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6BC01" w14:textId="77777777" w:rsidR="00142B1A" w:rsidRPr="00EA6BBB" w:rsidRDefault="00156CFA" w:rsidP="00142B1A">
      <w:pPr>
        <w:jc w:val="center"/>
        <w:rPr>
          <w:b/>
        </w:rPr>
      </w:pPr>
      <w:r w:rsidRPr="00EA6BBB">
        <w:rPr>
          <w:b/>
        </w:rPr>
        <w:t>Atklāts konkurss</w:t>
      </w:r>
    </w:p>
    <w:p w14:paraId="60672B3B" w14:textId="38B49A7F" w:rsidR="00142B1A" w:rsidRPr="00EA6BBB" w:rsidRDefault="00156CFA" w:rsidP="00653079">
      <w:pPr>
        <w:jc w:val="center"/>
        <w:rPr>
          <w:b/>
        </w:rPr>
      </w:pPr>
      <w:bookmarkStart w:id="0" w:name="_Hlk207013453"/>
      <w:r w:rsidRPr="00EA6BBB">
        <w:rPr>
          <w:b/>
        </w:rPr>
        <w:t>„</w:t>
      </w:r>
      <w:bookmarkStart w:id="1" w:name="_Hlk207007295"/>
      <w:proofErr w:type="spellStart"/>
      <w:r w:rsidR="00AE40BA" w:rsidRPr="0056069C">
        <w:rPr>
          <w:b/>
          <w:bCs/>
          <w:noProof/>
          <w:sz w:val="22"/>
          <w:szCs w:val="22"/>
        </w:rPr>
        <w:t>Rājumsila</w:t>
      </w:r>
      <w:proofErr w:type="spellEnd"/>
      <w:r w:rsidR="00AE40BA" w:rsidRPr="0056069C">
        <w:rPr>
          <w:b/>
          <w:bCs/>
          <w:noProof/>
          <w:sz w:val="22"/>
          <w:szCs w:val="22"/>
        </w:rPr>
        <w:t xml:space="preserve"> ielas infrastruktūras uzlabošana uzņēmējdarbības veicināšanai būvniecības ieceres dokumentācijas izstrāde un autoruzraudzība</w:t>
      </w:r>
      <w:bookmarkEnd w:id="1"/>
      <w:r w:rsidRPr="00EA6BBB">
        <w:rPr>
          <w:b/>
        </w:rPr>
        <w:t>”</w:t>
      </w:r>
      <w:bookmarkEnd w:id="0"/>
    </w:p>
    <w:p w14:paraId="70F27177" w14:textId="568A58A9" w:rsidR="00142B1A" w:rsidRPr="00EA6BBB" w:rsidRDefault="00156CFA" w:rsidP="00142B1A">
      <w:pPr>
        <w:jc w:val="center"/>
        <w:rPr>
          <w:b/>
        </w:rPr>
      </w:pPr>
      <w:r w:rsidRPr="00EA6BBB">
        <w:rPr>
          <w:b/>
        </w:rPr>
        <w:t>identifikācijas Nr. CAIP 202</w:t>
      </w:r>
      <w:r w:rsidR="00F935F0" w:rsidRPr="00EA6BBB">
        <w:rPr>
          <w:b/>
        </w:rPr>
        <w:t>4</w:t>
      </w:r>
      <w:r w:rsidRPr="00EA6BBB">
        <w:rPr>
          <w:b/>
        </w:rPr>
        <w:t>/</w:t>
      </w:r>
      <w:r w:rsidR="00AE40BA">
        <w:rPr>
          <w:b/>
        </w:rPr>
        <w:t>113</w:t>
      </w:r>
    </w:p>
    <w:p w14:paraId="1FF7C5D0" w14:textId="14783067" w:rsidR="00142B1A" w:rsidRPr="00EA6BBB" w:rsidRDefault="00156CFA" w:rsidP="00142B1A">
      <w:pPr>
        <w:jc w:val="center"/>
        <w:rPr>
          <w:b/>
          <w:bCs/>
        </w:rPr>
      </w:pPr>
      <w:r w:rsidRPr="00EA6BBB">
        <w:rPr>
          <w:b/>
        </w:rPr>
        <w:t>ZIŅOJUMS</w:t>
      </w:r>
      <w:r w:rsidR="0098319F" w:rsidRPr="00EA6BBB">
        <w:rPr>
          <w:b/>
        </w:rPr>
        <w:t xml:space="preserve"> </w:t>
      </w:r>
    </w:p>
    <w:p w14:paraId="7F6C7F78" w14:textId="77777777" w:rsidR="00142B1A" w:rsidRPr="00EA6BBB" w:rsidRDefault="00142B1A" w:rsidP="00142B1A">
      <w:pPr>
        <w:jc w:val="right"/>
      </w:pPr>
    </w:p>
    <w:p w14:paraId="006326AB" w14:textId="719731DD" w:rsidR="00142B1A" w:rsidRPr="00EA6BBB" w:rsidRDefault="00156CFA" w:rsidP="00142B1A">
      <w:pPr>
        <w:jc w:val="right"/>
      </w:pPr>
      <w:r w:rsidRPr="00EA6BBB">
        <w:t xml:space="preserve">Rīga, </w:t>
      </w:r>
      <w:r w:rsidR="00B406FF" w:rsidRPr="00EA6BBB">
        <w:t>2</w:t>
      </w:r>
      <w:r w:rsidR="003442DC">
        <w:t>6</w:t>
      </w:r>
      <w:r w:rsidRPr="00EA6BBB">
        <w:t>.</w:t>
      </w:r>
      <w:r w:rsidR="003D7CFC" w:rsidRPr="00EA6BBB">
        <w:t>0</w:t>
      </w:r>
      <w:r w:rsidR="00AE40BA">
        <w:t>8</w:t>
      </w:r>
      <w:r w:rsidRPr="00EA6BBB">
        <w:t>.202</w:t>
      </w:r>
      <w:r w:rsidR="003D7CFC" w:rsidRPr="00EA6BBB">
        <w:t>5</w:t>
      </w:r>
      <w:r w:rsidRPr="00EA6BBB">
        <w:t xml:space="preserve">.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305"/>
      </w:tblGrid>
      <w:tr w:rsidR="00451FEC" w:rsidRPr="00EA6BBB" w14:paraId="0279C59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6CF1C33" w14:textId="77777777" w:rsidR="00142B1A" w:rsidRPr="00EA6BBB" w:rsidRDefault="00156CFA" w:rsidP="00142B1A">
            <w:pPr>
              <w:jc w:val="both"/>
              <w:rPr>
                <w:b/>
                <w:bCs/>
              </w:rPr>
            </w:pPr>
            <w:r w:rsidRPr="00EA6BBB">
              <w:rPr>
                <w:b/>
                <w:bCs/>
              </w:rPr>
              <w:t>Pasūtītāja nosaukums:</w:t>
            </w:r>
          </w:p>
        </w:tc>
      </w:tr>
      <w:tr w:rsidR="00451FEC" w:rsidRPr="00EA6BBB" w14:paraId="6C44C42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49D2944" w14:textId="4CEFE3D1" w:rsidR="00142B1A" w:rsidRPr="00EA6BBB" w:rsidRDefault="00156CFA" w:rsidP="00142B1A">
            <w:pPr>
              <w:jc w:val="both"/>
              <w:rPr>
                <w:bCs/>
              </w:rPr>
            </w:pPr>
            <w:r w:rsidRPr="00EA6BBB">
              <w:rPr>
                <w:bCs/>
              </w:rPr>
              <w:t xml:space="preserve">Rīgas valstspilsētas pašvaldības Centrālās administrācijas Iepirkumu pārvalde. </w:t>
            </w:r>
          </w:p>
        </w:tc>
      </w:tr>
      <w:tr w:rsidR="00451FEC" w:rsidRPr="00EA6BBB" w14:paraId="46B439C3" w14:textId="77777777" w:rsidTr="00142B1A">
        <w:tc>
          <w:tcPr>
            <w:tcW w:w="5000" w:type="pct"/>
            <w:tcBorders>
              <w:top w:val="single" w:sz="4" w:space="0" w:color="808080" w:themeColor="background1" w:themeShade="80"/>
              <w:bottom w:val="single" w:sz="4" w:space="0" w:color="808080" w:themeColor="background1" w:themeShade="80"/>
            </w:tcBorders>
          </w:tcPr>
          <w:p w14:paraId="25263B0D" w14:textId="77777777" w:rsidR="00142B1A" w:rsidRPr="00EA6BBB" w:rsidRDefault="00142B1A" w:rsidP="00142B1A">
            <w:pPr>
              <w:jc w:val="both"/>
              <w:rPr>
                <w:b/>
                <w:bCs/>
              </w:rPr>
            </w:pPr>
          </w:p>
        </w:tc>
      </w:tr>
      <w:tr w:rsidR="00451FEC" w:rsidRPr="00EA6BBB" w14:paraId="5326B38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18D817" w14:textId="77777777" w:rsidR="00142B1A" w:rsidRPr="00EA6BBB" w:rsidRDefault="00156CFA" w:rsidP="00142B1A">
            <w:pPr>
              <w:jc w:val="both"/>
              <w:rPr>
                <w:b/>
                <w:bCs/>
              </w:rPr>
            </w:pPr>
            <w:r w:rsidRPr="00EA6BBB">
              <w:rPr>
                <w:b/>
                <w:bCs/>
              </w:rPr>
              <w:t>Pasūtītāja adrese:</w:t>
            </w:r>
          </w:p>
        </w:tc>
      </w:tr>
      <w:tr w:rsidR="00451FEC" w:rsidRPr="00EA6BBB" w14:paraId="785BAE6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EC3608D" w14:textId="31757762" w:rsidR="00142B1A" w:rsidRPr="00EA6BBB" w:rsidRDefault="00156CFA" w:rsidP="00142B1A">
            <w:pPr>
              <w:jc w:val="both"/>
              <w:rPr>
                <w:bCs/>
              </w:rPr>
            </w:pPr>
            <w:r w:rsidRPr="00EA6BBB">
              <w:rPr>
                <w:bCs/>
              </w:rPr>
              <w:t xml:space="preserve">Rīga, Rātslaukums </w:t>
            </w:r>
            <w:r w:rsidR="00653079" w:rsidRPr="00EA6BBB">
              <w:rPr>
                <w:bCs/>
              </w:rPr>
              <w:t>6</w:t>
            </w:r>
            <w:r w:rsidRPr="00EA6BBB">
              <w:rPr>
                <w:bCs/>
              </w:rPr>
              <w:t xml:space="preserve"> (LATVIJA), LV-1050</w:t>
            </w:r>
          </w:p>
        </w:tc>
      </w:tr>
      <w:tr w:rsidR="00451FEC" w:rsidRPr="00EA6BBB" w14:paraId="2BAFD5C1" w14:textId="77777777" w:rsidTr="00142B1A">
        <w:tc>
          <w:tcPr>
            <w:tcW w:w="5000" w:type="pct"/>
            <w:tcBorders>
              <w:top w:val="single" w:sz="4" w:space="0" w:color="808080" w:themeColor="background1" w:themeShade="80"/>
              <w:bottom w:val="single" w:sz="4" w:space="0" w:color="808080" w:themeColor="background1" w:themeShade="80"/>
            </w:tcBorders>
          </w:tcPr>
          <w:p w14:paraId="703E938F" w14:textId="77777777" w:rsidR="00142B1A" w:rsidRPr="00EA6BBB" w:rsidRDefault="00142B1A" w:rsidP="00142B1A">
            <w:pPr>
              <w:jc w:val="both"/>
              <w:rPr>
                <w:b/>
                <w:bCs/>
              </w:rPr>
            </w:pPr>
          </w:p>
        </w:tc>
      </w:tr>
      <w:tr w:rsidR="00451FEC" w:rsidRPr="00EA6BBB" w14:paraId="308FE27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3A809E2" w14:textId="77777777" w:rsidR="00142B1A" w:rsidRPr="00EA6BBB" w:rsidRDefault="00156CFA" w:rsidP="00142B1A">
            <w:pPr>
              <w:jc w:val="both"/>
              <w:rPr>
                <w:b/>
                <w:bCs/>
              </w:rPr>
            </w:pPr>
            <w:r w:rsidRPr="00EA6BBB">
              <w:rPr>
                <w:b/>
                <w:bCs/>
              </w:rPr>
              <w:t>Iepirkuma identifikācijas numurs:</w:t>
            </w:r>
          </w:p>
        </w:tc>
      </w:tr>
      <w:tr w:rsidR="00451FEC" w:rsidRPr="00C30330" w14:paraId="22570FB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AF0C8E1" w14:textId="69A84F0F" w:rsidR="00142B1A" w:rsidRPr="00C30330" w:rsidRDefault="00156CFA" w:rsidP="00142B1A">
            <w:pPr>
              <w:jc w:val="both"/>
              <w:rPr>
                <w:bCs/>
              </w:rPr>
            </w:pPr>
            <w:r w:rsidRPr="00C30330">
              <w:rPr>
                <w:bCs/>
              </w:rPr>
              <w:t>CAIP 202</w:t>
            </w:r>
            <w:r w:rsidR="00F935F0" w:rsidRPr="00C30330">
              <w:rPr>
                <w:bCs/>
              </w:rPr>
              <w:t>4</w:t>
            </w:r>
            <w:r w:rsidRPr="00C30330">
              <w:rPr>
                <w:bCs/>
              </w:rPr>
              <w:t>/</w:t>
            </w:r>
            <w:r w:rsidR="00AE40BA" w:rsidRPr="00C30330">
              <w:rPr>
                <w:bCs/>
              </w:rPr>
              <w:t>113</w:t>
            </w:r>
          </w:p>
        </w:tc>
      </w:tr>
      <w:tr w:rsidR="00451FEC" w:rsidRPr="00C30330" w14:paraId="3F7DCD32" w14:textId="77777777" w:rsidTr="00142B1A">
        <w:tc>
          <w:tcPr>
            <w:tcW w:w="5000" w:type="pct"/>
            <w:tcBorders>
              <w:top w:val="single" w:sz="4" w:space="0" w:color="808080" w:themeColor="background1" w:themeShade="80"/>
              <w:bottom w:val="single" w:sz="4" w:space="0" w:color="808080" w:themeColor="background1" w:themeShade="80"/>
            </w:tcBorders>
          </w:tcPr>
          <w:p w14:paraId="0101DCBC" w14:textId="77777777" w:rsidR="00142B1A" w:rsidRPr="00C30330" w:rsidRDefault="00142B1A" w:rsidP="00142B1A">
            <w:pPr>
              <w:jc w:val="both"/>
              <w:rPr>
                <w:b/>
                <w:bCs/>
              </w:rPr>
            </w:pPr>
          </w:p>
        </w:tc>
      </w:tr>
      <w:tr w:rsidR="00451FEC" w:rsidRPr="00C30330" w14:paraId="24FEA0B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835DA25" w14:textId="77777777" w:rsidR="00142B1A" w:rsidRPr="00C30330" w:rsidRDefault="00156CFA" w:rsidP="00142B1A">
            <w:pPr>
              <w:jc w:val="both"/>
              <w:rPr>
                <w:b/>
                <w:bCs/>
              </w:rPr>
            </w:pPr>
            <w:r w:rsidRPr="00C30330">
              <w:rPr>
                <w:b/>
                <w:bCs/>
              </w:rPr>
              <w:t>Iepirkuma procedūras veids:</w:t>
            </w:r>
          </w:p>
        </w:tc>
      </w:tr>
      <w:tr w:rsidR="00451FEC" w:rsidRPr="00C30330" w14:paraId="64C99AA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768A688" w14:textId="77777777" w:rsidR="00142B1A" w:rsidRPr="00C30330" w:rsidRDefault="00156CFA" w:rsidP="00142B1A">
            <w:pPr>
              <w:jc w:val="both"/>
              <w:rPr>
                <w:bCs/>
              </w:rPr>
            </w:pPr>
            <w:r w:rsidRPr="00C30330">
              <w:rPr>
                <w:bCs/>
              </w:rPr>
              <w:t>Atklāts konkurss</w:t>
            </w:r>
          </w:p>
        </w:tc>
      </w:tr>
      <w:tr w:rsidR="00451FEC" w:rsidRPr="00C30330" w14:paraId="5335C8F9" w14:textId="77777777" w:rsidTr="00142B1A">
        <w:tc>
          <w:tcPr>
            <w:tcW w:w="5000" w:type="pct"/>
            <w:tcBorders>
              <w:top w:val="single" w:sz="4" w:space="0" w:color="808080" w:themeColor="background1" w:themeShade="80"/>
              <w:bottom w:val="single" w:sz="4" w:space="0" w:color="808080" w:themeColor="background1" w:themeShade="80"/>
            </w:tcBorders>
          </w:tcPr>
          <w:p w14:paraId="253DE98F" w14:textId="77777777" w:rsidR="00142B1A" w:rsidRPr="00C30330" w:rsidRDefault="00142B1A" w:rsidP="00142B1A">
            <w:pPr>
              <w:jc w:val="both"/>
              <w:rPr>
                <w:b/>
                <w:bCs/>
              </w:rPr>
            </w:pPr>
          </w:p>
        </w:tc>
      </w:tr>
      <w:tr w:rsidR="00451FEC" w:rsidRPr="00C30330" w14:paraId="0D840C1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92A0EBB" w14:textId="77777777" w:rsidR="00142B1A" w:rsidRPr="00C30330" w:rsidRDefault="00156CFA" w:rsidP="00142B1A">
            <w:pPr>
              <w:jc w:val="both"/>
              <w:rPr>
                <w:b/>
                <w:bCs/>
              </w:rPr>
            </w:pPr>
            <w:r w:rsidRPr="00C30330">
              <w:rPr>
                <w:b/>
                <w:bCs/>
              </w:rPr>
              <w:t>Līguma vai vispārīgās vienošanās priekšmets:</w:t>
            </w:r>
          </w:p>
        </w:tc>
      </w:tr>
      <w:tr w:rsidR="00451FEC" w:rsidRPr="00C30330" w14:paraId="7994F6C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D11811" w14:textId="5627A007" w:rsidR="00142B1A" w:rsidRPr="00C30330" w:rsidRDefault="00AE40BA" w:rsidP="00CA13AA">
            <w:r w:rsidRPr="00C30330">
              <w:rPr>
                <w:noProof/>
              </w:rPr>
              <w:t>Rājumsila ielas infrastruktūras uzlabošana uzņēmējdarbības veicināšanai būvniecības ieceres dokumentācijas izstrāde un autoruzraudzība</w:t>
            </w:r>
          </w:p>
        </w:tc>
      </w:tr>
      <w:tr w:rsidR="00451FEC" w:rsidRPr="00C30330" w14:paraId="23ED5375" w14:textId="77777777" w:rsidTr="00142B1A">
        <w:tc>
          <w:tcPr>
            <w:tcW w:w="5000" w:type="pct"/>
            <w:tcBorders>
              <w:top w:val="single" w:sz="4" w:space="0" w:color="808080" w:themeColor="background1" w:themeShade="80"/>
              <w:bottom w:val="single" w:sz="4" w:space="0" w:color="808080" w:themeColor="background1" w:themeShade="80"/>
            </w:tcBorders>
          </w:tcPr>
          <w:p w14:paraId="62CB14E4" w14:textId="77777777" w:rsidR="00142B1A" w:rsidRPr="00C30330" w:rsidRDefault="00142B1A" w:rsidP="00142B1A">
            <w:pPr>
              <w:jc w:val="both"/>
              <w:rPr>
                <w:b/>
                <w:bCs/>
              </w:rPr>
            </w:pPr>
          </w:p>
        </w:tc>
      </w:tr>
      <w:tr w:rsidR="00451FEC" w:rsidRPr="00C30330" w14:paraId="4FF96A6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A7872B" w14:textId="684BAD97" w:rsidR="00142B1A" w:rsidRPr="00C30330" w:rsidRDefault="00156CFA" w:rsidP="00142B1A">
            <w:pPr>
              <w:jc w:val="both"/>
              <w:rPr>
                <w:b/>
                <w:bCs/>
              </w:rPr>
            </w:pPr>
            <w:r w:rsidRPr="00C30330">
              <w:rPr>
                <w:b/>
                <w:bCs/>
              </w:rPr>
              <w:t>Datums, kad iepriekšējais informatīvais paziņojums publicēts Eiropas Savienības Oficiālajā Vēstnesī un Iepirkuma uzraudzības biroja mājas lapā internetā:</w:t>
            </w:r>
          </w:p>
        </w:tc>
      </w:tr>
      <w:tr w:rsidR="00451FEC" w:rsidRPr="00C30330" w14:paraId="1AA29471" w14:textId="77777777" w:rsidTr="00F44546">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E735C24" w14:textId="39C39CD6" w:rsidR="00142B1A" w:rsidRPr="00C30330" w:rsidRDefault="00AE40BA" w:rsidP="00142B1A">
            <w:pPr>
              <w:jc w:val="both"/>
              <w:rPr>
                <w:bCs/>
              </w:rPr>
            </w:pPr>
            <w:r w:rsidRPr="00C30330">
              <w:rPr>
                <w:bCs/>
              </w:rPr>
              <w:t>25.08</w:t>
            </w:r>
            <w:r w:rsidR="00EA2CD8" w:rsidRPr="00C30330">
              <w:rPr>
                <w:bCs/>
              </w:rPr>
              <w:t>.202</w:t>
            </w:r>
            <w:r w:rsidR="00F935F0" w:rsidRPr="00C30330">
              <w:rPr>
                <w:bCs/>
              </w:rPr>
              <w:t>4</w:t>
            </w:r>
            <w:r w:rsidR="00EA2CD8" w:rsidRPr="00C30330">
              <w:rPr>
                <w:bCs/>
              </w:rPr>
              <w:t>.</w:t>
            </w:r>
          </w:p>
        </w:tc>
      </w:tr>
      <w:tr w:rsidR="00451FEC" w:rsidRPr="00C30330" w14:paraId="398D2730" w14:textId="77777777" w:rsidTr="00142B1A">
        <w:tc>
          <w:tcPr>
            <w:tcW w:w="5000" w:type="pct"/>
            <w:tcBorders>
              <w:top w:val="single" w:sz="4" w:space="0" w:color="808080" w:themeColor="background1" w:themeShade="80"/>
              <w:bottom w:val="single" w:sz="4" w:space="0" w:color="808080" w:themeColor="background1" w:themeShade="80"/>
            </w:tcBorders>
          </w:tcPr>
          <w:p w14:paraId="6A2571D7" w14:textId="77777777" w:rsidR="00142B1A" w:rsidRPr="00C30330" w:rsidRDefault="00142B1A" w:rsidP="00142B1A">
            <w:pPr>
              <w:jc w:val="both"/>
              <w:rPr>
                <w:b/>
                <w:bCs/>
              </w:rPr>
            </w:pPr>
          </w:p>
        </w:tc>
      </w:tr>
      <w:tr w:rsidR="00451FEC" w:rsidRPr="00C30330" w14:paraId="684A02D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7252D5B" w14:textId="3A24DFCF" w:rsidR="00142B1A" w:rsidRPr="00C30330" w:rsidRDefault="00156CFA" w:rsidP="00142B1A">
            <w:pPr>
              <w:rPr>
                <w:b/>
                <w:bCs/>
              </w:rPr>
            </w:pPr>
            <w:r w:rsidRPr="00C30330">
              <w:rPr>
                <w:b/>
                <w:bCs/>
              </w:rPr>
              <w:t>Datums, kad paziņojums par līgumu publicēts Eiropas Savienības Oficiālajā Vēstnesī un Iepirkuma uzraudzības biroja mājas lapā internetā:</w:t>
            </w:r>
            <w:r w:rsidRPr="00C30330">
              <w:t xml:space="preserve"> </w:t>
            </w:r>
          </w:p>
        </w:tc>
      </w:tr>
      <w:tr w:rsidR="00451FEC" w:rsidRPr="00C30330" w14:paraId="445D5ABA" w14:textId="77777777" w:rsidTr="000C5D1B">
        <w:trPr>
          <w:trHeight w:val="80"/>
        </w:trPr>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5C5CB4" w14:textId="3A3492E9" w:rsidR="00142B1A" w:rsidRPr="00C30330" w:rsidRDefault="00AE40BA" w:rsidP="00142B1A">
            <w:pPr>
              <w:jc w:val="both"/>
              <w:rPr>
                <w:bCs/>
              </w:rPr>
            </w:pPr>
            <w:r w:rsidRPr="00C30330">
              <w:rPr>
                <w:bCs/>
              </w:rPr>
              <w:t>17.01.2025</w:t>
            </w:r>
            <w:r w:rsidR="00EA2CD8" w:rsidRPr="00C30330">
              <w:rPr>
                <w:bCs/>
              </w:rPr>
              <w:t>.</w:t>
            </w:r>
          </w:p>
        </w:tc>
      </w:tr>
    </w:tbl>
    <w:p w14:paraId="4C6E7CCB" w14:textId="77777777" w:rsidR="00142B1A" w:rsidRPr="00C30330"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305"/>
      </w:tblGrid>
      <w:tr w:rsidR="00451FEC" w:rsidRPr="00C30330" w14:paraId="7DFA5DF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5B64ED0" w14:textId="77777777" w:rsidR="00142B1A" w:rsidRPr="00C30330" w:rsidRDefault="00156CFA" w:rsidP="00142B1A">
            <w:pPr>
              <w:jc w:val="both"/>
              <w:rPr>
                <w:b/>
                <w:bCs/>
              </w:rPr>
            </w:pPr>
            <w:r w:rsidRPr="00C30330">
              <w:rPr>
                <w:b/>
                <w:bCs/>
              </w:rPr>
              <w:t>Iepirkuma komisijas sastāvs un tās izveidošanas pamatojums:</w:t>
            </w:r>
          </w:p>
        </w:tc>
      </w:tr>
      <w:tr w:rsidR="00451FEC" w:rsidRPr="00C30330" w14:paraId="66752392"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4CD1AA0" w14:textId="755BC603" w:rsidR="004C50DC" w:rsidRPr="00C30330" w:rsidRDefault="00AE40BA" w:rsidP="004C50DC">
            <w:pPr>
              <w:jc w:val="both"/>
              <w:rPr>
                <w:u w:val="single"/>
              </w:rPr>
            </w:pPr>
            <w:r w:rsidRPr="00C30330">
              <w:t xml:space="preserve">Iepirkuma komisija (turpmāk – Komisija) izveidota ar Rīgas pilsētas izpilddirektora 26.08.2024. rīkojumu Nr.RD-24-471-ir “Par iepirkuma komisijas izveidošanu” kurā veikti grozījumi saskaņā ar Rīgas pilsētas izpilddirektora 28.11.2024. rīkojumu Nr. </w:t>
            </w:r>
            <w:fldSimple w:instr=" DOCPROPERTY  REG_NUMURS  \* MERGEFORMAT ">
              <w:r w:rsidRPr="00C30330">
                <w:t>RD-24-631-ir</w:t>
              </w:r>
            </w:fldSimple>
            <w:r w:rsidRPr="00C30330">
              <w:t xml:space="preserve"> “Par grozījumu Rīgas pilsētas izpilddirektora 26.08.2024. rīkojumā Nr. RD-24-471-ir “Par iepirkuma komisijas izveidošanu”” šādā sastāvā</w:t>
            </w:r>
            <w:r w:rsidR="004C50DC" w:rsidRPr="00C30330">
              <w:t>:</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130"/>
            </w:tblGrid>
            <w:tr w:rsidR="004C50DC" w:rsidRPr="00C30330" w14:paraId="1BAF8B4E" w14:textId="77777777" w:rsidTr="00C27812">
              <w:trPr>
                <w:cantSplit/>
              </w:trPr>
              <w:tc>
                <w:tcPr>
                  <w:tcW w:w="2660" w:type="dxa"/>
                  <w:shd w:val="clear" w:color="auto" w:fill="auto"/>
                </w:tcPr>
                <w:p w14:paraId="4B831DE1" w14:textId="77777777" w:rsidR="004C50DC" w:rsidRPr="00C30330" w:rsidRDefault="004C50DC" w:rsidP="004C50DC">
                  <w:pPr>
                    <w:tabs>
                      <w:tab w:val="left" w:pos="1440"/>
                      <w:tab w:val="center" w:pos="4629"/>
                    </w:tabs>
                    <w:jc w:val="center"/>
                    <w:rPr>
                      <w:i/>
                    </w:rPr>
                  </w:pPr>
                  <w:r w:rsidRPr="00C30330">
                    <w:rPr>
                      <w:i/>
                    </w:rPr>
                    <w:t>A</w:t>
                  </w:r>
                </w:p>
              </w:tc>
              <w:tc>
                <w:tcPr>
                  <w:tcW w:w="6130" w:type="dxa"/>
                </w:tcPr>
                <w:p w14:paraId="001E0B99" w14:textId="77777777" w:rsidR="004C50DC" w:rsidRPr="00C30330" w:rsidRDefault="004C50DC" w:rsidP="004C50DC">
                  <w:pPr>
                    <w:jc w:val="center"/>
                    <w:rPr>
                      <w:i/>
                    </w:rPr>
                  </w:pPr>
                  <w:r w:rsidRPr="00C30330">
                    <w:rPr>
                      <w:i/>
                    </w:rPr>
                    <w:t>B</w:t>
                  </w:r>
                </w:p>
              </w:tc>
            </w:tr>
            <w:tr w:rsidR="004C50DC" w:rsidRPr="00C30330" w14:paraId="269932E6" w14:textId="77777777" w:rsidTr="00C27812">
              <w:trPr>
                <w:cantSplit/>
              </w:trPr>
              <w:tc>
                <w:tcPr>
                  <w:tcW w:w="2660" w:type="dxa"/>
                  <w:shd w:val="clear" w:color="auto" w:fill="auto"/>
                </w:tcPr>
                <w:p w14:paraId="387FF4F2" w14:textId="77777777" w:rsidR="004C50DC" w:rsidRPr="00C30330" w:rsidRDefault="004C50DC" w:rsidP="004C50DC">
                  <w:pPr>
                    <w:tabs>
                      <w:tab w:val="left" w:pos="1440"/>
                      <w:tab w:val="center" w:pos="4629"/>
                    </w:tabs>
                  </w:pPr>
                  <w:r w:rsidRPr="00C30330">
                    <w:t>Komisijas priekšsēdētāja:</w:t>
                  </w:r>
                  <w:r w:rsidRPr="00C30330">
                    <w:tab/>
                  </w:r>
                </w:p>
              </w:tc>
              <w:tc>
                <w:tcPr>
                  <w:tcW w:w="6130" w:type="dxa"/>
                </w:tcPr>
                <w:p w14:paraId="1FE4C653" w14:textId="77777777" w:rsidR="004C50DC" w:rsidRPr="00C30330" w:rsidRDefault="004C50DC" w:rsidP="004C50DC">
                  <w:pPr>
                    <w:jc w:val="both"/>
                    <w:rPr>
                      <w:b/>
                    </w:rPr>
                  </w:pPr>
                  <w:r w:rsidRPr="00C30330">
                    <w:rPr>
                      <w:b/>
                    </w:rPr>
                    <w:t>Vita Meimere</w:t>
                  </w:r>
                  <w:r w:rsidRPr="00C30330">
                    <w:t xml:space="preserve">, </w:t>
                  </w:r>
                  <w:r w:rsidRPr="00C30330">
                    <w:rPr>
                      <w:noProof/>
                    </w:rPr>
                    <w:t xml:space="preserve">Rīgas valstspilsētas pašvaldības Centrālās administrācijas </w:t>
                  </w:r>
                  <w:r w:rsidRPr="00C30330">
                    <w:rPr>
                      <w:iCs/>
                      <w:noProof/>
                    </w:rPr>
                    <w:t>Iepirkumu pārvaldes vadītāja vietniece, Publisko iepirkumu nodaļas vadītāja</w:t>
                  </w:r>
                </w:p>
              </w:tc>
            </w:tr>
            <w:tr w:rsidR="00AE40BA" w:rsidRPr="00C30330" w14:paraId="78FE75C5" w14:textId="77777777" w:rsidTr="00C27812">
              <w:trPr>
                <w:cantSplit/>
              </w:trPr>
              <w:tc>
                <w:tcPr>
                  <w:tcW w:w="2660" w:type="dxa"/>
                  <w:shd w:val="clear" w:color="auto" w:fill="auto"/>
                </w:tcPr>
                <w:p w14:paraId="5E4265BD" w14:textId="77777777" w:rsidR="00AE40BA" w:rsidRPr="00C30330" w:rsidRDefault="00AE40BA" w:rsidP="00AE40BA">
                  <w:pPr>
                    <w:tabs>
                      <w:tab w:val="left" w:pos="1440"/>
                      <w:tab w:val="center" w:pos="4629"/>
                    </w:tabs>
                  </w:pPr>
                  <w:r w:rsidRPr="00C30330">
                    <w:t>Komisijas priekšsēdētāja vietnieks:</w:t>
                  </w:r>
                </w:p>
              </w:tc>
              <w:tc>
                <w:tcPr>
                  <w:tcW w:w="6130" w:type="dxa"/>
                </w:tcPr>
                <w:p w14:paraId="3445E8BD" w14:textId="428BD145" w:rsidR="00AE40BA" w:rsidRPr="00C30330" w:rsidRDefault="00AE40BA" w:rsidP="00AE40BA">
                  <w:pPr>
                    <w:jc w:val="both"/>
                  </w:pPr>
                  <w:r w:rsidRPr="00C30330">
                    <w:rPr>
                      <w:b/>
                      <w:bCs/>
                    </w:rPr>
                    <w:t>Kristīne Ķipsna</w:t>
                  </w:r>
                  <w:r w:rsidRPr="00C30330">
                    <w:t>, Rīgas valstspilsētas pašvaldības Centrālās administrācijas Iepirkumu pārvaldes Publisko iepirkumu nodaļas galvenā juriskonsulte iepirkumu jautājumos</w:t>
                  </w:r>
                </w:p>
              </w:tc>
            </w:tr>
            <w:tr w:rsidR="00AE40BA" w:rsidRPr="00C30330" w14:paraId="3BBDB56B" w14:textId="77777777" w:rsidTr="00C27812">
              <w:trPr>
                <w:cantSplit/>
              </w:trPr>
              <w:tc>
                <w:tcPr>
                  <w:tcW w:w="2660" w:type="dxa"/>
                  <w:vMerge w:val="restart"/>
                  <w:shd w:val="clear" w:color="auto" w:fill="auto"/>
                </w:tcPr>
                <w:p w14:paraId="54F901F9" w14:textId="77777777" w:rsidR="00AE40BA" w:rsidRPr="00C30330" w:rsidRDefault="00AE40BA" w:rsidP="00AE40BA">
                  <w:pPr>
                    <w:tabs>
                      <w:tab w:val="left" w:pos="1440"/>
                      <w:tab w:val="center" w:pos="4629"/>
                    </w:tabs>
                  </w:pPr>
                  <w:r w:rsidRPr="00C30330">
                    <w:t>Komisijas locekļi:</w:t>
                  </w:r>
                </w:p>
              </w:tc>
              <w:tc>
                <w:tcPr>
                  <w:tcW w:w="6130" w:type="dxa"/>
                </w:tcPr>
                <w:p w14:paraId="6FCD8D96" w14:textId="490CFEC4" w:rsidR="00AE40BA" w:rsidRPr="00C30330" w:rsidRDefault="00AE40BA" w:rsidP="00AE40BA">
                  <w:pPr>
                    <w:ind w:firstLine="12"/>
                    <w:jc w:val="both"/>
                    <w:rPr>
                      <w:noProof/>
                    </w:rPr>
                  </w:pPr>
                  <w:r w:rsidRPr="00C30330">
                    <w:rPr>
                      <w:b/>
                      <w:bCs/>
                    </w:rPr>
                    <w:t>Dāvids Kārlis Muižnieks</w:t>
                  </w:r>
                  <w:r w:rsidRPr="00C30330">
                    <w:t>, Rīgas valstspilsētas pašvaldības Centrālās administrācijas Iepirkumu pārvaldes Publisko iepirkumu nodaļas galvenais eksperts iepirkumu jautājumos</w:t>
                  </w:r>
                </w:p>
              </w:tc>
            </w:tr>
            <w:tr w:rsidR="00AE40BA" w:rsidRPr="00C30330" w14:paraId="5162D6AC" w14:textId="77777777" w:rsidTr="00C27812">
              <w:trPr>
                <w:cantSplit/>
              </w:trPr>
              <w:tc>
                <w:tcPr>
                  <w:tcW w:w="2660" w:type="dxa"/>
                  <w:vMerge/>
                  <w:shd w:val="clear" w:color="auto" w:fill="auto"/>
                </w:tcPr>
                <w:p w14:paraId="77E5A282" w14:textId="77777777" w:rsidR="00AE40BA" w:rsidRPr="00C30330" w:rsidRDefault="00AE40BA" w:rsidP="00AE40BA">
                  <w:pPr>
                    <w:tabs>
                      <w:tab w:val="left" w:pos="1440"/>
                      <w:tab w:val="center" w:pos="4629"/>
                    </w:tabs>
                  </w:pPr>
                </w:p>
              </w:tc>
              <w:tc>
                <w:tcPr>
                  <w:tcW w:w="6130" w:type="dxa"/>
                </w:tcPr>
                <w:p w14:paraId="3F9850DC" w14:textId="1102547B" w:rsidR="00AE40BA" w:rsidRPr="00C30330" w:rsidRDefault="00AE40BA" w:rsidP="00AE40BA">
                  <w:pPr>
                    <w:jc w:val="both"/>
                    <w:rPr>
                      <w:noProof/>
                    </w:rPr>
                  </w:pPr>
                  <w:r w:rsidRPr="00C30330">
                    <w:rPr>
                      <w:b/>
                      <w:bCs/>
                    </w:rPr>
                    <w:t>Inguna Dreimane</w:t>
                  </w:r>
                  <w:r w:rsidRPr="00C30330">
                    <w:t>, Rīgas valstspilsētas pašvaldības Ārtelpas un mobilitātes departamenta Administratīvās pārvaldes Finanšu nodaļas vadītāja vietniece</w:t>
                  </w:r>
                </w:p>
              </w:tc>
            </w:tr>
            <w:tr w:rsidR="00AE40BA" w:rsidRPr="00C30330" w14:paraId="7D169E65" w14:textId="77777777" w:rsidTr="00C27812">
              <w:trPr>
                <w:cantSplit/>
                <w:trHeight w:val="249"/>
              </w:trPr>
              <w:tc>
                <w:tcPr>
                  <w:tcW w:w="2660" w:type="dxa"/>
                  <w:vMerge/>
                  <w:shd w:val="clear" w:color="auto" w:fill="auto"/>
                </w:tcPr>
                <w:p w14:paraId="57D25AA7" w14:textId="77777777" w:rsidR="00AE40BA" w:rsidRPr="00C30330" w:rsidRDefault="00AE40BA" w:rsidP="00AE40BA">
                  <w:pPr>
                    <w:tabs>
                      <w:tab w:val="left" w:pos="1440"/>
                      <w:tab w:val="center" w:pos="4629"/>
                    </w:tabs>
                  </w:pPr>
                </w:p>
              </w:tc>
              <w:tc>
                <w:tcPr>
                  <w:tcW w:w="6130" w:type="dxa"/>
                </w:tcPr>
                <w:p w14:paraId="3BEC8E29" w14:textId="54547869" w:rsidR="00AE40BA" w:rsidRPr="00C30330" w:rsidRDefault="00AE40BA" w:rsidP="00AE40BA">
                  <w:pPr>
                    <w:jc w:val="both"/>
                    <w:rPr>
                      <w:noProof/>
                    </w:rPr>
                  </w:pPr>
                  <w:r w:rsidRPr="00C30330">
                    <w:rPr>
                      <w:b/>
                      <w:bCs/>
                    </w:rPr>
                    <w:t>Andris Lapsiņš</w:t>
                  </w:r>
                  <w:r w:rsidRPr="00C30330">
                    <w:t>, Rīgas valstspilsētas pašvaldības Ārtelpas un mobilitātes departamenta Satiksmes infrastruktūras pārvaldes Plānošanas un projektēšanas nodaļas vadītājs</w:t>
                  </w:r>
                </w:p>
              </w:tc>
            </w:tr>
            <w:tr w:rsidR="004C50DC" w:rsidRPr="00C30330" w14:paraId="7C3C4D4C" w14:textId="77777777" w:rsidTr="00C27812">
              <w:trPr>
                <w:cantSplit/>
                <w:trHeight w:val="249"/>
              </w:trPr>
              <w:tc>
                <w:tcPr>
                  <w:tcW w:w="2660" w:type="dxa"/>
                  <w:vMerge/>
                  <w:shd w:val="clear" w:color="auto" w:fill="auto"/>
                </w:tcPr>
                <w:p w14:paraId="67C79149" w14:textId="77777777" w:rsidR="004C50DC" w:rsidRPr="00C30330" w:rsidRDefault="004C50DC" w:rsidP="004C50DC">
                  <w:pPr>
                    <w:tabs>
                      <w:tab w:val="left" w:pos="1440"/>
                      <w:tab w:val="center" w:pos="4629"/>
                    </w:tabs>
                  </w:pPr>
                </w:p>
              </w:tc>
              <w:tc>
                <w:tcPr>
                  <w:tcW w:w="6130" w:type="dxa"/>
                </w:tcPr>
                <w:p w14:paraId="6E1D7C74" w14:textId="790489DA" w:rsidR="004C50DC" w:rsidRPr="00C30330" w:rsidRDefault="00AE40BA" w:rsidP="004C50DC">
                  <w:pPr>
                    <w:autoSpaceDE w:val="0"/>
                    <w:autoSpaceDN w:val="0"/>
                    <w:adjustRightInd w:val="0"/>
                    <w:jc w:val="both"/>
                    <w:rPr>
                      <w:noProof/>
                    </w:rPr>
                  </w:pPr>
                  <w:r w:rsidRPr="00C30330">
                    <w:rPr>
                      <w:b/>
                      <w:bCs/>
                    </w:rPr>
                    <w:t>Andrejs Urtāns</w:t>
                  </w:r>
                  <w:r w:rsidRPr="00C30330">
                    <w:t>, Rīgas valstspilsētas pašvaldības Ārtelpas un mobilitātes departamenta Satiksmes infrastruktūras pārvaldes priekšnieks</w:t>
                  </w:r>
                </w:p>
              </w:tc>
            </w:tr>
          </w:tbl>
          <w:p w14:paraId="5E470AC6" w14:textId="00AB834F" w:rsidR="000C5D1B" w:rsidRPr="00C30330" w:rsidRDefault="000C5D1B" w:rsidP="004C50DC">
            <w:pPr>
              <w:rPr>
                <w:b/>
                <w:bCs/>
              </w:rPr>
            </w:pPr>
          </w:p>
        </w:tc>
      </w:tr>
    </w:tbl>
    <w:p w14:paraId="36E2897B" w14:textId="77777777" w:rsidR="00142B1A" w:rsidRPr="00C30330" w:rsidRDefault="00142B1A" w:rsidP="00142B1A">
      <w:pPr>
        <w:jc w:val="right"/>
      </w:pPr>
    </w:p>
    <w:tbl>
      <w:tblPr>
        <w:tblStyle w:val="Reatabula"/>
        <w:tblW w:w="5343"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349"/>
      </w:tblGrid>
      <w:tr w:rsidR="005140F5" w:rsidRPr="00C30330" w14:paraId="11749A84" w14:textId="77777777" w:rsidTr="00117927">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CE467F2" w14:textId="77777777" w:rsidR="005140F5" w:rsidRPr="00C30330" w:rsidRDefault="005140F5" w:rsidP="00142B1A">
            <w:pPr>
              <w:rPr>
                <w:bCs/>
              </w:rPr>
            </w:pPr>
            <w:r w:rsidRPr="00C30330">
              <w:rPr>
                <w:b/>
                <w:bCs/>
              </w:rPr>
              <w:t xml:space="preserve">Iepirkuma dokumentācijas sagatavotāju saraksts: </w:t>
            </w:r>
          </w:p>
        </w:tc>
      </w:tr>
      <w:tr w:rsidR="005140F5" w:rsidRPr="00C30330" w14:paraId="7779717E" w14:textId="77777777" w:rsidTr="00117927">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7C1FFCD" w14:textId="19872078" w:rsidR="00F801AF" w:rsidRPr="00C30330" w:rsidRDefault="00AE40BA" w:rsidP="00653079">
            <w:pPr>
              <w:tabs>
                <w:tab w:val="left" w:leader="underscore" w:pos="8947"/>
              </w:tabs>
              <w:autoSpaceDE w:val="0"/>
              <w:autoSpaceDN w:val="0"/>
              <w:adjustRightInd w:val="0"/>
            </w:pPr>
            <w:r w:rsidRPr="00C30330">
              <w:rPr>
                <w:b/>
                <w:bCs/>
              </w:rPr>
              <w:t>Andris Lapsiņš</w:t>
            </w:r>
            <w:r w:rsidRPr="00C30330">
              <w:t>, Rīgas valstspilsētas pašvaldības Ārtelpas un mobilitātes departamenta Satiksmes infrastruktūras pārvaldes Plānošanas un projektēšanas nodaļas vadītājs</w:t>
            </w:r>
          </w:p>
        </w:tc>
      </w:tr>
    </w:tbl>
    <w:p w14:paraId="0903EF6E" w14:textId="77777777" w:rsidR="00142B1A" w:rsidRPr="00C30330"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10305"/>
      </w:tblGrid>
      <w:tr w:rsidR="00451FEC" w:rsidRPr="00C30330" w14:paraId="15891C61" w14:textId="77777777" w:rsidTr="00142B1A">
        <w:tc>
          <w:tcPr>
            <w:tcW w:w="5000" w:type="pct"/>
            <w:tcBorders>
              <w:bottom w:val="nil"/>
            </w:tcBorders>
            <w:shd w:val="clear" w:color="auto" w:fill="D9D9D9" w:themeFill="background1" w:themeFillShade="D9"/>
          </w:tcPr>
          <w:p w14:paraId="7704FDCA" w14:textId="029A0D17" w:rsidR="00142B1A" w:rsidRPr="00C30330" w:rsidRDefault="00156CFA" w:rsidP="00142B1A">
            <w:pPr>
              <w:jc w:val="both"/>
              <w:rPr>
                <w:bCs/>
              </w:rPr>
            </w:pPr>
            <w:r w:rsidRPr="00C30330">
              <w:rPr>
                <w:b/>
                <w:bCs/>
              </w:rPr>
              <w:t>Piedāvājumu, iesniegšanas termiņi:</w:t>
            </w:r>
          </w:p>
        </w:tc>
      </w:tr>
      <w:tr w:rsidR="00187BBC" w:rsidRPr="00C30330" w14:paraId="09025B38" w14:textId="77777777" w:rsidTr="00142B1A">
        <w:tc>
          <w:tcPr>
            <w:tcW w:w="5000" w:type="pct"/>
            <w:tcBorders>
              <w:top w:val="nil"/>
              <w:bottom w:val="single" w:sz="4" w:space="0" w:color="808080" w:themeColor="background1" w:themeShade="80"/>
            </w:tcBorders>
          </w:tcPr>
          <w:p w14:paraId="48128197" w14:textId="10F1189E" w:rsidR="00187BBC" w:rsidRPr="00C30330" w:rsidRDefault="00187BBC" w:rsidP="00187BBC">
            <w:pPr>
              <w:jc w:val="both"/>
            </w:pPr>
            <w:r w:rsidRPr="00C30330">
              <w:t xml:space="preserve">Piedāvājumu iesniegšanas termiņš: </w:t>
            </w:r>
            <w:r w:rsidR="00AE40BA" w:rsidRPr="00C30330">
              <w:t>04.03.2025</w:t>
            </w:r>
            <w:r w:rsidRPr="00C30330">
              <w:t>. plkst. 1</w:t>
            </w:r>
            <w:r w:rsidR="00F935F0" w:rsidRPr="00C30330">
              <w:t>0</w:t>
            </w:r>
            <w:r w:rsidRPr="00C30330">
              <w:t>:00</w:t>
            </w:r>
          </w:p>
        </w:tc>
      </w:tr>
    </w:tbl>
    <w:p w14:paraId="3A723342" w14:textId="77777777" w:rsidR="00142B1A" w:rsidRPr="00C30330" w:rsidRDefault="00142B1A" w:rsidP="00142B1A">
      <w:pPr>
        <w:rPr>
          <w:b/>
          <w:bCs/>
        </w:rPr>
      </w:pPr>
    </w:p>
    <w:tbl>
      <w:tblPr>
        <w:tblStyle w:val="Reatabula"/>
        <w:tblW w:w="10349"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993"/>
      </w:tblGrid>
      <w:tr w:rsidR="00451FEC" w:rsidRPr="00C30330" w14:paraId="16724BF2" w14:textId="77777777" w:rsidTr="00117927">
        <w:tc>
          <w:tcPr>
            <w:tcW w:w="10349"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3120C64" w14:textId="77777777" w:rsidR="00142B1A" w:rsidRPr="00C30330" w:rsidRDefault="00156CFA" w:rsidP="00142B1A">
            <w:pPr>
              <w:rPr>
                <w:bCs/>
              </w:rPr>
            </w:pPr>
            <w:r w:rsidRPr="00C30330">
              <w:rPr>
                <w:b/>
                <w:bCs/>
              </w:rPr>
              <w:t>Pretendentu nosaukumi, kas iesnieguši piedāvājumus un to piedāvātās cenas:</w:t>
            </w:r>
            <w:r w:rsidRPr="00C30330">
              <w:t xml:space="preserve"> </w:t>
            </w:r>
          </w:p>
        </w:tc>
      </w:tr>
      <w:tr w:rsidR="00451FEC" w:rsidRPr="00C30330" w14:paraId="340C47F1" w14:textId="77777777" w:rsidTr="00117927">
        <w:tc>
          <w:tcPr>
            <w:tcW w:w="284" w:type="dxa"/>
            <w:tcBorders>
              <w:left w:val="single" w:sz="4" w:space="0" w:color="A6A6A6" w:themeColor="background1" w:themeShade="A6"/>
            </w:tcBorders>
          </w:tcPr>
          <w:p w14:paraId="39D840E1" w14:textId="77777777" w:rsidR="00142B1A" w:rsidRPr="00C30330" w:rsidRDefault="00142B1A" w:rsidP="00142B1A">
            <w:pPr>
              <w:rPr>
                <w:bCs/>
              </w:rPr>
            </w:pPr>
          </w:p>
        </w:tc>
        <w:tc>
          <w:tcPr>
            <w:tcW w:w="9072" w:type="dxa"/>
          </w:tcPr>
          <w:p w14:paraId="383DD9E5" w14:textId="74830D1C" w:rsidR="008C756A" w:rsidRPr="00C30330" w:rsidRDefault="008C756A" w:rsidP="00142B1A">
            <w:pPr>
              <w:rPr>
                <w:bCs/>
              </w:rPr>
            </w:pPr>
          </w:p>
        </w:tc>
        <w:tc>
          <w:tcPr>
            <w:tcW w:w="993" w:type="dxa"/>
            <w:tcBorders>
              <w:right w:val="single" w:sz="4" w:space="0" w:color="A6A6A6" w:themeColor="background1" w:themeShade="A6"/>
            </w:tcBorders>
          </w:tcPr>
          <w:p w14:paraId="37DCFE15" w14:textId="77777777" w:rsidR="00142B1A" w:rsidRPr="00C30330" w:rsidRDefault="00142B1A" w:rsidP="00142B1A">
            <w:pPr>
              <w:rPr>
                <w:bCs/>
              </w:rPr>
            </w:pPr>
          </w:p>
        </w:tc>
      </w:tr>
      <w:tr w:rsidR="00AE40BA" w:rsidRPr="00C30330" w14:paraId="20137947" w14:textId="77777777" w:rsidTr="00117927">
        <w:tc>
          <w:tcPr>
            <w:tcW w:w="284" w:type="dxa"/>
            <w:tcBorders>
              <w:left w:val="single" w:sz="4" w:space="0" w:color="A6A6A6" w:themeColor="background1" w:themeShade="A6"/>
            </w:tcBorders>
          </w:tcPr>
          <w:p w14:paraId="4EF8BA71" w14:textId="77777777" w:rsidR="00AE40BA" w:rsidRPr="00C30330" w:rsidRDefault="00AE40BA" w:rsidP="00142B1A">
            <w:pPr>
              <w:rPr>
                <w:bCs/>
              </w:rPr>
            </w:pPr>
          </w:p>
        </w:tc>
        <w:tc>
          <w:tcPr>
            <w:tcW w:w="907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9"/>
              <w:gridCol w:w="2970"/>
              <w:gridCol w:w="3747"/>
            </w:tblGrid>
            <w:tr w:rsidR="00AE40BA" w:rsidRPr="00C30330" w14:paraId="5D52CFF3" w14:textId="77777777" w:rsidTr="0034213A">
              <w:tc>
                <w:tcPr>
                  <w:tcW w:w="1203" w:type="pct"/>
                  <w:shd w:val="pct10" w:color="auto" w:fill="auto"/>
                </w:tcPr>
                <w:p w14:paraId="262051D1" w14:textId="77777777" w:rsidR="00AE40BA" w:rsidRPr="00C30330" w:rsidRDefault="00AE40BA" w:rsidP="00AE40BA">
                  <w:pPr>
                    <w:rPr>
                      <w:b/>
                      <w:bCs/>
                    </w:rPr>
                  </w:pPr>
                  <w:bookmarkStart w:id="2" w:name="_Hlk207014322"/>
                  <w:r w:rsidRPr="00C30330">
                    <w:rPr>
                      <w:b/>
                      <w:bCs/>
                    </w:rPr>
                    <w:t>Pretendents</w:t>
                  </w:r>
                </w:p>
              </w:tc>
              <w:tc>
                <w:tcPr>
                  <w:tcW w:w="1679" w:type="pct"/>
                  <w:shd w:val="pct10" w:color="auto" w:fill="auto"/>
                </w:tcPr>
                <w:p w14:paraId="40EF7B2B" w14:textId="77777777" w:rsidR="00AE40BA" w:rsidRPr="00C30330" w:rsidRDefault="00AE40BA" w:rsidP="00AE40BA">
                  <w:pPr>
                    <w:rPr>
                      <w:b/>
                      <w:bCs/>
                    </w:rPr>
                  </w:pPr>
                  <w:r w:rsidRPr="00C30330">
                    <w:rPr>
                      <w:b/>
                      <w:bCs/>
                    </w:rPr>
                    <w:t>Iesniegšanas datums un laiks</w:t>
                  </w:r>
                </w:p>
              </w:tc>
              <w:tc>
                <w:tcPr>
                  <w:tcW w:w="2118" w:type="pct"/>
                  <w:shd w:val="pct10" w:color="auto" w:fill="auto"/>
                </w:tcPr>
                <w:p w14:paraId="3E54FBF6" w14:textId="77777777" w:rsidR="00AE40BA" w:rsidRPr="00C30330" w:rsidRDefault="00AE40BA" w:rsidP="00AE40BA">
                  <w:pPr>
                    <w:rPr>
                      <w:b/>
                      <w:bCs/>
                    </w:rPr>
                  </w:pPr>
                  <w:r w:rsidRPr="00C30330">
                    <w:rPr>
                      <w:b/>
                    </w:rPr>
                    <w:t>Finanšu piedāvājums</w:t>
                  </w:r>
                </w:p>
              </w:tc>
            </w:tr>
            <w:tr w:rsidR="00AE40BA" w:rsidRPr="00C30330" w14:paraId="128C60DC" w14:textId="77777777" w:rsidTr="0034213A">
              <w:tc>
                <w:tcPr>
                  <w:tcW w:w="1203" w:type="pct"/>
                  <w:shd w:val="clear" w:color="auto" w:fill="auto"/>
                </w:tcPr>
                <w:p w14:paraId="4D009756" w14:textId="77777777" w:rsidR="00AE40BA" w:rsidRPr="00C30330" w:rsidRDefault="00AE40BA" w:rsidP="00AE40BA">
                  <w:pPr>
                    <w:rPr>
                      <w:bCs/>
                    </w:rPr>
                  </w:pPr>
                  <w:r w:rsidRPr="00C30330">
                    <w:t>"Vertex projekti" SIA</w:t>
                  </w:r>
                  <w:r w:rsidRPr="00C30330">
                    <w:rPr>
                      <w:bCs/>
                    </w:rPr>
                    <w:t xml:space="preserve"> </w:t>
                  </w:r>
                </w:p>
              </w:tc>
              <w:tc>
                <w:tcPr>
                  <w:tcW w:w="1679" w:type="pct"/>
                  <w:shd w:val="clear" w:color="auto" w:fill="auto"/>
                </w:tcPr>
                <w:p w14:paraId="2ABA93F6" w14:textId="77777777" w:rsidR="00AE40BA" w:rsidRPr="00C30330" w:rsidRDefault="00AE40BA" w:rsidP="00AE40BA">
                  <w:pPr>
                    <w:rPr>
                      <w:bCs/>
                    </w:rPr>
                  </w:pPr>
                  <w:r w:rsidRPr="00C30330">
                    <w:t>03.03.2025 plkst. 14:46</w:t>
                  </w:r>
                </w:p>
              </w:tc>
              <w:tc>
                <w:tcPr>
                  <w:tcW w:w="2118" w:type="pct"/>
                  <w:shd w:val="clear" w:color="auto" w:fill="auto"/>
                </w:tcPr>
                <w:p w14:paraId="52CB166A" w14:textId="77777777" w:rsidR="00AE40BA" w:rsidRPr="00C30330" w:rsidRDefault="00AE40BA" w:rsidP="00AE40BA">
                  <w:r w:rsidRPr="00C30330">
                    <w:t>EUR 289 311.00</w:t>
                  </w:r>
                </w:p>
                <w:p w14:paraId="5427B660" w14:textId="77777777" w:rsidR="00AE40BA" w:rsidRPr="00C30330" w:rsidRDefault="00AE40BA" w:rsidP="00AE40BA">
                  <w:pPr>
                    <w:rPr>
                      <w:bCs/>
                    </w:rPr>
                  </w:pPr>
                </w:p>
              </w:tc>
            </w:tr>
            <w:bookmarkEnd w:id="2"/>
          </w:tbl>
          <w:p w14:paraId="37154EFA" w14:textId="77777777" w:rsidR="00AE40BA" w:rsidRPr="00C30330" w:rsidRDefault="00AE40BA" w:rsidP="00142B1A">
            <w:pPr>
              <w:rPr>
                <w:bCs/>
              </w:rPr>
            </w:pPr>
          </w:p>
        </w:tc>
        <w:tc>
          <w:tcPr>
            <w:tcW w:w="993" w:type="dxa"/>
            <w:tcBorders>
              <w:right w:val="single" w:sz="4" w:space="0" w:color="A6A6A6" w:themeColor="background1" w:themeShade="A6"/>
            </w:tcBorders>
          </w:tcPr>
          <w:p w14:paraId="4783A310" w14:textId="77777777" w:rsidR="00AE40BA" w:rsidRPr="00C30330" w:rsidRDefault="00AE40BA" w:rsidP="00142B1A">
            <w:pPr>
              <w:rPr>
                <w:bCs/>
              </w:rPr>
            </w:pPr>
          </w:p>
        </w:tc>
      </w:tr>
    </w:tbl>
    <w:p w14:paraId="153A9F2A" w14:textId="77777777" w:rsidR="00142B1A" w:rsidRPr="00C30330" w:rsidRDefault="00142B1A" w:rsidP="00142B1A">
      <w:pPr>
        <w:rPr>
          <w:bCs/>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10305"/>
      </w:tblGrid>
      <w:tr w:rsidR="00451FEC" w:rsidRPr="00C30330" w14:paraId="56389A73" w14:textId="77777777" w:rsidTr="00142B1A">
        <w:tc>
          <w:tcPr>
            <w:tcW w:w="5000" w:type="pct"/>
            <w:tcBorders>
              <w:bottom w:val="nil"/>
            </w:tcBorders>
            <w:shd w:val="clear" w:color="auto" w:fill="D9D9D9" w:themeFill="background1" w:themeFillShade="D9"/>
          </w:tcPr>
          <w:p w14:paraId="04F8C20A" w14:textId="77777777" w:rsidR="00142B1A" w:rsidRPr="00C30330" w:rsidRDefault="00156CFA" w:rsidP="00142B1A">
            <w:pPr>
              <w:rPr>
                <w:bCs/>
              </w:rPr>
            </w:pPr>
            <w:r w:rsidRPr="00C30330">
              <w:rPr>
                <w:b/>
                <w:bCs/>
              </w:rPr>
              <w:t>Pieteikumu un/vai piedāvājumu atvēršanas vieta, datums un laiks:</w:t>
            </w:r>
            <w:r w:rsidRPr="00C30330">
              <w:t xml:space="preserve"> </w:t>
            </w:r>
          </w:p>
        </w:tc>
      </w:tr>
      <w:tr w:rsidR="00451FEC" w:rsidRPr="00C30330" w14:paraId="51892515" w14:textId="77777777" w:rsidTr="00142B1A">
        <w:tc>
          <w:tcPr>
            <w:tcW w:w="5000" w:type="pct"/>
            <w:tcBorders>
              <w:top w:val="nil"/>
              <w:bottom w:val="single" w:sz="4" w:space="0" w:color="A6A6A6" w:themeColor="background1" w:themeShade="A6"/>
            </w:tcBorders>
          </w:tcPr>
          <w:p w14:paraId="548A1D0C" w14:textId="3F4202E2" w:rsidR="00142B1A" w:rsidRPr="00C30330" w:rsidRDefault="00187BBC" w:rsidP="00142B1A">
            <w:pPr>
              <w:jc w:val="both"/>
              <w:rPr>
                <w:bCs/>
              </w:rPr>
            </w:pPr>
            <w:r w:rsidRPr="00C30330">
              <w:rPr>
                <w:bCs/>
              </w:rPr>
              <w:t xml:space="preserve">Rīga, Rātslaukums </w:t>
            </w:r>
            <w:r w:rsidR="00653079" w:rsidRPr="00C30330">
              <w:rPr>
                <w:bCs/>
              </w:rPr>
              <w:t>6</w:t>
            </w:r>
            <w:r w:rsidRPr="00C30330">
              <w:rPr>
                <w:bCs/>
              </w:rPr>
              <w:t xml:space="preserve"> (LATVIJA), LV-1050, </w:t>
            </w:r>
            <w:r w:rsidR="00AE40BA" w:rsidRPr="00C30330">
              <w:t xml:space="preserve">04.03.2025. plkst. </w:t>
            </w:r>
            <w:r w:rsidRPr="00C30330">
              <w:rPr>
                <w:bCs/>
              </w:rPr>
              <w:t>14:00</w:t>
            </w:r>
          </w:p>
        </w:tc>
      </w:tr>
    </w:tbl>
    <w:p w14:paraId="15607AA9" w14:textId="52E27136" w:rsidR="00142B1A" w:rsidRPr="00C30330" w:rsidRDefault="00142B1A" w:rsidP="00142B1A">
      <w:pPr>
        <w:rPr>
          <w:b/>
          <w:bCs/>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10305"/>
      </w:tblGrid>
      <w:tr w:rsidR="00B406FF" w:rsidRPr="00C30330" w14:paraId="2AB2D064" w14:textId="77777777" w:rsidTr="00535683">
        <w:tc>
          <w:tcPr>
            <w:tcW w:w="5000" w:type="pct"/>
            <w:tcBorders>
              <w:bottom w:val="nil"/>
            </w:tcBorders>
            <w:shd w:val="clear" w:color="auto" w:fill="D9D9D9" w:themeFill="background1" w:themeFillShade="D9"/>
          </w:tcPr>
          <w:p w14:paraId="056FBD03" w14:textId="37477A37" w:rsidR="00B406FF" w:rsidRPr="00C30330" w:rsidRDefault="00B406FF" w:rsidP="00535683">
            <w:pPr>
              <w:rPr>
                <w:bCs/>
              </w:rPr>
            </w:pPr>
            <w:r w:rsidRPr="00C30330">
              <w:rPr>
                <w:b/>
                <w:bCs/>
              </w:rPr>
              <w:t>Pretendentu,  kuriem piešķirtas līguma slēgšanas tiesības, izvēles pamatojums un  līgumcena:</w:t>
            </w:r>
          </w:p>
        </w:tc>
      </w:tr>
      <w:tr w:rsidR="00B406FF" w:rsidRPr="00C30330" w14:paraId="4EAD1F85" w14:textId="77777777" w:rsidTr="00535683">
        <w:tc>
          <w:tcPr>
            <w:tcW w:w="5000" w:type="pct"/>
            <w:tcBorders>
              <w:top w:val="nil"/>
              <w:bottom w:val="single" w:sz="4" w:space="0" w:color="A6A6A6" w:themeColor="background1" w:themeShade="A6"/>
            </w:tcBorders>
          </w:tcPr>
          <w:p w14:paraId="28F15DED" w14:textId="251EB2BE" w:rsidR="00B406FF" w:rsidRPr="00C30330" w:rsidRDefault="00B406FF" w:rsidP="00535683">
            <w:pPr>
              <w:jc w:val="both"/>
              <w:rPr>
                <w:bCs/>
              </w:rPr>
            </w:pPr>
            <w:r w:rsidRPr="00C30330">
              <w:t xml:space="preserve">    Nav attiecināms</w:t>
            </w:r>
          </w:p>
        </w:tc>
      </w:tr>
    </w:tbl>
    <w:p w14:paraId="5D879AD7" w14:textId="77777777" w:rsidR="00142B1A" w:rsidRPr="00C30330" w:rsidRDefault="00142B1A" w:rsidP="00142B1A">
      <w:pPr>
        <w:rPr>
          <w:bCs/>
        </w:rPr>
      </w:pPr>
    </w:p>
    <w:tbl>
      <w:tblPr>
        <w:tblStyle w:val="Reatabula"/>
        <w:tblW w:w="9645"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5"/>
      </w:tblGrid>
      <w:tr w:rsidR="00A91A1B" w:rsidRPr="00C30330" w14:paraId="67AF1FB0" w14:textId="77777777" w:rsidTr="00AE40BA">
        <w:tc>
          <w:tcPr>
            <w:tcW w:w="9645"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hideMark/>
          </w:tcPr>
          <w:p w14:paraId="6CC549DA" w14:textId="0DC3DD19" w:rsidR="00A91A1B" w:rsidRPr="00C30330" w:rsidRDefault="00A91A1B">
            <w:pPr>
              <w:rPr>
                <w:bCs/>
              </w:rPr>
            </w:pPr>
            <w:r w:rsidRPr="00C30330">
              <w:rPr>
                <w:b/>
                <w:bCs/>
              </w:rPr>
              <w:t>Atlases un kvalifikācijas atbilstības kopsavilkums:</w:t>
            </w:r>
            <w:r w:rsidRPr="00C30330">
              <w:rPr>
                <w:bCs/>
              </w:rPr>
              <w:t xml:space="preserve"> </w:t>
            </w:r>
          </w:p>
        </w:tc>
      </w:tr>
      <w:tr w:rsidR="00AE40BA" w:rsidRPr="00C30330" w14:paraId="4C7840AF" w14:textId="77777777" w:rsidTr="00B57BD0">
        <w:tc>
          <w:tcPr>
            <w:tcW w:w="9645" w:type="dxa"/>
            <w:tcBorders>
              <w:top w:val="nil"/>
              <w:left w:val="single" w:sz="4" w:space="0" w:color="A6A6A6" w:themeColor="background1" w:themeShade="A6"/>
              <w:bottom w:val="nil"/>
              <w:right w:val="single" w:sz="4" w:space="0" w:color="A6A6A6" w:themeColor="background1" w:themeShade="A6"/>
            </w:tcBorders>
          </w:tcPr>
          <w:p w14:paraId="07010061" w14:textId="30E3D4BA" w:rsidR="00AE40BA" w:rsidRPr="00C30330" w:rsidRDefault="00AE40BA">
            <w:pPr>
              <w:rPr>
                <w:bCs/>
              </w:rPr>
            </w:pPr>
            <w:r w:rsidRPr="00C30330">
              <w:t xml:space="preserve">Nav attiecināms </w:t>
            </w:r>
          </w:p>
        </w:tc>
      </w:tr>
    </w:tbl>
    <w:p w14:paraId="2DD06877" w14:textId="77777777" w:rsidR="00A91A1B" w:rsidRPr="00C30330" w:rsidRDefault="00A91A1B" w:rsidP="00A91A1B">
      <w:pPr>
        <w:rPr>
          <w:bCs/>
        </w:rPr>
      </w:pPr>
    </w:p>
    <w:tbl>
      <w:tblPr>
        <w:tblStyle w:val="Reatabula"/>
        <w:tblW w:w="9645"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5"/>
      </w:tblGrid>
      <w:tr w:rsidR="00A91A1B" w:rsidRPr="00C30330" w14:paraId="6F486E57" w14:textId="77777777" w:rsidTr="00AE40BA">
        <w:tc>
          <w:tcPr>
            <w:tcW w:w="9645"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hideMark/>
          </w:tcPr>
          <w:p w14:paraId="2F446E4E" w14:textId="2E05BF15" w:rsidR="00A91A1B" w:rsidRPr="00C30330" w:rsidRDefault="00A91A1B">
            <w:pPr>
              <w:rPr>
                <w:bCs/>
              </w:rPr>
            </w:pPr>
            <w:r w:rsidRPr="00C30330">
              <w:rPr>
                <w:b/>
                <w:bCs/>
              </w:rPr>
              <w:t xml:space="preserve">Tehniskā piedāvājuma atbilstības kopsavilkums: </w:t>
            </w:r>
          </w:p>
        </w:tc>
      </w:tr>
      <w:tr w:rsidR="00AE40BA" w:rsidRPr="00C30330" w14:paraId="50AED49D" w14:textId="77777777" w:rsidTr="00AD6E6F">
        <w:tc>
          <w:tcPr>
            <w:tcW w:w="9645" w:type="dxa"/>
            <w:tcBorders>
              <w:top w:val="nil"/>
              <w:left w:val="single" w:sz="4" w:space="0" w:color="A6A6A6" w:themeColor="background1" w:themeShade="A6"/>
              <w:bottom w:val="nil"/>
              <w:right w:val="single" w:sz="4" w:space="0" w:color="A6A6A6" w:themeColor="background1" w:themeShade="A6"/>
            </w:tcBorders>
          </w:tcPr>
          <w:p w14:paraId="56DF5438" w14:textId="7801719B" w:rsidR="00AE40BA" w:rsidRPr="00C30330" w:rsidRDefault="00AE40BA">
            <w:pPr>
              <w:rPr>
                <w:bCs/>
              </w:rPr>
            </w:pPr>
            <w:r w:rsidRPr="00C30330">
              <w:t>Nav attiecināms</w:t>
            </w:r>
            <w:r w:rsidRPr="00C30330">
              <w:rPr>
                <w:bCs/>
              </w:rPr>
              <w:t xml:space="preserve"> </w:t>
            </w:r>
          </w:p>
        </w:tc>
      </w:tr>
    </w:tbl>
    <w:p w14:paraId="62FC493E" w14:textId="77777777" w:rsidR="00A91A1B" w:rsidRPr="00C30330" w:rsidRDefault="00A91A1B" w:rsidP="00A91A1B">
      <w:pPr>
        <w:rPr>
          <w:bCs/>
        </w:rPr>
      </w:pPr>
    </w:p>
    <w:tbl>
      <w:tblPr>
        <w:tblStyle w:val="Reatabula"/>
        <w:tblW w:w="9645"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5"/>
      </w:tblGrid>
      <w:tr w:rsidR="00A91A1B" w:rsidRPr="00C30330" w14:paraId="2C61277E" w14:textId="77777777" w:rsidTr="007F77D4">
        <w:tc>
          <w:tcPr>
            <w:tcW w:w="9645"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hideMark/>
          </w:tcPr>
          <w:p w14:paraId="0392A8C4" w14:textId="5A61CAAC" w:rsidR="00A91A1B" w:rsidRPr="00C30330" w:rsidRDefault="00A91A1B">
            <w:pPr>
              <w:rPr>
                <w:bCs/>
              </w:rPr>
            </w:pPr>
            <w:r w:rsidRPr="00C30330">
              <w:rPr>
                <w:b/>
                <w:bCs/>
              </w:rPr>
              <w:t>Saimnieciski visizdevīgākā piedāvājuma vērtēšanas kopsavilkums:</w:t>
            </w:r>
          </w:p>
        </w:tc>
      </w:tr>
      <w:tr w:rsidR="00AE40BA" w:rsidRPr="00C30330" w14:paraId="5786F4DA" w14:textId="77777777" w:rsidTr="002213AF">
        <w:tc>
          <w:tcPr>
            <w:tcW w:w="9645" w:type="dxa"/>
            <w:tcBorders>
              <w:top w:val="nil"/>
              <w:left w:val="single" w:sz="4" w:space="0" w:color="A6A6A6" w:themeColor="background1" w:themeShade="A6"/>
              <w:bottom w:val="nil"/>
              <w:right w:val="single" w:sz="4" w:space="0" w:color="A6A6A6" w:themeColor="background1" w:themeShade="A6"/>
            </w:tcBorders>
          </w:tcPr>
          <w:p w14:paraId="5EC45A83" w14:textId="77777777" w:rsidR="00AE40BA" w:rsidRPr="00C30330" w:rsidRDefault="00AE40BA" w:rsidP="00EE4D45">
            <w:pPr>
              <w:autoSpaceDE w:val="0"/>
              <w:autoSpaceDN w:val="0"/>
              <w:adjustRightInd w:val="0"/>
              <w:jc w:val="both"/>
            </w:pPr>
          </w:p>
          <w:p w14:paraId="6A4E43AB" w14:textId="2DD132E6" w:rsidR="00AE40BA" w:rsidRPr="00C30330" w:rsidRDefault="00AE40BA">
            <w:pPr>
              <w:rPr>
                <w:bCs/>
              </w:rPr>
            </w:pPr>
            <w:r w:rsidRPr="00C30330">
              <w:t>Nav attiecināms</w:t>
            </w:r>
          </w:p>
        </w:tc>
      </w:tr>
    </w:tbl>
    <w:p w14:paraId="6BAF4544" w14:textId="77777777" w:rsidR="00142B1A" w:rsidRPr="00C30330" w:rsidRDefault="00156CFA" w:rsidP="00947573">
      <w:pPr>
        <w:jc w:val="both"/>
        <w:rPr>
          <w:bCs/>
        </w:rPr>
      </w:pPr>
      <w:r w:rsidRPr="00C30330">
        <w:rPr>
          <w:bCs/>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647"/>
      </w:tblGrid>
      <w:tr w:rsidR="00451FEC" w:rsidRPr="00C30330" w14:paraId="4D1CE323" w14:textId="77777777" w:rsidTr="00142B1A">
        <w:tc>
          <w:tcPr>
            <w:tcW w:w="9647" w:type="dxa"/>
            <w:tcBorders>
              <w:bottom w:val="nil"/>
            </w:tcBorders>
            <w:shd w:val="clear" w:color="auto" w:fill="D9D9D9" w:themeFill="background1" w:themeFillShade="D9"/>
          </w:tcPr>
          <w:p w14:paraId="3E012608" w14:textId="77777777" w:rsidR="00142B1A" w:rsidRPr="00C30330" w:rsidRDefault="00156CFA" w:rsidP="00142B1A">
            <w:pPr>
              <w:rPr>
                <w:b/>
                <w:bCs/>
              </w:rPr>
            </w:pPr>
            <w:r w:rsidRPr="00C30330">
              <w:rPr>
                <w:b/>
                <w:bCs/>
              </w:rPr>
              <w:t>Informācija (ja tā ir zināma) par daļu (-</w:t>
            </w:r>
            <w:proofErr w:type="spellStart"/>
            <w:r w:rsidRPr="00C30330">
              <w:rPr>
                <w:b/>
                <w:bCs/>
              </w:rPr>
              <w:t>ām</w:t>
            </w:r>
            <w:proofErr w:type="spellEnd"/>
            <w:r w:rsidRPr="00C30330">
              <w:rPr>
                <w:b/>
                <w:bCs/>
              </w:rPr>
              <w:t>), kuru (-</w:t>
            </w:r>
            <w:proofErr w:type="spellStart"/>
            <w:r w:rsidRPr="00C30330">
              <w:rPr>
                <w:b/>
                <w:bCs/>
              </w:rPr>
              <w:t>as</w:t>
            </w:r>
            <w:proofErr w:type="spellEnd"/>
            <w:r w:rsidRPr="00C30330">
              <w:rPr>
                <w:b/>
                <w:bCs/>
              </w:rPr>
              <w:t>) izraudzītais piegādātājs (-i) plānojis (-</w:t>
            </w:r>
            <w:proofErr w:type="spellStart"/>
            <w:r w:rsidRPr="00C30330">
              <w:rPr>
                <w:b/>
                <w:bCs/>
              </w:rPr>
              <w:t>uši</w:t>
            </w:r>
            <w:proofErr w:type="spellEnd"/>
            <w:r w:rsidRPr="00C30330">
              <w:rPr>
                <w:b/>
                <w:bCs/>
              </w:rPr>
              <w:t>) nodot apakšuzņēmējam (-</w:t>
            </w:r>
            <w:proofErr w:type="spellStart"/>
            <w:r w:rsidRPr="00C30330">
              <w:rPr>
                <w:b/>
                <w:bCs/>
              </w:rPr>
              <w:t>iem</w:t>
            </w:r>
            <w:proofErr w:type="spellEnd"/>
            <w:r w:rsidRPr="00C30330">
              <w:rPr>
                <w:b/>
                <w:bCs/>
              </w:rPr>
              <w:t>):</w:t>
            </w:r>
          </w:p>
        </w:tc>
      </w:tr>
      <w:tr w:rsidR="00C30330" w:rsidRPr="00C30330" w14:paraId="4AC7265A" w14:textId="77777777" w:rsidTr="00B35723">
        <w:tc>
          <w:tcPr>
            <w:tcW w:w="9647" w:type="dxa"/>
            <w:tcBorders>
              <w:top w:val="nil"/>
              <w:left w:val="single" w:sz="4" w:space="0" w:color="A6A6A6" w:themeColor="background1" w:themeShade="A6"/>
              <w:bottom w:val="single" w:sz="4" w:space="0" w:color="A6A6A6" w:themeColor="background1" w:themeShade="A6"/>
            </w:tcBorders>
          </w:tcPr>
          <w:p w14:paraId="0112D6CD" w14:textId="34016F8C" w:rsidR="00C30330" w:rsidRPr="00C30330" w:rsidRDefault="00C30330" w:rsidP="00142B1A">
            <w:pPr>
              <w:rPr>
                <w:b/>
                <w:bCs/>
              </w:rPr>
            </w:pPr>
            <w:r w:rsidRPr="00C30330">
              <w:t>Nav attiecināms</w:t>
            </w:r>
          </w:p>
        </w:tc>
      </w:tr>
    </w:tbl>
    <w:p w14:paraId="55172728" w14:textId="77777777" w:rsidR="00142B1A" w:rsidRPr="00C30330" w:rsidRDefault="00142B1A" w:rsidP="00142B1A">
      <w:pPr>
        <w:rPr>
          <w:b/>
          <w:bCs/>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640"/>
      </w:tblGrid>
      <w:tr w:rsidR="00451FEC" w:rsidRPr="00C30330" w14:paraId="3F88A7D4" w14:textId="77777777" w:rsidTr="00902216">
        <w:trPr>
          <w:trHeight w:val="480"/>
        </w:trPr>
        <w:tc>
          <w:tcPr>
            <w:tcW w:w="9640" w:type="dxa"/>
            <w:tcBorders>
              <w:bottom w:val="nil"/>
            </w:tcBorders>
            <w:shd w:val="clear" w:color="auto" w:fill="D9D9D9" w:themeFill="background1" w:themeFillShade="D9"/>
          </w:tcPr>
          <w:p w14:paraId="74461460" w14:textId="738DD07E" w:rsidR="00142B1A" w:rsidRPr="00C30330" w:rsidRDefault="00156CFA" w:rsidP="00142B1A">
            <w:pPr>
              <w:rPr>
                <w:b/>
                <w:bCs/>
              </w:rPr>
            </w:pPr>
            <w:r w:rsidRPr="00C30330">
              <w:rPr>
                <w:b/>
                <w:bCs/>
              </w:rPr>
              <w:t>Pamatojums lēmumam par katru noraidīto pretendentu, kā arī par iepirkuma procedūras dokumentiem neatbilstošiem piedāvājumiem:</w:t>
            </w:r>
          </w:p>
        </w:tc>
      </w:tr>
      <w:tr w:rsidR="00C30330" w:rsidRPr="00C30330" w14:paraId="0C327BFF" w14:textId="77777777" w:rsidTr="00F12D19">
        <w:trPr>
          <w:trHeight w:val="253"/>
        </w:trPr>
        <w:tc>
          <w:tcPr>
            <w:tcW w:w="9640" w:type="dxa"/>
            <w:tcBorders>
              <w:top w:val="nil"/>
              <w:bottom w:val="nil"/>
            </w:tcBorders>
          </w:tcPr>
          <w:p w14:paraId="0B1DAAEA" w14:textId="694D209E" w:rsidR="00C30330" w:rsidRPr="00C30330" w:rsidRDefault="00C30330" w:rsidP="00142B1A">
            <w:pPr>
              <w:rPr>
                <w:b/>
                <w:bCs/>
              </w:rPr>
            </w:pPr>
            <w:bookmarkStart w:id="3" w:name="_Hlk207014369"/>
            <w:r w:rsidRPr="00C30330">
              <w:rPr>
                <w:noProof/>
              </w:rPr>
              <w:t xml:space="preserve">Saskaņā ar Publisko iepirkumu likuma 41.panta vienpadsmitās daļas 2. punktu </w:t>
            </w:r>
            <w:r w:rsidRPr="00C30330">
              <w:rPr>
                <w:i/>
                <w:iCs/>
                <w:noProof/>
              </w:rPr>
              <w:t>Pasūtītājs noraida pretendenta piedāvājumu atklātā vai slēgtā konkursā, ja pretendenta piedāvātā līgumcena pārsniedz jebkuru no šādām vērtībām:</w:t>
            </w:r>
            <w:r w:rsidRPr="00C30330">
              <w:rPr>
                <w:noProof/>
              </w:rPr>
              <w:t xml:space="preserve"> </w:t>
            </w:r>
            <w:r w:rsidRPr="00C30330">
              <w:rPr>
                <w:i/>
                <w:iCs/>
                <w:noProof/>
              </w:rPr>
              <w:t>150 procentus no iepirkuma procedūras dokumentos norādītās paredzamās līgumcenas</w:t>
            </w:r>
            <w:r w:rsidRPr="00C30330">
              <w:rPr>
                <w:noProof/>
              </w:rPr>
              <w:t>. Komisija pamatojoties uz augstāk</w:t>
            </w:r>
            <w:r w:rsidR="003442DC">
              <w:rPr>
                <w:noProof/>
              </w:rPr>
              <w:t xml:space="preserve"> </w:t>
            </w:r>
            <w:r w:rsidRPr="00C30330">
              <w:rPr>
                <w:noProof/>
              </w:rPr>
              <w:t>minēto un nolikuma 5.4. apakšpunktu nolemj noraidīt pretendenta SIA “Vertex projekti” piedāvājumu, jo saskaņā ar nolikum</w:t>
            </w:r>
            <w:r w:rsidR="003442DC">
              <w:rPr>
                <w:noProof/>
              </w:rPr>
              <w:t>a</w:t>
            </w:r>
            <w:r w:rsidRPr="00C30330">
              <w:rPr>
                <w:noProof/>
              </w:rPr>
              <w:t xml:space="preserve"> 5.1.4. apakšpunktu finašu piedāvājums konkursā pārsniedz 150 % no paredzamās līgumcenas.</w:t>
            </w:r>
            <w:r w:rsidRPr="00C30330">
              <w:rPr>
                <w:b/>
                <w:bCs/>
              </w:rPr>
              <w:t xml:space="preserve">   </w:t>
            </w:r>
            <w:bookmarkEnd w:id="3"/>
          </w:p>
        </w:tc>
      </w:tr>
    </w:tbl>
    <w:p w14:paraId="7425AD8C" w14:textId="77777777" w:rsidR="00142B1A" w:rsidRPr="00C30330" w:rsidRDefault="00142B1A" w:rsidP="00142B1A">
      <w:pPr>
        <w:rPr>
          <w:b/>
          <w:bCs/>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10299"/>
      </w:tblGrid>
      <w:tr w:rsidR="00451FEC" w:rsidRPr="00C30330" w14:paraId="13AD187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47FBE1C" w14:textId="77777777" w:rsidR="00142B1A" w:rsidRPr="00C30330" w:rsidRDefault="00156CFA" w:rsidP="00142B1A">
            <w:pPr>
              <w:jc w:val="both"/>
              <w:rPr>
                <w:bCs/>
              </w:rPr>
            </w:pPr>
            <w:r w:rsidRPr="00C30330">
              <w:rPr>
                <w:b/>
                <w:bCs/>
              </w:rPr>
              <w:br w:type="page"/>
              <w:t xml:space="preserve">Pamatojums iepirkuma procedūras nepārtraukšanai, ja piedāvājumu iesniedzis tikai viens piegādātājs: </w:t>
            </w:r>
            <w:r w:rsidRPr="00C30330">
              <w:rPr>
                <w:bCs/>
                <w:i/>
              </w:rPr>
              <w:t>[ja attiecināms uz iepirkuma procedūru]</w:t>
            </w:r>
          </w:p>
        </w:tc>
      </w:tr>
      <w:tr w:rsidR="0032574F" w:rsidRPr="00C30330" w14:paraId="19E87AD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29003A3" w14:textId="6FF0C276" w:rsidR="0032574F" w:rsidRPr="00C30330" w:rsidRDefault="00C30330" w:rsidP="0032574F">
            <w:pPr>
              <w:jc w:val="both"/>
              <w:rPr>
                <w:bCs/>
              </w:rPr>
            </w:pPr>
            <w:r w:rsidRPr="00C30330">
              <w:lastRenderedPageBreak/>
              <w:t>Tā kā pirms Konkursa izsludināšanas tika rīkota apspriede ar piegādātājiem saskaņā ar Publisko iepirkumu likuma (PIL) 18. panta otrajā daļā noteikto, Komisija ir tiesīga nepārtraukt iepirkumu saskaņā ar PIL 41. panta divpadsmitās daļas 1. punktu.</w:t>
            </w:r>
          </w:p>
        </w:tc>
      </w:tr>
    </w:tbl>
    <w:p w14:paraId="06BCDF2D" w14:textId="77777777" w:rsidR="00142B1A" w:rsidRPr="00C30330" w:rsidRDefault="00142B1A" w:rsidP="00142B1A">
      <w:pPr>
        <w:rPr>
          <w:b/>
          <w:bCs/>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10299"/>
      </w:tblGrid>
      <w:tr w:rsidR="00451FEC" w:rsidRPr="00C30330" w14:paraId="6F7AB9A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6CA71C1" w14:textId="42035F1B" w:rsidR="00142B1A" w:rsidRPr="00C30330" w:rsidRDefault="00156CFA" w:rsidP="00142B1A">
            <w:pPr>
              <w:rPr>
                <w:bCs/>
              </w:rPr>
            </w:pPr>
            <w:r w:rsidRPr="00C30330">
              <w:rPr>
                <w:b/>
                <w:bCs/>
              </w:rPr>
              <w:t xml:space="preserve">Pamatojums, ja iepirkuma komisija pieņēmusi lēmumu pārtraukt vai izbeigt iepirkuma procedūru: </w:t>
            </w:r>
          </w:p>
        </w:tc>
      </w:tr>
      <w:tr w:rsidR="00451FEC" w:rsidRPr="00C30330" w14:paraId="47B0E14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1990DBC" w14:textId="0B935810" w:rsidR="00142B1A" w:rsidRPr="00C30330" w:rsidRDefault="00C30330" w:rsidP="00142B1A">
            <w:pPr>
              <w:jc w:val="both"/>
              <w:rPr>
                <w:bCs/>
              </w:rPr>
            </w:pPr>
            <w:r w:rsidRPr="00C30330">
              <w:t xml:space="preserve">Saskaņā ar Ministru kabineta 2017.gada 28.februāra noteikumu Nr.107 “Iepirkuma procedūru un metu konkursu norises kārtība” 229.4.punktu, komisija </w:t>
            </w:r>
            <w:r w:rsidR="003442DC">
              <w:t>lēma</w:t>
            </w:r>
            <w:r w:rsidRPr="00C30330">
              <w:t xml:space="preserve"> </w:t>
            </w:r>
            <w:r w:rsidRPr="00C30330">
              <w:rPr>
                <w:b/>
                <w:bCs/>
              </w:rPr>
              <w:t>izbeigt</w:t>
            </w:r>
            <w:r w:rsidRPr="00C30330">
              <w:t xml:space="preserve"> iepirkum</w:t>
            </w:r>
            <w:r w:rsidR="003442DC">
              <w:t>u.</w:t>
            </w:r>
            <w:r w:rsidRPr="00C30330">
              <w:rPr>
                <w:bCs/>
              </w:rPr>
              <w:t xml:space="preserve"> </w:t>
            </w:r>
          </w:p>
        </w:tc>
      </w:tr>
    </w:tbl>
    <w:p w14:paraId="67C03869" w14:textId="77777777" w:rsidR="00142B1A" w:rsidRPr="00C30330" w:rsidRDefault="00142B1A" w:rsidP="00142B1A">
      <w:pPr>
        <w:rPr>
          <w:b/>
          <w:bCs/>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10299"/>
      </w:tblGrid>
      <w:tr w:rsidR="00451FEC" w:rsidRPr="00C30330" w14:paraId="45BCF1D9" w14:textId="77777777" w:rsidTr="00142B1A">
        <w:tc>
          <w:tcPr>
            <w:tcW w:w="5000" w:type="pct"/>
            <w:tcBorders>
              <w:bottom w:val="nil"/>
            </w:tcBorders>
            <w:shd w:val="clear" w:color="auto" w:fill="D9D9D9" w:themeFill="background1" w:themeFillShade="D9"/>
          </w:tcPr>
          <w:p w14:paraId="33E3D05B" w14:textId="77777777" w:rsidR="00142B1A" w:rsidRPr="00C30330" w:rsidRDefault="00156CFA" w:rsidP="00142B1A">
            <w:pPr>
              <w:jc w:val="both"/>
              <w:rPr>
                <w:bCs/>
              </w:rPr>
            </w:pPr>
            <w:r w:rsidRPr="00C30330">
              <w:rPr>
                <w:b/>
                <w:bCs/>
              </w:rPr>
              <w:t>Konstatētie interešu konflikti un pasākumi, kas veikti to novēršanai:</w:t>
            </w:r>
          </w:p>
        </w:tc>
      </w:tr>
      <w:tr w:rsidR="00451FEC" w:rsidRPr="00C30330" w14:paraId="461828EE" w14:textId="77777777" w:rsidTr="00142B1A">
        <w:tc>
          <w:tcPr>
            <w:tcW w:w="5000" w:type="pct"/>
            <w:tcBorders>
              <w:top w:val="nil"/>
              <w:bottom w:val="single" w:sz="4" w:space="0" w:color="A6A6A6" w:themeColor="background1" w:themeShade="A6"/>
            </w:tcBorders>
          </w:tcPr>
          <w:p w14:paraId="7C96F3E9" w14:textId="77777777" w:rsidR="00142B1A" w:rsidRPr="00C30330" w:rsidRDefault="00156CFA" w:rsidP="00142B1A">
            <w:pPr>
              <w:jc w:val="both"/>
              <w:rPr>
                <w:bCs/>
              </w:rPr>
            </w:pPr>
            <w:r w:rsidRPr="00C30330">
              <w:rPr>
                <w:bCs/>
              </w:rPr>
              <w:t>Nav</w:t>
            </w:r>
          </w:p>
        </w:tc>
      </w:tr>
    </w:tbl>
    <w:p w14:paraId="47C7E40F" w14:textId="77777777" w:rsidR="00142B1A" w:rsidRPr="00C30330" w:rsidRDefault="00142B1A">
      <w:pPr>
        <w:rPr>
          <w:b/>
          <w:bCs/>
        </w:rPr>
      </w:pPr>
    </w:p>
    <w:tbl>
      <w:tblPr>
        <w:tblW w:w="8977" w:type="dxa"/>
        <w:tblInd w:w="-142" w:type="dxa"/>
        <w:tblLayout w:type="fixed"/>
        <w:tblLook w:val="04A0" w:firstRow="1" w:lastRow="0" w:firstColumn="1" w:lastColumn="0" w:noHBand="0" w:noVBand="1"/>
      </w:tblPr>
      <w:tblGrid>
        <w:gridCol w:w="3119"/>
        <w:gridCol w:w="3260"/>
        <w:gridCol w:w="2598"/>
      </w:tblGrid>
      <w:tr w:rsidR="00C30330" w:rsidRPr="00C30330" w14:paraId="50103746" w14:textId="77777777" w:rsidTr="00C30330">
        <w:trPr>
          <w:cantSplit/>
          <w:trHeight w:val="472"/>
        </w:trPr>
        <w:tc>
          <w:tcPr>
            <w:tcW w:w="3119" w:type="dxa"/>
          </w:tcPr>
          <w:p w14:paraId="0769B460" w14:textId="77777777" w:rsidR="00C30330" w:rsidRPr="00C30330" w:rsidRDefault="00C30330" w:rsidP="00B406FF">
            <w:pPr>
              <w:keepNext/>
              <w:jc w:val="both"/>
            </w:pPr>
          </w:p>
        </w:tc>
        <w:tc>
          <w:tcPr>
            <w:tcW w:w="3260" w:type="dxa"/>
          </w:tcPr>
          <w:p w14:paraId="7D397314" w14:textId="77777777" w:rsidR="00C30330" w:rsidRPr="00C30330" w:rsidRDefault="00C30330" w:rsidP="00142B1A">
            <w:pPr>
              <w:keepNext/>
              <w:jc w:val="right"/>
            </w:pPr>
          </w:p>
        </w:tc>
        <w:tc>
          <w:tcPr>
            <w:tcW w:w="2598" w:type="dxa"/>
          </w:tcPr>
          <w:p w14:paraId="2000CCEA" w14:textId="44FF3333" w:rsidR="00C30330" w:rsidRPr="00C30330" w:rsidRDefault="00C30330" w:rsidP="00142B1A">
            <w:pPr>
              <w:keepNext/>
              <w:spacing w:after="240"/>
              <w:jc w:val="center"/>
            </w:pPr>
          </w:p>
        </w:tc>
      </w:tr>
      <w:tr w:rsidR="00C30330" w:rsidRPr="00C30330" w14:paraId="65F49D84" w14:textId="77777777" w:rsidTr="00C30330">
        <w:trPr>
          <w:cantSplit/>
          <w:trHeight w:val="274"/>
        </w:trPr>
        <w:tc>
          <w:tcPr>
            <w:tcW w:w="3119" w:type="dxa"/>
          </w:tcPr>
          <w:p w14:paraId="3692584D" w14:textId="2D8971E6" w:rsidR="00C30330" w:rsidRPr="00C30330" w:rsidRDefault="00C30330" w:rsidP="000C5D1B">
            <w:r w:rsidRPr="00C30330">
              <w:t>Komisijas priekšsēdētāja:</w:t>
            </w:r>
          </w:p>
        </w:tc>
        <w:tc>
          <w:tcPr>
            <w:tcW w:w="3260" w:type="dxa"/>
          </w:tcPr>
          <w:p w14:paraId="27524F3A" w14:textId="15D7CAAA" w:rsidR="00C30330" w:rsidRPr="00C30330" w:rsidRDefault="00C30330" w:rsidP="00142B1A">
            <w:pPr>
              <w:keepNext/>
              <w:jc w:val="right"/>
            </w:pPr>
            <w:r w:rsidRPr="00C30330">
              <w:t>Vita Meimere</w:t>
            </w:r>
          </w:p>
        </w:tc>
        <w:tc>
          <w:tcPr>
            <w:tcW w:w="2598" w:type="dxa"/>
            <w:tcBorders>
              <w:bottom w:val="single" w:sz="4" w:space="0" w:color="auto"/>
            </w:tcBorders>
            <w:vAlign w:val="bottom"/>
          </w:tcPr>
          <w:p w14:paraId="1BB621F7" w14:textId="77777777" w:rsidR="00C30330" w:rsidRPr="00C30330" w:rsidRDefault="00C30330" w:rsidP="00142B1A">
            <w:pPr>
              <w:keepNext/>
            </w:pPr>
          </w:p>
        </w:tc>
      </w:tr>
      <w:tr w:rsidR="00C30330" w:rsidRPr="00C30330" w14:paraId="27AB4A52" w14:textId="77777777" w:rsidTr="00C30330">
        <w:trPr>
          <w:cantSplit/>
          <w:trHeight w:val="472"/>
        </w:trPr>
        <w:tc>
          <w:tcPr>
            <w:tcW w:w="3119" w:type="dxa"/>
          </w:tcPr>
          <w:p w14:paraId="744BCC48" w14:textId="77777777" w:rsidR="00C30330" w:rsidRPr="00C30330" w:rsidRDefault="00C30330" w:rsidP="00142B1A">
            <w:pPr>
              <w:keepNext/>
              <w:ind w:left="-108"/>
              <w:jc w:val="both"/>
            </w:pPr>
          </w:p>
        </w:tc>
        <w:tc>
          <w:tcPr>
            <w:tcW w:w="3260" w:type="dxa"/>
          </w:tcPr>
          <w:p w14:paraId="1AE8E59D" w14:textId="77777777" w:rsidR="00C30330" w:rsidRPr="00C30330" w:rsidRDefault="00C30330" w:rsidP="00142B1A">
            <w:pPr>
              <w:keepNext/>
              <w:jc w:val="right"/>
            </w:pPr>
          </w:p>
        </w:tc>
        <w:tc>
          <w:tcPr>
            <w:tcW w:w="2598" w:type="dxa"/>
            <w:tcBorders>
              <w:top w:val="single" w:sz="4" w:space="0" w:color="auto"/>
            </w:tcBorders>
          </w:tcPr>
          <w:p w14:paraId="73BD6A76" w14:textId="77777777" w:rsidR="00C30330" w:rsidRPr="00C30330" w:rsidRDefault="00C30330" w:rsidP="00142B1A">
            <w:pPr>
              <w:keepNext/>
              <w:spacing w:after="240"/>
              <w:jc w:val="center"/>
            </w:pPr>
            <w:r w:rsidRPr="00C30330">
              <w:t>(paraksts)</w:t>
            </w:r>
          </w:p>
        </w:tc>
      </w:tr>
      <w:tr w:rsidR="00C30330" w:rsidRPr="00C30330" w14:paraId="77747A15" w14:textId="77777777" w:rsidTr="00C30330">
        <w:trPr>
          <w:cantSplit/>
          <w:trHeight w:val="590"/>
        </w:trPr>
        <w:tc>
          <w:tcPr>
            <w:tcW w:w="3119" w:type="dxa"/>
            <w:vMerge w:val="restart"/>
          </w:tcPr>
          <w:p w14:paraId="50CA8415" w14:textId="77777777" w:rsidR="00C30330" w:rsidRPr="00C30330" w:rsidRDefault="00C30330" w:rsidP="00C30330"/>
          <w:p w14:paraId="0AAD4225" w14:textId="44A07DD5" w:rsidR="00C30330" w:rsidRPr="00C30330" w:rsidRDefault="00C30330" w:rsidP="00C30330">
            <w:r w:rsidRPr="00C30330">
              <w:t>Komisijas sekretāre:</w:t>
            </w:r>
          </w:p>
        </w:tc>
        <w:tc>
          <w:tcPr>
            <w:tcW w:w="3260" w:type="dxa"/>
            <w:vMerge w:val="restart"/>
          </w:tcPr>
          <w:p w14:paraId="3DA89AFE" w14:textId="77777777" w:rsidR="00C30330" w:rsidRPr="00C30330" w:rsidRDefault="00C30330" w:rsidP="00C30330">
            <w:pPr>
              <w:keepNext/>
              <w:jc w:val="right"/>
            </w:pPr>
          </w:p>
          <w:p w14:paraId="33CF30E7" w14:textId="6EB453C0" w:rsidR="00C30330" w:rsidRPr="00C30330" w:rsidRDefault="00C30330" w:rsidP="00C30330">
            <w:pPr>
              <w:keepNext/>
              <w:jc w:val="right"/>
            </w:pPr>
            <w:r w:rsidRPr="00C30330">
              <w:t>Ance Kaimiņa</w:t>
            </w:r>
          </w:p>
        </w:tc>
        <w:tc>
          <w:tcPr>
            <w:tcW w:w="2598" w:type="dxa"/>
            <w:tcBorders>
              <w:bottom w:val="single" w:sz="4" w:space="0" w:color="auto"/>
            </w:tcBorders>
            <w:vAlign w:val="bottom"/>
          </w:tcPr>
          <w:p w14:paraId="2E93CEE2" w14:textId="77777777" w:rsidR="00C30330" w:rsidRPr="00C30330" w:rsidRDefault="00C30330" w:rsidP="00C30330">
            <w:pPr>
              <w:keepNext/>
            </w:pPr>
          </w:p>
        </w:tc>
      </w:tr>
      <w:tr w:rsidR="00C30330" w:rsidRPr="00C30330" w14:paraId="0D2102CF" w14:textId="77777777" w:rsidTr="00C30330">
        <w:trPr>
          <w:cantSplit/>
          <w:trHeight w:val="76"/>
        </w:trPr>
        <w:tc>
          <w:tcPr>
            <w:tcW w:w="3119" w:type="dxa"/>
            <w:vMerge/>
          </w:tcPr>
          <w:p w14:paraId="26624C44" w14:textId="77777777" w:rsidR="00C30330" w:rsidRPr="00C30330" w:rsidRDefault="00C30330" w:rsidP="00C30330"/>
        </w:tc>
        <w:tc>
          <w:tcPr>
            <w:tcW w:w="3260" w:type="dxa"/>
            <w:vMerge/>
          </w:tcPr>
          <w:p w14:paraId="2414A293" w14:textId="77777777" w:rsidR="00C30330" w:rsidRPr="00C30330" w:rsidRDefault="00C30330" w:rsidP="00C30330">
            <w:pPr>
              <w:keepNext/>
              <w:jc w:val="right"/>
              <w:rPr>
                <w:b/>
                <w:bCs/>
              </w:rPr>
            </w:pPr>
          </w:p>
        </w:tc>
        <w:tc>
          <w:tcPr>
            <w:tcW w:w="2598" w:type="dxa"/>
            <w:tcBorders>
              <w:top w:val="single" w:sz="4" w:space="0" w:color="auto"/>
            </w:tcBorders>
            <w:vAlign w:val="bottom"/>
          </w:tcPr>
          <w:p w14:paraId="46AD9B06" w14:textId="5FE9F794" w:rsidR="00C30330" w:rsidRPr="00C30330" w:rsidRDefault="00C30330" w:rsidP="00C30330">
            <w:pPr>
              <w:keepNext/>
              <w:jc w:val="center"/>
            </w:pPr>
            <w:r w:rsidRPr="00C30330">
              <w:t>(paraksts)</w:t>
            </w:r>
          </w:p>
        </w:tc>
      </w:tr>
      <w:tr w:rsidR="00C30330" w:rsidRPr="00C30330" w14:paraId="6BFFA08E" w14:textId="77777777" w:rsidTr="00C30330">
        <w:trPr>
          <w:cantSplit/>
          <w:trHeight w:val="472"/>
        </w:trPr>
        <w:tc>
          <w:tcPr>
            <w:tcW w:w="3119" w:type="dxa"/>
          </w:tcPr>
          <w:p w14:paraId="4A7C6A7E" w14:textId="77777777" w:rsidR="00C30330" w:rsidRPr="00C30330" w:rsidRDefault="00C30330" w:rsidP="00C30330">
            <w:pPr>
              <w:keepNext/>
              <w:ind w:left="-108"/>
              <w:jc w:val="both"/>
            </w:pPr>
          </w:p>
        </w:tc>
        <w:tc>
          <w:tcPr>
            <w:tcW w:w="3260" w:type="dxa"/>
          </w:tcPr>
          <w:p w14:paraId="220E4F26" w14:textId="77777777" w:rsidR="00C30330" w:rsidRPr="00C30330" w:rsidRDefault="00C30330" w:rsidP="00C30330">
            <w:pPr>
              <w:keepNext/>
              <w:jc w:val="right"/>
            </w:pPr>
          </w:p>
        </w:tc>
        <w:tc>
          <w:tcPr>
            <w:tcW w:w="2598" w:type="dxa"/>
          </w:tcPr>
          <w:p w14:paraId="19FF2373" w14:textId="05D88EC6" w:rsidR="00C30330" w:rsidRPr="00C30330" w:rsidRDefault="00C30330" w:rsidP="00C30330">
            <w:pPr>
              <w:keepNext/>
              <w:spacing w:after="240"/>
              <w:jc w:val="center"/>
            </w:pPr>
          </w:p>
        </w:tc>
      </w:tr>
    </w:tbl>
    <w:p w14:paraId="5713B4DC" w14:textId="3D67AC1C" w:rsidR="00D745F7" w:rsidRDefault="00D745F7" w:rsidP="00EA6BBB">
      <w:pPr>
        <w:rPr>
          <w:bCs/>
          <w:i/>
          <w:iCs/>
          <w:sz w:val="22"/>
          <w:szCs w:val="22"/>
        </w:rPr>
      </w:pPr>
    </w:p>
    <w:p w14:paraId="3858B013" w14:textId="149A2DB5" w:rsidR="00821D08" w:rsidRPr="00033583" w:rsidRDefault="00D745F7" w:rsidP="00EA6BBB">
      <w:pPr>
        <w:rPr>
          <w:bCs/>
          <w:i/>
          <w:iCs/>
          <w:sz w:val="22"/>
          <w:szCs w:val="22"/>
        </w:rPr>
      </w:pPr>
      <w:r>
        <w:rPr>
          <w:bCs/>
          <w:i/>
          <w:iCs/>
          <w:sz w:val="22"/>
          <w:szCs w:val="22"/>
        </w:rPr>
        <w:br w:type="page"/>
      </w:r>
    </w:p>
    <w:sectPr w:rsidR="00821D08" w:rsidRPr="00033583" w:rsidSect="00D745F7">
      <w:footerReference w:type="even" r:id="rId8"/>
      <w:footerReference w:type="default" r:id="rId9"/>
      <w:pgSz w:w="11906" w:h="16838"/>
      <w:pgMar w:top="851" w:right="1077" w:bottom="119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E7BBE" w14:textId="77777777" w:rsidR="00394B0B" w:rsidRDefault="00156CFA">
      <w:r>
        <w:separator/>
      </w:r>
    </w:p>
  </w:endnote>
  <w:endnote w:type="continuationSeparator" w:id="0">
    <w:p w14:paraId="78E1AD58" w14:textId="77777777" w:rsidR="00394B0B" w:rsidRDefault="00156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utch TL">
    <w:altName w:val="Cambria"/>
    <w:panose1 w:val="02020603050405020304"/>
    <w:charset w:val="BA"/>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FC75" w14:textId="77777777" w:rsidR="00142B1A" w:rsidRDefault="00156CFA"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346F8C1"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E697" w14:textId="77777777" w:rsidR="00142B1A" w:rsidRPr="00B1048E" w:rsidRDefault="00156CFA"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3A4BE328"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CD5B5" w14:textId="77777777" w:rsidR="00394B0B" w:rsidRDefault="00156CFA">
      <w:r>
        <w:separator/>
      </w:r>
    </w:p>
  </w:footnote>
  <w:footnote w:type="continuationSeparator" w:id="0">
    <w:p w14:paraId="6D28AD9C" w14:textId="77777777" w:rsidR="00394B0B" w:rsidRDefault="00156C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29322FBB"/>
    <w:multiLevelType w:val="hybridMultilevel"/>
    <w:tmpl w:val="228231B6"/>
    <w:lvl w:ilvl="0" w:tplc="C276CA60">
      <w:start w:val="1"/>
      <w:numFmt w:val="decimal"/>
      <w:pStyle w:val="Virsraksts1"/>
      <w:lvlText w:val="%1."/>
      <w:lvlJc w:val="left"/>
      <w:pPr>
        <w:tabs>
          <w:tab w:val="num" w:pos="720"/>
        </w:tabs>
        <w:ind w:left="720" w:hanging="360"/>
      </w:pPr>
    </w:lvl>
    <w:lvl w:ilvl="1" w:tplc="38080E2A">
      <w:numFmt w:val="none"/>
      <w:lvlText w:val=""/>
      <w:lvlJc w:val="left"/>
      <w:pPr>
        <w:tabs>
          <w:tab w:val="num" w:pos="360"/>
        </w:tabs>
        <w:ind w:left="0" w:firstLine="0"/>
      </w:pPr>
    </w:lvl>
    <w:lvl w:ilvl="2" w:tplc="C54A3632">
      <w:numFmt w:val="none"/>
      <w:lvlText w:val=""/>
      <w:lvlJc w:val="left"/>
      <w:pPr>
        <w:tabs>
          <w:tab w:val="num" w:pos="360"/>
        </w:tabs>
        <w:ind w:left="0" w:firstLine="0"/>
      </w:pPr>
    </w:lvl>
    <w:lvl w:ilvl="3" w:tplc="825EB1CA">
      <w:numFmt w:val="none"/>
      <w:lvlText w:val=""/>
      <w:lvlJc w:val="left"/>
      <w:pPr>
        <w:tabs>
          <w:tab w:val="num" w:pos="360"/>
        </w:tabs>
        <w:ind w:left="0" w:firstLine="0"/>
      </w:pPr>
    </w:lvl>
    <w:lvl w:ilvl="4" w:tplc="3FCAA7E8">
      <w:numFmt w:val="none"/>
      <w:lvlText w:val=""/>
      <w:lvlJc w:val="left"/>
      <w:pPr>
        <w:tabs>
          <w:tab w:val="num" w:pos="360"/>
        </w:tabs>
        <w:ind w:left="0" w:firstLine="0"/>
      </w:pPr>
    </w:lvl>
    <w:lvl w:ilvl="5" w:tplc="EB5022D4">
      <w:numFmt w:val="none"/>
      <w:lvlText w:val=""/>
      <w:lvlJc w:val="left"/>
      <w:pPr>
        <w:tabs>
          <w:tab w:val="num" w:pos="360"/>
        </w:tabs>
        <w:ind w:left="0" w:firstLine="0"/>
      </w:pPr>
    </w:lvl>
    <w:lvl w:ilvl="6" w:tplc="6FEC471A">
      <w:numFmt w:val="none"/>
      <w:lvlText w:val=""/>
      <w:lvlJc w:val="left"/>
      <w:pPr>
        <w:tabs>
          <w:tab w:val="num" w:pos="360"/>
        </w:tabs>
        <w:ind w:left="0" w:firstLine="0"/>
      </w:pPr>
    </w:lvl>
    <w:lvl w:ilvl="7" w:tplc="114E3E86">
      <w:numFmt w:val="none"/>
      <w:lvlText w:val=""/>
      <w:lvlJc w:val="left"/>
      <w:pPr>
        <w:tabs>
          <w:tab w:val="num" w:pos="360"/>
        </w:tabs>
        <w:ind w:left="0" w:firstLine="0"/>
      </w:pPr>
    </w:lvl>
    <w:lvl w:ilvl="8" w:tplc="1F206070">
      <w:numFmt w:val="none"/>
      <w:lvlText w:val=""/>
      <w:lvlJc w:val="left"/>
      <w:pPr>
        <w:tabs>
          <w:tab w:val="num" w:pos="360"/>
        </w:tabs>
        <w:ind w:left="0" w:firstLine="0"/>
      </w:pPr>
    </w:lvl>
  </w:abstractNum>
  <w:abstractNum w:abstractNumId="2" w15:restartNumberingAfterBreak="0">
    <w:nsid w:val="71FA505F"/>
    <w:multiLevelType w:val="multilevel"/>
    <w:tmpl w:val="5C06BEF2"/>
    <w:lvl w:ilvl="0">
      <w:start w:val="1"/>
      <w:numFmt w:val="decimal"/>
      <w:lvlText w:val="%1."/>
      <w:lvlJc w:val="left"/>
      <w:pPr>
        <w:ind w:left="720" w:hanging="360"/>
      </w:pPr>
      <w:rPr>
        <w:rFonts w:hint="default"/>
        <w:i w:val="0"/>
        <w:iCs w:val="0"/>
      </w:rPr>
    </w:lvl>
    <w:lvl w:ilvl="1">
      <w:start w:val="1"/>
      <w:numFmt w:val="decimal"/>
      <w:isLgl/>
      <w:lvlText w:val="%1.%2."/>
      <w:lvlJc w:val="left"/>
      <w:pPr>
        <w:ind w:left="720"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394016417">
    <w:abstractNumId w:val="1"/>
  </w:num>
  <w:num w:numId="2" w16cid:durableId="1648783271">
    <w:abstractNumId w:val="0"/>
  </w:num>
  <w:num w:numId="3" w16cid:durableId="132057795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FEC"/>
    <w:rsid w:val="00005E83"/>
    <w:rsid w:val="0003154A"/>
    <w:rsid w:val="000334B9"/>
    <w:rsid w:val="00033583"/>
    <w:rsid w:val="00041891"/>
    <w:rsid w:val="00051348"/>
    <w:rsid w:val="00053307"/>
    <w:rsid w:val="00075B91"/>
    <w:rsid w:val="000A04E5"/>
    <w:rsid w:val="000C5D1B"/>
    <w:rsid w:val="000D6FB1"/>
    <w:rsid w:val="00112946"/>
    <w:rsid w:val="00117927"/>
    <w:rsid w:val="00123C32"/>
    <w:rsid w:val="00131ADA"/>
    <w:rsid w:val="00142B1A"/>
    <w:rsid w:val="001477DE"/>
    <w:rsid w:val="00156CFA"/>
    <w:rsid w:val="00163ED3"/>
    <w:rsid w:val="00187BBC"/>
    <w:rsid w:val="001A3AB1"/>
    <w:rsid w:val="001B1609"/>
    <w:rsid w:val="001D05DB"/>
    <w:rsid w:val="001D1166"/>
    <w:rsid w:val="001D209E"/>
    <w:rsid w:val="00217287"/>
    <w:rsid w:val="00241BF5"/>
    <w:rsid w:val="00271C2A"/>
    <w:rsid w:val="00273720"/>
    <w:rsid w:val="00284A9F"/>
    <w:rsid w:val="002918FF"/>
    <w:rsid w:val="002924E1"/>
    <w:rsid w:val="00292E05"/>
    <w:rsid w:val="002A27E7"/>
    <w:rsid w:val="002A7D29"/>
    <w:rsid w:val="002C0DAA"/>
    <w:rsid w:val="002C3354"/>
    <w:rsid w:val="002D1199"/>
    <w:rsid w:val="002F0BCF"/>
    <w:rsid w:val="0031069E"/>
    <w:rsid w:val="00311B9A"/>
    <w:rsid w:val="00323007"/>
    <w:rsid w:val="0032574F"/>
    <w:rsid w:val="003442DC"/>
    <w:rsid w:val="00387CD6"/>
    <w:rsid w:val="00394B0B"/>
    <w:rsid w:val="003A2664"/>
    <w:rsid w:val="003B1E82"/>
    <w:rsid w:val="003B7A3B"/>
    <w:rsid w:val="003C695F"/>
    <w:rsid w:val="003D2CC9"/>
    <w:rsid w:val="003D7CFC"/>
    <w:rsid w:val="00451FEC"/>
    <w:rsid w:val="004673C5"/>
    <w:rsid w:val="004679F9"/>
    <w:rsid w:val="00470C1A"/>
    <w:rsid w:val="004B3490"/>
    <w:rsid w:val="004B53D3"/>
    <w:rsid w:val="004C50DC"/>
    <w:rsid w:val="004C5BB7"/>
    <w:rsid w:val="004F7811"/>
    <w:rsid w:val="005140F5"/>
    <w:rsid w:val="00523938"/>
    <w:rsid w:val="005430E9"/>
    <w:rsid w:val="005519ED"/>
    <w:rsid w:val="005A356F"/>
    <w:rsid w:val="005B41BE"/>
    <w:rsid w:val="005E48A4"/>
    <w:rsid w:val="005E61BF"/>
    <w:rsid w:val="005F60DF"/>
    <w:rsid w:val="00604ED7"/>
    <w:rsid w:val="00616422"/>
    <w:rsid w:val="00624267"/>
    <w:rsid w:val="006315AC"/>
    <w:rsid w:val="00633E14"/>
    <w:rsid w:val="00653079"/>
    <w:rsid w:val="00656CE3"/>
    <w:rsid w:val="00657760"/>
    <w:rsid w:val="00683D30"/>
    <w:rsid w:val="006A0C8C"/>
    <w:rsid w:val="006B214E"/>
    <w:rsid w:val="006B306B"/>
    <w:rsid w:val="006D1E7C"/>
    <w:rsid w:val="006D2A25"/>
    <w:rsid w:val="006E3987"/>
    <w:rsid w:val="0072145D"/>
    <w:rsid w:val="00725EC3"/>
    <w:rsid w:val="00765E38"/>
    <w:rsid w:val="00775B88"/>
    <w:rsid w:val="00785C64"/>
    <w:rsid w:val="0078786F"/>
    <w:rsid w:val="007A7B49"/>
    <w:rsid w:val="007B1C58"/>
    <w:rsid w:val="007C3435"/>
    <w:rsid w:val="007C5783"/>
    <w:rsid w:val="007D02EC"/>
    <w:rsid w:val="007D3BD6"/>
    <w:rsid w:val="007F77D4"/>
    <w:rsid w:val="0081026E"/>
    <w:rsid w:val="00813F14"/>
    <w:rsid w:val="00814B33"/>
    <w:rsid w:val="00821D08"/>
    <w:rsid w:val="00830672"/>
    <w:rsid w:val="00840A6E"/>
    <w:rsid w:val="00862885"/>
    <w:rsid w:val="00867069"/>
    <w:rsid w:val="00873D20"/>
    <w:rsid w:val="0088711B"/>
    <w:rsid w:val="008928FF"/>
    <w:rsid w:val="008C756A"/>
    <w:rsid w:val="00900950"/>
    <w:rsid w:val="00902216"/>
    <w:rsid w:val="009066B3"/>
    <w:rsid w:val="009423BC"/>
    <w:rsid w:val="00947573"/>
    <w:rsid w:val="00970157"/>
    <w:rsid w:val="0098319F"/>
    <w:rsid w:val="009A6A48"/>
    <w:rsid w:val="009B3310"/>
    <w:rsid w:val="009B762B"/>
    <w:rsid w:val="009D236F"/>
    <w:rsid w:val="00A22F73"/>
    <w:rsid w:val="00A26B88"/>
    <w:rsid w:val="00A271EA"/>
    <w:rsid w:val="00A557CE"/>
    <w:rsid w:val="00A62143"/>
    <w:rsid w:val="00A63168"/>
    <w:rsid w:val="00A6412B"/>
    <w:rsid w:val="00A9172F"/>
    <w:rsid w:val="00A91A1B"/>
    <w:rsid w:val="00AA721E"/>
    <w:rsid w:val="00AC098E"/>
    <w:rsid w:val="00AD2D76"/>
    <w:rsid w:val="00AE1131"/>
    <w:rsid w:val="00AE40BA"/>
    <w:rsid w:val="00AF6A80"/>
    <w:rsid w:val="00B1048E"/>
    <w:rsid w:val="00B20D08"/>
    <w:rsid w:val="00B406FF"/>
    <w:rsid w:val="00B5205E"/>
    <w:rsid w:val="00B70A20"/>
    <w:rsid w:val="00B91720"/>
    <w:rsid w:val="00BA7D96"/>
    <w:rsid w:val="00BB3A18"/>
    <w:rsid w:val="00BD636C"/>
    <w:rsid w:val="00BF1FA4"/>
    <w:rsid w:val="00C02B63"/>
    <w:rsid w:val="00C15710"/>
    <w:rsid w:val="00C17C2D"/>
    <w:rsid w:val="00C30330"/>
    <w:rsid w:val="00C344AC"/>
    <w:rsid w:val="00C44407"/>
    <w:rsid w:val="00C52ADB"/>
    <w:rsid w:val="00C535AF"/>
    <w:rsid w:val="00C85D89"/>
    <w:rsid w:val="00C94DCA"/>
    <w:rsid w:val="00C952CD"/>
    <w:rsid w:val="00C97628"/>
    <w:rsid w:val="00CA13AA"/>
    <w:rsid w:val="00CA28BB"/>
    <w:rsid w:val="00CD15F8"/>
    <w:rsid w:val="00CD185D"/>
    <w:rsid w:val="00CE068F"/>
    <w:rsid w:val="00CE3AC6"/>
    <w:rsid w:val="00D25308"/>
    <w:rsid w:val="00D530A4"/>
    <w:rsid w:val="00D61CBD"/>
    <w:rsid w:val="00D745F7"/>
    <w:rsid w:val="00D84864"/>
    <w:rsid w:val="00D961BE"/>
    <w:rsid w:val="00D967D7"/>
    <w:rsid w:val="00DB09C1"/>
    <w:rsid w:val="00DC047E"/>
    <w:rsid w:val="00DC1584"/>
    <w:rsid w:val="00DE438E"/>
    <w:rsid w:val="00DF19C9"/>
    <w:rsid w:val="00DF481C"/>
    <w:rsid w:val="00E05CEC"/>
    <w:rsid w:val="00E16629"/>
    <w:rsid w:val="00E223D8"/>
    <w:rsid w:val="00E82A7D"/>
    <w:rsid w:val="00E8749B"/>
    <w:rsid w:val="00E900A9"/>
    <w:rsid w:val="00EA2CD8"/>
    <w:rsid w:val="00EA4D94"/>
    <w:rsid w:val="00EA6BBB"/>
    <w:rsid w:val="00EB60E5"/>
    <w:rsid w:val="00EC2F7A"/>
    <w:rsid w:val="00ED2438"/>
    <w:rsid w:val="00EE4D45"/>
    <w:rsid w:val="00EF65EE"/>
    <w:rsid w:val="00F01CCE"/>
    <w:rsid w:val="00F25F44"/>
    <w:rsid w:val="00F44546"/>
    <w:rsid w:val="00F801AF"/>
    <w:rsid w:val="00F935F0"/>
    <w:rsid w:val="00FD23E5"/>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1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5140F5"/>
    <w:rPr>
      <w:sz w:val="24"/>
      <w:szCs w:val="24"/>
    </w:rPr>
  </w:style>
  <w:style w:type="paragraph" w:styleId="Virsraksts1">
    <w:name w:val="heading 1"/>
    <w:basedOn w:val="Parasts"/>
    <w:next w:val="Parasts"/>
    <w:link w:val="Virsraksts1Rakstz"/>
    <w:qFormat/>
    <w:rsid w:val="00246624"/>
    <w:pPr>
      <w:keepNext/>
      <w:numPr>
        <w:numId w:val="1"/>
      </w:numPr>
      <w:jc w:val="both"/>
      <w:outlineLvl w:val="0"/>
    </w:pPr>
    <w:rPr>
      <w:b/>
      <w:bCs/>
    </w:rPr>
  </w:style>
  <w:style w:type="paragraph" w:styleId="Virsraksts2">
    <w:name w:val="heading 2"/>
    <w:aliases w:val="H2"/>
    <w:basedOn w:val="Parasts"/>
    <w:next w:val="Parasts"/>
    <w:link w:val="Virsraksts2Rakstz"/>
    <w:uiPriority w:val="99"/>
    <w:qFormat/>
    <w:rsid w:val="000C5D1B"/>
    <w:pPr>
      <w:keepNext/>
      <w:spacing w:before="240" w:after="60" w:line="276" w:lineRule="auto"/>
      <w:outlineLvl w:val="1"/>
    </w:pPr>
    <w:rPr>
      <w:rFonts w:ascii="Arial" w:hAnsi="Arial" w:cs="Arial"/>
      <w:b/>
      <w:bCs/>
      <w:i/>
      <w:iCs/>
      <w:sz w:val="28"/>
      <w:szCs w:val="28"/>
      <w:lang w:val="en-US" w:eastAsia="en-US"/>
    </w:rPr>
  </w:style>
  <w:style w:type="paragraph" w:styleId="Virsraksts3">
    <w:name w:val="heading 3"/>
    <w:basedOn w:val="Parasts"/>
    <w:next w:val="Parasts"/>
    <w:link w:val="Virsraksts3Rakstz"/>
    <w:unhideWhenUsed/>
    <w:qFormat/>
    <w:rsid w:val="009423BC"/>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qFormat/>
    <w:rsid w:val="000C5D1B"/>
    <w:pPr>
      <w:keepNext/>
      <w:keepLines/>
      <w:spacing w:before="200"/>
      <w:outlineLvl w:val="3"/>
    </w:pPr>
    <w:rPr>
      <w:rFonts w:ascii="Cambria" w:eastAsia="Calibri" w:hAnsi="Cambria"/>
      <w:b/>
      <w:bCs/>
      <w:i/>
      <w:iCs/>
      <w:color w:val="4F81BD"/>
      <w:lang w:val="en-GB" w:eastAsia="en-US"/>
    </w:rPr>
  </w:style>
  <w:style w:type="paragraph" w:styleId="Virsraksts5">
    <w:name w:val="heading 5"/>
    <w:basedOn w:val="Parasts"/>
    <w:next w:val="Parasts"/>
    <w:link w:val="Virsraksts5Rakstz"/>
    <w:qFormat/>
    <w:rsid w:val="000C5D1B"/>
    <w:pPr>
      <w:keepNext/>
      <w:outlineLvl w:val="4"/>
    </w:pPr>
    <w:rPr>
      <w:b/>
      <w:bCs/>
      <w:sz w:val="22"/>
      <w:szCs w:val="22"/>
      <w:lang w:eastAsia="en-US"/>
    </w:rPr>
  </w:style>
  <w:style w:type="paragraph" w:styleId="Virsraksts6">
    <w:name w:val="heading 6"/>
    <w:basedOn w:val="Parasts"/>
    <w:next w:val="Parasts"/>
    <w:link w:val="Virsraksts6Rakstz"/>
    <w:qFormat/>
    <w:rsid w:val="000C5D1B"/>
    <w:pPr>
      <w:spacing w:before="240" w:after="60"/>
      <w:outlineLvl w:val="5"/>
    </w:pPr>
    <w:rPr>
      <w:rFonts w:ascii="Calibri" w:eastAsia="Calibri" w:hAnsi="Calibri"/>
      <w:b/>
      <w:bCs/>
      <w:sz w:val="22"/>
      <w:szCs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semiHidden/>
    <w:rsid w:val="007C331C"/>
    <w:rPr>
      <w:rFonts w:ascii="Tahoma" w:hAnsi="Tahoma" w:cs="Tahoma"/>
      <w:sz w:val="16"/>
      <w:szCs w:val="16"/>
    </w:rPr>
  </w:style>
  <w:style w:type="paragraph" w:styleId="Galvene">
    <w:name w:val="header"/>
    <w:aliases w:val="Char,Header Char Char,Header Char1,Message"/>
    <w:basedOn w:val="Parasts"/>
    <w:link w:val="GalveneRakstz"/>
    <w:rsid w:val="009A1BED"/>
    <w:pPr>
      <w:tabs>
        <w:tab w:val="center" w:pos="4819"/>
        <w:tab w:val="right" w:pos="9071"/>
      </w:tabs>
    </w:pPr>
    <w:rPr>
      <w:rFonts w:ascii="Dutch TL" w:hAnsi="Dutch TL"/>
      <w:szCs w:val="20"/>
    </w:rPr>
  </w:style>
  <w:style w:type="paragraph" w:styleId="Pamatteksts">
    <w:name w:val="Body Text"/>
    <w:aliases w:val="Body Text1"/>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aliases w:val="Body Text1 Rakstz."/>
    <w:link w:val="Pamatteksts"/>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rsid w:val="001E1500"/>
    <w:rPr>
      <w:sz w:val="20"/>
      <w:szCs w:val="20"/>
    </w:rPr>
  </w:style>
  <w:style w:type="character" w:customStyle="1" w:styleId="KomentratekstsRakstz">
    <w:name w:val="Komentāra teksts Rakstz."/>
    <w:link w:val="Komentrateksts"/>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 w:type="paragraph" w:customStyle="1" w:styleId="naisf">
    <w:name w:val="naisf"/>
    <w:basedOn w:val="Parasts"/>
    <w:rsid w:val="005140F5"/>
    <w:pPr>
      <w:spacing w:before="100" w:beforeAutospacing="1" w:after="100" w:afterAutospacing="1"/>
      <w:jc w:val="both"/>
    </w:pPr>
    <w:rPr>
      <w:lang w:val="en-GB" w:eastAsia="en-US"/>
    </w:rPr>
  </w:style>
  <w:style w:type="character" w:styleId="Izteiksmgs">
    <w:name w:val="Strong"/>
    <w:qFormat/>
    <w:rsid w:val="00A63168"/>
    <w:rPr>
      <w:b/>
      <w:bCs/>
    </w:rPr>
  </w:style>
  <w:style w:type="character" w:customStyle="1" w:styleId="Virsraksts3Rakstz">
    <w:name w:val="Virsraksts 3 Rakstz."/>
    <w:basedOn w:val="Noklusjumarindkopasfonts"/>
    <w:link w:val="Virsraksts3"/>
    <w:rsid w:val="009423BC"/>
    <w:rPr>
      <w:rFonts w:asciiTheme="majorHAnsi" w:eastAsiaTheme="majorEastAsia" w:hAnsiTheme="majorHAnsi" w:cstheme="majorBidi"/>
      <w:color w:val="1F4D78" w:themeColor="accent1" w:themeShade="7F"/>
      <w:sz w:val="24"/>
      <w:szCs w:val="24"/>
    </w:rPr>
  </w:style>
  <w:style w:type="character" w:customStyle="1" w:styleId="GalveneRakstz">
    <w:name w:val="Galvene Rakstz."/>
    <w:aliases w:val="Char Rakstz.,Header Char Char Rakstz.,Header Char1 Rakstz.,Message Rakstz."/>
    <w:link w:val="Galvene"/>
    <w:rsid w:val="009423BC"/>
    <w:rPr>
      <w:rFonts w:ascii="Dutch TL" w:hAnsi="Dutch TL"/>
      <w:sz w:val="24"/>
    </w:rPr>
  </w:style>
  <w:style w:type="paragraph" w:customStyle="1" w:styleId="Default">
    <w:name w:val="Default"/>
    <w:uiPriority w:val="99"/>
    <w:rsid w:val="009423BC"/>
    <w:pPr>
      <w:autoSpaceDE w:val="0"/>
      <w:autoSpaceDN w:val="0"/>
      <w:adjustRightInd w:val="0"/>
    </w:pPr>
    <w:rPr>
      <w:color w:val="000000"/>
      <w:sz w:val="24"/>
      <w:szCs w:val="24"/>
    </w:rPr>
  </w:style>
  <w:style w:type="paragraph" w:customStyle="1" w:styleId="Sarakstarindkopa1">
    <w:name w:val="Saraksta rindkopa1"/>
    <w:aliases w:val="2,Bullet Points,Bullet list,Dot pt,F5 List Paragraph,IFCL - List Paragraph,Indicator Text,List Paragraph Char Char Char,List Paragraph1,List Paragraph12,MAIN CONTENT,No Spacing1,Normal bullet 2,Numbered Para 1,OBC Bullet,Strip,Syle 1"/>
    <w:basedOn w:val="Parasts"/>
    <w:link w:val="ListParagraphChar"/>
    <w:uiPriority w:val="34"/>
    <w:qFormat/>
    <w:rsid w:val="009423BC"/>
    <w:pPr>
      <w:suppressAutoHyphens/>
      <w:ind w:left="720"/>
    </w:pPr>
    <w:rPr>
      <w:lang w:val="en-GB" w:eastAsia="ar-SA"/>
    </w:rPr>
  </w:style>
  <w:style w:type="character" w:customStyle="1" w:styleId="ListParagraphChar">
    <w:name w:val="List Paragraph Char"/>
    <w:aliases w:val="2 Char,Bullet Points Char,Bullet list Char,Dot pt Char,Indicator Text Char,List Paragraph Char Char Char Char,List Paragraph1 Char,MAIN CONTENT Char,No Spacing1 Char,Normal bullet 2 Char,Numbered Para 1 Char,Strip Char,Syle 1 Char"/>
    <w:link w:val="Sarakstarindkopa1"/>
    <w:uiPriority w:val="34"/>
    <w:qFormat/>
    <w:locked/>
    <w:rsid w:val="009423BC"/>
    <w:rPr>
      <w:sz w:val="24"/>
      <w:szCs w:val="24"/>
      <w:lang w:val="en-GB" w:eastAsia="ar-SA"/>
    </w:rPr>
  </w:style>
  <w:style w:type="character" w:customStyle="1" w:styleId="normaltextrun">
    <w:name w:val="normaltextrun"/>
    <w:basedOn w:val="Noklusjumarindkopasfonts"/>
    <w:rsid w:val="00033583"/>
  </w:style>
  <w:style w:type="character" w:customStyle="1" w:styleId="eop">
    <w:name w:val="eop"/>
    <w:basedOn w:val="Noklusjumarindkopasfonts"/>
    <w:rsid w:val="00033583"/>
  </w:style>
  <w:style w:type="character" w:customStyle="1" w:styleId="Virsraksts2Rakstz">
    <w:name w:val="Virsraksts 2 Rakstz."/>
    <w:aliases w:val="H2 Rakstz."/>
    <w:basedOn w:val="Noklusjumarindkopasfonts"/>
    <w:link w:val="Virsraksts2"/>
    <w:uiPriority w:val="99"/>
    <w:rsid w:val="000C5D1B"/>
    <w:rPr>
      <w:rFonts w:ascii="Arial" w:hAnsi="Arial" w:cs="Arial"/>
      <w:b/>
      <w:bCs/>
      <w:i/>
      <w:iCs/>
      <w:sz w:val="28"/>
      <w:szCs w:val="28"/>
      <w:lang w:val="en-US" w:eastAsia="en-US"/>
    </w:rPr>
  </w:style>
  <w:style w:type="character" w:customStyle="1" w:styleId="Virsraksts4Rakstz">
    <w:name w:val="Virsraksts 4 Rakstz."/>
    <w:basedOn w:val="Noklusjumarindkopasfonts"/>
    <w:link w:val="Virsraksts4"/>
    <w:rsid w:val="000C5D1B"/>
    <w:rPr>
      <w:rFonts w:ascii="Cambria" w:eastAsia="Calibri" w:hAnsi="Cambria"/>
      <w:b/>
      <w:bCs/>
      <w:i/>
      <w:iCs/>
      <w:color w:val="4F81BD"/>
      <w:sz w:val="24"/>
      <w:szCs w:val="24"/>
      <w:lang w:val="en-GB" w:eastAsia="en-US"/>
    </w:rPr>
  </w:style>
  <w:style w:type="character" w:customStyle="1" w:styleId="Virsraksts5Rakstz">
    <w:name w:val="Virsraksts 5 Rakstz."/>
    <w:basedOn w:val="Noklusjumarindkopasfonts"/>
    <w:link w:val="Virsraksts5"/>
    <w:rsid w:val="000C5D1B"/>
    <w:rPr>
      <w:b/>
      <w:bCs/>
      <w:sz w:val="22"/>
      <w:szCs w:val="22"/>
      <w:lang w:eastAsia="en-US"/>
    </w:rPr>
  </w:style>
  <w:style w:type="character" w:customStyle="1" w:styleId="Virsraksts6Rakstz">
    <w:name w:val="Virsraksts 6 Rakstz."/>
    <w:basedOn w:val="Noklusjumarindkopasfonts"/>
    <w:link w:val="Virsraksts6"/>
    <w:rsid w:val="000C5D1B"/>
    <w:rPr>
      <w:rFonts w:ascii="Calibri" w:eastAsia="Calibri" w:hAnsi="Calibri"/>
      <w:b/>
      <w:bCs/>
      <w:sz w:val="22"/>
      <w:szCs w:val="22"/>
      <w:lang w:val="en-GB" w:eastAsia="en-US"/>
    </w:rPr>
  </w:style>
  <w:style w:type="paragraph" w:customStyle="1" w:styleId="Pamatstils1rinda">
    <w:name w:val="Pamatstils 1 rinda"/>
    <w:basedOn w:val="Parasts"/>
    <w:link w:val="Pamatstils1rindaChar"/>
    <w:rsid w:val="000C5D1B"/>
    <w:pPr>
      <w:jc w:val="both"/>
    </w:pPr>
    <w:rPr>
      <w:rFonts w:ascii="Arial" w:hAnsi="Arial"/>
      <w:lang w:eastAsia="en-US"/>
    </w:rPr>
  </w:style>
  <w:style w:type="character" w:customStyle="1" w:styleId="Pamatstils1rindaChar">
    <w:name w:val="Pamatstils 1 rinda Char"/>
    <w:link w:val="Pamatstils1rinda"/>
    <w:rsid w:val="000C5D1B"/>
    <w:rPr>
      <w:rFonts w:ascii="Arial" w:hAnsi="Arial"/>
      <w:sz w:val="24"/>
      <w:szCs w:val="24"/>
      <w:lang w:eastAsia="en-US"/>
    </w:rPr>
  </w:style>
  <w:style w:type="paragraph" w:styleId="Beiguvresteksts">
    <w:name w:val="endnote text"/>
    <w:basedOn w:val="Parasts"/>
    <w:link w:val="BeiguvrestekstsRakstz"/>
    <w:semiHidden/>
    <w:rsid w:val="000C5D1B"/>
    <w:pPr>
      <w:spacing w:after="200" w:line="276" w:lineRule="auto"/>
    </w:pPr>
    <w:rPr>
      <w:rFonts w:ascii="Calibri" w:hAnsi="Calibri"/>
      <w:sz w:val="20"/>
      <w:szCs w:val="20"/>
      <w:lang w:val="en-US" w:eastAsia="en-US"/>
    </w:rPr>
  </w:style>
  <w:style w:type="character" w:customStyle="1" w:styleId="BeiguvrestekstsRakstz">
    <w:name w:val="Beigu vēres teksts Rakstz."/>
    <w:basedOn w:val="Noklusjumarindkopasfonts"/>
    <w:link w:val="Beiguvresteksts"/>
    <w:semiHidden/>
    <w:rsid w:val="000C5D1B"/>
    <w:rPr>
      <w:rFonts w:ascii="Calibri" w:hAnsi="Calibri"/>
      <w:lang w:val="en-US" w:eastAsia="en-US"/>
    </w:rPr>
  </w:style>
  <w:style w:type="character" w:styleId="Beiguvresatsauce">
    <w:name w:val="endnote reference"/>
    <w:semiHidden/>
    <w:rsid w:val="000C5D1B"/>
    <w:rPr>
      <w:vertAlign w:val="superscript"/>
    </w:rPr>
  </w:style>
  <w:style w:type="character" w:styleId="Izmantotahipersaite">
    <w:name w:val="FollowedHyperlink"/>
    <w:rsid w:val="000C5D1B"/>
    <w:rPr>
      <w:color w:val="800080"/>
      <w:u w:val="single"/>
    </w:rPr>
  </w:style>
  <w:style w:type="paragraph" w:styleId="Pamattekstaatkpe2">
    <w:name w:val="Body Text Indent 2"/>
    <w:basedOn w:val="Parasts"/>
    <w:link w:val="Pamattekstaatkpe2Rakstz"/>
    <w:rsid w:val="000C5D1B"/>
    <w:pPr>
      <w:spacing w:after="120" w:line="480" w:lineRule="auto"/>
      <w:ind w:left="283"/>
    </w:pPr>
    <w:rPr>
      <w:lang w:val="x-none" w:eastAsia="x-none"/>
    </w:rPr>
  </w:style>
  <w:style w:type="character" w:customStyle="1" w:styleId="Pamattekstaatkpe2Rakstz">
    <w:name w:val="Pamatteksta atkāpe 2 Rakstz."/>
    <w:basedOn w:val="Noklusjumarindkopasfonts"/>
    <w:link w:val="Pamattekstaatkpe2"/>
    <w:rsid w:val="000C5D1B"/>
    <w:rPr>
      <w:sz w:val="24"/>
      <w:szCs w:val="24"/>
      <w:lang w:val="x-none" w:eastAsia="x-none"/>
    </w:rPr>
  </w:style>
  <w:style w:type="paragraph" w:styleId="Tekstabloks">
    <w:name w:val="Block Text"/>
    <w:basedOn w:val="Parasts"/>
    <w:rsid w:val="000C5D1B"/>
    <w:pPr>
      <w:keepNext/>
      <w:autoSpaceDE w:val="0"/>
      <w:autoSpaceDN w:val="0"/>
      <w:ind w:left="567" w:right="-6" w:hanging="567"/>
      <w:jc w:val="both"/>
    </w:pPr>
    <w:rPr>
      <w:snapToGrid w:val="0"/>
      <w:szCs w:val="20"/>
    </w:rPr>
  </w:style>
  <w:style w:type="paragraph" w:styleId="Parakstszemobjekta">
    <w:name w:val="caption"/>
    <w:basedOn w:val="Parasts"/>
    <w:next w:val="Parasts"/>
    <w:qFormat/>
    <w:rsid w:val="000C5D1B"/>
    <w:pPr>
      <w:ind w:right="-58"/>
      <w:jc w:val="both"/>
    </w:pPr>
    <w:rPr>
      <w:rFonts w:eastAsia="Calibri"/>
      <w:b/>
      <w:sz w:val="28"/>
      <w:szCs w:val="20"/>
      <w:lang w:eastAsia="en-US"/>
    </w:rPr>
  </w:style>
  <w:style w:type="character" w:styleId="Vresatsauce">
    <w:name w:val="footnote reference"/>
    <w:rsid w:val="000C5D1B"/>
    <w:rPr>
      <w:rFonts w:cs="Times New Roman"/>
      <w:vertAlign w:val="superscript"/>
    </w:rPr>
  </w:style>
  <w:style w:type="paragraph" w:customStyle="1" w:styleId="xmsonormal">
    <w:name w:val="x_msonormal"/>
    <w:basedOn w:val="Parasts"/>
    <w:rsid w:val="000C5D1B"/>
    <w:pPr>
      <w:spacing w:before="100" w:beforeAutospacing="1" w:after="100" w:afterAutospacing="1"/>
    </w:pPr>
    <w:rPr>
      <w:lang w:val="en-GB" w:eastAsia="en-GB"/>
    </w:rPr>
  </w:style>
  <w:style w:type="character" w:customStyle="1" w:styleId="Virsraksts1Rakstz">
    <w:name w:val="Virsraksts 1 Rakstz."/>
    <w:link w:val="Virsraksts1"/>
    <w:rsid w:val="000C5D1B"/>
    <w:rPr>
      <w:b/>
      <w:bCs/>
      <w:sz w:val="24"/>
      <w:szCs w:val="24"/>
    </w:rPr>
  </w:style>
  <w:style w:type="paragraph" w:styleId="Pamatteksts2">
    <w:name w:val="Body Text 2"/>
    <w:basedOn w:val="Parasts"/>
    <w:link w:val="Pamatteksts2Rakstz"/>
    <w:rsid w:val="000C5D1B"/>
    <w:pPr>
      <w:spacing w:after="120" w:line="480" w:lineRule="auto"/>
    </w:pPr>
    <w:rPr>
      <w:rFonts w:ascii="Calibri" w:hAnsi="Calibri"/>
      <w:sz w:val="22"/>
      <w:szCs w:val="22"/>
      <w:lang w:val="en-US" w:eastAsia="en-US"/>
    </w:rPr>
  </w:style>
  <w:style w:type="character" w:customStyle="1" w:styleId="Pamatteksts2Rakstz">
    <w:name w:val="Pamatteksts 2 Rakstz."/>
    <w:basedOn w:val="Noklusjumarindkopasfonts"/>
    <w:link w:val="Pamatteksts2"/>
    <w:rsid w:val="000C5D1B"/>
    <w:rPr>
      <w:rFonts w:ascii="Calibri" w:hAnsi="Calibri"/>
      <w:sz w:val="22"/>
      <w:szCs w:val="22"/>
      <w:lang w:val="en-US" w:eastAsia="en-US"/>
    </w:rPr>
  </w:style>
  <w:style w:type="numbering" w:customStyle="1" w:styleId="NoList1">
    <w:name w:val="No List1"/>
    <w:next w:val="Bezsaraksta"/>
    <w:semiHidden/>
    <w:rsid w:val="000C5D1B"/>
  </w:style>
  <w:style w:type="character" w:customStyle="1" w:styleId="BalontekstsRakstz">
    <w:name w:val="Balonteksts Rakstz."/>
    <w:link w:val="Balonteksts"/>
    <w:semiHidden/>
    <w:locked/>
    <w:rsid w:val="000C5D1B"/>
    <w:rPr>
      <w:rFonts w:ascii="Tahoma" w:hAnsi="Tahoma" w:cs="Tahoma"/>
      <w:sz w:val="16"/>
      <w:szCs w:val="16"/>
    </w:rPr>
  </w:style>
  <w:style w:type="paragraph" w:styleId="Pamattekstaatkpe3">
    <w:name w:val="Body Text Indent 3"/>
    <w:basedOn w:val="Parasts"/>
    <w:link w:val="Pamattekstaatkpe3Rakstz"/>
    <w:rsid w:val="000C5D1B"/>
    <w:pPr>
      <w:spacing w:line="340" w:lineRule="atLeast"/>
      <w:ind w:left="720"/>
      <w:jc w:val="both"/>
    </w:pPr>
    <w:rPr>
      <w:rFonts w:eastAsia="Calibri"/>
      <w:color w:val="000000"/>
      <w:sz w:val="28"/>
      <w:lang w:eastAsia="en-US"/>
    </w:rPr>
  </w:style>
  <w:style w:type="character" w:customStyle="1" w:styleId="Pamattekstaatkpe3Rakstz">
    <w:name w:val="Pamatteksta atkāpe 3 Rakstz."/>
    <w:basedOn w:val="Noklusjumarindkopasfonts"/>
    <w:link w:val="Pamattekstaatkpe3"/>
    <w:rsid w:val="000C5D1B"/>
    <w:rPr>
      <w:rFonts w:eastAsia="Calibri"/>
      <w:color w:val="000000"/>
      <w:sz w:val="28"/>
      <w:szCs w:val="24"/>
      <w:lang w:eastAsia="en-US"/>
    </w:rPr>
  </w:style>
  <w:style w:type="paragraph" w:styleId="Pamatteksts3">
    <w:name w:val="Body Text 3"/>
    <w:basedOn w:val="Parasts"/>
    <w:link w:val="Pamatteksts3Rakstz"/>
    <w:rsid w:val="000C5D1B"/>
    <w:pPr>
      <w:spacing w:line="340" w:lineRule="atLeast"/>
      <w:jc w:val="both"/>
    </w:pPr>
    <w:rPr>
      <w:rFonts w:ascii="Arial" w:eastAsia="Calibri" w:hAnsi="Arial" w:cs="Arial"/>
      <w:bCs/>
      <w:lang w:eastAsia="en-US"/>
    </w:rPr>
  </w:style>
  <w:style w:type="character" w:customStyle="1" w:styleId="Pamatteksts3Rakstz">
    <w:name w:val="Pamatteksts 3 Rakstz."/>
    <w:basedOn w:val="Noklusjumarindkopasfonts"/>
    <w:link w:val="Pamatteksts3"/>
    <w:rsid w:val="000C5D1B"/>
    <w:rPr>
      <w:rFonts w:ascii="Arial" w:eastAsia="Calibri" w:hAnsi="Arial" w:cs="Arial"/>
      <w:bCs/>
      <w:sz w:val="24"/>
      <w:szCs w:val="24"/>
      <w:lang w:eastAsia="en-US"/>
    </w:rPr>
  </w:style>
  <w:style w:type="paragraph" w:customStyle="1" w:styleId="Text1">
    <w:name w:val="Text 1"/>
    <w:basedOn w:val="Parasts"/>
    <w:rsid w:val="000C5D1B"/>
    <w:pPr>
      <w:spacing w:before="240" w:line="240" w:lineRule="exact"/>
      <w:ind w:left="567"/>
      <w:jc w:val="both"/>
    </w:pPr>
    <w:rPr>
      <w:rFonts w:ascii="Arial" w:eastAsia="Calibri" w:hAnsi="Arial"/>
      <w:szCs w:val="20"/>
      <w:lang w:val="en-GB" w:eastAsia="en-US"/>
    </w:rPr>
  </w:style>
  <w:style w:type="paragraph" w:customStyle="1" w:styleId="StyleStyle2Justified">
    <w:name w:val="Style Style2 + Justified"/>
    <w:basedOn w:val="Parasts"/>
    <w:rsid w:val="000C5D1B"/>
    <w:pPr>
      <w:numPr>
        <w:ilvl w:val="1"/>
        <w:numId w:val="2"/>
      </w:numPr>
      <w:spacing w:before="240" w:after="120"/>
      <w:jc w:val="both"/>
    </w:pPr>
    <w:rPr>
      <w:rFonts w:eastAsia="Calibri"/>
      <w:b/>
      <w:bCs/>
      <w:szCs w:val="20"/>
      <w:lang w:eastAsia="en-US"/>
    </w:rPr>
  </w:style>
  <w:style w:type="paragraph" w:customStyle="1" w:styleId="StyleStyle1Justified">
    <w:name w:val="Style Style1 + Justified"/>
    <w:basedOn w:val="Parasts"/>
    <w:rsid w:val="000C5D1B"/>
    <w:pPr>
      <w:numPr>
        <w:numId w:val="2"/>
      </w:numPr>
      <w:tabs>
        <w:tab w:val="num" w:pos="1134"/>
      </w:tabs>
      <w:spacing w:before="40" w:after="40"/>
      <w:jc w:val="both"/>
    </w:pPr>
    <w:rPr>
      <w:rFonts w:eastAsia="Calibri"/>
      <w:szCs w:val="20"/>
      <w:lang w:eastAsia="en-US"/>
    </w:rPr>
  </w:style>
  <w:style w:type="paragraph" w:styleId="Nosaukums">
    <w:name w:val="Title"/>
    <w:basedOn w:val="Parasts"/>
    <w:link w:val="NosaukumsRakstz"/>
    <w:qFormat/>
    <w:rsid w:val="000C5D1B"/>
    <w:pPr>
      <w:jc w:val="center"/>
    </w:pPr>
    <w:rPr>
      <w:rFonts w:eastAsia="Calibri"/>
      <w:b/>
      <w:bCs/>
      <w:sz w:val="28"/>
      <w:lang w:eastAsia="en-US"/>
    </w:rPr>
  </w:style>
  <w:style w:type="character" w:customStyle="1" w:styleId="NosaukumsRakstz">
    <w:name w:val="Nosaukums Rakstz."/>
    <w:basedOn w:val="Noklusjumarindkopasfonts"/>
    <w:link w:val="Nosaukums"/>
    <w:rsid w:val="000C5D1B"/>
    <w:rPr>
      <w:rFonts w:eastAsia="Calibri"/>
      <w:b/>
      <w:bCs/>
      <w:sz w:val="28"/>
      <w:szCs w:val="24"/>
      <w:lang w:eastAsia="en-US"/>
    </w:rPr>
  </w:style>
  <w:style w:type="paragraph" w:customStyle="1" w:styleId="Rindkopa">
    <w:name w:val="Rindkopa"/>
    <w:basedOn w:val="Parasts"/>
    <w:next w:val="Parasts"/>
    <w:rsid w:val="000C5D1B"/>
    <w:pPr>
      <w:ind w:left="851"/>
      <w:jc w:val="both"/>
    </w:pPr>
    <w:rPr>
      <w:rFonts w:ascii="Arial" w:hAnsi="Arial"/>
      <w:sz w:val="20"/>
    </w:rPr>
  </w:style>
  <w:style w:type="character" w:customStyle="1" w:styleId="FontStyle42">
    <w:name w:val="Font Style42"/>
    <w:rsid w:val="000C5D1B"/>
    <w:rPr>
      <w:rFonts w:ascii="Times New Roman" w:hAnsi="Times New Roman"/>
      <w:sz w:val="20"/>
    </w:rPr>
  </w:style>
  <w:style w:type="paragraph" w:styleId="Apakvirsraksts">
    <w:name w:val="Subtitle"/>
    <w:basedOn w:val="Parasts"/>
    <w:next w:val="Parasts"/>
    <w:link w:val="ApakvirsrakstsRakstz"/>
    <w:qFormat/>
    <w:rsid w:val="000C5D1B"/>
    <w:pPr>
      <w:widowControl w:val="0"/>
      <w:autoSpaceDE w:val="0"/>
      <w:autoSpaceDN w:val="0"/>
      <w:adjustRightInd w:val="0"/>
      <w:spacing w:after="60"/>
      <w:jc w:val="center"/>
      <w:outlineLvl w:val="1"/>
    </w:pPr>
    <w:rPr>
      <w:rFonts w:ascii="Cambria" w:hAnsi="Cambria"/>
      <w:szCs w:val="20"/>
    </w:rPr>
  </w:style>
  <w:style w:type="character" w:customStyle="1" w:styleId="ApakvirsrakstsRakstz">
    <w:name w:val="Apakšvirsraksts Rakstz."/>
    <w:basedOn w:val="Noklusjumarindkopasfonts"/>
    <w:link w:val="Apakvirsraksts"/>
    <w:rsid w:val="000C5D1B"/>
    <w:rPr>
      <w:rFonts w:ascii="Cambria" w:hAnsi="Cambria"/>
      <w:sz w:val="24"/>
    </w:rPr>
  </w:style>
  <w:style w:type="paragraph" w:styleId="Vresteksts">
    <w:name w:val="footnote text"/>
    <w:basedOn w:val="Parasts"/>
    <w:link w:val="VrestekstsRakstz"/>
    <w:rsid w:val="000C5D1B"/>
    <w:rPr>
      <w:sz w:val="20"/>
      <w:szCs w:val="20"/>
    </w:rPr>
  </w:style>
  <w:style w:type="character" w:customStyle="1" w:styleId="VrestekstsRakstz">
    <w:name w:val="Vēres teksts Rakstz."/>
    <w:basedOn w:val="Noklusjumarindkopasfonts"/>
    <w:link w:val="Vresteksts"/>
    <w:rsid w:val="000C5D1B"/>
  </w:style>
  <w:style w:type="paragraph" w:styleId="Bezatstarpm">
    <w:name w:val="No Spacing"/>
    <w:uiPriority w:val="1"/>
    <w:qFormat/>
    <w:rsid w:val="00821D0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55764">
      <w:bodyDiv w:val="1"/>
      <w:marLeft w:val="0"/>
      <w:marRight w:val="0"/>
      <w:marTop w:val="0"/>
      <w:marBottom w:val="0"/>
      <w:divBdr>
        <w:top w:val="none" w:sz="0" w:space="0" w:color="auto"/>
        <w:left w:val="none" w:sz="0" w:space="0" w:color="auto"/>
        <w:bottom w:val="none" w:sz="0" w:space="0" w:color="auto"/>
        <w:right w:val="none" w:sz="0" w:space="0" w:color="auto"/>
      </w:divBdr>
    </w:div>
    <w:div w:id="361631039">
      <w:bodyDiv w:val="1"/>
      <w:marLeft w:val="0"/>
      <w:marRight w:val="0"/>
      <w:marTop w:val="0"/>
      <w:marBottom w:val="0"/>
      <w:divBdr>
        <w:top w:val="none" w:sz="0" w:space="0" w:color="auto"/>
        <w:left w:val="none" w:sz="0" w:space="0" w:color="auto"/>
        <w:bottom w:val="none" w:sz="0" w:space="0" w:color="auto"/>
        <w:right w:val="none" w:sz="0" w:space="0" w:color="auto"/>
      </w:divBdr>
    </w:div>
    <w:div w:id="557282840">
      <w:bodyDiv w:val="1"/>
      <w:marLeft w:val="0"/>
      <w:marRight w:val="0"/>
      <w:marTop w:val="0"/>
      <w:marBottom w:val="0"/>
      <w:divBdr>
        <w:top w:val="none" w:sz="0" w:space="0" w:color="auto"/>
        <w:left w:val="none" w:sz="0" w:space="0" w:color="auto"/>
        <w:bottom w:val="none" w:sz="0" w:space="0" w:color="auto"/>
        <w:right w:val="none" w:sz="0" w:space="0" w:color="auto"/>
      </w:divBdr>
    </w:div>
    <w:div w:id="1433090571">
      <w:bodyDiv w:val="1"/>
      <w:marLeft w:val="0"/>
      <w:marRight w:val="0"/>
      <w:marTop w:val="0"/>
      <w:marBottom w:val="0"/>
      <w:divBdr>
        <w:top w:val="none" w:sz="0" w:space="0" w:color="auto"/>
        <w:left w:val="none" w:sz="0" w:space="0" w:color="auto"/>
        <w:bottom w:val="none" w:sz="0" w:space="0" w:color="auto"/>
        <w:right w:val="none" w:sz="0" w:space="0" w:color="auto"/>
      </w:divBdr>
      <w:divsChild>
        <w:div w:id="1117528339">
          <w:marLeft w:val="0"/>
          <w:marRight w:val="0"/>
          <w:marTop w:val="0"/>
          <w:marBottom w:val="0"/>
          <w:divBdr>
            <w:top w:val="none" w:sz="0" w:space="0" w:color="auto"/>
            <w:left w:val="none" w:sz="0" w:space="0" w:color="auto"/>
            <w:bottom w:val="none" w:sz="0" w:space="0" w:color="auto"/>
            <w:right w:val="none" w:sz="0" w:space="0" w:color="auto"/>
          </w:divBdr>
          <w:divsChild>
            <w:div w:id="1661079281">
              <w:marLeft w:val="0"/>
              <w:marRight w:val="0"/>
              <w:marTop w:val="0"/>
              <w:marBottom w:val="0"/>
              <w:divBdr>
                <w:top w:val="none" w:sz="0" w:space="0" w:color="auto"/>
                <w:left w:val="none" w:sz="0" w:space="0" w:color="auto"/>
                <w:bottom w:val="none" w:sz="0" w:space="0" w:color="auto"/>
                <w:right w:val="none" w:sz="0" w:space="0" w:color="auto"/>
              </w:divBdr>
            </w:div>
          </w:divsChild>
        </w:div>
        <w:div w:id="488668681">
          <w:marLeft w:val="0"/>
          <w:marRight w:val="0"/>
          <w:marTop w:val="0"/>
          <w:marBottom w:val="0"/>
          <w:divBdr>
            <w:top w:val="none" w:sz="0" w:space="0" w:color="auto"/>
            <w:left w:val="none" w:sz="0" w:space="0" w:color="auto"/>
            <w:bottom w:val="none" w:sz="0" w:space="0" w:color="auto"/>
            <w:right w:val="none" w:sz="0" w:space="0" w:color="auto"/>
          </w:divBdr>
          <w:divsChild>
            <w:div w:id="163309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4662</Characters>
  <Application>Microsoft Office Word</Application>
  <DocSecurity>0</DocSecurity>
  <Lines>38</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2025-08-25T07:53:00Z</dcterms:created>
  <dcterms:modified xsi:type="dcterms:W3CDTF">2025-08-26T05:27:00Z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