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C95207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C95207" w:rsidP="00142B1A">
      <w:pPr>
        <w:jc w:val="center"/>
      </w:pPr>
      <w:r>
        <w:t>(reģ. 90000013771)</w:t>
      </w:r>
    </w:p>
    <w:p w:rsidR="00142B1A" w:rsidRPr="00D61CBD" w:rsidRDefault="00C95207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C95207" w:rsidP="00142B1A">
      <w:pPr>
        <w:jc w:val="center"/>
      </w:pPr>
      <w:r w:rsidRPr="000A04E5">
        <w:t>„</w:t>
      </w:r>
      <w:r>
        <w:t>Publisko mēbeļu piegāde un uzstādīšana Cigoriņu ielā 3, Rīgā</w:t>
      </w:r>
      <w:r w:rsidRPr="000A04E5">
        <w:t>”</w:t>
      </w:r>
    </w:p>
    <w:p w:rsidR="00142B1A" w:rsidRPr="00873D20" w:rsidRDefault="00C95207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2025/80/AK</w:t>
      </w:r>
      <w:r w:rsidRPr="00873D20">
        <w:t xml:space="preserve"> </w:t>
      </w:r>
    </w:p>
    <w:p w:rsidR="00142B1A" w:rsidRPr="00873D20" w:rsidRDefault="00C95207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C95207" w:rsidP="00142B1A">
      <w:pPr>
        <w:jc w:val="right"/>
      </w:pPr>
      <w:r>
        <w:t>Rīga</w:t>
      </w:r>
      <w:r w:rsidRPr="0003154A">
        <w:t xml:space="preserve">, </w:t>
      </w:r>
      <w:r>
        <w:t>08</w:t>
      </w:r>
      <w:r>
        <w:t>.09.2025. plkst. 10</w:t>
      </w:r>
      <w:r>
        <w:t>:36</w:t>
      </w:r>
      <w:bookmarkStart w:id="0" w:name="_GoBack"/>
      <w:bookmarkEnd w:id="0"/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F7D4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F7D4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F7D4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2025/80/AK</w:t>
            </w: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F7D4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F7D4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Publisko mēbeļu piegāde un uzstādīšana Cigoriņu ielā 3, Rīgā</w:t>
            </w: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Iepirkuma uzraudzības biroja mājas lapā internetā:</w:t>
            </w:r>
          </w:p>
        </w:tc>
      </w:tr>
      <w:tr w:rsidR="003F7D4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0B39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06.07.2025.</w:t>
            </w: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F7D4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15.07.2025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F7D42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C9520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F7D42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Pr="000B39DD" w:rsidRDefault="00C95207" w:rsidP="000B39DD">
            <w:pPr>
              <w:rPr>
                <w:b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0B39DD" w:rsidRPr="00B23C65">
              <w:rPr>
                <w:bCs/>
              </w:rPr>
              <w:t xml:space="preserve">RSU rektora </w:t>
            </w:r>
            <w:r w:rsidR="000B39DD">
              <w:rPr>
                <w:bCs/>
              </w:rPr>
              <w:t>2025</w:t>
            </w:r>
            <w:r w:rsidR="000B39DD" w:rsidRPr="004E774B">
              <w:rPr>
                <w:bCs/>
              </w:rPr>
              <w:t>.</w:t>
            </w:r>
            <w:r w:rsidR="000B39DD">
              <w:rPr>
                <w:bCs/>
              </w:rPr>
              <w:t>gada 7.janvāra</w:t>
            </w:r>
            <w:r w:rsidR="000B39DD" w:rsidRPr="004E774B">
              <w:rPr>
                <w:bCs/>
              </w:rPr>
              <w:t xml:space="preserve"> rīkojums Nr. 1-PB-2/</w:t>
            </w:r>
            <w:r w:rsidR="000B39DD">
              <w:rPr>
                <w:bCs/>
              </w:rPr>
              <w:t>14</w:t>
            </w:r>
            <w:r w:rsidR="000B39DD" w:rsidRPr="004E774B">
              <w:rPr>
                <w:bCs/>
              </w:rPr>
              <w:t>/20</w:t>
            </w:r>
            <w:r w:rsidR="000B39DD">
              <w:rPr>
                <w:bCs/>
              </w:rPr>
              <w:t>25</w:t>
            </w:r>
            <w:r w:rsidR="000B39DD" w:rsidRPr="004E774B">
              <w:rPr>
                <w:bCs/>
              </w:rPr>
              <w:t xml:space="preserve"> “Par RSU darbiniekiem, kas pilda publiska iepirkuma komisijas locekļa pienākumus un veic iegādes Elektroniskajā iepirkumu sistēmā”</w:t>
            </w:r>
            <w:r w:rsidR="000B39DD" w:rsidRPr="00C828B0">
              <w:rPr>
                <w:bCs/>
              </w:rPr>
              <w:t xml:space="preserve"> </w:t>
            </w:r>
            <w:r w:rsidR="000B39DD" w:rsidRPr="000E0FB7">
              <w:rPr>
                <w:bCs/>
              </w:rPr>
              <w:t xml:space="preserve">un </w:t>
            </w:r>
            <w:r w:rsidR="000B39DD">
              <w:rPr>
                <w:bCs/>
              </w:rPr>
              <w:t xml:space="preserve">RSU </w:t>
            </w:r>
            <w:r w:rsidR="000B39DD" w:rsidRPr="008B7FD5">
              <w:rPr>
                <w:bCs/>
              </w:rPr>
              <w:t xml:space="preserve">rektora </w:t>
            </w:r>
            <w:r w:rsidR="000B39DD">
              <w:rPr>
                <w:bCs/>
              </w:rPr>
              <w:t xml:space="preserve">2025.gada 15.aprīļa </w:t>
            </w:r>
            <w:r w:rsidR="000B39DD" w:rsidRPr="000E0FB7">
              <w:rPr>
                <w:bCs/>
              </w:rPr>
              <w:t xml:space="preserve">rīkojums </w:t>
            </w:r>
            <w:r w:rsidR="000B39DD" w:rsidRPr="00307338">
              <w:rPr>
                <w:bCs/>
              </w:rPr>
              <w:t xml:space="preserve">Nr. </w:t>
            </w:r>
            <w:r w:rsidR="000B39DD">
              <w:rPr>
                <w:noProof/>
              </w:rPr>
              <w:t>1-PB-</w:t>
            </w:r>
            <w:r w:rsidR="000B39DD" w:rsidRPr="00711773">
              <w:rPr>
                <w:noProof/>
              </w:rPr>
              <w:t>8/48/2025</w:t>
            </w:r>
            <w:r w:rsidR="000B39DD" w:rsidRPr="000E0FB7">
              <w:rPr>
                <w:bCs/>
              </w:rPr>
              <w:t xml:space="preserve"> “</w:t>
            </w:r>
            <w:r w:rsidR="000B39DD">
              <w:rPr>
                <w:bCs/>
              </w:rPr>
              <w:t>Publisko mēbeļu piegāde un uzstādīšana Cigoriņu ielā 3, Rīgā</w:t>
            </w:r>
            <w:r w:rsidR="000B39DD" w:rsidRPr="009F2F2C">
              <w:rPr>
                <w:bCs/>
              </w:rPr>
              <w:t>” komisijas izveidošanu</w:t>
            </w:r>
            <w:r w:rsidR="000B39DD" w:rsidRPr="000E0FB7">
              <w:rPr>
                <w:bCs/>
              </w:rPr>
              <w:t>”</w:t>
            </w:r>
            <w:r w:rsidR="000B39DD">
              <w:rPr>
                <w:bCs/>
              </w:rPr>
              <w:t>; RSU</w:t>
            </w:r>
            <w:r w:rsidR="000B39DD" w:rsidRPr="002127F8">
              <w:rPr>
                <w:bCs/>
              </w:rPr>
              <w:t xml:space="preserve"> </w:t>
            </w:r>
            <w:r w:rsidR="000B39DD">
              <w:t>pro</w:t>
            </w:r>
            <w:r w:rsidR="000B39DD" w:rsidRPr="002127F8">
              <w:t xml:space="preserve">rektora 2025. gada </w:t>
            </w:r>
            <w:r w:rsidR="000B39DD">
              <w:t>3</w:t>
            </w:r>
            <w:r w:rsidR="000B39DD" w:rsidRPr="002127F8">
              <w:t>. </w:t>
            </w:r>
            <w:r w:rsidR="000B39DD">
              <w:t>jūlija</w:t>
            </w:r>
            <w:r w:rsidR="000B39DD" w:rsidRPr="002127F8">
              <w:t xml:space="preserve"> rīkojum</w:t>
            </w:r>
            <w:r w:rsidR="000B39DD">
              <w:t>s</w:t>
            </w:r>
            <w:r w:rsidR="000B39DD" w:rsidRPr="002127F8">
              <w:t xml:space="preserve"> Nr. 1-PB-8/</w:t>
            </w:r>
            <w:r w:rsidR="000B39DD">
              <w:t>48</w:t>
            </w:r>
            <w:r w:rsidR="000B39DD" w:rsidRPr="002127F8">
              <w:t>/202</w:t>
            </w:r>
            <w:r w:rsidR="000B39DD">
              <w:t>5 “Par grozījumiem</w:t>
            </w:r>
            <w:r w:rsidR="000B39DD" w:rsidRPr="00894F32">
              <w:t xml:space="preserve"> </w:t>
            </w:r>
            <w:r w:rsidR="000B39DD">
              <w:t xml:space="preserve">RSU </w:t>
            </w:r>
            <w:r w:rsidR="000B39DD" w:rsidRPr="002127F8">
              <w:t xml:space="preserve">rektora 2025. gada </w:t>
            </w:r>
            <w:r w:rsidR="000B39DD">
              <w:t>15</w:t>
            </w:r>
            <w:r w:rsidR="000B39DD" w:rsidRPr="002127F8">
              <w:t>. </w:t>
            </w:r>
            <w:r w:rsidR="000B39DD">
              <w:t>aprīļa</w:t>
            </w:r>
            <w:r w:rsidR="000B39DD" w:rsidRPr="002127F8">
              <w:t xml:space="preserve"> rīkojum</w:t>
            </w:r>
            <w:r w:rsidR="000B39DD">
              <w:t>ā</w:t>
            </w:r>
            <w:r w:rsidR="000B39DD" w:rsidRPr="002127F8">
              <w:t xml:space="preserve"> Nr. 1-PB-8/</w:t>
            </w:r>
            <w:r w:rsidR="000B39DD">
              <w:t>48</w:t>
            </w:r>
            <w:r w:rsidR="000B39DD" w:rsidRPr="002127F8">
              <w:t>/202</w:t>
            </w:r>
            <w:r w:rsidR="000B39DD">
              <w:t>5</w:t>
            </w:r>
            <w:r w:rsidR="000B39DD" w:rsidRPr="002127F8">
              <w:t xml:space="preserve"> “Par iepirkuma “</w:t>
            </w:r>
            <w:r w:rsidR="000B39DD">
              <w:rPr>
                <w:bCs/>
              </w:rPr>
              <w:t>Publisko mēbeļu piegāde un uzstādīšana Cigoriņu ielā 3, Rīgā</w:t>
            </w:r>
            <w:r w:rsidR="000B39DD" w:rsidRPr="002127F8">
              <w:t>” komisijas izveidošanu</w:t>
            </w:r>
            <w:r w:rsidR="000B39DD">
              <w:t xml:space="preserve">” un </w:t>
            </w:r>
            <w:r w:rsidR="000B39DD">
              <w:rPr>
                <w:bCs/>
              </w:rPr>
              <w:t>RSU</w:t>
            </w:r>
            <w:r w:rsidR="000B39DD" w:rsidRPr="002127F8">
              <w:rPr>
                <w:bCs/>
              </w:rPr>
              <w:t xml:space="preserve"> </w:t>
            </w:r>
            <w:r w:rsidR="000B39DD">
              <w:t>pro</w:t>
            </w:r>
            <w:r w:rsidR="000B39DD" w:rsidRPr="002127F8">
              <w:t xml:space="preserve">rektora 2025. gada </w:t>
            </w:r>
            <w:r w:rsidR="000B39DD">
              <w:t>14</w:t>
            </w:r>
            <w:r w:rsidR="000B39DD" w:rsidRPr="002127F8">
              <w:t>. </w:t>
            </w:r>
            <w:r w:rsidR="000B39DD">
              <w:t>jūlija</w:t>
            </w:r>
            <w:r w:rsidR="000B39DD" w:rsidRPr="002127F8">
              <w:t xml:space="preserve"> rīkojum</w:t>
            </w:r>
            <w:r w:rsidR="000B39DD">
              <w:t>s</w:t>
            </w:r>
            <w:r w:rsidR="000B39DD" w:rsidRPr="002127F8">
              <w:t xml:space="preserve"> Nr. 1-PB-8/</w:t>
            </w:r>
            <w:r w:rsidR="000B39DD">
              <w:t>151</w:t>
            </w:r>
            <w:r w:rsidR="000B39DD" w:rsidRPr="002127F8">
              <w:t>/202</w:t>
            </w:r>
            <w:r w:rsidR="000B39DD">
              <w:t>5 “Par grozījumiem</w:t>
            </w:r>
            <w:r w:rsidR="000B39DD" w:rsidRPr="00894F32">
              <w:t xml:space="preserve"> </w:t>
            </w:r>
            <w:r w:rsidR="000B39DD">
              <w:t xml:space="preserve">RSU </w:t>
            </w:r>
            <w:r w:rsidR="000B39DD" w:rsidRPr="002127F8">
              <w:t xml:space="preserve">rektora 2025. gada </w:t>
            </w:r>
            <w:r w:rsidR="000B39DD">
              <w:t>15</w:t>
            </w:r>
            <w:r w:rsidR="000B39DD" w:rsidRPr="002127F8">
              <w:t>. </w:t>
            </w:r>
            <w:r w:rsidR="000B39DD">
              <w:t>aprīļa</w:t>
            </w:r>
            <w:r w:rsidR="000B39DD" w:rsidRPr="002127F8">
              <w:t xml:space="preserve"> rīkojum</w:t>
            </w:r>
            <w:r w:rsidR="000B39DD">
              <w:t>ā</w:t>
            </w:r>
            <w:r w:rsidR="000B39DD" w:rsidRPr="002127F8">
              <w:t xml:space="preserve"> Nr. 1-PB-8/</w:t>
            </w:r>
            <w:r w:rsidR="000B39DD">
              <w:t>48</w:t>
            </w:r>
            <w:r w:rsidR="000B39DD" w:rsidRPr="002127F8">
              <w:t>/202</w:t>
            </w:r>
            <w:r w:rsidR="000B39DD">
              <w:t>5</w:t>
            </w:r>
            <w:r w:rsidR="000B39DD" w:rsidRPr="002127F8">
              <w:t xml:space="preserve"> “Par iepirkuma “</w:t>
            </w:r>
            <w:r w:rsidR="000B39DD">
              <w:rPr>
                <w:bCs/>
              </w:rPr>
              <w:t>Publisko mēbeļu piegāde un uzstādīšana Cigoriņu ielā 3, Rīgā</w:t>
            </w:r>
            <w:r w:rsidR="000B39DD" w:rsidRPr="002127F8">
              <w:t>” komisijas izveidošanu</w:t>
            </w:r>
            <w:r w:rsidR="000B39DD">
              <w:t>”</w:t>
            </w:r>
            <w:r>
              <w:rPr>
                <w:bCs/>
                <w:szCs w:val="26"/>
              </w:rPr>
              <w:t>, sastāvs: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Sabīna Bušmane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Rita </w:t>
            </w:r>
            <w:r w:rsidRPr="00AE1131">
              <w:rPr>
                <w:bCs/>
                <w:szCs w:val="26"/>
              </w:rPr>
              <w:t>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Menniks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15.04.2025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03.07.2025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Dainis Zemešs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Sjuzana Faizuļļina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Laila Skrodele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16.04.2025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11.07.2025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Laila Skrodele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11.07.2025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7D4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C9520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7D42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7D4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C95207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F7D42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Pr="00AE1131" w:rsidRDefault="000B39DD" w:rsidP="00142B1A">
            <w:pPr>
              <w:jc w:val="both"/>
              <w:rPr>
                <w:bCs/>
                <w:szCs w:val="26"/>
              </w:rPr>
            </w:pPr>
            <w:r w:rsidRPr="00355B98">
              <w:rPr>
                <w:b/>
              </w:rPr>
              <w:t>Nils Rancāns</w:t>
            </w:r>
            <w:r>
              <w:t xml:space="preserve">, </w:t>
            </w:r>
            <w:r w:rsidRPr="00CF2F6E">
              <w:t>Infrastruktūras departamenta Būvniecības projektu ieviešanas vadītāju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7D42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C9520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0B39D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</w:t>
            </w:r>
            <w:r w:rsidR="000B39DD">
              <w:rPr>
                <w:b/>
                <w:bCs/>
              </w:rPr>
              <w:t>:</w:t>
            </w:r>
          </w:p>
        </w:tc>
      </w:tr>
      <w:tr w:rsidR="003F7D42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C95207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14.08.2025. plkst. 10:30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F7D42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C95207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C95207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nordi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415687.88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"Rīgas krēslu fabrika"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318947.52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"MAW Group"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383504.19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"Niko Galdniecība"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381943.72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7D42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7D42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C95207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B191B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3B191B" w:rsidRPr="00AE1131" w:rsidRDefault="003B191B" w:rsidP="003B191B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 (</w:t>
            </w:r>
            <w:r w:rsidRPr="003B191B">
              <w:rPr>
                <w:bCs/>
                <w:i/>
                <w:szCs w:val="26"/>
              </w:rPr>
              <w:t>EIS sistēmā</w:t>
            </w:r>
            <w:r>
              <w:rPr>
                <w:bCs/>
                <w:szCs w:val="26"/>
              </w:rPr>
              <w:t xml:space="preserve"> </w:t>
            </w:r>
            <w:r w:rsidRPr="003B191B">
              <w:rPr>
                <w:bCs/>
                <w:i/>
                <w:szCs w:val="26"/>
              </w:rPr>
              <w:t>attālināti</w:t>
            </w:r>
            <w:r>
              <w:rPr>
                <w:bCs/>
                <w:szCs w:val="26"/>
              </w:rPr>
              <w:t xml:space="preserve">), </w:t>
            </w:r>
            <w:r w:rsidRPr="00E82A7D">
              <w:rPr>
                <w:bCs/>
                <w:szCs w:val="26"/>
              </w:rPr>
              <w:t>14.08.2025 14:30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1559"/>
        <w:gridCol w:w="2268"/>
        <w:gridCol w:w="2551"/>
        <w:gridCol w:w="284"/>
      </w:tblGrid>
      <w:tr w:rsidR="003F7D42" w:rsidTr="00142B1A">
        <w:tc>
          <w:tcPr>
            <w:tcW w:w="9640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C95207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</w:t>
            </w:r>
            <w:r w:rsidRPr="00CD185D">
              <w:rPr>
                <w:b/>
                <w:bCs/>
              </w:rPr>
              <w:t xml:space="preserve">,  kuram </w:t>
            </w:r>
            <w:r w:rsidRPr="00CD185D">
              <w:rPr>
                <w:b/>
                <w:bCs/>
              </w:rPr>
              <w:t xml:space="preserve">piešķirtas līguma </w:t>
            </w:r>
            <w:r w:rsidRPr="00CD185D">
              <w:rPr>
                <w:b/>
                <w:bCs/>
              </w:rPr>
              <w:t>slēgšanas tiesības, izvēles pamatojums un  līgumcena:</w:t>
            </w: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4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7D42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gridSpan w:val="2"/>
            <w:shd w:val="clear" w:color="auto" w:fill="D9D9D9" w:themeFill="background1" w:themeFillShade="D9"/>
          </w:tcPr>
          <w:p w:rsidR="00142B1A" w:rsidRDefault="00C95207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C95207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C95207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7D42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"Rīgas krēslu fabrika"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3B191B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visizdevīgākais piedāvājums atbilstoši izvēles kritērijiem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RDefault="00C95207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318947.52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7D42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4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BB47C7" w:rsidTr="005969FA">
        <w:tc>
          <w:tcPr>
            <w:tcW w:w="9640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BB47C7" w:rsidRPr="00AE1131" w:rsidRDefault="00BB47C7" w:rsidP="005969F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pretendentu skaits, pretendentu nosaukumi un to noraidīšanas iemesli:</w:t>
            </w:r>
            <w:r w:rsidRPr="00B91720">
              <w:rPr>
                <w:bCs/>
                <w:i/>
              </w:rPr>
              <w:t xml:space="preserve"> </w:t>
            </w:r>
          </w:p>
        </w:tc>
      </w:tr>
      <w:tr w:rsidR="00BB47C7" w:rsidTr="005969F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BB47C7" w:rsidRDefault="00BB47C7" w:rsidP="005969F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4"/>
          </w:tcPr>
          <w:p w:rsidR="00BB47C7" w:rsidRDefault="00BB47C7" w:rsidP="005969F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BB47C7" w:rsidRDefault="00BB47C7" w:rsidP="005969FA">
            <w:pPr>
              <w:rPr>
                <w:bCs/>
                <w:szCs w:val="26"/>
              </w:rPr>
            </w:pPr>
          </w:p>
        </w:tc>
      </w:tr>
      <w:tr w:rsidR="00BB47C7" w:rsidTr="005969F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BB47C7" w:rsidRDefault="00BB47C7" w:rsidP="005969F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BB47C7" w:rsidRDefault="00BB47C7" w:rsidP="005969F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gridSpan w:val="3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BB47C7" w:rsidRDefault="00BB47C7" w:rsidP="005969F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BB47C7" w:rsidRDefault="00BB47C7" w:rsidP="005969FA">
            <w:pPr>
              <w:rPr>
                <w:b/>
                <w:bCs/>
                <w:szCs w:val="26"/>
              </w:rPr>
            </w:pPr>
          </w:p>
        </w:tc>
      </w:tr>
      <w:tr w:rsidR="00BB47C7" w:rsidTr="005969F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BB47C7" w:rsidRDefault="00BB47C7" w:rsidP="005969F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BB47C7" w:rsidRPr="00AA721E" w:rsidRDefault="00BB47C7" w:rsidP="005969FA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 xml:space="preserve">SIA "MAW </w:t>
            </w:r>
            <w:proofErr w:type="spellStart"/>
            <w:r w:rsidRPr="00FF5CF4">
              <w:rPr>
                <w:bCs/>
                <w:szCs w:val="26"/>
              </w:rPr>
              <w:t>Group</w:t>
            </w:r>
            <w:proofErr w:type="spellEnd"/>
            <w:r w:rsidRPr="00FF5CF4">
              <w:rPr>
                <w:bCs/>
                <w:szCs w:val="26"/>
              </w:rPr>
              <w:t>"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BB47C7" w:rsidRPr="00AA721E" w:rsidRDefault="00BB47C7" w:rsidP="005969FA">
            <w:pPr>
              <w:rPr>
                <w:bCs/>
                <w:i/>
                <w:szCs w:val="26"/>
              </w:rPr>
            </w:pPr>
            <w:r w:rsidRPr="00894CC2">
              <w:rPr>
                <w:lang w:eastAsia="lv-LV"/>
              </w:rPr>
              <w:t>piedāvājums neatbilst Atklāta konkursa nolikuma 4.3. un 5.3. punktā noteiktajām Atklātā konkursa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BB47C7" w:rsidRDefault="00BB47C7" w:rsidP="005969FA">
            <w:pPr>
              <w:rPr>
                <w:b/>
                <w:bCs/>
                <w:szCs w:val="26"/>
              </w:rPr>
            </w:pPr>
          </w:p>
        </w:tc>
      </w:tr>
      <w:tr w:rsidR="00BB47C7" w:rsidTr="005969F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BB47C7" w:rsidRDefault="00BB47C7" w:rsidP="005969F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4"/>
            <w:tcBorders>
              <w:bottom w:val="single" w:sz="4" w:space="0" w:color="A6A6A6" w:themeColor="background1" w:themeShade="A6"/>
            </w:tcBorders>
          </w:tcPr>
          <w:p w:rsidR="00BB47C7" w:rsidRDefault="00BB47C7" w:rsidP="005969F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B47C7" w:rsidRDefault="00BB47C7" w:rsidP="005969F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F7D42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C95207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3F7D42" w:rsidTr="009B7A04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3B191B" w:rsidRPr="00A05A29" w:rsidRDefault="003B191B" w:rsidP="003B191B">
            <w:pPr>
              <w:pStyle w:val="ListParagraph"/>
              <w:numPr>
                <w:ilvl w:val="0"/>
                <w:numId w:val="38"/>
              </w:numPr>
              <w:ind w:left="179" w:hanging="284"/>
              <w:jc w:val="both"/>
              <w:rPr>
                <w:bCs/>
                <w:szCs w:val="26"/>
              </w:rPr>
            </w:pPr>
            <w:r w:rsidRPr="00A05A29">
              <w:rPr>
                <w:bCs/>
                <w:szCs w:val="26"/>
              </w:rPr>
              <w:t xml:space="preserve">Komisija nolēma, ka pretendents </w:t>
            </w:r>
            <w:proofErr w:type="spellStart"/>
            <w:r w:rsidRPr="009B762B">
              <w:rPr>
                <w:bCs/>
                <w:szCs w:val="26"/>
              </w:rPr>
              <w:t>nordi</w:t>
            </w:r>
            <w:proofErr w:type="spellEnd"/>
            <w:r w:rsidRPr="009B762B">
              <w:rPr>
                <w:bCs/>
                <w:szCs w:val="26"/>
              </w:rPr>
              <w:t xml:space="preserve"> SIA</w:t>
            </w:r>
            <w:r w:rsidRPr="00A05A29">
              <w:rPr>
                <w:bCs/>
                <w:szCs w:val="26"/>
              </w:rPr>
              <w:t xml:space="preserve"> </w:t>
            </w:r>
            <w:r w:rsidRPr="00A05A29">
              <w:rPr>
                <w:bCs/>
                <w:szCs w:val="26"/>
              </w:rPr>
              <w:t>ir atbilstošs Atklāta konkursa nolikum</w:t>
            </w:r>
            <w:r>
              <w:rPr>
                <w:bCs/>
                <w:szCs w:val="26"/>
              </w:rPr>
              <w:t>ā</w:t>
            </w:r>
            <w:r w:rsidRPr="00A05A29">
              <w:rPr>
                <w:bCs/>
                <w:szCs w:val="26"/>
              </w:rPr>
              <w:t xml:space="preserve"> izvirzītajām pretendentu atlases (kvalifikācijas) prasībām.</w:t>
            </w:r>
          </w:p>
          <w:p w:rsidR="003B191B" w:rsidRDefault="003B191B" w:rsidP="003B191B">
            <w:pPr>
              <w:pStyle w:val="ListParagraph"/>
              <w:numPr>
                <w:ilvl w:val="0"/>
                <w:numId w:val="38"/>
              </w:numPr>
              <w:ind w:left="179" w:hanging="284"/>
              <w:jc w:val="both"/>
              <w:rPr>
                <w:bCs/>
                <w:szCs w:val="26"/>
              </w:rPr>
            </w:pPr>
            <w:r w:rsidRPr="00A05A29">
              <w:rPr>
                <w:bCs/>
                <w:szCs w:val="26"/>
              </w:rPr>
              <w:t xml:space="preserve">Komisija nolēma, ka pretendents </w:t>
            </w:r>
            <w:r w:rsidRPr="009B762B">
              <w:rPr>
                <w:bCs/>
                <w:szCs w:val="26"/>
              </w:rPr>
              <w:t>"Rīgas krēslu fabrika" SIA</w:t>
            </w:r>
            <w:r w:rsidRPr="00A05A29">
              <w:rPr>
                <w:bCs/>
                <w:szCs w:val="26"/>
              </w:rPr>
              <w:t xml:space="preserve"> </w:t>
            </w:r>
            <w:r w:rsidRPr="00A05A29">
              <w:rPr>
                <w:bCs/>
                <w:szCs w:val="26"/>
              </w:rPr>
              <w:t>ir atbilstošs Atklāta konkursa nolikum</w:t>
            </w:r>
            <w:r>
              <w:rPr>
                <w:bCs/>
                <w:szCs w:val="26"/>
              </w:rPr>
              <w:t>ā</w:t>
            </w:r>
            <w:r w:rsidRPr="00A05A29">
              <w:rPr>
                <w:bCs/>
                <w:szCs w:val="26"/>
              </w:rPr>
              <w:t xml:space="preserve"> izvirzītajām</w:t>
            </w:r>
            <w:r w:rsidRPr="00A05A29">
              <w:rPr>
                <w:bCs/>
                <w:szCs w:val="26"/>
              </w:rPr>
              <w:t xml:space="preserve"> </w:t>
            </w:r>
            <w:r w:rsidRPr="00A05A29">
              <w:rPr>
                <w:bCs/>
                <w:szCs w:val="26"/>
              </w:rPr>
              <w:t>pretendentu atlases (kvalifikācijas) prasībām.</w:t>
            </w:r>
          </w:p>
          <w:p w:rsidR="003B191B" w:rsidRPr="00A05A29" w:rsidRDefault="003B191B" w:rsidP="003B191B">
            <w:pPr>
              <w:pStyle w:val="ListParagraph"/>
              <w:numPr>
                <w:ilvl w:val="0"/>
                <w:numId w:val="38"/>
              </w:numPr>
              <w:ind w:left="179" w:hanging="284"/>
              <w:jc w:val="both"/>
              <w:rPr>
                <w:bCs/>
                <w:szCs w:val="26"/>
              </w:rPr>
            </w:pPr>
            <w:r w:rsidRPr="00A05A29">
              <w:rPr>
                <w:bCs/>
                <w:szCs w:val="26"/>
              </w:rPr>
              <w:t xml:space="preserve">Komisija nolēma, ka pretendents </w:t>
            </w: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Niko</w:t>
            </w:r>
            <w:proofErr w:type="spellEnd"/>
            <w:r w:rsidRPr="009B762B">
              <w:rPr>
                <w:bCs/>
                <w:szCs w:val="26"/>
              </w:rPr>
              <w:t xml:space="preserve"> Galdniecība"</w:t>
            </w:r>
            <w:r w:rsidRPr="00A05A29">
              <w:rPr>
                <w:bCs/>
                <w:szCs w:val="26"/>
              </w:rPr>
              <w:t xml:space="preserve">” </w:t>
            </w:r>
            <w:r w:rsidR="00BB47C7" w:rsidRPr="00A05A29">
              <w:rPr>
                <w:bCs/>
                <w:szCs w:val="26"/>
              </w:rPr>
              <w:t xml:space="preserve">ir atbilstošs </w:t>
            </w:r>
            <w:r w:rsidRPr="00A05A29">
              <w:rPr>
                <w:bCs/>
                <w:szCs w:val="26"/>
              </w:rPr>
              <w:t>Atklāta konkursa nolikum</w:t>
            </w:r>
            <w:r>
              <w:rPr>
                <w:bCs/>
                <w:szCs w:val="26"/>
              </w:rPr>
              <w:t>ā</w:t>
            </w:r>
            <w:r w:rsidRPr="00A05A29">
              <w:rPr>
                <w:bCs/>
                <w:szCs w:val="26"/>
              </w:rPr>
              <w:t xml:space="preserve"> izvirzītajām</w:t>
            </w:r>
            <w:r w:rsidRPr="00A05A29">
              <w:rPr>
                <w:bCs/>
                <w:szCs w:val="26"/>
              </w:rPr>
              <w:t xml:space="preserve"> </w:t>
            </w:r>
            <w:r w:rsidRPr="00A05A29">
              <w:rPr>
                <w:bCs/>
                <w:szCs w:val="26"/>
              </w:rPr>
              <w:t>pretendentu atlases (kvalifikācijas) prasībām.</w:t>
            </w:r>
          </w:p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3F7D42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F7D42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C95207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3F7D42" w:rsidTr="00271C2A"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3B191B" w:rsidRPr="00A05A29" w:rsidRDefault="003B191B" w:rsidP="003B191B">
            <w:pPr>
              <w:pStyle w:val="ListParagraph"/>
              <w:numPr>
                <w:ilvl w:val="0"/>
                <w:numId w:val="38"/>
              </w:numPr>
              <w:ind w:left="179" w:hanging="284"/>
              <w:jc w:val="both"/>
              <w:rPr>
                <w:bCs/>
                <w:szCs w:val="26"/>
              </w:rPr>
            </w:pPr>
            <w:r w:rsidRPr="00A05A29">
              <w:rPr>
                <w:bCs/>
                <w:szCs w:val="26"/>
              </w:rPr>
              <w:t xml:space="preserve">Komisija nolēma, ka pretendents </w:t>
            </w:r>
            <w:proofErr w:type="spellStart"/>
            <w:r w:rsidRPr="009B762B">
              <w:rPr>
                <w:bCs/>
                <w:szCs w:val="26"/>
              </w:rPr>
              <w:t>nordi</w:t>
            </w:r>
            <w:proofErr w:type="spellEnd"/>
            <w:r w:rsidRPr="009B762B">
              <w:rPr>
                <w:bCs/>
                <w:szCs w:val="26"/>
              </w:rPr>
              <w:t xml:space="preserve"> SIA</w:t>
            </w:r>
            <w:r w:rsidRPr="00A05A29">
              <w:rPr>
                <w:bCs/>
                <w:szCs w:val="26"/>
              </w:rPr>
              <w:t xml:space="preserve"> ir neatbilstošs Atklāta konkursa nolikuma </w:t>
            </w:r>
            <w:r w:rsidR="000B6154">
              <w:rPr>
                <w:bCs/>
                <w:szCs w:val="26"/>
              </w:rPr>
              <w:t>9</w:t>
            </w:r>
            <w:r w:rsidRPr="00A05A29">
              <w:rPr>
                <w:bCs/>
                <w:szCs w:val="26"/>
              </w:rPr>
              <w:t>.punktā izvirzītajām tehniskā piedāvājuma prasībām.</w:t>
            </w:r>
          </w:p>
          <w:p w:rsidR="003B191B" w:rsidRDefault="003B191B" w:rsidP="003B191B">
            <w:pPr>
              <w:pStyle w:val="ListParagraph"/>
              <w:numPr>
                <w:ilvl w:val="0"/>
                <w:numId w:val="38"/>
              </w:numPr>
              <w:ind w:left="179" w:hanging="284"/>
              <w:jc w:val="both"/>
              <w:rPr>
                <w:bCs/>
                <w:szCs w:val="26"/>
              </w:rPr>
            </w:pPr>
            <w:r w:rsidRPr="00A05A29">
              <w:rPr>
                <w:bCs/>
                <w:szCs w:val="26"/>
              </w:rPr>
              <w:t xml:space="preserve">Komisija nolēma, ka pretendents </w:t>
            </w:r>
            <w:r w:rsidRPr="009B762B">
              <w:rPr>
                <w:bCs/>
                <w:szCs w:val="26"/>
              </w:rPr>
              <w:t>"Rīgas krēslu fabrika" SIA</w:t>
            </w:r>
            <w:r w:rsidRPr="00A05A29">
              <w:rPr>
                <w:bCs/>
                <w:szCs w:val="26"/>
              </w:rPr>
              <w:t xml:space="preserve"> ir atbilstošs Atklāta konkursa nolikuma </w:t>
            </w:r>
            <w:r w:rsidR="000B6154">
              <w:rPr>
                <w:bCs/>
                <w:szCs w:val="26"/>
              </w:rPr>
              <w:t>9</w:t>
            </w:r>
            <w:r w:rsidRPr="00A05A29">
              <w:rPr>
                <w:bCs/>
                <w:szCs w:val="26"/>
              </w:rPr>
              <w:t>.punktā izvirzītajām tehniskā piedāvājuma prasībām.</w:t>
            </w:r>
          </w:p>
          <w:p w:rsidR="003B191B" w:rsidRPr="00A05A29" w:rsidRDefault="003B191B" w:rsidP="003B191B">
            <w:pPr>
              <w:pStyle w:val="ListParagraph"/>
              <w:numPr>
                <w:ilvl w:val="0"/>
                <w:numId w:val="38"/>
              </w:numPr>
              <w:ind w:left="179" w:hanging="284"/>
              <w:jc w:val="both"/>
              <w:rPr>
                <w:bCs/>
                <w:szCs w:val="26"/>
              </w:rPr>
            </w:pPr>
            <w:r w:rsidRPr="00A05A29">
              <w:rPr>
                <w:bCs/>
                <w:szCs w:val="26"/>
              </w:rPr>
              <w:t xml:space="preserve">Komisija nolēma, ka pretendents </w:t>
            </w: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Niko</w:t>
            </w:r>
            <w:proofErr w:type="spellEnd"/>
            <w:r w:rsidRPr="009B762B">
              <w:rPr>
                <w:bCs/>
                <w:szCs w:val="26"/>
              </w:rPr>
              <w:t xml:space="preserve"> Galdniecība"</w:t>
            </w:r>
            <w:r w:rsidRPr="00A05A29">
              <w:rPr>
                <w:bCs/>
                <w:szCs w:val="26"/>
              </w:rPr>
              <w:t xml:space="preserve">” ir atbilstošs Atklāta konkursa nolikuma </w:t>
            </w:r>
            <w:r w:rsidR="000B6154">
              <w:rPr>
                <w:bCs/>
                <w:szCs w:val="26"/>
              </w:rPr>
              <w:t>9</w:t>
            </w:r>
            <w:r w:rsidRPr="00A05A29">
              <w:rPr>
                <w:bCs/>
                <w:szCs w:val="26"/>
              </w:rPr>
              <w:t>.punktā izvirzītajām tehniskā piedāvājuma prasībām.</w:t>
            </w:r>
            <w:r>
              <w:t xml:space="preserve"> </w:t>
            </w:r>
          </w:p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3F7D42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3F7D42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3F7D42" w:rsidTr="00271C2A"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7D42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RDefault="00C95207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C95207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C95207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7D42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C9520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"Rīgas krēslu fabrika"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C9520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B.kr._Elektroenerģijas jaudas apmērs (W)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0B6154" w:rsidP="000B6154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7D42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C95207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A.kr._Kopējā preču 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0B6154" w:rsidP="000B6154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94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BB47C7" w:rsidTr="0047199C">
        <w:trPr>
          <w:gridAfter w:val="4"/>
          <w:wAfter w:w="9356" w:type="dxa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BB47C7" w:rsidRPr="00683D30" w:rsidRDefault="00BB47C7" w:rsidP="00271C2A">
            <w:pPr>
              <w:rPr>
                <w:bCs/>
                <w:sz w:val="4"/>
                <w:szCs w:val="4"/>
              </w:rPr>
            </w:pPr>
          </w:p>
        </w:tc>
      </w:tr>
      <w:tr w:rsidR="00BB47C7" w:rsidTr="00441D00">
        <w:trPr>
          <w:gridAfter w:val="4"/>
          <w:wAfter w:w="9356" w:type="dxa"/>
        </w:trPr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BB47C7" w:rsidRPr="003C695F" w:rsidRDefault="00BB47C7" w:rsidP="003C695F">
            <w:pPr>
              <w:rPr>
                <w:bCs/>
                <w:sz w:val="4"/>
                <w:szCs w:val="4"/>
              </w:rPr>
            </w:pPr>
          </w:p>
        </w:tc>
      </w:tr>
      <w:tr w:rsidR="003F7D42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C9520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"Niko Galdniecība"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C9520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B.kr._Elektroenerģijas jaudas apmērs</w:t>
            </w:r>
            <w:r w:rsidRPr="00C44407">
              <w:rPr>
                <w:bCs/>
                <w:szCs w:val="26"/>
              </w:rPr>
              <w:t xml:space="preserve"> (W)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0B6154" w:rsidP="000B6154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7D42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C95207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A.kr._Kopējā preču 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0B6154" w:rsidP="000B6154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84,50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F7D42" w:rsidTr="00441D00">
        <w:tc>
          <w:tcPr>
            <w:tcW w:w="284" w:type="dxa"/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3F7D42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:rsidR="00142B1A" w:rsidRDefault="00C95207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3F7D42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C95207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katru noraidīto </w:t>
            </w:r>
            <w:r>
              <w:rPr>
                <w:b/>
                <w:bCs/>
              </w:rPr>
              <w:t xml:space="preserve">pretendentu,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3F7D42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7D42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C95207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C95207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7D42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C95207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nordi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0B6154" w:rsidRPr="000B6154" w:rsidRDefault="000B6154" w:rsidP="000B6154">
            <w:pPr>
              <w:jc w:val="both"/>
              <w:rPr>
                <w:bCs/>
                <w:szCs w:val="26"/>
              </w:rPr>
            </w:pPr>
            <w:r w:rsidRPr="000B6154">
              <w:rPr>
                <w:bCs/>
                <w:szCs w:val="26"/>
              </w:rPr>
              <w:t>neatbilstošs Atklāta konkursa nolikuma 9.punktā izvirzītajām tehniskā piedāvājuma prasībām.</w:t>
            </w:r>
          </w:p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B6154" w:rsidTr="00142B1A">
        <w:tc>
          <w:tcPr>
            <w:tcW w:w="284" w:type="dxa"/>
            <w:tcBorders>
              <w:top w:val="nil"/>
              <w:bottom w:val="nil"/>
            </w:tcBorders>
          </w:tcPr>
          <w:p w:rsidR="000B6154" w:rsidRPr="001477DE" w:rsidRDefault="000B6154" w:rsidP="000B6154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0B6154" w:rsidRDefault="000B6154" w:rsidP="000B6154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"MAW Group"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0B6154" w:rsidRPr="00AA721E" w:rsidRDefault="000B6154" w:rsidP="000B6154">
            <w:pPr>
              <w:rPr>
                <w:bCs/>
                <w:i/>
                <w:szCs w:val="26"/>
              </w:rPr>
            </w:pPr>
            <w:r w:rsidRPr="00894CC2">
              <w:rPr>
                <w:lang w:eastAsia="lv-LV"/>
              </w:rPr>
              <w:t>neatbilst</w:t>
            </w:r>
            <w:r>
              <w:rPr>
                <w:lang w:eastAsia="lv-LV"/>
              </w:rPr>
              <w:t>ošs</w:t>
            </w:r>
            <w:r w:rsidRPr="00894CC2">
              <w:rPr>
                <w:lang w:eastAsia="lv-LV"/>
              </w:rPr>
              <w:t xml:space="preserve"> Atklāta konkursa nolikuma 4.3. un 5.3. punktā noteiktajām Atklātā konkursa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B6154" w:rsidRPr="001477DE" w:rsidRDefault="000B6154" w:rsidP="000B6154">
            <w:pPr>
              <w:rPr>
                <w:b/>
                <w:bCs/>
                <w:sz w:val="4"/>
                <w:szCs w:val="4"/>
              </w:rPr>
            </w:pPr>
          </w:p>
        </w:tc>
      </w:tr>
      <w:tr w:rsidR="000B6154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0B6154" w:rsidRDefault="000B6154" w:rsidP="000B6154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0B6154" w:rsidRDefault="000B6154" w:rsidP="000B6154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0B6154" w:rsidRDefault="000B6154" w:rsidP="000B6154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F7D42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C9520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F7D42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C9520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F7D42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C9520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</w:p>
        </w:tc>
      </w:tr>
      <w:tr w:rsidR="003F7D42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0B615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>
      <w:pPr>
        <w:rPr>
          <w:b/>
          <w:bCs/>
          <w:szCs w:val="26"/>
        </w:rPr>
      </w:pPr>
    </w:p>
    <w:tbl>
      <w:tblPr>
        <w:tblW w:w="949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3685"/>
        <w:gridCol w:w="283"/>
      </w:tblGrid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  <w:r>
              <w:lastRenderedPageBreak/>
              <w:t>Komisijas vadītājs</w:t>
            </w: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  <w:r>
              <w:t>Sabīna Bušmane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:rsidR="000B6154" w:rsidRDefault="000B6154" w:rsidP="00142B1A">
            <w:pPr>
              <w:keepNext/>
            </w:pPr>
          </w:p>
        </w:tc>
        <w:tc>
          <w:tcPr>
            <w:tcW w:w="283" w:type="dxa"/>
          </w:tcPr>
          <w:p w:rsidR="000B6154" w:rsidRDefault="000B6154" w:rsidP="00142B1A">
            <w:pPr>
              <w:keepNext/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0B6154" w:rsidRPr="000B6154" w:rsidRDefault="000B6154" w:rsidP="00142B1A">
            <w:pPr>
              <w:keepNext/>
              <w:spacing w:after="240"/>
              <w:jc w:val="center"/>
              <w:rPr>
                <w:i/>
                <w:sz w:val="20"/>
                <w:szCs w:val="20"/>
              </w:rPr>
            </w:pPr>
            <w:r w:rsidRPr="000B6154">
              <w:rPr>
                <w:i/>
                <w:sz w:val="20"/>
                <w:szCs w:val="20"/>
              </w:rPr>
              <w:t>(elektroniskais paraksts)</w:t>
            </w:r>
          </w:p>
        </w:tc>
        <w:tc>
          <w:tcPr>
            <w:tcW w:w="283" w:type="dxa"/>
          </w:tcPr>
          <w:p w:rsidR="000B6154" w:rsidRDefault="000B615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  <w:r>
              <w:t>Dainis Zemešs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:rsidR="000B6154" w:rsidRDefault="000B6154" w:rsidP="00142B1A">
            <w:pPr>
              <w:keepNext/>
            </w:pPr>
          </w:p>
        </w:tc>
        <w:tc>
          <w:tcPr>
            <w:tcW w:w="283" w:type="dxa"/>
          </w:tcPr>
          <w:p w:rsidR="000B6154" w:rsidRDefault="000B6154" w:rsidP="00142B1A">
            <w:pPr>
              <w:keepNext/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0B6154" w:rsidRPr="00862885" w:rsidRDefault="000B615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0B6154">
              <w:rPr>
                <w:i/>
                <w:sz w:val="20"/>
                <w:szCs w:val="20"/>
              </w:rPr>
              <w:t>(elektroniskais paraksts)</w:t>
            </w:r>
          </w:p>
        </w:tc>
        <w:tc>
          <w:tcPr>
            <w:tcW w:w="283" w:type="dxa"/>
          </w:tcPr>
          <w:p w:rsidR="000B6154" w:rsidRDefault="000B615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  <w:r>
              <w:t>Sjuzana Faizuļļina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:rsidR="000B6154" w:rsidRDefault="000B6154" w:rsidP="00142B1A">
            <w:pPr>
              <w:keepNext/>
            </w:pPr>
          </w:p>
        </w:tc>
        <w:tc>
          <w:tcPr>
            <w:tcW w:w="283" w:type="dxa"/>
          </w:tcPr>
          <w:p w:rsidR="000B6154" w:rsidRDefault="000B6154" w:rsidP="00142B1A">
            <w:pPr>
              <w:keepNext/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0B6154" w:rsidRPr="00862885" w:rsidRDefault="000B615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0B6154">
              <w:rPr>
                <w:i/>
                <w:sz w:val="20"/>
                <w:szCs w:val="20"/>
              </w:rPr>
              <w:t>(elektroniskais paraksts)</w:t>
            </w:r>
          </w:p>
        </w:tc>
        <w:tc>
          <w:tcPr>
            <w:tcW w:w="283" w:type="dxa"/>
          </w:tcPr>
          <w:p w:rsidR="000B6154" w:rsidRDefault="000B615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  <w:r>
              <w:t>Laila Skrodele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:rsidR="000B6154" w:rsidRDefault="000B6154" w:rsidP="00142B1A">
            <w:pPr>
              <w:keepNext/>
            </w:pPr>
          </w:p>
        </w:tc>
        <w:tc>
          <w:tcPr>
            <w:tcW w:w="283" w:type="dxa"/>
          </w:tcPr>
          <w:p w:rsidR="000B6154" w:rsidRDefault="000B6154" w:rsidP="00142B1A">
            <w:pPr>
              <w:keepNext/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0B6154" w:rsidRPr="00862885" w:rsidRDefault="000B615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0B6154">
              <w:rPr>
                <w:i/>
                <w:sz w:val="20"/>
                <w:szCs w:val="20"/>
              </w:rPr>
              <w:t>(elektroniskais paraksts)</w:t>
            </w:r>
          </w:p>
        </w:tc>
        <w:tc>
          <w:tcPr>
            <w:tcW w:w="283" w:type="dxa"/>
          </w:tcPr>
          <w:p w:rsidR="000B6154" w:rsidRDefault="000B615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  <w:r>
              <w:t>Rita Grantiņa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:rsidR="000B6154" w:rsidRDefault="000B6154" w:rsidP="00142B1A">
            <w:pPr>
              <w:keepNext/>
            </w:pPr>
          </w:p>
        </w:tc>
        <w:tc>
          <w:tcPr>
            <w:tcW w:w="283" w:type="dxa"/>
          </w:tcPr>
          <w:p w:rsidR="000B6154" w:rsidRDefault="000B6154" w:rsidP="00142B1A">
            <w:pPr>
              <w:keepNext/>
            </w:pPr>
          </w:p>
        </w:tc>
      </w:tr>
      <w:tr w:rsidR="000B6154" w:rsidTr="000B6154">
        <w:trPr>
          <w:cantSplit/>
        </w:trPr>
        <w:tc>
          <w:tcPr>
            <w:tcW w:w="1843" w:type="dxa"/>
          </w:tcPr>
          <w:p w:rsidR="000B6154" w:rsidRDefault="000B6154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0B6154" w:rsidRDefault="000B6154" w:rsidP="000B6154">
            <w:pPr>
              <w:keepNext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0B6154" w:rsidRPr="00862885" w:rsidRDefault="000B615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0B6154">
              <w:rPr>
                <w:i/>
                <w:sz w:val="20"/>
                <w:szCs w:val="20"/>
              </w:rPr>
              <w:t>(elektroniskais paraksts)</w:t>
            </w:r>
          </w:p>
        </w:tc>
        <w:tc>
          <w:tcPr>
            <w:tcW w:w="283" w:type="dxa"/>
          </w:tcPr>
          <w:p w:rsidR="000B6154" w:rsidRDefault="000B615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:rsidR="006A31F6" w:rsidRDefault="006A31F6" w:rsidP="006A31F6">
      <w:pPr>
        <w:jc w:val="center"/>
        <w:rPr>
          <w:szCs w:val="20"/>
        </w:rPr>
      </w:pPr>
    </w:p>
    <w:p w:rsidR="006A31F6" w:rsidRDefault="006A31F6" w:rsidP="006A31F6">
      <w:pPr>
        <w:jc w:val="center"/>
        <w:rPr>
          <w:szCs w:val="20"/>
        </w:rPr>
      </w:pPr>
    </w:p>
    <w:p w:rsidR="006A31F6" w:rsidRDefault="006A31F6" w:rsidP="006A31F6">
      <w:pPr>
        <w:jc w:val="center"/>
        <w:rPr>
          <w:szCs w:val="20"/>
        </w:rPr>
      </w:pPr>
    </w:p>
    <w:p w:rsidR="006A31F6" w:rsidRDefault="006A31F6" w:rsidP="006A31F6">
      <w:pPr>
        <w:jc w:val="center"/>
        <w:rPr>
          <w:szCs w:val="20"/>
        </w:rPr>
      </w:pPr>
    </w:p>
    <w:p w:rsidR="006A31F6" w:rsidRPr="00462E59" w:rsidRDefault="006A31F6" w:rsidP="006A31F6">
      <w:pPr>
        <w:jc w:val="center"/>
        <w:rPr>
          <w:sz w:val="20"/>
          <w:szCs w:val="20"/>
        </w:rPr>
      </w:pPr>
      <w:r w:rsidRPr="00D769F0">
        <w:rPr>
          <w:szCs w:val="20"/>
        </w:rPr>
        <w:t>DOKUMENTS PARAKSTĪTS AR DROŠU ELEKTRONISKO PARAKSTU UN SATUR LAIKA ZĪMOGU</w:t>
      </w:r>
    </w:p>
    <w:p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95207">
      <w:r>
        <w:separator/>
      </w:r>
    </w:p>
  </w:endnote>
  <w:endnote w:type="continuationSeparator" w:id="0">
    <w:p w:rsidR="00000000" w:rsidRDefault="00C95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C95207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C95207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95207">
      <w:r>
        <w:separator/>
      </w:r>
    </w:p>
  </w:footnote>
  <w:footnote w:type="continuationSeparator" w:id="0">
    <w:p w:rsidR="00000000" w:rsidRDefault="00C95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63F89716">
      <w:start w:val="1"/>
      <w:numFmt w:val="decimal"/>
      <w:lvlText w:val="%1."/>
      <w:lvlJc w:val="left"/>
      <w:pPr>
        <w:ind w:left="1440" w:hanging="360"/>
      </w:pPr>
    </w:lvl>
    <w:lvl w:ilvl="1" w:tplc="A7D2C928" w:tentative="1">
      <w:start w:val="1"/>
      <w:numFmt w:val="lowerLetter"/>
      <w:lvlText w:val="%2."/>
      <w:lvlJc w:val="left"/>
      <w:pPr>
        <w:ind w:left="2160" w:hanging="360"/>
      </w:pPr>
    </w:lvl>
    <w:lvl w:ilvl="2" w:tplc="9F8ADF56" w:tentative="1">
      <w:start w:val="1"/>
      <w:numFmt w:val="lowerRoman"/>
      <w:lvlText w:val="%3."/>
      <w:lvlJc w:val="right"/>
      <w:pPr>
        <w:ind w:left="2880" w:hanging="180"/>
      </w:pPr>
    </w:lvl>
    <w:lvl w:ilvl="3" w:tplc="968A9B20" w:tentative="1">
      <w:start w:val="1"/>
      <w:numFmt w:val="decimal"/>
      <w:lvlText w:val="%4."/>
      <w:lvlJc w:val="left"/>
      <w:pPr>
        <w:ind w:left="3600" w:hanging="360"/>
      </w:pPr>
    </w:lvl>
    <w:lvl w:ilvl="4" w:tplc="96F011BE" w:tentative="1">
      <w:start w:val="1"/>
      <w:numFmt w:val="lowerLetter"/>
      <w:lvlText w:val="%5."/>
      <w:lvlJc w:val="left"/>
      <w:pPr>
        <w:ind w:left="4320" w:hanging="360"/>
      </w:pPr>
    </w:lvl>
    <w:lvl w:ilvl="5" w:tplc="FBD0260E" w:tentative="1">
      <w:start w:val="1"/>
      <w:numFmt w:val="lowerRoman"/>
      <w:lvlText w:val="%6."/>
      <w:lvlJc w:val="right"/>
      <w:pPr>
        <w:ind w:left="5040" w:hanging="180"/>
      </w:pPr>
    </w:lvl>
    <w:lvl w:ilvl="6" w:tplc="692653A0" w:tentative="1">
      <w:start w:val="1"/>
      <w:numFmt w:val="decimal"/>
      <w:lvlText w:val="%7."/>
      <w:lvlJc w:val="left"/>
      <w:pPr>
        <w:ind w:left="5760" w:hanging="360"/>
      </w:pPr>
    </w:lvl>
    <w:lvl w:ilvl="7" w:tplc="B0F09122" w:tentative="1">
      <w:start w:val="1"/>
      <w:numFmt w:val="lowerLetter"/>
      <w:lvlText w:val="%8."/>
      <w:lvlJc w:val="left"/>
      <w:pPr>
        <w:ind w:left="6480" w:hanging="360"/>
      </w:pPr>
    </w:lvl>
    <w:lvl w:ilvl="8" w:tplc="53E0369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3B6EC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B40A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4E4C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9C16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C8F6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14FA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B09D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4A56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4448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3B860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D85B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A88E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AEC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647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0E75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EE3E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1664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D07F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91262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D3EBC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4046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760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2A0D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C899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4A0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ADD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DA35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D7892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CCCA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3CC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82F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B000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E2F0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E054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508D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D803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EBCA5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649122" w:tentative="1">
      <w:start w:val="1"/>
      <w:numFmt w:val="lowerLetter"/>
      <w:lvlText w:val="%2."/>
      <w:lvlJc w:val="left"/>
      <w:pPr>
        <w:ind w:left="1440" w:hanging="360"/>
      </w:pPr>
    </w:lvl>
    <w:lvl w:ilvl="2" w:tplc="55423E86" w:tentative="1">
      <w:start w:val="1"/>
      <w:numFmt w:val="lowerRoman"/>
      <w:lvlText w:val="%3."/>
      <w:lvlJc w:val="right"/>
      <w:pPr>
        <w:ind w:left="2160" w:hanging="180"/>
      </w:pPr>
    </w:lvl>
    <w:lvl w:ilvl="3" w:tplc="1FC29A6E" w:tentative="1">
      <w:start w:val="1"/>
      <w:numFmt w:val="decimal"/>
      <w:lvlText w:val="%4."/>
      <w:lvlJc w:val="left"/>
      <w:pPr>
        <w:ind w:left="2880" w:hanging="360"/>
      </w:pPr>
    </w:lvl>
    <w:lvl w:ilvl="4" w:tplc="FF82A5EC" w:tentative="1">
      <w:start w:val="1"/>
      <w:numFmt w:val="lowerLetter"/>
      <w:lvlText w:val="%5."/>
      <w:lvlJc w:val="left"/>
      <w:pPr>
        <w:ind w:left="3600" w:hanging="360"/>
      </w:pPr>
    </w:lvl>
    <w:lvl w:ilvl="5" w:tplc="BE880884" w:tentative="1">
      <w:start w:val="1"/>
      <w:numFmt w:val="lowerRoman"/>
      <w:lvlText w:val="%6."/>
      <w:lvlJc w:val="right"/>
      <w:pPr>
        <w:ind w:left="4320" w:hanging="180"/>
      </w:pPr>
    </w:lvl>
    <w:lvl w:ilvl="6" w:tplc="F7B6A14C" w:tentative="1">
      <w:start w:val="1"/>
      <w:numFmt w:val="decimal"/>
      <w:lvlText w:val="%7."/>
      <w:lvlJc w:val="left"/>
      <w:pPr>
        <w:ind w:left="5040" w:hanging="360"/>
      </w:pPr>
    </w:lvl>
    <w:lvl w:ilvl="7" w:tplc="4E7EA12A" w:tentative="1">
      <w:start w:val="1"/>
      <w:numFmt w:val="lowerLetter"/>
      <w:lvlText w:val="%8."/>
      <w:lvlJc w:val="left"/>
      <w:pPr>
        <w:ind w:left="5760" w:hanging="360"/>
      </w:pPr>
    </w:lvl>
    <w:lvl w:ilvl="8" w:tplc="3FC25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A824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91EF8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DA4C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268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7CDD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62C5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C56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1A4C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1A94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F1E07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6EB2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7832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267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743F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CA2F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DE5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4830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A44B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8BFCB0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2BE67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ECE0E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A2E4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67E0C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1AC76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8653F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35424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C43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9594B7F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B4E8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92C1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D4B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AE5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C02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50A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C892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ACC2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C3A2A25C">
      <w:start w:val="1"/>
      <w:numFmt w:val="decimal"/>
      <w:lvlText w:val="%1."/>
      <w:lvlJc w:val="left"/>
      <w:pPr>
        <w:ind w:left="720" w:hanging="360"/>
      </w:pPr>
    </w:lvl>
    <w:lvl w:ilvl="1" w:tplc="0DDCF802" w:tentative="1">
      <w:start w:val="1"/>
      <w:numFmt w:val="lowerLetter"/>
      <w:lvlText w:val="%2."/>
      <w:lvlJc w:val="left"/>
      <w:pPr>
        <w:ind w:left="1440" w:hanging="360"/>
      </w:pPr>
    </w:lvl>
    <w:lvl w:ilvl="2" w:tplc="24008A68" w:tentative="1">
      <w:start w:val="1"/>
      <w:numFmt w:val="lowerRoman"/>
      <w:lvlText w:val="%3."/>
      <w:lvlJc w:val="right"/>
      <w:pPr>
        <w:ind w:left="2160" w:hanging="180"/>
      </w:pPr>
    </w:lvl>
    <w:lvl w:ilvl="3" w:tplc="3238F6EE" w:tentative="1">
      <w:start w:val="1"/>
      <w:numFmt w:val="decimal"/>
      <w:lvlText w:val="%4."/>
      <w:lvlJc w:val="left"/>
      <w:pPr>
        <w:ind w:left="2880" w:hanging="360"/>
      </w:pPr>
    </w:lvl>
    <w:lvl w:ilvl="4" w:tplc="90BACFBE" w:tentative="1">
      <w:start w:val="1"/>
      <w:numFmt w:val="lowerLetter"/>
      <w:lvlText w:val="%5."/>
      <w:lvlJc w:val="left"/>
      <w:pPr>
        <w:ind w:left="3600" w:hanging="360"/>
      </w:pPr>
    </w:lvl>
    <w:lvl w:ilvl="5" w:tplc="59C41708" w:tentative="1">
      <w:start w:val="1"/>
      <w:numFmt w:val="lowerRoman"/>
      <w:lvlText w:val="%6."/>
      <w:lvlJc w:val="right"/>
      <w:pPr>
        <w:ind w:left="4320" w:hanging="180"/>
      </w:pPr>
    </w:lvl>
    <w:lvl w:ilvl="6" w:tplc="046846DC" w:tentative="1">
      <w:start w:val="1"/>
      <w:numFmt w:val="decimal"/>
      <w:lvlText w:val="%7."/>
      <w:lvlJc w:val="left"/>
      <w:pPr>
        <w:ind w:left="5040" w:hanging="360"/>
      </w:pPr>
    </w:lvl>
    <w:lvl w:ilvl="7" w:tplc="E50232F6" w:tentative="1">
      <w:start w:val="1"/>
      <w:numFmt w:val="lowerLetter"/>
      <w:lvlText w:val="%8."/>
      <w:lvlJc w:val="left"/>
      <w:pPr>
        <w:ind w:left="5760" w:hanging="360"/>
      </w:pPr>
    </w:lvl>
    <w:lvl w:ilvl="8" w:tplc="4E50AE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C94A8EB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754089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27AA8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F18E50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60005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54E67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A56CEC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542A2B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48A8B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36D2899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3CC5C4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2CFA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FA52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00D7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844776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DACC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86841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08469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D3038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5EC66B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6C344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B8A80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947A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C0E7AC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11E840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546B85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E62D8B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07C3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38F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56E6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A213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80CB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B89A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08A9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7A60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AA8F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541C435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332D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9E03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0CA7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2866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2ED3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702A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180F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A21F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E304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F855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3253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2037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EE2B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3410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20F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F878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A098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91AE5FC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1C2D42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BAE45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66D0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EE2F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DEBE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FE245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C8209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E678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CC6265"/>
    <w:multiLevelType w:val="hybridMultilevel"/>
    <w:tmpl w:val="741CDE9C"/>
    <w:lvl w:ilvl="0" w:tplc="0F466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971C96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A8F5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866E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9643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B0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E618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1C9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69A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3AEB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538A4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0A43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A67A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4E7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C08F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C4C5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44A2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AC68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CE32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722927"/>
    <w:multiLevelType w:val="hybridMultilevel"/>
    <w:tmpl w:val="E1E6C22A"/>
    <w:lvl w:ilvl="0" w:tplc="BD54F0A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D70BF"/>
    <w:multiLevelType w:val="hybridMultilevel"/>
    <w:tmpl w:val="555C292C"/>
    <w:lvl w:ilvl="0" w:tplc="3FF6540E">
      <w:start w:val="1"/>
      <w:numFmt w:val="decimal"/>
      <w:lvlText w:val="%1."/>
      <w:lvlJc w:val="left"/>
      <w:pPr>
        <w:ind w:left="720" w:hanging="360"/>
      </w:pPr>
    </w:lvl>
    <w:lvl w:ilvl="1" w:tplc="08E8E8A2" w:tentative="1">
      <w:start w:val="1"/>
      <w:numFmt w:val="lowerLetter"/>
      <w:lvlText w:val="%2."/>
      <w:lvlJc w:val="left"/>
      <w:pPr>
        <w:ind w:left="1440" w:hanging="360"/>
      </w:pPr>
    </w:lvl>
    <w:lvl w:ilvl="2" w:tplc="13DAD514" w:tentative="1">
      <w:start w:val="1"/>
      <w:numFmt w:val="lowerRoman"/>
      <w:lvlText w:val="%3."/>
      <w:lvlJc w:val="right"/>
      <w:pPr>
        <w:ind w:left="2160" w:hanging="180"/>
      </w:pPr>
    </w:lvl>
    <w:lvl w:ilvl="3" w:tplc="1C88F2CA" w:tentative="1">
      <w:start w:val="1"/>
      <w:numFmt w:val="decimal"/>
      <w:lvlText w:val="%4."/>
      <w:lvlJc w:val="left"/>
      <w:pPr>
        <w:ind w:left="2880" w:hanging="360"/>
      </w:pPr>
    </w:lvl>
    <w:lvl w:ilvl="4" w:tplc="D1646936" w:tentative="1">
      <w:start w:val="1"/>
      <w:numFmt w:val="lowerLetter"/>
      <w:lvlText w:val="%5."/>
      <w:lvlJc w:val="left"/>
      <w:pPr>
        <w:ind w:left="3600" w:hanging="360"/>
      </w:pPr>
    </w:lvl>
    <w:lvl w:ilvl="5" w:tplc="A3267CC6" w:tentative="1">
      <w:start w:val="1"/>
      <w:numFmt w:val="lowerRoman"/>
      <w:lvlText w:val="%6."/>
      <w:lvlJc w:val="right"/>
      <w:pPr>
        <w:ind w:left="4320" w:hanging="180"/>
      </w:pPr>
    </w:lvl>
    <w:lvl w:ilvl="6" w:tplc="224C0ED2" w:tentative="1">
      <w:start w:val="1"/>
      <w:numFmt w:val="decimal"/>
      <w:lvlText w:val="%7."/>
      <w:lvlJc w:val="left"/>
      <w:pPr>
        <w:ind w:left="5040" w:hanging="360"/>
      </w:pPr>
    </w:lvl>
    <w:lvl w:ilvl="7" w:tplc="E864CEC0" w:tentative="1">
      <w:start w:val="1"/>
      <w:numFmt w:val="lowerLetter"/>
      <w:lvlText w:val="%8."/>
      <w:lvlJc w:val="left"/>
      <w:pPr>
        <w:ind w:left="5760" w:hanging="360"/>
      </w:pPr>
    </w:lvl>
    <w:lvl w:ilvl="8" w:tplc="4170D0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B4F00"/>
    <w:multiLevelType w:val="hybridMultilevel"/>
    <w:tmpl w:val="EA2E95E8"/>
    <w:lvl w:ilvl="0" w:tplc="760C0D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202C70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698B8A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6B44A2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C4A75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E9A762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AB097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248926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C96E0B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35E4C33"/>
    <w:multiLevelType w:val="hybridMultilevel"/>
    <w:tmpl w:val="825A2958"/>
    <w:lvl w:ilvl="0" w:tplc="2E3ACFC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300DC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60ED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4241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4601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34DC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7AD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743B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F894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D256C9"/>
    <w:multiLevelType w:val="hybridMultilevel"/>
    <w:tmpl w:val="51A20DF2"/>
    <w:lvl w:ilvl="0" w:tplc="34DAD698">
      <w:start w:val="1"/>
      <w:numFmt w:val="decimal"/>
      <w:lvlText w:val="%1."/>
      <w:lvlJc w:val="left"/>
      <w:pPr>
        <w:ind w:left="720" w:hanging="360"/>
      </w:pPr>
    </w:lvl>
    <w:lvl w:ilvl="1" w:tplc="3BD85956" w:tentative="1">
      <w:start w:val="1"/>
      <w:numFmt w:val="lowerLetter"/>
      <w:lvlText w:val="%2."/>
      <w:lvlJc w:val="left"/>
      <w:pPr>
        <w:ind w:left="1440" w:hanging="360"/>
      </w:pPr>
    </w:lvl>
    <w:lvl w:ilvl="2" w:tplc="A4C6BBFA" w:tentative="1">
      <w:start w:val="1"/>
      <w:numFmt w:val="lowerRoman"/>
      <w:lvlText w:val="%3."/>
      <w:lvlJc w:val="right"/>
      <w:pPr>
        <w:ind w:left="2160" w:hanging="180"/>
      </w:pPr>
    </w:lvl>
    <w:lvl w:ilvl="3" w:tplc="F4863E12" w:tentative="1">
      <w:start w:val="1"/>
      <w:numFmt w:val="decimal"/>
      <w:lvlText w:val="%4."/>
      <w:lvlJc w:val="left"/>
      <w:pPr>
        <w:ind w:left="2880" w:hanging="360"/>
      </w:pPr>
    </w:lvl>
    <w:lvl w:ilvl="4" w:tplc="CA06EC0C" w:tentative="1">
      <w:start w:val="1"/>
      <w:numFmt w:val="lowerLetter"/>
      <w:lvlText w:val="%5."/>
      <w:lvlJc w:val="left"/>
      <w:pPr>
        <w:ind w:left="3600" w:hanging="360"/>
      </w:pPr>
    </w:lvl>
    <w:lvl w:ilvl="5" w:tplc="3F10ADC2" w:tentative="1">
      <w:start w:val="1"/>
      <w:numFmt w:val="lowerRoman"/>
      <w:lvlText w:val="%6."/>
      <w:lvlJc w:val="right"/>
      <w:pPr>
        <w:ind w:left="4320" w:hanging="180"/>
      </w:pPr>
    </w:lvl>
    <w:lvl w:ilvl="6" w:tplc="7DAA76B6" w:tentative="1">
      <w:start w:val="1"/>
      <w:numFmt w:val="decimal"/>
      <w:lvlText w:val="%7."/>
      <w:lvlJc w:val="left"/>
      <w:pPr>
        <w:ind w:left="5040" w:hanging="360"/>
      </w:pPr>
    </w:lvl>
    <w:lvl w:ilvl="7" w:tplc="85EE6AEE" w:tentative="1">
      <w:start w:val="1"/>
      <w:numFmt w:val="lowerLetter"/>
      <w:lvlText w:val="%8."/>
      <w:lvlJc w:val="left"/>
      <w:pPr>
        <w:ind w:left="5760" w:hanging="360"/>
      </w:pPr>
    </w:lvl>
    <w:lvl w:ilvl="8" w:tplc="89307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860FA"/>
    <w:multiLevelType w:val="hybridMultilevel"/>
    <w:tmpl w:val="49060330"/>
    <w:lvl w:ilvl="0" w:tplc="EE7CB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364B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3EF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E64E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5A42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36C2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96B2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8A77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0C2C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6D3510"/>
    <w:multiLevelType w:val="hybridMultilevel"/>
    <w:tmpl w:val="98CC3370"/>
    <w:lvl w:ilvl="0" w:tplc="2B3038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0BA4B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424E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1435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283A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9E19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1C8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966C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9A68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9F2B84"/>
    <w:multiLevelType w:val="hybridMultilevel"/>
    <w:tmpl w:val="64045FFC"/>
    <w:lvl w:ilvl="0" w:tplc="44D07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C4DD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C0D1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BC75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8811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DCFA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1E66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80DD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96DE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A2B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0C1712">
      <w:numFmt w:val="none"/>
      <w:lvlText w:val=""/>
      <w:lvlJc w:val="left"/>
      <w:pPr>
        <w:tabs>
          <w:tab w:val="num" w:pos="360"/>
        </w:tabs>
      </w:pPr>
    </w:lvl>
    <w:lvl w:ilvl="2" w:tplc="94D072F4">
      <w:numFmt w:val="none"/>
      <w:lvlText w:val=""/>
      <w:lvlJc w:val="left"/>
      <w:pPr>
        <w:tabs>
          <w:tab w:val="num" w:pos="360"/>
        </w:tabs>
      </w:pPr>
    </w:lvl>
    <w:lvl w:ilvl="3" w:tplc="8990D016">
      <w:numFmt w:val="none"/>
      <w:lvlText w:val=""/>
      <w:lvlJc w:val="left"/>
      <w:pPr>
        <w:tabs>
          <w:tab w:val="num" w:pos="360"/>
        </w:tabs>
      </w:pPr>
    </w:lvl>
    <w:lvl w:ilvl="4" w:tplc="80BC0F40">
      <w:numFmt w:val="none"/>
      <w:lvlText w:val=""/>
      <w:lvlJc w:val="left"/>
      <w:pPr>
        <w:tabs>
          <w:tab w:val="num" w:pos="360"/>
        </w:tabs>
      </w:pPr>
    </w:lvl>
    <w:lvl w:ilvl="5" w:tplc="87F089DC">
      <w:numFmt w:val="none"/>
      <w:lvlText w:val=""/>
      <w:lvlJc w:val="left"/>
      <w:pPr>
        <w:tabs>
          <w:tab w:val="num" w:pos="360"/>
        </w:tabs>
      </w:pPr>
    </w:lvl>
    <w:lvl w:ilvl="6" w:tplc="4802C472">
      <w:numFmt w:val="none"/>
      <w:lvlText w:val=""/>
      <w:lvlJc w:val="left"/>
      <w:pPr>
        <w:tabs>
          <w:tab w:val="num" w:pos="360"/>
        </w:tabs>
      </w:pPr>
    </w:lvl>
    <w:lvl w:ilvl="7" w:tplc="CEDED9FE">
      <w:numFmt w:val="none"/>
      <w:lvlText w:val=""/>
      <w:lvlJc w:val="left"/>
      <w:pPr>
        <w:tabs>
          <w:tab w:val="num" w:pos="360"/>
        </w:tabs>
      </w:pPr>
    </w:lvl>
    <w:lvl w:ilvl="8" w:tplc="9F04F97C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0FDE1D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24272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8C483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546B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16CE1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222C9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DE05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45A99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9BECC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3C3A0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F0F082" w:tentative="1">
      <w:start w:val="1"/>
      <w:numFmt w:val="lowerLetter"/>
      <w:lvlText w:val="%2."/>
      <w:lvlJc w:val="left"/>
      <w:pPr>
        <w:ind w:left="1440" w:hanging="360"/>
      </w:pPr>
    </w:lvl>
    <w:lvl w:ilvl="2" w:tplc="759C5C72" w:tentative="1">
      <w:start w:val="1"/>
      <w:numFmt w:val="lowerRoman"/>
      <w:lvlText w:val="%3."/>
      <w:lvlJc w:val="right"/>
      <w:pPr>
        <w:ind w:left="2160" w:hanging="180"/>
      </w:pPr>
    </w:lvl>
    <w:lvl w:ilvl="3" w:tplc="D848F50E" w:tentative="1">
      <w:start w:val="1"/>
      <w:numFmt w:val="decimal"/>
      <w:lvlText w:val="%4."/>
      <w:lvlJc w:val="left"/>
      <w:pPr>
        <w:ind w:left="2880" w:hanging="360"/>
      </w:pPr>
    </w:lvl>
    <w:lvl w:ilvl="4" w:tplc="DE92258C" w:tentative="1">
      <w:start w:val="1"/>
      <w:numFmt w:val="lowerLetter"/>
      <w:lvlText w:val="%5."/>
      <w:lvlJc w:val="left"/>
      <w:pPr>
        <w:ind w:left="3600" w:hanging="360"/>
      </w:pPr>
    </w:lvl>
    <w:lvl w:ilvl="5" w:tplc="C84CB890" w:tentative="1">
      <w:start w:val="1"/>
      <w:numFmt w:val="lowerRoman"/>
      <w:lvlText w:val="%6."/>
      <w:lvlJc w:val="right"/>
      <w:pPr>
        <w:ind w:left="4320" w:hanging="180"/>
      </w:pPr>
    </w:lvl>
    <w:lvl w:ilvl="6" w:tplc="ED9AD48E" w:tentative="1">
      <w:start w:val="1"/>
      <w:numFmt w:val="decimal"/>
      <w:lvlText w:val="%7."/>
      <w:lvlJc w:val="left"/>
      <w:pPr>
        <w:ind w:left="5040" w:hanging="360"/>
      </w:pPr>
    </w:lvl>
    <w:lvl w:ilvl="7" w:tplc="E7C0435C" w:tentative="1">
      <w:start w:val="1"/>
      <w:numFmt w:val="lowerLetter"/>
      <w:lvlText w:val="%8."/>
      <w:lvlJc w:val="left"/>
      <w:pPr>
        <w:ind w:left="5760" w:hanging="360"/>
      </w:pPr>
    </w:lvl>
    <w:lvl w:ilvl="8" w:tplc="AD2263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9"/>
  </w:num>
  <w:num w:numId="5">
    <w:abstractNumId w:val="4"/>
  </w:num>
  <w:num w:numId="6">
    <w:abstractNumId w:val="9"/>
  </w:num>
  <w:num w:numId="7">
    <w:abstractNumId w:val="34"/>
  </w:num>
  <w:num w:numId="8">
    <w:abstractNumId w:val="3"/>
  </w:num>
  <w:num w:numId="9">
    <w:abstractNumId w:val="15"/>
  </w:num>
  <w:num w:numId="10">
    <w:abstractNumId w:val="35"/>
  </w:num>
  <w:num w:numId="11">
    <w:abstractNumId w:val="28"/>
  </w:num>
  <w:num w:numId="12">
    <w:abstractNumId w:val="30"/>
  </w:num>
  <w:num w:numId="13">
    <w:abstractNumId w:val="19"/>
  </w:num>
  <w:num w:numId="14">
    <w:abstractNumId w:val="24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6"/>
  </w:num>
  <w:num w:numId="21">
    <w:abstractNumId w:val="25"/>
  </w:num>
  <w:num w:numId="22">
    <w:abstractNumId w:val="18"/>
  </w:num>
  <w:num w:numId="23">
    <w:abstractNumId w:val="21"/>
  </w:num>
  <w:num w:numId="24">
    <w:abstractNumId w:val="33"/>
  </w:num>
  <w:num w:numId="25">
    <w:abstractNumId w:val="2"/>
  </w:num>
  <w:num w:numId="26">
    <w:abstractNumId w:val="1"/>
  </w:num>
  <w:num w:numId="27">
    <w:abstractNumId w:val="37"/>
  </w:num>
  <w:num w:numId="28">
    <w:abstractNumId w:val="0"/>
  </w:num>
  <w:num w:numId="29">
    <w:abstractNumId w:val="31"/>
  </w:num>
  <w:num w:numId="30">
    <w:abstractNumId w:val="17"/>
  </w:num>
  <w:num w:numId="31">
    <w:abstractNumId w:val="14"/>
  </w:num>
  <w:num w:numId="32">
    <w:abstractNumId w:val="27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  <w:num w:numId="37">
    <w:abstractNumId w:val="26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42"/>
    <w:rsid w:val="0003154A"/>
    <w:rsid w:val="00051348"/>
    <w:rsid w:val="00075B91"/>
    <w:rsid w:val="000A04E5"/>
    <w:rsid w:val="000B39DD"/>
    <w:rsid w:val="000B6154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91B"/>
    <w:rsid w:val="003B1E82"/>
    <w:rsid w:val="003C695F"/>
    <w:rsid w:val="003D2CC9"/>
    <w:rsid w:val="003D68ED"/>
    <w:rsid w:val="003F7D42"/>
    <w:rsid w:val="00470C1A"/>
    <w:rsid w:val="005430E9"/>
    <w:rsid w:val="005519ED"/>
    <w:rsid w:val="005B41BE"/>
    <w:rsid w:val="005E48A4"/>
    <w:rsid w:val="005E61BF"/>
    <w:rsid w:val="005F60DF"/>
    <w:rsid w:val="00683D30"/>
    <w:rsid w:val="006A31F6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B47C7"/>
    <w:rsid w:val="00BD636C"/>
    <w:rsid w:val="00BF1FA4"/>
    <w:rsid w:val="00C02B63"/>
    <w:rsid w:val="00C44407"/>
    <w:rsid w:val="00C52ADB"/>
    <w:rsid w:val="00C535AF"/>
    <w:rsid w:val="00C85D89"/>
    <w:rsid w:val="00C94DCA"/>
    <w:rsid w:val="00C95207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D1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4A058-39F8-4187-B665-B3C77F7A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5149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2025-09-08T07:22:00Z</dcterms:created>
  <dcterms:modified xsi:type="dcterms:W3CDTF">2025-09-08T07:36:00Z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