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6B177" w14:textId="7E49B7EB" w:rsidR="004E2E56" w:rsidRPr="00862481" w:rsidRDefault="004E2E56" w:rsidP="00862481">
      <w:pPr>
        <w:spacing w:after="0" w:line="233" w:lineRule="auto"/>
        <w:jc w:val="center"/>
        <w:rPr>
          <w:rFonts w:ascii="Times New Roman" w:hAnsi="Times New Roman"/>
          <w:sz w:val="23"/>
          <w:szCs w:val="23"/>
        </w:rPr>
      </w:pPr>
      <w:r w:rsidRPr="00862481">
        <w:rPr>
          <w:rFonts w:ascii="Times New Roman" w:hAnsi="Times New Roman"/>
          <w:sz w:val="23"/>
          <w:szCs w:val="23"/>
        </w:rPr>
        <w:t>Valsts sabiedrība</w:t>
      </w:r>
      <w:r w:rsidR="00896D65">
        <w:rPr>
          <w:rFonts w:ascii="Times New Roman" w:hAnsi="Times New Roman"/>
          <w:sz w:val="23"/>
          <w:szCs w:val="23"/>
        </w:rPr>
        <w:t xml:space="preserve"> ar</w:t>
      </w:r>
      <w:r w:rsidRPr="00862481">
        <w:rPr>
          <w:rFonts w:ascii="Times New Roman" w:hAnsi="Times New Roman"/>
          <w:sz w:val="23"/>
          <w:szCs w:val="23"/>
        </w:rPr>
        <w:t xml:space="preserve"> ierobežotu atbildību</w:t>
      </w:r>
    </w:p>
    <w:p w14:paraId="4332DCAD" w14:textId="77777777" w:rsidR="004E2E56" w:rsidRPr="00862481" w:rsidRDefault="004E2E56" w:rsidP="00862481">
      <w:pPr>
        <w:keepNext/>
        <w:spacing w:after="0" w:line="233" w:lineRule="auto"/>
        <w:jc w:val="center"/>
        <w:outlineLvl w:val="2"/>
        <w:rPr>
          <w:rFonts w:ascii="Times New Roman" w:hAnsi="Times New Roman"/>
          <w:b/>
          <w:bCs/>
          <w:sz w:val="23"/>
          <w:szCs w:val="23"/>
        </w:rPr>
      </w:pPr>
      <w:r w:rsidRPr="00862481">
        <w:rPr>
          <w:rFonts w:ascii="Times New Roman" w:hAnsi="Times New Roman"/>
          <w:b/>
          <w:bCs/>
          <w:sz w:val="23"/>
          <w:szCs w:val="23"/>
        </w:rPr>
        <w:t>“Traumatoloģijas un ortopēdijas slimnīca”</w:t>
      </w:r>
    </w:p>
    <w:p w14:paraId="1148A667" w14:textId="77777777" w:rsidR="004E2E56" w:rsidRPr="00862481" w:rsidRDefault="004E2E56" w:rsidP="00862481">
      <w:pPr>
        <w:tabs>
          <w:tab w:val="center" w:pos="4153"/>
          <w:tab w:val="right" w:pos="8306"/>
        </w:tabs>
        <w:spacing w:after="0" w:line="233" w:lineRule="auto"/>
        <w:jc w:val="center"/>
        <w:rPr>
          <w:rFonts w:ascii="Times New Roman" w:hAnsi="Times New Roman"/>
          <w:sz w:val="23"/>
          <w:szCs w:val="23"/>
        </w:rPr>
      </w:pPr>
      <w:r w:rsidRPr="00862481">
        <w:rPr>
          <w:rFonts w:ascii="Times New Roman" w:hAnsi="Times New Roman"/>
          <w:sz w:val="23"/>
          <w:szCs w:val="23"/>
        </w:rPr>
        <w:t>Duntes iela 22, Rīga, LV-1005</w:t>
      </w:r>
    </w:p>
    <w:p w14:paraId="2B2470D2" w14:textId="77777777" w:rsidR="004E2E56" w:rsidRPr="00862481" w:rsidRDefault="004E2E56" w:rsidP="00862481">
      <w:pPr>
        <w:spacing w:after="0" w:line="233" w:lineRule="auto"/>
        <w:jc w:val="center"/>
        <w:rPr>
          <w:rFonts w:ascii="Times New Roman" w:hAnsi="Times New Roman"/>
          <w:b/>
          <w:sz w:val="23"/>
          <w:szCs w:val="23"/>
        </w:rPr>
      </w:pPr>
    </w:p>
    <w:p w14:paraId="3008F2FE" w14:textId="77777777" w:rsidR="004E2E56" w:rsidRPr="00862481" w:rsidRDefault="004E2E56" w:rsidP="00862481">
      <w:pPr>
        <w:spacing w:after="0" w:line="233" w:lineRule="auto"/>
        <w:jc w:val="center"/>
        <w:rPr>
          <w:rFonts w:ascii="Times New Roman" w:hAnsi="Times New Roman"/>
          <w:sz w:val="23"/>
          <w:szCs w:val="23"/>
        </w:rPr>
      </w:pPr>
      <w:r w:rsidRPr="00862481">
        <w:rPr>
          <w:rFonts w:ascii="Times New Roman" w:hAnsi="Times New Roman"/>
          <w:sz w:val="23"/>
          <w:szCs w:val="23"/>
        </w:rPr>
        <w:t>Atklāta konkursa</w:t>
      </w:r>
    </w:p>
    <w:p w14:paraId="625ED7C8" w14:textId="3714BE8B" w:rsidR="004E2E56" w:rsidRPr="00862481" w:rsidRDefault="004E2E56" w:rsidP="00862481">
      <w:pPr>
        <w:spacing w:after="0" w:line="233" w:lineRule="auto"/>
        <w:jc w:val="center"/>
        <w:rPr>
          <w:rFonts w:ascii="Times New Roman" w:hAnsi="Times New Roman"/>
          <w:b/>
          <w:sz w:val="23"/>
          <w:szCs w:val="23"/>
        </w:rPr>
      </w:pPr>
      <w:r w:rsidRPr="00862481">
        <w:rPr>
          <w:rFonts w:ascii="Times New Roman" w:hAnsi="Times New Roman"/>
          <w:b/>
          <w:sz w:val="23"/>
          <w:szCs w:val="23"/>
        </w:rPr>
        <w:t>„</w:t>
      </w:r>
      <w:r w:rsidR="00CC3786" w:rsidRPr="00CC3786">
        <w:rPr>
          <w:rFonts w:ascii="Times New Roman" w:hAnsi="Times New Roman"/>
          <w:b/>
          <w:sz w:val="23"/>
          <w:szCs w:val="23"/>
        </w:rPr>
        <w:t>Lielo stobra kaulu osteosintēzes plākšņu, skrūvju piegāde</w:t>
      </w:r>
      <w:r w:rsidRPr="00862481">
        <w:rPr>
          <w:rFonts w:ascii="Times New Roman" w:hAnsi="Times New Roman"/>
          <w:b/>
          <w:sz w:val="23"/>
          <w:szCs w:val="23"/>
        </w:rPr>
        <w:t>”</w:t>
      </w:r>
    </w:p>
    <w:p w14:paraId="6B8907DE" w14:textId="07E35779" w:rsidR="004E2E56" w:rsidRPr="00862481" w:rsidRDefault="004E2E56" w:rsidP="00862481">
      <w:pPr>
        <w:spacing w:after="0" w:line="233" w:lineRule="auto"/>
        <w:jc w:val="center"/>
        <w:rPr>
          <w:rFonts w:ascii="Times New Roman" w:hAnsi="Times New Roman"/>
          <w:sz w:val="23"/>
          <w:szCs w:val="23"/>
        </w:rPr>
      </w:pPr>
      <w:r w:rsidRPr="00862481">
        <w:rPr>
          <w:rFonts w:ascii="Times New Roman" w:hAnsi="Times New Roman"/>
          <w:bCs/>
          <w:sz w:val="23"/>
          <w:szCs w:val="23"/>
        </w:rPr>
        <w:t xml:space="preserve">Iepirkuma identifikācijas Nr. </w:t>
      </w:r>
      <w:r w:rsidRPr="00862481">
        <w:rPr>
          <w:rFonts w:ascii="Times New Roman" w:hAnsi="Times New Roman"/>
          <w:sz w:val="23"/>
          <w:szCs w:val="23"/>
          <w:lang w:eastAsia="lv-LV"/>
        </w:rPr>
        <w:t>VSIA TOS 202</w:t>
      </w:r>
      <w:r w:rsidR="00F42ED0">
        <w:rPr>
          <w:rFonts w:ascii="Times New Roman" w:hAnsi="Times New Roman"/>
          <w:sz w:val="23"/>
          <w:szCs w:val="23"/>
          <w:lang w:eastAsia="lv-LV"/>
        </w:rPr>
        <w:t>4</w:t>
      </w:r>
      <w:r w:rsidRPr="00862481">
        <w:rPr>
          <w:rFonts w:ascii="Times New Roman" w:hAnsi="Times New Roman"/>
          <w:sz w:val="23"/>
          <w:szCs w:val="23"/>
          <w:lang w:eastAsia="lv-LV"/>
        </w:rPr>
        <w:t>/</w:t>
      </w:r>
      <w:r w:rsidR="00F42ED0">
        <w:rPr>
          <w:rFonts w:ascii="Times New Roman" w:hAnsi="Times New Roman"/>
          <w:sz w:val="23"/>
          <w:szCs w:val="23"/>
          <w:lang w:eastAsia="lv-LV"/>
        </w:rPr>
        <w:t>1</w:t>
      </w:r>
      <w:r w:rsidRPr="00862481">
        <w:rPr>
          <w:rFonts w:ascii="Times New Roman" w:hAnsi="Times New Roman"/>
          <w:sz w:val="23"/>
          <w:szCs w:val="23"/>
          <w:lang w:eastAsia="lv-LV"/>
        </w:rPr>
        <w:t>K</w:t>
      </w:r>
    </w:p>
    <w:p w14:paraId="02FFC54A" w14:textId="77777777" w:rsidR="004E2E56" w:rsidRPr="00862481" w:rsidRDefault="004E2E56" w:rsidP="00862481">
      <w:pPr>
        <w:spacing w:after="0" w:line="233" w:lineRule="auto"/>
        <w:jc w:val="center"/>
        <w:rPr>
          <w:rFonts w:ascii="Times New Roman" w:hAnsi="Times New Roman"/>
          <w:b/>
          <w:bCs/>
          <w:caps/>
          <w:sz w:val="23"/>
          <w:szCs w:val="23"/>
        </w:rPr>
      </w:pPr>
    </w:p>
    <w:p w14:paraId="29406241" w14:textId="086D4B49" w:rsidR="004E2E56" w:rsidRDefault="004E2E56" w:rsidP="00862481">
      <w:pPr>
        <w:spacing w:after="0" w:line="233" w:lineRule="auto"/>
        <w:jc w:val="center"/>
        <w:rPr>
          <w:rFonts w:ascii="Times New Roman" w:hAnsi="Times New Roman"/>
          <w:b/>
          <w:bCs/>
          <w:caps/>
          <w:sz w:val="23"/>
          <w:szCs w:val="23"/>
        </w:rPr>
      </w:pPr>
      <w:r w:rsidRPr="00862481">
        <w:rPr>
          <w:rFonts w:ascii="Times New Roman" w:hAnsi="Times New Roman"/>
          <w:b/>
          <w:bCs/>
          <w:caps/>
          <w:sz w:val="23"/>
          <w:szCs w:val="23"/>
        </w:rPr>
        <w:t>ZIŅOJUMS</w:t>
      </w:r>
    </w:p>
    <w:p w14:paraId="63EDDDD3" w14:textId="77777777" w:rsidR="006A7CAE" w:rsidRPr="00862481" w:rsidRDefault="006A7CAE" w:rsidP="00862481">
      <w:pPr>
        <w:spacing w:after="0" w:line="233" w:lineRule="auto"/>
        <w:jc w:val="center"/>
        <w:rPr>
          <w:rFonts w:ascii="Times New Roman" w:hAnsi="Times New Roman"/>
          <w:b/>
          <w:bCs/>
          <w:caps/>
          <w:sz w:val="23"/>
          <w:szCs w:val="23"/>
        </w:rPr>
      </w:pPr>
    </w:p>
    <w:p w14:paraId="26061E33" w14:textId="25780958" w:rsidR="004E2E56" w:rsidRDefault="004E2E56" w:rsidP="00862481">
      <w:pPr>
        <w:spacing w:after="0" w:line="233" w:lineRule="auto"/>
        <w:rPr>
          <w:rFonts w:ascii="Times New Roman" w:hAnsi="Times New Roman"/>
          <w:bCs/>
          <w:sz w:val="23"/>
          <w:szCs w:val="23"/>
        </w:rPr>
      </w:pPr>
      <w:r w:rsidRPr="00862481">
        <w:rPr>
          <w:rFonts w:ascii="Times New Roman" w:hAnsi="Times New Roman"/>
          <w:bCs/>
          <w:sz w:val="23"/>
          <w:szCs w:val="23"/>
        </w:rPr>
        <w:t>202</w:t>
      </w:r>
      <w:r w:rsidR="00F42ED0">
        <w:rPr>
          <w:rFonts w:ascii="Times New Roman" w:hAnsi="Times New Roman"/>
          <w:bCs/>
          <w:sz w:val="23"/>
          <w:szCs w:val="23"/>
        </w:rPr>
        <w:t>4</w:t>
      </w:r>
      <w:r w:rsidRPr="00862481">
        <w:rPr>
          <w:rFonts w:ascii="Times New Roman" w:hAnsi="Times New Roman"/>
          <w:bCs/>
          <w:sz w:val="23"/>
          <w:szCs w:val="23"/>
        </w:rPr>
        <w:t xml:space="preserve">. gada </w:t>
      </w:r>
      <w:r w:rsidR="00F42ED0">
        <w:rPr>
          <w:rFonts w:ascii="Times New Roman" w:hAnsi="Times New Roman"/>
          <w:bCs/>
          <w:sz w:val="23"/>
          <w:szCs w:val="23"/>
        </w:rPr>
        <w:t>06. martā</w:t>
      </w:r>
    </w:p>
    <w:p w14:paraId="3C8662DD" w14:textId="77777777" w:rsidR="00607530" w:rsidRPr="00862481" w:rsidRDefault="00607530" w:rsidP="00862481">
      <w:pPr>
        <w:spacing w:after="0" w:line="233" w:lineRule="auto"/>
        <w:rPr>
          <w:rFonts w:ascii="Times New Roman" w:hAnsi="Times New Roman"/>
          <w:bCs/>
          <w:sz w:val="23"/>
          <w:szCs w:val="23"/>
        </w:rPr>
      </w:pPr>
    </w:p>
    <w:p w14:paraId="53C1590D" w14:textId="77777777" w:rsidR="004E2E56" w:rsidRPr="00D331F0" w:rsidRDefault="004E2E56" w:rsidP="00D331F0">
      <w:pPr>
        <w:widowControl w:val="0"/>
        <w:numPr>
          <w:ilvl w:val="0"/>
          <w:numId w:val="2"/>
        </w:numPr>
        <w:spacing w:after="0" w:line="240" w:lineRule="auto"/>
        <w:ind w:left="426" w:hanging="426"/>
        <w:jc w:val="both"/>
        <w:rPr>
          <w:rFonts w:ascii="Times New Roman" w:hAnsi="Times New Roman"/>
          <w:snapToGrid w:val="0"/>
          <w:sz w:val="23"/>
          <w:szCs w:val="23"/>
        </w:rPr>
      </w:pPr>
      <w:r w:rsidRPr="00D331F0">
        <w:rPr>
          <w:rFonts w:ascii="Times New Roman" w:hAnsi="Times New Roman"/>
          <w:b/>
          <w:bCs/>
          <w:sz w:val="23"/>
          <w:szCs w:val="23"/>
        </w:rPr>
        <w:t xml:space="preserve">Pasūtītājs: valsts sabiedrība ar ierobežotu atbildību “Traumatoloģijas un ortopēdijas slimnīca”, </w:t>
      </w:r>
      <w:r w:rsidRPr="00D331F0">
        <w:rPr>
          <w:rFonts w:ascii="Times New Roman" w:hAnsi="Times New Roman"/>
          <w:snapToGrid w:val="0"/>
          <w:sz w:val="23"/>
          <w:szCs w:val="23"/>
        </w:rPr>
        <w:t>nodokļu maksātāja reģistrācijas Nr. 40003410729.</w:t>
      </w:r>
    </w:p>
    <w:p w14:paraId="3B822F59" w14:textId="26E42DDF" w:rsidR="004E2E56" w:rsidRPr="004C7D93" w:rsidRDefault="004E2E56" w:rsidP="00D331F0">
      <w:pPr>
        <w:numPr>
          <w:ilvl w:val="0"/>
          <w:numId w:val="2"/>
        </w:numPr>
        <w:spacing w:after="0" w:line="240" w:lineRule="auto"/>
        <w:ind w:left="425" w:hanging="425"/>
        <w:jc w:val="both"/>
        <w:rPr>
          <w:rFonts w:ascii="Times New Roman" w:hAnsi="Times New Roman"/>
          <w:sz w:val="23"/>
          <w:szCs w:val="23"/>
        </w:rPr>
      </w:pPr>
      <w:r w:rsidRPr="00D331F0">
        <w:rPr>
          <w:rFonts w:ascii="Times New Roman" w:hAnsi="Times New Roman"/>
          <w:b/>
          <w:bCs/>
          <w:sz w:val="23"/>
          <w:szCs w:val="23"/>
        </w:rPr>
        <w:t xml:space="preserve">Paziņojums </w:t>
      </w:r>
      <w:r w:rsidRPr="00D331F0">
        <w:rPr>
          <w:rFonts w:ascii="Times New Roman" w:hAnsi="Times New Roman"/>
          <w:b/>
          <w:sz w:val="23"/>
          <w:szCs w:val="23"/>
        </w:rPr>
        <w:t>par līgumu</w:t>
      </w:r>
      <w:r w:rsidRPr="00D331F0">
        <w:rPr>
          <w:rFonts w:ascii="Times New Roman" w:hAnsi="Times New Roman"/>
          <w:b/>
          <w:bCs/>
          <w:sz w:val="23"/>
          <w:szCs w:val="23"/>
        </w:rPr>
        <w:t xml:space="preserve"> (par iepirkuma procedūru)</w:t>
      </w:r>
      <w:r w:rsidRPr="00D331F0">
        <w:rPr>
          <w:rFonts w:ascii="Times New Roman" w:hAnsi="Times New Roman"/>
          <w:sz w:val="23"/>
          <w:szCs w:val="23"/>
        </w:rPr>
        <w:t xml:space="preserve"> internetā: Iepirkumu uzraudzības biroja mājas </w:t>
      </w:r>
      <w:r w:rsidRPr="004C7D93">
        <w:rPr>
          <w:rFonts w:ascii="Times New Roman" w:hAnsi="Times New Roman"/>
          <w:sz w:val="23"/>
          <w:szCs w:val="23"/>
        </w:rPr>
        <w:t>lapā</w:t>
      </w:r>
      <w:r w:rsidR="00E907FE">
        <w:rPr>
          <w:rFonts w:ascii="Times New Roman" w:hAnsi="Times New Roman"/>
          <w:sz w:val="23"/>
          <w:szCs w:val="23"/>
        </w:rPr>
        <w:t xml:space="preserve">, Eiropas Savienības Oficiālajā Vēstnesī </w:t>
      </w:r>
      <w:r w:rsidRPr="004C7D93">
        <w:rPr>
          <w:rFonts w:ascii="Times New Roman" w:hAnsi="Times New Roman"/>
          <w:sz w:val="23"/>
          <w:szCs w:val="23"/>
        </w:rPr>
        <w:t xml:space="preserve">un Pasūtītāja EIS profilā ievietots </w:t>
      </w:r>
      <w:r w:rsidR="008B0823">
        <w:rPr>
          <w:rFonts w:ascii="Times New Roman" w:hAnsi="Times New Roman"/>
          <w:sz w:val="23"/>
          <w:szCs w:val="23"/>
        </w:rPr>
        <w:t>202</w:t>
      </w:r>
      <w:r w:rsidR="00227623">
        <w:rPr>
          <w:rFonts w:ascii="Times New Roman" w:hAnsi="Times New Roman"/>
          <w:sz w:val="23"/>
          <w:szCs w:val="23"/>
        </w:rPr>
        <w:t>4</w:t>
      </w:r>
      <w:r w:rsidR="008B0823">
        <w:rPr>
          <w:rFonts w:ascii="Times New Roman" w:hAnsi="Times New Roman"/>
          <w:sz w:val="23"/>
          <w:szCs w:val="23"/>
        </w:rPr>
        <w:t xml:space="preserve">. gada </w:t>
      </w:r>
      <w:r w:rsidR="006F0CBC">
        <w:rPr>
          <w:rFonts w:ascii="Times New Roman" w:hAnsi="Times New Roman"/>
          <w:bCs/>
          <w:sz w:val="23"/>
          <w:szCs w:val="23"/>
        </w:rPr>
        <w:t>1</w:t>
      </w:r>
      <w:r w:rsidR="00227623">
        <w:rPr>
          <w:rFonts w:ascii="Times New Roman" w:hAnsi="Times New Roman"/>
          <w:bCs/>
          <w:sz w:val="23"/>
          <w:szCs w:val="23"/>
        </w:rPr>
        <w:t>8</w:t>
      </w:r>
      <w:r w:rsidR="006F0CBC">
        <w:rPr>
          <w:rFonts w:ascii="Times New Roman" w:hAnsi="Times New Roman"/>
          <w:bCs/>
          <w:sz w:val="23"/>
          <w:szCs w:val="23"/>
        </w:rPr>
        <w:t>. </w:t>
      </w:r>
      <w:r w:rsidR="00227623">
        <w:rPr>
          <w:rFonts w:ascii="Times New Roman" w:hAnsi="Times New Roman"/>
          <w:bCs/>
          <w:sz w:val="23"/>
          <w:szCs w:val="23"/>
        </w:rPr>
        <w:t>janvārī</w:t>
      </w:r>
      <w:r w:rsidRPr="004C7D93">
        <w:rPr>
          <w:rFonts w:ascii="Times New Roman" w:hAnsi="Times New Roman"/>
          <w:bCs/>
          <w:sz w:val="23"/>
          <w:szCs w:val="23"/>
        </w:rPr>
        <w:t>.</w:t>
      </w:r>
    </w:p>
    <w:p w14:paraId="62C28BCD" w14:textId="449AC2BD" w:rsidR="00D331F0" w:rsidRPr="004A0E3F" w:rsidRDefault="004E2E56" w:rsidP="00D331F0">
      <w:pPr>
        <w:pStyle w:val="Sarakstarindkopa"/>
        <w:numPr>
          <w:ilvl w:val="0"/>
          <w:numId w:val="2"/>
        </w:numPr>
        <w:spacing w:after="0" w:line="240" w:lineRule="auto"/>
        <w:ind w:left="426" w:hanging="426"/>
        <w:jc w:val="both"/>
        <w:rPr>
          <w:rFonts w:ascii="Times New Roman" w:hAnsi="Times New Roman"/>
          <w:sz w:val="23"/>
          <w:szCs w:val="23"/>
        </w:rPr>
      </w:pPr>
      <w:r w:rsidRPr="00D331F0">
        <w:rPr>
          <w:rFonts w:ascii="Times New Roman" w:hAnsi="Times New Roman"/>
          <w:b/>
          <w:bCs/>
          <w:sz w:val="23"/>
          <w:szCs w:val="23"/>
        </w:rPr>
        <w:t xml:space="preserve">Iepirkuma procedūru organizē un realizē: </w:t>
      </w:r>
      <w:r w:rsidR="00D331F0" w:rsidRPr="00D331F0">
        <w:rPr>
          <w:rFonts w:ascii="Times New Roman" w:hAnsi="Times New Roman"/>
          <w:sz w:val="23"/>
          <w:szCs w:val="23"/>
        </w:rPr>
        <w:t xml:space="preserve">ar valdes priekšsēdētājas A. Vaivodes </w:t>
      </w:r>
      <w:r w:rsidR="00770A9C" w:rsidRPr="00770A9C">
        <w:rPr>
          <w:rFonts w:ascii="Times New Roman" w:hAnsi="Times New Roman"/>
          <w:sz w:val="23"/>
          <w:szCs w:val="23"/>
        </w:rPr>
        <w:t>2023. gada 11. decembra rīkojumu Nr. 01-6/158</w:t>
      </w:r>
      <w:r w:rsidR="00CB2BC3">
        <w:rPr>
          <w:rFonts w:ascii="Times New Roman" w:hAnsi="Times New Roman"/>
          <w:sz w:val="23"/>
          <w:szCs w:val="23"/>
        </w:rPr>
        <w:t xml:space="preserve"> </w:t>
      </w:r>
      <w:r w:rsidR="00D331F0" w:rsidRPr="004A0E3F">
        <w:rPr>
          <w:rFonts w:ascii="Times New Roman" w:hAnsi="Times New Roman"/>
          <w:sz w:val="23"/>
          <w:szCs w:val="23"/>
        </w:rPr>
        <w:t>apstiprinātā iepirkuma komisija (turpmāk – Komisija):</w:t>
      </w:r>
    </w:p>
    <w:p w14:paraId="4C7F9D52" w14:textId="13B5AEA4" w:rsidR="001912D3" w:rsidRPr="004A0E3F" w:rsidRDefault="001912D3" w:rsidP="001912D3">
      <w:pPr>
        <w:widowControl w:val="0"/>
        <w:suppressAutoHyphens/>
        <w:spacing w:before="120" w:after="0" w:line="233" w:lineRule="auto"/>
        <w:jc w:val="both"/>
        <w:rPr>
          <w:rFonts w:ascii="Times New Roman" w:hAnsi="Times New Roman"/>
          <w:sz w:val="23"/>
          <w:szCs w:val="23"/>
        </w:rPr>
      </w:pPr>
      <w:r w:rsidRPr="004A0E3F">
        <w:rPr>
          <w:rFonts w:ascii="Times New Roman" w:hAnsi="Times New Roman"/>
          <w:sz w:val="23"/>
          <w:szCs w:val="23"/>
        </w:rPr>
        <w:t>Komisijas priekšsēdētājs:</w:t>
      </w:r>
      <w:r w:rsidRPr="004A0E3F">
        <w:rPr>
          <w:rFonts w:ascii="Times New Roman" w:hAnsi="Times New Roman"/>
          <w:sz w:val="23"/>
          <w:szCs w:val="23"/>
        </w:rPr>
        <w:tab/>
      </w:r>
      <w:r w:rsidRPr="004A0E3F">
        <w:rPr>
          <w:rFonts w:ascii="Times New Roman" w:hAnsi="Times New Roman"/>
          <w:sz w:val="23"/>
          <w:szCs w:val="23"/>
        </w:rPr>
        <w:tab/>
      </w:r>
      <w:r w:rsidRPr="004A0E3F">
        <w:rPr>
          <w:rFonts w:ascii="Times New Roman" w:hAnsi="Times New Roman"/>
          <w:b/>
          <w:bCs/>
          <w:sz w:val="23"/>
          <w:szCs w:val="23"/>
        </w:rPr>
        <w:t>Uģis Zariņš</w:t>
      </w:r>
      <w:r w:rsidRPr="004A0E3F">
        <w:rPr>
          <w:rFonts w:ascii="Times New Roman" w:hAnsi="Times New Roman"/>
          <w:sz w:val="23"/>
          <w:szCs w:val="23"/>
        </w:rPr>
        <w:t>, Galvenais ārsts;</w:t>
      </w:r>
    </w:p>
    <w:p w14:paraId="22D84A19" w14:textId="77777777" w:rsidR="004A0E3F" w:rsidRPr="008725EB" w:rsidRDefault="004A0E3F" w:rsidP="004A0E3F">
      <w:pPr>
        <w:spacing w:line="280" w:lineRule="atLeast"/>
        <w:ind w:left="3600" w:hanging="3600"/>
        <w:jc w:val="both"/>
        <w:rPr>
          <w:rFonts w:ascii="Times New Roman" w:hAnsi="Times New Roman"/>
          <w:sz w:val="23"/>
          <w:szCs w:val="23"/>
        </w:rPr>
      </w:pPr>
      <w:r w:rsidRPr="004A0E3F">
        <w:rPr>
          <w:rFonts w:ascii="Times New Roman" w:hAnsi="Times New Roman"/>
          <w:sz w:val="23"/>
          <w:szCs w:val="23"/>
        </w:rPr>
        <w:t>Komisijas priekšsēdētāja vietnieks:</w:t>
      </w:r>
      <w:r w:rsidRPr="004A0E3F">
        <w:rPr>
          <w:rFonts w:ascii="Times New Roman" w:hAnsi="Times New Roman"/>
          <w:sz w:val="23"/>
          <w:szCs w:val="23"/>
        </w:rPr>
        <w:tab/>
      </w:r>
      <w:r w:rsidRPr="004A0E3F">
        <w:rPr>
          <w:rFonts w:ascii="Times New Roman" w:hAnsi="Times New Roman"/>
          <w:b/>
          <w:bCs/>
          <w:sz w:val="23"/>
          <w:szCs w:val="23"/>
        </w:rPr>
        <w:t xml:space="preserve">Sandra Bringa, </w:t>
      </w:r>
      <w:r w:rsidRPr="008725EB">
        <w:rPr>
          <w:rFonts w:ascii="Times New Roman" w:hAnsi="Times New Roman"/>
          <w:sz w:val="23"/>
          <w:szCs w:val="23"/>
        </w:rPr>
        <w:t>Centralizētās sterilizācijas un sterilo materiālu apgādes nodaļas vadītājas vietniece;</w:t>
      </w:r>
    </w:p>
    <w:p w14:paraId="0BC1AFCC" w14:textId="11F1D5ED" w:rsidR="001912D3" w:rsidRDefault="001912D3" w:rsidP="002F2362">
      <w:pPr>
        <w:widowControl w:val="0"/>
        <w:suppressAutoHyphens/>
        <w:spacing w:after="0" w:line="233" w:lineRule="auto"/>
        <w:ind w:left="3600" w:hanging="3600"/>
        <w:jc w:val="both"/>
        <w:rPr>
          <w:rFonts w:ascii="Times New Roman" w:hAnsi="Times New Roman"/>
          <w:sz w:val="23"/>
          <w:szCs w:val="23"/>
        </w:rPr>
      </w:pPr>
      <w:r w:rsidRPr="001912D3">
        <w:rPr>
          <w:rFonts w:ascii="Times New Roman" w:hAnsi="Times New Roman"/>
          <w:sz w:val="23"/>
          <w:szCs w:val="23"/>
        </w:rPr>
        <w:t>Komisijas locek</w:t>
      </w:r>
      <w:r w:rsidR="00D24114">
        <w:rPr>
          <w:rFonts w:ascii="Times New Roman" w:hAnsi="Times New Roman"/>
          <w:sz w:val="23"/>
          <w:szCs w:val="23"/>
        </w:rPr>
        <w:t>le</w:t>
      </w:r>
      <w:r w:rsidRPr="001912D3">
        <w:rPr>
          <w:rFonts w:ascii="Times New Roman" w:hAnsi="Times New Roman"/>
          <w:sz w:val="23"/>
          <w:szCs w:val="23"/>
        </w:rPr>
        <w:t>:</w:t>
      </w:r>
      <w:r w:rsidRPr="001912D3">
        <w:rPr>
          <w:rFonts w:ascii="Times New Roman" w:hAnsi="Times New Roman"/>
          <w:sz w:val="23"/>
          <w:szCs w:val="23"/>
        </w:rPr>
        <w:tab/>
      </w:r>
      <w:r w:rsidRPr="001912D3">
        <w:rPr>
          <w:rFonts w:ascii="Times New Roman" w:hAnsi="Times New Roman"/>
          <w:b/>
          <w:bCs/>
          <w:sz w:val="23"/>
          <w:szCs w:val="23"/>
        </w:rPr>
        <w:t>Vineta Vīksna</w:t>
      </w:r>
      <w:r w:rsidRPr="001912D3">
        <w:rPr>
          <w:rFonts w:ascii="Times New Roman" w:hAnsi="Times New Roman"/>
          <w:sz w:val="23"/>
          <w:szCs w:val="23"/>
        </w:rPr>
        <w:t>, galvenā iepirkumu speciāliste.</w:t>
      </w:r>
    </w:p>
    <w:p w14:paraId="3ED452D2" w14:textId="3E6B94D4" w:rsidR="004E2E56" w:rsidRPr="001912D3" w:rsidRDefault="004E2E56" w:rsidP="001912D3">
      <w:pPr>
        <w:pStyle w:val="Sarakstarindkopa"/>
        <w:widowControl w:val="0"/>
        <w:numPr>
          <w:ilvl w:val="0"/>
          <w:numId w:val="2"/>
        </w:numPr>
        <w:suppressAutoHyphens/>
        <w:spacing w:before="120" w:after="0" w:line="233" w:lineRule="auto"/>
        <w:ind w:left="426" w:hanging="426"/>
        <w:jc w:val="both"/>
        <w:rPr>
          <w:rFonts w:ascii="Times New Roman" w:hAnsi="Times New Roman"/>
          <w:bCs/>
          <w:sz w:val="23"/>
          <w:szCs w:val="23"/>
        </w:rPr>
      </w:pPr>
      <w:r w:rsidRPr="001912D3">
        <w:rPr>
          <w:rFonts w:ascii="Times New Roman" w:hAnsi="Times New Roman"/>
          <w:b/>
          <w:bCs/>
          <w:sz w:val="23"/>
          <w:szCs w:val="23"/>
        </w:rPr>
        <w:t>Iepirkuma priekšmets</w:t>
      </w:r>
      <w:r w:rsidRPr="001912D3">
        <w:rPr>
          <w:rFonts w:ascii="Times New Roman" w:hAnsi="Times New Roman"/>
          <w:sz w:val="23"/>
          <w:szCs w:val="23"/>
        </w:rPr>
        <w:t xml:space="preserve"> – </w:t>
      </w:r>
      <w:r w:rsidR="008725EB">
        <w:rPr>
          <w:rFonts w:ascii="Times New Roman" w:hAnsi="Times New Roman"/>
          <w:sz w:val="23"/>
          <w:szCs w:val="23"/>
        </w:rPr>
        <w:t>l</w:t>
      </w:r>
      <w:r w:rsidR="008725EB" w:rsidRPr="008725EB">
        <w:rPr>
          <w:rFonts w:ascii="Times New Roman" w:hAnsi="Times New Roman"/>
          <w:sz w:val="23"/>
          <w:szCs w:val="23"/>
        </w:rPr>
        <w:t>ielo stobra kaulu osteosintēzes plākšņu, skrūvju piegāde</w:t>
      </w:r>
      <w:r w:rsidRPr="001912D3">
        <w:rPr>
          <w:rFonts w:ascii="Times New Roman" w:hAnsi="Times New Roman"/>
          <w:sz w:val="23"/>
          <w:szCs w:val="23"/>
        </w:rPr>
        <w:t>, kas pievienotas nolikuma</w:t>
      </w:r>
      <w:r w:rsidRPr="001912D3">
        <w:rPr>
          <w:rFonts w:ascii="Times New Roman" w:hAnsi="Times New Roman"/>
          <w:b/>
          <w:bCs/>
          <w:sz w:val="23"/>
          <w:szCs w:val="23"/>
        </w:rPr>
        <w:t xml:space="preserve"> </w:t>
      </w:r>
      <w:r w:rsidRPr="001912D3">
        <w:rPr>
          <w:rFonts w:ascii="Times New Roman" w:hAnsi="Times New Roman"/>
          <w:bCs/>
          <w:sz w:val="23"/>
          <w:szCs w:val="23"/>
        </w:rPr>
        <w:t>pielikumā Nr.</w:t>
      </w:r>
      <w:r w:rsidR="007403AB" w:rsidRPr="001912D3">
        <w:rPr>
          <w:rFonts w:ascii="Times New Roman" w:hAnsi="Times New Roman"/>
          <w:bCs/>
          <w:sz w:val="23"/>
          <w:szCs w:val="23"/>
        </w:rPr>
        <w:t> </w:t>
      </w:r>
      <w:r w:rsidRPr="001912D3">
        <w:rPr>
          <w:rFonts w:ascii="Times New Roman" w:hAnsi="Times New Roman"/>
          <w:bCs/>
          <w:sz w:val="23"/>
          <w:szCs w:val="23"/>
        </w:rPr>
        <w:t>2.</w:t>
      </w:r>
    </w:p>
    <w:p w14:paraId="727A08B8" w14:textId="12018326" w:rsidR="004E2E56" w:rsidRPr="00862481"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862481">
        <w:rPr>
          <w:rFonts w:ascii="Times New Roman" w:hAnsi="Times New Roman"/>
          <w:b/>
          <w:bCs/>
          <w:sz w:val="23"/>
          <w:szCs w:val="23"/>
        </w:rPr>
        <w:t>Piedāvājumu iesniegšanas termiņš</w:t>
      </w:r>
      <w:r w:rsidR="00064458">
        <w:rPr>
          <w:rFonts w:ascii="Times New Roman" w:hAnsi="Times New Roman"/>
          <w:b/>
          <w:bCs/>
          <w:sz w:val="23"/>
          <w:szCs w:val="23"/>
        </w:rPr>
        <w:t>:</w:t>
      </w:r>
      <w:r w:rsidRPr="00862481">
        <w:rPr>
          <w:rFonts w:ascii="Times New Roman" w:hAnsi="Times New Roman"/>
          <w:b/>
          <w:bCs/>
          <w:sz w:val="23"/>
          <w:szCs w:val="23"/>
        </w:rPr>
        <w:t xml:space="preserve"> </w:t>
      </w:r>
      <w:r w:rsidRPr="00862481">
        <w:rPr>
          <w:rFonts w:ascii="Times New Roman" w:hAnsi="Times New Roman"/>
          <w:sz w:val="23"/>
          <w:szCs w:val="23"/>
        </w:rPr>
        <w:t>202</w:t>
      </w:r>
      <w:r w:rsidR="00B11086">
        <w:rPr>
          <w:rFonts w:ascii="Times New Roman" w:hAnsi="Times New Roman"/>
          <w:sz w:val="23"/>
          <w:szCs w:val="23"/>
        </w:rPr>
        <w:t>4</w:t>
      </w:r>
      <w:r w:rsidRPr="00862481">
        <w:rPr>
          <w:rFonts w:ascii="Times New Roman" w:hAnsi="Times New Roman"/>
          <w:sz w:val="23"/>
          <w:szCs w:val="23"/>
        </w:rPr>
        <w:t xml:space="preserve">. gada </w:t>
      </w:r>
      <w:r w:rsidR="00B11086">
        <w:rPr>
          <w:rFonts w:ascii="Times New Roman" w:hAnsi="Times New Roman"/>
          <w:sz w:val="23"/>
          <w:szCs w:val="23"/>
        </w:rPr>
        <w:t>19. februāris</w:t>
      </w:r>
      <w:r w:rsidRPr="00862481">
        <w:rPr>
          <w:rFonts w:ascii="Times New Roman" w:hAnsi="Times New Roman"/>
          <w:sz w:val="23"/>
          <w:szCs w:val="23"/>
        </w:rPr>
        <w:t>, plkst. 1</w:t>
      </w:r>
      <w:r w:rsidR="00935D5B">
        <w:rPr>
          <w:rFonts w:ascii="Times New Roman" w:hAnsi="Times New Roman"/>
          <w:sz w:val="23"/>
          <w:szCs w:val="23"/>
        </w:rPr>
        <w:t>0</w:t>
      </w:r>
      <w:r w:rsidRPr="00862481">
        <w:rPr>
          <w:rFonts w:ascii="Times New Roman" w:hAnsi="Times New Roman"/>
          <w:sz w:val="23"/>
          <w:szCs w:val="23"/>
        </w:rPr>
        <w:t>:00.</w:t>
      </w:r>
    </w:p>
    <w:p w14:paraId="02A77124" w14:textId="1C664C79" w:rsidR="00E8217B" w:rsidRPr="00926182" w:rsidRDefault="004E2E56" w:rsidP="00926182">
      <w:pPr>
        <w:widowControl w:val="0"/>
        <w:numPr>
          <w:ilvl w:val="0"/>
          <w:numId w:val="2"/>
        </w:numPr>
        <w:spacing w:after="0" w:line="240" w:lineRule="auto"/>
        <w:ind w:left="425" w:hanging="425"/>
        <w:jc w:val="both"/>
        <w:rPr>
          <w:rFonts w:ascii="Times New Roman" w:hAnsi="Times New Roman"/>
          <w:b/>
          <w:bCs/>
          <w:sz w:val="23"/>
          <w:szCs w:val="23"/>
        </w:rPr>
      </w:pPr>
      <w:r w:rsidRPr="00926182">
        <w:rPr>
          <w:rFonts w:ascii="Times New Roman" w:hAnsi="Times New Roman"/>
          <w:b/>
          <w:bCs/>
          <w:sz w:val="23"/>
          <w:szCs w:val="23"/>
        </w:rPr>
        <w:t>Piegādātāji, kuri iesnieguši piedāvājumus:</w:t>
      </w:r>
    </w:p>
    <w:p w14:paraId="25716AF7"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b/>
          <w:sz w:val="23"/>
          <w:szCs w:val="23"/>
        </w:rPr>
        <w:t>Daļai Nr. 1 - Lielo stobra kaulu bloķējamas titāna osteosintēzes plāksnes un skrūves</w:t>
      </w:r>
    </w:p>
    <w:tbl>
      <w:tblPr>
        <w:tblStyle w:val="Reatabula"/>
        <w:tblW w:w="5000" w:type="pct"/>
        <w:tblLayout w:type="fixed"/>
        <w:tblLook w:val="04A0" w:firstRow="1" w:lastRow="0" w:firstColumn="1" w:lastColumn="0" w:noHBand="0" w:noVBand="1"/>
      </w:tblPr>
      <w:tblGrid>
        <w:gridCol w:w="2344"/>
        <w:gridCol w:w="3267"/>
        <w:gridCol w:w="4130"/>
      </w:tblGrid>
      <w:tr w:rsidR="00926182" w:rsidRPr="00926182" w14:paraId="40367B2A" w14:textId="77777777" w:rsidTr="00EE480F">
        <w:tc>
          <w:tcPr>
            <w:tcW w:w="1203" w:type="pct"/>
            <w:shd w:val="pct10" w:color="auto" w:fill="auto"/>
          </w:tcPr>
          <w:p w14:paraId="0B213CBB"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bCs/>
                <w:sz w:val="23"/>
                <w:szCs w:val="23"/>
              </w:rPr>
              <w:t>Pretendents</w:t>
            </w:r>
          </w:p>
        </w:tc>
        <w:tc>
          <w:tcPr>
            <w:tcW w:w="1677" w:type="pct"/>
            <w:shd w:val="pct10" w:color="auto" w:fill="auto"/>
          </w:tcPr>
          <w:p w14:paraId="152391DA"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bCs/>
                <w:sz w:val="23"/>
                <w:szCs w:val="23"/>
              </w:rPr>
              <w:t>Iesniegšanas datums un laiks</w:t>
            </w:r>
          </w:p>
        </w:tc>
        <w:tc>
          <w:tcPr>
            <w:tcW w:w="2120" w:type="pct"/>
            <w:shd w:val="pct10" w:color="auto" w:fill="auto"/>
          </w:tcPr>
          <w:p w14:paraId="109F095A"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sz w:val="23"/>
                <w:szCs w:val="23"/>
              </w:rPr>
              <w:t>Cena bez PVN</w:t>
            </w:r>
          </w:p>
        </w:tc>
      </w:tr>
      <w:tr w:rsidR="00926182" w:rsidRPr="00926182" w14:paraId="63B1F923" w14:textId="77777777" w:rsidTr="00EE480F">
        <w:tc>
          <w:tcPr>
            <w:tcW w:w="1203" w:type="pct"/>
          </w:tcPr>
          <w:p w14:paraId="051FE050"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sz w:val="23"/>
                <w:szCs w:val="23"/>
              </w:rPr>
              <w:t>"Medasistents" SIA</w:t>
            </w:r>
            <w:r w:rsidRPr="00926182">
              <w:rPr>
                <w:rFonts w:ascii="Times New Roman" w:hAnsi="Times New Roman"/>
                <w:bCs/>
                <w:sz w:val="23"/>
                <w:szCs w:val="23"/>
              </w:rPr>
              <w:t xml:space="preserve"> </w:t>
            </w:r>
          </w:p>
        </w:tc>
        <w:tc>
          <w:tcPr>
            <w:tcW w:w="1677" w:type="pct"/>
          </w:tcPr>
          <w:p w14:paraId="32ED1FAD"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sz w:val="23"/>
                <w:szCs w:val="23"/>
              </w:rPr>
              <w:t>31.01.2024 plkst. 19:24</w:t>
            </w:r>
          </w:p>
        </w:tc>
        <w:tc>
          <w:tcPr>
            <w:tcW w:w="2120" w:type="pct"/>
          </w:tcPr>
          <w:p w14:paraId="4DE4F5AE" w14:textId="77777777" w:rsidR="00926182" w:rsidRPr="00926182" w:rsidRDefault="00926182" w:rsidP="00926182">
            <w:pPr>
              <w:spacing w:after="0" w:line="240" w:lineRule="auto"/>
              <w:rPr>
                <w:rFonts w:ascii="Times New Roman" w:hAnsi="Times New Roman"/>
                <w:sz w:val="23"/>
                <w:szCs w:val="23"/>
              </w:rPr>
            </w:pPr>
            <w:r w:rsidRPr="00926182">
              <w:rPr>
                <w:rFonts w:ascii="Times New Roman" w:hAnsi="Times New Roman"/>
                <w:sz w:val="23"/>
                <w:szCs w:val="23"/>
              </w:rPr>
              <w:t>EUR 81220.0</w:t>
            </w:r>
          </w:p>
        </w:tc>
      </w:tr>
    </w:tbl>
    <w:p w14:paraId="3DAFA741" w14:textId="77777777" w:rsidR="00926182" w:rsidRPr="00926182" w:rsidRDefault="00926182" w:rsidP="00926182">
      <w:pPr>
        <w:spacing w:after="0" w:line="240" w:lineRule="auto"/>
        <w:rPr>
          <w:rFonts w:ascii="Times New Roman" w:hAnsi="Times New Roman"/>
          <w:sz w:val="23"/>
          <w:szCs w:val="23"/>
        </w:rPr>
      </w:pPr>
    </w:p>
    <w:p w14:paraId="16B045E7"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b/>
          <w:sz w:val="23"/>
          <w:szCs w:val="23"/>
        </w:rPr>
        <w:t>Daļai Nr. 2 - Augšstilba kaula laterāla anatomiska, bloķējama, kompresijas plāksne 4,5/5,0 mm skrūvēm</w:t>
      </w:r>
    </w:p>
    <w:tbl>
      <w:tblPr>
        <w:tblStyle w:val="Reatabula"/>
        <w:tblW w:w="5000" w:type="pct"/>
        <w:tblLayout w:type="fixed"/>
        <w:tblLook w:val="04A0" w:firstRow="1" w:lastRow="0" w:firstColumn="1" w:lastColumn="0" w:noHBand="0" w:noVBand="1"/>
      </w:tblPr>
      <w:tblGrid>
        <w:gridCol w:w="2344"/>
        <w:gridCol w:w="3267"/>
        <w:gridCol w:w="4130"/>
      </w:tblGrid>
      <w:tr w:rsidR="00926182" w:rsidRPr="00926182" w14:paraId="2A5DEE87" w14:textId="77777777" w:rsidTr="00EE480F">
        <w:tc>
          <w:tcPr>
            <w:tcW w:w="1203" w:type="pct"/>
            <w:shd w:val="pct10" w:color="auto" w:fill="auto"/>
          </w:tcPr>
          <w:p w14:paraId="037667DE"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bCs/>
                <w:sz w:val="23"/>
                <w:szCs w:val="23"/>
              </w:rPr>
              <w:t>Pretendents</w:t>
            </w:r>
          </w:p>
        </w:tc>
        <w:tc>
          <w:tcPr>
            <w:tcW w:w="1677" w:type="pct"/>
            <w:shd w:val="pct10" w:color="auto" w:fill="auto"/>
          </w:tcPr>
          <w:p w14:paraId="707B64EB"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bCs/>
                <w:sz w:val="23"/>
                <w:szCs w:val="23"/>
              </w:rPr>
              <w:t>Iesniegšanas datums un laiks</w:t>
            </w:r>
          </w:p>
        </w:tc>
        <w:tc>
          <w:tcPr>
            <w:tcW w:w="2120" w:type="pct"/>
            <w:shd w:val="pct10" w:color="auto" w:fill="auto"/>
          </w:tcPr>
          <w:p w14:paraId="48DB9131"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sz w:val="23"/>
                <w:szCs w:val="23"/>
              </w:rPr>
              <w:t>Cena bez PVN</w:t>
            </w:r>
          </w:p>
        </w:tc>
      </w:tr>
      <w:tr w:rsidR="00926182" w:rsidRPr="00926182" w14:paraId="7F4048AF" w14:textId="77777777" w:rsidTr="00EE480F">
        <w:tc>
          <w:tcPr>
            <w:tcW w:w="1203" w:type="pct"/>
          </w:tcPr>
          <w:p w14:paraId="70946FD5"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sz w:val="23"/>
                <w:szCs w:val="23"/>
              </w:rPr>
              <w:t>Syntrade Oy</w:t>
            </w:r>
            <w:r w:rsidRPr="00926182">
              <w:rPr>
                <w:rFonts w:ascii="Times New Roman" w:hAnsi="Times New Roman"/>
                <w:bCs/>
                <w:sz w:val="23"/>
                <w:szCs w:val="23"/>
              </w:rPr>
              <w:t xml:space="preserve"> </w:t>
            </w:r>
          </w:p>
        </w:tc>
        <w:tc>
          <w:tcPr>
            <w:tcW w:w="1677" w:type="pct"/>
          </w:tcPr>
          <w:p w14:paraId="09932077"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sz w:val="23"/>
                <w:szCs w:val="23"/>
              </w:rPr>
              <w:t>16.02.2024 plkst. 14:32</w:t>
            </w:r>
          </w:p>
        </w:tc>
        <w:tc>
          <w:tcPr>
            <w:tcW w:w="2120" w:type="pct"/>
          </w:tcPr>
          <w:p w14:paraId="6C511FDD" w14:textId="77777777" w:rsidR="00926182" w:rsidRPr="00926182" w:rsidRDefault="00926182" w:rsidP="00926182">
            <w:pPr>
              <w:spacing w:after="0" w:line="240" w:lineRule="auto"/>
              <w:rPr>
                <w:rFonts w:ascii="Times New Roman" w:hAnsi="Times New Roman"/>
                <w:sz w:val="23"/>
                <w:szCs w:val="23"/>
              </w:rPr>
            </w:pPr>
            <w:r w:rsidRPr="00926182">
              <w:rPr>
                <w:rFonts w:ascii="Times New Roman" w:hAnsi="Times New Roman"/>
                <w:sz w:val="23"/>
                <w:szCs w:val="23"/>
              </w:rPr>
              <w:t>EUR 13467.75</w:t>
            </w:r>
          </w:p>
        </w:tc>
      </w:tr>
    </w:tbl>
    <w:p w14:paraId="603154E3" w14:textId="77777777" w:rsidR="00926182" w:rsidRPr="00926182" w:rsidRDefault="00926182" w:rsidP="00926182">
      <w:pPr>
        <w:spacing w:after="0" w:line="240" w:lineRule="auto"/>
        <w:rPr>
          <w:rFonts w:ascii="Times New Roman" w:hAnsi="Times New Roman"/>
          <w:sz w:val="23"/>
          <w:szCs w:val="23"/>
        </w:rPr>
      </w:pPr>
    </w:p>
    <w:p w14:paraId="5F927748"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b/>
          <w:sz w:val="23"/>
          <w:szCs w:val="23"/>
        </w:rPr>
        <w:t>Daļai Nr. 3 - Augšdelma kaula distālās daļas anatomiska, bloķējama, kompresijas plāksne 4,5/5,0 mm skrūvēm</w:t>
      </w:r>
    </w:p>
    <w:tbl>
      <w:tblPr>
        <w:tblStyle w:val="Reatabula"/>
        <w:tblW w:w="5000" w:type="pct"/>
        <w:tblLayout w:type="fixed"/>
        <w:tblLook w:val="04A0" w:firstRow="1" w:lastRow="0" w:firstColumn="1" w:lastColumn="0" w:noHBand="0" w:noVBand="1"/>
      </w:tblPr>
      <w:tblGrid>
        <w:gridCol w:w="2344"/>
        <w:gridCol w:w="3267"/>
        <w:gridCol w:w="4130"/>
      </w:tblGrid>
      <w:tr w:rsidR="00926182" w:rsidRPr="00926182" w14:paraId="0D0F81B3" w14:textId="77777777" w:rsidTr="00EE480F">
        <w:tc>
          <w:tcPr>
            <w:tcW w:w="1203" w:type="pct"/>
            <w:shd w:val="pct10" w:color="auto" w:fill="auto"/>
          </w:tcPr>
          <w:p w14:paraId="10F6F7CD"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bCs/>
                <w:sz w:val="23"/>
                <w:szCs w:val="23"/>
              </w:rPr>
              <w:t>Pretendents</w:t>
            </w:r>
          </w:p>
        </w:tc>
        <w:tc>
          <w:tcPr>
            <w:tcW w:w="1677" w:type="pct"/>
            <w:shd w:val="pct10" w:color="auto" w:fill="auto"/>
          </w:tcPr>
          <w:p w14:paraId="6D8D2380"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bCs/>
                <w:sz w:val="23"/>
                <w:szCs w:val="23"/>
              </w:rPr>
              <w:t>Iesniegšanas datums un laiks</w:t>
            </w:r>
          </w:p>
        </w:tc>
        <w:tc>
          <w:tcPr>
            <w:tcW w:w="2120" w:type="pct"/>
            <w:shd w:val="pct10" w:color="auto" w:fill="auto"/>
          </w:tcPr>
          <w:p w14:paraId="5A97CFE6" w14:textId="77777777" w:rsidR="00926182" w:rsidRPr="00926182" w:rsidRDefault="00926182" w:rsidP="00926182">
            <w:pPr>
              <w:spacing w:after="0" w:line="240" w:lineRule="auto"/>
              <w:rPr>
                <w:rFonts w:ascii="Times New Roman" w:hAnsi="Times New Roman"/>
                <w:b/>
                <w:bCs/>
                <w:sz w:val="23"/>
                <w:szCs w:val="23"/>
              </w:rPr>
            </w:pPr>
            <w:r w:rsidRPr="00926182">
              <w:rPr>
                <w:rFonts w:ascii="Times New Roman" w:hAnsi="Times New Roman"/>
                <w:b/>
                <w:sz w:val="23"/>
                <w:szCs w:val="23"/>
              </w:rPr>
              <w:t>Cena bez PVN</w:t>
            </w:r>
          </w:p>
        </w:tc>
      </w:tr>
      <w:tr w:rsidR="00926182" w:rsidRPr="00926182" w14:paraId="50C5BEDF" w14:textId="77777777" w:rsidTr="00EE480F">
        <w:tc>
          <w:tcPr>
            <w:tcW w:w="1203" w:type="pct"/>
          </w:tcPr>
          <w:p w14:paraId="26EF6D05"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sz w:val="23"/>
                <w:szCs w:val="23"/>
              </w:rPr>
              <w:t>Syntrade Oy</w:t>
            </w:r>
            <w:r w:rsidRPr="00926182">
              <w:rPr>
                <w:rFonts w:ascii="Times New Roman" w:hAnsi="Times New Roman"/>
                <w:bCs/>
                <w:sz w:val="23"/>
                <w:szCs w:val="23"/>
              </w:rPr>
              <w:t xml:space="preserve"> </w:t>
            </w:r>
          </w:p>
        </w:tc>
        <w:tc>
          <w:tcPr>
            <w:tcW w:w="1677" w:type="pct"/>
          </w:tcPr>
          <w:p w14:paraId="4A362D1C" w14:textId="77777777" w:rsidR="00926182" w:rsidRPr="00926182" w:rsidRDefault="00926182" w:rsidP="00926182">
            <w:pPr>
              <w:spacing w:after="0" w:line="240" w:lineRule="auto"/>
              <w:rPr>
                <w:rFonts w:ascii="Times New Roman" w:hAnsi="Times New Roman"/>
                <w:bCs/>
                <w:sz w:val="23"/>
                <w:szCs w:val="23"/>
              </w:rPr>
            </w:pPr>
            <w:r w:rsidRPr="00926182">
              <w:rPr>
                <w:rFonts w:ascii="Times New Roman" w:hAnsi="Times New Roman"/>
                <w:sz w:val="23"/>
                <w:szCs w:val="23"/>
              </w:rPr>
              <w:t>16.02.2024 plkst. 14:32</w:t>
            </w:r>
          </w:p>
        </w:tc>
        <w:tc>
          <w:tcPr>
            <w:tcW w:w="2120" w:type="pct"/>
          </w:tcPr>
          <w:p w14:paraId="1B6D7247" w14:textId="77777777" w:rsidR="00926182" w:rsidRPr="00926182" w:rsidRDefault="00926182" w:rsidP="00926182">
            <w:pPr>
              <w:spacing w:after="0" w:line="240" w:lineRule="auto"/>
              <w:rPr>
                <w:rFonts w:ascii="Times New Roman" w:hAnsi="Times New Roman"/>
                <w:sz w:val="23"/>
                <w:szCs w:val="23"/>
              </w:rPr>
            </w:pPr>
            <w:r w:rsidRPr="00926182">
              <w:rPr>
                <w:rFonts w:ascii="Times New Roman" w:hAnsi="Times New Roman"/>
                <w:sz w:val="23"/>
                <w:szCs w:val="23"/>
              </w:rPr>
              <w:t>EUR 14728.64</w:t>
            </w:r>
          </w:p>
        </w:tc>
      </w:tr>
    </w:tbl>
    <w:p w14:paraId="732B8907" w14:textId="77777777" w:rsidR="008725EB" w:rsidRPr="001316D7" w:rsidRDefault="008725EB" w:rsidP="001316D7">
      <w:pPr>
        <w:spacing w:after="0" w:line="240" w:lineRule="auto"/>
        <w:rPr>
          <w:rFonts w:ascii="Times New Roman" w:hAnsi="Times New Roman"/>
          <w:bCs/>
          <w:sz w:val="23"/>
          <w:szCs w:val="23"/>
        </w:rPr>
      </w:pPr>
    </w:p>
    <w:p w14:paraId="56EEDA9D" w14:textId="1E763F43" w:rsidR="004E2E56" w:rsidRPr="00226F8A" w:rsidRDefault="004E2E56" w:rsidP="00CD2D42">
      <w:pPr>
        <w:widowControl w:val="0"/>
        <w:numPr>
          <w:ilvl w:val="0"/>
          <w:numId w:val="2"/>
        </w:numPr>
        <w:spacing w:after="0" w:line="240" w:lineRule="auto"/>
        <w:ind w:left="426" w:hanging="426"/>
        <w:contextualSpacing/>
        <w:jc w:val="both"/>
        <w:rPr>
          <w:rFonts w:ascii="Times New Roman" w:hAnsi="Times New Roman"/>
          <w:b/>
          <w:bCs/>
          <w:sz w:val="23"/>
          <w:szCs w:val="23"/>
        </w:rPr>
      </w:pPr>
      <w:r w:rsidRPr="00CD2D42">
        <w:rPr>
          <w:rFonts w:ascii="Times New Roman" w:hAnsi="Times New Roman"/>
          <w:b/>
          <w:bCs/>
          <w:sz w:val="23"/>
          <w:szCs w:val="23"/>
        </w:rPr>
        <w:t xml:space="preserve">Piedāvājumu atvēršanas vieta, datums un laiks: </w:t>
      </w:r>
      <w:r w:rsidRPr="00CD2D42">
        <w:rPr>
          <w:rFonts w:ascii="Times New Roman" w:hAnsi="Times New Roman"/>
          <w:sz w:val="23"/>
          <w:szCs w:val="23"/>
        </w:rPr>
        <w:t xml:space="preserve">Piedāvājumu atvēršanas sanāksme notika </w:t>
      </w:r>
      <w:r w:rsidRPr="00226F8A">
        <w:rPr>
          <w:rFonts w:ascii="Times New Roman" w:hAnsi="Times New Roman"/>
          <w:kern w:val="1"/>
          <w:sz w:val="23"/>
          <w:szCs w:val="23"/>
          <w:lang w:eastAsia="ar-SA"/>
        </w:rPr>
        <w:t>202</w:t>
      </w:r>
      <w:r w:rsidR="00B11086">
        <w:rPr>
          <w:rFonts w:ascii="Times New Roman" w:hAnsi="Times New Roman"/>
          <w:kern w:val="1"/>
          <w:sz w:val="23"/>
          <w:szCs w:val="23"/>
          <w:lang w:eastAsia="ar-SA"/>
        </w:rPr>
        <w:t>4</w:t>
      </w:r>
      <w:r w:rsidRPr="00226F8A">
        <w:rPr>
          <w:rFonts w:ascii="Times New Roman" w:hAnsi="Times New Roman"/>
          <w:kern w:val="1"/>
          <w:sz w:val="23"/>
          <w:szCs w:val="23"/>
          <w:lang w:eastAsia="ar-SA"/>
        </w:rPr>
        <w:t xml:space="preserve">. gada </w:t>
      </w:r>
      <w:r w:rsidR="00B11086">
        <w:rPr>
          <w:rFonts w:ascii="Times New Roman" w:hAnsi="Times New Roman"/>
          <w:kern w:val="1"/>
          <w:sz w:val="23"/>
          <w:szCs w:val="23"/>
          <w:lang w:eastAsia="ar-SA"/>
        </w:rPr>
        <w:t>19. februārī</w:t>
      </w:r>
      <w:r w:rsidRPr="00226F8A">
        <w:rPr>
          <w:rFonts w:ascii="Times New Roman" w:hAnsi="Times New Roman"/>
          <w:kern w:val="1"/>
          <w:sz w:val="23"/>
          <w:szCs w:val="23"/>
          <w:lang w:eastAsia="ar-SA"/>
        </w:rPr>
        <w:t xml:space="preserve">, plkst. </w:t>
      </w:r>
      <w:r w:rsidR="00FF5AD3" w:rsidRPr="00226F8A">
        <w:rPr>
          <w:rFonts w:ascii="Times New Roman" w:hAnsi="Times New Roman"/>
          <w:kern w:val="1"/>
          <w:sz w:val="23"/>
          <w:szCs w:val="23"/>
          <w:lang w:eastAsia="ar-SA"/>
        </w:rPr>
        <w:t>1</w:t>
      </w:r>
      <w:r w:rsidR="00935D5B" w:rsidRPr="00226F8A">
        <w:rPr>
          <w:rFonts w:ascii="Times New Roman" w:hAnsi="Times New Roman"/>
          <w:kern w:val="1"/>
          <w:sz w:val="23"/>
          <w:szCs w:val="23"/>
          <w:lang w:eastAsia="ar-SA"/>
        </w:rPr>
        <w:t>4</w:t>
      </w:r>
      <w:r w:rsidR="00FF5AD3" w:rsidRPr="00226F8A">
        <w:rPr>
          <w:rFonts w:ascii="Times New Roman" w:hAnsi="Times New Roman"/>
          <w:kern w:val="1"/>
          <w:sz w:val="23"/>
          <w:szCs w:val="23"/>
          <w:lang w:eastAsia="ar-SA"/>
        </w:rPr>
        <w:t>:</w:t>
      </w:r>
      <w:r w:rsidR="00734C3B" w:rsidRPr="00226F8A">
        <w:rPr>
          <w:rFonts w:ascii="Times New Roman" w:hAnsi="Times New Roman"/>
          <w:kern w:val="1"/>
          <w:sz w:val="23"/>
          <w:szCs w:val="23"/>
          <w:lang w:eastAsia="ar-SA"/>
        </w:rPr>
        <w:t>0</w:t>
      </w:r>
      <w:r w:rsidR="003F27B9" w:rsidRPr="00226F8A">
        <w:rPr>
          <w:rFonts w:ascii="Times New Roman" w:hAnsi="Times New Roman"/>
          <w:kern w:val="1"/>
          <w:sz w:val="23"/>
          <w:szCs w:val="23"/>
          <w:lang w:eastAsia="ar-SA"/>
        </w:rPr>
        <w:t>0</w:t>
      </w:r>
      <w:r w:rsidRPr="00226F8A">
        <w:rPr>
          <w:rFonts w:ascii="Times New Roman" w:hAnsi="Times New Roman"/>
          <w:kern w:val="1"/>
          <w:sz w:val="23"/>
          <w:szCs w:val="23"/>
          <w:lang w:eastAsia="ar-SA"/>
        </w:rPr>
        <w:t>,</w:t>
      </w:r>
      <w:r w:rsidRPr="00226F8A">
        <w:rPr>
          <w:rFonts w:ascii="Times New Roman" w:hAnsi="Times New Roman"/>
          <w:b/>
          <w:kern w:val="1"/>
          <w:sz w:val="23"/>
          <w:szCs w:val="23"/>
          <w:lang w:eastAsia="ar-SA"/>
        </w:rPr>
        <w:t xml:space="preserve"> </w:t>
      </w:r>
      <w:r w:rsidRPr="00226F8A">
        <w:rPr>
          <w:rFonts w:ascii="Times New Roman" w:hAnsi="Times New Roman"/>
          <w:kern w:val="1"/>
          <w:sz w:val="23"/>
          <w:szCs w:val="23"/>
          <w:lang w:eastAsia="ar-SA"/>
        </w:rPr>
        <w:t>EIS e-konkursu apakšsistēmā (</w:t>
      </w:r>
      <w:hyperlink r:id="rId8" w:history="1">
        <w:r w:rsidRPr="00226F8A">
          <w:rPr>
            <w:rStyle w:val="Hipersaite"/>
            <w:rFonts w:ascii="Times New Roman" w:hAnsi="Times New Roman"/>
            <w:kern w:val="1"/>
            <w:sz w:val="23"/>
            <w:szCs w:val="23"/>
            <w:lang w:eastAsia="ar-SA"/>
          </w:rPr>
          <w:t>www.eis.gov.lv</w:t>
        </w:r>
      </w:hyperlink>
      <w:r w:rsidRPr="00226F8A">
        <w:rPr>
          <w:rFonts w:ascii="Times New Roman" w:hAnsi="Times New Roman"/>
          <w:kern w:val="1"/>
          <w:sz w:val="23"/>
          <w:szCs w:val="23"/>
          <w:lang w:eastAsia="ar-SA"/>
        </w:rPr>
        <w:t xml:space="preserve">). </w:t>
      </w:r>
    </w:p>
    <w:p w14:paraId="24459B58" w14:textId="529CC7B0" w:rsidR="004E2E56" w:rsidRPr="00226F8A" w:rsidRDefault="004E2E56" w:rsidP="00226F8A">
      <w:pPr>
        <w:widowControl w:val="0"/>
        <w:numPr>
          <w:ilvl w:val="0"/>
          <w:numId w:val="2"/>
        </w:numPr>
        <w:spacing w:after="120" w:line="240" w:lineRule="auto"/>
        <w:ind w:left="425" w:hanging="425"/>
        <w:jc w:val="both"/>
        <w:rPr>
          <w:rFonts w:ascii="Times New Roman" w:hAnsi="Times New Roman"/>
          <w:b/>
          <w:bCs/>
          <w:sz w:val="23"/>
          <w:szCs w:val="23"/>
        </w:rPr>
      </w:pPr>
      <w:r w:rsidRPr="00226F8A">
        <w:rPr>
          <w:rFonts w:ascii="Times New Roman" w:hAnsi="Times New Roman"/>
          <w:b/>
          <w:bCs/>
          <w:sz w:val="23"/>
          <w:szCs w:val="23"/>
        </w:rPr>
        <w:t>Pretendents, kuram piešķirtas līguma slēgšanas tiesības</w:t>
      </w:r>
      <w:r w:rsidR="00157BBF" w:rsidRPr="00226F8A">
        <w:rPr>
          <w:rFonts w:ascii="Times New Roman" w:hAnsi="Times New Roman"/>
          <w:b/>
          <w:bCs/>
          <w:sz w:val="23"/>
          <w:szCs w:val="23"/>
        </w:rPr>
        <w:t xml:space="preserve"> (zemākā cena)</w:t>
      </w:r>
      <w:r w:rsidRPr="00226F8A">
        <w:rPr>
          <w:rFonts w:ascii="Times New Roman" w:hAnsi="Times New Roman"/>
          <w:b/>
          <w:bCs/>
          <w:sz w:val="23"/>
          <w:szCs w:val="23"/>
        </w:rPr>
        <w:t xml:space="preserve">: </w:t>
      </w:r>
    </w:p>
    <w:p w14:paraId="0C12D1AC" w14:textId="77777777" w:rsidR="00226F8A" w:rsidRPr="00226F8A" w:rsidRDefault="00226F8A" w:rsidP="00226F8A">
      <w:pPr>
        <w:widowControl w:val="0"/>
        <w:spacing w:after="0" w:line="240" w:lineRule="auto"/>
        <w:jc w:val="both"/>
        <w:rPr>
          <w:rFonts w:ascii="Times New Roman" w:hAnsi="Times New Roman"/>
          <w:sz w:val="23"/>
          <w:szCs w:val="23"/>
        </w:rPr>
      </w:pPr>
      <w:r w:rsidRPr="00226F8A">
        <w:rPr>
          <w:rFonts w:ascii="Times New Roman" w:hAnsi="Times New Roman"/>
          <w:bCs/>
          <w:sz w:val="23"/>
          <w:szCs w:val="23"/>
        </w:rPr>
        <w:t xml:space="preserve">Iepirkuma priekšmeta 1. daļā SIA “Medasistents” par kopējo summu EUR 81220.0 </w:t>
      </w:r>
      <w:r w:rsidRPr="00226F8A">
        <w:rPr>
          <w:rFonts w:ascii="Times New Roman" w:hAnsi="Times New Roman"/>
          <w:sz w:val="23"/>
          <w:szCs w:val="23"/>
        </w:rPr>
        <w:t>bez PVN;</w:t>
      </w:r>
    </w:p>
    <w:p w14:paraId="490270ED" w14:textId="77777777" w:rsidR="00226F8A" w:rsidRPr="00226F8A" w:rsidRDefault="00226F8A" w:rsidP="00226F8A">
      <w:pPr>
        <w:widowControl w:val="0"/>
        <w:spacing w:after="0" w:line="240" w:lineRule="auto"/>
        <w:jc w:val="both"/>
        <w:rPr>
          <w:rFonts w:ascii="Times New Roman" w:hAnsi="Times New Roman"/>
          <w:bCs/>
          <w:sz w:val="23"/>
          <w:szCs w:val="23"/>
        </w:rPr>
      </w:pPr>
      <w:r w:rsidRPr="00226F8A">
        <w:rPr>
          <w:rFonts w:ascii="Times New Roman" w:hAnsi="Times New Roman"/>
          <w:bCs/>
          <w:sz w:val="23"/>
          <w:szCs w:val="23"/>
        </w:rPr>
        <w:t>Iepirkuma priekšmeta 2. daļā Syntrade Oy par kopējo summu EUR 13467.75 bez PVN;</w:t>
      </w:r>
    </w:p>
    <w:p w14:paraId="7DB30BD6" w14:textId="77777777" w:rsidR="00226F8A" w:rsidRPr="00226F8A" w:rsidRDefault="00226F8A" w:rsidP="00226F8A">
      <w:pPr>
        <w:widowControl w:val="0"/>
        <w:spacing w:after="0" w:line="240" w:lineRule="auto"/>
        <w:jc w:val="both"/>
        <w:rPr>
          <w:rFonts w:ascii="Times New Roman" w:hAnsi="Times New Roman"/>
          <w:bCs/>
          <w:sz w:val="23"/>
          <w:szCs w:val="23"/>
        </w:rPr>
      </w:pPr>
      <w:r w:rsidRPr="00226F8A">
        <w:rPr>
          <w:rFonts w:ascii="Times New Roman" w:hAnsi="Times New Roman"/>
          <w:bCs/>
          <w:sz w:val="23"/>
          <w:szCs w:val="23"/>
        </w:rPr>
        <w:t>Iepirkuma priekšmeta 3. daļā Syntrade Oy par kopējo summu EUR 14728.64 bez PVN;</w:t>
      </w:r>
    </w:p>
    <w:p w14:paraId="58DA057B" w14:textId="77777777" w:rsidR="00226F8A" w:rsidRPr="00226F8A" w:rsidRDefault="00226F8A" w:rsidP="00226F8A">
      <w:pPr>
        <w:pStyle w:val="Sarakstarindkopa"/>
        <w:widowControl w:val="0"/>
        <w:spacing w:after="120" w:line="240" w:lineRule="auto"/>
        <w:contextualSpacing w:val="0"/>
        <w:jc w:val="both"/>
        <w:rPr>
          <w:rFonts w:ascii="Times New Roman" w:hAnsi="Times New Roman"/>
          <w:b/>
          <w:bCs/>
          <w:sz w:val="23"/>
          <w:szCs w:val="23"/>
        </w:rPr>
      </w:pPr>
      <w:r w:rsidRPr="00226F8A">
        <w:rPr>
          <w:rFonts w:ascii="Times New Roman" w:hAnsi="Times New Roman"/>
          <w:b/>
          <w:bCs/>
          <w:sz w:val="23"/>
          <w:szCs w:val="23"/>
        </w:rPr>
        <w:t>Līguma kopējā summa EUR 109416.39 bez PVN.</w:t>
      </w:r>
    </w:p>
    <w:p w14:paraId="27475186" w14:textId="2FB379D9" w:rsidR="00BD60DC" w:rsidRPr="00226F8A" w:rsidRDefault="004E2E56" w:rsidP="00CC00CA">
      <w:pPr>
        <w:pStyle w:val="Sarakstarindkopa"/>
        <w:widowControl w:val="0"/>
        <w:numPr>
          <w:ilvl w:val="0"/>
          <w:numId w:val="2"/>
        </w:numPr>
        <w:spacing w:before="120" w:after="120" w:line="233" w:lineRule="auto"/>
        <w:ind w:hanging="720"/>
        <w:jc w:val="both"/>
        <w:rPr>
          <w:rFonts w:ascii="Times New Roman" w:hAnsi="Times New Roman"/>
          <w:b/>
          <w:bCs/>
          <w:sz w:val="23"/>
          <w:szCs w:val="23"/>
        </w:rPr>
      </w:pPr>
      <w:r w:rsidRPr="00226F8A">
        <w:rPr>
          <w:rFonts w:ascii="Times New Roman" w:hAnsi="Times New Roman"/>
          <w:b/>
          <w:sz w:val="23"/>
          <w:szCs w:val="23"/>
        </w:rPr>
        <w:t>Piedāvājumu izvērtēšanas kopsavilkums un piedāvājuma izvēles pamatojums:</w:t>
      </w:r>
      <w:r w:rsidRPr="00226F8A">
        <w:rPr>
          <w:rFonts w:ascii="Times New Roman" w:hAnsi="Times New Roman"/>
          <w:b/>
          <w:bCs/>
          <w:sz w:val="23"/>
          <w:szCs w:val="23"/>
        </w:rPr>
        <w:t xml:space="preserve"> </w:t>
      </w:r>
    </w:p>
    <w:p w14:paraId="1C93BE79" w14:textId="11961BFA" w:rsidR="003A61CA" w:rsidRPr="00CC00CA" w:rsidRDefault="004E2E56" w:rsidP="009A72B2">
      <w:pPr>
        <w:pStyle w:val="Sarakstarindkopa"/>
        <w:widowControl w:val="0"/>
        <w:numPr>
          <w:ilvl w:val="1"/>
          <w:numId w:val="2"/>
        </w:numPr>
        <w:spacing w:after="0" w:line="240" w:lineRule="auto"/>
        <w:ind w:hanging="720"/>
        <w:jc w:val="both"/>
        <w:rPr>
          <w:rFonts w:ascii="Times New Roman" w:hAnsi="Times New Roman"/>
          <w:b/>
          <w:bCs/>
          <w:sz w:val="23"/>
          <w:szCs w:val="23"/>
        </w:rPr>
      </w:pPr>
      <w:r w:rsidRPr="00226F8A">
        <w:rPr>
          <w:rFonts w:ascii="Times New Roman" w:hAnsi="Times New Roman"/>
          <w:bCs/>
          <w:sz w:val="23"/>
          <w:szCs w:val="23"/>
        </w:rPr>
        <w:t>Pretendent</w:t>
      </w:r>
      <w:r w:rsidR="00B21B99" w:rsidRPr="00226F8A">
        <w:rPr>
          <w:rFonts w:ascii="Times New Roman" w:hAnsi="Times New Roman"/>
          <w:bCs/>
          <w:sz w:val="23"/>
          <w:szCs w:val="23"/>
        </w:rPr>
        <w:t>u</w:t>
      </w:r>
      <w:r w:rsidR="00EB3EF1" w:rsidRPr="00226F8A">
        <w:rPr>
          <w:rFonts w:ascii="Times New Roman" w:hAnsi="Times New Roman"/>
          <w:bCs/>
          <w:sz w:val="23"/>
          <w:szCs w:val="23"/>
        </w:rPr>
        <w:t xml:space="preserve"> </w:t>
      </w:r>
      <w:r w:rsidR="001D723C" w:rsidRPr="001D723C">
        <w:rPr>
          <w:rFonts w:ascii="Times New Roman" w:hAnsi="Times New Roman"/>
          <w:sz w:val="23"/>
          <w:szCs w:val="23"/>
        </w:rPr>
        <w:t>SIA "Medasistents" un Syntrade Oy</w:t>
      </w:r>
      <w:r w:rsidR="00A378DF" w:rsidRPr="00226F8A">
        <w:rPr>
          <w:rFonts w:ascii="Times New Roman" w:hAnsi="Times New Roman"/>
          <w:sz w:val="23"/>
          <w:szCs w:val="23"/>
        </w:rPr>
        <w:t xml:space="preserve"> </w:t>
      </w:r>
      <w:r w:rsidRPr="00226F8A">
        <w:rPr>
          <w:rFonts w:ascii="Times New Roman" w:hAnsi="Times New Roman"/>
          <w:bCs/>
          <w:sz w:val="23"/>
          <w:szCs w:val="23"/>
        </w:rPr>
        <w:t>piedāvājum</w:t>
      </w:r>
      <w:r w:rsidR="00B21B99" w:rsidRPr="00226F8A">
        <w:rPr>
          <w:rFonts w:ascii="Times New Roman" w:hAnsi="Times New Roman"/>
          <w:bCs/>
          <w:sz w:val="23"/>
          <w:szCs w:val="23"/>
        </w:rPr>
        <w:t>i</w:t>
      </w:r>
      <w:r w:rsidRPr="00226F8A">
        <w:rPr>
          <w:rFonts w:ascii="Times New Roman" w:hAnsi="Times New Roman"/>
          <w:bCs/>
          <w:sz w:val="23"/>
          <w:szCs w:val="23"/>
        </w:rPr>
        <w:t xml:space="preserve"> atbilst visām nolikumā un tehniskajā</w:t>
      </w:r>
      <w:r w:rsidRPr="00CC00CA">
        <w:rPr>
          <w:rFonts w:ascii="Times New Roman" w:hAnsi="Times New Roman"/>
          <w:bCs/>
          <w:sz w:val="23"/>
          <w:szCs w:val="23"/>
        </w:rPr>
        <w:t xml:space="preserve"> specifikācijā paredzētajām prasībām</w:t>
      </w:r>
      <w:r w:rsidR="009D5261" w:rsidRPr="00CC00CA">
        <w:rPr>
          <w:rFonts w:ascii="Times New Roman" w:hAnsi="Times New Roman"/>
          <w:bCs/>
          <w:sz w:val="23"/>
          <w:szCs w:val="23"/>
        </w:rPr>
        <w:t xml:space="preserve"> un tika atzīt</w:t>
      </w:r>
      <w:r w:rsidR="00B21B99" w:rsidRPr="00CC00CA">
        <w:rPr>
          <w:rFonts w:ascii="Times New Roman" w:hAnsi="Times New Roman"/>
          <w:bCs/>
          <w:sz w:val="23"/>
          <w:szCs w:val="23"/>
        </w:rPr>
        <w:t>i</w:t>
      </w:r>
      <w:r w:rsidR="009D5261" w:rsidRPr="00CC00CA">
        <w:rPr>
          <w:rFonts w:ascii="Times New Roman" w:hAnsi="Times New Roman"/>
          <w:bCs/>
          <w:sz w:val="23"/>
          <w:szCs w:val="23"/>
        </w:rPr>
        <w:t xml:space="preserve"> par saimnieciski izdevīgāko piedāvājumu </w:t>
      </w:r>
      <w:r w:rsidR="00935D5B" w:rsidRPr="00CC00CA">
        <w:rPr>
          <w:rFonts w:ascii="Times New Roman" w:hAnsi="Times New Roman"/>
          <w:bCs/>
          <w:sz w:val="23"/>
          <w:szCs w:val="23"/>
        </w:rPr>
        <w:t>ar viszemāko cenu</w:t>
      </w:r>
      <w:r w:rsidRPr="00CC00CA">
        <w:rPr>
          <w:rFonts w:ascii="Times New Roman" w:hAnsi="Times New Roman"/>
          <w:bCs/>
          <w:sz w:val="23"/>
          <w:szCs w:val="23"/>
        </w:rPr>
        <w:t>.</w:t>
      </w:r>
    </w:p>
    <w:p w14:paraId="70E249C6" w14:textId="128C8C5B" w:rsidR="004E2E56" w:rsidRPr="00D92E10" w:rsidRDefault="00D531E2" w:rsidP="00C733EF">
      <w:pPr>
        <w:pStyle w:val="Sarakstarindkopa"/>
        <w:widowControl w:val="0"/>
        <w:numPr>
          <w:ilvl w:val="1"/>
          <w:numId w:val="2"/>
        </w:numPr>
        <w:spacing w:after="0" w:line="240" w:lineRule="auto"/>
        <w:ind w:left="709" w:hanging="709"/>
        <w:contextualSpacing w:val="0"/>
        <w:jc w:val="both"/>
        <w:rPr>
          <w:rFonts w:ascii="Times New Roman" w:hAnsi="Times New Roman"/>
          <w:b/>
          <w:bCs/>
          <w:sz w:val="23"/>
          <w:szCs w:val="23"/>
        </w:rPr>
      </w:pPr>
      <w:r w:rsidRPr="00D92E10">
        <w:rPr>
          <w:rFonts w:ascii="Times New Roman" w:hAnsi="Times New Roman"/>
          <w:bCs/>
          <w:sz w:val="23"/>
          <w:szCs w:val="23"/>
        </w:rPr>
        <w:t>K</w:t>
      </w:r>
      <w:r w:rsidR="004E2E56" w:rsidRPr="00D92E10">
        <w:rPr>
          <w:rFonts w:ascii="Times New Roman" w:hAnsi="Times New Roman"/>
          <w:bCs/>
          <w:sz w:val="23"/>
          <w:szCs w:val="23"/>
        </w:rPr>
        <w:t>omisija Finanšu piedāvājum</w:t>
      </w:r>
      <w:r w:rsidRPr="00D92E10">
        <w:rPr>
          <w:rFonts w:ascii="Times New Roman" w:hAnsi="Times New Roman"/>
          <w:bCs/>
          <w:sz w:val="23"/>
          <w:szCs w:val="23"/>
        </w:rPr>
        <w:t>os</w:t>
      </w:r>
      <w:r w:rsidR="004E2E56" w:rsidRPr="00D92E10">
        <w:rPr>
          <w:rFonts w:ascii="Times New Roman" w:hAnsi="Times New Roman"/>
          <w:bCs/>
          <w:sz w:val="23"/>
          <w:szCs w:val="23"/>
        </w:rPr>
        <w:t xml:space="preserve"> pārbaudīja aritmētiskās kļūdas</w:t>
      </w:r>
      <w:r w:rsidR="006F5B3A" w:rsidRPr="00D92E10">
        <w:rPr>
          <w:rFonts w:ascii="Times New Roman" w:hAnsi="Times New Roman"/>
          <w:bCs/>
          <w:sz w:val="23"/>
          <w:szCs w:val="23"/>
        </w:rPr>
        <w:t xml:space="preserve"> un </w:t>
      </w:r>
      <w:r w:rsidRPr="00D92E10">
        <w:rPr>
          <w:rFonts w:ascii="Times New Roman" w:hAnsi="Times New Roman"/>
          <w:bCs/>
          <w:sz w:val="23"/>
          <w:szCs w:val="23"/>
        </w:rPr>
        <w:t xml:space="preserve">tādas </w:t>
      </w:r>
      <w:r w:rsidR="009A72B2" w:rsidRPr="00D92E10">
        <w:rPr>
          <w:rFonts w:ascii="Times New Roman" w:hAnsi="Times New Roman"/>
          <w:bCs/>
          <w:sz w:val="23"/>
          <w:szCs w:val="23"/>
        </w:rPr>
        <w:t>konstatēja</w:t>
      </w:r>
      <w:r w:rsidR="00D377F2" w:rsidRPr="00D92E10">
        <w:rPr>
          <w:rFonts w:ascii="Times New Roman" w:hAnsi="Times New Roman"/>
          <w:bCs/>
          <w:sz w:val="23"/>
          <w:szCs w:val="23"/>
          <w:lang w:eastAsia="lv-LV"/>
        </w:rPr>
        <w:t>.</w:t>
      </w:r>
    </w:p>
    <w:p w14:paraId="3435157C" w14:textId="5CF60B7D" w:rsidR="004E2E56" w:rsidRPr="00D377F2" w:rsidRDefault="00D531E2" w:rsidP="00C733EF">
      <w:pPr>
        <w:pStyle w:val="Sarakstarindkopa"/>
        <w:widowControl w:val="0"/>
        <w:numPr>
          <w:ilvl w:val="1"/>
          <w:numId w:val="2"/>
        </w:numPr>
        <w:spacing w:after="0" w:line="240" w:lineRule="auto"/>
        <w:ind w:left="709" w:hanging="709"/>
        <w:contextualSpacing w:val="0"/>
        <w:jc w:val="both"/>
        <w:rPr>
          <w:rFonts w:ascii="Times New Roman" w:hAnsi="Times New Roman"/>
          <w:b/>
          <w:bCs/>
          <w:sz w:val="23"/>
          <w:szCs w:val="23"/>
        </w:rPr>
      </w:pPr>
      <w:r>
        <w:rPr>
          <w:rFonts w:ascii="Times New Roman" w:hAnsi="Times New Roman"/>
          <w:sz w:val="23"/>
          <w:szCs w:val="23"/>
          <w:lang w:eastAsia="ar-SA"/>
        </w:rPr>
        <w:t>K</w:t>
      </w:r>
      <w:r w:rsidR="004E2E56" w:rsidRPr="00D377F2">
        <w:rPr>
          <w:rFonts w:ascii="Times New Roman" w:hAnsi="Times New Roman"/>
          <w:sz w:val="23"/>
          <w:szCs w:val="23"/>
          <w:lang w:eastAsia="ar-SA"/>
        </w:rPr>
        <w:t>omisija pārbaudīja un konstatēja, ka pretendent</w:t>
      </w:r>
      <w:r>
        <w:rPr>
          <w:rFonts w:ascii="Times New Roman" w:hAnsi="Times New Roman"/>
          <w:sz w:val="23"/>
          <w:szCs w:val="23"/>
          <w:lang w:eastAsia="ar-SA"/>
        </w:rPr>
        <w:t>u</w:t>
      </w:r>
      <w:r w:rsidR="004E2E56" w:rsidRPr="00D377F2">
        <w:rPr>
          <w:rFonts w:ascii="Times New Roman" w:hAnsi="Times New Roman"/>
          <w:sz w:val="23"/>
          <w:szCs w:val="23"/>
          <w:lang w:eastAsia="ar-SA"/>
        </w:rPr>
        <w:t xml:space="preserve"> piedāvājum</w:t>
      </w:r>
      <w:r>
        <w:rPr>
          <w:rFonts w:ascii="Times New Roman" w:hAnsi="Times New Roman"/>
          <w:sz w:val="23"/>
          <w:szCs w:val="23"/>
          <w:lang w:eastAsia="ar-SA"/>
        </w:rPr>
        <w:t>i</w:t>
      </w:r>
      <w:r w:rsidR="004E2E56" w:rsidRPr="00D377F2">
        <w:rPr>
          <w:rFonts w:ascii="Times New Roman" w:hAnsi="Times New Roman"/>
          <w:sz w:val="23"/>
          <w:szCs w:val="23"/>
          <w:lang w:eastAsia="ar-SA"/>
        </w:rPr>
        <w:t xml:space="preserve"> nav nepamatoti lēt</w:t>
      </w:r>
      <w:r>
        <w:rPr>
          <w:rFonts w:ascii="Times New Roman" w:hAnsi="Times New Roman"/>
          <w:sz w:val="23"/>
          <w:szCs w:val="23"/>
          <w:lang w:eastAsia="ar-SA"/>
        </w:rPr>
        <w:t>i</w:t>
      </w:r>
      <w:r w:rsidR="004E2E56" w:rsidRPr="00D377F2">
        <w:rPr>
          <w:rFonts w:ascii="Times New Roman" w:hAnsi="Times New Roman"/>
          <w:sz w:val="23"/>
          <w:szCs w:val="23"/>
          <w:lang w:eastAsia="ar-SA"/>
        </w:rPr>
        <w:t>.</w:t>
      </w:r>
    </w:p>
    <w:p w14:paraId="2D4711A5" w14:textId="7DC7E925" w:rsidR="00B02B7D" w:rsidRDefault="00B02B7D" w:rsidP="00C733EF">
      <w:pPr>
        <w:pStyle w:val="Sarakstarindkopa"/>
        <w:widowControl w:val="0"/>
        <w:numPr>
          <w:ilvl w:val="1"/>
          <w:numId w:val="2"/>
        </w:numPr>
        <w:spacing w:after="0" w:line="240" w:lineRule="auto"/>
        <w:ind w:hanging="720"/>
        <w:contextualSpacing w:val="0"/>
        <w:jc w:val="both"/>
        <w:rPr>
          <w:rFonts w:ascii="Times New Roman" w:hAnsi="Times New Roman"/>
          <w:bCs/>
          <w:sz w:val="23"/>
          <w:szCs w:val="23"/>
        </w:rPr>
      </w:pPr>
      <w:r w:rsidRPr="00D377F2">
        <w:rPr>
          <w:rFonts w:ascii="Times New Roman" w:hAnsi="Times New Roman"/>
          <w:bCs/>
          <w:sz w:val="23"/>
          <w:szCs w:val="23"/>
        </w:rPr>
        <w:lastRenderedPageBreak/>
        <w:t xml:space="preserve">Saskaņā ar iepirkuma procedūras nolikuma </w:t>
      </w:r>
      <w:r w:rsidR="00EE209B">
        <w:rPr>
          <w:rFonts w:ascii="Times New Roman" w:hAnsi="Times New Roman"/>
          <w:bCs/>
          <w:sz w:val="23"/>
          <w:szCs w:val="23"/>
        </w:rPr>
        <w:t>9</w:t>
      </w:r>
      <w:r w:rsidRPr="00D377F2">
        <w:rPr>
          <w:rFonts w:ascii="Times New Roman" w:hAnsi="Times New Roman"/>
          <w:bCs/>
          <w:sz w:val="23"/>
          <w:szCs w:val="23"/>
        </w:rPr>
        <w:t xml:space="preserve">. punktu, </w:t>
      </w:r>
      <w:r w:rsidR="00D531E2">
        <w:rPr>
          <w:rFonts w:ascii="Times New Roman" w:hAnsi="Times New Roman"/>
          <w:bCs/>
          <w:sz w:val="23"/>
          <w:szCs w:val="23"/>
        </w:rPr>
        <w:t>K</w:t>
      </w:r>
      <w:r w:rsidRPr="00D377F2">
        <w:rPr>
          <w:rFonts w:ascii="Times New Roman" w:hAnsi="Times New Roman"/>
          <w:bCs/>
          <w:sz w:val="23"/>
          <w:szCs w:val="23"/>
        </w:rPr>
        <w:t>omisija pārbaud</w:t>
      </w:r>
      <w:r w:rsidR="00CB3839">
        <w:rPr>
          <w:rFonts w:ascii="Times New Roman" w:hAnsi="Times New Roman"/>
          <w:bCs/>
          <w:sz w:val="23"/>
          <w:szCs w:val="23"/>
        </w:rPr>
        <w:t>īj</w:t>
      </w:r>
      <w:r w:rsidRPr="00D377F2">
        <w:rPr>
          <w:rFonts w:ascii="Times New Roman" w:hAnsi="Times New Roman"/>
          <w:bCs/>
          <w:sz w:val="23"/>
          <w:szCs w:val="23"/>
        </w:rPr>
        <w:t>a</w:t>
      </w:r>
      <w:r w:rsidRPr="00862481">
        <w:rPr>
          <w:rFonts w:ascii="Times New Roman" w:hAnsi="Times New Roman"/>
          <w:bCs/>
          <w:sz w:val="23"/>
          <w:szCs w:val="23"/>
        </w:rPr>
        <w:t xml:space="preserve"> pretendent</w:t>
      </w:r>
      <w:r w:rsidR="0028455F">
        <w:rPr>
          <w:rFonts w:ascii="Times New Roman" w:hAnsi="Times New Roman"/>
          <w:bCs/>
          <w:sz w:val="23"/>
          <w:szCs w:val="23"/>
        </w:rPr>
        <w:t>u</w:t>
      </w:r>
      <w:r w:rsidRPr="00862481">
        <w:rPr>
          <w:rFonts w:ascii="Times New Roman" w:hAnsi="Times New Roman"/>
          <w:bCs/>
          <w:sz w:val="23"/>
          <w:szCs w:val="23"/>
        </w:rPr>
        <w:t xml:space="preserve"> izslēgšanas noteikumu neesamīb</w:t>
      </w:r>
      <w:r w:rsidR="006036F5">
        <w:rPr>
          <w:rFonts w:ascii="Times New Roman" w:hAnsi="Times New Roman"/>
          <w:bCs/>
          <w:sz w:val="23"/>
          <w:szCs w:val="23"/>
        </w:rPr>
        <w:t>u</w:t>
      </w:r>
      <w:r w:rsidRPr="00862481">
        <w:rPr>
          <w:rFonts w:ascii="Times New Roman" w:hAnsi="Times New Roman"/>
          <w:bCs/>
          <w:sz w:val="23"/>
          <w:szCs w:val="23"/>
        </w:rPr>
        <w:t xml:space="preserve">, </w:t>
      </w:r>
      <w:r w:rsidR="00CB3839">
        <w:rPr>
          <w:rFonts w:ascii="Times New Roman" w:hAnsi="Times New Roman"/>
          <w:bCs/>
          <w:sz w:val="23"/>
          <w:szCs w:val="23"/>
        </w:rPr>
        <w:t>un konstatēja</w:t>
      </w:r>
      <w:r w:rsidRPr="00862481">
        <w:rPr>
          <w:rFonts w:ascii="Times New Roman" w:hAnsi="Times New Roman"/>
          <w:bCs/>
          <w:sz w:val="23"/>
          <w:szCs w:val="23"/>
        </w:rPr>
        <w:t>, ka uz pretendent</w:t>
      </w:r>
      <w:r w:rsidR="00B21B99">
        <w:rPr>
          <w:rFonts w:ascii="Times New Roman" w:hAnsi="Times New Roman"/>
          <w:bCs/>
          <w:sz w:val="23"/>
          <w:szCs w:val="23"/>
        </w:rPr>
        <w:t>iem</w:t>
      </w:r>
      <w:r w:rsidRPr="00862481">
        <w:rPr>
          <w:rFonts w:ascii="Times New Roman" w:hAnsi="Times New Roman"/>
          <w:bCs/>
          <w:sz w:val="23"/>
          <w:szCs w:val="23"/>
        </w:rPr>
        <w:t>, kur</w:t>
      </w:r>
      <w:r w:rsidR="0028455F">
        <w:rPr>
          <w:rFonts w:ascii="Times New Roman" w:hAnsi="Times New Roman"/>
          <w:bCs/>
          <w:sz w:val="23"/>
          <w:szCs w:val="23"/>
        </w:rPr>
        <w:t>ie</w:t>
      </w:r>
      <w:r w:rsidRPr="00862481">
        <w:rPr>
          <w:rFonts w:ascii="Times New Roman" w:hAnsi="Times New Roman"/>
          <w:bCs/>
          <w:sz w:val="23"/>
          <w:szCs w:val="23"/>
        </w:rPr>
        <w:t xml:space="preserve">m piešķirtas līguma slēgšanas tiesības, neattiecas nolikuma </w:t>
      </w:r>
      <w:r w:rsidR="00CB3839">
        <w:rPr>
          <w:rFonts w:ascii="Times New Roman" w:hAnsi="Times New Roman"/>
          <w:bCs/>
          <w:sz w:val="23"/>
          <w:szCs w:val="23"/>
        </w:rPr>
        <w:t>9</w:t>
      </w:r>
      <w:r w:rsidRPr="00862481">
        <w:rPr>
          <w:rFonts w:ascii="Times New Roman" w:hAnsi="Times New Roman"/>
          <w:bCs/>
          <w:sz w:val="23"/>
          <w:szCs w:val="23"/>
        </w:rPr>
        <w:t>. punktā noteiktie gadījumi un pārkāpumus nekonstatēja.</w:t>
      </w:r>
    </w:p>
    <w:p w14:paraId="5E1E7A47" w14:textId="2E6792F5" w:rsidR="00DF50FF" w:rsidRDefault="00D531E2" w:rsidP="00C733EF">
      <w:pPr>
        <w:pStyle w:val="Sarakstarindkopa"/>
        <w:widowControl w:val="0"/>
        <w:numPr>
          <w:ilvl w:val="1"/>
          <w:numId w:val="2"/>
        </w:numPr>
        <w:spacing w:after="0" w:line="240" w:lineRule="auto"/>
        <w:ind w:hanging="720"/>
        <w:contextualSpacing w:val="0"/>
        <w:jc w:val="both"/>
        <w:rPr>
          <w:rFonts w:ascii="Times New Roman" w:hAnsi="Times New Roman"/>
          <w:bCs/>
          <w:sz w:val="23"/>
          <w:szCs w:val="23"/>
        </w:rPr>
      </w:pPr>
      <w:r>
        <w:rPr>
          <w:rFonts w:ascii="Times New Roman" w:hAnsi="Times New Roman"/>
          <w:bCs/>
          <w:sz w:val="23"/>
          <w:szCs w:val="23"/>
        </w:rPr>
        <w:t>K</w:t>
      </w:r>
      <w:r w:rsidR="00DF50FF" w:rsidRPr="00F90825">
        <w:rPr>
          <w:rFonts w:ascii="Times New Roman" w:hAnsi="Times New Roman"/>
          <w:bCs/>
          <w:sz w:val="23"/>
          <w:szCs w:val="23"/>
        </w:rPr>
        <w:t>omisija pārliecin</w:t>
      </w:r>
      <w:r w:rsidR="00DF50FF">
        <w:rPr>
          <w:rFonts w:ascii="Times New Roman" w:hAnsi="Times New Roman"/>
          <w:bCs/>
          <w:sz w:val="23"/>
          <w:szCs w:val="23"/>
        </w:rPr>
        <w:t>āj</w:t>
      </w:r>
      <w:r w:rsidR="00DF50FF" w:rsidRPr="00F90825">
        <w:rPr>
          <w:rFonts w:ascii="Times New Roman" w:hAnsi="Times New Roman"/>
          <w:bCs/>
          <w:sz w:val="23"/>
          <w:szCs w:val="23"/>
        </w:rPr>
        <w:t xml:space="preserve">ās, ka publiski pieejamajās Iepirkumu uzraudzības biroja norādītajās datu bāzēs nav konstatēti uz </w:t>
      </w:r>
      <w:r w:rsidR="00DF50FF">
        <w:rPr>
          <w:rFonts w:ascii="Times New Roman" w:hAnsi="Times New Roman"/>
          <w:bCs/>
          <w:sz w:val="23"/>
          <w:szCs w:val="23"/>
        </w:rPr>
        <w:t>pretendentiem, kam piešķirtas līgumu slēgšanas tiesības,</w:t>
      </w:r>
      <w:r w:rsidR="00DF50FF" w:rsidRPr="00F90825">
        <w:rPr>
          <w:rFonts w:ascii="Times New Roman" w:hAnsi="Times New Roman"/>
          <w:bCs/>
          <w:sz w:val="23"/>
          <w:szCs w:val="23"/>
        </w:rPr>
        <w:t xml:space="preserve"> Starptautisko un Latvijas Republikas nacionālo sankciju 11.</w:t>
      </w:r>
      <w:r w:rsidR="00DF50FF" w:rsidRPr="00E24CBA">
        <w:rPr>
          <w:rFonts w:ascii="Times New Roman" w:hAnsi="Times New Roman"/>
          <w:bCs/>
          <w:sz w:val="23"/>
          <w:szCs w:val="23"/>
          <w:vertAlign w:val="superscript"/>
        </w:rPr>
        <w:t>1</w:t>
      </w:r>
      <w:r w:rsidR="00DF50FF" w:rsidRPr="00F90825">
        <w:rPr>
          <w:rFonts w:ascii="Times New Roman" w:hAnsi="Times New Roman"/>
          <w:bCs/>
          <w:sz w:val="23"/>
          <w:szCs w:val="23"/>
        </w:rPr>
        <w:t xml:space="preserve"> pantā noteiktie izslēgšanas noteikumi</w:t>
      </w:r>
      <w:r w:rsidR="00DF50FF">
        <w:rPr>
          <w:rFonts w:ascii="Times New Roman" w:hAnsi="Times New Roman"/>
          <w:bCs/>
          <w:sz w:val="23"/>
          <w:szCs w:val="23"/>
        </w:rPr>
        <w:t>.</w:t>
      </w:r>
    </w:p>
    <w:p w14:paraId="08B155AA" w14:textId="77777777" w:rsidR="004E2E56" w:rsidRPr="00862481" w:rsidRDefault="004E2E56" w:rsidP="00862481">
      <w:pPr>
        <w:pStyle w:val="Sarakstarindkopa"/>
        <w:widowControl w:val="0"/>
        <w:numPr>
          <w:ilvl w:val="0"/>
          <w:numId w:val="2"/>
        </w:numPr>
        <w:spacing w:before="120" w:after="0" w:line="233" w:lineRule="auto"/>
        <w:ind w:left="426" w:hanging="426"/>
        <w:jc w:val="both"/>
        <w:rPr>
          <w:rFonts w:ascii="Times New Roman" w:hAnsi="Times New Roman"/>
          <w:b/>
          <w:bCs/>
          <w:sz w:val="23"/>
          <w:szCs w:val="23"/>
        </w:rPr>
      </w:pPr>
      <w:r w:rsidRPr="00862481">
        <w:rPr>
          <w:rFonts w:ascii="Times New Roman" w:hAnsi="Times New Roman"/>
          <w:b/>
          <w:bCs/>
          <w:sz w:val="23"/>
          <w:szCs w:val="23"/>
        </w:rPr>
        <w:t xml:space="preserve">Informācija par apakšuzņēmējiem: </w:t>
      </w:r>
      <w:r w:rsidRPr="00862481">
        <w:rPr>
          <w:rFonts w:ascii="Times New Roman" w:hAnsi="Times New Roman"/>
          <w:bCs/>
          <w:i/>
          <w:sz w:val="23"/>
          <w:szCs w:val="23"/>
        </w:rPr>
        <w:t>nav attiecināms.</w:t>
      </w:r>
    </w:p>
    <w:p w14:paraId="16301F78" w14:textId="77777777" w:rsidR="004E2E56" w:rsidRPr="00862481"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862481">
        <w:rPr>
          <w:rFonts w:ascii="Times New Roman" w:hAnsi="Times New Roman"/>
          <w:b/>
          <w:bCs/>
          <w:sz w:val="23"/>
          <w:szCs w:val="23"/>
        </w:rPr>
        <w:t xml:space="preserve">Pamatojums par katru noraidīto pretendentu: </w:t>
      </w:r>
      <w:r w:rsidRPr="00862481">
        <w:rPr>
          <w:rFonts w:ascii="Times New Roman" w:hAnsi="Times New Roman"/>
          <w:bCs/>
          <w:i/>
          <w:sz w:val="23"/>
          <w:szCs w:val="23"/>
        </w:rPr>
        <w:t>nav attiecināms.</w:t>
      </w:r>
    </w:p>
    <w:p w14:paraId="292DE361" w14:textId="4FEF586E" w:rsidR="00FE5EF4" w:rsidRPr="008B6B07" w:rsidRDefault="00FE5EF4" w:rsidP="00862481">
      <w:pPr>
        <w:widowControl w:val="0"/>
        <w:numPr>
          <w:ilvl w:val="0"/>
          <w:numId w:val="2"/>
        </w:numPr>
        <w:spacing w:before="120" w:after="0" w:line="233" w:lineRule="auto"/>
        <w:ind w:left="425" w:hanging="425"/>
        <w:jc w:val="both"/>
        <w:rPr>
          <w:rFonts w:ascii="Times New Roman" w:hAnsi="Times New Roman"/>
          <w:sz w:val="23"/>
          <w:szCs w:val="23"/>
        </w:rPr>
      </w:pPr>
      <w:r w:rsidRPr="008B6B07">
        <w:rPr>
          <w:rFonts w:ascii="Times New Roman" w:hAnsi="Times New Roman"/>
          <w:b/>
          <w:bCs/>
          <w:sz w:val="23"/>
          <w:szCs w:val="23"/>
        </w:rPr>
        <w:t xml:space="preserve">Ja piedāvājumu iesniedzis tikai viens piegādātājs, – </w:t>
      </w:r>
      <w:r w:rsidRPr="008B6B07">
        <w:rPr>
          <w:rFonts w:ascii="Times New Roman" w:hAnsi="Times New Roman"/>
          <w:sz w:val="23"/>
          <w:szCs w:val="23"/>
        </w:rPr>
        <w:t xml:space="preserve">pamatojums iepirkuma procedūras nepārtraukšanai: 2023. gada </w:t>
      </w:r>
      <w:r w:rsidR="00257A57">
        <w:rPr>
          <w:rFonts w:ascii="Times New Roman" w:hAnsi="Times New Roman"/>
          <w:sz w:val="23"/>
          <w:szCs w:val="23"/>
        </w:rPr>
        <w:t>11. decembrī</w:t>
      </w:r>
      <w:r w:rsidRPr="008B6B07">
        <w:rPr>
          <w:rFonts w:ascii="Times New Roman" w:hAnsi="Times New Roman"/>
          <w:sz w:val="23"/>
          <w:szCs w:val="23"/>
        </w:rPr>
        <w:t xml:space="preserve"> izsludināta apspriede ar piegādātājiem (</w:t>
      </w:r>
      <w:hyperlink r:id="rId9" w:history="1">
        <w:r w:rsidR="008B6B07" w:rsidRPr="008B6B07">
          <w:rPr>
            <w:rStyle w:val="Hipersaite"/>
            <w:rFonts w:ascii="Times New Roman" w:hAnsi="Times New Roman"/>
          </w:rPr>
          <w:t>https://eformsb.pvs.iub.gov.lv/show/fd90c900-daac-49a2-a05a-2ddde0fa864c</w:t>
        </w:r>
      </w:hyperlink>
      <w:r w:rsidR="008B6B07" w:rsidRPr="008B6B07">
        <w:rPr>
          <w:rFonts w:ascii="Times New Roman" w:hAnsi="Times New Roman"/>
        </w:rPr>
        <w:t>)</w:t>
      </w:r>
      <w:r w:rsidRPr="008B6B07">
        <w:rPr>
          <w:rFonts w:ascii="Times New Roman" w:hAnsi="Times New Roman"/>
          <w:sz w:val="23"/>
          <w:szCs w:val="23"/>
        </w:rPr>
        <w:t>.</w:t>
      </w:r>
    </w:p>
    <w:p w14:paraId="4F3407B9" w14:textId="52407422" w:rsidR="004E2E56" w:rsidRPr="008B6B07"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8B6B07">
        <w:rPr>
          <w:rFonts w:ascii="Times New Roman" w:hAnsi="Times New Roman"/>
          <w:b/>
          <w:sz w:val="23"/>
          <w:szCs w:val="23"/>
        </w:rPr>
        <w:t xml:space="preserve">Iepirkuma procedūras pārtraukšana: </w:t>
      </w:r>
      <w:r w:rsidR="00FE5EF4" w:rsidRPr="008B6B07">
        <w:rPr>
          <w:rFonts w:ascii="Times New Roman" w:hAnsi="Times New Roman"/>
          <w:i/>
          <w:sz w:val="23"/>
          <w:szCs w:val="23"/>
        </w:rPr>
        <w:t>nav attiecināms.</w:t>
      </w:r>
    </w:p>
    <w:p w14:paraId="1A1928D7" w14:textId="0D0A602C" w:rsidR="004E2E56" w:rsidRPr="00862481" w:rsidRDefault="004E2E56" w:rsidP="00862481">
      <w:pPr>
        <w:widowControl w:val="0"/>
        <w:numPr>
          <w:ilvl w:val="0"/>
          <w:numId w:val="2"/>
        </w:numPr>
        <w:spacing w:before="120" w:after="0" w:line="233" w:lineRule="auto"/>
        <w:ind w:left="426" w:hanging="426"/>
        <w:jc w:val="both"/>
        <w:rPr>
          <w:rFonts w:ascii="Times New Roman" w:hAnsi="Times New Roman"/>
          <w:b/>
          <w:bCs/>
          <w:sz w:val="23"/>
          <w:szCs w:val="23"/>
        </w:rPr>
      </w:pPr>
      <w:r w:rsidRPr="00862481">
        <w:rPr>
          <w:rFonts w:ascii="Times New Roman" w:hAnsi="Times New Roman"/>
          <w:b/>
          <w:bCs/>
          <w:sz w:val="23"/>
          <w:szCs w:val="23"/>
        </w:rPr>
        <w:t xml:space="preserve">Piedāvājuma noraidīšanas pamatojums: </w:t>
      </w:r>
      <w:r w:rsidR="00CF0BC7">
        <w:rPr>
          <w:rFonts w:ascii="Times New Roman" w:hAnsi="Times New Roman"/>
          <w:i/>
          <w:sz w:val="23"/>
          <w:szCs w:val="23"/>
        </w:rPr>
        <w:t>nav attiecināms</w:t>
      </w:r>
      <w:r w:rsidRPr="00862481">
        <w:rPr>
          <w:rFonts w:ascii="Times New Roman" w:hAnsi="Times New Roman"/>
          <w:bCs/>
          <w:sz w:val="23"/>
          <w:szCs w:val="23"/>
        </w:rPr>
        <w:t>.</w:t>
      </w:r>
    </w:p>
    <w:p w14:paraId="52407168" w14:textId="77777777" w:rsidR="004E2E56" w:rsidRPr="00862481" w:rsidRDefault="004E2E56" w:rsidP="00862481">
      <w:pPr>
        <w:widowControl w:val="0"/>
        <w:numPr>
          <w:ilvl w:val="0"/>
          <w:numId w:val="2"/>
        </w:numPr>
        <w:spacing w:before="120" w:after="0" w:line="233" w:lineRule="auto"/>
        <w:ind w:left="425" w:hanging="425"/>
        <w:jc w:val="both"/>
        <w:rPr>
          <w:rFonts w:ascii="Times New Roman" w:hAnsi="Times New Roman"/>
          <w:b/>
          <w:bCs/>
          <w:sz w:val="23"/>
          <w:szCs w:val="23"/>
        </w:rPr>
      </w:pPr>
      <w:r w:rsidRPr="00862481">
        <w:rPr>
          <w:rFonts w:ascii="Times New Roman" w:hAnsi="Times New Roman"/>
          <w:b/>
          <w:bCs/>
          <w:sz w:val="23"/>
          <w:szCs w:val="23"/>
        </w:rPr>
        <w:t xml:space="preserve">Konstatētie interešu konflikti un pasākumi, kas veikti to novēršanai: </w:t>
      </w:r>
      <w:r w:rsidRPr="00862481">
        <w:rPr>
          <w:rFonts w:ascii="Times New Roman" w:hAnsi="Times New Roman"/>
          <w:bCs/>
          <w:i/>
          <w:sz w:val="23"/>
          <w:szCs w:val="23"/>
        </w:rPr>
        <w:t>nav attiecināms.</w:t>
      </w:r>
    </w:p>
    <w:p w14:paraId="2ACCCC1A" w14:textId="77777777" w:rsidR="00D531E2" w:rsidRDefault="00D531E2" w:rsidP="006F1545">
      <w:pPr>
        <w:spacing w:after="0" w:line="240" w:lineRule="auto"/>
        <w:jc w:val="both"/>
        <w:rPr>
          <w:rFonts w:ascii="Times New Roman" w:hAnsi="Times New Roman"/>
          <w:b/>
          <w:sz w:val="23"/>
          <w:szCs w:val="23"/>
        </w:rPr>
      </w:pPr>
    </w:p>
    <w:p w14:paraId="0D4B908E" w14:textId="567D9513" w:rsidR="004E2E56" w:rsidRPr="00A42E70" w:rsidRDefault="004E2E56" w:rsidP="006F1545">
      <w:pPr>
        <w:spacing w:after="0" w:line="240" w:lineRule="auto"/>
        <w:jc w:val="both"/>
        <w:rPr>
          <w:rFonts w:ascii="Times New Roman" w:hAnsi="Times New Roman"/>
          <w:i/>
          <w:sz w:val="23"/>
          <w:szCs w:val="23"/>
        </w:rPr>
      </w:pPr>
      <w:r w:rsidRPr="00862481">
        <w:rPr>
          <w:rFonts w:ascii="Times New Roman" w:hAnsi="Times New Roman"/>
          <w:b/>
          <w:sz w:val="23"/>
          <w:szCs w:val="23"/>
        </w:rPr>
        <w:t>Lēmuma pārsūdzēšana</w:t>
      </w:r>
      <w:r w:rsidRPr="00862481">
        <w:rPr>
          <w:rFonts w:ascii="Times New Roman" w:hAnsi="Times New Roman"/>
          <w:i/>
          <w:sz w:val="23"/>
          <w:szCs w:val="23"/>
        </w:rPr>
        <w:t xml:space="preserve">: </w:t>
      </w:r>
      <w:r w:rsidRPr="002745A7">
        <w:rPr>
          <w:rFonts w:ascii="Times New Roman" w:hAnsi="Times New Roman"/>
          <w:i/>
        </w:rPr>
        <w:t xml:space="preserve">Saskaņā ar Publisko iepirkumu likuma 68. pantu pirmo un otro daļu persona, kura ir vai ir bijusi ieinteresēta iegūt tiesības noslēgt iepirkuma līgumu vai vispārīgo vienošanos vai pretendē uz iepirkuma līguma slēgšanas tiesību piešķiršanu un kura saistībā ar konkrēto iepirkuma procedūru, uz kuru attiecas šis likums, uzskata, ka ir aizskartas tās tiesības vai ir iespējams šo tiesību aizskārums, ko rada varbūtējs Eiropas Savienības normatīvo aktu vai citu normatīvo aktu pārkāpums, ir tiesīga iesniegt iesniegumu par kandidātu vai pretendentu atlases noteikumiem, tehniskajām specifikācijām un citām prasībām, kas attiecas uz </w:t>
      </w:r>
      <w:r w:rsidRPr="000B1DDE">
        <w:rPr>
          <w:rFonts w:ascii="Times New Roman" w:hAnsi="Times New Roman"/>
          <w:i/>
          <w:sz w:val="23"/>
          <w:szCs w:val="23"/>
        </w:rPr>
        <w:t xml:space="preserve">konkrēto iepirkuma procedūru, vai par pasūtītāja vai iepirkuma komisijas darbību iepirkuma procedūras laikā. Iesniegumu par iepriekš minētajiem pārkāpumiem (izņemot Publisko iepirkumu likuma 68.panta </w:t>
      </w:r>
      <w:r w:rsidRPr="00A42E70">
        <w:rPr>
          <w:rFonts w:ascii="Times New Roman" w:hAnsi="Times New Roman"/>
          <w:i/>
          <w:sz w:val="23"/>
          <w:szCs w:val="23"/>
        </w:rPr>
        <w:t>trešajā daļā minētos gadījumus) var iesniegt Iepirkumu uzraudzības birojam.</w:t>
      </w:r>
    </w:p>
    <w:p w14:paraId="54E6FE16" w14:textId="77777777" w:rsidR="001B275D" w:rsidRPr="00A42E70" w:rsidRDefault="001B275D" w:rsidP="00B41DDB">
      <w:pPr>
        <w:spacing w:after="0" w:line="240" w:lineRule="auto"/>
        <w:jc w:val="both"/>
        <w:rPr>
          <w:rFonts w:ascii="Times New Roman" w:hAnsi="Times New Roman"/>
          <w:sz w:val="23"/>
          <w:szCs w:val="23"/>
        </w:rPr>
      </w:pPr>
    </w:p>
    <w:p w14:paraId="20E953BB" w14:textId="77777777" w:rsidR="00A42E70" w:rsidRPr="00A42E70" w:rsidRDefault="00A42E70" w:rsidP="00A42E70">
      <w:pPr>
        <w:spacing w:after="0" w:line="280" w:lineRule="atLeast"/>
        <w:jc w:val="both"/>
        <w:rPr>
          <w:rFonts w:ascii="Times New Roman" w:hAnsi="Times New Roman"/>
          <w:sz w:val="23"/>
          <w:szCs w:val="23"/>
        </w:rPr>
      </w:pPr>
      <w:r w:rsidRPr="00A42E70">
        <w:rPr>
          <w:rFonts w:ascii="Times New Roman" w:hAnsi="Times New Roman"/>
          <w:sz w:val="23"/>
          <w:szCs w:val="23"/>
        </w:rPr>
        <w:t>Komisijas priekšsēdētājs:</w:t>
      </w:r>
      <w:r w:rsidRPr="00A42E70">
        <w:rPr>
          <w:rFonts w:ascii="Times New Roman" w:hAnsi="Times New Roman"/>
          <w:sz w:val="23"/>
          <w:szCs w:val="23"/>
        </w:rPr>
        <w:tab/>
      </w:r>
      <w:r w:rsidRPr="00A42E70">
        <w:rPr>
          <w:rFonts w:ascii="Times New Roman" w:hAnsi="Times New Roman"/>
          <w:sz w:val="23"/>
          <w:szCs w:val="23"/>
        </w:rPr>
        <w:tab/>
      </w:r>
      <w:r w:rsidRPr="00A42E70">
        <w:rPr>
          <w:rFonts w:ascii="Times New Roman" w:hAnsi="Times New Roman"/>
          <w:sz w:val="23"/>
          <w:szCs w:val="23"/>
        </w:rPr>
        <w:tab/>
      </w:r>
      <w:r w:rsidRPr="00A42E70">
        <w:rPr>
          <w:rFonts w:ascii="Times New Roman" w:hAnsi="Times New Roman"/>
          <w:sz w:val="23"/>
          <w:szCs w:val="23"/>
        </w:rPr>
        <w:tab/>
        <w:t xml:space="preserve">______________________ </w:t>
      </w:r>
      <w:r w:rsidRPr="00A42E70">
        <w:rPr>
          <w:rFonts w:ascii="Times New Roman" w:hAnsi="Times New Roman"/>
          <w:sz w:val="23"/>
          <w:szCs w:val="23"/>
        </w:rPr>
        <w:tab/>
        <w:t>U. Zariņš</w:t>
      </w:r>
    </w:p>
    <w:p w14:paraId="323DEDD3" w14:textId="77777777" w:rsidR="00A42E70" w:rsidRPr="00A42E70" w:rsidRDefault="00A42E70" w:rsidP="00A42E70">
      <w:pPr>
        <w:spacing w:after="0" w:line="280" w:lineRule="atLeast"/>
        <w:jc w:val="both"/>
        <w:rPr>
          <w:rFonts w:ascii="Times New Roman" w:hAnsi="Times New Roman"/>
          <w:sz w:val="23"/>
          <w:szCs w:val="23"/>
        </w:rPr>
      </w:pPr>
    </w:p>
    <w:p w14:paraId="0CD976AC" w14:textId="009A6396" w:rsidR="00A42E70" w:rsidRPr="00A42E70" w:rsidRDefault="00A42E70" w:rsidP="00A42E70">
      <w:pPr>
        <w:spacing w:after="0" w:line="280" w:lineRule="atLeast"/>
        <w:jc w:val="both"/>
        <w:rPr>
          <w:rFonts w:ascii="Times New Roman" w:hAnsi="Times New Roman"/>
          <w:sz w:val="23"/>
          <w:szCs w:val="23"/>
        </w:rPr>
      </w:pPr>
      <w:r w:rsidRPr="00A42E70">
        <w:rPr>
          <w:rFonts w:ascii="Times New Roman" w:hAnsi="Times New Roman"/>
          <w:sz w:val="23"/>
          <w:szCs w:val="23"/>
        </w:rPr>
        <w:t>Komisijas priekšsēdētāja vietnieks:</w:t>
      </w:r>
      <w:r w:rsidRPr="00A42E70">
        <w:rPr>
          <w:rFonts w:ascii="Times New Roman" w:hAnsi="Times New Roman"/>
          <w:sz w:val="23"/>
          <w:szCs w:val="23"/>
        </w:rPr>
        <w:tab/>
      </w:r>
      <w:r w:rsidRPr="00A42E70">
        <w:rPr>
          <w:rFonts w:ascii="Times New Roman" w:hAnsi="Times New Roman"/>
          <w:sz w:val="23"/>
          <w:szCs w:val="23"/>
        </w:rPr>
        <w:tab/>
      </w:r>
      <w:r w:rsidRPr="00A42E70">
        <w:rPr>
          <w:rFonts w:ascii="Times New Roman" w:hAnsi="Times New Roman"/>
          <w:sz w:val="23"/>
          <w:szCs w:val="23"/>
        </w:rPr>
        <w:tab/>
        <w:t xml:space="preserve">______________________ </w:t>
      </w:r>
      <w:r w:rsidRPr="00A42E70">
        <w:rPr>
          <w:rFonts w:ascii="Times New Roman" w:hAnsi="Times New Roman"/>
          <w:sz w:val="23"/>
          <w:szCs w:val="23"/>
        </w:rPr>
        <w:tab/>
      </w:r>
      <w:r w:rsidR="00F61829">
        <w:rPr>
          <w:rFonts w:ascii="Times New Roman" w:hAnsi="Times New Roman"/>
          <w:sz w:val="23"/>
          <w:szCs w:val="23"/>
        </w:rPr>
        <w:t>S. Bringa</w:t>
      </w:r>
    </w:p>
    <w:p w14:paraId="0DAA4EBF" w14:textId="77777777" w:rsidR="00A42E70" w:rsidRPr="00A42E70" w:rsidRDefault="00A42E70" w:rsidP="00A42E70">
      <w:pPr>
        <w:spacing w:after="0" w:line="280" w:lineRule="atLeast"/>
        <w:jc w:val="both"/>
        <w:rPr>
          <w:rFonts w:ascii="Times New Roman" w:hAnsi="Times New Roman"/>
          <w:sz w:val="23"/>
          <w:szCs w:val="23"/>
        </w:rPr>
      </w:pPr>
    </w:p>
    <w:p w14:paraId="33E43BC0" w14:textId="547605A4" w:rsidR="004E2E56" w:rsidRPr="00131C1E" w:rsidRDefault="00A42E70" w:rsidP="00131C1E">
      <w:pPr>
        <w:spacing w:after="0" w:line="280" w:lineRule="atLeast"/>
        <w:jc w:val="both"/>
        <w:rPr>
          <w:rFonts w:ascii="Times New Roman" w:eastAsia="Times New Roman" w:hAnsi="Times New Roman"/>
          <w:sz w:val="23"/>
          <w:szCs w:val="23"/>
        </w:rPr>
      </w:pPr>
      <w:r w:rsidRPr="00A42E70">
        <w:rPr>
          <w:rFonts w:ascii="Times New Roman" w:hAnsi="Times New Roman"/>
          <w:sz w:val="23"/>
          <w:szCs w:val="23"/>
        </w:rPr>
        <w:t>Komisijas locek</w:t>
      </w:r>
      <w:r w:rsidR="00D24114">
        <w:rPr>
          <w:rFonts w:ascii="Times New Roman" w:hAnsi="Times New Roman"/>
          <w:sz w:val="23"/>
          <w:szCs w:val="23"/>
        </w:rPr>
        <w:t>le</w:t>
      </w:r>
      <w:r w:rsidRPr="00A42E70">
        <w:rPr>
          <w:rFonts w:ascii="Times New Roman" w:hAnsi="Times New Roman"/>
          <w:sz w:val="23"/>
          <w:szCs w:val="23"/>
        </w:rPr>
        <w:t>:</w:t>
      </w:r>
      <w:r w:rsidRPr="00A42E70">
        <w:rPr>
          <w:rFonts w:ascii="Times New Roman" w:hAnsi="Times New Roman"/>
          <w:sz w:val="23"/>
          <w:szCs w:val="23"/>
        </w:rPr>
        <w:tab/>
      </w:r>
      <w:r w:rsidRPr="00A42E70">
        <w:rPr>
          <w:rFonts w:ascii="Times New Roman" w:hAnsi="Times New Roman"/>
          <w:sz w:val="23"/>
          <w:szCs w:val="23"/>
        </w:rPr>
        <w:tab/>
      </w:r>
      <w:r w:rsidRPr="00A42E70">
        <w:rPr>
          <w:rFonts w:ascii="Times New Roman" w:hAnsi="Times New Roman"/>
          <w:sz w:val="23"/>
          <w:szCs w:val="23"/>
        </w:rPr>
        <w:tab/>
      </w:r>
      <w:r w:rsidRPr="00A42E70">
        <w:rPr>
          <w:rFonts w:ascii="Times New Roman" w:hAnsi="Times New Roman"/>
          <w:sz w:val="23"/>
          <w:szCs w:val="23"/>
        </w:rPr>
        <w:tab/>
      </w:r>
      <w:r w:rsidRPr="00A42E70">
        <w:rPr>
          <w:rFonts w:ascii="Times New Roman" w:hAnsi="Times New Roman"/>
          <w:sz w:val="23"/>
          <w:szCs w:val="23"/>
        </w:rPr>
        <w:tab/>
        <w:t>______________________</w:t>
      </w:r>
      <w:r w:rsidRPr="00A42E70">
        <w:rPr>
          <w:rFonts w:ascii="Times New Roman" w:hAnsi="Times New Roman"/>
          <w:sz w:val="23"/>
          <w:szCs w:val="23"/>
        </w:rPr>
        <w:tab/>
      </w:r>
      <w:r w:rsidR="00131C1E" w:rsidRPr="00A42E70">
        <w:rPr>
          <w:rFonts w:ascii="Times New Roman" w:hAnsi="Times New Roman"/>
          <w:sz w:val="23"/>
          <w:szCs w:val="23"/>
        </w:rPr>
        <w:t>V. Vīksna</w:t>
      </w:r>
    </w:p>
    <w:sectPr w:rsidR="004E2E56" w:rsidRPr="00131C1E" w:rsidSect="00505D9D">
      <w:footerReference w:type="even" r:id="rId10"/>
      <w:footerReference w:type="default" r:id="rId11"/>
      <w:pgSz w:w="11906" w:h="16838"/>
      <w:pgMar w:top="907" w:right="1021" w:bottom="96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3B1BC" w14:textId="77777777" w:rsidR="00793940" w:rsidRDefault="00793940">
      <w:pPr>
        <w:spacing w:after="0" w:line="240" w:lineRule="auto"/>
      </w:pPr>
      <w:r>
        <w:separator/>
      </w:r>
    </w:p>
  </w:endnote>
  <w:endnote w:type="continuationSeparator" w:id="0">
    <w:p w14:paraId="734A22D2" w14:textId="77777777" w:rsidR="00793940" w:rsidRDefault="00793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210E6" w14:textId="35B32DA3" w:rsidR="004E2E56" w:rsidRDefault="004E2E56" w:rsidP="00431DA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65368E">
      <w:rPr>
        <w:rStyle w:val="Lappusesnumurs"/>
        <w:noProof/>
      </w:rPr>
      <w:t>1</w:t>
    </w:r>
    <w:r>
      <w:rPr>
        <w:rStyle w:val="Lappusesnumurs"/>
      </w:rPr>
      <w:fldChar w:fldCharType="end"/>
    </w:r>
  </w:p>
  <w:p w14:paraId="315F25BE" w14:textId="77777777" w:rsidR="004E2E56" w:rsidRDefault="004E2E5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C53D6" w14:textId="1200478A" w:rsidR="004E2E56" w:rsidRPr="00BA037B" w:rsidRDefault="004E2E56" w:rsidP="00431DA5">
    <w:pPr>
      <w:pStyle w:val="Kjene"/>
      <w:framePr w:wrap="around" w:vAnchor="text" w:hAnchor="margin" w:xAlign="center" w:y="1"/>
      <w:rPr>
        <w:rStyle w:val="Lappusesnumurs"/>
        <w:sz w:val="16"/>
        <w:szCs w:val="16"/>
      </w:rPr>
    </w:pPr>
    <w:r w:rsidRPr="00BA037B">
      <w:rPr>
        <w:rStyle w:val="Lappusesnumurs"/>
        <w:sz w:val="16"/>
        <w:szCs w:val="16"/>
      </w:rPr>
      <w:fldChar w:fldCharType="begin"/>
    </w:r>
    <w:r w:rsidRPr="00BA037B">
      <w:rPr>
        <w:rStyle w:val="Lappusesnumurs"/>
        <w:sz w:val="16"/>
        <w:szCs w:val="16"/>
      </w:rPr>
      <w:instrText xml:space="preserve">PAGE  </w:instrText>
    </w:r>
    <w:r w:rsidRPr="00BA037B">
      <w:rPr>
        <w:rStyle w:val="Lappusesnumurs"/>
        <w:sz w:val="16"/>
        <w:szCs w:val="16"/>
      </w:rPr>
      <w:fldChar w:fldCharType="separate"/>
    </w:r>
    <w:r w:rsidR="00600C87" w:rsidRPr="00BA037B">
      <w:rPr>
        <w:rStyle w:val="Lappusesnumurs"/>
        <w:noProof/>
        <w:sz w:val="16"/>
        <w:szCs w:val="16"/>
      </w:rPr>
      <w:t>1</w:t>
    </w:r>
    <w:r w:rsidRPr="00BA037B">
      <w:rPr>
        <w:rStyle w:val="Lappusesnumurs"/>
        <w:sz w:val="16"/>
        <w:szCs w:val="16"/>
      </w:rPr>
      <w:fldChar w:fldCharType="end"/>
    </w:r>
  </w:p>
  <w:p w14:paraId="20A8F656" w14:textId="77777777" w:rsidR="004E2E56" w:rsidRPr="00BA037B" w:rsidRDefault="004E2E56">
    <w:pPr>
      <w:pStyle w:val="Kjene"/>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07A82" w14:textId="77777777" w:rsidR="00793940" w:rsidRDefault="00793940">
      <w:pPr>
        <w:spacing w:after="0" w:line="240" w:lineRule="auto"/>
      </w:pPr>
      <w:r>
        <w:separator/>
      </w:r>
    </w:p>
  </w:footnote>
  <w:footnote w:type="continuationSeparator" w:id="0">
    <w:p w14:paraId="67109399" w14:textId="77777777" w:rsidR="00793940" w:rsidRDefault="00793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B08BB"/>
    <w:multiLevelType w:val="hybridMultilevel"/>
    <w:tmpl w:val="5BFADEB8"/>
    <w:lvl w:ilvl="0" w:tplc="0426000F">
      <w:start w:val="2"/>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 w15:restartNumberingAfterBreak="0">
    <w:nsid w:val="0431052A"/>
    <w:multiLevelType w:val="hybridMultilevel"/>
    <w:tmpl w:val="DDD862EE"/>
    <w:lvl w:ilvl="0" w:tplc="C1DC8766">
      <w:start w:val="1"/>
      <w:numFmt w:val="upperRoman"/>
      <w:lvlText w:val="%1."/>
      <w:lvlJc w:val="left"/>
      <w:pPr>
        <w:ind w:left="1080" w:hanging="72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 w15:restartNumberingAfterBreak="0">
    <w:nsid w:val="046534DE"/>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07BF67BA"/>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 w15:restartNumberingAfterBreak="0">
    <w:nsid w:val="081967AE"/>
    <w:multiLevelType w:val="multilevel"/>
    <w:tmpl w:val="7CD4579E"/>
    <w:lvl w:ilvl="0">
      <w:start w:val="9731"/>
      <w:numFmt w:val="decimal"/>
      <w:lvlText w:val="%1"/>
      <w:lvlJc w:val="left"/>
      <w:pPr>
        <w:ind w:left="780" w:hanging="780"/>
      </w:pPr>
      <w:rPr>
        <w:rFonts w:cs="Times New Roman" w:hint="default"/>
      </w:rPr>
    </w:lvl>
    <w:lvl w:ilvl="1">
      <w:start w:val="25"/>
      <w:numFmt w:val="decimal"/>
      <w:lvlText w:val="%1.%2"/>
      <w:lvlJc w:val="left"/>
      <w:pPr>
        <w:ind w:left="780" w:hanging="780"/>
      </w:pPr>
      <w:rPr>
        <w:rFonts w:cs="Times New Roman" w:hint="default"/>
      </w:rPr>
    </w:lvl>
    <w:lvl w:ilvl="2">
      <w:start w:val="1"/>
      <w:numFmt w:val="decimal"/>
      <w:lvlText w:val="%1.%2.%3"/>
      <w:lvlJc w:val="left"/>
      <w:pPr>
        <w:ind w:left="780" w:hanging="780"/>
      </w:pPr>
      <w:rPr>
        <w:rFonts w:cs="Times New Roman" w:hint="default"/>
      </w:rPr>
    </w:lvl>
    <w:lvl w:ilvl="3">
      <w:start w:val="1"/>
      <w:numFmt w:val="decimal"/>
      <w:lvlText w:val="%1.%2.%3.%4"/>
      <w:lvlJc w:val="left"/>
      <w:pPr>
        <w:ind w:left="780" w:hanging="7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0DB62914"/>
    <w:multiLevelType w:val="multilevel"/>
    <w:tmpl w:val="26667798"/>
    <w:lvl w:ilvl="0">
      <w:start w:val="1"/>
      <w:numFmt w:val="decimal"/>
      <w:lvlText w:val="%1."/>
      <w:lvlJc w:val="left"/>
      <w:pPr>
        <w:tabs>
          <w:tab w:val="num" w:pos="720"/>
        </w:tabs>
        <w:ind w:left="720" w:hanging="720"/>
      </w:pPr>
      <w:rPr>
        <w:rFonts w:ascii="Times New Roman" w:hAnsi="Times New Roman" w:cs="Times New Roman" w:hint="default"/>
        <w:b w:val="0"/>
        <w:sz w:val="24"/>
        <w:szCs w:val="24"/>
      </w:rPr>
    </w:lvl>
    <w:lvl w:ilvl="1">
      <w:start w:val="1"/>
      <w:numFmt w:val="decimal"/>
      <w:lvlText w:val="%1.%2."/>
      <w:lvlJc w:val="left"/>
      <w:pPr>
        <w:tabs>
          <w:tab w:val="num" w:pos="1713"/>
        </w:tabs>
        <w:ind w:left="1713"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19245AD"/>
    <w:multiLevelType w:val="hybridMultilevel"/>
    <w:tmpl w:val="9B188A04"/>
    <w:lvl w:ilvl="0" w:tplc="0426000F">
      <w:start w:val="1"/>
      <w:numFmt w:val="decimal"/>
      <w:lvlText w:val="%1."/>
      <w:lvlJc w:val="left"/>
      <w:pPr>
        <w:ind w:left="1077" w:hanging="360"/>
      </w:pPr>
      <w:rPr>
        <w:rFonts w:cs="Times New Roman"/>
      </w:rPr>
    </w:lvl>
    <w:lvl w:ilvl="1" w:tplc="04260019">
      <w:start w:val="1"/>
      <w:numFmt w:val="lowerLetter"/>
      <w:lvlText w:val="%2."/>
      <w:lvlJc w:val="left"/>
      <w:pPr>
        <w:ind w:left="1797" w:hanging="360"/>
      </w:pPr>
      <w:rPr>
        <w:rFonts w:cs="Times New Roman"/>
      </w:rPr>
    </w:lvl>
    <w:lvl w:ilvl="2" w:tplc="0426001B" w:tentative="1">
      <w:start w:val="1"/>
      <w:numFmt w:val="lowerRoman"/>
      <w:lvlText w:val="%3."/>
      <w:lvlJc w:val="right"/>
      <w:pPr>
        <w:ind w:left="2517" w:hanging="180"/>
      </w:pPr>
      <w:rPr>
        <w:rFonts w:cs="Times New Roman"/>
      </w:rPr>
    </w:lvl>
    <w:lvl w:ilvl="3" w:tplc="0426000F" w:tentative="1">
      <w:start w:val="1"/>
      <w:numFmt w:val="decimal"/>
      <w:lvlText w:val="%4."/>
      <w:lvlJc w:val="left"/>
      <w:pPr>
        <w:ind w:left="3237" w:hanging="360"/>
      </w:pPr>
      <w:rPr>
        <w:rFonts w:cs="Times New Roman"/>
      </w:rPr>
    </w:lvl>
    <w:lvl w:ilvl="4" w:tplc="04260019" w:tentative="1">
      <w:start w:val="1"/>
      <w:numFmt w:val="lowerLetter"/>
      <w:lvlText w:val="%5."/>
      <w:lvlJc w:val="left"/>
      <w:pPr>
        <w:ind w:left="3957" w:hanging="360"/>
      </w:pPr>
      <w:rPr>
        <w:rFonts w:cs="Times New Roman"/>
      </w:rPr>
    </w:lvl>
    <w:lvl w:ilvl="5" w:tplc="0426001B" w:tentative="1">
      <w:start w:val="1"/>
      <w:numFmt w:val="lowerRoman"/>
      <w:lvlText w:val="%6."/>
      <w:lvlJc w:val="right"/>
      <w:pPr>
        <w:ind w:left="4677" w:hanging="180"/>
      </w:pPr>
      <w:rPr>
        <w:rFonts w:cs="Times New Roman"/>
      </w:rPr>
    </w:lvl>
    <w:lvl w:ilvl="6" w:tplc="0426000F" w:tentative="1">
      <w:start w:val="1"/>
      <w:numFmt w:val="decimal"/>
      <w:lvlText w:val="%7."/>
      <w:lvlJc w:val="left"/>
      <w:pPr>
        <w:ind w:left="5397" w:hanging="360"/>
      </w:pPr>
      <w:rPr>
        <w:rFonts w:cs="Times New Roman"/>
      </w:rPr>
    </w:lvl>
    <w:lvl w:ilvl="7" w:tplc="04260019" w:tentative="1">
      <w:start w:val="1"/>
      <w:numFmt w:val="lowerLetter"/>
      <w:lvlText w:val="%8."/>
      <w:lvlJc w:val="left"/>
      <w:pPr>
        <w:ind w:left="6117" w:hanging="360"/>
      </w:pPr>
      <w:rPr>
        <w:rFonts w:cs="Times New Roman"/>
      </w:rPr>
    </w:lvl>
    <w:lvl w:ilvl="8" w:tplc="0426001B" w:tentative="1">
      <w:start w:val="1"/>
      <w:numFmt w:val="lowerRoman"/>
      <w:lvlText w:val="%9."/>
      <w:lvlJc w:val="right"/>
      <w:pPr>
        <w:ind w:left="6837" w:hanging="180"/>
      </w:pPr>
      <w:rPr>
        <w:rFonts w:cs="Times New Roman"/>
      </w:rPr>
    </w:lvl>
  </w:abstractNum>
  <w:abstractNum w:abstractNumId="7" w15:restartNumberingAfterBreak="0">
    <w:nsid w:val="25B53F69"/>
    <w:multiLevelType w:val="multilevel"/>
    <w:tmpl w:val="F8AA3C1A"/>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7D00F40"/>
    <w:multiLevelType w:val="multilevel"/>
    <w:tmpl w:val="86C00A6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BCE44CF"/>
    <w:multiLevelType w:val="hybridMultilevel"/>
    <w:tmpl w:val="726C1408"/>
    <w:lvl w:ilvl="0" w:tplc="F79E1CA0">
      <w:start w:val="1"/>
      <w:numFmt w:val="lowerLetter"/>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10" w15:restartNumberingAfterBreak="0">
    <w:nsid w:val="335E4DBA"/>
    <w:multiLevelType w:val="multilevel"/>
    <w:tmpl w:val="26667798"/>
    <w:lvl w:ilvl="0">
      <w:start w:val="1"/>
      <w:numFmt w:val="decimal"/>
      <w:lvlText w:val="%1."/>
      <w:lvlJc w:val="left"/>
      <w:pPr>
        <w:tabs>
          <w:tab w:val="num" w:pos="720"/>
        </w:tabs>
        <w:ind w:left="720" w:hanging="720"/>
      </w:pPr>
      <w:rPr>
        <w:rFonts w:ascii="Times New Roman" w:hAnsi="Times New Roman" w:cs="Times New Roman" w:hint="default"/>
        <w:b w:val="0"/>
        <w:sz w:val="24"/>
        <w:szCs w:val="24"/>
      </w:rPr>
    </w:lvl>
    <w:lvl w:ilvl="1">
      <w:start w:val="1"/>
      <w:numFmt w:val="decimal"/>
      <w:lvlText w:val="%1.%2."/>
      <w:lvlJc w:val="left"/>
      <w:pPr>
        <w:tabs>
          <w:tab w:val="num" w:pos="1713"/>
        </w:tabs>
        <w:ind w:left="1713"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080"/>
        </w:tabs>
        <w:ind w:left="1080" w:hanging="108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39D85BAD"/>
    <w:multiLevelType w:val="hybridMultilevel"/>
    <w:tmpl w:val="BA96956E"/>
    <w:lvl w:ilvl="0" w:tplc="D70A38F6">
      <w:start w:val="1"/>
      <w:numFmt w:val="upperRoman"/>
      <w:lvlText w:val="%1."/>
      <w:lvlJc w:val="left"/>
      <w:pPr>
        <w:ind w:left="1080" w:hanging="72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9E30248"/>
    <w:multiLevelType w:val="hybridMultilevel"/>
    <w:tmpl w:val="E4A2C35E"/>
    <w:lvl w:ilvl="0" w:tplc="6C5A4666">
      <w:start w:val="1"/>
      <w:numFmt w:val="lowerLetter"/>
      <w:lvlText w:val="%1)"/>
      <w:lvlJc w:val="left"/>
      <w:pPr>
        <w:ind w:left="1440" w:hanging="360"/>
      </w:pPr>
      <w:rPr>
        <w:rFonts w:cs="Times New Roman" w:hint="default"/>
        <w:b w:val="0"/>
      </w:rPr>
    </w:lvl>
    <w:lvl w:ilvl="1" w:tplc="04260019" w:tentative="1">
      <w:start w:val="1"/>
      <w:numFmt w:val="lowerLetter"/>
      <w:lvlText w:val="%2."/>
      <w:lvlJc w:val="left"/>
      <w:pPr>
        <w:ind w:left="2160" w:hanging="360"/>
      </w:pPr>
      <w:rPr>
        <w:rFonts w:cs="Times New Roman"/>
      </w:rPr>
    </w:lvl>
    <w:lvl w:ilvl="2" w:tplc="0426001B" w:tentative="1">
      <w:start w:val="1"/>
      <w:numFmt w:val="lowerRoman"/>
      <w:lvlText w:val="%3."/>
      <w:lvlJc w:val="right"/>
      <w:pPr>
        <w:ind w:left="2880" w:hanging="180"/>
      </w:pPr>
      <w:rPr>
        <w:rFonts w:cs="Times New Roman"/>
      </w:rPr>
    </w:lvl>
    <w:lvl w:ilvl="3" w:tplc="0426000F" w:tentative="1">
      <w:start w:val="1"/>
      <w:numFmt w:val="decimal"/>
      <w:lvlText w:val="%4."/>
      <w:lvlJc w:val="left"/>
      <w:pPr>
        <w:ind w:left="3600" w:hanging="360"/>
      </w:pPr>
      <w:rPr>
        <w:rFonts w:cs="Times New Roman"/>
      </w:rPr>
    </w:lvl>
    <w:lvl w:ilvl="4" w:tplc="04260019" w:tentative="1">
      <w:start w:val="1"/>
      <w:numFmt w:val="lowerLetter"/>
      <w:lvlText w:val="%5."/>
      <w:lvlJc w:val="left"/>
      <w:pPr>
        <w:ind w:left="4320" w:hanging="360"/>
      </w:pPr>
      <w:rPr>
        <w:rFonts w:cs="Times New Roman"/>
      </w:rPr>
    </w:lvl>
    <w:lvl w:ilvl="5" w:tplc="0426001B" w:tentative="1">
      <w:start w:val="1"/>
      <w:numFmt w:val="lowerRoman"/>
      <w:lvlText w:val="%6."/>
      <w:lvlJc w:val="right"/>
      <w:pPr>
        <w:ind w:left="5040" w:hanging="180"/>
      </w:pPr>
      <w:rPr>
        <w:rFonts w:cs="Times New Roman"/>
      </w:rPr>
    </w:lvl>
    <w:lvl w:ilvl="6" w:tplc="0426000F" w:tentative="1">
      <w:start w:val="1"/>
      <w:numFmt w:val="decimal"/>
      <w:lvlText w:val="%7."/>
      <w:lvlJc w:val="left"/>
      <w:pPr>
        <w:ind w:left="5760" w:hanging="360"/>
      </w:pPr>
      <w:rPr>
        <w:rFonts w:cs="Times New Roman"/>
      </w:rPr>
    </w:lvl>
    <w:lvl w:ilvl="7" w:tplc="04260019" w:tentative="1">
      <w:start w:val="1"/>
      <w:numFmt w:val="lowerLetter"/>
      <w:lvlText w:val="%8."/>
      <w:lvlJc w:val="left"/>
      <w:pPr>
        <w:ind w:left="6480" w:hanging="360"/>
      </w:pPr>
      <w:rPr>
        <w:rFonts w:cs="Times New Roman"/>
      </w:rPr>
    </w:lvl>
    <w:lvl w:ilvl="8" w:tplc="0426001B" w:tentative="1">
      <w:start w:val="1"/>
      <w:numFmt w:val="lowerRoman"/>
      <w:lvlText w:val="%9."/>
      <w:lvlJc w:val="right"/>
      <w:pPr>
        <w:ind w:left="7200" w:hanging="180"/>
      </w:pPr>
      <w:rPr>
        <w:rFonts w:cs="Times New Roman"/>
      </w:rPr>
    </w:lvl>
  </w:abstractNum>
  <w:abstractNum w:abstractNumId="13" w15:restartNumberingAfterBreak="0">
    <w:nsid w:val="3E2B2E56"/>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E743567"/>
    <w:multiLevelType w:val="hybridMultilevel"/>
    <w:tmpl w:val="BDA4C31A"/>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410643DE"/>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E444C48"/>
    <w:multiLevelType w:val="multilevel"/>
    <w:tmpl w:val="4F2E209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b w:val="0"/>
        <w:bCs/>
      </w:rPr>
    </w:lvl>
    <w:lvl w:ilvl="3">
      <w:start w:val="1"/>
      <w:numFmt w:val="decimal"/>
      <w:lvlText w:val="%1.%2.%3.%4."/>
      <w:lvlJc w:val="left"/>
      <w:pPr>
        <w:ind w:left="1998" w:hanging="720"/>
      </w:pPr>
      <w:rPr>
        <w:rFonts w:hint="default"/>
        <w:b w:val="0"/>
        <w:bCs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531020F"/>
    <w:multiLevelType w:val="hybridMultilevel"/>
    <w:tmpl w:val="2F4CF29E"/>
    <w:lvl w:ilvl="0" w:tplc="A35A62C4">
      <w:start w:val="1"/>
      <w:numFmt w:val="decimal"/>
      <w:lvlText w:val="%1."/>
      <w:lvlJc w:val="left"/>
      <w:pPr>
        <w:tabs>
          <w:tab w:val="num" w:pos="720"/>
        </w:tabs>
        <w:ind w:left="720" w:hanging="360"/>
      </w:pPr>
      <w:rPr>
        <w:rFonts w:cs="Times New Roman" w:hint="default"/>
      </w:rPr>
    </w:lvl>
    <w:lvl w:ilvl="1" w:tplc="35C2B4A4">
      <w:start w:val="2"/>
      <w:numFmt w:val="bullet"/>
      <w:lvlText w:val="-"/>
      <w:lvlJc w:val="left"/>
      <w:pPr>
        <w:tabs>
          <w:tab w:val="num" w:pos="1440"/>
        </w:tabs>
        <w:ind w:left="1440" w:hanging="360"/>
      </w:pPr>
      <w:rPr>
        <w:rFonts w:ascii="Tahoma" w:eastAsia="Times New Roman" w:hAnsi="Tahoma" w:hint="default"/>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71576FA"/>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9" w15:restartNumberingAfterBreak="0">
    <w:nsid w:val="585C7F5E"/>
    <w:multiLevelType w:val="hybridMultilevel"/>
    <w:tmpl w:val="BDA4C31A"/>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0" w15:restartNumberingAfterBreak="0">
    <w:nsid w:val="5F4B120A"/>
    <w:multiLevelType w:val="multilevel"/>
    <w:tmpl w:val="D298A7AC"/>
    <w:lvl w:ilvl="0">
      <w:start w:val="1"/>
      <w:numFmt w:val="decimal"/>
      <w:lvlText w:val="%1."/>
      <w:lvlJc w:val="left"/>
      <w:pPr>
        <w:ind w:left="720" w:hanging="360"/>
      </w:pPr>
      <w:rPr>
        <w:rFonts w:cs="Times New Roman" w:hint="default"/>
        <w:b w:val="0"/>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b w:val="0"/>
      </w:rPr>
    </w:lvl>
    <w:lvl w:ilvl="4">
      <w:start w:val="1"/>
      <w:numFmt w:val="decimal"/>
      <w:isLgl/>
      <w:lvlText w:val="%1.%2.%3.%4.%5."/>
      <w:lvlJc w:val="left"/>
      <w:pPr>
        <w:ind w:left="1440" w:hanging="1080"/>
      </w:pPr>
      <w:rPr>
        <w:rFonts w:cs="Times New Roman" w:hint="default"/>
        <w:b w:val="0"/>
      </w:rPr>
    </w:lvl>
    <w:lvl w:ilvl="5">
      <w:start w:val="1"/>
      <w:numFmt w:val="decimal"/>
      <w:isLgl/>
      <w:lvlText w:val="%1.%2.%3.%4.%5.%6."/>
      <w:lvlJc w:val="left"/>
      <w:pPr>
        <w:ind w:left="1440" w:hanging="1080"/>
      </w:pPr>
      <w:rPr>
        <w:rFonts w:cs="Times New Roman" w:hint="default"/>
        <w:b w:val="0"/>
      </w:rPr>
    </w:lvl>
    <w:lvl w:ilvl="6">
      <w:start w:val="1"/>
      <w:numFmt w:val="decimal"/>
      <w:isLgl/>
      <w:lvlText w:val="%1.%2.%3.%4.%5.%6.%7."/>
      <w:lvlJc w:val="left"/>
      <w:pPr>
        <w:ind w:left="1800" w:hanging="1440"/>
      </w:pPr>
      <w:rPr>
        <w:rFonts w:cs="Times New Roman" w:hint="default"/>
        <w:b w:val="0"/>
      </w:rPr>
    </w:lvl>
    <w:lvl w:ilvl="7">
      <w:start w:val="1"/>
      <w:numFmt w:val="decimal"/>
      <w:isLgl/>
      <w:lvlText w:val="%1.%2.%3.%4.%5.%6.%7.%8."/>
      <w:lvlJc w:val="left"/>
      <w:pPr>
        <w:ind w:left="1800" w:hanging="1440"/>
      </w:pPr>
      <w:rPr>
        <w:rFonts w:cs="Times New Roman" w:hint="default"/>
        <w:b w:val="0"/>
      </w:rPr>
    </w:lvl>
    <w:lvl w:ilvl="8">
      <w:start w:val="1"/>
      <w:numFmt w:val="decimal"/>
      <w:isLgl/>
      <w:lvlText w:val="%1.%2.%3.%4.%5.%6.%7.%8.%9."/>
      <w:lvlJc w:val="left"/>
      <w:pPr>
        <w:ind w:left="2160" w:hanging="1800"/>
      </w:pPr>
      <w:rPr>
        <w:rFonts w:cs="Times New Roman" w:hint="default"/>
        <w:b w:val="0"/>
      </w:rPr>
    </w:lvl>
  </w:abstractNum>
  <w:abstractNum w:abstractNumId="21" w15:restartNumberingAfterBreak="0">
    <w:nsid w:val="5FD71579"/>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604C03F5"/>
    <w:multiLevelType w:val="hybridMultilevel"/>
    <w:tmpl w:val="AC4A19F0"/>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3" w15:restartNumberingAfterBreak="0">
    <w:nsid w:val="6B851C4C"/>
    <w:multiLevelType w:val="hybridMultilevel"/>
    <w:tmpl w:val="518AA59C"/>
    <w:lvl w:ilvl="0" w:tplc="0426000F">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79A177F3"/>
    <w:multiLevelType w:val="multilevel"/>
    <w:tmpl w:val="84C4BA18"/>
    <w:lvl w:ilvl="0">
      <w:start w:val="9"/>
      <w:numFmt w:val="decimal"/>
      <w:lvlText w:val="%1."/>
      <w:lvlJc w:val="left"/>
      <w:pPr>
        <w:ind w:left="540" w:hanging="540"/>
      </w:pPr>
      <w:rPr>
        <w:rFonts w:cs="Times New Roman" w:hint="default"/>
        <w:b/>
      </w:rPr>
    </w:lvl>
    <w:lvl w:ilvl="1">
      <w:start w:val="3"/>
      <w:numFmt w:val="decimal"/>
      <w:lvlText w:val="%1.%2."/>
      <w:lvlJc w:val="left"/>
      <w:pPr>
        <w:ind w:left="900" w:hanging="540"/>
      </w:pPr>
      <w:rPr>
        <w:rFonts w:cs="Times New Roman" w:hint="default"/>
        <w:b w:val="0"/>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2880" w:hanging="108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3960" w:hanging="1440"/>
      </w:pPr>
      <w:rPr>
        <w:rFonts w:cs="Times New Roman" w:hint="default"/>
        <w:b/>
      </w:rPr>
    </w:lvl>
    <w:lvl w:ilvl="8">
      <w:start w:val="1"/>
      <w:numFmt w:val="decimal"/>
      <w:lvlText w:val="%1.%2.%3.%4.%5.%6.%7.%8.%9."/>
      <w:lvlJc w:val="left"/>
      <w:pPr>
        <w:ind w:left="4680" w:hanging="1800"/>
      </w:pPr>
      <w:rPr>
        <w:rFonts w:cs="Times New Roman" w:hint="default"/>
        <w:b/>
      </w:rPr>
    </w:lvl>
  </w:abstractNum>
  <w:abstractNum w:abstractNumId="25" w15:restartNumberingAfterBreak="0">
    <w:nsid w:val="7D6605F9"/>
    <w:multiLevelType w:val="hybridMultilevel"/>
    <w:tmpl w:val="F154A8A6"/>
    <w:lvl w:ilvl="0" w:tplc="523A050C">
      <w:start w:val="1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12428954">
    <w:abstractNumId w:val="14"/>
  </w:num>
  <w:num w:numId="2" w16cid:durableId="1676684742">
    <w:abstractNumId w:val="20"/>
  </w:num>
  <w:num w:numId="3" w16cid:durableId="2078434570">
    <w:abstractNumId w:val="7"/>
  </w:num>
  <w:num w:numId="4" w16cid:durableId="715156908">
    <w:abstractNumId w:val="2"/>
  </w:num>
  <w:num w:numId="5" w16cid:durableId="1380469135">
    <w:abstractNumId w:val="21"/>
  </w:num>
  <w:num w:numId="6" w16cid:durableId="162205150">
    <w:abstractNumId w:val="13"/>
  </w:num>
  <w:num w:numId="7" w16cid:durableId="1119757305">
    <w:abstractNumId w:val="19"/>
  </w:num>
  <w:num w:numId="8" w16cid:durableId="783962161">
    <w:abstractNumId w:val="18"/>
  </w:num>
  <w:num w:numId="9" w16cid:durableId="49035778">
    <w:abstractNumId w:val="4"/>
  </w:num>
  <w:num w:numId="10" w16cid:durableId="282661727">
    <w:abstractNumId w:val="11"/>
  </w:num>
  <w:num w:numId="11" w16cid:durableId="327634346">
    <w:abstractNumId w:val="1"/>
  </w:num>
  <w:num w:numId="12" w16cid:durableId="478421278">
    <w:abstractNumId w:val="10"/>
  </w:num>
  <w:num w:numId="13" w16cid:durableId="1746997317">
    <w:abstractNumId w:val="15"/>
  </w:num>
  <w:num w:numId="14" w16cid:durableId="1786581886">
    <w:abstractNumId w:val="3"/>
  </w:num>
  <w:num w:numId="15" w16cid:durableId="1581133082">
    <w:abstractNumId w:val="6"/>
  </w:num>
  <w:num w:numId="16" w16cid:durableId="226184281">
    <w:abstractNumId w:val="0"/>
  </w:num>
  <w:num w:numId="17" w16cid:durableId="1553998543">
    <w:abstractNumId w:val="5"/>
  </w:num>
  <w:num w:numId="18" w16cid:durableId="4212266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6122491">
    <w:abstractNumId w:val="23"/>
  </w:num>
  <w:num w:numId="20" w16cid:durableId="1013609754">
    <w:abstractNumId w:val="17"/>
  </w:num>
  <w:num w:numId="21" w16cid:durableId="27723710">
    <w:abstractNumId w:val="25"/>
  </w:num>
  <w:num w:numId="22" w16cid:durableId="1707872301">
    <w:abstractNumId w:val="24"/>
  </w:num>
  <w:num w:numId="23" w16cid:durableId="198669069">
    <w:abstractNumId w:val="12"/>
  </w:num>
  <w:num w:numId="24" w16cid:durableId="1530876021">
    <w:abstractNumId w:val="9"/>
  </w:num>
  <w:num w:numId="25" w16cid:durableId="90202812">
    <w:abstractNumId w:val="8"/>
  </w:num>
  <w:num w:numId="26" w16cid:durableId="12240212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F93"/>
    <w:rsid w:val="0000650D"/>
    <w:rsid w:val="00007D54"/>
    <w:rsid w:val="00017BD1"/>
    <w:rsid w:val="00017F60"/>
    <w:rsid w:val="0002477D"/>
    <w:rsid w:val="0003112F"/>
    <w:rsid w:val="0003192C"/>
    <w:rsid w:val="000344F4"/>
    <w:rsid w:val="000425FD"/>
    <w:rsid w:val="0004319C"/>
    <w:rsid w:val="00043805"/>
    <w:rsid w:val="00047786"/>
    <w:rsid w:val="00061A82"/>
    <w:rsid w:val="00063F3B"/>
    <w:rsid w:val="00064458"/>
    <w:rsid w:val="00072370"/>
    <w:rsid w:val="00075BD0"/>
    <w:rsid w:val="000A0CFA"/>
    <w:rsid w:val="000B0BCA"/>
    <w:rsid w:val="000B1DDE"/>
    <w:rsid w:val="000B3AC1"/>
    <w:rsid w:val="000B59EE"/>
    <w:rsid w:val="000C1387"/>
    <w:rsid w:val="000C7A88"/>
    <w:rsid w:val="000E1BC1"/>
    <w:rsid w:val="000E1ED4"/>
    <w:rsid w:val="000E2964"/>
    <w:rsid w:val="000E5C53"/>
    <w:rsid w:val="000E6830"/>
    <w:rsid w:val="000E739A"/>
    <w:rsid w:val="000F2D29"/>
    <w:rsid w:val="00113A17"/>
    <w:rsid w:val="00120B64"/>
    <w:rsid w:val="0012384B"/>
    <w:rsid w:val="00124741"/>
    <w:rsid w:val="001316D7"/>
    <w:rsid w:val="00131C1E"/>
    <w:rsid w:val="001445F0"/>
    <w:rsid w:val="00146EB7"/>
    <w:rsid w:val="0015045A"/>
    <w:rsid w:val="00156A74"/>
    <w:rsid w:val="00156AA6"/>
    <w:rsid w:val="00157BBF"/>
    <w:rsid w:val="00160434"/>
    <w:rsid w:val="00161F02"/>
    <w:rsid w:val="00167405"/>
    <w:rsid w:val="0017728C"/>
    <w:rsid w:val="00186D0C"/>
    <w:rsid w:val="0018713C"/>
    <w:rsid w:val="0019097E"/>
    <w:rsid w:val="00190BF5"/>
    <w:rsid w:val="001912D3"/>
    <w:rsid w:val="00193CB8"/>
    <w:rsid w:val="001962FC"/>
    <w:rsid w:val="001A0EAB"/>
    <w:rsid w:val="001B15EA"/>
    <w:rsid w:val="001B275D"/>
    <w:rsid w:val="001C2200"/>
    <w:rsid w:val="001C413F"/>
    <w:rsid w:val="001C5C53"/>
    <w:rsid w:val="001C6735"/>
    <w:rsid w:val="001D2F66"/>
    <w:rsid w:val="001D32C3"/>
    <w:rsid w:val="001D5631"/>
    <w:rsid w:val="001D723C"/>
    <w:rsid w:val="001E175B"/>
    <w:rsid w:val="001E69F5"/>
    <w:rsid w:val="001F1C8E"/>
    <w:rsid w:val="001F44FE"/>
    <w:rsid w:val="001F6D85"/>
    <w:rsid w:val="001F74E8"/>
    <w:rsid w:val="001F7FC9"/>
    <w:rsid w:val="00200300"/>
    <w:rsid w:val="002008A6"/>
    <w:rsid w:val="00213446"/>
    <w:rsid w:val="00217643"/>
    <w:rsid w:val="00220093"/>
    <w:rsid w:val="00226F8A"/>
    <w:rsid w:val="00227623"/>
    <w:rsid w:val="002276BB"/>
    <w:rsid w:val="00243757"/>
    <w:rsid w:val="00245A5F"/>
    <w:rsid w:val="0025261D"/>
    <w:rsid w:val="00252AC8"/>
    <w:rsid w:val="00253731"/>
    <w:rsid w:val="00257572"/>
    <w:rsid w:val="00257A57"/>
    <w:rsid w:val="00257E80"/>
    <w:rsid w:val="002600AC"/>
    <w:rsid w:val="00260196"/>
    <w:rsid w:val="00265227"/>
    <w:rsid w:val="0026646D"/>
    <w:rsid w:val="002745A7"/>
    <w:rsid w:val="00276080"/>
    <w:rsid w:val="0028455F"/>
    <w:rsid w:val="002879FD"/>
    <w:rsid w:val="00292BAE"/>
    <w:rsid w:val="00295233"/>
    <w:rsid w:val="00296474"/>
    <w:rsid w:val="002A7855"/>
    <w:rsid w:val="002A79BA"/>
    <w:rsid w:val="002A7B3D"/>
    <w:rsid w:val="002B1F3B"/>
    <w:rsid w:val="002B4186"/>
    <w:rsid w:val="002B5F5F"/>
    <w:rsid w:val="002C2F29"/>
    <w:rsid w:val="002D49AD"/>
    <w:rsid w:val="002E27BA"/>
    <w:rsid w:val="002E7752"/>
    <w:rsid w:val="002F0998"/>
    <w:rsid w:val="002F1F1D"/>
    <w:rsid w:val="002F2362"/>
    <w:rsid w:val="002F36FE"/>
    <w:rsid w:val="002F4EF4"/>
    <w:rsid w:val="0030499B"/>
    <w:rsid w:val="00316F13"/>
    <w:rsid w:val="00320D20"/>
    <w:rsid w:val="00330F45"/>
    <w:rsid w:val="0033189D"/>
    <w:rsid w:val="00333695"/>
    <w:rsid w:val="0033402B"/>
    <w:rsid w:val="00336B5E"/>
    <w:rsid w:val="00336E63"/>
    <w:rsid w:val="003443D9"/>
    <w:rsid w:val="00357765"/>
    <w:rsid w:val="0036006B"/>
    <w:rsid w:val="00361BB9"/>
    <w:rsid w:val="00365556"/>
    <w:rsid w:val="00366DF2"/>
    <w:rsid w:val="00371077"/>
    <w:rsid w:val="00371F86"/>
    <w:rsid w:val="00386066"/>
    <w:rsid w:val="003864BE"/>
    <w:rsid w:val="003917D1"/>
    <w:rsid w:val="00392397"/>
    <w:rsid w:val="00395108"/>
    <w:rsid w:val="0039759F"/>
    <w:rsid w:val="003A58A8"/>
    <w:rsid w:val="003A61CA"/>
    <w:rsid w:val="003A72EF"/>
    <w:rsid w:val="003B1820"/>
    <w:rsid w:val="003B43A3"/>
    <w:rsid w:val="003B5FCB"/>
    <w:rsid w:val="003B6EFB"/>
    <w:rsid w:val="003C1892"/>
    <w:rsid w:val="003C2467"/>
    <w:rsid w:val="003D11D1"/>
    <w:rsid w:val="003D12DF"/>
    <w:rsid w:val="003D1397"/>
    <w:rsid w:val="003D5137"/>
    <w:rsid w:val="003E28F0"/>
    <w:rsid w:val="003F27B9"/>
    <w:rsid w:val="00400D57"/>
    <w:rsid w:val="004014D4"/>
    <w:rsid w:val="00401F14"/>
    <w:rsid w:val="00416055"/>
    <w:rsid w:val="0042158B"/>
    <w:rsid w:val="00422995"/>
    <w:rsid w:val="00425D6D"/>
    <w:rsid w:val="00430F29"/>
    <w:rsid w:val="00431DA5"/>
    <w:rsid w:val="00432002"/>
    <w:rsid w:val="00437075"/>
    <w:rsid w:val="004521DE"/>
    <w:rsid w:val="00457A0F"/>
    <w:rsid w:val="0046275D"/>
    <w:rsid w:val="004706AB"/>
    <w:rsid w:val="00475D86"/>
    <w:rsid w:val="004770CE"/>
    <w:rsid w:val="0047759E"/>
    <w:rsid w:val="0047767B"/>
    <w:rsid w:val="004812E9"/>
    <w:rsid w:val="004860EE"/>
    <w:rsid w:val="00495A6D"/>
    <w:rsid w:val="00497178"/>
    <w:rsid w:val="004A0E3F"/>
    <w:rsid w:val="004A4F93"/>
    <w:rsid w:val="004A69F7"/>
    <w:rsid w:val="004A7779"/>
    <w:rsid w:val="004B1D6C"/>
    <w:rsid w:val="004B44F9"/>
    <w:rsid w:val="004C7A0C"/>
    <w:rsid w:val="004C7D93"/>
    <w:rsid w:val="004D1EC6"/>
    <w:rsid w:val="004D29ED"/>
    <w:rsid w:val="004D526C"/>
    <w:rsid w:val="004E2E56"/>
    <w:rsid w:val="004E6E7D"/>
    <w:rsid w:val="004F3159"/>
    <w:rsid w:val="004F6A66"/>
    <w:rsid w:val="00503D90"/>
    <w:rsid w:val="00505D23"/>
    <w:rsid w:val="00505D9D"/>
    <w:rsid w:val="00506BC3"/>
    <w:rsid w:val="00506C2B"/>
    <w:rsid w:val="0051409B"/>
    <w:rsid w:val="00517BF5"/>
    <w:rsid w:val="00531B91"/>
    <w:rsid w:val="0053338A"/>
    <w:rsid w:val="00541448"/>
    <w:rsid w:val="0054455E"/>
    <w:rsid w:val="0056059C"/>
    <w:rsid w:val="0056451C"/>
    <w:rsid w:val="00564700"/>
    <w:rsid w:val="0057035D"/>
    <w:rsid w:val="00570C79"/>
    <w:rsid w:val="005719B5"/>
    <w:rsid w:val="00573D70"/>
    <w:rsid w:val="00577859"/>
    <w:rsid w:val="00585B26"/>
    <w:rsid w:val="005A2340"/>
    <w:rsid w:val="005A58C7"/>
    <w:rsid w:val="005A676A"/>
    <w:rsid w:val="005A6C3D"/>
    <w:rsid w:val="005C162C"/>
    <w:rsid w:val="005C2F62"/>
    <w:rsid w:val="005C70E2"/>
    <w:rsid w:val="005F17F6"/>
    <w:rsid w:val="005F4169"/>
    <w:rsid w:val="005F4862"/>
    <w:rsid w:val="00600C87"/>
    <w:rsid w:val="00602B0B"/>
    <w:rsid w:val="006036F5"/>
    <w:rsid w:val="00605740"/>
    <w:rsid w:val="00605E53"/>
    <w:rsid w:val="00605FFB"/>
    <w:rsid w:val="0060637E"/>
    <w:rsid w:val="00606FB0"/>
    <w:rsid w:val="00607530"/>
    <w:rsid w:val="00610A83"/>
    <w:rsid w:val="006162E6"/>
    <w:rsid w:val="006168BE"/>
    <w:rsid w:val="006247F8"/>
    <w:rsid w:val="00626F9E"/>
    <w:rsid w:val="0062724D"/>
    <w:rsid w:val="00627BF8"/>
    <w:rsid w:val="00633848"/>
    <w:rsid w:val="00651984"/>
    <w:rsid w:val="00652AC2"/>
    <w:rsid w:val="00652E4C"/>
    <w:rsid w:val="0065368E"/>
    <w:rsid w:val="00654293"/>
    <w:rsid w:val="0065662A"/>
    <w:rsid w:val="00657B89"/>
    <w:rsid w:val="00660059"/>
    <w:rsid w:val="00663EEB"/>
    <w:rsid w:val="00665960"/>
    <w:rsid w:val="006717D8"/>
    <w:rsid w:val="00671990"/>
    <w:rsid w:val="00672A90"/>
    <w:rsid w:val="00680FD6"/>
    <w:rsid w:val="00682AC7"/>
    <w:rsid w:val="00683026"/>
    <w:rsid w:val="00686911"/>
    <w:rsid w:val="00687FD2"/>
    <w:rsid w:val="00692C37"/>
    <w:rsid w:val="006A171F"/>
    <w:rsid w:val="006A624C"/>
    <w:rsid w:val="006A671F"/>
    <w:rsid w:val="006A7CAE"/>
    <w:rsid w:val="006B15BF"/>
    <w:rsid w:val="006B3785"/>
    <w:rsid w:val="006C02EE"/>
    <w:rsid w:val="006C1010"/>
    <w:rsid w:val="006C2A9E"/>
    <w:rsid w:val="006C5195"/>
    <w:rsid w:val="006C600A"/>
    <w:rsid w:val="006C6D3D"/>
    <w:rsid w:val="006D312F"/>
    <w:rsid w:val="006E0668"/>
    <w:rsid w:val="006E0F0D"/>
    <w:rsid w:val="006F0CBC"/>
    <w:rsid w:val="006F1545"/>
    <w:rsid w:val="006F5B3A"/>
    <w:rsid w:val="007063A3"/>
    <w:rsid w:val="0071300D"/>
    <w:rsid w:val="007168E9"/>
    <w:rsid w:val="00723C50"/>
    <w:rsid w:val="0073091C"/>
    <w:rsid w:val="00734C3B"/>
    <w:rsid w:val="007357A1"/>
    <w:rsid w:val="007403AB"/>
    <w:rsid w:val="00746A70"/>
    <w:rsid w:val="0075402B"/>
    <w:rsid w:val="007578D6"/>
    <w:rsid w:val="00761A98"/>
    <w:rsid w:val="007629D8"/>
    <w:rsid w:val="007643A7"/>
    <w:rsid w:val="00770A9C"/>
    <w:rsid w:val="00777134"/>
    <w:rsid w:val="00787496"/>
    <w:rsid w:val="007923FF"/>
    <w:rsid w:val="00793940"/>
    <w:rsid w:val="00793FDC"/>
    <w:rsid w:val="007A7B58"/>
    <w:rsid w:val="007B4A8B"/>
    <w:rsid w:val="007C3F68"/>
    <w:rsid w:val="007D4636"/>
    <w:rsid w:val="007E0B6E"/>
    <w:rsid w:val="007E25E9"/>
    <w:rsid w:val="007E2F92"/>
    <w:rsid w:val="007E781A"/>
    <w:rsid w:val="007E7852"/>
    <w:rsid w:val="007F1E03"/>
    <w:rsid w:val="007F31EB"/>
    <w:rsid w:val="008043FC"/>
    <w:rsid w:val="00807F89"/>
    <w:rsid w:val="00824182"/>
    <w:rsid w:val="0082697C"/>
    <w:rsid w:val="00836B63"/>
    <w:rsid w:val="00837969"/>
    <w:rsid w:val="00845057"/>
    <w:rsid w:val="00846797"/>
    <w:rsid w:val="00852358"/>
    <w:rsid w:val="00852CBF"/>
    <w:rsid w:val="008532E0"/>
    <w:rsid w:val="0085583F"/>
    <w:rsid w:val="00855F3D"/>
    <w:rsid w:val="0085755E"/>
    <w:rsid w:val="00862481"/>
    <w:rsid w:val="00863236"/>
    <w:rsid w:val="008725EB"/>
    <w:rsid w:val="0087396D"/>
    <w:rsid w:val="0087423D"/>
    <w:rsid w:val="008755E4"/>
    <w:rsid w:val="00875FA9"/>
    <w:rsid w:val="008855FC"/>
    <w:rsid w:val="00896D65"/>
    <w:rsid w:val="008A00F8"/>
    <w:rsid w:val="008A1FCD"/>
    <w:rsid w:val="008A322B"/>
    <w:rsid w:val="008A5C69"/>
    <w:rsid w:val="008B06C8"/>
    <w:rsid w:val="008B0823"/>
    <w:rsid w:val="008B41D2"/>
    <w:rsid w:val="008B6B07"/>
    <w:rsid w:val="008C2D41"/>
    <w:rsid w:val="008C75DC"/>
    <w:rsid w:val="008D2153"/>
    <w:rsid w:val="008D3CB9"/>
    <w:rsid w:val="008D64B9"/>
    <w:rsid w:val="008E69A0"/>
    <w:rsid w:val="008E7D8C"/>
    <w:rsid w:val="008F290C"/>
    <w:rsid w:val="00915F95"/>
    <w:rsid w:val="00922F6C"/>
    <w:rsid w:val="0092436F"/>
    <w:rsid w:val="00925188"/>
    <w:rsid w:val="00926182"/>
    <w:rsid w:val="0092733A"/>
    <w:rsid w:val="00930D88"/>
    <w:rsid w:val="00930EC3"/>
    <w:rsid w:val="00935D5B"/>
    <w:rsid w:val="00940140"/>
    <w:rsid w:val="00943CD3"/>
    <w:rsid w:val="0095334F"/>
    <w:rsid w:val="00960932"/>
    <w:rsid w:val="00962582"/>
    <w:rsid w:val="00986C54"/>
    <w:rsid w:val="0098703B"/>
    <w:rsid w:val="009909FE"/>
    <w:rsid w:val="009A053A"/>
    <w:rsid w:val="009A627F"/>
    <w:rsid w:val="009A72B2"/>
    <w:rsid w:val="009B4E19"/>
    <w:rsid w:val="009C4659"/>
    <w:rsid w:val="009C4E45"/>
    <w:rsid w:val="009C6D63"/>
    <w:rsid w:val="009D02D0"/>
    <w:rsid w:val="009D379B"/>
    <w:rsid w:val="009D5261"/>
    <w:rsid w:val="009D6241"/>
    <w:rsid w:val="009D7E04"/>
    <w:rsid w:val="009E730F"/>
    <w:rsid w:val="009F02FF"/>
    <w:rsid w:val="009F3F7D"/>
    <w:rsid w:val="00A00527"/>
    <w:rsid w:val="00A07299"/>
    <w:rsid w:val="00A14F4B"/>
    <w:rsid w:val="00A15370"/>
    <w:rsid w:val="00A17580"/>
    <w:rsid w:val="00A22A5D"/>
    <w:rsid w:val="00A36785"/>
    <w:rsid w:val="00A378DF"/>
    <w:rsid w:val="00A42E70"/>
    <w:rsid w:val="00A55249"/>
    <w:rsid w:val="00A66745"/>
    <w:rsid w:val="00A7108B"/>
    <w:rsid w:val="00A8511D"/>
    <w:rsid w:val="00A913B9"/>
    <w:rsid w:val="00A94941"/>
    <w:rsid w:val="00A95817"/>
    <w:rsid w:val="00AA3984"/>
    <w:rsid w:val="00AB4F8F"/>
    <w:rsid w:val="00AC1C8D"/>
    <w:rsid w:val="00AD1094"/>
    <w:rsid w:val="00AD3F32"/>
    <w:rsid w:val="00AD5F59"/>
    <w:rsid w:val="00AE2488"/>
    <w:rsid w:val="00AE78C4"/>
    <w:rsid w:val="00AF4694"/>
    <w:rsid w:val="00B02B7D"/>
    <w:rsid w:val="00B02FA3"/>
    <w:rsid w:val="00B06B1E"/>
    <w:rsid w:val="00B11086"/>
    <w:rsid w:val="00B13D95"/>
    <w:rsid w:val="00B144E9"/>
    <w:rsid w:val="00B151C8"/>
    <w:rsid w:val="00B17621"/>
    <w:rsid w:val="00B17BE4"/>
    <w:rsid w:val="00B20911"/>
    <w:rsid w:val="00B21B99"/>
    <w:rsid w:val="00B2347D"/>
    <w:rsid w:val="00B2567B"/>
    <w:rsid w:val="00B31803"/>
    <w:rsid w:val="00B320F8"/>
    <w:rsid w:val="00B3324B"/>
    <w:rsid w:val="00B332A0"/>
    <w:rsid w:val="00B337E6"/>
    <w:rsid w:val="00B41DDB"/>
    <w:rsid w:val="00B46759"/>
    <w:rsid w:val="00B470EF"/>
    <w:rsid w:val="00B5009E"/>
    <w:rsid w:val="00B606B4"/>
    <w:rsid w:val="00B61720"/>
    <w:rsid w:val="00B7394B"/>
    <w:rsid w:val="00B76844"/>
    <w:rsid w:val="00B80CA3"/>
    <w:rsid w:val="00B8312F"/>
    <w:rsid w:val="00B93400"/>
    <w:rsid w:val="00B97A7E"/>
    <w:rsid w:val="00BA037B"/>
    <w:rsid w:val="00BA1023"/>
    <w:rsid w:val="00BA42F6"/>
    <w:rsid w:val="00BA5204"/>
    <w:rsid w:val="00BA5D03"/>
    <w:rsid w:val="00BA60B6"/>
    <w:rsid w:val="00BB1D89"/>
    <w:rsid w:val="00BB69BB"/>
    <w:rsid w:val="00BB6EE9"/>
    <w:rsid w:val="00BC4AB8"/>
    <w:rsid w:val="00BD0949"/>
    <w:rsid w:val="00BD18B9"/>
    <w:rsid w:val="00BD21CE"/>
    <w:rsid w:val="00BD3FE6"/>
    <w:rsid w:val="00BD4511"/>
    <w:rsid w:val="00BD60DC"/>
    <w:rsid w:val="00BE19E4"/>
    <w:rsid w:val="00BE25D5"/>
    <w:rsid w:val="00BF3BA1"/>
    <w:rsid w:val="00C01B20"/>
    <w:rsid w:val="00C02AA8"/>
    <w:rsid w:val="00C0492D"/>
    <w:rsid w:val="00C07269"/>
    <w:rsid w:val="00C11F1C"/>
    <w:rsid w:val="00C125FA"/>
    <w:rsid w:val="00C156A8"/>
    <w:rsid w:val="00C17E4D"/>
    <w:rsid w:val="00C33BA1"/>
    <w:rsid w:val="00C36439"/>
    <w:rsid w:val="00C36725"/>
    <w:rsid w:val="00C44E95"/>
    <w:rsid w:val="00C46A7B"/>
    <w:rsid w:val="00C50B4B"/>
    <w:rsid w:val="00C53152"/>
    <w:rsid w:val="00C543F2"/>
    <w:rsid w:val="00C5719B"/>
    <w:rsid w:val="00C57B6D"/>
    <w:rsid w:val="00C626CF"/>
    <w:rsid w:val="00C62A86"/>
    <w:rsid w:val="00C64CF0"/>
    <w:rsid w:val="00C67AD9"/>
    <w:rsid w:val="00C733EF"/>
    <w:rsid w:val="00C80A4D"/>
    <w:rsid w:val="00C8215D"/>
    <w:rsid w:val="00C86926"/>
    <w:rsid w:val="00C90538"/>
    <w:rsid w:val="00C91BE3"/>
    <w:rsid w:val="00C96A7A"/>
    <w:rsid w:val="00CA6012"/>
    <w:rsid w:val="00CB0A9D"/>
    <w:rsid w:val="00CB2BC3"/>
    <w:rsid w:val="00CB3839"/>
    <w:rsid w:val="00CB42A6"/>
    <w:rsid w:val="00CB7215"/>
    <w:rsid w:val="00CB796E"/>
    <w:rsid w:val="00CC00CA"/>
    <w:rsid w:val="00CC3786"/>
    <w:rsid w:val="00CC4B13"/>
    <w:rsid w:val="00CC6DE9"/>
    <w:rsid w:val="00CC6F74"/>
    <w:rsid w:val="00CD052D"/>
    <w:rsid w:val="00CD16D9"/>
    <w:rsid w:val="00CD2D42"/>
    <w:rsid w:val="00CD4492"/>
    <w:rsid w:val="00CD4668"/>
    <w:rsid w:val="00CD507F"/>
    <w:rsid w:val="00CE190A"/>
    <w:rsid w:val="00CE59C5"/>
    <w:rsid w:val="00CF0BC7"/>
    <w:rsid w:val="00CF1578"/>
    <w:rsid w:val="00CF34FA"/>
    <w:rsid w:val="00CF3D80"/>
    <w:rsid w:val="00CF6AB5"/>
    <w:rsid w:val="00CF6D9A"/>
    <w:rsid w:val="00D01F67"/>
    <w:rsid w:val="00D0468E"/>
    <w:rsid w:val="00D06211"/>
    <w:rsid w:val="00D14A3F"/>
    <w:rsid w:val="00D15FFF"/>
    <w:rsid w:val="00D17596"/>
    <w:rsid w:val="00D2093E"/>
    <w:rsid w:val="00D20DC4"/>
    <w:rsid w:val="00D21DFC"/>
    <w:rsid w:val="00D22C2F"/>
    <w:rsid w:val="00D24114"/>
    <w:rsid w:val="00D2568D"/>
    <w:rsid w:val="00D267C8"/>
    <w:rsid w:val="00D331F0"/>
    <w:rsid w:val="00D356C4"/>
    <w:rsid w:val="00D36721"/>
    <w:rsid w:val="00D377F2"/>
    <w:rsid w:val="00D50BB5"/>
    <w:rsid w:val="00D531E2"/>
    <w:rsid w:val="00D5598D"/>
    <w:rsid w:val="00D569F5"/>
    <w:rsid w:val="00D57CD0"/>
    <w:rsid w:val="00D66383"/>
    <w:rsid w:val="00D66C0C"/>
    <w:rsid w:val="00D7166A"/>
    <w:rsid w:val="00D722E6"/>
    <w:rsid w:val="00D92324"/>
    <w:rsid w:val="00D92E10"/>
    <w:rsid w:val="00DA1A07"/>
    <w:rsid w:val="00DB1529"/>
    <w:rsid w:val="00DB5975"/>
    <w:rsid w:val="00DB6EBD"/>
    <w:rsid w:val="00DB7B3F"/>
    <w:rsid w:val="00DC1333"/>
    <w:rsid w:val="00DC2F43"/>
    <w:rsid w:val="00DC4442"/>
    <w:rsid w:val="00DE2C73"/>
    <w:rsid w:val="00DE2DDF"/>
    <w:rsid w:val="00DE50EB"/>
    <w:rsid w:val="00DF28BC"/>
    <w:rsid w:val="00DF50FF"/>
    <w:rsid w:val="00DF6A46"/>
    <w:rsid w:val="00DF6C38"/>
    <w:rsid w:val="00E0463E"/>
    <w:rsid w:val="00E1125B"/>
    <w:rsid w:val="00E114CF"/>
    <w:rsid w:val="00E13F6A"/>
    <w:rsid w:val="00E17E42"/>
    <w:rsid w:val="00E257C6"/>
    <w:rsid w:val="00E25C2F"/>
    <w:rsid w:val="00E26DEE"/>
    <w:rsid w:val="00E37F17"/>
    <w:rsid w:val="00E4600F"/>
    <w:rsid w:val="00E54C18"/>
    <w:rsid w:val="00E623CE"/>
    <w:rsid w:val="00E73C2A"/>
    <w:rsid w:val="00E8217B"/>
    <w:rsid w:val="00E8290E"/>
    <w:rsid w:val="00E841E8"/>
    <w:rsid w:val="00E84F5F"/>
    <w:rsid w:val="00E907FE"/>
    <w:rsid w:val="00EA14D0"/>
    <w:rsid w:val="00EB3DA5"/>
    <w:rsid w:val="00EB3EF1"/>
    <w:rsid w:val="00EB7E53"/>
    <w:rsid w:val="00ED35A7"/>
    <w:rsid w:val="00ED43CE"/>
    <w:rsid w:val="00EE0D3E"/>
    <w:rsid w:val="00EE209B"/>
    <w:rsid w:val="00EE252A"/>
    <w:rsid w:val="00EE36C9"/>
    <w:rsid w:val="00EF137D"/>
    <w:rsid w:val="00EF244C"/>
    <w:rsid w:val="00EF6DC0"/>
    <w:rsid w:val="00F049E3"/>
    <w:rsid w:val="00F12574"/>
    <w:rsid w:val="00F12911"/>
    <w:rsid w:val="00F17B24"/>
    <w:rsid w:val="00F22935"/>
    <w:rsid w:val="00F2371B"/>
    <w:rsid w:val="00F36F7F"/>
    <w:rsid w:val="00F42ED0"/>
    <w:rsid w:val="00F55F0A"/>
    <w:rsid w:val="00F57A7C"/>
    <w:rsid w:val="00F610EF"/>
    <w:rsid w:val="00F61829"/>
    <w:rsid w:val="00F74D5D"/>
    <w:rsid w:val="00F752C0"/>
    <w:rsid w:val="00F75A9D"/>
    <w:rsid w:val="00F76C7D"/>
    <w:rsid w:val="00F8161B"/>
    <w:rsid w:val="00F82A13"/>
    <w:rsid w:val="00F84F56"/>
    <w:rsid w:val="00F86596"/>
    <w:rsid w:val="00F91FE7"/>
    <w:rsid w:val="00FA398F"/>
    <w:rsid w:val="00FA3BA7"/>
    <w:rsid w:val="00FA3D76"/>
    <w:rsid w:val="00FB4F77"/>
    <w:rsid w:val="00FC10B8"/>
    <w:rsid w:val="00FC1A28"/>
    <w:rsid w:val="00FC3345"/>
    <w:rsid w:val="00FD11A3"/>
    <w:rsid w:val="00FD190E"/>
    <w:rsid w:val="00FD32F3"/>
    <w:rsid w:val="00FD3E10"/>
    <w:rsid w:val="00FE0E5B"/>
    <w:rsid w:val="00FE1816"/>
    <w:rsid w:val="00FE5EF4"/>
    <w:rsid w:val="00FF112C"/>
    <w:rsid w:val="00FF2D2E"/>
    <w:rsid w:val="00FF355F"/>
    <w:rsid w:val="00FF3FBA"/>
    <w:rsid w:val="00FF5A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9433C"/>
  <w15:docId w15:val="{5CBA3D1D-F3B8-4BF8-B286-DFE90D197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2D29"/>
    <w:pPr>
      <w:spacing w:after="200" w:line="276" w:lineRule="auto"/>
    </w:pPr>
    <w:rPr>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4A4F93"/>
    <w:pPr>
      <w:tabs>
        <w:tab w:val="center" w:pos="4153"/>
        <w:tab w:val="right" w:pos="8306"/>
      </w:tabs>
      <w:spacing w:after="0" w:line="240" w:lineRule="auto"/>
    </w:pPr>
    <w:rPr>
      <w:rFonts w:ascii="Times New Roman" w:eastAsia="Times New Roman" w:hAnsi="Times New Roman"/>
      <w:sz w:val="24"/>
      <w:szCs w:val="24"/>
    </w:rPr>
  </w:style>
  <w:style w:type="character" w:customStyle="1" w:styleId="KjeneRakstz">
    <w:name w:val="Kājene Rakstz."/>
    <w:basedOn w:val="Noklusjumarindkopasfonts"/>
    <w:link w:val="Kjene"/>
    <w:uiPriority w:val="99"/>
    <w:locked/>
    <w:rsid w:val="004A4F93"/>
    <w:rPr>
      <w:rFonts w:ascii="Times New Roman" w:hAnsi="Times New Roman" w:cs="Times New Roman"/>
      <w:sz w:val="24"/>
      <w:szCs w:val="24"/>
    </w:rPr>
  </w:style>
  <w:style w:type="character" w:styleId="Lappusesnumurs">
    <w:name w:val="page number"/>
    <w:basedOn w:val="Noklusjumarindkopasfonts"/>
    <w:uiPriority w:val="99"/>
    <w:rsid w:val="004A4F93"/>
    <w:rPr>
      <w:rFonts w:cs="Times New Roman"/>
    </w:rPr>
  </w:style>
  <w:style w:type="paragraph" w:styleId="Balonteksts">
    <w:name w:val="Balloon Text"/>
    <w:basedOn w:val="Parasts"/>
    <w:link w:val="BalontekstsRakstz"/>
    <w:uiPriority w:val="99"/>
    <w:semiHidden/>
    <w:rsid w:val="003917D1"/>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3917D1"/>
    <w:rPr>
      <w:rFonts w:ascii="Tahoma" w:hAnsi="Tahoma" w:cs="Tahoma"/>
      <w:sz w:val="16"/>
      <w:szCs w:val="16"/>
    </w:rPr>
  </w:style>
  <w:style w:type="paragraph" w:styleId="Sarakstarindkopa">
    <w:name w:val="List Paragraph"/>
    <w:aliases w:val="Strip,H&amp;P List Paragraph,2,Colorful List - Accent 12,Syle 1,Normal bullet 2,Bullet list,Saistīto dokumentu saraksts,Virsraksti,List Paragraph1"/>
    <w:basedOn w:val="Parasts"/>
    <w:link w:val="SarakstarindkopaRakstz"/>
    <w:uiPriority w:val="34"/>
    <w:qFormat/>
    <w:rsid w:val="00AD3F32"/>
    <w:pPr>
      <w:ind w:left="720"/>
      <w:contextualSpacing/>
    </w:pPr>
  </w:style>
  <w:style w:type="paragraph" w:styleId="Pamatteksts">
    <w:name w:val="Body Text"/>
    <w:basedOn w:val="Parasts"/>
    <w:link w:val="PamattekstsRakstz"/>
    <w:uiPriority w:val="99"/>
    <w:rsid w:val="00D2093E"/>
    <w:pPr>
      <w:widowControl w:val="0"/>
      <w:suppressAutoHyphens/>
      <w:spacing w:after="120" w:line="240" w:lineRule="auto"/>
    </w:pPr>
    <w:rPr>
      <w:rFonts w:ascii="Times New Roman" w:hAnsi="Times New Roman"/>
      <w:kern w:val="1"/>
      <w:sz w:val="20"/>
      <w:szCs w:val="24"/>
      <w:lang w:val="ru-RU" w:eastAsia="ar-SA"/>
    </w:rPr>
  </w:style>
  <w:style w:type="character" w:customStyle="1" w:styleId="PamattekstsRakstz">
    <w:name w:val="Pamatteksts Rakstz."/>
    <w:basedOn w:val="Noklusjumarindkopasfonts"/>
    <w:link w:val="Pamatteksts"/>
    <w:uiPriority w:val="99"/>
    <w:locked/>
    <w:rsid w:val="00D2093E"/>
    <w:rPr>
      <w:rFonts w:ascii="Times New Roman" w:hAnsi="Times New Roman" w:cs="Times New Roman"/>
      <w:kern w:val="1"/>
      <w:sz w:val="24"/>
      <w:szCs w:val="24"/>
      <w:lang w:val="ru-RU" w:eastAsia="ar-SA" w:bidi="ar-SA"/>
    </w:rPr>
  </w:style>
  <w:style w:type="character" w:styleId="Komentraatsauce">
    <w:name w:val="annotation reference"/>
    <w:basedOn w:val="Noklusjumarindkopasfonts"/>
    <w:uiPriority w:val="99"/>
    <w:semiHidden/>
    <w:rsid w:val="00D2093E"/>
    <w:rPr>
      <w:rFonts w:cs="Times New Roman"/>
      <w:sz w:val="16"/>
      <w:szCs w:val="16"/>
    </w:rPr>
  </w:style>
  <w:style w:type="table" w:styleId="Reatabula">
    <w:name w:val="Table Grid"/>
    <w:basedOn w:val="Parastatabula"/>
    <w:rsid w:val="00401F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ais">
    <w:name w:val="Parastais"/>
    <w:uiPriority w:val="99"/>
    <w:rsid w:val="00B151C8"/>
    <w:pPr>
      <w:widowControl w:val="0"/>
      <w:suppressAutoHyphens/>
    </w:pPr>
    <w:rPr>
      <w:rFonts w:ascii="Times New Roman" w:hAnsi="Times New Roman"/>
      <w:kern w:val="1"/>
      <w:sz w:val="24"/>
      <w:szCs w:val="24"/>
      <w:lang w:eastAsia="ar-SA"/>
    </w:rPr>
  </w:style>
  <w:style w:type="character" w:styleId="Hipersaite">
    <w:name w:val="Hyperlink"/>
    <w:basedOn w:val="Noklusjumarindkopasfonts"/>
    <w:uiPriority w:val="99"/>
    <w:rsid w:val="0012384B"/>
    <w:rPr>
      <w:rFonts w:cs="Times New Roman"/>
      <w:color w:val="0000FF"/>
      <w:u w:val="single"/>
    </w:rPr>
  </w:style>
  <w:style w:type="paragraph" w:customStyle="1" w:styleId="Bezatstarpm1">
    <w:name w:val="Bez atstarpēm1"/>
    <w:uiPriority w:val="99"/>
    <w:rsid w:val="0046275D"/>
    <w:rPr>
      <w:rFonts w:eastAsia="Times New Roman" w:cs="Calibri"/>
    </w:rPr>
  </w:style>
  <w:style w:type="paragraph" w:customStyle="1" w:styleId="tv213">
    <w:name w:val="tv213"/>
    <w:basedOn w:val="Parasts"/>
    <w:uiPriority w:val="99"/>
    <w:rsid w:val="0046275D"/>
    <w:pPr>
      <w:spacing w:before="100" w:beforeAutospacing="1" w:after="100" w:afterAutospacing="1" w:line="240" w:lineRule="auto"/>
    </w:pPr>
    <w:rPr>
      <w:rFonts w:ascii="Times New Roman" w:eastAsia="Times New Roman" w:hAnsi="Times New Roman"/>
      <w:sz w:val="24"/>
      <w:szCs w:val="24"/>
      <w:lang w:eastAsia="lv-LV"/>
    </w:rPr>
  </w:style>
  <w:style w:type="paragraph" w:styleId="Galvene">
    <w:name w:val="header"/>
    <w:basedOn w:val="Parasts"/>
    <w:link w:val="GalveneRakstz"/>
    <w:uiPriority w:val="99"/>
    <w:rsid w:val="005A2340"/>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5A2340"/>
    <w:rPr>
      <w:rFonts w:cs="Times New Roman"/>
    </w:rPr>
  </w:style>
  <w:style w:type="paragraph" w:styleId="Komentrateksts">
    <w:name w:val="annotation text"/>
    <w:basedOn w:val="Parasts"/>
    <w:link w:val="KomentratekstsRakstz"/>
    <w:uiPriority w:val="99"/>
    <w:semiHidden/>
    <w:rsid w:val="00F57A7C"/>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F57A7C"/>
    <w:rPr>
      <w:rFonts w:cs="Times New Roman"/>
      <w:sz w:val="20"/>
      <w:szCs w:val="20"/>
    </w:rPr>
  </w:style>
  <w:style w:type="paragraph" w:styleId="Komentratma">
    <w:name w:val="annotation subject"/>
    <w:basedOn w:val="Komentrateksts"/>
    <w:next w:val="Komentrateksts"/>
    <w:link w:val="KomentratmaRakstz"/>
    <w:uiPriority w:val="99"/>
    <w:semiHidden/>
    <w:rsid w:val="00F57A7C"/>
    <w:rPr>
      <w:b/>
      <w:bCs/>
    </w:rPr>
  </w:style>
  <w:style w:type="character" w:customStyle="1" w:styleId="KomentratmaRakstz">
    <w:name w:val="Komentāra tēma Rakstz."/>
    <w:basedOn w:val="KomentratekstsRakstz"/>
    <w:link w:val="Komentratma"/>
    <w:uiPriority w:val="99"/>
    <w:semiHidden/>
    <w:locked/>
    <w:rsid w:val="00F57A7C"/>
    <w:rPr>
      <w:rFonts w:cs="Times New Roman"/>
      <w:b/>
      <w:bCs/>
      <w:sz w:val="20"/>
      <w:szCs w:val="20"/>
    </w:rPr>
  </w:style>
  <w:style w:type="table" w:customStyle="1" w:styleId="Reatabula1">
    <w:name w:val="Režģa tabula1"/>
    <w:uiPriority w:val="99"/>
    <w:rsid w:val="00FA3BA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aceMuceniece">
    <w:name w:val="Dace Muceniece"/>
    <w:uiPriority w:val="99"/>
    <w:semiHidden/>
    <w:rsid w:val="00AF4694"/>
    <w:rPr>
      <w:rFonts w:ascii="Arial" w:hAnsi="Arial"/>
      <w:color w:val="000080"/>
      <w:sz w:val="20"/>
    </w:rPr>
  </w:style>
  <w:style w:type="paragraph" w:styleId="Pamattekstsaratkpi">
    <w:name w:val="Body Text Indent"/>
    <w:basedOn w:val="Parasts"/>
    <w:link w:val="PamattekstsaratkpiRakstz"/>
    <w:uiPriority w:val="99"/>
    <w:semiHidden/>
    <w:rsid w:val="00577859"/>
    <w:pPr>
      <w:spacing w:after="120"/>
      <w:ind w:left="283"/>
    </w:pPr>
  </w:style>
  <w:style w:type="character" w:customStyle="1" w:styleId="PamattekstsaratkpiRakstz">
    <w:name w:val="Pamatteksts ar atkāpi Rakstz."/>
    <w:basedOn w:val="Noklusjumarindkopasfonts"/>
    <w:link w:val="Pamattekstsaratkpi"/>
    <w:uiPriority w:val="99"/>
    <w:semiHidden/>
    <w:locked/>
    <w:rsid w:val="00577859"/>
    <w:rPr>
      <w:rFonts w:cs="Times New Roman"/>
    </w:rPr>
  </w:style>
  <w:style w:type="character" w:customStyle="1" w:styleId="SarakstarindkopaRakstz">
    <w:name w:val="Saraksta rindkopa Rakstz."/>
    <w:aliases w:val="Strip Rakstz.,H&amp;P List Paragraph Rakstz.,2 Rakstz.,Colorful List - Accent 12 Rakstz.,Syle 1 Rakstz.,Normal bullet 2 Rakstz.,Bullet list Rakstz.,Saistīto dokumentu saraksts Rakstz.,Virsraksti Rakstz.,List Paragraph1 Rakstz."/>
    <w:link w:val="Sarakstarindkopa"/>
    <w:uiPriority w:val="34"/>
    <w:qFormat/>
    <w:locked/>
    <w:rsid w:val="00577859"/>
  </w:style>
  <w:style w:type="paragraph" w:styleId="Vresteksts">
    <w:name w:val="footnote text"/>
    <w:basedOn w:val="Parasts"/>
    <w:link w:val="VrestekstsRakstz"/>
    <w:uiPriority w:val="99"/>
    <w:semiHidden/>
    <w:unhideWhenUsed/>
    <w:rsid w:val="00B02B7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B02B7D"/>
    <w:rPr>
      <w:sz w:val="20"/>
      <w:szCs w:val="20"/>
      <w:lang w:eastAsia="en-US"/>
    </w:rPr>
  </w:style>
  <w:style w:type="character" w:styleId="Vresatsauce">
    <w:name w:val="footnote reference"/>
    <w:basedOn w:val="Noklusjumarindkopasfonts"/>
    <w:uiPriority w:val="99"/>
    <w:semiHidden/>
    <w:unhideWhenUsed/>
    <w:rsid w:val="00B02B7D"/>
    <w:rPr>
      <w:vertAlign w:val="superscript"/>
    </w:rPr>
  </w:style>
  <w:style w:type="character" w:styleId="Neatrisintapieminana">
    <w:name w:val="Unresolved Mention"/>
    <w:basedOn w:val="Noklusjumarindkopasfonts"/>
    <w:uiPriority w:val="99"/>
    <w:semiHidden/>
    <w:unhideWhenUsed/>
    <w:rsid w:val="00F865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ormsb.pvs.iub.gov.lv/show/fd90c900-daac-49a2-a05a-2ddde0fa86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F8830-CF2C-49A5-BE74-2CA01F8AB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636</Words>
  <Characters>4597</Characters>
  <Application>Microsoft Office Word</Application>
  <DocSecurity>0</DocSecurity>
  <Lines>38</Lines>
  <Paragraphs>10</Paragraphs>
  <ScaleCrop>false</ScaleCrop>
  <HeadingPairs>
    <vt:vector size="2" baseType="variant">
      <vt:variant>
        <vt:lpstr>Nosaukums</vt:lpstr>
      </vt:variant>
      <vt:variant>
        <vt:i4>1</vt:i4>
      </vt:variant>
    </vt:vector>
  </HeadingPairs>
  <TitlesOfParts>
    <vt:vector size="1" baseType="lpstr">
      <vt:lpstr>Valsts sabiedrība ierobežotu atbildību</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sabiedrība ierobežotu atbildību</dc:title>
  <dc:subject/>
  <dc:creator>Vineta Vīksna</dc:creator>
  <cp:keywords/>
  <dc:description/>
  <cp:lastModifiedBy>Vineta Vīksna</cp:lastModifiedBy>
  <cp:revision>15</cp:revision>
  <cp:lastPrinted>2023-02-14T11:22:00Z</cp:lastPrinted>
  <dcterms:created xsi:type="dcterms:W3CDTF">2024-03-06T11:24:00Z</dcterms:created>
  <dcterms:modified xsi:type="dcterms:W3CDTF">2024-03-06T12:13:00Z</dcterms:modified>
</cp:coreProperties>
</file>