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489B8" w14:textId="77777777" w:rsidR="00A702A8" w:rsidRPr="00A702A8" w:rsidRDefault="00A702A8" w:rsidP="00A702A8">
      <w:pPr>
        <w:spacing w:after="0" w:line="276" w:lineRule="auto"/>
        <w:jc w:val="right"/>
        <w:rPr>
          <w:rFonts w:ascii="Times New Roman" w:eastAsia="Calibri" w:hAnsi="Times New Roman" w:cs="Times New Roman"/>
          <w:sz w:val="24"/>
          <w:szCs w:val="24"/>
        </w:rPr>
      </w:pPr>
      <w:bookmarkStart w:id="0" w:name="_Toc64201290"/>
      <w:bookmarkStart w:id="1" w:name="_Toc64201438"/>
      <w:bookmarkStart w:id="2" w:name="_Toc64201633"/>
      <w:bookmarkStart w:id="3" w:name="_Toc64264082"/>
      <w:bookmarkStart w:id="4" w:name="_Toc65454251"/>
      <w:bookmarkStart w:id="5" w:name="_Toc65862781"/>
      <w:bookmarkStart w:id="6" w:name="_Toc65956620"/>
      <w:bookmarkStart w:id="7" w:name="_Toc65967979"/>
      <w:bookmarkStart w:id="8" w:name="_Toc72766077"/>
      <w:bookmarkStart w:id="9" w:name="_Toc73116777"/>
      <w:bookmarkStart w:id="10" w:name="_Toc73116895"/>
      <w:bookmarkStart w:id="11" w:name="_Toc107643478"/>
      <w:r w:rsidRPr="00A702A8">
        <w:rPr>
          <w:rFonts w:ascii="Times New Roman" w:eastAsia="Calibri" w:hAnsi="Times New Roman" w:cs="Times New Roman"/>
          <w:sz w:val="24"/>
          <w:szCs w:val="24"/>
        </w:rPr>
        <w:t>1. pielikums</w:t>
      </w:r>
    </w:p>
    <w:p w14:paraId="35643282" w14:textId="77777777" w:rsidR="00A702A8" w:rsidRPr="00A702A8" w:rsidRDefault="00A702A8" w:rsidP="00A702A8">
      <w:pPr>
        <w:spacing w:after="0" w:line="276" w:lineRule="auto"/>
        <w:jc w:val="right"/>
        <w:rPr>
          <w:rFonts w:ascii="Times New Roman" w:eastAsia="Calibri" w:hAnsi="Times New Roman" w:cs="Times New Roman"/>
          <w:sz w:val="24"/>
          <w:szCs w:val="24"/>
        </w:rPr>
      </w:pPr>
      <w:r w:rsidRPr="00A702A8">
        <w:rPr>
          <w:rFonts w:ascii="Times New Roman" w:eastAsia="Calibri" w:hAnsi="Times New Roman" w:cs="Times New Roman"/>
          <w:sz w:val="24"/>
          <w:szCs w:val="24"/>
        </w:rPr>
        <w:t xml:space="preserve">atklātā konkursa nolikumam </w:t>
      </w:r>
    </w:p>
    <w:p w14:paraId="5FF276D2" w14:textId="4671888D" w:rsidR="00A702A8" w:rsidRPr="00A702A8" w:rsidRDefault="00A702A8" w:rsidP="00A702A8">
      <w:pPr>
        <w:spacing w:after="0" w:line="276" w:lineRule="auto"/>
        <w:jc w:val="right"/>
        <w:rPr>
          <w:rFonts w:ascii="Times New Roman" w:eastAsia="Calibri" w:hAnsi="Times New Roman" w:cs="Times New Roman"/>
          <w:sz w:val="24"/>
          <w:szCs w:val="24"/>
        </w:rPr>
      </w:pPr>
      <w:r w:rsidRPr="00A702A8">
        <w:rPr>
          <w:rFonts w:ascii="Times New Roman" w:eastAsia="Calibri" w:hAnsi="Times New Roman" w:cs="Times New Roman"/>
          <w:sz w:val="24"/>
          <w:szCs w:val="24"/>
        </w:rPr>
        <w:t>(iepirkuma identifikācijas numurs: IZM202</w:t>
      </w:r>
      <w:r w:rsidR="001C337C">
        <w:rPr>
          <w:rFonts w:ascii="Times New Roman" w:eastAsia="Calibri" w:hAnsi="Times New Roman" w:cs="Times New Roman"/>
          <w:sz w:val="24"/>
          <w:szCs w:val="24"/>
        </w:rPr>
        <w:t>6</w:t>
      </w:r>
      <w:r w:rsidRPr="00A702A8">
        <w:rPr>
          <w:rFonts w:ascii="Times New Roman" w:eastAsia="Calibri" w:hAnsi="Times New Roman" w:cs="Times New Roman"/>
          <w:sz w:val="24"/>
          <w:szCs w:val="24"/>
        </w:rPr>
        <w:t>/</w:t>
      </w:r>
      <w:r w:rsidR="001C337C">
        <w:rPr>
          <w:rFonts w:ascii="Times New Roman" w:eastAsia="Calibri" w:hAnsi="Times New Roman" w:cs="Times New Roman"/>
          <w:sz w:val="24"/>
          <w:szCs w:val="24"/>
        </w:rPr>
        <w:t>1</w:t>
      </w:r>
      <w:r w:rsidRPr="00A702A8">
        <w:rPr>
          <w:rFonts w:ascii="Times New Roman" w:eastAsia="Calibri" w:hAnsi="Times New Roman" w:cs="Times New Roman"/>
          <w:sz w:val="24"/>
          <w:szCs w:val="24"/>
        </w:rPr>
        <w:t>/AK)</w:t>
      </w:r>
    </w:p>
    <w:p w14:paraId="73C54F12" w14:textId="77777777" w:rsidR="00A702A8" w:rsidRPr="00A702A8" w:rsidRDefault="00A702A8" w:rsidP="00A702A8">
      <w:pPr>
        <w:spacing w:after="0" w:line="276" w:lineRule="auto"/>
        <w:jc w:val="right"/>
        <w:rPr>
          <w:rFonts w:ascii="Times New Roman" w:eastAsia="Calibri" w:hAnsi="Times New Roman" w:cs="Times New Roman"/>
          <w:sz w:val="24"/>
          <w:szCs w:val="24"/>
        </w:rPr>
      </w:pPr>
    </w:p>
    <w:bookmarkEnd w:id="0"/>
    <w:bookmarkEnd w:id="1"/>
    <w:bookmarkEnd w:id="2"/>
    <w:bookmarkEnd w:id="3"/>
    <w:bookmarkEnd w:id="4"/>
    <w:bookmarkEnd w:id="5"/>
    <w:bookmarkEnd w:id="6"/>
    <w:bookmarkEnd w:id="7"/>
    <w:bookmarkEnd w:id="8"/>
    <w:bookmarkEnd w:id="9"/>
    <w:bookmarkEnd w:id="10"/>
    <w:bookmarkEnd w:id="11"/>
    <w:p w14:paraId="7F4D3901" w14:textId="03841EA1" w:rsidR="00A612A6" w:rsidRPr="00593D7B" w:rsidRDefault="00A612A6" w:rsidP="001B5A16">
      <w:pPr>
        <w:spacing w:after="0" w:line="276" w:lineRule="auto"/>
        <w:jc w:val="right"/>
        <w:rPr>
          <w:rFonts w:ascii="Times New Roman" w:hAnsi="Times New Roman" w:cs="Times New Roman"/>
          <w:bCs/>
          <w:i/>
          <w:sz w:val="24"/>
          <w:szCs w:val="24"/>
        </w:rPr>
      </w:pPr>
      <w:r w:rsidRPr="00593D7B">
        <w:rPr>
          <w:rFonts w:ascii="Times New Roman" w:hAnsi="Times New Roman" w:cs="Times New Roman"/>
          <w:bCs/>
          <w:i/>
          <w:sz w:val="24"/>
          <w:szCs w:val="24"/>
        </w:rPr>
        <w:t xml:space="preserve"> </w:t>
      </w:r>
    </w:p>
    <w:p w14:paraId="323A3ECA" w14:textId="358BA231" w:rsidR="00C5347A" w:rsidRPr="00593D7B" w:rsidRDefault="00A612A6" w:rsidP="00FC2592">
      <w:pPr>
        <w:spacing w:after="0" w:line="276" w:lineRule="auto"/>
        <w:jc w:val="right"/>
        <w:rPr>
          <w:rFonts w:ascii="Times New Roman" w:hAnsi="Times New Roman" w:cs="Times New Roman"/>
          <w:bCs/>
          <w:i/>
          <w:sz w:val="24"/>
          <w:szCs w:val="24"/>
        </w:rPr>
      </w:pPr>
      <w:r w:rsidRPr="00593D7B">
        <w:rPr>
          <w:rFonts w:ascii="Times New Roman" w:hAnsi="Times New Roman" w:cs="Times New Roman"/>
          <w:bCs/>
          <w:i/>
          <w:sz w:val="24"/>
          <w:szCs w:val="24"/>
        </w:rPr>
        <w:t>Projekts</w:t>
      </w:r>
    </w:p>
    <w:p w14:paraId="3BCB0411" w14:textId="1348D251" w:rsidR="00C13A14" w:rsidRPr="00593D7B" w:rsidRDefault="00310EBF" w:rsidP="00FC2592">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LĪGUMS</w:t>
      </w:r>
    </w:p>
    <w:p w14:paraId="7667C269" w14:textId="5EC9A583" w:rsidR="00C13A14" w:rsidRPr="00593D7B" w:rsidRDefault="00C13A14" w:rsidP="00FC2592">
      <w:pPr>
        <w:spacing w:after="0" w:line="276" w:lineRule="auto"/>
        <w:jc w:val="center"/>
        <w:rPr>
          <w:rFonts w:ascii="Times New Roman" w:hAnsi="Times New Roman" w:cs="Times New Roman"/>
          <w:bCs/>
          <w:i/>
          <w:sz w:val="24"/>
          <w:szCs w:val="24"/>
        </w:rPr>
      </w:pPr>
      <w:r w:rsidRPr="00593D7B">
        <w:rPr>
          <w:rFonts w:ascii="Times New Roman" w:hAnsi="Times New Roman" w:cs="Times New Roman"/>
          <w:bCs/>
          <w:i/>
          <w:sz w:val="24"/>
          <w:szCs w:val="24"/>
        </w:rPr>
        <w:t>Par Latvijas Akadēmiskā datu pārraides tīkla darbības nodrošināšanas pakalpojumiem</w:t>
      </w:r>
    </w:p>
    <w:p w14:paraId="412D578A" w14:textId="77777777" w:rsidR="001B5A16" w:rsidRPr="00593D7B" w:rsidRDefault="001B5A16" w:rsidP="001B5A16">
      <w:pPr>
        <w:spacing w:after="0" w:line="276" w:lineRule="auto"/>
        <w:jc w:val="both"/>
        <w:rPr>
          <w:rFonts w:ascii="Times New Roman" w:hAnsi="Times New Roman" w:cs="Times New Roman"/>
          <w:bCs/>
          <w:sz w:val="24"/>
          <w:szCs w:val="24"/>
        </w:rPr>
      </w:pPr>
    </w:p>
    <w:p w14:paraId="42D7DFC4" w14:textId="0E49D2EC" w:rsidR="001B5A16" w:rsidRPr="00593D7B" w:rsidRDefault="001B5A16" w:rsidP="001B5A16">
      <w:pPr>
        <w:spacing w:after="0" w:line="276" w:lineRule="auto"/>
        <w:jc w:val="both"/>
        <w:rPr>
          <w:rFonts w:ascii="Times New Roman" w:hAnsi="Times New Roman" w:cs="Times New Roman"/>
          <w:bCs/>
          <w:sz w:val="24"/>
          <w:szCs w:val="24"/>
        </w:rPr>
      </w:pPr>
      <w:r w:rsidRPr="00593D7B">
        <w:rPr>
          <w:rFonts w:ascii="Times New Roman" w:hAnsi="Times New Roman" w:cs="Times New Roman"/>
          <w:bCs/>
          <w:sz w:val="24"/>
          <w:szCs w:val="24"/>
        </w:rPr>
        <w:t>Rīgā</w:t>
      </w:r>
    </w:p>
    <w:p w14:paraId="6EB04136" w14:textId="77777777" w:rsidR="001B5A16" w:rsidRPr="00593D7B" w:rsidRDefault="001B5A16" w:rsidP="001B5A16">
      <w:pPr>
        <w:spacing w:after="0" w:line="276" w:lineRule="auto"/>
        <w:jc w:val="both"/>
        <w:rPr>
          <w:rFonts w:ascii="Times New Roman" w:hAnsi="Times New Roman" w:cs="Times New Roman"/>
          <w:bCs/>
          <w:i/>
          <w:sz w:val="24"/>
          <w:szCs w:val="24"/>
        </w:rPr>
      </w:pPr>
    </w:p>
    <w:p w14:paraId="7AC29ABE" w14:textId="77777777" w:rsidR="001B5A16" w:rsidRPr="00593D7B" w:rsidRDefault="001B5A16" w:rsidP="001B5A16">
      <w:pPr>
        <w:spacing w:after="0" w:line="276" w:lineRule="auto"/>
        <w:jc w:val="both"/>
        <w:rPr>
          <w:rFonts w:ascii="Times New Roman" w:hAnsi="Times New Roman" w:cs="Times New Roman"/>
          <w:bCs/>
          <w:i/>
          <w:sz w:val="24"/>
          <w:szCs w:val="24"/>
        </w:rPr>
      </w:pPr>
      <w:r w:rsidRPr="00593D7B">
        <w:rPr>
          <w:rFonts w:ascii="Times New Roman" w:hAnsi="Times New Roman" w:cs="Times New Roman"/>
          <w:bCs/>
          <w:i/>
          <w:sz w:val="24"/>
          <w:szCs w:val="24"/>
        </w:rPr>
        <w:t>Līguma parakstīšanas datums ir pēdējā pievienotā droša elektroniskā paraksta un tā laika zīmoga pievienošanas datums</w:t>
      </w:r>
    </w:p>
    <w:p w14:paraId="16B75B0B" w14:textId="77777777" w:rsidR="001B5A16" w:rsidRPr="00593D7B" w:rsidRDefault="001B5A16" w:rsidP="001B5A16">
      <w:pPr>
        <w:spacing w:after="0" w:line="276" w:lineRule="auto"/>
        <w:jc w:val="both"/>
        <w:rPr>
          <w:rFonts w:ascii="Times New Roman" w:hAnsi="Times New Roman" w:cs="Times New Roman"/>
          <w:bCs/>
          <w:sz w:val="24"/>
          <w:szCs w:val="24"/>
        </w:rPr>
      </w:pPr>
      <w:r w:rsidRPr="00593D7B">
        <w:rPr>
          <w:rFonts w:ascii="Times New Roman" w:hAnsi="Times New Roman" w:cs="Times New Roman"/>
          <w:bCs/>
          <w:sz w:val="24"/>
          <w:szCs w:val="24"/>
        </w:rPr>
        <w:tab/>
      </w:r>
    </w:p>
    <w:p w14:paraId="132C7DC1" w14:textId="35DF5564" w:rsidR="001B5A16" w:rsidRPr="00593D7B" w:rsidRDefault="001B5A16" w:rsidP="001B5A16">
      <w:pPr>
        <w:spacing w:after="0" w:line="276" w:lineRule="auto"/>
        <w:jc w:val="both"/>
        <w:rPr>
          <w:rFonts w:ascii="Times New Roman" w:hAnsi="Times New Roman" w:cs="Times New Roman"/>
          <w:bCs/>
          <w:sz w:val="24"/>
          <w:szCs w:val="24"/>
        </w:rPr>
      </w:pPr>
      <w:r w:rsidRPr="00593D7B">
        <w:rPr>
          <w:rFonts w:ascii="Times New Roman" w:hAnsi="Times New Roman" w:cs="Times New Roman"/>
          <w:b/>
          <w:bCs/>
          <w:sz w:val="24"/>
          <w:szCs w:val="24"/>
        </w:rPr>
        <w:t>Izglītības un zinātnes ministrija</w:t>
      </w:r>
      <w:r w:rsidRPr="00593D7B">
        <w:rPr>
          <w:rFonts w:ascii="Times New Roman" w:hAnsi="Times New Roman" w:cs="Times New Roman"/>
          <w:bCs/>
          <w:sz w:val="24"/>
          <w:szCs w:val="24"/>
        </w:rPr>
        <w:t xml:space="preserve">, reģistrācijas Nr. 90000022399 (turpmāk – Pasūtītājs), no vienas puses, un </w:t>
      </w:r>
    </w:p>
    <w:p w14:paraId="2CE116E7" w14:textId="5096955C" w:rsidR="001B5A16" w:rsidRPr="00593D7B" w:rsidRDefault="001B5A16" w:rsidP="001B5A16">
      <w:pPr>
        <w:spacing w:after="0" w:line="276" w:lineRule="auto"/>
        <w:jc w:val="both"/>
        <w:rPr>
          <w:rFonts w:ascii="Times New Roman" w:hAnsi="Times New Roman" w:cs="Times New Roman"/>
          <w:bCs/>
          <w:sz w:val="24"/>
          <w:szCs w:val="24"/>
        </w:rPr>
      </w:pPr>
      <w:r w:rsidRPr="00593D7B">
        <w:rPr>
          <w:rFonts w:ascii="Times New Roman" w:hAnsi="Times New Roman" w:cs="Times New Roman"/>
          <w:b/>
          <w:bCs/>
          <w:sz w:val="24"/>
          <w:szCs w:val="24"/>
        </w:rPr>
        <w:t>_____________,</w:t>
      </w:r>
      <w:r w:rsidRPr="00593D7B">
        <w:rPr>
          <w:rFonts w:ascii="Times New Roman" w:hAnsi="Times New Roman" w:cs="Times New Roman"/>
          <w:bCs/>
          <w:sz w:val="24"/>
          <w:szCs w:val="24"/>
        </w:rPr>
        <w:t xml:space="preserve"> reģistrācijas Nr. _________________(turpmāk – Izpildītājs), kuru pamatojoties uz ________, pārstāv ____________, no otras puses,</w:t>
      </w:r>
    </w:p>
    <w:p w14:paraId="523861D3" w14:textId="569D025B" w:rsidR="001B5A16" w:rsidRPr="00593D7B" w:rsidRDefault="001B5A16" w:rsidP="001B5A16">
      <w:pPr>
        <w:spacing w:after="0" w:line="276" w:lineRule="auto"/>
        <w:jc w:val="both"/>
        <w:rPr>
          <w:rFonts w:ascii="Times New Roman" w:hAnsi="Times New Roman" w:cs="Times New Roman"/>
          <w:b/>
          <w:bCs/>
          <w:sz w:val="24"/>
          <w:szCs w:val="24"/>
        </w:rPr>
      </w:pPr>
      <w:r w:rsidRPr="00593D7B">
        <w:rPr>
          <w:rFonts w:ascii="Times New Roman" w:hAnsi="Times New Roman" w:cs="Times New Roman"/>
          <w:bCs/>
          <w:sz w:val="24"/>
          <w:szCs w:val="24"/>
        </w:rPr>
        <w:t xml:space="preserve">visi kopā vai katrs atsevišķi attiecīgi arī – Puses vai Puse, pamatojoties uz </w:t>
      </w:r>
      <w:r w:rsidR="00B928D1" w:rsidRPr="00593D7B">
        <w:rPr>
          <w:rFonts w:ascii="Times New Roman" w:hAnsi="Times New Roman" w:cs="Times New Roman"/>
          <w:bCs/>
          <w:sz w:val="24"/>
          <w:szCs w:val="24"/>
        </w:rPr>
        <w:t xml:space="preserve">iepirkumu procedūras </w:t>
      </w:r>
      <w:r w:rsidRPr="00593D7B">
        <w:rPr>
          <w:rFonts w:ascii="Times New Roman" w:hAnsi="Times New Roman" w:cs="Times New Roman"/>
          <w:bCs/>
          <w:sz w:val="24"/>
          <w:szCs w:val="24"/>
        </w:rPr>
        <w:t>„Par Latvijas Akadēmiskā datu pārraides tīkla darbības nodrošināšanas pakalpojumiem” (identifikācijas Nr. IZM202</w:t>
      </w:r>
      <w:r w:rsidR="001C337C">
        <w:rPr>
          <w:rFonts w:ascii="Times New Roman" w:hAnsi="Times New Roman" w:cs="Times New Roman"/>
          <w:bCs/>
          <w:sz w:val="24"/>
          <w:szCs w:val="24"/>
        </w:rPr>
        <w:t>6</w:t>
      </w:r>
      <w:r w:rsidRPr="00593D7B">
        <w:rPr>
          <w:rFonts w:ascii="Times New Roman" w:hAnsi="Times New Roman" w:cs="Times New Roman"/>
          <w:bCs/>
          <w:sz w:val="24"/>
          <w:szCs w:val="24"/>
        </w:rPr>
        <w:t>/</w:t>
      </w:r>
      <w:r w:rsidR="001C337C">
        <w:rPr>
          <w:rFonts w:ascii="Times New Roman" w:hAnsi="Times New Roman" w:cs="Times New Roman"/>
          <w:bCs/>
          <w:sz w:val="24"/>
          <w:szCs w:val="24"/>
        </w:rPr>
        <w:t>1</w:t>
      </w:r>
      <w:r w:rsidRPr="00593D7B">
        <w:rPr>
          <w:rFonts w:ascii="Times New Roman" w:hAnsi="Times New Roman" w:cs="Times New Roman"/>
          <w:bCs/>
          <w:sz w:val="24"/>
          <w:szCs w:val="24"/>
        </w:rPr>
        <w:t>/</w:t>
      </w:r>
      <w:r w:rsidR="00A702A8">
        <w:rPr>
          <w:rFonts w:ascii="Times New Roman" w:hAnsi="Times New Roman" w:cs="Times New Roman"/>
          <w:bCs/>
          <w:sz w:val="24"/>
          <w:szCs w:val="24"/>
        </w:rPr>
        <w:t>AK</w:t>
      </w:r>
      <w:r w:rsidRPr="00593D7B">
        <w:rPr>
          <w:rFonts w:ascii="Times New Roman" w:hAnsi="Times New Roman" w:cs="Times New Roman"/>
          <w:bCs/>
          <w:sz w:val="24"/>
          <w:szCs w:val="24"/>
        </w:rPr>
        <w:t xml:space="preserve">), turpmāk – Iepirkums, rezultātiem, noslēdz šādu </w:t>
      </w:r>
      <w:r w:rsidR="00310EBF">
        <w:rPr>
          <w:rFonts w:ascii="Times New Roman" w:hAnsi="Times New Roman" w:cs="Times New Roman"/>
          <w:bCs/>
          <w:sz w:val="24"/>
          <w:szCs w:val="24"/>
        </w:rPr>
        <w:t>līgumu</w:t>
      </w:r>
      <w:r w:rsidRPr="00593D7B">
        <w:rPr>
          <w:rFonts w:ascii="Times New Roman" w:hAnsi="Times New Roman" w:cs="Times New Roman"/>
          <w:bCs/>
          <w:sz w:val="24"/>
          <w:szCs w:val="24"/>
        </w:rPr>
        <w:t xml:space="preserve">, turpmāk – </w:t>
      </w:r>
      <w:r w:rsidR="00310EBF">
        <w:rPr>
          <w:rFonts w:ascii="Times New Roman" w:hAnsi="Times New Roman" w:cs="Times New Roman"/>
          <w:bCs/>
          <w:sz w:val="24"/>
          <w:szCs w:val="24"/>
        </w:rPr>
        <w:t>Līgums</w:t>
      </w:r>
      <w:r w:rsidRPr="00593D7B">
        <w:rPr>
          <w:rFonts w:ascii="Times New Roman" w:hAnsi="Times New Roman" w:cs="Times New Roman"/>
          <w:bCs/>
          <w:sz w:val="24"/>
          <w:szCs w:val="24"/>
        </w:rPr>
        <w:t>:</w:t>
      </w:r>
    </w:p>
    <w:p w14:paraId="6573BE4C" w14:textId="77777777" w:rsidR="00FC2592" w:rsidRPr="00593D7B" w:rsidRDefault="00FC2592" w:rsidP="00FC2592">
      <w:pPr>
        <w:spacing w:after="0" w:line="276" w:lineRule="auto"/>
        <w:jc w:val="both"/>
        <w:rPr>
          <w:rFonts w:ascii="Times New Roman" w:hAnsi="Times New Roman" w:cs="Times New Roman"/>
          <w:sz w:val="24"/>
          <w:szCs w:val="24"/>
          <w:lang w:eastAsia="lv-LV"/>
        </w:rPr>
      </w:pPr>
    </w:p>
    <w:p w14:paraId="37967306" w14:textId="18909DCC" w:rsidR="00FC2592" w:rsidRPr="00593D7B" w:rsidRDefault="00E70A07" w:rsidP="00FC2592">
      <w:pPr>
        <w:pStyle w:val="ListParagraph"/>
        <w:numPr>
          <w:ilvl w:val="0"/>
          <w:numId w:val="22"/>
        </w:num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Līguma</w:t>
      </w:r>
      <w:r w:rsidR="00C13A14" w:rsidRPr="00593D7B">
        <w:rPr>
          <w:rFonts w:ascii="Times New Roman" w:hAnsi="Times New Roman" w:cs="Times New Roman"/>
          <w:b/>
          <w:sz w:val="24"/>
          <w:szCs w:val="24"/>
        </w:rPr>
        <w:t xml:space="preserve"> priekšmets</w:t>
      </w:r>
    </w:p>
    <w:p w14:paraId="21AEBAB8" w14:textId="77777777" w:rsidR="00FC2592" w:rsidRPr="00593D7B" w:rsidRDefault="00FC2592" w:rsidP="00FC2592">
      <w:pPr>
        <w:pStyle w:val="ListParagraph"/>
        <w:spacing w:after="0" w:line="276" w:lineRule="auto"/>
        <w:rPr>
          <w:rFonts w:ascii="Times New Roman" w:hAnsi="Times New Roman" w:cs="Times New Roman"/>
          <w:b/>
          <w:sz w:val="24"/>
          <w:szCs w:val="24"/>
        </w:rPr>
      </w:pPr>
    </w:p>
    <w:p w14:paraId="4D783EC7" w14:textId="0F5FED09" w:rsidR="00C13A14" w:rsidRPr="00593D7B" w:rsidRDefault="00310EBF" w:rsidP="00FC2592">
      <w:pPr>
        <w:pStyle w:val="ListParagraph"/>
        <w:numPr>
          <w:ilvl w:val="1"/>
          <w:numId w:val="22"/>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Līgums</w:t>
      </w:r>
      <w:r w:rsidR="00C13A14" w:rsidRPr="00593D7B">
        <w:rPr>
          <w:rFonts w:ascii="Times New Roman" w:hAnsi="Times New Roman" w:cs="Times New Roman"/>
          <w:bCs/>
          <w:sz w:val="24"/>
          <w:szCs w:val="24"/>
        </w:rPr>
        <w:t xml:space="preserve"> nosaka kārtību, kādā Pasūtītājs </w:t>
      </w:r>
      <w:proofErr w:type="spellStart"/>
      <w:r w:rsidR="00C13A14" w:rsidRPr="00593D7B">
        <w:rPr>
          <w:rFonts w:ascii="Times New Roman" w:hAnsi="Times New Roman" w:cs="Times New Roman"/>
          <w:bCs/>
          <w:sz w:val="24"/>
          <w:szCs w:val="24"/>
        </w:rPr>
        <w:t>pasūta</w:t>
      </w:r>
      <w:proofErr w:type="spellEnd"/>
      <w:r w:rsidR="00C13A14" w:rsidRPr="00593D7B">
        <w:rPr>
          <w:rFonts w:ascii="Times New Roman" w:hAnsi="Times New Roman" w:cs="Times New Roman"/>
          <w:bCs/>
          <w:sz w:val="24"/>
          <w:szCs w:val="24"/>
        </w:rPr>
        <w:t xml:space="preserve"> un Izpildītājs saskaņā ar </w:t>
      </w:r>
      <w:r>
        <w:rPr>
          <w:rFonts w:ascii="Times New Roman" w:hAnsi="Times New Roman" w:cs="Times New Roman"/>
          <w:bCs/>
          <w:sz w:val="24"/>
          <w:szCs w:val="24"/>
        </w:rPr>
        <w:t>Līgumu</w:t>
      </w:r>
      <w:r w:rsidR="00C13A14" w:rsidRPr="00593D7B">
        <w:rPr>
          <w:rFonts w:ascii="Times New Roman" w:hAnsi="Times New Roman" w:cs="Times New Roman"/>
          <w:bCs/>
          <w:sz w:val="24"/>
          <w:szCs w:val="24"/>
        </w:rPr>
        <w:t xml:space="preserve">, Tehnisko specifikāciju (1. pielikums), Finanšu piedāvājumu (2. pielikums) un Tehnisko piedāvājumu (3. pielikums) </w:t>
      </w:r>
      <w:r w:rsidR="00C13A14" w:rsidRPr="00593D7B">
        <w:rPr>
          <w:rFonts w:ascii="Times New Roman" w:hAnsi="Times New Roman" w:cs="Times New Roman"/>
          <w:sz w:val="24"/>
          <w:szCs w:val="24"/>
        </w:rPr>
        <w:t>nodrošina Latvijas Akadēmiskā datu pārraides tīkla darbības nodrošināšanas pakalpojumu</w:t>
      </w:r>
      <w:r w:rsidR="00C13A14" w:rsidRPr="00593D7B">
        <w:rPr>
          <w:rFonts w:ascii="Times New Roman" w:hAnsi="Times New Roman" w:cs="Times New Roman"/>
          <w:bCs/>
          <w:sz w:val="24"/>
          <w:szCs w:val="24"/>
        </w:rPr>
        <w:t xml:space="preserve"> (turpmāk – Pakalpojumi) sniegšanu.</w:t>
      </w:r>
    </w:p>
    <w:p w14:paraId="190D3BCD" w14:textId="3D72A88E" w:rsidR="00C13A14" w:rsidRPr="00593D7B" w:rsidRDefault="00C13A14" w:rsidP="00FC2592">
      <w:pPr>
        <w:pStyle w:val="ListParagraph"/>
        <w:numPr>
          <w:ilvl w:val="1"/>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bCs/>
          <w:sz w:val="24"/>
          <w:szCs w:val="24"/>
        </w:rPr>
        <w:t xml:space="preserve">Tehniskā specifikācija, Finanšu piedāvājums un Tehniskais piedāvājums ir </w:t>
      </w:r>
      <w:r w:rsidR="00310EBF">
        <w:rPr>
          <w:rFonts w:ascii="Times New Roman" w:hAnsi="Times New Roman" w:cs="Times New Roman"/>
          <w:bCs/>
          <w:sz w:val="24"/>
          <w:szCs w:val="24"/>
        </w:rPr>
        <w:t>Līguma</w:t>
      </w:r>
      <w:r w:rsidRPr="00593D7B">
        <w:rPr>
          <w:rFonts w:ascii="Times New Roman" w:hAnsi="Times New Roman" w:cs="Times New Roman"/>
          <w:bCs/>
          <w:sz w:val="24"/>
          <w:szCs w:val="24"/>
        </w:rPr>
        <w:t xml:space="preserve"> neatņemamas sastāvdaļas.</w:t>
      </w:r>
    </w:p>
    <w:p w14:paraId="2BBBE358" w14:textId="6341E175" w:rsidR="00C13A14" w:rsidRPr="00593D7B" w:rsidRDefault="00C13A14" w:rsidP="00FC2592">
      <w:pPr>
        <w:pStyle w:val="ListParagraph"/>
        <w:numPr>
          <w:ilvl w:val="1"/>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bCs/>
          <w:sz w:val="24"/>
          <w:szCs w:val="24"/>
        </w:rPr>
        <w:t xml:space="preserve">Risku par </w:t>
      </w:r>
      <w:r w:rsidR="00310EBF">
        <w:rPr>
          <w:rFonts w:ascii="Times New Roman" w:hAnsi="Times New Roman" w:cs="Times New Roman"/>
          <w:bCs/>
          <w:sz w:val="24"/>
          <w:szCs w:val="24"/>
        </w:rPr>
        <w:t>Līguma</w:t>
      </w:r>
      <w:r w:rsidRPr="00593D7B">
        <w:rPr>
          <w:rFonts w:ascii="Times New Roman" w:hAnsi="Times New Roman" w:cs="Times New Roman"/>
          <w:bCs/>
          <w:sz w:val="24"/>
          <w:szCs w:val="24"/>
        </w:rPr>
        <w:t xml:space="preserve"> neparedzētiem pakalpojumiem, kas nepieciešami Pakalpojumu pilnīgai izpildei uzņemas Izpildītājs, izpildot attiecīgo pasūtījumu, izņemot </w:t>
      </w:r>
      <w:r w:rsidR="00310EBF">
        <w:rPr>
          <w:rFonts w:ascii="Times New Roman" w:hAnsi="Times New Roman" w:cs="Times New Roman"/>
          <w:bCs/>
          <w:sz w:val="24"/>
          <w:szCs w:val="24"/>
        </w:rPr>
        <w:t>Līguma</w:t>
      </w:r>
      <w:r w:rsidRPr="00593D7B">
        <w:rPr>
          <w:rFonts w:ascii="Times New Roman" w:hAnsi="Times New Roman" w:cs="Times New Roman"/>
          <w:bCs/>
          <w:sz w:val="24"/>
          <w:szCs w:val="24"/>
        </w:rPr>
        <w:t xml:space="preserve"> 1.4. punktā minētos gadījumus.</w:t>
      </w:r>
    </w:p>
    <w:p w14:paraId="620D5F77" w14:textId="7D88F107" w:rsidR="00C13A14" w:rsidRPr="00593D7B" w:rsidRDefault="00C13A14" w:rsidP="00FC2592">
      <w:pPr>
        <w:pStyle w:val="ListParagraph"/>
        <w:numPr>
          <w:ilvl w:val="1"/>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bCs/>
          <w:sz w:val="24"/>
          <w:szCs w:val="24"/>
        </w:rPr>
        <w:t xml:space="preserve">Risku par </w:t>
      </w:r>
      <w:r w:rsidR="00310EBF">
        <w:rPr>
          <w:rFonts w:ascii="Times New Roman" w:hAnsi="Times New Roman" w:cs="Times New Roman"/>
          <w:bCs/>
          <w:sz w:val="24"/>
          <w:szCs w:val="24"/>
        </w:rPr>
        <w:t>Līguma</w:t>
      </w:r>
      <w:r w:rsidRPr="00593D7B">
        <w:rPr>
          <w:rFonts w:ascii="Times New Roman" w:hAnsi="Times New Roman" w:cs="Times New Roman"/>
          <w:bCs/>
          <w:sz w:val="24"/>
          <w:szCs w:val="24"/>
        </w:rPr>
        <w:t xml:space="preserve"> neparedzētiem pakalpojumiem uzņemas Pasūtītājs, ja izpildās šādi nosacījumi:</w:t>
      </w:r>
    </w:p>
    <w:p w14:paraId="3614306C" w14:textId="17AF33A8" w:rsidR="00C13A14" w:rsidRPr="00593D7B" w:rsidRDefault="00C13A14" w:rsidP="00FC2592">
      <w:pPr>
        <w:pStyle w:val="ListParagraph"/>
        <w:numPr>
          <w:ilvl w:val="2"/>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bCs/>
          <w:sz w:val="24"/>
          <w:szCs w:val="24"/>
        </w:rPr>
        <w:t xml:space="preserve">neparedzēto pakalpojumu nepieciešamība ir radusies tādu no Pušu gribas neatkarīgu apstākļu dēļ, kurus Puses, slēdzot </w:t>
      </w:r>
      <w:r w:rsidR="00310EBF">
        <w:rPr>
          <w:rFonts w:ascii="Times New Roman" w:hAnsi="Times New Roman" w:cs="Times New Roman"/>
          <w:bCs/>
          <w:sz w:val="24"/>
          <w:szCs w:val="24"/>
        </w:rPr>
        <w:t>Līgumu</w:t>
      </w:r>
      <w:r w:rsidRPr="00593D7B">
        <w:rPr>
          <w:rFonts w:ascii="Times New Roman" w:hAnsi="Times New Roman" w:cs="Times New Roman"/>
          <w:bCs/>
          <w:sz w:val="24"/>
          <w:szCs w:val="24"/>
        </w:rPr>
        <w:t>, nevarēja paredzēt;</w:t>
      </w:r>
    </w:p>
    <w:p w14:paraId="3F92710E" w14:textId="780015B5" w:rsidR="00C13A14" w:rsidRPr="00593D7B" w:rsidRDefault="00C13A14" w:rsidP="00FC2592">
      <w:pPr>
        <w:pStyle w:val="ListParagraph"/>
        <w:numPr>
          <w:ilvl w:val="2"/>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bCs/>
          <w:sz w:val="24"/>
          <w:szCs w:val="24"/>
        </w:rPr>
        <w:t xml:space="preserve">neparedzētie pakalpojumi ir ierosināti pēc Pasūtītāja iniciatīvas, Pasūtītājam precizējot vai papildinot </w:t>
      </w:r>
      <w:r w:rsidR="00310EBF">
        <w:rPr>
          <w:rFonts w:ascii="Times New Roman" w:hAnsi="Times New Roman" w:cs="Times New Roman"/>
          <w:bCs/>
          <w:sz w:val="24"/>
          <w:szCs w:val="24"/>
        </w:rPr>
        <w:t>Līguma</w:t>
      </w:r>
      <w:r w:rsidRPr="00593D7B">
        <w:rPr>
          <w:rFonts w:ascii="Times New Roman" w:hAnsi="Times New Roman" w:cs="Times New Roman"/>
          <w:bCs/>
          <w:sz w:val="24"/>
          <w:szCs w:val="24"/>
        </w:rPr>
        <w:t xml:space="preserve"> priekšmetu vai objektu;</w:t>
      </w:r>
    </w:p>
    <w:p w14:paraId="70080D69" w14:textId="71949BF4" w:rsidR="00C13A14" w:rsidRPr="00593D7B" w:rsidRDefault="00310EBF" w:rsidP="00FC2592">
      <w:pPr>
        <w:pStyle w:val="ListParagraph"/>
        <w:numPr>
          <w:ilvl w:val="2"/>
          <w:numId w:val="22"/>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Līgums</w:t>
      </w:r>
      <w:r w:rsidR="00C13A14" w:rsidRPr="00593D7B">
        <w:rPr>
          <w:rFonts w:ascii="Times New Roman" w:hAnsi="Times New Roman" w:cs="Times New Roman"/>
          <w:bCs/>
          <w:sz w:val="24"/>
          <w:szCs w:val="24"/>
        </w:rPr>
        <w:t xml:space="preserve"> objektīvu, no Izpildītāja gribas neatkarīgu iemeslu dēļ nav izpildāma, ja netiek nodrošināti arī neparedzētie pakalpojumi.</w:t>
      </w:r>
    </w:p>
    <w:p w14:paraId="51C49BDF" w14:textId="77777777" w:rsidR="00FC2592" w:rsidRPr="00593D7B" w:rsidRDefault="00FC2592" w:rsidP="00FC2592">
      <w:pPr>
        <w:pStyle w:val="ListParagraph"/>
        <w:spacing w:after="0" w:line="276" w:lineRule="auto"/>
        <w:ind w:left="1800"/>
        <w:jc w:val="both"/>
        <w:rPr>
          <w:rFonts w:ascii="Times New Roman" w:hAnsi="Times New Roman" w:cs="Times New Roman"/>
          <w:bCs/>
          <w:sz w:val="24"/>
          <w:szCs w:val="24"/>
        </w:rPr>
      </w:pPr>
    </w:p>
    <w:p w14:paraId="7FF7617D" w14:textId="5D121878" w:rsidR="00C13A14" w:rsidRPr="00593D7B" w:rsidRDefault="00C13A14" w:rsidP="00FC2592">
      <w:pPr>
        <w:pStyle w:val="ListParagraph"/>
        <w:numPr>
          <w:ilvl w:val="0"/>
          <w:numId w:val="22"/>
        </w:numPr>
        <w:spacing w:after="0" w:line="276" w:lineRule="auto"/>
        <w:jc w:val="center"/>
        <w:rPr>
          <w:rFonts w:ascii="Times New Roman" w:hAnsi="Times New Roman" w:cs="Times New Roman"/>
          <w:b/>
          <w:sz w:val="24"/>
          <w:szCs w:val="24"/>
        </w:rPr>
      </w:pPr>
      <w:r w:rsidRPr="00593D7B">
        <w:rPr>
          <w:rFonts w:ascii="Times New Roman" w:hAnsi="Times New Roman" w:cs="Times New Roman"/>
          <w:b/>
          <w:sz w:val="24"/>
          <w:szCs w:val="24"/>
        </w:rPr>
        <w:t>Pakalpojumu maksa un samaksas kārtība</w:t>
      </w:r>
    </w:p>
    <w:p w14:paraId="1A419AC6" w14:textId="77777777" w:rsidR="00DB4F4A" w:rsidRPr="00593D7B" w:rsidRDefault="00DB4F4A" w:rsidP="00DB4F4A">
      <w:pPr>
        <w:pStyle w:val="ListParagraph"/>
        <w:spacing w:after="0" w:line="276" w:lineRule="auto"/>
        <w:rPr>
          <w:rFonts w:ascii="Times New Roman" w:hAnsi="Times New Roman" w:cs="Times New Roman"/>
          <w:b/>
          <w:sz w:val="24"/>
          <w:szCs w:val="24"/>
        </w:rPr>
      </w:pPr>
    </w:p>
    <w:p w14:paraId="5063EB6D" w14:textId="68854B94" w:rsidR="00C13A14" w:rsidRPr="00593D7B" w:rsidRDefault="00310EBF" w:rsidP="00FC2592">
      <w:pPr>
        <w:pStyle w:val="ListParagraph"/>
        <w:numPr>
          <w:ilvl w:val="1"/>
          <w:numId w:val="22"/>
        </w:numPr>
        <w:spacing w:after="0" w:line="276" w:lineRule="auto"/>
        <w:jc w:val="both"/>
        <w:rPr>
          <w:rFonts w:ascii="Times New Roman" w:hAnsi="Times New Roman" w:cs="Times New Roman"/>
          <w:bCs/>
          <w:sz w:val="24"/>
          <w:szCs w:val="24"/>
        </w:rPr>
      </w:pPr>
      <w:r>
        <w:rPr>
          <w:rFonts w:ascii="Times New Roman" w:hAnsi="Times New Roman" w:cs="Times New Roman"/>
          <w:sz w:val="24"/>
          <w:szCs w:val="24"/>
        </w:rPr>
        <w:t>Līguma</w:t>
      </w:r>
      <w:r w:rsidR="00C13A14" w:rsidRPr="00593D7B">
        <w:rPr>
          <w:rFonts w:ascii="Times New Roman" w:hAnsi="Times New Roman" w:cs="Times New Roman"/>
          <w:sz w:val="24"/>
          <w:szCs w:val="24"/>
        </w:rPr>
        <w:t xml:space="preserve"> summa </w:t>
      </w:r>
      <w:r>
        <w:rPr>
          <w:rFonts w:ascii="Times New Roman" w:hAnsi="Times New Roman" w:cs="Times New Roman"/>
          <w:sz w:val="24"/>
          <w:szCs w:val="24"/>
        </w:rPr>
        <w:t>Līguma</w:t>
      </w:r>
      <w:r w:rsidR="00C13A14" w:rsidRPr="00593D7B">
        <w:rPr>
          <w:rFonts w:ascii="Times New Roman" w:hAnsi="Times New Roman" w:cs="Times New Roman"/>
          <w:sz w:val="24"/>
          <w:szCs w:val="24"/>
        </w:rPr>
        <w:t xml:space="preserve"> darbības laikā bez pievienotās vērtības nodokļa nepārsniedz </w:t>
      </w:r>
      <w:r w:rsidR="00A612A6" w:rsidRPr="00593D7B">
        <w:rPr>
          <w:rFonts w:ascii="Times New Roman" w:hAnsi="Times New Roman" w:cs="Times New Roman"/>
          <w:sz w:val="24"/>
          <w:szCs w:val="24"/>
        </w:rPr>
        <w:t xml:space="preserve">________ </w:t>
      </w:r>
      <w:r w:rsidR="00C13A14" w:rsidRPr="00593D7B">
        <w:rPr>
          <w:rFonts w:ascii="Times New Roman" w:hAnsi="Times New Roman" w:cs="Times New Roman"/>
          <w:sz w:val="24"/>
          <w:szCs w:val="24"/>
        </w:rPr>
        <w:t>EUR (</w:t>
      </w:r>
      <w:r w:rsidR="00A612A6" w:rsidRPr="00593D7B">
        <w:rPr>
          <w:rFonts w:ascii="Times New Roman" w:hAnsi="Times New Roman" w:cs="Times New Roman"/>
          <w:sz w:val="24"/>
          <w:szCs w:val="24"/>
        </w:rPr>
        <w:t xml:space="preserve">_________ </w:t>
      </w:r>
      <w:proofErr w:type="spellStart"/>
      <w:r w:rsidR="00C13A14" w:rsidRPr="00593D7B">
        <w:rPr>
          <w:rFonts w:ascii="Times New Roman" w:hAnsi="Times New Roman" w:cs="Times New Roman"/>
          <w:i/>
          <w:sz w:val="24"/>
          <w:szCs w:val="24"/>
        </w:rPr>
        <w:t>euro</w:t>
      </w:r>
      <w:proofErr w:type="spellEnd"/>
      <w:r w:rsidR="00A612A6" w:rsidRPr="00593D7B">
        <w:rPr>
          <w:rFonts w:ascii="Times New Roman" w:hAnsi="Times New Roman" w:cs="Times New Roman"/>
          <w:i/>
          <w:sz w:val="24"/>
          <w:szCs w:val="24"/>
        </w:rPr>
        <w:t>, ________centi</w:t>
      </w:r>
      <w:r w:rsidR="00C13A14" w:rsidRPr="00593D7B">
        <w:rPr>
          <w:rFonts w:ascii="Times New Roman" w:hAnsi="Times New Roman" w:cs="Times New Roman"/>
          <w:sz w:val="24"/>
          <w:szCs w:val="24"/>
        </w:rPr>
        <w:t>). Pievienotās vērtības nodoklis (turpmāk – PVN) tiek piemērots saskaņā ar Latvijas Republikas spēkā esošajiem normatīvajiem aktiem</w:t>
      </w:r>
      <w:r w:rsidR="00FC2592" w:rsidRPr="00593D7B">
        <w:rPr>
          <w:rFonts w:ascii="Times New Roman" w:hAnsi="Times New Roman" w:cs="Times New Roman"/>
          <w:sz w:val="24"/>
          <w:szCs w:val="24"/>
        </w:rPr>
        <w:t>.</w:t>
      </w:r>
    </w:p>
    <w:p w14:paraId="244B878C" w14:textId="1C98E455" w:rsidR="00C13A14" w:rsidRPr="00593D7B" w:rsidRDefault="00C13A14" w:rsidP="00FC2592">
      <w:pPr>
        <w:pStyle w:val="ListParagraph"/>
        <w:numPr>
          <w:ilvl w:val="1"/>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 xml:space="preserve">Maksu par Pakalpojumiem nosaka katram pasūtījumam atsevišķi, ievērojot Tehniskās specifikācijas prasības un Finanšu piedāvājumu. Maksā par Pakalpojumiem ir ietvertas visas ar to sniegšanu saistītās izmaksas. Izpildītāja Finanšu piedāvājumā norādītās cenas ir fiksētas un nevar tikt paaugstinātas. Neparedzētus izdevumus sedz Izpildītājs, izņemot </w:t>
      </w:r>
      <w:r w:rsidR="00310EBF">
        <w:rPr>
          <w:rFonts w:ascii="Times New Roman" w:hAnsi="Times New Roman" w:cs="Times New Roman"/>
          <w:sz w:val="24"/>
          <w:szCs w:val="24"/>
        </w:rPr>
        <w:t>Līguma</w:t>
      </w:r>
      <w:r w:rsidRPr="00593D7B">
        <w:rPr>
          <w:rFonts w:ascii="Times New Roman" w:hAnsi="Times New Roman" w:cs="Times New Roman"/>
          <w:sz w:val="24"/>
          <w:szCs w:val="24"/>
        </w:rPr>
        <w:t xml:space="preserve"> 1.4. punktā minētos gadījumus.</w:t>
      </w:r>
    </w:p>
    <w:p w14:paraId="42123465" w14:textId="24B36E2A" w:rsidR="00D52488" w:rsidRPr="00593D7B" w:rsidRDefault="00D52488" w:rsidP="00D52488">
      <w:pPr>
        <w:pStyle w:val="ListParagraph"/>
        <w:numPr>
          <w:ilvl w:val="1"/>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Samaksu par Pakalpojumu Pasūtītājs veic pēc rēķina saņemšanas, kas tiek iesniegts elektroniskā veidā uz elektroniskā pasta adresi: EINVOICE@90000022399 ar nosaukumu un numuru un norādi “Šis rēķins ir sagatavots elektroniski un derīgs bez paraksta”. Ja Pasūtītājs konstatē neatbilstības, viņš par to rakstiski informē Izpildītāju; Izpildītājs 2 (divu) darba dienu laikā novērš neatbilstības un iesniedz rēķinu atkārtoti. Šādā gadījumā samaksas termiņš attiecas tikai uz neapstrīdēto rēķina daļu; strīdīgā daļa tiek iesaldēta līdz precizēšanai. </w:t>
      </w:r>
    </w:p>
    <w:p w14:paraId="4F70EC85" w14:textId="77777777" w:rsidR="00D52488" w:rsidRPr="00593D7B" w:rsidRDefault="00D52488" w:rsidP="00D52488">
      <w:pPr>
        <w:pStyle w:val="ListParagraph"/>
        <w:numPr>
          <w:ilvl w:val="1"/>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Maksājumi tiek veikti ar pārskaitījumu uz Izpildītāja bankas kontu. Par samaksas dienu tiek uzskatīta diena, kad Pasūtītājs veicis pārskaitījumu uz Izpildītāja bankas kontu.</w:t>
      </w:r>
    </w:p>
    <w:p w14:paraId="009BBC43" w14:textId="1295FEB4" w:rsidR="00C13A14" w:rsidRPr="00593D7B" w:rsidRDefault="00D52488" w:rsidP="00D52488">
      <w:pPr>
        <w:pStyle w:val="ListParagraph"/>
        <w:numPr>
          <w:ilvl w:val="1"/>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Tikai abpusēji parakstīts nodošanas un  pieņemšanas akts ir pamats rēķina izrakstīšanai.</w:t>
      </w:r>
    </w:p>
    <w:p w14:paraId="719204DE" w14:textId="1CFDE774" w:rsidR="00C13A14" w:rsidRPr="00593D7B" w:rsidRDefault="00C13A14" w:rsidP="00FC2592">
      <w:pPr>
        <w:pStyle w:val="ListParagraph"/>
        <w:numPr>
          <w:ilvl w:val="1"/>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 xml:space="preserve">Samaksu par </w:t>
      </w:r>
      <w:r w:rsidR="00310EBF">
        <w:rPr>
          <w:rFonts w:ascii="Times New Roman" w:hAnsi="Times New Roman" w:cs="Times New Roman"/>
          <w:sz w:val="24"/>
          <w:szCs w:val="24"/>
        </w:rPr>
        <w:t>Līguma</w:t>
      </w:r>
      <w:r w:rsidRPr="00593D7B">
        <w:rPr>
          <w:rFonts w:ascii="Times New Roman" w:hAnsi="Times New Roman" w:cs="Times New Roman"/>
          <w:sz w:val="24"/>
          <w:szCs w:val="24"/>
        </w:rPr>
        <w:t xml:space="preserve"> darbības laikā ierīkoto Pakalpojumu abonēšanu Pasūtītājs veic regulāri 1 (vienu) reizi mēnesī 10 (desmit) darba dienu laikā no attiecīga Izpildītāja sagatavota rēķina saņemšanas dienas par iepriekšējā mēnesī sniegtajiem Pakalpojumiem.</w:t>
      </w:r>
    </w:p>
    <w:p w14:paraId="1EADCB5B" w14:textId="77777777" w:rsidR="00FC2592" w:rsidRPr="00593D7B" w:rsidRDefault="00FC2592" w:rsidP="00FC2592">
      <w:pPr>
        <w:pStyle w:val="ListParagraph"/>
        <w:spacing w:after="0" w:line="276" w:lineRule="auto"/>
        <w:ind w:left="1080"/>
        <w:jc w:val="both"/>
        <w:rPr>
          <w:rFonts w:ascii="Times New Roman" w:hAnsi="Times New Roman" w:cs="Times New Roman"/>
          <w:bCs/>
          <w:sz w:val="24"/>
          <w:szCs w:val="24"/>
        </w:rPr>
      </w:pPr>
    </w:p>
    <w:p w14:paraId="4C854DBA" w14:textId="1062003B" w:rsidR="00C13A14" w:rsidRPr="00593D7B" w:rsidRDefault="00C13A14" w:rsidP="00FC2592">
      <w:pPr>
        <w:pStyle w:val="ListParagraph"/>
        <w:numPr>
          <w:ilvl w:val="0"/>
          <w:numId w:val="22"/>
        </w:numPr>
        <w:spacing w:after="0" w:line="276" w:lineRule="auto"/>
        <w:jc w:val="center"/>
        <w:rPr>
          <w:rFonts w:ascii="Times New Roman" w:hAnsi="Times New Roman" w:cs="Times New Roman"/>
          <w:b/>
          <w:sz w:val="24"/>
          <w:szCs w:val="24"/>
        </w:rPr>
      </w:pPr>
      <w:r w:rsidRPr="00593D7B">
        <w:rPr>
          <w:rFonts w:ascii="Times New Roman" w:hAnsi="Times New Roman" w:cs="Times New Roman"/>
          <w:b/>
          <w:sz w:val="24"/>
          <w:szCs w:val="24"/>
        </w:rPr>
        <w:t>Pakalpojumu sniegšanas termiņš un nosacījumi</w:t>
      </w:r>
    </w:p>
    <w:p w14:paraId="1AAF8BE3" w14:textId="77777777" w:rsidR="00FC2592" w:rsidRPr="00593D7B" w:rsidRDefault="00FC2592" w:rsidP="00FC2592">
      <w:pPr>
        <w:pStyle w:val="ListParagraph"/>
        <w:spacing w:after="0" w:line="276" w:lineRule="auto"/>
        <w:jc w:val="both"/>
        <w:rPr>
          <w:rFonts w:ascii="Times New Roman" w:hAnsi="Times New Roman" w:cs="Times New Roman"/>
          <w:bCs/>
          <w:sz w:val="24"/>
          <w:szCs w:val="24"/>
        </w:rPr>
      </w:pPr>
    </w:p>
    <w:p w14:paraId="3103B362" w14:textId="6DCE8072" w:rsidR="00C13A14" w:rsidRPr="001C337C" w:rsidRDefault="00310EBF" w:rsidP="00FC2592">
      <w:pPr>
        <w:pStyle w:val="ListParagraph"/>
        <w:numPr>
          <w:ilvl w:val="1"/>
          <w:numId w:val="22"/>
        </w:numPr>
        <w:spacing w:after="0" w:line="276" w:lineRule="auto"/>
        <w:jc w:val="both"/>
        <w:rPr>
          <w:rFonts w:ascii="Times New Roman" w:hAnsi="Times New Roman" w:cs="Times New Roman"/>
          <w:bCs/>
          <w:sz w:val="24"/>
          <w:szCs w:val="24"/>
        </w:rPr>
      </w:pPr>
      <w:r>
        <w:rPr>
          <w:rFonts w:ascii="Times New Roman" w:hAnsi="Times New Roman" w:cs="Times New Roman"/>
          <w:sz w:val="24"/>
          <w:szCs w:val="24"/>
        </w:rPr>
        <w:t>Līgums</w:t>
      </w:r>
      <w:r w:rsidR="00C117BF" w:rsidRPr="001C337C">
        <w:rPr>
          <w:rFonts w:ascii="Times New Roman" w:hAnsi="Times New Roman" w:cs="Times New Roman"/>
          <w:sz w:val="24"/>
          <w:szCs w:val="24"/>
        </w:rPr>
        <w:t xml:space="preserve"> stājas spēkā </w:t>
      </w:r>
      <w:r w:rsidR="001C337C">
        <w:rPr>
          <w:rFonts w:ascii="Times New Roman" w:hAnsi="Times New Roman" w:cs="Times New Roman"/>
          <w:sz w:val="24"/>
          <w:szCs w:val="24"/>
        </w:rPr>
        <w:t>___________ (</w:t>
      </w:r>
      <w:r w:rsidR="001C337C" w:rsidRPr="001C337C">
        <w:rPr>
          <w:rFonts w:ascii="Times New Roman" w:hAnsi="Times New Roman" w:cs="Times New Roman"/>
          <w:i/>
          <w:iCs/>
          <w:sz w:val="24"/>
          <w:szCs w:val="24"/>
        </w:rPr>
        <w:t>tiks precizēts pie parakstīšanas</w:t>
      </w:r>
      <w:r w:rsidR="001C337C">
        <w:rPr>
          <w:rFonts w:ascii="Times New Roman" w:hAnsi="Times New Roman" w:cs="Times New Roman"/>
          <w:sz w:val="24"/>
          <w:szCs w:val="24"/>
        </w:rPr>
        <w:t>)</w:t>
      </w:r>
      <w:r w:rsidR="00C117BF" w:rsidRPr="001C337C">
        <w:rPr>
          <w:rFonts w:ascii="Times New Roman" w:hAnsi="Times New Roman" w:cs="Times New Roman"/>
          <w:sz w:val="24"/>
          <w:szCs w:val="24"/>
        </w:rPr>
        <w:t xml:space="preserve"> un ir spēkā 24 (divdesmit četrus) mēnešus vai līdz </w:t>
      </w:r>
      <w:r>
        <w:rPr>
          <w:rFonts w:ascii="Times New Roman" w:hAnsi="Times New Roman" w:cs="Times New Roman"/>
          <w:sz w:val="24"/>
          <w:szCs w:val="24"/>
        </w:rPr>
        <w:t>Līguma</w:t>
      </w:r>
      <w:r w:rsidR="00C117BF" w:rsidRPr="001C337C">
        <w:rPr>
          <w:rFonts w:ascii="Times New Roman" w:hAnsi="Times New Roman" w:cs="Times New Roman"/>
          <w:sz w:val="24"/>
          <w:szCs w:val="24"/>
        </w:rPr>
        <w:t xml:space="preserve"> 2.1. punktā minētās summas sasniegšanai, atkarībā no tā, kurš no nosacījumiem iestājas pirmais</w:t>
      </w:r>
      <w:r w:rsidR="00C13A14" w:rsidRPr="001C337C">
        <w:rPr>
          <w:rFonts w:ascii="Times New Roman" w:hAnsi="Times New Roman" w:cs="Times New Roman"/>
          <w:sz w:val="24"/>
          <w:szCs w:val="24"/>
        </w:rPr>
        <w:t xml:space="preserve">. </w:t>
      </w:r>
    </w:p>
    <w:p w14:paraId="1B50FE2C" w14:textId="76E3173D" w:rsidR="00C117BF" w:rsidRPr="001C337C" w:rsidRDefault="00C117BF" w:rsidP="00FC2592">
      <w:pPr>
        <w:pStyle w:val="ListParagraph"/>
        <w:numPr>
          <w:ilvl w:val="1"/>
          <w:numId w:val="22"/>
        </w:numPr>
        <w:spacing w:after="0" w:line="276" w:lineRule="auto"/>
        <w:jc w:val="both"/>
        <w:rPr>
          <w:rFonts w:ascii="Times New Roman" w:hAnsi="Times New Roman" w:cs="Times New Roman"/>
          <w:bCs/>
          <w:sz w:val="24"/>
          <w:szCs w:val="24"/>
        </w:rPr>
      </w:pPr>
      <w:r w:rsidRPr="001C337C">
        <w:rPr>
          <w:rFonts w:ascii="Times New Roman" w:hAnsi="Times New Roman" w:cs="Times New Roman"/>
          <w:bCs/>
          <w:sz w:val="24"/>
          <w:szCs w:val="24"/>
        </w:rPr>
        <w:t xml:space="preserve">Pasūtītājam ir tiesības vienpusēji pagarināt </w:t>
      </w:r>
      <w:r w:rsidR="00310EBF">
        <w:rPr>
          <w:rFonts w:ascii="Times New Roman" w:hAnsi="Times New Roman" w:cs="Times New Roman"/>
          <w:bCs/>
          <w:sz w:val="24"/>
          <w:szCs w:val="24"/>
        </w:rPr>
        <w:t>Līguma</w:t>
      </w:r>
      <w:r w:rsidRPr="001C337C">
        <w:rPr>
          <w:rFonts w:ascii="Times New Roman" w:hAnsi="Times New Roman" w:cs="Times New Roman"/>
          <w:bCs/>
          <w:sz w:val="24"/>
          <w:szCs w:val="24"/>
        </w:rPr>
        <w:t xml:space="preserve"> termiņu līdz papildus 12 (divpadsmit) mēnešiem, par to rakstiski paziņojot Izpildītājam ne vēlāk kā 30 (trīsdesmit) kalendāra dienas pirms 3.1. punktā noteiktā termiņa beigām</w:t>
      </w:r>
      <w:r w:rsidR="001C337C">
        <w:rPr>
          <w:rFonts w:ascii="Times New Roman" w:hAnsi="Times New Roman" w:cs="Times New Roman"/>
          <w:bCs/>
          <w:sz w:val="24"/>
          <w:szCs w:val="24"/>
        </w:rPr>
        <w:t>.</w:t>
      </w:r>
    </w:p>
    <w:p w14:paraId="76059622" w14:textId="71B1050D" w:rsidR="00C13A14" w:rsidRPr="00593D7B" w:rsidRDefault="00C13A14" w:rsidP="00FC2592">
      <w:pPr>
        <w:pStyle w:val="ListParagraph"/>
        <w:numPr>
          <w:ilvl w:val="1"/>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 xml:space="preserve">Pakalpojumu sniegšanas nosacījumi ir atrunāti Tehniskajā specifikācijā. </w:t>
      </w:r>
    </w:p>
    <w:p w14:paraId="4F5D86E5" w14:textId="25BA44DF" w:rsidR="00C13A14" w:rsidRPr="00593D7B" w:rsidRDefault="00C13A14" w:rsidP="00FC2592">
      <w:pPr>
        <w:pStyle w:val="ListParagraph"/>
        <w:numPr>
          <w:ilvl w:val="1"/>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color w:val="000000"/>
          <w:sz w:val="24"/>
          <w:szCs w:val="24"/>
        </w:rPr>
        <w:lastRenderedPageBreak/>
        <w:t xml:space="preserve">Pēc katra Pakalpojuma ierīkošanas Izpildītājs iesniedz Pasūtītājam </w:t>
      </w:r>
      <w:r w:rsidR="00405921" w:rsidRPr="00593D7B">
        <w:rPr>
          <w:rFonts w:ascii="Times New Roman" w:hAnsi="Times New Roman" w:cs="Times New Roman"/>
          <w:color w:val="000000"/>
          <w:sz w:val="24"/>
          <w:szCs w:val="24"/>
        </w:rPr>
        <w:t xml:space="preserve">nodošanas un </w:t>
      </w:r>
      <w:r w:rsidRPr="00593D7B">
        <w:rPr>
          <w:rFonts w:ascii="Times New Roman" w:hAnsi="Times New Roman" w:cs="Times New Roman"/>
          <w:color w:val="000000"/>
          <w:sz w:val="24"/>
          <w:szCs w:val="24"/>
        </w:rPr>
        <w:t>pieņemšanas aktu. Pasūtītājs 10 (desmit) darba dienu laikā veic Pakalpojumu darbības pārbaudi, pēc nepieciešamības pieaicinot Izpildītāja pilnvarotās personas (Izpildītāja iesniegtajā piedāvājumā norādītos speciālistus)</w:t>
      </w:r>
      <w:r w:rsidRPr="00593D7B">
        <w:rPr>
          <w:rFonts w:ascii="Times New Roman" w:hAnsi="Times New Roman" w:cs="Times New Roman"/>
          <w:sz w:val="24"/>
          <w:szCs w:val="24"/>
        </w:rPr>
        <w:t>, un:</w:t>
      </w:r>
    </w:p>
    <w:p w14:paraId="520CD270" w14:textId="1CCEDEC3" w:rsidR="00C13A14" w:rsidRPr="00593D7B" w:rsidRDefault="00C13A14" w:rsidP="00FC2592">
      <w:pPr>
        <w:pStyle w:val="ListParagraph"/>
        <w:numPr>
          <w:ilvl w:val="2"/>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sniedz komentārus un norāda rakstiski uz trūkumiem, ja tādi tika konstatēti;</w:t>
      </w:r>
    </w:p>
    <w:p w14:paraId="50F1E4F5" w14:textId="0165CE79" w:rsidR="00C13A14" w:rsidRPr="00593D7B" w:rsidRDefault="00C13A14" w:rsidP="00FC2592">
      <w:pPr>
        <w:pStyle w:val="ListParagraph"/>
        <w:numPr>
          <w:ilvl w:val="2"/>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pieņem nodevumu, ja trūkumi nav konstatēti, un paraksta attiecīgo pieņemšanas nodošanas aktu</w:t>
      </w:r>
      <w:r w:rsidR="00FC2592" w:rsidRPr="00593D7B">
        <w:rPr>
          <w:rFonts w:ascii="Times New Roman" w:hAnsi="Times New Roman" w:cs="Times New Roman"/>
          <w:sz w:val="24"/>
          <w:szCs w:val="24"/>
        </w:rPr>
        <w:t>;</w:t>
      </w:r>
    </w:p>
    <w:p w14:paraId="6AE975C6" w14:textId="30C85C33" w:rsidR="00C13A14" w:rsidRPr="00593D7B" w:rsidRDefault="00C13A14" w:rsidP="00FC2592">
      <w:pPr>
        <w:pStyle w:val="ListParagraph"/>
        <w:numPr>
          <w:ilvl w:val="2"/>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 xml:space="preserve">Izpildītājs 3 (trīs) darba dienu laikā, ja vien nepastāv objektīvi apstākļi ilgākam trūkumu novēršanas termiņam, novērš Pasūtītāja konstatētos trūkumus atbilstoši Pasūtītāja norādījumiem tiktāl, ciktāl tie atbilst </w:t>
      </w:r>
      <w:r w:rsidR="00310EBF">
        <w:rPr>
          <w:rFonts w:ascii="Times New Roman" w:hAnsi="Times New Roman" w:cs="Times New Roman"/>
          <w:sz w:val="24"/>
          <w:szCs w:val="24"/>
        </w:rPr>
        <w:t>Līguma</w:t>
      </w:r>
      <w:r w:rsidRPr="00593D7B">
        <w:rPr>
          <w:rFonts w:ascii="Times New Roman" w:hAnsi="Times New Roman" w:cs="Times New Roman"/>
          <w:sz w:val="24"/>
          <w:szCs w:val="24"/>
        </w:rPr>
        <w:t xml:space="preserve"> Izpildītāja pielīgto saistību saturam.</w:t>
      </w:r>
    </w:p>
    <w:p w14:paraId="195826EA" w14:textId="5E9DF029" w:rsidR="00C13A14" w:rsidRPr="00593D7B" w:rsidRDefault="00C13A14" w:rsidP="00FC2592">
      <w:pPr>
        <w:pStyle w:val="ListParagraph"/>
        <w:numPr>
          <w:ilvl w:val="1"/>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 xml:space="preserve">Lai nodrošinātu </w:t>
      </w:r>
      <w:r w:rsidR="00310EBF">
        <w:rPr>
          <w:rFonts w:ascii="Times New Roman" w:hAnsi="Times New Roman" w:cs="Times New Roman"/>
          <w:sz w:val="24"/>
          <w:szCs w:val="24"/>
        </w:rPr>
        <w:t>Līguma</w:t>
      </w:r>
      <w:r w:rsidRPr="00593D7B">
        <w:rPr>
          <w:rFonts w:ascii="Times New Roman" w:hAnsi="Times New Roman" w:cs="Times New Roman"/>
          <w:sz w:val="24"/>
          <w:szCs w:val="24"/>
        </w:rPr>
        <w:t xml:space="preserve"> izpildi un pasūtījumu veikšanu, Puses nozīmē savas kontaktpersonas, kuru pienākums ir koordinēt un uzraudzīt </w:t>
      </w:r>
      <w:r w:rsidR="00310EBF">
        <w:rPr>
          <w:rFonts w:ascii="Times New Roman" w:hAnsi="Times New Roman" w:cs="Times New Roman"/>
          <w:sz w:val="24"/>
          <w:szCs w:val="24"/>
        </w:rPr>
        <w:t>Līguma</w:t>
      </w:r>
      <w:r w:rsidRPr="00593D7B">
        <w:rPr>
          <w:rFonts w:ascii="Times New Roman" w:hAnsi="Times New Roman" w:cs="Times New Roman"/>
          <w:sz w:val="24"/>
          <w:szCs w:val="24"/>
        </w:rPr>
        <w:t xml:space="preserve"> izpildi, kā arī organizēt savlaicīgu informācijas apmaiņu:</w:t>
      </w:r>
    </w:p>
    <w:p w14:paraId="65D9ADC1" w14:textId="1D360661" w:rsidR="00C13A14" w:rsidRPr="00593D7B" w:rsidRDefault="00C13A14" w:rsidP="00FC2592">
      <w:pPr>
        <w:pStyle w:val="ListParagraph"/>
        <w:numPr>
          <w:ilvl w:val="2"/>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 xml:space="preserve">Pasūtītāja kontaktpersona ir: ____________________________________. Pasūtītāja kontaktpersona arī ir tiesīga realizēt </w:t>
      </w:r>
      <w:r w:rsidR="00E70A07">
        <w:rPr>
          <w:rFonts w:ascii="Times New Roman" w:hAnsi="Times New Roman" w:cs="Times New Roman"/>
          <w:sz w:val="24"/>
          <w:szCs w:val="24"/>
        </w:rPr>
        <w:t>Līguma</w:t>
      </w:r>
      <w:r w:rsidRPr="00593D7B">
        <w:rPr>
          <w:rFonts w:ascii="Times New Roman" w:hAnsi="Times New Roman" w:cs="Times New Roman"/>
          <w:sz w:val="24"/>
          <w:szCs w:val="24"/>
        </w:rPr>
        <w:t xml:space="preserve"> 3.3.1. un 3.3.2. apakšpunktā paredzētās Pasūtītāja tiesības;</w:t>
      </w:r>
    </w:p>
    <w:p w14:paraId="6AEBC1A4" w14:textId="4765D77E" w:rsidR="00C13A14" w:rsidRPr="00593D7B" w:rsidRDefault="00C13A14" w:rsidP="00FC2592">
      <w:pPr>
        <w:pStyle w:val="ListParagraph"/>
        <w:numPr>
          <w:ilvl w:val="2"/>
          <w:numId w:val="22"/>
        </w:numPr>
        <w:spacing w:after="0" w:line="276" w:lineRule="auto"/>
        <w:jc w:val="both"/>
        <w:rPr>
          <w:rFonts w:ascii="Times New Roman" w:hAnsi="Times New Roman" w:cs="Times New Roman"/>
          <w:bCs/>
          <w:sz w:val="24"/>
          <w:szCs w:val="24"/>
        </w:rPr>
      </w:pPr>
      <w:r w:rsidRPr="00593D7B">
        <w:rPr>
          <w:rFonts w:ascii="Times New Roman" w:hAnsi="Times New Roman" w:cs="Times New Roman"/>
          <w:sz w:val="24"/>
          <w:szCs w:val="24"/>
        </w:rPr>
        <w:t xml:space="preserve">Izpildītāja kontaktpersona ir: ____________________________________. </w:t>
      </w:r>
    </w:p>
    <w:p w14:paraId="2908DD22" w14:textId="06873D51" w:rsidR="00B80D01" w:rsidRPr="00593D7B" w:rsidRDefault="00B80D01" w:rsidP="00FC2592">
      <w:pPr>
        <w:spacing w:after="0" w:line="276" w:lineRule="auto"/>
        <w:jc w:val="both"/>
        <w:rPr>
          <w:rFonts w:ascii="Times New Roman" w:hAnsi="Times New Roman" w:cs="Times New Roman"/>
          <w:sz w:val="24"/>
          <w:szCs w:val="24"/>
        </w:rPr>
      </w:pPr>
    </w:p>
    <w:p w14:paraId="0D47FC9C" w14:textId="0842BF87" w:rsidR="00B80D01" w:rsidRPr="00593D7B" w:rsidRDefault="00B80D01" w:rsidP="00FC2592">
      <w:pPr>
        <w:pStyle w:val="ListParagraph"/>
        <w:numPr>
          <w:ilvl w:val="0"/>
          <w:numId w:val="22"/>
        </w:numPr>
        <w:spacing w:after="0" w:line="276" w:lineRule="auto"/>
        <w:jc w:val="center"/>
        <w:rPr>
          <w:rFonts w:ascii="Times New Roman" w:hAnsi="Times New Roman" w:cs="Times New Roman"/>
          <w:b/>
          <w:sz w:val="24"/>
          <w:szCs w:val="24"/>
        </w:rPr>
      </w:pPr>
      <w:r w:rsidRPr="00593D7B">
        <w:rPr>
          <w:rFonts w:ascii="Times New Roman" w:hAnsi="Times New Roman" w:cs="Times New Roman"/>
          <w:b/>
          <w:sz w:val="24"/>
          <w:szCs w:val="24"/>
        </w:rPr>
        <w:t>Pušu tiesības un pienākumi</w:t>
      </w:r>
    </w:p>
    <w:p w14:paraId="03BA4F47" w14:textId="1D7FFC5F" w:rsidR="00FC2592" w:rsidRPr="00593D7B" w:rsidRDefault="00FC2592" w:rsidP="00FC2592">
      <w:pPr>
        <w:pStyle w:val="ListParagraph"/>
        <w:spacing w:after="0" w:line="276" w:lineRule="auto"/>
        <w:jc w:val="both"/>
        <w:rPr>
          <w:rFonts w:ascii="Times New Roman" w:hAnsi="Times New Roman" w:cs="Times New Roman"/>
          <w:bCs/>
          <w:sz w:val="24"/>
          <w:szCs w:val="24"/>
        </w:rPr>
      </w:pPr>
    </w:p>
    <w:p w14:paraId="520192BA" w14:textId="0C708BE5" w:rsidR="00FC2592" w:rsidRPr="00593D7B" w:rsidRDefault="00FC2592" w:rsidP="00A55032">
      <w:pPr>
        <w:pStyle w:val="ListParagraph"/>
        <w:numPr>
          <w:ilvl w:val="1"/>
          <w:numId w:val="22"/>
        </w:numPr>
        <w:spacing w:after="0"/>
        <w:ind w:left="709" w:firstLine="142"/>
        <w:rPr>
          <w:rFonts w:ascii="Times New Roman" w:hAnsi="Times New Roman" w:cs="Times New Roman"/>
          <w:b/>
          <w:bCs/>
          <w:sz w:val="24"/>
          <w:szCs w:val="24"/>
        </w:rPr>
      </w:pPr>
      <w:r w:rsidRPr="00593D7B">
        <w:rPr>
          <w:rFonts w:ascii="Times New Roman" w:hAnsi="Times New Roman" w:cs="Times New Roman"/>
          <w:b/>
          <w:bCs/>
          <w:sz w:val="24"/>
          <w:szCs w:val="24"/>
        </w:rPr>
        <w:t>Pasūtītāja tiesības:</w:t>
      </w:r>
    </w:p>
    <w:p w14:paraId="00A6D389" w14:textId="546A6494" w:rsidR="00FC2592" w:rsidRPr="00593D7B" w:rsidRDefault="00FC2592"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 xml:space="preserve">dot Izpildītājam saistošus norādījumus par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izpildi, ciktāl tas nemaina vai nepapildina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priekšmetu vai nepadara neiespējamu </w:t>
      </w:r>
      <w:r w:rsidR="00E70A07">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izpildi;</w:t>
      </w:r>
    </w:p>
    <w:p w14:paraId="49399AB8" w14:textId="5FBF391A" w:rsidR="00FC2592" w:rsidRPr="00593D7B" w:rsidRDefault="00FC2592"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proofErr w:type="spellStart"/>
      <w:r w:rsidRPr="00593D7B">
        <w:rPr>
          <w:rFonts w:ascii="Times New Roman" w:hAnsi="Times New Roman" w:cs="Times New Roman"/>
          <w:color w:val="000000" w:themeColor="text1"/>
          <w:sz w:val="24"/>
          <w:szCs w:val="24"/>
        </w:rPr>
        <w:t>rakstveidā</w:t>
      </w:r>
      <w:proofErr w:type="spellEnd"/>
      <w:r w:rsidRPr="00593D7B">
        <w:rPr>
          <w:rFonts w:ascii="Times New Roman" w:hAnsi="Times New Roman" w:cs="Times New Roman"/>
          <w:color w:val="000000" w:themeColor="text1"/>
          <w:sz w:val="24"/>
          <w:szCs w:val="24"/>
        </w:rPr>
        <w:t xml:space="preserve"> vai elektroniski dot Izpildītājam saistošus norādījumus attiecībā uz </w:t>
      </w:r>
      <w:r w:rsidR="00310EBF">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izpildi, ciktāl tie nav pretrunā </w:t>
      </w:r>
      <w:r w:rsidR="00310EBF">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nosacījumiem un Latvijas Republikā spēkā esošajiem ārējiem normatīvajiem aktiem;</w:t>
      </w:r>
    </w:p>
    <w:p w14:paraId="6B19E431" w14:textId="0115C0E7" w:rsidR="00C13A14" w:rsidRPr="00593D7B" w:rsidRDefault="00C13A14"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proofErr w:type="spellStart"/>
      <w:r w:rsidRPr="00593D7B">
        <w:rPr>
          <w:rFonts w:ascii="Times New Roman" w:hAnsi="Times New Roman" w:cs="Times New Roman"/>
          <w:color w:val="000000" w:themeColor="text1"/>
          <w:sz w:val="24"/>
          <w:szCs w:val="24"/>
        </w:rPr>
        <w:t>rakstveidā</w:t>
      </w:r>
      <w:proofErr w:type="spellEnd"/>
      <w:r w:rsidRPr="00593D7B">
        <w:rPr>
          <w:rFonts w:ascii="Times New Roman" w:hAnsi="Times New Roman" w:cs="Times New Roman"/>
          <w:color w:val="000000" w:themeColor="text1"/>
          <w:sz w:val="24"/>
          <w:szCs w:val="24"/>
        </w:rPr>
        <w:t xml:space="preserve"> vai elektroniski pieprasīt un Pasūtītāja noteiktajā termiņā saņemt no Izpildītāja informāciju un paskaidrojumus par </w:t>
      </w:r>
      <w:r w:rsidR="00310EBF">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izpildes gaitu un citiem </w:t>
      </w:r>
      <w:r w:rsidR="00310EBF">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izpildes jautājumiem;</w:t>
      </w:r>
    </w:p>
    <w:p w14:paraId="198DB644" w14:textId="024D8005" w:rsidR="008B29C3" w:rsidRPr="00593D7B" w:rsidRDefault="008B29C3"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 xml:space="preserve">saņemt no Izpildītāja informāciju un paskaidrojumus par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 izpildes gaitu  un citiem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izpildes jautājumiem;</w:t>
      </w:r>
    </w:p>
    <w:p w14:paraId="6C95FC7B" w14:textId="2E10EF3B" w:rsidR="008B29C3" w:rsidRPr="00593D7B" w:rsidRDefault="008B29C3"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 xml:space="preserve">apturēt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izpildi ārējā normatīvajā aktā noteiktajos gadījumos;</w:t>
      </w:r>
    </w:p>
    <w:p w14:paraId="6795E6B0" w14:textId="7FCE2D7A" w:rsidR="008B29C3" w:rsidRPr="00593D7B" w:rsidRDefault="008B29C3"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 xml:space="preserve">atkāpties no </w:t>
      </w:r>
      <w:r w:rsidR="00310EBF">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Latvijas Republikā spēkā esošajos ārējos normatīvajos aktos vai </w:t>
      </w:r>
      <w:r w:rsidR="00310EBF">
        <w:rPr>
          <w:rFonts w:ascii="Times New Roman" w:hAnsi="Times New Roman" w:cs="Times New Roman"/>
          <w:color w:val="000000" w:themeColor="text1"/>
          <w:sz w:val="24"/>
          <w:szCs w:val="24"/>
        </w:rPr>
        <w:t>Līgumā</w:t>
      </w:r>
      <w:r w:rsidRPr="00593D7B">
        <w:rPr>
          <w:rFonts w:ascii="Times New Roman" w:hAnsi="Times New Roman" w:cs="Times New Roman"/>
          <w:color w:val="000000" w:themeColor="text1"/>
          <w:sz w:val="24"/>
          <w:szCs w:val="24"/>
        </w:rPr>
        <w:t xml:space="preserve"> noteiktajos gadījumos;</w:t>
      </w:r>
    </w:p>
    <w:p w14:paraId="5103FA36" w14:textId="2331F7A0" w:rsidR="008B29C3" w:rsidRPr="00593D7B" w:rsidRDefault="008B29C3"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 xml:space="preserve">apturēt vai atlikt </w:t>
      </w:r>
      <w:r w:rsidR="00310EBF">
        <w:rPr>
          <w:rFonts w:ascii="Times New Roman" w:hAnsi="Times New Roman" w:cs="Times New Roman"/>
          <w:color w:val="000000" w:themeColor="text1"/>
          <w:sz w:val="24"/>
          <w:szCs w:val="24"/>
        </w:rPr>
        <w:t>Līgumā</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paredzētos maksājumus ārējā normatīvajā aktā noteiktajos gadījumos;</w:t>
      </w:r>
    </w:p>
    <w:p w14:paraId="20A2C974" w14:textId="7EC8DC9C" w:rsidR="008B29C3" w:rsidRPr="00593D7B" w:rsidRDefault="008B29C3"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atteikt pieņemt pakalpojuma izpildi, ja tā izpilde nav kvalitatīva;</w:t>
      </w:r>
    </w:p>
    <w:p w14:paraId="5B631574" w14:textId="7BF02E11" w:rsidR="00FC2592" w:rsidRDefault="008B29C3"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 xml:space="preserve">atteikt pieņemt pakalpojuma izpildi, ja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izpildes gaitā Pasūtītājs ir devis Izpildītājam konkrētus norādījumus saistībā ar pakalpojuma izpildi, kas nav ievēroti, Pasūtītajam nav nodrošinātas </w:t>
      </w:r>
      <w:r w:rsidR="00310EBF">
        <w:rPr>
          <w:rFonts w:ascii="Times New Roman" w:hAnsi="Times New Roman" w:cs="Times New Roman"/>
          <w:color w:val="000000" w:themeColor="text1"/>
          <w:sz w:val="24"/>
          <w:szCs w:val="24"/>
        </w:rPr>
        <w:t>Līgumā</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paredzētās garantijas, un citos līdzīgos gadījumos.</w:t>
      </w:r>
    </w:p>
    <w:p w14:paraId="1D0FD7D8" w14:textId="6E71B4B1" w:rsidR="00F32C82" w:rsidRPr="001C337C" w:rsidRDefault="00F32C82" w:rsidP="00A55032">
      <w:pPr>
        <w:pStyle w:val="ListParagraph"/>
        <w:numPr>
          <w:ilvl w:val="2"/>
          <w:numId w:val="24"/>
        </w:numPr>
        <w:spacing w:after="0"/>
        <w:ind w:left="1843" w:hanging="709"/>
        <w:jc w:val="both"/>
        <w:rPr>
          <w:rFonts w:ascii="Times New Roman" w:hAnsi="Times New Roman" w:cs="Times New Roman"/>
          <w:color w:val="000000" w:themeColor="text1"/>
          <w:sz w:val="24"/>
          <w:szCs w:val="24"/>
        </w:rPr>
      </w:pPr>
      <w:r w:rsidRPr="001C337C">
        <w:rPr>
          <w:rFonts w:ascii="Times New Roman" w:hAnsi="Times New Roman" w:cs="Times New Roman"/>
          <w:color w:val="000000" w:themeColor="text1"/>
          <w:sz w:val="24"/>
          <w:szCs w:val="24"/>
        </w:rPr>
        <w:lastRenderedPageBreak/>
        <w:t xml:space="preserve">Pasūtītājam </w:t>
      </w:r>
      <w:r w:rsidR="00310EBF">
        <w:rPr>
          <w:rFonts w:ascii="Times New Roman" w:hAnsi="Times New Roman" w:cs="Times New Roman"/>
          <w:color w:val="000000" w:themeColor="text1"/>
          <w:sz w:val="24"/>
          <w:szCs w:val="24"/>
        </w:rPr>
        <w:t>Līguma</w:t>
      </w:r>
      <w:r w:rsidRPr="001C337C">
        <w:rPr>
          <w:rFonts w:ascii="Times New Roman" w:hAnsi="Times New Roman" w:cs="Times New Roman"/>
          <w:color w:val="000000" w:themeColor="text1"/>
          <w:sz w:val="24"/>
          <w:szCs w:val="24"/>
        </w:rPr>
        <w:t xml:space="preserve"> izpildes laikā ir tiesības atteikties no atsevišķu datu pārraides </w:t>
      </w:r>
      <w:proofErr w:type="spellStart"/>
      <w:r w:rsidRPr="001C337C">
        <w:rPr>
          <w:rFonts w:ascii="Times New Roman" w:hAnsi="Times New Roman" w:cs="Times New Roman"/>
          <w:color w:val="000000" w:themeColor="text1"/>
          <w:sz w:val="24"/>
          <w:szCs w:val="24"/>
        </w:rPr>
        <w:t>pieslēgumu</w:t>
      </w:r>
      <w:proofErr w:type="spellEnd"/>
      <w:r w:rsidRPr="001C337C">
        <w:rPr>
          <w:rFonts w:ascii="Times New Roman" w:hAnsi="Times New Roman" w:cs="Times New Roman"/>
          <w:color w:val="000000" w:themeColor="text1"/>
          <w:sz w:val="24"/>
          <w:szCs w:val="24"/>
        </w:rPr>
        <w:t xml:space="preserve"> nodrošināšanas/abonēšanas (samazināt </w:t>
      </w:r>
      <w:proofErr w:type="spellStart"/>
      <w:r w:rsidRPr="001C337C">
        <w:rPr>
          <w:rFonts w:ascii="Times New Roman" w:hAnsi="Times New Roman" w:cs="Times New Roman"/>
          <w:color w:val="000000" w:themeColor="text1"/>
          <w:sz w:val="24"/>
          <w:szCs w:val="24"/>
        </w:rPr>
        <w:t>pieslēgumu</w:t>
      </w:r>
      <w:proofErr w:type="spellEnd"/>
      <w:r w:rsidRPr="001C337C">
        <w:rPr>
          <w:rFonts w:ascii="Times New Roman" w:hAnsi="Times New Roman" w:cs="Times New Roman"/>
          <w:color w:val="000000" w:themeColor="text1"/>
          <w:sz w:val="24"/>
          <w:szCs w:val="24"/>
        </w:rPr>
        <w:t xml:space="preserve"> skaitu), par to rakstiski paziņojot Izpildītājam vismaz 30 (trīsdesmit) kalendāra dienas iepriekš, ja Tehniskajā specifikācijā nav noteikts cits termiņš. Maksa par atteikto </w:t>
      </w:r>
      <w:proofErr w:type="spellStart"/>
      <w:r w:rsidRPr="001C337C">
        <w:rPr>
          <w:rFonts w:ascii="Times New Roman" w:hAnsi="Times New Roman" w:cs="Times New Roman"/>
          <w:color w:val="000000" w:themeColor="text1"/>
          <w:sz w:val="24"/>
          <w:szCs w:val="24"/>
        </w:rPr>
        <w:t>pieslēgumu</w:t>
      </w:r>
      <w:proofErr w:type="spellEnd"/>
      <w:r w:rsidRPr="001C337C">
        <w:rPr>
          <w:rFonts w:ascii="Times New Roman" w:hAnsi="Times New Roman" w:cs="Times New Roman"/>
          <w:color w:val="000000" w:themeColor="text1"/>
          <w:sz w:val="24"/>
          <w:szCs w:val="24"/>
        </w:rPr>
        <w:t xml:space="preserve"> tiek aprēķināta līdz faktiskajai </w:t>
      </w:r>
      <w:proofErr w:type="spellStart"/>
      <w:r w:rsidRPr="001C337C">
        <w:rPr>
          <w:rFonts w:ascii="Times New Roman" w:hAnsi="Times New Roman" w:cs="Times New Roman"/>
          <w:color w:val="000000" w:themeColor="text1"/>
          <w:sz w:val="24"/>
          <w:szCs w:val="24"/>
        </w:rPr>
        <w:t>pieslēguma</w:t>
      </w:r>
      <w:proofErr w:type="spellEnd"/>
      <w:r w:rsidRPr="001C337C">
        <w:rPr>
          <w:rFonts w:ascii="Times New Roman" w:hAnsi="Times New Roman" w:cs="Times New Roman"/>
          <w:color w:val="000000" w:themeColor="text1"/>
          <w:sz w:val="24"/>
          <w:szCs w:val="24"/>
        </w:rPr>
        <w:t xml:space="preserve"> nodrošināšanas pārtraukšanas dienai; no nākamā norēķinu perioda attiecīgā </w:t>
      </w:r>
      <w:proofErr w:type="spellStart"/>
      <w:r w:rsidRPr="001C337C">
        <w:rPr>
          <w:rFonts w:ascii="Times New Roman" w:hAnsi="Times New Roman" w:cs="Times New Roman"/>
          <w:color w:val="000000" w:themeColor="text1"/>
          <w:sz w:val="24"/>
          <w:szCs w:val="24"/>
        </w:rPr>
        <w:t>pieslēguma</w:t>
      </w:r>
      <w:proofErr w:type="spellEnd"/>
      <w:r w:rsidRPr="001C337C">
        <w:rPr>
          <w:rFonts w:ascii="Times New Roman" w:hAnsi="Times New Roman" w:cs="Times New Roman"/>
          <w:color w:val="000000" w:themeColor="text1"/>
          <w:sz w:val="24"/>
          <w:szCs w:val="24"/>
        </w:rPr>
        <w:t xml:space="preserve"> abonēšanas maksa netiek piemērota.</w:t>
      </w:r>
    </w:p>
    <w:p w14:paraId="52E7BF6C" w14:textId="405CE450" w:rsidR="00B80D01" w:rsidRPr="00593D7B" w:rsidRDefault="00B80D01" w:rsidP="00A55032">
      <w:pPr>
        <w:pStyle w:val="ListParagraph"/>
        <w:numPr>
          <w:ilvl w:val="1"/>
          <w:numId w:val="22"/>
        </w:numPr>
        <w:spacing w:after="0" w:line="276" w:lineRule="auto"/>
        <w:ind w:left="993" w:hanging="142"/>
        <w:jc w:val="both"/>
        <w:rPr>
          <w:rFonts w:ascii="Times New Roman" w:hAnsi="Times New Roman" w:cs="Times New Roman"/>
          <w:b/>
          <w:color w:val="000000" w:themeColor="text1"/>
          <w:sz w:val="24"/>
          <w:szCs w:val="24"/>
        </w:rPr>
      </w:pPr>
      <w:r w:rsidRPr="00593D7B">
        <w:rPr>
          <w:rFonts w:ascii="Times New Roman" w:hAnsi="Times New Roman" w:cs="Times New Roman"/>
          <w:b/>
          <w:color w:val="000000" w:themeColor="text1"/>
          <w:sz w:val="24"/>
          <w:szCs w:val="24"/>
        </w:rPr>
        <w:t>Pasūtītājam ir pienākums:</w:t>
      </w:r>
    </w:p>
    <w:p w14:paraId="621AFDEE" w14:textId="37B38175" w:rsidR="00FC2592" w:rsidRPr="00593D7B" w:rsidRDefault="008B29C3" w:rsidP="00A55032">
      <w:pPr>
        <w:pStyle w:val="ListParagraph"/>
        <w:numPr>
          <w:ilvl w:val="2"/>
          <w:numId w:val="22"/>
        </w:numPr>
        <w:spacing w:after="0" w:line="276" w:lineRule="auto"/>
        <w:ind w:left="1843" w:hanging="709"/>
        <w:jc w:val="both"/>
        <w:rPr>
          <w:rFonts w:ascii="Times New Roman" w:hAnsi="Times New Roman" w:cs="Times New Roman"/>
          <w:bCs/>
          <w:color w:val="000000" w:themeColor="text1"/>
          <w:sz w:val="24"/>
          <w:szCs w:val="24"/>
        </w:rPr>
      </w:pPr>
      <w:r w:rsidRPr="00593D7B">
        <w:rPr>
          <w:rFonts w:ascii="Times New Roman" w:hAnsi="Times New Roman" w:cs="Times New Roman"/>
          <w:color w:val="000000" w:themeColor="text1"/>
          <w:sz w:val="24"/>
          <w:szCs w:val="24"/>
        </w:rPr>
        <w:t xml:space="preserve">pieņemt un apstiprināt </w:t>
      </w:r>
      <w:r w:rsidR="00310EBF">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izpildījumu </w:t>
      </w:r>
      <w:r w:rsidR="00310EBF">
        <w:rPr>
          <w:rFonts w:ascii="Times New Roman" w:hAnsi="Times New Roman" w:cs="Times New Roman"/>
          <w:color w:val="000000" w:themeColor="text1"/>
          <w:sz w:val="24"/>
          <w:szCs w:val="24"/>
        </w:rPr>
        <w:t>Līgumā</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paredzētajā kārtībā un termiņā, ja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izpildījums atbilst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prasībām;</w:t>
      </w:r>
    </w:p>
    <w:p w14:paraId="42862B30" w14:textId="762435D3" w:rsidR="008B29C3" w:rsidRPr="00593D7B" w:rsidRDefault="008B29C3" w:rsidP="00A55032">
      <w:pPr>
        <w:pStyle w:val="ListParagraph"/>
        <w:numPr>
          <w:ilvl w:val="2"/>
          <w:numId w:val="22"/>
        </w:numPr>
        <w:spacing w:after="0" w:line="276" w:lineRule="auto"/>
        <w:ind w:left="1843" w:hanging="709"/>
        <w:jc w:val="both"/>
        <w:rPr>
          <w:rFonts w:ascii="Times New Roman" w:hAnsi="Times New Roman" w:cs="Times New Roman"/>
          <w:bCs/>
          <w:color w:val="000000" w:themeColor="text1"/>
          <w:sz w:val="24"/>
          <w:szCs w:val="24"/>
        </w:rPr>
      </w:pPr>
      <w:r w:rsidRPr="00593D7B">
        <w:rPr>
          <w:rFonts w:ascii="Times New Roman" w:hAnsi="Times New Roman" w:cs="Times New Roman"/>
          <w:color w:val="000000" w:themeColor="text1"/>
          <w:sz w:val="24"/>
          <w:szCs w:val="24"/>
        </w:rPr>
        <w:t>samaksāt par kvalitatīvi sniegt</w:t>
      </w:r>
      <w:r w:rsidR="00DB4F4A" w:rsidRPr="00593D7B">
        <w:rPr>
          <w:rFonts w:ascii="Times New Roman" w:hAnsi="Times New Roman" w:cs="Times New Roman"/>
          <w:color w:val="000000" w:themeColor="text1"/>
          <w:sz w:val="24"/>
          <w:szCs w:val="24"/>
        </w:rPr>
        <w:t>iem</w:t>
      </w:r>
      <w:r w:rsidRPr="00593D7B">
        <w:rPr>
          <w:rFonts w:ascii="Times New Roman" w:hAnsi="Times New Roman" w:cs="Times New Roman"/>
          <w:color w:val="000000" w:themeColor="text1"/>
          <w:sz w:val="24"/>
          <w:szCs w:val="24"/>
        </w:rPr>
        <w:t xml:space="preserve"> </w:t>
      </w:r>
      <w:r w:rsidR="00DB4F4A" w:rsidRPr="00593D7B">
        <w:rPr>
          <w:rFonts w:ascii="Times New Roman" w:hAnsi="Times New Roman" w:cs="Times New Roman"/>
          <w:color w:val="000000" w:themeColor="text1"/>
          <w:sz w:val="24"/>
          <w:szCs w:val="24"/>
        </w:rPr>
        <w:t>P</w:t>
      </w:r>
      <w:r w:rsidRPr="00593D7B">
        <w:rPr>
          <w:rFonts w:ascii="Times New Roman" w:hAnsi="Times New Roman" w:cs="Times New Roman"/>
          <w:color w:val="000000" w:themeColor="text1"/>
          <w:sz w:val="24"/>
          <w:szCs w:val="24"/>
        </w:rPr>
        <w:t>akalpojum</w:t>
      </w:r>
      <w:r w:rsidR="00DB4F4A" w:rsidRPr="00593D7B">
        <w:rPr>
          <w:rFonts w:ascii="Times New Roman" w:hAnsi="Times New Roman" w:cs="Times New Roman"/>
          <w:color w:val="000000" w:themeColor="text1"/>
          <w:sz w:val="24"/>
          <w:szCs w:val="24"/>
        </w:rPr>
        <w:t>iem</w:t>
      </w:r>
      <w:r w:rsidRPr="00593D7B">
        <w:rPr>
          <w:rFonts w:ascii="Times New Roman" w:hAnsi="Times New Roman" w:cs="Times New Roman"/>
          <w:color w:val="000000" w:themeColor="text1"/>
          <w:sz w:val="24"/>
          <w:szCs w:val="24"/>
        </w:rPr>
        <w:t>;</w:t>
      </w:r>
    </w:p>
    <w:p w14:paraId="3033A329" w14:textId="2174312C" w:rsidR="008B29C3" w:rsidRPr="00593D7B" w:rsidRDefault="008B29C3" w:rsidP="00A55032">
      <w:pPr>
        <w:pStyle w:val="ListParagraph"/>
        <w:numPr>
          <w:ilvl w:val="2"/>
          <w:numId w:val="22"/>
        </w:numPr>
        <w:spacing w:after="0" w:line="276" w:lineRule="auto"/>
        <w:ind w:left="1843" w:hanging="709"/>
        <w:jc w:val="both"/>
        <w:rPr>
          <w:rFonts w:ascii="Times New Roman" w:hAnsi="Times New Roman" w:cs="Times New Roman"/>
          <w:bCs/>
          <w:color w:val="000000" w:themeColor="text1"/>
          <w:sz w:val="24"/>
          <w:szCs w:val="24"/>
        </w:rPr>
      </w:pPr>
      <w:r w:rsidRPr="00593D7B">
        <w:rPr>
          <w:rFonts w:ascii="Times New Roman" w:eastAsiaTheme="minorHAnsi" w:hAnsi="Times New Roman" w:cs="Times New Roman"/>
          <w:color w:val="000000" w:themeColor="text1"/>
          <w:sz w:val="24"/>
          <w:szCs w:val="24"/>
        </w:rPr>
        <w:t xml:space="preserve">ja Pasūtītājam sakarā ar </w:t>
      </w:r>
      <w:r w:rsidR="00DB4F4A" w:rsidRPr="00593D7B">
        <w:rPr>
          <w:rFonts w:ascii="Times New Roman" w:eastAsiaTheme="minorHAnsi" w:hAnsi="Times New Roman" w:cs="Times New Roman"/>
          <w:color w:val="000000" w:themeColor="text1"/>
          <w:sz w:val="24"/>
          <w:szCs w:val="24"/>
        </w:rPr>
        <w:t>P</w:t>
      </w:r>
      <w:r w:rsidRPr="00593D7B">
        <w:rPr>
          <w:rFonts w:ascii="Times New Roman" w:eastAsiaTheme="minorHAnsi" w:hAnsi="Times New Roman" w:cs="Times New Roman"/>
          <w:color w:val="000000" w:themeColor="text1"/>
          <w:sz w:val="24"/>
          <w:szCs w:val="24"/>
        </w:rPr>
        <w:t>akalpojuma izpildi radušās pretenzijas, Pasūtītājs apņemas ne vēlā kā 10 (desmit) darba dienu laikā pēc to konstatēšanas rakstiski iesniegt pretenzijas Izpildītājam.</w:t>
      </w:r>
    </w:p>
    <w:p w14:paraId="7725C023" w14:textId="46E4D4C0" w:rsidR="000441C7" w:rsidRPr="00593D7B" w:rsidRDefault="000441C7" w:rsidP="00FC2592">
      <w:pPr>
        <w:pStyle w:val="ListParagraph"/>
        <w:numPr>
          <w:ilvl w:val="1"/>
          <w:numId w:val="22"/>
        </w:numPr>
        <w:spacing w:after="0" w:line="276" w:lineRule="auto"/>
        <w:jc w:val="both"/>
        <w:rPr>
          <w:rFonts w:ascii="Times New Roman" w:hAnsi="Times New Roman" w:cs="Times New Roman"/>
          <w:b/>
          <w:color w:val="000000" w:themeColor="text1"/>
          <w:sz w:val="24"/>
          <w:szCs w:val="24"/>
        </w:rPr>
      </w:pPr>
      <w:r w:rsidRPr="00593D7B">
        <w:rPr>
          <w:rFonts w:ascii="Times New Roman" w:hAnsi="Times New Roman" w:cs="Times New Roman"/>
          <w:b/>
          <w:sz w:val="24"/>
          <w:szCs w:val="24"/>
        </w:rPr>
        <w:t>Izpildītājam ir tiesības:</w:t>
      </w:r>
    </w:p>
    <w:p w14:paraId="6ADFBC24" w14:textId="05E7C8B3" w:rsidR="00B928D1" w:rsidRPr="00593D7B" w:rsidRDefault="00B928D1" w:rsidP="00B928D1">
      <w:pPr>
        <w:pStyle w:val="ListParagraph"/>
        <w:numPr>
          <w:ilvl w:val="2"/>
          <w:numId w:val="22"/>
        </w:numPr>
        <w:shd w:val="clear" w:color="auto" w:fill="FFFFFF"/>
        <w:tabs>
          <w:tab w:val="left" w:pos="851"/>
        </w:tabs>
        <w:spacing w:after="0" w:line="276" w:lineRule="auto"/>
        <w:contextualSpacing w:val="0"/>
        <w:jc w:val="both"/>
        <w:rPr>
          <w:rFonts w:ascii="Times New Roman" w:hAnsi="Times New Roman" w:cs="Times New Roman"/>
          <w:color w:val="000000"/>
          <w:sz w:val="24"/>
          <w:szCs w:val="24"/>
        </w:rPr>
      </w:pPr>
      <w:r w:rsidRPr="00593D7B">
        <w:rPr>
          <w:rFonts w:ascii="Times New Roman" w:eastAsia="Courier New" w:hAnsi="Times New Roman" w:cs="Times New Roman"/>
          <w:color w:val="000000"/>
          <w:sz w:val="24"/>
          <w:szCs w:val="24"/>
          <w:lang w:eastAsia="lv-LV"/>
        </w:rPr>
        <w:t xml:space="preserve">savlaicīgi saņemt visu Pasūtītāja rīcībā esošo informāciju, kas nepieciešama </w:t>
      </w:r>
      <w:r w:rsidR="00310EBF">
        <w:rPr>
          <w:rFonts w:ascii="Times New Roman" w:eastAsia="Courier New" w:hAnsi="Times New Roman" w:cs="Times New Roman"/>
          <w:color w:val="000000"/>
          <w:sz w:val="24"/>
          <w:szCs w:val="24"/>
          <w:lang w:eastAsia="lv-LV"/>
        </w:rPr>
        <w:t>Līguma</w:t>
      </w:r>
      <w:r w:rsidRPr="00593D7B">
        <w:rPr>
          <w:rFonts w:ascii="Times New Roman" w:eastAsia="Courier New" w:hAnsi="Times New Roman" w:cs="Times New Roman"/>
          <w:color w:val="000000"/>
          <w:sz w:val="24"/>
          <w:szCs w:val="24"/>
          <w:lang w:eastAsia="lv-LV"/>
        </w:rPr>
        <w:t xml:space="preserve"> saistību izpildei;</w:t>
      </w:r>
    </w:p>
    <w:p w14:paraId="01A5905C" w14:textId="2A8686D4" w:rsidR="000441C7" w:rsidRPr="00F32C82" w:rsidRDefault="00B928D1" w:rsidP="00F32C82">
      <w:pPr>
        <w:pStyle w:val="ListParagraph"/>
        <w:numPr>
          <w:ilvl w:val="2"/>
          <w:numId w:val="22"/>
        </w:numPr>
        <w:spacing w:after="0" w:line="276" w:lineRule="auto"/>
        <w:jc w:val="both"/>
        <w:rPr>
          <w:rFonts w:ascii="Times New Roman" w:hAnsi="Times New Roman" w:cs="Times New Roman"/>
          <w:bCs/>
          <w:color w:val="000000" w:themeColor="text1"/>
          <w:sz w:val="24"/>
          <w:szCs w:val="24"/>
        </w:rPr>
      </w:pPr>
      <w:r w:rsidRPr="00593D7B">
        <w:rPr>
          <w:rFonts w:ascii="Times New Roman" w:hAnsi="Times New Roman" w:cs="Times New Roman"/>
          <w:color w:val="000000"/>
          <w:sz w:val="24"/>
          <w:szCs w:val="24"/>
        </w:rPr>
        <w:t xml:space="preserve">saņemt samaksu par atbilstoši </w:t>
      </w:r>
      <w:r w:rsidR="00310EBF">
        <w:rPr>
          <w:rFonts w:ascii="Times New Roman" w:hAnsi="Times New Roman" w:cs="Times New Roman"/>
          <w:color w:val="000000"/>
          <w:sz w:val="24"/>
          <w:szCs w:val="24"/>
        </w:rPr>
        <w:t>Līguma</w:t>
      </w:r>
      <w:r w:rsidRPr="00593D7B">
        <w:rPr>
          <w:rFonts w:ascii="Times New Roman" w:hAnsi="Times New Roman" w:cs="Times New Roman"/>
          <w:color w:val="000000"/>
          <w:sz w:val="24"/>
          <w:szCs w:val="24"/>
        </w:rPr>
        <w:t xml:space="preserve"> nosacījumiem kvalitatīvi sniegtiem Pakalpojumiem</w:t>
      </w:r>
    </w:p>
    <w:p w14:paraId="1B5AF1DF" w14:textId="683ABFD4" w:rsidR="00B80D01" w:rsidRPr="00593D7B" w:rsidRDefault="00C13A14" w:rsidP="00FC2592">
      <w:pPr>
        <w:pStyle w:val="ListParagraph"/>
        <w:numPr>
          <w:ilvl w:val="1"/>
          <w:numId w:val="22"/>
        </w:numPr>
        <w:spacing w:after="0" w:line="276" w:lineRule="auto"/>
        <w:jc w:val="both"/>
        <w:rPr>
          <w:rFonts w:ascii="Times New Roman" w:hAnsi="Times New Roman" w:cs="Times New Roman"/>
          <w:b/>
          <w:color w:val="000000" w:themeColor="text1"/>
          <w:sz w:val="24"/>
          <w:szCs w:val="24"/>
        </w:rPr>
      </w:pPr>
      <w:r w:rsidRPr="00593D7B">
        <w:rPr>
          <w:rFonts w:ascii="Times New Roman" w:hAnsi="Times New Roman" w:cs="Times New Roman"/>
          <w:b/>
          <w:sz w:val="24"/>
          <w:szCs w:val="24"/>
        </w:rPr>
        <w:t>Izpildītājam ir pienākums</w:t>
      </w:r>
      <w:r w:rsidR="00B80D01" w:rsidRPr="00593D7B">
        <w:rPr>
          <w:rFonts w:ascii="Times New Roman" w:hAnsi="Times New Roman" w:cs="Times New Roman"/>
          <w:b/>
          <w:sz w:val="24"/>
          <w:szCs w:val="24"/>
        </w:rPr>
        <w:t>:</w:t>
      </w:r>
    </w:p>
    <w:p w14:paraId="2FE4C502" w14:textId="1CE90EFC" w:rsidR="005D6B41" w:rsidRPr="00593D7B" w:rsidRDefault="005D6B41" w:rsidP="00FC2592">
      <w:pPr>
        <w:pStyle w:val="ListParagraph"/>
        <w:numPr>
          <w:ilvl w:val="2"/>
          <w:numId w:val="22"/>
        </w:numPr>
        <w:spacing w:after="0" w:line="276" w:lineRule="auto"/>
        <w:jc w:val="both"/>
        <w:rPr>
          <w:rFonts w:ascii="Times New Roman" w:hAnsi="Times New Roman" w:cs="Times New Roman"/>
          <w:bCs/>
          <w:color w:val="000000" w:themeColor="text1"/>
          <w:sz w:val="24"/>
          <w:szCs w:val="24"/>
        </w:rPr>
      </w:pPr>
      <w:r w:rsidRPr="00593D7B">
        <w:rPr>
          <w:rFonts w:ascii="Times New Roman" w:eastAsia="Times New Roman" w:hAnsi="Times New Roman" w:cs="Times New Roman"/>
          <w:color w:val="000000" w:themeColor="text1"/>
          <w:sz w:val="24"/>
          <w:szCs w:val="24"/>
          <w:lang w:eastAsia="lv-LV"/>
        </w:rPr>
        <w:t xml:space="preserve">iesniegt </w:t>
      </w:r>
      <w:r w:rsidR="00D839D3" w:rsidRPr="00593D7B">
        <w:rPr>
          <w:rFonts w:ascii="Times New Roman" w:eastAsia="Times New Roman" w:hAnsi="Times New Roman" w:cs="Times New Roman"/>
          <w:color w:val="000000" w:themeColor="text1"/>
          <w:sz w:val="24"/>
          <w:szCs w:val="24"/>
          <w:lang w:eastAsia="lv-LV"/>
        </w:rPr>
        <w:t>P</w:t>
      </w:r>
      <w:r w:rsidRPr="00593D7B">
        <w:rPr>
          <w:rFonts w:ascii="Times New Roman" w:eastAsia="Times New Roman" w:hAnsi="Times New Roman" w:cs="Times New Roman"/>
          <w:color w:val="000000" w:themeColor="text1"/>
          <w:sz w:val="24"/>
          <w:szCs w:val="24"/>
          <w:lang w:eastAsia="lv-LV"/>
        </w:rPr>
        <w:t xml:space="preserve">asūtītājam </w:t>
      </w:r>
      <w:r w:rsidR="00310EBF">
        <w:rPr>
          <w:rFonts w:ascii="Times New Roman" w:eastAsia="Times New Roman" w:hAnsi="Times New Roman" w:cs="Times New Roman"/>
          <w:color w:val="000000" w:themeColor="text1"/>
          <w:sz w:val="24"/>
          <w:szCs w:val="24"/>
          <w:lang w:eastAsia="lv-LV"/>
        </w:rPr>
        <w:t>Līguma</w:t>
      </w:r>
      <w:r w:rsidRPr="00593D7B">
        <w:rPr>
          <w:rFonts w:ascii="Times New Roman" w:eastAsia="Times New Roman" w:hAnsi="Times New Roman" w:cs="Times New Roman"/>
          <w:color w:val="000000" w:themeColor="text1"/>
          <w:sz w:val="24"/>
          <w:szCs w:val="24"/>
          <w:lang w:eastAsia="lv-LV"/>
        </w:rPr>
        <w:t xml:space="preserve"> saistību izpildes garantiju;</w:t>
      </w:r>
    </w:p>
    <w:p w14:paraId="0FA54DBE" w14:textId="10876731" w:rsidR="005D6B41" w:rsidRPr="00593D7B" w:rsidRDefault="005D6B41" w:rsidP="00FC2592">
      <w:pPr>
        <w:pStyle w:val="ListParagraph"/>
        <w:numPr>
          <w:ilvl w:val="2"/>
          <w:numId w:val="22"/>
        </w:numPr>
        <w:spacing w:after="0" w:line="276" w:lineRule="auto"/>
        <w:jc w:val="both"/>
        <w:rPr>
          <w:rFonts w:ascii="Times New Roman" w:hAnsi="Times New Roman" w:cs="Times New Roman"/>
          <w:bCs/>
          <w:color w:val="000000" w:themeColor="text1"/>
          <w:sz w:val="24"/>
          <w:szCs w:val="24"/>
        </w:rPr>
      </w:pPr>
      <w:r w:rsidRPr="00593D7B">
        <w:rPr>
          <w:rFonts w:ascii="Times New Roman" w:hAnsi="Times New Roman" w:cs="Times New Roman"/>
          <w:sz w:val="24"/>
          <w:szCs w:val="24"/>
        </w:rPr>
        <w:t xml:space="preserve">saskaņot ar Pasūtītāju </w:t>
      </w:r>
      <w:r w:rsidR="00310EBF">
        <w:rPr>
          <w:rFonts w:ascii="Times New Roman" w:hAnsi="Times New Roman" w:cs="Times New Roman"/>
          <w:sz w:val="24"/>
          <w:szCs w:val="24"/>
        </w:rPr>
        <w:t>Līgumā</w:t>
      </w:r>
      <w:r w:rsidR="00D839D3" w:rsidRPr="00593D7B">
        <w:rPr>
          <w:rFonts w:ascii="Times New Roman" w:hAnsi="Times New Roman" w:cs="Times New Roman"/>
          <w:sz w:val="24"/>
          <w:szCs w:val="24"/>
        </w:rPr>
        <w:t xml:space="preserve"> </w:t>
      </w:r>
      <w:r w:rsidRPr="00593D7B">
        <w:rPr>
          <w:rFonts w:ascii="Times New Roman" w:hAnsi="Times New Roman" w:cs="Times New Roman"/>
          <w:sz w:val="24"/>
          <w:szCs w:val="24"/>
        </w:rPr>
        <w:t>minētos jautājumus, kas saistīti ar līgumsaistību izpildi;</w:t>
      </w:r>
    </w:p>
    <w:p w14:paraId="53A438AE" w14:textId="4FF96CBD" w:rsidR="005D6B41" w:rsidRPr="00593D7B" w:rsidRDefault="005D6B41" w:rsidP="00FC2592">
      <w:pPr>
        <w:pStyle w:val="ListParagraph"/>
        <w:numPr>
          <w:ilvl w:val="2"/>
          <w:numId w:val="22"/>
        </w:numPr>
        <w:spacing w:after="0" w:line="276" w:lineRule="auto"/>
        <w:jc w:val="both"/>
        <w:rPr>
          <w:rFonts w:ascii="Times New Roman" w:hAnsi="Times New Roman" w:cs="Times New Roman"/>
          <w:bCs/>
          <w:color w:val="000000" w:themeColor="text1"/>
          <w:sz w:val="24"/>
          <w:szCs w:val="24"/>
        </w:rPr>
      </w:pPr>
      <w:r w:rsidRPr="00593D7B">
        <w:rPr>
          <w:rFonts w:ascii="Times New Roman" w:hAnsi="Times New Roman" w:cs="Times New Roman"/>
          <w:sz w:val="24"/>
          <w:szCs w:val="24"/>
        </w:rPr>
        <w:t xml:space="preserve">savlaicīgi informēt Pasūtītāju par iespējamiem vai paredzamiem kavējumiem </w:t>
      </w:r>
      <w:r w:rsidR="00310EBF">
        <w:rPr>
          <w:rFonts w:ascii="Times New Roman" w:hAnsi="Times New Roman" w:cs="Times New Roman"/>
          <w:sz w:val="24"/>
          <w:szCs w:val="24"/>
        </w:rPr>
        <w:t>Līguma</w:t>
      </w:r>
      <w:r w:rsidR="00D839D3" w:rsidRPr="00593D7B">
        <w:rPr>
          <w:rFonts w:ascii="Times New Roman" w:hAnsi="Times New Roman" w:cs="Times New Roman"/>
          <w:sz w:val="24"/>
          <w:szCs w:val="24"/>
        </w:rPr>
        <w:t xml:space="preserve"> </w:t>
      </w:r>
      <w:r w:rsidRPr="00593D7B">
        <w:rPr>
          <w:rFonts w:ascii="Times New Roman" w:hAnsi="Times New Roman" w:cs="Times New Roman"/>
          <w:sz w:val="24"/>
          <w:szCs w:val="24"/>
        </w:rPr>
        <w:t>izpildē un apstākļiem, notikumiem un problēmām, kas ietekmē saistību precīzu, pilnīgu vai savlaicīgu izpildi;</w:t>
      </w:r>
    </w:p>
    <w:p w14:paraId="724F6261" w14:textId="05AB2BA0" w:rsidR="005D6B41" w:rsidRPr="00593D7B" w:rsidRDefault="005D6B41" w:rsidP="00FC2592">
      <w:pPr>
        <w:pStyle w:val="ListParagraph"/>
        <w:numPr>
          <w:ilvl w:val="2"/>
          <w:numId w:val="22"/>
        </w:numPr>
        <w:spacing w:after="0" w:line="276" w:lineRule="auto"/>
        <w:jc w:val="both"/>
        <w:rPr>
          <w:rFonts w:ascii="Times New Roman" w:hAnsi="Times New Roman" w:cs="Times New Roman"/>
          <w:bCs/>
          <w:color w:val="000000" w:themeColor="text1"/>
          <w:sz w:val="24"/>
          <w:szCs w:val="24"/>
        </w:rPr>
      </w:pPr>
      <w:r w:rsidRPr="00593D7B">
        <w:rPr>
          <w:rFonts w:ascii="Times New Roman" w:hAnsi="Times New Roman" w:cs="Times New Roman"/>
          <w:color w:val="000000" w:themeColor="text1"/>
          <w:sz w:val="24"/>
          <w:szCs w:val="24"/>
        </w:rPr>
        <w:t>garantijas uzturēšanas ietvaros pienācīgi pildīt visus pienākumus</w:t>
      </w:r>
      <w:r w:rsidRPr="00593D7B">
        <w:rPr>
          <w:rFonts w:ascii="Times New Roman" w:hAnsi="Times New Roman" w:cs="Times New Roman"/>
          <w:sz w:val="24"/>
          <w:szCs w:val="24"/>
        </w:rPr>
        <w:t>;</w:t>
      </w:r>
    </w:p>
    <w:p w14:paraId="3B1F948E" w14:textId="715425B8" w:rsidR="005D6B41" w:rsidRPr="00593D7B" w:rsidRDefault="005D6B41" w:rsidP="00FC2592">
      <w:pPr>
        <w:pStyle w:val="ListParagraph"/>
        <w:numPr>
          <w:ilvl w:val="2"/>
          <w:numId w:val="22"/>
        </w:numPr>
        <w:spacing w:after="0" w:line="276" w:lineRule="auto"/>
        <w:jc w:val="both"/>
        <w:rPr>
          <w:rFonts w:ascii="Times New Roman" w:hAnsi="Times New Roman" w:cs="Times New Roman"/>
          <w:bCs/>
          <w:color w:val="000000" w:themeColor="text1"/>
          <w:sz w:val="24"/>
          <w:szCs w:val="24"/>
        </w:rPr>
      </w:pPr>
      <w:r w:rsidRPr="00593D7B">
        <w:rPr>
          <w:rFonts w:ascii="Times New Roman" w:hAnsi="Times New Roman" w:cs="Times New Roman"/>
          <w:color w:val="000000" w:themeColor="text1"/>
          <w:sz w:val="24"/>
          <w:szCs w:val="24"/>
        </w:rPr>
        <w:t xml:space="preserve">paziņot Pasūtītājam rakstiskā formā, ja kāds no Izpildītāja piedāvājumā minētajiem speciālistiem darbu izpildei nav pieejams visā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darbības laikā un </w:t>
      </w:r>
      <w:r w:rsidR="00310EBF">
        <w:rPr>
          <w:rFonts w:ascii="Times New Roman" w:hAnsi="Times New Roman" w:cs="Times New Roman"/>
          <w:color w:val="000000" w:themeColor="text1"/>
          <w:sz w:val="24"/>
          <w:szCs w:val="24"/>
        </w:rPr>
        <w:t>Līguma</w:t>
      </w:r>
      <w:r w:rsidR="00D839D3"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noteiktajā kārtībā nodrošināt attiecīga speciālista aizvietošanu ar citu speciālistu; </w:t>
      </w:r>
    </w:p>
    <w:p w14:paraId="4592D949" w14:textId="0072446F" w:rsidR="005D6B41" w:rsidRPr="00593D7B" w:rsidRDefault="005D6B41" w:rsidP="00FC2592">
      <w:pPr>
        <w:pStyle w:val="ListParagraph"/>
        <w:numPr>
          <w:ilvl w:val="2"/>
          <w:numId w:val="22"/>
        </w:numPr>
        <w:spacing w:after="0" w:line="276" w:lineRule="auto"/>
        <w:jc w:val="both"/>
        <w:rPr>
          <w:rFonts w:ascii="Times New Roman" w:hAnsi="Times New Roman" w:cs="Times New Roman"/>
          <w:bCs/>
          <w:color w:val="000000" w:themeColor="text1"/>
          <w:sz w:val="24"/>
          <w:szCs w:val="24"/>
        </w:rPr>
      </w:pPr>
      <w:r w:rsidRPr="00593D7B">
        <w:rPr>
          <w:rFonts w:ascii="Times New Roman" w:hAnsi="Times New Roman" w:cs="Times New Roman"/>
          <w:color w:val="000000" w:themeColor="text1"/>
          <w:sz w:val="24"/>
          <w:szCs w:val="24"/>
        </w:rPr>
        <w:t xml:space="preserve">paziņot Pasūtītājam rakstiskā formā par nodomu slēgt līgumu ar apakšuzņēmējiem, par kuriem ar Pasūtītāju nav panākta vienošanās, vai par jau esošu apakšuzņēmēju nomaiņu </w:t>
      </w:r>
      <w:r w:rsidR="00310EBF">
        <w:rPr>
          <w:rFonts w:ascii="Times New Roman" w:hAnsi="Times New Roman" w:cs="Times New Roman"/>
          <w:color w:val="000000" w:themeColor="text1"/>
          <w:sz w:val="24"/>
          <w:szCs w:val="24"/>
        </w:rPr>
        <w:t>Līguma</w:t>
      </w:r>
      <w:r w:rsidR="0003718D"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ietvaros. Pirms minēto līgumu slēgšanas vai izmaiņām ir nepieciešama iepriekšēja rakstiska Pasūtītāja piekrišana. Šāds paziņojums un Pasūtītāja piekrišana vai iebildums neatbrīvo Izpildītāju no </w:t>
      </w:r>
      <w:r w:rsidR="00310EBF">
        <w:rPr>
          <w:rFonts w:ascii="Times New Roman" w:hAnsi="Times New Roman" w:cs="Times New Roman"/>
          <w:color w:val="000000" w:themeColor="text1"/>
          <w:sz w:val="24"/>
          <w:szCs w:val="24"/>
        </w:rPr>
        <w:t>Līguma</w:t>
      </w:r>
      <w:r w:rsidR="0003718D"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ietvaros noteiktajām saistībām vai pienākumiem;</w:t>
      </w:r>
    </w:p>
    <w:p w14:paraId="2DA6AD39" w14:textId="36506DB6" w:rsidR="005D6B41" w:rsidRPr="00593D7B" w:rsidRDefault="005D6B41" w:rsidP="00FC2592">
      <w:pPr>
        <w:pStyle w:val="ListParagraph"/>
        <w:numPr>
          <w:ilvl w:val="2"/>
          <w:numId w:val="22"/>
        </w:numPr>
        <w:spacing w:after="0" w:line="276" w:lineRule="auto"/>
        <w:jc w:val="both"/>
        <w:rPr>
          <w:rFonts w:ascii="Times New Roman" w:hAnsi="Times New Roman" w:cs="Times New Roman"/>
          <w:bCs/>
          <w:color w:val="000000" w:themeColor="text1"/>
          <w:sz w:val="24"/>
          <w:szCs w:val="24"/>
        </w:rPr>
      </w:pPr>
      <w:r w:rsidRPr="00593D7B">
        <w:rPr>
          <w:rFonts w:ascii="Times New Roman" w:hAnsi="Times New Roman" w:cs="Times New Roman"/>
          <w:color w:val="000000" w:themeColor="text1"/>
          <w:sz w:val="24"/>
          <w:szCs w:val="24"/>
        </w:rPr>
        <w:t xml:space="preserve">ievērot personu datu apstrādes noteikumus, kas noteikti </w:t>
      </w:r>
      <w:r w:rsidR="00310EBF">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w:t>
      </w:r>
      <w:r w:rsidR="00A55032" w:rsidRPr="00593D7B">
        <w:rPr>
          <w:rFonts w:ascii="Times New Roman" w:hAnsi="Times New Roman" w:cs="Times New Roman"/>
          <w:color w:val="000000" w:themeColor="text1"/>
          <w:sz w:val="24"/>
          <w:szCs w:val="24"/>
        </w:rPr>
        <w:t>4</w:t>
      </w:r>
      <w:r w:rsidRPr="00593D7B">
        <w:rPr>
          <w:rFonts w:ascii="Times New Roman" w:hAnsi="Times New Roman" w:cs="Times New Roman"/>
          <w:color w:val="000000" w:themeColor="text1"/>
          <w:sz w:val="24"/>
          <w:szCs w:val="24"/>
        </w:rPr>
        <w:t>.</w:t>
      </w:r>
      <w:r w:rsidR="00A55032" w:rsidRPr="00593D7B">
        <w:rPr>
          <w:rFonts w:ascii="Times New Roman" w:hAnsi="Times New Roman" w:cs="Times New Roman"/>
          <w:color w:val="000000" w:themeColor="text1"/>
          <w:sz w:val="24"/>
          <w:szCs w:val="24"/>
        </w:rPr>
        <w:t> </w:t>
      </w:r>
      <w:r w:rsidRPr="00593D7B">
        <w:rPr>
          <w:rFonts w:ascii="Times New Roman" w:hAnsi="Times New Roman" w:cs="Times New Roman"/>
          <w:color w:val="000000" w:themeColor="text1"/>
          <w:sz w:val="24"/>
          <w:szCs w:val="24"/>
        </w:rPr>
        <w:t>pielikumā.</w:t>
      </w:r>
    </w:p>
    <w:p w14:paraId="3940698A" w14:textId="4984527D" w:rsidR="00B928D1" w:rsidRPr="00593D7B" w:rsidRDefault="00B928D1" w:rsidP="00FC2592">
      <w:pPr>
        <w:pStyle w:val="ListParagraph"/>
        <w:numPr>
          <w:ilvl w:val="2"/>
          <w:numId w:val="22"/>
        </w:numPr>
        <w:spacing w:after="0" w:line="276" w:lineRule="auto"/>
        <w:jc w:val="both"/>
        <w:rPr>
          <w:rFonts w:ascii="Times New Roman" w:hAnsi="Times New Roman" w:cs="Times New Roman"/>
          <w:bCs/>
          <w:color w:val="000000" w:themeColor="text1"/>
          <w:sz w:val="24"/>
          <w:szCs w:val="24"/>
        </w:rPr>
      </w:pPr>
      <w:r w:rsidRPr="00593D7B">
        <w:rPr>
          <w:rFonts w:ascii="Times New Roman" w:hAnsi="Times New Roman" w:cs="Times New Roman"/>
          <w:sz w:val="24"/>
          <w:szCs w:val="24"/>
        </w:rPr>
        <w:t xml:space="preserve">Izpildītājs nav tiesīgs veikt Iepirkumā iesniegtajā piedāvājumā norādītā speciālista nomaiņu, ja piedāvātais speciālists neatbilst Iepirkuma </w:t>
      </w:r>
      <w:r w:rsidRPr="00593D7B">
        <w:rPr>
          <w:rFonts w:ascii="Times New Roman" w:hAnsi="Times New Roman" w:cs="Times New Roman"/>
          <w:sz w:val="24"/>
          <w:szCs w:val="24"/>
        </w:rPr>
        <w:lastRenderedPageBreak/>
        <w:t>dokumentos personālam izvirzītajām prasībām vai tam nav vismaz tādas pašas kvalifikācijas un pieredzes kā sākotnēji piedāvātajam speciālistam.</w:t>
      </w:r>
    </w:p>
    <w:p w14:paraId="3D2808D1" w14:textId="77777777" w:rsidR="005D6B41" w:rsidRPr="00593D7B" w:rsidRDefault="005D6B41" w:rsidP="00FC2592">
      <w:pPr>
        <w:spacing w:after="0" w:line="276" w:lineRule="auto"/>
        <w:jc w:val="both"/>
        <w:rPr>
          <w:rFonts w:ascii="Times New Roman" w:hAnsi="Times New Roman" w:cs="Times New Roman"/>
          <w:sz w:val="24"/>
          <w:szCs w:val="24"/>
        </w:rPr>
      </w:pPr>
    </w:p>
    <w:p w14:paraId="0CE57A93" w14:textId="048AD823" w:rsidR="00C13A14" w:rsidRPr="00593D7B" w:rsidRDefault="00310EBF" w:rsidP="00A55032">
      <w:pPr>
        <w:pStyle w:val="ListParagraph"/>
        <w:numPr>
          <w:ilvl w:val="0"/>
          <w:numId w:val="22"/>
        </w:numPr>
        <w:spacing w:after="0" w:line="276" w:lineRule="auto"/>
        <w:jc w:val="center"/>
        <w:rPr>
          <w:rFonts w:ascii="Times New Roman" w:hAnsi="Times New Roman" w:cs="Times New Roman"/>
          <w:b/>
          <w:snapToGrid w:val="0"/>
          <w:sz w:val="24"/>
          <w:szCs w:val="24"/>
        </w:rPr>
      </w:pPr>
      <w:r>
        <w:rPr>
          <w:rFonts w:ascii="Times New Roman" w:hAnsi="Times New Roman" w:cs="Times New Roman"/>
          <w:b/>
          <w:snapToGrid w:val="0"/>
          <w:sz w:val="24"/>
          <w:szCs w:val="24"/>
        </w:rPr>
        <w:t>Līguma</w:t>
      </w:r>
      <w:r w:rsidR="00C13A14" w:rsidRPr="00593D7B">
        <w:rPr>
          <w:rFonts w:ascii="Times New Roman" w:hAnsi="Times New Roman" w:cs="Times New Roman"/>
          <w:b/>
          <w:snapToGrid w:val="0"/>
          <w:sz w:val="24"/>
          <w:szCs w:val="24"/>
        </w:rPr>
        <w:t xml:space="preserve"> grozīšanas kārtība un kārtība, kādā pieļaujama atkāpšanās no </w:t>
      </w:r>
      <w:r>
        <w:rPr>
          <w:rFonts w:ascii="Times New Roman" w:hAnsi="Times New Roman" w:cs="Times New Roman"/>
          <w:b/>
          <w:snapToGrid w:val="0"/>
          <w:sz w:val="24"/>
          <w:szCs w:val="24"/>
        </w:rPr>
        <w:t>līguma</w:t>
      </w:r>
    </w:p>
    <w:p w14:paraId="1FDCFAB2" w14:textId="77777777" w:rsidR="0092189E" w:rsidRPr="00593D7B" w:rsidRDefault="0092189E" w:rsidP="0092189E">
      <w:pPr>
        <w:pStyle w:val="ListParagraph"/>
        <w:numPr>
          <w:ilvl w:val="0"/>
          <w:numId w:val="29"/>
        </w:numPr>
        <w:spacing w:after="0" w:line="276" w:lineRule="auto"/>
        <w:contextualSpacing w:val="0"/>
        <w:jc w:val="both"/>
        <w:rPr>
          <w:rFonts w:ascii="Times New Roman" w:eastAsia="Calibri" w:hAnsi="Times New Roman" w:cs="Times New Roman"/>
          <w:b/>
          <w:iCs/>
          <w:vanish/>
          <w:color w:val="000000"/>
          <w:sz w:val="24"/>
          <w:szCs w:val="24"/>
        </w:rPr>
      </w:pPr>
    </w:p>
    <w:p w14:paraId="005BF920" w14:textId="77777777" w:rsidR="0092189E" w:rsidRPr="00593D7B" w:rsidRDefault="0092189E" w:rsidP="0092189E">
      <w:pPr>
        <w:pStyle w:val="ListParagraph"/>
        <w:numPr>
          <w:ilvl w:val="0"/>
          <w:numId w:val="29"/>
        </w:numPr>
        <w:spacing w:after="0" w:line="276" w:lineRule="auto"/>
        <w:contextualSpacing w:val="0"/>
        <w:jc w:val="both"/>
        <w:rPr>
          <w:rFonts w:ascii="Times New Roman" w:eastAsia="Calibri" w:hAnsi="Times New Roman" w:cs="Times New Roman"/>
          <w:b/>
          <w:iCs/>
          <w:vanish/>
          <w:color w:val="000000"/>
          <w:sz w:val="24"/>
          <w:szCs w:val="24"/>
        </w:rPr>
      </w:pPr>
    </w:p>
    <w:p w14:paraId="7D51B223" w14:textId="77777777" w:rsidR="0092189E" w:rsidRPr="00593D7B" w:rsidRDefault="0092189E" w:rsidP="0092189E">
      <w:pPr>
        <w:pStyle w:val="ListParagraph"/>
        <w:numPr>
          <w:ilvl w:val="0"/>
          <w:numId w:val="29"/>
        </w:numPr>
        <w:spacing w:after="0" w:line="276" w:lineRule="auto"/>
        <w:contextualSpacing w:val="0"/>
        <w:jc w:val="both"/>
        <w:rPr>
          <w:rFonts w:ascii="Times New Roman" w:eastAsia="Calibri" w:hAnsi="Times New Roman" w:cs="Times New Roman"/>
          <w:b/>
          <w:iCs/>
          <w:vanish/>
          <w:color w:val="000000"/>
          <w:sz w:val="24"/>
          <w:szCs w:val="24"/>
        </w:rPr>
      </w:pPr>
    </w:p>
    <w:p w14:paraId="6239D34D" w14:textId="77777777" w:rsidR="00821D91" w:rsidRPr="00593D7B" w:rsidRDefault="00821D91" w:rsidP="00821D91">
      <w:pPr>
        <w:pStyle w:val="ListParagraph"/>
        <w:widowControl w:val="0"/>
        <w:numPr>
          <w:ilvl w:val="0"/>
          <w:numId w:val="28"/>
        </w:numPr>
        <w:pBdr>
          <w:top w:val="nil"/>
          <w:left w:val="nil"/>
          <w:bottom w:val="nil"/>
          <w:right w:val="nil"/>
          <w:between w:val="nil"/>
          <w:bar w:val="nil"/>
        </w:pBdr>
        <w:spacing w:after="0" w:line="276" w:lineRule="auto"/>
        <w:contextualSpacing w:val="0"/>
        <w:jc w:val="both"/>
        <w:rPr>
          <w:rFonts w:ascii="Times New Roman" w:eastAsia="Calibri" w:hAnsi="Times New Roman" w:cs="Times New Roman"/>
          <w:bCs/>
          <w:snapToGrid w:val="0"/>
          <w:vanish/>
          <w:sz w:val="24"/>
          <w:szCs w:val="24"/>
        </w:rPr>
      </w:pPr>
      <w:bookmarkStart w:id="12" w:name="_Hlk213247026"/>
    </w:p>
    <w:p w14:paraId="5020F123" w14:textId="77777777" w:rsidR="00821D91" w:rsidRPr="00593D7B" w:rsidRDefault="00821D91" w:rsidP="00821D91">
      <w:pPr>
        <w:pStyle w:val="ListParagraph"/>
        <w:widowControl w:val="0"/>
        <w:numPr>
          <w:ilvl w:val="0"/>
          <w:numId w:val="28"/>
        </w:numPr>
        <w:pBdr>
          <w:top w:val="nil"/>
          <w:left w:val="nil"/>
          <w:bottom w:val="nil"/>
          <w:right w:val="nil"/>
          <w:between w:val="nil"/>
          <w:bar w:val="nil"/>
        </w:pBdr>
        <w:spacing w:after="0" w:line="276" w:lineRule="auto"/>
        <w:contextualSpacing w:val="0"/>
        <w:jc w:val="both"/>
        <w:rPr>
          <w:rFonts w:ascii="Times New Roman" w:eastAsia="Calibri" w:hAnsi="Times New Roman" w:cs="Times New Roman"/>
          <w:bCs/>
          <w:snapToGrid w:val="0"/>
          <w:vanish/>
          <w:sz w:val="24"/>
          <w:szCs w:val="24"/>
        </w:rPr>
      </w:pPr>
    </w:p>
    <w:p w14:paraId="0D8FABFB" w14:textId="014C1D98" w:rsidR="0092189E" w:rsidRPr="00593D7B" w:rsidRDefault="00310EBF" w:rsidP="00821D91">
      <w:pPr>
        <w:widowControl w:val="0"/>
        <w:numPr>
          <w:ilvl w:val="1"/>
          <w:numId w:val="28"/>
        </w:numPr>
        <w:pBdr>
          <w:top w:val="nil"/>
          <w:left w:val="nil"/>
          <w:bottom w:val="nil"/>
          <w:right w:val="nil"/>
          <w:between w:val="nil"/>
          <w:bar w:val="nil"/>
        </w:pBdr>
        <w:spacing w:after="0" w:line="276" w:lineRule="auto"/>
        <w:ind w:left="1080"/>
        <w:jc w:val="both"/>
        <w:rPr>
          <w:rFonts w:ascii="Times New Roman" w:eastAsia="Calibri" w:hAnsi="Times New Roman" w:cs="Times New Roman"/>
          <w:bCs/>
          <w:snapToGrid w:val="0"/>
          <w:sz w:val="24"/>
          <w:szCs w:val="24"/>
        </w:rPr>
      </w:pPr>
      <w:r>
        <w:rPr>
          <w:rFonts w:ascii="Times New Roman" w:eastAsia="Calibri" w:hAnsi="Times New Roman" w:cs="Times New Roman"/>
          <w:bCs/>
          <w:snapToGrid w:val="0"/>
          <w:sz w:val="24"/>
          <w:szCs w:val="24"/>
        </w:rPr>
        <w:t>Līguma</w:t>
      </w:r>
      <w:r w:rsidR="0092189E" w:rsidRPr="00593D7B">
        <w:rPr>
          <w:rFonts w:ascii="Times New Roman" w:eastAsia="Calibri" w:hAnsi="Times New Roman" w:cs="Times New Roman"/>
          <w:bCs/>
          <w:snapToGrid w:val="0"/>
          <w:sz w:val="24"/>
          <w:szCs w:val="24"/>
        </w:rPr>
        <w:t xml:space="preserve"> var tikt grozīts vai izbeigts pirms termiņa </w:t>
      </w:r>
      <w:r>
        <w:rPr>
          <w:rFonts w:ascii="Times New Roman" w:eastAsia="Calibri" w:hAnsi="Times New Roman" w:cs="Times New Roman"/>
          <w:bCs/>
          <w:snapToGrid w:val="0"/>
          <w:sz w:val="24"/>
          <w:szCs w:val="24"/>
        </w:rPr>
        <w:t>Līgumā</w:t>
      </w:r>
      <w:r w:rsidR="0092189E" w:rsidRPr="00593D7B">
        <w:rPr>
          <w:rFonts w:ascii="Times New Roman" w:eastAsia="Calibri" w:hAnsi="Times New Roman" w:cs="Times New Roman"/>
          <w:bCs/>
          <w:snapToGrid w:val="0"/>
          <w:sz w:val="24"/>
          <w:szCs w:val="24"/>
        </w:rPr>
        <w:t xml:space="preserve"> un normatīvajos aktos noteiktajos gadījumos, kā arī Pusēm abpusēji rakstiski vienojoties.</w:t>
      </w:r>
    </w:p>
    <w:p w14:paraId="5BC58623" w14:textId="6995F9DC" w:rsidR="0092189E" w:rsidRPr="00593D7B" w:rsidRDefault="0092189E" w:rsidP="0092189E">
      <w:pPr>
        <w:widowControl w:val="0"/>
        <w:numPr>
          <w:ilvl w:val="1"/>
          <w:numId w:val="28"/>
        </w:numPr>
        <w:spacing w:after="0" w:line="276" w:lineRule="auto"/>
        <w:ind w:left="1080"/>
        <w:jc w:val="both"/>
        <w:rPr>
          <w:rFonts w:ascii="Times New Roman" w:eastAsia="Times New Roman" w:hAnsi="Times New Roman" w:cs="Times New Roman"/>
          <w:bCs/>
          <w:snapToGrid w:val="0"/>
          <w:sz w:val="24"/>
          <w:szCs w:val="24"/>
        </w:rPr>
      </w:pPr>
      <w:r w:rsidRPr="00593D7B">
        <w:rPr>
          <w:rFonts w:ascii="Times New Roman" w:eastAsia="Times New Roman" w:hAnsi="Times New Roman" w:cs="Times New Roman"/>
          <w:bCs/>
          <w:color w:val="000000"/>
          <w:sz w:val="24"/>
          <w:szCs w:val="24"/>
        </w:rPr>
        <w:t xml:space="preserve">Jebkuri </w:t>
      </w:r>
      <w:r w:rsidR="00310EBF">
        <w:rPr>
          <w:rFonts w:ascii="Times New Roman" w:eastAsia="Times New Roman" w:hAnsi="Times New Roman" w:cs="Times New Roman"/>
          <w:bCs/>
          <w:color w:val="000000"/>
          <w:sz w:val="24"/>
          <w:szCs w:val="24"/>
        </w:rPr>
        <w:t>Līguma</w:t>
      </w:r>
      <w:r w:rsidRPr="00593D7B">
        <w:rPr>
          <w:rFonts w:ascii="Times New Roman" w:eastAsia="Times New Roman" w:hAnsi="Times New Roman" w:cs="Times New Roman"/>
          <w:bCs/>
          <w:color w:val="000000"/>
          <w:sz w:val="24"/>
          <w:szCs w:val="24"/>
        </w:rPr>
        <w:t xml:space="preserve"> grozījumi stājas spēkā un kļūst par </w:t>
      </w:r>
      <w:r w:rsidR="00310EBF">
        <w:rPr>
          <w:rFonts w:ascii="Times New Roman" w:eastAsia="Times New Roman" w:hAnsi="Times New Roman" w:cs="Times New Roman"/>
          <w:bCs/>
          <w:color w:val="000000"/>
          <w:sz w:val="24"/>
          <w:szCs w:val="24"/>
        </w:rPr>
        <w:t>Līguma</w:t>
      </w:r>
      <w:r w:rsidRPr="00593D7B">
        <w:rPr>
          <w:rFonts w:ascii="Times New Roman" w:eastAsia="Times New Roman" w:hAnsi="Times New Roman" w:cs="Times New Roman"/>
          <w:bCs/>
          <w:color w:val="000000"/>
          <w:sz w:val="24"/>
          <w:szCs w:val="24"/>
        </w:rPr>
        <w:t xml:space="preserve"> neatņemamu sastāvdaļu tikai pēc tam, kad tie ir noformēti </w:t>
      </w:r>
      <w:proofErr w:type="spellStart"/>
      <w:r w:rsidRPr="00593D7B">
        <w:rPr>
          <w:rFonts w:ascii="Times New Roman" w:eastAsia="Times New Roman" w:hAnsi="Times New Roman" w:cs="Times New Roman"/>
          <w:bCs/>
          <w:color w:val="000000"/>
          <w:sz w:val="24"/>
          <w:szCs w:val="24"/>
        </w:rPr>
        <w:t>rakstveidā</w:t>
      </w:r>
      <w:proofErr w:type="spellEnd"/>
      <w:r w:rsidRPr="00593D7B">
        <w:rPr>
          <w:rFonts w:ascii="Times New Roman" w:eastAsia="Times New Roman" w:hAnsi="Times New Roman" w:cs="Times New Roman"/>
          <w:bCs/>
          <w:color w:val="000000"/>
          <w:sz w:val="24"/>
          <w:szCs w:val="24"/>
        </w:rPr>
        <w:t xml:space="preserve"> un parakstīti no abām Pusēm.</w:t>
      </w:r>
    </w:p>
    <w:p w14:paraId="43B7D145" w14:textId="5AC9A74B"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Cs/>
          <w:snapToGrid w:val="0"/>
          <w:sz w:val="24"/>
          <w:szCs w:val="24"/>
        </w:rPr>
      </w:pPr>
      <w:r w:rsidRPr="00593D7B">
        <w:rPr>
          <w:rFonts w:ascii="Times New Roman" w:eastAsia="Calibri" w:hAnsi="Times New Roman" w:cs="Times New Roman"/>
          <w:bCs/>
          <w:snapToGrid w:val="0"/>
          <w:sz w:val="24"/>
          <w:szCs w:val="24"/>
        </w:rPr>
        <w:t xml:space="preserve">Puse ir tiesīga vienpusēji izbeigt </w:t>
      </w:r>
      <w:r w:rsidR="00310EBF">
        <w:rPr>
          <w:rFonts w:ascii="Times New Roman" w:eastAsia="Calibri" w:hAnsi="Times New Roman" w:cs="Times New Roman"/>
          <w:bCs/>
          <w:snapToGrid w:val="0"/>
          <w:sz w:val="24"/>
          <w:szCs w:val="24"/>
        </w:rPr>
        <w:t>Līguma</w:t>
      </w:r>
      <w:r w:rsidRPr="00593D7B">
        <w:rPr>
          <w:rFonts w:ascii="Times New Roman" w:eastAsia="Calibri" w:hAnsi="Times New Roman" w:cs="Times New Roman"/>
          <w:bCs/>
          <w:snapToGrid w:val="0"/>
          <w:sz w:val="24"/>
          <w:szCs w:val="24"/>
        </w:rPr>
        <w:t xml:space="preserve"> pirms termiņa, ja otrā Puse būtiski pārkāpj </w:t>
      </w:r>
      <w:r w:rsidR="00310EBF">
        <w:rPr>
          <w:rFonts w:ascii="Times New Roman" w:eastAsia="Calibri" w:hAnsi="Times New Roman" w:cs="Times New Roman"/>
          <w:bCs/>
          <w:snapToGrid w:val="0"/>
          <w:sz w:val="24"/>
          <w:szCs w:val="24"/>
        </w:rPr>
        <w:t>Līgumu</w:t>
      </w:r>
      <w:r w:rsidRPr="00593D7B">
        <w:rPr>
          <w:rFonts w:ascii="Times New Roman" w:eastAsia="Calibri" w:hAnsi="Times New Roman" w:cs="Times New Roman"/>
          <w:bCs/>
          <w:snapToGrid w:val="0"/>
          <w:sz w:val="24"/>
          <w:szCs w:val="24"/>
        </w:rPr>
        <w:t xml:space="preserve"> un 10 (desmit) darbdienu laikā pēc rakstiska brīdinājuma saņemšanas nenovērš pārkāpumu. Brīdinājums nav nepieciešams, ja pārkāpums pēc savas būtības nav novēršams vai rada tūlītējus tiesiskus riskus.</w:t>
      </w:r>
    </w:p>
    <w:p w14:paraId="7DE414C3" w14:textId="31E3E0C0" w:rsidR="0092189E" w:rsidRPr="00593D7B" w:rsidRDefault="0092189E" w:rsidP="0092189E">
      <w:pPr>
        <w:widowControl w:val="0"/>
        <w:numPr>
          <w:ilvl w:val="1"/>
          <w:numId w:val="28"/>
        </w:numPr>
        <w:spacing w:after="0" w:line="276" w:lineRule="auto"/>
        <w:ind w:left="1080"/>
        <w:jc w:val="both"/>
        <w:rPr>
          <w:rFonts w:ascii="Times New Roman" w:eastAsia="Times New Roman" w:hAnsi="Times New Roman" w:cs="Times New Roman"/>
          <w:bCs/>
          <w:snapToGrid w:val="0"/>
          <w:sz w:val="24"/>
          <w:szCs w:val="24"/>
        </w:rPr>
      </w:pPr>
      <w:r w:rsidRPr="00593D7B">
        <w:rPr>
          <w:rFonts w:ascii="Times New Roman" w:eastAsia="Times New Roman" w:hAnsi="Times New Roman" w:cs="Times New Roman"/>
          <w:bCs/>
          <w:snapToGrid w:val="0"/>
          <w:sz w:val="24"/>
          <w:szCs w:val="24"/>
        </w:rPr>
        <w:t xml:space="preserve">Par atkāpšanos/izbeigšanu/atcelšanu Puse paziņo rakstiski, nosūtot ierakstītu vēstuli vai ar drošu e-parakstu parakstītu vēstuli uz </w:t>
      </w:r>
      <w:r w:rsidR="00310EBF">
        <w:rPr>
          <w:rFonts w:ascii="Times New Roman" w:eastAsia="Times New Roman" w:hAnsi="Times New Roman" w:cs="Times New Roman"/>
          <w:bCs/>
          <w:snapToGrid w:val="0"/>
          <w:sz w:val="24"/>
          <w:szCs w:val="24"/>
        </w:rPr>
        <w:t>Līgumā</w:t>
      </w:r>
      <w:r w:rsidRPr="00593D7B">
        <w:rPr>
          <w:rFonts w:ascii="Times New Roman" w:eastAsia="Times New Roman" w:hAnsi="Times New Roman" w:cs="Times New Roman"/>
          <w:bCs/>
          <w:snapToGrid w:val="0"/>
          <w:sz w:val="24"/>
          <w:szCs w:val="24"/>
        </w:rPr>
        <w:t xml:space="preserve"> norādītajām adresēm/kontaktiem. Paziņojums uzskatāms par saņemtu: </w:t>
      </w:r>
    </w:p>
    <w:p w14:paraId="31FD6EBB" w14:textId="2CAA17C4" w:rsidR="0092189E" w:rsidRPr="00593D7B" w:rsidRDefault="00821D91" w:rsidP="0092189E">
      <w:pPr>
        <w:widowControl w:val="0"/>
        <w:spacing w:after="0" w:line="276" w:lineRule="auto"/>
        <w:ind w:left="1800" w:hanging="720"/>
        <w:jc w:val="both"/>
        <w:rPr>
          <w:rFonts w:ascii="Times New Roman" w:eastAsia="Times New Roman" w:hAnsi="Times New Roman" w:cs="Times New Roman"/>
          <w:bCs/>
          <w:snapToGrid w:val="0"/>
          <w:sz w:val="24"/>
          <w:szCs w:val="24"/>
        </w:rPr>
      </w:pPr>
      <w:r w:rsidRPr="00593D7B">
        <w:rPr>
          <w:rFonts w:ascii="Times New Roman" w:eastAsia="Times New Roman" w:hAnsi="Times New Roman" w:cs="Times New Roman"/>
          <w:bCs/>
          <w:snapToGrid w:val="0"/>
          <w:sz w:val="24"/>
          <w:szCs w:val="24"/>
        </w:rPr>
        <w:t>5</w:t>
      </w:r>
      <w:r w:rsidR="0092189E" w:rsidRPr="00593D7B">
        <w:rPr>
          <w:rFonts w:ascii="Times New Roman" w:eastAsia="Times New Roman" w:hAnsi="Times New Roman" w:cs="Times New Roman"/>
          <w:bCs/>
          <w:snapToGrid w:val="0"/>
          <w:sz w:val="24"/>
          <w:szCs w:val="24"/>
        </w:rPr>
        <w:t xml:space="preserve">.4.1. ar e-parakstu – tajā pašā dienā; </w:t>
      </w:r>
    </w:p>
    <w:p w14:paraId="628DD95E" w14:textId="18391DDA" w:rsidR="0092189E" w:rsidRPr="00593D7B" w:rsidRDefault="00821D91" w:rsidP="0092189E">
      <w:pPr>
        <w:widowControl w:val="0"/>
        <w:spacing w:after="0" w:line="276" w:lineRule="auto"/>
        <w:ind w:left="1800" w:hanging="720"/>
        <w:jc w:val="both"/>
        <w:rPr>
          <w:rFonts w:ascii="Times New Roman" w:eastAsia="Times New Roman" w:hAnsi="Times New Roman" w:cs="Times New Roman"/>
          <w:bCs/>
          <w:snapToGrid w:val="0"/>
          <w:sz w:val="24"/>
          <w:szCs w:val="24"/>
        </w:rPr>
      </w:pPr>
      <w:r w:rsidRPr="00593D7B">
        <w:rPr>
          <w:rFonts w:ascii="Times New Roman" w:eastAsia="Times New Roman" w:hAnsi="Times New Roman" w:cs="Times New Roman"/>
          <w:bCs/>
          <w:snapToGrid w:val="0"/>
          <w:sz w:val="24"/>
          <w:szCs w:val="24"/>
        </w:rPr>
        <w:t>5</w:t>
      </w:r>
      <w:r w:rsidR="0092189E" w:rsidRPr="00593D7B">
        <w:rPr>
          <w:rFonts w:ascii="Times New Roman" w:eastAsia="Times New Roman" w:hAnsi="Times New Roman" w:cs="Times New Roman"/>
          <w:bCs/>
          <w:snapToGrid w:val="0"/>
          <w:sz w:val="24"/>
          <w:szCs w:val="24"/>
        </w:rPr>
        <w:t>.4.2. ar ierakstītu sūtījumu – trešajā darbdienā pēc nodošanas pastam.</w:t>
      </w:r>
    </w:p>
    <w:p w14:paraId="76D8D864" w14:textId="7CB0A08C" w:rsidR="0092189E" w:rsidRPr="00593D7B" w:rsidRDefault="0092189E" w:rsidP="0092189E">
      <w:pPr>
        <w:numPr>
          <w:ilvl w:val="1"/>
          <w:numId w:val="28"/>
        </w:numPr>
        <w:spacing w:after="0" w:line="276" w:lineRule="auto"/>
        <w:ind w:left="1080"/>
        <w:jc w:val="both"/>
        <w:rPr>
          <w:rFonts w:ascii="Times New Roman" w:eastAsia="Times New Roman" w:hAnsi="Times New Roman" w:cs="Times New Roman"/>
          <w:bCs/>
          <w:color w:val="000000"/>
          <w:sz w:val="24"/>
          <w:szCs w:val="24"/>
        </w:rPr>
      </w:pPr>
      <w:r w:rsidRPr="00593D7B">
        <w:rPr>
          <w:rFonts w:ascii="Times New Roman" w:eastAsia="Times New Roman" w:hAnsi="Times New Roman" w:cs="Times New Roman"/>
          <w:bCs/>
          <w:color w:val="000000"/>
          <w:sz w:val="24"/>
          <w:szCs w:val="24"/>
        </w:rPr>
        <w:t xml:space="preserve">Būtiski </w:t>
      </w:r>
      <w:r w:rsidR="00310EBF">
        <w:rPr>
          <w:rFonts w:ascii="Times New Roman" w:eastAsia="Times New Roman" w:hAnsi="Times New Roman" w:cs="Times New Roman"/>
          <w:bCs/>
          <w:color w:val="000000"/>
          <w:sz w:val="24"/>
          <w:szCs w:val="24"/>
        </w:rPr>
        <w:t>Līguma</w:t>
      </w:r>
      <w:r w:rsidRPr="00593D7B">
        <w:rPr>
          <w:rFonts w:ascii="Times New Roman" w:eastAsia="Times New Roman" w:hAnsi="Times New Roman" w:cs="Times New Roman"/>
          <w:bCs/>
          <w:color w:val="000000"/>
          <w:sz w:val="24"/>
          <w:szCs w:val="24"/>
        </w:rPr>
        <w:t xml:space="preserve"> grozījumi ir pieļaujami šādos gadījumos:</w:t>
      </w:r>
    </w:p>
    <w:p w14:paraId="77F26E15" w14:textId="6D61C42C" w:rsidR="0092189E" w:rsidRPr="00593D7B" w:rsidRDefault="0092189E" w:rsidP="0092189E">
      <w:pPr>
        <w:numPr>
          <w:ilvl w:val="2"/>
          <w:numId w:val="28"/>
        </w:numPr>
        <w:spacing w:after="0" w:line="276" w:lineRule="auto"/>
        <w:ind w:left="1800"/>
        <w:jc w:val="both"/>
        <w:rPr>
          <w:rFonts w:ascii="Times New Roman" w:eastAsia="Times New Roman" w:hAnsi="Times New Roman" w:cs="Times New Roman"/>
          <w:sz w:val="24"/>
          <w:szCs w:val="24"/>
          <w:lang w:eastAsia="lv-LV"/>
        </w:rPr>
      </w:pPr>
      <w:r w:rsidRPr="00593D7B">
        <w:rPr>
          <w:rFonts w:ascii="Times New Roman" w:eastAsia="Times New Roman" w:hAnsi="Times New Roman" w:cs="Times New Roman"/>
          <w:bCs/>
          <w:sz w:val="24"/>
          <w:szCs w:val="24"/>
          <w:lang w:eastAsia="lv-LV"/>
        </w:rPr>
        <w:t xml:space="preserve">precizēt </w:t>
      </w:r>
      <w:r w:rsidR="00310EBF">
        <w:rPr>
          <w:rFonts w:ascii="Times New Roman" w:eastAsia="Times New Roman" w:hAnsi="Times New Roman" w:cs="Times New Roman"/>
          <w:bCs/>
          <w:sz w:val="24"/>
          <w:szCs w:val="24"/>
          <w:lang w:eastAsia="lv-LV"/>
        </w:rPr>
        <w:t>Līgumā</w:t>
      </w:r>
      <w:r w:rsidRPr="00593D7B">
        <w:rPr>
          <w:rFonts w:ascii="Times New Roman" w:eastAsia="Times New Roman" w:hAnsi="Times New Roman" w:cs="Times New Roman"/>
          <w:bCs/>
          <w:sz w:val="24"/>
          <w:szCs w:val="24"/>
          <w:lang w:eastAsia="lv-LV"/>
        </w:rPr>
        <w:t xml:space="preserve"> noteikto pasūtīšanas un izpildes kārtību, darbu saskaņošanas, nodošanas un pieņemšanas  kārtību</w:t>
      </w:r>
      <w:r w:rsidRPr="00593D7B">
        <w:rPr>
          <w:rFonts w:ascii="Times New Roman" w:eastAsia="Times New Roman" w:hAnsi="Times New Roman" w:cs="Times New Roman"/>
          <w:sz w:val="24"/>
          <w:szCs w:val="24"/>
          <w:lang w:eastAsia="lv-LV"/>
        </w:rPr>
        <w:t>, ja šādi grozījumi nepieciešami tādu apstākļu dēļ, kurus Pasūtītājs iepriekš nevarēja paredzēt;</w:t>
      </w:r>
    </w:p>
    <w:p w14:paraId="2A762247" w14:textId="74956DA6" w:rsidR="0092189E" w:rsidRPr="00593D7B" w:rsidRDefault="0092189E" w:rsidP="0092189E">
      <w:pPr>
        <w:numPr>
          <w:ilvl w:val="2"/>
          <w:numId w:val="28"/>
        </w:numPr>
        <w:spacing w:after="0" w:line="276" w:lineRule="auto"/>
        <w:ind w:left="1800"/>
        <w:jc w:val="both"/>
        <w:rPr>
          <w:rFonts w:ascii="Times New Roman" w:eastAsia="Times New Roman" w:hAnsi="Times New Roman" w:cs="Times New Roman"/>
          <w:sz w:val="24"/>
          <w:szCs w:val="24"/>
          <w:lang w:eastAsia="lv-LV"/>
        </w:rPr>
      </w:pPr>
      <w:r w:rsidRPr="00593D7B">
        <w:rPr>
          <w:rFonts w:ascii="Times New Roman" w:eastAsia="SimSun" w:hAnsi="Times New Roman" w:cs="Times New Roman"/>
          <w:kern w:val="2"/>
          <w:sz w:val="24"/>
          <w:szCs w:val="24"/>
          <w:lang w:eastAsia="lv-LV" w:bidi="hi-IN"/>
        </w:rPr>
        <w:t xml:space="preserve">ja no Pusēm neatkarīgu un objektīvu apstākļu dēļ </w:t>
      </w:r>
      <w:r w:rsidR="00310EBF">
        <w:rPr>
          <w:rFonts w:ascii="Times New Roman" w:eastAsia="SimSun" w:hAnsi="Times New Roman" w:cs="Times New Roman"/>
          <w:kern w:val="2"/>
          <w:sz w:val="24"/>
          <w:szCs w:val="24"/>
          <w:lang w:eastAsia="lv-LV" w:bidi="hi-IN"/>
        </w:rPr>
        <w:t>Līgumā</w:t>
      </w:r>
      <w:r w:rsidRPr="00593D7B">
        <w:rPr>
          <w:rFonts w:ascii="Times New Roman" w:eastAsia="SimSun" w:hAnsi="Times New Roman" w:cs="Times New Roman"/>
          <w:kern w:val="2"/>
          <w:sz w:val="24"/>
          <w:szCs w:val="24"/>
          <w:lang w:eastAsia="lv-LV" w:bidi="hi-IN"/>
        </w:rPr>
        <w:t xml:space="preserve"> noteikto Pakalpojumu vai tā daļu nav iespējams izpildīt noteiktajā termiņā vai apjomā, pagarināt </w:t>
      </w:r>
      <w:r w:rsidR="00310EBF">
        <w:rPr>
          <w:rFonts w:ascii="Times New Roman" w:eastAsia="SimSun" w:hAnsi="Times New Roman" w:cs="Times New Roman"/>
          <w:kern w:val="2"/>
          <w:sz w:val="24"/>
          <w:szCs w:val="24"/>
          <w:lang w:eastAsia="lv-LV" w:bidi="hi-IN"/>
        </w:rPr>
        <w:t>Līgumā</w:t>
      </w:r>
      <w:r w:rsidRPr="00593D7B">
        <w:rPr>
          <w:rFonts w:ascii="Times New Roman" w:eastAsia="SimSun" w:hAnsi="Times New Roman" w:cs="Times New Roman"/>
          <w:kern w:val="2"/>
          <w:sz w:val="24"/>
          <w:szCs w:val="24"/>
          <w:lang w:eastAsia="lv-LV" w:bidi="hi-IN"/>
        </w:rPr>
        <w:t xml:space="preserve"> noteiktā Pakalpojuma vai tā daļas izpildi uz termiņu, kādā pastāv šie apstākļi.</w:t>
      </w:r>
    </w:p>
    <w:p w14:paraId="110DC102" w14:textId="37433C36" w:rsidR="0092189E" w:rsidRPr="00593D7B" w:rsidRDefault="0092189E" w:rsidP="0092189E">
      <w:pPr>
        <w:numPr>
          <w:ilvl w:val="1"/>
          <w:numId w:val="28"/>
        </w:numPr>
        <w:spacing w:after="0" w:line="276" w:lineRule="auto"/>
        <w:ind w:left="1080"/>
        <w:jc w:val="both"/>
        <w:rPr>
          <w:rFonts w:ascii="Times New Roman" w:eastAsia="Times New Roman" w:hAnsi="Times New Roman" w:cs="Times New Roman"/>
          <w:sz w:val="24"/>
          <w:szCs w:val="24"/>
          <w:lang w:eastAsia="lv-LV"/>
        </w:rPr>
      </w:pPr>
      <w:r w:rsidRPr="00593D7B">
        <w:rPr>
          <w:rFonts w:ascii="Times New Roman" w:eastAsia="Times New Roman" w:hAnsi="Times New Roman" w:cs="Times New Roman"/>
          <w:sz w:val="24"/>
          <w:szCs w:val="24"/>
          <w:lang w:eastAsia="lv-LV"/>
        </w:rPr>
        <w:t xml:space="preserve">Puses var veikt būtiskus vai nebūtiskus grozījumus </w:t>
      </w:r>
      <w:r w:rsidR="00310EBF">
        <w:rPr>
          <w:rFonts w:ascii="Times New Roman" w:eastAsia="Times New Roman" w:hAnsi="Times New Roman" w:cs="Times New Roman"/>
          <w:sz w:val="24"/>
          <w:szCs w:val="24"/>
          <w:lang w:eastAsia="lv-LV"/>
        </w:rPr>
        <w:t>Līgumā</w:t>
      </w:r>
      <w:r w:rsidRPr="00593D7B">
        <w:rPr>
          <w:rFonts w:ascii="Times New Roman" w:eastAsia="Times New Roman" w:hAnsi="Times New Roman" w:cs="Times New Roman"/>
          <w:sz w:val="24"/>
          <w:szCs w:val="24"/>
          <w:lang w:eastAsia="lv-LV"/>
        </w:rPr>
        <w:t xml:space="preserve"> Publisko iepirkumu likuma 61. panta piektajā daļā norādītajā kārtībā un apmērā.</w:t>
      </w:r>
    </w:p>
    <w:p w14:paraId="57B21A94" w14:textId="5830BAB7" w:rsidR="0092189E" w:rsidRPr="00593D7B" w:rsidRDefault="0092189E" w:rsidP="0092189E">
      <w:pPr>
        <w:numPr>
          <w:ilvl w:val="1"/>
          <w:numId w:val="28"/>
        </w:numPr>
        <w:spacing w:after="0" w:line="276" w:lineRule="auto"/>
        <w:ind w:left="1080"/>
        <w:jc w:val="both"/>
        <w:rPr>
          <w:rFonts w:ascii="Times New Roman" w:eastAsia="Times New Roman" w:hAnsi="Times New Roman" w:cs="Times New Roman"/>
          <w:sz w:val="24"/>
          <w:szCs w:val="24"/>
          <w:lang w:eastAsia="lv-LV"/>
        </w:rPr>
      </w:pPr>
      <w:r w:rsidRPr="00593D7B">
        <w:rPr>
          <w:rFonts w:ascii="Times New Roman" w:eastAsia="Times New Roman" w:hAnsi="Times New Roman" w:cs="Times New Roman"/>
          <w:sz w:val="24"/>
          <w:szCs w:val="24"/>
          <w:lang w:eastAsia="lv-LV"/>
        </w:rPr>
        <w:t xml:space="preserve">Nebūtiskus precizējumus var veikt, ja tie nemaina </w:t>
      </w:r>
      <w:r w:rsidR="00310EBF">
        <w:rPr>
          <w:rFonts w:ascii="Times New Roman" w:eastAsia="Times New Roman" w:hAnsi="Times New Roman" w:cs="Times New Roman"/>
          <w:sz w:val="24"/>
          <w:szCs w:val="24"/>
          <w:lang w:eastAsia="lv-LV"/>
        </w:rPr>
        <w:t>Līguma</w:t>
      </w:r>
      <w:r w:rsidRPr="00593D7B">
        <w:rPr>
          <w:rFonts w:ascii="Times New Roman" w:eastAsia="Times New Roman" w:hAnsi="Times New Roman" w:cs="Times New Roman"/>
          <w:sz w:val="24"/>
          <w:szCs w:val="24"/>
          <w:lang w:eastAsia="lv-LV"/>
        </w:rPr>
        <w:t xml:space="preserve"> priekšmetu un neietekmē līgumcenu, tostarp precizē pasūtīšanas/izpildes, saskaņošanas, nodošanas/pieņemšanas kārtību, ja grozījumi nepieciešami iepriekš neparedzamu apstākļu dēļ.</w:t>
      </w:r>
    </w:p>
    <w:p w14:paraId="66B28A16" w14:textId="3F3DA02E" w:rsidR="0092189E" w:rsidRPr="00593D7B" w:rsidRDefault="0092189E" w:rsidP="0092189E">
      <w:pPr>
        <w:widowControl w:val="0"/>
        <w:numPr>
          <w:ilvl w:val="1"/>
          <w:numId w:val="28"/>
        </w:numPr>
        <w:spacing w:after="0" w:line="276" w:lineRule="auto"/>
        <w:ind w:left="1080"/>
        <w:jc w:val="both"/>
        <w:rPr>
          <w:rFonts w:ascii="Times New Roman" w:eastAsia="Times New Roman" w:hAnsi="Times New Roman" w:cs="Times New Roman"/>
          <w:snapToGrid w:val="0"/>
          <w:sz w:val="24"/>
          <w:szCs w:val="24"/>
        </w:rPr>
      </w:pPr>
      <w:r w:rsidRPr="00593D7B">
        <w:rPr>
          <w:rFonts w:ascii="Times New Roman" w:eastAsia="Times New Roman" w:hAnsi="Times New Roman" w:cs="Times New Roman"/>
          <w:snapToGrid w:val="0"/>
          <w:sz w:val="24"/>
          <w:szCs w:val="24"/>
        </w:rPr>
        <w:t xml:space="preserve">Pasūtītājam ir tiesības neatlīdzinot nekādus zaudējumus vienpusēji atkāpties no </w:t>
      </w:r>
      <w:r w:rsidR="00310EBF">
        <w:rPr>
          <w:rFonts w:ascii="Times New Roman" w:eastAsia="Times New Roman" w:hAnsi="Times New Roman" w:cs="Times New Roman"/>
          <w:snapToGrid w:val="0"/>
          <w:sz w:val="24"/>
          <w:szCs w:val="24"/>
        </w:rPr>
        <w:t>Līguma</w:t>
      </w:r>
      <w:r w:rsidRPr="00593D7B">
        <w:rPr>
          <w:rFonts w:ascii="Times New Roman" w:eastAsia="Times New Roman" w:hAnsi="Times New Roman" w:cs="Times New Roman"/>
          <w:snapToGrid w:val="0"/>
          <w:sz w:val="24"/>
          <w:szCs w:val="24"/>
        </w:rPr>
        <w:t>, ja:</w:t>
      </w:r>
    </w:p>
    <w:p w14:paraId="6A686487" w14:textId="2FCD45CE"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Times New Roman" w:hAnsi="Times New Roman" w:cs="Times New Roman"/>
          <w:snapToGrid w:val="0"/>
          <w:sz w:val="24"/>
          <w:szCs w:val="24"/>
        </w:rPr>
        <w:t xml:space="preserve">Izpildītājs atkārtoti pārkāpj </w:t>
      </w:r>
      <w:r w:rsidR="00310EBF">
        <w:rPr>
          <w:rFonts w:ascii="Times New Roman" w:eastAsia="Times New Roman" w:hAnsi="Times New Roman" w:cs="Times New Roman"/>
          <w:snapToGrid w:val="0"/>
          <w:sz w:val="24"/>
          <w:szCs w:val="24"/>
        </w:rPr>
        <w:t>Līgumu</w:t>
      </w:r>
      <w:r w:rsidRPr="00593D7B">
        <w:rPr>
          <w:rFonts w:ascii="Times New Roman" w:eastAsia="Times New Roman" w:hAnsi="Times New Roman" w:cs="Times New Roman"/>
          <w:snapToGrid w:val="0"/>
          <w:sz w:val="24"/>
          <w:szCs w:val="24"/>
        </w:rPr>
        <w:t>;</w:t>
      </w:r>
    </w:p>
    <w:p w14:paraId="41E57685" w14:textId="77777777"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color w:val="000000"/>
          <w:sz w:val="24"/>
          <w:szCs w:val="24"/>
        </w:rPr>
        <w:t xml:space="preserve">Izpildītājs par 30 (trīsdesmit) dienām ir nokavējis kādu izpildījuma termiņu un termiņa kavējumā nav vainojams pats Pasūtītājs; </w:t>
      </w:r>
    </w:p>
    <w:p w14:paraId="1B00A03D" w14:textId="06A6FF41"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sz w:val="24"/>
          <w:szCs w:val="24"/>
        </w:rPr>
        <w:t xml:space="preserve">izpildījums neatbilst </w:t>
      </w:r>
      <w:r w:rsidR="00310EBF">
        <w:rPr>
          <w:rFonts w:ascii="Times New Roman" w:eastAsia="Calibri" w:hAnsi="Times New Roman" w:cs="Times New Roman"/>
          <w:sz w:val="24"/>
          <w:szCs w:val="24"/>
        </w:rPr>
        <w:t>Līgumam</w:t>
      </w:r>
      <w:r w:rsidRPr="00593D7B">
        <w:rPr>
          <w:rFonts w:ascii="Times New Roman" w:eastAsia="Calibri" w:hAnsi="Times New Roman" w:cs="Times New Roman"/>
          <w:sz w:val="24"/>
          <w:szCs w:val="24"/>
        </w:rPr>
        <w:t xml:space="preserve">, un šī neatbilstība nav vai nevar tikt novērsta </w:t>
      </w:r>
      <w:r w:rsidR="00310EBF">
        <w:rPr>
          <w:rFonts w:ascii="Times New Roman" w:eastAsia="Calibri" w:hAnsi="Times New Roman" w:cs="Times New Roman"/>
          <w:sz w:val="24"/>
          <w:szCs w:val="24"/>
        </w:rPr>
        <w:t>Līgumā</w:t>
      </w:r>
      <w:r w:rsidRPr="00593D7B">
        <w:rPr>
          <w:rFonts w:ascii="Times New Roman" w:eastAsia="Calibri" w:hAnsi="Times New Roman" w:cs="Times New Roman"/>
          <w:sz w:val="24"/>
          <w:szCs w:val="24"/>
        </w:rPr>
        <w:t xml:space="preserve"> paredzētajā termiņā un neatbilstībā nav vainojams pats Pasūtītājs;</w:t>
      </w:r>
    </w:p>
    <w:p w14:paraId="0210086D" w14:textId="0E1DB0B3"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sz w:val="24"/>
          <w:szCs w:val="24"/>
        </w:rPr>
        <w:t xml:space="preserve">Izpildītājs </w:t>
      </w:r>
      <w:r w:rsidR="00310EBF">
        <w:rPr>
          <w:rFonts w:ascii="Times New Roman" w:eastAsia="Calibri" w:hAnsi="Times New Roman" w:cs="Times New Roman"/>
          <w:sz w:val="24"/>
          <w:szCs w:val="24"/>
        </w:rPr>
        <w:t>Līguma</w:t>
      </w:r>
      <w:r w:rsidRPr="00593D7B">
        <w:rPr>
          <w:rFonts w:ascii="Times New Roman" w:eastAsia="Calibri" w:hAnsi="Times New Roman" w:cs="Times New Roman"/>
          <w:sz w:val="24"/>
          <w:szCs w:val="24"/>
        </w:rPr>
        <w:t xml:space="preserve"> noslēgšanas vai </w:t>
      </w:r>
      <w:r w:rsidR="00310EBF">
        <w:rPr>
          <w:rFonts w:ascii="Times New Roman" w:eastAsia="Calibri" w:hAnsi="Times New Roman" w:cs="Times New Roman"/>
          <w:sz w:val="24"/>
          <w:szCs w:val="24"/>
        </w:rPr>
        <w:t>Līguma</w:t>
      </w:r>
      <w:r w:rsidRPr="00593D7B">
        <w:rPr>
          <w:rFonts w:ascii="Times New Roman" w:eastAsia="Calibri" w:hAnsi="Times New Roman" w:cs="Times New Roman"/>
          <w:sz w:val="24"/>
          <w:szCs w:val="24"/>
        </w:rPr>
        <w:t xml:space="preserve"> izpildes laikā sniedzis nepatiesas vai nepilnīgas ziņas vai apliecinājumus;</w:t>
      </w:r>
    </w:p>
    <w:p w14:paraId="3C1FDCEB" w14:textId="0C261A71"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sz w:val="24"/>
          <w:szCs w:val="24"/>
        </w:rPr>
        <w:t xml:space="preserve">Izpildītājs </w:t>
      </w:r>
      <w:r w:rsidR="00310EBF">
        <w:rPr>
          <w:rFonts w:ascii="Times New Roman" w:eastAsia="Calibri" w:hAnsi="Times New Roman" w:cs="Times New Roman"/>
          <w:sz w:val="24"/>
          <w:szCs w:val="24"/>
        </w:rPr>
        <w:t>Līguma</w:t>
      </w:r>
      <w:r w:rsidRPr="00593D7B">
        <w:rPr>
          <w:rFonts w:ascii="Times New Roman" w:eastAsia="Calibri" w:hAnsi="Times New Roman" w:cs="Times New Roman"/>
          <w:sz w:val="24"/>
          <w:szCs w:val="24"/>
        </w:rPr>
        <w:t xml:space="preserve"> noslēgšanas vai</w:t>
      </w:r>
      <w:r w:rsidR="00A41E7D" w:rsidRPr="00593D7B">
        <w:rPr>
          <w:rFonts w:ascii="Times New Roman" w:eastAsia="Calibri" w:hAnsi="Times New Roman" w:cs="Times New Roman"/>
          <w:sz w:val="24"/>
          <w:szCs w:val="24"/>
        </w:rPr>
        <w:t xml:space="preserve"> </w:t>
      </w:r>
      <w:r w:rsidR="00310EBF">
        <w:rPr>
          <w:rFonts w:ascii="Times New Roman" w:eastAsia="Calibri" w:hAnsi="Times New Roman" w:cs="Times New Roman"/>
          <w:sz w:val="24"/>
          <w:szCs w:val="24"/>
        </w:rPr>
        <w:t>Līguma</w:t>
      </w:r>
      <w:r w:rsidRPr="00593D7B">
        <w:rPr>
          <w:rFonts w:ascii="Times New Roman" w:eastAsia="Calibri" w:hAnsi="Times New Roman" w:cs="Times New Roman"/>
          <w:sz w:val="24"/>
          <w:szCs w:val="24"/>
        </w:rPr>
        <w:t xml:space="preserve"> izpildes laikā pārkāpis normatīvo aktu attiecībā uz </w:t>
      </w:r>
      <w:r w:rsidR="00310EBF">
        <w:rPr>
          <w:rFonts w:ascii="Times New Roman" w:eastAsia="Calibri" w:hAnsi="Times New Roman" w:cs="Times New Roman"/>
          <w:sz w:val="24"/>
          <w:szCs w:val="24"/>
        </w:rPr>
        <w:t>Līguma</w:t>
      </w:r>
      <w:r w:rsidRPr="00593D7B">
        <w:rPr>
          <w:rFonts w:ascii="Times New Roman" w:eastAsia="Calibri" w:hAnsi="Times New Roman" w:cs="Times New Roman"/>
          <w:sz w:val="24"/>
          <w:szCs w:val="24"/>
        </w:rPr>
        <w:t xml:space="preserve"> slēgšanu vai izpildi;</w:t>
      </w:r>
    </w:p>
    <w:p w14:paraId="2D6AFA5E" w14:textId="11BAC5EB"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sz w:val="24"/>
          <w:szCs w:val="24"/>
        </w:rPr>
        <w:lastRenderedPageBreak/>
        <w:t xml:space="preserve">ir pasludināts Izpildītāja maksātnespējas process vai iestājas citi apstākļi, kas liedz vai liegs Izpildītājam turpināt </w:t>
      </w:r>
      <w:r w:rsidR="00FD5A21">
        <w:rPr>
          <w:rFonts w:ascii="Times New Roman" w:eastAsia="Calibri" w:hAnsi="Times New Roman" w:cs="Times New Roman"/>
          <w:sz w:val="24"/>
          <w:szCs w:val="24"/>
        </w:rPr>
        <w:t>Līguma</w:t>
      </w:r>
      <w:r w:rsidRPr="00593D7B">
        <w:rPr>
          <w:rFonts w:ascii="Times New Roman" w:eastAsia="Calibri" w:hAnsi="Times New Roman" w:cs="Times New Roman"/>
          <w:sz w:val="24"/>
          <w:szCs w:val="24"/>
        </w:rPr>
        <w:t xml:space="preserve"> izpildi saskaņā ar </w:t>
      </w:r>
      <w:r w:rsidR="00FD5A21">
        <w:rPr>
          <w:rFonts w:ascii="Times New Roman" w:eastAsia="Calibri" w:hAnsi="Times New Roman" w:cs="Times New Roman"/>
          <w:sz w:val="24"/>
          <w:szCs w:val="24"/>
        </w:rPr>
        <w:t>Līguma</w:t>
      </w:r>
      <w:r w:rsidR="00A41E7D" w:rsidRPr="00593D7B">
        <w:rPr>
          <w:rFonts w:ascii="Times New Roman" w:eastAsia="Calibri" w:hAnsi="Times New Roman" w:cs="Times New Roman"/>
          <w:sz w:val="24"/>
          <w:szCs w:val="24"/>
        </w:rPr>
        <w:t xml:space="preserve"> </w:t>
      </w:r>
      <w:r w:rsidRPr="00593D7B">
        <w:rPr>
          <w:rFonts w:ascii="Times New Roman" w:eastAsia="Calibri" w:hAnsi="Times New Roman" w:cs="Times New Roman"/>
          <w:sz w:val="24"/>
          <w:szCs w:val="24"/>
        </w:rPr>
        <w:t xml:space="preserve">noteikumiem vai kas negatīvi ietekmē Pasūtītāja tiesības, kuras izriet no </w:t>
      </w:r>
      <w:r w:rsidR="00FD5A21">
        <w:rPr>
          <w:rFonts w:ascii="Times New Roman" w:eastAsia="Calibri" w:hAnsi="Times New Roman" w:cs="Times New Roman"/>
          <w:sz w:val="24"/>
          <w:szCs w:val="24"/>
        </w:rPr>
        <w:t>Līguma</w:t>
      </w:r>
      <w:r w:rsidR="00A41E7D" w:rsidRPr="00593D7B">
        <w:rPr>
          <w:rFonts w:ascii="Times New Roman" w:eastAsia="Calibri" w:hAnsi="Times New Roman" w:cs="Times New Roman"/>
          <w:sz w:val="24"/>
          <w:szCs w:val="24"/>
        </w:rPr>
        <w:t>;</w:t>
      </w:r>
    </w:p>
    <w:p w14:paraId="7C13AE34" w14:textId="77777777"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color w:val="000000"/>
          <w:sz w:val="24"/>
          <w:szCs w:val="24"/>
        </w:rPr>
        <w:t>Izpildītājs nekvalitatīvi nodrošina Pakalpojuma izpildi;</w:t>
      </w:r>
    </w:p>
    <w:p w14:paraId="1A0EFABA" w14:textId="6B3F4773"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color w:val="000000"/>
          <w:sz w:val="24"/>
          <w:szCs w:val="24"/>
        </w:rPr>
        <w:t xml:space="preserve">Izpildītājs pārkāpj vai nepilda citu būtisku </w:t>
      </w:r>
      <w:r w:rsidR="00FD5A21">
        <w:rPr>
          <w:rFonts w:ascii="Times New Roman" w:eastAsia="Calibri" w:hAnsi="Times New Roman" w:cs="Times New Roman"/>
          <w:color w:val="000000"/>
          <w:sz w:val="24"/>
          <w:szCs w:val="24"/>
        </w:rPr>
        <w:t>Līgumā</w:t>
      </w:r>
      <w:r w:rsidRPr="00593D7B">
        <w:rPr>
          <w:rFonts w:ascii="Times New Roman" w:eastAsia="Calibri" w:hAnsi="Times New Roman" w:cs="Times New Roman"/>
          <w:color w:val="000000"/>
          <w:sz w:val="24"/>
          <w:szCs w:val="24"/>
        </w:rPr>
        <w:t xml:space="preserve"> paredzētu pienākumu;</w:t>
      </w:r>
    </w:p>
    <w:p w14:paraId="4BB57288" w14:textId="77777777"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bCs/>
          <w:sz w:val="24"/>
          <w:szCs w:val="24"/>
        </w:rPr>
        <w:t>Izpildītājs nav iesniedzis civiltiesiskās atbildības apdrošināšanas polisi;</w:t>
      </w:r>
    </w:p>
    <w:p w14:paraId="0AF7B7C2" w14:textId="77777777"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sz w:val="24"/>
          <w:szCs w:val="24"/>
        </w:rPr>
        <w:t>Izpildītājs Pasūtītājam nodarījis zaudējumus;</w:t>
      </w:r>
    </w:p>
    <w:p w14:paraId="5C51339D" w14:textId="62281754"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sz w:val="24"/>
          <w:szCs w:val="24"/>
        </w:rPr>
      </w:pPr>
      <w:r w:rsidRPr="00593D7B">
        <w:rPr>
          <w:rFonts w:ascii="Times New Roman" w:eastAsia="Calibri" w:hAnsi="Times New Roman" w:cs="Times New Roman"/>
          <w:sz w:val="24"/>
          <w:szCs w:val="24"/>
        </w:rPr>
        <w:t xml:space="preserve">Izpildītājs ir patvaļīgi pārtraucis </w:t>
      </w:r>
      <w:r w:rsidR="00FD5A21">
        <w:rPr>
          <w:rFonts w:ascii="Times New Roman" w:eastAsia="Calibri" w:hAnsi="Times New Roman" w:cs="Times New Roman"/>
          <w:sz w:val="24"/>
          <w:szCs w:val="24"/>
        </w:rPr>
        <w:t>Līguma</w:t>
      </w:r>
      <w:r w:rsidR="00A41E7D" w:rsidRPr="00593D7B">
        <w:rPr>
          <w:rFonts w:ascii="Times New Roman" w:eastAsia="Calibri" w:hAnsi="Times New Roman" w:cs="Times New Roman"/>
          <w:sz w:val="24"/>
          <w:szCs w:val="24"/>
        </w:rPr>
        <w:t xml:space="preserve"> </w:t>
      </w:r>
      <w:r w:rsidRPr="00593D7B">
        <w:rPr>
          <w:rFonts w:ascii="Times New Roman" w:eastAsia="Calibri" w:hAnsi="Times New Roman" w:cs="Times New Roman"/>
          <w:sz w:val="24"/>
          <w:szCs w:val="24"/>
        </w:rPr>
        <w:t>izpildi, tai skaitā, ja Izpildītājs nav sasniedzams juridiskajā adresē vai deklarētajā dzīvesvietas adresē;</w:t>
      </w:r>
    </w:p>
    <w:p w14:paraId="3235F955" w14:textId="77777777" w:rsidR="0092189E" w:rsidRPr="00593D7B" w:rsidRDefault="0092189E" w:rsidP="0092189E">
      <w:pPr>
        <w:widowControl w:val="0"/>
        <w:numPr>
          <w:ilvl w:val="2"/>
          <w:numId w:val="28"/>
        </w:numPr>
        <w:pBdr>
          <w:top w:val="nil"/>
          <w:left w:val="nil"/>
          <w:bottom w:val="nil"/>
          <w:right w:val="nil"/>
          <w:between w:val="nil"/>
          <w:bar w:val="nil"/>
        </w:pBdr>
        <w:spacing w:after="0" w:line="276" w:lineRule="auto"/>
        <w:ind w:left="1080" w:hanging="360"/>
        <w:jc w:val="both"/>
        <w:rPr>
          <w:rFonts w:ascii="Times New Roman" w:eastAsia="Times New Roman" w:hAnsi="Times New Roman" w:cs="Times New Roman"/>
          <w:snapToGrid w:val="0"/>
          <w:color w:val="000000"/>
          <w:sz w:val="24"/>
          <w:szCs w:val="24"/>
        </w:rPr>
      </w:pPr>
      <w:r w:rsidRPr="00593D7B">
        <w:rPr>
          <w:rFonts w:ascii="Times New Roman" w:eastAsia="Calibri" w:hAnsi="Times New Roman" w:cs="Times New Roman"/>
          <w:color w:val="000000"/>
          <w:sz w:val="24"/>
          <w:szCs w:val="24"/>
        </w:rPr>
        <w:t>ārējā normatīvajā aktā noteiktajos gadījumos.</w:t>
      </w:r>
    </w:p>
    <w:p w14:paraId="5BAB0FEA" w14:textId="71CB54C5"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color w:val="000000"/>
          <w:sz w:val="24"/>
          <w:szCs w:val="24"/>
        </w:rPr>
      </w:pPr>
      <w:r w:rsidRPr="00593D7B">
        <w:rPr>
          <w:rFonts w:ascii="Times New Roman" w:eastAsia="Aptos" w:hAnsi="Times New Roman" w:cs="Times New Roman"/>
          <w:color w:val="000000"/>
          <w:kern w:val="2"/>
          <w:sz w:val="24"/>
          <w:szCs w:val="24"/>
        </w:rPr>
        <w:t xml:space="preserve">Izpildītājam ir tiesības izbeigt </w:t>
      </w:r>
      <w:r w:rsidR="00FD5A21">
        <w:rPr>
          <w:rFonts w:ascii="Times New Roman" w:eastAsia="Aptos" w:hAnsi="Times New Roman" w:cs="Times New Roman"/>
          <w:color w:val="000000"/>
          <w:kern w:val="2"/>
          <w:sz w:val="24"/>
          <w:szCs w:val="24"/>
        </w:rPr>
        <w:t>Līgumu</w:t>
      </w:r>
      <w:r w:rsidRPr="00593D7B">
        <w:rPr>
          <w:rFonts w:ascii="Times New Roman" w:eastAsia="Aptos" w:hAnsi="Times New Roman" w:cs="Times New Roman"/>
          <w:color w:val="000000"/>
          <w:kern w:val="2"/>
          <w:sz w:val="24"/>
          <w:szCs w:val="24"/>
        </w:rPr>
        <w:t xml:space="preserve">, ja Pasūtītājs būtiski kavē </w:t>
      </w:r>
      <w:r w:rsidR="00FD5A21">
        <w:rPr>
          <w:rFonts w:ascii="Times New Roman" w:eastAsia="Aptos" w:hAnsi="Times New Roman" w:cs="Times New Roman"/>
          <w:color w:val="000000"/>
          <w:kern w:val="2"/>
          <w:sz w:val="24"/>
          <w:szCs w:val="24"/>
        </w:rPr>
        <w:t>Līguma</w:t>
      </w:r>
      <w:r w:rsidR="00A41E7D" w:rsidRPr="00593D7B">
        <w:rPr>
          <w:rFonts w:ascii="Times New Roman" w:eastAsia="Aptos" w:hAnsi="Times New Roman" w:cs="Times New Roman"/>
          <w:color w:val="000000"/>
          <w:kern w:val="2"/>
          <w:sz w:val="24"/>
          <w:szCs w:val="24"/>
        </w:rPr>
        <w:t xml:space="preserve"> </w:t>
      </w:r>
      <w:r w:rsidRPr="00593D7B">
        <w:rPr>
          <w:rFonts w:ascii="Times New Roman" w:eastAsia="Aptos" w:hAnsi="Times New Roman" w:cs="Times New Roman"/>
          <w:color w:val="000000"/>
          <w:kern w:val="2"/>
          <w:sz w:val="24"/>
          <w:szCs w:val="24"/>
        </w:rPr>
        <w:t>saistību izpildi (t.sk. maksājumus) un šo nepildīšanu nenovērš 10 (desmit) darbdienu laikā pēc rakstiska brīdinājuma saņemšanas.</w:t>
      </w:r>
    </w:p>
    <w:p w14:paraId="4C8E5C46" w14:textId="18934248" w:rsidR="0092189E" w:rsidRPr="00C117BF"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color w:val="000000"/>
          <w:sz w:val="24"/>
          <w:szCs w:val="24"/>
        </w:rPr>
      </w:pPr>
      <w:r w:rsidRPr="00593D7B">
        <w:rPr>
          <w:rFonts w:ascii="Times New Roman" w:eastAsia="Calibri" w:hAnsi="Times New Roman" w:cs="Times New Roman"/>
          <w:color w:val="000000"/>
          <w:sz w:val="24"/>
          <w:szCs w:val="24"/>
        </w:rPr>
        <w:t xml:space="preserve">Pasūtītājs var izbeigt </w:t>
      </w:r>
      <w:r w:rsidR="00FD5A21">
        <w:rPr>
          <w:rFonts w:ascii="Times New Roman" w:eastAsia="Calibri" w:hAnsi="Times New Roman" w:cs="Times New Roman"/>
          <w:color w:val="000000"/>
          <w:sz w:val="24"/>
          <w:szCs w:val="24"/>
        </w:rPr>
        <w:t>Līgumu</w:t>
      </w:r>
      <w:r w:rsidRPr="00593D7B">
        <w:rPr>
          <w:rFonts w:ascii="Times New Roman" w:eastAsia="Calibri" w:hAnsi="Times New Roman" w:cs="Times New Roman"/>
          <w:color w:val="000000"/>
          <w:sz w:val="24"/>
          <w:szCs w:val="24"/>
        </w:rPr>
        <w:t xml:space="preserve">, ja turpmāku </w:t>
      </w:r>
      <w:r w:rsidR="00FD5A21">
        <w:rPr>
          <w:rFonts w:ascii="Times New Roman" w:eastAsia="Calibri" w:hAnsi="Times New Roman" w:cs="Times New Roman"/>
          <w:color w:val="000000"/>
          <w:sz w:val="24"/>
          <w:szCs w:val="24"/>
        </w:rPr>
        <w:t>Līguma</w:t>
      </w:r>
      <w:r w:rsidRPr="00593D7B">
        <w:rPr>
          <w:rFonts w:ascii="Times New Roman" w:eastAsia="Calibri" w:hAnsi="Times New Roman" w:cs="Times New Roman"/>
          <w:color w:val="000000"/>
          <w:sz w:val="24"/>
          <w:szCs w:val="24"/>
        </w:rPr>
        <w:t xml:space="preserve"> izpildi padara neiespējamu nepārvarama vara.</w:t>
      </w:r>
    </w:p>
    <w:p w14:paraId="6A8270C1" w14:textId="7B1E63BF" w:rsidR="00C117BF" w:rsidRPr="001C337C" w:rsidRDefault="00C117BF" w:rsidP="0092189E">
      <w:pPr>
        <w:widowControl w:val="0"/>
        <w:numPr>
          <w:ilvl w:val="1"/>
          <w:numId w:val="28"/>
        </w:numPr>
        <w:spacing w:after="0" w:line="276" w:lineRule="auto"/>
        <w:ind w:left="1080"/>
        <w:jc w:val="both"/>
        <w:rPr>
          <w:rFonts w:ascii="Times New Roman" w:eastAsia="Calibri" w:hAnsi="Times New Roman" w:cs="Times New Roman"/>
          <w:snapToGrid w:val="0"/>
          <w:color w:val="000000"/>
          <w:sz w:val="24"/>
          <w:szCs w:val="24"/>
        </w:rPr>
      </w:pPr>
      <w:r w:rsidRPr="001C337C">
        <w:rPr>
          <w:rFonts w:ascii="Times New Roman" w:eastAsia="Calibri" w:hAnsi="Times New Roman" w:cs="Times New Roman"/>
          <w:snapToGrid w:val="0"/>
          <w:color w:val="000000"/>
          <w:sz w:val="24"/>
          <w:szCs w:val="24"/>
        </w:rPr>
        <w:t xml:space="preserve">Pasūtītājam ir tiesības vienpusēji izbeigt </w:t>
      </w:r>
      <w:r w:rsidR="00FD5A21">
        <w:rPr>
          <w:rFonts w:ascii="Times New Roman" w:eastAsia="Calibri" w:hAnsi="Times New Roman" w:cs="Times New Roman"/>
          <w:snapToGrid w:val="0"/>
          <w:color w:val="000000"/>
          <w:sz w:val="24"/>
          <w:szCs w:val="24"/>
        </w:rPr>
        <w:t>Līgumu</w:t>
      </w:r>
      <w:r w:rsidRPr="001C337C">
        <w:rPr>
          <w:rFonts w:ascii="Times New Roman" w:eastAsia="Calibri" w:hAnsi="Times New Roman" w:cs="Times New Roman"/>
          <w:snapToGrid w:val="0"/>
          <w:color w:val="000000"/>
          <w:sz w:val="24"/>
          <w:szCs w:val="24"/>
        </w:rPr>
        <w:t xml:space="preserve"> jebkurā laikā bez līgumsoda un soda sankcijām, rakstiski brīdinot Izpildītāju vismaz 3 (trīs) mēnešus iepriekš. Šādā gadījumā Puses veic norēķinus par faktiski līdz </w:t>
      </w:r>
      <w:r w:rsidR="00FD5A21">
        <w:rPr>
          <w:rFonts w:ascii="Times New Roman" w:eastAsia="Calibri" w:hAnsi="Times New Roman" w:cs="Times New Roman"/>
          <w:snapToGrid w:val="0"/>
          <w:color w:val="000000"/>
          <w:sz w:val="24"/>
          <w:szCs w:val="24"/>
        </w:rPr>
        <w:t>Līguma</w:t>
      </w:r>
      <w:r w:rsidRPr="001C337C">
        <w:rPr>
          <w:rFonts w:ascii="Times New Roman" w:eastAsia="Calibri" w:hAnsi="Times New Roman" w:cs="Times New Roman"/>
          <w:snapToGrid w:val="0"/>
          <w:color w:val="000000"/>
          <w:sz w:val="24"/>
          <w:szCs w:val="24"/>
        </w:rPr>
        <w:t xml:space="preserve"> izbeigšanas dienai sniegtajiem Pakalpojumiem un Pasūtītāja apstiprinātajiem izpildījumiem; Izpildītājam nav tiesību prasīt kompensāciju par negūto peļņu vai citiem netiešiem zaudējumiem.</w:t>
      </w:r>
    </w:p>
    <w:p w14:paraId="0C76C239" w14:textId="36E9C666" w:rsidR="0092189E" w:rsidRPr="00593D7B" w:rsidRDefault="0092189E" w:rsidP="0092189E">
      <w:pPr>
        <w:numPr>
          <w:ilvl w:val="1"/>
          <w:numId w:val="28"/>
        </w:numPr>
        <w:suppressAutoHyphens/>
        <w:spacing w:after="0" w:line="276" w:lineRule="auto"/>
        <w:ind w:left="1080"/>
        <w:jc w:val="both"/>
        <w:rPr>
          <w:rFonts w:ascii="Times New Roman" w:eastAsia="Times New Roman" w:hAnsi="Times New Roman" w:cs="Times New Roman"/>
          <w:color w:val="00000A"/>
          <w:kern w:val="2"/>
          <w:sz w:val="24"/>
          <w:szCs w:val="24"/>
          <w:lang w:eastAsia="lv-LV"/>
        </w:rPr>
      </w:pPr>
      <w:r w:rsidRPr="00593D7B">
        <w:rPr>
          <w:rFonts w:ascii="Times New Roman" w:eastAsia="Times New Roman" w:hAnsi="Times New Roman" w:cs="Times New Roman"/>
          <w:snapToGrid w:val="0"/>
          <w:sz w:val="24"/>
          <w:szCs w:val="24"/>
          <w:lang w:eastAsia="lv-LV"/>
        </w:rPr>
        <w:t xml:space="preserve">Pasūtītājam ir tiesības vienpusēji atkāpties no </w:t>
      </w:r>
      <w:r w:rsidR="00FD5A21">
        <w:rPr>
          <w:rFonts w:ascii="Times New Roman" w:eastAsia="Times New Roman" w:hAnsi="Times New Roman" w:cs="Times New Roman"/>
          <w:snapToGrid w:val="0"/>
          <w:sz w:val="24"/>
          <w:szCs w:val="24"/>
          <w:lang w:eastAsia="lv-LV"/>
        </w:rPr>
        <w:t>Līguma</w:t>
      </w:r>
      <w:r w:rsidRPr="00593D7B">
        <w:rPr>
          <w:rFonts w:ascii="Times New Roman" w:eastAsia="Times New Roman" w:hAnsi="Times New Roman" w:cs="Times New Roman"/>
          <w:snapToGrid w:val="0"/>
          <w:sz w:val="24"/>
          <w:szCs w:val="24"/>
          <w:lang w:eastAsia="lv-LV"/>
        </w:rPr>
        <w:t xml:space="preserve"> izpildes, ja </w:t>
      </w:r>
      <w:r w:rsidR="00FD5A21">
        <w:rPr>
          <w:rFonts w:ascii="Times New Roman" w:eastAsia="Times New Roman" w:hAnsi="Times New Roman" w:cs="Times New Roman"/>
          <w:snapToGrid w:val="0"/>
          <w:sz w:val="24"/>
          <w:szCs w:val="24"/>
          <w:lang w:eastAsia="lv-LV"/>
        </w:rPr>
        <w:t>Līgumu</w:t>
      </w:r>
      <w:r w:rsidR="00A41E7D" w:rsidRPr="00593D7B">
        <w:rPr>
          <w:rFonts w:ascii="Times New Roman" w:eastAsia="Times New Roman" w:hAnsi="Times New Roman" w:cs="Times New Roman"/>
          <w:snapToGrid w:val="0"/>
          <w:sz w:val="24"/>
          <w:szCs w:val="24"/>
          <w:lang w:eastAsia="lv-LV"/>
        </w:rPr>
        <w:t xml:space="preserve"> </w:t>
      </w:r>
      <w:r w:rsidRPr="00593D7B">
        <w:rPr>
          <w:rFonts w:ascii="Times New Roman" w:eastAsia="Times New Roman" w:hAnsi="Times New Roman" w:cs="Times New Roman"/>
          <w:snapToGrid w:val="0"/>
          <w:sz w:val="24"/>
          <w:szCs w:val="24"/>
          <w:lang w:eastAsia="lv-LV"/>
        </w:rPr>
        <w:t xml:space="preserve">nav iespējams izpildīt tādēļ, ka </w:t>
      </w:r>
      <w:r w:rsidR="00FD5A21">
        <w:rPr>
          <w:rFonts w:ascii="Times New Roman" w:eastAsia="Times New Roman" w:hAnsi="Times New Roman" w:cs="Times New Roman"/>
          <w:snapToGrid w:val="0"/>
          <w:sz w:val="24"/>
          <w:szCs w:val="24"/>
          <w:lang w:eastAsia="lv-LV"/>
        </w:rPr>
        <w:t>Līguma</w:t>
      </w:r>
      <w:r w:rsidR="00A41E7D" w:rsidRPr="00593D7B">
        <w:rPr>
          <w:rFonts w:ascii="Times New Roman" w:eastAsia="Times New Roman" w:hAnsi="Times New Roman" w:cs="Times New Roman"/>
          <w:snapToGrid w:val="0"/>
          <w:sz w:val="24"/>
          <w:szCs w:val="24"/>
          <w:lang w:eastAsia="lv-LV"/>
        </w:rPr>
        <w:t xml:space="preserve"> </w:t>
      </w:r>
      <w:r w:rsidRPr="00593D7B">
        <w:rPr>
          <w:rFonts w:ascii="Times New Roman" w:eastAsia="Times New Roman" w:hAnsi="Times New Roman" w:cs="Times New Roman"/>
          <w:snapToGrid w:val="0"/>
          <w:sz w:val="24"/>
          <w:szCs w:val="24"/>
          <w:lang w:eastAsia="lv-LV"/>
        </w:rPr>
        <w:t xml:space="preserve"> izpildes laikā Izpildītājam ir piemērotas starptautiskās vai nacionālās sankcijas vai būtiskas finanšu un kapitāla tirgus intereses ietekmējošas Eiropas Savienības vai Ziemeļatlantijas līguma organizācijas (NATO) dalībvalsts noteiktās sankcijas,</w:t>
      </w:r>
      <w:r w:rsidRPr="00593D7B">
        <w:rPr>
          <w:rFonts w:ascii="Times New Roman" w:eastAsia="Times New Roman" w:hAnsi="Times New Roman" w:cs="Times New Roman"/>
          <w:snapToGrid w:val="0"/>
          <w:color w:val="000000"/>
          <w:kern w:val="2"/>
          <w:sz w:val="24"/>
          <w:szCs w:val="24"/>
          <w:lang w:eastAsia="lv-LV"/>
        </w:rPr>
        <w:t xml:space="preserve"> </w:t>
      </w:r>
      <w:r w:rsidRPr="00593D7B">
        <w:rPr>
          <w:rFonts w:ascii="Times New Roman" w:eastAsia="Calibri" w:hAnsi="Times New Roman" w:cs="Times New Roman"/>
          <w:snapToGrid w:val="0"/>
          <w:color w:val="000000"/>
          <w:kern w:val="2"/>
          <w:sz w:val="24"/>
          <w:szCs w:val="24"/>
          <w:lang w:eastAsia="lv-LV"/>
        </w:rPr>
        <w:t xml:space="preserve">t.sk. gadījumā, ja pirms </w:t>
      </w:r>
      <w:r w:rsidR="00FD5A21">
        <w:rPr>
          <w:rFonts w:ascii="Times New Roman" w:eastAsia="Calibri" w:hAnsi="Times New Roman" w:cs="Times New Roman"/>
          <w:snapToGrid w:val="0"/>
          <w:color w:val="000000"/>
          <w:kern w:val="2"/>
          <w:sz w:val="24"/>
          <w:szCs w:val="24"/>
          <w:lang w:eastAsia="lv-LV"/>
        </w:rPr>
        <w:t>Līguma</w:t>
      </w:r>
      <w:r w:rsidR="00A41E7D" w:rsidRPr="00593D7B">
        <w:rPr>
          <w:rFonts w:ascii="Times New Roman" w:eastAsia="Calibri" w:hAnsi="Times New Roman" w:cs="Times New Roman"/>
          <w:snapToGrid w:val="0"/>
          <w:color w:val="000000"/>
          <w:kern w:val="2"/>
          <w:sz w:val="24"/>
          <w:szCs w:val="24"/>
          <w:lang w:eastAsia="lv-LV"/>
        </w:rPr>
        <w:t xml:space="preserve"> </w:t>
      </w:r>
      <w:r w:rsidRPr="00593D7B">
        <w:rPr>
          <w:rFonts w:ascii="Times New Roman" w:eastAsia="Calibri" w:hAnsi="Times New Roman" w:cs="Times New Roman"/>
          <w:snapToGrid w:val="0"/>
          <w:color w:val="000000"/>
          <w:kern w:val="2"/>
          <w:sz w:val="24"/>
          <w:szCs w:val="24"/>
          <w:lang w:eastAsia="lv-LV"/>
        </w:rPr>
        <w:t xml:space="preserve"> noslēgšanas attiecīgie apstākļi bija pastāvējuši, bet Pasūtītājam tie nebija zināmi</w:t>
      </w:r>
      <w:r w:rsidRPr="00593D7B">
        <w:rPr>
          <w:rFonts w:ascii="Times New Roman" w:eastAsia="Calibri" w:hAnsi="Times New Roman" w:cs="Times New Roman"/>
          <w:color w:val="000000"/>
          <w:kern w:val="2"/>
          <w:sz w:val="24"/>
          <w:szCs w:val="24"/>
          <w:lang w:eastAsia="lv-LV"/>
        </w:rPr>
        <w:t>.</w:t>
      </w:r>
    </w:p>
    <w:p w14:paraId="4305C18D" w14:textId="4D568974"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color w:val="000000"/>
          <w:sz w:val="24"/>
          <w:szCs w:val="24"/>
        </w:rPr>
      </w:pPr>
      <w:r w:rsidRPr="00593D7B">
        <w:rPr>
          <w:rFonts w:ascii="Times New Roman" w:eastAsia="Courier New" w:hAnsi="Times New Roman" w:cs="Times New Roman"/>
          <w:bCs/>
          <w:color w:val="000000"/>
          <w:sz w:val="24"/>
          <w:szCs w:val="24"/>
        </w:rPr>
        <w:t xml:space="preserve">Atkāpšanās no </w:t>
      </w:r>
      <w:r w:rsidR="00FD5A21">
        <w:rPr>
          <w:rFonts w:ascii="Times New Roman" w:eastAsia="Courier New" w:hAnsi="Times New Roman" w:cs="Times New Roman"/>
          <w:bCs/>
          <w:color w:val="000000"/>
          <w:sz w:val="24"/>
          <w:szCs w:val="24"/>
        </w:rPr>
        <w:t>Līguma</w:t>
      </w:r>
      <w:r w:rsidRPr="00593D7B">
        <w:rPr>
          <w:rFonts w:ascii="Times New Roman" w:eastAsia="Courier New" w:hAnsi="Times New Roman" w:cs="Times New Roman"/>
          <w:bCs/>
          <w:color w:val="000000"/>
          <w:sz w:val="24"/>
          <w:szCs w:val="24"/>
        </w:rPr>
        <w:t xml:space="preserve">, </w:t>
      </w:r>
      <w:r w:rsidR="00FD5A21">
        <w:rPr>
          <w:rFonts w:ascii="Times New Roman" w:eastAsia="Courier New" w:hAnsi="Times New Roman" w:cs="Times New Roman"/>
          <w:bCs/>
          <w:color w:val="000000"/>
          <w:sz w:val="24"/>
          <w:szCs w:val="24"/>
        </w:rPr>
        <w:t>Līguma</w:t>
      </w:r>
      <w:r w:rsidRPr="00593D7B">
        <w:rPr>
          <w:rFonts w:ascii="Times New Roman" w:eastAsia="Courier New" w:hAnsi="Times New Roman" w:cs="Times New Roman"/>
          <w:bCs/>
          <w:color w:val="000000"/>
          <w:sz w:val="24"/>
          <w:szCs w:val="24"/>
        </w:rPr>
        <w:t xml:space="preserve"> atcelšana un izbeigšana notiek paziņojuma kārtībā. </w:t>
      </w:r>
      <w:r w:rsidR="00FD5A21">
        <w:rPr>
          <w:rFonts w:ascii="Times New Roman" w:eastAsia="Courier New" w:hAnsi="Times New Roman" w:cs="Times New Roman"/>
          <w:bCs/>
          <w:color w:val="000000"/>
          <w:sz w:val="24"/>
          <w:szCs w:val="24"/>
        </w:rPr>
        <w:t>Līgums</w:t>
      </w:r>
      <w:r w:rsidRPr="00593D7B">
        <w:rPr>
          <w:rFonts w:ascii="Times New Roman" w:eastAsia="Courier New" w:hAnsi="Times New Roman" w:cs="Times New Roman"/>
          <w:bCs/>
          <w:color w:val="000000"/>
          <w:sz w:val="24"/>
          <w:szCs w:val="24"/>
        </w:rPr>
        <w:t xml:space="preserve"> ir uzskatāms par atceltu, izbeigtu vai veikta atkāpšanās no </w:t>
      </w:r>
      <w:r w:rsidR="00FD5A21">
        <w:rPr>
          <w:rFonts w:ascii="Times New Roman" w:eastAsia="Courier New" w:hAnsi="Times New Roman" w:cs="Times New Roman"/>
          <w:bCs/>
          <w:color w:val="000000"/>
          <w:sz w:val="24"/>
          <w:szCs w:val="24"/>
        </w:rPr>
        <w:t>Līguma</w:t>
      </w:r>
      <w:r w:rsidRPr="00593D7B">
        <w:rPr>
          <w:rFonts w:ascii="Times New Roman" w:eastAsia="Courier New" w:hAnsi="Times New Roman" w:cs="Times New Roman"/>
          <w:bCs/>
          <w:color w:val="000000"/>
          <w:sz w:val="24"/>
          <w:szCs w:val="24"/>
        </w:rPr>
        <w:t xml:space="preserve">, ja paziņojuma adresāts </w:t>
      </w:r>
      <w:r w:rsidR="00FD5A21">
        <w:rPr>
          <w:rFonts w:ascii="Times New Roman" w:eastAsia="Courier New" w:hAnsi="Times New Roman" w:cs="Times New Roman"/>
          <w:bCs/>
          <w:color w:val="000000"/>
          <w:sz w:val="24"/>
          <w:szCs w:val="24"/>
        </w:rPr>
        <w:t>Līguma</w:t>
      </w:r>
      <w:r w:rsidRPr="00593D7B">
        <w:rPr>
          <w:rFonts w:ascii="Times New Roman" w:eastAsia="Courier New" w:hAnsi="Times New Roman" w:cs="Times New Roman"/>
          <w:bCs/>
          <w:color w:val="000000"/>
          <w:sz w:val="24"/>
          <w:szCs w:val="24"/>
        </w:rPr>
        <w:t xml:space="preserve"> </w:t>
      </w:r>
      <w:r w:rsidR="00821D91" w:rsidRPr="00593D7B">
        <w:rPr>
          <w:rFonts w:ascii="Times New Roman" w:eastAsia="Courier New" w:hAnsi="Times New Roman" w:cs="Times New Roman"/>
          <w:bCs/>
          <w:color w:val="000000"/>
          <w:sz w:val="24"/>
          <w:szCs w:val="24"/>
        </w:rPr>
        <w:t>5</w:t>
      </w:r>
      <w:r w:rsidRPr="00593D7B">
        <w:rPr>
          <w:rFonts w:ascii="Times New Roman" w:eastAsia="Courier New" w:hAnsi="Times New Roman" w:cs="Times New Roman"/>
          <w:bCs/>
          <w:color w:val="000000"/>
          <w:sz w:val="24"/>
          <w:szCs w:val="24"/>
        </w:rPr>
        <w:t>.18. punktā noteiktajā termiņā neceļ iebildumus.</w:t>
      </w:r>
    </w:p>
    <w:p w14:paraId="4EDF0494" w14:textId="3A57240F"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sz w:val="24"/>
          <w:szCs w:val="24"/>
        </w:rPr>
      </w:pPr>
      <w:r w:rsidRPr="00593D7B">
        <w:rPr>
          <w:rFonts w:ascii="Times New Roman" w:eastAsia="Calibri" w:hAnsi="Times New Roman" w:cs="Times New Roman"/>
          <w:snapToGrid w:val="0"/>
          <w:color w:val="000000"/>
          <w:sz w:val="24"/>
          <w:szCs w:val="24"/>
        </w:rPr>
        <w:t xml:space="preserve">Puse par atkāpšanos no </w:t>
      </w:r>
      <w:r w:rsidR="00FD5A21">
        <w:rPr>
          <w:rFonts w:ascii="Times New Roman" w:eastAsia="Calibri" w:hAnsi="Times New Roman" w:cs="Times New Roman"/>
          <w:snapToGrid w:val="0"/>
          <w:color w:val="000000"/>
          <w:sz w:val="24"/>
          <w:szCs w:val="24"/>
        </w:rPr>
        <w:t>Līguma</w:t>
      </w:r>
      <w:r w:rsidRPr="00593D7B">
        <w:rPr>
          <w:rFonts w:ascii="Times New Roman" w:eastAsia="Calibri" w:hAnsi="Times New Roman" w:cs="Times New Roman"/>
          <w:snapToGrid w:val="0"/>
          <w:color w:val="000000"/>
          <w:sz w:val="24"/>
          <w:szCs w:val="24"/>
        </w:rPr>
        <w:t xml:space="preserve"> paziņo otrai Pusei ierakstītas vēstules vai ar drošu </w:t>
      </w:r>
      <w:r w:rsidRPr="00593D7B">
        <w:rPr>
          <w:rFonts w:ascii="Times New Roman" w:eastAsia="Calibri" w:hAnsi="Times New Roman" w:cs="Times New Roman"/>
          <w:snapToGrid w:val="0"/>
          <w:sz w:val="24"/>
          <w:szCs w:val="24"/>
        </w:rPr>
        <w:t xml:space="preserve">elektronisko parakstu parakstītas vēstules veidā. </w:t>
      </w:r>
    </w:p>
    <w:p w14:paraId="5CBF911C" w14:textId="206E11B0"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color w:val="000000"/>
          <w:sz w:val="24"/>
          <w:szCs w:val="24"/>
        </w:rPr>
      </w:pPr>
      <w:r w:rsidRPr="00593D7B">
        <w:rPr>
          <w:rFonts w:ascii="Times New Roman" w:eastAsia="Courier New" w:hAnsi="Times New Roman" w:cs="Times New Roman"/>
          <w:bCs/>
          <w:color w:val="000000"/>
          <w:sz w:val="24"/>
          <w:szCs w:val="24"/>
        </w:rPr>
        <w:t xml:space="preserve">Tiesības atkāpties no </w:t>
      </w:r>
      <w:r w:rsidR="00FD5A21">
        <w:rPr>
          <w:rFonts w:ascii="Times New Roman" w:eastAsia="Courier New" w:hAnsi="Times New Roman" w:cs="Times New Roman"/>
          <w:bCs/>
          <w:color w:val="000000"/>
          <w:sz w:val="24"/>
          <w:szCs w:val="24"/>
        </w:rPr>
        <w:t>Līguma</w:t>
      </w:r>
      <w:r w:rsidRPr="00593D7B">
        <w:rPr>
          <w:rFonts w:ascii="Times New Roman" w:eastAsia="Courier New" w:hAnsi="Times New Roman" w:cs="Times New Roman"/>
          <w:bCs/>
          <w:color w:val="000000"/>
          <w:sz w:val="24"/>
          <w:szCs w:val="24"/>
        </w:rPr>
        <w:t xml:space="preserve">, prasīt </w:t>
      </w:r>
      <w:r w:rsidR="00FD5A21">
        <w:rPr>
          <w:rFonts w:ascii="Times New Roman" w:eastAsia="Courier New" w:hAnsi="Times New Roman" w:cs="Times New Roman"/>
          <w:bCs/>
          <w:color w:val="000000"/>
          <w:sz w:val="24"/>
          <w:szCs w:val="24"/>
        </w:rPr>
        <w:t>Līguma</w:t>
      </w:r>
      <w:r w:rsidR="00A41E7D" w:rsidRPr="00593D7B">
        <w:rPr>
          <w:rFonts w:ascii="Times New Roman" w:eastAsia="Courier New" w:hAnsi="Times New Roman" w:cs="Times New Roman"/>
          <w:bCs/>
          <w:color w:val="000000"/>
          <w:sz w:val="24"/>
          <w:szCs w:val="24"/>
        </w:rPr>
        <w:t xml:space="preserve"> </w:t>
      </w:r>
      <w:r w:rsidRPr="00593D7B">
        <w:rPr>
          <w:rFonts w:ascii="Times New Roman" w:eastAsia="Courier New" w:hAnsi="Times New Roman" w:cs="Times New Roman"/>
          <w:bCs/>
          <w:color w:val="000000"/>
          <w:sz w:val="24"/>
          <w:szCs w:val="24"/>
        </w:rPr>
        <w:t xml:space="preserve">atcelšanu vai izbeigšanu var izlietot, ja Puse ir tikusi brīdināta par iespējamo vai plānoto atkāpšanos no </w:t>
      </w:r>
      <w:r w:rsidR="00FD5A21">
        <w:rPr>
          <w:rFonts w:ascii="Times New Roman" w:eastAsia="Courier New" w:hAnsi="Times New Roman" w:cs="Times New Roman"/>
          <w:bCs/>
          <w:color w:val="000000"/>
          <w:sz w:val="24"/>
          <w:szCs w:val="24"/>
        </w:rPr>
        <w:t>Līguma</w:t>
      </w:r>
      <w:r w:rsidR="00A41E7D" w:rsidRPr="00593D7B">
        <w:rPr>
          <w:rFonts w:ascii="Times New Roman" w:eastAsia="Courier New" w:hAnsi="Times New Roman" w:cs="Times New Roman"/>
          <w:bCs/>
          <w:color w:val="000000"/>
          <w:sz w:val="24"/>
          <w:szCs w:val="24"/>
        </w:rPr>
        <w:t xml:space="preserve"> </w:t>
      </w:r>
      <w:r w:rsidRPr="00593D7B">
        <w:rPr>
          <w:rFonts w:ascii="Times New Roman" w:eastAsia="Courier New" w:hAnsi="Times New Roman" w:cs="Times New Roman"/>
          <w:bCs/>
          <w:color w:val="000000"/>
          <w:sz w:val="24"/>
          <w:szCs w:val="24"/>
        </w:rPr>
        <w:t xml:space="preserve">vai tā atcelšanu vai izbeigšanu un nav novērsusi atkāpšanās vai </w:t>
      </w:r>
      <w:r w:rsidR="00FD5A21">
        <w:rPr>
          <w:rFonts w:ascii="Times New Roman" w:eastAsia="Courier New" w:hAnsi="Times New Roman" w:cs="Times New Roman"/>
          <w:bCs/>
          <w:color w:val="000000"/>
          <w:sz w:val="24"/>
          <w:szCs w:val="24"/>
        </w:rPr>
        <w:t>Līguma</w:t>
      </w:r>
      <w:r w:rsidRPr="00593D7B">
        <w:rPr>
          <w:rFonts w:ascii="Times New Roman" w:eastAsia="Courier New" w:hAnsi="Times New Roman" w:cs="Times New Roman"/>
          <w:bCs/>
          <w:color w:val="000000"/>
          <w:sz w:val="24"/>
          <w:szCs w:val="24"/>
        </w:rPr>
        <w:t xml:space="preserve"> atcelšanas vai izbeigšanas pamatu Līguma </w:t>
      </w:r>
      <w:r w:rsidR="00821D91" w:rsidRPr="00593D7B">
        <w:rPr>
          <w:rFonts w:ascii="Times New Roman" w:eastAsia="Courier New" w:hAnsi="Times New Roman" w:cs="Times New Roman"/>
          <w:bCs/>
          <w:color w:val="000000"/>
          <w:sz w:val="24"/>
          <w:szCs w:val="24"/>
        </w:rPr>
        <w:t>5</w:t>
      </w:r>
      <w:r w:rsidRPr="00593D7B">
        <w:rPr>
          <w:rFonts w:ascii="Times New Roman" w:eastAsia="Courier New" w:hAnsi="Times New Roman" w:cs="Times New Roman"/>
          <w:bCs/>
          <w:color w:val="000000"/>
          <w:sz w:val="24"/>
          <w:szCs w:val="24"/>
        </w:rPr>
        <w:t>.18.</w:t>
      </w:r>
      <w:r w:rsidRPr="00593D7B">
        <w:rPr>
          <w:rFonts w:ascii="Times New Roman" w:eastAsia="Calibri" w:hAnsi="Times New Roman" w:cs="Times New Roman"/>
          <w:color w:val="000000"/>
          <w:sz w:val="24"/>
          <w:szCs w:val="24"/>
        </w:rPr>
        <w:t> </w:t>
      </w:r>
      <w:r w:rsidRPr="00593D7B">
        <w:rPr>
          <w:rFonts w:ascii="Times New Roman" w:eastAsia="Courier New" w:hAnsi="Times New Roman" w:cs="Times New Roman"/>
          <w:bCs/>
          <w:color w:val="000000"/>
          <w:sz w:val="24"/>
          <w:szCs w:val="24"/>
        </w:rPr>
        <w:t>punktā noteiktajā termiņā.</w:t>
      </w:r>
    </w:p>
    <w:p w14:paraId="3C2EB5DD" w14:textId="6ADD44D4"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color w:val="000000"/>
          <w:sz w:val="24"/>
          <w:szCs w:val="24"/>
        </w:rPr>
      </w:pPr>
      <w:r w:rsidRPr="00593D7B">
        <w:rPr>
          <w:rFonts w:ascii="Times New Roman" w:eastAsia="Courier New" w:hAnsi="Times New Roman" w:cs="Times New Roman"/>
          <w:bCs/>
          <w:color w:val="000000"/>
          <w:sz w:val="24"/>
          <w:szCs w:val="24"/>
        </w:rPr>
        <w:t xml:space="preserve">Atkāpjoties, atceļot vai izbeidzot </w:t>
      </w:r>
      <w:r w:rsidR="00FD5A21">
        <w:rPr>
          <w:rFonts w:ascii="Times New Roman" w:eastAsia="Courier New" w:hAnsi="Times New Roman" w:cs="Times New Roman"/>
          <w:bCs/>
          <w:color w:val="000000"/>
          <w:sz w:val="24"/>
          <w:szCs w:val="24"/>
        </w:rPr>
        <w:t>Līgumu</w:t>
      </w:r>
      <w:r w:rsidRPr="00593D7B">
        <w:rPr>
          <w:rFonts w:ascii="Times New Roman" w:eastAsia="Courier New" w:hAnsi="Times New Roman" w:cs="Times New Roman"/>
          <w:bCs/>
          <w:color w:val="000000"/>
          <w:sz w:val="24"/>
          <w:szCs w:val="24"/>
        </w:rPr>
        <w:t xml:space="preserve"> pirms termiņa, Puses veic savstarpējos norēķinus par faktiski izpildīto Pakalpojumu 30 (trīsdesmit) dienu laikā, skaitot no vienošanās par </w:t>
      </w:r>
      <w:r w:rsidR="00FD5A21">
        <w:rPr>
          <w:rFonts w:ascii="Times New Roman" w:eastAsia="Courier New" w:hAnsi="Times New Roman" w:cs="Times New Roman"/>
          <w:bCs/>
          <w:color w:val="000000"/>
          <w:sz w:val="24"/>
          <w:szCs w:val="24"/>
        </w:rPr>
        <w:t>Līguma</w:t>
      </w:r>
      <w:r w:rsidR="00A41E7D" w:rsidRPr="00593D7B">
        <w:rPr>
          <w:rFonts w:ascii="Times New Roman" w:eastAsia="Courier New" w:hAnsi="Times New Roman" w:cs="Times New Roman"/>
          <w:bCs/>
          <w:color w:val="000000"/>
          <w:sz w:val="24"/>
          <w:szCs w:val="24"/>
        </w:rPr>
        <w:t xml:space="preserve"> </w:t>
      </w:r>
      <w:r w:rsidRPr="00593D7B">
        <w:rPr>
          <w:rFonts w:ascii="Times New Roman" w:eastAsia="Courier New" w:hAnsi="Times New Roman" w:cs="Times New Roman"/>
          <w:bCs/>
          <w:color w:val="000000"/>
          <w:sz w:val="24"/>
          <w:szCs w:val="24"/>
        </w:rPr>
        <w:t xml:space="preserve">izbeigšanu abpusējas parakstīšanas vai paziņojuma par </w:t>
      </w:r>
      <w:r w:rsidR="00FD5A21">
        <w:rPr>
          <w:rFonts w:ascii="Times New Roman" w:eastAsia="Courier New" w:hAnsi="Times New Roman" w:cs="Times New Roman"/>
          <w:bCs/>
          <w:color w:val="000000"/>
          <w:sz w:val="24"/>
          <w:szCs w:val="24"/>
        </w:rPr>
        <w:t>Līguma</w:t>
      </w:r>
      <w:r w:rsidRPr="00593D7B">
        <w:rPr>
          <w:rFonts w:ascii="Times New Roman" w:eastAsia="Courier New" w:hAnsi="Times New Roman" w:cs="Times New Roman"/>
          <w:bCs/>
          <w:color w:val="000000"/>
          <w:sz w:val="24"/>
          <w:szCs w:val="24"/>
        </w:rPr>
        <w:t xml:space="preserve"> izbeigšanu nosūtīšanas dienas, ieturot naudas līdzekļus līgumsoda vai zaudējumu segšanai saskaņā ar </w:t>
      </w:r>
      <w:r w:rsidR="00FD5A21">
        <w:rPr>
          <w:rFonts w:ascii="Times New Roman" w:eastAsia="Courier New" w:hAnsi="Times New Roman" w:cs="Times New Roman"/>
          <w:bCs/>
          <w:color w:val="000000"/>
          <w:sz w:val="24"/>
          <w:szCs w:val="24"/>
        </w:rPr>
        <w:t>Līguma</w:t>
      </w:r>
      <w:r w:rsidRPr="00593D7B">
        <w:rPr>
          <w:rFonts w:ascii="Times New Roman" w:eastAsia="Courier New" w:hAnsi="Times New Roman" w:cs="Times New Roman"/>
          <w:bCs/>
          <w:color w:val="000000"/>
          <w:sz w:val="24"/>
          <w:szCs w:val="24"/>
        </w:rPr>
        <w:t xml:space="preserve"> noteikumiem.</w:t>
      </w:r>
      <w:r w:rsidRPr="00593D7B">
        <w:rPr>
          <w:rFonts w:ascii="Times New Roman" w:eastAsia="Calibri" w:hAnsi="Times New Roman" w:cs="Times New Roman"/>
          <w:color w:val="000000"/>
          <w:sz w:val="24"/>
          <w:szCs w:val="24"/>
        </w:rPr>
        <w:t xml:space="preserve"> </w:t>
      </w:r>
    </w:p>
    <w:p w14:paraId="6703BF31" w14:textId="311888E9" w:rsidR="0092189E" w:rsidRPr="00593D7B" w:rsidRDefault="0092189E" w:rsidP="0092189E">
      <w:pPr>
        <w:numPr>
          <w:ilvl w:val="1"/>
          <w:numId w:val="28"/>
        </w:numPr>
        <w:spacing w:after="0" w:line="276" w:lineRule="auto"/>
        <w:ind w:left="1080"/>
        <w:jc w:val="both"/>
        <w:rPr>
          <w:rFonts w:ascii="Times New Roman" w:eastAsia="Calibri" w:hAnsi="Times New Roman" w:cs="Times New Roman"/>
          <w:color w:val="000000"/>
          <w:sz w:val="24"/>
          <w:szCs w:val="24"/>
        </w:rPr>
      </w:pPr>
      <w:r w:rsidRPr="00593D7B">
        <w:rPr>
          <w:rFonts w:ascii="Times New Roman" w:eastAsia="Calibri" w:hAnsi="Times New Roman" w:cs="Times New Roman"/>
          <w:color w:val="000000"/>
          <w:sz w:val="24"/>
          <w:szCs w:val="24"/>
        </w:rPr>
        <w:lastRenderedPageBreak/>
        <w:t xml:space="preserve">Puse var apturēt </w:t>
      </w:r>
      <w:r w:rsidR="00FD5A21">
        <w:rPr>
          <w:rFonts w:ascii="Times New Roman" w:eastAsia="Calibri" w:hAnsi="Times New Roman" w:cs="Times New Roman"/>
          <w:color w:val="000000"/>
          <w:sz w:val="24"/>
          <w:szCs w:val="24"/>
        </w:rPr>
        <w:t>Līguma</w:t>
      </w:r>
      <w:r w:rsidRPr="00593D7B">
        <w:rPr>
          <w:rFonts w:ascii="Times New Roman" w:eastAsia="Calibri" w:hAnsi="Times New Roman" w:cs="Times New Roman"/>
          <w:color w:val="000000"/>
          <w:sz w:val="24"/>
          <w:szCs w:val="24"/>
        </w:rPr>
        <w:t xml:space="preserve"> izpildi uz strīda izšķiršanas laiku, ja izpilde objektīvi rada nesamērīgu risku vai nav iespējama; apturēšanas laikā termiņi tiek apturēti un atsākas pēc šķēršļa novēršanas.</w:t>
      </w:r>
    </w:p>
    <w:p w14:paraId="15CAA7D3" w14:textId="019FED14"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color w:val="000000"/>
          <w:sz w:val="24"/>
          <w:szCs w:val="24"/>
        </w:rPr>
      </w:pPr>
      <w:r w:rsidRPr="00593D7B">
        <w:rPr>
          <w:rFonts w:ascii="Times New Roman" w:eastAsia="Courier New" w:hAnsi="Times New Roman" w:cs="Times New Roman"/>
          <w:color w:val="000000"/>
          <w:sz w:val="24"/>
          <w:szCs w:val="24"/>
        </w:rPr>
        <w:t xml:space="preserve">Strīdus, kuri rodas saistībā ar </w:t>
      </w:r>
      <w:r w:rsidR="00FD5A21">
        <w:rPr>
          <w:rFonts w:ascii="Times New Roman" w:eastAsia="Courier New" w:hAnsi="Times New Roman" w:cs="Times New Roman"/>
          <w:color w:val="000000"/>
          <w:sz w:val="24"/>
          <w:szCs w:val="24"/>
        </w:rPr>
        <w:t>Līgumu</w:t>
      </w:r>
      <w:r w:rsidRPr="00593D7B">
        <w:rPr>
          <w:rFonts w:ascii="Times New Roman" w:eastAsia="Courier New" w:hAnsi="Times New Roman" w:cs="Times New Roman"/>
          <w:color w:val="000000"/>
          <w:sz w:val="24"/>
          <w:szCs w:val="24"/>
        </w:rPr>
        <w:t xml:space="preserve">, Puses risina savstarpējo pārrunu ceļā </w:t>
      </w:r>
      <w:r w:rsidRPr="00593D7B">
        <w:rPr>
          <w:rFonts w:ascii="Times New Roman" w:eastAsia="Calibri" w:hAnsi="Times New Roman" w:cs="Times New Roman"/>
          <w:color w:val="000000"/>
          <w:sz w:val="24"/>
          <w:szCs w:val="24"/>
        </w:rPr>
        <w:t>30 (trīsdesmit) dienu laikā</w:t>
      </w:r>
      <w:r w:rsidRPr="00593D7B">
        <w:rPr>
          <w:rFonts w:ascii="Times New Roman" w:eastAsia="Courier New" w:hAnsi="Times New Roman" w:cs="Times New Roman"/>
          <w:color w:val="000000"/>
          <w:sz w:val="24"/>
          <w:szCs w:val="24"/>
        </w:rPr>
        <w:t>. Ja vienošanās netiek panākta, strīda izskatīšana tiek nodota tiesā Latvijas Republikas normatīvajos aktos noteiktajā kārtībā.</w:t>
      </w:r>
    </w:p>
    <w:p w14:paraId="1A950825" w14:textId="725DD780"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color w:val="000000"/>
          <w:sz w:val="24"/>
          <w:szCs w:val="24"/>
        </w:rPr>
      </w:pPr>
      <w:r w:rsidRPr="00593D7B">
        <w:rPr>
          <w:rFonts w:ascii="Times New Roman" w:eastAsia="Calibri" w:hAnsi="Times New Roman" w:cs="Times New Roman"/>
          <w:color w:val="000000"/>
          <w:sz w:val="24"/>
          <w:szCs w:val="24"/>
        </w:rPr>
        <w:t xml:space="preserve">Gadījumā, ja Pusēm rodas domstarpības vai strīdi par kādu no </w:t>
      </w:r>
      <w:r w:rsidR="00FD5A21">
        <w:rPr>
          <w:rFonts w:ascii="Times New Roman" w:eastAsia="Calibri" w:hAnsi="Times New Roman" w:cs="Times New Roman"/>
          <w:color w:val="000000"/>
          <w:sz w:val="24"/>
          <w:szCs w:val="24"/>
        </w:rPr>
        <w:t>Līguma</w:t>
      </w:r>
      <w:r w:rsidR="00A41E7D" w:rsidRPr="00593D7B">
        <w:rPr>
          <w:rFonts w:ascii="Times New Roman" w:eastAsia="Calibri" w:hAnsi="Times New Roman" w:cs="Times New Roman"/>
          <w:color w:val="000000"/>
          <w:sz w:val="24"/>
          <w:szCs w:val="24"/>
        </w:rPr>
        <w:t xml:space="preserve"> </w:t>
      </w:r>
      <w:r w:rsidRPr="00593D7B">
        <w:rPr>
          <w:rFonts w:ascii="Times New Roman" w:eastAsia="Calibri" w:hAnsi="Times New Roman" w:cs="Times New Roman"/>
          <w:color w:val="000000"/>
          <w:sz w:val="24"/>
          <w:szCs w:val="24"/>
        </w:rPr>
        <w:t>noteikumiem, ieinteresētā Puse ir tiesīga pieaicināt neatkarīgus ekspertus.</w:t>
      </w:r>
    </w:p>
    <w:p w14:paraId="626639A6" w14:textId="5EDF4929"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color w:val="000000"/>
          <w:sz w:val="24"/>
          <w:szCs w:val="24"/>
        </w:rPr>
      </w:pPr>
      <w:r w:rsidRPr="00593D7B">
        <w:rPr>
          <w:rFonts w:ascii="Times New Roman" w:eastAsia="Calibri" w:hAnsi="Times New Roman" w:cs="Times New Roman"/>
          <w:color w:val="000000"/>
          <w:sz w:val="24"/>
          <w:szCs w:val="24"/>
          <w:u w:val="single"/>
        </w:rPr>
        <w:t>Pretenzijas,</w:t>
      </w:r>
      <w:r w:rsidRPr="00593D7B">
        <w:rPr>
          <w:rFonts w:ascii="Times New Roman" w:eastAsia="Calibri" w:hAnsi="Times New Roman" w:cs="Times New Roman"/>
          <w:color w:val="000000"/>
          <w:sz w:val="24"/>
          <w:szCs w:val="24"/>
        </w:rPr>
        <w:t xml:space="preserve"> kas saistītas ar </w:t>
      </w:r>
      <w:r w:rsidR="00FD5A21">
        <w:rPr>
          <w:rFonts w:ascii="Times New Roman" w:eastAsia="Calibri" w:hAnsi="Times New Roman" w:cs="Times New Roman"/>
          <w:color w:val="000000"/>
          <w:sz w:val="24"/>
          <w:szCs w:val="24"/>
        </w:rPr>
        <w:t>Līguma</w:t>
      </w:r>
      <w:r w:rsidR="00A41E7D" w:rsidRPr="00593D7B">
        <w:rPr>
          <w:rFonts w:ascii="Times New Roman" w:eastAsia="Calibri" w:hAnsi="Times New Roman" w:cs="Times New Roman"/>
          <w:color w:val="000000"/>
          <w:sz w:val="24"/>
          <w:szCs w:val="24"/>
        </w:rPr>
        <w:t xml:space="preserve"> </w:t>
      </w:r>
      <w:r w:rsidRPr="00593D7B">
        <w:rPr>
          <w:rFonts w:ascii="Times New Roman" w:eastAsia="Calibri" w:hAnsi="Times New Roman" w:cs="Times New Roman"/>
          <w:color w:val="000000"/>
          <w:sz w:val="24"/>
          <w:szCs w:val="24"/>
        </w:rPr>
        <w:t>saistību izpildi, tiek izskatītas 5 (piecu) darbdienu laikā, skaitot no rakstiskās pretenzijas saņemšanas dienas.</w:t>
      </w:r>
    </w:p>
    <w:p w14:paraId="06BE76B7" w14:textId="20E5A148"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iCs/>
          <w:snapToGrid w:val="0"/>
          <w:color w:val="000000"/>
          <w:sz w:val="24"/>
          <w:szCs w:val="24"/>
        </w:rPr>
      </w:pPr>
      <w:r w:rsidRPr="00593D7B">
        <w:rPr>
          <w:rFonts w:ascii="Times New Roman" w:eastAsia="Aptos" w:hAnsi="Times New Roman" w:cs="Times New Roman"/>
          <w:iCs/>
          <w:color w:val="000000"/>
          <w:kern w:val="2"/>
          <w:sz w:val="24"/>
          <w:szCs w:val="24"/>
        </w:rPr>
        <w:t xml:space="preserve">Ja </w:t>
      </w:r>
      <w:r w:rsidR="00FD5A21">
        <w:rPr>
          <w:rFonts w:ascii="Times New Roman" w:eastAsia="Aptos" w:hAnsi="Times New Roman" w:cs="Times New Roman"/>
          <w:iCs/>
          <w:color w:val="000000"/>
          <w:kern w:val="2"/>
          <w:sz w:val="24"/>
          <w:szCs w:val="24"/>
        </w:rPr>
        <w:t>Līguma</w:t>
      </w:r>
      <w:r w:rsidRPr="00593D7B">
        <w:rPr>
          <w:rFonts w:ascii="Times New Roman" w:eastAsia="Aptos" w:hAnsi="Times New Roman" w:cs="Times New Roman"/>
          <w:iCs/>
          <w:color w:val="000000"/>
          <w:kern w:val="2"/>
          <w:sz w:val="24"/>
          <w:szCs w:val="24"/>
        </w:rPr>
        <w:t xml:space="preserve"> izpildes laikā starp pusēm rodas strīdi par pakalpojuma kvalitāti vai citi būtiski jautājumi, Puses vienojas pieaicināt neatkarīgu ekspertu strīdu izšķiršanai. Eksperta atzinums kalpos par pamatu strīda risināšanai, un izdevumus par neatkarīgā eksperta pieaicināšanu sedz </w:t>
      </w:r>
      <w:proofErr w:type="spellStart"/>
      <w:r w:rsidRPr="00593D7B">
        <w:rPr>
          <w:rFonts w:ascii="Times New Roman" w:eastAsia="Aptos" w:hAnsi="Times New Roman" w:cs="Times New Roman"/>
          <w:iCs/>
          <w:color w:val="000000"/>
          <w:kern w:val="2"/>
          <w:sz w:val="24"/>
          <w:szCs w:val="24"/>
        </w:rPr>
        <w:t>zaudētājpuse</w:t>
      </w:r>
      <w:proofErr w:type="spellEnd"/>
      <w:r w:rsidRPr="00593D7B">
        <w:rPr>
          <w:rFonts w:ascii="Times New Roman" w:eastAsia="Aptos" w:hAnsi="Times New Roman" w:cs="Times New Roman"/>
          <w:iCs/>
          <w:color w:val="000000"/>
          <w:kern w:val="2"/>
          <w:sz w:val="24"/>
          <w:szCs w:val="24"/>
        </w:rPr>
        <w:t>. Eksperta pieaicināšana nenovērš pušu tiesības vērsties tiesā, ja nepieciešams.</w:t>
      </w:r>
    </w:p>
    <w:p w14:paraId="53DD030D" w14:textId="4EDDEA8A" w:rsidR="0092189E" w:rsidRPr="00593D7B" w:rsidRDefault="0092189E" w:rsidP="0092189E">
      <w:pPr>
        <w:widowControl w:val="0"/>
        <w:numPr>
          <w:ilvl w:val="1"/>
          <w:numId w:val="28"/>
        </w:numPr>
        <w:spacing w:after="0" w:line="276" w:lineRule="auto"/>
        <w:ind w:left="1080"/>
        <w:jc w:val="both"/>
        <w:rPr>
          <w:rFonts w:ascii="Times New Roman" w:eastAsia="Calibri" w:hAnsi="Times New Roman" w:cs="Times New Roman"/>
          <w:b/>
          <w:bCs/>
          <w:snapToGrid w:val="0"/>
          <w:color w:val="000000"/>
          <w:sz w:val="24"/>
          <w:szCs w:val="24"/>
        </w:rPr>
      </w:pPr>
      <w:r w:rsidRPr="00593D7B">
        <w:rPr>
          <w:rFonts w:ascii="Times New Roman" w:eastAsia="Calibri" w:hAnsi="Times New Roman" w:cs="Times New Roman"/>
          <w:color w:val="000000"/>
          <w:sz w:val="24"/>
          <w:szCs w:val="24"/>
        </w:rPr>
        <w:t xml:space="preserve">Strīdi vai domstarpības Pušu starpā neatbrīvo Izpildītāju no </w:t>
      </w:r>
      <w:r w:rsidR="00FD5A21">
        <w:rPr>
          <w:rFonts w:ascii="Times New Roman" w:eastAsia="Calibri" w:hAnsi="Times New Roman" w:cs="Times New Roman"/>
          <w:color w:val="000000"/>
          <w:sz w:val="24"/>
          <w:szCs w:val="24"/>
        </w:rPr>
        <w:t>Līguma</w:t>
      </w:r>
      <w:r w:rsidR="00A41E7D" w:rsidRPr="00593D7B">
        <w:rPr>
          <w:rFonts w:ascii="Times New Roman" w:eastAsia="Calibri" w:hAnsi="Times New Roman" w:cs="Times New Roman"/>
          <w:color w:val="000000"/>
          <w:sz w:val="24"/>
          <w:szCs w:val="24"/>
        </w:rPr>
        <w:t xml:space="preserve"> </w:t>
      </w:r>
      <w:r w:rsidRPr="00593D7B">
        <w:rPr>
          <w:rFonts w:ascii="Times New Roman" w:eastAsia="Calibri" w:hAnsi="Times New Roman" w:cs="Times New Roman"/>
          <w:color w:val="000000"/>
          <w:sz w:val="24"/>
          <w:szCs w:val="24"/>
        </w:rPr>
        <w:t>paredzēto saistību izpildes.</w:t>
      </w:r>
    </w:p>
    <w:bookmarkEnd w:id="12"/>
    <w:p w14:paraId="587C0967" w14:textId="77777777" w:rsidR="00A55032" w:rsidRPr="00593D7B" w:rsidRDefault="00A55032" w:rsidP="00A55032">
      <w:pPr>
        <w:pStyle w:val="ListParagraph"/>
        <w:spacing w:after="0" w:line="276" w:lineRule="auto"/>
        <w:jc w:val="both"/>
        <w:rPr>
          <w:rFonts w:ascii="Times New Roman" w:hAnsi="Times New Roman" w:cs="Times New Roman"/>
          <w:bCs/>
          <w:snapToGrid w:val="0"/>
          <w:sz w:val="24"/>
          <w:szCs w:val="24"/>
        </w:rPr>
      </w:pPr>
    </w:p>
    <w:p w14:paraId="6E5325F8" w14:textId="77777777" w:rsidR="000441C7" w:rsidRPr="00593D7B" w:rsidRDefault="000441C7" w:rsidP="00FC2592">
      <w:pPr>
        <w:spacing w:after="0" w:line="276" w:lineRule="auto"/>
        <w:jc w:val="both"/>
        <w:rPr>
          <w:rFonts w:ascii="Times New Roman" w:hAnsi="Times New Roman" w:cs="Times New Roman"/>
          <w:snapToGrid w:val="0"/>
          <w:sz w:val="24"/>
          <w:szCs w:val="24"/>
        </w:rPr>
      </w:pPr>
    </w:p>
    <w:p w14:paraId="7A3E83EC" w14:textId="544E61E4" w:rsidR="00C13A14" w:rsidRPr="00593D7B" w:rsidRDefault="00C13A14" w:rsidP="00B43AFE">
      <w:pPr>
        <w:pStyle w:val="ListParagraph"/>
        <w:numPr>
          <w:ilvl w:val="0"/>
          <w:numId w:val="22"/>
        </w:numPr>
        <w:spacing w:after="0" w:line="276" w:lineRule="auto"/>
        <w:jc w:val="center"/>
        <w:rPr>
          <w:rFonts w:ascii="Times New Roman" w:hAnsi="Times New Roman" w:cs="Times New Roman"/>
          <w:b/>
          <w:sz w:val="24"/>
          <w:szCs w:val="24"/>
        </w:rPr>
      </w:pPr>
      <w:r w:rsidRPr="00593D7B">
        <w:rPr>
          <w:rFonts w:ascii="Times New Roman" w:hAnsi="Times New Roman" w:cs="Times New Roman"/>
          <w:b/>
          <w:sz w:val="24"/>
          <w:szCs w:val="24"/>
        </w:rPr>
        <w:t>Pušu atbildība</w:t>
      </w:r>
    </w:p>
    <w:p w14:paraId="063B7D01" w14:textId="77777777" w:rsidR="000441C7" w:rsidRPr="00593D7B" w:rsidRDefault="000441C7" w:rsidP="00FC2592">
      <w:pPr>
        <w:spacing w:after="0" w:line="276" w:lineRule="auto"/>
        <w:jc w:val="both"/>
        <w:rPr>
          <w:rFonts w:ascii="Times New Roman" w:hAnsi="Times New Roman" w:cs="Times New Roman"/>
          <w:bCs/>
          <w:sz w:val="24"/>
          <w:szCs w:val="24"/>
        </w:rPr>
      </w:pPr>
    </w:p>
    <w:p w14:paraId="4B57F144" w14:textId="01DF5E3B" w:rsidR="00C13A14" w:rsidRPr="00593D7B" w:rsidRDefault="00C13A14" w:rsidP="00B43AFE">
      <w:pPr>
        <w:pStyle w:val="ListParagraph"/>
        <w:numPr>
          <w:ilvl w:val="1"/>
          <w:numId w:val="22"/>
        </w:numPr>
        <w:spacing w:after="0" w:line="276" w:lineRule="auto"/>
        <w:jc w:val="both"/>
        <w:rPr>
          <w:rFonts w:ascii="Times New Roman" w:hAnsi="Times New Roman" w:cs="Times New Roman"/>
          <w:snapToGrid w:val="0"/>
          <w:sz w:val="24"/>
          <w:szCs w:val="24"/>
        </w:rPr>
      </w:pPr>
      <w:r w:rsidRPr="00593D7B">
        <w:rPr>
          <w:rFonts w:ascii="Times New Roman" w:hAnsi="Times New Roman" w:cs="Times New Roman"/>
          <w:sz w:val="24"/>
          <w:szCs w:val="24"/>
        </w:rPr>
        <w:t xml:space="preserve">Puses ir savstarpēji atbildīgas par otrai Pusei nodarītajiem zaudējumiem, ja tie radušies vienas Puses vai tās darbinieku, kā arī šīs Puses </w:t>
      </w:r>
      <w:r w:rsidR="00FD5A21">
        <w:rPr>
          <w:rFonts w:ascii="Times New Roman" w:hAnsi="Times New Roman" w:cs="Times New Roman"/>
          <w:sz w:val="24"/>
          <w:szCs w:val="24"/>
        </w:rPr>
        <w:t>Līguma</w:t>
      </w:r>
      <w:r w:rsidR="00892CD2" w:rsidRPr="00593D7B">
        <w:rPr>
          <w:rFonts w:ascii="Times New Roman" w:hAnsi="Times New Roman" w:cs="Times New Roman"/>
          <w:sz w:val="24"/>
          <w:szCs w:val="24"/>
        </w:rPr>
        <w:t xml:space="preserve"> </w:t>
      </w:r>
      <w:r w:rsidRPr="00593D7B">
        <w:rPr>
          <w:rFonts w:ascii="Times New Roman" w:hAnsi="Times New Roman" w:cs="Times New Roman"/>
          <w:sz w:val="24"/>
          <w:szCs w:val="24"/>
        </w:rPr>
        <w:t>izpildē iesaistīto trešo personu prettiesiskas darbības vai bezdarbības rezultātā.</w:t>
      </w:r>
    </w:p>
    <w:p w14:paraId="07CF935A" w14:textId="6C4964C3" w:rsidR="00C13A14" w:rsidRPr="00593D7B" w:rsidRDefault="00C13A14" w:rsidP="00FC2592">
      <w:pPr>
        <w:pStyle w:val="ListParagraph"/>
        <w:numPr>
          <w:ilvl w:val="1"/>
          <w:numId w:val="22"/>
        </w:numPr>
        <w:spacing w:after="0" w:line="276" w:lineRule="auto"/>
        <w:jc w:val="both"/>
        <w:rPr>
          <w:rFonts w:ascii="Times New Roman" w:hAnsi="Times New Roman" w:cs="Times New Roman"/>
          <w:snapToGrid w:val="0"/>
          <w:sz w:val="24"/>
          <w:szCs w:val="24"/>
        </w:rPr>
      </w:pPr>
      <w:r w:rsidRPr="00593D7B">
        <w:rPr>
          <w:rFonts w:ascii="Times New Roman" w:hAnsi="Times New Roman" w:cs="Times New Roman"/>
          <w:snapToGrid w:val="0"/>
          <w:sz w:val="24"/>
          <w:szCs w:val="24"/>
        </w:rPr>
        <w:t xml:space="preserve">Izpildītājam ir tiesības prasīt līgumsodu, ja Pasūtītājs pārkāpj </w:t>
      </w:r>
      <w:r w:rsidR="00FD5A21">
        <w:rPr>
          <w:rFonts w:ascii="Times New Roman" w:hAnsi="Times New Roman" w:cs="Times New Roman"/>
          <w:snapToGrid w:val="0"/>
          <w:sz w:val="24"/>
          <w:szCs w:val="24"/>
        </w:rPr>
        <w:t>Līguma</w:t>
      </w:r>
      <w:r w:rsidRPr="00593D7B">
        <w:rPr>
          <w:rFonts w:ascii="Times New Roman" w:hAnsi="Times New Roman" w:cs="Times New Roman"/>
          <w:snapToGrid w:val="0"/>
          <w:sz w:val="24"/>
          <w:szCs w:val="24"/>
        </w:rPr>
        <w:t xml:space="preserve"> 2.2. un 2.3.</w:t>
      </w:r>
      <w:r w:rsidR="00732E6C" w:rsidRPr="00593D7B">
        <w:rPr>
          <w:rFonts w:ascii="Times New Roman" w:hAnsi="Times New Roman" w:cs="Times New Roman"/>
          <w:snapToGrid w:val="0"/>
          <w:sz w:val="24"/>
          <w:szCs w:val="24"/>
        </w:rPr>
        <w:t> </w:t>
      </w:r>
      <w:r w:rsidRPr="00593D7B">
        <w:rPr>
          <w:rFonts w:ascii="Times New Roman" w:hAnsi="Times New Roman" w:cs="Times New Roman"/>
          <w:snapToGrid w:val="0"/>
          <w:sz w:val="24"/>
          <w:szCs w:val="24"/>
        </w:rPr>
        <w:t xml:space="preserve">punktā noteikto samaksas termiņu par </w:t>
      </w:r>
      <w:r w:rsidR="00FD5A21">
        <w:rPr>
          <w:rFonts w:ascii="Times New Roman" w:hAnsi="Times New Roman" w:cs="Times New Roman"/>
          <w:snapToGrid w:val="0"/>
          <w:sz w:val="24"/>
          <w:szCs w:val="24"/>
        </w:rPr>
        <w:t>Līguma</w:t>
      </w:r>
      <w:r w:rsidRPr="00593D7B">
        <w:rPr>
          <w:rFonts w:ascii="Times New Roman" w:hAnsi="Times New Roman" w:cs="Times New Roman"/>
          <w:snapToGrid w:val="0"/>
          <w:sz w:val="24"/>
          <w:szCs w:val="24"/>
        </w:rPr>
        <w:t xml:space="preserve"> nosacījumiem atbilstošiem Pakalpojumiem, 0,5</w:t>
      </w:r>
      <w:r w:rsidR="000441C7" w:rsidRPr="00593D7B">
        <w:rPr>
          <w:rFonts w:ascii="Times New Roman" w:hAnsi="Times New Roman" w:cs="Times New Roman"/>
          <w:snapToGrid w:val="0"/>
          <w:sz w:val="24"/>
          <w:szCs w:val="24"/>
        </w:rPr>
        <w:t> </w:t>
      </w:r>
      <w:r w:rsidRPr="00593D7B">
        <w:rPr>
          <w:rFonts w:ascii="Times New Roman" w:hAnsi="Times New Roman" w:cs="Times New Roman"/>
          <w:snapToGrid w:val="0"/>
          <w:sz w:val="24"/>
          <w:szCs w:val="24"/>
        </w:rPr>
        <w:t xml:space="preserve">% </w:t>
      </w:r>
      <w:r w:rsidR="000441C7" w:rsidRPr="00593D7B">
        <w:rPr>
          <w:rFonts w:ascii="Times New Roman" w:hAnsi="Times New Roman" w:cs="Times New Roman"/>
          <w:snapToGrid w:val="0"/>
          <w:sz w:val="24"/>
          <w:szCs w:val="24"/>
        </w:rPr>
        <w:t xml:space="preserve">(nulle, komats, pieci procenti) </w:t>
      </w:r>
      <w:r w:rsidRPr="00593D7B">
        <w:rPr>
          <w:rFonts w:ascii="Times New Roman" w:hAnsi="Times New Roman" w:cs="Times New Roman"/>
          <w:snapToGrid w:val="0"/>
          <w:sz w:val="24"/>
          <w:szCs w:val="24"/>
        </w:rPr>
        <w:t>apmērā no Pasūtītāja akceptētās attiecīgā pasūtījuma summas par katru nokavēto dienu, bet ne vairāk par 10</w:t>
      </w:r>
      <w:r w:rsidR="000441C7" w:rsidRPr="00593D7B">
        <w:rPr>
          <w:rFonts w:ascii="Times New Roman" w:hAnsi="Times New Roman" w:cs="Times New Roman"/>
          <w:snapToGrid w:val="0"/>
          <w:sz w:val="24"/>
          <w:szCs w:val="24"/>
        </w:rPr>
        <w:t> </w:t>
      </w:r>
      <w:r w:rsidRPr="00593D7B">
        <w:rPr>
          <w:rFonts w:ascii="Times New Roman" w:hAnsi="Times New Roman" w:cs="Times New Roman"/>
          <w:snapToGrid w:val="0"/>
          <w:sz w:val="24"/>
          <w:szCs w:val="24"/>
        </w:rPr>
        <w:t xml:space="preserve">% </w:t>
      </w:r>
      <w:r w:rsidR="000441C7" w:rsidRPr="00593D7B">
        <w:rPr>
          <w:rFonts w:ascii="Times New Roman" w:hAnsi="Times New Roman" w:cs="Times New Roman"/>
          <w:snapToGrid w:val="0"/>
          <w:sz w:val="24"/>
          <w:szCs w:val="24"/>
        </w:rPr>
        <w:t xml:space="preserve">(desmit procenti) </w:t>
      </w:r>
      <w:r w:rsidRPr="00593D7B">
        <w:rPr>
          <w:rFonts w:ascii="Times New Roman" w:hAnsi="Times New Roman" w:cs="Times New Roman"/>
          <w:snapToGrid w:val="0"/>
          <w:sz w:val="24"/>
          <w:szCs w:val="24"/>
        </w:rPr>
        <w:t xml:space="preserve">no Pasūtītāja akceptētās attiecīgā pasūtījuma summas. Līgumsoda samaksa neatbrīvo Pasūtītāju no pienākuma samaksāt par </w:t>
      </w:r>
      <w:r w:rsidR="00FD5A21">
        <w:rPr>
          <w:rFonts w:ascii="Times New Roman" w:hAnsi="Times New Roman" w:cs="Times New Roman"/>
          <w:snapToGrid w:val="0"/>
          <w:sz w:val="24"/>
          <w:szCs w:val="24"/>
        </w:rPr>
        <w:t>Līguma</w:t>
      </w:r>
      <w:r w:rsidRPr="00593D7B">
        <w:rPr>
          <w:rFonts w:ascii="Times New Roman" w:hAnsi="Times New Roman" w:cs="Times New Roman"/>
          <w:snapToGrid w:val="0"/>
          <w:sz w:val="24"/>
          <w:szCs w:val="24"/>
        </w:rPr>
        <w:t xml:space="preserve"> nosacījumiem atbilstošiem Pakalpojumiem.</w:t>
      </w:r>
    </w:p>
    <w:p w14:paraId="41548869" w14:textId="16A3B1FA" w:rsidR="00C13A14" w:rsidRPr="00593D7B" w:rsidRDefault="00C13A14" w:rsidP="00FC2592">
      <w:pPr>
        <w:pStyle w:val="ListParagraph"/>
        <w:numPr>
          <w:ilvl w:val="1"/>
          <w:numId w:val="22"/>
        </w:numPr>
        <w:spacing w:after="0" w:line="276" w:lineRule="auto"/>
        <w:jc w:val="both"/>
        <w:rPr>
          <w:rFonts w:ascii="Times New Roman" w:hAnsi="Times New Roman" w:cs="Times New Roman"/>
          <w:snapToGrid w:val="0"/>
          <w:sz w:val="24"/>
          <w:szCs w:val="24"/>
        </w:rPr>
      </w:pPr>
      <w:r w:rsidRPr="00593D7B">
        <w:rPr>
          <w:rFonts w:ascii="Times New Roman" w:hAnsi="Times New Roman" w:cs="Times New Roman"/>
          <w:snapToGrid w:val="0"/>
          <w:sz w:val="24"/>
          <w:szCs w:val="24"/>
        </w:rPr>
        <w:t>Pasūtītājam ir tiesības prasīt vai ieturēt līgumsodu šādos gadījumos:</w:t>
      </w:r>
    </w:p>
    <w:p w14:paraId="00F0B1EF" w14:textId="271982C6" w:rsidR="00C13A14" w:rsidRPr="00593D7B" w:rsidRDefault="00113C7F" w:rsidP="00FC2592">
      <w:pPr>
        <w:pStyle w:val="ListParagraph"/>
        <w:numPr>
          <w:ilvl w:val="1"/>
          <w:numId w:val="22"/>
        </w:numPr>
        <w:spacing w:after="0" w:line="276" w:lineRule="auto"/>
        <w:jc w:val="both"/>
        <w:rPr>
          <w:rFonts w:ascii="Times New Roman" w:hAnsi="Times New Roman" w:cs="Times New Roman"/>
          <w:snapToGrid w:val="0"/>
          <w:sz w:val="24"/>
          <w:szCs w:val="24"/>
        </w:rPr>
      </w:pPr>
      <w:r w:rsidRPr="00113C7F">
        <w:t xml:space="preserve"> </w:t>
      </w:r>
      <w:r w:rsidRPr="00113C7F">
        <w:rPr>
          <w:rFonts w:ascii="Times New Roman" w:hAnsi="Times New Roman" w:cs="Times New Roman"/>
          <w:snapToGrid w:val="0"/>
          <w:sz w:val="24"/>
          <w:szCs w:val="24"/>
        </w:rPr>
        <w:t xml:space="preserve"> Izpildītājs pārkāpj </w:t>
      </w:r>
      <w:r w:rsidRPr="001C337C">
        <w:rPr>
          <w:rFonts w:ascii="Times New Roman" w:hAnsi="Times New Roman" w:cs="Times New Roman"/>
          <w:snapToGrid w:val="0"/>
          <w:sz w:val="24"/>
          <w:szCs w:val="24"/>
        </w:rPr>
        <w:t>Pasūtījumā noteikto izpildes termiņu</w:t>
      </w:r>
      <w:r w:rsidRPr="00113C7F">
        <w:rPr>
          <w:rFonts w:ascii="Times New Roman" w:hAnsi="Times New Roman" w:cs="Times New Roman"/>
          <w:snapToGrid w:val="0"/>
          <w:sz w:val="24"/>
          <w:szCs w:val="24"/>
        </w:rPr>
        <w:t xml:space="preserve">, kas noteikts atbilstoši Tehniskās specifikācijas prasībām (t. sk. prasībai, ka </w:t>
      </w:r>
      <w:proofErr w:type="spellStart"/>
      <w:r w:rsidRPr="00113C7F">
        <w:rPr>
          <w:rFonts w:ascii="Times New Roman" w:hAnsi="Times New Roman" w:cs="Times New Roman"/>
          <w:snapToGrid w:val="0"/>
          <w:sz w:val="24"/>
          <w:szCs w:val="24"/>
        </w:rPr>
        <w:t>pieslēguma</w:t>
      </w:r>
      <w:proofErr w:type="spellEnd"/>
      <w:r w:rsidRPr="00113C7F">
        <w:rPr>
          <w:rFonts w:ascii="Times New Roman" w:hAnsi="Times New Roman" w:cs="Times New Roman"/>
          <w:snapToGrid w:val="0"/>
          <w:sz w:val="24"/>
          <w:szCs w:val="24"/>
        </w:rPr>
        <w:t xml:space="preserve"> ātrumu izmaiņas jāveic ne ilgāk kā 30 (trīsdesmit) dienu laikā pēc Pasūtītāja rakstiska pieprasījuma saņemšanas), – </w:t>
      </w:r>
      <w:r w:rsidRPr="001C337C">
        <w:rPr>
          <w:rFonts w:ascii="Times New Roman" w:hAnsi="Times New Roman" w:cs="Times New Roman"/>
          <w:snapToGrid w:val="0"/>
          <w:sz w:val="24"/>
          <w:szCs w:val="24"/>
        </w:rPr>
        <w:t>0,5 %</w:t>
      </w:r>
      <w:r w:rsidRPr="00113C7F">
        <w:rPr>
          <w:rFonts w:ascii="Times New Roman" w:hAnsi="Times New Roman" w:cs="Times New Roman"/>
          <w:snapToGrid w:val="0"/>
          <w:sz w:val="24"/>
          <w:szCs w:val="24"/>
        </w:rPr>
        <w:t xml:space="preserve"> (nulle, komats, pieci procenti) apmērā no attiecīgā pasūtījuma </w:t>
      </w:r>
      <w:r w:rsidRPr="001C337C">
        <w:rPr>
          <w:rFonts w:ascii="Times New Roman" w:hAnsi="Times New Roman" w:cs="Times New Roman"/>
          <w:snapToGrid w:val="0"/>
          <w:sz w:val="24"/>
          <w:szCs w:val="24"/>
        </w:rPr>
        <w:t>summas bez PVN</w:t>
      </w:r>
      <w:r w:rsidRPr="00113C7F">
        <w:rPr>
          <w:rFonts w:ascii="Times New Roman" w:hAnsi="Times New Roman" w:cs="Times New Roman"/>
          <w:snapToGrid w:val="0"/>
          <w:sz w:val="24"/>
          <w:szCs w:val="24"/>
        </w:rPr>
        <w:t xml:space="preserve"> par katru nokavēto dienu, bet ne vairāk kā </w:t>
      </w:r>
      <w:r w:rsidRPr="001C337C">
        <w:rPr>
          <w:rFonts w:ascii="Times New Roman" w:hAnsi="Times New Roman" w:cs="Times New Roman"/>
          <w:snapToGrid w:val="0"/>
          <w:sz w:val="24"/>
          <w:szCs w:val="24"/>
        </w:rPr>
        <w:t>10 %</w:t>
      </w:r>
      <w:r w:rsidRPr="00113C7F">
        <w:rPr>
          <w:rFonts w:ascii="Times New Roman" w:hAnsi="Times New Roman" w:cs="Times New Roman"/>
          <w:snapToGrid w:val="0"/>
          <w:sz w:val="24"/>
          <w:szCs w:val="24"/>
        </w:rPr>
        <w:t xml:space="preserve"> (desmit procenti) no attiecīgā pasūtījuma </w:t>
      </w:r>
      <w:r w:rsidRPr="001C337C">
        <w:rPr>
          <w:rFonts w:ascii="Times New Roman" w:hAnsi="Times New Roman" w:cs="Times New Roman"/>
          <w:snapToGrid w:val="0"/>
          <w:sz w:val="24"/>
          <w:szCs w:val="24"/>
        </w:rPr>
        <w:t>summas bez PVN</w:t>
      </w:r>
      <w:r w:rsidRPr="00113C7F">
        <w:rPr>
          <w:rFonts w:ascii="Times New Roman" w:hAnsi="Times New Roman" w:cs="Times New Roman"/>
          <w:snapToGrid w:val="0"/>
          <w:sz w:val="24"/>
          <w:szCs w:val="24"/>
        </w:rPr>
        <w:t>;</w:t>
      </w:r>
      <w:r w:rsidRPr="00113C7F">
        <w:t xml:space="preserve"> </w:t>
      </w:r>
      <w:r w:rsidRPr="00113C7F">
        <w:rPr>
          <w:rFonts w:ascii="Times New Roman" w:hAnsi="Times New Roman" w:cs="Times New Roman"/>
          <w:snapToGrid w:val="0"/>
          <w:sz w:val="24"/>
          <w:szCs w:val="24"/>
        </w:rPr>
        <w:t xml:space="preserve">ja Izpildītājs nenodrošina Tehniskajā specifikācijā noteiktos </w:t>
      </w:r>
      <w:r w:rsidRPr="001C337C">
        <w:rPr>
          <w:rFonts w:ascii="Times New Roman" w:hAnsi="Times New Roman" w:cs="Times New Roman"/>
          <w:snapToGrid w:val="0"/>
          <w:sz w:val="24"/>
          <w:szCs w:val="24"/>
        </w:rPr>
        <w:t>Pakalpojumu pieejamības rādītājus (SLA)</w:t>
      </w:r>
      <w:r w:rsidRPr="00113C7F">
        <w:rPr>
          <w:rFonts w:ascii="Times New Roman" w:hAnsi="Times New Roman" w:cs="Times New Roman"/>
          <w:snapToGrid w:val="0"/>
          <w:sz w:val="24"/>
          <w:szCs w:val="24"/>
        </w:rPr>
        <w:t xml:space="preserve"> un iestājas Tehniskajā specifikācijā noteiktais līgumsods par pieejamības neievērošanu (</w:t>
      </w:r>
      <w:r w:rsidRPr="001C337C">
        <w:rPr>
          <w:rFonts w:ascii="Times New Roman" w:hAnsi="Times New Roman" w:cs="Times New Roman"/>
          <w:snapToGrid w:val="0"/>
          <w:sz w:val="24"/>
          <w:szCs w:val="24"/>
        </w:rPr>
        <w:t>5. tabula</w:t>
      </w:r>
      <w:r w:rsidRPr="00113C7F">
        <w:rPr>
          <w:rFonts w:ascii="Times New Roman" w:hAnsi="Times New Roman" w:cs="Times New Roman"/>
          <w:snapToGrid w:val="0"/>
          <w:sz w:val="24"/>
          <w:szCs w:val="24"/>
        </w:rPr>
        <w:t xml:space="preserve">), – </w:t>
      </w:r>
      <w:r w:rsidRPr="001C337C">
        <w:rPr>
          <w:rFonts w:ascii="Times New Roman" w:hAnsi="Times New Roman" w:cs="Times New Roman"/>
          <w:snapToGrid w:val="0"/>
          <w:sz w:val="24"/>
          <w:szCs w:val="24"/>
        </w:rPr>
        <w:t>20 %</w:t>
      </w:r>
      <w:r w:rsidRPr="00113C7F">
        <w:rPr>
          <w:rFonts w:ascii="Times New Roman" w:hAnsi="Times New Roman" w:cs="Times New Roman"/>
          <w:snapToGrid w:val="0"/>
          <w:sz w:val="24"/>
          <w:szCs w:val="24"/>
        </w:rPr>
        <w:t xml:space="preserve"> (divdesmit procentu) apmērā no bojājumā iesaistītā datu pārraides </w:t>
      </w:r>
      <w:proofErr w:type="spellStart"/>
      <w:r w:rsidRPr="00113C7F">
        <w:rPr>
          <w:rFonts w:ascii="Times New Roman" w:hAnsi="Times New Roman" w:cs="Times New Roman"/>
          <w:snapToGrid w:val="0"/>
          <w:sz w:val="24"/>
          <w:szCs w:val="24"/>
        </w:rPr>
        <w:t>pieslēguma</w:t>
      </w:r>
      <w:proofErr w:type="spellEnd"/>
      <w:r w:rsidRPr="00113C7F">
        <w:rPr>
          <w:rFonts w:ascii="Times New Roman" w:hAnsi="Times New Roman" w:cs="Times New Roman"/>
          <w:snapToGrid w:val="0"/>
          <w:sz w:val="24"/>
          <w:szCs w:val="24"/>
        </w:rPr>
        <w:t xml:space="preserve"> </w:t>
      </w:r>
      <w:r w:rsidRPr="001C337C">
        <w:rPr>
          <w:rFonts w:ascii="Times New Roman" w:hAnsi="Times New Roman" w:cs="Times New Roman"/>
          <w:snapToGrid w:val="0"/>
          <w:sz w:val="24"/>
          <w:szCs w:val="24"/>
        </w:rPr>
        <w:t>1 (viena) mēneša abonēšanas maksas bez PVN</w:t>
      </w:r>
      <w:r w:rsidRPr="00113C7F">
        <w:rPr>
          <w:rFonts w:ascii="Times New Roman" w:hAnsi="Times New Roman" w:cs="Times New Roman"/>
          <w:snapToGrid w:val="0"/>
          <w:sz w:val="24"/>
          <w:szCs w:val="24"/>
        </w:rPr>
        <w:t>;</w:t>
      </w:r>
      <w:r w:rsidRPr="00113C7F">
        <w:t xml:space="preserve"> </w:t>
      </w:r>
      <w:r w:rsidRPr="00113C7F">
        <w:rPr>
          <w:rFonts w:ascii="Times New Roman" w:hAnsi="Times New Roman" w:cs="Times New Roman"/>
          <w:snapToGrid w:val="0"/>
          <w:sz w:val="24"/>
          <w:szCs w:val="24"/>
        </w:rPr>
        <w:t xml:space="preserve">ja Izpildītājs </w:t>
      </w:r>
      <w:r w:rsidRPr="001C337C">
        <w:rPr>
          <w:rFonts w:ascii="Times New Roman" w:hAnsi="Times New Roman" w:cs="Times New Roman"/>
          <w:snapToGrid w:val="0"/>
          <w:sz w:val="24"/>
          <w:szCs w:val="24"/>
        </w:rPr>
        <w:t xml:space="preserve">neizpilda </w:t>
      </w:r>
      <w:r w:rsidRPr="001C337C">
        <w:rPr>
          <w:rFonts w:ascii="Times New Roman" w:hAnsi="Times New Roman" w:cs="Times New Roman"/>
          <w:snapToGrid w:val="0"/>
          <w:sz w:val="24"/>
          <w:szCs w:val="24"/>
        </w:rPr>
        <w:lastRenderedPageBreak/>
        <w:t>pasūtījumu</w:t>
      </w:r>
      <w:r w:rsidRPr="00113C7F">
        <w:rPr>
          <w:rFonts w:ascii="Times New Roman" w:hAnsi="Times New Roman" w:cs="Times New Roman"/>
          <w:snapToGrid w:val="0"/>
          <w:sz w:val="24"/>
          <w:szCs w:val="24"/>
        </w:rPr>
        <w:t xml:space="preserve">, – </w:t>
      </w:r>
      <w:r w:rsidRPr="001C337C">
        <w:rPr>
          <w:rFonts w:ascii="Times New Roman" w:hAnsi="Times New Roman" w:cs="Times New Roman"/>
          <w:snapToGrid w:val="0"/>
          <w:sz w:val="24"/>
          <w:szCs w:val="24"/>
        </w:rPr>
        <w:t>100 %</w:t>
      </w:r>
      <w:r w:rsidRPr="00113C7F">
        <w:rPr>
          <w:rFonts w:ascii="Times New Roman" w:hAnsi="Times New Roman" w:cs="Times New Roman"/>
          <w:snapToGrid w:val="0"/>
          <w:sz w:val="24"/>
          <w:szCs w:val="24"/>
        </w:rPr>
        <w:t xml:space="preserve"> (simts procenti) apmērā no attiecīgā pasūtījuma </w:t>
      </w:r>
      <w:r w:rsidRPr="001C337C">
        <w:rPr>
          <w:rFonts w:ascii="Times New Roman" w:hAnsi="Times New Roman" w:cs="Times New Roman"/>
          <w:snapToGrid w:val="0"/>
          <w:sz w:val="24"/>
          <w:szCs w:val="24"/>
        </w:rPr>
        <w:t xml:space="preserve">summas bez </w:t>
      </w:r>
      <w:proofErr w:type="spellStart"/>
      <w:r w:rsidRPr="001C337C">
        <w:rPr>
          <w:rFonts w:ascii="Times New Roman" w:hAnsi="Times New Roman" w:cs="Times New Roman"/>
          <w:snapToGrid w:val="0"/>
          <w:sz w:val="24"/>
          <w:szCs w:val="24"/>
        </w:rPr>
        <w:t>PVN</w:t>
      </w:r>
      <w:r w:rsidRPr="00113C7F">
        <w:rPr>
          <w:rFonts w:ascii="Times New Roman" w:hAnsi="Times New Roman" w:cs="Times New Roman"/>
          <w:snapToGrid w:val="0"/>
          <w:sz w:val="24"/>
          <w:szCs w:val="24"/>
        </w:rPr>
        <w:t>.</w:t>
      </w:r>
      <w:r w:rsidR="00C13A14" w:rsidRPr="00593D7B">
        <w:rPr>
          <w:rFonts w:ascii="Times New Roman" w:hAnsi="Times New Roman" w:cs="Times New Roman"/>
          <w:snapToGrid w:val="0"/>
          <w:sz w:val="24"/>
          <w:szCs w:val="24"/>
        </w:rPr>
        <w:t>Ja</w:t>
      </w:r>
      <w:proofErr w:type="spellEnd"/>
      <w:r w:rsidR="00C13A14" w:rsidRPr="00593D7B">
        <w:rPr>
          <w:rFonts w:ascii="Times New Roman" w:hAnsi="Times New Roman" w:cs="Times New Roman"/>
          <w:snapToGrid w:val="0"/>
          <w:sz w:val="24"/>
          <w:szCs w:val="24"/>
        </w:rPr>
        <w:t xml:space="preserve"> kāda no Pusēm saskaņā ar </w:t>
      </w:r>
      <w:r w:rsidR="00FD5A21">
        <w:rPr>
          <w:rFonts w:ascii="Times New Roman" w:hAnsi="Times New Roman" w:cs="Times New Roman"/>
          <w:snapToGrid w:val="0"/>
          <w:sz w:val="24"/>
          <w:szCs w:val="24"/>
        </w:rPr>
        <w:t>Līguma</w:t>
      </w:r>
      <w:r w:rsidR="00C13A14" w:rsidRPr="00593D7B">
        <w:rPr>
          <w:rFonts w:ascii="Times New Roman" w:hAnsi="Times New Roman" w:cs="Times New Roman"/>
          <w:snapToGrid w:val="0"/>
          <w:sz w:val="24"/>
          <w:szCs w:val="24"/>
        </w:rPr>
        <w:t xml:space="preserve"> </w:t>
      </w:r>
      <w:r w:rsidR="001A37EA" w:rsidRPr="00593D7B">
        <w:rPr>
          <w:rFonts w:ascii="Times New Roman" w:hAnsi="Times New Roman" w:cs="Times New Roman"/>
          <w:snapToGrid w:val="0"/>
          <w:sz w:val="24"/>
          <w:szCs w:val="24"/>
        </w:rPr>
        <w:t>6</w:t>
      </w:r>
      <w:r w:rsidR="00C13A14" w:rsidRPr="00593D7B">
        <w:rPr>
          <w:rFonts w:ascii="Times New Roman" w:hAnsi="Times New Roman" w:cs="Times New Roman"/>
          <w:snapToGrid w:val="0"/>
          <w:sz w:val="24"/>
          <w:szCs w:val="24"/>
        </w:rPr>
        <w:t xml:space="preserve">.2. vai </w:t>
      </w:r>
      <w:r w:rsidR="00B928D1" w:rsidRPr="00593D7B">
        <w:rPr>
          <w:rFonts w:ascii="Times New Roman" w:hAnsi="Times New Roman" w:cs="Times New Roman"/>
          <w:snapToGrid w:val="0"/>
          <w:sz w:val="24"/>
          <w:szCs w:val="24"/>
        </w:rPr>
        <w:t>6</w:t>
      </w:r>
      <w:r w:rsidR="00C13A14" w:rsidRPr="00593D7B">
        <w:rPr>
          <w:rFonts w:ascii="Times New Roman" w:hAnsi="Times New Roman" w:cs="Times New Roman"/>
          <w:snapToGrid w:val="0"/>
          <w:sz w:val="24"/>
          <w:szCs w:val="24"/>
        </w:rPr>
        <w:t xml:space="preserve">.3. punktu </w:t>
      </w:r>
      <w:proofErr w:type="spellStart"/>
      <w:r w:rsidR="00C13A14" w:rsidRPr="00593D7B">
        <w:rPr>
          <w:rFonts w:ascii="Times New Roman" w:hAnsi="Times New Roman" w:cs="Times New Roman"/>
          <w:snapToGrid w:val="0"/>
          <w:sz w:val="24"/>
          <w:szCs w:val="24"/>
        </w:rPr>
        <w:t>rakstveidā</w:t>
      </w:r>
      <w:proofErr w:type="spellEnd"/>
      <w:r w:rsidR="00C13A14" w:rsidRPr="00593D7B">
        <w:rPr>
          <w:rFonts w:ascii="Times New Roman" w:hAnsi="Times New Roman" w:cs="Times New Roman"/>
          <w:snapToGrid w:val="0"/>
          <w:sz w:val="24"/>
          <w:szCs w:val="24"/>
        </w:rPr>
        <w:t xml:space="preserve"> pieprasa līgumsodu, otra Puse to samaksā ne vēlāk kā 10 (desmit) darba dienu laikā.</w:t>
      </w:r>
    </w:p>
    <w:p w14:paraId="4D6127F4" w14:textId="0069F298" w:rsidR="00DB4F4A" w:rsidRPr="00593D7B" w:rsidRDefault="00DB4F4A" w:rsidP="00DB4F4A">
      <w:pPr>
        <w:pStyle w:val="ListParagraph"/>
        <w:widowControl w:val="0"/>
        <w:numPr>
          <w:ilvl w:val="1"/>
          <w:numId w:val="22"/>
        </w:numPr>
        <w:spacing w:after="0" w:line="276" w:lineRule="auto"/>
        <w:contextualSpacing w:val="0"/>
        <w:jc w:val="both"/>
        <w:rPr>
          <w:rFonts w:ascii="Times New Roman" w:eastAsia="Calibri" w:hAnsi="Times New Roman" w:cs="Times New Roman"/>
          <w:sz w:val="24"/>
          <w:szCs w:val="24"/>
        </w:rPr>
      </w:pPr>
      <w:bookmarkStart w:id="13" w:name="_Ref511896190"/>
      <w:r w:rsidRPr="00593D7B">
        <w:rPr>
          <w:rFonts w:ascii="Times New Roman" w:hAnsi="Times New Roman" w:cs="Times New Roman"/>
          <w:color w:val="000000" w:themeColor="text1"/>
          <w:sz w:val="24"/>
          <w:szCs w:val="24"/>
        </w:rPr>
        <w:t xml:space="preserve">Izpildītājs nodrošina, ka Pakalpojumu izpildē, atbilstoši paredzētajām lomām, piedalīsies </w:t>
      </w:r>
      <w:r w:rsidR="00FD5A21">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5. pielikumā Iepirkuma atlases dokumentos norādītie speciālisti. Nepieciešamības gadījumā Izpildītājs ir tiesīgs nomainīt </w:t>
      </w:r>
      <w:r w:rsidR="00FD5A21">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5. pielikumā sākotnēji minētos speciālistus ar citiem, </w:t>
      </w:r>
      <w:r w:rsidR="00FD5A21">
        <w:rPr>
          <w:rFonts w:ascii="Times New Roman" w:hAnsi="Times New Roman" w:cs="Times New Roman"/>
          <w:color w:val="000000" w:themeColor="text1"/>
          <w:sz w:val="24"/>
          <w:szCs w:val="24"/>
        </w:rPr>
        <w:t>Līguma</w:t>
      </w:r>
      <w:r w:rsidRPr="00593D7B">
        <w:rPr>
          <w:rFonts w:ascii="Times New Roman" w:hAnsi="Times New Roman" w:cs="Times New Roman"/>
          <w:color w:val="000000" w:themeColor="text1"/>
          <w:sz w:val="24"/>
          <w:szCs w:val="24"/>
        </w:rPr>
        <w:t xml:space="preserve"> noteiktajā kārtībā. </w:t>
      </w:r>
      <w:r w:rsidRPr="00593D7B">
        <w:rPr>
          <w:rFonts w:ascii="Times New Roman" w:eastAsia="Calibri" w:hAnsi="Times New Roman" w:cs="Times New Roman"/>
          <w:color w:val="000000" w:themeColor="text1"/>
          <w:sz w:val="24"/>
          <w:szCs w:val="24"/>
        </w:rPr>
        <w:t xml:space="preserve">Ja Pasūtītājs konstatē, ka Izpildītājs ir veicis Pakalpojuma izpildē iesaistīto speciālistu vai apakšuzņēmēju maiņu, neievērojot </w:t>
      </w:r>
      <w:r w:rsidR="00FD5A21">
        <w:rPr>
          <w:rFonts w:ascii="Times New Roman" w:eastAsia="Calibri" w:hAnsi="Times New Roman" w:cs="Times New Roman"/>
          <w:color w:val="000000" w:themeColor="text1"/>
          <w:sz w:val="24"/>
          <w:szCs w:val="24"/>
        </w:rPr>
        <w:t>Līguma</w:t>
      </w:r>
      <w:r w:rsidRPr="00593D7B">
        <w:rPr>
          <w:rFonts w:ascii="Times New Roman" w:eastAsia="Calibri" w:hAnsi="Times New Roman" w:cs="Times New Roman"/>
          <w:color w:val="000000" w:themeColor="text1"/>
          <w:sz w:val="24"/>
          <w:szCs w:val="24"/>
        </w:rPr>
        <w:t xml:space="preserve"> 7. nodaļā noteikto kārtību, Pasūtītājs ir tiesīgs </w:t>
      </w:r>
      <w:r w:rsidRPr="00593D7B">
        <w:rPr>
          <w:rFonts w:ascii="Times New Roman" w:eastAsia="Calibri" w:hAnsi="Times New Roman" w:cs="Times New Roman"/>
          <w:sz w:val="24"/>
          <w:szCs w:val="24"/>
        </w:rPr>
        <w:t xml:space="preserve">piemērot Izpildītājam līgumsodu </w:t>
      </w:r>
      <w:r w:rsidR="00706E90">
        <w:rPr>
          <w:rFonts w:ascii="Times New Roman" w:eastAsia="Calibri" w:hAnsi="Times New Roman" w:cs="Times New Roman"/>
          <w:sz w:val="24"/>
          <w:szCs w:val="24"/>
        </w:rPr>
        <w:t>1</w:t>
      </w:r>
      <w:r w:rsidRPr="00593D7B">
        <w:rPr>
          <w:rFonts w:ascii="Times New Roman" w:eastAsia="Calibri" w:hAnsi="Times New Roman" w:cs="Times New Roman"/>
          <w:sz w:val="24"/>
          <w:szCs w:val="24"/>
        </w:rPr>
        <w:t>00</w:t>
      </w:r>
      <w:r w:rsidR="00706E90">
        <w:rPr>
          <w:rFonts w:ascii="Times New Roman" w:eastAsia="Calibri" w:hAnsi="Times New Roman" w:cs="Times New Roman"/>
          <w:sz w:val="24"/>
          <w:szCs w:val="24"/>
        </w:rPr>
        <w:t>0</w:t>
      </w:r>
      <w:r w:rsidRPr="00593D7B">
        <w:rPr>
          <w:rFonts w:ascii="Times New Roman" w:eastAsia="Calibri" w:hAnsi="Times New Roman" w:cs="Times New Roman"/>
          <w:sz w:val="24"/>
          <w:szCs w:val="24"/>
        </w:rPr>
        <w:t>,00 EUR (</w:t>
      </w:r>
      <w:r w:rsidR="00706E90">
        <w:rPr>
          <w:rFonts w:ascii="Times New Roman" w:eastAsia="Calibri" w:hAnsi="Times New Roman" w:cs="Times New Roman"/>
          <w:sz w:val="24"/>
          <w:szCs w:val="24"/>
        </w:rPr>
        <w:t>viens tūkstotis</w:t>
      </w:r>
      <w:r w:rsidRPr="00593D7B">
        <w:rPr>
          <w:rFonts w:ascii="Times New Roman" w:eastAsia="Calibri" w:hAnsi="Times New Roman" w:cs="Times New Roman"/>
          <w:sz w:val="24"/>
          <w:szCs w:val="24"/>
        </w:rPr>
        <w:t xml:space="preserve"> </w:t>
      </w:r>
      <w:proofErr w:type="spellStart"/>
      <w:r w:rsidRPr="00593D7B">
        <w:rPr>
          <w:rFonts w:ascii="Times New Roman" w:eastAsia="Calibri" w:hAnsi="Times New Roman" w:cs="Times New Roman"/>
          <w:i/>
          <w:sz w:val="24"/>
          <w:szCs w:val="24"/>
        </w:rPr>
        <w:t>euro</w:t>
      </w:r>
      <w:proofErr w:type="spellEnd"/>
      <w:r w:rsidRPr="00593D7B">
        <w:rPr>
          <w:rFonts w:ascii="Times New Roman" w:eastAsia="Calibri" w:hAnsi="Times New Roman" w:cs="Times New Roman"/>
          <w:sz w:val="24"/>
          <w:szCs w:val="24"/>
        </w:rPr>
        <w:t>, 00 centi) apmērā par katru šādu gadījum</w:t>
      </w:r>
      <w:r w:rsidR="00706E90">
        <w:rPr>
          <w:rFonts w:ascii="Times New Roman" w:eastAsia="Calibri" w:hAnsi="Times New Roman" w:cs="Times New Roman"/>
          <w:sz w:val="24"/>
          <w:szCs w:val="24"/>
        </w:rPr>
        <w:t>u</w:t>
      </w:r>
      <w:r w:rsidRPr="00593D7B">
        <w:rPr>
          <w:rFonts w:ascii="Times New Roman" w:eastAsia="Calibri" w:hAnsi="Times New Roman" w:cs="Times New Roman"/>
          <w:sz w:val="24"/>
          <w:szCs w:val="24"/>
        </w:rPr>
        <w:t xml:space="preserve">. Līgumsoda samaksa neatbrīvo Izpildītāju no pienākuma veikt speciālistu vai apakšuzņēmēju nomaiņu tikai saskaņojot to ar Pasūtītāju </w:t>
      </w:r>
      <w:r w:rsidR="00FD5A21">
        <w:rPr>
          <w:rFonts w:ascii="Times New Roman" w:eastAsia="Calibri" w:hAnsi="Times New Roman" w:cs="Times New Roman"/>
          <w:sz w:val="24"/>
          <w:szCs w:val="24"/>
        </w:rPr>
        <w:t>Līguma</w:t>
      </w:r>
      <w:r w:rsidRPr="00593D7B">
        <w:rPr>
          <w:rFonts w:ascii="Times New Roman" w:eastAsia="Calibri" w:hAnsi="Times New Roman" w:cs="Times New Roman"/>
          <w:sz w:val="24"/>
          <w:szCs w:val="24"/>
        </w:rPr>
        <w:t xml:space="preserve"> 7. nodaļas kārtībā.</w:t>
      </w:r>
      <w:bookmarkEnd w:id="13"/>
    </w:p>
    <w:p w14:paraId="5F0ECCBB" w14:textId="29020406" w:rsidR="008B29C3" w:rsidRPr="00593D7B" w:rsidRDefault="008B29C3" w:rsidP="00FC2592">
      <w:pPr>
        <w:pStyle w:val="ListParagraph"/>
        <w:numPr>
          <w:ilvl w:val="1"/>
          <w:numId w:val="22"/>
        </w:numPr>
        <w:spacing w:after="0" w:line="276" w:lineRule="auto"/>
        <w:jc w:val="both"/>
        <w:rPr>
          <w:rFonts w:ascii="Times New Roman" w:hAnsi="Times New Roman" w:cs="Times New Roman"/>
          <w:snapToGrid w:val="0"/>
          <w:color w:val="000000" w:themeColor="text1"/>
          <w:sz w:val="24"/>
          <w:szCs w:val="24"/>
        </w:rPr>
      </w:pPr>
      <w:r w:rsidRPr="00593D7B">
        <w:rPr>
          <w:rFonts w:ascii="Times New Roman" w:hAnsi="Times New Roman" w:cs="Times New Roman"/>
          <w:color w:val="000000" w:themeColor="text1"/>
          <w:sz w:val="24"/>
          <w:szCs w:val="24"/>
        </w:rPr>
        <w:t>Līgumsoda piedziņa notiek, nosūtot Izpildītājam rakstveida pretenziju un, vēršot piedziņu pirmajā kārtā pret Izpildītājam maksājamām summām, jā tādas Izpildītājam pienākas.</w:t>
      </w:r>
    </w:p>
    <w:p w14:paraId="01DA3B61" w14:textId="77777777" w:rsidR="00B43AFE" w:rsidRPr="00593D7B" w:rsidRDefault="00B43AFE" w:rsidP="00B43AFE">
      <w:pPr>
        <w:pStyle w:val="ListParagraph"/>
        <w:spacing w:after="0" w:line="276" w:lineRule="auto"/>
        <w:ind w:left="1080"/>
        <w:jc w:val="both"/>
        <w:rPr>
          <w:rFonts w:ascii="Times New Roman" w:hAnsi="Times New Roman" w:cs="Times New Roman"/>
          <w:snapToGrid w:val="0"/>
          <w:sz w:val="24"/>
          <w:szCs w:val="24"/>
        </w:rPr>
      </w:pPr>
    </w:p>
    <w:p w14:paraId="7877EE0C" w14:textId="72C961D0" w:rsidR="007261D0" w:rsidRPr="00593D7B" w:rsidRDefault="00B43AFE" w:rsidP="00B43AFE">
      <w:pPr>
        <w:pStyle w:val="ListParagraph"/>
        <w:numPr>
          <w:ilvl w:val="0"/>
          <w:numId w:val="22"/>
        </w:numPr>
        <w:spacing w:after="0" w:line="276" w:lineRule="auto"/>
        <w:jc w:val="center"/>
        <w:rPr>
          <w:rFonts w:ascii="Times New Roman" w:hAnsi="Times New Roman" w:cs="Times New Roman"/>
          <w:b/>
          <w:bCs/>
          <w:sz w:val="24"/>
          <w:szCs w:val="24"/>
        </w:rPr>
      </w:pPr>
      <w:r w:rsidRPr="00593D7B">
        <w:rPr>
          <w:rFonts w:ascii="Times New Roman" w:hAnsi="Times New Roman" w:cs="Times New Roman"/>
          <w:b/>
          <w:bCs/>
          <w:sz w:val="24"/>
          <w:szCs w:val="24"/>
        </w:rPr>
        <w:t>Apakšuzņēmēju un personāla nomaiņas kārtība</w:t>
      </w:r>
      <w:r w:rsidR="00535064" w:rsidRPr="00593D7B">
        <w:rPr>
          <w:rFonts w:ascii="Times New Roman" w:hAnsi="Times New Roman" w:cs="Times New Roman"/>
          <w:b/>
          <w:bCs/>
          <w:sz w:val="24"/>
          <w:szCs w:val="24"/>
        </w:rPr>
        <w:t xml:space="preserve"> (ja attiecināms) </w:t>
      </w:r>
    </w:p>
    <w:p w14:paraId="518205F4" w14:textId="77777777" w:rsidR="00B43AFE" w:rsidRPr="00593D7B" w:rsidRDefault="00B43AFE" w:rsidP="00B43AFE">
      <w:pPr>
        <w:pStyle w:val="ListParagraph"/>
        <w:spacing w:after="0" w:line="276" w:lineRule="auto"/>
        <w:jc w:val="both"/>
        <w:rPr>
          <w:rFonts w:ascii="Times New Roman" w:hAnsi="Times New Roman" w:cs="Times New Roman"/>
          <w:sz w:val="24"/>
          <w:szCs w:val="24"/>
        </w:rPr>
      </w:pPr>
    </w:p>
    <w:p w14:paraId="70A6CCF4" w14:textId="0F190D84" w:rsidR="00535064" w:rsidRPr="00593D7B" w:rsidRDefault="00535064" w:rsidP="00535064">
      <w:pPr>
        <w:pStyle w:val="ListParagraph"/>
        <w:numPr>
          <w:ilvl w:val="1"/>
          <w:numId w:val="22"/>
        </w:numPr>
        <w:spacing w:line="276" w:lineRule="auto"/>
        <w:jc w:val="both"/>
        <w:rPr>
          <w:rFonts w:ascii="Times New Roman" w:hAnsi="Times New Roman" w:cs="Times New Roman"/>
          <w:sz w:val="24"/>
          <w:szCs w:val="24"/>
          <w:lang w:eastAsia="lv-LV"/>
        </w:rPr>
      </w:pPr>
      <w:r w:rsidRPr="00593D7B">
        <w:rPr>
          <w:rFonts w:ascii="Times New Roman" w:hAnsi="Times New Roman" w:cs="Times New Roman"/>
          <w:sz w:val="24"/>
          <w:szCs w:val="24"/>
          <w:lang w:eastAsia="lv-LV"/>
        </w:rPr>
        <w:t xml:space="preserve">Izpildītājam ir pienākums </w:t>
      </w:r>
      <w:r w:rsidR="00FD5A21">
        <w:rPr>
          <w:rFonts w:ascii="Times New Roman" w:hAnsi="Times New Roman" w:cs="Times New Roman"/>
          <w:sz w:val="24"/>
          <w:szCs w:val="24"/>
          <w:lang w:eastAsia="lv-LV"/>
        </w:rPr>
        <w:t>Līguma</w:t>
      </w:r>
      <w:r w:rsidRPr="00593D7B">
        <w:rPr>
          <w:rFonts w:ascii="Times New Roman" w:hAnsi="Times New Roman" w:cs="Times New Roman"/>
          <w:sz w:val="24"/>
          <w:szCs w:val="24"/>
          <w:lang w:eastAsia="lv-LV"/>
        </w:rPr>
        <w:t xml:space="preserve"> izpildē piesaistīt Pakalpojuma sniedzēja  piedāvājumā Iepirkumam norādītos un Iepirkuma nolikuma prasībām atbilstošus speciālistus un apakšuzņēmējus, kuru sarakstu pievieno </w:t>
      </w:r>
      <w:r w:rsidR="00FD5A21">
        <w:rPr>
          <w:rFonts w:ascii="Times New Roman" w:hAnsi="Times New Roman" w:cs="Times New Roman"/>
          <w:sz w:val="24"/>
          <w:szCs w:val="24"/>
          <w:lang w:eastAsia="lv-LV"/>
        </w:rPr>
        <w:t>Līguma</w:t>
      </w:r>
      <w:r w:rsidRPr="00593D7B">
        <w:rPr>
          <w:rFonts w:ascii="Times New Roman" w:hAnsi="Times New Roman" w:cs="Times New Roman"/>
          <w:sz w:val="24"/>
          <w:szCs w:val="24"/>
          <w:lang w:eastAsia="lv-LV"/>
        </w:rPr>
        <w:t xml:space="preserve"> </w:t>
      </w:r>
      <w:r w:rsidR="00CA4402" w:rsidRPr="00593D7B">
        <w:rPr>
          <w:rFonts w:ascii="Times New Roman" w:hAnsi="Times New Roman" w:cs="Times New Roman"/>
          <w:sz w:val="24"/>
          <w:szCs w:val="24"/>
          <w:lang w:eastAsia="lv-LV"/>
        </w:rPr>
        <w:t>5</w:t>
      </w:r>
      <w:r w:rsidRPr="00593D7B">
        <w:rPr>
          <w:rFonts w:ascii="Times New Roman" w:hAnsi="Times New Roman" w:cs="Times New Roman"/>
          <w:sz w:val="24"/>
          <w:szCs w:val="24"/>
          <w:lang w:eastAsia="lv-LV"/>
        </w:rPr>
        <w:t>. pielikumā (</w:t>
      </w:r>
      <w:r w:rsidRPr="00593D7B">
        <w:rPr>
          <w:rFonts w:ascii="Times New Roman" w:hAnsi="Times New Roman" w:cs="Times New Roman"/>
          <w:i/>
          <w:sz w:val="24"/>
          <w:szCs w:val="24"/>
          <w:lang w:eastAsia="lv-LV"/>
        </w:rPr>
        <w:t>ja attiecināms</w:t>
      </w:r>
      <w:r w:rsidRPr="00593D7B">
        <w:rPr>
          <w:rFonts w:ascii="Times New Roman" w:hAnsi="Times New Roman" w:cs="Times New Roman"/>
          <w:sz w:val="24"/>
          <w:szCs w:val="24"/>
          <w:lang w:eastAsia="lv-LV"/>
        </w:rPr>
        <w:t xml:space="preserve">). </w:t>
      </w:r>
    </w:p>
    <w:p w14:paraId="4A119338" w14:textId="77777777" w:rsidR="00535064" w:rsidRPr="00593D7B" w:rsidRDefault="00535064" w:rsidP="00535064">
      <w:pPr>
        <w:pStyle w:val="ListParagraph"/>
        <w:numPr>
          <w:ilvl w:val="1"/>
          <w:numId w:val="22"/>
        </w:numPr>
        <w:spacing w:line="276" w:lineRule="auto"/>
        <w:jc w:val="both"/>
        <w:rPr>
          <w:rFonts w:ascii="Times New Roman" w:hAnsi="Times New Roman" w:cs="Times New Roman"/>
          <w:sz w:val="24"/>
          <w:szCs w:val="24"/>
          <w:lang w:eastAsia="lv-LV"/>
        </w:rPr>
      </w:pPr>
      <w:r w:rsidRPr="00593D7B">
        <w:rPr>
          <w:rFonts w:ascii="Times New Roman" w:hAnsi="Times New Roman" w:cs="Times New Roman"/>
          <w:color w:val="000000" w:themeColor="text1"/>
          <w:sz w:val="24"/>
          <w:szCs w:val="24"/>
        </w:rPr>
        <w:t>Iepirkumā izraudzītais Pretendents nav tiesīgs bez saskaņošanas ar Pasūtītāju veikt piedāvājumā norādītā personāla un apakšuzņēmēju nomaiņu un iesaistīt papildu apakšuzņēmējus līguma izpildē. Pasūtītājs var prasīt personāla un apakšuzņēmēja viedokli par nomaiņas iemesliem. Iepirkumā izraudzītajam Pretendentam  ir pienākums saskaņot ar Pasūtītāju papildu personāla iesaistīšanu līguma izpildē.</w:t>
      </w:r>
    </w:p>
    <w:p w14:paraId="1F499873" w14:textId="7B8C5F26" w:rsidR="00535064" w:rsidRPr="00593D7B" w:rsidRDefault="00535064" w:rsidP="00535064">
      <w:pPr>
        <w:pStyle w:val="ListParagraph"/>
        <w:numPr>
          <w:ilvl w:val="1"/>
          <w:numId w:val="22"/>
        </w:numPr>
        <w:spacing w:line="276" w:lineRule="auto"/>
        <w:jc w:val="both"/>
        <w:rPr>
          <w:rFonts w:ascii="Times New Roman" w:hAnsi="Times New Roman" w:cs="Times New Roman"/>
          <w:sz w:val="24"/>
          <w:szCs w:val="24"/>
          <w:lang w:eastAsia="lv-LV"/>
        </w:rPr>
      </w:pPr>
      <w:r w:rsidRPr="00593D7B">
        <w:rPr>
          <w:rFonts w:ascii="Times New Roman" w:hAnsi="Times New Roman" w:cs="Times New Roman"/>
          <w:color w:val="000000" w:themeColor="text1"/>
          <w:sz w:val="24"/>
          <w:szCs w:val="24"/>
        </w:rPr>
        <w:t xml:space="preserve">Piedāvājumā norādītā personāla nomaiņa pieļaujama tikai Līguma noteikumos norādītajā kārtībā un gadījumos. Pasūtītājs nepiekrīt piedāvājumā norādītā personāla </w:t>
      </w:r>
      <w:r w:rsidRPr="00593D7B">
        <w:rPr>
          <w:rFonts w:ascii="Times New Roman" w:hAnsi="Times New Roman" w:cs="Times New Roman"/>
          <w:color w:val="000000" w:themeColor="text1"/>
          <w:sz w:val="24"/>
          <w:szCs w:val="24"/>
        </w:rPr>
        <w:t xml:space="preserve">nomaiņai </w:t>
      </w:r>
      <w:r w:rsidR="00FD5A21">
        <w:rPr>
          <w:rFonts w:ascii="Times New Roman" w:hAnsi="Times New Roman" w:cs="Times New Roman"/>
          <w:color w:val="000000" w:themeColor="text1"/>
          <w:sz w:val="24"/>
          <w:szCs w:val="24"/>
        </w:rPr>
        <w:t>L</w:t>
      </w:r>
      <w:r w:rsidR="00706E90">
        <w:rPr>
          <w:rFonts w:ascii="Times New Roman" w:hAnsi="Times New Roman" w:cs="Times New Roman"/>
          <w:color w:val="000000" w:themeColor="text1"/>
          <w:sz w:val="24"/>
          <w:szCs w:val="24"/>
        </w:rPr>
        <w:t>ī</w:t>
      </w:r>
      <w:r w:rsidR="00FD5A21">
        <w:rPr>
          <w:rFonts w:ascii="Times New Roman" w:hAnsi="Times New Roman" w:cs="Times New Roman"/>
          <w:color w:val="000000" w:themeColor="text1"/>
          <w:sz w:val="24"/>
          <w:szCs w:val="24"/>
        </w:rPr>
        <w:t>guma</w:t>
      </w:r>
      <w:r w:rsidRPr="00593D7B">
        <w:rPr>
          <w:rFonts w:ascii="Times New Roman" w:hAnsi="Times New Roman" w:cs="Times New Roman"/>
          <w:color w:val="000000" w:themeColor="text1"/>
          <w:sz w:val="24"/>
          <w:szCs w:val="24"/>
        </w:rPr>
        <w:t xml:space="preserve"> noteikumos norādītajos gadījumos un gadījumos, kad </w:t>
      </w:r>
      <w:r w:rsidRPr="00593D7B">
        <w:rPr>
          <w:rFonts w:ascii="Times New Roman" w:hAnsi="Times New Roman" w:cs="Times New Roman"/>
          <w:color w:val="000000" w:themeColor="text1"/>
          <w:sz w:val="24"/>
          <w:szCs w:val="24"/>
        </w:rPr>
        <w:t xml:space="preserve">piedāvātais personāls neatbilst Iepirkuma dokumentos personālam noteiktajām prasībām vai tam nav vismaz tādas pašas kvalifikācijas un pieredzes kā personālam, kas tika vērtēts Iepirkuma ietvaros. </w:t>
      </w:r>
    </w:p>
    <w:p w14:paraId="656A23BB" w14:textId="77777777" w:rsidR="00535064" w:rsidRPr="00593D7B" w:rsidRDefault="00535064" w:rsidP="00535064">
      <w:pPr>
        <w:pStyle w:val="ListParagraph"/>
        <w:numPr>
          <w:ilvl w:val="1"/>
          <w:numId w:val="22"/>
        </w:numPr>
        <w:spacing w:line="276" w:lineRule="auto"/>
        <w:jc w:val="both"/>
        <w:rPr>
          <w:rFonts w:ascii="Times New Roman" w:hAnsi="Times New Roman" w:cs="Times New Roman"/>
          <w:sz w:val="24"/>
          <w:szCs w:val="24"/>
          <w:lang w:eastAsia="lv-LV"/>
        </w:rPr>
      </w:pPr>
      <w:r w:rsidRPr="00593D7B">
        <w:rPr>
          <w:rFonts w:ascii="Times New Roman" w:hAnsi="Times New Roman" w:cs="Times New Roman"/>
          <w:color w:val="000000" w:themeColor="text1"/>
          <w:sz w:val="24"/>
          <w:szCs w:val="24"/>
        </w:rPr>
        <w:t>Pasūtītājs nepiekrīt piedāvājumā norādītā apakšuzņēmēja nomaiņai, ja pastāv kāds no šādiem nosacījumiem:</w:t>
      </w:r>
    </w:p>
    <w:p w14:paraId="33E9A05D" w14:textId="77777777" w:rsidR="00535064" w:rsidRPr="00593D7B" w:rsidRDefault="00535064" w:rsidP="00535064">
      <w:pPr>
        <w:pStyle w:val="ListParagraph"/>
        <w:numPr>
          <w:ilvl w:val="2"/>
          <w:numId w:val="22"/>
        </w:numPr>
        <w:spacing w:line="276" w:lineRule="auto"/>
        <w:jc w:val="both"/>
        <w:rPr>
          <w:rFonts w:ascii="Times New Roman" w:hAnsi="Times New Roman" w:cs="Times New Roman"/>
          <w:sz w:val="24"/>
          <w:szCs w:val="24"/>
          <w:lang w:eastAsia="lv-LV"/>
        </w:rPr>
      </w:pPr>
      <w:r w:rsidRPr="00593D7B">
        <w:rPr>
          <w:rFonts w:ascii="Times New Roman" w:hAnsi="Times New Roman" w:cs="Times New Roman"/>
          <w:color w:val="000000" w:themeColor="text1"/>
          <w:sz w:val="24"/>
          <w:szCs w:val="24"/>
        </w:rPr>
        <w:t>piedāvātais apakšuzņēmējs neatbilst Iepirkuma dokumentos apakšuzņēmējiem noteiktajām prasībām;</w:t>
      </w:r>
    </w:p>
    <w:p w14:paraId="24B9EB0D" w14:textId="77777777" w:rsidR="00535064" w:rsidRPr="00593D7B" w:rsidRDefault="00535064" w:rsidP="00535064">
      <w:pPr>
        <w:pStyle w:val="ListParagraph"/>
        <w:numPr>
          <w:ilvl w:val="2"/>
          <w:numId w:val="22"/>
        </w:numPr>
        <w:spacing w:line="276" w:lineRule="auto"/>
        <w:jc w:val="both"/>
        <w:rPr>
          <w:rFonts w:ascii="Times New Roman" w:hAnsi="Times New Roman" w:cs="Times New Roman"/>
          <w:sz w:val="24"/>
          <w:szCs w:val="24"/>
          <w:lang w:eastAsia="lv-LV"/>
        </w:rPr>
      </w:pPr>
      <w:r w:rsidRPr="00593D7B">
        <w:rPr>
          <w:rFonts w:ascii="Times New Roman" w:hAnsi="Times New Roman" w:cs="Times New Roman"/>
          <w:color w:val="000000" w:themeColor="text1"/>
          <w:sz w:val="24"/>
          <w:szCs w:val="24"/>
        </w:rPr>
        <w:t xml:space="preserve">tiek nomainīts apakšuzņēmējs, uz kura iespējām Iepirkumā izraudzītais Pretendents balstījies, lai apliecinātu savas kvalifikācijas atbilstību Iepirkuma dokumentos noteiktajām prasībām, un piedāvātajam apakšuzņēmējam nav vismaz tādas pašas kvalifikācijas, uz kādu Iepirkumā </w:t>
      </w:r>
      <w:r w:rsidRPr="00593D7B">
        <w:rPr>
          <w:rFonts w:ascii="Times New Roman" w:hAnsi="Times New Roman" w:cs="Times New Roman"/>
          <w:color w:val="000000" w:themeColor="text1"/>
          <w:sz w:val="24"/>
          <w:szCs w:val="24"/>
        </w:rPr>
        <w:lastRenderedPageBreak/>
        <w:t xml:space="preserve">izraudzītais Pretendents atsaucies, apliecinot savu atbilstību Iepirkumā noteiktajām prasībām; </w:t>
      </w:r>
    </w:p>
    <w:p w14:paraId="0B7B0E58" w14:textId="77777777" w:rsidR="00535064" w:rsidRPr="00593D7B" w:rsidRDefault="00535064" w:rsidP="00535064">
      <w:pPr>
        <w:pStyle w:val="ListParagraph"/>
        <w:numPr>
          <w:ilvl w:val="2"/>
          <w:numId w:val="22"/>
        </w:numPr>
        <w:spacing w:line="276" w:lineRule="auto"/>
        <w:jc w:val="both"/>
        <w:rPr>
          <w:rFonts w:ascii="Times New Roman" w:hAnsi="Times New Roman" w:cs="Times New Roman"/>
          <w:sz w:val="24"/>
          <w:szCs w:val="24"/>
          <w:lang w:eastAsia="lv-LV"/>
        </w:rPr>
      </w:pPr>
      <w:r w:rsidRPr="00593D7B">
        <w:rPr>
          <w:rFonts w:ascii="Times New Roman" w:hAnsi="Times New Roman" w:cs="Times New Roman"/>
          <w:color w:val="000000" w:themeColor="text1"/>
          <w:sz w:val="24"/>
          <w:szCs w:val="24"/>
        </w:rPr>
        <w:t>apakšuzņēmēja maiņas rezultātā tiktu izdarīti tādi grozījumi Pretendenta piedāvājumā, kuri, ja sākotnēji būtu tajā iekļauti, ietekmētu piedāvājuma izvēli atbilstoši iepirkuma dokumentos noteiktajiem piedāvājuma izvērtēšanas kritērijiem.</w:t>
      </w:r>
    </w:p>
    <w:p w14:paraId="0AE1F76D" w14:textId="77777777" w:rsidR="00535064" w:rsidRPr="00593D7B" w:rsidRDefault="00535064" w:rsidP="00535064">
      <w:pPr>
        <w:pStyle w:val="ListParagraph"/>
        <w:numPr>
          <w:ilvl w:val="2"/>
          <w:numId w:val="22"/>
        </w:numPr>
        <w:spacing w:line="276" w:lineRule="auto"/>
        <w:jc w:val="both"/>
        <w:rPr>
          <w:rFonts w:ascii="Times New Roman" w:hAnsi="Times New Roman" w:cs="Times New Roman"/>
          <w:sz w:val="24"/>
          <w:szCs w:val="24"/>
          <w:lang w:eastAsia="lv-LV"/>
        </w:rPr>
      </w:pPr>
      <w:r w:rsidRPr="00593D7B">
        <w:rPr>
          <w:rFonts w:ascii="Times New Roman" w:hAnsi="Times New Roman" w:cs="Times New Roman"/>
          <w:sz w:val="24"/>
          <w:szCs w:val="24"/>
          <w:lang w:eastAsia="lv-LV"/>
        </w:rPr>
        <w:t xml:space="preserve">Pakalpojuma veicēja piedāvātais apakšuzņēmējs, kura sniedzamo pakalpojumu vērtība ir vismaz 10 000 </w:t>
      </w:r>
      <w:proofErr w:type="spellStart"/>
      <w:r w:rsidRPr="00593D7B">
        <w:rPr>
          <w:rFonts w:ascii="Times New Roman" w:hAnsi="Times New Roman" w:cs="Times New Roman"/>
          <w:sz w:val="24"/>
          <w:szCs w:val="24"/>
          <w:lang w:eastAsia="lv-LV"/>
        </w:rPr>
        <w:t>euro</w:t>
      </w:r>
      <w:proofErr w:type="spellEnd"/>
      <w:r w:rsidRPr="00593D7B">
        <w:rPr>
          <w:rFonts w:ascii="Times New Roman" w:hAnsi="Times New Roman" w:cs="Times New Roman"/>
          <w:sz w:val="24"/>
          <w:szCs w:val="24"/>
          <w:lang w:eastAsia="lv-LV"/>
        </w:rPr>
        <w:t>, atbilst PIL 42.panta otrajā daļā  minētajiem pretendentu izslēgšanas iemesliem.</w:t>
      </w:r>
    </w:p>
    <w:p w14:paraId="19DDBF95" w14:textId="77777777" w:rsidR="00535064" w:rsidRPr="00593D7B" w:rsidRDefault="00535064" w:rsidP="00535064">
      <w:pPr>
        <w:pStyle w:val="ListParagraph"/>
        <w:numPr>
          <w:ilvl w:val="1"/>
          <w:numId w:val="22"/>
        </w:numPr>
        <w:spacing w:after="200" w:line="276" w:lineRule="auto"/>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6B0B6655" w14:textId="7F3C3D56" w:rsidR="00535064" w:rsidRPr="00593D7B" w:rsidRDefault="00535064" w:rsidP="00535064">
      <w:pPr>
        <w:pStyle w:val="ListParagraph"/>
        <w:numPr>
          <w:ilvl w:val="1"/>
          <w:numId w:val="22"/>
        </w:numPr>
        <w:spacing w:after="200" w:line="276" w:lineRule="auto"/>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 xml:space="preserve">Pasūtītājs pieņem lēmumu atļaut vai atteikt iepirkumā izraudzītā Pretendenta personāla vai apakšuzņēmēju nomaiņu vai jaunu apakšuzņēmēju iesaistīšanu </w:t>
      </w:r>
      <w:r w:rsidR="00FD5A21">
        <w:rPr>
          <w:rFonts w:ascii="Times New Roman" w:hAnsi="Times New Roman" w:cs="Times New Roman"/>
          <w:color w:val="000000" w:themeColor="text1"/>
          <w:sz w:val="24"/>
          <w:szCs w:val="24"/>
        </w:rPr>
        <w:t>Līguma</w:t>
      </w:r>
      <w:r w:rsidR="00CA4402"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color w:val="000000" w:themeColor="text1"/>
          <w:sz w:val="24"/>
          <w:szCs w:val="24"/>
        </w:rPr>
        <w:t xml:space="preserve">izpildē iespējami īsā laikā, bet ne vēlāk kā 5 (piecu) darbdienu laikā pēc tam, kad saņēmis visu informāciju un dokumentus, kas nepieciešami lēmuma pieņemšanai saskaņā ar šīs nodaļas noteikumiem. </w:t>
      </w:r>
    </w:p>
    <w:p w14:paraId="2F61B55A" w14:textId="77777777" w:rsidR="00535064" w:rsidRPr="00593D7B" w:rsidRDefault="00535064" w:rsidP="00535064">
      <w:pPr>
        <w:pStyle w:val="ListParagraph"/>
        <w:numPr>
          <w:ilvl w:val="1"/>
          <w:numId w:val="22"/>
        </w:numPr>
        <w:spacing w:after="200" w:line="276" w:lineRule="auto"/>
        <w:jc w:val="both"/>
        <w:rPr>
          <w:rFonts w:ascii="Times New Roman" w:hAnsi="Times New Roman" w:cs="Times New Roman"/>
          <w:color w:val="000000" w:themeColor="text1"/>
          <w:sz w:val="24"/>
          <w:szCs w:val="24"/>
        </w:rPr>
      </w:pPr>
      <w:r w:rsidRPr="00593D7B">
        <w:rPr>
          <w:rFonts w:ascii="Times New Roman" w:eastAsiaTheme="minorHAnsi" w:hAnsi="Times New Roman" w:cs="Times New Roman"/>
          <w:color w:val="000000" w:themeColor="text1"/>
          <w:sz w:val="24"/>
          <w:szCs w:val="24"/>
          <w:lang w:eastAsia="lv-LV"/>
        </w:rPr>
        <w:t>Pasūtītājs nepiekrīt piedāvājumā norādītā personāla nomaiņai, kad piedāvātais personāls neatbilst Iepirkuma nolikumā personālam izvirzītajām prasībām vai tam nav vismaz tādas pašas kvalifikācijas un pieredzes kā personālam, kas tika vērtēts Iepirkuma ietvaros.</w:t>
      </w:r>
    </w:p>
    <w:p w14:paraId="35E278A6" w14:textId="77777777" w:rsidR="00535064" w:rsidRPr="00593D7B" w:rsidRDefault="00535064" w:rsidP="00535064">
      <w:pPr>
        <w:pStyle w:val="ListParagraph"/>
        <w:spacing w:after="200" w:line="276" w:lineRule="auto"/>
        <w:ind w:left="1080"/>
        <w:jc w:val="both"/>
        <w:rPr>
          <w:rFonts w:ascii="Times New Roman" w:hAnsi="Times New Roman" w:cs="Times New Roman"/>
          <w:color w:val="000000" w:themeColor="text1"/>
          <w:sz w:val="24"/>
          <w:szCs w:val="24"/>
        </w:rPr>
      </w:pPr>
    </w:p>
    <w:p w14:paraId="2FA065A8" w14:textId="25183D0B" w:rsidR="000441C7" w:rsidRPr="00593D7B" w:rsidRDefault="00723598" w:rsidP="00723598">
      <w:pPr>
        <w:pStyle w:val="ListParagraph"/>
        <w:numPr>
          <w:ilvl w:val="0"/>
          <w:numId w:val="22"/>
        </w:numPr>
        <w:spacing w:after="0" w:line="276" w:lineRule="auto"/>
        <w:jc w:val="center"/>
        <w:rPr>
          <w:rFonts w:ascii="Times New Roman" w:hAnsi="Times New Roman" w:cs="Times New Roman"/>
          <w:b/>
          <w:bCs/>
          <w:sz w:val="24"/>
          <w:szCs w:val="24"/>
        </w:rPr>
      </w:pPr>
      <w:r w:rsidRPr="00593D7B">
        <w:rPr>
          <w:rFonts w:ascii="Times New Roman" w:hAnsi="Times New Roman" w:cs="Times New Roman"/>
          <w:b/>
          <w:bCs/>
          <w:sz w:val="24"/>
          <w:szCs w:val="24"/>
        </w:rPr>
        <w:t>Saistību izpildes un garantijas laika nodrošinājums</w:t>
      </w:r>
    </w:p>
    <w:p w14:paraId="3A81A0A8" w14:textId="77777777" w:rsidR="00723598" w:rsidRPr="00593D7B" w:rsidRDefault="00723598" w:rsidP="00FC2592">
      <w:pPr>
        <w:spacing w:after="0" w:line="276" w:lineRule="auto"/>
        <w:jc w:val="both"/>
        <w:rPr>
          <w:rFonts w:ascii="Times New Roman" w:hAnsi="Times New Roman" w:cs="Times New Roman"/>
          <w:sz w:val="24"/>
          <w:szCs w:val="24"/>
        </w:rPr>
      </w:pPr>
    </w:p>
    <w:p w14:paraId="3768BAF1" w14:textId="2DEA8D0A" w:rsidR="000441C7" w:rsidRPr="00593D7B" w:rsidRDefault="000441C7" w:rsidP="00723598">
      <w:pPr>
        <w:pStyle w:val="ListParagraph"/>
        <w:numPr>
          <w:ilvl w:val="1"/>
          <w:numId w:val="22"/>
        </w:numPr>
        <w:spacing w:after="0" w:line="276" w:lineRule="auto"/>
        <w:jc w:val="both"/>
        <w:rPr>
          <w:rFonts w:ascii="Times New Roman" w:hAnsi="Times New Roman" w:cs="Times New Roman"/>
          <w:b/>
          <w:bCs/>
          <w:sz w:val="24"/>
          <w:szCs w:val="24"/>
        </w:rPr>
      </w:pPr>
      <w:r w:rsidRPr="00593D7B">
        <w:rPr>
          <w:rFonts w:ascii="Times New Roman" w:hAnsi="Times New Roman" w:cs="Times New Roman"/>
          <w:b/>
          <w:bCs/>
          <w:sz w:val="24"/>
          <w:szCs w:val="24"/>
        </w:rPr>
        <w:t>Saistību izpildes nodrošinājums</w:t>
      </w:r>
    </w:p>
    <w:p w14:paraId="47D89262" w14:textId="0268684D" w:rsidR="000441C7" w:rsidRPr="00593D7B" w:rsidRDefault="000441C7" w:rsidP="00FC2592">
      <w:pPr>
        <w:pStyle w:val="ListParagraph"/>
        <w:numPr>
          <w:ilvl w:val="2"/>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color w:val="000000" w:themeColor="text1"/>
          <w:sz w:val="24"/>
          <w:szCs w:val="24"/>
        </w:rPr>
        <w:t>Izpildītājs 10</w:t>
      </w:r>
      <w:r w:rsidRPr="00593D7B">
        <w:rPr>
          <w:rFonts w:ascii="Times New Roman" w:eastAsia="Times New Roman" w:hAnsi="Times New Roman" w:cs="Times New Roman"/>
          <w:color w:val="000000" w:themeColor="text1"/>
          <w:sz w:val="24"/>
          <w:szCs w:val="24"/>
          <w:lang w:eastAsia="lv-LV"/>
        </w:rPr>
        <w:t xml:space="preserve"> (desmit) darbdienu laikā pēc </w:t>
      </w:r>
      <w:r w:rsidR="00FD5A21">
        <w:rPr>
          <w:rFonts w:ascii="Times New Roman" w:eastAsia="Times New Roman" w:hAnsi="Times New Roman" w:cs="Times New Roman"/>
          <w:color w:val="000000" w:themeColor="text1"/>
          <w:sz w:val="24"/>
          <w:szCs w:val="24"/>
          <w:lang w:eastAsia="lv-LV"/>
        </w:rPr>
        <w:t>Līguma</w:t>
      </w:r>
      <w:r w:rsidR="00892CD2" w:rsidRPr="00593D7B">
        <w:rPr>
          <w:rFonts w:ascii="Times New Roman" w:eastAsia="Times New Roman" w:hAnsi="Times New Roman" w:cs="Times New Roman"/>
          <w:color w:val="000000" w:themeColor="text1"/>
          <w:sz w:val="24"/>
          <w:szCs w:val="24"/>
          <w:lang w:eastAsia="lv-LV"/>
        </w:rPr>
        <w:t xml:space="preserve"> </w:t>
      </w:r>
      <w:r w:rsidRPr="00593D7B">
        <w:rPr>
          <w:rFonts w:ascii="Times New Roman" w:eastAsia="Times New Roman" w:hAnsi="Times New Roman" w:cs="Times New Roman"/>
          <w:color w:val="000000" w:themeColor="text1"/>
          <w:sz w:val="24"/>
          <w:szCs w:val="24"/>
          <w:lang w:eastAsia="lv-LV"/>
        </w:rPr>
        <w:t xml:space="preserve">abpusējas parakstīšanas dienas iesniedz Pasūtītājam </w:t>
      </w:r>
      <w:r w:rsidRPr="00593D7B">
        <w:rPr>
          <w:rFonts w:ascii="Times New Roman" w:hAnsi="Times New Roman" w:cs="Times New Roman"/>
          <w:sz w:val="24"/>
          <w:szCs w:val="24"/>
        </w:rPr>
        <w:t>spēkā esošu, neatsaucamu un beznosacījuma</w:t>
      </w:r>
      <w:r w:rsidRPr="00593D7B">
        <w:rPr>
          <w:rFonts w:ascii="Times New Roman" w:eastAsia="Times New Roman" w:hAnsi="Times New Roman" w:cs="Times New Roman"/>
          <w:color w:val="000000" w:themeColor="text1"/>
          <w:sz w:val="24"/>
          <w:szCs w:val="24"/>
          <w:lang w:eastAsia="lv-LV"/>
        </w:rPr>
        <w:t xml:space="preserve"> Eiropas Savienības vai Pasaules Tirdzniecības organizācijas dalībvalstī reģistrētas bankas vai apdrošināšanas sabiedrības izsniegtu </w:t>
      </w:r>
      <w:r w:rsidR="00FD5A21">
        <w:rPr>
          <w:rFonts w:ascii="Times New Roman" w:eastAsia="Times New Roman" w:hAnsi="Times New Roman" w:cs="Times New Roman"/>
          <w:color w:val="000000" w:themeColor="text1"/>
          <w:sz w:val="24"/>
          <w:szCs w:val="24"/>
          <w:lang w:eastAsia="lv-LV"/>
        </w:rPr>
        <w:t>L</w:t>
      </w:r>
      <w:r w:rsidRPr="00593D7B">
        <w:rPr>
          <w:rFonts w:ascii="Times New Roman" w:eastAsia="Times New Roman" w:hAnsi="Times New Roman" w:cs="Times New Roman"/>
          <w:color w:val="000000" w:themeColor="text1"/>
          <w:sz w:val="24"/>
          <w:szCs w:val="24"/>
          <w:lang w:eastAsia="lv-LV"/>
        </w:rPr>
        <w:t xml:space="preserve">īguma saistību izpildes garantiju </w:t>
      </w:r>
      <w:r w:rsidRPr="00593D7B">
        <w:rPr>
          <w:rFonts w:ascii="Times New Roman" w:eastAsia="Times New Roman" w:hAnsi="Times New Roman" w:cs="Times New Roman"/>
          <w:sz w:val="24"/>
          <w:szCs w:val="24"/>
          <w:lang w:eastAsia="lv-LV"/>
        </w:rPr>
        <w:t xml:space="preserve">5 % (piecu </w:t>
      </w:r>
      <w:r w:rsidRPr="00593D7B">
        <w:rPr>
          <w:rFonts w:ascii="Times New Roman" w:eastAsia="Times New Roman" w:hAnsi="Times New Roman" w:cs="Times New Roman"/>
          <w:sz w:val="24"/>
          <w:szCs w:val="24"/>
        </w:rPr>
        <w:t>procentu</w:t>
      </w:r>
      <w:r w:rsidRPr="00593D7B">
        <w:rPr>
          <w:rFonts w:ascii="Times New Roman" w:eastAsia="Times New Roman" w:hAnsi="Times New Roman" w:cs="Times New Roman"/>
          <w:sz w:val="24"/>
          <w:szCs w:val="24"/>
          <w:lang w:eastAsia="lv-LV"/>
        </w:rPr>
        <w:t>) apmērā no Līgumcenas, neieskaitot PVN.</w:t>
      </w:r>
    </w:p>
    <w:p w14:paraId="5A74837B" w14:textId="280D3E09" w:rsidR="000441C7" w:rsidRPr="00593D7B" w:rsidRDefault="000441C7" w:rsidP="00FC2592">
      <w:pPr>
        <w:pStyle w:val="ListParagraph"/>
        <w:numPr>
          <w:ilvl w:val="2"/>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Saistību izpildes nodrošinājumam jābūt noformētam ar Pasūtītāju iepriekš saskaņotā  formā un saturā, un tam jāsatur šādi noteikumi:</w:t>
      </w:r>
    </w:p>
    <w:p w14:paraId="42E4E345" w14:textId="317AB2D3" w:rsidR="000441C7" w:rsidRPr="00593D7B" w:rsidRDefault="000441C7" w:rsidP="00FC2592">
      <w:pPr>
        <w:pStyle w:val="ListParagraph"/>
        <w:numPr>
          <w:ilvl w:val="3"/>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nodrošinājuma summa 5 % (piecu procentu) apmērā no Līgumcenas;</w:t>
      </w:r>
    </w:p>
    <w:p w14:paraId="61EFA2E2" w14:textId="492CEB36" w:rsidR="000441C7" w:rsidRPr="00593D7B" w:rsidRDefault="000441C7" w:rsidP="00FC2592">
      <w:pPr>
        <w:pStyle w:val="ListParagraph"/>
        <w:numPr>
          <w:ilvl w:val="3"/>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nodrošinājuma devējs apņemas bez jebkādām ierunām un nosacījumiem pēc Pasūtītāja pirmā pieprasījuma samaksāt Pasūtītājam nodrošinājuma summu;</w:t>
      </w:r>
    </w:p>
    <w:p w14:paraId="4148A99E" w14:textId="521B4643" w:rsidR="000441C7" w:rsidRPr="00593D7B" w:rsidRDefault="000441C7" w:rsidP="00FC2592">
      <w:pPr>
        <w:pStyle w:val="ListParagraph"/>
        <w:numPr>
          <w:ilvl w:val="3"/>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nodrošinājumam jābūt nepārtraukti spēkā līdz galīgā darbu pieņemšanas un nodošanas akta parakstīšanas termiņam, kam vēl pievienojamas vismaz 30 (trīsdesmit) dienas;</w:t>
      </w:r>
    </w:p>
    <w:p w14:paraId="1B9FF35C" w14:textId="6E5F68FC" w:rsidR="000441C7" w:rsidRPr="00593D7B" w:rsidRDefault="000441C7" w:rsidP="00FC2592">
      <w:pPr>
        <w:pStyle w:val="ListParagraph"/>
        <w:numPr>
          <w:ilvl w:val="3"/>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nodrošinājumam jābūt spēkā arī Izpildītāja maksātnespējas vai likvidācijas gadījumā.</w:t>
      </w:r>
    </w:p>
    <w:p w14:paraId="6247C58B" w14:textId="285D7C75" w:rsidR="000441C7" w:rsidRPr="00593D7B" w:rsidRDefault="000441C7" w:rsidP="00FC2592">
      <w:pPr>
        <w:pStyle w:val="ListParagraph"/>
        <w:numPr>
          <w:ilvl w:val="2"/>
          <w:numId w:val="22"/>
        </w:numPr>
        <w:spacing w:after="0" w:line="276" w:lineRule="auto"/>
        <w:jc w:val="both"/>
        <w:rPr>
          <w:rFonts w:ascii="Times New Roman" w:hAnsi="Times New Roman" w:cs="Times New Roman"/>
          <w:sz w:val="24"/>
          <w:szCs w:val="24"/>
        </w:rPr>
      </w:pPr>
      <w:r w:rsidRPr="00593D7B">
        <w:rPr>
          <w:rFonts w:ascii="Times New Roman" w:eastAsia="Times New Roman" w:hAnsi="Times New Roman" w:cs="Times New Roman"/>
          <w:color w:val="000000" w:themeColor="text1"/>
          <w:sz w:val="24"/>
          <w:szCs w:val="24"/>
          <w:lang w:eastAsia="lv-LV"/>
        </w:rPr>
        <w:lastRenderedPageBreak/>
        <w:t xml:space="preserve">Ja Izpildītājs neiesniedz saistību izpildes nodrošinājumu, Pasūtītājam ir tiesības nekavējoties vienpusēji izbeigt </w:t>
      </w:r>
      <w:r w:rsidR="00FD5A21">
        <w:rPr>
          <w:rFonts w:ascii="Times New Roman" w:eastAsia="Times New Roman" w:hAnsi="Times New Roman" w:cs="Times New Roman"/>
          <w:color w:val="000000" w:themeColor="text1"/>
          <w:sz w:val="24"/>
          <w:szCs w:val="24"/>
          <w:lang w:eastAsia="lv-LV"/>
        </w:rPr>
        <w:t>Līgumu</w:t>
      </w:r>
      <w:r w:rsidR="00892CD2" w:rsidRPr="00593D7B">
        <w:rPr>
          <w:rFonts w:ascii="Times New Roman" w:eastAsia="Times New Roman" w:hAnsi="Times New Roman" w:cs="Times New Roman"/>
          <w:color w:val="000000" w:themeColor="text1"/>
          <w:sz w:val="24"/>
          <w:szCs w:val="24"/>
          <w:lang w:eastAsia="lv-LV"/>
        </w:rPr>
        <w:t xml:space="preserve"> </w:t>
      </w:r>
      <w:r w:rsidRPr="00593D7B">
        <w:rPr>
          <w:rFonts w:ascii="Times New Roman" w:eastAsia="Times New Roman" w:hAnsi="Times New Roman" w:cs="Times New Roman"/>
          <w:color w:val="000000" w:themeColor="text1"/>
          <w:sz w:val="24"/>
          <w:szCs w:val="24"/>
          <w:lang w:eastAsia="lv-LV"/>
        </w:rPr>
        <w:t xml:space="preserve">un saņemt Izpildītāja Iepirkumam iesniegtajā piedāvājuma nodrošinājumā noteikto summu. </w:t>
      </w:r>
    </w:p>
    <w:p w14:paraId="1AC71A47" w14:textId="6347CDEA" w:rsidR="00723598" w:rsidRPr="00593D7B" w:rsidRDefault="00723598" w:rsidP="00723598">
      <w:pPr>
        <w:pStyle w:val="ListParagraph"/>
        <w:spacing w:after="0" w:line="276" w:lineRule="auto"/>
        <w:ind w:left="2160"/>
        <w:jc w:val="both"/>
        <w:rPr>
          <w:rFonts w:ascii="Times New Roman" w:hAnsi="Times New Roman" w:cs="Times New Roman"/>
          <w:sz w:val="24"/>
          <w:szCs w:val="24"/>
        </w:rPr>
      </w:pPr>
    </w:p>
    <w:p w14:paraId="614735C2" w14:textId="77777777" w:rsidR="00535064" w:rsidRPr="00593D7B" w:rsidRDefault="00535064" w:rsidP="00535064">
      <w:pPr>
        <w:pStyle w:val="ListParagraph"/>
        <w:numPr>
          <w:ilvl w:val="0"/>
          <w:numId w:val="22"/>
        </w:numPr>
        <w:jc w:val="center"/>
        <w:rPr>
          <w:rFonts w:ascii="Times New Roman" w:hAnsi="Times New Roman" w:cs="Times New Roman"/>
          <w:b/>
          <w:bCs/>
          <w:sz w:val="24"/>
          <w:szCs w:val="24"/>
        </w:rPr>
      </w:pPr>
      <w:r w:rsidRPr="00593D7B">
        <w:rPr>
          <w:rFonts w:ascii="Times New Roman" w:hAnsi="Times New Roman" w:cs="Times New Roman"/>
          <w:b/>
          <w:bCs/>
          <w:sz w:val="24"/>
          <w:szCs w:val="24"/>
        </w:rPr>
        <w:t>Pušu savstarpējie apliecinājumi</w:t>
      </w:r>
    </w:p>
    <w:p w14:paraId="47F37552" w14:textId="77777777" w:rsidR="00535064" w:rsidRPr="00593D7B" w:rsidRDefault="00535064" w:rsidP="00535064">
      <w:pPr>
        <w:pStyle w:val="ListParagraph"/>
        <w:spacing w:after="200"/>
        <w:ind w:left="1080" w:hanging="720"/>
        <w:rPr>
          <w:rFonts w:ascii="Times New Roman" w:hAnsi="Times New Roman" w:cs="Times New Roman"/>
          <w:b/>
          <w:bCs/>
          <w:sz w:val="24"/>
          <w:szCs w:val="24"/>
        </w:rPr>
      </w:pPr>
    </w:p>
    <w:p w14:paraId="49F28A06" w14:textId="4B3681F1" w:rsidR="00535064" w:rsidRPr="00593D7B" w:rsidRDefault="00535064" w:rsidP="00535064">
      <w:pPr>
        <w:pStyle w:val="ListParagraph"/>
        <w:numPr>
          <w:ilvl w:val="1"/>
          <w:numId w:val="22"/>
        </w:numPr>
        <w:spacing w:after="0" w:line="276" w:lineRule="auto"/>
        <w:contextualSpacing w:val="0"/>
        <w:jc w:val="both"/>
        <w:rPr>
          <w:rFonts w:ascii="Times New Roman" w:eastAsiaTheme="minorHAnsi" w:hAnsi="Times New Roman" w:cs="Times New Roman"/>
          <w:iCs/>
          <w:color w:val="000000" w:themeColor="text1"/>
          <w:sz w:val="24"/>
          <w:szCs w:val="24"/>
        </w:rPr>
      </w:pPr>
      <w:r w:rsidRPr="00593D7B">
        <w:rPr>
          <w:rFonts w:ascii="Times New Roman" w:hAnsi="Times New Roman" w:cs="Times New Roman"/>
          <w:iCs/>
          <w:color w:val="000000" w:themeColor="text1"/>
          <w:sz w:val="24"/>
          <w:szCs w:val="24"/>
        </w:rPr>
        <w:t xml:space="preserve">Kvalitatīvi sniegts Pakalpojums – darbi izpildīti atbilstoši </w:t>
      </w:r>
      <w:r w:rsidR="00FD5A21">
        <w:rPr>
          <w:rFonts w:ascii="Times New Roman" w:hAnsi="Times New Roman" w:cs="Times New Roman"/>
          <w:iCs/>
          <w:color w:val="000000" w:themeColor="text1"/>
          <w:sz w:val="24"/>
          <w:szCs w:val="24"/>
        </w:rPr>
        <w:t>Līguma</w:t>
      </w:r>
      <w:r w:rsidRPr="00593D7B">
        <w:rPr>
          <w:rFonts w:ascii="Times New Roman" w:hAnsi="Times New Roman" w:cs="Times New Roman"/>
          <w:iCs/>
          <w:color w:val="000000" w:themeColor="text1"/>
          <w:sz w:val="24"/>
          <w:szCs w:val="24"/>
        </w:rPr>
        <w:t xml:space="preserve"> noteiktām prasībām, apjomam, kārtībai un termiņiem. Puses vienojas par šādu kvalitatīvi sniegtā Pakalpojuma definīciju: „Kvalitatīvi sniegts </w:t>
      </w:r>
      <w:r w:rsidRPr="00593D7B">
        <w:rPr>
          <w:rFonts w:ascii="Times New Roman" w:hAnsi="Times New Roman" w:cs="Times New Roman"/>
          <w:iCs/>
          <w:color w:val="000000" w:themeColor="text1"/>
          <w:sz w:val="24"/>
          <w:szCs w:val="24"/>
        </w:rPr>
        <w:t xml:space="preserve">Pakalpojums – darbi izpildīti atbilstoši </w:t>
      </w:r>
      <w:r w:rsidR="00FD5A21">
        <w:rPr>
          <w:rFonts w:ascii="Times New Roman" w:hAnsi="Times New Roman" w:cs="Times New Roman"/>
          <w:iCs/>
          <w:color w:val="000000" w:themeColor="text1"/>
          <w:sz w:val="24"/>
          <w:szCs w:val="24"/>
        </w:rPr>
        <w:t>Līgumā</w:t>
      </w:r>
      <w:r w:rsidR="00CA4402" w:rsidRPr="00593D7B">
        <w:rPr>
          <w:rFonts w:ascii="Times New Roman" w:hAnsi="Times New Roman" w:cs="Times New Roman"/>
          <w:iCs/>
          <w:color w:val="000000" w:themeColor="text1"/>
          <w:sz w:val="24"/>
          <w:szCs w:val="24"/>
        </w:rPr>
        <w:t xml:space="preserve"> </w:t>
      </w:r>
      <w:r w:rsidRPr="00593D7B">
        <w:rPr>
          <w:rFonts w:ascii="Times New Roman" w:hAnsi="Times New Roman" w:cs="Times New Roman"/>
          <w:iCs/>
          <w:color w:val="000000" w:themeColor="text1"/>
          <w:sz w:val="24"/>
          <w:szCs w:val="24"/>
        </w:rPr>
        <w:t>noteiktām prasībām, apjomam, kārtībai un termiņiem, kā arī saskaņā ar piemērojamiem profesionālajiem standartiem.”</w:t>
      </w:r>
    </w:p>
    <w:p w14:paraId="78A5F57F" w14:textId="32116D4C" w:rsidR="00535064" w:rsidRPr="00593D7B" w:rsidRDefault="00535064" w:rsidP="00535064">
      <w:pPr>
        <w:pStyle w:val="ListParagraph"/>
        <w:numPr>
          <w:ilvl w:val="1"/>
          <w:numId w:val="22"/>
        </w:numPr>
        <w:spacing w:after="0" w:line="276" w:lineRule="auto"/>
        <w:contextualSpacing w:val="0"/>
        <w:jc w:val="both"/>
        <w:rPr>
          <w:rFonts w:ascii="Times New Roman" w:eastAsiaTheme="minorHAnsi" w:hAnsi="Times New Roman" w:cs="Times New Roman"/>
          <w:sz w:val="24"/>
          <w:szCs w:val="24"/>
        </w:rPr>
      </w:pPr>
      <w:r w:rsidRPr="00593D7B">
        <w:rPr>
          <w:rFonts w:ascii="Times New Roman" w:hAnsi="Times New Roman" w:cs="Times New Roman"/>
          <w:iCs/>
          <w:color w:val="000000" w:themeColor="text1"/>
          <w:sz w:val="24"/>
          <w:szCs w:val="24"/>
        </w:rPr>
        <w:t xml:space="preserve">Puses apliecina, ka tām ir visas nepieciešamās pilnvaras un tiesības, lai noslēgtu </w:t>
      </w:r>
      <w:r w:rsidR="00FD5A21">
        <w:rPr>
          <w:rFonts w:ascii="Times New Roman" w:hAnsi="Times New Roman" w:cs="Times New Roman"/>
          <w:iCs/>
          <w:color w:val="000000" w:themeColor="text1"/>
          <w:sz w:val="24"/>
          <w:szCs w:val="24"/>
        </w:rPr>
        <w:t>Līgumu</w:t>
      </w:r>
      <w:r w:rsidRPr="00593D7B">
        <w:rPr>
          <w:rFonts w:ascii="Times New Roman" w:hAnsi="Times New Roman" w:cs="Times New Roman"/>
          <w:iCs/>
          <w:color w:val="000000" w:themeColor="text1"/>
          <w:sz w:val="24"/>
          <w:szCs w:val="24"/>
        </w:rPr>
        <w:t>, kā arī tām nav zināmi nekādi tiesiski vai faktiski šķēršļi</w:t>
      </w:r>
      <w:r w:rsidRPr="00593D7B">
        <w:rPr>
          <w:rFonts w:ascii="Times New Roman" w:hAnsi="Times New Roman" w:cs="Times New Roman"/>
          <w:color w:val="000000" w:themeColor="text1"/>
          <w:sz w:val="24"/>
          <w:szCs w:val="24"/>
        </w:rPr>
        <w:t xml:space="preserve"> </w:t>
      </w:r>
      <w:r w:rsidRPr="00593D7B">
        <w:rPr>
          <w:rFonts w:ascii="Times New Roman" w:hAnsi="Times New Roman" w:cs="Times New Roman"/>
          <w:sz w:val="24"/>
          <w:szCs w:val="24"/>
        </w:rPr>
        <w:t xml:space="preserve">vai iemesli, kas jebkādā veidā ietekmētu vai aizliegtu uzņemties </w:t>
      </w:r>
      <w:r w:rsidR="00FD5A21">
        <w:rPr>
          <w:rFonts w:ascii="Times New Roman" w:hAnsi="Times New Roman" w:cs="Times New Roman"/>
          <w:sz w:val="24"/>
          <w:szCs w:val="24"/>
        </w:rPr>
        <w:t>Līgumā</w:t>
      </w:r>
      <w:r w:rsidRPr="00593D7B">
        <w:rPr>
          <w:rFonts w:ascii="Times New Roman" w:hAnsi="Times New Roman" w:cs="Times New Roman"/>
          <w:sz w:val="24"/>
          <w:szCs w:val="24"/>
        </w:rPr>
        <w:t xml:space="preserve"> minēto pienākumu izpildi.</w:t>
      </w:r>
    </w:p>
    <w:p w14:paraId="11C809DE" w14:textId="44A12B71" w:rsidR="00535064" w:rsidRPr="00593D7B" w:rsidRDefault="00535064" w:rsidP="00535064">
      <w:pPr>
        <w:numPr>
          <w:ilvl w:val="1"/>
          <w:numId w:val="22"/>
        </w:numPr>
        <w:spacing w:after="0" w:line="276" w:lineRule="auto"/>
        <w:jc w:val="both"/>
        <w:rPr>
          <w:rFonts w:ascii="Times New Roman" w:hAnsi="Times New Roman" w:cs="Times New Roman"/>
          <w:color w:val="000000"/>
          <w:sz w:val="24"/>
          <w:szCs w:val="24"/>
        </w:rPr>
      </w:pPr>
      <w:r w:rsidRPr="00593D7B">
        <w:rPr>
          <w:rFonts w:ascii="Times New Roman" w:hAnsi="Times New Roman" w:cs="Times New Roman"/>
          <w:color w:val="000000"/>
          <w:sz w:val="24"/>
          <w:szCs w:val="24"/>
        </w:rPr>
        <w:t xml:space="preserve">Izpildītājs apliecina, ka ir iepazinies ar </w:t>
      </w:r>
      <w:r w:rsidR="00FD5A21">
        <w:rPr>
          <w:rFonts w:ascii="Times New Roman" w:hAnsi="Times New Roman" w:cs="Times New Roman"/>
          <w:color w:val="000000"/>
          <w:sz w:val="24"/>
          <w:szCs w:val="24"/>
        </w:rPr>
        <w:t>Līguma</w:t>
      </w:r>
      <w:r w:rsidRPr="00593D7B">
        <w:rPr>
          <w:rFonts w:ascii="Times New Roman" w:hAnsi="Times New Roman" w:cs="Times New Roman"/>
          <w:color w:val="000000"/>
          <w:sz w:val="24"/>
          <w:szCs w:val="24"/>
        </w:rPr>
        <w:t xml:space="preserve"> noteikumiem un atzinis tos par saistošiem un izpildāmiem, sniegs Pakalpojumu pilnā apjomā, labā kvalitātē, </w:t>
      </w:r>
      <w:r w:rsidR="00FD5A21">
        <w:rPr>
          <w:rFonts w:ascii="Times New Roman" w:hAnsi="Times New Roman" w:cs="Times New Roman"/>
          <w:color w:val="000000"/>
          <w:sz w:val="24"/>
          <w:szCs w:val="24"/>
        </w:rPr>
        <w:t>Līgumā</w:t>
      </w:r>
      <w:r w:rsidR="00CA4402" w:rsidRPr="00593D7B">
        <w:rPr>
          <w:rFonts w:ascii="Times New Roman" w:hAnsi="Times New Roman" w:cs="Times New Roman"/>
          <w:color w:val="000000"/>
          <w:sz w:val="24"/>
          <w:szCs w:val="24"/>
        </w:rPr>
        <w:t xml:space="preserve"> </w:t>
      </w:r>
      <w:r w:rsidRPr="00593D7B">
        <w:rPr>
          <w:rFonts w:ascii="Times New Roman" w:hAnsi="Times New Roman" w:cs="Times New Roman"/>
          <w:color w:val="000000"/>
          <w:sz w:val="24"/>
          <w:szCs w:val="24"/>
        </w:rPr>
        <w:t xml:space="preserve">noteiktajā kārtībā un atbilstoši Latvijas Republikā spēkā esošo normatīvo aktu prasībām. </w:t>
      </w:r>
    </w:p>
    <w:p w14:paraId="422F3F86" w14:textId="77777777" w:rsidR="00535064" w:rsidRPr="00593D7B" w:rsidRDefault="00535064" w:rsidP="00535064">
      <w:pPr>
        <w:numPr>
          <w:ilvl w:val="1"/>
          <w:numId w:val="22"/>
        </w:numPr>
        <w:spacing w:after="0" w:line="276" w:lineRule="auto"/>
        <w:jc w:val="both"/>
        <w:rPr>
          <w:rFonts w:ascii="Times New Roman" w:hAnsi="Times New Roman" w:cs="Times New Roman"/>
          <w:color w:val="000000"/>
          <w:sz w:val="24"/>
          <w:szCs w:val="24"/>
        </w:rPr>
      </w:pPr>
      <w:r w:rsidRPr="00593D7B">
        <w:rPr>
          <w:rFonts w:ascii="Times New Roman" w:hAnsi="Times New Roman" w:cs="Times New Roman"/>
          <w:color w:val="000000"/>
          <w:sz w:val="24"/>
          <w:szCs w:val="24"/>
        </w:rPr>
        <w:t>Izpildītājs apliecina, ka viņa rīcībā atrodas pietiekoši darbinieku un nepieciešamo materiālu resursi, kā arī citi līdzekļi, lai savlaicīgi un kvalitatīvi veiktu visus Līgumā noteiktos pienākumus.</w:t>
      </w:r>
    </w:p>
    <w:p w14:paraId="29A4C229" w14:textId="18CA005C" w:rsidR="00535064" w:rsidRPr="00593D7B" w:rsidRDefault="00535064" w:rsidP="00535064">
      <w:pPr>
        <w:numPr>
          <w:ilvl w:val="1"/>
          <w:numId w:val="22"/>
        </w:numPr>
        <w:spacing w:after="0" w:line="276" w:lineRule="auto"/>
        <w:jc w:val="both"/>
        <w:rPr>
          <w:rFonts w:ascii="Times New Roman" w:hAnsi="Times New Roman" w:cs="Times New Roman"/>
          <w:color w:val="000000"/>
          <w:sz w:val="24"/>
          <w:szCs w:val="24"/>
        </w:rPr>
      </w:pPr>
      <w:r w:rsidRPr="00593D7B">
        <w:rPr>
          <w:rFonts w:ascii="Times New Roman" w:hAnsi="Times New Roman" w:cs="Times New Roman"/>
          <w:color w:val="000000"/>
          <w:sz w:val="24"/>
          <w:szCs w:val="24"/>
        </w:rPr>
        <w:t xml:space="preserve">Izpildītājs apliecina, ka </w:t>
      </w:r>
      <w:r w:rsidR="00FD5A21">
        <w:rPr>
          <w:rFonts w:ascii="Times New Roman" w:hAnsi="Times New Roman" w:cs="Times New Roman"/>
          <w:color w:val="000000"/>
          <w:sz w:val="24"/>
          <w:szCs w:val="24"/>
        </w:rPr>
        <w:t>Līguma</w:t>
      </w:r>
      <w:r w:rsidRPr="00593D7B">
        <w:rPr>
          <w:rFonts w:ascii="Times New Roman" w:hAnsi="Times New Roman" w:cs="Times New Roman"/>
          <w:color w:val="000000"/>
          <w:sz w:val="24"/>
          <w:szCs w:val="24"/>
        </w:rPr>
        <w:t xml:space="preserve"> izpilde netiks kavēta un apgrūtināta Izpildītāja saistību ar trešajām personām dēļ.</w:t>
      </w:r>
    </w:p>
    <w:p w14:paraId="30B96780" w14:textId="543AA39B" w:rsidR="00535064" w:rsidRPr="00593D7B" w:rsidRDefault="00535064" w:rsidP="00535064">
      <w:pPr>
        <w:numPr>
          <w:ilvl w:val="1"/>
          <w:numId w:val="22"/>
        </w:numPr>
        <w:spacing w:after="0" w:line="276" w:lineRule="auto"/>
        <w:jc w:val="both"/>
        <w:rPr>
          <w:rFonts w:ascii="Times New Roman" w:hAnsi="Times New Roman" w:cs="Times New Roman"/>
          <w:color w:val="000000"/>
          <w:sz w:val="24"/>
          <w:szCs w:val="24"/>
        </w:rPr>
      </w:pPr>
      <w:r w:rsidRPr="00593D7B">
        <w:rPr>
          <w:rFonts w:ascii="Times New Roman" w:hAnsi="Times New Roman" w:cs="Times New Roman"/>
          <w:color w:val="000000"/>
          <w:sz w:val="24"/>
          <w:szCs w:val="24"/>
        </w:rPr>
        <w:t xml:space="preserve">Izpildītājs apliecina, ka ievēros Pasūtītāja norādījumus </w:t>
      </w:r>
      <w:r w:rsidR="00FD5A21">
        <w:rPr>
          <w:rFonts w:ascii="Times New Roman" w:hAnsi="Times New Roman" w:cs="Times New Roman"/>
          <w:color w:val="000000"/>
          <w:sz w:val="24"/>
          <w:szCs w:val="24"/>
        </w:rPr>
        <w:t>Līguma</w:t>
      </w:r>
      <w:r w:rsidR="00CA4402" w:rsidRPr="00593D7B">
        <w:rPr>
          <w:rFonts w:ascii="Times New Roman" w:hAnsi="Times New Roman" w:cs="Times New Roman"/>
          <w:color w:val="000000"/>
          <w:sz w:val="24"/>
          <w:szCs w:val="24"/>
        </w:rPr>
        <w:t xml:space="preserve"> </w:t>
      </w:r>
      <w:r w:rsidRPr="00593D7B">
        <w:rPr>
          <w:rFonts w:ascii="Times New Roman" w:hAnsi="Times New Roman" w:cs="Times New Roman"/>
          <w:color w:val="000000"/>
          <w:sz w:val="24"/>
          <w:szCs w:val="24"/>
        </w:rPr>
        <w:t xml:space="preserve">izpildes laikā, ievērojot </w:t>
      </w:r>
      <w:r w:rsidR="00FD5A21">
        <w:rPr>
          <w:rFonts w:ascii="Times New Roman" w:hAnsi="Times New Roman" w:cs="Times New Roman"/>
          <w:color w:val="000000"/>
          <w:sz w:val="24"/>
          <w:szCs w:val="24"/>
        </w:rPr>
        <w:t>Līguma</w:t>
      </w:r>
      <w:r w:rsidR="00CA4402" w:rsidRPr="00593D7B">
        <w:rPr>
          <w:rFonts w:ascii="Times New Roman" w:hAnsi="Times New Roman" w:cs="Times New Roman"/>
          <w:color w:val="000000"/>
          <w:sz w:val="24"/>
          <w:szCs w:val="24"/>
        </w:rPr>
        <w:t xml:space="preserve"> </w:t>
      </w:r>
      <w:r w:rsidRPr="00593D7B">
        <w:rPr>
          <w:rFonts w:ascii="Times New Roman" w:hAnsi="Times New Roman" w:cs="Times New Roman"/>
          <w:color w:val="000000"/>
          <w:sz w:val="24"/>
          <w:szCs w:val="24"/>
        </w:rPr>
        <w:t>noteikumus.</w:t>
      </w:r>
    </w:p>
    <w:p w14:paraId="53C473B6" w14:textId="5CEBE47D" w:rsidR="00535064" w:rsidRPr="00593D7B" w:rsidRDefault="00535064" w:rsidP="00535064">
      <w:pPr>
        <w:numPr>
          <w:ilvl w:val="1"/>
          <w:numId w:val="22"/>
        </w:numPr>
        <w:spacing w:after="0" w:line="276" w:lineRule="auto"/>
        <w:jc w:val="both"/>
        <w:rPr>
          <w:rFonts w:ascii="Times New Roman" w:hAnsi="Times New Roman" w:cs="Times New Roman"/>
          <w:color w:val="000000"/>
          <w:sz w:val="24"/>
          <w:szCs w:val="24"/>
        </w:rPr>
      </w:pPr>
      <w:r w:rsidRPr="00593D7B">
        <w:rPr>
          <w:rFonts w:ascii="Times New Roman" w:hAnsi="Times New Roman" w:cs="Times New Roman"/>
          <w:color w:val="000000"/>
          <w:sz w:val="24"/>
          <w:szCs w:val="24"/>
        </w:rPr>
        <w:t xml:space="preserve">Izpildītājs ir atbildīgs par savu </w:t>
      </w:r>
      <w:r w:rsidR="00FD5A21">
        <w:rPr>
          <w:rFonts w:ascii="Times New Roman" w:hAnsi="Times New Roman" w:cs="Times New Roman"/>
          <w:color w:val="000000"/>
          <w:sz w:val="24"/>
          <w:szCs w:val="24"/>
        </w:rPr>
        <w:t>Līgumā</w:t>
      </w:r>
      <w:r w:rsidRPr="00593D7B">
        <w:rPr>
          <w:rFonts w:ascii="Times New Roman" w:hAnsi="Times New Roman" w:cs="Times New Roman"/>
          <w:color w:val="000000"/>
          <w:sz w:val="24"/>
          <w:szCs w:val="24"/>
        </w:rPr>
        <w:t xml:space="preserve"> noteikto saistību pilnīgu un savlaicīgu izpildi. Izpildītājs neatbild par tā saistību izpildei noteikta termiņa nokavējumu, ja šo nokavējumu izraisa Pasūtītāja saistību izpildes nokavējums vai Pasūtītāja rīcība, kas nav atbilstoša </w:t>
      </w:r>
      <w:r w:rsidR="00FD5A21">
        <w:rPr>
          <w:rFonts w:ascii="Times New Roman" w:hAnsi="Times New Roman" w:cs="Times New Roman"/>
          <w:color w:val="000000"/>
          <w:sz w:val="24"/>
          <w:szCs w:val="24"/>
        </w:rPr>
        <w:t>Līgumam</w:t>
      </w:r>
      <w:r w:rsidRPr="00593D7B">
        <w:rPr>
          <w:rFonts w:ascii="Times New Roman" w:hAnsi="Times New Roman" w:cs="Times New Roman"/>
          <w:color w:val="000000"/>
          <w:sz w:val="24"/>
          <w:szCs w:val="24"/>
        </w:rPr>
        <w:t>, vai nepārvarama vara.</w:t>
      </w:r>
    </w:p>
    <w:p w14:paraId="329801A2" w14:textId="2F77E611" w:rsidR="00535064" w:rsidRPr="00593D7B" w:rsidRDefault="00535064" w:rsidP="00535064">
      <w:pPr>
        <w:numPr>
          <w:ilvl w:val="1"/>
          <w:numId w:val="22"/>
        </w:numPr>
        <w:spacing w:after="0" w:line="276" w:lineRule="auto"/>
        <w:jc w:val="both"/>
        <w:rPr>
          <w:rFonts w:ascii="Times New Roman" w:hAnsi="Times New Roman" w:cs="Times New Roman"/>
          <w:color w:val="000000"/>
          <w:sz w:val="24"/>
          <w:szCs w:val="24"/>
        </w:rPr>
      </w:pPr>
      <w:r w:rsidRPr="00593D7B">
        <w:rPr>
          <w:rFonts w:ascii="Times New Roman" w:hAnsi="Times New Roman" w:cs="Times New Roman"/>
          <w:color w:val="000000"/>
          <w:sz w:val="24"/>
          <w:szCs w:val="24"/>
        </w:rPr>
        <w:t xml:space="preserve">Izpildītājs apliecina, ka tā darbinieki vai citas personas, kas ir vai būs iesaistīti </w:t>
      </w:r>
      <w:r w:rsidR="00FD5A21">
        <w:rPr>
          <w:rFonts w:ascii="Times New Roman" w:hAnsi="Times New Roman" w:cs="Times New Roman"/>
          <w:color w:val="000000"/>
          <w:sz w:val="24"/>
          <w:szCs w:val="24"/>
        </w:rPr>
        <w:t>Līguma</w:t>
      </w:r>
      <w:r w:rsidR="00CA4402" w:rsidRPr="00593D7B">
        <w:rPr>
          <w:rFonts w:ascii="Times New Roman" w:hAnsi="Times New Roman" w:cs="Times New Roman"/>
          <w:color w:val="000000"/>
          <w:sz w:val="24"/>
          <w:szCs w:val="24"/>
        </w:rPr>
        <w:t xml:space="preserve"> </w:t>
      </w:r>
      <w:r w:rsidRPr="00593D7B">
        <w:rPr>
          <w:rFonts w:ascii="Times New Roman" w:hAnsi="Times New Roman" w:cs="Times New Roman"/>
          <w:color w:val="000000"/>
          <w:sz w:val="24"/>
          <w:szCs w:val="24"/>
        </w:rPr>
        <w:t xml:space="preserve"> izpildē pirms darba uzsākšanas ir vai tiks iepazīstināti ar noteikumiem par konfidencialitāti.</w:t>
      </w:r>
    </w:p>
    <w:p w14:paraId="0C8368A4" w14:textId="2CDD1676" w:rsidR="00535064" w:rsidRPr="00593D7B" w:rsidRDefault="00535064" w:rsidP="00535064">
      <w:pPr>
        <w:numPr>
          <w:ilvl w:val="1"/>
          <w:numId w:val="22"/>
        </w:numPr>
        <w:spacing w:after="0" w:line="276" w:lineRule="auto"/>
        <w:jc w:val="both"/>
        <w:rPr>
          <w:rFonts w:ascii="Times New Roman" w:hAnsi="Times New Roman" w:cs="Times New Roman"/>
          <w:color w:val="000000"/>
          <w:sz w:val="24"/>
          <w:szCs w:val="24"/>
        </w:rPr>
      </w:pPr>
      <w:r w:rsidRPr="00593D7B">
        <w:rPr>
          <w:rFonts w:ascii="Times New Roman" w:hAnsi="Times New Roman" w:cs="Times New Roman"/>
          <w:bCs/>
          <w:color w:val="000000"/>
          <w:sz w:val="24"/>
          <w:szCs w:val="24"/>
        </w:rPr>
        <w:t>Izpildītājs</w:t>
      </w:r>
      <w:r w:rsidRPr="00593D7B">
        <w:rPr>
          <w:rFonts w:ascii="Times New Roman" w:hAnsi="Times New Roman" w:cs="Times New Roman"/>
          <w:color w:val="000000"/>
          <w:sz w:val="24"/>
          <w:szCs w:val="24"/>
        </w:rPr>
        <w:t xml:space="preserve"> garantē, ka Pakalpojumu sniegs rūpīgi, profesionāli un prasmīgi. </w:t>
      </w:r>
      <w:r w:rsidRPr="00593D7B">
        <w:rPr>
          <w:rFonts w:ascii="Times New Roman" w:hAnsi="Times New Roman" w:cs="Times New Roman"/>
          <w:bCs/>
          <w:color w:val="000000"/>
          <w:sz w:val="24"/>
          <w:szCs w:val="24"/>
        </w:rPr>
        <w:t>Izpildītāj</w:t>
      </w:r>
      <w:r w:rsidRPr="00593D7B">
        <w:rPr>
          <w:rFonts w:ascii="Times New Roman" w:hAnsi="Times New Roman" w:cs="Times New Roman"/>
          <w:color w:val="000000"/>
          <w:sz w:val="24"/>
          <w:szCs w:val="24"/>
        </w:rPr>
        <w:t xml:space="preserve">s apņemas novērst jebkuru neatbilstību </w:t>
      </w:r>
      <w:r w:rsidR="00FD5A21">
        <w:rPr>
          <w:rFonts w:ascii="Times New Roman" w:hAnsi="Times New Roman" w:cs="Times New Roman"/>
          <w:color w:val="000000"/>
          <w:sz w:val="24"/>
          <w:szCs w:val="24"/>
        </w:rPr>
        <w:t>Līguma</w:t>
      </w:r>
      <w:r w:rsidR="00CA4402" w:rsidRPr="00593D7B">
        <w:rPr>
          <w:rFonts w:ascii="Times New Roman" w:hAnsi="Times New Roman" w:cs="Times New Roman"/>
          <w:color w:val="000000"/>
          <w:sz w:val="24"/>
          <w:szCs w:val="24"/>
        </w:rPr>
        <w:t xml:space="preserve"> </w:t>
      </w:r>
      <w:r w:rsidRPr="00593D7B">
        <w:rPr>
          <w:rFonts w:ascii="Times New Roman" w:hAnsi="Times New Roman" w:cs="Times New Roman"/>
          <w:color w:val="000000"/>
          <w:sz w:val="24"/>
          <w:szCs w:val="24"/>
        </w:rPr>
        <w:t>prasībām pēc attiecīgā paziņojuma saņemšanas no Pasūtītāja.</w:t>
      </w:r>
    </w:p>
    <w:p w14:paraId="28520551" w14:textId="757FC25D" w:rsidR="00535064" w:rsidRPr="00593D7B" w:rsidRDefault="00535064" w:rsidP="00535064">
      <w:pPr>
        <w:numPr>
          <w:ilvl w:val="1"/>
          <w:numId w:val="22"/>
        </w:numPr>
        <w:spacing w:after="0" w:line="276" w:lineRule="auto"/>
        <w:jc w:val="both"/>
        <w:rPr>
          <w:rStyle w:val="Emphasis"/>
          <w:rFonts w:ascii="Times New Roman" w:hAnsi="Times New Roman" w:cs="Times New Roman"/>
          <w:i w:val="0"/>
          <w:iCs w:val="0"/>
          <w:color w:val="000000"/>
          <w:sz w:val="24"/>
          <w:szCs w:val="24"/>
        </w:rPr>
      </w:pPr>
      <w:r w:rsidRPr="00593D7B">
        <w:rPr>
          <w:rFonts w:ascii="Times New Roman" w:hAnsi="Times New Roman" w:cs="Times New Roman"/>
          <w:color w:val="000000"/>
          <w:sz w:val="24"/>
          <w:szCs w:val="24"/>
        </w:rPr>
        <w:t xml:space="preserve">Puses ir atbildīgas par </w:t>
      </w:r>
      <w:r w:rsidR="00FD5A21">
        <w:rPr>
          <w:rFonts w:ascii="Times New Roman" w:hAnsi="Times New Roman" w:cs="Times New Roman"/>
          <w:color w:val="000000"/>
          <w:sz w:val="24"/>
          <w:szCs w:val="24"/>
        </w:rPr>
        <w:t>Līguma</w:t>
      </w:r>
      <w:r w:rsidR="00CA4402" w:rsidRPr="00593D7B">
        <w:rPr>
          <w:rFonts w:ascii="Times New Roman" w:hAnsi="Times New Roman" w:cs="Times New Roman"/>
          <w:color w:val="000000"/>
          <w:sz w:val="24"/>
          <w:szCs w:val="24"/>
        </w:rPr>
        <w:t xml:space="preserve"> </w:t>
      </w:r>
      <w:r w:rsidRPr="00593D7B">
        <w:rPr>
          <w:rFonts w:ascii="Times New Roman" w:hAnsi="Times New Roman" w:cs="Times New Roman"/>
          <w:color w:val="000000"/>
          <w:sz w:val="24"/>
          <w:szCs w:val="24"/>
        </w:rPr>
        <w:t>neizpildīšanu vai tā nepienācīgu izpildīšanu.</w:t>
      </w:r>
    </w:p>
    <w:p w14:paraId="18B19F4D" w14:textId="77777777" w:rsidR="00535064" w:rsidRPr="00593D7B" w:rsidRDefault="00535064" w:rsidP="00BA171A">
      <w:pPr>
        <w:spacing w:after="0" w:line="276" w:lineRule="auto"/>
        <w:rPr>
          <w:rFonts w:ascii="Times New Roman" w:hAnsi="Times New Roman" w:cs="Times New Roman"/>
          <w:b/>
          <w:bCs/>
          <w:sz w:val="24"/>
          <w:szCs w:val="24"/>
        </w:rPr>
      </w:pPr>
    </w:p>
    <w:p w14:paraId="29DB158F" w14:textId="7F82D4BA" w:rsidR="00535064" w:rsidRPr="00593D7B" w:rsidRDefault="00535064" w:rsidP="00723598">
      <w:pPr>
        <w:pStyle w:val="ListParagraph"/>
        <w:numPr>
          <w:ilvl w:val="0"/>
          <w:numId w:val="22"/>
        </w:numPr>
        <w:spacing w:after="0" w:line="276" w:lineRule="auto"/>
        <w:jc w:val="center"/>
        <w:rPr>
          <w:rFonts w:ascii="Times New Roman" w:hAnsi="Times New Roman" w:cs="Times New Roman"/>
          <w:b/>
          <w:bCs/>
          <w:sz w:val="24"/>
          <w:szCs w:val="24"/>
        </w:rPr>
      </w:pPr>
      <w:r w:rsidRPr="00593D7B">
        <w:rPr>
          <w:rFonts w:ascii="Times New Roman" w:hAnsi="Times New Roman" w:cs="Times New Roman"/>
          <w:b/>
          <w:bCs/>
          <w:sz w:val="24"/>
          <w:szCs w:val="24"/>
        </w:rPr>
        <w:t xml:space="preserve">Personas datu apstrāde </w:t>
      </w:r>
    </w:p>
    <w:p w14:paraId="6890E92A" w14:textId="77777777" w:rsidR="00535064" w:rsidRPr="00593D7B" w:rsidRDefault="00535064" w:rsidP="00535064">
      <w:pPr>
        <w:spacing w:after="0" w:line="276" w:lineRule="auto"/>
        <w:jc w:val="center"/>
        <w:rPr>
          <w:rFonts w:ascii="Times New Roman" w:hAnsi="Times New Roman" w:cs="Times New Roman"/>
          <w:b/>
          <w:bCs/>
          <w:sz w:val="24"/>
          <w:szCs w:val="24"/>
        </w:rPr>
      </w:pPr>
    </w:p>
    <w:p w14:paraId="7CA22707" w14:textId="162AADBB" w:rsidR="00BA171A" w:rsidRPr="00593D7B" w:rsidRDefault="00BA171A" w:rsidP="00CA4402">
      <w:pPr>
        <w:pStyle w:val="ListParagraph"/>
        <w:numPr>
          <w:ilvl w:val="1"/>
          <w:numId w:val="22"/>
        </w:numPr>
        <w:spacing w:after="0"/>
        <w:jc w:val="both"/>
        <w:rPr>
          <w:rFonts w:ascii="Times New Roman" w:hAnsi="Times New Roman" w:cs="Times New Roman"/>
          <w:sz w:val="24"/>
          <w:szCs w:val="24"/>
        </w:rPr>
      </w:pPr>
      <w:r w:rsidRPr="00593D7B">
        <w:rPr>
          <w:rFonts w:ascii="Times New Roman" w:hAnsi="Times New Roman" w:cs="Times New Roman"/>
          <w:sz w:val="24"/>
          <w:szCs w:val="24"/>
        </w:rPr>
        <w:t xml:space="preserve">Izpildītājs apņemas ievērot personu datu apstrādes noteikumus, kas noteikti </w:t>
      </w:r>
      <w:r w:rsidR="00FD5A21">
        <w:rPr>
          <w:rFonts w:ascii="Times New Roman" w:hAnsi="Times New Roman" w:cs="Times New Roman"/>
          <w:sz w:val="24"/>
          <w:szCs w:val="24"/>
        </w:rPr>
        <w:t>Līgumā</w:t>
      </w:r>
      <w:r w:rsidR="00CA4402" w:rsidRPr="00593D7B">
        <w:rPr>
          <w:rFonts w:ascii="Times New Roman" w:hAnsi="Times New Roman" w:cs="Times New Roman"/>
          <w:sz w:val="24"/>
          <w:szCs w:val="24"/>
        </w:rPr>
        <w:t xml:space="preserve"> </w:t>
      </w:r>
      <w:r w:rsidRPr="00593D7B">
        <w:rPr>
          <w:rFonts w:ascii="Times New Roman" w:hAnsi="Times New Roman" w:cs="Times New Roman"/>
          <w:sz w:val="24"/>
          <w:szCs w:val="24"/>
        </w:rPr>
        <w:t xml:space="preserve"> (</w:t>
      </w:r>
      <w:r w:rsidR="00CA4402" w:rsidRPr="00593D7B">
        <w:rPr>
          <w:rFonts w:ascii="Times New Roman" w:hAnsi="Times New Roman" w:cs="Times New Roman"/>
          <w:sz w:val="24"/>
          <w:szCs w:val="24"/>
        </w:rPr>
        <w:t>4</w:t>
      </w:r>
      <w:r w:rsidRPr="00593D7B">
        <w:rPr>
          <w:rFonts w:ascii="Times New Roman" w:hAnsi="Times New Roman" w:cs="Times New Roman"/>
          <w:sz w:val="24"/>
          <w:szCs w:val="24"/>
        </w:rPr>
        <w:t>. pielikums).</w:t>
      </w:r>
    </w:p>
    <w:p w14:paraId="30735A2B" w14:textId="1D297BD3" w:rsidR="00535064" w:rsidRPr="00593D7B" w:rsidRDefault="00535064" w:rsidP="00BA171A">
      <w:pPr>
        <w:spacing w:after="0" w:line="276" w:lineRule="auto"/>
        <w:ind w:left="720"/>
        <w:rPr>
          <w:rFonts w:ascii="Times New Roman" w:hAnsi="Times New Roman" w:cs="Times New Roman"/>
          <w:b/>
          <w:bCs/>
          <w:sz w:val="24"/>
          <w:szCs w:val="24"/>
        </w:rPr>
      </w:pPr>
    </w:p>
    <w:p w14:paraId="5F17EA47" w14:textId="77777777" w:rsidR="00535064" w:rsidRPr="00593D7B" w:rsidRDefault="00535064" w:rsidP="00BA171A">
      <w:pPr>
        <w:spacing w:after="0" w:line="276" w:lineRule="auto"/>
        <w:rPr>
          <w:rFonts w:ascii="Times New Roman" w:hAnsi="Times New Roman" w:cs="Times New Roman"/>
          <w:b/>
          <w:bCs/>
          <w:sz w:val="24"/>
          <w:szCs w:val="24"/>
        </w:rPr>
      </w:pPr>
    </w:p>
    <w:p w14:paraId="54B365B8" w14:textId="1BA1D0FC" w:rsidR="00723598" w:rsidRPr="00593D7B" w:rsidRDefault="00723598" w:rsidP="00723598">
      <w:pPr>
        <w:pStyle w:val="ListParagraph"/>
        <w:numPr>
          <w:ilvl w:val="0"/>
          <w:numId w:val="22"/>
        </w:numPr>
        <w:spacing w:after="0" w:line="276" w:lineRule="auto"/>
        <w:jc w:val="center"/>
        <w:rPr>
          <w:rFonts w:ascii="Times New Roman" w:hAnsi="Times New Roman" w:cs="Times New Roman"/>
          <w:b/>
          <w:bCs/>
          <w:sz w:val="24"/>
          <w:szCs w:val="24"/>
        </w:rPr>
      </w:pPr>
      <w:r w:rsidRPr="00593D7B">
        <w:rPr>
          <w:rFonts w:ascii="Times New Roman" w:hAnsi="Times New Roman" w:cs="Times New Roman"/>
          <w:b/>
          <w:bCs/>
          <w:sz w:val="24"/>
          <w:szCs w:val="24"/>
        </w:rPr>
        <w:lastRenderedPageBreak/>
        <w:t>Nepārvarama vara</w:t>
      </w:r>
    </w:p>
    <w:p w14:paraId="65392650" w14:textId="77777777" w:rsidR="00892CD2" w:rsidRPr="00593D7B" w:rsidRDefault="00892CD2" w:rsidP="00892CD2">
      <w:pPr>
        <w:pStyle w:val="ListParagraph"/>
        <w:spacing w:after="0" w:line="276" w:lineRule="auto"/>
        <w:rPr>
          <w:rFonts w:ascii="Times New Roman" w:hAnsi="Times New Roman" w:cs="Times New Roman"/>
          <w:b/>
          <w:bCs/>
          <w:sz w:val="24"/>
          <w:szCs w:val="24"/>
        </w:rPr>
      </w:pPr>
    </w:p>
    <w:p w14:paraId="1E97C2E9" w14:textId="77777777" w:rsidR="001B5FA9" w:rsidRPr="00593D7B" w:rsidRDefault="001B5FA9" w:rsidP="001B5FA9">
      <w:pPr>
        <w:pStyle w:val="ListParagraph"/>
        <w:numPr>
          <w:ilvl w:val="0"/>
          <w:numId w:val="30"/>
        </w:numPr>
        <w:spacing w:after="0" w:line="276" w:lineRule="auto"/>
        <w:contextualSpacing w:val="0"/>
        <w:jc w:val="both"/>
        <w:rPr>
          <w:rFonts w:ascii="Times New Roman" w:hAnsi="Times New Roman" w:cs="Times New Roman"/>
          <w:snapToGrid w:val="0"/>
          <w:vanish/>
          <w:sz w:val="24"/>
          <w:szCs w:val="24"/>
        </w:rPr>
      </w:pPr>
    </w:p>
    <w:p w14:paraId="5DED83FF" w14:textId="77777777" w:rsidR="001B5FA9" w:rsidRPr="00593D7B" w:rsidRDefault="001B5FA9" w:rsidP="001B5FA9">
      <w:pPr>
        <w:pStyle w:val="ListParagraph"/>
        <w:numPr>
          <w:ilvl w:val="0"/>
          <w:numId w:val="30"/>
        </w:numPr>
        <w:spacing w:after="0" w:line="276" w:lineRule="auto"/>
        <w:contextualSpacing w:val="0"/>
        <w:jc w:val="both"/>
        <w:rPr>
          <w:rFonts w:ascii="Times New Roman" w:hAnsi="Times New Roman" w:cs="Times New Roman"/>
          <w:snapToGrid w:val="0"/>
          <w:vanish/>
          <w:sz w:val="24"/>
          <w:szCs w:val="24"/>
        </w:rPr>
      </w:pPr>
    </w:p>
    <w:p w14:paraId="691BEF86" w14:textId="77777777" w:rsidR="001B5FA9" w:rsidRPr="00593D7B" w:rsidRDefault="001B5FA9" w:rsidP="001B5FA9">
      <w:pPr>
        <w:pStyle w:val="ListParagraph"/>
        <w:numPr>
          <w:ilvl w:val="0"/>
          <w:numId w:val="30"/>
        </w:numPr>
        <w:spacing w:after="0" w:line="276" w:lineRule="auto"/>
        <w:contextualSpacing w:val="0"/>
        <w:jc w:val="both"/>
        <w:rPr>
          <w:rFonts w:ascii="Times New Roman" w:hAnsi="Times New Roman" w:cs="Times New Roman"/>
          <w:snapToGrid w:val="0"/>
          <w:vanish/>
          <w:sz w:val="24"/>
          <w:szCs w:val="24"/>
        </w:rPr>
      </w:pPr>
    </w:p>
    <w:p w14:paraId="51B2D2A4" w14:textId="77777777" w:rsidR="001B5FA9" w:rsidRPr="00593D7B" w:rsidRDefault="001B5FA9" w:rsidP="001B5FA9">
      <w:pPr>
        <w:pStyle w:val="ListParagraph"/>
        <w:numPr>
          <w:ilvl w:val="0"/>
          <w:numId w:val="30"/>
        </w:numPr>
        <w:spacing w:after="0" w:line="276" w:lineRule="auto"/>
        <w:contextualSpacing w:val="0"/>
        <w:jc w:val="both"/>
        <w:rPr>
          <w:rFonts w:ascii="Times New Roman" w:hAnsi="Times New Roman" w:cs="Times New Roman"/>
          <w:snapToGrid w:val="0"/>
          <w:vanish/>
          <w:sz w:val="24"/>
          <w:szCs w:val="24"/>
        </w:rPr>
      </w:pPr>
    </w:p>
    <w:p w14:paraId="609EBB29" w14:textId="77777777" w:rsidR="001B5FA9" w:rsidRPr="00593D7B" w:rsidRDefault="001B5FA9" w:rsidP="001B5FA9">
      <w:pPr>
        <w:pStyle w:val="ListParagraph"/>
        <w:numPr>
          <w:ilvl w:val="0"/>
          <w:numId w:val="30"/>
        </w:numPr>
        <w:spacing w:after="0" w:line="276" w:lineRule="auto"/>
        <w:contextualSpacing w:val="0"/>
        <w:jc w:val="both"/>
        <w:rPr>
          <w:rFonts w:ascii="Times New Roman" w:hAnsi="Times New Roman" w:cs="Times New Roman"/>
          <w:snapToGrid w:val="0"/>
          <w:vanish/>
          <w:sz w:val="24"/>
          <w:szCs w:val="24"/>
        </w:rPr>
      </w:pPr>
    </w:p>
    <w:p w14:paraId="54E0520E" w14:textId="77777777" w:rsidR="001B5FA9" w:rsidRPr="00593D7B" w:rsidRDefault="001B5FA9" w:rsidP="001B5FA9">
      <w:pPr>
        <w:pStyle w:val="ListParagraph"/>
        <w:numPr>
          <w:ilvl w:val="0"/>
          <w:numId w:val="30"/>
        </w:numPr>
        <w:spacing w:after="0" w:line="276" w:lineRule="auto"/>
        <w:contextualSpacing w:val="0"/>
        <w:jc w:val="both"/>
        <w:rPr>
          <w:rFonts w:ascii="Times New Roman" w:hAnsi="Times New Roman" w:cs="Times New Roman"/>
          <w:snapToGrid w:val="0"/>
          <w:vanish/>
          <w:sz w:val="24"/>
          <w:szCs w:val="24"/>
        </w:rPr>
      </w:pPr>
    </w:p>
    <w:p w14:paraId="15AAA7FB" w14:textId="77777777" w:rsidR="001B5FA9" w:rsidRPr="00593D7B" w:rsidRDefault="001B5FA9" w:rsidP="001B5FA9">
      <w:pPr>
        <w:pStyle w:val="ListParagraph"/>
        <w:numPr>
          <w:ilvl w:val="0"/>
          <w:numId w:val="30"/>
        </w:numPr>
        <w:spacing w:after="0" w:line="276" w:lineRule="auto"/>
        <w:contextualSpacing w:val="0"/>
        <w:jc w:val="both"/>
        <w:rPr>
          <w:rFonts w:ascii="Times New Roman" w:hAnsi="Times New Roman" w:cs="Times New Roman"/>
          <w:snapToGrid w:val="0"/>
          <w:vanish/>
          <w:sz w:val="24"/>
          <w:szCs w:val="24"/>
        </w:rPr>
      </w:pPr>
    </w:p>
    <w:p w14:paraId="5F14353E" w14:textId="3CB8B954" w:rsidR="001B5FA9" w:rsidRPr="00593D7B" w:rsidRDefault="001B5FA9" w:rsidP="001B5FA9">
      <w:pPr>
        <w:numPr>
          <w:ilvl w:val="1"/>
          <w:numId w:val="30"/>
        </w:numPr>
        <w:spacing w:after="0" w:line="276" w:lineRule="auto"/>
        <w:ind w:left="1080"/>
        <w:jc w:val="both"/>
        <w:rPr>
          <w:rFonts w:ascii="Times New Roman" w:hAnsi="Times New Roman" w:cs="Times New Roman"/>
          <w:snapToGrid w:val="0"/>
          <w:sz w:val="24"/>
          <w:szCs w:val="24"/>
        </w:rPr>
      </w:pPr>
      <w:r w:rsidRPr="00593D7B">
        <w:rPr>
          <w:rFonts w:ascii="Times New Roman" w:hAnsi="Times New Roman" w:cs="Times New Roman"/>
          <w:snapToGrid w:val="0"/>
          <w:sz w:val="24"/>
          <w:szCs w:val="24"/>
        </w:rPr>
        <w:t>Puses nevar vainot par ar Līgumu uzņemto saistību nepildīšanu, vai vērsties ar zaudējumu piedziņas prasījumu, ja to izpildi kavē nepārvaramas varas apstākļi, par kuru tiek atzīts notikums, kas atbilst šādiem nosacījumiem:</w:t>
      </w:r>
    </w:p>
    <w:p w14:paraId="254B82F6" w14:textId="77777777" w:rsidR="001B5FA9" w:rsidRPr="00593D7B" w:rsidRDefault="001B5FA9" w:rsidP="001B5FA9">
      <w:pPr>
        <w:numPr>
          <w:ilvl w:val="2"/>
          <w:numId w:val="30"/>
        </w:numPr>
        <w:spacing w:after="0" w:line="276" w:lineRule="auto"/>
        <w:ind w:left="1800"/>
        <w:jc w:val="both"/>
        <w:rPr>
          <w:rFonts w:ascii="Times New Roman" w:hAnsi="Times New Roman" w:cs="Times New Roman"/>
          <w:snapToGrid w:val="0"/>
          <w:sz w:val="24"/>
          <w:szCs w:val="24"/>
        </w:rPr>
      </w:pPr>
      <w:r w:rsidRPr="00593D7B">
        <w:rPr>
          <w:rFonts w:ascii="Times New Roman" w:hAnsi="Times New Roman" w:cs="Times New Roman"/>
          <w:snapToGrid w:val="0"/>
          <w:sz w:val="24"/>
          <w:szCs w:val="24"/>
        </w:rPr>
        <w:t>no kura nav iespējams izvairīties un kura sekas nav iespējams pārvarēt;</w:t>
      </w:r>
    </w:p>
    <w:p w14:paraId="5CEBDF5F" w14:textId="77777777" w:rsidR="001B5FA9" w:rsidRPr="00593D7B" w:rsidRDefault="001B5FA9" w:rsidP="001B5FA9">
      <w:pPr>
        <w:numPr>
          <w:ilvl w:val="2"/>
          <w:numId w:val="30"/>
        </w:numPr>
        <w:spacing w:after="0" w:line="276" w:lineRule="auto"/>
        <w:ind w:left="1800"/>
        <w:jc w:val="both"/>
        <w:rPr>
          <w:rFonts w:ascii="Times New Roman" w:hAnsi="Times New Roman" w:cs="Times New Roman"/>
          <w:snapToGrid w:val="0"/>
          <w:sz w:val="24"/>
          <w:szCs w:val="24"/>
        </w:rPr>
      </w:pPr>
      <w:r w:rsidRPr="00593D7B">
        <w:rPr>
          <w:rFonts w:ascii="Times New Roman" w:hAnsi="Times New Roman" w:cs="Times New Roman"/>
          <w:snapToGrid w:val="0"/>
          <w:sz w:val="24"/>
          <w:szCs w:val="24"/>
        </w:rPr>
        <w:t>kuru Līguma spēkā stāšanās dienā nebija iespējams paredzēt;</w:t>
      </w:r>
    </w:p>
    <w:p w14:paraId="5FE52EB4" w14:textId="77777777" w:rsidR="001B5FA9" w:rsidRPr="00593D7B" w:rsidRDefault="001B5FA9" w:rsidP="001B5FA9">
      <w:pPr>
        <w:numPr>
          <w:ilvl w:val="2"/>
          <w:numId w:val="30"/>
        </w:numPr>
        <w:spacing w:after="0" w:line="276" w:lineRule="auto"/>
        <w:ind w:left="1800"/>
        <w:jc w:val="both"/>
        <w:rPr>
          <w:rFonts w:ascii="Times New Roman" w:hAnsi="Times New Roman" w:cs="Times New Roman"/>
          <w:snapToGrid w:val="0"/>
          <w:sz w:val="24"/>
          <w:szCs w:val="24"/>
        </w:rPr>
      </w:pPr>
      <w:r w:rsidRPr="00593D7B">
        <w:rPr>
          <w:rFonts w:ascii="Times New Roman" w:hAnsi="Times New Roman" w:cs="Times New Roman"/>
          <w:snapToGrid w:val="0"/>
          <w:sz w:val="24"/>
          <w:szCs w:val="24"/>
        </w:rPr>
        <w:t>kas nav radies Puses vai tās kontrolē esošas personas rīcības dēļ;</w:t>
      </w:r>
    </w:p>
    <w:p w14:paraId="763D9E82" w14:textId="77777777" w:rsidR="001B5FA9" w:rsidRPr="00593D7B" w:rsidRDefault="001B5FA9" w:rsidP="001B5FA9">
      <w:pPr>
        <w:numPr>
          <w:ilvl w:val="2"/>
          <w:numId w:val="30"/>
        </w:numPr>
        <w:spacing w:after="0" w:line="276" w:lineRule="auto"/>
        <w:ind w:left="1800"/>
        <w:jc w:val="both"/>
        <w:rPr>
          <w:rFonts w:ascii="Times New Roman" w:hAnsi="Times New Roman" w:cs="Times New Roman"/>
          <w:snapToGrid w:val="0"/>
          <w:sz w:val="24"/>
          <w:szCs w:val="24"/>
        </w:rPr>
      </w:pPr>
      <w:r w:rsidRPr="00593D7B">
        <w:rPr>
          <w:rFonts w:ascii="Times New Roman" w:hAnsi="Times New Roman" w:cs="Times New Roman"/>
          <w:snapToGrid w:val="0"/>
          <w:sz w:val="24"/>
          <w:szCs w:val="24"/>
        </w:rPr>
        <w:t>kas padara saistību izpildi ne tikai apgrūtinošu, bet neiespējamu.</w:t>
      </w:r>
    </w:p>
    <w:p w14:paraId="34F6C961" w14:textId="77777777" w:rsidR="001B5FA9" w:rsidRPr="00593D7B" w:rsidRDefault="001B5FA9" w:rsidP="001B5FA9">
      <w:pPr>
        <w:numPr>
          <w:ilvl w:val="1"/>
          <w:numId w:val="30"/>
        </w:numPr>
        <w:spacing w:after="0" w:line="276" w:lineRule="auto"/>
        <w:ind w:left="1080"/>
        <w:jc w:val="both"/>
        <w:rPr>
          <w:rFonts w:ascii="Times New Roman" w:hAnsi="Times New Roman" w:cs="Times New Roman"/>
          <w:snapToGrid w:val="0"/>
          <w:sz w:val="24"/>
          <w:szCs w:val="24"/>
        </w:rPr>
      </w:pPr>
      <w:r w:rsidRPr="00593D7B">
        <w:rPr>
          <w:rFonts w:ascii="Times New Roman" w:hAnsi="Times New Roman" w:cs="Times New Roman"/>
          <w:snapToGrid w:val="0"/>
          <w:sz w:val="24"/>
          <w:szCs w:val="24"/>
        </w:rPr>
        <w:t xml:space="preserve">Nepārvaramas varas gadījumā Puse darba dienās 24 (divdesmit četru) stundu laikā informē otru Pusi par nepārvaramas varas apstākļu iestāšanos. Līguma saistību izpilde tiek apturēta uz laiku, kādā pastāv minētie apstākļi. Ja nepārvaramas varas apstākļi turpinās ilgāk par 30 (trīsdesmit) darbdienām, Puses ir tiesīgs pieņemt lēmumu par Līguma izbeigšanu, par to </w:t>
      </w:r>
      <w:proofErr w:type="spellStart"/>
      <w:r w:rsidRPr="00593D7B">
        <w:rPr>
          <w:rFonts w:ascii="Times New Roman" w:hAnsi="Times New Roman" w:cs="Times New Roman"/>
          <w:snapToGrid w:val="0"/>
          <w:sz w:val="24"/>
          <w:szCs w:val="24"/>
        </w:rPr>
        <w:t>rakstveidā</w:t>
      </w:r>
      <w:proofErr w:type="spellEnd"/>
      <w:r w:rsidRPr="00593D7B">
        <w:rPr>
          <w:rFonts w:ascii="Times New Roman" w:hAnsi="Times New Roman" w:cs="Times New Roman"/>
          <w:snapToGrid w:val="0"/>
          <w:sz w:val="24"/>
          <w:szCs w:val="24"/>
        </w:rPr>
        <w:t xml:space="preserve"> paziņojot otrai Pusei. </w:t>
      </w:r>
    </w:p>
    <w:p w14:paraId="092753F1" w14:textId="36934289" w:rsidR="005D6B41" w:rsidRPr="00593D7B" w:rsidRDefault="005D6B41" w:rsidP="00FC2592">
      <w:pPr>
        <w:spacing w:after="0" w:line="276" w:lineRule="auto"/>
        <w:jc w:val="both"/>
        <w:rPr>
          <w:rFonts w:ascii="Times New Roman" w:hAnsi="Times New Roman" w:cs="Times New Roman"/>
          <w:bCs/>
          <w:sz w:val="24"/>
          <w:szCs w:val="24"/>
        </w:rPr>
      </w:pPr>
    </w:p>
    <w:p w14:paraId="7902C90B" w14:textId="42639B82" w:rsidR="00C13A14" w:rsidRPr="00593D7B" w:rsidRDefault="00C13A14" w:rsidP="00723598">
      <w:pPr>
        <w:pStyle w:val="ListParagraph"/>
        <w:numPr>
          <w:ilvl w:val="0"/>
          <w:numId w:val="22"/>
        </w:numPr>
        <w:spacing w:after="0" w:line="276" w:lineRule="auto"/>
        <w:jc w:val="center"/>
        <w:rPr>
          <w:rFonts w:ascii="Times New Roman" w:hAnsi="Times New Roman" w:cs="Times New Roman"/>
          <w:b/>
          <w:sz w:val="24"/>
          <w:szCs w:val="24"/>
        </w:rPr>
      </w:pPr>
      <w:r w:rsidRPr="00593D7B">
        <w:rPr>
          <w:rFonts w:ascii="Times New Roman" w:hAnsi="Times New Roman" w:cs="Times New Roman"/>
          <w:b/>
          <w:sz w:val="24"/>
          <w:szCs w:val="24"/>
        </w:rPr>
        <w:t>Citi noteikumi</w:t>
      </w:r>
    </w:p>
    <w:p w14:paraId="23C7C880" w14:textId="77777777" w:rsidR="00723598" w:rsidRPr="00593D7B" w:rsidRDefault="00723598" w:rsidP="00723598">
      <w:pPr>
        <w:pStyle w:val="ListParagraph"/>
        <w:spacing w:after="0" w:line="276" w:lineRule="auto"/>
        <w:jc w:val="both"/>
        <w:rPr>
          <w:rFonts w:ascii="Times New Roman" w:hAnsi="Times New Roman" w:cs="Times New Roman"/>
          <w:bCs/>
          <w:sz w:val="24"/>
          <w:szCs w:val="24"/>
        </w:rPr>
      </w:pPr>
    </w:p>
    <w:p w14:paraId="2BA22717" w14:textId="50617017" w:rsidR="00CA4402" w:rsidRPr="00593D7B" w:rsidRDefault="00FD5A21" w:rsidP="00CA4402">
      <w:pPr>
        <w:pStyle w:val="ListParagraph"/>
        <w:numPr>
          <w:ilvl w:val="1"/>
          <w:numId w:val="22"/>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Līgums</w:t>
      </w:r>
      <w:r w:rsidR="00CA4402" w:rsidRPr="00593D7B">
        <w:rPr>
          <w:rFonts w:ascii="Times New Roman" w:hAnsi="Times New Roman" w:cs="Times New Roman"/>
          <w:bCs/>
          <w:sz w:val="24"/>
          <w:szCs w:val="24"/>
        </w:rPr>
        <w:t xml:space="preserve"> stājas spēkā no tā abpusējas parakstīšanas dienas un ir spēkā līdz Pušu saistību pilnīgai izpildei vai līdz brīdim, kad  Pasūtītājs vienpusēji atkāpjas no </w:t>
      </w:r>
      <w:r>
        <w:rPr>
          <w:rFonts w:ascii="Times New Roman" w:hAnsi="Times New Roman" w:cs="Times New Roman"/>
          <w:bCs/>
          <w:sz w:val="24"/>
          <w:szCs w:val="24"/>
        </w:rPr>
        <w:t>Līguma</w:t>
      </w:r>
      <w:r w:rsidR="00CA4402" w:rsidRPr="00593D7B">
        <w:rPr>
          <w:rFonts w:ascii="Times New Roman" w:hAnsi="Times New Roman" w:cs="Times New Roman"/>
          <w:bCs/>
          <w:sz w:val="24"/>
          <w:szCs w:val="24"/>
        </w:rPr>
        <w:t xml:space="preserve"> , vai kad Puses </w:t>
      </w:r>
      <w:proofErr w:type="spellStart"/>
      <w:r w:rsidR="00CA4402" w:rsidRPr="00593D7B">
        <w:rPr>
          <w:rFonts w:ascii="Times New Roman" w:hAnsi="Times New Roman" w:cs="Times New Roman"/>
          <w:bCs/>
          <w:sz w:val="24"/>
          <w:szCs w:val="24"/>
        </w:rPr>
        <w:t>rakstveidā</w:t>
      </w:r>
      <w:proofErr w:type="spellEnd"/>
      <w:r w:rsidR="00CA4402" w:rsidRPr="00593D7B">
        <w:rPr>
          <w:rFonts w:ascii="Times New Roman" w:hAnsi="Times New Roman" w:cs="Times New Roman"/>
          <w:bCs/>
          <w:sz w:val="24"/>
          <w:szCs w:val="24"/>
        </w:rPr>
        <w:t xml:space="preserve"> vienojas par </w:t>
      </w:r>
      <w:r>
        <w:rPr>
          <w:rFonts w:ascii="Times New Roman" w:hAnsi="Times New Roman" w:cs="Times New Roman"/>
          <w:bCs/>
          <w:sz w:val="24"/>
          <w:szCs w:val="24"/>
        </w:rPr>
        <w:t>Līguma</w:t>
      </w:r>
      <w:r w:rsidR="00CA4402" w:rsidRPr="00593D7B">
        <w:rPr>
          <w:rFonts w:ascii="Times New Roman" w:hAnsi="Times New Roman" w:cs="Times New Roman"/>
          <w:bCs/>
          <w:sz w:val="24"/>
          <w:szCs w:val="24"/>
        </w:rPr>
        <w:t xml:space="preserve"> izbeigšanu</w:t>
      </w:r>
    </w:p>
    <w:p w14:paraId="06C26B5C" w14:textId="609C933B" w:rsidR="00CA4402" w:rsidRPr="00593D7B" w:rsidRDefault="00CA4402" w:rsidP="00CA4402">
      <w:pPr>
        <w:pStyle w:val="ListParagraph"/>
        <w:numPr>
          <w:ilvl w:val="1"/>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Prasība par rakstveida formas ievērošanu attiecībā uz korespondences, tai skaitā paziņojumu un pieprasījumu, nosūtīšanu ir ievērota, ja tā nosūtīta otrai Pusei ierakstītas vēstules vai ar drošu elektronisko parakstu parakstītas vēstules veidā attiecīgi uz </w:t>
      </w:r>
      <w:r w:rsidR="00FD5A21">
        <w:rPr>
          <w:rFonts w:ascii="Times New Roman" w:hAnsi="Times New Roman" w:cs="Times New Roman"/>
          <w:sz w:val="24"/>
          <w:szCs w:val="24"/>
        </w:rPr>
        <w:t>Līgumā</w:t>
      </w:r>
      <w:r w:rsidRPr="00593D7B">
        <w:rPr>
          <w:rFonts w:ascii="Times New Roman" w:hAnsi="Times New Roman" w:cs="Times New Roman"/>
          <w:sz w:val="24"/>
          <w:szCs w:val="24"/>
        </w:rPr>
        <w:t xml:space="preserve"> norādīto adresi vai e-pastu (ņemot vērā izmaiņas, ja par tām paziņots </w:t>
      </w:r>
      <w:r w:rsidR="00FD5A21">
        <w:rPr>
          <w:rFonts w:ascii="Times New Roman" w:hAnsi="Times New Roman" w:cs="Times New Roman"/>
          <w:sz w:val="24"/>
          <w:szCs w:val="24"/>
        </w:rPr>
        <w:t>Līgumā</w:t>
      </w:r>
      <w:r w:rsidRPr="00593D7B">
        <w:rPr>
          <w:rFonts w:ascii="Times New Roman" w:hAnsi="Times New Roman" w:cs="Times New Roman"/>
          <w:sz w:val="24"/>
          <w:szCs w:val="24"/>
        </w:rPr>
        <w:t xml:space="preserve"> noteiktajā kārtībā). Uzskatāms, ka ierakstītu vēstuli otra Puse ir saņēmusi ne vēlāk kā septītajā dienā pēc tās nodošanas pastā, ar drošu elektronisko parakstu parakstītu vēstuli – otrajā darba dienā pēc tās nosūtīšanas.</w:t>
      </w:r>
    </w:p>
    <w:p w14:paraId="6B9D5F44" w14:textId="2ED85E55" w:rsidR="00CA4402" w:rsidRPr="00593D7B" w:rsidRDefault="00CA4402" w:rsidP="00CA4402">
      <w:pPr>
        <w:pStyle w:val="ListParagraph"/>
        <w:numPr>
          <w:ilvl w:val="1"/>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Pasūtītājam ir tiesības sniegt visas ar </w:t>
      </w:r>
      <w:r w:rsidR="00FD5A21">
        <w:rPr>
          <w:rFonts w:ascii="Times New Roman" w:hAnsi="Times New Roman" w:cs="Times New Roman"/>
          <w:sz w:val="24"/>
          <w:szCs w:val="24"/>
        </w:rPr>
        <w:t>Līguma</w:t>
      </w:r>
      <w:r w:rsidRPr="00593D7B">
        <w:rPr>
          <w:rFonts w:ascii="Times New Roman" w:hAnsi="Times New Roman" w:cs="Times New Roman"/>
          <w:sz w:val="24"/>
          <w:szCs w:val="24"/>
        </w:rPr>
        <w:t xml:space="preserve"> noslēgšanu un izpildi saistītās ziņas citām iestādēm, kurām ir tiesības pieprasīt un saņemt šīs ziņas saistībā ar ārējā normatīvajā aktā noteikto uzdevumu vai funkciju izpildi.</w:t>
      </w:r>
    </w:p>
    <w:p w14:paraId="0F5CB269" w14:textId="51A698B6" w:rsidR="00CA4402" w:rsidRPr="00593D7B" w:rsidRDefault="00CA4402" w:rsidP="00CA4402">
      <w:pPr>
        <w:pStyle w:val="ListParagraph"/>
        <w:numPr>
          <w:ilvl w:val="1"/>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Puses vienojas neizpaust </w:t>
      </w:r>
      <w:r w:rsidR="00FD5A21">
        <w:rPr>
          <w:rFonts w:ascii="Times New Roman" w:hAnsi="Times New Roman" w:cs="Times New Roman"/>
          <w:sz w:val="24"/>
          <w:szCs w:val="24"/>
        </w:rPr>
        <w:t>Līguma</w:t>
      </w:r>
      <w:r w:rsidRPr="00593D7B">
        <w:rPr>
          <w:rFonts w:ascii="Times New Roman" w:hAnsi="Times New Roman" w:cs="Times New Roman"/>
          <w:sz w:val="24"/>
          <w:szCs w:val="24"/>
        </w:rPr>
        <w:t xml:space="preserve"> izpildes gaitā no otras Puses saņemto ierobežotas pieejamības informāciju vai komercnoslēpumu, izņemot, ja šo informāciju pieprasa Latvijas Republikas prokuratūra, </w:t>
      </w:r>
      <w:proofErr w:type="spellStart"/>
      <w:r w:rsidRPr="00593D7B">
        <w:rPr>
          <w:rFonts w:ascii="Times New Roman" w:hAnsi="Times New Roman" w:cs="Times New Roman"/>
          <w:sz w:val="24"/>
          <w:szCs w:val="24"/>
        </w:rPr>
        <w:t>Iekšlietu</w:t>
      </w:r>
      <w:proofErr w:type="spellEnd"/>
      <w:r w:rsidRPr="00593D7B">
        <w:rPr>
          <w:rFonts w:ascii="Times New Roman" w:hAnsi="Times New Roman" w:cs="Times New Roman"/>
          <w:sz w:val="24"/>
          <w:szCs w:val="24"/>
        </w:rPr>
        <w:t xml:space="preserve"> ministrija vai arī citas Latvijas Republikas normatīvajos aktos paredzētās institūcijas, kurām uz to ir likumīgas tiesības.</w:t>
      </w:r>
    </w:p>
    <w:p w14:paraId="72351F9D" w14:textId="467C4CCE" w:rsidR="00CA4402" w:rsidRPr="00593D7B" w:rsidRDefault="00CA4402" w:rsidP="00CA4402">
      <w:pPr>
        <w:pStyle w:val="ListParagraph"/>
        <w:numPr>
          <w:ilvl w:val="1"/>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Ja kādai no Pusēm tiek mainīts kāds no </w:t>
      </w:r>
      <w:r w:rsidR="00FD5A21">
        <w:rPr>
          <w:rFonts w:ascii="Times New Roman" w:hAnsi="Times New Roman" w:cs="Times New Roman"/>
          <w:sz w:val="24"/>
          <w:szCs w:val="24"/>
        </w:rPr>
        <w:t>Līgumā</w:t>
      </w:r>
      <w:r w:rsidRPr="00593D7B">
        <w:rPr>
          <w:rFonts w:ascii="Times New Roman" w:hAnsi="Times New Roman" w:cs="Times New Roman"/>
          <w:sz w:val="24"/>
          <w:szCs w:val="24"/>
        </w:rPr>
        <w:t xml:space="preserve"> minētajiem e-pastiem, tālruņiem, adresēm vai citiem rekvizītiem, kā arī ja tiek mainīts </w:t>
      </w:r>
      <w:r w:rsidR="00FD5A21">
        <w:rPr>
          <w:rFonts w:ascii="Times New Roman" w:hAnsi="Times New Roman" w:cs="Times New Roman"/>
          <w:sz w:val="24"/>
          <w:szCs w:val="24"/>
        </w:rPr>
        <w:t>Līgumā</w:t>
      </w:r>
      <w:r w:rsidRPr="00593D7B">
        <w:rPr>
          <w:rFonts w:ascii="Times New Roman" w:hAnsi="Times New Roman" w:cs="Times New Roman"/>
          <w:sz w:val="24"/>
          <w:szCs w:val="24"/>
        </w:rPr>
        <w:t xml:space="preserve"> norādītais Pušu pārstāvis, Puse par to 1 (vienas) darbdienas laikā paziņo otrai Pusei.</w:t>
      </w:r>
    </w:p>
    <w:p w14:paraId="7B0AB016" w14:textId="77777777" w:rsidR="00CA4402" w:rsidRPr="00593D7B" w:rsidRDefault="00CA4402" w:rsidP="00CA4402">
      <w:pPr>
        <w:pStyle w:val="ListParagraph"/>
        <w:numPr>
          <w:ilvl w:val="1"/>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Jautājumos, ko neregulē Līgums, Puses vadās pēc spēkā esošajiem Latvijas Republikas normatīvajiem aktiem.</w:t>
      </w:r>
    </w:p>
    <w:p w14:paraId="6412251D" w14:textId="77777777" w:rsidR="00CA4402" w:rsidRPr="00593D7B" w:rsidRDefault="00CA4402" w:rsidP="00CA4402">
      <w:pPr>
        <w:pStyle w:val="ListParagraph"/>
        <w:numPr>
          <w:ilvl w:val="1"/>
          <w:numId w:val="22"/>
        </w:num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Līgums ir saistošs Pusēm, kā arī to saistību pārņēmējiem.</w:t>
      </w:r>
    </w:p>
    <w:p w14:paraId="6E30A1DE" w14:textId="148B32CA" w:rsidR="00C13A14" w:rsidRPr="00593D7B" w:rsidRDefault="00FD5A21" w:rsidP="00FC2592">
      <w:pPr>
        <w:pStyle w:val="ListParagraph"/>
        <w:numPr>
          <w:ilvl w:val="1"/>
          <w:numId w:val="22"/>
        </w:numPr>
        <w:spacing w:after="0" w:line="276" w:lineRule="auto"/>
        <w:jc w:val="both"/>
        <w:rPr>
          <w:rFonts w:ascii="Times New Roman" w:hAnsi="Times New Roman" w:cs="Times New Roman"/>
          <w:bCs/>
          <w:sz w:val="24"/>
          <w:szCs w:val="24"/>
        </w:rPr>
      </w:pPr>
      <w:r>
        <w:rPr>
          <w:rFonts w:ascii="Times New Roman" w:hAnsi="Times New Roman" w:cs="Times New Roman"/>
          <w:snapToGrid w:val="0"/>
          <w:color w:val="000000" w:themeColor="text1"/>
          <w:sz w:val="24"/>
          <w:szCs w:val="24"/>
        </w:rPr>
        <w:lastRenderedPageBreak/>
        <w:t>Līgums</w:t>
      </w:r>
      <w:r w:rsidR="00C13A14" w:rsidRPr="00593D7B">
        <w:rPr>
          <w:rFonts w:ascii="Times New Roman" w:hAnsi="Times New Roman" w:cs="Times New Roman"/>
          <w:snapToGrid w:val="0"/>
          <w:color w:val="000000" w:themeColor="text1"/>
          <w:sz w:val="24"/>
          <w:szCs w:val="24"/>
        </w:rPr>
        <w:t xml:space="preserve"> sagatavota uz __ (________) lapām</w:t>
      </w:r>
      <w:r w:rsidR="00AA2312" w:rsidRPr="00593D7B">
        <w:rPr>
          <w:rFonts w:ascii="Times New Roman" w:hAnsi="Times New Roman" w:cs="Times New Roman"/>
          <w:snapToGrid w:val="0"/>
          <w:color w:val="000000" w:themeColor="text1"/>
          <w:sz w:val="24"/>
          <w:szCs w:val="24"/>
        </w:rPr>
        <w:t xml:space="preserve"> un parakstīta ar drošu elektronisko parakstu. </w:t>
      </w:r>
      <w:r>
        <w:rPr>
          <w:rFonts w:ascii="Times New Roman" w:hAnsi="Times New Roman" w:cs="Times New Roman"/>
          <w:snapToGrid w:val="0"/>
          <w:color w:val="000000" w:themeColor="text1"/>
          <w:sz w:val="24"/>
          <w:szCs w:val="24"/>
        </w:rPr>
        <w:t>Līgumam</w:t>
      </w:r>
      <w:r w:rsidR="00AA2312" w:rsidRPr="00593D7B">
        <w:rPr>
          <w:rFonts w:ascii="Times New Roman" w:hAnsi="Times New Roman" w:cs="Times New Roman"/>
          <w:snapToGrid w:val="0"/>
          <w:color w:val="000000" w:themeColor="text1"/>
          <w:sz w:val="24"/>
          <w:szCs w:val="24"/>
        </w:rPr>
        <w:t xml:space="preserve"> ir šādi pielikumi: </w:t>
      </w:r>
      <w:r w:rsidR="00C13A14" w:rsidRPr="00593D7B">
        <w:rPr>
          <w:rFonts w:ascii="Times New Roman" w:hAnsi="Times New Roman" w:cs="Times New Roman"/>
          <w:snapToGrid w:val="0"/>
          <w:color w:val="000000" w:themeColor="text1"/>
          <w:sz w:val="24"/>
          <w:szCs w:val="24"/>
        </w:rPr>
        <w:t>Tehniskā specifikācija (1. pielikums)</w:t>
      </w:r>
      <w:r w:rsidR="00AA2312" w:rsidRPr="00593D7B">
        <w:rPr>
          <w:rFonts w:ascii="Times New Roman" w:hAnsi="Times New Roman" w:cs="Times New Roman"/>
          <w:snapToGrid w:val="0"/>
          <w:color w:val="000000" w:themeColor="text1"/>
          <w:sz w:val="24"/>
          <w:szCs w:val="24"/>
        </w:rPr>
        <w:t xml:space="preserve">; </w:t>
      </w:r>
      <w:r w:rsidR="00C13A14" w:rsidRPr="00593D7B">
        <w:rPr>
          <w:rFonts w:ascii="Times New Roman" w:hAnsi="Times New Roman" w:cs="Times New Roman"/>
          <w:snapToGrid w:val="0"/>
          <w:color w:val="000000" w:themeColor="text1"/>
          <w:sz w:val="24"/>
          <w:szCs w:val="24"/>
        </w:rPr>
        <w:t xml:space="preserve"> Finanšu piedāvājums (2. pielikums)</w:t>
      </w:r>
      <w:r w:rsidR="00AA2312" w:rsidRPr="00593D7B">
        <w:rPr>
          <w:rFonts w:ascii="Times New Roman" w:hAnsi="Times New Roman" w:cs="Times New Roman"/>
          <w:snapToGrid w:val="0"/>
          <w:color w:val="000000" w:themeColor="text1"/>
          <w:sz w:val="24"/>
          <w:szCs w:val="24"/>
        </w:rPr>
        <w:t xml:space="preserve">; </w:t>
      </w:r>
      <w:r w:rsidR="00C13A14" w:rsidRPr="00593D7B">
        <w:rPr>
          <w:rFonts w:ascii="Times New Roman" w:hAnsi="Times New Roman" w:cs="Times New Roman"/>
          <w:snapToGrid w:val="0"/>
          <w:color w:val="000000" w:themeColor="text1"/>
          <w:sz w:val="24"/>
          <w:szCs w:val="24"/>
        </w:rPr>
        <w:t xml:space="preserve"> </w:t>
      </w:r>
      <w:r w:rsidR="00AA2312" w:rsidRPr="00593D7B">
        <w:rPr>
          <w:rFonts w:ascii="Times New Roman" w:hAnsi="Times New Roman" w:cs="Times New Roman"/>
          <w:bCs/>
          <w:color w:val="000000" w:themeColor="text1"/>
          <w:sz w:val="24"/>
          <w:szCs w:val="24"/>
        </w:rPr>
        <w:t>Tehnisk</w:t>
      </w:r>
      <w:r>
        <w:rPr>
          <w:rFonts w:ascii="Times New Roman" w:hAnsi="Times New Roman" w:cs="Times New Roman"/>
          <w:bCs/>
          <w:color w:val="000000" w:themeColor="text1"/>
          <w:sz w:val="24"/>
          <w:szCs w:val="24"/>
        </w:rPr>
        <w:t>ais</w:t>
      </w:r>
      <w:r w:rsidR="00AA2312" w:rsidRPr="00593D7B">
        <w:rPr>
          <w:rFonts w:ascii="Times New Roman" w:hAnsi="Times New Roman" w:cs="Times New Roman"/>
          <w:bCs/>
          <w:color w:val="000000" w:themeColor="text1"/>
          <w:sz w:val="24"/>
          <w:szCs w:val="24"/>
        </w:rPr>
        <w:t xml:space="preserve"> piedāvājum</w:t>
      </w:r>
      <w:r>
        <w:rPr>
          <w:rFonts w:ascii="Times New Roman" w:hAnsi="Times New Roman" w:cs="Times New Roman"/>
          <w:bCs/>
          <w:color w:val="000000" w:themeColor="text1"/>
          <w:sz w:val="24"/>
          <w:szCs w:val="24"/>
        </w:rPr>
        <w:t>s</w:t>
      </w:r>
      <w:r w:rsidR="00AA2312" w:rsidRPr="00593D7B">
        <w:rPr>
          <w:rFonts w:ascii="Times New Roman" w:hAnsi="Times New Roman" w:cs="Times New Roman"/>
          <w:bCs/>
          <w:color w:val="000000" w:themeColor="text1"/>
          <w:sz w:val="24"/>
          <w:szCs w:val="24"/>
        </w:rPr>
        <w:t xml:space="preserve"> (3. pielikums); </w:t>
      </w:r>
      <w:r w:rsidR="00AA2312" w:rsidRPr="00593D7B">
        <w:rPr>
          <w:rFonts w:ascii="Times New Roman" w:hAnsi="Times New Roman" w:cs="Times New Roman"/>
          <w:snapToGrid w:val="0"/>
          <w:color w:val="000000" w:themeColor="text1"/>
          <w:sz w:val="24"/>
          <w:szCs w:val="24"/>
        </w:rPr>
        <w:t xml:space="preserve">Personu datu apstrādes noteikumi (4. pielikums) un </w:t>
      </w:r>
      <w:r>
        <w:rPr>
          <w:rFonts w:ascii="Times New Roman" w:hAnsi="Times New Roman" w:cs="Times New Roman"/>
          <w:snapToGrid w:val="0"/>
          <w:color w:val="000000" w:themeColor="text1"/>
          <w:sz w:val="24"/>
          <w:szCs w:val="24"/>
        </w:rPr>
        <w:t>Līguma</w:t>
      </w:r>
      <w:r w:rsidR="00892CD2" w:rsidRPr="00593D7B">
        <w:rPr>
          <w:rFonts w:ascii="Times New Roman" w:hAnsi="Times New Roman" w:cs="Times New Roman"/>
          <w:snapToGrid w:val="0"/>
          <w:color w:val="000000" w:themeColor="text1"/>
          <w:sz w:val="24"/>
          <w:szCs w:val="24"/>
        </w:rPr>
        <w:t xml:space="preserve"> </w:t>
      </w:r>
      <w:r w:rsidR="00AA2312" w:rsidRPr="00593D7B">
        <w:rPr>
          <w:rFonts w:ascii="Times New Roman" w:hAnsi="Times New Roman" w:cs="Times New Roman"/>
          <w:snapToGrid w:val="0"/>
          <w:color w:val="000000" w:themeColor="text1"/>
          <w:sz w:val="24"/>
          <w:szCs w:val="24"/>
        </w:rPr>
        <w:t>izpildē iesaistīto s</w:t>
      </w:r>
      <w:r w:rsidR="00AA2312" w:rsidRPr="00593D7B">
        <w:rPr>
          <w:rFonts w:ascii="Times New Roman" w:hAnsi="Times New Roman" w:cs="Times New Roman"/>
          <w:color w:val="000000" w:themeColor="text1"/>
          <w:sz w:val="24"/>
          <w:szCs w:val="24"/>
        </w:rPr>
        <w:t>peciālistu un apakšuzņēmēju saraksts</w:t>
      </w:r>
      <w:r w:rsidR="00AA2312" w:rsidRPr="00593D7B">
        <w:rPr>
          <w:rFonts w:ascii="Times New Roman" w:hAnsi="Times New Roman" w:cs="Times New Roman"/>
          <w:snapToGrid w:val="0"/>
          <w:color w:val="000000" w:themeColor="text1"/>
          <w:sz w:val="24"/>
          <w:szCs w:val="24"/>
        </w:rPr>
        <w:t xml:space="preserve"> (5. pielikums).</w:t>
      </w:r>
      <w:r w:rsidR="00AA2312" w:rsidRPr="00593D7B">
        <w:rPr>
          <w:rFonts w:ascii="Times New Roman" w:hAnsi="Times New Roman" w:cs="Times New Roman"/>
          <w:bCs/>
          <w:color w:val="000000" w:themeColor="text1"/>
          <w:sz w:val="24"/>
          <w:szCs w:val="24"/>
        </w:rPr>
        <w:t xml:space="preserve"> </w:t>
      </w:r>
    </w:p>
    <w:p w14:paraId="32EBF78E" w14:textId="77777777" w:rsidR="00723598" w:rsidRPr="00593D7B" w:rsidRDefault="00723598" w:rsidP="00723598">
      <w:pPr>
        <w:pStyle w:val="ListParagraph"/>
        <w:spacing w:after="0" w:line="276" w:lineRule="auto"/>
        <w:ind w:left="1080"/>
        <w:jc w:val="both"/>
        <w:rPr>
          <w:rFonts w:ascii="Times New Roman" w:hAnsi="Times New Roman" w:cs="Times New Roman"/>
          <w:bCs/>
          <w:sz w:val="24"/>
          <w:szCs w:val="24"/>
        </w:rPr>
      </w:pPr>
    </w:p>
    <w:p w14:paraId="0EB04AC8" w14:textId="7D3A4C58" w:rsidR="00723598" w:rsidRPr="00593D7B" w:rsidRDefault="00C13A14" w:rsidP="00BF30FF">
      <w:pPr>
        <w:pStyle w:val="ListParagraph"/>
        <w:numPr>
          <w:ilvl w:val="0"/>
          <w:numId w:val="22"/>
        </w:numPr>
        <w:spacing w:after="0" w:line="276" w:lineRule="auto"/>
        <w:jc w:val="center"/>
        <w:rPr>
          <w:rFonts w:ascii="Times New Roman" w:hAnsi="Times New Roman" w:cs="Times New Roman"/>
          <w:b/>
          <w:sz w:val="24"/>
          <w:szCs w:val="24"/>
        </w:rPr>
      </w:pPr>
      <w:r w:rsidRPr="00593D7B">
        <w:rPr>
          <w:rFonts w:ascii="Times New Roman" w:hAnsi="Times New Roman" w:cs="Times New Roman"/>
          <w:b/>
          <w:sz w:val="24"/>
          <w:szCs w:val="24"/>
        </w:rPr>
        <w:t>Pušu rekvizīti</w:t>
      </w:r>
    </w:p>
    <w:p w14:paraId="1638411D" w14:textId="77777777" w:rsidR="008171C2" w:rsidRPr="00593D7B" w:rsidRDefault="008171C2" w:rsidP="00FC2592">
      <w:pPr>
        <w:spacing w:after="0" w:line="276" w:lineRule="auto"/>
        <w:jc w:val="both"/>
        <w:rPr>
          <w:rFonts w:ascii="Times New Roman" w:hAnsi="Times New Roman" w:cs="Times New Roman"/>
          <w:sz w:val="24"/>
          <w:szCs w:val="24"/>
        </w:rPr>
      </w:pPr>
    </w:p>
    <w:tbl>
      <w:tblPr>
        <w:tblW w:w="9995" w:type="dxa"/>
        <w:tblInd w:w="-106" w:type="dxa"/>
        <w:tblLayout w:type="fixed"/>
        <w:tblLook w:val="0000" w:firstRow="0" w:lastRow="0" w:firstColumn="0" w:lastColumn="0" w:noHBand="0" w:noVBand="0"/>
      </w:tblPr>
      <w:tblGrid>
        <w:gridCol w:w="4609"/>
        <w:gridCol w:w="283"/>
        <w:gridCol w:w="5103"/>
      </w:tblGrid>
      <w:tr w:rsidR="00BF30FF" w:rsidRPr="00593D7B" w14:paraId="7ADCF97F" w14:textId="77777777" w:rsidTr="00E85676">
        <w:trPr>
          <w:trHeight w:val="893"/>
        </w:trPr>
        <w:tc>
          <w:tcPr>
            <w:tcW w:w="4609" w:type="dxa"/>
          </w:tcPr>
          <w:p w14:paraId="0EF67B3F" w14:textId="77777777" w:rsidR="00BF30FF" w:rsidRPr="00593D7B" w:rsidRDefault="00BF30FF" w:rsidP="00BF30FF">
            <w:pPr>
              <w:spacing w:after="0" w:line="276" w:lineRule="auto"/>
              <w:jc w:val="both"/>
              <w:rPr>
                <w:rFonts w:ascii="Times New Roman" w:hAnsi="Times New Roman" w:cs="Times New Roman"/>
                <w:color w:val="000000" w:themeColor="text1"/>
                <w:sz w:val="24"/>
                <w:szCs w:val="24"/>
              </w:rPr>
            </w:pPr>
            <w:r w:rsidRPr="00593D7B">
              <w:rPr>
                <w:rFonts w:ascii="Times New Roman" w:hAnsi="Times New Roman" w:cs="Times New Roman"/>
                <w:bCs/>
                <w:color w:val="000000" w:themeColor="text1"/>
                <w:sz w:val="24"/>
                <w:szCs w:val="24"/>
              </w:rPr>
              <w:t>Pasūtītājs:</w:t>
            </w:r>
          </w:p>
          <w:p w14:paraId="20E2DCA8" w14:textId="77777777" w:rsidR="00BF30FF" w:rsidRPr="00593D7B" w:rsidRDefault="00BF30FF" w:rsidP="00BF30FF">
            <w:pPr>
              <w:spacing w:after="0" w:line="276" w:lineRule="auto"/>
              <w:jc w:val="both"/>
              <w:rPr>
                <w:rFonts w:ascii="Times New Roman" w:hAnsi="Times New Roman" w:cs="Times New Roman"/>
                <w:b/>
                <w:color w:val="000000" w:themeColor="text1"/>
                <w:sz w:val="24"/>
                <w:szCs w:val="24"/>
              </w:rPr>
            </w:pPr>
            <w:r w:rsidRPr="00593D7B">
              <w:rPr>
                <w:rFonts w:ascii="Times New Roman" w:hAnsi="Times New Roman" w:cs="Times New Roman"/>
                <w:b/>
                <w:color w:val="000000" w:themeColor="text1"/>
                <w:sz w:val="24"/>
                <w:szCs w:val="24"/>
              </w:rPr>
              <w:t>Izglītības un zinātnes ministrija</w:t>
            </w:r>
          </w:p>
          <w:p w14:paraId="3A37D86C" w14:textId="77777777" w:rsidR="00BF30FF" w:rsidRPr="00593D7B" w:rsidRDefault="00BF30FF" w:rsidP="00BF30FF">
            <w:pPr>
              <w:spacing w:after="0" w:line="276" w:lineRule="auto"/>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__________________________</w:t>
            </w:r>
          </w:p>
          <w:p w14:paraId="0B767457" w14:textId="77777777" w:rsidR="00BF30FF" w:rsidRPr="00593D7B" w:rsidRDefault="00BF30FF" w:rsidP="00BF30FF">
            <w:pPr>
              <w:spacing w:after="0" w:line="276" w:lineRule="auto"/>
              <w:jc w:val="both"/>
              <w:rPr>
                <w:rFonts w:ascii="Times New Roman" w:hAnsi="Times New Roman" w:cs="Times New Roman"/>
                <w:color w:val="000000" w:themeColor="text1"/>
                <w:sz w:val="24"/>
                <w:szCs w:val="24"/>
              </w:rPr>
            </w:pPr>
          </w:p>
        </w:tc>
        <w:tc>
          <w:tcPr>
            <w:tcW w:w="283" w:type="dxa"/>
          </w:tcPr>
          <w:p w14:paraId="5A59DD8F" w14:textId="77777777" w:rsidR="00BF30FF" w:rsidRPr="00593D7B" w:rsidRDefault="00BF30FF" w:rsidP="00BF30FF">
            <w:pPr>
              <w:spacing w:after="0" w:line="276" w:lineRule="auto"/>
              <w:jc w:val="both"/>
              <w:rPr>
                <w:rFonts w:ascii="Times New Roman" w:hAnsi="Times New Roman" w:cs="Times New Roman"/>
                <w:color w:val="000000" w:themeColor="text1"/>
                <w:sz w:val="24"/>
                <w:szCs w:val="24"/>
              </w:rPr>
            </w:pPr>
          </w:p>
        </w:tc>
        <w:tc>
          <w:tcPr>
            <w:tcW w:w="5103" w:type="dxa"/>
          </w:tcPr>
          <w:p w14:paraId="44959A61" w14:textId="77777777" w:rsidR="00BF30FF" w:rsidRPr="00593D7B" w:rsidRDefault="00BF30FF" w:rsidP="00BF30FF">
            <w:pPr>
              <w:spacing w:after="0" w:line="276" w:lineRule="auto"/>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Izpildītājs:</w:t>
            </w:r>
          </w:p>
          <w:p w14:paraId="3A505680" w14:textId="77777777" w:rsidR="00BF30FF" w:rsidRPr="00593D7B" w:rsidRDefault="00BF30FF" w:rsidP="00BF30FF">
            <w:pPr>
              <w:spacing w:after="0" w:line="276" w:lineRule="auto"/>
              <w:jc w:val="both"/>
              <w:rPr>
                <w:rFonts w:ascii="Times New Roman" w:hAnsi="Times New Roman" w:cs="Times New Roman"/>
                <w:color w:val="000000" w:themeColor="text1"/>
                <w:sz w:val="24"/>
                <w:szCs w:val="24"/>
              </w:rPr>
            </w:pPr>
          </w:p>
          <w:p w14:paraId="37134F7B" w14:textId="77777777" w:rsidR="00BF30FF" w:rsidRPr="00593D7B" w:rsidRDefault="00BF30FF" w:rsidP="00BF30FF">
            <w:pPr>
              <w:spacing w:after="0" w:line="276" w:lineRule="auto"/>
              <w:jc w:val="both"/>
              <w:rPr>
                <w:rFonts w:ascii="Times New Roman" w:hAnsi="Times New Roman" w:cs="Times New Roman"/>
                <w:color w:val="000000" w:themeColor="text1"/>
                <w:sz w:val="24"/>
                <w:szCs w:val="24"/>
              </w:rPr>
            </w:pPr>
            <w:r w:rsidRPr="00593D7B">
              <w:rPr>
                <w:rFonts w:ascii="Times New Roman" w:hAnsi="Times New Roman" w:cs="Times New Roman"/>
                <w:color w:val="000000" w:themeColor="text1"/>
                <w:sz w:val="24"/>
                <w:szCs w:val="24"/>
              </w:rPr>
              <w:t>__________________________</w:t>
            </w:r>
          </w:p>
        </w:tc>
      </w:tr>
    </w:tbl>
    <w:p w14:paraId="334E457D" w14:textId="77777777" w:rsidR="00B009ED" w:rsidRPr="00593D7B" w:rsidRDefault="00B009ED" w:rsidP="00FC2592">
      <w:pPr>
        <w:spacing w:after="0" w:line="276" w:lineRule="auto"/>
        <w:jc w:val="both"/>
        <w:rPr>
          <w:rFonts w:ascii="Times New Roman" w:hAnsi="Times New Roman" w:cs="Times New Roman"/>
          <w:color w:val="000000" w:themeColor="text1"/>
          <w:sz w:val="24"/>
          <w:szCs w:val="24"/>
        </w:rPr>
      </w:pPr>
    </w:p>
    <w:p w14:paraId="533B0131" w14:textId="77777777" w:rsidR="00EA0DD2" w:rsidRPr="00593D7B" w:rsidRDefault="00EA0DD2" w:rsidP="00FC2592">
      <w:pPr>
        <w:spacing w:after="0" w:line="276" w:lineRule="auto"/>
        <w:jc w:val="both"/>
        <w:rPr>
          <w:rFonts w:ascii="Times New Roman" w:eastAsia="Times New Roman" w:hAnsi="Times New Roman" w:cs="Times New Roman"/>
          <w:bCs/>
          <w:color w:val="000000" w:themeColor="text1"/>
          <w:kern w:val="32"/>
          <w:sz w:val="24"/>
          <w:szCs w:val="24"/>
          <w:lang w:eastAsia="lv-LV"/>
        </w:rPr>
      </w:pPr>
      <w:r w:rsidRPr="00593D7B">
        <w:rPr>
          <w:rFonts w:ascii="Times New Roman" w:eastAsia="Times New Roman" w:hAnsi="Times New Roman" w:cs="Times New Roman"/>
          <w:bCs/>
          <w:color w:val="000000" w:themeColor="text1"/>
          <w:kern w:val="32"/>
          <w:sz w:val="24"/>
          <w:szCs w:val="24"/>
          <w:lang w:eastAsia="lv-LV"/>
        </w:rPr>
        <w:br w:type="page"/>
      </w:r>
    </w:p>
    <w:p w14:paraId="30FD0F5E" w14:textId="1C018849" w:rsidR="00B009ED" w:rsidRPr="00593D7B" w:rsidRDefault="00FD5A21" w:rsidP="00E00CC8">
      <w:pPr>
        <w:spacing w:after="0" w:line="276" w:lineRule="auto"/>
        <w:jc w:val="right"/>
        <w:rPr>
          <w:rFonts w:ascii="Times New Roman" w:eastAsia="Times New Roman" w:hAnsi="Times New Roman" w:cs="Times New Roman"/>
          <w:bCs/>
          <w:color w:val="000000" w:themeColor="text1"/>
          <w:kern w:val="32"/>
          <w:sz w:val="24"/>
          <w:szCs w:val="24"/>
          <w:lang w:eastAsia="lv-LV"/>
        </w:rPr>
      </w:pPr>
      <w:r>
        <w:rPr>
          <w:rFonts w:ascii="Times New Roman" w:eastAsia="Times New Roman" w:hAnsi="Times New Roman" w:cs="Times New Roman"/>
          <w:bCs/>
          <w:color w:val="000000" w:themeColor="text1"/>
          <w:kern w:val="32"/>
          <w:sz w:val="24"/>
          <w:szCs w:val="24"/>
          <w:lang w:eastAsia="lv-LV"/>
        </w:rPr>
        <w:lastRenderedPageBreak/>
        <w:t>Līguma</w:t>
      </w:r>
      <w:r w:rsidR="00D07E8A" w:rsidRPr="00593D7B">
        <w:rPr>
          <w:rFonts w:ascii="Times New Roman" w:eastAsia="Times New Roman" w:hAnsi="Times New Roman" w:cs="Times New Roman"/>
          <w:bCs/>
          <w:color w:val="000000" w:themeColor="text1"/>
          <w:kern w:val="32"/>
          <w:sz w:val="24"/>
          <w:szCs w:val="24"/>
          <w:lang w:eastAsia="lv-LV"/>
        </w:rPr>
        <w:t xml:space="preserve"> </w:t>
      </w:r>
      <w:r w:rsidR="00E00CC8" w:rsidRPr="00593D7B">
        <w:rPr>
          <w:rFonts w:ascii="Times New Roman" w:eastAsia="Times New Roman" w:hAnsi="Times New Roman" w:cs="Times New Roman"/>
          <w:bCs/>
          <w:color w:val="000000" w:themeColor="text1"/>
          <w:kern w:val="32"/>
          <w:sz w:val="24"/>
          <w:szCs w:val="24"/>
          <w:lang w:eastAsia="lv-LV"/>
        </w:rPr>
        <w:t>4</w:t>
      </w:r>
      <w:r w:rsidR="00B009ED" w:rsidRPr="00593D7B">
        <w:rPr>
          <w:rFonts w:ascii="Times New Roman" w:eastAsia="Times New Roman" w:hAnsi="Times New Roman" w:cs="Times New Roman"/>
          <w:bCs/>
          <w:color w:val="000000" w:themeColor="text1"/>
          <w:kern w:val="32"/>
          <w:sz w:val="24"/>
          <w:szCs w:val="24"/>
          <w:lang w:eastAsia="lv-LV"/>
        </w:rPr>
        <w:t>. pielikums</w:t>
      </w:r>
    </w:p>
    <w:p w14:paraId="2F60D5F6" w14:textId="77777777" w:rsidR="00B009ED" w:rsidRPr="00593D7B" w:rsidRDefault="00B009ED" w:rsidP="00FC2592">
      <w:pPr>
        <w:spacing w:after="0" w:line="276" w:lineRule="auto"/>
        <w:jc w:val="both"/>
        <w:rPr>
          <w:rFonts w:ascii="Times New Roman" w:hAnsi="Times New Roman" w:cs="Times New Roman"/>
          <w:color w:val="000000" w:themeColor="text1"/>
          <w:sz w:val="24"/>
          <w:szCs w:val="24"/>
        </w:rPr>
      </w:pPr>
    </w:p>
    <w:p w14:paraId="09538444" w14:textId="2CC4BDA3" w:rsidR="009C59FB" w:rsidRPr="00593D7B" w:rsidRDefault="00235277" w:rsidP="00E00CC8">
      <w:pPr>
        <w:spacing w:after="0" w:line="276" w:lineRule="auto"/>
        <w:jc w:val="center"/>
        <w:rPr>
          <w:rFonts w:ascii="Times New Roman" w:hAnsi="Times New Roman" w:cs="Times New Roman"/>
          <w:b/>
          <w:bCs/>
          <w:snapToGrid w:val="0"/>
          <w:sz w:val="24"/>
          <w:szCs w:val="24"/>
        </w:rPr>
      </w:pPr>
      <w:r w:rsidRPr="00593D7B">
        <w:rPr>
          <w:rFonts w:ascii="Times New Roman" w:hAnsi="Times New Roman" w:cs="Times New Roman"/>
          <w:b/>
          <w:bCs/>
          <w:snapToGrid w:val="0"/>
          <w:sz w:val="24"/>
          <w:szCs w:val="24"/>
        </w:rPr>
        <w:t xml:space="preserve">Personu datu apstrādes noteikumi </w:t>
      </w:r>
    </w:p>
    <w:p w14:paraId="1157714D" w14:textId="77777777" w:rsidR="00E00CC8" w:rsidRPr="00593D7B" w:rsidRDefault="00E00CC8" w:rsidP="00E00CC8">
      <w:pPr>
        <w:spacing w:after="0" w:line="276" w:lineRule="auto"/>
        <w:jc w:val="center"/>
        <w:rPr>
          <w:rFonts w:ascii="Times New Roman" w:eastAsia="Times New Roman" w:hAnsi="Times New Roman" w:cs="Times New Roman"/>
          <w:bCs/>
          <w:color w:val="000000" w:themeColor="text1"/>
          <w:kern w:val="32"/>
          <w:sz w:val="24"/>
          <w:szCs w:val="24"/>
          <w:lang w:eastAsia="lv-LV"/>
        </w:rPr>
      </w:pPr>
    </w:p>
    <w:p w14:paraId="1FAFF8D3"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ab/>
      </w:r>
      <w:r w:rsidRPr="00593D7B">
        <w:rPr>
          <w:rFonts w:ascii="Times New Roman" w:hAnsi="Times New Roman" w:cs="Times New Roman"/>
          <w:b/>
          <w:bCs/>
          <w:sz w:val="24"/>
          <w:szCs w:val="24"/>
        </w:rPr>
        <w:t>Izglītības un zinātnes ministrija</w:t>
      </w:r>
      <w:r w:rsidRPr="00593D7B">
        <w:rPr>
          <w:rFonts w:ascii="Times New Roman" w:hAnsi="Times New Roman" w:cs="Times New Roman"/>
          <w:sz w:val="24"/>
          <w:szCs w:val="24"/>
        </w:rPr>
        <w:t xml:space="preserve"> (turpmāk – Pārzinis), no vienas puses, </w:t>
      </w:r>
    </w:p>
    <w:p w14:paraId="615448C3" w14:textId="3A84B70E" w:rsidR="00165C87" w:rsidRPr="00593D7B" w:rsidRDefault="00DE0CFF"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u</w:t>
      </w:r>
      <w:r w:rsidR="00165C87" w:rsidRPr="00593D7B">
        <w:rPr>
          <w:rFonts w:ascii="Times New Roman" w:hAnsi="Times New Roman" w:cs="Times New Roman"/>
          <w:sz w:val="24"/>
          <w:szCs w:val="24"/>
        </w:rPr>
        <w:t>n</w:t>
      </w:r>
      <w:r w:rsidR="00FF0FAD" w:rsidRPr="00593D7B">
        <w:rPr>
          <w:rFonts w:ascii="Times New Roman" w:hAnsi="Times New Roman" w:cs="Times New Roman"/>
          <w:sz w:val="24"/>
          <w:szCs w:val="24"/>
        </w:rPr>
        <w:t xml:space="preserve"> </w:t>
      </w:r>
      <w:r w:rsidR="00165C87" w:rsidRPr="00593D7B">
        <w:rPr>
          <w:rFonts w:ascii="Times New Roman" w:eastAsia="Lucida Sans Unicode" w:hAnsi="Times New Roman" w:cs="Times New Roman"/>
          <w:kern w:val="1"/>
          <w:sz w:val="24"/>
          <w:szCs w:val="24"/>
        </w:rPr>
        <w:t>__________________________</w:t>
      </w:r>
      <w:r w:rsidR="00165C87" w:rsidRPr="00593D7B">
        <w:rPr>
          <w:rFonts w:ascii="Times New Roman" w:hAnsi="Times New Roman" w:cs="Times New Roman"/>
          <w:bCs/>
          <w:sz w:val="24"/>
          <w:szCs w:val="24"/>
        </w:rPr>
        <w:t xml:space="preserve"> </w:t>
      </w:r>
      <w:r w:rsidR="00165C87" w:rsidRPr="00593D7B">
        <w:rPr>
          <w:rFonts w:ascii="Times New Roman" w:hAnsi="Times New Roman" w:cs="Times New Roman"/>
          <w:sz w:val="24"/>
          <w:szCs w:val="24"/>
        </w:rPr>
        <w:t>(turpmāk Apstrādātājs</w:t>
      </w:r>
      <w:r w:rsidR="00165C87" w:rsidRPr="00593D7B">
        <w:rPr>
          <w:rFonts w:ascii="Times New Roman" w:hAnsi="Times New Roman" w:cs="Times New Roman"/>
          <w:i/>
          <w:sz w:val="24"/>
          <w:szCs w:val="24"/>
        </w:rPr>
        <w:t>)</w:t>
      </w:r>
      <w:r w:rsidR="00165C87" w:rsidRPr="00593D7B">
        <w:rPr>
          <w:rFonts w:ascii="Times New Roman" w:hAnsi="Times New Roman" w:cs="Times New Roman"/>
          <w:bCs/>
          <w:sz w:val="24"/>
          <w:szCs w:val="24"/>
        </w:rPr>
        <w:t>, no otras puses, turpmāk tekstā – Puses vai katra atsevišķi – Puse,</w:t>
      </w:r>
    </w:p>
    <w:p w14:paraId="17B19162" w14:textId="28B17D72" w:rsidR="00165C87" w:rsidRPr="00593D7B" w:rsidRDefault="00165C87" w:rsidP="00FC2592">
      <w:pPr>
        <w:spacing w:after="0" w:line="276" w:lineRule="auto"/>
        <w:jc w:val="both"/>
        <w:rPr>
          <w:rFonts w:ascii="Times New Roman" w:eastAsia="Lucida Sans Unicode" w:hAnsi="Times New Roman" w:cs="Times New Roman"/>
          <w:i/>
          <w:kern w:val="1"/>
          <w:sz w:val="24"/>
          <w:szCs w:val="24"/>
        </w:rPr>
      </w:pPr>
      <w:r w:rsidRPr="00593D7B">
        <w:rPr>
          <w:rFonts w:ascii="Times New Roman" w:hAnsi="Times New Roman" w:cs="Times New Roman"/>
          <w:bCs/>
          <w:sz w:val="24"/>
          <w:szCs w:val="24"/>
        </w:rPr>
        <w:t xml:space="preserve">ievērojot apstākli, ka Apstrādātājs pamatojoties </w:t>
      </w:r>
      <w:r w:rsidR="00FF0FAD" w:rsidRPr="00593D7B">
        <w:rPr>
          <w:rFonts w:ascii="Times New Roman" w:hAnsi="Times New Roman" w:cs="Times New Roman"/>
          <w:bCs/>
          <w:sz w:val="24"/>
          <w:szCs w:val="24"/>
        </w:rPr>
        <w:t xml:space="preserve">uz Pušu starpā noslēgto līgumu </w:t>
      </w:r>
      <w:r w:rsidR="003B58C1" w:rsidRPr="00593D7B">
        <w:rPr>
          <w:rFonts w:ascii="Times New Roman" w:hAnsi="Times New Roman" w:cs="Times New Roman"/>
          <w:bCs/>
          <w:sz w:val="24"/>
          <w:szCs w:val="24"/>
        </w:rPr>
        <w:t>“</w:t>
      </w:r>
      <w:r w:rsidR="004E330B" w:rsidRPr="00593D7B">
        <w:rPr>
          <w:rFonts w:ascii="Times New Roman" w:hAnsi="Times New Roman" w:cs="Times New Roman"/>
          <w:bCs/>
          <w:sz w:val="24"/>
          <w:szCs w:val="24"/>
        </w:rPr>
        <w:t>Latvijas Akadēmiskā datu pārraides tīkla darbības nodrošināšana</w:t>
      </w:r>
      <w:r w:rsidR="00FF0FAD" w:rsidRPr="00593D7B">
        <w:rPr>
          <w:rFonts w:ascii="Times New Roman" w:hAnsi="Times New Roman" w:cs="Times New Roman"/>
          <w:color w:val="000000"/>
          <w:sz w:val="24"/>
          <w:szCs w:val="24"/>
        </w:rPr>
        <w:t>”</w:t>
      </w:r>
      <w:r w:rsidRPr="00593D7B">
        <w:rPr>
          <w:rFonts w:ascii="Times New Roman" w:hAnsi="Times New Roman" w:cs="Times New Roman"/>
          <w:sz w:val="24"/>
          <w:szCs w:val="24"/>
        </w:rPr>
        <w:t xml:space="preserve"> (turpmāk - Līgums)</w:t>
      </w:r>
      <w:r w:rsidRPr="00593D7B">
        <w:rPr>
          <w:rFonts w:ascii="Times New Roman" w:hAnsi="Times New Roman" w:cs="Times New Roman"/>
          <w:bCs/>
          <w:sz w:val="24"/>
          <w:szCs w:val="24"/>
        </w:rPr>
        <w:t>, saskaņā ar kuru Apstrādātājs Pārziņa interesēs un uzdevumā veic personu datu apstrādi, kā arī ievērojot</w:t>
      </w:r>
      <w:r w:rsidRPr="00593D7B">
        <w:rPr>
          <w:rFonts w:ascii="Times New Roman" w:hAnsi="Times New Roman" w:cs="Times New Roman"/>
          <w:sz w:val="24"/>
          <w:szCs w:val="24"/>
        </w:rPr>
        <w:t xml:space="preserve">, ka Apstrādātājs </w:t>
      </w:r>
      <w:r w:rsidRPr="00593D7B">
        <w:rPr>
          <w:rFonts w:ascii="Times New Roman" w:hAnsi="Times New Roman" w:cs="Times New Roman"/>
          <w:bCs/>
          <w:sz w:val="24"/>
          <w:szCs w:val="24"/>
        </w:rPr>
        <w:t>Eiropas Parlamenta un Padom</w:t>
      </w:r>
      <w:r w:rsidR="00FF0FAD" w:rsidRPr="00593D7B">
        <w:rPr>
          <w:rFonts w:ascii="Times New Roman" w:hAnsi="Times New Roman" w:cs="Times New Roman"/>
          <w:bCs/>
          <w:sz w:val="24"/>
          <w:szCs w:val="24"/>
        </w:rPr>
        <w:t>es Regulas (ES) 2016/679 (2016. gada 27. </w:t>
      </w:r>
      <w:r w:rsidRPr="00593D7B">
        <w:rPr>
          <w:rFonts w:ascii="Times New Roman" w:hAnsi="Times New Roman" w:cs="Times New Roman"/>
          <w:bCs/>
          <w:sz w:val="24"/>
          <w:szCs w:val="24"/>
        </w:rPr>
        <w:t>aprīlis) par fizisku personu aizsardzību attiecībā uz personas datu apstrādi un šādu datu brīvu apriti un ar ko atceļ Direktīvu 95/46/EK (Vispārīgā datu aizsardzības regula) (turpmāk – Regula)</w:t>
      </w:r>
      <w:r w:rsidRPr="00593D7B">
        <w:rPr>
          <w:rFonts w:ascii="Times New Roman" w:hAnsi="Times New Roman" w:cs="Times New Roman"/>
          <w:sz w:val="24"/>
          <w:szCs w:val="24"/>
        </w:rPr>
        <w:t xml:space="preserve"> izpratnē ir personas datu apstrādātājs, vienojas par turpmāko.</w:t>
      </w:r>
    </w:p>
    <w:p w14:paraId="122309C9" w14:textId="77777777" w:rsidR="00165C87" w:rsidRPr="00593D7B" w:rsidRDefault="00165C87" w:rsidP="00FC2592">
      <w:pPr>
        <w:spacing w:after="0" w:line="276" w:lineRule="auto"/>
        <w:jc w:val="both"/>
        <w:rPr>
          <w:rFonts w:ascii="Times New Roman" w:hAnsi="Times New Roman" w:cs="Times New Roman"/>
          <w:sz w:val="24"/>
          <w:szCs w:val="24"/>
        </w:rPr>
      </w:pPr>
    </w:p>
    <w:p w14:paraId="653B2BCD" w14:textId="455EEF1D" w:rsidR="00165C87" w:rsidRPr="00593D7B" w:rsidRDefault="00165C87" w:rsidP="00E00CC8">
      <w:pPr>
        <w:pStyle w:val="ListParagraph"/>
        <w:numPr>
          <w:ilvl w:val="0"/>
          <w:numId w:val="26"/>
        </w:numPr>
        <w:spacing w:after="0" w:line="276" w:lineRule="auto"/>
        <w:jc w:val="center"/>
        <w:rPr>
          <w:rFonts w:ascii="Times New Roman" w:hAnsi="Times New Roman" w:cs="Times New Roman"/>
          <w:b/>
          <w:bCs/>
          <w:sz w:val="24"/>
          <w:szCs w:val="24"/>
        </w:rPr>
      </w:pPr>
      <w:r w:rsidRPr="00593D7B">
        <w:rPr>
          <w:rFonts w:ascii="Times New Roman" w:hAnsi="Times New Roman" w:cs="Times New Roman"/>
          <w:b/>
          <w:bCs/>
          <w:sz w:val="24"/>
          <w:szCs w:val="24"/>
        </w:rPr>
        <w:t>Priekšmets</w:t>
      </w:r>
    </w:p>
    <w:p w14:paraId="5C4B072B" w14:textId="77777777" w:rsidR="00E00CC8" w:rsidRPr="00593D7B" w:rsidRDefault="00E00CC8" w:rsidP="00E00CC8">
      <w:pPr>
        <w:pStyle w:val="ListParagraph"/>
        <w:spacing w:after="0" w:line="276" w:lineRule="auto"/>
        <w:rPr>
          <w:rFonts w:ascii="Times New Roman" w:hAnsi="Times New Roman" w:cs="Times New Roman"/>
          <w:b/>
          <w:bCs/>
          <w:sz w:val="24"/>
          <w:szCs w:val="24"/>
        </w:rPr>
      </w:pPr>
    </w:p>
    <w:p w14:paraId="2A0C31C3"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1.1. Apstrādātājs Pārziņa interesēs veic personas datu apstrādi, atbilstoši Pārziņa pilnvarojumam, izpildot saistības, kuras Apstrādātājs uzņēmies saskaņā ar Pārziņa un Apstrādātāja starpā noslēgto Līgumu. </w:t>
      </w:r>
    </w:p>
    <w:p w14:paraId="30DDDAF6"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1.2. Apstrādātājs veic apstrādi godīgi un saskaņā ar spēkā esošajiem tiesību aktiem, Līgumu un Pārziņa dotām tiesiskām norādēm. </w:t>
      </w:r>
    </w:p>
    <w:p w14:paraId="4A25D008"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1.3. Apstrādātājs Pārziņa uzdevumā veic tam Līguma izpildei nodoto personas datu apstrādi. </w:t>
      </w:r>
    </w:p>
    <w:p w14:paraId="75855249" w14:textId="5959D0D6" w:rsidR="000A2F3A" w:rsidRPr="00593D7B" w:rsidRDefault="000A2F3A"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1.4. Apstrādājamie personas datu veidi un datu subjektu kategorijas izriet no Līguma, un tās ir:</w:t>
      </w:r>
    </w:p>
    <w:p w14:paraId="5F6A9721" w14:textId="1FFA98F1" w:rsidR="000A2F3A" w:rsidRPr="00593D7B" w:rsidRDefault="003B58C1"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1.4.1. </w:t>
      </w:r>
      <w:r w:rsidR="000A2F3A" w:rsidRPr="00593D7B">
        <w:rPr>
          <w:rFonts w:ascii="Times New Roman" w:hAnsi="Times New Roman" w:cs="Times New Roman"/>
          <w:b/>
          <w:bCs/>
          <w:sz w:val="24"/>
          <w:szCs w:val="24"/>
        </w:rPr>
        <w:t>Datu kategorijas:</w:t>
      </w:r>
      <w:r w:rsidR="000A2F3A" w:rsidRPr="00593D7B">
        <w:rPr>
          <w:rFonts w:ascii="Times New Roman" w:hAnsi="Times New Roman" w:cs="Times New Roman"/>
          <w:sz w:val="24"/>
          <w:szCs w:val="24"/>
        </w:rPr>
        <w:t xml:space="preserve"> </w:t>
      </w:r>
      <w:r w:rsidRPr="00593D7B">
        <w:rPr>
          <w:rFonts w:ascii="Times New Roman" w:hAnsi="Times New Roman" w:cs="Times New Roman"/>
          <w:sz w:val="24"/>
          <w:szCs w:val="24"/>
        </w:rPr>
        <w:t>p</w:t>
      </w:r>
      <w:r w:rsidR="000A2F3A" w:rsidRPr="00593D7B">
        <w:rPr>
          <w:rFonts w:ascii="Times New Roman" w:hAnsi="Times New Roman" w:cs="Times New Roman"/>
          <w:sz w:val="24"/>
          <w:szCs w:val="24"/>
        </w:rPr>
        <w:t>ersonas identifikācijas dati; kontaktinformācija</w:t>
      </w:r>
      <w:r w:rsidR="00EA4CE6" w:rsidRPr="00593D7B">
        <w:rPr>
          <w:rFonts w:ascii="Times New Roman" w:hAnsi="Times New Roman" w:cs="Times New Roman"/>
          <w:sz w:val="24"/>
          <w:szCs w:val="24"/>
        </w:rPr>
        <w:t xml:space="preserve"> vārds, uzvārds, iestāde un citi dati atbilstoši Tehniskās specifikācijā noteiktajam</w:t>
      </w:r>
      <w:r w:rsidR="000A2F3A" w:rsidRPr="00593D7B">
        <w:rPr>
          <w:rFonts w:ascii="Times New Roman" w:hAnsi="Times New Roman" w:cs="Times New Roman"/>
          <w:sz w:val="24"/>
          <w:szCs w:val="24"/>
        </w:rPr>
        <w:t xml:space="preserve">;  </w:t>
      </w:r>
    </w:p>
    <w:p w14:paraId="31C67D9B" w14:textId="769025F5" w:rsidR="000A2F3A" w:rsidRPr="00593D7B" w:rsidRDefault="003B58C1"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1.4.2. </w:t>
      </w:r>
      <w:r w:rsidR="000A2F3A" w:rsidRPr="00593D7B">
        <w:rPr>
          <w:rFonts w:ascii="Times New Roman" w:hAnsi="Times New Roman" w:cs="Times New Roman"/>
          <w:b/>
          <w:bCs/>
          <w:sz w:val="24"/>
          <w:szCs w:val="24"/>
        </w:rPr>
        <w:t>Subjektu kategorijas:</w:t>
      </w:r>
      <w:r w:rsidR="000A2F3A" w:rsidRPr="00593D7B">
        <w:rPr>
          <w:rFonts w:ascii="Times New Roman" w:hAnsi="Times New Roman" w:cs="Times New Roman"/>
          <w:sz w:val="24"/>
          <w:szCs w:val="24"/>
        </w:rPr>
        <w:t xml:space="preserve"> </w:t>
      </w:r>
      <w:r w:rsidR="00EA4CE6" w:rsidRPr="00593D7B">
        <w:rPr>
          <w:rFonts w:ascii="Times New Roman" w:hAnsi="Times New Roman" w:cs="Times New Roman"/>
          <w:sz w:val="24"/>
          <w:szCs w:val="24"/>
        </w:rPr>
        <w:t>Atbilstoši tehniskā specifikācijā noteiktajam</w:t>
      </w:r>
      <w:r w:rsidR="00C7173F" w:rsidRPr="00593D7B">
        <w:rPr>
          <w:rFonts w:ascii="Times New Roman" w:hAnsi="Times New Roman" w:cs="Times New Roman"/>
          <w:sz w:val="24"/>
          <w:szCs w:val="24"/>
        </w:rPr>
        <w:t>;</w:t>
      </w:r>
      <w:r w:rsidR="00EA4CE6" w:rsidRPr="00593D7B">
        <w:rPr>
          <w:rFonts w:ascii="Times New Roman" w:hAnsi="Times New Roman" w:cs="Times New Roman"/>
          <w:sz w:val="24"/>
          <w:szCs w:val="24"/>
        </w:rPr>
        <w:t xml:space="preserve"> </w:t>
      </w:r>
    </w:p>
    <w:p w14:paraId="0A927D15" w14:textId="3DA410B0" w:rsidR="00405238" w:rsidRPr="00593D7B" w:rsidRDefault="003B58C1"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1.4.3. </w:t>
      </w:r>
      <w:r w:rsidR="00405238" w:rsidRPr="00593D7B">
        <w:rPr>
          <w:rFonts w:ascii="Times New Roman" w:hAnsi="Times New Roman" w:cs="Times New Roman"/>
          <w:b/>
          <w:bCs/>
          <w:sz w:val="24"/>
          <w:szCs w:val="24"/>
        </w:rPr>
        <w:t>Personas datu apstrādes pamati:</w:t>
      </w:r>
      <w:r w:rsidR="00405238" w:rsidRPr="00593D7B">
        <w:rPr>
          <w:rFonts w:ascii="Times New Roman" w:hAnsi="Times New Roman" w:cs="Times New Roman"/>
          <w:sz w:val="24"/>
          <w:szCs w:val="24"/>
        </w:rPr>
        <w:t xml:space="preserve"> noslēgt un izpildīt </w:t>
      </w:r>
      <w:r w:rsidR="00E70A07">
        <w:rPr>
          <w:rFonts w:ascii="Times New Roman" w:hAnsi="Times New Roman" w:cs="Times New Roman"/>
          <w:sz w:val="24"/>
          <w:szCs w:val="24"/>
        </w:rPr>
        <w:t>līgumu</w:t>
      </w:r>
      <w:r w:rsidR="00405238" w:rsidRPr="00593D7B">
        <w:rPr>
          <w:rFonts w:ascii="Times New Roman" w:hAnsi="Times New Roman" w:cs="Times New Roman"/>
          <w:sz w:val="24"/>
          <w:szCs w:val="24"/>
        </w:rPr>
        <w:t xml:space="preserve"> par </w:t>
      </w:r>
      <w:r w:rsidRPr="00593D7B">
        <w:rPr>
          <w:rFonts w:ascii="Times New Roman" w:hAnsi="Times New Roman" w:cs="Times New Roman"/>
          <w:bCs/>
          <w:sz w:val="24"/>
          <w:szCs w:val="24"/>
        </w:rPr>
        <w:t>Latvijas Akadēmiskā datu pārraides tīkla darbības nodrošināšanas pakalpojumiem.</w:t>
      </w:r>
    </w:p>
    <w:p w14:paraId="06039B7B" w14:textId="77777777" w:rsidR="00E00CC8" w:rsidRPr="00593D7B" w:rsidRDefault="00E00CC8" w:rsidP="00FC2592">
      <w:pPr>
        <w:spacing w:after="0" w:line="276" w:lineRule="auto"/>
        <w:jc w:val="both"/>
        <w:rPr>
          <w:rFonts w:ascii="Times New Roman" w:hAnsi="Times New Roman" w:cs="Times New Roman"/>
          <w:sz w:val="24"/>
          <w:szCs w:val="24"/>
        </w:rPr>
      </w:pPr>
    </w:p>
    <w:p w14:paraId="27AA9362" w14:textId="53707056" w:rsidR="00165C87" w:rsidRPr="00593D7B" w:rsidRDefault="00165C87" w:rsidP="00E00CC8">
      <w:pPr>
        <w:spacing w:after="0" w:line="276" w:lineRule="auto"/>
        <w:jc w:val="center"/>
        <w:rPr>
          <w:rFonts w:ascii="Times New Roman" w:hAnsi="Times New Roman" w:cs="Times New Roman"/>
          <w:b/>
          <w:bCs/>
          <w:sz w:val="24"/>
          <w:szCs w:val="24"/>
        </w:rPr>
      </w:pPr>
      <w:r w:rsidRPr="00593D7B">
        <w:rPr>
          <w:rFonts w:ascii="Times New Roman" w:hAnsi="Times New Roman" w:cs="Times New Roman"/>
          <w:b/>
          <w:bCs/>
          <w:sz w:val="24"/>
          <w:szCs w:val="24"/>
        </w:rPr>
        <w:t>2. Garantijas</w:t>
      </w:r>
    </w:p>
    <w:p w14:paraId="1B9264FE" w14:textId="77777777" w:rsidR="00E00CC8" w:rsidRPr="00593D7B" w:rsidRDefault="00E00CC8" w:rsidP="00E00CC8">
      <w:pPr>
        <w:spacing w:after="0" w:line="276" w:lineRule="auto"/>
        <w:jc w:val="center"/>
        <w:rPr>
          <w:rFonts w:ascii="Times New Roman" w:hAnsi="Times New Roman" w:cs="Times New Roman"/>
          <w:b/>
          <w:bCs/>
          <w:sz w:val="24"/>
          <w:szCs w:val="24"/>
        </w:rPr>
      </w:pPr>
    </w:p>
    <w:p w14:paraId="55E4CD39" w14:textId="6B570874"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2.1. Apstrādātājs apliecina un garantē, ka tiks īstenoti tehniskie un organizatoriskie pasākumi, lai sasniegtu Līguma 1.1.</w:t>
      </w:r>
      <w:r w:rsidR="00235277" w:rsidRPr="00593D7B">
        <w:rPr>
          <w:rFonts w:ascii="Times New Roman" w:hAnsi="Times New Roman" w:cs="Times New Roman"/>
          <w:sz w:val="24"/>
          <w:szCs w:val="24"/>
        </w:rPr>
        <w:t> </w:t>
      </w:r>
      <w:r w:rsidRPr="00593D7B">
        <w:rPr>
          <w:rFonts w:ascii="Times New Roman" w:hAnsi="Times New Roman" w:cs="Times New Roman"/>
          <w:sz w:val="24"/>
          <w:szCs w:val="24"/>
        </w:rPr>
        <w:t xml:space="preserve">punktā norādīto mērķi, tādā veidā, ka Apstrādātāja uz Līguma pamata veiktajā personas datu apstrādē tiks ievērotas spēkā esošo tiesību aktu prasības. </w:t>
      </w:r>
    </w:p>
    <w:p w14:paraId="45A1ED81" w14:textId="6309EE3B"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2.2. Apstrādātājs attiecībā uz personas datu apstrādi, kuru veiks uz Līguma pamata, veic pasākumus, lai izpildītu šo Personas datu apstrādes noteikumu 2.1.</w:t>
      </w:r>
      <w:r w:rsidR="00235277" w:rsidRPr="00593D7B">
        <w:rPr>
          <w:rFonts w:ascii="Times New Roman" w:hAnsi="Times New Roman" w:cs="Times New Roman"/>
          <w:sz w:val="24"/>
          <w:szCs w:val="24"/>
        </w:rPr>
        <w:t> </w:t>
      </w:r>
      <w:r w:rsidRPr="00593D7B">
        <w:rPr>
          <w:rFonts w:ascii="Times New Roman" w:hAnsi="Times New Roman" w:cs="Times New Roman"/>
          <w:sz w:val="24"/>
          <w:szCs w:val="24"/>
        </w:rPr>
        <w:t>punktu.</w:t>
      </w:r>
    </w:p>
    <w:p w14:paraId="4A85F682" w14:textId="7D1C3540"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2.3. Apstrādātājs pēc Pārziņa pieprasījuma piecu darba dienu laikā iesniedz Pārzinim šo Personas datu apstrādes noteikumu 2.1.</w:t>
      </w:r>
      <w:r w:rsidR="00235277" w:rsidRPr="00593D7B">
        <w:rPr>
          <w:rFonts w:ascii="Times New Roman" w:hAnsi="Times New Roman" w:cs="Times New Roman"/>
          <w:sz w:val="24"/>
          <w:szCs w:val="24"/>
        </w:rPr>
        <w:t> </w:t>
      </w:r>
      <w:r w:rsidRPr="00593D7B">
        <w:rPr>
          <w:rFonts w:ascii="Times New Roman" w:hAnsi="Times New Roman" w:cs="Times New Roman"/>
          <w:sz w:val="24"/>
          <w:szCs w:val="24"/>
        </w:rPr>
        <w:t>punktā norādītā pienākuma izpildes pierādījumus.</w:t>
      </w:r>
    </w:p>
    <w:p w14:paraId="0F5BA052" w14:textId="77777777" w:rsidR="00B928D1" w:rsidRPr="00593D7B" w:rsidRDefault="00B928D1" w:rsidP="00FC2592">
      <w:pPr>
        <w:spacing w:after="0" w:line="276" w:lineRule="auto"/>
        <w:jc w:val="both"/>
        <w:rPr>
          <w:rFonts w:ascii="Times New Roman" w:hAnsi="Times New Roman" w:cs="Times New Roman"/>
          <w:sz w:val="24"/>
          <w:szCs w:val="24"/>
        </w:rPr>
      </w:pPr>
    </w:p>
    <w:p w14:paraId="3CD50ADC" w14:textId="77777777" w:rsidR="00B928D1" w:rsidRPr="00593D7B" w:rsidRDefault="00B928D1" w:rsidP="00FC2592">
      <w:pPr>
        <w:spacing w:after="0" w:line="276" w:lineRule="auto"/>
        <w:jc w:val="both"/>
        <w:rPr>
          <w:rFonts w:ascii="Times New Roman" w:hAnsi="Times New Roman" w:cs="Times New Roman"/>
          <w:sz w:val="24"/>
          <w:szCs w:val="24"/>
        </w:rPr>
      </w:pPr>
    </w:p>
    <w:p w14:paraId="46F22EBD" w14:textId="77777777" w:rsidR="00B928D1" w:rsidRPr="00593D7B" w:rsidRDefault="00B928D1" w:rsidP="00FC2592">
      <w:pPr>
        <w:spacing w:after="0" w:line="276" w:lineRule="auto"/>
        <w:jc w:val="both"/>
        <w:rPr>
          <w:rFonts w:ascii="Times New Roman" w:hAnsi="Times New Roman" w:cs="Times New Roman"/>
          <w:sz w:val="24"/>
          <w:szCs w:val="24"/>
        </w:rPr>
      </w:pPr>
    </w:p>
    <w:p w14:paraId="104EAAAD" w14:textId="3EF86437" w:rsidR="00165C87" w:rsidRPr="00593D7B" w:rsidRDefault="00165C87" w:rsidP="00E00CC8">
      <w:pPr>
        <w:spacing w:after="0" w:line="276" w:lineRule="auto"/>
        <w:jc w:val="center"/>
        <w:rPr>
          <w:rFonts w:ascii="Times New Roman" w:hAnsi="Times New Roman" w:cs="Times New Roman"/>
          <w:b/>
          <w:bCs/>
          <w:sz w:val="24"/>
          <w:szCs w:val="24"/>
        </w:rPr>
      </w:pPr>
      <w:r w:rsidRPr="00593D7B">
        <w:rPr>
          <w:rFonts w:ascii="Times New Roman" w:hAnsi="Times New Roman" w:cs="Times New Roman"/>
          <w:b/>
          <w:bCs/>
          <w:sz w:val="24"/>
          <w:szCs w:val="24"/>
        </w:rPr>
        <w:lastRenderedPageBreak/>
        <w:t>3. Apstrādātāja pienākumi un tiesības</w:t>
      </w:r>
    </w:p>
    <w:p w14:paraId="5A295591" w14:textId="77777777" w:rsidR="00E00CC8" w:rsidRPr="00593D7B" w:rsidRDefault="00E00CC8" w:rsidP="00E00CC8">
      <w:pPr>
        <w:spacing w:after="0" w:line="276" w:lineRule="auto"/>
        <w:jc w:val="center"/>
        <w:rPr>
          <w:rFonts w:ascii="Times New Roman" w:hAnsi="Times New Roman" w:cs="Times New Roman"/>
          <w:b/>
          <w:bCs/>
          <w:sz w:val="24"/>
          <w:szCs w:val="24"/>
        </w:rPr>
      </w:pPr>
    </w:p>
    <w:p w14:paraId="34F67355"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3.1. Apstrādātājs nodrošina, ka personas, kuras ir pilnvarotas apstrādāt datus, ir </w:t>
      </w:r>
      <w:proofErr w:type="spellStart"/>
      <w:r w:rsidRPr="00593D7B">
        <w:rPr>
          <w:rFonts w:ascii="Times New Roman" w:hAnsi="Times New Roman" w:cs="Times New Roman"/>
          <w:sz w:val="24"/>
          <w:szCs w:val="24"/>
        </w:rPr>
        <w:t>rakstveidā</w:t>
      </w:r>
      <w:proofErr w:type="spellEnd"/>
      <w:r w:rsidRPr="00593D7B">
        <w:rPr>
          <w:rFonts w:ascii="Times New Roman" w:hAnsi="Times New Roman" w:cs="Times New Roman"/>
          <w:sz w:val="24"/>
          <w:szCs w:val="24"/>
        </w:rPr>
        <w:t xml:space="preserve"> apņēmušās ievērot konfidencialitāti vai tām ir noteikts attiecīgs likumisks pienākums ievērot konfidencialitāti. Apstrādātājs veic pasākumus, lai nodrošinātu, ka jebkura fiziska persona, kas darbojas Apstrādātāja pakļautībā un kam ir piekļuve personas datiem, tos neapstrādā bez Pārziņa norādījumiem, izņemot, ja minētajai personai tas jādara saskaņā ar Eiropas Savienības vai dalībvalsts tiesību aktiem.</w:t>
      </w:r>
    </w:p>
    <w:p w14:paraId="6DB35E77"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3.2. Apstrādātājs īsteno tehniskus un organizatoriskus pasākumus attiecībā uz datu drošību un aizsardzību pret ārēju ielaušanos tā sistēmās, arī, ja datu apstrāde notiek elektroniski, pieslēdzoties attālināti Pārziņa sistēmām, tostarp, ņemot vērā tehnikas līmeni, īstenošanas izmaksas un apstrādes raksturu, apmēru, kontekstu un nolūkus, kā arī dažādas iespējamības un smaguma pakāpes risku attiecībā uz fizisku personu tiesībām un brīvībām, lai nodrošinātu tādu drošības līmeni, kas atbilst riskam, tostarp attiecīgā gadījumā cita starpā:</w:t>
      </w:r>
    </w:p>
    <w:p w14:paraId="153BEC3A"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personas datu </w:t>
      </w:r>
      <w:proofErr w:type="spellStart"/>
      <w:r w:rsidRPr="00593D7B">
        <w:rPr>
          <w:rFonts w:ascii="Times New Roman" w:hAnsi="Times New Roman" w:cs="Times New Roman"/>
          <w:sz w:val="24"/>
          <w:szCs w:val="24"/>
        </w:rPr>
        <w:t>pseidonimizāciju</w:t>
      </w:r>
      <w:proofErr w:type="spellEnd"/>
      <w:r w:rsidRPr="00593D7B">
        <w:rPr>
          <w:rFonts w:ascii="Times New Roman" w:hAnsi="Times New Roman" w:cs="Times New Roman"/>
          <w:sz w:val="24"/>
          <w:szCs w:val="24"/>
        </w:rPr>
        <w:t xml:space="preserve"> un šifrēšanu;</w:t>
      </w:r>
    </w:p>
    <w:p w14:paraId="36E21D40"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spēju nodrošināt apstrādes sistēmu un pakalpojumu nepārtrauktu konfidencialitāti, integritāti, pieejamību un noturību; </w:t>
      </w:r>
    </w:p>
    <w:p w14:paraId="1B88F239"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spēju laicīgi atjaunot personas datu pieejamību un piekļuvi tiem gadījumā, ja ir noticis fizisks vai tehnisks negadījums;</w:t>
      </w:r>
    </w:p>
    <w:p w14:paraId="6FC1439B"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procesu regulārai tehnisko un organizatorisko pasākumu efektivitātes testēšanai, izvērtēšanai un novērtēšanai, lai nodrošinātu apstrādes drošību.</w:t>
      </w:r>
    </w:p>
    <w:p w14:paraId="644B7569"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3.3. Novērtējot atbilstīgo drošības līmeni, ņem vērā jo īpaši riskus, ko rada apstrāde, jo īpaši nejauša vai nelikumīga nosūtīto, uzglabāto vai citādi apstrādāto personas datu iznīcināšana, nozaudēšana, pārveidošana, neatļauta izpaušana vai piekļuve tiem.</w:t>
      </w:r>
    </w:p>
    <w:p w14:paraId="3DE430C2"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3.4. Pirms Apstrādātājs piesaista citu Apstrādātāju apstrādes darbību veikšanai, tam katrā atsevišķā gadījumā jāiegūst Pārziņa rakstveida piekrišana.</w:t>
      </w:r>
    </w:p>
    <w:p w14:paraId="762F66BA"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3.5. Apstrādātājs, ciktāl tas ir iespējams ņemot vērā apstrādes būtību, izmantojot saprātīgus tehniskus un organizatoriskus pasākumus, palīdz Pārzinim izpildīt savu pienākumu atbildēt uz pieprasījumiem par Regulas III nodaļā paredzēto datu subjekta tiesību īstenošanu.</w:t>
      </w:r>
    </w:p>
    <w:p w14:paraId="1384EF20" w14:textId="1952384C"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3.6. Apstrādātājs nepieciešamības gadījumā ciktāl tas ir iespējams palīdz Pārzinim nodrošināt Regulas 35. un 36.</w:t>
      </w:r>
      <w:r w:rsidR="00FF0FAD" w:rsidRPr="00593D7B">
        <w:rPr>
          <w:rFonts w:ascii="Times New Roman" w:hAnsi="Times New Roman" w:cs="Times New Roman"/>
          <w:sz w:val="24"/>
          <w:szCs w:val="24"/>
        </w:rPr>
        <w:t> </w:t>
      </w:r>
      <w:r w:rsidRPr="00593D7B">
        <w:rPr>
          <w:rFonts w:ascii="Times New Roman" w:hAnsi="Times New Roman" w:cs="Times New Roman"/>
          <w:sz w:val="24"/>
          <w:szCs w:val="24"/>
        </w:rPr>
        <w:t>pantā noteikto pienākumu izpildi sniedzot nepieciešamo informatīvo atbalstu.</w:t>
      </w:r>
    </w:p>
    <w:p w14:paraId="6DD65459"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3.7. Apstrādātājs ne ātrāk kā pēc 30 dienām pēc apstrādes pabeigšanas pēc Pārziņa izvēles dzēš (iznīcina) vai atdod visus personas datus Pārzinim un dzēš esošās kopijas, ja vien Eiropas Savienības vai Latvijas tiesību aktos nav paredzēta personas datu glabāšana.</w:t>
      </w:r>
    </w:p>
    <w:p w14:paraId="526EBD3D"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3.8. Apstrādātājs Pārzinim dara pieejamu visu informāciju, kas nepieciešama, lai apliecinātu, ka tiek pildīti Regulā paredzētie pienākumi, un lai ļautu Pārzinim vai citam Pārziņa pilnvarotam revidentam veikt revīzijas, tostarp pārbaudes, par Līguma prasību izpildi.</w:t>
      </w:r>
    </w:p>
    <w:p w14:paraId="7D5E9E01" w14:textId="3B69ED7D"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3.9. Apstrādātājs nekavējoties informē Pārzini, ja, viņaprāt, kāds norādījums pārkāpj Regulu vai citus Eiropas Savienības vai dalībvalstu datu aizsardzības noteikumus. Apst</w:t>
      </w:r>
      <w:r w:rsidR="00FF0FAD" w:rsidRPr="00593D7B">
        <w:rPr>
          <w:rFonts w:ascii="Times New Roman" w:hAnsi="Times New Roman" w:cs="Times New Roman"/>
          <w:sz w:val="24"/>
          <w:szCs w:val="24"/>
        </w:rPr>
        <w:t>rādātājs saskaņā ar Regulas 30. </w:t>
      </w:r>
      <w:r w:rsidRPr="00593D7B">
        <w:rPr>
          <w:rFonts w:ascii="Times New Roman" w:hAnsi="Times New Roman" w:cs="Times New Roman"/>
          <w:sz w:val="24"/>
          <w:szCs w:val="24"/>
        </w:rPr>
        <w:t>pantu uztur Pārziņa vārdā veikto apstrādes darbību kategoriju reģistru, ietverot tajā Regulas 30.</w:t>
      </w:r>
      <w:r w:rsidR="00FF0FAD" w:rsidRPr="00593D7B">
        <w:rPr>
          <w:rFonts w:ascii="Times New Roman" w:hAnsi="Times New Roman" w:cs="Times New Roman"/>
          <w:sz w:val="24"/>
          <w:szCs w:val="24"/>
        </w:rPr>
        <w:t> panta 2. </w:t>
      </w:r>
      <w:r w:rsidRPr="00593D7B">
        <w:rPr>
          <w:rFonts w:ascii="Times New Roman" w:hAnsi="Times New Roman" w:cs="Times New Roman"/>
          <w:sz w:val="24"/>
          <w:szCs w:val="24"/>
        </w:rPr>
        <w:t>punktu noteikto informāciju.</w:t>
      </w:r>
    </w:p>
    <w:p w14:paraId="0E6F0926" w14:textId="7EC46F5E"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lastRenderedPageBreak/>
        <w:t>3.10. Personas datu aizsardzības pārkāpuma gadījumā Apstrādātājs tiklīdz tam kļuvis zināms par personas datu aizsardzības pārkāpumu, bez nepamatotas kavēšanās paziņo par to Pārzinim, sniedzot visu Apstrādātāja rīcībā esošo informāciju par personas datu aizsardzības pārkāpumu.</w:t>
      </w:r>
    </w:p>
    <w:p w14:paraId="50F1653B" w14:textId="77777777" w:rsidR="00E00CC8" w:rsidRPr="00593D7B" w:rsidRDefault="00E00CC8" w:rsidP="00FC2592">
      <w:pPr>
        <w:spacing w:after="0" w:line="276" w:lineRule="auto"/>
        <w:jc w:val="both"/>
        <w:rPr>
          <w:rFonts w:ascii="Times New Roman" w:hAnsi="Times New Roman" w:cs="Times New Roman"/>
          <w:sz w:val="24"/>
          <w:szCs w:val="24"/>
        </w:rPr>
      </w:pPr>
    </w:p>
    <w:p w14:paraId="54BEA602" w14:textId="57C55A7B" w:rsidR="00165C87" w:rsidRPr="00593D7B" w:rsidRDefault="00165C87" w:rsidP="00E00CC8">
      <w:pPr>
        <w:spacing w:after="0" w:line="276" w:lineRule="auto"/>
        <w:jc w:val="center"/>
        <w:rPr>
          <w:rFonts w:ascii="Times New Roman" w:hAnsi="Times New Roman" w:cs="Times New Roman"/>
          <w:b/>
          <w:bCs/>
          <w:sz w:val="24"/>
          <w:szCs w:val="24"/>
        </w:rPr>
      </w:pPr>
      <w:r w:rsidRPr="00593D7B">
        <w:rPr>
          <w:rFonts w:ascii="Times New Roman" w:hAnsi="Times New Roman" w:cs="Times New Roman"/>
          <w:b/>
          <w:bCs/>
          <w:sz w:val="24"/>
          <w:szCs w:val="24"/>
        </w:rPr>
        <w:t>4. Pārziņa pienākumi un tiesības</w:t>
      </w:r>
    </w:p>
    <w:p w14:paraId="492CF68D" w14:textId="77777777" w:rsidR="00E00CC8" w:rsidRPr="00593D7B" w:rsidRDefault="00E00CC8" w:rsidP="00FC2592">
      <w:pPr>
        <w:spacing w:after="0" w:line="276" w:lineRule="auto"/>
        <w:jc w:val="both"/>
        <w:rPr>
          <w:rFonts w:ascii="Times New Roman" w:hAnsi="Times New Roman" w:cs="Times New Roman"/>
          <w:sz w:val="24"/>
          <w:szCs w:val="24"/>
        </w:rPr>
      </w:pPr>
    </w:p>
    <w:p w14:paraId="0949D3A4" w14:textId="5CFB5F34"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 xml:space="preserve">4.1. Pārzinis nosaka personas datu apstrādes nolūkus, līdzekļus un apmēru, nodrošina, ka  tiek veikta, tostarp, piesaistot Apstrādātāju, tikai tāda datu apstrāde, kurai ir atbilstošs likumīgs pamats un citādā veidā tā atbilst regulai, citiem datu aizsardzības normatīvajiem aktiem, kā arī veic datu subjekta likumīgo prasību izpildi un citus normatīvajos aktos noteiktos pārziņa pienākumus.  </w:t>
      </w:r>
    </w:p>
    <w:p w14:paraId="328041E1" w14:textId="77777777" w:rsidR="00E00CC8" w:rsidRPr="00593D7B" w:rsidRDefault="00E00CC8" w:rsidP="00FC2592">
      <w:pPr>
        <w:spacing w:after="0" w:line="276" w:lineRule="auto"/>
        <w:jc w:val="both"/>
        <w:rPr>
          <w:rFonts w:ascii="Times New Roman" w:hAnsi="Times New Roman" w:cs="Times New Roman"/>
          <w:sz w:val="24"/>
          <w:szCs w:val="24"/>
        </w:rPr>
      </w:pPr>
    </w:p>
    <w:p w14:paraId="7048F372" w14:textId="73E2712A" w:rsidR="00165C87" w:rsidRPr="00593D7B" w:rsidRDefault="00165C87" w:rsidP="00E00CC8">
      <w:pPr>
        <w:pStyle w:val="ListParagraph"/>
        <w:numPr>
          <w:ilvl w:val="0"/>
          <w:numId w:val="24"/>
        </w:numPr>
        <w:spacing w:after="0" w:line="276" w:lineRule="auto"/>
        <w:jc w:val="center"/>
        <w:rPr>
          <w:rFonts w:ascii="Times New Roman" w:hAnsi="Times New Roman" w:cs="Times New Roman"/>
          <w:b/>
          <w:bCs/>
          <w:color w:val="000000" w:themeColor="text1"/>
          <w:sz w:val="24"/>
          <w:szCs w:val="24"/>
        </w:rPr>
      </w:pPr>
      <w:r w:rsidRPr="00593D7B">
        <w:rPr>
          <w:rFonts w:ascii="Times New Roman" w:hAnsi="Times New Roman" w:cs="Times New Roman"/>
          <w:b/>
          <w:bCs/>
          <w:color w:val="000000" w:themeColor="text1"/>
          <w:sz w:val="24"/>
          <w:szCs w:val="24"/>
        </w:rPr>
        <w:t>Sadarbība un atbildība</w:t>
      </w:r>
    </w:p>
    <w:p w14:paraId="3B4C298A" w14:textId="77777777" w:rsidR="00E00CC8" w:rsidRPr="00593D7B" w:rsidRDefault="00E00CC8" w:rsidP="00E00CC8">
      <w:pPr>
        <w:pStyle w:val="ListParagraph"/>
        <w:spacing w:after="0" w:line="276" w:lineRule="auto"/>
        <w:ind w:left="540"/>
        <w:jc w:val="both"/>
        <w:rPr>
          <w:rFonts w:ascii="Times New Roman" w:hAnsi="Times New Roman" w:cs="Times New Roman"/>
          <w:sz w:val="24"/>
          <w:szCs w:val="24"/>
        </w:rPr>
      </w:pPr>
    </w:p>
    <w:p w14:paraId="39B05772"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5.1. Apstrādātājs sadarbojas ar Pārzini datu incidentu izmeklēšanā un novēršanā, kā arī citu Regulas un šī dokumenta prasību izpildē.</w:t>
      </w:r>
    </w:p>
    <w:p w14:paraId="3D179425"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5.2. Puses vienojas, ka datu subjektu un iestāžu prasījumus Puses primāri nodod viena otrai risināšanā, atbilstoši pienākumiem, kas Pusēm izriet no Līguma, šī dokumenta, spēkā esošajiem tiesību aktiem vai Pārziņa likumīgajām norādēm. Puses šādu prasījumu gadījumā izmanto visus saprātīgi iespējamos un samērīgos tiesiskos līdzekļus savu interešu aizstāvībai un prasījumu risināšanai un lai izvairītos no zaudējumiem sev un otrai Pusei.</w:t>
      </w:r>
    </w:p>
    <w:p w14:paraId="4C9B2037"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5.3. Apstrādātājs ir atbildīgs par datu subjektu un iestāžu prasījumu izpildi, ja tie radušies saistībā ar Apstrādātāja Līguma, šajā dokumentā, spēkā esošajos tiesību aktos vai Pārziņa likumīgajās norādēs noteikto pienākumu realizāciju vai pārkāpumu, vai apstrādi, kas pārsniedz šajos dokumentos noteikto apjomu un pilnvarojumu.</w:t>
      </w:r>
    </w:p>
    <w:p w14:paraId="1E9211A3" w14:textId="57C86C99"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5.4. Pārzinis ir atbildīgs par datu subjektu un iestāžu prasījumu izpildi, ja tie radušies saistībā ar Pārziņa Līguma, šajā dokumentā vai spēkā esošajos tiesību aktos noteikto pienākumu realizāciju vai pārkāpumu. Pārzinis, pamatojoties uz Apstrādātāja regresa prasību, sedz Apstrādātājam zaudējumus sakarā ar šajā punktā minēto.</w:t>
      </w:r>
    </w:p>
    <w:p w14:paraId="3EFB0E10" w14:textId="77777777" w:rsidR="00E00CC8" w:rsidRPr="00593D7B" w:rsidRDefault="00E00CC8" w:rsidP="00FC2592">
      <w:pPr>
        <w:spacing w:after="0" w:line="276" w:lineRule="auto"/>
        <w:jc w:val="both"/>
        <w:rPr>
          <w:rFonts w:ascii="Times New Roman" w:hAnsi="Times New Roman" w:cs="Times New Roman"/>
          <w:sz w:val="24"/>
          <w:szCs w:val="24"/>
        </w:rPr>
      </w:pPr>
    </w:p>
    <w:p w14:paraId="64BB6178" w14:textId="62192980" w:rsidR="00165C87" w:rsidRPr="00593D7B" w:rsidRDefault="00165C87" w:rsidP="00E00CC8">
      <w:pPr>
        <w:pStyle w:val="ListParagraph"/>
        <w:numPr>
          <w:ilvl w:val="0"/>
          <w:numId w:val="24"/>
        </w:numPr>
        <w:spacing w:after="0" w:line="276" w:lineRule="auto"/>
        <w:jc w:val="center"/>
        <w:rPr>
          <w:rFonts w:ascii="Times New Roman" w:hAnsi="Times New Roman" w:cs="Times New Roman"/>
          <w:b/>
          <w:bCs/>
          <w:sz w:val="24"/>
          <w:szCs w:val="24"/>
        </w:rPr>
      </w:pPr>
      <w:r w:rsidRPr="00593D7B">
        <w:rPr>
          <w:rFonts w:ascii="Times New Roman" w:hAnsi="Times New Roman" w:cs="Times New Roman"/>
          <w:b/>
          <w:bCs/>
          <w:sz w:val="24"/>
          <w:szCs w:val="24"/>
        </w:rPr>
        <w:t>Citi noteikumi</w:t>
      </w:r>
    </w:p>
    <w:p w14:paraId="6F13B524" w14:textId="77777777" w:rsidR="00E00CC8" w:rsidRPr="00593D7B" w:rsidRDefault="00E00CC8" w:rsidP="00E00CC8">
      <w:pPr>
        <w:pStyle w:val="ListParagraph"/>
        <w:spacing w:after="0" w:line="276" w:lineRule="auto"/>
        <w:ind w:left="540"/>
        <w:jc w:val="both"/>
        <w:rPr>
          <w:rFonts w:ascii="Times New Roman" w:hAnsi="Times New Roman" w:cs="Times New Roman"/>
          <w:sz w:val="24"/>
          <w:szCs w:val="24"/>
        </w:rPr>
      </w:pPr>
    </w:p>
    <w:p w14:paraId="03972ED6"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6.1. Tiesību aktu grozījumu gadījumā Puses sadarbojas, lai papildinātu vai grozītu šo dokumentu, nosakot tajā Pušu saistības atbilstoši spēkā esošajam regulējumam un Līgumā un šajā dokumentā noteiktajai Pušu atbildību sadalījuma būtībai.</w:t>
      </w:r>
    </w:p>
    <w:p w14:paraId="59EC6CFB" w14:textId="77777777"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6.2. Puses neatbild par saistību neizpildi, ja tās iemesls ir nepārvaramas varas apstākļi.</w:t>
      </w:r>
    </w:p>
    <w:p w14:paraId="5E1DBD96" w14:textId="19A99396" w:rsidR="00165C87" w:rsidRPr="00593D7B" w:rsidRDefault="00165C87"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6.3. Šis dokuments ir neatņemama Līguma sastāvdaļa, tas ir spēkā visā laika periodā, kamēr Apstrādātājs veic Pārziņa personu datu apstrādi un laika periodā pēc tās pabeigšanas, kamēr var tikt celti jebkādi prasījumi par saskaņā ar šo dokumentu veikto personu datu apstrādi.</w:t>
      </w:r>
    </w:p>
    <w:p w14:paraId="198FB2B8" w14:textId="77777777" w:rsidR="00EA0DD2" w:rsidRPr="00593D7B" w:rsidRDefault="00EA0DD2" w:rsidP="00FC2592">
      <w:pPr>
        <w:spacing w:after="0" w:line="276" w:lineRule="auto"/>
        <w:jc w:val="both"/>
        <w:rPr>
          <w:rFonts w:ascii="Times New Roman" w:hAnsi="Times New Roman" w:cs="Times New Roman"/>
          <w:sz w:val="24"/>
          <w:szCs w:val="24"/>
        </w:rPr>
      </w:pPr>
    </w:p>
    <w:tbl>
      <w:tblPr>
        <w:tblW w:w="9750" w:type="dxa"/>
        <w:tblInd w:w="-106" w:type="dxa"/>
        <w:tblLayout w:type="fixed"/>
        <w:tblLook w:val="04A0" w:firstRow="1" w:lastRow="0" w:firstColumn="1" w:lastColumn="0" w:noHBand="0" w:noVBand="1"/>
      </w:tblPr>
      <w:tblGrid>
        <w:gridCol w:w="4361"/>
        <w:gridCol w:w="283"/>
        <w:gridCol w:w="5106"/>
      </w:tblGrid>
      <w:tr w:rsidR="00165C87" w:rsidRPr="00593D7B" w14:paraId="1F3E9B06" w14:textId="77777777" w:rsidTr="00FF0FAD">
        <w:trPr>
          <w:trHeight w:val="893"/>
        </w:trPr>
        <w:tc>
          <w:tcPr>
            <w:tcW w:w="4361" w:type="dxa"/>
          </w:tcPr>
          <w:p w14:paraId="07989750" w14:textId="77777777" w:rsidR="00165C87" w:rsidRPr="00593D7B" w:rsidRDefault="00165C87" w:rsidP="00FC2592">
            <w:pPr>
              <w:spacing w:after="0" w:line="276" w:lineRule="auto"/>
              <w:jc w:val="both"/>
              <w:rPr>
                <w:rFonts w:ascii="Times New Roman" w:hAnsi="Times New Roman" w:cs="Times New Roman"/>
                <w:color w:val="000000"/>
                <w:spacing w:val="-1"/>
                <w:sz w:val="24"/>
                <w:szCs w:val="24"/>
              </w:rPr>
            </w:pPr>
            <w:r w:rsidRPr="00593D7B">
              <w:rPr>
                <w:rFonts w:ascii="Times New Roman" w:hAnsi="Times New Roman" w:cs="Times New Roman"/>
                <w:bCs/>
                <w:color w:val="000000"/>
                <w:spacing w:val="-1"/>
                <w:sz w:val="24"/>
                <w:szCs w:val="24"/>
              </w:rPr>
              <w:lastRenderedPageBreak/>
              <w:t>Pārzinis:</w:t>
            </w:r>
          </w:p>
          <w:p w14:paraId="12BA399D" w14:textId="706E5C7A" w:rsidR="00165C87" w:rsidRPr="00593D7B" w:rsidRDefault="00165C87" w:rsidP="00FC2592">
            <w:pPr>
              <w:spacing w:after="0" w:line="276" w:lineRule="auto"/>
              <w:jc w:val="both"/>
              <w:rPr>
                <w:rFonts w:ascii="Times New Roman" w:hAnsi="Times New Roman" w:cs="Times New Roman"/>
                <w:color w:val="000000"/>
                <w:spacing w:val="-1"/>
                <w:sz w:val="24"/>
                <w:szCs w:val="24"/>
              </w:rPr>
            </w:pPr>
            <w:r w:rsidRPr="00593D7B">
              <w:rPr>
                <w:rFonts w:ascii="Times New Roman" w:hAnsi="Times New Roman" w:cs="Times New Roman"/>
                <w:color w:val="000000"/>
                <w:spacing w:val="-1"/>
                <w:sz w:val="24"/>
                <w:szCs w:val="24"/>
              </w:rPr>
              <w:t>Izglītības un zinātnes ministrija</w:t>
            </w:r>
          </w:p>
          <w:p w14:paraId="0D40F50F" w14:textId="77777777" w:rsidR="00165C87" w:rsidRPr="00593D7B" w:rsidRDefault="00165C87" w:rsidP="00FC2592">
            <w:pPr>
              <w:spacing w:after="0" w:line="276" w:lineRule="auto"/>
              <w:jc w:val="both"/>
              <w:rPr>
                <w:rFonts w:ascii="Times New Roman" w:hAnsi="Times New Roman" w:cs="Times New Roman"/>
                <w:color w:val="000000"/>
                <w:spacing w:val="-1"/>
                <w:sz w:val="24"/>
                <w:szCs w:val="24"/>
              </w:rPr>
            </w:pPr>
            <w:r w:rsidRPr="00593D7B">
              <w:rPr>
                <w:rFonts w:ascii="Times New Roman" w:hAnsi="Times New Roman" w:cs="Times New Roman"/>
                <w:color w:val="000000"/>
                <w:spacing w:val="-1"/>
                <w:sz w:val="24"/>
                <w:szCs w:val="24"/>
              </w:rPr>
              <w:t>__________________________</w:t>
            </w:r>
          </w:p>
          <w:p w14:paraId="1005FCB2" w14:textId="77777777" w:rsidR="00165C87" w:rsidRPr="00593D7B" w:rsidRDefault="00165C87" w:rsidP="00FC2592">
            <w:pPr>
              <w:spacing w:after="0" w:line="276" w:lineRule="auto"/>
              <w:jc w:val="both"/>
              <w:rPr>
                <w:rFonts w:ascii="Times New Roman" w:hAnsi="Times New Roman" w:cs="Times New Roman"/>
                <w:color w:val="000000"/>
                <w:spacing w:val="-1"/>
                <w:sz w:val="24"/>
                <w:szCs w:val="24"/>
              </w:rPr>
            </w:pPr>
            <w:r w:rsidRPr="00593D7B">
              <w:rPr>
                <w:rFonts w:ascii="Times New Roman" w:hAnsi="Times New Roman" w:cs="Times New Roman"/>
                <w:color w:val="000000"/>
                <w:spacing w:val="-1"/>
                <w:sz w:val="24"/>
                <w:szCs w:val="24"/>
              </w:rPr>
              <w:tab/>
            </w:r>
          </w:p>
        </w:tc>
        <w:tc>
          <w:tcPr>
            <w:tcW w:w="283" w:type="dxa"/>
          </w:tcPr>
          <w:p w14:paraId="50BBEDA3" w14:textId="77777777" w:rsidR="00165C87" w:rsidRPr="00593D7B" w:rsidRDefault="00165C87" w:rsidP="00FC2592">
            <w:pPr>
              <w:spacing w:after="0" w:line="276" w:lineRule="auto"/>
              <w:jc w:val="both"/>
              <w:rPr>
                <w:rFonts w:ascii="Times New Roman" w:hAnsi="Times New Roman" w:cs="Times New Roman"/>
                <w:color w:val="000000"/>
                <w:spacing w:val="-1"/>
                <w:sz w:val="24"/>
                <w:szCs w:val="24"/>
              </w:rPr>
            </w:pPr>
          </w:p>
        </w:tc>
        <w:tc>
          <w:tcPr>
            <w:tcW w:w="5106" w:type="dxa"/>
          </w:tcPr>
          <w:p w14:paraId="191C5ED2" w14:textId="77777777" w:rsidR="00FF0FAD" w:rsidRPr="00593D7B" w:rsidRDefault="00FF0FAD" w:rsidP="00FC2592">
            <w:pPr>
              <w:spacing w:after="0" w:line="276" w:lineRule="auto"/>
              <w:jc w:val="both"/>
              <w:rPr>
                <w:rFonts w:ascii="Times New Roman" w:hAnsi="Times New Roman" w:cs="Times New Roman"/>
                <w:color w:val="000000"/>
                <w:spacing w:val="-1"/>
                <w:sz w:val="24"/>
                <w:szCs w:val="24"/>
              </w:rPr>
            </w:pPr>
          </w:p>
          <w:p w14:paraId="15A94081" w14:textId="54DEAB61" w:rsidR="00FF0FAD" w:rsidRPr="00593D7B" w:rsidRDefault="00165C87" w:rsidP="00FC2592">
            <w:pPr>
              <w:spacing w:after="0" w:line="276" w:lineRule="auto"/>
              <w:jc w:val="both"/>
              <w:rPr>
                <w:rFonts w:ascii="Times New Roman" w:hAnsi="Times New Roman" w:cs="Times New Roman"/>
                <w:color w:val="000000"/>
                <w:spacing w:val="-1"/>
                <w:sz w:val="24"/>
                <w:szCs w:val="24"/>
              </w:rPr>
            </w:pPr>
            <w:r w:rsidRPr="00593D7B">
              <w:rPr>
                <w:rFonts w:ascii="Times New Roman" w:hAnsi="Times New Roman" w:cs="Times New Roman"/>
                <w:color w:val="000000"/>
                <w:spacing w:val="-1"/>
                <w:sz w:val="24"/>
                <w:szCs w:val="24"/>
              </w:rPr>
              <w:t>Apstrādātājs:</w:t>
            </w:r>
          </w:p>
          <w:p w14:paraId="2A732AD3" w14:textId="69E9A35E" w:rsidR="00165C87" w:rsidRPr="00593D7B" w:rsidRDefault="00165C87" w:rsidP="00FC2592">
            <w:pPr>
              <w:spacing w:after="0" w:line="276" w:lineRule="auto"/>
              <w:jc w:val="both"/>
              <w:rPr>
                <w:rFonts w:ascii="Times New Roman" w:hAnsi="Times New Roman" w:cs="Times New Roman"/>
                <w:color w:val="000000"/>
                <w:spacing w:val="-1"/>
                <w:sz w:val="24"/>
                <w:szCs w:val="24"/>
              </w:rPr>
            </w:pPr>
            <w:r w:rsidRPr="00593D7B">
              <w:rPr>
                <w:rFonts w:ascii="Times New Roman" w:hAnsi="Times New Roman" w:cs="Times New Roman"/>
                <w:color w:val="000000"/>
                <w:spacing w:val="-1"/>
                <w:sz w:val="24"/>
                <w:szCs w:val="24"/>
              </w:rPr>
              <w:t>__________________________</w:t>
            </w:r>
          </w:p>
        </w:tc>
      </w:tr>
    </w:tbl>
    <w:p w14:paraId="43D4D84F" w14:textId="77777777" w:rsidR="00165C87" w:rsidRPr="00593D7B" w:rsidRDefault="00165C87" w:rsidP="00FC2592">
      <w:pPr>
        <w:spacing w:after="0" w:line="276" w:lineRule="auto"/>
        <w:jc w:val="both"/>
        <w:rPr>
          <w:rFonts w:ascii="Times New Roman" w:hAnsi="Times New Roman" w:cs="Times New Roman"/>
          <w:bCs/>
          <w:sz w:val="24"/>
          <w:szCs w:val="24"/>
          <w:lang w:eastAsia="lv-LV"/>
        </w:rPr>
      </w:pPr>
    </w:p>
    <w:p w14:paraId="577B2B89" w14:textId="77777777" w:rsidR="00165C87" w:rsidRPr="00593D7B" w:rsidRDefault="00165C87" w:rsidP="00FC2592">
      <w:pPr>
        <w:spacing w:after="0" w:line="276" w:lineRule="auto"/>
        <w:jc w:val="both"/>
        <w:rPr>
          <w:rFonts w:ascii="Times New Roman" w:hAnsi="Times New Roman" w:cs="Times New Roman"/>
          <w:bCs/>
          <w:sz w:val="24"/>
          <w:szCs w:val="24"/>
          <w:lang w:eastAsia="lv-LV"/>
        </w:rPr>
      </w:pPr>
    </w:p>
    <w:p w14:paraId="2B4202A2" w14:textId="77777777" w:rsidR="00165C87" w:rsidRPr="00593D7B" w:rsidRDefault="00165C87" w:rsidP="00FC2592">
      <w:pPr>
        <w:spacing w:after="0" w:line="276" w:lineRule="auto"/>
        <w:jc w:val="both"/>
        <w:rPr>
          <w:rFonts w:ascii="Times New Roman" w:hAnsi="Times New Roman" w:cs="Times New Roman"/>
          <w:bCs/>
          <w:sz w:val="24"/>
          <w:szCs w:val="24"/>
          <w:lang w:eastAsia="lv-LV"/>
        </w:rPr>
      </w:pPr>
    </w:p>
    <w:p w14:paraId="1E6BCEDB" w14:textId="77777777" w:rsidR="00165C87" w:rsidRPr="00593D7B" w:rsidRDefault="00165C87" w:rsidP="00FC2592">
      <w:pPr>
        <w:spacing w:after="0" w:line="276" w:lineRule="auto"/>
        <w:jc w:val="both"/>
        <w:rPr>
          <w:rFonts w:ascii="Times New Roman" w:hAnsi="Times New Roman" w:cs="Times New Roman"/>
          <w:bCs/>
          <w:sz w:val="24"/>
          <w:szCs w:val="24"/>
          <w:lang w:eastAsia="lv-LV"/>
        </w:rPr>
      </w:pPr>
    </w:p>
    <w:p w14:paraId="0B4DF9ED" w14:textId="77777777" w:rsidR="009C59FB" w:rsidRPr="00593D7B" w:rsidRDefault="009C59FB" w:rsidP="00FC2592">
      <w:pPr>
        <w:spacing w:after="0" w:line="276" w:lineRule="auto"/>
        <w:jc w:val="both"/>
        <w:rPr>
          <w:rFonts w:ascii="Times New Roman" w:eastAsia="Times New Roman" w:hAnsi="Times New Roman" w:cs="Times New Roman"/>
          <w:bCs/>
          <w:color w:val="000000" w:themeColor="text1"/>
          <w:kern w:val="32"/>
          <w:sz w:val="24"/>
          <w:szCs w:val="24"/>
          <w:lang w:eastAsia="lv-LV"/>
        </w:rPr>
      </w:pPr>
    </w:p>
    <w:p w14:paraId="4AB1278C" w14:textId="77777777" w:rsidR="0046054C" w:rsidRPr="00593D7B" w:rsidRDefault="0046054C" w:rsidP="00FC2592">
      <w:pPr>
        <w:spacing w:after="0" w:line="276" w:lineRule="auto"/>
        <w:jc w:val="both"/>
        <w:rPr>
          <w:rFonts w:ascii="Times New Roman" w:eastAsia="Times New Roman" w:hAnsi="Times New Roman" w:cs="Times New Roman"/>
          <w:bCs/>
          <w:color w:val="000000" w:themeColor="text1"/>
          <w:kern w:val="32"/>
          <w:sz w:val="24"/>
          <w:szCs w:val="24"/>
          <w:lang w:eastAsia="lv-LV"/>
        </w:rPr>
      </w:pPr>
    </w:p>
    <w:p w14:paraId="1F7CEFFF" w14:textId="77777777" w:rsidR="005C6ACE" w:rsidRPr="00593D7B" w:rsidRDefault="005C6ACE" w:rsidP="00FC2592">
      <w:pPr>
        <w:spacing w:after="0" w:line="276" w:lineRule="auto"/>
        <w:jc w:val="both"/>
        <w:rPr>
          <w:rFonts w:ascii="Times New Roman" w:eastAsia="Times New Roman" w:hAnsi="Times New Roman" w:cs="Times New Roman"/>
          <w:bCs/>
          <w:color w:val="000000" w:themeColor="text1"/>
          <w:kern w:val="32"/>
          <w:sz w:val="24"/>
          <w:szCs w:val="24"/>
          <w:lang w:eastAsia="lv-LV"/>
        </w:rPr>
      </w:pPr>
      <w:r w:rsidRPr="00593D7B">
        <w:rPr>
          <w:rFonts w:ascii="Times New Roman" w:eastAsia="Times New Roman" w:hAnsi="Times New Roman" w:cs="Times New Roman"/>
          <w:bCs/>
          <w:color w:val="000000" w:themeColor="text1"/>
          <w:kern w:val="32"/>
          <w:sz w:val="24"/>
          <w:szCs w:val="24"/>
          <w:lang w:eastAsia="lv-LV"/>
        </w:rPr>
        <w:br w:type="page"/>
      </w:r>
    </w:p>
    <w:p w14:paraId="7D1F7D8E" w14:textId="7FEFFC59" w:rsidR="00C120A0" w:rsidRPr="00593D7B" w:rsidRDefault="00FD5A21" w:rsidP="00E00CC8">
      <w:pPr>
        <w:spacing w:after="0" w:line="276" w:lineRule="auto"/>
        <w:jc w:val="right"/>
        <w:rPr>
          <w:rFonts w:ascii="Times New Roman" w:eastAsia="Times New Roman" w:hAnsi="Times New Roman" w:cs="Times New Roman"/>
          <w:bCs/>
          <w:color w:val="000000" w:themeColor="text1"/>
          <w:kern w:val="32"/>
          <w:sz w:val="24"/>
          <w:szCs w:val="24"/>
          <w:lang w:eastAsia="lv-LV"/>
        </w:rPr>
      </w:pPr>
      <w:r>
        <w:rPr>
          <w:rFonts w:ascii="Times New Roman" w:eastAsia="Times New Roman" w:hAnsi="Times New Roman" w:cs="Times New Roman"/>
          <w:bCs/>
          <w:color w:val="000000" w:themeColor="text1"/>
          <w:kern w:val="32"/>
          <w:sz w:val="24"/>
          <w:szCs w:val="24"/>
          <w:lang w:eastAsia="lv-LV"/>
        </w:rPr>
        <w:lastRenderedPageBreak/>
        <w:t>Līguma</w:t>
      </w:r>
      <w:r w:rsidR="00D07E8A" w:rsidRPr="00593D7B">
        <w:rPr>
          <w:rFonts w:ascii="Times New Roman" w:eastAsia="Times New Roman" w:hAnsi="Times New Roman" w:cs="Times New Roman"/>
          <w:bCs/>
          <w:color w:val="000000" w:themeColor="text1"/>
          <w:kern w:val="32"/>
          <w:sz w:val="24"/>
          <w:szCs w:val="24"/>
          <w:lang w:eastAsia="lv-LV"/>
        </w:rPr>
        <w:t xml:space="preserve"> </w:t>
      </w:r>
      <w:r w:rsidR="00E00CC8" w:rsidRPr="00593D7B">
        <w:rPr>
          <w:rFonts w:ascii="Times New Roman" w:eastAsia="Times New Roman" w:hAnsi="Times New Roman" w:cs="Times New Roman"/>
          <w:bCs/>
          <w:color w:val="000000" w:themeColor="text1"/>
          <w:kern w:val="32"/>
          <w:sz w:val="24"/>
          <w:szCs w:val="24"/>
          <w:lang w:eastAsia="lv-LV"/>
        </w:rPr>
        <w:t>5</w:t>
      </w:r>
      <w:r w:rsidR="00C120A0" w:rsidRPr="00593D7B">
        <w:rPr>
          <w:rFonts w:ascii="Times New Roman" w:eastAsia="Times New Roman" w:hAnsi="Times New Roman" w:cs="Times New Roman"/>
          <w:bCs/>
          <w:color w:val="000000" w:themeColor="text1"/>
          <w:kern w:val="32"/>
          <w:sz w:val="24"/>
          <w:szCs w:val="24"/>
          <w:lang w:eastAsia="lv-LV"/>
        </w:rPr>
        <w:t>. pielikums</w:t>
      </w:r>
    </w:p>
    <w:p w14:paraId="78B181C9" w14:textId="77777777" w:rsidR="00331DED" w:rsidRPr="00593D7B" w:rsidRDefault="00331DED" w:rsidP="00FC2592">
      <w:pPr>
        <w:spacing w:after="0" w:line="276" w:lineRule="auto"/>
        <w:jc w:val="both"/>
        <w:rPr>
          <w:rFonts w:ascii="Times New Roman" w:hAnsi="Times New Roman" w:cs="Times New Roman"/>
          <w:sz w:val="24"/>
          <w:szCs w:val="24"/>
        </w:rPr>
      </w:pPr>
    </w:p>
    <w:p w14:paraId="4CCCFE8B" w14:textId="4B7B1E3E" w:rsidR="00331DED" w:rsidRPr="00593D7B" w:rsidRDefault="00FD5A21" w:rsidP="00E00CC8">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Līguma</w:t>
      </w:r>
      <w:r w:rsidR="00D839D3" w:rsidRPr="00593D7B">
        <w:rPr>
          <w:rFonts w:ascii="Times New Roman" w:hAnsi="Times New Roman" w:cs="Times New Roman"/>
          <w:b/>
          <w:bCs/>
          <w:sz w:val="24"/>
          <w:szCs w:val="24"/>
        </w:rPr>
        <w:t xml:space="preserve"> </w:t>
      </w:r>
      <w:r w:rsidR="00331DED" w:rsidRPr="00593D7B">
        <w:rPr>
          <w:rFonts w:ascii="Times New Roman" w:hAnsi="Times New Roman" w:cs="Times New Roman"/>
          <w:b/>
          <w:bCs/>
          <w:sz w:val="24"/>
          <w:szCs w:val="24"/>
        </w:rPr>
        <w:t>izpildē iesaistīto speciālistu un apakšuzņēmēju saraksts</w:t>
      </w:r>
    </w:p>
    <w:p w14:paraId="6F4E0484" w14:textId="77777777" w:rsidR="00331DED" w:rsidRPr="00593D7B" w:rsidRDefault="00331DED" w:rsidP="00FC2592">
      <w:pPr>
        <w:spacing w:after="0" w:line="276" w:lineRule="auto"/>
        <w:jc w:val="both"/>
        <w:rPr>
          <w:rFonts w:ascii="Times New Roman" w:hAnsi="Times New Roman" w:cs="Times New Roman"/>
          <w:sz w:val="24"/>
          <w:szCs w:val="24"/>
        </w:rPr>
      </w:pPr>
    </w:p>
    <w:p w14:paraId="1F103CFB" w14:textId="77777777" w:rsidR="00331DED" w:rsidRPr="00593D7B" w:rsidRDefault="00331DED"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Apakšuzņēmēju saraksts</w:t>
      </w:r>
      <w:r w:rsidRPr="00593D7B">
        <w:rPr>
          <w:rStyle w:val="FootnoteReference"/>
          <w:rFonts w:ascii="Times New Roman" w:hAnsi="Times New Roman" w:cs="Times New Roman"/>
          <w:sz w:val="24"/>
          <w:szCs w:val="24"/>
        </w:rPr>
        <w:footnoteReference w:id="1"/>
      </w:r>
    </w:p>
    <w:tbl>
      <w:tblPr>
        <w:tblStyle w:val="TableGrid"/>
        <w:tblW w:w="0" w:type="auto"/>
        <w:tblLook w:val="04A0" w:firstRow="1" w:lastRow="0" w:firstColumn="1" w:lastColumn="0" w:noHBand="0" w:noVBand="1"/>
      </w:tblPr>
      <w:tblGrid>
        <w:gridCol w:w="1413"/>
        <w:gridCol w:w="3117"/>
        <w:gridCol w:w="2265"/>
        <w:gridCol w:w="2266"/>
      </w:tblGrid>
      <w:tr w:rsidR="00331DED" w:rsidRPr="00593D7B" w14:paraId="406794BF" w14:textId="77777777" w:rsidTr="00E1328D">
        <w:tc>
          <w:tcPr>
            <w:tcW w:w="1413" w:type="dxa"/>
            <w:vAlign w:val="center"/>
          </w:tcPr>
          <w:p w14:paraId="4D003AEE" w14:textId="77777777" w:rsidR="00331DED" w:rsidRPr="00593D7B" w:rsidRDefault="00331DED" w:rsidP="00FC2592">
            <w:pPr>
              <w:spacing w:line="276" w:lineRule="auto"/>
              <w:jc w:val="both"/>
              <w:rPr>
                <w:sz w:val="24"/>
                <w:szCs w:val="24"/>
              </w:rPr>
            </w:pPr>
            <w:proofErr w:type="spellStart"/>
            <w:r w:rsidRPr="00593D7B">
              <w:rPr>
                <w:sz w:val="24"/>
                <w:szCs w:val="24"/>
              </w:rPr>
              <w:t>Nr.p.k</w:t>
            </w:r>
            <w:proofErr w:type="spellEnd"/>
            <w:r w:rsidRPr="00593D7B">
              <w:rPr>
                <w:sz w:val="24"/>
                <w:szCs w:val="24"/>
              </w:rPr>
              <w:t>.</w:t>
            </w:r>
          </w:p>
        </w:tc>
        <w:tc>
          <w:tcPr>
            <w:tcW w:w="3117" w:type="dxa"/>
            <w:vAlign w:val="center"/>
          </w:tcPr>
          <w:p w14:paraId="1CE19CD2" w14:textId="77777777" w:rsidR="00331DED" w:rsidRPr="00593D7B" w:rsidRDefault="00331DED" w:rsidP="00FC2592">
            <w:pPr>
              <w:spacing w:line="276" w:lineRule="auto"/>
              <w:jc w:val="both"/>
              <w:rPr>
                <w:sz w:val="24"/>
                <w:szCs w:val="24"/>
              </w:rPr>
            </w:pPr>
            <w:r w:rsidRPr="00593D7B">
              <w:rPr>
                <w:sz w:val="24"/>
                <w:szCs w:val="24"/>
              </w:rPr>
              <w:t>Apakšuzņēmēja nosaukums</w:t>
            </w:r>
          </w:p>
        </w:tc>
        <w:tc>
          <w:tcPr>
            <w:tcW w:w="2265" w:type="dxa"/>
            <w:vAlign w:val="center"/>
          </w:tcPr>
          <w:p w14:paraId="1649EE65" w14:textId="77777777" w:rsidR="00331DED" w:rsidRPr="00593D7B" w:rsidRDefault="00331DED" w:rsidP="00FC2592">
            <w:pPr>
              <w:spacing w:line="276" w:lineRule="auto"/>
              <w:jc w:val="both"/>
              <w:rPr>
                <w:sz w:val="24"/>
                <w:szCs w:val="24"/>
              </w:rPr>
            </w:pPr>
            <w:r w:rsidRPr="00593D7B">
              <w:rPr>
                <w:sz w:val="24"/>
                <w:szCs w:val="24"/>
              </w:rPr>
              <w:t>Kontaktinformācija</w:t>
            </w:r>
          </w:p>
        </w:tc>
        <w:tc>
          <w:tcPr>
            <w:tcW w:w="2266" w:type="dxa"/>
            <w:vAlign w:val="center"/>
          </w:tcPr>
          <w:p w14:paraId="2D4B64D2" w14:textId="77777777" w:rsidR="00331DED" w:rsidRPr="00593D7B" w:rsidRDefault="00331DED" w:rsidP="00FC2592">
            <w:pPr>
              <w:spacing w:line="276" w:lineRule="auto"/>
              <w:jc w:val="both"/>
              <w:rPr>
                <w:sz w:val="24"/>
                <w:szCs w:val="24"/>
              </w:rPr>
            </w:pPr>
            <w:proofErr w:type="spellStart"/>
            <w:r w:rsidRPr="00593D7B">
              <w:rPr>
                <w:sz w:val="24"/>
                <w:szCs w:val="24"/>
              </w:rPr>
              <w:t>Pārstāvēttiesīgā</w:t>
            </w:r>
            <w:proofErr w:type="spellEnd"/>
            <w:r w:rsidRPr="00593D7B">
              <w:rPr>
                <w:sz w:val="24"/>
                <w:szCs w:val="24"/>
              </w:rPr>
              <w:t xml:space="preserve"> persona</w:t>
            </w:r>
          </w:p>
        </w:tc>
      </w:tr>
      <w:tr w:rsidR="00331DED" w:rsidRPr="00593D7B" w14:paraId="4A125B43" w14:textId="77777777" w:rsidTr="008171C2">
        <w:tc>
          <w:tcPr>
            <w:tcW w:w="1413" w:type="dxa"/>
          </w:tcPr>
          <w:p w14:paraId="60C22FA9" w14:textId="77777777" w:rsidR="00331DED" w:rsidRPr="00593D7B" w:rsidRDefault="00331DED" w:rsidP="00FC2592">
            <w:pPr>
              <w:spacing w:line="276" w:lineRule="auto"/>
              <w:jc w:val="both"/>
              <w:rPr>
                <w:sz w:val="24"/>
                <w:szCs w:val="24"/>
              </w:rPr>
            </w:pPr>
          </w:p>
        </w:tc>
        <w:tc>
          <w:tcPr>
            <w:tcW w:w="3117" w:type="dxa"/>
          </w:tcPr>
          <w:p w14:paraId="14AB6327" w14:textId="77777777" w:rsidR="00331DED" w:rsidRPr="00593D7B" w:rsidRDefault="00331DED" w:rsidP="00FC2592">
            <w:pPr>
              <w:spacing w:line="276" w:lineRule="auto"/>
              <w:jc w:val="both"/>
              <w:rPr>
                <w:sz w:val="24"/>
                <w:szCs w:val="24"/>
              </w:rPr>
            </w:pPr>
          </w:p>
        </w:tc>
        <w:tc>
          <w:tcPr>
            <w:tcW w:w="2265" w:type="dxa"/>
          </w:tcPr>
          <w:p w14:paraId="0E079335" w14:textId="77777777" w:rsidR="00331DED" w:rsidRPr="00593D7B" w:rsidRDefault="00331DED" w:rsidP="00FC2592">
            <w:pPr>
              <w:spacing w:line="276" w:lineRule="auto"/>
              <w:jc w:val="both"/>
              <w:rPr>
                <w:sz w:val="24"/>
                <w:szCs w:val="24"/>
              </w:rPr>
            </w:pPr>
          </w:p>
        </w:tc>
        <w:tc>
          <w:tcPr>
            <w:tcW w:w="2266" w:type="dxa"/>
          </w:tcPr>
          <w:p w14:paraId="53A70908" w14:textId="77777777" w:rsidR="00331DED" w:rsidRPr="00593D7B" w:rsidRDefault="00331DED" w:rsidP="00FC2592">
            <w:pPr>
              <w:spacing w:line="276" w:lineRule="auto"/>
              <w:jc w:val="both"/>
              <w:rPr>
                <w:sz w:val="24"/>
                <w:szCs w:val="24"/>
              </w:rPr>
            </w:pPr>
          </w:p>
        </w:tc>
      </w:tr>
      <w:tr w:rsidR="00331DED" w:rsidRPr="00593D7B" w14:paraId="5DE9F7D1" w14:textId="77777777" w:rsidTr="008171C2">
        <w:tc>
          <w:tcPr>
            <w:tcW w:w="1413" w:type="dxa"/>
          </w:tcPr>
          <w:p w14:paraId="3D43EDA2" w14:textId="77777777" w:rsidR="00331DED" w:rsidRPr="00593D7B" w:rsidRDefault="00331DED" w:rsidP="00FC2592">
            <w:pPr>
              <w:spacing w:line="276" w:lineRule="auto"/>
              <w:jc w:val="both"/>
              <w:rPr>
                <w:sz w:val="24"/>
                <w:szCs w:val="24"/>
              </w:rPr>
            </w:pPr>
          </w:p>
        </w:tc>
        <w:tc>
          <w:tcPr>
            <w:tcW w:w="3117" w:type="dxa"/>
          </w:tcPr>
          <w:p w14:paraId="720046F3" w14:textId="77777777" w:rsidR="00331DED" w:rsidRPr="00593D7B" w:rsidRDefault="00331DED" w:rsidP="00FC2592">
            <w:pPr>
              <w:spacing w:line="276" w:lineRule="auto"/>
              <w:jc w:val="both"/>
              <w:rPr>
                <w:sz w:val="24"/>
                <w:szCs w:val="24"/>
              </w:rPr>
            </w:pPr>
          </w:p>
        </w:tc>
        <w:tc>
          <w:tcPr>
            <w:tcW w:w="2265" w:type="dxa"/>
          </w:tcPr>
          <w:p w14:paraId="0FAED616" w14:textId="77777777" w:rsidR="00331DED" w:rsidRPr="00593D7B" w:rsidRDefault="00331DED" w:rsidP="00FC2592">
            <w:pPr>
              <w:spacing w:line="276" w:lineRule="auto"/>
              <w:jc w:val="both"/>
              <w:rPr>
                <w:sz w:val="24"/>
                <w:szCs w:val="24"/>
              </w:rPr>
            </w:pPr>
          </w:p>
        </w:tc>
        <w:tc>
          <w:tcPr>
            <w:tcW w:w="2266" w:type="dxa"/>
          </w:tcPr>
          <w:p w14:paraId="4157BC92" w14:textId="77777777" w:rsidR="00331DED" w:rsidRPr="00593D7B" w:rsidRDefault="00331DED" w:rsidP="00FC2592">
            <w:pPr>
              <w:spacing w:line="276" w:lineRule="auto"/>
              <w:jc w:val="both"/>
              <w:rPr>
                <w:sz w:val="24"/>
                <w:szCs w:val="24"/>
              </w:rPr>
            </w:pPr>
          </w:p>
        </w:tc>
      </w:tr>
      <w:tr w:rsidR="00331DED" w:rsidRPr="00593D7B" w14:paraId="21B5071D" w14:textId="77777777" w:rsidTr="008171C2">
        <w:tc>
          <w:tcPr>
            <w:tcW w:w="1413" w:type="dxa"/>
          </w:tcPr>
          <w:p w14:paraId="73D4F167" w14:textId="77777777" w:rsidR="00331DED" w:rsidRPr="00593D7B" w:rsidRDefault="00331DED" w:rsidP="00FC2592">
            <w:pPr>
              <w:spacing w:line="276" w:lineRule="auto"/>
              <w:jc w:val="both"/>
              <w:rPr>
                <w:sz w:val="24"/>
                <w:szCs w:val="24"/>
              </w:rPr>
            </w:pPr>
          </w:p>
        </w:tc>
        <w:tc>
          <w:tcPr>
            <w:tcW w:w="3117" w:type="dxa"/>
          </w:tcPr>
          <w:p w14:paraId="4B3DEC83" w14:textId="77777777" w:rsidR="00331DED" w:rsidRPr="00593D7B" w:rsidRDefault="00331DED" w:rsidP="00FC2592">
            <w:pPr>
              <w:spacing w:line="276" w:lineRule="auto"/>
              <w:jc w:val="both"/>
              <w:rPr>
                <w:sz w:val="24"/>
                <w:szCs w:val="24"/>
              </w:rPr>
            </w:pPr>
          </w:p>
        </w:tc>
        <w:tc>
          <w:tcPr>
            <w:tcW w:w="2265" w:type="dxa"/>
          </w:tcPr>
          <w:p w14:paraId="21A72D3E" w14:textId="77777777" w:rsidR="00331DED" w:rsidRPr="00593D7B" w:rsidRDefault="00331DED" w:rsidP="00FC2592">
            <w:pPr>
              <w:spacing w:line="276" w:lineRule="auto"/>
              <w:jc w:val="both"/>
              <w:rPr>
                <w:sz w:val="24"/>
                <w:szCs w:val="24"/>
              </w:rPr>
            </w:pPr>
          </w:p>
        </w:tc>
        <w:tc>
          <w:tcPr>
            <w:tcW w:w="2266" w:type="dxa"/>
          </w:tcPr>
          <w:p w14:paraId="257F5A39" w14:textId="77777777" w:rsidR="00331DED" w:rsidRPr="00593D7B" w:rsidRDefault="00331DED" w:rsidP="00FC2592">
            <w:pPr>
              <w:spacing w:line="276" w:lineRule="auto"/>
              <w:jc w:val="both"/>
              <w:rPr>
                <w:sz w:val="24"/>
                <w:szCs w:val="24"/>
              </w:rPr>
            </w:pPr>
          </w:p>
        </w:tc>
      </w:tr>
    </w:tbl>
    <w:p w14:paraId="38DEA52C" w14:textId="77777777" w:rsidR="00331DED" w:rsidRPr="00593D7B" w:rsidRDefault="00331DED" w:rsidP="00FC2592">
      <w:pPr>
        <w:spacing w:after="0" w:line="276" w:lineRule="auto"/>
        <w:jc w:val="both"/>
        <w:rPr>
          <w:rFonts w:ascii="Times New Roman" w:hAnsi="Times New Roman" w:cs="Times New Roman"/>
          <w:sz w:val="24"/>
          <w:szCs w:val="24"/>
        </w:rPr>
      </w:pPr>
    </w:p>
    <w:p w14:paraId="50736752" w14:textId="2246D41C" w:rsidR="00331DED" w:rsidRPr="00593D7B" w:rsidRDefault="00E1328D"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Iesaistīto</w:t>
      </w:r>
      <w:r w:rsidR="00331DED" w:rsidRPr="00593D7B">
        <w:rPr>
          <w:rFonts w:ascii="Times New Roman" w:hAnsi="Times New Roman" w:cs="Times New Roman"/>
          <w:sz w:val="24"/>
          <w:szCs w:val="24"/>
        </w:rPr>
        <w:t xml:space="preserve"> speciālistu saraksts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4994"/>
        <w:gridCol w:w="2993"/>
      </w:tblGrid>
      <w:tr w:rsidR="00331DED" w:rsidRPr="00593D7B" w14:paraId="54E03BF8" w14:textId="77777777" w:rsidTr="008171C2">
        <w:trPr>
          <w:cantSplit/>
          <w:trHeight w:val="313"/>
        </w:trPr>
        <w:tc>
          <w:tcPr>
            <w:tcW w:w="1085" w:type="dxa"/>
            <w:vAlign w:val="center"/>
          </w:tcPr>
          <w:p w14:paraId="764F8290" w14:textId="77777777" w:rsidR="00331DED" w:rsidRPr="00593D7B" w:rsidRDefault="00331DED" w:rsidP="00FC2592">
            <w:pPr>
              <w:spacing w:after="0" w:line="276" w:lineRule="auto"/>
              <w:jc w:val="both"/>
              <w:rPr>
                <w:rFonts w:ascii="Times New Roman" w:hAnsi="Times New Roman" w:cs="Times New Roman"/>
                <w:sz w:val="24"/>
                <w:szCs w:val="24"/>
              </w:rPr>
            </w:pPr>
            <w:proofErr w:type="spellStart"/>
            <w:r w:rsidRPr="00593D7B">
              <w:rPr>
                <w:rFonts w:ascii="Times New Roman" w:hAnsi="Times New Roman" w:cs="Times New Roman"/>
                <w:sz w:val="24"/>
                <w:szCs w:val="24"/>
              </w:rPr>
              <w:t>Nr.p.k</w:t>
            </w:r>
            <w:proofErr w:type="spellEnd"/>
            <w:r w:rsidRPr="00593D7B">
              <w:rPr>
                <w:rFonts w:ascii="Times New Roman" w:hAnsi="Times New Roman" w:cs="Times New Roman"/>
                <w:sz w:val="24"/>
                <w:szCs w:val="24"/>
              </w:rPr>
              <w:t>.</w:t>
            </w:r>
          </w:p>
        </w:tc>
        <w:tc>
          <w:tcPr>
            <w:tcW w:w="4994" w:type="dxa"/>
            <w:vAlign w:val="center"/>
          </w:tcPr>
          <w:p w14:paraId="6350BCFB" w14:textId="77777777" w:rsidR="00331DED" w:rsidRPr="00593D7B" w:rsidRDefault="00331DED"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Vārds, uzvārds</w:t>
            </w:r>
          </w:p>
        </w:tc>
        <w:tc>
          <w:tcPr>
            <w:tcW w:w="2993" w:type="dxa"/>
            <w:vAlign w:val="center"/>
          </w:tcPr>
          <w:p w14:paraId="2B6ECDF7" w14:textId="77777777" w:rsidR="00331DED" w:rsidRPr="00593D7B" w:rsidRDefault="00331DED" w:rsidP="00FC2592">
            <w:pPr>
              <w:spacing w:after="0" w:line="276" w:lineRule="auto"/>
              <w:jc w:val="both"/>
              <w:rPr>
                <w:rFonts w:ascii="Times New Roman" w:hAnsi="Times New Roman" w:cs="Times New Roman"/>
                <w:sz w:val="24"/>
                <w:szCs w:val="24"/>
              </w:rPr>
            </w:pPr>
            <w:r w:rsidRPr="00593D7B">
              <w:rPr>
                <w:rFonts w:ascii="Times New Roman" w:hAnsi="Times New Roman" w:cs="Times New Roman"/>
                <w:sz w:val="24"/>
                <w:szCs w:val="24"/>
              </w:rPr>
              <w:t>Paredzētā loma pakalpojumu sniegšanā</w:t>
            </w:r>
          </w:p>
        </w:tc>
      </w:tr>
      <w:tr w:rsidR="00331DED" w:rsidRPr="00593D7B" w14:paraId="488511E6" w14:textId="77777777" w:rsidTr="008171C2">
        <w:trPr>
          <w:cantSplit/>
        </w:trPr>
        <w:tc>
          <w:tcPr>
            <w:tcW w:w="1085" w:type="dxa"/>
          </w:tcPr>
          <w:p w14:paraId="39697E9F" w14:textId="77777777" w:rsidR="00331DED" w:rsidRPr="00593D7B" w:rsidRDefault="00331DED" w:rsidP="00FC2592">
            <w:pPr>
              <w:spacing w:after="0" w:line="276" w:lineRule="auto"/>
              <w:jc w:val="both"/>
              <w:rPr>
                <w:rFonts w:ascii="Times New Roman" w:hAnsi="Times New Roman" w:cs="Times New Roman"/>
                <w:sz w:val="24"/>
                <w:szCs w:val="24"/>
              </w:rPr>
            </w:pPr>
          </w:p>
        </w:tc>
        <w:tc>
          <w:tcPr>
            <w:tcW w:w="4994" w:type="dxa"/>
            <w:vAlign w:val="center"/>
          </w:tcPr>
          <w:p w14:paraId="1F2B7853" w14:textId="77777777" w:rsidR="00331DED" w:rsidRPr="00593D7B" w:rsidRDefault="00331DED" w:rsidP="00FC2592">
            <w:pPr>
              <w:spacing w:after="0" w:line="276" w:lineRule="auto"/>
              <w:jc w:val="both"/>
              <w:rPr>
                <w:rFonts w:ascii="Times New Roman" w:hAnsi="Times New Roman" w:cs="Times New Roman"/>
                <w:sz w:val="24"/>
                <w:szCs w:val="24"/>
              </w:rPr>
            </w:pPr>
          </w:p>
        </w:tc>
        <w:tc>
          <w:tcPr>
            <w:tcW w:w="2993" w:type="dxa"/>
          </w:tcPr>
          <w:p w14:paraId="61B3C478" w14:textId="77777777" w:rsidR="00331DED" w:rsidRPr="00593D7B" w:rsidRDefault="00331DED" w:rsidP="00FC2592">
            <w:pPr>
              <w:spacing w:after="0" w:line="276" w:lineRule="auto"/>
              <w:jc w:val="both"/>
              <w:rPr>
                <w:rFonts w:ascii="Times New Roman" w:hAnsi="Times New Roman" w:cs="Times New Roman"/>
                <w:sz w:val="24"/>
                <w:szCs w:val="24"/>
              </w:rPr>
            </w:pPr>
          </w:p>
        </w:tc>
      </w:tr>
      <w:tr w:rsidR="00331DED" w:rsidRPr="00593D7B" w14:paraId="161BBC05" w14:textId="77777777" w:rsidTr="008171C2">
        <w:trPr>
          <w:cantSplit/>
        </w:trPr>
        <w:tc>
          <w:tcPr>
            <w:tcW w:w="1085" w:type="dxa"/>
          </w:tcPr>
          <w:p w14:paraId="340C8A62" w14:textId="77777777" w:rsidR="00331DED" w:rsidRPr="00593D7B" w:rsidRDefault="00331DED" w:rsidP="00FC2592">
            <w:pPr>
              <w:spacing w:after="0" w:line="276" w:lineRule="auto"/>
              <w:jc w:val="both"/>
              <w:rPr>
                <w:rFonts w:ascii="Times New Roman" w:hAnsi="Times New Roman" w:cs="Times New Roman"/>
                <w:sz w:val="24"/>
                <w:szCs w:val="24"/>
              </w:rPr>
            </w:pPr>
          </w:p>
        </w:tc>
        <w:tc>
          <w:tcPr>
            <w:tcW w:w="4994" w:type="dxa"/>
            <w:vAlign w:val="center"/>
          </w:tcPr>
          <w:p w14:paraId="6025A5AB" w14:textId="77777777" w:rsidR="00331DED" w:rsidRPr="00593D7B" w:rsidRDefault="00331DED" w:rsidP="00FC2592">
            <w:pPr>
              <w:spacing w:after="0" w:line="276" w:lineRule="auto"/>
              <w:jc w:val="both"/>
              <w:rPr>
                <w:rFonts w:ascii="Times New Roman" w:hAnsi="Times New Roman" w:cs="Times New Roman"/>
                <w:sz w:val="24"/>
                <w:szCs w:val="24"/>
              </w:rPr>
            </w:pPr>
          </w:p>
        </w:tc>
        <w:tc>
          <w:tcPr>
            <w:tcW w:w="2993" w:type="dxa"/>
          </w:tcPr>
          <w:p w14:paraId="1F5189AF" w14:textId="77777777" w:rsidR="00331DED" w:rsidRPr="00593D7B" w:rsidRDefault="00331DED" w:rsidP="00FC2592">
            <w:pPr>
              <w:spacing w:after="0" w:line="276" w:lineRule="auto"/>
              <w:jc w:val="both"/>
              <w:rPr>
                <w:rFonts w:ascii="Times New Roman" w:hAnsi="Times New Roman" w:cs="Times New Roman"/>
                <w:sz w:val="24"/>
                <w:szCs w:val="24"/>
              </w:rPr>
            </w:pPr>
          </w:p>
        </w:tc>
      </w:tr>
      <w:tr w:rsidR="00331DED" w:rsidRPr="00593D7B" w14:paraId="4343CA63" w14:textId="77777777" w:rsidTr="008171C2">
        <w:trPr>
          <w:cantSplit/>
        </w:trPr>
        <w:tc>
          <w:tcPr>
            <w:tcW w:w="1085" w:type="dxa"/>
          </w:tcPr>
          <w:p w14:paraId="4108BD32" w14:textId="77777777" w:rsidR="00331DED" w:rsidRPr="00593D7B" w:rsidRDefault="00331DED" w:rsidP="00FC2592">
            <w:pPr>
              <w:spacing w:after="0" w:line="276" w:lineRule="auto"/>
              <w:jc w:val="both"/>
              <w:rPr>
                <w:rFonts w:ascii="Times New Roman" w:hAnsi="Times New Roman" w:cs="Times New Roman"/>
                <w:sz w:val="24"/>
                <w:szCs w:val="24"/>
              </w:rPr>
            </w:pPr>
          </w:p>
        </w:tc>
        <w:tc>
          <w:tcPr>
            <w:tcW w:w="4994" w:type="dxa"/>
            <w:vAlign w:val="center"/>
          </w:tcPr>
          <w:p w14:paraId="074EF58B" w14:textId="77777777" w:rsidR="00331DED" w:rsidRPr="00593D7B" w:rsidRDefault="00331DED" w:rsidP="00FC2592">
            <w:pPr>
              <w:spacing w:after="0" w:line="276" w:lineRule="auto"/>
              <w:jc w:val="both"/>
              <w:rPr>
                <w:rFonts w:ascii="Times New Roman" w:hAnsi="Times New Roman" w:cs="Times New Roman"/>
                <w:sz w:val="24"/>
                <w:szCs w:val="24"/>
              </w:rPr>
            </w:pPr>
          </w:p>
        </w:tc>
        <w:tc>
          <w:tcPr>
            <w:tcW w:w="2993" w:type="dxa"/>
          </w:tcPr>
          <w:p w14:paraId="7B2E88D2" w14:textId="77777777" w:rsidR="00331DED" w:rsidRPr="00593D7B" w:rsidRDefault="00331DED" w:rsidP="00FC2592">
            <w:pPr>
              <w:spacing w:after="0" w:line="276" w:lineRule="auto"/>
              <w:jc w:val="both"/>
              <w:rPr>
                <w:rFonts w:ascii="Times New Roman" w:hAnsi="Times New Roman" w:cs="Times New Roman"/>
                <w:sz w:val="24"/>
                <w:szCs w:val="24"/>
              </w:rPr>
            </w:pPr>
          </w:p>
        </w:tc>
      </w:tr>
    </w:tbl>
    <w:p w14:paraId="45EC9556" w14:textId="77777777" w:rsidR="00FF0FAD" w:rsidRPr="00593D7B" w:rsidRDefault="00FF0FAD" w:rsidP="00FC2592">
      <w:pPr>
        <w:spacing w:after="0" w:line="276" w:lineRule="auto"/>
        <w:jc w:val="both"/>
        <w:rPr>
          <w:rFonts w:ascii="Times New Roman" w:hAnsi="Times New Roman" w:cs="Times New Roman"/>
          <w:sz w:val="24"/>
          <w:szCs w:val="24"/>
        </w:rPr>
      </w:pPr>
    </w:p>
    <w:p w14:paraId="27D4BFAB" w14:textId="023228F4" w:rsidR="003B58C1" w:rsidRPr="00593D7B" w:rsidRDefault="003B58C1" w:rsidP="00FC2592">
      <w:pPr>
        <w:spacing w:after="0" w:line="276" w:lineRule="auto"/>
        <w:jc w:val="both"/>
        <w:rPr>
          <w:rFonts w:ascii="Times New Roman" w:eastAsia="Times New Roman" w:hAnsi="Times New Roman" w:cs="Times New Roman"/>
          <w:bCs/>
          <w:color w:val="000000" w:themeColor="text1"/>
          <w:kern w:val="32"/>
          <w:sz w:val="24"/>
          <w:szCs w:val="24"/>
          <w:lang w:eastAsia="lv-LV"/>
        </w:rPr>
      </w:pPr>
    </w:p>
    <w:sectPr w:rsidR="003B58C1" w:rsidRPr="00593D7B" w:rsidSect="00BA2214">
      <w:footerReference w:type="default" r:id="rId11"/>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C6C79" w14:textId="77777777" w:rsidR="002C3420" w:rsidRDefault="002C3420" w:rsidP="00D80D23">
      <w:r>
        <w:separator/>
      </w:r>
    </w:p>
  </w:endnote>
  <w:endnote w:type="continuationSeparator" w:id="0">
    <w:p w14:paraId="6726EED1" w14:textId="77777777" w:rsidR="002C3420" w:rsidRDefault="002C3420" w:rsidP="00D80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DAA6" w14:textId="77777777" w:rsidR="00FC2592" w:rsidRDefault="00FC2592" w:rsidP="00FC2592">
    <w:pPr>
      <w:jc w:val="center"/>
      <w:rPr>
        <w:b/>
        <w:caps/>
      </w:rPr>
    </w:pPr>
  </w:p>
  <w:p w14:paraId="3329CF73" w14:textId="77777777" w:rsidR="00FC2592" w:rsidRPr="00FC2592" w:rsidRDefault="00FC2592" w:rsidP="00FC2592">
    <w:pPr>
      <w:jc w:val="center"/>
      <w:rPr>
        <w:b/>
        <w:caps/>
        <w:sz w:val="18"/>
        <w:szCs w:val="18"/>
      </w:rPr>
    </w:pPr>
    <w:r w:rsidRPr="00FC2592">
      <w:rPr>
        <w:b/>
        <w:caps/>
        <w:sz w:val="18"/>
        <w:szCs w:val="18"/>
      </w:rPr>
      <w:t>Dokuments parakstīts ar drošu elektronisko parakstu Un  satur laika zīmogu</w:t>
    </w:r>
  </w:p>
  <w:p w14:paraId="4846710D" w14:textId="77777777" w:rsidR="00FC2592" w:rsidRDefault="00FC2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1CB6C" w14:textId="77777777" w:rsidR="002C3420" w:rsidRDefault="002C3420" w:rsidP="00D80D23">
      <w:r>
        <w:separator/>
      </w:r>
    </w:p>
  </w:footnote>
  <w:footnote w:type="continuationSeparator" w:id="0">
    <w:p w14:paraId="60BAC1B5" w14:textId="77777777" w:rsidR="002C3420" w:rsidRDefault="002C3420" w:rsidP="00D80D23">
      <w:r>
        <w:continuationSeparator/>
      </w:r>
    </w:p>
  </w:footnote>
  <w:footnote w:id="1">
    <w:p w14:paraId="50CCA23F" w14:textId="77777777" w:rsidR="00FF5D31" w:rsidRPr="00EA0DD2" w:rsidRDefault="00FF5D31" w:rsidP="00331DED">
      <w:pPr>
        <w:pStyle w:val="FootnoteText"/>
        <w:rPr>
          <w:rFonts w:ascii="Times New Roman" w:hAnsi="Times New Roman" w:cs="Times New Roman"/>
        </w:rPr>
      </w:pPr>
      <w:r w:rsidRPr="00EA0DD2">
        <w:rPr>
          <w:rStyle w:val="FootnoteReference"/>
          <w:rFonts w:ascii="Times New Roman" w:hAnsi="Times New Roman" w:cs="Times New Roman"/>
        </w:rPr>
        <w:footnoteRef/>
      </w:r>
      <w:r w:rsidRPr="00EA0DD2">
        <w:rPr>
          <w:rFonts w:ascii="Times New Roman" w:hAnsi="Times New Roman" w:cs="Times New Roman"/>
        </w:rPr>
        <w:t xml:space="preserve"> Ja attiecināms.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5FFB"/>
    <w:multiLevelType w:val="hybridMultilevel"/>
    <w:tmpl w:val="1A8E2EE6"/>
    <w:lvl w:ilvl="0" w:tplc="939AE2F2">
      <w:start w:val="1"/>
      <w:numFmt w:val="decimal"/>
      <w:lvlText w:val="%1)"/>
      <w:lvlJc w:val="left"/>
      <w:pPr>
        <w:ind w:left="757" w:hanging="360"/>
      </w:pPr>
      <w:rPr>
        <w:rFonts w:hint="default"/>
      </w:rPr>
    </w:lvl>
    <w:lvl w:ilvl="1" w:tplc="04260019" w:tentative="1">
      <w:start w:val="1"/>
      <w:numFmt w:val="lowerLetter"/>
      <w:lvlText w:val="%2."/>
      <w:lvlJc w:val="left"/>
      <w:pPr>
        <w:ind w:left="1477" w:hanging="360"/>
      </w:pPr>
    </w:lvl>
    <w:lvl w:ilvl="2" w:tplc="0426001B" w:tentative="1">
      <w:start w:val="1"/>
      <w:numFmt w:val="lowerRoman"/>
      <w:lvlText w:val="%3."/>
      <w:lvlJc w:val="right"/>
      <w:pPr>
        <w:ind w:left="2197" w:hanging="180"/>
      </w:pPr>
    </w:lvl>
    <w:lvl w:ilvl="3" w:tplc="0426000F" w:tentative="1">
      <w:start w:val="1"/>
      <w:numFmt w:val="decimal"/>
      <w:lvlText w:val="%4."/>
      <w:lvlJc w:val="left"/>
      <w:pPr>
        <w:ind w:left="2917" w:hanging="360"/>
      </w:pPr>
    </w:lvl>
    <w:lvl w:ilvl="4" w:tplc="04260019" w:tentative="1">
      <w:start w:val="1"/>
      <w:numFmt w:val="lowerLetter"/>
      <w:lvlText w:val="%5."/>
      <w:lvlJc w:val="left"/>
      <w:pPr>
        <w:ind w:left="3637" w:hanging="360"/>
      </w:pPr>
    </w:lvl>
    <w:lvl w:ilvl="5" w:tplc="0426001B" w:tentative="1">
      <w:start w:val="1"/>
      <w:numFmt w:val="lowerRoman"/>
      <w:lvlText w:val="%6."/>
      <w:lvlJc w:val="right"/>
      <w:pPr>
        <w:ind w:left="4357" w:hanging="180"/>
      </w:pPr>
    </w:lvl>
    <w:lvl w:ilvl="6" w:tplc="0426000F" w:tentative="1">
      <w:start w:val="1"/>
      <w:numFmt w:val="decimal"/>
      <w:lvlText w:val="%7."/>
      <w:lvlJc w:val="left"/>
      <w:pPr>
        <w:ind w:left="5077" w:hanging="360"/>
      </w:pPr>
    </w:lvl>
    <w:lvl w:ilvl="7" w:tplc="04260019" w:tentative="1">
      <w:start w:val="1"/>
      <w:numFmt w:val="lowerLetter"/>
      <w:lvlText w:val="%8."/>
      <w:lvlJc w:val="left"/>
      <w:pPr>
        <w:ind w:left="5797" w:hanging="360"/>
      </w:pPr>
    </w:lvl>
    <w:lvl w:ilvl="8" w:tplc="0426001B" w:tentative="1">
      <w:start w:val="1"/>
      <w:numFmt w:val="lowerRoman"/>
      <w:lvlText w:val="%9."/>
      <w:lvlJc w:val="right"/>
      <w:pPr>
        <w:ind w:left="6517" w:hanging="180"/>
      </w:pPr>
    </w:lvl>
  </w:abstractNum>
  <w:abstractNum w:abstractNumId="1" w15:restartNumberingAfterBreak="0">
    <w:nsid w:val="08F13A58"/>
    <w:multiLevelType w:val="multilevel"/>
    <w:tmpl w:val="1904FAF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9B2E5B"/>
    <w:multiLevelType w:val="multilevel"/>
    <w:tmpl w:val="42088740"/>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0D191E23"/>
    <w:multiLevelType w:val="multilevel"/>
    <w:tmpl w:val="1F36DA8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3607E9"/>
    <w:multiLevelType w:val="multilevel"/>
    <w:tmpl w:val="91F4C40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682307C"/>
    <w:multiLevelType w:val="multilevel"/>
    <w:tmpl w:val="A14C58D0"/>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A184ABE"/>
    <w:multiLevelType w:val="multilevel"/>
    <w:tmpl w:val="0D4A1536"/>
    <w:lvl w:ilvl="0">
      <w:start w:val="1"/>
      <w:numFmt w:val="decimal"/>
      <w:lvlText w:val="%1."/>
      <w:lvlJc w:val="left"/>
      <w:pPr>
        <w:ind w:left="360" w:hanging="360"/>
      </w:pPr>
      <w:rPr>
        <w:rFonts w:hint="default"/>
        <w:b/>
      </w:rPr>
    </w:lvl>
    <w:lvl w:ilvl="1">
      <w:start w:val="1"/>
      <w:numFmt w:val="decimal"/>
      <w:lvlText w:val="%1.%2."/>
      <w:lvlJc w:val="left"/>
      <w:pPr>
        <w:ind w:left="737" w:hanging="737"/>
      </w:pPr>
      <w:rPr>
        <w:rFonts w:hint="default"/>
        <w:b w:val="0"/>
        <w:color w:val="auto"/>
      </w:rPr>
    </w:lvl>
    <w:lvl w:ilvl="2">
      <w:start w:val="1"/>
      <w:numFmt w:val="decimal"/>
      <w:lvlText w:val="%1.%2.%3."/>
      <w:lvlJc w:val="left"/>
      <w:pPr>
        <w:ind w:left="1134" w:hanging="39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1CB2CAF"/>
    <w:multiLevelType w:val="multilevel"/>
    <w:tmpl w:val="F8FA1CDE"/>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26A7C8B"/>
    <w:multiLevelType w:val="multilevel"/>
    <w:tmpl w:val="8B76A7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B02254E"/>
    <w:multiLevelType w:val="multilevel"/>
    <w:tmpl w:val="1DBAB4C2"/>
    <w:lvl w:ilvl="0">
      <w:start w:val="1"/>
      <w:numFmt w:val="decimal"/>
      <w:lvlText w:val="%1."/>
      <w:lvlJc w:val="left"/>
      <w:pPr>
        <w:ind w:left="360" w:hanging="360"/>
      </w:pPr>
      <w:rPr>
        <w:rFonts w:hint="default"/>
        <w:b/>
      </w:rPr>
    </w:lvl>
    <w:lvl w:ilvl="1">
      <w:start w:val="1"/>
      <w:numFmt w:val="decimal"/>
      <w:isLgl/>
      <w:lvlText w:val="%1.%2."/>
      <w:lvlJc w:val="left"/>
      <w:pPr>
        <w:ind w:left="780" w:hanging="420"/>
      </w:pPr>
      <w:rPr>
        <w:rFonts w:hint="default"/>
        <w:b w:val="0"/>
        <w:i w:val="0"/>
        <w:iCs w:val="0"/>
        <w:sz w:val="24"/>
        <w:szCs w:val="24"/>
      </w:rPr>
    </w:lvl>
    <w:lvl w:ilvl="2">
      <w:start w:val="1"/>
      <w:numFmt w:val="decimal"/>
      <w:isLgl/>
      <w:lvlText w:val="%1.%2.%3."/>
      <w:lvlJc w:val="left"/>
      <w:pPr>
        <w:ind w:left="1440" w:hanging="720"/>
      </w:pPr>
      <w:rPr>
        <w:rFonts w:hint="default"/>
        <w:b w:val="0"/>
        <w:sz w:val="24"/>
        <w:szCs w:val="24"/>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2B8A0ABE"/>
    <w:multiLevelType w:val="multilevel"/>
    <w:tmpl w:val="B372B3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F78598F"/>
    <w:multiLevelType w:val="multilevel"/>
    <w:tmpl w:val="1F8A399E"/>
    <w:lvl w:ilvl="0">
      <w:start w:val="4"/>
      <w:numFmt w:val="decimal"/>
      <w:lvlText w:val="%1."/>
      <w:lvlJc w:val="left"/>
      <w:pPr>
        <w:ind w:left="540" w:hanging="540"/>
      </w:pPr>
      <w:rPr>
        <w:rFonts w:hint="default"/>
        <w:color w:val="000000" w:themeColor="text1"/>
      </w:rPr>
    </w:lvl>
    <w:lvl w:ilvl="1">
      <w:start w:val="4"/>
      <w:numFmt w:val="decimal"/>
      <w:lvlText w:val="%1.%2."/>
      <w:lvlJc w:val="left"/>
      <w:pPr>
        <w:ind w:left="900" w:hanging="540"/>
      </w:pPr>
      <w:rPr>
        <w:rFonts w:hint="default"/>
        <w:color w:val="FF0000"/>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600" w:hanging="144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680" w:hanging="1800"/>
      </w:pPr>
      <w:rPr>
        <w:rFonts w:hint="default"/>
        <w:color w:val="FF0000"/>
      </w:rPr>
    </w:lvl>
  </w:abstractNum>
  <w:abstractNum w:abstractNumId="12" w15:restartNumberingAfterBreak="0">
    <w:nsid w:val="35263257"/>
    <w:multiLevelType w:val="multilevel"/>
    <w:tmpl w:val="1902B3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1855"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3E3C3D"/>
    <w:multiLevelType w:val="multilevel"/>
    <w:tmpl w:val="58BC9404"/>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i w:val="0"/>
        <w:color w:val="auto"/>
      </w:rPr>
    </w:lvl>
    <w:lvl w:ilvl="2">
      <w:start w:val="1"/>
      <w:numFmt w:val="decimal"/>
      <w:pStyle w:val="h3body1"/>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3E370DB2"/>
    <w:multiLevelType w:val="multilevel"/>
    <w:tmpl w:val="16E4893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F5274B3"/>
    <w:multiLevelType w:val="multilevel"/>
    <w:tmpl w:val="AF524A8C"/>
    <w:lvl w:ilvl="0">
      <w:start w:val="1"/>
      <w:numFmt w:val="decimal"/>
      <w:pStyle w:val="VRPrasiba"/>
      <w:lvlText w:val="%1."/>
      <w:lvlJc w:val="left"/>
      <w:pPr>
        <w:tabs>
          <w:tab w:val="num" w:pos="360"/>
        </w:tabs>
        <w:ind w:left="360" w:hanging="360"/>
      </w:pPr>
      <w:rPr>
        <w:rFonts w:cs="Times New Roman" w:hint="default"/>
        <w:b/>
      </w:rPr>
    </w:lvl>
    <w:lvl w:ilvl="1">
      <w:start w:val="1"/>
      <w:numFmt w:val="decimal"/>
      <w:lvlText w:val="%1.%2."/>
      <w:lvlJc w:val="left"/>
      <w:pPr>
        <w:tabs>
          <w:tab w:val="num" w:pos="2701"/>
        </w:tabs>
        <w:ind w:left="2701" w:hanging="432"/>
      </w:pPr>
      <w:rPr>
        <w:rFonts w:ascii="Times New Roman" w:hAnsi="Times New Roman" w:cs="Times New Roman" w:hint="default"/>
        <w:b w:val="0"/>
        <w:color w:val="auto"/>
        <w:sz w:val="24"/>
        <w:szCs w:val="24"/>
      </w:rPr>
    </w:lvl>
    <w:lvl w:ilvl="2">
      <w:start w:val="1"/>
      <w:numFmt w:val="decimal"/>
      <w:lvlText w:val="%1.%2.%3."/>
      <w:lvlJc w:val="left"/>
      <w:pPr>
        <w:tabs>
          <w:tab w:val="num" w:pos="1440"/>
        </w:tabs>
        <w:ind w:left="1224" w:hanging="504"/>
      </w:pPr>
      <w:rPr>
        <w:rFonts w:cs="Times New Roman"/>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439A35D1"/>
    <w:multiLevelType w:val="multilevel"/>
    <w:tmpl w:val="38125912"/>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7" w15:restartNumberingAfterBreak="0">
    <w:nsid w:val="4678361A"/>
    <w:multiLevelType w:val="multilevel"/>
    <w:tmpl w:val="E5DCA55C"/>
    <w:lvl w:ilvl="0">
      <w:start w:val="3"/>
      <w:numFmt w:val="decimal"/>
      <w:lvlText w:val="%1."/>
      <w:lvlJc w:val="left"/>
      <w:pPr>
        <w:ind w:left="360" w:hanging="360"/>
      </w:pPr>
    </w:lvl>
    <w:lvl w:ilvl="1">
      <w:start w:val="5"/>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4DB602D9"/>
    <w:multiLevelType w:val="multilevel"/>
    <w:tmpl w:val="B3DEF9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1">
    <w:nsid w:val="57F63252"/>
    <w:multiLevelType w:val="multilevel"/>
    <w:tmpl w:val="39F6161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C987FD7"/>
    <w:multiLevelType w:val="multilevel"/>
    <w:tmpl w:val="3B464584"/>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15:restartNumberingAfterBreak="0">
    <w:nsid w:val="66075A27"/>
    <w:multiLevelType w:val="hybridMultilevel"/>
    <w:tmpl w:val="028E42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7F1640E"/>
    <w:multiLevelType w:val="multilevel"/>
    <w:tmpl w:val="EBD01738"/>
    <w:lvl w:ilvl="0">
      <w:start w:val="1"/>
      <w:numFmt w:val="decimal"/>
      <w:lvlText w:val="%1."/>
      <w:lvlJc w:val="left"/>
      <w:pPr>
        <w:ind w:left="420" w:hanging="420"/>
      </w:pPr>
      <w:rPr>
        <w:rFonts w:ascii="Times New Roman" w:hAnsi="Times New Roman" w:hint="default"/>
        <w:b/>
        <w:i w:val="0"/>
        <w:caps w:val="0"/>
        <w:strike w:val="0"/>
        <w:dstrike w:val="0"/>
        <w:vanish w:val="0"/>
        <w:color w:val="auto"/>
        <w:sz w:val="24"/>
        <w:vertAlign w:val="baseline"/>
      </w:rPr>
    </w:lvl>
    <w:lvl w:ilvl="1">
      <w:start w:val="1"/>
      <w:numFmt w:val="decimal"/>
      <w:lvlText w:val="%1.%2."/>
      <w:lvlJc w:val="left"/>
      <w:pPr>
        <w:ind w:left="397" w:hanging="397"/>
      </w:pPr>
      <w:rPr>
        <w:rFonts w:hint="default"/>
        <w:b w:val="0"/>
        <w:sz w:val="24"/>
        <w:szCs w:val="24"/>
      </w:rPr>
    </w:lvl>
    <w:lvl w:ilvl="2">
      <w:start w:val="1"/>
      <w:numFmt w:val="decimal"/>
      <w:lvlText w:val="%1.%2.%3."/>
      <w:lvlJc w:val="left"/>
      <w:pPr>
        <w:ind w:left="567" w:hanging="567"/>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3" w15:restartNumberingAfterBreak="0">
    <w:nsid w:val="70A364AE"/>
    <w:multiLevelType w:val="multilevel"/>
    <w:tmpl w:val="3D30C0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734447CB"/>
    <w:multiLevelType w:val="multilevel"/>
    <w:tmpl w:val="BE50BE7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6BF4502"/>
    <w:multiLevelType w:val="multilevel"/>
    <w:tmpl w:val="3ECC6C74"/>
    <w:lvl w:ilvl="0">
      <w:start w:val="6"/>
      <w:numFmt w:val="decimal"/>
      <w:lvlText w:val="%1."/>
      <w:lvlJc w:val="left"/>
      <w:pPr>
        <w:ind w:left="360" w:hanging="360"/>
      </w:pPr>
    </w:lvl>
    <w:lvl w:ilvl="1">
      <w:start w:val="1"/>
      <w:numFmt w:val="decimal"/>
      <w:lvlText w:val="%1.%2."/>
      <w:lvlJc w:val="left"/>
      <w:pPr>
        <w:ind w:left="1287" w:hanging="36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26" w15:restartNumberingAfterBreak="0">
    <w:nsid w:val="7C077899"/>
    <w:multiLevelType w:val="multilevel"/>
    <w:tmpl w:val="F3B88E00"/>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i w:val="0"/>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7D5B68F0"/>
    <w:multiLevelType w:val="multilevel"/>
    <w:tmpl w:val="B8EA7D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FEC5FBB"/>
    <w:multiLevelType w:val="hybridMultilevel"/>
    <w:tmpl w:val="FC028C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70524345">
    <w:abstractNumId w:val="22"/>
  </w:num>
  <w:num w:numId="2" w16cid:durableId="445657837">
    <w:abstractNumId w:val="15"/>
  </w:num>
  <w:num w:numId="3" w16cid:durableId="25104707">
    <w:abstractNumId w:val="24"/>
  </w:num>
  <w:num w:numId="4" w16cid:durableId="174422730">
    <w:abstractNumId w:val="7"/>
  </w:num>
  <w:num w:numId="5" w16cid:durableId="348920741">
    <w:abstractNumId w:val="23"/>
  </w:num>
  <w:num w:numId="6" w16cid:durableId="733309001">
    <w:abstractNumId w:val="8"/>
  </w:num>
  <w:num w:numId="7" w16cid:durableId="482047869">
    <w:abstractNumId w:val="0"/>
  </w:num>
  <w:num w:numId="8" w16cid:durableId="1752042829">
    <w:abstractNumId w:val="27"/>
  </w:num>
  <w:num w:numId="9" w16cid:durableId="141047901">
    <w:abstractNumId w:val="6"/>
  </w:num>
  <w:num w:numId="10" w16cid:durableId="1085104136">
    <w:abstractNumId w:val="5"/>
  </w:num>
  <w:num w:numId="11" w16cid:durableId="398021132">
    <w:abstractNumId w:val="3"/>
  </w:num>
  <w:num w:numId="12" w16cid:durableId="1961835136">
    <w:abstractNumId w:val="1"/>
  </w:num>
  <w:num w:numId="13" w16cid:durableId="488248994">
    <w:abstractNumId w:val="12"/>
  </w:num>
  <w:num w:numId="14" w16cid:durableId="1836722408">
    <w:abstractNumId w:val="10"/>
  </w:num>
  <w:num w:numId="15" w16cid:durableId="205796283">
    <w:abstractNumId w:val="9"/>
  </w:num>
  <w:num w:numId="16" w16cid:durableId="206646936">
    <w:abstractNumId w:val="17"/>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9703912">
    <w:abstractNumId w:val="26"/>
  </w:num>
  <w:num w:numId="18" w16cid:durableId="119854459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7986498">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9909424">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0735483">
    <w:abstractNumId w:val="13"/>
  </w:num>
  <w:num w:numId="22" w16cid:durableId="706218837">
    <w:abstractNumId w:val="14"/>
  </w:num>
  <w:num w:numId="23" w16cid:durableId="576214316">
    <w:abstractNumId w:val="28"/>
  </w:num>
  <w:num w:numId="24" w16cid:durableId="617225891">
    <w:abstractNumId w:val="11"/>
  </w:num>
  <w:num w:numId="25" w16cid:durableId="1130709832">
    <w:abstractNumId w:val="20"/>
  </w:num>
  <w:num w:numId="26" w16cid:durableId="554854038">
    <w:abstractNumId w:val="21"/>
  </w:num>
  <w:num w:numId="27" w16cid:durableId="861817844">
    <w:abstractNumId w:val="2"/>
  </w:num>
  <w:num w:numId="28" w16cid:durableId="974726106">
    <w:abstractNumId w:val="18"/>
  </w:num>
  <w:num w:numId="29" w16cid:durableId="446049232">
    <w:abstractNumId w:val="4"/>
  </w:num>
  <w:num w:numId="30" w16cid:durableId="473410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3F9"/>
    <w:rsid w:val="000023D0"/>
    <w:rsid w:val="000068D7"/>
    <w:rsid w:val="00007074"/>
    <w:rsid w:val="000117E0"/>
    <w:rsid w:val="00011C4D"/>
    <w:rsid w:val="00012062"/>
    <w:rsid w:val="00013EE3"/>
    <w:rsid w:val="00017BF0"/>
    <w:rsid w:val="000275B7"/>
    <w:rsid w:val="00031E76"/>
    <w:rsid w:val="00032564"/>
    <w:rsid w:val="0003718D"/>
    <w:rsid w:val="00037B75"/>
    <w:rsid w:val="00040E73"/>
    <w:rsid w:val="000441C7"/>
    <w:rsid w:val="0004421F"/>
    <w:rsid w:val="00046714"/>
    <w:rsid w:val="00053763"/>
    <w:rsid w:val="00054E3B"/>
    <w:rsid w:val="00055798"/>
    <w:rsid w:val="0005770D"/>
    <w:rsid w:val="000660A7"/>
    <w:rsid w:val="0006663D"/>
    <w:rsid w:val="000671BD"/>
    <w:rsid w:val="00071E31"/>
    <w:rsid w:val="000771E4"/>
    <w:rsid w:val="00090B10"/>
    <w:rsid w:val="000948B1"/>
    <w:rsid w:val="000963B2"/>
    <w:rsid w:val="000967F4"/>
    <w:rsid w:val="000A2F3A"/>
    <w:rsid w:val="000A49BA"/>
    <w:rsid w:val="000A5984"/>
    <w:rsid w:val="000A7794"/>
    <w:rsid w:val="000A7A58"/>
    <w:rsid w:val="000B14D6"/>
    <w:rsid w:val="000B3838"/>
    <w:rsid w:val="000C0E0B"/>
    <w:rsid w:val="000C109F"/>
    <w:rsid w:val="000D1B80"/>
    <w:rsid w:val="000D6B12"/>
    <w:rsid w:val="000E260D"/>
    <w:rsid w:val="000E611D"/>
    <w:rsid w:val="000F15E4"/>
    <w:rsid w:val="000F2D9B"/>
    <w:rsid w:val="000F5B11"/>
    <w:rsid w:val="000F6E99"/>
    <w:rsid w:val="000F7587"/>
    <w:rsid w:val="000F7F7F"/>
    <w:rsid w:val="001021CB"/>
    <w:rsid w:val="00111AE8"/>
    <w:rsid w:val="001136EF"/>
    <w:rsid w:val="00113C7F"/>
    <w:rsid w:val="00116398"/>
    <w:rsid w:val="001173A9"/>
    <w:rsid w:val="001235D1"/>
    <w:rsid w:val="00124AF4"/>
    <w:rsid w:val="00141784"/>
    <w:rsid w:val="00143F95"/>
    <w:rsid w:val="00146BC1"/>
    <w:rsid w:val="00155485"/>
    <w:rsid w:val="00161F61"/>
    <w:rsid w:val="00163BCA"/>
    <w:rsid w:val="00165C87"/>
    <w:rsid w:val="00166F45"/>
    <w:rsid w:val="001713B0"/>
    <w:rsid w:val="001755EB"/>
    <w:rsid w:val="00176A45"/>
    <w:rsid w:val="0018376F"/>
    <w:rsid w:val="00184432"/>
    <w:rsid w:val="0018586A"/>
    <w:rsid w:val="00194757"/>
    <w:rsid w:val="001A37EA"/>
    <w:rsid w:val="001A5C05"/>
    <w:rsid w:val="001B1670"/>
    <w:rsid w:val="001B58FD"/>
    <w:rsid w:val="001B5935"/>
    <w:rsid w:val="001B5A16"/>
    <w:rsid w:val="001B5FA9"/>
    <w:rsid w:val="001C337C"/>
    <w:rsid w:val="001C51B9"/>
    <w:rsid w:val="001C6197"/>
    <w:rsid w:val="001D1D63"/>
    <w:rsid w:val="001D7D4F"/>
    <w:rsid w:val="001E0777"/>
    <w:rsid w:val="001E14A5"/>
    <w:rsid w:val="001E2727"/>
    <w:rsid w:val="001E367B"/>
    <w:rsid w:val="001E7106"/>
    <w:rsid w:val="001F7524"/>
    <w:rsid w:val="00200174"/>
    <w:rsid w:val="002019C8"/>
    <w:rsid w:val="00205AD8"/>
    <w:rsid w:val="00207A41"/>
    <w:rsid w:val="00212DC5"/>
    <w:rsid w:val="00227EB5"/>
    <w:rsid w:val="00235277"/>
    <w:rsid w:val="00235817"/>
    <w:rsid w:val="002428AC"/>
    <w:rsid w:val="00245104"/>
    <w:rsid w:val="00251A4C"/>
    <w:rsid w:val="00254AF3"/>
    <w:rsid w:val="002673F9"/>
    <w:rsid w:val="00270715"/>
    <w:rsid w:val="002762EE"/>
    <w:rsid w:val="00277649"/>
    <w:rsid w:val="0028261D"/>
    <w:rsid w:val="00285083"/>
    <w:rsid w:val="00285392"/>
    <w:rsid w:val="002877CD"/>
    <w:rsid w:val="00291E10"/>
    <w:rsid w:val="00293846"/>
    <w:rsid w:val="002A6808"/>
    <w:rsid w:val="002A7BA7"/>
    <w:rsid w:val="002B0D94"/>
    <w:rsid w:val="002B297D"/>
    <w:rsid w:val="002B2CED"/>
    <w:rsid w:val="002B73DC"/>
    <w:rsid w:val="002B75BC"/>
    <w:rsid w:val="002B798C"/>
    <w:rsid w:val="002C3420"/>
    <w:rsid w:val="002C5C77"/>
    <w:rsid w:val="002D1CEE"/>
    <w:rsid w:val="002D2A35"/>
    <w:rsid w:val="002D4AD4"/>
    <w:rsid w:val="002F0B22"/>
    <w:rsid w:val="002F450B"/>
    <w:rsid w:val="0030135C"/>
    <w:rsid w:val="003028A4"/>
    <w:rsid w:val="0030321F"/>
    <w:rsid w:val="00307F18"/>
    <w:rsid w:val="00310EBF"/>
    <w:rsid w:val="003208CD"/>
    <w:rsid w:val="00322B9D"/>
    <w:rsid w:val="003253E1"/>
    <w:rsid w:val="003270BE"/>
    <w:rsid w:val="00331DED"/>
    <w:rsid w:val="00343D53"/>
    <w:rsid w:val="00345544"/>
    <w:rsid w:val="00361C53"/>
    <w:rsid w:val="00365234"/>
    <w:rsid w:val="00366ACE"/>
    <w:rsid w:val="00373A4E"/>
    <w:rsid w:val="00376647"/>
    <w:rsid w:val="00383E28"/>
    <w:rsid w:val="00385BED"/>
    <w:rsid w:val="003962DE"/>
    <w:rsid w:val="003A322E"/>
    <w:rsid w:val="003B3E8A"/>
    <w:rsid w:val="003B58C1"/>
    <w:rsid w:val="003C1455"/>
    <w:rsid w:val="003C5AFD"/>
    <w:rsid w:val="003D1200"/>
    <w:rsid w:val="003D1FB9"/>
    <w:rsid w:val="003D335B"/>
    <w:rsid w:val="003D5EFC"/>
    <w:rsid w:val="003E06B1"/>
    <w:rsid w:val="003E2BDC"/>
    <w:rsid w:val="003E3B80"/>
    <w:rsid w:val="003E4402"/>
    <w:rsid w:val="003E5C1D"/>
    <w:rsid w:val="003E7601"/>
    <w:rsid w:val="004031CE"/>
    <w:rsid w:val="00404F69"/>
    <w:rsid w:val="00405238"/>
    <w:rsid w:val="00405921"/>
    <w:rsid w:val="00413661"/>
    <w:rsid w:val="0042752F"/>
    <w:rsid w:val="00434EEB"/>
    <w:rsid w:val="00446ACA"/>
    <w:rsid w:val="00450224"/>
    <w:rsid w:val="00452B58"/>
    <w:rsid w:val="00452DCC"/>
    <w:rsid w:val="00455D99"/>
    <w:rsid w:val="0046054C"/>
    <w:rsid w:val="00466926"/>
    <w:rsid w:val="004744D1"/>
    <w:rsid w:val="004757E4"/>
    <w:rsid w:val="00477467"/>
    <w:rsid w:val="00486BDD"/>
    <w:rsid w:val="00486F7D"/>
    <w:rsid w:val="004A59B9"/>
    <w:rsid w:val="004C41DE"/>
    <w:rsid w:val="004C627A"/>
    <w:rsid w:val="004C6F43"/>
    <w:rsid w:val="004C7A91"/>
    <w:rsid w:val="004D0E34"/>
    <w:rsid w:val="004D0FC6"/>
    <w:rsid w:val="004D1321"/>
    <w:rsid w:val="004D3137"/>
    <w:rsid w:val="004D5847"/>
    <w:rsid w:val="004E330B"/>
    <w:rsid w:val="004E542D"/>
    <w:rsid w:val="004E626D"/>
    <w:rsid w:val="004F1D50"/>
    <w:rsid w:val="004F245E"/>
    <w:rsid w:val="00502455"/>
    <w:rsid w:val="005033EC"/>
    <w:rsid w:val="00507CA2"/>
    <w:rsid w:val="0051062C"/>
    <w:rsid w:val="005200AD"/>
    <w:rsid w:val="00523E76"/>
    <w:rsid w:val="00531984"/>
    <w:rsid w:val="005328AD"/>
    <w:rsid w:val="00535064"/>
    <w:rsid w:val="00542091"/>
    <w:rsid w:val="00544804"/>
    <w:rsid w:val="00547E28"/>
    <w:rsid w:val="00570E27"/>
    <w:rsid w:val="0057426B"/>
    <w:rsid w:val="00584CC7"/>
    <w:rsid w:val="00591EBF"/>
    <w:rsid w:val="0059275D"/>
    <w:rsid w:val="00593D7B"/>
    <w:rsid w:val="0059549B"/>
    <w:rsid w:val="005A34D3"/>
    <w:rsid w:val="005C168C"/>
    <w:rsid w:val="005C21F7"/>
    <w:rsid w:val="005C592C"/>
    <w:rsid w:val="005C6ACE"/>
    <w:rsid w:val="005C73B5"/>
    <w:rsid w:val="005D0145"/>
    <w:rsid w:val="005D0EC2"/>
    <w:rsid w:val="005D12B9"/>
    <w:rsid w:val="005D142B"/>
    <w:rsid w:val="005D1DCC"/>
    <w:rsid w:val="005D6B41"/>
    <w:rsid w:val="005E33C5"/>
    <w:rsid w:val="005E405F"/>
    <w:rsid w:val="005E5BC3"/>
    <w:rsid w:val="005F64F8"/>
    <w:rsid w:val="005F7CAD"/>
    <w:rsid w:val="0060638C"/>
    <w:rsid w:val="0060707F"/>
    <w:rsid w:val="006163DA"/>
    <w:rsid w:val="0062331D"/>
    <w:rsid w:val="00626A2E"/>
    <w:rsid w:val="006328CD"/>
    <w:rsid w:val="00632B5E"/>
    <w:rsid w:val="00634EB0"/>
    <w:rsid w:val="006358D3"/>
    <w:rsid w:val="0064766F"/>
    <w:rsid w:val="006574FD"/>
    <w:rsid w:val="00662A44"/>
    <w:rsid w:val="00673624"/>
    <w:rsid w:val="00673E3B"/>
    <w:rsid w:val="006755C7"/>
    <w:rsid w:val="00677C15"/>
    <w:rsid w:val="0068149E"/>
    <w:rsid w:val="00682F4B"/>
    <w:rsid w:val="00684978"/>
    <w:rsid w:val="006851F8"/>
    <w:rsid w:val="00691CB5"/>
    <w:rsid w:val="006926B7"/>
    <w:rsid w:val="00696A10"/>
    <w:rsid w:val="006A0941"/>
    <w:rsid w:val="006A25EE"/>
    <w:rsid w:val="006A53D8"/>
    <w:rsid w:val="006B6016"/>
    <w:rsid w:val="006C1DE1"/>
    <w:rsid w:val="006D3C27"/>
    <w:rsid w:val="006F24ED"/>
    <w:rsid w:val="007026B3"/>
    <w:rsid w:val="0070378C"/>
    <w:rsid w:val="00704F40"/>
    <w:rsid w:val="00706E90"/>
    <w:rsid w:val="007102A3"/>
    <w:rsid w:val="007120DB"/>
    <w:rsid w:val="0071303B"/>
    <w:rsid w:val="00717C0C"/>
    <w:rsid w:val="00723598"/>
    <w:rsid w:val="0072563C"/>
    <w:rsid w:val="007261D0"/>
    <w:rsid w:val="007313B8"/>
    <w:rsid w:val="007323B0"/>
    <w:rsid w:val="00732E6C"/>
    <w:rsid w:val="0073530E"/>
    <w:rsid w:val="0073648F"/>
    <w:rsid w:val="00737788"/>
    <w:rsid w:val="00743745"/>
    <w:rsid w:val="007509B8"/>
    <w:rsid w:val="00756A24"/>
    <w:rsid w:val="007619B9"/>
    <w:rsid w:val="00773927"/>
    <w:rsid w:val="00784499"/>
    <w:rsid w:val="00786D8D"/>
    <w:rsid w:val="007876BD"/>
    <w:rsid w:val="00790B9D"/>
    <w:rsid w:val="007926D2"/>
    <w:rsid w:val="00792ACC"/>
    <w:rsid w:val="007A1C2F"/>
    <w:rsid w:val="007A48DB"/>
    <w:rsid w:val="007B29EF"/>
    <w:rsid w:val="007C19AE"/>
    <w:rsid w:val="007C68CF"/>
    <w:rsid w:val="007D5697"/>
    <w:rsid w:val="007E0EAA"/>
    <w:rsid w:val="007E1143"/>
    <w:rsid w:val="007E7119"/>
    <w:rsid w:val="007F6149"/>
    <w:rsid w:val="007F76B8"/>
    <w:rsid w:val="0080711E"/>
    <w:rsid w:val="008108F6"/>
    <w:rsid w:val="00811E4A"/>
    <w:rsid w:val="00814757"/>
    <w:rsid w:val="008171C2"/>
    <w:rsid w:val="008214EA"/>
    <w:rsid w:val="00821D91"/>
    <w:rsid w:val="00823EE8"/>
    <w:rsid w:val="008279D4"/>
    <w:rsid w:val="00831EA9"/>
    <w:rsid w:val="00831EAA"/>
    <w:rsid w:val="00833BE5"/>
    <w:rsid w:val="00840CF2"/>
    <w:rsid w:val="00843E09"/>
    <w:rsid w:val="008443EC"/>
    <w:rsid w:val="008514ED"/>
    <w:rsid w:val="008554E8"/>
    <w:rsid w:val="00864370"/>
    <w:rsid w:val="00867370"/>
    <w:rsid w:val="00873E3F"/>
    <w:rsid w:val="00875329"/>
    <w:rsid w:val="00887986"/>
    <w:rsid w:val="00892CD2"/>
    <w:rsid w:val="008A209E"/>
    <w:rsid w:val="008A4B98"/>
    <w:rsid w:val="008B29C3"/>
    <w:rsid w:val="008C1320"/>
    <w:rsid w:val="008C1DC9"/>
    <w:rsid w:val="008D0CD9"/>
    <w:rsid w:val="008E40F4"/>
    <w:rsid w:val="008E525F"/>
    <w:rsid w:val="008E7E2E"/>
    <w:rsid w:val="008E7F47"/>
    <w:rsid w:val="008F03F8"/>
    <w:rsid w:val="008F1659"/>
    <w:rsid w:val="008F729D"/>
    <w:rsid w:val="009100B2"/>
    <w:rsid w:val="009140E5"/>
    <w:rsid w:val="0092189E"/>
    <w:rsid w:val="009257B7"/>
    <w:rsid w:val="00925CAD"/>
    <w:rsid w:val="009325B7"/>
    <w:rsid w:val="009335E9"/>
    <w:rsid w:val="0095610C"/>
    <w:rsid w:val="0096124E"/>
    <w:rsid w:val="0096551C"/>
    <w:rsid w:val="009719DB"/>
    <w:rsid w:val="00973C20"/>
    <w:rsid w:val="009809C1"/>
    <w:rsid w:val="00996232"/>
    <w:rsid w:val="0099757C"/>
    <w:rsid w:val="009A093E"/>
    <w:rsid w:val="009A3D5B"/>
    <w:rsid w:val="009A6A69"/>
    <w:rsid w:val="009B3B22"/>
    <w:rsid w:val="009B4A7A"/>
    <w:rsid w:val="009B5B26"/>
    <w:rsid w:val="009B6079"/>
    <w:rsid w:val="009C09B3"/>
    <w:rsid w:val="009C1E32"/>
    <w:rsid w:val="009C417C"/>
    <w:rsid w:val="009C59FB"/>
    <w:rsid w:val="009C5FC6"/>
    <w:rsid w:val="009C65DE"/>
    <w:rsid w:val="009D1D54"/>
    <w:rsid w:val="009D364A"/>
    <w:rsid w:val="009D78AD"/>
    <w:rsid w:val="009E0BC1"/>
    <w:rsid w:val="009E556C"/>
    <w:rsid w:val="009F1111"/>
    <w:rsid w:val="009F53CE"/>
    <w:rsid w:val="009F6C14"/>
    <w:rsid w:val="00A013F9"/>
    <w:rsid w:val="00A01470"/>
    <w:rsid w:val="00A0218F"/>
    <w:rsid w:val="00A02B2C"/>
    <w:rsid w:val="00A05682"/>
    <w:rsid w:val="00A1351F"/>
    <w:rsid w:val="00A17CA8"/>
    <w:rsid w:val="00A2690B"/>
    <w:rsid w:val="00A275E9"/>
    <w:rsid w:val="00A31EEF"/>
    <w:rsid w:val="00A33146"/>
    <w:rsid w:val="00A33BD3"/>
    <w:rsid w:val="00A35F19"/>
    <w:rsid w:val="00A4134D"/>
    <w:rsid w:val="00A41E7D"/>
    <w:rsid w:val="00A438AA"/>
    <w:rsid w:val="00A4616B"/>
    <w:rsid w:val="00A465DD"/>
    <w:rsid w:val="00A55032"/>
    <w:rsid w:val="00A612A6"/>
    <w:rsid w:val="00A702A8"/>
    <w:rsid w:val="00A746F2"/>
    <w:rsid w:val="00A767EE"/>
    <w:rsid w:val="00A7721E"/>
    <w:rsid w:val="00A82B56"/>
    <w:rsid w:val="00A8656F"/>
    <w:rsid w:val="00A87A98"/>
    <w:rsid w:val="00A92A31"/>
    <w:rsid w:val="00A95DC6"/>
    <w:rsid w:val="00AA2312"/>
    <w:rsid w:val="00AA4062"/>
    <w:rsid w:val="00AA450E"/>
    <w:rsid w:val="00AB0E2B"/>
    <w:rsid w:val="00AB3642"/>
    <w:rsid w:val="00AB46BC"/>
    <w:rsid w:val="00AC5198"/>
    <w:rsid w:val="00AD0916"/>
    <w:rsid w:val="00AD1428"/>
    <w:rsid w:val="00AD6005"/>
    <w:rsid w:val="00AD611D"/>
    <w:rsid w:val="00AE1270"/>
    <w:rsid w:val="00AE574F"/>
    <w:rsid w:val="00AF54AB"/>
    <w:rsid w:val="00B009ED"/>
    <w:rsid w:val="00B01553"/>
    <w:rsid w:val="00B01597"/>
    <w:rsid w:val="00B07423"/>
    <w:rsid w:val="00B109AB"/>
    <w:rsid w:val="00B27CCE"/>
    <w:rsid w:val="00B31C14"/>
    <w:rsid w:val="00B338DA"/>
    <w:rsid w:val="00B33AE8"/>
    <w:rsid w:val="00B4070C"/>
    <w:rsid w:val="00B415B9"/>
    <w:rsid w:val="00B43AFE"/>
    <w:rsid w:val="00B6340C"/>
    <w:rsid w:val="00B64B08"/>
    <w:rsid w:val="00B65D1B"/>
    <w:rsid w:val="00B700E3"/>
    <w:rsid w:val="00B76110"/>
    <w:rsid w:val="00B80D01"/>
    <w:rsid w:val="00B869A1"/>
    <w:rsid w:val="00B87CF2"/>
    <w:rsid w:val="00B928D1"/>
    <w:rsid w:val="00B974EE"/>
    <w:rsid w:val="00BA171A"/>
    <w:rsid w:val="00BA2214"/>
    <w:rsid w:val="00BA7465"/>
    <w:rsid w:val="00BA7A88"/>
    <w:rsid w:val="00BC4B75"/>
    <w:rsid w:val="00BC5ABC"/>
    <w:rsid w:val="00BD15C3"/>
    <w:rsid w:val="00BE0EC6"/>
    <w:rsid w:val="00BE1A68"/>
    <w:rsid w:val="00BE306C"/>
    <w:rsid w:val="00BE6E10"/>
    <w:rsid w:val="00BE6EF8"/>
    <w:rsid w:val="00BF042A"/>
    <w:rsid w:val="00BF076E"/>
    <w:rsid w:val="00BF30FF"/>
    <w:rsid w:val="00BF3A58"/>
    <w:rsid w:val="00BF3C51"/>
    <w:rsid w:val="00BF51F0"/>
    <w:rsid w:val="00BF7F84"/>
    <w:rsid w:val="00C004FC"/>
    <w:rsid w:val="00C06BDE"/>
    <w:rsid w:val="00C117BF"/>
    <w:rsid w:val="00C120A0"/>
    <w:rsid w:val="00C13A14"/>
    <w:rsid w:val="00C2126D"/>
    <w:rsid w:val="00C2198B"/>
    <w:rsid w:val="00C35888"/>
    <w:rsid w:val="00C36295"/>
    <w:rsid w:val="00C4282B"/>
    <w:rsid w:val="00C43D49"/>
    <w:rsid w:val="00C47D46"/>
    <w:rsid w:val="00C521B4"/>
    <w:rsid w:val="00C5347A"/>
    <w:rsid w:val="00C55E14"/>
    <w:rsid w:val="00C562AA"/>
    <w:rsid w:val="00C603D2"/>
    <w:rsid w:val="00C60584"/>
    <w:rsid w:val="00C6320C"/>
    <w:rsid w:val="00C63CDA"/>
    <w:rsid w:val="00C64731"/>
    <w:rsid w:val="00C70B6A"/>
    <w:rsid w:val="00C7173F"/>
    <w:rsid w:val="00C800DA"/>
    <w:rsid w:val="00C80750"/>
    <w:rsid w:val="00C85A9F"/>
    <w:rsid w:val="00C90B1C"/>
    <w:rsid w:val="00C93915"/>
    <w:rsid w:val="00CA2550"/>
    <w:rsid w:val="00CA4402"/>
    <w:rsid w:val="00CB646C"/>
    <w:rsid w:val="00CE5733"/>
    <w:rsid w:val="00CE5980"/>
    <w:rsid w:val="00D0185F"/>
    <w:rsid w:val="00D035EF"/>
    <w:rsid w:val="00D05A88"/>
    <w:rsid w:val="00D07E8A"/>
    <w:rsid w:val="00D151CD"/>
    <w:rsid w:val="00D1595D"/>
    <w:rsid w:val="00D16220"/>
    <w:rsid w:val="00D20141"/>
    <w:rsid w:val="00D201C8"/>
    <w:rsid w:val="00D2131E"/>
    <w:rsid w:val="00D22FB6"/>
    <w:rsid w:val="00D2485F"/>
    <w:rsid w:val="00D3036E"/>
    <w:rsid w:val="00D515F0"/>
    <w:rsid w:val="00D52488"/>
    <w:rsid w:val="00D55F3E"/>
    <w:rsid w:val="00D560C5"/>
    <w:rsid w:val="00D720CB"/>
    <w:rsid w:val="00D77953"/>
    <w:rsid w:val="00D8072F"/>
    <w:rsid w:val="00D80D23"/>
    <w:rsid w:val="00D81B11"/>
    <w:rsid w:val="00D81D76"/>
    <w:rsid w:val="00D82342"/>
    <w:rsid w:val="00D839D3"/>
    <w:rsid w:val="00D84DD8"/>
    <w:rsid w:val="00D94CCC"/>
    <w:rsid w:val="00D94EC4"/>
    <w:rsid w:val="00D952B2"/>
    <w:rsid w:val="00DA1647"/>
    <w:rsid w:val="00DA2430"/>
    <w:rsid w:val="00DA35ED"/>
    <w:rsid w:val="00DA4271"/>
    <w:rsid w:val="00DA5582"/>
    <w:rsid w:val="00DA62ED"/>
    <w:rsid w:val="00DB4F4A"/>
    <w:rsid w:val="00DB5D52"/>
    <w:rsid w:val="00DB7461"/>
    <w:rsid w:val="00DC1C99"/>
    <w:rsid w:val="00DC2166"/>
    <w:rsid w:val="00DC48E1"/>
    <w:rsid w:val="00DD3668"/>
    <w:rsid w:val="00DE0CFF"/>
    <w:rsid w:val="00DE583D"/>
    <w:rsid w:val="00DF1085"/>
    <w:rsid w:val="00E00CC8"/>
    <w:rsid w:val="00E06F6E"/>
    <w:rsid w:val="00E07AD0"/>
    <w:rsid w:val="00E1328D"/>
    <w:rsid w:val="00E1434F"/>
    <w:rsid w:val="00E1477E"/>
    <w:rsid w:val="00E16ACE"/>
    <w:rsid w:val="00E23A78"/>
    <w:rsid w:val="00E27813"/>
    <w:rsid w:val="00E27B1F"/>
    <w:rsid w:val="00E300B5"/>
    <w:rsid w:val="00E319A3"/>
    <w:rsid w:val="00E32C88"/>
    <w:rsid w:val="00E53251"/>
    <w:rsid w:val="00E54137"/>
    <w:rsid w:val="00E55753"/>
    <w:rsid w:val="00E565EA"/>
    <w:rsid w:val="00E63EC9"/>
    <w:rsid w:val="00E6616D"/>
    <w:rsid w:val="00E70A07"/>
    <w:rsid w:val="00E7573F"/>
    <w:rsid w:val="00E7726A"/>
    <w:rsid w:val="00E84625"/>
    <w:rsid w:val="00E901B1"/>
    <w:rsid w:val="00E937C5"/>
    <w:rsid w:val="00EA07E8"/>
    <w:rsid w:val="00EA0DAC"/>
    <w:rsid w:val="00EA0DD2"/>
    <w:rsid w:val="00EA2D83"/>
    <w:rsid w:val="00EA4CE6"/>
    <w:rsid w:val="00EA5572"/>
    <w:rsid w:val="00EB6ADA"/>
    <w:rsid w:val="00EB7A81"/>
    <w:rsid w:val="00ED1DBF"/>
    <w:rsid w:val="00ED5775"/>
    <w:rsid w:val="00ED677B"/>
    <w:rsid w:val="00ED7EE0"/>
    <w:rsid w:val="00EE0C4E"/>
    <w:rsid w:val="00EE18CB"/>
    <w:rsid w:val="00F0003F"/>
    <w:rsid w:val="00F06CF8"/>
    <w:rsid w:val="00F151C7"/>
    <w:rsid w:val="00F15C35"/>
    <w:rsid w:val="00F16A74"/>
    <w:rsid w:val="00F27863"/>
    <w:rsid w:val="00F32C82"/>
    <w:rsid w:val="00F34CCE"/>
    <w:rsid w:val="00F352A4"/>
    <w:rsid w:val="00F434F8"/>
    <w:rsid w:val="00F50025"/>
    <w:rsid w:val="00F5089D"/>
    <w:rsid w:val="00F52825"/>
    <w:rsid w:val="00F530A9"/>
    <w:rsid w:val="00F62C43"/>
    <w:rsid w:val="00F62FE2"/>
    <w:rsid w:val="00F734E9"/>
    <w:rsid w:val="00F820B9"/>
    <w:rsid w:val="00F9442D"/>
    <w:rsid w:val="00F97E0F"/>
    <w:rsid w:val="00F97F34"/>
    <w:rsid w:val="00FA0B90"/>
    <w:rsid w:val="00FA1081"/>
    <w:rsid w:val="00FA3F23"/>
    <w:rsid w:val="00FB0E4D"/>
    <w:rsid w:val="00FB5CAC"/>
    <w:rsid w:val="00FB6339"/>
    <w:rsid w:val="00FC2592"/>
    <w:rsid w:val="00FC2A39"/>
    <w:rsid w:val="00FC2D75"/>
    <w:rsid w:val="00FD40BC"/>
    <w:rsid w:val="00FD4970"/>
    <w:rsid w:val="00FD5A21"/>
    <w:rsid w:val="00FE04A1"/>
    <w:rsid w:val="00FE09A7"/>
    <w:rsid w:val="00FE3714"/>
    <w:rsid w:val="00FE58AA"/>
    <w:rsid w:val="00FE7606"/>
    <w:rsid w:val="00FF0227"/>
    <w:rsid w:val="00FF0FAD"/>
    <w:rsid w:val="00FF28B9"/>
    <w:rsid w:val="00FF45B4"/>
    <w:rsid w:val="00FF5D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0E18A"/>
  <w15:chartTrackingRefBased/>
  <w15:docId w15:val="{4E8C5FEC-09CF-4D11-AAB9-D85548A76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v-LV"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079"/>
  </w:style>
  <w:style w:type="paragraph" w:styleId="Heading1">
    <w:name w:val="heading 1"/>
    <w:aliases w:val="H1,Section Heading,heading1,Antraste 1,h1,H1 Rakstz."/>
    <w:basedOn w:val="Normal"/>
    <w:next w:val="Normal"/>
    <w:link w:val="Heading1Char"/>
    <w:uiPriority w:val="9"/>
    <w:qFormat/>
    <w:rsid w:val="009B6079"/>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eading 21"/>
    <w:basedOn w:val="Normal"/>
    <w:next w:val="Normal"/>
    <w:link w:val="Heading2Char"/>
    <w:uiPriority w:val="9"/>
    <w:unhideWhenUsed/>
    <w:qFormat/>
    <w:rsid w:val="009B6079"/>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aliases w:val="Char1"/>
    <w:basedOn w:val="Normal"/>
    <w:next w:val="Normal"/>
    <w:link w:val="Heading3Char"/>
    <w:uiPriority w:val="9"/>
    <w:unhideWhenUsed/>
    <w:qFormat/>
    <w:rsid w:val="009B6079"/>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9B6079"/>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9B6079"/>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9B6079"/>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unhideWhenUsed/>
    <w:qFormat/>
    <w:rsid w:val="009B6079"/>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unhideWhenUsed/>
    <w:qFormat/>
    <w:rsid w:val="009B6079"/>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unhideWhenUsed/>
    <w:qFormat/>
    <w:rsid w:val="009B6079"/>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aistīto dokumentu saraksts,Syle 1,List Paragraph1,Numurets,Normal bullet 2,Bullet list,PPS_Bullet,Virsraksti,list paragraph,h&amp;p list paragraph,saistīto dokumentu saraksts,syle 1,list paragraph1,numurets,Strip"/>
    <w:basedOn w:val="Normal"/>
    <w:link w:val="ListParagraphChar"/>
    <w:uiPriority w:val="34"/>
    <w:qFormat/>
    <w:rsid w:val="00AF54AB"/>
    <w:pPr>
      <w:ind w:left="720"/>
      <w:contextualSpacing/>
    </w:pPr>
  </w:style>
  <w:style w:type="character" w:customStyle="1" w:styleId="ListParagraphChar">
    <w:name w:val="List Paragraph Char"/>
    <w:aliases w:val="2 Char,H&amp;P List Paragraph Char,Saistīto dokumentu saraksts Char,Syle 1 Char,List Paragraph1 Char,Numurets Char,Normal bullet 2 Char,Bullet list Char,PPS_Bullet Char,Virsraksti Char,list paragraph Char,h&amp;p list paragraph Char"/>
    <w:link w:val="ListParagraph"/>
    <w:uiPriority w:val="34"/>
    <w:qFormat/>
    <w:locked/>
    <w:rsid w:val="00AF54AB"/>
  </w:style>
  <w:style w:type="paragraph" w:customStyle="1" w:styleId="VRPrasiba">
    <w:name w:val="VR Prasiba"/>
    <w:basedOn w:val="Normal"/>
    <w:link w:val="VRPrasibaChar"/>
    <w:uiPriority w:val="99"/>
    <w:rsid w:val="00AF54AB"/>
    <w:pPr>
      <w:numPr>
        <w:numId w:val="2"/>
      </w:numPr>
      <w:tabs>
        <w:tab w:val="left" w:pos="510"/>
      </w:tabs>
      <w:overflowPunct w:val="0"/>
      <w:spacing w:before="360" w:after="80"/>
      <w:jc w:val="both"/>
      <w:textAlignment w:val="baseline"/>
    </w:pPr>
    <w:rPr>
      <w:rFonts w:ascii="Times New Roman Bold" w:eastAsia="MS Mincho" w:hAnsi="Times New Roman Bold"/>
      <w:b/>
      <w:color w:val="BC0C0C"/>
      <w:sz w:val="24"/>
      <w:lang w:val="x-none" w:eastAsia="x-none"/>
    </w:rPr>
  </w:style>
  <w:style w:type="paragraph" w:styleId="BodyTextIndent2">
    <w:name w:val="Body Text Indent 2"/>
    <w:basedOn w:val="Normal"/>
    <w:link w:val="BodyTextIndent2Char"/>
    <w:uiPriority w:val="99"/>
    <w:unhideWhenUsed/>
    <w:rsid w:val="00AF54AB"/>
    <w:pPr>
      <w:spacing w:line="480" w:lineRule="auto"/>
      <w:ind w:left="283" w:right="567"/>
      <w:jc w:val="both"/>
    </w:pPr>
    <w:rPr>
      <w:sz w:val="24"/>
      <w:szCs w:val="24"/>
      <w:lang w:val="x-none"/>
    </w:rPr>
  </w:style>
  <w:style w:type="character" w:customStyle="1" w:styleId="BodyTextIndent2Char">
    <w:name w:val="Body Text Indent 2 Char"/>
    <w:basedOn w:val="DefaultParagraphFont"/>
    <w:link w:val="BodyTextIndent2"/>
    <w:uiPriority w:val="99"/>
    <w:rsid w:val="00AF54AB"/>
    <w:rPr>
      <w:rFonts w:ascii="Times New Roman" w:eastAsia="Times New Roman" w:hAnsi="Times New Roman" w:cs="Times New Roman"/>
      <w:sz w:val="24"/>
      <w:szCs w:val="24"/>
      <w:lang w:val="x-none"/>
    </w:rPr>
  </w:style>
  <w:style w:type="character" w:customStyle="1" w:styleId="VRPrasibaChar">
    <w:name w:val="VR Prasiba Char"/>
    <w:link w:val="VRPrasiba"/>
    <w:uiPriority w:val="99"/>
    <w:rsid w:val="00AF54AB"/>
    <w:rPr>
      <w:rFonts w:ascii="Times New Roman Bold" w:eastAsia="MS Mincho" w:hAnsi="Times New Roman Bold" w:cs="Times New Roman"/>
      <w:b/>
      <w:color w:val="BC0C0C"/>
      <w:sz w:val="24"/>
      <w:szCs w:val="20"/>
      <w:lang w:val="x-none" w:eastAsia="x-none"/>
    </w:rPr>
  </w:style>
  <w:style w:type="paragraph" w:styleId="Header">
    <w:name w:val="header"/>
    <w:basedOn w:val="Normal"/>
    <w:link w:val="HeaderChar"/>
    <w:uiPriority w:val="99"/>
    <w:unhideWhenUsed/>
    <w:rsid w:val="00D80D23"/>
    <w:pPr>
      <w:tabs>
        <w:tab w:val="center" w:pos="4153"/>
        <w:tab w:val="right" w:pos="8306"/>
      </w:tabs>
    </w:pPr>
  </w:style>
  <w:style w:type="character" w:customStyle="1" w:styleId="HeaderChar">
    <w:name w:val="Header Char"/>
    <w:basedOn w:val="DefaultParagraphFont"/>
    <w:link w:val="Header"/>
    <w:uiPriority w:val="99"/>
    <w:rsid w:val="00D80D23"/>
    <w:rPr>
      <w:rFonts w:ascii="Times New Roman" w:eastAsia="Times New Roman" w:hAnsi="Times New Roman" w:cs="Times New Roman"/>
      <w:sz w:val="20"/>
      <w:szCs w:val="20"/>
      <w:lang w:eastAsia="lv-LV"/>
    </w:rPr>
  </w:style>
  <w:style w:type="paragraph" w:styleId="Footer">
    <w:name w:val="footer"/>
    <w:basedOn w:val="Normal"/>
    <w:link w:val="FooterChar"/>
    <w:uiPriority w:val="99"/>
    <w:unhideWhenUsed/>
    <w:rsid w:val="00D80D23"/>
    <w:pPr>
      <w:tabs>
        <w:tab w:val="center" w:pos="4153"/>
        <w:tab w:val="right" w:pos="8306"/>
      </w:tabs>
    </w:pPr>
  </w:style>
  <w:style w:type="character" w:customStyle="1" w:styleId="FooterChar">
    <w:name w:val="Footer Char"/>
    <w:basedOn w:val="DefaultParagraphFont"/>
    <w:link w:val="Footer"/>
    <w:uiPriority w:val="99"/>
    <w:rsid w:val="00D80D23"/>
    <w:rPr>
      <w:rFonts w:ascii="Times New Roman" w:eastAsia="Times New Roman" w:hAnsi="Times New Roman" w:cs="Times New Roman"/>
      <w:sz w:val="20"/>
      <w:szCs w:val="20"/>
      <w:lang w:eastAsia="lv-LV"/>
    </w:rPr>
  </w:style>
  <w:style w:type="paragraph" w:styleId="BodyText">
    <w:name w:val="Body Text"/>
    <w:basedOn w:val="Normal"/>
    <w:link w:val="BodyTextChar"/>
    <w:uiPriority w:val="99"/>
    <w:semiHidden/>
    <w:unhideWhenUsed/>
    <w:rsid w:val="00F62FE2"/>
  </w:style>
  <w:style w:type="character" w:customStyle="1" w:styleId="BodyTextChar">
    <w:name w:val="Body Text Char"/>
    <w:basedOn w:val="DefaultParagraphFont"/>
    <w:link w:val="BodyText"/>
    <w:uiPriority w:val="99"/>
    <w:semiHidden/>
    <w:rsid w:val="00F62FE2"/>
    <w:rPr>
      <w:rFonts w:ascii="Times New Roman" w:eastAsia="Times New Roman" w:hAnsi="Times New Roman" w:cs="Times New Roman"/>
      <w:sz w:val="20"/>
      <w:szCs w:val="20"/>
      <w:lang w:eastAsia="lv-LV"/>
    </w:rPr>
  </w:style>
  <w:style w:type="character" w:styleId="Hyperlink">
    <w:name w:val="Hyperlink"/>
    <w:basedOn w:val="DefaultParagraphFont"/>
    <w:uiPriority w:val="99"/>
    <w:unhideWhenUsed/>
    <w:rsid w:val="00F62FE2"/>
    <w:rPr>
      <w:color w:val="0563C1" w:themeColor="hyperlink"/>
      <w:u w:val="single"/>
    </w:rPr>
  </w:style>
  <w:style w:type="character" w:customStyle="1" w:styleId="UnresolvedMention1">
    <w:name w:val="Unresolved Mention1"/>
    <w:basedOn w:val="DefaultParagraphFont"/>
    <w:uiPriority w:val="99"/>
    <w:semiHidden/>
    <w:unhideWhenUsed/>
    <w:rsid w:val="00F62FE2"/>
    <w:rPr>
      <w:color w:val="605E5C"/>
      <w:shd w:val="clear" w:color="auto" w:fill="E1DFDD"/>
    </w:rPr>
  </w:style>
  <w:style w:type="character" w:customStyle="1" w:styleId="Heading1Char">
    <w:name w:val="Heading 1 Char"/>
    <w:aliases w:val="H1 Char,Section Heading Char,heading1 Char,Antraste 1 Char,h1 Char,H1 Rakstz. Char"/>
    <w:basedOn w:val="DefaultParagraphFont"/>
    <w:link w:val="Heading1"/>
    <w:uiPriority w:val="9"/>
    <w:rsid w:val="009B6079"/>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Heading 21 Char"/>
    <w:basedOn w:val="DefaultParagraphFont"/>
    <w:link w:val="Heading2"/>
    <w:uiPriority w:val="9"/>
    <w:rsid w:val="009B6079"/>
    <w:rPr>
      <w:rFonts w:asciiTheme="majorHAnsi" w:eastAsiaTheme="majorEastAsia" w:hAnsiTheme="majorHAnsi" w:cstheme="majorBidi"/>
      <w:color w:val="404040" w:themeColor="text1" w:themeTint="BF"/>
      <w:sz w:val="28"/>
      <w:szCs w:val="28"/>
    </w:rPr>
  </w:style>
  <w:style w:type="character" w:customStyle="1" w:styleId="Heading3Char">
    <w:name w:val="Heading 3 Char"/>
    <w:aliases w:val="Char1 Char"/>
    <w:basedOn w:val="DefaultParagraphFont"/>
    <w:link w:val="Heading3"/>
    <w:uiPriority w:val="9"/>
    <w:rsid w:val="009B6079"/>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9B6079"/>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9B6079"/>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9B6079"/>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rsid w:val="009B6079"/>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rsid w:val="009B6079"/>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rsid w:val="009B6079"/>
    <w:rPr>
      <w:rFonts w:asciiTheme="majorHAnsi" w:eastAsiaTheme="majorEastAsia" w:hAnsiTheme="majorHAnsi" w:cstheme="majorBidi"/>
      <w:b/>
      <w:bCs/>
      <w:i/>
      <w:iCs/>
      <w:color w:val="44546A" w:themeColor="text2"/>
    </w:rPr>
  </w:style>
  <w:style w:type="paragraph" w:customStyle="1" w:styleId="tv213">
    <w:name w:val="tv213"/>
    <w:basedOn w:val="Normal"/>
    <w:rsid w:val="009E556C"/>
    <w:pPr>
      <w:spacing w:before="100" w:beforeAutospacing="1" w:after="100" w:afterAutospacing="1"/>
    </w:pPr>
    <w:rPr>
      <w:sz w:val="24"/>
      <w:szCs w:val="24"/>
    </w:rPr>
  </w:style>
  <w:style w:type="paragraph" w:styleId="FootnoteText">
    <w:name w:val="footnote text"/>
    <w:aliases w:val="Footnote,Fußnote"/>
    <w:basedOn w:val="Normal"/>
    <w:link w:val="FootnoteTextChar"/>
    <w:uiPriority w:val="99"/>
    <w:rsid w:val="00823EE8"/>
    <w:rPr>
      <w:sz w:val="24"/>
    </w:rPr>
  </w:style>
  <w:style w:type="character" w:customStyle="1" w:styleId="FootnoteTextChar">
    <w:name w:val="Footnote Text Char"/>
    <w:aliases w:val="Footnote Char,Fußnote Char"/>
    <w:basedOn w:val="DefaultParagraphFont"/>
    <w:link w:val="FootnoteText"/>
    <w:uiPriority w:val="99"/>
    <w:rsid w:val="00823EE8"/>
    <w:rPr>
      <w:rFonts w:ascii="Times New Roman" w:eastAsia="Times New Roman" w:hAnsi="Times New Roman" w:cs="Times New Roman"/>
      <w:sz w:val="24"/>
      <w:szCs w:val="20"/>
    </w:rPr>
  </w:style>
  <w:style w:type="character" w:styleId="FootnoteReference">
    <w:name w:val="footnote reference"/>
    <w:aliases w:val="Footnote symbol"/>
    <w:rsid w:val="00823EE8"/>
    <w:rPr>
      <w:vertAlign w:val="superscript"/>
    </w:rPr>
  </w:style>
  <w:style w:type="paragraph" w:styleId="Caption">
    <w:name w:val="caption"/>
    <w:basedOn w:val="Normal"/>
    <w:next w:val="Normal"/>
    <w:uiPriority w:val="35"/>
    <w:semiHidden/>
    <w:unhideWhenUsed/>
    <w:qFormat/>
    <w:rsid w:val="009B6079"/>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9B6079"/>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9B6079"/>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9B6079"/>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B6079"/>
    <w:rPr>
      <w:rFonts w:asciiTheme="majorHAnsi" w:eastAsiaTheme="majorEastAsia" w:hAnsiTheme="majorHAnsi" w:cstheme="majorBidi"/>
      <w:sz w:val="24"/>
      <w:szCs w:val="24"/>
    </w:rPr>
  </w:style>
  <w:style w:type="character" w:styleId="Strong">
    <w:name w:val="Strong"/>
    <w:basedOn w:val="DefaultParagraphFont"/>
    <w:uiPriority w:val="22"/>
    <w:qFormat/>
    <w:rsid w:val="009B6079"/>
    <w:rPr>
      <w:b/>
      <w:bCs/>
    </w:rPr>
  </w:style>
  <w:style w:type="character" w:styleId="Emphasis">
    <w:name w:val="Emphasis"/>
    <w:basedOn w:val="DefaultParagraphFont"/>
    <w:qFormat/>
    <w:rsid w:val="009B6079"/>
    <w:rPr>
      <w:i/>
      <w:iCs/>
    </w:rPr>
  </w:style>
  <w:style w:type="paragraph" w:styleId="NoSpacing">
    <w:name w:val="No Spacing"/>
    <w:uiPriority w:val="1"/>
    <w:qFormat/>
    <w:rsid w:val="009B6079"/>
    <w:pPr>
      <w:spacing w:after="0" w:line="240" w:lineRule="auto"/>
    </w:pPr>
  </w:style>
  <w:style w:type="paragraph" w:styleId="Quote">
    <w:name w:val="Quote"/>
    <w:basedOn w:val="Normal"/>
    <w:next w:val="Normal"/>
    <w:link w:val="QuoteChar"/>
    <w:uiPriority w:val="29"/>
    <w:qFormat/>
    <w:rsid w:val="009B6079"/>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B6079"/>
    <w:rPr>
      <w:i/>
      <w:iCs/>
      <w:color w:val="404040" w:themeColor="text1" w:themeTint="BF"/>
    </w:rPr>
  </w:style>
  <w:style w:type="paragraph" w:styleId="IntenseQuote">
    <w:name w:val="Intense Quote"/>
    <w:basedOn w:val="Normal"/>
    <w:next w:val="Normal"/>
    <w:link w:val="IntenseQuoteChar"/>
    <w:uiPriority w:val="30"/>
    <w:qFormat/>
    <w:rsid w:val="009B6079"/>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9B6079"/>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9B6079"/>
    <w:rPr>
      <w:i/>
      <w:iCs/>
      <w:color w:val="404040" w:themeColor="text1" w:themeTint="BF"/>
    </w:rPr>
  </w:style>
  <w:style w:type="character" w:styleId="IntenseEmphasis">
    <w:name w:val="Intense Emphasis"/>
    <w:basedOn w:val="DefaultParagraphFont"/>
    <w:uiPriority w:val="21"/>
    <w:qFormat/>
    <w:rsid w:val="009B6079"/>
    <w:rPr>
      <w:b/>
      <w:bCs/>
      <w:i/>
      <w:iCs/>
    </w:rPr>
  </w:style>
  <w:style w:type="character" w:styleId="SubtleReference">
    <w:name w:val="Subtle Reference"/>
    <w:basedOn w:val="DefaultParagraphFont"/>
    <w:uiPriority w:val="31"/>
    <w:qFormat/>
    <w:rsid w:val="009B607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B6079"/>
    <w:rPr>
      <w:b/>
      <w:bCs/>
      <w:smallCaps/>
      <w:spacing w:val="5"/>
      <w:u w:val="single"/>
    </w:rPr>
  </w:style>
  <w:style w:type="character" w:styleId="BookTitle">
    <w:name w:val="Book Title"/>
    <w:basedOn w:val="DefaultParagraphFont"/>
    <w:uiPriority w:val="33"/>
    <w:qFormat/>
    <w:rsid w:val="009B6079"/>
    <w:rPr>
      <w:b/>
      <w:bCs/>
      <w:smallCaps/>
    </w:rPr>
  </w:style>
  <w:style w:type="paragraph" w:styleId="TOCHeading">
    <w:name w:val="TOC Heading"/>
    <w:basedOn w:val="Heading1"/>
    <w:next w:val="Normal"/>
    <w:uiPriority w:val="39"/>
    <w:semiHidden/>
    <w:unhideWhenUsed/>
    <w:qFormat/>
    <w:rsid w:val="009B6079"/>
    <w:pPr>
      <w:outlineLvl w:val="9"/>
    </w:pPr>
  </w:style>
  <w:style w:type="paragraph" w:customStyle="1" w:styleId="Default">
    <w:name w:val="Default"/>
    <w:rsid w:val="005C592C"/>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rsid w:val="00673E3B"/>
    <w:rPr>
      <w:sz w:val="16"/>
      <w:szCs w:val="16"/>
    </w:rPr>
  </w:style>
  <w:style w:type="paragraph" w:styleId="CommentText">
    <w:name w:val="annotation text"/>
    <w:basedOn w:val="Normal"/>
    <w:link w:val="CommentTextChar"/>
    <w:uiPriority w:val="99"/>
    <w:unhideWhenUsed/>
    <w:rsid w:val="00673E3B"/>
    <w:pPr>
      <w:spacing w:line="240" w:lineRule="auto"/>
    </w:pPr>
  </w:style>
  <w:style w:type="character" w:customStyle="1" w:styleId="CommentTextChar">
    <w:name w:val="Comment Text Char"/>
    <w:basedOn w:val="DefaultParagraphFont"/>
    <w:link w:val="CommentText"/>
    <w:uiPriority w:val="99"/>
    <w:rsid w:val="00673E3B"/>
  </w:style>
  <w:style w:type="paragraph" w:styleId="CommentSubject">
    <w:name w:val="annotation subject"/>
    <w:basedOn w:val="CommentText"/>
    <w:next w:val="CommentText"/>
    <w:link w:val="CommentSubjectChar"/>
    <w:uiPriority w:val="99"/>
    <w:semiHidden/>
    <w:unhideWhenUsed/>
    <w:rsid w:val="00673E3B"/>
    <w:rPr>
      <w:b/>
      <w:bCs/>
    </w:rPr>
  </w:style>
  <w:style w:type="character" w:customStyle="1" w:styleId="CommentSubjectChar">
    <w:name w:val="Comment Subject Char"/>
    <w:basedOn w:val="CommentTextChar"/>
    <w:link w:val="CommentSubject"/>
    <w:uiPriority w:val="99"/>
    <w:semiHidden/>
    <w:rsid w:val="00673E3B"/>
    <w:rPr>
      <w:b/>
      <w:bCs/>
    </w:rPr>
  </w:style>
  <w:style w:type="paragraph" w:styleId="BalloonText">
    <w:name w:val="Balloon Text"/>
    <w:basedOn w:val="Normal"/>
    <w:link w:val="BalloonTextChar"/>
    <w:uiPriority w:val="99"/>
    <w:semiHidden/>
    <w:unhideWhenUsed/>
    <w:rsid w:val="00673E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E3B"/>
    <w:rPr>
      <w:rFonts w:ascii="Segoe UI" w:hAnsi="Segoe UI" w:cs="Segoe UI"/>
      <w:sz w:val="18"/>
      <w:szCs w:val="18"/>
    </w:rPr>
  </w:style>
  <w:style w:type="table" w:styleId="TableGrid">
    <w:name w:val="Table Grid"/>
    <w:basedOn w:val="TableNormal"/>
    <w:rsid w:val="00331DED"/>
    <w:pPr>
      <w:spacing w:after="0" w:line="240" w:lineRule="auto"/>
    </w:pPr>
    <w:rPr>
      <w:rFonts w:ascii="Times New Roman" w:eastAsia="Times New Roman" w:hAnsi="Times New Roman" w:cs="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ockTextChar">
    <w:name w:val="Block Text Char"/>
    <w:link w:val="BlockText"/>
    <w:locked/>
    <w:rsid w:val="00C13A14"/>
    <w:rPr>
      <w:rFonts w:ascii="Times New Roman" w:eastAsia="Calibri" w:hAnsi="Times New Roman" w:cs="Times New Roman"/>
    </w:rPr>
  </w:style>
  <w:style w:type="paragraph" w:styleId="BlockText">
    <w:name w:val="Block Text"/>
    <w:basedOn w:val="Normal"/>
    <w:link w:val="BlockTextChar"/>
    <w:unhideWhenUsed/>
    <w:rsid w:val="00C13A14"/>
    <w:pPr>
      <w:spacing w:line="240" w:lineRule="auto"/>
      <w:ind w:left="1440" w:right="1440" w:firstLine="567"/>
    </w:pPr>
    <w:rPr>
      <w:rFonts w:ascii="Times New Roman" w:eastAsia="Calibri" w:hAnsi="Times New Roman" w:cs="Times New Roman"/>
    </w:rPr>
  </w:style>
  <w:style w:type="paragraph" w:customStyle="1" w:styleId="h3body1">
    <w:name w:val="h3_body_1"/>
    <w:autoRedefine/>
    <w:uiPriority w:val="99"/>
    <w:qFormat/>
    <w:rsid w:val="000441C7"/>
    <w:pPr>
      <w:numPr>
        <w:ilvl w:val="2"/>
        <w:numId w:val="21"/>
      </w:numPr>
      <w:spacing w:before="60" w:after="60" w:line="276" w:lineRule="auto"/>
      <w:jc w:val="both"/>
    </w:pPr>
    <w:rPr>
      <w:rFonts w:ascii="Times New Roman" w:eastAsia="Times New Roman" w:hAnsi="Times New Roman" w:cs="Times New Roman"/>
      <w:bCs/>
      <w:sz w:val="24"/>
      <w:szCs w:val="24"/>
    </w:rPr>
  </w:style>
  <w:style w:type="paragraph" w:styleId="Revision">
    <w:name w:val="Revision"/>
    <w:hidden/>
    <w:uiPriority w:val="99"/>
    <w:semiHidden/>
    <w:rsid w:val="00113C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413613">
      <w:bodyDiv w:val="1"/>
      <w:marLeft w:val="0"/>
      <w:marRight w:val="0"/>
      <w:marTop w:val="0"/>
      <w:marBottom w:val="0"/>
      <w:divBdr>
        <w:top w:val="none" w:sz="0" w:space="0" w:color="auto"/>
        <w:left w:val="none" w:sz="0" w:space="0" w:color="auto"/>
        <w:bottom w:val="none" w:sz="0" w:space="0" w:color="auto"/>
        <w:right w:val="none" w:sz="0" w:space="0" w:color="auto"/>
      </w:divBdr>
    </w:div>
    <w:div w:id="112788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7E966A8D5672F43ABBD2D3741D418D0" ma:contentTypeVersion="1" ma:contentTypeDescription="Create a new document." ma:contentTypeScope="" ma:versionID="9a73111eefd1b843f467e8fde18de54e">
  <xsd:schema xmlns:xsd="http://www.w3.org/2001/XMLSchema" xmlns:xs="http://www.w3.org/2001/XMLSchema" xmlns:p="http://schemas.microsoft.com/office/2006/metadata/properties" xmlns:ns2="aeebbc9d-1276-403b-9410-9a93c3793fb9" targetNamespace="http://schemas.microsoft.com/office/2006/metadata/properties" ma:root="true" ma:fieldsID="13c5576ec11025d7cb9194f5b4c34bc8" ns2:_="">
    <xsd:import namespace="aeebbc9d-1276-403b-9410-9a93c3793fb9"/>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bbc9d-1276-403b-9410-9a93c3793f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195490-4642-44DC-A92F-7B76B05B260C}">
  <ds:schemaRefs>
    <ds:schemaRef ds:uri="http://schemas.openxmlformats.org/officeDocument/2006/bibliography"/>
  </ds:schemaRefs>
</ds:datastoreItem>
</file>

<file path=customXml/itemProps2.xml><?xml version="1.0" encoding="utf-8"?>
<ds:datastoreItem xmlns:ds="http://schemas.openxmlformats.org/officeDocument/2006/customXml" ds:itemID="{9A31E659-C1F1-47E6-9B84-29A20B445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bbc9d-1276-403b-9410-9a93c3793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B7AF17-0183-48D5-80B2-0C0898FE6488}">
  <ds:schemaRefs>
    <ds:schemaRef ds:uri="http://schemas.microsoft.com/sharepoint/v3/contenttype/forms"/>
  </ds:schemaRefs>
</ds:datastoreItem>
</file>

<file path=customXml/itemProps4.xml><?xml version="1.0" encoding="utf-8"?>
<ds:datastoreItem xmlns:ds="http://schemas.openxmlformats.org/officeDocument/2006/customXml" ds:itemID="{2EE9805F-FB38-42EE-9AA5-FB71F4D589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5540</Words>
  <Characters>31582</Characters>
  <Application>Microsoft Office Word</Application>
  <DocSecurity>0</DocSecurity>
  <Lines>263</Lines>
  <Paragraphs>74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Krišjānis Jurģelis</dc:creator>
  <cp:keywords/>
  <dc:description/>
  <cp:lastModifiedBy>Aleksejs Gapejevs</cp:lastModifiedBy>
  <cp:revision>2</cp:revision>
  <dcterms:created xsi:type="dcterms:W3CDTF">2026-01-13T12:15:00Z</dcterms:created>
  <dcterms:modified xsi:type="dcterms:W3CDTF">2026-01-13T12:15:00Z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0x010100B7E966A8D5672F43ABBD2D3741D418D0</vt:lpwstr>
  </property>
</Properties>
</file>