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A53CB" w:rsidRPr="000F78AB" w:rsidRDefault="00BA53CB" w:rsidP="007152FA">
      <w:pPr>
        <w:spacing w:after="0" w:line="240" w:lineRule="auto"/>
        <w:rPr>
          <w:rFonts w:ascii="Times New Roman" w:eastAsia="Times New Roman" w:hAnsi="Times New Roman" w:cs="Times New Roman"/>
          <w:bCs/>
          <w:lang w:eastAsia="lv-LV"/>
        </w:rPr>
      </w:pPr>
    </w:p>
    <w:p w:rsidR="002B35CB" w:rsidRPr="002B35CB" w:rsidRDefault="002B35CB" w:rsidP="002B35CB">
      <w:pPr>
        <w:spacing w:after="0" w:line="240" w:lineRule="auto"/>
        <w:rPr>
          <w:rFonts w:ascii="Times New Roman" w:eastAsia="Times New Roman" w:hAnsi="Times New Roman" w:cs="Times New Roman"/>
          <w:bCs/>
          <w:lang w:eastAsia="lv-LV"/>
        </w:rPr>
      </w:pPr>
    </w:p>
    <w:p w:rsidR="002B35CB" w:rsidRPr="002B35CB" w:rsidRDefault="002B35CB" w:rsidP="002B35CB">
      <w:pPr>
        <w:spacing w:after="0" w:line="240" w:lineRule="auto"/>
        <w:rPr>
          <w:rFonts w:ascii="Times New Roman" w:eastAsia="Times New Roman" w:hAnsi="Times New Roman" w:cs="Times New Roman"/>
          <w:bCs/>
          <w:lang w:eastAsia="lv-LV"/>
        </w:rPr>
      </w:pPr>
    </w:p>
    <w:p w:rsidR="002B35CB" w:rsidRPr="002B35CB" w:rsidRDefault="002B35CB" w:rsidP="002B35CB">
      <w:pPr>
        <w:spacing w:after="0" w:line="240" w:lineRule="auto"/>
        <w:jc w:val="center"/>
        <w:rPr>
          <w:rFonts w:ascii="Times New Roman" w:eastAsia="Times New Roman" w:hAnsi="Times New Roman" w:cs="Times New Roman"/>
          <w:b/>
          <w:bCs/>
          <w:sz w:val="24"/>
          <w:szCs w:val="24"/>
          <w:lang w:eastAsia="lv-LV"/>
        </w:rPr>
      </w:pPr>
    </w:p>
    <w:p w:rsidR="002B35CB" w:rsidRPr="002B35CB" w:rsidRDefault="002B35CB" w:rsidP="002B35CB">
      <w:pPr>
        <w:spacing w:after="0" w:line="240" w:lineRule="auto"/>
        <w:jc w:val="center"/>
        <w:rPr>
          <w:rFonts w:ascii="Times New Roman" w:eastAsia="Times New Roman" w:hAnsi="Times New Roman" w:cs="Times New Roman"/>
          <w:b/>
          <w:bCs/>
          <w:sz w:val="24"/>
          <w:szCs w:val="24"/>
          <w:lang w:eastAsia="lv-LV"/>
        </w:rPr>
      </w:pPr>
    </w:p>
    <w:p w:rsidR="002B35CB" w:rsidRPr="002B35CB" w:rsidRDefault="002B35CB" w:rsidP="002B35CB">
      <w:pPr>
        <w:spacing w:after="0" w:line="240" w:lineRule="auto"/>
        <w:jc w:val="center"/>
        <w:rPr>
          <w:rFonts w:ascii="Times New Roman" w:eastAsia="Times New Roman" w:hAnsi="Times New Roman" w:cs="Times New Roman"/>
          <w:b/>
          <w:bCs/>
          <w:sz w:val="24"/>
          <w:szCs w:val="24"/>
          <w:lang w:eastAsia="lv-LV"/>
        </w:rPr>
      </w:pPr>
    </w:p>
    <w:p w:rsidR="002B35CB" w:rsidRPr="002B35CB" w:rsidRDefault="002B35CB" w:rsidP="002B35CB">
      <w:pPr>
        <w:spacing w:after="0" w:line="240" w:lineRule="auto"/>
        <w:jc w:val="center"/>
        <w:rPr>
          <w:rFonts w:ascii="Times New Roman" w:eastAsia="Times New Roman" w:hAnsi="Times New Roman" w:cs="Times New Roman"/>
          <w:b/>
          <w:bCs/>
          <w:sz w:val="24"/>
          <w:szCs w:val="24"/>
          <w:lang w:eastAsia="lv-LV"/>
        </w:rPr>
      </w:pPr>
    </w:p>
    <w:p w:rsidR="002B35CB" w:rsidRPr="002B35CB" w:rsidRDefault="002B35CB" w:rsidP="002B35CB">
      <w:pPr>
        <w:spacing w:after="0" w:line="240" w:lineRule="auto"/>
        <w:jc w:val="center"/>
        <w:rPr>
          <w:rFonts w:ascii="Times New Roman" w:eastAsia="Times New Roman" w:hAnsi="Times New Roman" w:cs="Times New Roman"/>
          <w:b/>
          <w:bCs/>
          <w:sz w:val="24"/>
          <w:szCs w:val="24"/>
          <w:lang w:eastAsia="lv-LV"/>
        </w:rPr>
      </w:pPr>
      <w:r w:rsidRPr="002B35CB">
        <w:rPr>
          <w:rFonts w:ascii="Times New Roman" w:eastAsia="Times New Roman" w:hAnsi="Times New Roman" w:cs="Times New Roman"/>
          <w:b/>
          <w:bCs/>
          <w:sz w:val="24"/>
          <w:szCs w:val="24"/>
          <w:lang w:eastAsia="lv-LV"/>
        </w:rPr>
        <w:t>KRĀSLAVAS NOVADA IZGLĪTĪBAS PĀRVALDE</w:t>
      </w:r>
    </w:p>
    <w:p w:rsidR="002B35CB" w:rsidRPr="002B35CB" w:rsidRDefault="002B35CB" w:rsidP="002B35CB">
      <w:pPr>
        <w:spacing w:after="0" w:line="240" w:lineRule="auto"/>
        <w:jc w:val="center"/>
        <w:rPr>
          <w:rFonts w:ascii="Times New Roman" w:eastAsia="Times New Roman" w:hAnsi="Times New Roman" w:cs="Times New Roman"/>
          <w:b/>
          <w:bCs/>
          <w:sz w:val="24"/>
          <w:szCs w:val="24"/>
          <w:lang w:eastAsia="lv-LV"/>
        </w:rPr>
      </w:pPr>
    </w:p>
    <w:p w:rsidR="002B35CB" w:rsidRPr="002B35CB" w:rsidRDefault="002B35CB" w:rsidP="002B35CB">
      <w:pPr>
        <w:spacing w:after="0" w:line="240" w:lineRule="auto"/>
        <w:jc w:val="center"/>
        <w:rPr>
          <w:rFonts w:ascii="Times New Roman" w:eastAsia="Times New Roman" w:hAnsi="Times New Roman" w:cs="Times New Roman"/>
          <w:b/>
          <w:bCs/>
          <w:sz w:val="24"/>
          <w:szCs w:val="24"/>
          <w:lang w:eastAsia="lv-LV"/>
        </w:rPr>
      </w:pPr>
    </w:p>
    <w:p w:rsidR="002B35CB" w:rsidRPr="002B35CB" w:rsidRDefault="002B35CB" w:rsidP="002B35CB">
      <w:pPr>
        <w:spacing w:after="0" w:line="240" w:lineRule="auto"/>
        <w:jc w:val="center"/>
        <w:rPr>
          <w:rFonts w:ascii="Times New Roman" w:eastAsia="Times New Roman" w:hAnsi="Times New Roman" w:cs="Times New Roman"/>
          <w:b/>
          <w:bCs/>
          <w:sz w:val="24"/>
          <w:szCs w:val="24"/>
          <w:lang w:eastAsia="lv-LV"/>
        </w:rPr>
      </w:pPr>
      <w:r w:rsidRPr="002B35CB">
        <w:rPr>
          <w:rFonts w:ascii="Times New Roman" w:eastAsia="Times New Roman" w:hAnsi="Times New Roman" w:cs="Times New Roman"/>
          <w:b/>
          <w:bCs/>
          <w:sz w:val="24"/>
          <w:szCs w:val="24"/>
          <w:lang w:eastAsia="lv-LV"/>
        </w:rPr>
        <w:t>IEPIRKUMS</w:t>
      </w:r>
    </w:p>
    <w:p w:rsidR="002B35CB" w:rsidRPr="002B35CB" w:rsidRDefault="002B35CB" w:rsidP="002B35CB">
      <w:pPr>
        <w:spacing w:after="0" w:line="240" w:lineRule="auto"/>
        <w:rPr>
          <w:rFonts w:ascii="Times New Roman" w:eastAsia="Times New Roman" w:hAnsi="Times New Roman" w:cs="Times New Roman"/>
          <w:bCs/>
          <w:sz w:val="24"/>
          <w:szCs w:val="24"/>
          <w:lang w:eastAsia="lv-LV"/>
        </w:rPr>
      </w:pPr>
    </w:p>
    <w:p w:rsidR="002B35CB" w:rsidRPr="002B35CB" w:rsidRDefault="002B35CB" w:rsidP="002B35CB">
      <w:pPr>
        <w:spacing w:after="0" w:line="240" w:lineRule="auto"/>
        <w:jc w:val="center"/>
        <w:rPr>
          <w:rFonts w:ascii="Times New Roman" w:eastAsia="Times New Roman" w:hAnsi="Times New Roman" w:cs="Times New Roman"/>
          <w:bCs/>
          <w:sz w:val="24"/>
          <w:szCs w:val="24"/>
          <w:lang w:eastAsia="lv-LV"/>
        </w:rPr>
      </w:pPr>
      <w:r w:rsidRPr="002B35CB">
        <w:rPr>
          <w:rFonts w:ascii="Times New Roman" w:eastAsia="Times New Roman" w:hAnsi="Times New Roman" w:cs="Times New Roman"/>
          <w:bCs/>
          <w:sz w:val="24"/>
          <w:szCs w:val="24"/>
          <w:lang w:eastAsia="lv-LV"/>
        </w:rPr>
        <w:t>Atbilstoši Publisko iepirkumu likuma 9. pantam</w:t>
      </w:r>
    </w:p>
    <w:p w:rsidR="002B35CB" w:rsidRPr="002B35CB" w:rsidRDefault="002B35CB" w:rsidP="002B35CB">
      <w:pPr>
        <w:spacing w:after="0" w:line="240" w:lineRule="auto"/>
        <w:jc w:val="center"/>
        <w:rPr>
          <w:rFonts w:ascii="Times New Roman" w:eastAsia="Times New Roman" w:hAnsi="Times New Roman" w:cs="Times New Roman"/>
          <w:bCs/>
          <w:sz w:val="24"/>
          <w:szCs w:val="24"/>
          <w:lang w:eastAsia="lv-LV"/>
        </w:rPr>
      </w:pPr>
    </w:p>
    <w:p w:rsidR="002B35CB" w:rsidRPr="002B35CB" w:rsidRDefault="002B35CB" w:rsidP="002B35CB">
      <w:pPr>
        <w:spacing w:after="0" w:line="240" w:lineRule="auto"/>
        <w:jc w:val="center"/>
        <w:rPr>
          <w:rFonts w:ascii="Times New Roman" w:eastAsia="Times New Roman" w:hAnsi="Times New Roman" w:cs="Times New Roman"/>
          <w:b/>
          <w:bCs/>
          <w:sz w:val="24"/>
          <w:szCs w:val="24"/>
          <w:lang w:eastAsia="lv-LV"/>
        </w:rPr>
      </w:pPr>
    </w:p>
    <w:p w:rsidR="002B35CB" w:rsidRPr="002B35CB" w:rsidRDefault="002B35CB" w:rsidP="002B35CB">
      <w:pPr>
        <w:spacing w:after="0" w:line="240" w:lineRule="auto"/>
        <w:jc w:val="center"/>
        <w:rPr>
          <w:rFonts w:ascii="Times New Roman" w:eastAsia="Times New Roman" w:hAnsi="Times New Roman" w:cs="Times New Roman"/>
          <w:b/>
          <w:bCs/>
          <w:sz w:val="28"/>
          <w:szCs w:val="28"/>
          <w:lang w:eastAsia="lv-LV"/>
        </w:rPr>
      </w:pPr>
      <w:r w:rsidRPr="002B35CB">
        <w:rPr>
          <w:rFonts w:ascii="Times New Roman" w:eastAsia="Times New Roman" w:hAnsi="Times New Roman" w:cs="Times New Roman"/>
          <w:b/>
          <w:bCs/>
          <w:sz w:val="28"/>
          <w:szCs w:val="28"/>
          <w:lang w:eastAsia="lv-LV"/>
        </w:rPr>
        <w:t>“Degvielas iegāde degvielas uzpildes stacijās”</w:t>
      </w:r>
    </w:p>
    <w:p w:rsidR="002B35CB" w:rsidRPr="002B35CB" w:rsidRDefault="002B35CB" w:rsidP="002B35CB">
      <w:pPr>
        <w:spacing w:after="0" w:line="240" w:lineRule="auto"/>
        <w:jc w:val="center"/>
        <w:rPr>
          <w:rFonts w:ascii="Times New Roman" w:eastAsia="Times New Roman" w:hAnsi="Times New Roman" w:cs="Times New Roman"/>
          <w:bCs/>
          <w:sz w:val="28"/>
          <w:szCs w:val="28"/>
          <w:lang w:eastAsia="lv-LV"/>
        </w:rPr>
      </w:pPr>
    </w:p>
    <w:p w:rsidR="002B35CB" w:rsidRPr="002B35CB" w:rsidRDefault="002B35CB" w:rsidP="002B35CB">
      <w:pPr>
        <w:spacing w:after="0" w:line="240" w:lineRule="auto"/>
        <w:rPr>
          <w:rFonts w:ascii="Times New Roman" w:eastAsia="Times New Roman" w:hAnsi="Times New Roman" w:cs="Times New Roman"/>
          <w:bCs/>
          <w:lang w:eastAsia="lv-LV"/>
        </w:rPr>
      </w:pPr>
    </w:p>
    <w:p w:rsidR="002B35CB" w:rsidRPr="002B35CB" w:rsidRDefault="002B35CB" w:rsidP="002B35CB">
      <w:pPr>
        <w:spacing w:after="0" w:line="240" w:lineRule="auto"/>
        <w:jc w:val="center"/>
        <w:rPr>
          <w:rFonts w:ascii="Times New Roman" w:eastAsia="Times New Roman" w:hAnsi="Times New Roman" w:cs="Times New Roman"/>
          <w:bCs/>
          <w:sz w:val="24"/>
          <w:szCs w:val="24"/>
          <w:lang w:eastAsia="lv-LV"/>
        </w:rPr>
      </w:pPr>
      <w:r w:rsidRPr="002B35CB">
        <w:rPr>
          <w:rFonts w:ascii="Times New Roman" w:eastAsia="Times New Roman" w:hAnsi="Times New Roman" w:cs="Times New Roman"/>
          <w:bCs/>
          <w:sz w:val="24"/>
          <w:szCs w:val="24"/>
          <w:lang w:eastAsia="lv-LV"/>
        </w:rPr>
        <w:t xml:space="preserve">Iepirkuma identifikācijas Nr. KNIP – </w:t>
      </w:r>
      <w:r w:rsidR="004929E1">
        <w:rPr>
          <w:rFonts w:ascii="Times New Roman" w:eastAsia="Times New Roman" w:hAnsi="Times New Roman" w:cs="Times New Roman"/>
          <w:bCs/>
          <w:sz w:val="24"/>
          <w:szCs w:val="24"/>
          <w:lang w:eastAsia="lv-LV"/>
        </w:rPr>
        <w:t>2024/1</w:t>
      </w:r>
    </w:p>
    <w:p w:rsidR="002B35CB" w:rsidRPr="002B35CB" w:rsidRDefault="002B35CB" w:rsidP="002B35CB">
      <w:pPr>
        <w:spacing w:after="0" w:line="240" w:lineRule="auto"/>
        <w:jc w:val="center"/>
        <w:rPr>
          <w:rFonts w:ascii="Times New Roman" w:eastAsia="Times New Roman" w:hAnsi="Times New Roman" w:cs="Times New Roman"/>
          <w:bCs/>
          <w:sz w:val="24"/>
          <w:szCs w:val="24"/>
          <w:lang w:eastAsia="lv-LV"/>
        </w:rPr>
      </w:pPr>
    </w:p>
    <w:p w:rsidR="002B35CB" w:rsidRPr="002B35CB" w:rsidRDefault="002B35CB" w:rsidP="002B35CB">
      <w:pPr>
        <w:spacing w:after="0" w:line="240" w:lineRule="auto"/>
        <w:jc w:val="center"/>
        <w:rPr>
          <w:rFonts w:ascii="Times New Roman" w:eastAsia="Times New Roman" w:hAnsi="Times New Roman" w:cs="Times New Roman"/>
          <w:bCs/>
          <w:sz w:val="24"/>
          <w:szCs w:val="24"/>
          <w:lang w:eastAsia="lv-LV"/>
        </w:rPr>
      </w:pPr>
    </w:p>
    <w:p w:rsidR="002B35CB" w:rsidRPr="002B35CB" w:rsidRDefault="002B35CB" w:rsidP="002B35CB">
      <w:pPr>
        <w:spacing w:after="0" w:line="240" w:lineRule="auto"/>
        <w:jc w:val="center"/>
        <w:rPr>
          <w:rFonts w:ascii="Times New Roman" w:eastAsia="Times New Roman" w:hAnsi="Times New Roman" w:cs="Times New Roman"/>
          <w:b/>
          <w:bCs/>
          <w:sz w:val="32"/>
          <w:szCs w:val="32"/>
          <w:lang w:eastAsia="lv-LV"/>
        </w:rPr>
      </w:pPr>
      <w:r w:rsidRPr="002B35CB">
        <w:rPr>
          <w:rFonts w:ascii="Times New Roman" w:eastAsia="Times New Roman" w:hAnsi="Times New Roman" w:cs="Times New Roman"/>
          <w:b/>
          <w:bCs/>
          <w:sz w:val="32"/>
          <w:szCs w:val="32"/>
          <w:lang w:eastAsia="lv-LV"/>
        </w:rPr>
        <w:t>NOLIKUMS</w:t>
      </w:r>
    </w:p>
    <w:p w:rsidR="002B35CB" w:rsidRPr="002B35CB" w:rsidRDefault="002B35CB" w:rsidP="002B35CB">
      <w:pPr>
        <w:spacing w:after="0" w:line="240" w:lineRule="auto"/>
        <w:rPr>
          <w:rFonts w:ascii="Times New Roman" w:eastAsia="Times New Roman" w:hAnsi="Times New Roman" w:cs="Times New Roman"/>
          <w:bCs/>
          <w:lang w:eastAsia="lv-LV"/>
        </w:rPr>
      </w:pPr>
    </w:p>
    <w:p w:rsidR="002B35CB" w:rsidRPr="002B35CB" w:rsidRDefault="002B35CB" w:rsidP="002B35CB">
      <w:pPr>
        <w:spacing w:after="0" w:line="240" w:lineRule="auto"/>
        <w:rPr>
          <w:rFonts w:ascii="Times New Roman" w:eastAsia="Times New Roman" w:hAnsi="Times New Roman" w:cs="Times New Roman"/>
          <w:bCs/>
          <w:lang w:eastAsia="lv-LV"/>
        </w:rPr>
      </w:pPr>
    </w:p>
    <w:p w:rsidR="002B35CB" w:rsidRPr="002B35CB" w:rsidRDefault="002B35CB" w:rsidP="002B35CB">
      <w:pPr>
        <w:spacing w:after="0" w:line="240" w:lineRule="auto"/>
        <w:rPr>
          <w:rFonts w:ascii="Times New Roman" w:eastAsia="Times New Roman" w:hAnsi="Times New Roman" w:cs="Times New Roman"/>
          <w:bCs/>
          <w:lang w:eastAsia="lv-LV"/>
        </w:rPr>
      </w:pPr>
    </w:p>
    <w:p w:rsidR="002B35CB" w:rsidRPr="002B35CB" w:rsidRDefault="002B35CB" w:rsidP="002B35CB">
      <w:pPr>
        <w:spacing w:after="0" w:line="240" w:lineRule="auto"/>
        <w:rPr>
          <w:rFonts w:ascii="Times New Roman" w:eastAsia="Times New Roman" w:hAnsi="Times New Roman" w:cs="Times New Roman"/>
          <w:bCs/>
          <w:lang w:eastAsia="lv-LV"/>
        </w:rPr>
      </w:pPr>
    </w:p>
    <w:p w:rsidR="002B35CB" w:rsidRPr="002B35CB" w:rsidRDefault="002B35CB" w:rsidP="002B35CB">
      <w:pPr>
        <w:spacing w:after="0" w:line="240" w:lineRule="auto"/>
        <w:jc w:val="right"/>
        <w:rPr>
          <w:rFonts w:ascii="Times New Roman" w:eastAsia="Times New Roman" w:hAnsi="Times New Roman" w:cs="Times New Roman"/>
          <w:bCs/>
          <w:lang w:eastAsia="lv-LV"/>
        </w:rPr>
      </w:pPr>
    </w:p>
    <w:p w:rsidR="002B35CB" w:rsidRPr="002B35CB" w:rsidRDefault="002B35CB" w:rsidP="002B35CB">
      <w:pPr>
        <w:spacing w:after="0" w:line="240" w:lineRule="auto"/>
        <w:jc w:val="right"/>
        <w:rPr>
          <w:rFonts w:ascii="Times New Roman" w:eastAsia="Times New Roman" w:hAnsi="Times New Roman" w:cs="Times New Roman"/>
          <w:bCs/>
          <w:lang w:eastAsia="lv-LV"/>
        </w:rPr>
      </w:pPr>
    </w:p>
    <w:p w:rsidR="002B35CB" w:rsidRPr="002B35CB" w:rsidRDefault="002B35CB" w:rsidP="002B35CB">
      <w:pPr>
        <w:spacing w:after="0" w:line="240" w:lineRule="auto"/>
        <w:rPr>
          <w:rFonts w:ascii="Times New Roman" w:eastAsia="Times New Roman" w:hAnsi="Times New Roman" w:cs="Times New Roman"/>
          <w:bCs/>
          <w:lang w:eastAsia="lv-LV"/>
        </w:rPr>
      </w:pPr>
    </w:p>
    <w:p w:rsidR="002B35CB" w:rsidRPr="002B35CB" w:rsidRDefault="002B35CB" w:rsidP="002B35CB">
      <w:pPr>
        <w:spacing w:after="0" w:line="240" w:lineRule="auto"/>
        <w:jc w:val="right"/>
        <w:rPr>
          <w:rFonts w:ascii="Times New Roman" w:eastAsia="Times New Roman" w:hAnsi="Times New Roman" w:cs="Times New Roman"/>
          <w:bCs/>
          <w:lang w:eastAsia="lv-LV"/>
        </w:rPr>
      </w:pPr>
    </w:p>
    <w:p w:rsidR="002B35CB" w:rsidRPr="002B35CB" w:rsidRDefault="002B35CB" w:rsidP="002B35CB">
      <w:pPr>
        <w:spacing w:after="0" w:line="240" w:lineRule="auto"/>
        <w:jc w:val="right"/>
        <w:rPr>
          <w:rFonts w:ascii="Times New Roman" w:eastAsia="Times New Roman" w:hAnsi="Times New Roman" w:cs="Times New Roman"/>
          <w:bCs/>
          <w:lang w:eastAsia="lv-LV"/>
        </w:rPr>
      </w:pPr>
    </w:p>
    <w:p w:rsidR="002B35CB" w:rsidRPr="002B35CB" w:rsidRDefault="002B35CB" w:rsidP="002B35CB">
      <w:pPr>
        <w:spacing w:after="0" w:line="240" w:lineRule="auto"/>
        <w:jc w:val="right"/>
        <w:rPr>
          <w:rFonts w:ascii="Times New Roman" w:eastAsia="Times New Roman" w:hAnsi="Times New Roman" w:cs="Times New Roman"/>
          <w:bCs/>
          <w:lang w:eastAsia="lv-LV"/>
        </w:rPr>
      </w:pPr>
    </w:p>
    <w:p w:rsidR="002B35CB" w:rsidRPr="002B35CB" w:rsidRDefault="002B35CB" w:rsidP="002B35CB">
      <w:pPr>
        <w:spacing w:after="0" w:line="240" w:lineRule="auto"/>
        <w:jc w:val="center"/>
        <w:rPr>
          <w:rFonts w:ascii="Times New Roman" w:eastAsia="Times New Roman" w:hAnsi="Times New Roman" w:cs="Times New Roman"/>
          <w:bCs/>
          <w:lang w:eastAsia="lv-LV"/>
        </w:rPr>
      </w:pPr>
    </w:p>
    <w:p w:rsidR="002B35CB" w:rsidRPr="002B35CB" w:rsidRDefault="002B35CB" w:rsidP="002B35CB">
      <w:pPr>
        <w:spacing w:after="0" w:line="240" w:lineRule="auto"/>
        <w:jc w:val="center"/>
        <w:rPr>
          <w:rFonts w:ascii="Times New Roman" w:eastAsia="Times New Roman" w:hAnsi="Times New Roman" w:cs="Times New Roman"/>
          <w:bCs/>
          <w:lang w:eastAsia="lv-LV"/>
        </w:rPr>
      </w:pPr>
    </w:p>
    <w:p w:rsidR="002B35CB" w:rsidRPr="002B35CB" w:rsidRDefault="002B35CB" w:rsidP="002B35CB">
      <w:pPr>
        <w:spacing w:after="0" w:line="240" w:lineRule="auto"/>
        <w:jc w:val="center"/>
        <w:rPr>
          <w:rFonts w:ascii="Times New Roman" w:eastAsia="Times New Roman" w:hAnsi="Times New Roman" w:cs="Times New Roman"/>
          <w:bCs/>
          <w:lang w:eastAsia="lv-LV"/>
        </w:rPr>
      </w:pPr>
    </w:p>
    <w:p w:rsidR="002B35CB" w:rsidRPr="002B35CB" w:rsidRDefault="002B35CB" w:rsidP="002B35CB">
      <w:pPr>
        <w:spacing w:after="0" w:line="240" w:lineRule="auto"/>
        <w:jc w:val="center"/>
        <w:rPr>
          <w:rFonts w:ascii="Times New Roman" w:eastAsia="Times New Roman" w:hAnsi="Times New Roman" w:cs="Times New Roman"/>
          <w:bCs/>
          <w:lang w:eastAsia="lv-LV"/>
        </w:rPr>
      </w:pPr>
    </w:p>
    <w:p w:rsidR="002B35CB" w:rsidRDefault="002B35CB" w:rsidP="002B35CB">
      <w:pPr>
        <w:rPr>
          <w:rFonts w:ascii="Times New Roman" w:eastAsia="Times New Roman" w:hAnsi="Times New Roman" w:cs="Times New Roman"/>
          <w:bCs/>
          <w:lang w:eastAsia="lv-LV"/>
        </w:rPr>
      </w:pPr>
    </w:p>
    <w:p w:rsidR="002B35CB" w:rsidRDefault="002B35CB">
      <w:pPr>
        <w:rPr>
          <w:rFonts w:ascii="Times New Roman" w:eastAsia="Times New Roman" w:hAnsi="Times New Roman" w:cs="Times New Roman"/>
          <w:bCs/>
          <w:lang w:eastAsia="lv-LV"/>
        </w:rPr>
      </w:pPr>
      <w:r>
        <w:rPr>
          <w:rFonts w:ascii="Times New Roman" w:eastAsia="Times New Roman" w:hAnsi="Times New Roman" w:cs="Times New Roman"/>
          <w:bCs/>
          <w:lang w:eastAsia="lv-LV"/>
        </w:rPr>
        <w:br w:type="page"/>
      </w:r>
    </w:p>
    <w:p w:rsidR="007152FA" w:rsidRPr="000F78AB" w:rsidRDefault="007152FA" w:rsidP="007152FA">
      <w:pPr>
        <w:spacing w:after="0" w:line="240" w:lineRule="auto"/>
        <w:jc w:val="right"/>
        <w:rPr>
          <w:rFonts w:ascii="Times New Roman" w:eastAsia="Times New Roman" w:hAnsi="Times New Roman" w:cs="Times New Roman"/>
          <w:bCs/>
          <w:lang w:eastAsia="lv-LV"/>
        </w:rPr>
      </w:pPr>
      <w:r w:rsidRPr="000F78AB">
        <w:rPr>
          <w:rFonts w:ascii="Times New Roman" w:eastAsia="Times New Roman" w:hAnsi="Times New Roman" w:cs="Times New Roman"/>
          <w:bCs/>
          <w:lang w:eastAsia="lv-LV"/>
        </w:rPr>
        <w:lastRenderedPageBreak/>
        <w:t>APSTIPRINĀTS</w:t>
      </w:r>
    </w:p>
    <w:p w:rsidR="007152FA" w:rsidRPr="000F78AB" w:rsidRDefault="00424E16" w:rsidP="007152FA">
      <w:pPr>
        <w:spacing w:after="0" w:line="240" w:lineRule="auto"/>
        <w:jc w:val="right"/>
        <w:rPr>
          <w:rFonts w:ascii="Times New Roman" w:eastAsia="Times New Roman" w:hAnsi="Times New Roman" w:cs="Times New Roman"/>
          <w:bCs/>
          <w:lang w:eastAsia="lv-LV"/>
        </w:rPr>
      </w:pPr>
      <w:r>
        <w:rPr>
          <w:rFonts w:ascii="Times New Roman" w:eastAsia="Times New Roman" w:hAnsi="Times New Roman" w:cs="Times New Roman"/>
          <w:bCs/>
          <w:lang w:eastAsia="lv-LV"/>
        </w:rPr>
        <w:t>06</w:t>
      </w:r>
      <w:r w:rsidR="007152FA" w:rsidRPr="000F78AB">
        <w:rPr>
          <w:rFonts w:ascii="Times New Roman" w:eastAsia="Times New Roman" w:hAnsi="Times New Roman" w:cs="Times New Roman"/>
          <w:bCs/>
          <w:lang w:eastAsia="lv-LV"/>
        </w:rPr>
        <w:t>.</w:t>
      </w:r>
      <w:r>
        <w:rPr>
          <w:rFonts w:ascii="Times New Roman" w:eastAsia="Times New Roman" w:hAnsi="Times New Roman" w:cs="Times New Roman"/>
          <w:bCs/>
          <w:lang w:eastAsia="lv-LV"/>
        </w:rPr>
        <w:t>06</w:t>
      </w:r>
      <w:r w:rsidR="007152FA" w:rsidRPr="000F78AB">
        <w:rPr>
          <w:rFonts w:ascii="Times New Roman" w:eastAsia="Times New Roman" w:hAnsi="Times New Roman" w:cs="Times New Roman"/>
          <w:bCs/>
          <w:lang w:eastAsia="lv-LV"/>
        </w:rPr>
        <w:t>.</w:t>
      </w:r>
      <w:r w:rsidR="00203553">
        <w:rPr>
          <w:rFonts w:ascii="Times New Roman" w:eastAsia="Times New Roman" w:hAnsi="Times New Roman" w:cs="Times New Roman"/>
          <w:bCs/>
          <w:lang w:eastAsia="lv-LV"/>
        </w:rPr>
        <w:t>20</w:t>
      </w:r>
      <w:r w:rsidR="004B7B4E">
        <w:rPr>
          <w:rFonts w:ascii="Times New Roman" w:eastAsia="Times New Roman" w:hAnsi="Times New Roman" w:cs="Times New Roman"/>
          <w:bCs/>
          <w:lang w:eastAsia="lv-LV"/>
        </w:rPr>
        <w:t>2</w:t>
      </w:r>
      <w:r>
        <w:rPr>
          <w:rFonts w:ascii="Times New Roman" w:eastAsia="Times New Roman" w:hAnsi="Times New Roman" w:cs="Times New Roman"/>
          <w:bCs/>
          <w:lang w:eastAsia="lv-LV"/>
        </w:rPr>
        <w:t>4</w:t>
      </w:r>
      <w:r w:rsidR="009C1810">
        <w:rPr>
          <w:rFonts w:ascii="Times New Roman" w:eastAsia="Times New Roman" w:hAnsi="Times New Roman" w:cs="Times New Roman"/>
          <w:bCs/>
          <w:lang w:eastAsia="lv-LV"/>
        </w:rPr>
        <w:t>.</w:t>
      </w:r>
    </w:p>
    <w:p w:rsidR="007152FA" w:rsidRPr="000F78AB" w:rsidRDefault="007152FA" w:rsidP="007152FA">
      <w:pPr>
        <w:spacing w:after="0" w:line="240" w:lineRule="auto"/>
        <w:jc w:val="right"/>
        <w:rPr>
          <w:rFonts w:ascii="Times New Roman" w:eastAsia="Times New Roman" w:hAnsi="Times New Roman" w:cs="Times New Roman"/>
          <w:bCs/>
          <w:lang w:eastAsia="lv-LV"/>
        </w:rPr>
      </w:pPr>
      <w:r w:rsidRPr="000F78AB">
        <w:rPr>
          <w:rFonts w:ascii="Times New Roman" w:eastAsia="Times New Roman" w:hAnsi="Times New Roman" w:cs="Times New Roman"/>
          <w:bCs/>
          <w:lang w:eastAsia="lv-LV"/>
        </w:rPr>
        <w:t xml:space="preserve">Iepirkuma komisijas sēdē </w:t>
      </w:r>
    </w:p>
    <w:p w:rsidR="00BA53CB" w:rsidRPr="000F78AB" w:rsidRDefault="007152FA" w:rsidP="007152FA">
      <w:pPr>
        <w:spacing w:after="0" w:line="240" w:lineRule="auto"/>
        <w:jc w:val="right"/>
        <w:rPr>
          <w:rFonts w:ascii="Times New Roman" w:eastAsia="Times New Roman" w:hAnsi="Times New Roman" w:cs="Times New Roman"/>
          <w:bCs/>
          <w:lang w:eastAsia="lv-LV"/>
        </w:rPr>
      </w:pPr>
      <w:r w:rsidRPr="000F78AB">
        <w:rPr>
          <w:rFonts w:ascii="Times New Roman" w:eastAsia="Times New Roman" w:hAnsi="Times New Roman" w:cs="Times New Roman"/>
          <w:bCs/>
          <w:lang w:eastAsia="lv-LV"/>
        </w:rPr>
        <w:t>(Protokols Nr. 01/KNIP-</w:t>
      </w:r>
      <w:r w:rsidR="004929E1">
        <w:rPr>
          <w:rFonts w:ascii="Times New Roman" w:eastAsia="Times New Roman" w:hAnsi="Times New Roman" w:cs="Times New Roman"/>
          <w:bCs/>
          <w:lang w:eastAsia="lv-LV"/>
        </w:rPr>
        <w:t>2024/1</w:t>
      </w:r>
      <w:r w:rsidRPr="000F78AB">
        <w:rPr>
          <w:rFonts w:ascii="Times New Roman" w:eastAsia="Times New Roman" w:hAnsi="Times New Roman" w:cs="Times New Roman"/>
          <w:bCs/>
          <w:lang w:eastAsia="lv-LV"/>
        </w:rPr>
        <w:t>)</w:t>
      </w:r>
    </w:p>
    <w:p w:rsidR="00BA53CB" w:rsidRPr="000F78AB" w:rsidRDefault="00BA53CB" w:rsidP="00BA53CB">
      <w:pPr>
        <w:spacing w:after="0" w:line="240" w:lineRule="auto"/>
        <w:jc w:val="center"/>
        <w:rPr>
          <w:rFonts w:ascii="Times New Roman" w:eastAsia="Times New Roman" w:hAnsi="Times New Roman" w:cs="Times New Roman"/>
          <w:b/>
          <w:bCs/>
          <w:lang w:eastAsia="lv-LV"/>
        </w:rPr>
      </w:pPr>
    </w:p>
    <w:p w:rsidR="00BA53CB" w:rsidRPr="000F78AB" w:rsidRDefault="00BA53CB" w:rsidP="00BA53CB">
      <w:pPr>
        <w:spacing w:after="0" w:line="240" w:lineRule="auto"/>
        <w:jc w:val="center"/>
        <w:rPr>
          <w:rFonts w:ascii="Times New Roman" w:eastAsia="Times New Roman" w:hAnsi="Times New Roman" w:cs="Times New Roman"/>
          <w:b/>
          <w:bCs/>
          <w:lang w:eastAsia="lv-LV"/>
        </w:rPr>
      </w:pPr>
    </w:p>
    <w:p w:rsidR="00BA53CB" w:rsidRPr="000F78AB" w:rsidRDefault="00BA53CB" w:rsidP="00BA53CB">
      <w:pPr>
        <w:spacing w:after="0" w:line="240" w:lineRule="auto"/>
        <w:jc w:val="center"/>
        <w:rPr>
          <w:rFonts w:ascii="Times New Roman" w:eastAsia="Times New Roman" w:hAnsi="Times New Roman" w:cs="Times New Roman"/>
          <w:b/>
          <w:bCs/>
          <w:lang w:eastAsia="lv-LV"/>
        </w:rPr>
      </w:pPr>
    </w:p>
    <w:p w:rsidR="007152FA" w:rsidRPr="000F78AB" w:rsidRDefault="007152FA" w:rsidP="00BA53CB">
      <w:pPr>
        <w:spacing w:after="0" w:line="240" w:lineRule="auto"/>
        <w:jc w:val="center"/>
        <w:rPr>
          <w:rFonts w:ascii="Times New Roman" w:eastAsia="Times New Roman" w:hAnsi="Times New Roman" w:cs="Times New Roman"/>
          <w:b/>
          <w:bCs/>
          <w:lang w:eastAsia="lv-LV"/>
        </w:rPr>
      </w:pPr>
      <w:r w:rsidRPr="000F78AB">
        <w:rPr>
          <w:rFonts w:ascii="Times New Roman" w:eastAsia="Times New Roman" w:hAnsi="Times New Roman" w:cs="Times New Roman"/>
          <w:b/>
          <w:bCs/>
          <w:lang w:eastAsia="lv-LV"/>
        </w:rPr>
        <w:t xml:space="preserve">Nolikums un tehniskā specifikācija iepirkumam Nr. </w:t>
      </w:r>
      <w:r w:rsidR="005A6482">
        <w:rPr>
          <w:rFonts w:ascii="Times New Roman" w:eastAsia="Times New Roman" w:hAnsi="Times New Roman" w:cs="Times New Roman"/>
          <w:b/>
          <w:bCs/>
          <w:lang w:eastAsia="lv-LV"/>
        </w:rPr>
        <w:t xml:space="preserve">KNIP – </w:t>
      </w:r>
      <w:r w:rsidR="004929E1">
        <w:rPr>
          <w:rFonts w:ascii="Times New Roman" w:eastAsia="Times New Roman" w:hAnsi="Times New Roman" w:cs="Times New Roman"/>
          <w:b/>
          <w:bCs/>
          <w:lang w:eastAsia="lv-LV"/>
        </w:rPr>
        <w:t>2024/1</w:t>
      </w:r>
    </w:p>
    <w:p w:rsidR="00BA53CB" w:rsidRPr="000F78AB" w:rsidRDefault="007152FA" w:rsidP="00BA53CB">
      <w:pPr>
        <w:spacing w:after="0" w:line="240" w:lineRule="auto"/>
        <w:jc w:val="center"/>
        <w:rPr>
          <w:rFonts w:ascii="Times New Roman" w:eastAsia="Times New Roman" w:hAnsi="Times New Roman" w:cs="Times New Roman"/>
          <w:b/>
          <w:bCs/>
          <w:lang w:eastAsia="lv-LV"/>
        </w:rPr>
      </w:pPr>
      <w:r w:rsidRPr="000F78AB">
        <w:rPr>
          <w:rFonts w:ascii="Times New Roman" w:eastAsia="Times New Roman" w:hAnsi="Times New Roman" w:cs="Times New Roman"/>
          <w:b/>
          <w:bCs/>
          <w:lang w:eastAsia="lv-LV"/>
        </w:rPr>
        <w:t>“</w:t>
      </w:r>
      <w:r w:rsidR="005E12E2">
        <w:rPr>
          <w:rFonts w:ascii="Times New Roman" w:eastAsia="Times New Roman" w:hAnsi="Times New Roman" w:cs="Times New Roman"/>
          <w:b/>
          <w:bCs/>
          <w:lang w:eastAsia="lv-LV"/>
        </w:rPr>
        <w:t>Degvielas iegāde degvielas uzpildes stacijās</w:t>
      </w:r>
      <w:r w:rsidRPr="000F78AB">
        <w:rPr>
          <w:rFonts w:ascii="Times New Roman" w:eastAsia="Times New Roman" w:hAnsi="Times New Roman" w:cs="Times New Roman"/>
          <w:b/>
          <w:bCs/>
          <w:lang w:eastAsia="lv-LV"/>
        </w:rPr>
        <w:t>”</w:t>
      </w:r>
    </w:p>
    <w:p w:rsidR="004763B3" w:rsidRPr="000F78AB" w:rsidRDefault="004763B3" w:rsidP="00BA53CB">
      <w:pPr>
        <w:widowControl w:val="0"/>
        <w:tabs>
          <w:tab w:val="center" w:pos="4320"/>
          <w:tab w:val="right" w:pos="8640"/>
        </w:tabs>
        <w:overflowPunct w:val="0"/>
        <w:autoSpaceDE w:val="0"/>
        <w:autoSpaceDN w:val="0"/>
        <w:adjustRightInd w:val="0"/>
        <w:spacing w:after="0" w:line="240" w:lineRule="auto"/>
        <w:jc w:val="center"/>
        <w:rPr>
          <w:rFonts w:ascii="Times New Roman" w:eastAsia="Times New Roman" w:hAnsi="Times New Roman" w:cs="Times New Roman"/>
          <w:b/>
          <w:bCs/>
          <w:kern w:val="28"/>
          <w:lang w:eastAsia="lv-LV"/>
        </w:rPr>
      </w:pPr>
    </w:p>
    <w:p w:rsidR="003C4FCA" w:rsidRPr="000F78AB" w:rsidRDefault="003C4FCA" w:rsidP="003C4FCA">
      <w:pPr>
        <w:spacing w:after="0" w:line="240" w:lineRule="auto"/>
        <w:rPr>
          <w:rFonts w:ascii="Times New Roman" w:eastAsia="Times New Roman" w:hAnsi="Times New Roman" w:cs="Times New Roman"/>
          <w:bCs/>
        </w:rPr>
      </w:pPr>
      <w:r w:rsidRPr="000F78AB">
        <w:rPr>
          <w:rFonts w:ascii="Times New Roman" w:eastAsia="Times New Roman" w:hAnsi="Times New Roman" w:cs="Times New Roman"/>
          <w:bCs/>
        </w:rPr>
        <w:t xml:space="preserve">1. </w:t>
      </w:r>
      <w:r w:rsidRPr="000F78AB">
        <w:rPr>
          <w:rFonts w:ascii="Times New Roman" w:eastAsia="Times New Roman" w:hAnsi="Times New Roman" w:cs="Times New Roman"/>
          <w:bCs/>
        </w:rPr>
        <w:tab/>
      </w:r>
      <w:r w:rsidRPr="000F78AB">
        <w:rPr>
          <w:rFonts w:ascii="Times New Roman" w:eastAsia="Times New Roman" w:hAnsi="Times New Roman" w:cs="Times New Roman"/>
          <w:bCs/>
          <w:i/>
          <w:iCs/>
        </w:rPr>
        <w:t>Pasūtītājs:</w:t>
      </w:r>
      <w:r w:rsidRPr="000F78AB">
        <w:rPr>
          <w:rFonts w:ascii="Times New Roman" w:eastAsia="Times New Roman" w:hAnsi="Times New Roman" w:cs="Times New Roman"/>
          <w:bCs/>
        </w:rPr>
        <w:t xml:space="preserve">  Krāslavas novada Izglītības pārvalde, nodokļu maksātāja reģistrācijas Nr. 90011337202,                                              Skolas ielā 7, Krā</w:t>
      </w:r>
      <w:r w:rsidR="00AD5502">
        <w:rPr>
          <w:rFonts w:ascii="Times New Roman" w:eastAsia="Times New Roman" w:hAnsi="Times New Roman" w:cs="Times New Roman"/>
          <w:bCs/>
        </w:rPr>
        <w:t>slavā, LV-5601, tālr. 65620020</w:t>
      </w:r>
      <w:r w:rsidRPr="000F78AB">
        <w:rPr>
          <w:rFonts w:ascii="Times New Roman" w:eastAsia="Times New Roman" w:hAnsi="Times New Roman" w:cs="Times New Roman"/>
          <w:bCs/>
        </w:rPr>
        <w:t xml:space="preserve">, e-pasts: </w:t>
      </w:r>
      <w:proofErr w:type="spellStart"/>
      <w:r w:rsidRPr="000F78AB">
        <w:rPr>
          <w:rFonts w:ascii="Times New Roman" w:eastAsia="Times New Roman" w:hAnsi="Times New Roman" w:cs="Times New Roman"/>
          <w:bCs/>
        </w:rPr>
        <w:t>izglitiba@krāslava.lv</w:t>
      </w:r>
      <w:proofErr w:type="spellEnd"/>
      <w:r w:rsidRPr="000F78AB">
        <w:rPr>
          <w:rFonts w:ascii="Times New Roman" w:eastAsia="Times New Roman" w:hAnsi="Times New Roman" w:cs="Times New Roman"/>
          <w:bCs/>
        </w:rPr>
        <w:t>.</w:t>
      </w:r>
    </w:p>
    <w:p w:rsidR="00203553" w:rsidRDefault="003C4FCA" w:rsidP="004E4811">
      <w:pPr>
        <w:spacing w:after="0" w:line="240" w:lineRule="auto"/>
        <w:jc w:val="both"/>
        <w:rPr>
          <w:rFonts w:ascii="Times New Roman" w:eastAsia="Times New Roman" w:hAnsi="Times New Roman" w:cs="Times New Roman"/>
        </w:rPr>
      </w:pPr>
      <w:r w:rsidRPr="000F78AB">
        <w:rPr>
          <w:rFonts w:ascii="Times New Roman" w:eastAsia="Times New Roman" w:hAnsi="Times New Roman" w:cs="Times New Roman"/>
        </w:rPr>
        <w:t>Iepirkumu organizē Krāslavas novada Izglītības pārvaldes iepirkuma komisija (turpmāk tekstā – Komisija), kura  izveidota ar Krāslavas novada Izglītības pārvaldes vadītājas 20</w:t>
      </w:r>
      <w:r w:rsidR="00F06184">
        <w:rPr>
          <w:rFonts w:ascii="Times New Roman" w:eastAsia="Times New Roman" w:hAnsi="Times New Roman" w:cs="Times New Roman"/>
        </w:rPr>
        <w:t>2</w:t>
      </w:r>
      <w:r w:rsidR="0067705C">
        <w:rPr>
          <w:rFonts w:ascii="Times New Roman" w:eastAsia="Times New Roman" w:hAnsi="Times New Roman" w:cs="Times New Roman"/>
        </w:rPr>
        <w:t>2</w:t>
      </w:r>
      <w:r w:rsidRPr="000F78AB">
        <w:rPr>
          <w:rFonts w:ascii="Times New Roman" w:eastAsia="Times New Roman" w:hAnsi="Times New Roman" w:cs="Times New Roman"/>
        </w:rPr>
        <w:t xml:space="preserve">.gada </w:t>
      </w:r>
      <w:r w:rsidR="0067705C">
        <w:rPr>
          <w:rFonts w:ascii="Times New Roman" w:eastAsia="Times New Roman" w:hAnsi="Times New Roman" w:cs="Times New Roman"/>
        </w:rPr>
        <w:t>30</w:t>
      </w:r>
      <w:r w:rsidRPr="000F78AB">
        <w:rPr>
          <w:rFonts w:ascii="Times New Roman" w:eastAsia="Times New Roman" w:hAnsi="Times New Roman" w:cs="Times New Roman"/>
        </w:rPr>
        <w:t>.</w:t>
      </w:r>
      <w:r w:rsidR="0067705C">
        <w:rPr>
          <w:rFonts w:ascii="Times New Roman" w:eastAsia="Times New Roman" w:hAnsi="Times New Roman" w:cs="Times New Roman"/>
        </w:rPr>
        <w:t>novembra</w:t>
      </w:r>
      <w:r w:rsidR="00F06184">
        <w:rPr>
          <w:rFonts w:ascii="Times New Roman" w:eastAsia="Times New Roman" w:hAnsi="Times New Roman" w:cs="Times New Roman"/>
        </w:rPr>
        <w:t xml:space="preserve">  rīkojumu </w:t>
      </w:r>
      <w:r w:rsidRPr="000F78AB">
        <w:rPr>
          <w:rFonts w:ascii="Times New Roman" w:eastAsia="Times New Roman" w:hAnsi="Times New Roman" w:cs="Times New Roman"/>
        </w:rPr>
        <w:t>Nr.</w:t>
      </w:r>
      <w:r w:rsidR="00F06184">
        <w:rPr>
          <w:rFonts w:ascii="Times New Roman" w:eastAsia="Times New Roman" w:hAnsi="Times New Roman" w:cs="Times New Roman"/>
        </w:rPr>
        <w:t>1.5/</w:t>
      </w:r>
      <w:r w:rsidR="0025758E">
        <w:rPr>
          <w:rFonts w:ascii="Times New Roman" w:eastAsia="Times New Roman" w:hAnsi="Times New Roman" w:cs="Times New Roman"/>
        </w:rPr>
        <w:t>6</w:t>
      </w:r>
      <w:r w:rsidR="0067705C">
        <w:rPr>
          <w:rFonts w:ascii="Times New Roman" w:eastAsia="Times New Roman" w:hAnsi="Times New Roman" w:cs="Times New Roman"/>
        </w:rPr>
        <w:t>3</w:t>
      </w:r>
      <w:r w:rsidR="00F06184">
        <w:rPr>
          <w:rFonts w:ascii="Times New Roman" w:eastAsia="Times New Roman" w:hAnsi="Times New Roman" w:cs="Times New Roman"/>
        </w:rPr>
        <w:t xml:space="preserve">. </w:t>
      </w:r>
      <w:r w:rsidR="00882397">
        <w:rPr>
          <w:rFonts w:ascii="Times New Roman" w:eastAsia="Times New Roman" w:hAnsi="Times New Roman" w:cs="Times New Roman"/>
        </w:rPr>
        <w:t xml:space="preserve">Degviela tiek iepirkta </w:t>
      </w:r>
      <w:r w:rsidR="004E4811">
        <w:rPr>
          <w:rFonts w:ascii="Times New Roman" w:eastAsia="Times New Roman" w:hAnsi="Times New Roman" w:cs="Times New Roman"/>
        </w:rPr>
        <w:t>Krāslavas novada Izglītības pārvaldei un tās pakļautībā esošajām izglītības iestādēm.</w:t>
      </w:r>
    </w:p>
    <w:p w:rsidR="003C4FCA" w:rsidRPr="000F78AB" w:rsidRDefault="003C4FCA" w:rsidP="00882397">
      <w:pPr>
        <w:spacing w:after="0" w:line="240" w:lineRule="auto"/>
        <w:rPr>
          <w:rFonts w:ascii="Times New Roman" w:eastAsia="Times New Roman" w:hAnsi="Times New Roman" w:cs="Times New Roman"/>
          <w:bCs/>
        </w:rPr>
      </w:pPr>
      <w:r w:rsidRPr="000F78AB">
        <w:rPr>
          <w:rFonts w:ascii="Times New Roman" w:eastAsia="Times New Roman" w:hAnsi="Times New Roman" w:cs="Times New Roman"/>
          <w:bCs/>
        </w:rPr>
        <w:t>2.</w:t>
      </w:r>
      <w:r w:rsidRPr="000F78AB">
        <w:rPr>
          <w:rFonts w:ascii="Times New Roman" w:eastAsia="Times New Roman" w:hAnsi="Times New Roman" w:cs="Times New Roman"/>
          <w:bCs/>
        </w:rPr>
        <w:tab/>
      </w:r>
      <w:r w:rsidRPr="000F78AB">
        <w:rPr>
          <w:rFonts w:ascii="Times New Roman" w:eastAsia="Times New Roman" w:hAnsi="Times New Roman" w:cs="Times New Roman"/>
          <w:bCs/>
          <w:i/>
        </w:rPr>
        <w:t>Iepirkuma  identifikācijas  numurs:</w:t>
      </w:r>
      <w:r w:rsidRPr="000F78AB">
        <w:rPr>
          <w:rFonts w:ascii="Times New Roman" w:eastAsia="Times New Roman" w:hAnsi="Times New Roman" w:cs="Times New Roman"/>
          <w:bCs/>
        </w:rPr>
        <w:t xml:space="preserve">  KNIP</w:t>
      </w:r>
      <w:r w:rsidR="00380099" w:rsidRPr="000F78AB">
        <w:rPr>
          <w:rFonts w:ascii="Times New Roman" w:eastAsia="Times New Roman" w:hAnsi="Times New Roman" w:cs="Times New Roman"/>
          <w:bCs/>
        </w:rPr>
        <w:t>-</w:t>
      </w:r>
      <w:bookmarkStart w:id="0" w:name="_Toc59188035"/>
      <w:bookmarkStart w:id="1" w:name="_Toc26600573"/>
      <w:r w:rsidR="004929E1">
        <w:rPr>
          <w:rFonts w:ascii="Times New Roman" w:eastAsia="Times New Roman" w:hAnsi="Times New Roman" w:cs="Times New Roman"/>
          <w:bCs/>
        </w:rPr>
        <w:t>2024/1</w:t>
      </w:r>
    </w:p>
    <w:p w:rsidR="003C4FCA" w:rsidRPr="000F78AB" w:rsidRDefault="003C4FCA" w:rsidP="003C4FCA">
      <w:pPr>
        <w:spacing w:after="0" w:line="240" w:lineRule="auto"/>
        <w:jc w:val="both"/>
        <w:rPr>
          <w:rFonts w:ascii="Times New Roman" w:eastAsia="Times New Roman" w:hAnsi="Times New Roman" w:cs="Times New Roman"/>
        </w:rPr>
      </w:pPr>
      <w:r w:rsidRPr="000F78AB">
        <w:rPr>
          <w:rFonts w:ascii="Times New Roman" w:eastAsia="Times New Roman" w:hAnsi="Times New Roman" w:cs="Times New Roman"/>
          <w:bCs/>
        </w:rPr>
        <w:t>3.</w:t>
      </w:r>
      <w:r w:rsidRPr="000F78AB">
        <w:rPr>
          <w:rFonts w:ascii="Times New Roman" w:eastAsia="Times New Roman" w:hAnsi="Times New Roman" w:cs="Times New Roman"/>
          <w:bCs/>
        </w:rPr>
        <w:tab/>
      </w:r>
      <w:r w:rsidRPr="000F78AB">
        <w:rPr>
          <w:rFonts w:ascii="Times New Roman" w:eastAsia="Times New Roman" w:hAnsi="Times New Roman" w:cs="Times New Roman"/>
          <w:bCs/>
          <w:i/>
          <w:iCs/>
        </w:rPr>
        <w:t>Iepirkuma priekšmets</w:t>
      </w:r>
      <w:bookmarkEnd w:id="0"/>
      <w:bookmarkEnd w:id="1"/>
      <w:r w:rsidRPr="000F78AB">
        <w:rPr>
          <w:rFonts w:ascii="Times New Roman" w:eastAsia="Times New Roman" w:hAnsi="Times New Roman" w:cs="Times New Roman"/>
          <w:bCs/>
          <w:i/>
          <w:iCs/>
        </w:rPr>
        <w:t>:</w:t>
      </w:r>
      <w:r w:rsidRPr="000F78AB">
        <w:rPr>
          <w:rFonts w:ascii="Times New Roman" w:eastAsia="Times New Roman" w:hAnsi="Times New Roman" w:cs="Times New Roman"/>
          <w:b/>
          <w:bCs/>
        </w:rPr>
        <w:tab/>
      </w:r>
      <w:r w:rsidR="005E12E2">
        <w:rPr>
          <w:rFonts w:ascii="Times New Roman" w:eastAsia="Times New Roman" w:hAnsi="Times New Roman" w:cs="Times New Roman"/>
          <w:bCs/>
        </w:rPr>
        <w:t>Degvielas iegāde degvielas uzpildes stacijās</w:t>
      </w:r>
      <w:r w:rsidR="006D14E7" w:rsidRPr="006D14E7">
        <w:rPr>
          <w:rFonts w:ascii="Times New Roman" w:eastAsia="Times New Roman" w:hAnsi="Times New Roman" w:cs="Times New Roman"/>
          <w:bCs/>
        </w:rPr>
        <w:t xml:space="preserve"> </w:t>
      </w:r>
      <w:r w:rsidRPr="000F78AB">
        <w:rPr>
          <w:rFonts w:ascii="Times New Roman" w:eastAsia="Times New Roman" w:hAnsi="Times New Roman" w:cs="Times New Roman"/>
          <w:bCs/>
        </w:rPr>
        <w:t>saskaņā ar tehnisko specifikāciju (</w:t>
      </w:r>
      <w:r w:rsidR="00717B0F">
        <w:rPr>
          <w:rFonts w:ascii="Times New Roman" w:eastAsia="Times New Roman" w:hAnsi="Times New Roman" w:cs="Times New Roman"/>
          <w:bCs/>
        </w:rPr>
        <w:t>2</w:t>
      </w:r>
      <w:r w:rsidRPr="000F78AB">
        <w:rPr>
          <w:rFonts w:ascii="Times New Roman" w:eastAsia="Times New Roman" w:hAnsi="Times New Roman" w:cs="Times New Roman"/>
          <w:bCs/>
        </w:rPr>
        <w:t xml:space="preserve">.pielikumā). Iepirkuma priekšmets atbilst  CPV klasifikatora kodam </w:t>
      </w:r>
      <w:r w:rsidR="006D14E7" w:rsidRPr="00FA4C2D">
        <w:rPr>
          <w:rFonts w:ascii="Times New Roman" w:eastAsia="Times New Roman" w:hAnsi="Times New Roman" w:cs="Times New Roman"/>
          <w:bCs/>
        </w:rPr>
        <w:t>09100000-0</w:t>
      </w:r>
      <w:r w:rsidRPr="006D14E7">
        <w:rPr>
          <w:rFonts w:ascii="Times New Roman" w:eastAsia="Times New Roman" w:hAnsi="Times New Roman" w:cs="Times New Roman"/>
          <w:bCs/>
          <w:color w:val="FF0000"/>
        </w:rPr>
        <w:t>.</w:t>
      </w:r>
    </w:p>
    <w:p w:rsidR="003C4FCA" w:rsidRPr="000F78AB" w:rsidRDefault="003C4FCA" w:rsidP="003C4FCA">
      <w:pPr>
        <w:spacing w:after="0" w:line="240" w:lineRule="auto"/>
        <w:ind w:firstLine="720"/>
        <w:jc w:val="both"/>
        <w:rPr>
          <w:rFonts w:ascii="Times New Roman" w:eastAsia="Times New Roman" w:hAnsi="Times New Roman" w:cs="Times New Roman"/>
          <w:bCs/>
        </w:rPr>
      </w:pPr>
      <w:r w:rsidRPr="000F78AB">
        <w:rPr>
          <w:rFonts w:ascii="Times New Roman" w:eastAsia="Times New Roman" w:hAnsi="Times New Roman" w:cs="Times New Roman"/>
          <w:bCs/>
        </w:rPr>
        <w:t>Pretendents var iesniegt tikai vienu piedāvājuma variantu par visu apjomu.</w:t>
      </w:r>
    </w:p>
    <w:p w:rsidR="003C4FCA" w:rsidRPr="000F78AB" w:rsidRDefault="003C4FCA" w:rsidP="003C4FCA">
      <w:pPr>
        <w:spacing w:after="0" w:line="240" w:lineRule="auto"/>
        <w:ind w:firstLine="720"/>
        <w:jc w:val="both"/>
        <w:rPr>
          <w:rFonts w:ascii="Times New Roman" w:eastAsia="Times New Roman" w:hAnsi="Times New Roman" w:cs="Times New Roman"/>
          <w:bCs/>
        </w:rPr>
      </w:pPr>
      <w:r w:rsidRPr="000F78AB">
        <w:rPr>
          <w:rFonts w:ascii="Times New Roman" w:eastAsia="Times New Roman" w:hAnsi="Times New Roman" w:cs="Times New Roman"/>
          <w:bCs/>
        </w:rPr>
        <w:t xml:space="preserve">Līguma izpildes termiņš   – </w:t>
      </w:r>
      <w:r w:rsidR="00A86272" w:rsidRPr="00FA4C2D">
        <w:rPr>
          <w:rFonts w:ascii="Times New Roman" w:eastAsia="Times New Roman" w:hAnsi="Times New Roman" w:cs="Times New Roman"/>
          <w:bCs/>
        </w:rPr>
        <w:t>12</w:t>
      </w:r>
      <w:r w:rsidR="006D14E7" w:rsidRPr="00FA4C2D">
        <w:rPr>
          <w:rFonts w:ascii="Times New Roman" w:eastAsia="Times New Roman" w:hAnsi="Times New Roman" w:cs="Times New Roman"/>
          <w:bCs/>
        </w:rPr>
        <w:t xml:space="preserve"> mēneši</w:t>
      </w:r>
      <w:r w:rsidRPr="00A86272">
        <w:rPr>
          <w:rFonts w:ascii="Times New Roman" w:eastAsia="Times New Roman" w:hAnsi="Times New Roman" w:cs="Times New Roman"/>
          <w:bCs/>
          <w:color w:val="FF0000"/>
        </w:rPr>
        <w:t xml:space="preserve"> </w:t>
      </w:r>
      <w:r w:rsidRPr="000F78AB">
        <w:rPr>
          <w:rFonts w:ascii="Times New Roman" w:eastAsia="Times New Roman" w:hAnsi="Times New Roman" w:cs="Times New Roman"/>
          <w:bCs/>
        </w:rPr>
        <w:t>no līguma noslēgšanas.</w:t>
      </w:r>
    </w:p>
    <w:p w:rsidR="003C4FCA" w:rsidRPr="000F78AB" w:rsidRDefault="003C4FCA" w:rsidP="003C4FCA">
      <w:pPr>
        <w:spacing w:after="0" w:line="240" w:lineRule="auto"/>
        <w:rPr>
          <w:rFonts w:ascii="Times New Roman" w:eastAsia="Times New Roman" w:hAnsi="Times New Roman" w:cs="Times New Roman"/>
          <w:i/>
          <w:iCs/>
        </w:rPr>
      </w:pPr>
      <w:r w:rsidRPr="000F78AB">
        <w:rPr>
          <w:rFonts w:ascii="Times New Roman" w:eastAsia="Times New Roman" w:hAnsi="Times New Roman" w:cs="Times New Roman"/>
        </w:rPr>
        <w:t xml:space="preserve">4. </w:t>
      </w:r>
      <w:r w:rsidRPr="000F78AB">
        <w:rPr>
          <w:rFonts w:ascii="Times New Roman" w:eastAsia="Times New Roman" w:hAnsi="Times New Roman" w:cs="Times New Roman"/>
        </w:rPr>
        <w:tab/>
      </w:r>
      <w:r w:rsidRPr="000F78AB">
        <w:rPr>
          <w:rFonts w:ascii="Times New Roman" w:eastAsia="Times New Roman" w:hAnsi="Times New Roman" w:cs="Times New Roman"/>
          <w:i/>
          <w:iCs/>
        </w:rPr>
        <w:t xml:space="preserve">Piedāvājumu iesniegšanas vieta un laiks: </w:t>
      </w:r>
    </w:p>
    <w:p w:rsidR="003C4FCA" w:rsidRPr="000F78AB" w:rsidRDefault="00F95082" w:rsidP="003C4FCA">
      <w:pPr>
        <w:spacing w:after="0" w:line="240" w:lineRule="auto"/>
        <w:rPr>
          <w:rFonts w:ascii="Times New Roman" w:eastAsia="Times New Roman" w:hAnsi="Times New Roman" w:cs="Times New Roman"/>
        </w:rPr>
      </w:pPr>
      <w:r w:rsidRPr="00F95082">
        <w:rPr>
          <w:rFonts w:ascii="Times New Roman" w:eastAsia="Times New Roman" w:hAnsi="Times New Roman" w:cs="Times New Roman"/>
        </w:rPr>
        <w:t xml:space="preserve">Piedāvājums jāiesniedz elektroniski EIS e-konkursu apakšsistēmā </w:t>
      </w:r>
      <w:r w:rsidR="003C4FCA" w:rsidRPr="000F78AB">
        <w:rPr>
          <w:rFonts w:ascii="Times New Roman" w:eastAsia="Times New Roman" w:hAnsi="Times New Roman" w:cs="Times New Roman"/>
        </w:rPr>
        <w:t>līdz  20</w:t>
      </w:r>
      <w:r w:rsidR="00F06184">
        <w:rPr>
          <w:rFonts w:ascii="Times New Roman" w:eastAsia="Times New Roman" w:hAnsi="Times New Roman" w:cs="Times New Roman"/>
        </w:rPr>
        <w:t>2</w:t>
      </w:r>
      <w:r w:rsidR="005A6482">
        <w:rPr>
          <w:rFonts w:ascii="Times New Roman" w:eastAsia="Times New Roman" w:hAnsi="Times New Roman" w:cs="Times New Roman"/>
        </w:rPr>
        <w:t>4</w:t>
      </w:r>
      <w:r w:rsidR="003C4FCA" w:rsidRPr="000F78AB">
        <w:rPr>
          <w:rFonts w:ascii="Times New Roman" w:eastAsia="Times New Roman" w:hAnsi="Times New Roman" w:cs="Times New Roman"/>
        </w:rPr>
        <w:t>.gada</w:t>
      </w:r>
      <w:r w:rsidR="00FC77D7">
        <w:rPr>
          <w:rFonts w:ascii="Times New Roman" w:eastAsia="Times New Roman" w:hAnsi="Times New Roman" w:cs="Times New Roman"/>
        </w:rPr>
        <w:t xml:space="preserve"> 17</w:t>
      </w:r>
      <w:r w:rsidR="003C4FCA" w:rsidRPr="000F78AB">
        <w:rPr>
          <w:rFonts w:ascii="Times New Roman" w:eastAsia="Times New Roman" w:hAnsi="Times New Roman" w:cs="Times New Roman"/>
        </w:rPr>
        <w:t>.</w:t>
      </w:r>
      <w:r w:rsidR="00E35F6D">
        <w:rPr>
          <w:rFonts w:ascii="Times New Roman" w:eastAsia="Times New Roman" w:hAnsi="Times New Roman" w:cs="Times New Roman"/>
        </w:rPr>
        <w:t>jū</w:t>
      </w:r>
      <w:r w:rsidR="00FC77D7">
        <w:rPr>
          <w:rFonts w:ascii="Times New Roman" w:eastAsia="Times New Roman" w:hAnsi="Times New Roman" w:cs="Times New Roman"/>
        </w:rPr>
        <w:t>l</w:t>
      </w:r>
      <w:r w:rsidR="00E35F6D">
        <w:rPr>
          <w:rFonts w:ascii="Times New Roman" w:eastAsia="Times New Roman" w:hAnsi="Times New Roman" w:cs="Times New Roman"/>
        </w:rPr>
        <w:t>ijam</w:t>
      </w:r>
      <w:r w:rsidR="003C4FCA" w:rsidRPr="000F78AB">
        <w:rPr>
          <w:rFonts w:ascii="Times New Roman" w:eastAsia="Times New Roman" w:hAnsi="Times New Roman" w:cs="Times New Roman"/>
        </w:rPr>
        <w:t xml:space="preserve">,  plkst. </w:t>
      </w:r>
      <w:r w:rsidR="00203553">
        <w:rPr>
          <w:rFonts w:ascii="Times New Roman" w:eastAsia="Times New Roman" w:hAnsi="Times New Roman" w:cs="Times New Roman"/>
        </w:rPr>
        <w:t>1</w:t>
      </w:r>
      <w:r w:rsidR="005A6482">
        <w:rPr>
          <w:rFonts w:ascii="Times New Roman" w:eastAsia="Times New Roman" w:hAnsi="Times New Roman" w:cs="Times New Roman"/>
        </w:rPr>
        <w:t>1</w:t>
      </w:r>
      <w:r w:rsidR="003C4FCA" w:rsidRPr="000F78AB">
        <w:rPr>
          <w:rFonts w:ascii="Times New Roman" w:eastAsia="Times New Roman" w:hAnsi="Times New Roman" w:cs="Times New Roman"/>
        </w:rPr>
        <w:t xml:space="preserve">:00. Piedāvājumi, kas nonāks pie Pasūtītāja pēc norādītā termiņa, netiks skatīti. </w:t>
      </w:r>
    </w:p>
    <w:p w:rsidR="003C4FCA" w:rsidRDefault="003C4FCA" w:rsidP="003C4FCA">
      <w:pPr>
        <w:spacing w:after="0" w:line="240" w:lineRule="auto"/>
        <w:rPr>
          <w:rStyle w:val="Hyperlink"/>
          <w:rFonts w:ascii="Times New Roman" w:eastAsia="Times New Roman" w:hAnsi="Times New Roman" w:cs="Times New Roman"/>
          <w:bCs/>
          <w:color w:val="auto"/>
        </w:rPr>
      </w:pPr>
      <w:r w:rsidRPr="000F78AB">
        <w:rPr>
          <w:rFonts w:ascii="Times New Roman" w:eastAsia="Times New Roman" w:hAnsi="Times New Roman" w:cs="Times New Roman"/>
        </w:rPr>
        <w:t xml:space="preserve">Kontaktpersona: Anita </w:t>
      </w:r>
      <w:proofErr w:type="spellStart"/>
      <w:r w:rsidRPr="000F78AB">
        <w:rPr>
          <w:rFonts w:ascii="Times New Roman" w:eastAsia="Times New Roman" w:hAnsi="Times New Roman" w:cs="Times New Roman"/>
        </w:rPr>
        <w:t>Gžibovska</w:t>
      </w:r>
      <w:proofErr w:type="spellEnd"/>
      <w:r w:rsidRPr="000F78AB">
        <w:rPr>
          <w:rFonts w:ascii="Times New Roman" w:eastAsia="Times New Roman" w:hAnsi="Times New Roman" w:cs="Times New Roman"/>
        </w:rPr>
        <w:t xml:space="preserve">, tālr. 65620020,  e-pasts: </w:t>
      </w:r>
      <w:hyperlink r:id="rId9" w:history="1">
        <w:r w:rsidRPr="000F78AB">
          <w:rPr>
            <w:rStyle w:val="Hyperlink"/>
            <w:rFonts w:ascii="Times New Roman" w:eastAsia="Times New Roman" w:hAnsi="Times New Roman" w:cs="Times New Roman"/>
            <w:bCs/>
            <w:color w:val="auto"/>
          </w:rPr>
          <w:t>anita.gzibovska@kraslava.lv</w:t>
        </w:r>
      </w:hyperlink>
      <w:r w:rsidR="00CA5067">
        <w:rPr>
          <w:rStyle w:val="Hyperlink"/>
          <w:rFonts w:ascii="Times New Roman" w:eastAsia="Times New Roman" w:hAnsi="Times New Roman" w:cs="Times New Roman"/>
          <w:bCs/>
          <w:color w:val="auto"/>
        </w:rPr>
        <w:t>.</w:t>
      </w:r>
    </w:p>
    <w:p w:rsidR="00CA5067" w:rsidRPr="000F78AB" w:rsidRDefault="00CA5067" w:rsidP="003C4FCA">
      <w:pPr>
        <w:spacing w:after="0" w:line="240" w:lineRule="auto"/>
        <w:rPr>
          <w:rFonts w:ascii="Times New Roman" w:eastAsia="Times New Roman" w:hAnsi="Times New Roman" w:cs="Times New Roman"/>
        </w:rPr>
      </w:pPr>
      <w:r w:rsidRPr="00CA5067">
        <w:rPr>
          <w:rFonts w:ascii="Times New Roman" w:eastAsia="Times New Roman" w:hAnsi="Times New Roman" w:cs="Times New Roman"/>
        </w:rPr>
        <w:t>Piedāvājumam jābūt spēkā vismaz 60 dienas no piedāvājuma iesniegšanas termiņa beigām.</w:t>
      </w:r>
    </w:p>
    <w:p w:rsidR="003C4FCA" w:rsidRPr="000F78AB" w:rsidRDefault="003C4FCA" w:rsidP="003C4FCA">
      <w:pPr>
        <w:spacing w:after="0" w:line="240" w:lineRule="auto"/>
        <w:jc w:val="both"/>
        <w:rPr>
          <w:rFonts w:ascii="Times New Roman" w:eastAsia="Times New Roman" w:hAnsi="Times New Roman" w:cs="Times New Roman"/>
          <w:i/>
          <w:iCs/>
        </w:rPr>
      </w:pPr>
      <w:r w:rsidRPr="000F78AB">
        <w:rPr>
          <w:rFonts w:ascii="Times New Roman" w:eastAsia="Times New Roman" w:hAnsi="Times New Roman" w:cs="Times New Roman"/>
        </w:rPr>
        <w:t>5</w:t>
      </w:r>
      <w:r w:rsidRPr="000F78AB">
        <w:rPr>
          <w:rFonts w:ascii="Times New Roman" w:eastAsia="Times New Roman" w:hAnsi="Times New Roman" w:cs="Times New Roman"/>
          <w:i/>
          <w:iCs/>
        </w:rPr>
        <w:t xml:space="preserve">. </w:t>
      </w:r>
      <w:r w:rsidRPr="000F78AB">
        <w:rPr>
          <w:rFonts w:ascii="Times New Roman" w:eastAsia="Times New Roman" w:hAnsi="Times New Roman" w:cs="Times New Roman"/>
          <w:i/>
          <w:iCs/>
        </w:rPr>
        <w:tab/>
        <w:t>Piedāvājumu noformēšana:</w:t>
      </w:r>
    </w:p>
    <w:p w:rsidR="00CA5067" w:rsidRPr="00CA5067" w:rsidRDefault="00CA5067" w:rsidP="00CA5067">
      <w:pPr>
        <w:pStyle w:val="BodyText3"/>
        <w:spacing w:after="0" w:line="240" w:lineRule="auto"/>
        <w:jc w:val="both"/>
        <w:rPr>
          <w:rFonts w:ascii="Times New Roman" w:eastAsia="Times New Roman" w:hAnsi="Times New Roman" w:cs="Times New Roman"/>
          <w:sz w:val="22"/>
          <w:szCs w:val="22"/>
        </w:rPr>
      </w:pPr>
      <w:r w:rsidRPr="00CA5067">
        <w:rPr>
          <w:rFonts w:ascii="Times New Roman" w:eastAsia="Times New Roman" w:hAnsi="Times New Roman" w:cs="Times New Roman"/>
          <w:sz w:val="22"/>
          <w:szCs w:val="22"/>
        </w:rPr>
        <w:t>5.1.</w:t>
      </w:r>
      <w:r w:rsidRPr="00CA5067">
        <w:rPr>
          <w:rFonts w:ascii="Times New Roman" w:eastAsia="Times New Roman" w:hAnsi="Times New Roman" w:cs="Times New Roman"/>
          <w:sz w:val="22"/>
          <w:szCs w:val="22"/>
        </w:rPr>
        <w:tab/>
        <w:t>Piedāvājums jāiesniedz elektroniski EIS e-konkursu apakšsistēmā, ievērojot šādas pretendenta izvēles iespējas:</w:t>
      </w:r>
    </w:p>
    <w:p w:rsidR="00CA5067" w:rsidRPr="00CA5067" w:rsidRDefault="00CA5067" w:rsidP="00CA5067">
      <w:pPr>
        <w:pStyle w:val="BodyText3"/>
        <w:spacing w:after="0" w:line="240" w:lineRule="auto"/>
        <w:jc w:val="both"/>
        <w:rPr>
          <w:rFonts w:ascii="Times New Roman" w:eastAsia="Times New Roman" w:hAnsi="Times New Roman" w:cs="Times New Roman"/>
          <w:sz w:val="22"/>
          <w:szCs w:val="22"/>
        </w:rPr>
      </w:pPr>
      <w:r w:rsidRPr="00CA5067">
        <w:rPr>
          <w:rFonts w:ascii="Times New Roman" w:eastAsia="Times New Roman" w:hAnsi="Times New Roman" w:cs="Times New Roman"/>
          <w:sz w:val="22"/>
          <w:szCs w:val="22"/>
        </w:rPr>
        <w:t>5.1.1.</w:t>
      </w:r>
      <w:r w:rsidRPr="00CA5067">
        <w:rPr>
          <w:rFonts w:ascii="Times New Roman" w:eastAsia="Times New Roman" w:hAnsi="Times New Roman" w:cs="Times New Roman"/>
          <w:sz w:val="22"/>
          <w:szCs w:val="22"/>
        </w:rPr>
        <w:tab/>
        <w:t xml:space="preserve"> Izmantojot EIS e-konkursu apakšsistēmas piedāvātos rīkus, aizpildot minētās sistēmas e-konkursu apakšsistēmā šā iepirkuma sadaļā ievietotās formas;</w:t>
      </w:r>
    </w:p>
    <w:p w:rsidR="00CA5067" w:rsidRPr="00CA5067" w:rsidRDefault="00CA5067" w:rsidP="00CA5067">
      <w:pPr>
        <w:pStyle w:val="BodyText3"/>
        <w:spacing w:after="0" w:line="240" w:lineRule="auto"/>
        <w:jc w:val="both"/>
        <w:rPr>
          <w:rFonts w:ascii="Times New Roman" w:eastAsia="Times New Roman" w:hAnsi="Times New Roman" w:cs="Times New Roman"/>
          <w:sz w:val="22"/>
          <w:szCs w:val="22"/>
        </w:rPr>
      </w:pPr>
      <w:r w:rsidRPr="00CA5067">
        <w:rPr>
          <w:rFonts w:ascii="Times New Roman" w:eastAsia="Times New Roman" w:hAnsi="Times New Roman" w:cs="Times New Roman"/>
          <w:sz w:val="22"/>
          <w:szCs w:val="22"/>
        </w:rPr>
        <w:t>5.1.2.</w:t>
      </w:r>
      <w:r w:rsidRPr="00CA5067">
        <w:rPr>
          <w:rFonts w:ascii="Times New Roman" w:eastAsia="Times New Roman" w:hAnsi="Times New Roman" w:cs="Times New Roman"/>
          <w:sz w:val="22"/>
          <w:szCs w:val="22"/>
        </w:rPr>
        <w:tab/>
        <w:t xml:space="preserve"> Elektroniski aizpildāmos dokumentus elektroniski sagatavojot ārpus Elektronisko iepirkumu sistēmas e-konkursu apakšsistēmas un augšupielādējot sistēmas attiecīgajās vietnēs;</w:t>
      </w:r>
    </w:p>
    <w:p w:rsidR="00CA5067" w:rsidRPr="00CA5067" w:rsidRDefault="00CA5067" w:rsidP="00CA5067">
      <w:pPr>
        <w:pStyle w:val="BodyText3"/>
        <w:spacing w:after="0" w:line="240" w:lineRule="auto"/>
        <w:jc w:val="both"/>
        <w:rPr>
          <w:rFonts w:ascii="Times New Roman" w:eastAsia="Times New Roman" w:hAnsi="Times New Roman" w:cs="Times New Roman"/>
          <w:sz w:val="22"/>
          <w:szCs w:val="22"/>
        </w:rPr>
      </w:pPr>
      <w:r w:rsidRPr="00CA5067">
        <w:rPr>
          <w:rFonts w:ascii="Times New Roman" w:eastAsia="Times New Roman" w:hAnsi="Times New Roman" w:cs="Times New Roman"/>
          <w:sz w:val="22"/>
          <w:szCs w:val="22"/>
        </w:rPr>
        <w:t>5.1.3.</w:t>
      </w:r>
      <w:r w:rsidRPr="00CA5067">
        <w:rPr>
          <w:rFonts w:ascii="Times New Roman" w:eastAsia="Times New Roman" w:hAnsi="Times New Roman" w:cs="Times New Roman"/>
          <w:sz w:val="22"/>
          <w:szCs w:val="22"/>
        </w:rPr>
        <w:tab/>
        <w:t>Elektroniski sagatavoto piedāvājumu šifrējot ārpus e-konkursu apakšsistēmas ar trešās personas piedāvātiem datu aizsardzības rīkiem un aizsargājot ar elektronisku atslēgu un paroli (šādā gadījumā pretendents ir atbildīgs par aizpildāmo formu atbilstību dokumentācijas prasībām un formu paraugiem, kā arī dokumenta atvēršanas un nolasīšanas iespējām).</w:t>
      </w:r>
    </w:p>
    <w:p w:rsidR="00CA5067" w:rsidRPr="00CA5067" w:rsidRDefault="00CA5067" w:rsidP="00CA5067">
      <w:pPr>
        <w:pStyle w:val="BodyText3"/>
        <w:spacing w:after="0" w:line="240" w:lineRule="auto"/>
        <w:jc w:val="both"/>
        <w:rPr>
          <w:rFonts w:ascii="Times New Roman" w:eastAsia="Times New Roman" w:hAnsi="Times New Roman" w:cs="Times New Roman"/>
          <w:sz w:val="22"/>
          <w:szCs w:val="22"/>
        </w:rPr>
      </w:pPr>
      <w:r w:rsidRPr="00CA5067">
        <w:rPr>
          <w:rFonts w:ascii="Times New Roman" w:eastAsia="Times New Roman" w:hAnsi="Times New Roman" w:cs="Times New Roman"/>
          <w:sz w:val="22"/>
          <w:szCs w:val="22"/>
        </w:rPr>
        <w:t>5.1.4.</w:t>
      </w:r>
      <w:r w:rsidRPr="00CA5067">
        <w:rPr>
          <w:rFonts w:ascii="Times New Roman" w:eastAsia="Times New Roman" w:hAnsi="Times New Roman" w:cs="Times New Roman"/>
          <w:sz w:val="22"/>
          <w:szCs w:val="22"/>
        </w:rPr>
        <w:tab/>
        <w:t>Sagatavojot piedāvājumu, pretendents ievēro, ka:</w:t>
      </w:r>
    </w:p>
    <w:p w:rsidR="00CA5067" w:rsidRPr="00CA5067" w:rsidRDefault="00CA5067" w:rsidP="00CA5067">
      <w:pPr>
        <w:pStyle w:val="BodyText3"/>
        <w:spacing w:after="0" w:line="240" w:lineRule="auto"/>
        <w:jc w:val="both"/>
        <w:rPr>
          <w:rFonts w:ascii="Times New Roman" w:eastAsia="Times New Roman" w:hAnsi="Times New Roman" w:cs="Times New Roman"/>
          <w:sz w:val="22"/>
          <w:szCs w:val="22"/>
        </w:rPr>
      </w:pPr>
      <w:r w:rsidRPr="00CA5067">
        <w:rPr>
          <w:rFonts w:ascii="Times New Roman" w:eastAsia="Times New Roman" w:hAnsi="Times New Roman" w:cs="Times New Roman"/>
          <w:sz w:val="22"/>
          <w:szCs w:val="22"/>
        </w:rPr>
        <w:t>5.1.4.1.</w:t>
      </w:r>
      <w:r w:rsidRPr="00CA5067">
        <w:rPr>
          <w:rFonts w:ascii="Times New Roman" w:eastAsia="Times New Roman" w:hAnsi="Times New Roman" w:cs="Times New Roman"/>
          <w:sz w:val="22"/>
          <w:szCs w:val="22"/>
        </w:rPr>
        <w:tab/>
        <w:t xml:space="preserve"> Piedāvājuma vēstule, atlases dokumenti, tehniskais un finanšu piedāvājums jāaizpilda tikai elektroniski ar Microsoft Office 2010 (vai vēlākas programmatūras versijas) rīkiem lasāmā formātā;</w:t>
      </w:r>
    </w:p>
    <w:p w:rsidR="00CA5067" w:rsidRPr="00CA5067" w:rsidRDefault="00CA5067" w:rsidP="00CA5067">
      <w:pPr>
        <w:pStyle w:val="BodyText3"/>
        <w:spacing w:after="0" w:line="240" w:lineRule="auto"/>
        <w:jc w:val="both"/>
        <w:rPr>
          <w:rFonts w:ascii="Times New Roman" w:eastAsia="Times New Roman" w:hAnsi="Times New Roman" w:cs="Times New Roman"/>
          <w:sz w:val="22"/>
          <w:szCs w:val="22"/>
        </w:rPr>
      </w:pPr>
      <w:r w:rsidRPr="00CA5067">
        <w:rPr>
          <w:rFonts w:ascii="Times New Roman" w:eastAsia="Times New Roman" w:hAnsi="Times New Roman" w:cs="Times New Roman"/>
          <w:sz w:val="22"/>
          <w:szCs w:val="22"/>
        </w:rPr>
        <w:t>5.1.4.2.</w:t>
      </w:r>
      <w:r w:rsidRPr="00CA5067">
        <w:rPr>
          <w:rFonts w:ascii="Times New Roman" w:eastAsia="Times New Roman" w:hAnsi="Times New Roman" w:cs="Times New Roman"/>
          <w:sz w:val="22"/>
          <w:szCs w:val="22"/>
        </w:rPr>
        <w:tab/>
        <w:t xml:space="preserve"> Piedāvājumu paraksta ar EIS e-konkursu sistēmā iestrādātu paraksta rīku vai ar elektronisko parakstu, ko atbalsta EIS un kas atbilst normatīvajiem aktiem par elektronisko dokumentu un elektroniskā paraksta statusu. </w:t>
      </w:r>
    </w:p>
    <w:p w:rsidR="00CA5067" w:rsidRPr="00CA5067" w:rsidRDefault="00CA5067" w:rsidP="00CA5067">
      <w:pPr>
        <w:pStyle w:val="BodyText3"/>
        <w:spacing w:after="0" w:line="240" w:lineRule="auto"/>
        <w:jc w:val="both"/>
        <w:rPr>
          <w:rFonts w:ascii="Times New Roman" w:eastAsia="Times New Roman" w:hAnsi="Times New Roman" w:cs="Times New Roman"/>
          <w:sz w:val="22"/>
          <w:szCs w:val="22"/>
        </w:rPr>
      </w:pPr>
      <w:r w:rsidRPr="00CA5067">
        <w:rPr>
          <w:rFonts w:ascii="Times New Roman" w:eastAsia="Times New Roman" w:hAnsi="Times New Roman" w:cs="Times New Roman"/>
          <w:sz w:val="22"/>
          <w:szCs w:val="22"/>
        </w:rPr>
        <w:t>5.1.5.</w:t>
      </w:r>
      <w:r w:rsidRPr="00CA5067">
        <w:rPr>
          <w:rFonts w:ascii="Times New Roman" w:eastAsia="Times New Roman" w:hAnsi="Times New Roman" w:cs="Times New Roman"/>
          <w:sz w:val="22"/>
          <w:szCs w:val="22"/>
        </w:rPr>
        <w:tab/>
        <w:t>Piedāvājumu paraksta pretendenta pārstāvis ar pārstāvības tiesībām vai tā pilnvarotā persona, pievienojot pārstāvību apliecinošu dokumentu (piemēram, pilnvaru);</w:t>
      </w:r>
    </w:p>
    <w:p w:rsidR="00CA5067" w:rsidRPr="00CA5067" w:rsidRDefault="00CA5067" w:rsidP="00CA5067">
      <w:pPr>
        <w:pStyle w:val="BodyText3"/>
        <w:spacing w:after="0" w:line="240" w:lineRule="auto"/>
        <w:jc w:val="both"/>
        <w:rPr>
          <w:rFonts w:ascii="Times New Roman" w:eastAsia="Times New Roman" w:hAnsi="Times New Roman" w:cs="Times New Roman"/>
          <w:sz w:val="22"/>
          <w:szCs w:val="22"/>
        </w:rPr>
      </w:pPr>
      <w:r w:rsidRPr="00CA5067">
        <w:rPr>
          <w:rFonts w:ascii="Times New Roman" w:eastAsia="Times New Roman" w:hAnsi="Times New Roman" w:cs="Times New Roman"/>
          <w:sz w:val="22"/>
          <w:szCs w:val="22"/>
        </w:rPr>
        <w:t>5.1.6.</w:t>
      </w:r>
      <w:r w:rsidRPr="00CA5067">
        <w:rPr>
          <w:rFonts w:ascii="Times New Roman" w:eastAsia="Times New Roman" w:hAnsi="Times New Roman" w:cs="Times New Roman"/>
          <w:sz w:val="22"/>
          <w:szCs w:val="22"/>
        </w:rPr>
        <w:tab/>
        <w:t>Visiem nolikumā pievienotiem dokumentiem jābūt sagatavotiem latviešu valodā. Ražotāja dokumentus pretendents ir tiesīgs iesniegt angļu valodā. Citās valodās iesniegtajiem dokumentiem jāpievieno pretendenta apliecināts tulkojums latviešu valodā, noformējot atbilstoši normatīvo aktu prasībām;</w:t>
      </w:r>
    </w:p>
    <w:p w:rsidR="00CA5067" w:rsidRPr="00CA5067" w:rsidRDefault="00CA5067" w:rsidP="00CA5067">
      <w:pPr>
        <w:pStyle w:val="BodyText3"/>
        <w:spacing w:after="0" w:line="240" w:lineRule="auto"/>
        <w:jc w:val="both"/>
        <w:rPr>
          <w:rFonts w:ascii="Times New Roman" w:eastAsia="Times New Roman" w:hAnsi="Times New Roman" w:cs="Times New Roman"/>
          <w:sz w:val="22"/>
          <w:szCs w:val="22"/>
        </w:rPr>
      </w:pPr>
      <w:r w:rsidRPr="00CA5067">
        <w:rPr>
          <w:rFonts w:ascii="Times New Roman" w:eastAsia="Times New Roman" w:hAnsi="Times New Roman" w:cs="Times New Roman"/>
          <w:sz w:val="22"/>
          <w:szCs w:val="22"/>
        </w:rPr>
        <w:t>5.1.7.</w:t>
      </w:r>
      <w:r w:rsidRPr="00CA5067">
        <w:rPr>
          <w:rFonts w:ascii="Times New Roman" w:eastAsia="Times New Roman" w:hAnsi="Times New Roman" w:cs="Times New Roman"/>
          <w:sz w:val="22"/>
          <w:szCs w:val="22"/>
        </w:rPr>
        <w:tab/>
        <w:t>Iesniedzot piedāvājumu, pretendents pilnībā atzīst visus nolikumā (t.sk. tā pielikumos un formās, kuras ir ievietotas EIS e-konkursu apakšsistēmas šā iepirkuma sadaļā) ietvertos nosacījumus;</w:t>
      </w:r>
    </w:p>
    <w:p w:rsidR="00CA5067" w:rsidRDefault="00CA5067" w:rsidP="00CA5067">
      <w:pPr>
        <w:pStyle w:val="BodyText3"/>
        <w:spacing w:after="0" w:line="240" w:lineRule="auto"/>
        <w:jc w:val="both"/>
        <w:rPr>
          <w:rFonts w:ascii="Times New Roman" w:eastAsia="Times New Roman" w:hAnsi="Times New Roman" w:cs="Times New Roman"/>
          <w:sz w:val="22"/>
          <w:szCs w:val="22"/>
        </w:rPr>
      </w:pPr>
      <w:r w:rsidRPr="00CA5067">
        <w:rPr>
          <w:rFonts w:ascii="Times New Roman" w:eastAsia="Times New Roman" w:hAnsi="Times New Roman" w:cs="Times New Roman"/>
          <w:sz w:val="22"/>
          <w:szCs w:val="22"/>
        </w:rPr>
        <w:t>5.1.8.</w:t>
      </w:r>
      <w:r w:rsidRPr="00CA5067">
        <w:rPr>
          <w:rFonts w:ascii="Times New Roman" w:eastAsia="Times New Roman" w:hAnsi="Times New Roman" w:cs="Times New Roman"/>
          <w:sz w:val="22"/>
          <w:szCs w:val="22"/>
        </w:rPr>
        <w:tab/>
        <w:t xml:space="preserve"> Piedāvājums jāsagatavo tā, lai netiktu apdraudēta EIS e-konkursu apakšsistēmas darbība un nebūtu ierobežota piekļuve piedāvājumā ietvertajai informācijai, tostarp pievienotās datnes nedrīkst būt bojātas, neatbilstoši modificētas vai kļūdaini šifrētas, piedāvājums nedrīkst saturēt datorvīrusus un citas kaitīgas programmatūras vai to ģeneratorus, vai, ja piedāvājums ir šifrēts, pretendentam noteiktajā laikā (ne vēlāk kā </w:t>
      </w:r>
      <w:r w:rsidRPr="00CA5067">
        <w:rPr>
          <w:rFonts w:ascii="Times New Roman" w:eastAsia="Times New Roman" w:hAnsi="Times New Roman" w:cs="Times New Roman"/>
          <w:sz w:val="22"/>
          <w:szCs w:val="22"/>
        </w:rPr>
        <w:lastRenderedPageBreak/>
        <w:t>15 minūšu laikā pēc piedāvājumu atvēršanas uzsākšanas) jāiesniedz derīga elektroniska atslēga un parole šifrētā dokumenta atvēršanai. Ja piedāvājums saturēs kādu no šajā punktā minētajiem riskiem, tas netiks izskatīts.</w:t>
      </w:r>
    </w:p>
    <w:p w:rsidR="00CE0D66" w:rsidRPr="000F78AB" w:rsidRDefault="00CA5067" w:rsidP="00CA5067">
      <w:pPr>
        <w:pStyle w:val="BodyText3"/>
        <w:spacing w:after="0" w:line="240" w:lineRule="auto"/>
        <w:jc w:val="both"/>
        <w:rPr>
          <w:rFonts w:ascii="Times New Roman" w:hAnsi="Times New Roman" w:cs="Times New Roman"/>
          <w:bCs/>
          <w:i/>
          <w:sz w:val="22"/>
          <w:szCs w:val="22"/>
          <w:u w:val="single"/>
        </w:rPr>
      </w:pPr>
      <w:r>
        <w:rPr>
          <w:rFonts w:ascii="Times New Roman" w:hAnsi="Times New Roman" w:cs="Times New Roman"/>
          <w:bCs/>
          <w:i/>
          <w:sz w:val="22"/>
          <w:szCs w:val="22"/>
          <w:u w:val="single"/>
        </w:rPr>
        <w:t>6</w:t>
      </w:r>
      <w:r w:rsidR="00CE0D66" w:rsidRPr="000F78AB">
        <w:rPr>
          <w:rFonts w:ascii="Times New Roman" w:hAnsi="Times New Roman" w:cs="Times New Roman"/>
          <w:bCs/>
          <w:i/>
          <w:sz w:val="22"/>
          <w:szCs w:val="22"/>
          <w:u w:val="single"/>
        </w:rPr>
        <w:t xml:space="preserve">. </w:t>
      </w:r>
      <w:proofErr w:type="spellStart"/>
      <w:r w:rsidR="00CE0D66" w:rsidRPr="000F78AB">
        <w:rPr>
          <w:rFonts w:ascii="Times New Roman" w:hAnsi="Times New Roman" w:cs="Times New Roman"/>
          <w:bCs/>
          <w:i/>
          <w:sz w:val="22"/>
          <w:szCs w:val="22"/>
          <w:u w:val="single"/>
          <w:lang w:val="en-GB"/>
        </w:rPr>
        <w:t>Prasības</w:t>
      </w:r>
      <w:proofErr w:type="spellEnd"/>
      <w:r w:rsidR="00CE0D66" w:rsidRPr="000F78AB">
        <w:rPr>
          <w:rFonts w:ascii="Times New Roman" w:hAnsi="Times New Roman" w:cs="Times New Roman"/>
          <w:bCs/>
          <w:i/>
          <w:sz w:val="22"/>
          <w:szCs w:val="22"/>
          <w:u w:val="single"/>
          <w:lang w:val="en-GB"/>
        </w:rPr>
        <w:t xml:space="preserve"> </w:t>
      </w:r>
      <w:proofErr w:type="gramStart"/>
      <w:r w:rsidR="00CE0D66" w:rsidRPr="000F78AB">
        <w:rPr>
          <w:rFonts w:ascii="Times New Roman" w:hAnsi="Times New Roman" w:cs="Times New Roman"/>
          <w:bCs/>
          <w:i/>
          <w:sz w:val="22"/>
          <w:szCs w:val="22"/>
          <w:u w:val="single"/>
          <w:lang w:val="en-GB"/>
        </w:rPr>
        <w:t>un</w:t>
      </w:r>
      <w:proofErr w:type="gramEnd"/>
      <w:r w:rsidR="00CE0D66" w:rsidRPr="000F78AB">
        <w:rPr>
          <w:rFonts w:ascii="Times New Roman" w:hAnsi="Times New Roman" w:cs="Times New Roman"/>
          <w:bCs/>
          <w:i/>
          <w:sz w:val="22"/>
          <w:szCs w:val="22"/>
          <w:u w:val="single"/>
          <w:lang w:val="en-GB"/>
        </w:rPr>
        <w:t xml:space="preserve"> </w:t>
      </w:r>
      <w:proofErr w:type="spellStart"/>
      <w:r w:rsidR="00CE0D66" w:rsidRPr="000F78AB">
        <w:rPr>
          <w:rFonts w:ascii="Times New Roman" w:hAnsi="Times New Roman" w:cs="Times New Roman"/>
          <w:bCs/>
          <w:i/>
          <w:sz w:val="22"/>
          <w:szCs w:val="22"/>
          <w:u w:val="single"/>
          <w:lang w:val="en-GB"/>
        </w:rPr>
        <w:t>iesniedzamie</w:t>
      </w:r>
      <w:proofErr w:type="spellEnd"/>
      <w:r w:rsidR="00CE0D66" w:rsidRPr="000F78AB">
        <w:rPr>
          <w:rFonts w:ascii="Times New Roman" w:hAnsi="Times New Roman" w:cs="Times New Roman"/>
          <w:bCs/>
          <w:i/>
          <w:sz w:val="22"/>
          <w:szCs w:val="22"/>
          <w:u w:val="single"/>
          <w:lang w:val="en-GB"/>
        </w:rPr>
        <w:t xml:space="preserve"> </w:t>
      </w:r>
      <w:proofErr w:type="spellStart"/>
      <w:r w:rsidR="00CE0D66" w:rsidRPr="000F78AB">
        <w:rPr>
          <w:rFonts w:ascii="Times New Roman" w:hAnsi="Times New Roman" w:cs="Times New Roman"/>
          <w:bCs/>
          <w:i/>
          <w:sz w:val="22"/>
          <w:szCs w:val="22"/>
          <w:u w:val="single"/>
          <w:lang w:val="en-GB"/>
        </w:rPr>
        <w:t>dokumenti</w:t>
      </w:r>
      <w:proofErr w:type="spellEnd"/>
      <w:r w:rsidR="00CE0D66" w:rsidRPr="000F78AB">
        <w:rPr>
          <w:rFonts w:ascii="Times New Roman" w:hAnsi="Times New Roman" w:cs="Times New Roman"/>
          <w:bCs/>
          <w:i/>
          <w:sz w:val="22"/>
          <w:szCs w:val="22"/>
          <w:u w:val="single"/>
          <w:lang w:val="en-GB"/>
        </w:rPr>
        <w:t xml:space="preserve"> </w:t>
      </w:r>
      <w:proofErr w:type="spellStart"/>
      <w:r w:rsidR="00CE0D66" w:rsidRPr="000F78AB">
        <w:rPr>
          <w:rFonts w:ascii="Times New Roman" w:hAnsi="Times New Roman" w:cs="Times New Roman"/>
          <w:bCs/>
          <w:i/>
          <w:sz w:val="22"/>
          <w:szCs w:val="22"/>
          <w:u w:val="single"/>
          <w:lang w:val="en-GB"/>
        </w:rPr>
        <w:t>pretendentu</w:t>
      </w:r>
      <w:proofErr w:type="spellEnd"/>
      <w:r w:rsidR="00CE0D66" w:rsidRPr="000F78AB">
        <w:rPr>
          <w:rFonts w:ascii="Times New Roman" w:hAnsi="Times New Roman" w:cs="Times New Roman"/>
          <w:bCs/>
          <w:i/>
          <w:sz w:val="22"/>
          <w:szCs w:val="22"/>
          <w:u w:val="single"/>
          <w:lang w:val="en-GB"/>
        </w:rPr>
        <w:t xml:space="preserve"> </w:t>
      </w:r>
      <w:proofErr w:type="spellStart"/>
      <w:r w:rsidR="00CE0D66" w:rsidRPr="000F78AB">
        <w:rPr>
          <w:rFonts w:ascii="Times New Roman" w:hAnsi="Times New Roman" w:cs="Times New Roman"/>
          <w:bCs/>
          <w:i/>
          <w:sz w:val="22"/>
          <w:szCs w:val="22"/>
          <w:u w:val="single"/>
          <w:lang w:val="en-GB"/>
        </w:rPr>
        <w:t>kvalifikācijas</w:t>
      </w:r>
      <w:proofErr w:type="spellEnd"/>
      <w:r w:rsidR="00CE0D66" w:rsidRPr="000F78AB">
        <w:rPr>
          <w:rFonts w:ascii="Times New Roman" w:hAnsi="Times New Roman" w:cs="Times New Roman"/>
          <w:bCs/>
          <w:i/>
          <w:sz w:val="22"/>
          <w:szCs w:val="22"/>
          <w:u w:val="single"/>
          <w:lang w:val="en-GB"/>
        </w:rPr>
        <w:t xml:space="preserve"> </w:t>
      </w:r>
      <w:proofErr w:type="spellStart"/>
      <w:r w:rsidR="00CE0D66" w:rsidRPr="000F78AB">
        <w:rPr>
          <w:rFonts w:ascii="Times New Roman" w:hAnsi="Times New Roman" w:cs="Times New Roman"/>
          <w:bCs/>
          <w:i/>
          <w:sz w:val="22"/>
          <w:szCs w:val="22"/>
          <w:u w:val="single"/>
          <w:lang w:val="en-GB"/>
        </w:rPr>
        <w:t>novērtēšanai</w:t>
      </w:r>
      <w:proofErr w:type="spellEnd"/>
      <w:r w:rsidR="00CE0D66" w:rsidRPr="000F78AB">
        <w:rPr>
          <w:rFonts w:ascii="Times New Roman" w:hAnsi="Times New Roman" w:cs="Times New Roman"/>
          <w:bCs/>
          <w:i/>
          <w:sz w:val="22"/>
          <w:szCs w:val="22"/>
          <w:u w:val="single"/>
        </w:rPr>
        <w:t>:</w:t>
      </w:r>
    </w:p>
    <w:p w:rsidR="003748DB" w:rsidRPr="003748DB" w:rsidRDefault="006D14E7" w:rsidP="003748DB">
      <w:pPr>
        <w:spacing w:after="0" w:line="240" w:lineRule="auto"/>
        <w:jc w:val="both"/>
        <w:rPr>
          <w:rFonts w:ascii="Times New Roman" w:eastAsia="Times New Roman" w:hAnsi="Times New Roman" w:cs="Times New Roman"/>
          <w:bCs/>
          <w:lang w:eastAsia="lv-LV"/>
        </w:rPr>
      </w:pPr>
      <w:r>
        <w:rPr>
          <w:rFonts w:ascii="Times New Roman" w:eastAsia="Times New Roman" w:hAnsi="Times New Roman" w:cs="Times New Roman"/>
          <w:bCs/>
          <w:lang w:eastAsia="lv-LV"/>
        </w:rPr>
        <w:t>6.</w:t>
      </w:r>
      <w:r w:rsidRPr="006D14E7">
        <w:rPr>
          <w:rFonts w:ascii="Times New Roman" w:eastAsia="Times New Roman" w:hAnsi="Times New Roman" w:cs="Times New Roman"/>
          <w:bCs/>
          <w:lang w:eastAsia="lv-LV"/>
        </w:rPr>
        <w:t>1.</w:t>
      </w:r>
      <w:r w:rsidRPr="006D14E7">
        <w:rPr>
          <w:rFonts w:ascii="Times New Roman" w:eastAsia="Times New Roman" w:hAnsi="Times New Roman" w:cs="Times New Roman"/>
          <w:bCs/>
          <w:lang w:eastAsia="lv-LV"/>
        </w:rPr>
        <w:tab/>
      </w:r>
      <w:r w:rsidR="003748DB" w:rsidRPr="003748DB">
        <w:rPr>
          <w:rFonts w:ascii="Times New Roman" w:eastAsia="Times New Roman" w:hAnsi="Times New Roman" w:cs="Times New Roman"/>
          <w:bCs/>
          <w:lang w:eastAsia="lv-LV"/>
        </w:rPr>
        <w:t>Pretendents ir reģistrēts atbilstoši attiecīgās valsts normatīvo aktu prasībām. Par Latvijas Republikas</w:t>
      </w:r>
    </w:p>
    <w:p w:rsidR="003748DB" w:rsidRPr="003748DB" w:rsidRDefault="003748DB" w:rsidP="003748DB">
      <w:pPr>
        <w:spacing w:after="0" w:line="240" w:lineRule="auto"/>
        <w:jc w:val="both"/>
        <w:rPr>
          <w:rFonts w:ascii="Times New Roman" w:eastAsia="Times New Roman" w:hAnsi="Times New Roman" w:cs="Times New Roman"/>
          <w:bCs/>
          <w:lang w:eastAsia="lv-LV"/>
        </w:rPr>
      </w:pPr>
      <w:r w:rsidRPr="003748DB">
        <w:rPr>
          <w:rFonts w:ascii="Times New Roman" w:eastAsia="Times New Roman" w:hAnsi="Times New Roman" w:cs="Times New Roman"/>
          <w:bCs/>
          <w:lang w:eastAsia="lv-LV"/>
        </w:rPr>
        <w:t xml:space="preserve">komercreģistrā reģistrētiem uzņēmumiem, iepirkuma komisija pārliecināsies Uzņēmumu reģistra </w:t>
      </w:r>
      <w:proofErr w:type="spellStart"/>
      <w:r w:rsidRPr="003748DB">
        <w:rPr>
          <w:rFonts w:ascii="Times New Roman" w:eastAsia="Times New Roman" w:hAnsi="Times New Roman" w:cs="Times New Roman"/>
          <w:bCs/>
          <w:lang w:eastAsia="lv-LV"/>
        </w:rPr>
        <w:t>mājaslapā</w:t>
      </w:r>
      <w:proofErr w:type="spellEnd"/>
    </w:p>
    <w:p w:rsidR="003748DB" w:rsidRPr="003748DB" w:rsidRDefault="003748DB" w:rsidP="003748DB">
      <w:pPr>
        <w:spacing w:after="0" w:line="240" w:lineRule="auto"/>
        <w:jc w:val="both"/>
        <w:rPr>
          <w:rFonts w:ascii="Times New Roman" w:eastAsia="Times New Roman" w:hAnsi="Times New Roman" w:cs="Times New Roman"/>
          <w:bCs/>
          <w:lang w:eastAsia="lv-LV"/>
        </w:rPr>
      </w:pPr>
      <w:proofErr w:type="spellStart"/>
      <w:r w:rsidRPr="003748DB">
        <w:rPr>
          <w:rFonts w:ascii="Times New Roman" w:eastAsia="Times New Roman" w:hAnsi="Times New Roman" w:cs="Times New Roman"/>
          <w:bCs/>
          <w:lang w:eastAsia="lv-LV"/>
        </w:rPr>
        <w:t>www.ur.gov.lv</w:t>
      </w:r>
      <w:proofErr w:type="spellEnd"/>
      <w:r w:rsidRPr="003748DB">
        <w:rPr>
          <w:rFonts w:ascii="Times New Roman" w:eastAsia="Times New Roman" w:hAnsi="Times New Roman" w:cs="Times New Roman"/>
          <w:bCs/>
          <w:lang w:eastAsia="lv-LV"/>
        </w:rPr>
        <w:t xml:space="preserve"> par pretendenta reģistrācijas faktu.</w:t>
      </w:r>
    </w:p>
    <w:p w:rsidR="003748DB" w:rsidRPr="003748DB" w:rsidRDefault="003748DB" w:rsidP="003748DB">
      <w:pPr>
        <w:spacing w:after="0" w:line="240" w:lineRule="auto"/>
        <w:jc w:val="both"/>
        <w:rPr>
          <w:rFonts w:ascii="Times New Roman" w:eastAsia="Times New Roman" w:hAnsi="Times New Roman" w:cs="Times New Roman"/>
          <w:bCs/>
          <w:lang w:eastAsia="lv-LV"/>
        </w:rPr>
      </w:pPr>
      <w:r w:rsidRPr="003748DB">
        <w:rPr>
          <w:rFonts w:ascii="Times New Roman" w:eastAsia="Times New Roman" w:hAnsi="Times New Roman" w:cs="Times New Roman"/>
          <w:bCs/>
          <w:lang w:eastAsia="lv-LV"/>
        </w:rPr>
        <w:t>Ārvalstu uzņēmumiem jāiesniedz līdzvērtīgas iestādes citā valstī izsniegtas reģistrācijas apliecības kopijas</w:t>
      </w:r>
    </w:p>
    <w:p w:rsidR="003748DB" w:rsidRPr="003748DB" w:rsidRDefault="003748DB" w:rsidP="003748DB">
      <w:pPr>
        <w:spacing w:after="0" w:line="240" w:lineRule="auto"/>
        <w:jc w:val="both"/>
        <w:rPr>
          <w:rFonts w:ascii="Times New Roman" w:eastAsia="Times New Roman" w:hAnsi="Times New Roman" w:cs="Times New Roman"/>
          <w:bCs/>
          <w:lang w:eastAsia="lv-LV"/>
        </w:rPr>
      </w:pPr>
      <w:r w:rsidRPr="003748DB">
        <w:rPr>
          <w:rFonts w:ascii="Times New Roman" w:eastAsia="Times New Roman" w:hAnsi="Times New Roman" w:cs="Times New Roman"/>
          <w:bCs/>
          <w:lang w:eastAsia="lv-LV"/>
        </w:rPr>
        <w:t>(izdrukas no datu bāzes), ja attiecīgā valsts paredz izsniegt šādu dokumentu, kas apliecina, ka pretendents ir</w:t>
      </w:r>
    </w:p>
    <w:p w:rsidR="003748DB" w:rsidRPr="003748DB" w:rsidRDefault="003748DB" w:rsidP="003748DB">
      <w:pPr>
        <w:spacing w:after="0" w:line="240" w:lineRule="auto"/>
        <w:jc w:val="both"/>
        <w:rPr>
          <w:rFonts w:ascii="Times New Roman" w:eastAsia="Times New Roman" w:hAnsi="Times New Roman" w:cs="Times New Roman"/>
          <w:bCs/>
          <w:lang w:eastAsia="lv-LV"/>
        </w:rPr>
      </w:pPr>
      <w:r w:rsidRPr="003748DB">
        <w:rPr>
          <w:rFonts w:ascii="Times New Roman" w:eastAsia="Times New Roman" w:hAnsi="Times New Roman" w:cs="Times New Roman"/>
          <w:bCs/>
          <w:lang w:eastAsia="lv-LV"/>
        </w:rPr>
        <w:t>reģistrēts normatīvajos aktos noteiktajā kārtībā</w:t>
      </w:r>
    </w:p>
    <w:p w:rsidR="003748DB" w:rsidRPr="003748DB" w:rsidRDefault="003748DB" w:rsidP="003748DB">
      <w:pPr>
        <w:spacing w:after="0" w:line="240" w:lineRule="auto"/>
        <w:jc w:val="both"/>
        <w:rPr>
          <w:rFonts w:ascii="Times New Roman" w:eastAsia="Times New Roman" w:hAnsi="Times New Roman" w:cs="Times New Roman"/>
          <w:bCs/>
          <w:lang w:eastAsia="lv-LV"/>
        </w:rPr>
      </w:pPr>
      <w:r w:rsidRPr="003748DB">
        <w:rPr>
          <w:rFonts w:ascii="Times New Roman" w:eastAsia="Times New Roman" w:hAnsi="Times New Roman" w:cs="Times New Roman"/>
          <w:bCs/>
          <w:lang w:eastAsia="lv-LV"/>
        </w:rPr>
        <w:t>Ja piedāvājumu iesniedz piegādātāju apvienība, tā iesniedz kopīgu visu dalībnieku parakstītu dokumentu par</w:t>
      </w:r>
    </w:p>
    <w:p w:rsidR="003748DB" w:rsidRPr="003748DB" w:rsidRDefault="003748DB" w:rsidP="003748DB">
      <w:pPr>
        <w:spacing w:after="0" w:line="240" w:lineRule="auto"/>
        <w:jc w:val="both"/>
        <w:rPr>
          <w:rFonts w:ascii="Times New Roman" w:eastAsia="Times New Roman" w:hAnsi="Times New Roman" w:cs="Times New Roman"/>
          <w:bCs/>
          <w:lang w:eastAsia="lv-LV"/>
        </w:rPr>
      </w:pPr>
      <w:r w:rsidRPr="003748DB">
        <w:rPr>
          <w:rFonts w:ascii="Times New Roman" w:eastAsia="Times New Roman" w:hAnsi="Times New Roman" w:cs="Times New Roman"/>
          <w:bCs/>
          <w:lang w:eastAsia="lv-LV"/>
        </w:rPr>
        <w:t>dalību iepirkumā. Pārējie pretendenta kvalifikāciju apstiprinošie dokumenti iesniedzami par katru apvienības</w:t>
      </w:r>
    </w:p>
    <w:p w:rsidR="003748DB" w:rsidRPr="003748DB" w:rsidRDefault="003748DB" w:rsidP="003748DB">
      <w:pPr>
        <w:spacing w:after="0" w:line="240" w:lineRule="auto"/>
        <w:jc w:val="both"/>
        <w:rPr>
          <w:rFonts w:ascii="Times New Roman" w:eastAsia="Times New Roman" w:hAnsi="Times New Roman" w:cs="Times New Roman"/>
          <w:bCs/>
          <w:lang w:eastAsia="lv-LV"/>
        </w:rPr>
      </w:pPr>
      <w:r w:rsidRPr="003748DB">
        <w:rPr>
          <w:rFonts w:ascii="Times New Roman" w:eastAsia="Times New Roman" w:hAnsi="Times New Roman" w:cs="Times New Roman"/>
          <w:bCs/>
          <w:lang w:eastAsia="lv-LV"/>
        </w:rPr>
        <w:t>dalībnieku atsevišķi.</w:t>
      </w:r>
    </w:p>
    <w:p w:rsidR="003748DB" w:rsidRPr="003748DB" w:rsidRDefault="003748DB" w:rsidP="003748DB">
      <w:pPr>
        <w:spacing w:after="0" w:line="240" w:lineRule="auto"/>
        <w:jc w:val="both"/>
        <w:rPr>
          <w:rFonts w:ascii="Times New Roman" w:eastAsia="Times New Roman" w:hAnsi="Times New Roman" w:cs="Times New Roman"/>
          <w:bCs/>
          <w:lang w:eastAsia="lv-LV"/>
        </w:rPr>
      </w:pPr>
      <w:r w:rsidRPr="003748DB">
        <w:rPr>
          <w:rFonts w:ascii="Times New Roman" w:eastAsia="Times New Roman" w:hAnsi="Times New Roman" w:cs="Times New Roman"/>
          <w:bCs/>
          <w:lang w:eastAsia="lv-LV"/>
        </w:rPr>
        <w:t>Dokuments, kas apliecina Pretendenta pārstāvības tiesības, ja piedāvājumu parakstījusi persona, kurai</w:t>
      </w:r>
    </w:p>
    <w:p w:rsidR="006D14E7" w:rsidRPr="006D14E7" w:rsidRDefault="003748DB" w:rsidP="003748DB">
      <w:pPr>
        <w:spacing w:after="0" w:line="240" w:lineRule="auto"/>
        <w:jc w:val="both"/>
        <w:rPr>
          <w:rFonts w:ascii="Times New Roman" w:eastAsia="Times New Roman" w:hAnsi="Times New Roman" w:cs="Times New Roman"/>
          <w:bCs/>
          <w:lang w:eastAsia="lv-LV"/>
        </w:rPr>
      </w:pPr>
      <w:r w:rsidRPr="003748DB">
        <w:rPr>
          <w:rFonts w:ascii="Times New Roman" w:eastAsia="Times New Roman" w:hAnsi="Times New Roman" w:cs="Times New Roman"/>
          <w:bCs/>
          <w:lang w:eastAsia="lv-LV"/>
        </w:rPr>
        <w:t>minētās tiesības nav reģistrētas LR Uzņēmumu reģistrā.</w:t>
      </w:r>
    </w:p>
    <w:p w:rsidR="006D14E7" w:rsidRDefault="006D14E7" w:rsidP="006D14E7">
      <w:pPr>
        <w:spacing w:after="0" w:line="240" w:lineRule="auto"/>
        <w:jc w:val="both"/>
        <w:rPr>
          <w:rFonts w:ascii="Times New Roman" w:eastAsia="Times New Roman" w:hAnsi="Times New Roman" w:cs="Times New Roman"/>
          <w:bCs/>
          <w:lang w:eastAsia="lv-LV"/>
        </w:rPr>
      </w:pPr>
      <w:r>
        <w:rPr>
          <w:rFonts w:ascii="Times New Roman" w:eastAsia="Times New Roman" w:hAnsi="Times New Roman" w:cs="Times New Roman"/>
          <w:bCs/>
          <w:lang w:eastAsia="lv-LV"/>
        </w:rPr>
        <w:t>6</w:t>
      </w:r>
      <w:r w:rsidR="00AF2D67">
        <w:rPr>
          <w:rFonts w:ascii="Times New Roman" w:eastAsia="Times New Roman" w:hAnsi="Times New Roman" w:cs="Times New Roman"/>
          <w:bCs/>
          <w:lang w:eastAsia="lv-LV"/>
        </w:rPr>
        <w:t>.</w:t>
      </w:r>
      <w:r w:rsidRPr="006D14E7">
        <w:rPr>
          <w:rFonts w:ascii="Times New Roman" w:eastAsia="Times New Roman" w:hAnsi="Times New Roman" w:cs="Times New Roman"/>
          <w:bCs/>
          <w:lang w:eastAsia="lv-LV"/>
        </w:rPr>
        <w:t>2.</w:t>
      </w:r>
      <w:r w:rsidRPr="006D14E7">
        <w:rPr>
          <w:rFonts w:ascii="Times New Roman" w:eastAsia="Times New Roman" w:hAnsi="Times New Roman" w:cs="Times New Roman"/>
          <w:bCs/>
          <w:lang w:eastAsia="lv-LV"/>
        </w:rPr>
        <w:tab/>
        <w:t xml:space="preserve">Pretendents iepirkuma nolikuma Tehniskajā specifikācijā noteikto uzdevumu un prasību izpildei ir atbilstoši licencēts naftas produktu mazumtirdzniecībai </w:t>
      </w:r>
      <w:r>
        <w:rPr>
          <w:rFonts w:ascii="Times New Roman" w:eastAsia="Times New Roman" w:hAnsi="Times New Roman" w:cs="Times New Roman"/>
          <w:bCs/>
          <w:lang w:eastAsia="lv-LV"/>
        </w:rPr>
        <w:t>Latvijas teritorijā.</w:t>
      </w:r>
    </w:p>
    <w:p w:rsidR="00AC6103" w:rsidRPr="006D14E7" w:rsidRDefault="00AC6103" w:rsidP="006D14E7">
      <w:pPr>
        <w:spacing w:after="0" w:line="240" w:lineRule="auto"/>
        <w:jc w:val="both"/>
        <w:rPr>
          <w:rFonts w:ascii="Times New Roman" w:eastAsia="Times New Roman" w:hAnsi="Times New Roman" w:cs="Times New Roman"/>
          <w:bCs/>
          <w:lang w:eastAsia="lv-LV"/>
        </w:rPr>
      </w:pPr>
      <w:r w:rsidRPr="00AC6103">
        <w:rPr>
          <w:rFonts w:ascii="Times New Roman" w:eastAsia="Times New Roman" w:hAnsi="Times New Roman" w:cs="Times New Roman"/>
          <w:bCs/>
          <w:lang w:eastAsia="lv-LV"/>
        </w:rPr>
        <w:t>Spēkā esošās licences, kas izsniegta tiesību aktos noteiktajā kārtībā, naftas produktu mazumtirdzniecībai Latvijas teritorijā kopija.</w:t>
      </w:r>
    </w:p>
    <w:p w:rsidR="006D14E7" w:rsidRPr="006D14E7" w:rsidRDefault="00CA5067" w:rsidP="006D14E7">
      <w:pPr>
        <w:spacing w:after="0" w:line="240" w:lineRule="auto"/>
        <w:jc w:val="both"/>
        <w:rPr>
          <w:rFonts w:ascii="Times New Roman" w:eastAsia="Times New Roman" w:hAnsi="Times New Roman" w:cs="Times New Roman"/>
          <w:bCs/>
          <w:lang w:eastAsia="lv-LV"/>
        </w:rPr>
      </w:pPr>
      <w:r>
        <w:rPr>
          <w:rFonts w:ascii="Times New Roman" w:eastAsia="Times New Roman" w:hAnsi="Times New Roman" w:cs="Times New Roman"/>
          <w:bCs/>
          <w:lang w:eastAsia="lv-LV"/>
        </w:rPr>
        <w:t>6</w:t>
      </w:r>
      <w:r w:rsidR="00AF2D67">
        <w:rPr>
          <w:rFonts w:ascii="Times New Roman" w:eastAsia="Times New Roman" w:hAnsi="Times New Roman" w:cs="Times New Roman"/>
          <w:bCs/>
          <w:lang w:eastAsia="lv-LV"/>
        </w:rPr>
        <w:t>.</w:t>
      </w:r>
      <w:r w:rsidR="006D14E7" w:rsidRPr="006D14E7">
        <w:rPr>
          <w:rFonts w:ascii="Times New Roman" w:eastAsia="Times New Roman" w:hAnsi="Times New Roman" w:cs="Times New Roman"/>
          <w:bCs/>
          <w:lang w:eastAsia="lv-LV"/>
        </w:rPr>
        <w:t>3.Pretendenta vadītāja vai Pretendenta pilnvarotās personas (pievienojams pilnvaras oriģināls) parakstīts pieteikums, kas sagatavots atbilstoši nolikuma 1.pielikumā norādītajai formai.</w:t>
      </w:r>
    </w:p>
    <w:p w:rsidR="006D14E7" w:rsidRPr="006D14E7" w:rsidRDefault="00CA5067" w:rsidP="006D14E7">
      <w:pPr>
        <w:spacing w:after="0" w:line="240" w:lineRule="auto"/>
        <w:jc w:val="both"/>
        <w:rPr>
          <w:rFonts w:ascii="Times New Roman" w:eastAsia="Times New Roman" w:hAnsi="Times New Roman" w:cs="Times New Roman"/>
          <w:bCs/>
          <w:lang w:eastAsia="lv-LV"/>
        </w:rPr>
      </w:pPr>
      <w:r>
        <w:rPr>
          <w:rFonts w:ascii="Times New Roman" w:eastAsia="Times New Roman" w:hAnsi="Times New Roman" w:cs="Times New Roman"/>
          <w:bCs/>
          <w:lang w:eastAsia="lv-LV"/>
        </w:rPr>
        <w:t>6</w:t>
      </w:r>
      <w:r w:rsidR="00AF2D67">
        <w:rPr>
          <w:rFonts w:ascii="Times New Roman" w:eastAsia="Times New Roman" w:hAnsi="Times New Roman" w:cs="Times New Roman"/>
          <w:bCs/>
          <w:lang w:eastAsia="lv-LV"/>
        </w:rPr>
        <w:t>.</w:t>
      </w:r>
      <w:r w:rsidR="00AC6103">
        <w:rPr>
          <w:rFonts w:ascii="Times New Roman" w:eastAsia="Times New Roman" w:hAnsi="Times New Roman" w:cs="Times New Roman"/>
          <w:bCs/>
          <w:lang w:eastAsia="lv-LV"/>
        </w:rPr>
        <w:t>4</w:t>
      </w:r>
      <w:r w:rsidR="006D14E7">
        <w:rPr>
          <w:rFonts w:ascii="Times New Roman" w:eastAsia="Times New Roman" w:hAnsi="Times New Roman" w:cs="Times New Roman"/>
          <w:bCs/>
          <w:lang w:eastAsia="lv-LV"/>
        </w:rPr>
        <w:t xml:space="preserve">. </w:t>
      </w:r>
      <w:r w:rsidR="006D14E7" w:rsidRPr="006D14E7">
        <w:rPr>
          <w:rFonts w:ascii="Times New Roman" w:eastAsia="Times New Roman" w:hAnsi="Times New Roman" w:cs="Times New Roman"/>
          <w:bCs/>
          <w:lang w:eastAsia="lv-LV"/>
        </w:rPr>
        <w:t>Ja Pretendents ir piegādātāju apvienība (t. sk. personālsa</w:t>
      </w:r>
      <w:r w:rsidR="005E7A4A">
        <w:rPr>
          <w:rFonts w:ascii="Times New Roman" w:eastAsia="Times New Roman" w:hAnsi="Times New Roman" w:cs="Times New Roman"/>
          <w:bCs/>
          <w:lang w:eastAsia="lv-LV"/>
        </w:rPr>
        <w:t xml:space="preserve">biedrība), papildus jāiesniedz </w:t>
      </w:r>
      <w:r w:rsidR="006D14E7" w:rsidRPr="006D14E7">
        <w:rPr>
          <w:rFonts w:ascii="Times New Roman" w:eastAsia="Times New Roman" w:hAnsi="Times New Roman" w:cs="Times New Roman"/>
          <w:bCs/>
          <w:lang w:eastAsia="lv-LV"/>
        </w:rPr>
        <w:t>visu apvienībā iesaistīto Piegādātāju vai Piegādātāju pilnvaroto personu parakstīti dokumenti, kas pierāda Piegādātāju uzņemtās saistības attiecībā pret šī iepirkuma realizāciju, kā arī informācija par pilnvaroto personu, kas pārstāv attiecīgo Piegādātāju apvienī</w:t>
      </w:r>
      <w:r w:rsidR="003748DB">
        <w:rPr>
          <w:rFonts w:ascii="Times New Roman" w:eastAsia="Times New Roman" w:hAnsi="Times New Roman" w:cs="Times New Roman"/>
          <w:bCs/>
          <w:lang w:eastAsia="lv-LV"/>
        </w:rPr>
        <w:t xml:space="preserve">bu (t. sk. personālsabiedrību) </w:t>
      </w:r>
      <w:r w:rsidR="006D14E7" w:rsidRPr="006D14E7">
        <w:rPr>
          <w:rFonts w:ascii="Times New Roman" w:eastAsia="Times New Roman" w:hAnsi="Times New Roman" w:cs="Times New Roman"/>
          <w:bCs/>
          <w:lang w:eastAsia="lv-LV"/>
        </w:rPr>
        <w:t xml:space="preserve">nolikuma </w:t>
      </w:r>
      <w:r w:rsidR="006D14E7">
        <w:rPr>
          <w:rFonts w:ascii="Times New Roman" w:eastAsia="Times New Roman" w:hAnsi="Times New Roman" w:cs="Times New Roman"/>
          <w:bCs/>
          <w:lang w:eastAsia="lv-LV"/>
        </w:rPr>
        <w:t>6.</w:t>
      </w:r>
      <w:r w:rsidR="003748DB">
        <w:rPr>
          <w:rFonts w:ascii="Times New Roman" w:eastAsia="Times New Roman" w:hAnsi="Times New Roman" w:cs="Times New Roman"/>
          <w:bCs/>
          <w:lang w:eastAsia="lv-LV"/>
        </w:rPr>
        <w:t>1.</w:t>
      </w:r>
      <w:r w:rsidR="006D14E7" w:rsidRPr="006D14E7">
        <w:rPr>
          <w:rFonts w:ascii="Times New Roman" w:eastAsia="Times New Roman" w:hAnsi="Times New Roman" w:cs="Times New Roman"/>
          <w:bCs/>
          <w:lang w:eastAsia="lv-LV"/>
        </w:rPr>
        <w:t xml:space="preserve">, </w:t>
      </w:r>
      <w:r>
        <w:rPr>
          <w:rFonts w:ascii="Times New Roman" w:eastAsia="Times New Roman" w:hAnsi="Times New Roman" w:cs="Times New Roman"/>
          <w:bCs/>
          <w:lang w:eastAsia="lv-LV"/>
        </w:rPr>
        <w:t>6</w:t>
      </w:r>
      <w:r w:rsidR="00AF2D67">
        <w:rPr>
          <w:rFonts w:ascii="Times New Roman" w:eastAsia="Times New Roman" w:hAnsi="Times New Roman" w:cs="Times New Roman"/>
          <w:bCs/>
          <w:lang w:eastAsia="lv-LV"/>
        </w:rPr>
        <w:t>.</w:t>
      </w:r>
      <w:r w:rsidR="00AC6103">
        <w:rPr>
          <w:rFonts w:ascii="Times New Roman" w:eastAsia="Times New Roman" w:hAnsi="Times New Roman" w:cs="Times New Roman"/>
          <w:bCs/>
          <w:lang w:eastAsia="lv-LV"/>
        </w:rPr>
        <w:t>2</w:t>
      </w:r>
      <w:r w:rsidR="00AF2D67">
        <w:rPr>
          <w:rFonts w:ascii="Times New Roman" w:eastAsia="Times New Roman" w:hAnsi="Times New Roman" w:cs="Times New Roman"/>
          <w:bCs/>
          <w:lang w:eastAsia="lv-LV"/>
        </w:rPr>
        <w:t xml:space="preserve">. </w:t>
      </w:r>
      <w:r w:rsidR="006D14E7" w:rsidRPr="006D14E7">
        <w:rPr>
          <w:rFonts w:ascii="Times New Roman" w:eastAsia="Times New Roman" w:hAnsi="Times New Roman" w:cs="Times New Roman"/>
          <w:bCs/>
          <w:lang w:eastAsia="lv-LV"/>
        </w:rPr>
        <w:t>apakšpunktos norādīti dokumenti par katru no Piegādātājiem.</w:t>
      </w:r>
    </w:p>
    <w:p w:rsidR="00AF2D67" w:rsidRDefault="00AF2D67" w:rsidP="006D14E7">
      <w:pPr>
        <w:spacing w:after="0" w:line="240" w:lineRule="auto"/>
        <w:jc w:val="both"/>
        <w:rPr>
          <w:rFonts w:ascii="Times New Roman" w:eastAsia="Times New Roman" w:hAnsi="Times New Roman" w:cs="Times New Roman"/>
          <w:bCs/>
          <w:lang w:eastAsia="lv-LV"/>
        </w:rPr>
      </w:pPr>
      <w:r>
        <w:rPr>
          <w:rFonts w:ascii="Times New Roman" w:eastAsia="Times New Roman" w:hAnsi="Times New Roman" w:cs="Times New Roman"/>
          <w:bCs/>
          <w:lang w:eastAsia="lv-LV"/>
        </w:rPr>
        <w:t>6.</w:t>
      </w:r>
      <w:r w:rsidR="00AC6103">
        <w:rPr>
          <w:rFonts w:ascii="Times New Roman" w:eastAsia="Times New Roman" w:hAnsi="Times New Roman" w:cs="Times New Roman"/>
          <w:bCs/>
          <w:lang w:eastAsia="lv-LV"/>
        </w:rPr>
        <w:t>5</w:t>
      </w:r>
      <w:r w:rsidR="006D14E7" w:rsidRPr="006D14E7">
        <w:rPr>
          <w:rFonts w:ascii="Times New Roman" w:eastAsia="Times New Roman" w:hAnsi="Times New Roman" w:cs="Times New Roman"/>
          <w:bCs/>
          <w:lang w:eastAsia="lv-LV"/>
        </w:rPr>
        <w:t>. Jāiesniedz pretendenta apliecinājums, ka nekvalitatīvas degvielas iegādes gadījumā, kura rezultātā pasūtītāja autotransportam ir radušies izdevumi, kas apstiprinās ar atbilstošu ekspertīzes atzinumu, pretendents atlīdzina pasūtītājam zaudējumus normatīvo aktu noteiktajā kārtībā.</w:t>
      </w:r>
    </w:p>
    <w:p w:rsidR="00E855D4" w:rsidRPr="000F78AB" w:rsidRDefault="00CA5067" w:rsidP="006D14E7">
      <w:pPr>
        <w:spacing w:after="0" w:line="240" w:lineRule="auto"/>
        <w:jc w:val="both"/>
        <w:rPr>
          <w:rFonts w:ascii="Times New Roman" w:eastAsia="Times New Roman" w:hAnsi="Times New Roman" w:cs="Times New Roman"/>
          <w:bCs/>
          <w:i/>
          <w:u w:val="single"/>
          <w:lang w:eastAsia="lv-LV"/>
        </w:rPr>
      </w:pPr>
      <w:r>
        <w:rPr>
          <w:rFonts w:ascii="Times New Roman" w:eastAsia="Times New Roman" w:hAnsi="Times New Roman" w:cs="Times New Roman"/>
          <w:bCs/>
          <w:i/>
          <w:u w:val="single"/>
          <w:lang w:eastAsia="lv-LV"/>
        </w:rPr>
        <w:t>7</w:t>
      </w:r>
      <w:r w:rsidR="00E855D4" w:rsidRPr="000F78AB">
        <w:rPr>
          <w:rFonts w:ascii="Times New Roman" w:eastAsia="Times New Roman" w:hAnsi="Times New Roman" w:cs="Times New Roman"/>
          <w:bCs/>
          <w:i/>
          <w:u w:val="single"/>
          <w:lang w:eastAsia="lv-LV"/>
        </w:rPr>
        <w:t>. Tehniskā piedāvājuma izvērtēšanai:</w:t>
      </w:r>
    </w:p>
    <w:p w:rsidR="00AF2D67" w:rsidRPr="00AF2D67" w:rsidRDefault="00CA5067" w:rsidP="00AF2D67">
      <w:pPr>
        <w:spacing w:after="0" w:line="240" w:lineRule="auto"/>
        <w:jc w:val="both"/>
        <w:rPr>
          <w:rFonts w:ascii="Times New Roman" w:eastAsia="Times New Roman" w:hAnsi="Times New Roman" w:cs="Times New Roman"/>
          <w:bCs/>
          <w:lang w:eastAsia="lv-LV"/>
        </w:rPr>
      </w:pPr>
      <w:r>
        <w:rPr>
          <w:rFonts w:ascii="Times New Roman" w:eastAsia="Times New Roman" w:hAnsi="Times New Roman" w:cs="Times New Roman"/>
          <w:bCs/>
          <w:lang w:eastAsia="lv-LV"/>
        </w:rPr>
        <w:t>7</w:t>
      </w:r>
      <w:r w:rsidR="00AF2D67" w:rsidRPr="00AF2D67">
        <w:rPr>
          <w:rFonts w:ascii="Times New Roman" w:eastAsia="Times New Roman" w:hAnsi="Times New Roman" w:cs="Times New Roman"/>
          <w:bCs/>
          <w:lang w:eastAsia="lv-LV"/>
        </w:rPr>
        <w:t>.1.</w:t>
      </w:r>
      <w:r w:rsidR="00AF2D67" w:rsidRPr="00AF2D67">
        <w:rPr>
          <w:rFonts w:ascii="Times New Roman" w:eastAsia="Times New Roman" w:hAnsi="Times New Roman" w:cs="Times New Roman"/>
          <w:bCs/>
          <w:lang w:eastAsia="lv-LV"/>
        </w:rPr>
        <w:tab/>
        <w:t xml:space="preserve">Pretendenta Tehniskajam piedāvājumam jāatbilst nolikuma </w:t>
      </w:r>
      <w:r w:rsidR="00717B0F">
        <w:rPr>
          <w:rFonts w:ascii="Times New Roman" w:eastAsia="Times New Roman" w:hAnsi="Times New Roman" w:cs="Times New Roman"/>
          <w:bCs/>
          <w:lang w:eastAsia="lv-LV"/>
        </w:rPr>
        <w:t>2</w:t>
      </w:r>
      <w:r w:rsidR="00AF2D67" w:rsidRPr="00AF2D67">
        <w:rPr>
          <w:rFonts w:ascii="Times New Roman" w:eastAsia="Times New Roman" w:hAnsi="Times New Roman" w:cs="Times New Roman"/>
          <w:bCs/>
          <w:lang w:eastAsia="lv-LV"/>
        </w:rPr>
        <w:t>.pielikumā pievienotās Tehniskās specifikācijas prasībām.</w:t>
      </w:r>
    </w:p>
    <w:p w:rsidR="00AF2D67" w:rsidRPr="00AF2D67" w:rsidRDefault="00CA5067" w:rsidP="00AF2D67">
      <w:pPr>
        <w:spacing w:after="0" w:line="240" w:lineRule="auto"/>
        <w:jc w:val="both"/>
        <w:rPr>
          <w:rFonts w:ascii="Times New Roman" w:eastAsia="Times New Roman" w:hAnsi="Times New Roman" w:cs="Times New Roman"/>
          <w:bCs/>
          <w:lang w:eastAsia="lv-LV"/>
        </w:rPr>
      </w:pPr>
      <w:r>
        <w:rPr>
          <w:rFonts w:ascii="Times New Roman" w:eastAsia="Times New Roman" w:hAnsi="Times New Roman" w:cs="Times New Roman"/>
          <w:bCs/>
          <w:lang w:eastAsia="lv-LV"/>
        </w:rPr>
        <w:t>7</w:t>
      </w:r>
      <w:r w:rsidR="00AF2D67" w:rsidRPr="00AF2D67">
        <w:rPr>
          <w:rFonts w:ascii="Times New Roman" w:eastAsia="Times New Roman" w:hAnsi="Times New Roman" w:cs="Times New Roman"/>
          <w:bCs/>
          <w:lang w:eastAsia="lv-LV"/>
        </w:rPr>
        <w:t>.2.</w:t>
      </w:r>
      <w:r w:rsidR="00AF2D67" w:rsidRPr="00AF2D67">
        <w:rPr>
          <w:rFonts w:ascii="Times New Roman" w:eastAsia="Times New Roman" w:hAnsi="Times New Roman" w:cs="Times New Roman"/>
          <w:bCs/>
          <w:lang w:eastAsia="lv-LV"/>
        </w:rPr>
        <w:tab/>
        <w:t>Tehniskais piedāvājums jāsagatavo un jāiesniedz atbilstoši nolikuma 3.pielikumā norādītajai veidlapai.</w:t>
      </w:r>
    </w:p>
    <w:p w:rsidR="00AF2D67" w:rsidRPr="00AF2D67" w:rsidRDefault="00330936" w:rsidP="00AF2D67">
      <w:pPr>
        <w:spacing w:after="0" w:line="240" w:lineRule="auto"/>
        <w:jc w:val="both"/>
        <w:rPr>
          <w:rFonts w:ascii="Times New Roman" w:eastAsia="Times New Roman" w:hAnsi="Times New Roman" w:cs="Times New Roman"/>
          <w:bCs/>
          <w:lang w:eastAsia="lv-LV"/>
        </w:rPr>
      </w:pPr>
      <w:r>
        <w:rPr>
          <w:rFonts w:ascii="Times New Roman" w:eastAsia="Times New Roman" w:hAnsi="Times New Roman" w:cs="Times New Roman"/>
          <w:bCs/>
          <w:lang w:eastAsia="lv-LV"/>
        </w:rPr>
        <w:t>7</w:t>
      </w:r>
      <w:r w:rsidR="00AF2D67" w:rsidRPr="00AF2D67">
        <w:rPr>
          <w:rFonts w:ascii="Times New Roman" w:eastAsia="Times New Roman" w:hAnsi="Times New Roman" w:cs="Times New Roman"/>
          <w:bCs/>
          <w:lang w:eastAsia="lv-LV"/>
        </w:rPr>
        <w:t>.3.</w:t>
      </w:r>
      <w:r w:rsidR="00AF2D67" w:rsidRPr="00AF2D67">
        <w:rPr>
          <w:rFonts w:ascii="Times New Roman" w:eastAsia="Times New Roman" w:hAnsi="Times New Roman" w:cs="Times New Roman"/>
          <w:bCs/>
          <w:lang w:eastAsia="lv-LV"/>
        </w:rPr>
        <w:tab/>
        <w:t>Tehniskajam piedāvājumam jāpievieno Pretendenta degvielas karšu lietošanas noteikumi.</w:t>
      </w:r>
    </w:p>
    <w:p w:rsidR="00AF2D67" w:rsidRPr="00AF2D67" w:rsidRDefault="00330936" w:rsidP="00AF2D67">
      <w:pPr>
        <w:spacing w:after="0" w:line="240" w:lineRule="auto"/>
        <w:jc w:val="both"/>
        <w:rPr>
          <w:rFonts w:ascii="Times New Roman" w:eastAsia="Times New Roman" w:hAnsi="Times New Roman" w:cs="Times New Roman"/>
          <w:bCs/>
          <w:lang w:eastAsia="lv-LV"/>
        </w:rPr>
      </w:pPr>
      <w:r>
        <w:rPr>
          <w:rFonts w:ascii="Times New Roman" w:eastAsia="Times New Roman" w:hAnsi="Times New Roman" w:cs="Times New Roman"/>
          <w:bCs/>
          <w:lang w:eastAsia="lv-LV"/>
        </w:rPr>
        <w:t>7</w:t>
      </w:r>
      <w:r w:rsidR="00AF2D67" w:rsidRPr="00AF2D67">
        <w:rPr>
          <w:rFonts w:ascii="Times New Roman" w:eastAsia="Times New Roman" w:hAnsi="Times New Roman" w:cs="Times New Roman"/>
          <w:bCs/>
          <w:lang w:eastAsia="lv-LV"/>
        </w:rPr>
        <w:t>.4.</w:t>
      </w:r>
      <w:r w:rsidR="00AF2D67" w:rsidRPr="00AF2D67">
        <w:rPr>
          <w:rFonts w:ascii="Times New Roman" w:eastAsia="Times New Roman" w:hAnsi="Times New Roman" w:cs="Times New Roman"/>
          <w:bCs/>
          <w:lang w:eastAsia="lv-LV"/>
        </w:rPr>
        <w:tab/>
        <w:t>Tehniskajam piedāvājumam jābūt Pretendenta vadītāja vai pilnvarotās personas (pievienojams pilnvaras oriģināls) parakstītam.</w:t>
      </w:r>
    </w:p>
    <w:p w:rsidR="00AF2D67" w:rsidRPr="00BC79CC" w:rsidRDefault="00330936" w:rsidP="00AF2D67">
      <w:pPr>
        <w:spacing w:after="0" w:line="240" w:lineRule="auto"/>
        <w:jc w:val="both"/>
        <w:rPr>
          <w:rFonts w:ascii="Times New Roman" w:eastAsia="Times New Roman" w:hAnsi="Times New Roman" w:cs="Times New Roman"/>
          <w:b/>
          <w:bCs/>
          <w:lang w:eastAsia="lv-LV"/>
        </w:rPr>
      </w:pPr>
      <w:r>
        <w:rPr>
          <w:rFonts w:ascii="Times New Roman" w:eastAsia="Times New Roman" w:hAnsi="Times New Roman" w:cs="Times New Roman"/>
          <w:bCs/>
          <w:lang w:eastAsia="lv-LV"/>
        </w:rPr>
        <w:t>7</w:t>
      </w:r>
      <w:r w:rsidR="00AF2D67" w:rsidRPr="00AF2D67">
        <w:rPr>
          <w:rFonts w:ascii="Times New Roman" w:eastAsia="Times New Roman" w:hAnsi="Times New Roman" w:cs="Times New Roman"/>
          <w:bCs/>
          <w:lang w:eastAsia="lv-LV"/>
        </w:rPr>
        <w:t>.5.</w:t>
      </w:r>
      <w:r w:rsidR="00AF2D67" w:rsidRPr="00AF2D67">
        <w:rPr>
          <w:rFonts w:ascii="Times New Roman" w:eastAsia="Times New Roman" w:hAnsi="Times New Roman" w:cs="Times New Roman"/>
          <w:bCs/>
          <w:lang w:eastAsia="lv-LV"/>
        </w:rPr>
        <w:tab/>
      </w:r>
      <w:r w:rsidR="00AF2D67" w:rsidRPr="00BC79CC">
        <w:rPr>
          <w:rFonts w:ascii="Times New Roman" w:eastAsia="Times New Roman" w:hAnsi="Times New Roman" w:cs="Times New Roman"/>
          <w:b/>
          <w:bCs/>
          <w:lang w:eastAsia="lv-LV"/>
        </w:rPr>
        <w:t>Jāiesniedz: Derīgus degvielas atbilstības ilgtermiņa sertifikātu kopijas par preces kvalitāti, kas apliecina piedāvāto naftas produktu atbilstību LVS (Latvijas valsts standarti) prasībām.</w:t>
      </w:r>
    </w:p>
    <w:p w:rsidR="00E855D4" w:rsidRPr="000F78AB" w:rsidRDefault="00330936" w:rsidP="00AF2D67">
      <w:pPr>
        <w:spacing w:after="0" w:line="240" w:lineRule="auto"/>
        <w:jc w:val="both"/>
        <w:rPr>
          <w:rFonts w:ascii="Times New Roman" w:eastAsia="Times New Roman" w:hAnsi="Times New Roman" w:cs="Times New Roman"/>
          <w:bCs/>
          <w:i/>
          <w:u w:val="single"/>
          <w:lang w:eastAsia="lv-LV"/>
        </w:rPr>
      </w:pPr>
      <w:r>
        <w:rPr>
          <w:rFonts w:ascii="Times New Roman" w:eastAsia="Times New Roman" w:hAnsi="Times New Roman" w:cs="Times New Roman"/>
          <w:bCs/>
          <w:i/>
          <w:u w:val="single"/>
          <w:lang w:eastAsia="lv-LV"/>
        </w:rPr>
        <w:t>8</w:t>
      </w:r>
      <w:r w:rsidR="00E855D4" w:rsidRPr="000F78AB">
        <w:rPr>
          <w:rFonts w:ascii="Times New Roman" w:eastAsia="Times New Roman" w:hAnsi="Times New Roman" w:cs="Times New Roman"/>
          <w:bCs/>
          <w:i/>
          <w:u w:val="single"/>
          <w:lang w:eastAsia="lv-LV"/>
        </w:rPr>
        <w:t>. Finanšu piedāvājuma izvērtēšanai:</w:t>
      </w:r>
    </w:p>
    <w:p w:rsidR="00AF2D67" w:rsidRPr="008A2B46" w:rsidRDefault="00330936" w:rsidP="00AF2D67">
      <w:pPr>
        <w:spacing w:after="0" w:line="240" w:lineRule="auto"/>
        <w:jc w:val="both"/>
        <w:rPr>
          <w:rFonts w:ascii="Times New Roman" w:eastAsia="Times New Roman" w:hAnsi="Times New Roman" w:cs="Times New Roman"/>
          <w:bCs/>
          <w:lang w:eastAsia="lv-LV"/>
        </w:rPr>
      </w:pPr>
      <w:r>
        <w:rPr>
          <w:rFonts w:ascii="Times New Roman" w:eastAsia="Times New Roman" w:hAnsi="Times New Roman" w:cs="Times New Roman"/>
          <w:bCs/>
          <w:lang w:eastAsia="lv-LV"/>
        </w:rPr>
        <w:t>8</w:t>
      </w:r>
      <w:r w:rsidR="00E855D4" w:rsidRPr="000F78AB">
        <w:rPr>
          <w:rFonts w:ascii="Times New Roman" w:eastAsia="Times New Roman" w:hAnsi="Times New Roman" w:cs="Times New Roman"/>
          <w:bCs/>
          <w:lang w:eastAsia="lv-LV"/>
        </w:rPr>
        <w:t xml:space="preserve">.1.   </w:t>
      </w:r>
      <w:r w:rsidR="00AF2D67" w:rsidRPr="00AF2D67">
        <w:rPr>
          <w:rFonts w:ascii="Times New Roman" w:eastAsia="Times New Roman" w:hAnsi="Times New Roman" w:cs="Times New Roman"/>
          <w:bCs/>
          <w:lang w:eastAsia="lv-LV"/>
        </w:rPr>
        <w:t xml:space="preserve">Finanšu piedāvājums jāsagatavo par visu iepirkuma priekšmeta apjomu. Finanšu piedāvājumā jāiekļauj visas izmaksas, kuras attiecas un ir saistītas ar degvielas piegādi, atbilstoši nolikuma 5.pielikumā pievienotajai veidlapai, Pretendentam Finanšu piedāvājumā jānorāda minēto degvielas marku vidējo mazumtirdzniecības cenu Pretendenta degvielas uzpildes stacijās Latvijas valsts teritorijā Latvijas </w:t>
      </w:r>
      <w:proofErr w:type="spellStart"/>
      <w:r w:rsidR="00AF2D67" w:rsidRPr="00AF2D67">
        <w:rPr>
          <w:rFonts w:ascii="Times New Roman" w:eastAsia="Times New Roman" w:hAnsi="Times New Roman" w:cs="Times New Roman"/>
          <w:bCs/>
          <w:lang w:eastAsia="lv-LV"/>
        </w:rPr>
        <w:t>euro</w:t>
      </w:r>
      <w:proofErr w:type="spellEnd"/>
      <w:r w:rsidR="00AF2D67" w:rsidRPr="00AF2D67">
        <w:rPr>
          <w:rFonts w:ascii="Times New Roman" w:eastAsia="Times New Roman" w:hAnsi="Times New Roman" w:cs="Times New Roman"/>
          <w:bCs/>
          <w:lang w:eastAsia="lv-LV"/>
        </w:rPr>
        <w:t xml:space="preserve"> par </w:t>
      </w:r>
      <w:r w:rsidR="00203553">
        <w:rPr>
          <w:rFonts w:ascii="Times New Roman" w:eastAsia="Times New Roman" w:hAnsi="Times New Roman" w:cs="Times New Roman"/>
          <w:bCs/>
          <w:lang w:eastAsia="lv-LV"/>
        </w:rPr>
        <w:t>20</w:t>
      </w:r>
      <w:r w:rsidR="004B7B4E">
        <w:rPr>
          <w:rFonts w:ascii="Times New Roman" w:eastAsia="Times New Roman" w:hAnsi="Times New Roman" w:cs="Times New Roman"/>
          <w:bCs/>
          <w:lang w:eastAsia="lv-LV"/>
        </w:rPr>
        <w:t>2</w:t>
      </w:r>
      <w:r w:rsidR="004929E1">
        <w:rPr>
          <w:rFonts w:ascii="Times New Roman" w:eastAsia="Times New Roman" w:hAnsi="Times New Roman" w:cs="Times New Roman"/>
          <w:bCs/>
          <w:lang w:eastAsia="lv-LV"/>
        </w:rPr>
        <w:t>4</w:t>
      </w:r>
      <w:r w:rsidR="00D34BE4" w:rsidRPr="008A2B46">
        <w:rPr>
          <w:rFonts w:ascii="Times New Roman" w:eastAsia="Times New Roman" w:hAnsi="Times New Roman" w:cs="Times New Roman"/>
          <w:bCs/>
          <w:lang w:eastAsia="lv-LV"/>
        </w:rPr>
        <w:t xml:space="preserve">.gada </w:t>
      </w:r>
      <w:r w:rsidR="004929E1">
        <w:rPr>
          <w:rFonts w:ascii="Times New Roman" w:eastAsia="Times New Roman" w:hAnsi="Times New Roman" w:cs="Times New Roman"/>
          <w:bCs/>
          <w:lang w:eastAsia="lv-LV"/>
        </w:rPr>
        <w:t>aprīlī</w:t>
      </w:r>
      <w:r w:rsidR="00D34BE4" w:rsidRPr="008A2B46">
        <w:rPr>
          <w:rFonts w:ascii="Times New Roman" w:eastAsia="Times New Roman" w:hAnsi="Times New Roman" w:cs="Times New Roman"/>
          <w:bCs/>
          <w:lang w:eastAsia="lv-LV"/>
        </w:rPr>
        <w:t xml:space="preserve"> un </w:t>
      </w:r>
      <w:r w:rsidR="00203553">
        <w:rPr>
          <w:rFonts w:ascii="Times New Roman" w:eastAsia="Times New Roman" w:hAnsi="Times New Roman" w:cs="Times New Roman"/>
          <w:bCs/>
          <w:lang w:eastAsia="lv-LV"/>
        </w:rPr>
        <w:t>20</w:t>
      </w:r>
      <w:r w:rsidR="004B7B4E">
        <w:rPr>
          <w:rFonts w:ascii="Times New Roman" w:eastAsia="Times New Roman" w:hAnsi="Times New Roman" w:cs="Times New Roman"/>
          <w:bCs/>
          <w:lang w:eastAsia="lv-LV"/>
        </w:rPr>
        <w:t>2</w:t>
      </w:r>
      <w:r w:rsidR="004929E1">
        <w:rPr>
          <w:rFonts w:ascii="Times New Roman" w:eastAsia="Times New Roman" w:hAnsi="Times New Roman" w:cs="Times New Roman"/>
          <w:bCs/>
          <w:lang w:eastAsia="lv-LV"/>
        </w:rPr>
        <w:t>4</w:t>
      </w:r>
      <w:r w:rsidR="00D34BE4" w:rsidRPr="008A2B46">
        <w:rPr>
          <w:rFonts w:ascii="Times New Roman" w:eastAsia="Times New Roman" w:hAnsi="Times New Roman" w:cs="Times New Roman"/>
          <w:bCs/>
          <w:lang w:eastAsia="lv-LV"/>
        </w:rPr>
        <w:t>.</w:t>
      </w:r>
      <w:r w:rsidR="00E35F6D">
        <w:rPr>
          <w:rFonts w:ascii="Times New Roman" w:eastAsia="Times New Roman" w:hAnsi="Times New Roman" w:cs="Times New Roman"/>
          <w:bCs/>
          <w:lang w:eastAsia="lv-LV"/>
        </w:rPr>
        <w:t xml:space="preserve"> </w:t>
      </w:r>
      <w:r w:rsidR="00D34BE4" w:rsidRPr="008A2B46">
        <w:rPr>
          <w:rFonts w:ascii="Times New Roman" w:eastAsia="Times New Roman" w:hAnsi="Times New Roman" w:cs="Times New Roman"/>
          <w:bCs/>
          <w:lang w:eastAsia="lv-LV"/>
        </w:rPr>
        <w:t xml:space="preserve">gada </w:t>
      </w:r>
      <w:r w:rsidR="004929E1">
        <w:rPr>
          <w:rFonts w:ascii="Times New Roman" w:eastAsia="Times New Roman" w:hAnsi="Times New Roman" w:cs="Times New Roman"/>
          <w:bCs/>
          <w:lang w:eastAsia="lv-LV"/>
        </w:rPr>
        <w:t>maijā</w:t>
      </w:r>
      <w:r w:rsidR="00AF2D67" w:rsidRPr="008A2B46">
        <w:rPr>
          <w:rFonts w:ascii="Times New Roman" w:eastAsia="Times New Roman" w:hAnsi="Times New Roman" w:cs="Times New Roman"/>
          <w:bCs/>
          <w:lang w:eastAsia="lv-LV"/>
        </w:rPr>
        <w:t xml:space="preserve">, kā arī atsevišķi jānorāda katrai degvielas markai piedāvāto atlaidi </w:t>
      </w:r>
      <w:proofErr w:type="spellStart"/>
      <w:r w:rsidR="00AF2D67" w:rsidRPr="008A2B46">
        <w:rPr>
          <w:rFonts w:ascii="Times New Roman" w:eastAsia="Times New Roman" w:hAnsi="Times New Roman" w:cs="Times New Roman"/>
          <w:bCs/>
          <w:lang w:eastAsia="lv-LV"/>
        </w:rPr>
        <w:t>euro</w:t>
      </w:r>
      <w:proofErr w:type="spellEnd"/>
      <w:r w:rsidR="00AF2D67" w:rsidRPr="008A2B46">
        <w:rPr>
          <w:rFonts w:ascii="Times New Roman" w:eastAsia="Times New Roman" w:hAnsi="Times New Roman" w:cs="Times New Roman"/>
          <w:bCs/>
          <w:lang w:eastAsia="lv-LV"/>
        </w:rPr>
        <w:t xml:space="preserve"> no mazumtirdzniecības cenas, kas tiks norādīta iepirkuma līgumā un ikmēneša rēķinā.</w:t>
      </w:r>
    </w:p>
    <w:p w:rsidR="00AF2D67" w:rsidRPr="00AF2D67" w:rsidRDefault="00330936" w:rsidP="00AF2D67">
      <w:pPr>
        <w:spacing w:after="0" w:line="240" w:lineRule="auto"/>
        <w:jc w:val="both"/>
        <w:rPr>
          <w:rFonts w:ascii="Times New Roman" w:eastAsia="Times New Roman" w:hAnsi="Times New Roman" w:cs="Times New Roman"/>
          <w:bCs/>
          <w:lang w:eastAsia="lv-LV"/>
        </w:rPr>
      </w:pPr>
      <w:r>
        <w:rPr>
          <w:rFonts w:ascii="Times New Roman" w:eastAsia="Times New Roman" w:hAnsi="Times New Roman" w:cs="Times New Roman"/>
          <w:bCs/>
          <w:lang w:eastAsia="lv-LV"/>
        </w:rPr>
        <w:t>8</w:t>
      </w:r>
      <w:r w:rsidR="00AF2D67" w:rsidRPr="008A2B46">
        <w:rPr>
          <w:rFonts w:ascii="Times New Roman" w:eastAsia="Times New Roman" w:hAnsi="Times New Roman" w:cs="Times New Roman"/>
          <w:bCs/>
          <w:lang w:eastAsia="lv-LV"/>
        </w:rPr>
        <w:t>.2.</w:t>
      </w:r>
      <w:r w:rsidR="00AF2D67" w:rsidRPr="008A2B46">
        <w:rPr>
          <w:rFonts w:ascii="Times New Roman" w:eastAsia="Times New Roman" w:hAnsi="Times New Roman" w:cs="Times New Roman"/>
          <w:bCs/>
          <w:lang w:eastAsia="lv-LV"/>
        </w:rPr>
        <w:tab/>
        <w:t xml:space="preserve">Finanšu piedāvājumam jāpievieno degvielas mazumtirdzniecības cenas Pretendenta degvielas uzpildes stacijās Latvijas valsts teritorijā </w:t>
      </w:r>
      <w:r w:rsidR="00203553">
        <w:rPr>
          <w:rFonts w:ascii="Times New Roman" w:eastAsia="Times New Roman" w:hAnsi="Times New Roman" w:cs="Times New Roman"/>
          <w:bCs/>
          <w:lang w:eastAsia="lv-LV"/>
        </w:rPr>
        <w:t>20</w:t>
      </w:r>
      <w:r w:rsidR="004B7B4E">
        <w:rPr>
          <w:rFonts w:ascii="Times New Roman" w:eastAsia="Times New Roman" w:hAnsi="Times New Roman" w:cs="Times New Roman"/>
          <w:bCs/>
          <w:lang w:eastAsia="lv-LV"/>
        </w:rPr>
        <w:t>2</w:t>
      </w:r>
      <w:r w:rsidR="004929E1">
        <w:rPr>
          <w:rFonts w:ascii="Times New Roman" w:eastAsia="Times New Roman" w:hAnsi="Times New Roman" w:cs="Times New Roman"/>
          <w:bCs/>
          <w:lang w:eastAsia="lv-LV"/>
        </w:rPr>
        <w:t>4</w:t>
      </w:r>
      <w:r w:rsidR="00AF2D67" w:rsidRPr="008A2B46">
        <w:rPr>
          <w:rFonts w:ascii="Times New Roman" w:eastAsia="Times New Roman" w:hAnsi="Times New Roman" w:cs="Times New Roman"/>
          <w:bCs/>
          <w:lang w:eastAsia="lv-LV"/>
        </w:rPr>
        <w:t xml:space="preserve">.gada </w:t>
      </w:r>
      <w:r w:rsidR="004929E1">
        <w:rPr>
          <w:rFonts w:ascii="Times New Roman" w:eastAsia="Times New Roman" w:hAnsi="Times New Roman" w:cs="Times New Roman"/>
          <w:bCs/>
          <w:lang w:eastAsia="lv-LV"/>
        </w:rPr>
        <w:t xml:space="preserve"> aprīlī </w:t>
      </w:r>
      <w:r w:rsidR="00AF2D67" w:rsidRPr="008A2B46">
        <w:rPr>
          <w:rFonts w:ascii="Times New Roman" w:eastAsia="Times New Roman" w:hAnsi="Times New Roman" w:cs="Times New Roman"/>
          <w:bCs/>
          <w:lang w:eastAsia="lv-LV"/>
        </w:rPr>
        <w:t xml:space="preserve"> un </w:t>
      </w:r>
      <w:r w:rsidR="00203553">
        <w:rPr>
          <w:rFonts w:ascii="Times New Roman" w:eastAsia="Times New Roman" w:hAnsi="Times New Roman" w:cs="Times New Roman"/>
          <w:bCs/>
          <w:lang w:eastAsia="lv-LV"/>
        </w:rPr>
        <w:t>20</w:t>
      </w:r>
      <w:r w:rsidR="004B7B4E">
        <w:rPr>
          <w:rFonts w:ascii="Times New Roman" w:eastAsia="Times New Roman" w:hAnsi="Times New Roman" w:cs="Times New Roman"/>
          <w:bCs/>
          <w:lang w:eastAsia="lv-LV"/>
        </w:rPr>
        <w:t>2</w:t>
      </w:r>
      <w:r w:rsidR="004929E1">
        <w:rPr>
          <w:rFonts w:ascii="Times New Roman" w:eastAsia="Times New Roman" w:hAnsi="Times New Roman" w:cs="Times New Roman"/>
          <w:bCs/>
          <w:lang w:eastAsia="lv-LV"/>
        </w:rPr>
        <w:t>4</w:t>
      </w:r>
      <w:r w:rsidR="00AF2D67" w:rsidRPr="008A2B46">
        <w:rPr>
          <w:rFonts w:ascii="Times New Roman" w:eastAsia="Times New Roman" w:hAnsi="Times New Roman" w:cs="Times New Roman"/>
          <w:bCs/>
          <w:lang w:eastAsia="lv-LV"/>
        </w:rPr>
        <w:t>.gada</w:t>
      </w:r>
      <w:r w:rsidR="000123F2" w:rsidRPr="008A2B46">
        <w:rPr>
          <w:rFonts w:ascii="Times New Roman" w:eastAsia="Times New Roman" w:hAnsi="Times New Roman" w:cs="Times New Roman"/>
          <w:bCs/>
          <w:lang w:eastAsia="lv-LV"/>
        </w:rPr>
        <w:t xml:space="preserve"> </w:t>
      </w:r>
      <w:r w:rsidR="004929E1">
        <w:rPr>
          <w:rFonts w:ascii="Times New Roman" w:eastAsia="Times New Roman" w:hAnsi="Times New Roman" w:cs="Times New Roman"/>
          <w:bCs/>
          <w:lang w:eastAsia="lv-LV"/>
        </w:rPr>
        <w:t>maijā</w:t>
      </w:r>
      <w:r w:rsidR="00AF2D67" w:rsidRPr="008A2B46">
        <w:rPr>
          <w:rFonts w:ascii="Times New Roman" w:eastAsia="Times New Roman" w:hAnsi="Times New Roman" w:cs="Times New Roman"/>
          <w:bCs/>
          <w:lang w:eastAsia="lv-LV"/>
        </w:rPr>
        <w:t xml:space="preserve"> </w:t>
      </w:r>
      <w:r w:rsidR="00AF2D67" w:rsidRPr="00AF2D67">
        <w:rPr>
          <w:rFonts w:ascii="Times New Roman" w:eastAsia="Times New Roman" w:hAnsi="Times New Roman" w:cs="Times New Roman"/>
          <w:bCs/>
          <w:lang w:eastAsia="lv-LV"/>
        </w:rPr>
        <w:t>aprēķins, atbilstoši nolikuma 5.pielikumā pievienotajai veidlapai.</w:t>
      </w:r>
    </w:p>
    <w:p w:rsidR="00717B0F" w:rsidRDefault="00330936" w:rsidP="00AF2D67">
      <w:pPr>
        <w:spacing w:after="0" w:line="240" w:lineRule="auto"/>
        <w:jc w:val="both"/>
        <w:rPr>
          <w:rFonts w:ascii="Times New Roman" w:eastAsia="Times New Roman" w:hAnsi="Times New Roman" w:cs="Times New Roman"/>
          <w:bCs/>
          <w:lang w:eastAsia="lv-LV"/>
        </w:rPr>
      </w:pPr>
      <w:r>
        <w:rPr>
          <w:rFonts w:ascii="Times New Roman" w:eastAsia="Times New Roman" w:hAnsi="Times New Roman" w:cs="Times New Roman"/>
          <w:bCs/>
          <w:lang w:eastAsia="lv-LV"/>
        </w:rPr>
        <w:t>8</w:t>
      </w:r>
      <w:r w:rsidR="00AF2D67" w:rsidRPr="00AF2D67">
        <w:rPr>
          <w:rFonts w:ascii="Times New Roman" w:eastAsia="Times New Roman" w:hAnsi="Times New Roman" w:cs="Times New Roman"/>
          <w:bCs/>
          <w:lang w:eastAsia="lv-LV"/>
        </w:rPr>
        <w:t>.3.</w:t>
      </w:r>
      <w:r w:rsidR="00AF2D67" w:rsidRPr="00AF2D67">
        <w:rPr>
          <w:rFonts w:ascii="Times New Roman" w:eastAsia="Times New Roman" w:hAnsi="Times New Roman" w:cs="Times New Roman"/>
          <w:bCs/>
          <w:lang w:eastAsia="lv-LV"/>
        </w:rPr>
        <w:tab/>
        <w:t>Finanšu piedāvājumā piedāvātajā cenā jāiekļauj visas ar iepirkuma nolikuma Tehniskās specifikācijas prasību izpildi saistītās izmaksas, nodokļi, kā arī visas ar to netieši saistītās izmaksas</w:t>
      </w:r>
      <w:r w:rsidR="0027463D">
        <w:rPr>
          <w:rFonts w:ascii="Times New Roman" w:eastAsia="Times New Roman" w:hAnsi="Times New Roman" w:cs="Times New Roman"/>
          <w:bCs/>
          <w:lang w:eastAsia="lv-LV"/>
        </w:rPr>
        <w:t xml:space="preserve"> atbilstoši 4</w:t>
      </w:r>
      <w:r w:rsidR="0027463D" w:rsidRPr="0027463D">
        <w:rPr>
          <w:rFonts w:ascii="Times New Roman" w:eastAsia="Times New Roman" w:hAnsi="Times New Roman" w:cs="Times New Roman"/>
          <w:bCs/>
          <w:lang w:eastAsia="lv-LV"/>
        </w:rPr>
        <w:t>.pielikumā pievienotajai veidlapai</w:t>
      </w:r>
      <w:r w:rsidR="00AF2D67" w:rsidRPr="00AF2D67">
        <w:rPr>
          <w:rFonts w:ascii="Times New Roman" w:eastAsia="Times New Roman" w:hAnsi="Times New Roman" w:cs="Times New Roman"/>
          <w:bCs/>
          <w:lang w:eastAsia="lv-LV"/>
        </w:rPr>
        <w:t>.</w:t>
      </w:r>
      <w:r w:rsidR="00717B0F" w:rsidRPr="00717B0F">
        <w:t xml:space="preserve"> </w:t>
      </w:r>
    </w:p>
    <w:p w:rsidR="00AF2D67" w:rsidRPr="00AF2D67" w:rsidRDefault="00330936" w:rsidP="00AF2D67">
      <w:pPr>
        <w:spacing w:after="0" w:line="240" w:lineRule="auto"/>
        <w:jc w:val="both"/>
        <w:rPr>
          <w:rFonts w:ascii="Times New Roman" w:eastAsia="Times New Roman" w:hAnsi="Times New Roman" w:cs="Times New Roman"/>
          <w:bCs/>
          <w:lang w:eastAsia="lv-LV"/>
        </w:rPr>
      </w:pPr>
      <w:r>
        <w:rPr>
          <w:rFonts w:ascii="Times New Roman" w:eastAsia="Times New Roman" w:hAnsi="Times New Roman" w:cs="Times New Roman"/>
          <w:bCs/>
          <w:lang w:eastAsia="lv-LV"/>
        </w:rPr>
        <w:t>8</w:t>
      </w:r>
      <w:r w:rsidR="00AF2D67" w:rsidRPr="00AF2D67">
        <w:rPr>
          <w:rFonts w:ascii="Times New Roman" w:eastAsia="Times New Roman" w:hAnsi="Times New Roman" w:cs="Times New Roman"/>
          <w:bCs/>
          <w:lang w:eastAsia="lv-LV"/>
        </w:rPr>
        <w:t>.4.</w:t>
      </w:r>
      <w:r w:rsidR="00AF2D67" w:rsidRPr="00AF2D67">
        <w:rPr>
          <w:rFonts w:ascii="Times New Roman" w:eastAsia="Times New Roman" w:hAnsi="Times New Roman" w:cs="Times New Roman"/>
          <w:bCs/>
          <w:lang w:eastAsia="lv-LV"/>
        </w:rPr>
        <w:tab/>
        <w:t xml:space="preserve">Finanšu piedāvājumā visas cenas un summas jānorāda EUR un aprēķinos jālieto ar </w:t>
      </w:r>
      <w:r w:rsidR="00262D73">
        <w:rPr>
          <w:rFonts w:ascii="Times New Roman" w:eastAsia="Times New Roman" w:hAnsi="Times New Roman" w:cs="Times New Roman"/>
          <w:bCs/>
          <w:lang w:eastAsia="lv-LV"/>
        </w:rPr>
        <w:t>2</w:t>
      </w:r>
      <w:r w:rsidR="00AF2D67" w:rsidRPr="00AF2D67">
        <w:rPr>
          <w:rFonts w:ascii="Times New Roman" w:eastAsia="Times New Roman" w:hAnsi="Times New Roman" w:cs="Times New Roman"/>
          <w:bCs/>
          <w:lang w:eastAsia="lv-LV"/>
        </w:rPr>
        <w:t>(</w:t>
      </w:r>
      <w:r w:rsidR="00262D73">
        <w:rPr>
          <w:rFonts w:ascii="Times New Roman" w:eastAsia="Times New Roman" w:hAnsi="Times New Roman" w:cs="Times New Roman"/>
          <w:bCs/>
          <w:lang w:eastAsia="lv-LV"/>
        </w:rPr>
        <w:t>divām</w:t>
      </w:r>
      <w:r w:rsidR="00AF2D67" w:rsidRPr="00AF2D67">
        <w:rPr>
          <w:rFonts w:ascii="Times New Roman" w:eastAsia="Times New Roman" w:hAnsi="Times New Roman" w:cs="Times New Roman"/>
          <w:bCs/>
          <w:lang w:eastAsia="lv-LV"/>
        </w:rPr>
        <w:t>) decimālzīmēm aiz komata.</w:t>
      </w:r>
    </w:p>
    <w:p w:rsidR="00AF2D67" w:rsidRDefault="00330936" w:rsidP="00AF2D67">
      <w:pPr>
        <w:spacing w:after="0" w:line="240" w:lineRule="auto"/>
        <w:jc w:val="both"/>
        <w:rPr>
          <w:rFonts w:ascii="Times New Roman" w:eastAsia="Times New Roman" w:hAnsi="Times New Roman" w:cs="Times New Roman"/>
          <w:bCs/>
          <w:lang w:eastAsia="lv-LV"/>
        </w:rPr>
      </w:pPr>
      <w:r>
        <w:rPr>
          <w:rFonts w:ascii="Times New Roman" w:eastAsia="Times New Roman" w:hAnsi="Times New Roman" w:cs="Times New Roman"/>
          <w:bCs/>
          <w:lang w:eastAsia="lv-LV"/>
        </w:rPr>
        <w:lastRenderedPageBreak/>
        <w:t>8</w:t>
      </w:r>
      <w:r w:rsidR="00AF2D67" w:rsidRPr="00AF2D67">
        <w:rPr>
          <w:rFonts w:ascii="Times New Roman" w:eastAsia="Times New Roman" w:hAnsi="Times New Roman" w:cs="Times New Roman"/>
          <w:bCs/>
          <w:lang w:eastAsia="lv-LV"/>
        </w:rPr>
        <w:t>.5.</w:t>
      </w:r>
      <w:r w:rsidR="00AF2D67" w:rsidRPr="00AF2D67">
        <w:rPr>
          <w:rFonts w:ascii="Times New Roman" w:eastAsia="Times New Roman" w:hAnsi="Times New Roman" w:cs="Times New Roman"/>
          <w:bCs/>
          <w:lang w:eastAsia="lv-LV"/>
        </w:rPr>
        <w:tab/>
        <w:t>Finanšu piedāvājumam jābūt Pretendenta vadītāja vai pilnvarotās personas (pievienojams pilnvaras oriģināls) parakstītam.</w:t>
      </w:r>
    </w:p>
    <w:p w:rsidR="00A60564" w:rsidRPr="000F78AB" w:rsidRDefault="00AF2D67" w:rsidP="00AF2D67">
      <w:pPr>
        <w:spacing w:after="0" w:line="240" w:lineRule="auto"/>
        <w:jc w:val="both"/>
        <w:rPr>
          <w:rFonts w:ascii="Times New Roman" w:eastAsia="Calibri" w:hAnsi="Times New Roman" w:cs="Times New Roman"/>
          <w:bCs/>
          <w:lang w:eastAsia="ar-SA"/>
        </w:rPr>
      </w:pPr>
      <w:r w:rsidRPr="00AF2D67">
        <w:rPr>
          <w:rFonts w:ascii="Times New Roman" w:eastAsia="Times New Roman" w:hAnsi="Times New Roman" w:cs="Times New Roman"/>
          <w:bCs/>
          <w:lang w:eastAsia="lv-LV"/>
        </w:rPr>
        <w:t xml:space="preserve"> </w:t>
      </w:r>
      <w:r w:rsidR="00A60564" w:rsidRPr="000F78AB">
        <w:rPr>
          <w:rFonts w:ascii="Times New Roman" w:eastAsia="Times New Roman" w:hAnsi="Times New Roman" w:cs="Times New Roman"/>
          <w:lang w:eastAsia="lv-LV"/>
        </w:rPr>
        <w:t xml:space="preserve">Finanšu piedāvājuma cenas jānorāda </w:t>
      </w:r>
      <w:proofErr w:type="spellStart"/>
      <w:r w:rsidR="00A60564" w:rsidRPr="000F78AB">
        <w:rPr>
          <w:rFonts w:ascii="Times New Roman" w:eastAsia="Times New Roman" w:hAnsi="Times New Roman" w:cs="Times New Roman"/>
          <w:i/>
          <w:lang w:eastAsia="lv-LV"/>
        </w:rPr>
        <w:t>euro</w:t>
      </w:r>
      <w:proofErr w:type="spellEnd"/>
      <w:r w:rsidR="00A60564" w:rsidRPr="000F78AB">
        <w:rPr>
          <w:rFonts w:ascii="Times New Roman" w:eastAsia="Times New Roman" w:hAnsi="Times New Roman" w:cs="Times New Roman"/>
          <w:lang w:eastAsia="lv-LV"/>
        </w:rPr>
        <w:t xml:space="preserve"> (EUR) bez PVN, PVN un cenu ar PVN.</w:t>
      </w:r>
    </w:p>
    <w:p w:rsidR="00CA5067" w:rsidRPr="00CA5067" w:rsidRDefault="00330936" w:rsidP="00CA5067">
      <w:pPr>
        <w:spacing w:after="0" w:line="240" w:lineRule="auto"/>
        <w:jc w:val="both"/>
        <w:rPr>
          <w:rFonts w:ascii="Times New Roman" w:eastAsia="Times New Roman" w:hAnsi="Times New Roman" w:cs="Times New Roman"/>
          <w:bCs/>
          <w:i/>
        </w:rPr>
      </w:pPr>
      <w:bookmarkStart w:id="2" w:name="_Toc59188049"/>
      <w:bookmarkStart w:id="3" w:name="_Toc26600586"/>
      <w:r>
        <w:rPr>
          <w:rFonts w:ascii="Times New Roman" w:eastAsia="Times New Roman" w:hAnsi="Times New Roman" w:cs="Times New Roman"/>
        </w:rPr>
        <w:t>9</w:t>
      </w:r>
      <w:r w:rsidR="000E40ED" w:rsidRPr="000F78AB">
        <w:rPr>
          <w:rFonts w:ascii="Times New Roman" w:eastAsia="Times New Roman" w:hAnsi="Times New Roman" w:cs="Times New Roman"/>
          <w:i/>
          <w:iCs/>
        </w:rPr>
        <w:t xml:space="preserve">. </w:t>
      </w:r>
      <w:r w:rsidR="000E40ED" w:rsidRPr="000F78AB">
        <w:rPr>
          <w:rFonts w:ascii="Times New Roman" w:eastAsia="Times New Roman" w:hAnsi="Times New Roman" w:cs="Times New Roman"/>
          <w:i/>
          <w:iCs/>
        </w:rPr>
        <w:tab/>
        <w:t xml:space="preserve"> </w:t>
      </w:r>
      <w:bookmarkEnd w:id="2"/>
      <w:bookmarkEnd w:id="3"/>
      <w:r w:rsidR="00CA5067" w:rsidRPr="00CA5067">
        <w:rPr>
          <w:rFonts w:ascii="Times New Roman" w:eastAsia="Times New Roman" w:hAnsi="Times New Roman" w:cs="Times New Roman"/>
          <w:bCs/>
          <w:i/>
        </w:rPr>
        <w:t>Nolikuma saņemšana un papildu informācijas sniegšana.</w:t>
      </w:r>
    </w:p>
    <w:p w:rsidR="00CA5067" w:rsidRPr="00CA5067" w:rsidRDefault="00CA5067" w:rsidP="00CA5067">
      <w:pPr>
        <w:spacing w:after="0" w:line="240" w:lineRule="auto"/>
        <w:jc w:val="both"/>
        <w:rPr>
          <w:rFonts w:ascii="Times New Roman" w:eastAsia="Times New Roman" w:hAnsi="Times New Roman" w:cs="Times New Roman"/>
          <w:i/>
          <w:iCs/>
        </w:rPr>
      </w:pPr>
      <w:r w:rsidRPr="00CA5067">
        <w:rPr>
          <w:rFonts w:ascii="Times New Roman" w:eastAsia="Times New Roman" w:hAnsi="Times New Roman" w:cs="Times New Roman"/>
          <w:bCs/>
        </w:rPr>
        <w:t xml:space="preserve">Iepirkuma dokumenti (Nolikums ar pielikumiem) ir brīvi un tieši elektroniski pieejami Pasūtītāja profilā </w:t>
      </w:r>
      <w:bookmarkStart w:id="4" w:name="_GoBack"/>
      <w:bookmarkEnd w:id="4"/>
      <w:r w:rsidR="007B3756" w:rsidRPr="007B3756">
        <w:rPr>
          <w:rFonts w:ascii="Times New Roman" w:eastAsia="Times New Roman" w:hAnsi="Times New Roman" w:cs="Times New Roman"/>
          <w:bCs/>
        </w:rPr>
        <w:t>https://www.eis.gov.lv/EKEIS/Procurement/Edit/126806</w:t>
      </w:r>
    </w:p>
    <w:p w:rsidR="00CA5067" w:rsidRPr="00CA5067" w:rsidRDefault="00CA5067" w:rsidP="00CA5067">
      <w:pPr>
        <w:spacing w:after="0" w:line="240" w:lineRule="auto"/>
        <w:jc w:val="both"/>
        <w:rPr>
          <w:rFonts w:ascii="Times New Roman" w:eastAsia="Times New Roman" w:hAnsi="Times New Roman" w:cs="Times New Roman"/>
          <w:bCs/>
        </w:rPr>
      </w:pPr>
      <w:r w:rsidRPr="00CA5067">
        <w:rPr>
          <w:rFonts w:ascii="Times New Roman" w:eastAsia="Times New Roman" w:hAnsi="Times New Roman" w:cs="Times New Roman"/>
          <w:bCs/>
        </w:rPr>
        <w:t xml:space="preserve">Rakstisku skaidrojuma  pieprasījumu par Nolikumu Pretendents var nosūtīt uz e-pasu: </w:t>
      </w:r>
      <w:proofErr w:type="spellStart"/>
      <w:r w:rsidRPr="00CA5067">
        <w:rPr>
          <w:rFonts w:ascii="Times New Roman" w:eastAsia="Times New Roman" w:hAnsi="Times New Roman" w:cs="Times New Roman"/>
          <w:bCs/>
        </w:rPr>
        <w:t>anita.gzibovska@kraslava.lv</w:t>
      </w:r>
      <w:proofErr w:type="spellEnd"/>
      <w:r w:rsidRPr="00CA5067">
        <w:rPr>
          <w:rFonts w:ascii="Times New Roman" w:eastAsia="Times New Roman" w:hAnsi="Times New Roman" w:cs="Times New Roman"/>
          <w:bCs/>
        </w:rPr>
        <w:t xml:space="preserve"> vai Pasūtītāja profilā </w:t>
      </w:r>
      <w:proofErr w:type="spellStart"/>
      <w:r w:rsidRPr="00CA5067">
        <w:rPr>
          <w:rFonts w:ascii="Times New Roman" w:eastAsia="Times New Roman" w:hAnsi="Times New Roman" w:cs="Times New Roman"/>
          <w:bCs/>
        </w:rPr>
        <w:t>www.eis.gov.lv</w:t>
      </w:r>
      <w:proofErr w:type="spellEnd"/>
      <w:r w:rsidRPr="00CA5067">
        <w:rPr>
          <w:rFonts w:ascii="Times New Roman" w:eastAsia="Times New Roman" w:hAnsi="Times New Roman" w:cs="Times New Roman"/>
          <w:bCs/>
        </w:rPr>
        <w:t xml:space="preserve"> adresējot Krāslava novada Izglītības pārvaldes Iepirkuma komisijai (turpmāk – Komisija).</w:t>
      </w:r>
    </w:p>
    <w:p w:rsidR="00CA5067" w:rsidRDefault="00CA5067" w:rsidP="00CA5067">
      <w:pPr>
        <w:spacing w:after="0" w:line="240" w:lineRule="auto"/>
        <w:jc w:val="both"/>
        <w:rPr>
          <w:rFonts w:ascii="Times New Roman" w:eastAsia="Times New Roman" w:hAnsi="Times New Roman" w:cs="Times New Roman"/>
          <w:bCs/>
        </w:rPr>
      </w:pPr>
      <w:r w:rsidRPr="00CA5067">
        <w:rPr>
          <w:rFonts w:ascii="Times New Roman" w:eastAsia="Times New Roman" w:hAnsi="Times New Roman" w:cs="Times New Roman"/>
          <w:bCs/>
        </w:rPr>
        <w:t xml:space="preserve">Ja piegādātājs ir laikus pieprasījis papildu informāciju par Nolikumā iekļautajām prasībām, Pasūtītājs to sniedz triju darbdienu laikā, bet ne vēlāk kā četras dienas pirms piedāvājumu iesniegšanas termiņa beigām. Papildu informāciju Pasūtītājs nosūta Pretendentam, kurš uzdevis jautājumu, un vienlaikus ievieto šo informāciju vietā, kur ir pieejams Nolikums (pasūtītāja profilā </w:t>
      </w:r>
      <w:proofErr w:type="spellStart"/>
      <w:r w:rsidRPr="00CA5067">
        <w:rPr>
          <w:rFonts w:ascii="Times New Roman" w:eastAsia="Times New Roman" w:hAnsi="Times New Roman" w:cs="Times New Roman"/>
          <w:bCs/>
        </w:rPr>
        <w:t>www.eis.gov.lv</w:t>
      </w:r>
      <w:proofErr w:type="spellEnd"/>
      <w:r w:rsidRPr="00CA5067">
        <w:rPr>
          <w:rFonts w:ascii="Times New Roman" w:eastAsia="Times New Roman" w:hAnsi="Times New Roman" w:cs="Times New Roman"/>
          <w:bCs/>
        </w:rPr>
        <w:t>, norādot arī uzdoto jautājumu.</w:t>
      </w:r>
    </w:p>
    <w:p w:rsidR="000E40ED" w:rsidRPr="000F78AB" w:rsidRDefault="00330936" w:rsidP="00CA5067">
      <w:pPr>
        <w:spacing w:after="0" w:line="240" w:lineRule="auto"/>
        <w:jc w:val="both"/>
        <w:rPr>
          <w:rFonts w:ascii="Times New Roman" w:eastAsia="Times New Roman" w:hAnsi="Times New Roman" w:cs="Times New Roman"/>
          <w:bCs/>
        </w:rPr>
      </w:pPr>
      <w:r>
        <w:rPr>
          <w:rFonts w:ascii="Times New Roman" w:eastAsia="Times New Roman" w:hAnsi="Times New Roman" w:cs="Times New Roman"/>
          <w:bCs/>
        </w:rPr>
        <w:t>10</w:t>
      </w:r>
      <w:r w:rsidR="000E40ED" w:rsidRPr="000F78AB">
        <w:rPr>
          <w:rFonts w:ascii="Times New Roman" w:eastAsia="Times New Roman" w:hAnsi="Times New Roman" w:cs="Times New Roman"/>
          <w:bCs/>
        </w:rPr>
        <w:t>.</w:t>
      </w:r>
      <w:r w:rsidR="000E40ED" w:rsidRPr="000F78AB">
        <w:rPr>
          <w:rFonts w:ascii="Times New Roman" w:eastAsia="Times New Roman" w:hAnsi="Times New Roman" w:cs="Times New Roman"/>
          <w:bCs/>
          <w:i/>
          <w:iCs/>
        </w:rPr>
        <w:t xml:space="preserve">  </w:t>
      </w:r>
      <w:r w:rsidR="000E40ED" w:rsidRPr="000F78AB">
        <w:rPr>
          <w:rFonts w:ascii="Times New Roman" w:eastAsia="Times New Roman" w:hAnsi="Times New Roman" w:cs="Times New Roman"/>
          <w:bCs/>
          <w:i/>
          <w:iCs/>
        </w:rPr>
        <w:tab/>
        <w:t>Piedāvājumu vērtēšana</w:t>
      </w:r>
    </w:p>
    <w:p w:rsidR="000E40ED" w:rsidRPr="000F78AB" w:rsidRDefault="000E40ED" w:rsidP="000E40ED">
      <w:pPr>
        <w:spacing w:after="0" w:line="240" w:lineRule="auto"/>
        <w:jc w:val="both"/>
        <w:rPr>
          <w:rFonts w:ascii="Times New Roman" w:eastAsia="Times New Roman" w:hAnsi="Times New Roman" w:cs="Times New Roman"/>
          <w:bCs/>
        </w:rPr>
      </w:pPr>
      <w:r w:rsidRPr="000F78AB">
        <w:rPr>
          <w:rFonts w:ascii="Times New Roman" w:eastAsia="Times New Roman" w:hAnsi="Times New Roman" w:cs="Times New Roman"/>
          <w:bCs/>
        </w:rPr>
        <w:t xml:space="preserve">Komisija, izvērtējot saņemtos piedāvājumus,: </w:t>
      </w:r>
    </w:p>
    <w:p w:rsidR="000E40ED" w:rsidRPr="000F78AB" w:rsidRDefault="00330936" w:rsidP="000E40ED">
      <w:pPr>
        <w:spacing w:after="0" w:line="240" w:lineRule="auto"/>
        <w:jc w:val="both"/>
        <w:rPr>
          <w:rFonts w:ascii="Times New Roman" w:eastAsia="Times New Roman" w:hAnsi="Times New Roman" w:cs="Times New Roman"/>
          <w:bCs/>
        </w:rPr>
      </w:pPr>
      <w:r>
        <w:rPr>
          <w:rFonts w:ascii="Times New Roman" w:eastAsia="Times New Roman" w:hAnsi="Times New Roman" w:cs="Times New Roman"/>
          <w:bCs/>
        </w:rPr>
        <w:t>10</w:t>
      </w:r>
      <w:r w:rsidR="000E40ED" w:rsidRPr="000F78AB">
        <w:rPr>
          <w:rFonts w:ascii="Times New Roman" w:eastAsia="Times New Roman" w:hAnsi="Times New Roman" w:cs="Times New Roman"/>
          <w:bCs/>
        </w:rPr>
        <w:t xml:space="preserve">.1.  pārbaudīs piedāvājumu atbilstību nolikumā  noteiktajām prasībām. Par atbilstošiem tiks uzskatīti tikai tie piedāvājumi, kuri atbilst visām pretendentam izvirzītajām prasībām. Neatbilstošie piedāvājumi tiks noraidīti; </w:t>
      </w:r>
    </w:p>
    <w:p w:rsidR="000E40ED" w:rsidRPr="000F78AB" w:rsidRDefault="00330936" w:rsidP="000E40ED">
      <w:pPr>
        <w:spacing w:after="0" w:line="240" w:lineRule="auto"/>
        <w:jc w:val="both"/>
        <w:rPr>
          <w:rFonts w:ascii="Times New Roman" w:eastAsia="Times New Roman" w:hAnsi="Times New Roman" w:cs="Times New Roman"/>
          <w:bCs/>
        </w:rPr>
      </w:pPr>
      <w:r>
        <w:rPr>
          <w:rFonts w:ascii="Times New Roman" w:eastAsia="Times New Roman" w:hAnsi="Times New Roman" w:cs="Times New Roman"/>
          <w:bCs/>
        </w:rPr>
        <w:t>10</w:t>
      </w:r>
      <w:r w:rsidR="000E40ED" w:rsidRPr="000F78AB">
        <w:rPr>
          <w:rFonts w:ascii="Times New Roman" w:eastAsia="Times New Roman" w:hAnsi="Times New Roman" w:cs="Times New Roman"/>
          <w:bCs/>
        </w:rPr>
        <w:t xml:space="preserve">.2. pārbaudīs piedāvājumu atbilstību tehniskajām specifikācijām. Neatbilstošie tehniskie piedāvājumi tiks noraidīti; </w:t>
      </w:r>
    </w:p>
    <w:p w:rsidR="000E40ED" w:rsidRPr="000F78AB" w:rsidRDefault="00330936" w:rsidP="000E40ED">
      <w:pPr>
        <w:spacing w:after="0" w:line="240" w:lineRule="auto"/>
        <w:jc w:val="both"/>
        <w:rPr>
          <w:rFonts w:ascii="Times New Roman" w:eastAsia="Times New Roman" w:hAnsi="Times New Roman" w:cs="Times New Roman"/>
          <w:bCs/>
        </w:rPr>
      </w:pPr>
      <w:r>
        <w:rPr>
          <w:rFonts w:ascii="Times New Roman" w:eastAsia="Times New Roman" w:hAnsi="Times New Roman" w:cs="Times New Roman"/>
          <w:bCs/>
        </w:rPr>
        <w:t>10</w:t>
      </w:r>
      <w:r w:rsidR="000E40ED" w:rsidRPr="000F78AB">
        <w:rPr>
          <w:rFonts w:ascii="Times New Roman" w:eastAsia="Times New Roman" w:hAnsi="Times New Roman" w:cs="Times New Roman"/>
          <w:bCs/>
        </w:rPr>
        <w:t>.3.  novērtēs un salīdzinās tikai to pretendentu  finanšu piedāvājumus, kuri ir atzīti par atbilstošiem  pēc būtības saskaņā ar nolikumu.  Piedāvājumos, kuri pēc būtības tiks atzīti par atbilstošiem, Komisija pārbaudīs, vai nav pieļautas aritmētiskas kļūdas. Ja finanšu piedāvājumā konstatēta aritmētiskā kļūda, iepirkumu komisija to labos atbilstoši Publisko iepirkumu likuma 41.panta devītās daļas regulējumam;</w:t>
      </w:r>
    </w:p>
    <w:p w:rsidR="000E40ED" w:rsidRPr="000F78AB" w:rsidRDefault="00330936" w:rsidP="000E40ED">
      <w:pPr>
        <w:spacing w:after="0" w:line="240" w:lineRule="auto"/>
        <w:jc w:val="both"/>
        <w:rPr>
          <w:rFonts w:ascii="Times New Roman" w:eastAsia="Times New Roman" w:hAnsi="Times New Roman" w:cs="Times New Roman"/>
          <w:bCs/>
        </w:rPr>
      </w:pPr>
      <w:r>
        <w:rPr>
          <w:rFonts w:ascii="Times New Roman" w:eastAsia="Times New Roman" w:hAnsi="Times New Roman" w:cs="Times New Roman"/>
          <w:bCs/>
        </w:rPr>
        <w:t>10</w:t>
      </w:r>
      <w:r w:rsidR="000E40ED" w:rsidRPr="000F78AB">
        <w:rPr>
          <w:rFonts w:ascii="Times New Roman" w:eastAsia="Times New Roman" w:hAnsi="Times New Roman" w:cs="Times New Roman"/>
          <w:bCs/>
        </w:rPr>
        <w:t>.4. Komisija, ievērojot Publisko iepirkuma likuma 9.panta devītajā daļā minētos nosacījumus, attiecībā uz pretendentu, kuram būtu piešķiramas līguma slēgšanas tiesības, kā arī attiecībā uz šī pretendenta norādīto personu, uz kuras iespējām pretendents balstās, lai apliecinātu, ka tā kvalifikācija atbilst paziņojumā  par plānoto līgumu vai iepirkuma dokumentos noteiktajām prasībām, kā arī uz personālsabiedrības biedru, ja pretendents ir personālsabiedrība, pārbaudīs sekojošu apstākļu neesamību:</w:t>
      </w:r>
    </w:p>
    <w:p w:rsidR="000E40ED" w:rsidRPr="000F78AB" w:rsidRDefault="00330936" w:rsidP="000E40ED">
      <w:pPr>
        <w:spacing w:after="0" w:line="240" w:lineRule="auto"/>
        <w:jc w:val="both"/>
        <w:rPr>
          <w:rFonts w:ascii="Times New Roman" w:eastAsia="Times New Roman" w:hAnsi="Times New Roman" w:cs="Times New Roman"/>
          <w:bCs/>
        </w:rPr>
      </w:pPr>
      <w:r>
        <w:rPr>
          <w:rFonts w:ascii="Times New Roman" w:eastAsia="Times New Roman" w:hAnsi="Times New Roman" w:cs="Times New Roman"/>
          <w:bCs/>
        </w:rPr>
        <w:t>10</w:t>
      </w:r>
      <w:r w:rsidR="000E40ED" w:rsidRPr="000F78AB">
        <w:rPr>
          <w:rFonts w:ascii="Times New Roman" w:eastAsia="Times New Roman" w:hAnsi="Times New Roman" w:cs="Times New Roman"/>
          <w:bCs/>
        </w:rPr>
        <w:t>.4.1. pasludināts maksātnespējas process (izņemot gadījumu, kad maksātnespējas procesā tiek piemērots uz parādnieka maksātnespējas atjaunošanu vērsts pasākumu kopums) apturēta tā saimnieciskā darbība vai pretendents tiek likvidēts;</w:t>
      </w:r>
    </w:p>
    <w:p w:rsidR="000E40ED" w:rsidRPr="000F78AB" w:rsidRDefault="00330936" w:rsidP="000E40ED">
      <w:pPr>
        <w:spacing w:after="0" w:line="240" w:lineRule="auto"/>
        <w:jc w:val="both"/>
        <w:rPr>
          <w:rFonts w:ascii="Times New Roman" w:eastAsia="Times New Roman" w:hAnsi="Times New Roman" w:cs="Times New Roman"/>
          <w:bCs/>
          <w:i/>
          <w:iCs/>
        </w:rPr>
      </w:pPr>
      <w:r>
        <w:rPr>
          <w:rFonts w:ascii="Times New Roman" w:eastAsia="Times New Roman" w:hAnsi="Times New Roman" w:cs="Times New Roman"/>
          <w:bCs/>
        </w:rPr>
        <w:t>10</w:t>
      </w:r>
      <w:r w:rsidR="000E40ED" w:rsidRPr="000F78AB">
        <w:rPr>
          <w:rFonts w:ascii="Times New Roman" w:eastAsia="Times New Roman" w:hAnsi="Times New Roman" w:cs="Times New Roman"/>
          <w:bCs/>
        </w:rPr>
        <w:t>.4.2. ievērojot Valsts ieņēmumu dienesta publiskās nodokļu parādnieku datubāzes un Nekustamā īpašuma nodokļa administrēšanas sistēmas pēdējās datu aktualizācijas datumu, ir konstatēts, ka piedāvājumu iesniegšanas termiņa pēdējā dienā vai dienā, kad tiek pieņemts lēmums par iespējamu iepirkuma līguma slēgšanas tiesību piešķiršanu, Latvijā vai valstī, kurā tas reģistrēts vai kurā atrodas tā pastāvīgā dzīvesvieta, ir nodokļu parādi, tajā skaitā valsts sociālās apdrošināšanas obligāto iemaksu parādi, kas kopsummā kādā no valstīm pārsniedz 150 </w:t>
      </w:r>
      <w:proofErr w:type="spellStart"/>
      <w:r w:rsidR="000E40ED" w:rsidRPr="000F78AB">
        <w:rPr>
          <w:rFonts w:ascii="Times New Roman" w:eastAsia="Times New Roman" w:hAnsi="Times New Roman" w:cs="Times New Roman"/>
          <w:bCs/>
          <w:i/>
          <w:iCs/>
        </w:rPr>
        <w:t>euro</w:t>
      </w:r>
      <w:proofErr w:type="spellEnd"/>
      <w:r w:rsidR="000E40ED" w:rsidRPr="000F78AB">
        <w:rPr>
          <w:rFonts w:ascii="Times New Roman" w:eastAsia="Times New Roman" w:hAnsi="Times New Roman" w:cs="Times New Roman"/>
          <w:bCs/>
          <w:i/>
          <w:iCs/>
        </w:rPr>
        <w:t>;</w:t>
      </w:r>
    </w:p>
    <w:p w:rsidR="000E40ED" w:rsidRPr="000F78AB" w:rsidRDefault="00330936" w:rsidP="000E40ED">
      <w:pPr>
        <w:spacing w:after="0" w:line="240" w:lineRule="auto"/>
        <w:jc w:val="both"/>
        <w:rPr>
          <w:rFonts w:ascii="Times New Roman" w:eastAsia="Times New Roman" w:hAnsi="Times New Roman" w:cs="Times New Roman"/>
          <w:bCs/>
        </w:rPr>
      </w:pPr>
      <w:r>
        <w:rPr>
          <w:rFonts w:ascii="Times New Roman" w:eastAsia="Times New Roman" w:hAnsi="Times New Roman" w:cs="Times New Roman"/>
          <w:bCs/>
          <w:iCs/>
        </w:rPr>
        <w:t>10</w:t>
      </w:r>
      <w:r w:rsidR="000E40ED" w:rsidRPr="000F78AB">
        <w:rPr>
          <w:rFonts w:ascii="Times New Roman" w:eastAsia="Times New Roman" w:hAnsi="Times New Roman" w:cs="Times New Roman"/>
          <w:bCs/>
          <w:iCs/>
        </w:rPr>
        <w:t xml:space="preserve">.4.3. iepirkuma procedūras dokumentu sagatavotājs (pasūtītāja amatpersona un darbinieks), iepirkuma komisijas loceklis vai eksperts ir saistīts ar pretendentu PIL 25.panta pirmās un otrās daļas izpratnē vai ir ieinteresēts kāda pretendenta izvēlē, un Pasūtītājam nav iespējams novērst šo situāciju ar mazāk pretendentu ierobežojošiem pasākumiem. </w:t>
      </w:r>
    </w:p>
    <w:p w:rsidR="000E40ED" w:rsidRPr="000F78AB" w:rsidRDefault="000E40ED" w:rsidP="000E40ED">
      <w:pPr>
        <w:spacing w:after="0" w:line="240" w:lineRule="auto"/>
        <w:jc w:val="both"/>
        <w:rPr>
          <w:rFonts w:ascii="Times New Roman" w:eastAsia="Times New Roman" w:hAnsi="Times New Roman" w:cs="Times New Roman"/>
          <w:b/>
          <w:bCs/>
        </w:rPr>
      </w:pPr>
      <w:r w:rsidRPr="000F78AB">
        <w:rPr>
          <w:rFonts w:ascii="Times New Roman" w:eastAsia="Times New Roman" w:hAnsi="Times New Roman" w:cs="Times New Roman"/>
          <w:b/>
          <w:bCs/>
        </w:rPr>
        <w:t xml:space="preserve">Komisija izslēdz no dalības iepirkumā pretendentu, ja tiek konstatēts,  ka  uz to attiecas kāds no </w:t>
      </w:r>
      <w:r w:rsidR="00330936">
        <w:rPr>
          <w:rFonts w:ascii="Times New Roman" w:eastAsia="Times New Roman" w:hAnsi="Times New Roman" w:cs="Times New Roman"/>
          <w:b/>
          <w:bCs/>
        </w:rPr>
        <w:t>10</w:t>
      </w:r>
      <w:r w:rsidRPr="000F78AB">
        <w:rPr>
          <w:rFonts w:ascii="Times New Roman" w:eastAsia="Times New Roman" w:hAnsi="Times New Roman" w:cs="Times New Roman"/>
          <w:b/>
          <w:bCs/>
        </w:rPr>
        <w:t xml:space="preserve">.4.1., </w:t>
      </w:r>
      <w:r w:rsidR="00330936">
        <w:rPr>
          <w:rFonts w:ascii="Times New Roman" w:eastAsia="Times New Roman" w:hAnsi="Times New Roman" w:cs="Times New Roman"/>
          <w:b/>
          <w:bCs/>
        </w:rPr>
        <w:t>10</w:t>
      </w:r>
      <w:r w:rsidRPr="000F78AB">
        <w:rPr>
          <w:rFonts w:ascii="Times New Roman" w:eastAsia="Times New Roman" w:hAnsi="Times New Roman" w:cs="Times New Roman"/>
          <w:b/>
          <w:bCs/>
        </w:rPr>
        <w:t xml:space="preserve">.4.2. vai </w:t>
      </w:r>
      <w:r w:rsidR="00330936">
        <w:rPr>
          <w:rFonts w:ascii="Times New Roman" w:eastAsia="Times New Roman" w:hAnsi="Times New Roman" w:cs="Times New Roman"/>
          <w:b/>
          <w:bCs/>
        </w:rPr>
        <w:t>10</w:t>
      </w:r>
      <w:r w:rsidRPr="000F78AB">
        <w:rPr>
          <w:rFonts w:ascii="Times New Roman" w:eastAsia="Times New Roman" w:hAnsi="Times New Roman" w:cs="Times New Roman"/>
          <w:b/>
          <w:bCs/>
        </w:rPr>
        <w:t>.4.3. apakšpunktā minētajiem apstākļiem;</w:t>
      </w:r>
    </w:p>
    <w:p w:rsidR="000E40ED" w:rsidRPr="000F78AB" w:rsidRDefault="00330936" w:rsidP="000E40ED">
      <w:pPr>
        <w:spacing w:after="0" w:line="240" w:lineRule="auto"/>
        <w:jc w:val="both"/>
        <w:rPr>
          <w:rFonts w:ascii="Times New Roman" w:eastAsia="Times New Roman" w:hAnsi="Times New Roman" w:cs="Times New Roman"/>
          <w:b/>
          <w:bCs/>
        </w:rPr>
      </w:pPr>
      <w:r>
        <w:rPr>
          <w:rFonts w:ascii="Times New Roman" w:eastAsia="Times New Roman" w:hAnsi="Times New Roman" w:cs="Times New Roman"/>
          <w:bCs/>
        </w:rPr>
        <w:t>10</w:t>
      </w:r>
      <w:r w:rsidR="000E40ED" w:rsidRPr="000F78AB">
        <w:rPr>
          <w:rFonts w:ascii="Times New Roman" w:eastAsia="Times New Roman" w:hAnsi="Times New Roman" w:cs="Times New Roman"/>
          <w:bCs/>
        </w:rPr>
        <w:t xml:space="preserve">.5. No piedāvājumiem, kas atbilst Nolikumā noteiktajām prasībām, komisija izvēlas saimnieciski  visizdevīgāko  piedāvājumu. </w:t>
      </w:r>
      <w:r w:rsidR="000E40ED" w:rsidRPr="000F78AB">
        <w:rPr>
          <w:rFonts w:ascii="Times New Roman" w:eastAsia="Times New Roman" w:hAnsi="Times New Roman" w:cs="Times New Roman"/>
          <w:b/>
          <w:bCs/>
        </w:rPr>
        <w:t xml:space="preserve">Saimnieciski visizdevīgākā piedāvājuma noteikšanas kritērijs ir viszemākā cena. </w:t>
      </w:r>
    </w:p>
    <w:p w:rsidR="000E40ED" w:rsidRPr="000F78AB" w:rsidRDefault="00330936" w:rsidP="000E40ED">
      <w:pPr>
        <w:spacing w:after="0" w:line="240" w:lineRule="auto"/>
        <w:jc w:val="both"/>
        <w:rPr>
          <w:rFonts w:ascii="Times New Roman" w:eastAsia="Times New Roman" w:hAnsi="Times New Roman" w:cs="Times New Roman"/>
          <w:bCs/>
        </w:rPr>
      </w:pPr>
      <w:r>
        <w:rPr>
          <w:rFonts w:ascii="Times New Roman" w:eastAsia="Times New Roman" w:hAnsi="Times New Roman" w:cs="Times New Roman"/>
          <w:bCs/>
        </w:rPr>
        <w:t>10</w:t>
      </w:r>
      <w:r w:rsidR="000E40ED" w:rsidRPr="000F78AB">
        <w:rPr>
          <w:rFonts w:ascii="Times New Roman" w:eastAsia="Times New Roman" w:hAnsi="Times New Roman" w:cs="Times New Roman"/>
          <w:bCs/>
        </w:rPr>
        <w:t xml:space="preserve">.6. Piedāvājumu atvēršana, vērtēšana un lēmumu pieņemšanu Iepirkumu komisija veic slēgtās sēdēs. Protokoli, kas atspoguļo iepirkuma norisi, iepirkuma dokumenti, izņemot piedāvājumus, ir vispārpieejama informācija. Pasūtītājs iepriekš minēto dokumentu izsniegšanu nodrošina trīs darba dienu laikā pēc attiecīga pieprasījuma saņemšanas dienas. Pasūtītājs neizsniedz protokolus, kamēr notiek piedāvājumu vērtēšana. </w:t>
      </w:r>
    </w:p>
    <w:p w:rsidR="000E40ED" w:rsidRPr="000F78AB" w:rsidRDefault="000E40ED" w:rsidP="000E40ED">
      <w:pPr>
        <w:spacing w:after="0" w:line="240" w:lineRule="auto"/>
        <w:jc w:val="both"/>
        <w:rPr>
          <w:rFonts w:ascii="Times New Roman" w:eastAsia="Times New Roman" w:hAnsi="Times New Roman" w:cs="Times New Roman"/>
          <w:bCs/>
          <w:i/>
        </w:rPr>
      </w:pPr>
      <w:r w:rsidRPr="000F78AB">
        <w:rPr>
          <w:rFonts w:ascii="Times New Roman" w:eastAsia="Times New Roman" w:hAnsi="Times New Roman" w:cs="Times New Roman"/>
          <w:bCs/>
          <w:i/>
        </w:rPr>
        <w:t>1</w:t>
      </w:r>
      <w:r w:rsidR="00330936">
        <w:rPr>
          <w:rFonts w:ascii="Times New Roman" w:eastAsia="Times New Roman" w:hAnsi="Times New Roman" w:cs="Times New Roman"/>
          <w:bCs/>
          <w:i/>
        </w:rPr>
        <w:t>1</w:t>
      </w:r>
      <w:r w:rsidRPr="000F78AB">
        <w:rPr>
          <w:rFonts w:ascii="Times New Roman" w:eastAsia="Times New Roman" w:hAnsi="Times New Roman" w:cs="Times New Roman"/>
          <w:bCs/>
          <w:i/>
        </w:rPr>
        <w:t>. Lēmuma izziņošana un līguma slēgšana</w:t>
      </w:r>
    </w:p>
    <w:p w:rsidR="000E40ED" w:rsidRPr="000F78AB" w:rsidRDefault="000E40ED" w:rsidP="000E40ED">
      <w:pPr>
        <w:spacing w:after="0" w:line="240" w:lineRule="auto"/>
        <w:jc w:val="both"/>
        <w:rPr>
          <w:rFonts w:ascii="Times New Roman" w:eastAsia="Times New Roman" w:hAnsi="Times New Roman" w:cs="Times New Roman"/>
          <w:bCs/>
        </w:rPr>
      </w:pPr>
      <w:r w:rsidRPr="000F78AB">
        <w:rPr>
          <w:rFonts w:ascii="Times New Roman" w:eastAsia="Times New Roman" w:hAnsi="Times New Roman" w:cs="Times New Roman"/>
          <w:bCs/>
          <w:iCs/>
        </w:rPr>
        <w:lastRenderedPageBreak/>
        <w:t>1</w:t>
      </w:r>
      <w:r w:rsidR="00330936">
        <w:rPr>
          <w:rFonts w:ascii="Times New Roman" w:eastAsia="Times New Roman" w:hAnsi="Times New Roman" w:cs="Times New Roman"/>
          <w:bCs/>
          <w:iCs/>
        </w:rPr>
        <w:t>1</w:t>
      </w:r>
      <w:r w:rsidRPr="000F78AB">
        <w:rPr>
          <w:rFonts w:ascii="Times New Roman" w:eastAsia="Times New Roman" w:hAnsi="Times New Roman" w:cs="Times New Roman"/>
          <w:bCs/>
          <w:iCs/>
        </w:rPr>
        <w:t xml:space="preserve">.1. Iepirkuma komisija pieņem lēmumu par līguma slēgšanu ar Pretendentu, kura piedāvājums atbilst nolikumā minētajām prasībām un ir saimnieciski visizdevīgākais. Saimnieciski visizdevīgākā piedāvājuma vērtēšanas kritērijs ir viszemākā cena. </w:t>
      </w:r>
    </w:p>
    <w:p w:rsidR="000E40ED" w:rsidRPr="000F78AB" w:rsidRDefault="000E40ED" w:rsidP="000E40ED">
      <w:pPr>
        <w:spacing w:after="0" w:line="240" w:lineRule="auto"/>
        <w:jc w:val="both"/>
        <w:rPr>
          <w:rFonts w:ascii="Times New Roman" w:eastAsia="Times New Roman" w:hAnsi="Times New Roman" w:cs="Times New Roman"/>
          <w:bCs/>
        </w:rPr>
      </w:pPr>
      <w:r w:rsidRPr="000F78AB">
        <w:rPr>
          <w:rFonts w:ascii="Times New Roman" w:eastAsia="Times New Roman" w:hAnsi="Times New Roman" w:cs="Times New Roman"/>
          <w:bCs/>
          <w:iCs/>
        </w:rPr>
        <w:t>1</w:t>
      </w:r>
      <w:r w:rsidR="00330936">
        <w:rPr>
          <w:rFonts w:ascii="Times New Roman" w:eastAsia="Times New Roman" w:hAnsi="Times New Roman" w:cs="Times New Roman"/>
          <w:bCs/>
          <w:iCs/>
        </w:rPr>
        <w:t>1</w:t>
      </w:r>
      <w:r w:rsidRPr="000F78AB">
        <w:rPr>
          <w:rFonts w:ascii="Times New Roman" w:eastAsia="Times New Roman" w:hAnsi="Times New Roman" w:cs="Times New Roman"/>
          <w:bCs/>
          <w:iCs/>
        </w:rPr>
        <w:t xml:space="preserve">.2. Trīs darba dienu laikā pēc lēmuma pieņemšanas visi pretendenti tiks informēti par pieņemto lēmumu. </w:t>
      </w:r>
    </w:p>
    <w:p w:rsidR="000E40ED" w:rsidRPr="000F78AB" w:rsidRDefault="000E40ED" w:rsidP="000E40ED">
      <w:pPr>
        <w:spacing w:after="0" w:line="240" w:lineRule="auto"/>
        <w:jc w:val="both"/>
        <w:rPr>
          <w:rFonts w:ascii="Times New Roman" w:eastAsia="Times New Roman" w:hAnsi="Times New Roman" w:cs="Times New Roman"/>
          <w:bCs/>
        </w:rPr>
      </w:pPr>
      <w:r w:rsidRPr="000F78AB">
        <w:rPr>
          <w:rFonts w:ascii="Times New Roman" w:eastAsia="Times New Roman" w:hAnsi="Times New Roman" w:cs="Times New Roman"/>
          <w:bCs/>
        </w:rPr>
        <w:t>1</w:t>
      </w:r>
      <w:r w:rsidR="00330936">
        <w:rPr>
          <w:rFonts w:ascii="Times New Roman" w:eastAsia="Times New Roman" w:hAnsi="Times New Roman" w:cs="Times New Roman"/>
          <w:bCs/>
        </w:rPr>
        <w:t>1</w:t>
      </w:r>
      <w:r w:rsidRPr="000F78AB">
        <w:rPr>
          <w:rFonts w:ascii="Times New Roman" w:eastAsia="Times New Roman" w:hAnsi="Times New Roman" w:cs="Times New Roman"/>
          <w:bCs/>
        </w:rPr>
        <w:t>.3. Pasūtītājs ar izraudzīto Pretendentu slēgs līgumu, pamatojoties uz Pretendenta iesniegto piedāvājumu un saskaņā ar šī nolikuma noteikumiem.</w:t>
      </w:r>
    </w:p>
    <w:p w:rsidR="000E40ED" w:rsidRPr="000F78AB" w:rsidRDefault="000E40ED" w:rsidP="000E40ED">
      <w:pPr>
        <w:spacing w:after="0" w:line="240" w:lineRule="auto"/>
        <w:jc w:val="both"/>
        <w:rPr>
          <w:rFonts w:ascii="Times New Roman" w:eastAsia="Times New Roman" w:hAnsi="Times New Roman" w:cs="Times New Roman"/>
          <w:bCs/>
        </w:rPr>
      </w:pPr>
      <w:r w:rsidRPr="000F78AB">
        <w:rPr>
          <w:rFonts w:ascii="Times New Roman" w:eastAsia="Times New Roman" w:hAnsi="Times New Roman" w:cs="Times New Roman"/>
          <w:bCs/>
        </w:rPr>
        <w:t>1</w:t>
      </w:r>
      <w:r w:rsidR="00330936">
        <w:rPr>
          <w:rFonts w:ascii="Times New Roman" w:eastAsia="Times New Roman" w:hAnsi="Times New Roman" w:cs="Times New Roman"/>
          <w:bCs/>
        </w:rPr>
        <w:t>1</w:t>
      </w:r>
      <w:r w:rsidRPr="000F78AB">
        <w:rPr>
          <w:rFonts w:ascii="Times New Roman" w:eastAsia="Times New Roman" w:hAnsi="Times New Roman" w:cs="Times New Roman"/>
          <w:bCs/>
        </w:rPr>
        <w:t>.4. Ja par iepirkuma uzvarētāju tiks atzīta piegādātāju apvienība, tās pienākums ir 5 (piecu) darba dienu laikā skaitot no  dienas, kad paziņoti iepirkuma rezultāti, izveidot personālsabiedrību, reģistrējot to normatīvajos aktos noteiktajā kārtībā Latvijas Republikas Uzņēmumu reģistrā vai līdzvērtīgā iestādē ārvalstīs un iesniegt Pasūtītājam dokumentu ar nepieciešamo informāciju līguma slēgšanai.</w:t>
      </w:r>
    </w:p>
    <w:p w:rsidR="000E40ED" w:rsidRPr="000F78AB" w:rsidRDefault="000E40ED" w:rsidP="000E40ED">
      <w:pPr>
        <w:spacing w:after="0" w:line="240" w:lineRule="auto"/>
        <w:jc w:val="both"/>
        <w:rPr>
          <w:rFonts w:ascii="Times New Roman" w:eastAsia="Times New Roman" w:hAnsi="Times New Roman" w:cs="Times New Roman"/>
          <w:bCs/>
        </w:rPr>
      </w:pPr>
      <w:r w:rsidRPr="000F78AB">
        <w:rPr>
          <w:rFonts w:ascii="Times New Roman" w:eastAsia="Times New Roman" w:hAnsi="Times New Roman" w:cs="Times New Roman"/>
          <w:bCs/>
        </w:rPr>
        <w:t>1</w:t>
      </w:r>
      <w:r w:rsidR="00330936">
        <w:rPr>
          <w:rFonts w:ascii="Times New Roman" w:eastAsia="Times New Roman" w:hAnsi="Times New Roman" w:cs="Times New Roman"/>
          <w:bCs/>
        </w:rPr>
        <w:t>1</w:t>
      </w:r>
      <w:r w:rsidRPr="000F78AB">
        <w:rPr>
          <w:rFonts w:ascii="Times New Roman" w:eastAsia="Times New Roman" w:hAnsi="Times New Roman" w:cs="Times New Roman"/>
          <w:bCs/>
        </w:rPr>
        <w:t>.5. Izraudzītajam Pretendentam iepirkuma līgums jāparaksta ne vēlāk kā divu darba dienu laikā pēc attiecīga uzaicinājuma saņemšanas.</w:t>
      </w:r>
    </w:p>
    <w:p w:rsidR="000E40ED" w:rsidRPr="000F78AB" w:rsidRDefault="000E40ED" w:rsidP="000E40ED">
      <w:pPr>
        <w:spacing w:after="0" w:line="240" w:lineRule="auto"/>
        <w:jc w:val="both"/>
        <w:rPr>
          <w:rFonts w:ascii="Times New Roman" w:eastAsia="Times New Roman" w:hAnsi="Times New Roman" w:cs="Times New Roman"/>
          <w:bCs/>
          <w:i/>
        </w:rPr>
      </w:pPr>
      <w:r w:rsidRPr="000F78AB">
        <w:rPr>
          <w:rFonts w:ascii="Times New Roman" w:eastAsia="Times New Roman" w:hAnsi="Times New Roman" w:cs="Times New Roman"/>
          <w:bCs/>
          <w:i/>
        </w:rPr>
        <w:t>1</w:t>
      </w:r>
      <w:r w:rsidR="00330936">
        <w:rPr>
          <w:rFonts w:ascii="Times New Roman" w:eastAsia="Times New Roman" w:hAnsi="Times New Roman" w:cs="Times New Roman"/>
          <w:bCs/>
          <w:i/>
        </w:rPr>
        <w:t>2</w:t>
      </w:r>
      <w:r w:rsidRPr="000F78AB">
        <w:rPr>
          <w:rFonts w:ascii="Times New Roman" w:eastAsia="Times New Roman" w:hAnsi="Times New Roman" w:cs="Times New Roman"/>
          <w:bCs/>
          <w:i/>
        </w:rPr>
        <w:t>. Iepirkuma komisijas tiesības un pienākumi</w:t>
      </w:r>
    </w:p>
    <w:p w:rsidR="000E40ED" w:rsidRPr="000F78AB" w:rsidRDefault="000E40ED" w:rsidP="000E40ED">
      <w:pPr>
        <w:spacing w:after="0" w:line="240" w:lineRule="auto"/>
        <w:jc w:val="both"/>
        <w:rPr>
          <w:rFonts w:ascii="Times New Roman" w:eastAsia="Times New Roman" w:hAnsi="Times New Roman" w:cs="Times New Roman"/>
          <w:bCs/>
        </w:rPr>
      </w:pPr>
      <w:r w:rsidRPr="000F78AB">
        <w:rPr>
          <w:rFonts w:ascii="Times New Roman" w:eastAsia="Times New Roman" w:hAnsi="Times New Roman" w:cs="Times New Roman"/>
          <w:bCs/>
        </w:rPr>
        <w:t>1</w:t>
      </w:r>
      <w:r w:rsidR="00330936">
        <w:rPr>
          <w:rFonts w:ascii="Times New Roman" w:eastAsia="Times New Roman" w:hAnsi="Times New Roman" w:cs="Times New Roman"/>
          <w:bCs/>
        </w:rPr>
        <w:t>2</w:t>
      </w:r>
      <w:r w:rsidRPr="000F78AB">
        <w:rPr>
          <w:rFonts w:ascii="Times New Roman" w:eastAsia="Times New Roman" w:hAnsi="Times New Roman" w:cs="Times New Roman"/>
          <w:bCs/>
        </w:rPr>
        <w:t>.1. Iepirkumu komisijas locekļi rīkojas saskaņā ar Publisko iepirkumu likumu un uz šī likuma pamata pieņemtajiem normatīvajiem aktiem, kā arī atbild par šī likuma, normatīvo aktu ievērošanu.</w:t>
      </w:r>
    </w:p>
    <w:p w:rsidR="000E40ED" w:rsidRPr="000F78AB" w:rsidRDefault="000E40ED" w:rsidP="000E40ED">
      <w:pPr>
        <w:spacing w:after="0" w:line="240" w:lineRule="auto"/>
        <w:jc w:val="both"/>
        <w:rPr>
          <w:rFonts w:ascii="Times New Roman" w:eastAsia="Times New Roman" w:hAnsi="Times New Roman" w:cs="Times New Roman"/>
          <w:bCs/>
          <w:iCs/>
        </w:rPr>
      </w:pPr>
      <w:r w:rsidRPr="000F78AB">
        <w:rPr>
          <w:rFonts w:ascii="Times New Roman" w:eastAsia="Times New Roman" w:hAnsi="Times New Roman" w:cs="Times New Roman"/>
          <w:bCs/>
          <w:iCs/>
        </w:rPr>
        <w:t>1</w:t>
      </w:r>
      <w:r w:rsidR="00330936">
        <w:rPr>
          <w:rFonts w:ascii="Times New Roman" w:eastAsia="Times New Roman" w:hAnsi="Times New Roman" w:cs="Times New Roman"/>
          <w:bCs/>
          <w:iCs/>
        </w:rPr>
        <w:t>2</w:t>
      </w:r>
      <w:r w:rsidRPr="000F78AB">
        <w:rPr>
          <w:rFonts w:ascii="Times New Roman" w:eastAsia="Times New Roman" w:hAnsi="Times New Roman" w:cs="Times New Roman"/>
          <w:bCs/>
          <w:iCs/>
        </w:rPr>
        <w:t>.2. Iepirkuma komisijai ir tiesības:</w:t>
      </w:r>
    </w:p>
    <w:p w:rsidR="000E40ED" w:rsidRPr="000F78AB" w:rsidRDefault="000E40ED" w:rsidP="000E40ED">
      <w:pPr>
        <w:spacing w:after="0" w:line="240" w:lineRule="auto"/>
        <w:jc w:val="both"/>
        <w:rPr>
          <w:rFonts w:ascii="Times New Roman" w:eastAsia="Times New Roman" w:hAnsi="Times New Roman" w:cs="Times New Roman"/>
          <w:bCs/>
          <w:iCs/>
        </w:rPr>
      </w:pPr>
      <w:r w:rsidRPr="000F78AB">
        <w:rPr>
          <w:rFonts w:ascii="Times New Roman" w:eastAsia="Times New Roman" w:hAnsi="Times New Roman" w:cs="Times New Roman"/>
          <w:bCs/>
          <w:iCs/>
        </w:rPr>
        <w:t>1</w:t>
      </w:r>
      <w:r w:rsidR="00330936">
        <w:rPr>
          <w:rFonts w:ascii="Times New Roman" w:eastAsia="Times New Roman" w:hAnsi="Times New Roman" w:cs="Times New Roman"/>
          <w:bCs/>
          <w:iCs/>
        </w:rPr>
        <w:t>2</w:t>
      </w:r>
      <w:r w:rsidRPr="000F78AB">
        <w:rPr>
          <w:rFonts w:ascii="Times New Roman" w:eastAsia="Times New Roman" w:hAnsi="Times New Roman" w:cs="Times New Roman"/>
          <w:bCs/>
          <w:iCs/>
        </w:rPr>
        <w:t xml:space="preserve">.2.1. pieprasīt, lai Pretendents rakstiski precizē informāciju par savu piedāvājumu, kā arī uzrāda iesniegto dokumentu kopiju oriģinālus, ja tas nepieciešams piedāvājuma izvērtēšanai. </w:t>
      </w:r>
    </w:p>
    <w:p w:rsidR="000E40ED" w:rsidRPr="000F78AB" w:rsidRDefault="000E40ED" w:rsidP="000E40ED">
      <w:pPr>
        <w:spacing w:after="0" w:line="240" w:lineRule="auto"/>
        <w:jc w:val="both"/>
        <w:rPr>
          <w:rFonts w:ascii="Times New Roman" w:eastAsia="Times New Roman" w:hAnsi="Times New Roman" w:cs="Times New Roman"/>
          <w:bCs/>
        </w:rPr>
      </w:pPr>
      <w:r w:rsidRPr="000F78AB">
        <w:rPr>
          <w:rFonts w:ascii="Times New Roman" w:eastAsia="Times New Roman" w:hAnsi="Times New Roman" w:cs="Times New Roman"/>
          <w:bCs/>
          <w:iCs/>
        </w:rPr>
        <w:t>1</w:t>
      </w:r>
      <w:r w:rsidR="00330936">
        <w:rPr>
          <w:rFonts w:ascii="Times New Roman" w:eastAsia="Times New Roman" w:hAnsi="Times New Roman" w:cs="Times New Roman"/>
          <w:bCs/>
          <w:iCs/>
        </w:rPr>
        <w:t>2</w:t>
      </w:r>
      <w:r w:rsidRPr="000F78AB">
        <w:rPr>
          <w:rFonts w:ascii="Times New Roman" w:eastAsia="Times New Roman" w:hAnsi="Times New Roman" w:cs="Times New Roman"/>
          <w:bCs/>
          <w:iCs/>
        </w:rPr>
        <w:t xml:space="preserve">.2.2. </w:t>
      </w:r>
      <w:r w:rsidRPr="000F78AB">
        <w:rPr>
          <w:rFonts w:ascii="Times New Roman" w:eastAsia="Times New Roman" w:hAnsi="Times New Roman" w:cs="Times New Roman"/>
          <w:bCs/>
        </w:rPr>
        <w:t>veikt labojumus Pretendentu piedāvājumos, ja tajos konstatētas aritmētiskas kļūdas un atteikties no piedāvājuma izskatīšanas, ja Pretendents nepiekrīt kļūdu labojumam.</w:t>
      </w:r>
    </w:p>
    <w:p w:rsidR="000E40ED" w:rsidRPr="000F78AB" w:rsidRDefault="000E40ED" w:rsidP="000E40ED">
      <w:pPr>
        <w:spacing w:after="0" w:line="240" w:lineRule="auto"/>
        <w:jc w:val="both"/>
        <w:rPr>
          <w:rFonts w:ascii="Times New Roman" w:eastAsia="Times New Roman" w:hAnsi="Times New Roman" w:cs="Times New Roman"/>
          <w:bCs/>
        </w:rPr>
      </w:pPr>
      <w:r w:rsidRPr="000F78AB">
        <w:rPr>
          <w:rFonts w:ascii="Times New Roman" w:eastAsia="Times New Roman" w:hAnsi="Times New Roman" w:cs="Times New Roman"/>
          <w:bCs/>
        </w:rPr>
        <w:t>1</w:t>
      </w:r>
      <w:r w:rsidR="00330936">
        <w:rPr>
          <w:rFonts w:ascii="Times New Roman" w:eastAsia="Times New Roman" w:hAnsi="Times New Roman" w:cs="Times New Roman"/>
          <w:bCs/>
        </w:rPr>
        <w:t>2</w:t>
      </w:r>
      <w:r w:rsidRPr="000F78AB">
        <w:rPr>
          <w:rFonts w:ascii="Times New Roman" w:eastAsia="Times New Roman" w:hAnsi="Times New Roman" w:cs="Times New Roman"/>
          <w:bCs/>
        </w:rPr>
        <w:t>.3. Iepirkuma komisijai ir pienākumi:</w:t>
      </w:r>
    </w:p>
    <w:p w:rsidR="000E40ED" w:rsidRPr="000F78AB" w:rsidRDefault="000E40ED" w:rsidP="000E40ED">
      <w:pPr>
        <w:spacing w:after="0" w:line="240" w:lineRule="auto"/>
        <w:jc w:val="both"/>
        <w:rPr>
          <w:rFonts w:ascii="Times New Roman" w:eastAsia="Times New Roman" w:hAnsi="Times New Roman" w:cs="Times New Roman"/>
          <w:bCs/>
        </w:rPr>
      </w:pPr>
      <w:r w:rsidRPr="000F78AB">
        <w:rPr>
          <w:rFonts w:ascii="Times New Roman" w:eastAsia="Times New Roman" w:hAnsi="Times New Roman" w:cs="Times New Roman"/>
          <w:bCs/>
        </w:rPr>
        <w:t>1</w:t>
      </w:r>
      <w:r w:rsidR="00330936">
        <w:rPr>
          <w:rFonts w:ascii="Times New Roman" w:eastAsia="Times New Roman" w:hAnsi="Times New Roman" w:cs="Times New Roman"/>
          <w:bCs/>
        </w:rPr>
        <w:t>2</w:t>
      </w:r>
      <w:r w:rsidRPr="000F78AB">
        <w:rPr>
          <w:rFonts w:ascii="Times New Roman" w:eastAsia="Times New Roman" w:hAnsi="Times New Roman" w:cs="Times New Roman"/>
          <w:bCs/>
        </w:rPr>
        <w:t>.3.1. izskatīt un izvērtēt saskaņā ar nolikumu iesniegtos Pretendentu piedāvājumus;</w:t>
      </w:r>
    </w:p>
    <w:p w:rsidR="000E40ED" w:rsidRPr="000F78AB" w:rsidRDefault="000E40ED" w:rsidP="000E40ED">
      <w:pPr>
        <w:spacing w:after="0" w:line="240" w:lineRule="auto"/>
        <w:jc w:val="both"/>
        <w:rPr>
          <w:rFonts w:ascii="Times New Roman" w:eastAsia="Times New Roman" w:hAnsi="Times New Roman" w:cs="Times New Roman"/>
          <w:bCs/>
        </w:rPr>
      </w:pPr>
      <w:r w:rsidRPr="000F78AB">
        <w:rPr>
          <w:rFonts w:ascii="Times New Roman" w:eastAsia="Times New Roman" w:hAnsi="Times New Roman" w:cs="Times New Roman"/>
          <w:bCs/>
        </w:rPr>
        <w:t>1</w:t>
      </w:r>
      <w:r w:rsidR="00330936">
        <w:rPr>
          <w:rFonts w:ascii="Times New Roman" w:eastAsia="Times New Roman" w:hAnsi="Times New Roman" w:cs="Times New Roman"/>
          <w:bCs/>
        </w:rPr>
        <w:t>2</w:t>
      </w:r>
      <w:r w:rsidRPr="000F78AB">
        <w:rPr>
          <w:rFonts w:ascii="Times New Roman" w:eastAsia="Times New Roman" w:hAnsi="Times New Roman" w:cs="Times New Roman"/>
          <w:bCs/>
        </w:rPr>
        <w:t>.3.2. neizpaust iesniegto piedāvājumu un citu materiālu saturu, izņemot gadījumus, kas paredzēti normatīvajos aktos.</w:t>
      </w:r>
    </w:p>
    <w:p w:rsidR="000E40ED" w:rsidRPr="000F78AB" w:rsidRDefault="000E40ED" w:rsidP="000E40ED">
      <w:pPr>
        <w:spacing w:after="0" w:line="240" w:lineRule="auto"/>
        <w:jc w:val="both"/>
        <w:rPr>
          <w:rFonts w:ascii="Times New Roman" w:eastAsia="Times New Roman" w:hAnsi="Times New Roman" w:cs="Times New Roman"/>
          <w:bCs/>
          <w:i/>
        </w:rPr>
      </w:pPr>
      <w:r w:rsidRPr="000F78AB">
        <w:rPr>
          <w:rFonts w:ascii="Times New Roman" w:eastAsia="Times New Roman" w:hAnsi="Times New Roman" w:cs="Times New Roman"/>
          <w:bCs/>
          <w:i/>
        </w:rPr>
        <w:t>1</w:t>
      </w:r>
      <w:r w:rsidR="00330936">
        <w:rPr>
          <w:rFonts w:ascii="Times New Roman" w:eastAsia="Times New Roman" w:hAnsi="Times New Roman" w:cs="Times New Roman"/>
          <w:bCs/>
          <w:i/>
        </w:rPr>
        <w:t>3</w:t>
      </w:r>
      <w:r w:rsidRPr="000F78AB">
        <w:rPr>
          <w:rFonts w:ascii="Times New Roman" w:eastAsia="Times New Roman" w:hAnsi="Times New Roman" w:cs="Times New Roman"/>
          <w:bCs/>
          <w:i/>
        </w:rPr>
        <w:t>. Pretendentu tiesības un pienākumi</w:t>
      </w:r>
    </w:p>
    <w:p w:rsidR="000E40ED" w:rsidRPr="000F78AB" w:rsidRDefault="000E40ED" w:rsidP="000E40ED">
      <w:pPr>
        <w:spacing w:after="0" w:line="240" w:lineRule="auto"/>
        <w:jc w:val="both"/>
        <w:rPr>
          <w:rFonts w:ascii="Times New Roman" w:eastAsia="Times New Roman" w:hAnsi="Times New Roman" w:cs="Times New Roman"/>
          <w:bCs/>
        </w:rPr>
      </w:pPr>
      <w:r w:rsidRPr="000F78AB">
        <w:rPr>
          <w:rFonts w:ascii="Times New Roman" w:eastAsia="Times New Roman" w:hAnsi="Times New Roman" w:cs="Times New Roman"/>
          <w:bCs/>
        </w:rPr>
        <w:t>1</w:t>
      </w:r>
      <w:r w:rsidR="00330936">
        <w:rPr>
          <w:rFonts w:ascii="Times New Roman" w:eastAsia="Times New Roman" w:hAnsi="Times New Roman" w:cs="Times New Roman"/>
          <w:bCs/>
        </w:rPr>
        <w:t>3</w:t>
      </w:r>
      <w:r w:rsidRPr="000F78AB">
        <w:rPr>
          <w:rFonts w:ascii="Times New Roman" w:eastAsia="Times New Roman" w:hAnsi="Times New Roman" w:cs="Times New Roman"/>
          <w:bCs/>
        </w:rPr>
        <w:t>.1. Pretendenta pienākums ir rūpīgi iepazīties ar iepirkuma nolikumā minētajiem nosacījumiem.</w:t>
      </w:r>
    </w:p>
    <w:p w:rsidR="000E40ED" w:rsidRPr="000F78AB" w:rsidRDefault="000E40ED" w:rsidP="000E40ED">
      <w:pPr>
        <w:spacing w:after="0" w:line="240" w:lineRule="auto"/>
        <w:jc w:val="both"/>
        <w:rPr>
          <w:rFonts w:ascii="Times New Roman" w:eastAsia="Times New Roman" w:hAnsi="Times New Roman" w:cs="Times New Roman"/>
          <w:bCs/>
        </w:rPr>
      </w:pPr>
      <w:r w:rsidRPr="000F78AB">
        <w:rPr>
          <w:rFonts w:ascii="Times New Roman" w:eastAsia="Times New Roman" w:hAnsi="Times New Roman" w:cs="Times New Roman"/>
          <w:bCs/>
        </w:rPr>
        <w:t>1</w:t>
      </w:r>
      <w:r w:rsidR="00330936">
        <w:rPr>
          <w:rFonts w:ascii="Times New Roman" w:eastAsia="Times New Roman" w:hAnsi="Times New Roman" w:cs="Times New Roman"/>
          <w:bCs/>
        </w:rPr>
        <w:t>3</w:t>
      </w:r>
      <w:r w:rsidRPr="000F78AB">
        <w:rPr>
          <w:rFonts w:ascii="Times New Roman" w:eastAsia="Times New Roman" w:hAnsi="Times New Roman" w:cs="Times New Roman"/>
          <w:bCs/>
        </w:rPr>
        <w:t>.2. Pretendentam ir pienākums rakstveidā iepirkuma komisijas noteiktajā termiņā sniegt papildu informāciju vai paskaidrojumus par piedāvājumu, ja iepirkuma komisija to pieprasa.</w:t>
      </w:r>
    </w:p>
    <w:p w:rsidR="00BA53CB" w:rsidRPr="000F78AB" w:rsidRDefault="000E40ED" w:rsidP="008B6474">
      <w:pPr>
        <w:spacing w:after="0" w:line="240" w:lineRule="auto"/>
        <w:jc w:val="both"/>
        <w:rPr>
          <w:rFonts w:ascii="Times New Roman" w:eastAsia="Times New Roman" w:hAnsi="Times New Roman" w:cs="Times New Roman"/>
          <w:bCs/>
        </w:rPr>
        <w:sectPr w:rsidR="00BA53CB" w:rsidRPr="000F78AB" w:rsidSect="00BA53CB">
          <w:pgSz w:w="12240" w:h="15840" w:code="1"/>
          <w:pgMar w:top="1134" w:right="1041" w:bottom="851" w:left="1560" w:header="567" w:footer="567" w:gutter="0"/>
          <w:cols w:space="708"/>
          <w:docGrid w:linePitch="360"/>
        </w:sectPr>
      </w:pPr>
      <w:r w:rsidRPr="000F78AB">
        <w:rPr>
          <w:rFonts w:ascii="Times New Roman" w:eastAsia="Times New Roman" w:hAnsi="Times New Roman" w:cs="Times New Roman"/>
          <w:bCs/>
        </w:rPr>
        <w:t>1</w:t>
      </w:r>
      <w:r w:rsidR="00330936">
        <w:rPr>
          <w:rFonts w:ascii="Times New Roman" w:eastAsia="Times New Roman" w:hAnsi="Times New Roman" w:cs="Times New Roman"/>
          <w:bCs/>
        </w:rPr>
        <w:t>3</w:t>
      </w:r>
      <w:r w:rsidRPr="000F78AB">
        <w:rPr>
          <w:rFonts w:ascii="Times New Roman" w:eastAsia="Times New Roman" w:hAnsi="Times New Roman" w:cs="Times New Roman"/>
          <w:bCs/>
        </w:rPr>
        <w:t>.3. Pretendents, kas iesniedzis piedāvājumu iepirkumā, uz kuru attiecas Publisko iepirkuma likuma 9. panta noteikumi, un kas uzskata, ka ir aizskartas tā tiesības vai ir iespējams šo tiesību aizskārums, ir tiesīgs pieņemto lēmumu pārsūdzēt tiesā likumā noteiktajā kārtībā. Lēmuma pārsūdzēšana neaptur tā darbību.</w:t>
      </w:r>
    </w:p>
    <w:p w:rsidR="00AF2D67" w:rsidRPr="00AF2D67" w:rsidRDefault="00AF2D67" w:rsidP="00AF2D67">
      <w:pPr>
        <w:spacing w:after="0" w:line="240" w:lineRule="auto"/>
        <w:ind w:left="180"/>
        <w:jc w:val="right"/>
        <w:rPr>
          <w:rFonts w:ascii="Times New Roman" w:eastAsia="Times New Roman" w:hAnsi="Times New Roman" w:cs="Times New Roman"/>
          <w:b/>
          <w:sz w:val="20"/>
          <w:szCs w:val="20"/>
        </w:rPr>
      </w:pPr>
      <w:r w:rsidRPr="00AF2D67">
        <w:rPr>
          <w:rFonts w:ascii="Times New Roman" w:eastAsia="Times New Roman" w:hAnsi="Times New Roman" w:cs="Times New Roman"/>
          <w:b/>
          <w:sz w:val="20"/>
          <w:szCs w:val="20"/>
        </w:rPr>
        <w:lastRenderedPageBreak/>
        <w:t xml:space="preserve">1.pielikums </w:t>
      </w:r>
    </w:p>
    <w:p w:rsidR="00AF2D67" w:rsidRPr="00AF2D67" w:rsidRDefault="00AF2D67" w:rsidP="00AF2D67">
      <w:pPr>
        <w:spacing w:after="0" w:line="240" w:lineRule="auto"/>
        <w:jc w:val="right"/>
        <w:rPr>
          <w:rFonts w:ascii="Times New Roman" w:eastAsia="Times New Roman" w:hAnsi="Times New Roman" w:cs="Times New Roman"/>
          <w:sz w:val="20"/>
          <w:szCs w:val="20"/>
        </w:rPr>
      </w:pPr>
    </w:p>
    <w:p w:rsidR="00AF2D67" w:rsidRPr="00AF2D67" w:rsidRDefault="00AF2D67" w:rsidP="00AF2D67">
      <w:pPr>
        <w:spacing w:before="120" w:after="120" w:line="240" w:lineRule="auto"/>
        <w:ind w:left="539"/>
        <w:jc w:val="center"/>
        <w:rPr>
          <w:rFonts w:ascii="Times New Roman" w:eastAsia="Times New Roman" w:hAnsi="Times New Roman" w:cs="Times New Roman"/>
          <w:b/>
          <w:sz w:val="20"/>
          <w:szCs w:val="20"/>
        </w:rPr>
      </w:pPr>
    </w:p>
    <w:p w:rsidR="00AF2D67" w:rsidRPr="00AF2D67" w:rsidRDefault="00AF2D67" w:rsidP="00AF2D67">
      <w:pPr>
        <w:keepNext/>
        <w:spacing w:after="120" w:line="240" w:lineRule="auto"/>
        <w:jc w:val="center"/>
        <w:outlineLvl w:val="0"/>
        <w:rPr>
          <w:rFonts w:ascii="Times New Roman Bold" w:eastAsia="Times New Roman" w:hAnsi="Times New Roman Bold" w:cs="Times New Roman"/>
          <w:b/>
          <w:smallCaps/>
          <w:sz w:val="24"/>
          <w:szCs w:val="20"/>
        </w:rPr>
      </w:pPr>
      <w:bookmarkStart w:id="5" w:name="_Toc333493558"/>
      <w:r w:rsidRPr="00AF2D67">
        <w:rPr>
          <w:rFonts w:ascii="Times New Roman Bold" w:eastAsia="Times New Roman" w:hAnsi="Times New Roman Bold" w:cs="Times New Roman"/>
          <w:b/>
          <w:smallCaps/>
          <w:sz w:val="24"/>
          <w:szCs w:val="20"/>
        </w:rPr>
        <w:t xml:space="preserve">PIETEIKUMS PAR PIEDALĪŠANOS </w:t>
      </w:r>
      <w:bookmarkEnd w:id="5"/>
      <w:r w:rsidRPr="00AF2D67">
        <w:rPr>
          <w:rFonts w:ascii="Times New Roman Bold" w:eastAsia="Times New Roman" w:hAnsi="Times New Roman Bold" w:cs="Times New Roman"/>
          <w:b/>
          <w:smallCaps/>
          <w:sz w:val="24"/>
          <w:szCs w:val="20"/>
        </w:rPr>
        <w:t>IEPIRKUMĀ</w:t>
      </w:r>
    </w:p>
    <w:p w:rsidR="00AF2D67" w:rsidRPr="00AF2D67" w:rsidRDefault="00AF2D67" w:rsidP="00AF2D67">
      <w:pPr>
        <w:spacing w:before="120" w:after="120" w:line="240" w:lineRule="auto"/>
        <w:ind w:left="539" w:hanging="539"/>
        <w:rPr>
          <w:rFonts w:ascii="Times New Roman" w:eastAsia="Times New Roman" w:hAnsi="Times New Roman" w:cs="Times New Roman"/>
          <w:bCs/>
          <w:sz w:val="24"/>
          <w:szCs w:val="24"/>
        </w:rPr>
      </w:pPr>
      <w:r w:rsidRPr="00AF2D67">
        <w:rPr>
          <w:rFonts w:ascii="Times New Roman" w:eastAsia="Times New Roman" w:hAnsi="Times New Roman" w:cs="Times New Roman"/>
          <w:bCs/>
          <w:sz w:val="24"/>
          <w:szCs w:val="24"/>
        </w:rPr>
        <w:t>_______(vieta), ____.___.20</w:t>
      </w:r>
      <w:r w:rsidR="00843BA0">
        <w:rPr>
          <w:rFonts w:ascii="Times New Roman" w:eastAsia="Times New Roman" w:hAnsi="Times New Roman" w:cs="Times New Roman"/>
          <w:bCs/>
          <w:sz w:val="24"/>
          <w:szCs w:val="24"/>
        </w:rPr>
        <w:t>2_</w:t>
      </w:r>
      <w:r w:rsidRPr="00AF2D67">
        <w:rPr>
          <w:rFonts w:ascii="Times New Roman" w:eastAsia="Times New Roman" w:hAnsi="Times New Roman" w:cs="Times New Roman"/>
          <w:bCs/>
          <w:sz w:val="24"/>
          <w:szCs w:val="24"/>
        </w:rPr>
        <w:t xml:space="preserve">. </w:t>
      </w:r>
    </w:p>
    <w:p w:rsidR="00AF2D67" w:rsidRPr="00AF2D67" w:rsidRDefault="00AF2D67" w:rsidP="00AF2D67">
      <w:pPr>
        <w:spacing w:after="0" w:line="240" w:lineRule="auto"/>
        <w:ind w:right="-79" w:firstLine="357"/>
        <w:jc w:val="both"/>
        <w:rPr>
          <w:rFonts w:ascii="Times New Roman" w:eastAsia="Times New Roman" w:hAnsi="Times New Roman" w:cs="Times New Roman"/>
          <w:b/>
          <w:bCs/>
          <w:sz w:val="24"/>
          <w:szCs w:val="24"/>
        </w:rPr>
      </w:pPr>
      <w:r w:rsidRPr="00AF2D67">
        <w:rPr>
          <w:rFonts w:ascii="Times New Roman" w:eastAsia="Times New Roman" w:hAnsi="Times New Roman" w:cs="Times New Roman"/>
          <w:b/>
          <w:sz w:val="20"/>
          <w:szCs w:val="20"/>
        </w:rPr>
        <w:tab/>
      </w:r>
      <w:r w:rsidRPr="00AF2D67">
        <w:rPr>
          <w:rFonts w:ascii="Times New Roman" w:eastAsia="Times New Roman" w:hAnsi="Times New Roman" w:cs="Times New Roman"/>
          <w:sz w:val="24"/>
          <w:szCs w:val="20"/>
          <w:lang w:eastAsia="ar-SA"/>
        </w:rPr>
        <w:t xml:space="preserve">Iepazinušies ar iepirkuma </w:t>
      </w:r>
      <w:r w:rsidRPr="00AF2D67">
        <w:rPr>
          <w:rFonts w:ascii="Times New Roman" w:eastAsia="Times New Roman" w:hAnsi="Times New Roman" w:cs="Times New Roman"/>
          <w:sz w:val="24"/>
          <w:szCs w:val="24"/>
          <w:lang w:eastAsia="ar-SA"/>
        </w:rPr>
        <w:t>„</w:t>
      </w:r>
      <w:r w:rsidR="005E12E2">
        <w:rPr>
          <w:rFonts w:ascii="Times New Roman" w:eastAsia="Times New Roman" w:hAnsi="Times New Roman" w:cs="Times New Roman"/>
          <w:sz w:val="24"/>
          <w:szCs w:val="24"/>
        </w:rPr>
        <w:t>Degvielas iegāde degvielas uzpildes stacijās</w:t>
      </w:r>
      <w:r w:rsidRPr="00AF2D67">
        <w:rPr>
          <w:rFonts w:ascii="Times New Roman" w:eastAsia="Times New Roman" w:hAnsi="Times New Roman" w:cs="Times New Roman"/>
          <w:sz w:val="24"/>
          <w:szCs w:val="24"/>
        </w:rPr>
        <w:t>”,</w:t>
      </w:r>
      <w:r w:rsidRPr="00AF2D67">
        <w:rPr>
          <w:rFonts w:ascii="Times New Roman" w:eastAsia="Times New Roman" w:hAnsi="Times New Roman" w:cs="Times New Roman"/>
          <w:sz w:val="24"/>
        </w:rPr>
        <w:t xml:space="preserve"> iepirkuma identifikācijas </w:t>
      </w:r>
      <w:r w:rsidR="005A6482">
        <w:rPr>
          <w:rFonts w:ascii="Times New Roman" w:eastAsia="Times New Roman" w:hAnsi="Times New Roman" w:cs="Times New Roman"/>
          <w:sz w:val="24"/>
        </w:rPr>
        <w:t xml:space="preserve">KNIP – </w:t>
      </w:r>
      <w:r w:rsidR="004929E1">
        <w:rPr>
          <w:rFonts w:ascii="Times New Roman" w:eastAsia="Times New Roman" w:hAnsi="Times New Roman" w:cs="Times New Roman"/>
          <w:sz w:val="24"/>
        </w:rPr>
        <w:t>2024/1</w:t>
      </w:r>
      <w:r w:rsidRPr="00AF2D67">
        <w:rPr>
          <w:rFonts w:ascii="Times New Roman" w:eastAsia="Times New Roman" w:hAnsi="Times New Roman" w:cs="Times New Roman"/>
          <w:sz w:val="24"/>
          <w:szCs w:val="20"/>
        </w:rPr>
        <w:t>,</w:t>
      </w:r>
      <w:r w:rsidRPr="00AF2D67">
        <w:rPr>
          <w:rFonts w:ascii="Times New Roman" w:eastAsia="Times New Roman" w:hAnsi="Times New Roman" w:cs="Times New Roman"/>
          <w:sz w:val="24"/>
          <w:szCs w:val="20"/>
          <w:lang w:eastAsia="ar-SA"/>
        </w:rPr>
        <w:t xml:space="preserve"> nolikumu, mēs, apakšā parakstījušies, piedāvājam veikt </w:t>
      </w:r>
      <w:r w:rsidRPr="00AF2D67">
        <w:rPr>
          <w:rFonts w:ascii="Times New Roman" w:eastAsia="Times New Roman" w:hAnsi="Times New Roman" w:cs="Times New Roman"/>
          <w:b/>
          <w:bCs/>
          <w:sz w:val="24"/>
          <w:szCs w:val="20"/>
          <w:lang w:eastAsia="ar-SA"/>
        </w:rPr>
        <w:t>degvielas piegādi</w:t>
      </w:r>
      <w:r w:rsidRPr="00AF2D67">
        <w:rPr>
          <w:rFonts w:ascii="Times New Roman" w:eastAsia="Times New Roman" w:hAnsi="Times New Roman" w:cs="Times New Roman"/>
          <w:sz w:val="24"/>
          <w:szCs w:val="20"/>
        </w:rPr>
        <w:t xml:space="preserve"> saskaņā ar minētā iepirkuma prasībām,</w:t>
      </w:r>
      <w:r w:rsidRPr="00AF2D67">
        <w:rPr>
          <w:rFonts w:ascii="Times New Roman" w:eastAsia="Times New Roman" w:hAnsi="Times New Roman" w:cs="Times New Roman"/>
          <w:sz w:val="20"/>
          <w:szCs w:val="20"/>
        </w:rPr>
        <w:t xml:space="preserve"> </w:t>
      </w:r>
      <w:r w:rsidRPr="00AF2D67">
        <w:rPr>
          <w:rFonts w:ascii="Times New Roman" w:eastAsia="Times New Roman" w:hAnsi="Times New Roman" w:cs="Times New Roman"/>
          <w:b/>
          <w:bCs/>
          <w:sz w:val="24"/>
          <w:szCs w:val="24"/>
        </w:rPr>
        <w:t>par kopējo līgumcenu:</w:t>
      </w:r>
    </w:p>
    <w:p w:rsidR="00AF2D67" w:rsidRPr="00AF2D67" w:rsidRDefault="00AF2D67" w:rsidP="00AF2D67">
      <w:pPr>
        <w:tabs>
          <w:tab w:val="left" w:pos="180"/>
          <w:tab w:val="left" w:pos="540"/>
          <w:tab w:val="left" w:pos="900"/>
        </w:tabs>
        <w:spacing w:before="120" w:after="0" w:line="240" w:lineRule="auto"/>
        <w:ind w:left="539" w:hanging="539"/>
        <w:jc w:val="both"/>
        <w:rPr>
          <w:rFonts w:ascii="Times New Roman" w:eastAsia="Times New Roman" w:hAnsi="Times New Roman" w:cs="Times New Roman"/>
          <w:sz w:val="24"/>
          <w:szCs w:val="24"/>
        </w:rPr>
      </w:pPr>
      <w:r w:rsidRPr="00AF2D67">
        <w:rPr>
          <w:rFonts w:ascii="Times New Roman" w:eastAsia="Times New Roman" w:hAnsi="Times New Roman" w:cs="Times New Roman"/>
          <w:sz w:val="24"/>
          <w:szCs w:val="24"/>
        </w:rPr>
        <w:t>_________________________________________________________________________</w:t>
      </w:r>
    </w:p>
    <w:p w:rsidR="00AF2D67" w:rsidRPr="00AF2D67" w:rsidRDefault="00AF2D67" w:rsidP="00AF2D67">
      <w:pPr>
        <w:tabs>
          <w:tab w:val="left" w:pos="180"/>
          <w:tab w:val="left" w:pos="540"/>
          <w:tab w:val="left" w:pos="900"/>
        </w:tabs>
        <w:spacing w:before="120" w:after="0" w:line="240" w:lineRule="auto"/>
        <w:ind w:left="539" w:hanging="539"/>
        <w:jc w:val="center"/>
        <w:rPr>
          <w:rFonts w:ascii="Times New Roman" w:eastAsia="Times New Roman" w:hAnsi="Times New Roman" w:cs="Times New Roman"/>
          <w:sz w:val="20"/>
          <w:szCs w:val="20"/>
        </w:rPr>
      </w:pPr>
      <w:r w:rsidRPr="00AF2D67">
        <w:rPr>
          <w:rFonts w:ascii="Times New Roman" w:eastAsia="Times New Roman" w:hAnsi="Times New Roman" w:cs="Times New Roman"/>
          <w:sz w:val="20"/>
          <w:szCs w:val="20"/>
        </w:rPr>
        <w:t>(līgumcena, EUR, bez PVN, skaitļos un vārdos)</w:t>
      </w:r>
    </w:p>
    <w:p w:rsidR="00AF2D67" w:rsidRPr="00AF2D67" w:rsidRDefault="00AF2D67" w:rsidP="00AF2D67">
      <w:pPr>
        <w:tabs>
          <w:tab w:val="left" w:pos="180"/>
          <w:tab w:val="left" w:pos="540"/>
          <w:tab w:val="left" w:pos="900"/>
        </w:tabs>
        <w:spacing w:before="120" w:after="0" w:line="240" w:lineRule="auto"/>
        <w:ind w:left="539" w:hanging="539"/>
        <w:jc w:val="both"/>
        <w:rPr>
          <w:rFonts w:ascii="Times New Roman" w:eastAsia="Times New Roman" w:hAnsi="Times New Roman" w:cs="Times New Roman"/>
          <w:sz w:val="24"/>
          <w:szCs w:val="24"/>
        </w:rPr>
      </w:pPr>
      <w:r w:rsidRPr="00AF2D67">
        <w:rPr>
          <w:rFonts w:ascii="Times New Roman" w:eastAsia="Times New Roman" w:hAnsi="Times New Roman" w:cs="Times New Roman"/>
          <w:sz w:val="24"/>
          <w:szCs w:val="24"/>
        </w:rPr>
        <w:t>_________________________________________________________________________</w:t>
      </w:r>
    </w:p>
    <w:p w:rsidR="00AF2D67" w:rsidRPr="00AF2D67" w:rsidRDefault="00AF2D67" w:rsidP="00AF2D67">
      <w:pPr>
        <w:tabs>
          <w:tab w:val="left" w:pos="180"/>
          <w:tab w:val="left" w:pos="540"/>
          <w:tab w:val="left" w:pos="900"/>
        </w:tabs>
        <w:spacing w:before="120" w:after="0" w:line="240" w:lineRule="auto"/>
        <w:ind w:left="539" w:hanging="539"/>
        <w:jc w:val="center"/>
        <w:rPr>
          <w:rFonts w:ascii="Times New Roman" w:eastAsia="Times New Roman" w:hAnsi="Times New Roman" w:cs="Times New Roman"/>
          <w:sz w:val="20"/>
          <w:szCs w:val="20"/>
        </w:rPr>
      </w:pPr>
      <w:r w:rsidRPr="00AF2D67">
        <w:rPr>
          <w:rFonts w:ascii="Times New Roman" w:eastAsia="Times New Roman" w:hAnsi="Times New Roman" w:cs="Times New Roman"/>
          <w:sz w:val="20"/>
          <w:szCs w:val="20"/>
        </w:rPr>
        <w:t>(PVN, EUR, skaitļos un vārdos)</w:t>
      </w:r>
    </w:p>
    <w:p w:rsidR="00AF2D67" w:rsidRPr="00AF2D67" w:rsidRDefault="00AF2D67" w:rsidP="00AF2D67">
      <w:pPr>
        <w:tabs>
          <w:tab w:val="left" w:pos="180"/>
          <w:tab w:val="left" w:pos="540"/>
          <w:tab w:val="left" w:pos="900"/>
        </w:tabs>
        <w:spacing w:before="120" w:after="0" w:line="240" w:lineRule="auto"/>
        <w:ind w:left="539" w:hanging="539"/>
        <w:jc w:val="both"/>
        <w:rPr>
          <w:rFonts w:ascii="Times New Roman" w:eastAsia="Times New Roman" w:hAnsi="Times New Roman" w:cs="Times New Roman"/>
          <w:sz w:val="24"/>
          <w:szCs w:val="24"/>
        </w:rPr>
      </w:pPr>
      <w:r w:rsidRPr="00AF2D67">
        <w:rPr>
          <w:rFonts w:ascii="Times New Roman" w:eastAsia="Times New Roman" w:hAnsi="Times New Roman" w:cs="Times New Roman"/>
          <w:sz w:val="24"/>
          <w:szCs w:val="24"/>
        </w:rPr>
        <w:t>_________________________________________________________________________</w:t>
      </w:r>
    </w:p>
    <w:p w:rsidR="00AF2D67" w:rsidRPr="00AF2D67" w:rsidRDefault="00AF2D67" w:rsidP="00AF2D67">
      <w:pPr>
        <w:tabs>
          <w:tab w:val="left" w:pos="180"/>
          <w:tab w:val="left" w:pos="540"/>
          <w:tab w:val="left" w:pos="900"/>
        </w:tabs>
        <w:spacing w:before="120" w:after="0" w:line="240" w:lineRule="auto"/>
        <w:ind w:left="539" w:hanging="539"/>
        <w:jc w:val="center"/>
        <w:rPr>
          <w:rFonts w:ascii="Times New Roman" w:eastAsia="Times New Roman" w:hAnsi="Times New Roman" w:cs="Times New Roman"/>
          <w:sz w:val="20"/>
          <w:szCs w:val="20"/>
        </w:rPr>
      </w:pPr>
      <w:r w:rsidRPr="00AF2D67">
        <w:rPr>
          <w:rFonts w:ascii="Times New Roman" w:eastAsia="Times New Roman" w:hAnsi="Times New Roman" w:cs="Times New Roman"/>
          <w:sz w:val="20"/>
          <w:szCs w:val="20"/>
        </w:rPr>
        <w:t>(kopējā cena, EUR, ar PVN, skaitļos un vārdos)</w:t>
      </w:r>
    </w:p>
    <w:p w:rsidR="00AF2D67" w:rsidRPr="00AF2D67" w:rsidRDefault="00AF2D67" w:rsidP="00AF2D67">
      <w:pPr>
        <w:tabs>
          <w:tab w:val="left" w:pos="426"/>
          <w:tab w:val="left" w:pos="709"/>
          <w:tab w:val="left" w:pos="851"/>
          <w:tab w:val="left" w:pos="993"/>
          <w:tab w:val="left" w:pos="1260"/>
          <w:tab w:val="left" w:pos="1620"/>
          <w:tab w:val="left" w:pos="1980"/>
        </w:tabs>
        <w:spacing w:after="0" w:line="240" w:lineRule="auto"/>
        <w:ind w:left="284" w:hanging="284"/>
        <w:jc w:val="both"/>
        <w:rPr>
          <w:rFonts w:ascii="Times New Roman" w:eastAsia="Times New Roman" w:hAnsi="Times New Roman" w:cs="Times New Roman"/>
          <w:sz w:val="24"/>
          <w:szCs w:val="24"/>
        </w:rPr>
      </w:pPr>
    </w:p>
    <w:p w:rsidR="00AF2D67" w:rsidRPr="00AF2D67" w:rsidRDefault="00AF2D67" w:rsidP="00AF2D67">
      <w:pPr>
        <w:tabs>
          <w:tab w:val="left" w:pos="426"/>
          <w:tab w:val="left" w:pos="709"/>
          <w:tab w:val="left" w:pos="851"/>
          <w:tab w:val="left" w:pos="993"/>
          <w:tab w:val="left" w:pos="1260"/>
          <w:tab w:val="left" w:pos="1620"/>
          <w:tab w:val="left" w:pos="1980"/>
        </w:tabs>
        <w:spacing w:after="0" w:line="240" w:lineRule="auto"/>
        <w:ind w:left="284" w:hanging="284"/>
        <w:jc w:val="both"/>
        <w:rPr>
          <w:rFonts w:ascii="Times New Roman" w:eastAsia="Times New Roman" w:hAnsi="Times New Roman" w:cs="Times New Roman"/>
          <w:sz w:val="24"/>
          <w:szCs w:val="24"/>
        </w:rPr>
      </w:pPr>
      <w:r w:rsidRPr="00AF2D67">
        <w:rPr>
          <w:rFonts w:ascii="Times New Roman" w:eastAsia="Times New Roman" w:hAnsi="Times New Roman" w:cs="Times New Roman"/>
          <w:sz w:val="24"/>
          <w:szCs w:val="24"/>
        </w:rPr>
        <w:t>Ar šī pieteikuma iesniegšanu:</w:t>
      </w:r>
    </w:p>
    <w:p w:rsidR="00AF2D67" w:rsidRPr="00AF2D67" w:rsidRDefault="00AF2D67" w:rsidP="00912AE7">
      <w:pPr>
        <w:widowControl w:val="0"/>
        <w:numPr>
          <w:ilvl w:val="0"/>
          <w:numId w:val="4"/>
        </w:numPr>
        <w:tabs>
          <w:tab w:val="left" w:pos="709"/>
          <w:tab w:val="left" w:pos="993"/>
          <w:tab w:val="left" w:pos="2160"/>
          <w:tab w:val="left" w:pos="2700"/>
        </w:tabs>
        <w:suppressAutoHyphens/>
        <w:overflowPunct w:val="0"/>
        <w:autoSpaceDE w:val="0"/>
        <w:spacing w:after="0" w:line="240" w:lineRule="auto"/>
        <w:ind w:left="709" w:hanging="425"/>
        <w:jc w:val="both"/>
        <w:rPr>
          <w:rFonts w:ascii="Times New Roman" w:eastAsia="Times New Roman" w:hAnsi="Times New Roman" w:cs="Times New Roman"/>
          <w:sz w:val="24"/>
          <w:szCs w:val="24"/>
        </w:rPr>
      </w:pPr>
      <w:r w:rsidRPr="00AF2D67">
        <w:rPr>
          <w:rFonts w:ascii="Times New Roman" w:eastAsia="Times New Roman" w:hAnsi="Times New Roman" w:cs="Times New Roman"/>
          <w:sz w:val="24"/>
          <w:szCs w:val="24"/>
        </w:rPr>
        <w:t>apņemamies ievērot visas iepirkuma nolikuma prasības;</w:t>
      </w:r>
    </w:p>
    <w:p w:rsidR="00AF2D67" w:rsidRPr="00AF2D67" w:rsidRDefault="00AF2D67" w:rsidP="00912AE7">
      <w:pPr>
        <w:widowControl w:val="0"/>
        <w:numPr>
          <w:ilvl w:val="0"/>
          <w:numId w:val="4"/>
        </w:numPr>
        <w:tabs>
          <w:tab w:val="left" w:pos="709"/>
          <w:tab w:val="left" w:pos="993"/>
          <w:tab w:val="left" w:pos="2160"/>
          <w:tab w:val="left" w:pos="2700"/>
        </w:tabs>
        <w:suppressAutoHyphens/>
        <w:overflowPunct w:val="0"/>
        <w:autoSpaceDE w:val="0"/>
        <w:spacing w:after="0" w:line="240" w:lineRule="auto"/>
        <w:ind w:left="709" w:hanging="425"/>
        <w:jc w:val="both"/>
        <w:rPr>
          <w:rFonts w:ascii="Times New Roman" w:eastAsia="Times New Roman" w:hAnsi="Times New Roman" w:cs="Times New Roman"/>
          <w:sz w:val="24"/>
          <w:szCs w:val="24"/>
        </w:rPr>
      </w:pPr>
      <w:r w:rsidRPr="00AF2D67">
        <w:rPr>
          <w:rFonts w:ascii="Times New Roman" w:eastAsia="Times New Roman" w:hAnsi="Times New Roman" w:cs="Times New Roman"/>
          <w:sz w:val="24"/>
          <w:szCs w:val="24"/>
        </w:rPr>
        <w:t>atzīstam sava pieteikuma un piedāvājuma spēkā esamību līdz iepirkuma komisijas lēmuma pieņemšanai par pasūtījuma piešķiršanu, bet gadījumā, ja Pretendents tiek atzīts par uzvarētāju – līdz attiecīgā līguma noslēgšanai;</w:t>
      </w:r>
    </w:p>
    <w:p w:rsidR="00AF2D67" w:rsidRPr="00AF2D67" w:rsidRDefault="00AF2D67" w:rsidP="00912AE7">
      <w:pPr>
        <w:widowControl w:val="0"/>
        <w:numPr>
          <w:ilvl w:val="0"/>
          <w:numId w:val="4"/>
        </w:numPr>
        <w:tabs>
          <w:tab w:val="left" w:pos="709"/>
          <w:tab w:val="left" w:pos="993"/>
          <w:tab w:val="left" w:pos="2160"/>
          <w:tab w:val="left" w:pos="2700"/>
        </w:tabs>
        <w:suppressAutoHyphens/>
        <w:overflowPunct w:val="0"/>
        <w:autoSpaceDE w:val="0"/>
        <w:spacing w:after="0" w:line="240" w:lineRule="auto"/>
        <w:ind w:left="709" w:hanging="425"/>
        <w:jc w:val="both"/>
        <w:rPr>
          <w:rFonts w:ascii="Times New Roman" w:eastAsia="Times New Roman" w:hAnsi="Times New Roman" w:cs="Times New Roman"/>
          <w:sz w:val="24"/>
          <w:szCs w:val="24"/>
        </w:rPr>
      </w:pPr>
      <w:r w:rsidRPr="00AF2D67">
        <w:rPr>
          <w:rFonts w:ascii="Times New Roman" w:eastAsia="Times New Roman" w:hAnsi="Times New Roman" w:cs="Times New Roman"/>
          <w:sz w:val="24"/>
          <w:szCs w:val="24"/>
        </w:rPr>
        <w:t>apliecinām visu sniegto ziņu patiesumu;</w:t>
      </w:r>
    </w:p>
    <w:p w:rsidR="00AF2D67" w:rsidRPr="00AF2D67" w:rsidRDefault="00AF2D67" w:rsidP="00912AE7">
      <w:pPr>
        <w:widowControl w:val="0"/>
        <w:numPr>
          <w:ilvl w:val="0"/>
          <w:numId w:val="4"/>
        </w:numPr>
        <w:tabs>
          <w:tab w:val="left" w:pos="709"/>
          <w:tab w:val="left" w:pos="993"/>
          <w:tab w:val="left" w:pos="2160"/>
          <w:tab w:val="left" w:pos="2700"/>
        </w:tabs>
        <w:suppressAutoHyphens/>
        <w:overflowPunct w:val="0"/>
        <w:autoSpaceDE w:val="0"/>
        <w:spacing w:after="0" w:line="240" w:lineRule="auto"/>
        <w:ind w:left="709" w:hanging="425"/>
        <w:jc w:val="both"/>
        <w:rPr>
          <w:rFonts w:ascii="Times New Roman" w:eastAsia="Times New Roman" w:hAnsi="Times New Roman" w:cs="Times New Roman"/>
          <w:sz w:val="24"/>
          <w:szCs w:val="24"/>
        </w:rPr>
      </w:pPr>
      <w:r w:rsidRPr="00AF2D67">
        <w:rPr>
          <w:rFonts w:ascii="Times New Roman" w:eastAsia="Times New Roman" w:hAnsi="Times New Roman" w:cs="Times New Roman"/>
          <w:sz w:val="24"/>
          <w:szCs w:val="24"/>
        </w:rPr>
        <w:t>apliecinām, ka piegāde tiks veikta saskaņā spēkā esošās likumdošanas un iepirkuma nolikuma prasībām;</w:t>
      </w:r>
    </w:p>
    <w:p w:rsidR="00AF2D67" w:rsidRPr="00AF2D67" w:rsidRDefault="00AF2D67" w:rsidP="00912AE7">
      <w:pPr>
        <w:widowControl w:val="0"/>
        <w:numPr>
          <w:ilvl w:val="0"/>
          <w:numId w:val="4"/>
        </w:numPr>
        <w:tabs>
          <w:tab w:val="left" w:pos="709"/>
          <w:tab w:val="left" w:pos="993"/>
          <w:tab w:val="left" w:pos="2160"/>
          <w:tab w:val="left" w:pos="2700"/>
        </w:tabs>
        <w:suppressAutoHyphens/>
        <w:overflowPunct w:val="0"/>
        <w:autoSpaceDE w:val="0"/>
        <w:spacing w:after="0" w:line="240" w:lineRule="auto"/>
        <w:ind w:left="709" w:hanging="425"/>
        <w:jc w:val="both"/>
        <w:rPr>
          <w:rFonts w:ascii="Times New Roman" w:eastAsia="Times New Roman" w:hAnsi="Times New Roman" w:cs="Times New Roman"/>
          <w:sz w:val="24"/>
          <w:szCs w:val="24"/>
        </w:rPr>
      </w:pPr>
      <w:r w:rsidRPr="00AF2D67">
        <w:rPr>
          <w:rFonts w:ascii="Times New Roman" w:eastAsia="Times New Roman" w:hAnsi="Times New Roman" w:cs="Times New Roman"/>
          <w:sz w:val="24"/>
          <w:szCs w:val="24"/>
        </w:rPr>
        <w:t>apņemamies (ja Pasūtītājs izvēlējies šo piedāvājumu) slēgt līgumu un izpildīt visus šī līguma pamatnosacījumus saskaņā ar nolikuma 6.pielikumu.</w:t>
      </w:r>
    </w:p>
    <w:p w:rsidR="00AF2D67" w:rsidRPr="00AF2D67" w:rsidRDefault="00AF2D67" w:rsidP="00AF2D67">
      <w:pPr>
        <w:spacing w:after="0" w:line="240" w:lineRule="auto"/>
        <w:ind w:left="420"/>
        <w:jc w:val="both"/>
        <w:rPr>
          <w:rFonts w:ascii="Times New Roman" w:eastAsia="Times New Roman" w:hAnsi="Times New Roman" w:cs="Times New Roman"/>
          <w:b/>
          <w:sz w:val="24"/>
          <w:szCs w:val="24"/>
        </w:rPr>
      </w:pPr>
    </w:p>
    <w:p w:rsidR="00AF2D67" w:rsidRPr="00AF2D67" w:rsidRDefault="00AF2D67" w:rsidP="00AF2D67">
      <w:pPr>
        <w:tabs>
          <w:tab w:val="left" w:pos="0"/>
        </w:tabs>
        <w:spacing w:after="0" w:line="240" w:lineRule="auto"/>
        <w:jc w:val="both"/>
        <w:rPr>
          <w:rFonts w:ascii="Times New Roman" w:eastAsia="Times New Roman" w:hAnsi="Times New Roman" w:cs="Times New Roman"/>
          <w:sz w:val="24"/>
          <w:szCs w:val="24"/>
        </w:rPr>
      </w:pPr>
      <w:r w:rsidRPr="00AF2D67">
        <w:rPr>
          <w:rFonts w:ascii="Times New Roman" w:eastAsia="Times New Roman" w:hAnsi="Times New Roman" w:cs="Times New Roman"/>
          <w:sz w:val="24"/>
          <w:szCs w:val="24"/>
        </w:rPr>
        <w:t>Informācija, ko Pretendents uzskata par ierobežotas pieejamības informāciju, atrodas Pretendenta piedāvājuma ____ lpp.</w:t>
      </w:r>
    </w:p>
    <w:p w:rsidR="00AF2D67" w:rsidRPr="00AF2D67" w:rsidRDefault="00AF2D67" w:rsidP="00AF2D67">
      <w:pPr>
        <w:tabs>
          <w:tab w:val="left" w:pos="0"/>
        </w:tabs>
        <w:spacing w:after="0" w:line="240" w:lineRule="auto"/>
        <w:jc w:val="both"/>
        <w:rPr>
          <w:rFonts w:ascii="Times New Roman" w:eastAsia="Times New Roman" w:hAnsi="Times New Roman" w:cs="Times New Roman"/>
          <w:b/>
          <w:sz w:val="24"/>
          <w:szCs w:val="24"/>
        </w:rPr>
      </w:pPr>
    </w:p>
    <w:p w:rsidR="00AF2D67" w:rsidRPr="00AF2D67" w:rsidRDefault="00AF2D67" w:rsidP="00AF2D67">
      <w:pPr>
        <w:tabs>
          <w:tab w:val="left" w:pos="0"/>
        </w:tabs>
        <w:spacing w:after="0" w:line="240" w:lineRule="auto"/>
        <w:jc w:val="both"/>
        <w:rPr>
          <w:rFonts w:ascii="Times New Roman" w:eastAsia="Times New Roman" w:hAnsi="Times New Roman" w:cs="Times New Roman"/>
          <w:b/>
          <w:sz w:val="24"/>
          <w:szCs w:val="24"/>
        </w:rPr>
      </w:pPr>
      <w:r w:rsidRPr="00AF2D67">
        <w:rPr>
          <w:rFonts w:ascii="Times New Roman" w:eastAsia="Times New Roman" w:hAnsi="Times New Roman" w:cs="Times New Roman"/>
          <w:b/>
          <w:sz w:val="24"/>
          <w:szCs w:val="24"/>
        </w:rPr>
        <w:t>Pretendents</w:t>
      </w: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4077"/>
        <w:gridCol w:w="3544"/>
      </w:tblGrid>
      <w:tr w:rsidR="00AF2D67" w:rsidRPr="00AF2D67" w:rsidTr="00FA4C2D">
        <w:tc>
          <w:tcPr>
            <w:tcW w:w="4077" w:type="dxa"/>
          </w:tcPr>
          <w:p w:rsidR="00AF2D67" w:rsidRPr="00AF2D67" w:rsidRDefault="00AF2D67" w:rsidP="00AF2D67">
            <w:pPr>
              <w:tabs>
                <w:tab w:val="left" w:pos="0"/>
              </w:tabs>
              <w:spacing w:after="0" w:line="240" w:lineRule="auto"/>
              <w:jc w:val="both"/>
              <w:rPr>
                <w:rFonts w:ascii="Times New Roman" w:eastAsia="Times New Roman" w:hAnsi="Times New Roman" w:cs="Times New Roman"/>
                <w:sz w:val="20"/>
                <w:szCs w:val="20"/>
              </w:rPr>
            </w:pPr>
            <w:r w:rsidRPr="00AF2D67">
              <w:rPr>
                <w:rFonts w:ascii="Times New Roman" w:eastAsia="Times New Roman" w:hAnsi="Times New Roman" w:cs="Times New Roman"/>
                <w:iCs/>
                <w:sz w:val="20"/>
                <w:szCs w:val="20"/>
              </w:rPr>
              <w:t>Pretendenta nosaukums</w:t>
            </w:r>
          </w:p>
        </w:tc>
        <w:tc>
          <w:tcPr>
            <w:tcW w:w="3544" w:type="dxa"/>
          </w:tcPr>
          <w:p w:rsidR="00AF2D67" w:rsidRPr="00AF2D67" w:rsidRDefault="00AF2D67" w:rsidP="00AF2D67">
            <w:pPr>
              <w:tabs>
                <w:tab w:val="left" w:pos="0"/>
              </w:tabs>
              <w:spacing w:after="0" w:line="240" w:lineRule="auto"/>
              <w:jc w:val="both"/>
              <w:rPr>
                <w:rFonts w:ascii="Times New Roman" w:eastAsia="Times New Roman" w:hAnsi="Times New Roman" w:cs="Times New Roman"/>
                <w:sz w:val="24"/>
                <w:szCs w:val="24"/>
              </w:rPr>
            </w:pPr>
          </w:p>
        </w:tc>
      </w:tr>
      <w:tr w:rsidR="00AF2D67" w:rsidRPr="00AF2D67" w:rsidTr="00FA4C2D">
        <w:tc>
          <w:tcPr>
            <w:tcW w:w="4077" w:type="dxa"/>
          </w:tcPr>
          <w:p w:rsidR="00AF2D67" w:rsidRPr="00AF2D67" w:rsidRDefault="00AF2D67" w:rsidP="00AF2D67">
            <w:pPr>
              <w:tabs>
                <w:tab w:val="left" w:pos="0"/>
              </w:tabs>
              <w:spacing w:after="0" w:line="240" w:lineRule="auto"/>
              <w:jc w:val="both"/>
              <w:rPr>
                <w:rFonts w:ascii="Times New Roman" w:eastAsia="Times New Roman" w:hAnsi="Times New Roman" w:cs="Times New Roman"/>
                <w:sz w:val="20"/>
                <w:szCs w:val="20"/>
              </w:rPr>
            </w:pPr>
            <w:r w:rsidRPr="00AF2D67">
              <w:rPr>
                <w:rFonts w:ascii="Times New Roman" w:eastAsia="Times New Roman" w:hAnsi="Times New Roman" w:cs="Times New Roman"/>
                <w:sz w:val="20"/>
                <w:szCs w:val="20"/>
              </w:rPr>
              <w:t>vienotais reģistrācijas Nr.</w:t>
            </w:r>
          </w:p>
        </w:tc>
        <w:tc>
          <w:tcPr>
            <w:tcW w:w="3544" w:type="dxa"/>
          </w:tcPr>
          <w:p w:rsidR="00AF2D67" w:rsidRPr="00AF2D67" w:rsidRDefault="00AF2D67" w:rsidP="00AF2D67">
            <w:pPr>
              <w:tabs>
                <w:tab w:val="left" w:pos="0"/>
              </w:tabs>
              <w:spacing w:after="0" w:line="240" w:lineRule="auto"/>
              <w:jc w:val="both"/>
              <w:rPr>
                <w:rFonts w:ascii="Times New Roman" w:eastAsia="Times New Roman" w:hAnsi="Times New Roman" w:cs="Times New Roman"/>
                <w:sz w:val="24"/>
                <w:szCs w:val="24"/>
              </w:rPr>
            </w:pPr>
          </w:p>
        </w:tc>
      </w:tr>
      <w:tr w:rsidR="00AF2D67" w:rsidRPr="00AF2D67" w:rsidTr="00FA4C2D">
        <w:tc>
          <w:tcPr>
            <w:tcW w:w="4077" w:type="dxa"/>
          </w:tcPr>
          <w:p w:rsidR="00AF2D67" w:rsidRPr="00AF2D67" w:rsidRDefault="00AF2D67" w:rsidP="00AF2D67">
            <w:pPr>
              <w:tabs>
                <w:tab w:val="left" w:pos="0"/>
              </w:tabs>
              <w:spacing w:after="0" w:line="240" w:lineRule="auto"/>
              <w:jc w:val="both"/>
              <w:rPr>
                <w:rFonts w:ascii="Times New Roman" w:eastAsia="Times New Roman" w:hAnsi="Times New Roman" w:cs="Times New Roman"/>
                <w:sz w:val="20"/>
                <w:szCs w:val="20"/>
              </w:rPr>
            </w:pPr>
            <w:r w:rsidRPr="00AF2D67">
              <w:rPr>
                <w:rFonts w:ascii="Times New Roman" w:eastAsia="Times New Roman" w:hAnsi="Times New Roman" w:cs="Times New Roman"/>
                <w:iCs/>
                <w:sz w:val="20"/>
                <w:szCs w:val="20"/>
              </w:rPr>
              <w:t>Pretendenta adrese, tālruņa (faksa) numuri</w:t>
            </w:r>
          </w:p>
        </w:tc>
        <w:tc>
          <w:tcPr>
            <w:tcW w:w="3544" w:type="dxa"/>
          </w:tcPr>
          <w:p w:rsidR="00AF2D67" w:rsidRPr="00AF2D67" w:rsidRDefault="00AF2D67" w:rsidP="00AF2D67">
            <w:pPr>
              <w:tabs>
                <w:tab w:val="left" w:pos="0"/>
              </w:tabs>
              <w:spacing w:after="0" w:line="240" w:lineRule="auto"/>
              <w:jc w:val="both"/>
              <w:rPr>
                <w:rFonts w:ascii="Times New Roman" w:eastAsia="Times New Roman" w:hAnsi="Times New Roman" w:cs="Times New Roman"/>
                <w:sz w:val="24"/>
                <w:szCs w:val="24"/>
              </w:rPr>
            </w:pPr>
          </w:p>
        </w:tc>
      </w:tr>
      <w:tr w:rsidR="00AF2D67" w:rsidRPr="00AF2D67" w:rsidTr="00FA4C2D">
        <w:tc>
          <w:tcPr>
            <w:tcW w:w="4077" w:type="dxa"/>
          </w:tcPr>
          <w:p w:rsidR="00AF2D67" w:rsidRPr="00AF2D67" w:rsidRDefault="00AF2D67" w:rsidP="00AF2D67">
            <w:pPr>
              <w:tabs>
                <w:tab w:val="left" w:pos="0"/>
              </w:tabs>
              <w:spacing w:after="0" w:line="240" w:lineRule="auto"/>
              <w:jc w:val="both"/>
              <w:rPr>
                <w:rFonts w:ascii="Times New Roman" w:eastAsia="Times New Roman" w:hAnsi="Times New Roman" w:cs="Times New Roman"/>
                <w:sz w:val="20"/>
                <w:szCs w:val="20"/>
              </w:rPr>
            </w:pPr>
            <w:r w:rsidRPr="00AF2D67">
              <w:rPr>
                <w:rFonts w:ascii="Times New Roman" w:eastAsia="Times New Roman" w:hAnsi="Times New Roman" w:cs="Times New Roman"/>
                <w:iCs/>
                <w:sz w:val="20"/>
                <w:szCs w:val="20"/>
              </w:rPr>
              <w:t>Pretendenta bankas rekvizīti</w:t>
            </w:r>
          </w:p>
        </w:tc>
        <w:tc>
          <w:tcPr>
            <w:tcW w:w="3544" w:type="dxa"/>
          </w:tcPr>
          <w:p w:rsidR="00AF2D67" w:rsidRPr="00AF2D67" w:rsidRDefault="00AF2D67" w:rsidP="00AF2D67">
            <w:pPr>
              <w:tabs>
                <w:tab w:val="left" w:pos="0"/>
              </w:tabs>
              <w:spacing w:after="0" w:line="240" w:lineRule="auto"/>
              <w:jc w:val="both"/>
              <w:rPr>
                <w:rFonts w:ascii="Times New Roman" w:eastAsia="Times New Roman" w:hAnsi="Times New Roman" w:cs="Times New Roman"/>
                <w:sz w:val="24"/>
                <w:szCs w:val="24"/>
              </w:rPr>
            </w:pPr>
          </w:p>
        </w:tc>
      </w:tr>
      <w:tr w:rsidR="00AF2D67" w:rsidRPr="00AF2D67" w:rsidTr="00FA4C2D">
        <w:tc>
          <w:tcPr>
            <w:tcW w:w="4077" w:type="dxa"/>
          </w:tcPr>
          <w:p w:rsidR="00AF2D67" w:rsidRPr="00AF2D67" w:rsidRDefault="00AF2D67" w:rsidP="00912AE7">
            <w:pPr>
              <w:numPr>
                <w:ilvl w:val="0"/>
                <w:numId w:val="3"/>
              </w:numPr>
              <w:pBdr>
                <w:top w:val="single" w:sz="4" w:space="1" w:color="000000"/>
              </w:pBdr>
              <w:tabs>
                <w:tab w:val="left" w:pos="0"/>
                <w:tab w:val="center" w:pos="4153"/>
                <w:tab w:val="right" w:pos="8306"/>
              </w:tabs>
              <w:spacing w:after="0" w:line="240" w:lineRule="auto"/>
              <w:rPr>
                <w:rFonts w:ascii="Times New Roman" w:eastAsia="Times New Roman" w:hAnsi="Times New Roman" w:cs="Times New Roman"/>
                <w:iCs/>
                <w:sz w:val="20"/>
                <w:szCs w:val="24"/>
              </w:rPr>
            </w:pPr>
            <w:r w:rsidRPr="00AF2D67">
              <w:rPr>
                <w:rFonts w:ascii="Times New Roman" w:eastAsia="Times New Roman" w:hAnsi="Times New Roman" w:cs="Times New Roman"/>
                <w:iCs/>
                <w:sz w:val="20"/>
                <w:szCs w:val="24"/>
              </w:rPr>
              <w:t>Pretendenta vadītāja vai pilnvarotās personas amats, vārds un uzvārds, tālruņa Nr.</w:t>
            </w:r>
          </w:p>
        </w:tc>
        <w:tc>
          <w:tcPr>
            <w:tcW w:w="3544" w:type="dxa"/>
          </w:tcPr>
          <w:p w:rsidR="00AF2D67" w:rsidRPr="00AF2D67" w:rsidRDefault="00AF2D67" w:rsidP="00AF2D67">
            <w:pPr>
              <w:tabs>
                <w:tab w:val="left" w:pos="0"/>
              </w:tabs>
              <w:spacing w:after="0" w:line="240" w:lineRule="auto"/>
              <w:jc w:val="both"/>
              <w:rPr>
                <w:rFonts w:ascii="Times New Roman" w:eastAsia="Times New Roman" w:hAnsi="Times New Roman" w:cs="Times New Roman"/>
                <w:sz w:val="24"/>
                <w:szCs w:val="24"/>
              </w:rPr>
            </w:pPr>
          </w:p>
        </w:tc>
      </w:tr>
    </w:tbl>
    <w:p w:rsidR="00AF2D67" w:rsidRPr="00AF2D67" w:rsidRDefault="00AF2D67" w:rsidP="00AF2D67">
      <w:pPr>
        <w:tabs>
          <w:tab w:val="left" w:pos="0"/>
        </w:tabs>
        <w:spacing w:after="0" w:line="240" w:lineRule="auto"/>
        <w:jc w:val="both"/>
        <w:rPr>
          <w:rFonts w:ascii="Times New Roman" w:eastAsia="Times New Roman" w:hAnsi="Times New Roman" w:cs="Times New Roman"/>
          <w:sz w:val="24"/>
          <w:szCs w:val="24"/>
        </w:rPr>
      </w:pPr>
    </w:p>
    <w:p w:rsidR="00AF2D67" w:rsidRPr="00AF2D67" w:rsidRDefault="00AF2D67" w:rsidP="00AF2D67">
      <w:pPr>
        <w:tabs>
          <w:tab w:val="left" w:pos="0"/>
          <w:tab w:val="left" w:pos="360"/>
        </w:tabs>
        <w:spacing w:after="0" w:line="240" w:lineRule="auto"/>
        <w:jc w:val="right"/>
        <w:rPr>
          <w:rFonts w:ascii="Times New Roman" w:eastAsia="Times New Roman" w:hAnsi="Times New Roman" w:cs="Times New Roman"/>
          <w:sz w:val="20"/>
          <w:szCs w:val="20"/>
        </w:rPr>
      </w:pPr>
      <w:r w:rsidRPr="00AF2D67">
        <w:rPr>
          <w:rFonts w:ascii="Times New Roman" w:eastAsia="Times New Roman" w:hAnsi="Times New Roman" w:cs="Times New Roman"/>
          <w:sz w:val="20"/>
          <w:szCs w:val="20"/>
        </w:rPr>
        <w:t xml:space="preserve">           </w:t>
      </w:r>
      <w:r w:rsidRPr="00AF2D67">
        <w:rPr>
          <w:rFonts w:ascii="Times New Roman" w:eastAsia="Times New Roman" w:hAnsi="Times New Roman" w:cs="Times New Roman"/>
          <w:sz w:val="20"/>
          <w:szCs w:val="20"/>
        </w:rPr>
        <w:tab/>
      </w:r>
      <w:r w:rsidRPr="00AF2D67">
        <w:rPr>
          <w:rFonts w:ascii="Times New Roman" w:eastAsia="Times New Roman" w:hAnsi="Times New Roman" w:cs="Times New Roman"/>
          <w:sz w:val="20"/>
          <w:szCs w:val="20"/>
        </w:rPr>
        <w:tab/>
        <w:t xml:space="preserve">         ______________________________________________________________________</w:t>
      </w:r>
    </w:p>
    <w:p w:rsidR="00AF2D67" w:rsidRPr="00AF2D67" w:rsidRDefault="00AF2D67" w:rsidP="00AF2D67">
      <w:pPr>
        <w:tabs>
          <w:tab w:val="left" w:pos="0"/>
          <w:tab w:val="left" w:pos="360"/>
        </w:tabs>
        <w:spacing w:after="0" w:line="240" w:lineRule="auto"/>
        <w:jc w:val="right"/>
        <w:rPr>
          <w:rFonts w:ascii="Times New Roman" w:eastAsia="Times New Roman" w:hAnsi="Times New Roman" w:cs="Times New Roman"/>
          <w:sz w:val="18"/>
          <w:szCs w:val="18"/>
        </w:rPr>
      </w:pPr>
      <w:r w:rsidRPr="00AF2D67">
        <w:rPr>
          <w:rFonts w:ascii="Times New Roman" w:eastAsia="Times New Roman" w:hAnsi="Times New Roman" w:cs="Times New Roman"/>
          <w:sz w:val="18"/>
          <w:szCs w:val="18"/>
        </w:rPr>
        <w:t>Pretendenta vadītāja vai pilnvarotās personas paraksts</w:t>
      </w:r>
    </w:p>
    <w:p w:rsidR="00AF2D67" w:rsidRPr="00AF2D67" w:rsidRDefault="00AF2D67" w:rsidP="00AF2D67">
      <w:pPr>
        <w:tabs>
          <w:tab w:val="left" w:pos="0"/>
          <w:tab w:val="left" w:pos="360"/>
        </w:tabs>
        <w:spacing w:after="0" w:line="240" w:lineRule="auto"/>
        <w:jc w:val="right"/>
        <w:rPr>
          <w:rFonts w:ascii="Times New Roman" w:eastAsia="Times New Roman" w:hAnsi="Times New Roman" w:cs="Times New Roman"/>
          <w:sz w:val="24"/>
          <w:szCs w:val="24"/>
        </w:rPr>
      </w:pPr>
      <w:r w:rsidRPr="00AF2D67">
        <w:rPr>
          <w:rFonts w:ascii="Times New Roman" w:eastAsia="Times New Roman" w:hAnsi="Times New Roman" w:cs="Times New Roman"/>
          <w:sz w:val="24"/>
          <w:szCs w:val="24"/>
        </w:rPr>
        <w:t>___________________________________________________________</w:t>
      </w:r>
    </w:p>
    <w:p w:rsidR="00AF2D67" w:rsidRPr="00AF2D67" w:rsidRDefault="00AF2D67" w:rsidP="00AF2D67">
      <w:pPr>
        <w:tabs>
          <w:tab w:val="left" w:pos="0"/>
          <w:tab w:val="left" w:pos="360"/>
        </w:tabs>
        <w:spacing w:after="0" w:line="240" w:lineRule="auto"/>
        <w:jc w:val="right"/>
        <w:rPr>
          <w:rFonts w:ascii="Times New Roman" w:eastAsia="Times New Roman" w:hAnsi="Times New Roman" w:cs="Times New Roman"/>
          <w:sz w:val="18"/>
          <w:szCs w:val="18"/>
        </w:rPr>
      </w:pPr>
      <w:r w:rsidRPr="00AF2D67">
        <w:rPr>
          <w:rFonts w:ascii="Times New Roman" w:eastAsia="Times New Roman" w:hAnsi="Times New Roman" w:cs="Times New Roman"/>
          <w:sz w:val="18"/>
          <w:szCs w:val="18"/>
        </w:rPr>
        <w:t>Personas, kas parakstīs iepirkuma līgumu, vārds, uzvārds, amats</w:t>
      </w:r>
    </w:p>
    <w:p w:rsidR="00AF2D67" w:rsidRPr="00AF2D67" w:rsidRDefault="00AF2D67" w:rsidP="00AF2D67">
      <w:pPr>
        <w:tabs>
          <w:tab w:val="left" w:pos="0"/>
          <w:tab w:val="left" w:pos="360"/>
        </w:tabs>
        <w:spacing w:after="0" w:line="240" w:lineRule="auto"/>
        <w:jc w:val="right"/>
        <w:rPr>
          <w:rFonts w:ascii="Times New Roman" w:eastAsia="Times New Roman" w:hAnsi="Times New Roman" w:cs="Times New Roman"/>
          <w:sz w:val="24"/>
          <w:szCs w:val="24"/>
        </w:rPr>
      </w:pPr>
      <w:r w:rsidRPr="00AF2D67">
        <w:rPr>
          <w:rFonts w:ascii="Times New Roman" w:eastAsia="Times New Roman" w:hAnsi="Times New Roman" w:cs="Times New Roman"/>
          <w:sz w:val="24"/>
          <w:szCs w:val="24"/>
        </w:rPr>
        <w:t>___________________________________________________________</w:t>
      </w:r>
    </w:p>
    <w:p w:rsidR="00AF2D67" w:rsidRPr="00AF2D67" w:rsidRDefault="00AF2D67" w:rsidP="00AF2D67">
      <w:pPr>
        <w:tabs>
          <w:tab w:val="left" w:pos="0"/>
          <w:tab w:val="left" w:pos="360"/>
        </w:tabs>
        <w:spacing w:after="0" w:line="240" w:lineRule="auto"/>
        <w:jc w:val="right"/>
        <w:rPr>
          <w:rFonts w:ascii="Times New Roman" w:eastAsia="Times New Roman" w:hAnsi="Times New Roman" w:cs="Times New Roman"/>
          <w:sz w:val="18"/>
          <w:szCs w:val="18"/>
        </w:rPr>
      </w:pPr>
      <w:r w:rsidRPr="00AF2D67">
        <w:rPr>
          <w:rFonts w:ascii="Times New Roman" w:eastAsia="Times New Roman" w:hAnsi="Times New Roman" w:cs="Times New Roman"/>
          <w:sz w:val="18"/>
          <w:szCs w:val="18"/>
        </w:rPr>
        <w:t>Personas, kas parakstīs iepirkuma līgumu, tālruņa Nr.</w:t>
      </w:r>
    </w:p>
    <w:p w:rsidR="00AF2D67" w:rsidRPr="00AF2D67" w:rsidRDefault="00AF2D67" w:rsidP="00AF2D67">
      <w:pPr>
        <w:tabs>
          <w:tab w:val="left" w:pos="0"/>
          <w:tab w:val="left" w:pos="360"/>
        </w:tabs>
        <w:spacing w:after="0" w:line="240" w:lineRule="auto"/>
        <w:jc w:val="right"/>
        <w:rPr>
          <w:rFonts w:ascii="Times New Roman" w:eastAsia="Times New Roman" w:hAnsi="Times New Roman" w:cs="Times New Roman"/>
          <w:sz w:val="24"/>
          <w:szCs w:val="24"/>
        </w:rPr>
      </w:pPr>
      <w:r w:rsidRPr="00AF2D67">
        <w:rPr>
          <w:rFonts w:ascii="Times New Roman" w:eastAsia="Times New Roman" w:hAnsi="Times New Roman" w:cs="Times New Roman"/>
          <w:sz w:val="24"/>
          <w:szCs w:val="24"/>
        </w:rPr>
        <w:t>___________________________________________________________</w:t>
      </w:r>
    </w:p>
    <w:p w:rsidR="00AF2D67" w:rsidRPr="00AF2D67" w:rsidRDefault="00AF2D67" w:rsidP="00AF2D67">
      <w:pPr>
        <w:tabs>
          <w:tab w:val="left" w:pos="0"/>
          <w:tab w:val="left" w:pos="360"/>
        </w:tabs>
        <w:spacing w:after="0" w:line="240" w:lineRule="auto"/>
        <w:jc w:val="right"/>
        <w:rPr>
          <w:rFonts w:ascii="Times New Roman" w:eastAsia="Times New Roman" w:hAnsi="Times New Roman" w:cs="Times New Roman"/>
          <w:sz w:val="18"/>
          <w:szCs w:val="18"/>
        </w:rPr>
      </w:pPr>
      <w:r w:rsidRPr="00AF2D67">
        <w:rPr>
          <w:rFonts w:ascii="Times New Roman" w:eastAsia="Times New Roman" w:hAnsi="Times New Roman" w:cs="Times New Roman"/>
          <w:sz w:val="18"/>
          <w:szCs w:val="18"/>
        </w:rPr>
        <w:t>Personas, kas parakstīs iepirkuma līgumu, pilnvarojuma pamats</w:t>
      </w:r>
    </w:p>
    <w:p w:rsidR="00AF2D67" w:rsidRPr="00AF2D67" w:rsidRDefault="00AF2D67" w:rsidP="00AF2D67">
      <w:pPr>
        <w:tabs>
          <w:tab w:val="left" w:pos="0"/>
          <w:tab w:val="left" w:pos="360"/>
        </w:tabs>
        <w:spacing w:after="0" w:line="240" w:lineRule="auto"/>
        <w:jc w:val="both"/>
        <w:rPr>
          <w:rFonts w:ascii="Times New Roman" w:eastAsia="Times New Roman" w:hAnsi="Times New Roman" w:cs="Times New Roman"/>
          <w:b/>
          <w:sz w:val="24"/>
          <w:szCs w:val="24"/>
          <w:u w:val="single"/>
        </w:rPr>
      </w:pPr>
    </w:p>
    <w:p w:rsidR="00AF2D67" w:rsidRPr="00AF2D67" w:rsidRDefault="00AF2D67" w:rsidP="00AF2D67">
      <w:pPr>
        <w:tabs>
          <w:tab w:val="left" w:pos="0"/>
          <w:tab w:val="left" w:pos="360"/>
        </w:tabs>
        <w:spacing w:after="0" w:line="240" w:lineRule="auto"/>
        <w:jc w:val="both"/>
        <w:rPr>
          <w:rFonts w:ascii="Times New Roman" w:eastAsia="Times New Roman" w:hAnsi="Times New Roman" w:cs="Times New Roman"/>
          <w:b/>
          <w:i/>
          <w:sz w:val="24"/>
          <w:szCs w:val="24"/>
        </w:rPr>
      </w:pPr>
    </w:p>
    <w:p w:rsidR="00AF2D67" w:rsidRPr="00AF2D67" w:rsidRDefault="00AF2D67" w:rsidP="00AF2D67">
      <w:pPr>
        <w:tabs>
          <w:tab w:val="left" w:pos="0"/>
          <w:tab w:val="left" w:pos="360"/>
        </w:tabs>
        <w:spacing w:after="0" w:line="240" w:lineRule="auto"/>
        <w:jc w:val="both"/>
        <w:rPr>
          <w:rFonts w:ascii="Times New Roman" w:eastAsia="Times New Roman" w:hAnsi="Times New Roman" w:cs="Times New Roman"/>
          <w:b/>
          <w:i/>
          <w:sz w:val="24"/>
          <w:szCs w:val="24"/>
        </w:rPr>
      </w:pPr>
      <w:r w:rsidRPr="00AF2D67">
        <w:rPr>
          <w:rFonts w:ascii="Times New Roman" w:eastAsia="Times New Roman" w:hAnsi="Times New Roman" w:cs="Times New Roman"/>
          <w:b/>
          <w:i/>
          <w:sz w:val="24"/>
          <w:szCs w:val="24"/>
        </w:rPr>
        <w:t>Ja Pieteikumu paraksta Pretendenta pilnvarota persona, klāt obligāti jāpievieno pilnvara.</w:t>
      </w:r>
    </w:p>
    <w:p w:rsidR="00AF2D67" w:rsidRPr="00AF2D67" w:rsidRDefault="00AF2D67" w:rsidP="00AF2D67">
      <w:pPr>
        <w:spacing w:after="0" w:line="240" w:lineRule="auto"/>
        <w:jc w:val="right"/>
        <w:rPr>
          <w:rFonts w:ascii="Times New Roman" w:eastAsia="Times New Roman" w:hAnsi="Times New Roman" w:cs="Times New Roman"/>
          <w:sz w:val="20"/>
          <w:szCs w:val="20"/>
        </w:rPr>
      </w:pPr>
    </w:p>
    <w:p w:rsidR="00AF2D67" w:rsidRPr="00AF2D67" w:rsidRDefault="00AF2D67" w:rsidP="00AF2D67">
      <w:pPr>
        <w:pageBreakBefore/>
        <w:spacing w:after="0" w:line="240" w:lineRule="auto"/>
        <w:ind w:left="360"/>
        <w:jc w:val="right"/>
        <w:rPr>
          <w:rFonts w:ascii="Times New Roman" w:eastAsia="Times New Roman" w:hAnsi="Times New Roman" w:cs="Times New Roman"/>
          <w:b/>
          <w:bCs/>
          <w:sz w:val="24"/>
          <w:szCs w:val="24"/>
        </w:rPr>
      </w:pPr>
      <w:bookmarkStart w:id="6" w:name="_Toc332704203"/>
      <w:bookmarkStart w:id="7" w:name="_Toc332877815"/>
      <w:r w:rsidRPr="00AF2D67">
        <w:rPr>
          <w:rFonts w:ascii="Times New Roman" w:eastAsia="Times New Roman" w:hAnsi="Times New Roman" w:cs="Times New Roman"/>
          <w:b/>
          <w:bCs/>
          <w:sz w:val="24"/>
          <w:szCs w:val="24"/>
        </w:rPr>
        <w:lastRenderedPageBreak/>
        <w:t xml:space="preserve">2.pielikums </w:t>
      </w:r>
    </w:p>
    <w:p w:rsidR="00AF2D67" w:rsidRPr="00AF2D67" w:rsidRDefault="00AF2D67" w:rsidP="00AF2D67">
      <w:pPr>
        <w:spacing w:after="0" w:line="240" w:lineRule="auto"/>
        <w:jc w:val="right"/>
        <w:rPr>
          <w:rFonts w:ascii="Times New Roman" w:eastAsia="Times New Roman" w:hAnsi="Times New Roman" w:cs="Times New Roman"/>
          <w:sz w:val="20"/>
          <w:szCs w:val="20"/>
        </w:rPr>
      </w:pPr>
    </w:p>
    <w:p w:rsidR="00AF2D67" w:rsidRPr="00AF2D67" w:rsidRDefault="00AF2D67" w:rsidP="00AF2D67">
      <w:pPr>
        <w:keepNext/>
        <w:spacing w:after="0" w:line="240" w:lineRule="auto"/>
        <w:jc w:val="center"/>
        <w:outlineLvl w:val="0"/>
        <w:rPr>
          <w:rFonts w:ascii="Times New Roman Bold" w:eastAsia="Times New Roman" w:hAnsi="Times New Roman Bold" w:cs="Times New Roman"/>
          <w:b/>
          <w:smallCaps/>
          <w:sz w:val="28"/>
          <w:szCs w:val="28"/>
        </w:rPr>
      </w:pPr>
      <w:bookmarkStart w:id="8" w:name="_Toc333493560"/>
      <w:r w:rsidRPr="00AF2D67">
        <w:rPr>
          <w:rFonts w:ascii="Times New Roman Bold" w:eastAsia="Times New Roman" w:hAnsi="Times New Roman Bold" w:cs="Times New Roman"/>
          <w:b/>
          <w:smallCaps/>
          <w:sz w:val="28"/>
          <w:szCs w:val="28"/>
        </w:rPr>
        <w:t>Tehniskā specifikācija</w:t>
      </w:r>
      <w:bookmarkEnd w:id="6"/>
      <w:bookmarkEnd w:id="7"/>
      <w:bookmarkEnd w:id="8"/>
    </w:p>
    <w:p w:rsidR="00AF2D67" w:rsidRPr="00AF2D67" w:rsidRDefault="00AF2D67" w:rsidP="00AF2D67">
      <w:pPr>
        <w:tabs>
          <w:tab w:val="left" w:pos="0"/>
          <w:tab w:val="left" w:pos="540"/>
          <w:tab w:val="left" w:pos="900"/>
        </w:tabs>
        <w:spacing w:before="120" w:after="0" w:line="240" w:lineRule="auto"/>
        <w:jc w:val="center"/>
        <w:rPr>
          <w:rFonts w:ascii="Times New Roman" w:eastAsia="Times New Roman" w:hAnsi="Times New Roman" w:cs="Times New Roman"/>
          <w:b/>
          <w:sz w:val="24"/>
          <w:szCs w:val="24"/>
        </w:rPr>
      </w:pPr>
      <w:r w:rsidRPr="00AF2D67">
        <w:rPr>
          <w:rFonts w:ascii="Times New Roman" w:eastAsia="Times New Roman" w:hAnsi="Times New Roman" w:cs="Times New Roman"/>
          <w:b/>
          <w:sz w:val="24"/>
          <w:szCs w:val="24"/>
          <w:lang w:eastAsia="ar-SA"/>
        </w:rPr>
        <w:t>iepirkumam „</w:t>
      </w:r>
      <w:r w:rsidR="005E12E2">
        <w:rPr>
          <w:rFonts w:ascii="Times New Roman" w:eastAsia="Times New Roman" w:hAnsi="Times New Roman" w:cs="Times New Roman"/>
          <w:b/>
          <w:sz w:val="24"/>
          <w:szCs w:val="24"/>
        </w:rPr>
        <w:t>Degvielas iegāde degvielas uzpildes stacijās</w:t>
      </w:r>
      <w:r w:rsidRPr="00AF2D67">
        <w:rPr>
          <w:rFonts w:ascii="Times New Roman" w:eastAsia="Times New Roman" w:hAnsi="Times New Roman" w:cs="Times New Roman"/>
          <w:b/>
          <w:sz w:val="24"/>
          <w:szCs w:val="24"/>
        </w:rPr>
        <w:t xml:space="preserve">”, iepirkuma identifikācijas </w:t>
      </w:r>
    </w:p>
    <w:p w:rsidR="00AF2D67" w:rsidRPr="00AF2D67" w:rsidRDefault="00AF2D67" w:rsidP="001F67C9">
      <w:pPr>
        <w:tabs>
          <w:tab w:val="left" w:pos="0"/>
          <w:tab w:val="left" w:pos="540"/>
          <w:tab w:val="left" w:pos="900"/>
        </w:tabs>
        <w:spacing w:before="120" w:after="0" w:line="240" w:lineRule="auto"/>
        <w:jc w:val="center"/>
        <w:rPr>
          <w:rFonts w:ascii="Times New Roman" w:eastAsia="Times New Roman" w:hAnsi="Times New Roman" w:cs="Times New Roman"/>
          <w:b/>
          <w:sz w:val="24"/>
          <w:szCs w:val="24"/>
        </w:rPr>
      </w:pPr>
      <w:r w:rsidRPr="00AF2D67">
        <w:rPr>
          <w:rFonts w:ascii="Times New Roman" w:eastAsia="Times New Roman" w:hAnsi="Times New Roman" w:cs="Times New Roman"/>
          <w:b/>
          <w:sz w:val="24"/>
          <w:szCs w:val="24"/>
        </w:rPr>
        <w:t xml:space="preserve">Nr. </w:t>
      </w:r>
      <w:r w:rsidR="005141C2" w:rsidRPr="005141C2">
        <w:rPr>
          <w:rFonts w:ascii="Times New Roman" w:eastAsia="Times New Roman" w:hAnsi="Times New Roman" w:cs="Times New Roman"/>
          <w:b/>
          <w:sz w:val="24"/>
          <w:szCs w:val="24"/>
        </w:rPr>
        <w:t xml:space="preserve">KNIP – </w:t>
      </w:r>
      <w:r w:rsidR="004929E1">
        <w:rPr>
          <w:rFonts w:ascii="Times New Roman" w:eastAsia="Times New Roman" w:hAnsi="Times New Roman" w:cs="Times New Roman"/>
          <w:b/>
          <w:sz w:val="24"/>
          <w:szCs w:val="24"/>
        </w:rPr>
        <w:t>2024/1</w:t>
      </w:r>
    </w:p>
    <w:p w:rsidR="00AF2D67" w:rsidRPr="00AF2D67" w:rsidRDefault="00AF2D67" w:rsidP="00AF2D67">
      <w:pPr>
        <w:tabs>
          <w:tab w:val="left" w:pos="0"/>
          <w:tab w:val="left" w:pos="540"/>
          <w:tab w:val="left" w:pos="900"/>
        </w:tabs>
        <w:spacing w:after="0" w:line="240" w:lineRule="auto"/>
        <w:ind w:firstLine="567"/>
        <w:jc w:val="both"/>
        <w:rPr>
          <w:rFonts w:ascii="Times New Roman" w:eastAsia="Times New Roman" w:hAnsi="Times New Roman" w:cs="Times New Roman"/>
          <w:sz w:val="24"/>
          <w:szCs w:val="24"/>
        </w:rPr>
      </w:pPr>
      <w:r w:rsidRPr="00AF2D67">
        <w:rPr>
          <w:rFonts w:ascii="Times New Roman" w:eastAsia="Times New Roman" w:hAnsi="Times New Roman" w:cs="Times New Roman"/>
          <w:sz w:val="24"/>
          <w:szCs w:val="24"/>
        </w:rPr>
        <w:t>Iepirkums paredz degvielas iegādi degvielas uzpildes stacijās, izmantojot kredīta norēķinu kartes.</w:t>
      </w:r>
    </w:p>
    <w:p w:rsidR="00AF2D67" w:rsidRPr="00AF2D67" w:rsidRDefault="00AF2D67" w:rsidP="00AF2D67">
      <w:pPr>
        <w:tabs>
          <w:tab w:val="left" w:pos="0"/>
          <w:tab w:val="left" w:pos="540"/>
          <w:tab w:val="left" w:pos="900"/>
        </w:tabs>
        <w:spacing w:after="0" w:line="240" w:lineRule="auto"/>
        <w:ind w:firstLine="567"/>
        <w:jc w:val="both"/>
        <w:rPr>
          <w:rFonts w:ascii="Times New Roman" w:eastAsia="Times New Roman" w:hAnsi="Times New Roman" w:cs="Times New Roman"/>
          <w:sz w:val="24"/>
          <w:szCs w:val="24"/>
        </w:rPr>
      </w:pPr>
    </w:p>
    <w:p w:rsidR="00AF2D67" w:rsidRPr="00AF2D67" w:rsidRDefault="00AF2D67" w:rsidP="00AF2D67">
      <w:pPr>
        <w:tabs>
          <w:tab w:val="left" w:pos="0"/>
          <w:tab w:val="left" w:pos="540"/>
          <w:tab w:val="left" w:pos="900"/>
        </w:tabs>
        <w:spacing w:after="0" w:line="240" w:lineRule="auto"/>
        <w:ind w:firstLine="567"/>
        <w:jc w:val="both"/>
        <w:rPr>
          <w:rFonts w:ascii="Times New Roman" w:eastAsia="Times New Roman" w:hAnsi="Times New Roman" w:cs="Times New Roman"/>
          <w:b/>
          <w:sz w:val="24"/>
          <w:szCs w:val="24"/>
          <w:u w:val="single"/>
        </w:rPr>
      </w:pPr>
      <w:r w:rsidRPr="00AF2D67">
        <w:rPr>
          <w:rFonts w:ascii="Times New Roman" w:eastAsia="Times New Roman" w:hAnsi="Times New Roman" w:cs="Times New Roman"/>
          <w:b/>
          <w:sz w:val="24"/>
          <w:szCs w:val="24"/>
          <w:u w:val="single"/>
        </w:rPr>
        <w:t>Pasūtītāja minimālās prasības.</w:t>
      </w:r>
    </w:p>
    <w:p w:rsidR="00AF2D67" w:rsidRPr="00AF2D67" w:rsidRDefault="00AF2D67" w:rsidP="00AF2D67">
      <w:pPr>
        <w:tabs>
          <w:tab w:val="left" w:pos="0"/>
          <w:tab w:val="left" w:pos="540"/>
          <w:tab w:val="left" w:pos="900"/>
        </w:tabs>
        <w:spacing w:after="0" w:line="240" w:lineRule="auto"/>
        <w:jc w:val="both"/>
        <w:rPr>
          <w:rFonts w:ascii="Times New Roman" w:eastAsia="Times New Roman" w:hAnsi="Times New Roman" w:cs="Times New Roman"/>
          <w:b/>
          <w:sz w:val="24"/>
          <w:szCs w:val="24"/>
        </w:rPr>
      </w:pPr>
    </w:p>
    <w:p w:rsidR="00AF2D67" w:rsidRPr="00AF2D67" w:rsidRDefault="00AF2D67" w:rsidP="00AF2D67">
      <w:pPr>
        <w:tabs>
          <w:tab w:val="left" w:pos="0"/>
          <w:tab w:val="left" w:pos="540"/>
          <w:tab w:val="left" w:pos="900"/>
        </w:tabs>
        <w:spacing w:after="0" w:line="240" w:lineRule="auto"/>
        <w:jc w:val="both"/>
        <w:rPr>
          <w:rFonts w:ascii="Times New Roman" w:eastAsia="Times New Roman" w:hAnsi="Times New Roman" w:cs="Times New Roman"/>
          <w:b/>
          <w:sz w:val="24"/>
          <w:szCs w:val="24"/>
        </w:rPr>
      </w:pPr>
      <w:r w:rsidRPr="00AF2D67">
        <w:rPr>
          <w:rFonts w:ascii="Times New Roman" w:eastAsia="Times New Roman" w:hAnsi="Times New Roman" w:cs="Times New Roman"/>
          <w:b/>
          <w:sz w:val="24"/>
          <w:szCs w:val="24"/>
        </w:rPr>
        <w:t>Prasības degvielas kvalitātei.</w:t>
      </w:r>
    </w:p>
    <w:p w:rsidR="00AF2D67" w:rsidRPr="00AF2D67" w:rsidRDefault="00AF2D67" w:rsidP="00912AE7">
      <w:pPr>
        <w:numPr>
          <w:ilvl w:val="0"/>
          <w:numId w:val="9"/>
        </w:numPr>
        <w:tabs>
          <w:tab w:val="left" w:pos="0"/>
          <w:tab w:val="num" w:pos="360"/>
          <w:tab w:val="left" w:pos="540"/>
          <w:tab w:val="left" w:pos="900"/>
        </w:tabs>
        <w:overflowPunct w:val="0"/>
        <w:autoSpaceDE w:val="0"/>
        <w:spacing w:after="0" w:line="240" w:lineRule="auto"/>
        <w:ind w:left="360"/>
        <w:jc w:val="both"/>
        <w:rPr>
          <w:rFonts w:ascii="Times New Roman" w:eastAsia="Times New Roman" w:hAnsi="Times New Roman" w:cs="Times New Roman"/>
          <w:sz w:val="24"/>
          <w:szCs w:val="24"/>
        </w:rPr>
      </w:pPr>
      <w:r w:rsidRPr="00AF2D67">
        <w:rPr>
          <w:rFonts w:ascii="Times New Roman" w:eastAsia="Times New Roman" w:hAnsi="Times New Roman" w:cs="Times New Roman"/>
          <w:sz w:val="24"/>
          <w:szCs w:val="24"/>
        </w:rPr>
        <w:t>Pretendentam jāveic kvalitatīvas un spēkā esošo normatīvo aktu prasībām atbilstošas autotransporta degvielas piegāde.</w:t>
      </w:r>
    </w:p>
    <w:p w:rsidR="00AF2D67" w:rsidRPr="00AF2D67" w:rsidRDefault="00AF2D67" w:rsidP="00912AE7">
      <w:pPr>
        <w:numPr>
          <w:ilvl w:val="0"/>
          <w:numId w:val="9"/>
        </w:numPr>
        <w:tabs>
          <w:tab w:val="left" w:pos="0"/>
          <w:tab w:val="num" w:pos="360"/>
          <w:tab w:val="left" w:pos="540"/>
          <w:tab w:val="left" w:pos="900"/>
        </w:tabs>
        <w:overflowPunct w:val="0"/>
        <w:autoSpaceDE w:val="0"/>
        <w:spacing w:after="0" w:line="240" w:lineRule="auto"/>
        <w:ind w:left="360"/>
        <w:jc w:val="both"/>
        <w:rPr>
          <w:rFonts w:ascii="Times New Roman" w:eastAsia="Times New Roman" w:hAnsi="Times New Roman" w:cs="Times New Roman"/>
          <w:sz w:val="24"/>
          <w:szCs w:val="24"/>
        </w:rPr>
      </w:pPr>
      <w:r w:rsidRPr="00AF2D67">
        <w:rPr>
          <w:rFonts w:ascii="Times New Roman" w:eastAsia="Times New Roman" w:hAnsi="Times New Roman" w:cs="Times New Roman"/>
          <w:sz w:val="24"/>
          <w:szCs w:val="24"/>
        </w:rPr>
        <w:t xml:space="preserve">Piegādātajai degvielai jāatbilst </w:t>
      </w:r>
      <w:r w:rsidRPr="00AF2D67">
        <w:rPr>
          <w:rFonts w:ascii="Times New Roman" w:eastAsia="Times New Roman" w:hAnsi="Times New Roman" w:cs="Times New Roman"/>
          <w:bCs/>
          <w:sz w:val="24"/>
          <w:szCs w:val="24"/>
        </w:rPr>
        <w:t>Latvijā spēkā esošo nacionālo standartu, Latvijas nacionālā standarta statusā adaptēto Eiropas standartu un citu starptautisko vai reģionālo standartizācijas organizāciju standartu, kā arī citu normatīvo dokumentu prasībām, t. sk.:</w:t>
      </w:r>
    </w:p>
    <w:p w:rsidR="005E7A4A" w:rsidRDefault="005E7A4A" w:rsidP="005E7A4A">
      <w:pPr>
        <w:pStyle w:val="ListParagraph"/>
        <w:numPr>
          <w:ilvl w:val="1"/>
          <w:numId w:val="16"/>
        </w:numPr>
        <w:tabs>
          <w:tab w:val="left" w:pos="0"/>
          <w:tab w:val="left" w:pos="900"/>
        </w:tabs>
        <w:overflowPunct w:val="0"/>
        <w:autoSpaceDE w:val="0"/>
        <w:spacing w:after="0" w:line="240" w:lineRule="auto"/>
        <w:jc w:val="both"/>
        <w:rPr>
          <w:rFonts w:ascii="Times New Roman" w:eastAsia="Times New Roman" w:hAnsi="Times New Roman" w:cs="Times New Roman"/>
          <w:bCs/>
          <w:sz w:val="24"/>
          <w:szCs w:val="24"/>
        </w:rPr>
      </w:pPr>
      <w:r>
        <w:rPr>
          <w:rFonts w:ascii="Times New Roman" w:eastAsia="Times New Roman" w:hAnsi="Times New Roman" w:cs="Times New Roman"/>
          <w:bCs/>
          <w:sz w:val="24"/>
          <w:szCs w:val="24"/>
        </w:rPr>
        <w:t xml:space="preserve"> </w:t>
      </w:r>
      <w:r w:rsidRPr="005E7A4A">
        <w:rPr>
          <w:rFonts w:ascii="Times New Roman" w:eastAsia="Times New Roman" w:hAnsi="Times New Roman" w:cs="Times New Roman"/>
          <w:bCs/>
          <w:sz w:val="24"/>
          <w:szCs w:val="24"/>
        </w:rPr>
        <w:t>LVS EN 228+A1:2017 "Automobiļu degvielas. Bezsvina benzīns. Prasības un testa metodes";</w:t>
      </w:r>
    </w:p>
    <w:p w:rsidR="005E7A4A" w:rsidRDefault="005E7A4A" w:rsidP="005E7A4A">
      <w:pPr>
        <w:pStyle w:val="ListParagraph"/>
        <w:numPr>
          <w:ilvl w:val="1"/>
          <w:numId w:val="16"/>
        </w:numPr>
        <w:tabs>
          <w:tab w:val="left" w:pos="0"/>
          <w:tab w:val="left" w:pos="900"/>
        </w:tabs>
        <w:overflowPunct w:val="0"/>
        <w:autoSpaceDE w:val="0"/>
        <w:spacing w:after="0" w:line="240" w:lineRule="auto"/>
        <w:jc w:val="both"/>
        <w:rPr>
          <w:rFonts w:ascii="Times New Roman" w:eastAsia="Times New Roman" w:hAnsi="Times New Roman" w:cs="Times New Roman"/>
          <w:bCs/>
          <w:sz w:val="24"/>
          <w:szCs w:val="24"/>
        </w:rPr>
      </w:pPr>
      <w:r>
        <w:rPr>
          <w:rFonts w:ascii="Times New Roman" w:eastAsia="Times New Roman" w:hAnsi="Times New Roman" w:cs="Times New Roman"/>
          <w:bCs/>
          <w:sz w:val="24"/>
          <w:szCs w:val="24"/>
        </w:rPr>
        <w:t xml:space="preserve"> </w:t>
      </w:r>
      <w:r w:rsidRPr="005E7A4A">
        <w:rPr>
          <w:rFonts w:ascii="Times New Roman" w:eastAsia="Times New Roman" w:hAnsi="Times New Roman" w:cs="Times New Roman"/>
          <w:bCs/>
          <w:sz w:val="24"/>
          <w:szCs w:val="24"/>
        </w:rPr>
        <w:t>LVS EN 590+A1:2017 "Automobiļu degvielas. Dīzeļdegviela. Prasības un testēšanas metodes"</w:t>
      </w:r>
      <w:r w:rsidR="00AF2D67" w:rsidRPr="005E7A4A">
        <w:rPr>
          <w:rFonts w:ascii="Times New Roman" w:eastAsia="Times New Roman" w:hAnsi="Times New Roman" w:cs="Times New Roman"/>
          <w:bCs/>
          <w:sz w:val="24"/>
          <w:szCs w:val="24"/>
        </w:rPr>
        <w:t>;</w:t>
      </w:r>
    </w:p>
    <w:p w:rsidR="00AF2D67" w:rsidRPr="005E7A4A" w:rsidRDefault="005E7A4A" w:rsidP="005E7A4A">
      <w:pPr>
        <w:pStyle w:val="ListParagraph"/>
        <w:numPr>
          <w:ilvl w:val="1"/>
          <w:numId w:val="16"/>
        </w:numPr>
        <w:tabs>
          <w:tab w:val="left" w:pos="0"/>
          <w:tab w:val="left" w:pos="900"/>
        </w:tabs>
        <w:overflowPunct w:val="0"/>
        <w:autoSpaceDE w:val="0"/>
        <w:spacing w:after="0" w:line="240" w:lineRule="auto"/>
        <w:jc w:val="both"/>
        <w:rPr>
          <w:rFonts w:ascii="Times New Roman" w:eastAsia="Times New Roman" w:hAnsi="Times New Roman" w:cs="Times New Roman"/>
          <w:bCs/>
          <w:sz w:val="24"/>
          <w:szCs w:val="24"/>
        </w:rPr>
      </w:pPr>
      <w:r>
        <w:rPr>
          <w:rFonts w:ascii="Times New Roman" w:eastAsia="Times New Roman" w:hAnsi="Times New Roman" w:cs="Times New Roman"/>
          <w:bCs/>
          <w:sz w:val="24"/>
          <w:szCs w:val="24"/>
        </w:rPr>
        <w:t xml:space="preserve"> </w:t>
      </w:r>
      <w:r w:rsidR="00AF2D67" w:rsidRPr="005E7A4A">
        <w:rPr>
          <w:rFonts w:ascii="Times New Roman" w:eastAsia="Times New Roman" w:hAnsi="Times New Roman" w:cs="Times New Roman"/>
          <w:bCs/>
          <w:sz w:val="24"/>
          <w:szCs w:val="24"/>
        </w:rPr>
        <w:t>Ministru kabineta 2000.gada 26.septembra noteikumiem Nr.332 „Noteikumi par benzīna un dīzeļdegvielas atbilstības novērtēšanu”.</w:t>
      </w:r>
    </w:p>
    <w:p w:rsidR="00AF2D67" w:rsidRPr="005E7A4A" w:rsidRDefault="005E7A4A" w:rsidP="005E7A4A">
      <w:pPr>
        <w:pStyle w:val="ListParagraph"/>
        <w:numPr>
          <w:ilvl w:val="0"/>
          <w:numId w:val="9"/>
        </w:numPr>
        <w:tabs>
          <w:tab w:val="clear" w:pos="1260"/>
          <w:tab w:val="num" w:pos="284"/>
        </w:tabs>
        <w:spacing w:after="0" w:line="240" w:lineRule="auto"/>
        <w:ind w:left="0" w:firstLine="0"/>
        <w:rPr>
          <w:rFonts w:ascii="Times New Roman" w:eastAsia="Times New Roman" w:hAnsi="Times New Roman" w:cs="Times New Roman"/>
          <w:sz w:val="24"/>
          <w:szCs w:val="24"/>
        </w:rPr>
      </w:pPr>
      <w:r w:rsidRPr="005E7A4A">
        <w:rPr>
          <w:rFonts w:ascii="Times New Roman" w:eastAsia="Times New Roman" w:hAnsi="Times New Roman" w:cs="Times New Roman"/>
          <w:sz w:val="24"/>
          <w:szCs w:val="24"/>
        </w:rPr>
        <w:t xml:space="preserve">dīzeļdegvielai ziemas sezonā no 01.11 līdz 15.04  </w:t>
      </w:r>
      <w:proofErr w:type="spellStart"/>
      <w:r w:rsidRPr="005E7A4A">
        <w:rPr>
          <w:rFonts w:ascii="Times New Roman" w:eastAsia="Times New Roman" w:hAnsi="Times New Roman" w:cs="Times New Roman"/>
          <w:sz w:val="24"/>
          <w:szCs w:val="24"/>
        </w:rPr>
        <w:t>aukstumnoturību</w:t>
      </w:r>
      <w:proofErr w:type="spellEnd"/>
      <w:r w:rsidRPr="005E7A4A">
        <w:rPr>
          <w:rFonts w:ascii="Times New Roman" w:eastAsia="Times New Roman" w:hAnsi="Times New Roman" w:cs="Times New Roman"/>
          <w:sz w:val="24"/>
          <w:szCs w:val="24"/>
        </w:rPr>
        <w:t xml:space="preserve"> līdz temperatūrai – 32°C</w:t>
      </w:r>
      <w:r w:rsidR="00AF2D67" w:rsidRPr="005E7A4A">
        <w:rPr>
          <w:rFonts w:ascii="Times New Roman" w:eastAsia="Times New Roman" w:hAnsi="Times New Roman" w:cs="Times New Roman"/>
          <w:sz w:val="24"/>
          <w:szCs w:val="24"/>
        </w:rPr>
        <w:t>.</w:t>
      </w:r>
    </w:p>
    <w:p w:rsidR="00AF2D67" w:rsidRPr="00AF2D67" w:rsidRDefault="00AF2D67" w:rsidP="005E7A4A">
      <w:pPr>
        <w:tabs>
          <w:tab w:val="left" w:pos="0"/>
          <w:tab w:val="left" w:pos="900"/>
        </w:tabs>
        <w:overflowPunct w:val="0"/>
        <w:autoSpaceDE w:val="0"/>
        <w:spacing w:after="0" w:line="240" w:lineRule="auto"/>
        <w:jc w:val="both"/>
        <w:rPr>
          <w:rFonts w:ascii="Times New Roman" w:eastAsia="Times New Roman" w:hAnsi="Times New Roman" w:cs="Times New Roman"/>
          <w:b/>
          <w:sz w:val="24"/>
          <w:szCs w:val="24"/>
        </w:rPr>
      </w:pPr>
      <w:r w:rsidRPr="00AF2D67">
        <w:rPr>
          <w:rFonts w:ascii="Times New Roman" w:eastAsia="Times New Roman" w:hAnsi="Times New Roman" w:cs="Times New Roman"/>
          <w:b/>
          <w:sz w:val="24"/>
          <w:szCs w:val="24"/>
        </w:rPr>
        <w:t>Iepirkumu vieta un norēķinu veids.</w:t>
      </w:r>
    </w:p>
    <w:p w:rsidR="00AF2D67" w:rsidRPr="0037134B" w:rsidRDefault="00AF2D67" w:rsidP="0037134B">
      <w:pPr>
        <w:numPr>
          <w:ilvl w:val="0"/>
          <w:numId w:val="9"/>
        </w:numPr>
        <w:tabs>
          <w:tab w:val="left" w:pos="0"/>
          <w:tab w:val="num" w:pos="360"/>
          <w:tab w:val="left" w:pos="900"/>
        </w:tabs>
        <w:overflowPunct w:val="0"/>
        <w:autoSpaceDE w:val="0"/>
        <w:spacing w:after="0" w:line="240" w:lineRule="auto"/>
        <w:ind w:left="360"/>
        <w:jc w:val="both"/>
        <w:rPr>
          <w:rFonts w:ascii="Times New Roman" w:eastAsia="Times New Roman" w:hAnsi="Times New Roman" w:cs="Times New Roman"/>
          <w:sz w:val="24"/>
          <w:szCs w:val="24"/>
        </w:rPr>
      </w:pPr>
      <w:r w:rsidRPr="00AF2D67">
        <w:rPr>
          <w:rFonts w:ascii="Times New Roman" w:eastAsia="Times New Roman" w:hAnsi="Times New Roman" w:cs="Times New Roman"/>
          <w:sz w:val="24"/>
          <w:szCs w:val="24"/>
        </w:rPr>
        <w:t>Degvielas iegāde.</w:t>
      </w:r>
      <w:r w:rsidR="00E35F6D">
        <w:rPr>
          <w:rFonts w:ascii="Times New Roman" w:eastAsia="Times New Roman" w:hAnsi="Times New Roman" w:cs="Times New Roman"/>
          <w:sz w:val="24"/>
          <w:szCs w:val="24"/>
        </w:rPr>
        <w:t xml:space="preserve"> </w:t>
      </w:r>
      <w:r w:rsidRPr="0037134B">
        <w:rPr>
          <w:rFonts w:ascii="Times New Roman" w:eastAsia="Times New Roman" w:hAnsi="Times New Roman" w:cs="Times New Roman"/>
          <w:sz w:val="24"/>
          <w:szCs w:val="24"/>
        </w:rPr>
        <w:t>Degvielas iegāde notiek Latvijas Republikā izvietotās degvielas uzpildes stacijās (DUS), no kurām:</w:t>
      </w:r>
    </w:p>
    <w:p w:rsidR="0037134B" w:rsidRDefault="00AF2D67" w:rsidP="0037134B">
      <w:pPr>
        <w:pStyle w:val="ListParagraph"/>
        <w:numPr>
          <w:ilvl w:val="1"/>
          <w:numId w:val="15"/>
        </w:numPr>
        <w:tabs>
          <w:tab w:val="left" w:pos="0"/>
          <w:tab w:val="left" w:pos="900"/>
        </w:tabs>
        <w:overflowPunct w:val="0"/>
        <w:autoSpaceDE w:val="0"/>
        <w:spacing w:after="0" w:line="240" w:lineRule="auto"/>
        <w:jc w:val="both"/>
        <w:rPr>
          <w:rFonts w:ascii="Times New Roman" w:eastAsia="Times New Roman" w:hAnsi="Times New Roman" w:cs="Times New Roman"/>
          <w:sz w:val="24"/>
          <w:szCs w:val="24"/>
        </w:rPr>
      </w:pPr>
      <w:r w:rsidRPr="0037134B">
        <w:rPr>
          <w:rFonts w:ascii="Times New Roman" w:eastAsia="Times New Roman" w:hAnsi="Times New Roman" w:cs="Times New Roman"/>
          <w:sz w:val="24"/>
          <w:szCs w:val="24"/>
        </w:rPr>
        <w:t>Vismaz vienai Pretendenta DUS jābūt izvietotai Krāslavas pilsētas teritorijā;</w:t>
      </w:r>
    </w:p>
    <w:p w:rsidR="00AF2D67" w:rsidRPr="0037134B" w:rsidRDefault="00AF2D67" w:rsidP="0037134B">
      <w:pPr>
        <w:pStyle w:val="ListParagraph"/>
        <w:numPr>
          <w:ilvl w:val="1"/>
          <w:numId w:val="15"/>
        </w:numPr>
        <w:tabs>
          <w:tab w:val="left" w:pos="0"/>
          <w:tab w:val="left" w:pos="900"/>
        </w:tabs>
        <w:overflowPunct w:val="0"/>
        <w:autoSpaceDE w:val="0"/>
        <w:spacing w:after="0" w:line="240" w:lineRule="auto"/>
        <w:jc w:val="both"/>
        <w:rPr>
          <w:rFonts w:ascii="Times New Roman" w:eastAsia="Times New Roman" w:hAnsi="Times New Roman" w:cs="Times New Roman"/>
          <w:sz w:val="24"/>
          <w:szCs w:val="24"/>
        </w:rPr>
      </w:pPr>
      <w:r w:rsidRPr="0037134B">
        <w:rPr>
          <w:rFonts w:ascii="Times New Roman" w:eastAsia="Times New Roman" w:hAnsi="Times New Roman" w:cs="Times New Roman"/>
          <w:sz w:val="24"/>
          <w:szCs w:val="24"/>
        </w:rPr>
        <w:t>Vismaz vienai Pretendenta DUS jābūt izvietotai Rīgā (no pilsētas centra Daugavpils virzienā) vai ne vairāk kā 50</w:t>
      </w:r>
      <w:r w:rsidR="00E76AD1">
        <w:rPr>
          <w:rFonts w:ascii="Times New Roman" w:eastAsia="Times New Roman" w:hAnsi="Times New Roman" w:cs="Times New Roman"/>
          <w:sz w:val="24"/>
          <w:szCs w:val="24"/>
        </w:rPr>
        <w:t xml:space="preserve"> </w:t>
      </w:r>
      <w:r w:rsidRPr="0037134B">
        <w:rPr>
          <w:rFonts w:ascii="Times New Roman" w:eastAsia="Times New Roman" w:hAnsi="Times New Roman" w:cs="Times New Roman"/>
          <w:sz w:val="24"/>
          <w:szCs w:val="24"/>
        </w:rPr>
        <w:t>km attālumā no Rīgas pie autoceļa A6;</w:t>
      </w:r>
    </w:p>
    <w:p w:rsidR="00AF2D67" w:rsidRPr="00AF2D67" w:rsidRDefault="00AF2D67" w:rsidP="00912AE7">
      <w:pPr>
        <w:numPr>
          <w:ilvl w:val="0"/>
          <w:numId w:val="9"/>
        </w:numPr>
        <w:tabs>
          <w:tab w:val="left" w:pos="0"/>
          <w:tab w:val="num" w:pos="360"/>
          <w:tab w:val="left" w:pos="900"/>
        </w:tabs>
        <w:overflowPunct w:val="0"/>
        <w:autoSpaceDE w:val="0"/>
        <w:spacing w:after="0" w:line="240" w:lineRule="auto"/>
        <w:ind w:left="360"/>
        <w:jc w:val="both"/>
        <w:rPr>
          <w:rFonts w:ascii="Times New Roman" w:eastAsia="Times New Roman" w:hAnsi="Times New Roman" w:cs="Times New Roman"/>
          <w:sz w:val="24"/>
          <w:szCs w:val="24"/>
        </w:rPr>
      </w:pPr>
      <w:r w:rsidRPr="00AF2D67">
        <w:rPr>
          <w:rFonts w:ascii="Times New Roman" w:eastAsia="Times New Roman" w:hAnsi="Times New Roman" w:cs="Times New Roman"/>
          <w:sz w:val="24"/>
          <w:szCs w:val="24"/>
        </w:rPr>
        <w:t xml:space="preserve">Norēķiniem par saņemto degvielu jānodrošina uzskaites sistēma, kas norāda Pasūtītāja patērēto degvielu. Degvielas uzskaite un rēķina sagatavošana nodrošināma </w:t>
      </w:r>
      <w:r w:rsidRPr="00AF2D67">
        <w:rPr>
          <w:rFonts w:ascii="Times New Roman" w:eastAsia="Times New Roman" w:hAnsi="Times New Roman" w:cs="Times New Roman"/>
          <w:sz w:val="24"/>
          <w:szCs w:val="24"/>
          <w:u w:val="single"/>
        </w:rPr>
        <w:t>bez maksas</w:t>
      </w:r>
      <w:r w:rsidRPr="00AF2D67">
        <w:rPr>
          <w:rFonts w:ascii="Times New Roman" w:eastAsia="Times New Roman" w:hAnsi="Times New Roman" w:cs="Times New Roman"/>
          <w:sz w:val="24"/>
          <w:szCs w:val="24"/>
        </w:rPr>
        <w:t>.</w:t>
      </w:r>
    </w:p>
    <w:p w:rsidR="00AF2D67" w:rsidRPr="00AF2D67" w:rsidRDefault="00AF2D67" w:rsidP="00912AE7">
      <w:pPr>
        <w:numPr>
          <w:ilvl w:val="0"/>
          <w:numId w:val="9"/>
        </w:numPr>
        <w:tabs>
          <w:tab w:val="left" w:pos="0"/>
          <w:tab w:val="num" w:pos="360"/>
          <w:tab w:val="left" w:pos="426"/>
        </w:tabs>
        <w:overflowPunct w:val="0"/>
        <w:autoSpaceDE w:val="0"/>
        <w:spacing w:after="0" w:line="240" w:lineRule="auto"/>
        <w:ind w:left="426" w:hanging="426"/>
        <w:jc w:val="both"/>
        <w:rPr>
          <w:rFonts w:ascii="Times New Roman" w:eastAsia="Times New Roman" w:hAnsi="Times New Roman" w:cs="Times New Roman"/>
          <w:sz w:val="24"/>
          <w:szCs w:val="24"/>
        </w:rPr>
      </w:pPr>
      <w:r w:rsidRPr="00AF2D67">
        <w:rPr>
          <w:rFonts w:ascii="Times New Roman" w:eastAsia="Times New Roman" w:hAnsi="Times New Roman" w:cs="Times New Roman"/>
          <w:sz w:val="24"/>
          <w:szCs w:val="24"/>
        </w:rPr>
        <w:t xml:space="preserve">DUS jānodrošina bezskaidras naudas norēķinu kārtība ar kredītkartēm. </w:t>
      </w:r>
    </w:p>
    <w:p w:rsidR="00AF2D67" w:rsidRPr="00AF2D67" w:rsidRDefault="00AF2D67" w:rsidP="00BA0AE1">
      <w:pPr>
        <w:numPr>
          <w:ilvl w:val="1"/>
          <w:numId w:val="12"/>
        </w:numPr>
        <w:tabs>
          <w:tab w:val="left" w:pos="0"/>
          <w:tab w:val="left" w:pos="540"/>
          <w:tab w:val="left" w:pos="900"/>
        </w:tabs>
        <w:overflowPunct w:val="0"/>
        <w:autoSpaceDE w:val="0"/>
        <w:spacing w:after="0" w:line="240" w:lineRule="auto"/>
        <w:jc w:val="both"/>
        <w:rPr>
          <w:rFonts w:ascii="Times New Roman" w:eastAsia="Times New Roman" w:hAnsi="Times New Roman" w:cs="Times New Roman"/>
          <w:b/>
          <w:sz w:val="24"/>
          <w:szCs w:val="24"/>
        </w:rPr>
      </w:pPr>
      <w:r w:rsidRPr="0037134B">
        <w:rPr>
          <w:rFonts w:ascii="Times New Roman" w:eastAsia="Times New Roman" w:hAnsi="Times New Roman" w:cs="Times New Roman"/>
          <w:sz w:val="24"/>
          <w:szCs w:val="24"/>
        </w:rPr>
        <w:t xml:space="preserve">Izmantojot karšu sistēmu orientējošais karšu skaits – </w:t>
      </w:r>
      <w:r w:rsidR="005A6482">
        <w:rPr>
          <w:rFonts w:ascii="Times New Roman" w:eastAsia="Times New Roman" w:hAnsi="Times New Roman" w:cs="Times New Roman"/>
          <w:sz w:val="24"/>
          <w:szCs w:val="24"/>
        </w:rPr>
        <w:t>10</w:t>
      </w:r>
      <w:r w:rsidRPr="0037134B">
        <w:rPr>
          <w:rFonts w:ascii="Times New Roman" w:eastAsia="Times New Roman" w:hAnsi="Times New Roman" w:cs="Times New Roman"/>
          <w:sz w:val="24"/>
          <w:szCs w:val="24"/>
        </w:rPr>
        <w:t xml:space="preserve"> kredītkartes. </w:t>
      </w:r>
      <w:r w:rsidRPr="0037134B">
        <w:rPr>
          <w:rFonts w:ascii="Times New Roman" w:eastAsia="Times New Roman" w:hAnsi="Times New Roman" w:cs="Times New Roman"/>
          <w:b/>
          <w:sz w:val="24"/>
          <w:szCs w:val="24"/>
        </w:rPr>
        <w:t>Obligātā prasība</w:t>
      </w:r>
      <w:r w:rsidRPr="0037134B">
        <w:rPr>
          <w:rFonts w:ascii="Times New Roman" w:eastAsia="Times New Roman" w:hAnsi="Times New Roman" w:cs="Times New Roman"/>
          <w:sz w:val="24"/>
          <w:szCs w:val="24"/>
        </w:rPr>
        <w:t xml:space="preserve">: </w:t>
      </w:r>
      <w:r w:rsidRPr="0037134B">
        <w:rPr>
          <w:rFonts w:ascii="Times New Roman" w:eastAsia="Times New Roman" w:hAnsi="Times New Roman" w:cs="Times New Roman"/>
          <w:b/>
          <w:sz w:val="24"/>
          <w:szCs w:val="24"/>
        </w:rPr>
        <w:t xml:space="preserve">pretendentam ir jāizsniedz Pasūtītājam </w:t>
      </w:r>
      <w:r w:rsidR="0037134B" w:rsidRPr="0037134B">
        <w:rPr>
          <w:rFonts w:ascii="Times New Roman" w:eastAsia="Times New Roman" w:hAnsi="Times New Roman" w:cs="Times New Roman"/>
          <w:b/>
          <w:sz w:val="24"/>
          <w:szCs w:val="24"/>
        </w:rPr>
        <w:t>2</w:t>
      </w:r>
      <w:r w:rsidRPr="0037134B">
        <w:rPr>
          <w:rFonts w:ascii="Times New Roman" w:eastAsia="Times New Roman" w:hAnsi="Times New Roman" w:cs="Times New Roman"/>
          <w:b/>
          <w:sz w:val="24"/>
          <w:szCs w:val="24"/>
        </w:rPr>
        <w:t xml:space="preserve"> (</w:t>
      </w:r>
      <w:r w:rsidR="0037134B" w:rsidRPr="0037134B">
        <w:rPr>
          <w:rFonts w:ascii="Times New Roman" w:eastAsia="Times New Roman" w:hAnsi="Times New Roman" w:cs="Times New Roman"/>
          <w:b/>
          <w:sz w:val="24"/>
          <w:szCs w:val="24"/>
        </w:rPr>
        <w:t>divas</w:t>
      </w:r>
      <w:r w:rsidRPr="0037134B">
        <w:rPr>
          <w:rFonts w:ascii="Times New Roman" w:eastAsia="Times New Roman" w:hAnsi="Times New Roman" w:cs="Times New Roman"/>
          <w:b/>
          <w:sz w:val="24"/>
          <w:szCs w:val="24"/>
        </w:rPr>
        <w:t>) starptautiskā karte degvielai</w:t>
      </w:r>
      <w:r w:rsidR="00BA0AE1">
        <w:rPr>
          <w:rFonts w:ascii="Times New Roman" w:eastAsia="Times New Roman" w:hAnsi="Times New Roman" w:cs="Times New Roman"/>
          <w:b/>
          <w:sz w:val="24"/>
          <w:szCs w:val="24"/>
        </w:rPr>
        <w:t xml:space="preserve"> (benzīns,</w:t>
      </w:r>
      <w:r w:rsidR="00BA0AE1" w:rsidRPr="00BA0AE1">
        <w:t xml:space="preserve"> </w:t>
      </w:r>
      <w:r w:rsidR="00BA0AE1" w:rsidRPr="00BA0AE1">
        <w:rPr>
          <w:rFonts w:ascii="Times New Roman" w:eastAsia="Times New Roman" w:hAnsi="Times New Roman" w:cs="Times New Roman"/>
          <w:b/>
          <w:sz w:val="24"/>
          <w:szCs w:val="24"/>
        </w:rPr>
        <w:t>dīzeļdegviela</w:t>
      </w:r>
      <w:r w:rsidR="00BA0AE1">
        <w:rPr>
          <w:rFonts w:ascii="Times New Roman" w:eastAsia="Times New Roman" w:hAnsi="Times New Roman" w:cs="Times New Roman"/>
          <w:b/>
          <w:sz w:val="24"/>
          <w:szCs w:val="24"/>
        </w:rPr>
        <w:t xml:space="preserve">), </w:t>
      </w:r>
      <w:r w:rsidRPr="0037134B">
        <w:rPr>
          <w:rFonts w:ascii="Times New Roman" w:eastAsia="Times New Roman" w:hAnsi="Times New Roman" w:cs="Times New Roman"/>
          <w:b/>
          <w:sz w:val="24"/>
          <w:szCs w:val="24"/>
        </w:rPr>
        <w:t>tai skaitā braucieniem ES valstīt un</w:t>
      </w:r>
      <w:r w:rsidR="00BA0AE1">
        <w:rPr>
          <w:rFonts w:ascii="Times New Roman" w:eastAsia="Times New Roman" w:hAnsi="Times New Roman" w:cs="Times New Roman"/>
          <w:b/>
          <w:sz w:val="24"/>
          <w:szCs w:val="24"/>
        </w:rPr>
        <w:t xml:space="preserve"> Baltkrievijā.</w:t>
      </w:r>
      <w:r w:rsidRPr="0037134B">
        <w:rPr>
          <w:rFonts w:ascii="Times New Roman" w:eastAsia="Times New Roman" w:hAnsi="Times New Roman" w:cs="Times New Roman"/>
          <w:b/>
          <w:sz w:val="24"/>
          <w:szCs w:val="24"/>
        </w:rPr>
        <w:t xml:space="preserve"> </w:t>
      </w:r>
      <w:r w:rsidRPr="0037134B">
        <w:rPr>
          <w:rFonts w:ascii="Times New Roman" w:eastAsia="Times New Roman" w:hAnsi="Times New Roman" w:cs="Times New Roman"/>
          <w:sz w:val="24"/>
          <w:szCs w:val="24"/>
        </w:rPr>
        <w:t xml:space="preserve">Katrai konkrētai </w:t>
      </w:r>
      <w:r w:rsidRPr="00AF2D67">
        <w:rPr>
          <w:rFonts w:ascii="Times New Roman" w:eastAsia="Times New Roman" w:hAnsi="Times New Roman" w:cs="Times New Roman"/>
          <w:sz w:val="24"/>
          <w:szCs w:val="24"/>
        </w:rPr>
        <w:t>kartei pasūtītājs nosaka (attālināti, elektroniski) limitu (</w:t>
      </w:r>
      <w:proofErr w:type="spellStart"/>
      <w:r w:rsidRPr="00AF2D67">
        <w:rPr>
          <w:rFonts w:ascii="Times New Roman" w:eastAsia="Times New Roman" w:hAnsi="Times New Roman" w:cs="Times New Roman"/>
          <w:sz w:val="24"/>
          <w:szCs w:val="24"/>
        </w:rPr>
        <w:t>euro</w:t>
      </w:r>
      <w:proofErr w:type="spellEnd"/>
      <w:r w:rsidRPr="00AF2D67">
        <w:rPr>
          <w:rFonts w:ascii="Times New Roman" w:eastAsia="Times New Roman" w:hAnsi="Times New Roman" w:cs="Times New Roman"/>
          <w:sz w:val="24"/>
          <w:szCs w:val="24"/>
        </w:rPr>
        <w:t xml:space="preserve">) attiecīgās kartes lietotājam. Pretendentam jāveic degvielas karšu bezmaksas izsniegšana un jānodrošina uzskaite Pasūtītāja degvielas lietotājiem. Jāparedz kartes bloķēšana un atbloķēšana pēc Pasūtītāja pieprasījuma. Apmaksa par iegādāto degvielu tiek veikta nākamajā mēnesī par iepriekšējā mēnesī patērēto, pamatojoties uz Pretendenta iesniegto atskaiti un rēķinu, kas tiek apmaksāts 20 (divdesmit) kalendāro dienu laikā. </w:t>
      </w:r>
      <w:r w:rsidRPr="00AF2D67">
        <w:rPr>
          <w:rFonts w:ascii="Times New Roman" w:eastAsia="Times New Roman" w:hAnsi="Times New Roman" w:cs="Times New Roman"/>
          <w:b/>
          <w:sz w:val="24"/>
          <w:szCs w:val="24"/>
        </w:rPr>
        <w:t>Piegādātājs nodrošina Pasūtītāju ar ikmēneša pārskatu par veiktajiem iepirkumiem ar izsniegtajām kredītkartēm (tai skaitā izvērstas atskaites par katru karti atsevišķi).</w:t>
      </w:r>
    </w:p>
    <w:p w:rsidR="00AF2D67" w:rsidRPr="00AF2D67" w:rsidRDefault="00AF2D67" w:rsidP="00AF2D67">
      <w:pPr>
        <w:tabs>
          <w:tab w:val="left" w:pos="0"/>
          <w:tab w:val="left" w:pos="426"/>
        </w:tabs>
        <w:overflowPunct w:val="0"/>
        <w:autoSpaceDE w:val="0"/>
        <w:spacing w:after="0" w:line="240" w:lineRule="auto"/>
        <w:ind w:left="786"/>
        <w:jc w:val="both"/>
        <w:rPr>
          <w:rFonts w:ascii="Times New Roman" w:eastAsia="Times New Roman" w:hAnsi="Times New Roman" w:cs="Times New Roman"/>
          <w:sz w:val="24"/>
          <w:szCs w:val="24"/>
        </w:rPr>
      </w:pPr>
    </w:p>
    <w:p w:rsidR="00AF2D67" w:rsidRPr="00AF2D67" w:rsidRDefault="00AF2D67" w:rsidP="00912AE7">
      <w:pPr>
        <w:numPr>
          <w:ilvl w:val="0"/>
          <w:numId w:val="9"/>
        </w:numPr>
        <w:tabs>
          <w:tab w:val="left" w:pos="0"/>
          <w:tab w:val="num" w:pos="360"/>
          <w:tab w:val="left" w:pos="540"/>
          <w:tab w:val="left" w:pos="900"/>
        </w:tabs>
        <w:overflowPunct w:val="0"/>
        <w:autoSpaceDE w:val="0"/>
        <w:spacing w:after="0" w:line="240" w:lineRule="auto"/>
        <w:ind w:left="360"/>
        <w:jc w:val="both"/>
        <w:rPr>
          <w:rFonts w:ascii="Times New Roman" w:eastAsia="Times New Roman" w:hAnsi="Times New Roman" w:cs="Times New Roman"/>
          <w:sz w:val="24"/>
          <w:szCs w:val="24"/>
        </w:rPr>
      </w:pPr>
      <w:r w:rsidRPr="00AF2D67">
        <w:rPr>
          <w:rFonts w:ascii="Times New Roman" w:eastAsia="Times New Roman" w:hAnsi="Times New Roman" w:cs="Times New Roman"/>
          <w:sz w:val="24"/>
          <w:szCs w:val="24"/>
        </w:rPr>
        <w:t>Pretendentam jānodrošina degvielas uzpildi 24 stundas diennaktī.</w:t>
      </w:r>
    </w:p>
    <w:p w:rsidR="00AF2D67" w:rsidRPr="00AF2D67" w:rsidRDefault="00AF2D67" w:rsidP="00AF2D67">
      <w:pPr>
        <w:tabs>
          <w:tab w:val="left" w:pos="0"/>
          <w:tab w:val="left" w:pos="900"/>
        </w:tabs>
        <w:overflowPunct w:val="0"/>
        <w:autoSpaceDE w:val="0"/>
        <w:spacing w:after="0" w:line="240" w:lineRule="auto"/>
        <w:jc w:val="both"/>
        <w:rPr>
          <w:rFonts w:ascii="Times New Roman" w:eastAsia="Times New Roman" w:hAnsi="Times New Roman" w:cs="Times New Roman"/>
          <w:sz w:val="24"/>
          <w:szCs w:val="24"/>
        </w:rPr>
      </w:pPr>
      <w:r w:rsidRPr="00AF2D67">
        <w:rPr>
          <w:rFonts w:ascii="Times New Roman" w:eastAsia="Times New Roman" w:hAnsi="Times New Roman" w:cs="Times New Roman"/>
          <w:b/>
          <w:sz w:val="24"/>
          <w:szCs w:val="24"/>
        </w:rPr>
        <w:t>Plānotais kopējais piegādājamais degvielas apjoms 12 mēnešiem</w:t>
      </w:r>
      <w:r w:rsidRPr="00AF2D67">
        <w:rPr>
          <w:rFonts w:ascii="Times New Roman" w:eastAsia="Times New Roman" w:hAnsi="Times New Roman" w:cs="Times New Roman"/>
          <w:sz w:val="24"/>
          <w:szCs w:val="24"/>
        </w:rPr>
        <w:t>:</w:t>
      </w:r>
    </w:p>
    <w:p w:rsidR="00AF2D67" w:rsidRPr="00AF2D67" w:rsidRDefault="00AF2D67" w:rsidP="00912AE7">
      <w:pPr>
        <w:numPr>
          <w:ilvl w:val="2"/>
          <w:numId w:val="8"/>
        </w:numPr>
        <w:tabs>
          <w:tab w:val="left" w:pos="0"/>
          <w:tab w:val="left" w:pos="540"/>
          <w:tab w:val="left" w:pos="900"/>
        </w:tabs>
        <w:overflowPunct w:val="0"/>
        <w:autoSpaceDE w:val="0"/>
        <w:spacing w:after="0" w:line="240" w:lineRule="auto"/>
        <w:jc w:val="both"/>
        <w:rPr>
          <w:rFonts w:ascii="Times New Roman" w:eastAsia="Times New Roman" w:hAnsi="Times New Roman" w:cs="Times New Roman"/>
          <w:sz w:val="24"/>
          <w:szCs w:val="24"/>
        </w:rPr>
      </w:pPr>
      <w:r w:rsidRPr="00AF2D67">
        <w:rPr>
          <w:rFonts w:ascii="Times New Roman" w:eastAsia="Times New Roman" w:hAnsi="Times New Roman" w:cs="Times New Roman"/>
          <w:sz w:val="24"/>
          <w:szCs w:val="24"/>
        </w:rPr>
        <w:t xml:space="preserve">Bezsvina benzīns ar pētniecisko oktānskaitli „95” – </w:t>
      </w:r>
      <w:r w:rsidR="0037134B">
        <w:rPr>
          <w:rFonts w:ascii="Times New Roman" w:eastAsia="Times New Roman" w:hAnsi="Times New Roman" w:cs="Times New Roman"/>
          <w:sz w:val="24"/>
          <w:szCs w:val="24"/>
        </w:rPr>
        <w:t>35</w:t>
      </w:r>
      <w:r w:rsidRPr="00AF2D67">
        <w:rPr>
          <w:rFonts w:ascii="Times New Roman" w:eastAsia="Times New Roman" w:hAnsi="Times New Roman" w:cs="Times New Roman"/>
          <w:sz w:val="24"/>
          <w:szCs w:val="24"/>
        </w:rPr>
        <w:t>00 litri;</w:t>
      </w:r>
    </w:p>
    <w:p w:rsidR="00AF2D67" w:rsidRPr="00AF2D67" w:rsidRDefault="00AF2D67" w:rsidP="00912AE7">
      <w:pPr>
        <w:numPr>
          <w:ilvl w:val="2"/>
          <w:numId w:val="8"/>
        </w:numPr>
        <w:tabs>
          <w:tab w:val="left" w:pos="0"/>
          <w:tab w:val="left" w:pos="540"/>
          <w:tab w:val="left" w:pos="900"/>
        </w:tabs>
        <w:overflowPunct w:val="0"/>
        <w:autoSpaceDE w:val="0"/>
        <w:spacing w:after="0" w:line="240" w:lineRule="auto"/>
        <w:jc w:val="both"/>
        <w:rPr>
          <w:rFonts w:ascii="Times New Roman" w:eastAsia="Times New Roman" w:hAnsi="Times New Roman" w:cs="Times New Roman"/>
          <w:sz w:val="24"/>
          <w:szCs w:val="24"/>
        </w:rPr>
      </w:pPr>
      <w:r w:rsidRPr="00AF2D67">
        <w:rPr>
          <w:rFonts w:ascii="Times New Roman" w:eastAsia="Times New Roman" w:hAnsi="Times New Roman" w:cs="Times New Roman"/>
          <w:sz w:val="24"/>
          <w:szCs w:val="24"/>
        </w:rPr>
        <w:t>Dīzeļdegviela – 1</w:t>
      </w:r>
      <w:r w:rsidR="0037134B">
        <w:rPr>
          <w:rFonts w:ascii="Times New Roman" w:eastAsia="Times New Roman" w:hAnsi="Times New Roman" w:cs="Times New Roman"/>
          <w:sz w:val="24"/>
          <w:szCs w:val="24"/>
        </w:rPr>
        <w:t>7</w:t>
      </w:r>
      <w:r w:rsidRPr="00AF2D67">
        <w:rPr>
          <w:rFonts w:ascii="Times New Roman" w:eastAsia="Times New Roman" w:hAnsi="Times New Roman" w:cs="Times New Roman"/>
          <w:sz w:val="24"/>
          <w:szCs w:val="24"/>
        </w:rPr>
        <w:t xml:space="preserve"> </w:t>
      </w:r>
      <w:r w:rsidR="0037134B">
        <w:rPr>
          <w:rFonts w:ascii="Times New Roman" w:eastAsia="Times New Roman" w:hAnsi="Times New Roman" w:cs="Times New Roman"/>
          <w:sz w:val="24"/>
          <w:szCs w:val="24"/>
        </w:rPr>
        <w:t>5</w:t>
      </w:r>
      <w:r w:rsidRPr="00AF2D67">
        <w:rPr>
          <w:rFonts w:ascii="Times New Roman" w:eastAsia="Times New Roman" w:hAnsi="Times New Roman" w:cs="Times New Roman"/>
          <w:sz w:val="24"/>
          <w:szCs w:val="24"/>
        </w:rPr>
        <w:t>00 litri.</w:t>
      </w:r>
    </w:p>
    <w:p w:rsidR="00AF2D67" w:rsidRPr="00AF2D67" w:rsidRDefault="00AF2D67" w:rsidP="00AF2D67">
      <w:pPr>
        <w:tabs>
          <w:tab w:val="left" w:pos="0"/>
          <w:tab w:val="left" w:pos="540"/>
          <w:tab w:val="left" w:pos="900"/>
        </w:tabs>
        <w:overflowPunct w:val="0"/>
        <w:autoSpaceDE w:val="0"/>
        <w:spacing w:after="0" w:line="240" w:lineRule="auto"/>
        <w:jc w:val="both"/>
        <w:rPr>
          <w:rFonts w:ascii="Times New Roman" w:eastAsia="Times New Roman" w:hAnsi="Times New Roman" w:cs="Times New Roman"/>
          <w:sz w:val="24"/>
          <w:szCs w:val="24"/>
        </w:rPr>
      </w:pPr>
      <w:r w:rsidRPr="00AF2D67">
        <w:rPr>
          <w:rFonts w:ascii="Times New Roman" w:eastAsia="Times New Roman" w:hAnsi="Times New Roman" w:cs="Times New Roman"/>
          <w:sz w:val="24"/>
          <w:szCs w:val="24"/>
        </w:rPr>
        <w:t>Norādītais degvielas daudzums ir uzskatams par orientējošu. Pasūtītājam ir tiesības iepirkuma līguma izpildes gaitā iepirkt degvielu pēc faktiskās nepieciešamības.</w:t>
      </w:r>
    </w:p>
    <w:p w:rsidR="00AF2D67" w:rsidRPr="00AF2D67" w:rsidRDefault="00AF2D67" w:rsidP="00AF2D67">
      <w:pPr>
        <w:tabs>
          <w:tab w:val="left" w:pos="0"/>
          <w:tab w:val="left" w:pos="540"/>
          <w:tab w:val="left" w:pos="900"/>
        </w:tabs>
        <w:overflowPunct w:val="0"/>
        <w:autoSpaceDE w:val="0"/>
        <w:spacing w:after="0" w:line="240" w:lineRule="auto"/>
        <w:jc w:val="both"/>
        <w:rPr>
          <w:rFonts w:ascii="Times New Roman" w:eastAsia="Times New Roman" w:hAnsi="Times New Roman" w:cs="Times New Roman"/>
          <w:sz w:val="24"/>
          <w:szCs w:val="24"/>
        </w:rPr>
      </w:pPr>
    </w:p>
    <w:p w:rsidR="00AF2D67" w:rsidRPr="00AF2D67" w:rsidRDefault="00AF2D67" w:rsidP="00912AE7">
      <w:pPr>
        <w:numPr>
          <w:ilvl w:val="0"/>
          <w:numId w:val="9"/>
        </w:numPr>
        <w:tabs>
          <w:tab w:val="num" w:pos="0"/>
          <w:tab w:val="left" w:pos="426"/>
        </w:tabs>
        <w:overflowPunct w:val="0"/>
        <w:autoSpaceDE w:val="0"/>
        <w:spacing w:after="0" w:line="240" w:lineRule="auto"/>
        <w:ind w:left="284"/>
        <w:jc w:val="both"/>
        <w:rPr>
          <w:rFonts w:ascii="Times New Roman" w:eastAsia="Times New Roman" w:hAnsi="Times New Roman" w:cs="Times New Roman"/>
          <w:b/>
          <w:sz w:val="24"/>
          <w:szCs w:val="24"/>
        </w:rPr>
      </w:pPr>
      <w:r w:rsidRPr="00AF2D67">
        <w:rPr>
          <w:rFonts w:ascii="Times New Roman" w:eastAsia="Times New Roman" w:hAnsi="Times New Roman" w:cs="Times New Roman"/>
          <w:b/>
          <w:sz w:val="24"/>
          <w:szCs w:val="24"/>
        </w:rPr>
        <w:t>Prasības apkalpošanai.</w:t>
      </w:r>
    </w:p>
    <w:p w:rsidR="00AF2D67" w:rsidRPr="00AF2D67" w:rsidRDefault="00AF2D67" w:rsidP="00AF2D67">
      <w:pPr>
        <w:tabs>
          <w:tab w:val="left" w:pos="0"/>
          <w:tab w:val="left" w:pos="426"/>
        </w:tabs>
        <w:overflowPunct w:val="0"/>
        <w:autoSpaceDE w:val="0"/>
        <w:spacing w:after="0" w:line="240" w:lineRule="auto"/>
        <w:ind w:left="426"/>
        <w:jc w:val="both"/>
        <w:rPr>
          <w:rFonts w:ascii="Times New Roman" w:eastAsia="Times New Roman" w:hAnsi="Times New Roman" w:cs="Times New Roman"/>
          <w:b/>
          <w:sz w:val="24"/>
          <w:szCs w:val="24"/>
        </w:rPr>
      </w:pPr>
      <w:r w:rsidRPr="00AF2D67">
        <w:rPr>
          <w:rFonts w:ascii="Times New Roman" w:eastAsia="Times New Roman" w:hAnsi="Times New Roman" w:cs="Times New Roman"/>
          <w:sz w:val="24"/>
          <w:szCs w:val="24"/>
        </w:rPr>
        <w:t>Degvielas uzpildes stacijās jābūt:</w:t>
      </w:r>
    </w:p>
    <w:p w:rsidR="00AF2D67" w:rsidRPr="00AF2D67" w:rsidRDefault="00AF2D67" w:rsidP="00912AE7">
      <w:pPr>
        <w:numPr>
          <w:ilvl w:val="0"/>
          <w:numId w:val="13"/>
        </w:numPr>
        <w:tabs>
          <w:tab w:val="left" w:pos="0"/>
          <w:tab w:val="left" w:pos="426"/>
        </w:tabs>
        <w:overflowPunct w:val="0"/>
        <w:autoSpaceDE w:val="0"/>
        <w:spacing w:after="0" w:line="240" w:lineRule="auto"/>
        <w:jc w:val="both"/>
        <w:rPr>
          <w:rFonts w:ascii="Times New Roman" w:eastAsia="Times New Roman" w:hAnsi="Times New Roman" w:cs="Times New Roman"/>
          <w:b/>
          <w:sz w:val="24"/>
          <w:szCs w:val="24"/>
        </w:rPr>
      </w:pPr>
      <w:r w:rsidRPr="00AF2D67">
        <w:rPr>
          <w:rFonts w:ascii="Times New Roman" w:eastAsia="Times New Roman" w:hAnsi="Times New Roman" w:cs="Times New Roman"/>
          <w:sz w:val="24"/>
          <w:szCs w:val="24"/>
        </w:rPr>
        <w:t>iespējai uzpumpēt automašīnas riepas;</w:t>
      </w:r>
    </w:p>
    <w:p w:rsidR="00AF2D67" w:rsidRPr="00AF2D67" w:rsidRDefault="00AF2D67" w:rsidP="00912AE7">
      <w:pPr>
        <w:numPr>
          <w:ilvl w:val="0"/>
          <w:numId w:val="13"/>
        </w:numPr>
        <w:tabs>
          <w:tab w:val="left" w:pos="0"/>
          <w:tab w:val="left" w:pos="426"/>
        </w:tabs>
        <w:overflowPunct w:val="0"/>
        <w:autoSpaceDE w:val="0"/>
        <w:spacing w:after="0" w:line="240" w:lineRule="auto"/>
        <w:jc w:val="both"/>
        <w:rPr>
          <w:rFonts w:ascii="Times New Roman" w:eastAsia="Times New Roman" w:hAnsi="Times New Roman" w:cs="Times New Roman"/>
          <w:b/>
          <w:sz w:val="24"/>
          <w:szCs w:val="24"/>
        </w:rPr>
      </w:pPr>
      <w:r w:rsidRPr="00AF2D67">
        <w:rPr>
          <w:rFonts w:ascii="Times New Roman" w:eastAsia="Times New Roman" w:hAnsi="Times New Roman" w:cs="Times New Roman"/>
          <w:sz w:val="24"/>
          <w:szCs w:val="24"/>
        </w:rPr>
        <w:t>ūdens pieejamība (kā arī vieta noskalot auto logus un lampas);</w:t>
      </w:r>
    </w:p>
    <w:p w:rsidR="00AF2D67" w:rsidRPr="00AF2D67" w:rsidRDefault="00AF2D67" w:rsidP="00912AE7">
      <w:pPr>
        <w:numPr>
          <w:ilvl w:val="0"/>
          <w:numId w:val="13"/>
        </w:numPr>
        <w:tabs>
          <w:tab w:val="left" w:pos="0"/>
          <w:tab w:val="left" w:pos="426"/>
        </w:tabs>
        <w:overflowPunct w:val="0"/>
        <w:autoSpaceDE w:val="0"/>
        <w:spacing w:after="0" w:line="240" w:lineRule="auto"/>
        <w:jc w:val="both"/>
        <w:rPr>
          <w:rFonts w:ascii="Times New Roman" w:eastAsia="Times New Roman" w:hAnsi="Times New Roman" w:cs="Times New Roman"/>
          <w:b/>
          <w:sz w:val="24"/>
          <w:szCs w:val="24"/>
        </w:rPr>
      </w:pPr>
      <w:r w:rsidRPr="00AF2D67">
        <w:rPr>
          <w:rFonts w:ascii="Times New Roman" w:eastAsia="Times New Roman" w:hAnsi="Times New Roman" w:cs="Times New Roman"/>
          <w:sz w:val="24"/>
          <w:szCs w:val="24"/>
        </w:rPr>
        <w:t>videonovērošanas sistēma ar saglabātu vēsturi min. 2 mēneši.</w:t>
      </w:r>
    </w:p>
    <w:p w:rsidR="00AF2D67" w:rsidRPr="00AF2D67" w:rsidRDefault="00AF2D67" w:rsidP="00AF2D67">
      <w:pPr>
        <w:tabs>
          <w:tab w:val="left" w:pos="0"/>
          <w:tab w:val="left" w:pos="900"/>
        </w:tabs>
        <w:overflowPunct w:val="0"/>
        <w:autoSpaceDE w:val="0"/>
        <w:spacing w:after="0" w:line="240" w:lineRule="auto"/>
        <w:ind w:left="1260"/>
        <w:jc w:val="both"/>
        <w:rPr>
          <w:rFonts w:ascii="Times New Roman" w:eastAsia="Times New Roman" w:hAnsi="Times New Roman" w:cs="Times New Roman"/>
          <w:sz w:val="24"/>
          <w:szCs w:val="24"/>
        </w:rPr>
      </w:pPr>
    </w:p>
    <w:p w:rsidR="00AF2D67" w:rsidRPr="00AF2D67" w:rsidRDefault="00AF2D67" w:rsidP="00AF2D67">
      <w:pPr>
        <w:tabs>
          <w:tab w:val="left" w:pos="0"/>
          <w:tab w:val="left" w:pos="900"/>
        </w:tabs>
        <w:overflowPunct w:val="0"/>
        <w:autoSpaceDE w:val="0"/>
        <w:spacing w:after="0" w:line="240" w:lineRule="auto"/>
        <w:ind w:left="360"/>
        <w:jc w:val="both"/>
        <w:rPr>
          <w:rFonts w:ascii="Times New Roman" w:eastAsia="Times New Roman" w:hAnsi="Times New Roman" w:cs="Times New Roman"/>
          <w:b/>
          <w:sz w:val="24"/>
          <w:szCs w:val="24"/>
        </w:rPr>
      </w:pPr>
    </w:p>
    <w:p w:rsidR="00AF2D67" w:rsidRPr="00AF2D67" w:rsidRDefault="00AF2D67" w:rsidP="00AF2D67">
      <w:pPr>
        <w:spacing w:after="0" w:line="240" w:lineRule="auto"/>
        <w:ind w:left="720"/>
        <w:rPr>
          <w:rFonts w:ascii="Times New Roman" w:eastAsia="Times New Roman" w:hAnsi="Times New Roman" w:cs="Times New Roman"/>
          <w:sz w:val="24"/>
          <w:szCs w:val="24"/>
        </w:rPr>
      </w:pPr>
    </w:p>
    <w:p w:rsidR="00AF2D67" w:rsidRPr="00AF2D67" w:rsidRDefault="00AF2D67" w:rsidP="00AF2D67">
      <w:pPr>
        <w:spacing w:after="0" w:line="240" w:lineRule="auto"/>
        <w:ind w:left="720"/>
        <w:rPr>
          <w:rFonts w:ascii="Times New Roman" w:eastAsia="Times New Roman" w:hAnsi="Times New Roman" w:cs="Times New Roman"/>
          <w:b/>
          <w:sz w:val="20"/>
          <w:szCs w:val="20"/>
        </w:rPr>
      </w:pPr>
    </w:p>
    <w:p w:rsidR="00AF2D67" w:rsidRPr="00AF2D67" w:rsidRDefault="00AF2D67" w:rsidP="00AF2D67">
      <w:pPr>
        <w:pageBreakBefore/>
        <w:spacing w:after="0" w:line="240" w:lineRule="auto"/>
        <w:jc w:val="right"/>
        <w:rPr>
          <w:rFonts w:ascii="Times New Roman" w:eastAsia="Times New Roman" w:hAnsi="Times New Roman" w:cs="Times New Roman"/>
          <w:b/>
          <w:bCs/>
          <w:sz w:val="24"/>
          <w:szCs w:val="24"/>
        </w:rPr>
      </w:pPr>
      <w:r w:rsidRPr="00AF2D67">
        <w:rPr>
          <w:rFonts w:ascii="Times New Roman" w:eastAsia="Times New Roman" w:hAnsi="Times New Roman" w:cs="Times New Roman"/>
          <w:b/>
          <w:bCs/>
          <w:sz w:val="24"/>
          <w:szCs w:val="24"/>
        </w:rPr>
        <w:lastRenderedPageBreak/>
        <w:t xml:space="preserve">3.pielikums </w:t>
      </w:r>
    </w:p>
    <w:p w:rsidR="00AF2D67" w:rsidRPr="00AF2D67" w:rsidRDefault="00AF2D67" w:rsidP="00AF2D67">
      <w:pPr>
        <w:spacing w:after="0" w:line="240" w:lineRule="auto"/>
        <w:jc w:val="right"/>
        <w:rPr>
          <w:rFonts w:ascii="Times New Roman" w:eastAsia="Times New Roman" w:hAnsi="Times New Roman" w:cs="Times New Roman"/>
          <w:sz w:val="20"/>
          <w:szCs w:val="20"/>
        </w:rPr>
      </w:pPr>
    </w:p>
    <w:p w:rsidR="00AF2D67" w:rsidRPr="00AF2D67" w:rsidRDefault="00AF2D67" w:rsidP="00AF2D67">
      <w:pPr>
        <w:spacing w:after="0" w:line="240" w:lineRule="auto"/>
        <w:rPr>
          <w:rFonts w:ascii="Times New Roman" w:eastAsia="Times New Roman" w:hAnsi="Times New Roman" w:cs="Times New Roman"/>
          <w:sz w:val="20"/>
          <w:szCs w:val="20"/>
        </w:rPr>
      </w:pPr>
    </w:p>
    <w:p w:rsidR="00AF2D67" w:rsidRPr="00AF2D67" w:rsidRDefault="00AF2D67" w:rsidP="00AF2D67">
      <w:pPr>
        <w:spacing w:after="0" w:line="240" w:lineRule="auto"/>
        <w:jc w:val="center"/>
        <w:rPr>
          <w:rFonts w:ascii="Times New Roman" w:eastAsia="Times New Roman" w:hAnsi="Times New Roman" w:cs="Times New Roman"/>
          <w:b/>
          <w:sz w:val="24"/>
          <w:szCs w:val="24"/>
        </w:rPr>
      </w:pPr>
      <w:r w:rsidRPr="00AF2D67">
        <w:rPr>
          <w:rFonts w:ascii="Times New Roman" w:eastAsia="Times New Roman" w:hAnsi="Times New Roman" w:cs="Times New Roman"/>
          <w:b/>
          <w:sz w:val="24"/>
          <w:szCs w:val="24"/>
        </w:rPr>
        <w:t>PRETENDENTA TEHNISKAIS PIEDĀVĀJUMS</w:t>
      </w:r>
    </w:p>
    <w:p w:rsidR="00AF2D67" w:rsidRPr="00AF2D67" w:rsidRDefault="00AF2D67" w:rsidP="00AF2D67">
      <w:pPr>
        <w:spacing w:after="0" w:line="240" w:lineRule="auto"/>
        <w:jc w:val="center"/>
        <w:rPr>
          <w:rFonts w:ascii="Times New Roman" w:eastAsia="Times New Roman" w:hAnsi="Times New Roman" w:cs="Times New Roman"/>
          <w:b/>
          <w:sz w:val="24"/>
          <w:szCs w:val="24"/>
        </w:rPr>
      </w:pPr>
      <w:r w:rsidRPr="00AF2D67">
        <w:rPr>
          <w:rFonts w:ascii="Times New Roman" w:eastAsia="Times New Roman" w:hAnsi="Times New Roman" w:cs="Times New Roman"/>
          <w:b/>
          <w:sz w:val="24"/>
          <w:szCs w:val="24"/>
        </w:rPr>
        <w:t>iepirkumā „</w:t>
      </w:r>
      <w:r w:rsidR="005E12E2">
        <w:rPr>
          <w:rFonts w:ascii="Times New Roman" w:eastAsia="Times New Roman" w:hAnsi="Times New Roman" w:cs="Times New Roman"/>
          <w:b/>
          <w:sz w:val="24"/>
          <w:szCs w:val="24"/>
        </w:rPr>
        <w:t>Degvielas iegāde degvielas uzpildes stacijās</w:t>
      </w:r>
      <w:r w:rsidRPr="00AF2D67">
        <w:rPr>
          <w:rFonts w:ascii="Times New Roman" w:eastAsia="Times New Roman" w:hAnsi="Times New Roman" w:cs="Times New Roman"/>
          <w:b/>
          <w:sz w:val="24"/>
          <w:szCs w:val="24"/>
        </w:rPr>
        <w:t>”</w:t>
      </w:r>
    </w:p>
    <w:p w:rsidR="00AF2D67" w:rsidRPr="00AF2D67" w:rsidRDefault="00AF2D67" w:rsidP="00AF2D67">
      <w:pPr>
        <w:spacing w:after="0" w:line="240" w:lineRule="auto"/>
        <w:jc w:val="center"/>
        <w:rPr>
          <w:rFonts w:ascii="Times New Roman" w:eastAsia="Times New Roman" w:hAnsi="Times New Roman" w:cs="Times New Roman"/>
          <w:b/>
          <w:sz w:val="24"/>
          <w:szCs w:val="24"/>
        </w:rPr>
      </w:pPr>
      <w:proofErr w:type="spellStart"/>
      <w:r w:rsidRPr="00AF2D67">
        <w:rPr>
          <w:rFonts w:ascii="Times New Roman" w:eastAsia="Times New Roman" w:hAnsi="Times New Roman" w:cs="Times New Roman"/>
          <w:b/>
          <w:sz w:val="24"/>
          <w:szCs w:val="24"/>
        </w:rPr>
        <w:t>I</w:t>
      </w:r>
      <w:r w:rsidR="00B83ABD">
        <w:rPr>
          <w:rFonts w:ascii="Times New Roman" w:eastAsia="Times New Roman" w:hAnsi="Times New Roman" w:cs="Times New Roman"/>
          <w:b/>
          <w:sz w:val="24"/>
          <w:szCs w:val="24"/>
        </w:rPr>
        <w:t>d</w:t>
      </w:r>
      <w:r w:rsidRPr="00AF2D67">
        <w:rPr>
          <w:rFonts w:ascii="Times New Roman" w:eastAsia="Times New Roman" w:hAnsi="Times New Roman" w:cs="Times New Roman"/>
          <w:b/>
          <w:sz w:val="24"/>
          <w:szCs w:val="24"/>
        </w:rPr>
        <w:t>.</w:t>
      </w:r>
      <w:r w:rsidR="005141C2">
        <w:rPr>
          <w:rFonts w:ascii="Times New Roman" w:eastAsia="Times New Roman" w:hAnsi="Times New Roman" w:cs="Times New Roman"/>
          <w:b/>
          <w:sz w:val="24"/>
          <w:szCs w:val="24"/>
        </w:rPr>
        <w:t>N</w:t>
      </w:r>
      <w:r w:rsidRPr="00AF2D67">
        <w:rPr>
          <w:rFonts w:ascii="Times New Roman" w:eastAsia="Times New Roman" w:hAnsi="Times New Roman" w:cs="Times New Roman"/>
          <w:b/>
          <w:sz w:val="24"/>
          <w:szCs w:val="24"/>
        </w:rPr>
        <w:t>r</w:t>
      </w:r>
      <w:proofErr w:type="spellEnd"/>
      <w:r w:rsidRPr="00AF2D67">
        <w:rPr>
          <w:rFonts w:ascii="Times New Roman" w:eastAsia="Times New Roman" w:hAnsi="Times New Roman" w:cs="Times New Roman"/>
          <w:b/>
          <w:sz w:val="24"/>
          <w:szCs w:val="24"/>
        </w:rPr>
        <w:t xml:space="preserve">. </w:t>
      </w:r>
      <w:r w:rsidR="005A6482">
        <w:rPr>
          <w:rFonts w:ascii="Times New Roman" w:eastAsia="Times New Roman" w:hAnsi="Times New Roman" w:cs="Times New Roman"/>
          <w:b/>
          <w:sz w:val="24"/>
          <w:szCs w:val="24"/>
        </w:rPr>
        <w:t xml:space="preserve">KNIP – </w:t>
      </w:r>
      <w:r w:rsidR="004929E1">
        <w:rPr>
          <w:rFonts w:ascii="Times New Roman" w:eastAsia="Times New Roman" w:hAnsi="Times New Roman" w:cs="Times New Roman"/>
          <w:b/>
          <w:sz w:val="24"/>
          <w:szCs w:val="24"/>
        </w:rPr>
        <w:t>2024/1</w:t>
      </w:r>
    </w:p>
    <w:p w:rsidR="00AF2D67" w:rsidRPr="00AF2D67" w:rsidRDefault="00AF2D67" w:rsidP="00AF2D67">
      <w:pPr>
        <w:spacing w:before="120" w:after="0" w:line="240" w:lineRule="auto"/>
        <w:ind w:left="539" w:hanging="539"/>
        <w:jc w:val="center"/>
        <w:rPr>
          <w:rFonts w:ascii="Times New Roman" w:eastAsia="Times New Roman" w:hAnsi="Times New Roman" w:cs="Times New Roman"/>
          <w:sz w:val="24"/>
          <w:szCs w:val="24"/>
        </w:rPr>
      </w:pPr>
    </w:p>
    <w:p w:rsidR="00AF2D67" w:rsidRPr="00AF2D67" w:rsidRDefault="00AF2D67" w:rsidP="00AF2D67">
      <w:pPr>
        <w:spacing w:after="0" w:line="240" w:lineRule="auto"/>
        <w:ind w:firstLine="567"/>
        <w:jc w:val="both"/>
        <w:rPr>
          <w:rFonts w:ascii="Times New Roman" w:eastAsia="Times New Roman" w:hAnsi="Times New Roman" w:cs="Times New Roman"/>
          <w:sz w:val="24"/>
          <w:szCs w:val="24"/>
        </w:rPr>
      </w:pPr>
      <w:r w:rsidRPr="00AF2D67">
        <w:rPr>
          <w:rFonts w:ascii="Times New Roman" w:eastAsia="Times New Roman" w:hAnsi="Times New Roman" w:cs="Times New Roman"/>
          <w:sz w:val="24"/>
          <w:szCs w:val="24"/>
        </w:rPr>
        <w:t>Piedāvājam veikt autotransporta degvielas piegādi saskaņā ar iepirkuma</w:t>
      </w:r>
      <w:r w:rsidRPr="00AF2D67">
        <w:rPr>
          <w:rFonts w:ascii="Times New Roman" w:eastAsia="Times New Roman" w:hAnsi="Times New Roman" w:cs="Times New Roman"/>
          <w:sz w:val="24"/>
          <w:szCs w:val="24"/>
          <w:lang w:eastAsia="ar-SA"/>
        </w:rPr>
        <w:t xml:space="preserve"> „</w:t>
      </w:r>
      <w:r w:rsidR="005E12E2">
        <w:rPr>
          <w:rFonts w:ascii="Times New Roman" w:eastAsia="Times New Roman" w:hAnsi="Times New Roman" w:cs="Times New Roman"/>
          <w:sz w:val="24"/>
          <w:szCs w:val="24"/>
        </w:rPr>
        <w:t>Degvielas iegāde degvielas uzpildes stacijās</w:t>
      </w:r>
      <w:r w:rsidRPr="00AF2D67">
        <w:rPr>
          <w:rFonts w:ascii="Times New Roman" w:eastAsia="Times New Roman" w:hAnsi="Times New Roman" w:cs="Times New Roman"/>
          <w:sz w:val="24"/>
          <w:szCs w:val="24"/>
        </w:rPr>
        <w:t>”, iepirkuma identifikācijas Nr.</w:t>
      </w:r>
      <w:r w:rsidR="005141C2" w:rsidRPr="005141C2">
        <w:t xml:space="preserve"> </w:t>
      </w:r>
      <w:r w:rsidR="005A6482">
        <w:rPr>
          <w:rFonts w:ascii="Times New Roman" w:eastAsia="Times New Roman" w:hAnsi="Times New Roman" w:cs="Times New Roman"/>
          <w:sz w:val="24"/>
          <w:szCs w:val="24"/>
        </w:rPr>
        <w:t xml:space="preserve">KNIP – </w:t>
      </w:r>
      <w:r w:rsidR="004929E1">
        <w:rPr>
          <w:rFonts w:ascii="Times New Roman" w:eastAsia="Times New Roman" w:hAnsi="Times New Roman" w:cs="Times New Roman"/>
          <w:sz w:val="24"/>
          <w:szCs w:val="24"/>
        </w:rPr>
        <w:t>2024/1</w:t>
      </w:r>
      <w:r w:rsidRPr="00AF2D67">
        <w:rPr>
          <w:rFonts w:ascii="Times New Roman" w:eastAsia="Times New Roman" w:hAnsi="Times New Roman" w:cs="Times New Roman"/>
          <w:sz w:val="24"/>
          <w:szCs w:val="24"/>
        </w:rPr>
        <w:t>, nolikumā noteiktajām prasībām</w:t>
      </w:r>
      <w:r w:rsidRPr="00AF2D67">
        <w:rPr>
          <w:rFonts w:ascii="Times New Roman" w:eastAsia="Times New Roman" w:hAnsi="Times New Roman" w:cs="Times New Roman"/>
          <w:i/>
          <w:sz w:val="24"/>
          <w:szCs w:val="24"/>
        </w:rPr>
        <w:t>.</w:t>
      </w:r>
    </w:p>
    <w:p w:rsidR="00AF2D67" w:rsidRPr="00AF2D67" w:rsidRDefault="00AF2D67" w:rsidP="00AF2D67">
      <w:pPr>
        <w:spacing w:after="0" w:line="240" w:lineRule="auto"/>
        <w:jc w:val="center"/>
        <w:rPr>
          <w:rFonts w:ascii="Times New Roman" w:eastAsia="Times New Roman" w:hAnsi="Times New Roman" w:cs="Times New Roman"/>
          <w:b/>
          <w:sz w:val="24"/>
          <w:szCs w:val="24"/>
        </w:rPr>
      </w:pPr>
    </w:p>
    <w:p w:rsidR="00AF2D67" w:rsidRPr="00AF2D67" w:rsidRDefault="00AF2D67" w:rsidP="00AF2D67">
      <w:pPr>
        <w:tabs>
          <w:tab w:val="left" w:pos="0"/>
          <w:tab w:val="left" w:pos="180"/>
          <w:tab w:val="left" w:pos="851"/>
          <w:tab w:val="left" w:pos="900"/>
          <w:tab w:val="num" w:pos="1430"/>
          <w:tab w:val="left" w:pos="1800"/>
          <w:tab w:val="left" w:pos="2340"/>
        </w:tabs>
        <w:spacing w:after="0" w:line="240" w:lineRule="auto"/>
        <w:jc w:val="both"/>
        <w:rPr>
          <w:rFonts w:ascii="Times New Roman" w:eastAsia="Times New Roman" w:hAnsi="Times New Roman" w:cs="Times New Roman"/>
          <w:sz w:val="24"/>
          <w:szCs w:val="24"/>
        </w:rPr>
      </w:pPr>
      <w:r w:rsidRPr="00AF2D67">
        <w:rPr>
          <w:rFonts w:ascii="Times New Roman" w:eastAsia="Times New Roman" w:hAnsi="Times New Roman" w:cs="Times New Roman"/>
          <w:sz w:val="24"/>
          <w:szCs w:val="24"/>
        </w:rPr>
        <w:t xml:space="preserve">Apliecinām, ka ________________________ </w:t>
      </w:r>
      <w:r w:rsidRPr="00AF2D67">
        <w:rPr>
          <w:rFonts w:ascii="Times New Roman" w:eastAsia="Times New Roman" w:hAnsi="Times New Roman" w:cs="Times New Roman"/>
          <w:i/>
          <w:sz w:val="24"/>
          <w:szCs w:val="24"/>
        </w:rPr>
        <w:t>(Pretendenta nosaukums)</w:t>
      </w:r>
      <w:r w:rsidRPr="00AF2D67">
        <w:rPr>
          <w:rFonts w:ascii="Times New Roman" w:eastAsia="Times New Roman" w:hAnsi="Times New Roman" w:cs="Times New Roman"/>
          <w:sz w:val="24"/>
          <w:szCs w:val="24"/>
        </w:rPr>
        <w:t xml:space="preserve"> piedāvātā degviela atbilst </w:t>
      </w:r>
      <w:r w:rsidRPr="00AF2D67">
        <w:rPr>
          <w:rFonts w:ascii="Times New Roman" w:eastAsia="Times New Roman" w:hAnsi="Times New Roman" w:cs="Times New Roman"/>
          <w:bCs/>
          <w:sz w:val="24"/>
          <w:szCs w:val="24"/>
        </w:rPr>
        <w:t>Latvijā spēkā esošo nacionālo standartu, Latvijas nacionālā standarta statusā adaptēto Eiropas standartu un citu starptautisko vai reģionālo standartizācijas organizāciju standartu, kā arī citu normatīvo dokumentu prasībām, t. sk.:</w:t>
      </w:r>
    </w:p>
    <w:p w:rsidR="00AF2D67" w:rsidRPr="00AF2D67" w:rsidRDefault="006E1E89" w:rsidP="006E1E89">
      <w:pPr>
        <w:numPr>
          <w:ilvl w:val="0"/>
          <w:numId w:val="10"/>
        </w:numPr>
        <w:tabs>
          <w:tab w:val="left" w:pos="0"/>
          <w:tab w:val="left" w:pos="900"/>
        </w:tabs>
        <w:overflowPunct w:val="0"/>
        <w:autoSpaceDE w:val="0"/>
        <w:spacing w:after="0" w:line="240" w:lineRule="auto"/>
        <w:jc w:val="both"/>
        <w:rPr>
          <w:rFonts w:ascii="Times New Roman" w:eastAsia="Times New Roman" w:hAnsi="Times New Roman" w:cs="Times New Roman"/>
          <w:sz w:val="24"/>
          <w:szCs w:val="24"/>
        </w:rPr>
      </w:pPr>
      <w:r w:rsidRPr="006E1E89">
        <w:rPr>
          <w:rFonts w:ascii="Times New Roman" w:eastAsia="Times New Roman" w:hAnsi="Times New Roman" w:cs="Times New Roman"/>
          <w:bCs/>
          <w:sz w:val="24"/>
          <w:szCs w:val="24"/>
        </w:rPr>
        <w:t>LVS EN 228+A1:2017 "Automobiļu degvielas. Bezsvina benzīns. Prasības un testa metodes"</w:t>
      </w:r>
      <w:r w:rsidR="00AF2D67" w:rsidRPr="00AF2D67">
        <w:rPr>
          <w:rFonts w:ascii="Times New Roman" w:eastAsia="Times New Roman" w:hAnsi="Times New Roman" w:cs="Times New Roman"/>
          <w:bCs/>
          <w:sz w:val="24"/>
          <w:szCs w:val="24"/>
        </w:rPr>
        <w:t>;</w:t>
      </w:r>
    </w:p>
    <w:p w:rsidR="00AF2D67" w:rsidRPr="00AF2D67" w:rsidRDefault="006E1E89" w:rsidP="006E1E89">
      <w:pPr>
        <w:numPr>
          <w:ilvl w:val="0"/>
          <w:numId w:val="10"/>
        </w:numPr>
        <w:tabs>
          <w:tab w:val="left" w:pos="0"/>
          <w:tab w:val="left" w:pos="900"/>
        </w:tabs>
        <w:overflowPunct w:val="0"/>
        <w:autoSpaceDE w:val="0"/>
        <w:spacing w:after="0" w:line="240" w:lineRule="auto"/>
        <w:jc w:val="both"/>
        <w:rPr>
          <w:rFonts w:ascii="Times New Roman" w:eastAsia="Times New Roman" w:hAnsi="Times New Roman" w:cs="Times New Roman"/>
          <w:sz w:val="24"/>
          <w:szCs w:val="24"/>
        </w:rPr>
      </w:pPr>
      <w:r w:rsidRPr="006E1E89">
        <w:rPr>
          <w:rFonts w:ascii="Times New Roman" w:eastAsia="Times New Roman" w:hAnsi="Times New Roman" w:cs="Times New Roman"/>
          <w:bCs/>
          <w:sz w:val="24"/>
          <w:szCs w:val="24"/>
        </w:rPr>
        <w:t>LVS EN 590+A1:2017 "Automobiļu degvielas. Dīzeļdegviela. Prasības un testēšanas metodes"</w:t>
      </w:r>
      <w:r w:rsidR="00AF2D67" w:rsidRPr="00AF2D67">
        <w:rPr>
          <w:rFonts w:ascii="Times New Roman" w:eastAsia="Times New Roman" w:hAnsi="Times New Roman" w:cs="Times New Roman"/>
          <w:bCs/>
          <w:sz w:val="24"/>
          <w:szCs w:val="24"/>
        </w:rPr>
        <w:t>;</w:t>
      </w:r>
    </w:p>
    <w:p w:rsidR="00AF2D67" w:rsidRPr="00AF2D67" w:rsidRDefault="00AF2D67" w:rsidP="00912AE7">
      <w:pPr>
        <w:numPr>
          <w:ilvl w:val="0"/>
          <w:numId w:val="10"/>
        </w:numPr>
        <w:tabs>
          <w:tab w:val="left" w:pos="0"/>
          <w:tab w:val="num" w:pos="720"/>
          <w:tab w:val="left" w:pos="900"/>
        </w:tabs>
        <w:overflowPunct w:val="0"/>
        <w:autoSpaceDE w:val="0"/>
        <w:spacing w:after="0" w:line="240" w:lineRule="auto"/>
        <w:jc w:val="both"/>
        <w:rPr>
          <w:rFonts w:ascii="Times New Roman" w:eastAsia="Times New Roman" w:hAnsi="Times New Roman" w:cs="Times New Roman"/>
          <w:b/>
          <w:sz w:val="24"/>
          <w:szCs w:val="24"/>
        </w:rPr>
      </w:pPr>
      <w:r w:rsidRPr="00AF2D67">
        <w:rPr>
          <w:rFonts w:ascii="Times New Roman" w:eastAsia="Times New Roman" w:hAnsi="Times New Roman" w:cs="Times New Roman"/>
          <w:bCs/>
          <w:sz w:val="24"/>
          <w:szCs w:val="24"/>
        </w:rPr>
        <w:t>Ministru kabineta 2000.gada 26.septembra noteikumiem Nr.332 „Noteikumi par benzīna un dīzeļdegvielas atbilstības novērtēšanu”.</w:t>
      </w:r>
    </w:p>
    <w:p w:rsidR="00AF2D67" w:rsidRPr="00AF2D67" w:rsidRDefault="00AF2D67" w:rsidP="00AF2D67">
      <w:pPr>
        <w:spacing w:after="0" w:line="240" w:lineRule="auto"/>
        <w:jc w:val="both"/>
        <w:rPr>
          <w:rFonts w:ascii="Times New Roman" w:eastAsia="Times New Roman" w:hAnsi="Times New Roman" w:cs="Times New Roman"/>
          <w:b/>
          <w:sz w:val="24"/>
          <w:szCs w:val="24"/>
        </w:rPr>
      </w:pPr>
      <w:r w:rsidRPr="00AF2D67">
        <w:rPr>
          <w:rFonts w:ascii="Times New Roman" w:eastAsia="Times New Roman" w:hAnsi="Times New Roman" w:cs="Times New Roman"/>
          <w:b/>
          <w:sz w:val="24"/>
          <w:szCs w:val="24"/>
        </w:rPr>
        <w:t>Pretendents nodrošina:</w:t>
      </w:r>
    </w:p>
    <w:p w:rsidR="00AF2D67" w:rsidRPr="00AF2D67" w:rsidRDefault="00AF2D67" w:rsidP="00912AE7">
      <w:pPr>
        <w:numPr>
          <w:ilvl w:val="0"/>
          <w:numId w:val="7"/>
        </w:numPr>
        <w:tabs>
          <w:tab w:val="left" w:pos="720"/>
        </w:tabs>
        <w:spacing w:after="0" w:line="240" w:lineRule="auto"/>
        <w:jc w:val="both"/>
        <w:rPr>
          <w:rFonts w:ascii="Times New Roman" w:eastAsia="Times New Roman" w:hAnsi="Times New Roman" w:cs="Times New Roman"/>
          <w:b/>
          <w:sz w:val="24"/>
          <w:szCs w:val="24"/>
        </w:rPr>
      </w:pPr>
      <w:r w:rsidRPr="00AF2D67">
        <w:rPr>
          <w:rFonts w:ascii="Times New Roman" w:eastAsia="Times New Roman" w:hAnsi="Times New Roman" w:cs="Times New Roman"/>
          <w:sz w:val="24"/>
          <w:szCs w:val="24"/>
        </w:rPr>
        <w:t>kvalitatīvas un spēkā esošo normatīvo aktu prasībām atbilstošas autotransporta degvielas piegādi;</w:t>
      </w:r>
    </w:p>
    <w:p w:rsidR="00AF2D67" w:rsidRPr="00AF2D67" w:rsidRDefault="00AF2D67" w:rsidP="006E1E89">
      <w:pPr>
        <w:numPr>
          <w:ilvl w:val="0"/>
          <w:numId w:val="7"/>
        </w:numPr>
        <w:spacing w:after="0" w:line="240" w:lineRule="auto"/>
        <w:jc w:val="both"/>
        <w:rPr>
          <w:rFonts w:ascii="Times New Roman" w:eastAsia="Times New Roman" w:hAnsi="Times New Roman" w:cs="Times New Roman"/>
          <w:b/>
          <w:sz w:val="24"/>
          <w:szCs w:val="24"/>
        </w:rPr>
      </w:pPr>
      <w:r w:rsidRPr="00AF2D67">
        <w:rPr>
          <w:rFonts w:ascii="Times New Roman" w:eastAsia="Times New Roman" w:hAnsi="Times New Roman" w:cs="Times New Roman"/>
          <w:sz w:val="24"/>
          <w:szCs w:val="24"/>
        </w:rPr>
        <w:t>dīzeļdegvielai ziemas sezonā</w:t>
      </w:r>
      <w:r w:rsidR="006E1E89">
        <w:rPr>
          <w:rFonts w:ascii="Times New Roman" w:eastAsia="Times New Roman" w:hAnsi="Times New Roman" w:cs="Times New Roman"/>
          <w:sz w:val="24"/>
          <w:szCs w:val="24"/>
        </w:rPr>
        <w:t xml:space="preserve"> no 01.11 līdz 15.04 </w:t>
      </w:r>
      <w:r w:rsidRPr="00AF2D67">
        <w:rPr>
          <w:rFonts w:ascii="Times New Roman" w:eastAsia="Times New Roman" w:hAnsi="Times New Roman" w:cs="Times New Roman"/>
          <w:sz w:val="24"/>
          <w:szCs w:val="24"/>
        </w:rPr>
        <w:t xml:space="preserve"> </w:t>
      </w:r>
      <w:proofErr w:type="spellStart"/>
      <w:r w:rsidR="006E1E89" w:rsidRPr="006E1E89">
        <w:rPr>
          <w:rFonts w:ascii="Times New Roman" w:eastAsia="Times New Roman" w:hAnsi="Times New Roman" w:cs="Times New Roman"/>
          <w:sz w:val="24"/>
          <w:szCs w:val="24"/>
        </w:rPr>
        <w:t>aukstumnoturību</w:t>
      </w:r>
      <w:proofErr w:type="spellEnd"/>
      <w:r w:rsidR="006E1E89" w:rsidRPr="006E1E89">
        <w:rPr>
          <w:rFonts w:ascii="Times New Roman" w:eastAsia="Times New Roman" w:hAnsi="Times New Roman" w:cs="Times New Roman"/>
          <w:sz w:val="24"/>
          <w:szCs w:val="24"/>
        </w:rPr>
        <w:t xml:space="preserve"> līdz temperatūrai – 32°C.</w:t>
      </w:r>
      <w:r w:rsidRPr="00AF2D67">
        <w:rPr>
          <w:rFonts w:ascii="Times New Roman" w:eastAsia="Times New Roman" w:hAnsi="Times New Roman" w:cs="Times New Roman"/>
          <w:sz w:val="24"/>
          <w:szCs w:val="24"/>
        </w:rPr>
        <w:t>;</w:t>
      </w:r>
    </w:p>
    <w:p w:rsidR="00AF2D67" w:rsidRPr="00AF2D67" w:rsidRDefault="00AF2D67" w:rsidP="00912AE7">
      <w:pPr>
        <w:numPr>
          <w:ilvl w:val="0"/>
          <w:numId w:val="7"/>
        </w:numPr>
        <w:tabs>
          <w:tab w:val="left" w:pos="0"/>
          <w:tab w:val="left" w:pos="720"/>
          <w:tab w:val="left" w:pos="900"/>
        </w:tabs>
        <w:overflowPunct w:val="0"/>
        <w:autoSpaceDE w:val="0"/>
        <w:spacing w:after="0" w:line="240" w:lineRule="auto"/>
        <w:jc w:val="both"/>
        <w:rPr>
          <w:rFonts w:ascii="Times New Roman" w:eastAsia="Times New Roman" w:hAnsi="Times New Roman" w:cs="Times New Roman"/>
          <w:sz w:val="24"/>
          <w:szCs w:val="24"/>
        </w:rPr>
      </w:pPr>
      <w:r w:rsidRPr="00AF2D67">
        <w:rPr>
          <w:rFonts w:ascii="Times New Roman" w:eastAsia="Times New Roman" w:hAnsi="Times New Roman" w:cs="Times New Roman"/>
          <w:sz w:val="24"/>
          <w:szCs w:val="24"/>
        </w:rPr>
        <w:t xml:space="preserve">uzskaites sistēmu norēķiniem par saņemto degvielu, kas norāda Pasūtītāja patērēto degvielu. Degvielas uzskaite un rēķina sagatavošana tiek nodrošināta </w:t>
      </w:r>
      <w:r w:rsidRPr="00AF2D67">
        <w:rPr>
          <w:rFonts w:ascii="Times New Roman" w:eastAsia="Times New Roman" w:hAnsi="Times New Roman" w:cs="Times New Roman"/>
          <w:sz w:val="24"/>
          <w:szCs w:val="24"/>
          <w:u w:val="single"/>
        </w:rPr>
        <w:t>bez maksas</w:t>
      </w:r>
      <w:r w:rsidRPr="00AF2D67">
        <w:rPr>
          <w:rFonts w:ascii="Times New Roman" w:eastAsia="Times New Roman" w:hAnsi="Times New Roman" w:cs="Times New Roman"/>
          <w:sz w:val="24"/>
          <w:szCs w:val="24"/>
        </w:rPr>
        <w:t>;</w:t>
      </w:r>
    </w:p>
    <w:p w:rsidR="00AF2D67" w:rsidRPr="00AF2D67" w:rsidRDefault="00AF2D67" w:rsidP="00912AE7">
      <w:pPr>
        <w:numPr>
          <w:ilvl w:val="0"/>
          <w:numId w:val="7"/>
        </w:numPr>
        <w:tabs>
          <w:tab w:val="left" w:pos="0"/>
          <w:tab w:val="left" w:pos="720"/>
          <w:tab w:val="left" w:pos="900"/>
        </w:tabs>
        <w:overflowPunct w:val="0"/>
        <w:autoSpaceDE w:val="0"/>
        <w:spacing w:after="0" w:line="240" w:lineRule="auto"/>
        <w:jc w:val="both"/>
        <w:rPr>
          <w:rFonts w:ascii="Times New Roman" w:eastAsia="Times New Roman" w:hAnsi="Times New Roman" w:cs="Times New Roman"/>
          <w:sz w:val="24"/>
          <w:szCs w:val="24"/>
        </w:rPr>
      </w:pPr>
      <w:r w:rsidRPr="00AF2D67">
        <w:rPr>
          <w:rFonts w:ascii="Times New Roman" w:eastAsia="Times New Roman" w:hAnsi="Times New Roman" w:cs="Times New Roman"/>
          <w:sz w:val="24"/>
          <w:szCs w:val="24"/>
        </w:rPr>
        <w:t>degvielas karšu bezmaksas izgatavošanu un izsniegšanu Pasūtītājam ____ darba dienu laikā pēc Pasūtītāja pieprasījuma;</w:t>
      </w:r>
    </w:p>
    <w:p w:rsidR="00AF2D67" w:rsidRPr="00AF2D67" w:rsidRDefault="00AF2D67" w:rsidP="00912AE7">
      <w:pPr>
        <w:numPr>
          <w:ilvl w:val="0"/>
          <w:numId w:val="7"/>
        </w:numPr>
        <w:tabs>
          <w:tab w:val="left" w:pos="0"/>
          <w:tab w:val="left" w:pos="720"/>
          <w:tab w:val="left" w:pos="900"/>
        </w:tabs>
        <w:overflowPunct w:val="0"/>
        <w:autoSpaceDE w:val="0"/>
        <w:spacing w:after="0" w:line="240" w:lineRule="auto"/>
        <w:jc w:val="both"/>
        <w:rPr>
          <w:rFonts w:ascii="Times New Roman" w:eastAsia="Times New Roman" w:hAnsi="Times New Roman" w:cs="Times New Roman"/>
          <w:sz w:val="24"/>
          <w:szCs w:val="24"/>
        </w:rPr>
      </w:pPr>
      <w:r w:rsidRPr="00AF2D67">
        <w:rPr>
          <w:rFonts w:ascii="Times New Roman" w:eastAsia="Times New Roman" w:hAnsi="Times New Roman" w:cs="Times New Roman"/>
          <w:sz w:val="24"/>
          <w:szCs w:val="24"/>
        </w:rPr>
        <w:t>iespēju Pasūtītāja lietotājiem veikt degvielas uzpildi 24 stundas diennaktī.</w:t>
      </w:r>
    </w:p>
    <w:p w:rsidR="00AF2D67" w:rsidRPr="00AF2D67" w:rsidRDefault="00AF2D67" w:rsidP="00AF2D67">
      <w:pPr>
        <w:spacing w:after="0" w:line="240" w:lineRule="auto"/>
        <w:ind w:left="360"/>
        <w:jc w:val="both"/>
        <w:rPr>
          <w:rFonts w:ascii="Times New Roman" w:eastAsia="Times New Roman" w:hAnsi="Times New Roman" w:cs="Times New Roman"/>
          <w:b/>
          <w:sz w:val="24"/>
          <w:szCs w:val="24"/>
        </w:rPr>
      </w:pPr>
    </w:p>
    <w:p w:rsidR="00AF2D67" w:rsidRPr="00AF2D67" w:rsidRDefault="00AF2D67" w:rsidP="00AF2D67">
      <w:pPr>
        <w:spacing w:after="0" w:line="240" w:lineRule="auto"/>
        <w:ind w:left="360" w:hanging="360"/>
        <w:jc w:val="both"/>
        <w:rPr>
          <w:rFonts w:ascii="Times New Roman" w:eastAsia="Times New Roman" w:hAnsi="Times New Roman" w:cs="Times New Roman"/>
          <w:b/>
          <w:sz w:val="24"/>
          <w:szCs w:val="24"/>
        </w:rPr>
      </w:pPr>
      <w:r w:rsidRPr="00AF2D67">
        <w:rPr>
          <w:rFonts w:ascii="Times New Roman" w:eastAsia="Times New Roman" w:hAnsi="Times New Roman" w:cs="Times New Roman"/>
          <w:b/>
          <w:sz w:val="24"/>
          <w:szCs w:val="24"/>
        </w:rPr>
        <w:t>Pretendenta degvielas uzpildes staciju saraksts:</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723"/>
        <w:gridCol w:w="4604"/>
      </w:tblGrid>
      <w:tr w:rsidR="00AF2D67" w:rsidRPr="00AF2D67" w:rsidTr="00FA4C2D">
        <w:trPr>
          <w:jc w:val="center"/>
        </w:trPr>
        <w:tc>
          <w:tcPr>
            <w:tcW w:w="1723" w:type="dxa"/>
            <w:shd w:val="clear" w:color="auto" w:fill="auto"/>
          </w:tcPr>
          <w:p w:rsidR="00AF2D67" w:rsidRPr="00AF2D67" w:rsidRDefault="00AF2D67" w:rsidP="00AF2D67">
            <w:pPr>
              <w:spacing w:after="0" w:line="240" w:lineRule="auto"/>
              <w:jc w:val="center"/>
              <w:rPr>
                <w:rFonts w:ascii="Times New Roman" w:eastAsia="Times New Roman" w:hAnsi="Times New Roman" w:cs="Times New Roman"/>
                <w:b/>
                <w:sz w:val="24"/>
                <w:szCs w:val="24"/>
              </w:rPr>
            </w:pPr>
            <w:r w:rsidRPr="00AF2D67">
              <w:rPr>
                <w:rFonts w:ascii="Times New Roman" w:eastAsia="Times New Roman" w:hAnsi="Times New Roman" w:cs="Times New Roman"/>
                <w:b/>
                <w:sz w:val="24"/>
                <w:szCs w:val="24"/>
              </w:rPr>
              <w:t>Nosaukums</w:t>
            </w:r>
          </w:p>
        </w:tc>
        <w:tc>
          <w:tcPr>
            <w:tcW w:w="4604" w:type="dxa"/>
            <w:shd w:val="clear" w:color="auto" w:fill="auto"/>
          </w:tcPr>
          <w:p w:rsidR="00AF2D67" w:rsidRPr="00AF2D67" w:rsidRDefault="00AF2D67" w:rsidP="00AF2D67">
            <w:pPr>
              <w:spacing w:after="0" w:line="240" w:lineRule="auto"/>
              <w:jc w:val="center"/>
              <w:rPr>
                <w:rFonts w:ascii="Times New Roman" w:eastAsia="Times New Roman" w:hAnsi="Times New Roman" w:cs="Times New Roman"/>
                <w:b/>
                <w:sz w:val="24"/>
                <w:szCs w:val="24"/>
              </w:rPr>
            </w:pPr>
            <w:r w:rsidRPr="00AF2D67">
              <w:rPr>
                <w:rFonts w:ascii="Times New Roman" w:eastAsia="Times New Roman" w:hAnsi="Times New Roman" w:cs="Times New Roman"/>
                <w:b/>
                <w:sz w:val="24"/>
                <w:szCs w:val="24"/>
              </w:rPr>
              <w:t>Adrese</w:t>
            </w:r>
          </w:p>
        </w:tc>
      </w:tr>
      <w:tr w:rsidR="00AF2D67" w:rsidRPr="00AF2D67" w:rsidTr="00FA4C2D">
        <w:trPr>
          <w:jc w:val="center"/>
        </w:trPr>
        <w:tc>
          <w:tcPr>
            <w:tcW w:w="1723" w:type="dxa"/>
            <w:shd w:val="clear" w:color="auto" w:fill="auto"/>
          </w:tcPr>
          <w:p w:rsidR="00AF2D67" w:rsidRPr="00AF2D67" w:rsidRDefault="00AF2D67" w:rsidP="00AF2D67">
            <w:pPr>
              <w:spacing w:after="0" w:line="240" w:lineRule="auto"/>
              <w:jc w:val="center"/>
              <w:rPr>
                <w:rFonts w:ascii="Times New Roman" w:eastAsia="Times New Roman" w:hAnsi="Times New Roman" w:cs="Times New Roman"/>
                <w:b/>
                <w:sz w:val="24"/>
                <w:szCs w:val="24"/>
              </w:rPr>
            </w:pPr>
          </w:p>
        </w:tc>
        <w:tc>
          <w:tcPr>
            <w:tcW w:w="4604" w:type="dxa"/>
            <w:shd w:val="clear" w:color="auto" w:fill="auto"/>
          </w:tcPr>
          <w:p w:rsidR="00AF2D67" w:rsidRPr="00AF2D67" w:rsidRDefault="00AF2D67" w:rsidP="00AF2D67">
            <w:pPr>
              <w:spacing w:after="0" w:line="240" w:lineRule="auto"/>
              <w:jc w:val="both"/>
              <w:rPr>
                <w:rFonts w:ascii="Times New Roman" w:eastAsia="Times New Roman" w:hAnsi="Times New Roman" w:cs="Times New Roman"/>
                <w:i/>
                <w:sz w:val="24"/>
                <w:szCs w:val="24"/>
              </w:rPr>
            </w:pPr>
            <w:r w:rsidRPr="00AF2D67">
              <w:rPr>
                <w:rFonts w:ascii="Times New Roman" w:eastAsia="Times New Roman" w:hAnsi="Times New Roman" w:cs="Times New Roman"/>
                <w:i/>
                <w:sz w:val="24"/>
                <w:szCs w:val="24"/>
              </w:rPr>
              <w:t>Krāslava, Krāslavas novads</w:t>
            </w:r>
          </w:p>
        </w:tc>
      </w:tr>
      <w:tr w:rsidR="00AF2D67" w:rsidRPr="00AF2D67" w:rsidTr="00FA4C2D">
        <w:trPr>
          <w:jc w:val="center"/>
        </w:trPr>
        <w:tc>
          <w:tcPr>
            <w:tcW w:w="1723" w:type="dxa"/>
            <w:shd w:val="clear" w:color="auto" w:fill="auto"/>
          </w:tcPr>
          <w:p w:rsidR="00AF2D67" w:rsidRPr="00AF2D67" w:rsidRDefault="00AF2D67" w:rsidP="00AF2D67">
            <w:pPr>
              <w:spacing w:after="0" w:line="240" w:lineRule="auto"/>
              <w:jc w:val="center"/>
              <w:rPr>
                <w:rFonts w:ascii="Times New Roman" w:eastAsia="Times New Roman" w:hAnsi="Times New Roman" w:cs="Times New Roman"/>
                <w:b/>
                <w:sz w:val="24"/>
                <w:szCs w:val="24"/>
              </w:rPr>
            </w:pPr>
          </w:p>
        </w:tc>
        <w:tc>
          <w:tcPr>
            <w:tcW w:w="4604" w:type="dxa"/>
            <w:shd w:val="clear" w:color="auto" w:fill="auto"/>
          </w:tcPr>
          <w:p w:rsidR="00AF2D67" w:rsidRPr="00AF2D67" w:rsidRDefault="00AF2D67" w:rsidP="00AF2D67">
            <w:pPr>
              <w:spacing w:after="0" w:line="240" w:lineRule="auto"/>
              <w:jc w:val="center"/>
              <w:rPr>
                <w:rFonts w:ascii="Times New Roman" w:eastAsia="Times New Roman" w:hAnsi="Times New Roman" w:cs="Times New Roman"/>
                <w:b/>
                <w:sz w:val="24"/>
                <w:szCs w:val="24"/>
              </w:rPr>
            </w:pPr>
          </w:p>
        </w:tc>
      </w:tr>
      <w:tr w:rsidR="00AF2D67" w:rsidRPr="00AF2D67" w:rsidTr="00FA4C2D">
        <w:trPr>
          <w:jc w:val="center"/>
        </w:trPr>
        <w:tc>
          <w:tcPr>
            <w:tcW w:w="1723" w:type="dxa"/>
            <w:shd w:val="clear" w:color="auto" w:fill="auto"/>
          </w:tcPr>
          <w:p w:rsidR="00AF2D67" w:rsidRPr="00AF2D67" w:rsidRDefault="00AF2D67" w:rsidP="00AF2D67">
            <w:pPr>
              <w:spacing w:after="0" w:line="240" w:lineRule="auto"/>
              <w:jc w:val="center"/>
              <w:rPr>
                <w:rFonts w:ascii="Times New Roman" w:eastAsia="Times New Roman" w:hAnsi="Times New Roman" w:cs="Times New Roman"/>
                <w:b/>
                <w:sz w:val="24"/>
                <w:szCs w:val="24"/>
              </w:rPr>
            </w:pPr>
          </w:p>
        </w:tc>
        <w:tc>
          <w:tcPr>
            <w:tcW w:w="4604" w:type="dxa"/>
            <w:shd w:val="clear" w:color="auto" w:fill="auto"/>
          </w:tcPr>
          <w:p w:rsidR="00AF2D67" w:rsidRPr="00AF2D67" w:rsidRDefault="00AF2D67" w:rsidP="00AF2D67">
            <w:pPr>
              <w:spacing w:after="0" w:line="240" w:lineRule="auto"/>
              <w:jc w:val="center"/>
              <w:rPr>
                <w:rFonts w:ascii="Times New Roman" w:eastAsia="Times New Roman" w:hAnsi="Times New Roman" w:cs="Times New Roman"/>
                <w:b/>
                <w:sz w:val="24"/>
                <w:szCs w:val="24"/>
              </w:rPr>
            </w:pPr>
          </w:p>
        </w:tc>
      </w:tr>
    </w:tbl>
    <w:p w:rsidR="00AF2D67" w:rsidRPr="00AF2D67" w:rsidRDefault="00AF2D67" w:rsidP="00AF2D67">
      <w:pPr>
        <w:spacing w:after="0" w:line="240" w:lineRule="auto"/>
        <w:jc w:val="center"/>
        <w:rPr>
          <w:rFonts w:ascii="Times New Roman" w:eastAsia="Times New Roman" w:hAnsi="Times New Roman" w:cs="Times New Roman"/>
          <w:b/>
          <w:sz w:val="24"/>
          <w:szCs w:val="24"/>
        </w:rPr>
      </w:pPr>
    </w:p>
    <w:p w:rsidR="00AF2D67" w:rsidRPr="00AF2D67" w:rsidRDefault="00AF2D67" w:rsidP="00AF2D67">
      <w:pPr>
        <w:spacing w:after="0" w:line="240" w:lineRule="auto"/>
        <w:ind w:left="360" w:hanging="360"/>
        <w:rPr>
          <w:rFonts w:ascii="Times New Roman" w:eastAsia="Times New Roman" w:hAnsi="Times New Roman" w:cs="Times New Roman"/>
          <w:sz w:val="24"/>
          <w:szCs w:val="24"/>
        </w:rPr>
      </w:pPr>
      <w:r w:rsidRPr="00AF2D67">
        <w:rPr>
          <w:rFonts w:ascii="Times New Roman" w:eastAsia="Times New Roman" w:hAnsi="Times New Roman" w:cs="Times New Roman"/>
          <w:sz w:val="24"/>
          <w:szCs w:val="24"/>
        </w:rPr>
        <w:t>Pielikumā: Degvielas karšu lietošanas noteikumi uz __ lapām.</w:t>
      </w:r>
    </w:p>
    <w:p w:rsidR="00AF2D67" w:rsidRPr="00AF2D67" w:rsidRDefault="00AF2D67" w:rsidP="00AF2D67">
      <w:pPr>
        <w:spacing w:after="0" w:line="240" w:lineRule="auto"/>
        <w:ind w:left="360" w:hanging="360"/>
        <w:rPr>
          <w:rFonts w:ascii="Times New Roman" w:eastAsia="Times New Roman" w:hAnsi="Times New Roman" w:cs="Times New Roman"/>
          <w:sz w:val="24"/>
          <w:szCs w:val="24"/>
        </w:rPr>
      </w:pPr>
    </w:p>
    <w:p w:rsidR="00AF2D67" w:rsidRPr="00AF2D67" w:rsidRDefault="00AF2D67" w:rsidP="00AF2D67">
      <w:pPr>
        <w:spacing w:after="0" w:line="240" w:lineRule="auto"/>
        <w:ind w:left="360" w:hanging="360"/>
        <w:rPr>
          <w:rFonts w:ascii="Times New Roman" w:eastAsia="Times New Roman" w:hAnsi="Times New Roman" w:cs="Times New Roman"/>
          <w:b/>
          <w:sz w:val="24"/>
          <w:szCs w:val="24"/>
        </w:rPr>
      </w:pPr>
      <w:r w:rsidRPr="00AF2D67">
        <w:rPr>
          <w:rFonts w:ascii="Times New Roman" w:eastAsia="Times New Roman" w:hAnsi="Times New Roman" w:cs="Times New Roman"/>
          <w:b/>
          <w:sz w:val="24"/>
          <w:szCs w:val="24"/>
        </w:rPr>
        <w:t>Paraksta pretendenta vadītājs vai vadītāja pilnvarotā persona:</w:t>
      </w:r>
    </w:p>
    <w:p w:rsidR="00AF2D67" w:rsidRPr="00AF2D67" w:rsidRDefault="00AF2D67" w:rsidP="00AF2D67">
      <w:pPr>
        <w:spacing w:after="0" w:line="240" w:lineRule="auto"/>
        <w:ind w:left="360" w:hanging="360"/>
        <w:rPr>
          <w:rFonts w:ascii="Times New Roman" w:eastAsia="Times New Roman" w:hAnsi="Times New Roman" w:cs="Times New Roman"/>
          <w:sz w:val="24"/>
          <w:szCs w:val="24"/>
        </w:rPr>
      </w:pPr>
    </w:p>
    <w:tbl>
      <w:tblPr>
        <w:tblW w:w="0" w:type="auto"/>
        <w:tblInd w:w="36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4503"/>
        <w:gridCol w:w="4424"/>
      </w:tblGrid>
      <w:tr w:rsidR="00AF2D67" w:rsidRPr="00AF2D67" w:rsidTr="00022E14">
        <w:tc>
          <w:tcPr>
            <w:tcW w:w="4503" w:type="dxa"/>
          </w:tcPr>
          <w:p w:rsidR="00AF2D67" w:rsidRPr="00AF2D67" w:rsidRDefault="00AF2D67" w:rsidP="00AF2D67">
            <w:pPr>
              <w:spacing w:after="0" w:line="360" w:lineRule="auto"/>
              <w:rPr>
                <w:rFonts w:ascii="Times New Roman" w:eastAsia="Times New Roman" w:hAnsi="Times New Roman" w:cs="Times New Roman"/>
                <w:sz w:val="24"/>
                <w:szCs w:val="24"/>
              </w:rPr>
            </w:pPr>
            <w:r w:rsidRPr="00AF2D67">
              <w:rPr>
                <w:rFonts w:ascii="Times New Roman" w:eastAsia="Times New Roman" w:hAnsi="Times New Roman" w:cs="Times New Roman"/>
                <w:sz w:val="24"/>
                <w:szCs w:val="24"/>
              </w:rPr>
              <w:t>Vārds, uzvārds, amats</w:t>
            </w:r>
          </w:p>
        </w:tc>
        <w:tc>
          <w:tcPr>
            <w:tcW w:w="4424" w:type="dxa"/>
          </w:tcPr>
          <w:p w:rsidR="00AF2D67" w:rsidRPr="00AF2D67" w:rsidRDefault="00AF2D67" w:rsidP="00AF2D67">
            <w:pPr>
              <w:spacing w:after="0" w:line="360" w:lineRule="auto"/>
              <w:rPr>
                <w:rFonts w:ascii="Times New Roman" w:eastAsia="Times New Roman" w:hAnsi="Times New Roman" w:cs="Times New Roman"/>
                <w:sz w:val="24"/>
                <w:szCs w:val="24"/>
              </w:rPr>
            </w:pPr>
          </w:p>
        </w:tc>
      </w:tr>
      <w:tr w:rsidR="00AF2D67" w:rsidRPr="00AF2D67" w:rsidTr="00022E14">
        <w:tc>
          <w:tcPr>
            <w:tcW w:w="4503" w:type="dxa"/>
          </w:tcPr>
          <w:p w:rsidR="00AF2D67" w:rsidRPr="00AF2D67" w:rsidRDefault="00AF2D67" w:rsidP="00AF2D67">
            <w:pPr>
              <w:spacing w:after="0" w:line="360" w:lineRule="auto"/>
              <w:rPr>
                <w:rFonts w:ascii="Times New Roman" w:eastAsia="Times New Roman" w:hAnsi="Times New Roman" w:cs="Times New Roman"/>
                <w:sz w:val="24"/>
                <w:szCs w:val="24"/>
              </w:rPr>
            </w:pPr>
            <w:r w:rsidRPr="00AF2D67">
              <w:rPr>
                <w:rFonts w:ascii="Times New Roman" w:eastAsia="Times New Roman" w:hAnsi="Times New Roman" w:cs="Times New Roman"/>
                <w:sz w:val="24"/>
                <w:szCs w:val="24"/>
              </w:rPr>
              <w:t>Paraksts</w:t>
            </w:r>
          </w:p>
        </w:tc>
        <w:tc>
          <w:tcPr>
            <w:tcW w:w="4424" w:type="dxa"/>
          </w:tcPr>
          <w:p w:rsidR="00AF2D67" w:rsidRPr="00AF2D67" w:rsidRDefault="00AF2D67" w:rsidP="00AF2D67">
            <w:pPr>
              <w:spacing w:after="0" w:line="360" w:lineRule="auto"/>
              <w:rPr>
                <w:rFonts w:ascii="Times New Roman" w:eastAsia="Times New Roman" w:hAnsi="Times New Roman" w:cs="Times New Roman"/>
                <w:sz w:val="24"/>
                <w:szCs w:val="24"/>
              </w:rPr>
            </w:pPr>
          </w:p>
        </w:tc>
      </w:tr>
      <w:tr w:rsidR="00AF2D67" w:rsidRPr="00AF2D67" w:rsidTr="00022E14">
        <w:tc>
          <w:tcPr>
            <w:tcW w:w="4503" w:type="dxa"/>
          </w:tcPr>
          <w:p w:rsidR="00AF2D67" w:rsidRPr="00AF2D67" w:rsidRDefault="00AF2D67" w:rsidP="00AF2D67">
            <w:pPr>
              <w:spacing w:after="0" w:line="360" w:lineRule="auto"/>
              <w:rPr>
                <w:rFonts w:ascii="Times New Roman" w:eastAsia="Times New Roman" w:hAnsi="Times New Roman" w:cs="Times New Roman"/>
                <w:sz w:val="24"/>
                <w:szCs w:val="24"/>
              </w:rPr>
            </w:pPr>
            <w:r w:rsidRPr="00AF2D67">
              <w:rPr>
                <w:rFonts w:ascii="Times New Roman" w:eastAsia="Times New Roman" w:hAnsi="Times New Roman" w:cs="Times New Roman"/>
                <w:sz w:val="24"/>
                <w:szCs w:val="24"/>
              </w:rPr>
              <w:t>Datums</w:t>
            </w:r>
          </w:p>
        </w:tc>
        <w:tc>
          <w:tcPr>
            <w:tcW w:w="4424" w:type="dxa"/>
          </w:tcPr>
          <w:p w:rsidR="00AF2D67" w:rsidRPr="00AF2D67" w:rsidRDefault="00AF2D67" w:rsidP="00AF2D67">
            <w:pPr>
              <w:spacing w:after="0" w:line="360" w:lineRule="auto"/>
              <w:rPr>
                <w:rFonts w:ascii="Times New Roman" w:eastAsia="Times New Roman" w:hAnsi="Times New Roman" w:cs="Times New Roman"/>
                <w:sz w:val="24"/>
                <w:szCs w:val="24"/>
              </w:rPr>
            </w:pPr>
          </w:p>
        </w:tc>
      </w:tr>
    </w:tbl>
    <w:p w:rsidR="00AF2D67" w:rsidRPr="00AF2D67" w:rsidRDefault="00AF2D67" w:rsidP="00AF2D67">
      <w:pPr>
        <w:spacing w:after="0" w:line="240" w:lineRule="auto"/>
        <w:ind w:left="360" w:hanging="360"/>
        <w:rPr>
          <w:rFonts w:ascii="Times New Roman" w:eastAsia="Times New Roman" w:hAnsi="Times New Roman" w:cs="Times New Roman"/>
          <w:sz w:val="24"/>
          <w:szCs w:val="24"/>
        </w:rPr>
      </w:pPr>
    </w:p>
    <w:p w:rsidR="00AF2D67" w:rsidRPr="00AF2D67" w:rsidRDefault="00AF2D67" w:rsidP="00AF2D67">
      <w:pPr>
        <w:spacing w:after="0" w:line="240" w:lineRule="auto"/>
        <w:ind w:left="360" w:hanging="360"/>
        <w:rPr>
          <w:rFonts w:ascii="Times New Roman" w:eastAsia="Times New Roman" w:hAnsi="Times New Roman" w:cs="Times New Roman"/>
          <w:sz w:val="24"/>
          <w:szCs w:val="24"/>
        </w:rPr>
      </w:pPr>
    </w:p>
    <w:p w:rsidR="00AF2D67" w:rsidRPr="00AF2D67" w:rsidRDefault="00AF2D67" w:rsidP="00AF2D67">
      <w:pPr>
        <w:shd w:val="clear" w:color="auto" w:fill="FFFFFF"/>
        <w:spacing w:after="0" w:line="240" w:lineRule="auto"/>
        <w:ind w:right="-81" w:firstLine="360"/>
        <w:jc w:val="right"/>
        <w:rPr>
          <w:rFonts w:ascii="Times New Roman" w:eastAsia="Times New Roman" w:hAnsi="Times New Roman" w:cs="Times New Roman"/>
          <w:b/>
          <w:bCs/>
          <w:sz w:val="24"/>
          <w:szCs w:val="24"/>
        </w:rPr>
      </w:pPr>
      <w:r w:rsidRPr="00AF2D67">
        <w:rPr>
          <w:rFonts w:ascii="Times New Roman" w:eastAsia="Times New Roman" w:hAnsi="Times New Roman" w:cs="Times New Roman"/>
          <w:sz w:val="20"/>
          <w:szCs w:val="20"/>
        </w:rPr>
        <w:br w:type="page"/>
      </w:r>
      <w:r w:rsidRPr="00AF2D67">
        <w:rPr>
          <w:rFonts w:ascii="Times New Roman" w:eastAsia="Times New Roman" w:hAnsi="Times New Roman" w:cs="Times New Roman"/>
          <w:b/>
          <w:sz w:val="20"/>
          <w:szCs w:val="20"/>
        </w:rPr>
        <w:lastRenderedPageBreak/>
        <w:t>4</w:t>
      </w:r>
      <w:r w:rsidRPr="00AF2D67">
        <w:rPr>
          <w:rFonts w:ascii="Times New Roman" w:eastAsia="Times New Roman" w:hAnsi="Times New Roman" w:cs="Times New Roman"/>
          <w:b/>
          <w:bCs/>
          <w:sz w:val="24"/>
          <w:szCs w:val="24"/>
        </w:rPr>
        <w:t xml:space="preserve">.pielikums </w:t>
      </w:r>
    </w:p>
    <w:p w:rsidR="00AF2D67" w:rsidRPr="00AF2D67" w:rsidRDefault="00AF2D67" w:rsidP="00AF2D67">
      <w:pPr>
        <w:spacing w:after="0" w:line="240" w:lineRule="auto"/>
        <w:jc w:val="right"/>
        <w:rPr>
          <w:rFonts w:ascii="Times New Roman" w:eastAsia="Times New Roman" w:hAnsi="Times New Roman" w:cs="Times New Roman"/>
          <w:sz w:val="20"/>
          <w:szCs w:val="20"/>
        </w:rPr>
      </w:pPr>
    </w:p>
    <w:p w:rsidR="00AF2D67" w:rsidRPr="00AF2D67" w:rsidRDefault="00AF2D67" w:rsidP="00AF2D67">
      <w:pPr>
        <w:spacing w:after="0" w:line="240" w:lineRule="auto"/>
        <w:rPr>
          <w:rFonts w:ascii="Times New Roman" w:eastAsia="Times New Roman" w:hAnsi="Times New Roman" w:cs="Times New Roman"/>
          <w:sz w:val="20"/>
          <w:szCs w:val="20"/>
        </w:rPr>
      </w:pPr>
    </w:p>
    <w:p w:rsidR="00AF2D67" w:rsidRPr="00AF2D67" w:rsidRDefault="00AF2D67" w:rsidP="00AF2D67">
      <w:pPr>
        <w:spacing w:after="0" w:line="240" w:lineRule="auto"/>
        <w:jc w:val="center"/>
        <w:rPr>
          <w:rFonts w:ascii="Times New Roman" w:eastAsia="Times New Roman" w:hAnsi="Times New Roman" w:cs="Times New Roman"/>
          <w:b/>
          <w:sz w:val="24"/>
          <w:szCs w:val="24"/>
        </w:rPr>
      </w:pPr>
      <w:r w:rsidRPr="00AF2D67">
        <w:rPr>
          <w:rFonts w:ascii="Times New Roman" w:eastAsia="Times New Roman" w:hAnsi="Times New Roman" w:cs="Times New Roman"/>
          <w:b/>
          <w:sz w:val="24"/>
          <w:szCs w:val="24"/>
        </w:rPr>
        <w:t>PRETENDENTA FINANŠU PIEDĀVĀJUMS</w:t>
      </w:r>
    </w:p>
    <w:p w:rsidR="00AF2D67" w:rsidRPr="00AF2D67" w:rsidRDefault="00AF2D67" w:rsidP="00AF2D67">
      <w:pPr>
        <w:spacing w:after="0" w:line="240" w:lineRule="auto"/>
        <w:jc w:val="center"/>
        <w:rPr>
          <w:rFonts w:ascii="Times New Roman" w:eastAsia="Times New Roman" w:hAnsi="Times New Roman" w:cs="Times New Roman"/>
          <w:b/>
          <w:sz w:val="24"/>
          <w:szCs w:val="24"/>
        </w:rPr>
      </w:pPr>
      <w:r w:rsidRPr="00AF2D67">
        <w:rPr>
          <w:rFonts w:ascii="Times New Roman" w:eastAsia="Times New Roman" w:hAnsi="Times New Roman" w:cs="Times New Roman"/>
          <w:b/>
          <w:sz w:val="24"/>
          <w:szCs w:val="24"/>
        </w:rPr>
        <w:t>iepirkumā „</w:t>
      </w:r>
      <w:r w:rsidR="005141C2" w:rsidRPr="005141C2">
        <w:t xml:space="preserve"> </w:t>
      </w:r>
      <w:r w:rsidR="005E12E2">
        <w:rPr>
          <w:rFonts w:ascii="Times New Roman" w:eastAsia="Times New Roman" w:hAnsi="Times New Roman" w:cs="Times New Roman"/>
          <w:b/>
          <w:sz w:val="24"/>
          <w:szCs w:val="24"/>
        </w:rPr>
        <w:t>Degvielas iegāde degvielas uzpildes stacijās</w:t>
      </w:r>
      <w:r w:rsidRPr="00AF2D67">
        <w:rPr>
          <w:rFonts w:ascii="Times New Roman" w:eastAsia="Times New Roman" w:hAnsi="Times New Roman" w:cs="Times New Roman"/>
          <w:b/>
          <w:sz w:val="24"/>
          <w:szCs w:val="24"/>
        </w:rPr>
        <w:t>”</w:t>
      </w:r>
    </w:p>
    <w:p w:rsidR="00AF2D67" w:rsidRPr="00AF2D67" w:rsidRDefault="00AF2D67" w:rsidP="00AF2D67">
      <w:pPr>
        <w:spacing w:after="0" w:line="240" w:lineRule="auto"/>
        <w:jc w:val="center"/>
        <w:rPr>
          <w:rFonts w:ascii="Times New Roman" w:eastAsia="Times New Roman" w:hAnsi="Times New Roman" w:cs="Times New Roman"/>
          <w:b/>
          <w:sz w:val="24"/>
          <w:szCs w:val="24"/>
        </w:rPr>
      </w:pPr>
      <w:proofErr w:type="spellStart"/>
      <w:r w:rsidRPr="00AF2D67">
        <w:rPr>
          <w:rFonts w:ascii="Times New Roman" w:eastAsia="Times New Roman" w:hAnsi="Times New Roman" w:cs="Times New Roman"/>
          <w:b/>
          <w:sz w:val="24"/>
          <w:szCs w:val="24"/>
        </w:rPr>
        <w:t>I</w:t>
      </w:r>
      <w:r w:rsidR="00B83ABD">
        <w:rPr>
          <w:rFonts w:ascii="Times New Roman" w:eastAsia="Times New Roman" w:hAnsi="Times New Roman" w:cs="Times New Roman"/>
          <w:b/>
          <w:sz w:val="24"/>
          <w:szCs w:val="24"/>
        </w:rPr>
        <w:t>d</w:t>
      </w:r>
      <w:r w:rsidRPr="00AF2D67">
        <w:rPr>
          <w:rFonts w:ascii="Times New Roman" w:eastAsia="Times New Roman" w:hAnsi="Times New Roman" w:cs="Times New Roman"/>
          <w:b/>
          <w:sz w:val="24"/>
          <w:szCs w:val="24"/>
        </w:rPr>
        <w:t>.</w:t>
      </w:r>
      <w:r w:rsidR="005141C2">
        <w:rPr>
          <w:rFonts w:ascii="Times New Roman" w:eastAsia="Times New Roman" w:hAnsi="Times New Roman" w:cs="Times New Roman"/>
          <w:b/>
          <w:sz w:val="24"/>
          <w:szCs w:val="24"/>
        </w:rPr>
        <w:t>N</w:t>
      </w:r>
      <w:r w:rsidRPr="00AF2D67">
        <w:rPr>
          <w:rFonts w:ascii="Times New Roman" w:eastAsia="Times New Roman" w:hAnsi="Times New Roman" w:cs="Times New Roman"/>
          <w:b/>
          <w:sz w:val="24"/>
          <w:szCs w:val="24"/>
        </w:rPr>
        <w:t>r</w:t>
      </w:r>
      <w:proofErr w:type="spellEnd"/>
      <w:r w:rsidRPr="00AF2D67">
        <w:rPr>
          <w:rFonts w:ascii="Times New Roman" w:eastAsia="Times New Roman" w:hAnsi="Times New Roman" w:cs="Times New Roman"/>
          <w:b/>
          <w:sz w:val="24"/>
          <w:szCs w:val="24"/>
        </w:rPr>
        <w:t xml:space="preserve">. </w:t>
      </w:r>
      <w:r w:rsidR="005A6482">
        <w:rPr>
          <w:rFonts w:ascii="Times New Roman" w:eastAsia="Times New Roman" w:hAnsi="Times New Roman" w:cs="Times New Roman"/>
          <w:b/>
          <w:sz w:val="24"/>
          <w:szCs w:val="24"/>
        </w:rPr>
        <w:t xml:space="preserve">KNIP – </w:t>
      </w:r>
      <w:r w:rsidR="004929E1">
        <w:rPr>
          <w:rFonts w:ascii="Times New Roman" w:eastAsia="Times New Roman" w:hAnsi="Times New Roman" w:cs="Times New Roman"/>
          <w:b/>
          <w:sz w:val="24"/>
          <w:szCs w:val="24"/>
        </w:rPr>
        <w:t>2024/1</w:t>
      </w:r>
    </w:p>
    <w:p w:rsidR="00AF2D67" w:rsidRPr="00AF2D67" w:rsidRDefault="00AF2D67" w:rsidP="00AF2D67">
      <w:pPr>
        <w:spacing w:after="0" w:line="240" w:lineRule="auto"/>
        <w:rPr>
          <w:rFonts w:ascii="Times New Roman" w:eastAsia="Times New Roman" w:hAnsi="Times New Roman" w:cs="Times New Roman"/>
          <w:sz w:val="20"/>
          <w:szCs w:val="20"/>
        </w:rPr>
      </w:pPr>
    </w:p>
    <w:p w:rsidR="00AF2D67" w:rsidRPr="00AF2D67" w:rsidRDefault="00AF2D67" w:rsidP="00AF2D67">
      <w:pPr>
        <w:spacing w:after="0" w:line="240" w:lineRule="auto"/>
        <w:ind w:right="-469"/>
        <w:jc w:val="center"/>
        <w:rPr>
          <w:rFonts w:ascii="Times New Roman" w:eastAsia="Times New Roman" w:hAnsi="Times New Roman" w:cs="Times New Roman"/>
          <w:b/>
          <w:caps/>
          <w:color w:val="000000"/>
          <w:sz w:val="24"/>
          <w:szCs w:val="24"/>
        </w:rPr>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1736"/>
        <w:gridCol w:w="3149"/>
        <w:gridCol w:w="3870"/>
      </w:tblGrid>
      <w:tr w:rsidR="00AF2D67" w:rsidRPr="00AF2D67" w:rsidTr="00FA4C2D">
        <w:tc>
          <w:tcPr>
            <w:tcW w:w="4885" w:type="dxa"/>
            <w:gridSpan w:val="2"/>
          </w:tcPr>
          <w:p w:rsidR="00AF2D67" w:rsidRPr="00AF2D67" w:rsidRDefault="00AF2D67" w:rsidP="00AF2D67">
            <w:pPr>
              <w:spacing w:after="0" w:line="240" w:lineRule="auto"/>
              <w:rPr>
                <w:rFonts w:ascii="Times New Roman" w:eastAsia="Times New Roman" w:hAnsi="Times New Roman" w:cs="Times New Roman"/>
                <w:sz w:val="24"/>
                <w:szCs w:val="24"/>
              </w:rPr>
            </w:pPr>
            <w:r w:rsidRPr="00AF2D67">
              <w:rPr>
                <w:rFonts w:ascii="Times New Roman" w:eastAsia="Times New Roman" w:hAnsi="Times New Roman" w:cs="Times New Roman"/>
                <w:sz w:val="24"/>
                <w:szCs w:val="24"/>
              </w:rPr>
              <w:t>Pretendenta pilns nosaukums</w:t>
            </w:r>
          </w:p>
          <w:p w:rsidR="00AF2D67" w:rsidRPr="00AF2D67" w:rsidRDefault="00AF2D67" w:rsidP="00AF2D67">
            <w:pPr>
              <w:spacing w:after="0" w:line="240" w:lineRule="auto"/>
              <w:rPr>
                <w:rFonts w:ascii="Times New Roman" w:eastAsia="Times New Roman" w:hAnsi="Times New Roman" w:cs="Times New Roman"/>
                <w:sz w:val="24"/>
                <w:szCs w:val="24"/>
              </w:rPr>
            </w:pPr>
          </w:p>
        </w:tc>
        <w:tc>
          <w:tcPr>
            <w:tcW w:w="3870" w:type="dxa"/>
          </w:tcPr>
          <w:p w:rsidR="00AF2D67" w:rsidRPr="00AF2D67" w:rsidRDefault="00AF2D67" w:rsidP="00AF2D67">
            <w:pPr>
              <w:spacing w:after="0" w:line="240" w:lineRule="auto"/>
              <w:rPr>
                <w:rFonts w:ascii="Times New Roman" w:eastAsia="Times New Roman" w:hAnsi="Times New Roman" w:cs="Times New Roman"/>
                <w:sz w:val="24"/>
                <w:szCs w:val="24"/>
              </w:rPr>
            </w:pPr>
            <w:r w:rsidRPr="00AF2D67">
              <w:rPr>
                <w:rFonts w:ascii="Times New Roman" w:eastAsia="Times New Roman" w:hAnsi="Times New Roman" w:cs="Times New Roman"/>
                <w:sz w:val="24"/>
                <w:szCs w:val="24"/>
              </w:rPr>
              <w:t>Rekvizīti</w:t>
            </w:r>
          </w:p>
        </w:tc>
      </w:tr>
      <w:tr w:rsidR="00AF2D67" w:rsidRPr="00AF2D67" w:rsidTr="00FA4C2D">
        <w:tc>
          <w:tcPr>
            <w:tcW w:w="1736" w:type="dxa"/>
            <w:tcBorders>
              <w:right w:val="single" w:sz="4" w:space="0" w:color="auto"/>
            </w:tcBorders>
          </w:tcPr>
          <w:p w:rsidR="00AF2D67" w:rsidRPr="00AF2D67" w:rsidRDefault="00AF2D67" w:rsidP="00AF2D67">
            <w:pPr>
              <w:spacing w:after="0" w:line="240" w:lineRule="auto"/>
              <w:rPr>
                <w:rFonts w:ascii="Times New Roman" w:eastAsia="Times New Roman" w:hAnsi="Times New Roman" w:cs="Times New Roman"/>
                <w:b/>
                <w:caps/>
                <w:color w:val="000000"/>
                <w:sz w:val="24"/>
                <w:szCs w:val="24"/>
              </w:rPr>
            </w:pPr>
            <w:r w:rsidRPr="00AF2D67">
              <w:rPr>
                <w:rFonts w:ascii="Times New Roman" w:eastAsia="Times New Roman" w:hAnsi="Times New Roman" w:cs="Times New Roman"/>
                <w:sz w:val="24"/>
                <w:szCs w:val="24"/>
              </w:rPr>
              <w:t>Kontaktpersona</w:t>
            </w:r>
          </w:p>
        </w:tc>
        <w:tc>
          <w:tcPr>
            <w:tcW w:w="3149" w:type="dxa"/>
            <w:tcBorders>
              <w:left w:val="single" w:sz="4" w:space="0" w:color="auto"/>
            </w:tcBorders>
          </w:tcPr>
          <w:p w:rsidR="00AF2D67" w:rsidRPr="00AF2D67" w:rsidRDefault="00AF2D67" w:rsidP="00AF2D67">
            <w:pPr>
              <w:spacing w:after="0" w:line="240" w:lineRule="auto"/>
              <w:rPr>
                <w:rFonts w:ascii="Times New Roman" w:eastAsia="Times New Roman" w:hAnsi="Times New Roman" w:cs="Times New Roman"/>
                <w:sz w:val="24"/>
                <w:szCs w:val="24"/>
              </w:rPr>
            </w:pPr>
            <w:r w:rsidRPr="00AF2D67">
              <w:rPr>
                <w:rFonts w:ascii="Times New Roman" w:eastAsia="Times New Roman" w:hAnsi="Times New Roman" w:cs="Times New Roman"/>
                <w:sz w:val="24"/>
                <w:szCs w:val="24"/>
              </w:rPr>
              <w:t>Vārds, uzvārds</w:t>
            </w:r>
          </w:p>
        </w:tc>
        <w:tc>
          <w:tcPr>
            <w:tcW w:w="3870" w:type="dxa"/>
          </w:tcPr>
          <w:p w:rsidR="00AF2D67" w:rsidRPr="00AF2D67" w:rsidRDefault="00AF2D67" w:rsidP="00AF2D67">
            <w:pPr>
              <w:spacing w:after="0" w:line="240" w:lineRule="auto"/>
              <w:rPr>
                <w:rFonts w:ascii="Times New Roman" w:eastAsia="Times New Roman" w:hAnsi="Times New Roman" w:cs="Times New Roman"/>
                <w:sz w:val="24"/>
                <w:szCs w:val="24"/>
              </w:rPr>
            </w:pPr>
          </w:p>
        </w:tc>
      </w:tr>
      <w:tr w:rsidR="00AF2D67" w:rsidRPr="00AF2D67" w:rsidTr="00FA4C2D">
        <w:tc>
          <w:tcPr>
            <w:tcW w:w="1736" w:type="dxa"/>
            <w:tcBorders>
              <w:right w:val="single" w:sz="4" w:space="0" w:color="auto"/>
            </w:tcBorders>
          </w:tcPr>
          <w:p w:rsidR="00AF2D67" w:rsidRPr="00AF2D67" w:rsidRDefault="00AF2D67" w:rsidP="00AF2D67">
            <w:pPr>
              <w:spacing w:after="0" w:line="240" w:lineRule="auto"/>
              <w:rPr>
                <w:rFonts w:ascii="Times New Roman" w:eastAsia="Times New Roman" w:hAnsi="Times New Roman" w:cs="Times New Roman"/>
                <w:b/>
                <w:caps/>
                <w:color w:val="000000"/>
                <w:sz w:val="24"/>
                <w:szCs w:val="24"/>
              </w:rPr>
            </w:pPr>
          </w:p>
        </w:tc>
        <w:tc>
          <w:tcPr>
            <w:tcW w:w="3149" w:type="dxa"/>
            <w:tcBorders>
              <w:left w:val="single" w:sz="4" w:space="0" w:color="auto"/>
            </w:tcBorders>
          </w:tcPr>
          <w:p w:rsidR="00AF2D67" w:rsidRPr="00AF2D67" w:rsidRDefault="00AF2D67" w:rsidP="00AF2D67">
            <w:pPr>
              <w:spacing w:after="0" w:line="240" w:lineRule="auto"/>
              <w:rPr>
                <w:rFonts w:ascii="Times New Roman" w:eastAsia="Times New Roman" w:hAnsi="Times New Roman" w:cs="Times New Roman"/>
                <w:sz w:val="24"/>
                <w:szCs w:val="24"/>
              </w:rPr>
            </w:pPr>
            <w:r w:rsidRPr="00AF2D67">
              <w:rPr>
                <w:rFonts w:ascii="Times New Roman" w:eastAsia="Times New Roman" w:hAnsi="Times New Roman" w:cs="Times New Roman"/>
                <w:sz w:val="24"/>
                <w:szCs w:val="24"/>
              </w:rPr>
              <w:t>Tālrunis</w:t>
            </w:r>
          </w:p>
        </w:tc>
        <w:tc>
          <w:tcPr>
            <w:tcW w:w="3870" w:type="dxa"/>
          </w:tcPr>
          <w:p w:rsidR="00AF2D67" w:rsidRPr="00AF2D67" w:rsidRDefault="00AF2D67" w:rsidP="00AF2D67">
            <w:pPr>
              <w:spacing w:after="0" w:line="240" w:lineRule="auto"/>
              <w:rPr>
                <w:rFonts w:ascii="Times New Roman" w:eastAsia="Times New Roman" w:hAnsi="Times New Roman" w:cs="Times New Roman"/>
                <w:sz w:val="24"/>
                <w:szCs w:val="24"/>
              </w:rPr>
            </w:pPr>
          </w:p>
        </w:tc>
      </w:tr>
      <w:tr w:rsidR="00AF2D67" w:rsidRPr="00AF2D67" w:rsidTr="00FA4C2D">
        <w:tc>
          <w:tcPr>
            <w:tcW w:w="1736" w:type="dxa"/>
            <w:tcBorders>
              <w:right w:val="single" w:sz="4" w:space="0" w:color="auto"/>
            </w:tcBorders>
          </w:tcPr>
          <w:p w:rsidR="00AF2D67" w:rsidRPr="00AF2D67" w:rsidRDefault="00AF2D67" w:rsidP="00AF2D67">
            <w:pPr>
              <w:spacing w:after="0" w:line="240" w:lineRule="auto"/>
              <w:rPr>
                <w:rFonts w:ascii="Times New Roman" w:eastAsia="Times New Roman" w:hAnsi="Times New Roman" w:cs="Times New Roman"/>
                <w:b/>
                <w:caps/>
                <w:color w:val="000000"/>
                <w:sz w:val="24"/>
                <w:szCs w:val="24"/>
              </w:rPr>
            </w:pPr>
          </w:p>
        </w:tc>
        <w:tc>
          <w:tcPr>
            <w:tcW w:w="3149" w:type="dxa"/>
            <w:tcBorders>
              <w:left w:val="single" w:sz="4" w:space="0" w:color="auto"/>
            </w:tcBorders>
          </w:tcPr>
          <w:p w:rsidR="00AF2D67" w:rsidRPr="00AF2D67" w:rsidRDefault="00AF2D67" w:rsidP="00AF2D67">
            <w:pPr>
              <w:spacing w:after="0" w:line="240" w:lineRule="auto"/>
              <w:rPr>
                <w:rFonts w:ascii="Times New Roman" w:eastAsia="Times New Roman" w:hAnsi="Times New Roman" w:cs="Times New Roman"/>
                <w:sz w:val="24"/>
                <w:szCs w:val="24"/>
              </w:rPr>
            </w:pPr>
            <w:r w:rsidRPr="00AF2D67">
              <w:rPr>
                <w:rFonts w:ascii="Times New Roman" w:eastAsia="Times New Roman" w:hAnsi="Times New Roman" w:cs="Times New Roman"/>
                <w:sz w:val="24"/>
                <w:szCs w:val="24"/>
              </w:rPr>
              <w:t>e-pasta adrese</w:t>
            </w:r>
          </w:p>
        </w:tc>
        <w:tc>
          <w:tcPr>
            <w:tcW w:w="3870" w:type="dxa"/>
          </w:tcPr>
          <w:p w:rsidR="00AF2D67" w:rsidRPr="00AF2D67" w:rsidRDefault="00AF2D67" w:rsidP="00AF2D67">
            <w:pPr>
              <w:spacing w:after="0" w:line="240" w:lineRule="auto"/>
              <w:rPr>
                <w:rFonts w:ascii="Times New Roman" w:eastAsia="Times New Roman" w:hAnsi="Times New Roman" w:cs="Times New Roman"/>
                <w:sz w:val="24"/>
                <w:szCs w:val="24"/>
              </w:rPr>
            </w:pPr>
          </w:p>
        </w:tc>
      </w:tr>
    </w:tbl>
    <w:p w:rsidR="00AF2D67" w:rsidRPr="00AF2D67" w:rsidRDefault="00AF2D67" w:rsidP="00AF2D67">
      <w:pPr>
        <w:spacing w:after="0" w:line="240" w:lineRule="auto"/>
        <w:ind w:right="-469"/>
        <w:jc w:val="center"/>
        <w:rPr>
          <w:rFonts w:ascii="Times New Roman" w:eastAsia="Times New Roman" w:hAnsi="Times New Roman" w:cs="Times New Roman"/>
          <w:b/>
          <w:caps/>
          <w:color w:val="000000"/>
          <w:sz w:val="24"/>
          <w:szCs w:val="24"/>
        </w:rPr>
      </w:pPr>
    </w:p>
    <w:p w:rsidR="00AF2D67" w:rsidRPr="00AF2D67" w:rsidRDefault="00AF2D67" w:rsidP="005141C2">
      <w:pPr>
        <w:spacing w:after="0" w:line="240" w:lineRule="auto"/>
        <w:jc w:val="both"/>
        <w:rPr>
          <w:rFonts w:ascii="Times New Roman" w:eastAsia="Times New Roman" w:hAnsi="Times New Roman" w:cs="Times New Roman"/>
          <w:sz w:val="24"/>
          <w:szCs w:val="24"/>
        </w:rPr>
      </w:pPr>
      <w:r w:rsidRPr="00AF2D67">
        <w:rPr>
          <w:rFonts w:ascii="Times New Roman" w:eastAsia="Times New Roman" w:hAnsi="Times New Roman" w:cs="Times New Roman"/>
          <w:sz w:val="24"/>
          <w:szCs w:val="24"/>
        </w:rPr>
        <w:t>Saskaņā ar iepirkuma „</w:t>
      </w:r>
      <w:r w:rsidR="005141C2" w:rsidRPr="005141C2">
        <w:t xml:space="preserve"> </w:t>
      </w:r>
      <w:r w:rsidR="005E12E2">
        <w:rPr>
          <w:rFonts w:ascii="Times New Roman" w:eastAsia="Times New Roman" w:hAnsi="Times New Roman" w:cs="Times New Roman"/>
          <w:sz w:val="24"/>
          <w:szCs w:val="24"/>
        </w:rPr>
        <w:t>Degvielas iegāde degvielas uzpildes stacijās</w:t>
      </w:r>
      <w:r w:rsidRPr="00AF2D67">
        <w:rPr>
          <w:rFonts w:ascii="Times New Roman" w:eastAsia="Times New Roman" w:hAnsi="Times New Roman" w:cs="Times New Roman"/>
          <w:sz w:val="24"/>
          <w:szCs w:val="24"/>
        </w:rPr>
        <w:t xml:space="preserve">”, </w:t>
      </w:r>
      <w:proofErr w:type="spellStart"/>
      <w:r w:rsidRPr="00AF2D67">
        <w:rPr>
          <w:rFonts w:ascii="Times New Roman" w:eastAsia="Times New Roman" w:hAnsi="Times New Roman" w:cs="Times New Roman"/>
          <w:sz w:val="24"/>
          <w:szCs w:val="24"/>
        </w:rPr>
        <w:t>I</w:t>
      </w:r>
      <w:r w:rsidR="00B83ABD">
        <w:rPr>
          <w:rFonts w:ascii="Times New Roman" w:eastAsia="Times New Roman" w:hAnsi="Times New Roman" w:cs="Times New Roman"/>
          <w:sz w:val="24"/>
          <w:szCs w:val="24"/>
        </w:rPr>
        <w:t>d</w:t>
      </w:r>
      <w:r w:rsidRPr="00AF2D67">
        <w:rPr>
          <w:rFonts w:ascii="Times New Roman" w:eastAsia="Times New Roman" w:hAnsi="Times New Roman" w:cs="Times New Roman"/>
          <w:sz w:val="24"/>
          <w:szCs w:val="24"/>
        </w:rPr>
        <w:t>.</w:t>
      </w:r>
      <w:r w:rsidR="005141C2">
        <w:rPr>
          <w:rFonts w:ascii="Times New Roman" w:eastAsia="Times New Roman" w:hAnsi="Times New Roman" w:cs="Times New Roman"/>
          <w:sz w:val="24"/>
          <w:szCs w:val="24"/>
        </w:rPr>
        <w:t>N</w:t>
      </w:r>
      <w:r w:rsidRPr="00AF2D67">
        <w:rPr>
          <w:rFonts w:ascii="Times New Roman" w:eastAsia="Times New Roman" w:hAnsi="Times New Roman" w:cs="Times New Roman"/>
          <w:sz w:val="24"/>
          <w:szCs w:val="24"/>
        </w:rPr>
        <w:t>r</w:t>
      </w:r>
      <w:proofErr w:type="spellEnd"/>
      <w:r w:rsidRPr="00AF2D67">
        <w:rPr>
          <w:rFonts w:ascii="Times New Roman" w:eastAsia="Times New Roman" w:hAnsi="Times New Roman" w:cs="Times New Roman"/>
          <w:sz w:val="24"/>
          <w:szCs w:val="24"/>
        </w:rPr>
        <w:t xml:space="preserve">. </w:t>
      </w:r>
      <w:r w:rsidR="005A6482">
        <w:rPr>
          <w:rFonts w:ascii="Times New Roman" w:eastAsia="Times New Roman" w:hAnsi="Times New Roman" w:cs="Times New Roman"/>
          <w:sz w:val="24"/>
          <w:szCs w:val="24"/>
        </w:rPr>
        <w:t xml:space="preserve">KNIP – </w:t>
      </w:r>
      <w:r w:rsidR="004929E1">
        <w:rPr>
          <w:rFonts w:ascii="Times New Roman" w:eastAsia="Times New Roman" w:hAnsi="Times New Roman" w:cs="Times New Roman"/>
          <w:sz w:val="24"/>
          <w:szCs w:val="24"/>
        </w:rPr>
        <w:t>2024/1</w:t>
      </w:r>
      <w:r w:rsidRPr="00AF2D67">
        <w:rPr>
          <w:rFonts w:ascii="Times New Roman" w:eastAsia="Times New Roman" w:hAnsi="Times New Roman" w:cs="Times New Roman"/>
          <w:sz w:val="24"/>
          <w:szCs w:val="24"/>
        </w:rPr>
        <w:t xml:space="preserve">, Nolikuma, tai skaitā Tehniskās specifikācijas noteikumiem, piedāvājam nodrošināt pieprasītās degvielas iegādi (12 mēnešus no iepirkuma līguma spēka stāšanās dienas) par šādām cenām </w:t>
      </w:r>
      <w:proofErr w:type="spellStart"/>
      <w:r w:rsidRPr="00AF2D67">
        <w:rPr>
          <w:rFonts w:ascii="Times New Roman" w:eastAsia="Times New Roman" w:hAnsi="Times New Roman" w:cs="Times New Roman"/>
          <w:sz w:val="24"/>
          <w:szCs w:val="24"/>
        </w:rPr>
        <w:t>euro</w:t>
      </w:r>
      <w:proofErr w:type="spellEnd"/>
      <w:r w:rsidRPr="00AF2D67">
        <w:rPr>
          <w:rFonts w:ascii="Times New Roman" w:eastAsia="Times New Roman" w:hAnsi="Times New Roman" w:cs="Times New Roman"/>
          <w:sz w:val="24"/>
          <w:szCs w:val="24"/>
        </w:rPr>
        <w:t>:</w:t>
      </w:r>
    </w:p>
    <w:tbl>
      <w:tblPr>
        <w:tblW w:w="9498" w:type="dxa"/>
        <w:tblInd w:w="-460" w:type="dxa"/>
        <w:tblLayout w:type="fixed"/>
        <w:tblLook w:val="0000" w:firstRow="0" w:lastRow="0" w:firstColumn="0" w:lastColumn="0" w:noHBand="0" w:noVBand="0"/>
      </w:tblPr>
      <w:tblGrid>
        <w:gridCol w:w="1560"/>
        <w:gridCol w:w="1275"/>
        <w:gridCol w:w="2268"/>
        <w:gridCol w:w="1985"/>
        <w:gridCol w:w="1276"/>
        <w:gridCol w:w="1134"/>
      </w:tblGrid>
      <w:tr w:rsidR="00AF2D67" w:rsidRPr="00AF2D67" w:rsidTr="00FA4C2D">
        <w:trPr>
          <w:trHeight w:val="1530"/>
        </w:trPr>
        <w:tc>
          <w:tcPr>
            <w:tcW w:w="1560" w:type="dxa"/>
            <w:tcBorders>
              <w:top w:val="single" w:sz="4" w:space="0" w:color="000000"/>
              <w:left w:val="single" w:sz="4" w:space="0" w:color="000000"/>
              <w:bottom w:val="single" w:sz="4" w:space="0" w:color="000000"/>
            </w:tcBorders>
            <w:shd w:val="clear" w:color="auto" w:fill="auto"/>
          </w:tcPr>
          <w:p w:rsidR="00AF2D67" w:rsidRPr="00AF2D67" w:rsidRDefault="00AF2D67" w:rsidP="00AF2D67">
            <w:pPr>
              <w:snapToGrid w:val="0"/>
              <w:spacing w:after="0" w:line="240" w:lineRule="auto"/>
              <w:jc w:val="center"/>
              <w:rPr>
                <w:rFonts w:ascii="Times New Roman" w:eastAsia="Times New Roman" w:hAnsi="Times New Roman" w:cs="Times New Roman"/>
                <w:b/>
                <w:sz w:val="24"/>
                <w:szCs w:val="24"/>
              </w:rPr>
            </w:pPr>
            <w:r w:rsidRPr="00AF2D67">
              <w:rPr>
                <w:rFonts w:ascii="Times New Roman" w:eastAsia="Times New Roman" w:hAnsi="Times New Roman" w:cs="Times New Roman"/>
                <w:b/>
                <w:sz w:val="24"/>
                <w:szCs w:val="24"/>
              </w:rPr>
              <w:t>Degvielas marka</w:t>
            </w:r>
          </w:p>
        </w:tc>
        <w:tc>
          <w:tcPr>
            <w:tcW w:w="1275" w:type="dxa"/>
            <w:tcBorders>
              <w:top w:val="single" w:sz="4" w:space="0" w:color="000000"/>
              <w:left w:val="single" w:sz="4" w:space="0" w:color="000000"/>
              <w:bottom w:val="single" w:sz="4" w:space="0" w:color="000000"/>
            </w:tcBorders>
            <w:shd w:val="clear" w:color="auto" w:fill="auto"/>
          </w:tcPr>
          <w:p w:rsidR="00AF2D67" w:rsidRPr="00AF2D67" w:rsidRDefault="00AF2D67" w:rsidP="00AF2D67">
            <w:pPr>
              <w:snapToGrid w:val="0"/>
              <w:spacing w:after="0" w:line="240" w:lineRule="auto"/>
              <w:jc w:val="center"/>
              <w:rPr>
                <w:rFonts w:ascii="Times New Roman" w:eastAsia="Times New Roman" w:hAnsi="Times New Roman" w:cs="Times New Roman"/>
                <w:b/>
                <w:sz w:val="24"/>
                <w:szCs w:val="24"/>
              </w:rPr>
            </w:pPr>
            <w:r w:rsidRPr="00AF2D67">
              <w:rPr>
                <w:rFonts w:ascii="Times New Roman" w:eastAsia="Times New Roman" w:hAnsi="Times New Roman" w:cs="Times New Roman"/>
                <w:b/>
                <w:sz w:val="24"/>
                <w:szCs w:val="24"/>
              </w:rPr>
              <w:t>Gada plānotais apjoms (litri)</w:t>
            </w:r>
          </w:p>
        </w:tc>
        <w:tc>
          <w:tcPr>
            <w:tcW w:w="2268" w:type="dxa"/>
            <w:tcBorders>
              <w:top w:val="single" w:sz="4" w:space="0" w:color="000000"/>
              <w:left w:val="single" w:sz="4" w:space="0" w:color="000000"/>
              <w:bottom w:val="single" w:sz="4" w:space="0" w:color="000000"/>
            </w:tcBorders>
            <w:shd w:val="clear" w:color="auto" w:fill="auto"/>
          </w:tcPr>
          <w:p w:rsidR="00AF2D67" w:rsidRPr="00AF2D67" w:rsidRDefault="00AF2D67" w:rsidP="004929E1">
            <w:pPr>
              <w:snapToGrid w:val="0"/>
              <w:spacing w:after="0" w:line="240" w:lineRule="auto"/>
              <w:ind w:right="-108"/>
              <w:jc w:val="center"/>
              <w:rPr>
                <w:rFonts w:ascii="Times New Roman" w:eastAsia="Times New Roman" w:hAnsi="Times New Roman" w:cs="Times New Roman"/>
                <w:b/>
                <w:sz w:val="24"/>
                <w:szCs w:val="24"/>
              </w:rPr>
            </w:pPr>
            <w:r w:rsidRPr="00AF2D67">
              <w:rPr>
                <w:rFonts w:ascii="Times New Roman" w:eastAsia="Times New Roman" w:hAnsi="Times New Roman" w:cs="Times New Roman"/>
                <w:b/>
                <w:sz w:val="24"/>
                <w:szCs w:val="24"/>
              </w:rPr>
              <w:t xml:space="preserve">Vidējā mazumtirdzniecības cena pretendenta degvielas uzpildes stacijās Latvijas valsts teritorijā </w:t>
            </w:r>
            <w:r w:rsidR="00203553">
              <w:rPr>
                <w:rFonts w:ascii="Times New Roman" w:eastAsia="Times New Roman" w:hAnsi="Times New Roman" w:cs="Times New Roman"/>
                <w:b/>
                <w:sz w:val="24"/>
                <w:szCs w:val="24"/>
              </w:rPr>
              <w:t>20</w:t>
            </w:r>
            <w:r w:rsidR="004B7B4E">
              <w:rPr>
                <w:rFonts w:ascii="Times New Roman" w:eastAsia="Times New Roman" w:hAnsi="Times New Roman" w:cs="Times New Roman"/>
                <w:b/>
                <w:sz w:val="24"/>
                <w:szCs w:val="24"/>
              </w:rPr>
              <w:t>2</w:t>
            </w:r>
            <w:r w:rsidR="004929E1">
              <w:rPr>
                <w:rFonts w:ascii="Times New Roman" w:eastAsia="Times New Roman" w:hAnsi="Times New Roman" w:cs="Times New Roman"/>
                <w:b/>
                <w:sz w:val="24"/>
                <w:szCs w:val="24"/>
              </w:rPr>
              <w:t>4</w:t>
            </w:r>
            <w:r w:rsidRPr="00AF2D67">
              <w:rPr>
                <w:rFonts w:ascii="Times New Roman" w:eastAsia="Times New Roman" w:hAnsi="Times New Roman" w:cs="Times New Roman"/>
                <w:b/>
                <w:sz w:val="24"/>
                <w:szCs w:val="24"/>
              </w:rPr>
              <w:t xml:space="preserve">.gada </w:t>
            </w:r>
            <w:proofErr w:type="spellStart"/>
            <w:r w:rsidR="004929E1">
              <w:rPr>
                <w:rFonts w:ascii="Times New Roman" w:eastAsia="Times New Roman" w:hAnsi="Times New Roman" w:cs="Times New Roman"/>
                <w:b/>
                <w:sz w:val="24"/>
                <w:szCs w:val="24"/>
              </w:rPr>
              <w:t>aprilī</w:t>
            </w:r>
            <w:proofErr w:type="spellEnd"/>
            <w:r w:rsidR="000123F2">
              <w:rPr>
                <w:rFonts w:ascii="Times New Roman" w:eastAsia="Times New Roman" w:hAnsi="Times New Roman" w:cs="Times New Roman"/>
                <w:b/>
                <w:sz w:val="24"/>
                <w:szCs w:val="24"/>
              </w:rPr>
              <w:t xml:space="preserve"> un </w:t>
            </w:r>
            <w:r w:rsidR="00203553">
              <w:rPr>
                <w:rFonts w:ascii="Times New Roman" w:eastAsia="Times New Roman" w:hAnsi="Times New Roman" w:cs="Times New Roman"/>
                <w:b/>
                <w:sz w:val="24"/>
                <w:szCs w:val="24"/>
              </w:rPr>
              <w:t>20</w:t>
            </w:r>
            <w:r w:rsidR="004B7B4E">
              <w:rPr>
                <w:rFonts w:ascii="Times New Roman" w:eastAsia="Times New Roman" w:hAnsi="Times New Roman" w:cs="Times New Roman"/>
                <w:b/>
                <w:sz w:val="24"/>
                <w:szCs w:val="24"/>
              </w:rPr>
              <w:t>2</w:t>
            </w:r>
            <w:r w:rsidR="004929E1">
              <w:rPr>
                <w:rFonts w:ascii="Times New Roman" w:eastAsia="Times New Roman" w:hAnsi="Times New Roman" w:cs="Times New Roman"/>
                <w:b/>
                <w:sz w:val="24"/>
                <w:szCs w:val="24"/>
              </w:rPr>
              <w:t>4</w:t>
            </w:r>
            <w:r w:rsidR="000123F2">
              <w:rPr>
                <w:rFonts w:ascii="Times New Roman" w:eastAsia="Times New Roman" w:hAnsi="Times New Roman" w:cs="Times New Roman"/>
                <w:b/>
                <w:sz w:val="24"/>
                <w:szCs w:val="24"/>
              </w:rPr>
              <w:t xml:space="preserve">.gada </w:t>
            </w:r>
            <w:r w:rsidR="004929E1">
              <w:rPr>
                <w:rFonts w:ascii="Times New Roman" w:eastAsia="Times New Roman" w:hAnsi="Times New Roman" w:cs="Times New Roman"/>
                <w:b/>
                <w:sz w:val="24"/>
                <w:szCs w:val="24"/>
              </w:rPr>
              <w:t xml:space="preserve">maijā </w:t>
            </w:r>
            <w:r w:rsidRPr="00AF2D67">
              <w:rPr>
                <w:rFonts w:ascii="Times New Roman" w:eastAsia="Times New Roman" w:hAnsi="Times New Roman" w:cs="Times New Roman"/>
                <w:b/>
                <w:sz w:val="24"/>
                <w:szCs w:val="24"/>
              </w:rPr>
              <w:t>(EUR/l, bez PVN)</w:t>
            </w:r>
          </w:p>
        </w:tc>
        <w:tc>
          <w:tcPr>
            <w:tcW w:w="1985" w:type="dxa"/>
            <w:tcBorders>
              <w:top w:val="single" w:sz="4" w:space="0" w:color="000000"/>
              <w:left w:val="single" w:sz="4" w:space="0" w:color="000000"/>
              <w:bottom w:val="single" w:sz="4" w:space="0" w:color="000000"/>
            </w:tcBorders>
            <w:shd w:val="clear" w:color="auto" w:fill="auto"/>
          </w:tcPr>
          <w:p w:rsidR="00AF2D67" w:rsidRPr="00AF2D67" w:rsidRDefault="00AF2D67" w:rsidP="00AF2D67">
            <w:pPr>
              <w:spacing w:after="0" w:line="240" w:lineRule="auto"/>
              <w:jc w:val="center"/>
              <w:rPr>
                <w:rFonts w:ascii="Times New Roman" w:eastAsia="Times New Roman" w:hAnsi="Times New Roman" w:cs="Times New Roman"/>
                <w:b/>
                <w:sz w:val="24"/>
                <w:szCs w:val="24"/>
              </w:rPr>
            </w:pPr>
            <w:r w:rsidRPr="00AF2D67">
              <w:rPr>
                <w:rFonts w:ascii="Times New Roman" w:eastAsia="Times New Roman" w:hAnsi="Times New Roman" w:cs="Times New Roman"/>
                <w:b/>
                <w:sz w:val="24"/>
                <w:szCs w:val="24"/>
              </w:rPr>
              <w:t>Līgumā fiksētā atlaide no degvielas mazumtirdzniecības cenas *(EUR/Litrs)</w:t>
            </w:r>
          </w:p>
        </w:tc>
        <w:tc>
          <w:tcPr>
            <w:tcW w:w="1276" w:type="dxa"/>
            <w:tcBorders>
              <w:top w:val="single" w:sz="4" w:space="0" w:color="000000"/>
              <w:left w:val="single" w:sz="4" w:space="0" w:color="000000"/>
              <w:bottom w:val="single" w:sz="4" w:space="0" w:color="000000"/>
            </w:tcBorders>
            <w:shd w:val="clear" w:color="auto" w:fill="auto"/>
          </w:tcPr>
          <w:p w:rsidR="00AF2D67" w:rsidRPr="00AF2D67" w:rsidRDefault="00AF2D67" w:rsidP="00AF2D67">
            <w:pPr>
              <w:spacing w:after="0" w:line="240" w:lineRule="auto"/>
              <w:ind w:left="-108" w:right="-108"/>
              <w:jc w:val="center"/>
              <w:rPr>
                <w:rFonts w:ascii="Times New Roman" w:eastAsia="Times New Roman" w:hAnsi="Times New Roman" w:cs="Times New Roman"/>
                <w:b/>
                <w:sz w:val="24"/>
                <w:szCs w:val="24"/>
              </w:rPr>
            </w:pPr>
            <w:r w:rsidRPr="00AF2D67">
              <w:rPr>
                <w:rFonts w:ascii="Times New Roman" w:eastAsia="Times New Roman" w:hAnsi="Times New Roman" w:cs="Times New Roman"/>
                <w:b/>
                <w:sz w:val="24"/>
                <w:szCs w:val="24"/>
              </w:rPr>
              <w:t>Viena litra cena (EUR/l, bez PVN) ar atlaidi</w:t>
            </w:r>
          </w:p>
          <w:p w:rsidR="00AF2D67" w:rsidRPr="00AF2D67" w:rsidRDefault="00AF2D67" w:rsidP="00AF2D67">
            <w:pPr>
              <w:spacing w:after="0" w:line="240" w:lineRule="auto"/>
              <w:ind w:right="-108"/>
              <w:jc w:val="center"/>
              <w:rPr>
                <w:rFonts w:ascii="Times New Roman" w:eastAsia="Times New Roman" w:hAnsi="Times New Roman" w:cs="Times New Roman"/>
                <w:b/>
                <w:sz w:val="24"/>
                <w:szCs w:val="24"/>
              </w:rPr>
            </w:pPr>
          </w:p>
        </w:tc>
        <w:tc>
          <w:tcPr>
            <w:tcW w:w="1134" w:type="dxa"/>
            <w:tcBorders>
              <w:top w:val="single" w:sz="4" w:space="0" w:color="000000"/>
              <w:left w:val="single" w:sz="4" w:space="0" w:color="000000"/>
              <w:bottom w:val="single" w:sz="4" w:space="0" w:color="000000"/>
              <w:right w:val="single" w:sz="4" w:space="0" w:color="000000"/>
            </w:tcBorders>
            <w:shd w:val="clear" w:color="auto" w:fill="auto"/>
          </w:tcPr>
          <w:p w:rsidR="00AF2D67" w:rsidRPr="00AF2D67" w:rsidRDefault="00AF2D67" w:rsidP="00AF2D67">
            <w:pPr>
              <w:snapToGrid w:val="0"/>
              <w:spacing w:after="0" w:line="240" w:lineRule="auto"/>
              <w:ind w:left="-108" w:right="-108"/>
              <w:jc w:val="center"/>
              <w:rPr>
                <w:rFonts w:ascii="Times New Roman" w:eastAsia="Times New Roman" w:hAnsi="Times New Roman" w:cs="Times New Roman"/>
                <w:b/>
                <w:sz w:val="24"/>
                <w:szCs w:val="24"/>
              </w:rPr>
            </w:pPr>
            <w:r w:rsidRPr="00AF2D67">
              <w:rPr>
                <w:rFonts w:ascii="Times New Roman" w:eastAsia="Times New Roman" w:hAnsi="Times New Roman" w:cs="Times New Roman"/>
                <w:b/>
                <w:sz w:val="24"/>
                <w:szCs w:val="24"/>
              </w:rPr>
              <w:t>Gala summa apjomam EUR, bez PVN</w:t>
            </w:r>
          </w:p>
        </w:tc>
      </w:tr>
      <w:tr w:rsidR="00AF2D67" w:rsidRPr="00AF2D67" w:rsidTr="00FA4C2D">
        <w:trPr>
          <w:trHeight w:val="255"/>
        </w:trPr>
        <w:tc>
          <w:tcPr>
            <w:tcW w:w="1560" w:type="dxa"/>
            <w:tcBorders>
              <w:top w:val="single" w:sz="4" w:space="0" w:color="000000"/>
              <w:left w:val="single" w:sz="4" w:space="0" w:color="000000"/>
              <w:bottom w:val="single" w:sz="4" w:space="0" w:color="000000"/>
            </w:tcBorders>
            <w:shd w:val="clear" w:color="auto" w:fill="auto"/>
            <w:vAlign w:val="bottom"/>
          </w:tcPr>
          <w:p w:rsidR="00AF2D67" w:rsidRPr="00AF2D67" w:rsidRDefault="00AF2D67" w:rsidP="00AF2D67">
            <w:pPr>
              <w:snapToGrid w:val="0"/>
              <w:spacing w:after="0" w:line="240" w:lineRule="auto"/>
              <w:rPr>
                <w:rFonts w:ascii="Times New Roman" w:eastAsia="Times New Roman" w:hAnsi="Times New Roman" w:cs="Times New Roman"/>
                <w:sz w:val="24"/>
                <w:szCs w:val="24"/>
              </w:rPr>
            </w:pPr>
            <w:r w:rsidRPr="00AF2D67">
              <w:rPr>
                <w:rFonts w:ascii="Times New Roman" w:eastAsia="Times New Roman" w:hAnsi="Times New Roman" w:cs="Times New Roman"/>
                <w:sz w:val="24"/>
                <w:szCs w:val="24"/>
              </w:rPr>
              <w:t xml:space="preserve">Bezsvina benzīns 95 </w:t>
            </w:r>
          </w:p>
        </w:tc>
        <w:tc>
          <w:tcPr>
            <w:tcW w:w="1275" w:type="dxa"/>
            <w:tcBorders>
              <w:top w:val="single" w:sz="4" w:space="0" w:color="000000"/>
              <w:left w:val="single" w:sz="4" w:space="0" w:color="000000"/>
              <w:bottom w:val="single" w:sz="4" w:space="0" w:color="000000"/>
            </w:tcBorders>
            <w:shd w:val="clear" w:color="auto" w:fill="auto"/>
            <w:vAlign w:val="bottom"/>
          </w:tcPr>
          <w:p w:rsidR="00AF2D67" w:rsidRPr="00AF2D67" w:rsidRDefault="005A6482" w:rsidP="00AF2D67">
            <w:pPr>
              <w:snapToGrid w:val="0"/>
              <w:spacing w:after="0"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4</w:t>
            </w:r>
            <w:r w:rsidR="006B24F6">
              <w:rPr>
                <w:rFonts w:ascii="Times New Roman" w:eastAsia="Times New Roman" w:hAnsi="Times New Roman" w:cs="Times New Roman"/>
                <w:sz w:val="24"/>
                <w:szCs w:val="24"/>
              </w:rPr>
              <w:t xml:space="preserve"> 500</w:t>
            </w:r>
          </w:p>
        </w:tc>
        <w:tc>
          <w:tcPr>
            <w:tcW w:w="2268" w:type="dxa"/>
            <w:tcBorders>
              <w:top w:val="single" w:sz="4" w:space="0" w:color="000000"/>
              <w:left w:val="single" w:sz="4" w:space="0" w:color="000000"/>
              <w:bottom w:val="single" w:sz="4" w:space="0" w:color="000000"/>
            </w:tcBorders>
            <w:shd w:val="clear" w:color="auto" w:fill="auto"/>
            <w:vAlign w:val="bottom"/>
          </w:tcPr>
          <w:p w:rsidR="00AF2D67" w:rsidRPr="00AF2D67" w:rsidRDefault="00AF2D67" w:rsidP="00AF2D67">
            <w:pPr>
              <w:snapToGrid w:val="0"/>
              <w:spacing w:after="0" w:line="240" w:lineRule="auto"/>
              <w:rPr>
                <w:rFonts w:ascii="Times New Roman" w:eastAsia="Times New Roman" w:hAnsi="Times New Roman" w:cs="Times New Roman"/>
                <w:sz w:val="24"/>
                <w:szCs w:val="24"/>
              </w:rPr>
            </w:pPr>
          </w:p>
        </w:tc>
        <w:tc>
          <w:tcPr>
            <w:tcW w:w="1985" w:type="dxa"/>
            <w:tcBorders>
              <w:top w:val="single" w:sz="4" w:space="0" w:color="000000"/>
              <w:left w:val="single" w:sz="4" w:space="0" w:color="000000"/>
              <w:bottom w:val="single" w:sz="4" w:space="0" w:color="000000"/>
            </w:tcBorders>
            <w:shd w:val="clear" w:color="auto" w:fill="auto"/>
            <w:vAlign w:val="bottom"/>
          </w:tcPr>
          <w:p w:rsidR="00AF2D67" w:rsidRPr="00AF2D67" w:rsidRDefault="00AF2D67" w:rsidP="00AF2D67">
            <w:pPr>
              <w:snapToGrid w:val="0"/>
              <w:spacing w:after="0" w:line="240" w:lineRule="auto"/>
              <w:rPr>
                <w:rFonts w:ascii="Times New Roman" w:eastAsia="Times New Roman" w:hAnsi="Times New Roman" w:cs="Times New Roman"/>
                <w:sz w:val="24"/>
                <w:szCs w:val="24"/>
              </w:rPr>
            </w:pPr>
          </w:p>
        </w:tc>
        <w:tc>
          <w:tcPr>
            <w:tcW w:w="1276" w:type="dxa"/>
            <w:tcBorders>
              <w:top w:val="single" w:sz="4" w:space="0" w:color="000000"/>
              <w:left w:val="single" w:sz="4" w:space="0" w:color="000000"/>
              <w:bottom w:val="single" w:sz="4" w:space="0" w:color="000000"/>
            </w:tcBorders>
            <w:shd w:val="clear" w:color="auto" w:fill="auto"/>
          </w:tcPr>
          <w:p w:rsidR="00AF2D67" w:rsidRPr="00AF2D67" w:rsidRDefault="00AF2D67" w:rsidP="00AF2D67">
            <w:pPr>
              <w:snapToGrid w:val="0"/>
              <w:spacing w:after="0" w:line="240" w:lineRule="auto"/>
              <w:rPr>
                <w:rFonts w:ascii="Times New Roman" w:eastAsia="Times New Roman" w:hAnsi="Times New Roman" w:cs="Times New Roman"/>
                <w:sz w:val="24"/>
                <w:szCs w:val="24"/>
              </w:rPr>
            </w:pPr>
          </w:p>
        </w:tc>
        <w:tc>
          <w:tcPr>
            <w:tcW w:w="1134" w:type="dxa"/>
            <w:tcBorders>
              <w:top w:val="single" w:sz="4" w:space="0" w:color="000000"/>
              <w:left w:val="single" w:sz="4" w:space="0" w:color="000000"/>
              <w:bottom w:val="single" w:sz="4" w:space="0" w:color="000000"/>
              <w:right w:val="single" w:sz="4" w:space="0" w:color="000000"/>
            </w:tcBorders>
            <w:shd w:val="clear" w:color="auto" w:fill="auto"/>
            <w:vAlign w:val="bottom"/>
          </w:tcPr>
          <w:p w:rsidR="00AF2D67" w:rsidRPr="00AF2D67" w:rsidRDefault="00AF2D67" w:rsidP="00AF2D67">
            <w:pPr>
              <w:snapToGrid w:val="0"/>
              <w:spacing w:after="0" w:line="240" w:lineRule="auto"/>
              <w:rPr>
                <w:rFonts w:ascii="Times New Roman" w:eastAsia="Times New Roman" w:hAnsi="Times New Roman" w:cs="Times New Roman"/>
                <w:sz w:val="24"/>
                <w:szCs w:val="24"/>
              </w:rPr>
            </w:pPr>
          </w:p>
        </w:tc>
      </w:tr>
      <w:tr w:rsidR="00AF2D67" w:rsidRPr="00AF2D67" w:rsidTr="00FA4C2D">
        <w:trPr>
          <w:trHeight w:val="255"/>
        </w:trPr>
        <w:tc>
          <w:tcPr>
            <w:tcW w:w="1560" w:type="dxa"/>
            <w:tcBorders>
              <w:top w:val="single" w:sz="4" w:space="0" w:color="000000"/>
              <w:left w:val="single" w:sz="4" w:space="0" w:color="000000"/>
              <w:bottom w:val="single" w:sz="4" w:space="0" w:color="000000"/>
            </w:tcBorders>
            <w:shd w:val="clear" w:color="auto" w:fill="auto"/>
            <w:vAlign w:val="bottom"/>
          </w:tcPr>
          <w:p w:rsidR="00AF2D67" w:rsidRPr="00AF2D67" w:rsidRDefault="00AF2D67" w:rsidP="00AF2D67">
            <w:pPr>
              <w:snapToGrid w:val="0"/>
              <w:spacing w:after="0" w:line="240" w:lineRule="auto"/>
              <w:rPr>
                <w:rFonts w:ascii="Times New Roman" w:eastAsia="Times New Roman" w:hAnsi="Times New Roman" w:cs="Times New Roman"/>
                <w:sz w:val="24"/>
                <w:szCs w:val="24"/>
              </w:rPr>
            </w:pPr>
            <w:r w:rsidRPr="00AF2D67">
              <w:rPr>
                <w:rFonts w:ascii="Times New Roman" w:eastAsia="Times New Roman" w:hAnsi="Times New Roman" w:cs="Times New Roman"/>
                <w:sz w:val="24"/>
                <w:szCs w:val="24"/>
              </w:rPr>
              <w:t>Dīzeļdegviela</w:t>
            </w:r>
          </w:p>
        </w:tc>
        <w:tc>
          <w:tcPr>
            <w:tcW w:w="1275" w:type="dxa"/>
            <w:tcBorders>
              <w:top w:val="single" w:sz="4" w:space="0" w:color="000000"/>
              <w:left w:val="single" w:sz="4" w:space="0" w:color="000000"/>
              <w:bottom w:val="single" w:sz="4" w:space="0" w:color="000000"/>
            </w:tcBorders>
            <w:shd w:val="clear" w:color="auto" w:fill="auto"/>
            <w:vAlign w:val="bottom"/>
          </w:tcPr>
          <w:p w:rsidR="00AF2D67" w:rsidRPr="00AF2D67" w:rsidRDefault="00AF2D67" w:rsidP="005A6482">
            <w:pPr>
              <w:snapToGrid w:val="0"/>
              <w:spacing w:after="0" w:line="240" w:lineRule="auto"/>
              <w:rPr>
                <w:rFonts w:ascii="Times New Roman" w:eastAsia="Times New Roman" w:hAnsi="Times New Roman" w:cs="Times New Roman"/>
                <w:sz w:val="24"/>
                <w:szCs w:val="24"/>
              </w:rPr>
            </w:pPr>
            <w:r w:rsidRPr="00AF2D67">
              <w:rPr>
                <w:rFonts w:ascii="Times New Roman" w:eastAsia="Times New Roman" w:hAnsi="Times New Roman" w:cs="Times New Roman"/>
                <w:sz w:val="24"/>
                <w:szCs w:val="24"/>
              </w:rPr>
              <w:t>1</w:t>
            </w:r>
            <w:r w:rsidR="005A6482">
              <w:rPr>
                <w:rFonts w:ascii="Times New Roman" w:eastAsia="Times New Roman" w:hAnsi="Times New Roman" w:cs="Times New Roman"/>
                <w:sz w:val="24"/>
                <w:szCs w:val="24"/>
              </w:rPr>
              <w:t>8</w:t>
            </w:r>
            <w:r w:rsidRPr="00AF2D67">
              <w:rPr>
                <w:rFonts w:ascii="Times New Roman" w:eastAsia="Times New Roman" w:hAnsi="Times New Roman" w:cs="Times New Roman"/>
                <w:sz w:val="24"/>
                <w:szCs w:val="24"/>
              </w:rPr>
              <w:t xml:space="preserve"> </w:t>
            </w:r>
            <w:r w:rsidR="006B24F6">
              <w:rPr>
                <w:rFonts w:ascii="Times New Roman" w:eastAsia="Times New Roman" w:hAnsi="Times New Roman" w:cs="Times New Roman"/>
                <w:sz w:val="24"/>
                <w:szCs w:val="24"/>
              </w:rPr>
              <w:t>5</w:t>
            </w:r>
            <w:r w:rsidRPr="00AF2D67">
              <w:rPr>
                <w:rFonts w:ascii="Times New Roman" w:eastAsia="Times New Roman" w:hAnsi="Times New Roman" w:cs="Times New Roman"/>
                <w:sz w:val="24"/>
                <w:szCs w:val="24"/>
              </w:rPr>
              <w:t>00</w:t>
            </w:r>
          </w:p>
        </w:tc>
        <w:tc>
          <w:tcPr>
            <w:tcW w:w="2268" w:type="dxa"/>
            <w:tcBorders>
              <w:top w:val="single" w:sz="4" w:space="0" w:color="000000"/>
              <w:left w:val="single" w:sz="4" w:space="0" w:color="000000"/>
              <w:bottom w:val="single" w:sz="4" w:space="0" w:color="000000"/>
            </w:tcBorders>
            <w:shd w:val="clear" w:color="auto" w:fill="auto"/>
            <w:vAlign w:val="bottom"/>
          </w:tcPr>
          <w:p w:rsidR="00AF2D67" w:rsidRPr="00AF2D67" w:rsidRDefault="00AF2D67" w:rsidP="00AF2D67">
            <w:pPr>
              <w:snapToGrid w:val="0"/>
              <w:spacing w:after="0" w:line="240" w:lineRule="auto"/>
              <w:rPr>
                <w:rFonts w:ascii="Times New Roman" w:eastAsia="Times New Roman" w:hAnsi="Times New Roman" w:cs="Times New Roman"/>
                <w:sz w:val="24"/>
                <w:szCs w:val="24"/>
              </w:rPr>
            </w:pPr>
          </w:p>
        </w:tc>
        <w:tc>
          <w:tcPr>
            <w:tcW w:w="1985" w:type="dxa"/>
            <w:tcBorders>
              <w:top w:val="single" w:sz="4" w:space="0" w:color="000000"/>
              <w:left w:val="single" w:sz="4" w:space="0" w:color="000000"/>
              <w:bottom w:val="single" w:sz="4" w:space="0" w:color="000000"/>
            </w:tcBorders>
            <w:shd w:val="clear" w:color="auto" w:fill="auto"/>
            <w:vAlign w:val="bottom"/>
          </w:tcPr>
          <w:p w:rsidR="00AF2D67" w:rsidRPr="00AF2D67" w:rsidRDefault="00AF2D67" w:rsidP="00AF2D67">
            <w:pPr>
              <w:snapToGrid w:val="0"/>
              <w:spacing w:after="0" w:line="240" w:lineRule="auto"/>
              <w:rPr>
                <w:rFonts w:ascii="Times New Roman" w:eastAsia="Times New Roman" w:hAnsi="Times New Roman" w:cs="Times New Roman"/>
                <w:sz w:val="24"/>
                <w:szCs w:val="24"/>
              </w:rPr>
            </w:pPr>
          </w:p>
        </w:tc>
        <w:tc>
          <w:tcPr>
            <w:tcW w:w="1276" w:type="dxa"/>
            <w:tcBorders>
              <w:top w:val="single" w:sz="4" w:space="0" w:color="000000"/>
              <w:left w:val="single" w:sz="4" w:space="0" w:color="000000"/>
              <w:bottom w:val="single" w:sz="4" w:space="0" w:color="000000"/>
            </w:tcBorders>
            <w:shd w:val="clear" w:color="auto" w:fill="auto"/>
          </w:tcPr>
          <w:p w:rsidR="00AF2D67" w:rsidRPr="00AF2D67" w:rsidRDefault="00AF2D67" w:rsidP="00AF2D67">
            <w:pPr>
              <w:snapToGrid w:val="0"/>
              <w:spacing w:after="0" w:line="240" w:lineRule="auto"/>
              <w:rPr>
                <w:rFonts w:ascii="Times New Roman" w:eastAsia="Times New Roman" w:hAnsi="Times New Roman" w:cs="Times New Roman"/>
                <w:sz w:val="24"/>
                <w:szCs w:val="24"/>
              </w:rPr>
            </w:pPr>
          </w:p>
        </w:tc>
        <w:tc>
          <w:tcPr>
            <w:tcW w:w="1134" w:type="dxa"/>
            <w:tcBorders>
              <w:top w:val="single" w:sz="4" w:space="0" w:color="000000"/>
              <w:left w:val="single" w:sz="4" w:space="0" w:color="000000"/>
              <w:bottom w:val="single" w:sz="4" w:space="0" w:color="000000"/>
              <w:right w:val="single" w:sz="4" w:space="0" w:color="000000"/>
            </w:tcBorders>
            <w:shd w:val="clear" w:color="auto" w:fill="auto"/>
            <w:vAlign w:val="bottom"/>
          </w:tcPr>
          <w:p w:rsidR="00AF2D67" w:rsidRPr="00AF2D67" w:rsidRDefault="00AF2D67" w:rsidP="00AF2D67">
            <w:pPr>
              <w:snapToGrid w:val="0"/>
              <w:spacing w:after="0" w:line="240" w:lineRule="auto"/>
              <w:rPr>
                <w:rFonts w:ascii="Times New Roman" w:eastAsia="Times New Roman" w:hAnsi="Times New Roman" w:cs="Times New Roman"/>
                <w:sz w:val="24"/>
                <w:szCs w:val="24"/>
              </w:rPr>
            </w:pPr>
          </w:p>
        </w:tc>
      </w:tr>
      <w:tr w:rsidR="00AF2D67" w:rsidRPr="00AF2D67" w:rsidTr="00FA4C2D">
        <w:trPr>
          <w:trHeight w:val="255"/>
        </w:trPr>
        <w:tc>
          <w:tcPr>
            <w:tcW w:w="1560" w:type="dxa"/>
            <w:tcBorders>
              <w:top w:val="single" w:sz="4" w:space="0" w:color="000000"/>
            </w:tcBorders>
            <w:shd w:val="clear" w:color="auto" w:fill="auto"/>
            <w:vAlign w:val="bottom"/>
          </w:tcPr>
          <w:p w:rsidR="00AF2D67" w:rsidRPr="00AF2D67" w:rsidRDefault="00AF2D67" w:rsidP="00AF2D67">
            <w:pPr>
              <w:snapToGrid w:val="0"/>
              <w:spacing w:after="0" w:line="240" w:lineRule="auto"/>
              <w:rPr>
                <w:rFonts w:ascii="Times New Roman" w:eastAsia="Times New Roman" w:hAnsi="Times New Roman" w:cs="Times New Roman"/>
                <w:sz w:val="24"/>
                <w:szCs w:val="24"/>
              </w:rPr>
            </w:pPr>
          </w:p>
        </w:tc>
        <w:tc>
          <w:tcPr>
            <w:tcW w:w="1275" w:type="dxa"/>
            <w:tcBorders>
              <w:top w:val="single" w:sz="4" w:space="0" w:color="000000"/>
            </w:tcBorders>
            <w:shd w:val="clear" w:color="auto" w:fill="auto"/>
            <w:vAlign w:val="bottom"/>
          </w:tcPr>
          <w:p w:rsidR="00AF2D67" w:rsidRPr="00AF2D67" w:rsidRDefault="00AF2D67" w:rsidP="00AF2D67">
            <w:pPr>
              <w:snapToGrid w:val="0"/>
              <w:spacing w:after="0" w:line="240" w:lineRule="auto"/>
              <w:rPr>
                <w:rFonts w:ascii="Times New Roman" w:eastAsia="Times New Roman" w:hAnsi="Times New Roman" w:cs="Times New Roman"/>
                <w:sz w:val="24"/>
                <w:szCs w:val="24"/>
              </w:rPr>
            </w:pPr>
          </w:p>
        </w:tc>
        <w:tc>
          <w:tcPr>
            <w:tcW w:w="2268" w:type="dxa"/>
            <w:tcBorders>
              <w:top w:val="single" w:sz="4" w:space="0" w:color="000000"/>
            </w:tcBorders>
            <w:shd w:val="clear" w:color="auto" w:fill="auto"/>
            <w:vAlign w:val="bottom"/>
          </w:tcPr>
          <w:p w:rsidR="00AF2D67" w:rsidRPr="00AF2D67" w:rsidRDefault="00AF2D67" w:rsidP="00AF2D67">
            <w:pPr>
              <w:snapToGrid w:val="0"/>
              <w:spacing w:after="0" w:line="240" w:lineRule="auto"/>
              <w:rPr>
                <w:rFonts w:ascii="Times New Roman" w:eastAsia="Times New Roman" w:hAnsi="Times New Roman" w:cs="Times New Roman"/>
                <w:sz w:val="24"/>
                <w:szCs w:val="24"/>
              </w:rPr>
            </w:pPr>
          </w:p>
        </w:tc>
        <w:tc>
          <w:tcPr>
            <w:tcW w:w="1985" w:type="dxa"/>
            <w:tcBorders>
              <w:top w:val="single" w:sz="4" w:space="0" w:color="000000"/>
            </w:tcBorders>
            <w:shd w:val="clear" w:color="auto" w:fill="auto"/>
            <w:vAlign w:val="bottom"/>
          </w:tcPr>
          <w:p w:rsidR="00AF2D67" w:rsidRPr="00AF2D67" w:rsidRDefault="00AF2D67" w:rsidP="00AF2D67">
            <w:pPr>
              <w:snapToGrid w:val="0"/>
              <w:spacing w:after="0" w:line="240" w:lineRule="auto"/>
              <w:jc w:val="right"/>
              <w:rPr>
                <w:rFonts w:ascii="Times New Roman" w:eastAsia="Times New Roman" w:hAnsi="Times New Roman" w:cs="Times New Roman"/>
                <w:sz w:val="24"/>
                <w:szCs w:val="24"/>
              </w:rPr>
            </w:pPr>
          </w:p>
        </w:tc>
        <w:tc>
          <w:tcPr>
            <w:tcW w:w="1276" w:type="dxa"/>
            <w:tcBorders>
              <w:top w:val="single" w:sz="4" w:space="0" w:color="000000"/>
            </w:tcBorders>
            <w:shd w:val="clear" w:color="auto" w:fill="auto"/>
          </w:tcPr>
          <w:p w:rsidR="00AF2D67" w:rsidRPr="00AF2D67" w:rsidRDefault="00AF2D67" w:rsidP="00AF2D67">
            <w:pPr>
              <w:snapToGrid w:val="0"/>
              <w:spacing w:after="0" w:line="240" w:lineRule="auto"/>
              <w:jc w:val="right"/>
              <w:rPr>
                <w:rFonts w:ascii="Times New Roman" w:eastAsia="Times New Roman" w:hAnsi="Times New Roman" w:cs="Times New Roman"/>
                <w:b/>
                <w:sz w:val="24"/>
                <w:szCs w:val="24"/>
              </w:rPr>
            </w:pPr>
            <w:r w:rsidRPr="00AF2D67">
              <w:rPr>
                <w:rFonts w:ascii="Times New Roman" w:eastAsia="Times New Roman" w:hAnsi="Times New Roman" w:cs="Times New Roman"/>
                <w:b/>
                <w:sz w:val="24"/>
                <w:szCs w:val="24"/>
              </w:rPr>
              <w:t>KOPĀ:</w:t>
            </w:r>
          </w:p>
        </w:tc>
        <w:tc>
          <w:tcPr>
            <w:tcW w:w="1134" w:type="dxa"/>
            <w:tcBorders>
              <w:top w:val="single" w:sz="4" w:space="0" w:color="000000"/>
              <w:left w:val="single" w:sz="4" w:space="0" w:color="000000"/>
              <w:bottom w:val="single" w:sz="4" w:space="0" w:color="000000"/>
              <w:right w:val="single" w:sz="4" w:space="0" w:color="000000"/>
            </w:tcBorders>
            <w:shd w:val="clear" w:color="auto" w:fill="auto"/>
            <w:vAlign w:val="bottom"/>
          </w:tcPr>
          <w:p w:rsidR="00AF2D67" w:rsidRPr="00AF2D67" w:rsidRDefault="00AF2D67" w:rsidP="00AF2D67">
            <w:pPr>
              <w:snapToGrid w:val="0"/>
              <w:spacing w:after="0" w:line="240" w:lineRule="auto"/>
              <w:rPr>
                <w:rFonts w:ascii="Times New Roman" w:eastAsia="Times New Roman" w:hAnsi="Times New Roman" w:cs="Times New Roman"/>
                <w:sz w:val="24"/>
                <w:szCs w:val="24"/>
              </w:rPr>
            </w:pPr>
          </w:p>
        </w:tc>
      </w:tr>
      <w:tr w:rsidR="00AF2D67" w:rsidRPr="00AF2D67" w:rsidTr="00FA4C2D">
        <w:trPr>
          <w:trHeight w:val="255"/>
        </w:trPr>
        <w:tc>
          <w:tcPr>
            <w:tcW w:w="1560" w:type="dxa"/>
            <w:shd w:val="clear" w:color="auto" w:fill="auto"/>
            <w:vAlign w:val="bottom"/>
          </w:tcPr>
          <w:p w:rsidR="00AF2D67" w:rsidRPr="00AF2D67" w:rsidRDefault="00AF2D67" w:rsidP="00AF2D67">
            <w:pPr>
              <w:snapToGrid w:val="0"/>
              <w:spacing w:after="0" w:line="240" w:lineRule="auto"/>
              <w:rPr>
                <w:rFonts w:ascii="Times New Roman" w:eastAsia="Times New Roman" w:hAnsi="Times New Roman" w:cs="Arial"/>
                <w:sz w:val="24"/>
                <w:szCs w:val="24"/>
              </w:rPr>
            </w:pPr>
          </w:p>
        </w:tc>
        <w:tc>
          <w:tcPr>
            <w:tcW w:w="1275" w:type="dxa"/>
            <w:shd w:val="clear" w:color="auto" w:fill="auto"/>
            <w:vAlign w:val="bottom"/>
          </w:tcPr>
          <w:p w:rsidR="00AF2D67" w:rsidRPr="00AF2D67" w:rsidRDefault="00AF2D67" w:rsidP="00AF2D67">
            <w:pPr>
              <w:snapToGrid w:val="0"/>
              <w:spacing w:after="0" w:line="240" w:lineRule="auto"/>
              <w:rPr>
                <w:rFonts w:ascii="Times New Roman" w:eastAsia="Times New Roman" w:hAnsi="Times New Roman" w:cs="Arial"/>
                <w:sz w:val="24"/>
                <w:szCs w:val="24"/>
              </w:rPr>
            </w:pPr>
          </w:p>
        </w:tc>
        <w:tc>
          <w:tcPr>
            <w:tcW w:w="2268" w:type="dxa"/>
            <w:shd w:val="clear" w:color="auto" w:fill="auto"/>
            <w:vAlign w:val="bottom"/>
          </w:tcPr>
          <w:p w:rsidR="00AF2D67" w:rsidRPr="00AF2D67" w:rsidRDefault="00AF2D67" w:rsidP="00AF2D67">
            <w:pPr>
              <w:snapToGrid w:val="0"/>
              <w:spacing w:after="0" w:line="240" w:lineRule="auto"/>
              <w:rPr>
                <w:rFonts w:ascii="Times New Roman" w:eastAsia="Times New Roman" w:hAnsi="Times New Roman" w:cs="Arial"/>
                <w:sz w:val="24"/>
                <w:szCs w:val="24"/>
              </w:rPr>
            </w:pPr>
          </w:p>
        </w:tc>
        <w:tc>
          <w:tcPr>
            <w:tcW w:w="3261" w:type="dxa"/>
            <w:gridSpan w:val="2"/>
            <w:shd w:val="clear" w:color="auto" w:fill="auto"/>
            <w:vAlign w:val="bottom"/>
          </w:tcPr>
          <w:p w:rsidR="00AF2D67" w:rsidRPr="00AF2D67" w:rsidRDefault="00AF2D67" w:rsidP="00AF2D67">
            <w:pPr>
              <w:snapToGrid w:val="0"/>
              <w:spacing w:after="0" w:line="240" w:lineRule="auto"/>
              <w:jc w:val="right"/>
              <w:rPr>
                <w:rFonts w:ascii="Times New Roman" w:eastAsia="Times New Roman" w:hAnsi="Times New Roman" w:cs="Times New Roman"/>
                <w:b/>
                <w:sz w:val="24"/>
                <w:szCs w:val="24"/>
              </w:rPr>
            </w:pPr>
            <w:r w:rsidRPr="00AF2D67">
              <w:rPr>
                <w:rFonts w:ascii="Times New Roman" w:eastAsia="Times New Roman" w:hAnsi="Times New Roman" w:cs="Times New Roman"/>
                <w:b/>
                <w:sz w:val="24"/>
                <w:szCs w:val="24"/>
              </w:rPr>
              <w:t>PVN:</w:t>
            </w:r>
          </w:p>
        </w:tc>
        <w:tc>
          <w:tcPr>
            <w:tcW w:w="1134" w:type="dxa"/>
            <w:tcBorders>
              <w:top w:val="single" w:sz="4" w:space="0" w:color="000000"/>
              <w:left w:val="single" w:sz="4" w:space="0" w:color="000000"/>
              <w:bottom w:val="single" w:sz="4" w:space="0" w:color="000000"/>
              <w:right w:val="single" w:sz="4" w:space="0" w:color="000000"/>
            </w:tcBorders>
            <w:shd w:val="clear" w:color="auto" w:fill="auto"/>
            <w:vAlign w:val="bottom"/>
          </w:tcPr>
          <w:p w:rsidR="00AF2D67" w:rsidRPr="00AF2D67" w:rsidRDefault="00AF2D67" w:rsidP="00AF2D67">
            <w:pPr>
              <w:snapToGrid w:val="0"/>
              <w:spacing w:after="0" w:line="240" w:lineRule="auto"/>
              <w:rPr>
                <w:rFonts w:ascii="Times New Roman" w:eastAsia="Times New Roman" w:hAnsi="Times New Roman" w:cs="Arial"/>
                <w:sz w:val="24"/>
                <w:szCs w:val="24"/>
              </w:rPr>
            </w:pPr>
          </w:p>
        </w:tc>
      </w:tr>
      <w:tr w:rsidR="00AF2D67" w:rsidRPr="00AF2D67" w:rsidTr="00FA4C2D">
        <w:trPr>
          <w:trHeight w:val="255"/>
        </w:trPr>
        <w:tc>
          <w:tcPr>
            <w:tcW w:w="1560" w:type="dxa"/>
            <w:shd w:val="clear" w:color="auto" w:fill="auto"/>
            <w:vAlign w:val="bottom"/>
          </w:tcPr>
          <w:p w:rsidR="00AF2D67" w:rsidRPr="00AF2D67" w:rsidRDefault="00AF2D67" w:rsidP="00AF2D67">
            <w:pPr>
              <w:snapToGrid w:val="0"/>
              <w:spacing w:after="0" w:line="240" w:lineRule="auto"/>
              <w:rPr>
                <w:rFonts w:ascii="Times New Roman" w:eastAsia="Times New Roman" w:hAnsi="Times New Roman" w:cs="Arial"/>
                <w:sz w:val="24"/>
                <w:szCs w:val="24"/>
              </w:rPr>
            </w:pPr>
          </w:p>
        </w:tc>
        <w:tc>
          <w:tcPr>
            <w:tcW w:w="1275" w:type="dxa"/>
            <w:shd w:val="clear" w:color="auto" w:fill="auto"/>
            <w:vAlign w:val="bottom"/>
          </w:tcPr>
          <w:p w:rsidR="00AF2D67" w:rsidRPr="00AF2D67" w:rsidRDefault="00AF2D67" w:rsidP="00AF2D67">
            <w:pPr>
              <w:snapToGrid w:val="0"/>
              <w:spacing w:after="0" w:line="240" w:lineRule="auto"/>
              <w:rPr>
                <w:rFonts w:ascii="Times New Roman" w:eastAsia="Times New Roman" w:hAnsi="Times New Roman" w:cs="Arial"/>
                <w:sz w:val="24"/>
                <w:szCs w:val="24"/>
              </w:rPr>
            </w:pPr>
          </w:p>
        </w:tc>
        <w:tc>
          <w:tcPr>
            <w:tcW w:w="2268" w:type="dxa"/>
            <w:shd w:val="clear" w:color="auto" w:fill="auto"/>
            <w:vAlign w:val="bottom"/>
          </w:tcPr>
          <w:p w:rsidR="00AF2D67" w:rsidRPr="00AF2D67" w:rsidRDefault="00AF2D67" w:rsidP="00AF2D67">
            <w:pPr>
              <w:snapToGrid w:val="0"/>
              <w:spacing w:after="0" w:line="240" w:lineRule="auto"/>
              <w:rPr>
                <w:rFonts w:ascii="Times New Roman" w:eastAsia="Times New Roman" w:hAnsi="Times New Roman" w:cs="Arial"/>
                <w:sz w:val="24"/>
                <w:szCs w:val="24"/>
              </w:rPr>
            </w:pPr>
          </w:p>
        </w:tc>
        <w:tc>
          <w:tcPr>
            <w:tcW w:w="3261" w:type="dxa"/>
            <w:gridSpan w:val="2"/>
            <w:shd w:val="clear" w:color="auto" w:fill="auto"/>
            <w:vAlign w:val="bottom"/>
          </w:tcPr>
          <w:p w:rsidR="00AF2D67" w:rsidRPr="00AF2D67" w:rsidRDefault="00AF2D67" w:rsidP="00AF2D67">
            <w:pPr>
              <w:snapToGrid w:val="0"/>
              <w:spacing w:after="0" w:line="240" w:lineRule="auto"/>
              <w:jc w:val="right"/>
              <w:rPr>
                <w:rFonts w:ascii="Times New Roman" w:eastAsia="Times New Roman" w:hAnsi="Times New Roman" w:cs="Times New Roman"/>
                <w:b/>
                <w:sz w:val="24"/>
                <w:szCs w:val="24"/>
              </w:rPr>
            </w:pPr>
            <w:r w:rsidRPr="00AF2D67">
              <w:rPr>
                <w:rFonts w:ascii="Times New Roman" w:eastAsia="Times New Roman" w:hAnsi="Times New Roman" w:cs="Times New Roman"/>
                <w:b/>
                <w:sz w:val="24"/>
                <w:szCs w:val="24"/>
              </w:rPr>
              <w:t>PAVISAM KOPĀ:</w:t>
            </w:r>
          </w:p>
        </w:tc>
        <w:tc>
          <w:tcPr>
            <w:tcW w:w="1134" w:type="dxa"/>
            <w:tcBorders>
              <w:top w:val="single" w:sz="4" w:space="0" w:color="000000"/>
              <w:left w:val="single" w:sz="4" w:space="0" w:color="000000"/>
              <w:bottom w:val="single" w:sz="4" w:space="0" w:color="000000"/>
              <w:right w:val="single" w:sz="4" w:space="0" w:color="000000"/>
            </w:tcBorders>
            <w:shd w:val="clear" w:color="auto" w:fill="auto"/>
            <w:vAlign w:val="bottom"/>
          </w:tcPr>
          <w:p w:rsidR="00AF2D67" w:rsidRPr="00AF2D67" w:rsidRDefault="00AF2D67" w:rsidP="00AF2D67">
            <w:pPr>
              <w:snapToGrid w:val="0"/>
              <w:spacing w:after="0" w:line="240" w:lineRule="auto"/>
              <w:rPr>
                <w:rFonts w:ascii="Times New Roman" w:eastAsia="Times New Roman" w:hAnsi="Times New Roman" w:cs="Arial"/>
                <w:sz w:val="24"/>
                <w:szCs w:val="24"/>
              </w:rPr>
            </w:pPr>
          </w:p>
        </w:tc>
      </w:tr>
    </w:tbl>
    <w:p w:rsidR="00AF2D67" w:rsidRPr="00AF2D67" w:rsidRDefault="00AF2D67" w:rsidP="00AF2D67">
      <w:pPr>
        <w:tabs>
          <w:tab w:val="left" w:pos="0"/>
          <w:tab w:val="left" w:pos="540"/>
          <w:tab w:val="left" w:pos="900"/>
        </w:tabs>
        <w:spacing w:after="0" w:line="240" w:lineRule="auto"/>
        <w:jc w:val="both"/>
        <w:rPr>
          <w:rFonts w:ascii="Times New Roman" w:eastAsia="Times New Roman" w:hAnsi="Times New Roman" w:cs="Times New Roman"/>
          <w:sz w:val="24"/>
          <w:szCs w:val="24"/>
        </w:rPr>
      </w:pPr>
    </w:p>
    <w:p w:rsidR="00AF2D67" w:rsidRPr="00AF2D67" w:rsidRDefault="00AF2D67" w:rsidP="00AF2D67">
      <w:pPr>
        <w:tabs>
          <w:tab w:val="left" w:pos="0"/>
          <w:tab w:val="left" w:pos="900"/>
        </w:tabs>
        <w:spacing w:after="0" w:line="240" w:lineRule="auto"/>
        <w:jc w:val="both"/>
        <w:rPr>
          <w:rFonts w:ascii="Times New Roman" w:eastAsia="Times New Roman" w:hAnsi="Times New Roman" w:cs="Times New Roman"/>
          <w:sz w:val="24"/>
          <w:szCs w:val="24"/>
        </w:rPr>
      </w:pPr>
      <w:r w:rsidRPr="00AF2D67">
        <w:rPr>
          <w:rFonts w:ascii="Times New Roman" w:eastAsia="Times New Roman" w:hAnsi="Times New Roman" w:cs="Times New Roman"/>
          <w:sz w:val="24"/>
          <w:szCs w:val="24"/>
        </w:rPr>
        <w:t>*Atlaide tiek piemērota pēc katras degvielas iegādes reizes visos pretendenta piedāvātajās DUS visā Līguma darbības periodā neatkarīgi no vienas litra degvielas cenas</w:t>
      </w:r>
    </w:p>
    <w:p w:rsidR="00AF2D67" w:rsidRPr="00AF2D67" w:rsidRDefault="00AF2D67" w:rsidP="00AF2D67">
      <w:pPr>
        <w:tabs>
          <w:tab w:val="left" w:pos="0"/>
          <w:tab w:val="left" w:pos="540"/>
          <w:tab w:val="left" w:pos="900"/>
        </w:tabs>
        <w:spacing w:after="0" w:line="240" w:lineRule="auto"/>
        <w:jc w:val="both"/>
        <w:rPr>
          <w:rFonts w:ascii="Times New Roman" w:eastAsia="Times New Roman" w:hAnsi="Times New Roman" w:cs="Times New Roman"/>
          <w:sz w:val="24"/>
          <w:szCs w:val="24"/>
        </w:rPr>
      </w:pPr>
    </w:p>
    <w:p w:rsidR="00AF2D67" w:rsidRPr="00AF2D67" w:rsidRDefault="00AF2D67" w:rsidP="00AF2D67">
      <w:pPr>
        <w:tabs>
          <w:tab w:val="left" w:pos="0"/>
          <w:tab w:val="left" w:pos="540"/>
          <w:tab w:val="left" w:pos="900"/>
        </w:tabs>
        <w:spacing w:after="0" w:line="240" w:lineRule="auto"/>
        <w:jc w:val="both"/>
        <w:rPr>
          <w:rFonts w:ascii="Times New Roman" w:eastAsia="Times New Roman" w:hAnsi="Times New Roman" w:cs="Times New Roman"/>
          <w:b/>
          <w:sz w:val="24"/>
          <w:szCs w:val="24"/>
        </w:rPr>
      </w:pPr>
      <w:r w:rsidRPr="00AF2D67">
        <w:rPr>
          <w:rFonts w:ascii="Times New Roman" w:eastAsia="Times New Roman" w:hAnsi="Times New Roman" w:cs="Times New Roman"/>
          <w:b/>
          <w:sz w:val="24"/>
          <w:szCs w:val="24"/>
        </w:rPr>
        <w:t>Mēs garantējam pastāvīgu atlaidi benzīnam ___ EUR/L un dīzeļdegvielai _____EUR/L par vienu litru no mazumtirdzniecības cenas piegādes līguma darbības laikā.</w:t>
      </w:r>
    </w:p>
    <w:p w:rsidR="00AF2D67" w:rsidRPr="00AF2D67" w:rsidRDefault="00AF2D67" w:rsidP="00AF2D67">
      <w:pPr>
        <w:spacing w:after="0" w:line="240" w:lineRule="auto"/>
        <w:ind w:left="360" w:hanging="360"/>
        <w:rPr>
          <w:rFonts w:ascii="Times New Roman" w:eastAsia="Times New Roman" w:hAnsi="Times New Roman" w:cs="Times New Roman"/>
          <w:b/>
          <w:sz w:val="24"/>
          <w:szCs w:val="24"/>
        </w:rPr>
      </w:pPr>
    </w:p>
    <w:p w:rsidR="00AF2D67" w:rsidRPr="00AF2D67" w:rsidRDefault="00AF2D67" w:rsidP="00AF2D67">
      <w:pPr>
        <w:spacing w:after="0" w:line="240" w:lineRule="auto"/>
        <w:ind w:left="360" w:hanging="360"/>
        <w:rPr>
          <w:rFonts w:ascii="Times New Roman" w:eastAsia="Times New Roman" w:hAnsi="Times New Roman" w:cs="Times New Roman"/>
          <w:b/>
          <w:sz w:val="24"/>
          <w:szCs w:val="24"/>
        </w:rPr>
      </w:pPr>
      <w:r w:rsidRPr="00AF2D67">
        <w:rPr>
          <w:rFonts w:ascii="Times New Roman" w:eastAsia="Times New Roman" w:hAnsi="Times New Roman" w:cs="Times New Roman"/>
          <w:b/>
          <w:sz w:val="24"/>
          <w:szCs w:val="24"/>
        </w:rPr>
        <w:t>Paraksta pretendenta vadītājs vai vadītāja pilnvarotā persona:</w:t>
      </w:r>
    </w:p>
    <w:p w:rsidR="00AF2D67" w:rsidRPr="00AF2D67" w:rsidRDefault="00AF2D67" w:rsidP="00AF2D67">
      <w:pPr>
        <w:spacing w:after="0" w:line="240" w:lineRule="auto"/>
        <w:ind w:left="360" w:hanging="360"/>
        <w:rPr>
          <w:rFonts w:ascii="Times New Roman" w:eastAsia="Times New Roman" w:hAnsi="Times New Roman" w:cs="Times New Roman"/>
          <w:sz w:val="24"/>
          <w:szCs w:val="24"/>
        </w:rPr>
      </w:pPr>
    </w:p>
    <w:tbl>
      <w:tblPr>
        <w:tblW w:w="0" w:type="auto"/>
        <w:tblInd w:w="36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4503"/>
        <w:gridCol w:w="4424"/>
      </w:tblGrid>
      <w:tr w:rsidR="00AF2D67" w:rsidRPr="00AF2D67" w:rsidTr="00022E14">
        <w:tc>
          <w:tcPr>
            <w:tcW w:w="4503" w:type="dxa"/>
          </w:tcPr>
          <w:p w:rsidR="00AF2D67" w:rsidRPr="00AF2D67" w:rsidRDefault="00AF2D67" w:rsidP="00AF2D67">
            <w:pPr>
              <w:spacing w:after="0" w:line="360" w:lineRule="auto"/>
              <w:rPr>
                <w:rFonts w:ascii="Times New Roman" w:eastAsia="Times New Roman" w:hAnsi="Times New Roman" w:cs="Times New Roman"/>
                <w:sz w:val="24"/>
                <w:szCs w:val="24"/>
              </w:rPr>
            </w:pPr>
            <w:r w:rsidRPr="00AF2D67">
              <w:rPr>
                <w:rFonts w:ascii="Times New Roman" w:eastAsia="Times New Roman" w:hAnsi="Times New Roman" w:cs="Times New Roman"/>
                <w:sz w:val="24"/>
                <w:szCs w:val="24"/>
              </w:rPr>
              <w:t>Vārds, uzvārds, amats</w:t>
            </w:r>
          </w:p>
        </w:tc>
        <w:tc>
          <w:tcPr>
            <w:tcW w:w="4424" w:type="dxa"/>
          </w:tcPr>
          <w:p w:rsidR="00AF2D67" w:rsidRPr="00AF2D67" w:rsidRDefault="00AF2D67" w:rsidP="00AF2D67">
            <w:pPr>
              <w:spacing w:after="0" w:line="360" w:lineRule="auto"/>
              <w:rPr>
                <w:rFonts w:ascii="Times New Roman" w:eastAsia="Times New Roman" w:hAnsi="Times New Roman" w:cs="Times New Roman"/>
                <w:sz w:val="24"/>
                <w:szCs w:val="24"/>
              </w:rPr>
            </w:pPr>
          </w:p>
        </w:tc>
      </w:tr>
      <w:tr w:rsidR="00AF2D67" w:rsidRPr="00AF2D67" w:rsidTr="00022E14">
        <w:tc>
          <w:tcPr>
            <w:tcW w:w="4503" w:type="dxa"/>
          </w:tcPr>
          <w:p w:rsidR="00AF2D67" w:rsidRPr="00AF2D67" w:rsidRDefault="00AF2D67" w:rsidP="00AF2D67">
            <w:pPr>
              <w:spacing w:after="0" w:line="360" w:lineRule="auto"/>
              <w:rPr>
                <w:rFonts w:ascii="Times New Roman" w:eastAsia="Times New Roman" w:hAnsi="Times New Roman" w:cs="Times New Roman"/>
                <w:sz w:val="24"/>
                <w:szCs w:val="24"/>
              </w:rPr>
            </w:pPr>
            <w:r w:rsidRPr="00AF2D67">
              <w:rPr>
                <w:rFonts w:ascii="Times New Roman" w:eastAsia="Times New Roman" w:hAnsi="Times New Roman" w:cs="Times New Roman"/>
                <w:sz w:val="24"/>
                <w:szCs w:val="24"/>
              </w:rPr>
              <w:t>Paraksts</w:t>
            </w:r>
          </w:p>
        </w:tc>
        <w:tc>
          <w:tcPr>
            <w:tcW w:w="4424" w:type="dxa"/>
          </w:tcPr>
          <w:p w:rsidR="00AF2D67" w:rsidRPr="00AF2D67" w:rsidRDefault="00AF2D67" w:rsidP="00AF2D67">
            <w:pPr>
              <w:spacing w:after="0" w:line="360" w:lineRule="auto"/>
              <w:rPr>
                <w:rFonts w:ascii="Times New Roman" w:eastAsia="Times New Roman" w:hAnsi="Times New Roman" w:cs="Times New Roman"/>
                <w:sz w:val="24"/>
                <w:szCs w:val="24"/>
              </w:rPr>
            </w:pPr>
          </w:p>
        </w:tc>
      </w:tr>
      <w:tr w:rsidR="00AF2D67" w:rsidRPr="00AF2D67" w:rsidTr="00022E14">
        <w:tc>
          <w:tcPr>
            <w:tcW w:w="4503" w:type="dxa"/>
          </w:tcPr>
          <w:p w:rsidR="00AF2D67" w:rsidRPr="00AF2D67" w:rsidRDefault="00AF2D67" w:rsidP="00AF2D67">
            <w:pPr>
              <w:spacing w:after="0" w:line="360" w:lineRule="auto"/>
              <w:rPr>
                <w:rFonts w:ascii="Times New Roman" w:eastAsia="Times New Roman" w:hAnsi="Times New Roman" w:cs="Times New Roman"/>
                <w:sz w:val="24"/>
                <w:szCs w:val="24"/>
              </w:rPr>
            </w:pPr>
            <w:r w:rsidRPr="00AF2D67">
              <w:rPr>
                <w:rFonts w:ascii="Times New Roman" w:eastAsia="Times New Roman" w:hAnsi="Times New Roman" w:cs="Times New Roman"/>
                <w:sz w:val="24"/>
                <w:szCs w:val="24"/>
              </w:rPr>
              <w:t>Datums</w:t>
            </w:r>
          </w:p>
        </w:tc>
        <w:tc>
          <w:tcPr>
            <w:tcW w:w="4424" w:type="dxa"/>
          </w:tcPr>
          <w:p w:rsidR="00AF2D67" w:rsidRPr="00AF2D67" w:rsidRDefault="00AF2D67" w:rsidP="00AF2D67">
            <w:pPr>
              <w:spacing w:after="0" w:line="360" w:lineRule="auto"/>
              <w:rPr>
                <w:rFonts w:ascii="Times New Roman" w:eastAsia="Times New Roman" w:hAnsi="Times New Roman" w:cs="Times New Roman"/>
                <w:sz w:val="24"/>
                <w:szCs w:val="24"/>
              </w:rPr>
            </w:pPr>
          </w:p>
        </w:tc>
      </w:tr>
    </w:tbl>
    <w:p w:rsidR="00AF2D67" w:rsidRPr="00AF2D67" w:rsidRDefault="00AF2D67" w:rsidP="00AF2D67">
      <w:pPr>
        <w:spacing w:after="0" w:line="240" w:lineRule="auto"/>
        <w:jc w:val="right"/>
        <w:rPr>
          <w:rFonts w:ascii="Times New Roman" w:eastAsia="Times New Roman" w:hAnsi="Times New Roman" w:cs="Times New Roman"/>
          <w:b/>
          <w:sz w:val="24"/>
          <w:szCs w:val="24"/>
        </w:rPr>
      </w:pPr>
    </w:p>
    <w:p w:rsidR="00AF2D67" w:rsidRPr="00AF2D67" w:rsidRDefault="00AF2D67" w:rsidP="00AF2D67">
      <w:pPr>
        <w:pageBreakBefore/>
        <w:spacing w:after="0" w:line="240" w:lineRule="auto"/>
        <w:jc w:val="right"/>
        <w:rPr>
          <w:rFonts w:ascii="Times New Roman" w:eastAsia="Times New Roman" w:hAnsi="Times New Roman" w:cs="Times New Roman"/>
          <w:b/>
          <w:bCs/>
          <w:sz w:val="24"/>
          <w:szCs w:val="24"/>
        </w:rPr>
      </w:pPr>
      <w:r w:rsidRPr="00AF2D67">
        <w:rPr>
          <w:rFonts w:ascii="Times New Roman" w:eastAsia="Times New Roman" w:hAnsi="Times New Roman" w:cs="Times New Roman"/>
          <w:b/>
          <w:bCs/>
          <w:sz w:val="24"/>
          <w:szCs w:val="24"/>
        </w:rPr>
        <w:lastRenderedPageBreak/>
        <w:t xml:space="preserve">5.pielikums </w:t>
      </w:r>
    </w:p>
    <w:p w:rsidR="005141C2" w:rsidRDefault="005141C2" w:rsidP="00AF2D67">
      <w:pPr>
        <w:keepNext/>
        <w:spacing w:after="0" w:line="240" w:lineRule="auto"/>
        <w:jc w:val="center"/>
        <w:outlineLvl w:val="0"/>
        <w:rPr>
          <w:rFonts w:ascii="Times New Roman" w:eastAsia="Times New Roman" w:hAnsi="Times New Roman" w:cs="Times New Roman"/>
          <w:sz w:val="20"/>
          <w:szCs w:val="20"/>
        </w:rPr>
      </w:pPr>
      <w:bookmarkStart w:id="9" w:name="_Toc332704206"/>
      <w:bookmarkStart w:id="10" w:name="_Toc332877818"/>
      <w:bookmarkStart w:id="11" w:name="_Toc333493563"/>
    </w:p>
    <w:p w:rsidR="00AF2D67" w:rsidRPr="00AF2D67" w:rsidRDefault="00AF2D67" w:rsidP="00AF2D67">
      <w:pPr>
        <w:keepNext/>
        <w:spacing w:after="0" w:line="240" w:lineRule="auto"/>
        <w:jc w:val="center"/>
        <w:outlineLvl w:val="0"/>
        <w:rPr>
          <w:rFonts w:ascii="Times New Roman Bold" w:eastAsia="Times New Roman" w:hAnsi="Times New Roman Bold" w:cs="Times New Roman"/>
          <w:b/>
          <w:caps/>
          <w:sz w:val="24"/>
          <w:szCs w:val="20"/>
        </w:rPr>
      </w:pPr>
      <w:r w:rsidRPr="00AF2D67">
        <w:rPr>
          <w:rFonts w:ascii="Times New Roman Bold" w:eastAsia="Times New Roman" w:hAnsi="Times New Roman Bold" w:cs="Times New Roman"/>
          <w:b/>
          <w:caps/>
          <w:sz w:val="24"/>
          <w:szCs w:val="20"/>
        </w:rPr>
        <w:t xml:space="preserve">degvielas mazumtirdzniecības cena pretendenta </w:t>
      </w:r>
    </w:p>
    <w:p w:rsidR="00AF2D67" w:rsidRPr="00AF2D67" w:rsidRDefault="00AF2D67" w:rsidP="00AF2D67">
      <w:pPr>
        <w:keepNext/>
        <w:spacing w:after="0" w:line="240" w:lineRule="auto"/>
        <w:jc w:val="center"/>
        <w:outlineLvl w:val="0"/>
        <w:rPr>
          <w:rFonts w:ascii="Times New Roman Bold" w:eastAsia="Times New Roman" w:hAnsi="Times New Roman Bold" w:cs="Times New Roman"/>
          <w:b/>
          <w:caps/>
          <w:sz w:val="24"/>
          <w:szCs w:val="20"/>
        </w:rPr>
      </w:pPr>
      <w:r w:rsidRPr="00AF2D67">
        <w:rPr>
          <w:rFonts w:ascii="Times New Roman Bold" w:eastAsia="Times New Roman" w:hAnsi="Times New Roman Bold" w:cs="Times New Roman"/>
          <w:b/>
          <w:caps/>
          <w:sz w:val="24"/>
          <w:szCs w:val="20"/>
        </w:rPr>
        <w:t xml:space="preserve">degvielas uzpildes stacijās latvijas valsts teritorijā </w:t>
      </w:r>
    </w:p>
    <w:p w:rsidR="00AF2D67" w:rsidRPr="006B24F6" w:rsidRDefault="00203553" w:rsidP="00AF2D67">
      <w:pPr>
        <w:keepNext/>
        <w:spacing w:after="0" w:line="240" w:lineRule="auto"/>
        <w:jc w:val="center"/>
        <w:outlineLvl w:val="0"/>
        <w:rPr>
          <w:rFonts w:ascii="Times New Roman Bold" w:eastAsia="Times New Roman" w:hAnsi="Times New Roman Bold" w:cs="Times New Roman"/>
          <w:b/>
          <w:caps/>
          <w:sz w:val="24"/>
          <w:szCs w:val="20"/>
        </w:rPr>
      </w:pPr>
      <w:r>
        <w:rPr>
          <w:rFonts w:ascii="Times New Roman Bold" w:eastAsia="Times New Roman" w:hAnsi="Times New Roman Bold" w:cs="Times New Roman"/>
          <w:b/>
          <w:caps/>
          <w:sz w:val="24"/>
          <w:szCs w:val="20"/>
        </w:rPr>
        <w:t>20</w:t>
      </w:r>
      <w:r w:rsidR="00843BA0">
        <w:rPr>
          <w:rFonts w:ascii="Times New Roman Bold" w:eastAsia="Times New Roman" w:hAnsi="Times New Roman Bold" w:cs="Times New Roman"/>
          <w:b/>
          <w:caps/>
          <w:sz w:val="24"/>
          <w:szCs w:val="20"/>
        </w:rPr>
        <w:t>2</w:t>
      </w:r>
      <w:r w:rsidR="004929E1">
        <w:rPr>
          <w:rFonts w:ascii="Times New Roman Bold" w:eastAsia="Times New Roman" w:hAnsi="Times New Roman Bold" w:cs="Times New Roman"/>
          <w:b/>
          <w:caps/>
          <w:sz w:val="24"/>
          <w:szCs w:val="20"/>
        </w:rPr>
        <w:t>4</w:t>
      </w:r>
      <w:r w:rsidR="00AF2D67" w:rsidRPr="006B24F6">
        <w:rPr>
          <w:rFonts w:ascii="Times New Roman Bold" w:eastAsia="Times New Roman" w:hAnsi="Times New Roman Bold" w:cs="Times New Roman"/>
          <w:b/>
          <w:caps/>
          <w:sz w:val="24"/>
          <w:szCs w:val="20"/>
        </w:rPr>
        <w:t xml:space="preserve">.gada </w:t>
      </w:r>
      <w:bookmarkEnd w:id="9"/>
      <w:bookmarkEnd w:id="10"/>
      <w:bookmarkEnd w:id="11"/>
      <w:r w:rsidR="004929E1">
        <w:rPr>
          <w:rFonts w:ascii="Times New Roman Bold" w:eastAsia="Times New Roman" w:hAnsi="Times New Roman Bold" w:cs="Times New Roman"/>
          <w:b/>
          <w:caps/>
          <w:sz w:val="24"/>
          <w:szCs w:val="20"/>
        </w:rPr>
        <w:t xml:space="preserve">aprīlī </w:t>
      </w:r>
      <w:r w:rsidR="00AF2D67" w:rsidRPr="006B24F6">
        <w:rPr>
          <w:rFonts w:ascii="Times New Roman Bold" w:eastAsia="Times New Roman" w:hAnsi="Times New Roman Bold" w:cs="Times New Roman"/>
          <w:b/>
          <w:caps/>
          <w:sz w:val="24"/>
          <w:szCs w:val="20"/>
        </w:rPr>
        <w:t xml:space="preserve">un </w:t>
      </w:r>
      <w:r>
        <w:rPr>
          <w:rFonts w:ascii="Times New Roman Bold" w:eastAsia="Times New Roman" w:hAnsi="Times New Roman Bold" w:cs="Times New Roman"/>
          <w:b/>
          <w:caps/>
          <w:sz w:val="24"/>
          <w:szCs w:val="20"/>
        </w:rPr>
        <w:t>20</w:t>
      </w:r>
      <w:r w:rsidR="00843BA0">
        <w:rPr>
          <w:rFonts w:ascii="Times New Roman Bold" w:eastAsia="Times New Roman" w:hAnsi="Times New Roman Bold" w:cs="Times New Roman"/>
          <w:b/>
          <w:caps/>
          <w:sz w:val="24"/>
          <w:szCs w:val="20"/>
        </w:rPr>
        <w:t>2</w:t>
      </w:r>
      <w:r w:rsidR="004929E1">
        <w:rPr>
          <w:rFonts w:ascii="Times New Roman Bold" w:eastAsia="Times New Roman" w:hAnsi="Times New Roman Bold" w:cs="Times New Roman"/>
          <w:b/>
          <w:caps/>
          <w:sz w:val="24"/>
          <w:szCs w:val="20"/>
        </w:rPr>
        <w:t>4</w:t>
      </w:r>
      <w:r w:rsidR="00AF2D67" w:rsidRPr="006B24F6">
        <w:rPr>
          <w:rFonts w:ascii="Times New Roman Bold" w:eastAsia="Times New Roman" w:hAnsi="Times New Roman Bold" w:cs="Times New Roman"/>
          <w:b/>
          <w:caps/>
          <w:sz w:val="24"/>
          <w:szCs w:val="20"/>
        </w:rPr>
        <w:t xml:space="preserve">.gada </w:t>
      </w:r>
      <w:r w:rsidR="004929E1">
        <w:rPr>
          <w:rFonts w:ascii="Times New Roman Bold" w:eastAsia="Times New Roman" w:hAnsi="Times New Roman Bold" w:cs="Times New Roman"/>
          <w:b/>
          <w:caps/>
          <w:sz w:val="24"/>
          <w:szCs w:val="20"/>
        </w:rPr>
        <w:t>maijā</w:t>
      </w:r>
    </w:p>
    <w:p w:rsidR="00AF2D67" w:rsidRPr="00AF2D67" w:rsidRDefault="00203553" w:rsidP="00AF2D67">
      <w:pPr>
        <w:spacing w:after="120"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20</w:t>
      </w:r>
      <w:r w:rsidR="00843BA0">
        <w:rPr>
          <w:rFonts w:ascii="Times New Roman" w:eastAsia="Times New Roman" w:hAnsi="Times New Roman" w:cs="Times New Roman"/>
          <w:sz w:val="24"/>
          <w:szCs w:val="24"/>
        </w:rPr>
        <w:t>2_</w:t>
      </w:r>
      <w:r w:rsidR="00AF2D67" w:rsidRPr="00AF2D67">
        <w:rPr>
          <w:rFonts w:ascii="Times New Roman" w:eastAsia="Times New Roman" w:hAnsi="Times New Roman" w:cs="Times New Roman"/>
          <w:sz w:val="24"/>
          <w:szCs w:val="24"/>
        </w:rPr>
        <w:t>.gada ___________</w:t>
      </w:r>
    </w:p>
    <w:tbl>
      <w:tblPr>
        <w:tblW w:w="8990" w:type="dxa"/>
        <w:tblInd w:w="250" w:type="dxa"/>
        <w:tblLayout w:type="fixed"/>
        <w:tblLook w:val="0000" w:firstRow="0" w:lastRow="0" w:firstColumn="0" w:lastColumn="0" w:noHBand="0" w:noVBand="0"/>
      </w:tblPr>
      <w:tblGrid>
        <w:gridCol w:w="891"/>
        <w:gridCol w:w="1802"/>
        <w:gridCol w:w="1560"/>
        <w:gridCol w:w="1559"/>
        <w:gridCol w:w="1559"/>
        <w:gridCol w:w="1619"/>
      </w:tblGrid>
      <w:tr w:rsidR="00AF2D67" w:rsidRPr="00AF2D67" w:rsidTr="00FA4C2D">
        <w:trPr>
          <w:trHeight w:val="446"/>
        </w:trPr>
        <w:tc>
          <w:tcPr>
            <w:tcW w:w="891" w:type="dxa"/>
            <w:vMerge w:val="restart"/>
            <w:tcBorders>
              <w:top w:val="single" w:sz="4" w:space="0" w:color="000000"/>
              <w:left w:val="single" w:sz="4" w:space="0" w:color="000000"/>
              <w:bottom w:val="single" w:sz="4" w:space="0" w:color="000000"/>
            </w:tcBorders>
            <w:shd w:val="clear" w:color="auto" w:fill="auto"/>
            <w:vAlign w:val="center"/>
          </w:tcPr>
          <w:p w:rsidR="00AF2D67" w:rsidRPr="00AF2D67" w:rsidRDefault="00AF2D67" w:rsidP="00AF2D67">
            <w:pPr>
              <w:snapToGrid w:val="0"/>
              <w:spacing w:after="0" w:line="240" w:lineRule="auto"/>
              <w:ind w:left="-3" w:right="-63"/>
              <w:jc w:val="center"/>
              <w:rPr>
                <w:rFonts w:ascii="Times New Roman" w:eastAsia="Times New Roman" w:hAnsi="Times New Roman" w:cs="Times New Roman"/>
                <w:b/>
                <w:sz w:val="20"/>
                <w:szCs w:val="20"/>
              </w:rPr>
            </w:pPr>
            <w:proofErr w:type="spellStart"/>
            <w:r w:rsidRPr="00AF2D67">
              <w:rPr>
                <w:rFonts w:ascii="Times New Roman" w:eastAsia="Times New Roman" w:hAnsi="Times New Roman" w:cs="Times New Roman"/>
                <w:b/>
                <w:sz w:val="20"/>
                <w:szCs w:val="20"/>
              </w:rPr>
              <w:t>N.p.k</w:t>
            </w:r>
            <w:proofErr w:type="spellEnd"/>
            <w:r w:rsidRPr="00AF2D67">
              <w:rPr>
                <w:rFonts w:ascii="Times New Roman" w:eastAsia="Times New Roman" w:hAnsi="Times New Roman" w:cs="Times New Roman"/>
                <w:b/>
                <w:sz w:val="20"/>
                <w:szCs w:val="20"/>
              </w:rPr>
              <w:t>.</w:t>
            </w:r>
          </w:p>
        </w:tc>
        <w:tc>
          <w:tcPr>
            <w:tcW w:w="1802" w:type="dxa"/>
            <w:vMerge w:val="restart"/>
            <w:tcBorders>
              <w:top w:val="single" w:sz="4" w:space="0" w:color="000000"/>
              <w:left w:val="single" w:sz="4" w:space="0" w:color="000000"/>
              <w:bottom w:val="single" w:sz="4" w:space="0" w:color="000000"/>
            </w:tcBorders>
            <w:shd w:val="clear" w:color="auto" w:fill="auto"/>
            <w:vAlign w:val="center"/>
          </w:tcPr>
          <w:p w:rsidR="00AF2D67" w:rsidRPr="00AF2D67" w:rsidRDefault="00AF2D67" w:rsidP="00AF2D67">
            <w:pPr>
              <w:snapToGrid w:val="0"/>
              <w:spacing w:after="0" w:line="240" w:lineRule="auto"/>
              <w:jc w:val="center"/>
              <w:rPr>
                <w:rFonts w:ascii="Times New Roman" w:eastAsia="Times New Roman" w:hAnsi="Times New Roman" w:cs="Times New Roman"/>
                <w:b/>
                <w:sz w:val="20"/>
                <w:szCs w:val="20"/>
              </w:rPr>
            </w:pPr>
            <w:r w:rsidRPr="00AF2D67">
              <w:rPr>
                <w:rFonts w:ascii="Times New Roman" w:eastAsia="Times New Roman" w:hAnsi="Times New Roman" w:cs="Times New Roman"/>
                <w:b/>
                <w:sz w:val="20"/>
                <w:szCs w:val="20"/>
              </w:rPr>
              <w:t>Datums</w:t>
            </w:r>
          </w:p>
        </w:tc>
        <w:tc>
          <w:tcPr>
            <w:tcW w:w="3119" w:type="dxa"/>
            <w:gridSpan w:val="2"/>
            <w:tcBorders>
              <w:top w:val="single" w:sz="4" w:space="0" w:color="000000"/>
              <w:left w:val="single" w:sz="4" w:space="0" w:color="000000"/>
              <w:bottom w:val="single" w:sz="4" w:space="0" w:color="000000"/>
            </w:tcBorders>
            <w:shd w:val="clear" w:color="auto" w:fill="auto"/>
            <w:vAlign w:val="center"/>
          </w:tcPr>
          <w:p w:rsidR="00AF2D67" w:rsidRPr="00AF2D67" w:rsidRDefault="00AF2D67" w:rsidP="00AF2D67">
            <w:pPr>
              <w:spacing w:after="0" w:line="240" w:lineRule="auto"/>
              <w:jc w:val="center"/>
              <w:rPr>
                <w:rFonts w:ascii="Times New Roman" w:eastAsia="Times New Roman" w:hAnsi="Times New Roman" w:cs="Times New Roman"/>
                <w:b/>
                <w:sz w:val="20"/>
                <w:szCs w:val="20"/>
              </w:rPr>
            </w:pPr>
            <w:r w:rsidRPr="00AF2D67">
              <w:rPr>
                <w:rFonts w:ascii="Times New Roman" w:eastAsia="Times New Roman" w:hAnsi="Times New Roman" w:cs="Times New Roman"/>
                <w:b/>
                <w:sz w:val="20"/>
                <w:szCs w:val="20"/>
              </w:rPr>
              <w:t>Bezsvina benzīns 95 E (EUR/litrs)</w:t>
            </w:r>
          </w:p>
        </w:tc>
        <w:tc>
          <w:tcPr>
            <w:tcW w:w="3178"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rsidR="00AF2D67" w:rsidRPr="00AF2D67" w:rsidRDefault="00AF2D67" w:rsidP="00AF2D67">
            <w:pPr>
              <w:snapToGrid w:val="0"/>
              <w:spacing w:after="0" w:line="240" w:lineRule="auto"/>
              <w:jc w:val="center"/>
              <w:rPr>
                <w:rFonts w:ascii="Times New Roman" w:eastAsia="Times New Roman" w:hAnsi="Times New Roman" w:cs="Times New Roman"/>
                <w:b/>
                <w:sz w:val="20"/>
                <w:szCs w:val="20"/>
              </w:rPr>
            </w:pPr>
            <w:r w:rsidRPr="00AF2D67">
              <w:rPr>
                <w:rFonts w:ascii="Times New Roman" w:eastAsia="Times New Roman" w:hAnsi="Times New Roman" w:cs="Times New Roman"/>
                <w:b/>
                <w:sz w:val="20"/>
                <w:szCs w:val="20"/>
              </w:rPr>
              <w:t>Dīzeļdegviela</w:t>
            </w:r>
          </w:p>
          <w:p w:rsidR="00AF2D67" w:rsidRPr="00AF2D67" w:rsidRDefault="00AF2D67" w:rsidP="00AF2D67">
            <w:pPr>
              <w:spacing w:after="0" w:line="240" w:lineRule="auto"/>
              <w:jc w:val="center"/>
              <w:rPr>
                <w:rFonts w:ascii="Times New Roman" w:eastAsia="Times New Roman" w:hAnsi="Times New Roman" w:cs="Times New Roman"/>
                <w:b/>
                <w:sz w:val="20"/>
                <w:szCs w:val="20"/>
              </w:rPr>
            </w:pPr>
            <w:r w:rsidRPr="00AF2D67">
              <w:rPr>
                <w:rFonts w:ascii="Times New Roman" w:eastAsia="Times New Roman" w:hAnsi="Times New Roman" w:cs="Times New Roman"/>
                <w:b/>
                <w:sz w:val="20"/>
                <w:szCs w:val="20"/>
              </w:rPr>
              <w:t>(EUR/litrs)</w:t>
            </w:r>
          </w:p>
        </w:tc>
      </w:tr>
      <w:tr w:rsidR="00AF2D67" w:rsidRPr="00AF2D67" w:rsidTr="00FA4C2D">
        <w:trPr>
          <w:trHeight w:val="302"/>
        </w:trPr>
        <w:tc>
          <w:tcPr>
            <w:tcW w:w="891" w:type="dxa"/>
            <w:vMerge/>
            <w:tcBorders>
              <w:top w:val="single" w:sz="4" w:space="0" w:color="000000"/>
              <w:left w:val="single" w:sz="4" w:space="0" w:color="000000"/>
              <w:bottom w:val="single" w:sz="4" w:space="0" w:color="000000"/>
            </w:tcBorders>
            <w:shd w:val="clear" w:color="auto" w:fill="auto"/>
            <w:vAlign w:val="center"/>
          </w:tcPr>
          <w:p w:rsidR="00AF2D67" w:rsidRPr="00AF2D67" w:rsidRDefault="00AF2D67" w:rsidP="00AF2D67">
            <w:pPr>
              <w:snapToGrid w:val="0"/>
              <w:spacing w:after="0" w:line="240" w:lineRule="auto"/>
              <w:rPr>
                <w:rFonts w:ascii="Times New Roman" w:eastAsia="Times New Roman" w:hAnsi="Times New Roman" w:cs="Times New Roman"/>
                <w:b/>
                <w:sz w:val="20"/>
                <w:szCs w:val="20"/>
              </w:rPr>
            </w:pPr>
          </w:p>
        </w:tc>
        <w:tc>
          <w:tcPr>
            <w:tcW w:w="1802" w:type="dxa"/>
            <w:vMerge/>
            <w:tcBorders>
              <w:top w:val="single" w:sz="4" w:space="0" w:color="000000"/>
              <w:left w:val="single" w:sz="4" w:space="0" w:color="000000"/>
              <w:bottom w:val="single" w:sz="4" w:space="0" w:color="000000"/>
            </w:tcBorders>
            <w:shd w:val="clear" w:color="auto" w:fill="auto"/>
            <w:vAlign w:val="center"/>
          </w:tcPr>
          <w:p w:rsidR="00AF2D67" w:rsidRPr="00AF2D67" w:rsidRDefault="00AF2D67" w:rsidP="00AF2D67">
            <w:pPr>
              <w:snapToGrid w:val="0"/>
              <w:spacing w:after="0" w:line="240" w:lineRule="auto"/>
              <w:rPr>
                <w:rFonts w:ascii="Times New Roman" w:eastAsia="Times New Roman" w:hAnsi="Times New Roman" w:cs="Times New Roman"/>
                <w:b/>
                <w:sz w:val="20"/>
                <w:szCs w:val="20"/>
              </w:rPr>
            </w:pPr>
          </w:p>
        </w:tc>
        <w:tc>
          <w:tcPr>
            <w:tcW w:w="1560" w:type="dxa"/>
            <w:tcBorders>
              <w:top w:val="single" w:sz="4" w:space="0" w:color="000000"/>
              <w:left w:val="single" w:sz="4" w:space="0" w:color="000000"/>
              <w:bottom w:val="single" w:sz="4" w:space="0" w:color="000000"/>
            </w:tcBorders>
            <w:shd w:val="clear" w:color="auto" w:fill="auto"/>
          </w:tcPr>
          <w:p w:rsidR="00AF2D67" w:rsidRPr="00AF2D67" w:rsidRDefault="000123F2" w:rsidP="00AF2D67">
            <w:pPr>
              <w:snapToGrid w:val="0"/>
              <w:spacing w:after="0" w:line="240" w:lineRule="auto"/>
              <w:rPr>
                <w:rFonts w:ascii="Times New Roman" w:eastAsia="Times New Roman" w:hAnsi="Times New Roman" w:cs="Times New Roman"/>
                <w:b/>
                <w:sz w:val="20"/>
                <w:szCs w:val="20"/>
              </w:rPr>
            </w:pPr>
            <w:r>
              <w:rPr>
                <w:rFonts w:ascii="Times New Roman" w:eastAsia="Times New Roman" w:hAnsi="Times New Roman" w:cs="Times New Roman"/>
                <w:b/>
                <w:sz w:val="20"/>
                <w:szCs w:val="20"/>
              </w:rPr>
              <w:t>Novembris</w:t>
            </w:r>
          </w:p>
        </w:tc>
        <w:tc>
          <w:tcPr>
            <w:tcW w:w="1559" w:type="dxa"/>
            <w:tcBorders>
              <w:top w:val="single" w:sz="4" w:space="0" w:color="000000"/>
              <w:left w:val="single" w:sz="4" w:space="0" w:color="000000"/>
              <w:bottom w:val="single" w:sz="4" w:space="0" w:color="000000"/>
            </w:tcBorders>
            <w:shd w:val="clear" w:color="auto" w:fill="auto"/>
            <w:vAlign w:val="center"/>
          </w:tcPr>
          <w:p w:rsidR="00AF2D67" w:rsidRPr="00AF2D67" w:rsidRDefault="000123F2" w:rsidP="00AF2D67">
            <w:pPr>
              <w:snapToGrid w:val="0"/>
              <w:spacing w:after="0" w:line="240" w:lineRule="auto"/>
              <w:ind w:left="-3" w:right="-93"/>
              <w:rPr>
                <w:rFonts w:ascii="Times New Roman" w:eastAsia="Times New Roman" w:hAnsi="Times New Roman" w:cs="Times New Roman"/>
                <w:b/>
                <w:sz w:val="20"/>
                <w:szCs w:val="20"/>
              </w:rPr>
            </w:pPr>
            <w:r w:rsidRPr="000123F2">
              <w:rPr>
                <w:rFonts w:ascii="Times New Roman" w:eastAsia="Times New Roman" w:hAnsi="Times New Roman" w:cs="Times New Roman"/>
                <w:b/>
                <w:sz w:val="20"/>
                <w:szCs w:val="20"/>
              </w:rPr>
              <w:t>Decembris</w:t>
            </w:r>
          </w:p>
        </w:tc>
        <w:tc>
          <w:tcPr>
            <w:tcW w:w="1559" w:type="dxa"/>
            <w:tcBorders>
              <w:top w:val="single" w:sz="4" w:space="0" w:color="000000"/>
              <w:left w:val="single" w:sz="4" w:space="0" w:color="000000"/>
              <w:bottom w:val="single" w:sz="4" w:space="0" w:color="000000"/>
            </w:tcBorders>
            <w:shd w:val="clear" w:color="auto" w:fill="auto"/>
          </w:tcPr>
          <w:p w:rsidR="00AF2D67" w:rsidRPr="00AF2D67" w:rsidRDefault="000123F2" w:rsidP="00AF2D67">
            <w:pPr>
              <w:snapToGrid w:val="0"/>
              <w:spacing w:after="0" w:line="240" w:lineRule="auto"/>
              <w:rPr>
                <w:rFonts w:ascii="Times New Roman" w:eastAsia="Times New Roman" w:hAnsi="Times New Roman" w:cs="Times New Roman"/>
                <w:b/>
                <w:sz w:val="20"/>
                <w:szCs w:val="20"/>
              </w:rPr>
            </w:pPr>
            <w:r w:rsidRPr="000123F2">
              <w:rPr>
                <w:rFonts w:ascii="Times New Roman" w:eastAsia="Times New Roman" w:hAnsi="Times New Roman" w:cs="Times New Roman"/>
                <w:b/>
                <w:sz w:val="20"/>
                <w:szCs w:val="20"/>
              </w:rPr>
              <w:t>Novembris</w:t>
            </w:r>
          </w:p>
        </w:tc>
        <w:tc>
          <w:tcPr>
            <w:tcW w:w="1619" w:type="dxa"/>
            <w:tcBorders>
              <w:top w:val="single" w:sz="4" w:space="0" w:color="000000"/>
              <w:left w:val="single" w:sz="4" w:space="0" w:color="000000"/>
              <w:bottom w:val="single" w:sz="4" w:space="0" w:color="000000"/>
              <w:right w:val="single" w:sz="4" w:space="0" w:color="000000"/>
            </w:tcBorders>
            <w:shd w:val="clear" w:color="auto" w:fill="auto"/>
            <w:vAlign w:val="center"/>
          </w:tcPr>
          <w:p w:rsidR="00AF2D67" w:rsidRPr="00AF2D67" w:rsidRDefault="000123F2" w:rsidP="00AF2D67">
            <w:pPr>
              <w:snapToGrid w:val="0"/>
              <w:spacing w:after="0" w:line="240" w:lineRule="auto"/>
              <w:ind w:left="-3" w:right="-93"/>
              <w:rPr>
                <w:rFonts w:ascii="Times New Roman" w:eastAsia="Times New Roman" w:hAnsi="Times New Roman" w:cs="Times New Roman"/>
                <w:b/>
                <w:sz w:val="20"/>
                <w:szCs w:val="20"/>
              </w:rPr>
            </w:pPr>
            <w:r w:rsidRPr="000123F2">
              <w:rPr>
                <w:rFonts w:ascii="Times New Roman" w:eastAsia="Times New Roman" w:hAnsi="Times New Roman" w:cs="Times New Roman"/>
                <w:b/>
                <w:sz w:val="20"/>
                <w:szCs w:val="20"/>
              </w:rPr>
              <w:t>Decembris</w:t>
            </w:r>
          </w:p>
        </w:tc>
      </w:tr>
      <w:tr w:rsidR="00AF2D67" w:rsidRPr="00AF2D67" w:rsidTr="00FA4C2D">
        <w:trPr>
          <w:trHeight w:val="302"/>
        </w:trPr>
        <w:tc>
          <w:tcPr>
            <w:tcW w:w="891" w:type="dxa"/>
            <w:tcBorders>
              <w:top w:val="single" w:sz="4" w:space="0" w:color="000000"/>
              <w:left w:val="single" w:sz="4" w:space="0" w:color="000000"/>
              <w:bottom w:val="single" w:sz="4" w:space="0" w:color="000000"/>
            </w:tcBorders>
            <w:shd w:val="clear" w:color="auto" w:fill="auto"/>
            <w:vAlign w:val="center"/>
          </w:tcPr>
          <w:p w:rsidR="00AF2D67" w:rsidRPr="00AF2D67" w:rsidRDefault="00AF2D67" w:rsidP="00AF2D67">
            <w:pPr>
              <w:snapToGrid w:val="0"/>
              <w:spacing w:after="0" w:line="240" w:lineRule="auto"/>
              <w:rPr>
                <w:rFonts w:ascii="Times New Roman" w:eastAsia="Times New Roman" w:hAnsi="Times New Roman" w:cs="Times New Roman"/>
                <w:b/>
                <w:sz w:val="20"/>
                <w:szCs w:val="20"/>
              </w:rPr>
            </w:pPr>
            <w:r w:rsidRPr="00AF2D67">
              <w:rPr>
                <w:rFonts w:ascii="Times New Roman" w:eastAsia="Times New Roman" w:hAnsi="Times New Roman" w:cs="Times New Roman"/>
                <w:b/>
                <w:sz w:val="20"/>
                <w:szCs w:val="20"/>
              </w:rPr>
              <w:t>1.</w:t>
            </w:r>
          </w:p>
        </w:tc>
        <w:tc>
          <w:tcPr>
            <w:tcW w:w="1802" w:type="dxa"/>
            <w:tcBorders>
              <w:top w:val="single" w:sz="4" w:space="0" w:color="000000"/>
              <w:left w:val="single" w:sz="4" w:space="0" w:color="000000"/>
              <w:bottom w:val="single" w:sz="4" w:space="0" w:color="000000"/>
            </w:tcBorders>
            <w:shd w:val="clear" w:color="auto" w:fill="auto"/>
            <w:vAlign w:val="center"/>
          </w:tcPr>
          <w:p w:rsidR="00AF2D67" w:rsidRPr="00AF2D67" w:rsidRDefault="00AF2D67" w:rsidP="00AF2D67">
            <w:pPr>
              <w:snapToGrid w:val="0"/>
              <w:spacing w:after="0" w:line="240" w:lineRule="auto"/>
              <w:rPr>
                <w:rFonts w:ascii="Times New Roman" w:eastAsia="Times New Roman" w:hAnsi="Times New Roman" w:cs="Times New Roman"/>
                <w:b/>
                <w:sz w:val="20"/>
                <w:szCs w:val="20"/>
              </w:rPr>
            </w:pPr>
            <w:r w:rsidRPr="00AF2D67">
              <w:rPr>
                <w:rFonts w:ascii="Times New Roman" w:eastAsia="Times New Roman" w:hAnsi="Times New Roman" w:cs="Times New Roman"/>
                <w:b/>
                <w:sz w:val="20"/>
                <w:szCs w:val="20"/>
              </w:rPr>
              <w:t>1.</w:t>
            </w:r>
          </w:p>
        </w:tc>
        <w:tc>
          <w:tcPr>
            <w:tcW w:w="1560" w:type="dxa"/>
            <w:tcBorders>
              <w:top w:val="single" w:sz="4" w:space="0" w:color="000000"/>
              <w:left w:val="single" w:sz="4" w:space="0" w:color="000000"/>
              <w:bottom w:val="single" w:sz="4" w:space="0" w:color="000000"/>
            </w:tcBorders>
            <w:shd w:val="clear" w:color="auto" w:fill="auto"/>
          </w:tcPr>
          <w:p w:rsidR="00AF2D67" w:rsidRPr="00AF2D67" w:rsidRDefault="00AF2D67" w:rsidP="00AF2D67">
            <w:pPr>
              <w:snapToGrid w:val="0"/>
              <w:spacing w:after="0" w:line="240" w:lineRule="auto"/>
              <w:rPr>
                <w:rFonts w:ascii="Times New Roman" w:eastAsia="Times New Roman" w:hAnsi="Times New Roman" w:cs="Times New Roman"/>
                <w:b/>
                <w:sz w:val="20"/>
                <w:szCs w:val="20"/>
              </w:rPr>
            </w:pPr>
          </w:p>
        </w:tc>
        <w:tc>
          <w:tcPr>
            <w:tcW w:w="1559" w:type="dxa"/>
            <w:tcBorders>
              <w:top w:val="single" w:sz="4" w:space="0" w:color="000000"/>
              <w:left w:val="single" w:sz="4" w:space="0" w:color="000000"/>
              <w:bottom w:val="single" w:sz="4" w:space="0" w:color="000000"/>
            </w:tcBorders>
            <w:shd w:val="clear" w:color="auto" w:fill="auto"/>
            <w:vAlign w:val="center"/>
          </w:tcPr>
          <w:p w:rsidR="00AF2D67" w:rsidRPr="00AF2D67" w:rsidRDefault="00AF2D67" w:rsidP="00AF2D67">
            <w:pPr>
              <w:snapToGrid w:val="0"/>
              <w:spacing w:after="0" w:line="240" w:lineRule="auto"/>
              <w:rPr>
                <w:rFonts w:ascii="Times New Roman" w:eastAsia="Times New Roman" w:hAnsi="Times New Roman" w:cs="Times New Roman"/>
                <w:b/>
                <w:sz w:val="20"/>
                <w:szCs w:val="20"/>
              </w:rPr>
            </w:pPr>
          </w:p>
        </w:tc>
        <w:tc>
          <w:tcPr>
            <w:tcW w:w="1559" w:type="dxa"/>
            <w:tcBorders>
              <w:top w:val="single" w:sz="4" w:space="0" w:color="000000"/>
              <w:left w:val="single" w:sz="4" w:space="0" w:color="000000"/>
              <w:bottom w:val="single" w:sz="4" w:space="0" w:color="000000"/>
            </w:tcBorders>
            <w:shd w:val="clear" w:color="auto" w:fill="auto"/>
            <w:vAlign w:val="center"/>
          </w:tcPr>
          <w:p w:rsidR="00AF2D67" w:rsidRPr="00AF2D67" w:rsidRDefault="00AF2D67" w:rsidP="00AF2D67">
            <w:pPr>
              <w:snapToGrid w:val="0"/>
              <w:spacing w:after="0" w:line="240" w:lineRule="auto"/>
              <w:rPr>
                <w:rFonts w:ascii="Times New Roman" w:eastAsia="Times New Roman" w:hAnsi="Times New Roman" w:cs="Times New Roman"/>
                <w:b/>
                <w:sz w:val="20"/>
                <w:szCs w:val="20"/>
              </w:rPr>
            </w:pPr>
          </w:p>
        </w:tc>
        <w:tc>
          <w:tcPr>
            <w:tcW w:w="1619" w:type="dxa"/>
            <w:tcBorders>
              <w:top w:val="single" w:sz="4" w:space="0" w:color="000000"/>
              <w:left w:val="single" w:sz="4" w:space="0" w:color="000000"/>
              <w:bottom w:val="single" w:sz="4" w:space="0" w:color="000000"/>
              <w:right w:val="single" w:sz="4" w:space="0" w:color="000000"/>
            </w:tcBorders>
            <w:shd w:val="clear" w:color="auto" w:fill="auto"/>
          </w:tcPr>
          <w:p w:rsidR="00AF2D67" w:rsidRPr="00AF2D67" w:rsidRDefault="00AF2D67" w:rsidP="00AF2D67">
            <w:pPr>
              <w:snapToGrid w:val="0"/>
              <w:spacing w:after="0" w:line="240" w:lineRule="auto"/>
              <w:rPr>
                <w:rFonts w:ascii="Times New Roman" w:eastAsia="Times New Roman" w:hAnsi="Times New Roman" w:cs="Times New Roman"/>
                <w:b/>
                <w:sz w:val="20"/>
                <w:szCs w:val="20"/>
              </w:rPr>
            </w:pPr>
          </w:p>
        </w:tc>
      </w:tr>
      <w:tr w:rsidR="00AF2D67" w:rsidRPr="00AF2D67" w:rsidTr="00FA4C2D">
        <w:trPr>
          <w:trHeight w:val="302"/>
        </w:trPr>
        <w:tc>
          <w:tcPr>
            <w:tcW w:w="891" w:type="dxa"/>
            <w:tcBorders>
              <w:top w:val="single" w:sz="4" w:space="0" w:color="000000"/>
              <w:left w:val="single" w:sz="4" w:space="0" w:color="000000"/>
              <w:bottom w:val="single" w:sz="4" w:space="0" w:color="000000"/>
            </w:tcBorders>
            <w:shd w:val="clear" w:color="auto" w:fill="auto"/>
            <w:vAlign w:val="center"/>
          </w:tcPr>
          <w:p w:rsidR="00AF2D67" w:rsidRPr="00AF2D67" w:rsidRDefault="00AF2D67" w:rsidP="00AF2D67">
            <w:pPr>
              <w:snapToGrid w:val="0"/>
              <w:spacing w:after="0" w:line="240" w:lineRule="auto"/>
              <w:rPr>
                <w:rFonts w:ascii="Times New Roman" w:eastAsia="Times New Roman" w:hAnsi="Times New Roman" w:cs="Times New Roman"/>
                <w:b/>
                <w:sz w:val="20"/>
                <w:szCs w:val="20"/>
              </w:rPr>
            </w:pPr>
            <w:r w:rsidRPr="00AF2D67">
              <w:rPr>
                <w:rFonts w:ascii="Times New Roman" w:eastAsia="Times New Roman" w:hAnsi="Times New Roman" w:cs="Times New Roman"/>
                <w:b/>
                <w:sz w:val="20"/>
                <w:szCs w:val="20"/>
              </w:rPr>
              <w:t>2.</w:t>
            </w:r>
          </w:p>
        </w:tc>
        <w:tc>
          <w:tcPr>
            <w:tcW w:w="1802" w:type="dxa"/>
            <w:tcBorders>
              <w:top w:val="single" w:sz="4" w:space="0" w:color="000000"/>
              <w:left w:val="single" w:sz="4" w:space="0" w:color="000000"/>
              <w:bottom w:val="single" w:sz="4" w:space="0" w:color="000000"/>
            </w:tcBorders>
            <w:shd w:val="clear" w:color="auto" w:fill="auto"/>
            <w:vAlign w:val="center"/>
          </w:tcPr>
          <w:p w:rsidR="00AF2D67" w:rsidRPr="00AF2D67" w:rsidRDefault="00AF2D67" w:rsidP="00AF2D67">
            <w:pPr>
              <w:snapToGrid w:val="0"/>
              <w:spacing w:after="0" w:line="240" w:lineRule="auto"/>
              <w:rPr>
                <w:rFonts w:ascii="Times New Roman" w:eastAsia="Times New Roman" w:hAnsi="Times New Roman" w:cs="Times New Roman"/>
                <w:b/>
                <w:sz w:val="20"/>
                <w:szCs w:val="20"/>
              </w:rPr>
            </w:pPr>
            <w:r w:rsidRPr="00AF2D67">
              <w:rPr>
                <w:rFonts w:ascii="Times New Roman" w:eastAsia="Times New Roman" w:hAnsi="Times New Roman" w:cs="Times New Roman"/>
                <w:b/>
                <w:sz w:val="20"/>
                <w:szCs w:val="20"/>
              </w:rPr>
              <w:t>2.</w:t>
            </w:r>
          </w:p>
        </w:tc>
        <w:tc>
          <w:tcPr>
            <w:tcW w:w="1560" w:type="dxa"/>
            <w:tcBorders>
              <w:top w:val="single" w:sz="4" w:space="0" w:color="000000"/>
              <w:left w:val="single" w:sz="4" w:space="0" w:color="000000"/>
              <w:bottom w:val="single" w:sz="4" w:space="0" w:color="000000"/>
            </w:tcBorders>
            <w:shd w:val="clear" w:color="auto" w:fill="auto"/>
          </w:tcPr>
          <w:p w:rsidR="00AF2D67" w:rsidRPr="00AF2D67" w:rsidRDefault="00AF2D67" w:rsidP="00AF2D67">
            <w:pPr>
              <w:snapToGrid w:val="0"/>
              <w:spacing w:after="0" w:line="240" w:lineRule="auto"/>
              <w:rPr>
                <w:rFonts w:ascii="Times New Roman" w:eastAsia="Times New Roman" w:hAnsi="Times New Roman" w:cs="Times New Roman"/>
                <w:b/>
                <w:sz w:val="20"/>
                <w:szCs w:val="20"/>
              </w:rPr>
            </w:pPr>
          </w:p>
        </w:tc>
        <w:tc>
          <w:tcPr>
            <w:tcW w:w="1559" w:type="dxa"/>
            <w:tcBorders>
              <w:top w:val="single" w:sz="4" w:space="0" w:color="000000"/>
              <w:left w:val="single" w:sz="4" w:space="0" w:color="000000"/>
              <w:bottom w:val="single" w:sz="4" w:space="0" w:color="000000"/>
            </w:tcBorders>
            <w:shd w:val="clear" w:color="auto" w:fill="auto"/>
            <w:vAlign w:val="center"/>
          </w:tcPr>
          <w:p w:rsidR="00AF2D67" w:rsidRPr="00AF2D67" w:rsidRDefault="00AF2D67" w:rsidP="00AF2D67">
            <w:pPr>
              <w:snapToGrid w:val="0"/>
              <w:spacing w:after="0" w:line="240" w:lineRule="auto"/>
              <w:rPr>
                <w:rFonts w:ascii="Times New Roman" w:eastAsia="Times New Roman" w:hAnsi="Times New Roman" w:cs="Times New Roman"/>
                <w:b/>
                <w:sz w:val="20"/>
                <w:szCs w:val="20"/>
              </w:rPr>
            </w:pPr>
          </w:p>
        </w:tc>
        <w:tc>
          <w:tcPr>
            <w:tcW w:w="1559" w:type="dxa"/>
            <w:tcBorders>
              <w:top w:val="single" w:sz="4" w:space="0" w:color="000000"/>
              <w:left w:val="single" w:sz="4" w:space="0" w:color="000000"/>
              <w:bottom w:val="single" w:sz="4" w:space="0" w:color="000000"/>
            </w:tcBorders>
            <w:shd w:val="clear" w:color="auto" w:fill="auto"/>
            <w:vAlign w:val="center"/>
          </w:tcPr>
          <w:p w:rsidR="00AF2D67" w:rsidRPr="00AF2D67" w:rsidRDefault="00AF2D67" w:rsidP="00AF2D67">
            <w:pPr>
              <w:snapToGrid w:val="0"/>
              <w:spacing w:after="0" w:line="240" w:lineRule="auto"/>
              <w:rPr>
                <w:rFonts w:ascii="Times New Roman" w:eastAsia="Times New Roman" w:hAnsi="Times New Roman" w:cs="Times New Roman"/>
                <w:b/>
                <w:sz w:val="20"/>
                <w:szCs w:val="20"/>
              </w:rPr>
            </w:pPr>
          </w:p>
        </w:tc>
        <w:tc>
          <w:tcPr>
            <w:tcW w:w="1619" w:type="dxa"/>
            <w:tcBorders>
              <w:top w:val="single" w:sz="4" w:space="0" w:color="000000"/>
              <w:left w:val="single" w:sz="4" w:space="0" w:color="000000"/>
              <w:bottom w:val="single" w:sz="4" w:space="0" w:color="000000"/>
              <w:right w:val="single" w:sz="4" w:space="0" w:color="000000"/>
            </w:tcBorders>
            <w:shd w:val="clear" w:color="auto" w:fill="auto"/>
          </w:tcPr>
          <w:p w:rsidR="00AF2D67" w:rsidRPr="00AF2D67" w:rsidRDefault="00AF2D67" w:rsidP="00AF2D67">
            <w:pPr>
              <w:snapToGrid w:val="0"/>
              <w:spacing w:after="0" w:line="240" w:lineRule="auto"/>
              <w:rPr>
                <w:rFonts w:ascii="Times New Roman" w:eastAsia="Times New Roman" w:hAnsi="Times New Roman" w:cs="Times New Roman"/>
                <w:b/>
                <w:sz w:val="20"/>
                <w:szCs w:val="20"/>
              </w:rPr>
            </w:pPr>
          </w:p>
        </w:tc>
      </w:tr>
      <w:tr w:rsidR="00AF2D67" w:rsidRPr="00AF2D67" w:rsidTr="00FA4C2D">
        <w:trPr>
          <w:trHeight w:val="302"/>
        </w:trPr>
        <w:tc>
          <w:tcPr>
            <w:tcW w:w="891" w:type="dxa"/>
            <w:tcBorders>
              <w:top w:val="single" w:sz="4" w:space="0" w:color="000000"/>
              <w:left w:val="single" w:sz="4" w:space="0" w:color="000000"/>
              <w:bottom w:val="single" w:sz="4" w:space="0" w:color="000000"/>
            </w:tcBorders>
            <w:shd w:val="clear" w:color="auto" w:fill="auto"/>
            <w:vAlign w:val="center"/>
          </w:tcPr>
          <w:p w:rsidR="00AF2D67" w:rsidRPr="00AF2D67" w:rsidRDefault="00AF2D67" w:rsidP="00AF2D67">
            <w:pPr>
              <w:snapToGrid w:val="0"/>
              <w:spacing w:after="0" w:line="240" w:lineRule="auto"/>
              <w:rPr>
                <w:rFonts w:ascii="Times New Roman" w:eastAsia="Times New Roman" w:hAnsi="Times New Roman" w:cs="Times New Roman"/>
                <w:b/>
                <w:sz w:val="20"/>
                <w:szCs w:val="20"/>
              </w:rPr>
            </w:pPr>
            <w:r w:rsidRPr="00AF2D67">
              <w:rPr>
                <w:rFonts w:ascii="Times New Roman" w:eastAsia="Times New Roman" w:hAnsi="Times New Roman" w:cs="Times New Roman"/>
                <w:b/>
                <w:sz w:val="20"/>
                <w:szCs w:val="20"/>
              </w:rPr>
              <w:t>3.</w:t>
            </w:r>
          </w:p>
        </w:tc>
        <w:tc>
          <w:tcPr>
            <w:tcW w:w="1802" w:type="dxa"/>
            <w:tcBorders>
              <w:top w:val="single" w:sz="4" w:space="0" w:color="000000"/>
              <w:left w:val="single" w:sz="4" w:space="0" w:color="000000"/>
              <w:bottom w:val="single" w:sz="4" w:space="0" w:color="000000"/>
            </w:tcBorders>
            <w:shd w:val="clear" w:color="auto" w:fill="auto"/>
            <w:vAlign w:val="center"/>
          </w:tcPr>
          <w:p w:rsidR="00AF2D67" w:rsidRPr="00AF2D67" w:rsidRDefault="00AF2D67" w:rsidP="00AF2D67">
            <w:pPr>
              <w:snapToGrid w:val="0"/>
              <w:spacing w:after="0" w:line="240" w:lineRule="auto"/>
              <w:rPr>
                <w:rFonts w:ascii="Times New Roman" w:eastAsia="Times New Roman" w:hAnsi="Times New Roman" w:cs="Times New Roman"/>
                <w:b/>
                <w:sz w:val="20"/>
                <w:szCs w:val="20"/>
              </w:rPr>
            </w:pPr>
            <w:r w:rsidRPr="00AF2D67">
              <w:rPr>
                <w:rFonts w:ascii="Times New Roman" w:eastAsia="Times New Roman" w:hAnsi="Times New Roman" w:cs="Times New Roman"/>
                <w:b/>
                <w:sz w:val="20"/>
                <w:szCs w:val="20"/>
              </w:rPr>
              <w:t>3.</w:t>
            </w:r>
          </w:p>
        </w:tc>
        <w:tc>
          <w:tcPr>
            <w:tcW w:w="1560" w:type="dxa"/>
            <w:tcBorders>
              <w:top w:val="single" w:sz="4" w:space="0" w:color="000000"/>
              <w:left w:val="single" w:sz="4" w:space="0" w:color="000000"/>
              <w:bottom w:val="single" w:sz="4" w:space="0" w:color="000000"/>
            </w:tcBorders>
            <w:shd w:val="clear" w:color="auto" w:fill="auto"/>
          </w:tcPr>
          <w:p w:rsidR="00AF2D67" w:rsidRPr="00AF2D67" w:rsidRDefault="00AF2D67" w:rsidP="00AF2D67">
            <w:pPr>
              <w:snapToGrid w:val="0"/>
              <w:spacing w:after="0" w:line="240" w:lineRule="auto"/>
              <w:rPr>
                <w:rFonts w:ascii="Times New Roman" w:eastAsia="Times New Roman" w:hAnsi="Times New Roman" w:cs="Times New Roman"/>
                <w:b/>
                <w:sz w:val="20"/>
                <w:szCs w:val="20"/>
              </w:rPr>
            </w:pPr>
          </w:p>
        </w:tc>
        <w:tc>
          <w:tcPr>
            <w:tcW w:w="1559" w:type="dxa"/>
            <w:tcBorders>
              <w:top w:val="single" w:sz="4" w:space="0" w:color="000000"/>
              <w:left w:val="single" w:sz="4" w:space="0" w:color="000000"/>
              <w:bottom w:val="single" w:sz="4" w:space="0" w:color="000000"/>
            </w:tcBorders>
            <w:shd w:val="clear" w:color="auto" w:fill="auto"/>
            <w:vAlign w:val="center"/>
          </w:tcPr>
          <w:p w:rsidR="00AF2D67" w:rsidRPr="00AF2D67" w:rsidRDefault="00AF2D67" w:rsidP="00AF2D67">
            <w:pPr>
              <w:snapToGrid w:val="0"/>
              <w:spacing w:after="0" w:line="240" w:lineRule="auto"/>
              <w:rPr>
                <w:rFonts w:ascii="Times New Roman" w:eastAsia="Times New Roman" w:hAnsi="Times New Roman" w:cs="Times New Roman"/>
                <w:b/>
                <w:sz w:val="20"/>
                <w:szCs w:val="20"/>
              </w:rPr>
            </w:pPr>
          </w:p>
        </w:tc>
        <w:tc>
          <w:tcPr>
            <w:tcW w:w="1559" w:type="dxa"/>
            <w:tcBorders>
              <w:top w:val="single" w:sz="4" w:space="0" w:color="000000"/>
              <w:left w:val="single" w:sz="4" w:space="0" w:color="000000"/>
              <w:bottom w:val="single" w:sz="4" w:space="0" w:color="000000"/>
            </w:tcBorders>
            <w:shd w:val="clear" w:color="auto" w:fill="auto"/>
            <w:vAlign w:val="center"/>
          </w:tcPr>
          <w:p w:rsidR="00AF2D67" w:rsidRPr="00AF2D67" w:rsidRDefault="00AF2D67" w:rsidP="00AF2D67">
            <w:pPr>
              <w:snapToGrid w:val="0"/>
              <w:spacing w:after="0" w:line="240" w:lineRule="auto"/>
              <w:rPr>
                <w:rFonts w:ascii="Times New Roman" w:eastAsia="Times New Roman" w:hAnsi="Times New Roman" w:cs="Times New Roman"/>
                <w:b/>
                <w:sz w:val="20"/>
                <w:szCs w:val="20"/>
              </w:rPr>
            </w:pPr>
          </w:p>
        </w:tc>
        <w:tc>
          <w:tcPr>
            <w:tcW w:w="1619" w:type="dxa"/>
            <w:tcBorders>
              <w:top w:val="single" w:sz="4" w:space="0" w:color="000000"/>
              <w:left w:val="single" w:sz="4" w:space="0" w:color="000000"/>
              <w:bottom w:val="single" w:sz="4" w:space="0" w:color="000000"/>
              <w:right w:val="single" w:sz="4" w:space="0" w:color="000000"/>
            </w:tcBorders>
            <w:shd w:val="clear" w:color="auto" w:fill="auto"/>
          </w:tcPr>
          <w:p w:rsidR="00AF2D67" w:rsidRPr="00AF2D67" w:rsidRDefault="00AF2D67" w:rsidP="00AF2D67">
            <w:pPr>
              <w:snapToGrid w:val="0"/>
              <w:spacing w:after="0" w:line="240" w:lineRule="auto"/>
              <w:rPr>
                <w:rFonts w:ascii="Times New Roman" w:eastAsia="Times New Roman" w:hAnsi="Times New Roman" w:cs="Times New Roman"/>
                <w:b/>
                <w:sz w:val="20"/>
                <w:szCs w:val="20"/>
              </w:rPr>
            </w:pPr>
          </w:p>
        </w:tc>
      </w:tr>
      <w:tr w:rsidR="00AF2D67" w:rsidRPr="00AF2D67" w:rsidTr="00FA4C2D">
        <w:trPr>
          <w:trHeight w:val="302"/>
        </w:trPr>
        <w:tc>
          <w:tcPr>
            <w:tcW w:w="891" w:type="dxa"/>
            <w:tcBorders>
              <w:top w:val="single" w:sz="4" w:space="0" w:color="000000"/>
              <w:left w:val="single" w:sz="4" w:space="0" w:color="000000"/>
              <w:bottom w:val="single" w:sz="4" w:space="0" w:color="000000"/>
            </w:tcBorders>
            <w:shd w:val="clear" w:color="auto" w:fill="auto"/>
            <w:vAlign w:val="center"/>
          </w:tcPr>
          <w:p w:rsidR="00AF2D67" w:rsidRPr="00AF2D67" w:rsidRDefault="00AF2D67" w:rsidP="00AF2D67">
            <w:pPr>
              <w:snapToGrid w:val="0"/>
              <w:spacing w:after="0" w:line="240" w:lineRule="auto"/>
              <w:rPr>
                <w:rFonts w:ascii="Times New Roman" w:eastAsia="Times New Roman" w:hAnsi="Times New Roman" w:cs="Times New Roman"/>
                <w:b/>
                <w:sz w:val="20"/>
                <w:szCs w:val="20"/>
              </w:rPr>
            </w:pPr>
            <w:r w:rsidRPr="00AF2D67">
              <w:rPr>
                <w:rFonts w:ascii="Times New Roman" w:eastAsia="Times New Roman" w:hAnsi="Times New Roman" w:cs="Times New Roman"/>
                <w:b/>
                <w:sz w:val="20"/>
                <w:szCs w:val="20"/>
              </w:rPr>
              <w:t>4.</w:t>
            </w:r>
          </w:p>
        </w:tc>
        <w:tc>
          <w:tcPr>
            <w:tcW w:w="1802" w:type="dxa"/>
            <w:tcBorders>
              <w:top w:val="single" w:sz="4" w:space="0" w:color="000000"/>
              <w:left w:val="single" w:sz="4" w:space="0" w:color="000000"/>
              <w:bottom w:val="single" w:sz="4" w:space="0" w:color="000000"/>
            </w:tcBorders>
            <w:shd w:val="clear" w:color="auto" w:fill="auto"/>
            <w:vAlign w:val="center"/>
          </w:tcPr>
          <w:p w:rsidR="00AF2D67" w:rsidRPr="00AF2D67" w:rsidRDefault="00AF2D67" w:rsidP="00AF2D67">
            <w:pPr>
              <w:snapToGrid w:val="0"/>
              <w:spacing w:after="0" w:line="240" w:lineRule="auto"/>
              <w:rPr>
                <w:rFonts w:ascii="Times New Roman" w:eastAsia="Times New Roman" w:hAnsi="Times New Roman" w:cs="Times New Roman"/>
                <w:b/>
                <w:sz w:val="20"/>
                <w:szCs w:val="20"/>
              </w:rPr>
            </w:pPr>
            <w:r w:rsidRPr="00AF2D67">
              <w:rPr>
                <w:rFonts w:ascii="Times New Roman" w:eastAsia="Times New Roman" w:hAnsi="Times New Roman" w:cs="Times New Roman"/>
                <w:b/>
                <w:sz w:val="20"/>
                <w:szCs w:val="20"/>
              </w:rPr>
              <w:t>4.</w:t>
            </w:r>
          </w:p>
        </w:tc>
        <w:tc>
          <w:tcPr>
            <w:tcW w:w="1560" w:type="dxa"/>
            <w:tcBorders>
              <w:top w:val="single" w:sz="4" w:space="0" w:color="000000"/>
              <w:left w:val="single" w:sz="4" w:space="0" w:color="000000"/>
              <w:bottom w:val="single" w:sz="4" w:space="0" w:color="000000"/>
            </w:tcBorders>
            <w:shd w:val="clear" w:color="auto" w:fill="auto"/>
          </w:tcPr>
          <w:p w:rsidR="00AF2D67" w:rsidRPr="00AF2D67" w:rsidRDefault="00AF2D67" w:rsidP="00AF2D67">
            <w:pPr>
              <w:snapToGrid w:val="0"/>
              <w:spacing w:after="0" w:line="240" w:lineRule="auto"/>
              <w:rPr>
                <w:rFonts w:ascii="Times New Roman" w:eastAsia="Times New Roman" w:hAnsi="Times New Roman" w:cs="Times New Roman"/>
                <w:b/>
                <w:sz w:val="20"/>
                <w:szCs w:val="20"/>
              </w:rPr>
            </w:pPr>
          </w:p>
        </w:tc>
        <w:tc>
          <w:tcPr>
            <w:tcW w:w="1559" w:type="dxa"/>
            <w:tcBorders>
              <w:top w:val="single" w:sz="4" w:space="0" w:color="000000"/>
              <w:left w:val="single" w:sz="4" w:space="0" w:color="000000"/>
              <w:bottom w:val="single" w:sz="4" w:space="0" w:color="000000"/>
            </w:tcBorders>
            <w:shd w:val="clear" w:color="auto" w:fill="auto"/>
            <w:vAlign w:val="center"/>
          </w:tcPr>
          <w:p w:rsidR="00AF2D67" w:rsidRPr="00AF2D67" w:rsidRDefault="00AF2D67" w:rsidP="00AF2D67">
            <w:pPr>
              <w:snapToGrid w:val="0"/>
              <w:spacing w:after="0" w:line="240" w:lineRule="auto"/>
              <w:rPr>
                <w:rFonts w:ascii="Times New Roman" w:eastAsia="Times New Roman" w:hAnsi="Times New Roman" w:cs="Times New Roman"/>
                <w:b/>
                <w:sz w:val="20"/>
                <w:szCs w:val="20"/>
              </w:rPr>
            </w:pPr>
          </w:p>
        </w:tc>
        <w:tc>
          <w:tcPr>
            <w:tcW w:w="1559" w:type="dxa"/>
            <w:tcBorders>
              <w:top w:val="single" w:sz="4" w:space="0" w:color="000000"/>
              <w:left w:val="single" w:sz="4" w:space="0" w:color="000000"/>
              <w:bottom w:val="single" w:sz="4" w:space="0" w:color="000000"/>
            </w:tcBorders>
            <w:shd w:val="clear" w:color="auto" w:fill="auto"/>
            <w:vAlign w:val="center"/>
          </w:tcPr>
          <w:p w:rsidR="00AF2D67" w:rsidRPr="00AF2D67" w:rsidRDefault="00AF2D67" w:rsidP="00AF2D67">
            <w:pPr>
              <w:snapToGrid w:val="0"/>
              <w:spacing w:after="0" w:line="240" w:lineRule="auto"/>
              <w:rPr>
                <w:rFonts w:ascii="Times New Roman" w:eastAsia="Times New Roman" w:hAnsi="Times New Roman" w:cs="Times New Roman"/>
                <w:b/>
                <w:sz w:val="20"/>
                <w:szCs w:val="20"/>
              </w:rPr>
            </w:pPr>
          </w:p>
        </w:tc>
        <w:tc>
          <w:tcPr>
            <w:tcW w:w="1619" w:type="dxa"/>
            <w:tcBorders>
              <w:top w:val="single" w:sz="4" w:space="0" w:color="000000"/>
              <w:left w:val="single" w:sz="4" w:space="0" w:color="000000"/>
              <w:bottom w:val="single" w:sz="4" w:space="0" w:color="000000"/>
              <w:right w:val="single" w:sz="4" w:space="0" w:color="000000"/>
            </w:tcBorders>
            <w:shd w:val="clear" w:color="auto" w:fill="auto"/>
          </w:tcPr>
          <w:p w:rsidR="00AF2D67" w:rsidRPr="00AF2D67" w:rsidRDefault="00AF2D67" w:rsidP="00AF2D67">
            <w:pPr>
              <w:snapToGrid w:val="0"/>
              <w:spacing w:after="0" w:line="240" w:lineRule="auto"/>
              <w:rPr>
                <w:rFonts w:ascii="Times New Roman" w:eastAsia="Times New Roman" w:hAnsi="Times New Roman" w:cs="Times New Roman"/>
                <w:b/>
                <w:sz w:val="20"/>
                <w:szCs w:val="20"/>
              </w:rPr>
            </w:pPr>
          </w:p>
        </w:tc>
      </w:tr>
      <w:tr w:rsidR="00AF2D67" w:rsidRPr="00AF2D67" w:rsidTr="00FA4C2D">
        <w:trPr>
          <w:trHeight w:val="302"/>
        </w:trPr>
        <w:tc>
          <w:tcPr>
            <w:tcW w:w="891" w:type="dxa"/>
            <w:tcBorders>
              <w:top w:val="single" w:sz="4" w:space="0" w:color="000000"/>
              <w:left w:val="single" w:sz="4" w:space="0" w:color="000000"/>
              <w:bottom w:val="single" w:sz="4" w:space="0" w:color="000000"/>
            </w:tcBorders>
            <w:shd w:val="clear" w:color="auto" w:fill="auto"/>
            <w:vAlign w:val="center"/>
          </w:tcPr>
          <w:p w:rsidR="00AF2D67" w:rsidRPr="00AF2D67" w:rsidRDefault="00AF2D67" w:rsidP="00AF2D67">
            <w:pPr>
              <w:snapToGrid w:val="0"/>
              <w:spacing w:after="0" w:line="240" w:lineRule="auto"/>
              <w:rPr>
                <w:rFonts w:ascii="Times New Roman" w:eastAsia="Times New Roman" w:hAnsi="Times New Roman" w:cs="Times New Roman"/>
                <w:b/>
                <w:sz w:val="20"/>
                <w:szCs w:val="20"/>
              </w:rPr>
            </w:pPr>
            <w:r w:rsidRPr="00AF2D67">
              <w:rPr>
                <w:rFonts w:ascii="Times New Roman" w:eastAsia="Times New Roman" w:hAnsi="Times New Roman" w:cs="Times New Roman"/>
                <w:b/>
                <w:sz w:val="20"/>
                <w:szCs w:val="20"/>
              </w:rPr>
              <w:t>5.</w:t>
            </w:r>
          </w:p>
        </w:tc>
        <w:tc>
          <w:tcPr>
            <w:tcW w:w="1802" w:type="dxa"/>
            <w:tcBorders>
              <w:top w:val="single" w:sz="4" w:space="0" w:color="000000"/>
              <w:left w:val="single" w:sz="4" w:space="0" w:color="000000"/>
              <w:bottom w:val="single" w:sz="4" w:space="0" w:color="000000"/>
            </w:tcBorders>
            <w:shd w:val="clear" w:color="auto" w:fill="auto"/>
            <w:vAlign w:val="center"/>
          </w:tcPr>
          <w:p w:rsidR="00AF2D67" w:rsidRPr="00AF2D67" w:rsidRDefault="00AF2D67" w:rsidP="00AF2D67">
            <w:pPr>
              <w:snapToGrid w:val="0"/>
              <w:spacing w:after="0" w:line="240" w:lineRule="auto"/>
              <w:rPr>
                <w:rFonts w:ascii="Times New Roman" w:eastAsia="Times New Roman" w:hAnsi="Times New Roman" w:cs="Times New Roman"/>
                <w:b/>
                <w:sz w:val="20"/>
                <w:szCs w:val="20"/>
              </w:rPr>
            </w:pPr>
            <w:r w:rsidRPr="00AF2D67">
              <w:rPr>
                <w:rFonts w:ascii="Times New Roman" w:eastAsia="Times New Roman" w:hAnsi="Times New Roman" w:cs="Times New Roman"/>
                <w:b/>
                <w:sz w:val="20"/>
                <w:szCs w:val="20"/>
              </w:rPr>
              <w:t>5.</w:t>
            </w:r>
          </w:p>
        </w:tc>
        <w:tc>
          <w:tcPr>
            <w:tcW w:w="1560" w:type="dxa"/>
            <w:tcBorders>
              <w:top w:val="single" w:sz="4" w:space="0" w:color="000000"/>
              <w:left w:val="single" w:sz="4" w:space="0" w:color="000000"/>
              <w:bottom w:val="single" w:sz="4" w:space="0" w:color="000000"/>
            </w:tcBorders>
            <w:shd w:val="clear" w:color="auto" w:fill="auto"/>
          </w:tcPr>
          <w:p w:rsidR="00AF2D67" w:rsidRPr="00AF2D67" w:rsidRDefault="00AF2D67" w:rsidP="00AF2D67">
            <w:pPr>
              <w:snapToGrid w:val="0"/>
              <w:spacing w:after="0" w:line="240" w:lineRule="auto"/>
              <w:rPr>
                <w:rFonts w:ascii="Times New Roman" w:eastAsia="Times New Roman" w:hAnsi="Times New Roman" w:cs="Times New Roman"/>
                <w:b/>
                <w:sz w:val="20"/>
                <w:szCs w:val="20"/>
              </w:rPr>
            </w:pPr>
          </w:p>
        </w:tc>
        <w:tc>
          <w:tcPr>
            <w:tcW w:w="1559" w:type="dxa"/>
            <w:tcBorders>
              <w:top w:val="single" w:sz="4" w:space="0" w:color="000000"/>
              <w:left w:val="single" w:sz="4" w:space="0" w:color="000000"/>
              <w:bottom w:val="single" w:sz="4" w:space="0" w:color="000000"/>
            </w:tcBorders>
            <w:shd w:val="clear" w:color="auto" w:fill="auto"/>
            <w:vAlign w:val="center"/>
          </w:tcPr>
          <w:p w:rsidR="00AF2D67" w:rsidRPr="00AF2D67" w:rsidRDefault="00AF2D67" w:rsidP="00AF2D67">
            <w:pPr>
              <w:snapToGrid w:val="0"/>
              <w:spacing w:after="0" w:line="240" w:lineRule="auto"/>
              <w:rPr>
                <w:rFonts w:ascii="Times New Roman" w:eastAsia="Times New Roman" w:hAnsi="Times New Roman" w:cs="Times New Roman"/>
                <w:b/>
                <w:sz w:val="20"/>
                <w:szCs w:val="20"/>
              </w:rPr>
            </w:pPr>
          </w:p>
        </w:tc>
        <w:tc>
          <w:tcPr>
            <w:tcW w:w="1559" w:type="dxa"/>
            <w:tcBorders>
              <w:top w:val="single" w:sz="4" w:space="0" w:color="000000"/>
              <w:left w:val="single" w:sz="4" w:space="0" w:color="000000"/>
              <w:bottom w:val="single" w:sz="4" w:space="0" w:color="000000"/>
            </w:tcBorders>
            <w:shd w:val="clear" w:color="auto" w:fill="auto"/>
            <w:vAlign w:val="center"/>
          </w:tcPr>
          <w:p w:rsidR="00AF2D67" w:rsidRPr="00AF2D67" w:rsidRDefault="00AF2D67" w:rsidP="00AF2D67">
            <w:pPr>
              <w:snapToGrid w:val="0"/>
              <w:spacing w:after="0" w:line="240" w:lineRule="auto"/>
              <w:rPr>
                <w:rFonts w:ascii="Times New Roman" w:eastAsia="Times New Roman" w:hAnsi="Times New Roman" w:cs="Times New Roman"/>
                <w:b/>
                <w:sz w:val="20"/>
                <w:szCs w:val="20"/>
              </w:rPr>
            </w:pPr>
          </w:p>
        </w:tc>
        <w:tc>
          <w:tcPr>
            <w:tcW w:w="1619" w:type="dxa"/>
            <w:tcBorders>
              <w:top w:val="single" w:sz="4" w:space="0" w:color="000000"/>
              <w:left w:val="single" w:sz="4" w:space="0" w:color="000000"/>
              <w:bottom w:val="single" w:sz="4" w:space="0" w:color="000000"/>
              <w:right w:val="single" w:sz="4" w:space="0" w:color="000000"/>
            </w:tcBorders>
            <w:shd w:val="clear" w:color="auto" w:fill="auto"/>
          </w:tcPr>
          <w:p w:rsidR="00AF2D67" w:rsidRPr="00AF2D67" w:rsidRDefault="00AF2D67" w:rsidP="00AF2D67">
            <w:pPr>
              <w:snapToGrid w:val="0"/>
              <w:spacing w:after="0" w:line="240" w:lineRule="auto"/>
              <w:rPr>
                <w:rFonts w:ascii="Times New Roman" w:eastAsia="Times New Roman" w:hAnsi="Times New Roman" w:cs="Times New Roman"/>
                <w:b/>
                <w:sz w:val="20"/>
                <w:szCs w:val="20"/>
              </w:rPr>
            </w:pPr>
          </w:p>
        </w:tc>
      </w:tr>
      <w:tr w:rsidR="00AF2D67" w:rsidRPr="00AF2D67" w:rsidTr="00FA4C2D">
        <w:trPr>
          <w:trHeight w:val="302"/>
        </w:trPr>
        <w:tc>
          <w:tcPr>
            <w:tcW w:w="891" w:type="dxa"/>
            <w:tcBorders>
              <w:top w:val="single" w:sz="4" w:space="0" w:color="000000"/>
              <w:left w:val="single" w:sz="4" w:space="0" w:color="000000"/>
              <w:bottom w:val="single" w:sz="4" w:space="0" w:color="000000"/>
            </w:tcBorders>
            <w:shd w:val="clear" w:color="auto" w:fill="auto"/>
            <w:vAlign w:val="center"/>
          </w:tcPr>
          <w:p w:rsidR="00AF2D67" w:rsidRPr="00AF2D67" w:rsidRDefault="00AF2D67" w:rsidP="00AF2D67">
            <w:pPr>
              <w:snapToGrid w:val="0"/>
              <w:spacing w:after="0" w:line="240" w:lineRule="auto"/>
              <w:rPr>
                <w:rFonts w:ascii="Times New Roman" w:eastAsia="Times New Roman" w:hAnsi="Times New Roman" w:cs="Times New Roman"/>
                <w:b/>
                <w:sz w:val="20"/>
                <w:szCs w:val="20"/>
              </w:rPr>
            </w:pPr>
            <w:r w:rsidRPr="00AF2D67">
              <w:rPr>
                <w:rFonts w:ascii="Times New Roman" w:eastAsia="Times New Roman" w:hAnsi="Times New Roman" w:cs="Times New Roman"/>
                <w:b/>
                <w:sz w:val="20"/>
                <w:szCs w:val="20"/>
              </w:rPr>
              <w:t>6.</w:t>
            </w:r>
          </w:p>
        </w:tc>
        <w:tc>
          <w:tcPr>
            <w:tcW w:w="1802" w:type="dxa"/>
            <w:tcBorders>
              <w:top w:val="single" w:sz="4" w:space="0" w:color="000000"/>
              <w:left w:val="single" w:sz="4" w:space="0" w:color="000000"/>
              <w:bottom w:val="single" w:sz="4" w:space="0" w:color="000000"/>
            </w:tcBorders>
            <w:shd w:val="clear" w:color="auto" w:fill="auto"/>
            <w:vAlign w:val="center"/>
          </w:tcPr>
          <w:p w:rsidR="00AF2D67" w:rsidRPr="00AF2D67" w:rsidRDefault="00AF2D67" w:rsidP="00AF2D67">
            <w:pPr>
              <w:snapToGrid w:val="0"/>
              <w:spacing w:after="0" w:line="240" w:lineRule="auto"/>
              <w:rPr>
                <w:rFonts w:ascii="Times New Roman" w:eastAsia="Times New Roman" w:hAnsi="Times New Roman" w:cs="Times New Roman"/>
                <w:b/>
                <w:sz w:val="20"/>
                <w:szCs w:val="20"/>
              </w:rPr>
            </w:pPr>
            <w:r w:rsidRPr="00AF2D67">
              <w:rPr>
                <w:rFonts w:ascii="Times New Roman" w:eastAsia="Times New Roman" w:hAnsi="Times New Roman" w:cs="Times New Roman"/>
                <w:b/>
                <w:sz w:val="20"/>
                <w:szCs w:val="20"/>
              </w:rPr>
              <w:t>6.</w:t>
            </w:r>
          </w:p>
        </w:tc>
        <w:tc>
          <w:tcPr>
            <w:tcW w:w="1560" w:type="dxa"/>
            <w:tcBorders>
              <w:top w:val="single" w:sz="4" w:space="0" w:color="000000"/>
              <w:left w:val="single" w:sz="4" w:space="0" w:color="000000"/>
              <w:bottom w:val="single" w:sz="4" w:space="0" w:color="000000"/>
            </w:tcBorders>
            <w:shd w:val="clear" w:color="auto" w:fill="auto"/>
          </w:tcPr>
          <w:p w:rsidR="00AF2D67" w:rsidRPr="00AF2D67" w:rsidRDefault="00AF2D67" w:rsidP="00AF2D67">
            <w:pPr>
              <w:snapToGrid w:val="0"/>
              <w:spacing w:after="0" w:line="240" w:lineRule="auto"/>
              <w:rPr>
                <w:rFonts w:ascii="Times New Roman" w:eastAsia="Times New Roman" w:hAnsi="Times New Roman" w:cs="Times New Roman"/>
                <w:b/>
                <w:sz w:val="20"/>
                <w:szCs w:val="20"/>
              </w:rPr>
            </w:pPr>
          </w:p>
        </w:tc>
        <w:tc>
          <w:tcPr>
            <w:tcW w:w="1559" w:type="dxa"/>
            <w:tcBorders>
              <w:top w:val="single" w:sz="4" w:space="0" w:color="000000"/>
              <w:left w:val="single" w:sz="4" w:space="0" w:color="000000"/>
              <w:bottom w:val="single" w:sz="4" w:space="0" w:color="000000"/>
            </w:tcBorders>
            <w:shd w:val="clear" w:color="auto" w:fill="auto"/>
            <w:vAlign w:val="center"/>
          </w:tcPr>
          <w:p w:rsidR="00AF2D67" w:rsidRPr="00AF2D67" w:rsidRDefault="00AF2D67" w:rsidP="00AF2D67">
            <w:pPr>
              <w:snapToGrid w:val="0"/>
              <w:spacing w:after="0" w:line="240" w:lineRule="auto"/>
              <w:rPr>
                <w:rFonts w:ascii="Times New Roman" w:eastAsia="Times New Roman" w:hAnsi="Times New Roman" w:cs="Times New Roman"/>
                <w:b/>
                <w:sz w:val="20"/>
                <w:szCs w:val="20"/>
              </w:rPr>
            </w:pPr>
          </w:p>
        </w:tc>
        <w:tc>
          <w:tcPr>
            <w:tcW w:w="1559" w:type="dxa"/>
            <w:tcBorders>
              <w:top w:val="single" w:sz="4" w:space="0" w:color="000000"/>
              <w:left w:val="single" w:sz="4" w:space="0" w:color="000000"/>
              <w:bottom w:val="single" w:sz="4" w:space="0" w:color="000000"/>
            </w:tcBorders>
            <w:shd w:val="clear" w:color="auto" w:fill="auto"/>
            <w:vAlign w:val="center"/>
          </w:tcPr>
          <w:p w:rsidR="00AF2D67" w:rsidRPr="00AF2D67" w:rsidRDefault="00AF2D67" w:rsidP="00AF2D67">
            <w:pPr>
              <w:snapToGrid w:val="0"/>
              <w:spacing w:after="0" w:line="240" w:lineRule="auto"/>
              <w:rPr>
                <w:rFonts w:ascii="Times New Roman" w:eastAsia="Times New Roman" w:hAnsi="Times New Roman" w:cs="Times New Roman"/>
                <w:b/>
                <w:sz w:val="20"/>
                <w:szCs w:val="20"/>
              </w:rPr>
            </w:pPr>
          </w:p>
        </w:tc>
        <w:tc>
          <w:tcPr>
            <w:tcW w:w="1619" w:type="dxa"/>
            <w:tcBorders>
              <w:top w:val="single" w:sz="4" w:space="0" w:color="000000"/>
              <w:left w:val="single" w:sz="4" w:space="0" w:color="000000"/>
              <w:bottom w:val="single" w:sz="4" w:space="0" w:color="000000"/>
              <w:right w:val="single" w:sz="4" w:space="0" w:color="000000"/>
            </w:tcBorders>
            <w:shd w:val="clear" w:color="auto" w:fill="auto"/>
          </w:tcPr>
          <w:p w:rsidR="00AF2D67" w:rsidRPr="00AF2D67" w:rsidRDefault="00AF2D67" w:rsidP="00AF2D67">
            <w:pPr>
              <w:snapToGrid w:val="0"/>
              <w:spacing w:after="0" w:line="240" w:lineRule="auto"/>
              <w:rPr>
                <w:rFonts w:ascii="Times New Roman" w:eastAsia="Times New Roman" w:hAnsi="Times New Roman" w:cs="Times New Roman"/>
                <w:b/>
                <w:sz w:val="20"/>
                <w:szCs w:val="20"/>
              </w:rPr>
            </w:pPr>
          </w:p>
        </w:tc>
      </w:tr>
      <w:tr w:rsidR="00AF2D67" w:rsidRPr="00AF2D67" w:rsidTr="00FA4C2D">
        <w:trPr>
          <w:trHeight w:val="302"/>
        </w:trPr>
        <w:tc>
          <w:tcPr>
            <w:tcW w:w="891" w:type="dxa"/>
            <w:tcBorders>
              <w:top w:val="single" w:sz="4" w:space="0" w:color="000000"/>
              <w:left w:val="single" w:sz="4" w:space="0" w:color="000000"/>
              <w:bottom w:val="single" w:sz="4" w:space="0" w:color="000000"/>
            </w:tcBorders>
            <w:shd w:val="clear" w:color="auto" w:fill="auto"/>
            <w:vAlign w:val="center"/>
          </w:tcPr>
          <w:p w:rsidR="00AF2D67" w:rsidRPr="00AF2D67" w:rsidRDefault="00AF2D67" w:rsidP="00AF2D67">
            <w:pPr>
              <w:snapToGrid w:val="0"/>
              <w:spacing w:after="0" w:line="240" w:lineRule="auto"/>
              <w:rPr>
                <w:rFonts w:ascii="Times New Roman" w:eastAsia="Times New Roman" w:hAnsi="Times New Roman" w:cs="Times New Roman"/>
                <w:b/>
                <w:sz w:val="20"/>
                <w:szCs w:val="20"/>
              </w:rPr>
            </w:pPr>
            <w:r w:rsidRPr="00AF2D67">
              <w:rPr>
                <w:rFonts w:ascii="Times New Roman" w:eastAsia="Times New Roman" w:hAnsi="Times New Roman" w:cs="Times New Roman"/>
                <w:b/>
                <w:sz w:val="20"/>
                <w:szCs w:val="20"/>
              </w:rPr>
              <w:t>7.</w:t>
            </w:r>
          </w:p>
        </w:tc>
        <w:tc>
          <w:tcPr>
            <w:tcW w:w="1802" w:type="dxa"/>
            <w:tcBorders>
              <w:top w:val="single" w:sz="4" w:space="0" w:color="000000"/>
              <w:left w:val="single" w:sz="4" w:space="0" w:color="000000"/>
              <w:bottom w:val="single" w:sz="4" w:space="0" w:color="000000"/>
            </w:tcBorders>
            <w:shd w:val="clear" w:color="auto" w:fill="auto"/>
            <w:vAlign w:val="center"/>
          </w:tcPr>
          <w:p w:rsidR="00AF2D67" w:rsidRPr="00AF2D67" w:rsidRDefault="00AF2D67" w:rsidP="00AF2D67">
            <w:pPr>
              <w:snapToGrid w:val="0"/>
              <w:spacing w:after="0" w:line="240" w:lineRule="auto"/>
              <w:rPr>
                <w:rFonts w:ascii="Times New Roman" w:eastAsia="Times New Roman" w:hAnsi="Times New Roman" w:cs="Times New Roman"/>
                <w:b/>
                <w:sz w:val="20"/>
                <w:szCs w:val="20"/>
              </w:rPr>
            </w:pPr>
            <w:r w:rsidRPr="00AF2D67">
              <w:rPr>
                <w:rFonts w:ascii="Times New Roman" w:eastAsia="Times New Roman" w:hAnsi="Times New Roman" w:cs="Times New Roman"/>
                <w:b/>
                <w:sz w:val="20"/>
                <w:szCs w:val="20"/>
              </w:rPr>
              <w:t>7.</w:t>
            </w:r>
          </w:p>
        </w:tc>
        <w:tc>
          <w:tcPr>
            <w:tcW w:w="1560" w:type="dxa"/>
            <w:tcBorders>
              <w:top w:val="single" w:sz="4" w:space="0" w:color="000000"/>
              <w:left w:val="single" w:sz="4" w:space="0" w:color="000000"/>
              <w:bottom w:val="single" w:sz="4" w:space="0" w:color="000000"/>
            </w:tcBorders>
            <w:shd w:val="clear" w:color="auto" w:fill="auto"/>
          </w:tcPr>
          <w:p w:rsidR="00AF2D67" w:rsidRPr="00AF2D67" w:rsidRDefault="00AF2D67" w:rsidP="00AF2D67">
            <w:pPr>
              <w:snapToGrid w:val="0"/>
              <w:spacing w:after="0" w:line="240" w:lineRule="auto"/>
              <w:rPr>
                <w:rFonts w:ascii="Times New Roman" w:eastAsia="Times New Roman" w:hAnsi="Times New Roman" w:cs="Times New Roman"/>
                <w:b/>
                <w:sz w:val="20"/>
                <w:szCs w:val="20"/>
              </w:rPr>
            </w:pPr>
          </w:p>
        </w:tc>
        <w:tc>
          <w:tcPr>
            <w:tcW w:w="1559" w:type="dxa"/>
            <w:tcBorders>
              <w:top w:val="single" w:sz="4" w:space="0" w:color="000000"/>
              <w:left w:val="single" w:sz="4" w:space="0" w:color="000000"/>
              <w:bottom w:val="single" w:sz="4" w:space="0" w:color="000000"/>
            </w:tcBorders>
            <w:shd w:val="clear" w:color="auto" w:fill="auto"/>
            <w:vAlign w:val="center"/>
          </w:tcPr>
          <w:p w:rsidR="00AF2D67" w:rsidRPr="00AF2D67" w:rsidRDefault="00AF2D67" w:rsidP="00AF2D67">
            <w:pPr>
              <w:snapToGrid w:val="0"/>
              <w:spacing w:after="0" w:line="240" w:lineRule="auto"/>
              <w:rPr>
                <w:rFonts w:ascii="Times New Roman" w:eastAsia="Times New Roman" w:hAnsi="Times New Roman" w:cs="Times New Roman"/>
                <w:b/>
                <w:sz w:val="20"/>
                <w:szCs w:val="20"/>
              </w:rPr>
            </w:pPr>
          </w:p>
        </w:tc>
        <w:tc>
          <w:tcPr>
            <w:tcW w:w="1559" w:type="dxa"/>
            <w:tcBorders>
              <w:top w:val="single" w:sz="4" w:space="0" w:color="000000"/>
              <w:left w:val="single" w:sz="4" w:space="0" w:color="000000"/>
              <w:bottom w:val="single" w:sz="4" w:space="0" w:color="000000"/>
            </w:tcBorders>
            <w:shd w:val="clear" w:color="auto" w:fill="auto"/>
            <w:vAlign w:val="center"/>
          </w:tcPr>
          <w:p w:rsidR="00AF2D67" w:rsidRPr="00AF2D67" w:rsidRDefault="00AF2D67" w:rsidP="00AF2D67">
            <w:pPr>
              <w:snapToGrid w:val="0"/>
              <w:spacing w:after="0" w:line="240" w:lineRule="auto"/>
              <w:rPr>
                <w:rFonts w:ascii="Times New Roman" w:eastAsia="Times New Roman" w:hAnsi="Times New Roman" w:cs="Times New Roman"/>
                <w:b/>
                <w:sz w:val="20"/>
                <w:szCs w:val="20"/>
              </w:rPr>
            </w:pPr>
          </w:p>
        </w:tc>
        <w:tc>
          <w:tcPr>
            <w:tcW w:w="1619" w:type="dxa"/>
            <w:tcBorders>
              <w:top w:val="single" w:sz="4" w:space="0" w:color="000000"/>
              <w:left w:val="single" w:sz="4" w:space="0" w:color="000000"/>
              <w:bottom w:val="single" w:sz="4" w:space="0" w:color="000000"/>
              <w:right w:val="single" w:sz="4" w:space="0" w:color="000000"/>
            </w:tcBorders>
            <w:shd w:val="clear" w:color="auto" w:fill="auto"/>
          </w:tcPr>
          <w:p w:rsidR="00AF2D67" w:rsidRPr="00AF2D67" w:rsidRDefault="00AF2D67" w:rsidP="00AF2D67">
            <w:pPr>
              <w:snapToGrid w:val="0"/>
              <w:spacing w:after="0" w:line="240" w:lineRule="auto"/>
              <w:rPr>
                <w:rFonts w:ascii="Times New Roman" w:eastAsia="Times New Roman" w:hAnsi="Times New Roman" w:cs="Times New Roman"/>
                <w:b/>
                <w:sz w:val="20"/>
                <w:szCs w:val="20"/>
              </w:rPr>
            </w:pPr>
          </w:p>
        </w:tc>
      </w:tr>
      <w:tr w:rsidR="00AF2D67" w:rsidRPr="00AF2D67" w:rsidTr="00FA4C2D">
        <w:trPr>
          <w:trHeight w:val="302"/>
        </w:trPr>
        <w:tc>
          <w:tcPr>
            <w:tcW w:w="891" w:type="dxa"/>
            <w:tcBorders>
              <w:top w:val="single" w:sz="4" w:space="0" w:color="000000"/>
              <w:left w:val="single" w:sz="4" w:space="0" w:color="000000"/>
              <w:bottom w:val="single" w:sz="4" w:space="0" w:color="000000"/>
            </w:tcBorders>
            <w:shd w:val="clear" w:color="auto" w:fill="auto"/>
            <w:vAlign w:val="center"/>
          </w:tcPr>
          <w:p w:rsidR="00AF2D67" w:rsidRPr="00AF2D67" w:rsidRDefault="00AF2D67" w:rsidP="00AF2D67">
            <w:pPr>
              <w:snapToGrid w:val="0"/>
              <w:spacing w:after="0" w:line="240" w:lineRule="auto"/>
              <w:rPr>
                <w:rFonts w:ascii="Times New Roman" w:eastAsia="Times New Roman" w:hAnsi="Times New Roman" w:cs="Times New Roman"/>
                <w:b/>
                <w:sz w:val="20"/>
                <w:szCs w:val="20"/>
              </w:rPr>
            </w:pPr>
            <w:r w:rsidRPr="00AF2D67">
              <w:rPr>
                <w:rFonts w:ascii="Times New Roman" w:eastAsia="Times New Roman" w:hAnsi="Times New Roman" w:cs="Times New Roman"/>
                <w:b/>
                <w:sz w:val="20"/>
                <w:szCs w:val="20"/>
              </w:rPr>
              <w:t>8.</w:t>
            </w:r>
          </w:p>
        </w:tc>
        <w:tc>
          <w:tcPr>
            <w:tcW w:w="1802" w:type="dxa"/>
            <w:tcBorders>
              <w:top w:val="single" w:sz="4" w:space="0" w:color="000000"/>
              <w:left w:val="single" w:sz="4" w:space="0" w:color="000000"/>
              <w:bottom w:val="single" w:sz="4" w:space="0" w:color="000000"/>
            </w:tcBorders>
            <w:shd w:val="clear" w:color="auto" w:fill="auto"/>
            <w:vAlign w:val="center"/>
          </w:tcPr>
          <w:p w:rsidR="00AF2D67" w:rsidRPr="00AF2D67" w:rsidRDefault="00AF2D67" w:rsidP="00AF2D67">
            <w:pPr>
              <w:snapToGrid w:val="0"/>
              <w:spacing w:after="0" w:line="240" w:lineRule="auto"/>
              <w:rPr>
                <w:rFonts w:ascii="Times New Roman" w:eastAsia="Times New Roman" w:hAnsi="Times New Roman" w:cs="Times New Roman"/>
                <w:b/>
                <w:sz w:val="20"/>
                <w:szCs w:val="20"/>
              </w:rPr>
            </w:pPr>
            <w:r w:rsidRPr="00AF2D67">
              <w:rPr>
                <w:rFonts w:ascii="Times New Roman" w:eastAsia="Times New Roman" w:hAnsi="Times New Roman" w:cs="Times New Roman"/>
                <w:b/>
                <w:sz w:val="20"/>
                <w:szCs w:val="20"/>
              </w:rPr>
              <w:t>8.</w:t>
            </w:r>
          </w:p>
        </w:tc>
        <w:tc>
          <w:tcPr>
            <w:tcW w:w="1560" w:type="dxa"/>
            <w:tcBorders>
              <w:top w:val="single" w:sz="4" w:space="0" w:color="000000"/>
              <w:left w:val="single" w:sz="4" w:space="0" w:color="000000"/>
              <w:bottom w:val="single" w:sz="4" w:space="0" w:color="000000"/>
            </w:tcBorders>
            <w:shd w:val="clear" w:color="auto" w:fill="auto"/>
          </w:tcPr>
          <w:p w:rsidR="00AF2D67" w:rsidRPr="00AF2D67" w:rsidRDefault="00AF2D67" w:rsidP="00AF2D67">
            <w:pPr>
              <w:snapToGrid w:val="0"/>
              <w:spacing w:after="0" w:line="240" w:lineRule="auto"/>
              <w:rPr>
                <w:rFonts w:ascii="Times New Roman" w:eastAsia="Times New Roman" w:hAnsi="Times New Roman" w:cs="Times New Roman"/>
                <w:b/>
                <w:sz w:val="20"/>
                <w:szCs w:val="20"/>
              </w:rPr>
            </w:pPr>
          </w:p>
        </w:tc>
        <w:tc>
          <w:tcPr>
            <w:tcW w:w="1559" w:type="dxa"/>
            <w:tcBorders>
              <w:top w:val="single" w:sz="4" w:space="0" w:color="000000"/>
              <w:left w:val="single" w:sz="4" w:space="0" w:color="000000"/>
              <w:bottom w:val="single" w:sz="4" w:space="0" w:color="000000"/>
            </w:tcBorders>
            <w:shd w:val="clear" w:color="auto" w:fill="auto"/>
            <w:vAlign w:val="center"/>
          </w:tcPr>
          <w:p w:rsidR="00AF2D67" w:rsidRPr="00AF2D67" w:rsidRDefault="00AF2D67" w:rsidP="00AF2D67">
            <w:pPr>
              <w:snapToGrid w:val="0"/>
              <w:spacing w:after="0" w:line="240" w:lineRule="auto"/>
              <w:rPr>
                <w:rFonts w:ascii="Times New Roman" w:eastAsia="Times New Roman" w:hAnsi="Times New Roman" w:cs="Times New Roman"/>
                <w:b/>
                <w:sz w:val="20"/>
                <w:szCs w:val="20"/>
              </w:rPr>
            </w:pPr>
          </w:p>
        </w:tc>
        <w:tc>
          <w:tcPr>
            <w:tcW w:w="1559" w:type="dxa"/>
            <w:tcBorders>
              <w:top w:val="single" w:sz="4" w:space="0" w:color="000000"/>
              <w:left w:val="single" w:sz="4" w:space="0" w:color="000000"/>
              <w:bottom w:val="single" w:sz="4" w:space="0" w:color="000000"/>
            </w:tcBorders>
            <w:shd w:val="clear" w:color="auto" w:fill="auto"/>
            <w:vAlign w:val="center"/>
          </w:tcPr>
          <w:p w:rsidR="00AF2D67" w:rsidRPr="00AF2D67" w:rsidRDefault="00AF2D67" w:rsidP="00AF2D67">
            <w:pPr>
              <w:snapToGrid w:val="0"/>
              <w:spacing w:after="0" w:line="240" w:lineRule="auto"/>
              <w:rPr>
                <w:rFonts w:ascii="Times New Roman" w:eastAsia="Times New Roman" w:hAnsi="Times New Roman" w:cs="Times New Roman"/>
                <w:b/>
                <w:sz w:val="20"/>
                <w:szCs w:val="20"/>
              </w:rPr>
            </w:pPr>
          </w:p>
        </w:tc>
        <w:tc>
          <w:tcPr>
            <w:tcW w:w="1619" w:type="dxa"/>
            <w:tcBorders>
              <w:top w:val="single" w:sz="4" w:space="0" w:color="000000"/>
              <w:left w:val="single" w:sz="4" w:space="0" w:color="000000"/>
              <w:bottom w:val="single" w:sz="4" w:space="0" w:color="000000"/>
              <w:right w:val="single" w:sz="4" w:space="0" w:color="000000"/>
            </w:tcBorders>
            <w:shd w:val="clear" w:color="auto" w:fill="auto"/>
          </w:tcPr>
          <w:p w:rsidR="00AF2D67" w:rsidRPr="00AF2D67" w:rsidRDefault="00AF2D67" w:rsidP="00AF2D67">
            <w:pPr>
              <w:snapToGrid w:val="0"/>
              <w:spacing w:after="0" w:line="240" w:lineRule="auto"/>
              <w:rPr>
                <w:rFonts w:ascii="Times New Roman" w:eastAsia="Times New Roman" w:hAnsi="Times New Roman" w:cs="Times New Roman"/>
                <w:b/>
                <w:sz w:val="20"/>
                <w:szCs w:val="20"/>
              </w:rPr>
            </w:pPr>
          </w:p>
        </w:tc>
      </w:tr>
      <w:tr w:rsidR="00AF2D67" w:rsidRPr="00AF2D67" w:rsidTr="00FA4C2D">
        <w:trPr>
          <w:trHeight w:val="191"/>
        </w:trPr>
        <w:tc>
          <w:tcPr>
            <w:tcW w:w="891" w:type="dxa"/>
            <w:tcBorders>
              <w:top w:val="single" w:sz="4" w:space="0" w:color="000000"/>
              <w:left w:val="single" w:sz="4" w:space="0" w:color="000000"/>
              <w:bottom w:val="single" w:sz="4" w:space="0" w:color="000000"/>
            </w:tcBorders>
            <w:shd w:val="clear" w:color="auto" w:fill="auto"/>
            <w:vAlign w:val="center"/>
          </w:tcPr>
          <w:p w:rsidR="00AF2D67" w:rsidRPr="00AF2D67" w:rsidRDefault="00AF2D67" w:rsidP="00AF2D67">
            <w:pPr>
              <w:snapToGrid w:val="0"/>
              <w:spacing w:after="0" w:line="240" w:lineRule="auto"/>
              <w:rPr>
                <w:rFonts w:ascii="Times New Roman" w:eastAsia="Times New Roman" w:hAnsi="Times New Roman" w:cs="Times New Roman"/>
                <w:b/>
                <w:sz w:val="20"/>
                <w:szCs w:val="20"/>
              </w:rPr>
            </w:pPr>
            <w:r w:rsidRPr="00AF2D67">
              <w:rPr>
                <w:rFonts w:ascii="Times New Roman" w:eastAsia="Times New Roman" w:hAnsi="Times New Roman" w:cs="Times New Roman"/>
                <w:b/>
                <w:sz w:val="20"/>
                <w:szCs w:val="20"/>
              </w:rPr>
              <w:t>9.</w:t>
            </w:r>
          </w:p>
        </w:tc>
        <w:tc>
          <w:tcPr>
            <w:tcW w:w="1802" w:type="dxa"/>
            <w:tcBorders>
              <w:top w:val="single" w:sz="4" w:space="0" w:color="000000"/>
              <w:left w:val="single" w:sz="4" w:space="0" w:color="000000"/>
              <w:bottom w:val="single" w:sz="4" w:space="0" w:color="000000"/>
            </w:tcBorders>
            <w:shd w:val="clear" w:color="auto" w:fill="auto"/>
            <w:vAlign w:val="center"/>
          </w:tcPr>
          <w:p w:rsidR="00AF2D67" w:rsidRPr="00AF2D67" w:rsidRDefault="00AF2D67" w:rsidP="00AF2D67">
            <w:pPr>
              <w:snapToGrid w:val="0"/>
              <w:spacing w:after="0" w:line="240" w:lineRule="auto"/>
              <w:rPr>
                <w:rFonts w:ascii="Times New Roman" w:eastAsia="Times New Roman" w:hAnsi="Times New Roman" w:cs="Times New Roman"/>
                <w:b/>
                <w:sz w:val="20"/>
                <w:szCs w:val="20"/>
              </w:rPr>
            </w:pPr>
            <w:r w:rsidRPr="00AF2D67">
              <w:rPr>
                <w:rFonts w:ascii="Times New Roman" w:eastAsia="Times New Roman" w:hAnsi="Times New Roman" w:cs="Times New Roman"/>
                <w:b/>
                <w:sz w:val="20"/>
                <w:szCs w:val="20"/>
              </w:rPr>
              <w:t>9.</w:t>
            </w:r>
          </w:p>
        </w:tc>
        <w:tc>
          <w:tcPr>
            <w:tcW w:w="1560" w:type="dxa"/>
            <w:tcBorders>
              <w:top w:val="single" w:sz="4" w:space="0" w:color="000000"/>
              <w:left w:val="single" w:sz="4" w:space="0" w:color="000000"/>
              <w:bottom w:val="single" w:sz="4" w:space="0" w:color="000000"/>
            </w:tcBorders>
            <w:shd w:val="clear" w:color="auto" w:fill="auto"/>
          </w:tcPr>
          <w:p w:rsidR="00AF2D67" w:rsidRPr="00AF2D67" w:rsidRDefault="00AF2D67" w:rsidP="00AF2D67">
            <w:pPr>
              <w:snapToGrid w:val="0"/>
              <w:spacing w:after="0" w:line="240" w:lineRule="auto"/>
              <w:rPr>
                <w:rFonts w:ascii="Times New Roman" w:eastAsia="Times New Roman" w:hAnsi="Times New Roman" w:cs="Times New Roman"/>
                <w:b/>
                <w:sz w:val="20"/>
                <w:szCs w:val="20"/>
              </w:rPr>
            </w:pPr>
          </w:p>
        </w:tc>
        <w:tc>
          <w:tcPr>
            <w:tcW w:w="1559" w:type="dxa"/>
            <w:tcBorders>
              <w:top w:val="single" w:sz="4" w:space="0" w:color="000000"/>
              <w:left w:val="single" w:sz="4" w:space="0" w:color="000000"/>
              <w:bottom w:val="single" w:sz="4" w:space="0" w:color="000000"/>
            </w:tcBorders>
            <w:shd w:val="clear" w:color="auto" w:fill="auto"/>
            <w:vAlign w:val="center"/>
          </w:tcPr>
          <w:p w:rsidR="00AF2D67" w:rsidRPr="00AF2D67" w:rsidRDefault="00AF2D67" w:rsidP="00AF2D67">
            <w:pPr>
              <w:snapToGrid w:val="0"/>
              <w:spacing w:after="0" w:line="240" w:lineRule="auto"/>
              <w:rPr>
                <w:rFonts w:ascii="Times New Roman" w:eastAsia="Times New Roman" w:hAnsi="Times New Roman" w:cs="Times New Roman"/>
                <w:b/>
                <w:sz w:val="20"/>
                <w:szCs w:val="20"/>
              </w:rPr>
            </w:pPr>
          </w:p>
        </w:tc>
        <w:tc>
          <w:tcPr>
            <w:tcW w:w="1559" w:type="dxa"/>
            <w:tcBorders>
              <w:top w:val="single" w:sz="4" w:space="0" w:color="000000"/>
              <w:left w:val="single" w:sz="4" w:space="0" w:color="000000"/>
              <w:bottom w:val="single" w:sz="4" w:space="0" w:color="000000"/>
            </w:tcBorders>
            <w:shd w:val="clear" w:color="auto" w:fill="auto"/>
            <w:vAlign w:val="center"/>
          </w:tcPr>
          <w:p w:rsidR="00AF2D67" w:rsidRPr="00AF2D67" w:rsidRDefault="00AF2D67" w:rsidP="00AF2D67">
            <w:pPr>
              <w:snapToGrid w:val="0"/>
              <w:spacing w:after="0" w:line="240" w:lineRule="auto"/>
              <w:rPr>
                <w:rFonts w:ascii="Times New Roman" w:eastAsia="Times New Roman" w:hAnsi="Times New Roman" w:cs="Times New Roman"/>
                <w:b/>
                <w:sz w:val="20"/>
                <w:szCs w:val="20"/>
              </w:rPr>
            </w:pPr>
          </w:p>
        </w:tc>
        <w:tc>
          <w:tcPr>
            <w:tcW w:w="1619" w:type="dxa"/>
            <w:tcBorders>
              <w:top w:val="single" w:sz="4" w:space="0" w:color="000000"/>
              <w:left w:val="single" w:sz="4" w:space="0" w:color="000000"/>
              <w:bottom w:val="single" w:sz="4" w:space="0" w:color="000000"/>
              <w:right w:val="single" w:sz="4" w:space="0" w:color="000000"/>
            </w:tcBorders>
            <w:shd w:val="clear" w:color="auto" w:fill="auto"/>
          </w:tcPr>
          <w:p w:rsidR="00AF2D67" w:rsidRPr="00AF2D67" w:rsidRDefault="00AF2D67" w:rsidP="00AF2D67">
            <w:pPr>
              <w:snapToGrid w:val="0"/>
              <w:spacing w:after="0" w:line="240" w:lineRule="auto"/>
              <w:rPr>
                <w:rFonts w:ascii="Times New Roman" w:eastAsia="Times New Roman" w:hAnsi="Times New Roman" w:cs="Times New Roman"/>
                <w:b/>
                <w:sz w:val="20"/>
                <w:szCs w:val="20"/>
              </w:rPr>
            </w:pPr>
          </w:p>
        </w:tc>
      </w:tr>
      <w:tr w:rsidR="00AF2D67" w:rsidRPr="00AF2D67" w:rsidTr="00FA4C2D">
        <w:trPr>
          <w:trHeight w:val="302"/>
        </w:trPr>
        <w:tc>
          <w:tcPr>
            <w:tcW w:w="891" w:type="dxa"/>
            <w:tcBorders>
              <w:top w:val="single" w:sz="4" w:space="0" w:color="000000"/>
              <w:left w:val="single" w:sz="4" w:space="0" w:color="000000"/>
              <w:bottom w:val="single" w:sz="4" w:space="0" w:color="000000"/>
            </w:tcBorders>
            <w:shd w:val="clear" w:color="auto" w:fill="auto"/>
            <w:vAlign w:val="center"/>
          </w:tcPr>
          <w:p w:rsidR="00AF2D67" w:rsidRPr="00AF2D67" w:rsidRDefault="00AF2D67" w:rsidP="00AF2D67">
            <w:pPr>
              <w:snapToGrid w:val="0"/>
              <w:spacing w:after="0" w:line="240" w:lineRule="auto"/>
              <w:rPr>
                <w:rFonts w:ascii="Times New Roman" w:eastAsia="Times New Roman" w:hAnsi="Times New Roman" w:cs="Times New Roman"/>
                <w:b/>
                <w:sz w:val="20"/>
                <w:szCs w:val="20"/>
              </w:rPr>
            </w:pPr>
            <w:r w:rsidRPr="00AF2D67">
              <w:rPr>
                <w:rFonts w:ascii="Times New Roman" w:eastAsia="Times New Roman" w:hAnsi="Times New Roman" w:cs="Times New Roman"/>
                <w:b/>
                <w:sz w:val="20"/>
                <w:szCs w:val="20"/>
              </w:rPr>
              <w:t>10.</w:t>
            </w:r>
          </w:p>
        </w:tc>
        <w:tc>
          <w:tcPr>
            <w:tcW w:w="1802" w:type="dxa"/>
            <w:tcBorders>
              <w:top w:val="single" w:sz="4" w:space="0" w:color="000000"/>
              <w:left w:val="single" w:sz="4" w:space="0" w:color="000000"/>
              <w:bottom w:val="single" w:sz="4" w:space="0" w:color="000000"/>
            </w:tcBorders>
            <w:shd w:val="clear" w:color="auto" w:fill="auto"/>
            <w:vAlign w:val="center"/>
          </w:tcPr>
          <w:p w:rsidR="00AF2D67" w:rsidRPr="00AF2D67" w:rsidRDefault="00AF2D67" w:rsidP="00AF2D67">
            <w:pPr>
              <w:snapToGrid w:val="0"/>
              <w:spacing w:after="0" w:line="240" w:lineRule="auto"/>
              <w:rPr>
                <w:rFonts w:ascii="Times New Roman" w:eastAsia="Times New Roman" w:hAnsi="Times New Roman" w:cs="Times New Roman"/>
                <w:b/>
                <w:sz w:val="20"/>
                <w:szCs w:val="20"/>
              </w:rPr>
            </w:pPr>
            <w:r w:rsidRPr="00AF2D67">
              <w:rPr>
                <w:rFonts w:ascii="Times New Roman" w:eastAsia="Times New Roman" w:hAnsi="Times New Roman" w:cs="Times New Roman"/>
                <w:b/>
                <w:sz w:val="20"/>
                <w:szCs w:val="20"/>
              </w:rPr>
              <w:t>10.</w:t>
            </w:r>
          </w:p>
        </w:tc>
        <w:tc>
          <w:tcPr>
            <w:tcW w:w="1560" w:type="dxa"/>
            <w:tcBorders>
              <w:top w:val="single" w:sz="4" w:space="0" w:color="000000"/>
              <w:left w:val="single" w:sz="4" w:space="0" w:color="000000"/>
              <w:bottom w:val="single" w:sz="4" w:space="0" w:color="000000"/>
            </w:tcBorders>
            <w:shd w:val="clear" w:color="auto" w:fill="auto"/>
          </w:tcPr>
          <w:p w:rsidR="00AF2D67" w:rsidRPr="00AF2D67" w:rsidRDefault="00AF2D67" w:rsidP="00AF2D67">
            <w:pPr>
              <w:snapToGrid w:val="0"/>
              <w:spacing w:after="0" w:line="240" w:lineRule="auto"/>
              <w:rPr>
                <w:rFonts w:ascii="Times New Roman" w:eastAsia="Times New Roman" w:hAnsi="Times New Roman" w:cs="Times New Roman"/>
                <w:b/>
                <w:sz w:val="20"/>
                <w:szCs w:val="20"/>
              </w:rPr>
            </w:pPr>
          </w:p>
        </w:tc>
        <w:tc>
          <w:tcPr>
            <w:tcW w:w="1559" w:type="dxa"/>
            <w:tcBorders>
              <w:top w:val="single" w:sz="4" w:space="0" w:color="000000"/>
              <w:left w:val="single" w:sz="4" w:space="0" w:color="000000"/>
              <w:bottom w:val="single" w:sz="4" w:space="0" w:color="000000"/>
            </w:tcBorders>
            <w:shd w:val="clear" w:color="auto" w:fill="auto"/>
            <w:vAlign w:val="center"/>
          </w:tcPr>
          <w:p w:rsidR="00AF2D67" w:rsidRPr="00AF2D67" w:rsidRDefault="00AF2D67" w:rsidP="00AF2D67">
            <w:pPr>
              <w:snapToGrid w:val="0"/>
              <w:spacing w:after="0" w:line="240" w:lineRule="auto"/>
              <w:rPr>
                <w:rFonts w:ascii="Times New Roman" w:eastAsia="Times New Roman" w:hAnsi="Times New Roman" w:cs="Times New Roman"/>
                <w:b/>
                <w:sz w:val="20"/>
                <w:szCs w:val="20"/>
              </w:rPr>
            </w:pPr>
          </w:p>
        </w:tc>
        <w:tc>
          <w:tcPr>
            <w:tcW w:w="1559" w:type="dxa"/>
            <w:tcBorders>
              <w:top w:val="single" w:sz="4" w:space="0" w:color="000000"/>
              <w:left w:val="single" w:sz="4" w:space="0" w:color="000000"/>
              <w:bottom w:val="single" w:sz="4" w:space="0" w:color="000000"/>
            </w:tcBorders>
            <w:shd w:val="clear" w:color="auto" w:fill="auto"/>
            <w:vAlign w:val="center"/>
          </w:tcPr>
          <w:p w:rsidR="00AF2D67" w:rsidRPr="00AF2D67" w:rsidRDefault="00AF2D67" w:rsidP="00AF2D67">
            <w:pPr>
              <w:snapToGrid w:val="0"/>
              <w:spacing w:after="0" w:line="240" w:lineRule="auto"/>
              <w:rPr>
                <w:rFonts w:ascii="Times New Roman" w:eastAsia="Times New Roman" w:hAnsi="Times New Roman" w:cs="Times New Roman"/>
                <w:b/>
                <w:sz w:val="20"/>
                <w:szCs w:val="20"/>
              </w:rPr>
            </w:pPr>
          </w:p>
        </w:tc>
        <w:tc>
          <w:tcPr>
            <w:tcW w:w="1619" w:type="dxa"/>
            <w:tcBorders>
              <w:top w:val="single" w:sz="4" w:space="0" w:color="000000"/>
              <w:left w:val="single" w:sz="4" w:space="0" w:color="000000"/>
              <w:bottom w:val="single" w:sz="4" w:space="0" w:color="000000"/>
              <w:right w:val="single" w:sz="4" w:space="0" w:color="000000"/>
            </w:tcBorders>
            <w:shd w:val="clear" w:color="auto" w:fill="auto"/>
          </w:tcPr>
          <w:p w:rsidR="00AF2D67" w:rsidRPr="00AF2D67" w:rsidRDefault="00AF2D67" w:rsidP="00AF2D67">
            <w:pPr>
              <w:snapToGrid w:val="0"/>
              <w:spacing w:after="0" w:line="240" w:lineRule="auto"/>
              <w:rPr>
                <w:rFonts w:ascii="Times New Roman" w:eastAsia="Times New Roman" w:hAnsi="Times New Roman" w:cs="Times New Roman"/>
                <w:b/>
                <w:sz w:val="20"/>
                <w:szCs w:val="20"/>
              </w:rPr>
            </w:pPr>
          </w:p>
        </w:tc>
      </w:tr>
      <w:tr w:rsidR="00AF2D67" w:rsidRPr="00AF2D67" w:rsidTr="00FA4C2D">
        <w:trPr>
          <w:trHeight w:val="302"/>
        </w:trPr>
        <w:tc>
          <w:tcPr>
            <w:tcW w:w="891" w:type="dxa"/>
            <w:tcBorders>
              <w:top w:val="single" w:sz="4" w:space="0" w:color="000000"/>
              <w:left w:val="single" w:sz="4" w:space="0" w:color="000000"/>
              <w:bottom w:val="single" w:sz="4" w:space="0" w:color="000000"/>
            </w:tcBorders>
            <w:shd w:val="clear" w:color="auto" w:fill="auto"/>
            <w:vAlign w:val="center"/>
          </w:tcPr>
          <w:p w:rsidR="00AF2D67" w:rsidRPr="00AF2D67" w:rsidRDefault="00AF2D67" w:rsidP="00AF2D67">
            <w:pPr>
              <w:snapToGrid w:val="0"/>
              <w:spacing w:after="0" w:line="240" w:lineRule="auto"/>
              <w:rPr>
                <w:rFonts w:ascii="Times New Roman" w:eastAsia="Times New Roman" w:hAnsi="Times New Roman" w:cs="Times New Roman"/>
                <w:b/>
                <w:sz w:val="20"/>
                <w:szCs w:val="20"/>
              </w:rPr>
            </w:pPr>
            <w:r w:rsidRPr="00AF2D67">
              <w:rPr>
                <w:rFonts w:ascii="Times New Roman" w:eastAsia="Times New Roman" w:hAnsi="Times New Roman" w:cs="Times New Roman"/>
                <w:b/>
                <w:sz w:val="20"/>
                <w:szCs w:val="20"/>
              </w:rPr>
              <w:t>11.</w:t>
            </w:r>
          </w:p>
        </w:tc>
        <w:tc>
          <w:tcPr>
            <w:tcW w:w="1802" w:type="dxa"/>
            <w:tcBorders>
              <w:top w:val="single" w:sz="4" w:space="0" w:color="000000"/>
              <w:left w:val="single" w:sz="4" w:space="0" w:color="000000"/>
              <w:bottom w:val="single" w:sz="4" w:space="0" w:color="000000"/>
            </w:tcBorders>
            <w:shd w:val="clear" w:color="auto" w:fill="auto"/>
            <w:vAlign w:val="center"/>
          </w:tcPr>
          <w:p w:rsidR="00AF2D67" w:rsidRPr="00AF2D67" w:rsidRDefault="00AF2D67" w:rsidP="00AF2D67">
            <w:pPr>
              <w:snapToGrid w:val="0"/>
              <w:spacing w:after="0" w:line="240" w:lineRule="auto"/>
              <w:rPr>
                <w:rFonts w:ascii="Times New Roman" w:eastAsia="Times New Roman" w:hAnsi="Times New Roman" w:cs="Times New Roman"/>
                <w:b/>
                <w:sz w:val="20"/>
                <w:szCs w:val="20"/>
              </w:rPr>
            </w:pPr>
            <w:r w:rsidRPr="00AF2D67">
              <w:rPr>
                <w:rFonts w:ascii="Times New Roman" w:eastAsia="Times New Roman" w:hAnsi="Times New Roman" w:cs="Times New Roman"/>
                <w:b/>
                <w:sz w:val="20"/>
                <w:szCs w:val="20"/>
              </w:rPr>
              <w:t>11.</w:t>
            </w:r>
          </w:p>
        </w:tc>
        <w:tc>
          <w:tcPr>
            <w:tcW w:w="1560" w:type="dxa"/>
            <w:tcBorders>
              <w:top w:val="single" w:sz="4" w:space="0" w:color="000000"/>
              <w:left w:val="single" w:sz="4" w:space="0" w:color="000000"/>
              <w:bottom w:val="single" w:sz="4" w:space="0" w:color="000000"/>
            </w:tcBorders>
            <w:shd w:val="clear" w:color="auto" w:fill="auto"/>
          </w:tcPr>
          <w:p w:rsidR="00AF2D67" w:rsidRPr="00AF2D67" w:rsidRDefault="00AF2D67" w:rsidP="00AF2D67">
            <w:pPr>
              <w:snapToGrid w:val="0"/>
              <w:spacing w:after="0" w:line="240" w:lineRule="auto"/>
              <w:rPr>
                <w:rFonts w:ascii="Times New Roman" w:eastAsia="Times New Roman" w:hAnsi="Times New Roman" w:cs="Times New Roman"/>
                <w:b/>
                <w:sz w:val="20"/>
                <w:szCs w:val="20"/>
              </w:rPr>
            </w:pPr>
          </w:p>
        </w:tc>
        <w:tc>
          <w:tcPr>
            <w:tcW w:w="1559" w:type="dxa"/>
            <w:tcBorders>
              <w:top w:val="single" w:sz="4" w:space="0" w:color="000000"/>
              <w:left w:val="single" w:sz="4" w:space="0" w:color="000000"/>
              <w:bottom w:val="single" w:sz="4" w:space="0" w:color="000000"/>
            </w:tcBorders>
            <w:shd w:val="clear" w:color="auto" w:fill="auto"/>
            <w:vAlign w:val="center"/>
          </w:tcPr>
          <w:p w:rsidR="00AF2D67" w:rsidRPr="00AF2D67" w:rsidRDefault="00AF2D67" w:rsidP="00AF2D67">
            <w:pPr>
              <w:snapToGrid w:val="0"/>
              <w:spacing w:after="0" w:line="240" w:lineRule="auto"/>
              <w:rPr>
                <w:rFonts w:ascii="Times New Roman" w:eastAsia="Times New Roman" w:hAnsi="Times New Roman" w:cs="Times New Roman"/>
                <w:b/>
                <w:sz w:val="20"/>
                <w:szCs w:val="20"/>
              </w:rPr>
            </w:pPr>
          </w:p>
        </w:tc>
        <w:tc>
          <w:tcPr>
            <w:tcW w:w="1559" w:type="dxa"/>
            <w:tcBorders>
              <w:top w:val="single" w:sz="4" w:space="0" w:color="000000"/>
              <w:left w:val="single" w:sz="4" w:space="0" w:color="000000"/>
              <w:bottom w:val="single" w:sz="4" w:space="0" w:color="000000"/>
            </w:tcBorders>
            <w:shd w:val="clear" w:color="auto" w:fill="auto"/>
            <w:vAlign w:val="center"/>
          </w:tcPr>
          <w:p w:rsidR="00AF2D67" w:rsidRPr="00AF2D67" w:rsidRDefault="00AF2D67" w:rsidP="00AF2D67">
            <w:pPr>
              <w:snapToGrid w:val="0"/>
              <w:spacing w:after="0" w:line="240" w:lineRule="auto"/>
              <w:rPr>
                <w:rFonts w:ascii="Times New Roman" w:eastAsia="Times New Roman" w:hAnsi="Times New Roman" w:cs="Times New Roman"/>
                <w:b/>
                <w:sz w:val="20"/>
                <w:szCs w:val="20"/>
              </w:rPr>
            </w:pPr>
          </w:p>
        </w:tc>
        <w:tc>
          <w:tcPr>
            <w:tcW w:w="1619" w:type="dxa"/>
            <w:tcBorders>
              <w:top w:val="single" w:sz="4" w:space="0" w:color="000000"/>
              <w:left w:val="single" w:sz="4" w:space="0" w:color="000000"/>
              <w:bottom w:val="single" w:sz="4" w:space="0" w:color="000000"/>
              <w:right w:val="single" w:sz="4" w:space="0" w:color="000000"/>
            </w:tcBorders>
            <w:shd w:val="clear" w:color="auto" w:fill="auto"/>
          </w:tcPr>
          <w:p w:rsidR="00AF2D67" w:rsidRPr="00AF2D67" w:rsidRDefault="00AF2D67" w:rsidP="00AF2D67">
            <w:pPr>
              <w:snapToGrid w:val="0"/>
              <w:spacing w:after="0" w:line="240" w:lineRule="auto"/>
              <w:rPr>
                <w:rFonts w:ascii="Times New Roman" w:eastAsia="Times New Roman" w:hAnsi="Times New Roman" w:cs="Times New Roman"/>
                <w:b/>
                <w:sz w:val="20"/>
                <w:szCs w:val="20"/>
              </w:rPr>
            </w:pPr>
          </w:p>
        </w:tc>
      </w:tr>
      <w:tr w:rsidR="00AF2D67" w:rsidRPr="00AF2D67" w:rsidTr="00FA4C2D">
        <w:trPr>
          <w:trHeight w:val="302"/>
        </w:trPr>
        <w:tc>
          <w:tcPr>
            <w:tcW w:w="891" w:type="dxa"/>
            <w:tcBorders>
              <w:top w:val="single" w:sz="4" w:space="0" w:color="000000"/>
              <w:left w:val="single" w:sz="4" w:space="0" w:color="000000"/>
              <w:bottom w:val="single" w:sz="4" w:space="0" w:color="000000"/>
            </w:tcBorders>
            <w:shd w:val="clear" w:color="auto" w:fill="auto"/>
            <w:vAlign w:val="center"/>
          </w:tcPr>
          <w:p w:rsidR="00AF2D67" w:rsidRPr="00AF2D67" w:rsidRDefault="00AF2D67" w:rsidP="00AF2D67">
            <w:pPr>
              <w:snapToGrid w:val="0"/>
              <w:spacing w:after="0" w:line="240" w:lineRule="auto"/>
              <w:rPr>
                <w:rFonts w:ascii="Times New Roman" w:eastAsia="Times New Roman" w:hAnsi="Times New Roman" w:cs="Times New Roman"/>
                <w:b/>
                <w:sz w:val="20"/>
                <w:szCs w:val="20"/>
              </w:rPr>
            </w:pPr>
            <w:r w:rsidRPr="00AF2D67">
              <w:rPr>
                <w:rFonts w:ascii="Times New Roman" w:eastAsia="Times New Roman" w:hAnsi="Times New Roman" w:cs="Times New Roman"/>
                <w:b/>
                <w:sz w:val="20"/>
                <w:szCs w:val="20"/>
              </w:rPr>
              <w:t>12.</w:t>
            </w:r>
          </w:p>
        </w:tc>
        <w:tc>
          <w:tcPr>
            <w:tcW w:w="1802" w:type="dxa"/>
            <w:tcBorders>
              <w:top w:val="single" w:sz="4" w:space="0" w:color="000000"/>
              <w:left w:val="single" w:sz="4" w:space="0" w:color="000000"/>
              <w:bottom w:val="single" w:sz="4" w:space="0" w:color="000000"/>
            </w:tcBorders>
            <w:shd w:val="clear" w:color="auto" w:fill="auto"/>
            <w:vAlign w:val="center"/>
          </w:tcPr>
          <w:p w:rsidR="00AF2D67" w:rsidRPr="00AF2D67" w:rsidRDefault="00AF2D67" w:rsidP="00AF2D67">
            <w:pPr>
              <w:snapToGrid w:val="0"/>
              <w:spacing w:after="0" w:line="240" w:lineRule="auto"/>
              <w:rPr>
                <w:rFonts w:ascii="Times New Roman" w:eastAsia="Times New Roman" w:hAnsi="Times New Roman" w:cs="Times New Roman"/>
                <w:b/>
                <w:sz w:val="20"/>
                <w:szCs w:val="20"/>
              </w:rPr>
            </w:pPr>
            <w:r w:rsidRPr="00AF2D67">
              <w:rPr>
                <w:rFonts w:ascii="Times New Roman" w:eastAsia="Times New Roman" w:hAnsi="Times New Roman" w:cs="Times New Roman"/>
                <w:b/>
                <w:sz w:val="20"/>
                <w:szCs w:val="20"/>
              </w:rPr>
              <w:t>12.</w:t>
            </w:r>
          </w:p>
        </w:tc>
        <w:tc>
          <w:tcPr>
            <w:tcW w:w="1560" w:type="dxa"/>
            <w:tcBorders>
              <w:top w:val="single" w:sz="4" w:space="0" w:color="000000"/>
              <w:left w:val="single" w:sz="4" w:space="0" w:color="000000"/>
              <w:bottom w:val="single" w:sz="4" w:space="0" w:color="000000"/>
            </w:tcBorders>
            <w:shd w:val="clear" w:color="auto" w:fill="auto"/>
          </w:tcPr>
          <w:p w:rsidR="00AF2D67" w:rsidRPr="00AF2D67" w:rsidRDefault="00AF2D67" w:rsidP="00AF2D67">
            <w:pPr>
              <w:snapToGrid w:val="0"/>
              <w:spacing w:after="0" w:line="240" w:lineRule="auto"/>
              <w:rPr>
                <w:rFonts w:ascii="Times New Roman" w:eastAsia="Times New Roman" w:hAnsi="Times New Roman" w:cs="Times New Roman"/>
                <w:b/>
                <w:sz w:val="20"/>
                <w:szCs w:val="20"/>
              </w:rPr>
            </w:pPr>
          </w:p>
        </w:tc>
        <w:tc>
          <w:tcPr>
            <w:tcW w:w="1559" w:type="dxa"/>
            <w:tcBorders>
              <w:top w:val="single" w:sz="4" w:space="0" w:color="000000"/>
              <w:left w:val="single" w:sz="4" w:space="0" w:color="000000"/>
              <w:bottom w:val="single" w:sz="4" w:space="0" w:color="000000"/>
            </w:tcBorders>
            <w:shd w:val="clear" w:color="auto" w:fill="auto"/>
            <w:vAlign w:val="center"/>
          </w:tcPr>
          <w:p w:rsidR="00AF2D67" w:rsidRPr="00AF2D67" w:rsidRDefault="00AF2D67" w:rsidP="00AF2D67">
            <w:pPr>
              <w:snapToGrid w:val="0"/>
              <w:spacing w:after="0" w:line="240" w:lineRule="auto"/>
              <w:rPr>
                <w:rFonts w:ascii="Times New Roman" w:eastAsia="Times New Roman" w:hAnsi="Times New Roman" w:cs="Times New Roman"/>
                <w:b/>
                <w:sz w:val="20"/>
                <w:szCs w:val="20"/>
              </w:rPr>
            </w:pPr>
          </w:p>
        </w:tc>
        <w:tc>
          <w:tcPr>
            <w:tcW w:w="1559" w:type="dxa"/>
            <w:tcBorders>
              <w:top w:val="single" w:sz="4" w:space="0" w:color="000000"/>
              <w:left w:val="single" w:sz="4" w:space="0" w:color="000000"/>
              <w:bottom w:val="single" w:sz="4" w:space="0" w:color="000000"/>
            </w:tcBorders>
            <w:shd w:val="clear" w:color="auto" w:fill="auto"/>
            <w:vAlign w:val="center"/>
          </w:tcPr>
          <w:p w:rsidR="00AF2D67" w:rsidRPr="00AF2D67" w:rsidRDefault="00AF2D67" w:rsidP="00AF2D67">
            <w:pPr>
              <w:snapToGrid w:val="0"/>
              <w:spacing w:after="0" w:line="240" w:lineRule="auto"/>
              <w:rPr>
                <w:rFonts w:ascii="Times New Roman" w:eastAsia="Times New Roman" w:hAnsi="Times New Roman" w:cs="Times New Roman"/>
                <w:b/>
                <w:sz w:val="20"/>
                <w:szCs w:val="20"/>
              </w:rPr>
            </w:pPr>
          </w:p>
        </w:tc>
        <w:tc>
          <w:tcPr>
            <w:tcW w:w="1619" w:type="dxa"/>
            <w:tcBorders>
              <w:top w:val="single" w:sz="4" w:space="0" w:color="000000"/>
              <w:left w:val="single" w:sz="4" w:space="0" w:color="000000"/>
              <w:bottom w:val="single" w:sz="4" w:space="0" w:color="000000"/>
              <w:right w:val="single" w:sz="4" w:space="0" w:color="000000"/>
            </w:tcBorders>
            <w:shd w:val="clear" w:color="auto" w:fill="auto"/>
          </w:tcPr>
          <w:p w:rsidR="00AF2D67" w:rsidRPr="00AF2D67" w:rsidRDefault="00AF2D67" w:rsidP="00AF2D67">
            <w:pPr>
              <w:snapToGrid w:val="0"/>
              <w:spacing w:after="0" w:line="240" w:lineRule="auto"/>
              <w:rPr>
                <w:rFonts w:ascii="Times New Roman" w:eastAsia="Times New Roman" w:hAnsi="Times New Roman" w:cs="Times New Roman"/>
                <w:b/>
                <w:sz w:val="20"/>
                <w:szCs w:val="20"/>
              </w:rPr>
            </w:pPr>
          </w:p>
        </w:tc>
      </w:tr>
      <w:tr w:rsidR="00AF2D67" w:rsidRPr="00AF2D67" w:rsidTr="00FA4C2D">
        <w:trPr>
          <w:trHeight w:val="302"/>
        </w:trPr>
        <w:tc>
          <w:tcPr>
            <w:tcW w:w="891" w:type="dxa"/>
            <w:tcBorders>
              <w:top w:val="single" w:sz="4" w:space="0" w:color="000000"/>
              <w:left w:val="single" w:sz="4" w:space="0" w:color="000000"/>
              <w:bottom w:val="single" w:sz="4" w:space="0" w:color="000000"/>
            </w:tcBorders>
            <w:shd w:val="clear" w:color="auto" w:fill="auto"/>
            <w:vAlign w:val="center"/>
          </w:tcPr>
          <w:p w:rsidR="00AF2D67" w:rsidRPr="00AF2D67" w:rsidRDefault="00AF2D67" w:rsidP="00AF2D67">
            <w:pPr>
              <w:snapToGrid w:val="0"/>
              <w:spacing w:after="0" w:line="240" w:lineRule="auto"/>
              <w:rPr>
                <w:rFonts w:ascii="Times New Roman" w:eastAsia="Times New Roman" w:hAnsi="Times New Roman" w:cs="Times New Roman"/>
                <w:b/>
                <w:sz w:val="20"/>
                <w:szCs w:val="20"/>
              </w:rPr>
            </w:pPr>
            <w:r w:rsidRPr="00AF2D67">
              <w:rPr>
                <w:rFonts w:ascii="Times New Roman" w:eastAsia="Times New Roman" w:hAnsi="Times New Roman" w:cs="Times New Roman"/>
                <w:b/>
                <w:sz w:val="20"/>
                <w:szCs w:val="20"/>
              </w:rPr>
              <w:t>13.</w:t>
            </w:r>
          </w:p>
        </w:tc>
        <w:tc>
          <w:tcPr>
            <w:tcW w:w="1802" w:type="dxa"/>
            <w:tcBorders>
              <w:top w:val="single" w:sz="4" w:space="0" w:color="000000"/>
              <w:left w:val="single" w:sz="4" w:space="0" w:color="000000"/>
              <w:bottom w:val="single" w:sz="4" w:space="0" w:color="000000"/>
            </w:tcBorders>
            <w:shd w:val="clear" w:color="auto" w:fill="auto"/>
            <w:vAlign w:val="center"/>
          </w:tcPr>
          <w:p w:rsidR="00AF2D67" w:rsidRPr="00AF2D67" w:rsidRDefault="00AF2D67" w:rsidP="00AF2D67">
            <w:pPr>
              <w:snapToGrid w:val="0"/>
              <w:spacing w:after="0" w:line="240" w:lineRule="auto"/>
              <w:rPr>
                <w:rFonts w:ascii="Times New Roman" w:eastAsia="Times New Roman" w:hAnsi="Times New Roman" w:cs="Times New Roman"/>
                <w:b/>
                <w:sz w:val="20"/>
                <w:szCs w:val="20"/>
              </w:rPr>
            </w:pPr>
            <w:r w:rsidRPr="00AF2D67">
              <w:rPr>
                <w:rFonts w:ascii="Times New Roman" w:eastAsia="Times New Roman" w:hAnsi="Times New Roman" w:cs="Times New Roman"/>
                <w:b/>
                <w:sz w:val="20"/>
                <w:szCs w:val="20"/>
              </w:rPr>
              <w:t>13.</w:t>
            </w:r>
          </w:p>
        </w:tc>
        <w:tc>
          <w:tcPr>
            <w:tcW w:w="1560" w:type="dxa"/>
            <w:tcBorders>
              <w:top w:val="single" w:sz="4" w:space="0" w:color="000000"/>
              <w:left w:val="single" w:sz="4" w:space="0" w:color="000000"/>
              <w:bottom w:val="single" w:sz="4" w:space="0" w:color="000000"/>
            </w:tcBorders>
            <w:shd w:val="clear" w:color="auto" w:fill="auto"/>
          </w:tcPr>
          <w:p w:rsidR="00AF2D67" w:rsidRPr="00AF2D67" w:rsidRDefault="00AF2D67" w:rsidP="00AF2D67">
            <w:pPr>
              <w:snapToGrid w:val="0"/>
              <w:spacing w:after="0" w:line="240" w:lineRule="auto"/>
              <w:rPr>
                <w:rFonts w:ascii="Times New Roman" w:eastAsia="Times New Roman" w:hAnsi="Times New Roman" w:cs="Times New Roman"/>
                <w:b/>
                <w:sz w:val="20"/>
                <w:szCs w:val="20"/>
              </w:rPr>
            </w:pPr>
          </w:p>
        </w:tc>
        <w:tc>
          <w:tcPr>
            <w:tcW w:w="1559" w:type="dxa"/>
            <w:tcBorders>
              <w:top w:val="single" w:sz="4" w:space="0" w:color="000000"/>
              <w:left w:val="single" w:sz="4" w:space="0" w:color="000000"/>
              <w:bottom w:val="single" w:sz="4" w:space="0" w:color="000000"/>
            </w:tcBorders>
            <w:shd w:val="clear" w:color="auto" w:fill="auto"/>
            <w:vAlign w:val="center"/>
          </w:tcPr>
          <w:p w:rsidR="00AF2D67" w:rsidRPr="00AF2D67" w:rsidRDefault="00AF2D67" w:rsidP="00AF2D67">
            <w:pPr>
              <w:snapToGrid w:val="0"/>
              <w:spacing w:after="0" w:line="240" w:lineRule="auto"/>
              <w:rPr>
                <w:rFonts w:ascii="Times New Roman" w:eastAsia="Times New Roman" w:hAnsi="Times New Roman" w:cs="Times New Roman"/>
                <w:b/>
                <w:sz w:val="20"/>
                <w:szCs w:val="20"/>
              </w:rPr>
            </w:pPr>
          </w:p>
        </w:tc>
        <w:tc>
          <w:tcPr>
            <w:tcW w:w="1559" w:type="dxa"/>
            <w:tcBorders>
              <w:top w:val="single" w:sz="4" w:space="0" w:color="000000"/>
              <w:left w:val="single" w:sz="4" w:space="0" w:color="000000"/>
              <w:bottom w:val="single" w:sz="4" w:space="0" w:color="000000"/>
            </w:tcBorders>
            <w:shd w:val="clear" w:color="auto" w:fill="auto"/>
            <w:vAlign w:val="center"/>
          </w:tcPr>
          <w:p w:rsidR="00AF2D67" w:rsidRPr="00AF2D67" w:rsidRDefault="00AF2D67" w:rsidP="00AF2D67">
            <w:pPr>
              <w:snapToGrid w:val="0"/>
              <w:spacing w:after="0" w:line="240" w:lineRule="auto"/>
              <w:rPr>
                <w:rFonts w:ascii="Times New Roman" w:eastAsia="Times New Roman" w:hAnsi="Times New Roman" w:cs="Times New Roman"/>
                <w:b/>
                <w:sz w:val="20"/>
                <w:szCs w:val="20"/>
              </w:rPr>
            </w:pPr>
          </w:p>
        </w:tc>
        <w:tc>
          <w:tcPr>
            <w:tcW w:w="1619" w:type="dxa"/>
            <w:tcBorders>
              <w:top w:val="single" w:sz="4" w:space="0" w:color="000000"/>
              <w:left w:val="single" w:sz="4" w:space="0" w:color="000000"/>
              <w:bottom w:val="single" w:sz="4" w:space="0" w:color="000000"/>
              <w:right w:val="single" w:sz="4" w:space="0" w:color="000000"/>
            </w:tcBorders>
            <w:shd w:val="clear" w:color="auto" w:fill="auto"/>
          </w:tcPr>
          <w:p w:rsidR="00AF2D67" w:rsidRPr="00AF2D67" w:rsidRDefault="00AF2D67" w:rsidP="00AF2D67">
            <w:pPr>
              <w:snapToGrid w:val="0"/>
              <w:spacing w:after="0" w:line="240" w:lineRule="auto"/>
              <w:rPr>
                <w:rFonts w:ascii="Times New Roman" w:eastAsia="Times New Roman" w:hAnsi="Times New Roman" w:cs="Times New Roman"/>
                <w:b/>
                <w:sz w:val="20"/>
                <w:szCs w:val="20"/>
              </w:rPr>
            </w:pPr>
          </w:p>
        </w:tc>
      </w:tr>
      <w:tr w:rsidR="00AF2D67" w:rsidRPr="00AF2D67" w:rsidTr="00FA4C2D">
        <w:trPr>
          <w:trHeight w:val="302"/>
        </w:trPr>
        <w:tc>
          <w:tcPr>
            <w:tcW w:w="891" w:type="dxa"/>
            <w:tcBorders>
              <w:top w:val="single" w:sz="4" w:space="0" w:color="000000"/>
              <w:left w:val="single" w:sz="4" w:space="0" w:color="000000"/>
              <w:bottom w:val="single" w:sz="4" w:space="0" w:color="000000"/>
            </w:tcBorders>
            <w:shd w:val="clear" w:color="auto" w:fill="auto"/>
            <w:vAlign w:val="center"/>
          </w:tcPr>
          <w:p w:rsidR="00AF2D67" w:rsidRPr="00AF2D67" w:rsidRDefault="00AF2D67" w:rsidP="00AF2D67">
            <w:pPr>
              <w:snapToGrid w:val="0"/>
              <w:spacing w:after="0" w:line="240" w:lineRule="auto"/>
              <w:rPr>
                <w:rFonts w:ascii="Times New Roman" w:eastAsia="Times New Roman" w:hAnsi="Times New Roman" w:cs="Times New Roman"/>
                <w:b/>
                <w:sz w:val="20"/>
                <w:szCs w:val="20"/>
              </w:rPr>
            </w:pPr>
            <w:r w:rsidRPr="00AF2D67">
              <w:rPr>
                <w:rFonts w:ascii="Times New Roman" w:eastAsia="Times New Roman" w:hAnsi="Times New Roman" w:cs="Times New Roman"/>
                <w:b/>
                <w:sz w:val="20"/>
                <w:szCs w:val="20"/>
              </w:rPr>
              <w:t>14.</w:t>
            </w:r>
          </w:p>
        </w:tc>
        <w:tc>
          <w:tcPr>
            <w:tcW w:w="1802" w:type="dxa"/>
            <w:tcBorders>
              <w:top w:val="single" w:sz="4" w:space="0" w:color="000000"/>
              <w:left w:val="single" w:sz="4" w:space="0" w:color="000000"/>
              <w:bottom w:val="single" w:sz="4" w:space="0" w:color="000000"/>
            </w:tcBorders>
            <w:shd w:val="clear" w:color="auto" w:fill="auto"/>
            <w:vAlign w:val="center"/>
          </w:tcPr>
          <w:p w:rsidR="00AF2D67" w:rsidRPr="00AF2D67" w:rsidRDefault="00AF2D67" w:rsidP="00AF2D67">
            <w:pPr>
              <w:snapToGrid w:val="0"/>
              <w:spacing w:after="0" w:line="240" w:lineRule="auto"/>
              <w:rPr>
                <w:rFonts w:ascii="Times New Roman" w:eastAsia="Times New Roman" w:hAnsi="Times New Roman" w:cs="Times New Roman"/>
                <w:b/>
                <w:sz w:val="20"/>
                <w:szCs w:val="20"/>
              </w:rPr>
            </w:pPr>
            <w:r w:rsidRPr="00AF2D67">
              <w:rPr>
                <w:rFonts w:ascii="Times New Roman" w:eastAsia="Times New Roman" w:hAnsi="Times New Roman" w:cs="Times New Roman"/>
                <w:b/>
                <w:sz w:val="20"/>
                <w:szCs w:val="20"/>
              </w:rPr>
              <w:t>14.</w:t>
            </w:r>
          </w:p>
        </w:tc>
        <w:tc>
          <w:tcPr>
            <w:tcW w:w="1560" w:type="dxa"/>
            <w:tcBorders>
              <w:top w:val="single" w:sz="4" w:space="0" w:color="000000"/>
              <w:left w:val="single" w:sz="4" w:space="0" w:color="000000"/>
              <w:bottom w:val="single" w:sz="4" w:space="0" w:color="000000"/>
            </w:tcBorders>
            <w:shd w:val="clear" w:color="auto" w:fill="auto"/>
          </w:tcPr>
          <w:p w:rsidR="00AF2D67" w:rsidRPr="00AF2D67" w:rsidRDefault="00AF2D67" w:rsidP="00AF2D67">
            <w:pPr>
              <w:snapToGrid w:val="0"/>
              <w:spacing w:after="0" w:line="240" w:lineRule="auto"/>
              <w:rPr>
                <w:rFonts w:ascii="Times New Roman" w:eastAsia="Times New Roman" w:hAnsi="Times New Roman" w:cs="Times New Roman"/>
                <w:b/>
                <w:sz w:val="20"/>
                <w:szCs w:val="20"/>
              </w:rPr>
            </w:pPr>
          </w:p>
        </w:tc>
        <w:tc>
          <w:tcPr>
            <w:tcW w:w="1559" w:type="dxa"/>
            <w:tcBorders>
              <w:top w:val="single" w:sz="4" w:space="0" w:color="000000"/>
              <w:left w:val="single" w:sz="4" w:space="0" w:color="000000"/>
              <w:bottom w:val="single" w:sz="4" w:space="0" w:color="000000"/>
            </w:tcBorders>
            <w:shd w:val="clear" w:color="auto" w:fill="auto"/>
            <w:vAlign w:val="center"/>
          </w:tcPr>
          <w:p w:rsidR="00AF2D67" w:rsidRPr="00AF2D67" w:rsidRDefault="00AF2D67" w:rsidP="00AF2D67">
            <w:pPr>
              <w:snapToGrid w:val="0"/>
              <w:spacing w:after="0" w:line="240" w:lineRule="auto"/>
              <w:rPr>
                <w:rFonts w:ascii="Times New Roman" w:eastAsia="Times New Roman" w:hAnsi="Times New Roman" w:cs="Times New Roman"/>
                <w:b/>
                <w:sz w:val="20"/>
                <w:szCs w:val="20"/>
              </w:rPr>
            </w:pPr>
          </w:p>
        </w:tc>
        <w:tc>
          <w:tcPr>
            <w:tcW w:w="1559" w:type="dxa"/>
            <w:tcBorders>
              <w:top w:val="single" w:sz="4" w:space="0" w:color="000000"/>
              <w:left w:val="single" w:sz="4" w:space="0" w:color="000000"/>
              <w:bottom w:val="single" w:sz="4" w:space="0" w:color="000000"/>
            </w:tcBorders>
            <w:shd w:val="clear" w:color="auto" w:fill="auto"/>
            <w:vAlign w:val="center"/>
          </w:tcPr>
          <w:p w:rsidR="00AF2D67" w:rsidRPr="00AF2D67" w:rsidRDefault="00AF2D67" w:rsidP="00AF2D67">
            <w:pPr>
              <w:snapToGrid w:val="0"/>
              <w:spacing w:after="0" w:line="240" w:lineRule="auto"/>
              <w:rPr>
                <w:rFonts w:ascii="Times New Roman" w:eastAsia="Times New Roman" w:hAnsi="Times New Roman" w:cs="Times New Roman"/>
                <w:b/>
                <w:sz w:val="20"/>
                <w:szCs w:val="20"/>
              </w:rPr>
            </w:pPr>
          </w:p>
        </w:tc>
        <w:tc>
          <w:tcPr>
            <w:tcW w:w="1619" w:type="dxa"/>
            <w:tcBorders>
              <w:top w:val="single" w:sz="4" w:space="0" w:color="000000"/>
              <w:left w:val="single" w:sz="4" w:space="0" w:color="000000"/>
              <w:bottom w:val="single" w:sz="4" w:space="0" w:color="000000"/>
              <w:right w:val="single" w:sz="4" w:space="0" w:color="000000"/>
            </w:tcBorders>
            <w:shd w:val="clear" w:color="auto" w:fill="auto"/>
          </w:tcPr>
          <w:p w:rsidR="00AF2D67" w:rsidRPr="00AF2D67" w:rsidRDefault="00AF2D67" w:rsidP="00AF2D67">
            <w:pPr>
              <w:snapToGrid w:val="0"/>
              <w:spacing w:after="0" w:line="240" w:lineRule="auto"/>
              <w:rPr>
                <w:rFonts w:ascii="Times New Roman" w:eastAsia="Times New Roman" w:hAnsi="Times New Roman" w:cs="Times New Roman"/>
                <w:b/>
                <w:sz w:val="20"/>
                <w:szCs w:val="20"/>
              </w:rPr>
            </w:pPr>
          </w:p>
        </w:tc>
      </w:tr>
      <w:tr w:rsidR="00AF2D67" w:rsidRPr="00AF2D67" w:rsidTr="00FA4C2D">
        <w:trPr>
          <w:trHeight w:val="302"/>
        </w:trPr>
        <w:tc>
          <w:tcPr>
            <w:tcW w:w="891" w:type="dxa"/>
            <w:tcBorders>
              <w:top w:val="single" w:sz="4" w:space="0" w:color="000000"/>
              <w:left w:val="single" w:sz="4" w:space="0" w:color="000000"/>
              <w:bottom w:val="single" w:sz="4" w:space="0" w:color="000000"/>
            </w:tcBorders>
            <w:shd w:val="clear" w:color="auto" w:fill="auto"/>
            <w:vAlign w:val="center"/>
          </w:tcPr>
          <w:p w:rsidR="00AF2D67" w:rsidRPr="00AF2D67" w:rsidRDefault="00AF2D67" w:rsidP="00AF2D67">
            <w:pPr>
              <w:snapToGrid w:val="0"/>
              <w:spacing w:after="0" w:line="240" w:lineRule="auto"/>
              <w:rPr>
                <w:rFonts w:ascii="Times New Roman" w:eastAsia="Times New Roman" w:hAnsi="Times New Roman" w:cs="Times New Roman"/>
                <w:b/>
                <w:sz w:val="20"/>
                <w:szCs w:val="20"/>
              </w:rPr>
            </w:pPr>
            <w:r w:rsidRPr="00AF2D67">
              <w:rPr>
                <w:rFonts w:ascii="Times New Roman" w:eastAsia="Times New Roman" w:hAnsi="Times New Roman" w:cs="Times New Roman"/>
                <w:b/>
                <w:sz w:val="20"/>
                <w:szCs w:val="20"/>
              </w:rPr>
              <w:t>15.</w:t>
            </w:r>
          </w:p>
        </w:tc>
        <w:tc>
          <w:tcPr>
            <w:tcW w:w="1802" w:type="dxa"/>
            <w:tcBorders>
              <w:top w:val="single" w:sz="4" w:space="0" w:color="000000"/>
              <w:left w:val="single" w:sz="4" w:space="0" w:color="000000"/>
              <w:bottom w:val="single" w:sz="4" w:space="0" w:color="000000"/>
            </w:tcBorders>
            <w:shd w:val="clear" w:color="auto" w:fill="auto"/>
            <w:vAlign w:val="center"/>
          </w:tcPr>
          <w:p w:rsidR="00AF2D67" w:rsidRPr="00AF2D67" w:rsidRDefault="00AF2D67" w:rsidP="00AF2D67">
            <w:pPr>
              <w:snapToGrid w:val="0"/>
              <w:spacing w:after="0" w:line="240" w:lineRule="auto"/>
              <w:rPr>
                <w:rFonts w:ascii="Times New Roman" w:eastAsia="Times New Roman" w:hAnsi="Times New Roman" w:cs="Times New Roman"/>
                <w:b/>
                <w:sz w:val="20"/>
                <w:szCs w:val="20"/>
              </w:rPr>
            </w:pPr>
            <w:r w:rsidRPr="00AF2D67">
              <w:rPr>
                <w:rFonts w:ascii="Times New Roman" w:eastAsia="Times New Roman" w:hAnsi="Times New Roman" w:cs="Times New Roman"/>
                <w:b/>
                <w:sz w:val="20"/>
                <w:szCs w:val="20"/>
              </w:rPr>
              <w:t>15.</w:t>
            </w:r>
          </w:p>
        </w:tc>
        <w:tc>
          <w:tcPr>
            <w:tcW w:w="1560" w:type="dxa"/>
            <w:tcBorders>
              <w:top w:val="single" w:sz="4" w:space="0" w:color="000000"/>
              <w:left w:val="single" w:sz="4" w:space="0" w:color="000000"/>
              <w:bottom w:val="single" w:sz="4" w:space="0" w:color="000000"/>
            </w:tcBorders>
            <w:shd w:val="clear" w:color="auto" w:fill="auto"/>
          </w:tcPr>
          <w:p w:rsidR="00AF2D67" w:rsidRPr="00AF2D67" w:rsidRDefault="00AF2D67" w:rsidP="00AF2D67">
            <w:pPr>
              <w:snapToGrid w:val="0"/>
              <w:spacing w:after="0" w:line="240" w:lineRule="auto"/>
              <w:rPr>
                <w:rFonts w:ascii="Times New Roman" w:eastAsia="Times New Roman" w:hAnsi="Times New Roman" w:cs="Times New Roman"/>
                <w:b/>
                <w:sz w:val="20"/>
                <w:szCs w:val="20"/>
              </w:rPr>
            </w:pPr>
          </w:p>
        </w:tc>
        <w:tc>
          <w:tcPr>
            <w:tcW w:w="1559" w:type="dxa"/>
            <w:tcBorders>
              <w:top w:val="single" w:sz="4" w:space="0" w:color="000000"/>
              <w:left w:val="single" w:sz="4" w:space="0" w:color="000000"/>
              <w:bottom w:val="single" w:sz="4" w:space="0" w:color="000000"/>
            </w:tcBorders>
            <w:shd w:val="clear" w:color="auto" w:fill="auto"/>
            <w:vAlign w:val="center"/>
          </w:tcPr>
          <w:p w:rsidR="00AF2D67" w:rsidRPr="00AF2D67" w:rsidRDefault="00AF2D67" w:rsidP="00AF2D67">
            <w:pPr>
              <w:snapToGrid w:val="0"/>
              <w:spacing w:after="0" w:line="240" w:lineRule="auto"/>
              <w:rPr>
                <w:rFonts w:ascii="Times New Roman" w:eastAsia="Times New Roman" w:hAnsi="Times New Roman" w:cs="Times New Roman"/>
                <w:b/>
                <w:sz w:val="20"/>
                <w:szCs w:val="20"/>
              </w:rPr>
            </w:pPr>
          </w:p>
        </w:tc>
        <w:tc>
          <w:tcPr>
            <w:tcW w:w="1559" w:type="dxa"/>
            <w:tcBorders>
              <w:top w:val="single" w:sz="4" w:space="0" w:color="000000"/>
              <w:left w:val="single" w:sz="4" w:space="0" w:color="000000"/>
              <w:bottom w:val="single" w:sz="4" w:space="0" w:color="000000"/>
            </w:tcBorders>
            <w:shd w:val="clear" w:color="auto" w:fill="auto"/>
            <w:vAlign w:val="center"/>
          </w:tcPr>
          <w:p w:rsidR="00AF2D67" w:rsidRPr="00AF2D67" w:rsidRDefault="00AF2D67" w:rsidP="00AF2D67">
            <w:pPr>
              <w:snapToGrid w:val="0"/>
              <w:spacing w:after="0" w:line="240" w:lineRule="auto"/>
              <w:rPr>
                <w:rFonts w:ascii="Times New Roman" w:eastAsia="Times New Roman" w:hAnsi="Times New Roman" w:cs="Times New Roman"/>
                <w:b/>
                <w:sz w:val="20"/>
                <w:szCs w:val="20"/>
              </w:rPr>
            </w:pPr>
          </w:p>
        </w:tc>
        <w:tc>
          <w:tcPr>
            <w:tcW w:w="1619" w:type="dxa"/>
            <w:tcBorders>
              <w:top w:val="single" w:sz="4" w:space="0" w:color="000000"/>
              <w:left w:val="single" w:sz="4" w:space="0" w:color="000000"/>
              <w:bottom w:val="single" w:sz="4" w:space="0" w:color="000000"/>
              <w:right w:val="single" w:sz="4" w:space="0" w:color="000000"/>
            </w:tcBorders>
            <w:shd w:val="clear" w:color="auto" w:fill="auto"/>
          </w:tcPr>
          <w:p w:rsidR="00AF2D67" w:rsidRPr="00AF2D67" w:rsidRDefault="00AF2D67" w:rsidP="00AF2D67">
            <w:pPr>
              <w:snapToGrid w:val="0"/>
              <w:spacing w:after="0" w:line="240" w:lineRule="auto"/>
              <w:rPr>
                <w:rFonts w:ascii="Times New Roman" w:eastAsia="Times New Roman" w:hAnsi="Times New Roman" w:cs="Times New Roman"/>
                <w:b/>
                <w:sz w:val="20"/>
                <w:szCs w:val="20"/>
              </w:rPr>
            </w:pPr>
          </w:p>
        </w:tc>
      </w:tr>
      <w:tr w:rsidR="00AF2D67" w:rsidRPr="00AF2D67" w:rsidTr="00FA4C2D">
        <w:trPr>
          <w:trHeight w:val="302"/>
        </w:trPr>
        <w:tc>
          <w:tcPr>
            <w:tcW w:w="891" w:type="dxa"/>
            <w:tcBorders>
              <w:top w:val="single" w:sz="4" w:space="0" w:color="000000"/>
              <w:left w:val="single" w:sz="4" w:space="0" w:color="000000"/>
              <w:bottom w:val="single" w:sz="4" w:space="0" w:color="000000"/>
            </w:tcBorders>
            <w:shd w:val="clear" w:color="auto" w:fill="auto"/>
            <w:vAlign w:val="center"/>
          </w:tcPr>
          <w:p w:rsidR="00AF2D67" w:rsidRPr="00AF2D67" w:rsidRDefault="00AF2D67" w:rsidP="00AF2D67">
            <w:pPr>
              <w:snapToGrid w:val="0"/>
              <w:spacing w:after="0" w:line="240" w:lineRule="auto"/>
              <w:rPr>
                <w:rFonts w:ascii="Times New Roman" w:eastAsia="Times New Roman" w:hAnsi="Times New Roman" w:cs="Times New Roman"/>
                <w:b/>
                <w:sz w:val="20"/>
                <w:szCs w:val="20"/>
              </w:rPr>
            </w:pPr>
            <w:r w:rsidRPr="00AF2D67">
              <w:rPr>
                <w:rFonts w:ascii="Times New Roman" w:eastAsia="Times New Roman" w:hAnsi="Times New Roman" w:cs="Times New Roman"/>
                <w:b/>
                <w:sz w:val="20"/>
                <w:szCs w:val="20"/>
              </w:rPr>
              <w:t>16.</w:t>
            </w:r>
          </w:p>
        </w:tc>
        <w:tc>
          <w:tcPr>
            <w:tcW w:w="1802" w:type="dxa"/>
            <w:tcBorders>
              <w:top w:val="single" w:sz="4" w:space="0" w:color="000000"/>
              <w:left w:val="single" w:sz="4" w:space="0" w:color="000000"/>
              <w:bottom w:val="single" w:sz="4" w:space="0" w:color="000000"/>
            </w:tcBorders>
            <w:shd w:val="clear" w:color="auto" w:fill="auto"/>
            <w:vAlign w:val="center"/>
          </w:tcPr>
          <w:p w:rsidR="00AF2D67" w:rsidRPr="00AF2D67" w:rsidRDefault="00AF2D67" w:rsidP="00AF2D67">
            <w:pPr>
              <w:snapToGrid w:val="0"/>
              <w:spacing w:after="0" w:line="240" w:lineRule="auto"/>
              <w:rPr>
                <w:rFonts w:ascii="Times New Roman" w:eastAsia="Times New Roman" w:hAnsi="Times New Roman" w:cs="Times New Roman"/>
                <w:b/>
                <w:sz w:val="20"/>
                <w:szCs w:val="20"/>
              </w:rPr>
            </w:pPr>
            <w:r w:rsidRPr="00AF2D67">
              <w:rPr>
                <w:rFonts w:ascii="Times New Roman" w:eastAsia="Times New Roman" w:hAnsi="Times New Roman" w:cs="Times New Roman"/>
                <w:b/>
                <w:sz w:val="20"/>
                <w:szCs w:val="20"/>
              </w:rPr>
              <w:t>16.</w:t>
            </w:r>
          </w:p>
        </w:tc>
        <w:tc>
          <w:tcPr>
            <w:tcW w:w="1560" w:type="dxa"/>
            <w:tcBorders>
              <w:top w:val="single" w:sz="4" w:space="0" w:color="000000"/>
              <w:left w:val="single" w:sz="4" w:space="0" w:color="000000"/>
              <w:bottom w:val="single" w:sz="4" w:space="0" w:color="000000"/>
            </w:tcBorders>
            <w:shd w:val="clear" w:color="auto" w:fill="auto"/>
          </w:tcPr>
          <w:p w:rsidR="00AF2D67" w:rsidRPr="00AF2D67" w:rsidRDefault="00AF2D67" w:rsidP="00AF2D67">
            <w:pPr>
              <w:snapToGrid w:val="0"/>
              <w:spacing w:after="0" w:line="240" w:lineRule="auto"/>
              <w:rPr>
                <w:rFonts w:ascii="Times New Roman" w:eastAsia="Times New Roman" w:hAnsi="Times New Roman" w:cs="Times New Roman"/>
                <w:b/>
                <w:sz w:val="20"/>
                <w:szCs w:val="20"/>
              </w:rPr>
            </w:pPr>
          </w:p>
        </w:tc>
        <w:tc>
          <w:tcPr>
            <w:tcW w:w="1559" w:type="dxa"/>
            <w:tcBorders>
              <w:top w:val="single" w:sz="4" w:space="0" w:color="000000"/>
              <w:left w:val="single" w:sz="4" w:space="0" w:color="000000"/>
              <w:bottom w:val="single" w:sz="4" w:space="0" w:color="000000"/>
            </w:tcBorders>
            <w:shd w:val="clear" w:color="auto" w:fill="auto"/>
            <w:vAlign w:val="center"/>
          </w:tcPr>
          <w:p w:rsidR="00AF2D67" w:rsidRPr="00AF2D67" w:rsidRDefault="00AF2D67" w:rsidP="00AF2D67">
            <w:pPr>
              <w:snapToGrid w:val="0"/>
              <w:spacing w:after="0" w:line="240" w:lineRule="auto"/>
              <w:rPr>
                <w:rFonts w:ascii="Times New Roman" w:eastAsia="Times New Roman" w:hAnsi="Times New Roman" w:cs="Times New Roman"/>
                <w:b/>
                <w:sz w:val="20"/>
                <w:szCs w:val="20"/>
              </w:rPr>
            </w:pPr>
          </w:p>
        </w:tc>
        <w:tc>
          <w:tcPr>
            <w:tcW w:w="1559" w:type="dxa"/>
            <w:tcBorders>
              <w:top w:val="single" w:sz="4" w:space="0" w:color="000000"/>
              <w:left w:val="single" w:sz="4" w:space="0" w:color="000000"/>
              <w:bottom w:val="single" w:sz="4" w:space="0" w:color="000000"/>
            </w:tcBorders>
            <w:shd w:val="clear" w:color="auto" w:fill="auto"/>
            <w:vAlign w:val="center"/>
          </w:tcPr>
          <w:p w:rsidR="00AF2D67" w:rsidRPr="00AF2D67" w:rsidRDefault="00AF2D67" w:rsidP="00AF2D67">
            <w:pPr>
              <w:snapToGrid w:val="0"/>
              <w:spacing w:after="0" w:line="240" w:lineRule="auto"/>
              <w:rPr>
                <w:rFonts w:ascii="Times New Roman" w:eastAsia="Times New Roman" w:hAnsi="Times New Roman" w:cs="Times New Roman"/>
                <w:b/>
                <w:sz w:val="20"/>
                <w:szCs w:val="20"/>
              </w:rPr>
            </w:pPr>
          </w:p>
        </w:tc>
        <w:tc>
          <w:tcPr>
            <w:tcW w:w="1619" w:type="dxa"/>
            <w:tcBorders>
              <w:top w:val="single" w:sz="4" w:space="0" w:color="000000"/>
              <w:left w:val="single" w:sz="4" w:space="0" w:color="000000"/>
              <w:bottom w:val="single" w:sz="4" w:space="0" w:color="000000"/>
              <w:right w:val="single" w:sz="4" w:space="0" w:color="000000"/>
            </w:tcBorders>
            <w:shd w:val="clear" w:color="auto" w:fill="auto"/>
          </w:tcPr>
          <w:p w:rsidR="00AF2D67" w:rsidRPr="00AF2D67" w:rsidRDefault="00AF2D67" w:rsidP="00AF2D67">
            <w:pPr>
              <w:snapToGrid w:val="0"/>
              <w:spacing w:after="0" w:line="240" w:lineRule="auto"/>
              <w:rPr>
                <w:rFonts w:ascii="Times New Roman" w:eastAsia="Times New Roman" w:hAnsi="Times New Roman" w:cs="Times New Roman"/>
                <w:b/>
                <w:sz w:val="20"/>
                <w:szCs w:val="20"/>
              </w:rPr>
            </w:pPr>
          </w:p>
        </w:tc>
      </w:tr>
      <w:tr w:rsidR="00AF2D67" w:rsidRPr="00AF2D67" w:rsidTr="00FA4C2D">
        <w:trPr>
          <w:trHeight w:val="302"/>
        </w:trPr>
        <w:tc>
          <w:tcPr>
            <w:tcW w:w="891" w:type="dxa"/>
            <w:tcBorders>
              <w:top w:val="single" w:sz="4" w:space="0" w:color="000000"/>
              <w:left w:val="single" w:sz="4" w:space="0" w:color="000000"/>
              <w:bottom w:val="single" w:sz="4" w:space="0" w:color="000000"/>
            </w:tcBorders>
            <w:shd w:val="clear" w:color="auto" w:fill="auto"/>
            <w:vAlign w:val="center"/>
          </w:tcPr>
          <w:p w:rsidR="00AF2D67" w:rsidRPr="00AF2D67" w:rsidRDefault="00AF2D67" w:rsidP="00AF2D67">
            <w:pPr>
              <w:snapToGrid w:val="0"/>
              <w:spacing w:after="0" w:line="240" w:lineRule="auto"/>
              <w:rPr>
                <w:rFonts w:ascii="Times New Roman" w:eastAsia="Times New Roman" w:hAnsi="Times New Roman" w:cs="Times New Roman"/>
                <w:b/>
                <w:sz w:val="20"/>
                <w:szCs w:val="20"/>
              </w:rPr>
            </w:pPr>
            <w:r w:rsidRPr="00AF2D67">
              <w:rPr>
                <w:rFonts w:ascii="Times New Roman" w:eastAsia="Times New Roman" w:hAnsi="Times New Roman" w:cs="Times New Roman"/>
                <w:b/>
                <w:sz w:val="20"/>
                <w:szCs w:val="20"/>
              </w:rPr>
              <w:t>17.</w:t>
            </w:r>
          </w:p>
        </w:tc>
        <w:tc>
          <w:tcPr>
            <w:tcW w:w="1802" w:type="dxa"/>
            <w:tcBorders>
              <w:top w:val="single" w:sz="4" w:space="0" w:color="000000"/>
              <w:left w:val="single" w:sz="4" w:space="0" w:color="000000"/>
              <w:bottom w:val="single" w:sz="4" w:space="0" w:color="000000"/>
            </w:tcBorders>
            <w:shd w:val="clear" w:color="auto" w:fill="auto"/>
            <w:vAlign w:val="center"/>
          </w:tcPr>
          <w:p w:rsidR="00AF2D67" w:rsidRPr="00AF2D67" w:rsidRDefault="00AF2D67" w:rsidP="00AF2D67">
            <w:pPr>
              <w:snapToGrid w:val="0"/>
              <w:spacing w:after="0" w:line="240" w:lineRule="auto"/>
              <w:rPr>
                <w:rFonts w:ascii="Times New Roman" w:eastAsia="Times New Roman" w:hAnsi="Times New Roman" w:cs="Times New Roman"/>
                <w:b/>
                <w:sz w:val="20"/>
                <w:szCs w:val="20"/>
              </w:rPr>
            </w:pPr>
            <w:r w:rsidRPr="00AF2D67">
              <w:rPr>
                <w:rFonts w:ascii="Times New Roman" w:eastAsia="Times New Roman" w:hAnsi="Times New Roman" w:cs="Times New Roman"/>
                <w:b/>
                <w:sz w:val="20"/>
                <w:szCs w:val="20"/>
              </w:rPr>
              <w:t>17.</w:t>
            </w:r>
          </w:p>
        </w:tc>
        <w:tc>
          <w:tcPr>
            <w:tcW w:w="1560" w:type="dxa"/>
            <w:tcBorders>
              <w:top w:val="single" w:sz="4" w:space="0" w:color="000000"/>
              <w:left w:val="single" w:sz="4" w:space="0" w:color="000000"/>
              <w:bottom w:val="single" w:sz="4" w:space="0" w:color="000000"/>
            </w:tcBorders>
            <w:shd w:val="clear" w:color="auto" w:fill="auto"/>
          </w:tcPr>
          <w:p w:rsidR="00AF2D67" w:rsidRPr="00AF2D67" w:rsidRDefault="00AF2D67" w:rsidP="00AF2D67">
            <w:pPr>
              <w:snapToGrid w:val="0"/>
              <w:spacing w:after="0" w:line="240" w:lineRule="auto"/>
              <w:rPr>
                <w:rFonts w:ascii="Times New Roman" w:eastAsia="Times New Roman" w:hAnsi="Times New Roman" w:cs="Times New Roman"/>
                <w:b/>
                <w:sz w:val="20"/>
                <w:szCs w:val="20"/>
              </w:rPr>
            </w:pPr>
          </w:p>
        </w:tc>
        <w:tc>
          <w:tcPr>
            <w:tcW w:w="1559" w:type="dxa"/>
            <w:tcBorders>
              <w:top w:val="single" w:sz="4" w:space="0" w:color="000000"/>
              <w:left w:val="single" w:sz="4" w:space="0" w:color="000000"/>
              <w:bottom w:val="single" w:sz="4" w:space="0" w:color="000000"/>
            </w:tcBorders>
            <w:shd w:val="clear" w:color="auto" w:fill="auto"/>
            <w:vAlign w:val="center"/>
          </w:tcPr>
          <w:p w:rsidR="00AF2D67" w:rsidRPr="00AF2D67" w:rsidRDefault="00AF2D67" w:rsidP="00AF2D67">
            <w:pPr>
              <w:snapToGrid w:val="0"/>
              <w:spacing w:after="0" w:line="240" w:lineRule="auto"/>
              <w:rPr>
                <w:rFonts w:ascii="Times New Roman" w:eastAsia="Times New Roman" w:hAnsi="Times New Roman" w:cs="Times New Roman"/>
                <w:b/>
                <w:sz w:val="20"/>
                <w:szCs w:val="20"/>
              </w:rPr>
            </w:pPr>
          </w:p>
        </w:tc>
        <w:tc>
          <w:tcPr>
            <w:tcW w:w="1559" w:type="dxa"/>
            <w:tcBorders>
              <w:top w:val="single" w:sz="4" w:space="0" w:color="000000"/>
              <w:left w:val="single" w:sz="4" w:space="0" w:color="000000"/>
              <w:bottom w:val="single" w:sz="4" w:space="0" w:color="000000"/>
            </w:tcBorders>
            <w:shd w:val="clear" w:color="auto" w:fill="auto"/>
            <w:vAlign w:val="center"/>
          </w:tcPr>
          <w:p w:rsidR="00AF2D67" w:rsidRPr="00AF2D67" w:rsidRDefault="00AF2D67" w:rsidP="00AF2D67">
            <w:pPr>
              <w:snapToGrid w:val="0"/>
              <w:spacing w:after="0" w:line="240" w:lineRule="auto"/>
              <w:rPr>
                <w:rFonts w:ascii="Times New Roman" w:eastAsia="Times New Roman" w:hAnsi="Times New Roman" w:cs="Times New Roman"/>
                <w:b/>
                <w:sz w:val="20"/>
                <w:szCs w:val="20"/>
              </w:rPr>
            </w:pPr>
          </w:p>
        </w:tc>
        <w:tc>
          <w:tcPr>
            <w:tcW w:w="1619" w:type="dxa"/>
            <w:tcBorders>
              <w:top w:val="single" w:sz="4" w:space="0" w:color="000000"/>
              <w:left w:val="single" w:sz="4" w:space="0" w:color="000000"/>
              <w:bottom w:val="single" w:sz="4" w:space="0" w:color="000000"/>
              <w:right w:val="single" w:sz="4" w:space="0" w:color="000000"/>
            </w:tcBorders>
            <w:shd w:val="clear" w:color="auto" w:fill="auto"/>
          </w:tcPr>
          <w:p w:rsidR="00AF2D67" w:rsidRPr="00AF2D67" w:rsidRDefault="00AF2D67" w:rsidP="00AF2D67">
            <w:pPr>
              <w:snapToGrid w:val="0"/>
              <w:spacing w:after="0" w:line="240" w:lineRule="auto"/>
              <w:rPr>
                <w:rFonts w:ascii="Times New Roman" w:eastAsia="Times New Roman" w:hAnsi="Times New Roman" w:cs="Times New Roman"/>
                <w:b/>
                <w:sz w:val="20"/>
                <w:szCs w:val="20"/>
              </w:rPr>
            </w:pPr>
          </w:p>
        </w:tc>
      </w:tr>
      <w:tr w:rsidR="00AF2D67" w:rsidRPr="00AF2D67" w:rsidTr="00FA4C2D">
        <w:trPr>
          <w:trHeight w:val="302"/>
        </w:trPr>
        <w:tc>
          <w:tcPr>
            <w:tcW w:w="891" w:type="dxa"/>
            <w:tcBorders>
              <w:top w:val="single" w:sz="4" w:space="0" w:color="000000"/>
              <w:left w:val="single" w:sz="4" w:space="0" w:color="000000"/>
              <w:bottom w:val="single" w:sz="4" w:space="0" w:color="000000"/>
            </w:tcBorders>
            <w:shd w:val="clear" w:color="auto" w:fill="auto"/>
            <w:vAlign w:val="center"/>
          </w:tcPr>
          <w:p w:rsidR="00AF2D67" w:rsidRPr="00AF2D67" w:rsidRDefault="00AF2D67" w:rsidP="00AF2D67">
            <w:pPr>
              <w:snapToGrid w:val="0"/>
              <w:spacing w:after="0" w:line="240" w:lineRule="auto"/>
              <w:rPr>
                <w:rFonts w:ascii="Times New Roman" w:eastAsia="Times New Roman" w:hAnsi="Times New Roman" w:cs="Times New Roman"/>
                <w:b/>
                <w:sz w:val="20"/>
                <w:szCs w:val="20"/>
              </w:rPr>
            </w:pPr>
            <w:r w:rsidRPr="00AF2D67">
              <w:rPr>
                <w:rFonts w:ascii="Times New Roman" w:eastAsia="Times New Roman" w:hAnsi="Times New Roman" w:cs="Times New Roman"/>
                <w:b/>
                <w:sz w:val="20"/>
                <w:szCs w:val="20"/>
              </w:rPr>
              <w:t>18.</w:t>
            </w:r>
          </w:p>
        </w:tc>
        <w:tc>
          <w:tcPr>
            <w:tcW w:w="1802" w:type="dxa"/>
            <w:tcBorders>
              <w:top w:val="single" w:sz="4" w:space="0" w:color="000000"/>
              <w:left w:val="single" w:sz="4" w:space="0" w:color="000000"/>
              <w:bottom w:val="single" w:sz="4" w:space="0" w:color="000000"/>
            </w:tcBorders>
            <w:shd w:val="clear" w:color="auto" w:fill="auto"/>
            <w:vAlign w:val="center"/>
          </w:tcPr>
          <w:p w:rsidR="00AF2D67" w:rsidRPr="00AF2D67" w:rsidRDefault="00AF2D67" w:rsidP="00AF2D67">
            <w:pPr>
              <w:snapToGrid w:val="0"/>
              <w:spacing w:after="0" w:line="240" w:lineRule="auto"/>
              <w:rPr>
                <w:rFonts w:ascii="Times New Roman" w:eastAsia="Times New Roman" w:hAnsi="Times New Roman" w:cs="Times New Roman"/>
                <w:b/>
                <w:sz w:val="20"/>
                <w:szCs w:val="20"/>
              </w:rPr>
            </w:pPr>
            <w:r w:rsidRPr="00AF2D67">
              <w:rPr>
                <w:rFonts w:ascii="Times New Roman" w:eastAsia="Times New Roman" w:hAnsi="Times New Roman" w:cs="Times New Roman"/>
                <w:b/>
                <w:sz w:val="20"/>
                <w:szCs w:val="20"/>
              </w:rPr>
              <w:t>18.</w:t>
            </w:r>
          </w:p>
        </w:tc>
        <w:tc>
          <w:tcPr>
            <w:tcW w:w="1560" w:type="dxa"/>
            <w:tcBorders>
              <w:top w:val="single" w:sz="4" w:space="0" w:color="000000"/>
              <w:left w:val="single" w:sz="4" w:space="0" w:color="000000"/>
              <w:bottom w:val="single" w:sz="4" w:space="0" w:color="000000"/>
            </w:tcBorders>
            <w:shd w:val="clear" w:color="auto" w:fill="auto"/>
          </w:tcPr>
          <w:p w:rsidR="00AF2D67" w:rsidRPr="00AF2D67" w:rsidRDefault="00AF2D67" w:rsidP="00AF2D67">
            <w:pPr>
              <w:snapToGrid w:val="0"/>
              <w:spacing w:after="0" w:line="240" w:lineRule="auto"/>
              <w:rPr>
                <w:rFonts w:ascii="Times New Roman" w:eastAsia="Times New Roman" w:hAnsi="Times New Roman" w:cs="Times New Roman"/>
                <w:b/>
                <w:sz w:val="20"/>
                <w:szCs w:val="20"/>
              </w:rPr>
            </w:pPr>
          </w:p>
        </w:tc>
        <w:tc>
          <w:tcPr>
            <w:tcW w:w="1559" w:type="dxa"/>
            <w:tcBorders>
              <w:top w:val="single" w:sz="4" w:space="0" w:color="000000"/>
              <w:left w:val="single" w:sz="4" w:space="0" w:color="000000"/>
              <w:bottom w:val="single" w:sz="4" w:space="0" w:color="000000"/>
            </w:tcBorders>
            <w:shd w:val="clear" w:color="auto" w:fill="auto"/>
            <w:vAlign w:val="center"/>
          </w:tcPr>
          <w:p w:rsidR="00AF2D67" w:rsidRPr="00AF2D67" w:rsidRDefault="00AF2D67" w:rsidP="00AF2D67">
            <w:pPr>
              <w:snapToGrid w:val="0"/>
              <w:spacing w:after="0" w:line="240" w:lineRule="auto"/>
              <w:rPr>
                <w:rFonts w:ascii="Times New Roman" w:eastAsia="Times New Roman" w:hAnsi="Times New Roman" w:cs="Times New Roman"/>
                <w:b/>
                <w:sz w:val="20"/>
                <w:szCs w:val="20"/>
              </w:rPr>
            </w:pPr>
          </w:p>
        </w:tc>
        <w:tc>
          <w:tcPr>
            <w:tcW w:w="1559" w:type="dxa"/>
            <w:tcBorders>
              <w:top w:val="single" w:sz="4" w:space="0" w:color="000000"/>
              <w:left w:val="single" w:sz="4" w:space="0" w:color="000000"/>
              <w:bottom w:val="single" w:sz="4" w:space="0" w:color="000000"/>
            </w:tcBorders>
            <w:shd w:val="clear" w:color="auto" w:fill="auto"/>
            <w:vAlign w:val="center"/>
          </w:tcPr>
          <w:p w:rsidR="00AF2D67" w:rsidRPr="00AF2D67" w:rsidRDefault="00AF2D67" w:rsidP="00AF2D67">
            <w:pPr>
              <w:snapToGrid w:val="0"/>
              <w:spacing w:after="0" w:line="240" w:lineRule="auto"/>
              <w:rPr>
                <w:rFonts w:ascii="Times New Roman" w:eastAsia="Times New Roman" w:hAnsi="Times New Roman" w:cs="Times New Roman"/>
                <w:b/>
                <w:sz w:val="20"/>
                <w:szCs w:val="20"/>
              </w:rPr>
            </w:pPr>
          </w:p>
        </w:tc>
        <w:tc>
          <w:tcPr>
            <w:tcW w:w="1619" w:type="dxa"/>
            <w:tcBorders>
              <w:top w:val="single" w:sz="4" w:space="0" w:color="000000"/>
              <w:left w:val="single" w:sz="4" w:space="0" w:color="000000"/>
              <w:bottom w:val="single" w:sz="4" w:space="0" w:color="000000"/>
              <w:right w:val="single" w:sz="4" w:space="0" w:color="000000"/>
            </w:tcBorders>
            <w:shd w:val="clear" w:color="auto" w:fill="auto"/>
          </w:tcPr>
          <w:p w:rsidR="00AF2D67" w:rsidRPr="00AF2D67" w:rsidRDefault="00AF2D67" w:rsidP="00AF2D67">
            <w:pPr>
              <w:snapToGrid w:val="0"/>
              <w:spacing w:after="0" w:line="240" w:lineRule="auto"/>
              <w:rPr>
                <w:rFonts w:ascii="Times New Roman" w:eastAsia="Times New Roman" w:hAnsi="Times New Roman" w:cs="Times New Roman"/>
                <w:b/>
                <w:sz w:val="20"/>
                <w:szCs w:val="20"/>
              </w:rPr>
            </w:pPr>
          </w:p>
        </w:tc>
      </w:tr>
      <w:tr w:rsidR="00AF2D67" w:rsidRPr="00AF2D67" w:rsidTr="00FA4C2D">
        <w:trPr>
          <w:trHeight w:val="302"/>
        </w:trPr>
        <w:tc>
          <w:tcPr>
            <w:tcW w:w="891" w:type="dxa"/>
            <w:tcBorders>
              <w:top w:val="single" w:sz="4" w:space="0" w:color="000000"/>
              <w:left w:val="single" w:sz="4" w:space="0" w:color="000000"/>
              <w:bottom w:val="single" w:sz="4" w:space="0" w:color="000000"/>
            </w:tcBorders>
            <w:shd w:val="clear" w:color="auto" w:fill="auto"/>
            <w:vAlign w:val="center"/>
          </w:tcPr>
          <w:p w:rsidR="00AF2D67" w:rsidRPr="00AF2D67" w:rsidRDefault="00AF2D67" w:rsidP="00AF2D67">
            <w:pPr>
              <w:snapToGrid w:val="0"/>
              <w:spacing w:after="0" w:line="240" w:lineRule="auto"/>
              <w:rPr>
                <w:rFonts w:ascii="Times New Roman" w:eastAsia="Times New Roman" w:hAnsi="Times New Roman" w:cs="Times New Roman"/>
                <w:b/>
                <w:sz w:val="20"/>
                <w:szCs w:val="20"/>
              </w:rPr>
            </w:pPr>
            <w:r w:rsidRPr="00AF2D67">
              <w:rPr>
                <w:rFonts w:ascii="Times New Roman" w:eastAsia="Times New Roman" w:hAnsi="Times New Roman" w:cs="Times New Roman"/>
                <w:b/>
                <w:sz w:val="20"/>
                <w:szCs w:val="20"/>
              </w:rPr>
              <w:t>19.</w:t>
            </w:r>
          </w:p>
        </w:tc>
        <w:tc>
          <w:tcPr>
            <w:tcW w:w="1802" w:type="dxa"/>
            <w:tcBorders>
              <w:top w:val="single" w:sz="4" w:space="0" w:color="000000"/>
              <w:left w:val="single" w:sz="4" w:space="0" w:color="000000"/>
              <w:bottom w:val="single" w:sz="4" w:space="0" w:color="000000"/>
            </w:tcBorders>
            <w:shd w:val="clear" w:color="auto" w:fill="auto"/>
            <w:vAlign w:val="center"/>
          </w:tcPr>
          <w:p w:rsidR="00AF2D67" w:rsidRPr="00AF2D67" w:rsidRDefault="00AF2D67" w:rsidP="00AF2D67">
            <w:pPr>
              <w:snapToGrid w:val="0"/>
              <w:spacing w:after="0" w:line="240" w:lineRule="auto"/>
              <w:rPr>
                <w:rFonts w:ascii="Times New Roman" w:eastAsia="Times New Roman" w:hAnsi="Times New Roman" w:cs="Times New Roman"/>
                <w:b/>
                <w:sz w:val="20"/>
                <w:szCs w:val="20"/>
              </w:rPr>
            </w:pPr>
            <w:r w:rsidRPr="00AF2D67">
              <w:rPr>
                <w:rFonts w:ascii="Times New Roman" w:eastAsia="Times New Roman" w:hAnsi="Times New Roman" w:cs="Times New Roman"/>
                <w:b/>
                <w:sz w:val="20"/>
                <w:szCs w:val="20"/>
              </w:rPr>
              <w:t>19.</w:t>
            </w:r>
          </w:p>
        </w:tc>
        <w:tc>
          <w:tcPr>
            <w:tcW w:w="1560" w:type="dxa"/>
            <w:tcBorders>
              <w:top w:val="single" w:sz="4" w:space="0" w:color="000000"/>
              <w:left w:val="single" w:sz="4" w:space="0" w:color="000000"/>
              <w:bottom w:val="single" w:sz="4" w:space="0" w:color="000000"/>
            </w:tcBorders>
            <w:shd w:val="clear" w:color="auto" w:fill="auto"/>
          </w:tcPr>
          <w:p w:rsidR="00AF2D67" w:rsidRPr="00AF2D67" w:rsidRDefault="00AF2D67" w:rsidP="00AF2D67">
            <w:pPr>
              <w:snapToGrid w:val="0"/>
              <w:spacing w:after="0" w:line="240" w:lineRule="auto"/>
              <w:rPr>
                <w:rFonts w:ascii="Times New Roman" w:eastAsia="Times New Roman" w:hAnsi="Times New Roman" w:cs="Times New Roman"/>
                <w:b/>
                <w:sz w:val="20"/>
                <w:szCs w:val="20"/>
              </w:rPr>
            </w:pPr>
          </w:p>
        </w:tc>
        <w:tc>
          <w:tcPr>
            <w:tcW w:w="1559" w:type="dxa"/>
            <w:tcBorders>
              <w:top w:val="single" w:sz="4" w:space="0" w:color="000000"/>
              <w:left w:val="single" w:sz="4" w:space="0" w:color="000000"/>
              <w:bottom w:val="single" w:sz="4" w:space="0" w:color="000000"/>
            </w:tcBorders>
            <w:shd w:val="clear" w:color="auto" w:fill="auto"/>
            <w:vAlign w:val="center"/>
          </w:tcPr>
          <w:p w:rsidR="00AF2D67" w:rsidRPr="00AF2D67" w:rsidRDefault="00AF2D67" w:rsidP="00AF2D67">
            <w:pPr>
              <w:snapToGrid w:val="0"/>
              <w:spacing w:after="0" w:line="240" w:lineRule="auto"/>
              <w:rPr>
                <w:rFonts w:ascii="Times New Roman" w:eastAsia="Times New Roman" w:hAnsi="Times New Roman" w:cs="Times New Roman"/>
                <w:b/>
                <w:sz w:val="20"/>
                <w:szCs w:val="20"/>
              </w:rPr>
            </w:pPr>
          </w:p>
        </w:tc>
        <w:tc>
          <w:tcPr>
            <w:tcW w:w="1559" w:type="dxa"/>
            <w:tcBorders>
              <w:top w:val="single" w:sz="4" w:space="0" w:color="000000"/>
              <w:left w:val="single" w:sz="4" w:space="0" w:color="000000"/>
              <w:bottom w:val="single" w:sz="4" w:space="0" w:color="000000"/>
            </w:tcBorders>
            <w:shd w:val="clear" w:color="auto" w:fill="auto"/>
            <w:vAlign w:val="center"/>
          </w:tcPr>
          <w:p w:rsidR="00AF2D67" w:rsidRPr="00AF2D67" w:rsidRDefault="00AF2D67" w:rsidP="00AF2D67">
            <w:pPr>
              <w:snapToGrid w:val="0"/>
              <w:spacing w:after="0" w:line="240" w:lineRule="auto"/>
              <w:rPr>
                <w:rFonts w:ascii="Times New Roman" w:eastAsia="Times New Roman" w:hAnsi="Times New Roman" w:cs="Times New Roman"/>
                <w:b/>
                <w:sz w:val="20"/>
                <w:szCs w:val="20"/>
              </w:rPr>
            </w:pPr>
          </w:p>
        </w:tc>
        <w:tc>
          <w:tcPr>
            <w:tcW w:w="1619" w:type="dxa"/>
            <w:tcBorders>
              <w:top w:val="single" w:sz="4" w:space="0" w:color="000000"/>
              <w:left w:val="single" w:sz="4" w:space="0" w:color="000000"/>
              <w:bottom w:val="single" w:sz="4" w:space="0" w:color="000000"/>
              <w:right w:val="single" w:sz="4" w:space="0" w:color="000000"/>
            </w:tcBorders>
            <w:shd w:val="clear" w:color="auto" w:fill="auto"/>
          </w:tcPr>
          <w:p w:rsidR="00AF2D67" w:rsidRPr="00AF2D67" w:rsidRDefault="00AF2D67" w:rsidP="00AF2D67">
            <w:pPr>
              <w:snapToGrid w:val="0"/>
              <w:spacing w:after="0" w:line="240" w:lineRule="auto"/>
              <w:rPr>
                <w:rFonts w:ascii="Times New Roman" w:eastAsia="Times New Roman" w:hAnsi="Times New Roman" w:cs="Times New Roman"/>
                <w:b/>
                <w:sz w:val="20"/>
                <w:szCs w:val="20"/>
              </w:rPr>
            </w:pPr>
          </w:p>
        </w:tc>
      </w:tr>
      <w:tr w:rsidR="00AF2D67" w:rsidRPr="00AF2D67" w:rsidTr="00FA4C2D">
        <w:trPr>
          <w:trHeight w:val="302"/>
        </w:trPr>
        <w:tc>
          <w:tcPr>
            <w:tcW w:w="891" w:type="dxa"/>
            <w:tcBorders>
              <w:top w:val="single" w:sz="4" w:space="0" w:color="000000"/>
              <w:left w:val="single" w:sz="4" w:space="0" w:color="000000"/>
              <w:bottom w:val="single" w:sz="4" w:space="0" w:color="000000"/>
            </w:tcBorders>
            <w:shd w:val="clear" w:color="auto" w:fill="auto"/>
            <w:vAlign w:val="center"/>
          </w:tcPr>
          <w:p w:rsidR="00AF2D67" w:rsidRPr="00AF2D67" w:rsidRDefault="00AF2D67" w:rsidP="00AF2D67">
            <w:pPr>
              <w:snapToGrid w:val="0"/>
              <w:spacing w:after="0" w:line="240" w:lineRule="auto"/>
              <w:rPr>
                <w:rFonts w:ascii="Times New Roman" w:eastAsia="Times New Roman" w:hAnsi="Times New Roman" w:cs="Times New Roman"/>
                <w:b/>
                <w:sz w:val="20"/>
                <w:szCs w:val="20"/>
              </w:rPr>
            </w:pPr>
            <w:r w:rsidRPr="00AF2D67">
              <w:rPr>
                <w:rFonts w:ascii="Times New Roman" w:eastAsia="Times New Roman" w:hAnsi="Times New Roman" w:cs="Times New Roman"/>
                <w:b/>
                <w:sz w:val="20"/>
                <w:szCs w:val="20"/>
              </w:rPr>
              <w:t>20.</w:t>
            </w:r>
          </w:p>
        </w:tc>
        <w:tc>
          <w:tcPr>
            <w:tcW w:w="1802" w:type="dxa"/>
            <w:tcBorders>
              <w:top w:val="single" w:sz="4" w:space="0" w:color="000000"/>
              <w:left w:val="single" w:sz="4" w:space="0" w:color="000000"/>
              <w:bottom w:val="single" w:sz="4" w:space="0" w:color="000000"/>
            </w:tcBorders>
            <w:shd w:val="clear" w:color="auto" w:fill="auto"/>
            <w:vAlign w:val="center"/>
          </w:tcPr>
          <w:p w:rsidR="00AF2D67" w:rsidRPr="00AF2D67" w:rsidRDefault="00AF2D67" w:rsidP="00AF2D67">
            <w:pPr>
              <w:snapToGrid w:val="0"/>
              <w:spacing w:after="0" w:line="240" w:lineRule="auto"/>
              <w:rPr>
                <w:rFonts w:ascii="Times New Roman" w:eastAsia="Times New Roman" w:hAnsi="Times New Roman" w:cs="Times New Roman"/>
                <w:b/>
                <w:sz w:val="20"/>
                <w:szCs w:val="20"/>
              </w:rPr>
            </w:pPr>
            <w:r w:rsidRPr="00AF2D67">
              <w:rPr>
                <w:rFonts w:ascii="Times New Roman" w:eastAsia="Times New Roman" w:hAnsi="Times New Roman" w:cs="Times New Roman"/>
                <w:b/>
                <w:sz w:val="20"/>
                <w:szCs w:val="20"/>
              </w:rPr>
              <w:t>20.</w:t>
            </w:r>
          </w:p>
        </w:tc>
        <w:tc>
          <w:tcPr>
            <w:tcW w:w="1560" w:type="dxa"/>
            <w:tcBorders>
              <w:top w:val="single" w:sz="4" w:space="0" w:color="000000"/>
              <w:left w:val="single" w:sz="4" w:space="0" w:color="000000"/>
              <w:bottom w:val="single" w:sz="4" w:space="0" w:color="000000"/>
            </w:tcBorders>
            <w:shd w:val="clear" w:color="auto" w:fill="auto"/>
          </w:tcPr>
          <w:p w:rsidR="00AF2D67" w:rsidRPr="00AF2D67" w:rsidRDefault="00AF2D67" w:rsidP="00AF2D67">
            <w:pPr>
              <w:snapToGrid w:val="0"/>
              <w:spacing w:after="0" w:line="240" w:lineRule="auto"/>
              <w:rPr>
                <w:rFonts w:ascii="Times New Roman" w:eastAsia="Times New Roman" w:hAnsi="Times New Roman" w:cs="Times New Roman"/>
                <w:b/>
                <w:sz w:val="20"/>
                <w:szCs w:val="20"/>
              </w:rPr>
            </w:pPr>
          </w:p>
        </w:tc>
        <w:tc>
          <w:tcPr>
            <w:tcW w:w="1559" w:type="dxa"/>
            <w:tcBorders>
              <w:top w:val="single" w:sz="4" w:space="0" w:color="000000"/>
              <w:left w:val="single" w:sz="4" w:space="0" w:color="000000"/>
              <w:bottom w:val="single" w:sz="4" w:space="0" w:color="000000"/>
            </w:tcBorders>
            <w:shd w:val="clear" w:color="auto" w:fill="auto"/>
            <w:vAlign w:val="center"/>
          </w:tcPr>
          <w:p w:rsidR="00AF2D67" w:rsidRPr="00AF2D67" w:rsidRDefault="00AF2D67" w:rsidP="00AF2D67">
            <w:pPr>
              <w:snapToGrid w:val="0"/>
              <w:spacing w:after="0" w:line="240" w:lineRule="auto"/>
              <w:rPr>
                <w:rFonts w:ascii="Times New Roman" w:eastAsia="Times New Roman" w:hAnsi="Times New Roman" w:cs="Times New Roman"/>
                <w:b/>
                <w:sz w:val="20"/>
                <w:szCs w:val="20"/>
              </w:rPr>
            </w:pPr>
          </w:p>
        </w:tc>
        <w:tc>
          <w:tcPr>
            <w:tcW w:w="1559" w:type="dxa"/>
            <w:tcBorders>
              <w:top w:val="single" w:sz="4" w:space="0" w:color="000000"/>
              <w:left w:val="single" w:sz="4" w:space="0" w:color="000000"/>
              <w:bottom w:val="single" w:sz="4" w:space="0" w:color="000000"/>
            </w:tcBorders>
            <w:shd w:val="clear" w:color="auto" w:fill="auto"/>
            <w:vAlign w:val="center"/>
          </w:tcPr>
          <w:p w:rsidR="00AF2D67" w:rsidRPr="00AF2D67" w:rsidRDefault="00AF2D67" w:rsidP="00AF2D67">
            <w:pPr>
              <w:snapToGrid w:val="0"/>
              <w:spacing w:after="0" w:line="240" w:lineRule="auto"/>
              <w:rPr>
                <w:rFonts w:ascii="Times New Roman" w:eastAsia="Times New Roman" w:hAnsi="Times New Roman" w:cs="Times New Roman"/>
                <w:b/>
                <w:sz w:val="20"/>
                <w:szCs w:val="20"/>
              </w:rPr>
            </w:pPr>
          </w:p>
        </w:tc>
        <w:tc>
          <w:tcPr>
            <w:tcW w:w="1619" w:type="dxa"/>
            <w:tcBorders>
              <w:top w:val="single" w:sz="4" w:space="0" w:color="000000"/>
              <w:left w:val="single" w:sz="4" w:space="0" w:color="000000"/>
              <w:bottom w:val="single" w:sz="4" w:space="0" w:color="000000"/>
              <w:right w:val="single" w:sz="4" w:space="0" w:color="000000"/>
            </w:tcBorders>
            <w:shd w:val="clear" w:color="auto" w:fill="auto"/>
          </w:tcPr>
          <w:p w:rsidR="00AF2D67" w:rsidRPr="00AF2D67" w:rsidRDefault="00AF2D67" w:rsidP="00AF2D67">
            <w:pPr>
              <w:snapToGrid w:val="0"/>
              <w:spacing w:after="0" w:line="240" w:lineRule="auto"/>
              <w:rPr>
                <w:rFonts w:ascii="Times New Roman" w:eastAsia="Times New Roman" w:hAnsi="Times New Roman" w:cs="Times New Roman"/>
                <w:b/>
                <w:sz w:val="20"/>
                <w:szCs w:val="20"/>
              </w:rPr>
            </w:pPr>
          </w:p>
        </w:tc>
      </w:tr>
      <w:tr w:rsidR="00AF2D67" w:rsidRPr="00AF2D67" w:rsidTr="00FA4C2D">
        <w:trPr>
          <w:trHeight w:val="302"/>
        </w:trPr>
        <w:tc>
          <w:tcPr>
            <w:tcW w:w="891" w:type="dxa"/>
            <w:tcBorders>
              <w:top w:val="single" w:sz="4" w:space="0" w:color="000000"/>
              <w:left w:val="single" w:sz="4" w:space="0" w:color="000000"/>
              <w:bottom w:val="single" w:sz="4" w:space="0" w:color="000000"/>
            </w:tcBorders>
            <w:shd w:val="clear" w:color="auto" w:fill="auto"/>
            <w:vAlign w:val="center"/>
          </w:tcPr>
          <w:p w:rsidR="00AF2D67" w:rsidRPr="00AF2D67" w:rsidRDefault="00AF2D67" w:rsidP="00AF2D67">
            <w:pPr>
              <w:snapToGrid w:val="0"/>
              <w:spacing w:after="0" w:line="240" w:lineRule="auto"/>
              <w:rPr>
                <w:rFonts w:ascii="Times New Roman" w:eastAsia="Times New Roman" w:hAnsi="Times New Roman" w:cs="Times New Roman"/>
                <w:b/>
                <w:sz w:val="20"/>
                <w:szCs w:val="20"/>
              </w:rPr>
            </w:pPr>
            <w:r w:rsidRPr="00AF2D67">
              <w:rPr>
                <w:rFonts w:ascii="Times New Roman" w:eastAsia="Times New Roman" w:hAnsi="Times New Roman" w:cs="Times New Roman"/>
                <w:b/>
                <w:sz w:val="20"/>
                <w:szCs w:val="20"/>
              </w:rPr>
              <w:t>21.</w:t>
            </w:r>
          </w:p>
        </w:tc>
        <w:tc>
          <w:tcPr>
            <w:tcW w:w="1802" w:type="dxa"/>
            <w:tcBorders>
              <w:top w:val="single" w:sz="4" w:space="0" w:color="000000"/>
              <w:left w:val="single" w:sz="4" w:space="0" w:color="000000"/>
              <w:bottom w:val="single" w:sz="4" w:space="0" w:color="000000"/>
            </w:tcBorders>
            <w:shd w:val="clear" w:color="auto" w:fill="auto"/>
            <w:vAlign w:val="center"/>
          </w:tcPr>
          <w:p w:rsidR="00AF2D67" w:rsidRPr="00AF2D67" w:rsidRDefault="00AF2D67" w:rsidP="00AF2D67">
            <w:pPr>
              <w:snapToGrid w:val="0"/>
              <w:spacing w:after="0" w:line="240" w:lineRule="auto"/>
              <w:rPr>
                <w:rFonts w:ascii="Times New Roman" w:eastAsia="Times New Roman" w:hAnsi="Times New Roman" w:cs="Times New Roman"/>
                <w:b/>
                <w:sz w:val="20"/>
                <w:szCs w:val="20"/>
              </w:rPr>
            </w:pPr>
            <w:r w:rsidRPr="00AF2D67">
              <w:rPr>
                <w:rFonts w:ascii="Times New Roman" w:eastAsia="Times New Roman" w:hAnsi="Times New Roman" w:cs="Times New Roman"/>
                <w:b/>
                <w:sz w:val="20"/>
                <w:szCs w:val="20"/>
              </w:rPr>
              <w:t>21.</w:t>
            </w:r>
          </w:p>
        </w:tc>
        <w:tc>
          <w:tcPr>
            <w:tcW w:w="1560" w:type="dxa"/>
            <w:tcBorders>
              <w:top w:val="single" w:sz="4" w:space="0" w:color="000000"/>
              <w:left w:val="single" w:sz="4" w:space="0" w:color="000000"/>
              <w:bottom w:val="single" w:sz="4" w:space="0" w:color="000000"/>
            </w:tcBorders>
            <w:shd w:val="clear" w:color="auto" w:fill="auto"/>
          </w:tcPr>
          <w:p w:rsidR="00AF2D67" w:rsidRPr="00AF2D67" w:rsidRDefault="00AF2D67" w:rsidP="00AF2D67">
            <w:pPr>
              <w:snapToGrid w:val="0"/>
              <w:spacing w:after="0" w:line="240" w:lineRule="auto"/>
              <w:rPr>
                <w:rFonts w:ascii="Times New Roman" w:eastAsia="Times New Roman" w:hAnsi="Times New Roman" w:cs="Times New Roman"/>
                <w:b/>
                <w:sz w:val="20"/>
                <w:szCs w:val="20"/>
              </w:rPr>
            </w:pPr>
          </w:p>
        </w:tc>
        <w:tc>
          <w:tcPr>
            <w:tcW w:w="1559" w:type="dxa"/>
            <w:tcBorders>
              <w:top w:val="single" w:sz="4" w:space="0" w:color="000000"/>
              <w:left w:val="single" w:sz="4" w:space="0" w:color="000000"/>
              <w:bottom w:val="single" w:sz="4" w:space="0" w:color="000000"/>
            </w:tcBorders>
            <w:shd w:val="clear" w:color="auto" w:fill="auto"/>
            <w:vAlign w:val="center"/>
          </w:tcPr>
          <w:p w:rsidR="00AF2D67" w:rsidRPr="00AF2D67" w:rsidRDefault="00AF2D67" w:rsidP="00AF2D67">
            <w:pPr>
              <w:snapToGrid w:val="0"/>
              <w:spacing w:after="0" w:line="240" w:lineRule="auto"/>
              <w:rPr>
                <w:rFonts w:ascii="Times New Roman" w:eastAsia="Times New Roman" w:hAnsi="Times New Roman" w:cs="Times New Roman"/>
                <w:b/>
                <w:sz w:val="20"/>
                <w:szCs w:val="20"/>
              </w:rPr>
            </w:pPr>
          </w:p>
        </w:tc>
        <w:tc>
          <w:tcPr>
            <w:tcW w:w="1559" w:type="dxa"/>
            <w:tcBorders>
              <w:top w:val="single" w:sz="4" w:space="0" w:color="000000"/>
              <w:left w:val="single" w:sz="4" w:space="0" w:color="000000"/>
              <w:bottom w:val="single" w:sz="4" w:space="0" w:color="000000"/>
            </w:tcBorders>
            <w:shd w:val="clear" w:color="auto" w:fill="auto"/>
            <w:vAlign w:val="center"/>
          </w:tcPr>
          <w:p w:rsidR="00AF2D67" w:rsidRPr="00AF2D67" w:rsidRDefault="00AF2D67" w:rsidP="00AF2D67">
            <w:pPr>
              <w:snapToGrid w:val="0"/>
              <w:spacing w:after="0" w:line="240" w:lineRule="auto"/>
              <w:rPr>
                <w:rFonts w:ascii="Times New Roman" w:eastAsia="Times New Roman" w:hAnsi="Times New Roman" w:cs="Times New Roman"/>
                <w:b/>
                <w:sz w:val="20"/>
                <w:szCs w:val="20"/>
              </w:rPr>
            </w:pPr>
          </w:p>
        </w:tc>
        <w:tc>
          <w:tcPr>
            <w:tcW w:w="1619" w:type="dxa"/>
            <w:tcBorders>
              <w:top w:val="single" w:sz="4" w:space="0" w:color="000000"/>
              <w:left w:val="single" w:sz="4" w:space="0" w:color="000000"/>
              <w:bottom w:val="single" w:sz="4" w:space="0" w:color="000000"/>
              <w:right w:val="single" w:sz="4" w:space="0" w:color="000000"/>
            </w:tcBorders>
            <w:shd w:val="clear" w:color="auto" w:fill="auto"/>
          </w:tcPr>
          <w:p w:rsidR="00AF2D67" w:rsidRPr="00AF2D67" w:rsidRDefault="00AF2D67" w:rsidP="00AF2D67">
            <w:pPr>
              <w:snapToGrid w:val="0"/>
              <w:spacing w:after="0" w:line="240" w:lineRule="auto"/>
              <w:rPr>
                <w:rFonts w:ascii="Times New Roman" w:eastAsia="Times New Roman" w:hAnsi="Times New Roman" w:cs="Times New Roman"/>
                <w:b/>
                <w:sz w:val="20"/>
                <w:szCs w:val="20"/>
              </w:rPr>
            </w:pPr>
          </w:p>
        </w:tc>
      </w:tr>
      <w:tr w:rsidR="00AF2D67" w:rsidRPr="00AF2D67" w:rsidTr="00FA4C2D">
        <w:trPr>
          <w:trHeight w:val="302"/>
        </w:trPr>
        <w:tc>
          <w:tcPr>
            <w:tcW w:w="891" w:type="dxa"/>
            <w:tcBorders>
              <w:top w:val="single" w:sz="4" w:space="0" w:color="000000"/>
              <w:left w:val="single" w:sz="4" w:space="0" w:color="000000"/>
              <w:bottom w:val="single" w:sz="4" w:space="0" w:color="000000"/>
            </w:tcBorders>
            <w:shd w:val="clear" w:color="auto" w:fill="auto"/>
            <w:vAlign w:val="center"/>
          </w:tcPr>
          <w:p w:rsidR="00AF2D67" w:rsidRPr="00AF2D67" w:rsidRDefault="00AF2D67" w:rsidP="00AF2D67">
            <w:pPr>
              <w:snapToGrid w:val="0"/>
              <w:spacing w:after="0" w:line="240" w:lineRule="auto"/>
              <w:rPr>
                <w:rFonts w:ascii="Times New Roman" w:eastAsia="Times New Roman" w:hAnsi="Times New Roman" w:cs="Times New Roman"/>
                <w:b/>
                <w:sz w:val="20"/>
                <w:szCs w:val="20"/>
              </w:rPr>
            </w:pPr>
            <w:r w:rsidRPr="00AF2D67">
              <w:rPr>
                <w:rFonts w:ascii="Times New Roman" w:eastAsia="Times New Roman" w:hAnsi="Times New Roman" w:cs="Times New Roman"/>
                <w:b/>
                <w:sz w:val="20"/>
                <w:szCs w:val="20"/>
              </w:rPr>
              <w:t>22.</w:t>
            </w:r>
          </w:p>
        </w:tc>
        <w:tc>
          <w:tcPr>
            <w:tcW w:w="1802" w:type="dxa"/>
            <w:tcBorders>
              <w:top w:val="single" w:sz="4" w:space="0" w:color="000000"/>
              <w:left w:val="single" w:sz="4" w:space="0" w:color="000000"/>
              <w:bottom w:val="single" w:sz="4" w:space="0" w:color="000000"/>
            </w:tcBorders>
            <w:shd w:val="clear" w:color="auto" w:fill="auto"/>
            <w:vAlign w:val="center"/>
          </w:tcPr>
          <w:p w:rsidR="00AF2D67" w:rsidRPr="00AF2D67" w:rsidRDefault="00AF2D67" w:rsidP="00AF2D67">
            <w:pPr>
              <w:snapToGrid w:val="0"/>
              <w:spacing w:after="0" w:line="240" w:lineRule="auto"/>
              <w:rPr>
                <w:rFonts w:ascii="Times New Roman" w:eastAsia="Times New Roman" w:hAnsi="Times New Roman" w:cs="Times New Roman"/>
                <w:b/>
                <w:sz w:val="20"/>
                <w:szCs w:val="20"/>
              </w:rPr>
            </w:pPr>
            <w:r w:rsidRPr="00AF2D67">
              <w:rPr>
                <w:rFonts w:ascii="Times New Roman" w:eastAsia="Times New Roman" w:hAnsi="Times New Roman" w:cs="Times New Roman"/>
                <w:b/>
                <w:sz w:val="20"/>
                <w:szCs w:val="20"/>
              </w:rPr>
              <w:t>22.</w:t>
            </w:r>
          </w:p>
        </w:tc>
        <w:tc>
          <w:tcPr>
            <w:tcW w:w="1560" w:type="dxa"/>
            <w:tcBorders>
              <w:top w:val="single" w:sz="4" w:space="0" w:color="000000"/>
              <w:left w:val="single" w:sz="4" w:space="0" w:color="000000"/>
              <w:bottom w:val="single" w:sz="4" w:space="0" w:color="000000"/>
            </w:tcBorders>
            <w:shd w:val="clear" w:color="auto" w:fill="auto"/>
          </w:tcPr>
          <w:p w:rsidR="00AF2D67" w:rsidRPr="00AF2D67" w:rsidRDefault="00AF2D67" w:rsidP="00AF2D67">
            <w:pPr>
              <w:snapToGrid w:val="0"/>
              <w:spacing w:after="0" w:line="240" w:lineRule="auto"/>
              <w:rPr>
                <w:rFonts w:ascii="Times New Roman" w:eastAsia="Times New Roman" w:hAnsi="Times New Roman" w:cs="Times New Roman"/>
                <w:b/>
                <w:sz w:val="20"/>
                <w:szCs w:val="20"/>
              </w:rPr>
            </w:pPr>
          </w:p>
        </w:tc>
        <w:tc>
          <w:tcPr>
            <w:tcW w:w="1559" w:type="dxa"/>
            <w:tcBorders>
              <w:top w:val="single" w:sz="4" w:space="0" w:color="000000"/>
              <w:left w:val="single" w:sz="4" w:space="0" w:color="000000"/>
              <w:bottom w:val="single" w:sz="4" w:space="0" w:color="000000"/>
            </w:tcBorders>
            <w:shd w:val="clear" w:color="auto" w:fill="auto"/>
            <w:vAlign w:val="center"/>
          </w:tcPr>
          <w:p w:rsidR="00AF2D67" w:rsidRPr="00AF2D67" w:rsidRDefault="00AF2D67" w:rsidP="00AF2D67">
            <w:pPr>
              <w:snapToGrid w:val="0"/>
              <w:spacing w:after="0" w:line="240" w:lineRule="auto"/>
              <w:rPr>
                <w:rFonts w:ascii="Times New Roman" w:eastAsia="Times New Roman" w:hAnsi="Times New Roman" w:cs="Times New Roman"/>
                <w:b/>
                <w:sz w:val="20"/>
                <w:szCs w:val="20"/>
              </w:rPr>
            </w:pPr>
          </w:p>
        </w:tc>
        <w:tc>
          <w:tcPr>
            <w:tcW w:w="1559" w:type="dxa"/>
            <w:tcBorders>
              <w:top w:val="single" w:sz="4" w:space="0" w:color="000000"/>
              <w:left w:val="single" w:sz="4" w:space="0" w:color="000000"/>
              <w:bottom w:val="single" w:sz="4" w:space="0" w:color="000000"/>
            </w:tcBorders>
            <w:shd w:val="clear" w:color="auto" w:fill="auto"/>
            <w:vAlign w:val="center"/>
          </w:tcPr>
          <w:p w:rsidR="00AF2D67" w:rsidRPr="00AF2D67" w:rsidRDefault="00AF2D67" w:rsidP="00AF2D67">
            <w:pPr>
              <w:snapToGrid w:val="0"/>
              <w:spacing w:after="0" w:line="240" w:lineRule="auto"/>
              <w:rPr>
                <w:rFonts w:ascii="Times New Roman" w:eastAsia="Times New Roman" w:hAnsi="Times New Roman" w:cs="Times New Roman"/>
                <w:b/>
                <w:sz w:val="20"/>
                <w:szCs w:val="20"/>
              </w:rPr>
            </w:pPr>
          </w:p>
        </w:tc>
        <w:tc>
          <w:tcPr>
            <w:tcW w:w="1619" w:type="dxa"/>
            <w:tcBorders>
              <w:top w:val="single" w:sz="4" w:space="0" w:color="000000"/>
              <w:left w:val="single" w:sz="4" w:space="0" w:color="000000"/>
              <w:bottom w:val="single" w:sz="4" w:space="0" w:color="000000"/>
              <w:right w:val="single" w:sz="4" w:space="0" w:color="000000"/>
            </w:tcBorders>
            <w:shd w:val="clear" w:color="auto" w:fill="auto"/>
          </w:tcPr>
          <w:p w:rsidR="00AF2D67" w:rsidRPr="00AF2D67" w:rsidRDefault="00AF2D67" w:rsidP="00AF2D67">
            <w:pPr>
              <w:snapToGrid w:val="0"/>
              <w:spacing w:after="0" w:line="240" w:lineRule="auto"/>
              <w:rPr>
                <w:rFonts w:ascii="Times New Roman" w:eastAsia="Times New Roman" w:hAnsi="Times New Roman" w:cs="Times New Roman"/>
                <w:b/>
                <w:sz w:val="20"/>
                <w:szCs w:val="20"/>
              </w:rPr>
            </w:pPr>
          </w:p>
        </w:tc>
      </w:tr>
      <w:tr w:rsidR="00AF2D67" w:rsidRPr="00AF2D67" w:rsidTr="00FA4C2D">
        <w:trPr>
          <w:trHeight w:val="302"/>
        </w:trPr>
        <w:tc>
          <w:tcPr>
            <w:tcW w:w="891" w:type="dxa"/>
            <w:tcBorders>
              <w:top w:val="single" w:sz="4" w:space="0" w:color="000000"/>
              <w:left w:val="single" w:sz="4" w:space="0" w:color="000000"/>
              <w:bottom w:val="single" w:sz="4" w:space="0" w:color="000000"/>
            </w:tcBorders>
            <w:shd w:val="clear" w:color="auto" w:fill="auto"/>
            <w:vAlign w:val="center"/>
          </w:tcPr>
          <w:p w:rsidR="00AF2D67" w:rsidRPr="00AF2D67" w:rsidRDefault="00AF2D67" w:rsidP="00AF2D67">
            <w:pPr>
              <w:snapToGrid w:val="0"/>
              <w:spacing w:after="0" w:line="240" w:lineRule="auto"/>
              <w:rPr>
                <w:rFonts w:ascii="Times New Roman" w:eastAsia="Times New Roman" w:hAnsi="Times New Roman" w:cs="Times New Roman"/>
                <w:b/>
                <w:sz w:val="20"/>
                <w:szCs w:val="20"/>
              </w:rPr>
            </w:pPr>
            <w:r w:rsidRPr="00AF2D67">
              <w:rPr>
                <w:rFonts w:ascii="Times New Roman" w:eastAsia="Times New Roman" w:hAnsi="Times New Roman" w:cs="Times New Roman"/>
                <w:b/>
                <w:sz w:val="20"/>
                <w:szCs w:val="20"/>
              </w:rPr>
              <w:t>23.</w:t>
            </w:r>
          </w:p>
        </w:tc>
        <w:tc>
          <w:tcPr>
            <w:tcW w:w="1802" w:type="dxa"/>
            <w:tcBorders>
              <w:top w:val="single" w:sz="4" w:space="0" w:color="000000"/>
              <w:left w:val="single" w:sz="4" w:space="0" w:color="000000"/>
              <w:bottom w:val="single" w:sz="4" w:space="0" w:color="000000"/>
            </w:tcBorders>
            <w:shd w:val="clear" w:color="auto" w:fill="auto"/>
            <w:vAlign w:val="center"/>
          </w:tcPr>
          <w:p w:rsidR="00AF2D67" w:rsidRPr="00AF2D67" w:rsidRDefault="00AF2D67" w:rsidP="00AF2D67">
            <w:pPr>
              <w:snapToGrid w:val="0"/>
              <w:spacing w:after="0" w:line="240" w:lineRule="auto"/>
              <w:rPr>
                <w:rFonts w:ascii="Times New Roman" w:eastAsia="Times New Roman" w:hAnsi="Times New Roman" w:cs="Times New Roman"/>
                <w:b/>
                <w:sz w:val="20"/>
                <w:szCs w:val="20"/>
              </w:rPr>
            </w:pPr>
            <w:r w:rsidRPr="00AF2D67">
              <w:rPr>
                <w:rFonts w:ascii="Times New Roman" w:eastAsia="Times New Roman" w:hAnsi="Times New Roman" w:cs="Times New Roman"/>
                <w:b/>
                <w:sz w:val="20"/>
                <w:szCs w:val="20"/>
              </w:rPr>
              <w:t>23.</w:t>
            </w:r>
          </w:p>
        </w:tc>
        <w:tc>
          <w:tcPr>
            <w:tcW w:w="1560" w:type="dxa"/>
            <w:tcBorders>
              <w:top w:val="single" w:sz="4" w:space="0" w:color="000000"/>
              <w:left w:val="single" w:sz="4" w:space="0" w:color="000000"/>
              <w:bottom w:val="single" w:sz="4" w:space="0" w:color="000000"/>
            </w:tcBorders>
            <w:shd w:val="clear" w:color="auto" w:fill="auto"/>
          </w:tcPr>
          <w:p w:rsidR="00AF2D67" w:rsidRPr="00AF2D67" w:rsidRDefault="00AF2D67" w:rsidP="00AF2D67">
            <w:pPr>
              <w:snapToGrid w:val="0"/>
              <w:spacing w:after="0" w:line="240" w:lineRule="auto"/>
              <w:rPr>
                <w:rFonts w:ascii="Times New Roman" w:eastAsia="Times New Roman" w:hAnsi="Times New Roman" w:cs="Times New Roman"/>
                <w:b/>
                <w:sz w:val="20"/>
                <w:szCs w:val="20"/>
              </w:rPr>
            </w:pPr>
          </w:p>
        </w:tc>
        <w:tc>
          <w:tcPr>
            <w:tcW w:w="1559" w:type="dxa"/>
            <w:tcBorders>
              <w:top w:val="single" w:sz="4" w:space="0" w:color="000000"/>
              <w:left w:val="single" w:sz="4" w:space="0" w:color="000000"/>
              <w:bottom w:val="single" w:sz="4" w:space="0" w:color="000000"/>
            </w:tcBorders>
            <w:shd w:val="clear" w:color="auto" w:fill="auto"/>
            <w:vAlign w:val="center"/>
          </w:tcPr>
          <w:p w:rsidR="00AF2D67" w:rsidRPr="00AF2D67" w:rsidRDefault="00AF2D67" w:rsidP="00AF2D67">
            <w:pPr>
              <w:snapToGrid w:val="0"/>
              <w:spacing w:after="0" w:line="240" w:lineRule="auto"/>
              <w:rPr>
                <w:rFonts w:ascii="Times New Roman" w:eastAsia="Times New Roman" w:hAnsi="Times New Roman" w:cs="Times New Roman"/>
                <w:b/>
                <w:sz w:val="20"/>
                <w:szCs w:val="20"/>
              </w:rPr>
            </w:pPr>
          </w:p>
        </w:tc>
        <w:tc>
          <w:tcPr>
            <w:tcW w:w="1559" w:type="dxa"/>
            <w:tcBorders>
              <w:top w:val="single" w:sz="4" w:space="0" w:color="000000"/>
              <w:left w:val="single" w:sz="4" w:space="0" w:color="000000"/>
              <w:bottom w:val="single" w:sz="4" w:space="0" w:color="000000"/>
            </w:tcBorders>
            <w:shd w:val="clear" w:color="auto" w:fill="auto"/>
            <w:vAlign w:val="center"/>
          </w:tcPr>
          <w:p w:rsidR="00AF2D67" w:rsidRPr="00AF2D67" w:rsidRDefault="00AF2D67" w:rsidP="00AF2D67">
            <w:pPr>
              <w:snapToGrid w:val="0"/>
              <w:spacing w:after="0" w:line="240" w:lineRule="auto"/>
              <w:rPr>
                <w:rFonts w:ascii="Times New Roman" w:eastAsia="Times New Roman" w:hAnsi="Times New Roman" w:cs="Times New Roman"/>
                <w:b/>
                <w:sz w:val="20"/>
                <w:szCs w:val="20"/>
              </w:rPr>
            </w:pPr>
          </w:p>
        </w:tc>
        <w:tc>
          <w:tcPr>
            <w:tcW w:w="1619" w:type="dxa"/>
            <w:tcBorders>
              <w:top w:val="single" w:sz="4" w:space="0" w:color="000000"/>
              <w:left w:val="single" w:sz="4" w:space="0" w:color="000000"/>
              <w:bottom w:val="single" w:sz="4" w:space="0" w:color="000000"/>
              <w:right w:val="single" w:sz="4" w:space="0" w:color="000000"/>
            </w:tcBorders>
            <w:shd w:val="clear" w:color="auto" w:fill="auto"/>
          </w:tcPr>
          <w:p w:rsidR="00AF2D67" w:rsidRPr="00AF2D67" w:rsidRDefault="00AF2D67" w:rsidP="00AF2D67">
            <w:pPr>
              <w:snapToGrid w:val="0"/>
              <w:spacing w:after="0" w:line="240" w:lineRule="auto"/>
              <w:rPr>
                <w:rFonts w:ascii="Times New Roman" w:eastAsia="Times New Roman" w:hAnsi="Times New Roman" w:cs="Times New Roman"/>
                <w:b/>
                <w:sz w:val="20"/>
                <w:szCs w:val="20"/>
              </w:rPr>
            </w:pPr>
          </w:p>
        </w:tc>
      </w:tr>
      <w:tr w:rsidR="00AF2D67" w:rsidRPr="00AF2D67" w:rsidTr="00FA4C2D">
        <w:trPr>
          <w:trHeight w:val="302"/>
        </w:trPr>
        <w:tc>
          <w:tcPr>
            <w:tcW w:w="891" w:type="dxa"/>
            <w:tcBorders>
              <w:top w:val="single" w:sz="4" w:space="0" w:color="000000"/>
              <w:left w:val="single" w:sz="4" w:space="0" w:color="000000"/>
              <w:bottom w:val="single" w:sz="4" w:space="0" w:color="000000"/>
            </w:tcBorders>
            <w:shd w:val="clear" w:color="auto" w:fill="auto"/>
            <w:vAlign w:val="center"/>
          </w:tcPr>
          <w:p w:rsidR="00AF2D67" w:rsidRPr="00AF2D67" w:rsidRDefault="00AF2D67" w:rsidP="00AF2D67">
            <w:pPr>
              <w:snapToGrid w:val="0"/>
              <w:spacing w:after="0" w:line="240" w:lineRule="auto"/>
              <w:rPr>
                <w:rFonts w:ascii="Times New Roman" w:eastAsia="Times New Roman" w:hAnsi="Times New Roman" w:cs="Times New Roman"/>
                <w:b/>
                <w:sz w:val="20"/>
                <w:szCs w:val="20"/>
              </w:rPr>
            </w:pPr>
            <w:r w:rsidRPr="00AF2D67">
              <w:rPr>
                <w:rFonts w:ascii="Times New Roman" w:eastAsia="Times New Roman" w:hAnsi="Times New Roman" w:cs="Times New Roman"/>
                <w:b/>
                <w:sz w:val="20"/>
                <w:szCs w:val="20"/>
              </w:rPr>
              <w:t>24.</w:t>
            </w:r>
          </w:p>
        </w:tc>
        <w:tc>
          <w:tcPr>
            <w:tcW w:w="1802" w:type="dxa"/>
            <w:tcBorders>
              <w:top w:val="single" w:sz="4" w:space="0" w:color="000000"/>
              <w:left w:val="single" w:sz="4" w:space="0" w:color="000000"/>
              <w:bottom w:val="single" w:sz="4" w:space="0" w:color="000000"/>
            </w:tcBorders>
            <w:shd w:val="clear" w:color="auto" w:fill="auto"/>
            <w:vAlign w:val="center"/>
          </w:tcPr>
          <w:p w:rsidR="00AF2D67" w:rsidRPr="00AF2D67" w:rsidRDefault="00AF2D67" w:rsidP="00AF2D67">
            <w:pPr>
              <w:snapToGrid w:val="0"/>
              <w:spacing w:after="0" w:line="240" w:lineRule="auto"/>
              <w:rPr>
                <w:rFonts w:ascii="Times New Roman" w:eastAsia="Times New Roman" w:hAnsi="Times New Roman" w:cs="Times New Roman"/>
                <w:b/>
                <w:sz w:val="20"/>
                <w:szCs w:val="20"/>
              </w:rPr>
            </w:pPr>
            <w:r w:rsidRPr="00AF2D67">
              <w:rPr>
                <w:rFonts w:ascii="Times New Roman" w:eastAsia="Times New Roman" w:hAnsi="Times New Roman" w:cs="Times New Roman"/>
                <w:b/>
                <w:sz w:val="20"/>
                <w:szCs w:val="20"/>
              </w:rPr>
              <w:t>24.</w:t>
            </w:r>
          </w:p>
        </w:tc>
        <w:tc>
          <w:tcPr>
            <w:tcW w:w="1560" w:type="dxa"/>
            <w:tcBorders>
              <w:top w:val="single" w:sz="4" w:space="0" w:color="000000"/>
              <w:left w:val="single" w:sz="4" w:space="0" w:color="000000"/>
              <w:bottom w:val="single" w:sz="4" w:space="0" w:color="000000"/>
            </w:tcBorders>
            <w:shd w:val="clear" w:color="auto" w:fill="auto"/>
          </w:tcPr>
          <w:p w:rsidR="00AF2D67" w:rsidRPr="00AF2D67" w:rsidRDefault="00AF2D67" w:rsidP="00AF2D67">
            <w:pPr>
              <w:snapToGrid w:val="0"/>
              <w:spacing w:after="0" w:line="240" w:lineRule="auto"/>
              <w:rPr>
                <w:rFonts w:ascii="Times New Roman" w:eastAsia="Times New Roman" w:hAnsi="Times New Roman" w:cs="Times New Roman"/>
                <w:b/>
                <w:sz w:val="20"/>
                <w:szCs w:val="20"/>
              </w:rPr>
            </w:pPr>
          </w:p>
        </w:tc>
        <w:tc>
          <w:tcPr>
            <w:tcW w:w="1559" w:type="dxa"/>
            <w:tcBorders>
              <w:top w:val="single" w:sz="4" w:space="0" w:color="000000"/>
              <w:left w:val="single" w:sz="4" w:space="0" w:color="000000"/>
              <w:bottom w:val="single" w:sz="4" w:space="0" w:color="000000"/>
            </w:tcBorders>
            <w:shd w:val="clear" w:color="auto" w:fill="auto"/>
            <w:vAlign w:val="center"/>
          </w:tcPr>
          <w:p w:rsidR="00AF2D67" w:rsidRPr="00AF2D67" w:rsidRDefault="00AF2D67" w:rsidP="00AF2D67">
            <w:pPr>
              <w:snapToGrid w:val="0"/>
              <w:spacing w:after="0" w:line="240" w:lineRule="auto"/>
              <w:rPr>
                <w:rFonts w:ascii="Times New Roman" w:eastAsia="Times New Roman" w:hAnsi="Times New Roman" w:cs="Times New Roman"/>
                <w:b/>
                <w:sz w:val="20"/>
                <w:szCs w:val="20"/>
              </w:rPr>
            </w:pPr>
          </w:p>
        </w:tc>
        <w:tc>
          <w:tcPr>
            <w:tcW w:w="1559" w:type="dxa"/>
            <w:tcBorders>
              <w:top w:val="single" w:sz="4" w:space="0" w:color="000000"/>
              <w:left w:val="single" w:sz="4" w:space="0" w:color="000000"/>
              <w:bottom w:val="single" w:sz="4" w:space="0" w:color="000000"/>
            </w:tcBorders>
            <w:shd w:val="clear" w:color="auto" w:fill="auto"/>
            <w:vAlign w:val="center"/>
          </w:tcPr>
          <w:p w:rsidR="00AF2D67" w:rsidRPr="00AF2D67" w:rsidRDefault="00AF2D67" w:rsidP="00AF2D67">
            <w:pPr>
              <w:snapToGrid w:val="0"/>
              <w:spacing w:after="0" w:line="240" w:lineRule="auto"/>
              <w:rPr>
                <w:rFonts w:ascii="Times New Roman" w:eastAsia="Times New Roman" w:hAnsi="Times New Roman" w:cs="Times New Roman"/>
                <w:b/>
                <w:sz w:val="20"/>
                <w:szCs w:val="20"/>
              </w:rPr>
            </w:pPr>
          </w:p>
        </w:tc>
        <w:tc>
          <w:tcPr>
            <w:tcW w:w="1619" w:type="dxa"/>
            <w:tcBorders>
              <w:top w:val="single" w:sz="4" w:space="0" w:color="000000"/>
              <w:left w:val="single" w:sz="4" w:space="0" w:color="000000"/>
              <w:bottom w:val="single" w:sz="4" w:space="0" w:color="000000"/>
              <w:right w:val="single" w:sz="4" w:space="0" w:color="000000"/>
            </w:tcBorders>
            <w:shd w:val="clear" w:color="auto" w:fill="auto"/>
          </w:tcPr>
          <w:p w:rsidR="00AF2D67" w:rsidRPr="00AF2D67" w:rsidRDefault="00AF2D67" w:rsidP="00AF2D67">
            <w:pPr>
              <w:snapToGrid w:val="0"/>
              <w:spacing w:after="0" w:line="240" w:lineRule="auto"/>
              <w:rPr>
                <w:rFonts w:ascii="Times New Roman" w:eastAsia="Times New Roman" w:hAnsi="Times New Roman" w:cs="Times New Roman"/>
                <w:b/>
                <w:sz w:val="20"/>
                <w:szCs w:val="20"/>
              </w:rPr>
            </w:pPr>
          </w:p>
        </w:tc>
      </w:tr>
      <w:tr w:rsidR="00AF2D67" w:rsidRPr="00AF2D67" w:rsidTr="00FA4C2D">
        <w:trPr>
          <w:trHeight w:val="302"/>
        </w:trPr>
        <w:tc>
          <w:tcPr>
            <w:tcW w:w="891" w:type="dxa"/>
            <w:tcBorders>
              <w:top w:val="single" w:sz="4" w:space="0" w:color="000000"/>
              <w:left w:val="single" w:sz="4" w:space="0" w:color="000000"/>
              <w:bottom w:val="single" w:sz="4" w:space="0" w:color="000000"/>
            </w:tcBorders>
            <w:shd w:val="clear" w:color="auto" w:fill="auto"/>
            <w:vAlign w:val="center"/>
          </w:tcPr>
          <w:p w:rsidR="00AF2D67" w:rsidRPr="00AF2D67" w:rsidRDefault="00AF2D67" w:rsidP="00AF2D67">
            <w:pPr>
              <w:snapToGrid w:val="0"/>
              <w:spacing w:after="0" w:line="240" w:lineRule="auto"/>
              <w:rPr>
                <w:rFonts w:ascii="Times New Roman" w:eastAsia="Times New Roman" w:hAnsi="Times New Roman" w:cs="Times New Roman"/>
                <w:b/>
                <w:sz w:val="20"/>
                <w:szCs w:val="20"/>
              </w:rPr>
            </w:pPr>
            <w:r w:rsidRPr="00AF2D67">
              <w:rPr>
                <w:rFonts w:ascii="Times New Roman" w:eastAsia="Times New Roman" w:hAnsi="Times New Roman" w:cs="Times New Roman"/>
                <w:b/>
                <w:sz w:val="20"/>
                <w:szCs w:val="20"/>
              </w:rPr>
              <w:t>25.</w:t>
            </w:r>
          </w:p>
        </w:tc>
        <w:tc>
          <w:tcPr>
            <w:tcW w:w="1802" w:type="dxa"/>
            <w:tcBorders>
              <w:top w:val="single" w:sz="4" w:space="0" w:color="000000"/>
              <w:left w:val="single" w:sz="4" w:space="0" w:color="000000"/>
              <w:bottom w:val="single" w:sz="4" w:space="0" w:color="000000"/>
            </w:tcBorders>
            <w:shd w:val="clear" w:color="auto" w:fill="auto"/>
            <w:vAlign w:val="center"/>
          </w:tcPr>
          <w:p w:rsidR="00AF2D67" w:rsidRPr="00AF2D67" w:rsidRDefault="00AF2D67" w:rsidP="00AF2D67">
            <w:pPr>
              <w:snapToGrid w:val="0"/>
              <w:spacing w:after="0" w:line="240" w:lineRule="auto"/>
              <w:rPr>
                <w:rFonts w:ascii="Times New Roman" w:eastAsia="Times New Roman" w:hAnsi="Times New Roman" w:cs="Times New Roman"/>
                <w:b/>
                <w:sz w:val="20"/>
                <w:szCs w:val="20"/>
              </w:rPr>
            </w:pPr>
            <w:r w:rsidRPr="00AF2D67">
              <w:rPr>
                <w:rFonts w:ascii="Times New Roman" w:eastAsia="Times New Roman" w:hAnsi="Times New Roman" w:cs="Times New Roman"/>
                <w:b/>
                <w:sz w:val="20"/>
                <w:szCs w:val="20"/>
              </w:rPr>
              <w:t>25.</w:t>
            </w:r>
          </w:p>
        </w:tc>
        <w:tc>
          <w:tcPr>
            <w:tcW w:w="1560" w:type="dxa"/>
            <w:tcBorders>
              <w:top w:val="single" w:sz="4" w:space="0" w:color="000000"/>
              <w:left w:val="single" w:sz="4" w:space="0" w:color="000000"/>
              <w:bottom w:val="single" w:sz="4" w:space="0" w:color="000000"/>
            </w:tcBorders>
            <w:shd w:val="clear" w:color="auto" w:fill="auto"/>
          </w:tcPr>
          <w:p w:rsidR="00AF2D67" w:rsidRPr="00AF2D67" w:rsidRDefault="00AF2D67" w:rsidP="00AF2D67">
            <w:pPr>
              <w:snapToGrid w:val="0"/>
              <w:spacing w:after="0" w:line="240" w:lineRule="auto"/>
              <w:rPr>
                <w:rFonts w:ascii="Times New Roman" w:eastAsia="Times New Roman" w:hAnsi="Times New Roman" w:cs="Times New Roman"/>
                <w:b/>
                <w:sz w:val="20"/>
                <w:szCs w:val="20"/>
              </w:rPr>
            </w:pPr>
          </w:p>
        </w:tc>
        <w:tc>
          <w:tcPr>
            <w:tcW w:w="1559" w:type="dxa"/>
            <w:tcBorders>
              <w:top w:val="single" w:sz="4" w:space="0" w:color="000000"/>
              <w:left w:val="single" w:sz="4" w:space="0" w:color="000000"/>
              <w:bottom w:val="single" w:sz="4" w:space="0" w:color="000000"/>
            </w:tcBorders>
            <w:shd w:val="clear" w:color="auto" w:fill="auto"/>
            <w:vAlign w:val="center"/>
          </w:tcPr>
          <w:p w:rsidR="00AF2D67" w:rsidRPr="00AF2D67" w:rsidRDefault="00AF2D67" w:rsidP="00AF2D67">
            <w:pPr>
              <w:snapToGrid w:val="0"/>
              <w:spacing w:after="0" w:line="240" w:lineRule="auto"/>
              <w:rPr>
                <w:rFonts w:ascii="Times New Roman" w:eastAsia="Times New Roman" w:hAnsi="Times New Roman" w:cs="Times New Roman"/>
                <w:b/>
                <w:sz w:val="20"/>
                <w:szCs w:val="20"/>
              </w:rPr>
            </w:pPr>
          </w:p>
        </w:tc>
        <w:tc>
          <w:tcPr>
            <w:tcW w:w="1559" w:type="dxa"/>
            <w:tcBorders>
              <w:top w:val="single" w:sz="4" w:space="0" w:color="000000"/>
              <w:left w:val="single" w:sz="4" w:space="0" w:color="000000"/>
              <w:bottom w:val="single" w:sz="4" w:space="0" w:color="000000"/>
            </w:tcBorders>
            <w:shd w:val="clear" w:color="auto" w:fill="auto"/>
            <w:vAlign w:val="center"/>
          </w:tcPr>
          <w:p w:rsidR="00AF2D67" w:rsidRPr="00AF2D67" w:rsidRDefault="00AF2D67" w:rsidP="00AF2D67">
            <w:pPr>
              <w:snapToGrid w:val="0"/>
              <w:spacing w:after="0" w:line="240" w:lineRule="auto"/>
              <w:rPr>
                <w:rFonts w:ascii="Times New Roman" w:eastAsia="Times New Roman" w:hAnsi="Times New Roman" w:cs="Times New Roman"/>
                <w:b/>
                <w:sz w:val="20"/>
                <w:szCs w:val="20"/>
              </w:rPr>
            </w:pPr>
          </w:p>
        </w:tc>
        <w:tc>
          <w:tcPr>
            <w:tcW w:w="1619" w:type="dxa"/>
            <w:tcBorders>
              <w:top w:val="single" w:sz="4" w:space="0" w:color="000000"/>
              <w:left w:val="single" w:sz="4" w:space="0" w:color="000000"/>
              <w:bottom w:val="single" w:sz="4" w:space="0" w:color="000000"/>
              <w:right w:val="single" w:sz="4" w:space="0" w:color="000000"/>
            </w:tcBorders>
            <w:shd w:val="clear" w:color="auto" w:fill="auto"/>
          </w:tcPr>
          <w:p w:rsidR="00AF2D67" w:rsidRPr="00AF2D67" w:rsidRDefault="00AF2D67" w:rsidP="00AF2D67">
            <w:pPr>
              <w:snapToGrid w:val="0"/>
              <w:spacing w:after="0" w:line="240" w:lineRule="auto"/>
              <w:rPr>
                <w:rFonts w:ascii="Times New Roman" w:eastAsia="Times New Roman" w:hAnsi="Times New Roman" w:cs="Times New Roman"/>
                <w:b/>
                <w:sz w:val="20"/>
                <w:szCs w:val="20"/>
              </w:rPr>
            </w:pPr>
          </w:p>
        </w:tc>
      </w:tr>
      <w:tr w:rsidR="00AF2D67" w:rsidRPr="00AF2D67" w:rsidTr="00FA4C2D">
        <w:trPr>
          <w:trHeight w:val="302"/>
        </w:trPr>
        <w:tc>
          <w:tcPr>
            <w:tcW w:w="891" w:type="dxa"/>
            <w:tcBorders>
              <w:top w:val="single" w:sz="4" w:space="0" w:color="000000"/>
              <w:left w:val="single" w:sz="4" w:space="0" w:color="000000"/>
              <w:bottom w:val="single" w:sz="4" w:space="0" w:color="000000"/>
            </w:tcBorders>
            <w:shd w:val="clear" w:color="auto" w:fill="auto"/>
            <w:vAlign w:val="center"/>
          </w:tcPr>
          <w:p w:rsidR="00AF2D67" w:rsidRPr="00AF2D67" w:rsidRDefault="00AF2D67" w:rsidP="00AF2D67">
            <w:pPr>
              <w:snapToGrid w:val="0"/>
              <w:spacing w:after="0" w:line="240" w:lineRule="auto"/>
              <w:rPr>
                <w:rFonts w:ascii="Times New Roman" w:eastAsia="Times New Roman" w:hAnsi="Times New Roman" w:cs="Times New Roman"/>
                <w:b/>
                <w:sz w:val="20"/>
                <w:szCs w:val="20"/>
              </w:rPr>
            </w:pPr>
            <w:r w:rsidRPr="00AF2D67">
              <w:rPr>
                <w:rFonts w:ascii="Times New Roman" w:eastAsia="Times New Roman" w:hAnsi="Times New Roman" w:cs="Times New Roman"/>
                <w:b/>
                <w:sz w:val="20"/>
                <w:szCs w:val="20"/>
              </w:rPr>
              <w:t>26.</w:t>
            </w:r>
          </w:p>
        </w:tc>
        <w:tc>
          <w:tcPr>
            <w:tcW w:w="1802" w:type="dxa"/>
            <w:tcBorders>
              <w:top w:val="single" w:sz="4" w:space="0" w:color="000000"/>
              <w:left w:val="single" w:sz="4" w:space="0" w:color="000000"/>
              <w:bottom w:val="single" w:sz="4" w:space="0" w:color="000000"/>
            </w:tcBorders>
            <w:shd w:val="clear" w:color="auto" w:fill="auto"/>
            <w:vAlign w:val="center"/>
          </w:tcPr>
          <w:p w:rsidR="00AF2D67" w:rsidRPr="00AF2D67" w:rsidRDefault="00AF2D67" w:rsidP="00AF2D67">
            <w:pPr>
              <w:snapToGrid w:val="0"/>
              <w:spacing w:after="0" w:line="240" w:lineRule="auto"/>
              <w:rPr>
                <w:rFonts w:ascii="Times New Roman" w:eastAsia="Times New Roman" w:hAnsi="Times New Roman" w:cs="Times New Roman"/>
                <w:b/>
                <w:sz w:val="20"/>
                <w:szCs w:val="20"/>
              </w:rPr>
            </w:pPr>
            <w:r w:rsidRPr="00AF2D67">
              <w:rPr>
                <w:rFonts w:ascii="Times New Roman" w:eastAsia="Times New Roman" w:hAnsi="Times New Roman" w:cs="Times New Roman"/>
                <w:b/>
                <w:sz w:val="20"/>
                <w:szCs w:val="20"/>
              </w:rPr>
              <w:t>26.</w:t>
            </w:r>
          </w:p>
        </w:tc>
        <w:tc>
          <w:tcPr>
            <w:tcW w:w="1560" w:type="dxa"/>
            <w:tcBorders>
              <w:top w:val="single" w:sz="4" w:space="0" w:color="000000"/>
              <w:left w:val="single" w:sz="4" w:space="0" w:color="000000"/>
              <w:bottom w:val="single" w:sz="4" w:space="0" w:color="000000"/>
            </w:tcBorders>
            <w:shd w:val="clear" w:color="auto" w:fill="auto"/>
          </w:tcPr>
          <w:p w:rsidR="00AF2D67" w:rsidRPr="00AF2D67" w:rsidRDefault="00AF2D67" w:rsidP="00AF2D67">
            <w:pPr>
              <w:snapToGrid w:val="0"/>
              <w:spacing w:after="0" w:line="240" w:lineRule="auto"/>
              <w:rPr>
                <w:rFonts w:ascii="Times New Roman" w:eastAsia="Times New Roman" w:hAnsi="Times New Roman" w:cs="Times New Roman"/>
                <w:b/>
                <w:sz w:val="20"/>
                <w:szCs w:val="20"/>
              </w:rPr>
            </w:pPr>
          </w:p>
        </w:tc>
        <w:tc>
          <w:tcPr>
            <w:tcW w:w="1559" w:type="dxa"/>
            <w:tcBorders>
              <w:top w:val="single" w:sz="4" w:space="0" w:color="000000"/>
              <w:left w:val="single" w:sz="4" w:space="0" w:color="000000"/>
              <w:bottom w:val="single" w:sz="4" w:space="0" w:color="000000"/>
            </w:tcBorders>
            <w:shd w:val="clear" w:color="auto" w:fill="auto"/>
            <w:vAlign w:val="center"/>
          </w:tcPr>
          <w:p w:rsidR="00AF2D67" w:rsidRPr="00AF2D67" w:rsidRDefault="00AF2D67" w:rsidP="00AF2D67">
            <w:pPr>
              <w:snapToGrid w:val="0"/>
              <w:spacing w:after="0" w:line="240" w:lineRule="auto"/>
              <w:rPr>
                <w:rFonts w:ascii="Times New Roman" w:eastAsia="Times New Roman" w:hAnsi="Times New Roman" w:cs="Times New Roman"/>
                <w:b/>
                <w:sz w:val="20"/>
                <w:szCs w:val="20"/>
              </w:rPr>
            </w:pPr>
          </w:p>
        </w:tc>
        <w:tc>
          <w:tcPr>
            <w:tcW w:w="1559" w:type="dxa"/>
            <w:tcBorders>
              <w:top w:val="single" w:sz="4" w:space="0" w:color="000000"/>
              <w:left w:val="single" w:sz="4" w:space="0" w:color="000000"/>
              <w:bottom w:val="single" w:sz="4" w:space="0" w:color="000000"/>
            </w:tcBorders>
            <w:shd w:val="clear" w:color="auto" w:fill="auto"/>
            <w:vAlign w:val="center"/>
          </w:tcPr>
          <w:p w:rsidR="00AF2D67" w:rsidRPr="00AF2D67" w:rsidRDefault="00AF2D67" w:rsidP="00AF2D67">
            <w:pPr>
              <w:snapToGrid w:val="0"/>
              <w:spacing w:after="0" w:line="240" w:lineRule="auto"/>
              <w:rPr>
                <w:rFonts w:ascii="Times New Roman" w:eastAsia="Times New Roman" w:hAnsi="Times New Roman" w:cs="Times New Roman"/>
                <w:b/>
                <w:sz w:val="20"/>
                <w:szCs w:val="20"/>
              </w:rPr>
            </w:pPr>
          </w:p>
        </w:tc>
        <w:tc>
          <w:tcPr>
            <w:tcW w:w="1619" w:type="dxa"/>
            <w:tcBorders>
              <w:top w:val="single" w:sz="4" w:space="0" w:color="000000"/>
              <w:left w:val="single" w:sz="4" w:space="0" w:color="000000"/>
              <w:bottom w:val="single" w:sz="4" w:space="0" w:color="000000"/>
              <w:right w:val="single" w:sz="4" w:space="0" w:color="000000"/>
            </w:tcBorders>
            <w:shd w:val="clear" w:color="auto" w:fill="auto"/>
          </w:tcPr>
          <w:p w:rsidR="00AF2D67" w:rsidRPr="00AF2D67" w:rsidRDefault="00AF2D67" w:rsidP="00AF2D67">
            <w:pPr>
              <w:snapToGrid w:val="0"/>
              <w:spacing w:after="0" w:line="240" w:lineRule="auto"/>
              <w:rPr>
                <w:rFonts w:ascii="Times New Roman" w:eastAsia="Times New Roman" w:hAnsi="Times New Roman" w:cs="Times New Roman"/>
                <w:b/>
                <w:sz w:val="20"/>
                <w:szCs w:val="20"/>
              </w:rPr>
            </w:pPr>
          </w:p>
        </w:tc>
      </w:tr>
      <w:tr w:rsidR="00AF2D67" w:rsidRPr="00AF2D67" w:rsidTr="00FA4C2D">
        <w:trPr>
          <w:trHeight w:val="302"/>
        </w:trPr>
        <w:tc>
          <w:tcPr>
            <w:tcW w:w="891" w:type="dxa"/>
            <w:tcBorders>
              <w:top w:val="single" w:sz="4" w:space="0" w:color="000000"/>
              <w:left w:val="single" w:sz="4" w:space="0" w:color="000000"/>
              <w:bottom w:val="single" w:sz="4" w:space="0" w:color="000000"/>
            </w:tcBorders>
            <w:shd w:val="clear" w:color="auto" w:fill="auto"/>
            <w:vAlign w:val="center"/>
          </w:tcPr>
          <w:p w:rsidR="00AF2D67" w:rsidRPr="00AF2D67" w:rsidRDefault="00AF2D67" w:rsidP="00AF2D67">
            <w:pPr>
              <w:snapToGrid w:val="0"/>
              <w:spacing w:after="0" w:line="240" w:lineRule="auto"/>
              <w:rPr>
                <w:rFonts w:ascii="Times New Roman" w:eastAsia="Times New Roman" w:hAnsi="Times New Roman" w:cs="Times New Roman"/>
                <w:b/>
                <w:sz w:val="20"/>
                <w:szCs w:val="20"/>
              </w:rPr>
            </w:pPr>
            <w:r w:rsidRPr="00AF2D67">
              <w:rPr>
                <w:rFonts w:ascii="Times New Roman" w:eastAsia="Times New Roman" w:hAnsi="Times New Roman" w:cs="Times New Roman"/>
                <w:b/>
                <w:sz w:val="20"/>
                <w:szCs w:val="20"/>
              </w:rPr>
              <w:t>27.</w:t>
            </w:r>
          </w:p>
        </w:tc>
        <w:tc>
          <w:tcPr>
            <w:tcW w:w="1802" w:type="dxa"/>
            <w:tcBorders>
              <w:top w:val="single" w:sz="4" w:space="0" w:color="000000"/>
              <w:left w:val="single" w:sz="4" w:space="0" w:color="000000"/>
              <w:bottom w:val="single" w:sz="4" w:space="0" w:color="000000"/>
            </w:tcBorders>
            <w:shd w:val="clear" w:color="auto" w:fill="auto"/>
            <w:vAlign w:val="center"/>
          </w:tcPr>
          <w:p w:rsidR="00AF2D67" w:rsidRPr="00AF2D67" w:rsidRDefault="00AF2D67" w:rsidP="00AF2D67">
            <w:pPr>
              <w:snapToGrid w:val="0"/>
              <w:spacing w:after="0" w:line="240" w:lineRule="auto"/>
              <w:rPr>
                <w:rFonts w:ascii="Times New Roman" w:eastAsia="Times New Roman" w:hAnsi="Times New Roman" w:cs="Times New Roman"/>
                <w:b/>
                <w:sz w:val="20"/>
                <w:szCs w:val="20"/>
              </w:rPr>
            </w:pPr>
            <w:r w:rsidRPr="00AF2D67">
              <w:rPr>
                <w:rFonts w:ascii="Times New Roman" w:eastAsia="Times New Roman" w:hAnsi="Times New Roman" w:cs="Times New Roman"/>
                <w:b/>
                <w:sz w:val="20"/>
                <w:szCs w:val="20"/>
              </w:rPr>
              <w:t>27.</w:t>
            </w:r>
          </w:p>
        </w:tc>
        <w:tc>
          <w:tcPr>
            <w:tcW w:w="1560" w:type="dxa"/>
            <w:tcBorders>
              <w:top w:val="single" w:sz="4" w:space="0" w:color="000000"/>
              <w:left w:val="single" w:sz="4" w:space="0" w:color="000000"/>
              <w:bottom w:val="single" w:sz="4" w:space="0" w:color="000000"/>
            </w:tcBorders>
            <w:shd w:val="clear" w:color="auto" w:fill="auto"/>
          </w:tcPr>
          <w:p w:rsidR="00AF2D67" w:rsidRPr="00AF2D67" w:rsidRDefault="00AF2D67" w:rsidP="00AF2D67">
            <w:pPr>
              <w:snapToGrid w:val="0"/>
              <w:spacing w:after="0" w:line="240" w:lineRule="auto"/>
              <w:rPr>
                <w:rFonts w:ascii="Times New Roman" w:eastAsia="Times New Roman" w:hAnsi="Times New Roman" w:cs="Times New Roman"/>
                <w:b/>
                <w:sz w:val="20"/>
                <w:szCs w:val="20"/>
              </w:rPr>
            </w:pPr>
          </w:p>
        </w:tc>
        <w:tc>
          <w:tcPr>
            <w:tcW w:w="1559" w:type="dxa"/>
            <w:tcBorders>
              <w:top w:val="single" w:sz="4" w:space="0" w:color="000000"/>
              <w:left w:val="single" w:sz="4" w:space="0" w:color="000000"/>
              <w:bottom w:val="single" w:sz="4" w:space="0" w:color="000000"/>
            </w:tcBorders>
            <w:shd w:val="clear" w:color="auto" w:fill="auto"/>
            <w:vAlign w:val="center"/>
          </w:tcPr>
          <w:p w:rsidR="00AF2D67" w:rsidRPr="00AF2D67" w:rsidRDefault="00AF2D67" w:rsidP="00AF2D67">
            <w:pPr>
              <w:snapToGrid w:val="0"/>
              <w:spacing w:after="0" w:line="240" w:lineRule="auto"/>
              <w:rPr>
                <w:rFonts w:ascii="Times New Roman" w:eastAsia="Times New Roman" w:hAnsi="Times New Roman" w:cs="Times New Roman"/>
                <w:b/>
                <w:sz w:val="20"/>
                <w:szCs w:val="20"/>
              </w:rPr>
            </w:pPr>
          </w:p>
        </w:tc>
        <w:tc>
          <w:tcPr>
            <w:tcW w:w="1559" w:type="dxa"/>
            <w:tcBorders>
              <w:top w:val="single" w:sz="4" w:space="0" w:color="000000"/>
              <w:left w:val="single" w:sz="4" w:space="0" w:color="000000"/>
              <w:bottom w:val="single" w:sz="4" w:space="0" w:color="000000"/>
            </w:tcBorders>
            <w:shd w:val="clear" w:color="auto" w:fill="auto"/>
            <w:vAlign w:val="center"/>
          </w:tcPr>
          <w:p w:rsidR="00AF2D67" w:rsidRPr="00AF2D67" w:rsidRDefault="00AF2D67" w:rsidP="00AF2D67">
            <w:pPr>
              <w:snapToGrid w:val="0"/>
              <w:spacing w:after="0" w:line="240" w:lineRule="auto"/>
              <w:rPr>
                <w:rFonts w:ascii="Times New Roman" w:eastAsia="Times New Roman" w:hAnsi="Times New Roman" w:cs="Times New Roman"/>
                <w:b/>
                <w:sz w:val="20"/>
                <w:szCs w:val="20"/>
              </w:rPr>
            </w:pPr>
          </w:p>
        </w:tc>
        <w:tc>
          <w:tcPr>
            <w:tcW w:w="1619" w:type="dxa"/>
            <w:tcBorders>
              <w:top w:val="single" w:sz="4" w:space="0" w:color="000000"/>
              <w:left w:val="single" w:sz="4" w:space="0" w:color="000000"/>
              <w:bottom w:val="single" w:sz="4" w:space="0" w:color="000000"/>
              <w:right w:val="single" w:sz="4" w:space="0" w:color="000000"/>
            </w:tcBorders>
            <w:shd w:val="clear" w:color="auto" w:fill="auto"/>
          </w:tcPr>
          <w:p w:rsidR="00AF2D67" w:rsidRPr="00AF2D67" w:rsidRDefault="00AF2D67" w:rsidP="00AF2D67">
            <w:pPr>
              <w:snapToGrid w:val="0"/>
              <w:spacing w:after="0" w:line="240" w:lineRule="auto"/>
              <w:rPr>
                <w:rFonts w:ascii="Times New Roman" w:eastAsia="Times New Roman" w:hAnsi="Times New Roman" w:cs="Times New Roman"/>
                <w:b/>
                <w:sz w:val="20"/>
                <w:szCs w:val="20"/>
              </w:rPr>
            </w:pPr>
          </w:p>
        </w:tc>
      </w:tr>
      <w:tr w:rsidR="00AF2D67" w:rsidRPr="00AF2D67" w:rsidTr="00FA4C2D">
        <w:trPr>
          <w:trHeight w:val="302"/>
        </w:trPr>
        <w:tc>
          <w:tcPr>
            <w:tcW w:w="891" w:type="dxa"/>
            <w:tcBorders>
              <w:top w:val="single" w:sz="4" w:space="0" w:color="000000"/>
              <w:left w:val="single" w:sz="4" w:space="0" w:color="000000"/>
              <w:bottom w:val="single" w:sz="4" w:space="0" w:color="000000"/>
            </w:tcBorders>
            <w:shd w:val="clear" w:color="auto" w:fill="auto"/>
            <w:vAlign w:val="center"/>
          </w:tcPr>
          <w:p w:rsidR="00AF2D67" w:rsidRPr="00AF2D67" w:rsidRDefault="00AF2D67" w:rsidP="00AF2D67">
            <w:pPr>
              <w:snapToGrid w:val="0"/>
              <w:spacing w:after="0" w:line="240" w:lineRule="auto"/>
              <w:rPr>
                <w:rFonts w:ascii="Times New Roman" w:eastAsia="Times New Roman" w:hAnsi="Times New Roman" w:cs="Times New Roman"/>
                <w:b/>
                <w:sz w:val="20"/>
                <w:szCs w:val="20"/>
              </w:rPr>
            </w:pPr>
            <w:r w:rsidRPr="00AF2D67">
              <w:rPr>
                <w:rFonts w:ascii="Times New Roman" w:eastAsia="Times New Roman" w:hAnsi="Times New Roman" w:cs="Times New Roman"/>
                <w:b/>
                <w:sz w:val="20"/>
                <w:szCs w:val="20"/>
              </w:rPr>
              <w:t>28.</w:t>
            </w:r>
          </w:p>
        </w:tc>
        <w:tc>
          <w:tcPr>
            <w:tcW w:w="1802" w:type="dxa"/>
            <w:tcBorders>
              <w:top w:val="single" w:sz="4" w:space="0" w:color="000000"/>
              <w:left w:val="single" w:sz="4" w:space="0" w:color="000000"/>
              <w:bottom w:val="single" w:sz="4" w:space="0" w:color="000000"/>
            </w:tcBorders>
            <w:shd w:val="clear" w:color="auto" w:fill="auto"/>
            <w:vAlign w:val="center"/>
          </w:tcPr>
          <w:p w:rsidR="00AF2D67" w:rsidRPr="00AF2D67" w:rsidRDefault="00AF2D67" w:rsidP="00AF2D67">
            <w:pPr>
              <w:snapToGrid w:val="0"/>
              <w:spacing w:after="0" w:line="240" w:lineRule="auto"/>
              <w:rPr>
                <w:rFonts w:ascii="Times New Roman" w:eastAsia="Times New Roman" w:hAnsi="Times New Roman" w:cs="Times New Roman"/>
                <w:b/>
                <w:sz w:val="20"/>
                <w:szCs w:val="20"/>
              </w:rPr>
            </w:pPr>
            <w:r w:rsidRPr="00AF2D67">
              <w:rPr>
                <w:rFonts w:ascii="Times New Roman" w:eastAsia="Times New Roman" w:hAnsi="Times New Roman" w:cs="Times New Roman"/>
                <w:b/>
                <w:sz w:val="20"/>
                <w:szCs w:val="20"/>
              </w:rPr>
              <w:t>28.</w:t>
            </w:r>
          </w:p>
        </w:tc>
        <w:tc>
          <w:tcPr>
            <w:tcW w:w="1560" w:type="dxa"/>
            <w:tcBorders>
              <w:top w:val="single" w:sz="4" w:space="0" w:color="000000"/>
              <w:left w:val="single" w:sz="4" w:space="0" w:color="000000"/>
              <w:bottom w:val="single" w:sz="4" w:space="0" w:color="000000"/>
            </w:tcBorders>
            <w:shd w:val="clear" w:color="auto" w:fill="auto"/>
          </w:tcPr>
          <w:p w:rsidR="00AF2D67" w:rsidRPr="00AF2D67" w:rsidRDefault="00AF2D67" w:rsidP="00AF2D67">
            <w:pPr>
              <w:snapToGrid w:val="0"/>
              <w:spacing w:after="0" w:line="240" w:lineRule="auto"/>
              <w:rPr>
                <w:rFonts w:ascii="Times New Roman" w:eastAsia="Times New Roman" w:hAnsi="Times New Roman" w:cs="Times New Roman"/>
                <w:b/>
                <w:sz w:val="20"/>
                <w:szCs w:val="20"/>
              </w:rPr>
            </w:pPr>
          </w:p>
        </w:tc>
        <w:tc>
          <w:tcPr>
            <w:tcW w:w="1559" w:type="dxa"/>
            <w:tcBorders>
              <w:top w:val="single" w:sz="4" w:space="0" w:color="000000"/>
              <w:left w:val="single" w:sz="4" w:space="0" w:color="000000"/>
              <w:bottom w:val="single" w:sz="4" w:space="0" w:color="000000"/>
            </w:tcBorders>
            <w:shd w:val="clear" w:color="auto" w:fill="auto"/>
            <w:vAlign w:val="center"/>
          </w:tcPr>
          <w:p w:rsidR="00AF2D67" w:rsidRPr="00AF2D67" w:rsidRDefault="00AF2D67" w:rsidP="00AF2D67">
            <w:pPr>
              <w:snapToGrid w:val="0"/>
              <w:spacing w:after="0" w:line="240" w:lineRule="auto"/>
              <w:rPr>
                <w:rFonts w:ascii="Times New Roman" w:eastAsia="Times New Roman" w:hAnsi="Times New Roman" w:cs="Times New Roman"/>
                <w:b/>
                <w:sz w:val="20"/>
                <w:szCs w:val="20"/>
              </w:rPr>
            </w:pPr>
          </w:p>
        </w:tc>
        <w:tc>
          <w:tcPr>
            <w:tcW w:w="1559" w:type="dxa"/>
            <w:tcBorders>
              <w:top w:val="single" w:sz="4" w:space="0" w:color="000000"/>
              <w:left w:val="single" w:sz="4" w:space="0" w:color="000000"/>
              <w:bottom w:val="single" w:sz="4" w:space="0" w:color="000000"/>
            </w:tcBorders>
            <w:shd w:val="clear" w:color="auto" w:fill="auto"/>
            <w:vAlign w:val="center"/>
          </w:tcPr>
          <w:p w:rsidR="00AF2D67" w:rsidRPr="00AF2D67" w:rsidRDefault="00AF2D67" w:rsidP="00AF2D67">
            <w:pPr>
              <w:snapToGrid w:val="0"/>
              <w:spacing w:after="0" w:line="240" w:lineRule="auto"/>
              <w:rPr>
                <w:rFonts w:ascii="Times New Roman" w:eastAsia="Times New Roman" w:hAnsi="Times New Roman" w:cs="Times New Roman"/>
                <w:b/>
                <w:sz w:val="20"/>
                <w:szCs w:val="20"/>
              </w:rPr>
            </w:pPr>
          </w:p>
        </w:tc>
        <w:tc>
          <w:tcPr>
            <w:tcW w:w="1619" w:type="dxa"/>
            <w:tcBorders>
              <w:top w:val="single" w:sz="4" w:space="0" w:color="000000"/>
              <w:left w:val="single" w:sz="4" w:space="0" w:color="000000"/>
              <w:bottom w:val="single" w:sz="4" w:space="0" w:color="000000"/>
              <w:right w:val="single" w:sz="4" w:space="0" w:color="000000"/>
            </w:tcBorders>
            <w:shd w:val="clear" w:color="auto" w:fill="auto"/>
          </w:tcPr>
          <w:p w:rsidR="00AF2D67" w:rsidRPr="00AF2D67" w:rsidRDefault="00AF2D67" w:rsidP="00AF2D67">
            <w:pPr>
              <w:snapToGrid w:val="0"/>
              <w:spacing w:after="0" w:line="240" w:lineRule="auto"/>
              <w:rPr>
                <w:rFonts w:ascii="Times New Roman" w:eastAsia="Times New Roman" w:hAnsi="Times New Roman" w:cs="Times New Roman"/>
                <w:b/>
                <w:sz w:val="20"/>
                <w:szCs w:val="20"/>
              </w:rPr>
            </w:pPr>
          </w:p>
        </w:tc>
      </w:tr>
      <w:tr w:rsidR="00AF2D67" w:rsidRPr="00AF2D67" w:rsidTr="00FA4C2D">
        <w:trPr>
          <w:trHeight w:val="302"/>
        </w:trPr>
        <w:tc>
          <w:tcPr>
            <w:tcW w:w="891" w:type="dxa"/>
            <w:tcBorders>
              <w:top w:val="single" w:sz="4" w:space="0" w:color="000000"/>
              <w:left w:val="single" w:sz="4" w:space="0" w:color="000000"/>
              <w:bottom w:val="single" w:sz="4" w:space="0" w:color="000000"/>
            </w:tcBorders>
            <w:shd w:val="clear" w:color="auto" w:fill="auto"/>
            <w:vAlign w:val="center"/>
          </w:tcPr>
          <w:p w:rsidR="00AF2D67" w:rsidRPr="00AF2D67" w:rsidRDefault="00AF2D67" w:rsidP="00AF2D67">
            <w:pPr>
              <w:snapToGrid w:val="0"/>
              <w:spacing w:after="0" w:line="240" w:lineRule="auto"/>
              <w:rPr>
                <w:rFonts w:ascii="Times New Roman" w:eastAsia="Times New Roman" w:hAnsi="Times New Roman" w:cs="Times New Roman"/>
                <w:b/>
                <w:sz w:val="20"/>
                <w:szCs w:val="20"/>
              </w:rPr>
            </w:pPr>
            <w:r w:rsidRPr="00AF2D67">
              <w:rPr>
                <w:rFonts w:ascii="Times New Roman" w:eastAsia="Times New Roman" w:hAnsi="Times New Roman" w:cs="Times New Roman"/>
                <w:b/>
                <w:sz w:val="20"/>
                <w:szCs w:val="20"/>
              </w:rPr>
              <w:t>29.</w:t>
            </w:r>
          </w:p>
        </w:tc>
        <w:tc>
          <w:tcPr>
            <w:tcW w:w="1802" w:type="dxa"/>
            <w:tcBorders>
              <w:top w:val="single" w:sz="4" w:space="0" w:color="000000"/>
              <w:left w:val="single" w:sz="4" w:space="0" w:color="000000"/>
              <w:bottom w:val="single" w:sz="4" w:space="0" w:color="000000"/>
            </w:tcBorders>
            <w:shd w:val="clear" w:color="auto" w:fill="auto"/>
            <w:vAlign w:val="center"/>
          </w:tcPr>
          <w:p w:rsidR="00AF2D67" w:rsidRPr="00AF2D67" w:rsidRDefault="00AF2D67" w:rsidP="00AF2D67">
            <w:pPr>
              <w:snapToGrid w:val="0"/>
              <w:spacing w:after="0" w:line="240" w:lineRule="auto"/>
              <w:rPr>
                <w:rFonts w:ascii="Times New Roman" w:eastAsia="Times New Roman" w:hAnsi="Times New Roman" w:cs="Times New Roman"/>
                <w:b/>
                <w:sz w:val="20"/>
                <w:szCs w:val="20"/>
              </w:rPr>
            </w:pPr>
            <w:r w:rsidRPr="00AF2D67">
              <w:rPr>
                <w:rFonts w:ascii="Times New Roman" w:eastAsia="Times New Roman" w:hAnsi="Times New Roman" w:cs="Times New Roman"/>
                <w:b/>
                <w:sz w:val="20"/>
                <w:szCs w:val="20"/>
              </w:rPr>
              <w:t>29.</w:t>
            </w:r>
          </w:p>
        </w:tc>
        <w:tc>
          <w:tcPr>
            <w:tcW w:w="1560" w:type="dxa"/>
            <w:tcBorders>
              <w:top w:val="single" w:sz="4" w:space="0" w:color="000000"/>
              <w:left w:val="single" w:sz="4" w:space="0" w:color="000000"/>
              <w:bottom w:val="single" w:sz="4" w:space="0" w:color="000000"/>
            </w:tcBorders>
            <w:shd w:val="clear" w:color="auto" w:fill="auto"/>
          </w:tcPr>
          <w:p w:rsidR="00AF2D67" w:rsidRPr="00AF2D67" w:rsidRDefault="00AF2D67" w:rsidP="00AF2D67">
            <w:pPr>
              <w:snapToGrid w:val="0"/>
              <w:spacing w:after="0" w:line="240" w:lineRule="auto"/>
              <w:rPr>
                <w:rFonts w:ascii="Times New Roman" w:eastAsia="Times New Roman" w:hAnsi="Times New Roman" w:cs="Times New Roman"/>
                <w:b/>
                <w:sz w:val="20"/>
                <w:szCs w:val="20"/>
              </w:rPr>
            </w:pPr>
          </w:p>
        </w:tc>
        <w:tc>
          <w:tcPr>
            <w:tcW w:w="1559" w:type="dxa"/>
            <w:tcBorders>
              <w:top w:val="single" w:sz="4" w:space="0" w:color="000000"/>
              <w:left w:val="single" w:sz="4" w:space="0" w:color="000000"/>
              <w:bottom w:val="single" w:sz="4" w:space="0" w:color="000000"/>
            </w:tcBorders>
            <w:shd w:val="clear" w:color="auto" w:fill="auto"/>
            <w:vAlign w:val="center"/>
          </w:tcPr>
          <w:p w:rsidR="00AF2D67" w:rsidRPr="00AF2D67" w:rsidRDefault="00AF2D67" w:rsidP="00AF2D67">
            <w:pPr>
              <w:snapToGrid w:val="0"/>
              <w:spacing w:after="0" w:line="240" w:lineRule="auto"/>
              <w:rPr>
                <w:rFonts w:ascii="Times New Roman" w:eastAsia="Times New Roman" w:hAnsi="Times New Roman" w:cs="Times New Roman"/>
                <w:b/>
                <w:sz w:val="20"/>
                <w:szCs w:val="20"/>
              </w:rPr>
            </w:pPr>
          </w:p>
        </w:tc>
        <w:tc>
          <w:tcPr>
            <w:tcW w:w="1559" w:type="dxa"/>
            <w:tcBorders>
              <w:top w:val="single" w:sz="4" w:space="0" w:color="000000"/>
              <w:left w:val="single" w:sz="4" w:space="0" w:color="000000"/>
              <w:bottom w:val="single" w:sz="4" w:space="0" w:color="000000"/>
            </w:tcBorders>
            <w:shd w:val="clear" w:color="auto" w:fill="auto"/>
            <w:vAlign w:val="center"/>
          </w:tcPr>
          <w:p w:rsidR="00AF2D67" w:rsidRPr="00AF2D67" w:rsidRDefault="00AF2D67" w:rsidP="00AF2D67">
            <w:pPr>
              <w:snapToGrid w:val="0"/>
              <w:spacing w:after="0" w:line="240" w:lineRule="auto"/>
              <w:rPr>
                <w:rFonts w:ascii="Times New Roman" w:eastAsia="Times New Roman" w:hAnsi="Times New Roman" w:cs="Times New Roman"/>
                <w:b/>
                <w:sz w:val="20"/>
                <w:szCs w:val="20"/>
              </w:rPr>
            </w:pPr>
          </w:p>
        </w:tc>
        <w:tc>
          <w:tcPr>
            <w:tcW w:w="1619" w:type="dxa"/>
            <w:tcBorders>
              <w:top w:val="single" w:sz="4" w:space="0" w:color="000000"/>
              <w:left w:val="single" w:sz="4" w:space="0" w:color="000000"/>
              <w:bottom w:val="single" w:sz="4" w:space="0" w:color="000000"/>
              <w:right w:val="single" w:sz="4" w:space="0" w:color="000000"/>
            </w:tcBorders>
            <w:shd w:val="clear" w:color="auto" w:fill="auto"/>
          </w:tcPr>
          <w:p w:rsidR="00AF2D67" w:rsidRPr="00AF2D67" w:rsidRDefault="00AF2D67" w:rsidP="00AF2D67">
            <w:pPr>
              <w:snapToGrid w:val="0"/>
              <w:spacing w:after="0" w:line="240" w:lineRule="auto"/>
              <w:rPr>
                <w:rFonts w:ascii="Times New Roman" w:eastAsia="Times New Roman" w:hAnsi="Times New Roman" w:cs="Times New Roman"/>
                <w:b/>
                <w:sz w:val="20"/>
                <w:szCs w:val="20"/>
              </w:rPr>
            </w:pPr>
          </w:p>
        </w:tc>
      </w:tr>
      <w:tr w:rsidR="00AF2D67" w:rsidRPr="00AF2D67" w:rsidTr="00FA4C2D">
        <w:trPr>
          <w:trHeight w:val="302"/>
        </w:trPr>
        <w:tc>
          <w:tcPr>
            <w:tcW w:w="891" w:type="dxa"/>
            <w:tcBorders>
              <w:top w:val="single" w:sz="4" w:space="0" w:color="000000"/>
              <w:left w:val="single" w:sz="4" w:space="0" w:color="000000"/>
              <w:bottom w:val="single" w:sz="4" w:space="0" w:color="000000"/>
            </w:tcBorders>
            <w:shd w:val="clear" w:color="auto" w:fill="auto"/>
            <w:vAlign w:val="center"/>
          </w:tcPr>
          <w:p w:rsidR="00AF2D67" w:rsidRPr="00AF2D67" w:rsidRDefault="00AF2D67" w:rsidP="00AF2D67">
            <w:pPr>
              <w:snapToGrid w:val="0"/>
              <w:spacing w:after="0" w:line="240" w:lineRule="auto"/>
              <w:rPr>
                <w:rFonts w:ascii="Times New Roman" w:eastAsia="Times New Roman" w:hAnsi="Times New Roman" w:cs="Times New Roman"/>
                <w:b/>
                <w:sz w:val="20"/>
                <w:szCs w:val="20"/>
              </w:rPr>
            </w:pPr>
            <w:r w:rsidRPr="00AF2D67">
              <w:rPr>
                <w:rFonts w:ascii="Times New Roman" w:eastAsia="Times New Roman" w:hAnsi="Times New Roman" w:cs="Times New Roman"/>
                <w:b/>
                <w:sz w:val="20"/>
                <w:szCs w:val="20"/>
              </w:rPr>
              <w:t>30.</w:t>
            </w:r>
          </w:p>
        </w:tc>
        <w:tc>
          <w:tcPr>
            <w:tcW w:w="1802" w:type="dxa"/>
            <w:tcBorders>
              <w:top w:val="single" w:sz="4" w:space="0" w:color="000000"/>
              <w:left w:val="single" w:sz="4" w:space="0" w:color="000000"/>
              <w:bottom w:val="single" w:sz="4" w:space="0" w:color="000000"/>
            </w:tcBorders>
            <w:shd w:val="clear" w:color="auto" w:fill="auto"/>
            <w:vAlign w:val="center"/>
          </w:tcPr>
          <w:p w:rsidR="00AF2D67" w:rsidRPr="00AF2D67" w:rsidRDefault="00AF2D67" w:rsidP="00AF2D67">
            <w:pPr>
              <w:snapToGrid w:val="0"/>
              <w:spacing w:after="0" w:line="240" w:lineRule="auto"/>
              <w:rPr>
                <w:rFonts w:ascii="Times New Roman" w:eastAsia="Times New Roman" w:hAnsi="Times New Roman" w:cs="Times New Roman"/>
                <w:b/>
                <w:sz w:val="20"/>
                <w:szCs w:val="20"/>
              </w:rPr>
            </w:pPr>
            <w:r w:rsidRPr="00AF2D67">
              <w:rPr>
                <w:rFonts w:ascii="Times New Roman" w:eastAsia="Times New Roman" w:hAnsi="Times New Roman" w:cs="Times New Roman"/>
                <w:b/>
                <w:sz w:val="20"/>
                <w:szCs w:val="20"/>
              </w:rPr>
              <w:t>30.</w:t>
            </w:r>
          </w:p>
        </w:tc>
        <w:tc>
          <w:tcPr>
            <w:tcW w:w="1560" w:type="dxa"/>
            <w:tcBorders>
              <w:top w:val="single" w:sz="4" w:space="0" w:color="000000"/>
              <w:left w:val="single" w:sz="4" w:space="0" w:color="000000"/>
              <w:bottom w:val="single" w:sz="4" w:space="0" w:color="000000"/>
            </w:tcBorders>
            <w:shd w:val="clear" w:color="auto" w:fill="auto"/>
          </w:tcPr>
          <w:p w:rsidR="00AF2D67" w:rsidRPr="00AF2D67" w:rsidRDefault="00AF2D67" w:rsidP="00AF2D67">
            <w:pPr>
              <w:snapToGrid w:val="0"/>
              <w:spacing w:after="0" w:line="240" w:lineRule="auto"/>
              <w:rPr>
                <w:rFonts w:ascii="Times New Roman" w:eastAsia="Times New Roman" w:hAnsi="Times New Roman" w:cs="Times New Roman"/>
                <w:b/>
                <w:sz w:val="20"/>
                <w:szCs w:val="20"/>
              </w:rPr>
            </w:pPr>
          </w:p>
        </w:tc>
        <w:tc>
          <w:tcPr>
            <w:tcW w:w="1559" w:type="dxa"/>
            <w:tcBorders>
              <w:top w:val="single" w:sz="4" w:space="0" w:color="000000"/>
              <w:left w:val="single" w:sz="4" w:space="0" w:color="000000"/>
              <w:bottom w:val="single" w:sz="4" w:space="0" w:color="000000"/>
            </w:tcBorders>
            <w:shd w:val="clear" w:color="auto" w:fill="auto"/>
            <w:vAlign w:val="center"/>
          </w:tcPr>
          <w:p w:rsidR="00AF2D67" w:rsidRPr="00AF2D67" w:rsidRDefault="00AF2D67" w:rsidP="00AF2D67">
            <w:pPr>
              <w:snapToGrid w:val="0"/>
              <w:spacing w:after="0" w:line="240" w:lineRule="auto"/>
              <w:rPr>
                <w:rFonts w:ascii="Times New Roman" w:eastAsia="Times New Roman" w:hAnsi="Times New Roman" w:cs="Times New Roman"/>
                <w:b/>
                <w:sz w:val="20"/>
                <w:szCs w:val="20"/>
              </w:rPr>
            </w:pPr>
          </w:p>
        </w:tc>
        <w:tc>
          <w:tcPr>
            <w:tcW w:w="1559" w:type="dxa"/>
            <w:tcBorders>
              <w:top w:val="single" w:sz="4" w:space="0" w:color="000000"/>
              <w:left w:val="single" w:sz="4" w:space="0" w:color="000000"/>
              <w:bottom w:val="single" w:sz="4" w:space="0" w:color="000000"/>
            </w:tcBorders>
            <w:shd w:val="clear" w:color="auto" w:fill="auto"/>
            <w:vAlign w:val="center"/>
          </w:tcPr>
          <w:p w:rsidR="00AF2D67" w:rsidRPr="00AF2D67" w:rsidRDefault="00AF2D67" w:rsidP="00AF2D67">
            <w:pPr>
              <w:snapToGrid w:val="0"/>
              <w:spacing w:after="0" w:line="240" w:lineRule="auto"/>
              <w:rPr>
                <w:rFonts w:ascii="Times New Roman" w:eastAsia="Times New Roman" w:hAnsi="Times New Roman" w:cs="Times New Roman"/>
                <w:b/>
                <w:sz w:val="20"/>
                <w:szCs w:val="20"/>
              </w:rPr>
            </w:pPr>
          </w:p>
        </w:tc>
        <w:tc>
          <w:tcPr>
            <w:tcW w:w="1619" w:type="dxa"/>
            <w:tcBorders>
              <w:top w:val="single" w:sz="4" w:space="0" w:color="000000"/>
              <w:left w:val="single" w:sz="4" w:space="0" w:color="000000"/>
              <w:bottom w:val="single" w:sz="4" w:space="0" w:color="000000"/>
              <w:right w:val="single" w:sz="4" w:space="0" w:color="000000"/>
            </w:tcBorders>
            <w:shd w:val="clear" w:color="auto" w:fill="auto"/>
          </w:tcPr>
          <w:p w:rsidR="00AF2D67" w:rsidRPr="00AF2D67" w:rsidRDefault="00AF2D67" w:rsidP="00AF2D67">
            <w:pPr>
              <w:snapToGrid w:val="0"/>
              <w:spacing w:after="0" w:line="240" w:lineRule="auto"/>
              <w:rPr>
                <w:rFonts w:ascii="Times New Roman" w:eastAsia="Times New Roman" w:hAnsi="Times New Roman" w:cs="Times New Roman"/>
                <w:b/>
                <w:sz w:val="20"/>
                <w:szCs w:val="20"/>
              </w:rPr>
            </w:pPr>
          </w:p>
        </w:tc>
      </w:tr>
      <w:tr w:rsidR="00AF2D67" w:rsidRPr="00AF2D67" w:rsidTr="00FA4C2D">
        <w:trPr>
          <w:trHeight w:val="302"/>
        </w:trPr>
        <w:tc>
          <w:tcPr>
            <w:tcW w:w="891" w:type="dxa"/>
            <w:tcBorders>
              <w:top w:val="single" w:sz="4" w:space="0" w:color="000000"/>
              <w:left w:val="single" w:sz="4" w:space="0" w:color="000000"/>
              <w:bottom w:val="single" w:sz="4" w:space="0" w:color="000000"/>
            </w:tcBorders>
            <w:shd w:val="clear" w:color="auto" w:fill="auto"/>
            <w:vAlign w:val="center"/>
          </w:tcPr>
          <w:p w:rsidR="00AF2D67" w:rsidRPr="00AF2D67" w:rsidRDefault="00AF2D67" w:rsidP="00AF2D67">
            <w:pPr>
              <w:snapToGrid w:val="0"/>
              <w:spacing w:after="0" w:line="240" w:lineRule="auto"/>
              <w:rPr>
                <w:rFonts w:ascii="Times New Roman" w:eastAsia="Times New Roman" w:hAnsi="Times New Roman" w:cs="Times New Roman"/>
                <w:b/>
                <w:sz w:val="20"/>
                <w:szCs w:val="20"/>
              </w:rPr>
            </w:pPr>
            <w:r w:rsidRPr="00AF2D67">
              <w:rPr>
                <w:rFonts w:ascii="Times New Roman" w:eastAsia="Times New Roman" w:hAnsi="Times New Roman" w:cs="Times New Roman"/>
                <w:b/>
                <w:sz w:val="20"/>
                <w:szCs w:val="20"/>
              </w:rPr>
              <w:t>31.</w:t>
            </w:r>
          </w:p>
        </w:tc>
        <w:tc>
          <w:tcPr>
            <w:tcW w:w="1802" w:type="dxa"/>
            <w:tcBorders>
              <w:top w:val="single" w:sz="4" w:space="0" w:color="000000"/>
              <w:left w:val="single" w:sz="4" w:space="0" w:color="000000"/>
              <w:bottom w:val="single" w:sz="4" w:space="0" w:color="000000"/>
            </w:tcBorders>
            <w:shd w:val="clear" w:color="auto" w:fill="auto"/>
            <w:vAlign w:val="center"/>
          </w:tcPr>
          <w:p w:rsidR="00AF2D67" w:rsidRPr="00AF2D67" w:rsidRDefault="00AF2D67" w:rsidP="00AF2D67">
            <w:pPr>
              <w:snapToGrid w:val="0"/>
              <w:spacing w:after="0" w:line="240" w:lineRule="auto"/>
              <w:rPr>
                <w:rFonts w:ascii="Times New Roman" w:eastAsia="Times New Roman" w:hAnsi="Times New Roman" w:cs="Times New Roman"/>
                <w:b/>
                <w:sz w:val="20"/>
                <w:szCs w:val="20"/>
              </w:rPr>
            </w:pPr>
            <w:r w:rsidRPr="00AF2D67">
              <w:rPr>
                <w:rFonts w:ascii="Times New Roman" w:eastAsia="Times New Roman" w:hAnsi="Times New Roman" w:cs="Times New Roman"/>
                <w:b/>
                <w:sz w:val="20"/>
                <w:szCs w:val="20"/>
              </w:rPr>
              <w:t>31.</w:t>
            </w:r>
          </w:p>
        </w:tc>
        <w:tc>
          <w:tcPr>
            <w:tcW w:w="1560" w:type="dxa"/>
            <w:tcBorders>
              <w:top w:val="single" w:sz="4" w:space="0" w:color="000000"/>
              <w:left w:val="single" w:sz="4" w:space="0" w:color="000000"/>
              <w:bottom w:val="single" w:sz="4" w:space="0" w:color="000000"/>
            </w:tcBorders>
            <w:shd w:val="clear" w:color="auto" w:fill="auto"/>
          </w:tcPr>
          <w:p w:rsidR="00AF2D67" w:rsidRPr="00AF2D67" w:rsidRDefault="00AF2D67" w:rsidP="00AF2D67">
            <w:pPr>
              <w:snapToGrid w:val="0"/>
              <w:spacing w:after="0" w:line="240" w:lineRule="auto"/>
              <w:rPr>
                <w:rFonts w:ascii="Times New Roman" w:eastAsia="Times New Roman" w:hAnsi="Times New Roman" w:cs="Times New Roman"/>
                <w:b/>
                <w:sz w:val="20"/>
                <w:szCs w:val="20"/>
              </w:rPr>
            </w:pPr>
          </w:p>
        </w:tc>
        <w:tc>
          <w:tcPr>
            <w:tcW w:w="1559" w:type="dxa"/>
            <w:tcBorders>
              <w:top w:val="single" w:sz="4" w:space="0" w:color="000000"/>
              <w:left w:val="single" w:sz="4" w:space="0" w:color="000000"/>
              <w:bottom w:val="single" w:sz="4" w:space="0" w:color="000000"/>
            </w:tcBorders>
            <w:shd w:val="clear" w:color="auto" w:fill="E0E0E0"/>
            <w:vAlign w:val="center"/>
          </w:tcPr>
          <w:p w:rsidR="00AF2D67" w:rsidRPr="00AF2D67" w:rsidRDefault="00AF2D67" w:rsidP="00AF2D67">
            <w:pPr>
              <w:snapToGrid w:val="0"/>
              <w:spacing w:after="0" w:line="240" w:lineRule="auto"/>
              <w:rPr>
                <w:rFonts w:ascii="Times New Roman" w:eastAsia="Times New Roman" w:hAnsi="Times New Roman" w:cs="Times New Roman"/>
                <w:b/>
                <w:sz w:val="20"/>
                <w:szCs w:val="20"/>
              </w:rPr>
            </w:pPr>
          </w:p>
        </w:tc>
        <w:tc>
          <w:tcPr>
            <w:tcW w:w="1559" w:type="dxa"/>
            <w:tcBorders>
              <w:top w:val="single" w:sz="4" w:space="0" w:color="000000"/>
              <w:left w:val="single" w:sz="4" w:space="0" w:color="000000"/>
              <w:bottom w:val="single" w:sz="4" w:space="0" w:color="000000"/>
            </w:tcBorders>
            <w:shd w:val="clear" w:color="auto" w:fill="auto"/>
            <w:vAlign w:val="center"/>
          </w:tcPr>
          <w:p w:rsidR="00AF2D67" w:rsidRPr="00AF2D67" w:rsidRDefault="00AF2D67" w:rsidP="00AF2D67">
            <w:pPr>
              <w:snapToGrid w:val="0"/>
              <w:spacing w:after="0" w:line="240" w:lineRule="auto"/>
              <w:rPr>
                <w:rFonts w:ascii="Times New Roman" w:eastAsia="Times New Roman" w:hAnsi="Times New Roman" w:cs="Times New Roman"/>
                <w:b/>
                <w:sz w:val="20"/>
                <w:szCs w:val="20"/>
              </w:rPr>
            </w:pPr>
          </w:p>
        </w:tc>
        <w:tc>
          <w:tcPr>
            <w:tcW w:w="1619" w:type="dxa"/>
            <w:tcBorders>
              <w:top w:val="single" w:sz="4" w:space="0" w:color="000000"/>
              <w:left w:val="single" w:sz="4" w:space="0" w:color="000000"/>
              <w:bottom w:val="single" w:sz="4" w:space="0" w:color="000000"/>
              <w:right w:val="single" w:sz="4" w:space="0" w:color="000000"/>
            </w:tcBorders>
            <w:shd w:val="clear" w:color="auto" w:fill="E0E0E0"/>
          </w:tcPr>
          <w:p w:rsidR="00AF2D67" w:rsidRPr="00AF2D67" w:rsidRDefault="00AF2D67" w:rsidP="00AF2D67">
            <w:pPr>
              <w:snapToGrid w:val="0"/>
              <w:spacing w:after="0" w:line="240" w:lineRule="auto"/>
              <w:rPr>
                <w:rFonts w:ascii="Times New Roman" w:eastAsia="Times New Roman" w:hAnsi="Times New Roman" w:cs="Times New Roman"/>
                <w:b/>
                <w:sz w:val="20"/>
                <w:szCs w:val="20"/>
              </w:rPr>
            </w:pPr>
          </w:p>
        </w:tc>
      </w:tr>
      <w:tr w:rsidR="00AF2D67" w:rsidRPr="00AF2D67" w:rsidTr="00FA4C2D">
        <w:trPr>
          <w:trHeight w:val="302"/>
        </w:trPr>
        <w:tc>
          <w:tcPr>
            <w:tcW w:w="2693" w:type="dxa"/>
            <w:gridSpan w:val="2"/>
            <w:tcBorders>
              <w:top w:val="single" w:sz="4" w:space="0" w:color="000000"/>
              <w:left w:val="single" w:sz="4" w:space="0" w:color="000000"/>
              <w:bottom w:val="single" w:sz="4" w:space="0" w:color="000000"/>
            </w:tcBorders>
            <w:shd w:val="clear" w:color="auto" w:fill="auto"/>
            <w:vAlign w:val="center"/>
          </w:tcPr>
          <w:p w:rsidR="00AF2D67" w:rsidRPr="00AF2D67" w:rsidRDefault="00AF2D67" w:rsidP="00AF2D67">
            <w:pPr>
              <w:snapToGrid w:val="0"/>
              <w:spacing w:after="0" w:line="240" w:lineRule="auto"/>
              <w:ind w:right="-108"/>
              <w:rPr>
                <w:rFonts w:ascii="Times New Roman" w:eastAsia="Times New Roman" w:hAnsi="Times New Roman" w:cs="Times New Roman"/>
                <w:sz w:val="20"/>
                <w:szCs w:val="20"/>
              </w:rPr>
            </w:pPr>
            <w:r w:rsidRPr="00AF2D67">
              <w:rPr>
                <w:rFonts w:ascii="Times New Roman" w:eastAsia="Times New Roman" w:hAnsi="Times New Roman" w:cs="Times New Roman"/>
                <w:sz w:val="20"/>
                <w:szCs w:val="20"/>
              </w:rPr>
              <w:t>Vidējā mazumtirdzniecības cena (EUR/l)</w:t>
            </w:r>
          </w:p>
        </w:tc>
        <w:tc>
          <w:tcPr>
            <w:tcW w:w="1560" w:type="dxa"/>
            <w:tcBorders>
              <w:top w:val="single" w:sz="4" w:space="0" w:color="000000"/>
              <w:left w:val="single" w:sz="4" w:space="0" w:color="000000"/>
              <w:bottom w:val="single" w:sz="4" w:space="0" w:color="000000"/>
            </w:tcBorders>
            <w:shd w:val="clear" w:color="auto" w:fill="auto"/>
          </w:tcPr>
          <w:p w:rsidR="00AF2D67" w:rsidRPr="00AF2D67" w:rsidRDefault="00AF2D67" w:rsidP="00AF2D67">
            <w:pPr>
              <w:snapToGrid w:val="0"/>
              <w:spacing w:after="0" w:line="240" w:lineRule="auto"/>
              <w:rPr>
                <w:rFonts w:ascii="Times New Roman" w:eastAsia="Times New Roman" w:hAnsi="Times New Roman" w:cs="Times New Roman"/>
                <w:b/>
                <w:sz w:val="20"/>
                <w:szCs w:val="20"/>
              </w:rPr>
            </w:pPr>
          </w:p>
        </w:tc>
        <w:tc>
          <w:tcPr>
            <w:tcW w:w="1559" w:type="dxa"/>
            <w:tcBorders>
              <w:top w:val="single" w:sz="4" w:space="0" w:color="000000"/>
              <w:left w:val="single" w:sz="4" w:space="0" w:color="000000"/>
              <w:bottom w:val="single" w:sz="4" w:space="0" w:color="000000"/>
            </w:tcBorders>
            <w:shd w:val="clear" w:color="auto" w:fill="auto"/>
            <w:vAlign w:val="center"/>
          </w:tcPr>
          <w:p w:rsidR="00AF2D67" w:rsidRPr="00AF2D67" w:rsidRDefault="00AF2D67" w:rsidP="00AF2D67">
            <w:pPr>
              <w:snapToGrid w:val="0"/>
              <w:spacing w:after="0" w:line="240" w:lineRule="auto"/>
              <w:rPr>
                <w:rFonts w:ascii="Times New Roman" w:eastAsia="Times New Roman" w:hAnsi="Times New Roman" w:cs="Times New Roman"/>
                <w:b/>
                <w:sz w:val="20"/>
                <w:szCs w:val="20"/>
              </w:rPr>
            </w:pPr>
          </w:p>
        </w:tc>
        <w:tc>
          <w:tcPr>
            <w:tcW w:w="1559" w:type="dxa"/>
            <w:tcBorders>
              <w:top w:val="single" w:sz="4" w:space="0" w:color="000000"/>
              <w:left w:val="single" w:sz="4" w:space="0" w:color="000000"/>
              <w:bottom w:val="single" w:sz="4" w:space="0" w:color="000000"/>
            </w:tcBorders>
            <w:shd w:val="clear" w:color="auto" w:fill="auto"/>
            <w:vAlign w:val="center"/>
          </w:tcPr>
          <w:p w:rsidR="00AF2D67" w:rsidRPr="00AF2D67" w:rsidRDefault="00AF2D67" w:rsidP="00AF2D67">
            <w:pPr>
              <w:snapToGrid w:val="0"/>
              <w:spacing w:after="0" w:line="240" w:lineRule="auto"/>
              <w:rPr>
                <w:rFonts w:ascii="Times New Roman" w:eastAsia="Times New Roman" w:hAnsi="Times New Roman" w:cs="Times New Roman"/>
                <w:b/>
                <w:sz w:val="20"/>
                <w:szCs w:val="20"/>
              </w:rPr>
            </w:pPr>
          </w:p>
        </w:tc>
        <w:tc>
          <w:tcPr>
            <w:tcW w:w="1619" w:type="dxa"/>
            <w:tcBorders>
              <w:top w:val="single" w:sz="4" w:space="0" w:color="000000"/>
              <w:left w:val="single" w:sz="4" w:space="0" w:color="000000"/>
              <w:bottom w:val="single" w:sz="4" w:space="0" w:color="000000"/>
              <w:right w:val="single" w:sz="4" w:space="0" w:color="000000"/>
            </w:tcBorders>
            <w:shd w:val="clear" w:color="auto" w:fill="auto"/>
          </w:tcPr>
          <w:p w:rsidR="00AF2D67" w:rsidRPr="00AF2D67" w:rsidRDefault="00AF2D67" w:rsidP="00AF2D67">
            <w:pPr>
              <w:snapToGrid w:val="0"/>
              <w:spacing w:after="0" w:line="240" w:lineRule="auto"/>
              <w:rPr>
                <w:rFonts w:ascii="Times New Roman" w:eastAsia="Times New Roman" w:hAnsi="Times New Roman" w:cs="Times New Roman"/>
                <w:b/>
                <w:sz w:val="20"/>
                <w:szCs w:val="20"/>
              </w:rPr>
            </w:pPr>
          </w:p>
        </w:tc>
      </w:tr>
      <w:tr w:rsidR="00AF2D67" w:rsidRPr="00AF2D67" w:rsidTr="00FA4C2D">
        <w:trPr>
          <w:trHeight w:val="302"/>
        </w:trPr>
        <w:tc>
          <w:tcPr>
            <w:tcW w:w="2693" w:type="dxa"/>
            <w:gridSpan w:val="2"/>
            <w:tcBorders>
              <w:top w:val="single" w:sz="4" w:space="0" w:color="000000"/>
              <w:left w:val="single" w:sz="4" w:space="0" w:color="000000"/>
              <w:bottom w:val="single" w:sz="4" w:space="0" w:color="000000"/>
            </w:tcBorders>
            <w:shd w:val="clear" w:color="auto" w:fill="auto"/>
            <w:vAlign w:val="center"/>
          </w:tcPr>
          <w:p w:rsidR="00AF2D67" w:rsidRPr="00AF2D67" w:rsidRDefault="00AF2D67" w:rsidP="00AF2D67">
            <w:pPr>
              <w:snapToGrid w:val="0"/>
              <w:spacing w:after="0" w:line="240" w:lineRule="auto"/>
              <w:ind w:right="-108"/>
              <w:rPr>
                <w:rFonts w:ascii="Times New Roman" w:eastAsia="Times New Roman" w:hAnsi="Times New Roman" w:cs="Times New Roman"/>
                <w:sz w:val="20"/>
                <w:szCs w:val="20"/>
              </w:rPr>
            </w:pPr>
            <w:r w:rsidRPr="00AF2D67">
              <w:rPr>
                <w:rFonts w:ascii="Times New Roman" w:eastAsia="Times New Roman" w:hAnsi="Times New Roman" w:cs="Times New Roman"/>
                <w:sz w:val="20"/>
                <w:szCs w:val="20"/>
              </w:rPr>
              <w:t>Vidējā mazumtirdzniecības cena EUR/l, bez PVN</w:t>
            </w:r>
          </w:p>
        </w:tc>
        <w:tc>
          <w:tcPr>
            <w:tcW w:w="1560" w:type="dxa"/>
            <w:tcBorders>
              <w:top w:val="single" w:sz="4" w:space="0" w:color="000000"/>
              <w:left w:val="single" w:sz="4" w:space="0" w:color="000000"/>
              <w:bottom w:val="single" w:sz="4" w:space="0" w:color="000000"/>
            </w:tcBorders>
            <w:shd w:val="clear" w:color="auto" w:fill="auto"/>
          </w:tcPr>
          <w:p w:rsidR="00AF2D67" w:rsidRPr="00AF2D67" w:rsidRDefault="00AF2D67" w:rsidP="00AF2D67">
            <w:pPr>
              <w:snapToGrid w:val="0"/>
              <w:spacing w:after="0" w:line="240" w:lineRule="auto"/>
              <w:rPr>
                <w:rFonts w:ascii="Times New Roman" w:eastAsia="Times New Roman" w:hAnsi="Times New Roman" w:cs="Times New Roman"/>
                <w:b/>
                <w:sz w:val="20"/>
                <w:szCs w:val="20"/>
              </w:rPr>
            </w:pPr>
          </w:p>
        </w:tc>
        <w:tc>
          <w:tcPr>
            <w:tcW w:w="1559" w:type="dxa"/>
            <w:tcBorders>
              <w:top w:val="single" w:sz="4" w:space="0" w:color="000000"/>
              <w:left w:val="single" w:sz="4" w:space="0" w:color="000000"/>
              <w:bottom w:val="single" w:sz="4" w:space="0" w:color="000000"/>
            </w:tcBorders>
            <w:shd w:val="clear" w:color="auto" w:fill="auto"/>
            <w:vAlign w:val="center"/>
          </w:tcPr>
          <w:p w:rsidR="00AF2D67" w:rsidRPr="00AF2D67" w:rsidRDefault="00AF2D67" w:rsidP="00AF2D67">
            <w:pPr>
              <w:snapToGrid w:val="0"/>
              <w:spacing w:after="0" w:line="240" w:lineRule="auto"/>
              <w:rPr>
                <w:rFonts w:ascii="Times New Roman" w:eastAsia="Times New Roman" w:hAnsi="Times New Roman" w:cs="Times New Roman"/>
                <w:b/>
                <w:sz w:val="20"/>
                <w:szCs w:val="20"/>
              </w:rPr>
            </w:pPr>
          </w:p>
        </w:tc>
        <w:tc>
          <w:tcPr>
            <w:tcW w:w="1559" w:type="dxa"/>
            <w:tcBorders>
              <w:top w:val="single" w:sz="4" w:space="0" w:color="000000"/>
              <w:left w:val="single" w:sz="4" w:space="0" w:color="000000"/>
              <w:bottom w:val="single" w:sz="4" w:space="0" w:color="000000"/>
            </w:tcBorders>
            <w:shd w:val="clear" w:color="auto" w:fill="auto"/>
            <w:vAlign w:val="center"/>
          </w:tcPr>
          <w:p w:rsidR="00AF2D67" w:rsidRPr="00AF2D67" w:rsidRDefault="00AF2D67" w:rsidP="00AF2D67">
            <w:pPr>
              <w:snapToGrid w:val="0"/>
              <w:spacing w:after="0" w:line="240" w:lineRule="auto"/>
              <w:rPr>
                <w:rFonts w:ascii="Times New Roman" w:eastAsia="Times New Roman" w:hAnsi="Times New Roman" w:cs="Times New Roman"/>
                <w:b/>
                <w:sz w:val="20"/>
                <w:szCs w:val="20"/>
              </w:rPr>
            </w:pPr>
          </w:p>
        </w:tc>
        <w:tc>
          <w:tcPr>
            <w:tcW w:w="1619" w:type="dxa"/>
            <w:tcBorders>
              <w:top w:val="single" w:sz="4" w:space="0" w:color="000000"/>
              <w:left w:val="single" w:sz="4" w:space="0" w:color="000000"/>
              <w:bottom w:val="single" w:sz="4" w:space="0" w:color="000000"/>
              <w:right w:val="single" w:sz="4" w:space="0" w:color="000000"/>
            </w:tcBorders>
            <w:shd w:val="clear" w:color="auto" w:fill="auto"/>
          </w:tcPr>
          <w:p w:rsidR="00AF2D67" w:rsidRPr="00AF2D67" w:rsidRDefault="00AF2D67" w:rsidP="00AF2D67">
            <w:pPr>
              <w:snapToGrid w:val="0"/>
              <w:spacing w:after="0" w:line="240" w:lineRule="auto"/>
              <w:rPr>
                <w:rFonts w:ascii="Times New Roman" w:eastAsia="Times New Roman" w:hAnsi="Times New Roman" w:cs="Times New Roman"/>
                <w:b/>
                <w:sz w:val="20"/>
                <w:szCs w:val="20"/>
              </w:rPr>
            </w:pPr>
          </w:p>
        </w:tc>
      </w:tr>
    </w:tbl>
    <w:p w:rsidR="00AF2D67" w:rsidRPr="00AF2D67" w:rsidRDefault="00AF2D67" w:rsidP="00AF2D67">
      <w:pPr>
        <w:shd w:val="clear" w:color="auto" w:fill="FFFFFF"/>
        <w:spacing w:after="0" w:line="240" w:lineRule="auto"/>
        <w:rPr>
          <w:rFonts w:ascii="Times New Roman" w:eastAsia="Times New Roman" w:hAnsi="Times New Roman" w:cs="Times New Roman"/>
          <w:sz w:val="24"/>
          <w:szCs w:val="24"/>
        </w:rPr>
      </w:pPr>
      <w:r w:rsidRPr="00AF2D67">
        <w:rPr>
          <w:rFonts w:ascii="Times New Roman" w:eastAsia="Times New Roman" w:hAnsi="Times New Roman" w:cs="Times New Roman"/>
          <w:sz w:val="24"/>
          <w:szCs w:val="24"/>
        </w:rPr>
        <w:t>_______________________________________</w:t>
      </w:r>
      <w:r w:rsidRPr="00AF2D67">
        <w:rPr>
          <w:rFonts w:ascii="Times New Roman" w:eastAsia="Times New Roman" w:hAnsi="Times New Roman" w:cs="Times New Roman"/>
          <w:sz w:val="24"/>
          <w:szCs w:val="24"/>
          <w:u w:val="single"/>
        </w:rPr>
        <w:tab/>
      </w:r>
      <w:r w:rsidRPr="00AF2D67">
        <w:rPr>
          <w:rFonts w:ascii="Times New Roman" w:eastAsia="Times New Roman" w:hAnsi="Times New Roman" w:cs="Times New Roman"/>
          <w:sz w:val="24"/>
          <w:szCs w:val="24"/>
          <w:u w:val="single"/>
        </w:rPr>
        <w:tab/>
      </w:r>
      <w:r w:rsidRPr="00AF2D67">
        <w:rPr>
          <w:rFonts w:ascii="Times New Roman" w:eastAsia="Times New Roman" w:hAnsi="Times New Roman" w:cs="Times New Roman"/>
          <w:sz w:val="24"/>
          <w:szCs w:val="24"/>
        </w:rPr>
        <w:tab/>
        <w:t>_______________________</w:t>
      </w:r>
    </w:p>
    <w:p w:rsidR="00AF2D67" w:rsidRPr="00AF2D67" w:rsidRDefault="00AF2D67" w:rsidP="00AF2D67">
      <w:pPr>
        <w:shd w:val="clear" w:color="auto" w:fill="FFFFFF"/>
        <w:spacing w:after="0" w:line="240" w:lineRule="auto"/>
        <w:rPr>
          <w:rFonts w:ascii="Times New Roman" w:eastAsia="Times New Roman" w:hAnsi="Times New Roman" w:cs="Times New Roman"/>
          <w:sz w:val="24"/>
          <w:szCs w:val="24"/>
        </w:rPr>
      </w:pPr>
      <w:r w:rsidRPr="00AF2D67">
        <w:rPr>
          <w:rFonts w:ascii="Times New Roman" w:eastAsia="Times New Roman" w:hAnsi="Times New Roman" w:cs="Times New Roman"/>
          <w:sz w:val="24"/>
          <w:szCs w:val="24"/>
        </w:rPr>
        <w:t>(pretendenta pilnvarotās personas amats, vārds, uzvārds)</w:t>
      </w:r>
      <w:r w:rsidRPr="00AF2D67">
        <w:rPr>
          <w:rFonts w:ascii="Times New Roman" w:eastAsia="Times New Roman" w:hAnsi="Times New Roman" w:cs="Times New Roman"/>
          <w:sz w:val="24"/>
          <w:szCs w:val="24"/>
        </w:rPr>
        <w:tab/>
      </w:r>
      <w:r w:rsidRPr="00AF2D67">
        <w:rPr>
          <w:rFonts w:ascii="Times New Roman" w:eastAsia="Times New Roman" w:hAnsi="Times New Roman" w:cs="Times New Roman"/>
          <w:sz w:val="24"/>
          <w:szCs w:val="24"/>
        </w:rPr>
        <w:tab/>
      </w:r>
      <w:r w:rsidRPr="00AF2D67">
        <w:rPr>
          <w:rFonts w:ascii="Times New Roman" w:eastAsia="Times New Roman" w:hAnsi="Times New Roman" w:cs="Times New Roman"/>
          <w:sz w:val="24"/>
          <w:szCs w:val="24"/>
        </w:rPr>
        <w:tab/>
      </w:r>
      <w:r w:rsidRPr="00AF2D67">
        <w:rPr>
          <w:rFonts w:ascii="Times New Roman" w:eastAsia="Times New Roman" w:hAnsi="Times New Roman" w:cs="Times New Roman"/>
          <w:sz w:val="24"/>
          <w:szCs w:val="24"/>
        </w:rPr>
        <w:tab/>
        <w:t xml:space="preserve">(paraksts) </w:t>
      </w:r>
    </w:p>
    <w:p w:rsidR="00AF2D67" w:rsidRPr="00AF2D67" w:rsidRDefault="00AF2D67" w:rsidP="00AF2D67">
      <w:pPr>
        <w:shd w:val="clear" w:color="auto" w:fill="FFFFFF"/>
        <w:spacing w:after="0" w:line="240" w:lineRule="auto"/>
        <w:jc w:val="right"/>
        <w:rPr>
          <w:rFonts w:ascii="Times New Roman" w:eastAsia="Times New Roman" w:hAnsi="Times New Roman" w:cs="Times New Roman"/>
          <w:b/>
          <w:bCs/>
          <w:sz w:val="24"/>
          <w:szCs w:val="24"/>
        </w:rPr>
      </w:pPr>
      <w:r w:rsidRPr="00AF2D67">
        <w:rPr>
          <w:rFonts w:ascii="Times New Roman" w:eastAsia="Times New Roman" w:hAnsi="Times New Roman" w:cs="Times New Roman"/>
          <w:b/>
          <w:bCs/>
          <w:sz w:val="20"/>
          <w:szCs w:val="20"/>
        </w:rPr>
        <w:br w:type="page"/>
      </w:r>
      <w:r w:rsidRPr="00AF2D67">
        <w:rPr>
          <w:rFonts w:ascii="Times New Roman" w:eastAsia="Times New Roman" w:hAnsi="Times New Roman" w:cs="Times New Roman"/>
          <w:b/>
          <w:bCs/>
          <w:sz w:val="20"/>
          <w:szCs w:val="20"/>
        </w:rPr>
        <w:lastRenderedPageBreak/>
        <w:t>6</w:t>
      </w:r>
      <w:r w:rsidRPr="00AF2D67">
        <w:rPr>
          <w:rFonts w:ascii="Times New Roman" w:eastAsia="Times New Roman" w:hAnsi="Times New Roman" w:cs="Times New Roman"/>
          <w:b/>
          <w:bCs/>
          <w:sz w:val="24"/>
          <w:szCs w:val="24"/>
        </w:rPr>
        <w:t xml:space="preserve">.pielikums </w:t>
      </w:r>
    </w:p>
    <w:p w:rsidR="00AF2D67" w:rsidRPr="00AF2D67" w:rsidRDefault="00AF2D67" w:rsidP="00AF2D67">
      <w:pPr>
        <w:spacing w:after="0" w:line="240" w:lineRule="auto"/>
        <w:jc w:val="right"/>
        <w:rPr>
          <w:rFonts w:ascii="Times New Roman" w:eastAsia="Times New Roman" w:hAnsi="Times New Roman" w:cs="Times New Roman"/>
          <w:sz w:val="20"/>
          <w:szCs w:val="20"/>
        </w:rPr>
      </w:pPr>
    </w:p>
    <w:p w:rsidR="00AF2D67" w:rsidRPr="00AF2D67" w:rsidRDefault="00AF2D67" w:rsidP="00AF2D67">
      <w:pPr>
        <w:spacing w:after="0" w:line="240" w:lineRule="auto"/>
        <w:jc w:val="right"/>
        <w:rPr>
          <w:rFonts w:ascii="Times New Roman" w:eastAsia="Times New Roman" w:hAnsi="Times New Roman" w:cs="Times New Roman"/>
          <w:sz w:val="20"/>
          <w:szCs w:val="20"/>
        </w:rPr>
      </w:pPr>
    </w:p>
    <w:p w:rsidR="00AF2D67" w:rsidRPr="00AF2D67" w:rsidRDefault="00AF2D67" w:rsidP="00B83ABD">
      <w:pPr>
        <w:shd w:val="clear" w:color="auto" w:fill="FFFFFF"/>
        <w:tabs>
          <w:tab w:val="left" w:pos="900"/>
        </w:tabs>
        <w:spacing w:after="0" w:line="240" w:lineRule="auto"/>
        <w:ind w:right="-81" w:firstLine="360"/>
        <w:rPr>
          <w:rFonts w:ascii="Times New Roman" w:eastAsia="Times New Roman" w:hAnsi="Times New Roman" w:cs="Times New Roman"/>
          <w:b/>
          <w:caps/>
          <w:color w:val="000000"/>
          <w:spacing w:val="-1"/>
          <w:sz w:val="24"/>
          <w:szCs w:val="24"/>
        </w:rPr>
      </w:pPr>
    </w:p>
    <w:p w:rsidR="00AF2D67" w:rsidRPr="00AF2D67" w:rsidRDefault="00AF2D67" w:rsidP="00AF2D67">
      <w:pPr>
        <w:shd w:val="clear" w:color="auto" w:fill="FFFFFF"/>
        <w:tabs>
          <w:tab w:val="left" w:pos="900"/>
        </w:tabs>
        <w:spacing w:after="0" w:line="240" w:lineRule="auto"/>
        <w:ind w:right="-81" w:firstLine="360"/>
        <w:jc w:val="center"/>
        <w:rPr>
          <w:rFonts w:ascii="Times New Roman" w:eastAsia="Times New Roman" w:hAnsi="Times New Roman" w:cs="Times New Roman"/>
          <w:sz w:val="24"/>
          <w:szCs w:val="24"/>
        </w:rPr>
      </w:pPr>
    </w:p>
    <w:p w:rsidR="00B83ABD" w:rsidRPr="00B83ABD" w:rsidRDefault="00B83ABD" w:rsidP="00B83ABD">
      <w:pPr>
        <w:shd w:val="clear" w:color="auto" w:fill="FFFFFF"/>
        <w:tabs>
          <w:tab w:val="left" w:pos="900"/>
          <w:tab w:val="left" w:pos="5670"/>
        </w:tabs>
        <w:spacing w:after="0" w:line="240" w:lineRule="auto"/>
        <w:ind w:right="-81"/>
        <w:jc w:val="center"/>
        <w:rPr>
          <w:rFonts w:ascii="Times New Roman" w:eastAsia="Times New Roman" w:hAnsi="Times New Roman" w:cs="Times New Roman"/>
          <w:b/>
          <w:color w:val="000000"/>
          <w:spacing w:val="-6"/>
          <w:sz w:val="24"/>
          <w:szCs w:val="24"/>
        </w:rPr>
      </w:pPr>
      <w:r w:rsidRPr="00B83ABD">
        <w:rPr>
          <w:rFonts w:ascii="Times New Roman" w:eastAsia="Times New Roman" w:hAnsi="Times New Roman" w:cs="Times New Roman"/>
          <w:b/>
          <w:color w:val="000000"/>
          <w:spacing w:val="-6"/>
          <w:sz w:val="24"/>
          <w:szCs w:val="24"/>
        </w:rPr>
        <w:t>Līgums Nr.____________________</w:t>
      </w:r>
    </w:p>
    <w:p w:rsidR="00B83ABD" w:rsidRPr="00B83ABD" w:rsidRDefault="00B83ABD" w:rsidP="00B83ABD">
      <w:pPr>
        <w:shd w:val="clear" w:color="auto" w:fill="FFFFFF"/>
        <w:tabs>
          <w:tab w:val="left" w:pos="900"/>
          <w:tab w:val="left" w:pos="5670"/>
        </w:tabs>
        <w:spacing w:after="0" w:line="240" w:lineRule="auto"/>
        <w:ind w:right="-81"/>
        <w:jc w:val="center"/>
        <w:rPr>
          <w:rFonts w:ascii="Times New Roman" w:eastAsia="Times New Roman" w:hAnsi="Times New Roman" w:cs="Times New Roman"/>
          <w:b/>
          <w:color w:val="000000"/>
          <w:spacing w:val="-6"/>
          <w:sz w:val="24"/>
          <w:szCs w:val="24"/>
        </w:rPr>
      </w:pPr>
      <w:r w:rsidRPr="00B83ABD">
        <w:rPr>
          <w:rFonts w:ascii="Times New Roman" w:eastAsia="Times New Roman" w:hAnsi="Times New Roman" w:cs="Times New Roman"/>
          <w:b/>
          <w:sz w:val="24"/>
          <w:szCs w:val="24"/>
        </w:rPr>
        <w:t>“</w:t>
      </w:r>
      <w:r w:rsidR="005E12E2">
        <w:rPr>
          <w:rFonts w:ascii="Times New Roman" w:eastAsia="Times New Roman" w:hAnsi="Times New Roman" w:cs="Times New Roman"/>
          <w:b/>
          <w:sz w:val="24"/>
          <w:szCs w:val="24"/>
        </w:rPr>
        <w:t>Degvielas iegāde degvielas uzpildes stacijās</w:t>
      </w:r>
      <w:r w:rsidRPr="00B83ABD">
        <w:rPr>
          <w:rFonts w:ascii="Times New Roman" w:eastAsia="Times New Roman" w:hAnsi="Times New Roman" w:cs="Times New Roman"/>
          <w:b/>
          <w:sz w:val="24"/>
          <w:szCs w:val="24"/>
        </w:rPr>
        <w:t xml:space="preserve">” </w:t>
      </w:r>
      <w:proofErr w:type="spellStart"/>
      <w:r w:rsidRPr="00B83ABD">
        <w:rPr>
          <w:rFonts w:ascii="Times New Roman" w:eastAsia="Times New Roman" w:hAnsi="Times New Roman" w:cs="Times New Roman"/>
          <w:b/>
          <w:sz w:val="24"/>
          <w:szCs w:val="24"/>
        </w:rPr>
        <w:t>Id.Nr</w:t>
      </w:r>
      <w:proofErr w:type="spellEnd"/>
      <w:r w:rsidRPr="00B83ABD">
        <w:rPr>
          <w:rFonts w:ascii="Times New Roman" w:eastAsia="Times New Roman" w:hAnsi="Times New Roman" w:cs="Times New Roman"/>
          <w:b/>
          <w:sz w:val="24"/>
          <w:szCs w:val="24"/>
        </w:rPr>
        <w:t xml:space="preserve">. </w:t>
      </w:r>
      <w:r w:rsidR="005A6482">
        <w:rPr>
          <w:rFonts w:ascii="Times New Roman" w:eastAsia="Times New Roman" w:hAnsi="Times New Roman" w:cs="Times New Roman"/>
          <w:b/>
          <w:sz w:val="24"/>
          <w:szCs w:val="24"/>
        </w:rPr>
        <w:t xml:space="preserve">KNIP – </w:t>
      </w:r>
      <w:r w:rsidR="004929E1">
        <w:rPr>
          <w:rFonts w:ascii="Times New Roman" w:eastAsia="Times New Roman" w:hAnsi="Times New Roman" w:cs="Times New Roman"/>
          <w:b/>
          <w:sz w:val="24"/>
          <w:szCs w:val="24"/>
        </w:rPr>
        <w:t>2024/1</w:t>
      </w:r>
    </w:p>
    <w:p w:rsidR="00B83ABD" w:rsidRDefault="00B83ABD" w:rsidP="00AF2D67">
      <w:pPr>
        <w:shd w:val="clear" w:color="auto" w:fill="FFFFFF"/>
        <w:tabs>
          <w:tab w:val="left" w:pos="900"/>
          <w:tab w:val="left" w:pos="5670"/>
        </w:tabs>
        <w:spacing w:after="0" w:line="240" w:lineRule="auto"/>
        <w:ind w:right="-81"/>
        <w:rPr>
          <w:rFonts w:ascii="Times New Roman" w:eastAsia="Times New Roman" w:hAnsi="Times New Roman" w:cs="Times New Roman"/>
          <w:color w:val="000000"/>
          <w:spacing w:val="-6"/>
          <w:sz w:val="24"/>
          <w:szCs w:val="24"/>
        </w:rPr>
      </w:pPr>
    </w:p>
    <w:p w:rsidR="00B83ABD" w:rsidRDefault="00B83ABD" w:rsidP="00AF2D67">
      <w:pPr>
        <w:shd w:val="clear" w:color="auto" w:fill="FFFFFF"/>
        <w:tabs>
          <w:tab w:val="left" w:pos="900"/>
          <w:tab w:val="left" w:pos="5670"/>
        </w:tabs>
        <w:spacing w:after="0" w:line="240" w:lineRule="auto"/>
        <w:ind w:right="-81"/>
        <w:rPr>
          <w:rFonts w:ascii="Times New Roman" w:eastAsia="Times New Roman" w:hAnsi="Times New Roman" w:cs="Times New Roman"/>
          <w:color w:val="000000"/>
          <w:spacing w:val="-6"/>
          <w:sz w:val="24"/>
          <w:szCs w:val="24"/>
        </w:rPr>
      </w:pPr>
    </w:p>
    <w:p w:rsidR="00AF2D67" w:rsidRPr="00AF2D67" w:rsidRDefault="00AF2D67" w:rsidP="00AF2D67">
      <w:pPr>
        <w:shd w:val="clear" w:color="auto" w:fill="FFFFFF"/>
        <w:tabs>
          <w:tab w:val="left" w:pos="900"/>
          <w:tab w:val="left" w:pos="5670"/>
        </w:tabs>
        <w:spacing w:after="0" w:line="240" w:lineRule="auto"/>
        <w:ind w:right="-81"/>
        <w:rPr>
          <w:rFonts w:ascii="Times New Roman" w:eastAsia="Times New Roman" w:hAnsi="Times New Roman" w:cs="Times New Roman"/>
          <w:color w:val="000000"/>
          <w:spacing w:val="-6"/>
          <w:sz w:val="24"/>
          <w:szCs w:val="24"/>
        </w:rPr>
      </w:pPr>
      <w:r w:rsidRPr="00AF2D67">
        <w:rPr>
          <w:rFonts w:ascii="Times New Roman" w:eastAsia="Times New Roman" w:hAnsi="Times New Roman" w:cs="Times New Roman"/>
          <w:color w:val="000000"/>
          <w:spacing w:val="-6"/>
          <w:sz w:val="24"/>
          <w:szCs w:val="24"/>
        </w:rPr>
        <w:t xml:space="preserve">Krāslavā,                                                                      </w:t>
      </w:r>
      <w:r w:rsidR="005E7A4A">
        <w:rPr>
          <w:rFonts w:ascii="Times New Roman" w:eastAsia="Times New Roman" w:hAnsi="Times New Roman" w:cs="Times New Roman"/>
          <w:color w:val="000000"/>
          <w:spacing w:val="-6"/>
          <w:sz w:val="24"/>
          <w:szCs w:val="24"/>
        </w:rPr>
        <w:t xml:space="preserve">                              </w:t>
      </w:r>
      <w:r w:rsidRPr="00AF2D67">
        <w:rPr>
          <w:rFonts w:ascii="Times New Roman" w:eastAsia="Times New Roman" w:hAnsi="Times New Roman" w:cs="Times New Roman"/>
          <w:color w:val="000000"/>
          <w:sz w:val="24"/>
          <w:szCs w:val="24"/>
        </w:rPr>
        <w:t xml:space="preserve"> </w:t>
      </w:r>
      <w:r w:rsidR="00203553">
        <w:rPr>
          <w:rFonts w:ascii="Times New Roman" w:eastAsia="Times New Roman" w:hAnsi="Times New Roman" w:cs="Times New Roman"/>
          <w:color w:val="000000"/>
          <w:sz w:val="24"/>
          <w:szCs w:val="24"/>
        </w:rPr>
        <w:t>20</w:t>
      </w:r>
      <w:r w:rsidR="00843BA0">
        <w:rPr>
          <w:rFonts w:ascii="Times New Roman" w:eastAsia="Times New Roman" w:hAnsi="Times New Roman" w:cs="Times New Roman"/>
          <w:color w:val="000000"/>
          <w:sz w:val="24"/>
          <w:szCs w:val="24"/>
        </w:rPr>
        <w:t>2</w:t>
      </w:r>
      <w:r w:rsidR="00BA0AE1">
        <w:rPr>
          <w:rFonts w:ascii="Times New Roman" w:eastAsia="Times New Roman" w:hAnsi="Times New Roman" w:cs="Times New Roman"/>
          <w:color w:val="000000"/>
          <w:sz w:val="24"/>
          <w:szCs w:val="24"/>
        </w:rPr>
        <w:t>_</w:t>
      </w:r>
      <w:r w:rsidRPr="00AF2D67">
        <w:rPr>
          <w:rFonts w:ascii="Times New Roman" w:eastAsia="Times New Roman" w:hAnsi="Times New Roman" w:cs="Times New Roman"/>
          <w:color w:val="000000"/>
          <w:sz w:val="24"/>
          <w:szCs w:val="24"/>
        </w:rPr>
        <w:t>.gada ___.__________</w:t>
      </w:r>
    </w:p>
    <w:p w:rsidR="00AF2D67" w:rsidRPr="00AF2D67" w:rsidRDefault="00AF2D67" w:rsidP="00AF2D67">
      <w:pPr>
        <w:shd w:val="clear" w:color="auto" w:fill="FFFFFF"/>
        <w:tabs>
          <w:tab w:val="left" w:pos="900"/>
          <w:tab w:val="left" w:pos="5670"/>
        </w:tabs>
        <w:spacing w:after="0" w:line="240" w:lineRule="auto"/>
        <w:ind w:right="-81" w:firstLine="360"/>
        <w:jc w:val="right"/>
        <w:rPr>
          <w:rFonts w:ascii="Times New Roman" w:eastAsia="Times New Roman" w:hAnsi="Times New Roman" w:cs="Times New Roman"/>
          <w:color w:val="000000"/>
          <w:spacing w:val="-6"/>
          <w:sz w:val="24"/>
          <w:szCs w:val="24"/>
        </w:rPr>
      </w:pPr>
    </w:p>
    <w:p w:rsidR="00B7314D" w:rsidRDefault="00B83ABD" w:rsidP="00AF2D67">
      <w:pPr>
        <w:tabs>
          <w:tab w:val="left" w:pos="900"/>
          <w:tab w:val="left" w:pos="1260"/>
        </w:tabs>
        <w:spacing w:after="0" w:line="240" w:lineRule="auto"/>
        <w:ind w:firstLine="567"/>
        <w:jc w:val="both"/>
        <w:rPr>
          <w:rFonts w:ascii="Times New Roman" w:eastAsia="Times New Roman" w:hAnsi="Times New Roman" w:cs="Times New Roman"/>
          <w:sz w:val="24"/>
          <w:szCs w:val="24"/>
        </w:rPr>
      </w:pPr>
      <w:r w:rsidRPr="00B83ABD">
        <w:rPr>
          <w:rFonts w:ascii="Times New Roman" w:eastAsia="Times New Roman" w:hAnsi="Times New Roman" w:cs="Times New Roman"/>
          <w:b/>
          <w:bCs/>
          <w:sz w:val="24"/>
          <w:szCs w:val="24"/>
        </w:rPr>
        <w:t>Krāslavas novada Izglītības pārvalde</w:t>
      </w:r>
      <w:r w:rsidRPr="00B83ABD">
        <w:rPr>
          <w:rFonts w:ascii="Times New Roman" w:eastAsia="Times New Roman" w:hAnsi="Times New Roman" w:cs="Times New Roman"/>
          <w:bCs/>
          <w:sz w:val="24"/>
          <w:szCs w:val="24"/>
        </w:rPr>
        <w:t xml:space="preserve">, </w:t>
      </w:r>
      <w:proofErr w:type="spellStart"/>
      <w:r w:rsidRPr="00B83ABD">
        <w:rPr>
          <w:rFonts w:ascii="Times New Roman" w:eastAsia="Times New Roman" w:hAnsi="Times New Roman" w:cs="Times New Roman"/>
          <w:bCs/>
          <w:sz w:val="24"/>
          <w:szCs w:val="24"/>
        </w:rPr>
        <w:t>reģ</w:t>
      </w:r>
      <w:proofErr w:type="spellEnd"/>
      <w:r w:rsidRPr="00B83ABD">
        <w:rPr>
          <w:rFonts w:ascii="Times New Roman" w:eastAsia="Times New Roman" w:hAnsi="Times New Roman" w:cs="Times New Roman"/>
          <w:bCs/>
          <w:sz w:val="24"/>
          <w:szCs w:val="24"/>
        </w:rPr>
        <w:t xml:space="preserve">. Nr. 90011337202, Skolas ielā 7, Krāslavā, vadītājas Lidijas </w:t>
      </w:r>
      <w:proofErr w:type="spellStart"/>
      <w:r w:rsidRPr="00B83ABD">
        <w:rPr>
          <w:rFonts w:ascii="Times New Roman" w:eastAsia="Times New Roman" w:hAnsi="Times New Roman" w:cs="Times New Roman"/>
          <w:bCs/>
          <w:sz w:val="24"/>
          <w:szCs w:val="24"/>
        </w:rPr>
        <w:t>Miglānes</w:t>
      </w:r>
      <w:proofErr w:type="spellEnd"/>
      <w:r w:rsidRPr="00B83ABD">
        <w:rPr>
          <w:rFonts w:ascii="Times New Roman" w:eastAsia="Times New Roman" w:hAnsi="Times New Roman" w:cs="Times New Roman"/>
          <w:bCs/>
          <w:sz w:val="24"/>
          <w:szCs w:val="24"/>
        </w:rPr>
        <w:t xml:space="preserve"> personā, kura rīkojas saskaņā ar Nolikumu</w:t>
      </w:r>
      <w:r w:rsidR="00AF2D67" w:rsidRPr="00B83ABD">
        <w:rPr>
          <w:rFonts w:ascii="Times New Roman" w:eastAsia="Times New Roman" w:hAnsi="Times New Roman" w:cs="Times New Roman"/>
          <w:sz w:val="24"/>
          <w:szCs w:val="24"/>
        </w:rPr>
        <w:t xml:space="preserve">, </w:t>
      </w:r>
      <w:r w:rsidR="00AF2D67" w:rsidRPr="00AF2D67">
        <w:rPr>
          <w:rFonts w:ascii="Times New Roman" w:eastAsia="Times New Roman" w:hAnsi="Times New Roman" w:cs="Times New Roman"/>
          <w:sz w:val="24"/>
          <w:szCs w:val="24"/>
        </w:rPr>
        <w:t xml:space="preserve">turpmāk tekstā </w:t>
      </w:r>
      <w:r w:rsidR="00AF2D67" w:rsidRPr="00AF2D67">
        <w:rPr>
          <w:rFonts w:ascii="Times New Roman" w:eastAsia="Times New Roman" w:hAnsi="Times New Roman" w:cs="Times New Roman"/>
          <w:caps/>
          <w:sz w:val="24"/>
          <w:szCs w:val="24"/>
        </w:rPr>
        <w:t xml:space="preserve">– </w:t>
      </w:r>
      <w:r w:rsidR="00AF2D67" w:rsidRPr="00B83ABD">
        <w:rPr>
          <w:rFonts w:ascii="Times New Roman" w:eastAsia="Times New Roman" w:hAnsi="Times New Roman" w:cs="Times New Roman"/>
          <w:iCs/>
          <w:sz w:val="24"/>
          <w:szCs w:val="24"/>
        </w:rPr>
        <w:t>Pircējs</w:t>
      </w:r>
      <w:r w:rsidR="00AF2D67" w:rsidRPr="00AF2D67">
        <w:rPr>
          <w:rFonts w:ascii="Times New Roman" w:eastAsia="Times New Roman" w:hAnsi="Times New Roman" w:cs="Times New Roman"/>
          <w:sz w:val="24"/>
          <w:szCs w:val="24"/>
        </w:rPr>
        <w:t>, no vienas puses, un</w:t>
      </w:r>
    </w:p>
    <w:p w:rsidR="00AF2D67" w:rsidRPr="00AF2D67" w:rsidRDefault="00AF2D67" w:rsidP="00AF2D67">
      <w:pPr>
        <w:tabs>
          <w:tab w:val="left" w:pos="900"/>
          <w:tab w:val="left" w:pos="1260"/>
        </w:tabs>
        <w:spacing w:after="0" w:line="240" w:lineRule="auto"/>
        <w:ind w:firstLine="567"/>
        <w:jc w:val="both"/>
        <w:rPr>
          <w:rFonts w:ascii="Times New Roman" w:eastAsia="Times New Roman" w:hAnsi="Times New Roman" w:cs="Times New Roman"/>
          <w:sz w:val="24"/>
          <w:szCs w:val="24"/>
        </w:rPr>
      </w:pPr>
      <w:r w:rsidRPr="00AF2D67">
        <w:rPr>
          <w:rFonts w:ascii="Times New Roman" w:eastAsia="Times New Roman" w:hAnsi="Times New Roman" w:cs="Times New Roman"/>
          <w:b/>
          <w:sz w:val="24"/>
          <w:szCs w:val="24"/>
        </w:rPr>
        <w:t>_____________________</w:t>
      </w:r>
      <w:r w:rsidRPr="00AF2D67">
        <w:rPr>
          <w:rFonts w:ascii="Times New Roman" w:eastAsia="Times New Roman" w:hAnsi="Times New Roman" w:cs="Times New Roman"/>
          <w:sz w:val="24"/>
          <w:szCs w:val="24"/>
        </w:rPr>
        <w:t xml:space="preserve">, vienotais reģistrācijas Nr.______________, juridiskā adrese: ___________________________, LV-_______, kuras vārdā saskaņā ar ____________________ rīkojas ____________________________, turpmāk tekstā – </w:t>
      </w:r>
      <w:r w:rsidRPr="00AF2D67">
        <w:rPr>
          <w:rFonts w:ascii="Times New Roman" w:eastAsia="Times New Roman" w:hAnsi="Times New Roman" w:cs="Times New Roman"/>
          <w:b/>
          <w:bCs/>
          <w:sz w:val="24"/>
          <w:szCs w:val="24"/>
        </w:rPr>
        <w:t>Pārdevējs</w:t>
      </w:r>
      <w:r w:rsidRPr="00AF2D67">
        <w:rPr>
          <w:rFonts w:ascii="Times New Roman" w:eastAsia="Times New Roman" w:hAnsi="Times New Roman" w:cs="Times New Roman"/>
          <w:sz w:val="24"/>
          <w:szCs w:val="24"/>
        </w:rPr>
        <w:t xml:space="preserve">, no otras puses, </w:t>
      </w:r>
    </w:p>
    <w:p w:rsidR="00AF2D67" w:rsidRPr="00AF2D67" w:rsidRDefault="00AF2D67" w:rsidP="00B83ABD">
      <w:pPr>
        <w:tabs>
          <w:tab w:val="left" w:pos="900"/>
        </w:tabs>
        <w:spacing w:after="0" w:line="240" w:lineRule="auto"/>
        <w:ind w:right="-79" w:firstLine="567"/>
        <w:jc w:val="both"/>
        <w:rPr>
          <w:rFonts w:ascii="Times New Roman" w:eastAsia="Times New Roman" w:hAnsi="Times New Roman" w:cs="Times New Roman"/>
          <w:sz w:val="24"/>
          <w:szCs w:val="24"/>
        </w:rPr>
      </w:pPr>
      <w:r w:rsidRPr="00AF2D67">
        <w:rPr>
          <w:rFonts w:ascii="Times New Roman" w:eastAsia="Times New Roman" w:hAnsi="Times New Roman" w:cs="Times New Roman"/>
          <w:sz w:val="24"/>
          <w:szCs w:val="24"/>
        </w:rPr>
        <w:t xml:space="preserve">abi kopā turpmāk šī līguma tekstā saukti – Līdzēji, katrs atsevišķi saukts – Līdzējs, pamatojoties uz </w:t>
      </w:r>
      <w:r w:rsidR="00B83ABD" w:rsidRPr="00B83ABD">
        <w:rPr>
          <w:rFonts w:ascii="Times New Roman" w:eastAsia="Times New Roman" w:hAnsi="Times New Roman" w:cs="Times New Roman"/>
          <w:sz w:val="24"/>
          <w:szCs w:val="24"/>
        </w:rPr>
        <w:t>Krāslavas novada Izglītības pārvalde</w:t>
      </w:r>
      <w:r w:rsidR="00B83ABD">
        <w:rPr>
          <w:rFonts w:ascii="Times New Roman" w:eastAsia="Times New Roman" w:hAnsi="Times New Roman" w:cs="Times New Roman"/>
          <w:sz w:val="24"/>
          <w:szCs w:val="24"/>
        </w:rPr>
        <w:t>s</w:t>
      </w:r>
      <w:r w:rsidRPr="00AF2D67">
        <w:rPr>
          <w:rFonts w:ascii="Times New Roman" w:eastAsia="Times New Roman" w:hAnsi="Times New Roman" w:cs="Times New Roman"/>
          <w:sz w:val="24"/>
          <w:szCs w:val="24"/>
        </w:rPr>
        <w:t xml:space="preserve"> rīkotā iepirkuma </w:t>
      </w:r>
      <w:r w:rsidR="00B83ABD">
        <w:rPr>
          <w:rFonts w:ascii="Times New Roman" w:eastAsia="Times New Roman" w:hAnsi="Times New Roman" w:cs="Times New Roman"/>
          <w:sz w:val="24"/>
          <w:szCs w:val="24"/>
        </w:rPr>
        <w:t>“</w:t>
      </w:r>
      <w:r w:rsidR="005E12E2">
        <w:rPr>
          <w:rFonts w:ascii="Times New Roman" w:eastAsia="Times New Roman" w:hAnsi="Times New Roman" w:cs="Times New Roman"/>
          <w:sz w:val="24"/>
          <w:szCs w:val="24"/>
        </w:rPr>
        <w:t>Degvielas iegāde degvielas uzpildes stacijās</w:t>
      </w:r>
      <w:r w:rsidR="00B83ABD">
        <w:rPr>
          <w:rFonts w:ascii="Times New Roman" w:eastAsia="Times New Roman" w:hAnsi="Times New Roman" w:cs="Times New Roman"/>
          <w:sz w:val="24"/>
          <w:szCs w:val="24"/>
        </w:rPr>
        <w:t xml:space="preserve">” </w:t>
      </w:r>
      <w:proofErr w:type="spellStart"/>
      <w:r w:rsidR="00B83ABD" w:rsidRPr="00B83ABD">
        <w:rPr>
          <w:rFonts w:ascii="Times New Roman" w:eastAsia="Times New Roman" w:hAnsi="Times New Roman" w:cs="Times New Roman"/>
          <w:sz w:val="24"/>
          <w:szCs w:val="24"/>
        </w:rPr>
        <w:t>I</w:t>
      </w:r>
      <w:r w:rsidR="00B83ABD">
        <w:rPr>
          <w:rFonts w:ascii="Times New Roman" w:eastAsia="Times New Roman" w:hAnsi="Times New Roman" w:cs="Times New Roman"/>
          <w:sz w:val="24"/>
          <w:szCs w:val="24"/>
        </w:rPr>
        <w:t>d</w:t>
      </w:r>
      <w:r w:rsidR="00B83ABD" w:rsidRPr="00B83ABD">
        <w:rPr>
          <w:rFonts w:ascii="Times New Roman" w:eastAsia="Times New Roman" w:hAnsi="Times New Roman" w:cs="Times New Roman"/>
          <w:sz w:val="24"/>
          <w:szCs w:val="24"/>
        </w:rPr>
        <w:t>.Nr</w:t>
      </w:r>
      <w:proofErr w:type="spellEnd"/>
      <w:r w:rsidR="00B83ABD" w:rsidRPr="00B83ABD">
        <w:rPr>
          <w:rFonts w:ascii="Times New Roman" w:eastAsia="Times New Roman" w:hAnsi="Times New Roman" w:cs="Times New Roman"/>
          <w:sz w:val="24"/>
          <w:szCs w:val="24"/>
        </w:rPr>
        <w:t xml:space="preserve">. </w:t>
      </w:r>
      <w:r w:rsidR="005A6482">
        <w:rPr>
          <w:rFonts w:ascii="Times New Roman" w:eastAsia="Times New Roman" w:hAnsi="Times New Roman" w:cs="Times New Roman"/>
          <w:sz w:val="24"/>
          <w:szCs w:val="24"/>
        </w:rPr>
        <w:t xml:space="preserve">KNIP – </w:t>
      </w:r>
      <w:r w:rsidR="004929E1">
        <w:rPr>
          <w:rFonts w:ascii="Times New Roman" w:eastAsia="Times New Roman" w:hAnsi="Times New Roman" w:cs="Times New Roman"/>
          <w:sz w:val="24"/>
          <w:szCs w:val="24"/>
        </w:rPr>
        <w:t>2024/1</w:t>
      </w:r>
      <w:r w:rsidRPr="00AF2D67">
        <w:rPr>
          <w:rFonts w:ascii="Times New Roman" w:eastAsia="Times New Roman" w:hAnsi="Times New Roman" w:cs="Times New Roman"/>
          <w:sz w:val="24"/>
          <w:szCs w:val="24"/>
        </w:rPr>
        <w:t xml:space="preserve">, turpmāk tekstā – </w:t>
      </w:r>
      <w:r w:rsidRPr="00AF2D67">
        <w:rPr>
          <w:rFonts w:ascii="Times New Roman" w:eastAsia="Times New Roman" w:hAnsi="Times New Roman" w:cs="Times New Roman"/>
          <w:bCs/>
          <w:sz w:val="24"/>
          <w:szCs w:val="24"/>
        </w:rPr>
        <w:t>iepirkums,</w:t>
      </w:r>
      <w:r w:rsidRPr="00AF2D67">
        <w:rPr>
          <w:rFonts w:ascii="Times New Roman" w:eastAsia="Times New Roman" w:hAnsi="Times New Roman" w:cs="Times New Roman"/>
          <w:i/>
          <w:iCs/>
          <w:sz w:val="24"/>
          <w:szCs w:val="24"/>
        </w:rPr>
        <w:t xml:space="preserve"> </w:t>
      </w:r>
      <w:r w:rsidRPr="00AF2D67">
        <w:rPr>
          <w:rFonts w:ascii="Times New Roman" w:eastAsia="Times New Roman" w:hAnsi="Times New Roman" w:cs="Times New Roman"/>
          <w:sz w:val="24"/>
          <w:szCs w:val="24"/>
        </w:rPr>
        <w:t xml:space="preserve">rezultātiem un Pārdevēja iesniegto piedāvājumu iepirkumā, noslēdz šādu līgumu, turpmāk tekstā – Līgums: </w:t>
      </w:r>
    </w:p>
    <w:p w:rsidR="00AF2D67" w:rsidRPr="00AF2D67" w:rsidRDefault="00AF2D67" w:rsidP="00AF2D67">
      <w:pPr>
        <w:tabs>
          <w:tab w:val="left" w:pos="900"/>
        </w:tabs>
        <w:spacing w:after="0" w:line="240" w:lineRule="auto"/>
        <w:ind w:right="-81" w:firstLine="360"/>
        <w:jc w:val="both"/>
        <w:rPr>
          <w:rFonts w:ascii="Times New Roman" w:eastAsia="Times New Roman" w:hAnsi="Times New Roman" w:cs="Times New Roman"/>
          <w:sz w:val="24"/>
          <w:szCs w:val="24"/>
        </w:rPr>
      </w:pPr>
    </w:p>
    <w:p w:rsidR="00AF2D67" w:rsidRPr="00AF2D67" w:rsidRDefault="00AF2D67" w:rsidP="00912AE7">
      <w:pPr>
        <w:numPr>
          <w:ilvl w:val="0"/>
          <w:numId w:val="5"/>
        </w:numPr>
        <w:spacing w:after="120" w:line="240" w:lineRule="auto"/>
        <w:jc w:val="center"/>
        <w:rPr>
          <w:rFonts w:ascii="Times New Roman" w:eastAsia="Times New Roman" w:hAnsi="Times New Roman" w:cs="Times New Roman"/>
          <w:b/>
          <w:sz w:val="24"/>
          <w:szCs w:val="24"/>
        </w:rPr>
      </w:pPr>
      <w:r w:rsidRPr="00AF2D67">
        <w:rPr>
          <w:rFonts w:ascii="Times New Roman" w:eastAsia="Times New Roman" w:hAnsi="Times New Roman" w:cs="Times New Roman"/>
          <w:b/>
          <w:sz w:val="24"/>
          <w:szCs w:val="24"/>
        </w:rPr>
        <w:t>Līguma priekšmets</w:t>
      </w:r>
    </w:p>
    <w:p w:rsidR="00AF2D67" w:rsidRPr="00AF2D67" w:rsidRDefault="00AF2D67" w:rsidP="00B83ABD">
      <w:pPr>
        <w:numPr>
          <w:ilvl w:val="1"/>
          <w:numId w:val="5"/>
        </w:numPr>
        <w:tabs>
          <w:tab w:val="clear" w:pos="1380"/>
          <w:tab w:val="num" w:pos="426"/>
          <w:tab w:val="left" w:pos="567"/>
        </w:tabs>
        <w:spacing w:after="0" w:line="240" w:lineRule="auto"/>
        <w:ind w:left="567" w:hanging="567"/>
        <w:jc w:val="both"/>
        <w:rPr>
          <w:rFonts w:ascii="Times New Roman" w:eastAsia="Times New Roman" w:hAnsi="Times New Roman" w:cs="Times New Roman"/>
          <w:sz w:val="24"/>
          <w:szCs w:val="24"/>
        </w:rPr>
      </w:pPr>
      <w:r w:rsidRPr="00AF2D67">
        <w:rPr>
          <w:rFonts w:ascii="Times New Roman" w:eastAsia="Times New Roman" w:hAnsi="Times New Roman" w:cs="Times New Roman"/>
          <w:sz w:val="24"/>
          <w:szCs w:val="24"/>
        </w:rPr>
        <w:t xml:space="preserve">Pārdevējs pārdod, bet </w:t>
      </w:r>
      <w:r w:rsidRPr="00AF2D67">
        <w:rPr>
          <w:rFonts w:ascii="Times New Roman" w:eastAsia="Times New Roman" w:hAnsi="Times New Roman" w:cs="Times New Roman"/>
          <w:bCs/>
          <w:iCs/>
          <w:sz w:val="24"/>
          <w:szCs w:val="24"/>
        </w:rPr>
        <w:t>Pircējs,</w:t>
      </w:r>
      <w:r w:rsidRPr="00AF2D67">
        <w:rPr>
          <w:rFonts w:ascii="Times New Roman" w:eastAsia="Times New Roman" w:hAnsi="Times New Roman" w:cs="Times New Roman"/>
          <w:b/>
          <w:iCs/>
          <w:sz w:val="24"/>
          <w:szCs w:val="24"/>
        </w:rPr>
        <w:t xml:space="preserve"> </w:t>
      </w:r>
      <w:r w:rsidRPr="00AF2D67">
        <w:rPr>
          <w:rFonts w:ascii="Times New Roman" w:eastAsia="Times New Roman" w:hAnsi="Times New Roman" w:cs="Times New Roman"/>
          <w:iCs/>
          <w:sz w:val="24"/>
          <w:szCs w:val="24"/>
        </w:rPr>
        <w:t>izmantojot</w:t>
      </w:r>
      <w:r w:rsidRPr="00AF2D67">
        <w:rPr>
          <w:rFonts w:ascii="Times New Roman" w:eastAsia="Times New Roman" w:hAnsi="Times New Roman" w:cs="Times New Roman"/>
          <w:sz w:val="24"/>
          <w:szCs w:val="24"/>
        </w:rPr>
        <w:t xml:space="preserve"> Pārdevēja degvielas kartes</w:t>
      </w:r>
      <w:r w:rsidR="005E12E2">
        <w:rPr>
          <w:rFonts w:ascii="Times New Roman" w:eastAsia="Times New Roman" w:hAnsi="Times New Roman" w:cs="Times New Roman"/>
          <w:sz w:val="24"/>
          <w:szCs w:val="24"/>
        </w:rPr>
        <w:t>, turpmāk tekstā -Kart</w:t>
      </w:r>
      <w:r w:rsidR="00B7314D">
        <w:rPr>
          <w:rFonts w:ascii="Times New Roman" w:eastAsia="Times New Roman" w:hAnsi="Times New Roman" w:cs="Times New Roman"/>
          <w:sz w:val="24"/>
          <w:szCs w:val="24"/>
        </w:rPr>
        <w:t>e</w:t>
      </w:r>
      <w:r w:rsidRPr="00AF2D67">
        <w:rPr>
          <w:rFonts w:ascii="Times New Roman" w:eastAsia="Times New Roman" w:hAnsi="Times New Roman" w:cs="Times New Roman"/>
          <w:sz w:val="24"/>
          <w:szCs w:val="24"/>
        </w:rPr>
        <w:t xml:space="preserve">, pērk </w:t>
      </w:r>
      <w:r w:rsidR="00B83ABD" w:rsidRPr="00B83ABD">
        <w:rPr>
          <w:rFonts w:ascii="Times New Roman" w:eastAsia="Times New Roman" w:hAnsi="Times New Roman" w:cs="Times New Roman"/>
          <w:sz w:val="24"/>
          <w:szCs w:val="24"/>
        </w:rPr>
        <w:t xml:space="preserve">Krāslavas novada Izglītības pārvaldes </w:t>
      </w:r>
      <w:r w:rsidRPr="00AF2D67">
        <w:rPr>
          <w:rFonts w:ascii="Times New Roman" w:eastAsia="Times New Roman" w:hAnsi="Times New Roman" w:cs="Times New Roman"/>
          <w:sz w:val="24"/>
          <w:szCs w:val="24"/>
        </w:rPr>
        <w:t xml:space="preserve">vajadzībām </w:t>
      </w:r>
      <w:r w:rsidRPr="00AF2D67">
        <w:rPr>
          <w:rFonts w:ascii="Times New Roman" w:eastAsia="Times New Roman" w:hAnsi="Times New Roman" w:cs="Times New Roman"/>
          <w:bCs/>
          <w:sz w:val="24"/>
          <w:szCs w:val="24"/>
        </w:rPr>
        <w:t xml:space="preserve">Pārdevēja </w:t>
      </w:r>
      <w:r w:rsidRPr="00AF2D67">
        <w:rPr>
          <w:rFonts w:ascii="Times New Roman" w:eastAsia="Times New Roman" w:hAnsi="Times New Roman" w:cs="Times New Roman"/>
          <w:sz w:val="24"/>
          <w:szCs w:val="24"/>
        </w:rPr>
        <w:t>degvielas uzpildes stacijās</w:t>
      </w:r>
      <w:r w:rsidR="00B7314D">
        <w:rPr>
          <w:rFonts w:ascii="Times New Roman" w:eastAsia="Times New Roman" w:hAnsi="Times New Roman" w:cs="Times New Roman"/>
          <w:sz w:val="24"/>
          <w:szCs w:val="24"/>
        </w:rPr>
        <w:t>, turpmāk tekstā – DUS,</w:t>
      </w:r>
      <w:r w:rsidRPr="00AF2D67">
        <w:rPr>
          <w:rFonts w:ascii="Times New Roman" w:eastAsia="Times New Roman" w:hAnsi="Times New Roman" w:cs="Times New Roman"/>
          <w:sz w:val="24"/>
          <w:szCs w:val="24"/>
        </w:rPr>
        <w:t xml:space="preserve"> degvielu, turpmāk tekstā – Prece, saskaņā ar iepirkuma nolikumā noteiktajām prasībām un Pārdevēja iesniegto piedāvājumu, kas ir šī Līguma 1.pielikums un neatņemama tā sastāvdaļa. </w:t>
      </w:r>
    </w:p>
    <w:p w:rsidR="00AF2D67" w:rsidRPr="00AF2D67" w:rsidRDefault="00AF2D67" w:rsidP="00912AE7">
      <w:pPr>
        <w:numPr>
          <w:ilvl w:val="1"/>
          <w:numId w:val="5"/>
        </w:numPr>
        <w:tabs>
          <w:tab w:val="left" w:pos="567"/>
        </w:tabs>
        <w:spacing w:after="0" w:line="240" w:lineRule="auto"/>
        <w:ind w:left="567" w:hanging="567"/>
        <w:jc w:val="both"/>
        <w:rPr>
          <w:rFonts w:ascii="Times New Roman" w:eastAsia="Times New Roman" w:hAnsi="Times New Roman" w:cs="Times New Roman"/>
          <w:sz w:val="24"/>
          <w:szCs w:val="24"/>
        </w:rPr>
      </w:pPr>
      <w:r w:rsidRPr="00AF2D67">
        <w:rPr>
          <w:rFonts w:ascii="Times New Roman" w:eastAsia="Times New Roman" w:hAnsi="Times New Roman" w:cs="Times New Roman"/>
          <w:sz w:val="24"/>
          <w:szCs w:val="24"/>
        </w:rPr>
        <w:t xml:space="preserve">Plānotais </w:t>
      </w:r>
      <w:r w:rsidRPr="00AF2D67">
        <w:rPr>
          <w:rFonts w:ascii="Times New Roman" w:eastAsia="Times New Roman" w:hAnsi="Times New Roman" w:cs="Times New Roman"/>
          <w:bCs/>
          <w:iCs/>
          <w:sz w:val="24"/>
          <w:szCs w:val="24"/>
        </w:rPr>
        <w:t>Pircējam</w:t>
      </w:r>
      <w:r w:rsidRPr="00AF2D67">
        <w:rPr>
          <w:rFonts w:ascii="Times New Roman" w:eastAsia="Times New Roman" w:hAnsi="Times New Roman" w:cs="Times New Roman"/>
          <w:sz w:val="24"/>
          <w:szCs w:val="24"/>
        </w:rPr>
        <w:t xml:space="preserve"> nepieciešamais degvielas daudzums:</w:t>
      </w:r>
    </w:p>
    <w:p w:rsidR="00AF2D67" w:rsidRPr="00AF2D67" w:rsidRDefault="00AF2D67" w:rsidP="00912AE7">
      <w:pPr>
        <w:numPr>
          <w:ilvl w:val="0"/>
          <w:numId w:val="6"/>
        </w:numPr>
        <w:tabs>
          <w:tab w:val="left" w:pos="1134"/>
        </w:tabs>
        <w:spacing w:after="0" w:line="240" w:lineRule="auto"/>
        <w:ind w:left="1134" w:hanging="283"/>
        <w:jc w:val="both"/>
        <w:rPr>
          <w:rFonts w:ascii="Times New Roman" w:eastAsia="Times New Roman" w:hAnsi="Times New Roman" w:cs="Times New Roman"/>
          <w:sz w:val="24"/>
          <w:szCs w:val="24"/>
        </w:rPr>
      </w:pPr>
      <w:r w:rsidRPr="00AF2D67">
        <w:rPr>
          <w:rFonts w:ascii="Times New Roman" w:eastAsia="Times New Roman" w:hAnsi="Times New Roman" w:cs="Times New Roman"/>
          <w:sz w:val="24"/>
          <w:szCs w:val="24"/>
        </w:rPr>
        <w:t xml:space="preserve">bezsvina benzīns E95 </w:t>
      </w:r>
      <w:r w:rsidR="005A6482">
        <w:rPr>
          <w:rFonts w:ascii="Times New Roman" w:eastAsia="Times New Roman" w:hAnsi="Times New Roman" w:cs="Times New Roman"/>
          <w:sz w:val="24"/>
          <w:szCs w:val="24"/>
        </w:rPr>
        <w:t>4</w:t>
      </w:r>
      <w:r w:rsidR="006B24F6">
        <w:rPr>
          <w:rFonts w:ascii="Times New Roman" w:eastAsia="Times New Roman" w:hAnsi="Times New Roman" w:cs="Times New Roman"/>
          <w:sz w:val="24"/>
          <w:szCs w:val="24"/>
        </w:rPr>
        <w:t xml:space="preserve"> 5</w:t>
      </w:r>
      <w:r w:rsidRPr="00AF2D67">
        <w:rPr>
          <w:rFonts w:ascii="Times New Roman" w:eastAsia="Times New Roman" w:hAnsi="Times New Roman" w:cs="Times New Roman"/>
          <w:sz w:val="24"/>
          <w:szCs w:val="24"/>
        </w:rPr>
        <w:t>00 litri gadā;</w:t>
      </w:r>
    </w:p>
    <w:p w:rsidR="00AF2D67" w:rsidRPr="00AF2D67" w:rsidRDefault="00AF2D67" w:rsidP="00912AE7">
      <w:pPr>
        <w:numPr>
          <w:ilvl w:val="0"/>
          <w:numId w:val="6"/>
        </w:numPr>
        <w:tabs>
          <w:tab w:val="left" w:pos="1134"/>
        </w:tabs>
        <w:spacing w:after="0" w:line="240" w:lineRule="auto"/>
        <w:ind w:left="1134" w:hanging="283"/>
        <w:jc w:val="both"/>
        <w:rPr>
          <w:rFonts w:ascii="Times New Roman" w:eastAsia="Times New Roman" w:hAnsi="Times New Roman" w:cs="Times New Roman"/>
          <w:sz w:val="24"/>
          <w:szCs w:val="24"/>
        </w:rPr>
      </w:pPr>
      <w:r w:rsidRPr="00AF2D67">
        <w:rPr>
          <w:rFonts w:ascii="Times New Roman" w:eastAsia="Times New Roman" w:hAnsi="Times New Roman" w:cs="Times New Roman"/>
          <w:sz w:val="24"/>
          <w:szCs w:val="24"/>
        </w:rPr>
        <w:t xml:space="preserve">dīzeļdegviela </w:t>
      </w:r>
      <w:r w:rsidR="006B24F6">
        <w:rPr>
          <w:rFonts w:ascii="Times New Roman" w:eastAsia="Times New Roman" w:hAnsi="Times New Roman" w:cs="Times New Roman"/>
          <w:sz w:val="24"/>
          <w:szCs w:val="24"/>
        </w:rPr>
        <w:t>1</w:t>
      </w:r>
      <w:r w:rsidR="005A6482">
        <w:rPr>
          <w:rFonts w:ascii="Times New Roman" w:eastAsia="Times New Roman" w:hAnsi="Times New Roman" w:cs="Times New Roman"/>
          <w:sz w:val="24"/>
          <w:szCs w:val="24"/>
        </w:rPr>
        <w:t>8</w:t>
      </w:r>
      <w:r w:rsidR="006B24F6">
        <w:rPr>
          <w:rFonts w:ascii="Times New Roman" w:eastAsia="Times New Roman" w:hAnsi="Times New Roman" w:cs="Times New Roman"/>
          <w:sz w:val="24"/>
          <w:szCs w:val="24"/>
        </w:rPr>
        <w:t xml:space="preserve"> 5</w:t>
      </w:r>
      <w:r w:rsidRPr="00AF2D67">
        <w:rPr>
          <w:rFonts w:ascii="Times New Roman" w:eastAsia="Times New Roman" w:hAnsi="Times New Roman" w:cs="Times New Roman"/>
          <w:sz w:val="24"/>
          <w:szCs w:val="24"/>
        </w:rPr>
        <w:t>00 litri gadā.</w:t>
      </w:r>
    </w:p>
    <w:p w:rsidR="00AF2D67" w:rsidRPr="00AF2D67" w:rsidRDefault="00AF2D67" w:rsidP="00912AE7">
      <w:pPr>
        <w:numPr>
          <w:ilvl w:val="1"/>
          <w:numId w:val="5"/>
        </w:numPr>
        <w:tabs>
          <w:tab w:val="num" w:pos="284"/>
          <w:tab w:val="left" w:pos="567"/>
        </w:tabs>
        <w:spacing w:after="0" w:line="240" w:lineRule="auto"/>
        <w:ind w:left="567"/>
        <w:jc w:val="both"/>
        <w:rPr>
          <w:rFonts w:ascii="Times New Roman" w:eastAsia="Times New Roman" w:hAnsi="Times New Roman" w:cs="Times New Roman"/>
          <w:sz w:val="24"/>
          <w:szCs w:val="24"/>
        </w:rPr>
      </w:pPr>
      <w:r w:rsidRPr="00AF2D67">
        <w:rPr>
          <w:rFonts w:ascii="Times New Roman" w:eastAsia="Times New Roman" w:hAnsi="Times New Roman" w:cs="Times New Roman"/>
          <w:sz w:val="24"/>
          <w:szCs w:val="24"/>
        </w:rPr>
        <w:t>Degvielas cena noteikta saskaņā ar iepirkuma piedāvājumu par kopējo summu EUR ________________ (</w:t>
      </w:r>
      <w:r w:rsidRPr="00AF2D67">
        <w:rPr>
          <w:rFonts w:ascii="Times New Roman" w:eastAsia="Times New Roman" w:hAnsi="Times New Roman" w:cs="Times New Roman"/>
          <w:i/>
          <w:sz w:val="24"/>
          <w:szCs w:val="24"/>
        </w:rPr>
        <w:t>summa vārdiem</w:t>
      </w:r>
      <w:r w:rsidRPr="00AF2D67">
        <w:rPr>
          <w:rFonts w:ascii="Times New Roman" w:eastAsia="Times New Roman" w:hAnsi="Times New Roman" w:cs="Times New Roman"/>
          <w:sz w:val="24"/>
          <w:szCs w:val="24"/>
        </w:rPr>
        <w:t>) un PVN 21% EUR ________________ (</w:t>
      </w:r>
      <w:r w:rsidRPr="00AF2D67">
        <w:rPr>
          <w:rFonts w:ascii="Times New Roman" w:eastAsia="Times New Roman" w:hAnsi="Times New Roman" w:cs="Times New Roman"/>
          <w:i/>
          <w:sz w:val="24"/>
          <w:szCs w:val="24"/>
        </w:rPr>
        <w:t>summa vārdiem</w:t>
      </w:r>
      <w:r w:rsidRPr="00AF2D67">
        <w:rPr>
          <w:rFonts w:ascii="Times New Roman" w:eastAsia="Times New Roman" w:hAnsi="Times New Roman" w:cs="Times New Roman"/>
          <w:sz w:val="24"/>
          <w:szCs w:val="24"/>
        </w:rPr>
        <w:t>). Kopējā līguma summa EUR ________________ (</w:t>
      </w:r>
      <w:r w:rsidRPr="00AF2D67">
        <w:rPr>
          <w:rFonts w:ascii="Times New Roman" w:eastAsia="Times New Roman" w:hAnsi="Times New Roman" w:cs="Times New Roman"/>
          <w:i/>
          <w:sz w:val="24"/>
          <w:szCs w:val="24"/>
        </w:rPr>
        <w:t>summa vārdiem</w:t>
      </w:r>
      <w:r w:rsidRPr="00AF2D67">
        <w:rPr>
          <w:rFonts w:ascii="Times New Roman" w:eastAsia="Times New Roman" w:hAnsi="Times New Roman" w:cs="Times New Roman"/>
          <w:sz w:val="24"/>
          <w:szCs w:val="24"/>
        </w:rPr>
        <w:t>).</w:t>
      </w:r>
    </w:p>
    <w:p w:rsidR="00AF2D67" w:rsidRPr="00AF2D67" w:rsidRDefault="00AF2D67" w:rsidP="00912AE7">
      <w:pPr>
        <w:numPr>
          <w:ilvl w:val="0"/>
          <w:numId w:val="5"/>
        </w:numPr>
        <w:tabs>
          <w:tab w:val="left" w:pos="567"/>
          <w:tab w:val="left" w:pos="1080"/>
        </w:tabs>
        <w:spacing w:before="120" w:after="120" w:line="240" w:lineRule="auto"/>
        <w:jc w:val="center"/>
        <w:rPr>
          <w:rFonts w:ascii="Times New Roman" w:eastAsia="Times New Roman" w:hAnsi="Times New Roman" w:cs="Times New Roman"/>
          <w:b/>
          <w:sz w:val="24"/>
          <w:szCs w:val="24"/>
        </w:rPr>
      </w:pPr>
      <w:r w:rsidRPr="00AF2D67">
        <w:rPr>
          <w:rFonts w:ascii="Times New Roman" w:eastAsia="Times New Roman" w:hAnsi="Times New Roman" w:cs="Times New Roman"/>
          <w:b/>
          <w:sz w:val="24"/>
          <w:szCs w:val="24"/>
        </w:rPr>
        <w:t>Līguma darbības termiņš</w:t>
      </w:r>
    </w:p>
    <w:p w:rsidR="00AF2D67" w:rsidRPr="00AF2D67" w:rsidRDefault="00134B1C" w:rsidP="00912AE7">
      <w:pPr>
        <w:numPr>
          <w:ilvl w:val="1"/>
          <w:numId w:val="5"/>
        </w:numPr>
        <w:tabs>
          <w:tab w:val="left" w:pos="567"/>
        </w:tabs>
        <w:spacing w:after="0" w:line="240" w:lineRule="auto"/>
        <w:ind w:left="567" w:hanging="567"/>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Līguma izpildes termiņš – no 202</w:t>
      </w:r>
      <w:r w:rsidR="005A6482">
        <w:rPr>
          <w:rFonts w:ascii="Times New Roman" w:eastAsia="Times New Roman" w:hAnsi="Times New Roman" w:cs="Times New Roman"/>
          <w:sz w:val="24"/>
          <w:szCs w:val="24"/>
        </w:rPr>
        <w:t>4</w:t>
      </w:r>
      <w:r w:rsidR="00AF2D67" w:rsidRPr="00AF2D67">
        <w:rPr>
          <w:rFonts w:ascii="Times New Roman" w:eastAsia="Times New Roman" w:hAnsi="Times New Roman" w:cs="Times New Roman"/>
          <w:sz w:val="24"/>
          <w:szCs w:val="24"/>
        </w:rPr>
        <w:t>.gada __</w:t>
      </w:r>
      <w:r w:rsidR="007B318A">
        <w:rPr>
          <w:rFonts w:ascii="Times New Roman" w:eastAsia="Times New Roman" w:hAnsi="Times New Roman" w:cs="Times New Roman"/>
          <w:sz w:val="24"/>
          <w:szCs w:val="24"/>
        </w:rPr>
        <w:t>.</w:t>
      </w:r>
      <w:r w:rsidR="00E35F6D">
        <w:rPr>
          <w:rFonts w:ascii="Times New Roman" w:eastAsia="Times New Roman" w:hAnsi="Times New Roman" w:cs="Times New Roman"/>
          <w:sz w:val="24"/>
          <w:szCs w:val="24"/>
        </w:rPr>
        <w:t>______________</w:t>
      </w:r>
      <w:r w:rsidR="007B318A">
        <w:rPr>
          <w:rFonts w:ascii="Times New Roman" w:eastAsia="Times New Roman" w:hAnsi="Times New Roman" w:cs="Times New Roman"/>
          <w:sz w:val="24"/>
          <w:szCs w:val="24"/>
        </w:rPr>
        <w:t xml:space="preserve"> </w:t>
      </w:r>
      <w:r w:rsidR="00AF2D67" w:rsidRPr="00AF2D67">
        <w:rPr>
          <w:rFonts w:ascii="Times New Roman" w:eastAsia="Times New Roman" w:hAnsi="Times New Roman" w:cs="Times New Roman"/>
          <w:sz w:val="24"/>
          <w:szCs w:val="24"/>
        </w:rPr>
        <w:t xml:space="preserve"> līdz 20</w:t>
      </w:r>
      <w:r w:rsidR="007B318A">
        <w:rPr>
          <w:rFonts w:ascii="Times New Roman" w:eastAsia="Times New Roman" w:hAnsi="Times New Roman" w:cs="Times New Roman"/>
          <w:sz w:val="24"/>
          <w:szCs w:val="24"/>
        </w:rPr>
        <w:t>2</w:t>
      </w:r>
      <w:r w:rsidR="005A6482">
        <w:rPr>
          <w:rFonts w:ascii="Times New Roman" w:eastAsia="Times New Roman" w:hAnsi="Times New Roman" w:cs="Times New Roman"/>
          <w:sz w:val="24"/>
          <w:szCs w:val="24"/>
        </w:rPr>
        <w:t>5</w:t>
      </w:r>
      <w:r w:rsidR="00AF2D67" w:rsidRPr="00AF2D67">
        <w:rPr>
          <w:rFonts w:ascii="Times New Roman" w:eastAsia="Times New Roman" w:hAnsi="Times New Roman" w:cs="Times New Roman"/>
          <w:sz w:val="24"/>
          <w:szCs w:val="24"/>
        </w:rPr>
        <w:t>.gada __</w:t>
      </w:r>
      <w:r w:rsidR="007B318A">
        <w:rPr>
          <w:rFonts w:ascii="Times New Roman" w:eastAsia="Times New Roman" w:hAnsi="Times New Roman" w:cs="Times New Roman"/>
          <w:sz w:val="24"/>
          <w:szCs w:val="24"/>
        </w:rPr>
        <w:t xml:space="preserve">. </w:t>
      </w:r>
      <w:r w:rsidR="00E35F6D">
        <w:rPr>
          <w:rFonts w:ascii="Times New Roman" w:eastAsia="Times New Roman" w:hAnsi="Times New Roman" w:cs="Times New Roman"/>
          <w:sz w:val="24"/>
          <w:szCs w:val="24"/>
        </w:rPr>
        <w:t>______________________</w:t>
      </w:r>
      <w:r w:rsidR="00AF2D67" w:rsidRPr="00AF2D67">
        <w:rPr>
          <w:rFonts w:ascii="Times New Roman" w:eastAsia="Times New Roman" w:hAnsi="Times New Roman" w:cs="Times New Roman"/>
          <w:sz w:val="24"/>
          <w:szCs w:val="24"/>
        </w:rPr>
        <w:t>.</w:t>
      </w:r>
    </w:p>
    <w:p w:rsidR="00AF2D67" w:rsidRPr="00AF2D67" w:rsidRDefault="00AF2D67" w:rsidP="00912AE7">
      <w:pPr>
        <w:numPr>
          <w:ilvl w:val="1"/>
          <w:numId w:val="5"/>
        </w:numPr>
        <w:tabs>
          <w:tab w:val="left" w:pos="567"/>
        </w:tabs>
        <w:spacing w:after="0" w:line="240" w:lineRule="auto"/>
        <w:ind w:left="567" w:hanging="567"/>
        <w:jc w:val="both"/>
        <w:rPr>
          <w:rFonts w:ascii="Times New Roman" w:eastAsia="Times New Roman" w:hAnsi="Times New Roman" w:cs="Times New Roman"/>
          <w:sz w:val="24"/>
          <w:szCs w:val="24"/>
        </w:rPr>
      </w:pPr>
      <w:r w:rsidRPr="00AF2D67">
        <w:rPr>
          <w:rFonts w:ascii="Times New Roman" w:eastAsia="Times New Roman" w:hAnsi="Times New Roman" w:cs="Times New Roman"/>
          <w:sz w:val="24"/>
          <w:szCs w:val="24"/>
        </w:rPr>
        <w:t>Līgums stājas spēkā ar tā noslēgšanas brīdi un ir spēkā pilnīgai Līgumā noteikto saistību izpildei.</w:t>
      </w:r>
    </w:p>
    <w:p w:rsidR="00AF2D67" w:rsidRPr="00AF2D67" w:rsidRDefault="00AF2D67" w:rsidP="00AF2D67">
      <w:pPr>
        <w:tabs>
          <w:tab w:val="left" w:pos="567"/>
        </w:tabs>
        <w:spacing w:after="0" w:line="240" w:lineRule="auto"/>
        <w:ind w:left="567"/>
        <w:jc w:val="both"/>
        <w:rPr>
          <w:rFonts w:ascii="Times New Roman" w:eastAsia="Times New Roman" w:hAnsi="Times New Roman" w:cs="Times New Roman"/>
          <w:sz w:val="24"/>
          <w:szCs w:val="24"/>
        </w:rPr>
      </w:pPr>
    </w:p>
    <w:p w:rsidR="00AF2D67" w:rsidRPr="00AF2D67" w:rsidRDefault="00AF2D67" w:rsidP="00AF2D67">
      <w:pPr>
        <w:tabs>
          <w:tab w:val="left" w:pos="567"/>
        </w:tabs>
        <w:spacing w:after="0" w:line="240" w:lineRule="auto"/>
        <w:ind w:left="567"/>
        <w:jc w:val="both"/>
        <w:rPr>
          <w:rFonts w:ascii="Times New Roman" w:eastAsia="Times New Roman" w:hAnsi="Times New Roman" w:cs="Times New Roman"/>
          <w:sz w:val="24"/>
          <w:szCs w:val="24"/>
        </w:rPr>
      </w:pPr>
    </w:p>
    <w:p w:rsidR="00AF2D67" w:rsidRPr="00AF2D67" w:rsidRDefault="00AF2D67" w:rsidP="00912AE7">
      <w:pPr>
        <w:numPr>
          <w:ilvl w:val="0"/>
          <w:numId w:val="5"/>
        </w:numPr>
        <w:spacing w:after="120" w:line="240" w:lineRule="auto"/>
        <w:jc w:val="center"/>
        <w:rPr>
          <w:rFonts w:ascii="Times New Roman" w:eastAsia="Times New Roman" w:hAnsi="Times New Roman" w:cs="Times New Roman"/>
          <w:b/>
          <w:sz w:val="24"/>
          <w:szCs w:val="24"/>
        </w:rPr>
      </w:pPr>
      <w:r w:rsidRPr="00AF2D67">
        <w:rPr>
          <w:rFonts w:ascii="Times New Roman" w:eastAsia="Times New Roman" w:hAnsi="Times New Roman" w:cs="Times New Roman"/>
          <w:b/>
          <w:sz w:val="24"/>
          <w:szCs w:val="24"/>
        </w:rPr>
        <w:t>Samaksas kārtība</w:t>
      </w:r>
    </w:p>
    <w:p w:rsidR="00AF2D67" w:rsidRPr="00AF2D67" w:rsidRDefault="00AF2D67" w:rsidP="00912AE7">
      <w:pPr>
        <w:numPr>
          <w:ilvl w:val="1"/>
          <w:numId w:val="5"/>
        </w:numPr>
        <w:spacing w:after="0" w:line="240" w:lineRule="auto"/>
        <w:ind w:left="567" w:hanging="567"/>
        <w:jc w:val="both"/>
        <w:rPr>
          <w:rFonts w:ascii="Times New Roman" w:eastAsia="Times New Roman" w:hAnsi="Times New Roman" w:cs="Times New Roman"/>
          <w:sz w:val="24"/>
          <w:szCs w:val="24"/>
        </w:rPr>
      </w:pPr>
      <w:r w:rsidRPr="00AF2D67">
        <w:rPr>
          <w:rFonts w:ascii="Times New Roman" w:eastAsia="Times New Roman" w:hAnsi="Times New Roman" w:cs="Times New Roman"/>
          <w:sz w:val="24"/>
          <w:szCs w:val="24"/>
        </w:rPr>
        <w:t xml:space="preserve">Pārdevējs pārdod Preci </w:t>
      </w:r>
      <w:r w:rsidRPr="00AF2D67">
        <w:rPr>
          <w:rFonts w:ascii="Times New Roman" w:eastAsia="Times New Roman" w:hAnsi="Times New Roman" w:cs="Times New Roman"/>
          <w:bCs/>
          <w:iCs/>
          <w:sz w:val="24"/>
          <w:szCs w:val="24"/>
        </w:rPr>
        <w:t>Pircējam</w:t>
      </w:r>
      <w:r w:rsidRPr="00AF2D67">
        <w:rPr>
          <w:rFonts w:ascii="Times New Roman" w:eastAsia="Times New Roman" w:hAnsi="Times New Roman" w:cs="Times New Roman"/>
          <w:sz w:val="24"/>
          <w:szCs w:val="24"/>
        </w:rPr>
        <w:t xml:space="preserve"> par cenu, kādu Pārdevējs noteicis patērētājiem mazumtirdzniecībā konkrētajā dienā un konkrētajā DUS, piemērojot atlaidi ___EUR/L (__________ </w:t>
      </w:r>
      <w:proofErr w:type="spellStart"/>
      <w:r w:rsidRPr="00AF2D67">
        <w:rPr>
          <w:rFonts w:ascii="Times New Roman" w:eastAsia="Times New Roman" w:hAnsi="Times New Roman" w:cs="Times New Roman"/>
          <w:sz w:val="24"/>
          <w:szCs w:val="24"/>
        </w:rPr>
        <w:t>euro</w:t>
      </w:r>
      <w:proofErr w:type="spellEnd"/>
      <w:r w:rsidRPr="00AF2D67">
        <w:rPr>
          <w:rFonts w:ascii="Times New Roman" w:eastAsia="Times New Roman" w:hAnsi="Times New Roman" w:cs="Times New Roman"/>
          <w:sz w:val="24"/>
          <w:szCs w:val="24"/>
        </w:rPr>
        <w:t xml:space="preserve"> par litru) par degvielas bezsvina benzīns E95 litru un atlaidi EUR/L (__________ </w:t>
      </w:r>
      <w:proofErr w:type="spellStart"/>
      <w:r w:rsidRPr="00AF2D67">
        <w:rPr>
          <w:rFonts w:ascii="Times New Roman" w:eastAsia="Times New Roman" w:hAnsi="Times New Roman" w:cs="Times New Roman"/>
          <w:sz w:val="24"/>
          <w:szCs w:val="24"/>
        </w:rPr>
        <w:t>euro</w:t>
      </w:r>
      <w:proofErr w:type="spellEnd"/>
      <w:r w:rsidRPr="00AF2D67">
        <w:rPr>
          <w:rFonts w:ascii="Times New Roman" w:eastAsia="Times New Roman" w:hAnsi="Times New Roman" w:cs="Times New Roman"/>
          <w:sz w:val="24"/>
          <w:szCs w:val="24"/>
        </w:rPr>
        <w:t xml:space="preserve"> par litru) par parastās dīzeļdegvielas litru. Atlaide ir nemainīga visā Līguma darbības periodā.</w:t>
      </w:r>
    </w:p>
    <w:p w:rsidR="00AF2D67" w:rsidRPr="00AF2D67" w:rsidRDefault="00AF2D67" w:rsidP="00912AE7">
      <w:pPr>
        <w:numPr>
          <w:ilvl w:val="1"/>
          <w:numId w:val="5"/>
        </w:numPr>
        <w:spacing w:after="0" w:line="240" w:lineRule="auto"/>
        <w:ind w:left="567" w:hanging="567"/>
        <w:jc w:val="both"/>
        <w:rPr>
          <w:rFonts w:ascii="Times New Roman" w:eastAsia="Times New Roman" w:hAnsi="Times New Roman" w:cs="Times New Roman"/>
          <w:sz w:val="24"/>
          <w:szCs w:val="24"/>
        </w:rPr>
      </w:pPr>
      <w:r w:rsidRPr="00AF2D67">
        <w:rPr>
          <w:rFonts w:ascii="Times New Roman" w:eastAsia="Times New Roman" w:hAnsi="Times New Roman" w:cs="Times New Roman"/>
          <w:sz w:val="24"/>
          <w:szCs w:val="24"/>
        </w:rPr>
        <w:t xml:space="preserve">Rēķinus apmaksā </w:t>
      </w:r>
      <w:r w:rsidRPr="00AF2D67">
        <w:rPr>
          <w:rFonts w:ascii="Times New Roman" w:eastAsia="Times New Roman" w:hAnsi="Times New Roman" w:cs="Times New Roman"/>
          <w:bCs/>
          <w:iCs/>
          <w:sz w:val="24"/>
          <w:szCs w:val="24"/>
        </w:rPr>
        <w:t xml:space="preserve">Pircējs </w:t>
      </w:r>
      <w:r w:rsidRPr="00AF2D67">
        <w:rPr>
          <w:rFonts w:ascii="Times New Roman" w:eastAsia="Times New Roman" w:hAnsi="Times New Roman" w:cs="Times New Roman"/>
          <w:sz w:val="24"/>
          <w:szCs w:val="24"/>
        </w:rPr>
        <w:t>par izsniegto degvielu Pārdevēja DUS.</w:t>
      </w:r>
    </w:p>
    <w:p w:rsidR="00AF2D67" w:rsidRPr="00AF2D67" w:rsidRDefault="00B7314D" w:rsidP="00B7314D">
      <w:pPr>
        <w:numPr>
          <w:ilvl w:val="1"/>
          <w:numId w:val="5"/>
        </w:numPr>
        <w:tabs>
          <w:tab w:val="clear" w:pos="1380"/>
          <w:tab w:val="num" w:pos="567"/>
        </w:tabs>
        <w:spacing w:after="0" w:line="240" w:lineRule="auto"/>
        <w:ind w:left="567" w:hanging="567"/>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L</w:t>
      </w:r>
      <w:r w:rsidR="00AF2D67" w:rsidRPr="00AF2D67">
        <w:rPr>
          <w:rFonts w:ascii="Times New Roman" w:eastAsia="Times New Roman" w:hAnsi="Times New Roman" w:cs="Times New Roman"/>
          <w:sz w:val="24"/>
          <w:szCs w:val="24"/>
        </w:rPr>
        <w:t xml:space="preserve">īdz nākamā mēneša 2.(otrajam) datumam, </w:t>
      </w:r>
      <w:r w:rsidR="00AF2D67" w:rsidRPr="00AF2D67">
        <w:rPr>
          <w:rFonts w:ascii="Times New Roman" w:eastAsia="Times New Roman" w:hAnsi="Times New Roman" w:cs="Times New Roman"/>
          <w:bCs/>
          <w:iCs/>
          <w:sz w:val="24"/>
          <w:szCs w:val="24"/>
        </w:rPr>
        <w:t>Pircējam</w:t>
      </w:r>
      <w:r w:rsidR="00AF2D67" w:rsidRPr="00AF2D67">
        <w:rPr>
          <w:rFonts w:ascii="Times New Roman" w:eastAsia="Times New Roman" w:hAnsi="Times New Roman" w:cs="Times New Roman"/>
          <w:sz w:val="24"/>
          <w:szCs w:val="24"/>
        </w:rPr>
        <w:t xml:space="preserve"> tiek izsniegt</w:t>
      </w:r>
      <w:r>
        <w:rPr>
          <w:rFonts w:ascii="Times New Roman" w:eastAsia="Times New Roman" w:hAnsi="Times New Roman" w:cs="Times New Roman"/>
          <w:sz w:val="24"/>
          <w:szCs w:val="24"/>
        </w:rPr>
        <w:t>s</w:t>
      </w:r>
      <w:r w:rsidRPr="00B7314D">
        <w:t xml:space="preserve"> </w:t>
      </w:r>
      <w:r w:rsidRPr="00B7314D">
        <w:rPr>
          <w:rFonts w:ascii="Times New Roman" w:eastAsia="Times New Roman" w:hAnsi="Times New Roman" w:cs="Times New Roman"/>
          <w:sz w:val="24"/>
          <w:szCs w:val="24"/>
        </w:rPr>
        <w:t>ikmēneša Kartes konta pārskats</w:t>
      </w:r>
      <w:r>
        <w:rPr>
          <w:rFonts w:ascii="Times New Roman" w:eastAsia="Times New Roman" w:hAnsi="Times New Roman" w:cs="Times New Roman"/>
          <w:sz w:val="24"/>
          <w:szCs w:val="24"/>
        </w:rPr>
        <w:t xml:space="preserve">, turpmāk tekstā - </w:t>
      </w:r>
      <w:r w:rsidR="00AF2D67" w:rsidRPr="00AF2D67">
        <w:rPr>
          <w:rFonts w:ascii="Times New Roman" w:eastAsia="Times New Roman" w:hAnsi="Times New Roman" w:cs="Times New Roman"/>
          <w:sz w:val="24"/>
          <w:szCs w:val="24"/>
        </w:rPr>
        <w:t xml:space="preserve"> Atskaite</w:t>
      </w:r>
      <w:r>
        <w:rPr>
          <w:rFonts w:ascii="Times New Roman" w:eastAsia="Times New Roman" w:hAnsi="Times New Roman" w:cs="Times New Roman"/>
          <w:sz w:val="24"/>
          <w:szCs w:val="24"/>
        </w:rPr>
        <w:t>,</w:t>
      </w:r>
      <w:r w:rsidR="00AF2D67" w:rsidRPr="00AF2D67">
        <w:rPr>
          <w:rFonts w:ascii="Times New Roman" w:eastAsia="Times New Roman" w:hAnsi="Times New Roman" w:cs="Times New Roman"/>
          <w:sz w:val="24"/>
          <w:szCs w:val="24"/>
        </w:rPr>
        <w:t xml:space="preserve"> par naudas kustību kontā. Pārdevējs Atskaiti un rēķinu iesniedz </w:t>
      </w:r>
      <w:r w:rsidR="00AF2D67" w:rsidRPr="00AF2D67">
        <w:rPr>
          <w:rFonts w:ascii="Times New Roman" w:eastAsia="Times New Roman" w:hAnsi="Times New Roman" w:cs="Times New Roman"/>
          <w:bCs/>
          <w:iCs/>
          <w:sz w:val="24"/>
          <w:szCs w:val="24"/>
        </w:rPr>
        <w:t>Pircējam</w:t>
      </w:r>
      <w:r w:rsidR="00AF2D67" w:rsidRPr="00AF2D67">
        <w:rPr>
          <w:rFonts w:ascii="Times New Roman" w:eastAsia="Times New Roman" w:hAnsi="Times New Roman" w:cs="Times New Roman"/>
          <w:sz w:val="24"/>
          <w:szCs w:val="24"/>
        </w:rPr>
        <w:t xml:space="preserve"> par tām Kartēm, kuras nodotas Pircēja rīcībā. Atskaite tiek </w:t>
      </w:r>
      <w:r w:rsidR="00AF2D67" w:rsidRPr="00AF2D67">
        <w:rPr>
          <w:rFonts w:ascii="Times New Roman" w:eastAsia="Times New Roman" w:hAnsi="Times New Roman" w:cs="Times New Roman"/>
          <w:sz w:val="24"/>
          <w:szCs w:val="24"/>
        </w:rPr>
        <w:lastRenderedPageBreak/>
        <w:t xml:space="preserve">izsūtīta pa elektronisko pastu. Gadījumā, ja </w:t>
      </w:r>
      <w:r w:rsidR="00AF2D67" w:rsidRPr="00AF2D67">
        <w:rPr>
          <w:rFonts w:ascii="Times New Roman" w:eastAsia="Times New Roman" w:hAnsi="Times New Roman" w:cs="Times New Roman"/>
          <w:bCs/>
          <w:iCs/>
          <w:sz w:val="24"/>
          <w:szCs w:val="24"/>
        </w:rPr>
        <w:t>Pircējs</w:t>
      </w:r>
      <w:r w:rsidR="00AF2D67" w:rsidRPr="00AF2D67">
        <w:rPr>
          <w:rFonts w:ascii="Times New Roman" w:eastAsia="Times New Roman" w:hAnsi="Times New Roman" w:cs="Times New Roman"/>
          <w:sz w:val="24"/>
          <w:szCs w:val="24"/>
        </w:rPr>
        <w:t xml:space="preserve"> līdz mēneša 2.(otrajam) datumam nav saņēmis Atskaiti un rēķinu, </w:t>
      </w:r>
      <w:r w:rsidR="00AF2D67" w:rsidRPr="00AF2D67">
        <w:rPr>
          <w:rFonts w:ascii="Times New Roman" w:eastAsia="Times New Roman" w:hAnsi="Times New Roman" w:cs="Times New Roman"/>
          <w:bCs/>
          <w:iCs/>
          <w:sz w:val="24"/>
          <w:szCs w:val="24"/>
        </w:rPr>
        <w:t>Pircēja</w:t>
      </w:r>
      <w:r w:rsidR="00AF2D67" w:rsidRPr="00AF2D67">
        <w:rPr>
          <w:rFonts w:ascii="Times New Roman" w:eastAsia="Times New Roman" w:hAnsi="Times New Roman" w:cs="Times New Roman"/>
          <w:sz w:val="24"/>
          <w:szCs w:val="24"/>
        </w:rPr>
        <w:t xml:space="preserve"> pienākums ir informēt par to Pārdevēju.</w:t>
      </w:r>
    </w:p>
    <w:p w:rsidR="00AF2D67" w:rsidRPr="00AF2D67" w:rsidRDefault="00AF2D67" w:rsidP="00912AE7">
      <w:pPr>
        <w:numPr>
          <w:ilvl w:val="1"/>
          <w:numId w:val="5"/>
        </w:numPr>
        <w:spacing w:after="0" w:line="240" w:lineRule="auto"/>
        <w:ind w:left="567" w:hanging="567"/>
        <w:jc w:val="both"/>
        <w:rPr>
          <w:rFonts w:ascii="Times New Roman" w:eastAsia="Times New Roman" w:hAnsi="Times New Roman" w:cs="Times New Roman"/>
          <w:sz w:val="24"/>
          <w:szCs w:val="24"/>
        </w:rPr>
      </w:pPr>
      <w:r w:rsidRPr="00AF2D67">
        <w:rPr>
          <w:rFonts w:ascii="Times New Roman" w:eastAsia="Times New Roman" w:hAnsi="Times New Roman" w:cs="Times New Roman"/>
          <w:bCs/>
          <w:iCs/>
          <w:sz w:val="24"/>
          <w:szCs w:val="24"/>
        </w:rPr>
        <w:t>Pircējs</w:t>
      </w:r>
      <w:r w:rsidRPr="00AF2D67">
        <w:rPr>
          <w:rFonts w:ascii="Times New Roman" w:eastAsia="Times New Roman" w:hAnsi="Times New Roman" w:cs="Times New Roman"/>
          <w:sz w:val="24"/>
          <w:szCs w:val="24"/>
        </w:rPr>
        <w:t xml:space="preserve"> veic Pārdevējam samaksu par iegādāto Preci 20 (divdesmit) dienu laikā no rēķina saņemšanas dienas, kurā norādīta Preces mazumtirdzniecības cena un Līguma 4.1.punktā norādītā atlaide.</w:t>
      </w:r>
    </w:p>
    <w:p w:rsidR="00AF2D67" w:rsidRPr="00AF2D67" w:rsidRDefault="00AF2D67" w:rsidP="00912AE7">
      <w:pPr>
        <w:numPr>
          <w:ilvl w:val="1"/>
          <w:numId w:val="5"/>
        </w:numPr>
        <w:spacing w:after="0" w:line="240" w:lineRule="auto"/>
        <w:ind w:left="567" w:hanging="567"/>
        <w:jc w:val="both"/>
        <w:rPr>
          <w:rFonts w:ascii="Times New Roman" w:eastAsia="Times New Roman" w:hAnsi="Times New Roman" w:cs="Times New Roman"/>
          <w:sz w:val="24"/>
          <w:szCs w:val="24"/>
        </w:rPr>
      </w:pPr>
      <w:r w:rsidRPr="00AF2D67">
        <w:rPr>
          <w:rFonts w:ascii="Times New Roman" w:eastAsia="Times New Roman" w:hAnsi="Times New Roman" w:cs="Times New Roman"/>
          <w:bCs/>
          <w:iCs/>
          <w:sz w:val="24"/>
          <w:szCs w:val="24"/>
        </w:rPr>
        <w:t xml:space="preserve">Pircējam </w:t>
      </w:r>
      <w:r w:rsidRPr="00AF2D67">
        <w:rPr>
          <w:rFonts w:ascii="Times New Roman" w:eastAsia="Times New Roman" w:hAnsi="Times New Roman" w:cs="Times New Roman"/>
          <w:sz w:val="24"/>
          <w:szCs w:val="24"/>
        </w:rPr>
        <w:t>pretenzijas pret Pārdevēju par varbūtējām kļūdām Atskaitē un rēķinā jāiesniedz Pārdevējam ne vēlāk kā 3 (trīs) mēnešu laikā pēc kārtējās Atskaites vai rēķina saņemšanas.</w:t>
      </w:r>
    </w:p>
    <w:p w:rsidR="00AF2D67" w:rsidRPr="00AF2D67" w:rsidRDefault="00AF2D67" w:rsidP="00912AE7">
      <w:pPr>
        <w:numPr>
          <w:ilvl w:val="0"/>
          <w:numId w:val="5"/>
        </w:numPr>
        <w:spacing w:before="120" w:after="120" w:line="240" w:lineRule="auto"/>
        <w:jc w:val="center"/>
        <w:rPr>
          <w:rFonts w:ascii="Times New Roman" w:eastAsia="Times New Roman" w:hAnsi="Times New Roman" w:cs="Times New Roman"/>
          <w:b/>
          <w:sz w:val="24"/>
          <w:szCs w:val="24"/>
        </w:rPr>
      </w:pPr>
      <w:r w:rsidRPr="00AF2D67">
        <w:rPr>
          <w:rFonts w:ascii="Times New Roman" w:eastAsia="Times New Roman" w:hAnsi="Times New Roman" w:cs="Times New Roman"/>
          <w:b/>
          <w:sz w:val="24"/>
          <w:szCs w:val="24"/>
        </w:rPr>
        <w:t>Degvielas kartes izsniegšana, lietošana un rīcība kartes nozaudēšanas gadījumā</w:t>
      </w:r>
    </w:p>
    <w:p w:rsidR="00AF2D67" w:rsidRPr="00AF2D67" w:rsidRDefault="00AF2D67" w:rsidP="00912AE7">
      <w:pPr>
        <w:numPr>
          <w:ilvl w:val="1"/>
          <w:numId w:val="5"/>
        </w:numPr>
        <w:spacing w:after="0" w:line="240" w:lineRule="auto"/>
        <w:ind w:left="567" w:hanging="567"/>
        <w:jc w:val="both"/>
        <w:rPr>
          <w:rFonts w:ascii="Times New Roman" w:eastAsia="Times New Roman" w:hAnsi="Times New Roman" w:cs="Times New Roman"/>
          <w:sz w:val="24"/>
          <w:szCs w:val="24"/>
        </w:rPr>
      </w:pPr>
      <w:r w:rsidRPr="00AF2D67">
        <w:rPr>
          <w:rFonts w:ascii="Times New Roman" w:eastAsia="Times New Roman" w:hAnsi="Times New Roman" w:cs="Times New Roman"/>
          <w:sz w:val="24"/>
          <w:szCs w:val="24"/>
        </w:rPr>
        <w:t xml:space="preserve">Karte dod tiesības </w:t>
      </w:r>
      <w:r w:rsidRPr="00AF2D67">
        <w:rPr>
          <w:rFonts w:ascii="Times New Roman" w:eastAsia="Times New Roman" w:hAnsi="Times New Roman" w:cs="Times New Roman"/>
          <w:bCs/>
          <w:iCs/>
          <w:sz w:val="24"/>
          <w:szCs w:val="24"/>
        </w:rPr>
        <w:t>Pircējam</w:t>
      </w:r>
      <w:r w:rsidRPr="00AF2D67">
        <w:rPr>
          <w:rFonts w:ascii="Times New Roman" w:eastAsia="Times New Roman" w:hAnsi="Times New Roman" w:cs="Times New Roman"/>
          <w:sz w:val="24"/>
          <w:szCs w:val="24"/>
        </w:rPr>
        <w:t xml:space="preserve"> iegādāties Pārdevēja DUS degvielu. Kartes var lietot visās DUS, kuras apkalpo Pārdevējs. Pārdevējs nodrošina Karšu lietošanu 24 stundas diennaktī.</w:t>
      </w:r>
    </w:p>
    <w:p w:rsidR="00AF2D67" w:rsidRPr="00AF2D67" w:rsidRDefault="00AF2D67" w:rsidP="00912AE7">
      <w:pPr>
        <w:numPr>
          <w:ilvl w:val="1"/>
          <w:numId w:val="5"/>
        </w:numPr>
        <w:spacing w:after="0" w:line="240" w:lineRule="auto"/>
        <w:ind w:left="567" w:hanging="567"/>
        <w:jc w:val="both"/>
        <w:rPr>
          <w:rFonts w:ascii="Times New Roman" w:eastAsia="Times New Roman" w:hAnsi="Times New Roman" w:cs="Times New Roman"/>
          <w:sz w:val="24"/>
          <w:szCs w:val="24"/>
        </w:rPr>
      </w:pPr>
      <w:r w:rsidRPr="00AF2D67">
        <w:rPr>
          <w:rFonts w:ascii="Times New Roman" w:eastAsia="Times New Roman" w:hAnsi="Times New Roman" w:cs="Times New Roman"/>
          <w:sz w:val="24"/>
          <w:szCs w:val="24"/>
        </w:rPr>
        <w:t xml:space="preserve">Pārdevējs nodrošina, ka </w:t>
      </w:r>
      <w:r w:rsidRPr="00AF2D67">
        <w:rPr>
          <w:rFonts w:ascii="Times New Roman" w:eastAsia="Times New Roman" w:hAnsi="Times New Roman" w:cs="Times New Roman"/>
          <w:bCs/>
          <w:iCs/>
          <w:sz w:val="24"/>
          <w:szCs w:val="24"/>
        </w:rPr>
        <w:t xml:space="preserve">Pircējam </w:t>
      </w:r>
      <w:r w:rsidRPr="00AF2D67">
        <w:rPr>
          <w:rFonts w:ascii="Times New Roman" w:eastAsia="Times New Roman" w:hAnsi="Times New Roman" w:cs="Times New Roman"/>
          <w:sz w:val="24"/>
          <w:szCs w:val="24"/>
        </w:rPr>
        <w:t>tiek izgatavotas un izsniegtas Kartes ar to aizsardzības elementiem ___ (__________) darba dienu  laikā pēc Pircēja rakstveida pieprasījuma saņemšanas.</w:t>
      </w:r>
    </w:p>
    <w:p w:rsidR="00AF2D67" w:rsidRPr="00AF2D67" w:rsidRDefault="00AF2D67" w:rsidP="00912AE7">
      <w:pPr>
        <w:numPr>
          <w:ilvl w:val="1"/>
          <w:numId w:val="5"/>
        </w:numPr>
        <w:spacing w:after="0" w:line="240" w:lineRule="auto"/>
        <w:ind w:left="567" w:hanging="567"/>
        <w:jc w:val="both"/>
        <w:rPr>
          <w:rFonts w:ascii="Times New Roman" w:eastAsia="Times New Roman" w:hAnsi="Times New Roman" w:cs="Times New Roman"/>
          <w:sz w:val="24"/>
          <w:szCs w:val="24"/>
        </w:rPr>
      </w:pPr>
      <w:r w:rsidRPr="00AF2D67">
        <w:rPr>
          <w:rFonts w:ascii="Times New Roman" w:eastAsia="Times New Roman" w:hAnsi="Times New Roman" w:cs="Times New Roman"/>
          <w:sz w:val="24"/>
          <w:szCs w:val="24"/>
        </w:rPr>
        <w:t xml:space="preserve">Pārdevējs Kartes izgatavo bez maksas </w:t>
      </w:r>
      <w:r w:rsidRPr="00AF2D67">
        <w:rPr>
          <w:rFonts w:ascii="Times New Roman" w:eastAsia="Times New Roman" w:hAnsi="Times New Roman" w:cs="Times New Roman"/>
          <w:bCs/>
          <w:iCs/>
          <w:sz w:val="24"/>
          <w:szCs w:val="24"/>
        </w:rPr>
        <w:t xml:space="preserve">Pircējam </w:t>
      </w:r>
      <w:r w:rsidRPr="00AF2D67">
        <w:rPr>
          <w:rFonts w:ascii="Times New Roman" w:eastAsia="Times New Roman" w:hAnsi="Times New Roman" w:cs="Times New Roman"/>
          <w:sz w:val="24"/>
          <w:szCs w:val="24"/>
        </w:rPr>
        <w:t>pieprasītajā daudzumā visā Līguma darbības laikā.</w:t>
      </w:r>
    </w:p>
    <w:p w:rsidR="00AF2D67" w:rsidRPr="00AF2D67" w:rsidRDefault="00AF2D67" w:rsidP="00912AE7">
      <w:pPr>
        <w:numPr>
          <w:ilvl w:val="1"/>
          <w:numId w:val="5"/>
        </w:numPr>
        <w:spacing w:after="0" w:line="240" w:lineRule="auto"/>
        <w:ind w:left="567" w:hanging="567"/>
        <w:jc w:val="both"/>
        <w:rPr>
          <w:rFonts w:ascii="Times New Roman" w:eastAsia="Times New Roman" w:hAnsi="Times New Roman" w:cs="Times New Roman"/>
          <w:sz w:val="24"/>
          <w:szCs w:val="24"/>
        </w:rPr>
      </w:pPr>
      <w:r w:rsidRPr="00AF2D67">
        <w:rPr>
          <w:rFonts w:ascii="Times New Roman" w:eastAsia="Times New Roman" w:hAnsi="Times New Roman" w:cs="Times New Roman"/>
          <w:bCs/>
          <w:iCs/>
          <w:sz w:val="24"/>
          <w:szCs w:val="24"/>
        </w:rPr>
        <w:t>Pircējs</w:t>
      </w:r>
      <w:r w:rsidRPr="00AF2D67">
        <w:rPr>
          <w:rFonts w:ascii="Times New Roman" w:eastAsia="Times New Roman" w:hAnsi="Times New Roman" w:cs="Times New Roman"/>
          <w:sz w:val="24"/>
          <w:szCs w:val="24"/>
        </w:rPr>
        <w:t xml:space="preserve"> ir pilnvarots Līguma darbības laikā pieprasīt izgatavot jaunas Kartes vai slēgt izsniegtās Kartes, bloķēt un atbloķēt izsniegtās kartes.</w:t>
      </w:r>
    </w:p>
    <w:p w:rsidR="00AF2D67" w:rsidRPr="00AF2D67" w:rsidRDefault="00AF2D67" w:rsidP="00912AE7">
      <w:pPr>
        <w:numPr>
          <w:ilvl w:val="1"/>
          <w:numId w:val="5"/>
        </w:numPr>
        <w:spacing w:after="0" w:line="240" w:lineRule="auto"/>
        <w:ind w:left="567" w:hanging="567"/>
        <w:jc w:val="both"/>
        <w:rPr>
          <w:rFonts w:ascii="Times New Roman" w:eastAsia="Times New Roman" w:hAnsi="Times New Roman" w:cs="Times New Roman"/>
          <w:sz w:val="24"/>
          <w:szCs w:val="24"/>
        </w:rPr>
      </w:pPr>
      <w:r w:rsidRPr="00AF2D67">
        <w:rPr>
          <w:rFonts w:ascii="Times New Roman" w:eastAsia="Times New Roman" w:hAnsi="Times New Roman" w:cs="Times New Roman"/>
          <w:bCs/>
          <w:iCs/>
          <w:sz w:val="24"/>
          <w:szCs w:val="24"/>
        </w:rPr>
        <w:t>Pircējs</w:t>
      </w:r>
      <w:r w:rsidRPr="00AF2D67">
        <w:rPr>
          <w:rFonts w:ascii="Times New Roman" w:eastAsia="Times New Roman" w:hAnsi="Times New Roman" w:cs="Times New Roman"/>
          <w:sz w:val="24"/>
          <w:szCs w:val="24"/>
        </w:rPr>
        <w:t xml:space="preserve"> apņemas ievērot Pārdevēja norādījumus par Karšu izmantošanu.</w:t>
      </w:r>
    </w:p>
    <w:p w:rsidR="00AF2D67" w:rsidRPr="00AF2D67" w:rsidRDefault="00AF2D67" w:rsidP="00912AE7">
      <w:pPr>
        <w:numPr>
          <w:ilvl w:val="1"/>
          <w:numId w:val="5"/>
        </w:numPr>
        <w:spacing w:after="0" w:line="240" w:lineRule="auto"/>
        <w:ind w:left="567" w:hanging="567"/>
        <w:jc w:val="both"/>
        <w:rPr>
          <w:rFonts w:ascii="Times New Roman" w:eastAsia="Times New Roman" w:hAnsi="Times New Roman" w:cs="Times New Roman"/>
          <w:sz w:val="24"/>
          <w:szCs w:val="24"/>
        </w:rPr>
      </w:pPr>
      <w:r w:rsidRPr="00AF2D67">
        <w:rPr>
          <w:rFonts w:ascii="Times New Roman" w:eastAsia="Times New Roman" w:hAnsi="Times New Roman" w:cs="Times New Roman"/>
          <w:sz w:val="24"/>
          <w:szCs w:val="24"/>
        </w:rPr>
        <w:t>Kartes derīguma termiņš ir uz laiku, kamēr ir spēkā šis Līgums.</w:t>
      </w:r>
    </w:p>
    <w:p w:rsidR="00AF2D67" w:rsidRPr="00AF2D67" w:rsidRDefault="00AF2D67" w:rsidP="00912AE7">
      <w:pPr>
        <w:numPr>
          <w:ilvl w:val="1"/>
          <w:numId w:val="5"/>
        </w:numPr>
        <w:spacing w:after="0" w:line="240" w:lineRule="auto"/>
        <w:ind w:left="567" w:hanging="567"/>
        <w:jc w:val="both"/>
        <w:rPr>
          <w:rFonts w:ascii="Times New Roman" w:eastAsia="Times New Roman" w:hAnsi="Times New Roman" w:cs="Times New Roman"/>
          <w:sz w:val="24"/>
          <w:szCs w:val="24"/>
        </w:rPr>
      </w:pPr>
      <w:r w:rsidRPr="00AF2D67">
        <w:rPr>
          <w:rFonts w:ascii="Times New Roman" w:eastAsia="Times New Roman" w:hAnsi="Times New Roman" w:cs="Times New Roman"/>
          <w:sz w:val="24"/>
          <w:szCs w:val="24"/>
        </w:rPr>
        <w:t xml:space="preserve">Kartes nozaudēšanas gadījumā </w:t>
      </w:r>
      <w:r w:rsidRPr="00AF2D67">
        <w:rPr>
          <w:rFonts w:ascii="Times New Roman" w:eastAsia="Times New Roman" w:hAnsi="Times New Roman" w:cs="Times New Roman"/>
          <w:bCs/>
          <w:iCs/>
          <w:sz w:val="24"/>
          <w:szCs w:val="24"/>
        </w:rPr>
        <w:t xml:space="preserve">Pircējam </w:t>
      </w:r>
      <w:r w:rsidRPr="00AF2D67">
        <w:rPr>
          <w:rFonts w:ascii="Times New Roman" w:eastAsia="Times New Roman" w:hAnsi="Times New Roman" w:cs="Times New Roman"/>
          <w:sz w:val="24"/>
          <w:szCs w:val="24"/>
        </w:rPr>
        <w:t>par to nekavējoties jāziņo Pārdevējam rakstiskā veidā pa faksu Nr.___________ un mutiski pa tālruni Nr.___________ vai mob. tālruni Nr._____________. Pēc minētā Pircēja paziņojuma saņemšanas Pārdevējs Karti nekavējoties slēdz.</w:t>
      </w:r>
    </w:p>
    <w:p w:rsidR="00AF2D67" w:rsidRPr="00AF2D67" w:rsidRDefault="00AF2D67" w:rsidP="00912AE7">
      <w:pPr>
        <w:numPr>
          <w:ilvl w:val="1"/>
          <w:numId w:val="5"/>
        </w:numPr>
        <w:spacing w:after="0" w:line="240" w:lineRule="auto"/>
        <w:ind w:left="567" w:hanging="567"/>
        <w:jc w:val="both"/>
        <w:rPr>
          <w:rFonts w:ascii="Times New Roman" w:eastAsia="Times New Roman" w:hAnsi="Times New Roman" w:cs="Times New Roman"/>
          <w:sz w:val="24"/>
          <w:szCs w:val="24"/>
        </w:rPr>
      </w:pPr>
      <w:r w:rsidRPr="00AF2D67">
        <w:rPr>
          <w:rFonts w:ascii="Times New Roman" w:eastAsia="Times New Roman" w:hAnsi="Times New Roman" w:cs="Times New Roman"/>
          <w:sz w:val="24"/>
          <w:szCs w:val="24"/>
        </w:rPr>
        <w:t>Pircējam ir jāmaksā par darījumiem, kas veikti ar Karti līdz brīdim, kamēr saņemts Pircēja paziņojums par Kartes nozaudēšanu saskaņā ar šī Līguma noteikumiem.</w:t>
      </w:r>
    </w:p>
    <w:p w:rsidR="00AF2D67" w:rsidRPr="00AF2D67" w:rsidRDefault="00AF2D67" w:rsidP="00912AE7">
      <w:pPr>
        <w:numPr>
          <w:ilvl w:val="0"/>
          <w:numId w:val="5"/>
        </w:numPr>
        <w:spacing w:before="240" w:after="120" w:line="240" w:lineRule="auto"/>
        <w:jc w:val="center"/>
        <w:rPr>
          <w:rFonts w:ascii="Times New Roman" w:eastAsia="Times New Roman" w:hAnsi="Times New Roman" w:cs="Times New Roman"/>
          <w:b/>
          <w:sz w:val="24"/>
          <w:szCs w:val="24"/>
        </w:rPr>
      </w:pPr>
      <w:r w:rsidRPr="00AF2D67">
        <w:rPr>
          <w:rFonts w:ascii="Times New Roman" w:eastAsia="Times New Roman" w:hAnsi="Times New Roman" w:cs="Times New Roman"/>
          <w:b/>
          <w:sz w:val="24"/>
          <w:szCs w:val="24"/>
        </w:rPr>
        <w:t>Garantijas saistības</w:t>
      </w:r>
    </w:p>
    <w:p w:rsidR="00AF2D67" w:rsidRPr="00AF2D67" w:rsidRDefault="00AF2D67" w:rsidP="00912AE7">
      <w:pPr>
        <w:numPr>
          <w:ilvl w:val="1"/>
          <w:numId w:val="5"/>
        </w:numPr>
        <w:spacing w:after="0" w:line="240" w:lineRule="auto"/>
        <w:ind w:left="567" w:hanging="567"/>
        <w:jc w:val="both"/>
        <w:rPr>
          <w:rFonts w:ascii="Times New Roman" w:eastAsia="Times New Roman" w:hAnsi="Times New Roman" w:cs="Times New Roman"/>
          <w:sz w:val="24"/>
          <w:szCs w:val="24"/>
        </w:rPr>
      </w:pPr>
      <w:r w:rsidRPr="00AF2D67">
        <w:rPr>
          <w:rFonts w:ascii="Times New Roman" w:eastAsia="Times New Roman" w:hAnsi="Times New Roman" w:cs="Times New Roman"/>
          <w:sz w:val="24"/>
          <w:szCs w:val="24"/>
        </w:rPr>
        <w:t>Pārdevējs apņemas pārdot Pircējam Preci, kas atbilst Latvijas Republikas normatīvajos aktos noteiktajām degvielas kvalitātes prasībām.</w:t>
      </w:r>
    </w:p>
    <w:p w:rsidR="00AF2D67" w:rsidRPr="00AF2D67" w:rsidRDefault="00AF2D67" w:rsidP="00912AE7">
      <w:pPr>
        <w:numPr>
          <w:ilvl w:val="1"/>
          <w:numId w:val="5"/>
        </w:numPr>
        <w:spacing w:after="0" w:line="240" w:lineRule="auto"/>
        <w:ind w:left="567" w:hanging="567"/>
        <w:jc w:val="both"/>
        <w:rPr>
          <w:rFonts w:ascii="Times New Roman" w:eastAsia="Times New Roman" w:hAnsi="Times New Roman" w:cs="Times New Roman"/>
          <w:sz w:val="24"/>
          <w:szCs w:val="24"/>
        </w:rPr>
      </w:pPr>
      <w:r w:rsidRPr="00AF2D67">
        <w:rPr>
          <w:rFonts w:ascii="Times New Roman" w:eastAsia="Times New Roman" w:hAnsi="Times New Roman" w:cs="Times New Roman"/>
          <w:sz w:val="24"/>
          <w:szCs w:val="24"/>
        </w:rPr>
        <w:t xml:space="preserve">Pretenzijas par Preces kvalitāti </w:t>
      </w:r>
      <w:r w:rsidRPr="00AF2D67">
        <w:rPr>
          <w:rFonts w:ascii="Times New Roman" w:eastAsia="Times New Roman" w:hAnsi="Times New Roman" w:cs="Times New Roman"/>
          <w:bCs/>
          <w:iCs/>
          <w:sz w:val="24"/>
          <w:szCs w:val="24"/>
        </w:rPr>
        <w:t>Pircējs</w:t>
      </w:r>
      <w:r w:rsidRPr="00AF2D67">
        <w:rPr>
          <w:rFonts w:ascii="Times New Roman" w:eastAsia="Times New Roman" w:hAnsi="Times New Roman" w:cs="Times New Roman"/>
          <w:sz w:val="24"/>
          <w:szCs w:val="24"/>
        </w:rPr>
        <w:t xml:space="preserve"> iesniedz Pārdevējam rakstiskā veidā                            15 (piecpadsmit) dienu laikā no Preces saņemšanas brīža. Pārdevējs atlīdzina </w:t>
      </w:r>
      <w:r w:rsidRPr="00AF2D67">
        <w:rPr>
          <w:rFonts w:ascii="Times New Roman" w:eastAsia="Times New Roman" w:hAnsi="Times New Roman" w:cs="Times New Roman"/>
          <w:bCs/>
          <w:iCs/>
          <w:sz w:val="24"/>
          <w:szCs w:val="24"/>
        </w:rPr>
        <w:t xml:space="preserve">Pircējam </w:t>
      </w:r>
      <w:r w:rsidRPr="00AF2D67">
        <w:rPr>
          <w:rFonts w:ascii="Times New Roman" w:eastAsia="Times New Roman" w:hAnsi="Times New Roman" w:cs="Times New Roman"/>
          <w:sz w:val="24"/>
          <w:szCs w:val="24"/>
        </w:rPr>
        <w:t>zaudējumus, kas radušies nekvalitatīvas Preces lietošanas laikā un eksperta (laboratorijas) izdevumus par atzinumu par degvielas kvalitāti.</w:t>
      </w:r>
    </w:p>
    <w:p w:rsidR="00AF2D67" w:rsidRPr="00AF2D67" w:rsidRDefault="00AF2D67" w:rsidP="00AF2D67">
      <w:pPr>
        <w:tabs>
          <w:tab w:val="left" w:pos="567"/>
        </w:tabs>
        <w:spacing w:after="0" w:line="240" w:lineRule="auto"/>
        <w:jc w:val="both"/>
        <w:rPr>
          <w:rFonts w:ascii="Times New Roman" w:eastAsia="Times New Roman" w:hAnsi="Times New Roman" w:cs="Times New Roman"/>
          <w:sz w:val="24"/>
          <w:szCs w:val="24"/>
        </w:rPr>
      </w:pPr>
    </w:p>
    <w:p w:rsidR="00AF2D67" w:rsidRPr="00AF2D67" w:rsidRDefault="00AF2D67" w:rsidP="00912AE7">
      <w:pPr>
        <w:numPr>
          <w:ilvl w:val="0"/>
          <w:numId w:val="5"/>
        </w:numPr>
        <w:spacing w:after="120" w:line="240" w:lineRule="auto"/>
        <w:jc w:val="center"/>
        <w:rPr>
          <w:rFonts w:ascii="Times New Roman" w:eastAsia="Times New Roman" w:hAnsi="Times New Roman" w:cs="Times New Roman"/>
          <w:b/>
          <w:sz w:val="24"/>
          <w:szCs w:val="24"/>
        </w:rPr>
      </w:pPr>
      <w:r w:rsidRPr="00AF2D67">
        <w:rPr>
          <w:rFonts w:ascii="Times New Roman" w:eastAsia="Times New Roman" w:hAnsi="Times New Roman" w:cs="Times New Roman"/>
          <w:b/>
          <w:sz w:val="24"/>
          <w:szCs w:val="24"/>
        </w:rPr>
        <w:t>Līdzēju atbildība, nepārvaramas varas apstākļi</w:t>
      </w:r>
    </w:p>
    <w:p w:rsidR="00AF2D67" w:rsidRPr="00AF2D67" w:rsidRDefault="00AF2D67" w:rsidP="00912AE7">
      <w:pPr>
        <w:numPr>
          <w:ilvl w:val="1"/>
          <w:numId w:val="5"/>
        </w:numPr>
        <w:tabs>
          <w:tab w:val="left" w:pos="567"/>
        </w:tabs>
        <w:spacing w:after="0" w:line="240" w:lineRule="auto"/>
        <w:ind w:left="567" w:hanging="567"/>
        <w:jc w:val="both"/>
        <w:rPr>
          <w:rFonts w:ascii="Times New Roman" w:eastAsia="Times New Roman" w:hAnsi="Times New Roman" w:cs="Times New Roman"/>
          <w:sz w:val="24"/>
          <w:szCs w:val="24"/>
        </w:rPr>
      </w:pPr>
      <w:r w:rsidRPr="00AF2D67">
        <w:rPr>
          <w:rFonts w:ascii="Times New Roman" w:eastAsia="Times New Roman" w:hAnsi="Times New Roman" w:cs="Times New Roman"/>
          <w:sz w:val="24"/>
          <w:szCs w:val="24"/>
        </w:rPr>
        <w:t>Līdzēji ir atbildīgi par šajā Līgumā noteikto saistību pilnīgu izpildi atbilstoši šī Līguma noteikumiem.</w:t>
      </w:r>
    </w:p>
    <w:p w:rsidR="00AF2D67" w:rsidRPr="00AF2D67" w:rsidRDefault="00AF2D67" w:rsidP="00912AE7">
      <w:pPr>
        <w:numPr>
          <w:ilvl w:val="1"/>
          <w:numId w:val="5"/>
        </w:numPr>
        <w:tabs>
          <w:tab w:val="left" w:pos="567"/>
        </w:tabs>
        <w:spacing w:after="0" w:line="240" w:lineRule="auto"/>
        <w:ind w:left="567" w:hanging="567"/>
        <w:jc w:val="both"/>
        <w:rPr>
          <w:rFonts w:ascii="Times New Roman" w:eastAsia="Times New Roman" w:hAnsi="Times New Roman" w:cs="Times New Roman"/>
          <w:sz w:val="24"/>
          <w:szCs w:val="24"/>
        </w:rPr>
      </w:pPr>
      <w:r w:rsidRPr="00AF2D67">
        <w:rPr>
          <w:rFonts w:ascii="Times New Roman" w:eastAsia="Times New Roman" w:hAnsi="Times New Roman" w:cs="Times New Roman"/>
          <w:sz w:val="24"/>
          <w:szCs w:val="24"/>
        </w:rPr>
        <w:t>Līdzēji ir atbildīgi viens otram par visiem zaudējumiem, kuri Līdzēja darbības vai bezdarbības ir nodarīti otram Līdzējam.</w:t>
      </w:r>
    </w:p>
    <w:p w:rsidR="00AF2D67" w:rsidRPr="00AF2D67" w:rsidRDefault="00AF2D67" w:rsidP="00912AE7">
      <w:pPr>
        <w:numPr>
          <w:ilvl w:val="1"/>
          <w:numId w:val="5"/>
        </w:numPr>
        <w:tabs>
          <w:tab w:val="left" w:pos="567"/>
        </w:tabs>
        <w:spacing w:after="0" w:line="240" w:lineRule="auto"/>
        <w:ind w:left="567" w:hanging="567"/>
        <w:jc w:val="both"/>
        <w:rPr>
          <w:rFonts w:ascii="Times New Roman" w:eastAsia="Times New Roman" w:hAnsi="Times New Roman" w:cs="Times New Roman"/>
          <w:sz w:val="24"/>
          <w:szCs w:val="24"/>
        </w:rPr>
      </w:pPr>
      <w:r w:rsidRPr="00AF2D67">
        <w:rPr>
          <w:rFonts w:ascii="Times New Roman" w:eastAsia="Times New Roman" w:hAnsi="Times New Roman" w:cs="Times New Roman"/>
          <w:sz w:val="24"/>
          <w:szCs w:val="24"/>
        </w:rPr>
        <w:t>Līdzēji nav atbildīgi par daļēju vai pilnīgu Līguma saistību neizpildi, ko izraisa nepārvaramas varas apstākļi, kuri nevarēja tikt paredzēti un ir iestājušies no Līdzējiem neatkarīgu iemeslu dēļ.</w:t>
      </w:r>
    </w:p>
    <w:p w:rsidR="00AF2D67" w:rsidRPr="00AF2D67" w:rsidRDefault="00AF2D67" w:rsidP="00912AE7">
      <w:pPr>
        <w:numPr>
          <w:ilvl w:val="1"/>
          <w:numId w:val="5"/>
        </w:numPr>
        <w:tabs>
          <w:tab w:val="left" w:pos="567"/>
        </w:tabs>
        <w:spacing w:after="0" w:line="240" w:lineRule="auto"/>
        <w:ind w:left="567" w:hanging="567"/>
        <w:jc w:val="both"/>
        <w:rPr>
          <w:rFonts w:ascii="Times New Roman" w:eastAsia="Times New Roman" w:hAnsi="Times New Roman" w:cs="Times New Roman"/>
          <w:sz w:val="24"/>
          <w:szCs w:val="24"/>
        </w:rPr>
      </w:pPr>
      <w:r w:rsidRPr="00AF2D67">
        <w:rPr>
          <w:rFonts w:ascii="Times New Roman" w:eastAsia="Times New Roman" w:hAnsi="Times New Roman" w:cs="Times New Roman"/>
          <w:sz w:val="24"/>
          <w:szCs w:val="24"/>
        </w:rPr>
        <w:t>Līdzējam, kurš nevar izpildīt savas šajā Līgumā noteiktās saistības nepārvaramas varas apstākļu dēļ, 3 (trīs) dienu laikā ir jāinformē par tiem otru Līdzēju. Šajā gadījumā saistību izpildes laiks tiek pagarināts par periodu, kurā pastāv nepārvaramas varas apstākļi.</w:t>
      </w:r>
    </w:p>
    <w:p w:rsidR="00AF2D67" w:rsidRPr="00AF2D67" w:rsidRDefault="00AF2D67" w:rsidP="00912AE7">
      <w:pPr>
        <w:numPr>
          <w:ilvl w:val="1"/>
          <w:numId w:val="5"/>
        </w:numPr>
        <w:tabs>
          <w:tab w:val="left" w:pos="567"/>
        </w:tabs>
        <w:spacing w:after="0" w:line="240" w:lineRule="auto"/>
        <w:ind w:left="567" w:hanging="567"/>
        <w:jc w:val="both"/>
        <w:rPr>
          <w:rFonts w:ascii="Times New Roman" w:eastAsia="Times New Roman" w:hAnsi="Times New Roman" w:cs="Times New Roman"/>
          <w:sz w:val="24"/>
          <w:szCs w:val="24"/>
        </w:rPr>
      </w:pPr>
      <w:r w:rsidRPr="00AF2D67">
        <w:rPr>
          <w:rFonts w:ascii="Times New Roman" w:eastAsia="Times New Roman" w:hAnsi="Times New Roman" w:cs="Times New Roman"/>
          <w:sz w:val="24"/>
          <w:szCs w:val="24"/>
        </w:rPr>
        <w:t>Mainoties normatīvo aktu prasībām, kas tieši ietekmē Līgumu kopumā vai atsevišķa Līguma punkta izpildi, Līdzēji pārskata šī Līguma noteikumus, vienojoties par tālāko to izpildi.</w:t>
      </w:r>
    </w:p>
    <w:p w:rsidR="00AF2D67" w:rsidRPr="00AF2D67" w:rsidRDefault="00AF2D67" w:rsidP="00AF2D67">
      <w:pPr>
        <w:tabs>
          <w:tab w:val="left" w:pos="567"/>
        </w:tabs>
        <w:spacing w:after="0" w:line="240" w:lineRule="auto"/>
        <w:ind w:left="567"/>
        <w:jc w:val="both"/>
        <w:rPr>
          <w:rFonts w:ascii="Times New Roman" w:eastAsia="Times New Roman" w:hAnsi="Times New Roman" w:cs="Times New Roman"/>
          <w:sz w:val="24"/>
          <w:szCs w:val="24"/>
        </w:rPr>
      </w:pPr>
    </w:p>
    <w:p w:rsidR="00AF2D67" w:rsidRPr="00AF2D67" w:rsidRDefault="00AF2D67" w:rsidP="00AF2D67">
      <w:pPr>
        <w:tabs>
          <w:tab w:val="left" w:pos="567"/>
        </w:tabs>
        <w:spacing w:after="0" w:line="240" w:lineRule="auto"/>
        <w:ind w:left="567"/>
        <w:jc w:val="both"/>
        <w:rPr>
          <w:rFonts w:ascii="Times New Roman" w:eastAsia="Times New Roman" w:hAnsi="Times New Roman" w:cs="Times New Roman"/>
          <w:sz w:val="24"/>
          <w:szCs w:val="24"/>
        </w:rPr>
      </w:pPr>
    </w:p>
    <w:p w:rsidR="00AF2D67" w:rsidRPr="00AF2D67" w:rsidRDefault="00AF2D67" w:rsidP="00912AE7">
      <w:pPr>
        <w:numPr>
          <w:ilvl w:val="0"/>
          <w:numId w:val="5"/>
        </w:numPr>
        <w:spacing w:after="120" w:line="240" w:lineRule="auto"/>
        <w:jc w:val="center"/>
        <w:rPr>
          <w:rFonts w:ascii="Times New Roman" w:eastAsia="Times New Roman" w:hAnsi="Times New Roman" w:cs="Times New Roman"/>
          <w:b/>
          <w:sz w:val="24"/>
          <w:szCs w:val="24"/>
        </w:rPr>
      </w:pPr>
      <w:r w:rsidRPr="00AF2D67">
        <w:rPr>
          <w:rFonts w:ascii="Times New Roman" w:eastAsia="Times New Roman" w:hAnsi="Times New Roman" w:cs="Times New Roman"/>
          <w:b/>
          <w:sz w:val="24"/>
          <w:szCs w:val="24"/>
        </w:rPr>
        <w:t>Citi noteikumi</w:t>
      </w:r>
    </w:p>
    <w:p w:rsidR="00AF2D67" w:rsidRPr="00AF2D67" w:rsidRDefault="00AF2D67" w:rsidP="00912AE7">
      <w:pPr>
        <w:numPr>
          <w:ilvl w:val="1"/>
          <w:numId w:val="5"/>
        </w:numPr>
        <w:tabs>
          <w:tab w:val="left" w:pos="567"/>
        </w:tabs>
        <w:spacing w:after="0" w:line="240" w:lineRule="auto"/>
        <w:ind w:left="567" w:hanging="567"/>
        <w:jc w:val="both"/>
        <w:rPr>
          <w:rFonts w:ascii="Times New Roman" w:eastAsia="Times New Roman" w:hAnsi="Times New Roman" w:cs="Times New Roman"/>
          <w:sz w:val="24"/>
          <w:szCs w:val="24"/>
        </w:rPr>
      </w:pPr>
      <w:r w:rsidRPr="00AF2D67">
        <w:rPr>
          <w:rFonts w:ascii="Times New Roman" w:eastAsia="Times New Roman" w:hAnsi="Times New Roman" w:cs="Times New Roman"/>
          <w:bCs/>
          <w:iCs/>
          <w:sz w:val="24"/>
          <w:szCs w:val="24"/>
        </w:rPr>
        <w:t>Pircējs</w:t>
      </w:r>
      <w:r w:rsidRPr="00AF2D67">
        <w:rPr>
          <w:rFonts w:ascii="Times New Roman" w:eastAsia="Times New Roman" w:hAnsi="Times New Roman" w:cs="Times New Roman"/>
          <w:sz w:val="24"/>
          <w:szCs w:val="24"/>
        </w:rPr>
        <w:t xml:space="preserve"> 3 (trīs) darba dienu laikā no Līguma noslēgšanas dienas paziņo Pārdevējam par </w:t>
      </w:r>
      <w:r w:rsidRPr="00AF2D67">
        <w:rPr>
          <w:rFonts w:ascii="Times New Roman" w:eastAsia="Times New Roman" w:hAnsi="Times New Roman" w:cs="Times New Roman"/>
          <w:bCs/>
          <w:iCs/>
          <w:sz w:val="24"/>
          <w:szCs w:val="24"/>
        </w:rPr>
        <w:t xml:space="preserve">Pircēja, </w:t>
      </w:r>
      <w:r w:rsidRPr="00AF2D67">
        <w:rPr>
          <w:rFonts w:ascii="Times New Roman" w:eastAsia="Times New Roman" w:hAnsi="Times New Roman" w:cs="Times New Roman"/>
          <w:sz w:val="24"/>
          <w:szCs w:val="24"/>
        </w:rPr>
        <w:t>tā struktūrvienību un pašvaldības iestāžu rekvizītiem un kontaktpersonām.</w:t>
      </w:r>
    </w:p>
    <w:p w:rsidR="00AF2D67" w:rsidRPr="00AF2D67" w:rsidRDefault="00AF2D67" w:rsidP="00912AE7">
      <w:pPr>
        <w:numPr>
          <w:ilvl w:val="1"/>
          <w:numId w:val="5"/>
        </w:numPr>
        <w:tabs>
          <w:tab w:val="left" w:pos="567"/>
        </w:tabs>
        <w:spacing w:after="0" w:line="240" w:lineRule="auto"/>
        <w:ind w:left="567" w:hanging="567"/>
        <w:jc w:val="both"/>
        <w:rPr>
          <w:rFonts w:ascii="Times New Roman" w:eastAsia="Times New Roman" w:hAnsi="Times New Roman" w:cs="Times New Roman"/>
          <w:sz w:val="24"/>
          <w:szCs w:val="24"/>
        </w:rPr>
      </w:pPr>
      <w:r w:rsidRPr="00AF2D67">
        <w:rPr>
          <w:rFonts w:ascii="Times New Roman" w:eastAsia="Times New Roman" w:hAnsi="Times New Roman" w:cs="Times New Roman"/>
          <w:sz w:val="24"/>
          <w:szCs w:val="24"/>
        </w:rPr>
        <w:t>Līdzējiem ir tiesības atkāpties no šī Līguma saistībām, savstarpēji vienojoties par izmaiņām šajā Līgumā. Izmaiņas šajā Līgumā jānoformē rakstiski, un tās stājas spēkā pēc tam, kad tās parakstījuši abi Līdzēji. Jebkuras izmaiņas šajā Līgumā pievienojamas Līgumam kā pielikumi un kļūst par šī Līguma neatņemamu sastāvdaļu.</w:t>
      </w:r>
    </w:p>
    <w:p w:rsidR="00AF2D67" w:rsidRPr="00AF2D67" w:rsidRDefault="00AF2D67" w:rsidP="00912AE7">
      <w:pPr>
        <w:numPr>
          <w:ilvl w:val="1"/>
          <w:numId w:val="5"/>
        </w:numPr>
        <w:tabs>
          <w:tab w:val="left" w:pos="567"/>
        </w:tabs>
        <w:spacing w:after="0" w:line="240" w:lineRule="auto"/>
        <w:ind w:left="567" w:hanging="567"/>
        <w:jc w:val="both"/>
        <w:rPr>
          <w:rFonts w:ascii="Times New Roman" w:eastAsia="Times New Roman" w:hAnsi="Times New Roman" w:cs="Times New Roman"/>
          <w:sz w:val="24"/>
          <w:szCs w:val="24"/>
        </w:rPr>
      </w:pPr>
      <w:r w:rsidRPr="00AF2D67">
        <w:rPr>
          <w:rFonts w:ascii="Times New Roman" w:eastAsia="Times New Roman" w:hAnsi="Times New Roman" w:cs="Times New Roman"/>
          <w:sz w:val="24"/>
          <w:szCs w:val="24"/>
        </w:rPr>
        <w:t>Strīdi, kas radušies starp Līdzējiem, tiek risināti savstarpēju pārrunu ceļā. Ja Līdzēji nevar vienoties 10 (desmit) darba dienu laikā, strīds tiek izšķirts tiesā Latvijas Republikas spēkā esošajos normatīvajos aktos noteiktajā kārtībā.</w:t>
      </w:r>
    </w:p>
    <w:p w:rsidR="00AF2D67" w:rsidRPr="00AF2D67" w:rsidRDefault="00AF2D67" w:rsidP="00912AE7">
      <w:pPr>
        <w:numPr>
          <w:ilvl w:val="1"/>
          <w:numId w:val="5"/>
        </w:numPr>
        <w:tabs>
          <w:tab w:val="left" w:pos="567"/>
        </w:tabs>
        <w:spacing w:after="0" w:line="240" w:lineRule="auto"/>
        <w:ind w:left="567" w:hanging="567"/>
        <w:jc w:val="both"/>
        <w:rPr>
          <w:rFonts w:ascii="Times New Roman" w:eastAsia="Times New Roman" w:hAnsi="Times New Roman" w:cs="Times New Roman"/>
          <w:sz w:val="24"/>
          <w:szCs w:val="24"/>
        </w:rPr>
      </w:pPr>
      <w:r w:rsidRPr="00AF2D67">
        <w:rPr>
          <w:rFonts w:ascii="Times New Roman" w:eastAsia="Times New Roman" w:hAnsi="Times New Roman" w:cs="Times New Roman"/>
          <w:sz w:val="24"/>
          <w:szCs w:val="24"/>
        </w:rPr>
        <w:t>Līgumam ir viens pielikums – Pārdevēja iepirkumā iesniegtā piedāvājuma kopija uz  __ (__________) lapām.</w:t>
      </w:r>
    </w:p>
    <w:p w:rsidR="00AF2D67" w:rsidRPr="00AF2D67" w:rsidRDefault="00AF2D67" w:rsidP="00912AE7">
      <w:pPr>
        <w:numPr>
          <w:ilvl w:val="1"/>
          <w:numId w:val="5"/>
        </w:numPr>
        <w:tabs>
          <w:tab w:val="left" w:pos="567"/>
        </w:tabs>
        <w:spacing w:after="0" w:line="240" w:lineRule="auto"/>
        <w:ind w:left="567" w:hanging="567"/>
        <w:jc w:val="both"/>
        <w:rPr>
          <w:rFonts w:ascii="Times New Roman" w:eastAsia="Times New Roman" w:hAnsi="Times New Roman" w:cs="Times New Roman"/>
          <w:sz w:val="24"/>
          <w:szCs w:val="24"/>
        </w:rPr>
      </w:pPr>
      <w:r w:rsidRPr="00AF2D67">
        <w:rPr>
          <w:rFonts w:ascii="Times New Roman" w:eastAsia="Times New Roman" w:hAnsi="Times New Roman" w:cs="Times New Roman"/>
          <w:sz w:val="24"/>
          <w:szCs w:val="24"/>
        </w:rPr>
        <w:t xml:space="preserve">Līgums noslēgts divos eksemplāros latviešu valodā, uz 3 (trīs) lapām katrs, neieskaitot tā pielikumu, no kuriem viens eksemplārs atrodas pie </w:t>
      </w:r>
      <w:r w:rsidRPr="00AF2D67">
        <w:rPr>
          <w:rFonts w:ascii="Times New Roman" w:eastAsia="Times New Roman" w:hAnsi="Times New Roman" w:cs="Times New Roman"/>
          <w:bCs/>
          <w:iCs/>
          <w:sz w:val="24"/>
          <w:szCs w:val="24"/>
        </w:rPr>
        <w:t>Pircēja</w:t>
      </w:r>
      <w:r w:rsidRPr="00AF2D67">
        <w:rPr>
          <w:rFonts w:ascii="Times New Roman" w:eastAsia="Times New Roman" w:hAnsi="Times New Roman" w:cs="Times New Roman"/>
          <w:sz w:val="24"/>
          <w:szCs w:val="24"/>
        </w:rPr>
        <w:t>, otrs – pie Pārdevēja. Abiem Līguma eksemplāriem ir vienāds juridiskais spēks</w:t>
      </w:r>
    </w:p>
    <w:p w:rsidR="00AF2D67" w:rsidRPr="00AF2D67" w:rsidRDefault="00AF2D67" w:rsidP="00AF2D67">
      <w:pPr>
        <w:keepNext/>
        <w:widowControl w:val="0"/>
        <w:numPr>
          <w:ilvl w:val="3"/>
          <w:numId w:val="0"/>
        </w:numPr>
        <w:tabs>
          <w:tab w:val="num" w:pos="864"/>
        </w:tabs>
        <w:suppressAutoHyphens/>
        <w:spacing w:before="240" w:after="60" w:line="240" w:lineRule="auto"/>
        <w:ind w:left="180"/>
        <w:jc w:val="center"/>
        <w:outlineLvl w:val="3"/>
        <w:rPr>
          <w:rFonts w:ascii="Times New Roman" w:eastAsia="Times New Roman" w:hAnsi="Times New Roman" w:cs="Times New Roman"/>
          <w:b/>
          <w:bCs/>
          <w:sz w:val="24"/>
          <w:szCs w:val="24"/>
        </w:rPr>
      </w:pPr>
      <w:r w:rsidRPr="00AF2D67">
        <w:rPr>
          <w:rFonts w:ascii="Times New Roman" w:eastAsia="Times New Roman" w:hAnsi="Times New Roman" w:cs="Times New Roman"/>
          <w:b/>
          <w:bCs/>
          <w:sz w:val="24"/>
          <w:szCs w:val="24"/>
        </w:rPr>
        <w:t>Līdzēju juridiskās adreses un norēķinu rekvizīti</w:t>
      </w:r>
    </w:p>
    <w:tbl>
      <w:tblPr>
        <w:tblpPr w:leftFromText="180" w:rightFromText="180" w:vertAnchor="text" w:horzAnchor="margin" w:tblpY="152"/>
        <w:tblW w:w="9464" w:type="dxa"/>
        <w:tblLook w:val="01E0" w:firstRow="1" w:lastRow="1" w:firstColumn="1" w:lastColumn="1" w:noHBand="0" w:noVBand="0"/>
      </w:tblPr>
      <w:tblGrid>
        <w:gridCol w:w="4608"/>
        <w:gridCol w:w="4856"/>
      </w:tblGrid>
      <w:tr w:rsidR="00AF2D67" w:rsidRPr="00AF2D67" w:rsidTr="00FA4C2D">
        <w:trPr>
          <w:trHeight w:val="2976"/>
        </w:trPr>
        <w:tc>
          <w:tcPr>
            <w:tcW w:w="4608" w:type="dxa"/>
          </w:tcPr>
          <w:p w:rsidR="00AF2D67" w:rsidRPr="00AF2D67" w:rsidRDefault="00AF2D67" w:rsidP="00AF2D67">
            <w:pPr>
              <w:tabs>
                <w:tab w:val="left" w:pos="900"/>
                <w:tab w:val="left" w:pos="1080"/>
              </w:tabs>
              <w:spacing w:after="120" w:line="240" w:lineRule="auto"/>
              <w:ind w:right="-79"/>
              <w:rPr>
                <w:rFonts w:ascii="Times New Roman" w:eastAsia="Times New Roman" w:hAnsi="Times New Roman" w:cs="Times New Roman"/>
                <w:sz w:val="24"/>
                <w:szCs w:val="24"/>
              </w:rPr>
            </w:pPr>
            <w:r w:rsidRPr="00AF2D67">
              <w:rPr>
                <w:rFonts w:ascii="Times New Roman" w:eastAsia="Times New Roman" w:hAnsi="Times New Roman" w:cs="Times New Roman"/>
                <w:b/>
                <w:sz w:val="24"/>
                <w:szCs w:val="24"/>
              </w:rPr>
              <w:t>Pircējs</w:t>
            </w:r>
            <w:r w:rsidRPr="00AF2D67">
              <w:rPr>
                <w:rFonts w:ascii="Times New Roman" w:eastAsia="Times New Roman" w:hAnsi="Times New Roman" w:cs="Times New Roman"/>
                <w:sz w:val="24"/>
                <w:szCs w:val="24"/>
              </w:rPr>
              <w:tab/>
            </w:r>
          </w:p>
          <w:p w:rsidR="00B83ABD" w:rsidRPr="00B83ABD" w:rsidRDefault="00B83ABD" w:rsidP="00B83ABD">
            <w:pPr>
              <w:spacing w:after="0" w:line="240" w:lineRule="auto"/>
              <w:rPr>
                <w:rFonts w:ascii="Times New Roman" w:eastAsia="Times New Roman" w:hAnsi="Times New Roman" w:cs="Times New Roman"/>
                <w:sz w:val="24"/>
                <w:szCs w:val="24"/>
              </w:rPr>
            </w:pPr>
            <w:r w:rsidRPr="00B83ABD">
              <w:rPr>
                <w:rFonts w:ascii="Times New Roman" w:eastAsia="Times New Roman" w:hAnsi="Times New Roman" w:cs="Times New Roman"/>
                <w:sz w:val="24"/>
                <w:szCs w:val="24"/>
              </w:rPr>
              <w:t xml:space="preserve">Krāslavas novada Izglītības pārvalde                                  </w:t>
            </w:r>
          </w:p>
          <w:p w:rsidR="00B83ABD" w:rsidRPr="00B83ABD" w:rsidRDefault="00B83ABD" w:rsidP="00B83ABD">
            <w:pPr>
              <w:spacing w:after="0" w:line="240" w:lineRule="auto"/>
              <w:rPr>
                <w:rFonts w:ascii="Times New Roman" w:eastAsia="Times New Roman" w:hAnsi="Times New Roman" w:cs="Times New Roman"/>
                <w:sz w:val="24"/>
                <w:szCs w:val="24"/>
              </w:rPr>
            </w:pPr>
            <w:proofErr w:type="spellStart"/>
            <w:r w:rsidRPr="00B83ABD">
              <w:rPr>
                <w:rFonts w:ascii="Times New Roman" w:eastAsia="Times New Roman" w:hAnsi="Times New Roman" w:cs="Times New Roman"/>
                <w:sz w:val="24"/>
                <w:szCs w:val="24"/>
              </w:rPr>
              <w:t>Reģ</w:t>
            </w:r>
            <w:proofErr w:type="spellEnd"/>
            <w:r w:rsidRPr="00B83ABD">
              <w:rPr>
                <w:rFonts w:ascii="Times New Roman" w:eastAsia="Times New Roman" w:hAnsi="Times New Roman" w:cs="Times New Roman"/>
                <w:sz w:val="24"/>
                <w:szCs w:val="24"/>
              </w:rPr>
              <w:t xml:space="preserve">. Nr. 90011337202,                                                       </w:t>
            </w:r>
          </w:p>
          <w:p w:rsidR="00B83ABD" w:rsidRPr="00B83ABD" w:rsidRDefault="00B83ABD" w:rsidP="00B83ABD">
            <w:pPr>
              <w:spacing w:after="0" w:line="240" w:lineRule="auto"/>
              <w:rPr>
                <w:rFonts w:ascii="Times New Roman" w:eastAsia="Times New Roman" w:hAnsi="Times New Roman" w:cs="Times New Roman"/>
                <w:sz w:val="24"/>
                <w:szCs w:val="24"/>
              </w:rPr>
            </w:pPr>
            <w:r w:rsidRPr="00B83ABD">
              <w:rPr>
                <w:rFonts w:ascii="Times New Roman" w:eastAsia="Times New Roman" w:hAnsi="Times New Roman" w:cs="Times New Roman"/>
                <w:sz w:val="24"/>
                <w:szCs w:val="24"/>
              </w:rPr>
              <w:t>Juridiskā adrese: Skolas ielā 7, Krāslavā                            Bankas rekvizīti:</w:t>
            </w:r>
          </w:p>
          <w:p w:rsidR="00B83ABD" w:rsidRPr="00B83ABD" w:rsidRDefault="00B83ABD" w:rsidP="00B83ABD">
            <w:pPr>
              <w:spacing w:after="0" w:line="240" w:lineRule="auto"/>
              <w:rPr>
                <w:rFonts w:ascii="Times New Roman" w:eastAsia="Times New Roman" w:hAnsi="Times New Roman" w:cs="Times New Roman"/>
                <w:sz w:val="24"/>
                <w:szCs w:val="24"/>
              </w:rPr>
            </w:pPr>
            <w:r w:rsidRPr="00B83ABD">
              <w:rPr>
                <w:rFonts w:ascii="Times New Roman" w:eastAsia="Times New Roman" w:hAnsi="Times New Roman" w:cs="Times New Roman"/>
                <w:sz w:val="24"/>
                <w:szCs w:val="24"/>
              </w:rPr>
              <w:t>Valsts kase</w:t>
            </w:r>
          </w:p>
          <w:p w:rsidR="00B83ABD" w:rsidRPr="00B83ABD" w:rsidRDefault="00B83ABD" w:rsidP="00B83ABD">
            <w:pPr>
              <w:spacing w:after="0" w:line="240" w:lineRule="auto"/>
              <w:rPr>
                <w:rFonts w:ascii="Times New Roman" w:eastAsia="Times New Roman" w:hAnsi="Times New Roman" w:cs="Times New Roman"/>
                <w:sz w:val="24"/>
                <w:szCs w:val="24"/>
              </w:rPr>
            </w:pPr>
            <w:r w:rsidRPr="00B83ABD">
              <w:rPr>
                <w:rFonts w:ascii="Times New Roman" w:eastAsia="Times New Roman" w:hAnsi="Times New Roman" w:cs="Times New Roman"/>
                <w:sz w:val="24"/>
                <w:szCs w:val="24"/>
              </w:rPr>
              <w:t>Bankas kods (BIC/SWIFT kods): TRELLV22</w:t>
            </w:r>
          </w:p>
          <w:p w:rsidR="00B83ABD" w:rsidRPr="00B83ABD" w:rsidRDefault="00B83ABD" w:rsidP="00B83ABD">
            <w:pPr>
              <w:spacing w:after="0" w:line="240" w:lineRule="auto"/>
              <w:rPr>
                <w:rFonts w:ascii="Times New Roman" w:eastAsia="Times New Roman" w:hAnsi="Times New Roman" w:cs="Times New Roman"/>
                <w:sz w:val="24"/>
                <w:szCs w:val="24"/>
              </w:rPr>
            </w:pPr>
            <w:r w:rsidRPr="00B83ABD">
              <w:rPr>
                <w:rFonts w:ascii="Times New Roman" w:eastAsia="Times New Roman" w:hAnsi="Times New Roman" w:cs="Times New Roman"/>
                <w:sz w:val="24"/>
                <w:szCs w:val="24"/>
              </w:rPr>
              <w:t xml:space="preserve">Konta Nr. LV44TREL981429200200B </w:t>
            </w:r>
          </w:p>
          <w:p w:rsidR="00B83ABD" w:rsidRPr="00B83ABD" w:rsidRDefault="00B83ABD" w:rsidP="00B83ABD">
            <w:pPr>
              <w:spacing w:after="0" w:line="240" w:lineRule="auto"/>
              <w:rPr>
                <w:rFonts w:ascii="Times New Roman" w:eastAsia="Times New Roman" w:hAnsi="Times New Roman" w:cs="Times New Roman"/>
                <w:sz w:val="24"/>
                <w:szCs w:val="24"/>
              </w:rPr>
            </w:pPr>
          </w:p>
          <w:p w:rsidR="00AF2D67" w:rsidRPr="00AF2D67" w:rsidRDefault="00B83ABD" w:rsidP="00B83ABD">
            <w:pPr>
              <w:spacing w:after="0" w:line="240" w:lineRule="auto"/>
              <w:rPr>
                <w:rFonts w:ascii="Times New Roman" w:eastAsia="Times New Roman" w:hAnsi="Times New Roman" w:cs="Times New Roman"/>
                <w:sz w:val="24"/>
                <w:szCs w:val="24"/>
              </w:rPr>
            </w:pPr>
            <w:r w:rsidRPr="00B83ABD">
              <w:rPr>
                <w:rFonts w:ascii="Times New Roman" w:eastAsia="Times New Roman" w:hAnsi="Times New Roman" w:cs="Times New Roman"/>
                <w:sz w:val="24"/>
                <w:szCs w:val="24"/>
              </w:rPr>
              <w:t>__________</w:t>
            </w:r>
            <w:r>
              <w:rPr>
                <w:rFonts w:ascii="Times New Roman" w:eastAsia="Times New Roman" w:hAnsi="Times New Roman" w:cs="Times New Roman"/>
                <w:sz w:val="24"/>
                <w:szCs w:val="24"/>
              </w:rPr>
              <w:t>______________</w:t>
            </w:r>
            <w:proofErr w:type="spellStart"/>
            <w:r w:rsidRPr="00B83ABD">
              <w:rPr>
                <w:rFonts w:ascii="Times New Roman" w:eastAsia="Times New Roman" w:hAnsi="Times New Roman" w:cs="Times New Roman"/>
                <w:sz w:val="24"/>
                <w:szCs w:val="24"/>
              </w:rPr>
              <w:t>L.Miglāne</w:t>
            </w:r>
            <w:proofErr w:type="spellEnd"/>
            <w:r w:rsidRPr="00B83ABD">
              <w:rPr>
                <w:rFonts w:ascii="Times New Roman" w:eastAsia="Times New Roman" w:hAnsi="Times New Roman" w:cs="Times New Roman"/>
                <w:sz w:val="24"/>
                <w:szCs w:val="24"/>
              </w:rPr>
              <w:t xml:space="preserve">                            </w:t>
            </w:r>
            <w:r>
              <w:rPr>
                <w:rFonts w:ascii="Times New Roman" w:eastAsia="Times New Roman" w:hAnsi="Times New Roman" w:cs="Times New Roman"/>
                <w:sz w:val="24"/>
                <w:szCs w:val="24"/>
              </w:rPr>
              <w:t xml:space="preserve">                             </w:t>
            </w:r>
          </w:p>
        </w:tc>
        <w:tc>
          <w:tcPr>
            <w:tcW w:w="4856" w:type="dxa"/>
          </w:tcPr>
          <w:p w:rsidR="00AF2D67" w:rsidRPr="00AF2D67" w:rsidRDefault="00AF2D67" w:rsidP="00AF2D67">
            <w:pPr>
              <w:tabs>
                <w:tab w:val="left" w:pos="900"/>
                <w:tab w:val="left" w:pos="1080"/>
              </w:tabs>
              <w:spacing w:after="120" w:line="240" w:lineRule="auto"/>
              <w:ind w:right="-79"/>
              <w:rPr>
                <w:rFonts w:ascii="Times New Roman" w:eastAsia="Times New Roman" w:hAnsi="Times New Roman" w:cs="Times New Roman"/>
                <w:sz w:val="24"/>
                <w:szCs w:val="24"/>
              </w:rPr>
            </w:pPr>
            <w:r w:rsidRPr="00AF2D67">
              <w:rPr>
                <w:rFonts w:ascii="Times New Roman" w:eastAsia="Times New Roman" w:hAnsi="Times New Roman" w:cs="Times New Roman"/>
                <w:b/>
                <w:sz w:val="24"/>
                <w:szCs w:val="24"/>
              </w:rPr>
              <w:t>Pārdevējs</w:t>
            </w:r>
            <w:r w:rsidRPr="00AF2D67">
              <w:rPr>
                <w:rFonts w:ascii="Times New Roman" w:eastAsia="Times New Roman" w:hAnsi="Times New Roman" w:cs="Times New Roman"/>
                <w:sz w:val="24"/>
                <w:szCs w:val="24"/>
              </w:rPr>
              <w:tab/>
            </w:r>
          </w:p>
          <w:p w:rsidR="00AF2D67" w:rsidRPr="00AF2D67" w:rsidRDefault="00AF2D67" w:rsidP="00AF2D67">
            <w:pPr>
              <w:tabs>
                <w:tab w:val="left" w:pos="900"/>
                <w:tab w:val="left" w:pos="1080"/>
              </w:tabs>
              <w:spacing w:after="0" w:line="240" w:lineRule="auto"/>
              <w:ind w:right="-79"/>
              <w:rPr>
                <w:rFonts w:ascii="Times New Roman" w:eastAsia="Times New Roman" w:hAnsi="Times New Roman" w:cs="Times New Roman"/>
                <w:sz w:val="24"/>
                <w:szCs w:val="24"/>
              </w:rPr>
            </w:pPr>
            <w:r w:rsidRPr="00AF2D67">
              <w:rPr>
                <w:rFonts w:ascii="Times New Roman" w:eastAsia="Times New Roman" w:hAnsi="Times New Roman" w:cs="Times New Roman"/>
                <w:b/>
                <w:sz w:val="24"/>
                <w:szCs w:val="24"/>
              </w:rPr>
              <w:t>_____________________________</w:t>
            </w:r>
          </w:p>
          <w:p w:rsidR="00AF2D67" w:rsidRPr="00AF2D67" w:rsidRDefault="00AF2D67" w:rsidP="00AF2D67">
            <w:pPr>
              <w:spacing w:after="0" w:line="240" w:lineRule="auto"/>
              <w:rPr>
                <w:rFonts w:ascii="Times New Roman" w:eastAsia="Times New Roman" w:hAnsi="Times New Roman" w:cs="Times New Roman"/>
                <w:b/>
                <w:sz w:val="24"/>
                <w:szCs w:val="24"/>
              </w:rPr>
            </w:pPr>
            <w:r w:rsidRPr="00AF2D67">
              <w:rPr>
                <w:rFonts w:ascii="Times New Roman" w:eastAsia="Times New Roman" w:hAnsi="Times New Roman" w:cs="Times New Roman"/>
                <w:sz w:val="24"/>
                <w:szCs w:val="24"/>
              </w:rPr>
              <w:t>Vienotais reģistrācijas Nr._________</w:t>
            </w:r>
          </w:p>
          <w:p w:rsidR="00AF2D67" w:rsidRPr="00AF2D67" w:rsidRDefault="00AF2D67" w:rsidP="00AF2D67">
            <w:pPr>
              <w:spacing w:after="0" w:line="240" w:lineRule="auto"/>
              <w:rPr>
                <w:rFonts w:ascii="Times New Roman" w:eastAsia="Times New Roman" w:hAnsi="Times New Roman" w:cs="Times New Roman"/>
                <w:sz w:val="24"/>
                <w:szCs w:val="24"/>
              </w:rPr>
            </w:pPr>
            <w:r w:rsidRPr="00AF2D67">
              <w:rPr>
                <w:rFonts w:ascii="Times New Roman" w:eastAsia="Times New Roman" w:hAnsi="Times New Roman" w:cs="Times New Roman"/>
                <w:sz w:val="24"/>
                <w:szCs w:val="24"/>
              </w:rPr>
              <w:t>Juridiskā adrese: ________________</w:t>
            </w:r>
          </w:p>
          <w:p w:rsidR="00AF2D67" w:rsidRPr="00AF2D67" w:rsidRDefault="00AF2D67" w:rsidP="00AF2D67">
            <w:pPr>
              <w:spacing w:after="0" w:line="240" w:lineRule="auto"/>
              <w:rPr>
                <w:rFonts w:ascii="Times New Roman" w:eastAsia="Times New Roman" w:hAnsi="Times New Roman" w:cs="Times New Roman"/>
                <w:sz w:val="24"/>
                <w:szCs w:val="24"/>
              </w:rPr>
            </w:pPr>
            <w:r w:rsidRPr="00AF2D67">
              <w:rPr>
                <w:rFonts w:ascii="Times New Roman" w:eastAsia="Times New Roman" w:hAnsi="Times New Roman" w:cs="Times New Roman"/>
                <w:sz w:val="24"/>
                <w:szCs w:val="24"/>
              </w:rPr>
              <w:t>______________________________</w:t>
            </w:r>
          </w:p>
          <w:p w:rsidR="00AF2D67" w:rsidRPr="00AF2D67" w:rsidRDefault="00AF2D67" w:rsidP="00AF2D67">
            <w:pPr>
              <w:spacing w:after="0" w:line="240" w:lineRule="auto"/>
              <w:rPr>
                <w:rFonts w:ascii="Times New Roman" w:eastAsia="Times New Roman" w:hAnsi="Times New Roman" w:cs="Times New Roman"/>
                <w:sz w:val="24"/>
                <w:szCs w:val="24"/>
              </w:rPr>
            </w:pPr>
            <w:r w:rsidRPr="00AF2D67">
              <w:rPr>
                <w:rFonts w:ascii="Times New Roman" w:eastAsia="Times New Roman" w:hAnsi="Times New Roman" w:cs="Times New Roman"/>
                <w:sz w:val="24"/>
                <w:szCs w:val="24"/>
              </w:rPr>
              <w:t xml:space="preserve">Bankas rekvizīti: </w:t>
            </w:r>
          </w:p>
          <w:p w:rsidR="00AF2D67" w:rsidRPr="00AF2D67" w:rsidRDefault="00AF2D67" w:rsidP="00AF2D67">
            <w:pPr>
              <w:spacing w:after="0" w:line="240" w:lineRule="auto"/>
              <w:rPr>
                <w:rFonts w:ascii="Times New Roman" w:eastAsia="Times New Roman" w:hAnsi="Times New Roman" w:cs="Times New Roman"/>
                <w:sz w:val="24"/>
                <w:szCs w:val="24"/>
              </w:rPr>
            </w:pPr>
            <w:r w:rsidRPr="00AF2D67">
              <w:rPr>
                <w:rFonts w:ascii="Times New Roman" w:eastAsia="Times New Roman" w:hAnsi="Times New Roman" w:cs="Times New Roman"/>
                <w:sz w:val="24"/>
                <w:szCs w:val="24"/>
              </w:rPr>
              <w:t>______________________________</w:t>
            </w:r>
          </w:p>
          <w:p w:rsidR="00AF2D67" w:rsidRPr="00AF2D67" w:rsidRDefault="00AF2D67" w:rsidP="00AF2D67">
            <w:pPr>
              <w:tabs>
                <w:tab w:val="left" w:pos="900"/>
              </w:tabs>
              <w:spacing w:after="0" w:line="240" w:lineRule="auto"/>
              <w:ind w:left="7" w:right="-694" w:hanging="7"/>
              <w:jc w:val="both"/>
              <w:rPr>
                <w:rFonts w:ascii="Times New Roman" w:eastAsia="Times New Roman" w:hAnsi="Times New Roman" w:cs="Times New Roman"/>
                <w:sz w:val="24"/>
                <w:szCs w:val="24"/>
              </w:rPr>
            </w:pPr>
            <w:r w:rsidRPr="00AF2D67">
              <w:rPr>
                <w:rFonts w:ascii="Times New Roman" w:eastAsia="Times New Roman" w:hAnsi="Times New Roman" w:cs="Times New Roman"/>
                <w:sz w:val="24"/>
                <w:szCs w:val="24"/>
              </w:rPr>
              <w:t>Konts Nr.______________________</w:t>
            </w:r>
          </w:p>
          <w:p w:rsidR="00AF2D67" w:rsidRPr="00AF2D67" w:rsidRDefault="00AF2D67" w:rsidP="00AF2D67">
            <w:pPr>
              <w:spacing w:after="0" w:line="240" w:lineRule="auto"/>
              <w:rPr>
                <w:rFonts w:ascii="Times New Roman" w:eastAsia="Times New Roman" w:hAnsi="Times New Roman" w:cs="Times New Roman"/>
                <w:sz w:val="24"/>
                <w:szCs w:val="24"/>
              </w:rPr>
            </w:pPr>
            <w:r w:rsidRPr="00AF2D67">
              <w:rPr>
                <w:rFonts w:ascii="Times New Roman" w:eastAsia="Times New Roman" w:hAnsi="Times New Roman" w:cs="Times New Roman"/>
                <w:sz w:val="24"/>
                <w:szCs w:val="24"/>
              </w:rPr>
              <w:t>Kods _________________________</w:t>
            </w:r>
          </w:p>
          <w:p w:rsidR="00AF2D67" w:rsidRPr="00AF2D67" w:rsidRDefault="00AF2D67" w:rsidP="00AF2D67">
            <w:pPr>
              <w:tabs>
                <w:tab w:val="left" w:pos="900"/>
                <w:tab w:val="left" w:pos="1080"/>
              </w:tabs>
              <w:spacing w:after="0" w:line="240" w:lineRule="auto"/>
              <w:ind w:right="-79"/>
              <w:jc w:val="both"/>
              <w:rPr>
                <w:rFonts w:ascii="Times New Roman" w:eastAsia="Times New Roman" w:hAnsi="Times New Roman" w:cs="Times New Roman"/>
                <w:sz w:val="24"/>
                <w:szCs w:val="24"/>
              </w:rPr>
            </w:pPr>
          </w:p>
          <w:p w:rsidR="00AF2D67" w:rsidRPr="00AF2D67" w:rsidRDefault="00AF2D67" w:rsidP="00AF2D67">
            <w:pPr>
              <w:tabs>
                <w:tab w:val="left" w:pos="900"/>
                <w:tab w:val="left" w:pos="1080"/>
              </w:tabs>
              <w:spacing w:after="0" w:line="240" w:lineRule="auto"/>
              <w:ind w:right="-79"/>
              <w:jc w:val="both"/>
              <w:rPr>
                <w:rFonts w:ascii="Times New Roman" w:eastAsia="Times New Roman" w:hAnsi="Times New Roman" w:cs="Times New Roman"/>
                <w:sz w:val="24"/>
                <w:szCs w:val="24"/>
              </w:rPr>
            </w:pPr>
            <w:r w:rsidRPr="00AF2D67">
              <w:rPr>
                <w:rFonts w:ascii="Times New Roman" w:eastAsia="Times New Roman" w:hAnsi="Times New Roman" w:cs="Times New Roman"/>
                <w:sz w:val="24"/>
                <w:szCs w:val="24"/>
              </w:rPr>
              <w:t xml:space="preserve">___________________ </w:t>
            </w:r>
          </w:p>
          <w:p w:rsidR="00AF2D67" w:rsidRPr="00AF2D67" w:rsidRDefault="00AF2D67" w:rsidP="00AF2D67">
            <w:pPr>
              <w:tabs>
                <w:tab w:val="left" w:pos="720"/>
                <w:tab w:val="left" w:pos="1440"/>
                <w:tab w:val="center" w:pos="2209"/>
              </w:tabs>
              <w:spacing w:after="0" w:line="240" w:lineRule="auto"/>
              <w:rPr>
                <w:rFonts w:ascii="Times New Roman" w:eastAsia="Times New Roman" w:hAnsi="Times New Roman" w:cs="Times New Roman"/>
                <w:sz w:val="24"/>
                <w:szCs w:val="24"/>
              </w:rPr>
            </w:pPr>
            <w:r w:rsidRPr="00AF2D67">
              <w:rPr>
                <w:rFonts w:ascii="Times New Roman" w:eastAsia="Times New Roman" w:hAnsi="Times New Roman" w:cs="Times New Roman"/>
                <w:sz w:val="24"/>
                <w:szCs w:val="24"/>
              </w:rPr>
              <w:t xml:space="preserve">               </w:t>
            </w:r>
            <w:r w:rsidRPr="00AF2D67">
              <w:rPr>
                <w:rFonts w:ascii="Times New Roman" w:eastAsia="Times New Roman" w:hAnsi="Times New Roman" w:cs="Times New Roman"/>
                <w:sz w:val="24"/>
                <w:szCs w:val="24"/>
              </w:rPr>
              <w:tab/>
              <w:t xml:space="preserve">      </w:t>
            </w:r>
          </w:p>
        </w:tc>
      </w:tr>
    </w:tbl>
    <w:p w:rsidR="00AF2D67" w:rsidRPr="000F78AB" w:rsidRDefault="00AF2D67">
      <w:pPr>
        <w:rPr>
          <w:rFonts w:ascii="Times New Roman" w:hAnsi="Times New Roman" w:cs="Times New Roman"/>
        </w:rPr>
      </w:pPr>
    </w:p>
    <w:sectPr w:rsidR="00AF2D67" w:rsidRPr="000F78AB" w:rsidSect="00BA53CB">
      <w:headerReference w:type="even" r:id="rId10"/>
      <w:headerReference w:type="default" r:id="rId11"/>
      <w:footerReference w:type="even" r:id="rId12"/>
      <w:footerReference w:type="default" r:id="rId13"/>
      <w:headerReference w:type="first" r:id="rId14"/>
      <w:pgSz w:w="11906" w:h="16838"/>
      <w:pgMar w:top="1021" w:right="1134" w:bottom="1021" w:left="1701" w:header="709" w:footer="573"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245519" w:rsidRDefault="00245519" w:rsidP="00BA53CB">
      <w:pPr>
        <w:spacing w:after="0" w:line="240" w:lineRule="auto"/>
      </w:pPr>
      <w:r>
        <w:separator/>
      </w:r>
    </w:p>
  </w:endnote>
  <w:endnote w:type="continuationSeparator" w:id="0">
    <w:p w:rsidR="00245519" w:rsidRDefault="00245519" w:rsidP="00BA53C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BA"/>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BA"/>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imesNewRomanPSMT">
    <w:altName w:val="Arial"/>
    <w:panose1 w:val="00000000000000000000"/>
    <w:charset w:val="00"/>
    <w:family w:val="swiss"/>
    <w:notTrueType/>
    <w:pitch w:val="default"/>
    <w:sig w:usb0="00000007" w:usb1="00000000" w:usb2="00000000" w:usb3="00000000" w:csb0="00000003" w:csb1="00000000"/>
  </w:font>
  <w:font w:name="Arial">
    <w:panose1 w:val="020B0604020202020204"/>
    <w:charset w:val="BA"/>
    <w:family w:val="swiss"/>
    <w:pitch w:val="variable"/>
    <w:sig w:usb0="E0002EFF" w:usb1="C000785B" w:usb2="00000009" w:usb3="00000000" w:csb0="000001FF" w:csb1="00000000"/>
  </w:font>
  <w:font w:name="Calibri">
    <w:panose1 w:val="020F0502020204030204"/>
    <w:charset w:val="BA"/>
    <w:family w:val="swiss"/>
    <w:pitch w:val="variable"/>
    <w:sig w:usb0="E4002EFF" w:usb1="C000247B" w:usb2="00000009" w:usb3="00000000" w:csb0="000001FF" w:csb1="00000000"/>
  </w:font>
  <w:font w:name="Calibri Light">
    <w:panose1 w:val="020F0302020204030204"/>
    <w:charset w:val="BA"/>
    <w:family w:val="swiss"/>
    <w:pitch w:val="variable"/>
    <w:sig w:usb0="E4002EFF" w:usb1="C000247B" w:usb2="00000009" w:usb3="00000000" w:csb0="000001FF" w:csb1="00000000"/>
  </w:font>
  <w:font w:name="Cambria">
    <w:panose1 w:val="02040503050406030204"/>
    <w:charset w:val="BA"/>
    <w:family w:val="roman"/>
    <w:pitch w:val="variable"/>
    <w:sig w:usb0="E00006FF" w:usb1="420024FF" w:usb2="02000000" w:usb3="00000000" w:csb0="0000019F" w:csb1="00000000"/>
  </w:font>
  <w:font w:name="MS Mincho">
    <w:altName w:val="MS Gothic"/>
    <w:panose1 w:val="02020609040205080304"/>
    <w:charset w:val="80"/>
    <w:family w:val="roman"/>
    <w:notTrueType/>
    <w:pitch w:val="fixed"/>
    <w:sig w:usb0="00000000" w:usb1="08070000" w:usb2="00000010" w:usb3="00000000" w:csb0="00020000" w:csb1="00000000"/>
  </w:font>
  <w:font w:name="Tahoma">
    <w:panose1 w:val="020B0604030504040204"/>
    <w:charset w:val="BA"/>
    <w:family w:val="swiss"/>
    <w:pitch w:val="variable"/>
    <w:sig w:usb0="E1002EFF" w:usb1="C000605B" w:usb2="00000029" w:usb3="00000000" w:csb0="000101FF" w:csb1="00000000"/>
  </w:font>
  <w:font w:name="Arial Unicode MS">
    <w:panose1 w:val="020B0604020202020204"/>
    <w:charset w:val="80"/>
    <w:family w:val="swiss"/>
    <w:pitch w:val="variable"/>
    <w:sig w:usb0="F7FFAFFF" w:usb1="E9DFFFFF" w:usb2="0000003F" w:usb3="00000000" w:csb0="003F01FF" w:csb1="00000000"/>
  </w:font>
  <w:font w:name="Segoe UI">
    <w:panose1 w:val="020B0502040204020203"/>
    <w:charset w:val="BA"/>
    <w:family w:val="swiss"/>
    <w:pitch w:val="variable"/>
    <w:sig w:usb0="E4002EFF" w:usb1="C000E47F" w:usb2="00000009" w:usb3="00000000" w:csb0="000001FF" w:csb1="00000000"/>
  </w:font>
  <w:font w:name="Verdana">
    <w:panose1 w:val="020B0604030504040204"/>
    <w:charset w:val="BA"/>
    <w:family w:val="swiss"/>
    <w:pitch w:val="variable"/>
    <w:sig w:usb0="A00006FF" w:usb1="4000205B" w:usb2="00000010" w:usb3="00000000" w:csb0="0000019F" w:csb1="00000000"/>
  </w:font>
  <w:font w:name="Times New Roman Bold">
    <w:altName w:val="Times New Roman"/>
    <w:panose1 w:val="02020803070505020304"/>
    <w:charset w:val="00"/>
    <w:family w:val="roman"/>
    <w:notTrueType/>
    <w:pitch w:val="default"/>
    <w:sig w:usb0="00000003" w:usb1="00000000" w:usb2="00000000" w:usb3="00000000" w:csb0="0000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C79CC" w:rsidRDefault="00BC79CC">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end"/>
    </w:r>
  </w:p>
  <w:p w:rsidR="00BC79CC" w:rsidRDefault="00BC79CC">
    <w:pPr>
      <w:pStyle w:val="Footer"/>
      <w:ind w:right="36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C79CC" w:rsidRPr="00BB1357" w:rsidRDefault="00BC79CC" w:rsidP="00BA53CB">
    <w:pPr>
      <w:pStyle w:val="Header"/>
      <w:framePr w:wrap="around" w:vAnchor="text" w:hAnchor="margin" w:xAlign="center" w:y="1"/>
      <w:rPr>
        <w:rStyle w:val="PageNumber"/>
        <w:sz w:val="20"/>
      </w:rPr>
    </w:pPr>
    <w:r w:rsidRPr="00BB1357">
      <w:rPr>
        <w:rStyle w:val="PageNumber"/>
        <w:sz w:val="20"/>
      </w:rPr>
      <w:fldChar w:fldCharType="begin"/>
    </w:r>
    <w:r w:rsidRPr="00BB1357">
      <w:rPr>
        <w:rStyle w:val="PageNumber"/>
        <w:sz w:val="20"/>
      </w:rPr>
      <w:instrText xml:space="preserve">PAGE  </w:instrText>
    </w:r>
    <w:r w:rsidRPr="00BB1357">
      <w:rPr>
        <w:rStyle w:val="PageNumber"/>
        <w:sz w:val="20"/>
      </w:rPr>
      <w:fldChar w:fldCharType="separate"/>
    </w:r>
    <w:r w:rsidR="007B3756">
      <w:rPr>
        <w:rStyle w:val="PageNumber"/>
        <w:noProof/>
        <w:sz w:val="20"/>
      </w:rPr>
      <w:t>14</w:t>
    </w:r>
    <w:r w:rsidRPr="00BB1357">
      <w:rPr>
        <w:rStyle w:val="PageNumber"/>
        <w:sz w:val="20"/>
      </w:rPr>
      <w:fldChar w:fldCharType="end"/>
    </w:r>
  </w:p>
  <w:p w:rsidR="00BC79CC" w:rsidRDefault="00BC79CC">
    <w:pPr>
      <w:pStyle w:val="Footer"/>
      <w:ind w:right="360"/>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245519" w:rsidRDefault="00245519" w:rsidP="00BA53CB">
      <w:pPr>
        <w:spacing w:after="0" w:line="240" w:lineRule="auto"/>
      </w:pPr>
      <w:r>
        <w:separator/>
      </w:r>
    </w:p>
  </w:footnote>
  <w:footnote w:type="continuationSeparator" w:id="0">
    <w:p w:rsidR="00245519" w:rsidRDefault="00245519" w:rsidP="00BA53CB">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C79CC" w:rsidRDefault="00BC79CC" w:rsidP="00BA53CB">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13</w:t>
    </w:r>
    <w:r>
      <w:rPr>
        <w:rStyle w:val="PageNumber"/>
      </w:rPr>
      <w:fldChar w:fldCharType="end"/>
    </w:r>
  </w:p>
  <w:p w:rsidR="00BC79CC" w:rsidRDefault="00BC79CC">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C79CC" w:rsidRDefault="00BC79CC">
    <w:pPr>
      <w:pStyle w:val="Heade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C79CC" w:rsidRDefault="00BC79CC">
    <w:pPr>
      <w:pStyle w:val="Header"/>
      <w:jc w:val="right"/>
      <w:rPr>
        <w:b/>
        <w:bCs/>
        <w:i/>
        <w:iCs/>
        <w:sz w:val="20"/>
        <w:lang w:val="lv-LV"/>
      </w:rPr>
    </w:pPr>
  </w:p>
  <w:p w:rsidR="00BC79CC" w:rsidRDefault="00BC79CC">
    <w:pPr>
      <w:pStyle w:val="Header"/>
      <w:jc w:val="right"/>
      <w:rPr>
        <w:b/>
        <w:bCs/>
        <w:i/>
        <w:iCs/>
        <w:sz w:val="20"/>
        <w:lang w:val="lv-LV"/>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00001"/>
    <w:multiLevelType w:val="multilevel"/>
    <w:tmpl w:val="00000001"/>
    <w:lvl w:ilvl="0">
      <w:start w:val="1"/>
      <w:numFmt w:val="none"/>
      <w:pStyle w:val="Virsraksts11"/>
      <w:suff w:val="nothing"/>
      <w:lvlText w:val=""/>
      <w:lvlJc w:val="left"/>
      <w:pPr>
        <w:tabs>
          <w:tab w:val="num" w:pos="0"/>
        </w:tabs>
        <w:ind w:left="0" w:firstLine="0"/>
      </w:pPr>
    </w:lvl>
    <w:lvl w:ilvl="1">
      <w:start w:val="1"/>
      <w:numFmt w:val="none"/>
      <w:pStyle w:val="Virsraksts21"/>
      <w:suff w:val="nothing"/>
      <w:lvlText w:val=""/>
      <w:lvlJc w:val="left"/>
      <w:pPr>
        <w:tabs>
          <w:tab w:val="num" w:pos="0"/>
        </w:tabs>
        <w:ind w:left="0" w:firstLine="0"/>
      </w:pPr>
    </w:lvl>
    <w:lvl w:ilvl="2">
      <w:start w:val="1"/>
      <w:numFmt w:val="none"/>
      <w:pStyle w:val="Virsraksts21"/>
      <w:suff w:val="nothing"/>
      <w:lvlText w:val=""/>
      <w:lvlJc w:val="left"/>
      <w:pPr>
        <w:tabs>
          <w:tab w:val="num" w:pos="0"/>
        </w:tabs>
        <w:ind w:left="0" w:firstLine="0"/>
      </w:pPr>
    </w:lvl>
    <w:lvl w:ilvl="3">
      <w:start w:val="1"/>
      <w:numFmt w:val="none"/>
      <w:pStyle w:val="Virsraksts11"/>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pStyle w:val="Heading8"/>
      <w:suff w:val="nothing"/>
      <w:lvlText w:val=""/>
      <w:lvlJc w:val="left"/>
      <w:pPr>
        <w:tabs>
          <w:tab w:val="num" w:pos="0"/>
        </w:tabs>
        <w:ind w:left="0" w:firstLine="0"/>
      </w:pPr>
    </w:lvl>
    <w:lvl w:ilvl="8">
      <w:start w:val="1"/>
      <w:numFmt w:val="none"/>
      <w:pStyle w:val="Heading9"/>
      <w:suff w:val="nothing"/>
      <w:lvlText w:val=""/>
      <w:lvlJc w:val="left"/>
      <w:pPr>
        <w:tabs>
          <w:tab w:val="num" w:pos="0"/>
        </w:tabs>
        <w:ind w:left="0" w:firstLine="0"/>
      </w:pPr>
    </w:lvl>
  </w:abstractNum>
  <w:abstractNum w:abstractNumId="1">
    <w:nsid w:val="00000002"/>
    <w:multiLevelType w:val="multilevel"/>
    <w:tmpl w:val="5B761BFE"/>
    <w:name w:val="WW8Num1"/>
    <w:lvl w:ilvl="0">
      <w:start w:val="1"/>
      <w:numFmt w:val="decimal"/>
      <w:lvlText w:val="%1."/>
      <w:lvlJc w:val="left"/>
      <w:pPr>
        <w:tabs>
          <w:tab w:val="num" w:pos="0"/>
        </w:tabs>
        <w:ind w:left="360" w:hanging="360"/>
      </w:pPr>
      <w:rPr>
        <w:rFonts w:cs="Times New Roman"/>
        <w:b/>
      </w:rPr>
    </w:lvl>
    <w:lvl w:ilvl="1">
      <w:start w:val="1"/>
      <w:numFmt w:val="decimal"/>
      <w:lvlText w:val="%1.%2."/>
      <w:lvlJc w:val="left"/>
      <w:pPr>
        <w:tabs>
          <w:tab w:val="num" w:pos="0"/>
        </w:tabs>
        <w:ind w:left="792" w:hanging="432"/>
      </w:pPr>
      <w:rPr>
        <w:rFonts w:cs="Times New Roman"/>
      </w:rPr>
    </w:lvl>
    <w:lvl w:ilvl="2">
      <w:start w:val="1"/>
      <w:numFmt w:val="decimal"/>
      <w:lvlText w:val="%1.%2.%3."/>
      <w:lvlJc w:val="left"/>
      <w:pPr>
        <w:tabs>
          <w:tab w:val="num" w:pos="0"/>
        </w:tabs>
        <w:ind w:left="1224" w:hanging="504"/>
      </w:pPr>
      <w:rPr>
        <w:rFonts w:cs="Times New Roman"/>
      </w:rPr>
    </w:lvl>
    <w:lvl w:ilvl="3">
      <w:start w:val="1"/>
      <w:numFmt w:val="decimal"/>
      <w:lvlText w:val="%1.%2.%3.%4."/>
      <w:lvlJc w:val="left"/>
      <w:pPr>
        <w:tabs>
          <w:tab w:val="num" w:pos="0"/>
        </w:tabs>
        <w:ind w:left="1728" w:hanging="648"/>
      </w:pPr>
      <w:rPr>
        <w:rFonts w:cs="Times New Roman"/>
      </w:rPr>
    </w:lvl>
    <w:lvl w:ilvl="4">
      <w:start w:val="1"/>
      <w:numFmt w:val="decimal"/>
      <w:lvlText w:val="%1.%2.%3.%4.%5."/>
      <w:lvlJc w:val="left"/>
      <w:pPr>
        <w:tabs>
          <w:tab w:val="num" w:pos="0"/>
        </w:tabs>
        <w:ind w:left="2232" w:hanging="792"/>
      </w:pPr>
      <w:rPr>
        <w:rFonts w:cs="Times New Roman"/>
      </w:rPr>
    </w:lvl>
    <w:lvl w:ilvl="5">
      <w:start w:val="1"/>
      <w:numFmt w:val="decimal"/>
      <w:lvlText w:val="%1.%2.%3.%4.%5.%6."/>
      <w:lvlJc w:val="left"/>
      <w:pPr>
        <w:tabs>
          <w:tab w:val="num" w:pos="0"/>
        </w:tabs>
        <w:ind w:left="2736" w:hanging="936"/>
      </w:pPr>
      <w:rPr>
        <w:rFonts w:cs="Times New Roman"/>
      </w:rPr>
    </w:lvl>
    <w:lvl w:ilvl="6">
      <w:start w:val="1"/>
      <w:numFmt w:val="decimal"/>
      <w:lvlText w:val="%1.%2.%3.%4.%5.%6.%7."/>
      <w:lvlJc w:val="left"/>
      <w:pPr>
        <w:tabs>
          <w:tab w:val="num" w:pos="0"/>
        </w:tabs>
        <w:ind w:left="3240" w:hanging="1080"/>
      </w:pPr>
      <w:rPr>
        <w:rFonts w:cs="Times New Roman"/>
      </w:rPr>
    </w:lvl>
    <w:lvl w:ilvl="7">
      <w:start w:val="1"/>
      <w:numFmt w:val="decimal"/>
      <w:lvlText w:val="%1.%2.%3.%4.%5.%6.%7.%8."/>
      <w:lvlJc w:val="left"/>
      <w:pPr>
        <w:tabs>
          <w:tab w:val="num" w:pos="0"/>
        </w:tabs>
        <w:ind w:left="3744" w:hanging="1224"/>
      </w:pPr>
      <w:rPr>
        <w:rFonts w:cs="Times New Roman"/>
      </w:rPr>
    </w:lvl>
    <w:lvl w:ilvl="8">
      <w:start w:val="1"/>
      <w:numFmt w:val="decimal"/>
      <w:lvlText w:val="%1.%2.%3.%4.%5.%6.%7.%8.%9."/>
      <w:lvlJc w:val="left"/>
      <w:pPr>
        <w:tabs>
          <w:tab w:val="num" w:pos="0"/>
        </w:tabs>
        <w:ind w:left="4320" w:hanging="1440"/>
      </w:pPr>
      <w:rPr>
        <w:rFonts w:cs="Times New Roman"/>
      </w:rPr>
    </w:lvl>
  </w:abstractNum>
  <w:abstractNum w:abstractNumId="2">
    <w:nsid w:val="00000006"/>
    <w:multiLevelType w:val="singleLevel"/>
    <w:tmpl w:val="00000006"/>
    <w:lvl w:ilvl="0">
      <w:numFmt w:val="bullet"/>
      <w:lvlText w:val="–"/>
      <w:lvlJc w:val="left"/>
      <w:pPr>
        <w:tabs>
          <w:tab w:val="num" w:pos="1260"/>
        </w:tabs>
        <w:ind w:left="1260" w:hanging="360"/>
      </w:pPr>
      <w:rPr>
        <w:rFonts w:ascii="Times New Roman" w:hAnsi="Times New Roman"/>
        <w:b/>
      </w:rPr>
    </w:lvl>
  </w:abstractNum>
  <w:abstractNum w:abstractNumId="3">
    <w:nsid w:val="0000000E"/>
    <w:multiLevelType w:val="multilevel"/>
    <w:tmpl w:val="2B8ABFAE"/>
    <w:name w:val="WW8Num16"/>
    <w:lvl w:ilvl="0">
      <w:start w:val="1"/>
      <w:numFmt w:val="decimal"/>
      <w:lvlText w:val="%1."/>
      <w:lvlJc w:val="left"/>
      <w:pPr>
        <w:tabs>
          <w:tab w:val="num" w:pos="360"/>
        </w:tabs>
        <w:ind w:left="720" w:hanging="360"/>
      </w:pPr>
    </w:lvl>
    <w:lvl w:ilvl="1">
      <w:start w:val="1"/>
      <w:numFmt w:val="decimal"/>
      <w:lvlText w:val="%1.%2."/>
      <w:lvlJc w:val="left"/>
      <w:pPr>
        <w:tabs>
          <w:tab w:val="num" w:pos="360"/>
        </w:tabs>
        <w:ind w:left="1152" w:hanging="432"/>
      </w:pPr>
      <w:rPr>
        <w:b w:val="0"/>
        <w:sz w:val="22"/>
        <w:szCs w:val="22"/>
      </w:rPr>
    </w:lvl>
    <w:lvl w:ilvl="2">
      <w:start w:val="1"/>
      <w:numFmt w:val="decimal"/>
      <w:lvlText w:val="%1.%2.%3."/>
      <w:lvlJc w:val="left"/>
      <w:pPr>
        <w:tabs>
          <w:tab w:val="num" w:pos="360"/>
        </w:tabs>
        <w:ind w:left="1584" w:hanging="504"/>
      </w:pPr>
    </w:lvl>
    <w:lvl w:ilvl="3">
      <w:start w:val="1"/>
      <w:numFmt w:val="decimal"/>
      <w:lvlText w:val="%1.%2.%3.%4."/>
      <w:lvlJc w:val="left"/>
      <w:pPr>
        <w:tabs>
          <w:tab w:val="num" w:pos="360"/>
        </w:tabs>
        <w:ind w:left="2088" w:hanging="648"/>
      </w:pPr>
    </w:lvl>
    <w:lvl w:ilvl="4">
      <w:start w:val="1"/>
      <w:numFmt w:val="decimal"/>
      <w:lvlText w:val="%1.%2.%3.%4.%5."/>
      <w:lvlJc w:val="left"/>
      <w:pPr>
        <w:tabs>
          <w:tab w:val="num" w:pos="360"/>
        </w:tabs>
        <w:ind w:left="2592" w:hanging="792"/>
      </w:pPr>
    </w:lvl>
    <w:lvl w:ilvl="5">
      <w:start w:val="1"/>
      <w:numFmt w:val="decimal"/>
      <w:lvlText w:val="%1.%2.%3.%4.%5.%6."/>
      <w:lvlJc w:val="left"/>
      <w:pPr>
        <w:tabs>
          <w:tab w:val="num" w:pos="360"/>
        </w:tabs>
        <w:ind w:left="3096" w:hanging="936"/>
      </w:pPr>
    </w:lvl>
    <w:lvl w:ilvl="6">
      <w:start w:val="1"/>
      <w:numFmt w:val="decimal"/>
      <w:lvlText w:val="%1.%2.%3.%4.%5.%6.%7."/>
      <w:lvlJc w:val="left"/>
      <w:pPr>
        <w:tabs>
          <w:tab w:val="num" w:pos="360"/>
        </w:tabs>
        <w:ind w:left="3600" w:hanging="1080"/>
      </w:pPr>
    </w:lvl>
    <w:lvl w:ilvl="7">
      <w:start w:val="1"/>
      <w:numFmt w:val="decimal"/>
      <w:lvlText w:val="%1.%2.%3.%4.%5.%6.%7.%8."/>
      <w:lvlJc w:val="left"/>
      <w:pPr>
        <w:tabs>
          <w:tab w:val="num" w:pos="360"/>
        </w:tabs>
        <w:ind w:left="4104" w:hanging="1224"/>
      </w:pPr>
    </w:lvl>
    <w:lvl w:ilvl="8">
      <w:start w:val="1"/>
      <w:numFmt w:val="decimal"/>
      <w:lvlText w:val="%1.%2.%3.%4.%5.%6.%7.%8.%9."/>
      <w:lvlJc w:val="left"/>
      <w:pPr>
        <w:tabs>
          <w:tab w:val="num" w:pos="360"/>
        </w:tabs>
        <w:ind w:left="4680" w:hanging="1440"/>
      </w:pPr>
    </w:lvl>
  </w:abstractNum>
  <w:abstractNum w:abstractNumId="4">
    <w:nsid w:val="06EA693B"/>
    <w:multiLevelType w:val="hybridMultilevel"/>
    <w:tmpl w:val="77348690"/>
    <w:lvl w:ilvl="0" w:tplc="04260001">
      <w:start w:val="1"/>
      <w:numFmt w:val="bullet"/>
      <w:lvlText w:val=""/>
      <w:lvlJc w:val="left"/>
      <w:pPr>
        <w:ind w:left="1200" w:hanging="360"/>
      </w:pPr>
      <w:rPr>
        <w:rFonts w:ascii="Symbol" w:hAnsi="Symbol" w:hint="default"/>
      </w:rPr>
    </w:lvl>
    <w:lvl w:ilvl="1" w:tplc="04260003" w:tentative="1">
      <w:start w:val="1"/>
      <w:numFmt w:val="bullet"/>
      <w:lvlText w:val="o"/>
      <w:lvlJc w:val="left"/>
      <w:pPr>
        <w:ind w:left="1920" w:hanging="360"/>
      </w:pPr>
      <w:rPr>
        <w:rFonts w:ascii="Courier New" w:hAnsi="Courier New" w:cs="Courier New" w:hint="default"/>
      </w:rPr>
    </w:lvl>
    <w:lvl w:ilvl="2" w:tplc="04260005" w:tentative="1">
      <w:start w:val="1"/>
      <w:numFmt w:val="bullet"/>
      <w:lvlText w:val=""/>
      <w:lvlJc w:val="left"/>
      <w:pPr>
        <w:ind w:left="2640" w:hanging="360"/>
      </w:pPr>
      <w:rPr>
        <w:rFonts w:ascii="Wingdings" w:hAnsi="Wingdings" w:hint="default"/>
      </w:rPr>
    </w:lvl>
    <w:lvl w:ilvl="3" w:tplc="04260001" w:tentative="1">
      <w:start w:val="1"/>
      <w:numFmt w:val="bullet"/>
      <w:lvlText w:val=""/>
      <w:lvlJc w:val="left"/>
      <w:pPr>
        <w:ind w:left="3360" w:hanging="360"/>
      </w:pPr>
      <w:rPr>
        <w:rFonts w:ascii="Symbol" w:hAnsi="Symbol" w:hint="default"/>
      </w:rPr>
    </w:lvl>
    <w:lvl w:ilvl="4" w:tplc="04260003" w:tentative="1">
      <w:start w:val="1"/>
      <w:numFmt w:val="bullet"/>
      <w:lvlText w:val="o"/>
      <w:lvlJc w:val="left"/>
      <w:pPr>
        <w:ind w:left="4080" w:hanging="360"/>
      </w:pPr>
      <w:rPr>
        <w:rFonts w:ascii="Courier New" w:hAnsi="Courier New" w:cs="Courier New" w:hint="default"/>
      </w:rPr>
    </w:lvl>
    <w:lvl w:ilvl="5" w:tplc="04260005" w:tentative="1">
      <w:start w:val="1"/>
      <w:numFmt w:val="bullet"/>
      <w:lvlText w:val=""/>
      <w:lvlJc w:val="left"/>
      <w:pPr>
        <w:ind w:left="4800" w:hanging="360"/>
      </w:pPr>
      <w:rPr>
        <w:rFonts w:ascii="Wingdings" w:hAnsi="Wingdings" w:hint="default"/>
      </w:rPr>
    </w:lvl>
    <w:lvl w:ilvl="6" w:tplc="04260001" w:tentative="1">
      <w:start w:val="1"/>
      <w:numFmt w:val="bullet"/>
      <w:lvlText w:val=""/>
      <w:lvlJc w:val="left"/>
      <w:pPr>
        <w:ind w:left="5520" w:hanging="360"/>
      </w:pPr>
      <w:rPr>
        <w:rFonts w:ascii="Symbol" w:hAnsi="Symbol" w:hint="default"/>
      </w:rPr>
    </w:lvl>
    <w:lvl w:ilvl="7" w:tplc="04260003" w:tentative="1">
      <w:start w:val="1"/>
      <w:numFmt w:val="bullet"/>
      <w:lvlText w:val="o"/>
      <w:lvlJc w:val="left"/>
      <w:pPr>
        <w:ind w:left="6240" w:hanging="360"/>
      </w:pPr>
      <w:rPr>
        <w:rFonts w:ascii="Courier New" w:hAnsi="Courier New" w:cs="Courier New" w:hint="default"/>
      </w:rPr>
    </w:lvl>
    <w:lvl w:ilvl="8" w:tplc="04260005" w:tentative="1">
      <w:start w:val="1"/>
      <w:numFmt w:val="bullet"/>
      <w:lvlText w:val=""/>
      <w:lvlJc w:val="left"/>
      <w:pPr>
        <w:ind w:left="6960" w:hanging="360"/>
      </w:pPr>
      <w:rPr>
        <w:rFonts w:ascii="Wingdings" w:hAnsi="Wingdings" w:hint="default"/>
      </w:rPr>
    </w:lvl>
  </w:abstractNum>
  <w:abstractNum w:abstractNumId="5">
    <w:nsid w:val="137934A9"/>
    <w:multiLevelType w:val="multilevel"/>
    <w:tmpl w:val="FCC8481C"/>
    <w:lvl w:ilvl="0">
      <w:start w:val="2"/>
      <w:numFmt w:val="decimal"/>
      <w:lvlText w:val="%1."/>
      <w:lvlJc w:val="left"/>
      <w:pPr>
        <w:ind w:left="360" w:hanging="360"/>
      </w:pPr>
      <w:rPr>
        <w:rFonts w:hint="default"/>
      </w:rPr>
    </w:lvl>
    <w:lvl w:ilvl="1">
      <w:start w:val="1"/>
      <w:numFmt w:val="decimal"/>
      <w:lvlText w:val="%1.%2."/>
      <w:lvlJc w:val="left"/>
      <w:pPr>
        <w:ind w:left="1980" w:hanging="360"/>
      </w:pPr>
      <w:rPr>
        <w:rFonts w:hint="default"/>
      </w:rPr>
    </w:lvl>
    <w:lvl w:ilvl="2">
      <w:start w:val="1"/>
      <w:numFmt w:val="decimal"/>
      <w:lvlText w:val="%1.%2.%3."/>
      <w:lvlJc w:val="left"/>
      <w:pPr>
        <w:ind w:left="3960" w:hanging="720"/>
      </w:pPr>
      <w:rPr>
        <w:rFonts w:hint="default"/>
      </w:rPr>
    </w:lvl>
    <w:lvl w:ilvl="3">
      <w:start w:val="1"/>
      <w:numFmt w:val="decimal"/>
      <w:lvlText w:val="%1.%2.%3.%4."/>
      <w:lvlJc w:val="left"/>
      <w:pPr>
        <w:ind w:left="5580" w:hanging="720"/>
      </w:pPr>
      <w:rPr>
        <w:rFonts w:hint="default"/>
      </w:rPr>
    </w:lvl>
    <w:lvl w:ilvl="4">
      <w:start w:val="1"/>
      <w:numFmt w:val="decimal"/>
      <w:lvlText w:val="%1.%2.%3.%4.%5."/>
      <w:lvlJc w:val="left"/>
      <w:pPr>
        <w:ind w:left="7560" w:hanging="1080"/>
      </w:pPr>
      <w:rPr>
        <w:rFonts w:hint="default"/>
      </w:rPr>
    </w:lvl>
    <w:lvl w:ilvl="5">
      <w:start w:val="1"/>
      <w:numFmt w:val="decimal"/>
      <w:lvlText w:val="%1.%2.%3.%4.%5.%6."/>
      <w:lvlJc w:val="left"/>
      <w:pPr>
        <w:ind w:left="9180" w:hanging="1080"/>
      </w:pPr>
      <w:rPr>
        <w:rFonts w:hint="default"/>
      </w:rPr>
    </w:lvl>
    <w:lvl w:ilvl="6">
      <w:start w:val="1"/>
      <w:numFmt w:val="decimal"/>
      <w:lvlText w:val="%1.%2.%3.%4.%5.%6.%7."/>
      <w:lvlJc w:val="left"/>
      <w:pPr>
        <w:ind w:left="11160" w:hanging="1440"/>
      </w:pPr>
      <w:rPr>
        <w:rFonts w:hint="default"/>
      </w:rPr>
    </w:lvl>
    <w:lvl w:ilvl="7">
      <w:start w:val="1"/>
      <w:numFmt w:val="decimal"/>
      <w:lvlText w:val="%1.%2.%3.%4.%5.%6.%7.%8."/>
      <w:lvlJc w:val="left"/>
      <w:pPr>
        <w:ind w:left="12780" w:hanging="1440"/>
      </w:pPr>
      <w:rPr>
        <w:rFonts w:hint="default"/>
      </w:rPr>
    </w:lvl>
    <w:lvl w:ilvl="8">
      <w:start w:val="1"/>
      <w:numFmt w:val="decimal"/>
      <w:lvlText w:val="%1.%2.%3.%4.%5.%6.%7.%8.%9."/>
      <w:lvlJc w:val="left"/>
      <w:pPr>
        <w:ind w:left="14760" w:hanging="1800"/>
      </w:pPr>
      <w:rPr>
        <w:rFonts w:hint="default"/>
      </w:rPr>
    </w:lvl>
  </w:abstractNum>
  <w:abstractNum w:abstractNumId="6">
    <w:nsid w:val="1486101D"/>
    <w:multiLevelType w:val="multilevel"/>
    <w:tmpl w:val="D4102A16"/>
    <w:lvl w:ilvl="0">
      <w:start w:val="4"/>
      <w:numFmt w:val="decimal"/>
      <w:lvlText w:val="%1."/>
      <w:lvlJc w:val="left"/>
      <w:pPr>
        <w:ind w:left="360" w:hanging="360"/>
      </w:pPr>
      <w:rPr>
        <w:rFonts w:hint="default"/>
      </w:rPr>
    </w:lvl>
    <w:lvl w:ilvl="1">
      <w:start w:val="1"/>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7">
    <w:nsid w:val="1B971948"/>
    <w:multiLevelType w:val="multilevel"/>
    <w:tmpl w:val="92488188"/>
    <w:lvl w:ilvl="0">
      <w:start w:val="6"/>
      <w:numFmt w:val="decimal"/>
      <w:lvlText w:val="%1."/>
      <w:lvlJc w:val="left"/>
      <w:pPr>
        <w:ind w:left="360" w:hanging="360"/>
      </w:pPr>
      <w:rPr>
        <w:rFonts w:hint="default"/>
      </w:rPr>
    </w:lvl>
    <w:lvl w:ilvl="1">
      <w:start w:val="1"/>
      <w:numFmt w:val="decimal"/>
      <w:lvlText w:val="%1.%2."/>
      <w:lvlJc w:val="left"/>
      <w:pPr>
        <w:ind w:left="786" w:hanging="360"/>
      </w:pPr>
      <w:rPr>
        <w:rFonts w:hint="default"/>
      </w:rPr>
    </w:lvl>
    <w:lvl w:ilvl="2">
      <w:start w:val="1"/>
      <w:numFmt w:val="decimal"/>
      <w:lvlText w:val="%1.%2.%3."/>
      <w:lvlJc w:val="left"/>
      <w:pPr>
        <w:ind w:left="1572" w:hanging="720"/>
      </w:pPr>
      <w:rPr>
        <w:rFonts w:hint="default"/>
      </w:rPr>
    </w:lvl>
    <w:lvl w:ilvl="3">
      <w:start w:val="1"/>
      <w:numFmt w:val="decimal"/>
      <w:lvlText w:val="%1.%2.%3.%4."/>
      <w:lvlJc w:val="left"/>
      <w:pPr>
        <w:ind w:left="1998" w:hanging="720"/>
      </w:pPr>
      <w:rPr>
        <w:rFonts w:hint="default"/>
      </w:rPr>
    </w:lvl>
    <w:lvl w:ilvl="4">
      <w:start w:val="1"/>
      <w:numFmt w:val="decimal"/>
      <w:lvlText w:val="%1.%2.%3.%4.%5."/>
      <w:lvlJc w:val="left"/>
      <w:pPr>
        <w:ind w:left="2784" w:hanging="1080"/>
      </w:pPr>
      <w:rPr>
        <w:rFonts w:hint="default"/>
      </w:rPr>
    </w:lvl>
    <w:lvl w:ilvl="5">
      <w:start w:val="1"/>
      <w:numFmt w:val="decimal"/>
      <w:lvlText w:val="%1.%2.%3.%4.%5.%6."/>
      <w:lvlJc w:val="left"/>
      <w:pPr>
        <w:ind w:left="3210" w:hanging="1080"/>
      </w:pPr>
      <w:rPr>
        <w:rFonts w:hint="default"/>
      </w:rPr>
    </w:lvl>
    <w:lvl w:ilvl="6">
      <w:start w:val="1"/>
      <w:numFmt w:val="decimal"/>
      <w:lvlText w:val="%1.%2.%3.%4.%5.%6.%7."/>
      <w:lvlJc w:val="left"/>
      <w:pPr>
        <w:ind w:left="3996" w:hanging="1440"/>
      </w:pPr>
      <w:rPr>
        <w:rFonts w:hint="default"/>
      </w:rPr>
    </w:lvl>
    <w:lvl w:ilvl="7">
      <w:start w:val="1"/>
      <w:numFmt w:val="decimal"/>
      <w:lvlText w:val="%1.%2.%3.%4.%5.%6.%7.%8."/>
      <w:lvlJc w:val="left"/>
      <w:pPr>
        <w:ind w:left="4422" w:hanging="1440"/>
      </w:pPr>
      <w:rPr>
        <w:rFonts w:hint="default"/>
      </w:rPr>
    </w:lvl>
    <w:lvl w:ilvl="8">
      <w:start w:val="1"/>
      <w:numFmt w:val="decimal"/>
      <w:lvlText w:val="%1.%2.%3.%4.%5.%6.%7.%8.%9."/>
      <w:lvlJc w:val="left"/>
      <w:pPr>
        <w:ind w:left="5208" w:hanging="1800"/>
      </w:pPr>
      <w:rPr>
        <w:rFonts w:hint="default"/>
      </w:rPr>
    </w:lvl>
  </w:abstractNum>
  <w:abstractNum w:abstractNumId="8">
    <w:nsid w:val="269A2A79"/>
    <w:multiLevelType w:val="hybridMultilevel"/>
    <w:tmpl w:val="6E680470"/>
    <w:lvl w:ilvl="0" w:tplc="B2F86390">
      <w:start w:val="1"/>
      <w:numFmt w:val="decimal"/>
      <w:lvlText w:val="%1."/>
      <w:lvlJc w:val="left"/>
      <w:pPr>
        <w:tabs>
          <w:tab w:val="num" w:pos="1260"/>
        </w:tabs>
        <w:ind w:left="1260" w:hanging="360"/>
      </w:pPr>
      <w:rPr>
        <w:b w:val="0"/>
        <w:i w:val="0"/>
      </w:rPr>
    </w:lvl>
    <w:lvl w:ilvl="1" w:tplc="04260019">
      <w:start w:val="1"/>
      <w:numFmt w:val="lowerLetter"/>
      <w:lvlText w:val="%2."/>
      <w:lvlJc w:val="left"/>
      <w:pPr>
        <w:tabs>
          <w:tab w:val="num" w:pos="1980"/>
        </w:tabs>
        <w:ind w:left="1980" w:hanging="360"/>
      </w:pPr>
    </w:lvl>
    <w:lvl w:ilvl="2" w:tplc="0426001B">
      <w:start w:val="1"/>
      <w:numFmt w:val="lowerRoman"/>
      <w:lvlText w:val="%3."/>
      <w:lvlJc w:val="right"/>
      <w:pPr>
        <w:tabs>
          <w:tab w:val="num" w:pos="2700"/>
        </w:tabs>
        <w:ind w:left="2700" w:hanging="180"/>
      </w:pPr>
    </w:lvl>
    <w:lvl w:ilvl="3" w:tplc="0426000F">
      <w:start w:val="1"/>
      <w:numFmt w:val="decimal"/>
      <w:lvlText w:val="%4."/>
      <w:lvlJc w:val="left"/>
      <w:pPr>
        <w:tabs>
          <w:tab w:val="num" w:pos="3420"/>
        </w:tabs>
        <w:ind w:left="3420" w:hanging="360"/>
      </w:pPr>
    </w:lvl>
    <w:lvl w:ilvl="4" w:tplc="04260019">
      <w:start w:val="1"/>
      <w:numFmt w:val="lowerLetter"/>
      <w:lvlText w:val="%5."/>
      <w:lvlJc w:val="left"/>
      <w:pPr>
        <w:tabs>
          <w:tab w:val="num" w:pos="4140"/>
        </w:tabs>
        <w:ind w:left="4140" w:hanging="360"/>
      </w:pPr>
    </w:lvl>
    <w:lvl w:ilvl="5" w:tplc="0426001B">
      <w:start w:val="1"/>
      <w:numFmt w:val="lowerRoman"/>
      <w:lvlText w:val="%6."/>
      <w:lvlJc w:val="right"/>
      <w:pPr>
        <w:tabs>
          <w:tab w:val="num" w:pos="4860"/>
        </w:tabs>
        <w:ind w:left="4860" w:hanging="180"/>
      </w:pPr>
    </w:lvl>
    <w:lvl w:ilvl="6" w:tplc="0426000F">
      <w:start w:val="1"/>
      <w:numFmt w:val="decimal"/>
      <w:lvlText w:val="%7."/>
      <w:lvlJc w:val="left"/>
      <w:pPr>
        <w:tabs>
          <w:tab w:val="num" w:pos="5580"/>
        </w:tabs>
        <w:ind w:left="5580" w:hanging="360"/>
      </w:pPr>
    </w:lvl>
    <w:lvl w:ilvl="7" w:tplc="04260019" w:tentative="1">
      <w:start w:val="1"/>
      <w:numFmt w:val="lowerLetter"/>
      <w:lvlText w:val="%8."/>
      <w:lvlJc w:val="left"/>
      <w:pPr>
        <w:tabs>
          <w:tab w:val="num" w:pos="6300"/>
        </w:tabs>
        <w:ind w:left="6300" w:hanging="360"/>
      </w:pPr>
    </w:lvl>
    <w:lvl w:ilvl="8" w:tplc="0426001B" w:tentative="1">
      <w:start w:val="1"/>
      <w:numFmt w:val="lowerRoman"/>
      <w:lvlText w:val="%9."/>
      <w:lvlJc w:val="right"/>
      <w:pPr>
        <w:tabs>
          <w:tab w:val="num" w:pos="7020"/>
        </w:tabs>
        <w:ind w:left="7020" w:hanging="180"/>
      </w:pPr>
    </w:lvl>
  </w:abstractNum>
  <w:abstractNum w:abstractNumId="9">
    <w:nsid w:val="2899270F"/>
    <w:multiLevelType w:val="hybridMultilevel"/>
    <w:tmpl w:val="6A3CFB6C"/>
    <w:lvl w:ilvl="0" w:tplc="04260001">
      <w:start w:val="1"/>
      <w:numFmt w:val="bullet"/>
      <w:lvlText w:val=""/>
      <w:lvlJc w:val="left"/>
      <w:pPr>
        <w:ind w:left="1080" w:hanging="360"/>
      </w:pPr>
      <w:rPr>
        <w:rFonts w:ascii="Symbol" w:hAnsi="Symbol" w:hint="default"/>
      </w:rPr>
    </w:lvl>
    <w:lvl w:ilvl="1" w:tplc="04260003" w:tentative="1">
      <w:start w:val="1"/>
      <w:numFmt w:val="bullet"/>
      <w:lvlText w:val="o"/>
      <w:lvlJc w:val="left"/>
      <w:pPr>
        <w:ind w:left="1800" w:hanging="360"/>
      </w:pPr>
      <w:rPr>
        <w:rFonts w:ascii="Courier New" w:hAnsi="Courier New" w:cs="Courier New" w:hint="default"/>
      </w:rPr>
    </w:lvl>
    <w:lvl w:ilvl="2" w:tplc="04260005" w:tentative="1">
      <w:start w:val="1"/>
      <w:numFmt w:val="bullet"/>
      <w:lvlText w:val=""/>
      <w:lvlJc w:val="left"/>
      <w:pPr>
        <w:ind w:left="2520" w:hanging="360"/>
      </w:pPr>
      <w:rPr>
        <w:rFonts w:ascii="Wingdings" w:hAnsi="Wingdings" w:hint="default"/>
      </w:rPr>
    </w:lvl>
    <w:lvl w:ilvl="3" w:tplc="04260001" w:tentative="1">
      <w:start w:val="1"/>
      <w:numFmt w:val="bullet"/>
      <w:lvlText w:val=""/>
      <w:lvlJc w:val="left"/>
      <w:pPr>
        <w:ind w:left="3240" w:hanging="360"/>
      </w:pPr>
      <w:rPr>
        <w:rFonts w:ascii="Symbol" w:hAnsi="Symbol" w:hint="default"/>
      </w:rPr>
    </w:lvl>
    <w:lvl w:ilvl="4" w:tplc="04260003" w:tentative="1">
      <w:start w:val="1"/>
      <w:numFmt w:val="bullet"/>
      <w:lvlText w:val="o"/>
      <w:lvlJc w:val="left"/>
      <w:pPr>
        <w:ind w:left="3960" w:hanging="360"/>
      </w:pPr>
      <w:rPr>
        <w:rFonts w:ascii="Courier New" w:hAnsi="Courier New" w:cs="Courier New" w:hint="default"/>
      </w:rPr>
    </w:lvl>
    <w:lvl w:ilvl="5" w:tplc="04260005" w:tentative="1">
      <w:start w:val="1"/>
      <w:numFmt w:val="bullet"/>
      <w:lvlText w:val=""/>
      <w:lvlJc w:val="left"/>
      <w:pPr>
        <w:ind w:left="4680" w:hanging="360"/>
      </w:pPr>
      <w:rPr>
        <w:rFonts w:ascii="Wingdings" w:hAnsi="Wingdings" w:hint="default"/>
      </w:rPr>
    </w:lvl>
    <w:lvl w:ilvl="6" w:tplc="04260001" w:tentative="1">
      <w:start w:val="1"/>
      <w:numFmt w:val="bullet"/>
      <w:lvlText w:val=""/>
      <w:lvlJc w:val="left"/>
      <w:pPr>
        <w:ind w:left="5400" w:hanging="360"/>
      </w:pPr>
      <w:rPr>
        <w:rFonts w:ascii="Symbol" w:hAnsi="Symbol" w:hint="default"/>
      </w:rPr>
    </w:lvl>
    <w:lvl w:ilvl="7" w:tplc="04260003" w:tentative="1">
      <w:start w:val="1"/>
      <w:numFmt w:val="bullet"/>
      <w:lvlText w:val="o"/>
      <w:lvlJc w:val="left"/>
      <w:pPr>
        <w:ind w:left="6120" w:hanging="360"/>
      </w:pPr>
      <w:rPr>
        <w:rFonts w:ascii="Courier New" w:hAnsi="Courier New" w:cs="Courier New" w:hint="default"/>
      </w:rPr>
    </w:lvl>
    <w:lvl w:ilvl="8" w:tplc="04260005" w:tentative="1">
      <w:start w:val="1"/>
      <w:numFmt w:val="bullet"/>
      <w:lvlText w:val=""/>
      <w:lvlJc w:val="left"/>
      <w:pPr>
        <w:ind w:left="6840" w:hanging="360"/>
      </w:pPr>
      <w:rPr>
        <w:rFonts w:ascii="Wingdings" w:hAnsi="Wingdings" w:hint="default"/>
      </w:rPr>
    </w:lvl>
  </w:abstractNum>
  <w:abstractNum w:abstractNumId="10">
    <w:nsid w:val="356B05A4"/>
    <w:multiLevelType w:val="hybridMultilevel"/>
    <w:tmpl w:val="0F6262E0"/>
    <w:lvl w:ilvl="0" w:tplc="6AFE2FF6">
      <w:start w:val="1"/>
      <w:numFmt w:val="bullet"/>
      <w:lvlText w:val=""/>
      <w:lvlJc w:val="left"/>
      <w:pPr>
        <w:tabs>
          <w:tab w:val="num" w:pos="1260"/>
        </w:tabs>
        <w:ind w:left="1260" w:hanging="360"/>
      </w:pPr>
      <w:rPr>
        <w:rFonts w:ascii="Symbol" w:hAnsi="Symbol" w:hint="default"/>
      </w:rPr>
    </w:lvl>
    <w:lvl w:ilvl="1" w:tplc="04260003">
      <w:start w:val="1"/>
      <w:numFmt w:val="bullet"/>
      <w:lvlText w:val="o"/>
      <w:lvlJc w:val="left"/>
      <w:pPr>
        <w:tabs>
          <w:tab w:val="num" w:pos="1440"/>
        </w:tabs>
        <w:ind w:left="1440" w:hanging="360"/>
      </w:pPr>
      <w:rPr>
        <w:rFonts w:ascii="Courier New" w:hAnsi="Courier New" w:cs="Courier New" w:hint="default"/>
      </w:rPr>
    </w:lvl>
    <w:lvl w:ilvl="2" w:tplc="04260005">
      <w:start w:val="1"/>
      <w:numFmt w:val="bullet"/>
      <w:lvlText w:val=""/>
      <w:lvlJc w:val="left"/>
      <w:pPr>
        <w:tabs>
          <w:tab w:val="num" w:pos="2160"/>
        </w:tabs>
        <w:ind w:left="2160" w:hanging="360"/>
      </w:pPr>
      <w:rPr>
        <w:rFonts w:ascii="Wingdings" w:hAnsi="Wingdings" w:hint="default"/>
      </w:rPr>
    </w:lvl>
    <w:lvl w:ilvl="3" w:tplc="04260001">
      <w:start w:val="1"/>
      <w:numFmt w:val="bullet"/>
      <w:lvlText w:val=""/>
      <w:lvlJc w:val="left"/>
      <w:pPr>
        <w:tabs>
          <w:tab w:val="num" w:pos="1070"/>
        </w:tabs>
        <w:ind w:left="1070" w:hanging="360"/>
      </w:pPr>
      <w:rPr>
        <w:rFonts w:ascii="Symbol" w:hAnsi="Symbol" w:hint="default"/>
      </w:rPr>
    </w:lvl>
    <w:lvl w:ilvl="4" w:tplc="04260003" w:tentative="1">
      <w:start w:val="1"/>
      <w:numFmt w:val="bullet"/>
      <w:lvlText w:val="o"/>
      <w:lvlJc w:val="left"/>
      <w:pPr>
        <w:tabs>
          <w:tab w:val="num" w:pos="3600"/>
        </w:tabs>
        <w:ind w:left="3600" w:hanging="360"/>
      </w:pPr>
      <w:rPr>
        <w:rFonts w:ascii="Courier New" w:hAnsi="Courier New" w:cs="Courier New" w:hint="default"/>
      </w:rPr>
    </w:lvl>
    <w:lvl w:ilvl="5" w:tplc="04260005" w:tentative="1">
      <w:start w:val="1"/>
      <w:numFmt w:val="bullet"/>
      <w:lvlText w:val=""/>
      <w:lvlJc w:val="left"/>
      <w:pPr>
        <w:tabs>
          <w:tab w:val="num" w:pos="4320"/>
        </w:tabs>
        <w:ind w:left="4320" w:hanging="360"/>
      </w:pPr>
      <w:rPr>
        <w:rFonts w:ascii="Wingdings" w:hAnsi="Wingdings" w:hint="default"/>
      </w:rPr>
    </w:lvl>
    <w:lvl w:ilvl="6" w:tplc="04260001" w:tentative="1">
      <w:start w:val="1"/>
      <w:numFmt w:val="bullet"/>
      <w:lvlText w:val=""/>
      <w:lvlJc w:val="left"/>
      <w:pPr>
        <w:tabs>
          <w:tab w:val="num" w:pos="5040"/>
        </w:tabs>
        <w:ind w:left="5040" w:hanging="360"/>
      </w:pPr>
      <w:rPr>
        <w:rFonts w:ascii="Symbol" w:hAnsi="Symbol" w:hint="default"/>
      </w:rPr>
    </w:lvl>
    <w:lvl w:ilvl="7" w:tplc="04260003" w:tentative="1">
      <w:start w:val="1"/>
      <w:numFmt w:val="bullet"/>
      <w:lvlText w:val="o"/>
      <w:lvlJc w:val="left"/>
      <w:pPr>
        <w:tabs>
          <w:tab w:val="num" w:pos="5760"/>
        </w:tabs>
        <w:ind w:left="5760" w:hanging="360"/>
      </w:pPr>
      <w:rPr>
        <w:rFonts w:ascii="Courier New" w:hAnsi="Courier New" w:cs="Courier New" w:hint="default"/>
      </w:rPr>
    </w:lvl>
    <w:lvl w:ilvl="8" w:tplc="04260005" w:tentative="1">
      <w:start w:val="1"/>
      <w:numFmt w:val="bullet"/>
      <w:lvlText w:val=""/>
      <w:lvlJc w:val="left"/>
      <w:pPr>
        <w:tabs>
          <w:tab w:val="num" w:pos="6480"/>
        </w:tabs>
        <w:ind w:left="6480" w:hanging="360"/>
      </w:pPr>
      <w:rPr>
        <w:rFonts w:ascii="Wingdings" w:hAnsi="Wingdings" w:hint="default"/>
      </w:rPr>
    </w:lvl>
  </w:abstractNum>
  <w:abstractNum w:abstractNumId="11">
    <w:nsid w:val="36A4008C"/>
    <w:multiLevelType w:val="multilevel"/>
    <w:tmpl w:val="E512795A"/>
    <w:lvl w:ilvl="0">
      <w:start w:val="1"/>
      <w:numFmt w:val="bullet"/>
      <w:pStyle w:val="TableBullet"/>
      <w:lvlText w:val="•"/>
      <w:lvlJc w:val="left"/>
      <w:pPr>
        <w:tabs>
          <w:tab w:val="num" w:pos="283"/>
        </w:tabs>
        <w:ind w:left="283" w:hanging="283"/>
      </w:pPr>
      <w:rPr>
        <w:rFonts w:ascii="TimesNewRomanPSMT" w:hAnsi="TimesNewRomanPSMT" w:cs="TimesNewRomanPSMT" w:hint="default"/>
        <w:color w:val="auto"/>
        <w:sz w:val="24"/>
        <w:szCs w:val="24"/>
      </w:rPr>
    </w:lvl>
    <w:lvl w:ilvl="1">
      <w:start w:val="1"/>
      <w:numFmt w:val="bullet"/>
      <w:lvlText w:val="•"/>
      <w:lvlJc w:val="left"/>
      <w:pPr>
        <w:tabs>
          <w:tab w:val="num" w:pos="567"/>
        </w:tabs>
        <w:ind w:left="567" w:hanging="284"/>
      </w:pPr>
      <w:rPr>
        <w:rFonts w:ascii="Arial" w:hAnsi="Arial" w:cs="Times New Roman" w:hint="default"/>
      </w:rPr>
    </w:lvl>
    <w:lvl w:ilvl="2">
      <w:start w:val="1"/>
      <w:numFmt w:val="bullet"/>
      <w:lvlText w:val="-"/>
      <w:lvlJc w:val="left"/>
      <w:pPr>
        <w:tabs>
          <w:tab w:val="num" w:pos="850"/>
        </w:tabs>
        <w:ind w:left="850" w:hanging="283"/>
      </w:pPr>
      <w:rPr>
        <w:rFonts w:ascii="Arial" w:hAnsi="Arial" w:cs="Times New Roman" w:hint="default"/>
      </w:rPr>
    </w:lvl>
    <w:lvl w:ilvl="3">
      <w:start w:val="1"/>
      <w:numFmt w:val="bullet"/>
      <w:lvlText w:val=""/>
      <w:lvlJc w:val="left"/>
      <w:pPr>
        <w:tabs>
          <w:tab w:val="num" w:pos="2596"/>
        </w:tabs>
        <w:ind w:left="2596" w:hanging="360"/>
      </w:pPr>
      <w:rPr>
        <w:rFonts w:ascii="Symbol" w:hAnsi="Symbol" w:hint="default"/>
      </w:rPr>
    </w:lvl>
    <w:lvl w:ilvl="4">
      <w:start w:val="1"/>
      <w:numFmt w:val="bullet"/>
      <w:lvlText w:val="o"/>
      <w:lvlJc w:val="left"/>
      <w:pPr>
        <w:tabs>
          <w:tab w:val="num" w:pos="3316"/>
        </w:tabs>
        <w:ind w:left="3316" w:hanging="360"/>
      </w:pPr>
      <w:rPr>
        <w:rFonts w:ascii="Courier New" w:hAnsi="Courier New" w:cs="Times New Roman" w:hint="default"/>
      </w:rPr>
    </w:lvl>
    <w:lvl w:ilvl="5">
      <w:start w:val="1"/>
      <w:numFmt w:val="bullet"/>
      <w:lvlText w:val=""/>
      <w:lvlJc w:val="left"/>
      <w:pPr>
        <w:tabs>
          <w:tab w:val="num" w:pos="4036"/>
        </w:tabs>
        <w:ind w:left="4036" w:hanging="360"/>
      </w:pPr>
      <w:rPr>
        <w:rFonts w:ascii="Wingdings" w:hAnsi="Wingdings" w:hint="default"/>
      </w:rPr>
    </w:lvl>
    <w:lvl w:ilvl="6">
      <w:start w:val="1"/>
      <w:numFmt w:val="bullet"/>
      <w:lvlText w:val=""/>
      <w:lvlJc w:val="left"/>
      <w:pPr>
        <w:tabs>
          <w:tab w:val="num" w:pos="4756"/>
        </w:tabs>
        <w:ind w:left="4756" w:hanging="360"/>
      </w:pPr>
      <w:rPr>
        <w:rFonts w:ascii="Symbol" w:hAnsi="Symbol" w:hint="default"/>
      </w:rPr>
    </w:lvl>
    <w:lvl w:ilvl="7">
      <w:start w:val="1"/>
      <w:numFmt w:val="bullet"/>
      <w:lvlText w:val="o"/>
      <w:lvlJc w:val="left"/>
      <w:pPr>
        <w:tabs>
          <w:tab w:val="num" w:pos="5476"/>
        </w:tabs>
        <w:ind w:left="5476" w:hanging="360"/>
      </w:pPr>
      <w:rPr>
        <w:rFonts w:ascii="Courier New" w:hAnsi="Courier New" w:cs="Times New Roman" w:hint="default"/>
      </w:rPr>
    </w:lvl>
    <w:lvl w:ilvl="8">
      <w:start w:val="1"/>
      <w:numFmt w:val="bullet"/>
      <w:lvlText w:val=""/>
      <w:lvlJc w:val="left"/>
      <w:pPr>
        <w:tabs>
          <w:tab w:val="num" w:pos="6196"/>
        </w:tabs>
        <w:ind w:left="6196" w:hanging="360"/>
      </w:pPr>
      <w:rPr>
        <w:rFonts w:ascii="Wingdings" w:hAnsi="Wingdings" w:hint="default"/>
      </w:rPr>
    </w:lvl>
  </w:abstractNum>
  <w:abstractNum w:abstractNumId="12">
    <w:nsid w:val="3B3071A0"/>
    <w:multiLevelType w:val="multilevel"/>
    <w:tmpl w:val="A490BB52"/>
    <w:lvl w:ilvl="0">
      <w:start w:val="1"/>
      <w:numFmt w:val="decimal"/>
      <w:lvlText w:val="%1."/>
      <w:lvlJc w:val="left"/>
      <w:pPr>
        <w:tabs>
          <w:tab w:val="num" w:pos="360"/>
        </w:tabs>
      </w:pPr>
      <w:rPr>
        <w:rFonts w:cs="Times New Roman" w:hint="default"/>
      </w:rPr>
    </w:lvl>
    <w:lvl w:ilvl="1">
      <w:start w:val="1"/>
      <w:numFmt w:val="decimal"/>
      <w:lvlText w:val="%1.%2."/>
      <w:lvlJc w:val="left"/>
      <w:pPr>
        <w:tabs>
          <w:tab w:val="num" w:pos="1380"/>
        </w:tabs>
        <w:ind w:left="1380" w:hanging="480"/>
      </w:pPr>
      <w:rPr>
        <w:rFonts w:cs="Times New Roman" w:hint="default"/>
        <w:sz w:val="24"/>
      </w:rPr>
    </w:lvl>
    <w:lvl w:ilvl="2">
      <w:start w:val="1"/>
      <w:numFmt w:val="decimal"/>
      <w:lvlText w:val="%1.%2.%3."/>
      <w:lvlJc w:val="left"/>
      <w:pPr>
        <w:tabs>
          <w:tab w:val="num" w:pos="720"/>
        </w:tabs>
        <w:ind w:left="720" w:hanging="720"/>
      </w:pPr>
      <w:rPr>
        <w:rFonts w:cs="Times New Roman" w:hint="default"/>
      </w:rPr>
    </w:lvl>
    <w:lvl w:ilvl="3">
      <w:start w:val="1"/>
      <w:numFmt w:val="decimal"/>
      <w:lvlText w:val="%1.%2.%3.%4."/>
      <w:lvlJc w:val="left"/>
      <w:pPr>
        <w:tabs>
          <w:tab w:val="num" w:pos="720"/>
        </w:tabs>
        <w:ind w:left="720" w:hanging="720"/>
      </w:pPr>
      <w:rPr>
        <w:rFonts w:cs="Times New Roman" w:hint="default"/>
      </w:rPr>
    </w:lvl>
    <w:lvl w:ilvl="4">
      <w:start w:val="1"/>
      <w:numFmt w:val="decimal"/>
      <w:lvlText w:val="%1.%2.%3.%4.%5."/>
      <w:lvlJc w:val="left"/>
      <w:pPr>
        <w:tabs>
          <w:tab w:val="num" w:pos="1080"/>
        </w:tabs>
        <w:ind w:left="1080" w:hanging="1080"/>
      </w:pPr>
      <w:rPr>
        <w:rFonts w:cs="Times New Roman" w:hint="default"/>
      </w:rPr>
    </w:lvl>
    <w:lvl w:ilvl="5">
      <w:start w:val="1"/>
      <w:numFmt w:val="decimal"/>
      <w:lvlText w:val="%1.%2.%3.%4.%5.%6."/>
      <w:lvlJc w:val="left"/>
      <w:pPr>
        <w:tabs>
          <w:tab w:val="num" w:pos="1080"/>
        </w:tabs>
        <w:ind w:left="1080" w:hanging="1080"/>
      </w:pPr>
      <w:rPr>
        <w:rFonts w:cs="Times New Roman" w:hint="default"/>
      </w:rPr>
    </w:lvl>
    <w:lvl w:ilvl="6">
      <w:start w:val="1"/>
      <w:numFmt w:val="decimal"/>
      <w:lvlText w:val="%1.%2.%3.%4.%5.%6.%7."/>
      <w:lvlJc w:val="left"/>
      <w:pPr>
        <w:tabs>
          <w:tab w:val="num" w:pos="1440"/>
        </w:tabs>
        <w:ind w:left="1440" w:hanging="1440"/>
      </w:pPr>
      <w:rPr>
        <w:rFonts w:cs="Times New Roman" w:hint="default"/>
      </w:rPr>
    </w:lvl>
    <w:lvl w:ilvl="7">
      <w:start w:val="1"/>
      <w:numFmt w:val="decimal"/>
      <w:lvlText w:val="%1.%2.%3.%4.%5.%6.%7.%8."/>
      <w:lvlJc w:val="left"/>
      <w:pPr>
        <w:tabs>
          <w:tab w:val="num" w:pos="1440"/>
        </w:tabs>
        <w:ind w:left="1440" w:hanging="1440"/>
      </w:pPr>
      <w:rPr>
        <w:rFonts w:cs="Times New Roman" w:hint="default"/>
      </w:rPr>
    </w:lvl>
    <w:lvl w:ilvl="8">
      <w:start w:val="1"/>
      <w:numFmt w:val="decimal"/>
      <w:lvlText w:val="%1.%2.%3.%4.%5.%6.%7.%8.%9."/>
      <w:lvlJc w:val="left"/>
      <w:pPr>
        <w:tabs>
          <w:tab w:val="num" w:pos="1800"/>
        </w:tabs>
        <w:ind w:left="1800" w:hanging="1800"/>
      </w:pPr>
      <w:rPr>
        <w:rFonts w:cs="Times New Roman" w:hint="default"/>
      </w:rPr>
    </w:lvl>
  </w:abstractNum>
  <w:abstractNum w:abstractNumId="13">
    <w:nsid w:val="46AD1C4B"/>
    <w:multiLevelType w:val="multilevel"/>
    <w:tmpl w:val="234440B2"/>
    <w:lvl w:ilvl="0">
      <w:start w:val="4"/>
      <w:numFmt w:val="decimal"/>
      <w:lvlText w:val="%1."/>
      <w:lvlJc w:val="left"/>
      <w:pPr>
        <w:ind w:left="360" w:hanging="360"/>
      </w:pPr>
      <w:rPr>
        <w:rFonts w:hint="default"/>
      </w:rPr>
    </w:lvl>
    <w:lvl w:ilvl="1">
      <w:start w:val="1"/>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14">
    <w:nsid w:val="5A91352F"/>
    <w:multiLevelType w:val="hybridMultilevel"/>
    <w:tmpl w:val="242C3086"/>
    <w:lvl w:ilvl="0" w:tplc="6AFE2FF6">
      <w:start w:val="1"/>
      <w:numFmt w:val="bullet"/>
      <w:lvlText w:val=""/>
      <w:lvlJc w:val="left"/>
      <w:pPr>
        <w:tabs>
          <w:tab w:val="num" w:pos="1620"/>
        </w:tabs>
        <w:ind w:left="1620" w:hanging="360"/>
      </w:pPr>
      <w:rPr>
        <w:rFonts w:ascii="Symbol" w:hAnsi="Symbol" w:hint="default"/>
      </w:rPr>
    </w:lvl>
    <w:lvl w:ilvl="1" w:tplc="04260003" w:tentative="1">
      <w:start w:val="1"/>
      <w:numFmt w:val="bullet"/>
      <w:lvlText w:val="o"/>
      <w:lvlJc w:val="left"/>
      <w:pPr>
        <w:tabs>
          <w:tab w:val="num" w:pos="1800"/>
        </w:tabs>
        <w:ind w:left="1800" w:hanging="360"/>
      </w:pPr>
      <w:rPr>
        <w:rFonts w:ascii="Courier New" w:hAnsi="Courier New" w:cs="Courier New" w:hint="default"/>
      </w:rPr>
    </w:lvl>
    <w:lvl w:ilvl="2" w:tplc="04260005" w:tentative="1">
      <w:start w:val="1"/>
      <w:numFmt w:val="bullet"/>
      <w:lvlText w:val=""/>
      <w:lvlJc w:val="left"/>
      <w:pPr>
        <w:tabs>
          <w:tab w:val="num" w:pos="2520"/>
        </w:tabs>
        <w:ind w:left="2520" w:hanging="360"/>
      </w:pPr>
      <w:rPr>
        <w:rFonts w:ascii="Wingdings" w:hAnsi="Wingdings" w:hint="default"/>
      </w:rPr>
    </w:lvl>
    <w:lvl w:ilvl="3" w:tplc="04260001" w:tentative="1">
      <w:start w:val="1"/>
      <w:numFmt w:val="bullet"/>
      <w:lvlText w:val=""/>
      <w:lvlJc w:val="left"/>
      <w:pPr>
        <w:tabs>
          <w:tab w:val="num" w:pos="3240"/>
        </w:tabs>
        <w:ind w:left="3240" w:hanging="360"/>
      </w:pPr>
      <w:rPr>
        <w:rFonts w:ascii="Symbol" w:hAnsi="Symbol" w:hint="default"/>
      </w:rPr>
    </w:lvl>
    <w:lvl w:ilvl="4" w:tplc="04260003" w:tentative="1">
      <w:start w:val="1"/>
      <w:numFmt w:val="bullet"/>
      <w:lvlText w:val="o"/>
      <w:lvlJc w:val="left"/>
      <w:pPr>
        <w:tabs>
          <w:tab w:val="num" w:pos="3960"/>
        </w:tabs>
        <w:ind w:left="3960" w:hanging="360"/>
      </w:pPr>
      <w:rPr>
        <w:rFonts w:ascii="Courier New" w:hAnsi="Courier New" w:cs="Courier New" w:hint="default"/>
      </w:rPr>
    </w:lvl>
    <w:lvl w:ilvl="5" w:tplc="04260005" w:tentative="1">
      <w:start w:val="1"/>
      <w:numFmt w:val="bullet"/>
      <w:lvlText w:val=""/>
      <w:lvlJc w:val="left"/>
      <w:pPr>
        <w:tabs>
          <w:tab w:val="num" w:pos="4680"/>
        </w:tabs>
        <w:ind w:left="4680" w:hanging="360"/>
      </w:pPr>
      <w:rPr>
        <w:rFonts w:ascii="Wingdings" w:hAnsi="Wingdings" w:hint="default"/>
      </w:rPr>
    </w:lvl>
    <w:lvl w:ilvl="6" w:tplc="04260001" w:tentative="1">
      <w:start w:val="1"/>
      <w:numFmt w:val="bullet"/>
      <w:lvlText w:val=""/>
      <w:lvlJc w:val="left"/>
      <w:pPr>
        <w:tabs>
          <w:tab w:val="num" w:pos="5400"/>
        </w:tabs>
        <w:ind w:left="5400" w:hanging="360"/>
      </w:pPr>
      <w:rPr>
        <w:rFonts w:ascii="Symbol" w:hAnsi="Symbol" w:hint="default"/>
      </w:rPr>
    </w:lvl>
    <w:lvl w:ilvl="7" w:tplc="04260003" w:tentative="1">
      <w:start w:val="1"/>
      <w:numFmt w:val="bullet"/>
      <w:lvlText w:val="o"/>
      <w:lvlJc w:val="left"/>
      <w:pPr>
        <w:tabs>
          <w:tab w:val="num" w:pos="6120"/>
        </w:tabs>
        <w:ind w:left="6120" w:hanging="360"/>
      </w:pPr>
      <w:rPr>
        <w:rFonts w:ascii="Courier New" w:hAnsi="Courier New" w:cs="Courier New" w:hint="default"/>
      </w:rPr>
    </w:lvl>
    <w:lvl w:ilvl="8" w:tplc="04260005" w:tentative="1">
      <w:start w:val="1"/>
      <w:numFmt w:val="bullet"/>
      <w:lvlText w:val=""/>
      <w:lvlJc w:val="left"/>
      <w:pPr>
        <w:tabs>
          <w:tab w:val="num" w:pos="6840"/>
        </w:tabs>
        <w:ind w:left="6840" w:hanging="360"/>
      </w:pPr>
      <w:rPr>
        <w:rFonts w:ascii="Wingdings" w:hAnsi="Wingdings" w:hint="default"/>
      </w:rPr>
    </w:lvl>
  </w:abstractNum>
  <w:abstractNum w:abstractNumId="15">
    <w:nsid w:val="6CF42C39"/>
    <w:multiLevelType w:val="hybridMultilevel"/>
    <w:tmpl w:val="9CA4DEE6"/>
    <w:lvl w:ilvl="0" w:tplc="E2D6BE94">
      <w:start w:val="1"/>
      <w:numFmt w:val="bullet"/>
      <w:lvlText w:val=""/>
      <w:lvlJc w:val="left"/>
      <w:pPr>
        <w:tabs>
          <w:tab w:val="num" w:pos="720"/>
        </w:tabs>
        <w:ind w:left="720" w:hanging="360"/>
      </w:pPr>
      <w:rPr>
        <w:rFonts w:ascii="Symbol" w:hAnsi="Symbol" w:hint="default"/>
      </w:rPr>
    </w:lvl>
    <w:lvl w:ilvl="1" w:tplc="04260003" w:tentative="1">
      <w:start w:val="1"/>
      <w:numFmt w:val="bullet"/>
      <w:lvlText w:val="o"/>
      <w:lvlJc w:val="left"/>
      <w:pPr>
        <w:tabs>
          <w:tab w:val="num" w:pos="1440"/>
        </w:tabs>
        <w:ind w:left="1440" w:hanging="360"/>
      </w:pPr>
      <w:rPr>
        <w:rFonts w:ascii="Courier New" w:hAnsi="Courier New" w:cs="Courier New" w:hint="default"/>
      </w:rPr>
    </w:lvl>
    <w:lvl w:ilvl="2" w:tplc="04260005" w:tentative="1">
      <w:start w:val="1"/>
      <w:numFmt w:val="bullet"/>
      <w:lvlText w:val=""/>
      <w:lvlJc w:val="left"/>
      <w:pPr>
        <w:tabs>
          <w:tab w:val="num" w:pos="2160"/>
        </w:tabs>
        <w:ind w:left="2160" w:hanging="360"/>
      </w:pPr>
      <w:rPr>
        <w:rFonts w:ascii="Wingdings" w:hAnsi="Wingdings" w:hint="default"/>
      </w:rPr>
    </w:lvl>
    <w:lvl w:ilvl="3" w:tplc="04260001" w:tentative="1">
      <w:start w:val="1"/>
      <w:numFmt w:val="bullet"/>
      <w:lvlText w:val=""/>
      <w:lvlJc w:val="left"/>
      <w:pPr>
        <w:tabs>
          <w:tab w:val="num" w:pos="2880"/>
        </w:tabs>
        <w:ind w:left="2880" w:hanging="360"/>
      </w:pPr>
      <w:rPr>
        <w:rFonts w:ascii="Symbol" w:hAnsi="Symbol" w:hint="default"/>
      </w:rPr>
    </w:lvl>
    <w:lvl w:ilvl="4" w:tplc="04260003" w:tentative="1">
      <w:start w:val="1"/>
      <w:numFmt w:val="bullet"/>
      <w:lvlText w:val="o"/>
      <w:lvlJc w:val="left"/>
      <w:pPr>
        <w:tabs>
          <w:tab w:val="num" w:pos="3600"/>
        </w:tabs>
        <w:ind w:left="3600" w:hanging="360"/>
      </w:pPr>
      <w:rPr>
        <w:rFonts w:ascii="Courier New" w:hAnsi="Courier New" w:cs="Courier New" w:hint="default"/>
      </w:rPr>
    </w:lvl>
    <w:lvl w:ilvl="5" w:tplc="04260005" w:tentative="1">
      <w:start w:val="1"/>
      <w:numFmt w:val="bullet"/>
      <w:lvlText w:val=""/>
      <w:lvlJc w:val="left"/>
      <w:pPr>
        <w:tabs>
          <w:tab w:val="num" w:pos="4320"/>
        </w:tabs>
        <w:ind w:left="4320" w:hanging="360"/>
      </w:pPr>
      <w:rPr>
        <w:rFonts w:ascii="Wingdings" w:hAnsi="Wingdings" w:hint="default"/>
      </w:rPr>
    </w:lvl>
    <w:lvl w:ilvl="6" w:tplc="04260001" w:tentative="1">
      <w:start w:val="1"/>
      <w:numFmt w:val="bullet"/>
      <w:lvlText w:val=""/>
      <w:lvlJc w:val="left"/>
      <w:pPr>
        <w:tabs>
          <w:tab w:val="num" w:pos="5040"/>
        </w:tabs>
        <w:ind w:left="5040" w:hanging="360"/>
      </w:pPr>
      <w:rPr>
        <w:rFonts w:ascii="Symbol" w:hAnsi="Symbol" w:hint="default"/>
      </w:rPr>
    </w:lvl>
    <w:lvl w:ilvl="7" w:tplc="04260003" w:tentative="1">
      <w:start w:val="1"/>
      <w:numFmt w:val="bullet"/>
      <w:lvlText w:val="o"/>
      <w:lvlJc w:val="left"/>
      <w:pPr>
        <w:tabs>
          <w:tab w:val="num" w:pos="5760"/>
        </w:tabs>
        <w:ind w:left="5760" w:hanging="360"/>
      </w:pPr>
      <w:rPr>
        <w:rFonts w:ascii="Courier New" w:hAnsi="Courier New" w:cs="Courier New" w:hint="default"/>
      </w:rPr>
    </w:lvl>
    <w:lvl w:ilvl="8" w:tplc="04260005" w:tentative="1">
      <w:start w:val="1"/>
      <w:numFmt w:val="bullet"/>
      <w:lvlText w:val=""/>
      <w:lvlJc w:val="left"/>
      <w:pPr>
        <w:tabs>
          <w:tab w:val="num" w:pos="6480"/>
        </w:tabs>
        <w:ind w:left="6480" w:hanging="360"/>
      </w:pPr>
      <w:rPr>
        <w:rFonts w:ascii="Wingdings" w:hAnsi="Wingdings" w:hint="default"/>
      </w:rPr>
    </w:lvl>
  </w:abstractNum>
  <w:abstractNum w:abstractNumId="16">
    <w:nsid w:val="7B69348C"/>
    <w:multiLevelType w:val="hybridMultilevel"/>
    <w:tmpl w:val="48FEC57A"/>
    <w:lvl w:ilvl="0" w:tplc="69E84278">
      <w:numFmt w:val="bullet"/>
      <w:lvlText w:val="-"/>
      <w:lvlJc w:val="left"/>
      <w:pPr>
        <w:ind w:left="1778" w:hanging="360"/>
      </w:pPr>
      <w:rPr>
        <w:rFonts w:ascii="Times New Roman" w:eastAsia="Times New Roman" w:hAnsi="Times New Roman" w:hint="default"/>
      </w:rPr>
    </w:lvl>
    <w:lvl w:ilvl="1" w:tplc="04260003" w:tentative="1">
      <w:start w:val="1"/>
      <w:numFmt w:val="bullet"/>
      <w:lvlText w:val="o"/>
      <w:lvlJc w:val="left"/>
      <w:pPr>
        <w:ind w:left="2498" w:hanging="360"/>
      </w:pPr>
      <w:rPr>
        <w:rFonts w:ascii="Courier New" w:hAnsi="Courier New" w:hint="default"/>
      </w:rPr>
    </w:lvl>
    <w:lvl w:ilvl="2" w:tplc="04260005" w:tentative="1">
      <w:start w:val="1"/>
      <w:numFmt w:val="bullet"/>
      <w:lvlText w:val=""/>
      <w:lvlJc w:val="left"/>
      <w:pPr>
        <w:ind w:left="3218" w:hanging="360"/>
      </w:pPr>
      <w:rPr>
        <w:rFonts w:ascii="Wingdings" w:hAnsi="Wingdings" w:hint="default"/>
      </w:rPr>
    </w:lvl>
    <w:lvl w:ilvl="3" w:tplc="04260001" w:tentative="1">
      <w:start w:val="1"/>
      <w:numFmt w:val="bullet"/>
      <w:lvlText w:val=""/>
      <w:lvlJc w:val="left"/>
      <w:pPr>
        <w:ind w:left="3938" w:hanging="360"/>
      </w:pPr>
      <w:rPr>
        <w:rFonts w:ascii="Symbol" w:hAnsi="Symbol" w:hint="default"/>
      </w:rPr>
    </w:lvl>
    <w:lvl w:ilvl="4" w:tplc="04260003" w:tentative="1">
      <w:start w:val="1"/>
      <w:numFmt w:val="bullet"/>
      <w:lvlText w:val="o"/>
      <w:lvlJc w:val="left"/>
      <w:pPr>
        <w:ind w:left="4658" w:hanging="360"/>
      </w:pPr>
      <w:rPr>
        <w:rFonts w:ascii="Courier New" w:hAnsi="Courier New" w:hint="default"/>
      </w:rPr>
    </w:lvl>
    <w:lvl w:ilvl="5" w:tplc="04260005" w:tentative="1">
      <w:start w:val="1"/>
      <w:numFmt w:val="bullet"/>
      <w:lvlText w:val=""/>
      <w:lvlJc w:val="left"/>
      <w:pPr>
        <w:ind w:left="5378" w:hanging="360"/>
      </w:pPr>
      <w:rPr>
        <w:rFonts w:ascii="Wingdings" w:hAnsi="Wingdings" w:hint="default"/>
      </w:rPr>
    </w:lvl>
    <w:lvl w:ilvl="6" w:tplc="04260001" w:tentative="1">
      <w:start w:val="1"/>
      <w:numFmt w:val="bullet"/>
      <w:lvlText w:val=""/>
      <w:lvlJc w:val="left"/>
      <w:pPr>
        <w:ind w:left="6098" w:hanging="360"/>
      </w:pPr>
      <w:rPr>
        <w:rFonts w:ascii="Symbol" w:hAnsi="Symbol" w:hint="default"/>
      </w:rPr>
    </w:lvl>
    <w:lvl w:ilvl="7" w:tplc="04260003" w:tentative="1">
      <w:start w:val="1"/>
      <w:numFmt w:val="bullet"/>
      <w:lvlText w:val="o"/>
      <w:lvlJc w:val="left"/>
      <w:pPr>
        <w:ind w:left="6818" w:hanging="360"/>
      </w:pPr>
      <w:rPr>
        <w:rFonts w:ascii="Courier New" w:hAnsi="Courier New" w:hint="default"/>
      </w:rPr>
    </w:lvl>
    <w:lvl w:ilvl="8" w:tplc="04260005" w:tentative="1">
      <w:start w:val="1"/>
      <w:numFmt w:val="bullet"/>
      <w:lvlText w:val=""/>
      <w:lvlJc w:val="left"/>
      <w:pPr>
        <w:ind w:left="7538" w:hanging="360"/>
      </w:pPr>
      <w:rPr>
        <w:rFonts w:ascii="Wingdings" w:hAnsi="Wingdings" w:hint="default"/>
      </w:rPr>
    </w:lvl>
  </w:abstractNum>
  <w:abstractNum w:abstractNumId="17">
    <w:nsid w:val="7E4160DA"/>
    <w:multiLevelType w:val="multilevel"/>
    <w:tmpl w:val="CF5ECCAC"/>
    <w:lvl w:ilvl="0">
      <w:start w:val="1"/>
      <w:numFmt w:val="decimal"/>
      <w:lvlText w:val="%1."/>
      <w:lvlJc w:val="left"/>
      <w:pPr>
        <w:tabs>
          <w:tab w:val="num" w:pos="360"/>
        </w:tabs>
        <w:ind w:left="360" w:hanging="360"/>
      </w:pPr>
      <w:rPr>
        <w:rFonts w:hint="default"/>
        <w:b/>
        <w:i w:val="0"/>
      </w:rPr>
    </w:lvl>
    <w:lvl w:ilvl="1">
      <w:start w:val="1"/>
      <w:numFmt w:val="decimal"/>
      <w:lvlText w:val="%1.%2."/>
      <w:lvlJc w:val="left"/>
      <w:pPr>
        <w:tabs>
          <w:tab w:val="num" w:pos="360"/>
        </w:tabs>
        <w:ind w:left="360" w:hanging="360"/>
      </w:pPr>
      <w:rPr>
        <w:rFonts w:hint="default"/>
        <w:b w:val="0"/>
        <w:i w:val="0"/>
      </w:rPr>
    </w:lvl>
    <w:lvl w:ilvl="2">
      <w:start w:val="1"/>
      <w:numFmt w:val="decimal"/>
      <w:lvlText w:val="%1.%2.%3."/>
      <w:lvlJc w:val="left"/>
      <w:pPr>
        <w:tabs>
          <w:tab w:val="num" w:pos="900"/>
        </w:tabs>
        <w:ind w:left="900" w:hanging="720"/>
      </w:pPr>
      <w:rPr>
        <w:rFonts w:ascii="Times New Roman" w:hAnsi="Times New Roman" w:cs="Times New Roman" w:hint="default"/>
        <w:b w:val="0"/>
        <w:i w:val="0"/>
        <w:color w:val="auto"/>
        <w:sz w:val="24"/>
        <w:szCs w:val="24"/>
      </w:rPr>
    </w:lvl>
    <w:lvl w:ilvl="3">
      <w:start w:val="1"/>
      <w:numFmt w:val="decimal"/>
      <w:lvlText w:val="%1.%2.%3.%4."/>
      <w:lvlJc w:val="left"/>
      <w:pPr>
        <w:tabs>
          <w:tab w:val="num" w:pos="1980"/>
        </w:tabs>
        <w:ind w:left="1980" w:hanging="720"/>
      </w:pPr>
      <w:rPr>
        <w:rFonts w:hint="default"/>
        <w:b w:val="0"/>
        <w:sz w:val="24"/>
        <w:szCs w:val="24"/>
      </w:rPr>
    </w:lvl>
    <w:lvl w:ilvl="4">
      <w:start w:val="1"/>
      <w:numFmt w:val="decimal"/>
      <w:lvlText w:val="%1.%2.%3.%4.%5."/>
      <w:lvlJc w:val="left"/>
      <w:pPr>
        <w:tabs>
          <w:tab w:val="num" w:pos="2924"/>
        </w:tabs>
        <w:ind w:left="2924"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num w:numId="1">
    <w:abstractNumId w:val="0"/>
  </w:num>
  <w:num w:numId="2">
    <w:abstractNumId w:val="11"/>
  </w:num>
  <w:num w:numId="3">
    <w:abstractNumId w:val="17"/>
  </w:num>
  <w:num w:numId="4">
    <w:abstractNumId w:val="2"/>
  </w:num>
  <w:num w:numId="5">
    <w:abstractNumId w:val="12"/>
  </w:num>
  <w:num w:numId="6">
    <w:abstractNumId w:val="16"/>
  </w:num>
  <w:num w:numId="7">
    <w:abstractNumId w:val="15"/>
  </w:num>
  <w:num w:numId="8">
    <w:abstractNumId w:val="10"/>
  </w:num>
  <w:num w:numId="9">
    <w:abstractNumId w:val="8"/>
  </w:num>
  <w:num w:numId="10">
    <w:abstractNumId w:val="14"/>
  </w:num>
  <w:num w:numId="11">
    <w:abstractNumId w:val="9"/>
  </w:num>
  <w:num w:numId="12">
    <w:abstractNumId w:val="7"/>
  </w:num>
  <w:num w:numId="13">
    <w:abstractNumId w:val="4"/>
  </w:num>
  <w:num w:numId="14">
    <w:abstractNumId w:val="13"/>
  </w:num>
  <w:num w:numId="15">
    <w:abstractNumId w:val="6"/>
  </w:num>
  <w:num w:numId="16">
    <w:abstractNumId w:val="5"/>
  </w:num>
  <w:numIdMacAtCleanup w:val="1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A53CB"/>
    <w:rsid w:val="000002DE"/>
    <w:rsid w:val="000123F2"/>
    <w:rsid w:val="00012C7D"/>
    <w:rsid w:val="00022E14"/>
    <w:rsid w:val="000236A1"/>
    <w:rsid w:val="000332EF"/>
    <w:rsid w:val="00042D06"/>
    <w:rsid w:val="0004475B"/>
    <w:rsid w:val="0005797B"/>
    <w:rsid w:val="000761D8"/>
    <w:rsid w:val="00083C84"/>
    <w:rsid w:val="000A0553"/>
    <w:rsid w:val="000A2513"/>
    <w:rsid w:val="000B04A7"/>
    <w:rsid w:val="000B1FBB"/>
    <w:rsid w:val="000C0F8B"/>
    <w:rsid w:val="000C1E34"/>
    <w:rsid w:val="000E40ED"/>
    <w:rsid w:val="000F78AB"/>
    <w:rsid w:val="00104D56"/>
    <w:rsid w:val="00106B1A"/>
    <w:rsid w:val="00130EDF"/>
    <w:rsid w:val="00134B1C"/>
    <w:rsid w:val="001475A1"/>
    <w:rsid w:val="0017700E"/>
    <w:rsid w:val="00187733"/>
    <w:rsid w:val="001C3BC8"/>
    <w:rsid w:val="001C6779"/>
    <w:rsid w:val="001D6AEE"/>
    <w:rsid w:val="001F67C9"/>
    <w:rsid w:val="0020304E"/>
    <w:rsid w:val="00203553"/>
    <w:rsid w:val="00245519"/>
    <w:rsid w:val="0025758E"/>
    <w:rsid w:val="00262D73"/>
    <w:rsid w:val="0027463D"/>
    <w:rsid w:val="00281CF2"/>
    <w:rsid w:val="00286CB2"/>
    <w:rsid w:val="002B35CB"/>
    <w:rsid w:val="002C0367"/>
    <w:rsid w:val="002D5275"/>
    <w:rsid w:val="002F2E9B"/>
    <w:rsid w:val="00300755"/>
    <w:rsid w:val="00330936"/>
    <w:rsid w:val="00330FAC"/>
    <w:rsid w:val="00333A5C"/>
    <w:rsid w:val="00355113"/>
    <w:rsid w:val="003641EC"/>
    <w:rsid w:val="0037134B"/>
    <w:rsid w:val="003748DB"/>
    <w:rsid w:val="00380099"/>
    <w:rsid w:val="003B1E70"/>
    <w:rsid w:val="003C4FCA"/>
    <w:rsid w:val="003D38B6"/>
    <w:rsid w:val="003D6CE8"/>
    <w:rsid w:val="003D7D7B"/>
    <w:rsid w:val="00415086"/>
    <w:rsid w:val="0041732C"/>
    <w:rsid w:val="004235EC"/>
    <w:rsid w:val="00424E16"/>
    <w:rsid w:val="00434024"/>
    <w:rsid w:val="00467ADF"/>
    <w:rsid w:val="004763B3"/>
    <w:rsid w:val="00482DA7"/>
    <w:rsid w:val="0049182B"/>
    <w:rsid w:val="004929E1"/>
    <w:rsid w:val="004940E3"/>
    <w:rsid w:val="004B6A7C"/>
    <w:rsid w:val="004B7B4E"/>
    <w:rsid w:val="004C2567"/>
    <w:rsid w:val="004C36CC"/>
    <w:rsid w:val="004D3D63"/>
    <w:rsid w:val="004E4811"/>
    <w:rsid w:val="004F75EC"/>
    <w:rsid w:val="005141C2"/>
    <w:rsid w:val="00535365"/>
    <w:rsid w:val="00543D15"/>
    <w:rsid w:val="0058424E"/>
    <w:rsid w:val="005A6482"/>
    <w:rsid w:val="005E12E2"/>
    <w:rsid w:val="005E6B54"/>
    <w:rsid w:val="005E7A4A"/>
    <w:rsid w:val="006069A9"/>
    <w:rsid w:val="0063245E"/>
    <w:rsid w:val="0067705C"/>
    <w:rsid w:val="006B0678"/>
    <w:rsid w:val="006B24F6"/>
    <w:rsid w:val="006C34F4"/>
    <w:rsid w:val="006C441C"/>
    <w:rsid w:val="006D14E7"/>
    <w:rsid w:val="006E1E89"/>
    <w:rsid w:val="006E236D"/>
    <w:rsid w:val="006F17BD"/>
    <w:rsid w:val="006F19D7"/>
    <w:rsid w:val="006F5EC7"/>
    <w:rsid w:val="007152FA"/>
    <w:rsid w:val="00717B0F"/>
    <w:rsid w:val="007504BF"/>
    <w:rsid w:val="007640A6"/>
    <w:rsid w:val="007641E8"/>
    <w:rsid w:val="007A12E3"/>
    <w:rsid w:val="007A4AA9"/>
    <w:rsid w:val="007A6F05"/>
    <w:rsid w:val="007B318A"/>
    <w:rsid w:val="007B3756"/>
    <w:rsid w:val="008129C5"/>
    <w:rsid w:val="00814B70"/>
    <w:rsid w:val="00817DE9"/>
    <w:rsid w:val="00836BA3"/>
    <w:rsid w:val="00843BA0"/>
    <w:rsid w:val="008547C5"/>
    <w:rsid w:val="0086260D"/>
    <w:rsid w:val="008723F7"/>
    <w:rsid w:val="00875849"/>
    <w:rsid w:val="008803A1"/>
    <w:rsid w:val="00882397"/>
    <w:rsid w:val="008A2681"/>
    <w:rsid w:val="008A2B46"/>
    <w:rsid w:val="008B6474"/>
    <w:rsid w:val="008E04DE"/>
    <w:rsid w:val="0090071B"/>
    <w:rsid w:val="00912AE7"/>
    <w:rsid w:val="0091583C"/>
    <w:rsid w:val="00916693"/>
    <w:rsid w:val="009417B6"/>
    <w:rsid w:val="0096525B"/>
    <w:rsid w:val="009B1C19"/>
    <w:rsid w:val="009B7516"/>
    <w:rsid w:val="009C1810"/>
    <w:rsid w:val="009D14CA"/>
    <w:rsid w:val="009E23EB"/>
    <w:rsid w:val="009F2539"/>
    <w:rsid w:val="00A109A7"/>
    <w:rsid w:val="00A13DB2"/>
    <w:rsid w:val="00A60564"/>
    <w:rsid w:val="00A73047"/>
    <w:rsid w:val="00A86272"/>
    <w:rsid w:val="00AA229C"/>
    <w:rsid w:val="00AA54FB"/>
    <w:rsid w:val="00AB32EB"/>
    <w:rsid w:val="00AB61D8"/>
    <w:rsid w:val="00AB7D92"/>
    <w:rsid w:val="00AC6103"/>
    <w:rsid w:val="00AD5502"/>
    <w:rsid w:val="00AD5AE0"/>
    <w:rsid w:val="00AF1742"/>
    <w:rsid w:val="00AF2D67"/>
    <w:rsid w:val="00B049A5"/>
    <w:rsid w:val="00B330FA"/>
    <w:rsid w:val="00B40A88"/>
    <w:rsid w:val="00B7314D"/>
    <w:rsid w:val="00B815AE"/>
    <w:rsid w:val="00B83ABD"/>
    <w:rsid w:val="00B95606"/>
    <w:rsid w:val="00BA0AE1"/>
    <w:rsid w:val="00BA53CB"/>
    <w:rsid w:val="00BB4C9B"/>
    <w:rsid w:val="00BB763F"/>
    <w:rsid w:val="00BC083E"/>
    <w:rsid w:val="00BC79CC"/>
    <w:rsid w:val="00BD06A2"/>
    <w:rsid w:val="00BF2D53"/>
    <w:rsid w:val="00C05DF8"/>
    <w:rsid w:val="00C27B4E"/>
    <w:rsid w:val="00CA5067"/>
    <w:rsid w:val="00CB16A0"/>
    <w:rsid w:val="00CC40FC"/>
    <w:rsid w:val="00CD2BA6"/>
    <w:rsid w:val="00CE0D66"/>
    <w:rsid w:val="00CF763A"/>
    <w:rsid w:val="00D34BE4"/>
    <w:rsid w:val="00D44D36"/>
    <w:rsid w:val="00D67309"/>
    <w:rsid w:val="00D763DE"/>
    <w:rsid w:val="00DE4409"/>
    <w:rsid w:val="00E14749"/>
    <w:rsid w:val="00E35F6D"/>
    <w:rsid w:val="00E54D26"/>
    <w:rsid w:val="00E73C42"/>
    <w:rsid w:val="00E76AD1"/>
    <w:rsid w:val="00E83F5C"/>
    <w:rsid w:val="00E855D4"/>
    <w:rsid w:val="00ED0123"/>
    <w:rsid w:val="00ED6E46"/>
    <w:rsid w:val="00EE1DC7"/>
    <w:rsid w:val="00F06184"/>
    <w:rsid w:val="00F26992"/>
    <w:rsid w:val="00F8382D"/>
    <w:rsid w:val="00F9011F"/>
    <w:rsid w:val="00F95082"/>
    <w:rsid w:val="00FA4C2D"/>
    <w:rsid w:val="00FB2EA1"/>
    <w:rsid w:val="00FC77D7"/>
  </w:rsids>
  <m:mathPr>
    <m:mathFont m:val="Cambria Math"/>
    <m:brkBin m:val="before"/>
    <m:brkBinSub m:val="--"/>
    <m:smallFrac m:val="0"/>
    <m:dispDef/>
    <m:lMargin m:val="0"/>
    <m:rMargin m:val="0"/>
    <m:defJc m:val="centerGroup"/>
    <m:wrapIndent m:val="1440"/>
    <m:intLim m:val="subSup"/>
    <m:naryLim m:val="undOvr"/>
  </m:mathPr>
  <w:themeFontLang w:val="lv-LV"/>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lv-LV"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page number" w:uiPriority="0"/>
    <w:lsdException w:name="Title" w:semiHidden="0" w:uiPriority="10" w:unhideWhenUsed="0" w:qFormat="1"/>
    <w:lsdException w:name="Default Paragraph Font" w:uiPriority="1"/>
    <w:lsdException w:name="Subtitle" w:semiHidden="0" w:uiPriority="0" w:unhideWhenUsed="0" w:qFormat="1"/>
    <w:lsdException w:name="Strong" w:semiHidden="0" w:uiPriority="22" w:unhideWhenUsed="0" w:qFormat="1"/>
    <w:lsdException w:name="Emphasis" w:semiHidden="0" w:uiPriority="20" w:unhideWhenUsed="0" w:qFormat="1"/>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aliases w:val="Section Heading,heading1,Antraste 1,h1,Section Heading Char,heading1 Char,Antraste 1 Char,h1 Char,H1"/>
    <w:basedOn w:val="Normal"/>
    <w:next w:val="Normal"/>
    <w:link w:val="Heading1Char"/>
    <w:qFormat/>
    <w:rsid w:val="00BA53CB"/>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paragraph" w:styleId="Heading2">
    <w:name w:val="heading 2"/>
    <w:basedOn w:val="Normal"/>
    <w:next w:val="Normal"/>
    <w:link w:val="Heading2Char"/>
    <w:uiPriority w:val="9"/>
    <w:unhideWhenUsed/>
    <w:qFormat/>
    <w:rsid w:val="00BA53CB"/>
    <w:pPr>
      <w:keepNext/>
      <w:keepLines/>
      <w:spacing w:before="40" w:after="0"/>
      <w:outlineLvl w:val="1"/>
    </w:pPr>
    <w:rPr>
      <w:rFonts w:asciiTheme="majorHAnsi" w:eastAsiaTheme="majorEastAsia" w:hAnsiTheme="majorHAnsi" w:cstheme="majorBidi"/>
      <w:color w:val="2E74B5" w:themeColor="accent1" w:themeShade="BF"/>
      <w:sz w:val="26"/>
      <w:szCs w:val="26"/>
    </w:rPr>
  </w:style>
  <w:style w:type="paragraph" w:styleId="Heading3">
    <w:name w:val="heading 3"/>
    <w:basedOn w:val="Normal"/>
    <w:next w:val="Normal"/>
    <w:link w:val="Heading3Char"/>
    <w:uiPriority w:val="9"/>
    <w:semiHidden/>
    <w:unhideWhenUsed/>
    <w:qFormat/>
    <w:rsid w:val="004C36CC"/>
    <w:pPr>
      <w:keepNext/>
      <w:keepLines/>
      <w:spacing w:before="40" w:after="0"/>
      <w:outlineLvl w:val="2"/>
    </w:pPr>
    <w:rPr>
      <w:rFonts w:ascii="Cambria" w:eastAsia="Times New Roman" w:hAnsi="Cambria" w:cs="Times New Roman"/>
      <w:color w:val="243F60"/>
      <w:sz w:val="24"/>
      <w:szCs w:val="24"/>
    </w:rPr>
  </w:style>
  <w:style w:type="paragraph" w:styleId="Heading4">
    <w:name w:val="heading 4"/>
    <w:basedOn w:val="Normal"/>
    <w:next w:val="Normal"/>
    <w:link w:val="Heading4Char"/>
    <w:uiPriority w:val="9"/>
    <w:semiHidden/>
    <w:unhideWhenUsed/>
    <w:qFormat/>
    <w:rsid w:val="004C36CC"/>
    <w:pPr>
      <w:keepNext/>
      <w:keepLines/>
      <w:spacing w:before="40" w:after="0"/>
      <w:outlineLvl w:val="3"/>
    </w:pPr>
    <w:rPr>
      <w:rFonts w:ascii="Cambria" w:eastAsia="Times New Roman" w:hAnsi="Cambria" w:cs="Times New Roman"/>
      <w:i/>
      <w:iCs/>
      <w:color w:val="365F91"/>
    </w:rPr>
  </w:style>
  <w:style w:type="paragraph" w:styleId="Heading8">
    <w:name w:val="heading 8"/>
    <w:basedOn w:val="Normal"/>
    <w:next w:val="BodyText"/>
    <w:link w:val="Heading8Char"/>
    <w:qFormat/>
    <w:rsid w:val="00BA53CB"/>
    <w:pPr>
      <w:keepNext/>
      <w:widowControl w:val="0"/>
      <w:numPr>
        <w:ilvl w:val="7"/>
        <w:numId w:val="1"/>
      </w:numPr>
      <w:suppressAutoHyphens/>
      <w:spacing w:before="240" w:after="120" w:line="240" w:lineRule="auto"/>
      <w:outlineLvl w:val="7"/>
    </w:pPr>
    <w:rPr>
      <w:rFonts w:ascii="Arial" w:eastAsia="MS Mincho" w:hAnsi="Arial" w:cs="Tahoma"/>
      <w:b/>
      <w:bCs/>
      <w:sz w:val="21"/>
      <w:szCs w:val="21"/>
      <w:lang w:eastAsia="lv-LV"/>
    </w:rPr>
  </w:style>
  <w:style w:type="paragraph" w:styleId="Heading9">
    <w:name w:val="heading 9"/>
    <w:basedOn w:val="Normal"/>
    <w:next w:val="BodyText"/>
    <w:link w:val="Heading9Char"/>
    <w:qFormat/>
    <w:rsid w:val="00BA53CB"/>
    <w:pPr>
      <w:keepNext/>
      <w:widowControl w:val="0"/>
      <w:numPr>
        <w:ilvl w:val="8"/>
        <w:numId w:val="1"/>
      </w:numPr>
      <w:suppressAutoHyphens/>
      <w:spacing w:before="240" w:after="120" w:line="240" w:lineRule="auto"/>
      <w:outlineLvl w:val="8"/>
    </w:pPr>
    <w:rPr>
      <w:rFonts w:ascii="Arial" w:eastAsia="MS Mincho" w:hAnsi="Arial" w:cs="Tahoma"/>
      <w:b/>
      <w:bCs/>
      <w:sz w:val="21"/>
      <w:szCs w:val="21"/>
      <w:lang w:eastAsia="lv-LV"/>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aliases w:val="Section Heading Char1,heading1 Char1,Antraste 1 Char1,h1 Char1,Section Heading Char Char,heading1 Char Char,Antraste 1 Char Char,h1 Char Char,H1 Char"/>
    <w:basedOn w:val="DefaultParagraphFont"/>
    <w:link w:val="Heading1"/>
    <w:uiPriority w:val="9"/>
    <w:rsid w:val="00BA53CB"/>
    <w:rPr>
      <w:rFonts w:asciiTheme="majorHAnsi" w:eastAsiaTheme="majorEastAsia" w:hAnsiTheme="majorHAnsi" w:cstheme="majorBidi"/>
      <w:color w:val="2E74B5" w:themeColor="accent1" w:themeShade="BF"/>
      <w:sz w:val="32"/>
      <w:szCs w:val="32"/>
    </w:rPr>
  </w:style>
  <w:style w:type="character" w:customStyle="1" w:styleId="Heading2Char">
    <w:name w:val="Heading 2 Char"/>
    <w:basedOn w:val="DefaultParagraphFont"/>
    <w:link w:val="Heading2"/>
    <w:uiPriority w:val="9"/>
    <w:rsid w:val="00BA53CB"/>
    <w:rPr>
      <w:rFonts w:asciiTheme="majorHAnsi" w:eastAsiaTheme="majorEastAsia" w:hAnsiTheme="majorHAnsi" w:cstheme="majorBidi"/>
      <w:color w:val="2E74B5" w:themeColor="accent1" w:themeShade="BF"/>
      <w:sz w:val="26"/>
      <w:szCs w:val="26"/>
    </w:rPr>
  </w:style>
  <w:style w:type="paragraph" w:styleId="BodyText">
    <w:name w:val="Body Text"/>
    <w:basedOn w:val="Normal"/>
    <w:link w:val="BodyTextChar"/>
    <w:uiPriority w:val="99"/>
    <w:semiHidden/>
    <w:unhideWhenUsed/>
    <w:rsid w:val="00BA53CB"/>
    <w:pPr>
      <w:spacing w:after="120"/>
    </w:pPr>
  </w:style>
  <w:style w:type="character" w:customStyle="1" w:styleId="BodyTextChar">
    <w:name w:val="Body Text Char"/>
    <w:basedOn w:val="DefaultParagraphFont"/>
    <w:link w:val="BodyText"/>
    <w:uiPriority w:val="99"/>
    <w:semiHidden/>
    <w:rsid w:val="00BA53CB"/>
  </w:style>
  <w:style w:type="character" w:customStyle="1" w:styleId="Heading8Char">
    <w:name w:val="Heading 8 Char"/>
    <w:basedOn w:val="DefaultParagraphFont"/>
    <w:link w:val="Heading8"/>
    <w:rsid w:val="00BA53CB"/>
    <w:rPr>
      <w:rFonts w:ascii="Arial" w:eastAsia="MS Mincho" w:hAnsi="Arial" w:cs="Tahoma"/>
      <w:b/>
      <w:bCs/>
      <w:sz w:val="21"/>
      <w:szCs w:val="21"/>
      <w:lang w:eastAsia="lv-LV"/>
    </w:rPr>
  </w:style>
  <w:style w:type="character" w:customStyle="1" w:styleId="Heading9Char">
    <w:name w:val="Heading 9 Char"/>
    <w:basedOn w:val="DefaultParagraphFont"/>
    <w:link w:val="Heading9"/>
    <w:rsid w:val="00BA53CB"/>
    <w:rPr>
      <w:rFonts w:ascii="Arial" w:eastAsia="MS Mincho" w:hAnsi="Arial" w:cs="Tahoma"/>
      <w:b/>
      <w:bCs/>
      <w:sz w:val="21"/>
      <w:szCs w:val="21"/>
      <w:lang w:eastAsia="lv-LV"/>
    </w:rPr>
  </w:style>
  <w:style w:type="character" w:styleId="Hyperlink">
    <w:name w:val="Hyperlink"/>
    <w:basedOn w:val="DefaultParagraphFont"/>
    <w:uiPriority w:val="99"/>
    <w:unhideWhenUsed/>
    <w:rsid w:val="00BA53CB"/>
    <w:rPr>
      <w:color w:val="0563C1" w:themeColor="hyperlink"/>
      <w:u w:val="single"/>
    </w:rPr>
  </w:style>
  <w:style w:type="paragraph" w:customStyle="1" w:styleId="Virsraksts21">
    <w:name w:val="Virsraksts 21"/>
    <w:basedOn w:val="Normal"/>
    <w:next w:val="Normal"/>
    <w:rsid w:val="00BA53CB"/>
    <w:pPr>
      <w:keepNext/>
      <w:widowControl w:val="0"/>
      <w:numPr>
        <w:ilvl w:val="1"/>
        <w:numId w:val="1"/>
      </w:numPr>
      <w:tabs>
        <w:tab w:val="left" w:pos="996"/>
      </w:tabs>
      <w:suppressAutoHyphens/>
      <w:spacing w:before="240" w:after="60" w:line="240" w:lineRule="auto"/>
      <w:ind w:left="420"/>
      <w:outlineLvl w:val="1"/>
    </w:pPr>
    <w:rPr>
      <w:rFonts w:ascii="Times New Roman" w:eastAsia="Arial Unicode MS" w:hAnsi="Times New Roman" w:cs="Arial"/>
      <w:b/>
      <w:bCs/>
      <w:iCs/>
      <w:color w:val="000000"/>
      <w:sz w:val="24"/>
      <w:szCs w:val="24"/>
      <w:lang w:eastAsia="lv-LV"/>
    </w:rPr>
  </w:style>
  <w:style w:type="paragraph" w:customStyle="1" w:styleId="Virsraksts11">
    <w:name w:val="Virsraksts 11"/>
    <w:basedOn w:val="Normal"/>
    <w:next w:val="Normal"/>
    <w:rsid w:val="00BA53CB"/>
    <w:pPr>
      <w:keepNext/>
      <w:widowControl w:val="0"/>
      <w:numPr>
        <w:numId w:val="1"/>
      </w:numPr>
      <w:suppressAutoHyphens/>
      <w:spacing w:before="240" w:after="60" w:line="240" w:lineRule="auto"/>
      <w:jc w:val="center"/>
      <w:outlineLvl w:val="0"/>
    </w:pPr>
    <w:rPr>
      <w:rFonts w:ascii="Times New Roman" w:eastAsia="Arial Unicode MS" w:hAnsi="Times New Roman" w:cs="Arial"/>
      <w:b/>
      <w:bCs/>
      <w:color w:val="000000"/>
      <w:kern w:val="1"/>
      <w:sz w:val="24"/>
      <w:szCs w:val="24"/>
      <w:lang w:eastAsia="lv-LV"/>
    </w:rPr>
  </w:style>
  <w:style w:type="paragraph" w:customStyle="1" w:styleId="Virsraksts31">
    <w:name w:val="Virsraksts 31"/>
    <w:basedOn w:val="Normal"/>
    <w:next w:val="Normal"/>
    <w:rsid w:val="00BA53CB"/>
    <w:pPr>
      <w:keepNext/>
      <w:widowControl w:val="0"/>
      <w:tabs>
        <w:tab w:val="num" w:pos="0"/>
        <w:tab w:val="left" w:pos="720"/>
      </w:tabs>
      <w:suppressAutoHyphens/>
      <w:spacing w:before="240" w:after="60" w:line="240" w:lineRule="auto"/>
      <w:outlineLvl w:val="2"/>
    </w:pPr>
    <w:rPr>
      <w:rFonts w:ascii="Times New Roman" w:eastAsia="Arial Unicode MS" w:hAnsi="Times New Roman" w:cs="Arial"/>
      <w:b/>
      <w:bCs/>
      <w:sz w:val="26"/>
      <w:szCs w:val="26"/>
      <w:lang w:eastAsia="lv-LV"/>
    </w:rPr>
  </w:style>
  <w:style w:type="paragraph" w:customStyle="1" w:styleId="Virsraksts41">
    <w:name w:val="Virsraksts 41"/>
    <w:basedOn w:val="Normal"/>
    <w:next w:val="Normal"/>
    <w:rsid w:val="00BA53CB"/>
    <w:pPr>
      <w:keepNext/>
      <w:widowControl w:val="0"/>
      <w:tabs>
        <w:tab w:val="num" w:pos="0"/>
        <w:tab w:val="left" w:pos="864"/>
        <w:tab w:val="left" w:pos="1080"/>
      </w:tabs>
      <w:suppressAutoHyphens/>
      <w:spacing w:before="240" w:after="60" w:line="240" w:lineRule="auto"/>
      <w:outlineLvl w:val="3"/>
    </w:pPr>
    <w:rPr>
      <w:rFonts w:ascii="Times New Roman" w:eastAsia="Arial Unicode MS" w:hAnsi="Times New Roman" w:cs="Times New Roman"/>
      <w:b/>
      <w:bCs/>
      <w:sz w:val="24"/>
      <w:szCs w:val="24"/>
      <w:lang w:eastAsia="lv-LV"/>
    </w:rPr>
  </w:style>
  <w:style w:type="paragraph" w:customStyle="1" w:styleId="Virsraksts71">
    <w:name w:val="Virsraksts 71"/>
    <w:basedOn w:val="Normal"/>
    <w:next w:val="Normal"/>
    <w:rsid w:val="00BA53CB"/>
    <w:pPr>
      <w:widowControl w:val="0"/>
      <w:tabs>
        <w:tab w:val="num" w:pos="0"/>
        <w:tab w:val="left" w:pos="1296"/>
      </w:tabs>
      <w:suppressAutoHyphens/>
      <w:spacing w:before="240" w:after="60" w:line="240" w:lineRule="auto"/>
      <w:outlineLvl w:val="6"/>
    </w:pPr>
    <w:rPr>
      <w:rFonts w:ascii="Times New Roman" w:eastAsia="Arial Unicode MS" w:hAnsi="Times New Roman" w:cs="Times New Roman"/>
      <w:sz w:val="24"/>
      <w:szCs w:val="24"/>
      <w:lang w:eastAsia="lv-LV"/>
    </w:rPr>
  </w:style>
  <w:style w:type="paragraph" w:customStyle="1" w:styleId="Virsraksts51">
    <w:name w:val="Virsraksts 51"/>
    <w:basedOn w:val="Normal"/>
    <w:next w:val="Normal"/>
    <w:rsid w:val="00BA53CB"/>
    <w:pPr>
      <w:widowControl w:val="0"/>
      <w:tabs>
        <w:tab w:val="num" w:pos="0"/>
        <w:tab w:val="left" w:pos="1008"/>
      </w:tabs>
      <w:suppressAutoHyphens/>
      <w:spacing w:before="240" w:after="60" w:line="240" w:lineRule="auto"/>
      <w:outlineLvl w:val="4"/>
    </w:pPr>
    <w:rPr>
      <w:rFonts w:ascii="Times New Roman" w:eastAsia="Arial Unicode MS" w:hAnsi="Times New Roman" w:cs="Times New Roman"/>
      <w:b/>
      <w:bCs/>
      <w:i/>
      <w:iCs/>
      <w:sz w:val="26"/>
      <w:szCs w:val="26"/>
      <w:lang w:eastAsia="lv-LV"/>
    </w:rPr>
  </w:style>
  <w:style w:type="paragraph" w:styleId="BalloonText">
    <w:name w:val="Balloon Text"/>
    <w:basedOn w:val="Normal"/>
    <w:link w:val="BalloonTextChar"/>
    <w:uiPriority w:val="99"/>
    <w:semiHidden/>
    <w:unhideWhenUsed/>
    <w:rsid w:val="00BA53CB"/>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BA53CB"/>
    <w:rPr>
      <w:rFonts w:ascii="Segoe UI" w:hAnsi="Segoe UI" w:cs="Segoe UI"/>
      <w:sz w:val="18"/>
      <w:szCs w:val="18"/>
    </w:rPr>
  </w:style>
  <w:style w:type="paragraph" w:styleId="ListParagraph">
    <w:name w:val="List Paragraph"/>
    <w:basedOn w:val="Normal"/>
    <w:uiPriority w:val="34"/>
    <w:qFormat/>
    <w:rsid w:val="00BA53CB"/>
    <w:pPr>
      <w:ind w:left="720"/>
      <w:contextualSpacing/>
    </w:pPr>
  </w:style>
  <w:style w:type="character" w:customStyle="1" w:styleId="BodyTextIndentChar">
    <w:name w:val="Body Text Indent Char"/>
    <w:basedOn w:val="DefaultParagraphFont"/>
    <w:link w:val="BodyTextIndent"/>
    <w:uiPriority w:val="99"/>
    <w:semiHidden/>
    <w:rsid w:val="00BA53CB"/>
  </w:style>
  <w:style w:type="paragraph" w:styleId="BodyTextIndent">
    <w:name w:val="Body Text Indent"/>
    <w:basedOn w:val="Normal"/>
    <w:link w:val="BodyTextIndentChar"/>
    <w:uiPriority w:val="99"/>
    <w:semiHidden/>
    <w:unhideWhenUsed/>
    <w:rsid w:val="00BA53CB"/>
    <w:pPr>
      <w:spacing w:after="120"/>
      <w:ind w:left="283"/>
    </w:pPr>
  </w:style>
  <w:style w:type="character" w:customStyle="1" w:styleId="BodyTextIndent2Char">
    <w:name w:val="Body Text Indent 2 Char"/>
    <w:basedOn w:val="DefaultParagraphFont"/>
    <w:link w:val="BodyTextIndent2"/>
    <w:uiPriority w:val="99"/>
    <w:semiHidden/>
    <w:rsid w:val="00BA53CB"/>
  </w:style>
  <w:style w:type="paragraph" w:styleId="BodyTextIndent2">
    <w:name w:val="Body Text Indent 2"/>
    <w:basedOn w:val="Normal"/>
    <w:link w:val="BodyTextIndent2Char"/>
    <w:uiPriority w:val="99"/>
    <w:semiHidden/>
    <w:unhideWhenUsed/>
    <w:rsid w:val="00BA53CB"/>
    <w:pPr>
      <w:spacing w:after="120" w:line="480" w:lineRule="auto"/>
      <w:ind w:left="283"/>
    </w:pPr>
  </w:style>
  <w:style w:type="character" w:customStyle="1" w:styleId="BodyTextIndent3Char">
    <w:name w:val="Body Text Indent 3 Char"/>
    <w:basedOn w:val="DefaultParagraphFont"/>
    <w:link w:val="BodyTextIndent3"/>
    <w:uiPriority w:val="99"/>
    <w:semiHidden/>
    <w:rsid w:val="00BA53CB"/>
    <w:rPr>
      <w:sz w:val="16"/>
      <w:szCs w:val="16"/>
    </w:rPr>
  </w:style>
  <w:style w:type="paragraph" w:styleId="BodyTextIndent3">
    <w:name w:val="Body Text Indent 3"/>
    <w:basedOn w:val="Normal"/>
    <w:link w:val="BodyTextIndent3Char"/>
    <w:uiPriority w:val="99"/>
    <w:semiHidden/>
    <w:unhideWhenUsed/>
    <w:rsid w:val="00BA53CB"/>
    <w:pPr>
      <w:spacing w:after="120"/>
      <w:ind w:left="283"/>
    </w:pPr>
    <w:rPr>
      <w:sz w:val="16"/>
      <w:szCs w:val="16"/>
    </w:rPr>
  </w:style>
  <w:style w:type="paragraph" w:styleId="Header">
    <w:name w:val="header"/>
    <w:basedOn w:val="Normal"/>
    <w:link w:val="HeaderChar1"/>
    <w:uiPriority w:val="99"/>
    <w:rsid w:val="00BA53CB"/>
    <w:pPr>
      <w:tabs>
        <w:tab w:val="center" w:pos="4320"/>
        <w:tab w:val="right" w:pos="8640"/>
      </w:tabs>
      <w:spacing w:after="0" w:line="240" w:lineRule="auto"/>
    </w:pPr>
    <w:rPr>
      <w:rFonts w:ascii="Times New Roman" w:eastAsia="Times New Roman" w:hAnsi="Times New Roman" w:cs="Times New Roman"/>
      <w:sz w:val="24"/>
      <w:szCs w:val="20"/>
      <w:lang w:val="en-US" w:eastAsia="lv-LV"/>
    </w:rPr>
  </w:style>
  <w:style w:type="character" w:customStyle="1" w:styleId="HeaderChar1">
    <w:name w:val="Header Char1"/>
    <w:basedOn w:val="DefaultParagraphFont"/>
    <w:link w:val="Header"/>
    <w:rsid w:val="00BA53CB"/>
    <w:rPr>
      <w:rFonts w:ascii="Times New Roman" w:eastAsia="Times New Roman" w:hAnsi="Times New Roman" w:cs="Times New Roman"/>
      <w:sz w:val="24"/>
      <w:szCs w:val="20"/>
      <w:lang w:val="en-US" w:eastAsia="lv-LV"/>
    </w:rPr>
  </w:style>
  <w:style w:type="character" w:customStyle="1" w:styleId="HeaderChar">
    <w:name w:val="Header Char"/>
    <w:basedOn w:val="DefaultParagraphFont"/>
    <w:uiPriority w:val="99"/>
    <w:rsid w:val="00BA53CB"/>
  </w:style>
  <w:style w:type="paragraph" w:customStyle="1" w:styleId="Sarakstarindkopa1">
    <w:name w:val="Saraksta rindkopa1"/>
    <w:basedOn w:val="Normal"/>
    <w:qFormat/>
    <w:rsid w:val="00BA53CB"/>
    <w:pPr>
      <w:widowControl w:val="0"/>
      <w:suppressAutoHyphens/>
      <w:spacing w:after="0" w:line="240" w:lineRule="auto"/>
      <w:ind w:left="720"/>
      <w:contextualSpacing/>
    </w:pPr>
    <w:rPr>
      <w:rFonts w:ascii="Times New Roman" w:eastAsia="Times New Roman" w:hAnsi="Times New Roman" w:cs="Times New Roman"/>
      <w:sz w:val="24"/>
      <w:szCs w:val="24"/>
      <w:lang w:eastAsia="ar-SA"/>
    </w:rPr>
  </w:style>
  <w:style w:type="paragraph" w:styleId="FootnoteText">
    <w:name w:val="footnote text"/>
    <w:basedOn w:val="Normal"/>
    <w:link w:val="FootnoteTextChar"/>
    <w:uiPriority w:val="99"/>
    <w:rsid w:val="00BA53CB"/>
    <w:pPr>
      <w:spacing w:after="0" w:line="240" w:lineRule="auto"/>
    </w:pPr>
    <w:rPr>
      <w:rFonts w:ascii="Times New Roman" w:eastAsia="Times New Roman" w:hAnsi="Times New Roman" w:cs="Times New Roman"/>
      <w:sz w:val="20"/>
      <w:szCs w:val="20"/>
    </w:rPr>
  </w:style>
  <w:style w:type="character" w:customStyle="1" w:styleId="FootnoteTextChar">
    <w:name w:val="Footnote Text Char"/>
    <w:basedOn w:val="DefaultParagraphFont"/>
    <w:link w:val="FootnoteText"/>
    <w:uiPriority w:val="99"/>
    <w:rsid w:val="00BA53CB"/>
    <w:rPr>
      <w:rFonts w:ascii="Times New Roman" w:eastAsia="Times New Roman" w:hAnsi="Times New Roman" w:cs="Times New Roman"/>
      <w:sz w:val="20"/>
      <w:szCs w:val="20"/>
    </w:rPr>
  </w:style>
  <w:style w:type="character" w:styleId="FootnoteReference">
    <w:name w:val="footnote reference"/>
    <w:aliases w:val="Footnote symbol"/>
    <w:basedOn w:val="DefaultParagraphFont"/>
    <w:uiPriority w:val="99"/>
    <w:unhideWhenUsed/>
    <w:rsid w:val="00BA53CB"/>
    <w:rPr>
      <w:vertAlign w:val="superscript"/>
    </w:rPr>
  </w:style>
  <w:style w:type="paragraph" w:styleId="Title">
    <w:name w:val="Title"/>
    <w:basedOn w:val="Normal"/>
    <w:link w:val="TitleChar"/>
    <w:uiPriority w:val="10"/>
    <w:qFormat/>
    <w:rsid w:val="00BA53CB"/>
    <w:pPr>
      <w:autoSpaceDE w:val="0"/>
      <w:autoSpaceDN w:val="0"/>
      <w:adjustRightInd w:val="0"/>
      <w:spacing w:after="0" w:line="240" w:lineRule="auto"/>
      <w:jc w:val="center"/>
    </w:pPr>
    <w:rPr>
      <w:rFonts w:ascii="Times New Roman" w:eastAsia="Times New Roman" w:hAnsi="Times New Roman" w:cs="Times New Roman"/>
      <w:b/>
      <w:bCs/>
      <w:sz w:val="24"/>
      <w:szCs w:val="20"/>
      <w:lang w:val="en-US"/>
    </w:rPr>
  </w:style>
  <w:style w:type="character" w:customStyle="1" w:styleId="TitleChar">
    <w:name w:val="Title Char"/>
    <w:basedOn w:val="DefaultParagraphFont"/>
    <w:link w:val="Title"/>
    <w:uiPriority w:val="10"/>
    <w:rsid w:val="00BA53CB"/>
    <w:rPr>
      <w:rFonts w:ascii="Times New Roman" w:eastAsia="Times New Roman" w:hAnsi="Times New Roman" w:cs="Times New Roman"/>
      <w:b/>
      <w:bCs/>
      <w:sz w:val="24"/>
      <w:szCs w:val="20"/>
      <w:lang w:val="en-US"/>
    </w:rPr>
  </w:style>
  <w:style w:type="paragraph" w:styleId="NormalWeb">
    <w:name w:val="Normal (Web)"/>
    <w:basedOn w:val="Normal"/>
    <w:uiPriority w:val="99"/>
    <w:unhideWhenUsed/>
    <w:rsid w:val="00BA53CB"/>
    <w:pPr>
      <w:spacing w:before="100" w:beforeAutospacing="1" w:after="100" w:afterAutospacing="1" w:line="240" w:lineRule="auto"/>
    </w:pPr>
    <w:rPr>
      <w:rFonts w:ascii="Times New Roman" w:eastAsia="Times New Roman" w:hAnsi="Times New Roman" w:cs="Times New Roman"/>
      <w:sz w:val="24"/>
      <w:szCs w:val="24"/>
      <w:lang w:eastAsia="lv-LV"/>
    </w:rPr>
  </w:style>
  <w:style w:type="character" w:styleId="Strong">
    <w:name w:val="Strong"/>
    <w:basedOn w:val="DefaultParagraphFont"/>
    <w:uiPriority w:val="22"/>
    <w:qFormat/>
    <w:rsid w:val="00BA53CB"/>
    <w:rPr>
      <w:b/>
      <w:bCs/>
    </w:rPr>
  </w:style>
  <w:style w:type="character" w:customStyle="1" w:styleId="c1">
    <w:name w:val="c1"/>
    <w:basedOn w:val="DefaultParagraphFont"/>
    <w:rsid w:val="00BA53CB"/>
  </w:style>
  <w:style w:type="character" w:customStyle="1" w:styleId="c6">
    <w:name w:val="c6"/>
    <w:basedOn w:val="DefaultParagraphFont"/>
    <w:rsid w:val="00BA53CB"/>
  </w:style>
  <w:style w:type="paragraph" w:styleId="Footer">
    <w:name w:val="footer"/>
    <w:basedOn w:val="Normal"/>
    <w:link w:val="FooterChar"/>
    <w:uiPriority w:val="99"/>
    <w:rsid w:val="00BA53CB"/>
    <w:pPr>
      <w:tabs>
        <w:tab w:val="center" w:pos="4153"/>
        <w:tab w:val="right" w:pos="8306"/>
      </w:tabs>
      <w:spacing w:after="0" w:line="240" w:lineRule="auto"/>
    </w:pPr>
    <w:rPr>
      <w:rFonts w:ascii="Times New Roman" w:eastAsia="Times New Roman" w:hAnsi="Times New Roman" w:cs="Times New Roman"/>
      <w:sz w:val="24"/>
      <w:szCs w:val="24"/>
      <w:lang w:val="en-GB"/>
    </w:rPr>
  </w:style>
  <w:style w:type="character" w:customStyle="1" w:styleId="FooterChar">
    <w:name w:val="Footer Char"/>
    <w:basedOn w:val="DefaultParagraphFont"/>
    <w:link w:val="Footer"/>
    <w:uiPriority w:val="99"/>
    <w:rsid w:val="00BA53CB"/>
    <w:rPr>
      <w:rFonts w:ascii="Times New Roman" w:eastAsia="Times New Roman" w:hAnsi="Times New Roman" w:cs="Times New Roman"/>
      <w:sz w:val="24"/>
      <w:szCs w:val="24"/>
      <w:lang w:val="en-GB"/>
    </w:rPr>
  </w:style>
  <w:style w:type="character" w:styleId="PageNumber">
    <w:name w:val="page number"/>
    <w:basedOn w:val="DefaultParagraphFont"/>
    <w:rsid w:val="00BA53CB"/>
  </w:style>
  <w:style w:type="paragraph" w:customStyle="1" w:styleId="TableParagraph">
    <w:name w:val="Table Paragraph"/>
    <w:basedOn w:val="Normal"/>
    <w:uiPriority w:val="1"/>
    <w:rsid w:val="00BA53CB"/>
    <w:pPr>
      <w:spacing w:after="0" w:line="268" w:lineRule="exact"/>
      <w:ind w:left="103" w:right="1148"/>
    </w:pPr>
    <w:rPr>
      <w:rFonts w:ascii="Times New Roman" w:hAnsi="Times New Roman" w:cs="Times New Roman"/>
    </w:rPr>
  </w:style>
  <w:style w:type="paragraph" w:customStyle="1" w:styleId="a">
    <w:name w:val="Обычный (веб)"/>
    <w:basedOn w:val="Normal"/>
    <w:rsid w:val="00BA53CB"/>
    <w:pPr>
      <w:widowControl w:val="0"/>
      <w:suppressAutoHyphens/>
      <w:spacing w:before="280" w:after="115" w:line="240" w:lineRule="auto"/>
    </w:pPr>
    <w:rPr>
      <w:rFonts w:ascii="Arial Unicode MS" w:eastAsia="Arial Unicode MS" w:hAnsi="Arial Unicode MS" w:cs="Arial Unicode MS"/>
      <w:kern w:val="1"/>
      <w:sz w:val="24"/>
      <w:szCs w:val="24"/>
      <w:lang w:val="en-US" w:eastAsia="hi-IN" w:bidi="hi-IN"/>
    </w:rPr>
  </w:style>
  <w:style w:type="paragraph" w:customStyle="1" w:styleId="Heading31">
    <w:name w:val="Heading 31"/>
    <w:basedOn w:val="Normal"/>
    <w:next w:val="Normal"/>
    <w:uiPriority w:val="9"/>
    <w:unhideWhenUsed/>
    <w:qFormat/>
    <w:rsid w:val="004C36CC"/>
    <w:pPr>
      <w:keepNext/>
      <w:keepLines/>
      <w:spacing w:before="40" w:after="0" w:line="276" w:lineRule="auto"/>
      <w:outlineLvl w:val="2"/>
    </w:pPr>
    <w:rPr>
      <w:rFonts w:ascii="Cambria" w:eastAsia="Times New Roman" w:hAnsi="Cambria" w:cs="Times New Roman"/>
      <w:color w:val="243F60"/>
      <w:sz w:val="24"/>
      <w:szCs w:val="24"/>
      <w:lang w:val="ru-RU"/>
    </w:rPr>
  </w:style>
  <w:style w:type="paragraph" w:customStyle="1" w:styleId="Heading41">
    <w:name w:val="Heading 41"/>
    <w:basedOn w:val="Normal"/>
    <w:next w:val="Normal"/>
    <w:uiPriority w:val="9"/>
    <w:unhideWhenUsed/>
    <w:qFormat/>
    <w:rsid w:val="004C36CC"/>
    <w:pPr>
      <w:keepNext/>
      <w:keepLines/>
      <w:spacing w:before="40" w:after="0" w:line="276" w:lineRule="auto"/>
      <w:outlineLvl w:val="3"/>
    </w:pPr>
    <w:rPr>
      <w:rFonts w:ascii="Cambria" w:eastAsia="Times New Roman" w:hAnsi="Cambria" w:cs="Times New Roman"/>
      <w:i/>
      <w:iCs/>
      <w:color w:val="365F91"/>
      <w:lang w:val="ru-RU"/>
    </w:rPr>
  </w:style>
  <w:style w:type="numbering" w:customStyle="1" w:styleId="NoList1">
    <w:name w:val="No List1"/>
    <w:next w:val="NoList"/>
    <w:uiPriority w:val="99"/>
    <w:semiHidden/>
    <w:unhideWhenUsed/>
    <w:rsid w:val="004C36CC"/>
  </w:style>
  <w:style w:type="paragraph" w:styleId="NoSpacing">
    <w:name w:val="No Spacing"/>
    <w:link w:val="NoSpacingChar"/>
    <w:uiPriority w:val="1"/>
    <w:qFormat/>
    <w:rsid w:val="004C36CC"/>
    <w:pPr>
      <w:spacing w:after="0" w:line="240" w:lineRule="auto"/>
    </w:pPr>
    <w:rPr>
      <w:lang w:val="ru-RU"/>
    </w:rPr>
  </w:style>
  <w:style w:type="paragraph" w:customStyle="1" w:styleId="TableText">
    <w:name w:val="Table Text"/>
    <w:basedOn w:val="BodyText"/>
    <w:rsid w:val="004C36CC"/>
    <w:pPr>
      <w:spacing w:before="40" w:after="40" w:line="240" w:lineRule="auto"/>
    </w:pPr>
    <w:rPr>
      <w:rFonts w:ascii="Calibri" w:eastAsia="Times New Roman" w:hAnsi="Calibri" w:cs="Times New Roman"/>
      <w:bCs/>
      <w:sz w:val="20"/>
    </w:rPr>
  </w:style>
  <w:style w:type="paragraph" w:customStyle="1" w:styleId="TableBullet">
    <w:name w:val="Table Bullet"/>
    <w:basedOn w:val="TableText"/>
    <w:rsid w:val="004C36CC"/>
    <w:pPr>
      <w:numPr>
        <w:numId w:val="2"/>
      </w:numPr>
      <w:tabs>
        <w:tab w:val="clear" w:pos="283"/>
        <w:tab w:val="num" w:pos="360"/>
      </w:tabs>
      <w:ind w:left="0" w:firstLine="0"/>
    </w:pPr>
    <w:rPr>
      <w:lang w:eastAsia="lv-LV"/>
    </w:rPr>
  </w:style>
  <w:style w:type="paragraph" w:customStyle="1" w:styleId="Req">
    <w:name w:val="Req"/>
    <w:basedOn w:val="TableText"/>
    <w:rsid w:val="004C36CC"/>
  </w:style>
  <w:style w:type="character" w:customStyle="1" w:styleId="NoSpacingChar">
    <w:name w:val="No Spacing Char"/>
    <w:basedOn w:val="DefaultParagraphFont"/>
    <w:link w:val="NoSpacing"/>
    <w:uiPriority w:val="1"/>
    <w:rsid w:val="004C36CC"/>
    <w:rPr>
      <w:lang w:val="ru-RU"/>
    </w:rPr>
  </w:style>
  <w:style w:type="paragraph" w:styleId="TOCHeading">
    <w:name w:val="TOC Heading"/>
    <w:basedOn w:val="Heading1"/>
    <w:next w:val="Normal"/>
    <w:uiPriority w:val="39"/>
    <w:semiHidden/>
    <w:unhideWhenUsed/>
    <w:qFormat/>
    <w:rsid w:val="004C36CC"/>
    <w:pPr>
      <w:spacing w:before="480" w:line="276" w:lineRule="auto"/>
      <w:outlineLvl w:val="9"/>
    </w:pPr>
    <w:rPr>
      <w:b/>
      <w:bCs/>
      <w:sz w:val="28"/>
      <w:szCs w:val="28"/>
      <w:lang w:val="en-US" w:eastAsia="ja-JP"/>
    </w:rPr>
  </w:style>
  <w:style w:type="paragraph" w:styleId="TOC1">
    <w:name w:val="toc 1"/>
    <w:basedOn w:val="Normal"/>
    <w:next w:val="Normal"/>
    <w:autoRedefine/>
    <w:uiPriority w:val="39"/>
    <w:unhideWhenUsed/>
    <w:rsid w:val="004C36CC"/>
    <w:pPr>
      <w:spacing w:after="100" w:line="276" w:lineRule="auto"/>
    </w:pPr>
    <w:rPr>
      <w:lang w:val="ru-RU"/>
    </w:rPr>
  </w:style>
  <w:style w:type="paragraph" w:styleId="TOC2">
    <w:name w:val="toc 2"/>
    <w:basedOn w:val="Normal"/>
    <w:next w:val="Normal"/>
    <w:autoRedefine/>
    <w:uiPriority w:val="39"/>
    <w:unhideWhenUsed/>
    <w:rsid w:val="004C36CC"/>
    <w:pPr>
      <w:spacing w:after="100" w:line="276" w:lineRule="auto"/>
      <w:ind w:left="220"/>
    </w:pPr>
    <w:rPr>
      <w:lang w:val="ru-RU"/>
    </w:rPr>
  </w:style>
  <w:style w:type="character" w:styleId="CommentReference">
    <w:name w:val="annotation reference"/>
    <w:basedOn w:val="DefaultParagraphFont"/>
    <w:uiPriority w:val="99"/>
    <w:semiHidden/>
    <w:unhideWhenUsed/>
    <w:rsid w:val="004C36CC"/>
    <w:rPr>
      <w:sz w:val="16"/>
      <w:szCs w:val="16"/>
    </w:rPr>
  </w:style>
  <w:style w:type="paragraph" w:styleId="CommentText">
    <w:name w:val="annotation text"/>
    <w:basedOn w:val="Normal"/>
    <w:link w:val="CommentTextChar"/>
    <w:uiPriority w:val="99"/>
    <w:semiHidden/>
    <w:unhideWhenUsed/>
    <w:rsid w:val="004C36CC"/>
    <w:pPr>
      <w:spacing w:after="200" w:line="240" w:lineRule="auto"/>
    </w:pPr>
    <w:rPr>
      <w:sz w:val="20"/>
      <w:szCs w:val="20"/>
      <w:lang w:val="ru-RU"/>
    </w:rPr>
  </w:style>
  <w:style w:type="character" w:customStyle="1" w:styleId="CommentTextChar">
    <w:name w:val="Comment Text Char"/>
    <w:basedOn w:val="DefaultParagraphFont"/>
    <w:link w:val="CommentText"/>
    <w:uiPriority w:val="99"/>
    <w:semiHidden/>
    <w:rsid w:val="004C36CC"/>
    <w:rPr>
      <w:sz w:val="20"/>
      <w:szCs w:val="20"/>
      <w:lang w:val="ru-RU"/>
    </w:rPr>
  </w:style>
  <w:style w:type="paragraph" w:styleId="CommentSubject">
    <w:name w:val="annotation subject"/>
    <w:basedOn w:val="CommentText"/>
    <w:next w:val="CommentText"/>
    <w:link w:val="CommentSubjectChar"/>
    <w:uiPriority w:val="99"/>
    <w:semiHidden/>
    <w:unhideWhenUsed/>
    <w:rsid w:val="004C36CC"/>
    <w:rPr>
      <w:b/>
      <w:bCs/>
    </w:rPr>
  </w:style>
  <w:style w:type="character" w:customStyle="1" w:styleId="CommentSubjectChar">
    <w:name w:val="Comment Subject Char"/>
    <w:basedOn w:val="CommentTextChar"/>
    <w:link w:val="CommentSubject"/>
    <w:uiPriority w:val="99"/>
    <w:semiHidden/>
    <w:rsid w:val="004C36CC"/>
    <w:rPr>
      <w:b/>
      <w:bCs/>
      <w:sz w:val="20"/>
      <w:szCs w:val="20"/>
      <w:lang w:val="ru-RU"/>
    </w:rPr>
  </w:style>
  <w:style w:type="paragraph" w:styleId="EndnoteText">
    <w:name w:val="endnote text"/>
    <w:basedOn w:val="Normal"/>
    <w:link w:val="EndnoteTextChar"/>
    <w:uiPriority w:val="99"/>
    <w:semiHidden/>
    <w:unhideWhenUsed/>
    <w:rsid w:val="004C36CC"/>
    <w:pPr>
      <w:spacing w:after="0" w:line="240" w:lineRule="auto"/>
    </w:pPr>
    <w:rPr>
      <w:sz w:val="20"/>
      <w:szCs w:val="20"/>
      <w:lang w:val="ru-RU"/>
    </w:rPr>
  </w:style>
  <w:style w:type="character" w:customStyle="1" w:styleId="EndnoteTextChar">
    <w:name w:val="Endnote Text Char"/>
    <w:basedOn w:val="DefaultParagraphFont"/>
    <w:link w:val="EndnoteText"/>
    <w:uiPriority w:val="99"/>
    <w:semiHidden/>
    <w:rsid w:val="004C36CC"/>
    <w:rPr>
      <w:sz w:val="20"/>
      <w:szCs w:val="20"/>
      <w:lang w:val="ru-RU"/>
    </w:rPr>
  </w:style>
  <w:style w:type="character" w:styleId="EndnoteReference">
    <w:name w:val="endnote reference"/>
    <w:basedOn w:val="DefaultParagraphFont"/>
    <w:uiPriority w:val="99"/>
    <w:semiHidden/>
    <w:unhideWhenUsed/>
    <w:rsid w:val="004C36CC"/>
    <w:rPr>
      <w:vertAlign w:val="superscript"/>
    </w:rPr>
  </w:style>
  <w:style w:type="paragraph" w:styleId="Revision">
    <w:name w:val="Revision"/>
    <w:hidden/>
    <w:uiPriority w:val="99"/>
    <w:semiHidden/>
    <w:rsid w:val="004C36CC"/>
    <w:pPr>
      <w:spacing w:after="0" w:line="240" w:lineRule="auto"/>
    </w:pPr>
    <w:rPr>
      <w:lang w:val="ru-RU"/>
    </w:rPr>
  </w:style>
  <w:style w:type="character" w:customStyle="1" w:styleId="Heading3Char">
    <w:name w:val="Heading 3 Char"/>
    <w:basedOn w:val="DefaultParagraphFont"/>
    <w:link w:val="Heading3"/>
    <w:uiPriority w:val="9"/>
    <w:rsid w:val="004C36CC"/>
    <w:rPr>
      <w:rFonts w:ascii="Cambria" w:eastAsia="Times New Roman" w:hAnsi="Cambria" w:cs="Times New Roman"/>
      <w:color w:val="243F60"/>
      <w:sz w:val="24"/>
      <w:szCs w:val="24"/>
    </w:rPr>
  </w:style>
  <w:style w:type="character" w:customStyle="1" w:styleId="Heading4Char">
    <w:name w:val="Heading 4 Char"/>
    <w:basedOn w:val="DefaultParagraphFont"/>
    <w:link w:val="Heading4"/>
    <w:uiPriority w:val="9"/>
    <w:rsid w:val="004C36CC"/>
    <w:rPr>
      <w:rFonts w:ascii="Cambria" w:eastAsia="Times New Roman" w:hAnsi="Cambria" w:cs="Times New Roman"/>
      <w:i/>
      <w:iCs/>
      <w:color w:val="365F91"/>
    </w:rPr>
  </w:style>
  <w:style w:type="paragraph" w:styleId="TOC3">
    <w:name w:val="toc 3"/>
    <w:basedOn w:val="Normal"/>
    <w:next w:val="Normal"/>
    <w:autoRedefine/>
    <w:uiPriority w:val="39"/>
    <w:unhideWhenUsed/>
    <w:rsid w:val="004C36CC"/>
    <w:pPr>
      <w:spacing w:after="100" w:line="276" w:lineRule="auto"/>
      <w:ind w:left="440"/>
    </w:pPr>
    <w:rPr>
      <w:lang w:val="ru-RU"/>
    </w:rPr>
  </w:style>
  <w:style w:type="character" w:customStyle="1" w:styleId="Heading3Char1">
    <w:name w:val="Heading 3 Char1"/>
    <w:basedOn w:val="DefaultParagraphFont"/>
    <w:uiPriority w:val="9"/>
    <w:semiHidden/>
    <w:rsid w:val="004C36CC"/>
    <w:rPr>
      <w:rFonts w:asciiTheme="majorHAnsi" w:eastAsiaTheme="majorEastAsia" w:hAnsiTheme="majorHAnsi" w:cstheme="majorBidi"/>
      <w:color w:val="1F4D78" w:themeColor="accent1" w:themeShade="7F"/>
      <w:sz w:val="24"/>
      <w:szCs w:val="24"/>
    </w:rPr>
  </w:style>
  <w:style w:type="character" w:customStyle="1" w:styleId="Heading4Char1">
    <w:name w:val="Heading 4 Char1"/>
    <w:basedOn w:val="DefaultParagraphFont"/>
    <w:uiPriority w:val="9"/>
    <w:semiHidden/>
    <w:rsid w:val="004C36CC"/>
    <w:rPr>
      <w:rFonts w:asciiTheme="majorHAnsi" w:eastAsiaTheme="majorEastAsia" w:hAnsiTheme="majorHAnsi" w:cstheme="majorBidi"/>
      <w:i/>
      <w:iCs/>
      <w:color w:val="2E74B5" w:themeColor="accent1" w:themeShade="BF"/>
    </w:rPr>
  </w:style>
  <w:style w:type="paragraph" w:styleId="BodyText3">
    <w:name w:val="Body Text 3"/>
    <w:basedOn w:val="Normal"/>
    <w:link w:val="BodyText3Char"/>
    <w:uiPriority w:val="99"/>
    <w:semiHidden/>
    <w:unhideWhenUsed/>
    <w:rsid w:val="003C4FCA"/>
    <w:pPr>
      <w:spacing w:after="120"/>
    </w:pPr>
    <w:rPr>
      <w:sz w:val="16"/>
      <w:szCs w:val="16"/>
    </w:rPr>
  </w:style>
  <w:style w:type="character" w:customStyle="1" w:styleId="BodyText3Char">
    <w:name w:val="Body Text 3 Char"/>
    <w:basedOn w:val="DefaultParagraphFont"/>
    <w:link w:val="BodyText3"/>
    <w:uiPriority w:val="99"/>
    <w:semiHidden/>
    <w:rsid w:val="003C4FCA"/>
    <w:rPr>
      <w:sz w:val="16"/>
      <w:szCs w:val="16"/>
    </w:rPr>
  </w:style>
  <w:style w:type="paragraph" w:customStyle="1" w:styleId="RakstzRakstzCharCharRakstzRakstz">
    <w:name w:val="Rakstz. Rakstz. Char Char Rakstz. Rakstz."/>
    <w:basedOn w:val="Normal"/>
    <w:rsid w:val="00106B1A"/>
    <w:pPr>
      <w:spacing w:before="120" w:line="240" w:lineRule="exact"/>
      <w:ind w:firstLine="720"/>
      <w:jc w:val="both"/>
    </w:pPr>
    <w:rPr>
      <w:rFonts w:ascii="Verdana" w:eastAsia="Times New Roman" w:hAnsi="Verdana" w:cs="Times New Roman"/>
      <w:sz w:val="20"/>
      <w:szCs w:val="20"/>
      <w:lang w:val="en-US"/>
    </w:rPr>
  </w:style>
  <w:style w:type="paragraph" w:styleId="Subtitle">
    <w:name w:val="Subtitle"/>
    <w:basedOn w:val="Normal"/>
    <w:link w:val="SubtitleChar"/>
    <w:qFormat/>
    <w:rsid w:val="00106B1A"/>
    <w:pPr>
      <w:spacing w:after="0" w:line="240" w:lineRule="auto"/>
      <w:jc w:val="center"/>
    </w:pPr>
    <w:rPr>
      <w:rFonts w:ascii="Times New Roman" w:eastAsia="Calibri" w:hAnsi="Times New Roman" w:cs="Times New Roman"/>
      <w:b/>
      <w:bCs/>
      <w:sz w:val="28"/>
      <w:szCs w:val="28"/>
      <w:lang w:val="fr-BE"/>
    </w:rPr>
  </w:style>
  <w:style w:type="character" w:customStyle="1" w:styleId="SubtitleChar">
    <w:name w:val="Subtitle Char"/>
    <w:basedOn w:val="DefaultParagraphFont"/>
    <w:link w:val="Subtitle"/>
    <w:rsid w:val="00106B1A"/>
    <w:rPr>
      <w:rFonts w:ascii="Times New Roman" w:eastAsia="Calibri" w:hAnsi="Times New Roman" w:cs="Times New Roman"/>
      <w:b/>
      <w:bCs/>
      <w:sz w:val="28"/>
      <w:szCs w:val="28"/>
      <w:lang w:val="fr-B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lv-LV"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page number" w:uiPriority="0"/>
    <w:lsdException w:name="Title" w:semiHidden="0" w:uiPriority="10" w:unhideWhenUsed="0" w:qFormat="1"/>
    <w:lsdException w:name="Default Paragraph Font" w:uiPriority="1"/>
    <w:lsdException w:name="Subtitle" w:semiHidden="0" w:uiPriority="0" w:unhideWhenUsed="0" w:qFormat="1"/>
    <w:lsdException w:name="Strong" w:semiHidden="0" w:uiPriority="22" w:unhideWhenUsed="0" w:qFormat="1"/>
    <w:lsdException w:name="Emphasis" w:semiHidden="0" w:uiPriority="20" w:unhideWhenUsed="0" w:qFormat="1"/>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aliases w:val="Section Heading,heading1,Antraste 1,h1,Section Heading Char,heading1 Char,Antraste 1 Char,h1 Char,H1"/>
    <w:basedOn w:val="Normal"/>
    <w:next w:val="Normal"/>
    <w:link w:val="Heading1Char"/>
    <w:qFormat/>
    <w:rsid w:val="00BA53CB"/>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paragraph" w:styleId="Heading2">
    <w:name w:val="heading 2"/>
    <w:basedOn w:val="Normal"/>
    <w:next w:val="Normal"/>
    <w:link w:val="Heading2Char"/>
    <w:uiPriority w:val="9"/>
    <w:unhideWhenUsed/>
    <w:qFormat/>
    <w:rsid w:val="00BA53CB"/>
    <w:pPr>
      <w:keepNext/>
      <w:keepLines/>
      <w:spacing w:before="40" w:after="0"/>
      <w:outlineLvl w:val="1"/>
    </w:pPr>
    <w:rPr>
      <w:rFonts w:asciiTheme="majorHAnsi" w:eastAsiaTheme="majorEastAsia" w:hAnsiTheme="majorHAnsi" w:cstheme="majorBidi"/>
      <w:color w:val="2E74B5" w:themeColor="accent1" w:themeShade="BF"/>
      <w:sz w:val="26"/>
      <w:szCs w:val="26"/>
    </w:rPr>
  </w:style>
  <w:style w:type="paragraph" w:styleId="Heading3">
    <w:name w:val="heading 3"/>
    <w:basedOn w:val="Normal"/>
    <w:next w:val="Normal"/>
    <w:link w:val="Heading3Char"/>
    <w:uiPriority w:val="9"/>
    <w:semiHidden/>
    <w:unhideWhenUsed/>
    <w:qFormat/>
    <w:rsid w:val="004C36CC"/>
    <w:pPr>
      <w:keepNext/>
      <w:keepLines/>
      <w:spacing w:before="40" w:after="0"/>
      <w:outlineLvl w:val="2"/>
    </w:pPr>
    <w:rPr>
      <w:rFonts w:ascii="Cambria" w:eastAsia="Times New Roman" w:hAnsi="Cambria" w:cs="Times New Roman"/>
      <w:color w:val="243F60"/>
      <w:sz w:val="24"/>
      <w:szCs w:val="24"/>
    </w:rPr>
  </w:style>
  <w:style w:type="paragraph" w:styleId="Heading4">
    <w:name w:val="heading 4"/>
    <w:basedOn w:val="Normal"/>
    <w:next w:val="Normal"/>
    <w:link w:val="Heading4Char"/>
    <w:uiPriority w:val="9"/>
    <w:semiHidden/>
    <w:unhideWhenUsed/>
    <w:qFormat/>
    <w:rsid w:val="004C36CC"/>
    <w:pPr>
      <w:keepNext/>
      <w:keepLines/>
      <w:spacing w:before="40" w:after="0"/>
      <w:outlineLvl w:val="3"/>
    </w:pPr>
    <w:rPr>
      <w:rFonts w:ascii="Cambria" w:eastAsia="Times New Roman" w:hAnsi="Cambria" w:cs="Times New Roman"/>
      <w:i/>
      <w:iCs/>
      <w:color w:val="365F91"/>
    </w:rPr>
  </w:style>
  <w:style w:type="paragraph" w:styleId="Heading8">
    <w:name w:val="heading 8"/>
    <w:basedOn w:val="Normal"/>
    <w:next w:val="BodyText"/>
    <w:link w:val="Heading8Char"/>
    <w:qFormat/>
    <w:rsid w:val="00BA53CB"/>
    <w:pPr>
      <w:keepNext/>
      <w:widowControl w:val="0"/>
      <w:numPr>
        <w:ilvl w:val="7"/>
        <w:numId w:val="1"/>
      </w:numPr>
      <w:suppressAutoHyphens/>
      <w:spacing w:before="240" w:after="120" w:line="240" w:lineRule="auto"/>
      <w:outlineLvl w:val="7"/>
    </w:pPr>
    <w:rPr>
      <w:rFonts w:ascii="Arial" w:eastAsia="MS Mincho" w:hAnsi="Arial" w:cs="Tahoma"/>
      <w:b/>
      <w:bCs/>
      <w:sz w:val="21"/>
      <w:szCs w:val="21"/>
      <w:lang w:eastAsia="lv-LV"/>
    </w:rPr>
  </w:style>
  <w:style w:type="paragraph" w:styleId="Heading9">
    <w:name w:val="heading 9"/>
    <w:basedOn w:val="Normal"/>
    <w:next w:val="BodyText"/>
    <w:link w:val="Heading9Char"/>
    <w:qFormat/>
    <w:rsid w:val="00BA53CB"/>
    <w:pPr>
      <w:keepNext/>
      <w:widowControl w:val="0"/>
      <w:numPr>
        <w:ilvl w:val="8"/>
        <w:numId w:val="1"/>
      </w:numPr>
      <w:suppressAutoHyphens/>
      <w:spacing w:before="240" w:after="120" w:line="240" w:lineRule="auto"/>
      <w:outlineLvl w:val="8"/>
    </w:pPr>
    <w:rPr>
      <w:rFonts w:ascii="Arial" w:eastAsia="MS Mincho" w:hAnsi="Arial" w:cs="Tahoma"/>
      <w:b/>
      <w:bCs/>
      <w:sz w:val="21"/>
      <w:szCs w:val="21"/>
      <w:lang w:eastAsia="lv-LV"/>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aliases w:val="Section Heading Char1,heading1 Char1,Antraste 1 Char1,h1 Char1,Section Heading Char Char,heading1 Char Char,Antraste 1 Char Char,h1 Char Char,H1 Char"/>
    <w:basedOn w:val="DefaultParagraphFont"/>
    <w:link w:val="Heading1"/>
    <w:uiPriority w:val="9"/>
    <w:rsid w:val="00BA53CB"/>
    <w:rPr>
      <w:rFonts w:asciiTheme="majorHAnsi" w:eastAsiaTheme="majorEastAsia" w:hAnsiTheme="majorHAnsi" w:cstheme="majorBidi"/>
      <w:color w:val="2E74B5" w:themeColor="accent1" w:themeShade="BF"/>
      <w:sz w:val="32"/>
      <w:szCs w:val="32"/>
    </w:rPr>
  </w:style>
  <w:style w:type="character" w:customStyle="1" w:styleId="Heading2Char">
    <w:name w:val="Heading 2 Char"/>
    <w:basedOn w:val="DefaultParagraphFont"/>
    <w:link w:val="Heading2"/>
    <w:uiPriority w:val="9"/>
    <w:rsid w:val="00BA53CB"/>
    <w:rPr>
      <w:rFonts w:asciiTheme="majorHAnsi" w:eastAsiaTheme="majorEastAsia" w:hAnsiTheme="majorHAnsi" w:cstheme="majorBidi"/>
      <w:color w:val="2E74B5" w:themeColor="accent1" w:themeShade="BF"/>
      <w:sz w:val="26"/>
      <w:szCs w:val="26"/>
    </w:rPr>
  </w:style>
  <w:style w:type="paragraph" w:styleId="BodyText">
    <w:name w:val="Body Text"/>
    <w:basedOn w:val="Normal"/>
    <w:link w:val="BodyTextChar"/>
    <w:uiPriority w:val="99"/>
    <w:semiHidden/>
    <w:unhideWhenUsed/>
    <w:rsid w:val="00BA53CB"/>
    <w:pPr>
      <w:spacing w:after="120"/>
    </w:pPr>
  </w:style>
  <w:style w:type="character" w:customStyle="1" w:styleId="BodyTextChar">
    <w:name w:val="Body Text Char"/>
    <w:basedOn w:val="DefaultParagraphFont"/>
    <w:link w:val="BodyText"/>
    <w:uiPriority w:val="99"/>
    <w:semiHidden/>
    <w:rsid w:val="00BA53CB"/>
  </w:style>
  <w:style w:type="character" w:customStyle="1" w:styleId="Heading8Char">
    <w:name w:val="Heading 8 Char"/>
    <w:basedOn w:val="DefaultParagraphFont"/>
    <w:link w:val="Heading8"/>
    <w:rsid w:val="00BA53CB"/>
    <w:rPr>
      <w:rFonts w:ascii="Arial" w:eastAsia="MS Mincho" w:hAnsi="Arial" w:cs="Tahoma"/>
      <w:b/>
      <w:bCs/>
      <w:sz w:val="21"/>
      <w:szCs w:val="21"/>
      <w:lang w:eastAsia="lv-LV"/>
    </w:rPr>
  </w:style>
  <w:style w:type="character" w:customStyle="1" w:styleId="Heading9Char">
    <w:name w:val="Heading 9 Char"/>
    <w:basedOn w:val="DefaultParagraphFont"/>
    <w:link w:val="Heading9"/>
    <w:rsid w:val="00BA53CB"/>
    <w:rPr>
      <w:rFonts w:ascii="Arial" w:eastAsia="MS Mincho" w:hAnsi="Arial" w:cs="Tahoma"/>
      <w:b/>
      <w:bCs/>
      <w:sz w:val="21"/>
      <w:szCs w:val="21"/>
      <w:lang w:eastAsia="lv-LV"/>
    </w:rPr>
  </w:style>
  <w:style w:type="character" w:styleId="Hyperlink">
    <w:name w:val="Hyperlink"/>
    <w:basedOn w:val="DefaultParagraphFont"/>
    <w:uiPriority w:val="99"/>
    <w:unhideWhenUsed/>
    <w:rsid w:val="00BA53CB"/>
    <w:rPr>
      <w:color w:val="0563C1" w:themeColor="hyperlink"/>
      <w:u w:val="single"/>
    </w:rPr>
  </w:style>
  <w:style w:type="paragraph" w:customStyle="1" w:styleId="Virsraksts21">
    <w:name w:val="Virsraksts 21"/>
    <w:basedOn w:val="Normal"/>
    <w:next w:val="Normal"/>
    <w:rsid w:val="00BA53CB"/>
    <w:pPr>
      <w:keepNext/>
      <w:widowControl w:val="0"/>
      <w:numPr>
        <w:ilvl w:val="1"/>
        <w:numId w:val="1"/>
      </w:numPr>
      <w:tabs>
        <w:tab w:val="left" w:pos="996"/>
      </w:tabs>
      <w:suppressAutoHyphens/>
      <w:spacing w:before="240" w:after="60" w:line="240" w:lineRule="auto"/>
      <w:ind w:left="420"/>
      <w:outlineLvl w:val="1"/>
    </w:pPr>
    <w:rPr>
      <w:rFonts w:ascii="Times New Roman" w:eastAsia="Arial Unicode MS" w:hAnsi="Times New Roman" w:cs="Arial"/>
      <w:b/>
      <w:bCs/>
      <w:iCs/>
      <w:color w:val="000000"/>
      <w:sz w:val="24"/>
      <w:szCs w:val="24"/>
      <w:lang w:eastAsia="lv-LV"/>
    </w:rPr>
  </w:style>
  <w:style w:type="paragraph" w:customStyle="1" w:styleId="Virsraksts11">
    <w:name w:val="Virsraksts 11"/>
    <w:basedOn w:val="Normal"/>
    <w:next w:val="Normal"/>
    <w:rsid w:val="00BA53CB"/>
    <w:pPr>
      <w:keepNext/>
      <w:widowControl w:val="0"/>
      <w:numPr>
        <w:numId w:val="1"/>
      </w:numPr>
      <w:suppressAutoHyphens/>
      <w:spacing w:before="240" w:after="60" w:line="240" w:lineRule="auto"/>
      <w:jc w:val="center"/>
      <w:outlineLvl w:val="0"/>
    </w:pPr>
    <w:rPr>
      <w:rFonts w:ascii="Times New Roman" w:eastAsia="Arial Unicode MS" w:hAnsi="Times New Roman" w:cs="Arial"/>
      <w:b/>
      <w:bCs/>
      <w:color w:val="000000"/>
      <w:kern w:val="1"/>
      <w:sz w:val="24"/>
      <w:szCs w:val="24"/>
      <w:lang w:eastAsia="lv-LV"/>
    </w:rPr>
  </w:style>
  <w:style w:type="paragraph" w:customStyle="1" w:styleId="Virsraksts31">
    <w:name w:val="Virsraksts 31"/>
    <w:basedOn w:val="Normal"/>
    <w:next w:val="Normal"/>
    <w:rsid w:val="00BA53CB"/>
    <w:pPr>
      <w:keepNext/>
      <w:widowControl w:val="0"/>
      <w:tabs>
        <w:tab w:val="num" w:pos="0"/>
        <w:tab w:val="left" w:pos="720"/>
      </w:tabs>
      <w:suppressAutoHyphens/>
      <w:spacing w:before="240" w:after="60" w:line="240" w:lineRule="auto"/>
      <w:outlineLvl w:val="2"/>
    </w:pPr>
    <w:rPr>
      <w:rFonts w:ascii="Times New Roman" w:eastAsia="Arial Unicode MS" w:hAnsi="Times New Roman" w:cs="Arial"/>
      <w:b/>
      <w:bCs/>
      <w:sz w:val="26"/>
      <w:szCs w:val="26"/>
      <w:lang w:eastAsia="lv-LV"/>
    </w:rPr>
  </w:style>
  <w:style w:type="paragraph" w:customStyle="1" w:styleId="Virsraksts41">
    <w:name w:val="Virsraksts 41"/>
    <w:basedOn w:val="Normal"/>
    <w:next w:val="Normal"/>
    <w:rsid w:val="00BA53CB"/>
    <w:pPr>
      <w:keepNext/>
      <w:widowControl w:val="0"/>
      <w:tabs>
        <w:tab w:val="num" w:pos="0"/>
        <w:tab w:val="left" w:pos="864"/>
        <w:tab w:val="left" w:pos="1080"/>
      </w:tabs>
      <w:suppressAutoHyphens/>
      <w:spacing w:before="240" w:after="60" w:line="240" w:lineRule="auto"/>
      <w:outlineLvl w:val="3"/>
    </w:pPr>
    <w:rPr>
      <w:rFonts w:ascii="Times New Roman" w:eastAsia="Arial Unicode MS" w:hAnsi="Times New Roman" w:cs="Times New Roman"/>
      <w:b/>
      <w:bCs/>
      <w:sz w:val="24"/>
      <w:szCs w:val="24"/>
      <w:lang w:eastAsia="lv-LV"/>
    </w:rPr>
  </w:style>
  <w:style w:type="paragraph" w:customStyle="1" w:styleId="Virsraksts71">
    <w:name w:val="Virsraksts 71"/>
    <w:basedOn w:val="Normal"/>
    <w:next w:val="Normal"/>
    <w:rsid w:val="00BA53CB"/>
    <w:pPr>
      <w:widowControl w:val="0"/>
      <w:tabs>
        <w:tab w:val="num" w:pos="0"/>
        <w:tab w:val="left" w:pos="1296"/>
      </w:tabs>
      <w:suppressAutoHyphens/>
      <w:spacing w:before="240" w:after="60" w:line="240" w:lineRule="auto"/>
      <w:outlineLvl w:val="6"/>
    </w:pPr>
    <w:rPr>
      <w:rFonts w:ascii="Times New Roman" w:eastAsia="Arial Unicode MS" w:hAnsi="Times New Roman" w:cs="Times New Roman"/>
      <w:sz w:val="24"/>
      <w:szCs w:val="24"/>
      <w:lang w:eastAsia="lv-LV"/>
    </w:rPr>
  </w:style>
  <w:style w:type="paragraph" w:customStyle="1" w:styleId="Virsraksts51">
    <w:name w:val="Virsraksts 51"/>
    <w:basedOn w:val="Normal"/>
    <w:next w:val="Normal"/>
    <w:rsid w:val="00BA53CB"/>
    <w:pPr>
      <w:widowControl w:val="0"/>
      <w:tabs>
        <w:tab w:val="num" w:pos="0"/>
        <w:tab w:val="left" w:pos="1008"/>
      </w:tabs>
      <w:suppressAutoHyphens/>
      <w:spacing w:before="240" w:after="60" w:line="240" w:lineRule="auto"/>
      <w:outlineLvl w:val="4"/>
    </w:pPr>
    <w:rPr>
      <w:rFonts w:ascii="Times New Roman" w:eastAsia="Arial Unicode MS" w:hAnsi="Times New Roman" w:cs="Times New Roman"/>
      <w:b/>
      <w:bCs/>
      <w:i/>
      <w:iCs/>
      <w:sz w:val="26"/>
      <w:szCs w:val="26"/>
      <w:lang w:eastAsia="lv-LV"/>
    </w:rPr>
  </w:style>
  <w:style w:type="paragraph" w:styleId="BalloonText">
    <w:name w:val="Balloon Text"/>
    <w:basedOn w:val="Normal"/>
    <w:link w:val="BalloonTextChar"/>
    <w:uiPriority w:val="99"/>
    <w:semiHidden/>
    <w:unhideWhenUsed/>
    <w:rsid w:val="00BA53CB"/>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BA53CB"/>
    <w:rPr>
      <w:rFonts w:ascii="Segoe UI" w:hAnsi="Segoe UI" w:cs="Segoe UI"/>
      <w:sz w:val="18"/>
      <w:szCs w:val="18"/>
    </w:rPr>
  </w:style>
  <w:style w:type="paragraph" w:styleId="ListParagraph">
    <w:name w:val="List Paragraph"/>
    <w:basedOn w:val="Normal"/>
    <w:uiPriority w:val="34"/>
    <w:qFormat/>
    <w:rsid w:val="00BA53CB"/>
    <w:pPr>
      <w:ind w:left="720"/>
      <w:contextualSpacing/>
    </w:pPr>
  </w:style>
  <w:style w:type="character" w:customStyle="1" w:styleId="BodyTextIndentChar">
    <w:name w:val="Body Text Indent Char"/>
    <w:basedOn w:val="DefaultParagraphFont"/>
    <w:link w:val="BodyTextIndent"/>
    <w:uiPriority w:val="99"/>
    <w:semiHidden/>
    <w:rsid w:val="00BA53CB"/>
  </w:style>
  <w:style w:type="paragraph" w:styleId="BodyTextIndent">
    <w:name w:val="Body Text Indent"/>
    <w:basedOn w:val="Normal"/>
    <w:link w:val="BodyTextIndentChar"/>
    <w:uiPriority w:val="99"/>
    <w:semiHidden/>
    <w:unhideWhenUsed/>
    <w:rsid w:val="00BA53CB"/>
    <w:pPr>
      <w:spacing w:after="120"/>
      <w:ind w:left="283"/>
    </w:pPr>
  </w:style>
  <w:style w:type="character" w:customStyle="1" w:styleId="BodyTextIndent2Char">
    <w:name w:val="Body Text Indent 2 Char"/>
    <w:basedOn w:val="DefaultParagraphFont"/>
    <w:link w:val="BodyTextIndent2"/>
    <w:uiPriority w:val="99"/>
    <w:semiHidden/>
    <w:rsid w:val="00BA53CB"/>
  </w:style>
  <w:style w:type="paragraph" w:styleId="BodyTextIndent2">
    <w:name w:val="Body Text Indent 2"/>
    <w:basedOn w:val="Normal"/>
    <w:link w:val="BodyTextIndent2Char"/>
    <w:uiPriority w:val="99"/>
    <w:semiHidden/>
    <w:unhideWhenUsed/>
    <w:rsid w:val="00BA53CB"/>
    <w:pPr>
      <w:spacing w:after="120" w:line="480" w:lineRule="auto"/>
      <w:ind w:left="283"/>
    </w:pPr>
  </w:style>
  <w:style w:type="character" w:customStyle="1" w:styleId="BodyTextIndent3Char">
    <w:name w:val="Body Text Indent 3 Char"/>
    <w:basedOn w:val="DefaultParagraphFont"/>
    <w:link w:val="BodyTextIndent3"/>
    <w:uiPriority w:val="99"/>
    <w:semiHidden/>
    <w:rsid w:val="00BA53CB"/>
    <w:rPr>
      <w:sz w:val="16"/>
      <w:szCs w:val="16"/>
    </w:rPr>
  </w:style>
  <w:style w:type="paragraph" w:styleId="BodyTextIndent3">
    <w:name w:val="Body Text Indent 3"/>
    <w:basedOn w:val="Normal"/>
    <w:link w:val="BodyTextIndent3Char"/>
    <w:uiPriority w:val="99"/>
    <w:semiHidden/>
    <w:unhideWhenUsed/>
    <w:rsid w:val="00BA53CB"/>
    <w:pPr>
      <w:spacing w:after="120"/>
      <w:ind w:left="283"/>
    </w:pPr>
    <w:rPr>
      <w:sz w:val="16"/>
      <w:szCs w:val="16"/>
    </w:rPr>
  </w:style>
  <w:style w:type="paragraph" w:styleId="Header">
    <w:name w:val="header"/>
    <w:basedOn w:val="Normal"/>
    <w:link w:val="HeaderChar1"/>
    <w:uiPriority w:val="99"/>
    <w:rsid w:val="00BA53CB"/>
    <w:pPr>
      <w:tabs>
        <w:tab w:val="center" w:pos="4320"/>
        <w:tab w:val="right" w:pos="8640"/>
      </w:tabs>
      <w:spacing w:after="0" w:line="240" w:lineRule="auto"/>
    </w:pPr>
    <w:rPr>
      <w:rFonts w:ascii="Times New Roman" w:eastAsia="Times New Roman" w:hAnsi="Times New Roman" w:cs="Times New Roman"/>
      <w:sz w:val="24"/>
      <w:szCs w:val="20"/>
      <w:lang w:val="en-US" w:eastAsia="lv-LV"/>
    </w:rPr>
  </w:style>
  <w:style w:type="character" w:customStyle="1" w:styleId="HeaderChar1">
    <w:name w:val="Header Char1"/>
    <w:basedOn w:val="DefaultParagraphFont"/>
    <w:link w:val="Header"/>
    <w:rsid w:val="00BA53CB"/>
    <w:rPr>
      <w:rFonts w:ascii="Times New Roman" w:eastAsia="Times New Roman" w:hAnsi="Times New Roman" w:cs="Times New Roman"/>
      <w:sz w:val="24"/>
      <w:szCs w:val="20"/>
      <w:lang w:val="en-US" w:eastAsia="lv-LV"/>
    </w:rPr>
  </w:style>
  <w:style w:type="character" w:customStyle="1" w:styleId="HeaderChar">
    <w:name w:val="Header Char"/>
    <w:basedOn w:val="DefaultParagraphFont"/>
    <w:uiPriority w:val="99"/>
    <w:rsid w:val="00BA53CB"/>
  </w:style>
  <w:style w:type="paragraph" w:customStyle="1" w:styleId="Sarakstarindkopa1">
    <w:name w:val="Saraksta rindkopa1"/>
    <w:basedOn w:val="Normal"/>
    <w:qFormat/>
    <w:rsid w:val="00BA53CB"/>
    <w:pPr>
      <w:widowControl w:val="0"/>
      <w:suppressAutoHyphens/>
      <w:spacing w:after="0" w:line="240" w:lineRule="auto"/>
      <w:ind w:left="720"/>
      <w:contextualSpacing/>
    </w:pPr>
    <w:rPr>
      <w:rFonts w:ascii="Times New Roman" w:eastAsia="Times New Roman" w:hAnsi="Times New Roman" w:cs="Times New Roman"/>
      <w:sz w:val="24"/>
      <w:szCs w:val="24"/>
      <w:lang w:eastAsia="ar-SA"/>
    </w:rPr>
  </w:style>
  <w:style w:type="paragraph" w:styleId="FootnoteText">
    <w:name w:val="footnote text"/>
    <w:basedOn w:val="Normal"/>
    <w:link w:val="FootnoteTextChar"/>
    <w:uiPriority w:val="99"/>
    <w:rsid w:val="00BA53CB"/>
    <w:pPr>
      <w:spacing w:after="0" w:line="240" w:lineRule="auto"/>
    </w:pPr>
    <w:rPr>
      <w:rFonts w:ascii="Times New Roman" w:eastAsia="Times New Roman" w:hAnsi="Times New Roman" w:cs="Times New Roman"/>
      <w:sz w:val="20"/>
      <w:szCs w:val="20"/>
    </w:rPr>
  </w:style>
  <w:style w:type="character" w:customStyle="1" w:styleId="FootnoteTextChar">
    <w:name w:val="Footnote Text Char"/>
    <w:basedOn w:val="DefaultParagraphFont"/>
    <w:link w:val="FootnoteText"/>
    <w:uiPriority w:val="99"/>
    <w:rsid w:val="00BA53CB"/>
    <w:rPr>
      <w:rFonts w:ascii="Times New Roman" w:eastAsia="Times New Roman" w:hAnsi="Times New Roman" w:cs="Times New Roman"/>
      <w:sz w:val="20"/>
      <w:szCs w:val="20"/>
    </w:rPr>
  </w:style>
  <w:style w:type="character" w:styleId="FootnoteReference">
    <w:name w:val="footnote reference"/>
    <w:aliases w:val="Footnote symbol"/>
    <w:basedOn w:val="DefaultParagraphFont"/>
    <w:uiPriority w:val="99"/>
    <w:unhideWhenUsed/>
    <w:rsid w:val="00BA53CB"/>
    <w:rPr>
      <w:vertAlign w:val="superscript"/>
    </w:rPr>
  </w:style>
  <w:style w:type="paragraph" w:styleId="Title">
    <w:name w:val="Title"/>
    <w:basedOn w:val="Normal"/>
    <w:link w:val="TitleChar"/>
    <w:uiPriority w:val="10"/>
    <w:qFormat/>
    <w:rsid w:val="00BA53CB"/>
    <w:pPr>
      <w:autoSpaceDE w:val="0"/>
      <w:autoSpaceDN w:val="0"/>
      <w:adjustRightInd w:val="0"/>
      <w:spacing w:after="0" w:line="240" w:lineRule="auto"/>
      <w:jc w:val="center"/>
    </w:pPr>
    <w:rPr>
      <w:rFonts w:ascii="Times New Roman" w:eastAsia="Times New Roman" w:hAnsi="Times New Roman" w:cs="Times New Roman"/>
      <w:b/>
      <w:bCs/>
      <w:sz w:val="24"/>
      <w:szCs w:val="20"/>
      <w:lang w:val="en-US"/>
    </w:rPr>
  </w:style>
  <w:style w:type="character" w:customStyle="1" w:styleId="TitleChar">
    <w:name w:val="Title Char"/>
    <w:basedOn w:val="DefaultParagraphFont"/>
    <w:link w:val="Title"/>
    <w:uiPriority w:val="10"/>
    <w:rsid w:val="00BA53CB"/>
    <w:rPr>
      <w:rFonts w:ascii="Times New Roman" w:eastAsia="Times New Roman" w:hAnsi="Times New Roman" w:cs="Times New Roman"/>
      <w:b/>
      <w:bCs/>
      <w:sz w:val="24"/>
      <w:szCs w:val="20"/>
      <w:lang w:val="en-US"/>
    </w:rPr>
  </w:style>
  <w:style w:type="paragraph" w:styleId="NormalWeb">
    <w:name w:val="Normal (Web)"/>
    <w:basedOn w:val="Normal"/>
    <w:uiPriority w:val="99"/>
    <w:unhideWhenUsed/>
    <w:rsid w:val="00BA53CB"/>
    <w:pPr>
      <w:spacing w:before="100" w:beforeAutospacing="1" w:after="100" w:afterAutospacing="1" w:line="240" w:lineRule="auto"/>
    </w:pPr>
    <w:rPr>
      <w:rFonts w:ascii="Times New Roman" w:eastAsia="Times New Roman" w:hAnsi="Times New Roman" w:cs="Times New Roman"/>
      <w:sz w:val="24"/>
      <w:szCs w:val="24"/>
      <w:lang w:eastAsia="lv-LV"/>
    </w:rPr>
  </w:style>
  <w:style w:type="character" w:styleId="Strong">
    <w:name w:val="Strong"/>
    <w:basedOn w:val="DefaultParagraphFont"/>
    <w:uiPriority w:val="22"/>
    <w:qFormat/>
    <w:rsid w:val="00BA53CB"/>
    <w:rPr>
      <w:b/>
      <w:bCs/>
    </w:rPr>
  </w:style>
  <w:style w:type="character" w:customStyle="1" w:styleId="c1">
    <w:name w:val="c1"/>
    <w:basedOn w:val="DefaultParagraphFont"/>
    <w:rsid w:val="00BA53CB"/>
  </w:style>
  <w:style w:type="character" w:customStyle="1" w:styleId="c6">
    <w:name w:val="c6"/>
    <w:basedOn w:val="DefaultParagraphFont"/>
    <w:rsid w:val="00BA53CB"/>
  </w:style>
  <w:style w:type="paragraph" w:styleId="Footer">
    <w:name w:val="footer"/>
    <w:basedOn w:val="Normal"/>
    <w:link w:val="FooterChar"/>
    <w:uiPriority w:val="99"/>
    <w:rsid w:val="00BA53CB"/>
    <w:pPr>
      <w:tabs>
        <w:tab w:val="center" w:pos="4153"/>
        <w:tab w:val="right" w:pos="8306"/>
      </w:tabs>
      <w:spacing w:after="0" w:line="240" w:lineRule="auto"/>
    </w:pPr>
    <w:rPr>
      <w:rFonts w:ascii="Times New Roman" w:eastAsia="Times New Roman" w:hAnsi="Times New Roman" w:cs="Times New Roman"/>
      <w:sz w:val="24"/>
      <w:szCs w:val="24"/>
      <w:lang w:val="en-GB"/>
    </w:rPr>
  </w:style>
  <w:style w:type="character" w:customStyle="1" w:styleId="FooterChar">
    <w:name w:val="Footer Char"/>
    <w:basedOn w:val="DefaultParagraphFont"/>
    <w:link w:val="Footer"/>
    <w:uiPriority w:val="99"/>
    <w:rsid w:val="00BA53CB"/>
    <w:rPr>
      <w:rFonts w:ascii="Times New Roman" w:eastAsia="Times New Roman" w:hAnsi="Times New Roman" w:cs="Times New Roman"/>
      <w:sz w:val="24"/>
      <w:szCs w:val="24"/>
      <w:lang w:val="en-GB"/>
    </w:rPr>
  </w:style>
  <w:style w:type="character" w:styleId="PageNumber">
    <w:name w:val="page number"/>
    <w:basedOn w:val="DefaultParagraphFont"/>
    <w:rsid w:val="00BA53CB"/>
  </w:style>
  <w:style w:type="paragraph" w:customStyle="1" w:styleId="TableParagraph">
    <w:name w:val="Table Paragraph"/>
    <w:basedOn w:val="Normal"/>
    <w:uiPriority w:val="1"/>
    <w:rsid w:val="00BA53CB"/>
    <w:pPr>
      <w:spacing w:after="0" w:line="268" w:lineRule="exact"/>
      <w:ind w:left="103" w:right="1148"/>
    </w:pPr>
    <w:rPr>
      <w:rFonts w:ascii="Times New Roman" w:hAnsi="Times New Roman" w:cs="Times New Roman"/>
    </w:rPr>
  </w:style>
  <w:style w:type="paragraph" w:customStyle="1" w:styleId="a">
    <w:name w:val="Обычный (веб)"/>
    <w:basedOn w:val="Normal"/>
    <w:rsid w:val="00BA53CB"/>
    <w:pPr>
      <w:widowControl w:val="0"/>
      <w:suppressAutoHyphens/>
      <w:spacing w:before="280" w:after="115" w:line="240" w:lineRule="auto"/>
    </w:pPr>
    <w:rPr>
      <w:rFonts w:ascii="Arial Unicode MS" w:eastAsia="Arial Unicode MS" w:hAnsi="Arial Unicode MS" w:cs="Arial Unicode MS"/>
      <w:kern w:val="1"/>
      <w:sz w:val="24"/>
      <w:szCs w:val="24"/>
      <w:lang w:val="en-US" w:eastAsia="hi-IN" w:bidi="hi-IN"/>
    </w:rPr>
  </w:style>
  <w:style w:type="paragraph" w:customStyle="1" w:styleId="Heading31">
    <w:name w:val="Heading 31"/>
    <w:basedOn w:val="Normal"/>
    <w:next w:val="Normal"/>
    <w:uiPriority w:val="9"/>
    <w:unhideWhenUsed/>
    <w:qFormat/>
    <w:rsid w:val="004C36CC"/>
    <w:pPr>
      <w:keepNext/>
      <w:keepLines/>
      <w:spacing w:before="40" w:after="0" w:line="276" w:lineRule="auto"/>
      <w:outlineLvl w:val="2"/>
    </w:pPr>
    <w:rPr>
      <w:rFonts w:ascii="Cambria" w:eastAsia="Times New Roman" w:hAnsi="Cambria" w:cs="Times New Roman"/>
      <w:color w:val="243F60"/>
      <w:sz w:val="24"/>
      <w:szCs w:val="24"/>
      <w:lang w:val="ru-RU"/>
    </w:rPr>
  </w:style>
  <w:style w:type="paragraph" w:customStyle="1" w:styleId="Heading41">
    <w:name w:val="Heading 41"/>
    <w:basedOn w:val="Normal"/>
    <w:next w:val="Normal"/>
    <w:uiPriority w:val="9"/>
    <w:unhideWhenUsed/>
    <w:qFormat/>
    <w:rsid w:val="004C36CC"/>
    <w:pPr>
      <w:keepNext/>
      <w:keepLines/>
      <w:spacing w:before="40" w:after="0" w:line="276" w:lineRule="auto"/>
      <w:outlineLvl w:val="3"/>
    </w:pPr>
    <w:rPr>
      <w:rFonts w:ascii="Cambria" w:eastAsia="Times New Roman" w:hAnsi="Cambria" w:cs="Times New Roman"/>
      <w:i/>
      <w:iCs/>
      <w:color w:val="365F91"/>
      <w:lang w:val="ru-RU"/>
    </w:rPr>
  </w:style>
  <w:style w:type="numbering" w:customStyle="1" w:styleId="NoList1">
    <w:name w:val="No List1"/>
    <w:next w:val="NoList"/>
    <w:uiPriority w:val="99"/>
    <w:semiHidden/>
    <w:unhideWhenUsed/>
    <w:rsid w:val="004C36CC"/>
  </w:style>
  <w:style w:type="paragraph" w:styleId="NoSpacing">
    <w:name w:val="No Spacing"/>
    <w:link w:val="NoSpacingChar"/>
    <w:uiPriority w:val="1"/>
    <w:qFormat/>
    <w:rsid w:val="004C36CC"/>
    <w:pPr>
      <w:spacing w:after="0" w:line="240" w:lineRule="auto"/>
    </w:pPr>
    <w:rPr>
      <w:lang w:val="ru-RU"/>
    </w:rPr>
  </w:style>
  <w:style w:type="paragraph" w:customStyle="1" w:styleId="TableText">
    <w:name w:val="Table Text"/>
    <w:basedOn w:val="BodyText"/>
    <w:rsid w:val="004C36CC"/>
    <w:pPr>
      <w:spacing w:before="40" w:after="40" w:line="240" w:lineRule="auto"/>
    </w:pPr>
    <w:rPr>
      <w:rFonts w:ascii="Calibri" w:eastAsia="Times New Roman" w:hAnsi="Calibri" w:cs="Times New Roman"/>
      <w:bCs/>
      <w:sz w:val="20"/>
    </w:rPr>
  </w:style>
  <w:style w:type="paragraph" w:customStyle="1" w:styleId="TableBullet">
    <w:name w:val="Table Bullet"/>
    <w:basedOn w:val="TableText"/>
    <w:rsid w:val="004C36CC"/>
    <w:pPr>
      <w:numPr>
        <w:numId w:val="2"/>
      </w:numPr>
      <w:tabs>
        <w:tab w:val="clear" w:pos="283"/>
        <w:tab w:val="num" w:pos="360"/>
      </w:tabs>
      <w:ind w:left="0" w:firstLine="0"/>
    </w:pPr>
    <w:rPr>
      <w:lang w:eastAsia="lv-LV"/>
    </w:rPr>
  </w:style>
  <w:style w:type="paragraph" w:customStyle="1" w:styleId="Req">
    <w:name w:val="Req"/>
    <w:basedOn w:val="TableText"/>
    <w:rsid w:val="004C36CC"/>
  </w:style>
  <w:style w:type="character" w:customStyle="1" w:styleId="NoSpacingChar">
    <w:name w:val="No Spacing Char"/>
    <w:basedOn w:val="DefaultParagraphFont"/>
    <w:link w:val="NoSpacing"/>
    <w:uiPriority w:val="1"/>
    <w:rsid w:val="004C36CC"/>
    <w:rPr>
      <w:lang w:val="ru-RU"/>
    </w:rPr>
  </w:style>
  <w:style w:type="paragraph" w:styleId="TOCHeading">
    <w:name w:val="TOC Heading"/>
    <w:basedOn w:val="Heading1"/>
    <w:next w:val="Normal"/>
    <w:uiPriority w:val="39"/>
    <w:semiHidden/>
    <w:unhideWhenUsed/>
    <w:qFormat/>
    <w:rsid w:val="004C36CC"/>
    <w:pPr>
      <w:spacing w:before="480" w:line="276" w:lineRule="auto"/>
      <w:outlineLvl w:val="9"/>
    </w:pPr>
    <w:rPr>
      <w:b/>
      <w:bCs/>
      <w:sz w:val="28"/>
      <w:szCs w:val="28"/>
      <w:lang w:val="en-US" w:eastAsia="ja-JP"/>
    </w:rPr>
  </w:style>
  <w:style w:type="paragraph" w:styleId="TOC1">
    <w:name w:val="toc 1"/>
    <w:basedOn w:val="Normal"/>
    <w:next w:val="Normal"/>
    <w:autoRedefine/>
    <w:uiPriority w:val="39"/>
    <w:unhideWhenUsed/>
    <w:rsid w:val="004C36CC"/>
    <w:pPr>
      <w:spacing w:after="100" w:line="276" w:lineRule="auto"/>
    </w:pPr>
    <w:rPr>
      <w:lang w:val="ru-RU"/>
    </w:rPr>
  </w:style>
  <w:style w:type="paragraph" w:styleId="TOC2">
    <w:name w:val="toc 2"/>
    <w:basedOn w:val="Normal"/>
    <w:next w:val="Normal"/>
    <w:autoRedefine/>
    <w:uiPriority w:val="39"/>
    <w:unhideWhenUsed/>
    <w:rsid w:val="004C36CC"/>
    <w:pPr>
      <w:spacing w:after="100" w:line="276" w:lineRule="auto"/>
      <w:ind w:left="220"/>
    </w:pPr>
    <w:rPr>
      <w:lang w:val="ru-RU"/>
    </w:rPr>
  </w:style>
  <w:style w:type="character" w:styleId="CommentReference">
    <w:name w:val="annotation reference"/>
    <w:basedOn w:val="DefaultParagraphFont"/>
    <w:uiPriority w:val="99"/>
    <w:semiHidden/>
    <w:unhideWhenUsed/>
    <w:rsid w:val="004C36CC"/>
    <w:rPr>
      <w:sz w:val="16"/>
      <w:szCs w:val="16"/>
    </w:rPr>
  </w:style>
  <w:style w:type="paragraph" w:styleId="CommentText">
    <w:name w:val="annotation text"/>
    <w:basedOn w:val="Normal"/>
    <w:link w:val="CommentTextChar"/>
    <w:uiPriority w:val="99"/>
    <w:semiHidden/>
    <w:unhideWhenUsed/>
    <w:rsid w:val="004C36CC"/>
    <w:pPr>
      <w:spacing w:after="200" w:line="240" w:lineRule="auto"/>
    </w:pPr>
    <w:rPr>
      <w:sz w:val="20"/>
      <w:szCs w:val="20"/>
      <w:lang w:val="ru-RU"/>
    </w:rPr>
  </w:style>
  <w:style w:type="character" w:customStyle="1" w:styleId="CommentTextChar">
    <w:name w:val="Comment Text Char"/>
    <w:basedOn w:val="DefaultParagraphFont"/>
    <w:link w:val="CommentText"/>
    <w:uiPriority w:val="99"/>
    <w:semiHidden/>
    <w:rsid w:val="004C36CC"/>
    <w:rPr>
      <w:sz w:val="20"/>
      <w:szCs w:val="20"/>
      <w:lang w:val="ru-RU"/>
    </w:rPr>
  </w:style>
  <w:style w:type="paragraph" w:styleId="CommentSubject">
    <w:name w:val="annotation subject"/>
    <w:basedOn w:val="CommentText"/>
    <w:next w:val="CommentText"/>
    <w:link w:val="CommentSubjectChar"/>
    <w:uiPriority w:val="99"/>
    <w:semiHidden/>
    <w:unhideWhenUsed/>
    <w:rsid w:val="004C36CC"/>
    <w:rPr>
      <w:b/>
      <w:bCs/>
    </w:rPr>
  </w:style>
  <w:style w:type="character" w:customStyle="1" w:styleId="CommentSubjectChar">
    <w:name w:val="Comment Subject Char"/>
    <w:basedOn w:val="CommentTextChar"/>
    <w:link w:val="CommentSubject"/>
    <w:uiPriority w:val="99"/>
    <w:semiHidden/>
    <w:rsid w:val="004C36CC"/>
    <w:rPr>
      <w:b/>
      <w:bCs/>
      <w:sz w:val="20"/>
      <w:szCs w:val="20"/>
      <w:lang w:val="ru-RU"/>
    </w:rPr>
  </w:style>
  <w:style w:type="paragraph" w:styleId="EndnoteText">
    <w:name w:val="endnote text"/>
    <w:basedOn w:val="Normal"/>
    <w:link w:val="EndnoteTextChar"/>
    <w:uiPriority w:val="99"/>
    <w:semiHidden/>
    <w:unhideWhenUsed/>
    <w:rsid w:val="004C36CC"/>
    <w:pPr>
      <w:spacing w:after="0" w:line="240" w:lineRule="auto"/>
    </w:pPr>
    <w:rPr>
      <w:sz w:val="20"/>
      <w:szCs w:val="20"/>
      <w:lang w:val="ru-RU"/>
    </w:rPr>
  </w:style>
  <w:style w:type="character" w:customStyle="1" w:styleId="EndnoteTextChar">
    <w:name w:val="Endnote Text Char"/>
    <w:basedOn w:val="DefaultParagraphFont"/>
    <w:link w:val="EndnoteText"/>
    <w:uiPriority w:val="99"/>
    <w:semiHidden/>
    <w:rsid w:val="004C36CC"/>
    <w:rPr>
      <w:sz w:val="20"/>
      <w:szCs w:val="20"/>
      <w:lang w:val="ru-RU"/>
    </w:rPr>
  </w:style>
  <w:style w:type="character" w:styleId="EndnoteReference">
    <w:name w:val="endnote reference"/>
    <w:basedOn w:val="DefaultParagraphFont"/>
    <w:uiPriority w:val="99"/>
    <w:semiHidden/>
    <w:unhideWhenUsed/>
    <w:rsid w:val="004C36CC"/>
    <w:rPr>
      <w:vertAlign w:val="superscript"/>
    </w:rPr>
  </w:style>
  <w:style w:type="paragraph" w:styleId="Revision">
    <w:name w:val="Revision"/>
    <w:hidden/>
    <w:uiPriority w:val="99"/>
    <w:semiHidden/>
    <w:rsid w:val="004C36CC"/>
    <w:pPr>
      <w:spacing w:after="0" w:line="240" w:lineRule="auto"/>
    </w:pPr>
    <w:rPr>
      <w:lang w:val="ru-RU"/>
    </w:rPr>
  </w:style>
  <w:style w:type="character" w:customStyle="1" w:styleId="Heading3Char">
    <w:name w:val="Heading 3 Char"/>
    <w:basedOn w:val="DefaultParagraphFont"/>
    <w:link w:val="Heading3"/>
    <w:uiPriority w:val="9"/>
    <w:rsid w:val="004C36CC"/>
    <w:rPr>
      <w:rFonts w:ascii="Cambria" w:eastAsia="Times New Roman" w:hAnsi="Cambria" w:cs="Times New Roman"/>
      <w:color w:val="243F60"/>
      <w:sz w:val="24"/>
      <w:szCs w:val="24"/>
    </w:rPr>
  </w:style>
  <w:style w:type="character" w:customStyle="1" w:styleId="Heading4Char">
    <w:name w:val="Heading 4 Char"/>
    <w:basedOn w:val="DefaultParagraphFont"/>
    <w:link w:val="Heading4"/>
    <w:uiPriority w:val="9"/>
    <w:rsid w:val="004C36CC"/>
    <w:rPr>
      <w:rFonts w:ascii="Cambria" w:eastAsia="Times New Roman" w:hAnsi="Cambria" w:cs="Times New Roman"/>
      <w:i/>
      <w:iCs/>
      <w:color w:val="365F91"/>
    </w:rPr>
  </w:style>
  <w:style w:type="paragraph" w:styleId="TOC3">
    <w:name w:val="toc 3"/>
    <w:basedOn w:val="Normal"/>
    <w:next w:val="Normal"/>
    <w:autoRedefine/>
    <w:uiPriority w:val="39"/>
    <w:unhideWhenUsed/>
    <w:rsid w:val="004C36CC"/>
    <w:pPr>
      <w:spacing w:after="100" w:line="276" w:lineRule="auto"/>
      <w:ind w:left="440"/>
    </w:pPr>
    <w:rPr>
      <w:lang w:val="ru-RU"/>
    </w:rPr>
  </w:style>
  <w:style w:type="character" w:customStyle="1" w:styleId="Heading3Char1">
    <w:name w:val="Heading 3 Char1"/>
    <w:basedOn w:val="DefaultParagraphFont"/>
    <w:uiPriority w:val="9"/>
    <w:semiHidden/>
    <w:rsid w:val="004C36CC"/>
    <w:rPr>
      <w:rFonts w:asciiTheme="majorHAnsi" w:eastAsiaTheme="majorEastAsia" w:hAnsiTheme="majorHAnsi" w:cstheme="majorBidi"/>
      <w:color w:val="1F4D78" w:themeColor="accent1" w:themeShade="7F"/>
      <w:sz w:val="24"/>
      <w:szCs w:val="24"/>
    </w:rPr>
  </w:style>
  <w:style w:type="character" w:customStyle="1" w:styleId="Heading4Char1">
    <w:name w:val="Heading 4 Char1"/>
    <w:basedOn w:val="DefaultParagraphFont"/>
    <w:uiPriority w:val="9"/>
    <w:semiHidden/>
    <w:rsid w:val="004C36CC"/>
    <w:rPr>
      <w:rFonts w:asciiTheme="majorHAnsi" w:eastAsiaTheme="majorEastAsia" w:hAnsiTheme="majorHAnsi" w:cstheme="majorBidi"/>
      <w:i/>
      <w:iCs/>
      <w:color w:val="2E74B5" w:themeColor="accent1" w:themeShade="BF"/>
    </w:rPr>
  </w:style>
  <w:style w:type="paragraph" w:styleId="BodyText3">
    <w:name w:val="Body Text 3"/>
    <w:basedOn w:val="Normal"/>
    <w:link w:val="BodyText3Char"/>
    <w:uiPriority w:val="99"/>
    <w:semiHidden/>
    <w:unhideWhenUsed/>
    <w:rsid w:val="003C4FCA"/>
    <w:pPr>
      <w:spacing w:after="120"/>
    </w:pPr>
    <w:rPr>
      <w:sz w:val="16"/>
      <w:szCs w:val="16"/>
    </w:rPr>
  </w:style>
  <w:style w:type="character" w:customStyle="1" w:styleId="BodyText3Char">
    <w:name w:val="Body Text 3 Char"/>
    <w:basedOn w:val="DefaultParagraphFont"/>
    <w:link w:val="BodyText3"/>
    <w:uiPriority w:val="99"/>
    <w:semiHidden/>
    <w:rsid w:val="003C4FCA"/>
    <w:rPr>
      <w:sz w:val="16"/>
      <w:szCs w:val="16"/>
    </w:rPr>
  </w:style>
  <w:style w:type="paragraph" w:customStyle="1" w:styleId="RakstzRakstzCharCharRakstzRakstz">
    <w:name w:val="Rakstz. Rakstz. Char Char Rakstz. Rakstz."/>
    <w:basedOn w:val="Normal"/>
    <w:rsid w:val="00106B1A"/>
    <w:pPr>
      <w:spacing w:before="120" w:line="240" w:lineRule="exact"/>
      <w:ind w:firstLine="720"/>
      <w:jc w:val="both"/>
    </w:pPr>
    <w:rPr>
      <w:rFonts w:ascii="Verdana" w:eastAsia="Times New Roman" w:hAnsi="Verdana" w:cs="Times New Roman"/>
      <w:sz w:val="20"/>
      <w:szCs w:val="20"/>
      <w:lang w:val="en-US"/>
    </w:rPr>
  </w:style>
  <w:style w:type="paragraph" w:styleId="Subtitle">
    <w:name w:val="Subtitle"/>
    <w:basedOn w:val="Normal"/>
    <w:link w:val="SubtitleChar"/>
    <w:qFormat/>
    <w:rsid w:val="00106B1A"/>
    <w:pPr>
      <w:spacing w:after="0" w:line="240" w:lineRule="auto"/>
      <w:jc w:val="center"/>
    </w:pPr>
    <w:rPr>
      <w:rFonts w:ascii="Times New Roman" w:eastAsia="Calibri" w:hAnsi="Times New Roman" w:cs="Times New Roman"/>
      <w:b/>
      <w:bCs/>
      <w:sz w:val="28"/>
      <w:szCs w:val="28"/>
      <w:lang w:val="fr-BE"/>
    </w:rPr>
  </w:style>
  <w:style w:type="character" w:customStyle="1" w:styleId="SubtitleChar">
    <w:name w:val="Subtitle Char"/>
    <w:basedOn w:val="DefaultParagraphFont"/>
    <w:link w:val="Subtitle"/>
    <w:rsid w:val="00106B1A"/>
    <w:rPr>
      <w:rFonts w:ascii="Times New Roman" w:eastAsia="Calibri" w:hAnsi="Times New Roman" w:cs="Times New Roman"/>
      <w:b/>
      <w:bCs/>
      <w:sz w:val="28"/>
      <w:szCs w:val="28"/>
      <w:lang w:val="fr-B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43061474">
      <w:bodyDiv w:val="1"/>
      <w:marLeft w:val="0"/>
      <w:marRight w:val="0"/>
      <w:marTop w:val="0"/>
      <w:marBottom w:val="0"/>
      <w:divBdr>
        <w:top w:val="none" w:sz="0" w:space="0" w:color="auto"/>
        <w:left w:val="none" w:sz="0" w:space="0" w:color="auto"/>
        <w:bottom w:val="none" w:sz="0" w:space="0" w:color="auto"/>
        <w:right w:val="none" w:sz="0" w:space="0" w:color="auto"/>
      </w:divBdr>
    </w:div>
    <w:div w:id="574898860">
      <w:bodyDiv w:val="1"/>
      <w:marLeft w:val="0"/>
      <w:marRight w:val="0"/>
      <w:marTop w:val="0"/>
      <w:marBottom w:val="0"/>
      <w:divBdr>
        <w:top w:val="none" w:sz="0" w:space="0" w:color="auto"/>
        <w:left w:val="none" w:sz="0" w:space="0" w:color="auto"/>
        <w:bottom w:val="none" w:sz="0" w:space="0" w:color="auto"/>
        <w:right w:val="none" w:sz="0" w:space="0" w:color="auto"/>
      </w:divBdr>
    </w:div>
    <w:div w:id="1146170016">
      <w:bodyDiv w:val="1"/>
      <w:marLeft w:val="0"/>
      <w:marRight w:val="0"/>
      <w:marTop w:val="0"/>
      <w:marBottom w:val="0"/>
      <w:divBdr>
        <w:top w:val="none" w:sz="0" w:space="0" w:color="auto"/>
        <w:left w:val="none" w:sz="0" w:space="0" w:color="auto"/>
        <w:bottom w:val="none" w:sz="0" w:space="0" w:color="auto"/>
        <w:right w:val="none" w:sz="0" w:space="0" w:color="auto"/>
      </w:divBdr>
    </w:div>
    <w:div w:id="144422992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2.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2.xml"/><Relationship Id="rId5" Type="http://schemas.openxmlformats.org/officeDocument/2006/relationships/settings" Target="settings.xml"/><Relationship Id="rId15" Type="http://schemas.openxmlformats.org/officeDocument/2006/relationships/fontTable" Target="fontTable.xml"/><Relationship Id="rId10" Type="http://schemas.openxmlformats.org/officeDocument/2006/relationships/header" Target="header1.xml"/><Relationship Id="rId4" Type="http://schemas.microsoft.com/office/2007/relationships/stylesWithEffects" Target="stylesWithEffects.xml"/><Relationship Id="rId9" Type="http://schemas.openxmlformats.org/officeDocument/2006/relationships/hyperlink" Target="mailto:anita.gzibovska@kraslava.lv" TargetMode="External"/><Relationship Id="rId14" Type="http://schemas.openxmlformats.org/officeDocument/2006/relationships/header" Target="header3.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E48DDBE-8644-4964-82F5-455BD4B241B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23</TotalTime>
  <Pages>14</Pages>
  <Words>20952</Words>
  <Characters>11943</Characters>
  <Application>Microsoft Office Word</Application>
  <DocSecurity>0</DocSecurity>
  <Lines>99</Lines>
  <Paragraphs>65</Paragraphs>
  <ScaleCrop>false</ScaleCrop>
  <HeadingPairs>
    <vt:vector size="4" baseType="variant">
      <vt:variant>
        <vt:lpstr>Title</vt:lpstr>
      </vt:variant>
      <vt:variant>
        <vt:i4>1</vt:i4>
      </vt:variant>
      <vt:variant>
        <vt:lpstr>Nosaukums</vt:lpstr>
      </vt:variant>
      <vt:variant>
        <vt:i4>1</vt:i4>
      </vt:variant>
    </vt:vector>
  </HeadingPairs>
  <TitlesOfParts>
    <vt:vector size="2" baseType="lpstr">
      <vt:lpstr/>
      <vt:lpstr/>
    </vt:vector>
  </TitlesOfParts>
  <Company/>
  <LinksUpToDate>false</LinksUpToDate>
  <CharactersWithSpaces>32830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Ingas</dc:creator>
  <cp:lastModifiedBy>Anita Gžibovska</cp:lastModifiedBy>
  <cp:revision>8</cp:revision>
  <cp:lastPrinted>2023-12-29T09:32:00Z</cp:lastPrinted>
  <dcterms:created xsi:type="dcterms:W3CDTF">2024-06-07T07:42:00Z</dcterms:created>
  <dcterms:modified xsi:type="dcterms:W3CDTF">2024-07-01T06:54:00Z</dcterms:modified>
</cp:coreProperties>
</file>