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834F4" w14:textId="2EBDF053" w:rsidR="00822202" w:rsidRDefault="00822202" w:rsidP="00822202">
      <w:pPr>
        <w:jc w:val="right"/>
        <w:rPr>
          <w:lang w:val="lv-LV"/>
        </w:rPr>
      </w:pPr>
      <w:r w:rsidRPr="00BD2E12">
        <w:rPr>
          <w:lang w:val="lv-LV"/>
        </w:rPr>
        <w:t>APSTIPRINĀTS</w:t>
      </w:r>
      <w:r w:rsidRPr="00BD2E12">
        <w:rPr>
          <w:lang w:val="lv-LV"/>
        </w:rPr>
        <w:br/>
      </w:r>
      <w:r w:rsidRPr="00725A20">
        <w:rPr>
          <w:lang w:val="lv-LV"/>
        </w:rPr>
        <w:t>Ie</w:t>
      </w:r>
      <w:r w:rsidR="004451DE" w:rsidRPr="00725A20">
        <w:rPr>
          <w:lang w:val="lv-LV"/>
        </w:rPr>
        <w:t>pirkuma komisijas</w:t>
      </w:r>
      <w:r w:rsidR="004451DE" w:rsidRPr="00725A20">
        <w:rPr>
          <w:lang w:val="lv-LV"/>
        </w:rPr>
        <w:br/>
        <w:t>20</w:t>
      </w:r>
      <w:r w:rsidR="0046765E" w:rsidRPr="00725A20">
        <w:rPr>
          <w:lang w:val="lv-LV"/>
        </w:rPr>
        <w:t>2</w:t>
      </w:r>
      <w:r w:rsidR="00F16474">
        <w:rPr>
          <w:lang w:val="lv-LV"/>
        </w:rPr>
        <w:t>6</w:t>
      </w:r>
      <w:r w:rsidR="004451DE" w:rsidRPr="00725A20">
        <w:rPr>
          <w:lang w:val="lv-LV"/>
        </w:rPr>
        <w:t>.</w:t>
      </w:r>
      <w:r w:rsidR="0019161D" w:rsidRPr="00725A20">
        <w:rPr>
          <w:lang w:val="lv-LV"/>
        </w:rPr>
        <w:t xml:space="preserve"> </w:t>
      </w:r>
      <w:r w:rsidR="004451DE" w:rsidRPr="00725A20">
        <w:rPr>
          <w:lang w:val="lv-LV"/>
        </w:rPr>
        <w:t>gada</w:t>
      </w:r>
      <w:r w:rsidR="001A0A37">
        <w:rPr>
          <w:lang w:val="lv-LV"/>
        </w:rPr>
        <w:t xml:space="preserve"> </w:t>
      </w:r>
      <w:r w:rsidR="00626E36">
        <w:rPr>
          <w:lang w:val="lv-LV"/>
        </w:rPr>
        <w:t>2</w:t>
      </w:r>
      <w:r w:rsidR="00D106B7">
        <w:rPr>
          <w:lang w:val="lv-LV"/>
        </w:rPr>
        <w:t>5</w:t>
      </w:r>
      <w:r w:rsidR="00F16474">
        <w:rPr>
          <w:lang w:val="lv-LV"/>
        </w:rPr>
        <w:t>.marta</w:t>
      </w:r>
      <w:r w:rsidR="00D71CB2" w:rsidRPr="00725A20">
        <w:rPr>
          <w:lang w:val="lv-LV"/>
        </w:rPr>
        <w:t xml:space="preserve"> </w:t>
      </w:r>
      <w:r w:rsidR="008859BF" w:rsidRPr="00725A20">
        <w:rPr>
          <w:lang w:val="lv-LV"/>
        </w:rPr>
        <w:t>sēdē</w:t>
      </w:r>
      <w:r w:rsidR="008859BF" w:rsidRPr="00725A20">
        <w:rPr>
          <w:lang w:val="lv-LV"/>
        </w:rPr>
        <w:br/>
        <w:t>protokols Nr.</w:t>
      </w:r>
      <w:r w:rsidR="00F16474">
        <w:rPr>
          <w:lang w:val="lv-LV"/>
        </w:rPr>
        <w:t xml:space="preserve"> 1</w:t>
      </w:r>
    </w:p>
    <w:p w14:paraId="14343B73"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32D97735" w14:textId="36B0717A" w:rsidR="008C4304" w:rsidRPr="00BD2E12" w:rsidRDefault="008C4304" w:rsidP="008C4304">
      <w:pPr>
        <w:jc w:val="center"/>
        <w:rPr>
          <w:b/>
          <w:bCs/>
          <w:sz w:val="32"/>
          <w:lang w:val="lv-LV"/>
        </w:rPr>
      </w:pPr>
      <w:r w:rsidRPr="00BD2E12">
        <w:rPr>
          <w:b/>
          <w:bCs/>
          <w:sz w:val="32"/>
          <w:lang w:val="lv-LV"/>
        </w:rPr>
        <w:t>ATKLĀTA KONKURSA</w:t>
      </w:r>
      <w:r w:rsidR="00F16474">
        <w:rPr>
          <w:b/>
          <w:bCs/>
          <w:sz w:val="32"/>
          <w:lang w:val="lv-LV"/>
        </w:rPr>
        <w:t>_apspriede</w:t>
      </w:r>
    </w:p>
    <w:p w14:paraId="738E2493" w14:textId="561C1425" w:rsidR="003873B0" w:rsidRPr="003873B0" w:rsidRDefault="006240F3" w:rsidP="008C4304">
      <w:pPr>
        <w:jc w:val="center"/>
        <w:rPr>
          <w:b/>
          <w:bCs/>
          <w:sz w:val="36"/>
          <w:szCs w:val="36"/>
          <w:lang w:val="lv-LV" w:eastAsia="lv-LV"/>
        </w:rPr>
      </w:pPr>
      <w:r w:rsidRPr="003873B0">
        <w:rPr>
          <w:b/>
          <w:bCs/>
          <w:sz w:val="36"/>
          <w:szCs w:val="36"/>
          <w:lang w:val="lv-LV"/>
        </w:rPr>
        <w:t>„</w:t>
      </w:r>
      <w:r w:rsidR="003873B0" w:rsidRPr="003873B0">
        <w:rPr>
          <w:b/>
          <w:bCs/>
          <w:sz w:val="36"/>
          <w:szCs w:val="36"/>
          <w:lang w:val="lv-LV" w:eastAsia="lv-LV"/>
        </w:rPr>
        <w:t xml:space="preserve">Klīniskās ķīmijas, imūnķīmijas, imūnhematoloģijas, koaguloģijas, urīna izmeklējumu un eritrocītu agregācijas testu iegāde” </w:t>
      </w:r>
    </w:p>
    <w:p w14:paraId="30DA3696" w14:textId="2DEE7F12" w:rsidR="003873B0" w:rsidRDefault="003873B0" w:rsidP="008C4304">
      <w:pPr>
        <w:jc w:val="center"/>
        <w:rPr>
          <w:lang w:val="lv-LV" w:eastAsia="lv-LV"/>
        </w:rPr>
      </w:pPr>
      <w:r w:rsidRPr="003873B0">
        <w:rPr>
          <w:lang w:val="lv-LV" w:eastAsia="lv-LV"/>
        </w:rPr>
        <w:t>id.nr.</w:t>
      </w:r>
      <w:r w:rsidRPr="003873B0">
        <w:rPr>
          <w:rFonts w:ascii="Aptos Narrow" w:hAnsi="Aptos Narrow"/>
          <w:color w:val="242424"/>
          <w:shd w:val="clear" w:color="auto" w:fill="FFFFFF"/>
          <w:lang w:val="lv-LV"/>
        </w:rPr>
        <w:t> </w:t>
      </w:r>
      <w:r w:rsidRPr="003873B0">
        <w:rPr>
          <w:lang w:val="lv-LV" w:eastAsia="lv-LV"/>
        </w:rPr>
        <w:t>RAKUS 2026/37</w:t>
      </w:r>
    </w:p>
    <w:p w14:paraId="462C4880" w14:textId="4A18B4BB" w:rsidR="008C4304" w:rsidRPr="00BD2E12" w:rsidRDefault="008C4304" w:rsidP="008C4304">
      <w:pPr>
        <w:jc w:val="center"/>
        <w:rPr>
          <w:b/>
          <w:bCs/>
          <w:sz w:val="32"/>
          <w:lang w:val="lv-LV"/>
        </w:rPr>
      </w:pPr>
      <w:r w:rsidRPr="00BD2E12">
        <w:rPr>
          <w:b/>
          <w:bCs/>
          <w:sz w:val="32"/>
          <w:lang w:val="lv-LV"/>
        </w:rPr>
        <w:t>NOLIKUMS</w:t>
      </w:r>
    </w:p>
    <w:p w14:paraId="2BE62E64" w14:textId="77777777" w:rsidR="008C4304" w:rsidRPr="00BD2E12" w:rsidRDefault="008C4304" w:rsidP="008C4304">
      <w:pPr>
        <w:spacing w:line="480" w:lineRule="auto"/>
        <w:jc w:val="center"/>
        <w:rPr>
          <w:b/>
          <w:bCs/>
          <w:lang w:val="lv-LV"/>
        </w:rPr>
      </w:pPr>
    </w:p>
    <w:p w14:paraId="388E8EA4" w14:textId="77777777" w:rsidR="008C4304" w:rsidRPr="00BD2E12" w:rsidRDefault="008C4304" w:rsidP="008C4304">
      <w:pPr>
        <w:spacing w:line="480" w:lineRule="auto"/>
        <w:jc w:val="center"/>
        <w:rPr>
          <w:b/>
          <w:bCs/>
          <w:lang w:val="lv-LV"/>
        </w:rPr>
      </w:pPr>
    </w:p>
    <w:p w14:paraId="5002FB06" w14:textId="77777777" w:rsidR="008C4304" w:rsidRPr="00BD2E12" w:rsidRDefault="008C4304" w:rsidP="008C4304">
      <w:pPr>
        <w:spacing w:line="480" w:lineRule="auto"/>
        <w:jc w:val="center"/>
        <w:rPr>
          <w:b/>
          <w:bCs/>
          <w:lang w:val="lv-LV"/>
        </w:rPr>
      </w:pPr>
    </w:p>
    <w:p w14:paraId="1D650008" w14:textId="1A7880A0" w:rsidR="008C4304" w:rsidRPr="00BD2E12" w:rsidRDefault="008C4304" w:rsidP="008C4304">
      <w:pPr>
        <w:jc w:val="center"/>
        <w:rPr>
          <w:lang w:val="lv-LV"/>
        </w:rPr>
      </w:pPr>
      <w:r w:rsidRPr="00BD2E12">
        <w:rPr>
          <w:lang w:val="lv-LV"/>
        </w:rPr>
        <w:t>Rīga, 20</w:t>
      </w:r>
      <w:r w:rsidR="0046765E">
        <w:rPr>
          <w:lang w:val="lv-LV"/>
        </w:rPr>
        <w:t>2</w:t>
      </w:r>
      <w:r w:rsidR="00F16474">
        <w:rPr>
          <w:lang w:val="lv-LV"/>
        </w:rPr>
        <w:t>6</w:t>
      </w:r>
    </w:p>
    <w:p w14:paraId="46BEE722" w14:textId="77777777" w:rsidR="00FB5487" w:rsidRPr="00BD2E12" w:rsidRDefault="00FB5487" w:rsidP="00FB5487">
      <w:pPr>
        <w:jc w:val="center"/>
        <w:rPr>
          <w:b/>
          <w:bCs/>
          <w:lang w:val="lv-LV"/>
        </w:rPr>
        <w:sectPr w:rsidR="00FB5487" w:rsidRPr="00BD2E12"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p>
    <w:p w14:paraId="0462DA09"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1. Vispārīgā informācija</w:t>
      </w:r>
      <w:bookmarkEnd w:id="0"/>
      <w:bookmarkEnd w:id="1"/>
      <w:bookmarkEnd w:id="2"/>
      <w:bookmarkEnd w:id="3"/>
      <w:bookmarkEnd w:id="4"/>
      <w:bookmarkEnd w:id="5"/>
      <w:bookmarkEnd w:id="6"/>
      <w:bookmarkEnd w:id="7"/>
      <w:bookmarkEnd w:id="8"/>
    </w:p>
    <w:p w14:paraId="5F533C32" w14:textId="77777777" w:rsidR="00FB5487" w:rsidRPr="00DC03E1" w:rsidRDefault="00FB5487" w:rsidP="000A7CF9">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r w:rsidR="00E81272" w:rsidRPr="00DC03E1">
        <w:rPr>
          <w:rFonts w:ascii="Times New Roman" w:hAnsi="Times New Roman" w:cs="Times New Roman"/>
          <w:color w:val="auto"/>
          <w:lang w:val="lv-LV"/>
        </w:rPr>
        <w:t>Iepirkuma identifikācijas Nr.</w:t>
      </w:r>
      <w:bookmarkEnd w:id="9"/>
      <w:bookmarkEnd w:id="10"/>
      <w:bookmarkEnd w:id="11"/>
      <w:bookmarkEnd w:id="12"/>
    </w:p>
    <w:bookmarkEnd w:id="13"/>
    <w:p w14:paraId="17393B75" w14:textId="228859AE" w:rsidR="00FB5487" w:rsidRPr="00DC03E1" w:rsidRDefault="00380B13" w:rsidP="00FB5487">
      <w:pPr>
        <w:ind w:firstLine="720"/>
        <w:rPr>
          <w:lang w:val="lv-LV"/>
        </w:rPr>
      </w:pPr>
      <w:r w:rsidRPr="00DC03E1">
        <w:rPr>
          <w:lang w:val="lv-LV"/>
        </w:rPr>
        <w:t>RAKUS 20</w:t>
      </w:r>
      <w:r w:rsidR="00412606" w:rsidRPr="00DC03E1">
        <w:rPr>
          <w:lang w:val="lv-LV"/>
        </w:rPr>
        <w:t>2</w:t>
      </w:r>
      <w:r w:rsidR="00F16474">
        <w:rPr>
          <w:lang w:val="lv-LV"/>
        </w:rPr>
        <w:t>6</w:t>
      </w:r>
      <w:r w:rsidRPr="00DC03E1">
        <w:rPr>
          <w:lang w:val="lv-LV"/>
        </w:rPr>
        <w:t>/</w:t>
      </w:r>
      <w:r w:rsidR="00F16474">
        <w:rPr>
          <w:lang w:val="lv-LV"/>
        </w:rPr>
        <w:t>3</w:t>
      </w:r>
      <w:r w:rsidR="003873B0">
        <w:rPr>
          <w:lang w:val="lv-LV"/>
        </w:rPr>
        <w:t>7</w:t>
      </w:r>
    </w:p>
    <w:p w14:paraId="771D066F" w14:textId="77777777" w:rsidR="00FB5487" w:rsidRPr="00DC03E1" w:rsidRDefault="00FB5487" w:rsidP="000A7CF9">
      <w:pPr>
        <w:pStyle w:val="Heading3"/>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4"/>
      <w:r w:rsidR="000B4DD0" w:rsidRPr="00DC03E1">
        <w:rPr>
          <w:rFonts w:ascii="Times New Roman" w:hAnsi="Times New Roman" w:cs="Times New Roman"/>
          <w:color w:val="auto"/>
          <w:lang w:val="lv-LV"/>
        </w:rPr>
        <w:t>s</w:t>
      </w:r>
      <w:r w:rsidR="005C1F2A" w:rsidRPr="00DC03E1">
        <w:rPr>
          <w:rFonts w:ascii="Times New Roman" w:hAnsi="Times New Roman" w:cs="Times New Roman"/>
          <w:color w:val="auto"/>
          <w:lang w:val="lv-LV"/>
        </w:rPr>
        <w:t>:</w:t>
      </w:r>
      <w:bookmarkEnd w:id="15"/>
      <w:bookmarkEnd w:id="16"/>
      <w:bookmarkEnd w:id="17"/>
      <w:bookmarkEnd w:id="18"/>
    </w:p>
    <w:p w14:paraId="2F8CC716" w14:textId="77777777" w:rsidR="00FB5487" w:rsidRPr="00DC03E1" w:rsidRDefault="00FB5487" w:rsidP="006240F3">
      <w:pPr>
        <w:ind w:left="709"/>
        <w:jc w:val="both"/>
        <w:rPr>
          <w:b/>
          <w:lang w:val="lv-LV"/>
        </w:rPr>
      </w:pPr>
      <w:r w:rsidRPr="00DC03E1">
        <w:rPr>
          <w:b/>
          <w:lang w:val="lv-LV"/>
        </w:rPr>
        <w:t xml:space="preserve">SIA „Rīgas Austrumu klīniskā universitātes slimnīca” </w:t>
      </w:r>
    </w:p>
    <w:p w14:paraId="46BE6D16" w14:textId="77777777" w:rsidR="00FB5487" w:rsidRPr="00DC03E1" w:rsidRDefault="00FB5487" w:rsidP="006240F3">
      <w:pPr>
        <w:ind w:firstLine="709"/>
        <w:jc w:val="both"/>
        <w:rPr>
          <w:lang w:val="lv-LV"/>
        </w:rPr>
      </w:pPr>
      <w:r w:rsidRPr="00DC03E1">
        <w:rPr>
          <w:lang w:val="lv-LV"/>
        </w:rPr>
        <w:t>Reģistrācijas nr. 40003951628</w:t>
      </w:r>
    </w:p>
    <w:p w14:paraId="126BB385" w14:textId="77777777" w:rsidR="00FB5487" w:rsidRPr="00DC03E1" w:rsidRDefault="009F725A" w:rsidP="006240F3">
      <w:pPr>
        <w:ind w:firstLine="709"/>
        <w:jc w:val="both"/>
        <w:rPr>
          <w:lang w:val="lv-LV"/>
        </w:rPr>
      </w:pPr>
      <w:r w:rsidRPr="00DC03E1">
        <w:rPr>
          <w:lang w:val="lv-LV"/>
        </w:rPr>
        <w:t>Juridiskā adrese:</w:t>
      </w:r>
      <w:r w:rsidR="00FB5487" w:rsidRPr="00DC03E1">
        <w:rPr>
          <w:lang w:val="lv-LV"/>
        </w:rPr>
        <w:t xml:space="preserve"> Hipokrāta iela 2, Rīga, LV – 10</w:t>
      </w:r>
      <w:r w:rsidR="001D62DA">
        <w:rPr>
          <w:lang w:val="lv-LV"/>
        </w:rPr>
        <w:t>79</w:t>
      </w:r>
    </w:p>
    <w:p w14:paraId="48D2B694" w14:textId="77777777" w:rsidR="00FB5487" w:rsidRPr="00DC03E1" w:rsidRDefault="00FB5487" w:rsidP="006240F3">
      <w:pPr>
        <w:ind w:firstLine="709"/>
        <w:jc w:val="both"/>
        <w:rPr>
          <w:lang w:val="lv-LV"/>
        </w:rPr>
      </w:pPr>
      <w:r w:rsidRPr="00DC03E1">
        <w:rPr>
          <w:lang w:val="lv-LV"/>
        </w:rPr>
        <w:t>Tālrunis +371 67042400, fakss +371 67042786</w:t>
      </w:r>
    </w:p>
    <w:p w14:paraId="56B32D9F" w14:textId="77777777" w:rsidR="00FB5487" w:rsidRPr="00DC03E1" w:rsidRDefault="005C1F2A" w:rsidP="006240F3">
      <w:pPr>
        <w:ind w:firstLine="709"/>
        <w:jc w:val="both"/>
        <w:rPr>
          <w:lang w:val="lv-LV"/>
        </w:rPr>
      </w:pPr>
      <w:r w:rsidRPr="00DC03E1">
        <w:rPr>
          <w:lang w:val="lv-LV"/>
        </w:rPr>
        <w:t>Bankas rekvizīti</w:t>
      </w:r>
      <w:r w:rsidR="00FB5487" w:rsidRPr="00DC03E1">
        <w:rPr>
          <w:lang w:val="lv-LV"/>
        </w:rPr>
        <w:t>:</w:t>
      </w:r>
    </w:p>
    <w:p w14:paraId="32EA0F25" w14:textId="77777777" w:rsidR="00FB5487" w:rsidRPr="00DC03E1" w:rsidRDefault="00FB5487" w:rsidP="006240F3">
      <w:pPr>
        <w:ind w:firstLine="709"/>
        <w:jc w:val="both"/>
        <w:rPr>
          <w:lang w:val="lv-LV"/>
        </w:rPr>
      </w:pPr>
      <w:r w:rsidRPr="00DC03E1">
        <w:rPr>
          <w:lang w:val="lv-LV"/>
        </w:rPr>
        <w:t>Banka: A/S Swedbank</w:t>
      </w:r>
    </w:p>
    <w:p w14:paraId="5853C4DF" w14:textId="77777777" w:rsidR="00FB5487" w:rsidRPr="00DC03E1" w:rsidRDefault="00FB5487" w:rsidP="006240F3">
      <w:pPr>
        <w:ind w:firstLine="709"/>
        <w:jc w:val="both"/>
        <w:rPr>
          <w:lang w:val="lv-LV"/>
        </w:rPr>
      </w:pPr>
      <w:r w:rsidRPr="00DC03E1">
        <w:rPr>
          <w:lang w:val="lv-LV"/>
        </w:rPr>
        <w:t>Bankas kods HABALV22</w:t>
      </w:r>
    </w:p>
    <w:p w14:paraId="20B49553" w14:textId="77777777" w:rsidR="00FB5487" w:rsidRPr="00DC03E1" w:rsidRDefault="00FB5487" w:rsidP="006240F3">
      <w:pPr>
        <w:ind w:firstLine="709"/>
        <w:jc w:val="both"/>
        <w:rPr>
          <w:lang w:val="lv-LV"/>
        </w:rPr>
      </w:pPr>
      <w:r w:rsidRPr="00DC03E1">
        <w:rPr>
          <w:lang w:val="lv-LV"/>
        </w:rPr>
        <w:t>Konta Nr. LV24HABA0001407045805</w:t>
      </w:r>
    </w:p>
    <w:p w14:paraId="4AD163B9" w14:textId="77777777" w:rsidR="00FB5487" w:rsidRPr="00DC03E1" w:rsidRDefault="00FB5487" w:rsidP="000A7CF9">
      <w:pPr>
        <w:pStyle w:val="Heading3"/>
        <w:ind w:left="709" w:hanging="709"/>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006240F3" w:rsidRPr="00DC03E1">
        <w:rPr>
          <w:rFonts w:ascii="Times New Roman" w:hAnsi="Times New Roman" w:cs="Times New Roman"/>
          <w:color w:val="auto"/>
          <w:lang w:val="lv-LV"/>
        </w:rPr>
        <w:tab/>
      </w:r>
      <w:r w:rsidRPr="00DC03E1">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5DEB907D" w14:textId="77777777" w:rsidR="00FB5487" w:rsidRPr="002840FC" w:rsidRDefault="00A0060D" w:rsidP="002D5DCA">
      <w:pPr>
        <w:pStyle w:val="BodyText"/>
        <w:numPr>
          <w:ilvl w:val="0"/>
          <w:numId w:val="1"/>
        </w:numPr>
        <w:spacing w:before="120" w:after="120"/>
        <w:ind w:left="1418" w:hanging="709"/>
      </w:pPr>
      <w:r w:rsidRPr="00DC03E1">
        <w:t>Atklāta k</w:t>
      </w:r>
      <w:r w:rsidR="00110D3B" w:rsidRPr="00DC03E1">
        <w:t>onkursa</w:t>
      </w:r>
      <w:r w:rsidR="00712BFD" w:rsidRPr="00DC03E1">
        <w:t xml:space="preserve"> nolikums (turpmāk – Nolikums) </w:t>
      </w:r>
      <w:r w:rsidR="00110D3B" w:rsidRPr="00DC03E1">
        <w:t xml:space="preserve">un cita informācija par </w:t>
      </w:r>
      <w:r w:rsidR="0001572D" w:rsidRPr="00DC03E1">
        <w:t>iepirkuma procedūras</w:t>
      </w:r>
      <w:r w:rsidR="00110D3B" w:rsidRPr="00DC03E1">
        <w:t xml:space="preserve"> norisi tiek publicēta Elektronisko iepirkumu sistēmā (turpmāk – EIS</w:t>
      </w:r>
      <w:r w:rsidR="00110D3B" w:rsidRPr="002840FC">
        <w:t xml:space="preserve">) </w:t>
      </w:r>
      <w:hyperlink r:id="rId12" w:history="1">
        <w:r w:rsidR="00857B2F" w:rsidRPr="002840FC">
          <w:rPr>
            <w:rStyle w:val="Hyperlink"/>
          </w:rPr>
          <w:t>www.eis.gov.lv</w:t>
        </w:r>
      </w:hyperlink>
      <w:r w:rsidR="00110D3B" w:rsidRPr="002840FC">
        <w:t xml:space="preserve"> e-konkursu apakšsistēmā.</w:t>
      </w:r>
    </w:p>
    <w:p w14:paraId="3112F4E9" w14:textId="77777777" w:rsidR="00FB5487" w:rsidRPr="002840FC" w:rsidRDefault="00FB5487" w:rsidP="00173B37">
      <w:pPr>
        <w:pStyle w:val="BodyText"/>
        <w:numPr>
          <w:ilvl w:val="0"/>
          <w:numId w:val="1"/>
        </w:numPr>
        <w:spacing w:before="120" w:after="120"/>
        <w:ind w:left="1418" w:hanging="709"/>
      </w:pPr>
      <w:r w:rsidRPr="002840FC">
        <w:t>Kontaktpersonas:</w:t>
      </w:r>
    </w:p>
    <w:p w14:paraId="3F4A5EE5" w14:textId="3881ABC2" w:rsidR="00070EB5" w:rsidRPr="00BC15B1" w:rsidRDefault="00110D3B" w:rsidP="00BC15B1">
      <w:pPr>
        <w:pStyle w:val="BodyText"/>
        <w:spacing w:before="120" w:after="120"/>
        <w:ind w:left="2268" w:hanging="850"/>
      </w:pPr>
      <w:r w:rsidRPr="002840FC">
        <w:t xml:space="preserve">1.3.2.1. </w:t>
      </w:r>
      <w:r w:rsidR="006240F3" w:rsidRPr="002840FC">
        <w:tab/>
      </w:r>
      <w:r w:rsidR="005E24AB" w:rsidRPr="002840FC">
        <w:t>par tehnisk</w:t>
      </w:r>
      <w:r w:rsidR="00E158C5" w:rsidRPr="002840FC">
        <w:t>o</w:t>
      </w:r>
      <w:r w:rsidR="005E24AB" w:rsidRPr="002840FC">
        <w:t xml:space="preserve"> </w:t>
      </w:r>
      <w:r w:rsidR="005E24AB" w:rsidRPr="00657A16">
        <w:t>specifikācij</w:t>
      </w:r>
      <w:r w:rsidR="00E158C5" w:rsidRPr="00657A16">
        <w:t>u</w:t>
      </w:r>
      <w:r w:rsidR="00BC15B1" w:rsidRPr="00657A16">
        <w:t xml:space="preserve"> </w:t>
      </w:r>
      <w:r w:rsidR="00F52BE5" w:rsidRPr="00C2652F">
        <w:t>–</w:t>
      </w:r>
      <w:r w:rsidR="002840CA" w:rsidRPr="00C2652F">
        <w:t xml:space="preserve"> </w:t>
      </w:r>
      <w:r w:rsidR="008255FC" w:rsidRPr="002840FC">
        <w:t xml:space="preserve">par tehnisko </w:t>
      </w:r>
      <w:r w:rsidR="008255FC" w:rsidRPr="00657A16">
        <w:t xml:space="preserve">specifikāciju </w:t>
      </w:r>
      <w:r w:rsidR="008255FC" w:rsidRPr="00C2652F">
        <w:t xml:space="preserve">– </w:t>
      </w:r>
      <w:r w:rsidR="008255FC" w:rsidRPr="0010457D">
        <w:t xml:space="preserve">Laboratorijas dienesta </w:t>
      </w:r>
      <w:r w:rsidR="008255FC">
        <w:t>laboratorijas “Gaiļezers” vadītāja M. Citoviča</w:t>
      </w:r>
      <w:r w:rsidR="008255FC" w:rsidRPr="0010457D">
        <w:t xml:space="preserve">, </w:t>
      </w:r>
      <w:r w:rsidR="008255FC" w:rsidRPr="0060604E">
        <w:t xml:space="preserve">tālr. +371 </w:t>
      </w:r>
      <w:r w:rsidR="008255FC" w:rsidRPr="0060604E">
        <w:rPr>
          <w:bCs w:val="0"/>
          <w:lang w:val="en-US"/>
        </w:rPr>
        <w:t>29165599</w:t>
      </w:r>
      <w:r w:rsidR="008255FC">
        <w:rPr>
          <w:bCs w:val="0"/>
          <w:lang w:val="en-US"/>
        </w:rPr>
        <w:t>, e-pasts: margarita.citovica@alsiminica.lv</w:t>
      </w:r>
      <w:r w:rsidR="00657A16" w:rsidRPr="00C2652F">
        <w:rPr>
          <w:rStyle w:val="Hyperlink"/>
          <w:color w:val="auto"/>
          <w:u w:val="none"/>
        </w:rPr>
        <w:t>;</w:t>
      </w:r>
    </w:p>
    <w:p w14:paraId="23273F46" w14:textId="57FD7F36" w:rsidR="00FB5487" w:rsidRPr="00DC03E1" w:rsidRDefault="00110D3B" w:rsidP="00B721B0">
      <w:pPr>
        <w:pStyle w:val="BodyText"/>
        <w:spacing w:before="120" w:after="120"/>
        <w:ind w:left="2268" w:hanging="850"/>
      </w:pPr>
      <w:r w:rsidRPr="00F3287D">
        <w:t xml:space="preserve">1.3.2.2. </w:t>
      </w:r>
      <w:r w:rsidR="006240F3" w:rsidRPr="00F3287D">
        <w:tab/>
      </w:r>
      <w:r w:rsidR="00FB5487" w:rsidRPr="00F3287D">
        <w:t>par procedūru</w:t>
      </w:r>
      <w:r w:rsidR="00034213" w:rsidRPr="00F3287D">
        <w:t xml:space="preserve"> –</w:t>
      </w:r>
      <w:r w:rsidR="00C300A5" w:rsidRPr="00F3287D">
        <w:t xml:space="preserve"> </w:t>
      </w:r>
      <w:r w:rsidR="0039138F">
        <w:t>I</w:t>
      </w:r>
      <w:r w:rsidR="00E20360" w:rsidRPr="00E20360">
        <w:t>epirkumu daļa</w:t>
      </w:r>
      <w:r w:rsidR="00E20360">
        <w:t>s</w:t>
      </w:r>
      <w:r w:rsidR="00DF15D8" w:rsidRPr="00DF15D8">
        <w:t xml:space="preserve"> </w:t>
      </w:r>
      <w:r w:rsidR="0039138F">
        <w:t xml:space="preserve">vecākā </w:t>
      </w:r>
      <w:r w:rsidR="00DF15D8" w:rsidRPr="00DF15D8">
        <w:t xml:space="preserve">juriste </w:t>
      </w:r>
      <w:r w:rsidR="0039138F">
        <w:t>Daiga Gailīte</w:t>
      </w:r>
      <w:r w:rsidR="00DF15D8" w:rsidRPr="00DF15D8">
        <w:t xml:space="preserve">, tālr. +371 </w:t>
      </w:r>
      <w:r w:rsidR="0039138F">
        <w:t>22023956</w:t>
      </w:r>
      <w:r w:rsidR="00DF15D8" w:rsidRPr="00DF15D8">
        <w:t>, e</w:t>
      </w:r>
      <w:r w:rsidR="001D21B0">
        <w:t>-</w:t>
      </w:r>
      <w:r w:rsidR="00DF15D8" w:rsidRPr="00DF15D8">
        <w:t xml:space="preserve">pasts: </w:t>
      </w:r>
      <w:hyperlink r:id="rId13" w:history="1">
        <w:r w:rsidR="0039138F" w:rsidRPr="0063383E">
          <w:rPr>
            <w:rStyle w:val="Hyperlink"/>
          </w:rPr>
          <w:t>daiga.gailite@aslimnica.lv</w:t>
        </w:r>
      </w:hyperlink>
      <w:r w:rsidR="00AB1865" w:rsidRPr="00DC03E1">
        <w:t>.</w:t>
      </w:r>
      <w:r w:rsidR="00DF15D8">
        <w:t xml:space="preserve"> </w:t>
      </w:r>
    </w:p>
    <w:p w14:paraId="33B3303B" w14:textId="77777777" w:rsidR="00110D3B" w:rsidRPr="00DC03E1" w:rsidRDefault="00110D3B" w:rsidP="006240F3">
      <w:pPr>
        <w:pStyle w:val="BodyText"/>
        <w:spacing w:before="120" w:after="120"/>
        <w:ind w:left="1418" w:hanging="709"/>
      </w:pPr>
      <w:r w:rsidRPr="00DC03E1">
        <w:t>1.3.3.</w:t>
      </w:r>
      <w:r w:rsidRPr="00DC03E1">
        <w:tab/>
        <w:t>Iepirkuma dokumentu pieejamība</w:t>
      </w:r>
      <w:r w:rsidR="00451CB7" w:rsidRPr="00DC03E1">
        <w:t>:</w:t>
      </w:r>
    </w:p>
    <w:p w14:paraId="7C4E0C11" w14:textId="77777777" w:rsidR="00110D3B" w:rsidRPr="00DC03E1" w:rsidRDefault="00110D3B" w:rsidP="00B721B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5931D0B3" w14:textId="77777777" w:rsidR="00110D3B" w:rsidRPr="00DC03E1" w:rsidRDefault="00110D3B" w:rsidP="00B721B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67204BDA" w14:textId="77777777" w:rsidR="00110D3B" w:rsidRPr="00DC03E1" w:rsidRDefault="00110D3B" w:rsidP="00B721B0">
      <w:pPr>
        <w:pStyle w:val="BodyText"/>
        <w:spacing w:before="120" w:after="120"/>
        <w:ind w:left="2268" w:hanging="850"/>
      </w:pPr>
      <w:r w:rsidRPr="00DC03E1">
        <w:t>1.3.3.3.</w:t>
      </w:r>
      <w:r w:rsidRPr="00DC03E1">
        <w:tab/>
        <w:t>Papildu informācija, kas tiks sniegta saistībā ar šo iepirkuma procedūru, tiks publicēta EIS e-konkursu apakšsistēmā šī ie</w:t>
      </w:r>
      <w:r w:rsidR="00B375B2" w:rsidRPr="00DC03E1">
        <w:t xml:space="preserve">pirkuma sadaļā. </w:t>
      </w:r>
      <w:r w:rsidR="00590109" w:rsidRPr="00DC03E1">
        <w:t>Ieinteresētajam piegādātājam ir pienākums sekot līdzi publicētajai informācijai.</w:t>
      </w:r>
    </w:p>
    <w:p w14:paraId="5D0AC874" w14:textId="77777777" w:rsidR="00FB5487" w:rsidRPr="00DC03E1" w:rsidRDefault="00FB5487" w:rsidP="000A7CF9">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01B8F751" w14:textId="031DDAE6" w:rsidR="00BC0C7B" w:rsidRPr="003873B0" w:rsidRDefault="00BC0C7B" w:rsidP="00111DEF">
      <w:pPr>
        <w:numPr>
          <w:ilvl w:val="0"/>
          <w:numId w:val="2"/>
        </w:numPr>
        <w:spacing w:before="100"/>
        <w:ind w:left="1418" w:hanging="709"/>
        <w:jc w:val="both"/>
        <w:rPr>
          <w:bCs/>
          <w:lang w:val="lv-LV"/>
        </w:rPr>
      </w:pPr>
      <w:bookmarkStart w:id="34" w:name="_Toc240183518"/>
      <w:bookmarkStart w:id="35" w:name="_Toc421266106"/>
      <w:bookmarkStart w:id="36" w:name="_Toc492890757"/>
      <w:r w:rsidRPr="00DC03E1">
        <w:rPr>
          <w:lang w:val="lv-LV"/>
        </w:rPr>
        <w:t>Ieinteresētais piegādātājs var rakstiski pieprasīt papildu informāciju</w:t>
      </w:r>
      <w:r w:rsidR="00E158C5" w:rsidRPr="00DC03E1">
        <w:rPr>
          <w:lang w:val="lv-LV"/>
        </w:rPr>
        <w:t>.</w:t>
      </w:r>
      <w:r w:rsidRPr="00DC03E1">
        <w:rPr>
          <w:lang w:val="lv-LV"/>
        </w:rPr>
        <w:t xml:space="preserve"> Šie pieprasījumi iesniedzami atbilstoši Dokumentu juridiskā spēka likuma un Elektronisko dokumentu likuma prasībām, adresējot to</w:t>
      </w:r>
      <w:r w:rsidR="000D1C44">
        <w:rPr>
          <w:lang w:val="lv-LV"/>
        </w:rPr>
        <w:t>s</w:t>
      </w:r>
      <w:r w:rsidRPr="00DC03E1">
        <w:rPr>
          <w:lang w:val="lv-LV"/>
        </w:rPr>
        <w:t xml:space="preserve"> iepirkuma komisijai. Uz informācijas pieprasījumiem jābūt norādei: Atklātam konkursam </w:t>
      </w:r>
      <w:r w:rsidRPr="003873B0">
        <w:rPr>
          <w:b/>
          <w:lang w:val="lv-LV"/>
        </w:rPr>
        <w:t>„</w:t>
      </w:r>
      <w:r w:rsidR="003873B0" w:rsidRPr="003873B0">
        <w:rPr>
          <w:b/>
          <w:lang w:val="lv-LV" w:eastAsia="lv-LV"/>
        </w:rPr>
        <w:t xml:space="preserve">Klīniskās ķīmijas, imūnķīmijas, imūnhematoloģijas, koaguloģijas, urīna izmeklējumu un eritrocītu agregācijas testu iegāde” </w:t>
      </w:r>
      <w:r w:rsidR="003873B0" w:rsidRPr="003873B0">
        <w:rPr>
          <w:bCs/>
          <w:lang w:val="lv-LV" w:eastAsia="lv-LV"/>
        </w:rPr>
        <w:t>(id.nr.</w:t>
      </w:r>
      <w:r w:rsidR="003873B0" w:rsidRPr="003873B0">
        <w:rPr>
          <w:rFonts w:ascii="Aptos Narrow" w:hAnsi="Aptos Narrow"/>
          <w:bCs/>
          <w:color w:val="242424"/>
          <w:shd w:val="clear" w:color="auto" w:fill="FFFFFF"/>
          <w:lang w:val="lv-LV"/>
        </w:rPr>
        <w:t> </w:t>
      </w:r>
      <w:r w:rsidR="003873B0" w:rsidRPr="003873B0">
        <w:rPr>
          <w:bCs/>
          <w:lang w:val="lv-LV" w:eastAsia="lv-LV"/>
        </w:rPr>
        <w:t>RAKUS 2026/37)</w:t>
      </w:r>
      <w:r w:rsidRPr="003873B0">
        <w:rPr>
          <w:bCs/>
          <w:lang w:val="lv-LV"/>
        </w:rPr>
        <w:t>.</w:t>
      </w:r>
    </w:p>
    <w:p w14:paraId="2FF4847E"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w:t>
      </w:r>
      <w:r w:rsidRPr="00DC03E1">
        <w:rPr>
          <w:lang w:val="lv-LV"/>
        </w:rPr>
        <w:lastRenderedPageBreak/>
        <w:t>laikā, bet ne vēlāk kā sešas dienas pirms piedāvājumu iesniegšanas termiņa beigām. Ja ieinteresētais piegādātājs nav pieprasījumu iesniedzis laikus, iepirkuma komisijai ir tiesības nesniegt papildu informāciju.</w:t>
      </w:r>
    </w:p>
    <w:p w14:paraId="528B93BE"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0057038D" w:rsidRPr="00DC03E1">
        <w:rPr>
          <w:iCs/>
          <w:lang w:val="lv-LV"/>
        </w:rPr>
        <w:t>EIS e-</w:t>
      </w:r>
      <w:r w:rsidRPr="00DC03E1">
        <w:rPr>
          <w:iCs/>
          <w:lang w:val="lv-LV"/>
        </w:rPr>
        <w:t>konkursu apakšsistēmā (</w:t>
      </w:r>
      <w:hyperlink r:id="rId14" w:tgtFrame="_blank" w:history="1">
        <w:r w:rsidR="00BF6DC1" w:rsidRPr="00DC03E1">
          <w:rPr>
            <w:rStyle w:val="Hyperlink"/>
            <w:lang w:val="lv-LV"/>
          </w:rPr>
          <w:t>https://www.eis.gov.lv/EKEIS/Supplier/Organizer/309</w:t>
        </w:r>
      </w:hyperlink>
      <w:r w:rsidRPr="00DC03E1">
        <w:rPr>
          <w:iCs/>
          <w:lang w:val="lv-LV"/>
        </w:rPr>
        <w:t>)</w:t>
      </w:r>
      <w:r w:rsidR="00790668">
        <w:rPr>
          <w:iCs/>
          <w:lang w:val="lv-LV"/>
        </w:rPr>
        <w:t xml:space="preserve"> un </w:t>
      </w:r>
      <w:r w:rsidRPr="00DC03E1">
        <w:rPr>
          <w:lang w:val="lv-LV"/>
        </w:rPr>
        <w:t>nosūta atbildes ieinteresētajiem piegādātājiem</w:t>
      </w:r>
      <w:r w:rsidR="00971428" w:rsidRPr="00DC03E1">
        <w:rPr>
          <w:lang w:val="lv-LV"/>
        </w:rPr>
        <w:t>,</w:t>
      </w:r>
      <w:r w:rsidRPr="00DC03E1">
        <w:rPr>
          <w:lang w:val="lv-LV"/>
        </w:rPr>
        <w:t xml:space="preserve"> izmantojot tāda paša veida sakaru līdzekli, kāds izmantots jautājuma iesniegšanai.</w:t>
      </w:r>
    </w:p>
    <w:p w14:paraId="4FAFB2D2" w14:textId="77777777" w:rsidR="00FB5487" w:rsidRPr="00DC03E1" w:rsidRDefault="00FB5487" w:rsidP="000A7CF9">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226BF11E" w14:textId="77777777" w:rsidR="00040CC1" w:rsidRPr="00DC03E1" w:rsidRDefault="00040CC1" w:rsidP="00173B37">
      <w:pPr>
        <w:numPr>
          <w:ilvl w:val="0"/>
          <w:numId w:val="3"/>
        </w:numPr>
        <w:spacing w:before="120" w:after="120"/>
        <w:ind w:left="1418" w:hanging="709"/>
        <w:jc w:val="both"/>
        <w:rPr>
          <w:lang w:val="lv-LV"/>
        </w:rPr>
      </w:pPr>
      <w:r w:rsidRPr="00DC03E1">
        <w:rPr>
          <w:lang w:val="lv-LV"/>
        </w:rPr>
        <w:t xml:space="preserve">Nolikuma grozījumi tiek publicēti EIS </w:t>
      </w:r>
      <w:hyperlink r:id="rId15" w:history="1">
        <w:r w:rsidRPr="00DC03E1">
          <w:rPr>
            <w:rStyle w:val="Hyperlink"/>
            <w:lang w:val="lv-LV"/>
          </w:rPr>
          <w:t>www.eis.gov.lv</w:t>
        </w:r>
      </w:hyperlink>
      <w:r w:rsidRPr="00DC03E1">
        <w:rPr>
          <w:lang w:val="lv-LV"/>
        </w:rPr>
        <w:t xml:space="preserve"> e-konkursu apakšsistēmā.</w:t>
      </w:r>
    </w:p>
    <w:p w14:paraId="220DC2AC" w14:textId="77777777" w:rsidR="00040CC1" w:rsidRPr="00DC03E1" w:rsidRDefault="00040CC1" w:rsidP="00173B37">
      <w:pPr>
        <w:numPr>
          <w:ilvl w:val="0"/>
          <w:numId w:val="3"/>
        </w:numPr>
        <w:spacing w:after="100"/>
        <w:ind w:left="1418" w:hanging="709"/>
        <w:jc w:val="both"/>
        <w:rPr>
          <w:lang w:val="lv-LV"/>
        </w:rPr>
      </w:pPr>
      <w:r w:rsidRPr="00DC03E1">
        <w:rPr>
          <w:lang w:val="lv-LV"/>
        </w:rPr>
        <w:t xml:space="preserve">Pasūtītājs ir tiesīgs izdarīt grozījumus iepirkuma procedūras dokumentos, ja vien grozītie noteikumi nepieļauj atšķirīgu piedāvājumu iesniegšanu vai citu pretendentu dalību vai izvēli </w:t>
      </w:r>
      <w:r w:rsidR="00A0060D" w:rsidRPr="00DC03E1">
        <w:rPr>
          <w:lang w:val="lv-LV"/>
        </w:rPr>
        <w:t>atklātā k</w:t>
      </w:r>
      <w:r w:rsidRPr="00DC03E1">
        <w:rPr>
          <w:lang w:val="lv-LV"/>
        </w:rPr>
        <w:t>onkursā.</w:t>
      </w:r>
    </w:p>
    <w:p w14:paraId="04F211DC" w14:textId="77777777" w:rsidR="00C260D9" w:rsidRPr="00060772" w:rsidRDefault="00C260D9" w:rsidP="00C260D9">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55A3E270" w14:textId="77777777" w:rsidR="00FB5487" w:rsidRPr="00DC03E1" w:rsidRDefault="00C260D9" w:rsidP="00C260D9">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003D4EFD" w:rsidRPr="00DC03E1">
        <w:rPr>
          <w:lang w:val="lv-LV"/>
        </w:rPr>
        <w:t>.</w:t>
      </w:r>
      <w:r w:rsidR="00FB5487" w:rsidRPr="00DC03E1">
        <w:rPr>
          <w:lang w:val="lv-LV"/>
        </w:rPr>
        <w:t xml:space="preserve"> </w:t>
      </w:r>
    </w:p>
    <w:p w14:paraId="5F4B8C85" w14:textId="4C984451" w:rsidR="000347C3" w:rsidRPr="00817912" w:rsidRDefault="00FB5487" w:rsidP="000347C3">
      <w:pPr>
        <w:pStyle w:val="Heading2"/>
        <w:numPr>
          <w:ilvl w:val="1"/>
          <w:numId w:val="36"/>
        </w:numPr>
        <w:tabs>
          <w:tab w:val="left" w:pos="709"/>
        </w:tabs>
        <w:spacing w:before="120" w:after="120"/>
        <w:jc w:val="left"/>
        <w:rPr>
          <w:sz w:val="24"/>
          <w:szCs w:val="24"/>
          <w:lang w:val="la-Latn"/>
        </w:rPr>
      </w:pPr>
      <w:bookmarkStart w:id="41" w:name="_Toc132510674"/>
      <w:bookmarkStart w:id="42" w:name="_Toc421266107"/>
      <w:bookmarkStart w:id="43" w:name="_Toc492890758"/>
      <w:bookmarkStart w:id="44" w:name="_Toc44321062"/>
      <w:bookmarkStart w:id="45" w:name="_Toc44321246"/>
      <w:bookmarkStart w:id="46" w:name="_Toc44332389"/>
      <w:bookmarkStart w:id="47" w:name="_Toc97022262"/>
      <w:r w:rsidRPr="00DC03E1">
        <w:tab/>
      </w:r>
      <w:bookmarkStart w:id="48" w:name="_Toc130197367"/>
      <w:bookmarkEnd w:id="41"/>
      <w:bookmarkEnd w:id="42"/>
      <w:bookmarkEnd w:id="43"/>
      <w:bookmarkEnd w:id="44"/>
      <w:bookmarkEnd w:id="45"/>
      <w:bookmarkEnd w:id="46"/>
      <w:bookmarkEnd w:id="47"/>
      <w:r w:rsidR="000347C3" w:rsidRPr="00817912">
        <w:rPr>
          <w:sz w:val="24"/>
          <w:szCs w:val="24"/>
          <w:lang w:val="la-Latn"/>
        </w:rPr>
        <w:t>Piedāvājumu iesniegšanas un atvēršanas vieta, datums, laiks un kārtība</w:t>
      </w:r>
      <w:bookmarkEnd w:id="48"/>
    </w:p>
    <w:p w14:paraId="705AB649" w14:textId="77777777" w:rsidR="000347C3" w:rsidRDefault="000347C3" w:rsidP="000347C3">
      <w:pPr>
        <w:pStyle w:val="ListParagraph"/>
        <w:numPr>
          <w:ilvl w:val="2"/>
          <w:numId w:val="36"/>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631004E8" w14:textId="77777777" w:rsidR="000347C3" w:rsidRDefault="000347C3" w:rsidP="00DA1CC2">
      <w:pPr>
        <w:pStyle w:val="ListParagraph"/>
        <w:numPr>
          <w:ilvl w:val="2"/>
          <w:numId w:val="36"/>
        </w:numPr>
        <w:spacing w:before="120" w:after="120"/>
        <w:ind w:left="1418" w:hanging="709"/>
        <w:jc w:val="both"/>
        <w:rPr>
          <w:lang w:val="la-Latn"/>
        </w:rPr>
      </w:pPr>
      <w:r w:rsidRPr="00DA1CC2">
        <w:rPr>
          <w:lang w:val="la-Latn"/>
        </w:rPr>
        <w:t xml:space="preserve">Piedāvājumu atvēršana notiek, </w:t>
      </w:r>
      <w:bookmarkStart w:id="49" w:name="_Hlk508178803"/>
      <w:r w:rsidRPr="00DA1CC2">
        <w:rPr>
          <w:lang w:val="la-Latn"/>
        </w:rPr>
        <w:t xml:space="preserve">izmantojot Valsts reģionālās attīstības aģentūras uzturētajā tīmekļa vietnē </w:t>
      </w:r>
      <w:hyperlink r:id="rId16" w:history="1">
        <w:r w:rsidRPr="00DA1CC2">
          <w:rPr>
            <w:rStyle w:val="Hyperlink"/>
            <w:lang w:val="la-Latn"/>
          </w:rPr>
          <w:t>www.eis.gov.lv</w:t>
        </w:r>
      </w:hyperlink>
      <w:r w:rsidRPr="00DA1CC2">
        <w:rPr>
          <w:lang w:val="la-Latn"/>
        </w:rPr>
        <w:t xml:space="preserve"> pieejamos rīkus piedāvājumu elektroniskai atvēršanai</w:t>
      </w:r>
      <w:bookmarkEnd w:id="49"/>
      <w:r w:rsidRPr="00DA1CC2">
        <w:rPr>
          <w:lang w:val="la-Latn"/>
        </w:rPr>
        <w:t>.</w:t>
      </w:r>
      <w:bookmarkStart w:id="50" w:name="_Toc318279586"/>
      <w:bookmarkStart w:id="51" w:name="_Toc325533420"/>
      <w:bookmarkStart w:id="52" w:name="_Toc344986176"/>
      <w:bookmarkStart w:id="53" w:name="_Toc356305151"/>
      <w:bookmarkStart w:id="54" w:name="_Toc361315805"/>
      <w:bookmarkStart w:id="55" w:name="_Toc363804486"/>
      <w:bookmarkStart w:id="56" w:name="_Toc402353190"/>
      <w:bookmarkStart w:id="57" w:name="_Toc416950502"/>
      <w:bookmarkStart w:id="58" w:name="_Toc426615035"/>
      <w:r w:rsidRPr="00DA1CC2">
        <w:rPr>
          <w:lang w:val="la-Latn"/>
        </w:rPr>
        <w:t xml:space="preserve"> </w:t>
      </w:r>
      <w:bookmarkEnd w:id="50"/>
      <w:bookmarkEnd w:id="51"/>
      <w:bookmarkEnd w:id="52"/>
      <w:bookmarkEnd w:id="53"/>
      <w:bookmarkEnd w:id="54"/>
      <w:bookmarkEnd w:id="55"/>
      <w:bookmarkEnd w:id="56"/>
      <w:bookmarkEnd w:id="57"/>
      <w:bookmarkEnd w:id="58"/>
    </w:p>
    <w:p w14:paraId="789911D1" w14:textId="77777777" w:rsidR="000347C3" w:rsidRDefault="000347C3" w:rsidP="00DA1CC2">
      <w:pPr>
        <w:pStyle w:val="ListParagraph"/>
        <w:numPr>
          <w:ilvl w:val="2"/>
          <w:numId w:val="36"/>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234D8174" w14:textId="77777777" w:rsidR="000347C3" w:rsidRPr="00DA1CC2" w:rsidRDefault="000347C3" w:rsidP="00DA1CC2">
      <w:pPr>
        <w:pStyle w:val="ListParagraph"/>
        <w:numPr>
          <w:ilvl w:val="2"/>
          <w:numId w:val="36"/>
        </w:numPr>
        <w:spacing w:before="120" w:after="120"/>
        <w:ind w:left="1418" w:hanging="709"/>
        <w:jc w:val="both"/>
        <w:rPr>
          <w:lang w:val="la-Latn"/>
        </w:rPr>
      </w:pPr>
      <w:r w:rsidRPr="00DA1CC2">
        <w:rPr>
          <w:bCs/>
          <w:lang w:val="la-Latn"/>
        </w:rPr>
        <w:t>Pēc visu piedāvājumu atvēršanas piedāvājumu atvēršanas sanāksme tiek slēgta.</w:t>
      </w:r>
    </w:p>
    <w:p w14:paraId="6F6C02CC" w14:textId="77777777" w:rsidR="000347C3" w:rsidRPr="00DA1CC2" w:rsidRDefault="000347C3" w:rsidP="00DA1CC2">
      <w:pPr>
        <w:pStyle w:val="ListParagraph"/>
        <w:numPr>
          <w:ilvl w:val="2"/>
          <w:numId w:val="36"/>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1DB44D23" w14:textId="77777777" w:rsidR="000347C3" w:rsidRPr="00DA1CC2" w:rsidRDefault="000347C3" w:rsidP="00DA1CC2">
      <w:pPr>
        <w:pStyle w:val="ListParagraph"/>
        <w:numPr>
          <w:ilvl w:val="2"/>
          <w:numId w:val="36"/>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29000977" w14:textId="77777777" w:rsidR="000347C3" w:rsidRPr="00DA1CC2" w:rsidRDefault="000347C3" w:rsidP="00DA1CC2">
      <w:pPr>
        <w:pStyle w:val="ListParagraph"/>
        <w:numPr>
          <w:ilvl w:val="2"/>
          <w:numId w:val="36"/>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0B32C167" w14:textId="0177D43B" w:rsidR="00FB5487" w:rsidRPr="000347C3" w:rsidRDefault="00FB5487" w:rsidP="000A7CF9">
      <w:pPr>
        <w:pStyle w:val="Heading3"/>
        <w:rPr>
          <w:rFonts w:ascii="Times New Roman" w:hAnsi="Times New Roman" w:cs="Times New Roman"/>
          <w:color w:val="auto"/>
          <w:lang w:val="la-Latn"/>
        </w:rPr>
      </w:pPr>
    </w:p>
    <w:p w14:paraId="31734923" w14:textId="366F6AFF" w:rsidR="00FF0C6D" w:rsidRPr="00DC03E1" w:rsidRDefault="00DA1CC2" w:rsidP="000A7CF9">
      <w:pPr>
        <w:pStyle w:val="Heading3"/>
        <w:rPr>
          <w:rFonts w:ascii="Times New Roman" w:hAnsi="Times New Roman" w:cs="Times New Roman"/>
          <w:color w:val="auto"/>
          <w:lang w:val="lv-LV"/>
        </w:rPr>
      </w:pPr>
      <w:bookmarkStart w:id="59" w:name="_Toc318279594"/>
      <w:bookmarkStart w:id="60" w:name="_Toc344986184"/>
      <w:bookmarkStart w:id="61" w:name="_Toc356305159"/>
      <w:bookmarkStart w:id="62" w:name="_Toc364417642"/>
      <w:bookmarkStart w:id="63" w:name="_Toc492890761"/>
      <w:bookmarkStart w:id="64" w:name="_Toc44321064"/>
      <w:bookmarkStart w:id="65" w:name="_Toc44321248"/>
      <w:bookmarkStart w:id="66" w:name="_Toc44332391"/>
      <w:bookmarkStart w:id="67" w:name="_Toc97022264"/>
      <w:r>
        <w:rPr>
          <w:rFonts w:ascii="Times New Roman" w:hAnsi="Times New Roman" w:cs="Times New Roman"/>
          <w:color w:val="auto"/>
          <w:lang w:val="lv-LV"/>
        </w:rPr>
        <w:t>1</w:t>
      </w:r>
      <w:r w:rsidR="00D40EBF" w:rsidRPr="00DC03E1">
        <w:rPr>
          <w:rFonts w:ascii="Times New Roman" w:hAnsi="Times New Roman" w:cs="Times New Roman"/>
          <w:color w:val="auto"/>
          <w:lang w:val="lv-LV"/>
        </w:rPr>
        <w:t>.</w:t>
      </w:r>
      <w:r>
        <w:rPr>
          <w:rFonts w:ascii="Times New Roman" w:hAnsi="Times New Roman" w:cs="Times New Roman"/>
          <w:color w:val="auto"/>
          <w:lang w:val="lv-LV"/>
        </w:rPr>
        <w:t>7</w:t>
      </w:r>
      <w:r w:rsidR="00C1630F" w:rsidRPr="00DC03E1">
        <w:rPr>
          <w:rFonts w:ascii="Times New Roman" w:hAnsi="Times New Roman" w:cs="Times New Roman"/>
          <w:color w:val="auto"/>
          <w:lang w:val="lv-LV"/>
        </w:rPr>
        <w:t xml:space="preserve">. </w:t>
      </w:r>
      <w:r w:rsidR="00FF5B7A"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Paziņojums par atklāta konkursa rezultātiem</w:t>
      </w:r>
      <w:bookmarkEnd w:id="59"/>
      <w:bookmarkEnd w:id="60"/>
      <w:bookmarkEnd w:id="61"/>
      <w:bookmarkEnd w:id="62"/>
      <w:bookmarkEnd w:id="63"/>
      <w:bookmarkEnd w:id="64"/>
      <w:bookmarkEnd w:id="65"/>
      <w:bookmarkEnd w:id="66"/>
      <w:bookmarkEnd w:id="67"/>
    </w:p>
    <w:p w14:paraId="2EC9A294" w14:textId="77777777" w:rsidR="00FB5487" w:rsidRPr="00DC03E1" w:rsidRDefault="0063394F" w:rsidP="000A7CF9">
      <w:pPr>
        <w:spacing w:before="120"/>
        <w:jc w:val="both"/>
        <w:rPr>
          <w:bCs/>
          <w:sz w:val="28"/>
          <w:lang w:val="lv-LV"/>
        </w:rPr>
      </w:pPr>
      <w:r w:rsidRPr="00DC03E1">
        <w:rPr>
          <w:iCs/>
          <w:lang w:val="lv-LV"/>
        </w:rPr>
        <w:t>T</w:t>
      </w:r>
      <w:r w:rsidR="00D06999" w:rsidRPr="00DC03E1">
        <w:rPr>
          <w:iCs/>
          <w:lang w:val="lv-LV"/>
        </w:rPr>
        <w:t xml:space="preserve">rīs darba dienu laikā pēc lēmuma pieņemšanas par </w:t>
      </w:r>
      <w:r w:rsidR="00971428" w:rsidRPr="00DC03E1">
        <w:rPr>
          <w:iCs/>
          <w:lang w:val="lv-LV"/>
        </w:rPr>
        <w:t>iepirkuma līgumu</w:t>
      </w:r>
      <w:r w:rsidR="00D06999" w:rsidRPr="00DC03E1">
        <w:rPr>
          <w:iCs/>
          <w:lang w:val="lv-LV"/>
        </w:rPr>
        <w:t xml:space="preserve"> slēgšanu vai konkursa izbeigšanu vai pārtraukšanu, komisija vienlaikus vienā dienā visiem pretendentiem nosūta rezultātu paziņojumus pa elektronisko pastu, </w:t>
      </w:r>
      <w:r w:rsidR="001F4025" w:rsidRPr="00C255B5">
        <w:rPr>
          <w:iCs/>
          <w:lang w:val="lv-LV"/>
        </w:rPr>
        <w:t xml:space="preserve">pievienojot skenētu dokumentu, </w:t>
      </w:r>
      <w:r w:rsidR="001F4025">
        <w:rPr>
          <w:iCs/>
          <w:lang w:val="lv-LV"/>
        </w:rPr>
        <w:t xml:space="preserve">vai </w:t>
      </w:r>
      <w:r w:rsidR="001F4025" w:rsidRPr="008C27BF">
        <w:rPr>
          <w:iCs/>
          <w:lang w:val="lv-LV"/>
        </w:rPr>
        <w:t>izmantojot drošu elektronisko parakstu</w:t>
      </w:r>
      <w:r w:rsidR="001F4025">
        <w:rPr>
          <w:iCs/>
          <w:lang w:val="lv-LV"/>
        </w:rPr>
        <w:t xml:space="preserve">, </w:t>
      </w:r>
      <w:r w:rsidR="001F4025" w:rsidRPr="006962C7">
        <w:rPr>
          <w:iCs/>
          <w:lang w:val="lv-LV"/>
        </w:rPr>
        <w:t>vai pa pastu, izmantojot VAS „Latvijas Pasts” pakalpojumus</w:t>
      </w:r>
      <w:r w:rsidR="00D06999" w:rsidRPr="00DC03E1">
        <w:rPr>
          <w:iCs/>
          <w:lang w:val="lv-LV"/>
        </w:rPr>
        <w:t>.</w:t>
      </w:r>
    </w:p>
    <w:p w14:paraId="086EC519" w14:textId="223109EE" w:rsidR="00FB5487" w:rsidRPr="00DC03E1" w:rsidRDefault="00FB5487" w:rsidP="00DA1CC2">
      <w:pPr>
        <w:pStyle w:val="Heading3"/>
        <w:numPr>
          <w:ilvl w:val="1"/>
          <w:numId w:val="6"/>
        </w:numPr>
        <w:ind w:hanging="682"/>
        <w:rPr>
          <w:rFonts w:ascii="Times New Roman" w:hAnsi="Times New Roman" w:cs="Times New Roman"/>
          <w:color w:val="auto"/>
          <w:lang w:val="lv-LV"/>
        </w:rPr>
      </w:pPr>
      <w:bookmarkStart w:id="68" w:name="_Toc356305162"/>
      <w:bookmarkStart w:id="69" w:name="_Toc364417645"/>
      <w:bookmarkStart w:id="70" w:name="_Toc492890762"/>
      <w:bookmarkStart w:id="71" w:name="_Toc44321065"/>
      <w:bookmarkStart w:id="72" w:name="_Toc44321249"/>
      <w:bookmarkStart w:id="73" w:name="_Toc44332392"/>
      <w:bookmarkStart w:id="74" w:name="_Toc97022265"/>
      <w:r w:rsidRPr="00DC03E1">
        <w:rPr>
          <w:rFonts w:ascii="Times New Roman" w:hAnsi="Times New Roman" w:cs="Times New Roman"/>
          <w:color w:val="auto"/>
          <w:lang w:val="lv-LV"/>
        </w:rPr>
        <w:t>Piedāvājuma noformēšana</w:t>
      </w:r>
      <w:bookmarkEnd w:id="68"/>
      <w:bookmarkEnd w:id="69"/>
      <w:bookmarkEnd w:id="70"/>
      <w:bookmarkEnd w:id="71"/>
      <w:bookmarkEnd w:id="72"/>
      <w:bookmarkEnd w:id="73"/>
      <w:bookmarkEnd w:id="74"/>
    </w:p>
    <w:p w14:paraId="1C8C0A31" w14:textId="77777777" w:rsidR="00FF0C6D" w:rsidRPr="00DC03E1" w:rsidRDefault="00FF0C6D" w:rsidP="00B8644D">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436FBB2D" w14:textId="77777777" w:rsidR="00FF0C6D" w:rsidRPr="00DC03E1" w:rsidRDefault="00FF0C6D" w:rsidP="00B8644D">
      <w:pPr>
        <w:pStyle w:val="ListParagraph"/>
        <w:numPr>
          <w:ilvl w:val="2"/>
          <w:numId w:val="6"/>
        </w:numPr>
        <w:spacing w:before="120"/>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7" w:history="1">
        <w:r w:rsidR="003D440E"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306C867A"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4E6FBF4D"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300AC3AA"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Sagatavojot piedāvājumu, pretendents ievēro, ka:</w:t>
      </w:r>
    </w:p>
    <w:p w14:paraId="280130AB"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0057274A" w:rsidRPr="0057274A">
        <w:rPr>
          <w:bCs/>
          <w:u w:val="single"/>
          <w:lang w:val="lv-LV"/>
        </w:rPr>
        <w:t xml:space="preserve">Tehniskās specifikācijas </w:t>
      </w:r>
      <w:r w:rsidR="001C4028">
        <w:rPr>
          <w:bCs/>
          <w:u w:val="single"/>
          <w:lang w:val="lv-LV"/>
        </w:rPr>
        <w:t>–</w:t>
      </w:r>
      <w:r w:rsidR="0057274A" w:rsidRPr="0057274A">
        <w:rPr>
          <w:bCs/>
          <w:u w:val="single"/>
          <w:lang w:val="lv-LV"/>
        </w:rPr>
        <w:t xml:space="preserve"> f</w:t>
      </w:r>
      <w:r w:rsidR="00C30CB5" w:rsidRPr="0057274A">
        <w:rPr>
          <w:bCs/>
          <w:u w:val="single"/>
          <w:lang w:val="lv-LV"/>
        </w:rPr>
        <w:t>inanšu piedāvājuma</w:t>
      </w:r>
      <w:r w:rsidR="00C30CB5" w:rsidRPr="00CE25DF">
        <w:rPr>
          <w:bCs/>
          <w:u w:val="single"/>
          <w:lang w:val="lv-LV"/>
        </w:rPr>
        <w:t xml:space="preserve"> </w:t>
      </w:r>
      <w:r w:rsidRPr="00CE25DF">
        <w:rPr>
          <w:bCs/>
          <w:u w:val="single"/>
          <w:lang w:val="lv-LV"/>
        </w:rPr>
        <w:t>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50B4D6C7" w14:textId="77777777" w:rsidR="00C52A57" w:rsidRPr="00DC03E1" w:rsidRDefault="00312857" w:rsidP="00B23FC4">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00C52A57" w:rsidRPr="00DC03E1">
        <w:rPr>
          <w:lang w:val="lv-LV"/>
        </w:rPr>
        <w:t>;</w:t>
      </w:r>
    </w:p>
    <w:p w14:paraId="44A07526"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5ABAF903"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51EFC97F"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sidR="005128D4">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w:t>
      </w:r>
      <w:r w:rsidRPr="00DC03E1">
        <w:rPr>
          <w:bCs/>
          <w:i/>
          <w:lang w:val="lv-LV"/>
        </w:rPr>
        <w:lastRenderedPageBreak/>
        <w:t>un pašvaldību iestādēs un kārtība, kādā notiek elektronisko dokumentu aprite starp valsts un pašvaldību iestādēm vai starp šīm iestādēm un fiziskajām un 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711EC11"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59A4DB4"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sidR="005128D4">
        <w:rPr>
          <w:lang w:val="lv-LV"/>
        </w:rPr>
        <w:t> </w:t>
      </w:r>
      <w:r w:rsidRPr="00DC03E1">
        <w:rPr>
          <w:lang w:val="lv-LV"/>
        </w:rPr>
        <w:t>gada 4.</w:t>
      </w:r>
      <w:r w:rsidR="005128D4">
        <w:rPr>
          <w:lang w:val="lv-LV"/>
        </w:rPr>
        <w:t> </w:t>
      </w:r>
      <w:r w:rsidRPr="00DC03E1">
        <w:rPr>
          <w:lang w:val="lv-LV"/>
        </w:rPr>
        <w:t>septembra noteikumiem Nr.</w:t>
      </w:r>
      <w:r w:rsidR="00FE270D">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0BA399E2"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sidR="005128D4">
        <w:rPr>
          <w:lang w:val="lv-LV"/>
        </w:rPr>
        <w:t> </w:t>
      </w:r>
      <w:r w:rsidRPr="00DC03E1">
        <w:rPr>
          <w:lang w:val="lv-LV"/>
        </w:rPr>
        <w:t>gada 22.</w:t>
      </w:r>
      <w:r w:rsidR="005128D4">
        <w:rPr>
          <w:lang w:val="lv-LV"/>
        </w:rPr>
        <w:t> </w:t>
      </w:r>
      <w:r w:rsidRPr="00DC03E1">
        <w:rPr>
          <w:lang w:val="lv-LV"/>
        </w:rPr>
        <w:t>augusta noteikumiem Nr.</w:t>
      </w:r>
      <w:r w:rsidR="005128D4">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1E531C04" w14:textId="77777777" w:rsidR="00917A9E" w:rsidRPr="00917A9E" w:rsidRDefault="00917A9E" w:rsidP="00917A9E">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75667FAB"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00F0322D">
        <w:rPr>
          <w:bCs/>
          <w:lang w:val="lv-LV"/>
        </w:rPr>
        <w:t xml:space="preserve">tas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783CC87E"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w:t>
      </w:r>
      <w:r w:rsidR="001B4FF2">
        <w:rPr>
          <w:lang w:val="lv-LV"/>
        </w:rPr>
        <w:t>5</w:t>
      </w:r>
      <w:r w:rsidRPr="00DC03E1">
        <w:rPr>
          <w:lang w:val="lv-LV"/>
        </w:rPr>
        <w:t xml:space="preserve"> (</w:t>
      </w:r>
      <w:r w:rsidR="007E50FB">
        <w:rPr>
          <w:lang w:val="lv-LV"/>
        </w:rPr>
        <w:t>piecpadsmit</w:t>
      </w:r>
      <w:r w:rsidRPr="00DC03E1">
        <w:rPr>
          <w:lang w:val="lv-LV"/>
        </w:rPr>
        <w:t>)</w:t>
      </w:r>
      <w:r w:rsidR="00895D8E">
        <w:rPr>
          <w:lang w:val="lv-LV"/>
        </w:rPr>
        <w:t xml:space="preserve"> </w:t>
      </w:r>
      <w:r w:rsidRPr="00DC03E1">
        <w:rPr>
          <w:lang w:val="lv-LV"/>
        </w:rPr>
        <w:t>dienu laikā pēc dienas, kad iepirkuma komisijas lēmums par līguma slēgšanas tiesību piešķiršanu kļuvis nepārsūdzams.</w:t>
      </w:r>
    </w:p>
    <w:p w14:paraId="4EE46FE6" w14:textId="77777777" w:rsidR="00C52A57" w:rsidRDefault="00C52A57" w:rsidP="00B23FC4">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2CA5BA93" w14:textId="77777777" w:rsidR="00D83BAC" w:rsidRPr="00DC03E1" w:rsidRDefault="00D83BAC" w:rsidP="00D83BAC">
      <w:pPr>
        <w:pStyle w:val="ListParagraph"/>
        <w:spacing w:before="120"/>
        <w:ind w:left="1418"/>
        <w:jc w:val="both"/>
        <w:rPr>
          <w:lang w:val="lv-LV" w:eastAsia="ru-RU"/>
        </w:rPr>
      </w:pPr>
    </w:p>
    <w:p w14:paraId="6CF36215"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75" w:name="_Toc59334728"/>
      <w:bookmarkStart w:id="76" w:name="_Toc61422133"/>
      <w:bookmarkStart w:id="77" w:name="_Toc356305166"/>
      <w:bookmarkStart w:id="78" w:name="_Toc364417648"/>
      <w:bookmarkStart w:id="79" w:name="_Toc492890764"/>
      <w:bookmarkStart w:id="80" w:name="_Toc44321066"/>
      <w:bookmarkStart w:id="81" w:name="_Toc44321250"/>
      <w:bookmarkStart w:id="82" w:name="_Toc44332393"/>
      <w:bookmarkStart w:id="83" w:name="_Toc97022268"/>
      <w:bookmarkEnd w:id="26"/>
      <w:bookmarkEnd w:id="27"/>
      <w:bookmarkEnd w:id="28"/>
      <w:r w:rsidRPr="00DC03E1">
        <w:rPr>
          <w:rFonts w:ascii="Times New Roman" w:hAnsi="Times New Roman" w:cs="Times New Roman"/>
          <w:color w:val="auto"/>
          <w:lang w:val="lv-LV"/>
        </w:rPr>
        <w:lastRenderedPageBreak/>
        <w:t>2.</w:t>
      </w:r>
      <w:r w:rsidRPr="00DC03E1">
        <w:rPr>
          <w:rFonts w:ascii="Times New Roman" w:hAnsi="Times New Roman" w:cs="Times New Roman"/>
          <w:color w:val="auto"/>
          <w:lang w:val="lv-LV"/>
        </w:rPr>
        <w:tab/>
        <w:t>Informācija par iepirkuma priekšmetu</w:t>
      </w:r>
      <w:bookmarkStart w:id="84" w:name="_Toc59334729"/>
      <w:bookmarkEnd w:id="75"/>
      <w:bookmarkEnd w:id="76"/>
      <w:bookmarkEnd w:id="77"/>
      <w:bookmarkEnd w:id="78"/>
      <w:bookmarkEnd w:id="79"/>
      <w:bookmarkEnd w:id="80"/>
      <w:bookmarkEnd w:id="81"/>
      <w:bookmarkEnd w:id="82"/>
      <w:bookmarkEnd w:id="83"/>
    </w:p>
    <w:p w14:paraId="5006A0CF" w14:textId="77777777" w:rsidR="005E104B" w:rsidRPr="00DC03E1" w:rsidRDefault="002B7D85" w:rsidP="002B7D85">
      <w:pPr>
        <w:pStyle w:val="Heading3"/>
        <w:ind w:left="709" w:hanging="709"/>
        <w:rPr>
          <w:rFonts w:ascii="Times New Roman" w:hAnsi="Times New Roman" w:cs="Times New Roman"/>
          <w:color w:val="auto"/>
          <w:lang w:val="lv-LV"/>
        </w:rPr>
      </w:pPr>
      <w:bookmarkStart w:id="85" w:name="_Toc61422134"/>
      <w:bookmarkStart w:id="86" w:name="_Toc356305167"/>
      <w:bookmarkStart w:id="87" w:name="_Toc364417649"/>
      <w:bookmarkStart w:id="88" w:name="_Toc492890765"/>
      <w:bookmarkStart w:id="89" w:name="_Toc44321067"/>
      <w:bookmarkStart w:id="90" w:name="_Toc44321251"/>
      <w:bookmarkStart w:id="91" w:name="_Toc44332394"/>
      <w:bookmarkStart w:id="92"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84"/>
      <w:bookmarkEnd w:id="85"/>
      <w:bookmarkEnd w:id="86"/>
      <w:bookmarkEnd w:id="87"/>
      <w:bookmarkEnd w:id="88"/>
      <w:bookmarkEnd w:id="89"/>
      <w:bookmarkEnd w:id="90"/>
      <w:bookmarkEnd w:id="91"/>
      <w:bookmarkEnd w:id="92"/>
    </w:p>
    <w:p w14:paraId="295415AB" w14:textId="46D2590B" w:rsidR="0014696B" w:rsidRPr="00B27601" w:rsidRDefault="0014696B" w:rsidP="00B23FC4">
      <w:pPr>
        <w:pStyle w:val="ListParagraph"/>
        <w:numPr>
          <w:ilvl w:val="2"/>
          <w:numId w:val="8"/>
        </w:numPr>
        <w:spacing w:before="120"/>
        <w:ind w:left="1418" w:hanging="709"/>
        <w:jc w:val="both"/>
        <w:rPr>
          <w:bCs/>
          <w:lang w:val="lv-LV"/>
        </w:rPr>
      </w:pPr>
      <w:r w:rsidRPr="00DC03E1">
        <w:rPr>
          <w:lang w:val="lv-LV"/>
        </w:rPr>
        <w:t>Iepirkuma priekšmets:</w:t>
      </w:r>
      <w:r w:rsidR="008B0F92">
        <w:rPr>
          <w:lang w:val="lv-LV"/>
        </w:rPr>
        <w:t xml:space="preserve"> </w:t>
      </w:r>
      <w:r w:rsidR="003873B0" w:rsidRPr="003873B0">
        <w:rPr>
          <w:lang w:val="lv-LV" w:eastAsia="lv-LV"/>
        </w:rPr>
        <w:t>Klīniskās ķīmijas, imūnķīmijas, imūnhematoloģijas, koaguloģijas, urīna izmeklējumu un eritrocītu agregācijas testu iegāde</w:t>
      </w:r>
      <w:r w:rsidR="001A041E" w:rsidRPr="00B27601">
        <w:rPr>
          <w:bCs/>
          <w:iCs/>
          <w:lang w:val="lv-LV"/>
        </w:rPr>
        <w:t>.</w:t>
      </w:r>
    </w:p>
    <w:p w14:paraId="19D00D40" w14:textId="77777777" w:rsidR="0014696B" w:rsidRPr="00353F9E" w:rsidRDefault="0014696B" w:rsidP="00B23FC4">
      <w:pPr>
        <w:pStyle w:val="ListParagraph"/>
        <w:numPr>
          <w:ilvl w:val="2"/>
          <w:numId w:val="8"/>
        </w:numPr>
        <w:spacing w:before="120"/>
        <w:ind w:left="1418"/>
        <w:jc w:val="both"/>
        <w:rPr>
          <w:bCs/>
          <w:lang w:val="lv-LV"/>
        </w:rPr>
      </w:pPr>
      <w:r w:rsidRPr="00353F9E">
        <w:rPr>
          <w:lang w:val="lv-LV"/>
        </w:rPr>
        <w:t xml:space="preserve">CPV kods: </w:t>
      </w:r>
      <w:r w:rsidR="00EA547F" w:rsidRPr="00353F9E">
        <w:rPr>
          <w:lang w:val="lv-LV"/>
        </w:rPr>
        <w:t>33696000-5 (Reaģenti un kontrastvielas)</w:t>
      </w:r>
      <w:r w:rsidR="00890CF3" w:rsidRPr="00353F9E">
        <w:rPr>
          <w:lang w:val="lv-LV"/>
        </w:rPr>
        <w:t>;</w:t>
      </w:r>
    </w:p>
    <w:p w14:paraId="5BF1D099" w14:textId="77777777" w:rsidR="00C57ADB" w:rsidRPr="00353F9E" w:rsidRDefault="00890CF3" w:rsidP="00C57ADB">
      <w:pPr>
        <w:pStyle w:val="ListParagraph"/>
        <w:ind w:left="1418"/>
      </w:pPr>
      <w:r w:rsidRPr="00353F9E">
        <w:rPr>
          <w:bCs/>
          <w:lang w:val="lv-LV"/>
        </w:rPr>
        <w:t>Papildu CPV kods:</w:t>
      </w:r>
      <w:r w:rsidRPr="00353F9E">
        <w:t xml:space="preserve"> </w:t>
      </w:r>
    </w:p>
    <w:p w14:paraId="4AFFBD28" w14:textId="77777777" w:rsidR="00C57ADB" w:rsidRPr="00353F9E" w:rsidRDefault="00890CF3" w:rsidP="00C57ADB">
      <w:pPr>
        <w:pStyle w:val="ListParagraph"/>
        <w:ind w:left="1418"/>
        <w:rPr>
          <w:bCs/>
          <w:lang w:val="lv-LV"/>
        </w:rPr>
      </w:pPr>
      <w:r w:rsidRPr="00353F9E">
        <w:rPr>
          <w:bCs/>
          <w:lang w:val="lv-LV"/>
        </w:rPr>
        <w:t>38437000-7 (Laboratorijas pipetes un piederumi)</w:t>
      </w:r>
      <w:r w:rsidR="00C57ADB" w:rsidRPr="00353F9E">
        <w:rPr>
          <w:bCs/>
          <w:lang w:val="lv-LV"/>
        </w:rPr>
        <w:t>;</w:t>
      </w:r>
    </w:p>
    <w:p w14:paraId="5D9918B4" w14:textId="7A452DEC" w:rsidR="00890CF3" w:rsidRPr="00353F9E" w:rsidRDefault="00C57ADB" w:rsidP="00C57ADB">
      <w:pPr>
        <w:pStyle w:val="ListParagraph"/>
        <w:ind w:left="1418"/>
        <w:rPr>
          <w:bCs/>
          <w:lang w:val="lv-LV"/>
        </w:rPr>
      </w:pPr>
      <w:r w:rsidRPr="00353F9E">
        <w:rPr>
          <w:bCs/>
          <w:lang w:val="lv-LV"/>
        </w:rPr>
        <w:t>38000000-5 (Laboratorijas, optiskās un precīzijas ierīces)</w:t>
      </w:r>
      <w:r w:rsidR="00890CF3" w:rsidRPr="00353F9E">
        <w:rPr>
          <w:bCs/>
          <w:lang w:val="lv-LV"/>
        </w:rPr>
        <w:t>.</w:t>
      </w:r>
    </w:p>
    <w:p w14:paraId="5555A408" w14:textId="112CECD0" w:rsidR="00005E94" w:rsidRPr="00353F9E" w:rsidRDefault="00005E94" w:rsidP="00005E94">
      <w:pPr>
        <w:pStyle w:val="ListParagraph"/>
        <w:numPr>
          <w:ilvl w:val="2"/>
          <w:numId w:val="8"/>
        </w:numPr>
        <w:spacing w:before="120"/>
        <w:ind w:left="1418"/>
        <w:jc w:val="both"/>
        <w:rPr>
          <w:bCs/>
          <w:lang w:val="lv-LV"/>
        </w:rPr>
      </w:pPr>
      <w:r w:rsidRPr="00353F9E">
        <w:rPr>
          <w:lang w:val="lv-LV"/>
        </w:rPr>
        <w:t xml:space="preserve">Iepirkuma priekšmets: </w:t>
      </w:r>
      <w:r w:rsidRPr="00353F9E">
        <w:rPr>
          <w:b/>
          <w:u w:val="single"/>
          <w:lang w:val="lv-LV"/>
        </w:rPr>
        <w:t xml:space="preserve">IR sadalīts </w:t>
      </w:r>
      <w:r w:rsidR="003873B0" w:rsidRPr="00353F9E">
        <w:rPr>
          <w:b/>
          <w:u w:val="single"/>
          <w:lang w:val="lv-LV"/>
        </w:rPr>
        <w:t xml:space="preserve">9 </w:t>
      </w:r>
      <w:r w:rsidRPr="00353F9E">
        <w:rPr>
          <w:b/>
          <w:u w:val="single"/>
          <w:lang w:val="lv-LV"/>
        </w:rPr>
        <w:t>daļā</w:t>
      </w:r>
      <w:r w:rsidR="00F16474" w:rsidRPr="00353F9E">
        <w:rPr>
          <w:b/>
          <w:u w:val="single"/>
          <w:lang w:val="lv-LV"/>
        </w:rPr>
        <w:t>s</w:t>
      </w:r>
      <w:r w:rsidRPr="00353F9E">
        <w:rPr>
          <w:b/>
          <w:u w:val="single"/>
          <w:lang w:val="lv-LV"/>
        </w:rPr>
        <w:t>.</w:t>
      </w:r>
    </w:p>
    <w:p w14:paraId="51829D4C" w14:textId="77777777" w:rsidR="00005E94" w:rsidRPr="00353F9E" w:rsidRDefault="00005E94" w:rsidP="006905F4">
      <w:pPr>
        <w:pStyle w:val="ListParagraph"/>
        <w:numPr>
          <w:ilvl w:val="2"/>
          <w:numId w:val="8"/>
        </w:numPr>
        <w:spacing w:before="120"/>
        <w:ind w:left="1418"/>
        <w:jc w:val="both"/>
        <w:rPr>
          <w:bCs/>
          <w:lang w:val="lv-LV"/>
        </w:rPr>
      </w:pPr>
      <w:r w:rsidRPr="00353F9E">
        <w:rPr>
          <w:lang w:val="lv-LV"/>
        </w:rPr>
        <w:t>Pretendents var iesniegt piedāvājumu par vienu daļu, vairākām vai visām daļām.</w:t>
      </w:r>
    </w:p>
    <w:p w14:paraId="1AD95703" w14:textId="77777777" w:rsidR="00005E94" w:rsidRPr="00353F9E" w:rsidRDefault="00005E94" w:rsidP="006905F4">
      <w:pPr>
        <w:pStyle w:val="ListParagraph"/>
        <w:numPr>
          <w:ilvl w:val="2"/>
          <w:numId w:val="8"/>
        </w:numPr>
        <w:spacing w:before="120"/>
        <w:ind w:left="1418"/>
        <w:jc w:val="both"/>
        <w:rPr>
          <w:bCs/>
          <w:lang w:val="lv-LV"/>
        </w:rPr>
      </w:pPr>
      <w:r w:rsidRPr="00353F9E">
        <w:rPr>
          <w:bCs/>
          <w:lang w:val="lv-LV"/>
        </w:rPr>
        <w:t>Pretendentam jāiesniedz piedāvājums par daļas visām pozīcijām. Piedāvājumi, kuros nebūs piedāvātas visas daļā ietilpstošās pozīcijas, netiks vērtēti.</w:t>
      </w:r>
    </w:p>
    <w:p w14:paraId="1EEBBEDF" w14:textId="77777777" w:rsidR="0014696B" w:rsidRPr="00353F9E" w:rsidRDefault="00005E94" w:rsidP="006905F4">
      <w:pPr>
        <w:pStyle w:val="ListParagraph"/>
        <w:numPr>
          <w:ilvl w:val="2"/>
          <w:numId w:val="8"/>
        </w:numPr>
        <w:spacing w:before="120"/>
        <w:ind w:left="1418"/>
        <w:jc w:val="both"/>
        <w:rPr>
          <w:bCs/>
          <w:lang w:val="lv-LV"/>
        </w:rPr>
      </w:pPr>
      <w:r w:rsidRPr="00353F9E">
        <w:rPr>
          <w:lang w:val="lv-LV"/>
        </w:rPr>
        <w:t>Pretendents nevar iesniegt piedāvājuma variantus</w:t>
      </w:r>
      <w:r w:rsidR="0014696B" w:rsidRPr="00353F9E">
        <w:rPr>
          <w:lang w:val="lv-LV"/>
        </w:rPr>
        <w:t>.</w:t>
      </w:r>
    </w:p>
    <w:p w14:paraId="55062E01" w14:textId="77777777" w:rsidR="005E104B" w:rsidRPr="00353F9E" w:rsidRDefault="005E104B" w:rsidP="00005E94">
      <w:pPr>
        <w:pStyle w:val="Heading3"/>
        <w:numPr>
          <w:ilvl w:val="1"/>
          <w:numId w:val="33"/>
        </w:numPr>
        <w:ind w:left="709" w:hanging="709"/>
        <w:rPr>
          <w:rFonts w:ascii="Times New Roman" w:hAnsi="Times New Roman" w:cs="Times New Roman"/>
          <w:color w:val="auto"/>
          <w:lang w:val="lv-LV"/>
        </w:rPr>
      </w:pPr>
      <w:bookmarkStart w:id="93" w:name="_Toc44321068"/>
      <w:bookmarkStart w:id="94" w:name="_Toc44321252"/>
      <w:bookmarkStart w:id="95" w:name="_Toc44332395"/>
      <w:bookmarkStart w:id="96" w:name="_Toc97022270"/>
      <w:r w:rsidRPr="00353F9E">
        <w:rPr>
          <w:rFonts w:ascii="Times New Roman" w:hAnsi="Times New Roman" w:cs="Times New Roman"/>
          <w:color w:val="auto"/>
          <w:lang w:val="lv-LV"/>
        </w:rPr>
        <w:t>Iepirkuma līguma izpildes laiks, vieta, kārtība</w:t>
      </w:r>
      <w:bookmarkEnd w:id="93"/>
      <w:bookmarkEnd w:id="94"/>
      <w:bookmarkEnd w:id="95"/>
      <w:bookmarkEnd w:id="96"/>
    </w:p>
    <w:p w14:paraId="691FB0A8" w14:textId="34001B02" w:rsidR="009F680F" w:rsidRPr="00353F9E" w:rsidRDefault="00B050CD" w:rsidP="009C4741">
      <w:pPr>
        <w:pStyle w:val="ListParagraph"/>
        <w:numPr>
          <w:ilvl w:val="2"/>
          <w:numId w:val="33"/>
        </w:numPr>
        <w:spacing w:before="120"/>
        <w:ind w:left="1417"/>
        <w:jc w:val="both"/>
        <w:rPr>
          <w:lang w:val="lv-LV"/>
        </w:rPr>
      </w:pPr>
      <w:bookmarkStart w:id="97" w:name="_Toc364417651"/>
      <w:bookmarkStart w:id="98" w:name="_Toc492890767"/>
      <w:bookmarkStart w:id="99" w:name="_Toc44321069"/>
      <w:bookmarkStart w:id="100" w:name="_Toc44321253"/>
      <w:bookmarkStart w:id="101" w:name="_Toc44332396"/>
      <w:r w:rsidRPr="00353F9E">
        <w:rPr>
          <w:lang w:val="lv-LV"/>
        </w:rPr>
        <w:t xml:space="preserve">Līgums stājas spēkā tā abpusējas parakstīšanas brīdī un ir spēkā </w:t>
      </w:r>
      <w:r w:rsidR="003873B0" w:rsidRPr="00353F9E">
        <w:rPr>
          <w:lang w:val="lv-LV"/>
        </w:rPr>
        <w:t>1 (vienu</w:t>
      </w:r>
      <w:r w:rsidR="007C58A9" w:rsidRPr="00353F9E">
        <w:rPr>
          <w:lang w:val="lv-LV"/>
        </w:rPr>
        <w:t>)</w:t>
      </w:r>
      <w:r w:rsidR="00CB54F5" w:rsidRPr="00353F9E">
        <w:rPr>
          <w:lang w:val="lv-LV"/>
        </w:rPr>
        <w:t xml:space="preserve"> </w:t>
      </w:r>
      <w:r w:rsidR="005F4A15" w:rsidRPr="00353F9E">
        <w:rPr>
          <w:lang w:val="lv-LV"/>
        </w:rPr>
        <w:t>gadu</w:t>
      </w:r>
      <w:r w:rsidR="00CB54F5" w:rsidRPr="00353F9E">
        <w:rPr>
          <w:lang w:val="lv-LV"/>
        </w:rPr>
        <w:t xml:space="preserve"> </w:t>
      </w:r>
      <w:r w:rsidRPr="00353F9E">
        <w:rPr>
          <w:lang w:val="lv-LV"/>
        </w:rPr>
        <w:t xml:space="preserve">vai līdz </w:t>
      </w:r>
      <w:r w:rsidR="00BD0E51" w:rsidRPr="00353F9E">
        <w:rPr>
          <w:lang w:val="lv-LV"/>
        </w:rPr>
        <w:t>l</w:t>
      </w:r>
      <w:r w:rsidRPr="00353F9E">
        <w:rPr>
          <w:lang w:val="lv-LV"/>
        </w:rPr>
        <w:t xml:space="preserve">īguma summas izlietojumam atkarībā no tā, kurš nosacījums </w:t>
      </w:r>
      <w:r w:rsidR="0050642D" w:rsidRPr="00353F9E">
        <w:rPr>
          <w:lang w:val="lv-LV"/>
        </w:rPr>
        <w:t>iestājas</w:t>
      </w:r>
      <w:r w:rsidRPr="00353F9E">
        <w:rPr>
          <w:lang w:val="lv-LV"/>
        </w:rPr>
        <w:t xml:space="preserve"> pirmais.</w:t>
      </w:r>
    </w:p>
    <w:p w14:paraId="7FC90421" w14:textId="3047B811" w:rsidR="004E31BD" w:rsidRPr="00353F9E" w:rsidRDefault="00626D80" w:rsidP="009C4741">
      <w:pPr>
        <w:pStyle w:val="ListParagraph"/>
        <w:numPr>
          <w:ilvl w:val="2"/>
          <w:numId w:val="33"/>
        </w:numPr>
        <w:spacing w:before="120"/>
        <w:ind w:left="1417"/>
        <w:jc w:val="both"/>
        <w:rPr>
          <w:lang w:val="lv-LV"/>
        </w:rPr>
      </w:pPr>
      <w:r w:rsidRPr="00353F9E">
        <w:rPr>
          <w:lang w:val="lv-LV"/>
        </w:rPr>
        <w:t>Līguma izpildes viet</w:t>
      </w:r>
      <w:r w:rsidR="00DB04E7" w:rsidRPr="00353F9E">
        <w:rPr>
          <w:lang w:val="lv-LV"/>
        </w:rPr>
        <w:t>a</w:t>
      </w:r>
      <w:r w:rsidRPr="00353F9E">
        <w:rPr>
          <w:lang w:val="lv-LV"/>
        </w:rPr>
        <w:t xml:space="preserve">: </w:t>
      </w:r>
      <w:r w:rsidR="00631CB6" w:rsidRPr="00353F9E">
        <w:rPr>
          <w:lang w:val="lv-LV"/>
        </w:rPr>
        <w:t>laboratorija „Gaiļezers”, Hipokrāta 2, Rīgā</w:t>
      </w:r>
      <w:r w:rsidRPr="00353F9E">
        <w:rPr>
          <w:lang w:val="lv-LV"/>
        </w:rPr>
        <w:t>.</w:t>
      </w:r>
    </w:p>
    <w:p w14:paraId="5DB063CB" w14:textId="77777777" w:rsidR="005033A9" w:rsidRPr="00353F9E" w:rsidRDefault="005033A9" w:rsidP="009C4741">
      <w:pPr>
        <w:pStyle w:val="ListParagraph"/>
        <w:numPr>
          <w:ilvl w:val="2"/>
          <w:numId w:val="33"/>
        </w:numPr>
        <w:spacing w:before="120"/>
        <w:ind w:left="1417"/>
        <w:jc w:val="both"/>
        <w:rPr>
          <w:lang w:val="lv-LV"/>
        </w:rPr>
      </w:pPr>
      <w:r w:rsidRPr="00353F9E">
        <w:rPr>
          <w:color w:val="000000"/>
          <w:lang w:val="lv-LV" w:eastAsia="lv-LV"/>
        </w:rPr>
        <w:t>Piegādātājs izpilda pasūtījumus, piegādājot visas pasūtījumos norādīt</w:t>
      </w:r>
      <w:r w:rsidR="00AE2803" w:rsidRPr="00353F9E">
        <w:rPr>
          <w:color w:val="000000"/>
          <w:lang w:val="lv-LV" w:eastAsia="lv-LV"/>
        </w:rPr>
        <w:t>ās preces</w:t>
      </w:r>
      <w:r w:rsidRPr="00353F9E">
        <w:rPr>
          <w:color w:val="000000"/>
          <w:lang w:val="lv-LV" w:eastAsia="lv-LV"/>
        </w:rPr>
        <w:t xml:space="preserve"> 1</w:t>
      </w:r>
      <w:r w:rsidR="00585CF0" w:rsidRPr="00353F9E">
        <w:rPr>
          <w:color w:val="000000"/>
          <w:lang w:val="lv-LV" w:eastAsia="lv-LV"/>
        </w:rPr>
        <w:t>4</w:t>
      </w:r>
      <w:r w:rsidRPr="00353F9E">
        <w:rPr>
          <w:color w:val="000000"/>
          <w:lang w:val="lv-LV" w:eastAsia="lv-LV"/>
        </w:rPr>
        <w:t> (</w:t>
      </w:r>
      <w:r w:rsidR="00585CF0" w:rsidRPr="00353F9E">
        <w:rPr>
          <w:color w:val="000000"/>
          <w:lang w:val="lv-LV" w:eastAsia="lv-LV"/>
        </w:rPr>
        <w:t>četrpadsmit</w:t>
      </w:r>
      <w:r w:rsidRPr="00353F9E">
        <w:rPr>
          <w:color w:val="000000"/>
          <w:lang w:val="lv-LV" w:eastAsia="lv-LV"/>
        </w:rPr>
        <w:t>)</w:t>
      </w:r>
      <w:r w:rsidR="00725A20" w:rsidRPr="00353F9E">
        <w:rPr>
          <w:color w:val="000000"/>
          <w:lang w:val="lv-LV" w:eastAsia="lv-LV"/>
        </w:rPr>
        <w:t xml:space="preserve"> </w:t>
      </w:r>
      <w:r w:rsidRPr="00353F9E">
        <w:rPr>
          <w:color w:val="000000"/>
          <w:lang w:val="lv-LV" w:eastAsia="lv-LV"/>
        </w:rPr>
        <w:t>dienu laikā</w:t>
      </w:r>
      <w:r w:rsidRPr="00353F9E">
        <w:rPr>
          <w:b/>
          <w:color w:val="000000"/>
          <w:lang w:val="lv-LV" w:eastAsia="lv-LV"/>
        </w:rPr>
        <w:t xml:space="preserve"> </w:t>
      </w:r>
      <w:r w:rsidRPr="00353F9E">
        <w:rPr>
          <w:color w:val="000000"/>
          <w:lang w:val="lv-LV" w:eastAsia="lv-LV"/>
        </w:rPr>
        <w:t xml:space="preserve">no pasūtījuma izdarīšanas dienas, ja vien </w:t>
      </w:r>
      <w:r w:rsidR="00167E8E" w:rsidRPr="00353F9E">
        <w:rPr>
          <w:color w:val="000000"/>
          <w:lang w:val="lv-LV" w:eastAsia="lv-LV"/>
        </w:rPr>
        <w:t>p</w:t>
      </w:r>
      <w:r w:rsidRPr="00353F9E">
        <w:rPr>
          <w:color w:val="000000"/>
          <w:lang w:val="lv-LV" w:eastAsia="lv-LV"/>
        </w:rPr>
        <w:t>uses konkrētajā pasūtījumā nav vienojušās citādi.</w:t>
      </w:r>
    </w:p>
    <w:p w14:paraId="09D0F6B9" w14:textId="35D36DAD" w:rsidR="00E96D3F" w:rsidRPr="00353F9E" w:rsidRDefault="00235D80" w:rsidP="00E96D3F">
      <w:pPr>
        <w:pStyle w:val="ListParagraph"/>
        <w:numPr>
          <w:ilvl w:val="2"/>
          <w:numId w:val="33"/>
        </w:numPr>
        <w:shd w:val="clear" w:color="auto" w:fill="FFFFFF" w:themeFill="background1"/>
        <w:spacing w:before="120"/>
        <w:ind w:left="1418"/>
        <w:jc w:val="both"/>
        <w:rPr>
          <w:color w:val="FF0000"/>
          <w:lang w:val="lv-LV"/>
        </w:rPr>
      </w:pPr>
      <w:r w:rsidRPr="00353F9E">
        <w:rPr>
          <w:lang w:val="lv-LV"/>
        </w:rPr>
        <w:t>Kopā ar testiem (reaģentiem), kontrolēm, piederumiem un citiem testēšanai nepieciešamiem un iepirkuma specifikācijā iekļautiem produktiem, piegādātājs nodrošina testēšanai nepieciešam</w:t>
      </w:r>
      <w:r w:rsidR="007D4C51" w:rsidRPr="00353F9E">
        <w:rPr>
          <w:lang w:val="lv-LV"/>
        </w:rPr>
        <w:t>o</w:t>
      </w:r>
      <w:r w:rsidRPr="00353F9E">
        <w:rPr>
          <w:lang w:val="lv-LV"/>
        </w:rPr>
        <w:t xml:space="preserve"> un tehniskajā specifikācijā noteikt</w:t>
      </w:r>
      <w:r w:rsidR="007D4C51" w:rsidRPr="00353F9E">
        <w:rPr>
          <w:lang w:val="lv-LV"/>
        </w:rPr>
        <w:t>o</w:t>
      </w:r>
      <w:r w:rsidRPr="00353F9E">
        <w:rPr>
          <w:lang w:val="lv-LV"/>
        </w:rPr>
        <w:t xml:space="preserve"> </w:t>
      </w:r>
      <w:r w:rsidR="00E96D3F" w:rsidRPr="00353F9E">
        <w:rPr>
          <w:lang w:val="lv-LV"/>
        </w:rPr>
        <w:t>analizatoru</w:t>
      </w:r>
      <w:r w:rsidRPr="00353F9E">
        <w:rPr>
          <w:lang w:val="lv-LV"/>
        </w:rPr>
        <w:t xml:space="preserve"> (turpmāk tekstā – iekārta</w:t>
      </w:r>
      <w:r w:rsidR="00E96D3F" w:rsidRPr="00353F9E">
        <w:rPr>
          <w:lang w:val="lv-LV"/>
        </w:rPr>
        <w:t>/s</w:t>
      </w:r>
      <w:r w:rsidRPr="00353F9E">
        <w:rPr>
          <w:lang w:val="lv-LV"/>
        </w:rPr>
        <w:t>), ko uz noslēgtā līguma laiku nodod bezatlīdzības lietošanā Pasūtītājam</w:t>
      </w:r>
      <w:r w:rsidR="00E96D3F" w:rsidRPr="00353F9E">
        <w:rPr>
          <w:lang w:val="lv-LV"/>
        </w:rPr>
        <w:t>:</w:t>
      </w:r>
    </w:p>
    <w:p w14:paraId="4D60A28F" w14:textId="67A8C4CE" w:rsidR="00E96D3F" w:rsidRPr="00353F9E" w:rsidRDefault="00E96D3F" w:rsidP="00E96D3F">
      <w:pPr>
        <w:pStyle w:val="ListParagraph"/>
        <w:numPr>
          <w:ilvl w:val="3"/>
          <w:numId w:val="33"/>
        </w:numPr>
        <w:shd w:val="clear" w:color="auto" w:fill="FFFFFF" w:themeFill="background1"/>
        <w:spacing w:before="120"/>
        <w:ind w:left="2268" w:hanging="850"/>
        <w:jc w:val="both"/>
        <w:rPr>
          <w:color w:val="FF0000"/>
          <w:lang w:val="lv-LV"/>
        </w:rPr>
      </w:pPr>
      <w:r w:rsidRPr="00353F9E">
        <w:rPr>
          <w:lang w:val="lv-LV"/>
        </w:rPr>
        <w:t>1.daļai - Iekārtas un automatizācijas sistēmas piegāde, tās ievietošana paredzētajā telpā un uzstādīšana Piegādātājam jāveic 12 nedēļu laikā no pasūtījuma izdarīšanas brīža. Pasūtītāja personāla apmācības (pirmreizējās), lai speciālisti varētu sākt darbu ar iekārtām un iekārtu nodošana ekspluatācijā Piegādātājam jāveic 4 nedēļu laikā pēc tās piegādes, ievietošanas tai paredzētajā telpā un uzstādīšanas. Pilna sistēmas automatizācija jānodrošina ne vēlāk kā 18 nedēļu laikā no pasūtījuma izdarīšanas brīža. Pēc pilnas sistēmas automatizācijas pabeigšanas Pasūtītāja personāla otrreizējās apmācības Piegādātājam jāveic 2 nedēļu laikā;</w:t>
      </w:r>
    </w:p>
    <w:p w14:paraId="0F493785" w14:textId="58DCDD6E" w:rsidR="00E96D3F" w:rsidRPr="00353F9E" w:rsidRDefault="00E96D3F" w:rsidP="00E96D3F">
      <w:pPr>
        <w:pStyle w:val="ListParagraph"/>
        <w:numPr>
          <w:ilvl w:val="3"/>
          <w:numId w:val="33"/>
        </w:numPr>
        <w:shd w:val="clear" w:color="auto" w:fill="FFFFFF" w:themeFill="background1"/>
        <w:spacing w:before="120"/>
        <w:ind w:left="2268" w:hanging="850"/>
        <w:jc w:val="both"/>
        <w:rPr>
          <w:color w:val="FF0000"/>
          <w:lang w:val="lv-LV"/>
        </w:rPr>
      </w:pPr>
      <w:r w:rsidRPr="00353F9E">
        <w:rPr>
          <w:lang w:val="lv-LV"/>
        </w:rPr>
        <w:t>2.,3.,7.,8.,9. daļām – Iekārtu piegāde un ievietošana tam paredzētajā telpā piegādātājam jāveic 8 nedēļu laikā no pasūtījuma izdarīšanas brīža. Iekārtu uzstādīšana, nodošana ekspluatācijā un Pasūtītāja personāla apmācības piegādātājam jāveic 4 nedēļu laikā pēc iekārtu piegādes, ievietošanas tai paredzētajā telpā un preču pavadzīmes abpusējas parakstīšanas;</w:t>
      </w:r>
    </w:p>
    <w:p w14:paraId="06E3AE8E" w14:textId="55CCF007" w:rsidR="00E96D3F" w:rsidRPr="00353F9E" w:rsidRDefault="00E96D3F" w:rsidP="00E96D3F">
      <w:pPr>
        <w:pStyle w:val="ListParagraph"/>
        <w:numPr>
          <w:ilvl w:val="3"/>
          <w:numId w:val="33"/>
        </w:numPr>
        <w:shd w:val="clear" w:color="auto" w:fill="FFFFFF" w:themeFill="background1"/>
        <w:spacing w:before="120"/>
        <w:ind w:left="2268" w:hanging="850"/>
        <w:jc w:val="both"/>
        <w:rPr>
          <w:color w:val="FF0000"/>
          <w:lang w:val="lv-LV"/>
        </w:rPr>
      </w:pPr>
      <w:r w:rsidRPr="00353F9E">
        <w:rPr>
          <w:lang w:val="lv-LV"/>
        </w:rPr>
        <w:t xml:space="preserve">4.,5.,6.daļām - Iekārtu piegāde un ievietošana tam paredzētajā telpā piegādātājam jāveic 4 nedēļu laikā no pasūtījuma izdarīšanas brīža. Iekārtu uzstādīšana, nodošana ekspluatācijā un Pasūtītāja personāla </w:t>
      </w:r>
      <w:r w:rsidRPr="00353F9E">
        <w:rPr>
          <w:lang w:val="lv-LV"/>
        </w:rPr>
        <w:lastRenderedPageBreak/>
        <w:t>apmācības piegādātājam jāveic 2 nedēļu laikā pēc analizatora piegādes, ievietošanas tai paredzētajā telpā un preču pavadzīmes abpusējas parakstīšanas.</w:t>
      </w:r>
    </w:p>
    <w:p w14:paraId="0594E5F7" w14:textId="77777777" w:rsidR="005033A9" w:rsidRPr="00353F9E" w:rsidRDefault="005033A9" w:rsidP="00005E94">
      <w:pPr>
        <w:pStyle w:val="ListParagraph"/>
        <w:numPr>
          <w:ilvl w:val="2"/>
          <w:numId w:val="33"/>
        </w:numPr>
        <w:shd w:val="clear" w:color="auto" w:fill="FFFFFF" w:themeFill="background1"/>
        <w:spacing w:before="120"/>
        <w:ind w:left="1418"/>
        <w:jc w:val="both"/>
        <w:rPr>
          <w:lang w:val="lv-LV"/>
        </w:rPr>
      </w:pPr>
      <w:r w:rsidRPr="00353F9E">
        <w:rPr>
          <w:color w:val="000000"/>
          <w:lang w:val="lv-LV" w:eastAsia="lv-LV"/>
        </w:rPr>
        <w:t xml:space="preserve">Par piegādātajām </w:t>
      </w:r>
      <w:r w:rsidR="004907E5" w:rsidRPr="00353F9E">
        <w:rPr>
          <w:color w:val="000000"/>
          <w:lang w:val="lv-LV" w:eastAsia="lv-LV"/>
        </w:rPr>
        <w:t>p</w:t>
      </w:r>
      <w:r w:rsidRPr="00353F9E">
        <w:rPr>
          <w:color w:val="000000"/>
          <w:lang w:val="lv-LV" w:eastAsia="lv-LV"/>
        </w:rPr>
        <w:t xml:space="preserve">recēm Pasūtītājs veic samaksu ne vēlāk kā 60 (sešdesmit) kalendāro dienu laikā pēc </w:t>
      </w:r>
      <w:r w:rsidR="004907E5" w:rsidRPr="00353F9E">
        <w:rPr>
          <w:color w:val="000000"/>
          <w:lang w:val="lv-LV" w:eastAsia="lv-LV"/>
        </w:rPr>
        <w:t>p</w:t>
      </w:r>
      <w:r w:rsidRPr="00353F9E">
        <w:rPr>
          <w:color w:val="000000"/>
          <w:lang w:val="lv-LV" w:eastAsia="lv-LV"/>
        </w:rPr>
        <w:t>reču pavadzīmes-rēķina abpusējas parakstīšanas.</w:t>
      </w:r>
    </w:p>
    <w:p w14:paraId="3C46D819" w14:textId="77777777" w:rsidR="00CB573D" w:rsidRDefault="00CB573D" w:rsidP="00235D80">
      <w:pPr>
        <w:shd w:val="clear" w:color="auto" w:fill="FFFFFF" w:themeFill="background1"/>
        <w:spacing w:before="120"/>
        <w:jc w:val="both"/>
        <w:rPr>
          <w:lang w:val="lv-LV"/>
        </w:rPr>
      </w:pPr>
    </w:p>
    <w:p w14:paraId="65B054A2" w14:textId="77777777" w:rsidR="00FB5487" w:rsidRPr="00B75AD3" w:rsidRDefault="00E97DF5" w:rsidP="00005E94">
      <w:pPr>
        <w:pStyle w:val="Heading3"/>
        <w:numPr>
          <w:ilvl w:val="0"/>
          <w:numId w:val="33"/>
        </w:numPr>
        <w:spacing w:before="0"/>
        <w:jc w:val="center"/>
        <w:rPr>
          <w:rFonts w:ascii="Times New Roman" w:hAnsi="Times New Roman" w:cs="Times New Roman"/>
          <w:color w:val="auto"/>
          <w:lang w:val="lv-LV"/>
        </w:rPr>
      </w:pPr>
      <w:bookmarkStart w:id="102" w:name="_Toc42078521"/>
      <w:bookmarkStart w:id="103" w:name="_Toc42079442"/>
      <w:bookmarkStart w:id="104" w:name="_Toc42079646"/>
      <w:bookmarkStart w:id="105" w:name="_Toc42079681"/>
      <w:bookmarkStart w:id="106" w:name="_Toc42079706"/>
      <w:bookmarkStart w:id="107" w:name="_Toc42080282"/>
      <w:bookmarkStart w:id="108" w:name="_Toc42080816"/>
      <w:bookmarkStart w:id="109" w:name="_Toc42080872"/>
      <w:bookmarkStart w:id="110" w:name="_Toc97022271"/>
      <w:bookmarkEnd w:id="97"/>
      <w:bookmarkEnd w:id="98"/>
      <w:r w:rsidRPr="00B75AD3">
        <w:rPr>
          <w:rFonts w:ascii="Times New Roman" w:hAnsi="Times New Roman" w:cs="Times New Roman"/>
          <w:color w:val="auto"/>
          <w:lang w:val="lv-LV"/>
        </w:rPr>
        <w:t>Prasības pretendentiem</w:t>
      </w:r>
      <w:bookmarkEnd w:id="99"/>
      <w:bookmarkEnd w:id="100"/>
      <w:bookmarkEnd w:id="101"/>
      <w:bookmarkEnd w:id="102"/>
      <w:bookmarkEnd w:id="103"/>
      <w:bookmarkEnd w:id="104"/>
      <w:bookmarkEnd w:id="105"/>
      <w:bookmarkEnd w:id="106"/>
      <w:bookmarkEnd w:id="107"/>
      <w:bookmarkEnd w:id="108"/>
      <w:bookmarkEnd w:id="109"/>
      <w:bookmarkEnd w:id="110"/>
    </w:p>
    <w:p w14:paraId="38ABA930"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59F78739"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2C866437"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3ABF5A49"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3A7B1741"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080B7458"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E97DF5" w:rsidRPr="00751E8C" w14:paraId="202C3E0A"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F37F6CD" w14:textId="77777777" w:rsidR="00E732B9" w:rsidRPr="00662C9E" w:rsidRDefault="00E732B9" w:rsidP="00B23FC4">
            <w:pPr>
              <w:numPr>
                <w:ilvl w:val="2"/>
                <w:numId w:val="14"/>
              </w:numPr>
              <w:spacing w:before="120" w:after="120"/>
              <w:ind w:left="709"/>
              <w:jc w:val="both"/>
              <w:rPr>
                <w:bCs/>
                <w:lang w:val="lv-LV"/>
              </w:rPr>
            </w:pPr>
            <w:r w:rsidRPr="00662C9E">
              <w:rPr>
                <w:bCs/>
                <w:lang w:val="lv-LV"/>
              </w:rPr>
              <w:t xml:space="preserve">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 </w:t>
            </w:r>
          </w:p>
          <w:p w14:paraId="4103D650" w14:textId="77777777" w:rsidR="00E97DF5" w:rsidRPr="00662C9E" w:rsidRDefault="00E97DF5" w:rsidP="00045C19">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4B418B9C" w14:textId="58FEAA73" w:rsidR="00E97DF5" w:rsidRDefault="00CD44D1" w:rsidP="00045C19">
            <w:pPr>
              <w:spacing w:before="120" w:after="120"/>
              <w:jc w:val="both"/>
              <w:rPr>
                <w:bCs/>
                <w:lang w:val="lv-LV"/>
              </w:rPr>
            </w:pPr>
            <w:r>
              <w:rPr>
                <w:bCs/>
                <w:lang w:val="lv-LV"/>
              </w:rPr>
              <w:t xml:space="preserve">3.1.1. </w:t>
            </w:r>
            <w:r w:rsidR="00E97DF5" w:rsidRPr="00662C9E">
              <w:rPr>
                <w:bCs/>
                <w:lang w:val="lv-LV"/>
              </w:rPr>
              <w:t>Pretendenta pieteikums (aizpildīta Nolikuma pielikumā Nr.</w:t>
            </w:r>
            <w:r w:rsidR="001B503B" w:rsidRPr="00662C9E">
              <w:rPr>
                <w:bCs/>
                <w:lang w:val="lv-LV"/>
              </w:rPr>
              <w:t> </w:t>
            </w:r>
            <w:r w:rsidR="00E97DF5" w:rsidRPr="00662C9E">
              <w:rPr>
                <w:bCs/>
                <w:lang w:val="lv-LV"/>
              </w:rPr>
              <w:t xml:space="preserve">1 pievienotā forma) dalībai </w:t>
            </w:r>
            <w:r w:rsidR="0085029D" w:rsidRPr="00662C9E">
              <w:rPr>
                <w:bCs/>
                <w:lang w:val="lv-LV"/>
              </w:rPr>
              <w:t>atklātā konkursā</w:t>
            </w:r>
            <w:r w:rsidR="00E97DF5" w:rsidRPr="00662C9E">
              <w:rPr>
                <w:bCs/>
                <w:lang w:val="lv-LV"/>
              </w:rPr>
              <w:t>.</w:t>
            </w:r>
          </w:p>
          <w:p w14:paraId="2C95C3A1" w14:textId="77777777" w:rsidR="00662C9E" w:rsidRPr="00662C9E" w:rsidRDefault="00662C9E" w:rsidP="00662C9E">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087EB6CE" w14:textId="77777777" w:rsidR="00E97DF5" w:rsidRPr="00662C9E" w:rsidRDefault="00E97DF5" w:rsidP="00045C19">
            <w:pPr>
              <w:spacing w:before="120" w:after="120"/>
              <w:jc w:val="both"/>
              <w:rPr>
                <w:bCs/>
                <w:lang w:val="lv-LV"/>
              </w:rPr>
            </w:pPr>
            <w:r w:rsidRPr="00662C9E">
              <w:rPr>
                <w:bCs/>
                <w:lang w:val="lv-LV"/>
              </w:rPr>
              <w:t xml:space="preserve">Ja </w:t>
            </w:r>
            <w:r w:rsidR="00233245" w:rsidRPr="00662C9E">
              <w:rPr>
                <w:bCs/>
                <w:lang w:val="lv-LV"/>
              </w:rPr>
              <w:t>p</w:t>
            </w:r>
            <w:r w:rsidRPr="00662C9E">
              <w:rPr>
                <w:bCs/>
                <w:lang w:val="lv-LV"/>
              </w:rPr>
              <w:t>retendenta pieteikumu paraksta pilnvarota persona, tad jāpievieno pilnvara vai tā</w:t>
            </w:r>
            <w:r w:rsidR="00E84937" w:rsidRPr="00662C9E">
              <w:rPr>
                <w:bCs/>
                <w:lang w:val="lv-LV"/>
              </w:rPr>
              <w:t>s</w:t>
            </w:r>
            <w:r w:rsidRPr="00662C9E">
              <w:rPr>
                <w:bCs/>
                <w:lang w:val="lv-LV"/>
              </w:rPr>
              <w:t xml:space="preserve"> apliecināta kopija. </w:t>
            </w:r>
          </w:p>
          <w:p w14:paraId="0037C2F9"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 xml:space="preserve">retendentam papildus jāiesniedz kompetentas attiecīgās valsts institūcijas izsniegts dokuments, kas apliecina, ka </w:t>
            </w:r>
            <w:r w:rsidR="00233245" w:rsidRPr="00662C9E">
              <w:rPr>
                <w:bCs/>
                <w:lang w:val="lv-LV"/>
              </w:rPr>
              <w:t>p</w:t>
            </w:r>
            <w:r w:rsidRPr="00662C9E">
              <w:rPr>
                <w:bCs/>
                <w:lang w:val="lv-LV"/>
              </w:rPr>
              <w:t>retendents ir reģistrēts atbilstoši tās valsts normatīvo aktu prasībām.</w:t>
            </w:r>
          </w:p>
          <w:p w14:paraId="763F7E87"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retendentam ir jāiesniedz komersant</w:t>
            </w:r>
            <w:r w:rsidR="00F63D47" w:rsidRPr="00662C9E">
              <w:rPr>
                <w:bCs/>
                <w:lang w:val="lv-LV"/>
              </w:rPr>
              <w:t>a</w:t>
            </w:r>
            <w:r w:rsidRPr="00662C9E">
              <w:rPr>
                <w:bCs/>
                <w:lang w:val="lv-LV"/>
              </w:rPr>
              <w:t xml:space="preserve"> amatpersonu saraksts, norādot </w:t>
            </w:r>
            <w:r w:rsidR="00233245" w:rsidRPr="00662C9E">
              <w:rPr>
                <w:bCs/>
                <w:lang w:val="lv-LV"/>
              </w:rPr>
              <w:t>p</w:t>
            </w:r>
            <w:r w:rsidRPr="00662C9E">
              <w:rPr>
                <w:bCs/>
                <w:lang w:val="lv-LV"/>
              </w:rPr>
              <w:t xml:space="preserve">retendentu un tā amatpersonas – personu, kura ir </w:t>
            </w:r>
            <w:r w:rsidR="00233245" w:rsidRPr="00662C9E">
              <w:rPr>
                <w:bCs/>
                <w:lang w:val="lv-LV"/>
              </w:rPr>
              <w:t>p</w:t>
            </w:r>
            <w:r w:rsidRPr="00662C9E">
              <w:rPr>
                <w:bCs/>
                <w:lang w:val="lv-LV"/>
              </w:rPr>
              <w:t xml:space="preserve">retendenta valdes vai padomes loceklis, patiesā labuma guvējs, pārstāvēttiesīgā persona vai prokūrists, vai persona, kura ir pilnvarota pārstāvēt </w:t>
            </w:r>
            <w:r w:rsidR="00233245" w:rsidRPr="00662C9E">
              <w:rPr>
                <w:bCs/>
                <w:lang w:val="lv-LV"/>
              </w:rPr>
              <w:t>p</w:t>
            </w:r>
            <w:r w:rsidRPr="00662C9E">
              <w:rPr>
                <w:bCs/>
                <w:lang w:val="lv-LV"/>
              </w:rPr>
              <w:t xml:space="preserve">retendentu darbībās, kas saistītas ar filiāli, vārdu, uzvārdu un personas kodu. Minētā informācija iesniedzama arī par personu apvienības, personālsabiedrības biedru un personu, uz kuru iespējām </w:t>
            </w:r>
            <w:r w:rsidR="00233245" w:rsidRPr="00662C9E">
              <w:rPr>
                <w:bCs/>
                <w:lang w:val="lv-LV"/>
              </w:rPr>
              <w:t>p</w:t>
            </w:r>
            <w:r w:rsidRPr="00662C9E">
              <w:rPr>
                <w:bCs/>
                <w:lang w:val="lv-LV"/>
              </w:rPr>
              <w:t xml:space="preserve">retendents balstās savas kvalifikācijas apliecināšanai, amatpersonām. </w:t>
            </w:r>
          </w:p>
          <w:p w14:paraId="7CE60A76" w14:textId="77777777" w:rsidR="00E97DF5" w:rsidRPr="00662C9E" w:rsidRDefault="00E97DF5" w:rsidP="00045C19">
            <w:pPr>
              <w:spacing w:before="120" w:after="120"/>
              <w:jc w:val="both"/>
              <w:rPr>
                <w:bCs/>
                <w:lang w:val="lv-LV"/>
              </w:rPr>
            </w:pPr>
            <w:r w:rsidRPr="00662C9E">
              <w:rPr>
                <w:bCs/>
                <w:lang w:val="lv-LV"/>
              </w:rPr>
              <w:t xml:space="preserve">Par Latvijas Republikā reģistrētu uzņēmumu </w:t>
            </w:r>
            <w:r w:rsidR="00FC6096">
              <w:rPr>
                <w:bCs/>
                <w:lang w:val="lv-LV"/>
              </w:rPr>
              <w:t xml:space="preserve">un to </w:t>
            </w:r>
            <w:r w:rsidRPr="00662C9E">
              <w:rPr>
                <w:bCs/>
                <w:lang w:val="lv-LV"/>
              </w:rPr>
              <w:t xml:space="preserve">pārstāvēt tiesīgām personām, pasūtītājs pārliecināsies Uzņēmumu reģistra mājaslapā </w:t>
            </w:r>
            <w:hyperlink r:id="rId18" w:history="1">
              <w:r w:rsidRPr="00662C9E">
                <w:rPr>
                  <w:rStyle w:val="Hyperlink"/>
                  <w:bCs/>
                  <w:lang w:val="lv-LV"/>
                </w:rPr>
                <w:t>www.ur.gov.lv</w:t>
              </w:r>
            </w:hyperlink>
            <w:r w:rsidRPr="00662C9E">
              <w:rPr>
                <w:bCs/>
                <w:lang w:val="lv-LV"/>
              </w:rPr>
              <w:t>.</w:t>
            </w:r>
          </w:p>
        </w:tc>
      </w:tr>
      <w:tr w:rsidR="00820808" w:rsidRPr="00751E8C" w14:paraId="3C033B93" w14:textId="77777777" w:rsidTr="000C7267">
        <w:tc>
          <w:tcPr>
            <w:tcW w:w="4820" w:type="dxa"/>
            <w:tcBorders>
              <w:top w:val="single" w:sz="4" w:space="0" w:color="auto"/>
              <w:left w:val="single" w:sz="4" w:space="0" w:color="auto"/>
              <w:bottom w:val="single" w:sz="4" w:space="0" w:color="auto"/>
              <w:right w:val="single" w:sz="4" w:space="0" w:color="auto"/>
            </w:tcBorders>
          </w:tcPr>
          <w:p w14:paraId="5C54D222" w14:textId="570B9674" w:rsidR="00820808" w:rsidRPr="00662C9E" w:rsidRDefault="00820808" w:rsidP="00820808">
            <w:pPr>
              <w:spacing w:before="120" w:after="120"/>
              <w:jc w:val="both"/>
              <w:rPr>
                <w:bCs/>
                <w:lang w:val="lv-LV"/>
              </w:rPr>
            </w:pPr>
            <w:r w:rsidRPr="00662C9E">
              <w:rPr>
                <w:bCs/>
                <w:lang w:val="lv-LV"/>
              </w:rPr>
              <w:lastRenderedPageBreak/>
              <w:t xml:space="preserve">Prasības attiecībā uz Nolikuma pielikumā Nr. </w:t>
            </w:r>
            <w:r>
              <w:rPr>
                <w:bCs/>
                <w:lang w:val="lv-LV"/>
              </w:rPr>
              <w:t>3</w:t>
            </w:r>
            <w:r w:rsidRPr="00662C9E">
              <w:rPr>
                <w:bCs/>
                <w:lang w:val="lv-LV"/>
              </w:rPr>
              <w:t xml:space="preserve"> </w:t>
            </w:r>
            <w:r w:rsidR="002F11D7">
              <w:rPr>
                <w:bCs/>
                <w:lang w:val="lv-LV"/>
              </w:rPr>
              <w:t>“</w:t>
            </w:r>
            <w:r w:rsidRPr="00662C9E">
              <w:rPr>
                <w:bCs/>
                <w:i/>
                <w:lang w:val="lv-LV"/>
              </w:rPr>
              <w:t>Tehniskā specifikācija – finanšu piedāvājums”</w:t>
            </w:r>
            <w:r w:rsidRPr="00662C9E">
              <w:rPr>
                <w:bCs/>
                <w:lang w:val="lv-LV"/>
              </w:rPr>
              <w:t xml:space="preserve"> norādītajiem</w:t>
            </w:r>
            <w:r w:rsidRPr="00662C9E">
              <w:rPr>
                <w:b/>
                <w:bCs/>
                <w:lang w:val="lv-LV"/>
              </w:rPr>
              <w:t xml:space="preserve"> </w:t>
            </w:r>
            <w:r w:rsidRPr="00EC582D">
              <w:rPr>
                <w:bCs/>
                <w:lang w:val="lv-LV"/>
              </w:rPr>
              <w:t>testiem,</w:t>
            </w:r>
            <w:r>
              <w:rPr>
                <w:b/>
                <w:bCs/>
                <w:lang w:val="lv-LV"/>
              </w:rPr>
              <w:t xml:space="preserve"> </w:t>
            </w:r>
            <w:r w:rsidRPr="00662C9E">
              <w:rPr>
                <w:bCs/>
                <w:lang w:val="lv-LV"/>
              </w:rPr>
              <w:t>reaģentiem, materiāliem un piederumiem</w:t>
            </w:r>
            <w:r w:rsidRPr="00662C9E">
              <w:rPr>
                <w:b/>
                <w:bCs/>
                <w:lang w:val="lv-LV"/>
              </w:rPr>
              <w:t xml:space="preserve"> </w:t>
            </w:r>
            <w:r w:rsidRPr="00662C9E">
              <w:rPr>
                <w:bCs/>
                <w:lang w:val="lv-LV"/>
              </w:rPr>
              <w:t xml:space="preserve">(turpmāk – </w:t>
            </w:r>
            <w:r w:rsidRPr="0042531B">
              <w:rPr>
                <w:bCs/>
                <w:lang w:val="lv-LV"/>
              </w:rPr>
              <w:t>Prece):</w:t>
            </w:r>
          </w:p>
          <w:p w14:paraId="44D5B7B5" w14:textId="52A6CE08" w:rsidR="002C5714" w:rsidRDefault="002C5714" w:rsidP="00195784">
            <w:pPr>
              <w:pStyle w:val="ListParagraph"/>
              <w:numPr>
                <w:ilvl w:val="2"/>
                <w:numId w:val="14"/>
              </w:numPr>
              <w:spacing w:before="120"/>
              <w:jc w:val="both"/>
              <w:rPr>
                <w:lang w:val="lv-LV"/>
              </w:rPr>
            </w:pPr>
            <w:r>
              <w:rPr>
                <w:lang w:val="lv-LV"/>
              </w:rPr>
              <w:t>Preces</w:t>
            </w:r>
            <w:r w:rsidRPr="00621648">
              <w:rPr>
                <w:lang w:val="lv-LV"/>
              </w:rPr>
              <w:t xml:space="preserve"> ražotājam ir izdots Eiropas Savienības vai Eiropas Ekonomiskās zonas valstī pilnvarotas institūcijas </w:t>
            </w:r>
            <w:r w:rsidRPr="00621648">
              <w:rPr>
                <w:i/>
                <w:lang w:val="lv-LV"/>
              </w:rPr>
              <w:t xml:space="preserve">(notified body – </w:t>
            </w:r>
            <w:r w:rsidRPr="00621648">
              <w:rPr>
                <w:lang w:val="lv-LV"/>
              </w:rPr>
              <w:t xml:space="preserve">angļu val.) CE sertifikāts, saskaņā ar Eiropas Parlamenta un Padomes 1998. gada 27. oktobra Direktīvas 98/79 EK </w:t>
            </w:r>
            <w:r w:rsidRPr="00621648">
              <w:rPr>
                <w:i/>
                <w:lang w:val="lv-LV"/>
              </w:rPr>
              <w:t>„Par medicīnas ierīcēm, ko lieto in vitro diagnostikā”</w:t>
            </w:r>
            <w:r w:rsidRPr="00621648">
              <w:rPr>
                <w:lang w:val="lv-LV"/>
              </w:rPr>
              <w:t xml:space="preserve"> vai Eiropas Parlamenta un Padomes (ES) Regulas 2017/746 par </w:t>
            </w:r>
            <w:r w:rsidRPr="00621648">
              <w:rPr>
                <w:i/>
                <w:lang w:val="lv-LV"/>
              </w:rPr>
              <w:t>in vitro</w:t>
            </w:r>
            <w:r w:rsidRPr="00621648">
              <w:rPr>
                <w:lang w:val="lv-LV"/>
              </w:rPr>
              <w:t xml:space="preserve"> diagnostikas medicīniskām ierīcēm,</w:t>
            </w:r>
            <w:r>
              <w:rPr>
                <w:lang w:val="lv-LV"/>
              </w:rPr>
              <w:t xml:space="preserve"> grozītas ar Eiropas Parlamenta un Padomes Regulu (ES) 2024/1869, </w:t>
            </w:r>
            <w:r w:rsidRPr="00621648">
              <w:rPr>
                <w:lang w:val="lv-LV"/>
              </w:rPr>
              <w:t xml:space="preserve"> prasībām</w:t>
            </w:r>
            <w:r>
              <w:rPr>
                <w:lang w:val="lv-LV"/>
              </w:rPr>
              <w:t xml:space="preserve"> (</w:t>
            </w:r>
            <w:r>
              <w:rPr>
                <w:b/>
                <w:bCs/>
                <w:i/>
                <w:iCs/>
                <w:lang w:val="lv-LV"/>
              </w:rPr>
              <w:t>attiecas uz pozīcijām 2.1.1. līdz 2.1.4.</w:t>
            </w:r>
            <w:r>
              <w:rPr>
                <w:lang w:val="lv-LV"/>
              </w:rPr>
              <w:t>)</w:t>
            </w:r>
          </w:p>
          <w:p w14:paraId="14DF9175" w14:textId="1318BAE4" w:rsidR="00D76E7F" w:rsidRDefault="00D76E7F" w:rsidP="00195784">
            <w:pPr>
              <w:pStyle w:val="ListParagraph"/>
              <w:numPr>
                <w:ilvl w:val="2"/>
                <w:numId w:val="14"/>
              </w:numPr>
              <w:spacing w:before="120"/>
              <w:jc w:val="both"/>
              <w:rPr>
                <w:lang w:val="lv-LV"/>
              </w:rPr>
            </w:pPr>
            <w:r>
              <w:rPr>
                <w:lang w:val="lv-LV"/>
              </w:rPr>
              <w:t xml:space="preserve">Ražotājs Preces ražošanā ir ieviesis kvalitātes pārvaldības sistēmu, saskaņā ar </w:t>
            </w:r>
            <w:r w:rsidRPr="0019132B">
              <w:rPr>
                <w:lang w:val="lv-LV"/>
              </w:rPr>
              <w:t xml:space="preserve">Eiropas Parlamenta un Padomes (ES) Regulas 2017/746 par </w:t>
            </w:r>
            <w:r w:rsidRPr="0019132B">
              <w:rPr>
                <w:i/>
                <w:lang w:val="lv-LV"/>
              </w:rPr>
              <w:t>in vitro</w:t>
            </w:r>
            <w:r w:rsidRPr="0019132B">
              <w:rPr>
                <w:lang w:val="lv-LV"/>
              </w:rPr>
              <w:t xml:space="preserve"> diagnostikas medicīniskām ierīcēm,</w:t>
            </w:r>
            <w:r>
              <w:rPr>
                <w:lang w:val="lv-LV"/>
              </w:rPr>
              <w:t xml:space="preserve"> grozītas ar Eiropas Parlamenta un Padomes Regulu (ES) 2024/1860,</w:t>
            </w:r>
            <w:r w:rsidRPr="0019132B">
              <w:rPr>
                <w:lang w:val="lv-LV"/>
              </w:rPr>
              <w:t xml:space="preserve"> prasībām</w:t>
            </w:r>
            <w:r>
              <w:rPr>
                <w:lang w:val="lv-LV"/>
              </w:rPr>
              <w:t xml:space="preserve"> (</w:t>
            </w:r>
            <w:r>
              <w:rPr>
                <w:b/>
                <w:bCs/>
                <w:i/>
                <w:iCs/>
                <w:lang w:val="lv-LV"/>
              </w:rPr>
              <w:t>attiecas uz pozīcijām 2.1.5. līdz 2.1.7.</w:t>
            </w:r>
            <w:r>
              <w:rPr>
                <w:lang w:val="lv-LV"/>
              </w:rPr>
              <w:t>).</w:t>
            </w:r>
          </w:p>
          <w:p w14:paraId="103077FB" w14:textId="5D941467" w:rsidR="00195784" w:rsidRDefault="00195784" w:rsidP="00195784">
            <w:pPr>
              <w:pStyle w:val="ListParagraph"/>
              <w:numPr>
                <w:ilvl w:val="2"/>
                <w:numId w:val="14"/>
              </w:numPr>
              <w:spacing w:before="120"/>
              <w:jc w:val="both"/>
              <w:rPr>
                <w:lang w:val="lv-LV"/>
              </w:rPr>
            </w:pPr>
            <w:r>
              <w:rPr>
                <w:lang w:val="lv-LV"/>
              </w:rPr>
              <w:t>Preces</w:t>
            </w:r>
            <w:r w:rsidRPr="0019132B">
              <w:rPr>
                <w:lang w:val="lv-LV"/>
              </w:rPr>
              <w:t xml:space="preserve"> ražotājs ir izdevis </w:t>
            </w:r>
            <w:r>
              <w:rPr>
                <w:lang w:val="lv-LV"/>
              </w:rPr>
              <w:t>Preces</w:t>
            </w:r>
            <w:r w:rsidRPr="0019132B">
              <w:rPr>
                <w:lang w:val="lv-LV"/>
              </w:rPr>
              <w:t xml:space="preserve"> EK Atbilstības deklarācij</w:t>
            </w:r>
            <w:r w:rsidR="00155AEF">
              <w:rPr>
                <w:lang w:val="lv-LV"/>
              </w:rPr>
              <w:t>as,</w:t>
            </w:r>
            <w:r w:rsidRPr="0019132B">
              <w:rPr>
                <w:lang w:val="lv-LV"/>
              </w:rPr>
              <w:t xml:space="preserve"> saskaņā ar Eiropas Parlamenta un Padomes 1998. gada 27. oktobra Direktīvas 98/79 EK </w:t>
            </w:r>
            <w:r w:rsidRPr="0019132B">
              <w:rPr>
                <w:i/>
                <w:lang w:val="lv-LV"/>
              </w:rPr>
              <w:t xml:space="preserve">„Par medicīnas ierīcēm, ko lieto in vitro diagnostikā” </w:t>
            </w:r>
            <w:r w:rsidRPr="0019132B">
              <w:rPr>
                <w:lang w:val="lv-LV"/>
              </w:rPr>
              <w:t xml:space="preserve">vai Eiropas Parlamenta un Padomes (ES) Regulas 2017/746 par </w:t>
            </w:r>
            <w:r w:rsidRPr="0019132B">
              <w:rPr>
                <w:i/>
                <w:lang w:val="lv-LV"/>
              </w:rPr>
              <w:t>in vitro</w:t>
            </w:r>
            <w:r w:rsidRPr="0019132B">
              <w:rPr>
                <w:lang w:val="lv-LV"/>
              </w:rPr>
              <w:t xml:space="preserve"> diagnostikas medicīniskām ierīcēm,</w:t>
            </w:r>
            <w:r>
              <w:rPr>
                <w:lang w:val="lv-LV"/>
              </w:rPr>
              <w:t xml:space="preserve"> grozītas ar Eiropas Parlamenta un Padomes Regulu (ES) 2024/1860,</w:t>
            </w:r>
            <w:r w:rsidRPr="0019132B">
              <w:rPr>
                <w:lang w:val="lv-LV"/>
              </w:rPr>
              <w:t xml:space="preserve"> prasībām</w:t>
            </w:r>
            <w:r w:rsidR="00155AEF">
              <w:rPr>
                <w:lang w:val="lv-LV"/>
              </w:rPr>
              <w:t>, kopiju</w:t>
            </w:r>
            <w:r w:rsidRPr="0019132B">
              <w:rPr>
                <w:lang w:val="lv-LV"/>
              </w:rPr>
              <w:t>;</w:t>
            </w:r>
            <w:r w:rsidRPr="0019132B">
              <w:rPr>
                <w:i/>
                <w:lang w:val="lv-LV"/>
              </w:rPr>
              <w:t xml:space="preserve"> </w:t>
            </w:r>
          </w:p>
          <w:p w14:paraId="68C5B756" w14:textId="77777777" w:rsidR="00820808" w:rsidRDefault="00820808" w:rsidP="00195784">
            <w:pPr>
              <w:pStyle w:val="ListParagraph"/>
              <w:widowControl w:val="0"/>
              <w:numPr>
                <w:ilvl w:val="2"/>
                <w:numId w:val="14"/>
              </w:numPr>
              <w:autoSpaceDE w:val="0"/>
              <w:autoSpaceDN w:val="0"/>
              <w:adjustRightInd w:val="0"/>
              <w:spacing w:before="120"/>
              <w:jc w:val="both"/>
              <w:rPr>
                <w:lang w:val="lv-LV"/>
              </w:rPr>
            </w:pPr>
            <w:r w:rsidRPr="00662C9E">
              <w:rPr>
                <w:lang w:val="lv-LV"/>
              </w:rPr>
              <w:t xml:space="preserve">pretendentam ir ražotāja vai tā pārstāvja </w:t>
            </w:r>
            <w:r w:rsidRPr="00BA6737">
              <w:rPr>
                <w:lang w:val="lv-LV"/>
              </w:rPr>
              <w:t xml:space="preserve">pilnvarojums par tiesībām izplatīt piedāvātās </w:t>
            </w:r>
            <w:r w:rsidRPr="00BA6737">
              <w:rPr>
                <w:lang w:val="lv-LV"/>
              </w:rPr>
              <w:lastRenderedPageBreak/>
              <w:t>Preces</w:t>
            </w:r>
            <w:r w:rsidRPr="00BA6737">
              <w:rPr>
                <w:b/>
                <w:lang w:val="lv-LV"/>
              </w:rPr>
              <w:t xml:space="preserve"> </w:t>
            </w:r>
            <w:r w:rsidRPr="00BA6737">
              <w:rPr>
                <w:lang w:val="lv-LV"/>
              </w:rPr>
              <w:t>Latvijas Republikā;</w:t>
            </w:r>
          </w:p>
          <w:p w14:paraId="04175CE0" w14:textId="243A472D" w:rsidR="00820808" w:rsidRDefault="00820808" w:rsidP="00195784">
            <w:pPr>
              <w:pStyle w:val="ListParagraph"/>
              <w:widowControl w:val="0"/>
              <w:numPr>
                <w:ilvl w:val="2"/>
                <w:numId w:val="14"/>
              </w:numPr>
              <w:autoSpaceDE w:val="0"/>
              <w:autoSpaceDN w:val="0"/>
              <w:adjustRightInd w:val="0"/>
              <w:spacing w:before="120"/>
              <w:jc w:val="both"/>
              <w:rPr>
                <w:lang w:val="lv-LV"/>
              </w:rPr>
            </w:pPr>
            <w:r w:rsidRPr="00C0326E">
              <w:rPr>
                <w:lang w:val="lv-LV"/>
              </w:rPr>
              <w:t>darba procesa nodrošināšanai piegādātājam jānodrošina validēti reaģenti, kvalitātes kontroles materiāli, kalibratori, kā arī papildu materiāli un testēšanas protokoli, atbilstoši Eiropas Savienības IVD prasībām (CE marķējumam).</w:t>
            </w:r>
          </w:p>
          <w:p w14:paraId="5BE7AA90" w14:textId="77777777" w:rsidR="00C845B6" w:rsidRPr="00C845B6" w:rsidRDefault="00C845B6" w:rsidP="00C845B6">
            <w:pPr>
              <w:pStyle w:val="ListParagraph"/>
              <w:widowControl w:val="0"/>
              <w:numPr>
                <w:ilvl w:val="2"/>
                <w:numId w:val="14"/>
              </w:numPr>
              <w:autoSpaceDE w:val="0"/>
              <w:autoSpaceDN w:val="0"/>
              <w:adjustRightInd w:val="0"/>
              <w:spacing w:before="120"/>
              <w:jc w:val="both"/>
              <w:rPr>
                <w:color w:val="FF0000"/>
                <w:lang w:val="lv-LV"/>
              </w:rPr>
            </w:pPr>
            <w:r w:rsidRPr="00C845B6">
              <w:rPr>
                <w:bCs/>
                <w:lang w:val="lv-LV"/>
              </w:rPr>
              <w:t>piegādātājs nodrošina sistēmas darbības uzsākšanai, personāla apmācībai un izpildījuma verificēšanai nepieciešamos papildus reaģentus bezmaksas;</w:t>
            </w:r>
          </w:p>
          <w:p w14:paraId="0F52AFCE" w14:textId="4F545469" w:rsidR="00820808" w:rsidRPr="00C845B6" w:rsidRDefault="00C845B6" w:rsidP="00C11933">
            <w:pPr>
              <w:pStyle w:val="ListParagraph"/>
              <w:widowControl w:val="0"/>
              <w:numPr>
                <w:ilvl w:val="2"/>
                <w:numId w:val="14"/>
              </w:numPr>
              <w:autoSpaceDE w:val="0"/>
              <w:autoSpaceDN w:val="0"/>
              <w:adjustRightInd w:val="0"/>
              <w:spacing w:before="120"/>
              <w:jc w:val="both"/>
              <w:rPr>
                <w:color w:val="FF0000"/>
                <w:lang w:val="lv-LV"/>
              </w:rPr>
            </w:pPr>
            <w:bookmarkStart w:id="111" w:name="_Hlk75985898"/>
            <w:r w:rsidRPr="00DA4CD3">
              <w:rPr>
                <w:bCs/>
                <w:lang w:val="lv-LV"/>
              </w:rPr>
              <w:t xml:space="preserve">ja piegādātājs Nolikuma pielikumā Nr. </w:t>
            </w:r>
            <w:r>
              <w:rPr>
                <w:bCs/>
                <w:lang w:val="lv-LV"/>
              </w:rPr>
              <w:t>3</w:t>
            </w:r>
            <w:r w:rsidRPr="00DA4CD3">
              <w:rPr>
                <w:bCs/>
                <w:lang w:val="lv-LV"/>
              </w:rPr>
              <w:t xml:space="preserve"> </w:t>
            </w:r>
            <w:r w:rsidRPr="00DA4CD3">
              <w:rPr>
                <w:bCs/>
                <w:i/>
                <w:lang w:val="lv-LV"/>
              </w:rPr>
              <w:t xml:space="preserve">„Tehniskā specifikācija – finanšu piedāvājums” </w:t>
            </w:r>
            <w:r w:rsidRPr="00DA4CD3">
              <w:rPr>
                <w:bCs/>
                <w:lang w:val="lv-LV"/>
              </w:rPr>
              <w:t>būs norādījis nepietiekamu</w:t>
            </w:r>
            <w:r>
              <w:rPr>
                <w:bCs/>
                <w:lang w:val="lv-LV"/>
              </w:rPr>
              <w:t xml:space="preserve"> vai nebūs vispār norādījis</w:t>
            </w:r>
            <w:r w:rsidRPr="00DA4CD3">
              <w:rPr>
                <w:bCs/>
                <w:lang w:val="lv-LV"/>
              </w:rPr>
              <w:t xml:space="preserve"> kalibratoru, kontrolmateriālu, sistēmšķīdumu daudzumu norādītajam testu skaitam, iztrūkums līdz līguma izpildes beigām tiks piegādāts bezmaksas.</w:t>
            </w:r>
            <w:bookmarkEnd w:id="111"/>
          </w:p>
        </w:tc>
        <w:tc>
          <w:tcPr>
            <w:tcW w:w="4394" w:type="dxa"/>
            <w:tcBorders>
              <w:top w:val="single" w:sz="4" w:space="0" w:color="auto"/>
              <w:left w:val="single" w:sz="4" w:space="0" w:color="auto"/>
              <w:bottom w:val="single" w:sz="4" w:space="0" w:color="auto"/>
              <w:right w:val="single" w:sz="4" w:space="0" w:color="auto"/>
            </w:tcBorders>
          </w:tcPr>
          <w:p w14:paraId="722F2EAD" w14:textId="77777777" w:rsidR="00820808" w:rsidRPr="00662C9E" w:rsidRDefault="00820808" w:rsidP="00820808">
            <w:pPr>
              <w:spacing w:before="120" w:after="120"/>
              <w:ind w:left="28"/>
              <w:jc w:val="both"/>
              <w:rPr>
                <w:bCs/>
                <w:lang w:val="lv-LV"/>
              </w:rPr>
            </w:pPr>
            <w:r w:rsidRPr="00662C9E">
              <w:rPr>
                <w:bCs/>
                <w:lang w:val="lv-LV"/>
              </w:rPr>
              <w:lastRenderedPageBreak/>
              <w:t xml:space="preserve">Iesniedzamais dokuments attiecībā uz Nolikuma pielikumā Nr. </w:t>
            </w:r>
            <w:r>
              <w:rPr>
                <w:bCs/>
                <w:lang w:val="lv-LV"/>
              </w:rPr>
              <w:t>3</w:t>
            </w:r>
            <w:r w:rsidRPr="00662C9E">
              <w:rPr>
                <w:bCs/>
                <w:lang w:val="lv-LV"/>
              </w:rPr>
              <w:t xml:space="preserve"> </w:t>
            </w:r>
            <w:r w:rsidRPr="00662C9E">
              <w:rPr>
                <w:bCs/>
                <w:i/>
                <w:lang w:val="lv-LV"/>
              </w:rPr>
              <w:t>„Tehniskā specifikācija – finanšu piedāvājums”</w:t>
            </w:r>
            <w:r w:rsidRPr="00662C9E">
              <w:rPr>
                <w:bCs/>
                <w:lang w:val="lv-LV"/>
              </w:rPr>
              <w:t xml:space="preserve"> norādītajām </w:t>
            </w:r>
            <w:r>
              <w:rPr>
                <w:bCs/>
                <w:lang w:val="lv-LV"/>
              </w:rPr>
              <w:t>P</w:t>
            </w:r>
            <w:r w:rsidRPr="00662C9E">
              <w:rPr>
                <w:bCs/>
                <w:lang w:val="lv-LV"/>
              </w:rPr>
              <w:t>recēm:</w:t>
            </w:r>
          </w:p>
          <w:p w14:paraId="5C5825CB" w14:textId="0B0ED24F" w:rsidR="002C5714" w:rsidRPr="00661B33" w:rsidRDefault="002C5714" w:rsidP="00CD44D1">
            <w:pPr>
              <w:pStyle w:val="ListParagraph"/>
              <w:numPr>
                <w:ilvl w:val="2"/>
                <w:numId w:val="17"/>
              </w:numPr>
              <w:shd w:val="clear" w:color="auto" w:fill="FFFFFF" w:themeFill="background1"/>
              <w:spacing w:before="120"/>
              <w:jc w:val="both"/>
              <w:rPr>
                <w:color w:val="FF0000"/>
                <w:lang w:val="lv-LV"/>
              </w:rPr>
            </w:pPr>
            <w:r>
              <w:rPr>
                <w:lang w:val="lv-LV"/>
              </w:rPr>
              <w:t>Preces</w:t>
            </w:r>
            <w:r w:rsidRPr="00621648">
              <w:rPr>
                <w:lang w:val="lv-LV"/>
              </w:rPr>
              <w:t xml:space="preserve"> ražotājam izdot</w:t>
            </w:r>
            <w:r>
              <w:rPr>
                <w:lang w:val="lv-LV"/>
              </w:rPr>
              <w:t>a</w:t>
            </w:r>
            <w:r w:rsidRPr="00621648">
              <w:rPr>
                <w:lang w:val="lv-LV"/>
              </w:rPr>
              <w:t xml:space="preserve"> Eiropas Savienības vai Eiropas Ekonomiskās zonas valstī pilnvarotas institūcijas </w:t>
            </w:r>
            <w:r w:rsidRPr="00621648">
              <w:rPr>
                <w:i/>
                <w:lang w:val="lv-LV"/>
              </w:rPr>
              <w:t xml:space="preserve">(notified body – </w:t>
            </w:r>
            <w:r w:rsidRPr="00621648">
              <w:rPr>
                <w:lang w:val="lv-LV"/>
              </w:rPr>
              <w:t>angļu val.) CE sertifikāt</w:t>
            </w:r>
            <w:r>
              <w:rPr>
                <w:lang w:val="lv-LV"/>
              </w:rPr>
              <w:t>a par atbilstību</w:t>
            </w:r>
            <w:r w:rsidRPr="00621648">
              <w:rPr>
                <w:lang w:val="lv-LV"/>
              </w:rPr>
              <w:t xml:space="preserve"> Eiropas Parlamenta un Padomes 1998. gada 27. oktobra Direktīvas 98/79 EK </w:t>
            </w:r>
            <w:r w:rsidRPr="00621648">
              <w:rPr>
                <w:i/>
                <w:lang w:val="lv-LV"/>
              </w:rPr>
              <w:t>„Par medicīnas ierīcēm, ko lieto in vitro diagnostikā”</w:t>
            </w:r>
            <w:r w:rsidRPr="00621648">
              <w:rPr>
                <w:lang w:val="lv-LV"/>
              </w:rPr>
              <w:t xml:space="preserve"> vai Eiropas Parlamenta un Padomes (ES) Regulas 2017/746 par </w:t>
            </w:r>
            <w:r w:rsidRPr="00621648">
              <w:rPr>
                <w:i/>
                <w:lang w:val="lv-LV"/>
              </w:rPr>
              <w:t>in vitro</w:t>
            </w:r>
            <w:r w:rsidRPr="00621648">
              <w:rPr>
                <w:lang w:val="lv-LV"/>
              </w:rPr>
              <w:t xml:space="preserve"> diagnostikas medicīniskām ierīcēm,</w:t>
            </w:r>
            <w:r>
              <w:rPr>
                <w:lang w:val="lv-LV"/>
              </w:rPr>
              <w:t xml:space="preserve"> grozītas ar Eiropas Parlamenta un Padomes Regulu (ES) 2024/1869, </w:t>
            </w:r>
            <w:r w:rsidRPr="00621648">
              <w:rPr>
                <w:lang w:val="lv-LV"/>
              </w:rPr>
              <w:t xml:space="preserve"> prasībām</w:t>
            </w:r>
            <w:r>
              <w:rPr>
                <w:lang w:val="lv-LV"/>
              </w:rPr>
              <w:t>, kopija ar pretendenta apliecinājumu</w:t>
            </w:r>
          </w:p>
          <w:p w14:paraId="7748D5DD" w14:textId="1C196F7C" w:rsidR="00D76E7F" w:rsidRPr="00661B33" w:rsidRDefault="00D76E7F" w:rsidP="00CD44D1">
            <w:pPr>
              <w:pStyle w:val="ListParagraph"/>
              <w:numPr>
                <w:ilvl w:val="2"/>
                <w:numId w:val="17"/>
              </w:numPr>
              <w:shd w:val="clear" w:color="auto" w:fill="FFFFFF" w:themeFill="background1"/>
              <w:spacing w:before="120"/>
              <w:jc w:val="both"/>
              <w:rPr>
                <w:color w:val="FF0000"/>
                <w:lang w:val="lv-LV"/>
              </w:rPr>
            </w:pPr>
            <w:r w:rsidRPr="002560A8">
              <w:rPr>
                <w:lang w:val="lv-LV"/>
              </w:rPr>
              <w:t>Ražotāja izdot</w:t>
            </w:r>
            <w:r>
              <w:rPr>
                <w:lang w:val="lv-LV"/>
              </w:rPr>
              <w:t>a</w:t>
            </w:r>
            <w:r w:rsidRPr="002560A8">
              <w:rPr>
                <w:lang w:val="lv-LV"/>
              </w:rPr>
              <w:t xml:space="preserve"> apliecinājum</w:t>
            </w:r>
            <w:r>
              <w:rPr>
                <w:lang w:val="lv-LV"/>
              </w:rPr>
              <w:t>a</w:t>
            </w:r>
            <w:r w:rsidRPr="002560A8">
              <w:rPr>
                <w:lang w:val="lv-LV"/>
              </w:rPr>
              <w:t xml:space="preserve"> brīvā formā, par to, ka ražotājs ir ieviesis Preces ražošanā kvalitātes pārvaldības sistēmu, Eiropas Parlamenta un Padomes (ES) Regulas 2017/746 par </w:t>
            </w:r>
            <w:r w:rsidRPr="002560A8">
              <w:rPr>
                <w:i/>
                <w:lang w:val="lv-LV"/>
              </w:rPr>
              <w:t>in vitro</w:t>
            </w:r>
            <w:r w:rsidRPr="002560A8">
              <w:rPr>
                <w:lang w:val="lv-LV"/>
              </w:rPr>
              <w:t xml:space="preserve"> diagnostikas medicīniskām ierīcēm, grozītas ar Eiropas Parlamenta un Padomes Regulu (ES) 2024/1860, prasībām</w:t>
            </w:r>
            <w:r>
              <w:rPr>
                <w:lang w:val="lv-LV"/>
              </w:rPr>
              <w:t>,</w:t>
            </w:r>
            <w:r w:rsidRPr="002560A8">
              <w:rPr>
                <w:lang w:val="lv-LV"/>
              </w:rPr>
              <w:t xml:space="preserve"> kopija ar pretendenta apliecinājumu</w:t>
            </w:r>
          </w:p>
          <w:p w14:paraId="171E8F92" w14:textId="278F7E2D" w:rsidR="00820808" w:rsidRPr="00CD44D1" w:rsidRDefault="00195784" w:rsidP="00CD44D1">
            <w:pPr>
              <w:pStyle w:val="ListParagraph"/>
              <w:numPr>
                <w:ilvl w:val="2"/>
                <w:numId w:val="17"/>
              </w:numPr>
              <w:shd w:val="clear" w:color="auto" w:fill="FFFFFF" w:themeFill="background1"/>
              <w:spacing w:before="120"/>
              <w:jc w:val="both"/>
              <w:rPr>
                <w:color w:val="FF0000"/>
                <w:lang w:val="lv-LV"/>
              </w:rPr>
            </w:pPr>
            <w:r>
              <w:rPr>
                <w:bCs/>
                <w:lang w:val="lv-LV"/>
              </w:rPr>
              <w:t>Preces</w:t>
            </w:r>
            <w:r w:rsidRPr="00415208">
              <w:rPr>
                <w:bCs/>
                <w:lang w:val="lv-LV"/>
              </w:rPr>
              <w:t xml:space="preserve"> ražotāja izdotas </w:t>
            </w:r>
            <w:r>
              <w:rPr>
                <w:bCs/>
                <w:lang w:val="lv-LV"/>
              </w:rPr>
              <w:t>Preces</w:t>
            </w:r>
            <w:r w:rsidRPr="00415208">
              <w:rPr>
                <w:bCs/>
                <w:lang w:val="lv-LV"/>
              </w:rPr>
              <w:t xml:space="preserve"> EK Atbilstības deklarācijas</w:t>
            </w:r>
            <w:r w:rsidR="00155AEF">
              <w:rPr>
                <w:bCs/>
                <w:lang w:val="lv-LV"/>
              </w:rPr>
              <w:t>,</w:t>
            </w:r>
            <w:r w:rsidRPr="00415208">
              <w:rPr>
                <w:bCs/>
                <w:lang w:val="lv-LV"/>
              </w:rPr>
              <w:t xml:space="preserve"> saskaņā ar Eiropas Parlamenta un Padomes 1988. gada 27. oktobra Direktīvas 98/79 EK </w:t>
            </w:r>
            <w:r w:rsidRPr="00415208">
              <w:rPr>
                <w:bCs/>
                <w:i/>
                <w:lang w:val="lv-LV"/>
              </w:rPr>
              <w:t>„Par medicīnas ierīcēm, ko lieto in vitro diagnostikā”</w:t>
            </w:r>
            <w:r w:rsidRPr="00415208">
              <w:rPr>
                <w:bCs/>
                <w:lang w:val="lv-LV"/>
              </w:rPr>
              <w:t xml:space="preserve"> vai Eiropas Parlamenta un Padomes (ES) Regulas 2017/746 par </w:t>
            </w:r>
            <w:r w:rsidRPr="00415208">
              <w:rPr>
                <w:bCs/>
                <w:i/>
                <w:lang w:val="lv-LV"/>
              </w:rPr>
              <w:t>in vitro</w:t>
            </w:r>
            <w:r w:rsidRPr="00415208">
              <w:rPr>
                <w:bCs/>
                <w:lang w:val="lv-LV"/>
              </w:rPr>
              <w:t xml:space="preserve"> diagnostikas medicīniskām ierīcēm prasībām</w:t>
            </w:r>
            <w:r w:rsidR="00155AEF">
              <w:rPr>
                <w:bCs/>
                <w:lang w:val="lv-LV"/>
              </w:rPr>
              <w:t>,</w:t>
            </w:r>
            <w:r w:rsidR="00C22783">
              <w:rPr>
                <w:bCs/>
                <w:lang w:val="lv-LV"/>
              </w:rPr>
              <w:t xml:space="preserve"> grozītas ar Eiropas Parlamenta un Padomes Regulu (ES) 2024/1860, prasībām, </w:t>
            </w:r>
            <w:r w:rsidR="00155AEF">
              <w:rPr>
                <w:bCs/>
                <w:lang w:val="lv-LV"/>
              </w:rPr>
              <w:t xml:space="preserve"> kopija</w:t>
            </w:r>
            <w:r>
              <w:rPr>
                <w:bCs/>
                <w:lang w:val="lv-LV"/>
              </w:rPr>
              <w:t>;</w:t>
            </w:r>
          </w:p>
          <w:p w14:paraId="0A769D19" w14:textId="77777777" w:rsidR="00820808" w:rsidRPr="00662C9E" w:rsidRDefault="002A02BF" w:rsidP="00195784">
            <w:pPr>
              <w:pStyle w:val="ListParagraph"/>
              <w:numPr>
                <w:ilvl w:val="2"/>
                <w:numId w:val="17"/>
              </w:numPr>
              <w:spacing w:before="120" w:after="120"/>
              <w:jc w:val="both"/>
              <w:rPr>
                <w:bCs/>
                <w:lang w:val="lv-LV"/>
              </w:rPr>
            </w:pPr>
            <w:r>
              <w:rPr>
                <w:bCs/>
                <w:lang w:val="lv-LV"/>
              </w:rPr>
              <w:t>r</w:t>
            </w:r>
            <w:r w:rsidR="00820808" w:rsidRPr="00662C9E">
              <w:rPr>
                <w:bCs/>
                <w:lang w:val="lv-LV"/>
              </w:rPr>
              <w:t>ažotāja</w:t>
            </w:r>
            <w:r>
              <w:rPr>
                <w:bCs/>
                <w:lang w:val="lv-LV"/>
              </w:rPr>
              <w:t xml:space="preserve"> </w:t>
            </w:r>
            <w:r w:rsidR="00820808" w:rsidRPr="00662C9E">
              <w:rPr>
                <w:bCs/>
                <w:lang w:val="lv-LV"/>
              </w:rPr>
              <w:t xml:space="preserve">vai tā pārstāvja pilnvarojuma vēstule pretendentam par tiesībām izplatīt piedāvātās </w:t>
            </w:r>
            <w:r w:rsidR="00820808">
              <w:rPr>
                <w:bCs/>
                <w:lang w:val="lv-LV"/>
              </w:rPr>
              <w:t>P</w:t>
            </w:r>
            <w:r w:rsidR="00820808" w:rsidRPr="00662C9E">
              <w:rPr>
                <w:bCs/>
                <w:lang w:val="lv-LV"/>
              </w:rPr>
              <w:t xml:space="preserve">reces Latvijas Republikā. Gadījumā, </w:t>
            </w:r>
            <w:r w:rsidR="00820808">
              <w:rPr>
                <w:bCs/>
                <w:lang w:val="lv-LV"/>
              </w:rPr>
              <w:t>ja</w:t>
            </w:r>
            <w:r w:rsidR="00820808" w:rsidRPr="00662C9E">
              <w:rPr>
                <w:bCs/>
                <w:lang w:val="lv-LV"/>
              </w:rPr>
              <w:t xml:space="preserve"> pretendents iesniedz ražotāja pārstāvja pilnvarojuma </w:t>
            </w:r>
            <w:r w:rsidR="00820808" w:rsidRPr="00662C9E">
              <w:rPr>
                <w:bCs/>
                <w:lang w:val="lv-LV"/>
              </w:rPr>
              <w:lastRenderedPageBreak/>
              <w:t xml:space="preserve">vēstuli, klāt jāpievieno ražotāja vēstule pilnvarotajam pārstāvim par tiesībām izplatīt piedāvātās </w:t>
            </w:r>
            <w:r w:rsidR="00820808">
              <w:rPr>
                <w:bCs/>
                <w:lang w:val="lv-LV"/>
              </w:rPr>
              <w:t>P</w:t>
            </w:r>
            <w:r w:rsidR="00820808" w:rsidRPr="00662C9E">
              <w:rPr>
                <w:bCs/>
                <w:lang w:val="lv-LV"/>
              </w:rPr>
              <w:t>reces Latvijas Republikā;</w:t>
            </w:r>
          </w:p>
          <w:p w14:paraId="3B0C8D21" w14:textId="77777777" w:rsidR="00820808" w:rsidRDefault="00820808" w:rsidP="00195784">
            <w:pPr>
              <w:pStyle w:val="ListParagraph"/>
              <w:numPr>
                <w:ilvl w:val="2"/>
                <w:numId w:val="17"/>
              </w:numPr>
              <w:jc w:val="both"/>
              <w:rPr>
                <w:lang w:val="lv-LV"/>
              </w:rPr>
            </w:pPr>
            <w:r w:rsidRPr="00544CAB">
              <w:rPr>
                <w:lang w:val="lv-LV"/>
              </w:rPr>
              <w:t>dokuments, kas apliecina ka reaģenti, kvalitātes kontroles materiāli, kalibratori, kā arī papildu materiāli un testēšanas protokoli ir validēt</w:t>
            </w:r>
            <w:r>
              <w:rPr>
                <w:lang w:val="lv-LV"/>
              </w:rPr>
              <w:t>i</w:t>
            </w:r>
            <w:r w:rsidRPr="00544CAB">
              <w:rPr>
                <w:lang w:val="lv-LV"/>
              </w:rPr>
              <w:t xml:space="preserve"> atbilstoši Eiropas Savienības IVD prasībām (CE marķējumam) un </w:t>
            </w:r>
            <w:r>
              <w:rPr>
                <w:lang w:val="lv-LV"/>
              </w:rPr>
              <w:t xml:space="preserve">tiem </w:t>
            </w:r>
            <w:r w:rsidRPr="00544CAB">
              <w:rPr>
                <w:lang w:val="lv-LV"/>
              </w:rPr>
              <w:t>ir CE IVD marķējums</w:t>
            </w:r>
            <w:r>
              <w:rPr>
                <w:lang w:val="lv-LV"/>
              </w:rPr>
              <w:t>.</w:t>
            </w:r>
          </w:p>
          <w:p w14:paraId="26463678" w14:textId="77777777" w:rsidR="00C845B6" w:rsidRDefault="00C845B6" w:rsidP="00C845B6">
            <w:pPr>
              <w:pStyle w:val="ListParagraph"/>
              <w:numPr>
                <w:ilvl w:val="2"/>
                <w:numId w:val="17"/>
              </w:numPr>
              <w:spacing w:before="120" w:after="120"/>
              <w:jc w:val="both"/>
              <w:rPr>
                <w:bCs/>
                <w:lang w:val="lv-LV"/>
              </w:rPr>
            </w:pPr>
            <w:r w:rsidRPr="00DA4CD3">
              <w:rPr>
                <w:bCs/>
                <w:lang w:val="lv-LV"/>
              </w:rPr>
              <w:t>pretendenta rakstisks apliecinājums, ka</w:t>
            </w:r>
            <w:r>
              <w:rPr>
                <w:bCs/>
                <w:lang w:val="lv-LV"/>
              </w:rPr>
              <w:t xml:space="preserve"> </w:t>
            </w:r>
            <w:r w:rsidRPr="00972DE5">
              <w:rPr>
                <w:bCs/>
                <w:lang w:val="lv-LV"/>
              </w:rPr>
              <w:t>pretendents nodrošinās sistēmas darbības uzsākšanai, personāla apmācībai un izpildījuma verificēšanai nepieciešamos papildus reaģentus bezmaksas;</w:t>
            </w:r>
          </w:p>
          <w:p w14:paraId="4DA48806" w14:textId="5731F1CA" w:rsidR="00C845B6" w:rsidRPr="002560A8" w:rsidRDefault="00C845B6" w:rsidP="00C845B6">
            <w:pPr>
              <w:pStyle w:val="ListParagraph"/>
              <w:widowControl w:val="0"/>
              <w:numPr>
                <w:ilvl w:val="2"/>
                <w:numId w:val="17"/>
              </w:numPr>
              <w:autoSpaceDE w:val="0"/>
              <w:autoSpaceDN w:val="0"/>
              <w:adjustRightInd w:val="0"/>
              <w:spacing w:before="120"/>
              <w:jc w:val="both"/>
              <w:rPr>
                <w:color w:val="FF0000"/>
                <w:lang w:val="lv-LV"/>
              </w:rPr>
            </w:pPr>
            <w:r w:rsidRPr="00DA4CD3">
              <w:rPr>
                <w:bCs/>
                <w:lang w:val="lv-LV"/>
              </w:rPr>
              <w:t>pretendenta rakstisks apliecinājums, ka</w:t>
            </w:r>
            <w:r>
              <w:rPr>
                <w:bCs/>
                <w:lang w:val="lv-LV"/>
              </w:rPr>
              <w:t xml:space="preserve"> </w:t>
            </w:r>
            <w:r w:rsidRPr="00972DE5">
              <w:rPr>
                <w:bCs/>
                <w:lang w:val="lv-LV"/>
              </w:rPr>
              <w:t xml:space="preserve">ja piegādātājs Nolikuma pielikumā Nr. </w:t>
            </w:r>
            <w:r>
              <w:rPr>
                <w:bCs/>
                <w:lang w:val="lv-LV"/>
              </w:rPr>
              <w:t>3</w:t>
            </w:r>
            <w:r w:rsidRPr="00972DE5">
              <w:rPr>
                <w:bCs/>
                <w:lang w:val="lv-LV"/>
              </w:rPr>
              <w:t xml:space="preserve"> </w:t>
            </w:r>
            <w:r w:rsidRPr="00972DE5">
              <w:rPr>
                <w:bCs/>
                <w:i/>
                <w:lang w:val="lv-LV"/>
              </w:rPr>
              <w:t xml:space="preserve">„Tehniskā specifikācija – finanšu piedāvājums” </w:t>
            </w:r>
            <w:r w:rsidRPr="00972DE5">
              <w:rPr>
                <w:bCs/>
                <w:lang w:val="lv-LV"/>
              </w:rPr>
              <w:t>būs</w:t>
            </w:r>
            <w:r w:rsidRPr="00972DE5">
              <w:rPr>
                <w:bCs/>
                <w:i/>
                <w:lang w:val="lv-LV"/>
              </w:rPr>
              <w:t xml:space="preserve"> </w:t>
            </w:r>
            <w:r w:rsidRPr="00972DE5">
              <w:rPr>
                <w:bCs/>
                <w:lang w:val="lv-LV"/>
              </w:rPr>
              <w:t>norādījis nepietiekamu</w:t>
            </w:r>
            <w:r>
              <w:rPr>
                <w:bCs/>
                <w:lang w:val="lv-LV"/>
              </w:rPr>
              <w:t xml:space="preserve"> vai nebūs vispār norādījis</w:t>
            </w:r>
            <w:r w:rsidRPr="00972DE5">
              <w:rPr>
                <w:bCs/>
                <w:lang w:val="lv-LV"/>
              </w:rPr>
              <w:t xml:space="preserve"> kalibratoru, kontrolmateriālu, sistēmšķīdumu daudzumu norādītajam testu skaitam, iztrūkums līdz līguma izpildes beigām tiks piegādāts bezmaksas.</w:t>
            </w:r>
          </w:p>
        </w:tc>
      </w:tr>
      <w:tr w:rsidR="00B117BE" w:rsidRPr="00751E8C" w14:paraId="25530CFA" w14:textId="77777777" w:rsidTr="000C7267">
        <w:tc>
          <w:tcPr>
            <w:tcW w:w="4820" w:type="dxa"/>
            <w:tcBorders>
              <w:top w:val="single" w:sz="4" w:space="0" w:color="auto"/>
              <w:left w:val="single" w:sz="4" w:space="0" w:color="auto"/>
              <w:bottom w:val="single" w:sz="4" w:space="0" w:color="auto"/>
              <w:right w:val="single" w:sz="4" w:space="0" w:color="auto"/>
            </w:tcBorders>
          </w:tcPr>
          <w:p w14:paraId="631157BB" w14:textId="41F41881" w:rsidR="00B117BE" w:rsidRPr="00621648" w:rsidRDefault="00B117BE" w:rsidP="00B117BE">
            <w:pPr>
              <w:shd w:val="clear" w:color="auto" w:fill="FFFFFF" w:themeFill="background1"/>
              <w:spacing w:before="120"/>
              <w:jc w:val="both"/>
              <w:rPr>
                <w:lang w:val="lv-LV"/>
              </w:rPr>
            </w:pPr>
            <w:r w:rsidRPr="00621648">
              <w:rPr>
                <w:lang w:val="lv-LV"/>
              </w:rPr>
              <w:lastRenderedPageBreak/>
              <w:t xml:space="preserve">Prasības attiecībā uz Nolikuma pielikumā Nr. 3 </w:t>
            </w:r>
            <w:r w:rsidRPr="00621648">
              <w:rPr>
                <w:i/>
                <w:lang w:val="lv-LV"/>
              </w:rPr>
              <w:t>„Tehniskā specifikācija – finanšu piedāvājums”</w:t>
            </w:r>
            <w:r w:rsidRPr="00621648">
              <w:rPr>
                <w:lang w:val="lv-LV"/>
              </w:rPr>
              <w:t xml:space="preserve"> </w:t>
            </w:r>
            <w:r w:rsidR="007D4C51" w:rsidRPr="00621648">
              <w:rPr>
                <w:lang w:val="lv-LV"/>
              </w:rPr>
              <w:t>norādīto iekārtu</w:t>
            </w:r>
            <w:r w:rsidRPr="00621648">
              <w:rPr>
                <w:lang w:val="lv-LV"/>
              </w:rPr>
              <w:t>):</w:t>
            </w:r>
          </w:p>
          <w:p w14:paraId="0F04D032" w14:textId="77777777" w:rsidR="00953D8B" w:rsidRPr="00621648" w:rsidRDefault="00953D8B" w:rsidP="00B117BE">
            <w:pPr>
              <w:shd w:val="clear" w:color="auto" w:fill="FFFFFF" w:themeFill="background1"/>
              <w:spacing w:before="120"/>
              <w:jc w:val="both"/>
              <w:rPr>
                <w:color w:val="FF0000"/>
                <w:lang w:val="lv-LV"/>
              </w:rPr>
            </w:pPr>
          </w:p>
          <w:p w14:paraId="260BD535" w14:textId="4EB4EC01" w:rsidR="00111B71" w:rsidRPr="00621648" w:rsidRDefault="00111B71" w:rsidP="00111B71">
            <w:pPr>
              <w:pStyle w:val="ListParagraph"/>
              <w:numPr>
                <w:ilvl w:val="2"/>
                <w:numId w:val="17"/>
              </w:numPr>
              <w:spacing w:before="120"/>
              <w:jc w:val="both"/>
              <w:rPr>
                <w:lang w:val="lv-LV"/>
              </w:rPr>
            </w:pPr>
            <w:r w:rsidRPr="00621648">
              <w:rPr>
                <w:lang w:val="lv-LV"/>
              </w:rPr>
              <w:t>Iekārtas ražotājam ir izdots sertifikāts pa</w:t>
            </w:r>
            <w:r w:rsidR="00953D8B" w:rsidRPr="00621648">
              <w:rPr>
                <w:lang w:val="lv-LV"/>
              </w:rPr>
              <w:t>r</w:t>
            </w:r>
            <w:r w:rsidRPr="00621648">
              <w:rPr>
                <w:lang w:val="lv-LV"/>
              </w:rPr>
              <w:t xml:space="preserve"> tā kvalitātes pārvaldības sistēmas atbilstību ISO 13485 standarta prasībām;</w:t>
            </w:r>
          </w:p>
          <w:p w14:paraId="2EFF2247" w14:textId="7079D090" w:rsidR="00111B71" w:rsidRPr="00621648" w:rsidRDefault="00111B71" w:rsidP="00111B71">
            <w:pPr>
              <w:pStyle w:val="ListParagraph"/>
              <w:numPr>
                <w:ilvl w:val="2"/>
                <w:numId w:val="17"/>
              </w:numPr>
              <w:spacing w:before="120"/>
              <w:jc w:val="both"/>
              <w:rPr>
                <w:lang w:val="lv-LV"/>
              </w:rPr>
            </w:pPr>
            <w:r w:rsidRPr="00621648">
              <w:rPr>
                <w:lang w:val="lv-LV"/>
              </w:rPr>
              <w:t xml:space="preserve">Iekārtas ražotājs ir izdevis Iekārtas EK Atbilstības deklarāciju saskaņā ar Eiropas Parlamenta un Padomes 1998. gada 27. oktobra Direktīvas 98/79 EK </w:t>
            </w:r>
            <w:r w:rsidRPr="00621648">
              <w:rPr>
                <w:i/>
                <w:lang w:val="lv-LV"/>
              </w:rPr>
              <w:t xml:space="preserve">„Par medicīnas ierīcēm, ko lieto in vitro diagnostikā” </w:t>
            </w:r>
            <w:r w:rsidRPr="00621648">
              <w:rPr>
                <w:lang w:val="lv-LV"/>
              </w:rPr>
              <w:t xml:space="preserve">vai Eiropas Parlamenta un Padomes (ES) Regulas 2017/746 par </w:t>
            </w:r>
            <w:r w:rsidRPr="00621648">
              <w:rPr>
                <w:i/>
                <w:lang w:val="lv-LV"/>
              </w:rPr>
              <w:t>in vitro</w:t>
            </w:r>
            <w:r w:rsidRPr="00621648">
              <w:rPr>
                <w:lang w:val="lv-LV"/>
              </w:rPr>
              <w:t xml:space="preserve"> diagnostikas medicīniskām ierīcēm,</w:t>
            </w:r>
            <w:r w:rsidR="00DE7BCD" w:rsidRPr="00621648">
              <w:rPr>
                <w:lang w:val="lv-LV"/>
              </w:rPr>
              <w:t xml:space="preserve"> </w:t>
            </w:r>
            <w:r w:rsidRPr="00621648">
              <w:rPr>
                <w:lang w:val="lv-LV"/>
              </w:rPr>
              <w:t>prasībām;</w:t>
            </w:r>
            <w:r w:rsidRPr="00621648">
              <w:rPr>
                <w:i/>
                <w:lang w:val="lv-LV"/>
              </w:rPr>
              <w:t xml:space="preserve"> </w:t>
            </w:r>
          </w:p>
          <w:p w14:paraId="211D9117" w14:textId="77777777" w:rsidR="00B117BE" w:rsidRPr="00621648" w:rsidRDefault="00B117BE" w:rsidP="00111B71">
            <w:pPr>
              <w:pStyle w:val="ListParagraph"/>
              <w:numPr>
                <w:ilvl w:val="2"/>
                <w:numId w:val="17"/>
              </w:numPr>
              <w:spacing w:before="120"/>
              <w:jc w:val="both"/>
              <w:rPr>
                <w:lang w:val="lv-LV"/>
              </w:rPr>
            </w:pPr>
            <w:r w:rsidRPr="00621648">
              <w:rPr>
                <w:lang w:val="lv-LV"/>
              </w:rPr>
              <w:t xml:space="preserve">pretendentam ir tiesības izplatīt, uzstādīt iekārtu un veikt iekārtas tehnisko apkopi </w:t>
            </w:r>
            <w:r w:rsidRPr="00621648">
              <w:rPr>
                <w:lang w:val="lv-LV"/>
              </w:rPr>
              <w:lastRenderedPageBreak/>
              <w:t>un rezerves daļu nomaiņu Latvijas Republikā;</w:t>
            </w:r>
          </w:p>
          <w:p w14:paraId="0653E438" w14:textId="77777777" w:rsidR="00B117BE" w:rsidRPr="00621648" w:rsidRDefault="00B117BE" w:rsidP="00111B71">
            <w:pPr>
              <w:pStyle w:val="ListParagraph"/>
              <w:numPr>
                <w:ilvl w:val="2"/>
                <w:numId w:val="17"/>
              </w:numPr>
              <w:spacing w:before="120"/>
              <w:jc w:val="both"/>
              <w:rPr>
                <w:bCs/>
                <w:lang w:val="lv-LV"/>
              </w:rPr>
            </w:pPr>
            <w:r w:rsidRPr="00621648">
              <w:rPr>
                <w:bCs/>
                <w:lang w:val="lv-LV"/>
              </w:rPr>
              <w:t>Pretendentam jāievēro servisa nodrošinājuma nosacījumi saskaņā ar Nolikuma pielikumu Nr. 4;</w:t>
            </w:r>
          </w:p>
          <w:p w14:paraId="5B66E90C" w14:textId="72C5D75A" w:rsidR="00B117BE" w:rsidRPr="00621648" w:rsidRDefault="00B117BE" w:rsidP="00111B71">
            <w:pPr>
              <w:pStyle w:val="ListParagraph"/>
              <w:numPr>
                <w:ilvl w:val="2"/>
                <w:numId w:val="17"/>
              </w:numPr>
              <w:spacing w:before="120"/>
              <w:jc w:val="both"/>
              <w:rPr>
                <w:i/>
                <w:lang w:val="lv-LV"/>
              </w:rPr>
            </w:pPr>
            <w:r w:rsidRPr="00621648">
              <w:rPr>
                <w:lang w:val="lv-LV"/>
              </w:rPr>
              <w:t>Pretendenta rīcībā ir servisa inženieris, kurš ir piedāvātās iekārtas ražotāja apmācīts iekārtas uzstādīšanai, remonta un apkopes veikšanai Latvijas Republikā</w:t>
            </w:r>
            <w:r w:rsidR="00647845" w:rsidRPr="00621648">
              <w:rPr>
                <w:lang w:val="lv-LV"/>
              </w:rPr>
              <w:t>;</w:t>
            </w:r>
          </w:p>
          <w:p w14:paraId="1F610EA4" w14:textId="4F87C47C" w:rsidR="00647845" w:rsidRPr="00621648" w:rsidRDefault="00647845" w:rsidP="00647845">
            <w:pPr>
              <w:pStyle w:val="ListParagraph"/>
              <w:numPr>
                <w:ilvl w:val="2"/>
                <w:numId w:val="17"/>
              </w:numPr>
              <w:spacing w:before="120"/>
              <w:jc w:val="both"/>
              <w:rPr>
                <w:lang w:val="lv-LV"/>
              </w:rPr>
            </w:pPr>
            <w:r w:rsidRPr="00621648">
              <w:rPr>
                <w:lang w:val="lv-LV"/>
              </w:rPr>
              <w:t>Ja pretendents piedāvā iekārtu, kura nav ražota Ministru kabineta noteikumu Nr. 397 “Minimālās kiberdrošība</w:t>
            </w:r>
            <w:r w:rsidR="003B3D30" w:rsidRPr="00621648">
              <w:rPr>
                <w:lang w:val="lv-LV"/>
              </w:rPr>
              <w:t>s</w:t>
            </w:r>
            <w:r w:rsidRPr="00621648">
              <w:rPr>
                <w:lang w:val="lv-LV"/>
              </w:rPr>
              <w:t xml:space="preserve"> prasības” 94. punktā minētā valstī</w:t>
            </w:r>
            <w:r w:rsidR="00107906" w:rsidRPr="00621648">
              <w:rPr>
                <w:lang w:val="lv-LV"/>
              </w:rPr>
              <w:t>;</w:t>
            </w:r>
          </w:p>
          <w:p w14:paraId="50BEFB47" w14:textId="77B3B277" w:rsidR="00107906" w:rsidRPr="00621648" w:rsidRDefault="00107906" w:rsidP="00107906">
            <w:pPr>
              <w:pStyle w:val="ListParagraph"/>
              <w:numPr>
                <w:ilvl w:val="2"/>
                <w:numId w:val="17"/>
              </w:numPr>
              <w:spacing w:before="120"/>
              <w:jc w:val="both"/>
              <w:rPr>
                <w:lang w:val="lv-LV"/>
              </w:rPr>
            </w:pPr>
            <w:bookmarkStart w:id="112" w:name="_Hlk71116555"/>
            <w:r w:rsidRPr="00621648">
              <w:rPr>
                <w:lang w:val="lv-LV"/>
              </w:rPr>
              <w:t>piedāvātā iekārta atbilst visām Pasūtītāja tehniskajā specifikācijā noteiktajām prasībām</w:t>
            </w:r>
            <w:bookmarkEnd w:id="112"/>
            <w:r w:rsidRPr="00621648">
              <w:rPr>
                <w:lang w:val="lv-LV"/>
              </w:rPr>
              <w:t xml:space="preserve"> </w:t>
            </w:r>
            <w:bookmarkStart w:id="113" w:name="_Hlk74301398"/>
            <w:r w:rsidR="00796810" w:rsidRPr="00621648">
              <w:rPr>
                <w:lang w:val="lv-LV"/>
              </w:rPr>
              <w:t>un, kas nav ražota agrāk par</w:t>
            </w:r>
            <w:r w:rsidRPr="00621648">
              <w:rPr>
                <w:lang w:val="lv-LV"/>
              </w:rPr>
              <w:t xml:space="preserve"> </w:t>
            </w:r>
            <w:r w:rsidR="00796810" w:rsidRPr="00621648">
              <w:rPr>
                <w:lang w:val="lv-LV"/>
              </w:rPr>
              <w:t>2021.gadu</w:t>
            </w:r>
            <w:r w:rsidR="00661B33">
              <w:rPr>
                <w:lang w:val="lv-LV"/>
              </w:rPr>
              <w:t>;</w:t>
            </w:r>
          </w:p>
          <w:bookmarkEnd w:id="113"/>
          <w:p w14:paraId="49BAC61B" w14:textId="77777777" w:rsidR="00107906" w:rsidRPr="00621648" w:rsidRDefault="00107906" w:rsidP="00107906">
            <w:pPr>
              <w:pStyle w:val="ListParagraph"/>
              <w:numPr>
                <w:ilvl w:val="2"/>
                <w:numId w:val="17"/>
              </w:numPr>
              <w:spacing w:before="120"/>
              <w:jc w:val="both"/>
              <w:rPr>
                <w:lang w:val="lv-LV"/>
              </w:rPr>
            </w:pPr>
            <w:r w:rsidRPr="00621648">
              <w:rPr>
                <w:lang w:val="lv-LV"/>
              </w:rPr>
              <w:t>pretendentam katrā daļā ir vismaz 2 (divas) atsauksmes no piedāvātās iekārtas lietotājiem no Eiropas Savienības par veiksmīgu sadarbību.</w:t>
            </w:r>
          </w:p>
          <w:p w14:paraId="0A574356" w14:textId="77777777" w:rsidR="00107906" w:rsidRPr="00621648" w:rsidRDefault="00107906" w:rsidP="00107906">
            <w:pPr>
              <w:pStyle w:val="ListParagraph"/>
              <w:spacing w:before="120"/>
              <w:jc w:val="both"/>
              <w:rPr>
                <w:lang w:val="lv-LV"/>
              </w:rPr>
            </w:pPr>
          </w:p>
          <w:p w14:paraId="776CAE21" w14:textId="77777777" w:rsidR="00647845" w:rsidRPr="00621648" w:rsidRDefault="00647845" w:rsidP="00647845">
            <w:pPr>
              <w:pStyle w:val="ListParagraph"/>
              <w:spacing w:before="120"/>
              <w:jc w:val="both"/>
              <w:rPr>
                <w:i/>
                <w:lang w:val="lv-LV"/>
              </w:rPr>
            </w:pPr>
          </w:p>
          <w:p w14:paraId="16074DC0" w14:textId="77777777" w:rsidR="00B117BE" w:rsidRPr="00621648" w:rsidRDefault="00B117BE" w:rsidP="00B117BE">
            <w:pPr>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313E70CE" w14:textId="4C5CEA99" w:rsidR="00B117BE" w:rsidRPr="00621648" w:rsidRDefault="00B117BE" w:rsidP="00953D8B">
            <w:pPr>
              <w:shd w:val="clear" w:color="auto" w:fill="FFFFFF" w:themeFill="background1"/>
              <w:spacing w:before="120"/>
              <w:ind w:left="30"/>
              <w:jc w:val="both"/>
              <w:rPr>
                <w:color w:val="FF0000"/>
                <w:lang w:val="lv-LV"/>
              </w:rPr>
            </w:pPr>
            <w:r w:rsidRPr="00621648">
              <w:rPr>
                <w:bCs/>
                <w:lang w:val="lv-LV"/>
              </w:rPr>
              <w:lastRenderedPageBreak/>
              <w:t xml:space="preserve">Iesniedzamais dokuments attiecībā uz Nolikuma pielikumā Nr. 3 </w:t>
            </w:r>
            <w:r w:rsidRPr="00621648">
              <w:rPr>
                <w:bCs/>
                <w:i/>
                <w:lang w:val="lv-LV"/>
              </w:rPr>
              <w:t>„Tehniskā specifikācija – finanšu piedāvājums”</w:t>
            </w:r>
            <w:r w:rsidRPr="00621648">
              <w:rPr>
                <w:bCs/>
                <w:lang w:val="lv-LV"/>
              </w:rPr>
              <w:t xml:space="preserve"> </w:t>
            </w:r>
            <w:r w:rsidR="007D4C51" w:rsidRPr="00621648">
              <w:rPr>
                <w:bCs/>
                <w:lang w:val="lv-LV"/>
              </w:rPr>
              <w:t>norādīto iekārtu</w:t>
            </w:r>
            <w:r w:rsidRPr="00621648">
              <w:rPr>
                <w:lang w:val="lv-LV"/>
              </w:rPr>
              <w:t>:</w:t>
            </w:r>
          </w:p>
          <w:p w14:paraId="657EF694" w14:textId="4A1542CB" w:rsidR="00953D8B" w:rsidRPr="00621648" w:rsidRDefault="00953D8B" w:rsidP="002560A8">
            <w:pPr>
              <w:pStyle w:val="ListParagraph"/>
              <w:numPr>
                <w:ilvl w:val="2"/>
                <w:numId w:val="14"/>
              </w:numPr>
              <w:shd w:val="clear" w:color="auto" w:fill="FFFFFF" w:themeFill="background1"/>
              <w:spacing w:before="120"/>
              <w:ind w:left="597" w:hanging="597"/>
              <w:jc w:val="both"/>
              <w:rPr>
                <w:color w:val="FF0000"/>
                <w:lang w:val="lv-LV"/>
              </w:rPr>
            </w:pPr>
            <w:r w:rsidRPr="00621648">
              <w:rPr>
                <w:lang w:val="lv-LV"/>
              </w:rPr>
              <w:t>Iekārtas ražotājam izdotā sertifikāta ISO 13 485 kopija;</w:t>
            </w:r>
          </w:p>
          <w:p w14:paraId="52C67736" w14:textId="38BDDF5B" w:rsidR="00953D8B" w:rsidRPr="00621648" w:rsidRDefault="00953D8B" w:rsidP="002560A8">
            <w:pPr>
              <w:pStyle w:val="ListParagraph"/>
              <w:numPr>
                <w:ilvl w:val="2"/>
                <w:numId w:val="14"/>
              </w:numPr>
              <w:shd w:val="clear" w:color="auto" w:fill="FFFFFF" w:themeFill="background1"/>
              <w:spacing w:before="120"/>
              <w:ind w:left="597" w:hanging="567"/>
              <w:jc w:val="both"/>
              <w:rPr>
                <w:color w:val="FF0000"/>
                <w:lang w:val="lv-LV"/>
              </w:rPr>
            </w:pPr>
            <w:r w:rsidRPr="00621648">
              <w:rPr>
                <w:bCs/>
                <w:lang w:val="lv-LV"/>
              </w:rPr>
              <w:t xml:space="preserve">Iekārtas ražotāja izdotas Iekārtas EK Atbilstības deklarācijas kopija saskaņā ar Eiropas Parlamenta un Padomes 1988. gada 27. oktobra Direktīvas 98/79 EK </w:t>
            </w:r>
            <w:r w:rsidRPr="00621648">
              <w:rPr>
                <w:bCs/>
                <w:i/>
                <w:lang w:val="lv-LV"/>
              </w:rPr>
              <w:t>„Par medicīnas ierīcēm, ko lieto in vitro diagnostikā”</w:t>
            </w:r>
            <w:r w:rsidRPr="00621648">
              <w:rPr>
                <w:bCs/>
                <w:lang w:val="lv-LV"/>
              </w:rPr>
              <w:t xml:space="preserve"> vai Eiropas Parlamenta un Padomes (ES) Regulas 2017/746 par </w:t>
            </w:r>
            <w:r w:rsidRPr="00621648">
              <w:rPr>
                <w:bCs/>
                <w:i/>
                <w:lang w:val="lv-LV"/>
              </w:rPr>
              <w:t>in vitro</w:t>
            </w:r>
            <w:r w:rsidRPr="00621648">
              <w:rPr>
                <w:bCs/>
                <w:lang w:val="lv-LV"/>
              </w:rPr>
              <w:t xml:space="preserve"> diagnostikas medicīniskām ierīcēm prasībām</w:t>
            </w:r>
            <w:r w:rsidR="00895A65" w:rsidRPr="00621648">
              <w:rPr>
                <w:bCs/>
                <w:lang w:val="lv-LV"/>
              </w:rPr>
              <w:t xml:space="preserve">, </w:t>
            </w:r>
            <w:r w:rsidR="00895A65" w:rsidRPr="00621648">
              <w:rPr>
                <w:lang w:val="lv-LV"/>
              </w:rPr>
              <w:t>prasībām</w:t>
            </w:r>
            <w:r w:rsidR="00CD44D1" w:rsidRPr="00621648">
              <w:rPr>
                <w:bCs/>
                <w:lang w:val="lv-LV"/>
              </w:rPr>
              <w:t>;</w:t>
            </w:r>
          </w:p>
          <w:p w14:paraId="34C6D2E2" w14:textId="77777777" w:rsidR="00B117BE" w:rsidRPr="00621648" w:rsidRDefault="00B117BE" w:rsidP="002560A8">
            <w:pPr>
              <w:pStyle w:val="ListParagraph"/>
              <w:numPr>
                <w:ilvl w:val="2"/>
                <w:numId w:val="14"/>
              </w:numPr>
              <w:spacing w:before="100"/>
              <w:ind w:left="597" w:hanging="567"/>
              <w:jc w:val="both"/>
              <w:rPr>
                <w:bCs/>
                <w:lang w:val="lv-LV"/>
              </w:rPr>
            </w:pPr>
            <w:r w:rsidRPr="00621648">
              <w:rPr>
                <w:bCs/>
                <w:lang w:val="lv-LV"/>
              </w:rPr>
              <w:t>iekārtas ražotāja</w:t>
            </w:r>
            <w:r w:rsidRPr="00621648">
              <w:rPr>
                <w:lang w:val="lv-LV"/>
              </w:rPr>
              <w:t xml:space="preserve"> </w:t>
            </w:r>
            <w:r w:rsidRPr="00621648">
              <w:rPr>
                <w:bCs/>
                <w:lang w:val="lv-LV"/>
              </w:rPr>
              <w:t xml:space="preserve">vai tā pārstāvja autorizācijas pilnvarojums pretendentam par tiesībām izplatīt, </w:t>
            </w:r>
            <w:r w:rsidRPr="00621648">
              <w:rPr>
                <w:bCs/>
                <w:lang w:val="lv-LV"/>
              </w:rPr>
              <w:lastRenderedPageBreak/>
              <w:t>uzstādīt iekārtu, veikt iekārtas tehnisko apkopi un rezerves daļu nomaiņu Latvijas Republikā. Gadījumā, ja pretendents iesniedz ražotāja pārstāvja autorizācijas pilnvarojuma vēstuli, klāt jāpievieno ražotāja vēstule pilnvarotajam pārstāvim par tiesībām izplatīt, uzstādīt iekārtu, veikt iekārtas tehnisko apkopi un rezerves daļu nomaiņu Latvijas Republikā;</w:t>
            </w:r>
          </w:p>
          <w:p w14:paraId="4A94EA0A" w14:textId="77777777" w:rsidR="00B117BE" w:rsidRPr="00621648" w:rsidRDefault="00B117BE" w:rsidP="002560A8">
            <w:pPr>
              <w:pStyle w:val="ListParagraph"/>
              <w:numPr>
                <w:ilvl w:val="2"/>
                <w:numId w:val="14"/>
              </w:numPr>
              <w:spacing w:before="100"/>
              <w:ind w:left="597" w:hanging="567"/>
              <w:jc w:val="both"/>
              <w:rPr>
                <w:bCs/>
                <w:lang w:val="lv-LV"/>
              </w:rPr>
            </w:pPr>
            <w:r w:rsidRPr="00621648">
              <w:rPr>
                <w:bCs/>
                <w:lang w:val="lv-LV"/>
              </w:rPr>
              <w:t>pretendenta rakstisks apliecinājums par iekārtas servisa nodrošinājumu saskaņā ar Nolikuma pielikumā Nr. 4</w:t>
            </w:r>
            <w:r w:rsidRPr="00621648">
              <w:rPr>
                <w:bCs/>
                <w:i/>
                <w:color w:val="FF0000"/>
                <w:lang w:val="lv-LV"/>
              </w:rPr>
              <w:t xml:space="preserve"> </w:t>
            </w:r>
            <w:r w:rsidRPr="00621648">
              <w:rPr>
                <w:bCs/>
                <w:lang w:val="lv-LV"/>
              </w:rPr>
              <w:t xml:space="preserve">noteikto; </w:t>
            </w:r>
          </w:p>
          <w:p w14:paraId="64F7A740" w14:textId="77777777" w:rsidR="00B117BE" w:rsidRPr="00621648" w:rsidRDefault="00B117BE" w:rsidP="002560A8">
            <w:pPr>
              <w:pStyle w:val="ListParagraph"/>
              <w:numPr>
                <w:ilvl w:val="2"/>
                <w:numId w:val="14"/>
              </w:numPr>
              <w:spacing w:before="100"/>
              <w:ind w:left="597" w:hanging="567"/>
              <w:jc w:val="both"/>
              <w:rPr>
                <w:bCs/>
                <w:lang w:val="lv-LV"/>
              </w:rPr>
            </w:pPr>
            <w:r w:rsidRPr="00621648">
              <w:rPr>
                <w:bCs/>
                <w:lang w:val="lv-LV"/>
              </w:rPr>
              <w:t>servisa inženiera sertifikātu kopija/-s</w:t>
            </w:r>
            <w:r w:rsidR="00647845" w:rsidRPr="00621648">
              <w:rPr>
                <w:bCs/>
                <w:lang w:val="lv-LV"/>
              </w:rPr>
              <w:t>;</w:t>
            </w:r>
          </w:p>
          <w:p w14:paraId="665495C8" w14:textId="77777777" w:rsidR="00647845" w:rsidRPr="00621648" w:rsidRDefault="00647845" w:rsidP="002560A8">
            <w:pPr>
              <w:pStyle w:val="ListParagraph"/>
              <w:numPr>
                <w:ilvl w:val="2"/>
                <w:numId w:val="14"/>
              </w:numPr>
              <w:spacing w:before="100"/>
              <w:ind w:left="597" w:hanging="567"/>
              <w:jc w:val="both"/>
              <w:rPr>
                <w:bCs/>
                <w:lang w:val="lv-LV"/>
              </w:rPr>
            </w:pPr>
            <w:r w:rsidRPr="00621648">
              <w:rPr>
                <w:bCs/>
                <w:lang w:val="lv-LV"/>
              </w:rPr>
              <w:t xml:space="preserve">pretendenta rakstisks apliecinājums (ja </w:t>
            </w:r>
            <w:r w:rsidRPr="00621648">
              <w:rPr>
                <w:lang w:val="lv-LV"/>
              </w:rPr>
              <w:t>iekārta nav ražota Ministru kabineta noteikumu Nr. 397 “Minimālās kiberdrošība</w:t>
            </w:r>
            <w:r w:rsidR="003B3D30" w:rsidRPr="00621648">
              <w:rPr>
                <w:lang w:val="lv-LV"/>
              </w:rPr>
              <w:t>s</w:t>
            </w:r>
            <w:r w:rsidRPr="00621648">
              <w:rPr>
                <w:lang w:val="lv-LV"/>
              </w:rPr>
              <w:t xml:space="preserve"> prasības”  94. punktā minētā valstī) par to, ka ražotājam nebūs piekļuves tā ražotajām un pasūtītājam piegādātajai iekārtai un šī iekārta neveikts datu apmaiņu ar ražotāja risinājumiem, kā arī pretendents spēs nodrošināt tehniskajā specifikācijā noteikto pakalpojumu funkcionalitāti bez ražotāja piekļuves iekārtai un bez iespējas iekārtai veikt datu apmaiņu ar ražotāja risinājumiem</w:t>
            </w:r>
            <w:r w:rsidR="00107906" w:rsidRPr="00621648">
              <w:rPr>
                <w:lang w:val="lv-LV"/>
              </w:rPr>
              <w:t>;</w:t>
            </w:r>
          </w:p>
          <w:p w14:paraId="5602F91D" w14:textId="195851E3" w:rsidR="00107906" w:rsidRPr="00621648" w:rsidRDefault="00107906" w:rsidP="00107906">
            <w:pPr>
              <w:pStyle w:val="ListParagraph"/>
              <w:numPr>
                <w:ilvl w:val="2"/>
                <w:numId w:val="14"/>
              </w:numPr>
              <w:spacing w:before="100"/>
              <w:ind w:left="738"/>
              <w:jc w:val="both"/>
              <w:rPr>
                <w:bCs/>
                <w:lang w:val="lv-LV"/>
              </w:rPr>
            </w:pPr>
            <w:r w:rsidRPr="00621648">
              <w:rPr>
                <w:bCs/>
                <w:lang w:val="lv-LV"/>
              </w:rPr>
              <w:t>pretendenta rakstisks apliecinājums, ka piedāvātā iekārta atbilst visām Pasūtītāja tehniskajā specifikācijā noteiktajām prasībām un</w:t>
            </w:r>
            <w:r w:rsidR="00796810" w:rsidRPr="00621648">
              <w:rPr>
                <w:lang w:val="lv-LV"/>
              </w:rPr>
              <w:t>, kas nav ražota agrāk par 2021.gadu</w:t>
            </w:r>
            <w:r w:rsidR="00661B33">
              <w:rPr>
                <w:lang w:val="lv-LV"/>
              </w:rPr>
              <w:t>;</w:t>
            </w:r>
          </w:p>
          <w:p w14:paraId="4DE3557A" w14:textId="2FCA7E8D" w:rsidR="00107906" w:rsidRPr="00621648" w:rsidRDefault="00107906" w:rsidP="00107906">
            <w:pPr>
              <w:pStyle w:val="ListParagraph"/>
              <w:numPr>
                <w:ilvl w:val="2"/>
                <w:numId w:val="14"/>
              </w:numPr>
              <w:spacing w:before="100"/>
              <w:ind w:left="738"/>
              <w:jc w:val="both"/>
              <w:rPr>
                <w:bCs/>
                <w:lang w:val="lv-LV"/>
              </w:rPr>
            </w:pPr>
            <w:r w:rsidRPr="00621648">
              <w:rPr>
                <w:lang w:val="lv-LV"/>
              </w:rPr>
              <w:t>pretendentam jāiesniedz katrā daļā vismaz 2 (divas) atsauksmes no piedāvātās iekārtas lietotājiem no Eiropas Savienības par veiksmīgu sadarbību.</w:t>
            </w:r>
          </w:p>
        </w:tc>
      </w:tr>
      <w:tr w:rsidR="00A4647C" w:rsidRPr="00E249CB" w14:paraId="03F67CBF"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7E259C9F" w14:textId="77777777" w:rsidR="00A4647C" w:rsidRPr="00CF3690" w:rsidRDefault="00A4647C" w:rsidP="00A4647C">
            <w:pPr>
              <w:pStyle w:val="ListParagraph"/>
              <w:numPr>
                <w:ilvl w:val="1"/>
                <w:numId w:val="19"/>
              </w:numPr>
              <w:spacing w:before="120" w:after="120"/>
              <w:jc w:val="both"/>
              <w:rPr>
                <w:b/>
                <w:bCs/>
                <w:lang w:val="lv-LV"/>
              </w:rPr>
            </w:pPr>
            <w:r w:rsidRPr="00CF3690">
              <w:rPr>
                <w:b/>
                <w:bCs/>
                <w:lang w:val="lv-LV"/>
              </w:rPr>
              <w:lastRenderedPageBreak/>
              <w:t>Citas prasības</w:t>
            </w:r>
          </w:p>
        </w:tc>
      </w:tr>
      <w:tr w:rsidR="00A4647C" w:rsidRPr="00751E8C" w14:paraId="0F6AFB7D"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221C5DF7" w14:textId="77777777" w:rsidR="00A4647C" w:rsidRPr="00DC3B9B" w:rsidRDefault="00A4647C" w:rsidP="00A4647C">
            <w:pPr>
              <w:pStyle w:val="ListParagraph"/>
              <w:numPr>
                <w:ilvl w:val="2"/>
                <w:numId w:val="19"/>
              </w:numPr>
              <w:spacing w:before="120"/>
              <w:jc w:val="both"/>
              <w:rPr>
                <w:lang w:val="lv-LV"/>
              </w:rPr>
            </w:pPr>
            <w:r w:rsidRPr="00DC3B9B">
              <w:rPr>
                <w:lang w:val="lv-LV"/>
              </w:rPr>
              <w:t xml:space="preserve">Pretendents var balstīties uz trešo personu iespējām, lai izpildītu prasības attiecībā uz pretendenta finansiālo un saimniecisko stāvokli. Ja pretendents balstās uz trešās personas finanšu </w:t>
            </w:r>
            <w:r w:rsidRPr="00DC3B9B">
              <w:rPr>
                <w:lang w:val="lv-LV"/>
              </w:rPr>
              <w:lastRenderedPageBreak/>
              <w:t>iespējām vai saimniecisko stāvokli, tad pretendentam un attiecīgajai trešajai personai ir jāuzņemas solidāra atbildība par visa līguma saistību izpildi.</w:t>
            </w:r>
          </w:p>
          <w:p w14:paraId="354D9783" w14:textId="77777777" w:rsidR="00A4647C" w:rsidRPr="00DC3B9B" w:rsidRDefault="00A4647C" w:rsidP="00A4647C">
            <w:pPr>
              <w:spacing w:before="120" w:after="120"/>
              <w:ind w:left="709"/>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7CBA3AB4" w14:textId="77777777" w:rsidR="00A4647C" w:rsidRPr="00DC3B9B" w:rsidRDefault="00A4647C" w:rsidP="00A4647C">
            <w:pPr>
              <w:spacing w:before="120" w:after="120"/>
              <w:jc w:val="both"/>
              <w:rPr>
                <w:lang w:val="lv-LV"/>
              </w:rPr>
            </w:pPr>
            <w:r w:rsidRPr="00DC3B9B">
              <w:rPr>
                <w:lang w:val="lv-LV"/>
              </w:rPr>
              <w:lastRenderedPageBreak/>
              <w:t xml:space="preserve">3.2.1. Pretendents iesniedz dokumentus, kas pierāda, ka iepirkuma līguma slēgšanas gadījumā personas, uz kuru iespējām pretendents balstās, lai pierādītu savas finansiālās un saimnieciskās spējas, kopā ar </w:t>
            </w:r>
            <w:r w:rsidRPr="00DC3B9B">
              <w:rPr>
                <w:lang w:val="lv-LV"/>
              </w:rPr>
              <w:lastRenderedPageBreak/>
              <w:t>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A4647C" w:rsidRPr="00751E8C" w14:paraId="5C83B2C5"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163E93B3" w14:textId="77777777" w:rsidR="00A4647C" w:rsidRPr="00DC3B9B" w:rsidRDefault="00A4647C" w:rsidP="00A4647C">
            <w:pPr>
              <w:pStyle w:val="ListParagraph"/>
              <w:numPr>
                <w:ilvl w:val="2"/>
                <w:numId w:val="19"/>
              </w:numPr>
              <w:spacing w:before="120" w:after="120"/>
              <w:jc w:val="both"/>
              <w:rPr>
                <w:bCs/>
                <w:lang w:val="lv-LV"/>
              </w:rPr>
            </w:pPr>
            <w:r w:rsidRPr="00DC3B9B">
              <w:rPr>
                <w:bCs/>
                <w:lang w:val="lv-LV"/>
              </w:rPr>
              <w:lastRenderedPageBreak/>
              <w:t xml:space="preserve">Pretendents var balstīties uz trešo personu iespējām, lai izpildītu prasības attiecībā uz pretendenta tehniskām un profesionālām spējām. Pretendents, lai apliecinātu profesionālo pieredzi vai Pasūtītāja prasībām atbilstoša personāla pieejamību, </w:t>
            </w:r>
            <w:r w:rsidRPr="00DC3B9B">
              <w:rPr>
                <w:bCs/>
                <w:u w:val="single"/>
                <w:lang w:val="lv-LV"/>
              </w:rPr>
              <w:t>var balstīties uz citu personu iespējām tikai tad, ja šīs personas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79B4F0B9" w14:textId="77777777" w:rsidR="00A4647C" w:rsidRPr="00DC3B9B" w:rsidRDefault="00A4647C" w:rsidP="00A4647C">
            <w:pPr>
              <w:numPr>
                <w:ilvl w:val="3"/>
                <w:numId w:val="0"/>
              </w:numPr>
              <w:spacing w:before="120" w:after="120"/>
              <w:jc w:val="both"/>
              <w:rPr>
                <w:lang w:val="lv-LV"/>
              </w:rPr>
            </w:pPr>
            <w:r w:rsidRPr="00DC3B9B">
              <w:rPr>
                <w:lang w:val="lv-LV"/>
              </w:rPr>
              <w:t>3.2.2. Pretendents pierāda Pasūtītājam, ka tā rīcībā būs nepieciešamie resursi, iesniedzot personu, uz kuru iespējām pretendents balstās, apliecinājumu vai vienošanos par nepieciešamo resursu nodošanu pretendenta rīcībā norādot, ka:</w:t>
            </w:r>
          </w:p>
          <w:p w14:paraId="2D83D9FA" w14:textId="77777777" w:rsidR="00A4647C" w:rsidRPr="00DC3B9B" w:rsidRDefault="00A4647C" w:rsidP="00A4647C">
            <w:pPr>
              <w:numPr>
                <w:ilvl w:val="2"/>
                <w:numId w:val="11"/>
              </w:numPr>
              <w:spacing w:before="120" w:after="120"/>
              <w:ind w:left="242" w:hanging="165"/>
              <w:jc w:val="both"/>
              <w:rPr>
                <w:lang w:val="lv-LV"/>
              </w:rPr>
            </w:pPr>
            <w:r w:rsidRPr="00DC3B9B">
              <w:rPr>
                <w:lang w:val="lv-LV"/>
              </w:rPr>
              <w:t>tam būs nepieciešamie resursi, uz kuriem pretendents balstījies, iesniedzot piedāvājumu un,</w:t>
            </w:r>
          </w:p>
          <w:p w14:paraId="364E0D89" w14:textId="77777777" w:rsidR="00A4647C" w:rsidRPr="00DC3B9B" w:rsidRDefault="00A4647C" w:rsidP="00A4647C">
            <w:pPr>
              <w:numPr>
                <w:ilvl w:val="2"/>
                <w:numId w:val="11"/>
              </w:numPr>
              <w:spacing w:before="120" w:after="120"/>
              <w:ind w:left="242" w:hanging="165"/>
              <w:jc w:val="both"/>
              <w:rPr>
                <w:lang w:val="lv-LV"/>
              </w:rPr>
            </w:pPr>
            <w:r w:rsidRPr="00DC3B9B">
              <w:rPr>
                <w:lang w:val="lv-LV"/>
              </w:rPr>
              <w:t>šie resursi pretendentam tiks nodoti un būs pretendenta rīcībā visu iepirkuma līguma izpildes laiku (norādot konkrētus darbus kādi tiks veikti līguma izpildes laikā), gadījumā, ja ar pretendentu tiks noslēgts iepirkuma līgums.</w:t>
            </w:r>
          </w:p>
          <w:p w14:paraId="6B69FFB5" w14:textId="77777777" w:rsidR="00A4647C" w:rsidRPr="00DC3B9B" w:rsidRDefault="00A4647C" w:rsidP="00A4647C">
            <w:pPr>
              <w:spacing w:before="120" w:after="120"/>
              <w:jc w:val="both"/>
              <w:rPr>
                <w:lang w:val="lv-LV"/>
              </w:rPr>
            </w:pPr>
          </w:p>
        </w:tc>
      </w:tr>
      <w:tr w:rsidR="00A4647C" w:rsidRPr="00751E8C" w14:paraId="7A8FEF8B"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436E1EAF" w14:textId="77777777" w:rsidR="00235D80" w:rsidRPr="00D40EB9" w:rsidRDefault="00235D80" w:rsidP="00235D80">
            <w:pPr>
              <w:spacing w:before="160" w:after="160"/>
              <w:jc w:val="both"/>
              <w:rPr>
                <w:bCs/>
                <w:lang w:val="lv-LV"/>
              </w:rPr>
            </w:pPr>
            <w:r>
              <w:rPr>
                <w:bCs/>
                <w:lang w:val="lv-LV"/>
              </w:rPr>
              <w:t>3.2.3.</w:t>
            </w:r>
            <w:r w:rsidRPr="00D40EB9">
              <w:rPr>
                <w:bCs/>
                <w:lang w:val="lv-LV"/>
              </w:rPr>
              <w:t>Ja pieteikumu iesniedz piegādātāju apvienība, pieteikuma dokumentus paraksta atbilstoši piegādātāju savstarpējās vienošanās nosacījumiem.</w:t>
            </w:r>
          </w:p>
          <w:p w14:paraId="729C07B9" w14:textId="77777777" w:rsidR="00235D80" w:rsidRPr="00D40EB9" w:rsidRDefault="00235D80" w:rsidP="00235D80">
            <w:pPr>
              <w:spacing w:before="160" w:after="160"/>
              <w:jc w:val="both"/>
              <w:rPr>
                <w:bCs/>
                <w:lang w:val="lv-LV" w:eastAsia="ar-SA"/>
              </w:rPr>
            </w:pPr>
            <w:r w:rsidRPr="00D40EB9">
              <w:rPr>
                <w:bCs/>
                <w:lang w:val="lv-LV" w:eastAsia="ar-SA"/>
              </w:rPr>
              <w:t>Vienošanās dokumentā jānorāda katra piegādātāju apvienības dalībnieka darbu veikšanas daļa procentos un katra dalībnieka atbildības apjoms.</w:t>
            </w:r>
          </w:p>
          <w:p w14:paraId="66E1307A" w14:textId="77777777" w:rsidR="00A4647C" w:rsidRPr="00DC3B9B" w:rsidRDefault="00235D80" w:rsidP="00DC3B9B">
            <w:pPr>
              <w:spacing w:before="160" w:after="160"/>
              <w:jc w:val="both"/>
              <w:rPr>
                <w:lang w:val="lv-LV"/>
              </w:rPr>
            </w:pPr>
            <w:r w:rsidRPr="00D40EB9">
              <w:rPr>
                <w:lang w:val="lv-LV"/>
              </w:rPr>
              <w:t xml:space="preserve">Piegādātāju apvienībai </w:t>
            </w:r>
            <w:r>
              <w:rPr>
                <w:lang w:val="lv-LV"/>
              </w:rPr>
              <w:t xml:space="preserve">ir pienākums </w:t>
            </w:r>
            <w:r w:rsidRPr="00D40EB9">
              <w:rPr>
                <w:lang w:val="lv-LV"/>
              </w:rPr>
              <w:t>1</w:t>
            </w:r>
            <w:r w:rsidR="00EC5AC7">
              <w:rPr>
                <w:lang w:val="lv-LV"/>
              </w:rPr>
              <w:t>5</w:t>
            </w:r>
            <w:r w:rsidRPr="00D40EB9">
              <w:rPr>
                <w:lang w:val="lv-LV"/>
              </w:rPr>
              <w:t xml:space="preserve"> dienu laikā no dienas, kad saskaņā ar Publisko iepirkumu likuma regulējumu Pasūtītājs ir tiesīgs slēgt iepirkuma līgumu,</w:t>
            </w:r>
            <w:r w:rsidRPr="00585379">
              <w:rPr>
                <w:lang w:val="lv-LV"/>
              </w:rPr>
              <w:t xml:space="preserve"> pēc savas izvēles izveidoties atbilstoši noteiktam juridiskam statusam vai noslēgt sabiedrības līgumu, vienojoties par apvienības dalībnieku atbildības sadalījumu</w:t>
            </w:r>
            <w:r>
              <w:rPr>
                <w:lang w:val="lv-LV"/>
              </w:rPr>
              <w:t>.</w:t>
            </w:r>
            <w:r w:rsidRPr="00D40EB9">
              <w:rPr>
                <w:lang w:val="lv-LV"/>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680DA44A" w14:textId="77777777" w:rsidR="00A4647C" w:rsidRPr="007D7C14" w:rsidRDefault="00A4647C" w:rsidP="00A4647C">
            <w:pPr>
              <w:spacing w:before="100"/>
              <w:jc w:val="both"/>
              <w:rPr>
                <w:bCs/>
                <w:lang w:val="lv-LV"/>
              </w:rPr>
            </w:pPr>
            <w:r w:rsidRPr="00197AB5">
              <w:rPr>
                <w:bCs/>
                <w:sz w:val="22"/>
                <w:szCs w:val="22"/>
                <w:lang w:val="lv-LV"/>
              </w:rPr>
              <w:t xml:space="preserve">3.2.3. </w:t>
            </w:r>
            <w:r w:rsidRPr="007D7C14">
              <w:rPr>
                <w:bCs/>
                <w:lang w:val="lv-LV"/>
              </w:rPr>
              <w:t>Piegādātāju apvienībai un personālsabiedrība jāiesniedz šādi dokumenti:</w:t>
            </w:r>
          </w:p>
          <w:p w14:paraId="6E64A144" w14:textId="77777777" w:rsidR="00A4647C" w:rsidRPr="007D7C14" w:rsidRDefault="00A4647C" w:rsidP="00A4647C">
            <w:pPr>
              <w:pStyle w:val="ListParagraph"/>
              <w:numPr>
                <w:ilvl w:val="0"/>
                <w:numId w:val="20"/>
              </w:numPr>
              <w:spacing w:before="100"/>
              <w:jc w:val="both"/>
              <w:rPr>
                <w:bCs/>
                <w:lang w:val="lv-LV"/>
              </w:rPr>
            </w:pPr>
            <w:r w:rsidRPr="007D7C14">
              <w:rPr>
                <w:bCs/>
                <w:lang w:val="lv-LV"/>
              </w:rPr>
              <w:t>Nolikuma 3. nodaļā norādītie dokumenti;</w:t>
            </w:r>
          </w:p>
          <w:p w14:paraId="258BAD9C" w14:textId="77777777" w:rsidR="00A4647C" w:rsidRPr="00197AB5" w:rsidRDefault="00A4647C" w:rsidP="00A4647C">
            <w:pPr>
              <w:pStyle w:val="ListParagraph"/>
              <w:numPr>
                <w:ilvl w:val="0"/>
                <w:numId w:val="20"/>
              </w:numPr>
              <w:spacing w:before="100"/>
              <w:jc w:val="both"/>
              <w:rPr>
                <w:bCs/>
                <w:sz w:val="22"/>
                <w:szCs w:val="22"/>
                <w:lang w:val="lv-LV"/>
              </w:rPr>
            </w:pPr>
            <w:r w:rsidRPr="007D7C14">
              <w:rPr>
                <w:bCs/>
                <w:lang w:val="lv-LV"/>
              </w:rPr>
              <w:t xml:space="preserve">pilnvara piegādātāju apvienības vai personālsabiedrības dalībniekiem, kuru visi apvienības biedri ir pilnvarojuši parakstīt atklāta konkursa dokumentāciju, iesniegt piedāvājumu atklātā konkursā un veikt citas darbības atklāta konkursa ietvaros apvienības vārdā, vai sabiedrības līgums, kuru parakstījuši visi piegādātāju apvienības vai personālsabiedrības biedri, un kurā norādīts pilnvarojums pārstāvēt piegādātāju apvienību vai personālsabiedrību atklātā konkursā un katras personas </w:t>
            </w:r>
            <w:r w:rsidRPr="007D7C14">
              <w:rPr>
                <w:bCs/>
                <w:lang w:val="lv-LV"/>
              </w:rPr>
              <w:lastRenderedPageBreak/>
              <w:t>atbildības apjoms (oriģināls vai apliecināta kopija).</w:t>
            </w:r>
          </w:p>
        </w:tc>
      </w:tr>
      <w:tr w:rsidR="00A4647C" w:rsidRPr="00751E8C" w14:paraId="047414D8"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7EE59856" w14:textId="77777777" w:rsidR="00A4647C" w:rsidRPr="00DC3B9B" w:rsidRDefault="00DC3B9B" w:rsidP="00DC3B9B">
            <w:pPr>
              <w:spacing w:before="120" w:after="120"/>
              <w:jc w:val="both"/>
              <w:rPr>
                <w:bCs/>
                <w:lang w:val="lv-LV"/>
              </w:rPr>
            </w:pPr>
            <w:r w:rsidRPr="00DC3B9B">
              <w:rPr>
                <w:bCs/>
                <w:lang w:val="lv-LV"/>
              </w:rPr>
              <w:lastRenderedPageBreak/>
              <w:t>3.2.4. </w:t>
            </w:r>
            <w:r w:rsidR="00A4647C" w:rsidRPr="00DC3B9B">
              <w:rPr>
                <w:bCs/>
                <w:lang w:val="lv-LV"/>
              </w:rPr>
              <w:t xml:space="preserve">Ja pretendents piesaistīs apakšuzņēmējus, pretendentam jānorāda visi apakšuzņēmēji un apakšuzņēmēja apakšuzņēmēji, kuru veicamo pakalpojumu vērtība ir vismaz 10 000 </w:t>
            </w:r>
            <w:r w:rsidR="00A4647C" w:rsidRPr="00DC3B9B">
              <w:rPr>
                <w:bCs/>
                <w:i/>
                <w:lang w:val="lv-LV"/>
              </w:rPr>
              <w:t>euro</w:t>
            </w:r>
            <w:r w:rsidR="00A4647C" w:rsidRPr="00DC3B9B">
              <w:rPr>
                <w:bCs/>
                <w:lang w:val="lv-LV"/>
              </w:rPr>
              <w:t xml:space="preserve">, un katram apakšuzņēmējam izpildei nododamo iepirkuma līguma daļu. </w:t>
            </w:r>
          </w:p>
        </w:tc>
        <w:tc>
          <w:tcPr>
            <w:tcW w:w="4394" w:type="dxa"/>
            <w:tcBorders>
              <w:top w:val="single" w:sz="4" w:space="0" w:color="000000"/>
              <w:left w:val="single" w:sz="4" w:space="0" w:color="000000"/>
              <w:bottom w:val="single" w:sz="4" w:space="0" w:color="000000"/>
              <w:right w:val="single" w:sz="4" w:space="0" w:color="000000"/>
            </w:tcBorders>
          </w:tcPr>
          <w:p w14:paraId="49120A5C" w14:textId="77777777" w:rsidR="00A4647C" w:rsidRPr="00DC3B9B" w:rsidRDefault="00A4647C" w:rsidP="00A4647C">
            <w:pPr>
              <w:spacing w:before="100"/>
              <w:jc w:val="both"/>
              <w:rPr>
                <w:bCs/>
                <w:lang w:val="lv-LV"/>
              </w:rPr>
            </w:pPr>
            <w:r w:rsidRPr="00DC3B9B">
              <w:rPr>
                <w:bCs/>
                <w:lang w:val="lv-LV"/>
              </w:rPr>
              <w:t xml:space="preserve">3.2.4. Pretendenta piesaistīto apakšuzņēmēju saraksts, norādot katram apakšuzņēmējam izpildei nododamās līguma daļas vērtību. </w:t>
            </w:r>
          </w:p>
          <w:p w14:paraId="542453A5" w14:textId="77777777" w:rsidR="00A4647C" w:rsidRPr="00DC3B9B" w:rsidRDefault="00A4647C" w:rsidP="00A4647C">
            <w:pPr>
              <w:spacing w:before="100"/>
              <w:jc w:val="both"/>
              <w:rPr>
                <w:bCs/>
                <w:lang w:val="lv-LV"/>
              </w:rPr>
            </w:pPr>
            <w:r w:rsidRPr="00DC3B9B">
              <w:rPr>
                <w:bCs/>
                <w:lang w:val="lv-LV"/>
              </w:rPr>
              <w:t>Par apakšuzņēmējiem jāiesniedz:</w:t>
            </w:r>
          </w:p>
          <w:p w14:paraId="10A9D42F" w14:textId="77777777" w:rsidR="00A4647C" w:rsidRPr="00DC3B9B" w:rsidRDefault="00A4647C" w:rsidP="00A4647C">
            <w:pPr>
              <w:spacing w:before="100"/>
              <w:jc w:val="both"/>
              <w:rPr>
                <w:bCs/>
                <w:lang w:val="lv-LV"/>
              </w:rPr>
            </w:pPr>
            <w:r w:rsidRPr="00DC3B9B">
              <w:rPr>
                <w:bCs/>
                <w:lang w:val="lv-LV"/>
              </w:rPr>
              <w:t>1) nosaukums, vienotais reģistrācijas numurs, adrese, kontaktpersona un tās tālruņa numurs, nododamās līguma daļas vērtība;</w:t>
            </w:r>
          </w:p>
          <w:p w14:paraId="5E3DD07C" w14:textId="77777777" w:rsidR="00A4647C" w:rsidRPr="00197AB5" w:rsidRDefault="00A4647C" w:rsidP="00A4647C">
            <w:pPr>
              <w:spacing w:before="100"/>
              <w:jc w:val="both"/>
              <w:rPr>
                <w:bCs/>
                <w:sz w:val="22"/>
                <w:szCs w:val="22"/>
                <w:lang w:val="lv-LV"/>
              </w:rPr>
            </w:pPr>
            <w:r w:rsidRPr="00DC3B9B">
              <w:rPr>
                <w:bCs/>
                <w:lang w:val="lv-LV"/>
              </w:rPr>
              <w:t>2) katra apakšuzņēmēja apliecinājums par tā gatavību veikt tam izpildei nododamo līguma daļu.</w:t>
            </w:r>
          </w:p>
        </w:tc>
      </w:tr>
    </w:tbl>
    <w:p w14:paraId="7450563E" w14:textId="77777777" w:rsidR="00E97DF5" w:rsidRPr="00E97DF5" w:rsidRDefault="00E97DF5" w:rsidP="00E97DF5">
      <w:pPr>
        <w:rPr>
          <w:lang w:val="lv-LV"/>
        </w:rPr>
      </w:pPr>
    </w:p>
    <w:p w14:paraId="49097612"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0B035999"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1A90F9E2"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46CF0886"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9" w:history="1">
        <w:r w:rsidRPr="00DC03E1">
          <w:rPr>
            <w:rStyle w:val="Hyperlink"/>
            <w:color w:val="auto"/>
            <w:lang w:val="lv-LV"/>
          </w:rPr>
          <w:t>https://ec.europa.eu/tools/espd/filter?lang=lv</w:t>
        </w:r>
      </w:hyperlink>
      <w:r w:rsidRPr="00DC03E1">
        <w:rPr>
          <w:lang w:val="lv-LV"/>
        </w:rPr>
        <w:t>.</w:t>
      </w:r>
    </w:p>
    <w:p w14:paraId="0F86EA14"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14" w:name="_Toc42079444"/>
      <w:bookmarkStart w:id="115" w:name="_Toc42079648"/>
      <w:bookmarkStart w:id="116" w:name="_Toc42079683"/>
      <w:bookmarkStart w:id="117" w:name="_Toc42079708"/>
      <w:bookmarkStart w:id="118" w:name="_Toc42080284"/>
      <w:bookmarkStart w:id="119" w:name="_Toc42080818"/>
      <w:bookmarkStart w:id="120" w:name="_Toc42080874"/>
      <w:bookmarkStart w:id="121" w:name="_Toc97022272"/>
      <w:r w:rsidRPr="00DC03E1">
        <w:rPr>
          <w:rFonts w:ascii="Times New Roman" w:hAnsi="Times New Roman" w:cs="Times New Roman"/>
          <w:color w:val="auto"/>
          <w:lang w:val="lv-LV"/>
        </w:rPr>
        <w:t>Tehniskais un finanšu piedāvājums</w:t>
      </w:r>
      <w:bookmarkEnd w:id="114"/>
      <w:bookmarkEnd w:id="115"/>
      <w:bookmarkEnd w:id="116"/>
      <w:bookmarkEnd w:id="117"/>
      <w:bookmarkEnd w:id="118"/>
      <w:bookmarkEnd w:id="119"/>
      <w:bookmarkEnd w:id="120"/>
      <w:bookmarkEnd w:id="121"/>
    </w:p>
    <w:p w14:paraId="45CEBC3C"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271821C4" w14:textId="77777777" w:rsidR="000A6498" w:rsidRPr="00F3572A" w:rsidRDefault="000A6498" w:rsidP="000A6498">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63D4191E" w14:textId="77777777" w:rsidR="000A6498" w:rsidRPr="00F3572A" w:rsidRDefault="000A6498" w:rsidP="000A6498">
      <w:pPr>
        <w:pStyle w:val="ListParagraph"/>
        <w:numPr>
          <w:ilvl w:val="2"/>
          <w:numId w:val="15"/>
        </w:numPr>
        <w:spacing w:before="120"/>
        <w:ind w:left="1276"/>
        <w:jc w:val="both"/>
        <w:rPr>
          <w:lang w:val="lv-LV"/>
        </w:rPr>
      </w:pPr>
      <w:r w:rsidRPr="00F3572A">
        <w:rPr>
          <w:b/>
          <w:lang w:val="lv-LV"/>
        </w:rPr>
        <w:lastRenderedPageBreak/>
        <w:t xml:space="preserve">pretendenta apliecināta ražotāja izdota datu brošūra (data sheet)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tā tiek vērtēta kā neatbilstība tehniskajā specifikācijā izvirzītajām prasībām</w:t>
      </w:r>
      <w:r>
        <w:rPr>
          <w:b/>
          <w:lang w:val="lv-LV"/>
        </w:rPr>
        <w:t>;</w:t>
      </w:r>
    </w:p>
    <w:p w14:paraId="5AD48796" w14:textId="120E7976" w:rsidR="00B2429C" w:rsidRPr="00B27601" w:rsidRDefault="000A6498" w:rsidP="000A6498">
      <w:pPr>
        <w:pStyle w:val="ListParagraph"/>
        <w:numPr>
          <w:ilvl w:val="2"/>
          <w:numId w:val="15"/>
        </w:numPr>
        <w:spacing w:before="120"/>
        <w:ind w:left="1276"/>
        <w:jc w:val="both"/>
        <w:rPr>
          <w:b/>
          <w:lang w:val="lv-LV"/>
        </w:rPr>
      </w:pPr>
      <w:r w:rsidRPr="00B2429C">
        <w:rPr>
          <w:b/>
          <w:lang w:val="lv-LV"/>
        </w:rPr>
        <w:t xml:space="preserve">piedāvātās iekārtas ražotāja izsniegts apliecinājums par iekārtas </w:t>
      </w:r>
      <w:r w:rsidRPr="00AF49EB">
        <w:rPr>
          <w:b/>
          <w:lang w:val="lv-LV"/>
        </w:rPr>
        <w:t>elektroenerģijas</w:t>
      </w:r>
      <w:r w:rsidRPr="00B2429C">
        <w:rPr>
          <w:b/>
          <w:lang w:val="lv-LV"/>
        </w:rPr>
        <w:t xml:space="preserve"> </w:t>
      </w:r>
      <w:r w:rsidRPr="00B27601">
        <w:rPr>
          <w:b/>
          <w:lang w:val="lv-LV"/>
        </w:rPr>
        <w:t>patēriņu (ja šāda informācija atrodama ražotāja izdotajā datu brošūrā, pretendents norāda, kur informācija atrodama)</w:t>
      </w:r>
      <w:r w:rsidR="003B2A15" w:rsidRPr="00B27601">
        <w:rPr>
          <w:b/>
          <w:lang w:val="lv-LV"/>
        </w:rPr>
        <w:t xml:space="preserve"> </w:t>
      </w:r>
      <w:r w:rsidR="003B2A15" w:rsidRPr="00B27601">
        <w:rPr>
          <w:i/>
          <w:color w:val="FF0000"/>
          <w:lang w:val="lv-LV"/>
        </w:rPr>
        <w:t xml:space="preserve">(attiecas uz </w:t>
      </w:r>
      <w:r w:rsidR="00F16474">
        <w:rPr>
          <w:i/>
          <w:color w:val="FF0000"/>
          <w:lang w:val="lv-LV"/>
        </w:rPr>
        <w:t>1</w:t>
      </w:r>
      <w:r w:rsidR="0014182F" w:rsidRPr="00B27601">
        <w:rPr>
          <w:i/>
          <w:color w:val="FF0000"/>
          <w:lang w:val="lv-LV"/>
        </w:rPr>
        <w:t>.</w:t>
      </w:r>
      <w:r w:rsidR="00C845B6">
        <w:rPr>
          <w:i/>
          <w:color w:val="FF0000"/>
          <w:lang w:val="lv-LV"/>
        </w:rPr>
        <w:t>, 3., 8.</w:t>
      </w:r>
      <w:r w:rsidR="003B2A15" w:rsidRPr="00B27601">
        <w:rPr>
          <w:i/>
          <w:color w:val="FF0000"/>
          <w:lang w:val="lv-LV"/>
        </w:rPr>
        <w:t> daļu)</w:t>
      </w:r>
      <w:r w:rsidR="00B2429C" w:rsidRPr="00B27601">
        <w:rPr>
          <w:b/>
          <w:lang w:val="lv-LV"/>
        </w:rPr>
        <w:t>.</w:t>
      </w:r>
    </w:p>
    <w:p w14:paraId="266270B7" w14:textId="77777777" w:rsidR="00B44DDF" w:rsidRPr="004F38F1" w:rsidRDefault="004F38F1" w:rsidP="004F38F1">
      <w:pPr>
        <w:pStyle w:val="ListParagraph"/>
        <w:numPr>
          <w:ilvl w:val="1"/>
          <w:numId w:val="15"/>
        </w:numPr>
        <w:spacing w:before="120"/>
        <w:ind w:left="567" w:hanging="567"/>
        <w:jc w:val="both"/>
        <w:rPr>
          <w:lang w:val="lv-LV"/>
        </w:rPr>
      </w:pPr>
      <w:r w:rsidRPr="00691999">
        <w:rPr>
          <w:lang w:val="lv-LV"/>
        </w:rPr>
        <w:t xml:space="preserve">Pretendents finanšu piedāvājumā norāda </w:t>
      </w:r>
      <w:r>
        <w:rPr>
          <w:lang w:val="lv-LV"/>
        </w:rPr>
        <w:t>p</w:t>
      </w:r>
      <w:r w:rsidRPr="00691999">
        <w:rPr>
          <w:lang w:val="lv-LV"/>
        </w:rPr>
        <w:t xml:space="preserve">reces cenu par </w:t>
      </w:r>
      <w:r>
        <w:rPr>
          <w:lang w:val="lv-LV"/>
        </w:rPr>
        <w:t>1 (</w:t>
      </w:r>
      <w:r w:rsidRPr="00691999">
        <w:rPr>
          <w:lang w:val="lv-LV"/>
        </w:rPr>
        <w:t>vienu</w:t>
      </w:r>
      <w:r>
        <w:rPr>
          <w:lang w:val="lv-LV"/>
        </w:rPr>
        <w:t>)</w:t>
      </w:r>
      <w:r w:rsidRPr="00691999">
        <w:rPr>
          <w:lang w:val="lv-LV"/>
        </w:rPr>
        <w:t xml:space="preserve"> vienību</w:t>
      </w:r>
      <w:r>
        <w:rPr>
          <w:lang w:val="lv-LV"/>
        </w:rPr>
        <w:t xml:space="preserve">, pozīcijas </w:t>
      </w:r>
      <w:r w:rsidRPr="00691999">
        <w:rPr>
          <w:lang w:val="lv-LV"/>
        </w:rPr>
        <w:t xml:space="preserve">un daļas kopējo summu. Piedāvājuma cenā ir jāietver nodokļi, nodevas, ar </w:t>
      </w:r>
      <w:r>
        <w:rPr>
          <w:lang w:val="lv-LV"/>
        </w:rPr>
        <w:t>p</w:t>
      </w:r>
      <w:r w:rsidRPr="00691999">
        <w:rPr>
          <w:lang w:val="lv-LV"/>
        </w:rPr>
        <w:t xml:space="preserve">reces </w:t>
      </w:r>
      <w:r>
        <w:rPr>
          <w:lang w:val="lv-LV"/>
        </w:rPr>
        <w:t xml:space="preserve">un </w:t>
      </w:r>
      <w:r w:rsidRPr="00672879">
        <w:rPr>
          <w:lang w:val="lv-LV"/>
        </w:rPr>
        <w:t xml:space="preserve">iekārtas </w:t>
      </w:r>
      <w:r w:rsidRPr="00672879">
        <w:rPr>
          <w:i/>
          <w:lang w:val="lv-LV"/>
        </w:rPr>
        <w:t xml:space="preserve">(ja attiecināms) </w:t>
      </w:r>
      <w:r w:rsidRPr="00672879">
        <w:rPr>
          <w:lang w:val="lv-LV"/>
        </w:rPr>
        <w:t>p</w:t>
      </w:r>
      <w:r w:rsidRPr="00691999">
        <w:rPr>
          <w:lang w:val="lv-LV"/>
        </w:rPr>
        <w:t>iegādi</w:t>
      </w:r>
      <w:r>
        <w:rPr>
          <w:lang w:val="lv-LV"/>
        </w:rPr>
        <w:t xml:space="preserve"> un</w:t>
      </w:r>
      <w:r w:rsidRPr="00691999">
        <w:rPr>
          <w:lang w:val="lv-LV"/>
        </w:rPr>
        <w:t xml:space="preserve"> </w:t>
      </w:r>
      <w:r w:rsidRPr="000A42E2">
        <w:rPr>
          <w:lang w:val="lv-LV"/>
        </w:rPr>
        <w:t>transportu</w:t>
      </w:r>
      <w:r w:rsidRPr="00691999">
        <w:rPr>
          <w:lang w:val="lv-LV"/>
        </w:rPr>
        <w:t xml:space="preserve"> saistītās izmaksas un visas citas izmaksas, izņemot PVN, kuras rodas vai var rasties pretendentam, izpildot pasūtījumu. </w:t>
      </w:r>
      <w:r w:rsidRPr="00672879">
        <w:rPr>
          <w:lang w:val="lv-LV"/>
        </w:rPr>
        <w:t xml:space="preserve">Kā arī </w:t>
      </w:r>
      <w:r w:rsidRPr="00672879">
        <w:rPr>
          <w:i/>
          <w:lang w:val="lv-LV"/>
        </w:rPr>
        <w:t>(ja attiecināms)</w:t>
      </w:r>
      <w:r w:rsidRPr="00672879">
        <w:rPr>
          <w:lang w:val="lv-LV"/>
        </w:rPr>
        <w:t xml:space="preserve"> ar iekārtas nodošanu ekspluatācijā, personāla (lietotāju) apmācību, ražotāja noteikto tehnisko apkopju, funkcionālo un elektrodrošības pārbaužu veikšanu, kā arī visu apkopē noteikto apkopes komplektu, materiālu un palīgmateriālu nomaiņu un izmantošanu visā līguma darbības periodā saistītās izmaksas. Visas</w:t>
      </w:r>
      <w:r w:rsidRPr="000A42E2">
        <w:rPr>
          <w:lang w:val="lv-LV"/>
        </w:rPr>
        <w:t xml:space="preserve"> cenas par vienu vienību ir jānorāda </w:t>
      </w:r>
      <w:r w:rsidRPr="000A42E2">
        <w:rPr>
          <w:i/>
          <w:lang w:val="lv-LV"/>
        </w:rPr>
        <w:t>euro</w:t>
      </w:r>
      <w:r w:rsidRPr="000A42E2">
        <w:rPr>
          <w:lang w:val="lv-LV"/>
        </w:rPr>
        <w:t xml:space="preserve"> bez PVN ar ne vairāk kā 4 (četrām) ciparu zīmēm aiz komata, </w:t>
      </w:r>
      <w:r>
        <w:rPr>
          <w:lang w:val="lv-LV"/>
        </w:rPr>
        <w:t xml:space="preserve">pozīcijas un </w:t>
      </w:r>
      <w:r w:rsidRPr="000A42E2">
        <w:rPr>
          <w:lang w:val="lv-LV"/>
        </w:rPr>
        <w:t xml:space="preserve">daļas kopējā cena jānorāda </w:t>
      </w:r>
      <w:r w:rsidRPr="000A42E2">
        <w:rPr>
          <w:i/>
          <w:lang w:val="lv-LV"/>
        </w:rPr>
        <w:t>euro</w:t>
      </w:r>
      <w:r w:rsidRPr="000A42E2">
        <w:rPr>
          <w:lang w:val="lv-LV"/>
        </w:rPr>
        <w:t xml:space="preserve"> bez PVN ar ne </w:t>
      </w:r>
      <w:r w:rsidRPr="000A42E2">
        <w:rPr>
          <w:b/>
          <w:lang w:val="lv-LV"/>
        </w:rPr>
        <w:t xml:space="preserve">vairāk kā 2 (divām) ciparu zīmēm aiz </w:t>
      </w:r>
      <w:r w:rsidRPr="00672879">
        <w:rPr>
          <w:b/>
          <w:lang w:val="lv-LV"/>
        </w:rPr>
        <w:t>komata</w:t>
      </w:r>
      <w:r w:rsidR="00A97B9B" w:rsidRPr="004F38F1">
        <w:rPr>
          <w:lang w:val="lv-LV"/>
        </w:rPr>
        <w:t>.</w:t>
      </w:r>
    </w:p>
    <w:p w14:paraId="298AF38D" w14:textId="77777777" w:rsidR="00593BE9" w:rsidRPr="00593BE9" w:rsidRDefault="00593BE9" w:rsidP="00593BE9">
      <w:pPr>
        <w:pStyle w:val="ListParagraph"/>
        <w:spacing w:before="120"/>
        <w:ind w:left="567"/>
        <w:jc w:val="both"/>
        <w:rPr>
          <w:lang w:val="lv-LV"/>
        </w:rPr>
      </w:pPr>
    </w:p>
    <w:p w14:paraId="52AE1E3F"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22" w:name="_Toc97022273"/>
      <w:r w:rsidRPr="00DC03E1">
        <w:rPr>
          <w:rFonts w:ascii="Times New Roman" w:hAnsi="Times New Roman" w:cs="Times New Roman"/>
          <w:color w:val="auto"/>
          <w:lang w:val="lv-LV"/>
        </w:rPr>
        <w:t>Piedāvājumu vērtēšana un piedāvājuma izvēles kritēriji</w:t>
      </w:r>
      <w:bookmarkEnd w:id="122"/>
    </w:p>
    <w:p w14:paraId="7CCB2F4C"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23" w:name="_Toc97022274"/>
      <w:r w:rsidRPr="00DC03E1">
        <w:rPr>
          <w:rFonts w:ascii="Times New Roman" w:hAnsi="Times New Roman" w:cs="Times New Roman"/>
          <w:color w:val="auto"/>
          <w:lang w:val="lv-LV"/>
        </w:rPr>
        <w:t>Piedāvājumu vērtēšana</w:t>
      </w:r>
      <w:bookmarkEnd w:id="123"/>
    </w:p>
    <w:p w14:paraId="19E283B4"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21E34511"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26DD6B41"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17685A6F"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1962022F"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5FFA7ED8" w14:textId="77777777" w:rsidR="00B44DDF" w:rsidRPr="00D9393E" w:rsidRDefault="00B44DDF" w:rsidP="00B23FC4">
      <w:pPr>
        <w:pStyle w:val="ListParagraph"/>
        <w:numPr>
          <w:ilvl w:val="3"/>
          <w:numId w:val="10"/>
        </w:numPr>
        <w:spacing w:before="120"/>
        <w:ind w:left="2268" w:hanging="850"/>
        <w:jc w:val="both"/>
        <w:rPr>
          <w:lang w:val="lv-LV"/>
        </w:rPr>
      </w:pPr>
      <w:r w:rsidRPr="00DC03E1">
        <w:rPr>
          <w:lang w:val="lv-LV"/>
        </w:rPr>
        <w:t>piedāvājum</w:t>
      </w:r>
      <w:r w:rsidR="00117B58">
        <w:rPr>
          <w:lang w:val="lv-LV"/>
        </w:rPr>
        <w:t>a</w:t>
      </w:r>
      <w:r w:rsidRPr="00DC03E1">
        <w:rPr>
          <w:lang w:val="lv-LV"/>
        </w:rPr>
        <w:t xml:space="preserve"> izvēle </w:t>
      </w:r>
      <w:r w:rsidR="00117B58">
        <w:rPr>
          <w:lang w:val="lv-LV"/>
        </w:rPr>
        <w:t xml:space="preserve">katrā </w:t>
      </w:r>
      <w:r w:rsidR="00067434">
        <w:rPr>
          <w:lang w:val="lv-LV"/>
        </w:rPr>
        <w:t xml:space="preserve">iepirkuma priekšmeta </w:t>
      </w:r>
      <w:r w:rsidR="00117B58">
        <w:rPr>
          <w:lang w:val="lv-LV"/>
        </w:rPr>
        <w:t xml:space="preserve">daļā </w:t>
      </w:r>
      <w:r w:rsidRPr="00DC03E1">
        <w:rPr>
          <w:lang w:val="lv-LV"/>
        </w:rPr>
        <w:t xml:space="preserve">iepirkuma līguma slēgšanas tiesību piešķiršanai saskaņā ar </w:t>
      </w:r>
      <w:r w:rsidR="009A2737">
        <w:rPr>
          <w:lang w:val="lv-LV"/>
        </w:rPr>
        <w:t xml:space="preserve">Nolikumā </w:t>
      </w:r>
      <w:r w:rsidRPr="00DC03E1">
        <w:rPr>
          <w:lang w:val="lv-LV"/>
        </w:rPr>
        <w:t xml:space="preserve">noteiktajiem </w:t>
      </w:r>
      <w:r w:rsidRPr="00D9393E">
        <w:rPr>
          <w:lang w:val="lv-LV"/>
        </w:rPr>
        <w:t>piedāvājuma izvērtēšanas kritērijiem;</w:t>
      </w:r>
    </w:p>
    <w:p w14:paraId="27E10008" w14:textId="77777777" w:rsidR="00B44DDF" w:rsidRPr="00D9393E" w:rsidRDefault="00107C35" w:rsidP="00B23FC4">
      <w:pPr>
        <w:pStyle w:val="ListParagraph"/>
        <w:numPr>
          <w:ilvl w:val="3"/>
          <w:numId w:val="10"/>
        </w:numPr>
        <w:spacing w:before="120"/>
        <w:ind w:left="2268" w:hanging="850"/>
        <w:jc w:val="both"/>
        <w:rPr>
          <w:lang w:val="lv-LV"/>
        </w:rPr>
      </w:pPr>
      <w:r w:rsidRPr="00D9393E">
        <w:rPr>
          <w:bCs/>
          <w:lang w:val="lv-LV"/>
        </w:rPr>
        <w:t>pretendenta, kuram būtu piešķiramas iepirkuma līguma slēgšanas tiesības</w:t>
      </w:r>
      <w:r w:rsidR="008B45ED" w:rsidRPr="00D9393E">
        <w:rPr>
          <w:bCs/>
          <w:lang w:val="lv-LV"/>
        </w:rPr>
        <w:t xml:space="preserve"> un Publisko iepirkumu likuma </w:t>
      </w:r>
      <w:r w:rsidR="008B45ED" w:rsidRPr="00D9393E">
        <w:rPr>
          <w:lang w:val="lv-LV" w:eastAsia="lv-LV"/>
        </w:rPr>
        <w:t>42. panta trešajā daļā minēto personu</w:t>
      </w:r>
      <w:r w:rsidRPr="00D9393E">
        <w:rPr>
          <w:bCs/>
          <w:lang w:val="lv-LV"/>
        </w:rPr>
        <w:t xml:space="preserve"> atbilstības </w:t>
      </w:r>
      <w:r w:rsidRPr="00D9393E">
        <w:rPr>
          <w:lang w:val="lv-LV"/>
        </w:rPr>
        <w:t>Publisko iepirkumu likuma 42. panta</w:t>
      </w:r>
      <w:r w:rsidR="00144DDC" w:rsidRPr="00D9393E">
        <w:rPr>
          <w:lang w:val="lv-LV"/>
        </w:rPr>
        <w:t xml:space="preserve"> otrās daļas</w:t>
      </w:r>
      <w:r w:rsidR="008B45ED" w:rsidRPr="00D9393E">
        <w:rPr>
          <w:lang w:val="lv-LV"/>
        </w:rPr>
        <w:t xml:space="preserve"> </w:t>
      </w:r>
      <w:r w:rsidR="00B561B4" w:rsidRPr="00D9393E">
        <w:rPr>
          <w:lang w:val="lv-LV"/>
        </w:rPr>
        <w:t>noteikumiem</w:t>
      </w:r>
      <w:r w:rsidR="00CB573D" w:rsidRPr="00D9393E">
        <w:rPr>
          <w:lang w:val="lv-LV"/>
        </w:rPr>
        <w:t xml:space="preserve"> (izņemot P</w:t>
      </w:r>
      <w:r w:rsidR="00716594" w:rsidRPr="00D9393E">
        <w:rPr>
          <w:lang w:val="lv-LV"/>
        </w:rPr>
        <w:t>ublisko iepirkumu likuma</w:t>
      </w:r>
      <w:r w:rsidR="00CB573D" w:rsidRPr="00D9393E">
        <w:rPr>
          <w:lang w:val="lv-LV"/>
        </w:rPr>
        <w:t xml:space="preserve"> 42. panta otrās daļas 8. un 9. punktu)</w:t>
      </w:r>
      <w:r w:rsidR="00B561B4" w:rsidRPr="00D9393E">
        <w:rPr>
          <w:lang w:val="lv-LV"/>
        </w:rPr>
        <w:t>, kā arī atbilstības</w:t>
      </w:r>
      <w:r w:rsidR="00B44DDF" w:rsidRPr="00D9393E">
        <w:rPr>
          <w:lang w:val="lv-LV"/>
        </w:rPr>
        <w:t xml:space="preserve"> Starptautisko un Latvijas Republikas nacionālo sankciju likuma 11.</w:t>
      </w:r>
      <w:r w:rsidR="00B44DDF" w:rsidRPr="00D9393E">
        <w:rPr>
          <w:vertAlign w:val="superscript"/>
          <w:lang w:val="lv-LV"/>
        </w:rPr>
        <w:t>1</w:t>
      </w:r>
      <w:r w:rsidR="0055122D" w:rsidRPr="00D9393E">
        <w:rPr>
          <w:lang w:val="lv-LV"/>
        </w:rPr>
        <w:t> </w:t>
      </w:r>
      <w:r w:rsidR="00920316" w:rsidRPr="00D9393E">
        <w:rPr>
          <w:lang w:val="lv-LV"/>
        </w:rPr>
        <w:t>panta noteikumiem pārbaude;</w:t>
      </w:r>
    </w:p>
    <w:p w14:paraId="7DCB0B65" w14:textId="77777777" w:rsidR="00920316" w:rsidRPr="00D9393E" w:rsidRDefault="00920316" w:rsidP="00B23FC4">
      <w:pPr>
        <w:pStyle w:val="ListParagraph"/>
        <w:numPr>
          <w:ilvl w:val="3"/>
          <w:numId w:val="10"/>
        </w:numPr>
        <w:spacing w:before="120"/>
        <w:ind w:left="2268" w:hanging="850"/>
        <w:jc w:val="both"/>
        <w:rPr>
          <w:lang w:val="lv-LV"/>
        </w:rPr>
      </w:pPr>
      <w:r w:rsidRPr="00D9393E">
        <w:rPr>
          <w:bCs/>
          <w:lang w:val="lv-LV"/>
        </w:rPr>
        <w:t>iepirkuma komisija ir tiesīga kvalifikācijas atbilstības pārbaudi veikt tikai tam pretendentam, kuram attiecīgajā iepirkuma priekšmeta daļā būtu piešķiramas iepirkuma līguma slēgšanas tiesības.</w:t>
      </w:r>
    </w:p>
    <w:p w14:paraId="71810F62" w14:textId="77777777" w:rsidR="00AF10BA" w:rsidRPr="00D9393E" w:rsidRDefault="00AF10BA" w:rsidP="00B3080F">
      <w:pPr>
        <w:pStyle w:val="ListParagraph"/>
        <w:numPr>
          <w:ilvl w:val="2"/>
          <w:numId w:val="10"/>
        </w:numPr>
        <w:spacing w:before="120" w:after="120"/>
        <w:ind w:left="1418"/>
        <w:jc w:val="both"/>
        <w:rPr>
          <w:lang w:val="lv-LV"/>
        </w:rPr>
      </w:pPr>
      <w:r w:rsidRPr="00D9393E">
        <w:rPr>
          <w:lang w:val="lv-LV"/>
        </w:rPr>
        <w:lastRenderedPageBreak/>
        <w:t xml:space="preserve">Pretendents </w:t>
      </w:r>
      <w:r w:rsidR="00A84F98" w:rsidRPr="00D9393E">
        <w:rPr>
          <w:lang w:val="lv-LV"/>
        </w:rPr>
        <w:t xml:space="preserve">Publisko iepirkumu likuma 42. pantā noteiktajā kārtībā </w:t>
      </w:r>
      <w:r w:rsidRPr="00D9393E">
        <w:rPr>
          <w:lang w:val="lv-LV"/>
        </w:rPr>
        <w:t xml:space="preserve">tiek izslēgts no turpmākas dalības Konkursā </w:t>
      </w:r>
      <w:r w:rsidR="00132395" w:rsidRPr="00D9393E">
        <w:rPr>
          <w:lang w:val="lv-LV"/>
        </w:rPr>
        <w:t>Publisko iepirkumu likuma</w:t>
      </w:r>
      <w:r w:rsidRPr="00D9393E">
        <w:rPr>
          <w:lang w:val="lv-LV"/>
        </w:rPr>
        <w:t xml:space="preserve"> 42. panta otrajā daļā </w:t>
      </w:r>
      <w:r w:rsidR="00C95824" w:rsidRPr="00D9393E">
        <w:rPr>
          <w:lang w:val="lv-LV"/>
        </w:rPr>
        <w:t>(izņemot P</w:t>
      </w:r>
      <w:r w:rsidR="001D5AEF" w:rsidRPr="00D9393E">
        <w:rPr>
          <w:lang w:val="lv-LV"/>
        </w:rPr>
        <w:t>ublisko iepirkumu likuma</w:t>
      </w:r>
      <w:r w:rsidR="00C95824" w:rsidRPr="00D9393E">
        <w:rPr>
          <w:lang w:val="lv-LV"/>
        </w:rPr>
        <w:t xml:space="preserve"> 42. panta otrās daļas 8. un 9. punktu) </w:t>
      </w:r>
      <w:r w:rsidRPr="00D9393E">
        <w:rPr>
          <w:lang w:val="lv-LV"/>
        </w:rPr>
        <w:t>noteiktajos gadījumos</w:t>
      </w:r>
      <w:r w:rsidR="00A84F98" w:rsidRPr="00D9393E">
        <w:rPr>
          <w:lang w:val="lv-LV"/>
        </w:rPr>
        <w:t>,</w:t>
      </w:r>
      <w:r w:rsidRPr="00D9393E">
        <w:rPr>
          <w:lang w:val="lv-LV"/>
        </w:rPr>
        <w:t xml:space="preserve"> </w:t>
      </w:r>
      <w:r w:rsidR="00A84F98" w:rsidRPr="00D9393E">
        <w:rPr>
          <w:lang w:val="lv-LV"/>
        </w:rPr>
        <w:t>kā arī, ja attiecīgie gadījumi konstatēti attiecībā uz P</w:t>
      </w:r>
      <w:r w:rsidR="00DF784E" w:rsidRPr="00D9393E">
        <w:rPr>
          <w:lang w:val="lv-LV"/>
        </w:rPr>
        <w:t>ublisko iepirkumu likuma</w:t>
      </w:r>
      <w:r w:rsidR="00A84F98" w:rsidRPr="00D9393E">
        <w:rPr>
          <w:lang w:val="lv-LV"/>
        </w:rPr>
        <w:t xml:space="preserve"> 42. panta trešajā daļā minētajām personām.</w:t>
      </w:r>
    </w:p>
    <w:p w14:paraId="7F381FCE" w14:textId="77777777" w:rsidR="00AF10BA" w:rsidRPr="00D9393E" w:rsidRDefault="00AF10BA" w:rsidP="00B3080F">
      <w:pPr>
        <w:pStyle w:val="ListParagraph"/>
        <w:numPr>
          <w:ilvl w:val="2"/>
          <w:numId w:val="10"/>
        </w:numPr>
        <w:spacing w:before="120" w:after="120"/>
        <w:ind w:left="1418"/>
        <w:jc w:val="both"/>
        <w:rPr>
          <w:lang w:val="lv-LV"/>
        </w:rPr>
      </w:pPr>
      <w:r w:rsidRPr="00D9393E">
        <w:rPr>
          <w:lang w:val="lv-LV"/>
        </w:rPr>
        <w:t xml:space="preserve">Pretendents tiek izslēgts no turpmākas dalības Konkursā </w:t>
      </w:r>
      <w:r w:rsidRPr="00D9393E">
        <w:rPr>
          <w:color w:val="000000"/>
          <w:lang w:val="lv-LV"/>
        </w:rPr>
        <w:t>Starptautisko un Latvijas Republikas nacionālo sankciju likuma 11.</w:t>
      </w:r>
      <w:r w:rsidRPr="00D9393E">
        <w:rPr>
          <w:color w:val="000000"/>
          <w:vertAlign w:val="superscript"/>
          <w:lang w:val="lv-LV"/>
        </w:rPr>
        <w:t xml:space="preserve">1 </w:t>
      </w:r>
      <w:r w:rsidRPr="00D9393E">
        <w:rPr>
          <w:color w:val="000000"/>
          <w:lang w:val="lv-LV"/>
        </w:rPr>
        <w:t>pantā noteiktajos gadījumos.</w:t>
      </w:r>
    </w:p>
    <w:p w14:paraId="61C0E25E" w14:textId="3C2E0D86" w:rsidR="003B3D30" w:rsidRPr="00D9393E" w:rsidRDefault="003B3D30" w:rsidP="003B3D30">
      <w:pPr>
        <w:pStyle w:val="ListParagraph"/>
        <w:numPr>
          <w:ilvl w:val="2"/>
          <w:numId w:val="10"/>
        </w:numPr>
        <w:spacing w:before="120" w:after="120"/>
        <w:ind w:left="1418"/>
        <w:jc w:val="both"/>
        <w:rPr>
          <w:lang w:val="lv-LV"/>
        </w:rPr>
      </w:pPr>
      <w:r w:rsidRPr="00D9393E">
        <w:rPr>
          <w:lang w:val="lv-LV"/>
        </w:rPr>
        <w:t>Uz pretendentu attiecas un jāievēro Ministru kabineta 25.06.2025. noteikumi Nr. 397 “Minimālās kiberdrošības prasības” un Nacionālais kiberdrošības likums. Komisija, saskaņā ar Ministru kabineta 25.06.2025. noteikumu Nr. 397 “Minimālās kiberdrošības prasības” 94. un 95. punkta prasībām, pirms rezultātu paziņošanas, pieprasīs Satversmes aizsardzības birojam atzinumu par pretendentu, kuram būtu piešķiramas līguma slēgšanas tiesības.</w:t>
      </w:r>
    </w:p>
    <w:p w14:paraId="27290FC2" w14:textId="77777777" w:rsidR="00AF10BA" w:rsidRPr="00D9393E" w:rsidRDefault="00612B8F" w:rsidP="00B3080F">
      <w:pPr>
        <w:pStyle w:val="ListParagraph"/>
        <w:numPr>
          <w:ilvl w:val="2"/>
          <w:numId w:val="10"/>
        </w:numPr>
        <w:spacing w:before="120" w:after="120"/>
        <w:ind w:left="1418"/>
        <w:jc w:val="both"/>
        <w:rPr>
          <w:lang w:val="lv-LV"/>
        </w:rPr>
      </w:pPr>
      <w:r w:rsidRPr="00D9393E">
        <w:rPr>
          <w:lang w:val="lv-LV"/>
        </w:rPr>
        <w:t>Komisija</w:t>
      </w:r>
      <w:r w:rsidR="00AF10BA" w:rsidRPr="00D9393E">
        <w:rPr>
          <w:lang w:val="lv-LV"/>
        </w:rPr>
        <w:t xml:space="preserve"> ir tiesīg</w:t>
      </w:r>
      <w:r w:rsidRPr="00D9393E">
        <w:rPr>
          <w:lang w:val="lv-LV"/>
        </w:rPr>
        <w:t>a</w:t>
      </w:r>
      <w:r w:rsidR="00AF10BA" w:rsidRPr="00D9393E">
        <w:rPr>
          <w:lang w:val="lv-LV"/>
        </w:rPr>
        <w:t xml:space="preserve"> izslēgt pretendentu no turpmākās dalības </w:t>
      </w:r>
      <w:r w:rsidR="00AC0958" w:rsidRPr="00D9393E">
        <w:rPr>
          <w:lang w:val="lv-LV"/>
        </w:rPr>
        <w:t>Konkursā</w:t>
      </w:r>
      <w:r w:rsidR="00AF10BA" w:rsidRPr="00D9393E">
        <w:rPr>
          <w:lang w:val="lv-LV"/>
        </w:rPr>
        <w:t xml:space="preserve"> šādos gadījumos:</w:t>
      </w:r>
    </w:p>
    <w:p w14:paraId="6D4E4AEF" w14:textId="77777777" w:rsidR="00107C35" w:rsidRPr="00D9393E" w:rsidRDefault="00107C35" w:rsidP="00B3080F">
      <w:pPr>
        <w:pStyle w:val="ListParagraph"/>
        <w:numPr>
          <w:ilvl w:val="3"/>
          <w:numId w:val="10"/>
        </w:numPr>
        <w:spacing w:before="120" w:after="120"/>
        <w:ind w:left="2127"/>
        <w:jc w:val="both"/>
        <w:rPr>
          <w:lang w:val="lv-LV"/>
        </w:rPr>
      </w:pPr>
      <w:r w:rsidRPr="00D9393E">
        <w:rPr>
          <w:lang w:val="lv-LV"/>
        </w:rPr>
        <w:t>pretendents neatbilst šajā Nolikumā norādītajiem kritērijiem vai normatīvo aktu prasībām;</w:t>
      </w:r>
    </w:p>
    <w:p w14:paraId="6F9D9B46" w14:textId="77777777" w:rsidR="00107C35" w:rsidRPr="00D9393E" w:rsidRDefault="00107C35" w:rsidP="00B3080F">
      <w:pPr>
        <w:pStyle w:val="ListParagraph"/>
        <w:numPr>
          <w:ilvl w:val="3"/>
          <w:numId w:val="10"/>
        </w:numPr>
        <w:spacing w:before="120" w:after="120"/>
        <w:ind w:left="2127"/>
        <w:jc w:val="both"/>
        <w:rPr>
          <w:lang w:val="lv-LV"/>
        </w:rPr>
      </w:pPr>
      <w:r w:rsidRPr="00D9393E">
        <w:rPr>
          <w:lang w:val="lv-LV"/>
        </w:rPr>
        <w:t>pretendents izslēdzams atbilstoši Publisko iepirkumu likuma noteikumiem;</w:t>
      </w:r>
    </w:p>
    <w:p w14:paraId="0C5AAE5D" w14:textId="77777777" w:rsidR="00107C35" w:rsidRPr="00D9393E" w:rsidRDefault="00107C35" w:rsidP="00B3080F">
      <w:pPr>
        <w:pStyle w:val="ListParagraph"/>
        <w:numPr>
          <w:ilvl w:val="3"/>
          <w:numId w:val="10"/>
        </w:numPr>
        <w:spacing w:before="120" w:after="120"/>
        <w:ind w:left="2127"/>
        <w:jc w:val="both"/>
        <w:rPr>
          <w:lang w:val="lv-LV"/>
        </w:rPr>
      </w:pPr>
      <w:r w:rsidRPr="00D9393E">
        <w:rPr>
          <w:lang w:val="lv-LV"/>
        </w:rPr>
        <w:t>pretendents norādījis nepatiesas ziņas;</w:t>
      </w:r>
    </w:p>
    <w:p w14:paraId="0DDFE8D9" w14:textId="77777777" w:rsidR="00107C35" w:rsidRPr="00D9393E" w:rsidRDefault="00107C35" w:rsidP="00B3080F">
      <w:pPr>
        <w:pStyle w:val="ListParagraph"/>
        <w:numPr>
          <w:ilvl w:val="3"/>
          <w:numId w:val="10"/>
        </w:numPr>
        <w:spacing w:before="120" w:after="120"/>
        <w:ind w:left="2127"/>
        <w:jc w:val="both"/>
        <w:rPr>
          <w:lang w:val="lv-LV"/>
        </w:rPr>
      </w:pPr>
      <w:r w:rsidRPr="00D9393E">
        <w:rPr>
          <w:lang w:val="lv-LV"/>
        </w:rPr>
        <w:t xml:space="preserve">pretendents nav sniedzis ziņas par atbilstību minētajiem kritērijiem (nav iesniedzis visus Nolikuma </w:t>
      </w:r>
      <w:r w:rsidR="001E6B0F" w:rsidRPr="00D9393E">
        <w:rPr>
          <w:lang w:val="lv-LV"/>
        </w:rPr>
        <w:t>3</w:t>
      </w:r>
      <w:r w:rsidRPr="00D9393E">
        <w:rPr>
          <w:lang w:val="lv-LV"/>
        </w:rPr>
        <w:t xml:space="preserve">. un </w:t>
      </w:r>
      <w:r w:rsidR="001E6B0F" w:rsidRPr="00D9393E">
        <w:rPr>
          <w:lang w:val="lv-LV"/>
        </w:rPr>
        <w:t>4</w:t>
      </w:r>
      <w:r w:rsidRPr="00D9393E">
        <w:rPr>
          <w:lang w:val="lv-LV"/>
        </w:rPr>
        <w:t>. punktā norādītos dokumentus vai prasīto informāciju);</w:t>
      </w:r>
    </w:p>
    <w:p w14:paraId="61F4961C" w14:textId="77777777" w:rsidR="00107C35" w:rsidRPr="00D9393E" w:rsidRDefault="00107C35" w:rsidP="00B3080F">
      <w:pPr>
        <w:pStyle w:val="ListParagraph"/>
        <w:numPr>
          <w:ilvl w:val="3"/>
          <w:numId w:val="10"/>
        </w:numPr>
        <w:spacing w:before="120" w:after="120"/>
        <w:ind w:left="1985"/>
        <w:jc w:val="both"/>
        <w:rPr>
          <w:lang w:val="lv-LV"/>
        </w:rPr>
      </w:pPr>
      <w:r w:rsidRPr="00D9393E">
        <w:rPr>
          <w:lang w:val="lv-LV"/>
        </w:rPr>
        <w:t>piedāvājums neatbilst Nolikumā norādītajām prasībām;</w:t>
      </w:r>
    </w:p>
    <w:p w14:paraId="7F2FA2BC" w14:textId="77777777" w:rsidR="00107C35" w:rsidRPr="00D9393E" w:rsidRDefault="00107C35" w:rsidP="00B3080F">
      <w:pPr>
        <w:pStyle w:val="ListParagraph"/>
        <w:numPr>
          <w:ilvl w:val="3"/>
          <w:numId w:val="10"/>
        </w:numPr>
        <w:spacing w:before="120" w:after="120"/>
        <w:ind w:left="1985"/>
        <w:jc w:val="both"/>
        <w:rPr>
          <w:lang w:val="lv-LV"/>
        </w:rPr>
      </w:pPr>
      <w:r w:rsidRPr="00D9393E">
        <w:rPr>
          <w:lang w:val="lv-LV"/>
        </w:rPr>
        <w:t>pretendenta</w:t>
      </w:r>
      <w:r w:rsidR="009C0F61" w:rsidRPr="00D9393E">
        <w:rPr>
          <w:lang w:val="lv-LV"/>
        </w:rPr>
        <w:t xml:space="preserve"> piedāvājums ir nepamatoti lēts</w:t>
      </w:r>
      <w:r w:rsidR="008B6A0A" w:rsidRPr="00D9393E">
        <w:rPr>
          <w:lang w:val="lv-LV"/>
        </w:rPr>
        <w:t>.</w:t>
      </w:r>
    </w:p>
    <w:p w14:paraId="6182FC15" w14:textId="77777777" w:rsidR="00107C35" w:rsidRPr="00D9393E" w:rsidRDefault="00107C35" w:rsidP="00B3080F">
      <w:pPr>
        <w:pStyle w:val="ListParagraph"/>
        <w:numPr>
          <w:ilvl w:val="2"/>
          <w:numId w:val="10"/>
        </w:numPr>
        <w:spacing w:before="120"/>
        <w:ind w:left="1134"/>
        <w:jc w:val="both"/>
        <w:rPr>
          <w:lang w:val="lv-LV"/>
        </w:rPr>
      </w:pPr>
      <w:r w:rsidRPr="00D9393E">
        <w:rPr>
          <w:lang w:val="lv-LV"/>
        </w:rPr>
        <w:t>Komisija, vērtējot pretendentu finanšu piedāvājumus, pārbauda, vai piedāvājumā nav aritmētiskās kļūdas. Ja tiek konstatēta aritmētiska kļūda, komisija izlabo aritmētiskās kļūdas uzskatot, ka nekļūdīga ir piedāvātā vienas vienības cena. Par kļūdu labojumu komisija paziņo pretendentam.</w:t>
      </w:r>
    </w:p>
    <w:p w14:paraId="790DA025" w14:textId="77777777" w:rsidR="00107C35" w:rsidRPr="00D9393E" w:rsidRDefault="0067311C" w:rsidP="00B3080F">
      <w:pPr>
        <w:pStyle w:val="ListParagraph"/>
        <w:numPr>
          <w:ilvl w:val="2"/>
          <w:numId w:val="10"/>
        </w:numPr>
        <w:spacing w:before="120"/>
        <w:ind w:left="1134"/>
        <w:jc w:val="both"/>
        <w:rPr>
          <w:lang w:val="lv-LV"/>
        </w:rPr>
      </w:pPr>
      <w:r w:rsidRPr="00D9393E">
        <w:rPr>
          <w:lang w:val="lv-LV"/>
        </w:rPr>
        <w:t xml:space="preserve">Komisijai ir tiesības pārbaudīt </w:t>
      </w:r>
      <w:r w:rsidR="00D00AE7" w:rsidRPr="00D9393E">
        <w:rPr>
          <w:lang w:val="lv-LV"/>
        </w:rPr>
        <w:t>p</w:t>
      </w:r>
      <w:r w:rsidRPr="00D9393E">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D9393E">
        <w:rPr>
          <w:lang w:val="lv-LV"/>
        </w:rPr>
        <w:t>p</w:t>
      </w:r>
      <w:r w:rsidRPr="00D9393E">
        <w:rPr>
          <w:lang w:val="lv-LV"/>
        </w:rPr>
        <w:t xml:space="preserve">retendents ir tiesīgs iesniegt izziņu vai citu dokumentu par attiecīgo faktu, ja </w:t>
      </w:r>
      <w:r w:rsidR="00B81C59" w:rsidRPr="00D9393E">
        <w:rPr>
          <w:lang w:val="lv-LV"/>
        </w:rPr>
        <w:t>k</w:t>
      </w:r>
      <w:r w:rsidRPr="00D9393E">
        <w:rPr>
          <w:lang w:val="lv-LV"/>
        </w:rPr>
        <w:t>omisijas iegūtā informācija neatbilst faktiskajai situācijai</w:t>
      </w:r>
      <w:r w:rsidR="00107C35" w:rsidRPr="00D9393E">
        <w:rPr>
          <w:lang w:val="lv-LV"/>
        </w:rPr>
        <w:t>.</w:t>
      </w:r>
    </w:p>
    <w:p w14:paraId="1AC5A893" w14:textId="77777777" w:rsidR="00107C35" w:rsidRPr="00D9393E" w:rsidRDefault="00107C35" w:rsidP="00B3080F">
      <w:pPr>
        <w:pStyle w:val="ListParagraph"/>
        <w:numPr>
          <w:ilvl w:val="2"/>
          <w:numId w:val="10"/>
        </w:numPr>
        <w:spacing w:before="120"/>
        <w:ind w:left="1134"/>
        <w:jc w:val="both"/>
        <w:rPr>
          <w:lang w:val="lv-LV"/>
        </w:rPr>
      </w:pPr>
      <w:r w:rsidRPr="00D9393E">
        <w:rPr>
          <w:lang w:val="lv-LV"/>
        </w:rPr>
        <w:t>Visā atklāta konkursa norisē, ieskaitot vērtēšanu, iepirkuma komisija piemēro tās tiesību normas, kuras bija spēkā iepirkuma izsludināšanas dienā.</w:t>
      </w:r>
    </w:p>
    <w:p w14:paraId="2BE0D011" w14:textId="77777777" w:rsidR="002A3358" w:rsidRPr="00D9393E" w:rsidRDefault="00107C35" w:rsidP="00B23FC4">
      <w:pPr>
        <w:pStyle w:val="Heading3"/>
        <w:numPr>
          <w:ilvl w:val="1"/>
          <w:numId w:val="10"/>
        </w:numPr>
        <w:ind w:left="709" w:hanging="709"/>
        <w:rPr>
          <w:rFonts w:ascii="Times New Roman" w:hAnsi="Times New Roman" w:cs="Times New Roman"/>
          <w:color w:val="auto"/>
          <w:lang w:val="lv-LV"/>
        </w:rPr>
      </w:pPr>
      <w:bookmarkStart w:id="124" w:name="_Toc97022275"/>
      <w:r w:rsidRPr="00D9393E">
        <w:rPr>
          <w:rFonts w:ascii="Times New Roman" w:hAnsi="Times New Roman" w:cs="Times New Roman"/>
          <w:color w:val="auto"/>
          <w:lang w:val="lv-LV"/>
        </w:rPr>
        <w:t>Piedāvājuma izvēles kritērij</w:t>
      </w:r>
      <w:r w:rsidR="008157E3" w:rsidRPr="00D9393E">
        <w:rPr>
          <w:rFonts w:ascii="Times New Roman" w:hAnsi="Times New Roman" w:cs="Times New Roman"/>
          <w:color w:val="auto"/>
          <w:lang w:val="lv-LV"/>
        </w:rPr>
        <w:t>i</w:t>
      </w:r>
      <w:r w:rsidR="002A3358" w:rsidRPr="00D9393E">
        <w:rPr>
          <w:rFonts w:ascii="Times New Roman" w:hAnsi="Times New Roman" w:cs="Times New Roman"/>
          <w:color w:val="auto"/>
          <w:lang w:val="lv-LV"/>
        </w:rPr>
        <w:t>:</w:t>
      </w:r>
      <w:bookmarkEnd w:id="124"/>
    </w:p>
    <w:p w14:paraId="6A9AECA6" w14:textId="376CDE44" w:rsidR="000C7267" w:rsidRPr="00D9393E" w:rsidRDefault="000A7E9A" w:rsidP="00292321">
      <w:pPr>
        <w:pStyle w:val="ListParagraph"/>
        <w:numPr>
          <w:ilvl w:val="2"/>
          <w:numId w:val="10"/>
        </w:numPr>
        <w:ind w:left="1134"/>
        <w:rPr>
          <w:b/>
          <w:color w:val="FF0000"/>
          <w:u w:val="single"/>
          <w:lang w:val="lv-LV"/>
        </w:rPr>
      </w:pPr>
      <w:bookmarkStart w:id="125" w:name="_Hlk521680698"/>
      <w:r w:rsidRPr="00D9393E">
        <w:rPr>
          <w:b/>
          <w:color w:val="FF0000"/>
          <w:u w:val="single"/>
          <w:lang w:val="lv-LV"/>
        </w:rPr>
        <w:t xml:space="preserve">1., 3., </w:t>
      </w:r>
      <w:r w:rsidR="008A5E57">
        <w:rPr>
          <w:b/>
          <w:color w:val="FF0000"/>
          <w:u w:val="single"/>
          <w:lang w:val="lv-LV"/>
        </w:rPr>
        <w:t>8</w:t>
      </w:r>
      <w:r w:rsidR="00F16474" w:rsidRPr="00D9393E">
        <w:rPr>
          <w:b/>
          <w:color w:val="FF0000"/>
          <w:u w:val="single"/>
          <w:lang w:val="lv-LV"/>
        </w:rPr>
        <w:t>.daļā</w:t>
      </w:r>
      <w:r w:rsidR="000C7267" w:rsidRPr="00D9393E">
        <w:rPr>
          <w:b/>
          <w:color w:val="FF0000"/>
          <w:lang w:val="lv-LV"/>
        </w:rPr>
        <w:t>:</w:t>
      </w:r>
    </w:p>
    <w:p w14:paraId="5475794A" w14:textId="77777777" w:rsidR="000C7267" w:rsidRPr="00D9393E" w:rsidRDefault="000C7267" w:rsidP="000C7267">
      <w:pPr>
        <w:pStyle w:val="ListParagraph"/>
        <w:numPr>
          <w:ilvl w:val="3"/>
          <w:numId w:val="10"/>
        </w:numPr>
        <w:spacing w:before="120"/>
        <w:ind w:left="1418"/>
        <w:jc w:val="both"/>
        <w:rPr>
          <w:lang w:val="lv-LV"/>
        </w:rPr>
      </w:pPr>
      <w:r w:rsidRPr="00D9393E">
        <w:rPr>
          <w:lang w:val="lv-LV"/>
        </w:rPr>
        <w:t xml:space="preserve">Iepirkuma komisija izvēlas </w:t>
      </w:r>
      <w:r w:rsidRPr="00D9393E">
        <w:rPr>
          <w:b/>
          <w:lang w:val="lv-LV"/>
        </w:rPr>
        <w:t>saimnieciski visizdevīgāko piedāvājumu</w:t>
      </w:r>
      <w:r w:rsidR="00881C28" w:rsidRPr="00D9393E">
        <w:rPr>
          <w:b/>
          <w:lang w:val="lv-LV"/>
        </w:rPr>
        <w:t xml:space="preserve"> </w:t>
      </w:r>
      <w:r w:rsidR="00881C28" w:rsidRPr="00D9393E">
        <w:rPr>
          <w:lang w:val="lv-LV"/>
        </w:rPr>
        <w:t>no Nolikuma prasībām atbilstošajiem piedāvājumiem</w:t>
      </w:r>
      <w:r w:rsidRPr="00D9393E">
        <w:rPr>
          <w:lang w:val="lv-LV"/>
        </w:rPr>
        <w:t>.</w:t>
      </w:r>
    </w:p>
    <w:p w14:paraId="39BAF5AF" w14:textId="437CA2EA" w:rsidR="00997379" w:rsidRPr="00242C1F" w:rsidRDefault="000C7267" w:rsidP="00997379">
      <w:pPr>
        <w:pStyle w:val="ListParagraph"/>
        <w:numPr>
          <w:ilvl w:val="3"/>
          <w:numId w:val="10"/>
        </w:numPr>
        <w:spacing w:before="120"/>
        <w:ind w:left="1418"/>
        <w:jc w:val="both"/>
        <w:rPr>
          <w:color w:val="ED0000"/>
          <w:lang w:val="lv-LV"/>
        </w:rPr>
      </w:pPr>
      <w:bookmarkStart w:id="126" w:name="_Hlk97125852"/>
      <w:r w:rsidRPr="00D9393E">
        <w:rPr>
          <w:lang w:val="lv-LV"/>
        </w:rPr>
        <w:t>Saimnieciski visizdevīgākā piedāvājuma izvēles kritēriji un to skaitliskās vērtības</w:t>
      </w:r>
      <w:r w:rsidR="00242C1F">
        <w:rPr>
          <w:lang w:val="lv-LV"/>
        </w:rPr>
        <w:t xml:space="preserve"> </w:t>
      </w:r>
      <w:r w:rsidR="00242C1F" w:rsidRPr="00242C1F">
        <w:rPr>
          <w:color w:val="ED0000"/>
          <w:lang w:val="lv-LV"/>
        </w:rPr>
        <w:t>1.daļai</w:t>
      </w:r>
      <w:r w:rsidRPr="00242C1F">
        <w:rPr>
          <w:color w:val="ED0000"/>
          <w:lang w:val="lv-LV"/>
        </w:rPr>
        <w:t>:</w:t>
      </w:r>
      <w:bookmarkEnd w:id="126"/>
    </w:p>
    <w:p w14:paraId="54700055" w14:textId="77777777" w:rsidR="005F392A" w:rsidRPr="00D9393E" w:rsidRDefault="005F392A" w:rsidP="005F392A">
      <w:pPr>
        <w:pStyle w:val="ListParagraph"/>
        <w:spacing w:before="120"/>
        <w:ind w:left="1418"/>
        <w:jc w:val="both"/>
        <w:rPr>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997379" w:rsidRPr="00D9393E" w14:paraId="571AA836" w14:textId="77777777" w:rsidTr="009401E9">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7C99AD6" w14:textId="77777777" w:rsidR="00997379" w:rsidRPr="00D106B7" w:rsidRDefault="00997379" w:rsidP="009401E9">
            <w:pPr>
              <w:spacing w:before="120" w:after="120" w:line="276" w:lineRule="auto"/>
              <w:jc w:val="both"/>
              <w:rPr>
                <w:b/>
                <w:bCs/>
                <w:sz w:val="20"/>
                <w:szCs w:val="20"/>
                <w:lang w:val="lv-LV"/>
              </w:rPr>
            </w:pPr>
            <w:r w:rsidRPr="00D106B7">
              <w:rPr>
                <w:b/>
                <w:bCs/>
                <w:sz w:val="20"/>
                <w:szCs w:val="20"/>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C45FB67" w14:textId="77777777" w:rsidR="00997379" w:rsidRPr="00D106B7" w:rsidRDefault="00997379" w:rsidP="009401E9">
            <w:pPr>
              <w:spacing w:before="120" w:after="120" w:line="276" w:lineRule="auto"/>
              <w:jc w:val="center"/>
              <w:rPr>
                <w:b/>
                <w:bCs/>
                <w:sz w:val="20"/>
                <w:szCs w:val="20"/>
                <w:lang w:val="lv-LV"/>
              </w:rPr>
            </w:pPr>
            <w:r w:rsidRPr="00D106B7">
              <w:rPr>
                <w:b/>
                <w:bCs/>
                <w:sz w:val="20"/>
                <w:szCs w:val="20"/>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3CA7B54" w14:textId="77777777" w:rsidR="00997379" w:rsidRPr="00D106B7" w:rsidRDefault="00997379" w:rsidP="009401E9">
            <w:pPr>
              <w:jc w:val="both"/>
              <w:rPr>
                <w:b/>
                <w:bCs/>
                <w:sz w:val="20"/>
                <w:szCs w:val="20"/>
                <w:lang w:val="lv-LV"/>
              </w:rPr>
            </w:pPr>
            <w:r w:rsidRPr="00D106B7">
              <w:rPr>
                <w:b/>
                <w:bCs/>
                <w:sz w:val="20"/>
                <w:szCs w:val="20"/>
                <w:lang w:val="lv-LV"/>
              </w:rPr>
              <w:t>Īpatsvars</w:t>
            </w:r>
          </w:p>
          <w:p w14:paraId="69EA2858" w14:textId="77777777" w:rsidR="00997379" w:rsidRPr="00D106B7" w:rsidRDefault="00997379" w:rsidP="009401E9">
            <w:pPr>
              <w:jc w:val="both"/>
              <w:rPr>
                <w:b/>
                <w:bCs/>
                <w:sz w:val="20"/>
                <w:szCs w:val="20"/>
                <w:lang w:val="lv-LV"/>
              </w:rPr>
            </w:pPr>
            <w:r w:rsidRPr="00D106B7">
              <w:rPr>
                <w:b/>
                <w:bCs/>
                <w:sz w:val="20"/>
                <w:szCs w:val="20"/>
                <w:lang w:val="lv-LV"/>
              </w:rPr>
              <w:t>punkti</w:t>
            </w:r>
          </w:p>
        </w:tc>
      </w:tr>
      <w:tr w:rsidR="00997379" w:rsidRPr="00D9393E" w14:paraId="34EB2D19"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34B3FD34" w14:textId="77777777" w:rsidR="00997379" w:rsidRPr="00D106B7" w:rsidRDefault="00997379" w:rsidP="009401E9">
            <w:pPr>
              <w:spacing w:before="120" w:after="120" w:line="276" w:lineRule="auto"/>
              <w:jc w:val="center"/>
              <w:rPr>
                <w:b/>
                <w:bCs/>
                <w:sz w:val="20"/>
                <w:szCs w:val="20"/>
                <w:lang w:val="lv-LV"/>
              </w:rPr>
            </w:pPr>
            <w:r w:rsidRPr="00D106B7">
              <w:rPr>
                <w:b/>
                <w:bCs/>
                <w:sz w:val="20"/>
                <w:szCs w:val="20"/>
                <w:lang w:val="lv-LV"/>
              </w:rPr>
              <w:lastRenderedPageBreak/>
              <w:t>A</w:t>
            </w:r>
          </w:p>
        </w:tc>
        <w:tc>
          <w:tcPr>
            <w:tcW w:w="5869" w:type="dxa"/>
            <w:tcBorders>
              <w:top w:val="single" w:sz="4" w:space="0" w:color="auto"/>
              <w:left w:val="single" w:sz="4" w:space="0" w:color="auto"/>
              <w:bottom w:val="single" w:sz="4" w:space="0" w:color="auto"/>
              <w:right w:val="single" w:sz="4" w:space="0" w:color="auto"/>
            </w:tcBorders>
            <w:hideMark/>
          </w:tcPr>
          <w:p w14:paraId="780588B5" w14:textId="77777777" w:rsidR="00997379" w:rsidRPr="00D106B7" w:rsidRDefault="00997379" w:rsidP="009401E9">
            <w:pPr>
              <w:spacing w:before="120" w:after="120" w:line="276" w:lineRule="auto"/>
              <w:jc w:val="both"/>
              <w:rPr>
                <w:bCs/>
                <w:sz w:val="20"/>
                <w:szCs w:val="20"/>
                <w:lang w:val="lv-LV"/>
              </w:rPr>
            </w:pPr>
            <w:r w:rsidRPr="00D106B7">
              <w:rPr>
                <w:bCs/>
                <w:sz w:val="20"/>
                <w:szCs w:val="20"/>
                <w:lang w:val="lv-LV"/>
              </w:rPr>
              <w:t>Piedāvājuma cena</w:t>
            </w:r>
          </w:p>
        </w:tc>
        <w:tc>
          <w:tcPr>
            <w:tcW w:w="1262" w:type="dxa"/>
            <w:tcBorders>
              <w:top w:val="single" w:sz="4" w:space="0" w:color="auto"/>
              <w:left w:val="single" w:sz="4" w:space="0" w:color="auto"/>
              <w:bottom w:val="single" w:sz="4" w:space="0" w:color="auto"/>
              <w:right w:val="single" w:sz="4" w:space="0" w:color="auto"/>
            </w:tcBorders>
            <w:hideMark/>
          </w:tcPr>
          <w:p w14:paraId="075A7946" w14:textId="56919D22" w:rsidR="00997379" w:rsidRPr="00D106B7" w:rsidRDefault="00005168" w:rsidP="009401E9">
            <w:pPr>
              <w:spacing w:before="120" w:after="120" w:line="276" w:lineRule="auto"/>
              <w:jc w:val="center"/>
              <w:rPr>
                <w:b/>
                <w:bCs/>
                <w:sz w:val="20"/>
                <w:szCs w:val="20"/>
                <w:lang w:val="lv-LV"/>
              </w:rPr>
            </w:pPr>
            <w:r w:rsidRPr="00D106B7">
              <w:rPr>
                <w:b/>
                <w:bCs/>
                <w:sz w:val="20"/>
                <w:szCs w:val="20"/>
                <w:lang w:val="lv-LV"/>
              </w:rPr>
              <w:t>55</w:t>
            </w:r>
          </w:p>
        </w:tc>
      </w:tr>
      <w:tr w:rsidR="007D4C51" w:rsidRPr="00D9393E" w14:paraId="62095260" w14:textId="77777777" w:rsidTr="009401E9">
        <w:tc>
          <w:tcPr>
            <w:tcW w:w="829" w:type="dxa"/>
            <w:tcBorders>
              <w:top w:val="single" w:sz="4" w:space="0" w:color="auto"/>
              <w:left w:val="single" w:sz="4" w:space="0" w:color="auto"/>
              <w:bottom w:val="single" w:sz="4" w:space="0" w:color="auto"/>
              <w:right w:val="single" w:sz="4" w:space="0" w:color="auto"/>
            </w:tcBorders>
          </w:tcPr>
          <w:p w14:paraId="6E2440D3" w14:textId="1AAA24EA" w:rsidR="007D4C51" w:rsidRPr="00D106B7" w:rsidRDefault="007D4C51" w:rsidP="009401E9">
            <w:pPr>
              <w:spacing w:before="120" w:after="120" w:line="276" w:lineRule="auto"/>
              <w:jc w:val="center"/>
              <w:rPr>
                <w:b/>
                <w:bCs/>
                <w:sz w:val="20"/>
                <w:szCs w:val="20"/>
                <w:lang w:val="lv-LV"/>
              </w:rPr>
            </w:pPr>
            <w:r w:rsidRPr="00D106B7">
              <w:rPr>
                <w:b/>
                <w:bCs/>
                <w:sz w:val="20"/>
                <w:szCs w:val="20"/>
                <w:lang w:val="lv-LV"/>
              </w:rPr>
              <w:t>B</w:t>
            </w:r>
          </w:p>
        </w:tc>
        <w:tc>
          <w:tcPr>
            <w:tcW w:w="5869" w:type="dxa"/>
            <w:tcBorders>
              <w:top w:val="single" w:sz="4" w:space="0" w:color="auto"/>
              <w:left w:val="single" w:sz="4" w:space="0" w:color="auto"/>
              <w:bottom w:val="single" w:sz="4" w:space="0" w:color="auto"/>
              <w:right w:val="single" w:sz="4" w:space="0" w:color="auto"/>
            </w:tcBorders>
          </w:tcPr>
          <w:p w14:paraId="7FD7C048" w14:textId="592B84C1" w:rsidR="007D4C51" w:rsidRPr="00D106B7" w:rsidRDefault="00005168" w:rsidP="009401E9">
            <w:pPr>
              <w:spacing w:before="120" w:after="120" w:line="276" w:lineRule="auto"/>
              <w:jc w:val="both"/>
              <w:rPr>
                <w:sz w:val="20"/>
                <w:szCs w:val="20"/>
                <w:lang w:val="lv-LV"/>
              </w:rPr>
            </w:pPr>
            <w:r w:rsidRPr="00D106B7">
              <w:rPr>
                <w:sz w:val="20"/>
                <w:szCs w:val="20"/>
                <w:lang w:val="lv-LV"/>
              </w:rPr>
              <w:t>Papildprasības piedāvātājām iekārtām</w:t>
            </w:r>
          </w:p>
        </w:tc>
        <w:tc>
          <w:tcPr>
            <w:tcW w:w="1262" w:type="dxa"/>
            <w:tcBorders>
              <w:top w:val="single" w:sz="4" w:space="0" w:color="auto"/>
              <w:left w:val="single" w:sz="4" w:space="0" w:color="auto"/>
              <w:bottom w:val="single" w:sz="4" w:space="0" w:color="auto"/>
              <w:right w:val="single" w:sz="4" w:space="0" w:color="auto"/>
            </w:tcBorders>
          </w:tcPr>
          <w:p w14:paraId="12F87E13" w14:textId="7E415CEF" w:rsidR="007D4C51" w:rsidRPr="00D106B7" w:rsidRDefault="00005168" w:rsidP="009401E9">
            <w:pPr>
              <w:spacing w:before="120" w:after="120" w:line="276" w:lineRule="auto"/>
              <w:jc w:val="center"/>
              <w:rPr>
                <w:b/>
                <w:bCs/>
                <w:sz w:val="20"/>
                <w:szCs w:val="20"/>
                <w:lang w:val="lv-LV"/>
              </w:rPr>
            </w:pPr>
            <w:r w:rsidRPr="00D106B7">
              <w:rPr>
                <w:b/>
                <w:bCs/>
                <w:sz w:val="20"/>
                <w:szCs w:val="20"/>
                <w:lang w:val="lv-LV"/>
              </w:rPr>
              <w:t>9</w:t>
            </w:r>
          </w:p>
        </w:tc>
      </w:tr>
      <w:tr w:rsidR="00997379" w:rsidRPr="00D9393E" w14:paraId="5DDF5C87" w14:textId="77777777" w:rsidTr="009401E9">
        <w:tc>
          <w:tcPr>
            <w:tcW w:w="829" w:type="dxa"/>
            <w:tcBorders>
              <w:top w:val="single" w:sz="4" w:space="0" w:color="auto"/>
              <w:left w:val="single" w:sz="4" w:space="0" w:color="auto"/>
              <w:bottom w:val="single" w:sz="4" w:space="0" w:color="auto"/>
              <w:right w:val="single" w:sz="4" w:space="0" w:color="auto"/>
            </w:tcBorders>
          </w:tcPr>
          <w:p w14:paraId="3D2DFA8A" w14:textId="0030BB76" w:rsidR="00997379" w:rsidRPr="00D106B7" w:rsidRDefault="007D4C51" w:rsidP="009401E9">
            <w:pPr>
              <w:spacing w:before="120" w:after="120" w:line="276" w:lineRule="auto"/>
              <w:jc w:val="center"/>
              <w:rPr>
                <w:b/>
                <w:bCs/>
                <w:sz w:val="20"/>
                <w:szCs w:val="20"/>
                <w:lang w:val="lv-LV"/>
              </w:rPr>
            </w:pPr>
            <w:r w:rsidRPr="00D106B7">
              <w:rPr>
                <w:b/>
                <w:bCs/>
                <w:sz w:val="20"/>
                <w:szCs w:val="20"/>
                <w:lang w:val="lv-LV"/>
              </w:rPr>
              <w:t>C</w:t>
            </w:r>
          </w:p>
        </w:tc>
        <w:tc>
          <w:tcPr>
            <w:tcW w:w="5869" w:type="dxa"/>
            <w:tcBorders>
              <w:top w:val="single" w:sz="4" w:space="0" w:color="auto"/>
              <w:left w:val="single" w:sz="4" w:space="0" w:color="auto"/>
              <w:bottom w:val="single" w:sz="4" w:space="0" w:color="auto"/>
              <w:right w:val="single" w:sz="4" w:space="0" w:color="auto"/>
            </w:tcBorders>
          </w:tcPr>
          <w:p w14:paraId="27F14D89" w14:textId="50F74F3D" w:rsidR="00997379" w:rsidRPr="00D106B7" w:rsidRDefault="00005168" w:rsidP="009401E9">
            <w:pPr>
              <w:tabs>
                <w:tab w:val="left" w:pos="1245"/>
              </w:tabs>
              <w:spacing w:before="120" w:after="120" w:line="276" w:lineRule="auto"/>
              <w:jc w:val="both"/>
              <w:rPr>
                <w:sz w:val="20"/>
                <w:szCs w:val="20"/>
                <w:lang w:val="lv-LV"/>
              </w:rPr>
            </w:pPr>
            <w:r w:rsidRPr="00D106B7">
              <w:rPr>
                <w:sz w:val="20"/>
                <w:szCs w:val="20"/>
                <w:lang w:val="lv-LV"/>
              </w:rPr>
              <w:t>Iekārtu piegādes papildprasības</w:t>
            </w:r>
          </w:p>
        </w:tc>
        <w:tc>
          <w:tcPr>
            <w:tcW w:w="1262" w:type="dxa"/>
            <w:tcBorders>
              <w:top w:val="single" w:sz="4" w:space="0" w:color="auto"/>
              <w:left w:val="single" w:sz="4" w:space="0" w:color="auto"/>
              <w:bottom w:val="single" w:sz="4" w:space="0" w:color="auto"/>
              <w:right w:val="single" w:sz="4" w:space="0" w:color="auto"/>
            </w:tcBorders>
          </w:tcPr>
          <w:p w14:paraId="6F384C98" w14:textId="6E9D22AA" w:rsidR="00997379" w:rsidRPr="00D106B7" w:rsidRDefault="00F9538A" w:rsidP="009401E9">
            <w:pPr>
              <w:spacing w:before="120" w:after="120" w:line="276" w:lineRule="auto"/>
              <w:jc w:val="center"/>
              <w:rPr>
                <w:b/>
                <w:bCs/>
                <w:sz w:val="20"/>
                <w:szCs w:val="20"/>
                <w:lang w:val="lv-LV"/>
              </w:rPr>
            </w:pPr>
            <w:r w:rsidRPr="00D106B7">
              <w:rPr>
                <w:b/>
                <w:bCs/>
                <w:sz w:val="20"/>
                <w:szCs w:val="20"/>
                <w:lang w:val="lv-LV"/>
              </w:rPr>
              <w:t>5</w:t>
            </w:r>
          </w:p>
        </w:tc>
      </w:tr>
      <w:tr w:rsidR="00D9393E" w:rsidRPr="00D9393E" w14:paraId="78DB4B06" w14:textId="77777777" w:rsidTr="009401E9">
        <w:tc>
          <w:tcPr>
            <w:tcW w:w="829" w:type="dxa"/>
            <w:tcBorders>
              <w:top w:val="single" w:sz="4" w:space="0" w:color="auto"/>
              <w:left w:val="single" w:sz="4" w:space="0" w:color="auto"/>
              <w:bottom w:val="single" w:sz="4" w:space="0" w:color="auto"/>
              <w:right w:val="single" w:sz="4" w:space="0" w:color="auto"/>
            </w:tcBorders>
          </w:tcPr>
          <w:p w14:paraId="43B6B196" w14:textId="407B2F1D" w:rsidR="00D9393E" w:rsidRPr="00D106B7" w:rsidRDefault="00D9393E" w:rsidP="009401E9">
            <w:pPr>
              <w:spacing w:before="120" w:after="120" w:line="276" w:lineRule="auto"/>
              <w:jc w:val="center"/>
              <w:rPr>
                <w:b/>
                <w:bCs/>
                <w:sz w:val="20"/>
                <w:szCs w:val="20"/>
                <w:lang w:val="lv-LV"/>
              </w:rPr>
            </w:pPr>
            <w:r w:rsidRPr="00D106B7">
              <w:rPr>
                <w:b/>
                <w:bCs/>
                <w:sz w:val="20"/>
                <w:szCs w:val="20"/>
                <w:lang w:val="lv-LV"/>
              </w:rPr>
              <w:t>D</w:t>
            </w:r>
          </w:p>
        </w:tc>
        <w:tc>
          <w:tcPr>
            <w:tcW w:w="5869" w:type="dxa"/>
            <w:tcBorders>
              <w:top w:val="single" w:sz="4" w:space="0" w:color="auto"/>
              <w:left w:val="single" w:sz="4" w:space="0" w:color="auto"/>
              <w:bottom w:val="single" w:sz="4" w:space="0" w:color="auto"/>
              <w:right w:val="single" w:sz="4" w:space="0" w:color="auto"/>
            </w:tcBorders>
          </w:tcPr>
          <w:p w14:paraId="52C7AE11" w14:textId="461F6080" w:rsidR="00D9393E" w:rsidRPr="00D106B7" w:rsidRDefault="00005168" w:rsidP="009401E9">
            <w:pPr>
              <w:tabs>
                <w:tab w:val="left" w:pos="1245"/>
              </w:tabs>
              <w:spacing w:before="120" w:after="120" w:line="276" w:lineRule="auto"/>
              <w:jc w:val="both"/>
              <w:rPr>
                <w:sz w:val="20"/>
                <w:szCs w:val="20"/>
                <w:lang w:val="lv-LV"/>
              </w:rPr>
            </w:pPr>
            <w:r w:rsidRPr="00D106B7">
              <w:rPr>
                <w:color w:val="000000"/>
                <w:sz w:val="20"/>
                <w:szCs w:val="20"/>
                <w:lang w:val="lv-LV"/>
              </w:rPr>
              <w:t>Iekārtu uzstādīšanas un nodošanas ekspluatācijā papildprasība</w:t>
            </w:r>
            <w:r w:rsidR="00626E36" w:rsidRPr="00D106B7">
              <w:rPr>
                <w:color w:val="000000"/>
                <w:sz w:val="20"/>
                <w:szCs w:val="20"/>
                <w:lang w:val="lv-LV"/>
              </w:rPr>
              <w:t>s</w:t>
            </w:r>
          </w:p>
        </w:tc>
        <w:tc>
          <w:tcPr>
            <w:tcW w:w="1262" w:type="dxa"/>
            <w:tcBorders>
              <w:top w:val="single" w:sz="4" w:space="0" w:color="auto"/>
              <w:left w:val="single" w:sz="4" w:space="0" w:color="auto"/>
              <w:bottom w:val="single" w:sz="4" w:space="0" w:color="auto"/>
              <w:right w:val="single" w:sz="4" w:space="0" w:color="auto"/>
            </w:tcBorders>
          </w:tcPr>
          <w:p w14:paraId="516DB591" w14:textId="662E4676" w:rsidR="00D9393E" w:rsidRPr="00D106B7" w:rsidRDefault="00F9538A" w:rsidP="009401E9">
            <w:pPr>
              <w:spacing w:before="120" w:after="120" w:line="276" w:lineRule="auto"/>
              <w:jc w:val="center"/>
              <w:rPr>
                <w:b/>
                <w:bCs/>
                <w:sz w:val="20"/>
                <w:szCs w:val="20"/>
                <w:lang w:val="lv-LV"/>
              </w:rPr>
            </w:pPr>
            <w:r w:rsidRPr="00D106B7">
              <w:rPr>
                <w:b/>
                <w:bCs/>
                <w:sz w:val="20"/>
                <w:szCs w:val="20"/>
                <w:lang w:val="lv-LV"/>
              </w:rPr>
              <w:t>5</w:t>
            </w:r>
          </w:p>
        </w:tc>
      </w:tr>
      <w:tr w:rsidR="00D9393E" w:rsidRPr="00D9393E" w14:paraId="0EC4C5C2" w14:textId="77777777" w:rsidTr="009401E9">
        <w:tc>
          <w:tcPr>
            <w:tcW w:w="829" w:type="dxa"/>
            <w:tcBorders>
              <w:top w:val="single" w:sz="4" w:space="0" w:color="auto"/>
              <w:left w:val="single" w:sz="4" w:space="0" w:color="auto"/>
              <w:bottom w:val="single" w:sz="4" w:space="0" w:color="auto"/>
              <w:right w:val="single" w:sz="4" w:space="0" w:color="auto"/>
            </w:tcBorders>
          </w:tcPr>
          <w:p w14:paraId="4F525828" w14:textId="50CB3D95" w:rsidR="00D9393E" w:rsidRPr="00D106B7" w:rsidRDefault="00D9393E" w:rsidP="009401E9">
            <w:pPr>
              <w:spacing w:before="120" w:after="120" w:line="276" w:lineRule="auto"/>
              <w:jc w:val="center"/>
              <w:rPr>
                <w:b/>
                <w:bCs/>
                <w:sz w:val="20"/>
                <w:szCs w:val="20"/>
                <w:lang w:val="lv-LV"/>
              </w:rPr>
            </w:pPr>
            <w:r w:rsidRPr="00D106B7">
              <w:rPr>
                <w:b/>
                <w:bCs/>
                <w:sz w:val="20"/>
                <w:szCs w:val="20"/>
                <w:lang w:val="lv-LV"/>
              </w:rPr>
              <w:t>E</w:t>
            </w:r>
          </w:p>
        </w:tc>
        <w:tc>
          <w:tcPr>
            <w:tcW w:w="5869" w:type="dxa"/>
            <w:tcBorders>
              <w:top w:val="single" w:sz="4" w:space="0" w:color="auto"/>
              <w:left w:val="single" w:sz="4" w:space="0" w:color="auto"/>
              <w:bottom w:val="single" w:sz="4" w:space="0" w:color="auto"/>
              <w:right w:val="single" w:sz="4" w:space="0" w:color="auto"/>
            </w:tcBorders>
          </w:tcPr>
          <w:p w14:paraId="250CE14E" w14:textId="655776DD" w:rsidR="00D9393E" w:rsidRPr="00D106B7" w:rsidRDefault="00F9538A" w:rsidP="009401E9">
            <w:pPr>
              <w:tabs>
                <w:tab w:val="left" w:pos="1245"/>
              </w:tabs>
              <w:spacing w:before="120" w:after="120" w:line="276" w:lineRule="auto"/>
              <w:jc w:val="both"/>
              <w:rPr>
                <w:sz w:val="20"/>
                <w:szCs w:val="20"/>
                <w:lang w:val="lv-LV"/>
              </w:rPr>
            </w:pPr>
            <w:r w:rsidRPr="00D106B7">
              <w:rPr>
                <w:color w:val="000000"/>
                <w:sz w:val="20"/>
                <w:szCs w:val="20"/>
              </w:rPr>
              <w:t>Iespēja ar piedāvātajiem analizatoriem veikt papildus testus</w:t>
            </w:r>
          </w:p>
        </w:tc>
        <w:tc>
          <w:tcPr>
            <w:tcW w:w="1262" w:type="dxa"/>
            <w:tcBorders>
              <w:top w:val="single" w:sz="4" w:space="0" w:color="auto"/>
              <w:left w:val="single" w:sz="4" w:space="0" w:color="auto"/>
              <w:bottom w:val="single" w:sz="4" w:space="0" w:color="auto"/>
              <w:right w:val="single" w:sz="4" w:space="0" w:color="auto"/>
            </w:tcBorders>
          </w:tcPr>
          <w:p w14:paraId="7A2C40F4" w14:textId="085E9F66" w:rsidR="00D9393E" w:rsidRPr="00D106B7" w:rsidRDefault="00005168" w:rsidP="009401E9">
            <w:pPr>
              <w:spacing w:before="120" w:after="120" w:line="276" w:lineRule="auto"/>
              <w:jc w:val="center"/>
              <w:rPr>
                <w:b/>
                <w:bCs/>
                <w:sz w:val="20"/>
                <w:szCs w:val="20"/>
                <w:lang w:val="lv-LV"/>
              </w:rPr>
            </w:pPr>
            <w:r w:rsidRPr="00D106B7">
              <w:rPr>
                <w:b/>
                <w:bCs/>
                <w:sz w:val="20"/>
                <w:szCs w:val="20"/>
                <w:lang w:val="lv-LV"/>
              </w:rPr>
              <w:t>25</w:t>
            </w:r>
          </w:p>
        </w:tc>
      </w:tr>
      <w:tr w:rsidR="00D9393E" w:rsidRPr="00005168" w14:paraId="668CBEA8" w14:textId="77777777" w:rsidTr="009401E9">
        <w:tc>
          <w:tcPr>
            <w:tcW w:w="829" w:type="dxa"/>
            <w:tcBorders>
              <w:top w:val="single" w:sz="4" w:space="0" w:color="auto"/>
              <w:left w:val="single" w:sz="4" w:space="0" w:color="auto"/>
              <w:bottom w:val="single" w:sz="4" w:space="0" w:color="auto"/>
              <w:right w:val="single" w:sz="4" w:space="0" w:color="auto"/>
            </w:tcBorders>
          </w:tcPr>
          <w:p w14:paraId="545984A2" w14:textId="20065300" w:rsidR="00D9393E" w:rsidRPr="00D106B7" w:rsidRDefault="00D9393E" w:rsidP="009401E9">
            <w:pPr>
              <w:spacing w:before="120" w:after="120" w:line="276" w:lineRule="auto"/>
              <w:jc w:val="center"/>
              <w:rPr>
                <w:b/>
                <w:bCs/>
                <w:sz w:val="20"/>
                <w:szCs w:val="20"/>
                <w:lang w:val="lv-LV"/>
              </w:rPr>
            </w:pPr>
            <w:r w:rsidRPr="00D106B7">
              <w:rPr>
                <w:b/>
                <w:bCs/>
                <w:sz w:val="20"/>
                <w:szCs w:val="20"/>
                <w:lang w:val="lv-LV"/>
              </w:rPr>
              <w:t>F</w:t>
            </w:r>
          </w:p>
        </w:tc>
        <w:tc>
          <w:tcPr>
            <w:tcW w:w="5869" w:type="dxa"/>
            <w:tcBorders>
              <w:top w:val="single" w:sz="4" w:space="0" w:color="auto"/>
              <w:left w:val="single" w:sz="4" w:space="0" w:color="auto"/>
              <w:bottom w:val="single" w:sz="4" w:space="0" w:color="auto"/>
              <w:right w:val="single" w:sz="4" w:space="0" w:color="auto"/>
            </w:tcBorders>
          </w:tcPr>
          <w:p w14:paraId="09421631" w14:textId="39E9833E" w:rsidR="00D9393E" w:rsidRPr="00D106B7" w:rsidRDefault="00005168" w:rsidP="009401E9">
            <w:pPr>
              <w:tabs>
                <w:tab w:val="left" w:pos="1245"/>
              </w:tabs>
              <w:spacing w:before="120" w:after="120" w:line="276" w:lineRule="auto"/>
              <w:jc w:val="both"/>
              <w:rPr>
                <w:sz w:val="20"/>
                <w:szCs w:val="20"/>
                <w:lang w:val="lv-LV"/>
              </w:rPr>
            </w:pPr>
            <w:r w:rsidRPr="00D106B7">
              <w:rPr>
                <w:sz w:val="20"/>
                <w:szCs w:val="20"/>
                <w:lang w:val="lv-LV"/>
              </w:rPr>
              <w:t>Iekārtas elektroenerģijas patēriņš kW/h aktīvā režīmā</w:t>
            </w:r>
          </w:p>
        </w:tc>
        <w:tc>
          <w:tcPr>
            <w:tcW w:w="1262" w:type="dxa"/>
            <w:tcBorders>
              <w:top w:val="single" w:sz="4" w:space="0" w:color="auto"/>
              <w:left w:val="single" w:sz="4" w:space="0" w:color="auto"/>
              <w:bottom w:val="single" w:sz="4" w:space="0" w:color="auto"/>
              <w:right w:val="single" w:sz="4" w:space="0" w:color="auto"/>
            </w:tcBorders>
          </w:tcPr>
          <w:p w14:paraId="475A1963" w14:textId="2B45F93E" w:rsidR="00D9393E" w:rsidRPr="00D106B7" w:rsidRDefault="00005168" w:rsidP="009401E9">
            <w:pPr>
              <w:spacing w:before="120" w:after="120" w:line="276" w:lineRule="auto"/>
              <w:jc w:val="center"/>
              <w:rPr>
                <w:b/>
                <w:bCs/>
                <w:sz w:val="20"/>
                <w:szCs w:val="20"/>
                <w:lang w:val="lv-LV"/>
              </w:rPr>
            </w:pPr>
            <w:r w:rsidRPr="00D106B7">
              <w:rPr>
                <w:b/>
                <w:bCs/>
                <w:sz w:val="20"/>
                <w:szCs w:val="20"/>
                <w:lang w:val="lv-LV"/>
              </w:rPr>
              <w:t>1</w:t>
            </w:r>
          </w:p>
        </w:tc>
      </w:tr>
      <w:tr w:rsidR="00997379" w:rsidRPr="00D9393E" w14:paraId="09B3D821"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5CED83E1" w14:textId="77777777" w:rsidR="00997379" w:rsidRPr="00D106B7" w:rsidRDefault="00997379" w:rsidP="009401E9">
            <w:pPr>
              <w:spacing w:before="120" w:after="120" w:line="276" w:lineRule="auto"/>
              <w:jc w:val="center"/>
              <w:rPr>
                <w:b/>
                <w:sz w:val="20"/>
                <w:szCs w:val="20"/>
                <w:lang w:val="lv-LV"/>
              </w:rPr>
            </w:pPr>
            <w:r w:rsidRPr="00D106B7">
              <w:rPr>
                <w:b/>
                <w:sz w:val="20"/>
                <w:szCs w:val="20"/>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1EE92A9A" w14:textId="77777777" w:rsidR="00997379" w:rsidRPr="00D106B7" w:rsidRDefault="00997379" w:rsidP="009401E9">
            <w:pPr>
              <w:spacing w:before="120" w:after="120" w:line="276" w:lineRule="auto"/>
              <w:jc w:val="both"/>
              <w:rPr>
                <w:b/>
                <w:sz w:val="20"/>
                <w:szCs w:val="20"/>
                <w:lang w:val="lv-LV"/>
              </w:rPr>
            </w:pPr>
            <w:r w:rsidRPr="00D106B7">
              <w:rPr>
                <w:b/>
                <w:sz w:val="20"/>
                <w:szCs w:val="20"/>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721423F1" w14:textId="77777777" w:rsidR="00997379" w:rsidRPr="00D106B7" w:rsidRDefault="00997379" w:rsidP="009401E9">
            <w:pPr>
              <w:spacing w:before="120" w:after="120" w:line="276" w:lineRule="auto"/>
              <w:jc w:val="center"/>
              <w:rPr>
                <w:b/>
                <w:sz w:val="20"/>
                <w:szCs w:val="20"/>
                <w:lang w:val="lv-LV"/>
              </w:rPr>
            </w:pPr>
            <w:r w:rsidRPr="00D106B7">
              <w:rPr>
                <w:b/>
                <w:sz w:val="20"/>
                <w:szCs w:val="20"/>
                <w:lang w:val="lv-LV"/>
              </w:rPr>
              <w:t>100</w:t>
            </w:r>
          </w:p>
        </w:tc>
      </w:tr>
    </w:tbl>
    <w:p w14:paraId="53771BF7" w14:textId="68FB8D3E" w:rsidR="00997379" w:rsidRPr="00D9393E" w:rsidRDefault="00997379" w:rsidP="00997379">
      <w:pPr>
        <w:spacing w:before="120" w:after="120"/>
        <w:ind w:firstLine="432"/>
        <w:jc w:val="both"/>
        <w:rPr>
          <w:b/>
          <w:lang w:val="lv-LV"/>
        </w:rPr>
      </w:pPr>
      <w:r w:rsidRPr="00D9393E">
        <w:rPr>
          <w:b/>
          <w:lang w:val="lv-LV"/>
        </w:rPr>
        <w:t>∑= A+B</w:t>
      </w:r>
      <w:r w:rsidR="007D4C51" w:rsidRPr="00D9393E">
        <w:rPr>
          <w:b/>
          <w:lang w:val="lv-LV"/>
        </w:rPr>
        <w:t>+C</w:t>
      </w:r>
      <w:r w:rsidR="00D9393E">
        <w:rPr>
          <w:b/>
          <w:lang w:val="lv-LV"/>
        </w:rPr>
        <w:t>+D+E+F</w:t>
      </w:r>
    </w:p>
    <w:p w14:paraId="1B78B27E" w14:textId="77777777" w:rsidR="00997379" w:rsidRPr="00D9393E" w:rsidRDefault="00997379" w:rsidP="00997379">
      <w:pPr>
        <w:pStyle w:val="ListParagraph"/>
        <w:numPr>
          <w:ilvl w:val="0"/>
          <w:numId w:val="16"/>
        </w:numPr>
        <w:ind w:left="1843"/>
        <w:jc w:val="both"/>
        <w:rPr>
          <w:lang w:val="lv-LV"/>
        </w:rPr>
      </w:pPr>
      <w:r w:rsidRPr="00D9393E">
        <w:rPr>
          <w:lang w:val="lv-LV"/>
        </w:rPr>
        <w:t xml:space="preserve">Komisija izvērtē </w:t>
      </w:r>
      <w:r w:rsidR="00001574" w:rsidRPr="00D9393E">
        <w:rPr>
          <w:lang w:val="lv-LV"/>
        </w:rPr>
        <w:t>p</w:t>
      </w:r>
      <w:r w:rsidRPr="00D9393E">
        <w:rPr>
          <w:lang w:val="lv-LV"/>
        </w:rPr>
        <w:t xml:space="preserve">iedāvājuma cenu (kritērijs “A”), izmantojot šādu formulu: </w:t>
      </w:r>
    </w:p>
    <w:p w14:paraId="00644480" w14:textId="06D1391D" w:rsidR="00997379" w:rsidRPr="00D9393E" w:rsidRDefault="00997379" w:rsidP="00997379">
      <w:pPr>
        <w:pStyle w:val="ListParagraph"/>
        <w:ind w:left="1843"/>
        <w:rPr>
          <w:lang w:val="lv-LV"/>
        </w:rPr>
      </w:pPr>
      <w:r w:rsidRPr="00D9393E">
        <w:rPr>
          <w:lang w:val="lv-LV"/>
        </w:rPr>
        <w:t xml:space="preserve">A = Az/Afakt x </w:t>
      </w:r>
      <w:r w:rsidR="00005168">
        <w:rPr>
          <w:lang w:val="lv-LV"/>
        </w:rPr>
        <w:t>5</w:t>
      </w:r>
      <w:r w:rsidR="007D4C51" w:rsidRPr="00D9393E">
        <w:rPr>
          <w:lang w:val="lv-LV"/>
        </w:rPr>
        <w:t>5</w:t>
      </w:r>
      <w:r w:rsidRPr="00D9393E">
        <w:rPr>
          <w:lang w:val="lv-LV"/>
        </w:rPr>
        <w:t>, kur</w:t>
      </w:r>
    </w:p>
    <w:p w14:paraId="21A482DF" w14:textId="77777777" w:rsidR="00997379" w:rsidRPr="00D9393E" w:rsidRDefault="00997379" w:rsidP="00997379">
      <w:pPr>
        <w:ind w:left="1843"/>
        <w:rPr>
          <w:lang w:val="lv-LV"/>
        </w:rPr>
      </w:pPr>
      <w:r w:rsidRPr="00D9393E">
        <w:rPr>
          <w:lang w:val="lv-LV"/>
        </w:rPr>
        <w:t>Az – zemākā piedāvātā kopējā līgumcena;</w:t>
      </w:r>
    </w:p>
    <w:p w14:paraId="3F3D6A79" w14:textId="77777777" w:rsidR="00997379" w:rsidRPr="00D9393E" w:rsidRDefault="00997379" w:rsidP="00086201">
      <w:pPr>
        <w:pStyle w:val="ListParagraph"/>
        <w:ind w:left="1843"/>
        <w:rPr>
          <w:lang w:val="lv-LV"/>
        </w:rPr>
      </w:pPr>
      <w:r w:rsidRPr="00D9393E">
        <w:rPr>
          <w:lang w:val="lv-LV"/>
        </w:rPr>
        <w:t>Afakt – vērtējamā piedāvājuma kopējā līgumcena.</w:t>
      </w:r>
    </w:p>
    <w:p w14:paraId="5143BC07" w14:textId="77777777" w:rsidR="007D4C51" w:rsidRPr="00D9393E" w:rsidRDefault="007D4C51" w:rsidP="00086201">
      <w:pPr>
        <w:pStyle w:val="ListParagraph"/>
        <w:ind w:left="1843"/>
        <w:rPr>
          <w:lang w:val="lv-LV"/>
        </w:rPr>
      </w:pPr>
    </w:p>
    <w:p w14:paraId="56C020E4" w14:textId="1D3D6816" w:rsidR="007D4C51" w:rsidRPr="00D9393E" w:rsidRDefault="007D4C51" w:rsidP="007D4C51">
      <w:pPr>
        <w:pStyle w:val="ListParagraph"/>
        <w:numPr>
          <w:ilvl w:val="0"/>
          <w:numId w:val="16"/>
        </w:numPr>
        <w:ind w:left="1843"/>
        <w:jc w:val="both"/>
        <w:rPr>
          <w:lang w:val="lv-LV"/>
        </w:rPr>
      </w:pPr>
      <w:r w:rsidRPr="00D9393E">
        <w:rPr>
          <w:lang w:val="lv-LV"/>
        </w:rPr>
        <w:t xml:space="preserve">Komisija izvērtē piedāvājuma papildprasības (kritērijs “B”), izmantojot šādu punktu piešķiršanas kārtību: </w:t>
      </w:r>
    </w:p>
    <w:tbl>
      <w:tblPr>
        <w:tblW w:w="92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4"/>
        <w:gridCol w:w="910"/>
      </w:tblGrid>
      <w:tr w:rsidR="00005168" w:rsidRPr="00D9393E" w14:paraId="6BDB0E2D" w14:textId="77777777" w:rsidTr="00005168">
        <w:trPr>
          <w:trHeight w:val="1752"/>
        </w:trPr>
        <w:tc>
          <w:tcPr>
            <w:tcW w:w="8354" w:type="dxa"/>
            <w:shd w:val="clear" w:color="000000" w:fill="D9D9D9"/>
            <w:vAlign w:val="center"/>
            <w:hideMark/>
          </w:tcPr>
          <w:p w14:paraId="65942FCA" w14:textId="77777777" w:rsidR="00005168" w:rsidRPr="00D106B7" w:rsidRDefault="00005168">
            <w:pPr>
              <w:jc w:val="center"/>
              <w:rPr>
                <w:b/>
                <w:bCs/>
                <w:color w:val="000000"/>
                <w:sz w:val="20"/>
                <w:szCs w:val="20"/>
                <w:lang w:val="lv-LV"/>
              </w:rPr>
            </w:pPr>
            <w:r w:rsidRPr="00D106B7">
              <w:rPr>
                <w:b/>
                <w:bCs/>
                <w:color w:val="000000"/>
                <w:sz w:val="20"/>
                <w:szCs w:val="20"/>
                <w:lang w:val="lv-LV"/>
              </w:rPr>
              <w:t>Kritērijs B: papildprasības piedāvātājiem analizatoriem un automatizācijas sistēmai (tehniskās prasības nav obligātas, bet ja tās tiek izpildītas un piedāvātas, pretendents saņem papildus punktus)</w:t>
            </w:r>
          </w:p>
        </w:tc>
        <w:tc>
          <w:tcPr>
            <w:tcW w:w="910" w:type="dxa"/>
            <w:shd w:val="clear" w:color="000000" w:fill="D9D9D9"/>
            <w:vAlign w:val="center"/>
            <w:hideMark/>
          </w:tcPr>
          <w:p w14:paraId="00FA578A" w14:textId="77777777" w:rsidR="00005168" w:rsidRPr="00D106B7" w:rsidRDefault="00005168">
            <w:pPr>
              <w:jc w:val="center"/>
              <w:rPr>
                <w:b/>
                <w:bCs/>
                <w:color w:val="000000"/>
                <w:sz w:val="20"/>
                <w:szCs w:val="20"/>
              </w:rPr>
            </w:pPr>
            <w:r w:rsidRPr="00D106B7">
              <w:rPr>
                <w:b/>
                <w:bCs/>
                <w:color w:val="000000"/>
                <w:sz w:val="20"/>
                <w:szCs w:val="20"/>
              </w:rPr>
              <w:t>Punkti</w:t>
            </w:r>
          </w:p>
        </w:tc>
      </w:tr>
      <w:tr w:rsidR="00005168" w:rsidRPr="00D9393E" w14:paraId="210B9208" w14:textId="77777777" w:rsidTr="00005168">
        <w:trPr>
          <w:trHeight w:val="276"/>
        </w:trPr>
        <w:tc>
          <w:tcPr>
            <w:tcW w:w="8354" w:type="dxa"/>
            <w:noWrap/>
            <w:vAlign w:val="center"/>
            <w:hideMark/>
          </w:tcPr>
          <w:p w14:paraId="3908702E" w14:textId="77777777" w:rsidR="00005168" w:rsidRPr="00D106B7" w:rsidRDefault="00005168">
            <w:pPr>
              <w:rPr>
                <w:sz w:val="20"/>
                <w:szCs w:val="20"/>
              </w:rPr>
            </w:pPr>
            <w:r w:rsidRPr="00D106B7">
              <w:rPr>
                <w:sz w:val="20"/>
                <w:szCs w:val="20"/>
              </w:rPr>
              <w:t>Imūnglobulīna G metodes aplikācija paredz izmantošanu serumā, plazmā un likvorā</w:t>
            </w:r>
          </w:p>
        </w:tc>
        <w:tc>
          <w:tcPr>
            <w:tcW w:w="910" w:type="dxa"/>
            <w:vAlign w:val="center"/>
            <w:hideMark/>
          </w:tcPr>
          <w:p w14:paraId="13C46556" w14:textId="77777777" w:rsidR="00005168" w:rsidRPr="00D106B7" w:rsidRDefault="00005168">
            <w:pPr>
              <w:jc w:val="center"/>
              <w:rPr>
                <w:b/>
                <w:bCs/>
                <w:color w:val="000000"/>
                <w:sz w:val="20"/>
                <w:szCs w:val="20"/>
              </w:rPr>
            </w:pPr>
            <w:r w:rsidRPr="00D106B7">
              <w:rPr>
                <w:b/>
                <w:bCs/>
                <w:color w:val="000000"/>
                <w:sz w:val="20"/>
                <w:szCs w:val="20"/>
              </w:rPr>
              <w:t>1</w:t>
            </w:r>
          </w:p>
        </w:tc>
      </w:tr>
      <w:tr w:rsidR="00005168" w:rsidRPr="00D9393E" w14:paraId="6F673B1D" w14:textId="77777777" w:rsidTr="00005168">
        <w:trPr>
          <w:trHeight w:val="276"/>
        </w:trPr>
        <w:tc>
          <w:tcPr>
            <w:tcW w:w="8354" w:type="dxa"/>
            <w:noWrap/>
            <w:vAlign w:val="center"/>
            <w:hideMark/>
          </w:tcPr>
          <w:p w14:paraId="6D0B902A" w14:textId="77777777" w:rsidR="00005168" w:rsidRPr="00D106B7" w:rsidRDefault="00005168">
            <w:pPr>
              <w:rPr>
                <w:sz w:val="20"/>
                <w:szCs w:val="20"/>
              </w:rPr>
            </w:pPr>
            <w:r w:rsidRPr="00D106B7">
              <w:rPr>
                <w:sz w:val="20"/>
                <w:szCs w:val="20"/>
              </w:rPr>
              <w:t>Laktāta metodes aplikācija paredz izmantošanu plazmā un likvorā</w:t>
            </w:r>
          </w:p>
        </w:tc>
        <w:tc>
          <w:tcPr>
            <w:tcW w:w="910" w:type="dxa"/>
            <w:vAlign w:val="center"/>
            <w:hideMark/>
          </w:tcPr>
          <w:p w14:paraId="6FA687D4" w14:textId="77777777" w:rsidR="00005168" w:rsidRPr="00D106B7" w:rsidRDefault="00005168">
            <w:pPr>
              <w:jc w:val="center"/>
              <w:rPr>
                <w:b/>
                <w:bCs/>
                <w:color w:val="000000"/>
                <w:sz w:val="20"/>
                <w:szCs w:val="20"/>
              </w:rPr>
            </w:pPr>
            <w:r w:rsidRPr="00D106B7">
              <w:rPr>
                <w:b/>
                <w:bCs/>
                <w:color w:val="000000"/>
                <w:sz w:val="20"/>
                <w:szCs w:val="20"/>
              </w:rPr>
              <w:t>1</w:t>
            </w:r>
          </w:p>
        </w:tc>
      </w:tr>
      <w:tr w:rsidR="00005168" w:rsidRPr="00D9393E" w14:paraId="7F04614A" w14:textId="77777777" w:rsidTr="00005168">
        <w:trPr>
          <w:trHeight w:val="552"/>
        </w:trPr>
        <w:tc>
          <w:tcPr>
            <w:tcW w:w="8354" w:type="dxa"/>
            <w:vAlign w:val="center"/>
            <w:hideMark/>
          </w:tcPr>
          <w:p w14:paraId="329C0374" w14:textId="77777777" w:rsidR="00005168" w:rsidRPr="00D106B7" w:rsidRDefault="00005168">
            <w:pPr>
              <w:rPr>
                <w:sz w:val="20"/>
                <w:szCs w:val="20"/>
              </w:rPr>
            </w:pPr>
            <w:r w:rsidRPr="00D106B7">
              <w:rPr>
                <w:sz w:val="20"/>
                <w:szCs w:val="20"/>
              </w:rPr>
              <w:t>Autokalibrācija (jauna lota kalibrācijas līknes pielāgošana bez kalibrācijas materiāla) vismaz 50% klīniskās ķīmijas testu</w:t>
            </w:r>
          </w:p>
        </w:tc>
        <w:tc>
          <w:tcPr>
            <w:tcW w:w="910" w:type="dxa"/>
            <w:vAlign w:val="center"/>
            <w:hideMark/>
          </w:tcPr>
          <w:p w14:paraId="263D3755" w14:textId="77777777" w:rsidR="00005168" w:rsidRPr="00D106B7" w:rsidRDefault="00005168">
            <w:pPr>
              <w:jc w:val="center"/>
              <w:rPr>
                <w:b/>
                <w:bCs/>
                <w:color w:val="000000"/>
                <w:sz w:val="20"/>
                <w:szCs w:val="20"/>
              </w:rPr>
            </w:pPr>
            <w:r w:rsidRPr="00D106B7">
              <w:rPr>
                <w:b/>
                <w:bCs/>
                <w:color w:val="000000"/>
                <w:sz w:val="20"/>
                <w:szCs w:val="20"/>
              </w:rPr>
              <w:t>1</w:t>
            </w:r>
          </w:p>
        </w:tc>
      </w:tr>
      <w:tr w:rsidR="00005168" w:rsidRPr="00D9393E" w14:paraId="6BC78092" w14:textId="77777777" w:rsidTr="00005168">
        <w:trPr>
          <w:trHeight w:val="552"/>
        </w:trPr>
        <w:tc>
          <w:tcPr>
            <w:tcW w:w="8354" w:type="dxa"/>
            <w:vAlign w:val="center"/>
            <w:hideMark/>
          </w:tcPr>
          <w:p w14:paraId="5BD19B88" w14:textId="77777777" w:rsidR="00005168" w:rsidRPr="00D106B7" w:rsidRDefault="00005168">
            <w:pPr>
              <w:rPr>
                <w:sz w:val="20"/>
                <w:szCs w:val="20"/>
              </w:rPr>
            </w:pPr>
            <w:r w:rsidRPr="00D106B7">
              <w:rPr>
                <w:sz w:val="20"/>
                <w:szCs w:val="20"/>
              </w:rPr>
              <w:t>90% piedāvāto imūnķīmijas testu reaģentu stabilitāte analizataros nav mazāka par 16 nedēļām (neizņemot reaģenta paku no analizatora)</w:t>
            </w:r>
          </w:p>
        </w:tc>
        <w:tc>
          <w:tcPr>
            <w:tcW w:w="910" w:type="dxa"/>
            <w:vAlign w:val="center"/>
            <w:hideMark/>
          </w:tcPr>
          <w:p w14:paraId="13488AC6" w14:textId="77777777" w:rsidR="00005168" w:rsidRPr="00D106B7" w:rsidRDefault="00005168">
            <w:pPr>
              <w:jc w:val="center"/>
              <w:rPr>
                <w:b/>
                <w:bCs/>
                <w:color w:val="000000"/>
                <w:sz w:val="20"/>
                <w:szCs w:val="20"/>
              </w:rPr>
            </w:pPr>
            <w:r w:rsidRPr="00D106B7">
              <w:rPr>
                <w:b/>
                <w:bCs/>
                <w:color w:val="000000"/>
                <w:sz w:val="20"/>
                <w:szCs w:val="20"/>
              </w:rPr>
              <w:t>2</w:t>
            </w:r>
          </w:p>
        </w:tc>
      </w:tr>
      <w:tr w:rsidR="00005168" w:rsidRPr="00D9393E" w14:paraId="18C70051" w14:textId="77777777" w:rsidTr="00005168">
        <w:trPr>
          <w:trHeight w:val="690"/>
        </w:trPr>
        <w:tc>
          <w:tcPr>
            <w:tcW w:w="8354" w:type="dxa"/>
            <w:vAlign w:val="center"/>
            <w:hideMark/>
          </w:tcPr>
          <w:p w14:paraId="0BF268CB" w14:textId="77777777" w:rsidR="00005168" w:rsidRPr="00D106B7" w:rsidRDefault="00005168">
            <w:pPr>
              <w:rPr>
                <w:sz w:val="20"/>
                <w:szCs w:val="20"/>
              </w:rPr>
            </w:pPr>
            <w:r w:rsidRPr="00D106B7">
              <w:rPr>
                <w:sz w:val="20"/>
                <w:szCs w:val="20"/>
              </w:rPr>
              <w:t>Hemolīzes, lipēmijas, dzeltes noteikšana paraugos preanalītikas moduļos (pirms analītiskā posma)</w:t>
            </w:r>
          </w:p>
        </w:tc>
        <w:tc>
          <w:tcPr>
            <w:tcW w:w="910" w:type="dxa"/>
            <w:vAlign w:val="center"/>
            <w:hideMark/>
          </w:tcPr>
          <w:p w14:paraId="6DAAE98B" w14:textId="77777777" w:rsidR="00005168" w:rsidRPr="00D106B7" w:rsidRDefault="00005168">
            <w:pPr>
              <w:jc w:val="center"/>
              <w:rPr>
                <w:b/>
                <w:bCs/>
                <w:color w:val="000000"/>
                <w:sz w:val="20"/>
                <w:szCs w:val="20"/>
              </w:rPr>
            </w:pPr>
            <w:r w:rsidRPr="00D106B7">
              <w:rPr>
                <w:b/>
                <w:bCs/>
                <w:color w:val="000000"/>
                <w:sz w:val="20"/>
                <w:szCs w:val="20"/>
              </w:rPr>
              <w:t>2</w:t>
            </w:r>
          </w:p>
        </w:tc>
      </w:tr>
      <w:tr w:rsidR="00005168" w:rsidRPr="00D9393E" w14:paraId="331C069C" w14:textId="77777777" w:rsidTr="00005168">
        <w:trPr>
          <w:trHeight w:val="312"/>
        </w:trPr>
        <w:tc>
          <w:tcPr>
            <w:tcW w:w="8354" w:type="dxa"/>
            <w:noWrap/>
            <w:vAlign w:val="center"/>
            <w:hideMark/>
          </w:tcPr>
          <w:p w14:paraId="03438191" w14:textId="77777777" w:rsidR="00005168" w:rsidRPr="00D106B7" w:rsidRDefault="00005168">
            <w:pPr>
              <w:rPr>
                <w:sz w:val="20"/>
                <w:szCs w:val="20"/>
              </w:rPr>
            </w:pPr>
            <w:r w:rsidRPr="00D106B7">
              <w:rPr>
                <w:sz w:val="20"/>
                <w:szCs w:val="20"/>
              </w:rPr>
              <w:t>Parauga pipetēšanas tilpums klīniskās ķīmijas testiem ne lielāks par 25 μL</w:t>
            </w:r>
          </w:p>
        </w:tc>
        <w:tc>
          <w:tcPr>
            <w:tcW w:w="910" w:type="dxa"/>
            <w:vAlign w:val="center"/>
            <w:hideMark/>
          </w:tcPr>
          <w:p w14:paraId="4FCE4B13" w14:textId="77777777" w:rsidR="00005168" w:rsidRPr="00D106B7" w:rsidRDefault="00005168">
            <w:pPr>
              <w:jc w:val="center"/>
              <w:rPr>
                <w:b/>
                <w:bCs/>
                <w:color w:val="000000"/>
                <w:sz w:val="20"/>
                <w:szCs w:val="20"/>
              </w:rPr>
            </w:pPr>
            <w:r w:rsidRPr="00D106B7">
              <w:rPr>
                <w:b/>
                <w:bCs/>
                <w:color w:val="000000"/>
                <w:sz w:val="20"/>
                <w:szCs w:val="20"/>
              </w:rPr>
              <w:t>1</w:t>
            </w:r>
          </w:p>
        </w:tc>
      </w:tr>
      <w:tr w:rsidR="00005168" w:rsidRPr="00D9393E" w14:paraId="691FEFF5" w14:textId="77777777" w:rsidTr="00005168">
        <w:trPr>
          <w:trHeight w:val="312"/>
        </w:trPr>
        <w:tc>
          <w:tcPr>
            <w:tcW w:w="8354" w:type="dxa"/>
            <w:noWrap/>
            <w:vAlign w:val="center"/>
            <w:hideMark/>
          </w:tcPr>
          <w:p w14:paraId="202C7F9B" w14:textId="77777777" w:rsidR="00005168" w:rsidRPr="00D106B7" w:rsidRDefault="00005168">
            <w:pPr>
              <w:rPr>
                <w:sz w:val="20"/>
                <w:szCs w:val="20"/>
              </w:rPr>
            </w:pPr>
            <w:r w:rsidRPr="00D106B7">
              <w:rPr>
                <w:sz w:val="20"/>
                <w:szCs w:val="20"/>
              </w:rPr>
              <w:t>Parauga pipetēšanas tilpums imūnķīmijas testiem ne lielāks par 60 μL</w:t>
            </w:r>
          </w:p>
        </w:tc>
        <w:tc>
          <w:tcPr>
            <w:tcW w:w="910" w:type="dxa"/>
            <w:vAlign w:val="center"/>
            <w:hideMark/>
          </w:tcPr>
          <w:p w14:paraId="66281773" w14:textId="77777777" w:rsidR="00005168" w:rsidRPr="00D106B7" w:rsidRDefault="00005168">
            <w:pPr>
              <w:jc w:val="center"/>
              <w:rPr>
                <w:b/>
                <w:bCs/>
                <w:color w:val="000000"/>
                <w:sz w:val="20"/>
                <w:szCs w:val="20"/>
              </w:rPr>
            </w:pPr>
            <w:r w:rsidRPr="00D106B7">
              <w:rPr>
                <w:b/>
                <w:bCs/>
                <w:color w:val="000000"/>
                <w:sz w:val="20"/>
                <w:szCs w:val="20"/>
              </w:rPr>
              <w:t>1</w:t>
            </w:r>
          </w:p>
        </w:tc>
      </w:tr>
      <w:tr w:rsidR="00005168" w:rsidRPr="00D9393E" w14:paraId="7D2CD668" w14:textId="77777777" w:rsidTr="00005168">
        <w:trPr>
          <w:trHeight w:val="312"/>
        </w:trPr>
        <w:tc>
          <w:tcPr>
            <w:tcW w:w="8354" w:type="dxa"/>
            <w:noWrap/>
            <w:vAlign w:val="center"/>
          </w:tcPr>
          <w:p w14:paraId="64EBA089" w14:textId="08B4FFC0" w:rsidR="00005168" w:rsidRPr="00D106B7" w:rsidRDefault="00005168">
            <w:pPr>
              <w:rPr>
                <w:b/>
                <w:bCs/>
                <w:sz w:val="20"/>
                <w:szCs w:val="20"/>
              </w:rPr>
            </w:pPr>
            <w:r w:rsidRPr="00D106B7">
              <w:rPr>
                <w:b/>
                <w:bCs/>
                <w:sz w:val="20"/>
                <w:szCs w:val="20"/>
              </w:rPr>
              <w:t>Maksimālais punktu skaits</w:t>
            </w:r>
          </w:p>
        </w:tc>
        <w:tc>
          <w:tcPr>
            <w:tcW w:w="910" w:type="dxa"/>
            <w:vAlign w:val="center"/>
          </w:tcPr>
          <w:p w14:paraId="3E7A8428" w14:textId="22C42538" w:rsidR="00005168" w:rsidRPr="00D106B7" w:rsidRDefault="00005168">
            <w:pPr>
              <w:jc w:val="center"/>
              <w:rPr>
                <w:b/>
                <w:bCs/>
                <w:color w:val="000000"/>
                <w:sz w:val="20"/>
                <w:szCs w:val="20"/>
              </w:rPr>
            </w:pPr>
            <w:r w:rsidRPr="00D106B7">
              <w:rPr>
                <w:b/>
                <w:bCs/>
                <w:color w:val="000000"/>
                <w:sz w:val="20"/>
                <w:szCs w:val="20"/>
              </w:rPr>
              <w:t>9</w:t>
            </w:r>
          </w:p>
        </w:tc>
      </w:tr>
    </w:tbl>
    <w:p w14:paraId="2628D728" w14:textId="77777777" w:rsidR="00D9393E" w:rsidRPr="00D9393E" w:rsidRDefault="00D9393E" w:rsidP="00D9393E">
      <w:pPr>
        <w:pStyle w:val="ListParagraph"/>
        <w:ind w:left="1843"/>
        <w:jc w:val="both"/>
        <w:rPr>
          <w:lang w:val="lv-LV"/>
        </w:rPr>
      </w:pPr>
    </w:p>
    <w:p w14:paraId="67AEFD1C" w14:textId="65EE892D" w:rsidR="00D9393E" w:rsidRPr="00D9393E" w:rsidRDefault="00D9393E" w:rsidP="00D9393E">
      <w:pPr>
        <w:pStyle w:val="ListParagraph"/>
        <w:numPr>
          <w:ilvl w:val="0"/>
          <w:numId w:val="16"/>
        </w:numPr>
        <w:ind w:left="1843"/>
        <w:jc w:val="both"/>
        <w:rPr>
          <w:lang w:val="lv-LV"/>
        </w:rPr>
      </w:pPr>
      <w:r w:rsidRPr="00D9393E">
        <w:rPr>
          <w:lang w:val="lv-LV"/>
        </w:rPr>
        <w:t xml:space="preserve">Komisija izvērtē piedāvājuma papildprasības (kritērijs “C”), izmantojot šādu punktu piešķiršanas kārtību: </w:t>
      </w:r>
    </w:p>
    <w:tbl>
      <w:tblPr>
        <w:tblW w:w="92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4"/>
        <w:gridCol w:w="910"/>
      </w:tblGrid>
      <w:tr w:rsidR="00005168" w:rsidRPr="00D9393E" w14:paraId="7E474771" w14:textId="77777777" w:rsidTr="00005168">
        <w:trPr>
          <w:trHeight w:val="828"/>
        </w:trPr>
        <w:tc>
          <w:tcPr>
            <w:tcW w:w="8354" w:type="dxa"/>
            <w:shd w:val="clear" w:color="000000" w:fill="D9D9D9"/>
            <w:vAlign w:val="center"/>
            <w:hideMark/>
          </w:tcPr>
          <w:p w14:paraId="597E5373" w14:textId="77777777" w:rsidR="00005168" w:rsidRPr="00D106B7" w:rsidRDefault="00005168">
            <w:pPr>
              <w:jc w:val="center"/>
              <w:rPr>
                <w:b/>
                <w:bCs/>
                <w:color w:val="000000"/>
                <w:sz w:val="20"/>
                <w:szCs w:val="20"/>
                <w:lang w:val="lv-LV"/>
              </w:rPr>
            </w:pPr>
            <w:r w:rsidRPr="00D106B7">
              <w:rPr>
                <w:b/>
                <w:bCs/>
                <w:color w:val="000000"/>
                <w:sz w:val="20"/>
                <w:szCs w:val="20"/>
                <w:lang w:val="lv-LV"/>
              </w:rPr>
              <w:t>Kritērijs C: iekārtu piegādes papildprasības (izvēlēties vienu atbilstošo)</w:t>
            </w:r>
          </w:p>
        </w:tc>
        <w:tc>
          <w:tcPr>
            <w:tcW w:w="910" w:type="dxa"/>
            <w:shd w:val="clear" w:color="000000" w:fill="D9D9D9"/>
            <w:vAlign w:val="center"/>
            <w:hideMark/>
          </w:tcPr>
          <w:p w14:paraId="5E543AE4" w14:textId="77777777" w:rsidR="00005168" w:rsidRPr="00D106B7" w:rsidRDefault="00005168">
            <w:pPr>
              <w:jc w:val="center"/>
              <w:rPr>
                <w:b/>
                <w:bCs/>
                <w:color w:val="000000"/>
                <w:sz w:val="20"/>
                <w:szCs w:val="20"/>
              </w:rPr>
            </w:pPr>
            <w:r w:rsidRPr="00D106B7">
              <w:rPr>
                <w:b/>
                <w:bCs/>
                <w:color w:val="000000"/>
                <w:sz w:val="20"/>
                <w:szCs w:val="20"/>
              </w:rPr>
              <w:t>Punkti</w:t>
            </w:r>
          </w:p>
        </w:tc>
      </w:tr>
      <w:tr w:rsidR="00005168" w:rsidRPr="00D92ABA" w14:paraId="7771AF56" w14:textId="77777777" w:rsidTr="00005168">
        <w:trPr>
          <w:trHeight w:val="276"/>
        </w:trPr>
        <w:tc>
          <w:tcPr>
            <w:tcW w:w="8354" w:type="dxa"/>
            <w:vAlign w:val="center"/>
            <w:hideMark/>
          </w:tcPr>
          <w:p w14:paraId="21CA0448" w14:textId="77777777" w:rsidR="00005168" w:rsidRPr="00D106B7" w:rsidRDefault="00005168">
            <w:pPr>
              <w:rPr>
                <w:sz w:val="20"/>
                <w:szCs w:val="20"/>
              </w:rPr>
            </w:pPr>
            <w:r w:rsidRPr="00D106B7">
              <w:rPr>
                <w:sz w:val="20"/>
                <w:szCs w:val="20"/>
              </w:rPr>
              <w:t>Analizatoru un automatizācijas sistēmas piegāde 14 kalendāro dienu laikā no pasūtījuma brīža</w:t>
            </w:r>
          </w:p>
        </w:tc>
        <w:tc>
          <w:tcPr>
            <w:tcW w:w="910" w:type="dxa"/>
            <w:vAlign w:val="center"/>
            <w:hideMark/>
          </w:tcPr>
          <w:p w14:paraId="5E12F84D" w14:textId="09060CBB" w:rsidR="00005168" w:rsidRPr="00D106B7" w:rsidRDefault="00D92ABA">
            <w:pPr>
              <w:jc w:val="center"/>
              <w:rPr>
                <w:b/>
                <w:bCs/>
                <w:sz w:val="20"/>
                <w:szCs w:val="20"/>
              </w:rPr>
            </w:pPr>
            <w:r w:rsidRPr="00D106B7">
              <w:rPr>
                <w:b/>
                <w:bCs/>
                <w:sz w:val="20"/>
                <w:szCs w:val="20"/>
              </w:rPr>
              <w:t>5</w:t>
            </w:r>
          </w:p>
        </w:tc>
      </w:tr>
      <w:tr w:rsidR="00005168" w:rsidRPr="00D92ABA" w14:paraId="48CE6C0E" w14:textId="77777777" w:rsidTr="00005168">
        <w:trPr>
          <w:trHeight w:val="276"/>
        </w:trPr>
        <w:tc>
          <w:tcPr>
            <w:tcW w:w="8354" w:type="dxa"/>
            <w:vAlign w:val="center"/>
            <w:hideMark/>
          </w:tcPr>
          <w:p w14:paraId="102EA1E0" w14:textId="77777777" w:rsidR="00005168" w:rsidRPr="00D106B7" w:rsidRDefault="00005168">
            <w:pPr>
              <w:rPr>
                <w:sz w:val="20"/>
                <w:szCs w:val="20"/>
              </w:rPr>
            </w:pPr>
            <w:r w:rsidRPr="00D106B7">
              <w:rPr>
                <w:sz w:val="20"/>
                <w:szCs w:val="20"/>
              </w:rPr>
              <w:t>Analizatoru un automatizācijas sistēmas piegāde 28 kalendāro dienu laikā no pasūtījuma brīža</w:t>
            </w:r>
          </w:p>
        </w:tc>
        <w:tc>
          <w:tcPr>
            <w:tcW w:w="910" w:type="dxa"/>
            <w:vAlign w:val="center"/>
            <w:hideMark/>
          </w:tcPr>
          <w:p w14:paraId="6804C286" w14:textId="22807C7A" w:rsidR="00005168" w:rsidRPr="00D106B7" w:rsidRDefault="00D92ABA">
            <w:pPr>
              <w:jc w:val="center"/>
              <w:rPr>
                <w:b/>
                <w:bCs/>
                <w:sz w:val="20"/>
                <w:szCs w:val="20"/>
              </w:rPr>
            </w:pPr>
            <w:r w:rsidRPr="00D106B7">
              <w:rPr>
                <w:b/>
                <w:bCs/>
                <w:sz w:val="20"/>
                <w:szCs w:val="20"/>
              </w:rPr>
              <w:t>2</w:t>
            </w:r>
          </w:p>
        </w:tc>
      </w:tr>
      <w:tr w:rsidR="00005168" w:rsidRPr="00D92ABA" w14:paraId="54B36E98" w14:textId="77777777" w:rsidTr="00005168">
        <w:trPr>
          <w:trHeight w:val="276"/>
        </w:trPr>
        <w:tc>
          <w:tcPr>
            <w:tcW w:w="8354" w:type="dxa"/>
            <w:vAlign w:val="center"/>
            <w:hideMark/>
          </w:tcPr>
          <w:p w14:paraId="4A1CD9FF" w14:textId="77777777" w:rsidR="00005168" w:rsidRPr="00D106B7" w:rsidRDefault="00005168">
            <w:pPr>
              <w:rPr>
                <w:sz w:val="20"/>
                <w:szCs w:val="20"/>
              </w:rPr>
            </w:pPr>
            <w:r w:rsidRPr="00D106B7">
              <w:rPr>
                <w:sz w:val="20"/>
                <w:szCs w:val="20"/>
              </w:rPr>
              <w:t>Analizatoru un automatizācijas sistēmas piegāde vairāk nekā 28 dienu laikā no pasūtījuma brīža</w:t>
            </w:r>
          </w:p>
        </w:tc>
        <w:tc>
          <w:tcPr>
            <w:tcW w:w="910" w:type="dxa"/>
            <w:vAlign w:val="center"/>
            <w:hideMark/>
          </w:tcPr>
          <w:p w14:paraId="4FE3DDFB" w14:textId="77777777" w:rsidR="00005168" w:rsidRPr="00D106B7" w:rsidRDefault="00005168">
            <w:pPr>
              <w:jc w:val="center"/>
              <w:rPr>
                <w:b/>
                <w:bCs/>
                <w:sz w:val="20"/>
                <w:szCs w:val="20"/>
              </w:rPr>
            </w:pPr>
            <w:r w:rsidRPr="00D106B7">
              <w:rPr>
                <w:b/>
                <w:bCs/>
                <w:sz w:val="20"/>
                <w:szCs w:val="20"/>
              </w:rPr>
              <w:t>0</w:t>
            </w:r>
          </w:p>
        </w:tc>
      </w:tr>
      <w:tr w:rsidR="00005168" w:rsidRPr="00D92ABA" w14:paraId="05C0280D" w14:textId="77777777" w:rsidTr="00005168">
        <w:trPr>
          <w:trHeight w:val="276"/>
        </w:trPr>
        <w:tc>
          <w:tcPr>
            <w:tcW w:w="8354" w:type="dxa"/>
            <w:vAlign w:val="center"/>
          </w:tcPr>
          <w:p w14:paraId="1E6F6214" w14:textId="47CCCA44" w:rsidR="00005168" w:rsidRPr="00D106B7" w:rsidRDefault="00005168">
            <w:pPr>
              <w:rPr>
                <w:sz w:val="20"/>
                <w:szCs w:val="20"/>
              </w:rPr>
            </w:pPr>
            <w:r w:rsidRPr="00D106B7">
              <w:rPr>
                <w:b/>
                <w:bCs/>
                <w:sz w:val="20"/>
                <w:szCs w:val="20"/>
              </w:rPr>
              <w:t>Maksimālais punktu skaits</w:t>
            </w:r>
          </w:p>
        </w:tc>
        <w:tc>
          <w:tcPr>
            <w:tcW w:w="910" w:type="dxa"/>
            <w:vAlign w:val="center"/>
          </w:tcPr>
          <w:p w14:paraId="32125E80" w14:textId="1F12C5A8" w:rsidR="00005168" w:rsidRPr="00D106B7" w:rsidRDefault="00F9538A">
            <w:pPr>
              <w:jc w:val="center"/>
              <w:rPr>
                <w:b/>
                <w:bCs/>
                <w:sz w:val="20"/>
                <w:szCs w:val="20"/>
              </w:rPr>
            </w:pPr>
            <w:r w:rsidRPr="00D106B7">
              <w:rPr>
                <w:b/>
                <w:bCs/>
                <w:sz w:val="20"/>
                <w:szCs w:val="20"/>
              </w:rPr>
              <w:t>5</w:t>
            </w:r>
          </w:p>
        </w:tc>
      </w:tr>
    </w:tbl>
    <w:p w14:paraId="72E5A59A" w14:textId="77777777" w:rsidR="00D9393E" w:rsidRPr="00D92ABA" w:rsidRDefault="00D9393E" w:rsidP="00D9393E">
      <w:pPr>
        <w:pStyle w:val="ListParagraph"/>
        <w:ind w:left="1843"/>
        <w:jc w:val="both"/>
        <w:rPr>
          <w:lang w:val="lv-LV"/>
        </w:rPr>
      </w:pPr>
    </w:p>
    <w:p w14:paraId="39173561" w14:textId="75A6524F" w:rsidR="00D9393E" w:rsidRPr="00D92ABA" w:rsidRDefault="00D9393E" w:rsidP="00D9393E">
      <w:pPr>
        <w:pStyle w:val="ListParagraph"/>
        <w:numPr>
          <w:ilvl w:val="0"/>
          <w:numId w:val="16"/>
        </w:numPr>
        <w:ind w:left="1843"/>
        <w:jc w:val="both"/>
        <w:rPr>
          <w:lang w:val="lv-LV"/>
        </w:rPr>
      </w:pPr>
      <w:r w:rsidRPr="00D92ABA">
        <w:rPr>
          <w:lang w:val="lv-LV"/>
        </w:rPr>
        <w:lastRenderedPageBreak/>
        <w:t xml:space="preserve">Komisija izvērtē piedāvājuma papildprasības (kritērijs “D”), izmantojot šādu punktu piešķiršanas kārtību: </w:t>
      </w:r>
    </w:p>
    <w:tbl>
      <w:tblPr>
        <w:tblW w:w="9269" w:type="dxa"/>
        <w:tblInd w:w="5" w:type="dxa"/>
        <w:tblLook w:val="04A0" w:firstRow="1" w:lastRow="0" w:firstColumn="1" w:lastColumn="0" w:noHBand="0" w:noVBand="1"/>
      </w:tblPr>
      <w:tblGrid>
        <w:gridCol w:w="8359"/>
        <w:gridCol w:w="910"/>
      </w:tblGrid>
      <w:tr w:rsidR="00005168" w:rsidRPr="00D92ABA" w14:paraId="69407538" w14:textId="77777777" w:rsidTr="00005168">
        <w:trPr>
          <w:trHeight w:val="1125"/>
        </w:trPr>
        <w:tc>
          <w:tcPr>
            <w:tcW w:w="8359" w:type="dxa"/>
            <w:tcBorders>
              <w:top w:val="single" w:sz="4" w:space="0" w:color="auto"/>
              <w:left w:val="single" w:sz="4" w:space="0" w:color="auto"/>
              <w:bottom w:val="single" w:sz="4" w:space="0" w:color="auto"/>
              <w:right w:val="nil"/>
            </w:tcBorders>
            <w:shd w:val="clear" w:color="000000" w:fill="D9D9D9"/>
            <w:vAlign w:val="center"/>
            <w:hideMark/>
          </w:tcPr>
          <w:p w14:paraId="60880AC6" w14:textId="77777777" w:rsidR="00005168" w:rsidRPr="00D106B7" w:rsidRDefault="00005168">
            <w:pPr>
              <w:jc w:val="center"/>
              <w:rPr>
                <w:b/>
                <w:bCs/>
                <w:color w:val="000000"/>
                <w:sz w:val="20"/>
                <w:szCs w:val="20"/>
                <w:lang w:val="lv-LV"/>
              </w:rPr>
            </w:pPr>
            <w:r w:rsidRPr="00D106B7">
              <w:rPr>
                <w:b/>
                <w:bCs/>
                <w:color w:val="000000"/>
                <w:sz w:val="20"/>
                <w:szCs w:val="20"/>
                <w:lang w:val="lv-LV"/>
              </w:rPr>
              <w:t>Kritērijs D: iekārtu uzstādīšanas un nodošanas ekspluatācijā papildprasības (izvēlēties vienu atbilstošo)</w:t>
            </w:r>
          </w:p>
        </w:tc>
        <w:tc>
          <w:tcPr>
            <w:tcW w:w="9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E1227FE" w14:textId="77777777" w:rsidR="00005168" w:rsidRPr="00D106B7" w:rsidRDefault="00005168">
            <w:pPr>
              <w:jc w:val="center"/>
              <w:rPr>
                <w:b/>
                <w:bCs/>
                <w:color w:val="000000"/>
                <w:sz w:val="20"/>
                <w:szCs w:val="20"/>
              </w:rPr>
            </w:pPr>
            <w:r w:rsidRPr="00D106B7">
              <w:rPr>
                <w:b/>
                <w:bCs/>
                <w:color w:val="000000"/>
                <w:sz w:val="20"/>
                <w:szCs w:val="20"/>
              </w:rPr>
              <w:t>Punkti</w:t>
            </w:r>
          </w:p>
        </w:tc>
      </w:tr>
      <w:tr w:rsidR="00005168" w:rsidRPr="00D92ABA" w14:paraId="7C624255" w14:textId="77777777" w:rsidTr="00005168">
        <w:trPr>
          <w:trHeight w:val="828"/>
        </w:trPr>
        <w:tc>
          <w:tcPr>
            <w:tcW w:w="8359" w:type="dxa"/>
            <w:tcBorders>
              <w:top w:val="single" w:sz="4" w:space="0" w:color="auto"/>
              <w:left w:val="single" w:sz="4" w:space="0" w:color="auto"/>
              <w:bottom w:val="single" w:sz="4" w:space="0" w:color="auto"/>
              <w:right w:val="nil"/>
            </w:tcBorders>
            <w:vAlign w:val="center"/>
            <w:hideMark/>
          </w:tcPr>
          <w:p w14:paraId="22298FA4" w14:textId="77777777" w:rsidR="00005168" w:rsidRPr="00D106B7" w:rsidRDefault="00005168">
            <w:pPr>
              <w:rPr>
                <w:color w:val="000000"/>
                <w:sz w:val="20"/>
                <w:szCs w:val="20"/>
              </w:rPr>
            </w:pPr>
            <w:r w:rsidRPr="00D106B7">
              <w:rPr>
                <w:color w:val="000000"/>
                <w:sz w:val="20"/>
                <w:szCs w:val="20"/>
              </w:rPr>
              <w:t>Analizatoru un atomatizācijas sistēmas uzstādīšana (pēc ražotāja noteiktajām prasībām no analizatorta salikšanas līdz testu verifikācijai, ieskaitot pieslēgšanu LIS) tiek veikta 14 kalendāro dienu laikā</w:t>
            </w:r>
          </w:p>
        </w:tc>
        <w:tc>
          <w:tcPr>
            <w:tcW w:w="910" w:type="dxa"/>
            <w:tcBorders>
              <w:top w:val="nil"/>
              <w:left w:val="single" w:sz="4" w:space="0" w:color="auto"/>
              <w:bottom w:val="single" w:sz="4" w:space="0" w:color="auto"/>
              <w:right w:val="single" w:sz="4" w:space="0" w:color="auto"/>
            </w:tcBorders>
            <w:vAlign w:val="center"/>
            <w:hideMark/>
          </w:tcPr>
          <w:p w14:paraId="2F783B1B" w14:textId="3A8AC004" w:rsidR="00005168" w:rsidRPr="00D106B7" w:rsidRDefault="00D92ABA">
            <w:pPr>
              <w:jc w:val="center"/>
              <w:rPr>
                <w:b/>
                <w:bCs/>
                <w:sz w:val="20"/>
                <w:szCs w:val="20"/>
              </w:rPr>
            </w:pPr>
            <w:r w:rsidRPr="00D106B7">
              <w:rPr>
                <w:b/>
                <w:bCs/>
                <w:sz w:val="20"/>
                <w:szCs w:val="20"/>
              </w:rPr>
              <w:t>5</w:t>
            </w:r>
          </w:p>
        </w:tc>
      </w:tr>
      <w:tr w:rsidR="00005168" w:rsidRPr="00D9393E" w14:paraId="3F2B57E2" w14:textId="77777777" w:rsidTr="00005168">
        <w:trPr>
          <w:trHeight w:val="828"/>
        </w:trPr>
        <w:tc>
          <w:tcPr>
            <w:tcW w:w="8359" w:type="dxa"/>
            <w:tcBorders>
              <w:top w:val="single" w:sz="4" w:space="0" w:color="auto"/>
              <w:left w:val="single" w:sz="4" w:space="0" w:color="auto"/>
              <w:bottom w:val="single" w:sz="4" w:space="0" w:color="auto"/>
              <w:right w:val="nil"/>
            </w:tcBorders>
            <w:vAlign w:val="center"/>
            <w:hideMark/>
          </w:tcPr>
          <w:p w14:paraId="36631D72" w14:textId="77777777" w:rsidR="00005168" w:rsidRPr="00D106B7" w:rsidRDefault="00005168">
            <w:pPr>
              <w:rPr>
                <w:color w:val="000000"/>
                <w:sz w:val="20"/>
                <w:szCs w:val="20"/>
              </w:rPr>
            </w:pPr>
            <w:r w:rsidRPr="00D106B7">
              <w:rPr>
                <w:color w:val="000000"/>
                <w:sz w:val="20"/>
                <w:szCs w:val="20"/>
              </w:rPr>
              <w:t>Analizatoru un automatizācijas sistēmas uzstādīšana  (pēc ražotāja noteiktajām prasībām no analizatorta salikšanas līdz testu verifikācijai, ieskaitot pieslēgšanu LIS) tiek veikta 21 kalendāro dienu laikā</w:t>
            </w:r>
          </w:p>
        </w:tc>
        <w:tc>
          <w:tcPr>
            <w:tcW w:w="910" w:type="dxa"/>
            <w:tcBorders>
              <w:top w:val="nil"/>
              <w:left w:val="single" w:sz="4" w:space="0" w:color="auto"/>
              <w:bottom w:val="single" w:sz="4" w:space="0" w:color="auto"/>
              <w:right w:val="single" w:sz="4" w:space="0" w:color="auto"/>
            </w:tcBorders>
            <w:vAlign w:val="center"/>
            <w:hideMark/>
          </w:tcPr>
          <w:p w14:paraId="136D6466" w14:textId="0A34F412" w:rsidR="00005168" w:rsidRPr="00D106B7" w:rsidRDefault="00D92ABA">
            <w:pPr>
              <w:jc w:val="center"/>
              <w:rPr>
                <w:b/>
                <w:bCs/>
                <w:sz w:val="20"/>
                <w:szCs w:val="20"/>
              </w:rPr>
            </w:pPr>
            <w:r w:rsidRPr="00D106B7">
              <w:rPr>
                <w:b/>
                <w:bCs/>
                <w:sz w:val="20"/>
                <w:szCs w:val="20"/>
              </w:rPr>
              <w:t>2</w:t>
            </w:r>
          </w:p>
        </w:tc>
      </w:tr>
      <w:tr w:rsidR="00005168" w:rsidRPr="00D9393E" w14:paraId="6CDCCCC4" w14:textId="77777777" w:rsidTr="00005168">
        <w:trPr>
          <w:trHeight w:val="828"/>
        </w:trPr>
        <w:tc>
          <w:tcPr>
            <w:tcW w:w="8359" w:type="dxa"/>
            <w:tcBorders>
              <w:top w:val="single" w:sz="4" w:space="0" w:color="auto"/>
              <w:left w:val="single" w:sz="4" w:space="0" w:color="auto"/>
              <w:bottom w:val="single" w:sz="4" w:space="0" w:color="auto"/>
              <w:right w:val="nil"/>
            </w:tcBorders>
            <w:vAlign w:val="center"/>
            <w:hideMark/>
          </w:tcPr>
          <w:p w14:paraId="6C36B1FA" w14:textId="77777777" w:rsidR="00005168" w:rsidRPr="00D106B7" w:rsidRDefault="00005168">
            <w:pPr>
              <w:rPr>
                <w:color w:val="000000"/>
                <w:sz w:val="20"/>
                <w:szCs w:val="20"/>
              </w:rPr>
            </w:pPr>
            <w:r w:rsidRPr="00D106B7">
              <w:rPr>
                <w:color w:val="000000"/>
                <w:sz w:val="20"/>
                <w:szCs w:val="20"/>
              </w:rPr>
              <w:t>Analizatoru un automatizācijas sistēmas uzstādīšana  (pēc ražotāja noteiktajām prasībām no analizatorta salikšanas līdz testu verifikācijai, ieskaitot pieslēgšanu LIS) tiek veikta vairāk nekā 21 kalendāro dienu laikā</w:t>
            </w:r>
          </w:p>
        </w:tc>
        <w:tc>
          <w:tcPr>
            <w:tcW w:w="910" w:type="dxa"/>
            <w:tcBorders>
              <w:top w:val="single" w:sz="4" w:space="0" w:color="auto"/>
              <w:left w:val="single" w:sz="4" w:space="0" w:color="auto"/>
              <w:bottom w:val="single" w:sz="4" w:space="0" w:color="auto"/>
              <w:right w:val="single" w:sz="4" w:space="0" w:color="auto"/>
            </w:tcBorders>
            <w:vAlign w:val="center"/>
            <w:hideMark/>
          </w:tcPr>
          <w:p w14:paraId="0956C321" w14:textId="77777777" w:rsidR="00005168" w:rsidRPr="00D106B7" w:rsidRDefault="00005168">
            <w:pPr>
              <w:jc w:val="center"/>
              <w:rPr>
                <w:b/>
                <w:bCs/>
                <w:sz w:val="20"/>
                <w:szCs w:val="20"/>
              </w:rPr>
            </w:pPr>
            <w:r w:rsidRPr="00D106B7">
              <w:rPr>
                <w:b/>
                <w:bCs/>
                <w:sz w:val="20"/>
                <w:szCs w:val="20"/>
              </w:rPr>
              <w:t>0</w:t>
            </w:r>
          </w:p>
        </w:tc>
      </w:tr>
      <w:tr w:rsidR="00005168" w:rsidRPr="00D9393E" w14:paraId="5A41B4AF" w14:textId="77777777" w:rsidTr="00005168">
        <w:trPr>
          <w:trHeight w:val="361"/>
        </w:trPr>
        <w:tc>
          <w:tcPr>
            <w:tcW w:w="8359" w:type="dxa"/>
            <w:tcBorders>
              <w:top w:val="single" w:sz="4" w:space="0" w:color="auto"/>
              <w:left w:val="single" w:sz="4" w:space="0" w:color="auto"/>
              <w:bottom w:val="single" w:sz="4" w:space="0" w:color="auto"/>
              <w:right w:val="nil"/>
            </w:tcBorders>
            <w:vAlign w:val="center"/>
          </w:tcPr>
          <w:p w14:paraId="1132F0AC" w14:textId="096C6066" w:rsidR="00005168" w:rsidRPr="00D106B7" w:rsidRDefault="00005168" w:rsidP="00005168">
            <w:pPr>
              <w:rPr>
                <w:color w:val="000000"/>
                <w:sz w:val="20"/>
                <w:szCs w:val="20"/>
              </w:rPr>
            </w:pPr>
            <w:r w:rsidRPr="00D106B7">
              <w:rPr>
                <w:b/>
                <w:bCs/>
                <w:sz w:val="20"/>
                <w:szCs w:val="20"/>
              </w:rPr>
              <w:t>Maksimālais punktu skaits</w:t>
            </w:r>
          </w:p>
        </w:tc>
        <w:tc>
          <w:tcPr>
            <w:tcW w:w="910" w:type="dxa"/>
            <w:tcBorders>
              <w:top w:val="single" w:sz="4" w:space="0" w:color="auto"/>
              <w:left w:val="single" w:sz="4" w:space="0" w:color="auto"/>
              <w:bottom w:val="single" w:sz="4" w:space="0" w:color="auto"/>
              <w:right w:val="single" w:sz="4" w:space="0" w:color="auto"/>
            </w:tcBorders>
            <w:vAlign w:val="center"/>
          </w:tcPr>
          <w:p w14:paraId="6A47A995" w14:textId="3015534A" w:rsidR="00005168" w:rsidRPr="00D106B7" w:rsidRDefault="00F9538A" w:rsidP="00005168">
            <w:pPr>
              <w:jc w:val="center"/>
              <w:rPr>
                <w:b/>
                <w:bCs/>
                <w:sz w:val="20"/>
                <w:szCs w:val="20"/>
              </w:rPr>
            </w:pPr>
            <w:r w:rsidRPr="00D106B7">
              <w:rPr>
                <w:b/>
                <w:bCs/>
                <w:sz w:val="20"/>
                <w:szCs w:val="20"/>
              </w:rPr>
              <w:t>5</w:t>
            </w:r>
          </w:p>
        </w:tc>
      </w:tr>
    </w:tbl>
    <w:p w14:paraId="2C260D12" w14:textId="77777777" w:rsidR="00D9393E" w:rsidRPr="00D9393E" w:rsidRDefault="00D9393E" w:rsidP="00D9393E">
      <w:pPr>
        <w:pStyle w:val="ListParagraph"/>
        <w:ind w:left="1843"/>
        <w:jc w:val="both"/>
        <w:rPr>
          <w:lang w:val="lv-LV"/>
        </w:rPr>
      </w:pPr>
    </w:p>
    <w:p w14:paraId="4C989CFB" w14:textId="0E061A99" w:rsidR="00D9393E" w:rsidRPr="00D9393E" w:rsidRDefault="00D9393E" w:rsidP="00D9393E">
      <w:pPr>
        <w:pStyle w:val="ListParagraph"/>
        <w:numPr>
          <w:ilvl w:val="0"/>
          <w:numId w:val="16"/>
        </w:numPr>
        <w:ind w:left="1843"/>
        <w:jc w:val="both"/>
        <w:rPr>
          <w:lang w:val="lv-LV"/>
        </w:rPr>
      </w:pPr>
      <w:r w:rsidRPr="00D9393E">
        <w:rPr>
          <w:lang w:val="lv-LV"/>
        </w:rPr>
        <w:t xml:space="preserve">Komisija izvērtē piedāvājuma papildprasības (kritērijs “E”), izmantojot šādu punktu piešķiršanas kārtību: </w:t>
      </w:r>
    </w:p>
    <w:tbl>
      <w:tblPr>
        <w:tblW w:w="93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gridCol w:w="973"/>
      </w:tblGrid>
      <w:tr w:rsidR="00242C1F" w:rsidRPr="00D9393E" w14:paraId="4C2926AA" w14:textId="77777777" w:rsidTr="00242C1F">
        <w:trPr>
          <w:trHeight w:val="1656"/>
        </w:trPr>
        <w:tc>
          <w:tcPr>
            <w:tcW w:w="8359" w:type="dxa"/>
            <w:shd w:val="clear" w:color="000000" w:fill="D9D9D9"/>
            <w:vAlign w:val="center"/>
            <w:hideMark/>
          </w:tcPr>
          <w:p w14:paraId="7ECF6E37" w14:textId="77777777" w:rsidR="00242C1F" w:rsidRPr="00D106B7" w:rsidRDefault="00242C1F">
            <w:pPr>
              <w:jc w:val="center"/>
              <w:rPr>
                <w:b/>
                <w:bCs/>
                <w:color w:val="000000"/>
                <w:sz w:val="20"/>
                <w:szCs w:val="20"/>
              </w:rPr>
            </w:pPr>
            <w:r w:rsidRPr="00D106B7">
              <w:rPr>
                <w:b/>
                <w:bCs/>
                <w:color w:val="000000"/>
                <w:sz w:val="20"/>
                <w:szCs w:val="20"/>
              </w:rPr>
              <w:t xml:space="preserve">Kritērijs E: iespēja ar piedāvātajiem analizatoriem veikt papildus testus </w:t>
            </w:r>
          </w:p>
        </w:tc>
        <w:tc>
          <w:tcPr>
            <w:tcW w:w="973" w:type="dxa"/>
            <w:shd w:val="clear" w:color="000000" w:fill="D9D9D9"/>
            <w:vAlign w:val="center"/>
            <w:hideMark/>
          </w:tcPr>
          <w:p w14:paraId="76C41E27" w14:textId="77777777" w:rsidR="00242C1F" w:rsidRPr="00D106B7" w:rsidRDefault="00242C1F">
            <w:pPr>
              <w:jc w:val="center"/>
              <w:rPr>
                <w:b/>
                <w:bCs/>
                <w:color w:val="000000"/>
                <w:sz w:val="20"/>
                <w:szCs w:val="20"/>
              </w:rPr>
            </w:pPr>
            <w:r w:rsidRPr="00D106B7">
              <w:rPr>
                <w:b/>
                <w:bCs/>
                <w:color w:val="000000"/>
                <w:sz w:val="20"/>
                <w:szCs w:val="20"/>
              </w:rPr>
              <w:t>Punkti</w:t>
            </w:r>
          </w:p>
        </w:tc>
      </w:tr>
      <w:tr w:rsidR="00242C1F" w:rsidRPr="00D9393E" w14:paraId="382C7693" w14:textId="77777777" w:rsidTr="00242C1F">
        <w:trPr>
          <w:trHeight w:val="276"/>
        </w:trPr>
        <w:tc>
          <w:tcPr>
            <w:tcW w:w="8359" w:type="dxa"/>
            <w:noWrap/>
            <w:vAlign w:val="center"/>
            <w:hideMark/>
          </w:tcPr>
          <w:p w14:paraId="32C11998" w14:textId="77777777" w:rsidR="00242C1F" w:rsidRPr="00D106B7" w:rsidRDefault="00242C1F">
            <w:pPr>
              <w:rPr>
                <w:sz w:val="20"/>
                <w:szCs w:val="20"/>
              </w:rPr>
            </w:pPr>
            <w:r w:rsidRPr="00D106B7">
              <w:rPr>
                <w:sz w:val="20"/>
                <w:szCs w:val="20"/>
              </w:rPr>
              <w:t>Adrenokortikotropais hormons (AKTH)</w:t>
            </w:r>
          </w:p>
        </w:tc>
        <w:tc>
          <w:tcPr>
            <w:tcW w:w="973" w:type="dxa"/>
            <w:vAlign w:val="center"/>
            <w:hideMark/>
          </w:tcPr>
          <w:p w14:paraId="34FFBDB4" w14:textId="77777777" w:rsidR="00242C1F" w:rsidRPr="00D106B7" w:rsidRDefault="00242C1F">
            <w:pPr>
              <w:jc w:val="center"/>
              <w:rPr>
                <w:b/>
                <w:bCs/>
                <w:sz w:val="20"/>
                <w:szCs w:val="20"/>
              </w:rPr>
            </w:pPr>
            <w:r w:rsidRPr="00D106B7">
              <w:rPr>
                <w:b/>
                <w:bCs/>
                <w:sz w:val="20"/>
                <w:szCs w:val="20"/>
              </w:rPr>
              <w:t>3</w:t>
            </w:r>
          </w:p>
        </w:tc>
      </w:tr>
      <w:tr w:rsidR="00242C1F" w:rsidRPr="00D9393E" w14:paraId="618B9A91" w14:textId="77777777" w:rsidTr="00242C1F">
        <w:trPr>
          <w:trHeight w:val="276"/>
        </w:trPr>
        <w:tc>
          <w:tcPr>
            <w:tcW w:w="8359" w:type="dxa"/>
            <w:noWrap/>
            <w:vAlign w:val="center"/>
            <w:hideMark/>
          </w:tcPr>
          <w:p w14:paraId="1DBB2D5A" w14:textId="77777777" w:rsidR="00242C1F" w:rsidRPr="00D106B7" w:rsidRDefault="00242C1F">
            <w:pPr>
              <w:rPr>
                <w:sz w:val="20"/>
                <w:szCs w:val="20"/>
              </w:rPr>
            </w:pPr>
            <w:r w:rsidRPr="00D106B7">
              <w:rPr>
                <w:sz w:val="20"/>
                <w:szCs w:val="20"/>
              </w:rPr>
              <w:t>Kalcitonīns</w:t>
            </w:r>
          </w:p>
        </w:tc>
        <w:tc>
          <w:tcPr>
            <w:tcW w:w="973" w:type="dxa"/>
            <w:vAlign w:val="center"/>
            <w:hideMark/>
          </w:tcPr>
          <w:p w14:paraId="30C78F77" w14:textId="77777777" w:rsidR="00242C1F" w:rsidRPr="00D106B7" w:rsidRDefault="00242C1F">
            <w:pPr>
              <w:jc w:val="center"/>
              <w:rPr>
                <w:b/>
                <w:bCs/>
                <w:sz w:val="20"/>
                <w:szCs w:val="20"/>
              </w:rPr>
            </w:pPr>
            <w:r w:rsidRPr="00D106B7">
              <w:rPr>
                <w:b/>
                <w:bCs/>
                <w:sz w:val="20"/>
                <w:szCs w:val="20"/>
              </w:rPr>
              <w:t>3</w:t>
            </w:r>
          </w:p>
        </w:tc>
      </w:tr>
      <w:tr w:rsidR="00242C1F" w:rsidRPr="00D9393E" w14:paraId="4A164740" w14:textId="77777777" w:rsidTr="00242C1F">
        <w:trPr>
          <w:trHeight w:val="276"/>
        </w:trPr>
        <w:tc>
          <w:tcPr>
            <w:tcW w:w="8359" w:type="dxa"/>
            <w:noWrap/>
            <w:vAlign w:val="center"/>
            <w:hideMark/>
          </w:tcPr>
          <w:p w14:paraId="268EA0C6" w14:textId="77777777" w:rsidR="00242C1F" w:rsidRPr="00D106B7" w:rsidRDefault="00242C1F">
            <w:pPr>
              <w:rPr>
                <w:sz w:val="20"/>
                <w:szCs w:val="20"/>
              </w:rPr>
            </w:pPr>
            <w:r w:rsidRPr="00D106B7">
              <w:rPr>
                <w:sz w:val="20"/>
                <w:szCs w:val="20"/>
              </w:rPr>
              <w:t>Imūnglobulīns M likvorā</w:t>
            </w:r>
          </w:p>
        </w:tc>
        <w:tc>
          <w:tcPr>
            <w:tcW w:w="973" w:type="dxa"/>
            <w:vAlign w:val="center"/>
            <w:hideMark/>
          </w:tcPr>
          <w:p w14:paraId="48BA8AB8" w14:textId="77777777" w:rsidR="00242C1F" w:rsidRPr="00D106B7" w:rsidRDefault="00242C1F">
            <w:pPr>
              <w:jc w:val="center"/>
              <w:rPr>
                <w:b/>
                <w:bCs/>
                <w:sz w:val="20"/>
                <w:szCs w:val="20"/>
              </w:rPr>
            </w:pPr>
            <w:r w:rsidRPr="00D106B7">
              <w:rPr>
                <w:b/>
                <w:bCs/>
                <w:sz w:val="20"/>
                <w:szCs w:val="20"/>
              </w:rPr>
              <w:t>3</w:t>
            </w:r>
          </w:p>
        </w:tc>
      </w:tr>
      <w:tr w:rsidR="00242C1F" w:rsidRPr="00D9393E" w14:paraId="42F4C61E" w14:textId="77777777" w:rsidTr="00242C1F">
        <w:trPr>
          <w:trHeight w:val="312"/>
        </w:trPr>
        <w:tc>
          <w:tcPr>
            <w:tcW w:w="8359" w:type="dxa"/>
            <w:noWrap/>
            <w:vAlign w:val="center"/>
            <w:hideMark/>
          </w:tcPr>
          <w:p w14:paraId="5C95BF28" w14:textId="77777777" w:rsidR="00242C1F" w:rsidRPr="00D106B7" w:rsidRDefault="00242C1F">
            <w:pPr>
              <w:rPr>
                <w:sz w:val="20"/>
                <w:szCs w:val="20"/>
              </w:rPr>
            </w:pPr>
            <w:r w:rsidRPr="00D106B7">
              <w:rPr>
                <w:sz w:val="20"/>
                <w:szCs w:val="20"/>
              </w:rPr>
              <w:t>Imūnglobulīns A likvorā</w:t>
            </w:r>
          </w:p>
        </w:tc>
        <w:tc>
          <w:tcPr>
            <w:tcW w:w="973" w:type="dxa"/>
            <w:vAlign w:val="center"/>
            <w:hideMark/>
          </w:tcPr>
          <w:p w14:paraId="77D350B9" w14:textId="77777777" w:rsidR="00242C1F" w:rsidRPr="00D106B7" w:rsidRDefault="00242C1F">
            <w:pPr>
              <w:jc w:val="center"/>
              <w:rPr>
                <w:b/>
                <w:bCs/>
                <w:sz w:val="20"/>
                <w:szCs w:val="20"/>
              </w:rPr>
            </w:pPr>
            <w:r w:rsidRPr="00D106B7">
              <w:rPr>
                <w:b/>
                <w:bCs/>
                <w:sz w:val="20"/>
                <w:szCs w:val="20"/>
              </w:rPr>
              <w:t>3</w:t>
            </w:r>
          </w:p>
        </w:tc>
      </w:tr>
      <w:tr w:rsidR="00242C1F" w:rsidRPr="00D9393E" w14:paraId="52B812AA" w14:textId="77777777" w:rsidTr="00242C1F">
        <w:trPr>
          <w:trHeight w:val="312"/>
        </w:trPr>
        <w:tc>
          <w:tcPr>
            <w:tcW w:w="8359" w:type="dxa"/>
            <w:vAlign w:val="center"/>
            <w:hideMark/>
          </w:tcPr>
          <w:p w14:paraId="03F248B6" w14:textId="77777777" w:rsidR="00242C1F" w:rsidRPr="00D106B7" w:rsidRDefault="00242C1F">
            <w:pPr>
              <w:rPr>
                <w:sz w:val="20"/>
                <w:szCs w:val="20"/>
              </w:rPr>
            </w:pPr>
            <w:r w:rsidRPr="00D106B7">
              <w:rPr>
                <w:sz w:val="20"/>
                <w:szCs w:val="20"/>
              </w:rPr>
              <w:t>Cilvēka epididimālais proteīns 4 (HE4)</w:t>
            </w:r>
          </w:p>
        </w:tc>
        <w:tc>
          <w:tcPr>
            <w:tcW w:w="973" w:type="dxa"/>
            <w:vAlign w:val="center"/>
            <w:hideMark/>
          </w:tcPr>
          <w:p w14:paraId="00DC1130" w14:textId="77777777" w:rsidR="00242C1F" w:rsidRPr="00D106B7" w:rsidRDefault="00242C1F">
            <w:pPr>
              <w:jc w:val="center"/>
              <w:rPr>
                <w:b/>
                <w:bCs/>
                <w:sz w:val="20"/>
                <w:szCs w:val="20"/>
              </w:rPr>
            </w:pPr>
            <w:r w:rsidRPr="00D106B7">
              <w:rPr>
                <w:b/>
                <w:bCs/>
                <w:sz w:val="20"/>
                <w:szCs w:val="20"/>
              </w:rPr>
              <w:t>2</w:t>
            </w:r>
          </w:p>
        </w:tc>
      </w:tr>
      <w:tr w:rsidR="00F9538A" w:rsidRPr="00D9393E" w14:paraId="2DD4E875" w14:textId="77777777" w:rsidTr="00242C1F">
        <w:trPr>
          <w:trHeight w:val="312"/>
        </w:trPr>
        <w:tc>
          <w:tcPr>
            <w:tcW w:w="8359" w:type="dxa"/>
            <w:vAlign w:val="center"/>
          </w:tcPr>
          <w:p w14:paraId="361EAE11" w14:textId="6001EF73" w:rsidR="00F9538A" w:rsidRPr="00D106B7" w:rsidRDefault="00F9538A" w:rsidP="00F9538A">
            <w:pPr>
              <w:rPr>
                <w:sz w:val="20"/>
                <w:szCs w:val="20"/>
              </w:rPr>
            </w:pPr>
            <w:r w:rsidRPr="00D106B7">
              <w:rPr>
                <w:sz w:val="20"/>
                <w:szCs w:val="20"/>
              </w:rPr>
              <w:t>Plakanšūnu karcinomas antigēns (SCC)</w:t>
            </w:r>
          </w:p>
        </w:tc>
        <w:tc>
          <w:tcPr>
            <w:tcW w:w="973" w:type="dxa"/>
            <w:vAlign w:val="center"/>
          </w:tcPr>
          <w:p w14:paraId="520891F9" w14:textId="5BE692AA" w:rsidR="00F9538A" w:rsidRPr="00D106B7" w:rsidRDefault="00F9538A" w:rsidP="00F9538A">
            <w:pPr>
              <w:jc w:val="center"/>
              <w:rPr>
                <w:b/>
                <w:bCs/>
                <w:sz w:val="20"/>
                <w:szCs w:val="20"/>
              </w:rPr>
            </w:pPr>
            <w:r w:rsidRPr="00D106B7">
              <w:rPr>
                <w:b/>
                <w:bCs/>
                <w:sz w:val="20"/>
                <w:szCs w:val="20"/>
              </w:rPr>
              <w:t>2</w:t>
            </w:r>
          </w:p>
        </w:tc>
      </w:tr>
      <w:tr w:rsidR="00F9538A" w:rsidRPr="00D9393E" w14:paraId="100647E3" w14:textId="77777777" w:rsidTr="00242C1F">
        <w:trPr>
          <w:trHeight w:val="312"/>
        </w:trPr>
        <w:tc>
          <w:tcPr>
            <w:tcW w:w="8359" w:type="dxa"/>
            <w:shd w:val="clear" w:color="000000" w:fill="FFFFFF"/>
            <w:vAlign w:val="center"/>
            <w:hideMark/>
          </w:tcPr>
          <w:p w14:paraId="018A58EB" w14:textId="77777777" w:rsidR="00F9538A" w:rsidRPr="00D106B7" w:rsidRDefault="00F9538A" w:rsidP="00F9538A">
            <w:pPr>
              <w:rPr>
                <w:sz w:val="20"/>
                <w:szCs w:val="20"/>
              </w:rPr>
            </w:pPr>
            <w:r w:rsidRPr="00D106B7">
              <w:rPr>
                <w:sz w:val="20"/>
                <w:szCs w:val="20"/>
              </w:rPr>
              <w:t>Neironu specifiskā enolāze (NSE)</w:t>
            </w:r>
          </w:p>
        </w:tc>
        <w:tc>
          <w:tcPr>
            <w:tcW w:w="973" w:type="dxa"/>
            <w:vAlign w:val="center"/>
            <w:hideMark/>
          </w:tcPr>
          <w:p w14:paraId="3381DAAE" w14:textId="77777777" w:rsidR="00F9538A" w:rsidRPr="00D106B7" w:rsidRDefault="00F9538A" w:rsidP="00F9538A">
            <w:pPr>
              <w:jc w:val="center"/>
              <w:rPr>
                <w:b/>
                <w:bCs/>
                <w:sz w:val="20"/>
                <w:szCs w:val="20"/>
              </w:rPr>
            </w:pPr>
            <w:r w:rsidRPr="00D106B7">
              <w:rPr>
                <w:b/>
                <w:bCs/>
                <w:sz w:val="20"/>
                <w:szCs w:val="20"/>
              </w:rPr>
              <w:t>2</w:t>
            </w:r>
          </w:p>
        </w:tc>
      </w:tr>
      <w:tr w:rsidR="00F9538A" w:rsidRPr="00D9393E" w14:paraId="6544389C" w14:textId="77777777" w:rsidTr="00242C1F">
        <w:trPr>
          <w:trHeight w:val="312"/>
        </w:trPr>
        <w:tc>
          <w:tcPr>
            <w:tcW w:w="8359" w:type="dxa"/>
            <w:vAlign w:val="center"/>
            <w:hideMark/>
          </w:tcPr>
          <w:p w14:paraId="1E67EE39" w14:textId="77777777" w:rsidR="00F9538A" w:rsidRPr="00D106B7" w:rsidRDefault="00F9538A" w:rsidP="00F9538A">
            <w:pPr>
              <w:rPr>
                <w:sz w:val="20"/>
                <w:szCs w:val="20"/>
              </w:rPr>
            </w:pPr>
            <w:r w:rsidRPr="00D106B7">
              <w:rPr>
                <w:sz w:val="20"/>
                <w:szCs w:val="20"/>
              </w:rPr>
              <w:t xml:space="preserve">S100 </w:t>
            </w:r>
          </w:p>
        </w:tc>
        <w:tc>
          <w:tcPr>
            <w:tcW w:w="973" w:type="dxa"/>
            <w:vAlign w:val="center"/>
            <w:hideMark/>
          </w:tcPr>
          <w:p w14:paraId="142AD1C8" w14:textId="77777777" w:rsidR="00F9538A" w:rsidRPr="00D106B7" w:rsidRDefault="00F9538A" w:rsidP="00F9538A">
            <w:pPr>
              <w:jc w:val="center"/>
              <w:rPr>
                <w:b/>
                <w:bCs/>
                <w:sz w:val="20"/>
                <w:szCs w:val="20"/>
              </w:rPr>
            </w:pPr>
            <w:r w:rsidRPr="00D106B7">
              <w:rPr>
                <w:b/>
                <w:bCs/>
                <w:sz w:val="20"/>
                <w:szCs w:val="20"/>
              </w:rPr>
              <w:t>2</w:t>
            </w:r>
          </w:p>
        </w:tc>
      </w:tr>
      <w:tr w:rsidR="00F9538A" w:rsidRPr="00D9393E" w14:paraId="11D02FB6" w14:textId="77777777" w:rsidTr="00242C1F">
        <w:trPr>
          <w:trHeight w:val="312"/>
        </w:trPr>
        <w:tc>
          <w:tcPr>
            <w:tcW w:w="8359" w:type="dxa"/>
            <w:vAlign w:val="center"/>
            <w:hideMark/>
          </w:tcPr>
          <w:p w14:paraId="01F28491" w14:textId="77777777" w:rsidR="00F9538A" w:rsidRPr="00D106B7" w:rsidRDefault="00F9538A" w:rsidP="00F9538A">
            <w:pPr>
              <w:rPr>
                <w:sz w:val="20"/>
                <w:szCs w:val="20"/>
              </w:rPr>
            </w:pPr>
            <w:r w:rsidRPr="00D106B7">
              <w:rPr>
                <w:sz w:val="20"/>
                <w:szCs w:val="20"/>
              </w:rPr>
              <w:t xml:space="preserve">CA72-4 </w:t>
            </w:r>
          </w:p>
        </w:tc>
        <w:tc>
          <w:tcPr>
            <w:tcW w:w="973" w:type="dxa"/>
            <w:vAlign w:val="center"/>
            <w:hideMark/>
          </w:tcPr>
          <w:p w14:paraId="4FD44DD8" w14:textId="77777777" w:rsidR="00F9538A" w:rsidRPr="00D106B7" w:rsidRDefault="00F9538A" w:rsidP="00F9538A">
            <w:pPr>
              <w:jc w:val="center"/>
              <w:rPr>
                <w:b/>
                <w:bCs/>
                <w:sz w:val="20"/>
                <w:szCs w:val="20"/>
              </w:rPr>
            </w:pPr>
            <w:r w:rsidRPr="00D106B7">
              <w:rPr>
                <w:b/>
                <w:bCs/>
                <w:sz w:val="20"/>
                <w:szCs w:val="20"/>
              </w:rPr>
              <w:t>2</w:t>
            </w:r>
          </w:p>
        </w:tc>
      </w:tr>
      <w:tr w:rsidR="00F9538A" w:rsidRPr="00D9393E" w14:paraId="5BBDF4AE" w14:textId="77777777" w:rsidTr="00242C1F">
        <w:trPr>
          <w:trHeight w:val="312"/>
        </w:trPr>
        <w:tc>
          <w:tcPr>
            <w:tcW w:w="8359" w:type="dxa"/>
            <w:vAlign w:val="center"/>
            <w:hideMark/>
          </w:tcPr>
          <w:p w14:paraId="2AD4D1B7" w14:textId="77777777" w:rsidR="00F9538A" w:rsidRPr="00D106B7" w:rsidRDefault="00F9538A" w:rsidP="00F9538A">
            <w:pPr>
              <w:rPr>
                <w:sz w:val="20"/>
                <w:szCs w:val="20"/>
              </w:rPr>
            </w:pPr>
            <w:r w:rsidRPr="00D106B7">
              <w:rPr>
                <w:sz w:val="20"/>
                <w:szCs w:val="20"/>
              </w:rPr>
              <w:t>Citokeratīna 19 fragments 21-1 (CYFRA 21-1)</w:t>
            </w:r>
          </w:p>
        </w:tc>
        <w:tc>
          <w:tcPr>
            <w:tcW w:w="973" w:type="dxa"/>
            <w:vAlign w:val="center"/>
            <w:hideMark/>
          </w:tcPr>
          <w:p w14:paraId="417E2AA1" w14:textId="77777777" w:rsidR="00F9538A" w:rsidRPr="00D106B7" w:rsidRDefault="00F9538A" w:rsidP="00F9538A">
            <w:pPr>
              <w:jc w:val="center"/>
              <w:rPr>
                <w:b/>
                <w:bCs/>
                <w:sz w:val="20"/>
                <w:szCs w:val="20"/>
              </w:rPr>
            </w:pPr>
            <w:r w:rsidRPr="00D106B7">
              <w:rPr>
                <w:b/>
                <w:bCs/>
                <w:sz w:val="20"/>
                <w:szCs w:val="20"/>
              </w:rPr>
              <w:t>2</w:t>
            </w:r>
          </w:p>
        </w:tc>
      </w:tr>
      <w:tr w:rsidR="00F9538A" w:rsidRPr="00D9393E" w14:paraId="4BA36CA4" w14:textId="77777777" w:rsidTr="00242C1F">
        <w:trPr>
          <w:trHeight w:val="312"/>
        </w:trPr>
        <w:tc>
          <w:tcPr>
            <w:tcW w:w="8359" w:type="dxa"/>
            <w:shd w:val="clear" w:color="000000" w:fill="FFFFFF"/>
            <w:vAlign w:val="center"/>
            <w:hideMark/>
          </w:tcPr>
          <w:p w14:paraId="12475EC6" w14:textId="77777777" w:rsidR="00F9538A" w:rsidRPr="00D106B7" w:rsidRDefault="00F9538A" w:rsidP="00F9538A">
            <w:pPr>
              <w:rPr>
                <w:sz w:val="20"/>
                <w:szCs w:val="20"/>
              </w:rPr>
            </w:pPr>
            <w:r w:rsidRPr="00D106B7">
              <w:rPr>
                <w:sz w:val="20"/>
                <w:szCs w:val="20"/>
              </w:rPr>
              <w:t>Imūnglobulīna vieglās brīvās ķēdes kappa</w:t>
            </w:r>
          </w:p>
        </w:tc>
        <w:tc>
          <w:tcPr>
            <w:tcW w:w="973" w:type="dxa"/>
            <w:vAlign w:val="center"/>
            <w:hideMark/>
          </w:tcPr>
          <w:p w14:paraId="570B9956" w14:textId="77777777" w:rsidR="00F9538A" w:rsidRPr="00D106B7" w:rsidRDefault="00F9538A" w:rsidP="00F9538A">
            <w:pPr>
              <w:jc w:val="center"/>
              <w:rPr>
                <w:b/>
                <w:bCs/>
                <w:sz w:val="20"/>
                <w:szCs w:val="20"/>
              </w:rPr>
            </w:pPr>
            <w:r w:rsidRPr="00D106B7">
              <w:rPr>
                <w:b/>
                <w:bCs/>
                <w:sz w:val="20"/>
                <w:szCs w:val="20"/>
              </w:rPr>
              <w:t>0,5</w:t>
            </w:r>
          </w:p>
        </w:tc>
      </w:tr>
      <w:tr w:rsidR="00F9538A" w:rsidRPr="00D9393E" w14:paraId="34E36F39" w14:textId="77777777" w:rsidTr="00242C1F">
        <w:trPr>
          <w:trHeight w:val="312"/>
        </w:trPr>
        <w:tc>
          <w:tcPr>
            <w:tcW w:w="8359" w:type="dxa"/>
            <w:shd w:val="clear" w:color="000000" w:fill="FFFFFF"/>
            <w:vAlign w:val="center"/>
            <w:hideMark/>
          </w:tcPr>
          <w:p w14:paraId="2636C54B" w14:textId="77777777" w:rsidR="00F9538A" w:rsidRPr="00D106B7" w:rsidRDefault="00F9538A" w:rsidP="00F9538A">
            <w:pPr>
              <w:rPr>
                <w:sz w:val="20"/>
                <w:szCs w:val="20"/>
              </w:rPr>
            </w:pPr>
            <w:r w:rsidRPr="00D106B7">
              <w:rPr>
                <w:sz w:val="20"/>
                <w:szCs w:val="20"/>
              </w:rPr>
              <w:t>Imūnglobulīna vieglās brīvās ķēdes lambda</w:t>
            </w:r>
          </w:p>
        </w:tc>
        <w:tc>
          <w:tcPr>
            <w:tcW w:w="973" w:type="dxa"/>
            <w:vAlign w:val="center"/>
            <w:hideMark/>
          </w:tcPr>
          <w:p w14:paraId="1E3B88B1" w14:textId="77777777" w:rsidR="00F9538A" w:rsidRPr="00D106B7" w:rsidRDefault="00F9538A" w:rsidP="00F9538A">
            <w:pPr>
              <w:jc w:val="center"/>
              <w:rPr>
                <w:b/>
                <w:bCs/>
                <w:sz w:val="20"/>
                <w:szCs w:val="20"/>
              </w:rPr>
            </w:pPr>
            <w:r w:rsidRPr="00D106B7">
              <w:rPr>
                <w:b/>
                <w:bCs/>
                <w:sz w:val="20"/>
                <w:szCs w:val="20"/>
              </w:rPr>
              <w:t>0,5</w:t>
            </w:r>
          </w:p>
        </w:tc>
      </w:tr>
      <w:tr w:rsidR="00F9538A" w:rsidRPr="00D9393E" w14:paraId="5FFFFDF7" w14:textId="77777777" w:rsidTr="00242C1F">
        <w:trPr>
          <w:trHeight w:val="312"/>
        </w:trPr>
        <w:tc>
          <w:tcPr>
            <w:tcW w:w="8359" w:type="dxa"/>
            <w:shd w:val="clear" w:color="000000" w:fill="FFFFFF"/>
            <w:vAlign w:val="center"/>
          </w:tcPr>
          <w:p w14:paraId="0882C7D8" w14:textId="213C909A" w:rsidR="00F9538A" w:rsidRPr="00D106B7" w:rsidRDefault="00F9538A" w:rsidP="00F9538A">
            <w:pPr>
              <w:rPr>
                <w:b/>
                <w:bCs/>
                <w:sz w:val="20"/>
                <w:szCs w:val="20"/>
              </w:rPr>
            </w:pPr>
            <w:r w:rsidRPr="00D106B7">
              <w:rPr>
                <w:b/>
                <w:bCs/>
                <w:sz w:val="20"/>
                <w:szCs w:val="20"/>
              </w:rPr>
              <w:t>Maksimālais punktu skaits</w:t>
            </w:r>
          </w:p>
        </w:tc>
        <w:tc>
          <w:tcPr>
            <w:tcW w:w="973" w:type="dxa"/>
            <w:vAlign w:val="center"/>
          </w:tcPr>
          <w:p w14:paraId="1C395F0C" w14:textId="05458EB1" w:rsidR="00F9538A" w:rsidRPr="00D106B7" w:rsidRDefault="00F9538A" w:rsidP="00F9538A">
            <w:pPr>
              <w:jc w:val="center"/>
              <w:rPr>
                <w:b/>
                <w:bCs/>
                <w:sz w:val="20"/>
                <w:szCs w:val="20"/>
              </w:rPr>
            </w:pPr>
            <w:r w:rsidRPr="00D106B7">
              <w:rPr>
                <w:b/>
                <w:bCs/>
                <w:sz w:val="20"/>
                <w:szCs w:val="20"/>
              </w:rPr>
              <w:t>25</w:t>
            </w:r>
          </w:p>
        </w:tc>
      </w:tr>
    </w:tbl>
    <w:p w14:paraId="2F9E1ED7" w14:textId="77777777" w:rsidR="00D9393E" w:rsidRDefault="00D9393E" w:rsidP="00D9393E">
      <w:pPr>
        <w:pStyle w:val="ListParagraph"/>
        <w:ind w:left="1843"/>
        <w:jc w:val="both"/>
        <w:rPr>
          <w:lang w:val="lv-LV"/>
        </w:rPr>
      </w:pPr>
    </w:p>
    <w:p w14:paraId="21C17CF3" w14:textId="6D0F4D61" w:rsidR="00997379" w:rsidRPr="00764CDC" w:rsidRDefault="00997379" w:rsidP="00086201">
      <w:pPr>
        <w:pStyle w:val="ListParagraph"/>
        <w:numPr>
          <w:ilvl w:val="0"/>
          <w:numId w:val="16"/>
        </w:numPr>
        <w:ind w:left="1843"/>
        <w:jc w:val="both"/>
        <w:rPr>
          <w:lang w:val="lv-LV"/>
        </w:rPr>
      </w:pPr>
      <w:r w:rsidRPr="00764CDC">
        <w:rPr>
          <w:lang w:val="lv-LV"/>
        </w:rPr>
        <w:t xml:space="preserve">Komisija izvērtē </w:t>
      </w:r>
      <w:r>
        <w:rPr>
          <w:lang w:val="lv-LV"/>
        </w:rPr>
        <w:t>i</w:t>
      </w:r>
      <w:r w:rsidRPr="0033638C">
        <w:rPr>
          <w:lang w:val="lv-LV"/>
        </w:rPr>
        <w:t>ekārt</w:t>
      </w:r>
      <w:r w:rsidR="00EB1886">
        <w:rPr>
          <w:lang w:val="lv-LV"/>
        </w:rPr>
        <w:t>as</w:t>
      </w:r>
      <w:r w:rsidRPr="0033638C">
        <w:rPr>
          <w:lang w:val="lv-LV"/>
        </w:rPr>
        <w:t xml:space="preserve"> elektroenerģijas patēriņ</w:t>
      </w:r>
      <w:r>
        <w:rPr>
          <w:lang w:val="lv-LV"/>
        </w:rPr>
        <w:t>u</w:t>
      </w:r>
      <w:r w:rsidRPr="0033638C">
        <w:rPr>
          <w:lang w:val="lv-LV"/>
        </w:rPr>
        <w:t xml:space="preserve"> kW/h aktīvā režīmā</w:t>
      </w:r>
      <w:r w:rsidRPr="00764CDC">
        <w:rPr>
          <w:lang w:val="lv-LV"/>
        </w:rPr>
        <w:t xml:space="preserve"> </w:t>
      </w:r>
      <w:r>
        <w:rPr>
          <w:lang w:val="lv-LV"/>
        </w:rPr>
        <w:t xml:space="preserve">(kritērijs </w:t>
      </w:r>
      <w:r w:rsidRPr="00764CDC">
        <w:rPr>
          <w:lang w:val="lv-LV"/>
        </w:rPr>
        <w:t>„</w:t>
      </w:r>
      <w:r w:rsidR="00D9393E">
        <w:rPr>
          <w:lang w:val="lv-LV"/>
        </w:rPr>
        <w:t>F</w:t>
      </w:r>
      <w:r w:rsidRPr="00764CDC">
        <w:rPr>
          <w:lang w:val="lv-LV"/>
        </w:rPr>
        <w:t>”</w:t>
      </w:r>
      <w:r>
        <w:rPr>
          <w:lang w:val="lv-LV"/>
        </w:rPr>
        <w:t>)</w:t>
      </w:r>
      <w:r w:rsidRPr="00764CDC">
        <w:rPr>
          <w:lang w:val="lv-LV"/>
        </w:rPr>
        <w:t xml:space="preserve">, izmantojot šādu formulu: </w:t>
      </w:r>
    </w:p>
    <w:p w14:paraId="16E339B7" w14:textId="25A23231" w:rsidR="00997379" w:rsidRPr="000C7267" w:rsidRDefault="00D9393E" w:rsidP="00997379">
      <w:pPr>
        <w:pStyle w:val="ListParagraph"/>
        <w:ind w:left="1843"/>
        <w:jc w:val="both"/>
        <w:rPr>
          <w:lang w:val="lv-LV"/>
        </w:rPr>
      </w:pPr>
      <w:r>
        <w:rPr>
          <w:lang w:val="lv-LV"/>
        </w:rPr>
        <w:t>F</w:t>
      </w:r>
      <w:r w:rsidR="00997379" w:rsidRPr="000C7267">
        <w:rPr>
          <w:lang w:val="lv-LV"/>
        </w:rPr>
        <w:t xml:space="preserve"> = </w:t>
      </w:r>
      <w:r>
        <w:rPr>
          <w:lang w:val="lv-LV"/>
        </w:rPr>
        <w:t>F</w:t>
      </w:r>
      <w:r w:rsidR="00997379" w:rsidRPr="000C7267">
        <w:rPr>
          <w:lang w:val="lv-LV"/>
        </w:rPr>
        <w:t>z/</w:t>
      </w:r>
      <w:r>
        <w:rPr>
          <w:lang w:val="lv-LV"/>
        </w:rPr>
        <w:t>F</w:t>
      </w:r>
      <w:r w:rsidR="00997379" w:rsidRPr="000C7267">
        <w:rPr>
          <w:lang w:val="lv-LV"/>
        </w:rPr>
        <w:t xml:space="preserve">fakt x </w:t>
      </w:r>
      <w:r w:rsidR="00005168">
        <w:rPr>
          <w:lang w:val="lv-LV"/>
        </w:rPr>
        <w:t>1</w:t>
      </w:r>
      <w:r w:rsidR="00997379" w:rsidRPr="000C7267">
        <w:rPr>
          <w:lang w:val="lv-LV"/>
        </w:rPr>
        <w:t>, kur</w:t>
      </w:r>
    </w:p>
    <w:p w14:paraId="2629E73E" w14:textId="69F58529" w:rsidR="00997379" w:rsidRPr="000C7267" w:rsidRDefault="00D9393E" w:rsidP="00997379">
      <w:pPr>
        <w:pStyle w:val="ListParagraph"/>
        <w:ind w:left="1843"/>
        <w:jc w:val="both"/>
        <w:rPr>
          <w:lang w:val="lv-LV"/>
        </w:rPr>
      </w:pPr>
      <w:r>
        <w:rPr>
          <w:lang w:val="lv-LV"/>
        </w:rPr>
        <w:t>F</w:t>
      </w:r>
      <w:r w:rsidR="00997379" w:rsidRPr="000C7267">
        <w:rPr>
          <w:lang w:val="lv-LV"/>
        </w:rPr>
        <w:t>z – zemākais piedāvātais elektroenerģijas patēriņš kW/h aktīvā režīmā;</w:t>
      </w:r>
    </w:p>
    <w:p w14:paraId="3098ED1F" w14:textId="7668868C" w:rsidR="00997379" w:rsidRPr="00764CDC" w:rsidRDefault="00D9393E" w:rsidP="00997379">
      <w:pPr>
        <w:pStyle w:val="ListParagraph"/>
        <w:ind w:left="1843"/>
        <w:jc w:val="both"/>
        <w:rPr>
          <w:lang w:val="lv-LV"/>
        </w:rPr>
      </w:pPr>
      <w:r>
        <w:rPr>
          <w:lang w:val="lv-LV"/>
        </w:rPr>
        <w:t>F</w:t>
      </w:r>
      <w:r w:rsidR="00997379" w:rsidRPr="000C7267">
        <w:rPr>
          <w:lang w:val="lv-LV"/>
        </w:rPr>
        <w:t>fakt – vērtējamais elektroenerģijas patēriņš kW/h aktīvā režīmā.</w:t>
      </w:r>
    </w:p>
    <w:p w14:paraId="360EE593" w14:textId="71516001" w:rsidR="00242C1F" w:rsidRDefault="00997379" w:rsidP="00242C1F">
      <w:pPr>
        <w:pStyle w:val="ListParagraph"/>
        <w:numPr>
          <w:ilvl w:val="3"/>
          <w:numId w:val="10"/>
        </w:numPr>
        <w:spacing w:before="120"/>
        <w:ind w:left="1418"/>
        <w:jc w:val="both"/>
        <w:rPr>
          <w:color w:val="ED0000"/>
          <w:lang w:val="lv-LV"/>
        </w:rPr>
      </w:pPr>
      <w:r>
        <w:rPr>
          <w:lang w:val="lv-LV"/>
        </w:rPr>
        <w:t xml:space="preserve"> </w:t>
      </w:r>
      <w:r w:rsidR="00242C1F" w:rsidRPr="00D9393E">
        <w:rPr>
          <w:lang w:val="lv-LV"/>
        </w:rPr>
        <w:t>Saimnieciski visizdevīgākā piedāvājuma izvēles kritēriji un to skaitliskās vērtības</w:t>
      </w:r>
      <w:r w:rsidR="00242C1F">
        <w:rPr>
          <w:lang w:val="lv-LV"/>
        </w:rPr>
        <w:t xml:space="preserve"> </w:t>
      </w:r>
      <w:r w:rsidR="00242C1F">
        <w:rPr>
          <w:color w:val="ED0000"/>
          <w:lang w:val="lv-LV"/>
        </w:rPr>
        <w:t>3</w:t>
      </w:r>
      <w:r w:rsidR="00242C1F" w:rsidRPr="00242C1F">
        <w:rPr>
          <w:color w:val="ED0000"/>
          <w:lang w:val="lv-LV"/>
        </w:rPr>
        <w:t>.daļai:</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242C1F" w:rsidRPr="00D9393E" w14:paraId="5D1F63E7" w14:textId="77777777" w:rsidTr="003C3C7F">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266AD" w14:textId="77777777" w:rsidR="00242C1F" w:rsidRPr="00751E8C" w:rsidRDefault="00242C1F" w:rsidP="003C3C7F">
            <w:pPr>
              <w:spacing w:before="120" w:after="120" w:line="276" w:lineRule="auto"/>
              <w:jc w:val="both"/>
              <w:rPr>
                <w:b/>
                <w:bCs/>
                <w:sz w:val="20"/>
                <w:szCs w:val="20"/>
                <w:lang w:val="lv-LV"/>
              </w:rPr>
            </w:pPr>
            <w:r w:rsidRPr="00751E8C">
              <w:rPr>
                <w:b/>
                <w:bCs/>
                <w:sz w:val="20"/>
                <w:szCs w:val="20"/>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CF9E6BF" w14:textId="77777777" w:rsidR="00242C1F" w:rsidRPr="00751E8C" w:rsidRDefault="00242C1F" w:rsidP="003C3C7F">
            <w:pPr>
              <w:spacing w:before="120" w:after="120" w:line="276" w:lineRule="auto"/>
              <w:jc w:val="center"/>
              <w:rPr>
                <w:b/>
                <w:bCs/>
                <w:sz w:val="20"/>
                <w:szCs w:val="20"/>
                <w:lang w:val="lv-LV"/>
              </w:rPr>
            </w:pPr>
            <w:r w:rsidRPr="00751E8C">
              <w:rPr>
                <w:b/>
                <w:bCs/>
                <w:sz w:val="20"/>
                <w:szCs w:val="20"/>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A15F671" w14:textId="77777777" w:rsidR="00242C1F" w:rsidRPr="00751E8C" w:rsidRDefault="00242C1F" w:rsidP="003C3C7F">
            <w:pPr>
              <w:jc w:val="both"/>
              <w:rPr>
                <w:b/>
                <w:bCs/>
                <w:sz w:val="20"/>
                <w:szCs w:val="20"/>
                <w:lang w:val="lv-LV"/>
              </w:rPr>
            </w:pPr>
            <w:r w:rsidRPr="00751E8C">
              <w:rPr>
                <w:b/>
                <w:bCs/>
                <w:sz w:val="20"/>
                <w:szCs w:val="20"/>
                <w:lang w:val="lv-LV"/>
              </w:rPr>
              <w:t>Īpatsvars</w:t>
            </w:r>
          </w:p>
          <w:p w14:paraId="179C2AB7" w14:textId="77777777" w:rsidR="00242C1F" w:rsidRPr="00751E8C" w:rsidRDefault="00242C1F" w:rsidP="003C3C7F">
            <w:pPr>
              <w:jc w:val="both"/>
              <w:rPr>
                <w:b/>
                <w:bCs/>
                <w:sz w:val="20"/>
                <w:szCs w:val="20"/>
                <w:lang w:val="lv-LV"/>
              </w:rPr>
            </w:pPr>
            <w:r w:rsidRPr="00751E8C">
              <w:rPr>
                <w:b/>
                <w:bCs/>
                <w:sz w:val="20"/>
                <w:szCs w:val="20"/>
                <w:lang w:val="lv-LV"/>
              </w:rPr>
              <w:t>punkti</w:t>
            </w:r>
          </w:p>
        </w:tc>
      </w:tr>
      <w:tr w:rsidR="00242C1F" w:rsidRPr="00D9393E" w14:paraId="24D2BA50" w14:textId="77777777" w:rsidTr="003C3C7F">
        <w:tc>
          <w:tcPr>
            <w:tcW w:w="829" w:type="dxa"/>
            <w:tcBorders>
              <w:top w:val="single" w:sz="4" w:space="0" w:color="auto"/>
              <w:left w:val="single" w:sz="4" w:space="0" w:color="auto"/>
              <w:bottom w:val="single" w:sz="4" w:space="0" w:color="auto"/>
              <w:right w:val="single" w:sz="4" w:space="0" w:color="auto"/>
            </w:tcBorders>
            <w:hideMark/>
          </w:tcPr>
          <w:p w14:paraId="18488251" w14:textId="77777777" w:rsidR="00242C1F" w:rsidRPr="00751E8C" w:rsidRDefault="00242C1F" w:rsidP="003C3C7F">
            <w:pPr>
              <w:spacing w:before="120" w:after="120" w:line="276" w:lineRule="auto"/>
              <w:jc w:val="center"/>
              <w:rPr>
                <w:b/>
                <w:bCs/>
                <w:sz w:val="20"/>
                <w:szCs w:val="20"/>
                <w:lang w:val="lv-LV"/>
              </w:rPr>
            </w:pPr>
            <w:r w:rsidRPr="00751E8C">
              <w:rPr>
                <w:b/>
                <w:bCs/>
                <w:sz w:val="20"/>
                <w:szCs w:val="20"/>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30BC1865" w14:textId="77777777" w:rsidR="00242C1F" w:rsidRPr="00751E8C" w:rsidRDefault="00242C1F" w:rsidP="003C3C7F">
            <w:pPr>
              <w:spacing w:before="120" w:after="120" w:line="276" w:lineRule="auto"/>
              <w:jc w:val="both"/>
              <w:rPr>
                <w:bCs/>
                <w:sz w:val="20"/>
                <w:szCs w:val="20"/>
                <w:lang w:val="lv-LV"/>
              </w:rPr>
            </w:pPr>
            <w:r w:rsidRPr="00751E8C">
              <w:rPr>
                <w:bCs/>
                <w:sz w:val="20"/>
                <w:szCs w:val="20"/>
                <w:lang w:val="lv-LV"/>
              </w:rPr>
              <w:t>Piedāvājuma cena</w:t>
            </w:r>
          </w:p>
        </w:tc>
        <w:tc>
          <w:tcPr>
            <w:tcW w:w="1262" w:type="dxa"/>
            <w:tcBorders>
              <w:top w:val="single" w:sz="4" w:space="0" w:color="auto"/>
              <w:left w:val="single" w:sz="4" w:space="0" w:color="auto"/>
              <w:bottom w:val="single" w:sz="4" w:space="0" w:color="auto"/>
              <w:right w:val="single" w:sz="4" w:space="0" w:color="auto"/>
            </w:tcBorders>
            <w:hideMark/>
          </w:tcPr>
          <w:p w14:paraId="3B00B2A8" w14:textId="77777777" w:rsidR="00242C1F" w:rsidRPr="00751E8C" w:rsidRDefault="00242C1F" w:rsidP="003C3C7F">
            <w:pPr>
              <w:spacing w:before="120" w:after="120" w:line="276" w:lineRule="auto"/>
              <w:jc w:val="center"/>
              <w:rPr>
                <w:b/>
                <w:bCs/>
                <w:sz w:val="20"/>
                <w:szCs w:val="20"/>
                <w:lang w:val="lv-LV"/>
              </w:rPr>
            </w:pPr>
            <w:r w:rsidRPr="00751E8C">
              <w:rPr>
                <w:b/>
                <w:bCs/>
                <w:sz w:val="20"/>
                <w:szCs w:val="20"/>
                <w:lang w:val="lv-LV"/>
              </w:rPr>
              <w:t>55</w:t>
            </w:r>
          </w:p>
        </w:tc>
      </w:tr>
      <w:tr w:rsidR="00242C1F" w:rsidRPr="00D9393E" w14:paraId="2C0A6E40" w14:textId="77777777" w:rsidTr="003C3C7F">
        <w:tc>
          <w:tcPr>
            <w:tcW w:w="829" w:type="dxa"/>
            <w:tcBorders>
              <w:top w:val="single" w:sz="4" w:space="0" w:color="auto"/>
              <w:left w:val="single" w:sz="4" w:space="0" w:color="auto"/>
              <w:bottom w:val="single" w:sz="4" w:space="0" w:color="auto"/>
              <w:right w:val="single" w:sz="4" w:space="0" w:color="auto"/>
            </w:tcBorders>
          </w:tcPr>
          <w:p w14:paraId="43425C63" w14:textId="77777777" w:rsidR="00242C1F" w:rsidRPr="00751E8C" w:rsidRDefault="00242C1F" w:rsidP="003C3C7F">
            <w:pPr>
              <w:spacing w:before="120" w:after="120" w:line="276" w:lineRule="auto"/>
              <w:jc w:val="center"/>
              <w:rPr>
                <w:b/>
                <w:bCs/>
                <w:sz w:val="20"/>
                <w:szCs w:val="20"/>
                <w:lang w:val="lv-LV"/>
              </w:rPr>
            </w:pPr>
            <w:r w:rsidRPr="00751E8C">
              <w:rPr>
                <w:b/>
                <w:bCs/>
                <w:sz w:val="20"/>
                <w:szCs w:val="20"/>
                <w:lang w:val="lv-LV"/>
              </w:rPr>
              <w:lastRenderedPageBreak/>
              <w:t>B</w:t>
            </w:r>
          </w:p>
        </w:tc>
        <w:tc>
          <w:tcPr>
            <w:tcW w:w="5869" w:type="dxa"/>
            <w:tcBorders>
              <w:top w:val="single" w:sz="4" w:space="0" w:color="auto"/>
              <w:left w:val="single" w:sz="4" w:space="0" w:color="auto"/>
              <w:bottom w:val="single" w:sz="4" w:space="0" w:color="auto"/>
              <w:right w:val="single" w:sz="4" w:space="0" w:color="auto"/>
            </w:tcBorders>
          </w:tcPr>
          <w:p w14:paraId="63DF2D2F" w14:textId="0E83CF46" w:rsidR="00242C1F" w:rsidRPr="00751E8C" w:rsidRDefault="00F9538A" w:rsidP="003C3C7F">
            <w:pPr>
              <w:spacing w:before="120" w:after="120" w:line="276" w:lineRule="auto"/>
              <w:jc w:val="both"/>
              <w:rPr>
                <w:sz w:val="20"/>
                <w:szCs w:val="20"/>
                <w:lang w:val="lv-LV"/>
              </w:rPr>
            </w:pPr>
            <w:r w:rsidRPr="00751E8C">
              <w:rPr>
                <w:sz w:val="20"/>
                <w:szCs w:val="20"/>
                <w:lang w:val="lv-LV"/>
              </w:rPr>
              <w:t>Papildprasības iekārtai</w:t>
            </w:r>
          </w:p>
        </w:tc>
        <w:tc>
          <w:tcPr>
            <w:tcW w:w="1262" w:type="dxa"/>
            <w:tcBorders>
              <w:top w:val="single" w:sz="4" w:space="0" w:color="auto"/>
              <w:left w:val="single" w:sz="4" w:space="0" w:color="auto"/>
              <w:bottom w:val="single" w:sz="4" w:space="0" w:color="auto"/>
              <w:right w:val="single" w:sz="4" w:space="0" w:color="auto"/>
            </w:tcBorders>
          </w:tcPr>
          <w:p w14:paraId="03D56182" w14:textId="7DAA0158" w:rsidR="00242C1F" w:rsidRPr="00751E8C" w:rsidRDefault="00F9538A" w:rsidP="003C3C7F">
            <w:pPr>
              <w:spacing w:before="120" w:after="120" w:line="276" w:lineRule="auto"/>
              <w:jc w:val="center"/>
              <w:rPr>
                <w:b/>
                <w:bCs/>
                <w:sz w:val="20"/>
                <w:szCs w:val="20"/>
                <w:lang w:val="lv-LV"/>
              </w:rPr>
            </w:pPr>
            <w:r w:rsidRPr="00751E8C">
              <w:rPr>
                <w:b/>
                <w:bCs/>
                <w:sz w:val="20"/>
                <w:szCs w:val="20"/>
                <w:lang w:val="lv-LV"/>
              </w:rPr>
              <w:t>24</w:t>
            </w:r>
          </w:p>
        </w:tc>
      </w:tr>
      <w:tr w:rsidR="00242C1F" w:rsidRPr="00D9393E" w14:paraId="58084332" w14:textId="77777777" w:rsidTr="003C3C7F">
        <w:tc>
          <w:tcPr>
            <w:tcW w:w="829" w:type="dxa"/>
            <w:tcBorders>
              <w:top w:val="single" w:sz="4" w:space="0" w:color="auto"/>
              <w:left w:val="single" w:sz="4" w:space="0" w:color="auto"/>
              <w:bottom w:val="single" w:sz="4" w:space="0" w:color="auto"/>
              <w:right w:val="single" w:sz="4" w:space="0" w:color="auto"/>
            </w:tcBorders>
          </w:tcPr>
          <w:p w14:paraId="273465AB" w14:textId="77777777" w:rsidR="00242C1F" w:rsidRPr="00751E8C" w:rsidRDefault="00242C1F" w:rsidP="003C3C7F">
            <w:pPr>
              <w:spacing w:before="120" w:after="120" w:line="276" w:lineRule="auto"/>
              <w:jc w:val="center"/>
              <w:rPr>
                <w:b/>
                <w:bCs/>
                <w:sz w:val="20"/>
                <w:szCs w:val="20"/>
                <w:lang w:val="lv-LV"/>
              </w:rPr>
            </w:pPr>
            <w:r w:rsidRPr="00751E8C">
              <w:rPr>
                <w:b/>
                <w:bCs/>
                <w:sz w:val="20"/>
                <w:szCs w:val="20"/>
                <w:lang w:val="lv-LV"/>
              </w:rPr>
              <w:t>C</w:t>
            </w:r>
          </w:p>
        </w:tc>
        <w:tc>
          <w:tcPr>
            <w:tcW w:w="5869" w:type="dxa"/>
            <w:tcBorders>
              <w:top w:val="single" w:sz="4" w:space="0" w:color="auto"/>
              <w:left w:val="single" w:sz="4" w:space="0" w:color="auto"/>
              <w:bottom w:val="single" w:sz="4" w:space="0" w:color="auto"/>
              <w:right w:val="single" w:sz="4" w:space="0" w:color="auto"/>
            </w:tcBorders>
          </w:tcPr>
          <w:p w14:paraId="202D117D" w14:textId="118FAD41" w:rsidR="00242C1F" w:rsidRPr="00751E8C" w:rsidRDefault="002546B2" w:rsidP="003C3C7F">
            <w:pPr>
              <w:tabs>
                <w:tab w:val="left" w:pos="1245"/>
              </w:tabs>
              <w:spacing w:before="120" w:after="120" w:line="276" w:lineRule="auto"/>
              <w:jc w:val="both"/>
              <w:rPr>
                <w:sz w:val="20"/>
                <w:szCs w:val="20"/>
                <w:lang w:val="lv-LV"/>
              </w:rPr>
            </w:pPr>
            <w:r w:rsidRPr="00751E8C">
              <w:rPr>
                <w:color w:val="000000"/>
                <w:sz w:val="20"/>
                <w:szCs w:val="20"/>
                <w:lang w:val="lv-LV"/>
              </w:rPr>
              <w:t>Iekārtu piegādes papildprasības</w:t>
            </w:r>
          </w:p>
        </w:tc>
        <w:tc>
          <w:tcPr>
            <w:tcW w:w="1262" w:type="dxa"/>
            <w:tcBorders>
              <w:top w:val="single" w:sz="4" w:space="0" w:color="auto"/>
              <w:left w:val="single" w:sz="4" w:space="0" w:color="auto"/>
              <w:bottom w:val="single" w:sz="4" w:space="0" w:color="auto"/>
              <w:right w:val="single" w:sz="4" w:space="0" w:color="auto"/>
            </w:tcBorders>
          </w:tcPr>
          <w:p w14:paraId="7C049D02" w14:textId="5E5FF516" w:rsidR="00242C1F" w:rsidRPr="00751E8C" w:rsidRDefault="002546B2" w:rsidP="003C3C7F">
            <w:pPr>
              <w:spacing w:before="120" w:after="120" w:line="276" w:lineRule="auto"/>
              <w:jc w:val="center"/>
              <w:rPr>
                <w:b/>
                <w:bCs/>
                <w:sz w:val="20"/>
                <w:szCs w:val="20"/>
                <w:lang w:val="lv-LV"/>
              </w:rPr>
            </w:pPr>
            <w:r w:rsidRPr="00751E8C">
              <w:rPr>
                <w:b/>
                <w:bCs/>
                <w:sz w:val="20"/>
                <w:szCs w:val="20"/>
                <w:lang w:val="lv-LV"/>
              </w:rPr>
              <w:t>5</w:t>
            </w:r>
          </w:p>
        </w:tc>
      </w:tr>
      <w:tr w:rsidR="00242C1F" w:rsidRPr="00C715C1" w14:paraId="68AF35F4" w14:textId="77777777" w:rsidTr="003C3C7F">
        <w:tc>
          <w:tcPr>
            <w:tcW w:w="829" w:type="dxa"/>
            <w:tcBorders>
              <w:top w:val="single" w:sz="4" w:space="0" w:color="auto"/>
              <w:left w:val="single" w:sz="4" w:space="0" w:color="auto"/>
              <w:bottom w:val="single" w:sz="4" w:space="0" w:color="auto"/>
              <w:right w:val="single" w:sz="4" w:space="0" w:color="auto"/>
            </w:tcBorders>
          </w:tcPr>
          <w:p w14:paraId="5006BD8A" w14:textId="77777777" w:rsidR="00242C1F" w:rsidRPr="00751E8C" w:rsidRDefault="00242C1F" w:rsidP="003C3C7F">
            <w:pPr>
              <w:spacing w:before="120" w:after="120" w:line="276" w:lineRule="auto"/>
              <w:jc w:val="center"/>
              <w:rPr>
                <w:b/>
                <w:bCs/>
                <w:sz w:val="20"/>
                <w:szCs w:val="20"/>
                <w:lang w:val="lv-LV"/>
              </w:rPr>
            </w:pPr>
            <w:r w:rsidRPr="00751E8C">
              <w:rPr>
                <w:b/>
                <w:bCs/>
                <w:sz w:val="20"/>
                <w:szCs w:val="20"/>
                <w:lang w:val="lv-LV"/>
              </w:rPr>
              <w:t>D</w:t>
            </w:r>
          </w:p>
        </w:tc>
        <w:tc>
          <w:tcPr>
            <w:tcW w:w="5869" w:type="dxa"/>
            <w:tcBorders>
              <w:top w:val="single" w:sz="4" w:space="0" w:color="auto"/>
              <w:left w:val="single" w:sz="4" w:space="0" w:color="auto"/>
              <w:bottom w:val="single" w:sz="4" w:space="0" w:color="auto"/>
              <w:right w:val="single" w:sz="4" w:space="0" w:color="auto"/>
            </w:tcBorders>
          </w:tcPr>
          <w:p w14:paraId="2DA231F3" w14:textId="158F8A2C" w:rsidR="00242C1F" w:rsidRPr="00751E8C" w:rsidRDefault="00C715C1" w:rsidP="003C3C7F">
            <w:pPr>
              <w:tabs>
                <w:tab w:val="left" w:pos="1245"/>
              </w:tabs>
              <w:spacing w:before="120" w:after="120" w:line="276" w:lineRule="auto"/>
              <w:jc w:val="both"/>
              <w:rPr>
                <w:sz w:val="20"/>
                <w:szCs w:val="20"/>
                <w:lang w:val="lv-LV"/>
              </w:rPr>
            </w:pPr>
            <w:r w:rsidRPr="00751E8C">
              <w:rPr>
                <w:sz w:val="20"/>
                <w:szCs w:val="20"/>
                <w:lang w:val="lv-LV"/>
              </w:rPr>
              <w:t xml:space="preserve">Iekārtu uzstādīšanas un nodošanas ekspluatācijā papildprasības </w:t>
            </w:r>
          </w:p>
        </w:tc>
        <w:tc>
          <w:tcPr>
            <w:tcW w:w="1262" w:type="dxa"/>
            <w:tcBorders>
              <w:top w:val="single" w:sz="4" w:space="0" w:color="auto"/>
              <w:left w:val="single" w:sz="4" w:space="0" w:color="auto"/>
              <w:bottom w:val="single" w:sz="4" w:space="0" w:color="auto"/>
              <w:right w:val="single" w:sz="4" w:space="0" w:color="auto"/>
            </w:tcBorders>
          </w:tcPr>
          <w:p w14:paraId="4262F073" w14:textId="44DC5612" w:rsidR="00242C1F" w:rsidRPr="00751E8C" w:rsidRDefault="00C715C1" w:rsidP="003C3C7F">
            <w:pPr>
              <w:spacing w:before="120" w:after="120" w:line="276" w:lineRule="auto"/>
              <w:jc w:val="center"/>
              <w:rPr>
                <w:b/>
                <w:bCs/>
                <w:sz w:val="20"/>
                <w:szCs w:val="20"/>
                <w:lang w:val="lv-LV"/>
              </w:rPr>
            </w:pPr>
            <w:r w:rsidRPr="00751E8C">
              <w:rPr>
                <w:b/>
                <w:bCs/>
                <w:sz w:val="20"/>
                <w:szCs w:val="20"/>
                <w:lang w:val="lv-LV"/>
              </w:rPr>
              <w:t>5</w:t>
            </w:r>
          </w:p>
        </w:tc>
      </w:tr>
      <w:tr w:rsidR="00242C1F" w:rsidRPr="00D9393E" w14:paraId="05DEE2A6" w14:textId="77777777" w:rsidTr="003C3C7F">
        <w:tc>
          <w:tcPr>
            <w:tcW w:w="829" w:type="dxa"/>
            <w:tcBorders>
              <w:top w:val="single" w:sz="4" w:space="0" w:color="auto"/>
              <w:left w:val="single" w:sz="4" w:space="0" w:color="auto"/>
              <w:bottom w:val="single" w:sz="4" w:space="0" w:color="auto"/>
              <w:right w:val="single" w:sz="4" w:space="0" w:color="auto"/>
            </w:tcBorders>
          </w:tcPr>
          <w:p w14:paraId="24B5CB1A" w14:textId="77777777" w:rsidR="00242C1F" w:rsidRPr="00751E8C" w:rsidRDefault="00242C1F" w:rsidP="003C3C7F">
            <w:pPr>
              <w:spacing w:before="120" w:after="120" w:line="276" w:lineRule="auto"/>
              <w:jc w:val="center"/>
              <w:rPr>
                <w:b/>
                <w:bCs/>
                <w:sz w:val="20"/>
                <w:szCs w:val="20"/>
                <w:lang w:val="lv-LV"/>
              </w:rPr>
            </w:pPr>
            <w:r w:rsidRPr="00751E8C">
              <w:rPr>
                <w:b/>
                <w:bCs/>
                <w:sz w:val="20"/>
                <w:szCs w:val="20"/>
                <w:lang w:val="lv-LV"/>
              </w:rPr>
              <w:t>E</w:t>
            </w:r>
          </w:p>
        </w:tc>
        <w:tc>
          <w:tcPr>
            <w:tcW w:w="5869" w:type="dxa"/>
            <w:tcBorders>
              <w:top w:val="single" w:sz="4" w:space="0" w:color="auto"/>
              <w:left w:val="single" w:sz="4" w:space="0" w:color="auto"/>
              <w:bottom w:val="single" w:sz="4" w:space="0" w:color="auto"/>
              <w:right w:val="single" w:sz="4" w:space="0" w:color="auto"/>
            </w:tcBorders>
          </w:tcPr>
          <w:p w14:paraId="6D3D68C7" w14:textId="4CD4CD7A" w:rsidR="00242C1F" w:rsidRPr="00751E8C" w:rsidRDefault="00C715C1" w:rsidP="003C3C7F">
            <w:pPr>
              <w:tabs>
                <w:tab w:val="left" w:pos="1245"/>
              </w:tabs>
              <w:spacing w:before="120" w:after="120" w:line="276" w:lineRule="auto"/>
              <w:jc w:val="both"/>
              <w:rPr>
                <w:sz w:val="20"/>
                <w:szCs w:val="20"/>
                <w:lang w:val="lv-LV"/>
              </w:rPr>
            </w:pPr>
            <w:r w:rsidRPr="00751E8C">
              <w:rPr>
                <w:color w:val="000000"/>
                <w:sz w:val="20"/>
                <w:szCs w:val="20"/>
              </w:rPr>
              <w:t>Iespēja ar piedāvātajiem analizatoriem veikt papildus testus</w:t>
            </w:r>
          </w:p>
        </w:tc>
        <w:tc>
          <w:tcPr>
            <w:tcW w:w="1262" w:type="dxa"/>
            <w:tcBorders>
              <w:top w:val="single" w:sz="4" w:space="0" w:color="auto"/>
              <w:left w:val="single" w:sz="4" w:space="0" w:color="auto"/>
              <w:bottom w:val="single" w:sz="4" w:space="0" w:color="auto"/>
              <w:right w:val="single" w:sz="4" w:space="0" w:color="auto"/>
            </w:tcBorders>
          </w:tcPr>
          <w:p w14:paraId="67E98D4E" w14:textId="280D08D6" w:rsidR="00242C1F" w:rsidRPr="00751E8C" w:rsidRDefault="00C715C1" w:rsidP="003C3C7F">
            <w:pPr>
              <w:spacing w:before="120" w:after="120" w:line="276" w:lineRule="auto"/>
              <w:jc w:val="center"/>
              <w:rPr>
                <w:b/>
                <w:bCs/>
                <w:sz w:val="20"/>
                <w:szCs w:val="20"/>
                <w:lang w:val="lv-LV"/>
              </w:rPr>
            </w:pPr>
            <w:r w:rsidRPr="00751E8C">
              <w:rPr>
                <w:b/>
                <w:bCs/>
                <w:sz w:val="20"/>
                <w:szCs w:val="20"/>
                <w:lang w:val="lv-LV"/>
              </w:rPr>
              <w:t>10</w:t>
            </w:r>
          </w:p>
        </w:tc>
      </w:tr>
      <w:tr w:rsidR="00242C1F" w:rsidRPr="00005168" w14:paraId="1FBA186B" w14:textId="77777777" w:rsidTr="003C3C7F">
        <w:tc>
          <w:tcPr>
            <w:tcW w:w="829" w:type="dxa"/>
            <w:tcBorders>
              <w:top w:val="single" w:sz="4" w:space="0" w:color="auto"/>
              <w:left w:val="single" w:sz="4" w:space="0" w:color="auto"/>
              <w:bottom w:val="single" w:sz="4" w:space="0" w:color="auto"/>
              <w:right w:val="single" w:sz="4" w:space="0" w:color="auto"/>
            </w:tcBorders>
          </w:tcPr>
          <w:p w14:paraId="52A9B0B4" w14:textId="77777777" w:rsidR="00242C1F" w:rsidRPr="00751E8C" w:rsidRDefault="00242C1F" w:rsidP="003C3C7F">
            <w:pPr>
              <w:spacing w:before="120" w:after="120" w:line="276" w:lineRule="auto"/>
              <w:jc w:val="center"/>
              <w:rPr>
                <w:b/>
                <w:bCs/>
                <w:sz w:val="20"/>
                <w:szCs w:val="20"/>
                <w:lang w:val="lv-LV"/>
              </w:rPr>
            </w:pPr>
            <w:r w:rsidRPr="00751E8C">
              <w:rPr>
                <w:b/>
                <w:bCs/>
                <w:sz w:val="20"/>
                <w:szCs w:val="20"/>
                <w:lang w:val="lv-LV"/>
              </w:rPr>
              <w:t>F</w:t>
            </w:r>
          </w:p>
        </w:tc>
        <w:tc>
          <w:tcPr>
            <w:tcW w:w="5869" w:type="dxa"/>
            <w:tcBorders>
              <w:top w:val="single" w:sz="4" w:space="0" w:color="auto"/>
              <w:left w:val="single" w:sz="4" w:space="0" w:color="auto"/>
              <w:bottom w:val="single" w:sz="4" w:space="0" w:color="auto"/>
              <w:right w:val="single" w:sz="4" w:space="0" w:color="auto"/>
            </w:tcBorders>
          </w:tcPr>
          <w:p w14:paraId="52ECBE49" w14:textId="77777777" w:rsidR="00242C1F" w:rsidRPr="00751E8C" w:rsidRDefault="00242C1F" w:rsidP="003C3C7F">
            <w:pPr>
              <w:tabs>
                <w:tab w:val="left" w:pos="1245"/>
              </w:tabs>
              <w:spacing w:before="120" w:after="120" w:line="276" w:lineRule="auto"/>
              <w:jc w:val="both"/>
              <w:rPr>
                <w:sz w:val="20"/>
                <w:szCs w:val="20"/>
                <w:lang w:val="lv-LV"/>
              </w:rPr>
            </w:pPr>
            <w:r w:rsidRPr="00751E8C">
              <w:rPr>
                <w:sz w:val="20"/>
                <w:szCs w:val="20"/>
                <w:lang w:val="lv-LV"/>
              </w:rPr>
              <w:t>Iekārtas elektroenerģijas patēriņš kW/h aktīvā režīmā</w:t>
            </w:r>
          </w:p>
        </w:tc>
        <w:tc>
          <w:tcPr>
            <w:tcW w:w="1262" w:type="dxa"/>
            <w:tcBorders>
              <w:top w:val="single" w:sz="4" w:space="0" w:color="auto"/>
              <w:left w:val="single" w:sz="4" w:space="0" w:color="auto"/>
              <w:bottom w:val="single" w:sz="4" w:space="0" w:color="auto"/>
              <w:right w:val="single" w:sz="4" w:space="0" w:color="auto"/>
            </w:tcBorders>
          </w:tcPr>
          <w:p w14:paraId="5F4CC8A4" w14:textId="77777777" w:rsidR="00242C1F" w:rsidRPr="00751E8C" w:rsidRDefault="00242C1F" w:rsidP="003C3C7F">
            <w:pPr>
              <w:spacing w:before="120" w:after="120" w:line="276" w:lineRule="auto"/>
              <w:jc w:val="center"/>
              <w:rPr>
                <w:b/>
                <w:bCs/>
                <w:sz w:val="20"/>
                <w:szCs w:val="20"/>
                <w:lang w:val="lv-LV"/>
              </w:rPr>
            </w:pPr>
            <w:r w:rsidRPr="00751E8C">
              <w:rPr>
                <w:b/>
                <w:bCs/>
                <w:sz w:val="20"/>
                <w:szCs w:val="20"/>
                <w:lang w:val="lv-LV"/>
              </w:rPr>
              <w:t>1</w:t>
            </w:r>
          </w:p>
        </w:tc>
      </w:tr>
      <w:tr w:rsidR="00242C1F" w:rsidRPr="00D9393E" w14:paraId="59DF7ED0" w14:textId="77777777" w:rsidTr="003C3C7F">
        <w:tc>
          <w:tcPr>
            <w:tcW w:w="829" w:type="dxa"/>
            <w:tcBorders>
              <w:top w:val="single" w:sz="4" w:space="0" w:color="auto"/>
              <w:left w:val="single" w:sz="4" w:space="0" w:color="auto"/>
              <w:bottom w:val="single" w:sz="4" w:space="0" w:color="auto"/>
              <w:right w:val="single" w:sz="4" w:space="0" w:color="auto"/>
            </w:tcBorders>
            <w:hideMark/>
          </w:tcPr>
          <w:p w14:paraId="4147765F" w14:textId="77777777" w:rsidR="00242C1F" w:rsidRPr="00751E8C" w:rsidRDefault="00242C1F" w:rsidP="003C3C7F">
            <w:pPr>
              <w:spacing w:before="120" w:after="120" w:line="276" w:lineRule="auto"/>
              <w:jc w:val="center"/>
              <w:rPr>
                <w:b/>
                <w:sz w:val="20"/>
                <w:szCs w:val="20"/>
                <w:lang w:val="lv-LV"/>
              </w:rPr>
            </w:pPr>
            <w:r w:rsidRPr="00751E8C">
              <w:rPr>
                <w:b/>
                <w:sz w:val="20"/>
                <w:szCs w:val="20"/>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6D94E882" w14:textId="77777777" w:rsidR="00242C1F" w:rsidRPr="00751E8C" w:rsidRDefault="00242C1F" w:rsidP="003C3C7F">
            <w:pPr>
              <w:spacing w:before="120" w:after="120" w:line="276" w:lineRule="auto"/>
              <w:jc w:val="both"/>
              <w:rPr>
                <w:b/>
                <w:sz w:val="20"/>
                <w:szCs w:val="20"/>
                <w:lang w:val="lv-LV"/>
              </w:rPr>
            </w:pPr>
            <w:r w:rsidRPr="00751E8C">
              <w:rPr>
                <w:b/>
                <w:sz w:val="20"/>
                <w:szCs w:val="20"/>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04A8C6CE" w14:textId="77777777" w:rsidR="00242C1F" w:rsidRPr="00751E8C" w:rsidRDefault="00242C1F" w:rsidP="003C3C7F">
            <w:pPr>
              <w:spacing w:before="120" w:after="120" w:line="276" w:lineRule="auto"/>
              <w:jc w:val="center"/>
              <w:rPr>
                <w:b/>
                <w:sz w:val="20"/>
                <w:szCs w:val="20"/>
                <w:lang w:val="lv-LV"/>
              </w:rPr>
            </w:pPr>
            <w:r w:rsidRPr="00751E8C">
              <w:rPr>
                <w:b/>
                <w:sz w:val="20"/>
                <w:szCs w:val="20"/>
                <w:lang w:val="lv-LV"/>
              </w:rPr>
              <w:t>100</w:t>
            </w:r>
          </w:p>
        </w:tc>
      </w:tr>
    </w:tbl>
    <w:p w14:paraId="6E10D152" w14:textId="77777777" w:rsidR="00242C1F" w:rsidRPr="00D9393E" w:rsidRDefault="00242C1F" w:rsidP="00242C1F">
      <w:pPr>
        <w:spacing w:before="120" w:after="120"/>
        <w:ind w:firstLine="432"/>
        <w:jc w:val="both"/>
        <w:rPr>
          <w:b/>
          <w:lang w:val="lv-LV"/>
        </w:rPr>
      </w:pPr>
      <w:r w:rsidRPr="00D9393E">
        <w:rPr>
          <w:b/>
          <w:lang w:val="lv-LV"/>
        </w:rPr>
        <w:t>∑= A+B+C</w:t>
      </w:r>
      <w:r>
        <w:rPr>
          <w:b/>
          <w:lang w:val="lv-LV"/>
        </w:rPr>
        <w:t>+D+E+F</w:t>
      </w:r>
    </w:p>
    <w:p w14:paraId="163B15E0" w14:textId="77777777" w:rsidR="00242C1F" w:rsidRPr="00D9393E" w:rsidRDefault="00242C1F" w:rsidP="00242C1F">
      <w:pPr>
        <w:pStyle w:val="ListParagraph"/>
        <w:numPr>
          <w:ilvl w:val="0"/>
          <w:numId w:val="16"/>
        </w:numPr>
        <w:ind w:left="1843"/>
        <w:jc w:val="both"/>
        <w:rPr>
          <w:lang w:val="lv-LV"/>
        </w:rPr>
      </w:pPr>
      <w:r w:rsidRPr="00D9393E">
        <w:rPr>
          <w:lang w:val="lv-LV"/>
        </w:rPr>
        <w:t xml:space="preserve">Komisija izvērtē piedāvājuma cenu (kritērijs “A”), izmantojot šādu formulu: </w:t>
      </w:r>
    </w:p>
    <w:p w14:paraId="73C2F92E" w14:textId="77777777" w:rsidR="00242C1F" w:rsidRPr="00D9393E" w:rsidRDefault="00242C1F" w:rsidP="00242C1F">
      <w:pPr>
        <w:pStyle w:val="ListParagraph"/>
        <w:ind w:left="1843"/>
        <w:rPr>
          <w:lang w:val="lv-LV"/>
        </w:rPr>
      </w:pPr>
      <w:r w:rsidRPr="00D9393E">
        <w:rPr>
          <w:lang w:val="lv-LV"/>
        </w:rPr>
        <w:t xml:space="preserve">A = Az/Afakt x </w:t>
      </w:r>
      <w:r>
        <w:rPr>
          <w:lang w:val="lv-LV"/>
        </w:rPr>
        <w:t>5</w:t>
      </w:r>
      <w:r w:rsidRPr="00D9393E">
        <w:rPr>
          <w:lang w:val="lv-LV"/>
        </w:rPr>
        <w:t>5, kur</w:t>
      </w:r>
    </w:p>
    <w:p w14:paraId="19DE4C81" w14:textId="77777777" w:rsidR="00242C1F" w:rsidRPr="00D9393E" w:rsidRDefault="00242C1F" w:rsidP="00242C1F">
      <w:pPr>
        <w:ind w:left="1843"/>
        <w:rPr>
          <w:lang w:val="lv-LV"/>
        </w:rPr>
      </w:pPr>
      <w:r w:rsidRPr="00D9393E">
        <w:rPr>
          <w:lang w:val="lv-LV"/>
        </w:rPr>
        <w:t>Az – zemākā piedāvātā kopējā līgumcena;</w:t>
      </w:r>
    </w:p>
    <w:p w14:paraId="0029AED5" w14:textId="77777777" w:rsidR="00242C1F" w:rsidRPr="00D9393E" w:rsidRDefault="00242C1F" w:rsidP="00242C1F">
      <w:pPr>
        <w:pStyle w:val="ListParagraph"/>
        <w:ind w:left="1843"/>
        <w:rPr>
          <w:lang w:val="lv-LV"/>
        </w:rPr>
      </w:pPr>
      <w:r w:rsidRPr="00D9393E">
        <w:rPr>
          <w:lang w:val="lv-LV"/>
        </w:rPr>
        <w:t>Afakt – vērtējamā piedāvājuma kopējā līgumcena.</w:t>
      </w:r>
    </w:p>
    <w:p w14:paraId="5A24DD2C" w14:textId="77777777" w:rsidR="00242C1F" w:rsidRPr="00D9393E" w:rsidRDefault="00242C1F" w:rsidP="00242C1F">
      <w:pPr>
        <w:pStyle w:val="ListParagraph"/>
        <w:ind w:left="1843"/>
        <w:rPr>
          <w:lang w:val="lv-LV"/>
        </w:rPr>
      </w:pPr>
    </w:p>
    <w:p w14:paraId="5345B8E0" w14:textId="77777777" w:rsidR="00242C1F" w:rsidRPr="00D9393E" w:rsidRDefault="00242C1F" w:rsidP="00242C1F">
      <w:pPr>
        <w:pStyle w:val="ListParagraph"/>
        <w:numPr>
          <w:ilvl w:val="0"/>
          <w:numId w:val="16"/>
        </w:numPr>
        <w:ind w:left="1843"/>
        <w:jc w:val="both"/>
        <w:rPr>
          <w:lang w:val="lv-LV"/>
        </w:rPr>
      </w:pPr>
      <w:r w:rsidRPr="00D9393E">
        <w:rPr>
          <w:lang w:val="lv-LV"/>
        </w:rPr>
        <w:t xml:space="preserve">Komisija izvērtē piedāvājuma papildprasības (kritērijs “B”), izmantojot šādu punktu piešķiršanas kārtību: </w:t>
      </w:r>
    </w:p>
    <w:tbl>
      <w:tblPr>
        <w:tblW w:w="9405" w:type="dxa"/>
        <w:tblInd w:w="5" w:type="dxa"/>
        <w:tblLook w:val="04A0" w:firstRow="1" w:lastRow="0" w:firstColumn="1" w:lastColumn="0" w:noHBand="0" w:noVBand="1"/>
      </w:tblPr>
      <w:tblGrid>
        <w:gridCol w:w="885"/>
        <w:gridCol w:w="7610"/>
        <w:gridCol w:w="910"/>
      </w:tblGrid>
      <w:tr w:rsidR="00F9538A" w:rsidRPr="00F9538A" w14:paraId="23E1A5F4" w14:textId="77777777" w:rsidTr="00F9538A">
        <w:trPr>
          <w:trHeight w:val="731"/>
        </w:trPr>
        <w:tc>
          <w:tcPr>
            <w:tcW w:w="849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10A3DD" w14:textId="23112C13" w:rsidR="00F9538A" w:rsidRPr="00751E8C" w:rsidRDefault="00F9538A" w:rsidP="00F9538A">
            <w:pPr>
              <w:rPr>
                <w:b/>
                <w:bCs/>
                <w:sz w:val="20"/>
                <w:szCs w:val="20"/>
              </w:rPr>
            </w:pPr>
            <w:r w:rsidRPr="00751E8C">
              <w:rPr>
                <w:b/>
                <w:bCs/>
                <w:sz w:val="20"/>
                <w:szCs w:val="20"/>
              </w:rPr>
              <w:t>Kritērijs B: papildprasības analizatora</w:t>
            </w:r>
          </w:p>
        </w:tc>
        <w:tc>
          <w:tcPr>
            <w:tcW w:w="910" w:type="dxa"/>
            <w:tcBorders>
              <w:top w:val="single" w:sz="4" w:space="0" w:color="auto"/>
              <w:left w:val="nil"/>
              <w:bottom w:val="single" w:sz="4" w:space="0" w:color="auto"/>
              <w:right w:val="single" w:sz="4" w:space="0" w:color="auto"/>
            </w:tcBorders>
            <w:shd w:val="clear" w:color="000000" w:fill="D9D9D9"/>
            <w:vAlign w:val="center"/>
            <w:hideMark/>
          </w:tcPr>
          <w:p w14:paraId="586B351E" w14:textId="77777777" w:rsidR="00F9538A" w:rsidRPr="00751E8C" w:rsidRDefault="00F9538A">
            <w:pPr>
              <w:jc w:val="center"/>
              <w:rPr>
                <w:b/>
                <w:bCs/>
                <w:color w:val="000000"/>
                <w:sz w:val="20"/>
                <w:szCs w:val="20"/>
              </w:rPr>
            </w:pPr>
            <w:r w:rsidRPr="00751E8C">
              <w:rPr>
                <w:b/>
                <w:bCs/>
                <w:color w:val="000000"/>
                <w:sz w:val="20"/>
                <w:szCs w:val="20"/>
              </w:rPr>
              <w:t>Punkti</w:t>
            </w:r>
          </w:p>
        </w:tc>
      </w:tr>
      <w:tr w:rsidR="00F9538A" w:rsidRPr="00F9538A" w14:paraId="36E6FE25" w14:textId="77777777" w:rsidTr="00F9538A">
        <w:trPr>
          <w:trHeight w:val="615"/>
        </w:trPr>
        <w:tc>
          <w:tcPr>
            <w:tcW w:w="8495" w:type="dxa"/>
            <w:gridSpan w:val="2"/>
            <w:tcBorders>
              <w:top w:val="single" w:sz="4" w:space="0" w:color="auto"/>
              <w:left w:val="single" w:sz="4" w:space="0" w:color="auto"/>
              <w:bottom w:val="single" w:sz="4" w:space="0" w:color="auto"/>
              <w:right w:val="single" w:sz="4" w:space="0" w:color="auto"/>
            </w:tcBorders>
            <w:vAlign w:val="center"/>
            <w:hideMark/>
          </w:tcPr>
          <w:p w14:paraId="2C4F3773" w14:textId="77777777" w:rsidR="00F9538A" w:rsidRPr="00751E8C" w:rsidRDefault="00F9538A">
            <w:pPr>
              <w:rPr>
                <w:sz w:val="20"/>
                <w:szCs w:val="20"/>
              </w:rPr>
            </w:pPr>
            <w:r w:rsidRPr="00751E8C">
              <w:rPr>
                <w:sz w:val="20"/>
                <w:szCs w:val="20"/>
              </w:rPr>
              <w:t>Analizatori ar iespēju veikt izmeklējumus izmantojot hronometriski elektromagnētiski mehanisku vai līdzvērtīgu metodi (lai nodrošināt pilnīgu HIL plazmas testēšanu bez papildu procedūrām), imūnturbidimetrisku un kolorimetrisku metodi. Iespēja veikt visu metožu testus vienlaicīgi.</w:t>
            </w:r>
          </w:p>
        </w:tc>
        <w:tc>
          <w:tcPr>
            <w:tcW w:w="910" w:type="dxa"/>
            <w:tcBorders>
              <w:top w:val="single" w:sz="4" w:space="0" w:color="auto"/>
              <w:left w:val="nil"/>
              <w:bottom w:val="single" w:sz="4" w:space="0" w:color="auto"/>
              <w:right w:val="single" w:sz="4" w:space="0" w:color="auto"/>
            </w:tcBorders>
            <w:noWrap/>
            <w:vAlign w:val="center"/>
            <w:hideMark/>
          </w:tcPr>
          <w:p w14:paraId="760EF557" w14:textId="77777777" w:rsidR="00F9538A" w:rsidRPr="00751E8C" w:rsidRDefault="00F9538A">
            <w:pPr>
              <w:jc w:val="center"/>
              <w:rPr>
                <w:b/>
                <w:bCs/>
                <w:sz w:val="20"/>
                <w:szCs w:val="20"/>
              </w:rPr>
            </w:pPr>
            <w:r w:rsidRPr="00751E8C">
              <w:rPr>
                <w:b/>
                <w:bCs/>
                <w:sz w:val="20"/>
                <w:szCs w:val="20"/>
              </w:rPr>
              <w:t>2</w:t>
            </w:r>
          </w:p>
        </w:tc>
      </w:tr>
      <w:tr w:rsidR="00F9538A" w:rsidRPr="00F9538A" w14:paraId="3817DDBD" w14:textId="77777777" w:rsidTr="00F9538A">
        <w:trPr>
          <w:trHeight w:val="750"/>
        </w:trPr>
        <w:tc>
          <w:tcPr>
            <w:tcW w:w="849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31B49F" w14:textId="77777777" w:rsidR="00F9538A" w:rsidRPr="00751E8C" w:rsidRDefault="00F9538A">
            <w:pPr>
              <w:rPr>
                <w:sz w:val="20"/>
                <w:szCs w:val="20"/>
              </w:rPr>
            </w:pPr>
            <w:r w:rsidRPr="00751E8C">
              <w:rPr>
                <w:sz w:val="20"/>
                <w:szCs w:val="20"/>
              </w:rPr>
              <w:t>Vismaz vienam analizatoram - parauga daudzuma identifikācija ar iespēju definēt pieļaujamos diapazonus, iespēja definēt atšķirīgus lielumus atkarībā no izmantotā paraugu stobriņa un/vai trauciņa veida. Funkcija ir aktīva arī slēgtu stobriņu gadījumā.</w:t>
            </w:r>
          </w:p>
        </w:tc>
        <w:tc>
          <w:tcPr>
            <w:tcW w:w="910" w:type="dxa"/>
            <w:tcBorders>
              <w:top w:val="single" w:sz="4" w:space="0" w:color="auto"/>
              <w:left w:val="nil"/>
              <w:bottom w:val="single" w:sz="4" w:space="0" w:color="auto"/>
              <w:right w:val="single" w:sz="4" w:space="0" w:color="auto"/>
            </w:tcBorders>
            <w:noWrap/>
            <w:vAlign w:val="center"/>
            <w:hideMark/>
          </w:tcPr>
          <w:p w14:paraId="34EB0B28" w14:textId="77777777" w:rsidR="00F9538A" w:rsidRPr="00751E8C" w:rsidRDefault="00F9538A">
            <w:pPr>
              <w:jc w:val="center"/>
              <w:rPr>
                <w:b/>
                <w:bCs/>
                <w:sz w:val="20"/>
                <w:szCs w:val="20"/>
              </w:rPr>
            </w:pPr>
            <w:r w:rsidRPr="00751E8C">
              <w:rPr>
                <w:b/>
                <w:bCs/>
                <w:sz w:val="20"/>
                <w:szCs w:val="20"/>
              </w:rPr>
              <w:t>2</w:t>
            </w:r>
          </w:p>
        </w:tc>
      </w:tr>
      <w:tr w:rsidR="00F9538A" w:rsidRPr="00F9538A" w14:paraId="3A39DE9F" w14:textId="77777777" w:rsidTr="00F9538A">
        <w:trPr>
          <w:trHeight w:val="405"/>
        </w:trPr>
        <w:tc>
          <w:tcPr>
            <w:tcW w:w="849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CFF22C" w14:textId="77777777" w:rsidR="00F9538A" w:rsidRPr="00751E8C" w:rsidRDefault="00F9538A">
            <w:pPr>
              <w:rPr>
                <w:color w:val="000000"/>
                <w:sz w:val="20"/>
                <w:szCs w:val="20"/>
              </w:rPr>
            </w:pPr>
            <w:r w:rsidRPr="00751E8C">
              <w:rPr>
                <w:color w:val="000000"/>
                <w:sz w:val="20"/>
                <w:szCs w:val="20"/>
              </w:rPr>
              <w:t>Protrombīna laika noteikšanas testa rezultāts tiek ietekmēts, ja heparīna koncentrācija pārsniedz 1,0 IU/ml.</w:t>
            </w:r>
          </w:p>
        </w:tc>
        <w:tc>
          <w:tcPr>
            <w:tcW w:w="910" w:type="dxa"/>
            <w:tcBorders>
              <w:top w:val="single" w:sz="4" w:space="0" w:color="auto"/>
              <w:left w:val="nil"/>
              <w:bottom w:val="single" w:sz="4" w:space="0" w:color="auto"/>
              <w:right w:val="single" w:sz="4" w:space="0" w:color="auto"/>
            </w:tcBorders>
            <w:noWrap/>
            <w:vAlign w:val="center"/>
            <w:hideMark/>
          </w:tcPr>
          <w:p w14:paraId="1E8A49B1" w14:textId="77777777" w:rsidR="00F9538A" w:rsidRPr="00751E8C" w:rsidRDefault="00F9538A">
            <w:pPr>
              <w:jc w:val="center"/>
              <w:rPr>
                <w:b/>
                <w:bCs/>
                <w:sz w:val="20"/>
                <w:szCs w:val="20"/>
              </w:rPr>
            </w:pPr>
            <w:r w:rsidRPr="00751E8C">
              <w:rPr>
                <w:b/>
                <w:bCs/>
                <w:sz w:val="20"/>
                <w:szCs w:val="20"/>
              </w:rPr>
              <w:t>2</w:t>
            </w:r>
          </w:p>
        </w:tc>
      </w:tr>
      <w:tr w:rsidR="00F9538A" w:rsidRPr="00F9538A" w14:paraId="4AA0AC0F" w14:textId="77777777" w:rsidTr="00F9538A">
        <w:trPr>
          <w:trHeight w:val="330"/>
        </w:trPr>
        <w:tc>
          <w:tcPr>
            <w:tcW w:w="849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630DA6" w14:textId="77777777" w:rsidR="00F9538A" w:rsidRPr="00751E8C" w:rsidRDefault="00F9538A">
            <w:pPr>
              <w:rPr>
                <w:sz w:val="20"/>
                <w:szCs w:val="20"/>
              </w:rPr>
            </w:pPr>
            <w:r w:rsidRPr="00751E8C">
              <w:rPr>
                <w:sz w:val="20"/>
                <w:szCs w:val="20"/>
              </w:rPr>
              <w:t>Fibrinogēna testa noteikšanas diapazons - vismaz no 0,3 līdz 9 g/l.</w:t>
            </w:r>
            <w:r w:rsidRPr="00751E8C">
              <w:rPr>
                <w:color w:val="FF0000"/>
                <w:sz w:val="20"/>
                <w:szCs w:val="20"/>
              </w:rPr>
              <w:t xml:space="preserve"> </w:t>
            </w:r>
            <w:r w:rsidRPr="00751E8C">
              <w:rPr>
                <w:sz w:val="20"/>
                <w:szCs w:val="20"/>
              </w:rPr>
              <w:t>Fibrinogēna noteikšanai izmantoto reaģentu stabilitāte pēc atvēršanas ne mazāk par 3 mēnešiem.</w:t>
            </w:r>
          </w:p>
        </w:tc>
        <w:tc>
          <w:tcPr>
            <w:tcW w:w="910" w:type="dxa"/>
            <w:tcBorders>
              <w:top w:val="single" w:sz="4" w:space="0" w:color="auto"/>
              <w:left w:val="nil"/>
              <w:bottom w:val="single" w:sz="4" w:space="0" w:color="auto"/>
              <w:right w:val="single" w:sz="4" w:space="0" w:color="auto"/>
            </w:tcBorders>
            <w:noWrap/>
            <w:vAlign w:val="center"/>
            <w:hideMark/>
          </w:tcPr>
          <w:p w14:paraId="220F93AA" w14:textId="77777777" w:rsidR="00F9538A" w:rsidRPr="00751E8C" w:rsidRDefault="00F9538A">
            <w:pPr>
              <w:jc w:val="center"/>
              <w:rPr>
                <w:b/>
                <w:bCs/>
                <w:sz w:val="20"/>
                <w:szCs w:val="20"/>
              </w:rPr>
            </w:pPr>
            <w:r w:rsidRPr="00751E8C">
              <w:rPr>
                <w:b/>
                <w:bCs/>
                <w:sz w:val="20"/>
                <w:szCs w:val="20"/>
              </w:rPr>
              <w:t>2</w:t>
            </w:r>
          </w:p>
        </w:tc>
      </w:tr>
      <w:tr w:rsidR="00F9538A" w:rsidRPr="00F9538A" w14:paraId="2A5CFF06" w14:textId="77777777" w:rsidTr="00F9538A">
        <w:trPr>
          <w:trHeight w:val="375"/>
        </w:trPr>
        <w:tc>
          <w:tcPr>
            <w:tcW w:w="849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94C537" w14:textId="77777777" w:rsidR="00F9538A" w:rsidRPr="00751E8C" w:rsidRDefault="00F9538A">
            <w:pPr>
              <w:rPr>
                <w:sz w:val="20"/>
                <w:szCs w:val="20"/>
              </w:rPr>
            </w:pPr>
            <w:r w:rsidRPr="00751E8C">
              <w:rPr>
                <w:sz w:val="20"/>
                <w:szCs w:val="20"/>
              </w:rPr>
              <w:t>APTL noteikšanas reaģentiem jutība uz heparīnu, VIII un IX faktoriem un Lupus antikoagulantiem</w:t>
            </w:r>
          </w:p>
        </w:tc>
        <w:tc>
          <w:tcPr>
            <w:tcW w:w="910" w:type="dxa"/>
            <w:tcBorders>
              <w:top w:val="single" w:sz="4" w:space="0" w:color="auto"/>
              <w:left w:val="nil"/>
              <w:bottom w:val="single" w:sz="4" w:space="0" w:color="auto"/>
              <w:right w:val="single" w:sz="4" w:space="0" w:color="auto"/>
            </w:tcBorders>
            <w:noWrap/>
            <w:vAlign w:val="center"/>
            <w:hideMark/>
          </w:tcPr>
          <w:p w14:paraId="555EA140" w14:textId="77777777" w:rsidR="00F9538A" w:rsidRPr="00751E8C" w:rsidRDefault="00F9538A">
            <w:pPr>
              <w:jc w:val="center"/>
              <w:rPr>
                <w:b/>
                <w:bCs/>
                <w:sz w:val="20"/>
                <w:szCs w:val="20"/>
              </w:rPr>
            </w:pPr>
            <w:r w:rsidRPr="00751E8C">
              <w:rPr>
                <w:b/>
                <w:bCs/>
                <w:sz w:val="20"/>
                <w:szCs w:val="20"/>
              </w:rPr>
              <w:t>2</w:t>
            </w:r>
          </w:p>
        </w:tc>
      </w:tr>
      <w:tr w:rsidR="00F9538A" w:rsidRPr="00F9538A" w14:paraId="6A5C11DE" w14:textId="77777777" w:rsidTr="00F9538A">
        <w:trPr>
          <w:trHeight w:val="315"/>
        </w:trPr>
        <w:tc>
          <w:tcPr>
            <w:tcW w:w="8495" w:type="dxa"/>
            <w:gridSpan w:val="2"/>
            <w:tcBorders>
              <w:top w:val="single" w:sz="4" w:space="0" w:color="auto"/>
              <w:left w:val="single" w:sz="4" w:space="0" w:color="auto"/>
              <w:bottom w:val="single" w:sz="4" w:space="0" w:color="auto"/>
              <w:right w:val="single" w:sz="4" w:space="0" w:color="auto"/>
            </w:tcBorders>
            <w:noWrap/>
            <w:vAlign w:val="center"/>
            <w:hideMark/>
          </w:tcPr>
          <w:p w14:paraId="24E4F339" w14:textId="77777777" w:rsidR="00F9538A" w:rsidRPr="00751E8C" w:rsidRDefault="00F9538A">
            <w:pPr>
              <w:rPr>
                <w:sz w:val="20"/>
                <w:szCs w:val="20"/>
              </w:rPr>
            </w:pPr>
            <w:r w:rsidRPr="00751E8C">
              <w:rPr>
                <w:sz w:val="20"/>
                <w:szCs w:val="20"/>
              </w:rPr>
              <w:t>Paraugs - citrēta plazma, jebkurā līmenī hemolizētā, ikteriska, lipēmiska, testēšana nodrošināta bez papidus procedūrām</w:t>
            </w:r>
          </w:p>
        </w:tc>
        <w:tc>
          <w:tcPr>
            <w:tcW w:w="910" w:type="dxa"/>
            <w:tcBorders>
              <w:top w:val="single" w:sz="4" w:space="0" w:color="auto"/>
              <w:left w:val="nil"/>
              <w:bottom w:val="single" w:sz="4" w:space="0" w:color="auto"/>
              <w:right w:val="single" w:sz="4" w:space="0" w:color="auto"/>
            </w:tcBorders>
            <w:noWrap/>
            <w:vAlign w:val="center"/>
            <w:hideMark/>
          </w:tcPr>
          <w:p w14:paraId="7E53A7DF" w14:textId="77777777" w:rsidR="00F9538A" w:rsidRPr="00751E8C" w:rsidRDefault="00F9538A">
            <w:pPr>
              <w:jc w:val="center"/>
              <w:rPr>
                <w:b/>
                <w:bCs/>
                <w:sz w:val="20"/>
                <w:szCs w:val="20"/>
              </w:rPr>
            </w:pPr>
            <w:r w:rsidRPr="00751E8C">
              <w:rPr>
                <w:b/>
                <w:bCs/>
                <w:sz w:val="20"/>
                <w:szCs w:val="20"/>
              </w:rPr>
              <w:t>2</w:t>
            </w:r>
          </w:p>
        </w:tc>
      </w:tr>
      <w:tr w:rsidR="00F9538A" w:rsidRPr="00F9538A" w14:paraId="0FAE177B" w14:textId="77777777" w:rsidTr="00F9538A">
        <w:trPr>
          <w:trHeight w:val="480"/>
        </w:trPr>
        <w:tc>
          <w:tcPr>
            <w:tcW w:w="8495" w:type="dxa"/>
            <w:gridSpan w:val="2"/>
            <w:tcBorders>
              <w:top w:val="single" w:sz="4" w:space="0" w:color="auto"/>
              <w:left w:val="single" w:sz="4" w:space="0" w:color="auto"/>
              <w:bottom w:val="single" w:sz="4" w:space="0" w:color="auto"/>
              <w:right w:val="single" w:sz="4" w:space="0" w:color="auto"/>
            </w:tcBorders>
            <w:noWrap/>
            <w:vAlign w:val="center"/>
            <w:hideMark/>
          </w:tcPr>
          <w:p w14:paraId="7EA07B44" w14:textId="77777777" w:rsidR="00F9538A" w:rsidRPr="00751E8C" w:rsidRDefault="00F9538A">
            <w:pPr>
              <w:rPr>
                <w:i/>
                <w:iCs/>
                <w:sz w:val="20"/>
                <w:szCs w:val="20"/>
              </w:rPr>
            </w:pPr>
            <w:r w:rsidRPr="00751E8C">
              <w:rPr>
                <w:i/>
                <w:iCs/>
                <w:sz w:val="20"/>
                <w:szCs w:val="20"/>
              </w:rPr>
              <w:t>Rutīnas testu (Protrombīns, APTL, Fibrinogēns, D-dimēri) reaģenti - prekalibrēti</w:t>
            </w:r>
          </w:p>
        </w:tc>
        <w:tc>
          <w:tcPr>
            <w:tcW w:w="910" w:type="dxa"/>
            <w:tcBorders>
              <w:top w:val="single" w:sz="4" w:space="0" w:color="auto"/>
              <w:left w:val="nil"/>
              <w:bottom w:val="single" w:sz="4" w:space="0" w:color="auto"/>
              <w:right w:val="single" w:sz="4" w:space="0" w:color="auto"/>
            </w:tcBorders>
            <w:noWrap/>
            <w:vAlign w:val="center"/>
            <w:hideMark/>
          </w:tcPr>
          <w:p w14:paraId="6DA5E0CD" w14:textId="77777777" w:rsidR="00F9538A" w:rsidRPr="00751E8C" w:rsidRDefault="00F9538A">
            <w:pPr>
              <w:jc w:val="center"/>
              <w:rPr>
                <w:b/>
                <w:bCs/>
                <w:sz w:val="20"/>
                <w:szCs w:val="20"/>
              </w:rPr>
            </w:pPr>
            <w:r w:rsidRPr="00751E8C">
              <w:rPr>
                <w:b/>
                <w:bCs/>
                <w:sz w:val="20"/>
                <w:szCs w:val="20"/>
              </w:rPr>
              <w:t>2</w:t>
            </w:r>
          </w:p>
        </w:tc>
      </w:tr>
      <w:tr w:rsidR="00F9538A" w:rsidRPr="00F9538A" w14:paraId="36C2E93C" w14:textId="77777777" w:rsidTr="00F9538A">
        <w:trPr>
          <w:trHeight w:val="675"/>
        </w:trPr>
        <w:tc>
          <w:tcPr>
            <w:tcW w:w="849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6CE754" w14:textId="77777777" w:rsidR="00F9538A" w:rsidRPr="00751E8C" w:rsidRDefault="00F9538A">
            <w:pPr>
              <w:rPr>
                <w:i/>
                <w:iCs/>
                <w:sz w:val="20"/>
                <w:szCs w:val="20"/>
              </w:rPr>
            </w:pPr>
            <w:r w:rsidRPr="00751E8C">
              <w:rPr>
                <w:i/>
                <w:iCs/>
                <w:sz w:val="20"/>
                <w:szCs w:val="20"/>
              </w:rPr>
              <w:t>D-dimēru testa reaģenta specifiskums - 75%, jūtīgums - 95%</w:t>
            </w:r>
          </w:p>
        </w:tc>
        <w:tc>
          <w:tcPr>
            <w:tcW w:w="910" w:type="dxa"/>
            <w:tcBorders>
              <w:top w:val="single" w:sz="4" w:space="0" w:color="auto"/>
              <w:left w:val="nil"/>
              <w:bottom w:val="single" w:sz="4" w:space="0" w:color="auto"/>
              <w:right w:val="single" w:sz="4" w:space="0" w:color="auto"/>
            </w:tcBorders>
            <w:noWrap/>
            <w:vAlign w:val="center"/>
            <w:hideMark/>
          </w:tcPr>
          <w:p w14:paraId="53F345A0" w14:textId="77777777" w:rsidR="00F9538A" w:rsidRPr="00751E8C" w:rsidRDefault="00F9538A">
            <w:pPr>
              <w:jc w:val="center"/>
              <w:rPr>
                <w:b/>
                <w:bCs/>
                <w:sz w:val="20"/>
                <w:szCs w:val="20"/>
              </w:rPr>
            </w:pPr>
            <w:r w:rsidRPr="00751E8C">
              <w:rPr>
                <w:b/>
                <w:bCs/>
                <w:sz w:val="20"/>
                <w:szCs w:val="20"/>
              </w:rPr>
              <w:t>2</w:t>
            </w:r>
          </w:p>
        </w:tc>
      </w:tr>
      <w:tr w:rsidR="00F9538A" w:rsidRPr="00F9538A" w14:paraId="7BC65132" w14:textId="77777777" w:rsidTr="00F9538A">
        <w:trPr>
          <w:trHeight w:val="600"/>
        </w:trPr>
        <w:tc>
          <w:tcPr>
            <w:tcW w:w="849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DB4193" w14:textId="77777777" w:rsidR="00F9538A" w:rsidRPr="00751E8C" w:rsidRDefault="00F9538A">
            <w:pPr>
              <w:rPr>
                <w:sz w:val="20"/>
                <w:szCs w:val="20"/>
              </w:rPr>
            </w:pPr>
            <w:r w:rsidRPr="00751E8C">
              <w:rPr>
                <w:sz w:val="20"/>
                <w:szCs w:val="20"/>
              </w:rPr>
              <w:t>Spēja arhivēt visus pacienta testu rezultātus, kvalitātes kontroles rezultātus, kalibrēšanas datus, apkopes datus, operatora pieteikšanas datus vismaz uz 1 gada periodu. Jābūt iespējai filtrēt pacientu mērķa grupas no arhīva un piekļūt pētījumu rezultātiem vismaz 10 000 iepriekšējiem rezultātiem.</w:t>
            </w:r>
          </w:p>
        </w:tc>
        <w:tc>
          <w:tcPr>
            <w:tcW w:w="910" w:type="dxa"/>
            <w:tcBorders>
              <w:top w:val="single" w:sz="4" w:space="0" w:color="auto"/>
              <w:left w:val="nil"/>
              <w:bottom w:val="single" w:sz="4" w:space="0" w:color="auto"/>
              <w:right w:val="single" w:sz="4" w:space="0" w:color="auto"/>
            </w:tcBorders>
            <w:noWrap/>
            <w:vAlign w:val="center"/>
            <w:hideMark/>
          </w:tcPr>
          <w:p w14:paraId="326F8822" w14:textId="77777777" w:rsidR="00F9538A" w:rsidRPr="00751E8C" w:rsidRDefault="00F9538A">
            <w:pPr>
              <w:jc w:val="center"/>
              <w:rPr>
                <w:b/>
                <w:bCs/>
                <w:sz w:val="20"/>
                <w:szCs w:val="20"/>
              </w:rPr>
            </w:pPr>
            <w:r w:rsidRPr="00751E8C">
              <w:rPr>
                <w:b/>
                <w:bCs/>
                <w:sz w:val="20"/>
                <w:szCs w:val="20"/>
              </w:rPr>
              <w:t>2</w:t>
            </w:r>
          </w:p>
        </w:tc>
      </w:tr>
      <w:tr w:rsidR="00F9538A" w:rsidRPr="00F9538A" w14:paraId="33559E33" w14:textId="77777777" w:rsidTr="00F9538A">
        <w:trPr>
          <w:trHeight w:val="600"/>
        </w:trPr>
        <w:tc>
          <w:tcPr>
            <w:tcW w:w="8495" w:type="dxa"/>
            <w:gridSpan w:val="2"/>
            <w:tcBorders>
              <w:top w:val="single" w:sz="4" w:space="0" w:color="auto"/>
              <w:left w:val="single" w:sz="4" w:space="0" w:color="auto"/>
              <w:bottom w:val="single" w:sz="4" w:space="0" w:color="auto"/>
              <w:right w:val="single" w:sz="4" w:space="0" w:color="auto"/>
            </w:tcBorders>
            <w:noWrap/>
            <w:vAlign w:val="center"/>
            <w:hideMark/>
          </w:tcPr>
          <w:p w14:paraId="03B4E79F" w14:textId="77777777" w:rsidR="00F9538A" w:rsidRPr="00751E8C" w:rsidRDefault="00F9538A">
            <w:pPr>
              <w:rPr>
                <w:sz w:val="20"/>
                <w:szCs w:val="20"/>
              </w:rPr>
            </w:pPr>
            <w:r w:rsidRPr="00751E8C">
              <w:rPr>
                <w:sz w:val="20"/>
                <w:szCs w:val="20"/>
              </w:rPr>
              <w:t>Pieredze piedāvāto analizatoru uzstādīšanā, apkalpošanā, reaģentu piegādē Latvijā</w:t>
            </w:r>
          </w:p>
        </w:tc>
        <w:tc>
          <w:tcPr>
            <w:tcW w:w="910" w:type="dxa"/>
            <w:tcBorders>
              <w:top w:val="single" w:sz="4" w:space="0" w:color="auto"/>
              <w:left w:val="nil"/>
              <w:bottom w:val="single" w:sz="4" w:space="0" w:color="auto"/>
              <w:right w:val="single" w:sz="4" w:space="0" w:color="auto"/>
            </w:tcBorders>
            <w:noWrap/>
            <w:vAlign w:val="center"/>
            <w:hideMark/>
          </w:tcPr>
          <w:p w14:paraId="4E266DF8" w14:textId="77777777" w:rsidR="00F9538A" w:rsidRPr="00751E8C" w:rsidRDefault="00F9538A">
            <w:pPr>
              <w:jc w:val="center"/>
              <w:rPr>
                <w:b/>
                <w:bCs/>
                <w:sz w:val="20"/>
                <w:szCs w:val="20"/>
              </w:rPr>
            </w:pPr>
            <w:r w:rsidRPr="00751E8C">
              <w:rPr>
                <w:b/>
                <w:bCs/>
                <w:sz w:val="20"/>
                <w:szCs w:val="20"/>
              </w:rPr>
              <w:t>2</w:t>
            </w:r>
          </w:p>
        </w:tc>
      </w:tr>
      <w:tr w:rsidR="00F9538A" w:rsidRPr="00F9538A" w14:paraId="1760EAD7" w14:textId="77777777" w:rsidTr="00F9538A">
        <w:trPr>
          <w:trHeight w:val="600"/>
        </w:trPr>
        <w:tc>
          <w:tcPr>
            <w:tcW w:w="8495" w:type="dxa"/>
            <w:gridSpan w:val="2"/>
            <w:tcBorders>
              <w:top w:val="single" w:sz="4" w:space="0" w:color="auto"/>
              <w:left w:val="single" w:sz="4" w:space="0" w:color="auto"/>
              <w:bottom w:val="single" w:sz="4" w:space="0" w:color="auto"/>
              <w:right w:val="single" w:sz="4" w:space="0" w:color="auto"/>
            </w:tcBorders>
            <w:vAlign w:val="center"/>
            <w:hideMark/>
          </w:tcPr>
          <w:p w14:paraId="5F1D5E7A" w14:textId="77777777" w:rsidR="00F9538A" w:rsidRPr="00751E8C" w:rsidRDefault="00F9538A">
            <w:pPr>
              <w:rPr>
                <w:sz w:val="20"/>
                <w:szCs w:val="20"/>
              </w:rPr>
            </w:pPr>
            <w:r w:rsidRPr="00751E8C">
              <w:rPr>
                <w:sz w:val="20"/>
                <w:szCs w:val="20"/>
              </w:rPr>
              <w:t>Iespēja automātiski, izmantojot ražotāja apstiprinātas procedūras, atskaitīt statistikas parametrus, kas nepieciešami metodes pārbaudei: precizitāte, atkārtojamība, reproducējamība, stabilitāte, linearitāte, reaģenta piesārņojuma parametrs</w:t>
            </w:r>
          </w:p>
        </w:tc>
        <w:tc>
          <w:tcPr>
            <w:tcW w:w="910" w:type="dxa"/>
            <w:tcBorders>
              <w:top w:val="single" w:sz="4" w:space="0" w:color="auto"/>
              <w:left w:val="nil"/>
              <w:bottom w:val="single" w:sz="4" w:space="0" w:color="auto"/>
              <w:right w:val="single" w:sz="4" w:space="0" w:color="auto"/>
            </w:tcBorders>
            <w:noWrap/>
            <w:vAlign w:val="center"/>
            <w:hideMark/>
          </w:tcPr>
          <w:p w14:paraId="04BE6622" w14:textId="77777777" w:rsidR="00F9538A" w:rsidRPr="00751E8C" w:rsidRDefault="00F9538A">
            <w:pPr>
              <w:jc w:val="center"/>
              <w:rPr>
                <w:b/>
                <w:bCs/>
                <w:sz w:val="20"/>
                <w:szCs w:val="20"/>
              </w:rPr>
            </w:pPr>
            <w:r w:rsidRPr="00751E8C">
              <w:rPr>
                <w:b/>
                <w:bCs/>
                <w:sz w:val="20"/>
                <w:szCs w:val="20"/>
              </w:rPr>
              <w:t>2</w:t>
            </w:r>
          </w:p>
        </w:tc>
      </w:tr>
      <w:tr w:rsidR="00F9538A" w:rsidRPr="00F9538A" w14:paraId="1329698B" w14:textId="77777777" w:rsidTr="00F9538A">
        <w:trPr>
          <w:trHeight w:val="276"/>
        </w:trPr>
        <w:tc>
          <w:tcPr>
            <w:tcW w:w="8495" w:type="dxa"/>
            <w:gridSpan w:val="2"/>
            <w:tcBorders>
              <w:top w:val="single" w:sz="4" w:space="0" w:color="auto"/>
              <w:left w:val="single" w:sz="4" w:space="0" w:color="auto"/>
              <w:bottom w:val="single" w:sz="4" w:space="0" w:color="auto"/>
              <w:right w:val="single" w:sz="4" w:space="0" w:color="auto"/>
            </w:tcBorders>
            <w:vAlign w:val="center"/>
            <w:hideMark/>
          </w:tcPr>
          <w:p w14:paraId="234CFD82" w14:textId="77777777" w:rsidR="00F9538A" w:rsidRPr="00751E8C" w:rsidRDefault="00F9538A">
            <w:pPr>
              <w:rPr>
                <w:sz w:val="20"/>
                <w:szCs w:val="20"/>
              </w:rPr>
            </w:pPr>
            <w:r w:rsidRPr="00751E8C">
              <w:rPr>
                <w:sz w:val="20"/>
                <w:szCs w:val="20"/>
              </w:rPr>
              <w:t>Iespēja piemērot Westgard noteikumus iekšējā kvalitātes kontroles grafikā, lai uzraudzītu analizatora tehniskās apkopes noteikumus, 3 SD robežās uzrādīt vismaz divus iekšējās kvalitātes kontroles grafiku līmeņus</w:t>
            </w:r>
          </w:p>
        </w:tc>
        <w:tc>
          <w:tcPr>
            <w:tcW w:w="910" w:type="dxa"/>
            <w:tcBorders>
              <w:top w:val="single" w:sz="4" w:space="0" w:color="auto"/>
              <w:left w:val="nil"/>
              <w:bottom w:val="single" w:sz="4" w:space="0" w:color="auto"/>
              <w:right w:val="single" w:sz="4" w:space="0" w:color="auto"/>
            </w:tcBorders>
            <w:noWrap/>
            <w:vAlign w:val="center"/>
            <w:hideMark/>
          </w:tcPr>
          <w:p w14:paraId="5BA63AC4" w14:textId="77777777" w:rsidR="00F9538A" w:rsidRPr="00751E8C" w:rsidRDefault="00F9538A">
            <w:pPr>
              <w:jc w:val="center"/>
              <w:rPr>
                <w:b/>
                <w:bCs/>
                <w:sz w:val="20"/>
                <w:szCs w:val="20"/>
              </w:rPr>
            </w:pPr>
            <w:r w:rsidRPr="00751E8C">
              <w:rPr>
                <w:b/>
                <w:bCs/>
                <w:sz w:val="20"/>
                <w:szCs w:val="20"/>
              </w:rPr>
              <w:t>2</w:t>
            </w:r>
          </w:p>
        </w:tc>
      </w:tr>
      <w:tr w:rsidR="00F9538A" w:rsidRPr="00F9538A" w14:paraId="5E1AC9CC" w14:textId="77777777" w:rsidTr="00F9538A">
        <w:trPr>
          <w:trHeight w:val="276"/>
        </w:trPr>
        <w:tc>
          <w:tcPr>
            <w:tcW w:w="8495" w:type="dxa"/>
            <w:gridSpan w:val="2"/>
            <w:tcBorders>
              <w:top w:val="single" w:sz="4" w:space="0" w:color="auto"/>
              <w:left w:val="single" w:sz="4" w:space="0" w:color="auto"/>
              <w:bottom w:val="single" w:sz="4" w:space="0" w:color="auto"/>
              <w:right w:val="single" w:sz="4" w:space="0" w:color="auto"/>
            </w:tcBorders>
            <w:vAlign w:val="center"/>
          </w:tcPr>
          <w:p w14:paraId="517D7706" w14:textId="5BC2CAC1" w:rsidR="00F9538A" w:rsidRPr="00751E8C" w:rsidRDefault="00F9538A">
            <w:pPr>
              <w:rPr>
                <w:b/>
                <w:bCs/>
                <w:sz w:val="20"/>
                <w:szCs w:val="20"/>
              </w:rPr>
            </w:pPr>
            <w:r w:rsidRPr="00751E8C">
              <w:rPr>
                <w:b/>
                <w:bCs/>
                <w:sz w:val="20"/>
                <w:szCs w:val="20"/>
              </w:rPr>
              <w:t>Maksimālais punktu skaits</w:t>
            </w:r>
          </w:p>
        </w:tc>
        <w:tc>
          <w:tcPr>
            <w:tcW w:w="910" w:type="dxa"/>
            <w:tcBorders>
              <w:top w:val="single" w:sz="4" w:space="0" w:color="auto"/>
              <w:left w:val="nil"/>
              <w:bottom w:val="single" w:sz="4" w:space="0" w:color="auto"/>
              <w:right w:val="single" w:sz="4" w:space="0" w:color="auto"/>
            </w:tcBorders>
            <w:noWrap/>
            <w:vAlign w:val="center"/>
          </w:tcPr>
          <w:p w14:paraId="554BF59F" w14:textId="106D7C1A" w:rsidR="00F9538A" w:rsidRPr="00751E8C" w:rsidRDefault="00F9538A">
            <w:pPr>
              <w:jc w:val="center"/>
              <w:rPr>
                <w:b/>
                <w:bCs/>
                <w:sz w:val="20"/>
                <w:szCs w:val="20"/>
              </w:rPr>
            </w:pPr>
            <w:r w:rsidRPr="00751E8C">
              <w:rPr>
                <w:b/>
                <w:bCs/>
                <w:sz w:val="20"/>
                <w:szCs w:val="20"/>
              </w:rPr>
              <w:t>24</w:t>
            </w:r>
          </w:p>
        </w:tc>
      </w:tr>
      <w:tr w:rsidR="00F9538A" w14:paraId="1500CD58" w14:textId="77777777" w:rsidTr="00F9538A">
        <w:trPr>
          <w:gridAfter w:val="2"/>
          <w:wAfter w:w="8520" w:type="dxa"/>
          <w:trHeight w:val="276"/>
        </w:trPr>
        <w:tc>
          <w:tcPr>
            <w:tcW w:w="885" w:type="dxa"/>
            <w:tcBorders>
              <w:top w:val="nil"/>
              <w:left w:val="nil"/>
              <w:bottom w:val="nil"/>
              <w:right w:val="single" w:sz="4" w:space="0" w:color="auto"/>
            </w:tcBorders>
            <w:noWrap/>
            <w:vAlign w:val="bottom"/>
            <w:hideMark/>
          </w:tcPr>
          <w:p w14:paraId="63CEF102" w14:textId="4FF3CBA3" w:rsidR="00F9538A" w:rsidRDefault="00F9538A">
            <w:pPr>
              <w:jc w:val="center"/>
              <w:rPr>
                <w:rFonts w:ascii="Arial" w:hAnsi="Arial" w:cs="Arial"/>
                <w:b/>
                <w:bCs/>
                <w:sz w:val="22"/>
                <w:szCs w:val="22"/>
              </w:rPr>
            </w:pPr>
          </w:p>
        </w:tc>
      </w:tr>
    </w:tbl>
    <w:p w14:paraId="0B4A9AC5" w14:textId="475EAB4E" w:rsidR="00F9538A" w:rsidRPr="00D9393E" w:rsidRDefault="00F9538A" w:rsidP="00F9538A">
      <w:pPr>
        <w:pStyle w:val="ListParagraph"/>
        <w:numPr>
          <w:ilvl w:val="0"/>
          <w:numId w:val="16"/>
        </w:numPr>
        <w:ind w:left="1843"/>
        <w:jc w:val="both"/>
        <w:rPr>
          <w:lang w:val="lv-LV"/>
        </w:rPr>
      </w:pPr>
      <w:r w:rsidRPr="00D9393E">
        <w:rPr>
          <w:lang w:val="lv-LV"/>
        </w:rPr>
        <w:lastRenderedPageBreak/>
        <w:t>Komisija izvērtē piedāvājuma papildprasības (kritērijs “</w:t>
      </w:r>
      <w:r>
        <w:rPr>
          <w:lang w:val="lv-LV"/>
        </w:rPr>
        <w:t>C</w:t>
      </w:r>
      <w:r w:rsidRPr="00D9393E">
        <w:rPr>
          <w:lang w:val="lv-LV"/>
        </w:rPr>
        <w:t xml:space="preserve">”), izmantojot šādu punktu piešķiršanas kārtību: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851"/>
      </w:tblGrid>
      <w:tr w:rsidR="002546B2" w14:paraId="46454E18" w14:textId="77777777" w:rsidTr="0015340F">
        <w:trPr>
          <w:trHeight w:val="821"/>
        </w:trPr>
        <w:tc>
          <w:tcPr>
            <w:tcW w:w="8500" w:type="dxa"/>
            <w:shd w:val="clear" w:color="000000" w:fill="D9D9D9"/>
            <w:vAlign w:val="center"/>
            <w:hideMark/>
          </w:tcPr>
          <w:p w14:paraId="1462153D" w14:textId="77777777" w:rsidR="002546B2" w:rsidRPr="00751E8C" w:rsidRDefault="002546B2">
            <w:pPr>
              <w:jc w:val="center"/>
              <w:rPr>
                <w:b/>
                <w:bCs/>
                <w:color w:val="000000"/>
                <w:sz w:val="20"/>
                <w:szCs w:val="20"/>
                <w:lang w:val="lv-LV"/>
              </w:rPr>
            </w:pPr>
            <w:r w:rsidRPr="00751E8C">
              <w:rPr>
                <w:b/>
                <w:bCs/>
                <w:color w:val="000000"/>
                <w:sz w:val="20"/>
                <w:szCs w:val="20"/>
                <w:lang w:val="lv-LV"/>
              </w:rPr>
              <w:t>Kritērijs C: iekārtu piegādes papildprasības (izvēlēties vienu atbilstošo)</w:t>
            </w:r>
          </w:p>
        </w:tc>
        <w:tc>
          <w:tcPr>
            <w:tcW w:w="851" w:type="dxa"/>
            <w:shd w:val="clear" w:color="000000" w:fill="D9D9D9"/>
            <w:vAlign w:val="center"/>
            <w:hideMark/>
          </w:tcPr>
          <w:p w14:paraId="11D57DBC" w14:textId="77777777" w:rsidR="002546B2" w:rsidRPr="00751E8C" w:rsidRDefault="002546B2">
            <w:pPr>
              <w:jc w:val="center"/>
              <w:rPr>
                <w:b/>
                <w:bCs/>
                <w:color w:val="000000"/>
                <w:sz w:val="20"/>
                <w:szCs w:val="20"/>
              </w:rPr>
            </w:pPr>
            <w:r w:rsidRPr="00751E8C">
              <w:rPr>
                <w:b/>
                <w:bCs/>
                <w:color w:val="000000"/>
                <w:sz w:val="20"/>
                <w:szCs w:val="20"/>
              </w:rPr>
              <w:t>Punkti</w:t>
            </w:r>
          </w:p>
        </w:tc>
      </w:tr>
      <w:tr w:rsidR="002546B2" w14:paraId="41881D8C" w14:textId="77777777" w:rsidTr="002546B2">
        <w:trPr>
          <w:trHeight w:val="450"/>
        </w:trPr>
        <w:tc>
          <w:tcPr>
            <w:tcW w:w="8500" w:type="dxa"/>
            <w:vAlign w:val="center"/>
            <w:hideMark/>
          </w:tcPr>
          <w:p w14:paraId="68363C92" w14:textId="77777777" w:rsidR="002546B2" w:rsidRPr="00751E8C" w:rsidRDefault="002546B2">
            <w:pPr>
              <w:rPr>
                <w:sz w:val="20"/>
                <w:szCs w:val="20"/>
              </w:rPr>
            </w:pPr>
            <w:r w:rsidRPr="00751E8C">
              <w:rPr>
                <w:sz w:val="20"/>
                <w:szCs w:val="20"/>
              </w:rPr>
              <w:t>Analizatoru un automatizācijas sistēmas piegāde 14 kalendāro dienu laikā no pasūtījuma brīža</w:t>
            </w:r>
          </w:p>
        </w:tc>
        <w:tc>
          <w:tcPr>
            <w:tcW w:w="851" w:type="dxa"/>
            <w:vAlign w:val="center"/>
            <w:hideMark/>
          </w:tcPr>
          <w:p w14:paraId="03BE95DE" w14:textId="61EDA7A7" w:rsidR="002546B2" w:rsidRPr="00751E8C" w:rsidRDefault="00D92ABA">
            <w:pPr>
              <w:jc w:val="center"/>
              <w:rPr>
                <w:b/>
                <w:bCs/>
                <w:sz w:val="20"/>
                <w:szCs w:val="20"/>
              </w:rPr>
            </w:pPr>
            <w:r w:rsidRPr="00751E8C">
              <w:rPr>
                <w:b/>
                <w:bCs/>
                <w:sz w:val="20"/>
                <w:szCs w:val="20"/>
              </w:rPr>
              <w:t>5</w:t>
            </w:r>
          </w:p>
        </w:tc>
      </w:tr>
      <w:tr w:rsidR="002546B2" w14:paraId="1D9E5499" w14:textId="77777777" w:rsidTr="002546B2">
        <w:trPr>
          <w:trHeight w:val="420"/>
        </w:trPr>
        <w:tc>
          <w:tcPr>
            <w:tcW w:w="8500" w:type="dxa"/>
            <w:vAlign w:val="center"/>
            <w:hideMark/>
          </w:tcPr>
          <w:p w14:paraId="0D574E8D" w14:textId="77777777" w:rsidR="002546B2" w:rsidRPr="00751E8C" w:rsidRDefault="002546B2">
            <w:pPr>
              <w:rPr>
                <w:sz w:val="20"/>
                <w:szCs w:val="20"/>
              </w:rPr>
            </w:pPr>
            <w:r w:rsidRPr="00751E8C">
              <w:rPr>
                <w:sz w:val="20"/>
                <w:szCs w:val="20"/>
              </w:rPr>
              <w:t>Analizatoru un automatizācijas sistēmas piegāde 28 kalendāro dienu laikā no pasūtījuma brīža</w:t>
            </w:r>
          </w:p>
        </w:tc>
        <w:tc>
          <w:tcPr>
            <w:tcW w:w="851" w:type="dxa"/>
            <w:vAlign w:val="center"/>
            <w:hideMark/>
          </w:tcPr>
          <w:p w14:paraId="696D3530" w14:textId="61C2FEA4" w:rsidR="002546B2" w:rsidRPr="00751E8C" w:rsidRDefault="00D92ABA">
            <w:pPr>
              <w:jc w:val="center"/>
              <w:rPr>
                <w:b/>
                <w:bCs/>
                <w:sz w:val="20"/>
                <w:szCs w:val="20"/>
              </w:rPr>
            </w:pPr>
            <w:r w:rsidRPr="00751E8C">
              <w:rPr>
                <w:b/>
                <w:bCs/>
                <w:sz w:val="20"/>
                <w:szCs w:val="20"/>
              </w:rPr>
              <w:t>2</w:t>
            </w:r>
          </w:p>
        </w:tc>
      </w:tr>
      <w:tr w:rsidR="002546B2" w14:paraId="335E879F" w14:textId="77777777" w:rsidTr="002546B2">
        <w:trPr>
          <w:trHeight w:val="390"/>
        </w:trPr>
        <w:tc>
          <w:tcPr>
            <w:tcW w:w="8500" w:type="dxa"/>
            <w:vAlign w:val="center"/>
            <w:hideMark/>
          </w:tcPr>
          <w:p w14:paraId="11EFC57D" w14:textId="77777777" w:rsidR="002546B2" w:rsidRPr="00751E8C" w:rsidRDefault="002546B2">
            <w:pPr>
              <w:rPr>
                <w:sz w:val="20"/>
                <w:szCs w:val="20"/>
              </w:rPr>
            </w:pPr>
            <w:r w:rsidRPr="00751E8C">
              <w:rPr>
                <w:sz w:val="20"/>
                <w:szCs w:val="20"/>
              </w:rPr>
              <w:t>Analizatoru un automatizācijas sistēmas piegāde vairāk nekā 28 dienu laikā no pasūtījuma brīža</w:t>
            </w:r>
          </w:p>
        </w:tc>
        <w:tc>
          <w:tcPr>
            <w:tcW w:w="851" w:type="dxa"/>
            <w:vAlign w:val="center"/>
            <w:hideMark/>
          </w:tcPr>
          <w:p w14:paraId="3677F77F" w14:textId="77777777" w:rsidR="002546B2" w:rsidRPr="00751E8C" w:rsidRDefault="002546B2">
            <w:pPr>
              <w:jc w:val="center"/>
              <w:rPr>
                <w:b/>
                <w:bCs/>
                <w:sz w:val="20"/>
                <w:szCs w:val="20"/>
              </w:rPr>
            </w:pPr>
            <w:r w:rsidRPr="00751E8C">
              <w:rPr>
                <w:b/>
                <w:bCs/>
                <w:sz w:val="20"/>
                <w:szCs w:val="20"/>
              </w:rPr>
              <w:t>0</w:t>
            </w:r>
          </w:p>
        </w:tc>
      </w:tr>
      <w:tr w:rsidR="002546B2" w14:paraId="5523F2C1" w14:textId="77777777" w:rsidTr="002546B2">
        <w:trPr>
          <w:trHeight w:val="390"/>
        </w:trPr>
        <w:tc>
          <w:tcPr>
            <w:tcW w:w="8500" w:type="dxa"/>
            <w:vAlign w:val="center"/>
          </w:tcPr>
          <w:p w14:paraId="5D2F680A" w14:textId="1E81A9AD" w:rsidR="002546B2" w:rsidRPr="00751E8C" w:rsidRDefault="002546B2">
            <w:pPr>
              <w:rPr>
                <w:sz w:val="20"/>
                <w:szCs w:val="20"/>
              </w:rPr>
            </w:pPr>
            <w:r w:rsidRPr="00751E8C">
              <w:rPr>
                <w:b/>
                <w:bCs/>
                <w:sz w:val="20"/>
                <w:szCs w:val="20"/>
              </w:rPr>
              <w:t>Maksimālais punktu skaits</w:t>
            </w:r>
          </w:p>
        </w:tc>
        <w:tc>
          <w:tcPr>
            <w:tcW w:w="851" w:type="dxa"/>
            <w:vAlign w:val="center"/>
          </w:tcPr>
          <w:p w14:paraId="7EB732C7" w14:textId="2B575FA2" w:rsidR="002546B2" w:rsidRPr="00751E8C" w:rsidRDefault="002546B2">
            <w:pPr>
              <w:jc w:val="center"/>
              <w:rPr>
                <w:b/>
                <w:bCs/>
                <w:sz w:val="20"/>
                <w:szCs w:val="20"/>
              </w:rPr>
            </w:pPr>
            <w:r w:rsidRPr="00751E8C">
              <w:rPr>
                <w:b/>
                <w:bCs/>
                <w:sz w:val="20"/>
                <w:szCs w:val="20"/>
              </w:rPr>
              <w:t>5</w:t>
            </w:r>
          </w:p>
        </w:tc>
      </w:tr>
    </w:tbl>
    <w:p w14:paraId="1651ED89" w14:textId="12390FF9" w:rsidR="00242C1F" w:rsidRPr="00242C1F" w:rsidRDefault="00242C1F" w:rsidP="00F9538A">
      <w:pPr>
        <w:pStyle w:val="ListParagraph"/>
        <w:spacing w:before="120"/>
        <w:jc w:val="both"/>
        <w:rPr>
          <w:color w:val="ED0000"/>
          <w:lang w:val="lv-LV"/>
        </w:rPr>
      </w:pPr>
    </w:p>
    <w:p w14:paraId="6EFCFC8C" w14:textId="6EB96904" w:rsidR="0015340F" w:rsidRDefault="0015340F" w:rsidP="0015340F">
      <w:pPr>
        <w:pStyle w:val="ListParagraph"/>
        <w:numPr>
          <w:ilvl w:val="0"/>
          <w:numId w:val="41"/>
        </w:numPr>
        <w:jc w:val="both"/>
        <w:rPr>
          <w:lang w:val="lv-LV"/>
        </w:rPr>
      </w:pPr>
      <w:r w:rsidRPr="00D9393E">
        <w:rPr>
          <w:lang w:val="lv-LV"/>
        </w:rPr>
        <w:t>Komisija izvērtē piedāvājuma papildprasības (kritērijs “</w:t>
      </w:r>
      <w:r>
        <w:rPr>
          <w:lang w:val="lv-LV"/>
        </w:rPr>
        <w:t>D</w:t>
      </w:r>
      <w:r w:rsidRPr="00D9393E">
        <w:rPr>
          <w:lang w:val="lv-LV"/>
        </w:rPr>
        <w:t xml:space="preserve">”), izmantojot šādu punktu piešķiršanas kārtību: </w:t>
      </w:r>
    </w:p>
    <w:tbl>
      <w:tblPr>
        <w:tblW w:w="9351" w:type="dxa"/>
        <w:tblInd w:w="5" w:type="dxa"/>
        <w:tblLook w:val="04A0" w:firstRow="1" w:lastRow="0" w:firstColumn="1" w:lastColumn="0" w:noHBand="0" w:noVBand="1"/>
      </w:tblPr>
      <w:tblGrid>
        <w:gridCol w:w="8441"/>
        <w:gridCol w:w="910"/>
      </w:tblGrid>
      <w:tr w:rsidR="00C715C1" w14:paraId="71F74FE7" w14:textId="77777777" w:rsidTr="00C715C1">
        <w:trPr>
          <w:trHeight w:val="1140"/>
        </w:trPr>
        <w:tc>
          <w:tcPr>
            <w:tcW w:w="8441" w:type="dxa"/>
            <w:tcBorders>
              <w:top w:val="single" w:sz="4" w:space="0" w:color="auto"/>
              <w:left w:val="single" w:sz="4" w:space="0" w:color="auto"/>
              <w:bottom w:val="single" w:sz="4" w:space="0" w:color="auto"/>
              <w:right w:val="nil"/>
            </w:tcBorders>
            <w:shd w:val="clear" w:color="000000" w:fill="D9D9D9"/>
            <w:vAlign w:val="center"/>
            <w:hideMark/>
          </w:tcPr>
          <w:p w14:paraId="58FB5217" w14:textId="77777777" w:rsidR="00C715C1" w:rsidRPr="00751E8C" w:rsidRDefault="00C715C1">
            <w:pPr>
              <w:jc w:val="center"/>
              <w:rPr>
                <w:b/>
                <w:bCs/>
                <w:sz w:val="20"/>
                <w:szCs w:val="20"/>
                <w:lang w:val="lv-LV"/>
              </w:rPr>
            </w:pPr>
            <w:r w:rsidRPr="00751E8C">
              <w:rPr>
                <w:b/>
                <w:bCs/>
                <w:sz w:val="20"/>
                <w:szCs w:val="20"/>
                <w:lang w:val="lv-LV"/>
              </w:rPr>
              <w:t>Kritērijs D: iekārtu uzstādīšanas un nodošanas ekspluatācijā papildprasības (izvēlēties vienu atbilstošo)</w:t>
            </w:r>
          </w:p>
        </w:tc>
        <w:tc>
          <w:tcPr>
            <w:tcW w:w="910" w:type="dxa"/>
            <w:tcBorders>
              <w:top w:val="nil"/>
              <w:left w:val="single" w:sz="4" w:space="0" w:color="auto"/>
              <w:bottom w:val="nil"/>
              <w:right w:val="nil"/>
            </w:tcBorders>
            <w:shd w:val="clear" w:color="000000" w:fill="D9D9D9"/>
            <w:vAlign w:val="center"/>
            <w:hideMark/>
          </w:tcPr>
          <w:p w14:paraId="3C8914FF" w14:textId="77777777" w:rsidR="00C715C1" w:rsidRPr="00751E8C" w:rsidRDefault="00C715C1">
            <w:pPr>
              <w:jc w:val="center"/>
              <w:rPr>
                <w:b/>
                <w:bCs/>
                <w:color w:val="000000"/>
                <w:sz w:val="20"/>
                <w:szCs w:val="20"/>
              </w:rPr>
            </w:pPr>
            <w:r w:rsidRPr="00751E8C">
              <w:rPr>
                <w:b/>
                <w:bCs/>
                <w:color w:val="000000"/>
                <w:sz w:val="20"/>
                <w:szCs w:val="20"/>
              </w:rPr>
              <w:t>Punkti</w:t>
            </w:r>
          </w:p>
        </w:tc>
      </w:tr>
      <w:tr w:rsidR="00C715C1" w14:paraId="447074AE" w14:textId="77777777" w:rsidTr="00C715C1">
        <w:trPr>
          <w:trHeight w:val="600"/>
        </w:trPr>
        <w:tc>
          <w:tcPr>
            <w:tcW w:w="8441" w:type="dxa"/>
            <w:tcBorders>
              <w:top w:val="single" w:sz="4" w:space="0" w:color="auto"/>
              <w:left w:val="single" w:sz="4" w:space="0" w:color="auto"/>
              <w:bottom w:val="single" w:sz="4" w:space="0" w:color="auto"/>
              <w:right w:val="single" w:sz="4" w:space="0" w:color="auto"/>
            </w:tcBorders>
            <w:vAlign w:val="center"/>
            <w:hideMark/>
          </w:tcPr>
          <w:p w14:paraId="0CA2B769" w14:textId="77777777" w:rsidR="00C715C1" w:rsidRPr="00751E8C" w:rsidRDefault="00C715C1">
            <w:pPr>
              <w:rPr>
                <w:sz w:val="20"/>
                <w:szCs w:val="20"/>
              </w:rPr>
            </w:pPr>
            <w:r w:rsidRPr="00751E8C">
              <w:rPr>
                <w:sz w:val="20"/>
                <w:szCs w:val="20"/>
              </w:rPr>
              <w:t>Analizatoru un atomatizācijas sistēmas uzstādīšana (pēc ražotāja noteiktajām prasībām no analizatorta salikšanas līdz testu verifikācijai, ieskaitot pieslēgšanu LIS) tiek veikta 14 kalendāro dienu laikā</w:t>
            </w:r>
          </w:p>
        </w:tc>
        <w:tc>
          <w:tcPr>
            <w:tcW w:w="910" w:type="dxa"/>
            <w:tcBorders>
              <w:top w:val="single" w:sz="4" w:space="0" w:color="auto"/>
              <w:left w:val="nil"/>
              <w:bottom w:val="single" w:sz="4" w:space="0" w:color="auto"/>
              <w:right w:val="single" w:sz="4" w:space="0" w:color="auto"/>
            </w:tcBorders>
            <w:vAlign w:val="center"/>
            <w:hideMark/>
          </w:tcPr>
          <w:p w14:paraId="5962F57C" w14:textId="4F2CC5BC" w:rsidR="00C715C1" w:rsidRPr="00751E8C" w:rsidRDefault="00D92ABA">
            <w:pPr>
              <w:jc w:val="center"/>
              <w:rPr>
                <w:b/>
                <w:bCs/>
                <w:sz w:val="20"/>
                <w:szCs w:val="20"/>
              </w:rPr>
            </w:pPr>
            <w:r w:rsidRPr="00751E8C">
              <w:rPr>
                <w:b/>
                <w:bCs/>
                <w:sz w:val="20"/>
                <w:szCs w:val="20"/>
              </w:rPr>
              <w:t>5</w:t>
            </w:r>
          </w:p>
        </w:tc>
      </w:tr>
      <w:tr w:rsidR="00C715C1" w14:paraId="1B39D3A4" w14:textId="77777777" w:rsidTr="00C715C1">
        <w:trPr>
          <w:trHeight w:val="600"/>
        </w:trPr>
        <w:tc>
          <w:tcPr>
            <w:tcW w:w="8441" w:type="dxa"/>
            <w:tcBorders>
              <w:top w:val="single" w:sz="4" w:space="0" w:color="auto"/>
              <w:left w:val="single" w:sz="4" w:space="0" w:color="auto"/>
              <w:bottom w:val="single" w:sz="4" w:space="0" w:color="auto"/>
              <w:right w:val="single" w:sz="4" w:space="0" w:color="auto"/>
            </w:tcBorders>
            <w:vAlign w:val="center"/>
            <w:hideMark/>
          </w:tcPr>
          <w:p w14:paraId="0FAE761C" w14:textId="77777777" w:rsidR="00C715C1" w:rsidRPr="00751E8C" w:rsidRDefault="00C715C1">
            <w:pPr>
              <w:rPr>
                <w:sz w:val="20"/>
                <w:szCs w:val="20"/>
              </w:rPr>
            </w:pPr>
            <w:r w:rsidRPr="00751E8C">
              <w:rPr>
                <w:sz w:val="20"/>
                <w:szCs w:val="20"/>
              </w:rPr>
              <w:t>Analizatoru un automatizācijas sistēmas uzstādīšana  (pēc ražotāja noteiktajām prasībām no analizatorta salikšanas līdz testu verifikācijai, ieskaitot pieslēgšanu LIS) tiek veikta 21 kalendāro dienu laikā</w:t>
            </w:r>
          </w:p>
        </w:tc>
        <w:tc>
          <w:tcPr>
            <w:tcW w:w="910" w:type="dxa"/>
            <w:tcBorders>
              <w:top w:val="nil"/>
              <w:left w:val="nil"/>
              <w:bottom w:val="single" w:sz="4" w:space="0" w:color="auto"/>
              <w:right w:val="single" w:sz="4" w:space="0" w:color="auto"/>
            </w:tcBorders>
            <w:vAlign w:val="center"/>
            <w:hideMark/>
          </w:tcPr>
          <w:p w14:paraId="32F5D003" w14:textId="3F43A463" w:rsidR="00C715C1" w:rsidRPr="00751E8C" w:rsidRDefault="00D92ABA">
            <w:pPr>
              <w:jc w:val="center"/>
              <w:rPr>
                <w:b/>
                <w:bCs/>
                <w:sz w:val="20"/>
                <w:szCs w:val="20"/>
              </w:rPr>
            </w:pPr>
            <w:r w:rsidRPr="00751E8C">
              <w:rPr>
                <w:b/>
                <w:bCs/>
                <w:sz w:val="20"/>
                <w:szCs w:val="20"/>
              </w:rPr>
              <w:t>2</w:t>
            </w:r>
          </w:p>
        </w:tc>
      </w:tr>
      <w:tr w:rsidR="00C715C1" w14:paraId="514D1D3F" w14:textId="77777777" w:rsidTr="00C715C1">
        <w:trPr>
          <w:trHeight w:val="600"/>
        </w:trPr>
        <w:tc>
          <w:tcPr>
            <w:tcW w:w="8441" w:type="dxa"/>
            <w:tcBorders>
              <w:top w:val="single" w:sz="4" w:space="0" w:color="auto"/>
              <w:left w:val="single" w:sz="4" w:space="0" w:color="auto"/>
              <w:bottom w:val="single" w:sz="4" w:space="0" w:color="auto"/>
              <w:right w:val="single" w:sz="4" w:space="0" w:color="auto"/>
            </w:tcBorders>
            <w:vAlign w:val="center"/>
            <w:hideMark/>
          </w:tcPr>
          <w:p w14:paraId="7FD56F4C" w14:textId="77777777" w:rsidR="00C715C1" w:rsidRPr="00751E8C" w:rsidRDefault="00C715C1">
            <w:pPr>
              <w:rPr>
                <w:sz w:val="20"/>
                <w:szCs w:val="20"/>
              </w:rPr>
            </w:pPr>
            <w:r w:rsidRPr="00751E8C">
              <w:rPr>
                <w:sz w:val="20"/>
                <w:szCs w:val="20"/>
              </w:rPr>
              <w:t>Analizatoru un automatizācijas sistēmas uzstādīšana  (pēc ražotāja noteiktajām prasībām no analizatorta salikšanas līdz testu verifikācijai, ieskaitot pieslēgšanu LIS) tiek veikta vairāk nekā 21 kalendāro dienu laikā</w:t>
            </w:r>
          </w:p>
        </w:tc>
        <w:tc>
          <w:tcPr>
            <w:tcW w:w="910" w:type="dxa"/>
            <w:tcBorders>
              <w:top w:val="nil"/>
              <w:left w:val="nil"/>
              <w:bottom w:val="single" w:sz="4" w:space="0" w:color="auto"/>
              <w:right w:val="single" w:sz="4" w:space="0" w:color="auto"/>
            </w:tcBorders>
            <w:vAlign w:val="center"/>
            <w:hideMark/>
          </w:tcPr>
          <w:p w14:paraId="3A1BA31B" w14:textId="77777777" w:rsidR="00C715C1" w:rsidRPr="00751E8C" w:rsidRDefault="00C715C1">
            <w:pPr>
              <w:jc w:val="center"/>
              <w:rPr>
                <w:b/>
                <w:bCs/>
                <w:sz w:val="20"/>
                <w:szCs w:val="20"/>
              </w:rPr>
            </w:pPr>
            <w:r w:rsidRPr="00751E8C">
              <w:rPr>
                <w:b/>
                <w:bCs/>
                <w:sz w:val="20"/>
                <w:szCs w:val="20"/>
              </w:rPr>
              <w:t>0</w:t>
            </w:r>
          </w:p>
        </w:tc>
      </w:tr>
      <w:tr w:rsidR="00C715C1" w14:paraId="17B1D5EE" w14:textId="77777777" w:rsidTr="00C715C1">
        <w:trPr>
          <w:trHeight w:val="600"/>
        </w:trPr>
        <w:tc>
          <w:tcPr>
            <w:tcW w:w="8441" w:type="dxa"/>
            <w:tcBorders>
              <w:top w:val="single" w:sz="4" w:space="0" w:color="auto"/>
              <w:left w:val="single" w:sz="4" w:space="0" w:color="auto"/>
              <w:bottom w:val="single" w:sz="4" w:space="0" w:color="auto"/>
              <w:right w:val="single" w:sz="4" w:space="0" w:color="auto"/>
            </w:tcBorders>
            <w:vAlign w:val="center"/>
          </w:tcPr>
          <w:p w14:paraId="1C24A9F6" w14:textId="18E1718D" w:rsidR="00C715C1" w:rsidRPr="00751E8C" w:rsidRDefault="00C715C1">
            <w:pPr>
              <w:rPr>
                <w:b/>
                <w:bCs/>
                <w:sz w:val="20"/>
                <w:szCs w:val="20"/>
              </w:rPr>
            </w:pPr>
            <w:r w:rsidRPr="00751E8C">
              <w:rPr>
                <w:b/>
                <w:bCs/>
                <w:sz w:val="20"/>
                <w:szCs w:val="20"/>
              </w:rPr>
              <w:t>Maksimālais punktu skaits</w:t>
            </w:r>
          </w:p>
        </w:tc>
        <w:tc>
          <w:tcPr>
            <w:tcW w:w="910" w:type="dxa"/>
            <w:tcBorders>
              <w:top w:val="nil"/>
              <w:left w:val="nil"/>
              <w:bottom w:val="single" w:sz="4" w:space="0" w:color="auto"/>
              <w:right w:val="single" w:sz="4" w:space="0" w:color="auto"/>
            </w:tcBorders>
            <w:vAlign w:val="center"/>
          </w:tcPr>
          <w:p w14:paraId="4598F312" w14:textId="1BCDDEC7" w:rsidR="00C715C1" w:rsidRPr="00751E8C" w:rsidRDefault="00C715C1">
            <w:pPr>
              <w:jc w:val="center"/>
              <w:rPr>
                <w:b/>
                <w:bCs/>
                <w:sz w:val="20"/>
                <w:szCs w:val="20"/>
              </w:rPr>
            </w:pPr>
            <w:r w:rsidRPr="00751E8C">
              <w:rPr>
                <w:b/>
                <w:bCs/>
                <w:sz w:val="20"/>
                <w:szCs w:val="20"/>
              </w:rPr>
              <w:t>5</w:t>
            </w:r>
          </w:p>
        </w:tc>
      </w:tr>
    </w:tbl>
    <w:p w14:paraId="22667AE5" w14:textId="77777777" w:rsidR="0015340F" w:rsidRPr="00D9393E" w:rsidRDefault="0015340F" w:rsidP="0015340F">
      <w:pPr>
        <w:pStyle w:val="ListParagraph"/>
        <w:ind w:left="2138"/>
        <w:jc w:val="both"/>
        <w:rPr>
          <w:lang w:val="lv-LV"/>
        </w:rPr>
      </w:pPr>
    </w:p>
    <w:p w14:paraId="54CB9F3E" w14:textId="1D04A36F" w:rsidR="0015340F" w:rsidRPr="00D9393E" w:rsidRDefault="0015340F" w:rsidP="0015340F">
      <w:pPr>
        <w:pStyle w:val="ListParagraph"/>
        <w:numPr>
          <w:ilvl w:val="0"/>
          <w:numId w:val="41"/>
        </w:numPr>
        <w:jc w:val="both"/>
        <w:rPr>
          <w:lang w:val="lv-LV"/>
        </w:rPr>
      </w:pPr>
      <w:r w:rsidRPr="00D9393E">
        <w:rPr>
          <w:lang w:val="lv-LV"/>
        </w:rPr>
        <w:t>Komisija izvērtē piedāvājuma papildprasības (kritērijs “</w:t>
      </w:r>
      <w:r>
        <w:rPr>
          <w:lang w:val="lv-LV"/>
        </w:rPr>
        <w:t>E</w:t>
      </w:r>
      <w:r w:rsidRPr="00D9393E">
        <w:rPr>
          <w:lang w:val="lv-LV"/>
        </w:rPr>
        <w:t xml:space="preserve">”), izmantojot šādu punktu piešķiršanas kārtību: </w:t>
      </w:r>
    </w:p>
    <w:tbl>
      <w:tblPr>
        <w:tblW w:w="9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5"/>
        <w:gridCol w:w="889"/>
      </w:tblGrid>
      <w:tr w:rsidR="0015340F" w14:paraId="186CEB04" w14:textId="77777777" w:rsidTr="0015340F">
        <w:trPr>
          <w:trHeight w:val="1656"/>
        </w:trPr>
        <w:tc>
          <w:tcPr>
            <w:tcW w:w="8495" w:type="dxa"/>
            <w:shd w:val="clear" w:color="000000" w:fill="D9D9D9"/>
            <w:vAlign w:val="center"/>
            <w:hideMark/>
          </w:tcPr>
          <w:p w14:paraId="2A931EC1" w14:textId="77777777" w:rsidR="0015340F" w:rsidRPr="00751E8C" w:rsidRDefault="0015340F">
            <w:pPr>
              <w:jc w:val="center"/>
              <w:rPr>
                <w:b/>
                <w:bCs/>
                <w:color w:val="000000"/>
                <w:sz w:val="20"/>
                <w:szCs w:val="20"/>
              </w:rPr>
            </w:pPr>
            <w:r w:rsidRPr="00751E8C">
              <w:rPr>
                <w:b/>
                <w:bCs/>
                <w:color w:val="000000"/>
                <w:sz w:val="20"/>
                <w:szCs w:val="20"/>
              </w:rPr>
              <w:t xml:space="preserve">Kritērijs E: iespēja ar piedāvātajiem analizatoriem veikt papildus testus </w:t>
            </w:r>
          </w:p>
        </w:tc>
        <w:tc>
          <w:tcPr>
            <w:tcW w:w="889" w:type="dxa"/>
            <w:shd w:val="clear" w:color="000000" w:fill="D9D9D9"/>
            <w:vAlign w:val="center"/>
            <w:hideMark/>
          </w:tcPr>
          <w:p w14:paraId="690FA655" w14:textId="77777777" w:rsidR="0015340F" w:rsidRPr="00751E8C" w:rsidRDefault="0015340F">
            <w:pPr>
              <w:jc w:val="center"/>
              <w:rPr>
                <w:b/>
                <w:bCs/>
                <w:color w:val="000000"/>
                <w:sz w:val="20"/>
                <w:szCs w:val="20"/>
              </w:rPr>
            </w:pPr>
            <w:r w:rsidRPr="00751E8C">
              <w:rPr>
                <w:b/>
                <w:bCs/>
                <w:color w:val="000000"/>
                <w:sz w:val="20"/>
                <w:szCs w:val="20"/>
              </w:rPr>
              <w:t>Punkti</w:t>
            </w:r>
          </w:p>
        </w:tc>
      </w:tr>
      <w:tr w:rsidR="0015340F" w14:paraId="4107BBEA" w14:textId="77777777" w:rsidTr="0015340F">
        <w:trPr>
          <w:trHeight w:val="276"/>
        </w:trPr>
        <w:tc>
          <w:tcPr>
            <w:tcW w:w="8495" w:type="dxa"/>
            <w:noWrap/>
            <w:vAlign w:val="center"/>
            <w:hideMark/>
          </w:tcPr>
          <w:p w14:paraId="5492B828" w14:textId="77777777" w:rsidR="0015340F" w:rsidRPr="00751E8C" w:rsidRDefault="0015340F">
            <w:pPr>
              <w:rPr>
                <w:sz w:val="20"/>
                <w:szCs w:val="20"/>
              </w:rPr>
            </w:pPr>
            <w:r w:rsidRPr="00751E8C">
              <w:rPr>
                <w:sz w:val="20"/>
                <w:szCs w:val="20"/>
              </w:rPr>
              <w:t>Antitrombīns III (AT-III)</w:t>
            </w:r>
          </w:p>
        </w:tc>
        <w:tc>
          <w:tcPr>
            <w:tcW w:w="889" w:type="dxa"/>
            <w:vAlign w:val="center"/>
            <w:hideMark/>
          </w:tcPr>
          <w:p w14:paraId="1BAFC43B" w14:textId="77777777" w:rsidR="0015340F" w:rsidRPr="00751E8C" w:rsidRDefault="0015340F">
            <w:pPr>
              <w:jc w:val="center"/>
              <w:rPr>
                <w:b/>
                <w:bCs/>
                <w:sz w:val="20"/>
                <w:szCs w:val="20"/>
              </w:rPr>
            </w:pPr>
            <w:r w:rsidRPr="00751E8C">
              <w:rPr>
                <w:b/>
                <w:bCs/>
                <w:sz w:val="20"/>
                <w:szCs w:val="20"/>
              </w:rPr>
              <w:t>1</w:t>
            </w:r>
          </w:p>
        </w:tc>
      </w:tr>
      <w:tr w:rsidR="0015340F" w:rsidRPr="0015340F" w14:paraId="75F54328" w14:textId="77777777" w:rsidTr="0015340F">
        <w:trPr>
          <w:trHeight w:val="276"/>
        </w:trPr>
        <w:tc>
          <w:tcPr>
            <w:tcW w:w="8495" w:type="dxa"/>
            <w:noWrap/>
            <w:vAlign w:val="center"/>
            <w:hideMark/>
          </w:tcPr>
          <w:p w14:paraId="5EB1EB30" w14:textId="77777777" w:rsidR="0015340F" w:rsidRPr="00751E8C" w:rsidRDefault="0015340F">
            <w:pPr>
              <w:rPr>
                <w:sz w:val="20"/>
                <w:szCs w:val="20"/>
              </w:rPr>
            </w:pPr>
            <w:r w:rsidRPr="00751E8C">
              <w:rPr>
                <w:sz w:val="20"/>
                <w:szCs w:val="20"/>
              </w:rPr>
              <w:t>Proteīns C</w:t>
            </w:r>
          </w:p>
        </w:tc>
        <w:tc>
          <w:tcPr>
            <w:tcW w:w="889" w:type="dxa"/>
            <w:vAlign w:val="center"/>
            <w:hideMark/>
          </w:tcPr>
          <w:p w14:paraId="6A98760A" w14:textId="77777777" w:rsidR="0015340F" w:rsidRPr="00751E8C" w:rsidRDefault="0015340F">
            <w:pPr>
              <w:jc w:val="center"/>
              <w:rPr>
                <w:b/>
                <w:bCs/>
                <w:sz w:val="20"/>
                <w:szCs w:val="20"/>
              </w:rPr>
            </w:pPr>
            <w:r w:rsidRPr="00751E8C">
              <w:rPr>
                <w:b/>
                <w:bCs/>
                <w:sz w:val="20"/>
                <w:szCs w:val="20"/>
              </w:rPr>
              <w:t>1</w:t>
            </w:r>
          </w:p>
        </w:tc>
      </w:tr>
      <w:tr w:rsidR="0015340F" w:rsidRPr="0015340F" w14:paraId="010858FB" w14:textId="77777777" w:rsidTr="0015340F">
        <w:trPr>
          <w:trHeight w:val="276"/>
        </w:trPr>
        <w:tc>
          <w:tcPr>
            <w:tcW w:w="8495" w:type="dxa"/>
            <w:noWrap/>
            <w:vAlign w:val="center"/>
            <w:hideMark/>
          </w:tcPr>
          <w:p w14:paraId="7080F6F8" w14:textId="77777777" w:rsidR="0015340F" w:rsidRPr="00751E8C" w:rsidRDefault="0015340F">
            <w:pPr>
              <w:rPr>
                <w:sz w:val="20"/>
                <w:szCs w:val="20"/>
              </w:rPr>
            </w:pPr>
            <w:r w:rsidRPr="00751E8C">
              <w:rPr>
                <w:sz w:val="20"/>
                <w:szCs w:val="20"/>
              </w:rPr>
              <w:t>Proteīns S</w:t>
            </w:r>
          </w:p>
        </w:tc>
        <w:tc>
          <w:tcPr>
            <w:tcW w:w="889" w:type="dxa"/>
            <w:vAlign w:val="center"/>
            <w:hideMark/>
          </w:tcPr>
          <w:p w14:paraId="1E8F7857" w14:textId="77777777" w:rsidR="0015340F" w:rsidRPr="00751E8C" w:rsidRDefault="0015340F">
            <w:pPr>
              <w:jc w:val="center"/>
              <w:rPr>
                <w:b/>
                <w:bCs/>
                <w:sz w:val="20"/>
                <w:szCs w:val="20"/>
              </w:rPr>
            </w:pPr>
            <w:r w:rsidRPr="00751E8C">
              <w:rPr>
                <w:b/>
                <w:bCs/>
                <w:sz w:val="20"/>
                <w:szCs w:val="20"/>
              </w:rPr>
              <w:t>1</w:t>
            </w:r>
          </w:p>
        </w:tc>
      </w:tr>
      <w:tr w:rsidR="0015340F" w:rsidRPr="0015340F" w14:paraId="51E0C33E" w14:textId="77777777" w:rsidTr="0015340F">
        <w:trPr>
          <w:trHeight w:val="312"/>
        </w:trPr>
        <w:tc>
          <w:tcPr>
            <w:tcW w:w="8495" w:type="dxa"/>
            <w:noWrap/>
            <w:vAlign w:val="center"/>
            <w:hideMark/>
          </w:tcPr>
          <w:p w14:paraId="16285DAE" w14:textId="77777777" w:rsidR="0015340F" w:rsidRPr="00751E8C" w:rsidRDefault="0015340F">
            <w:pPr>
              <w:rPr>
                <w:sz w:val="20"/>
                <w:szCs w:val="20"/>
              </w:rPr>
            </w:pPr>
            <w:r w:rsidRPr="00751E8C">
              <w:rPr>
                <w:sz w:val="20"/>
                <w:szCs w:val="20"/>
              </w:rPr>
              <w:t>Faktora Xa inhibitori, Fondaparinux</w:t>
            </w:r>
          </w:p>
        </w:tc>
        <w:tc>
          <w:tcPr>
            <w:tcW w:w="889" w:type="dxa"/>
            <w:vAlign w:val="center"/>
            <w:hideMark/>
          </w:tcPr>
          <w:p w14:paraId="259EA305" w14:textId="77777777" w:rsidR="0015340F" w:rsidRPr="00751E8C" w:rsidRDefault="0015340F">
            <w:pPr>
              <w:jc w:val="center"/>
              <w:rPr>
                <w:b/>
                <w:bCs/>
                <w:sz w:val="20"/>
                <w:szCs w:val="20"/>
              </w:rPr>
            </w:pPr>
            <w:r w:rsidRPr="00751E8C">
              <w:rPr>
                <w:b/>
                <w:bCs/>
                <w:sz w:val="20"/>
                <w:szCs w:val="20"/>
              </w:rPr>
              <w:t>1</w:t>
            </w:r>
          </w:p>
        </w:tc>
      </w:tr>
      <w:tr w:rsidR="0015340F" w:rsidRPr="0015340F" w14:paraId="735BA8E0" w14:textId="77777777" w:rsidTr="0015340F">
        <w:trPr>
          <w:trHeight w:val="312"/>
        </w:trPr>
        <w:tc>
          <w:tcPr>
            <w:tcW w:w="8495" w:type="dxa"/>
            <w:noWrap/>
            <w:vAlign w:val="center"/>
            <w:hideMark/>
          </w:tcPr>
          <w:p w14:paraId="73805E59" w14:textId="77777777" w:rsidR="0015340F" w:rsidRPr="00751E8C" w:rsidRDefault="0015340F">
            <w:pPr>
              <w:rPr>
                <w:sz w:val="20"/>
                <w:szCs w:val="20"/>
              </w:rPr>
            </w:pPr>
            <w:r w:rsidRPr="00751E8C">
              <w:rPr>
                <w:sz w:val="20"/>
                <w:szCs w:val="20"/>
              </w:rPr>
              <w:t>Trombīna inhibitori, Dabigatran</w:t>
            </w:r>
          </w:p>
        </w:tc>
        <w:tc>
          <w:tcPr>
            <w:tcW w:w="889" w:type="dxa"/>
            <w:vAlign w:val="center"/>
            <w:hideMark/>
          </w:tcPr>
          <w:p w14:paraId="1EB07A97" w14:textId="77777777" w:rsidR="0015340F" w:rsidRPr="00751E8C" w:rsidRDefault="0015340F">
            <w:pPr>
              <w:jc w:val="center"/>
              <w:rPr>
                <w:b/>
                <w:bCs/>
                <w:sz w:val="20"/>
                <w:szCs w:val="20"/>
              </w:rPr>
            </w:pPr>
            <w:r w:rsidRPr="00751E8C">
              <w:rPr>
                <w:b/>
                <w:bCs/>
                <w:sz w:val="20"/>
                <w:szCs w:val="20"/>
              </w:rPr>
              <w:t>1</w:t>
            </w:r>
          </w:p>
        </w:tc>
      </w:tr>
      <w:tr w:rsidR="0015340F" w:rsidRPr="0015340F" w14:paraId="7C8FE7C9" w14:textId="77777777" w:rsidTr="0015340F">
        <w:trPr>
          <w:trHeight w:val="312"/>
        </w:trPr>
        <w:tc>
          <w:tcPr>
            <w:tcW w:w="8495" w:type="dxa"/>
            <w:noWrap/>
            <w:vAlign w:val="center"/>
            <w:hideMark/>
          </w:tcPr>
          <w:p w14:paraId="7A5BF6E4" w14:textId="77777777" w:rsidR="0015340F" w:rsidRPr="00751E8C" w:rsidRDefault="0015340F">
            <w:pPr>
              <w:rPr>
                <w:sz w:val="20"/>
                <w:szCs w:val="20"/>
              </w:rPr>
            </w:pPr>
            <w:r w:rsidRPr="00751E8C">
              <w:rPr>
                <w:sz w:val="20"/>
                <w:szCs w:val="20"/>
              </w:rPr>
              <w:t xml:space="preserve">Trombocītu agregācijas tests ADP klātbūtnē </w:t>
            </w:r>
          </w:p>
        </w:tc>
        <w:tc>
          <w:tcPr>
            <w:tcW w:w="889" w:type="dxa"/>
            <w:vAlign w:val="center"/>
            <w:hideMark/>
          </w:tcPr>
          <w:p w14:paraId="351B8A28" w14:textId="77777777" w:rsidR="0015340F" w:rsidRPr="00751E8C" w:rsidRDefault="0015340F">
            <w:pPr>
              <w:jc w:val="center"/>
              <w:rPr>
                <w:b/>
                <w:bCs/>
                <w:sz w:val="20"/>
                <w:szCs w:val="20"/>
              </w:rPr>
            </w:pPr>
            <w:r w:rsidRPr="00751E8C">
              <w:rPr>
                <w:b/>
                <w:bCs/>
                <w:sz w:val="20"/>
                <w:szCs w:val="20"/>
              </w:rPr>
              <w:t>1</w:t>
            </w:r>
          </w:p>
        </w:tc>
      </w:tr>
      <w:tr w:rsidR="0015340F" w:rsidRPr="0015340F" w14:paraId="13B81F88" w14:textId="77777777" w:rsidTr="0015340F">
        <w:trPr>
          <w:trHeight w:val="312"/>
        </w:trPr>
        <w:tc>
          <w:tcPr>
            <w:tcW w:w="8495" w:type="dxa"/>
            <w:noWrap/>
            <w:vAlign w:val="center"/>
            <w:hideMark/>
          </w:tcPr>
          <w:p w14:paraId="4262AFBB" w14:textId="77777777" w:rsidR="0015340F" w:rsidRPr="00751E8C" w:rsidRDefault="0015340F">
            <w:pPr>
              <w:rPr>
                <w:sz w:val="20"/>
                <w:szCs w:val="20"/>
              </w:rPr>
            </w:pPr>
            <w:r w:rsidRPr="00751E8C">
              <w:rPr>
                <w:sz w:val="20"/>
                <w:szCs w:val="20"/>
              </w:rPr>
              <w:t xml:space="preserve">Trombocītu agregācijas tests epinefrīna klātbūtnē </w:t>
            </w:r>
          </w:p>
        </w:tc>
        <w:tc>
          <w:tcPr>
            <w:tcW w:w="889" w:type="dxa"/>
            <w:vAlign w:val="center"/>
            <w:hideMark/>
          </w:tcPr>
          <w:p w14:paraId="5EFC64E9" w14:textId="77777777" w:rsidR="0015340F" w:rsidRPr="00751E8C" w:rsidRDefault="0015340F">
            <w:pPr>
              <w:jc w:val="center"/>
              <w:rPr>
                <w:b/>
                <w:bCs/>
                <w:sz w:val="20"/>
                <w:szCs w:val="20"/>
              </w:rPr>
            </w:pPr>
            <w:r w:rsidRPr="00751E8C">
              <w:rPr>
                <w:b/>
                <w:bCs/>
                <w:sz w:val="20"/>
                <w:szCs w:val="20"/>
              </w:rPr>
              <w:t>1</w:t>
            </w:r>
          </w:p>
        </w:tc>
      </w:tr>
      <w:tr w:rsidR="0015340F" w:rsidRPr="0015340F" w14:paraId="2809449F" w14:textId="77777777" w:rsidTr="0015340F">
        <w:trPr>
          <w:trHeight w:val="312"/>
        </w:trPr>
        <w:tc>
          <w:tcPr>
            <w:tcW w:w="8495" w:type="dxa"/>
            <w:noWrap/>
            <w:vAlign w:val="center"/>
            <w:hideMark/>
          </w:tcPr>
          <w:p w14:paraId="69D233F4" w14:textId="77777777" w:rsidR="0015340F" w:rsidRPr="00751E8C" w:rsidRDefault="0015340F">
            <w:pPr>
              <w:rPr>
                <w:sz w:val="20"/>
                <w:szCs w:val="20"/>
              </w:rPr>
            </w:pPr>
            <w:r w:rsidRPr="00751E8C">
              <w:rPr>
                <w:sz w:val="20"/>
                <w:szCs w:val="20"/>
              </w:rPr>
              <w:t xml:space="preserve">Trombocītu agregācijas tests arahidonskābes klātbūtnē </w:t>
            </w:r>
          </w:p>
        </w:tc>
        <w:tc>
          <w:tcPr>
            <w:tcW w:w="889" w:type="dxa"/>
            <w:vAlign w:val="center"/>
            <w:hideMark/>
          </w:tcPr>
          <w:p w14:paraId="40200915" w14:textId="77777777" w:rsidR="0015340F" w:rsidRPr="00751E8C" w:rsidRDefault="0015340F">
            <w:pPr>
              <w:jc w:val="center"/>
              <w:rPr>
                <w:b/>
                <w:bCs/>
                <w:sz w:val="20"/>
                <w:szCs w:val="20"/>
              </w:rPr>
            </w:pPr>
            <w:r w:rsidRPr="00751E8C">
              <w:rPr>
                <w:b/>
                <w:bCs/>
                <w:sz w:val="20"/>
                <w:szCs w:val="20"/>
              </w:rPr>
              <w:t>1</w:t>
            </w:r>
          </w:p>
        </w:tc>
      </w:tr>
      <w:tr w:rsidR="0015340F" w:rsidRPr="0015340F" w14:paraId="22B32B68" w14:textId="77777777" w:rsidTr="0015340F">
        <w:trPr>
          <w:trHeight w:val="312"/>
        </w:trPr>
        <w:tc>
          <w:tcPr>
            <w:tcW w:w="8495" w:type="dxa"/>
            <w:noWrap/>
            <w:vAlign w:val="center"/>
            <w:hideMark/>
          </w:tcPr>
          <w:p w14:paraId="66BCBADF" w14:textId="77777777" w:rsidR="0015340F" w:rsidRPr="00751E8C" w:rsidRDefault="0015340F">
            <w:pPr>
              <w:rPr>
                <w:sz w:val="20"/>
                <w:szCs w:val="20"/>
              </w:rPr>
            </w:pPr>
            <w:r w:rsidRPr="00751E8C">
              <w:rPr>
                <w:sz w:val="20"/>
                <w:szCs w:val="20"/>
              </w:rPr>
              <w:t xml:space="preserve">Trombocītu agregācijas tests ristocetīna klātbūtnē </w:t>
            </w:r>
          </w:p>
        </w:tc>
        <w:tc>
          <w:tcPr>
            <w:tcW w:w="889" w:type="dxa"/>
            <w:vAlign w:val="center"/>
            <w:hideMark/>
          </w:tcPr>
          <w:p w14:paraId="7159F259" w14:textId="77777777" w:rsidR="0015340F" w:rsidRPr="00751E8C" w:rsidRDefault="0015340F">
            <w:pPr>
              <w:jc w:val="center"/>
              <w:rPr>
                <w:b/>
                <w:bCs/>
                <w:sz w:val="20"/>
                <w:szCs w:val="20"/>
              </w:rPr>
            </w:pPr>
            <w:r w:rsidRPr="00751E8C">
              <w:rPr>
                <w:b/>
                <w:bCs/>
                <w:sz w:val="20"/>
                <w:szCs w:val="20"/>
              </w:rPr>
              <w:t>1</w:t>
            </w:r>
          </w:p>
        </w:tc>
      </w:tr>
      <w:tr w:rsidR="0015340F" w:rsidRPr="0015340F" w14:paraId="77622FB0" w14:textId="77777777" w:rsidTr="0015340F">
        <w:trPr>
          <w:trHeight w:val="312"/>
        </w:trPr>
        <w:tc>
          <w:tcPr>
            <w:tcW w:w="8495" w:type="dxa"/>
            <w:noWrap/>
            <w:vAlign w:val="center"/>
            <w:hideMark/>
          </w:tcPr>
          <w:p w14:paraId="44E09825" w14:textId="77777777" w:rsidR="0015340F" w:rsidRPr="00751E8C" w:rsidRDefault="0015340F">
            <w:pPr>
              <w:rPr>
                <w:sz w:val="20"/>
                <w:szCs w:val="20"/>
              </w:rPr>
            </w:pPr>
            <w:r w:rsidRPr="00751E8C">
              <w:rPr>
                <w:sz w:val="20"/>
                <w:szCs w:val="20"/>
              </w:rPr>
              <w:t xml:space="preserve">Trombocītu agregācijas tests kolagēna klātbūtnē </w:t>
            </w:r>
          </w:p>
        </w:tc>
        <w:tc>
          <w:tcPr>
            <w:tcW w:w="889" w:type="dxa"/>
            <w:vAlign w:val="center"/>
            <w:hideMark/>
          </w:tcPr>
          <w:p w14:paraId="773996FC" w14:textId="77777777" w:rsidR="0015340F" w:rsidRPr="00751E8C" w:rsidRDefault="0015340F">
            <w:pPr>
              <w:jc w:val="center"/>
              <w:rPr>
                <w:b/>
                <w:bCs/>
                <w:sz w:val="20"/>
                <w:szCs w:val="20"/>
              </w:rPr>
            </w:pPr>
            <w:r w:rsidRPr="00751E8C">
              <w:rPr>
                <w:b/>
                <w:bCs/>
                <w:sz w:val="20"/>
                <w:szCs w:val="20"/>
              </w:rPr>
              <w:t>1</w:t>
            </w:r>
          </w:p>
        </w:tc>
      </w:tr>
      <w:tr w:rsidR="0015340F" w:rsidRPr="0015340F" w14:paraId="7171AACC" w14:textId="77777777" w:rsidTr="0015340F">
        <w:trPr>
          <w:trHeight w:val="312"/>
        </w:trPr>
        <w:tc>
          <w:tcPr>
            <w:tcW w:w="8495" w:type="dxa"/>
            <w:noWrap/>
            <w:vAlign w:val="center"/>
          </w:tcPr>
          <w:p w14:paraId="4F6B480E" w14:textId="5595633B" w:rsidR="0015340F" w:rsidRPr="00751E8C" w:rsidRDefault="0015340F">
            <w:pPr>
              <w:rPr>
                <w:b/>
                <w:bCs/>
                <w:sz w:val="20"/>
                <w:szCs w:val="20"/>
              </w:rPr>
            </w:pPr>
            <w:r w:rsidRPr="00751E8C">
              <w:rPr>
                <w:b/>
                <w:bCs/>
                <w:sz w:val="20"/>
                <w:szCs w:val="20"/>
              </w:rPr>
              <w:t>Maksimālais punktu skaits</w:t>
            </w:r>
          </w:p>
        </w:tc>
        <w:tc>
          <w:tcPr>
            <w:tcW w:w="889" w:type="dxa"/>
            <w:vAlign w:val="center"/>
          </w:tcPr>
          <w:p w14:paraId="61B82BB5" w14:textId="07C50762" w:rsidR="0015340F" w:rsidRPr="00751E8C" w:rsidRDefault="0015340F">
            <w:pPr>
              <w:jc w:val="center"/>
              <w:rPr>
                <w:b/>
                <w:bCs/>
                <w:sz w:val="20"/>
                <w:szCs w:val="20"/>
              </w:rPr>
            </w:pPr>
            <w:r w:rsidRPr="00751E8C">
              <w:rPr>
                <w:b/>
                <w:bCs/>
                <w:sz w:val="20"/>
                <w:szCs w:val="20"/>
              </w:rPr>
              <w:t>10</w:t>
            </w:r>
          </w:p>
        </w:tc>
      </w:tr>
    </w:tbl>
    <w:p w14:paraId="0C49D699" w14:textId="77777777" w:rsidR="0015340F" w:rsidRPr="00764CDC" w:rsidRDefault="0015340F" w:rsidP="0015340F">
      <w:pPr>
        <w:pStyle w:val="ListParagraph"/>
        <w:numPr>
          <w:ilvl w:val="0"/>
          <w:numId w:val="16"/>
        </w:numPr>
        <w:ind w:left="1843"/>
        <w:jc w:val="both"/>
        <w:rPr>
          <w:lang w:val="lv-LV"/>
        </w:rPr>
      </w:pPr>
      <w:r w:rsidRPr="00764CDC">
        <w:rPr>
          <w:lang w:val="lv-LV"/>
        </w:rPr>
        <w:t xml:space="preserve">Komisija izvērtē </w:t>
      </w:r>
      <w:r>
        <w:rPr>
          <w:lang w:val="lv-LV"/>
        </w:rPr>
        <w:t>i</w:t>
      </w:r>
      <w:r w:rsidRPr="0033638C">
        <w:rPr>
          <w:lang w:val="lv-LV"/>
        </w:rPr>
        <w:t>ekārt</w:t>
      </w:r>
      <w:r>
        <w:rPr>
          <w:lang w:val="lv-LV"/>
        </w:rPr>
        <w:t>as</w:t>
      </w:r>
      <w:r w:rsidRPr="0033638C">
        <w:rPr>
          <w:lang w:val="lv-LV"/>
        </w:rPr>
        <w:t xml:space="preserve"> elektroenerģijas patēriņ</w:t>
      </w:r>
      <w:r>
        <w:rPr>
          <w:lang w:val="lv-LV"/>
        </w:rPr>
        <w:t>u</w:t>
      </w:r>
      <w:r w:rsidRPr="0033638C">
        <w:rPr>
          <w:lang w:val="lv-LV"/>
        </w:rPr>
        <w:t xml:space="preserve"> kW/h aktīvā režīmā</w:t>
      </w:r>
      <w:r w:rsidRPr="00764CDC">
        <w:rPr>
          <w:lang w:val="lv-LV"/>
        </w:rPr>
        <w:t xml:space="preserve"> </w:t>
      </w:r>
      <w:r>
        <w:rPr>
          <w:lang w:val="lv-LV"/>
        </w:rPr>
        <w:t xml:space="preserve">(kritērijs </w:t>
      </w:r>
      <w:r w:rsidRPr="00764CDC">
        <w:rPr>
          <w:lang w:val="lv-LV"/>
        </w:rPr>
        <w:t>„</w:t>
      </w:r>
      <w:r>
        <w:rPr>
          <w:lang w:val="lv-LV"/>
        </w:rPr>
        <w:t>F</w:t>
      </w:r>
      <w:r w:rsidRPr="00764CDC">
        <w:rPr>
          <w:lang w:val="lv-LV"/>
        </w:rPr>
        <w:t>”</w:t>
      </w:r>
      <w:r>
        <w:rPr>
          <w:lang w:val="lv-LV"/>
        </w:rPr>
        <w:t>)</w:t>
      </w:r>
      <w:r w:rsidRPr="00764CDC">
        <w:rPr>
          <w:lang w:val="lv-LV"/>
        </w:rPr>
        <w:t xml:space="preserve">, izmantojot šādu formulu: </w:t>
      </w:r>
    </w:p>
    <w:p w14:paraId="07BA50FA" w14:textId="77777777" w:rsidR="0015340F" w:rsidRPr="000C7267" w:rsidRDefault="0015340F" w:rsidP="0015340F">
      <w:pPr>
        <w:pStyle w:val="ListParagraph"/>
        <w:ind w:left="1843"/>
        <w:jc w:val="both"/>
        <w:rPr>
          <w:lang w:val="lv-LV"/>
        </w:rPr>
      </w:pPr>
      <w:r>
        <w:rPr>
          <w:lang w:val="lv-LV"/>
        </w:rPr>
        <w:lastRenderedPageBreak/>
        <w:t>F</w:t>
      </w:r>
      <w:r w:rsidRPr="000C7267">
        <w:rPr>
          <w:lang w:val="lv-LV"/>
        </w:rPr>
        <w:t xml:space="preserve"> = </w:t>
      </w:r>
      <w:r>
        <w:rPr>
          <w:lang w:val="lv-LV"/>
        </w:rPr>
        <w:t>F</w:t>
      </w:r>
      <w:r w:rsidRPr="000C7267">
        <w:rPr>
          <w:lang w:val="lv-LV"/>
        </w:rPr>
        <w:t>z/</w:t>
      </w:r>
      <w:r>
        <w:rPr>
          <w:lang w:val="lv-LV"/>
        </w:rPr>
        <w:t>F</w:t>
      </w:r>
      <w:r w:rsidRPr="000C7267">
        <w:rPr>
          <w:lang w:val="lv-LV"/>
        </w:rPr>
        <w:t xml:space="preserve">fakt x </w:t>
      </w:r>
      <w:r>
        <w:rPr>
          <w:lang w:val="lv-LV"/>
        </w:rPr>
        <w:t>1</w:t>
      </w:r>
      <w:r w:rsidRPr="000C7267">
        <w:rPr>
          <w:lang w:val="lv-LV"/>
        </w:rPr>
        <w:t>, kur</w:t>
      </w:r>
    </w:p>
    <w:p w14:paraId="11C12C70" w14:textId="77777777" w:rsidR="0015340F" w:rsidRPr="000C7267" w:rsidRDefault="0015340F" w:rsidP="0015340F">
      <w:pPr>
        <w:pStyle w:val="ListParagraph"/>
        <w:ind w:left="1843"/>
        <w:jc w:val="both"/>
        <w:rPr>
          <w:lang w:val="lv-LV"/>
        </w:rPr>
      </w:pPr>
      <w:r>
        <w:rPr>
          <w:lang w:val="lv-LV"/>
        </w:rPr>
        <w:t>F</w:t>
      </w:r>
      <w:r w:rsidRPr="000C7267">
        <w:rPr>
          <w:lang w:val="lv-LV"/>
        </w:rPr>
        <w:t>z – zemākais piedāvātais elektroenerģijas patēriņš kW/h aktīvā režīmā;</w:t>
      </w:r>
    </w:p>
    <w:p w14:paraId="2337FDC3" w14:textId="1DA0535B" w:rsidR="00242C1F" w:rsidRDefault="0015340F" w:rsidP="0015340F">
      <w:pPr>
        <w:pStyle w:val="ListParagraph"/>
        <w:ind w:left="1843"/>
        <w:jc w:val="both"/>
        <w:rPr>
          <w:lang w:val="lv-LV"/>
        </w:rPr>
      </w:pPr>
      <w:r>
        <w:rPr>
          <w:lang w:val="lv-LV"/>
        </w:rPr>
        <w:t>F</w:t>
      </w:r>
      <w:r w:rsidRPr="000C7267">
        <w:rPr>
          <w:lang w:val="lv-LV"/>
        </w:rPr>
        <w:t>fakt – vērtējamais elektroenerģijas patēriņš kW/h aktīvā režīmā.</w:t>
      </w:r>
    </w:p>
    <w:p w14:paraId="616D270B" w14:textId="2BA0129D" w:rsidR="008A5E57" w:rsidRDefault="008A5E57" w:rsidP="008A5E57">
      <w:pPr>
        <w:pStyle w:val="ListParagraph"/>
        <w:numPr>
          <w:ilvl w:val="3"/>
          <w:numId w:val="10"/>
        </w:numPr>
        <w:spacing w:before="120"/>
        <w:ind w:left="1418"/>
        <w:jc w:val="both"/>
        <w:rPr>
          <w:color w:val="ED0000"/>
          <w:lang w:val="lv-LV"/>
        </w:rPr>
      </w:pPr>
      <w:r w:rsidRPr="00D9393E">
        <w:rPr>
          <w:lang w:val="lv-LV"/>
        </w:rPr>
        <w:t>Saimnieciski visizdevīgākā piedāvājuma izvēles kritēriji un to skaitliskās vērtības</w:t>
      </w:r>
      <w:r>
        <w:rPr>
          <w:lang w:val="lv-LV"/>
        </w:rPr>
        <w:t xml:space="preserve"> </w:t>
      </w:r>
      <w:r>
        <w:rPr>
          <w:color w:val="ED0000"/>
          <w:lang w:val="lv-LV"/>
        </w:rPr>
        <w:t>8</w:t>
      </w:r>
      <w:r w:rsidRPr="00242C1F">
        <w:rPr>
          <w:color w:val="ED0000"/>
          <w:lang w:val="lv-LV"/>
        </w:rPr>
        <w:t>.daļai:</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8A5E57" w:rsidRPr="00D9393E" w14:paraId="02E7EAA9" w14:textId="77777777" w:rsidTr="003C3C7F">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D8A9A9B" w14:textId="77777777" w:rsidR="008A5E57" w:rsidRPr="00751E8C" w:rsidRDefault="008A5E57" w:rsidP="003C3C7F">
            <w:pPr>
              <w:spacing w:before="120" w:after="120" w:line="276" w:lineRule="auto"/>
              <w:jc w:val="both"/>
              <w:rPr>
                <w:b/>
                <w:bCs/>
                <w:sz w:val="20"/>
                <w:szCs w:val="20"/>
                <w:lang w:val="lv-LV"/>
              </w:rPr>
            </w:pPr>
            <w:r w:rsidRPr="00751E8C">
              <w:rPr>
                <w:b/>
                <w:bCs/>
                <w:sz w:val="20"/>
                <w:szCs w:val="20"/>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959E8B3" w14:textId="77777777"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41044D" w14:textId="77777777" w:rsidR="008A5E57" w:rsidRPr="00751E8C" w:rsidRDefault="008A5E57" w:rsidP="003C3C7F">
            <w:pPr>
              <w:jc w:val="both"/>
              <w:rPr>
                <w:b/>
                <w:bCs/>
                <w:sz w:val="20"/>
                <w:szCs w:val="20"/>
                <w:lang w:val="lv-LV"/>
              </w:rPr>
            </w:pPr>
            <w:r w:rsidRPr="00751E8C">
              <w:rPr>
                <w:b/>
                <w:bCs/>
                <w:sz w:val="20"/>
                <w:szCs w:val="20"/>
                <w:lang w:val="lv-LV"/>
              </w:rPr>
              <w:t>Īpatsvars</w:t>
            </w:r>
          </w:p>
          <w:p w14:paraId="0E4EDFAF" w14:textId="77777777" w:rsidR="008A5E57" w:rsidRPr="00751E8C" w:rsidRDefault="008A5E57" w:rsidP="003C3C7F">
            <w:pPr>
              <w:jc w:val="both"/>
              <w:rPr>
                <w:b/>
                <w:bCs/>
                <w:sz w:val="20"/>
                <w:szCs w:val="20"/>
                <w:lang w:val="lv-LV"/>
              </w:rPr>
            </w:pPr>
            <w:r w:rsidRPr="00751E8C">
              <w:rPr>
                <w:b/>
                <w:bCs/>
                <w:sz w:val="20"/>
                <w:szCs w:val="20"/>
                <w:lang w:val="lv-LV"/>
              </w:rPr>
              <w:t>punkti</w:t>
            </w:r>
          </w:p>
        </w:tc>
      </w:tr>
      <w:tr w:rsidR="008A5E57" w:rsidRPr="00D9393E" w14:paraId="379A6A0B" w14:textId="77777777" w:rsidTr="008A5E57">
        <w:tc>
          <w:tcPr>
            <w:tcW w:w="829" w:type="dxa"/>
            <w:tcBorders>
              <w:top w:val="single" w:sz="4" w:space="0" w:color="auto"/>
              <w:left w:val="single" w:sz="4" w:space="0" w:color="auto"/>
              <w:bottom w:val="single" w:sz="4" w:space="0" w:color="auto"/>
              <w:right w:val="single" w:sz="4" w:space="0" w:color="auto"/>
            </w:tcBorders>
            <w:hideMark/>
          </w:tcPr>
          <w:p w14:paraId="1621FDB5" w14:textId="77777777"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310ED7F5" w14:textId="77777777" w:rsidR="008A5E57" w:rsidRPr="00751E8C" w:rsidRDefault="008A5E57" w:rsidP="003C3C7F">
            <w:pPr>
              <w:spacing w:before="120" w:after="120" w:line="276" w:lineRule="auto"/>
              <w:jc w:val="both"/>
              <w:rPr>
                <w:bCs/>
                <w:sz w:val="20"/>
                <w:szCs w:val="20"/>
                <w:lang w:val="lv-LV"/>
              </w:rPr>
            </w:pPr>
            <w:r w:rsidRPr="00751E8C">
              <w:rPr>
                <w:bCs/>
                <w:sz w:val="20"/>
                <w:szCs w:val="20"/>
                <w:lang w:val="lv-LV"/>
              </w:rPr>
              <w:t>Piedāvājuma cena</w:t>
            </w:r>
          </w:p>
        </w:tc>
        <w:tc>
          <w:tcPr>
            <w:tcW w:w="1262" w:type="dxa"/>
            <w:tcBorders>
              <w:top w:val="single" w:sz="4" w:space="0" w:color="auto"/>
              <w:left w:val="single" w:sz="4" w:space="0" w:color="auto"/>
              <w:bottom w:val="single" w:sz="4" w:space="0" w:color="auto"/>
              <w:right w:val="single" w:sz="4" w:space="0" w:color="auto"/>
            </w:tcBorders>
          </w:tcPr>
          <w:p w14:paraId="217F9C43" w14:textId="227BFFF5"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55</w:t>
            </w:r>
          </w:p>
        </w:tc>
      </w:tr>
      <w:tr w:rsidR="008A5E57" w:rsidRPr="00D9393E" w14:paraId="747A4F6E" w14:textId="77777777" w:rsidTr="003C3C7F">
        <w:tc>
          <w:tcPr>
            <w:tcW w:w="829" w:type="dxa"/>
            <w:tcBorders>
              <w:top w:val="single" w:sz="4" w:space="0" w:color="auto"/>
              <w:left w:val="single" w:sz="4" w:space="0" w:color="auto"/>
              <w:bottom w:val="single" w:sz="4" w:space="0" w:color="auto"/>
              <w:right w:val="single" w:sz="4" w:space="0" w:color="auto"/>
            </w:tcBorders>
          </w:tcPr>
          <w:p w14:paraId="39E2E836" w14:textId="77777777"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B</w:t>
            </w:r>
          </w:p>
        </w:tc>
        <w:tc>
          <w:tcPr>
            <w:tcW w:w="5869" w:type="dxa"/>
            <w:tcBorders>
              <w:top w:val="single" w:sz="4" w:space="0" w:color="auto"/>
              <w:left w:val="single" w:sz="4" w:space="0" w:color="auto"/>
              <w:bottom w:val="single" w:sz="4" w:space="0" w:color="auto"/>
              <w:right w:val="single" w:sz="4" w:space="0" w:color="auto"/>
            </w:tcBorders>
          </w:tcPr>
          <w:p w14:paraId="50F32CA5" w14:textId="77777777" w:rsidR="008A5E57" w:rsidRPr="00751E8C" w:rsidRDefault="008A5E57" w:rsidP="003C3C7F">
            <w:pPr>
              <w:spacing w:before="120" w:after="120" w:line="276" w:lineRule="auto"/>
              <w:jc w:val="both"/>
              <w:rPr>
                <w:sz w:val="20"/>
                <w:szCs w:val="20"/>
                <w:lang w:val="lv-LV"/>
              </w:rPr>
            </w:pPr>
            <w:r w:rsidRPr="00751E8C">
              <w:rPr>
                <w:sz w:val="20"/>
                <w:szCs w:val="20"/>
                <w:lang w:val="lv-LV"/>
              </w:rPr>
              <w:t>Papildprasības piedāvātājām iekārtām</w:t>
            </w:r>
          </w:p>
        </w:tc>
        <w:tc>
          <w:tcPr>
            <w:tcW w:w="1262" w:type="dxa"/>
            <w:tcBorders>
              <w:top w:val="single" w:sz="4" w:space="0" w:color="auto"/>
              <w:left w:val="single" w:sz="4" w:space="0" w:color="auto"/>
              <w:bottom w:val="single" w:sz="4" w:space="0" w:color="auto"/>
              <w:right w:val="single" w:sz="4" w:space="0" w:color="auto"/>
            </w:tcBorders>
          </w:tcPr>
          <w:p w14:paraId="1C04854B" w14:textId="32055281"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12</w:t>
            </w:r>
          </w:p>
        </w:tc>
      </w:tr>
      <w:tr w:rsidR="008A5E57" w:rsidRPr="00D9393E" w14:paraId="7F75C425" w14:textId="77777777" w:rsidTr="003C3C7F">
        <w:tc>
          <w:tcPr>
            <w:tcW w:w="829" w:type="dxa"/>
            <w:tcBorders>
              <w:top w:val="single" w:sz="4" w:space="0" w:color="auto"/>
              <w:left w:val="single" w:sz="4" w:space="0" w:color="auto"/>
              <w:bottom w:val="single" w:sz="4" w:space="0" w:color="auto"/>
              <w:right w:val="single" w:sz="4" w:space="0" w:color="auto"/>
            </w:tcBorders>
          </w:tcPr>
          <w:p w14:paraId="13463037" w14:textId="77777777"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C</w:t>
            </w:r>
          </w:p>
        </w:tc>
        <w:tc>
          <w:tcPr>
            <w:tcW w:w="5869" w:type="dxa"/>
            <w:tcBorders>
              <w:top w:val="single" w:sz="4" w:space="0" w:color="auto"/>
              <w:left w:val="single" w:sz="4" w:space="0" w:color="auto"/>
              <w:bottom w:val="single" w:sz="4" w:space="0" w:color="auto"/>
              <w:right w:val="single" w:sz="4" w:space="0" w:color="auto"/>
            </w:tcBorders>
          </w:tcPr>
          <w:p w14:paraId="06B46E33" w14:textId="77777777" w:rsidR="008A5E57" w:rsidRPr="00751E8C" w:rsidRDefault="008A5E57" w:rsidP="003C3C7F">
            <w:pPr>
              <w:tabs>
                <w:tab w:val="left" w:pos="1245"/>
              </w:tabs>
              <w:spacing w:before="120" w:after="120" w:line="276" w:lineRule="auto"/>
              <w:jc w:val="both"/>
              <w:rPr>
                <w:sz w:val="20"/>
                <w:szCs w:val="20"/>
                <w:lang w:val="lv-LV"/>
              </w:rPr>
            </w:pPr>
            <w:r w:rsidRPr="00751E8C">
              <w:rPr>
                <w:sz w:val="20"/>
                <w:szCs w:val="20"/>
                <w:lang w:val="lv-LV"/>
              </w:rPr>
              <w:t>Iekārtu piegādes papildprasības</w:t>
            </w:r>
          </w:p>
        </w:tc>
        <w:tc>
          <w:tcPr>
            <w:tcW w:w="1262" w:type="dxa"/>
            <w:tcBorders>
              <w:top w:val="single" w:sz="4" w:space="0" w:color="auto"/>
              <w:left w:val="single" w:sz="4" w:space="0" w:color="auto"/>
              <w:bottom w:val="single" w:sz="4" w:space="0" w:color="auto"/>
              <w:right w:val="single" w:sz="4" w:space="0" w:color="auto"/>
            </w:tcBorders>
          </w:tcPr>
          <w:p w14:paraId="52F44131" w14:textId="1A5631C0"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10</w:t>
            </w:r>
          </w:p>
        </w:tc>
      </w:tr>
      <w:tr w:rsidR="008A5E57" w:rsidRPr="00D9393E" w14:paraId="58BD0ADC" w14:textId="77777777" w:rsidTr="003C3C7F">
        <w:tc>
          <w:tcPr>
            <w:tcW w:w="829" w:type="dxa"/>
            <w:tcBorders>
              <w:top w:val="single" w:sz="4" w:space="0" w:color="auto"/>
              <w:left w:val="single" w:sz="4" w:space="0" w:color="auto"/>
              <w:bottom w:val="single" w:sz="4" w:space="0" w:color="auto"/>
              <w:right w:val="single" w:sz="4" w:space="0" w:color="auto"/>
            </w:tcBorders>
          </w:tcPr>
          <w:p w14:paraId="63F2CD5B" w14:textId="77777777"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D</w:t>
            </w:r>
          </w:p>
        </w:tc>
        <w:tc>
          <w:tcPr>
            <w:tcW w:w="5869" w:type="dxa"/>
            <w:tcBorders>
              <w:top w:val="single" w:sz="4" w:space="0" w:color="auto"/>
              <w:left w:val="single" w:sz="4" w:space="0" w:color="auto"/>
              <w:bottom w:val="single" w:sz="4" w:space="0" w:color="auto"/>
              <w:right w:val="single" w:sz="4" w:space="0" w:color="auto"/>
            </w:tcBorders>
          </w:tcPr>
          <w:p w14:paraId="74BCF718" w14:textId="4562392D" w:rsidR="008A5E57" w:rsidRPr="00751E8C" w:rsidRDefault="008A5E57" w:rsidP="003C3C7F">
            <w:pPr>
              <w:tabs>
                <w:tab w:val="left" w:pos="1245"/>
              </w:tabs>
              <w:spacing w:before="120" w:after="120" w:line="276" w:lineRule="auto"/>
              <w:jc w:val="both"/>
              <w:rPr>
                <w:sz w:val="20"/>
                <w:szCs w:val="20"/>
                <w:lang w:val="lv-LV"/>
              </w:rPr>
            </w:pPr>
            <w:r w:rsidRPr="00751E8C">
              <w:rPr>
                <w:color w:val="000000"/>
                <w:sz w:val="20"/>
                <w:szCs w:val="20"/>
                <w:lang w:val="lv-LV"/>
              </w:rPr>
              <w:t>Iekārtu uzstādīšanas un nodošanas ekspluatācijā papildprasības</w:t>
            </w:r>
          </w:p>
        </w:tc>
        <w:tc>
          <w:tcPr>
            <w:tcW w:w="1262" w:type="dxa"/>
            <w:tcBorders>
              <w:top w:val="single" w:sz="4" w:space="0" w:color="auto"/>
              <w:left w:val="single" w:sz="4" w:space="0" w:color="auto"/>
              <w:bottom w:val="single" w:sz="4" w:space="0" w:color="auto"/>
              <w:right w:val="single" w:sz="4" w:space="0" w:color="auto"/>
            </w:tcBorders>
          </w:tcPr>
          <w:p w14:paraId="10604829" w14:textId="045F9DEC"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10</w:t>
            </w:r>
          </w:p>
        </w:tc>
      </w:tr>
      <w:tr w:rsidR="008A5E57" w:rsidRPr="00D9393E" w14:paraId="611D9CEA" w14:textId="77777777" w:rsidTr="003C3C7F">
        <w:tc>
          <w:tcPr>
            <w:tcW w:w="829" w:type="dxa"/>
            <w:tcBorders>
              <w:top w:val="single" w:sz="4" w:space="0" w:color="auto"/>
              <w:left w:val="single" w:sz="4" w:space="0" w:color="auto"/>
              <w:bottom w:val="single" w:sz="4" w:space="0" w:color="auto"/>
              <w:right w:val="single" w:sz="4" w:space="0" w:color="auto"/>
            </w:tcBorders>
          </w:tcPr>
          <w:p w14:paraId="67567C13" w14:textId="77777777"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E</w:t>
            </w:r>
          </w:p>
        </w:tc>
        <w:tc>
          <w:tcPr>
            <w:tcW w:w="5869" w:type="dxa"/>
            <w:tcBorders>
              <w:top w:val="single" w:sz="4" w:space="0" w:color="auto"/>
              <w:left w:val="single" w:sz="4" w:space="0" w:color="auto"/>
              <w:bottom w:val="single" w:sz="4" w:space="0" w:color="auto"/>
              <w:right w:val="single" w:sz="4" w:space="0" w:color="auto"/>
            </w:tcBorders>
          </w:tcPr>
          <w:p w14:paraId="7BE2E327" w14:textId="77777777" w:rsidR="008A5E57" w:rsidRPr="00751E8C" w:rsidRDefault="008A5E57" w:rsidP="003C3C7F">
            <w:pPr>
              <w:tabs>
                <w:tab w:val="left" w:pos="1245"/>
              </w:tabs>
              <w:spacing w:before="120" w:after="120" w:line="276" w:lineRule="auto"/>
              <w:jc w:val="both"/>
              <w:rPr>
                <w:sz w:val="20"/>
                <w:szCs w:val="20"/>
                <w:lang w:val="lv-LV"/>
              </w:rPr>
            </w:pPr>
            <w:r w:rsidRPr="00751E8C">
              <w:rPr>
                <w:color w:val="000000"/>
                <w:sz w:val="20"/>
                <w:szCs w:val="20"/>
              </w:rPr>
              <w:t>Iespēja ar piedāvātajiem analizatoriem veikt papildus testus</w:t>
            </w:r>
          </w:p>
        </w:tc>
        <w:tc>
          <w:tcPr>
            <w:tcW w:w="1262" w:type="dxa"/>
            <w:tcBorders>
              <w:top w:val="single" w:sz="4" w:space="0" w:color="auto"/>
              <w:left w:val="single" w:sz="4" w:space="0" w:color="auto"/>
              <w:bottom w:val="single" w:sz="4" w:space="0" w:color="auto"/>
              <w:right w:val="single" w:sz="4" w:space="0" w:color="auto"/>
            </w:tcBorders>
          </w:tcPr>
          <w:p w14:paraId="4A3151D8" w14:textId="45BEEA4A"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12</w:t>
            </w:r>
          </w:p>
        </w:tc>
      </w:tr>
      <w:tr w:rsidR="008A5E57" w:rsidRPr="00005168" w14:paraId="2A0CD3DE" w14:textId="77777777" w:rsidTr="003C3C7F">
        <w:tc>
          <w:tcPr>
            <w:tcW w:w="829" w:type="dxa"/>
            <w:tcBorders>
              <w:top w:val="single" w:sz="4" w:space="0" w:color="auto"/>
              <w:left w:val="single" w:sz="4" w:space="0" w:color="auto"/>
              <w:bottom w:val="single" w:sz="4" w:space="0" w:color="auto"/>
              <w:right w:val="single" w:sz="4" w:space="0" w:color="auto"/>
            </w:tcBorders>
          </w:tcPr>
          <w:p w14:paraId="4819A7DB" w14:textId="77777777"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F</w:t>
            </w:r>
          </w:p>
        </w:tc>
        <w:tc>
          <w:tcPr>
            <w:tcW w:w="5869" w:type="dxa"/>
            <w:tcBorders>
              <w:top w:val="single" w:sz="4" w:space="0" w:color="auto"/>
              <w:left w:val="single" w:sz="4" w:space="0" w:color="auto"/>
              <w:bottom w:val="single" w:sz="4" w:space="0" w:color="auto"/>
              <w:right w:val="single" w:sz="4" w:space="0" w:color="auto"/>
            </w:tcBorders>
          </w:tcPr>
          <w:p w14:paraId="1B495726" w14:textId="77777777" w:rsidR="008A5E57" w:rsidRPr="00751E8C" w:rsidRDefault="008A5E57" w:rsidP="003C3C7F">
            <w:pPr>
              <w:tabs>
                <w:tab w:val="left" w:pos="1245"/>
              </w:tabs>
              <w:spacing w:before="120" w:after="120" w:line="276" w:lineRule="auto"/>
              <w:jc w:val="both"/>
              <w:rPr>
                <w:sz w:val="20"/>
                <w:szCs w:val="20"/>
                <w:lang w:val="lv-LV"/>
              </w:rPr>
            </w:pPr>
            <w:r w:rsidRPr="00751E8C">
              <w:rPr>
                <w:sz w:val="20"/>
                <w:szCs w:val="20"/>
                <w:lang w:val="lv-LV"/>
              </w:rPr>
              <w:t>Iekārtas elektroenerģijas patēriņš kW/h aktīvā režīmā</w:t>
            </w:r>
          </w:p>
        </w:tc>
        <w:tc>
          <w:tcPr>
            <w:tcW w:w="1262" w:type="dxa"/>
            <w:tcBorders>
              <w:top w:val="single" w:sz="4" w:space="0" w:color="auto"/>
              <w:left w:val="single" w:sz="4" w:space="0" w:color="auto"/>
              <w:bottom w:val="single" w:sz="4" w:space="0" w:color="auto"/>
              <w:right w:val="single" w:sz="4" w:space="0" w:color="auto"/>
            </w:tcBorders>
          </w:tcPr>
          <w:p w14:paraId="67A1176E" w14:textId="6AA1C261" w:rsidR="008A5E57" w:rsidRPr="00751E8C" w:rsidRDefault="008A5E57" w:rsidP="003C3C7F">
            <w:pPr>
              <w:spacing w:before="120" w:after="120" w:line="276" w:lineRule="auto"/>
              <w:jc w:val="center"/>
              <w:rPr>
                <w:b/>
                <w:bCs/>
                <w:sz w:val="20"/>
                <w:szCs w:val="20"/>
                <w:lang w:val="lv-LV"/>
              </w:rPr>
            </w:pPr>
            <w:r w:rsidRPr="00751E8C">
              <w:rPr>
                <w:b/>
                <w:bCs/>
                <w:sz w:val="20"/>
                <w:szCs w:val="20"/>
                <w:lang w:val="lv-LV"/>
              </w:rPr>
              <w:t>1</w:t>
            </w:r>
          </w:p>
        </w:tc>
      </w:tr>
      <w:tr w:rsidR="008A5E57" w:rsidRPr="00D9393E" w14:paraId="65FCD9C0" w14:textId="77777777" w:rsidTr="003C3C7F">
        <w:tc>
          <w:tcPr>
            <w:tcW w:w="829" w:type="dxa"/>
            <w:tcBorders>
              <w:top w:val="single" w:sz="4" w:space="0" w:color="auto"/>
              <w:left w:val="single" w:sz="4" w:space="0" w:color="auto"/>
              <w:bottom w:val="single" w:sz="4" w:space="0" w:color="auto"/>
              <w:right w:val="single" w:sz="4" w:space="0" w:color="auto"/>
            </w:tcBorders>
            <w:hideMark/>
          </w:tcPr>
          <w:p w14:paraId="4928BD9F" w14:textId="77777777" w:rsidR="008A5E57" w:rsidRPr="00751E8C" w:rsidRDefault="008A5E57" w:rsidP="003C3C7F">
            <w:pPr>
              <w:spacing w:before="120" w:after="120" w:line="276" w:lineRule="auto"/>
              <w:jc w:val="center"/>
              <w:rPr>
                <w:b/>
                <w:sz w:val="20"/>
                <w:szCs w:val="20"/>
                <w:lang w:val="lv-LV"/>
              </w:rPr>
            </w:pPr>
            <w:r w:rsidRPr="00751E8C">
              <w:rPr>
                <w:b/>
                <w:sz w:val="20"/>
                <w:szCs w:val="20"/>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3AFF4BA9" w14:textId="77777777" w:rsidR="008A5E57" w:rsidRPr="00751E8C" w:rsidRDefault="008A5E57" w:rsidP="003C3C7F">
            <w:pPr>
              <w:spacing w:before="120" w:after="120" w:line="276" w:lineRule="auto"/>
              <w:jc w:val="both"/>
              <w:rPr>
                <w:b/>
                <w:sz w:val="20"/>
                <w:szCs w:val="20"/>
                <w:lang w:val="lv-LV"/>
              </w:rPr>
            </w:pPr>
            <w:r w:rsidRPr="00751E8C">
              <w:rPr>
                <w:b/>
                <w:sz w:val="20"/>
                <w:szCs w:val="20"/>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6F06767F" w14:textId="77777777" w:rsidR="008A5E57" w:rsidRPr="00751E8C" w:rsidRDefault="008A5E57" w:rsidP="003C3C7F">
            <w:pPr>
              <w:spacing w:before="120" w:after="120" w:line="276" w:lineRule="auto"/>
              <w:jc w:val="center"/>
              <w:rPr>
                <w:b/>
                <w:sz w:val="20"/>
                <w:szCs w:val="20"/>
                <w:lang w:val="lv-LV"/>
              </w:rPr>
            </w:pPr>
            <w:r w:rsidRPr="00751E8C">
              <w:rPr>
                <w:b/>
                <w:sz w:val="20"/>
                <w:szCs w:val="20"/>
                <w:lang w:val="lv-LV"/>
              </w:rPr>
              <w:t>100</w:t>
            </w:r>
          </w:p>
        </w:tc>
      </w:tr>
    </w:tbl>
    <w:p w14:paraId="303A7F15" w14:textId="77777777" w:rsidR="008A5E57" w:rsidRPr="00D9393E" w:rsidRDefault="008A5E57" w:rsidP="008A5E57">
      <w:pPr>
        <w:spacing w:before="120" w:after="120"/>
        <w:ind w:firstLine="432"/>
        <w:jc w:val="both"/>
        <w:rPr>
          <w:b/>
          <w:lang w:val="lv-LV"/>
        </w:rPr>
      </w:pPr>
      <w:r w:rsidRPr="00D9393E">
        <w:rPr>
          <w:b/>
          <w:lang w:val="lv-LV"/>
        </w:rPr>
        <w:t>∑= A+B+C</w:t>
      </w:r>
      <w:r>
        <w:rPr>
          <w:b/>
          <w:lang w:val="lv-LV"/>
        </w:rPr>
        <w:t>+D+E+F</w:t>
      </w:r>
    </w:p>
    <w:p w14:paraId="4F2A046C" w14:textId="77777777" w:rsidR="008A5E57" w:rsidRPr="00D9393E" w:rsidRDefault="008A5E57" w:rsidP="008A5E57">
      <w:pPr>
        <w:pStyle w:val="ListParagraph"/>
        <w:numPr>
          <w:ilvl w:val="0"/>
          <w:numId w:val="16"/>
        </w:numPr>
        <w:ind w:left="1843"/>
        <w:jc w:val="both"/>
        <w:rPr>
          <w:lang w:val="lv-LV"/>
        </w:rPr>
      </w:pPr>
      <w:r w:rsidRPr="00D9393E">
        <w:rPr>
          <w:lang w:val="lv-LV"/>
        </w:rPr>
        <w:t xml:space="preserve">Komisija izvērtē piedāvājuma cenu (kritērijs “A”), izmantojot šādu formulu: </w:t>
      </w:r>
    </w:p>
    <w:p w14:paraId="19F87B21" w14:textId="77777777" w:rsidR="008A5E57" w:rsidRPr="00D9393E" w:rsidRDefault="008A5E57" w:rsidP="008A5E57">
      <w:pPr>
        <w:pStyle w:val="ListParagraph"/>
        <w:ind w:left="1843"/>
        <w:rPr>
          <w:lang w:val="lv-LV"/>
        </w:rPr>
      </w:pPr>
      <w:r w:rsidRPr="00D9393E">
        <w:rPr>
          <w:lang w:val="lv-LV"/>
        </w:rPr>
        <w:t xml:space="preserve">A = Az/Afakt x </w:t>
      </w:r>
      <w:r>
        <w:rPr>
          <w:lang w:val="lv-LV"/>
        </w:rPr>
        <w:t>5</w:t>
      </w:r>
      <w:r w:rsidRPr="00D9393E">
        <w:rPr>
          <w:lang w:val="lv-LV"/>
        </w:rPr>
        <w:t>5, kur</w:t>
      </w:r>
    </w:p>
    <w:p w14:paraId="6C9856EF" w14:textId="77777777" w:rsidR="008A5E57" w:rsidRPr="00D9393E" w:rsidRDefault="008A5E57" w:rsidP="008A5E57">
      <w:pPr>
        <w:ind w:left="1843"/>
        <w:rPr>
          <w:lang w:val="lv-LV"/>
        </w:rPr>
      </w:pPr>
      <w:r w:rsidRPr="00D9393E">
        <w:rPr>
          <w:lang w:val="lv-LV"/>
        </w:rPr>
        <w:t>Az – zemākā piedāvātā kopējā līgumcena;</w:t>
      </w:r>
    </w:p>
    <w:p w14:paraId="2B4C06A3" w14:textId="77777777" w:rsidR="008A5E57" w:rsidRPr="00D9393E" w:rsidRDefault="008A5E57" w:rsidP="008A5E57">
      <w:pPr>
        <w:pStyle w:val="ListParagraph"/>
        <w:ind w:left="1843"/>
        <w:rPr>
          <w:lang w:val="lv-LV"/>
        </w:rPr>
      </w:pPr>
      <w:r w:rsidRPr="00D9393E">
        <w:rPr>
          <w:lang w:val="lv-LV"/>
        </w:rPr>
        <w:t>Afakt – vērtējamā piedāvājuma kopējā līgumcena.</w:t>
      </w:r>
    </w:p>
    <w:p w14:paraId="1EA75FC7" w14:textId="77777777" w:rsidR="008A5E57" w:rsidRPr="00D9393E" w:rsidRDefault="008A5E57" w:rsidP="008A5E57">
      <w:pPr>
        <w:pStyle w:val="ListParagraph"/>
        <w:ind w:left="1843"/>
        <w:rPr>
          <w:lang w:val="lv-LV"/>
        </w:rPr>
      </w:pPr>
    </w:p>
    <w:p w14:paraId="1612107D" w14:textId="77777777" w:rsidR="008A5E57" w:rsidRPr="00D9393E" w:rsidRDefault="008A5E57" w:rsidP="008A5E57">
      <w:pPr>
        <w:pStyle w:val="ListParagraph"/>
        <w:numPr>
          <w:ilvl w:val="0"/>
          <w:numId w:val="16"/>
        </w:numPr>
        <w:ind w:left="1843"/>
        <w:jc w:val="both"/>
        <w:rPr>
          <w:lang w:val="lv-LV"/>
        </w:rPr>
      </w:pPr>
      <w:r w:rsidRPr="00D9393E">
        <w:rPr>
          <w:lang w:val="lv-LV"/>
        </w:rPr>
        <w:t xml:space="preserve">Komisija izvērtē piedāvājuma papildprasības (kritērijs “B”), izmantojot šādu punktu piešķiršanas kārtību: </w:t>
      </w:r>
    </w:p>
    <w:tbl>
      <w:tblPr>
        <w:tblW w:w="9410" w:type="dxa"/>
        <w:tblInd w:w="5" w:type="dxa"/>
        <w:tblLook w:val="04A0" w:firstRow="1" w:lastRow="0" w:firstColumn="1" w:lastColumn="0" w:noHBand="0" w:noVBand="1"/>
      </w:tblPr>
      <w:tblGrid>
        <w:gridCol w:w="8500"/>
        <w:gridCol w:w="910"/>
      </w:tblGrid>
      <w:tr w:rsidR="008A5E57" w:rsidRPr="008A5E57" w14:paraId="5F9627CC" w14:textId="77777777" w:rsidTr="001178C4">
        <w:trPr>
          <w:trHeight w:val="960"/>
        </w:trPr>
        <w:tc>
          <w:tcPr>
            <w:tcW w:w="8500" w:type="dxa"/>
            <w:tcBorders>
              <w:top w:val="single" w:sz="4" w:space="0" w:color="auto"/>
              <w:left w:val="nil"/>
              <w:bottom w:val="single" w:sz="4" w:space="0" w:color="auto"/>
              <w:right w:val="single" w:sz="4" w:space="0" w:color="auto"/>
            </w:tcBorders>
            <w:shd w:val="clear" w:color="000000" w:fill="D9D9D9"/>
            <w:noWrap/>
            <w:vAlign w:val="center"/>
            <w:hideMark/>
          </w:tcPr>
          <w:p w14:paraId="7FA09173" w14:textId="77777777" w:rsidR="008A5E57" w:rsidRPr="00751E8C" w:rsidRDefault="008A5E57">
            <w:pPr>
              <w:jc w:val="center"/>
              <w:rPr>
                <w:b/>
                <w:bCs/>
                <w:sz w:val="20"/>
                <w:szCs w:val="20"/>
              </w:rPr>
            </w:pPr>
            <w:r w:rsidRPr="00751E8C">
              <w:rPr>
                <w:b/>
                <w:bCs/>
                <w:sz w:val="20"/>
                <w:szCs w:val="20"/>
              </w:rPr>
              <w:t>Kritērijs B: papildprasības analizatoram</w:t>
            </w:r>
          </w:p>
        </w:tc>
        <w:tc>
          <w:tcPr>
            <w:tcW w:w="910" w:type="dxa"/>
            <w:tcBorders>
              <w:top w:val="single" w:sz="4" w:space="0" w:color="auto"/>
              <w:left w:val="nil"/>
              <w:bottom w:val="single" w:sz="4" w:space="0" w:color="auto"/>
              <w:right w:val="single" w:sz="4" w:space="0" w:color="auto"/>
            </w:tcBorders>
            <w:shd w:val="clear" w:color="000000" w:fill="D9D9D9"/>
            <w:vAlign w:val="center"/>
            <w:hideMark/>
          </w:tcPr>
          <w:p w14:paraId="4DF8DF2A" w14:textId="77777777" w:rsidR="008A5E57" w:rsidRPr="00751E8C" w:rsidRDefault="008A5E57">
            <w:pPr>
              <w:jc w:val="center"/>
              <w:rPr>
                <w:b/>
                <w:bCs/>
                <w:sz w:val="20"/>
                <w:szCs w:val="20"/>
              </w:rPr>
            </w:pPr>
            <w:r w:rsidRPr="00751E8C">
              <w:rPr>
                <w:b/>
                <w:bCs/>
                <w:sz w:val="20"/>
                <w:szCs w:val="20"/>
              </w:rPr>
              <w:t>Punkti</w:t>
            </w:r>
          </w:p>
        </w:tc>
      </w:tr>
      <w:tr w:rsidR="008A5E57" w:rsidRPr="008A5E57" w14:paraId="6129BCA1" w14:textId="77777777" w:rsidTr="001178C4">
        <w:trPr>
          <w:trHeight w:val="288"/>
        </w:trPr>
        <w:tc>
          <w:tcPr>
            <w:tcW w:w="85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E1D5F0" w14:textId="77777777" w:rsidR="008A5E57" w:rsidRPr="00751E8C" w:rsidRDefault="008A5E57">
            <w:pPr>
              <w:rPr>
                <w:sz w:val="20"/>
                <w:szCs w:val="20"/>
              </w:rPr>
            </w:pPr>
            <w:r w:rsidRPr="00751E8C">
              <w:rPr>
                <w:sz w:val="20"/>
                <w:szCs w:val="20"/>
              </w:rPr>
              <w:t>Iekārta izmanto stripus, kas satur visu nepieciešamo testa veikšanai</w:t>
            </w:r>
          </w:p>
        </w:tc>
        <w:tc>
          <w:tcPr>
            <w:tcW w:w="910" w:type="dxa"/>
            <w:tcBorders>
              <w:top w:val="single" w:sz="4" w:space="0" w:color="auto"/>
              <w:left w:val="nil"/>
              <w:bottom w:val="single" w:sz="4" w:space="0" w:color="auto"/>
              <w:right w:val="single" w:sz="4" w:space="0" w:color="auto"/>
            </w:tcBorders>
            <w:shd w:val="clear" w:color="000000" w:fill="FFFFFF"/>
            <w:vAlign w:val="center"/>
            <w:hideMark/>
          </w:tcPr>
          <w:p w14:paraId="2ED94B47" w14:textId="77777777" w:rsidR="008A5E57" w:rsidRPr="00751E8C" w:rsidRDefault="008A5E57">
            <w:pPr>
              <w:jc w:val="center"/>
              <w:rPr>
                <w:b/>
                <w:bCs/>
                <w:color w:val="000000"/>
                <w:sz w:val="20"/>
                <w:szCs w:val="20"/>
              </w:rPr>
            </w:pPr>
            <w:r w:rsidRPr="00751E8C">
              <w:rPr>
                <w:b/>
                <w:bCs/>
                <w:color w:val="000000"/>
                <w:sz w:val="20"/>
                <w:szCs w:val="20"/>
              </w:rPr>
              <w:t>3</w:t>
            </w:r>
          </w:p>
        </w:tc>
      </w:tr>
      <w:tr w:rsidR="008A5E57" w:rsidRPr="008A5E57" w14:paraId="538C7CF4" w14:textId="77777777" w:rsidTr="001178C4">
        <w:trPr>
          <w:trHeight w:val="288"/>
        </w:trPr>
        <w:tc>
          <w:tcPr>
            <w:tcW w:w="8500" w:type="dxa"/>
            <w:tcBorders>
              <w:top w:val="single" w:sz="4" w:space="0" w:color="auto"/>
              <w:left w:val="single" w:sz="4" w:space="0" w:color="auto"/>
              <w:bottom w:val="single" w:sz="4" w:space="0" w:color="auto"/>
              <w:right w:val="single" w:sz="4" w:space="0" w:color="auto"/>
            </w:tcBorders>
            <w:noWrap/>
            <w:vAlign w:val="center"/>
            <w:hideMark/>
          </w:tcPr>
          <w:p w14:paraId="56BB4211" w14:textId="77777777" w:rsidR="008A5E57" w:rsidRPr="00751E8C" w:rsidRDefault="008A5E57">
            <w:pPr>
              <w:rPr>
                <w:sz w:val="20"/>
                <w:szCs w:val="20"/>
              </w:rPr>
            </w:pPr>
            <w:r w:rsidRPr="00751E8C">
              <w:rPr>
                <w:sz w:val="20"/>
                <w:szCs w:val="20"/>
              </w:rPr>
              <w:t>Kontroles materiāls kopīgs vismaz diviem parametriem</w:t>
            </w:r>
          </w:p>
        </w:tc>
        <w:tc>
          <w:tcPr>
            <w:tcW w:w="910" w:type="dxa"/>
            <w:tcBorders>
              <w:top w:val="single" w:sz="4" w:space="0" w:color="auto"/>
              <w:left w:val="nil"/>
              <w:bottom w:val="single" w:sz="4" w:space="0" w:color="auto"/>
              <w:right w:val="single" w:sz="4" w:space="0" w:color="auto"/>
            </w:tcBorders>
            <w:shd w:val="clear" w:color="000000" w:fill="FFFFFF"/>
            <w:vAlign w:val="center"/>
            <w:hideMark/>
          </w:tcPr>
          <w:p w14:paraId="68E27AC3" w14:textId="77777777" w:rsidR="008A5E57" w:rsidRPr="00751E8C" w:rsidRDefault="008A5E57">
            <w:pPr>
              <w:jc w:val="center"/>
              <w:rPr>
                <w:b/>
                <w:bCs/>
                <w:color w:val="000000"/>
                <w:sz w:val="20"/>
                <w:szCs w:val="20"/>
              </w:rPr>
            </w:pPr>
            <w:r w:rsidRPr="00751E8C">
              <w:rPr>
                <w:b/>
                <w:bCs/>
                <w:color w:val="000000"/>
                <w:sz w:val="20"/>
                <w:szCs w:val="20"/>
              </w:rPr>
              <w:t>3</w:t>
            </w:r>
          </w:p>
        </w:tc>
      </w:tr>
      <w:tr w:rsidR="008A5E57" w:rsidRPr="008A5E57" w14:paraId="72C5164E" w14:textId="77777777" w:rsidTr="001178C4">
        <w:trPr>
          <w:trHeight w:val="288"/>
        </w:trPr>
        <w:tc>
          <w:tcPr>
            <w:tcW w:w="8500" w:type="dxa"/>
            <w:tcBorders>
              <w:top w:val="single" w:sz="4" w:space="0" w:color="auto"/>
              <w:left w:val="single" w:sz="4" w:space="0" w:color="auto"/>
              <w:bottom w:val="single" w:sz="4" w:space="0" w:color="auto"/>
              <w:right w:val="single" w:sz="4" w:space="0" w:color="auto"/>
            </w:tcBorders>
            <w:vAlign w:val="center"/>
            <w:hideMark/>
          </w:tcPr>
          <w:p w14:paraId="2A541411" w14:textId="77777777" w:rsidR="008A5E57" w:rsidRPr="00751E8C" w:rsidRDefault="008A5E57">
            <w:pPr>
              <w:rPr>
                <w:sz w:val="20"/>
                <w:szCs w:val="20"/>
              </w:rPr>
            </w:pPr>
            <w:r w:rsidRPr="00751E8C">
              <w:rPr>
                <w:sz w:val="20"/>
                <w:szCs w:val="20"/>
              </w:rPr>
              <w:t>Izmeklējumam Antivielas pret dsDNS - testa specifitāte &gt;90%</w:t>
            </w:r>
          </w:p>
        </w:tc>
        <w:tc>
          <w:tcPr>
            <w:tcW w:w="910" w:type="dxa"/>
            <w:tcBorders>
              <w:top w:val="single" w:sz="4" w:space="0" w:color="auto"/>
              <w:left w:val="nil"/>
              <w:bottom w:val="single" w:sz="4" w:space="0" w:color="auto"/>
              <w:right w:val="single" w:sz="4" w:space="0" w:color="auto"/>
            </w:tcBorders>
            <w:shd w:val="clear" w:color="000000" w:fill="FFFFFF"/>
            <w:vAlign w:val="center"/>
            <w:hideMark/>
          </w:tcPr>
          <w:p w14:paraId="7692A4B1" w14:textId="77777777" w:rsidR="008A5E57" w:rsidRPr="00751E8C" w:rsidRDefault="008A5E57">
            <w:pPr>
              <w:jc w:val="center"/>
              <w:rPr>
                <w:b/>
                <w:bCs/>
                <w:color w:val="000000"/>
                <w:sz w:val="20"/>
                <w:szCs w:val="20"/>
              </w:rPr>
            </w:pPr>
            <w:r w:rsidRPr="00751E8C">
              <w:rPr>
                <w:b/>
                <w:bCs/>
                <w:color w:val="000000"/>
                <w:sz w:val="20"/>
                <w:szCs w:val="20"/>
              </w:rPr>
              <w:t>3</w:t>
            </w:r>
          </w:p>
        </w:tc>
      </w:tr>
      <w:tr w:rsidR="008A5E57" w:rsidRPr="008A5E57" w14:paraId="47EC7672" w14:textId="77777777" w:rsidTr="001178C4">
        <w:trPr>
          <w:trHeight w:val="300"/>
        </w:trPr>
        <w:tc>
          <w:tcPr>
            <w:tcW w:w="8500" w:type="dxa"/>
            <w:tcBorders>
              <w:top w:val="single" w:sz="4" w:space="0" w:color="auto"/>
              <w:left w:val="single" w:sz="4" w:space="0" w:color="auto"/>
              <w:bottom w:val="single" w:sz="4" w:space="0" w:color="auto"/>
              <w:right w:val="single" w:sz="4" w:space="0" w:color="auto"/>
            </w:tcBorders>
            <w:noWrap/>
            <w:vAlign w:val="center"/>
            <w:hideMark/>
          </w:tcPr>
          <w:p w14:paraId="23024F3B" w14:textId="77777777" w:rsidR="008A5E57" w:rsidRPr="00751E8C" w:rsidRDefault="008A5E57">
            <w:pPr>
              <w:rPr>
                <w:sz w:val="20"/>
                <w:szCs w:val="20"/>
              </w:rPr>
            </w:pPr>
            <w:r w:rsidRPr="00751E8C">
              <w:rPr>
                <w:sz w:val="20"/>
                <w:szCs w:val="20"/>
              </w:rPr>
              <w:t>Nodrošina iespēju piedalīties starplaboratoriju salīdzinošajā testēšanā ar līdzīgām iekārtām</w:t>
            </w:r>
          </w:p>
        </w:tc>
        <w:tc>
          <w:tcPr>
            <w:tcW w:w="910" w:type="dxa"/>
            <w:tcBorders>
              <w:top w:val="single" w:sz="4" w:space="0" w:color="auto"/>
              <w:left w:val="nil"/>
              <w:bottom w:val="single" w:sz="4" w:space="0" w:color="auto"/>
              <w:right w:val="single" w:sz="4" w:space="0" w:color="auto"/>
            </w:tcBorders>
            <w:shd w:val="clear" w:color="000000" w:fill="FFFFFF"/>
            <w:vAlign w:val="center"/>
            <w:hideMark/>
          </w:tcPr>
          <w:p w14:paraId="2AA64687" w14:textId="77777777" w:rsidR="008A5E57" w:rsidRPr="00751E8C" w:rsidRDefault="008A5E57">
            <w:pPr>
              <w:jc w:val="center"/>
              <w:rPr>
                <w:b/>
                <w:bCs/>
                <w:color w:val="000000"/>
                <w:sz w:val="20"/>
                <w:szCs w:val="20"/>
              </w:rPr>
            </w:pPr>
            <w:r w:rsidRPr="00751E8C">
              <w:rPr>
                <w:b/>
                <w:bCs/>
                <w:color w:val="000000"/>
                <w:sz w:val="20"/>
                <w:szCs w:val="20"/>
              </w:rPr>
              <w:t>3</w:t>
            </w:r>
          </w:p>
        </w:tc>
      </w:tr>
      <w:tr w:rsidR="008A5E57" w:rsidRPr="008A5E57" w14:paraId="3032B12B" w14:textId="77777777" w:rsidTr="001178C4">
        <w:trPr>
          <w:trHeight w:val="300"/>
        </w:trPr>
        <w:tc>
          <w:tcPr>
            <w:tcW w:w="8500" w:type="dxa"/>
            <w:tcBorders>
              <w:top w:val="single" w:sz="4" w:space="0" w:color="auto"/>
              <w:left w:val="single" w:sz="4" w:space="0" w:color="auto"/>
              <w:bottom w:val="single" w:sz="4" w:space="0" w:color="auto"/>
              <w:right w:val="single" w:sz="4" w:space="0" w:color="auto"/>
            </w:tcBorders>
            <w:noWrap/>
            <w:vAlign w:val="center"/>
          </w:tcPr>
          <w:p w14:paraId="291FCF5F" w14:textId="550CBE58" w:rsidR="008A5E57" w:rsidRPr="00751E8C" w:rsidRDefault="001178C4">
            <w:pPr>
              <w:rPr>
                <w:sz w:val="20"/>
                <w:szCs w:val="20"/>
              </w:rPr>
            </w:pPr>
            <w:r w:rsidRPr="00751E8C">
              <w:rPr>
                <w:b/>
                <w:bCs/>
                <w:sz w:val="20"/>
                <w:szCs w:val="20"/>
              </w:rPr>
              <w:t>Maksimālais punktu skaits</w:t>
            </w:r>
          </w:p>
        </w:tc>
        <w:tc>
          <w:tcPr>
            <w:tcW w:w="910" w:type="dxa"/>
            <w:tcBorders>
              <w:top w:val="single" w:sz="4" w:space="0" w:color="auto"/>
              <w:left w:val="nil"/>
              <w:bottom w:val="single" w:sz="4" w:space="0" w:color="auto"/>
              <w:right w:val="single" w:sz="4" w:space="0" w:color="auto"/>
            </w:tcBorders>
            <w:shd w:val="clear" w:color="000000" w:fill="FFFFFF"/>
            <w:vAlign w:val="center"/>
          </w:tcPr>
          <w:p w14:paraId="44634AA0" w14:textId="655314F7" w:rsidR="008A5E57" w:rsidRPr="00751E8C" w:rsidRDefault="001178C4">
            <w:pPr>
              <w:jc w:val="center"/>
              <w:rPr>
                <w:b/>
                <w:bCs/>
                <w:color w:val="000000"/>
                <w:sz w:val="20"/>
                <w:szCs w:val="20"/>
              </w:rPr>
            </w:pPr>
            <w:r w:rsidRPr="00751E8C">
              <w:rPr>
                <w:b/>
                <w:bCs/>
                <w:color w:val="000000"/>
                <w:sz w:val="20"/>
                <w:szCs w:val="20"/>
              </w:rPr>
              <w:t>12</w:t>
            </w:r>
          </w:p>
        </w:tc>
      </w:tr>
    </w:tbl>
    <w:p w14:paraId="677F6676" w14:textId="77777777" w:rsidR="008A5E57" w:rsidRPr="008A5E57" w:rsidRDefault="008A5E57" w:rsidP="008A5E57">
      <w:pPr>
        <w:pStyle w:val="ListParagraph"/>
        <w:spacing w:before="120"/>
        <w:ind w:left="1418"/>
        <w:jc w:val="both"/>
        <w:rPr>
          <w:color w:val="ED0000"/>
          <w:lang w:val="lv-LV"/>
        </w:rPr>
      </w:pPr>
    </w:p>
    <w:p w14:paraId="5F10EA5F" w14:textId="03198D63" w:rsidR="008A5E57" w:rsidRPr="008A5E57" w:rsidRDefault="008A5E57" w:rsidP="008A5E57">
      <w:pPr>
        <w:pStyle w:val="ListParagraph"/>
        <w:numPr>
          <w:ilvl w:val="0"/>
          <w:numId w:val="16"/>
        </w:numPr>
        <w:ind w:left="1843"/>
        <w:jc w:val="both"/>
        <w:rPr>
          <w:lang w:val="lv-LV"/>
        </w:rPr>
      </w:pPr>
      <w:r w:rsidRPr="008A5E57">
        <w:rPr>
          <w:lang w:val="lv-LV"/>
        </w:rPr>
        <w:t xml:space="preserve">Komisija izvērtē piedāvājuma papildprasības (kritērijs “C”), izmantojot šādu punktu piešķiršanas kārtību: </w:t>
      </w:r>
    </w:p>
    <w:tbl>
      <w:tblPr>
        <w:tblW w:w="9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910"/>
      </w:tblGrid>
      <w:tr w:rsidR="008A5E57" w:rsidRPr="008A5E57" w14:paraId="7666CACD" w14:textId="77777777" w:rsidTr="001178C4">
        <w:trPr>
          <w:trHeight w:val="828"/>
        </w:trPr>
        <w:tc>
          <w:tcPr>
            <w:tcW w:w="8500" w:type="dxa"/>
            <w:shd w:val="clear" w:color="000000" w:fill="D9D9D9"/>
            <w:noWrap/>
            <w:vAlign w:val="center"/>
            <w:hideMark/>
          </w:tcPr>
          <w:p w14:paraId="7FA9C719" w14:textId="77777777" w:rsidR="008A5E57" w:rsidRPr="00751E8C" w:rsidRDefault="008A5E57">
            <w:pPr>
              <w:jc w:val="center"/>
              <w:rPr>
                <w:b/>
                <w:bCs/>
                <w:sz w:val="20"/>
                <w:szCs w:val="20"/>
                <w:lang w:val="lv-LV"/>
              </w:rPr>
            </w:pPr>
            <w:r w:rsidRPr="00751E8C">
              <w:rPr>
                <w:b/>
                <w:bCs/>
                <w:sz w:val="20"/>
                <w:szCs w:val="20"/>
                <w:lang w:val="lv-LV"/>
              </w:rPr>
              <w:t>Kritērijs C: iekārtas piegādes papildprasības (izvēlēties vienu atbilstošo)</w:t>
            </w:r>
          </w:p>
        </w:tc>
        <w:tc>
          <w:tcPr>
            <w:tcW w:w="910" w:type="dxa"/>
            <w:shd w:val="clear" w:color="000000" w:fill="D9D9D9"/>
            <w:vAlign w:val="center"/>
            <w:hideMark/>
          </w:tcPr>
          <w:p w14:paraId="2F47F3F5" w14:textId="77777777" w:rsidR="008A5E57" w:rsidRPr="00751E8C" w:rsidRDefault="008A5E57">
            <w:pPr>
              <w:jc w:val="center"/>
              <w:rPr>
                <w:b/>
                <w:bCs/>
                <w:sz w:val="20"/>
                <w:szCs w:val="20"/>
              </w:rPr>
            </w:pPr>
            <w:r w:rsidRPr="00751E8C">
              <w:rPr>
                <w:b/>
                <w:bCs/>
                <w:sz w:val="20"/>
                <w:szCs w:val="20"/>
              </w:rPr>
              <w:t>Punkti</w:t>
            </w:r>
          </w:p>
        </w:tc>
      </w:tr>
      <w:tr w:rsidR="008A5E57" w:rsidRPr="00D92ABA" w14:paraId="50D00BD6" w14:textId="77777777" w:rsidTr="001178C4">
        <w:trPr>
          <w:trHeight w:val="288"/>
        </w:trPr>
        <w:tc>
          <w:tcPr>
            <w:tcW w:w="8500" w:type="dxa"/>
            <w:shd w:val="clear" w:color="000000" w:fill="FFFFFF"/>
            <w:noWrap/>
            <w:hideMark/>
          </w:tcPr>
          <w:p w14:paraId="083A847F" w14:textId="77777777" w:rsidR="008A5E57" w:rsidRPr="00751E8C" w:rsidRDefault="008A5E57">
            <w:pPr>
              <w:rPr>
                <w:sz w:val="20"/>
                <w:szCs w:val="20"/>
              </w:rPr>
            </w:pPr>
            <w:r w:rsidRPr="00751E8C">
              <w:rPr>
                <w:sz w:val="20"/>
                <w:szCs w:val="20"/>
              </w:rPr>
              <w:t>Analizatora piegāde 7 kalendāro dienu  laikā no pasūtījuma brīža</w:t>
            </w:r>
          </w:p>
        </w:tc>
        <w:tc>
          <w:tcPr>
            <w:tcW w:w="910" w:type="dxa"/>
            <w:shd w:val="clear" w:color="000000" w:fill="FFFFFF"/>
            <w:vAlign w:val="center"/>
            <w:hideMark/>
          </w:tcPr>
          <w:p w14:paraId="47F9AF8A" w14:textId="77777777" w:rsidR="008A5E57" w:rsidRPr="00751E8C" w:rsidRDefault="008A5E57">
            <w:pPr>
              <w:jc w:val="center"/>
              <w:rPr>
                <w:b/>
                <w:bCs/>
                <w:color w:val="000000"/>
                <w:sz w:val="20"/>
                <w:szCs w:val="20"/>
              </w:rPr>
            </w:pPr>
            <w:r w:rsidRPr="00751E8C">
              <w:rPr>
                <w:b/>
                <w:bCs/>
                <w:color w:val="000000"/>
                <w:sz w:val="20"/>
                <w:szCs w:val="20"/>
              </w:rPr>
              <w:t>10</w:t>
            </w:r>
          </w:p>
        </w:tc>
      </w:tr>
      <w:tr w:rsidR="008A5E57" w:rsidRPr="00D92ABA" w14:paraId="4DCA9272" w14:textId="77777777" w:rsidTr="001178C4">
        <w:trPr>
          <w:trHeight w:val="288"/>
        </w:trPr>
        <w:tc>
          <w:tcPr>
            <w:tcW w:w="8500" w:type="dxa"/>
            <w:shd w:val="clear" w:color="000000" w:fill="FFFFFF"/>
            <w:noWrap/>
            <w:hideMark/>
          </w:tcPr>
          <w:p w14:paraId="665B0176" w14:textId="77777777" w:rsidR="008A5E57" w:rsidRPr="00751E8C" w:rsidRDefault="008A5E57">
            <w:pPr>
              <w:rPr>
                <w:sz w:val="20"/>
                <w:szCs w:val="20"/>
              </w:rPr>
            </w:pPr>
            <w:r w:rsidRPr="00751E8C">
              <w:rPr>
                <w:sz w:val="20"/>
                <w:szCs w:val="20"/>
              </w:rPr>
              <w:t>Analizatora piegāde 14 kalendāro dienu laikā no pasūtījuma brīža</w:t>
            </w:r>
          </w:p>
        </w:tc>
        <w:tc>
          <w:tcPr>
            <w:tcW w:w="910" w:type="dxa"/>
            <w:shd w:val="clear" w:color="000000" w:fill="FFFFFF"/>
            <w:vAlign w:val="center"/>
            <w:hideMark/>
          </w:tcPr>
          <w:p w14:paraId="4C540181" w14:textId="77777777" w:rsidR="008A5E57" w:rsidRPr="00751E8C" w:rsidRDefault="008A5E57">
            <w:pPr>
              <w:jc w:val="center"/>
              <w:rPr>
                <w:b/>
                <w:bCs/>
                <w:color w:val="000000"/>
                <w:sz w:val="20"/>
                <w:szCs w:val="20"/>
              </w:rPr>
            </w:pPr>
            <w:r w:rsidRPr="00751E8C">
              <w:rPr>
                <w:b/>
                <w:bCs/>
                <w:color w:val="000000"/>
                <w:sz w:val="20"/>
                <w:szCs w:val="20"/>
              </w:rPr>
              <w:t>6</w:t>
            </w:r>
          </w:p>
        </w:tc>
      </w:tr>
      <w:tr w:rsidR="008A5E57" w:rsidRPr="00D92ABA" w14:paraId="25F45FCF" w14:textId="77777777" w:rsidTr="001178C4">
        <w:trPr>
          <w:trHeight w:val="288"/>
        </w:trPr>
        <w:tc>
          <w:tcPr>
            <w:tcW w:w="8500" w:type="dxa"/>
            <w:shd w:val="clear" w:color="000000" w:fill="FFFFFF"/>
            <w:noWrap/>
            <w:hideMark/>
          </w:tcPr>
          <w:p w14:paraId="770D5B5C" w14:textId="77777777" w:rsidR="008A5E57" w:rsidRPr="00751E8C" w:rsidRDefault="008A5E57">
            <w:pPr>
              <w:rPr>
                <w:sz w:val="20"/>
                <w:szCs w:val="20"/>
              </w:rPr>
            </w:pPr>
            <w:r w:rsidRPr="00751E8C">
              <w:rPr>
                <w:sz w:val="20"/>
                <w:szCs w:val="20"/>
              </w:rPr>
              <w:t>Analizatora piegāde 28 kalendāro dienu laikā no pasūtījuma brīža</w:t>
            </w:r>
          </w:p>
        </w:tc>
        <w:tc>
          <w:tcPr>
            <w:tcW w:w="910" w:type="dxa"/>
            <w:shd w:val="clear" w:color="000000" w:fill="FFFFFF"/>
            <w:vAlign w:val="center"/>
            <w:hideMark/>
          </w:tcPr>
          <w:p w14:paraId="5676C870" w14:textId="77777777" w:rsidR="008A5E57" w:rsidRPr="00751E8C" w:rsidRDefault="008A5E57">
            <w:pPr>
              <w:jc w:val="center"/>
              <w:rPr>
                <w:b/>
                <w:bCs/>
                <w:color w:val="000000"/>
                <w:sz w:val="20"/>
                <w:szCs w:val="20"/>
              </w:rPr>
            </w:pPr>
            <w:r w:rsidRPr="00751E8C">
              <w:rPr>
                <w:b/>
                <w:bCs/>
                <w:color w:val="000000"/>
                <w:sz w:val="20"/>
                <w:szCs w:val="20"/>
              </w:rPr>
              <w:t>2</w:t>
            </w:r>
          </w:p>
        </w:tc>
      </w:tr>
      <w:tr w:rsidR="008A5E57" w:rsidRPr="00D92ABA" w14:paraId="7D9064B4" w14:textId="77777777" w:rsidTr="001178C4">
        <w:trPr>
          <w:trHeight w:val="300"/>
        </w:trPr>
        <w:tc>
          <w:tcPr>
            <w:tcW w:w="8500" w:type="dxa"/>
            <w:shd w:val="clear" w:color="000000" w:fill="FFFFFF"/>
            <w:noWrap/>
            <w:vAlign w:val="center"/>
            <w:hideMark/>
          </w:tcPr>
          <w:p w14:paraId="117F34D2" w14:textId="77777777" w:rsidR="008A5E57" w:rsidRPr="00751E8C" w:rsidRDefault="008A5E57">
            <w:pPr>
              <w:rPr>
                <w:sz w:val="20"/>
                <w:szCs w:val="20"/>
              </w:rPr>
            </w:pPr>
            <w:r w:rsidRPr="00751E8C">
              <w:rPr>
                <w:sz w:val="20"/>
                <w:szCs w:val="20"/>
              </w:rPr>
              <w:t>Analizatoru un automatizācijas sistēmas piegāde vairāk nekā 28 dienu laikā no pasūtījuma brīža</w:t>
            </w:r>
          </w:p>
        </w:tc>
        <w:tc>
          <w:tcPr>
            <w:tcW w:w="910" w:type="dxa"/>
            <w:shd w:val="clear" w:color="000000" w:fill="FFFFFF"/>
            <w:vAlign w:val="center"/>
            <w:hideMark/>
          </w:tcPr>
          <w:p w14:paraId="581A21D2" w14:textId="77777777" w:rsidR="008A5E57" w:rsidRPr="00751E8C" w:rsidRDefault="008A5E57">
            <w:pPr>
              <w:jc w:val="center"/>
              <w:rPr>
                <w:b/>
                <w:bCs/>
                <w:color w:val="000000"/>
                <w:sz w:val="20"/>
                <w:szCs w:val="20"/>
              </w:rPr>
            </w:pPr>
            <w:r w:rsidRPr="00751E8C">
              <w:rPr>
                <w:b/>
                <w:bCs/>
                <w:color w:val="000000"/>
                <w:sz w:val="20"/>
                <w:szCs w:val="20"/>
              </w:rPr>
              <w:t>0</w:t>
            </w:r>
          </w:p>
        </w:tc>
      </w:tr>
      <w:tr w:rsidR="008A5E57" w:rsidRPr="00D92ABA" w14:paraId="3AD51897" w14:textId="77777777" w:rsidTr="001178C4">
        <w:trPr>
          <w:trHeight w:val="300"/>
        </w:trPr>
        <w:tc>
          <w:tcPr>
            <w:tcW w:w="8500" w:type="dxa"/>
            <w:shd w:val="clear" w:color="000000" w:fill="FFFFFF"/>
            <w:noWrap/>
            <w:vAlign w:val="center"/>
          </w:tcPr>
          <w:p w14:paraId="054114AA" w14:textId="18C1D853" w:rsidR="008A5E57" w:rsidRPr="00751E8C" w:rsidRDefault="001178C4">
            <w:pPr>
              <w:rPr>
                <w:sz w:val="20"/>
                <w:szCs w:val="20"/>
              </w:rPr>
            </w:pPr>
            <w:r w:rsidRPr="00751E8C">
              <w:rPr>
                <w:b/>
                <w:bCs/>
                <w:sz w:val="20"/>
                <w:szCs w:val="20"/>
              </w:rPr>
              <w:t>Maksimālais punktu skaits</w:t>
            </w:r>
          </w:p>
        </w:tc>
        <w:tc>
          <w:tcPr>
            <w:tcW w:w="910" w:type="dxa"/>
            <w:shd w:val="clear" w:color="000000" w:fill="FFFFFF"/>
            <w:vAlign w:val="center"/>
          </w:tcPr>
          <w:p w14:paraId="2CC2737C" w14:textId="22FBBE2C" w:rsidR="008A5E57" w:rsidRPr="00751E8C" w:rsidRDefault="001178C4">
            <w:pPr>
              <w:jc w:val="center"/>
              <w:rPr>
                <w:b/>
                <w:bCs/>
                <w:color w:val="000000"/>
                <w:sz w:val="20"/>
                <w:szCs w:val="20"/>
              </w:rPr>
            </w:pPr>
            <w:r w:rsidRPr="00751E8C">
              <w:rPr>
                <w:b/>
                <w:bCs/>
                <w:color w:val="000000"/>
                <w:sz w:val="20"/>
                <w:szCs w:val="20"/>
              </w:rPr>
              <w:t>10</w:t>
            </w:r>
          </w:p>
        </w:tc>
      </w:tr>
    </w:tbl>
    <w:p w14:paraId="08E5F944" w14:textId="77777777" w:rsidR="008A5E57" w:rsidRPr="00D92ABA" w:rsidRDefault="008A5E57" w:rsidP="008A5E57">
      <w:pPr>
        <w:pStyle w:val="ListParagraph"/>
        <w:ind w:left="1843"/>
        <w:jc w:val="both"/>
        <w:rPr>
          <w:lang w:val="lv-LV"/>
        </w:rPr>
      </w:pPr>
    </w:p>
    <w:p w14:paraId="37A707C9" w14:textId="0AFECAD2" w:rsidR="008A5E57" w:rsidRPr="00D92ABA" w:rsidRDefault="008A5E57" w:rsidP="008A5E57">
      <w:pPr>
        <w:pStyle w:val="ListParagraph"/>
        <w:numPr>
          <w:ilvl w:val="0"/>
          <w:numId w:val="16"/>
        </w:numPr>
        <w:ind w:left="1843"/>
        <w:jc w:val="both"/>
        <w:rPr>
          <w:lang w:val="lv-LV"/>
        </w:rPr>
      </w:pPr>
      <w:r w:rsidRPr="00D92ABA">
        <w:rPr>
          <w:lang w:val="lv-LV"/>
        </w:rPr>
        <w:lastRenderedPageBreak/>
        <w:t xml:space="preserve">Komisija izvērtē piedāvājuma papildprasības (kritērijs “D”), izmantojot šādu punktu piešķiršanas kārtību: </w:t>
      </w:r>
    </w:p>
    <w:tbl>
      <w:tblPr>
        <w:tblW w:w="94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910"/>
      </w:tblGrid>
      <w:tr w:rsidR="008A5E57" w:rsidRPr="00751E8C" w14:paraId="356272B7" w14:textId="77777777" w:rsidTr="00751E8C">
        <w:trPr>
          <w:trHeight w:val="828"/>
        </w:trPr>
        <w:tc>
          <w:tcPr>
            <w:tcW w:w="8500" w:type="dxa"/>
            <w:shd w:val="clear" w:color="000000" w:fill="D9D9D9"/>
            <w:noWrap/>
            <w:vAlign w:val="center"/>
            <w:hideMark/>
          </w:tcPr>
          <w:p w14:paraId="754A276C" w14:textId="77777777" w:rsidR="008A5E57" w:rsidRPr="00751E8C" w:rsidRDefault="008A5E57">
            <w:pPr>
              <w:jc w:val="center"/>
              <w:rPr>
                <w:b/>
                <w:bCs/>
                <w:sz w:val="20"/>
                <w:szCs w:val="20"/>
                <w:lang w:val="lv-LV"/>
              </w:rPr>
            </w:pPr>
            <w:r w:rsidRPr="00751E8C">
              <w:rPr>
                <w:b/>
                <w:bCs/>
                <w:sz w:val="20"/>
                <w:szCs w:val="20"/>
                <w:lang w:val="lv-LV"/>
              </w:rPr>
              <w:t>Kritērijs D: iekārtas uzstādīšanas un nodošanas ekspluatācijā papildprasības (izvēlēties vienu atbilstošo)</w:t>
            </w:r>
          </w:p>
        </w:tc>
        <w:tc>
          <w:tcPr>
            <w:tcW w:w="910" w:type="dxa"/>
            <w:shd w:val="clear" w:color="000000" w:fill="D9D9D9"/>
            <w:vAlign w:val="center"/>
            <w:hideMark/>
          </w:tcPr>
          <w:p w14:paraId="38D74442" w14:textId="77777777" w:rsidR="008A5E57" w:rsidRPr="00751E8C" w:rsidRDefault="008A5E57">
            <w:pPr>
              <w:jc w:val="center"/>
              <w:rPr>
                <w:b/>
                <w:bCs/>
                <w:sz w:val="20"/>
                <w:szCs w:val="20"/>
              </w:rPr>
            </w:pPr>
            <w:r w:rsidRPr="00751E8C">
              <w:rPr>
                <w:b/>
                <w:bCs/>
                <w:sz w:val="20"/>
                <w:szCs w:val="20"/>
              </w:rPr>
              <w:t>Punkti</w:t>
            </w:r>
          </w:p>
        </w:tc>
      </w:tr>
      <w:tr w:rsidR="008A5E57" w:rsidRPr="00751E8C" w14:paraId="5BA869C1" w14:textId="77777777" w:rsidTr="00751E8C">
        <w:trPr>
          <w:trHeight w:val="288"/>
        </w:trPr>
        <w:tc>
          <w:tcPr>
            <w:tcW w:w="8500" w:type="dxa"/>
            <w:shd w:val="clear" w:color="000000" w:fill="FFFFFF"/>
            <w:noWrap/>
            <w:hideMark/>
          </w:tcPr>
          <w:p w14:paraId="19632DAA" w14:textId="77777777" w:rsidR="008A5E57" w:rsidRPr="00751E8C" w:rsidRDefault="008A5E57">
            <w:pPr>
              <w:rPr>
                <w:sz w:val="20"/>
                <w:szCs w:val="20"/>
              </w:rPr>
            </w:pPr>
            <w:r w:rsidRPr="00751E8C">
              <w:rPr>
                <w:sz w:val="20"/>
                <w:szCs w:val="20"/>
              </w:rPr>
              <w:t>Analizatora uzstādīšana (pēc ražotāja noteiktajām prasībām no analizatora salikšanas līdz testu verifikācijai, ieskaitot pieslēgšanu LIS) tiek veikta 7 kalendāro dienu laikā</w:t>
            </w:r>
          </w:p>
        </w:tc>
        <w:tc>
          <w:tcPr>
            <w:tcW w:w="910" w:type="dxa"/>
            <w:shd w:val="clear" w:color="000000" w:fill="FFFFFF"/>
            <w:vAlign w:val="center"/>
            <w:hideMark/>
          </w:tcPr>
          <w:p w14:paraId="0CDB7F1E" w14:textId="77777777" w:rsidR="008A5E57" w:rsidRPr="00751E8C" w:rsidRDefault="008A5E57">
            <w:pPr>
              <w:jc w:val="center"/>
              <w:rPr>
                <w:b/>
                <w:bCs/>
                <w:color w:val="000000"/>
                <w:sz w:val="20"/>
                <w:szCs w:val="20"/>
              </w:rPr>
            </w:pPr>
            <w:r w:rsidRPr="00751E8C">
              <w:rPr>
                <w:b/>
                <w:bCs/>
                <w:color w:val="000000"/>
                <w:sz w:val="20"/>
                <w:szCs w:val="20"/>
              </w:rPr>
              <w:t>10</w:t>
            </w:r>
          </w:p>
        </w:tc>
      </w:tr>
      <w:tr w:rsidR="008A5E57" w:rsidRPr="00751E8C" w14:paraId="16007671" w14:textId="77777777" w:rsidTr="00751E8C">
        <w:trPr>
          <w:trHeight w:val="288"/>
        </w:trPr>
        <w:tc>
          <w:tcPr>
            <w:tcW w:w="8500" w:type="dxa"/>
            <w:shd w:val="clear" w:color="000000" w:fill="FFFFFF"/>
            <w:noWrap/>
            <w:hideMark/>
          </w:tcPr>
          <w:p w14:paraId="5177F782" w14:textId="77777777" w:rsidR="008A5E57" w:rsidRPr="00751E8C" w:rsidRDefault="008A5E57">
            <w:pPr>
              <w:rPr>
                <w:sz w:val="20"/>
                <w:szCs w:val="20"/>
              </w:rPr>
            </w:pPr>
            <w:r w:rsidRPr="00751E8C">
              <w:rPr>
                <w:sz w:val="20"/>
                <w:szCs w:val="20"/>
              </w:rPr>
              <w:t>Analizatora uzstādīšana  (pēc ražotāja noteiktajām prasībām no analizatora salikšanas līdz testu verifikācijai, ieskaitot pieslēgšanu LIS) tiek veikta 14 kalendāro dienu laikā</w:t>
            </w:r>
          </w:p>
        </w:tc>
        <w:tc>
          <w:tcPr>
            <w:tcW w:w="910" w:type="dxa"/>
            <w:shd w:val="clear" w:color="000000" w:fill="FFFFFF"/>
            <w:vAlign w:val="center"/>
            <w:hideMark/>
          </w:tcPr>
          <w:p w14:paraId="025F1DA2" w14:textId="77777777" w:rsidR="008A5E57" w:rsidRPr="00751E8C" w:rsidRDefault="008A5E57">
            <w:pPr>
              <w:jc w:val="center"/>
              <w:rPr>
                <w:b/>
                <w:bCs/>
                <w:color w:val="000000"/>
                <w:sz w:val="20"/>
                <w:szCs w:val="20"/>
              </w:rPr>
            </w:pPr>
            <w:r w:rsidRPr="00751E8C">
              <w:rPr>
                <w:b/>
                <w:bCs/>
                <w:color w:val="000000"/>
                <w:sz w:val="20"/>
                <w:szCs w:val="20"/>
              </w:rPr>
              <w:t>6</w:t>
            </w:r>
          </w:p>
        </w:tc>
      </w:tr>
      <w:tr w:rsidR="008A5E57" w:rsidRPr="00751E8C" w14:paraId="0A769B3F" w14:textId="77777777" w:rsidTr="00751E8C">
        <w:trPr>
          <w:trHeight w:val="288"/>
        </w:trPr>
        <w:tc>
          <w:tcPr>
            <w:tcW w:w="8500" w:type="dxa"/>
            <w:shd w:val="clear" w:color="000000" w:fill="FFFFFF"/>
            <w:noWrap/>
            <w:hideMark/>
          </w:tcPr>
          <w:p w14:paraId="058D9FA4" w14:textId="77777777" w:rsidR="008A5E57" w:rsidRPr="00751E8C" w:rsidRDefault="008A5E57">
            <w:pPr>
              <w:rPr>
                <w:sz w:val="20"/>
                <w:szCs w:val="20"/>
              </w:rPr>
            </w:pPr>
            <w:r w:rsidRPr="00751E8C">
              <w:rPr>
                <w:sz w:val="20"/>
                <w:szCs w:val="20"/>
              </w:rPr>
              <w:t>Analizatora uzstādīšana  (pēc ražotāja noteiktajām prasībām no analizatora salikšanas līdz testu verifikācijai, ieskaitot pieslēgšanu LIS) tiek veikta 28 kalendāro dienu laikā</w:t>
            </w:r>
          </w:p>
        </w:tc>
        <w:tc>
          <w:tcPr>
            <w:tcW w:w="910" w:type="dxa"/>
            <w:shd w:val="clear" w:color="000000" w:fill="FFFFFF"/>
            <w:vAlign w:val="center"/>
            <w:hideMark/>
          </w:tcPr>
          <w:p w14:paraId="253201AA" w14:textId="77777777" w:rsidR="008A5E57" w:rsidRPr="00751E8C" w:rsidRDefault="008A5E57">
            <w:pPr>
              <w:jc w:val="center"/>
              <w:rPr>
                <w:b/>
                <w:bCs/>
                <w:color w:val="000000"/>
                <w:sz w:val="20"/>
                <w:szCs w:val="20"/>
              </w:rPr>
            </w:pPr>
            <w:r w:rsidRPr="00751E8C">
              <w:rPr>
                <w:b/>
                <w:bCs/>
                <w:color w:val="000000"/>
                <w:sz w:val="20"/>
                <w:szCs w:val="20"/>
              </w:rPr>
              <w:t>2</w:t>
            </w:r>
          </w:p>
        </w:tc>
      </w:tr>
      <w:tr w:rsidR="008A5E57" w:rsidRPr="00751E8C" w14:paraId="42D85D73" w14:textId="77777777" w:rsidTr="00751E8C">
        <w:trPr>
          <w:trHeight w:val="300"/>
        </w:trPr>
        <w:tc>
          <w:tcPr>
            <w:tcW w:w="8500" w:type="dxa"/>
            <w:shd w:val="clear" w:color="000000" w:fill="FFFFFF"/>
            <w:noWrap/>
            <w:hideMark/>
          </w:tcPr>
          <w:p w14:paraId="2829472A" w14:textId="77777777" w:rsidR="008A5E57" w:rsidRPr="00751E8C" w:rsidRDefault="008A5E57">
            <w:pPr>
              <w:rPr>
                <w:sz w:val="20"/>
                <w:szCs w:val="20"/>
              </w:rPr>
            </w:pPr>
            <w:r w:rsidRPr="00751E8C">
              <w:rPr>
                <w:sz w:val="20"/>
                <w:szCs w:val="20"/>
              </w:rPr>
              <w:t>Analizatora uzstādīšana  (pēc ražotāja noteiktajām prasībām no analizatora salikšanas līdz testu verifikācijai, ieskaitot pieslēgšanu LIS) tiek veikta vairāk nekā 28 kalendāro dienu laikā</w:t>
            </w:r>
          </w:p>
        </w:tc>
        <w:tc>
          <w:tcPr>
            <w:tcW w:w="910" w:type="dxa"/>
            <w:shd w:val="clear" w:color="000000" w:fill="FFFFFF"/>
            <w:vAlign w:val="center"/>
            <w:hideMark/>
          </w:tcPr>
          <w:p w14:paraId="529BECCD" w14:textId="77777777" w:rsidR="008A5E57" w:rsidRPr="00751E8C" w:rsidRDefault="008A5E57">
            <w:pPr>
              <w:jc w:val="center"/>
              <w:rPr>
                <w:b/>
                <w:bCs/>
                <w:color w:val="000000"/>
                <w:sz w:val="20"/>
                <w:szCs w:val="20"/>
              </w:rPr>
            </w:pPr>
            <w:r w:rsidRPr="00751E8C">
              <w:rPr>
                <w:b/>
                <w:bCs/>
                <w:color w:val="000000"/>
                <w:sz w:val="20"/>
                <w:szCs w:val="20"/>
              </w:rPr>
              <w:t>0</w:t>
            </w:r>
          </w:p>
        </w:tc>
      </w:tr>
      <w:tr w:rsidR="008A5E57" w:rsidRPr="00751E8C" w14:paraId="209D8919" w14:textId="77777777" w:rsidTr="00751E8C">
        <w:trPr>
          <w:trHeight w:val="300"/>
        </w:trPr>
        <w:tc>
          <w:tcPr>
            <w:tcW w:w="8500" w:type="dxa"/>
            <w:shd w:val="clear" w:color="000000" w:fill="FFFFFF"/>
            <w:noWrap/>
          </w:tcPr>
          <w:p w14:paraId="176B5BBE" w14:textId="29472CC9" w:rsidR="008A5E57" w:rsidRPr="00751E8C" w:rsidRDefault="008A5E57">
            <w:pPr>
              <w:rPr>
                <w:sz w:val="20"/>
                <w:szCs w:val="20"/>
              </w:rPr>
            </w:pPr>
            <w:r w:rsidRPr="00751E8C">
              <w:rPr>
                <w:b/>
                <w:bCs/>
                <w:sz w:val="20"/>
                <w:szCs w:val="20"/>
              </w:rPr>
              <w:t>Maksimālais punktu skaits</w:t>
            </w:r>
          </w:p>
        </w:tc>
        <w:tc>
          <w:tcPr>
            <w:tcW w:w="910" w:type="dxa"/>
            <w:shd w:val="clear" w:color="000000" w:fill="FFFFFF"/>
            <w:vAlign w:val="center"/>
          </w:tcPr>
          <w:p w14:paraId="0CAB3F06" w14:textId="5709AC1B" w:rsidR="008A5E57" w:rsidRPr="00751E8C" w:rsidRDefault="008A5E57">
            <w:pPr>
              <w:jc w:val="center"/>
              <w:rPr>
                <w:b/>
                <w:bCs/>
                <w:color w:val="000000"/>
                <w:sz w:val="20"/>
                <w:szCs w:val="20"/>
              </w:rPr>
            </w:pPr>
            <w:r w:rsidRPr="00751E8C">
              <w:rPr>
                <w:b/>
                <w:bCs/>
                <w:color w:val="000000"/>
                <w:sz w:val="20"/>
                <w:szCs w:val="20"/>
              </w:rPr>
              <w:t>10</w:t>
            </w:r>
          </w:p>
        </w:tc>
      </w:tr>
    </w:tbl>
    <w:p w14:paraId="673FCD3F" w14:textId="77777777" w:rsidR="008A5E57" w:rsidRPr="008A5E57" w:rsidRDefault="008A5E57" w:rsidP="008A5E57">
      <w:pPr>
        <w:pStyle w:val="ListParagraph"/>
        <w:ind w:left="1843"/>
        <w:jc w:val="both"/>
        <w:rPr>
          <w:lang w:val="lv-LV"/>
        </w:rPr>
      </w:pPr>
    </w:p>
    <w:p w14:paraId="10372C7A" w14:textId="7DEDF50F" w:rsidR="008A5E57" w:rsidRPr="008A5E57" w:rsidRDefault="008A5E57" w:rsidP="008A5E57">
      <w:pPr>
        <w:pStyle w:val="ListParagraph"/>
        <w:numPr>
          <w:ilvl w:val="0"/>
          <w:numId w:val="16"/>
        </w:numPr>
        <w:ind w:left="1843"/>
        <w:jc w:val="both"/>
        <w:rPr>
          <w:lang w:val="lv-LV"/>
        </w:rPr>
      </w:pPr>
      <w:r w:rsidRPr="008A5E57">
        <w:rPr>
          <w:lang w:val="lv-LV"/>
        </w:rPr>
        <w:t xml:space="preserve">Komisija izvērtē piedāvājuma papildprasības (kritērijs “E”), izmantojot šādu punktu piešķiršanas kārtību: </w:t>
      </w:r>
    </w:p>
    <w:tbl>
      <w:tblPr>
        <w:tblW w:w="9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5"/>
        <w:gridCol w:w="795"/>
      </w:tblGrid>
      <w:tr w:rsidR="008A5E57" w:rsidRPr="008A5E57" w14:paraId="1499DBE1" w14:textId="77777777" w:rsidTr="001178C4">
        <w:trPr>
          <w:trHeight w:val="1590"/>
        </w:trPr>
        <w:tc>
          <w:tcPr>
            <w:tcW w:w="8495" w:type="dxa"/>
            <w:shd w:val="clear" w:color="000000" w:fill="D9D9D9"/>
            <w:noWrap/>
            <w:vAlign w:val="center"/>
            <w:hideMark/>
          </w:tcPr>
          <w:p w14:paraId="674E7C76" w14:textId="77777777" w:rsidR="008A5E57" w:rsidRPr="00751E8C" w:rsidRDefault="008A5E57">
            <w:pPr>
              <w:jc w:val="center"/>
              <w:rPr>
                <w:b/>
                <w:bCs/>
                <w:sz w:val="20"/>
                <w:szCs w:val="20"/>
              </w:rPr>
            </w:pPr>
            <w:r w:rsidRPr="00751E8C">
              <w:rPr>
                <w:b/>
                <w:bCs/>
                <w:sz w:val="20"/>
                <w:szCs w:val="20"/>
              </w:rPr>
              <w:t xml:space="preserve">Kritērijs E: iespēja ar piedāvātu analizatoru veikt papildu testus </w:t>
            </w:r>
          </w:p>
        </w:tc>
        <w:tc>
          <w:tcPr>
            <w:tcW w:w="709" w:type="dxa"/>
            <w:shd w:val="clear" w:color="000000" w:fill="D9D9D9"/>
            <w:vAlign w:val="center"/>
            <w:hideMark/>
          </w:tcPr>
          <w:p w14:paraId="4909B60D" w14:textId="77777777" w:rsidR="008A5E57" w:rsidRPr="00751E8C" w:rsidRDefault="008A5E57">
            <w:pPr>
              <w:jc w:val="center"/>
              <w:rPr>
                <w:b/>
                <w:bCs/>
                <w:sz w:val="20"/>
                <w:szCs w:val="20"/>
              </w:rPr>
            </w:pPr>
            <w:r w:rsidRPr="00751E8C">
              <w:rPr>
                <w:b/>
                <w:bCs/>
                <w:sz w:val="20"/>
                <w:szCs w:val="20"/>
              </w:rPr>
              <w:t>Punkti</w:t>
            </w:r>
          </w:p>
        </w:tc>
      </w:tr>
      <w:tr w:rsidR="008A5E57" w:rsidRPr="008A5E57" w14:paraId="663AB9CE" w14:textId="77777777" w:rsidTr="001178C4">
        <w:trPr>
          <w:trHeight w:val="288"/>
        </w:trPr>
        <w:tc>
          <w:tcPr>
            <w:tcW w:w="8495" w:type="dxa"/>
            <w:shd w:val="clear" w:color="000000" w:fill="FFFFFF"/>
            <w:noWrap/>
            <w:vAlign w:val="center"/>
            <w:hideMark/>
          </w:tcPr>
          <w:p w14:paraId="0860F55F" w14:textId="77777777" w:rsidR="008A5E57" w:rsidRPr="00751E8C" w:rsidRDefault="008A5E57">
            <w:pPr>
              <w:rPr>
                <w:sz w:val="20"/>
                <w:szCs w:val="20"/>
              </w:rPr>
            </w:pPr>
            <w:r w:rsidRPr="00751E8C">
              <w:rPr>
                <w:sz w:val="20"/>
                <w:szCs w:val="20"/>
              </w:rPr>
              <w:t>Anti-kuņģa parietālo šūnu IgG tests</w:t>
            </w:r>
          </w:p>
        </w:tc>
        <w:tc>
          <w:tcPr>
            <w:tcW w:w="709" w:type="dxa"/>
            <w:shd w:val="clear" w:color="000000" w:fill="FFFFFF"/>
            <w:vAlign w:val="center"/>
            <w:hideMark/>
          </w:tcPr>
          <w:p w14:paraId="0AB1E8C0" w14:textId="77777777" w:rsidR="008A5E57" w:rsidRPr="00751E8C" w:rsidRDefault="008A5E57">
            <w:pPr>
              <w:jc w:val="center"/>
              <w:rPr>
                <w:b/>
                <w:bCs/>
                <w:color w:val="000000"/>
                <w:sz w:val="20"/>
                <w:szCs w:val="20"/>
              </w:rPr>
            </w:pPr>
            <w:r w:rsidRPr="00751E8C">
              <w:rPr>
                <w:b/>
                <w:bCs/>
                <w:color w:val="000000"/>
                <w:sz w:val="20"/>
                <w:szCs w:val="20"/>
              </w:rPr>
              <w:t>3</w:t>
            </w:r>
          </w:p>
        </w:tc>
      </w:tr>
      <w:tr w:rsidR="008A5E57" w:rsidRPr="008A5E57" w14:paraId="5E1CDB42" w14:textId="77777777" w:rsidTr="001178C4">
        <w:trPr>
          <w:trHeight w:val="288"/>
        </w:trPr>
        <w:tc>
          <w:tcPr>
            <w:tcW w:w="8495" w:type="dxa"/>
            <w:shd w:val="clear" w:color="000000" w:fill="FFFFFF"/>
            <w:noWrap/>
            <w:vAlign w:val="center"/>
            <w:hideMark/>
          </w:tcPr>
          <w:p w14:paraId="21A9223D" w14:textId="77777777" w:rsidR="008A5E57" w:rsidRPr="00751E8C" w:rsidRDefault="008A5E57">
            <w:pPr>
              <w:rPr>
                <w:sz w:val="20"/>
                <w:szCs w:val="20"/>
              </w:rPr>
            </w:pPr>
            <w:r w:rsidRPr="00751E8C">
              <w:rPr>
                <w:sz w:val="20"/>
                <w:szCs w:val="20"/>
              </w:rPr>
              <w:t>Anti-Helicobacter IgA tests</w:t>
            </w:r>
          </w:p>
        </w:tc>
        <w:tc>
          <w:tcPr>
            <w:tcW w:w="709" w:type="dxa"/>
            <w:shd w:val="clear" w:color="000000" w:fill="FFFFFF"/>
            <w:vAlign w:val="center"/>
            <w:hideMark/>
          </w:tcPr>
          <w:p w14:paraId="70934DCE" w14:textId="77777777" w:rsidR="008A5E57" w:rsidRPr="00751E8C" w:rsidRDefault="008A5E57">
            <w:pPr>
              <w:jc w:val="center"/>
              <w:rPr>
                <w:b/>
                <w:bCs/>
                <w:color w:val="000000"/>
                <w:sz w:val="20"/>
                <w:szCs w:val="20"/>
              </w:rPr>
            </w:pPr>
            <w:r w:rsidRPr="00751E8C">
              <w:rPr>
                <w:b/>
                <w:bCs/>
                <w:color w:val="000000"/>
                <w:sz w:val="20"/>
                <w:szCs w:val="20"/>
              </w:rPr>
              <w:t>3</w:t>
            </w:r>
          </w:p>
        </w:tc>
      </w:tr>
      <w:tr w:rsidR="008A5E57" w:rsidRPr="008A5E57" w14:paraId="2AA98236" w14:textId="77777777" w:rsidTr="001178C4">
        <w:trPr>
          <w:trHeight w:val="288"/>
        </w:trPr>
        <w:tc>
          <w:tcPr>
            <w:tcW w:w="8495" w:type="dxa"/>
            <w:shd w:val="clear" w:color="000000" w:fill="FFFFFF"/>
            <w:noWrap/>
            <w:vAlign w:val="center"/>
            <w:hideMark/>
          </w:tcPr>
          <w:p w14:paraId="6D4917C3" w14:textId="0736B2BE" w:rsidR="008A5E57" w:rsidRPr="00751E8C" w:rsidRDefault="008A5E57">
            <w:pPr>
              <w:rPr>
                <w:sz w:val="20"/>
                <w:szCs w:val="20"/>
              </w:rPr>
            </w:pPr>
            <w:r w:rsidRPr="00751E8C">
              <w:rPr>
                <w:sz w:val="20"/>
                <w:szCs w:val="20"/>
              </w:rPr>
              <w:t>Anti-Helicobacter I</w:t>
            </w:r>
            <w:r w:rsidR="00626E36" w:rsidRPr="00751E8C">
              <w:rPr>
                <w:sz w:val="20"/>
                <w:szCs w:val="20"/>
              </w:rPr>
              <w:t>g</w:t>
            </w:r>
            <w:r w:rsidRPr="00751E8C">
              <w:rPr>
                <w:sz w:val="20"/>
                <w:szCs w:val="20"/>
              </w:rPr>
              <w:t>G tests</w:t>
            </w:r>
          </w:p>
        </w:tc>
        <w:tc>
          <w:tcPr>
            <w:tcW w:w="709" w:type="dxa"/>
            <w:shd w:val="clear" w:color="000000" w:fill="FFFFFF"/>
            <w:vAlign w:val="center"/>
            <w:hideMark/>
          </w:tcPr>
          <w:p w14:paraId="2821904C" w14:textId="77777777" w:rsidR="008A5E57" w:rsidRPr="00751E8C" w:rsidRDefault="008A5E57">
            <w:pPr>
              <w:jc w:val="center"/>
              <w:rPr>
                <w:b/>
                <w:bCs/>
                <w:color w:val="000000"/>
                <w:sz w:val="20"/>
                <w:szCs w:val="20"/>
              </w:rPr>
            </w:pPr>
            <w:r w:rsidRPr="00751E8C">
              <w:rPr>
                <w:b/>
                <w:bCs/>
                <w:color w:val="000000"/>
                <w:sz w:val="20"/>
                <w:szCs w:val="20"/>
              </w:rPr>
              <w:t>3</w:t>
            </w:r>
          </w:p>
        </w:tc>
      </w:tr>
      <w:tr w:rsidR="008A5E57" w:rsidRPr="008A5E57" w14:paraId="7A4BDD3B" w14:textId="77777777" w:rsidTr="001178C4">
        <w:trPr>
          <w:trHeight w:val="300"/>
        </w:trPr>
        <w:tc>
          <w:tcPr>
            <w:tcW w:w="8495" w:type="dxa"/>
            <w:shd w:val="clear" w:color="000000" w:fill="FFFFFF"/>
            <w:noWrap/>
            <w:vAlign w:val="center"/>
            <w:hideMark/>
          </w:tcPr>
          <w:p w14:paraId="2CED7792" w14:textId="77777777" w:rsidR="008A5E57" w:rsidRPr="00751E8C" w:rsidRDefault="008A5E57">
            <w:pPr>
              <w:rPr>
                <w:sz w:val="20"/>
                <w:szCs w:val="20"/>
              </w:rPr>
            </w:pPr>
            <w:r w:rsidRPr="00751E8C">
              <w:rPr>
                <w:sz w:val="20"/>
                <w:szCs w:val="20"/>
              </w:rPr>
              <w:t>Anti-MCV tests</w:t>
            </w:r>
          </w:p>
        </w:tc>
        <w:tc>
          <w:tcPr>
            <w:tcW w:w="709" w:type="dxa"/>
            <w:shd w:val="clear" w:color="000000" w:fill="FFFFFF"/>
            <w:vAlign w:val="center"/>
            <w:hideMark/>
          </w:tcPr>
          <w:p w14:paraId="2D10D86F" w14:textId="77777777" w:rsidR="008A5E57" w:rsidRPr="00751E8C" w:rsidRDefault="008A5E57">
            <w:pPr>
              <w:jc w:val="center"/>
              <w:rPr>
                <w:b/>
                <w:bCs/>
                <w:color w:val="000000"/>
                <w:sz w:val="20"/>
                <w:szCs w:val="20"/>
              </w:rPr>
            </w:pPr>
            <w:r w:rsidRPr="00751E8C">
              <w:rPr>
                <w:b/>
                <w:bCs/>
                <w:color w:val="000000"/>
                <w:sz w:val="20"/>
                <w:szCs w:val="20"/>
              </w:rPr>
              <w:t>3</w:t>
            </w:r>
          </w:p>
        </w:tc>
      </w:tr>
      <w:tr w:rsidR="008A5E57" w:rsidRPr="008A5E57" w14:paraId="1D409321" w14:textId="77777777" w:rsidTr="001178C4">
        <w:trPr>
          <w:trHeight w:val="300"/>
        </w:trPr>
        <w:tc>
          <w:tcPr>
            <w:tcW w:w="8495" w:type="dxa"/>
            <w:shd w:val="clear" w:color="000000" w:fill="FFFFFF"/>
            <w:noWrap/>
            <w:vAlign w:val="center"/>
          </w:tcPr>
          <w:p w14:paraId="7FEEB0BE" w14:textId="066CB774" w:rsidR="008A5E57" w:rsidRPr="00751E8C" w:rsidRDefault="008A5E57">
            <w:pPr>
              <w:rPr>
                <w:sz w:val="20"/>
                <w:szCs w:val="20"/>
              </w:rPr>
            </w:pPr>
            <w:r w:rsidRPr="00751E8C">
              <w:rPr>
                <w:b/>
                <w:bCs/>
                <w:sz w:val="20"/>
                <w:szCs w:val="20"/>
              </w:rPr>
              <w:t>Maksimālais punktu skaits</w:t>
            </w:r>
          </w:p>
        </w:tc>
        <w:tc>
          <w:tcPr>
            <w:tcW w:w="709" w:type="dxa"/>
            <w:shd w:val="clear" w:color="000000" w:fill="FFFFFF"/>
            <w:vAlign w:val="center"/>
          </w:tcPr>
          <w:p w14:paraId="02FF7538" w14:textId="462AB21A" w:rsidR="008A5E57" w:rsidRPr="00751E8C" w:rsidRDefault="008A5E57">
            <w:pPr>
              <w:jc w:val="center"/>
              <w:rPr>
                <w:b/>
                <w:bCs/>
                <w:color w:val="000000"/>
                <w:sz w:val="20"/>
                <w:szCs w:val="20"/>
              </w:rPr>
            </w:pPr>
            <w:r w:rsidRPr="00751E8C">
              <w:rPr>
                <w:b/>
                <w:bCs/>
                <w:color w:val="000000"/>
                <w:sz w:val="20"/>
                <w:szCs w:val="20"/>
              </w:rPr>
              <w:t>12</w:t>
            </w:r>
          </w:p>
        </w:tc>
      </w:tr>
    </w:tbl>
    <w:p w14:paraId="5735449C" w14:textId="77777777" w:rsidR="008A5E57" w:rsidRPr="008A5E57" w:rsidRDefault="008A5E57" w:rsidP="008A5E57">
      <w:pPr>
        <w:pStyle w:val="ListParagraph"/>
        <w:ind w:left="1843"/>
        <w:jc w:val="both"/>
        <w:rPr>
          <w:lang w:val="lv-LV"/>
        </w:rPr>
      </w:pPr>
    </w:p>
    <w:p w14:paraId="5AF7FD26" w14:textId="77777777" w:rsidR="008A5E57" w:rsidRPr="008A5E57" w:rsidRDefault="008A5E57" w:rsidP="008A5E57">
      <w:pPr>
        <w:pStyle w:val="ListParagraph"/>
        <w:numPr>
          <w:ilvl w:val="0"/>
          <w:numId w:val="16"/>
        </w:numPr>
        <w:ind w:left="1843"/>
        <w:jc w:val="both"/>
        <w:rPr>
          <w:lang w:val="lv-LV"/>
        </w:rPr>
      </w:pPr>
      <w:r w:rsidRPr="008A5E57">
        <w:rPr>
          <w:lang w:val="lv-LV"/>
        </w:rPr>
        <w:t xml:space="preserve">Komisija izvērtē iekārtas elektroenerģijas patēriņu kW/h aktīvā režīmā (kritērijs „F”), izmantojot šādu formulu: </w:t>
      </w:r>
    </w:p>
    <w:p w14:paraId="76B7916A" w14:textId="77777777" w:rsidR="008A5E57" w:rsidRPr="008A5E57" w:rsidRDefault="008A5E57" w:rsidP="008A5E57">
      <w:pPr>
        <w:pStyle w:val="ListParagraph"/>
        <w:ind w:left="1843"/>
        <w:jc w:val="both"/>
        <w:rPr>
          <w:lang w:val="lv-LV"/>
        </w:rPr>
      </w:pPr>
      <w:r w:rsidRPr="008A5E57">
        <w:rPr>
          <w:lang w:val="lv-LV"/>
        </w:rPr>
        <w:t>F = Fz/Ffakt x 1, kur</w:t>
      </w:r>
    </w:p>
    <w:p w14:paraId="7B527DF3" w14:textId="77777777" w:rsidR="008A5E57" w:rsidRPr="008A5E57" w:rsidRDefault="008A5E57" w:rsidP="008A5E57">
      <w:pPr>
        <w:pStyle w:val="ListParagraph"/>
        <w:ind w:left="1843"/>
        <w:jc w:val="both"/>
        <w:rPr>
          <w:lang w:val="lv-LV"/>
        </w:rPr>
      </w:pPr>
      <w:r w:rsidRPr="008A5E57">
        <w:rPr>
          <w:lang w:val="lv-LV"/>
        </w:rPr>
        <w:t>Fz – zemākais piedāvātais elektroenerģijas patēriņš kW/h aktīvā režīmā;</w:t>
      </w:r>
    </w:p>
    <w:p w14:paraId="06B7F9D4" w14:textId="3668BAD1" w:rsidR="008A5E57" w:rsidRPr="008A5E57" w:rsidRDefault="008A5E57" w:rsidP="008A5E57">
      <w:pPr>
        <w:pStyle w:val="ListParagraph"/>
        <w:ind w:left="1843"/>
        <w:jc w:val="both"/>
        <w:rPr>
          <w:lang w:val="lv-LV"/>
        </w:rPr>
      </w:pPr>
      <w:r w:rsidRPr="008A5E57">
        <w:rPr>
          <w:lang w:val="lv-LV"/>
        </w:rPr>
        <w:t>Ffakt – vērtējamais elektroenerģijas patēriņš kW/h aktīvā režīmā.</w:t>
      </w:r>
    </w:p>
    <w:p w14:paraId="7A7928A6" w14:textId="31139E45" w:rsidR="008A5E57" w:rsidRPr="008A5E57" w:rsidRDefault="008A5E57" w:rsidP="008A5E57">
      <w:pPr>
        <w:pStyle w:val="ListParagraph"/>
        <w:ind w:left="1855"/>
        <w:jc w:val="both"/>
        <w:rPr>
          <w:lang w:val="lv-LV"/>
        </w:rPr>
      </w:pPr>
    </w:p>
    <w:p w14:paraId="75CD8F8E" w14:textId="193F0F3B" w:rsidR="00997379" w:rsidRPr="008A5E57" w:rsidRDefault="00997379" w:rsidP="00997379">
      <w:pPr>
        <w:pStyle w:val="ListParagraph"/>
        <w:numPr>
          <w:ilvl w:val="3"/>
          <w:numId w:val="10"/>
        </w:numPr>
        <w:spacing w:before="120" w:after="120"/>
        <w:ind w:left="1418"/>
        <w:jc w:val="both"/>
        <w:rPr>
          <w:lang w:val="lv-LV"/>
        </w:rPr>
      </w:pPr>
      <w:r w:rsidRPr="008A5E57">
        <w:rPr>
          <w:lang w:val="lv-LV"/>
        </w:rPr>
        <w:t>Sakarā ar to, ka kritēriji ir stingri noteikti, saimniecisko izdevīgumu komisijas locekļi nosaka</w:t>
      </w:r>
      <w:r w:rsidR="00961043" w:rsidRPr="008A5E57">
        <w:rPr>
          <w:lang w:val="lv-LV"/>
        </w:rPr>
        <w:t>,</w:t>
      </w:r>
      <w:r w:rsidRPr="008A5E57">
        <w:rPr>
          <w:lang w:val="lv-LV"/>
        </w:rPr>
        <w:t xml:space="preserve"> kopīgi veicot aprēķinus.</w:t>
      </w:r>
    </w:p>
    <w:p w14:paraId="6A093DDC" w14:textId="77777777" w:rsidR="00997379" w:rsidRPr="008A5E57" w:rsidRDefault="00997379" w:rsidP="00997379">
      <w:pPr>
        <w:pStyle w:val="ListParagraph"/>
        <w:numPr>
          <w:ilvl w:val="3"/>
          <w:numId w:val="10"/>
        </w:numPr>
        <w:spacing w:before="120" w:after="120"/>
        <w:ind w:left="1418"/>
        <w:jc w:val="both"/>
        <w:rPr>
          <w:lang w:val="lv-LV"/>
        </w:rPr>
      </w:pPr>
      <w:r w:rsidRPr="008A5E57">
        <w:rPr>
          <w:lang w:val="lv-LV"/>
        </w:rPr>
        <w:t xml:space="preserve"> Nosakot punktu skaitu, ņem vērā 2 ciparus aiz komata.</w:t>
      </w:r>
    </w:p>
    <w:p w14:paraId="7F9703C0" w14:textId="77777777" w:rsidR="00997379" w:rsidRPr="008A5E57" w:rsidRDefault="00997379" w:rsidP="00997379">
      <w:pPr>
        <w:pStyle w:val="ListParagraph"/>
        <w:numPr>
          <w:ilvl w:val="3"/>
          <w:numId w:val="10"/>
        </w:numPr>
        <w:spacing w:before="120" w:after="120"/>
        <w:ind w:left="1418"/>
        <w:jc w:val="both"/>
        <w:rPr>
          <w:lang w:val="lv-LV"/>
        </w:rPr>
      </w:pPr>
      <w:r w:rsidRPr="008A5E57">
        <w:rPr>
          <w:lang w:val="lv-LV"/>
        </w:rPr>
        <w:t xml:space="preserve"> Vienād</w:t>
      </w:r>
      <w:r w:rsidR="00394643" w:rsidRPr="008A5E57">
        <w:rPr>
          <w:lang w:val="lv-LV"/>
        </w:rPr>
        <w:t>a</w:t>
      </w:r>
      <w:r w:rsidRPr="008A5E57">
        <w:rPr>
          <w:lang w:val="lv-LV"/>
        </w:rPr>
        <w:t xml:space="preserve"> punktu </w:t>
      </w:r>
      <w:r w:rsidR="00394643" w:rsidRPr="008A5E57">
        <w:rPr>
          <w:lang w:val="lv-LV"/>
        </w:rPr>
        <w:t xml:space="preserve">skaita </w:t>
      </w:r>
      <w:r w:rsidRPr="008A5E57">
        <w:rPr>
          <w:lang w:val="lv-LV"/>
        </w:rPr>
        <w:t>gadījumā komisija izvēlas pretendentu, kurš kritērijā “A” (piedāvātā cena) ir ieguvis lielāko punktu skaitu.</w:t>
      </w:r>
    </w:p>
    <w:p w14:paraId="5F77CCFE" w14:textId="77777777" w:rsidR="00997379" w:rsidRPr="008A5E57" w:rsidRDefault="00997379" w:rsidP="00997379">
      <w:pPr>
        <w:pStyle w:val="ListParagraph"/>
        <w:numPr>
          <w:ilvl w:val="3"/>
          <w:numId w:val="10"/>
        </w:numPr>
        <w:spacing w:before="120" w:after="120"/>
        <w:ind w:left="1418"/>
        <w:jc w:val="both"/>
        <w:rPr>
          <w:lang w:val="lv-LV"/>
        </w:rPr>
      </w:pPr>
      <w:r w:rsidRPr="008A5E57">
        <w:rPr>
          <w:lang w:val="lv-LV"/>
        </w:rPr>
        <w:t xml:space="preserve"> Ja pēc Nolikuma 5.2.</w:t>
      </w:r>
      <w:r w:rsidR="005F392A" w:rsidRPr="008A5E57">
        <w:rPr>
          <w:lang w:val="lv-LV"/>
        </w:rPr>
        <w:t>1</w:t>
      </w:r>
      <w:r w:rsidRPr="008A5E57">
        <w:rPr>
          <w:lang w:val="lv-LV"/>
        </w:rPr>
        <w:t>.5. punktā noteiktā kritērija pretendentu novērtējums joprojām ir vienāds, komisija rīko sēdi, kurā veic izlozi, pieaicinot pretendentu pārstāvjus.</w:t>
      </w:r>
    </w:p>
    <w:p w14:paraId="268CD17C" w14:textId="5D2057DB" w:rsidR="00086201" w:rsidRPr="008B3870" w:rsidRDefault="000A7E9A" w:rsidP="00F940C0">
      <w:pPr>
        <w:pStyle w:val="ListParagraph"/>
        <w:numPr>
          <w:ilvl w:val="2"/>
          <w:numId w:val="10"/>
        </w:numPr>
        <w:spacing w:before="120"/>
        <w:ind w:left="709"/>
        <w:jc w:val="both"/>
        <w:rPr>
          <w:b/>
          <w:color w:val="FF0000"/>
          <w:lang w:val="lv-LV"/>
        </w:rPr>
      </w:pPr>
      <w:r>
        <w:rPr>
          <w:b/>
          <w:color w:val="FF0000"/>
          <w:u w:val="single"/>
          <w:lang w:val="lv-LV"/>
        </w:rPr>
        <w:t>2</w:t>
      </w:r>
      <w:r w:rsidR="0014182F">
        <w:rPr>
          <w:b/>
          <w:color w:val="FF0000"/>
          <w:u w:val="single"/>
          <w:lang w:val="lv-LV"/>
        </w:rPr>
        <w:t>.</w:t>
      </w:r>
      <w:r>
        <w:rPr>
          <w:b/>
          <w:color w:val="FF0000"/>
          <w:u w:val="single"/>
          <w:lang w:val="lv-LV"/>
        </w:rPr>
        <w:t>, 4-</w:t>
      </w:r>
      <w:r w:rsidR="008A5E57">
        <w:rPr>
          <w:b/>
          <w:color w:val="FF0000"/>
          <w:u w:val="single"/>
          <w:lang w:val="lv-LV"/>
        </w:rPr>
        <w:t>7., 9</w:t>
      </w:r>
      <w:r w:rsidR="0014182F">
        <w:rPr>
          <w:b/>
          <w:color w:val="FF0000"/>
          <w:u w:val="single"/>
          <w:lang w:val="lv-LV"/>
        </w:rPr>
        <w:t xml:space="preserve">. </w:t>
      </w:r>
      <w:r w:rsidR="00086201" w:rsidRPr="008B3870">
        <w:rPr>
          <w:b/>
          <w:color w:val="FF0000"/>
          <w:u w:val="single"/>
          <w:lang w:val="lv-LV"/>
        </w:rPr>
        <w:t>daļā</w:t>
      </w:r>
      <w:r w:rsidR="00086201" w:rsidRPr="008B3870">
        <w:rPr>
          <w:b/>
          <w:color w:val="FF0000"/>
          <w:lang w:val="lv-LV"/>
        </w:rPr>
        <w:t>:</w:t>
      </w:r>
    </w:p>
    <w:p w14:paraId="034D44F6" w14:textId="77777777" w:rsidR="00086201" w:rsidRPr="00086201" w:rsidRDefault="00086201" w:rsidP="00086201">
      <w:pPr>
        <w:pStyle w:val="ListParagraph"/>
        <w:numPr>
          <w:ilvl w:val="3"/>
          <w:numId w:val="10"/>
        </w:numPr>
        <w:spacing w:before="120" w:after="120"/>
        <w:ind w:left="1418"/>
        <w:jc w:val="both"/>
        <w:rPr>
          <w:lang w:val="lv-LV"/>
        </w:rPr>
      </w:pPr>
      <w:r w:rsidRPr="00086201">
        <w:rPr>
          <w:lang w:val="lv-LV"/>
        </w:rPr>
        <w:t>Iepirkuma komisija izvēlas saimnieciski visizdevīgāko piedāvājumu no Nolikuma prasībām atbilstošajiem</w:t>
      </w:r>
      <w:r w:rsidR="00173F6B">
        <w:rPr>
          <w:lang w:val="lv-LV"/>
        </w:rPr>
        <w:t xml:space="preserve"> piedāvājumiem</w:t>
      </w:r>
      <w:r w:rsidRPr="00086201">
        <w:rPr>
          <w:lang w:val="lv-LV"/>
        </w:rPr>
        <w:t>, kā piedāvājuma izvēles kritēriju nosakot viszemāko cenu par katru iepirkuma priekšmeta daļu.</w:t>
      </w:r>
    </w:p>
    <w:p w14:paraId="465B4CB6" w14:textId="77777777" w:rsidR="00086201" w:rsidRDefault="00086201" w:rsidP="00086201">
      <w:pPr>
        <w:pStyle w:val="ListParagraph"/>
        <w:numPr>
          <w:ilvl w:val="3"/>
          <w:numId w:val="10"/>
        </w:numPr>
        <w:spacing w:before="120" w:after="120"/>
        <w:ind w:left="1417"/>
        <w:jc w:val="both"/>
        <w:rPr>
          <w:lang w:val="lv-LV"/>
        </w:rPr>
      </w:pPr>
      <w:r w:rsidRPr="00416EB9">
        <w:rPr>
          <w:lang w:val="lv-LV"/>
        </w:rPr>
        <w:t xml:space="preserve"> Vienādas cenas gadījumā komisija rīko sēdi, kurā veic izlozi, pieaicinot pretendentu pārstāvjus.</w:t>
      </w:r>
    </w:p>
    <w:p w14:paraId="379AB691" w14:textId="77777777" w:rsidR="00AA118F" w:rsidRPr="00DC03E1" w:rsidRDefault="00AA118F" w:rsidP="00086201">
      <w:pPr>
        <w:pStyle w:val="Heading3"/>
        <w:numPr>
          <w:ilvl w:val="0"/>
          <w:numId w:val="10"/>
        </w:numPr>
        <w:spacing w:before="0"/>
        <w:jc w:val="center"/>
        <w:rPr>
          <w:rFonts w:ascii="Times New Roman" w:hAnsi="Times New Roman" w:cs="Times New Roman"/>
          <w:color w:val="auto"/>
          <w:lang w:val="lv-LV"/>
        </w:rPr>
      </w:pPr>
      <w:bookmarkStart w:id="127" w:name="_Toc97022276"/>
      <w:bookmarkEnd w:id="125"/>
      <w:r w:rsidRPr="00DC03E1">
        <w:rPr>
          <w:rFonts w:ascii="Times New Roman" w:hAnsi="Times New Roman" w:cs="Times New Roman"/>
          <w:color w:val="auto"/>
          <w:lang w:val="lv-LV"/>
        </w:rPr>
        <w:lastRenderedPageBreak/>
        <w:t>Iepirkuma līguma slēgšana</w:t>
      </w:r>
      <w:bookmarkEnd w:id="127"/>
    </w:p>
    <w:p w14:paraId="455A97FD" w14:textId="48421EFE" w:rsidR="001265E2" w:rsidRPr="00761A9B" w:rsidRDefault="001265E2" w:rsidP="00086201">
      <w:pPr>
        <w:pStyle w:val="ListParagraph"/>
        <w:numPr>
          <w:ilvl w:val="1"/>
          <w:numId w:val="10"/>
        </w:numPr>
        <w:spacing w:before="120" w:after="120"/>
        <w:ind w:left="709" w:hanging="709"/>
        <w:jc w:val="both"/>
        <w:rPr>
          <w:lang w:val="lv-LV"/>
        </w:rPr>
      </w:pPr>
      <w:r w:rsidRPr="006B377D">
        <w:rPr>
          <w:lang w:val="lv-LV"/>
        </w:rPr>
        <w:t xml:space="preserve">Pasūtītājs slēgs iepirkuma līgumu ar iepirkuma komisijas </w:t>
      </w:r>
      <w:r w:rsidR="00C879CF">
        <w:rPr>
          <w:lang w:val="lv-LV"/>
        </w:rPr>
        <w:t xml:space="preserve">katrā </w:t>
      </w:r>
      <w:r w:rsidR="00474D77">
        <w:rPr>
          <w:lang w:val="lv-LV"/>
        </w:rPr>
        <w:t xml:space="preserve">iepirkuma priekšmeta </w:t>
      </w:r>
      <w:r w:rsidR="00C879CF">
        <w:rPr>
          <w:lang w:val="lv-LV"/>
        </w:rPr>
        <w:t xml:space="preserve">daļā </w:t>
      </w:r>
      <w:r w:rsidRPr="00761A9B">
        <w:rPr>
          <w:lang w:val="lv-LV"/>
        </w:rPr>
        <w:t xml:space="preserve">izraudzīto </w:t>
      </w:r>
      <w:r w:rsidR="00C879CF" w:rsidRPr="00761A9B">
        <w:rPr>
          <w:lang w:val="lv-LV"/>
        </w:rPr>
        <w:t>p</w:t>
      </w:r>
      <w:r w:rsidRPr="00761A9B">
        <w:rPr>
          <w:lang w:val="lv-LV"/>
        </w:rPr>
        <w:t>retendentu saskaņā ar Nolikuma noteikumiem un iepirkuma līguma projekt</w:t>
      </w:r>
      <w:r w:rsidR="00D750A7">
        <w:rPr>
          <w:lang w:val="lv-LV"/>
        </w:rPr>
        <w:t>u</w:t>
      </w:r>
      <w:r w:rsidRPr="00761A9B">
        <w:rPr>
          <w:lang w:val="lv-LV"/>
        </w:rPr>
        <w:t xml:space="preserve"> (Nolikuma pielikums Nr. </w:t>
      </w:r>
      <w:r w:rsidR="006D50FE">
        <w:rPr>
          <w:lang w:val="lv-LV"/>
        </w:rPr>
        <w:t>5</w:t>
      </w:r>
      <w:r w:rsidRPr="00761A9B">
        <w:rPr>
          <w:lang w:val="lv-LV"/>
        </w:rPr>
        <w:t>).</w:t>
      </w:r>
    </w:p>
    <w:p w14:paraId="3F85B168" w14:textId="77777777" w:rsidR="00C879CF" w:rsidRPr="00C879CF" w:rsidRDefault="00AA118F" w:rsidP="00086201">
      <w:pPr>
        <w:pStyle w:val="ListParagraph"/>
        <w:numPr>
          <w:ilvl w:val="1"/>
          <w:numId w:val="10"/>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06F3BD39"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uzvarējušais pretendents atsakās slēgt līgumu atbilstoši līguma projekta noteikumiem, tiek uzskatīts, ka pretendents atsakās slēgt līgumu, un komisija izvēlas </w:t>
      </w:r>
      <w:r w:rsidR="008C48BE">
        <w:rPr>
          <w:lang w:val="lv-LV"/>
        </w:rPr>
        <w:t xml:space="preserve">nākamo saimnieciski visizdevīgāko </w:t>
      </w:r>
      <w:r w:rsidRPr="00DC03E1">
        <w:rPr>
          <w:lang w:val="lv-LV"/>
        </w:rPr>
        <w:t xml:space="preserve">piedāvājumu. Komisija pārbauda šī pretendenta atbilstību </w:t>
      </w:r>
      <w:r w:rsidR="00666B0D" w:rsidRPr="00DC03E1">
        <w:rPr>
          <w:lang w:val="lv-LV"/>
        </w:rPr>
        <w:t xml:space="preserve">Publisko iepirkumu likuma </w:t>
      </w:r>
      <w:r w:rsidR="007C5EA5" w:rsidRPr="00DC03E1">
        <w:rPr>
          <w:lang w:val="lv-LV"/>
        </w:rPr>
        <w:t>42. panta</w:t>
      </w:r>
      <w:r w:rsidR="00E7187E">
        <w:rPr>
          <w:lang w:val="lv-LV"/>
        </w:rPr>
        <w:t xml:space="preserve"> otr</w:t>
      </w:r>
      <w:r w:rsidR="007F1392">
        <w:rPr>
          <w:lang w:val="lv-LV"/>
        </w:rPr>
        <w:t>ās</w:t>
      </w:r>
      <w:r w:rsidR="00E7187E">
        <w:rPr>
          <w:lang w:val="lv-LV"/>
        </w:rPr>
        <w:t xml:space="preserve"> daļa</w:t>
      </w:r>
      <w:r w:rsidR="007F1392">
        <w:rPr>
          <w:lang w:val="lv-LV"/>
        </w:rPr>
        <w:t>s</w:t>
      </w:r>
      <w:r w:rsidR="00F1013B">
        <w:rPr>
          <w:lang w:val="lv-LV"/>
        </w:rPr>
        <w:t xml:space="preserve"> (izņemot </w:t>
      </w:r>
      <w:r w:rsidR="00F1013B">
        <w:rPr>
          <w:szCs w:val="26"/>
          <w:lang w:val="lv-LV"/>
        </w:rPr>
        <w:t>Publisko iepirkumu likuma</w:t>
      </w:r>
      <w:r w:rsidR="00F1013B">
        <w:rPr>
          <w:lang w:val="lv-LV"/>
        </w:rPr>
        <w:t xml:space="preserve"> 42. panta otrās daļas 8. un 9. punktu)</w:t>
      </w:r>
      <w:r w:rsidR="007C5EA5" w:rsidRPr="00DC03E1">
        <w:rPr>
          <w:lang w:val="lv-LV"/>
        </w:rPr>
        <w:t xml:space="preserve">, kā arī Publisko iepirkumu likuma 43. panta (ja attiecināms) </w:t>
      </w:r>
      <w:r w:rsidRPr="00DC03E1">
        <w:rPr>
          <w:lang w:val="lv-LV"/>
        </w:rPr>
        <w:t>izslēgšanas noteikumiem un Starptautisko un Latvijas Republikas nacionālo sankciju likuma 11.</w:t>
      </w:r>
      <w:r w:rsidRPr="00DC03E1">
        <w:rPr>
          <w:vertAlign w:val="superscript"/>
          <w:lang w:val="lv-LV"/>
        </w:rPr>
        <w:t>1</w:t>
      </w:r>
      <w:r w:rsidR="007C5EA5" w:rsidRPr="00DC03E1">
        <w:rPr>
          <w:vertAlign w:val="superscript"/>
          <w:lang w:val="lv-LV"/>
        </w:rPr>
        <w:t xml:space="preserve"> </w:t>
      </w:r>
      <w:r w:rsidRPr="00DC03E1">
        <w:rPr>
          <w:lang w:val="lv-LV"/>
        </w:rPr>
        <w:t>pantā noteiktajiem gadījumiem.</w:t>
      </w:r>
      <w:r w:rsidR="002871A5">
        <w:rPr>
          <w:lang w:val="lv-LV"/>
        </w:rPr>
        <w:t xml:space="preserve"> </w:t>
      </w:r>
    </w:p>
    <w:p w14:paraId="4FAEF066"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054957D8"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69BBA453"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5E9C0075" w14:textId="77777777" w:rsidR="007C5EA5" w:rsidRPr="00DC03E1" w:rsidRDefault="007C5EA5" w:rsidP="007F6D51">
      <w:pPr>
        <w:pStyle w:val="ListParagraph"/>
        <w:ind w:left="709"/>
        <w:jc w:val="both"/>
        <w:rPr>
          <w:lang w:val="lv-LV"/>
        </w:rPr>
      </w:pPr>
    </w:p>
    <w:p w14:paraId="21CA6F75" w14:textId="77777777" w:rsidR="007C5EA5" w:rsidRPr="00DC03E1" w:rsidRDefault="007C5EA5" w:rsidP="00086201">
      <w:pPr>
        <w:pStyle w:val="Heading3"/>
        <w:numPr>
          <w:ilvl w:val="0"/>
          <w:numId w:val="10"/>
        </w:numPr>
        <w:spacing w:before="0"/>
        <w:jc w:val="center"/>
        <w:rPr>
          <w:rFonts w:ascii="Times New Roman" w:hAnsi="Times New Roman" w:cs="Times New Roman"/>
          <w:color w:val="auto"/>
          <w:lang w:val="lv-LV"/>
        </w:rPr>
      </w:pPr>
      <w:bookmarkStart w:id="128" w:name="_Toc97022277"/>
      <w:r w:rsidRPr="00DC03E1">
        <w:rPr>
          <w:rFonts w:ascii="Times New Roman" w:hAnsi="Times New Roman" w:cs="Times New Roman"/>
          <w:color w:val="auto"/>
          <w:lang w:val="lv-LV"/>
        </w:rPr>
        <w:t>Komisijas tiesības un pienākumi</w:t>
      </w:r>
      <w:bookmarkEnd w:id="128"/>
    </w:p>
    <w:p w14:paraId="6E22A502" w14:textId="77777777" w:rsidR="007C5EA5" w:rsidRPr="00DC03E1" w:rsidRDefault="007C5EA5" w:rsidP="00086201">
      <w:pPr>
        <w:pStyle w:val="Heading3"/>
        <w:numPr>
          <w:ilvl w:val="1"/>
          <w:numId w:val="10"/>
        </w:numPr>
        <w:ind w:left="709" w:hanging="709"/>
        <w:rPr>
          <w:rFonts w:ascii="Times New Roman" w:hAnsi="Times New Roman" w:cs="Times New Roman"/>
          <w:color w:val="auto"/>
          <w:lang w:val="lv-LV"/>
        </w:rPr>
      </w:pPr>
      <w:bookmarkStart w:id="129" w:name="_Toc97022278"/>
      <w:r w:rsidRPr="00DC03E1">
        <w:rPr>
          <w:rFonts w:ascii="Times New Roman" w:hAnsi="Times New Roman" w:cs="Times New Roman"/>
          <w:color w:val="auto"/>
          <w:lang w:val="lv-LV"/>
        </w:rPr>
        <w:t>Iepirkuma komisijas tiesības:</w:t>
      </w:r>
      <w:bookmarkEnd w:id="129"/>
    </w:p>
    <w:p w14:paraId="42211ED5" w14:textId="77777777" w:rsidR="007C5EA5" w:rsidRPr="00DC03E1" w:rsidRDefault="007C5EA5" w:rsidP="00086201">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0BA8BACE"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63133A1D"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73A95D19"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43657DDF" w14:textId="77777777" w:rsidR="0065522E" w:rsidRPr="00DC03E1" w:rsidRDefault="0065522E" w:rsidP="00086201">
      <w:pPr>
        <w:pStyle w:val="Heading3"/>
        <w:numPr>
          <w:ilvl w:val="1"/>
          <w:numId w:val="10"/>
        </w:numPr>
        <w:ind w:left="709" w:hanging="709"/>
        <w:rPr>
          <w:rFonts w:ascii="Times New Roman" w:hAnsi="Times New Roman" w:cs="Times New Roman"/>
          <w:color w:val="auto"/>
          <w:lang w:val="lv-LV"/>
        </w:rPr>
      </w:pPr>
      <w:bookmarkStart w:id="130" w:name="_Toc97022279"/>
      <w:r w:rsidRPr="00DC03E1">
        <w:rPr>
          <w:rFonts w:ascii="Times New Roman" w:hAnsi="Times New Roman" w:cs="Times New Roman"/>
          <w:color w:val="auto"/>
          <w:lang w:val="lv-LV"/>
        </w:rPr>
        <w:t>Iepirkuma komisijas pienākumi:</w:t>
      </w:r>
      <w:bookmarkEnd w:id="130"/>
    </w:p>
    <w:p w14:paraId="279A9C2B"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protokolēt iepirkuma procedūras gaitu;</w:t>
      </w:r>
    </w:p>
    <w:p w14:paraId="7165F463"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6F5D60D7"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6C590114"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2D8B488A" w14:textId="77777777" w:rsidR="0065522E" w:rsidRPr="00DC03E1" w:rsidRDefault="0065522E" w:rsidP="007F6D51">
      <w:pPr>
        <w:pStyle w:val="ListParagraph"/>
        <w:ind w:left="2268"/>
        <w:jc w:val="both"/>
        <w:rPr>
          <w:lang w:val="lv-LV"/>
        </w:rPr>
      </w:pPr>
    </w:p>
    <w:p w14:paraId="536A9BBE" w14:textId="77777777" w:rsidR="000A7D0C" w:rsidRPr="00DC03E1" w:rsidRDefault="000A7D0C" w:rsidP="00086201">
      <w:pPr>
        <w:pStyle w:val="Heading3"/>
        <w:numPr>
          <w:ilvl w:val="0"/>
          <w:numId w:val="10"/>
        </w:numPr>
        <w:spacing w:before="0"/>
        <w:jc w:val="center"/>
        <w:rPr>
          <w:rFonts w:ascii="Times New Roman" w:hAnsi="Times New Roman" w:cs="Times New Roman"/>
          <w:color w:val="auto"/>
          <w:lang w:val="lv-LV"/>
        </w:rPr>
      </w:pPr>
      <w:bookmarkStart w:id="131" w:name="_Toc97022280"/>
      <w:r w:rsidRPr="00DC03E1">
        <w:rPr>
          <w:rFonts w:ascii="Times New Roman" w:hAnsi="Times New Roman" w:cs="Times New Roman"/>
          <w:color w:val="auto"/>
          <w:lang w:val="lv-LV"/>
        </w:rPr>
        <w:t>Pretendenta tiesības un pienākumi</w:t>
      </w:r>
      <w:bookmarkEnd w:id="131"/>
    </w:p>
    <w:p w14:paraId="3BE5980C" w14:textId="77777777" w:rsidR="000A7D0C" w:rsidRPr="00DC03E1" w:rsidRDefault="000A7D0C" w:rsidP="00086201">
      <w:pPr>
        <w:pStyle w:val="Heading3"/>
        <w:numPr>
          <w:ilvl w:val="1"/>
          <w:numId w:val="10"/>
        </w:numPr>
        <w:ind w:left="709" w:hanging="709"/>
        <w:rPr>
          <w:rFonts w:ascii="Times New Roman" w:hAnsi="Times New Roman" w:cs="Times New Roman"/>
          <w:color w:val="auto"/>
          <w:lang w:val="lv-LV"/>
        </w:rPr>
      </w:pPr>
      <w:bookmarkStart w:id="132" w:name="_Toc97022281"/>
      <w:r w:rsidRPr="00DC03E1">
        <w:rPr>
          <w:rFonts w:ascii="Times New Roman" w:hAnsi="Times New Roman" w:cs="Times New Roman"/>
          <w:color w:val="auto"/>
          <w:lang w:val="lv-LV"/>
        </w:rPr>
        <w:t>Pretendenta tiesības:</w:t>
      </w:r>
      <w:bookmarkEnd w:id="132"/>
    </w:p>
    <w:p w14:paraId="7206DDE5" w14:textId="77777777" w:rsidR="000A7D0C" w:rsidRPr="00DC03E1" w:rsidRDefault="000A7D0C" w:rsidP="00086201">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0C7B9CB8" w14:textId="77777777" w:rsidR="000A7D0C" w:rsidRPr="00DC03E1" w:rsidRDefault="00CA4B1C" w:rsidP="00086201">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7D380280" w14:textId="77777777" w:rsidR="00D715CE" w:rsidRPr="00DC03E1" w:rsidRDefault="00D715CE" w:rsidP="00086201">
      <w:pPr>
        <w:pStyle w:val="Heading3"/>
        <w:numPr>
          <w:ilvl w:val="1"/>
          <w:numId w:val="10"/>
        </w:numPr>
        <w:ind w:left="709" w:hanging="709"/>
        <w:rPr>
          <w:rFonts w:ascii="Times New Roman" w:hAnsi="Times New Roman" w:cs="Times New Roman"/>
          <w:color w:val="auto"/>
          <w:lang w:val="lv-LV"/>
        </w:rPr>
      </w:pPr>
      <w:bookmarkStart w:id="133" w:name="_Toc97022282"/>
      <w:r w:rsidRPr="00DC03E1">
        <w:rPr>
          <w:rFonts w:ascii="Times New Roman" w:hAnsi="Times New Roman" w:cs="Times New Roman"/>
          <w:color w:val="auto"/>
          <w:lang w:val="lv-LV"/>
        </w:rPr>
        <w:t>Pretendenta pienākumi:</w:t>
      </w:r>
      <w:bookmarkEnd w:id="133"/>
    </w:p>
    <w:p w14:paraId="68C4E986"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653FB1CA"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sniegt patiesu informāciju;</w:t>
      </w:r>
    </w:p>
    <w:p w14:paraId="579472BD" w14:textId="77777777" w:rsidR="00132ACB" w:rsidRPr="00641ED4" w:rsidRDefault="00D715CE" w:rsidP="00086201">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p>
    <w:p w14:paraId="7502AD20" w14:textId="77777777" w:rsidR="00D03674" w:rsidRDefault="00D03674" w:rsidP="00FB5487">
      <w:pPr>
        <w:ind w:left="720"/>
        <w:jc w:val="both"/>
        <w:rPr>
          <w:b/>
          <w:lang w:val="lv-LV"/>
        </w:rPr>
      </w:pPr>
    </w:p>
    <w:p w14:paraId="02B8971F" w14:textId="77777777" w:rsidR="00FB5487" w:rsidRPr="008C4BEB" w:rsidRDefault="00FB5487" w:rsidP="00FB5487">
      <w:pPr>
        <w:ind w:left="720"/>
        <w:jc w:val="both"/>
        <w:rPr>
          <w:b/>
          <w:lang w:val="lv-LV"/>
        </w:rPr>
      </w:pPr>
      <w:r w:rsidRPr="008C4BEB">
        <w:rPr>
          <w:b/>
          <w:lang w:val="lv-LV"/>
        </w:rPr>
        <w:t>Nolikuma pielikumi:</w:t>
      </w:r>
    </w:p>
    <w:p w14:paraId="7E8A225A"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1454C957"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13BCD5B7" w14:textId="77777777" w:rsidR="009A1436" w:rsidRPr="008C4BEB"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4E5F8F6B" w14:textId="77777777" w:rsidR="00146588" w:rsidRDefault="009A1436"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4</w:t>
      </w:r>
      <w:r w:rsidRPr="008C4BEB">
        <w:rPr>
          <w:lang w:val="lv-LV"/>
        </w:rPr>
        <w:t xml:space="preserve"> – </w:t>
      </w:r>
      <w:r w:rsidR="00146588">
        <w:rPr>
          <w:lang w:val="lv-LV"/>
        </w:rPr>
        <w:t>A</w:t>
      </w:r>
      <w:r w:rsidR="00146588" w:rsidRPr="00146588">
        <w:rPr>
          <w:lang w:val="lv-LV"/>
        </w:rPr>
        <w:t>pliecinājum</w:t>
      </w:r>
      <w:r w:rsidR="00146588">
        <w:rPr>
          <w:lang w:val="lv-LV"/>
        </w:rPr>
        <w:t>a</w:t>
      </w:r>
      <w:r w:rsidR="00146588" w:rsidRPr="00146588">
        <w:rPr>
          <w:lang w:val="lv-LV"/>
        </w:rPr>
        <w:t xml:space="preserve"> par iekārtas servisa nodrošinājumu</w:t>
      </w:r>
      <w:r w:rsidR="00146588">
        <w:rPr>
          <w:lang w:val="lv-LV"/>
        </w:rPr>
        <w:t xml:space="preserve"> forma;</w:t>
      </w:r>
    </w:p>
    <w:p w14:paraId="3D419F85" w14:textId="63DCE90B" w:rsidR="00014A08" w:rsidRPr="00353F9E" w:rsidRDefault="00146588" w:rsidP="00353F9E">
      <w:pPr>
        <w:pStyle w:val="ListParagraph"/>
        <w:numPr>
          <w:ilvl w:val="0"/>
          <w:numId w:val="7"/>
        </w:numPr>
        <w:ind w:left="1276"/>
        <w:jc w:val="both"/>
        <w:rPr>
          <w:lang w:val="lv-LV"/>
        </w:rPr>
      </w:pPr>
      <w:r w:rsidRPr="00A45311">
        <w:rPr>
          <w:lang w:val="lv-LV"/>
        </w:rPr>
        <w:t xml:space="preserve">Pielikums Nr. 5 – </w:t>
      </w:r>
      <w:r w:rsidR="00A45311" w:rsidRPr="00761A9B">
        <w:rPr>
          <w:lang w:val="lv-LV"/>
        </w:rPr>
        <w:t>Līguma projekts (preces kopā ar iekārtu)</w:t>
      </w:r>
      <w:r w:rsidR="00353F9E">
        <w:rPr>
          <w:lang w:val="lv-LV"/>
        </w:rPr>
        <w:t>.</w:t>
      </w:r>
    </w:p>
    <w:p w14:paraId="199187F0" w14:textId="77777777" w:rsidR="007E4D2D" w:rsidRDefault="007E4D2D" w:rsidP="00FB5487">
      <w:pPr>
        <w:tabs>
          <w:tab w:val="left" w:pos="7655"/>
        </w:tabs>
        <w:jc w:val="both"/>
        <w:rPr>
          <w:lang w:val="lv-LV"/>
        </w:rPr>
      </w:pPr>
    </w:p>
    <w:p w14:paraId="7F18B4C3" w14:textId="597670FA" w:rsidR="00FB5487" w:rsidRPr="00BD2E12" w:rsidRDefault="00FB5487" w:rsidP="00FB5487">
      <w:pPr>
        <w:tabs>
          <w:tab w:val="left" w:pos="7655"/>
        </w:tabs>
        <w:jc w:val="both"/>
        <w:rPr>
          <w:bCs/>
          <w:lang w:val="lv-LV"/>
        </w:rPr>
      </w:pPr>
      <w:r w:rsidRPr="00DC03E1">
        <w:rPr>
          <w:lang w:val="lv-LV"/>
        </w:rPr>
        <w:t>Komisijas priekšsēdētāj</w:t>
      </w:r>
      <w:r w:rsidR="008B3870">
        <w:rPr>
          <w:lang w:val="lv-LV"/>
        </w:rPr>
        <w:t>a</w:t>
      </w:r>
      <w:r w:rsidR="007E4D2D">
        <w:rPr>
          <w:lang w:val="lv-LV"/>
        </w:rPr>
        <w:t xml:space="preserve">                                                                            </w:t>
      </w:r>
      <w:r w:rsidR="005A46FF">
        <w:rPr>
          <w:lang w:val="lv-LV"/>
        </w:rPr>
        <w:tab/>
      </w:r>
      <w:r w:rsidR="00F85393">
        <w:rPr>
          <w:lang w:val="lv-LV"/>
        </w:rPr>
        <w:tab/>
      </w:r>
      <w:r w:rsidR="008B3870">
        <w:rPr>
          <w:lang w:val="lv-LV"/>
        </w:rPr>
        <w:t>D. Gailīte</w:t>
      </w:r>
    </w:p>
    <w:sectPr w:rsidR="00FB5487" w:rsidRPr="00BD2E12" w:rsidSect="00965C0C">
      <w:footerReference w:type="first" r:id="rId20"/>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5B2CA" w14:textId="77777777" w:rsidR="0047595C" w:rsidRDefault="0047595C" w:rsidP="00FB5487">
      <w:r>
        <w:separator/>
      </w:r>
    </w:p>
  </w:endnote>
  <w:endnote w:type="continuationSeparator" w:id="0">
    <w:p w14:paraId="052B2C90" w14:textId="77777777" w:rsidR="0047595C" w:rsidRDefault="0047595C"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7801" w14:textId="77777777" w:rsidR="000D6747" w:rsidRDefault="000D6747"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A13C1DD" w14:textId="77777777" w:rsidR="000D6747" w:rsidRDefault="000D6747"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7A524CC7" w14:textId="77777777" w:rsidR="000D6747" w:rsidRPr="0034501A" w:rsidRDefault="000D6747">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42586F3F" w14:textId="77777777" w:rsidR="000D6747" w:rsidRDefault="000D67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6E53D8E1" w14:textId="77777777" w:rsidR="000D6747" w:rsidRDefault="000D6747">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21B430FE" w14:textId="77777777" w:rsidR="000D6747" w:rsidRDefault="000D674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C86F" w14:textId="77777777" w:rsidR="000D6747" w:rsidRDefault="000D6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3AD45" w14:textId="77777777" w:rsidR="0047595C" w:rsidRDefault="0047595C" w:rsidP="00FB5487">
      <w:r>
        <w:separator/>
      </w:r>
    </w:p>
  </w:footnote>
  <w:footnote w:type="continuationSeparator" w:id="0">
    <w:p w14:paraId="1CF5418D" w14:textId="77777777" w:rsidR="0047595C" w:rsidRDefault="0047595C"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B145D" w14:textId="77777777" w:rsidR="000D6747" w:rsidRDefault="000D6747" w:rsidP="002B7318">
    <w:pPr>
      <w:pStyle w:val="Header"/>
      <w:jc w:val="right"/>
    </w:pPr>
  </w:p>
  <w:p w14:paraId="4E292800" w14:textId="77777777" w:rsidR="000D6747" w:rsidRPr="00E25EAF" w:rsidRDefault="000D6747"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CE60CC4"/>
    <w:multiLevelType w:val="multilevel"/>
    <w:tmpl w:val="E44A867C"/>
    <w:lvl w:ilvl="0">
      <w:start w:val="3"/>
      <w:numFmt w:val="decimal"/>
      <w:lvlText w:val="%1."/>
      <w:lvlJc w:val="left"/>
      <w:pPr>
        <w:ind w:left="540" w:hanging="540"/>
      </w:pPr>
      <w:rPr>
        <w:rFonts w:hint="default"/>
        <w:color w:val="auto"/>
      </w:rPr>
    </w:lvl>
    <w:lvl w:ilvl="1">
      <w:start w:val="1"/>
      <w:numFmt w:val="decimal"/>
      <w:lvlText w:val="%1.%2."/>
      <w:lvlJc w:val="left"/>
      <w:pPr>
        <w:ind w:left="838" w:hanging="540"/>
      </w:pPr>
      <w:rPr>
        <w:rFonts w:hint="default"/>
        <w:color w:val="auto"/>
      </w:rPr>
    </w:lvl>
    <w:lvl w:ilvl="2">
      <w:start w:val="5"/>
      <w:numFmt w:val="decimal"/>
      <w:lvlText w:val="%1.%2.%3."/>
      <w:lvlJc w:val="left"/>
      <w:pPr>
        <w:ind w:left="1316" w:hanging="720"/>
      </w:pPr>
      <w:rPr>
        <w:rFonts w:hint="default"/>
        <w:color w:val="auto"/>
      </w:rPr>
    </w:lvl>
    <w:lvl w:ilvl="3">
      <w:start w:val="1"/>
      <w:numFmt w:val="decimal"/>
      <w:lvlText w:val="%1.%2.%3.%4."/>
      <w:lvlJc w:val="left"/>
      <w:pPr>
        <w:ind w:left="1614" w:hanging="720"/>
      </w:pPr>
      <w:rPr>
        <w:rFonts w:hint="default"/>
        <w:color w:val="auto"/>
      </w:rPr>
    </w:lvl>
    <w:lvl w:ilvl="4">
      <w:start w:val="1"/>
      <w:numFmt w:val="decimal"/>
      <w:lvlText w:val="%1.%2.%3.%4.%5."/>
      <w:lvlJc w:val="left"/>
      <w:pPr>
        <w:ind w:left="2272" w:hanging="1080"/>
      </w:pPr>
      <w:rPr>
        <w:rFonts w:hint="default"/>
        <w:color w:val="auto"/>
      </w:rPr>
    </w:lvl>
    <w:lvl w:ilvl="5">
      <w:start w:val="1"/>
      <w:numFmt w:val="decimal"/>
      <w:lvlText w:val="%1.%2.%3.%4.%5.%6."/>
      <w:lvlJc w:val="left"/>
      <w:pPr>
        <w:ind w:left="2570" w:hanging="1080"/>
      </w:pPr>
      <w:rPr>
        <w:rFonts w:hint="default"/>
        <w:color w:val="auto"/>
      </w:rPr>
    </w:lvl>
    <w:lvl w:ilvl="6">
      <w:start w:val="1"/>
      <w:numFmt w:val="decimal"/>
      <w:lvlText w:val="%1.%2.%3.%4.%5.%6.%7."/>
      <w:lvlJc w:val="left"/>
      <w:pPr>
        <w:ind w:left="3228" w:hanging="1440"/>
      </w:pPr>
      <w:rPr>
        <w:rFonts w:hint="default"/>
        <w:color w:val="auto"/>
      </w:rPr>
    </w:lvl>
    <w:lvl w:ilvl="7">
      <w:start w:val="1"/>
      <w:numFmt w:val="decimal"/>
      <w:lvlText w:val="%1.%2.%3.%4.%5.%6.%7.%8."/>
      <w:lvlJc w:val="left"/>
      <w:pPr>
        <w:ind w:left="3526" w:hanging="1440"/>
      </w:pPr>
      <w:rPr>
        <w:rFonts w:hint="default"/>
        <w:color w:val="auto"/>
      </w:rPr>
    </w:lvl>
    <w:lvl w:ilvl="8">
      <w:start w:val="1"/>
      <w:numFmt w:val="decimal"/>
      <w:lvlText w:val="%1.%2.%3.%4.%5.%6.%7.%8.%9."/>
      <w:lvlJc w:val="left"/>
      <w:pPr>
        <w:ind w:left="4184" w:hanging="1800"/>
      </w:pPr>
      <w:rPr>
        <w:rFonts w:hint="default"/>
        <w:color w:val="auto"/>
      </w:rPr>
    </w:lvl>
  </w:abstractNum>
  <w:abstractNum w:abstractNumId="3"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4"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AE5757"/>
    <w:multiLevelType w:val="hybridMultilevel"/>
    <w:tmpl w:val="DF0EB5B4"/>
    <w:lvl w:ilvl="0" w:tplc="0426000B">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7"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10"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3" w15:restartNumberingAfterBreak="0">
    <w:nsid w:val="2C7B2421"/>
    <w:multiLevelType w:val="hybridMultilevel"/>
    <w:tmpl w:val="1BA61AAA"/>
    <w:lvl w:ilvl="0" w:tplc="35765AA8">
      <w:start w:val="1"/>
      <w:numFmt w:val="bullet"/>
      <w:lvlText w:val=""/>
      <w:lvlJc w:val="left"/>
      <w:pPr>
        <w:ind w:left="720" w:hanging="360"/>
      </w:pPr>
      <w:rPr>
        <w:rFonts w:ascii="Wingdings" w:hAnsi="Wingdings"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5"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7" w15:restartNumberingAfterBreak="0">
    <w:nsid w:val="3CD74D87"/>
    <w:multiLevelType w:val="multilevel"/>
    <w:tmpl w:val="3D58B592"/>
    <w:lvl w:ilvl="0">
      <w:start w:val="1"/>
      <w:numFmt w:val="decimal"/>
      <w:lvlText w:val="%1."/>
      <w:lvlJc w:val="left"/>
      <w:pPr>
        <w:ind w:left="540" w:hanging="540"/>
      </w:pPr>
      <w:rPr>
        <w:rFonts w:hint="default"/>
      </w:rPr>
    </w:lvl>
    <w:lvl w:ilvl="1">
      <w:start w:val="8"/>
      <w:numFmt w:val="decimal"/>
      <w:lvlText w:val="%1.%2."/>
      <w:lvlJc w:val="left"/>
      <w:pPr>
        <w:ind w:left="682"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FC02BE"/>
    <w:multiLevelType w:val="hybridMultilevel"/>
    <w:tmpl w:val="E4E6F00C"/>
    <w:lvl w:ilvl="0" w:tplc="0426000B">
      <w:start w:val="1"/>
      <w:numFmt w:val="bullet"/>
      <w:lvlText w:val=""/>
      <w:lvlJc w:val="left"/>
      <w:pPr>
        <w:ind w:left="2138" w:hanging="360"/>
      </w:pPr>
      <w:rPr>
        <w:rFonts w:ascii="Wingdings" w:hAnsi="Wingdings"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19"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1"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2"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4"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5"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56292F83"/>
    <w:multiLevelType w:val="multilevel"/>
    <w:tmpl w:val="91FAA1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8"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0"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4"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7CF0D7B"/>
    <w:multiLevelType w:val="multilevel"/>
    <w:tmpl w:val="26D292B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BEE2E43"/>
    <w:multiLevelType w:val="hybridMultilevel"/>
    <w:tmpl w:val="11CE8E6C"/>
    <w:lvl w:ilvl="0" w:tplc="FF40F3F8">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8"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87570562">
    <w:abstractNumId w:val="27"/>
  </w:num>
  <w:num w:numId="2" w16cid:durableId="659622339">
    <w:abstractNumId w:val="15"/>
  </w:num>
  <w:num w:numId="3" w16cid:durableId="932788454">
    <w:abstractNumId w:val="22"/>
  </w:num>
  <w:num w:numId="4" w16cid:durableId="943422755">
    <w:abstractNumId w:val="31"/>
  </w:num>
  <w:num w:numId="5" w16cid:durableId="716662606">
    <w:abstractNumId w:val="19"/>
  </w:num>
  <w:num w:numId="6" w16cid:durableId="2042853301">
    <w:abstractNumId w:val="17"/>
  </w:num>
  <w:num w:numId="7" w16cid:durableId="2132894566">
    <w:abstractNumId w:val="9"/>
  </w:num>
  <w:num w:numId="8" w16cid:durableId="1777208198">
    <w:abstractNumId w:val="4"/>
  </w:num>
  <w:num w:numId="9" w16cid:durableId="1665821486">
    <w:abstractNumId w:val="12"/>
  </w:num>
  <w:num w:numId="10" w16cid:durableId="1801606309">
    <w:abstractNumId w:val="8"/>
  </w:num>
  <w:num w:numId="11" w16cid:durableId="1254627301">
    <w:abstractNumId w:val="14"/>
  </w:num>
  <w:num w:numId="12" w16cid:durableId="647633505">
    <w:abstractNumId w:val="11"/>
  </w:num>
  <w:num w:numId="13" w16cid:durableId="656345878">
    <w:abstractNumId w:val="34"/>
  </w:num>
  <w:num w:numId="14" w16cid:durableId="1065879198">
    <w:abstractNumId w:val="0"/>
  </w:num>
  <w:num w:numId="15" w16cid:durableId="1381630074">
    <w:abstractNumId w:val="21"/>
  </w:num>
  <w:num w:numId="16" w16cid:durableId="1261526719">
    <w:abstractNumId w:val="13"/>
  </w:num>
  <w:num w:numId="17" w16cid:durableId="1734696549">
    <w:abstractNumId w:val="26"/>
  </w:num>
  <w:num w:numId="18" w16cid:durableId="701521363">
    <w:abstractNumId w:val="7"/>
  </w:num>
  <w:num w:numId="19" w16cid:durableId="1280645641">
    <w:abstractNumId w:val="5"/>
  </w:num>
  <w:num w:numId="20" w16cid:durableId="425689080">
    <w:abstractNumId w:val="32"/>
  </w:num>
  <w:num w:numId="21" w16cid:durableId="986083058">
    <w:abstractNumId w:val="1"/>
  </w:num>
  <w:num w:numId="22" w16cid:durableId="2001693892">
    <w:abstractNumId w:val="23"/>
  </w:num>
  <w:num w:numId="23" w16cid:durableId="650721731">
    <w:abstractNumId w:val="16"/>
  </w:num>
  <w:num w:numId="24" w16cid:durableId="710307437">
    <w:abstractNumId w:val="29"/>
  </w:num>
  <w:num w:numId="25" w16cid:durableId="94597210">
    <w:abstractNumId w:val="20"/>
  </w:num>
  <w:num w:numId="26" w16cid:durableId="1205563450">
    <w:abstractNumId w:val="33"/>
  </w:num>
  <w:num w:numId="27" w16cid:durableId="1792046976">
    <w:abstractNumId w:val="35"/>
  </w:num>
  <w:num w:numId="28" w16cid:durableId="34698990">
    <w:abstractNumId w:val="30"/>
  </w:num>
  <w:num w:numId="29" w16cid:durableId="1378235822">
    <w:abstractNumId w:val="28"/>
  </w:num>
  <w:num w:numId="30" w16cid:durableId="1361473861">
    <w:abstractNumId w:val="3"/>
  </w:num>
  <w:num w:numId="31" w16cid:durableId="327565119">
    <w:abstractNumId w:val="39"/>
  </w:num>
  <w:num w:numId="32" w16cid:durableId="1029986940">
    <w:abstractNumId w:val="10"/>
  </w:num>
  <w:num w:numId="33" w16cid:durableId="769591325">
    <w:abstractNumId w:val="36"/>
  </w:num>
  <w:num w:numId="34" w16cid:durableId="973174845">
    <w:abstractNumId w:val="38"/>
  </w:num>
  <w:num w:numId="35" w16cid:durableId="278992727">
    <w:abstractNumId w:val="24"/>
  </w:num>
  <w:num w:numId="36" w16cid:durableId="1547370755">
    <w:abstractNumId w:val="25"/>
  </w:num>
  <w:num w:numId="37" w16cid:durableId="1029457435">
    <w:abstractNumId w:val="2"/>
  </w:num>
  <w:num w:numId="38" w16cid:durableId="1442646799">
    <w:abstractNumId w:val="6"/>
  </w:num>
  <w:num w:numId="39" w16cid:durableId="2136944680">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61673646">
    <w:abstractNumId w:val="37"/>
  </w:num>
  <w:num w:numId="41" w16cid:durableId="1130629704">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168"/>
    <w:rsid w:val="00005B7F"/>
    <w:rsid w:val="00005E94"/>
    <w:rsid w:val="00006304"/>
    <w:rsid w:val="000067D4"/>
    <w:rsid w:val="00006D68"/>
    <w:rsid w:val="00006DAB"/>
    <w:rsid w:val="00010C0C"/>
    <w:rsid w:val="00011A42"/>
    <w:rsid w:val="00013FC1"/>
    <w:rsid w:val="0001440A"/>
    <w:rsid w:val="00014A08"/>
    <w:rsid w:val="0001572D"/>
    <w:rsid w:val="00015D40"/>
    <w:rsid w:val="000254CA"/>
    <w:rsid w:val="00025BBF"/>
    <w:rsid w:val="00026CB0"/>
    <w:rsid w:val="00032C55"/>
    <w:rsid w:val="00034213"/>
    <w:rsid w:val="000347C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6E77"/>
    <w:rsid w:val="000471D2"/>
    <w:rsid w:val="00050232"/>
    <w:rsid w:val="00050413"/>
    <w:rsid w:val="00050916"/>
    <w:rsid w:val="0005102B"/>
    <w:rsid w:val="00051BF5"/>
    <w:rsid w:val="00052108"/>
    <w:rsid w:val="000608DA"/>
    <w:rsid w:val="00060DEA"/>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90CE3"/>
    <w:rsid w:val="00091417"/>
    <w:rsid w:val="00091F2B"/>
    <w:rsid w:val="00092710"/>
    <w:rsid w:val="00092F81"/>
    <w:rsid w:val="00093805"/>
    <w:rsid w:val="000938DC"/>
    <w:rsid w:val="00094CA6"/>
    <w:rsid w:val="00094EC5"/>
    <w:rsid w:val="0009599C"/>
    <w:rsid w:val="000A42E2"/>
    <w:rsid w:val="000A4576"/>
    <w:rsid w:val="000A49A1"/>
    <w:rsid w:val="000A4B2B"/>
    <w:rsid w:val="000A5342"/>
    <w:rsid w:val="000A6498"/>
    <w:rsid w:val="000A7CF9"/>
    <w:rsid w:val="000A7D0C"/>
    <w:rsid w:val="000A7DA4"/>
    <w:rsid w:val="000A7E9A"/>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70F2"/>
    <w:rsid w:val="000C7267"/>
    <w:rsid w:val="000D0B6A"/>
    <w:rsid w:val="000D129B"/>
    <w:rsid w:val="000D1C44"/>
    <w:rsid w:val="000D2CC6"/>
    <w:rsid w:val="000D5A9D"/>
    <w:rsid w:val="000D5CFF"/>
    <w:rsid w:val="000D6083"/>
    <w:rsid w:val="000D6747"/>
    <w:rsid w:val="000D70FF"/>
    <w:rsid w:val="000E0126"/>
    <w:rsid w:val="000E167D"/>
    <w:rsid w:val="000E295D"/>
    <w:rsid w:val="000E2EE3"/>
    <w:rsid w:val="000E2F89"/>
    <w:rsid w:val="000E3C87"/>
    <w:rsid w:val="000E4477"/>
    <w:rsid w:val="000E5921"/>
    <w:rsid w:val="000E6E9B"/>
    <w:rsid w:val="000E7B0B"/>
    <w:rsid w:val="000E7E44"/>
    <w:rsid w:val="000F0176"/>
    <w:rsid w:val="000F30DA"/>
    <w:rsid w:val="000F3A04"/>
    <w:rsid w:val="000F4249"/>
    <w:rsid w:val="000F4950"/>
    <w:rsid w:val="000F52ED"/>
    <w:rsid w:val="00101AB9"/>
    <w:rsid w:val="00102B67"/>
    <w:rsid w:val="00102E4C"/>
    <w:rsid w:val="0010598C"/>
    <w:rsid w:val="00106269"/>
    <w:rsid w:val="00106EC2"/>
    <w:rsid w:val="00107906"/>
    <w:rsid w:val="00107B45"/>
    <w:rsid w:val="00107C35"/>
    <w:rsid w:val="001105A6"/>
    <w:rsid w:val="001105B4"/>
    <w:rsid w:val="00110D3B"/>
    <w:rsid w:val="00111B71"/>
    <w:rsid w:val="00111DEF"/>
    <w:rsid w:val="001133B9"/>
    <w:rsid w:val="00115CC7"/>
    <w:rsid w:val="001178C4"/>
    <w:rsid w:val="00117B58"/>
    <w:rsid w:val="001249C6"/>
    <w:rsid w:val="00125EE4"/>
    <w:rsid w:val="001265E2"/>
    <w:rsid w:val="00127519"/>
    <w:rsid w:val="00132172"/>
    <w:rsid w:val="00132395"/>
    <w:rsid w:val="001328A0"/>
    <w:rsid w:val="00132ACB"/>
    <w:rsid w:val="00132AF4"/>
    <w:rsid w:val="001339EA"/>
    <w:rsid w:val="001358A5"/>
    <w:rsid w:val="0014084C"/>
    <w:rsid w:val="00140F4F"/>
    <w:rsid w:val="00141762"/>
    <w:rsid w:val="0014182F"/>
    <w:rsid w:val="001438D5"/>
    <w:rsid w:val="001440E6"/>
    <w:rsid w:val="00144471"/>
    <w:rsid w:val="001449D5"/>
    <w:rsid w:val="00144DDC"/>
    <w:rsid w:val="00145BCE"/>
    <w:rsid w:val="00146588"/>
    <w:rsid w:val="00146703"/>
    <w:rsid w:val="0014696B"/>
    <w:rsid w:val="00146B2F"/>
    <w:rsid w:val="00147A50"/>
    <w:rsid w:val="00147A83"/>
    <w:rsid w:val="00147C58"/>
    <w:rsid w:val="00150A5E"/>
    <w:rsid w:val="001519C2"/>
    <w:rsid w:val="0015340F"/>
    <w:rsid w:val="00154792"/>
    <w:rsid w:val="00154EDC"/>
    <w:rsid w:val="00155A64"/>
    <w:rsid w:val="00155AEF"/>
    <w:rsid w:val="0015628A"/>
    <w:rsid w:val="001567DD"/>
    <w:rsid w:val="001625F9"/>
    <w:rsid w:val="00162711"/>
    <w:rsid w:val="00163B85"/>
    <w:rsid w:val="001641B3"/>
    <w:rsid w:val="00164BAA"/>
    <w:rsid w:val="00165212"/>
    <w:rsid w:val="0016603F"/>
    <w:rsid w:val="00166927"/>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3B28"/>
    <w:rsid w:val="00184E02"/>
    <w:rsid w:val="00185E48"/>
    <w:rsid w:val="00186B56"/>
    <w:rsid w:val="00186BD2"/>
    <w:rsid w:val="00186F13"/>
    <w:rsid w:val="00190635"/>
    <w:rsid w:val="00191262"/>
    <w:rsid w:val="0019161D"/>
    <w:rsid w:val="0019249E"/>
    <w:rsid w:val="00192780"/>
    <w:rsid w:val="001929E3"/>
    <w:rsid w:val="001934F7"/>
    <w:rsid w:val="00194077"/>
    <w:rsid w:val="00194B6D"/>
    <w:rsid w:val="00194CA4"/>
    <w:rsid w:val="00195784"/>
    <w:rsid w:val="00196E35"/>
    <w:rsid w:val="00197AB5"/>
    <w:rsid w:val="001A038B"/>
    <w:rsid w:val="001A041E"/>
    <w:rsid w:val="001A08F9"/>
    <w:rsid w:val="001A0A37"/>
    <w:rsid w:val="001A0D19"/>
    <w:rsid w:val="001A1DB4"/>
    <w:rsid w:val="001A27D3"/>
    <w:rsid w:val="001A283A"/>
    <w:rsid w:val="001A4E35"/>
    <w:rsid w:val="001A71FA"/>
    <w:rsid w:val="001A7B00"/>
    <w:rsid w:val="001B0680"/>
    <w:rsid w:val="001B2687"/>
    <w:rsid w:val="001B2DFB"/>
    <w:rsid w:val="001B2ED4"/>
    <w:rsid w:val="001B35A3"/>
    <w:rsid w:val="001B3E5E"/>
    <w:rsid w:val="001B3FF9"/>
    <w:rsid w:val="001B442F"/>
    <w:rsid w:val="001B4FF2"/>
    <w:rsid w:val="001B503B"/>
    <w:rsid w:val="001B6B9F"/>
    <w:rsid w:val="001C00E9"/>
    <w:rsid w:val="001C2C6B"/>
    <w:rsid w:val="001C3819"/>
    <w:rsid w:val="001C4028"/>
    <w:rsid w:val="001C6ADB"/>
    <w:rsid w:val="001D0F6B"/>
    <w:rsid w:val="001D1CE8"/>
    <w:rsid w:val="001D21B0"/>
    <w:rsid w:val="001D2C31"/>
    <w:rsid w:val="001D4345"/>
    <w:rsid w:val="001D44DC"/>
    <w:rsid w:val="001D5917"/>
    <w:rsid w:val="001D5AEF"/>
    <w:rsid w:val="001D62DA"/>
    <w:rsid w:val="001D6F5C"/>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B18"/>
    <w:rsid w:val="001F598A"/>
    <w:rsid w:val="001F756B"/>
    <w:rsid w:val="0020081A"/>
    <w:rsid w:val="0020098B"/>
    <w:rsid w:val="00200BBA"/>
    <w:rsid w:val="0020190D"/>
    <w:rsid w:val="00201CBD"/>
    <w:rsid w:val="0020328E"/>
    <w:rsid w:val="002040FE"/>
    <w:rsid w:val="002063BB"/>
    <w:rsid w:val="0020707A"/>
    <w:rsid w:val="00207C73"/>
    <w:rsid w:val="00207E59"/>
    <w:rsid w:val="002110E9"/>
    <w:rsid w:val="002111B0"/>
    <w:rsid w:val="00211841"/>
    <w:rsid w:val="00212255"/>
    <w:rsid w:val="002122E2"/>
    <w:rsid w:val="0021324C"/>
    <w:rsid w:val="002135FE"/>
    <w:rsid w:val="002139F4"/>
    <w:rsid w:val="00215405"/>
    <w:rsid w:val="00215CAE"/>
    <w:rsid w:val="00216C92"/>
    <w:rsid w:val="00221B5A"/>
    <w:rsid w:val="002235F8"/>
    <w:rsid w:val="00227AC0"/>
    <w:rsid w:val="00227B3C"/>
    <w:rsid w:val="0023022B"/>
    <w:rsid w:val="00233245"/>
    <w:rsid w:val="002336DA"/>
    <w:rsid w:val="00233804"/>
    <w:rsid w:val="00234167"/>
    <w:rsid w:val="00235D80"/>
    <w:rsid w:val="002362F3"/>
    <w:rsid w:val="0023662E"/>
    <w:rsid w:val="00242C1F"/>
    <w:rsid w:val="00245B46"/>
    <w:rsid w:val="002464E2"/>
    <w:rsid w:val="00246AFD"/>
    <w:rsid w:val="00250826"/>
    <w:rsid w:val="00252C86"/>
    <w:rsid w:val="002546B2"/>
    <w:rsid w:val="0025493F"/>
    <w:rsid w:val="00254A56"/>
    <w:rsid w:val="002560A8"/>
    <w:rsid w:val="002608AD"/>
    <w:rsid w:val="00260BFB"/>
    <w:rsid w:val="002612C2"/>
    <w:rsid w:val="00261AF1"/>
    <w:rsid w:val="0026292E"/>
    <w:rsid w:val="002638D4"/>
    <w:rsid w:val="00264F0F"/>
    <w:rsid w:val="00265CFB"/>
    <w:rsid w:val="00270720"/>
    <w:rsid w:val="0027159E"/>
    <w:rsid w:val="00271A3B"/>
    <w:rsid w:val="002737AA"/>
    <w:rsid w:val="002764D0"/>
    <w:rsid w:val="0027764E"/>
    <w:rsid w:val="002778DB"/>
    <w:rsid w:val="00283FD4"/>
    <w:rsid w:val="002840CA"/>
    <w:rsid w:val="002840FC"/>
    <w:rsid w:val="00284835"/>
    <w:rsid w:val="00284E7F"/>
    <w:rsid w:val="00285856"/>
    <w:rsid w:val="002871A5"/>
    <w:rsid w:val="00291737"/>
    <w:rsid w:val="00291BCF"/>
    <w:rsid w:val="0029209F"/>
    <w:rsid w:val="00292321"/>
    <w:rsid w:val="00292A96"/>
    <w:rsid w:val="002932B5"/>
    <w:rsid w:val="0029419D"/>
    <w:rsid w:val="0029558B"/>
    <w:rsid w:val="00295601"/>
    <w:rsid w:val="00295A4A"/>
    <w:rsid w:val="00296B32"/>
    <w:rsid w:val="002A02BF"/>
    <w:rsid w:val="002A09E3"/>
    <w:rsid w:val="002A0D94"/>
    <w:rsid w:val="002A18F1"/>
    <w:rsid w:val="002A1F04"/>
    <w:rsid w:val="002A3358"/>
    <w:rsid w:val="002A3997"/>
    <w:rsid w:val="002A3A5B"/>
    <w:rsid w:val="002A4245"/>
    <w:rsid w:val="002A4DDA"/>
    <w:rsid w:val="002A549A"/>
    <w:rsid w:val="002A7941"/>
    <w:rsid w:val="002A7A69"/>
    <w:rsid w:val="002A7A9F"/>
    <w:rsid w:val="002A7D3C"/>
    <w:rsid w:val="002B05AB"/>
    <w:rsid w:val="002B08D7"/>
    <w:rsid w:val="002B2DA7"/>
    <w:rsid w:val="002B7318"/>
    <w:rsid w:val="002B7468"/>
    <w:rsid w:val="002B7589"/>
    <w:rsid w:val="002B7D85"/>
    <w:rsid w:val="002C191B"/>
    <w:rsid w:val="002C28BC"/>
    <w:rsid w:val="002C2B03"/>
    <w:rsid w:val="002C487B"/>
    <w:rsid w:val="002C5714"/>
    <w:rsid w:val="002C5B22"/>
    <w:rsid w:val="002C71EE"/>
    <w:rsid w:val="002D1487"/>
    <w:rsid w:val="002D1C98"/>
    <w:rsid w:val="002D23F0"/>
    <w:rsid w:val="002D3A44"/>
    <w:rsid w:val="002D538A"/>
    <w:rsid w:val="002D5DCA"/>
    <w:rsid w:val="002D6100"/>
    <w:rsid w:val="002E16DD"/>
    <w:rsid w:val="002E1F16"/>
    <w:rsid w:val="002E2879"/>
    <w:rsid w:val="002E411F"/>
    <w:rsid w:val="002E4924"/>
    <w:rsid w:val="002E53DE"/>
    <w:rsid w:val="002E6327"/>
    <w:rsid w:val="002E69CC"/>
    <w:rsid w:val="002E79AF"/>
    <w:rsid w:val="002E7EB1"/>
    <w:rsid w:val="002F06D0"/>
    <w:rsid w:val="002F0BEF"/>
    <w:rsid w:val="002F11D7"/>
    <w:rsid w:val="002F1B11"/>
    <w:rsid w:val="002F2039"/>
    <w:rsid w:val="002F3B6D"/>
    <w:rsid w:val="002F47AA"/>
    <w:rsid w:val="002F5A55"/>
    <w:rsid w:val="002F67DC"/>
    <w:rsid w:val="003000FB"/>
    <w:rsid w:val="00302AAC"/>
    <w:rsid w:val="00305036"/>
    <w:rsid w:val="003067D1"/>
    <w:rsid w:val="0030717B"/>
    <w:rsid w:val="00310059"/>
    <w:rsid w:val="00312756"/>
    <w:rsid w:val="00312857"/>
    <w:rsid w:val="00312AB7"/>
    <w:rsid w:val="00312C11"/>
    <w:rsid w:val="00312EED"/>
    <w:rsid w:val="003143A5"/>
    <w:rsid w:val="003155CB"/>
    <w:rsid w:val="00316047"/>
    <w:rsid w:val="00316305"/>
    <w:rsid w:val="00316AE7"/>
    <w:rsid w:val="00316F8A"/>
    <w:rsid w:val="00317DFC"/>
    <w:rsid w:val="00320393"/>
    <w:rsid w:val="00320599"/>
    <w:rsid w:val="003212E9"/>
    <w:rsid w:val="003216C0"/>
    <w:rsid w:val="00323770"/>
    <w:rsid w:val="0032400E"/>
    <w:rsid w:val="00324F83"/>
    <w:rsid w:val="00325D61"/>
    <w:rsid w:val="003270D1"/>
    <w:rsid w:val="0032767A"/>
    <w:rsid w:val="003303E8"/>
    <w:rsid w:val="00330F40"/>
    <w:rsid w:val="003313FA"/>
    <w:rsid w:val="003319B9"/>
    <w:rsid w:val="00331B8A"/>
    <w:rsid w:val="00332B28"/>
    <w:rsid w:val="00333237"/>
    <w:rsid w:val="0033323C"/>
    <w:rsid w:val="0033397E"/>
    <w:rsid w:val="00334414"/>
    <w:rsid w:val="003348DD"/>
    <w:rsid w:val="0033507E"/>
    <w:rsid w:val="0033515E"/>
    <w:rsid w:val="003354E7"/>
    <w:rsid w:val="00335582"/>
    <w:rsid w:val="0033638C"/>
    <w:rsid w:val="00336B54"/>
    <w:rsid w:val="003410E1"/>
    <w:rsid w:val="00341145"/>
    <w:rsid w:val="0034171C"/>
    <w:rsid w:val="00341C05"/>
    <w:rsid w:val="00342EE9"/>
    <w:rsid w:val="00344EA0"/>
    <w:rsid w:val="00344EE2"/>
    <w:rsid w:val="0034501A"/>
    <w:rsid w:val="00353F9E"/>
    <w:rsid w:val="0035565F"/>
    <w:rsid w:val="00355723"/>
    <w:rsid w:val="00356750"/>
    <w:rsid w:val="00356E77"/>
    <w:rsid w:val="00357607"/>
    <w:rsid w:val="00360174"/>
    <w:rsid w:val="00360DD8"/>
    <w:rsid w:val="003628F9"/>
    <w:rsid w:val="00363FC2"/>
    <w:rsid w:val="00364AC5"/>
    <w:rsid w:val="00364AE9"/>
    <w:rsid w:val="00365C05"/>
    <w:rsid w:val="00366A5B"/>
    <w:rsid w:val="00371CD7"/>
    <w:rsid w:val="00371F70"/>
    <w:rsid w:val="00372847"/>
    <w:rsid w:val="0037327B"/>
    <w:rsid w:val="00373887"/>
    <w:rsid w:val="00373C31"/>
    <w:rsid w:val="003744EF"/>
    <w:rsid w:val="0037457B"/>
    <w:rsid w:val="003752FD"/>
    <w:rsid w:val="00376A86"/>
    <w:rsid w:val="0037727C"/>
    <w:rsid w:val="003804FC"/>
    <w:rsid w:val="00380B13"/>
    <w:rsid w:val="003838F1"/>
    <w:rsid w:val="00385186"/>
    <w:rsid w:val="00386E08"/>
    <w:rsid w:val="003873B0"/>
    <w:rsid w:val="0038784E"/>
    <w:rsid w:val="0039138F"/>
    <w:rsid w:val="00393A4E"/>
    <w:rsid w:val="003942CC"/>
    <w:rsid w:val="00394643"/>
    <w:rsid w:val="00394AF5"/>
    <w:rsid w:val="003A2D2A"/>
    <w:rsid w:val="003A3D39"/>
    <w:rsid w:val="003A45F1"/>
    <w:rsid w:val="003A45FB"/>
    <w:rsid w:val="003A4E8B"/>
    <w:rsid w:val="003A7DB1"/>
    <w:rsid w:val="003B0453"/>
    <w:rsid w:val="003B1023"/>
    <w:rsid w:val="003B1A8B"/>
    <w:rsid w:val="003B23CB"/>
    <w:rsid w:val="003B26BD"/>
    <w:rsid w:val="003B2A15"/>
    <w:rsid w:val="003B3155"/>
    <w:rsid w:val="003B351E"/>
    <w:rsid w:val="003B3A2F"/>
    <w:rsid w:val="003B3C22"/>
    <w:rsid w:val="003B3C95"/>
    <w:rsid w:val="003B3D30"/>
    <w:rsid w:val="003B5C31"/>
    <w:rsid w:val="003B6A09"/>
    <w:rsid w:val="003B7BA6"/>
    <w:rsid w:val="003C0379"/>
    <w:rsid w:val="003C19BD"/>
    <w:rsid w:val="003C1A30"/>
    <w:rsid w:val="003C1DEA"/>
    <w:rsid w:val="003C363A"/>
    <w:rsid w:val="003C4A36"/>
    <w:rsid w:val="003C6A1C"/>
    <w:rsid w:val="003C77C4"/>
    <w:rsid w:val="003C7B92"/>
    <w:rsid w:val="003D0B35"/>
    <w:rsid w:val="003D0E82"/>
    <w:rsid w:val="003D0FF1"/>
    <w:rsid w:val="003D10C1"/>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4219"/>
    <w:rsid w:val="003F5858"/>
    <w:rsid w:val="003F597F"/>
    <w:rsid w:val="003F605C"/>
    <w:rsid w:val="00400985"/>
    <w:rsid w:val="004014A1"/>
    <w:rsid w:val="004024CB"/>
    <w:rsid w:val="004039DE"/>
    <w:rsid w:val="00403AF2"/>
    <w:rsid w:val="0040656F"/>
    <w:rsid w:val="0040721F"/>
    <w:rsid w:val="0041008A"/>
    <w:rsid w:val="004110E6"/>
    <w:rsid w:val="00412606"/>
    <w:rsid w:val="00412A7F"/>
    <w:rsid w:val="00412C03"/>
    <w:rsid w:val="00413680"/>
    <w:rsid w:val="0041693E"/>
    <w:rsid w:val="00416EB9"/>
    <w:rsid w:val="0041709E"/>
    <w:rsid w:val="00417E2D"/>
    <w:rsid w:val="00420FE5"/>
    <w:rsid w:val="00421559"/>
    <w:rsid w:val="004219ED"/>
    <w:rsid w:val="00422040"/>
    <w:rsid w:val="004233EB"/>
    <w:rsid w:val="00423493"/>
    <w:rsid w:val="0042419F"/>
    <w:rsid w:val="0042498C"/>
    <w:rsid w:val="004251D8"/>
    <w:rsid w:val="00426026"/>
    <w:rsid w:val="0043047C"/>
    <w:rsid w:val="00430B46"/>
    <w:rsid w:val="00435EB3"/>
    <w:rsid w:val="0043630E"/>
    <w:rsid w:val="00436EFF"/>
    <w:rsid w:val="00441F51"/>
    <w:rsid w:val="004451DE"/>
    <w:rsid w:val="0044534C"/>
    <w:rsid w:val="00445E19"/>
    <w:rsid w:val="00445E28"/>
    <w:rsid w:val="00446ED2"/>
    <w:rsid w:val="00446FB0"/>
    <w:rsid w:val="004502BC"/>
    <w:rsid w:val="004504B9"/>
    <w:rsid w:val="00450E35"/>
    <w:rsid w:val="00450E8E"/>
    <w:rsid w:val="00451CB7"/>
    <w:rsid w:val="004525FC"/>
    <w:rsid w:val="004545B2"/>
    <w:rsid w:val="004557EF"/>
    <w:rsid w:val="0045716F"/>
    <w:rsid w:val="00460957"/>
    <w:rsid w:val="00462F84"/>
    <w:rsid w:val="0046541F"/>
    <w:rsid w:val="004658AA"/>
    <w:rsid w:val="00466149"/>
    <w:rsid w:val="004668C3"/>
    <w:rsid w:val="00466E08"/>
    <w:rsid w:val="00466FBB"/>
    <w:rsid w:val="0046765E"/>
    <w:rsid w:val="0047042E"/>
    <w:rsid w:val="00471BB1"/>
    <w:rsid w:val="004720CA"/>
    <w:rsid w:val="0047245C"/>
    <w:rsid w:val="00472EE3"/>
    <w:rsid w:val="00473405"/>
    <w:rsid w:val="004740F8"/>
    <w:rsid w:val="00474D77"/>
    <w:rsid w:val="00475701"/>
    <w:rsid w:val="0047595C"/>
    <w:rsid w:val="00481EBC"/>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961"/>
    <w:rsid w:val="004A03BC"/>
    <w:rsid w:val="004A07BF"/>
    <w:rsid w:val="004A2620"/>
    <w:rsid w:val="004A393C"/>
    <w:rsid w:val="004A63EA"/>
    <w:rsid w:val="004B0E87"/>
    <w:rsid w:val="004B12C5"/>
    <w:rsid w:val="004B3ED3"/>
    <w:rsid w:val="004B41AE"/>
    <w:rsid w:val="004B4DCB"/>
    <w:rsid w:val="004B6BB1"/>
    <w:rsid w:val="004C002D"/>
    <w:rsid w:val="004C02AF"/>
    <w:rsid w:val="004C0B6E"/>
    <w:rsid w:val="004C0FA5"/>
    <w:rsid w:val="004C243A"/>
    <w:rsid w:val="004C2460"/>
    <w:rsid w:val="004C24F8"/>
    <w:rsid w:val="004C5196"/>
    <w:rsid w:val="004C5E0B"/>
    <w:rsid w:val="004C7504"/>
    <w:rsid w:val="004D3511"/>
    <w:rsid w:val="004D36B2"/>
    <w:rsid w:val="004D70F9"/>
    <w:rsid w:val="004E0B7D"/>
    <w:rsid w:val="004E1273"/>
    <w:rsid w:val="004E31BD"/>
    <w:rsid w:val="004E5648"/>
    <w:rsid w:val="004E599B"/>
    <w:rsid w:val="004E651E"/>
    <w:rsid w:val="004F0D4D"/>
    <w:rsid w:val="004F1C9D"/>
    <w:rsid w:val="004F2ABC"/>
    <w:rsid w:val="004F3636"/>
    <w:rsid w:val="004F38F1"/>
    <w:rsid w:val="004F4FD9"/>
    <w:rsid w:val="004F5146"/>
    <w:rsid w:val="004F6DB8"/>
    <w:rsid w:val="004F74D3"/>
    <w:rsid w:val="005001E8"/>
    <w:rsid w:val="00501389"/>
    <w:rsid w:val="00502094"/>
    <w:rsid w:val="00502A2D"/>
    <w:rsid w:val="005033A9"/>
    <w:rsid w:val="0050356B"/>
    <w:rsid w:val="0050642D"/>
    <w:rsid w:val="005068EC"/>
    <w:rsid w:val="005078AE"/>
    <w:rsid w:val="00511527"/>
    <w:rsid w:val="0051249E"/>
    <w:rsid w:val="005128D4"/>
    <w:rsid w:val="00513887"/>
    <w:rsid w:val="00515DA8"/>
    <w:rsid w:val="00520E23"/>
    <w:rsid w:val="005220AC"/>
    <w:rsid w:val="005238B3"/>
    <w:rsid w:val="0052574C"/>
    <w:rsid w:val="0052656E"/>
    <w:rsid w:val="0053007B"/>
    <w:rsid w:val="005318C2"/>
    <w:rsid w:val="00531BDB"/>
    <w:rsid w:val="00532F4F"/>
    <w:rsid w:val="00533093"/>
    <w:rsid w:val="005337A3"/>
    <w:rsid w:val="00534D8A"/>
    <w:rsid w:val="00541763"/>
    <w:rsid w:val="00541F56"/>
    <w:rsid w:val="00542872"/>
    <w:rsid w:val="00542DB2"/>
    <w:rsid w:val="0054498B"/>
    <w:rsid w:val="00544CAB"/>
    <w:rsid w:val="00545356"/>
    <w:rsid w:val="00545B4A"/>
    <w:rsid w:val="0054709E"/>
    <w:rsid w:val="005500FE"/>
    <w:rsid w:val="00550E2A"/>
    <w:rsid w:val="0055122D"/>
    <w:rsid w:val="0055205A"/>
    <w:rsid w:val="00553B31"/>
    <w:rsid w:val="00554271"/>
    <w:rsid w:val="00560B9E"/>
    <w:rsid w:val="00560D5A"/>
    <w:rsid w:val="00561739"/>
    <w:rsid w:val="00563D3B"/>
    <w:rsid w:val="00564F96"/>
    <w:rsid w:val="00565B08"/>
    <w:rsid w:val="00565B93"/>
    <w:rsid w:val="00566A23"/>
    <w:rsid w:val="00567933"/>
    <w:rsid w:val="0057038D"/>
    <w:rsid w:val="00570507"/>
    <w:rsid w:val="00570585"/>
    <w:rsid w:val="00571BBA"/>
    <w:rsid w:val="00572100"/>
    <w:rsid w:val="0057274A"/>
    <w:rsid w:val="00573450"/>
    <w:rsid w:val="00573FF9"/>
    <w:rsid w:val="005772A8"/>
    <w:rsid w:val="00581279"/>
    <w:rsid w:val="00582120"/>
    <w:rsid w:val="005840F4"/>
    <w:rsid w:val="00585CF0"/>
    <w:rsid w:val="005862C4"/>
    <w:rsid w:val="00587A91"/>
    <w:rsid w:val="00590109"/>
    <w:rsid w:val="00591136"/>
    <w:rsid w:val="00593BE9"/>
    <w:rsid w:val="0059470E"/>
    <w:rsid w:val="00594855"/>
    <w:rsid w:val="0059609C"/>
    <w:rsid w:val="00596C1F"/>
    <w:rsid w:val="00597384"/>
    <w:rsid w:val="005976EA"/>
    <w:rsid w:val="00597F98"/>
    <w:rsid w:val="005A013D"/>
    <w:rsid w:val="005A1B1E"/>
    <w:rsid w:val="005A2050"/>
    <w:rsid w:val="005A46FF"/>
    <w:rsid w:val="005A7F41"/>
    <w:rsid w:val="005B04CF"/>
    <w:rsid w:val="005B388D"/>
    <w:rsid w:val="005B42BF"/>
    <w:rsid w:val="005B4B62"/>
    <w:rsid w:val="005B5187"/>
    <w:rsid w:val="005B51A9"/>
    <w:rsid w:val="005B5F77"/>
    <w:rsid w:val="005B74EA"/>
    <w:rsid w:val="005C0064"/>
    <w:rsid w:val="005C0081"/>
    <w:rsid w:val="005C08B6"/>
    <w:rsid w:val="005C1F2A"/>
    <w:rsid w:val="005C22AC"/>
    <w:rsid w:val="005C3F0D"/>
    <w:rsid w:val="005C3F39"/>
    <w:rsid w:val="005C4EEB"/>
    <w:rsid w:val="005D043A"/>
    <w:rsid w:val="005D0948"/>
    <w:rsid w:val="005D2098"/>
    <w:rsid w:val="005D2A2C"/>
    <w:rsid w:val="005D2E00"/>
    <w:rsid w:val="005D4832"/>
    <w:rsid w:val="005D48E4"/>
    <w:rsid w:val="005D7681"/>
    <w:rsid w:val="005D7CD6"/>
    <w:rsid w:val="005E0E40"/>
    <w:rsid w:val="005E104B"/>
    <w:rsid w:val="005E24AB"/>
    <w:rsid w:val="005E2A3A"/>
    <w:rsid w:val="005E4590"/>
    <w:rsid w:val="005E70AE"/>
    <w:rsid w:val="005E720D"/>
    <w:rsid w:val="005E7746"/>
    <w:rsid w:val="005F13E0"/>
    <w:rsid w:val="005F1EF3"/>
    <w:rsid w:val="005F2B8F"/>
    <w:rsid w:val="005F36F8"/>
    <w:rsid w:val="005F392A"/>
    <w:rsid w:val="005F4A15"/>
    <w:rsid w:val="005F4C62"/>
    <w:rsid w:val="005F6024"/>
    <w:rsid w:val="005F7D6E"/>
    <w:rsid w:val="006006AB"/>
    <w:rsid w:val="0060152E"/>
    <w:rsid w:val="006019D8"/>
    <w:rsid w:val="00602F55"/>
    <w:rsid w:val="0060325C"/>
    <w:rsid w:val="006047AE"/>
    <w:rsid w:val="006077CC"/>
    <w:rsid w:val="00610100"/>
    <w:rsid w:val="00610D09"/>
    <w:rsid w:val="0061260B"/>
    <w:rsid w:val="00612B8F"/>
    <w:rsid w:val="00612D11"/>
    <w:rsid w:val="006161E1"/>
    <w:rsid w:val="00621648"/>
    <w:rsid w:val="00622F1F"/>
    <w:rsid w:val="006240F3"/>
    <w:rsid w:val="00626D80"/>
    <w:rsid w:val="00626E36"/>
    <w:rsid w:val="00627035"/>
    <w:rsid w:val="00627C86"/>
    <w:rsid w:val="006302C2"/>
    <w:rsid w:val="00631CB6"/>
    <w:rsid w:val="006320F5"/>
    <w:rsid w:val="006323AF"/>
    <w:rsid w:val="0063394F"/>
    <w:rsid w:val="00633E82"/>
    <w:rsid w:val="00635BFE"/>
    <w:rsid w:val="006370E3"/>
    <w:rsid w:val="006375DD"/>
    <w:rsid w:val="0064009A"/>
    <w:rsid w:val="00641112"/>
    <w:rsid w:val="006417D4"/>
    <w:rsid w:val="00641ED4"/>
    <w:rsid w:val="00642DB1"/>
    <w:rsid w:val="006439E1"/>
    <w:rsid w:val="00646FCA"/>
    <w:rsid w:val="00647845"/>
    <w:rsid w:val="00650CC2"/>
    <w:rsid w:val="0065187F"/>
    <w:rsid w:val="0065435E"/>
    <w:rsid w:val="006545FF"/>
    <w:rsid w:val="0065522E"/>
    <w:rsid w:val="006563FD"/>
    <w:rsid w:val="006564A3"/>
    <w:rsid w:val="0065666D"/>
    <w:rsid w:val="006572DF"/>
    <w:rsid w:val="00657A16"/>
    <w:rsid w:val="0066022E"/>
    <w:rsid w:val="0066076C"/>
    <w:rsid w:val="006607B6"/>
    <w:rsid w:val="00661B33"/>
    <w:rsid w:val="0066259C"/>
    <w:rsid w:val="00662689"/>
    <w:rsid w:val="00662C9E"/>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69FF"/>
    <w:rsid w:val="00676BF5"/>
    <w:rsid w:val="00677296"/>
    <w:rsid w:val="00677FB9"/>
    <w:rsid w:val="0068027F"/>
    <w:rsid w:val="0068068D"/>
    <w:rsid w:val="00681803"/>
    <w:rsid w:val="0068181A"/>
    <w:rsid w:val="0068280D"/>
    <w:rsid w:val="0068435B"/>
    <w:rsid w:val="006905F4"/>
    <w:rsid w:val="006909D5"/>
    <w:rsid w:val="00690BB0"/>
    <w:rsid w:val="00691999"/>
    <w:rsid w:val="0069302B"/>
    <w:rsid w:val="0069336F"/>
    <w:rsid w:val="00694B36"/>
    <w:rsid w:val="00695757"/>
    <w:rsid w:val="00695C77"/>
    <w:rsid w:val="006960F9"/>
    <w:rsid w:val="00696923"/>
    <w:rsid w:val="00696CC1"/>
    <w:rsid w:val="00697F93"/>
    <w:rsid w:val="006A4EFC"/>
    <w:rsid w:val="006A6894"/>
    <w:rsid w:val="006B1D57"/>
    <w:rsid w:val="006B2E80"/>
    <w:rsid w:val="006B34ED"/>
    <w:rsid w:val="006B3AD5"/>
    <w:rsid w:val="006B43F2"/>
    <w:rsid w:val="006B4C63"/>
    <w:rsid w:val="006B5624"/>
    <w:rsid w:val="006B56C2"/>
    <w:rsid w:val="006B6591"/>
    <w:rsid w:val="006B659C"/>
    <w:rsid w:val="006C1028"/>
    <w:rsid w:val="006C297B"/>
    <w:rsid w:val="006C2BFF"/>
    <w:rsid w:val="006C2D31"/>
    <w:rsid w:val="006C2EAB"/>
    <w:rsid w:val="006C30FE"/>
    <w:rsid w:val="006C4120"/>
    <w:rsid w:val="006C4BC0"/>
    <w:rsid w:val="006C5752"/>
    <w:rsid w:val="006C6ED7"/>
    <w:rsid w:val="006D0009"/>
    <w:rsid w:val="006D165E"/>
    <w:rsid w:val="006D21FD"/>
    <w:rsid w:val="006D4799"/>
    <w:rsid w:val="006D4A10"/>
    <w:rsid w:val="006D50FE"/>
    <w:rsid w:val="006E108C"/>
    <w:rsid w:val="006E26E0"/>
    <w:rsid w:val="006E28C6"/>
    <w:rsid w:val="006E395C"/>
    <w:rsid w:val="006E5D61"/>
    <w:rsid w:val="006E71D2"/>
    <w:rsid w:val="006E720B"/>
    <w:rsid w:val="006F027F"/>
    <w:rsid w:val="006F3195"/>
    <w:rsid w:val="006F36C5"/>
    <w:rsid w:val="006F376E"/>
    <w:rsid w:val="006F5031"/>
    <w:rsid w:val="006F609B"/>
    <w:rsid w:val="006F6D68"/>
    <w:rsid w:val="006F7585"/>
    <w:rsid w:val="006F77FA"/>
    <w:rsid w:val="007002A1"/>
    <w:rsid w:val="00701C3B"/>
    <w:rsid w:val="00705D11"/>
    <w:rsid w:val="00706105"/>
    <w:rsid w:val="0070641F"/>
    <w:rsid w:val="0071051C"/>
    <w:rsid w:val="00711755"/>
    <w:rsid w:val="00712155"/>
    <w:rsid w:val="00712420"/>
    <w:rsid w:val="00712BFD"/>
    <w:rsid w:val="0071463A"/>
    <w:rsid w:val="00715B69"/>
    <w:rsid w:val="00716218"/>
    <w:rsid w:val="00716594"/>
    <w:rsid w:val="007174C3"/>
    <w:rsid w:val="00722890"/>
    <w:rsid w:val="00723A16"/>
    <w:rsid w:val="00723BCD"/>
    <w:rsid w:val="00725857"/>
    <w:rsid w:val="00725A20"/>
    <w:rsid w:val="007260B6"/>
    <w:rsid w:val="0073015C"/>
    <w:rsid w:val="00730262"/>
    <w:rsid w:val="0073325F"/>
    <w:rsid w:val="00734177"/>
    <w:rsid w:val="00734398"/>
    <w:rsid w:val="007343C0"/>
    <w:rsid w:val="007346A3"/>
    <w:rsid w:val="00735FFD"/>
    <w:rsid w:val="00737019"/>
    <w:rsid w:val="007376AA"/>
    <w:rsid w:val="00743265"/>
    <w:rsid w:val="007435B9"/>
    <w:rsid w:val="00744DEE"/>
    <w:rsid w:val="00745157"/>
    <w:rsid w:val="00746377"/>
    <w:rsid w:val="00746BA6"/>
    <w:rsid w:val="00747921"/>
    <w:rsid w:val="00747BD7"/>
    <w:rsid w:val="00751E8C"/>
    <w:rsid w:val="007555FC"/>
    <w:rsid w:val="00757132"/>
    <w:rsid w:val="007576A0"/>
    <w:rsid w:val="0076087D"/>
    <w:rsid w:val="00761648"/>
    <w:rsid w:val="00761A9B"/>
    <w:rsid w:val="00764CDC"/>
    <w:rsid w:val="00764F75"/>
    <w:rsid w:val="00766FD0"/>
    <w:rsid w:val="0077001C"/>
    <w:rsid w:val="00771968"/>
    <w:rsid w:val="00771B70"/>
    <w:rsid w:val="0077246C"/>
    <w:rsid w:val="0077382F"/>
    <w:rsid w:val="00773899"/>
    <w:rsid w:val="007743D6"/>
    <w:rsid w:val="00775707"/>
    <w:rsid w:val="00775720"/>
    <w:rsid w:val="0077732B"/>
    <w:rsid w:val="00780AB9"/>
    <w:rsid w:val="00781FD7"/>
    <w:rsid w:val="00785461"/>
    <w:rsid w:val="00785868"/>
    <w:rsid w:val="00790668"/>
    <w:rsid w:val="00791C61"/>
    <w:rsid w:val="00792AA9"/>
    <w:rsid w:val="00793665"/>
    <w:rsid w:val="00793835"/>
    <w:rsid w:val="00796810"/>
    <w:rsid w:val="007A2C5C"/>
    <w:rsid w:val="007A4B1B"/>
    <w:rsid w:val="007A4C56"/>
    <w:rsid w:val="007A5243"/>
    <w:rsid w:val="007A7DE1"/>
    <w:rsid w:val="007A7E77"/>
    <w:rsid w:val="007B2DCF"/>
    <w:rsid w:val="007B308E"/>
    <w:rsid w:val="007B6CE8"/>
    <w:rsid w:val="007B7DE7"/>
    <w:rsid w:val="007B7F14"/>
    <w:rsid w:val="007C01A1"/>
    <w:rsid w:val="007C19A2"/>
    <w:rsid w:val="007C39A8"/>
    <w:rsid w:val="007C412D"/>
    <w:rsid w:val="007C4C7E"/>
    <w:rsid w:val="007C545F"/>
    <w:rsid w:val="007C58A9"/>
    <w:rsid w:val="007C5A71"/>
    <w:rsid w:val="007C5EA5"/>
    <w:rsid w:val="007C6ACE"/>
    <w:rsid w:val="007D1B89"/>
    <w:rsid w:val="007D20F1"/>
    <w:rsid w:val="007D34AF"/>
    <w:rsid w:val="007D4B5D"/>
    <w:rsid w:val="007D4C51"/>
    <w:rsid w:val="007D4EBA"/>
    <w:rsid w:val="007D5333"/>
    <w:rsid w:val="007D6F55"/>
    <w:rsid w:val="007D7C14"/>
    <w:rsid w:val="007E0191"/>
    <w:rsid w:val="007E2AD1"/>
    <w:rsid w:val="007E3B2E"/>
    <w:rsid w:val="007E40F8"/>
    <w:rsid w:val="007E41CA"/>
    <w:rsid w:val="007E4805"/>
    <w:rsid w:val="007E4CD5"/>
    <w:rsid w:val="007E4D2D"/>
    <w:rsid w:val="007E50FB"/>
    <w:rsid w:val="007E511C"/>
    <w:rsid w:val="007E6988"/>
    <w:rsid w:val="007F1392"/>
    <w:rsid w:val="007F277B"/>
    <w:rsid w:val="007F2A57"/>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4CB"/>
    <w:rsid w:val="008047D7"/>
    <w:rsid w:val="00805471"/>
    <w:rsid w:val="00805DE7"/>
    <w:rsid w:val="008112C4"/>
    <w:rsid w:val="00813C9A"/>
    <w:rsid w:val="00813ED1"/>
    <w:rsid w:val="00814974"/>
    <w:rsid w:val="008157E3"/>
    <w:rsid w:val="00816942"/>
    <w:rsid w:val="00816A26"/>
    <w:rsid w:val="00817A26"/>
    <w:rsid w:val="00817DAE"/>
    <w:rsid w:val="00820808"/>
    <w:rsid w:val="00822202"/>
    <w:rsid w:val="00823CA4"/>
    <w:rsid w:val="008255FC"/>
    <w:rsid w:val="00825812"/>
    <w:rsid w:val="00825BB3"/>
    <w:rsid w:val="0082727B"/>
    <w:rsid w:val="008302B4"/>
    <w:rsid w:val="0083276F"/>
    <w:rsid w:val="00834375"/>
    <w:rsid w:val="00835C4C"/>
    <w:rsid w:val="008377C3"/>
    <w:rsid w:val="008416CC"/>
    <w:rsid w:val="00844D97"/>
    <w:rsid w:val="00845690"/>
    <w:rsid w:val="008458B0"/>
    <w:rsid w:val="0084689B"/>
    <w:rsid w:val="00846AE9"/>
    <w:rsid w:val="00846BB1"/>
    <w:rsid w:val="00846F59"/>
    <w:rsid w:val="008473ED"/>
    <w:rsid w:val="00847A32"/>
    <w:rsid w:val="0085029D"/>
    <w:rsid w:val="00850BBA"/>
    <w:rsid w:val="008576E7"/>
    <w:rsid w:val="00857B2F"/>
    <w:rsid w:val="00857EC7"/>
    <w:rsid w:val="008601D3"/>
    <w:rsid w:val="00860502"/>
    <w:rsid w:val="00860D35"/>
    <w:rsid w:val="00860F40"/>
    <w:rsid w:val="00861444"/>
    <w:rsid w:val="00861BA3"/>
    <w:rsid w:val="00862841"/>
    <w:rsid w:val="00862845"/>
    <w:rsid w:val="00862E2C"/>
    <w:rsid w:val="00863109"/>
    <w:rsid w:val="0086318E"/>
    <w:rsid w:val="0086387C"/>
    <w:rsid w:val="00864B12"/>
    <w:rsid w:val="008659CA"/>
    <w:rsid w:val="00870EB3"/>
    <w:rsid w:val="008731BC"/>
    <w:rsid w:val="00873323"/>
    <w:rsid w:val="008750DD"/>
    <w:rsid w:val="00875105"/>
    <w:rsid w:val="008764FA"/>
    <w:rsid w:val="008770AE"/>
    <w:rsid w:val="00880D74"/>
    <w:rsid w:val="00881B62"/>
    <w:rsid w:val="00881C28"/>
    <w:rsid w:val="00882319"/>
    <w:rsid w:val="00883BAB"/>
    <w:rsid w:val="0088510A"/>
    <w:rsid w:val="008859BF"/>
    <w:rsid w:val="00885CE6"/>
    <w:rsid w:val="00886C08"/>
    <w:rsid w:val="00886E19"/>
    <w:rsid w:val="00890CF3"/>
    <w:rsid w:val="0089176F"/>
    <w:rsid w:val="00891D73"/>
    <w:rsid w:val="00892D93"/>
    <w:rsid w:val="0089322F"/>
    <w:rsid w:val="0089364B"/>
    <w:rsid w:val="00895A65"/>
    <w:rsid w:val="00895D8E"/>
    <w:rsid w:val="0089665D"/>
    <w:rsid w:val="00896BC1"/>
    <w:rsid w:val="008A19B7"/>
    <w:rsid w:val="008A3423"/>
    <w:rsid w:val="008A5C20"/>
    <w:rsid w:val="008A5E57"/>
    <w:rsid w:val="008A72B9"/>
    <w:rsid w:val="008A736F"/>
    <w:rsid w:val="008A7976"/>
    <w:rsid w:val="008A7A24"/>
    <w:rsid w:val="008B06E1"/>
    <w:rsid w:val="008B0F92"/>
    <w:rsid w:val="008B1E6C"/>
    <w:rsid w:val="008B35BA"/>
    <w:rsid w:val="008B3870"/>
    <w:rsid w:val="008B3BBE"/>
    <w:rsid w:val="008B45ED"/>
    <w:rsid w:val="008B52BA"/>
    <w:rsid w:val="008B579B"/>
    <w:rsid w:val="008B6A0A"/>
    <w:rsid w:val="008C05F6"/>
    <w:rsid w:val="008C068F"/>
    <w:rsid w:val="008C132E"/>
    <w:rsid w:val="008C1F32"/>
    <w:rsid w:val="008C4304"/>
    <w:rsid w:val="008C4767"/>
    <w:rsid w:val="008C48BE"/>
    <w:rsid w:val="008C49E6"/>
    <w:rsid w:val="008C4BEB"/>
    <w:rsid w:val="008C6FE8"/>
    <w:rsid w:val="008D01F0"/>
    <w:rsid w:val="008D49B2"/>
    <w:rsid w:val="008E0C72"/>
    <w:rsid w:val="008E1148"/>
    <w:rsid w:val="008E1550"/>
    <w:rsid w:val="008E289A"/>
    <w:rsid w:val="008E2F30"/>
    <w:rsid w:val="008E57C6"/>
    <w:rsid w:val="008E58EC"/>
    <w:rsid w:val="008E707F"/>
    <w:rsid w:val="008E7291"/>
    <w:rsid w:val="008E771A"/>
    <w:rsid w:val="008E775D"/>
    <w:rsid w:val="008F1A4C"/>
    <w:rsid w:val="008F3A33"/>
    <w:rsid w:val="008F404D"/>
    <w:rsid w:val="008F56E8"/>
    <w:rsid w:val="00901844"/>
    <w:rsid w:val="00902977"/>
    <w:rsid w:val="0090603B"/>
    <w:rsid w:val="009060AD"/>
    <w:rsid w:val="009061D9"/>
    <w:rsid w:val="00906712"/>
    <w:rsid w:val="00906936"/>
    <w:rsid w:val="00906D23"/>
    <w:rsid w:val="00906F8F"/>
    <w:rsid w:val="00906F90"/>
    <w:rsid w:val="0091030A"/>
    <w:rsid w:val="00911BDE"/>
    <w:rsid w:val="009155C9"/>
    <w:rsid w:val="00916179"/>
    <w:rsid w:val="00916396"/>
    <w:rsid w:val="00917A9E"/>
    <w:rsid w:val="00917DD4"/>
    <w:rsid w:val="00920316"/>
    <w:rsid w:val="00920F8B"/>
    <w:rsid w:val="00921DBF"/>
    <w:rsid w:val="0092244C"/>
    <w:rsid w:val="00924394"/>
    <w:rsid w:val="00924AA1"/>
    <w:rsid w:val="009256F3"/>
    <w:rsid w:val="0092636B"/>
    <w:rsid w:val="00926B34"/>
    <w:rsid w:val="00926FCE"/>
    <w:rsid w:val="00930B54"/>
    <w:rsid w:val="00930BED"/>
    <w:rsid w:val="00931ADF"/>
    <w:rsid w:val="00932851"/>
    <w:rsid w:val="00932D38"/>
    <w:rsid w:val="00933F9B"/>
    <w:rsid w:val="009366BE"/>
    <w:rsid w:val="0094013D"/>
    <w:rsid w:val="009401E9"/>
    <w:rsid w:val="00940F9F"/>
    <w:rsid w:val="00941A5B"/>
    <w:rsid w:val="00942FB5"/>
    <w:rsid w:val="00947771"/>
    <w:rsid w:val="0094783A"/>
    <w:rsid w:val="00947DD5"/>
    <w:rsid w:val="00950239"/>
    <w:rsid w:val="00950308"/>
    <w:rsid w:val="00950794"/>
    <w:rsid w:val="00951210"/>
    <w:rsid w:val="00951EB6"/>
    <w:rsid w:val="00952113"/>
    <w:rsid w:val="00952AB5"/>
    <w:rsid w:val="00952CBB"/>
    <w:rsid w:val="00953D8B"/>
    <w:rsid w:val="009547C2"/>
    <w:rsid w:val="009548C6"/>
    <w:rsid w:val="0095574E"/>
    <w:rsid w:val="00957166"/>
    <w:rsid w:val="00957C5F"/>
    <w:rsid w:val="00957CAD"/>
    <w:rsid w:val="00960D82"/>
    <w:rsid w:val="00961043"/>
    <w:rsid w:val="009619D5"/>
    <w:rsid w:val="009635DC"/>
    <w:rsid w:val="00965C0C"/>
    <w:rsid w:val="00965CC4"/>
    <w:rsid w:val="009671C4"/>
    <w:rsid w:val="00967211"/>
    <w:rsid w:val="00967709"/>
    <w:rsid w:val="00970951"/>
    <w:rsid w:val="00970B2C"/>
    <w:rsid w:val="00971428"/>
    <w:rsid w:val="00972DE5"/>
    <w:rsid w:val="009753A1"/>
    <w:rsid w:val="00975450"/>
    <w:rsid w:val="00975E32"/>
    <w:rsid w:val="009801AB"/>
    <w:rsid w:val="009836F0"/>
    <w:rsid w:val="00985C8E"/>
    <w:rsid w:val="00986D4C"/>
    <w:rsid w:val="00987CCF"/>
    <w:rsid w:val="00990032"/>
    <w:rsid w:val="00990059"/>
    <w:rsid w:val="00991526"/>
    <w:rsid w:val="00991C81"/>
    <w:rsid w:val="009921D3"/>
    <w:rsid w:val="0099349F"/>
    <w:rsid w:val="009936D9"/>
    <w:rsid w:val="00993E03"/>
    <w:rsid w:val="00994908"/>
    <w:rsid w:val="00994D7D"/>
    <w:rsid w:val="00997379"/>
    <w:rsid w:val="009A1436"/>
    <w:rsid w:val="009A2098"/>
    <w:rsid w:val="009A2737"/>
    <w:rsid w:val="009A2A8E"/>
    <w:rsid w:val="009A2D0A"/>
    <w:rsid w:val="009A3E2A"/>
    <w:rsid w:val="009A45AE"/>
    <w:rsid w:val="009A5E8E"/>
    <w:rsid w:val="009A73D9"/>
    <w:rsid w:val="009B18D3"/>
    <w:rsid w:val="009B1AA4"/>
    <w:rsid w:val="009B24EA"/>
    <w:rsid w:val="009B3957"/>
    <w:rsid w:val="009B5C16"/>
    <w:rsid w:val="009B77FC"/>
    <w:rsid w:val="009B7EE4"/>
    <w:rsid w:val="009C0F61"/>
    <w:rsid w:val="009C1466"/>
    <w:rsid w:val="009C2280"/>
    <w:rsid w:val="009C297D"/>
    <w:rsid w:val="009C2FFD"/>
    <w:rsid w:val="009C33CF"/>
    <w:rsid w:val="009C4741"/>
    <w:rsid w:val="009D1431"/>
    <w:rsid w:val="009D6A1E"/>
    <w:rsid w:val="009D7251"/>
    <w:rsid w:val="009E139F"/>
    <w:rsid w:val="009E1419"/>
    <w:rsid w:val="009E18C2"/>
    <w:rsid w:val="009E24F0"/>
    <w:rsid w:val="009E2F44"/>
    <w:rsid w:val="009E455B"/>
    <w:rsid w:val="009E5796"/>
    <w:rsid w:val="009E5C04"/>
    <w:rsid w:val="009E65C3"/>
    <w:rsid w:val="009E7648"/>
    <w:rsid w:val="009F2645"/>
    <w:rsid w:val="009F29E6"/>
    <w:rsid w:val="009F3CF4"/>
    <w:rsid w:val="009F4338"/>
    <w:rsid w:val="009F4EA0"/>
    <w:rsid w:val="009F527C"/>
    <w:rsid w:val="009F666D"/>
    <w:rsid w:val="009F680F"/>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B5F"/>
    <w:rsid w:val="00A15F62"/>
    <w:rsid w:val="00A1669F"/>
    <w:rsid w:val="00A174B5"/>
    <w:rsid w:val="00A1764E"/>
    <w:rsid w:val="00A206B1"/>
    <w:rsid w:val="00A2216F"/>
    <w:rsid w:val="00A231CC"/>
    <w:rsid w:val="00A23622"/>
    <w:rsid w:val="00A25079"/>
    <w:rsid w:val="00A26AA1"/>
    <w:rsid w:val="00A2732B"/>
    <w:rsid w:val="00A27A43"/>
    <w:rsid w:val="00A32690"/>
    <w:rsid w:val="00A32AFC"/>
    <w:rsid w:val="00A33353"/>
    <w:rsid w:val="00A33A4E"/>
    <w:rsid w:val="00A34860"/>
    <w:rsid w:val="00A35BBE"/>
    <w:rsid w:val="00A3600D"/>
    <w:rsid w:val="00A40266"/>
    <w:rsid w:val="00A40D08"/>
    <w:rsid w:val="00A40EFF"/>
    <w:rsid w:val="00A41045"/>
    <w:rsid w:val="00A451AB"/>
    <w:rsid w:val="00A45311"/>
    <w:rsid w:val="00A458C0"/>
    <w:rsid w:val="00A458FC"/>
    <w:rsid w:val="00A459F7"/>
    <w:rsid w:val="00A4647C"/>
    <w:rsid w:val="00A52E4A"/>
    <w:rsid w:val="00A5478D"/>
    <w:rsid w:val="00A54F7B"/>
    <w:rsid w:val="00A5514A"/>
    <w:rsid w:val="00A608E3"/>
    <w:rsid w:val="00A60F8D"/>
    <w:rsid w:val="00A61EF1"/>
    <w:rsid w:val="00A62948"/>
    <w:rsid w:val="00A63707"/>
    <w:rsid w:val="00A63D42"/>
    <w:rsid w:val="00A65E40"/>
    <w:rsid w:val="00A71FD1"/>
    <w:rsid w:val="00A73A68"/>
    <w:rsid w:val="00A73A82"/>
    <w:rsid w:val="00A80209"/>
    <w:rsid w:val="00A822B9"/>
    <w:rsid w:val="00A82A77"/>
    <w:rsid w:val="00A8386B"/>
    <w:rsid w:val="00A839F6"/>
    <w:rsid w:val="00A84F98"/>
    <w:rsid w:val="00A860A1"/>
    <w:rsid w:val="00A8718F"/>
    <w:rsid w:val="00A878EF"/>
    <w:rsid w:val="00A90A3D"/>
    <w:rsid w:val="00A932B2"/>
    <w:rsid w:val="00A9628B"/>
    <w:rsid w:val="00A97B9B"/>
    <w:rsid w:val="00AA03BF"/>
    <w:rsid w:val="00AA09A9"/>
    <w:rsid w:val="00AA118F"/>
    <w:rsid w:val="00AA1930"/>
    <w:rsid w:val="00AA6373"/>
    <w:rsid w:val="00AA657C"/>
    <w:rsid w:val="00AA68C6"/>
    <w:rsid w:val="00AB0294"/>
    <w:rsid w:val="00AB05D1"/>
    <w:rsid w:val="00AB1865"/>
    <w:rsid w:val="00AB18D2"/>
    <w:rsid w:val="00AB264C"/>
    <w:rsid w:val="00AB3F58"/>
    <w:rsid w:val="00AB42C7"/>
    <w:rsid w:val="00AB46EE"/>
    <w:rsid w:val="00AB5872"/>
    <w:rsid w:val="00AB5FB8"/>
    <w:rsid w:val="00AB6ACB"/>
    <w:rsid w:val="00AC077B"/>
    <w:rsid w:val="00AC0958"/>
    <w:rsid w:val="00AC6749"/>
    <w:rsid w:val="00AC6E35"/>
    <w:rsid w:val="00AC7DE7"/>
    <w:rsid w:val="00AD114C"/>
    <w:rsid w:val="00AD1FC1"/>
    <w:rsid w:val="00AD2853"/>
    <w:rsid w:val="00AD7057"/>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60AC"/>
    <w:rsid w:val="00B065E9"/>
    <w:rsid w:val="00B07375"/>
    <w:rsid w:val="00B117BE"/>
    <w:rsid w:val="00B1219F"/>
    <w:rsid w:val="00B12A0E"/>
    <w:rsid w:val="00B13DDB"/>
    <w:rsid w:val="00B14B4A"/>
    <w:rsid w:val="00B15272"/>
    <w:rsid w:val="00B156CE"/>
    <w:rsid w:val="00B15D02"/>
    <w:rsid w:val="00B21556"/>
    <w:rsid w:val="00B217A9"/>
    <w:rsid w:val="00B2236A"/>
    <w:rsid w:val="00B23667"/>
    <w:rsid w:val="00B23ECE"/>
    <w:rsid w:val="00B23FC4"/>
    <w:rsid w:val="00B2429C"/>
    <w:rsid w:val="00B249F7"/>
    <w:rsid w:val="00B24E37"/>
    <w:rsid w:val="00B27601"/>
    <w:rsid w:val="00B3080F"/>
    <w:rsid w:val="00B314EF"/>
    <w:rsid w:val="00B31DB9"/>
    <w:rsid w:val="00B323EF"/>
    <w:rsid w:val="00B3240F"/>
    <w:rsid w:val="00B32415"/>
    <w:rsid w:val="00B3290C"/>
    <w:rsid w:val="00B34213"/>
    <w:rsid w:val="00B35A44"/>
    <w:rsid w:val="00B372AB"/>
    <w:rsid w:val="00B375B2"/>
    <w:rsid w:val="00B40784"/>
    <w:rsid w:val="00B4299D"/>
    <w:rsid w:val="00B43E68"/>
    <w:rsid w:val="00B444FE"/>
    <w:rsid w:val="00B44DDF"/>
    <w:rsid w:val="00B459D8"/>
    <w:rsid w:val="00B46482"/>
    <w:rsid w:val="00B46663"/>
    <w:rsid w:val="00B46D26"/>
    <w:rsid w:val="00B47564"/>
    <w:rsid w:val="00B506A4"/>
    <w:rsid w:val="00B52195"/>
    <w:rsid w:val="00B52EB5"/>
    <w:rsid w:val="00B532B6"/>
    <w:rsid w:val="00B54141"/>
    <w:rsid w:val="00B55E0C"/>
    <w:rsid w:val="00B55EBC"/>
    <w:rsid w:val="00B561B4"/>
    <w:rsid w:val="00B57371"/>
    <w:rsid w:val="00B57FAD"/>
    <w:rsid w:val="00B603FC"/>
    <w:rsid w:val="00B60DE4"/>
    <w:rsid w:val="00B6256E"/>
    <w:rsid w:val="00B6549C"/>
    <w:rsid w:val="00B65FCD"/>
    <w:rsid w:val="00B67A2C"/>
    <w:rsid w:val="00B70D0B"/>
    <w:rsid w:val="00B714F1"/>
    <w:rsid w:val="00B71638"/>
    <w:rsid w:val="00B719C6"/>
    <w:rsid w:val="00B721B0"/>
    <w:rsid w:val="00B7274B"/>
    <w:rsid w:val="00B75333"/>
    <w:rsid w:val="00B75AD3"/>
    <w:rsid w:val="00B75B79"/>
    <w:rsid w:val="00B75B8B"/>
    <w:rsid w:val="00B75E78"/>
    <w:rsid w:val="00B7717B"/>
    <w:rsid w:val="00B81C59"/>
    <w:rsid w:val="00B8235A"/>
    <w:rsid w:val="00B83F8B"/>
    <w:rsid w:val="00B84ECA"/>
    <w:rsid w:val="00B8593F"/>
    <w:rsid w:val="00B85CBF"/>
    <w:rsid w:val="00B8644D"/>
    <w:rsid w:val="00B87A75"/>
    <w:rsid w:val="00B87D16"/>
    <w:rsid w:val="00B90CD3"/>
    <w:rsid w:val="00B925F9"/>
    <w:rsid w:val="00B92677"/>
    <w:rsid w:val="00B93D72"/>
    <w:rsid w:val="00B942F1"/>
    <w:rsid w:val="00B94C90"/>
    <w:rsid w:val="00B953B7"/>
    <w:rsid w:val="00B96069"/>
    <w:rsid w:val="00BA007F"/>
    <w:rsid w:val="00BA06C2"/>
    <w:rsid w:val="00BA1497"/>
    <w:rsid w:val="00BA1F59"/>
    <w:rsid w:val="00BA4CE9"/>
    <w:rsid w:val="00BA5388"/>
    <w:rsid w:val="00BA5A69"/>
    <w:rsid w:val="00BA6737"/>
    <w:rsid w:val="00BA678B"/>
    <w:rsid w:val="00BA67F0"/>
    <w:rsid w:val="00BA6DE4"/>
    <w:rsid w:val="00BB1A33"/>
    <w:rsid w:val="00BB1FF0"/>
    <w:rsid w:val="00BB2029"/>
    <w:rsid w:val="00BB4820"/>
    <w:rsid w:val="00BB59EB"/>
    <w:rsid w:val="00BB7268"/>
    <w:rsid w:val="00BB79C3"/>
    <w:rsid w:val="00BB7A22"/>
    <w:rsid w:val="00BC0C7B"/>
    <w:rsid w:val="00BC12DA"/>
    <w:rsid w:val="00BC15B1"/>
    <w:rsid w:val="00BC2F79"/>
    <w:rsid w:val="00BC452F"/>
    <w:rsid w:val="00BC50C0"/>
    <w:rsid w:val="00BD0E51"/>
    <w:rsid w:val="00BD15AB"/>
    <w:rsid w:val="00BD2E12"/>
    <w:rsid w:val="00BD3BCE"/>
    <w:rsid w:val="00BD3F31"/>
    <w:rsid w:val="00BD463A"/>
    <w:rsid w:val="00BD4906"/>
    <w:rsid w:val="00BD630F"/>
    <w:rsid w:val="00BD6D05"/>
    <w:rsid w:val="00BE0399"/>
    <w:rsid w:val="00BE1AE7"/>
    <w:rsid w:val="00BE42B7"/>
    <w:rsid w:val="00BE4952"/>
    <w:rsid w:val="00BE6BD4"/>
    <w:rsid w:val="00BE71C7"/>
    <w:rsid w:val="00BF0696"/>
    <w:rsid w:val="00BF33B3"/>
    <w:rsid w:val="00BF3A68"/>
    <w:rsid w:val="00BF3BCC"/>
    <w:rsid w:val="00BF6638"/>
    <w:rsid w:val="00BF6B5E"/>
    <w:rsid w:val="00BF6DC1"/>
    <w:rsid w:val="00BF758B"/>
    <w:rsid w:val="00C013A2"/>
    <w:rsid w:val="00C0326E"/>
    <w:rsid w:val="00C03733"/>
    <w:rsid w:val="00C03E06"/>
    <w:rsid w:val="00C04321"/>
    <w:rsid w:val="00C046CE"/>
    <w:rsid w:val="00C04C0E"/>
    <w:rsid w:val="00C06C64"/>
    <w:rsid w:val="00C06E85"/>
    <w:rsid w:val="00C0739A"/>
    <w:rsid w:val="00C11933"/>
    <w:rsid w:val="00C11BA3"/>
    <w:rsid w:val="00C1302C"/>
    <w:rsid w:val="00C131CA"/>
    <w:rsid w:val="00C14DAD"/>
    <w:rsid w:val="00C1630F"/>
    <w:rsid w:val="00C16F66"/>
    <w:rsid w:val="00C178C8"/>
    <w:rsid w:val="00C202F0"/>
    <w:rsid w:val="00C22783"/>
    <w:rsid w:val="00C24CD8"/>
    <w:rsid w:val="00C25C56"/>
    <w:rsid w:val="00C260D9"/>
    <w:rsid w:val="00C261B1"/>
    <w:rsid w:val="00C262B9"/>
    <w:rsid w:val="00C2652F"/>
    <w:rsid w:val="00C26DCA"/>
    <w:rsid w:val="00C300A5"/>
    <w:rsid w:val="00C301FB"/>
    <w:rsid w:val="00C303D2"/>
    <w:rsid w:val="00C309F1"/>
    <w:rsid w:val="00C30CB5"/>
    <w:rsid w:val="00C31D83"/>
    <w:rsid w:val="00C31DCB"/>
    <w:rsid w:val="00C326F3"/>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43EE"/>
    <w:rsid w:val="00C45899"/>
    <w:rsid w:val="00C47069"/>
    <w:rsid w:val="00C47DB8"/>
    <w:rsid w:val="00C47E6C"/>
    <w:rsid w:val="00C51A95"/>
    <w:rsid w:val="00C52A57"/>
    <w:rsid w:val="00C52EF4"/>
    <w:rsid w:val="00C53BF7"/>
    <w:rsid w:val="00C55DFE"/>
    <w:rsid w:val="00C567F6"/>
    <w:rsid w:val="00C57842"/>
    <w:rsid w:val="00C57ADB"/>
    <w:rsid w:val="00C617B2"/>
    <w:rsid w:val="00C621BB"/>
    <w:rsid w:val="00C63886"/>
    <w:rsid w:val="00C64EC4"/>
    <w:rsid w:val="00C65212"/>
    <w:rsid w:val="00C653D3"/>
    <w:rsid w:val="00C65855"/>
    <w:rsid w:val="00C66B51"/>
    <w:rsid w:val="00C66E98"/>
    <w:rsid w:val="00C7094E"/>
    <w:rsid w:val="00C715C1"/>
    <w:rsid w:val="00C73F32"/>
    <w:rsid w:val="00C75008"/>
    <w:rsid w:val="00C752D9"/>
    <w:rsid w:val="00C77157"/>
    <w:rsid w:val="00C77A48"/>
    <w:rsid w:val="00C77D00"/>
    <w:rsid w:val="00C77EA7"/>
    <w:rsid w:val="00C829E5"/>
    <w:rsid w:val="00C837AE"/>
    <w:rsid w:val="00C845B6"/>
    <w:rsid w:val="00C84E57"/>
    <w:rsid w:val="00C851B3"/>
    <w:rsid w:val="00C87759"/>
    <w:rsid w:val="00C879CF"/>
    <w:rsid w:val="00C90DC0"/>
    <w:rsid w:val="00C91254"/>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7237"/>
    <w:rsid w:val="00CA7775"/>
    <w:rsid w:val="00CB139F"/>
    <w:rsid w:val="00CB2297"/>
    <w:rsid w:val="00CB37F4"/>
    <w:rsid w:val="00CB53F0"/>
    <w:rsid w:val="00CB5414"/>
    <w:rsid w:val="00CB54F5"/>
    <w:rsid w:val="00CB573D"/>
    <w:rsid w:val="00CC4B68"/>
    <w:rsid w:val="00CC4DD7"/>
    <w:rsid w:val="00CC52AC"/>
    <w:rsid w:val="00CC53EE"/>
    <w:rsid w:val="00CC7443"/>
    <w:rsid w:val="00CC782F"/>
    <w:rsid w:val="00CD23E4"/>
    <w:rsid w:val="00CD2A5E"/>
    <w:rsid w:val="00CD2EE5"/>
    <w:rsid w:val="00CD3253"/>
    <w:rsid w:val="00CD44D1"/>
    <w:rsid w:val="00CD48CE"/>
    <w:rsid w:val="00CD515D"/>
    <w:rsid w:val="00CE170A"/>
    <w:rsid w:val="00CE196F"/>
    <w:rsid w:val="00CE1D62"/>
    <w:rsid w:val="00CE244C"/>
    <w:rsid w:val="00CE25DF"/>
    <w:rsid w:val="00CE3CBF"/>
    <w:rsid w:val="00CE5BAD"/>
    <w:rsid w:val="00CE73D5"/>
    <w:rsid w:val="00CF12AF"/>
    <w:rsid w:val="00CF1F43"/>
    <w:rsid w:val="00CF3690"/>
    <w:rsid w:val="00CF3D5C"/>
    <w:rsid w:val="00CF5DF8"/>
    <w:rsid w:val="00CF6128"/>
    <w:rsid w:val="00CF6E1A"/>
    <w:rsid w:val="00D00350"/>
    <w:rsid w:val="00D00AE7"/>
    <w:rsid w:val="00D0170C"/>
    <w:rsid w:val="00D01BAC"/>
    <w:rsid w:val="00D03674"/>
    <w:rsid w:val="00D05F3A"/>
    <w:rsid w:val="00D06999"/>
    <w:rsid w:val="00D0704D"/>
    <w:rsid w:val="00D106B7"/>
    <w:rsid w:val="00D1164B"/>
    <w:rsid w:val="00D13B44"/>
    <w:rsid w:val="00D14581"/>
    <w:rsid w:val="00D16C18"/>
    <w:rsid w:val="00D21447"/>
    <w:rsid w:val="00D2192C"/>
    <w:rsid w:val="00D226BA"/>
    <w:rsid w:val="00D22E1E"/>
    <w:rsid w:val="00D23EFD"/>
    <w:rsid w:val="00D3309A"/>
    <w:rsid w:val="00D33F7C"/>
    <w:rsid w:val="00D347DA"/>
    <w:rsid w:val="00D35E37"/>
    <w:rsid w:val="00D402DF"/>
    <w:rsid w:val="00D40C5F"/>
    <w:rsid w:val="00D40E66"/>
    <w:rsid w:val="00D40EAE"/>
    <w:rsid w:val="00D40EBF"/>
    <w:rsid w:val="00D41B5B"/>
    <w:rsid w:val="00D44C22"/>
    <w:rsid w:val="00D46FF1"/>
    <w:rsid w:val="00D517C7"/>
    <w:rsid w:val="00D569F4"/>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50A7"/>
    <w:rsid w:val="00D76E7F"/>
    <w:rsid w:val="00D77175"/>
    <w:rsid w:val="00D81F62"/>
    <w:rsid w:val="00D83BAC"/>
    <w:rsid w:val="00D84106"/>
    <w:rsid w:val="00D84F45"/>
    <w:rsid w:val="00D87958"/>
    <w:rsid w:val="00D90BA5"/>
    <w:rsid w:val="00D920D4"/>
    <w:rsid w:val="00D92ABA"/>
    <w:rsid w:val="00D9382E"/>
    <w:rsid w:val="00D938B2"/>
    <w:rsid w:val="00D9393E"/>
    <w:rsid w:val="00D94558"/>
    <w:rsid w:val="00D9515C"/>
    <w:rsid w:val="00D9556D"/>
    <w:rsid w:val="00D969E0"/>
    <w:rsid w:val="00D972D7"/>
    <w:rsid w:val="00DA0633"/>
    <w:rsid w:val="00DA0A83"/>
    <w:rsid w:val="00DA143D"/>
    <w:rsid w:val="00DA1CC2"/>
    <w:rsid w:val="00DA1F17"/>
    <w:rsid w:val="00DA21F0"/>
    <w:rsid w:val="00DA225F"/>
    <w:rsid w:val="00DA29EC"/>
    <w:rsid w:val="00DA4CD3"/>
    <w:rsid w:val="00DA4E3A"/>
    <w:rsid w:val="00DA5B02"/>
    <w:rsid w:val="00DA7098"/>
    <w:rsid w:val="00DB04E7"/>
    <w:rsid w:val="00DB08DF"/>
    <w:rsid w:val="00DB0974"/>
    <w:rsid w:val="00DB0E46"/>
    <w:rsid w:val="00DB14AC"/>
    <w:rsid w:val="00DB43CE"/>
    <w:rsid w:val="00DB4C55"/>
    <w:rsid w:val="00DB4F60"/>
    <w:rsid w:val="00DB5F82"/>
    <w:rsid w:val="00DB636A"/>
    <w:rsid w:val="00DC019A"/>
    <w:rsid w:val="00DC03E1"/>
    <w:rsid w:val="00DC1197"/>
    <w:rsid w:val="00DC1A77"/>
    <w:rsid w:val="00DC3436"/>
    <w:rsid w:val="00DC392A"/>
    <w:rsid w:val="00DC3B9B"/>
    <w:rsid w:val="00DC4225"/>
    <w:rsid w:val="00DC54D7"/>
    <w:rsid w:val="00DC6B7B"/>
    <w:rsid w:val="00DC6F10"/>
    <w:rsid w:val="00DC7621"/>
    <w:rsid w:val="00DC7D07"/>
    <w:rsid w:val="00DC7E98"/>
    <w:rsid w:val="00DD2995"/>
    <w:rsid w:val="00DD3CF1"/>
    <w:rsid w:val="00DD5226"/>
    <w:rsid w:val="00DE007E"/>
    <w:rsid w:val="00DE2091"/>
    <w:rsid w:val="00DE21E4"/>
    <w:rsid w:val="00DE230F"/>
    <w:rsid w:val="00DE6934"/>
    <w:rsid w:val="00DE7607"/>
    <w:rsid w:val="00DE7BCD"/>
    <w:rsid w:val="00DF0933"/>
    <w:rsid w:val="00DF1504"/>
    <w:rsid w:val="00DF15D8"/>
    <w:rsid w:val="00DF1C9E"/>
    <w:rsid w:val="00DF24F8"/>
    <w:rsid w:val="00DF3784"/>
    <w:rsid w:val="00DF3E7C"/>
    <w:rsid w:val="00DF51BA"/>
    <w:rsid w:val="00DF5942"/>
    <w:rsid w:val="00DF784E"/>
    <w:rsid w:val="00E00020"/>
    <w:rsid w:val="00E01ADC"/>
    <w:rsid w:val="00E02206"/>
    <w:rsid w:val="00E0323D"/>
    <w:rsid w:val="00E04A68"/>
    <w:rsid w:val="00E05044"/>
    <w:rsid w:val="00E051C4"/>
    <w:rsid w:val="00E05A54"/>
    <w:rsid w:val="00E06C44"/>
    <w:rsid w:val="00E11190"/>
    <w:rsid w:val="00E11F12"/>
    <w:rsid w:val="00E12734"/>
    <w:rsid w:val="00E134E5"/>
    <w:rsid w:val="00E13CC6"/>
    <w:rsid w:val="00E14FAD"/>
    <w:rsid w:val="00E150BE"/>
    <w:rsid w:val="00E158C5"/>
    <w:rsid w:val="00E1645D"/>
    <w:rsid w:val="00E2023E"/>
    <w:rsid w:val="00E20360"/>
    <w:rsid w:val="00E20FE7"/>
    <w:rsid w:val="00E25166"/>
    <w:rsid w:val="00E27070"/>
    <w:rsid w:val="00E30859"/>
    <w:rsid w:val="00E3244E"/>
    <w:rsid w:val="00E325E5"/>
    <w:rsid w:val="00E33ACB"/>
    <w:rsid w:val="00E3453B"/>
    <w:rsid w:val="00E350EA"/>
    <w:rsid w:val="00E36099"/>
    <w:rsid w:val="00E37D7A"/>
    <w:rsid w:val="00E40299"/>
    <w:rsid w:val="00E40FE4"/>
    <w:rsid w:val="00E41D72"/>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3CF4"/>
    <w:rsid w:val="00E8406D"/>
    <w:rsid w:val="00E84937"/>
    <w:rsid w:val="00E85417"/>
    <w:rsid w:val="00E9084B"/>
    <w:rsid w:val="00E91147"/>
    <w:rsid w:val="00E91690"/>
    <w:rsid w:val="00E924BC"/>
    <w:rsid w:val="00E92D6E"/>
    <w:rsid w:val="00E9395C"/>
    <w:rsid w:val="00E9458E"/>
    <w:rsid w:val="00E94E59"/>
    <w:rsid w:val="00E96D3F"/>
    <w:rsid w:val="00E97DC7"/>
    <w:rsid w:val="00E97DF5"/>
    <w:rsid w:val="00EA178E"/>
    <w:rsid w:val="00EA3973"/>
    <w:rsid w:val="00EA547F"/>
    <w:rsid w:val="00EA6953"/>
    <w:rsid w:val="00EA6DB2"/>
    <w:rsid w:val="00EA7C70"/>
    <w:rsid w:val="00EB12BC"/>
    <w:rsid w:val="00EB16C2"/>
    <w:rsid w:val="00EB1886"/>
    <w:rsid w:val="00EB18CE"/>
    <w:rsid w:val="00EB2B68"/>
    <w:rsid w:val="00EB3749"/>
    <w:rsid w:val="00EB49C2"/>
    <w:rsid w:val="00EB4AFE"/>
    <w:rsid w:val="00EB6826"/>
    <w:rsid w:val="00EB6ABE"/>
    <w:rsid w:val="00EB74E7"/>
    <w:rsid w:val="00EC58F9"/>
    <w:rsid w:val="00EC5AC7"/>
    <w:rsid w:val="00EC5AE8"/>
    <w:rsid w:val="00EC5F80"/>
    <w:rsid w:val="00EC611F"/>
    <w:rsid w:val="00EC73C6"/>
    <w:rsid w:val="00ED132A"/>
    <w:rsid w:val="00ED2420"/>
    <w:rsid w:val="00ED4EA7"/>
    <w:rsid w:val="00ED73B1"/>
    <w:rsid w:val="00EE0224"/>
    <w:rsid w:val="00EE05C7"/>
    <w:rsid w:val="00EE2251"/>
    <w:rsid w:val="00EE2F6D"/>
    <w:rsid w:val="00EE3626"/>
    <w:rsid w:val="00EE3782"/>
    <w:rsid w:val="00EE4291"/>
    <w:rsid w:val="00EE501D"/>
    <w:rsid w:val="00EE54D8"/>
    <w:rsid w:val="00EE552D"/>
    <w:rsid w:val="00EE5EF4"/>
    <w:rsid w:val="00EE7D11"/>
    <w:rsid w:val="00EF105C"/>
    <w:rsid w:val="00EF340B"/>
    <w:rsid w:val="00EF3F72"/>
    <w:rsid w:val="00EF5E85"/>
    <w:rsid w:val="00EF705F"/>
    <w:rsid w:val="00EF7834"/>
    <w:rsid w:val="00EF7843"/>
    <w:rsid w:val="00F00103"/>
    <w:rsid w:val="00F00D9C"/>
    <w:rsid w:val="00F0130B"/>
    <w:rsid w:val="00F01E85"/>
    <w:rsid w:val="00F02809"/>
    <w:rsid w:val="00F0322D"/>
    <w:rsid w:val="00F032AF"/>
    <w:rsid w:val="00F032C1"/>
    <w:rsid w:val="00F03AA0"/>
    <w:rsid w:val="00F059D2"/>
    <w:rsid w:val="00F0606D"/>
    <w:rsid w:val="00F06859"/>
    <w:rsid w:val="00F1013B"/>
    <w:rsid w:val="00F108E9"/>
    <w:rsid w:val="00F1108D"/>
    <w:rsid w:val="00F11477"/>
    <w:rsid w:val="00F1330F"/>
    <w:rsid w:val="00F1491C"/>
    <w:rsid w:val="00F14EDD"/>
    <w:rsid w:val="00F16071"/>
    <w:rsid w:val="00F16474"/>
    <w:rsid w:val="00F16B52"/>
    <w:rsid w:val="00F17394"/>
    <w:rsid w:val="00F17F44"/>
    <w:rsid w:val="00F22CBB"/>
    <w:rsid w:val="00F22FFA"/>
    <w:rsid w:val="00F233AC"/>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545E"/>
    <w:rsid w:val="00F375CD"/>
    <w:rsid w:val="00F401AB"/>
    <w:rsid w:val="00F4030E"/>
    <w:rsid w:val="00F4070B"/>
    <w:rsid w:val="00F4096E"/>
    <w:rsid w:val="00F40E01"/>
    <w:rsid w:val="00F410D1"/>
    <w:rsid w:val="00F42FD6"/>
    <w:rsid w:val="00F4314A"/>
    <w:rsid w:val="00F44719"/>
    <w:rsid w:val="00F4527E"/>
    <w:rsid w:val="00F45BA9"/>
    <w:rsid w:val="00F50F0B"/>
    <w:rsid w:val="00F51252"/>
    <w:rsid w:val="00F512FB"/>
    <w:rsid w:val="00F519CA"/>
    <w:rsid w:val="00F527F2"/>
    <w:rsid w:val="00F52991"/>
    <w:rsid w:val="00F52BE5"/>
    <w:rsid w:val="00F52DB1"/>
    <w:rsid w:val="00F571ED"/>
    <w:rsid w:val="00F575FD"/>
    <w:rsid w:val="00F63297"/>
    <w:rsid w:val="00F635BF"/>
    <w:rsid w:val="00F63D47"/>
    <w:rsid w:val="00F64B7A"/>
    <w:rsid w:val="00F6589E"/>
    <w:rsid w:val="00F70C4E"/>
    <w:rsid w:val="00F71A6D"/>
    <w:rsid w:val="00F71CD5"/>
    <w:rsid w:val="00F71D95"/>
    <w:rsid w:val="00F72DBE"/>
    <w:rsid w:val="00F75DB1"/>
    <w:rsid w:val="00F76588"/>
    <w:rsid w:val="00F77256"/>
    <w:rsid w:val="00F77CE5"/>
    <w:rsid w:val="00F82A8E"/>
    <w:rsid w:val="00F84167"/>
    <w:rsid w:val="00F84D22"/>
    <w:rsid w:val="00F84DAC"/>
    <w:rsid w:val="00F84EB9"/>
    <w:rsid w:val="00F85393"/>
    <w:rsid w:val="00F869D5"/>
    <w:rsid w:val="00F910A7"/>
    <w:rsid w:val="00F91935"/>
    <w:rsid w:val="00F940C0"/>
    <w:rsid w:val="00F94B22"/>
    <w:rsid w:val="00F9538A"/>
    <w:rsid w:val="00F95A3E"/>
    <w:rsid w:val="00FA07D6"/>
    <w:rsid w:val="00FA10E5"/>
    <w:rsid w:val="00FA177B"/>
    <w:rsid w:val="00FA297B"/>
    <w:rsid w:val="00FA7D01"/>
    <w:rsid w:val="00FB0559"/>
    <w:rsid w:val="00FB0779"/>
    <w:rsid w:val="00FB2F0D"/>
    <w:rsid w:val="00FB2F26"/>
    <w:rsid w:val="00FB53BC"/>
    <w:rsid w:val="00FB5487"/>
    <w:rsid w:val="00FC007C"/>
    <w:rsid w:val="00FC05EF"/>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7057"/>
    <w:rsid w:val="00FD747A"/>
    <w:rsid w:val="00FD7641"/>
    <w:rsid w:val="00FE048B"/>
    <w:rsid w:val="00FE152C"/>
    <w:rsid w:val="00FE270D"/>
    <w:rsid w:val="00FE2ED9"/>
    <w:rsid w:val="00FE31AF"/>
    <w:rsid w:val="00FE4CEE"/>
    <w:rsid w:val="00FE4F73"/>
    <w:rsid w:val="00FE6876"/>
    <w:rsid w:val="00FF0366"/>
    <w:rsid w:val="00FF0C6D"/>
    <w:rsid w:val="00FF1746"/>
    <w:rsid w:val="00FF25CA"/>
    <w:rsid w:val="00FF3A42"/>
    <w:rsid w:val="00FF4257"/>
    <w:rsid w:val="00FF4F0A"/>
    <w:rsid w:val="00FF5A2F"/>
    <w:rsid w:val="00FF5B7A"/>
    <w:rsid w:val="00FF67F3"/>
    <w:rsid w:val="00FF76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D4BD9"/>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E57"/>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semiHidden/>
    <w:unhideWhenUsed/>
    <w:rsid w:val="00C829E5"/>
    <w:rPr>
      <w:sz w:val="20"/>
      <w:szCs w:val="20"/>
    </w:rPr>
  </w:style>
  <w:style w:type="character" w:customStyle="1" w:styleId="CommentTextChar">
    <w:name w:val="Comment Text Char"/>
    <w:basedOn w:val="DefaultParagraphFont"/>
    <w:link w:val="CommentText"/>
    <w:uiPriority w:val="99"/>
    <w:semiHidden/>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paragraph" w:styleId="Revision">
    <w:name w:val="Revision"/>
    <w:hidden/>
    <w:uiPriority w:val="99"/>
    <w:semiHidden/>
    <w:rsid w:val="00CD44D1"/>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www.ur.gov.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hyperlink" Target="https://ec.europa.eu/tools/espd/filter?lang=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eis.gov.lv/EKEIS/Supplier/Organizer/30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949B0-AC47-49D1-852C-D761F9E2B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22</Pages>
  <Words>33805</Words>
  <Characters>19270</Characters>
  <Application>Microsoft Office Word</Application>
  <DocSecurity>0</DocSecurity>
  <Lines>160</Lines>
  <Paragraphs>105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14</cp:revision>
  <cp:lastPrinted>2026-03-25T06:58:00Z</cp:lastPrinted>
  <dcterms:created xsi:type="dcterms:W3CDTF">2026-03-19T08:27:00Z</dcterms:created>
  <dcterms:modified xsi:type="dcterms:W3CDTF">2026-03-25T06:58:00Z</dcterms:modified>
</cp:coreProperties>
</file>