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186CF6" w14:textId="77777777" w:rsidR="009A2398" w:rsidRDefault="009A2398" w:rsidP="009A2398">
      <w:pPr>
        <w:jc w:val="center"/>
        <w:rPr>
          <w:i/>
          <w:iCs/>
          <w:color w:val="000000"/>
          <w:sz w:val="20"/>
          <w:szCs w:val="20"/>
        </w:rPr>
      </w:pPr>
    </w:p>
    <w:p w14:paraId="39103934" w14:textId="77777777" w:rsidR="00870C21" w:rsidRPr="00D96DEF" w:rsidRDefault="00870C21" w:rsidP="00870C21">
      <w:pPr>
        <w:ind w:right="-1"/>
        <w:jc w:val="right"/>
        <w:rPr>
          <w:b/>
          <w:sz w:val="24"/>
        </w:rPr>
      </w:pPr>
      <w:r w:rsidRPr="00D96DEF">
        <w:rPr>
          <w:b/>
          <w:sz w:val="24"/>
        </w:rPr>
        <w:t>2. pielikums</w:t>
      </w:r>
    </w:p>
    <w:p w14:paraId="3E6F48A5" w14:textId="77777777" w:rsidR="00870C21" w:rsidRPr="00D96DEF" w:rsidRDefault="00870C21" w:rsidP="00F70D16">
      <w:pPr>
        <w:ind w:left="2835" w:right="-1"/>
        <w:jc w:val="right"/>
        <w:rPr>
          <w:sz w:val="24"/>
        </w:rPr>
      </w:pPr>
      <w:r w:rsidRPr="00D96DEF">
        <w:rPr>
          <w:sz w:val="24"/>
        </w:rPr>
        <w:t>atklāta konkursa nolikumam</w:t>
      </w:r>
    </w:p>
    <w:p w14:paraId="4E42CA17" w14:textId="77777777" w:rsidR="00870C21" w:rsidRPr="00D96DEF" w:rsidRDefault="00870C21" w:rsidP="00F70D16">
      <w:pPr>
        <w:ind w:left="2835" w:right="-1"/>
        <w:jc w:val="right"/>
        <w:rPr>
          <w:sz w:val="24"/>
        </w:rPr>
      </w:pPr>
      <w:r w:rsidRPr="00D96DEF">
        <w:rPr>
          <w:sz w:val="24"/>
        </w:rPr>
        <w:t>“VID informācijas sistēmas automātiskai VID MP muitas amatpersonu sadalīšanai pa darba vietām muitas kontroles punktos  (DOIS) pilnveidošana, uzturēšana un garantijas nodrošināšana”</w:t>
      </w:r>
    </w:p>
    <w:p w14:paraId="734FC0A0" w14:textId="73322AAC" w:rsidR="00870C21" w:rsidRPr="00D96DEF" w:rsidRDefault="00870C21" w:rsidP="00F70D16">
      <w:pPr>
        <w:ind w:left="2835" w:right="-1"/>
        <w:jc w:val="right"/>
        <w:rPr>
          <w:sz w:val="24"/>
        </w:rPr>
      </w:pPr>
      <w:r w:rsidRPr="00D96DEF">
        <w:rPr>
          <w:sz w:val="24"/>
        </w:rPr>
        <w:t>iepirkuma identifikācijas Nr. FM VID 2024/140</w:t>
      </w:r>
    </w:p>
    <w:p w14:paraId="4A1130FF" w14:textId="77777777" w:rsidR="00870C21" w:rsidRPr="00D96DEF" w:rsidRDefault="00870C21" w:rsidP="00870C21">
      <w:pPr>
        <w:ind w:left="0" w:right="0"/>
        <w:jc w:val="both"/>
        <w:rPr>
          <w:sz w:val="24"/>
        </w:rPr>
      </w:pPr>
    </w:p>
    <w:p w14:paraId="6E9125EF" w14:textId="77777777" w:rsidR="00F1071F" w:rsidRPr="00D96DEF" w:rsidRDefault="00F1071F" w:rsidP="00F1071F">
      <w:pPr>
        <w:rPr>
          <w:sz w:val="24"/>
        </w:rPr>
      </w:pPr>
    </w:p>
    <w:p w14:paraId="4ACC9E42" w14:textId="77777777" w:rsidR="00F1071F" w:rsidRDefault="00F1071F" w:rsidP="00F1071F">
      <w:pPr>
        <w:jc w:val="center"/>
        <w:rPr>
          <w:b/>
          <w:color w:val="000000"/>
          <w:szCs w:val="28"/>
        </w:rPr>
      </w:pPr>
      <w:r w:rsidRPr="00D96DEF">
        <w:rPr>
          <w:b/>
          <w:color w:val="000000"/>
          <w:szCs w:val="28"/>
        </w:rPr>
        <w:t>Tehniskā specifikācija</w:t>
      </w:r>
    </w:p>
    <w:p w14:paraId="5D59A361" w14:textId="77777777" w:rsidR="005467D8" w:rsidRPr="00D96DEF" w:rsidRDefault="005467D8" w:rsidP="00F1071F">
      <w:pPr>
        <w:jc w:val="center"/>
        <w:rPr>
          <w:b/>
          <w:color w:val="000000"/>
          <w:szCs w:val="28"/>
        </w:rPr>
      </w:pPr>
    </w:p>
    <w:p w14:paraId="451F795B" w14:textId="04E90252" w:rsidR="00F454A6" w:rsidRDefault="00F454A6" w:rsidP="005467D8">
      <w:pPr>
        <w:ind w:left="0" w:right="0"/>
        <w:jc w:val="center"/>
        <w:rPr>
          <w:sz w:val="24"/>
        </w:rPr>
      </w:pPr>
      <w:r w:rsidRPr="00D96DEF">
        <w:rPr>
          <w:sz w:val="24"/>
        </w:rPr>
        <w:t>atklātam konkursam “VID informācijas sistēmas automātiskai VID MP muitas amatpersonu sadalīšanai pa darba vietām muitas kontroles punktos  (DOIS) pilnveidošana, uzturēšana un garantijas nodrošināšana”, iepirkuma identifikācijas Nr. FM VID 2024/140 (turpmāk – Konkurss).</w:t>
      </w:r>
    </w:p>
    <w:p w14:paraId="0CE2FAE3" w14:textId="1CEA49F1" w:rsidR="007947AC" w:rsidRDefault="007947AC" w:rsidP="007947AC">
      <w:pPr>
        <w:ind w:left="0" w:right="0"/>
        <w:rPr>
          <w:sz w:val="24"/>
        </w:rPr>
      </w:pPr>
      <w:r w:rsidRPr="007947AC">
        <w:rPr>
          <w:sz w:val="24"/>
        </w:rPr>
        <w:t xml:space="preserve">Konkursa tehniskās specifikācijas pēdējās aktualizācijas datums: 2024. gada </w:t>
      </w:r>
      <w:r>
        <w:rPr>
          <w:sz w:val="24"/>
        </w:rPr>
        <w:t>16.07</w:t>
      </w:r>
      <w:r w:rsidRPr="007947AC">
        <w:rPr>
          <w:sz w:val="24"/>
        </w:rPr>
        <w:t>.2024.</w:t>
      </w:r>
    </w:p>
    <w:p w14:paraId="2149B228" w14:textId="77777777" w:rsidR="007947AC" w:rsidRDefault="007947AC" w:rsidP="005467D8">
      <w:pPr>
        <w:ind w:left="0" w:right="0"/>
        <w:jc w:val="center"/>
        <w:rPr>
          <w:sz w:val="24"/>
        </w:rPr>
      </w:pPr>
    </w:p>
    <w:p w14:paraId="7BE6DF13" w14:textId="4C6E9825" w:rsidR="00D96DEF" w:rsidRPr="0045783D" w:rsidRDefault="00D96DEF" w:rsidP="005467D8">
      <w:pPr>
        <w:ind w:left="0" w:right="0"/>
        <w:jc w:val="center"/>
        <w:rPr>
          <w:sz w:val="24"/>
        </w:rPr>
      </w:pPr>
      <w:r w:rsidRPr="0045783D">
        <w:rPr>
          <w:color w:val="000000"/>
          <w:sz w:val="24"/>
        </w:rPr>
        <w:t>Informācija par Konkursa tehniskajām prasībām.</w:t>
      </w:r>
    </w:p>
    <w:p w14:paraId="1B90EF6C" w14:textId="77777777" w:rsidR="00D96DEF" w:rsidRPr="00D96DEF" w:rsidRDefault="00D96DEF" w:rsidP="00DC7F15">
      <w:pPr>
        <w:ind w:left="0"/>
        <w:rPr>
          <w:sz w:val="24"/>
        </w:rPr>
      </w:pPr>
    </w:p>
    <w:p w14:paraId="6792779B" w14:textId="77777777" w:rsidR="00B805CE" w:rsidRPr="00DC7F15" w:rsidRDefault="00B805CE" w:rsidP="007D7728">
      <w:pPr>
        <w:pStyle w:val="Heading1"/>
        <w:numPr>
          <w:ilvl w:val="0"/>
          <w:numId w:val="9"/>
        </w:numPr>
        <w:tabs>
          <w:tab w:val="num" w:pos="801"/>
        </w:tabs>
        <w:ind w:left="801" w:hanging="801"/>
        <w:rPr>
          <w:rFonts w:eastAsia="MS Gothic"/>
          <w:noProof/>
          <w:lang w:eastAsia="lv-LV"/>
        </w:rPr>
      </w:pPr>
      <w:bookmarkStart w:id="0" w:name="_Toc114829156"/>
      <w:r w:rsidRPr="00DC7F15">
        <w:rPr>
          <w:rFonts w:eastAsia="MS Gothic"/>
          <w:noProof/>
          <w:sz w:val="24"/>
          <w:lang w:eastAsia="lv-LV"/>
        </w:rPr>
        <w:t>Saīsinājumi un paskaidrojumi</w:t>
      </w:r>
      <w:bookmarkEnd w:id="0"/>
    </w:p>
    <w:p w14:paraId="79036C5E" w14:textId="77777777" w:rsidR="00B805CE" w:rsidRPr="003B0605" w:rsidRDefault="00B805CE" w:rsidP="00B805CE">
      <w:pPr>
        <w:widowControl w:val="0"/>
        <w:jc w:val="right"/>
        <w:rPr>
          <w:sz w:val="24"/>
        </w:rPr>
      </w:pPr>
      <w:r w:rsidRPr="003B0605">
        <w:rPr>
          <w:sz w:val="24"/>
        </w:rPr>
        <w:t>1. tabula - Saīsinājumi un paskaidrojumi</w:t>
      </w:r>
    </w:p>
    <w:tbl>
      <w:tblPr>
        <w:tblW w:w="9493" w:type="dxa"/>
        <w:tblLayout w:type="fixed"/>
        <w:tblCellMar>
          <w:left w:w="10" w:type="dxa"/>
          <w:right w:w="10" w:type="dxa"/>
        </w:tblCellMar>
        <w:tblLook w:val="04A0" w:firstRow="1" w:lastRow="0" w:firstColumn="1" w:lastColumn="0" w:noHBand="0" w:noVBand="1"/>
      </w:tblPr>
      <w:tblGrid>
        <w:gridCol w:w="1838"/>
        <w:gridCol w:w="7655"/>
      </w:tblGrid>
      <w:tr w:rsidR="00B805CE" w:rsidRPr="003B0605" w14:paraId="53A7A66C" w14:textId="77777777" w:rsidTr="00076367">
        <w:trPr>
          <w:trHeight w:hRule="exact" w:val="533"/>
        </w:trPr>
        <w:tc>
          <w:tcPr>
            <w:tcW w:w="1838" w:type="dxa"/>
            <w:tcBorders>
              <w:top w:val="single" w:sz="4" w:space="0" w:color="auto"/>
              <w:left w:val="single" w:sz="4" w:space="0" w:color="auto"/>
              <w:bottom w:val="single" w:sz="4" w:space="0" w:color="auto"/>
            </w:tcBorders>
            <w:shd w:val="clear" w:color="auto" w:fill="D9D9D9" w:themeFill="background1" w:themeFillShade="D9"/>
            <w:vAlign w:val="center"/>
          </w:tcPr>
          <w:p w14:paraId="1361440B" w14:textId="77777777" w:rsidR="00B805CE" w:rsidRPr="003B0605" w:rsidRDefault="00B805CE" w:rsidP="00076367">
            <w:pPr>
              <w:widowControl w:val="0"/>
              <w:spacing w:line="244" w:lineRule="exact"/>
              <w:rPr>
                <w:sz w:val="24"/>
                <w:lang w:eastAsia="lv-LV" w:bidi="lv-LV"/>
              </w:rPr>
            </w:pPr>
            <w:r w:rsidRPr="003B0605">
              <w:rPr>
                <w:b/>
                <w:bCs/>
                <w:color w:val="000000"/>
                <w:sz w:val="24"/>
                <w:shd w:val="clear" w:color="auto" w:fill="FFFFFF"/>
                <w:lang w:eastAsia="lv-LV" w:bidi="lv-LV"/>
              </w:rPr>
              <w:t>Saīsinājums</w:t>
            </w:r>
          </w:p>
        </w:tc>
        <w:tc>
          <w:tcPr>
            <w:tcW w:w="765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7C1112" w14:textId="77777777" w:rsidR="00B805CE" w:rsidRPr="003B0605" w:rsidRDefault="00B805CE" w:rsidP="00076367">
            <w:pPr>
              <w:widowControl w:val="0"/>
              <w:spacing w:line="244" w:lineRule="exact"/>
              <w:rPr>
                <w:sz w:val="24"/>
                <w:lang w:eastAsia="lv-LV" w:bidi="lv-LV"/>
              </w:rPr>
            </w:pPr>
            <w:r w:rsidRPr="003B0605">
              <w:rPr>
                <w:b/>
                <w:bCs/>
                <w:color w:val="000000"/>
                <w:sz w:val="24"/>
                <w:shd w:val="clear" w:color="auto" w:fill="FFFFFF"/>
                <w:lang w:eastAsia="lv-LV" w:bidi="lv-LV"/>
              </w:rPr>
              <w:t>Skaidrojums</w:t>
            </w:r>
          </w:p>
        </w:tc>
      </w:tr>
      <w:tr w:rsidR="00B805CE" w:rsidRPr="003B0605" w14:paraId="15CF5F33" w14:textId="77777777" w:rsidTr="00076367">
        <w:trPr>
          <w:trHeight w:hRule="exact" w:val="288"/>
        </w:trPr>
        <w:tc>
          <w:tcPr>
            <w:tcW w:w="1838"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61A850A1" w14:textId="77777777" w:rsidR="00B805CE" w:rsidRPr="003B0605" w:rsidRDefault="00B805CE" w:rsidP="00076367">
            <w:pPr>
              <w:widowControl w:val="0"/>
              <w:spacing w:line="244" w:lineRule="exact"/>
              <w:rPr>
                <w:sz w:val="24"/>
                <w:lang w:eastAsia="lv-LV" w:bidi="lv-LV"/>
              </w:rPr>
            </w:pPr>
            <w:r w:rsidRPr="003B0605">
              <w:rPr>
                <w:color w:val="000000"/>
                <w:sz w:val="24"/>
                <w:shd w:val="clear" w:color="auto" w:fill="FFFFFF"/>
                <w:lang w:eastAsia="lv-LV" w:bidi="lv-LV"/>
              </w:rPr>
              <w:t>DB</w:t>
            </w:r>
          </w:p>
        </w:tc>
        <w:tc>
          <w:tcPr>
            <w:tcW w:w="7655"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112A10B3" w14:textId="77777777" w:rsidR="00B805CE" w:rsidRPr="003B0605" w:rsidRDefault="00B805CE" w:rsidP="00076367">
            <w:pPr>
              <w:widowControl w:val="0"/>
              <w:spacing w:line="244" w:lineRule="exact"/>
              <w:rPr>
                <w:sz w:val="24"/>
                <w:lang w:eastAsia="lv-LV" w:bidi="lv-LV"/>
              </w:rPr>
            </w:pPr>
            <w:r w:rsidRPr="003B0605">
              <w:rPr>
                <w:color w:val="000000"/>
                <w:sz w:val="24"/>
                <w:shd w:val="clear" w:color="auto" w:fill="FFFFFF"/>
                <w:lang w:eastAsia="lv-LV" w:bidi="lv-LV"/>
              </w:rPr>
              <w:t>Datu bāze</w:t>
            </w:r>
          </w:p>
        </w:tc>
      </w:tr>
      <w:tr w:rsidR="00B805CE" w:rsidRPr="003B0605" w14:paraId="15B60BA5" w14:textId="77777777" w:rsidTr="00076367">
        <w:trPr>
          <w:trHeight w:hRule="exact" w:val="288"/>
        </w:trPr>
        <w:tc>
          <w:tcPr>
            <w:tcW w:w="1838"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4F83D588" w14:textId="77777777" w:rsidR="00B805CE" w:rsidRPr="003B0605" w:rsidRDefault="00B805CE" w:rsidP="00076367">
            <w:pPr>
              <w:widowControl w:val="0"/>
              <w:spacing w:line="244" w:lineRule="exact"/>
              <w:rPr>
                <w:color w:val="000000"/>
                <w:sz w:val="24"/>
                <w:shd w:val="clear" w:color="auto" w:fill="FFFFFF"/>
                <w:lang w:eastAsia="lv-LV" w:bidi="lv-LV"/>
              </w:rPr>
            </w:pPr>
            <w:r w:rsidRPr="003B0605">
              <w:rPr>
                <w:color w:val="000000"/>
                <w:sz w:val="24"/>
                <w:shd w:val="clear" w:color="auto" w:fill="FFFFFF"/>
                <w:lang w:eastAsia="lv-LV" w:bidi="lv-LV"/>
              </w:rPr>
              <w:t>DVS</w:t>
            </w:r>
          </w:p>
        </w:tc>
        <w:tc>
          <w:tcPr>
            <w:tcW w:w="7655"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0FA3B07B" w14:textId="77777777" w:rsidR="00B805CE" w:rsidRPr="003B0605" w:rsidRDefault="00B805CE" w:rsidP="00076367">
            <w:pPr>
              <w:widowControl w:val="0"/>
              <w:spacing w:line="244" w:lineRule="exact"/>
              <w:rPr>
                <w:color w:val="000000"/>
                <w:sz w:val="24"/>
                <w:shd w:val="clear" w:color="auto" w:fill="FFFFFF"/>
                <w:lang w:eastAsia="lv-LV" w:bidi="lv-LV"/>
              </w:rPr>
            </w:pPr>
            <w:r w:rsidRPr="003B0605">
              <w:rPr>
                <w:color w:val="000000"/>
                <w:sz w:val="24"/>
                <w:shd w:val="clear" w:color="auto" w:fill="FFFFFF"/>
                <w:lang w:eastAsia="lv-LV" w:bidi="lv-LV"/>
              </w:rPr>
              <w:t>Dokumentu vadības sistēma</w:t>
            </w:r>
          </w:p>
        </w:tc>
      </w:tr>
      <w:tr w:rsidR="00B805CE" w:rsidRPr="003B0605" w14:paraId="45C75CC3" w14:textId="77777777" w:rsidTr="00076367">
        <w:trPr>
          <w:trHeight w:hRule="exact" w:val="288"/>
        </w:trPr>
        <w:tc>
          <w:tcPr>
            <w:tcW w:w="1838"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03E96BD2" w14:textId="77777777" w:rsidR="00B805CE" w:rsidRPr="003B0605" w:rsidRDefault="00B805CE" w:rsidP="00076367">
            <w:pPr>
              <w:widowControl w:val="0"/>
              <w:spacing w:line="244" w:lineRule="exact"/>
              <w:rPr>
                <w:sz w:val="24"/>
                <w:lang w:eastAsia="lv-LV" w:bidi="lv-LV"/>
              </w:rPr>
            </w:pPr>
            <w:r w:rsidRPr="003B0605">
              <w:rPr>
                <w:color w:val="000000"/>
                <w:sz w:val="24"/>
                <w:shd w:val="clear" w:color="auto" w:fill="FFFFFF"/>
                <w:lang w:eastAsia="lv-LV" w:bidi="lv-LV"/>
              </w:rPr>
              <w:t>VID</w:t>
            </w:r>
          </w:p>
        </w:tc>
        <w:tc>
          <w:tcPr>
            <w:tcW w:w="7655"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2CDA1794" w14:textId="77777777" w:rsidR="00B805CE" w:rsidRPr="003B0605" w:rsidRDefault="00B805CE" w:rsidP="00076367">
            <w:pPr>
              <w:widowControl w:val="0"/>
              <w:spacing w:line="244" w:lineRule="exact"/>
              <w:rPr>
                <w:sz w:val="24"/>
                <w:lang w:eastAsia="lv-LV" w:bidi="lv-LV"/>
              </w:rPr>
            </w:pPr>
            <w:r w:rsidRPr="003B0605">
              <w:rPr>
                <w:color w:val="000000"/>
                <w:sz w:val="24"/>
                <w:shd w:val="clear" w:color="auto" w:fill="FFFFFF"/>
                <w:lang w:eastAsia="lv-LV" w:bidi="lv-LV"/>
              </w:rPr>
              <w:t>Valsts ieņēmumu dienests</w:t>
            </w:r>
          </w:p>
        </w:tc>
      </w:tr>
      <w:tr w:rsidR="00B805CE" w:rsidRPr="003B0605" w14:paraId="009BD0D1" w14:textId="77777777" w:rsidTr="00076367">
        <w:trPr>
          <w:trHeight w:hRule="exact" w:val="293"/>
        </w:trPr>
        <w:tc>
          <w:tcPr>
            <w:tcW w:w="1838" w:type="dxa"/>
            <w:tcBorders>
              <w:top w:val="single" w:sz="4" w:space="0" w:color="auto"/>
              <w:left w:val="single" w:sz="4" w:space="0" w:color="auto"/>
              <w:bottom w:val="single" w:sz="4" w:space="0" w:color="auto"/>
              <w:right w:val="single" w:sz="4" w:space="0" w:color="auto"/>
            </w:tcBorders>
            <w:shd w:val="clear" w:color="auto" w:fill="FFFFFF" w:themeFill="background1"/>
          </w:tcPr>
          <w:p w14:paraId="0C3E7012" w14:textId="77777777" w:rsidR="00B805CE" w:rsidRPr="003B0605" w:rsidRDefault="00B805CE" w:rsidP="00076367">
            <w:pPr>
              <w:widowControl w:val="0"/>
              <w:spacing w:line="244" w:lineRule="exact"/>
              <w:rPr>
                <w:color w:val="000000"/>
                <w:sz w:val="24"/>
                <w:shd w:val="clear" w:color="auto" w:fill="FFFFFF"/>
                <w:lang w:bidi="en-US"/>
              </w:rPr>
            </w:pPr>
            <w:r w:rsidRPr="003B0605">
              <w:rPr>
                <w:noProof/>
                <w:sz w:val="24"/>
                <w:lang w:eastAsia="lv-LV"/>
              </w:rPr>
              <w:t>MKP</w:t>
            </w:r>
          </w:p>
        </w:tc>
        <w:tc>
          <w:tcPr>
            <w:tcW w:w="7655" w:type="dxa"/>
            <w:tcBorders>
              <w:top w:val="single" w:sz="4" w:space="0" w:color="auto"/>
              <w:left w:val="single" w:sz="4" w:space="0" w:color="auto"/>
              <w:bottom w:val="single" w:sz="4" w:space="0" w:color="auto"/>
              <w:right w:val="single" w:sz="4" w:space="0" w:color="auto"/>
            </w:tcBorders>
            <w:shd w:val="clear" w:color="auto" w:fill="FFFFFF" w:themeFill="background1"/>
          </w:tcPr>
          <w:p w14:paraId="525E241A" w14:textId="77777777" w:rsidR="00B805CE" w:rsidRPr="003B0605" w:rsidRDefault="00B805CE" w:rsidP="00076367">
            <w:pPr>
              <w:widowControl w:val="0"/>
              <w:spacing w:line="244" w:lineRule="exact"/>
              <w:rPr>
                <w:color w:val="000000"/>
                <w:sz w:val="24"/>
                <w:shd w:val="clear" w:color="auto" w:fill="FFFFFF"/>
                <w:lang w:eastAsia="lv-LV" w:bidi="lv-LV"/>
              </w:rPr>
            </w:pPr>
            <w:r w:rsidRPr="003B0605">
              <w:rPr>
                <w:noProof/>
                <w:sz w:val="24"/>
                <w:lang w:eastAsia="lv-LV"/>
              </w:rPr>
              <w:t>Muitas kontroles punkts</w:t>
            </w:r>
          </w:p>
        </w:tc>
      </w:tr>
      <w:tr w:rsidR="0095536A" w:rsidRPr="003B0605" w14:paraId="534886AF" w14:textId="77777777" w:rsidTr="00076367">
        <w:trPr>
          <w:trHeight w:hRule="exact" w:val="293"/>
        </w:trPr>
        <w:tc>
          <w:tcPr>
            <w:tcW w:w="1838" w:type="dxa"/>
            <w:tcBorders>
              <w:top w:val="single" w:sz="4" w:space="0" w:color="auto"/>
              <w:left w:val="single" w:sz="4" w:space="0" w:color="auto"/>
              <w:bottom w:val="single" w:sz="4" w:space="0" w:color="auto"/>
              <w:right w:val="single" w:sz="4" w:space="0" w:color="auto"/>
            </w:tcBorders>
            <w:shd w:val="clear" w:color="auto" w:fill="FFFFFF" w:themeFill="background1"/>
          </w:tcPr>
          <w:p w14:paraId="2F936C8F" w14:textId="2D397A1B" w:rsidR="0095536A" w:rsidRPr="003B0605" w:rsidRDefault="0095536A" w:rsidP="00076367">
            <w:pPr>
              <w:widowControl w:val="0"/>
              <w:spacing w:line="244" w:lineRule="exact"/>
              <w:rPr>
                <w:noProof/>
                <w:sz w:val="24"/>
                <w:lang w:eastAsia="lv-LV"/>
              </w:rPr>
            </w:pPr>
            <w:r w:rsidRPr="003B0605">
              <w:rPr>
                <w:noProof/>
                <w:sz w:val="24"/>
                <w:lang w:eastAsia="lv-LV"/>
              </w:rPr>
              <w:t>IS</w:t>
            </w:r>
          </w:p>
        </w:tc>
        <w:tc>
          <w:tcPr>
            <w:tcW w:w="76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B8880F" w14:textId="05BC9674" w:rsidR="0095536A" w:rsidRPr="003B0605" w:rsidRDefault="0095536A" w:rsidP="00076367">
            <w:pPr>
              <w:widowControl w:val="0"/>
              <w:spacing w:line="244" w:lineRule="exact"/>
              <w:rPr>
                <w:noProof/>
                <w:sz w:val="24"/>
                <w:lang w:eastAsia="lv-LV"/>
              </w:rPr>
            </w:pPr>
            <w:r w:rsidRPr="003B0605">
              <w:rPr>
                <w:noProof/>
                <w:sz w:val="24"/>
                <w:lang w:eastAsia="lv-LV"/>
              </w:rPr>
              <w:t>Informācijas sistēma</w:t>
            </w:r>
          </w:p>
        </w:tc>
      </w:tr>
      <w:tr w:rsidR="00BC1A24" w:rsidRPr="003B0605" w14:paraId="17D1A7B7" w14:textId="77777777" w:rsidTr="00076367">
        <w:trPr>
          <w:trHeight w:hRule="exact" w:val="293"/>
        </w:trPr>
        <w:tc>
          <w:tcPr>
            <w:tcW w:w="1838" w:type="dxa"/>
            <w:tcBorders>
              <w:top w:val="single" w:sz="4" w:space="0" w:color="auto"/>
              <w:left w:val="single" w:sz="4" w:space="0" w:color="auto"/>
              <w:bottom w:val="single" w:sz="4" w:space="0" w:color="auto"/>
              <w:right w:val="single" w:sz="4" w:space="0" w:color="auto"/>
            </w:tcBorders>
            <w:shd w:val="clear" w:color="auto" w:fill="FFFFFF" w:themeFill="background1"/>
          </w:tcPr>
          <w:p w14:paraId="0944B6DE" w14:textId="040096C3" w:rsidR="00BC1A24" w:rsidRPr="003B0605" w:rsidRDefault="00BC1A24" w:rsidP="00076367">
            <w:pPr>
              <w:widowControl w:val="0"/>
              <w:spacing w:line="244" w:lineRule="exact"/>
              <w:rPr>
                <w:noProof/>
                <w:sz w:val="24"/>
                <w:lang w:eastAsia="lv-LV"/>
              </w:rPr>
            </w:pPr>
            <w:r w:rsidRPr="003B0605">
              <w:rPr>
                <w:noProof/>
                <w:sz w:val="24"/>
                <w:lang w:eastAsia="lv-LV"/>
              </w:rPr>
              <w:t>MA</w:t>
            </w:r>
          </w:p>
        </w:tc>
        <w:tc>
          <w:tcPr>
            <w:tcW w:w="76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280EEF" w14:textId="52DD2CA3" w:rsidR="00BC1A24" w:rsidRPr="003B0605" w:rsidRDefault="00BC1A24" w:rsidP="00076367">
            <w:pPr>
              <w:widowControl w:val="0"/>
              <w:spacing w:line="244" w:lineRule="exact"/>
              <w:rPr>
                <w:noProof/>
                <w:sz w:val="24"/>
                <w:lang w:eastAsia="lv-LV"/>
              </w:rPr>
            </w:pPr>
            <w:r w:rsidRPr="003B0605">
              <w:rPr>
                <w:noProof/>
                <w:sz w:val="24"/>
                <w:lang w:eastAsia="lv-LV"/>
              </w:rPr>
              <w:t>Muitas amatpersona</w:t>
            </w:r>
          </w:p>
        </w:tc>
      </w:tr>
      <w:tr w:rsidR="00B805CE" w:rsidRPr="003B0605" w14:paraId="3A9E18E0" w14:textId="77777777" w:rsidTr="008212C7">
        <w:trPr>
          <w:trHeight w:hRule="exact" w:val="938"/>
        </w:trPr>
        <w:tc>
          <w:tcPr>
            <w:tcW w:w="1838" w:type="dxa"/>
            <w:tcBorders>
              <w:top w:val="single" w:sz="4" w:space="0" w:color="auto"/>
              <w:left w:val="single" w:sz="4" w:space="0" w:color="auto"/>
              <w:bottom w:val="single" w:sz="4" w:space="0" w:color="auto"/>
              <w:right w:val="single" w:sz="4" w:space="0" w:color="auto"/>
            </w:tcBorders>
            <w:shd w:val="clear" w:color="auto" w:fill="FFFFFF" w:themeFill="background1"/>
          </w:tcPr>
          <w:p w14:paraId="74A68D75" w14:textId="77777777" w:rsidR="00B805CE" w:rsidRPr="003B0605" w:rsidRDefault="00B805CE" w:rsidP="00076367">
            <w:pPr>
              <w:widowControl w:val="0"/>
              <w:spacing w:line="244" w:lineRule="exact"/>
              <w:rPr>
                <w:noProof/>
                <w:sz w:val="24"/>
                <w:lang w:eastAsia="lv-LV"/>
              </w:rPr>
            </w:pPr>
            <w:r w:rsidRPr="003B0605">
              <w:rPr>
                <w:noProof/>
                <w:sz w:val="24"/>
                <w:lang w:eastAsia="lv-LV"/>
              </w:rPr>
              <w:t>DOIS</w:t>
            </w:r>
          </w:p>
        </w:tc>
        <w:tc>
          <w:tcPr>
            <w:tcW w:w="76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8DAFCD" w14:textId="77777777" w:rsidR="00B805CE" w:rsidRPr="003B0605" w:rsidRDefault="00B805CE" w:rsidP="008212C7">
            <w:pPr>
              <w:widowControl w:val="0"/>
              <w:spacing w:line="244" w:lineRule="exact"/>
              <w:ind w:right="134"/>
              <w:jc w:val="both"/>
              <w:rPr>
                <w:color w:val="000000"/>
                <w:sz w:val="24"/>
                <w:shd w:val="clear" w:color="auto" w:fill="FFFFFF"/>
                <w:lang w:eastAsia="lv-LV" w:bidi="lv-LV"/>
              </w:rPr>
            </w:pPr>
            <w:r w:rsidRPr="003B0605">
              <w:rPr>
                <w:noProof/>
                <w:sz w:val="24"/>
                <w:lang w:eastAsia="lv-LV"/>
              </w:rPr>
              <w:t>Darba organizācijas informācijas sistēma "Informācijas sistēma automātiskai VID MP muitas amatpersonu sadalīšanai pa darba vietām muitas kontroles punktos"</w:t>
            </w:r>
          </w:p>
        </w:tc>
      </w:tr>
      <w:tr w:rsidR="00BC1A24" w:rsidRPr="003B0605" w14:paraId="6776A6E7" w14:textId="77777777" w:rsidTr="00076367">
        <w:trPr>
          <w:trHeight w:hRule="exact" w:val="293"/>
        </w:trPr>
        <w:tc>
          <w:tcPr>
            <w:tcW w:w="1838" w:type="dxa"/>
            <w:tcBorders>
              <w:top w:val="single" w:sz="4" w:space="0" w:color="auto"/>
              <w:left w:val="single" w:sz="4" w:space="0" w:color="auto"/>
              <w:bottom w:val="single" w:sz="4" w:space="0" w:color="auto"/>
              <w:right w:val="single" w:sz="4" w:space="0" w:color="auto"/>
            </w:tcBorders>
            <w:shd w:val="clear" w:color="auto" w:fill="FFFFFF" w:themeFill="background1"/>
          </w:tcPr>
          <w:p w14:paraId="5CD23199" w14:textId="0B9D1C7B" w:rsidR="00BC1A24" w:rsidRPr="003B0605" w:rsidRDefault="00BC1A24" w:rsidP="00076367">
            <w:pPr>
              <w:widowControl w:val="0"/>
              <w:spacing w:line="244" w:lineRule="exact"/>
              <w:rPr>
                <w:noProof/>
                <w:sz w:val="24"/>
                <w:lang w:eastAsia="lv-LV"/>
              </w:rPr>
            </w:pPr>
            <w:r w:rsidRPr="003B0605">
              <w:rPr>
                <w:noProof/>
                <w:sz w:val="24"/>
                <w:lang w:eastAsia="lv-LV"/>
              </w:rPr>
              <w:t>DNS</w:t>
            </w:r>
          </w:p>
        </w:tc>
        <w:tc>
          <w:tcPr>
            <w:tcW w:w="7655" w:type="dxa"/>
            <w:tcBorders>
              <w:top w:val="single" w:sz="4" w:space="0" w:color="auto"/>
              <w:left w:val="single" w:sz="4" w:space="0" w:color="auto"/>
              <w:bottom w:val="single" w:sz="4" w:space="0" w:color="auto"/>
              <w:right w:val="single" w:sz="4" w:space="0" w:color="auto"/>
            </w:tcBorders>
            <w:shd w:val="clear" w:color="auto" w:fill="FFFFFF" w:themeFill="background1"/>
          </w:tcPr>
          <w:p w14:paraId="06C5A5CF" w14:textId="6C61CC7F" w:rsidR="00BC1A24" w:rsidRPr="003B0605" w:rsidRDefault="00BC1A24" w:rsidP="00076367">
            <w:pPr>
              <w:widowControl w:val="0"/>
              <w:spacing w:line="244" w:lineRule="exact"/>
              <w:rPr>
                <w:noProof/>
                <w:sz w:val="24"/>
                <w:lang w:eastAsia="lv-LV"/>
              </w:rPr>
            </w:pPr>
            <w:r w:rsidRPr="003B0605">
              <w:rPr>
                <w:noProof/>
                <w:sz w:val="24"/>
                <w:lang w:eastAsia="lv-LV"/>
              </w:rPr>
              <w:t>Datu noliktavas sistēma</w:t>
            </w:r>
          </w:p>
        </w:tc>
      </w:tr>
      <w:tr w:rsidR="00B805CE" w:rsidRPr="003B0605" w14:paraId="65DE7480" w14:textId="77777777" w:rsidTr="00076367">
        <w:trPr>
          <w:trHeight w:hRule="exact" w:val="293"/>
        </w:trPr>
        <w:tc>
          <w:tcPr>
            <w:tcW w:w="1838" w:type="dxa"/>
            <w:tcBorders>
              <w:top w:val="single" w:sz="4" w:space="0" w:color="auto"/>
              <w:left w:val="single" w:sz="4" w:space="0" w:color="auto"/>
              <w:bottom w:val="single" w:sz="4" w:space="0" w:color="auto"/>
              <w:right w:val="single" w:sz="4" w:space="0" w:color="auto"/>
            </w:tcBorders>
            <w:shd w:val="clear" w:color="auto" w:fill="FFFFFF" w:themeFill="background1"/>
          </w:tcPr>
          <w:p w14:paraId="5E2D1533" w14:textId="77777777" w:rsidR="00B805CE" w:rsidRPr="003B0605" w:rsidRDefault="00B805CE" w:rsidP="00076367">
            <w:pPr>
              <w:widowControl w:val="0"/>
              <w:spacing w:line="244" w:lineRule="exact"/>
              <w:rPr>
                <w:noProof/>
                <w:sz w:val="24"/>
                <w:lang w:eastAsia="lv-LV"/>
              </w:rPr>
            </w:pPr>
            <w:r w:rsidRPr="003B0605">
              <w:rPr>
                <w:noProof/>
                <w:sz w:val="24"/>
                <w:lang w:eastAsia="lv-LV"/>
              </w:rPr>
              <w:t>HORIZON</w:t>
            </w:r>
          </w:p>
        </w:tc>
        <w:tc>
          <w:tcPr>
            <w:tcW w:w="7655" w:type="dxa"/>
            <w:tcBorders>
              <w:top w:val="single" w:sz="4" w:space="0" w:color="auto"/>
              <w:left w:val="single" w:sz="4" w:space="0" w:color="auto"/>
              <w:bottom w:val="single" w:sz="4" w:space="0" w:color="auto"/>
              <w:right w:val="single" w:sz="4" w:space="0" w:color="auto"/>
            </w:tcBorders>
            <w:shd w:val="clear" w:color="auto" w:fill="FFFFFF" w:themeFill="background1"/>
          </w:tcPr>
          <w:p w14:paraId="02933ED7" w14:textId="77777777" w:rsidR="00B805CE" w:rsidRPr="003B0605" w:rsidRDefault="00B805CE" w:rsidP="00076367">
            <w:pPr>
              <w:widowControl w:val="0"/>
              <w:spacing w:line="244" w:lineRule="exact"/>
              <w:rPr>
                <w:noProof/>
                <w:sz w:val="24"/>
                <w:lang w:eastAsia="lv-LV"/>
              </w:rPr>
            </w:pPr>
            <w:r w:rsidRPr="003B0605">
              <w:rPr>
                <w:noProof/>
                <w:sz w:val="24"/>
                <w:lang w:eastAsia="lv-LV"/>
              </w:rPr>
              <w:t>VID Resursu vadības sistēma</w:t>
            </w:r>
          </w:p>
        </w:tc>
      </w:tr>
      <w:tr w:rsidR="00B805CE" w:rsidRPr="003B0605" w14:paraId="3A238BB7" w14:textId="77777777" w:rsidTr="00076367">
        <w:trPr>
          <w:trHeight w:hRule="exact" w:val="293"/>
        </w:trPr>
        <w:tc>
          <w:tcPr>
            <w:tcW w:w="1838" w:type="dxa"/>
            <w:tcBorders>
              <w:top w:val="single" w:sz="4" w:space="0" w:color="auto"/>
              <w:left w:val="single" w:sz="4" w:space="0" w:color="auto"/>
              <w:bottom w:val="single" w:sz="4" w:space="0" w:color="auto"/>
              <w:right w:val="single" w:sz="4" w:space="0" w:color="auto"/>
            </w:tcBorders>
            <w:shd w:val="clear" w:color="auto" w:fill="FFFFFF" w:themeFill="background1"/>
          </w:tcPr>
          <w:p w14:paraId="22284DC3" w14:textId="77777777" w:rsidR="00B805CE" w:rsidRPr="003B0605" w:rsidRDefault="00B805CE" w:rsidP="00076367">
            <w:pPr>
              <w:widowControl w:val="0"/>
              <w:spacing w:line="244" w:lineRule="exact"/>
              <w:rPr>
                <w:noProof/>
                <w:sz w:val="24"/>
                <w:lang w:eastAsia="lv-LV"/>
              </w:rPr>
            </w:pPr>
            <w:r w:rsidRPr="003B0605">
              <w:rPr>
                <w:noProof/>
                <w:sz w:val="24"/>
                <w:lang w:eastAsia="lv-LV"/>
              </w:rPr>
              <w:t>DBVS</w:t>
            </w:r>
          </w:p>
        </w:tc>
        <w:tc>
          <w:tcPr>
            <w:tcW w:w="7655" w:type="dxa"/>
            <w:tcBorders>
              <w:top w:val="single" w:sz="4" w:space="0" w:color="auto"/>
              <w:left w:val="single" w:sz="4" w:space="0" w:color="auto"/>
              <w:bottom w:val="single" w:sz="4" w:space="0" w:color="auto"/>
              <w:right w:val="single" w:sz="4" w:space="0" w:color="auto"/>
            </w:tcBorders>
            <w:shd w:val="clear" w:color="auto" w:fill="FFFFFF" w:themeFill="background1"/>
          </w:tcPr>
          <w:p w14:paraId="7F3BF499" w14:textId="77777777" w:rsidR="00B805CE" w:rsidRPr="003B0605" w:rsidRDefault="00B805CE" w:rsidP="00076367">
            <w:pPr>
              <w:widowControl w:val="0"/>
              <w:spacing w:line="244" w:lineRule="exact"/>
              <w:rPr>
                <w:noProof/>
                <w:sz w:val="24"/>
                <w:lang w:eastAsia="lv-LV"/>
              </w:rPr>
            </w:pPr>
            <w:r w:rsidRPr="003B0605">
              <w:rPr>
                <w:noProof/>
                <w:sz w:val="24"/>
                <w:lang w:eastAsia="lv-LV"/>
              </w:rPr>
              <w:t>Datubāzu vadības sistēma</w:t>
            </w:r>
          </w:p>
        </w:tc>
      </w:tr>
      <w:tr w:rsidR="00B805CE" w:rsidRPr="003B0605" w14:paraId="28D68FE3" w14:textId="77777777" w:rsidTr="00076367">
        <w:trPr>
          <w:trHeight w:hRule="exact" w:val="293"/>
        </w:trPr>
        <w:tc>
          <w:tcPr>
            <w:tcW w:w="1838" w:type="dxa"/>
            <w:tcBorders>
              <w:top w:val="single" w:sz="4" w:space="0" w:color="auto"/>
              <w:left w:val="single" w:sz="4" w:space="0" w:color="auto"/>
              <w:bottom w:val="single" w:sz="4" w:space="0" w:color="auto"/>
              <w:right w:val="single" w:sz="4" w:space="0" w:color="auto"/>
            </w:tcBorders>
            <w:shd w:val="clear" w:color="auto" w:fill="FFFFFF" w:themeFill="background1"/>
          </w:tcPr>
          <w:p w14:paraId="00B3C852" w14:textId="77777777" w:rsidR="00B805CE" w:rsidRPr="003B0605" w:rsidRDefault="00B805CE" w:rsidP="00076367">
            <w:pPr>
              <w:widowControl w:val="0"/>
              <w:spacing w:line="244" w:lineRule="exact"/>
              <w:rPr>
                <w:noProof/>
                <w:sz w:val="24"/>
                <w:lang w:eastAsia="lv-LV"/>
              </w:rPr>
            </w:pPr>
            <w:r w:rsidRPr="003B0605">
              <w:rPr>
                <w:noProof/>
                <w:sz w:val="24"/>
                <w:lang w:eastAsia="lv-LV"/>
              </w:rPr>
              <w:t>VPN</w:t>
            </w:r>
          </w:p>
        </w:tc>
        <w:tc>
          <w:tcPr>
            <w:tcW w:w="7655" w:type="dxa"/>
            <w:tcBorders>
              <w:top w:val="single" w:sz="4" w:space="0" w:color="auto"/>
              <w:left w:val="single" w:sz="4" w:space="0" w:color="auto"/>
              <w:bottom w:val="single" w:sz="4" w:space="0" w:color="auto"/>
              <w:right w:val="single" w:sz="4" w:space="0" w:color="auto"/>
            </w:tcBorders>
            <w:shd w:val="clear" w:color="auto" w:fill="FFFFFF" w:themeFill="background1"/>
          </w:tcPr>
          <w:p w14:paraId="0C18A74B" w14:textId="77777777" w:rsidR="00B805CE" w:rsidRPr="003B0605" w:rsidRDefault="00B805CE" w:rsidP="00076367">
            <w:pPr>
              <w:widowControl w:val="0"/>
              <w:spacing w:line="244" w:lineRule="exact"/>
              <w:rPr>
                <w:noProof/>
                <w:sz w:val="24"/>
                <w:lang w:eastAsia="lv-LV"/>
              </w:rPr>
            </w:pPr>
            <w:r w:rsidRPr="003B0605">
              <w:rPr>
                <w:noProof/>
                <w:sz w:val="24"/>
                <w:lang w:eastAsia="lv-LV"/>
              </w:rPr>
              <w:t>Virtuālais privātais tīkls</w:t>
            </w:r>
          </w:p>
        </w:tc>
      </w:tr>
      <w:tr w:rsidR="00B805CE" w:rsidRPr="003B0605" w14:paraId="67A0CC6E" w14:textId="77777777" w:rsidTr="00076367">
        <w:trPr>
          <w:trHeight w:hRule="exact" w:val="293"/>
        </w:trPr>
        <w:tc>
          <w:tcPr>
            <w:tcW w:w="1838" w:type="dxa"/>
            <w:tcBorders>
              <w:top w:val="single" w:sz="4" w:space="0" w:color="auto"/>
              <w:left w:val="single" w:sz="4" w:space="0" w:color="auto"/>
              <w:bottom w:val="single" w:sz="4" w:space="0" w:color="auto"/>
              <w:right w:val="single" w:sz="4" w:space="0" w:color="auto"/>
            </w:tcBorders>
            <w:shd w:val="clear" w:color="auto" w:fill="FFFFFF" w:themeFill="background1"/>
          </w:tcPr>
          <w:p w14:paraId="4A5AB9D0" w14:textId="77777777" w:rsidR="00B805CE" w:rsidRPr="003B0605" w:rsidRDefault="00B805CE" w:rsidP="00076367">
            <w:pPr>
              <w:widowControl w:val="0"/>
              <w:spacing w:line="244" w:lineRule="exact"/>
              <w:rPr>
                <w:noProof/>
                <w:sz w:val="24"/>
                <w:lang w:eastAsia="lv-LV"/>
              </w:rPr>
            </w:pPr>
            <w:r w:rsidRPr="003B0605">
              <w:rPr>
                <w:noProof/>
                <w:sz w:val="24"/>
                <w:lang w:eastAsia="lv-LV"/>
              </w:rPr>
              <w:t xml:space="preserve">Pasūtītājs </w:t>
            </w:r>
          </w:p>
        </w:tc>
        <w:tc>
          <w:tcPr>
            <w:tcW w:w="7655" w:type="dxa"/>
            <w:tcBorders>
              <w:top w:val="single" w:sz="4" w:space="0" w:color="auto"/>
              <w:left w:val="single" w:sz="4" w:space="0" w:color="auto"/>
              <w:bottom w:val="single" w:sz="4" w:space="0" w:color="auto"/>
              <w:right w:val="single" w:sz="4" w:space="0" w:color="auto"/>
            </w:tcBorders>
            <w:shd w:val="clear" w:color="auto" w:fill="FFFFFF" w:themeFill="background1"/>
          </w:tcPr>
          <w:p w14:paraId="1597478E" w14:textId="77777777" w:rsidR="00B805CE" w:rsidRPr="003B0605" w:rsidRDefault="00B805CE" w:rsidP="00076367">
            <w:pPr>
              <w:widowControl w:val="0"/>
              <w:spacing w:line="244" w:lineRule="exact"/>
              <w:rPr>
                <w:noProof/>
                <w:sz w:val="24"/>
                <w:lang w:eastAsia="lv-LV"/>
              </w:rPr>
            </w:pPr>
            <w:r w:rsidRPr="003B0605">
              <w:rPr>
                <w:noProof/>
                <w:sz w:val="24"/>
                <w:lang w:eastAsia="lv-LV"/>
              </w:rPr>
              <w:t>Valsts ieņēmumu dienests</w:t>
            </w:r>
          </w:p>
        </w:tc>
      </w:tr>
    </w:tbl>
    <w:p w14:paraId="1ECF7A7E" w14:textId="77777777" w:rsidR="00B805CE" w:rsidRPr="003B0605" w:rsidRDefault="00B805CE" w:rsidP="00B805CE">
      <w:pPr>
        <w:widowControl w:val="0"/>
        <w:jc w:val="both"/>
        <w:rPr>
          <w:sz w:val="24"/>
        </w:rPr>
      </w:pPr>
    </w:p>
    <w:p w14:paraId="475D371F" w14:textId="77777777" w:rsidR="00B805CE" w:rsidRPr="003B0605" w:rsidRDefault="00B805CE" w:rsidP="007D7728">
      <w:pPr>
        <w:pStyle w:val="Heading1"/>
        <w:numPr>
          <w:ilvl w:val="0"/>
          <w:numId w:val="9"/>
        </w:numPr>
        <w:tabs>
          <w:tab w:val="num" w:pos="801"/>
        </w:tabs>
        <w:ind w:left="801" w:hanging="801"/>
        <w:rPr>
          <w:rFonts w:eastAsia="MS Gothic"/>
          <w:noProof/>
          <w:sz w:val="24"/>
          <w:lang w:eastAsia="lv-LV"/>
        </w:rPr>
      </w:pPr>
      <w:bookmarkStart w:id="1" w:name="_Toc87604861"/>
      <w:bookmarkStart w:id="2" w:name="_Toc87606228"/>
      <w:bookmarkStart w:id="3" w:name="_Toc87606347"/>
      <w:bookmarkStart w:id="4" w:name="_Toc87606234"/>
      <w:bookmarkStart w:id="5" w:name="_Toc87606353"/>
      <w:bookmarkStart w:id="6" w:name="_Toc87606283"/>
      <w:bookmarkStart w:id="7" w:name="_Toc87606402"/>
      <w:bookmarkStart w:id="8" w:name="_Toc87606412"/>
      <w:bookmarkStart w:id="9" w:name="_Toc87606293"/>
      <w:bookmarkStart w:id="10" w:name="_Toc87606413"/>
      <w:bookmarkStart w:id="11" w:name="_Toc87606294"/>
      <w:bookmarkStart w:id="12" w:name="_Toc87606414"/>
      <w:bookmarkStart w:id="13" w:name="_Toc87606295"/>
      <w:bookmarkStart w:id="14" w:name="_Toc87606415"/>
      <w:bookmarkStart w:id="15" w:name="_Toc87606297"/>
      <w:bookmarkStart w:id="16" w:name="_Toc87606417"/>
      <w:bookmarkStart w:id="17" w:name="_Toc87606298"/>
      <w:bookmarkStart w:id="18" w:name="_Toc87606418"/>
      <w:bookmarkStart w:id="19" w:name="_Toc87606299"/>
      <w:bookmarkStart w:id="20" w:name="_Toc87606419"/>
      <w:bookmarkStart w:id="21" w:name="_Toc87606300"/>
      <w:bookmarkStart w:id="22" w:name="_Toc87606420"/>
      <w:bookmarkStart w:id="23" w:name="_Toc87606301"/>
      <w:bookmarkStart w:id="24" w:name="_Toc87606421"/>
      <w:bookmarkStart w:id="25" w:name="_Toc87606302"/>
      <w:bookmarkStart w:id="26" w:name="_Toc87606422"/>
      <w:bookmarkStart w:id="27" w:name="_Toc87606303"/>
      <w:bookmarkStart w:id="28" w:name="_Toc87606423"/>
      <w:bookmarkStart w:id="29" w:name="_Toc87604879"/>
      <w:bookmarkStart w:id="30" w:name="_Toc87606306"/>
      <w:bookmarkStart w:id="31" w:name="_Toc87606426"/>
      <w:bookmarkStart w:id="32" w:name="_Toc87606314"/>
      <w:bookmarkStart w:id="33" w:name="_Toc87606434"/>
      <w:bookmarkStart w:id="34" w:name="DOIS-RA-20_0"/>
      <w:bookmarkStart w:id="35" w:name="_Toc114829159"/>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sidRPr="003B0605">
        <w:rPr>
          <w:rFonts w:eastAsia="MS Gothic"/>
          <w:noProof/>
          <w:sz w:val="24"/>
          <w:lang w:eastAsia="lv-LV"/>
        </w:rPr>
        <w:t xml:space="preserve">DOIS </w:t>
      </w:r>
      <w:bookmarkEnd w:id="34"/>
      <w:r w:rsidRPr="003B0605">
        <w:rPr>
          <w:rFonts w:eastAsia="MS Gothic"/>
          <w:noProof/>
          <w:sz w:val="24"/>
          <w:lang w:eastAsia="lv-LV"/>
        </w:rPr>
        <w:t>apraksts un pret DOIS izvirzītās prasības</w:t>
      </w:r>
      <w:bookmarkEnd w:id="35"/>
    </w:p>
    <w:p w14:paraId="5E1875D4" w14:textId="77777777" w:rsidR="00B805CE" w:rsidRPr="003B0605" w:rsidRDefault="00B805CE" w:rsidP="007D7728">
      <w:pPr>
        <w:pStyle w:val="Heading2"/>
        <w:numPr>
          <w:ilvl w:val="1"/>
          <w:numId w:val="9"/>
        </w:numPr>
        <w:tabs>
          <w:tab w:val="num" w:pos="735"/>
        </w:tabs>
        <w:ind w:left="735" w:hanging="735"/>
        <w:rPr>
          <w:rFonts w:eastAsia="MS Gothic"/>
        </w:rPr>
      </w:pPr>
      <w:bookmarkStart w:id="36" w:name="_Toc114829160"/>
      <w:r w:rsidRPr="003B0605">
        <w:rPr>
          <w:rFonts w:eastAsia="MS Gothic"/>
        </w:rPr>
        <w:t>Arhitektūras apraksts</w:t>
      </w:r>
      <w:bookmarkEnd w:id="36"/>
      <w:r w:rsidRPr="003B0605">
        <w:rPr>
          <w:rFonts w:eastAsia="MS Gothic"/>
        </w:rPr>
        <w:t xml:space="preserve"> </w:t>
      </w:r>
    </w:p>
    <w:p w14:paraId="6B6D307D" w14:textId="1077CE95" w:rsidR="00B805CE" w:rsidRPr="003B0605" w:rsidRDefault="00B805CE" w:rsidP="00B805CE">
      <w:pPr>
        <w:spacing w:line="276" w:lineRule="auto"/>
        <w:ind w:left="0" w:right="0"/>
        <w:contextualSpacing/>
        <w:jc w:val="both"/>
        <w:outlineLvl w:val="3"/>
        <w:rPr>
          <w:noProof/>
          <w:sz w:val="24"/>
          <w:lang w:eastAsia="lv-LV"/>
        </w:rPr>
      </w:pPr>
      <w:r w:rsidRPr="003B0605">
        <w:rPr>
          <w:noProof/>
          <w:sz w:val="24"/>
          <w:lang w:eastAsia="lv-LV"/>
        </w:rPr>
        <w:t xml:space="preserve">DOIS arhitektūra </w:t>
      </w:r>
      <w:r w:rsidR="00F3055B" w:rsidRPr="003B0605">
        <w:rPr>
          <w:noProof/>
          <w:sz w:val="24"/>
          <w:lang w:eastAsia="lv-LV"/>
        </w:rPr>
        <w:t>pilnveidota</w:t>
      </w:r>
      <w:r w:rsidRPr="003B0605">
        <w:rPr>
          <w:noProof/>
          <w:sz w:val="24"/>
          <w:lang w:eastAsia="lv-LV"/>
        </w:rPr>
        <w:t>, saskaņojot to ar VID un ņemot vērā visus prasībās noteiktos standartus.</w:t>
      </w:r>
    </w:p>
    <w:p w14:paraId="56EA0985" w14:textId="3EBAA1B6" w:rsidR="00B805CE" w:rsidRPr="003B0605" w:rsidRDefault="00B805CE" w:rsidP="00B805CE">
      <w:pPr>
        <w:spacing w:line="276" w:lineRule="auto"/>
        <w:ind w:left="0" w:right="0"/>
        <w:contextualSpacing/>
        <w:jc w:val="both"/>
        <w:outlineLvl w:val="3"/>
        <w:rPr>
          <w:noProof/>
          <w:sz w:val="24"/>
          <w:lang w:eastAsia="lv-LV"/>
        </w:rPr>
      </w:pPr>
      <w:r w:rsidRPr="003B0605">
        <w:rPr>
          <w:noProof/>
          <w:sz w:val="24"/>
          <w:lang w:eastAsia="lv-LV"/>
        </w:rPr>
        <w:t xml:space="preserve">DOIS arhitektūra </w:t>
      </w:r>
      <w:r w:rsidR="00F3055B" w:rsidRPr="003B0605">
        <w:rPr>
          <w:noProof/>
          <w:sz w:val="24"/>
          <w:lang w:eastAsia="lv-LV"/>
        </w:rPr>
        <w:t>pilnveidota</w:t>
      </w:r>
      <w:r w:rsidRPr="003B0605">
        <w:rPr>
          <w:noProof/>
          <w:sz w:val="24"/>
          <w:lang w:eastAsia="lv-LV"/>
        </w:rPr>
        <w:t xml:space="preserve"> tā, lai tiktu </w:t>
      </w:r>
      <w:r w:rsidR="00F3055B" w:rsidRPr="003B0605">
        <w:rPr>
          <w:noProof/>
          <w:sz w:val="24"/>
          <w:lang w:eastAsia="lv-LV"/>
        </w:rPr>
        <w:t xml:space="preserve">nodrošināta </w:t>
      </w:r>
      <w:r w:rsidRPr="003B0605">
        <w:rPr>
          <w:noProof/>
          <w:sz w:val="24"/>
          <w:lang w:eastAsia="lv-LV"/>
        </w:rPr>
        <w:t>DOIS darbība un tiktu sasniegti mērķi, kas izvirzīti prasībās, tajā skaitā ātrdarbība un drošība.</w:t>
      </w:r>
    </w:p>
    <w:p w14:paraId="6B7C128C" w14:textId="77777777" w:rsidR="00B805CE" w:rsidRPr="003B0605" w:rsidRDefault="00B805CE" w:rsidP="00B805CE">
      <w:pPr>
        <w:spacing w:line="276" w:lineRule="auto"/>
        <w:ind w:left="0" w:right="0"/>
        <w:contextualSpacing/>
        <w:jc w:val="both"/>
        <w:outlineLvl w:val="3"/>
        <w:rPr>
          <w:noProof/>
          <w:sz w:val="24"/>
          <w:lang w:eastAsia="lv-LV"/>
        </w:rPr>
      </w:pPr>
      <w:r w:rsidRPr="003B0605">
        <w:rPr>
          <w:noProof/>
          <w:sz w:val="24"/>
          <w:lang w:eastAsia="lv-LV"/>
        </w:rPr>
        <w:lastRenderedPageBreak/>
        <w:drawing>
          <wp:inline distT="0" distB="0" distL="0" distR="0" wp14:anchorId="3A17B483" wp14:editId="3A74DFE1">
            <wp:extent cx="5939790" cy="4377055"/>
            <wp:effectExtent l="0" t="0" r="381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39790" cy="4377055"/>
                    </a:xfrm>
                    <a:prstGeom prst="rect">
                      <a:avLst/>
                    </a:prstGeom>
                  </pic:spPr>
                </pic:pic>
              </a:graphicData>
            </a:graphic>
          </wp:inline>
        </w:drawing>
      </w:r>
    </w:p>
    <w:p w14:paraId="11E07FE5" w14:textId="77777777" w:rsidR="00B805CE" w:rsidRPr="003B0605" w:rsidRDefault="00B805CE" w:rsidP="00B805CE">
      <w:pPr>
        <w:spacing w:line="276" w:lineRule="auto"/>
        <w:ind w:left="0" w:right="0"/>
        <w:contextualSpacing/>
        <w:jc w:val="center"/>
        <w:outlineLvl w:val="3"/>
        <w:rPr>
          <w:noProof/>
          <w:sz w:val="24"/>
          <w:lang w:eastAsia="lv-LV"/>
        </w:rPr>
      </w:pPr>
      <w:r w:rsidRPr="003B0605">
        <w:rPr>
          <w:b/>
          <w:bCs/>
          <w:noProof/>
          <w:sz w:val="24"/>
          <w:lang w:eastAsia="lv-LV"/>
        </w:rPr>
        <w:t>Attēls 2.1. DOIS programmatūras risinājuma arhitektūra</w:t>
      </w:r>
    </w:p>
    <w:p w14:paraId="7F550BB8" w14:textId="77777777" w:rsidR="00B805CE" w:rsidRPr="003B0605" w:rsidRDefault="00B805CE" w:rsidP="007D7728">
      <w:pPr>
        <w:pStyle w:val="Heading2"/>
        <w:numPr>
          <w:ilvl w:val="1"/>
          <w:numId w:val="9"/>
        </w:numPr>
        <w:tabs>
          <w:tab w:val="num" w:pos="735"/>
        </w:tabs>
        <w:ind w:left="735" w:hanging="735"/>
      </w:pPr>
      <w:bookmarkStart w:id="37" w:name="_Toc114829161"/>
      <w:r w:rsidRPr="003B0605">
        <w:t>Sistēmas funkcionālie moduļi</w:t>
      </w:r>
      <w:bookmarkEnd w:id="37"/>
    </w:p>
    <w:p w14:paraId="7CAF8AD9" w14:textId="77777777" w:rsidR="00B805CE" w:rsidRPr="003B0605" w:rsidRDefault="00B805CE" w:rsidP="00B805CE">
      <w:pPr>
        <w:spacing w:after="160" w:line="259" w:lineRule="auto"/>
        <w:rPr>
          <w:sz w:val="24"/>
        </w:rPr>
      </w:pPr>
      <w:r w:rsidRPr="003B0605">
        <w:rPr>
          <w:sz w:val="24"/>
        </w:rPr>
        <w:t xml:space="preserve">Sistēma sadalīta funkcionālos moduļos. Katrs modulis apkopo un nodrošina noteiktu Sistēmas funkciju kopu. </w:t>
      </w:r>
    </w:p>
    <w:tbl>
      <w:tblPr>
        <w:tblStyle w:val="TableGrid"/>
        <w:tblW w:w="9776" w:type="dxa"/>
        <w:tblLook w:val="04A0" w:firstRow="1" w:lastRow="0" w:firstColumn="1" w:lastColumn="0" w:noHBand="0" w:noVBand="1"/>
      </w:tblPr>
      <w:tblGrid>
        <w:gridCol w:w="2263"/>
        <w:gridCol w:w="7513"/>
      </w:tblGrid>
      <w:tr w:rsidR="00B805CE" w:rsidRPr="003B0605" w14:paraId="1143AC35" w14:textId="77777777" w:rsidTr="003B0605">
        <w:tc>
          <w:tcPr>
            <w:tcW w:w="2263" w:type="dxa"/>
            <w:shd w:val="clear" w:color="auto" w:fill="31849B" w:themeFill="accent5" w:themeFillShade="BF"/>
          </w:tcPr>
          <w:p w14:paraId="756EB485" w14:textId="77777777" w:rsidR="00B805CE" w:rsidRPr="003B0605" w:rsidRDefault="00B805CE" w:rsidP="00076367">
            <w:pPr>
              <w:jc w:val="center"/>
              <w:rPr>
                <w:b/>
                <w:bCs/>
                <w:color w:val="FFFFFF" w:themeColor="background1"/>
                <w:sz w:val="24"/>
              </w:rPr>
            </w:pPr>
            <w:r w:rsidRPr="003B0605">
              <w:rPr>
                <w:b/>
                <w:bCs/>
                <w:color w:val="FFFFFF" w:themeColor="background1"/>
                <w:sz w:val="24"/>
              </w:rPr>
              <w:t>Nosaukums</w:t>
            </w:r>
          </w:p>
        </w:tc>
        <w:tc>
          <w:tcPr>
            <w:tcW w:w="7513" w:type="dxa"/>
            <w:shd w:val="clear" w:color="auto" w:fill="31849B" w:themeFill="accent5" w:themeFillShade="BF"/>
          </w:tcPr>
          <w:p w14:paraId="33103EBD" w14:textId="77777777" w:rsidR="00B805CE" w:rsidRPr="003B0605" w:rsidRDefault="00B805CE" w:rsidP="00076367">
            <w:pPr>
              <w:jc w:val="center"/>
              <w:rPr>
                <w:b/>
                <w:bCs/>
                <w:color w:val="FFFFFF" w:themeColor="background1"/>
                <w:sz w:val="24"/>
              </w:rPr>
            </w:pPr>
            <w:r w:rsidRPr="003B0605">
              <w:rPr>
                <w:b/>
                <w:bCs/>
                <w:color w:val="FFFFFF" w:themeColor="background1"/>
                <w:sz w:val="24"/>
              </w:rPr>
              <w:t>Apraksts</w:t>
            </w:r>
          </w:p>
        </w:tc>
      </w:tr>
      <w:tr w:rsidR="00B805CE" w:rsidRPr="003B0605" w14:paraId="1A696725" w14:textId="77777777" w:rsidTr="003B0605">
        <w:tc>
          <w:tcPr>
            <w:tcW w:w="2263" w:type="dxa"/>
          </w:tcPr>
          <w:p w14:paraId="6C323508" w14:textId="4805473A" w:rsidR="00B805CE" w:rsidRPr="003B0605" w:rsidRDefault="00B805CE" w:rsidP="00076367">
            <w:pPr>
              <w:rPr>
                <w:sz w:val="24"/>
              </w:rPr>
            </w:pPr>
            <w:r w:rsidRPr="003B0605">
              <w:rPr>
                <w:sz w:val="24"/>
              </w:rPr>
              <w:t xml:space="preserve">Darba </w:t>
            </w:r>
            <w:r w:rsidR="000F7A1E" w:rsidRPr="003B0605">
              <w:rPr>
                <w:sz w:val="24"/>
              </w:rPr>
              <w:t xml:space="preserve">laika </w:t>
            </w:r>
            <w:r w:rsidRPr="003B0605">
              <w:rPr>
                <w:sz w:val="24"/>
              </w:rPr>
              <w:t>grafiki</w:t>
            </w:r>
          </w:p>
        </w:tc>
        <w:tc>
          <w:tcPr>
            <w:tcW w:w="7513" w:type="dxa"/>
          </w:tcPr>
          <w:p w14:paraId="5D29748F" w14:textId="1D2994AC" w:rsidR="00B805CE" w:rsidRPr="003B0605" w:rsidRDefault="00B805CE" w:rsidP="00322174">
            <w:pPr>
              <w:pStyle w:val="CommentText"/>
              <w:ind w:left="0" w:right="0"/>
              <w:rPr>
                <w:sz w:val="24"/>
              </w:rPr>
            </w:pPr>
            <w:r w:rsidRPr="00810CD2">
              <w:rPr>
                <w:color w:val="000000" w:themeColor="text1"/>
                <w:sz w:val="24"/>
              </w:rPr>
              <w:t xml:space="preserve">Nodrošina darba </w:t>
            </w:r>
            <w:r w:rsidR="000F7A1E" w:rsidRPr="00810CD2">
              <w:rPr>
                <w:color w:val="000000" w:themeColor="text1"/>
                <w:sz w:val="24"/>
              </w:rPr>
              <w:t xml:space="preserve">laika </w:t>
            </w:r>
            <w:r w:rsidRPr="00810CD2">
              <w:rPr>
                <w:color w:val="000000" w:themeColor="text1"/>
                <w:sz w:val="24"/>
              </w:rPr>
              <w:t>grafiku manuālu sagatavošanu,</w:t>
            </w:r>
            <w:r w:rsidR="00322174" w:rsidRPr="00810CD2">
              <w:rPr>
                <w:color w:val="000000" w:themeColor="text1"/>
                <w:sz w:val="24"/>
              </w:rPr>
              <w:t xml:space="preserve"> datu transportu no HORIZON sistēmas,</w:t>
            </w:r>
            <w:r w:rsidRPr="00810CD2">
              <w:rPr>
                <w:color w:val="000000" w:themeColor="text1"/>
                <w:sz w:val="24"/>
              </w:rPr>
              <w:t xml:space="preserve"> </w:t>
            </w:r>
            <w:r w:rsidR="000F7A1E" w:rsidRPr="00810CD2">
              <w:rPr>
                <w:color w:val="000000" w:themeColor="text1"/>
                <w:sz w:val="24"/>
              </w:rPr>
              <w:t>labošanu, apstiprināšanu</w:t>
            </w:r>
            <w:r w:rsidR="000F7A1E" w:rsidRPr="00810CD2">
              <w:rPr>
                <w:rStyle w:val="CommentReference"/>
                <w:color w:val="000000" w:themeColor="text1"/>
                <w:sz w:val="24"/>
              </w:rPr>
              <w:t xml:space="preserve">, </w:t>
            </w:r>
            <w:r w:rsidR="000F7A1E" w:rsidRPr="00810CD2">
              <w:rPr>
                <w:color w:val="000000" w:themeColor="text1"/>
                <w:sz w:val="24"/>
              </w:rPr>
              <w:t xml:space="preserve">apstiprināta darba laika grafika  labošanu un saskaņošanu. </w:t>
            </w:r>
            <w:r w:rsidRPr="00810CD2">
              <w:rPr>
                <w:color w:val="000000" w:themeColor="text1"/>
                <w:sz w:val="24"/>
              </w:rPr>
              <w:t xml:space="preserve">MA iepazīšanos ar darba </w:t>
            </w:r>
            <w:r w:rsidR="000F7A1E" w:rsidRPr="00810CD2">
              <w:rPr>
                <w:color w:val="000000" w:themeColor="text1"/>
                <w:sz w:val="24"/>
              </w:rPr>
              <w:t xml:space="preserve">laika </w:t>
            </w:r>
            <w:r w:rsidRPr="00810CD2">
              <w:rPr>
                <w:color w:val="000000" w:themeColor="text1"/>
                <w:sz w:val="24"/>
              </w:rPr>
              <w:t>grafiku</w:t>
            </w:r>
            <w:r w:rsidR="000F7A1E" w:rsidRPr="00810CD2">
              <w:rPr>
                <w:color w:val="000000" w:themeColor="text1"/>
                <w:sz w:val="24"/>
              </w:rPr>
              <w:t>, laboto darba laika grafiku</w:t>
            </w:r>
            <w:r w:rsidRPr="00810CD2">
              <w:rPr>
                <w:color w:val="000000" w:themeColor="text1"/>
                <w:sz w:val="24"/>
              </w:rPr>
              <w:t xml:space="preserve"> un sagatavoto </w:t>
            </w:r>
            <w:r w:rsidR="000F7A1E" w:rsidRPr="00810CD2">
              <w:rPr>
                <w:color w:val="000000" w:themeColor="text1"/>
                <w:sz w:val="24"/>
              </w:rPr>
              <w:t xml:space="preserve">darba laika </w:t>
            </w:r>
            <w:r w:rsidRPr="00810CD2">
              <w:rPr>
                <w:color w:val="000000" w:themeColor="text1"/>
                <w:sz w:val="24"/>
              </w:rPr>
              <w:t>grafik</w:t>
            </w:r>
            <w:r w:rsidR="003C4FA5" w:rsidRPr="00810CD2">
              <w:rPr>
                <w:color w:val="000000" w:themeColor="text1"/>
                <w:sz w:val="24"/>
              </w:rPr>
              <w:t>a</w:t>
            </w:r>
            <w:r w:rsidRPr="00810CD2">
              <w:rPr>
                <w:color w:val="000000" w:themeColor="text1"/>
                <w:sz w:val="24"/>
              </w:rPr>
              <w:t xml:space="preserve"> pārskatīšanu</w:t>
            </w:r>
            <w:r w:rsidR="000F7A1E" w:rsidRPr="00810CD2">
              <w:rPr>
                <w:color w:val="000000" w:themeColor="text1"/>
                <w:sz w:val="24"/>
              </w:rPr>
              <w:t xml:space="preserve">, eksportēšanu un izdrukāšanu. Sistēmas funkcionalitāte nodrošina darba laika </w:t>
            </w:r>
            <w:r w:rsidR="003C4FA5" w:rsidRPr="00810CD2">
              <w:rPr>
                <w:color w:val="000000" w:themeColor="text1"/>
                <w:sz w:val="24"/>
              </w:rPr>
              <w:t>g</w:t>
            </w:r>
            <w:r w:rsidR="000F7A1E" w:rsidRPr="00810CD2">
              <w:rPr>
                <w:color w:val="000000" w:themeColor="text1"/>
                <w:sz w:val="24"/>
              </w:rPr>
              <w:t>rafiku eksportēšanu (PDF/EXCEL</w:t>
            </w:r>
            <w:r w:rsidR="000B495E" w:rsidRPr="00810CD2">
              <w:rPr>
                <w:color w:val="000000" w:themeColor="text1"/>
                <w:sz w:val="24"/>
              </w:rPr>
              <w:t>, JSON</w:t>
            </w:r>
            <w:r w:rsidR="000F7A1E" w:rsidRPr="00810CD2">
              <w:rPr>
                <w:color w:val="000000" w:themeColor="text1"/>
                <w:sz w:val="24"/>
              </w:rPr>
              <w:t xml:space="preserve">), </w:t>
            </w:r>
            <w:r w:rsidR="003C4FA5" w:rsidRPr="00810CD2">
              <w:rPr>
                <w:color w:val="000000" w:themeColor="text1"/>
                <w:sz w:val="24"/>
              </w:rPr>
              <w:t>izdrukāšanu</w:t>
            </w:r>
            <w:r w:rsidR="000F7A1E" w:rsidRPr="00810CD2">
              <w:rPr>
                <w:color w:val="000000" w:themeColor="text1"/>
                <w:sz w:val="24"/>
              </w:rPr>
              <w:t xml:space="preserve">, piezīmju veidošanu. Vēsturisko versiju izgūšanu. </w:t>
            </w:r>
            <w:r w:rsidR="000B495E" w:rsidRPr="00810CD2">
              <w:rPr>
                <w:color w:val="000000" w:themeColor="text1"/>
                <w:sz w:val="24"/>
              </w:rPr>
              <w:t xml:space="preserve">Darba </w:t>
            </w:r>
            <w:r w:rsidR="00322174" w:rsidRPr="00810CD2">
              <w:rPr>
                <w:color w:val="000000" w:themeColor="text1"/>
                <w:sz w:val="24"/>
              </w:rPr>
              <w:t xml:space="preserve">laika </w:t>
            </w:r>
            <w:r w:rsidR="000B495E" w:rsidRPr="00810CD2">
              <w:rPr>
                <w:color w:val="000000" w:themeColor="text1"/>
                <w:sz w:val="24"/>
              </w:rPr>
              <w:t>grafik</w:t>
            </w:r>
            <w:r w:rsidR="00322174" w:rsidRPr="00810CD2">
              <w:rPr>
                <w:color w:val="000000" w:themeColor="text1"/>
                <w:sz w:val="24"/>
              </w:rPr>
              <w:t>u DOIS</w:t>
            </w:r>
            <w:r w:rsidR="000B495E" w:rsidRPr="00810CD2">
              <w:rPr>
                <w:color w:val="000000" w:themeColor="text1"/>
                <w:sz w:val="24"/>
              </w:rPr>
              <w:t xml:space="preserve"> funkcionalitātē tiek nodrošināta darba grafiku iesniegšana DVS</w:t>
            </w:r>
            <w:r w:rsidR="00322174" w:rsidRPr="00810CD2">
              <w:rPr>
                <w:color w:val="000000" w:themeColor="text1"/>
                <w:sz w:val="24"/>
              </w:rPr>
              <w:t>, atgriezeniskā saite labošanai.</w:t>
            </w:r>
          </w:p>
        </w:tc>
      </w:tr>
      <w:tr w:rsidR="00B805CE" w:rsidRPr="003B0605" w14:paraId="3974B9FA" w14:textId="77777777" w:rsidTr="003B0605">
        <w:tc>
          <w:tcPr>
            <w:tcW w:w="2263" w:type="dxa"/>
          </w:tcPr>
          <w:p w14:paraId="58A6BE12" w14:textId="77777777" w:rsidR="00B805CE" w:rsidRPr="003B0605" w:rsidRDefault="00B805CE" w:rsidP="00076367">
            <w:pPr>
              <w:rPr>
                <w:sz w:val="24"/>
              </w:rPr>
            </w:pPr>
            <w:r w:rsidRPr="003B0605">
              <w:rPr>
                <w:sz w:val="24"/>
              </w:rPr>
              <w:t>Maiņas žurnāls</w:t>
            </w:r>
          </w:p>
        </w:tc>
        <w:tc>
          <w:tcPr>
            <w:tcW w:w="7513" w:type="dxa"/>
          </w:tcPr>
          <w:p w14:paraId="3522772A" w14:textId="5951E28F" w:rsidR="00847645" w:rsidRPr="00810CD2" w:rsidRDefault="00B805CE" w:rsidP="003B0605">
            <w:pPr>
              <w:pStyle w:val="CommentText"/>
              <w:ind w:left="30" w:right="0"/>
              <w:rPr>
                <w:color w:val="000000" w:themeColor="text1"/>
                <w:sz w:val="24"/>
              </w:rPr>
            </w:pPr>
            <w:r w:rsidRPr="003B0605">
              <w:rPr>
                <w:sz w:val="24"/>
              </w:rPr>
              <w:t>Ietver sevī</w:t>
            </w:r>
            <w:r w:rsidR="003C4FA5" w:rsidRPr="003B0605">
              <w:rPr>
                <w:sz w:val="24"/>
              </w:rPr>
              <w:t xml:space="preserve">: 1. </w:t>
            </w:r>
            <w:r w:rsidRPr="003B0605">
              <w:rPr>
                <w:sz w:val="24"/>
              </w:rPr>
              <w:t>MKP maiņas nodošanas un pieņemšanas procedūras</w:t>
            </w:r>
            <w:r w:rsidR="003C4FA5" w:rsidRPr="003B0605">
              <w:rPr>
                <w:sz w:val="24"/>
              </w:rPr>
              <w:t xml:space="preserve"> (maiņas </w:t>
            </w:r>
            <w:r w:rsidR="003C4FA5" w:rsidRPr="00810CD2">
              <w:rPr>
                <w:color w:val="000000" w:themeColor="text1"/>
                <w:sz w:val="24"/>
              </w:rPr>
              <w:t>nodošanas formas sagataves veidošanu maiņas laikā) un maiņas žurnāla izveidi atkāpšanās režīmā.</w:t>
            </w:r>
          </w:p>
          <w:p w14:paraId="0FD6AB42" w14:textId="5F22CC99" w:rsidR="00B805CE" w:rsidRPr="003B0605" w:rsidRDefault="00847645" w:rsidP="003B0605">
            <w:pPr>
              <w:pStyle w:val="CommentText"/>
              <w:ind w:left="30" w:right="0"/>
              <w:rPr>
                <w:sz w:val="24"/>
              </w:rPr>
            </w:pPr>
            <w:r w:rsidRPr="00810CD2">
              <w:rPr>
                <w:color w:val="000000" w:themeColor="text1"/>
                <w:sz w:val="24"/>
              </w:rPr>
              <w:t xml:space="preserve">2. </w:t>
            </w:r>
            <w:r w:rsidR="003C4FA5" w:rsidRPr="00810CD2">
              <w:rPr>
                <w:color w:val="000000" w:themeColor="text1"/>
                <w:sz w:val="24"/>
              </w:rPr>
              <w:t>Amatpersonu ierašanās apstiprināšanu,</w:t>
            </w:r>
            <w:r w:rsidR="00322174" w:rsidRPr="00810CD2">
              <w:rPr>
                <w:color w:val="000000" w:themeColor="text1"/>
                <w:sz w:val="24"/>
              </w:rPr>
              <w:t xml:space="preserve"> datu transportu no HORIZON sistēmas,</w:t>
            </w:r>
            <w:r w:rsidR="003C4FA5" w:rsidRPr="00810CD2">
              <w:rPr>
                <w:color w:val="000000" w:themeColor="text1"/>
                <w:sz w:val="24"/>
              </w:rPr>
              <w:t xml:space="preserve"> darba vietu sadali (atbilstoši kompetencēm un prioritātēm) un zīmogu sadali, kas paredz iepazīšanos ar piešķirtajiem zīmogiem un darba vietā</w:t>
            </w:r>
            <w:r w:rsidR="00BC1A24" w:rsidRPr="00810CD2">
              <w:rPr>
                <w:color w:val="000000" w:themeColor="text1"/>
                <w:sz w:val="24"/>
              </w:rPr>
              <w:t>m</w:t>
            </w:r>
            <w:r w:rsidR="003C4FA5" w:rsidRPr="00810CD2">
              <w:rPr>
                <w:color w:val="000000" w:themeColor="text1"/>
                <w:sz w:val="24"/>
              </w:rPr>
              <w:t xml:space="preserve"> (izsūtīto e-pastu akceptēšana). </w:t>
            </w:r>
            <w:r w:rsidRPr="00810CD2">
              <w:rPr>
                <w:color w:val="000000" w:themeColor="text1"/>
                <w:sz w:val="24"/>
              </w:rPr>
              <w:t xml:space="preserve">3. </w:t>
            </w:r>
            <w:r w:rsidR="003C4FA5" w:rsidRPr="00810CD2">
              <w:rPr>
                <w:color w:val="000000" w:themeColor="text1"/>
                <w:sz w:val="24"/>
              </w:rPr>
              <w:t>Maiņas ž</w:t>
            </w:r>
            <w:r w:rsidR="00B805CE" w:rsidRPr="00810CD2">
              <w:rPr>
                <w:color w:val="000000" w:themeColor="text1"/>
                <w:sz w:val="24"/>
              </w:rPr>
              <w:t>urnālā tiek fiksēti MKP maiņas notikumu apraksti</w:t>
            </w:r>
            <w:r w:rsidR="003C4FA5" w:rsidRPr="00810CD2">
              <w:rPr>
                <w:color w:val="000000" w:themeColor="text1"/>
                <w:sz w:val="24"/>
              </w:rPr>
              <w:t xml:space="preserve"> un cita būtiskā informācija</w:t>
            </w:r>
            <w:r w:rsidRPr="00810CD2">
              <w:rPr>
                <w:color w:val="000000" w:themeColor="text1"/>
                <w:sz w:val="24"/>
              </w:rPr>
              <w:t>.</w:t>
            </w:r>
          </w:p>
        </w:tc>
      </w:tr>
      <w:tr w:rsidR="00810CD2" w:rsidRPr="00810CD2" w14:paraId="109E2566" w14:textId="77777777" w:rsidTr="003B0605">
        <w:tc>
          <w:tcPr>
            <w:tcW w:w="2263" w:type="dxa"/>
          </w:tcPr>
          <w:p w14:paraId="4E0F6BBC" w14:textId="77777777" w:rsidR="00B805CE" w:rsidRPr="00810CD2" w:rsidRDefault="00B805CE" w:rsidP="00076367">
            <w:pPr>
              <w:rPr>
                <w:color w:val="000000" w:themeColor="text1"/>
                <w:sz w:val="24"/>
              </w:rPr>
            </w:pPr>
            <w:r w:rsidRPr="00810CD2">
              <w:rPr>
                <w:color w:val="000000" w:themeColor="text1"/>
                <w:sz w:val="24"/>
              </w:rPr>
              <w:t>Maiņas notikumu žurnāls</w:t>
            </w:r>
          </w:p>
        </w:tc>
        <w:tc>
          <w:tcPr>
            <w:tcW w:w="7513" w:type="dxa"/>
          </w:tcPr>
          <w:p w14:paraId="40A4E2D0" w14:textId="512088B5" w:rsidR="00B805CE" w:rsidRPr="00810CD2" w:rsidRDefault="00B805CE" w:rsidP="003B0605">
            <w:pPr>
              <w:ind w:left="30"/>
              <w:rPr>
                <w:color w:val="000000" w:themeColor="text1"/>
                <w:sz w:val="24"/>
              </w:rPr>
            </w:pPr>
            <w:r w:rsidRPr="00810CD2">
              <w:rPr>
                <w:color w:val="000000" w:themeColor="text1"/>
                <w:sz w:val="24"/>
              </w:rPr>
              <w:t xml:space="preserve">Nodrošina MKP </w:t>
            </w:r>
            <w:r w:rsidR="00847645" w:rsidRPr="00810CD2">
              <w:rPr>
                <w:color w:val="000000" w:themeColor="text1"/>
                <w:sz w:val="24"/>
              </w:rPr>
              <w:t xml:space="preserve">maiņas </w:t>
            </w:r>
            <w:r w:rsidRPr="00810CD2">
              <w:rPr>
                <w:color w:val="000000" w:themeColor="text1"/>
                <w:sz w:val="24"/>
              </w:rPr>
              <w:t>žurnālā reģistrēto notikumu attēlošanu atsevišķa saraksta veidā</w:t>
            </w:r>
            <w:r w:rsidR="00847645" w:rsidRPr="00810CD2">
              <w:rPr>
                <w:color w:val="000000" w:themeColor="text1"/>
                <w:sz w:val="24"/>
              </w:rPr>
              <w:t>, paredzot notikumu atlasi izmantojot atlases kritērijus.</w:t>
            </w:r>
          </w:p>
        </w:tc>
      </w:tr>
      <w:tr w:rsidR="00810CD2" w:rsidRPr="00810CD2" w14:paraId="6F8A60D5" w14:textId="77777777" w:rsidTr="003B0605">
        <w:tc>
          <w:tcPr>
            <w:tcW w:w="2263" w:type="dxa"/>
          </w:tcPr>
          <w:p w14:paraId="1E0D79BF" w14:textId="77777777" w:rsidR="00B805CE" w:rsidRPr="00810CD2" w:rsidRDefault="00B805CE" w:rsidP="00076367">
            <w:pPr>
              <w:rPr>
                <w:color w:val="000000" w:themeColor="text1"/>
                <w:sz w:val="24"/>
              </w:rPr>
            </w:pPr>
            <w:r w:rsidRPr="00810CD2">
              <w:rPr>
                <w:color w:val="000000" w:themeColor="text1"/>
                <w:sz w:val="24"/>
              </w:rPr>
              <w:t xml:space="preserve">Tabeles </w:t>
            </w:r>
          </w:p>
        </w:tc>
        <w:tc>
          <w:tcPr>
            <w:tcW w:w="7513" w:type="dxa"/>
          </w:tcPr>
          <w:p w14:paraId="06045700" w14:textId="5A7CFD8F" w:rsidR="00B805CE" w:rsidRPr="00810CD2" w:rsidRDefault="00B805CE" w:rsidP="003B0605">
            <w:pPr>
              <w:ind w:left="30" w:right="39"/>
              <w:jc w:val="both"/>
              <w:rPr>
                <w:color w:val="000000" w:themeColor="text1"/>
                <w:sz w:val="24"/>
              </w:rPr>
            </w:pPr>
            <w:r w:rsidRPr="00810CD2">
              <w:rPr>
                <w:color w:val="000000" w:themeColor="text1"/>
                <w:sz w:val="24"/>
              </w:rPr>
              <w:t>Nodrošina darba laika uzskaites tabeles izveidi pamatojoties uz maiņas žurnālā reģistrēto MA noslodzi</w:t>
            </w:r>
            <w:r w:rsidR="00322174" w:rsidRPr="00810CD2">
              <w:rPr>
                <w:color w:val="000000" w:themeColor="text1"/>
                <w:sz w:val="24"/>
              </w:rPr>
              <w:t>, datu transportu no HORIZON sistēmas</w:t>
            </w:r>
            <w:r w:rsidR="00EA623E" w:rsidRPr="00810CD2">
              <w:rPr>
                <w:color w:val="000000" w:themeColor="text1"/>
                <w:sz w:val="24"/>
              </w:rPr>
              <w:t xml:space="preserve"> un </w:t>
            </w:r>
            <w:r w:rsidR="00EA623E" w:rsidRPr="00810CD2">
              <w:rPr>
                <w:color w:val="000000" w:themeColor="text1"/>
                <w:sz w:val="24"/>
              </w:rPr>
              <w:lastRenderedPageBreak/>
              <w:t>darba laika grafika uzskaites informācij</w:t>
            </w:r>
            <w:r w:rsidR="00322174" w:rsidRPr="00810CD2">
              <w:rPr>
                <w:color w:val="000000" w:themeColor="text1"/>
                <w:sz w:val="24"/>
              </w:rPr>
              <w:t>as, labošanu, saskaņošanu, apstiprināšanu, eksportēšanu un izdrukāšanu. Sistēmas funkcionalitāte nodrošina darba laika uzskaites tabeles eksportēšanu (PDF/EXCEL, JSON) un izdrukāšanu. Vēsturisko versiju izgūšanu. Darba laika uzskaites tabeles DOIS funkcionalitātē tiek nodrošināta iesniegšana DVS un atgriezeniskā saite.</w:t>
            </w:r>
          </w:p>
        </w:tc>
      </w:tr>
      <w:tr w:rsidR="00810CD2" w:rsidRPr="00810CD2" w14:paraId="1FC9B589" w14:textId="77777777" w:rsidTr="003B0605">
        <w:tc>
          <w:tcPr>
            <w:tcW w:w="2263" w:type="dxa"/>
          </w:tcPr>
          <w:p w14:paraId="2AB1B04F" w14:textId="77777777" w:rsidR="00B805CE" w:rsidRPr="00810CD2" w:rsidRDefault="00B805CE" w:rsidP="00076367">
            <w:pPr>
              <w:rPr>
                <w:color w:val="000000" w:themeColor="text1"/>
                <w:sz w:val="24"/>
              </w:rPr>
            </w:pPr>
            <w:r w:rsidRPr="00810CD2">
              <w:rPr>
                <w:color w:val="000000" w:themeColor="text1"/>
                <w:sz w:val="24"/>
              </w:rPr>
              <w:lastRenderedPageBreak/>
              <w:t>Pārskati</w:t>
            </w:r>
          </w:p>
        </w:tc>
        <w:tc>
          <w:tcPr>
            <w:tcW w:w="7513" w:type="dxa"/>
          </w:tcPr>
          <w:p w14:paraId="7DC593F2" w14:textId="2F058FCB" w:rsidR="00B805CE" w:rsidRPr="00810CD2" w:rsidRDefault="00B805CE" w:rsidP="003B0605">
            <w:pPr>
              <w:ind w:left="30"/>
              <w:rPr>
                <w:color w:val="000000" w:themeColor="text1"/>
                <w:sz w:val="24"/>
              </w:rPr>
            </w:pPr>
            <w:r w:rsidRPr="00810CD2">
              <w:rPr>
                <w:color w:val="000000" w:themeColor="text1"/>
                <w:sz w:val="24"/>
              </w:rPr>
              <w:t xml:space="preserve">Nodrošina pārskatu sagatavošanu, drukāšanu un lejupielādi </w:t>
            </w:r>
            <w:r w:rsidR="00BC1A24" w:rsidRPr="00810CD2">
              <w:rPr>
                <w:color w:val="000000" w:themeColor="text1"/>
                <w:sz w:val="24"/>
              </w:rPr>
              <w:t>PDF/EXCEL</w:t>
            </w:r>
            <w:r w:rsidR="00BC1A24" w:rsidRPr="00810CD2" w:rsidDel="00BC1A24">
              <w:rPr>
                <w:color w:val="000000" w:themeColor="text1"/>
                <w:sz w:val="24"/>
              </w:rPr>
              <w:t xml:space="preserve"> </w:t>
            </w:r>
            <w:r w:rsidRPr="00810CD2">
              <w:rPr>
                <w:color w:val="000000" w:themeColor="text1"/>
                <w:sz w:val="24"/>
              </w:rPr>
              <w:t>datnes formātā</w:t>
            </w:r>
            <w:r w:rsidR="00847645" w:rsidRPr="00810CD2">
              <w:rPr>
                <w:color w:val="000000" w:themeColor="text1"/>
                <w:sz w:val="24"/>
              </w:rPr>
              <w:t>.</w:t>
            </w:r>
          </w:p>
        </w:tc>
      </w:tr>
      <w:tr w:rsidR="00810CD2" w:rsidRPr="00810CD2" w14:paraId="6AF7088B" w14:textId="77777777" w:rsidTr="003B0605">
        <w:tc>
          <w:tcPr>
            <w:tcW w:w="2263" w:type="dxa"/>
          </w:tcPr>
          <w:p w14:paraId="7F0240F2" w14:textId="121A0844" w:rsidR="00322174" w:rsidRPr="00810CD2" w:rsidRDefault="00322174" w:rsidP="00076367">
            <w:pPr>
              <w:rPr>
                <w:color w:val="000000" w:themeColor="text1"/>
                <w:sz w:val="24"/>
              </w:rPr>
            </w:pPr>
            <w:r w:rsidRPr="00810CD2">
              <w:rPr>
                <w:color w:val="000000" w:themeColor="text1"/>
                <w:sz w:val="24"/>
              </w:rPr>
              <w:t>Konstruktori</w:t>
            </w:r>
          </w:p>
        </w:tc>
        <w:tc>
          <w:tcPr>
            <w:tcW w:w="7513" w:type="dxa"/>
          </w:tcPr>
          <w:p w14:paraId="14826F5D" w14:textId="040DBE48" w:rsidR="00322174" w:rsidRPr="00810CD2" w:rsidRDefault="00322174" w:rsidP="003B0605">
            <w:pPr>
              <w:ind w:left="30"/>
              <w:rPr>
                <w:color w:val="000000" w:themeColor="text1"/>
                <w:sz w:val="24"/>
              </w:rPr>
            </w:pPr>
            <w:r w:rsidRPr="00810CD2">
              <w:rPr>
                <w:color w:val="000000" w:themeColor="text1"/>
                <w:sz w:val="24"/>
              </w:rPr>
              <w:t>Sistēmā ir iespēja veidot statistiskos pārskatu un reģistru izveide ar atlases kritērijiem, to izgūšana (EXCEL).</w:t>
            </w:r>
          </w:p>
        </w:tc>
      </w:tr>
      <w:tr w:rsidR="00810CD2" w:rsidRPr="00810CD2" w14:paraId="043ED20A" w14:textId="77777777" w:rsidTr="003B0605">
        <w:tc>
          <w:tcPr>
            <w:tcW w:w="2263" w:type="dxa"/>
          </w:tcPr>
          <w:p w14:paraId="1845FDBF" w14:textId="77777777" w:rsidR="00B805CE" w:rsidRPr="00810CD2" w:rsidRDefault="00B805CE" w:rsidP="00076367">
            <w:pPr>
              <w:rPr>
                <w:color w:val="000000" w:themeColor="text1"/>
                <w:sz w:val="24"/>
              </w:rPr>
            </w:pPr>
            <w:r w:rsidRPr="00810CD2">
              <w:rPr>
                <w:color w:val="000000" w:themeColor="text1"/>
                <w:sz w:val="24"/>
              </w:rPr>
              <w:t>Administrēšana</w:t>
            </w:r>
          </w:p>
        </w:tc>
        <w:tc>
          <w:tcPr>
            <w:tcW w:w="7513" w:type="dxa"/>
          </w:tcPr>
          <w:p w14:paraId="50244BF9" w14:textId="77777777" w:rsidR="00B805CE" w:rsidRPr="00810CD2" w:rsidRDefault="00B805CE" w:rsidP="003B0605">
            <w:pPr>
              <w:ind w:left="30"/>
              <w:rPr>
                <w:color w:val="000000" w:themeColor="text1"/>
                <w:sz w:val="24"/>
              </w:rPr>
            </w:pPr>
            <w:r w:rsidRPr="00810CD2">
              <w:rPr>
                <w:color w:val="000000" w:themeColor="text1"/>
                <w:sz w:val="24"/>
              </w:rPr>
              <w:t>Modulis nodrošina visas ar DOIS administrēšanu saistītās funkcijas:</w:t>
            </w:r>
          </w:p>
          <w:p w14:paraId="1B836328" w14:textId="77777777" w:rsidR="00B805CE" w:rsidRPr="00810CD2" w:rsidRDefault="00B805CE" w:rsidP="007D7728">
            <w:pPr>
              <w:pStyle w:val="ListParagraph"/>
              <w:numPr>
                <w:ilvl w:val="0"/>
                <w:numId w:val="27"/>
              </w:numPr>
              <w:tabs>
                <w:tab w:val="left" w:pos="400"/>
              </w:tabs>
              <w:suppressAutoHyphens/>
              <w:autoSpaceDN w:val="0"/>
              <w:ind w:left="30" w:hanging="30"/>
              <w:contextualSpacing/>
              <w:jc w:val="both"/>
              <w:textAlignment w:val="baseline"/>
              <w:rPr>
                <w:rFonts w:ascii="Times New Roman" w:eastAsia="Times New Roman" w:hAnsi="Times New Roman"/>
                <w:color w:val="000000" w:themeColor="text1"/>
                <w:sz w:val="24"/>
                <w:szCs w:val="24"/>
                <w:lang w:eastAsia="en-US"/>
              </w:rPr>
            </w:pPr>
            <w:r w:rsidRPr="00810CD2">
              <w:rPr>
                <w:rFonts w:ascii="Times New Roman" w:eastAsia="Times New Roman" w:hAnsi="Times New Roman"/>
                <w:color w:val="000000" w:themeColor="text1"/>
                <w:sz w:val="24"/>
                <w:szCs w:val="24"/>
                <w:lang w:eastAsia="en-US"/>
              </w:rPr>
              <w:t>Klasifikatoru uzturēšanu;</w:t>
            </w:r>
          </w:p>
          <w:p w14:paraId="1A7FA4E3" w14:textId="77777777" w:rsidR="00B805CE" w:rsidRPr="00810CD2" w:rsidRDefault="00B805CE" w:rsidP="007D7728">
            <w:pPr>
              <w:pStyle w:val="ListParagraph"/>
              <w:numPr>
                <w:ilvl w:val="0"/>
                <w:numId w:val="27"/>
              </w:numPr>
              <w:tabs>
                <w:tab w:val="left" w:pos="400"/>
              </w:tabs>
              <w:suppressAutoHyphens/>
              <w:autoSpaceDN w:val="0"/>
              <w:ind w:left="30" w:hanging="30"/>
              <w:contextualSpacing/>
              <w:jc w:val="both"/>
              <w:textAlignment w:val="baseline"/>
              <w:rPr>
                <w:rFonts w:ascii="Times New Roman" w:eastAsia="Times New Roman" w:hAnsi="Times New Roman"/>
                <w:color w:val="000000" w:themeColor="text1"/>
                <w:sz w:val="24"/>
                <w:szCs w:val="24"/>
                <w:lang w:eastAsia="en-US"/>
              </w:rPr>
            </w:pPr>
            <w:r w:rsidRPr="00810CD2">
              <w:rPr>
                <w:rFonts w:ascii="Times New Roman" w:eastAsia="Times New Roman" w:hAnsi="Times New Roman"/>
                <w:color w:val="000000" w:themeColor="text1"/>
                <w:sz w:val="24"/>
                <w:szCs w:val="24"/>
                <w:lang w:eastAsia="en-US"/>
              </w:rPr>
              <w:t>Amatpersonu parametru un lomu noteikšanu;</w:t>
            </w:r>
          </w:p>
          <w:p w14:paraId="5533F975" w14:textId="77777777" w:rsidR="00B805CE" w:rsidRPr="00810CD2" w:rsidRDefault="00B805CE" w:rsidP="007D7728">
            <w:pPr>
              <w:pStyle w:val="ListParagraph"/>
              <w:numPr>
                <w:ilvl w:val="0"/>
                <w:numId w:val="27"/>
              </w:numPr>
              <w:tabs>
                <w:tab w:val="left" w:pos="400"/>
              </w:tabs>
              <w:suppressAutoHyphens/>
              <w:autoSpaceDN w:val="0"/>
              <w:ind w:left="30" w:hanging="30"/>
              <w:contextualSpacing/>
              <w:jc w:val="both"/>
              <w:textAlignment w:val="baseline"/>
              <w:rPr>
                <w:rFonts w:ascii="Times New Roman" w:eastAsia="Times New Roman" w:hAnsi="Times New Roman"/>
                <w:color w:val="000000" w:themeColor="text1"/>
                <w:sz w:val="24"/>
                <w:szCs w:val="24"/>
                <w:lang w:eastAsia="en-US"/>
              </w:rPr>
            </w:pPr>
            <w:r w:rsidRPr="00810CD2">
              <w:rPr>
                <w:rFonts w:ascii="Times New Roman" w:eastAsia="Times New Roman" w:hAnsi="Times New Roman"/>
                <w:color w:val="000000" w:themeColor="text1"/>
                <w:sz w:val="24"/>
                <w:szCs w:val="24"/>
                <w:lang w:eastAsia="en-US"/>
              </w:rPr>
              <w:t>Datu arhivēšanu;</w:t>
            </w:r>
          </w:p>
          <w:p w14:paraId="14C02AD8" w14:textId="61FD6298" w:rsidR="00B805CE" w:rsidRPr="00810CD2" w:rsidRDefault="00B805CE" w:rsidP="007D7728">
            <w:pPr>
              <w:pStyle w:val="ListParagraph"/>
              <w:numPr>
                <w:ilvl w:val="0"/>
                <w:numId w:val="27"/>
              </w:numPr>
              <w:tabs>
                <w:tab w:val="left" w:pos="400"/>
              </w:tabs>
              <w:suppressAutoHyphens/>
              <w:autoSpaceDN w:val="0"/>
              <w:ind w:left="30" w:hanging="30"/>
              <w:contextualSpacing/>
              <w:jc w:val="both"/>
              <w:textAlignment w:val="baseline"/>
              <w:rPr>
                <w:rFonts w:ascii="Times New Roman" w:eastAsia="Times New Roman" w:hAnsi="Times New Roman"/>
                <w:color w:val="000000" w:themeColor="text1"/>
                <w:sz w:val="24"/>
                <w:szCs w:val="24"/>
                <w:lang w:eastAsia="en-US"/>
              </w:rPr>
            </w:pPr>
            <w:r w:rsidRPr="00810CD2">
              <w:rPr>
                <w:rFonts w:ascii="Times New Roman" w:eastAsia="Times New Roman" w:hAnsi="Times New Roman"/>
                <w:color w:val="000000" w:themeColor="text1"/>
                <w:sz w:val="24"/>
                <w:szCs w:val="24"/>
                <w:lang w:eastAsia="en-US"/>
              </w:rPr>
              <w:t>Sistēmas parametru vadību</w:t>
            </w:r>
            <w:r w:rsidR="00460F6D" w:rsidRPr="00810CD2">
              <w:rPr>
                <w:rFonts w:ascii="Times New Roman" w:eastAsia="Times New Roman" w:hAnsi="Times New Roman"/>
                <w:color w:val="000000" w:themeColor="text1"/>
                <w:sz w:val="24"/>
                <w:szCs w:val="24"/>
                <w:lang w:eastAsia="en-US"/>
              </w:rPr>
              <w:t>.</w:t>
            </w:r>
          </w:p>
          <w:p w14:paraId="45F5DD7D" w14:textId="70254CBA" w:rsidR="00847645" w:rsidRPr="00810CD2" w:rsidRDefault="00847645" w:rsidP="007D7728">
            <w:pPr>
              <w:pStyle w:val="ListParagraph"/>
              <w:numPr>
                <w:ilvl w:val="0"/>
                <w:numId w:val="27"/>
              </w:numPr>
              <w:tabs>
                <w:tab w:val="left" w:pos="400"/>
              </w:tabs>
              <w:suppressAutoHyphens/>
              <w:autoSpaceDN w:val="0"/>
              <w:ind w:left="30" w:hanging="30"/>
              <w:contextualSpacing/>
              <w:jc w:val="both"/>
              <w:textAlignment w:val="baseline"/>
              <w:rPr>
                <w:rFonts w:ascii="Times New Roman" w:eastAsia="Times New Roman" w:hAnsi="Times New Roman"/>
                <w:color w:val="000000" w:themeColor="text1"/>
                <w:sz w:val="24"/>
                <w:szCs w:val="24"/>
                <w:lang w:eastAsia="en-US"/>
              </w:rPr>
            </w:pPr>
            <w:r w:rsidRPr="00810CD2">
              <w:rPr>
                <w:rFonts w:ascii="Times New Roman" w:eastAsia="Times New Roman" w:hAnsi="Times New Roman"/>
                <w:color w:val="000000" w:themeColor="text1"/>
                <w:sz w:val="24"/>
                <w:szCs w:val="24"/>
                <w:lang w:eastAsia="en-US"/>
              </w:rPr>
              <w:t>Statistisko tekstu veidošanu.</w:t>
            </w:r>
          </w:p>
        </w:tc>
      </w:tr>
      <w:tr w:rsidR="00810CD2" w:rsidRPr="00810CD2" w14:paraId="1E3281F4" w14:textId="77777777" w:rsidTr="003B0605">
        <w:tc>
          <w:tcPr>
            <w:tcW w:w="2263" w:type="dxa"/>
          </w:tcPr>
          <w:p w14:paraId="790C8400" w14:textId="77777777" w:rsidR="00B805CE" w:rsidRPr="00810CD2" w:rsidRDefault="00B805CE" w:rsidP="00076367">
            <w:pPr>
              <w:rPr>
                <w:color w:val="000000" w:themeColor="text1"/>
                <w:sz w:val="24"/>
              </w:rPr>
            </w:pPr>
            <w:r w:rsidRPr="00810CD2">
              <w:rPr>
                <w:color w:val="000000" w:themeColor="text1"/>
                <w:sz w:val="24"/>
              </w:rPr>
              <w:t>Audits</w:t>
            </w:r>
          </w:p>
        </w:tc>
        <w:tc>
          <w:tcPr>
            <w:tcW w:w="7513" w:type="dxa"/>
          </w:tcPr>
          <w:p w14:paraId="7030E0F1" w14:textId="734C0303" w:rsidR="00B805CE" w:rsidRPr="00810CD2" w:rsidRDefault="00B805CE" w:rsidP="002A3AB0">
            <w:pPr>
              <w:ind w:left="30" w:right="34"/>
              <w:jc w:val="both"/>
              <w:rPr>
                <w:color w:val="000000" w:themeColor="text1"/>
                <w:sz w:val="24"/>
              </w:rPr>
            </w:pPr>
            <w:r w:rsidRPr="00810CD2">
              <w:rPr>
                <w:color w:val="000000" w:themeColor="text1"/>
                <w:sz w:val="24"/>
              </w:rPr>
              <w:t>Nodrošina Sistēmas lietotāju veikto darbību apskati un redzami no sistēmas izsūtītie e-pasta ziņojumi</w:t>
            </w:r>
            <w:r w:rsidR="00847645" w:rsidRPr="00810CD2">
              <w:rPr>
                <w:color w:val="000000" w:themeColor="text1"/>
                <w:sz w:val="24"/>
              </w:rPr>
              <w:t>, kā arī nodrošina auditācijas ierakstu atlasīšanu pēc atlases kritērijiem.</w:t>
            </w:r>
          </w:p>
        </w:tc>
      </w:tr>
      <w:tr w:rsidR="00810CD2" w:rsidRPr="00810CD2" w14:paraId="38736D9E" w14:textId="77777777" w:rsidTr="003B0605">
        <w:tc>
          <w:tcPr>
            <w:tcW w:w="2263" w:type="dxa"/>
          </w:tcPr>
          <w:p w14:paraId="12B01F9F" w14:textId="77777777" w:rsidR="00B805CE" w:rsidRPr="00810CD2" w:rsidRDefault="00B805CE" w:rsidP="00076367">
            <w:pPr>
              <w:rPr>
                <w:color w:val="000000" w:themeColor="text1"/>
                <w:sz w:val="24"/>
              </w:rPr>
            </w:pPr>
            <w:r w:rsidRPr="00810CD2">
              <w:rPr>
                <w:color w:val="000000" w:themeColor="text1"/>
                <w:sz w:val="24"/>
              </w:rPr>
              <w:t xml:space="preserve">Ārējo </w:t>
            </w:r>
            <w:proofErr w:type="spellStart"/>
            <w:r w:rsidRPr="00810CD2">
              <w:rPr>
                <w:color w:val="000000" w:themeColor="text1"/>
                <w:sz w:val="24"/>
              </w:rPr>
              <w:t>saskarņu</w:t>
            </w:r>
            <w:proofErr w:type="spellEnd"/>
            <w:r w:rsidRPr="00810CD2">
              <w:rPr>
                <w:color w:val="000000" w:themeColor="text1"/>
                <w:sz w:val="24"/>
              </w:rPr>
              <w:t xml:space="preserve"> modulis</w:t>
            </w:r>
          </w:p>
        </w:tc>
        <w:tc>
          <w:tcPr>
            <w:tcW w:w="7513" w:type="dxa"/>
          </w:tcPr>
          <w:p w14:paraId="09B9D029" w14:textId="0B900AE6" w:rsidR="00B805CE" w:rsidRPr="00810CD2" w:rsidRDefault="00B805CE" w:rsidP="003B0605">
            <w:pPr>
              <w:ind w:left="30"/>
              <w:rPr>
                <w:color w:val="000000" w:themeColor="text1"/>
                <w:sz w:val="24"/>
              </w:rPr>
            </w:pPr>
            <w:r w:rsidRPr="00810CD2">
              <w:rPr>
                <w:color w:val="000000" w:themeColor="text1"/>
                <w:sz w:val="24"/>
              </w:rPr>
              <w:t>Nodrošina datu transportu starp DOIS</w:t>
            </w:r>
            <w:r w:rsidR="002A3AB0" w:rsidRPr="00810CD2">
              <w:rPr>
                <w:color w:val="000000" w:themeColor="text1"/>
                <w:sz w:val="24"/>
              </w:rPr>
              <w:t>, DVS</w:t>
            </w:r>
            <w:r w:rsidRPr="00810CD2">
              <w:rPr>
                <w:color w:val="000000" w:themeColor="text1"/>
                <w:sz w:val="24"/>
              </w:rPr>
              <w:t xml:space="preserve"> un HORIZON sistēmu</w:t>
            </w:r>
            <w:bookmarkStart w:id="38" w:name="_Hlk88819537"/>
            <w:r w:rsidR="00847645" w:rsidRPr="00810CD2">
              <w:rPr>
                <w:color w:val="000000" w:themeColor="text1"/>
                <w:sz w:val="24"/>
              </w:rPr>
              <w:t>.</w:t>
            </w:r>
          </w:p>
        </w:tc>
      </w:tr>
    </w:tbl>
    <w:p w14:paraId="7B236BA5" w14:textId="77777777" w:rsidR="00B805CE" w:rsidRPr="00810CD2" w:rsidRDefault="00B805CE" w:rsidP="007D7728">
      <w:pPr>
        <w:pStyle w:val="Heading2"/>
        <w:numPr>
          <w:ilvl w:val="1"/>
          <w:numId w:val="9"/>
        </w:numPr>
        <w:tabs>
          <w:tab w:val="num" w:pos="735"/>
        </w:tabs>
        <w:ind w:left="735" w:hanging="735"/>
        <w:rPr>
          <w:color w:val="000000" w:themeColor="text1"/>
        </w:rPr>
      </w:pPr>
      <w:bookmarkStart w:id="39" w:name="DOIS-RA-29_0"/>
      <w:bookmarkStart w:id="40" w:name="_Toc114829162"/>
      <w:r w:rsidRPr="00810CD2">
        <w:rPr>
          <w:color w:val="000000" w:themeColor="text1"/>
        </w:rPr>
        <w:t>Lietotāji un to funkcijas</w:t>
      </w:r>
      <w:bookmarkEnd w:id="39"/>
      <w:bookmarkEnd w:id="40"/>
    </w:p>
    <w:p w14:paraId="18E5A117" w14:textId="76005833" w:rsidR="00B805CE" w:rsidRPr="00810CD2" w:rsidRDefault="00B805CE" w:rsidP="003B0605">
      <w:pPr>
        <w:pStyle w:val="CommentText"/>
        <w:ind w:left="0" w:firstLine="709"/>
        <w:rPr>
          <w:noProof/>
          <w:color w:val="000000" w:themeColor="text1"/>
          <w:sz w:val="24"/>
        </w:rPr>
      </w:pPr>
      <w:bookmarkStart w:id="41" w:name="DOIS-RA-30_0"/>
      <w:bookmarkStart w:id="42" w:name="_Hlk94179571"/>
      <w:r w:rsidRPr="00810CD2">
        <w:rPr>
          <w:bCs/>
          <w:noProof/>
          <w:color w:val="000000" w:themeColor="text1"/>
          <w:sz w:val="24"/>
        </w:rPr>
        <w:t>Daļas vadītājs</w:t>
      </w:r>
      <w:bookmarkEnd w:id="41"/>
      <w:r w:rsidRPr="00810CD2">
        <w:rPr>
          <w:bCs/>
          <w:noProof/>
          <w:color w:val="000000" w:themeColor="text1"/>
          <w:sz w:val="24"/>
        </w:rPr>
        <w:t xml:space="preserve">/vietnieks </w:t>
      </w:r>
      <w:r w:rsidRPr="00810CD2">
        <w:rPr>
          <w:noProof/>
          <w:color w:val="000000" w:themeColor="text1"/>
          <w:sz w:val="24"/>
        </w:rPr>
        <w:t>uzrauga un kontrolē, lai darbs pakļautajos MKP notiktu atbilstoši vadlīnijām un Muitas likumam. DOIS ietvaros, daļas vadītājs</w:t>
      </w:r>
      <w:r w:rsidR="00AA690E" w:rsidRPr="00810CD2">
        <w:rPr>
          <w:noProof/>
          <w:color w:val="000000" w:themeColor="text1"/>
          <w:sz w:val="24"/>
        </w:rPr>
        <w:t>/vietnieks</w:t>
      </w:r>
      <w:r w:rsidRPr="00810CD2">
        <w:rPr>
          <w:noProof/>
          <w:color w:val="000000" w:themeColor="text1"/>
          <w:sz w:val="24"/>
        </w:rPr>
        <w:t xml:space="preserve"> pārrauga darba  </w:t>
      </w:r>
      <w:r w:rsidR="00DE741E" w:rsidRPr="00810CD2">
        <w:rPr>
          <w:noProof/>
          <w:color w:val="000000" w:themeColor="text1"/>
          <w:sz w:val="24"/>
        </w:rPr>
        <w:t xml:space="preserve">laika </w:t>
      </w:r>
      <w:r w:rsidRPr="00810CD2">
        <w:rPr>
          <w:noProof/>
          <w:color w:val="000000" w:themeColor="text1"/>
          <w:sz w:val="24"/>
        </w:rPr>
        <w:t>grafiku sastādīšanas</w:t>
      </w:r>
      <w:r w:rsidR="00AA690E" w:rsidRPr="00810CD2">
        <w:rPr>
          <w:noProof/>
          <w:color w:val="000000" w:themeColor="text1"/>
          <w:sz w:val="24"/>
        </w:rPr>
        <w:t xml:space="preserve"> </w:t>
      </w:r>
      <w:r w:rsidR="00470ADC" w:rsidRPr="00810CD2">
        <w:rPr>
          <w:noProof/>
          <w:color w:val="000000" w:themeColor="text1"/>
          <w:sz w:val="24"/>
        </w:rPr>
        <w:t>p</w:t>
      </w:r>
      <w:proofErr w:type="spellStart"/>
      <w:r w:rsidR="00AA690E" w:rsidRPr="00810CD2">
        <w:rPr>
          <w:color w:val="000000" w:themeColor="text1"/>
          <w:sz w:val="24"/>
        </w:rPr>
        <w:t>rocesu</w:t>
      </w:r>
      <w:proofErr w:type="spellEnd"/>
      <w:r w:rsidR="00DE741E" w:rsidRPr="00810CD2">
        <w:rPr>
          <w:color w:val="000000" w:themeColor="text1"/>
          <w:sz w:val="24"/>
        </w:rPr>
        <w:t xml:space="preserve"> (pārvalda amatpersonas)</w:t>
      </w:r>
      <w:r w:rsidR="00470ADC" w:rsidRPr="00810CD2">
        <w:rPr>
          <w:color w:val="000000" w:themeColor="text1"/>
          <w:sz w:val="24"/>
        </w:rPr>
        <w:t xml:space="preserve">, </w:t>
      </w:r>
      <w:r w:rsidR="00AA690E" w:rsidRPr="00810CD2">
        <w:rPr>
          <w:color w:val="000000" w:themeColor="text1"/>
          <w:sz w:val="24"/>
        </w:rPr>
        <w:t xml:space="preserve"> pēc nepieciešamības</w:t>
      </w:r>
      <w:r w:rsidR="00AA690E" w:rsidRPr="00810CD2">
        <w:rPr>
          <w:noProof/>
          <w:color w:val="000000" w:themeColor="text1"/>
          <w:sz w:val="24"/>
        </w:rPr>
        <w:t xml:space="preserve"> </w:t>
      </w:r>
      <w:r w:rsidR="00470ADC" w:rsidRPr="00810CD2">
        <w:rPr>
          <w:noProof/>
          <w:color w:val="000000" w:themeColor="text1"/>
          <w:sz w:val="24"/>
        </w:rPr>
        <w:t xml:space="preserve">labo </w:t>
      </w:r>
      <w:r w:rsidR="00AA690E" w:rsidRPr="00810CD2">
        <w:rPr>
          <w:noProof/>
          <w:color w:val="000000" w:themeColor="text1"/>
          <w:sz w:val="24"/>
        </w:rPr>
        <w:t xml:space="preserve">un veic darba </w:t>
      </w:r>
      <w:r w:rsidR="00DE741E" w:rsidRPr="00810CD2">
        <w:rPr>
          <w:noProof/>
          <w:color w:val="000000" w:themeColor="text1"/>
          <w:sz w:val="24"/>
        </w:rPr>
        <w:t xml:space="preserve">laika </w:t>
      </w:r>
      <w:r w:rsidR="00AA690E" w:rsidRPr="00810CD2">
        <w:rPr>
          <w:noProof/>
          <w:color w:val="000000" w:themeColor="text1"/>
          <w:sz w:val="24"/>
        </w:rPr>
        <w:t xml:space="preserve">grafika apstiprināšanu, </w:t>
      </w:r>
      <w:r w:rsidR="00AA690E" w:rsidRPr="00810CD2">
        <w:rPr>
          <w:color w:val="000000" w:themeColor="text1"/>
          <w:sz w:val="24"/>
        </w:rPr>
        <w:t xml:space="preserve">ja labo apstiprinātos darba </w:t>
      </w:r>
      <w:r w:rsidR="00DE741E" w:rsidRPr="00810CD2">
        <w:rPr>
          <w:color w:val="000000" w:themeColor="text1"/>
          <w:sz w:val="24"/>
        </w:rPr>
        <w:t xml:space="preserve">laika </w:t>
      </w:r>
      <w:r w:rsidR="00AA690E" w:rsidRPr="00810CD2">
        <w:rPr>
          <w:color w:val="000000" w:themeColor="text1"/>
          <w:sz w:val="24"/>
        </w:rPr>
        <w:t xml:space="preserve">grafikus un izmaiņas skar vairākus MKP, tad </w:t>
      </w:r>
      <w:r w:rsidR="00470ADC" w:rsidRPr="00810CD2">
        <w:rPr>
          <w:color w:val="000000" w:themeColor="text1"/>
          <w:sz w:val="24"/>
        </w:rPr>
        <w:t xml:space="preserve">saskaņo laboto </w:t>
      </w:r>
      <w:r w:rsidR="00AA690E" w:rsidRPr="00810CD2">
        <w:rPr>
          <w:color w:val="000000" w:themeColor="text1"/>
          <w:sz w:val="24"/>
        </w:rPr>
        <w:t xml:space="preserve">darba </w:t>
      </w:r>
      <w:r w:rsidR="00DE741E" w:rsidRPr="00810CD2">
        <w:rPr>
          <w:color w:val="000000" w:themeColor="text1"/>
          <w:sz w:val="24"/>
        </w:rPr>
        <w:t xml:space="preserve">laika </w:t>
      </w:r>
      <w:r w:rsidR="00AA690E" w:rsidRPr="00810CD2">
        <w:rPr>
          <w:color w:val="000000" w:themeColor="text1"/>
          <w:sz w:val="24"/>
        </w:rPr>
        <w:t>grafiku</w:t>
      </w:r>
      <w:r w:rsidR="00470ADC" w:rsidRPr="00810CD2">
        <w:rPr>
          <w:color w:val="000000" w:themeColor="text1"/>
          <w:sz w:val="24"/>
        </w:rPr>
        <w:t>.</w:t>
      </w:r>
      <w:r w:rsidRPr="00810CD2">
        <w:rPr>
          <w:noProof/>
          <w:color w:val="000000" w:themeColor="text1"/>
          <w:sz w:val="24"/>
        </w:rPr>
        <w:t xml:space="preserve"> </w:t>
      </w:r>
      <w:r w:rsidR="00D962C0" w:rsidRPr="00810CD2">
        <w:rPr>
          <w:noProof/>
          <w:color w:val="000000" w:themeColor="text1"/>
          <w:sz w:val="24"/>
        </w:rPr>
        <w:t xml:space="preserve">Daļas vadītājs/vietnieks apstiprina darba laika uzskaites tabeles un iesniedz DVS, vai iesniedz deleģēta muitas amatpersona. </w:t>
      </w:r>
      <w:r w:rsidR="00DE741E" w:rsidRPr="00810CD2">
        <w:rPr>
          <w:noProof/>
          <w:color w:val="000000" w:themeColor="text1"/>
          <w:sz w:val="24"/>
        </w:rPr>
        <w:t xml:space="preserve">Skatīšanās režīma redz visu pakālutībā esošo MKP </w:t>
      </w:r>
      <w:r w:rsidRPr="00810CD2">
        <w:rPr>
          <w:noProof/>
          <w:color w:val="000000" w:themeColor="text1"/>
          <w:sz w:val="24"/>
        </w:rPr>
        <w:t>maiņas žurnālu</w:t>
      </w:r>
      <w:r w:rsidR="00DE741E" w:rsidRPr="00810CD2">
        <w:rPr>
          <w:noProof/>
          <w:color w:val="000000" w:themeColor="text1"/>
          <w:sz w:val="24"/>
        </w:rPr>
        <w:t>s</w:t>
      </w:r>
      <w:r w:rsidRPr="00810CD2">
        <w:rPr>
          <w:noProof/>
          <w:color w:val="000000" w:themeColor="text1"/>
          <w:sz w:val="24"/>
        </w:rPr>
        <w:t xml:space="preserve"> un maiņas notikumu</w:t>
      </w:r>
      <w:r w:rsidR="00DE741E" w:rsidRPr="00810CD2">
        <w:rPr>
          <w:noProof/>
          <w:color w:val="000000" w:themeColor="text1"/>
          <w:sz w:val="24"/>
        </w:rPr>
        <w:t xml:space="preserve"> žurnālus, pēc nepieciešamības var veikt ierakstus maiņas notikumu žurnālos. </w:t>
      </w:r>
      <w:r w:rsidRPr="00810CD2">
        <w:rPr>
          <w:noProof/>
          <w:color w:val="000000" w:themeColor="text1"/>
          <w:sz w:val="24"/>
        </w:rPr>
        <w:t>Veic informācijas analīzi no sistēmas izveidotajiem un pieejamajiem pārskatiem.</w:t>
      </w:r>
    </w:p>
    <w:p w14:paraId="3C61A47B" w14:textId="77777777" w:rsidR="00B805CE" w:rsidRPr="00810CD2" w:rsidRDefault="00B805CE" w:rsidP="007D7728">
      <w:pPr>
        <w:pStyle w:val="ListParagraph"/>
        <w:numPr>
          <w:ilvl w:val="0"/>
          <w:numId w:val="17"/>
        </w:numPr>
        <w:tabs>
          <w:tab w:val="left" w:pos="426"/>
        </w:tabs>
        <w:ind w:hanging="1004"/>
        <w:jc w:val="both"/>
        <w:rPr>
          <w:rFonts w:ascii="Times New Roman" w:hAnsi="Times New Roman"/>
          <w:noProof/>
          <w:color w:val="000000" w:themeColor="text1"/>
          <w:sz w:val="24"/>
          <w:szCs w:val="24"/>
        </w:rPr>
      </w:pPr>
      <w:bookmarkStart w:id="43" w:name="DOIS-RA-31_0"/>
      <w:bookmarkEnd w:id="42"/>
      <w:r w:rsidRPr="00810CD2">
        <w:rPr>
          <w:rFonts w:ascii="Times New Roman" w:hAnsi="Times New Roman"/>
          <w:bCs/>
          <w:noProof/>
          <w:color w:val="000000" w:themeColor="text1"/>
          <w:sz w:val="24"/>
          <w:szCs w:val="24"/>
        </w:rPr>
        <w:t>Muitas virsuzraugs</w:t>
      </w:r>
      <w:bookmarkEnd w:id="43"/>
      <w:r w:rsidRPr="00810CD2">
        <w:rPr>
          <w:rFonts w:ascii="Times New Roman" w:hAnsi="Times New Roman"/>
          <w:bCs/>
          <w:noProof/>
          <w:color w:val="000000" w:themeColor="text1"/>
          <w:sz w:val="24"/>
          <w:szCs w:val="24"/>
        </w:rPr>
        <w:t>/vietnieks:</w:t>
      </w:r>
    </w:p>
    <w:p w14:paraId="293B992D" w14:textId="3F821C92" w:rsidR="00403D9D" w:rsidRPr="00810CD2" w:rsidRDefault="00403D9D" w:rsidP="007D7728">
      <w:pPr>
        <w:pStyle w:val="ListParagraph"/>
        <w:numPr>
          <w:ilvl w:val="0"/>
          <w:numId w:val="28"/>
        </w:numPr>
        <w:tabs>
          <w:tab w:val="left" w:pos="709"/>
        </w:tabs>
        <w:ind w:left="709" w:hanging="425"/>
        <w:jc w:val="both"/>
        <w:rPr>
          <w:rFonts w:ascii="Times New Roman" w:hAnsi="Times New Roman"/>
          <w:noProof/>
          <w:color w:val="000000" w:themeColor="text1"/>
          <w:sz w:val="24"/>
          <w:szCs w:val="24"/>
        </w:rPr>
      </w:pPr>
      <w:r w:rsidRPr="00810CD2">
        <w:rPr>
          <w:rFonts w:ascii="Times New Roman" w:hAnsi="Times New Roman"/>
          <w:noProof/>
          <w:color w:val="000000" w:themeColor="text1"/>
          <w:sz w:val="24"/>
          <w:szCs w:val="24"/>
        </w:rPr>
        <w:t>Muitas virsuzraugs vai cita muitas virsuzrauga noteikta muitas amatpersona izstrādā darba laika grafiku DOIS, ņemot vērā visus sistēmā definētos nosacījumus. Muitas virsuzraugs nodrošina kontroli par iepazīšanos ar darba laika grafiku DOIS,  ja nepieciešams, muitas virsuzraugs vai cita muitas virsuzrauga noteikta muitas amatpersona veic izmaiņas darba laika grafikā DOIS. Izmaiņas darba laika grafikā saskaņo muitas virsuzraugs vai virsuzrauga vietnieks, kura pakļautībā ir attiecīgais MKP. Muitas virsuzraugs nodrošina kontroli pār iepazīšanos ar darba laika grafikā veiktajām izmaiņām.</w:t>
      </w:r>
      <w:r w:rsidR="00D962C0" w:rsidRPr="00810CD2">
        <w:rPr>
          <w:rFonts w:ascii="Times New Roman" w:hAnsi="Times New Roman"/>
          <w:noProof/>
          <w:color w:val="000000" w:themeColor="text1"/>
          <w:sz w:val="24"/>
          <w:szCs w:val="24"/>
        </w:rPr>
        <w:t>.</w:t>
      </w:r>
    </w:p>
    <w:p w14:paraId="73ACC0B4" w14:textId="77777777" w:rsidR="00B805CE" w:rsidRPr="00810CD2" w:rsidRDefault="00B805CE" w:rsidP="007D7728">
      <w:pPr>
        <w:pStyle w:val="ListParagraph"/>
        <w:numPr>
          <w:ilvl w:val="1"/>
          <w:numId w:val="17"/>
        </w:numPr>
        <w:tabs>
          <w:tab w:val="left" w:pos="709"/>
        </w:tabs>
        <w:ind w:left="709" w:hanging="425"/>
        <w:jc w:val="both"/>
        <w:rPr>
          <w:rFonts w:ascii="Times New Roman" w:hAnsi="Times New Roman"/>
          <w:noProof/>
          <w:color w:val="000000" w:themeColor="text1"/>
          <w:sz w:val="24"/>
          <w:szCs w:val="24"/>
        </w:rPr>
      </w:pPr>
      <w:r w:rsidRPr="00810CD2">
        <w:rPr>
          <w:rFonts w:ascii="Times New Roman" w:hAnsi="Times New Roman"/>
          <w:noProof/>
          <w:color w:val="000000" w:themeColor="text1"/>
          <w:sz w:val="24"/>
          <w:szCs w:val="24"/>
        </w:rPr>
        <w:t>veido ierakstus maiņas žurnāla notikumos;</w:t>
      </w:r>
    </w:p>
    <w:p w14:paraId="4FF50911" w14:textId="77777777" w:rsidR="00D962C0" w:rsidRPr="00810CD2" w:rsidRDefault="00B805CE" w:rsidP="007D7728">
      <w:pPr>
        <w:pStyle w:val="ListParagraph"/>
        <w:numPr>
          <w:ilvl w:val="1"/>
          <w:numId w:val="17"/>
        </w:numPr>
        <w:tabs>
          <w:tab w:val="left" w:pos="709"/>
        </w:tabs>
        <w:ind w:left="709" w:hanging="425"/>
        <w:jc w:val="both"/>
        <w:rPr>
          <w:rFonts w:ascii="Times New Roman" w:hAnsi="Times New Roman"/>
          <w:noProof/>
          <w:color w:val="000000" w:themeColor="text1"/>
          <w:sz w:val="24"/>
          <w:szCs w:val="24"/>
        </w:rPr>
      </w:pPr>
      <w:r w:rsidRPr="00810CD2">
        <w:rPr>
          <w:rFonts w:ascii="Times New Roman" w:hAnsi="Times New Roman"/>
          <w:noProof/>
          <w:color w:val="000000" w:themeColor="text1"/>
          <w:sz w:val="24"/>
          <w:szCs w:val="24"/>
        </w:rPr>
        <w:t>veido sistēmas pārskatus informācijas analīzei</w:t>
      </w:r>
      <w:r w:rsidR="00D962C0" w:rsidRPr="00810CD2">
        <w:rPr>
          <w:rFonts w:ascii="Times New Roman" w:hAnsi="Times New Roman"/>
          <w:noProof/>
          <w:color w:val="000000" w:themeColor="text1"/>
          <w:sz w:val="24"/>
          <w:szCs w:val="24"/>
        </w:rPr>
        <w:t>;</w:t>
      </w:r>
    </w:p>
    <w:p w14:paraId="038073DD" w14:textId="09959EF9" w:rsidR="00B805CE" w:rsidRPr="00810CD2" w:rsidRDefault="00D962C0" w:rsidP="008B1B89">
      <w:pPr>
        <w:pStyle w:val="ListParagraph"/>
        <w:numPr>
          <w:ilvl w:val="1"/>
          <w:numId w:val="17"/>
        </w:numPr>
        <w:tabs>
          <w:tab w:val="left" w:pos="709"/>
        </w:tabs>
        <w:ind w:left="709" w:hanging="425"/>
        <w:jc w:val="both"/>
        <w:rPr>
          <w:rFonts w:ascii="Times New Roman" w:hAnsi="Times New Roman"/>
          <w:noProof/>
          <w:color w:val="000000" w:themeColor="text1"/>
          <w:sz w:val="24"/>
          <w:szCs w:val="24"/>
        </w:rPr>
      </w:pPr>
      <w:r w:rsidRPr="00810CD2">
        <w:rPr>
          <w:rFonts w:ascii="Times New Roman" w:hAnsi="Times New Roman"/>
          <w:noProof/>
          <w:color w:val="000000" w:themeColor="text1"/>
          <w:sz w:val="24"/>
          <w:szCs w:val="24"/>
        </w:rPr>
        <w:t xml:space="preserve"> Muitas virsuzraugs saskaņo darba laika uzskaites tabeli, ja nepieciešams, muitas virsuzraugs vai cita muitas virsuzrauga noteikta muitas amatpersona veic labojumus darba laika uzskaites tabelē un iesniedz DVS.</w:t>
      </w:r>
    </w:p>
    <w:p w14:paraId="71E99FE0" w14:textId="77777777" w:rsidR="00B805CE" w:rsidRPr="00810CD2" w:rsidRDefault="00B805CE" w:rsidP="007D7728">
      <w:pPr>
        <w:pStyle w:val="ListParagraph"/>
        <w:numPr>
          <w:ilvl w:val="0"/>
          <w:numId w:val="17"/>
        </w:numPr>
        <w:tabs>
          <w:tab w:val="left" w:pos="426"/>
        </w:tabs>
        <w:ind w:hanging="1004"/>
        <w:jc w:val="both"/>
        <w:rPr>
          <w:rFonts w:ascii="Times New Roman" w:hAnsi="Times New Roman"/>
          <w:noProof/>
          <w:color w:val="000000" w:themeColor="text1"/>
          <w:sz w:val="24"/>
          <w:szCs w:val="24"/>
        </w:rPr>
      </w:pPr>
      <w:r w:rsidRPr="00810CD2">
        <w:rPr>
          <w:rFonts w:ascii="Times New Roman" w:hAnsi="Times New Roman"/>
          <w:bCs/>
          <w:noProof/>
          <w:color w:val="000000" w:themeColor="text1"/>
          <w:sz w:val="24"/>
          <w:szCs w:val="24"/>
        </w:rPr>
        <w:t>Muitas maiņas vadītājs/muitas maiņas vadītāja aizvietotājs:</w:t>
      </w:r>
    </w:p>
    <w:p w14:paraId="7DF60CD2" w14:textId="3FBC972C" w:rsidR="000343F1" w:rsidRPr="00810CD2" w:rsidRDefault="00B805CE" w:rsidP="007D7728">
      <w:pPr>
        <w:pStyle w:val="ListParagraph"/>
        <w:numPr>
          <w:ilvl w:val="1"/>
          <w:numId w:val="17"/>
        </w:numPr>
        <w:tabs>
          <w:tab w:val="left" w:pos="851"/>
        </w:tabs>
        <w:ind w:left="851" w:hanging="567"/>
        <w:jc w:val="both"/>
        <w:rPr>
          <w:rFonts w:ascii="Times New Roman" w:hAnsi="Times New Roman"/>
          <w:noProof/>
          <w:color w:val="000000" w:themeColor="text1"/>
          <w:sz w:val="24"/>
          <w:szCs w:val="24"/>
        </w:rPr>
      </w:pPr>
      <w:r w:rsidRPr="00810CD2">
        <w:rPr>
          <w:rFonts w:ascii="Times New Roman" w:hAnsi="Times New Roman"/>
          <w:bCs/>
          <w:noProof/>
          <w:color w:val="000000" w:themeColor="text1"/>
          <w:sz w:val="24"/>
          <w:szCs w:val="24"/>
        </w:rPr>
        <w:t>plāno konkrētās maiņas darbu MKP ietvaros</w:t>
      </w:r>
      <w:r w:rsidR="000343F1" w:rsidRPr="00810CD2">
        <w:rPr>
          <w:rFonts w:ascii="Times New Roman" w:hAnsi="Times New Roman"/>
          <w:bCs/>
          <w:noProof/>
          <w:color w:val="000000" w:themeColor="text1"/>
          <w:sz w:val="24"/>
          <w:szCs w:val="24"/>
        </w:rPr>
        <w:t>;</w:t>
      </w:r>
    </w:p>
    <w:p w14:paraId="1858B4F6" w14:textId="595373F9" w:rsidR="000343F1" w:rsidRPr="00810CD2" w:rsidRDefault="000343F1" w:rsidP="007D7728">
      <w:pPr>
        <w:pStyle w:val="ListParagraph"/>
        <w:numPr>
          <w:ilvl w:val="1"/>
          <w:numId w:val="17"/>
        </w:numPr>
        <w:tabs>
          <w:tab w:val="left" w:pos="851"/>
        </w:tabs>
        <w:ind w:left="851" w:hanging="567"/>
        <w:jc w:val="both"/>
        <w:rPr>
          <w:rFonts w:ascii="Times New Roman" w:hAnsi="Times New Roman"/>
          <w:noProof/>
          <w:color w:val="000000" w:themeColor="text1"/>
          <w:sz w:val="24"/>
          <w:szCs w:val="24"/>
        </w:rPr>
      </w:pPr>
      <w:r w:rsidRPr="00810CD2">
        <w:rPr>
          <w:rFonts w:ascii="Times New Roman" w:hAnsi="Times New Roman"/>
          <w:noProof/>
          <w:color w:val="000000" w:themeColor="text1"/>
          <w:sz w:val="24"/>
          <w:szCs w:val="24"/>
        </w:rPr>
        <w:t>darba laika grafiks –izveido, labo, sagatavo, iepazīstas</w:t>
      </w:r>
      <w:r w:rsidR="00D962C0" w:rsidRPr="00810CD2">
        <w:rPr>
          <w:rFonts w:ascii="Times New Roman" w:hAnsi="Times New Roman"/>
          <w:noProof/>
          <w:color w:val="000000" w:themeColor="text1"/>
          <w:sz w:val="24"/>
          <w:szCs w:val="24"/>
        </w:rPr>
        <w:t>, nodrošina uzraudzību par pakļautībā esošo muitas amatpersonu iepazīšanos ar grafikiem</w:t>
      </w:r>
      <w:r w:rsidRPr="00810CD2">
        <w:rPr>
          <w:rFonts w:ascii="Times New Roman" w:hAnsi="Times New Roman"/>
          <w:noProof/>
          <w:color w:val="000000" w:themeColor="text1"/>
          <w:sz w:val="24"/>
          <w:szCs w:val="24"/>
        </w:rPr>
        <w:t>;</w:t>
      </w:r>
    </w:p>
    <w:p w14:paraId="33D738FA" w14:textId="405502C9" w:rsidR="000343F1" w:rsidRPr="00810CD2" w:rsidRDefault="000343F1" w:rsidP="007D7728">
      <w:pPr>
        <w:pStyle w:val="ListParagraph"/>
        <w:numPr>
          <w:ilvl w:val="1"/>
          <w:numId w:val="17"/>
        </w:numPr>
        <w:tabs>
          <w:tab w:val="left" w:pos="851"/>
        </w:tabs>
        <w:ind w:left="851" w:hanging="567"/>
        <w:jc w:val="both"/>
        <w:rPr>
          <w:rFonts w:ascii="Times New Roman" w:hAnsi="Times New Roman"/>
          <w:noProof/>
          <w:color w:val="000000" w:themeColor="text1"/>
          <w:sz w:val="24"/>
          <w:szCs w:val="24"/>
        </w:rPr>
      </w:pPr>
      <w:r w:rsidRPr="00810CD2">
        <w:rPr>
          <w:rFonts w:ascii="Times New Roman" w:hAnsi="Times New Roman"/>
          <w:bCs/>
          <w:noProof/>
          <w:color w:val="000000" w:themeColor="text1"/>
          <w:sz w:val="24"/>
          <w:szCs w:val="24"/>
        </w:rPr>
        <w:t>Izveido maiņas žurnālu;</w:t>
      </w:r>
    </w:p>
    <w:p w14:paraId="2AA7563A" w14:textId="7C825F35" w:rsidR="00B805CE" w:rsidRPr="00810CD2" w:rsidRDefault="000343F1" w:rsidP="007D7728">
      <w:pPr>
        <w:pStyle w:val="ListParagraph"/>
        <w:numPr>
          <w:ilvl w:val="1"/>
          <w:numId w:val="17"/>
        </w:numPr>
        <w:tabs>
          <w:tab w:val="left" w:pos="851"/>
        </w:tabs>
        <w:ind w:left="851" w:hanging="567"/>
        <w:jc w:val="both"/>
        <w:rPr>
          <w:rFonts w:ascii="Times New Roman" w:hAnsi="Times New Roman"/>
          <w:noProof/>
          <w:color w:val="000000" w:themeColor="text1"/>
          <w:sz w:val="24"/>
          <w:szCs w:val="24"/>
        </w:rPr>
      </w:pPr>
      <w:r w:rsidRPr="00810CD2">
        <w:rPr>
          <w:rFonts w:ascii="Times New Roman" w:hAnsi="Times New Roman"/>
          <w:bCs/>
          <w:noProof/>
          <w:color w:val="000000" w:themeColor="text1"/>
          <w:sz w:val="24"/>
          <w:szCs w:val="24"/>
        </w:rPr>
        <w:t>Pieņem maiņu</w:t>
      </w:r>
      <w:r w:rsidR="00E51DD1" w:rsidRPr="00810CD2">
        <w:rPr>
          <w:rFonts w:ascii="Times New Roman" w:hAnsi="Times New Roman"/>
          <w:bCs/>
          <w:noProof/>
          <w:color w:val="000000" w:themeColor="text1"/>
          <w:sz w:val="24"/>
          <w:szCs w:val="24"/>
        </w:rPr>
        <w:t>/ nodod maiņu</w:t>
      </w:r>
      <w:r w:rsidRPr="00810CD2">
        <w:rPr>
          <w:rFonts w:ascii="Times New Roman" w:hAnsi="Times New Roman"/>
          <w:bCs/>
          <w:noProof/>
          <w:color w:val="000000" w:themeColor="text1"/>
          <w:sz w:val="24"/>
          <w:szCs w:val="24"/>
        </w:rPr>
        <w:t>;</w:t>
      </w:r>
      <w:r w:rsidR="00B805CE" w:rsidRPr="00810CD2">
        <w:rPr>
          <w:rFonts w:ascii="Times New Roman" w:hAnsi="Times New Roman"/>
          <w:noProof/>
          <w:color w:val="000000" w:themeColor="text1"/>
          <w:sz w:val="24"/>
          <w:szCs w:val="24"/>
        </w:rPr>
        <w:t xml:space="preserve"> </w:t>
      </w:r>
    </w:p>
    <w:p w14:paraId="70A3C0AA" w14:textId="026EE56F" w:rsidR="00B805CE" w:rsidRPr="00810CD2" w:rsidRDefault="000343F1" w:rsidP="007D7728">
      <w:pPr>
        <w:pStyle w:val="ListParagraph"/>
        <w:numPr>
          <w:ilvl w:val="1"/>
          <w:numId w:val="17"/>
        </w:numPr>
        <w:tabs>
          <w:tab w:val="left" w:pos="851"/>
        </w:tabs>
        <w:ind w:left="851" w:hanging="567"/>
        <w:jc w:val="both"/>
        <w:rPr>
          <w:rFonts w:ascii="Times New Roman" w:hAnsi="Times New Roman"/>
          <w:noProof/>
          <w:color w:val="000000" w:themeColor="text1"/>
          <w:sz w:val="24"/>
          <w:szCs w:val="24"/>
        </w:rPr>
      </w:pPr>
      <w:r w:rsidRPr="00810CD2">
        <w:rPr>
          <w:rFonts w:ascii="Times New Roman" w:hAnsi="Times New Roman"/>
          <w:noProof/>
          <w:color w:val="000000" w:themeColor="text1"/>
          <w:sz w:val="24"/>
          <w:szCs w:val="24"/>
        </w:rPr>
        <w:t>uzsākot maiņu pārliecinās par amatpersonu ierašanos darbā</w:t>
      </w:r>
      <w:r w:rsidR="00B805CE" w:rsidRPr="00810CD2">
        <w:rPr>
          <w:rFonts w:ascii="Times New Roman" w:hAnsi="Times New Roman"/>
          <w:noProof/>
          <w:color w:val="000000" w:themeColor="text1"/>
          <w:sz w:val="24"/>
          <w:szCs w:val="24"/>
        </w:rPr>
        <w:t>, katras maiņas sākumā, norādot muitas amatpersonu prombūtnes faktu;</w:t>
      </w:r>
    </w:p>
    <w:p w14:paraId="5523328B" w14:textId="6EFCFCEB" w:rsidR="00B805CE" w:rsidRPr="00810CD2" w:rsidRDefault="00B805CE" w:rsidP="007D7728">
      <w:pPr>
        <w:pStyle w:val="ListParagraph"/>
        <w:numPr>
          <w:ilvl w:val="1"/>
          <w:numId w:val="17"/>
        </w:numPr>
        <w:tabs>
          <w:tab w:val="left" w:pos="851"/>
        </w:tabs>
        <w:ind w:left="851" w:hanging="567"/>
        <w:jc w:val="both"/>
        <w:rPr>
          <w:rFonts w:ascii="Times New Roman" w:hAnsi="Times New Roman"/>
          <w:noProof/>
          <w:color w:val="000000" w:themeColor="text1"/>
          <w:sz w:val="24"/>
          <w:szCs w:val="24"/>
        </w:rPr>
      </w:pPr>
      <w:r w:rsidRPr="00810CD2">
        <w:rPr>
          <w:rFonts w:ascii="Times New Roman" w:hAnsi="Times New Roman"/>
          <w:noProof/>
          <w:color w:val="000000" w:themeColor="text1"/>
          <w:sz w:val="24"/>
          <w:szCs w:val="24"/>
        </w:rPr>
        <w:lastRenderedPageBreak/>
        <w:t>plāno muitas amatpersonu darba vietu sadali izmantojot DOIS darba vietas plānošanas funkcionalitāti</w:t>
      </w:r>
      <w:r w:rsidR="00E51DD1" w:rsidRPr="00810CD2">
        <w:rPr>
          <w:rFonts w:ascii="Times New Roman" w:hAnsi="Times New Roman"/>
          <w:noProof/>
          <w:color w:val="000000" w:themeColor="text1"/>
          <w:sz w:val="24"/>
          <w:szCs w:val="24"/>
        </w:rPr>
        <w:t>, uzrauga iepazīšanos ar darba vietām</w:t>
      </w:r>
      <w:r w:rsidRPr="00810CD2">
        <w:rPr>
          <w:rFonts w:ascii="Times New Roman" w:hAnsi="Times New Roman"/>
          <w:noProof/>
          <w:color w:val="000000" w:themeColor="text1"/>
          <w:sz w:val="24"/>
          <w:szCs w:val="24"/>
        </w:rPr>
        <w:t>;</w:t>
      </w:r>
    </w:p>
    <w:p w14:paraId="7A7FA646" w14:textId="4B38598C" w:rsidR="00E51DD1" w:rsidRPr="00810CD2" w:rsidRDefault="00E51DD1" w:rsidP="007D7728">
      <w:pPr>
        <w:pStyle w:val="ListParagraph"/>
        <w:numPr>
          <w:ilvl w:val="1"/>
          <w:numId w:val="17"/>
        </w:numPr>
        <w:tabs>
          <w:tab w:val="left" w:pos="851"/>
        </w:tabs>
        <w:ind w:left="851" w:hanging="567"/>
        <w:jc w:val="both"/>
        <w:rPr>
          <w:rFonts w:ascii="Times New Roman" w:hAnsi="Times New Roman"/>
          <w:noProof/>
          <w:color w:val="000000" w:themeColor="text1"/>
          <w:sz w:val="24"/>
          <w:szCs w:val="24"/>
        </w:rPr>
      </w:pPr>
      <w:r w:rsidRPr="00810CD2">
        <w:rPr>
          <w:rFonts w:ascii="Times New Roman" w:hAnsi="Times New Roman"/>
          <w:noProof/>
          <w:color w:val="000000" w:themeColor="text1"/>
          <w:sz w:val="24"/>
          <w:szCs w:val="24"/>
        </w:rPr>
        <w:t>sadala zīmogus, uzrauga iepazīšanos ar zīmogiem;</w:t>
      </w:r>
    </w:p>
    <w:p w14:paraId="4BD02F18" w14:textId="0E56FD88" w:rsidR="00E51DD1" w:rsidRPr="00810CD2" w:rsidRDefault="00E51DD1" w:rsidP="007D7728">
      <w:pPr>
        <w:pStyle w:val="ListParagraph"/>
        <w:numPr>
          <w:ilvl w:val="1"/>
          <w:numId w:val="17"/>
        </w:numPr>
        <w:tabs>
          <w:tab w:val="left" w:pos="851"/>
        </w:tabs>
        <w:ind w:left="851" w:hanging="567"/>
        <w:jc w:val="both"/>
        <w:rPr>
          <w:rFonts w:ascii="Times New Roman" w:hAnsi="Times New Roman"/>
          <w:noProof/>
          <w:color w:val="000000" w:themeColor="text1"/>
          <w:sz w:val="24"/>
          <w:szCs w:val="24"/>
        </w:rPr>
      </w:pPr>
      <w:r w:rsidRPr="00810CD2">
        <w:rPr>
          <w:rFonts w:ascii="Times New Roman" w:hAnsi="Times New Roman"/>
          <w:noProof/>
          <w:color w:val="000000" w:themeColor="text1"/>
          <w:sz w:val="24"/>
          <w:szCs w:val="24"/>
        </w:rPr>
        <w:t>veido ierakstus maiņas notikumos;</w:t>
      </w:r>
    </w:p>
    <w:p w14:paraId="3A48F1F8" w14:textId="3C1E968C" w:rsidR="00E51DD1" w:rsidRPr="00810CD2" w:rsidRDefault="00E51DD1" w:rsidP="007D7728">
      <w:pPr>
        <w:pStyle w:val="ListParagraph"/>
        <w:numPr>
          <w:ilvl w:val="1"/>
          <w:numId w:val="17"/>
        </w:numPr>
        <w:tabs>
          <w:tab w:val="left" w:pos="851"/>
        </w:tabs>
        <w:ind w:left="851" w:hanging="567"/>
        <w:jc w:val="both"/>
        <w:rPr>
          <w:rFonts w:ascii="Times New Roman" w:hAnsi="Times New Roman"/>
          <w:noProof/>
          <w:color w:val="000000" w:themeColor="text1"/>
          <w:sz w:val="24"/>
          <w:szCs w:val="24"/>
        </w:rPr>
      </w:pPr>
      <w:r w:rsidRPr="00810CD2">
        <w:rPr>
          <w:rFonts w:ascii="Times New Roman" w:hAnsi="Times New Roman"/>
          <w:noProof/>
          <w:color w:val="000000" w:themeColor="text1"/>
          <w:sz w:val="24"/>
          <w:szCs w:val="24"/>
        </w:rPr>
        <w:t>analizē pārskatus;</w:t>
      </w:r>
    </w:p>
    <w:p w14:paraId="4256D0D8" w14:textId="77777777" w:rsidR="00B805CE" w:rsidRPr="00810CD2" w:rsidRDefault="00B805CE" w:rsidP="007D7728">
      <w:pPr>
        <w:pStyle w:val="ListParagraph"/>
        <w:numPr>
          <w:ilvl w:val="1"/>
          <w:numId w:val="17"/>
        </w:numPr>
        <w:tabs>
          <w:tab w:val="left" w:pos="851"/>
        </w:tabs>
        <w:ind w:left="851" w:hanging="567"/>
        <w:jc w:val="both"/>
        <w:rPr>
          <w:rFonts w:ascii="Times New Roman" w:hAnsi="Times New Roman"/>
          <w:noProof/>
          <w:color w:val="000000" w:themeColor="text1"/>
          <w:sz w:val="24"/>
          <w:szCs w:val="24"/>
        </w:rPr>
      </w:pPr>
      <w:r w:rsidRPr="00810CD2">
        <w:rPr>
          <w:rFonts w:ascii="Times New Roman" w:hAnsi="Times New Roman"/>
          <w:noProof/>
          <w:color w:val="000000" w:themeColor="text1"/>
          <w:sz w:val="24"/>
          <w:szCs w:val="24"/>
        </w:rPr>
        <w:t>veic ikdienas MKP darba žurnalēšanu izmantojot ziņojuma un darba uzdevuma reģistru.</w:t>
      </w:r>
    </w:p>
    <w:p w14:paraId="21A3914B" w14:textId="77777777" w:rsidR="00BC1A24" w:rsidRPr="00810CD2" w:rsidRDefault="00B805CE" w:rsidP="007D7728">
      <w:pPr>
        <w:pStyle w:val="ListParagraph"/>
        <w:numPr>
          <w:ilvl w:val="0"/>
          <w:numId w:val="17"/>
        </w:numPr>
        <w:tabs>
          <w:tab w:val="left" w:pos="426"/>
        </w:tabs>
        <w:ind w:hanging="1004"/>
        <w:jc w:val="both"/>
        <w:rPr>
          <w:rFonts w:ascii="Times New Roman" w:hAnsi="Times New Roman"/>
          <w:noProof/>
          <w:color w:val="000000" w:themeColor="text1"/>
          <w:sz w:val="24"/>
          <w:szCs w:val="24"/>
        </w:rPr>
      </w:pPr>
      <w:bookmarkStart w:id="44" w:name="DOIS-RA-33_0"/>
      <w:r w:rsidRPr="00810CD2">
        <w:rPr>
          <w:rFonts w:ascii="Times New Roman" w:hAnsi="Times New Roman"/>
          <w:bCs/>
          <w:noProof/>
          <w:color w:val="000000" w:themeColor="text1"/>
          <w:sz w:val="24"/>
          <w:szCs w:val="24"/>
        </w:rPr>
        <w:t>Muitas amatpersona</w:t>
      </w:r>
      <w:bookmarkEnd w:id="44"/>
      <w:r w:rsidRPr="00810CD2">
        <w:rPr>
          <w:rFonts w:ascii="Times New Roman" w:hAnsi="Times New Roman"/>
          <w:bCs/>
          <w:noProof/>
          <w:color w:val="000000" w:themeColor="text1"/>
          <w:sz w:val="24"/>
          <w:szCs w:val="24"/>
        </w:rPr>
        <w:t xml:space="preserve">: </w:t>
      </w:r>
    </w:p>
    <w:p w14:paraId="3AFB180B" w14:textId="30559210" w:rsidR="00BC1A24" w:rsidRPr="00810CD2" w:rsidRDefault="00B805CE" w:rsidP="007D7728">
      <w:pPr>
        <w:pStyle w:val="ListParagraph"/>
        <w:numPr>
          <w:ilvl w:val="0"/>
          <w:numId w:val="29"/>
        </w:numPr>
        <w:tabs>
          <w:tab w:val="left" w:pos="851"/>
        </w:tabs>
        <w:ind w:hanging="720"/>
        <w:jc w:val="both"/>
        <w:rPr>
          <w:rFonts w:ascii="Times New Roman" w:hAnsi="Times New Roman"/>
          <w:noProof/>
          <w:color w:val="000000" w:themeColor="text1"/>
          <w:sz w:val="24"/>
          <w:szCs w:val="24"/>
        </w:rPr>
      </w:pPr>
      <w:r w:rsidRPr="00810CD2">
        <w:rPr>
          <w:rFonts w:ascii="Times New Roman" w:hAnsi="Times New Roman"/>
          <w:noProof/>
          <w:color w:val="000000" w:themeColor="text1"/>
          <w:sz w:val="24"/>
          <w:szCs w:val="24"/>
        </w:rPr>
        <w:t>sistēmā saņem darba uzdevumus</w:t>
      </w:r>
      <w:r w:rsidR="00BC1A24" w:rsidRPr="00810CD2">
        <w:rPr>
          <w:rFonts w:ascii="Times New Roman" w:hAnsi="Times New Roman"/>
          <w:noProof/>
          <w:color w:val="000000" w:themeColor="text1"/>
          <w:sz w:val="24"/>
          <w:szCs w:val="24"/>
        </w:rPr>
        <w:t>;</w:t>
      </w:r>
    </w:p>
    <w:p w14:paraId="582763FF" w14:textId="5DD13C50" w:rsidR="00BC1A24" w:rsidRPr="00810CD2" w:rsidRDefault="00B805CE" w:rsidP="007D7728">
      <w:pPr>
        <w:pStyle w:val="ListParagraph"/>
        <w:numPr>
          <w:ilvl w:val="0"/>
          <w:numId w:val="29"/>
        </w:numPr>
        <w:tabs>
          <w:tab w:val="left" w:pos="851"/>
        </w:tabs>
        <w:ind w:hanging="720"/>
        <w:jc w:val="both"/>
        <w:rPr>
          <w:rFonts w:ascii="Times New Roman" w:hAnsi="Times New Roman"/>
          <w:noProof/>
          <w:color w:val="000000" w:themeColor="text1"/>
          <w:sz w:val="24"/>
          <w:szCs w:val="24"/>
        </w:rPr>
      </w:pPr>
      <w:r w:rsidRPr="00810CD2">
        <w:rPr>
          <w:rFonts w:ascii="Times New Roman" w:hAnsi="Times New Roman"/>
          <w:noProof/>
          <w:color w:val="000000" w:themeColor="text1"/>
          <w:sz w:val="24"/>
          <w:szCs w:val="24"/>
        </w:rPr>
        <w:t xml:space="preserve"> norīkojumu</w:t>
      </w:r>
      <w:r w:rsidR="000343F1" w:rsidRPr="00810CD2">
        <w:rPr>
          <w:rFonts w:ascii="Times New Roman" w:hAnsi="Times New Roman"/>
          <w:noProof/>
          <w:color w:val="000000" w:themeColor="text1"/>
          <w:sz w:val="24"/>
          <w:szCs w:val="24"/>
        </w:rPr>
        <w:t>s</w:t>
      </w:r>
      <w:r w:rsidRPr="00810CD2">
        <w:rPr>
          <w:rFonts w:ascii="Times New Roman" w:hAnsi="Times New Roman"/>
          <w:noProof/>
          <w:color w:val="000000" w:themeColor="text1"/>
          <w:sz w:val="24"/>
          <w:szCs w:val="24"/>
        </w:rPr>
        <w:t xml:space="preserve"> darba vietā</w:t>
      </w:r>
      <w:r w:rsidR="00044A75" w:rsidRPr="00810CD2">
        <w:rPr>
          <w:rFonts w:ascii="Times New Roman" w:hAnsi="Times New Roman"/>
          <w:noProof/>
          <w:color w:val="000000" w:themeColor="text1"/>
          <w:sz w:val="24"/>
          <w:szCs w:val="24"/>
        </w:rPr>
        <w:t>s</w:t>
      </w:r>
      <w:r w:rsidR="00BC1A24" w:rsidRPr="00810CD2">
        <w:rPr>
          <w:rFonts w:ascii="Times New Roman" w:hAnsi="Times New Roman"/>
          <w:noProof/>
          <w:color w:val="000000" w:themeColor="text1"/>
          <w:sz w:val="24"/>
          <w:szCs w:val="24"/>
        </w:rPr>
        <w:t>;</w:t>
      </w:r>
    </w:p>
    <w:p w14:paraId="4B1BD980" w14:textId="3F03B45C" w:rsidR="00BC1A24" w:rsidRPr="00810CD2" w:rsidRDefault="000343F1" w:rsidP="007D7728">
      <w:pPr>
        <w:pStyle w:val="ListParagraph"/>
        <w:numPr>
          <w:ilvl w:val="0"/>
          <w:numId w:val="29"/>
        </w:numPr>
        <w:tabs>
          <w:tab w:val="left" w:pos="851"/>
        </w:tabs>
        <w:ind w:hanging="720"/>
        <w:jc w:val="both"/>
        <w:rPr>
          <w:rFonts w:ascii="Times New Roman" w:hAnsi="Times New Roman"/>
          <w:noProof/>
          <w:color w:val="000000" w:themeColor="text1"/>
          <w:sz w:val="24"/>
          <w:szCs w:val="24"/>
        </w:rPr>
      </w:pPr>
      <w:r w:rsidRPr="00810CD2">
        <w:rPr>
          <w:rFonts w:ascii="Times New Roman" w:hAnsi="Times New Roman"/>
          <w:noProof/>
          <w:color w:val="000000" w:themeColor="text1"/>
          <w:sz w:val="24"/>
          <w:szCs w:val="24"/>
        </w:rPr>
        <w:t xml:space="preserve"> iepazīstās ar piešķirtām darba vietām</w:t>
      </w:r>
      <w:r w:rsidR="00BC1A24" w:rsidRPr="00810CD2">
        <w:rPr>
          <w:rFonts w:ascii="Times New Roman" w:hAnsi="Times New Roman"/>
          <w:noProof/>
          <w:color w:val="000000" w:themeColor="text1"/>
          <w:sz w:val="24"/>
          <w:szCs w:val="24"/>
        </w:rPr>
        <w:t>;</w:t>
      </w:r>
    </w:p>
    <w:p w14:paraId="50442D4F" w14:textId="015DE15C" w:rsidR="00BC1A24" w:rsidRPr="00810CD2" w:rsidRDefault="000343F1" w:rsidP="007D7728">
      <w:pPr>
        <w:pStyle w:val="ListParagraph"/>
        <w:numPr>
          <w:ilvl w:val="0"/>
          <w:numId w:val="29"/>
        </w:numPr>
        <w:tabs>
          <w:tab w:val="left" w:pos="851"/>
        </w:tabs>
        <w:ind w:hanging="720"/>
        <w:jc w:val="both"/>
        <w:rPr>
          <w:rFonts w:ascii="Times New Roman" w:hAnsi="Times New Roman"/>
          <w:noProof/>
          <w:color w:val="000000" w:themeColor="text1"/>
          <w:sz w:val="24"/>
          <w:szCs w:val="24"/>
        </w:rPr>
      </w:pPr>
      <w:r w:rsidRPr="00810CD2">
        <w:rPr>
          <w:rFonts w:ascii="Times New Roman" w:hAnsi="Times New Roman"/>
          <w:noProof/>
          <w:color w:val="000000" w:themeColor="text1"/>
          <w:sz w:val="24"/>
          <w:szCs w:val="24"/>
        </w:rPr>
        <w:t>iepazīstas ar piešķirto zīmogu</w:t>
      </w:r>
      <w:r w:rsidR="00BC1A24" w:rsidRPr="00810CD2">
        <w:rPr>
          <w:rFonts w:ascii="Times New Roman" w:hAnsi="Times New Roman"/>
          <w:noProof/>
          <w:color w:val="000000" w:themeColor="text1"/>
          <w:sz w:val="24"/>
          <w:szCs w:val="24"/>
        </w:rPr>
        <w:t>;</w:t>
      </w:r>
    </w:p>
    <w:p w14:paraId="27F9B50E" w14:textId="24704E10" w:rsidR="00BC1A24" w:rsidRPr="00810CD2" w:rsidRDefault="000343F1" w:rsidP="007D7728">
      <w:pPr>
        <w:pStyle w:val="ListParagraph"/>
        <w:numPr>
          <w:ilvl w:val="0"/>
          <w:numId w:val="29"/>
        </w:numPr>
        <w:tabs>
          <w:tab w:val="left" w:pos="851"/>
        </w:tabs>
        <w:ind w:left="1701" w:hanging="1417"/>
        <w:jc w:val="both"/>
        <w:rPr>
          <w:rFonts w:ascii="Times New Roman" w:hAnsi="Times New Roman"/>
          <w:noProof/>
          <w:color w:val="000000" w:themeColor="text1"/>
          <w:sz w:val="24"/>
          <w:szCs w:val="24"/>
        </w:rPr>
      </w:pPr>
      <w:r w:rsidRPr="00810CD2">
        <w:rPr>
          <w:rFonts w:ascii="Times New Roman" w:hAnsi="Times New Roman"/>
          <w:noProof/>
          <w:color w:val="000000" w:themeColor="text1"/>
          <w:sz w:val="24"/>
          <w:szCs w:val="24"/>
        </w:rPr>
        <w:t xml:space="preserve">iepazīstās </w:t>
      </w:r>
      <w:r w:rsidR="00B805CE" w:rsidRPr="00810CD2">
        <w:rPr>
          <w:rFonts w:ascii="Times New Roman" w:hAnsi="Times New Roman"/>
          <w:noProof/>
          <w:color w:val="000000" w:themeColor="text1"/>
          <w:sz w:val="24"/>
          <w:szCs w:val="24"/>
        </w:rPr>
        <w:t>ar nāka</w:t>
      </w:r>
      <w:r w:rsidRPr="00810CD2">
        <w:rPr>
          <w:rFonts w:ascii="Times New Roman" w:hAnsi="Times New Roman"/>
          <w:noProof/>
          <w:color w:val="000000" w:themeColor="text1"/>
          <w:sz w:val="24"/>
          <w:szCs w:val="24"/>
        </w:rPr>
        <w:t>mā</w:t>
      </w:r>
      <w:r w:rsidR="00B805CE" w:rsidRPr="00810CD2">
        <w:rPr>
          <w:rFonts w:ascii="Times New Roman" w:hAnsi="Times New Roman"/>
          <w:noProof/>
          <w:color w:val="000000" w:themeColor="text1"/>
          <w:sz w:val="24"/>
          <w:szCs w:val="24"/>
        </w:rPr>
        <w:t xml:space="preserve"> period</w:t>
      </w:r>
      <w:r w:rsidRPr="00810CD2">
        <w:rPr>
          <w:rFonts w:ascii="Times New Roman" w:hAnsi="Times New Roman"/>
          <w:noProof/>
          <w:color w:val="000000" w:themeColor="text1"/>
          <w:sz w:val="24"/>
          <w:szCs w:val="24"/>
        </w:rPr>
        <w:t>a</w:t>
      </w:r>
      <w:r w:rsidR="00B805CE" w:rsidRPr="00810CD2">
        <w:rPr>
          <w:rFonts w:ascii="Times New Roman" w:hAnsi="Times New Roman"/>
          <w:noProof/>
          <w:color w:val="000000" w:themeColor="text1"/>
          <w:sz w:val="24"/>
          <w:szCs w:val="24"/>
        </w:rPr>
        <w:t xml:space="preserve"> apstiprināto darba grafiku</w:t>
      </w:r>
      <w:r w:rsidRPr="00810CD2">
        <w:rPr>
          <w:rFonts w:ascii="Times New Roman" w:hAnsi="Times New Roman"/>
          <w:noProof/>
          <w:color w:val="000000" w:themeColor="text1"/>
          <w:sz w:val="24"/>
          <w:szCs w:val="24"/>
        </w:rPr>
        <w:t>, darba grafika labojumiem</w:t>
      </w:r>
      <w:r w:rsidR="00BC1A24" w:rsidRPr="00810CD2">
        <w:rPr>
          <w:rFonts w:ascii="Times New Roman" w:hAnsi="Times New Roman"/>
          <w:noProof/>
          <w:color w:val="000000" w:themeColor="text1"/>
          <w:sz w:val="24"/>
          <w:szCs w:val="24"/>
        </w:rPr>
        <w:t>;</w:t>
      </w:r>
    </w:p>
    <w:p w14:paraId="1796B9D9" w14:textId="2AB460DE" w:rsidR="00B805CE" w:rsidRPr="00810CD2" w:rsidRDefault="000343F1" w:rsidP="007D7728">
      <w:pPr>
        <w:pStyle w:val="ListParagraph"/>
        <w:numPr>
          <w:ilvl w:val="0"/>
          <w:numId w:val="29"/>
        </w:numPr>
        <w:tabs>
          <w:tab w:val="left" w:pos="851"/>
        </w:tabs>
        <w:ind w:left="851" w:hanging="567"/>
        <w:jc w:val="both"/>
        <w:rPr>
          <w:rFonts w:ascii="Times New Roman" w:hAnsi="Times New Roman"/>
          <w:noProof/>
          <w:color w:val="000000" w:themeColor="text1"/>
          <w:sz w:val="24"/>
          <w:szCs w:val="24"/>
        </w:rPr>
      </w:pPr>
      <w:r w:rsidRPr="00810CD2">
        <w:rPr>
          <w:rFonts w:ascii="Times New Roman" w:hAnsi="Times New Roman"/>
          <w:noProof/>
          <w:color w:val="000000" w:themeColor="text1"/>
          <w:sz w:val="24"/>
          <w:szCs w:val="24"/>
        </w:rPr>
        <w:t>veido ierakstus maiņas notikumos</w:t>
      </w:r>
      <w:r w:rsidR="00B805CE" w:rsidRPr="00810CD2">
        <w:rPr>
          <w:rFonts w:ascii="Times New Roman" w:hAnsi="Times New Roman"/>
          <w:noProof/>
          <w:color w:val="000000" w:themeColor="text1"/>
          <w:sz w:val="24"/>
          <w:szCs w:val="24"/>
        </w:rPr>
        <w:t xml:space="preserve"> un </w:t>
      </w:r>
      <w:r w:rsidRPr="00810CD2">
        <w:rPr>
          <w:rFonts w:ascii="Times New Roman" w:hAnsi="Times New Roman"/>
          <w:noProof/>
          <w:color w:val="000000" w:themeColor="text1"/>
          <w:sz w:val="24"/>
          <w:szCs w:val="24"/>
        </w:rPr>
        <w:t xml:space="preserve">iepazīstas ar </w:t>
      </w:r>
      <w:r w:rsidR="00B805CE" w:rsidRPr="00810CD2">
        <w:rPr>
          <w:rFonts w:ascii="Times New Roman" w:hAnsi="Times New Roman"/>
          <w:noProof/>
          <w:color w:val="000000" w:themeColor="text1"/>
          <w:sz w:val="24"/>
          <w:szCs w:val="24"/>
        </w:rPr>
        <w:t xml:space="preserve">citiem sistēmas notikumiem, </w:t>
      </w:r>
      <w:r w:rsidRPr="00810CD2">
        <w:rPr>
          <w:rFonts w:ascii="Times New Roman" w:hAnsi="Times New Roman"/>
          <w:noProof/>
          <w:color w:val="000000" w:themeColor="text1"/>
          <w:sz w:val="24"/>
          <w:szCs w:val="24"/>
        </w:rPr>
        <w:t xml:space="preserve">ar </w:t>
      </w:r>
      <w:r w:rsidR="00B805CE" w:rsidRPr="00810CD2">
        <w:rPr>
          <w:rFonts w:ascii="Times New Roman" w:hAnsi="Times New Roman"/>
          <w:noProof/>
          <w:color w:val="000000" w:themeColor="text1"/>
          <w:sz w:val="24"/>
          <w:szCs w:val="24"/>
        </w:rPr>
        <w:t>kur</w:t>
      </w:r>
      <w:r w:rsidRPr="00810CD2">
        <w:rPr>
          <w:rFonts w:ascii="Times New Roman" w:hAnsi="Times New Roman"/>
          <w:noProof/>
          <w:color w:val="000000" w:themeColor="text1"/>
          <w:sz w:val="24"/>
          <w:szCs w:val="24"/>
        </w:rPr>
        <w:t>iem</w:t>
      </w:r>
      <w:r w:rsidR="00B805CE" w:rsidRPr="00810CD2">
        <w:rPr>
          <w:rFonts w:ascii="Times New Roman" w:hAnsi="Times New Roman"/>
          <w:noProof/>
          <w:color w:val="000000" w:themeColor="text1"/>
          <w:sz w:val="24"/>
          <w:szCs w:val="24"/>
        </w:rPr>
        <w:t xml:space="preserve"> paredzēts </w:t>
      </w:r>
      <w:r w:rsidRPr="00810CD2">
        <w:rPr>
          <w:rFonts w:ascii="Times New Roman" w:hAnsi="Times New Roman"/>
          <w:noProof/>
          <w:color w:val="000000" w:themeColor="text1"/>
          <w:sz w:val="24"/>
          <w:szCs w:val="24"/>
        </w:rPr>
        <w:t>iepazīstināt</w:t>
      </w:r>
      <w:r w:rsidR="00B805CE" w:rsidRPr="00810CD2">
        <w:rPr>
          <w:rFonts w:ascii="Times New Roman" w:hAnsi="Times New Roman"/>
          <w:noProof/>
          <w:color w:val="000000" w:themeColor="text1"/>
          <w:sz w:val="24"/>
          <w:szCs w:val="24"/>
        </w:rPr>
        <w:t xml:space="preserve"> muitas amatperson</w:t>
      </w:r>
      <w:r w:rsidRPr="00810CD2">
        <w:rPr>
          <w:rFonts w:ascii="Times New Roman" w:hAnsi="Times New Roman"/>
          <w:noProof/>
          <w:color w:val="000000" w:themeColor="text1"/>
          <w:sz w:val="24"/>
          <w:szCs w:val="24"/>
        </w:rPr>
        <w:t>as</w:t>
      </w:r>
      <w:r w:rsidR="00D962C0" w:rsidRPr="00810CD2">
        <w:rPr>
          <w:rFonts w:ascii="Times New Roman" w:hAnsi="Times New Roman"/>
          <w:noProof/>
          <w:color w:val="000000" w:themeColor="text1"/>
          <w:sz w:val="24"/>
          <w:szCs w:val="24"/>
        </w:rPr>
        <w:t>;</w:t>
      </w:r>
    </w:p>
    <w:p w14:paraId="236CAEC3" w14:textId="4F42662B" w:rsidR="00D962C0" w:rsidRPr="00810CD2" w:rsidRDefault="00D962C0" w:rsidP="007D7728">
      <w:pPr>
        <w:pStyle w:val="ListParagraph"/>
        <w:numPr>
          <w:ilvl w:val="0"/>
          <w:numId w:val="29"/>
        </w:numPr>
        <w:tabs>
          <w:tab w:val="left" w:pos="851"/>
        </w:tabs>
        <w:ind w:left="851" w:hanging="567"/>
        <w:jc w:val="both"/>
        <w:rPr>
          <w:rFonts w:ascii="Times New Roman" w:hAnsi="Times New Roman"/>
          <w:noProof/>
          <w:color w:val="000000" w:themeColor="text1"/>
          <w:sz w:val="24"/>
          <w:szCs w:val="24"/>
        </w:rPr>
      </w:pPr>
      <w:r w:rsidRPr="00810CD2">
        <w:rPr>
          <w:rFonts w:ascii="Times New Roman" w:hAnsi="Times New Roman"/>
          <w:noProof/>
          <w:color w:val="000000" w:themeColor="text1"/>
          <w:sz w:val="24"/>
          <w:szCs w:val="24"/>
        </w:rPr>
        <w:t>muitas virsuzrauga noteikta muitas amatpersona izstrādā darba laika grafiku un veic pārbaudi darba laika uzskaites tabelēm DOIS, ņemot vērā visus sistēmā definētos nosacījumus un iesniedz DVS</w:t>
      </w:r>
    </w:p>
    <w:p w14:paraId="0C648956" w14:textId="0DD59946" w:rsidR="00B805CE" w:rsidRPr="00810CD2" w:rsidRDefault="00272CE3" w:rsidP="007D7728">
      <w:pPr>
        <w:pStyle w:val="ListParagraph"/>
        <w:numPr>
          <w:ilvl w:val="0"/>
          <w:numId w:val="17"/>
        </w:numPr>
        <w:tabs>
          <w:tab w:val="left" w:pos="426"/>
        </w:tabs>
        <w:ind w:left="426" w:hanging="426"/>
        <w:jc w:val="both"/>
        <w:rPr>
          <w:rFonts w:ascii="Times New Roman" w:hAnsi="Times New Roman"/>
          <w:noProof/>
          <w:color w:val="000000" w:themeColor="text1"/>
          <w:sz w:val="24"/>
          <w:szCs w:val="24"/>
        </w:rPr>
      </w:pPr>
      <w:bookmarkStart w:id="45" w:name="DOIS-RA-48_0"/>
      <w:r w:rsidRPr="00810CD2">
        <w:rPr>
          <w:rFonts w:ascii="Times New Roman" w:hAnsi="Times New Roman"/>
          <w:bCs/>
          <w:noProof/>
          <w:color w:val="000000" w:themeColor="text1"/>
          <w:sz w:val="24"/>
          <w:szCs w:val="24"/>
        </w:rPr>
        <w:t>Klasifikātoru</w:t>
      </w:r>
      <w:r w:rsidR="00B805CE" w:rsidRPr="00810CD2">
        <w:rPr>
          <w:rFonts w:ascii="Times New Roman" w:hAnsi="Times New Roman"/>
          <w:bCs/>
          <w:noProof/>
          <w:color w:val="000000" w:themeColor="text1"/>
          <w:sz w:val="24"/>
          <w:szCs w:val="24"/>
        </w:rPr>
        <w:t xml:space="preserve"> administrators</w:t>
      </w:r>
      <w:bookmarkEnd w:id="45"/>
      <w:r w:rsidR="00B805CE" w:rsidRPr="00810CD2">
        <w:rPr>
          <w:rFonts w:ascii="Times New Roman" w:hAnsi="Times New Roman"/>
          <w:bCs/>
          <w:noProof/>
          <w:color w:val="000000" w:themeColor="text1"/>
          <w:sz w:val="24"/>
          <w:szCs w:val="24"/>
        </w:rPr>
        <w:t xml:space="preserve">: </w:t>
      </w:r>
      <w:r w:rsidRPr="00810CD2">
        <w:rPr>
          <w:rFonts w:ascii="Times New Roman" w:hAnsi="Times New Roman"/>
          <w:noProof/>
          <w:color w:val="000000" w:themeColor="text1"/>
          <w:sz w:val="24"/>
          <w:szCs w:val="24"/>
        </w:rPr>
        <w:t xml:space="preserve">klasifikātoru </w:t>
      </w:r>
      <w:r w:rsidR="00B805CE" w:rsidRPr="00810CD2">
        <w:rPr>
          <w:rFonts w:ascii="Times New Roman" w:hAnsi="Times New Roman"/>
          <w:noProof/>
          <w:color w:val="000000" w:themeColor="text1"/>
          <w:sz w:val="24"/>
          <w:szCs w:val="24"/>
        </w:rPr>
        <w:t xml:space="preserve"> administrators sistēmā pārvalda administrēšanas sadaļu, kas sevī ietver:</w:t>
      </w:r>
    </w:p>
    <w:p w14:paraId="07F55102" w14:textId="1C09A890" w:rsidR="00B805CE" w:rsidRPr="00810CD2" w:rsidRDefault="00B805CE" w:rsidP="007D7728">
      <w:pPr>
        <w:pStyle w:val="ListParagraph"/>
        <w:numPr>
          <w:ilvl w:val="1"/>
          <w:numId w:val="17"/>
        </w:numPr>
        <w:tabs>
          <w:tab w:val="left" w:pos="851"/>
        </w:tabs>
        <w:ind w:left="851" w:hanging="567"/>
        <w:jc w:val="both"/>
        <w:rPr>
          <w:rFonts w:ascii="Times New Roman" w:hAnsi="Times New Roman"/>
          <w:noProof/>
          <w:color w:val="000000" w:themeColor="text1"/>
          <w:sz w:val="24"/>
          <w:szCs w:val="24"/>
        </w:rPr>
      </w:pPr>
      <w:r w:rsidRPr="00810CD2">
        <w:rPr>
          <w:rFonts w:ascii="Times New Roman" w:hAnsi="Times New Roman"/>
          <w:noProof/>
          <w:color w:val="000000" w:themeColor="text1"/>
          <w:sz w:val="24"/>
          <w:szCs w:val="24"/>
        </w:rPr>
        <w:t>Amatpersonu pārvaldību – jaunas amatpersonu kartiņas izveidošanu esošo amatpersonu kartiņu deaktivizāciju;</w:t>
      </w:r>
    </w:p>
    <w:p w14:paraId="69316602" w14:textId="77777777" w:rsidR="00B805CE" w:rsidRPr="003B0605" w:rsidRDefault="00B805CE" w:rsidP="007D7728">
      <w:pPr>
        <w:pStyle w:val="ListParagraph"/>
        <w:numPr>
          <w:ilvl w:val="1"/>
          <w:numId w:val="17"/>
        </w:numPr>
        <w:tabs>
          <w:tab w:val="left" w:pos="851"/>
        </w:tabs>
        <w:ind w:left="851" w:hanging="567"/>
        <w:jc w:val="both"/>
        <w:rPr>
          <w:rFonts w:ascii="Times New Roman" w:hAnsi="Times New Roman"/>
          <w:noProof/>
          <w:sz w:val="24"/>
          <w:szCs w:val="24"/>
        </w:rPr>
      </w:pPr>
      <w:r w:rsidRPr="003B0605">
        <w:rPr>
          <w:rFonts w:ascii="Times New Roman" w:hAnsi="Times New Roman"/>
          <w:noProof/>
          <w:sz w:val="24"/>
          <w:szCs w:val="24"/>
        </w:rPr>
        <w:t>Klasifikatoru pārvaldību – uztur sistēmas klasifikatorus, veido klasifikatorus un maina klasifikatoru vērtības;</w:t>
      </w:r>
    </w:p>
    <w:p w14:paraId="272341FB" w14:textId="69FF7296" w:rsidR="00B805CE" w:rsidRPr="003B0605" w:rsidRDefault="00272CE3" w:rsidP="007D7728">
      <w:pPr>
        <w:pStyle w:val="ListParagraph"/>
        <w:numPr>
          <w:ilvl w:val="1"/>
          <w:numId w:val="17"/>
        </w:numPr>
        <w:tabs>
          <w:tab w:val="left" w:pos="851"/>
        </w:tabs>
        <w:ind w:left="851" w:hanging="567"/>
        <w:jc w:val="both"/>
        <w:rPr>
          <w:rFonts w:ascii="Times New Roman" w:hAnsi="Times New Roman"/>
          <w:noProof/>
          <w:sz w:val="24"/>
          <w:szCs w:val="24"/>
        </w:rPr>
      </w:pPr>
      <w:r w:rsidRPr="003B0605">
        <w:rPr>
          <w:rFonts w:ascii="Times New Roman" w:hAnsi="Times New Roman"/>
          <w:noProof/>
          <w:sz w:val="24"/>
          <w:szCs w:val="24"/>
        </w:rPr>
        <w:t xml:space="preserve">Darba laika grafiku un tabeļu </w:t>
      </w:r>
      <w:r w:rsidR="006824B7" w:rsidRPr="003B0605">
        <w:rPr>
          <w:rFonts w:ascii="Times New Roman" w:hAnsi="Times New Roman"/>
          <w:noProof/>
          <w:sz w:val="24"/>
          <w:szCs w:val="24"/>
        </w:rPr>
        <w:t>pārvaldība</w:t>
      </w:r>
      <w:r w:rsidR="00C551F6" w:rsidRPr="003B0605">
        <w:rPr>
          <w:rFonts w:ascii="Times New Roman" w:hAnsi="Times New Roman"/>
          <w:noProof/>
          <w:sz w:val="24"/>
          <w:szCs w:val="24"/>
        </w:rPr>
        <w:t>.</w:t>
      </w:r>
    </w:p>
    <w:p w14:paraId="0EA6F934" w14:textId="77777777" w:rsidR="00B805CE" w:rsidRPr="003B0605" w:rsidRDefault="00B805CE" w:rsidP="007D7728">
      <w:pPr>
        <w:pStyle w:val="ListParagraph"/>
        <w:numPr>
          <w:ilvl w:val="0"/>
          <w:numId w:val="18"/>
        </w:numPr>
        <w:ind w:hanging="1004"/>
        <w:rPr>
          <w:rFonts w:ascii="Times New Roman" w:hAnsi="Times New Roman"/>
          <w:noProof/>
          <w:sz w:val="24"/>
          <w:szCs w:val="24"/>
        </w:rPr>
      </w:pPr>
      <w:bookmarkStart w:id="46" w:name="DOIS-RA-45_0"/>
      <w:r w:rsidRPr="003B0605">
        <w:rPr>
          <w:rFonts w:ascii="Times New Roman" w:hAnsi="Times New Roman"/>
          <w:noProof/>
          <w:sz w:val="24"/>
          <w:szCs w:val="24"/>
          <w:lang w:val="en-US"/>
        </w:rPr>
        <w:t>Administrators</w:t>
      </w:r>
      <w:bookmarkEnd w:id="46"/>
      <w:r w:rsidRPr="003B0605">
        <w:rPr>
          <w:rFonts w:ascii="Times New Roman" w:eastAsia="Times New Roman" w:hAnsi="Times New Roman"/>
          <w:noProof/>
          <w:sz w:val="24"/>
          <w:szCs w:val="24"/>
        </w:rPr>
        <w:t xml:space="preserve">: </w:t>
      </w:r>
      <w:r w:rsidRPr="003B0605">
        <w:rPr>
          <w:rFonts w:ascii="Times New Roman" w:hAnsi="Times New Roman"/>
          <w:noProof/>
          <w:sz w:val="24"/>
          <w:szCs w:val="24"/>
        </w:rPr>
        <w:t>pārvalda administrēšanas un sistēmas konfigurācijas sadaļas, kas sevī ietver:</w:t>
      </w:r>
    </w:p>
    <w:p w14:paraId="36B2EA27" w14:textId="77777777" w:rsidR="00B805CE" w:rsidRPr="003B0605" w:rsidRDefault="00B805CE" w:rsidP="007D7728">
      <w:pPr>
        <w:pStyle w:val="ListParagraph"/>
        <w:numPr>
          <w:ilvl w:val="1"/>
          <w:numId w:val="18"/>
        </w:numPr>
        <w:tabs>
          <w:tab w:val="left" w:pos="851"/>
        </w:tabs>
        <w:spacing w:line="276" w:lineRule="auto"/>
        <w:ind w:left="851" w:hanging="567"/>
        <w:contextualSpacing/>
        <w:outlineLvl w:val="3"/>
        <w:rPr>
          <w:rFonts w:ascii="Times New Roman" w:hAnsi="Times New Roman"/>
          <w:noProof/>
          <w:sz w:val="24"/>
          <w:szCs w:val="24"/>
        </w:rPr>
      </w:pPr>
      <w:r w:rsidRPr="003B0605">
        <w:rPr>
          <w:rFonts w:ascii="Times New Roman" w:hAnsi="Times New Roman"/>
          <w:noProof/>
          <w:sz w:val="24"/>
          <w:szCs w:val="24"/>
        </w:rPr>
        <w:t>Datu arhivēšanu – iniciē sistēmā uzkrāto datu arhivēšanu, kas sevī ietver sistēmas datus un auditācijas pierakstus;</w:t>
      </w:r>
    </w:p>
    <w:p w14:paraId="08CD9EBB" w14:textId="77777777" w:rsidR="00B805CE" w:rsidRPr="003B0605" w:rsidRDefault="00B805CE" w:rsidP="007D7728">
      <w:pPr>
        <w:pStyle w:val="ListParagraph"/>
        <w:numPr>
          <w:ilvl w:val="1"/>
          <w:numId w:val="18"/>
        </w:numPr>
        <w:tabs>
          <w:tab w:val="left" w:pos="851"/>
        </w:tabs>
        <w:spacing w:line="276" w:lineRule="auto"/>
        <w:ind w:left="851" w:hanging="567"/>
        <w:contextualSpacing/>
        <w:outlineLvl w:val="3"/>
        <w:rPr>
          <w:rFonts w:ascii="Times New Roman" w:hAnsi="Times New Roman"/>
          <w:noProof/>
          <w:sz w:val="24"/>
          <w:szCs w:val="24"/>
        </w:rPr>
      </w:pPr>
      <w:r w:rsidRPr="003B0605">
        <w:rPr>
          <w:rFonts w:ascii="Times New Roman" w:hAnsi="Times New Roman"/>
          <w:noProof/>
          <w:sz w:val="24"/>
          <w:szCs w:val="24"/>
        </w:rPr>
        <w:t>Klasifikatoru pārvaldību – uztur sistēmas klasifikatorus, veido klasifikatorus un maina klasifikatoru vērtības;</w:t>
      </w:r>
    </w:p>
    <w:p w14:paraId="534F2720" w14:textId="66311165" w:rsidR="00B805CE" w:rsidRPr="003B0605" w:rsidRDefault="00BF65F6" w:rsidP="007D7728">
      <w:pPr>
        <w:pStyle w:val="ListParagraph"/>
        <w:numPr>
          <w:ilvl w:val="1"/>
          <w:numId w:val="18"/>
        </w:numPr>
        <w:tabs>
          <w:tab w:val="left" w:pos="851"/>
        </w:tabs>
        <w:spacing w:line="276" w:lineRule="auto"/>
        <w:ind w:left="851" w:hanging="567"/>
        <w:contextualSpacing/>
        <w:outlineLvl w:val="3"/>
        <w:rPr>
          <w:rFonts w:ascii="Times New Roman" w:hAnsi="Times New Roman"/>
          <w:noProof/>
          <w:sz w:val="24"/>
          <w:szCs w:val="24"/>
        </w:rPr>
      </w:pPr>
      <w:r w:rsidRPr="003B0605">
        <w:rPr>
          <w:rFonts w:ascii="Times New Roman" w:hAnsi="Times New Roman"/>
          <w:noProof/>
          <w:sz w:val="24"/>
          <w:szCs w:val="24"/>
        </w:rPr>
        <w:t>S</w:t>
      </w:r>
      <w:r w:rsidR="00B805CE" w:rsidRPr="003B0605">
        <w:rPr>
          <w:rFonts w:ascii="Times New Roman" w:hAnsi="Times New Roman"/>
          <w:noProof/>
          <w:sz w:val="24"/>
          <w:szCs w:val="24"/>
        </w:rPr>
        <w:t>istēmas statisko tekstu un definēto sistēmas ziņojumu pārvaldību</w:t>
      </w:r>
      <w:r w:rsidR="00C551F6" w:rsidRPr="003B0605">
        <w:rPr>
          <w:rFonts w:ascii="Times New Roman" w:hAnsi="Times New Roman"/>
          <w:noProof/>
          <w:sz w:val="24"/>
          <w:szCs w:val="24"/>
        </w:rPr>
        <w:t>;</w:t>
      </w:r>
    </w:p>
    <w:p w14:paraId="55190916" w14:textId="44A9AECD" w:rsidR="00BF65F6" w:rsidRPr="003B0605" w:rsidRDefault="00BF65F6" w:rsidP="007D7728">
      <w:pPr>
        <w:pStyle w:val="ListParagraph"/>
        <w:numPr>
          <w:ilvl w:val="1"/>
          <w:numId w:val="18"/>
        </w:numPr>
        <w:tabs>
          <w:tab w:val="left" w:pos="851"/>
        </w:tabs>
        <w:spacing w:line="276" w:lineRule="auto"/>
        <w:ind w:left="851" w:hanging="567"/>
        <w:contextualSpacing/>
        <w:outlineLvl w:val="3"/>
        <w:rPr>
          <w:rFonts w:ascii="Times New Roman" w:hAnsi="Times New Roman"/>
          <w:noProof/>
          <w:sz w:val="24"/>
          <w:szCs w:val="24"/>
        </w:rPr>
      </w:pPr>
      <w:r w:rsidRPr="003B0605">
        <w:rPr>
          <w:rFonts w:ascii="Times New Roman" w:hAnsi="Times New Roman"/>
          <w:noProof/>
          <w:sz w:val="24"/>
          <w:szCs w:val="24"/>
        </w:rPr>
        <w:t>Tiesību un lomu pārvaldību –</w:t>
      </w:r>
      <w:r w:rsidR="006824B7" w:rsidRPr="003B0605">
        <w:rPr>
          <w:rFonts w:ascii="Times New Roman" w:hAnsi="Times New Roman"/>
          <w:noProof/>
          <w:sz w:val="24"/>
          <w:szCs w:val="24"/>
        </w:rPr>
        <w:t xml:space="preserve"> </w:t>
      </w:r>
      <w:r w:rsidRPr="003B0605">
        <w:rPr>
          <w:rFonts w:ascii="Times New Roman" w:hAnsi="Times New Roman"/>
          <w:noProof/>
          <w:sz w:val="24"/>
          <w:szCs w:val="24"/>
        </w:rPr>
        <w:t>jaunu lomu izveidi;</w:t>
      </w:r>
    </w:p>
    <w:p w14:paraId="01885033" w14:textId="49A66485" w:rsidR="00272CE3" w:rsidRPr="003B0605" w:rsidRDefault="00272CE3" w:rsidP="007D7728">
      <w:pPr>
        <w:pStyle w:val="ListParagraph"/>
        <w:numPr>
          <w:ilvl w:val="1"/>
          <w:numId w:val="18"/>
        </w:numPr>
        <w:tabs>
          <w:tab w:val="left" w:pos="851"/>
        </w:tabs>
        <w:spacing w:line="276" w:lineRule="auto"/>
        <w:ind w:left="851" w:hanging="567"/>
        <w:contextualSpacing/>
        <w:jc w:val="both"/>
        <w:outlineLvl w:val="3"/>
        <w:rPr>
          <w:rFonts w:ascii="Times New Roman" w:hAnsi="Times New Roman"/>
          <w:noProof/>
          <w:sz w:val="24"/>
          <w:szCs w:val="24"/>
        </w:rPr>
      </w:pPr>
      <w:r w:rsidRPr="003B0605">
        <w:rPr>
          <w:rFonts w:ascii="Times New Roman" w:hAnsi="Times New Roman"/>
          <w:noProof/>
          <w:sz w:val="24"/>
          <w:szCs w:val="24"/>
        </w:rPr>
        <w:t>Amatpersonu pārvaldību – jaunas amatpersonu kartiņas izveidošanu esošo amatpersonu kartiņu deaktivizāciju</w:t>
      </w:r>
      <w:r w:rsidR="00C551F6" w:rsidRPr="003B0605">
        <w:rPr>
          <w:rFonts w:ascii="Times New Roman" w:hAnsi="Times New Roman"/>
          <w:noProof/>
          <w:sz w:val="24"/>
          <w:szCs w:val="24"/>
        </w:rPr>
        <w:t>;</w:t>
      </w:r>
    </w:p>
    <w:p w14:paraId="4F435271" w14:textId="1E54577A" w:rsidR="00C551F6" w:rsidRPr="003B0605" w:rsidRDefault="00C551F6" w:rsidP="007D7728">
      <w:pPr>
        <w:pStyle w:val="ListParagraph"/>
        <w:numPr>
          <w:ilvl w:val="1"/>
          <w:numId w:val="18"/>
        </w:numPr>
        <w:tabs>
          <w:tab w:val="left" w:pos="851"/>
        </w:tabs>
        <w:spacing w:line="276" w:lineRule="auto"/>
        <w:ind w:left="851" w:hanging="567"/>
        <w:contextualSpacing/>
        <w:jc w:val="both"/>
        <w:outlineLvl w:val="3"/>
        <w:rPr>
          <w:rFonts w:ascii="Times New Roman" w:hAnsi="Times New Roman"/>
          <w:noProof/>
          <w:sz w:val="24"/>
          <w:szCs w:val="24"/>
        </w:rPr>
      </w:pPr>
      <w:r w:rsidRPr="003B0605">
        <w:rPr>
          <w:rFonts w:ascii="Times New Roman" w:hAnsi="Times New Roman"/>
          <w:noProof/>
          <w:sz w:val="24"/>
          <w:szCs w:val="24"/>
        </w:rPr>
        <w:t>Auditācijas pierakstu analīz</w:t>
      </w:r>
      <w:r w:rsidR="00BF65F6" w:rsidRPr="003B0605">
        <w:rPr>
          <w:rFonts w:ascii="Times New Roman" w:hAnsi="Times New Roman"/>
          <w:noProof/>
          <w:sz w:val="24"/>
          <w:szCs w:val="24"/>
        </w:rPr>
        <w:t>i</w:t>
      </w:r>
      <w:r w:rsidRPr="003B0605">
        <w:rPr>
          <w:rFonts w:ascii="Times New Roman" w:hAnsi="Times New Roman"/>
          <w:noProof/>
          <w:sz w:val="24"/>
          <w:szCs w:val="24"/>
        </w:rPr>
        <w:t>.</w:t>
      </w:r>
    </w:p>
    <w:p w14:paraId="03D0560F" w14:textId="6DA970BA" w:rsidR="00B805CE" w:rsidRPr="003B0605" w:rsidRDefault="00B805CE" w:rsidP="003B0605">
      <w:pPr>
        <w:spacing w:line="276" w:lineRule="auto"/>
        <w:ind w:left="0"/>
        <w:contextualSpacing/>
        <w:jc w:val="both"/>
        <w:outlineLvl w:val="3"/>
        <w:rPr>
          <w:noProof/>
          <w:sz w:val="24"/>
        </w:rPr>
      </w:pPr>
      <w:r w:rsidRPr="003B0605">
        <w:rPr>
          <w:rFonts w:eastAsia="Calibri"/>
          <w:bCs/>
          <w:noProof/>
          <w:sz w:val="24"/>
        </w:rPr>
        <w:t xml:space="preserve">– Universiālā skatīšanās loma: </w:t>
      </w:r>
      <w:r w:rsidR="00847645" w:rsidRPr="003B0605">
        <w:rPr>
          <w:rFonts w:eastAsia="Calibri"/>
          <w:bCs/>
          <w:noProof/>
          <w:sz w:val="24"/>
        </w:rPr>
        <w:t>p</w:t>
      </w:r>
      <w:r w:rsidR="00847645" w:rsidRPr="003B0605">
        <w:rPr>
          <w:sz w:val="24"/>
        </w:rPr>
        <w:t>ieejama pilna informācija, par darba laika grafikiem, maiņas žurnāliem, maiņas notikumu žurnāl</w:t>
      </w:r>
      <w:r w:rsidR="00EA623E" w:rsidRPr="003B0605">
        <w:rPr>
          <w:sz w:val="24"/>
        </w:rPr>
        <w:t>iem</w:t>
      </w:r>
      <w:r w:rsidR="00847645" w:rsidRPr="003B0605">
        <w:rPr>
          <w:sz w:val="24"/>
        </w:rPr>
        <w:t xml:space="preserve">, pārskatiem un </w:t>
      </w:r>
      <w:r w:rsidR="00EA623E" w:rsidRPr="003B0605">
        <w:rPr>
          <w:sz w:val="24"/>
        </w:rPr>
        <w:t>darba laika</w:t>
      </w:r>
      <w:r w:rsidR="006824B7" w:rsidRPr="003B0605">
        <w:rPr>
          <w:sz w:val="24"/>
        </w:rPr>
        <w:t xml:space="preserve"> uzskaites </w:t>
      </w:r>
      <w:r w:rsidR="00EA623E" w:rsidRPr="003B0605">
        <w:rPr>
          <w:sz w:val="24"/>
        </w:rPr>
        <w:t xml:space="preserve"> </w:t>
      </w:r>
      <w:r w:rsidR="00847645" w:rsidRPr="003B0605">
        <w:rPr>
          <w:sz w:val="24"/>
        </w:rPr>
        <w:t>tabelēm</w:t>
      </w:r>
      <w:r w:rsidR="00EA623E" w:rsidRPr="003B0605">
        <w:rPr>
          <w:sz w:val="24"/>
        </w:rPr>
        <w:t>, kā arī</w:t>
      </w:r>
      <w:r w:rsidRPr="003B0605">
        <w:rPr>
          <w:rFonts w:eastAsia="Calibri"/>
          <w:bCs/>
          <w:noProof/>
          <w:sz w:val="24"/>
        </w:rPr>
        <w:t xml:space="preserve"> informācijas analīzei pieejama pārskatu veidošana.  </w:t>
      </w:r>
    </w:p>
    <w:p w14:paraId="1DE6D96E" w14:textId="77777777" w:rsidR="00B805CE" w:rsidRPr="00810CD2" w:rsidRDefault="00B805CE" w:rsidP="007D7728">
      <w:pPr>
        <w:pStyle w:val="Heading2"/>
        <w:numPr>
          <w:ilvl w:val="1"/>
          <w:numId w:val="9"/>
        </w:numPr>
        <w:tabs>
          <w:tab w:val="num" w:pos="735"/>
        </w:tabs>
        <w:ind w:left="735" w:hanging="735"/>
        <w:rPr>
          <w:color w:val="000000" w:themeColor="text1"/>
        </w:rPr>
      </w:pPr>
      <w:bookmarkStart w:id="47" w:name="DOIS-RA-36_0"/>
      <w:bookmarkStart w:id="48" w:name="_Toc114829163"/>
      <w:r w:rsidRPr="003B0605">
        <w:t xml:space="preserve">Atkarība no </w:t>
      </w:r>
      <w:r w:rsidRPr="00810CD2">
        <w:rPr>
          <w:color w:val="000000" w:themeColor="text1"/>
        </w:rPr>
        <w:t>citām komponentēm</w:t>
      </w:r>
      <w:bookmarkEnd w:id="47"/>
      <w:bookmarkEnd w:id="48"/>
    </w:p>
    <w:p w14:paraId="3C301093" w14:textId="77777777" w:rsidR="00B805CE" w:rsidRPr="00810CD2" w:rsidRDefault="00B805CE" w:rsidP="007D7728">
      <w:pPr>
        <w:pStyle w:val="ListParagraph"/>
        <w:numPr>
          <w:ilvl w:val="0"/>
          <w:numId w:val="19"/>
        </w:numPr>
        <w:spacing w:line="276" w:lineRule="auto"/>
        <w:ind w:hanging="720"/>
        <w:contextualSpacing/>
        <w:jc w:val="both"/>
        <w:outlineLvl w:val="3"/>
        <w:rPr>
          <w:rFonts w:ascii="Times New Roman" w:hAnsi="Times New Roman"/>
          <w:noProof/>
          <w:color w:val="000000" w:themeColor="text1"/>
          <w:sz w:val="24"/>
          <w:szCs w:val="24"/>
        </w:rPr>
      </w:pPr>
      <w:r w:rsidRPr="00810CD2">
        <w:rPr>
          <w:rFonts w:ascii="Times New Roman" w:hAnsi="Times New Roman"/>
          <w:noProof/>
          <w:color w:val="000000" w:themeColor="text1"/>
          <w:sz w:val="24"/>
          <w:szCs w:val="24"/>
        </w:rPr>
        <w:t>DOIS ir atkarīga no iekšējo lietotāju autentifikācijas risinājuma.</w:t>
      </w:r>
    </w:p>
    <w:p w14:paraId="1AF8B969" w14:textId="77777777" w:rsidR="00B805CE" w:rsidRPr="00810CD2" w:rsidRDefault="00B805CE" w:rsidP="007D7728">
      <w:pPr>
        <w:widowControl w:val="0"/>
        <w:numPr>
          <w:ilvl w:val="0"/>
          <w:numId w:val="19"/>
        </w:numPr>
        <w:pBdr>
          <w:left w:val="none" w:sz="0" w:space="6" w:color="auto"/>
        </w:pBdr>
        <w:spacing w:line="276" w:lineRule="auto"/>
        <w:ind w:right="0" w:hanging="720"/>
        <w:contextualSpacing/>
        <w:outlineLvl w:val="3"/>
        <w:rPr>
          <w:noProof/>
          <w:color w:val="000000" w:themeColor="text1"/>
          <w:sz w:val="24"/>
          <w:lang w:eastAsia="lv-LV"/>
        </w:rPr>
      </w:pPr>
      <w:r w:rsidRPr="00810CD2">
        <w:rPr>
          <w:noProof/>
          <w:color w:val="000000" w:themeColor="text1"/>
          <w:sz w:val="24"/>
          <w:lang w:eastAsia="lv-LV"/>
        </w:rPr>
        <w:t xml:space="preserve">Lietotāju dati un prombūtnes fakts ir atkarīgs no HORIZON sistēmas darbības. </w:t>
      </w:r>
    </w:p>
    <w:p w14:paraId="52EDBB19" w14:textId="0C435CC7" w:rsidR="00B805CE" w:rsidRPr="00810CD2" w:rsidRDefault="00B805CE" w:rsidP="007D7728">
      <w:pPr>
        <w:widowControl w:val="0"/>
        <w:numPr>
          <w:ilvl w:val="0"/>
          <w:numId w:val="19"/>
        </w:numPr>
        <w:pBdr>
          <w:left w:val="none" w:sz="0" w:space="6" w:color="auto"/>
        </w:pBdr>
        <w:spacing w:line="276" w:lineRule="auto"/>
        <w:ind w:right="0" w:hanging="720"/>
        <w:contextualSpacing/>
        <w:outlineLvl w:val="3"/>
        <w:rPr>
          <w:noProof/>
          <w:color w:val="000000" w:themeColor="text1"/>
          <w:sz w:val="24"/>
          <w:lang w:eastAsia="lv-LV"/>
        </w:rPr>
      </w:pPr>
      <w:r w:rsidRPr="00810CD2">
        <w:rPr>
          <w:noProof/>
          <w:color w:val="000000" w:themeColor="text1"/>
          <w:sz w:val="24"/>
          <w:lang w:eastAsia="lv-LV"/>
        </w:rPr>
        <w:t xml:space="preserve">Tabeles nodošana sistēmai </w:t>
      </w:r>
      <w:r w:rsidR="003469F7" w:rsidRPr="00810CD2">
        <w:rPr>
          <w:noProof/>
          <w:color w:val="000000" w:themeColor="text1"/>
          <w:sz w:val="24"/>
          <w:lang w:eastAsia="lv-LV"/>
        </w:rPr>
        <w:t>DVS</w:t>
      </w:r>
      <w:r w:rsidRPr="00810CD2">
        <w:rPr>
          <w:noProof/>
          <w:color w:val="000000" w:themeColor="text1"/>
          <w:sz w:val="24"/>
          <w:lang w:eastAsia="lv-LV"/>
        </w:rPr>
        <w:t xml:space="preserve"> ir atkarīga no </w:t>
      </w:r>
      <w:r w:rsidR="003469F7" w:rsidRPr="00810CD2">
        <w:rPr>
          <w:noProof/>
          <w:color w:val="000000" w:themeColor="text1"/>
          <w:sz w:val="24"/>
          <w:lang w:eastAsia="lv-LV"/>
        </w:rPr>
        <w:t>DVS</w:t>
      </w:r>
      <w:r w:rsidRPr="00810CD2">
        <w:rPr>
          <w:noProof/>
          <w:color w:val="000000" w:themeColor="text1"/>
          <w:sz w:val="24"/>
          <w:lang w:eastAsia="lv-LV"/>
        </w:rPr>
        <w:t xml:space="preserve"> darbības.</w:t>
      </w:r>
    </w:p>
    <w:p w14:paraId="0D1947EB" w14:textId="77777777" w:rsidR="00B805CE" w:rsidRPr="003B0605" w:rsidRDefault="00B805CE" w:rsidP="007D7728">
      <w:pPr>
        <w:pStyle w:val="Heading2"/>
        <w:numPr>
          <w:ilvl w:val="1"/>
          <w:numId w:val="9"/>
        </w:numPr>
        <w:tabs>
          <w:tab w:val="num" w:pos="735"/>
        </w:tabs>
        <w:ind w:left="735" w:hanging="735"/>
        <w:rPr>
          <w:rFonts w:eastAsia="MS Gothic"/>
        </w:rPr>
      </w:pPr>
      <w:bookmarkStart w:id="49" w:name="DOIS-RA-39_0"/>
      <w:bookmarkStart w:id="50" w:name="_Toc114829164"/>
      <w:r w:rsidRPr="003B0605">
        <w:rPr>
          <w:rFonts w:eastAsia="MS Gothic"/>
        </w:rPr>
        <w:t>Infrastruktūras arhitektūra</w:t>
      </w:r>
      <w:bookmarkEnd w:id="49"/>
      <w:bookmarkEnd w:id="50"/>
    </w:p>
    <w:p w14:paraId="1DE8A78A" w14:textId="77777777" w:rsidR="00B805CE" w:rsidRPr="003B0605" w:rsidRDefault="00B805CE" w:rsidP="00B805CE">
      <w:pPr>
        <w:spacing w:line="276" w:lineRule="auto"/>
        <w:ind w:left="0" w:right="0"/>
        <w:contextualSpacing/>
        <w:jc w:val="both"/>
        <w:outlineLvl w:val="3"/>
        <w:rPr>
          <w:noProof/>
          <w:sz w:val="24"/>
          <w:lang w:eastAsia="lv-LV"/>
        </w:rPr>
      </w:pPr>
      <w:r w:rsidRPr="003B0605">
        <w:rPr>
          <w:noProof/>
          <w:sz w:val="24"/>
          <w:lang w:eastAsia="lv-LV"/>
        </w:rPr>
        <w:t>DOIS izstrādāta kā trīs līmeņu tīmekļa informācijas sistēma, kur tās lietotāji izmanto pārlūkprogrammu darbam ar IS, tīmekļa aplikāciju serveris nodrošina DOIS nepieciešamo biznesa loģiku, lietotāju autentifikāciju un to autorizāciju, bet datubāzu serveris tiek lietots datu uzglabāšanai.</w:t>
      </w:r>
    </w:p>
    <w:p w14:paraId="01701036" w14:textId="77777777" w:rsidR="00B805CE" w:rsidRPr="003B0605" w:rsidRDefault="00B805CE" w:rsidP="00B805CE">
      <w:pPr>
        <w:spacing w:line="276" w:lineRule="auto"/>
        <w:ind w:left="0" w:right="0"/>
        <w:contextualSpacing/>
        <w:jc w:val="both"/>
        <w:outlineLvl w:val="3"/>
        <w:rPr>
          <w:noProof/>
          <w:sz w:val="24"/>
          <w:lang w:eastAsia="lv-LV"/>
        </w:rPr>
      </w:pPr>
      <w:r w:rsidRPr="003B0605">
        <w:rPr>
          <w:noProof/>
          <w:sz w:val="24"/>
          <w:lang w:eastAsia="lv-LV"/>
        </w:rPr>
        <w:lastRenderedPageBreak/>
        <w:drawing>
          <wp:inline distT="0" distB="0" distL="0" distR="0" wp14:anchorId="30BD8FDC" wp14:editId="7344AB95">
            <wp:extent cx="5964072" cy="3001681"/>
            <wp:effectExtent l="0" t="0" r="0" b="8255"/>
            <wp:docPr id="132606102" name="Picture 132606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517046" name=""/>
                    <pic:cNvPicPr>
                      <a:picLocks noChangeAspect="1"/>
                    </pic:cNvPicPr>
                  </pic:nvPicPr>
                  <pic:blipFill>
                    <a:blip r:embed="rId12"/>
                    <a:stretch>
                      <a:fillRect/>
                    </a:stretch>
                  </pic:blipFill>
                  <pic:spPr>
                    <a:xfrm>
                      <a:off x="0" y="0"/>
                      <a:ext cx="5996668" cy="3018086"/>
                    </a:xfrm>
                    <a:prstGeom prst="rect">
                      <a:avLst/>
                    </a:prstGeom>
                  </pic:spPr>
                </pic:pic>
              </a:graphicData>
            </a:graphic>
          </wp:inline>
        </w:drawing>
      </w:r>
    </w:p>
    <w:p w14:paraId="432A8823" w14:textId="751EE518" w:rsidR="00B805CE" w:rsidRPr="003B0605" w:rsidRDefault="00B805CE" w:rsidP="00B805CE">
      <w:pPr>
        <w:spacing w:line="276" w:lineRule="auto"/>
        <w:ind w:left="0" w:right="0"/>
        <w:contextualSpacing/>
        <w:jc w:val="both"/>
        <w:outlineLvl w:val="3"/>
        <w:rPr>
          <w:b/>
          <w:bCs/>
          <w:noProof/>
          <w:sz w:val="24"/>
          <w:lang w:eastAsia="lv-LV"/>
        </w:rPr>
      </w:pPr>
      <w:r w:rsidRPr="003B0605">
        <w:rPr>
          <w:b/>
          <w:bCs/>
          <w:noProof/>
          <w:sz w:val="24"/>
          <w:lang w:eastAsia="lv-LV"/>
        </w:rPr>
        <w:t>Attēls 2.2. DOIS infrastruktūras arhitektūra</w:t>
      </w:r>
    </w:p>
    <w:p w14:paraId="51B57A1C" w14:textId="77777777" w:rsidR="00B805CE" w:rsidRPr="003B0605" w:rsidRDefault="00B805CE" w:rsidP="00B805CE">
      <w:pPr>
        <w:spacing w:line="276" w:lineRule="auto"/>
        <w:ind w:left="0" w:right="0"/>
        <w:contextualSpacing/>
        <w:jc w:val="both"/>
        <w:outlineLvl w:val="3"/>
        <w:rPr>
          <w:noProof/>
          <w:sz w:val="24"/>
          <w:lang w:eastAsia="lv-LV"/>
        </w:rPr>
      </w:pPr>
    </w:p>
    <w:p w14:paraId="3A1A6FD8" w14:textId="77777777" w:rsidR="00B805CE" w:rsidRPr="003B0605" w:rsidRDefault="00B805CE" w:rsidP="007D7728">
      <w:pPr>
        <w:pStyle w:val="Heading2"/>
        <w:numPr>
          <w:ilvl w:val="1"/>
          <w:numId w:val="9"/>
        </w:numPr>
        <w:tabs>
          <w:tab w:val="num" w:pos="735"/>
        </w:tabs>
        <w:ind w:left="735" w:hanging="735"/>
      </w:pPr>
      <w:bookmarkStart w:id="51" w:name="DOIS-RA-49_0"/>
      <w:bookmarkStart w:id="52" w:name="_Toc114829165"/>
      <w:r w:rsidRPr="003B0605">
        <w:t xml:space="preserve">Arhitektūras </w:t>
      </w:r>
      <w:bookmarkEnd w:id="51"/>
      <w:r w:rsidRPr="003B0605">
        <w:t>principi</w:t>
      </w:r>
      <w:bookmarkEnd w:id="52"/>
    </w:p>
    <w:p w14:paraId="23418BFC" w14:textId="619C5578" w:rsidR="00B805CE" w:rsidRPr="003B0605" w:rsidRDefault="00B805CE" w:rsidP="00B805CE">
      <w:pPr>
        <w:spacing w:line="276" w:lineRule="auto"/>
        <w:ind w:left="0" w:right="0"/>
        <w:contextualSpacing/>
        <w:jc w:val="both"/>
        <w:outlineLvl w:val="3"/>
        <w:rPr>
          <w:noProof/>
          <w:sz w:val="24"/>
          <w:lang w:eastAsia="lv-LV"/>
        </w:rPr>
      </w:pPr>
      <w:r w:rsidRPr="003B0605">
        <w:rPr>
          <w:noProof/>
          <w:sz w:val="24"/>
          <w:lang w:eastAsia="lv-LV"/>
        </w:rPr>
        <w:t>Pieslēgumam DOIS lietotāji var izmantot jebkuru populāru tīmekļa pārlūkprogrammu (Chrome, Firefox, Edge u.c.). Lietotāju pieprasījumi tiek apstrādāti Tīmekļa serveru sistēmā, kura sastāv no diviem virtuālajiem serveriem. Serveri savā starpā ir sinhronizēti un pieslēgti pie iSCSI formāta datņu glabātavas. Tīmekļa serveru sistēma nodrošina arī datu apmaiņu ar ār</w:t>
      </w:r>
      <w:r w:rsidR="002552D0">
        <w:rPr>
          <w:noProof/>
          <w:sz w:val="24"/>
          <w:lang w:eastAsia="lv-LV"/>
        </w:rPr>
        <w:t>ē</w:t>
      </w:r>
      <w:r w:rsidRPr="003B0605">
        <w:rPr>
          <w:noProof/>
          <w:sz w:val="24"/>
          <w:lang w:eastAsia="lv-LV"/>
        </w:rPr>
        <w:t>jām sistēmām – Horizon, identitātes datu pārvaldības un datu noliktavas sistēmām. Lietotāju pieprasījumus maršrutē slodzes dalītājs (Citrix Netscaler), kurš sadala lietotāju pieprasījumus atbilstoši pieejamajiem serveriem.</w:t>
      </w:r>
    </w:p>
    <w:p w14:paraId="24A40636" w14:textId="77777777" w:rsidR="00B805CE" w:rsidRPr="003B0605" w:rsidRDefault="00B805CE" w:rsidP="00B805CE">
      <w:pPr>
        <w:spacing w:line="276" w:lineRule="auto"/>
        <w:ind w:left="0" w:right="0"/>
        <w:contextualSpacing/>
        <w:jc w:val="both"/>
        <w:outlineLvl w:val="3"/>
        <w:rPr>
          <w:noProof/>
          <w:sz w:val="24"/>
          <w:lang w:eastAsia="lv-LV"/>
        </w:rPr>
      </w:pPr>
      <w:r w:rsidRPr="003B0605">
        <w:rPr>
          <w:noProof/>
          <w:sz w:val="24"/>
          <w:lang w:eastAsia="lv-LV"/>
        </w:rPr>
        <w:t>Datu uzglabāšanu nodrošina MariaDB Galera datubāžu klasteris. To veido trīs virtuālie serveri. Klasteris nodrošina sinhronu datubāzēs ienākošo datu uzglabāšanu, līdz ar to, kāda no serveriem atteices gadījumā netiek ietekmēta datu pieejamība. Datu pārnesi starp tīmekļa serveru sistēmu un datu datubāžu klasteri nodrošina HAProxy slodzes dalītājs.</w:t>
      </w:r>
    </w:p>
    <w:p w14:paraId="438EF9EB" w14:textId="77777777" w:rsidR="00B805CE" w:rsidRPr="003B0605" w:rsidRDefault="00B805CE" w:rsidP="007D7728">
      <w:pPr>
        <w:pStyle w:val="Heading2"/>
        <w:numPr>
          <w:ilvl w:val="1"/>
          <w:numId w:val="9"/>
        </w:numPr>
        <w:tabs>
          <w:tab w:val="num" w:pos="735"/>
        </w:tabs>
        <w:ind w:left="735" w:hanging="735"/>
      </w:pPr>
      <w:bookmarkStart w:id="53" w:name="DOIS-RA-40_0"/>
      <w:bookmarkStart w:id="54" w:name="_Toc114829166"/>
      <w:r w:rsidRPr="003B0605">
        <w:t>Izmantotās tehnoloģijas</w:t>
      </w:r>
      <w:bookmarkEnd w:id="53"/>
      <w:bookmarkEnd w:id="54"/>
    </w:p>
    <w:p w14:paraId="5F167DF7" w14:textId="77777777" w:rsidR="00B805CE" w:rsidRPr="003B0605" w:rsidRDefault="00B805CE" w:rsidP="00B805CE">
      <w:pPr>
        <w:spacing w:line="276" w:lineRule="auto"/>
        <w:ind w:left="0" w:right="0"/>
        <w:contextualSpacing/>
        <w:jc w:val="both"/>
        <w:outlineLvl w:val="3"/>
        <w:rPr>
          <w:noProof/>
          <w:sz w:val="24"/>
          <w:lang w:eastAsia="lv-LV"/>
        </w:rPr>
      </w:pPr>
      <w:r w:rsidRPr="003B0605">
        <w:rPr>
          <w:noProof/>
          <w:sz w:val="24"/>
          <w:lang w:eastAsia="lv-LV"/>
        </w:rPr>
        <w:t>Lai nodrošinātu sistēmas veiktspēju un pieejamību, projekta realizācijā ir izmantotas sekojošu tehnoloģiju kopums:</w:t>
      </w:r>
    </w:p>
    <w:p w14:paraId="7CEB6583" w14:textId="77777777" w:rsidR="00B805CE" w:rsidRPr="003B0605" w:rsidRDefault="00B805CE" w:rsidP="007D7728">
      <w:pPr>
        <w:numPr>
          <w:ilvl w:val="0"/>
          <w:numId w:val="20"/>
        </w:numPr>
        <w:spacing w:line="276" w:lineRule="auto"/>
        <w:ind w:right="0"/>
        <w:contextualSpacing/>
        <w:outlineLvl w:val="3"/>
        <w:rPr>
          <w:noProof/>
          <w:sz w:val="24"/>
          <w:lang w:eastAsia="lv-LV"/>
        </w:rPr>
      </w:pPr>
      <w:r w:rsidRPr="003B0605">
        <w:rPr>
          <w:noProof/>
          <w:sz w:val="24"/>
          <w:lang w:eastAsia="lv-LV"/>
        </w:rPr>
        <w:t>Nginx (atvērtā koda projekts) tīmekļa servera programmatūra;</w:t>
      </w:r>
    </w:p>
    <w:p w14:paraId="6DA24B4C" w14:textId="77777777" w:rsidR="00B805CE" w:rsidRPr="003B0605" w:rsidRDefault="00B805CE" w:rsidP="007D7728">
      <w:pPr>
        <w:numPr>
          <w:ilvl w:val="0"/>
          <w:numId w:val="20"/>
        </w:numPr>
        <w:spacing w:line="276" w:lineRule="auto"/>
        <w:ind w:right="0"/>
        <w:contextualSpacing/>
        <w:outlineLvl w:val="3"/>
        <w:rPr>
          <w:noProof/>
          <w:sz w:val="24"/>
          <w:lang w:eastAsia="lv-LV"/>
        </w:rPr>
      </w:pPr>
      <w:r w:rsidRPr="003B0605">
        <w:rPr>
          <w:noProof/>
          <w:sz w:val="24"/>
          <w:lang w:eastAsia="lv-LV"/>
        </w:rPr>
        <w:t>PHP programmēšanas valoda;</w:t>
      </w:r>
    </w:p>
    <w:p w14:paraId="062F946E" w14:textId="77777777" w:rsidR="00B805CE" w:rsidRPr="003B0605" w:rsidRDefault="00B805CE" w:rsidP="007D7728">
      <w:pPr>
        <w:numPr>
          <w:ilvl w:val="0"/>
          <w:numId w:val="20"/>
        </w:numPr>
        <w:spacing w:line="276" w:lineRule="auto"/>
        <w:ind w:right="0"/>
        <w:contextualSpacing/>
        <w:outlineLvl w:val="3"/>
        <w:rPr>
          <w:noProof/>
          <w:sz w:val="24"/>
          <w:lang w:eastAsia="lv-LV"/>
        </w:rPr>
      </w:pPr>
      <w:r w:rsidRPr="003B0605">
        <w:rPr>
          <w:noProof/>
          <w:sz w:val="24"/>
          <w:lang w:eastAsia="lv-LV"/>
        </w:rPr>
        <w:t>Biznesa loģikas slānim ir izmantots PHP Laravel ietvars;</w:t>
      </w:r>
    </w:p>
    <w:p w14:paraId="6A5DF023" w14:textId="77777777" w:rsidR="00B805CE" w:rsidRPr="003B0605" w:rsidRDefault="00B805CE" w:rsidP="007D7728">
      <w:pPr>
        <w:numPr>
          <w:ilvl w:val="0"/>
          <w:numId w:val="20"/>
        </w:numPr>
        <w:spacing w:line="276" w:lineRule="auto"/>
        <w:ind w:right="0"/>
        <w:contextualSpacing/>
        <w:outlineLvl w:val="3"/>
        <w:rPr>
          <w:noProof/>
          <w:sz w:val="24"/>
          <w:lang w:eastAsia="lv-LV"/>
        </w:rPr>
      </w:pPr>
      <w:r w:rsidRPr="003B0605">
        <w:rPr>
          <w:noProof/>
          <w:sz w:val="24"/>
          <w:lang w:eastAsia="lv-LV"/>
        </w:rPr>
        <w:t>Lietotāja saskarne ir realizēta ar JavaScript ietvaru Vue.js kombinācijā ar vizuālo komponenšu pakotni “Vue.js” vai/un “Bootstrap”. Šie ietvari nodrošina responsīva dizaina elementus, tādejādi nodrošinot risinājuma lietošanu uz dažādām iekārtām, tai skaitā mobilajām ierīcēm;</w:t>
      </w:r>
    </w:p>
    <w:p w14:paraId="30D2670D" w14:textId="77777777" w:rsidR="00B805CE" w:rsidRPr="003B0605" w:rsidRDefault="00B805CE" w:rsidP="007D7728">
      <w:pPr>
        <w:numPr>
          <w:ilvl w:val="0"/>
          <w:numId w:val="20"/>
        </w:numPr>
        <w:spacing w:line="276" w:lineRule="auto"/>
        <w:ind w:right="0"/>
        <w:contextualSpacing/>
        <w:outlineLvl w:val="3"/>
        <w:rPr>
          <w:noProof/>
          <w:sz w:val="24"/>
          <w:lang w:eastAsia="lv-LV"/>
        </w:rPr>
      </w:pPr>
      <w:r w:rsidRPr="003B0605">
        <w:rPr>
          <w:noProof/>
          <w:sz w:val="24"/>
          <w:lang w:eastAsia="lv-LV"/>
        </w:rPr>
        <w:t>MariaDB Galera datubāžu serveris;</w:t>
      </w:r>
    </w:p>
    <w:p w14:paraId="12C82CA0" w14:textId="77777777" w:rsidR="00B805CE" w:rsidRPr="003B0605" w:rsidRDefault="00B805CE" w:rsidP="007D7728">
      <w:pPr>
        <w:widowControl w:val="0"/>
        <w:numPr>
          <w:ilvl w:val="0"/>
          <w:numId w:val="20"/>
        </w:numPr>
        <w:pBdr>
          <w:left w:val="none" w:sz="0" w:space="6" w:color="auto"/>
        </w:pBdr>
        <w:spacing w:line="276" w:lineRule="auto"/>
        <w:ind w:right="0"/>
        <w:contextualSpacing/>
        <w:outlineLvl w:val="3"/>
        <w:rPr>
          <w:noProof/>
          <w:sz w:val="24"/>
          <w:lang w:eastAsia="lv-LV"/>
        </w:rPr>
      </w:pPr>
      <w:r w:rsidRPr="003B0605">
        <w:rPr>
          <w:noProof/>
          <w:sz w:val="24"/>
          <w:lang w:eastAsia="lv-LV"/>
        </w:rPr>
        <w:t>HAProxy slodzes dalītājs.</w:t>
      </w:r>
    </w:p>
    <w:p w14:paraId="2464B3DE" w14:textId="77777777" w:rsidR="00B805CE" w:rsidRPr="003B0605" w:rsidRDefault="00B805CE" w:rsidP="007D7728">
      <w:pPr>
        <w:pStyle w:val="Heading2"/>
        <w:numPr>
          <w:ilvl w:val="1"/>
          <w:numId w:val="9"/>
        </w:numPr>
        <w:tabs>
          <w:tab w:val="num" w:pos="735"/>
        </w:tabs>
        <w:ind w:left="735" w:hanging="735"/>
      </w:pPr>
      <w:bookmarkStart w:id="55" w:name="DOIS-RA-41_0"/>
      <w:bookmarkStart w:id="56" w:name="_Toc114829167"/>
      <w:r w:rsidRPr="003B0605">
        <w:t>Izmantotās programmatūras licences</w:t>
      </w:r>
      <w:bookmarkEnd w:id="55"/>
      <w:bookmarkEnd w:id="56"/>
    </w:p>
    <w:p w14:paraId="465518E6" w14:textId="77777777" w:rsidR="00B805CE" w:rsidRPr="003B0605" w:rsidRDefault="00B805CE" w:rsidP="007D7728">
      <w:pPr>
        <w:numPr>
          <w:ilvl w:val="0"/>
          <w:numId w:val="21"/>
        </w:numPr>
        <w:spacing w:line="276" w:lineRule="auto"/>
        <w:ind w:right="0"/>
        <w:contextualSpacing/>
        <w:outlineLvl w:val="3"/>
        <w:rPr>
          <w:noProof/>
          <w:sz w:val="24"/>
          <w:lang w:eastAsia="lv-LV"/>
        </w:rPr>
      </w:pPr>
      <w:r w:rsidRPr="003B0605">
        <w:rPr>
          <w:noProof/>
          <w:sz w:val="24"/>
          <w:lang w:eastAsia="lv-LV"/>
        </w:rPr>
        <w:t>Nginx web serveris (“Open source” versija), licences tips: BSD;</w:t>
      </w:r>
    </w:p>
    <w:p w14:paraId="49A913CF" w14:textId="77777777" w:rsidR="00B805CE" w:rsidRPr="003B0605" w:rsidRDefault="00B805CE" w:rsidP="007D7728">
      <w:pPr>
        <w:numPr>
          <w:ilvl w:val="0"/>
          <w:numId w:val="21"/>
        </w:numPr>
        <w:spacing w:line="276" w:lineRule="auto"/>
        <w:ind w:right="0"/>
        <w:contextualSpacing/>
        <w:outlineLvl w:val="3"/>
        <w:rPr>
          <w:noProof/>
          <w:sz w:val="24"/>
          <w:lang w:eastAsia="lv-LV"/>
        </w:rPr>
      </w:pPr>
      <w:r w:rsidRPr="003B0605">
        <w:rPr>
          <w:noProof/>
          <w:sz w:val="24"/>
          <w:lang w:eastAsia="lv-LV"/>
        </w:rPr>
        <w:t>PHP, licences tips: PHP License v3.01;</w:t>
      </w:r>
    </w:p>
    <w:p w14:paraId="7669C762" w14:textId="77777777" w:rsidR="00B805CE" w:rsidRPr="003B0605" w:rsidRDefault="00B805CE" w:rsidP="007D7728">
      <w:pPr>
        <w:numPr>
          <w:ilvl w:val="0"/>
          <w:numId w:val="21"/>
        </w:numPr>
        <w:spacing w:line="276" w:lineRule="auto"/>
        <w:ind w:right="0"/>
        <w:contextualSpacing/>
        <w:outlineLvl w:val="3"/>
        <w:rPr>
          <w:noProof/>
          <w:sz w:val="24"/>
          <w:lang w:eastAsia="lv-LV"/>
        </w:rPr>
      </w:pPr>
      <w:r w:rsidRPr="003B0605">
        <w:rPr>
          <w:noProof/>
          <w:sz w:val="24"/>
          <w:lang w:eastAsia="lv-LV"/>
        </w:rPr>
        <w:t>PHP Laravel ietvars, licences tips: MIT;</w:t>
      </w:r>
    </w:p>
    <w:p w14:paraId="5312FCFA" w14:textId="77777777" w:rsidR="00B805CE" w:rsidRPr="003B0605" w:rsidRDefault="00B805CE" w:rsidP="007D7728">
      <w:pPr>
        <w:numPr>
          <w:ilvl w:val="0"/>
          <w:numId w:val="21"/>
        </w:numPr>
        <w:spacing w:line="276" w:lineRule="auto"/>
        <w:ind w:right="0"/>
        <w:contextualSpacing/>
        <w:outlineLvl w:val="3"/>
        <w:rPr>
          <w:noProof/>
          <w:sz w:val="24"/>
          <w:lang w:eastAsia="lv-LV"/>
        </w:rPr>
      </w:pPr>
      <w:r w:rsidRPr="003B0605">
        <w:rPr>
          <w:noProof/>
          <w:sz w:val="24"/>
          <w:lang w:eastAsia="lv-LV"/>
        </w:rPr>
        <w:t>Vue.js ietvars, licences tips: MIT;</w:t>
      </w:r>
    </w:p>
    <w:p w14:paraId="1A7FDEC3" w14:textId="77777777" w:rsidR="00B805CE" w:rsidRPr="003B0605" w:rsidRDefault="00B805CE" w:rsidP="007D7728">
      <w:pPr>
        <w:numPr>
          <w:ilvl w:val="0"/>
          <w:numId w:val="21"/>
        </w:numPr>
        <w:spacing w:line="276" w:lineRule="auto"/>
        <w:ind w:right="0"/>
        <w:contextualSpacing/>
        <w:outlineLvl w:val="3"/>
        <w:rPr>
          <w:noProof/>
          <w:sz w:val="24"/>
          <w:lang w:eastAsia="lv-LV"/>
        </w:rPr>
      </w:pPr>
      <w:r w:rsidRPr="003B0605">
        <w:rPr>
          <w:noProof/>
          <w:sz w:val="24"/>
          <w:lang w:eastAsia="lv-LV"/>
        </w:rPr>
        <w:lastRenderedPageBreak/>
        <w:t>Bootstrap ietvars, licences tips: MIT;</w:t>
      </w:r>
    </w:p>
    <w:p w14:paraId="36918D72" w14:textId="77777777" w:rsidR="00B805CE" w:rsidRPr="003B0605" w:rsidRDefault="00B805CE" w:rsidP="007D7728">
      <w:pPr>
        <w:numPr>
          <w:ilvl w:val="0"/>
          <w:numId w:val="21"/>
        </w:numPr>
        <w:spacing w:line="276" w:lineRule="auto"/>
        <w:ind w:right="0"/>
        <w:contextualSpacing/>
        <w:outlineLvl w:val="3"/>
        <w:rPr>
          <w:noProof/>
          <w:sz w:val="24"/>
          <w:lang w:eastAsia="lv-LV"/>
        </w:rPr>
      </w:pPr>
      <w:r w:rsidRPr="003B0605">
        <w:rPr>
          <w:noProof/>
          <w:sz w:val="24"/>
          <w:lang w:eastAsia="lv-LV"/>
        </w:rPr>
        <w:t>Atvērtā koda MySQL licence;</w:t>
      </w:r>
    </w:p>
    <w:p w14:paraId="08EC2782" w14:textId="77777777" w:rsidR="00B805CE" w:rsidRPr="003B0605" w:rsidRDefault="00B805CE" w:rsidP="007D7728">
      <w:pPr>
        <w:numPr>
          <w:ilvl w:val="0"/>
          <w:numId w:val="21"/>
        </w:numPr>
        <w:spacing w:line="276" w:lineRule="auto"/>
        <w:ind w:right="0"/>
        <w:contextualSpacing/>
        <w:outlineLvl w:val="3"/>
        <w:rPr>
          <w:noProof/>
          <w:sz w:val="24"/>
          <w:lang w:eastAsia="lv-LV"/>
        </w:rPr>
      </w:pPr>
      <w:r w:rsidRPr="003B0605">
        <w:rPr>
          <w:noProof/>
          <w:sz w:val="24"/>
          <w:lang w:eastAsia="lv-LV"/>
        </w:rPr>
        <w:t>Atvērtā koda MariaDB Galera licence;</w:t>
      </w:r>
    </w:p>
    <w:p w14:paraId="2FB70201" w14:textId="654627CC" w:rsidR="00B805CE" w:rsidRPr="004E670B" w:rsidRDefault="00B805CE" w:rsidP="004E670B">
      <w:pPr>
        <w:numPr>
          <w:ilvl w:val="0"/>
          <w:numId w:val="21"/>
        </w:numPr>
        <w:spacing w:line="276" w:lineRule="auto"/>
        <w:ind w:right="0"/>
        <w:contextualSpacing/>
        <w:outlineLvl w:val="3"/>
        <w:rPr>
          <w:noProof/>
          <w:sz w:val="24"/>
          <w:lang w:eastAsia="lv-LV"/>
        </w:rPr>
      </w:pPr>
      <w:r w:rsidRPr="003B0605">
        <w:rPr>
          <w:noProof/>
          <w:sz w:val="24"/>
          <w:lang w:eastAsia="lv-LV"/>
        </w:rPr>
        <w:t>Atvērtā koda HAProxy licence.</w:t>
      </w:r>
    </w:p>
    <w:p w14:paraId="1AD4AAD8" w14:textId="77777777" w:rsidR="00B805CE" w:rsidRPr="003B0605" w:rsidRDefault="00B805CE" w:rsidP="00B805CE">
      <w:pPr>
        <w:spacing w:line="276" w:lineRule="auto"/>
        <w:ind w:left="0" w:right="0"/>
        <w:contextualSpacing/>
        <w:jc w:val="both"/>
        <w:outlineLvl w:val="3"/>
        <w:rPr>
          <w:noProof/>
          <w:sz w:val="24"/>
          <w:lang w:eastAsia="lv-LV"/>
        </w:rPr>
      </w:pPr>
      <w:r w:rsidRPr="003B0605">
        <w:rPr>
          <w:noProof/>
          <w:sz w:val="24"/>
          <w:lang w:eastAsia="lv-LV"/>
        </w:rPr>
        <w:t>Papildu trešo pušu programmatūras licences VID nav papildus jāiegādājas.</w:t>
      </w:r>
    </w:p>
    <w:p w14:paraId="16BC581E" w14:textId="77777777" w:rsidR="00B805CE" w:rsidRPr="003B0605" w:rsidRDefault="00B805CE" w:rsidP="007D7728">
      <w:pPr>
        <w:pStyle w:val="Heading2"/>
        <w:numPr>
          <w:ilvl w:val="1"/>
          <w:numId w:val="9"/>
        </w:numPr>
        <w:tabs>
          <w:tab w:val="num" w:pos="735"/>
        </w:tabs>
        <w:ind w:left="735" w:hanging="735"/>
      </w:pPr>
      <w:bookmarkStart w:id="57" w:name="_Toc114829168"/>
      <w:bookmarkStart w:id="58" w:name="DOIS-RA-42_0"/>
      <w:r w:rsidRPr="003B0605">
        <w:t>Izmantotās programmatūras licences</w:t>
      </w:r>
      <w:bookmarkEnd w:id="57"/>
    </w:p>
    <w:p w14:paraId="528D450C" w14:textId="77777777" w:rsidR="00B805CE" w:rsidRPr="003B0605" w:rsidRDefault="00B805CE" w:rsidP="00B805CE">
      <w:pPr>
        <w:spacing w:line="276" w:lineRule="auto"/>
        <w:ind w:left="0" w:right="0"/>
        <w:contextualSpacing/>
        <w:jc w:val="both"/>
        <w:outlineLvl w:val="3"/>
        <w:rPr>
          <w:rFonts w:eastAsia="MS Gothic"/>
          <w:sz w:val="24"/>
          <w:lang w:eastAsia="lv-LV"/>
        </w:rPr>
      </w:pPr>
      <w:r w:rsidRPr="003B0605">
        <w:rPr>
          <w:rFonts w:eastAsia="MS Gothic"/>
          <w:noProof/>
          <w:sz w:val="24"/>
          <w:lang w:eastAsia="lv-LV"/>
        </w:rPr>
        <w:t>2.9 Sistēmas darbināšanai nepieciešamā infrastruktūra</w:t>
      </w:r>
      <w:bookmarkEnd w:id="58"/>
    </w:p>
    <w:p w14:paraId="109EC883" w14:textId="77777777" w:rsidR="00B805CE" w:rsidRPr="003B0605" w:rsidRDefault="00B805CE" w:rsidP="00B805CE">
      <w:pPr>
        <w:spacing w:line="276" w:lineRule="auto"/>
        <w:ind w:left="0" w:right="0"/>
        <w:contextualSpacing/>
        <w:jc w:val="both"/>
        <w:outlineLvl w:val="3"/>
        <w:rPr>
          <w:noProof/>
          <w:sz w:val="24"/>
          <w:lang w:eastAsia="lv-LV"/>
        </w:rPr>
      </w:pPr>
      <w:r w:rsidRPr="003B0605">
        <w:rPr>
          <w:noProof/>
          <w:sz w:val="24"/>
          <w:lang w:eastAsia="lv-LV"/>
        </w:rPr>
        <w:t>Sistēmas darbības un attīstības nodrošināšanai tiek uzturētas divas vides – testa un produkcijas.</w:t>
      </w:r>
    </w:p>
    <w:p w14:paraId="367EF353" w14:textId="270B0E5D" w:rsidR="00B805CE" w:rsidRDefault="00B805CE" w:rsidP="00B805CE">
      <w:pPr>
        <w:spacing w:line="276" w:lineRule="auto"/>
        <w:ind w:left="0" w:right="0"/>
        <w:contextualSpacing/>
        <w:jc w:val="both"/>
        <w:outlineLvl w:val="3"/>
        <w:rPr>
          <w:noProof/>
          <w:sz w:val="24"/>
          <w:lang w:eastAsia="lv-LV"/>
        </w:rPr>
      </w:pPr>
      <w:r w:rsidRPr="003B0605">
        <w:rPr>
          <w:noProof/>
          <w:sz w:val="24"/>
          <w:lang w:eastAsia="lv-LV"/>
        </w:rPr>
        <w:t>Katrai videi tiek nodrošināti 2 virtuālie serveri tīmekļa serveru sistēmai un 3 virtuālie serveri datubāžu klastera darbībai.</w:t>
      </w:r>
    </w:p>
    <w:p w14:paraId="3F4997A9" w14:textId="0C113668" w:rsidR="00B805CE" w:rsidRPr="003B0605" w:rsidRDefault="00B805CE" w:rsidP="00B805CE">
      <w:pPr>
        <w:spacing w:line="276" w:lineRule="auto"/>
        <w:ind w:left="0" w:right="0"/>
        <w:contextualSpacing/>
        <w:jc w:val="both"/>
        <w:outlineLvl w:val="3"/>
        <w:rPr>
          <w:noProof/>
          <w:sz w:val="24"/>
          <w:lang w:eastAsia="lv-LV"/>
        </w:rPr>
      </w:pPr>
    </w:p>
    <w:p w14:paraId="054C0670" w14:textId="77777777" w:rsidR="00B805CE" w:rsidRPr="003B0605" w:rsidRDefault="00B805CE" w:rsidP="00B805CE">
      <w:pPr>
        <w:spacing w:line="276" w:lineRule="auto"/>
        <w:ind w:left="0" w:right="0"/>
        <w:contextualSpacing/>
        <w:jc w:val="both"/>
        <w:outlineLvl w:val="3"/>
        <w:rPr>
          <w:noProof/>
          <w:sz w:val="24"/>
          <w:lang w:eastAsia="lv-LV"/>
        </w:rPr>
      </w:pPr>
      <w:bookmarkStart w:id="59" w:name="_Toc25920298_0"/>
      <w:r w:rsidRPr="003B0605">
        <w:rPr>
          <w:b/>
          <w:bCs/>
          <w:noProof/>
          <w:sz w:val="24"/>
          <w:lang w:eastAsia="lv-LV"/>
        </w:rPr>
        <w:t>Tabula 6</w:t>
      </w:r>
      <w:r w:rsidRPr="003B0605">
        <w:rPr>
          <w:b/>
          <w:bCs/>
          <w:noProof/>
          <w:sz w:val="24"/>
          <w:lang w:eastAsia="lv-LV"/>
        </w:rPr>
        <w:noBreakHyphen/>
        <w:t>2 Produkcijas vides infrastruktūras prasības</w:t>
      </w:r>
      <w:bookmarkEnd w:id="59"/>
    </w:p>
    <w:tbl>
      <w:tblPr>
        <w:tblW w:w="0" w:type="auto"/>
        <w:tblInd w:w="116" w:type="dxa"/>
        <w:tblCellMar>
          <w:left w:w="0" w:type="dxa"/>
          <w:right w:w="0" w:type="dxa"/>
        </w:tblCellMar>
        <w:tblLook w:val="04A0" w:firstRow="1" w:lastRow="0" w:firstColumn="1" w:lastColumn="0" w:noHBand="0" w:noVBand="1"/>
      </w:tblPr>
      <w:tblGrid>
        <w:gridCol w:w="2547"/>
        <w:gridCol w:w="5850"/>
      </w:tblGrid>
      <w:tr w:rsidR="00B805CE" w:rsidRPr="003B0605" w14:paraId="2164BFE8" w14:textId="77777777" w:rsidTr="00076367">
        <w:tc>
          <w:tcPr>
            <w:tcW w:w="2547" w:type="dxa"/>
            <w:tcBorders>
              <w:top w:val="single" w:sz="6" w:space="0" w:color="000000"/>
              <w:left w:val="single" w:sz="6" w:space="0" w:color="000000"/>
              <w:bottom w:val="single" w:sz="6" w:space="0" w:color="000000"/>
              <w:right w:val="single" w:sz="6" w:space="0" w:color="000000"/>
            </w:tcBorders>
            <w:shd w:val="clear" w:color="auto" w:fill="D9D9D9"/>
            <w:tcMar>
              <w:top w:w="8" w:type="dxa"/>
              <w:left w:w="108" w:type="dxa"/>
              <w:bottom w:w="8" w:type="dxa"/>
              <w:right w:w="108" w:type="dxa"/>
            </w:tcMar>
            <w:hideMark/>
          </w:tcPr>
          <w:p w14:paraId="509FBA92" w14:textId="77777777" w:rsidR="00B805CE" w:rsidRPr="003B0605" w:rsidRDefault="00B805CE" w:rsidP="00076367">
            <w:pPr>
              <w:spacing w:line="276" w:lineRule="auto"/>
              <w:ind w:left="0" w:right="0"/>
              <w:contextualSpacing/>
              <w:jc w:val="both"/>
              <w:outlineLvl w:val="3"/>
              <w:rPr>
                <w:noProof/>
                <w:sz w:val="24"/>
                <w:lang w:eastAsia="lv-LV"/>
              </w:rPr>
            </w:pPr>
            <w:r w:rsidRPr="003B0605">
              <w:rPr>
                <w:b/>
                <w:bCs/>
                <w:noProof/>
                <w:sz w:val="24"/>
                <w:lang w:eastAsia="lv-LV"/>
              </w:rPr>
              <w:t>Parametrs</w:t>
            </w:r>
          </w:p>
        </w:tc>
        <w:tc>
          <w:tcPr>
            <w:tcW w:w="5850" w:type="dxa"/>
            <w:tcBorders>
              <w:top w:val="single" w:sz="6" w:space="0" w:color="000000"/>
              <w:left w:val="single" w:sz="6" w:space="0" w:color="000000"/>
              <w:bottom w:val="single" w:sz="6" w:space="0" w:color="000000"/>
              <w:right w:val="single" w:sz="6" w:space="0" w:color="000000"/>
            </w:tcBorders>
            <w:shd w:val="clear" w:color="auto" w:fill="D9D9D9"/>
            <w:tcMar>
              <w:top w:w="8" w:type="dxa"/>
              <w:left w:w="108" w:type="dxa"/>
              <w:bottom w:w="8" w:type="dxa"/>
              <w:right w:w="108" w:type="dxa"/>
            </w:tcMar>
            <w:hideMark/>
          </w:tcPr>
          <w:p w14:paraId="1AC5629C" w14:textId="77777777" w:rsidR="00B805CE" w:rsidRPr="003B0605" w:rsidRDefault="00B805CE" w:rsidP="00076367">
            <w:pPr>
              <w:spacing w:line="276" w:lineRule="auto"/>
              <w:ind w:left="0" w:right="0"/>
              <w:contextualSpacing/>
              <w:jc w:val="both"/>
              <w:outlineLvl w:val="3"/>
              <w:rPr>
                <w:noProof/>
                <w:sz w:val="24"/>
                <w:lang w:eastAsia="lv-LV"/>
              </w:rPr>
            </w:pPr>
            <w:r w:rsidRPr="003B0605">
              <w:rPr>
                <w:b/>
                <w:bCs/>
                <w:noProof/>
                <w:sz w:val="24"/>
                <w:lang w:eastAsia="lv-LV"/>
              </w:rPr>
              <w:t>Vērtība</w:t>
            </w:r>
          </w:p>
        </w:tc>
      </w:tr>
      <w:tr w:rsidR="00B805CE" w:rsidRPr="003B0605" w14:paraId="042A9267" w14:textId="77777777" w:rsidTr="00076367">
        <w:tc>
          <w:tcPr>
            <w:tcW w:w="2547"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3122FAD4" w14:textId="77777777" w:rsidR="00B805CE" w:rsidRPr="003B0605" w:rsidRDefault="00B805CE" w:rsidP="00076367">
            <w:pPr>
              <w:spacing w:line="276" w:lineRule="auto"/>
              <w:ind w:left="0" w:right="0"/>
              <w:contextualSpacing/>
              <w:jc w:val="both"/>
              <w:outlineLvl w:val="3"/>
              <w:rPr>
                <w:noProof/>
                <w:sz w:val="24"/>
                <w:lang w:eastAsia="lv-LV"/>
              </w:rPr>
            </w:pPr>
            <w:r w:rsidRPr="003B0605">
              <w:rPr>
                <w:noProof/>
                <w:sz w:val="24"/>
                <w:lang w:eastAsia="lv-LV"/>
              </w:rPr>
              <w:t>Procesors CPU</w:t>
            </w:r>
          </w:p>
        </w:tc>
        <w:tc>
          <w:tcPr>
            <w:tcW w:w="5850"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25FD5ECD" w14:textId="77777777" w:rsidR="00B805CE" w:rsidRPr="003B0605" w:rsidRDefault="00B805CE" w:rsidP="00076367">
            <w:pPr>
              <w:spacing w:line="276" w:lineRule="auto"/>
              <w:ind w:left="0" w:right="0"/>
              <w:contextualSpacing/>
              <w:jc w:val="both"/>
              <w:outlineLvl w:val="3"/>
              <w:rPr>
                <w:noProof/>
                <w:sz w:val="24"/>
                <w:lang w:eastAsia="lv-LV"/>
              </w:rPr>
            </w:pPr>
            <w:r w:rsidRPr="003B0605">
              <w:rPr>
                <w:noProof/>
                <w:sz w:val="24"/>
                <w:lang w:eastAsia="lv-LV"/>
              </w:rPr>
              <w:t>4 kodoli</w:t>
            </w:r>
          </w:p>
        </w:tc>
      </w:tr>
      <w:tr w:rsidR="00B805CE" w:rsidRPr="003B0605" w14:paraId="701ACEA3" w14:textId="77777777" w:rsidTr="00076367">
        <w:tc>
          <w:tcPr>
            <w:tcW w:w="2547"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703F282C" w14:textId="77777777" w:rsidR="00B805CE" w:rsidRPr="003B0605" w:rsidRDefault="00B805CE" w:rsidP="00076367">
            <w:pPr>
              <w:spacing w:line="276" w:lineRule="auto"/>
              <w:ind w:left="0" w:right="0"/>
              <w:contextualSpacing/>
              <w:jc w:val="both"/>
              <w:outlineLvl w:val="3"/>
              <w:rPr>
                <w:noProof/>
                <w:sz w:val="24"/>
                <w:lang w:eastAsia="lv-LV"/>
              </w:rPr>
            </w:pPr>
            <w:r w:rsidRPr="003B0605">
              <w:rPr>
                <w:noProof/>
                <w:sz w:val="24"/>
                <w:lang w:eastAsia="lv-LV"/>
              </w:rPr>
              <w:t>RAM atmiņa</w:t>
            </w:r>
          </w:p>
        </w:tc>
        <w:tc>
          <w:tcPr>
            <w:tcW w:w="5850"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41F50703" w14:textId="77777777" w:rsidR="00B805CE" w:rsidRPr="003B0605" w:rsidRDefault="00B805CE" w:rsidP="00076367">
            <w:pPr>
              <w:spacing w:line="276" w:lineRule="auto"/>
              <w:ind w:left="0" w:right="0"/>
              <w:contextualSpacing/>
              <w:jc w:val="both"/>
              <w:outlineLvl w:val="3"/>
              <w:rPr>
                <w:noProof/>
                <w:sz w:val="24"/>
                <w:lang w:eastAsia="lv-LV"/>
              </w:rPr>
            </w:pPr>
            <w:r w:rsidRPr="003B0605">
              <w:rPr>
                <w:noProof/>
                <w:sz w:val="24"/>
                <w:lang w:eastAsia="lv-LV"/>
              </w:rPr>
              <w:t>8 GB</w:t>
            </w:r>
          </w:p>
        </w:tc>
      </w:tr>
      <w:tr w:rsidR="00B805CE" w:rsidRPr="003B0605" w14:paraId="079E49DA" w14:textId="77777777" w:rsidTr="00076367">
        <w:tc>
          <w:tcPr>
            <w:tcW w:w="2547"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4F76272B" w14:textId="77777777" w:rsidR="00B805CE" w:rsidRPr="003B0605" w:rsidRDefault="00B805CE" w:rsidP="00076367">
            <w:pPr>
              <w:spacing w:line="276" w:lineRule="auto"/>
              <w:ind w:left="0" w:right="0"/>
              <w:contextualSpacing/>
              <w:jc w:val="both"/>
              <w:outlineLvl w:val="3"/>
              <w:rPr>
                <w:noProof/>
                <w:sz w:val="24"/>
                <w:lang w:eastAsia="lv-LV"/>
              </w:rPr>
            </w:pPr>
            <w:r w:rsidRPr="003B0605">
              <w:rPr>
                <w:noProof/>
                <w:sz w:val="24"/>
                <w:lang w:eastAsia="lv-LV"/>
              </w:rPr>
              <w:t>Diska vieta</w:t>
            </w:r>
          </w:p>
        </w:tc>
        <w:tc>
          <w:tcPr>
            <w:tcW w:w="5850"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02C98274" w14:textId="77777777" w:rsidR="00B805CE" w:rsidRPr="003B0605" w:rsidRDefault="00B805CE" w:rsidP="00076367">
            <w:pPr>
              <w:spacing w:line="276" w:lineRule="auto"/>
              <w:ind w:left="0" w:right="0"/>
              <w:contextualSpacing/>
              <w:jc w:val="both"/>
              <w:outlineLvl w:val="3"/>
              <w:rPr>
                <w:noProof/>
                <w:sz w:val="24"/>
                <w:lang w:eastAsia="lv-LV"/>
              </w:rPr>
            </w:pPr>
            <w:r w:rsidRPr="003B0605">
              <w:rPr>
                <w:noProof/>
                <w:sz w:val="24"/>
                <w:lang w:eastAsia="lv-LV"/>
              </w:rPr>
              <w:t>50 GB</w:t>
            </w:r>
          </w:p>
        </w:tc>
      </w:tr>
      <w:tr w:rsidR="00B805CE" w:rsidRPr="003B0605" w14:paraId="3730365C" w14:textId="77777777" w:rsidTr="00076367">
        <w:tc>
          <w:tcPr>
            <w:tcW w:w="2547"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5E83DC07" w14:textId="77777777" w:rsidR="00B805CE" w:rsidRPr="003B0605" w:rsidRDefault="00B805CE" w:rsidP="00076367">
            <w:pPr>
              <w:spacing w:line="276" w:lineRule="auto"/>
              <w:ind w:left="0" w:right="0"/>
              <w:contextualSpacing/>
              <w:jc w:val="both"/>
              <w:outlineLvl w:val="3"/>
              <w:rPr>
                <w:noProof/>
                <w:sz w:val="24"/>
                <w:lang w:eastAsia="lv-LV"/>
              </w:rPr>
            </w:pPr>
            <w:r w:rsidRPr="003B0605">
              <w:rPr>
                <w:noProof/>
                <w:sz w:val="24"/>
                <w:lang w:eastAsia="lv-LV"/>
              </w:rPr>
              <w:t>Operētājsistēma</w:t>
            </w:r>
          </w:p>
        </w:tc>
        <w:tc>
          <w:tcPr>
            <w:tcW w:w="5850"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039CF358" w14:textId="77777777" w:rsidR="00B805CE" w:rsidRPr="003B0605" w:rsidRDefault="00B805CE" w:rsidP="00076367">
            <w:pPr>
              <w:spacing w:line="276" w:lineRule="auto"/>
              <w:ind w:left="0" w:right="0"/>
              <w:contextualSpacing/>
              <w:jc w:val="both"/>
              <w:outlineLvl w:val="3"/>
              <w:rPr>
                <w:noProof/>
                <w:sz w:val="24"/>
                <w:lang w:eastAsia="lv-LV"/>
              </w:rPr>
            </w:pPr>
            <w:r w:rsidRPr="003B0605">
              <w:rPr>
                <w:noProof/>
                <w:sz w:val="24"/>
                <w:lang w:eastAsia="lv-LV"/>
              </w:rPr>
              <w:t>Linux Centos (vai alternatīva)</w:t>
            </w:r>
          </w:p>
        </w:tc>
      </w:tr>
    </w:tbl>
    <w:p w14:paraId="4FA23486" w14:textId="77777777" w:rsidR="00B805CE" w:rsidRPr="003B0605" w:rsidRDefault="00B805CE" w:rsidP="007D7728">
      <w:pPr>
        <w:pStyle w:val="Heading2"/>
        <w:numPr>
          <w:ilvl w:val="1"/>
          <w:numId w:val="9"/>
        </w:numPr>
        <w:tabs>
          <w:tab w:val="num" w:pos="735"/>
        </w:tabs>
        <w:ind w:left="735" w:hanging="735"/>
        <w:rPr>
          <w:rFonts w:eastAsia="MS Gothic"/>
        </w:rPr>
      </w:pPr>
      <w:bookmarkStart w:id="60" w:name="DOIS-RA-50_0"/>
      <w:bookmarkStart w:id="61" w:name="_Toc114829169"/>
      <w:r w:rsidRPr="003B0605">
        <w:rPr>
          <w:rFonts w:eastAsia="MS Gothic"/>
        </w:rPr>
        <w:t>Drošības arhitektūra</w:t>
      </w:r>
      <w:bookmarkEnd w:id="60"/>
      <w:bookmarkEnd w:id="61"/>
    </w:p>
    <w:p w14:paraId="1CC5CF00" w14:textId="77777777" w:rsidR="00B805CE" w:rsidRPr="003B0605" w:rsidRDefault="00B805CE" w:rsidP="00B805CE">
      <w:pPr>
        <w:spacing w:line="276" w:lineRule="auto"/>
        <w:ind w:left="0" w:right="0"/>
        <w:contextualSpacing/>
        <w:jc w:val="both"/>
        <w:outlineLvl w:val="3"/>
        <w:rPr>
          <w:noProof/>
          <w:sz w:val="24"/>
          <w:lang w:eastAsia="lv-LV"/>
        </w:rPr>
      </w:pPr>
      <w:r w:rsidRPr="003B0605">
        <w:rPr>
          <w:noProof/>
          <w:sz w:val="24"/>
          <w:lang w:eastAsia="lv-LV"/>
        </w:rPr>
        <w:t>Risinājums izveidots izmantojot 2 datortīkla segmentus, jeb drošības zonas:</w:t>
      </w:r>
    </w:p>
    <w:p w14:paraId="6BA2F010" w14:textId="77777777" w:rsidR="00B805CE" w:rsidRPr="003B0605" w:rsidRDefault="00B805CE" w:rsidP="007D7728">
      <w:pPr>
        <w:numPr>
          <w:ilvl w:val="0"/>
          <w:numId w:val="16"/>
        </w:numPr>
        <w:spacing w:line="276" w:lineRule="auto"/>
        <w:ind w:right="0"/>
        <w:contextualSpacing/>
        <w:jc w:val="both"/>
        <w:outlineLvl w:val="3"/>
        <w:rPr>
          <w:noProof/>
          <w:sz w:val="24"/>
          <w:lang w:eastAsia="lv-LV"/>
        </w:rPr>
      </w:pPr>
      <w:r w:rsidRPr="003B0605">
        <w:rPr>
          <w:noProof/>
          <w:sz w:val="24"/>
          <w:lang w:eastAsia="lv-LV"/>
        </w:rPr>
        <w:t>Ārējā drošības zona – tiek izvietots tikai NLBS un komunikācija ar šo zonu ir tikai ar šifrētu kanālu (HTTPS);</w:t>
      </w:r>
    </w:p>
    <w:p w14:paraId="64E09770" w14:textId="77777777" w:rsidR="00B805CE" w:rsidRPr="003B0605" w:rsidRDefault="00B805CE" w:rsidP="007D7728">
      <w:pPr>
        <w:numPr>
          <w:ilvl w:val="0"/>
          <w:numId w:val="16"/>
        </w:numPr>
        <w:spacing w:line="276" w:lineRule="auto"/>
        <w:ind w:right="0"/>
        <w:contextualSpacing/>
        <w:jc w:val="both"/>
        <w:outlineLvl w:val="3"/>
        <w:rPr>
          <w:noProof/>
          <w:sz w:val="24"/>
          <w:lang w:eastAsia="lv-LV"/>
        </w:rPr>
      </w:pPr>
      <w:r w:rsidRPr="003B0605">
        <w:rPr>
          <w:noProof/>
          <w:sz w:val="24"/>
          <w:lang w:eastAsia="lv-LV"/>
        </w:rPr>
        <w:t>Lietojumprogrammu drošības zona – tiek izvietoti visi Risinājuma lietojumprogrammu komponenti. Komunikācija starp komponentiem datu centra ietvaros var nebūt šifrēta. Iekšējās drošības zonas komunikācija ārpus datu centra ietvariem ir šifrēta. Izejošās komunikācijas šifrēšana atkarīga, no sistēmas ar ko Risinājums komunicē. Ja šī sistēma nodrošina šifrēšanu, tad Risinājums šo komunikāciju šifrē;</w:t>
      </w:r>
    </w:p>
    <w:p w14:paraId="171E86D2" w14:textId="77777777" w:rsidR="00B805CE" w:rsidRPr="003B0605" w:rsidRDefault="00B805CE" w:rsidP="007D7728">
      <w:pPr>
        <w:numPr>
          <w:ilvl w:val="0"/>
          <w:numId w:val="16"/>
        </w:numPr>
        <w:spacing w:line="276" w:lineRule="auto"/>
        <w:ind w:right="0"/>
        <w:contextualSpacing/>
        <w:jc w:val="both"/>
        <w:outlineLvl w:val="3"/>
        <w:rPr>
          <w:noProof/>
          <w:sz w:val="24"/>
          <w:lang w:eastAsia="lv-LV"/>
        </w:rPr>
      </w:pPr>
      <w:r w:rsidRPr="003B0605">
        <w:rPr>
          <w:noProof/>
          <w:sz w:val="24"/>
          <w:lang w:eastAsia="lv-LV"/>
        </w:rPr>
        <w:t>Datu drošības zona – tiek izvietotas DBVS, kur sadarbība ar lietojumprogrammu drošības zonu tiek realizēta izmantojot Uzticamas apašsistēmas drošības pamatprincipu. </w:t>
      </w:r>
    </w:p>
    <w:p w14:paraId="0926E5AF" w14:textId="77777777" w:rsidR="00B805CE" w:rsidRPr="003B0605" w:rsidRDefault="00B805CE" w:rsidP="00B805CE">
      <w:pPr>
        <w:spacing w:line="276" w:lineRule="auto"/>
        <w:ind w:left="0" w:right="0"/>
        <w:contextualSpacing/>
        <w:jc w:val="both"/>
        <w:outlineLvl w:val="3"/>
        <w:rPr>
          <w:noProof/>
          <w:sz w:val="24"/>
          <w:lang w:eastAsia="lv-LV"/>
        </w:rPr>
      </w:pPr>
      <w:r w:rsidRPr="003B0605">
        <w:rPr>
          <w:noProof/>
          <w:sz w:val="24"/>
          <w:lang w:eastAsia="lv-LV"/>
        </w:rPr>
        <w:t xml:space="preserve">Komunikācija starp datu centriem tiek šifrēta sistēmas komponentu līmenī, neskatoties uz to, ka Risinājums paredz izmantot uzticamus starp-savienojumus. </w:t>
      </w:r>
    </w:p>
    <w:p w14:paraId="34461150" w14:textId="77777777" w:rsidR="00B805CE" w:rsidRPr="003B0605" w:rsidRDefault="00B805CE" w:rsidP="007D7728">
      <w:pPr>
        <w:pStyle w:val="Heading2"/>
        <w:numPr>
          <w:ilvl w:val="1"/>
          <w:numId w:val="9"/>
        </w:numPr>
        <w:tabs>
          <w:tab w:val="num" w:pos="735"/>
        </w:tabs>
        <w:ind w:left="735" w:hanging="735"/>
        <w:rPr>
          <w:rFonts w:eastAsia="MS Gothic"/>
        </w:rPr>
      </w:pPr>
      <w:bookmarkStart w:id="62" w:name="DOIS-RA-51_0"/>
      <w:bookmarkStart w:id="63" w:name="_Toc114829170"/>
      <w:r w:rsidRPr="003B0605">
        <w:rPr>
          <w:rFonts w:eastAsia="MS Gothic"/>
        </w:rPr>
        <w:t>Uzturēšanas apsvērumi</w:t>
      </w:r>
      <w:bookmarkEnd w:id="62"/>
      <w:bookmarkEnd w:id="63"/>
    </w:p>
    <w:p w14:paraId="7F130060" w14:textId="77777777" w:rsidR="00B805CE" w:rsidRPr="003B0605" w:rsidRDefault="00B805CE" w:rsidP="00B805CE">
      <w:pPr>
        <w:spacing w:line="276" w:lineRule="auto"/>
        <w:ind w:left="0" w:right="0"/>
        <w:contextualSpacing/>
        <w:jc w:val="both"/>
        <w:outlineLvl w:val="3"/>
        <w:rPr>
          <w:noProof/>
          <w:sz w:val="24"/>
          <w:lang w:eastAsia="lv-LV"/>
        </w:rPr>
      </w:pPr>
      <w:r w:rsidRPr="003B0605">
        <w:rPr>
          <w:noProof/>
          <w:sz w:val="24"/>
          <w:lang w:eastAsia="lv-LV"/>
        </w:rPr>
        <w:t>Sistēmas auditācijas pieraksti tiek uzglabāti atsevišķi izdalītā datubāzes nodalījumā un tie ietver:</w:t>
      </w:r>
    </w:p>
    <w:p w14:paraId="17026CAC" w14:textId="77777777" w:rsidR="00B805CE" w:rsidRPr="003B0605" w:rsidRDefault="00B805CE" w:rsidP="007D7728">
      <w:pPr>
        <w:numPr>
          <w:ilvl w:val="0"/>
          <w:numId w:val="22"/>
        </w:numPr>
        <w:spacing w:line="276" w:lineRule="auto"/>
        <w:ind w:right="0"/>
        <w:contextualSpacing/>
        <w:outlineLvl w:val="3"/>
        <w:rPr>
          <w:noProof/>
          <w:sz w:val="24"/>
          <w:lang w:eastAsia="lv-LV"/>
        </w:rPr>
      </w:pPr>
      <w:r w:rsidRPr="003B0605">
        <w:rPr>
          <w:noProof/>
          <w:sz w:val="24"/>
          <w:lang w:eastAsia="lv-LV"/>
        </w:rPr>
        <w:t>Lietotājvārds un pieslēgšanās laiks sistēmai (veiksmīgs);</w:t>
      </w:r>
    </w:p>
    <w:p w14:paraId="530FB775" w14:textId="77777777" w:rsidR="00B805CE" w:rsidRPr="003B0605" w:rsidRDefault="00B805CE" w:rsidP="007D7728">
      <w:pPr>
        <w:numPr>
          <w:ilvl w:val="0"/>
          <w:numId w:val="22"/>
        </w:numPr>
        <w:spacing w:line="276" w:lineRule="auto"/>
        <w:ind w:right="0"/>
        <w:contextualSpacing/>
        <w:outlineLvl w:val="3"/>
        <w:rPr>
          <w:noProof/>
          <w:sz w:val="24"/>
          <w:lang w:eastAsia="lv-LV"/>
        </w:rPr>
      </w:pPr>
      <w:r w:rsidRPr="003B0605">
        <w:rPr>
          <w:noProof/>
          <w:sz w:val="24"/>
          <w:lang w:eastAsia="lv-LV"/>
        </w:rPr>
        <w:t>Lietotājvārds un pieslēgšanās laiks sistēmai (neveiksmīgs);</w:t>
      </w:r>
    </w:p>
    <w:p w14:paraId="1CFDED74" w14:textId="77777777" w:rsidR="00B805CE" w:rsidRPr="003B0605" w:rsidRDefault="00B805CE" w:rsidP="007D7728">
      <w:pPr>
        <w:numPr>
          <w:ilvl w:val="0"/>
          <w:numId w:val="22"/>
        </w:numPr>
        <w:spacing w:line="276" w:lineRule="auto"/>
        <w:ind w:right="0"/>
        <w:contextualSpacing/>
        <w:outlineLvl w:val="3"/>
        <w:rPr>
          <w:noProof/>
          <w:sz w:val="24"/>
          <w:lang w:eastAsia="lv-LV"/>
        </w:rPr>
      </w:pPr>
      <w:r w:rsidRPr="003B0605">
        <w:rPr>
          <w:noProof/>
          <w:sz w:val="24"/>
          <w:lang w:eastAsia="lv-LV"/>
        </w:rPr>
        <w:t>Lietotāja veiktās darbības un veikšanas laiks sistēmā;</w:t>
      </w:r>
    </w:p>
    <w:p w14:paraId="548B4ED6" w14:textId="77777777" w:rsidR="00B805CE" w:rsidRPr="003B0605" w:rsidRDefault="00B805CE" w:rsidP="007D7728">
      <w:pPr>
        <w:numPr>
          <w:ilvl w:val="0"/>
          <w:numId w:val="22"/>
        </w:numPr>
        <w:spacing w:line="276" w:lineRule="auto"/>
        <w:ind w:right="0"/>
        <w:contextualSpacing/>
        <w:outlineLvl w:val="3"/>
        <w:rPr>
          <w:noProof/>
          <w:sz w:val="24"/>
          <w:lang w:eastAsia="lv-LV"/>
        </w:rPr>
      </w:pPr>
      <w:r w:rsidRPr="003B0605">
        <w:rPr>
          <w:noProof/>
          <w:sz w:val="24"/>
          <w:lang w:eastAsia="lv-LV"/>
        </w:rPr>
        <w:t>Lietotāja apskatītā informācija un laiks sistēmā;</w:t>
      </w:r>
    </w:p>
    <w:p w14:paraId="7F5C3D75" w14:textId="77777777" w:rsidR="00B805CE" w:rsidRPr="003B0605" w:rsidRDefault="00B805CE" w:rsidP="007D7728">
      <w:pPr>
        <w:numPr>
          <w:ilvl w:val="0"/>
          <w:numId w:val="22"/>
        </w:numPr>
        <w:spacing w:line="276" w:lineRule="auto"/>
        <w:ind w:right="0"/>
        <w:contextualSpacing/>
        <w:outlineLvl w:val="3"/>
        <w:rPr>
          <w:noProof/>
          <w:sz w:val="24"/>
          <w:lang w:eastAsia="lv-LV"/>
        </w:rPr>
      </w:pPr>
      <w:r w:rsidRPr="003B0605">
        <w:rPr>
          <w:noProof/>
          <w:sz w:val="24"/>
          <w:lang w:eastAsia="lv-LV"/>
        </w:rPr>
        <w:t>Lietotāja labotā informācija un laiks sistēmā (vērtība pirms, vērtība pēc labošanas);</w:t>
      </w:r>
    </w:p>
    <w:p w14:paraId="10AEA9EB" w14:textId="77777777" w:rsidR="00B805CE" w:rsidRPr="003B0605" w:rsidRDefault="00B805CE" w:rsidP="007D7728">
      <w:pPr>
        <w:numPr>
          <w:ilvl w:val="0"/>
          <w:numId w:val="22"/>
        </w:numPr>
        <w:spacing w:line="276" w:lineRule="auto"/>
        <w:ind w:right="0"/>
        <w:contextualSpacing/>
        <w:outlineLvl w:val="3"/>
        <w:rPr>
          <w:noProof/>
          <w:sz w:val="24"/>
          <w:lang w:eastAsia="lv-LV"/>
        </w:rPr>
      </w:pPr>
      <w:r w:rsidRPr="003B0605">
        <w:rPr>
          <w:noProof/>
          <w:sz w:val="24"/>
          <w:lang w:eastAsia="lv-LV"/>
        </w:rPr>
        <w:t>Lietotāja atteikšanās laiks no sistēmas;</w:t>
      </w:r>
    </w:p>
    <w:p w14:paraId="17B94BF4" w14:textId="77777777" w:rsidR="00B805CE" w:rsidRPr="003B0605" w:rsidRDefault="00B805CE" w:rsidP="007D7728">
      <w:pPr>
        <w:numPr>
          <w:ilvl w:val="0"/>
          <w:numId w:val="22"/>
        </w:numPr>
        <w:spacing w:line="276" w:lineRule="auto"/>
        <w:ind w:right="0"/>
        <w:contextualSpacing/>
        <w:outlineLvl w:val="3"/>
        <w:rPr>
          <w:noProof/>
          <w:sz w:val="24"/>
          <w:lang w:eastAsia="lv-LV"/>
        </w:rPr>
      </w:pPr>
      <w:r w:rsidRPr="003B0605">
        <w:rPr>
          <w:noProof/>
          <w:sz w:val="24"/>
          <w:lang w:eastAsia="lv-LV"/>
        </w:rPr>
        <w:t>Sistēmas pieslēgšanās ārējai sistēmai datums un laiks;</w:t>
      </w:r>
    </w:p>
    <w:p w14:paraId="3AA3903B" w14:textId="77777777" w:rsidR="00B805CE" w:rsidRPr="003B0605" w:rsidRDefault="00B805CE" w:rsidP="007D7728">
      <w:pPr>
        <w:numPr>
          <w:ilvl w:val="0"/>
          <w:numId w:val="22"/>
        </w:numPr>
        <w:spacing w:line="276" w:lineRule="auto"/>
        <w:ind w:right="0"/>
        <w:contextualSpacing/>
        <w:outlineLvl w:val="3"/>
        <w:rPr>
          <w:noProof/>
          <w:sz w:val="24"/>
          <w:lang w:eastAsia="lv-LV"/>
        </w:rPr>
      </w:pPr>
      <w:r w:rsidRPr="003B0605">
        <w:rPr>
          <w:noProof/>
          <w:sz w:val="24"/>
          <w:lang w:eastAsia="lv-LV"/>
        </w:rPr>
        <w:t>No ārējās sistēmas saņemtais vai tai nosūtītais datu apjoms;</w:t>
      </w:r>
    </w:p>
    <w:p w14:paraId="2FE0F0F1" w14:textId="77777777" w:rsidR="00B805CE" w:rsidRPr="003B0605" w:rsidRDefault="00B805CE" w:rsidP="007D7728">
      <w:pPr>
        <w:numPr>
          <w:ilvl w:val="0"/>
          <w:numId w:val="22"/>
        </w:numPr>
        <w:spacing w:line="276" w:lineRule="auto"/>
        <w:ind w:right="0"/>
        <w:contextualSpacing/>
        <w:outlineLvl w:val="3"/>
        <w:rPr>
          <w:noProof/>
          <w:sz w:val="24"/>
          <w:lang w:eastAsia="lv-LV"/>
        </w:rPr>
      </w:pPr>
      <w:r w:rsidRPr="003B0605">
        <w:rPr>
          <w:noProof/>
          <w:sz w:val="24"/>
          <w:lang w:eastAsia="lv-LV"/>
        </w:rPr>
        <w:t>Sistēmas atslēgšanās no ārējās sistēmas datums un laiks.</w:t>
      </w:r>
    </w:p>
    <w:p w14:paraId="6388084B" w14:textId="77777777" w:rsidR="00B805CE" w:rsidRPr="003B0605" w:rsidRDefault="00B805CE" w:rsidP="00B805CE">
      <w:pPr>
        <w:spacing w:line="276" w:lineRule="auto"/>
        <w:ind w:left="0" w:right="0"/>
        <w:contextualSpacing/>
        <w:jc w:val="both"/>
        <w:outlineLvl w:val="3"/>
        <w:rPr>
          <w:noProof/>
          <w:sz w:val="24"/>
          <w:lang w:eastAsia="lv-LV"/>
        </w:rPr>
      </w:pPr>
      <w:r w:rsidRPr="003B0605">
        <w:rPr>
          <w:noProof/>
          <w:sz w:val="24"/>
          <w:lang w:eastAsia="lv-LV"/>
        </w:rPr>
        <w:t>Auditācijas pieraksti apskatei ir piejami DOIS sistēmas administratoram un VID IS drošības pārvaldniekam.</w:t>
      </w:r>
    </w:p>
    <w:p w14:paraId="74B30EAB" w14:textId="77777777" w:rsidR="00B805CE" w:rsidRPr="003B0605" w:rsidRDefault="00B805CE" w:rsidP="007D7728">
      <w:pPr>
        <w:pStyle w:val="Heading2"/>
        <w:numPr>
          <w:ilvl w:val="1"/>
          <w:numId w:val="9"/>
        </w:numPr>
        <w:tabs>
          <w:tab w:val="num" w:pos="735"/>
        </w:tabs>
        <w:ind w:left="735" w:hanging="735"/>
      </w:pPr>
      <w:bookmarkStart w:id="64" w:name="DOIS-RA-53_0"/>
      <w:bookmarkStart w:id="65" w:name="_Toc114829171"/>
      <w:r w:rsidRPr="003B0605">
        <w:lastRenderedPageBreak/>
        <w:t>Jauninājumu un piegāžu uzstādīšanas pieeja</w:t>
      </w:r>
      <w:bookmarkEnd w:id="64"/>
      <w:bookmarkEnd w:id="65"/>
    </w:p>
    <w:p w14:paraId="1446A5C4" w14:textId="77777777" w:rsidR="00B805CE" w:rsidRPr="003B0605" w:rsidRDefault="00B805CE" w:rsidP="00B805CE">
      <w:pPr>
        <w:spacing w:line="276" w:lineRule="auto"/>
        <w:ind w:left="0" w:right="0"/>
        <w:contextualSpacing/>
        <w:jc w:val="both"/>
        <w:outlineLvl w:val="3"/>
        <w:rPr>
          <w:noProof/>
          <w:sz w:val="24"/>
          <w:lang w:eastAsia="lv-LV"/>
        </w:rPr>
      </w:pPr>
      <w:r w:rsidRPr="003B0605">
        <w:rPr>
          <w:noProof/>
          <w:sz w:val="24"/>
          <w:lang w:eastAsia="lv-LV"/>
        </w:rPr>
        <w:t>Sistēmas jauninājumi tiek piegādāti pakotņu veidā. Pakotnes satur pilnu sistēmas versiju ar visām tās darbam nepieciešamajām datnēm. Jauninājumi tiek piegādāti kopā ar atjauninātu sistēmas uzstādīšanas instrukciju, akcepttestēšanas scenārijiem un lietotāju rokasgrāmatām, ja izmaiņas skar lietotājiem pieejamo sistēmas funkcionalitāti. Kļūdu labojumi tiek piegādāti ar veikto labojumu apkopojumu.</w:t>
      </w:r>
    </w:p>
    <w:p w14:paraId="75521C8D" w14:textId="77777777" w:rsidR="00B805CE" w:rsidRPr="003B0605" w:rsidRDefault="00B805CE" w:rsidP="00B805CE">
      <w:pPr>
        <w:spacing w:line="276" w:lineRule="auto"/>
        <w:ind w:left="0" w:right="0"/>
        <w:contextualSpacing/>
        <w:jc w:val="both"/>
        <w:outlineLvl w:val="3"/>
        <w:rPr>
          <w:noProof/>
          <w:sz w:val="24"/>
          <w:lang w:eastAsia="lv-LV"/>
        </w:rPr>
      </w:pPr>
      <w:r w:rsidRPr="003B0605">
        <w:rPr>
          <w:noProof/>
          <w:sz w:val="24"/>
          <w:lang w:eastAsia="lv-LV"/>
        </w:rPr>
        <w:t>Piegādātie jauninājumi tiek uzstādīti testa vidē, kur tiek veikta akcepttestēšana gan manuāli, gan izmantojot automatizēto testēšanu. Kļudu labojumu piegādes gadījumā var izmantot tikai automatizēto testēšanu.</w:t>
      </w:r>
    </w:p>
    <w:p w14:paraId="6A1E50F2" w14:textId="77777777" w:rsidR="00B805CE" w:rsidRPr="003B0605" w:rsidRDefault="00B805CE" w:rsidP="00B805CE">
      <w:pPr>
        <w:spacing w:line="276" w:lineRule="auto"/>
        <w:ind w:left="0" w:right="0"/>
        <w:contextualSpacing/>
        <w:jc w:val="both"/>
        <w:outlineLvl w:val="3"/>
        <w:rPr>
          <w:noProof/>
          <w:sz w:val="24"/>
          <w:lang w:eastAsia="lv-LV"/>
        </w:rPr>
      </w:pPr>
      <w:r w:rsidRPr="003B0605">
        <w:rPr>
          <w:noProof/>
          <w:sz w:val="24"/>
          <w:lang w:eastAsia="lv-LV"/>
        </w:rPr>
        <w:t>Pēc jauninājumu vai kļūdu labojumu pārbaudes piegādātās sistēmas datnes tiek kopētas uz produkcijas vidi. Datubāzes jauninājumi produkcijas vidē tiek veikti ar skriptu palīdzību.</w:t>
      </w:r>
    </w:p>
    <w:p w14:paraId="28143A58" w14:textId="77777777" w:rsidR="00B805CE" w:rsidRPr="003B0605" w:rsidRDefault="00B805CE" w:rsidP="007D7728">
      <w:pPr>
        <w:pStyle w:val="Heading2"/>
        <w:numPr>
          <w:ilvl w:val="1"/>
          <w:numId w:val="9"/>
        </w:numPr>
        <w:tabs>
          <w:tab w:val="num" w:pos="735"/>
        </w:tabs>
        <w:ind w:left="735" w:hanging="735"/>
      </w:pPr>
      <w:bookmarkStart w:id="66" w:name="DOIS-RA-54_0"/>
      <w:bookmarkStart w:id="67" w:name="_Toc114829172"/>
      <w:r w:rsidRPr="003B0605">
        <w:t>Rezerves kopēšanas un atjaunošanas pieeja</w:t>
      </w:r>
      <w:bookmarkEnd w:id="66"/>
      <w:bookmarkEnd w:id="67"/>
    </w:p>
    <w:p w14:paraId="2B0F010F" w14:textId="77777777" w:rsidR="00B805CE" w:rsidRPr="003B0605" w:rsidRDefault="00B805CE" w:rsidP="00B805CE">
      <w:pPr>
        <w:spacing w:line="276" w:lineRule="auto"/>
        <w:ind w:left="0" w:right="0"/>
        <w:contextualSpacing/>
        <w:jc w:val="both"/>
        <w:outlineLvl w:val="3"/>
        <w:rPr>
          <w:noProof/>
          <w:sz w:val="24"/>
          <w:lang w:eastAsia="lv-LV"/>
        </w:rPr>
      </w:pPr>
      <w:r w:rsidRPr="003B0605">
        <w:rPr>
          <w:noProof/>
          <w:sz w:val="24"/>
          <w:lang w:eastAsia="lv-LV"/>
        </w:rPr>
        <w:t>Ņemot vērā sistēmas augsto pieejamības līmeni, tiek veidota pilna viena datubāzes un tīmekļa servera, kā arī datņu glabātavas kopija reizi nedēļā. To papildina ar ikdienas rezerves kopijām datubāzei un datņu glabātavai, kopējot tikai tās datnes, kurās ir veiktas izmaiņas. Ikdienas rezerves kopēšana tiek veikta divas reizes dienā:</w:t>
      </w:r>
    </w:p>
    <w:p w14:paraId="79A8740A" w14:textId="77777777" w:rsidR="00B805CE" w:rsidRPr="003B0605" w:rsidRDefault="00B805CE" w:rsidP="007D7728">
      <w:pPr>
        <w:numPr>
          <w:ilvl w:val="0"/>
          <w:numId w:val="23"/>
        </w:numPr>
        <w:spacing w:line="276" w:lineRule="auto"/>
        <w:ind w:right="0"/>
        <w:contextualSpacing/>
        <w:outlineLvl w:val="3"/>
        <w:rPr>
          <w:noProof/>
          <w:sz w:val="24"/>
          <w:lang w:eastAsia="lv-LV"/>
        </w:rPr>
      </w:pPr>
      <w:r w:rsidRPr="003B0605">
        <w:rPr>
          <w:noProof/>
          <w:sz w:val="24"/>
          <w:lang w:eastAsia="lv-LV"/>
        </w:rPr>
        <w:t>Beidzoties sistēmas pieslēguma sesijai Horizon sistēmai pirms dienas maiņas;</w:t>
      </w:r>
    </w:p>
    <w:p w14:paraId="4E788A6F" w14:textId="77777777" w:rsidR="00B805CE" w:rsidRPr="003B0605" w:rsidRDefault="00B805CE" w:rsidP="007D7728">
      <w:pPr>
        <w:numPr>
          <w:ilvl w:val="0"/>
          <w:numId w:val="23"/>
        </w:numPr>
        <w:spacing w:line="276" w:lineRule="auto"/>
        <w:ind w:right="0"/>
        <w:contextualSpacing/>
        <w:outlineLvl w:val="3"/>
        <w:rPr>
          <w:noProof/>
          <w:sz w:val="24"/>
          <w:lang w:eastAsia="lv-LV"/>
        </w:rPr>
      </w:pPr>
      <w:r w:rsidRPr="003B0605">
        <w:rPr>
          <w:noProof/>
          <w:sz w:val="24"/>
          <w:lang w:eastAsia="lv-LV"/>
        </w:rPr>
        <w:t>Pēc konkrētās dienas vakara maiņas grafika apstiprināšanas;</w:t>
      </w:r>
    </w:p>
    <w:p w14:paraId="0163A642" w14:textId="77777777" w:rsidR="00B805CE" w:rsidRPr="003B0605" w:rsidRDefault="00B805CE" w:rsidP="00B805CE">
      <w:pPr>
        <w:spacing w:line="276" w:lineRule="auto"/>
        <w:ind w:left="0" w:right="0"/>
        <w:contextualSpacing/>
        <w:jc w:val="both"/>
        <w:outlineLvl w:val="3"/>
        <w:rPr>
          <w:noProof/>
          <w:sz w:val="24"/>
          <w:lang w:eastAsia="lv-LV"/>
        </w:rPr>
      </w:pPr>
      <w:r w:rsidRPr="003B0605">
        <w:rPr>
          <w:noProof/>
          <w:sz w:val="24"/>
          <w:lang w:eastAsia="lv-LV"/>
        </w:rPr>
        <w:t>Tīmekļa un datubāzu servera datņu kopēšana tiek veikta pirms sistēmas jauninājumu uzstādīšanas produkcijas vidē.</w:t>
      </w:r>
    </w:p>
    <w:p w14:paraId="66EDF4F6" w14:textId="77777777" w:rsidR="00B805CE" w:rsidRPr="003B0605" w:rsidRDefault="00B805CE" w:rsidP="00B805CE">
      <w:pPr>
        <w:spacing w:line="276" w:lineRule="auto"/>
        <w:ind w:left="0" w:right="0"/>
        <w:contextualSpacing/>
        <w:jc w:val="both"/>
        <w:outlineLvl w:val="3"/>
        <w:rPr>
          <w:noProof/>
          <w:sz w:val="24"/>
          <w:lang w:eastAsia="lv-LV"/>
        </w:rPr>
      </w:pPr>
      <w:r w:rsidRPr="003B0605">
        <w:rPr>
          <w:noProof/>
          <w:sz w:val="24"/>
          <w:lang w:eastAsia="lv-LV"/>
        </w:rPr>
        <w:t>Datu atjaunošanu pēc tehniskas vai cilvēka faktora izraisītas avārijas veic atbilstoši situācijai un organizācijā pieņemtai politikai.</w:t>
      </w:r>
    </w:p>
    <w:p w14:paraId="51DB6A0B" w14:textId="77777777" w:rsidR="00B805CE" w:rsidRPr="003B0605" w:rsidRDefault="00B805CE" w:rsidP="00B805CE">
      <w:pPr>
        <w:spacing w:line="276" w:lineRule="auto"/>
        <w:ind w:left="0" w:right="0"/>
        <w:contextualSpacing/>
        <w:jc w:val="both"/>
        <w:outlineLvl w:val="3"/>
        <w:rPr>
          <w:noProof/>
          <w:sz w:val="24"/>
          <w:lang w:eastAsia="lv-LV"/>
        </w:rPr>
      </w:pPr>
    </w:p>
    <w:p w14:paraId="698003C8" w14:textId="76E07EC1" w:rsidR="00B805CE" w:rsidRDefault="00B805CE" w:rsidP="007D7728">
      <w:pPr>
        <w:pStyle w:val="Heading1"/>
        <w:numPr>
          <w:ilvl w:val="0"/>
          <w:numId w:val="9"/>
        </w:numPr>
        <w:tabs>
          <w:tab w:val="num" w:pos="801"/>
        </w:tabs>
        <w:ind w:left="801" w:right="0" w:hanging="801"/>
        <w:rPr>
          <w:sz w:val="24"/>
        </w:rPr>
      </w:pPr>
      <w:bookmarkStart w:id="68" w:name="_Toc114829173"/>
      <w:bookmarkEnd w:id="38"/>
      <w:r w:rsidRPr="003B0605">
        <w:rPr>
          <w:sz w:val="24"/>
        </w:rPr>
        <w:t>Prasības Pakalpojumam</w:t>
      </w:r>
      <w:bookmarkEnd w:id="68"/>
    </w:p>
    <w:p w14:paraId="585344ED" w14:textId="77777777" w:rsidR="004E670B" w:rsidRPr="004E670B" w:rsidRDefault="004E670B" w:rsidP="004E670B"/>
    <w:tbl>
      <w:tblPr>
        <w:tblStyle w:val="TableGrid"/>
        <w:tblW w:w="9356" w:type="dxa"/>
        <w:tblInd w:w="-5" w:type="dxa"/>
        <w:tblLook w:val="04A0" w:firstRow="1" w:lastRow="0" w:firstColumn="1" w:lastColumn="0" w:noHBand="0" w:noVBand="1"/>
      </w:tblPr>
      <w:tblGrid>
        <w:gridCol w:w="7512"/>
        <w:gridCol w:w="1844"/>
      </w:tblGrid>
      <w:tr w:rsidR="00DF3F7D" w14:paraId="1893C4A1" w14:textId="77777777" w:rsidTr="00DF3F7D">
        <w:tc>
          <w:tcPr>
            <w:tcW w:w="6946" w:type="dxa"/>
          </w:tcPr>
          <w:p w14:paraId="37D4797B" w14:textId="77777777" w:rsidR="004E670B" w:rsidRDefault="004E670B" w:rsidP="004067E5">
            <w:pPr>
              <w:pStyle w:val="ListParagraph"/>
              <w:ind w:left="1144"/>
              <w:rPr>
                <w:rFonts w:ascii="Times New Roman" w:eastAsia="Times New Roman" w:hAnsi="Times New Roman"/>
                <w:b/>
                <w:sz w:val="24"/>
                <w:szCs w:val="24"/>
                <w:lang w:eastAsia="en-US"/>
              </w:rPr>
            </w:pPr>
          </w:p>
          <w:p w14:paraId="14504F9D" w14:textId="77777777" w:rsidR="004E670B" w:rsidRDefault="004E670B" w:rsidP="004067E5">
            <w:pPr>
              <w:pStyle w:val="ListParagraph"/>
              <w:ind w:left="1144"/>
              <w:rPr>
                <w:rFonts w:ascii="Times New Roman" w:eastAsia="Times New Roman" w:hAnsi="Times New Roman"/>
                <w:b/>
                <w:sz w:val="24"/>
                <w:szCs w:val="24"/>
                <w:lang w:eastAsia="en-US"/>
              </w:rPr>
            </w:pPr>
          </w:p>
          <w:p w14:paraId="445436A2" w14:textId="6D453D5F" w:rsidR="00FA7503" w:rsidRPr="004067E5" w:rsidRDefault="00FA7503" w:rsidP="004067E5">
            <w:pPr>
              <w:pStyle w:val="ListParagraph"/>
              <w:ind w:left="1144"/>
              <w:rPr>
                <w:rFonts w:ascii="Times New Roman" w:eastAsia="Times New Roman" w:hAnsi="Times New Roman"/>
                <w:b/>
                <w:sz w:val="24"/>
                <w:szCs w:val="24"/>
                <w:lang w:eastAsia="en-US"/>
              </w:rPr>
            </w:pPr>
            <w:r w:rsidRPr="00FA7503">
              <w:rPr>
                <w:rFonts w:ascii="Times New Roman" w:eastAsia="Times New Roman" w:hAnsi="Times New Roman"/>
                <w:b/>
                <w:sz w:val="24"/>
                <w:szCs w:val="24"/>
                <w:lang w:eastAsia="en-US"/>
              </w:rPr>
              <w:t>Prasības Pakalpojumam</w:t>
            </w:r>
          </w:p>
        </w:tc>
        <w:tc>
          <w:tcPr>
            <w:tcW w:w="2410" w:type="dxa"/>
          </w:tcPr>
          <w:p w14:paraId="587C0409" w14:textId="77777777" w:rsidR="00CB5F7F" w:rsidRPr="00F603CE" w:rsidRDefault="00CB5F7F" w:rsidP="00CB5F7F">
            <w:pPr>
              <w:ind w:left="0" w:right="0"/>
              <w:rPr>
                <w:b/>
                <w:i/>
                <w:iCs/>
                <w:sz w:val="24"/>
              </w:rPr>
            </w:pPr>
            <w:r w:rsidRPr="00F603CE">
              <w:rPr>
                <w:b/>
                <w:i/>
                <w:iCs/>
                <w:sz w:val="24"/>
              </w:rPr>
              <w:t>Pretendenta piedāvātais</w:t>
            </w:r>
          </w:p>
          <w:p w14:paraId="28B3B38C" w14:textId="77777777" w:rsidR="00CB5F7F" w:rsidRPr="00F603CE" w:rsidRDefault="00CB5F7F" w:rsidP="00CB5F7F">
            <w:pPr>
              <w:ind w:left="0" w:right="0"/>
              <w:rPr>
                <w:i/>
                <w:iCs/>
                <w:sz w:val="24"/>
                <w:u w:val="single"/>
              </w:rPr>
            </w:pPr>
            <w:r w:rsidRPr="00F603CE">
              <w:rPr>
                <w:i/>
                <w:iCs/>
                <w:sz w:val="24"/>
              </w:rPr>
              <w:t>(</w:t>
            </w:r>
            <w:r w:rsidRPr="00F603CE">
              <w:rPr>
                <w:i/>
                <w:iCs/>
                <w:sz w:val="24"/>
                <w:u w:val="single"/>
              </w:rPr>
              <w:t>pretende</w:t>
            </w:r>
            <w:r w:rsidRPr="00810CD2">
              <w:rPr>
                <w:i/>
                <w:iCs/>
                <w:sz w:val="24"/>
                <w:u w:val="single"/>
              </w:rPr>
              <w:t>nts</w:t>
            </w:r>
            <w:r w:rsidRPr="00810CD2">
              <w:rPr>
                <w:i/>
                <w:iCs/>
                <w:sz w:val="24"/>
                <w:u w:val="single"/>
                <w:vertAlign w:val="superscript"/>
              </w:rPr>
              <w:footnoteReference w:id="2"/>
            </w:r>
            <w:r w:rsidRPr="00F603CE">
              <w:rPr>
                <w:i/>
                <w:iCs/>
                <w:sz w:val="24"/>
                <w:u w:val="single"/>
              </w:rPr>
              <w:t xml:space="preserve"> aizpilda </w:t>
            </w:r>
          </w:p>
          <w:p w14:paraId="6DC0CD60" w14:textId="10FBD961" w:rsidR="00FA7503" w:rsidRPr="00F603CE" w:rsidRDefault="00CB5F7F" w:rsidP="00CB5F7F">
            <w:pPr>
              <w:ind w:left="0" w:right="0"/>
              <w:rPr>
                <w:b/>
                <w:i/>
                <w:iCs/>
                <w:sz w:val="24"/>
              </w:rPr>
            </w:pPr>
            <w:r w:rsidRPr="00F603CE">
              <w:rPr>
                <w:i/>
                <w:iCs/>
                <w:sz w:val="24"/>
                <w:u w:val="single"/>
              </w:rPr>
              <w:t>katru aili</w:t>
            </w:r>
            <w:r w:rsidRPr="00F603CE">
              <w:rPr>
                <w:i/>
                <w:iCs/>
                <w:sz w:val="24"/>
              </w:rPr>
              <w:t>)</w:t>
            </w:r>
          </w:p>
        </w:tc>
      </w:tr>
      <w:tr w:rsidR="00FA5CB6" w14:paraId="5F12186D" w14:textId="77777777" w:rsidTr="00007694">
        <w:tc>
          <w:tcPr>
            <w:tcW w:w="9356" w:type="dxa"/>
            <w:gridSpan w:val="2"/>
          </w:tcPr>
          <w:p w14:paraId="1821ADB8" w14:textId="55EF9D24" w:rsidR="00FA5CB6" w:rsidRPr="00FA5CB6" w:rsidRDefault="00FA5CB6" w:rsidP="007D7728">
            <w:pPr>
              <w:pStyle w:val="Heading2"/>
              <w:numPr>
                <w:ilvl w:val="1"/>
                <w:numId w:val="9"/>
              </w:numPr>
              <w:tabs>
                <w:tab w:val="num" w:pos="735"/>
              </w:tabs>
              <w:ind w:left="735" w:right="0" w:hanging="735"/>
            </w:pPr>
            <w:bookmarkStart w:id="69" w:name="_Toc114829174"/>
            <w:r w:rsidRPr="00DF0616">
              <w:t>Prasības Pakalpojuma pārvaldībai</w:t>
            </w:r>
            <w:bookmarkEnd w:id="69"/>
          </w:p>
        </w:tc>
      </w:tr>
      <w:tr w:rsidR="00DF3F7D" w14:paraId="2D099407" w14:textId="77777777" w:rsidTr="00DF3F7D">
        <w:tc>
          <w:tcPr>
            <w:tcW w:w="6946" w:type="dxa"/>
          </w:tcPr>
          <w:p w14:paraId="76F15B9B" w14:textId="240F7610" w:rsidR="00E37CA9" w:rsidRPr="00DF0616" w:rsidRDefault="004067E5" w:rsidP="00CB5F7F">
            <w:pPr>
              <w:pStyle w:val="Test"/>
              <w:tabs>
                <w:tab w:val="clear" w:pos="9497"/>
              </w:tabs>
              <w:ind w:left="0" w:firstLine="0"/>
              <w:rPr>
                <w:rFonts w:ascii="Times New Roman" w:hAnsi="Times New Roman"/>
                <w:szCs w:val="24"/>
              </w:rPr>
            </w:pPr>
            <w:r w:rsidRPr="00DF0616">
              <w:rPr>
                <w:rFonts w:ascii="Times New Roman" w:hAnsi="Times New Roman"/>
                <w:szCs w:val="24"/>
              </w:rPr>
              <w:t>Pakalpojuma</w:t>
            </w:r>
            <w:r w:rsidR="00E37CA9" w:rsidRPr="00DF0616">
              <w:rPr>
                <w:rFonts w:ascii="Times New Roman" w:hAnsi="Times New Roman"/>
                <w:szCs w:val="24"/>
              </w:rPr>
              <w:t xml:space="preserve"> uzsākšana</w:t>
            </w:r>
            <w:r w:rsidR="00CB5F7F" w:rsidRPr="00DF0616">
              <w:rPr>
                <w:rFonts w:ascii="Times New Roman" w:hAnsi="Times New Roman"/>
                <w:szCs w:val="24"/>
              </w:rPr>
              <w:t xml:space="preserve">      </w:t>
            </w:r>
            <w:r w:rsidR="00903B79">
              <w:rPr>
                <w:rFonts w:ascii="Times New Roman" w:hAnsi="Times New Roman"/>
                <w:szCs w:val="24"/>
              </w:rPr>
              <w:t xml:space="preserve">               </w:t>
            </w:r>
            <w:r w:rsidR="00E37CA9" w:rsidRPr="00DF0616">
              <w:rPr>
                <w:rFonts w:ascii="Times New Roman" w:hAnsi="Times New Roman"/>
                <w:szCs w:val="24"/>
              </w:rPr>
              <w:t>(Obligāta)</w:t>
            </w:r>
          </w:p>
          <w:p w14:paraId="448FEFAF" w14:textId="1A09D290" w:rsidR="00E37CA9" w:rsidRPr="00DF0616" w:rsidRDefault="00CC7803" w:rsidP="00DF0616">
            <w:pPr>
              <w:widowControl w:val="0"/>
              <w:tabs>
                <w:tab w:val="left" w:pos="1134"/>
              </w:tabs>
              <w:ind w:left="0" w:right="147"/>
              <w:jc w:val="both"/>
              <w:rPr>
                <w:sz w:val="24"/>
              </w:rPr>
            </w:pPr>
            <w:r>
              <w:rPr>
                <w:sz w:val="24"/>
              </w:rPr>
              <w:t xml:space="preserve">   </w:t>
            </w:r>
            <w:r w:rsidR="00E37CA9" w:rsidRPr="00DF0616">
              <w:rPr>
                <w:sz w:val="24"/>
              </w:rPr>
              <w:t xml:space="preserve">Izstrādātājam 20 (divdesmit) darba dienu laikā no līguma noslēgšanas dienas jāuzsāk DOIS uzturēšana. Pasūtītājs 5 (piecu) darba dienu laikā pēc Izstrādātāja pieprasījuma saņemšanas nodod Izstrādātājam DOIS pirmkodus, </w:t>
            </w:r>
            <w:proofErr w:type="spellStart"/>
            <w:r w:rsidR="00E37CA9" w:rsidRPr="00DF0616">
              <w:rPr>
                <w:sz w:val="24"/>
              </w:rPr>
              <w:t>izpildkodus</w:t>
            </w:r>
            <w:proofErr w:type="spellEnd"/>
            <w:r w:rsidR="00E37CA9" w:rsidRPr="00DF0616">
              <w:rPr>
                <w:sz w:val="24"/>
              </w:rPr>
              <w:t xml:space="preserve"> un pilnu tehnisko dokumentāciju, kas ir viņa rīcībā.</w:t>
            </w:r>
          </w:p>
        </w:tc>
        <w:tc>
          <w:tcPr>
            <w:tcW w:w="2410" w:type="dxa"/>
          </w:tcPr>
          <w:p w14:paraId="60EADC12" w14:textId="54D05C91" w:rsidR="00E37CA9" w:rsidRPr="00FF5BE4" w:rsidRDefault="00E37CA9" w:rsidP="003953B3">
            <w:pPr>
              <w:ind w:left="0" w:right="0"/>
              <w:rPr>
                <w:i/>
                <w:iCs/>
                <w:sz w:val="24"/>
              </w:rPr>
            </w:pPr>
          </w:p>
        </w:tc>
      </w:tr>
      <w:tr w:rsidR="007C5D13" w14:paraId="5A3CE2CF" w14:textId="77777777" w:rsidTr="00DF3F7D">
        <w:tc>
          <w:tcPr>
            <w:tcW w:w="6946" w:type="dxa"/>
          </w:tcPr>
          <w:p w14:paraId="4DB3388B" w14:textId="38E52504" w:rsidR="00BC6412" w:rsidRPr="00DF0616" w:rsidRDefault="00BC6412" w:rsidP="007D7728">
            <w:pPr>
              <w:pStyle w:val="Test"/>
              <w:tabs>
                <w:tab w:val="clear" w:pos="9497"/>
              </w:tabs>
              <w:ind w:left="0" w:firstLine="0"/>
              <w:rPr>
                <w:rFonts w:ascii="Times New Roman" w:hAnsi="Times New Roman"/>
                <w:szCs w:val="24"/>
              </w:rPr>
            </w:pPr>
            <w:r w:rsidRPr="00DF0616">
              <w:rPr>
                <w:rFonts w:ascii="Times New Roman" w:hAnsi="Times New Roman"/>
                <w:szCs w:val="24"/>
              </w:rPr>
              <w:t>Izstrādes, testa vides nodrošināšana</w:t>
            </w:r>
            <w:r w:rsidRPr="00DF0616">
              <w:rPr>
                <w:rFonts w:ascii="Times New Roman" w:hAnsi="Times New Roman"/>
                <w:szCs w:val="24"/>
              </w:rPr>
              <w:tab/>
              <w:t>(Obligāta)</w:t>
            </w:r>
          </w:p>
          <w:p w14:paraId="6F8D0E93" w14:textId="76600028" w:rsidR="00BC6412" w:rsidRPr="00DF0616" w:rsidRDefault="00CC7803" w:rsidP="00CC7803">
            <w:pPr>
              <w:pStyle w:val="Test"/>
              <w:numPr>
                <w:ilvl w:val="0"/>
                <w:numId w:val="0"/>
              </w:numPr>
              <w:tabs>
                <w:tab w:val="clear" w:pos="9497"/>
              </w:tabs>
              <w:jc w:val="both"/>
              <w:rPr>
                <w:rFonts w:ascii="Times New Roman" w:hAnsi="Times New Roman"/>
                <w:b w:val="0"/>
                <w:bCs/>
                <w:szCs w:val="24"/>
              </w:rPr>
            </w:pPr>
            <w:r>
              <w:rPr>
                <w:rFonts w:ascii="Times New Roman" w:hAnsi="Times New Roman"/>
                <w:b w:val="0"/>
                <w:bCs/>
                <w:szCs w:val="24"/>
              </w:rPr>
              <w:t xml:space="preserve">    </w:t>
            </w:r>
            <w:r w:rsidR="00BC6412" w:rsidRPr="00DF0616">
              <w:rPr>
                <w:rFonts w:ascii="Times New Roman" w:hAnsi="Times New Roman"/>
                <w:b w:val="0"/>
                <w:bCs/>
                <w:szCs w:val="24"/>
              </w:rPr>
              <w:t>Izstrādātājam ir jānodrošina sava vide (aparatūra, programmatūra, biroja telpas) līguma ietvaros izpildāmo darbu un uzdevumu veikšanai.</w:t>
            </w:r>
          </w:p>
          <w:p w14:paraId="27780699" w14:textId="15478BA9" w:rsidR="00F811E5" w:rsidRPr="00CC7803" w:rsidRDefault="00CC7803" w:rsidP="00CC7803">
            <w:pPr>
              <w:pStyle w:val="Test"/>
              <w:numPr>
                <w:ilvl w:val="0"/>
                <w:numId w:val="0"/>
              </w:numPr>
              <w:tabs>
                <w:tab w:val="clear" w:pos="9497"/>
              </w:tabs>
              <w:jc w:val="both"/>
              <w:rPr>
                <w:rFonts w:ascii="Times New Roman" w:hAnsi="Times New Roman"/>
                <w:b w:val="0"/>
                <w:bCs/>
                <w:szCs w:val="24"/>
              </w:rPr>
            </w:pPr>
            <w:r>
              <w:rPr>
                <w:rFonts w:ascii="Times New Roman" w:hAnsi="Times New Roman"/>
                <w:b w:val="0"/>
                <w:bCs/>
                <w:szCs w:val="24"/>
              </w:rPr>
              <w:t xml:space="preserve">   </w:t>
            </w:r>
            <w:r w:rsidR="00BC6412" w:rsidRPr="00DF0616">
              <w:rPr>
                <w:rFonts w:ascii="Times New Roman" w:hAnsi="Times New Roman"/>
                <w:b w:val="0"/>
                <w:bCs/>
                <w:szCs w:val="24"/>
              </w:rPr>
              <w:t>Izstrādātājam izstrāde un testēšana jāveic, izmantojot tikai licencētu programmatūru. Pasūtītājs nenodrošina Izstrādātāju ar licencēm.</w:t>
            </w:r>
          </w:p>
        </w:tc>
        <w:tc>
          <w:tcPr>
            <w:tcW w:w="2410" w:type="dxa"/>
          </w:tcPr>
          <w:p w14:paraId="42A1F4E6" w14:textId="77777777" w:rsidR="00F811E5" w:rsidRPr="00F603CE" w:rsidRDefault="00F811E5" w:rsidP="003953B3">
            <w:pPr>
              <w:ind w:left="0" w:right="0"/>
              <w:rPr>
                <w:b/>
                <w:i/>
                <w:iCs/>
                <w:sz w:val="24"/>
              </w:rPr>
            </w:pPr>
          </w:p>
        </w:tc>
      </w:tr>
      <w:tr w:rsidR="00DF0616" w14:paraId="67BD18E2" w14:textId="77777777" w:rsidTr="00DF3F7D">
        <w:tc>
          <w:tcPr>
            <w:tcW w:w="6946" w:type="dxa"/>
          </w:tcPr>
          <w:p w14:paraId="00309D9F" w14:textId="77777777" w:rsidR="004432B6" w:rsidRPr="004432B6" w:rsidRDefault="004432B6" w:rsidP="007D7728">
            <w:pPr>
              <w:pStyle w:val="Test"/>
              <w:tabs>
                <w:tab w:val="clear" w:pos="9497"/>
              </w:tabs>
              <w:ind w:left="0" w:firstLine="0"/>
              <w:rPr>
                <w:rFonts w:ascii="Times New Roman" w:hAnsi="Times New Roman"/>
                <w:szCs w:val="24"/>
              </w:rPr>
            </w:pPr>
            <w:r w:rsidRPr="004432B6">
              <w:rPr>
                <w:rFonts w:ascii="Times New Roman" w:hAnsi="Times New Roman"/>
                <w:szCs w:val="24"/>
              </w:rPr>
              <w:t>Izmantojamā valoda</w:t>
            </w:r>
            <w:r w:rsidRPr="004432B6">
              <w:rPr>
                <w:rFonts w:ascii="Times New Roman" w:hAnsi="Times New Roman"/>
                <w:szCs w:val="24"/>
              </w:rPr>
              <w:tab/>
              <w:t>(Obligāta)</w:t>
            </w:r>
          </w:p>
          <w:p w14:paraId="352E414A" w14:textId="021947D3" w:rsidR="00DF0616" w:rsidRPr="00903B79" w:rsidRDefault="00CC7803" w:rsidP="00CC7803">
            <w:pPr>
              <w:pStyle w:val="Test"/>
              <w:numPr>
                <w:ilvl w:val="0"/>
                <w:numId w:val="0"/>
              </w:numPr>
              <w:tabs>
                <w:tab w:val="clear" w:pos="9497"/>
              </w:tabs>
              <w:jc w:val="both"/>
              <w:rPr>
                <w:rFonts w:ascii="Times New Roman" w:hAnsi="Times New Roman"/>
                <w:b w:val="0"/>
                <w:bCs/>
                <w:szCs w:val="24"/>
              </w:rPr>
            </w:pPr>
            <w:r>
              <w:rPr>
                <w:rFonts w:ascii="Times New Roman" w:hAnsi="Times New Roman"/>
                <w:b w:val="0"/>
                <w:bCs/>
                <w:szCs w:val="24"/>
              </w:rPr>
              <w:t xml:space="preserve">    </w:t>
            </w:r>
            <w:r w:rsidR="004432B6" w:rsidRPr="00903B79">
              <w:rPr>
                <w:rFonts w:ascii="Times New Roman" w:hAnsi="Times New Roman"/>
                <w:b w:val="0"/>
                <w:bCs/>
                <w:szCs w:val="24"/>
              </w:rPr>
              <w:t xml:space="preserve">Izstrādātājam visā Projekta laikā visi nodevumi jānoformē latviešu valodā un komunikācija ar Pasūtītāju jānodrošina tikai latviešu valodā. Ja tiks piesaistīti speciālisti, kuri nepārvalda latviešu valodu, Izstrādātājam šo speciālistu saziņā ar Pasūtītāju jānodrošina tulkošana bez papildu maksas. </w:t>
            </w:r>
            <w:r w:rsidR="004432B6" w:rsidRPr="00903B79">
              <w:rPr>
                <w:rFonts w:ascii="Times New Roman" w:hAnsi="Times New Roman"/>
                <w:b w:val="0"/>
                <w:bCs/>
                <w:szCs w:val="24"/>
              </w:rPr>
              <w:lastRenderedPageBreak/>
              <w:t xml:space="preserve">Rakstiskajā komunikācijā nav pieļaujama tikai automātisko tulkošanas rīku (piemēram, Google </w:t>
            </w:r>
            <w:proofErr w:type="spellStart"/>
            <w:r w:rsidR="004432B6" w:rsidRPr="00903B79">
              <w:rPr>
                <w:rFonts w:ascii="Times New Roman" w:hAnsi="Times New Roman"/>
                <w:b w:val="0"/>
                <w:bCs/>
                <w:szCs w:val="24"/>
              </w:rPr>
              <w:t>Translate</w:t>
            </w:r>
            <w:proofErr w:type="spellEnd"/>
            <w:r w:rsidR="004432B6" w:rsidRPr="00903B79">
              <w:rPr>
                <w:rFonts w:ascii="Times New Roman" w:hAnsi="Times New Roman"/>
                <w:b w:val="0"/>
                <w:bCs/>
                <w:szCs w:val="24"/>
              </w:rPr>
              <w:t>) izmantošana.</w:t>
            </w:r>
          </w:p>
        </w:tc>
        <w:tc>
          <w:tcPr>
            <w:tcW w:w="2410" w:type="dxa"/>
          </w:tcPr>
          <w:p w14:paraId="4A8B9417" w14:textId="77777777" w:rsidR="00DF0616" w:rsidRPr="00F603CE" w:rsidRDefault="00DF0616" w:rsidP="003953B3">
            <w:pPr>
              <w:ind w:left="0" w:right="0"/>
              <w:rPr>
                <w:b/>
                <w:i/>
                <w:iCs/>
                <w:sz w:val="24"/>
              </w:rPr>
            </w:pPr>
          </w:p>
        </w:tc>
      </w:tr>
      <w:tr w:rsidR="004432B6" w14:paraId="314701AF" w14:textId="77777777" w:rsidTr="00DF3F7D">
        <w:tc>
          <w:tcPr>
            <w:tcW w:w="6946" w:type="dxa"/>
          </w:tcPr>
          <w:p w14:paraId="00AD25A8" w14:textId="77777777" w:rsidR="004432B6" w:rsidRPr="004432B6" w:rsidRDefault="004432B6" w:rsidP="007D7728">
            <w:pPr>
              <w:pStyle w:val="Test"/>
              <w:tabs>
                <w:tab w:val="clear" w:pos="9497"/>
              </w:tabs>
              <w:ind w:left="0" w:firstLine="0"/>
              <w:rPr>
                <w:rFonts w:ascii="Times New Roman" w:hAnsi="Times New Roman"/>
                <w:szCs w:val="24"/>
              </w:rPr>
            </w:pPr>
            <w:r w:rsidRPr="004432B6">
              <w:rPr>
                <w:rFonts w:ascii="Times New Roman" w:hAnsi="Times New Roman"/>
                <w:szCs w:val="24"/>
              </w:rPr>
              <w:t>Projekta bibliotēka</w:t>
            </w:r>
            <w:r w:rsidRPr="004432B6">
              <w:rPr>
                <w:rFonts w:ascii="Times New Roman" w:hAnsi="Times New Roman"/>
                <w:szCs w:val="24"/>
              </w:rPr>
              <w:tab/>
              <w:t>(Obligāta)</w:t>
            </w:r>
          </w:p>
          <w:p w14:paraId="41310E70" w14:textId="68E2A4F8" w:rsidR="004432B6" w:rsidRPr="00903B79" w:rsidRDefault="00CC7803" w:rsidP="00CC7803">
            <w:pPr>
              <w:pStyle w:val="Test"/>
              <w:numPr>
                <w:ilvl w:val="0"/>
                <w:numId w:val="0"/>
              </w:numPr>
              <w:tabs>
                <w:tab w:val="clear" w:pos="9497"/>
              </w:tabs>
              <w:jc w:val="both"/>
              <w:rPr>
                <w:rFonts w:ascii="Times New Roman" w:hAnsi="Times New Roman"/>
                <w:b w:val="0"/>
                <w:bCs/>
                <w:szCs w:val="24"/>
              </w:rPr>
            </w:pPr>
            <w:r>
              <w:rPr>
                <w:rFonts w:ascii="Times New Roman" w:hAnsi="Times New Roman"/>
                <w:b w:val="0"/>
                <w:bCs/>
                <w:szCs w:val="24"/>
              </w:rPr>
              <w:t xml:space="preserve">    </w:t>
            </w:r>
            <w:r w:rsidR="004432B6" w:rsidRPr="00903B79">
              <w:rPr>
                <w:rFonts w:ascii="Times New Roman" w:hAnsi="Times New Roman"/>
                <w:b w:val="0"/>
                <w:bCs/>
                <w:szCs w:val="24"/>
              </w:rPr>
              <w:t>Izstrādātājam DOIS pilnveidošanas, uzturēšanas un garantijas laikā ir jāuztur Projekta bibliotēka. Projekta bibliotēkā jāizvieto un jāuztur visi Projekta dokumenti - prasību specifikācijas, projektējuma apraksti, testēšanas dokumentācija u.c.</w:t>
            </w:r>
          </w:p>
        </w:tc>
        <w:tc>
          <w:tcPr>
            <w:tcW w:w="2410" w:type="dxa"/>
          </w:tcPr>
          <w:p w14:paraId="1203A7BF" w14:textId="77777777" w:rsidR="004432B6" w:rsidRPr="00F603CE" w:rsidRDefault="004432B6" w:rsidP="003953B3">
            <w:pPr>
              <w:ind w:left="0" w:right="0"/>
              <w:rPr>
                <w:b/>
                <w:i/>
                <w:iCs/>
                <w:sz w:val="24"/>
              </w:rPr>
            </w:pPr>
          </w:p>
        </w:tc>
      </w:tr>
      <w:tr w:rsidR="004432B6" w14:paraId="41658021" w14:textId="77777777" w:rsidTr="00DF3F7D">
        <w:tc>
          <w:tcPr>
            <w:tcW w:w="6946" w:type="dxa"/>
          </w:tcPr>
          <w:p w14:paraId="2478CD66" w14:textId="77777777" w:rsidR="004432B6" w:rsidRPr="004432B6" w:rsidRDefault="004432B6" w:rsidP="007D7728">
            <w:pPr>
              <w:pStyle w:val="Test"/>
              <w:tabs>
                <w:tab w:val="clear" w:pos="9497"/>
              </w:tabs>
              <w:ind w:left="0" w:firstLine="0"/>
              <w:rPr>
                <w:rFonts w:ascii="Times New Roman" w:hAnsi="Times New Roman"/>
                <w:szCs w:val="24"/>
              </w:rPr>
            </w:pPr>
            <w:r w:rsidRPr="004432B6">
              <w:rPr>
                <w:rFonts w:ascii="Times New Roman" w:hAnsi="Times New Roman"/>
                <w:szCs w:val="24"/>
              </w:rPr>
              <w:t>Projekta problēmu vadība</w:t>
            </w:r>
            <w:r w:rsidRPr="004432B6">
              <w:rPr>
                <w:rFonts w:ascii="Times New Roman" w:hAnsi="Times New Roman"/>
                <w:szCs w:val="24"/>
              </w:rPr>
              <w:tab/>
              <w:t>(Obligāta)</w:t>
            </w:r>
          </w:p>
          <w:p w14:paraId="5A31625A" w14:textId="58069456" w:rsidR="004432B6" w:rsidRPr="00903B79" w:rsidRDefault="00CC7803" w:rsidP="00CC7803">
            <w:pPr>
              <w:pStyle w:val="Test"/>
              <w:numPr>
                <w:ilvl w:val="0"/>
                <w:numId w:val="0"/>
              </w:numPr>
              <w:tabs>
                <w:tab w:val="clear" w:pos="9497"/>
              </w:tabs>
              <w:jc w:val="both"/>
              <w:rPr>
                <w:rFonts w:ascii="Times New Roman" w:hAnsi="Times New Roman"/>
                <w:b w:val="0"/>
                <w:bCs/>
                <w:szCs w:val="24"/>
              </w:rPr>
            </w:pPr>
            <w:r>
              <w:rPr>
                <w:rFonts w:ascii="Times New Roman" w:hAnsi="Times New Roman"/>
                <w:b w:val="0"/>
                <w:bCs/>
                <w:szCs w:val="24"/>
              </w:rPr>
              <w:t xml:space="preserve">   </w:t>
            </w:r>
            <w:r w:rsidR="004432B6" w:rsidRPr="00903B79">
              <w:rPr>
                <w:rFonts w:ascii="Times New Roman" w:hAnsi="Times New Roman"/>
                <w:b w:val="0"/>
                <w:bCs/>
                <w:szCs w:val="24"/>
              </w:rPr>
              <w:t>Izstrādātājam ir jāidentificē DOIS uzturēšanas, pilnveidošanas un garantijas nodrošināšanas pakalpojuma sniegšanas problēmas un savlaicīgi jāziņo par tām Pasūtītājam, kopēji ar Pasūtītāju nosakot nepieciešamās korektīvās darbības un kontrolējot to izpildes efektivitāti.</w:t>
            </w:r>
          </w:p>
        </w:tc>
        <w:tc>
          <w:tcPr>
            <w:tcW w:w="2410" w:type="dxa"/>
          </w:tcPr>
          <w:p w14:paraId="3396F5EE" w14:textId="77777777" w:rsidR="004432B6" w:rsidRPr="00F603CE" w:rsidRDefault="004432B6" w:rsidP="003953B3">
            <w:pPr>
              <w:ind w:left="0" w:right="0"/>
              <w:rPr>
                <w:b/>
                <w:i/>
                <w:iCs/>
                <w:sz w:val="24"/>
              </w:rPr>
            </w:pPr>
          </w:p>
        </w:tc>
      </w:tr>
      <w:tr w:rsidR="004432B6" w14:paraId="3F78BB72" w14:textId="77777777" w:rsidTr="00DF3F7D">
        <w:tc>
          <w:tcPr>
            <w:tcW w:w="6946" w:type="dxa"/>
          </w:tcPr>
          <w:p w14:paraId="3A4F0605" w14:textId="77777777" w:rsidR="004432B6" w:rsidRPr="004432B6" w:rsidRDefault="004432B6" w:rsidP="007D7728">
            <w:pPr>
              <w:pStyle w:val="Test"/>
              <w:tabs>
                <w:tab w:val="clear" w:pos="9497"/>
              </w:tabs>
              <w:ind w:left="0" w:firstLine="0"/>
              <w:rPr>
                <w:rFonts w:ascii="Times New Roman" w:hAnsi="Times New Roman"/>
                <w:szCs w:val="24"/>
              </w:rPr>
            </w:pPr>
            <w:r w:rsidRPr="004432B6">
              <w:rPr>
                <w:rFonts w:ascii="Times New Roman" w:hAnsi="Times New Roman"/>
                <w:szCs w:val="24"/>
              </w:rPr>
              <w:t>Risku vadība</w:t>
            </w:r>
            <w:r w:rsidRPr="004432B6">
              <w:rPr>
                <w:rFonts w:ascii="Times New Roman" w:hAnsi="Times New Roman"/>
                <w:szCs w:val="24"/>
              </w:rPr>
              <w:tab/>
              <w:t>(Obligāta)</w:t>
            </w:r>
          </w:p>
          <w:p w14:paraId="1730FC44" w14:textId="5552ED32" w:rsidR="004432B6" w:rsidRPr="00903B79" w:rsidRDefault="000057FF" w:rsidP="000057FF">
            <w:pPr>
              <w:pStyle w:val="Test"/>
              <w:numPr>
                <w:ilvl w:val="0"/>
                <w:numId w:val="0"/>
              </w:numPr>
              <w:tabs>
                <w:tab w:val="clear" w:pos="9497"/>
              </w:tabs>
              <w:jc w:val="both"/>
              <w:rPr>
                <w:rFonts w:ascii="Times New Roman" w:hAnsi="Times New Roman"/>
                <w:b w:val="0"/>
                <w:bCs/>
                <w:szCs w:val="24"/>
              </w:rPr>
            </w:pPr>
            <w:r>
              <w:rPr>
                <w:rFonts w:ascii="Times New Roman" w:hAnsi="Times New Roman"/>
                <w:b w:val="0"/>
                <w:bCs/>
                <w:szCs w:val="24"/>
              </w:rPr>
              <w:t xml:space="preserve">   </w:t>
            </w:r>
            <w:r w:rsidR="004432B6" w:rsidRPr="00903B79">
              <w:rPr>
                <w:rFonts w:ascii="Times New Roman" w:hAnsi="Times New Roman"/>
                <w:b w:val="0"/>
                <w:bCs/>
                <w:szCs w:val="24"/>
              </w:rPr>
              <w:t>Izstrādātājam visā Projekta laikā ir jāveic Projekta risku identificēšana, analīze, novērtēšana, uzraudzība un kontrole, risku mazināšanas un/vai novēršanas darbu plānošana un īstenošana. Izstrādātājam tehniskajā piedāvājumā ir jāapraksta Projekta sākotnējo risku novērtējums, kā arī pieņēmumi, atkarības un ārējās ietekmes, kas tika ņemtas vērā, sagatavojot piedāvājumu</w:t>
            </w:r>
          </w:p>
        </w:tc>
        <w:tc>
          <w:tcPr>
            <w:tcW w:w="2410" w:type="dxa"/>
          </w:tcPr>
          <w:p w14:paraId="4D4A890E" w14:textId="77777777" w:rsidR="004432B6" w:rsidRPr="00F603CE" w:rsidRDefault="004432B6" w:rsidP="003953B3">
            <w:pPr>
              <w:ind w:left="0" w:right="0"/>
              <w:rPr>
                <w:b/>
                <w:i/>
                <w:iCs/>
                <w:sz w:val="24"/>
              </w:rPr>
            </w:pPr>
          </w:p>
        </w:tc>
      </w:tr>
      <w:tr w:rsidR="004432B6" w14:paraId="1B816254" w14:textId="77777777" w:rsidTr="00DF3F7D">
        <w:tc>
          <w:tcPr>
            <w:tcW w:w="6946" w:type="dxa"/>
          </w:tcPr>
          <w:p w14:paraId="6266638E" w14:textId="77777777" w:rsidR="004432B6" w:rsidRPr="004432B6" w:rsidRDefault="004432B6" w:rsidP="007D7728">
            <w:pPr>
              <w:pStyle w:val="Test"/>
              <w:tabs>
                <w:tab w:val="clear" w:pos="9497"/>
              </w:tabs>
              <w:ind w:left="0" w:firstLine="0"/>
              <w:rPr>
                <w:rFonts w:ascii="Times New Roman" w:hAnsi="Times New Roman"/>
                <w:szCs w:val="24"/>
              </w:rPr>
            </w:pPr>
            <w:r w:rsidRPr="004432B6">
              <w:rPr>
                <w:rFonts w:ascii="Times New Roman" w:hAnsi="Times New Roman"/>
                <w:szCs w:val="24"/>
              </w:rPr>
              <w:t>Plānu pārvaldība</w:t>
            </w:r>
            <w:r w:rsidRPr="004432B6">
              <w:rPr>
                <w:rFonts w:ascii="Times New Roman" w:hAnsi="Times New Roman"/>
                <w:szCs w:val="24"/>
              </w:rPr>
              <w:tab/>
              <w:t>(Obligāta)</w:t>
            </w:r>
          </w:p>
          <w:p w14:paraId="47A37CA9" w14:textId="654A60C7" w:rsidR="004432B6" w:rsidRPr="00903B79" w:rsidRDefault="000057FF" w:rsidP="000057FF">
            <w:pPr>
              <w:pStyle w:val="Test"/>
              <w:numPr>
                <w:ilvl w:val="0"/>
                <w:numId w:val="0"/>
              </w:numPr>
              <w:tabs>
                <w:tab w:val="clear" w:pos="9497"/>
              </w:tabs>
              <w:jc w:val="both"/>
              <w:rPr>
                <w:rFonts w:ascii="Times New Roman" w:hAnsi="Times New Roman"/>
                <w:b w:val="0"/>
                <w:bCs/>
                <w:szCs w:val="24"/>
              </w:rPr>
            </w:pPr>
            <w:r>
              <w:rPr>
                <w:rFonts w:ascii="Times New Roman" w:hAnsi="Times New Roman"/>
                <w:b w:val="0"/>
                <w:bCs/>
                <w:szCs w:val="24"/>
              </w:rPr>
              <w:t xml:space="preserve">   </w:t>
            </w:r>
            <w:r w:rsidR="004432B6" w:rsidRPr="00903B79">
              <w:rPr>
                <w:rFonts w:ascii="Times New Roman" w:hAnsi="Times New Roman"/>
                <w:b w:val="0"/>
                <w:bCs/>
                <w:szCs w:val="24"/>
              </w:rPr>
              <w:t>Izstrādātājam Projekta laikā jānodrošina Pakalpojuma nodrošināšanai nepieciešamo plānu (laika, izmaksu, izstrādes, u.t.t.) uzturēšana. Pēc Pasūtītāja pilnvaroto personu pieprasījuma Izstrādātājam 5 (piecu) darba dienu laikā jāiesniedz DOIS uzturēšanai un pilnveidošanai nepieciešamie plāni (laika, izmaksu, izstrādes utt.). Izstrādātājam jāpiedalās nodevumu un versiju plānošanā, sagatavojot un pēc VID pieprasījuma nosūtot versiju plānus.</w:t>
            </w:r>
          </w:p>
        </w:tc>
        <w:tc>
          <w:tcPr>
            <w:tcW w:w="2410" w:type="dxa"/>
          </w:tcPr>
          <w:p w14:paraId="65F24D03" w14:textId="77777777" w:rsidR="004432B6" w:rsidRPr="00F603CE" w:rsidRDefault="004432B6" w:rsidP="003953B3">
            <w:pPr>
              <w:ind w:left="0" w:right="0"/>
              <w:rPr>
                <w:b/>
                <w:i/>
                <w:iCs/>
                <w:sz w:val="24"/>
              </w:rPr>
            </w:pPr>
          </w:p>
        </w:tc>
      </w:tr>
      <w:tr w:rsidR="004432B6" w14:paraId="439E16F4" w14:textId="77777777" w:rsidTr="00DF3F7D">
        <w:tc>
          <w:tcPr>
            <w:tcW w:w="6946" w:type="dxa"/>
          </w:tcPr>
          <w:p w14:paraId="2C155CBC" w14:textId="77777777" w:rsidR="004432B6" w:rsidRPr="004432B6" w:rsidRDefault="004432B6" w:rsidP="007D7728">
            <w:pPr>
              <w:pStyle w:val="Test"/>
              <w:tabs>
                <w:tab w:val="clear" w:pos="9497"/>
              </w:tabs>
              <w:ind w:left="0" w:firstLine="0"/>
              <w:rPr>
                <w:rFonts w:ascii="Times New Roman" w:hAnsi="Times New Roman"/>
                <w:szCs w:val="24"/>
              </w:rPr>
            </w:pPr>
            <w:r w:rsidRPr="004432B6">
              <w:rPr>
                <w:rFonts w:ascii="Times New Roman" w:hAnsi="Times New Roman"/>
                <w:szCs w:val="24"/>
              </w:rPr>
              <w:t>Speciālistu savstarpējās sadarbības un komunikācijas shēma</w:t>
            </w:r>
            <w:r w:rsidRPr="004432B6">
              <w:rPr>
                <w:rFonts w:ascii="Times New Roman" w:hAnsi="Times New Roman"/>
                <w:szCs w:val="24"/>
              </w:rPr>
              <w:tab/>
              <w:t>(Obligāta)</w:t>
            </w:r>
          </w:p>
          <w:p w14:paraId="4A936B51" w14:textId="1E7591A6" w:rsidR="004432B6" w:rsidRPr="00903B79" w:rsidRDefault="000057FF" w:rsidP="000057FF">
            <w:pPr>
              <w:widowControl w:val="0"/>
              <w:tabs>
                <w:tab w:val="left" w:pos="1134"/>
              </w:tabs>
              <w:ind w:left="0" w:right="0"/>
              <w:jc w:val="both"/>
              <w:rPr>
                <w:rFonts w:eastAsia="Calibri"/>
                <w:bCs/>
                <w:sz w:val="24"/>
                <w:lang w:eastAsia="lv-LV"/>
              </w:rPr>
            </w:pPr>
            <w:r>
              <w:rPr>
                <w:rFonts w:eastAsia="Calibri"/>
                <w:bCs/>
                <w:sz w:val="24"/>
                <w:lang w:eastAsia="lv-LV"/>
              </w:rPr>
              <w:t xml:space="preserve">   </w:t>
            </w:r>
            <w:r w:rsidR="004432B6" w:rsidRPr="00903B79">
              <w:rPr>
                <w:rFonts w:eastAsia="Calibri"/>
                <w:bCs/>
                <w:sz w:val="24"/>
                <w:lang w:eastAsia="lv-LV"/>
              </w:rPr>
              <w:t>Izstrādātājam jānodrošina efektīva Izstrādātāja speciālistu komunikācija ar Pasūtītāja speciālistiem.</w:t>
            </w:r>
          </w:p>
          <w:p w14:paraId="1277A386" w14:textId="797B635E" w:rsidR="004432B6" w:rsidRPr="00903B79" w:rsidRDefault="000057FF" w:rsidP="000057FF">
            <w:pPr>
              <w:widowControl w:val="0"/>
              <w:tabs>
                <w:tab w:val="left" w:pos="1134"/>
              </w:tabs>
              <w:ind w:left="0" w:right="0"/>
              <w:jc w:val="both"/>
              <w:rPr>
                <w:rFonts w:eastAsia="Calibri"/>
                <w:b/>
                <w:sz w:val="24"/>
                <w:lang w:eastAsia="lv-LV"/>
              </w:rPr>
            </w:pPr>
            <w:r>
              <w:rPr>
                <w:rFonts w:eastAsia="Calibri"/>
                <w:bCs/>
                <w:sz w:val="24"/>
                <w:lang w:eastAsia="lv-LV"/>
              </w:rPr>
              <w:t xml:space="preserve">   </w:t>
            </w:r>
            <w:r w:rsidR="004432B6" w:rsidRPr="00903B79">
              <w:rPr>
                <w:rFonts w:eastAsia="Calibri"/>
                <w:bCs/>
                <w:sz w:val="24"/>
                <w:lang w:eastAsia="lv-LV"/>
              </w:rPr>
              <w:t>Izstrādātājam jāiesniedz shēma, kurā attēlota Izstrādātāja speciālistu komunikācija ar Pasūtītāja speciālistiem. Izstrādātājam jāapraksta piedāvāto speciālistu komandas stiprās un vājas puses.</w:t>
            </w:r>
          </w:p>
        </w:tc>
        <w:tc>
          <w:tcPr>
            <w:tcW w:w="2410" w:type="dxa"/>
          </w:tcPr>
          <w:p w14:paraId="12C8FCFC" w14:textId="77777777" w:rsidR="004432B6" w:rsidRPr="00F603CE" w:rsidRDefault="004432B6" w:rsidP="003953B3">
            <w:pPr>
              <w:ind w:left="0" w:right="0"/>
              <w:rPr>
                <w:b/>
                <w:i/>
                <w:iCs/>
                <w:sz w:val="24"/>
              </w:rPr>
            </w:pPr>
          </w:p>
        </w:tc>
      </w:tr>
      <w:tr w:rsidR="004432B6" w14:paraId="791B14DD" w14:textId="77777777" w:rsidTr="00DF3F7D">
        <w:tc>
          <w:tcPr>
            <w:tcW w:w="6946" w:type="dxa"/>
          </w:tcPr>
          <w:p w14:paraId="14DEE58A" w14:textId="77777777" w:rsidR="0081616D" w:rsidRDefault="004432B6" w:rsidP="0081616D">
            <w:pPr>
              <w:pStyle w:val="Test"/>
              <w:tabs>
                <w:tab w:val="clear" w:pos="9497"/>
              </w:tabs>
              <w:ind w:left="0" w:firstLine="0"/>
              <w:rPr>
                <w:rFonts w:ascii="Times New Roman" w:hAnsi="Times New Roman"/>
                <w:szCs w:val="24"/>
              </w:rPr>
            </w:pPr>
            <w:r w:rsidRPr="004432B6">
              <w:rPr>
                <w:rFonts w:ascii="Times New Roman" w:hAnsi="Times New Roman"/>
                <w:szCs w:val="24"/>
              </w:rPr>
              <w:t>Kvalitātes vadība</w:t>
            </w:r>
            <w:r w:rsidRPr="004432B6">
              <w:rPr>
                <w:rFonts w:ascii="Times New Roman" w:hAnsi="Times New Roman"/>
                <w:szCs w:val="24"/>
              </w:rPr>
              <w:tab/>
              <w:t>(Obligāta)</w:t>
            </w:r>
          </w:p>
          <w:p w14:paraId="3FE3BB25" w14:textId="567D3383" w:rsidR="004432B6" w:rsidRPr="00903B79" w:rsidRDefault="00373061" w:rsidP="00373061">
            <w:pPr>
              <w:pStyle w:val="Test"/>
              <w:numPr>
                <w:ilvl w:val="0"/>
                <w:numId w:val="0"/>
              </w:numPr>
              <w:tabs>
                <w:tab w:val="clear" w:pos="9497"/>
              </w:tabs>
              <w:jc w:val="both"/>
              <w:rPr>
                <w:rFonts w:ascii="Times New Roman" w:hAnsi="Times New Roman"/>
                <w:b w:val="0"/>
                <w:bCs/>
                <w:szCs w:val="24"/>
              </w:rPr>
            </w:pPr>
            <w:r>
              <w:rPr>
                <w:rFonts w:ascii="Times New Roman" w:hAnsi="Times New Roman"/>
                <w:b w:val="0"/>
                <w:bCs/>
                <w:szCs w:val="24"/>
              </w:rPr>
              <w:t xml:space="preserve">   </w:t>
            </w:r>
            <w:r w:rsidR="004432B6" w:rsidRPr="00903B79">
              <w:rPr>
                <w:rFonts w:ascii="Times New Roman" w:hAnsi="Times New Roman"/>
                <w:b w:val="0"/>
                <w:bCs/>
                <w:szCs w:val="24"/>
              </w:rPr>
              <w:t>Izstrādātājam Projekta laikā ir jānodrošina kvalitātes pārvaldības procesi, kas nodrošinātu prasībām atbilstoša Pakalpojuma piegādi.</w:t>
            </w:r>
          </w:p>
          <w:p w14:paraId="1EB91D63" w14:textId="02802DF9" w:rsidR="004432B6" w:rsidRPr="00903B79" w:rsidRDefault="00373061" w:rsidP="00373061">
            <w:pPr>
              <w:pStyle w:val="Test"/>
              <w:numPr>
                <w:ilvl w:val="0"/>
                <w:numId w:val="0"/>
              </w:numPr>
              <w:tabs>
                <w:tab w:val="clear" w:pos="9497"/>
              </w:tabs>
              <w:jc w:val="both"/>
              <w:rPr>
                <w:rFonts w:ascii="Times New Roman" w:hAnsi="Times New Roman"/>
                <w:b w:val="0"/>
                <w:bCs/>
                <w:szCs w:val="24"/>
              </w:rPr>
            </w:pPr>
            <w:r>
              <w:rPr>
                <w:rFonts w:ascii="Times New Roman" w:hAnsi="Times New Roman"/>
                <w:b w:val="0"/>
                <w:bCs/>
                <w:szCs w:val="24"/>
              </w:rPr>
              <w:t xml:space="preserve">   </w:t>
            </w:r>
            <w:r w:rsidR="004432B6" w:rsidRPr="00903B79">
              <w:rPr>
                <w:rFonts w:ascii="Times New Roman" w:hAnsi="Times New Roman"/>
                <w:b w:val="0"/>
                <w:bCs/>
                <w:szCs w:val="24"/>
              </w:rPr>
              <w:t>Izstrādātājam tehniskajā piedāvājumā ir jāapraksta pilnveidošanas un uzturēšanas kvalitātes nodrošināšanas un pārvaldības pasākumu (metožu) kopums, ko tas ir paredzējis izmantot DOIS pilnveidošanas un uzturēšanas pakalpojuma kvalitātes nodrošināšanai.</w:t>
            </w:r>
          </w:p>
        </w:tc>
        <w:tc>
          <w:tcPr>
            <w:tcW w:w="2410" w:type="dxa"/>
          </w:tcPr>
          <w:p w14:paraId="3EA91F1B" w14:textId="77777777" w:rsidR="004432B6" w:rsidRPr="00F603CE" w:rsidRDefault="004432B6" w:rsidP="003953B3">
            <w:pPr>
              <w:ind w:left="0" w:right="0"/>
              <w:rPr>
                <w:b/>
                <w:i/>
                <w:iCs/>
                <w:sz w:val="24"/>
              </w:rPr>
            </w:pPr>
          </w:p>
        </w:tc>
      </w:tr>
      <w:tr w:rsidR="004432B6" w14:paraId="4D08E855" w14:textId="77777777" w:rsidTr="00DF3F7D">
        <w:tc>
          <w:tcPr>
            <w:tcW w:w="6946" w:type="dxa"/>
          </w:tcPr>
          <w:p w14:paraId="1B76C110" w14:textId="1F7FE940" w:rsidR="004432B6" w:rsidRPr="004432B6" w:rsidRDefault="004432B6" w:rsidP="007D7728">
            <w:pPr>
              <w:pStyle w:val="Test"/>
              <w:tabs>
                <w:tab w:val="clear" w:pos="9497"/>
              </w:tabs>
              <w:ind w:left="0" w:firstLine="0"/>
              <w:rPr>
                <w:rFonts w:ascii="Times New Roman" w:hAnsi="Times New Roman"/>
                <w:szCs w:val="24"/>
              </w:rPr>
            </w:pPr>
            <w:r w:rsidRPr="004432B6">
              <w:rPr>
                <w:rFonts w:ascii="Times New Roman" w:hAnsi="Times New Roman"/>
                <w:szCs w:val="24"/>
              </w:rPr>
              <w:t>Kvalitātes kontrole un verifikācija</w:t>
            </w:r>
            <w:r w:rsidRPr="004432B6">
              <w:rPr>
                <w:rFonts w:ascii="Times New Roman" w:hAnsi="Times New Roman"/>
                <w:szCs w:val="24"/>
              </w:rPr>
              <w:tab/>
              <w:t>(Obligāta)</w:t>
            </w:r>
          </w:p>
          <w:p w14:paraId="35D948DF" w14:textId="64E4225E" w:rsidR="004432B6" w:rsidRPr="00903B79" w:rsidRDefault="00373061" w:rsidP="00373061">
            <w:pPr>
              <w:pStyle w:val="Test"/>
              <w:numPr>
                <w:ilvl w:val="0"/>
                <w:numId w:val="0"/>
              </w:numPr>
              <w:tabs>
                <w:tab w:val="clear" w:pos="9497"/>
              </w:tabs>
              <w:jc w:val="both"/>
              <w:rPr>
                <w:rFonts w:ascii="Times New Roman" w:hAnsi="Times New Roman"/>
                <w:b w:val="0"/>
                <w:bCs/>
                <w:szCs w:val="24"/>
              </w:rPr>
            </w:pPr>
            <w:r>
              <w:rPr>
                <w:rFonts w:ascii="Times New Roman" w:hAnsi="Times New Roman"/>
                <w:b w:val="0"/>
                <w:bCs/>
                <w:szCs w:val="24"/>
              </w:rPr>
              <w:t xml:space="preserve">   </w:t>
            </w:r>
            <w:r w:rsidR="004432B6" w:rsidRPr="00903B79">
              <w:rPr>
                <w:rFonts w:ascii="Times New Roman" w:hAnsi="Times New Roman"/>
                <w:b w:val="0"/>
                <w:bCs/>
                <w:szCs w:val="24"/>
              </w:rPr>
              <w:t xml:space="preserve">Projekta laikā Izstrādātājam ir jāveic dokumentācijas un </w:t>
            </w:r>
            <w:proofErr w:type="spellStart"/>
            <w:r w:rsidR="004432B6" w:rsidRPr="00903B79">
              <w:rPr>
                <w:rFonts w:ascii="Times New Roman" w:hAnsi="Times New Roman"/>
                <w:b w:val="0"/>
                <w:bCs/>
                <w:szCs w:val="24"/>
              </w:rPr>
              <w:t>programmkoda</w:t>
            </w:r>
            <w:proofErr w:type="spellEnd"/>
            <w:r w:rsidR="004432B6" w:rsidRPr="00903B79">
              <w:rPr>
                <w:rFonts w:ascii="Times New Roman" w:hAnsi="Times New Roman"/>
                <w:b w:val="0"/>
                <w:bCs/>
                <w:szCs w:val="24"/>
              </w:rPr>
              <w:t xml:space="preserve"> kvalitātes kontrole, jānodrošina preventīvās un korektīvās darbības, kā arī jāuztur pieraksti par dokumentācijas un </w:t>
            </w:r>
            <w:proofErr w:type="spellStart"/>
            <w:r w:rsidR="004432B6" w:rsidRPr="00903B79">
              <w:rPr>
                <w:rFonts w:ascii="Times New Roman" w:hAnsi="Times New Roman"/>
                <w:b w:val="0"/>
                <w:bCs/>
                <w:szCs w:val="24"/>
              </w:rPr>
              <w:t>programmkoda</w:t>
            </w:r>
            <w:proofErr w:type="spellEnd"/>
            <w:r w:rsidR="004432B6" w:rsidRPr="00903B79">
              <w:rPr>
                <w:rFonts w:ascii="Times New Roman" w:hAnsi="Times New Roman"/>
                <w:b w:val="0"/>
                <w:bCs/>
                <w:szCs w:val="24"/>
              </w:rPr>
              <w:t xml:space="preserve"> verifikāciju pirms tā nodošanas Pasūtītājam. Pēc Pasūtītāja pieprasījuma Izstrādātājam ir jānodrošina iespēja Pasūtītājam iepazīties ar dokumentācijas un </w:t>
            </w:r>
            <w:proofErr w:type="spellStart"/>
            <w:r w:rsidR="004432B6" w:rsidRPr="00903B79">
              <w:rPr>
                <w:rFonts w:ascii="Times New Roman" w:hAnsi="Times New Roman"/>
                <w:b w:val="0"/>
                <w:bCs/>
                <w:szCs w:val="24"/>
              </w:rPr>
              <w:t>programmkoda</w:t>
            </w:r>
            <w:proofErr w:type="spellEnd"/>
            <w:r w:rsidR="004432B6" w:rsidRPr="00903B79">
              <w:rPr>
                <w:rFonts w:ascii="Times New Roman" w:hAnsi="Times New Roman"/>
                <w:b w:val="0"/>
                <w:bCs/>
                <w:szCs w:val="24"/>
              </w:rPr>
              <w:t xml:space="preserve"> verifikācijas pierakstiem.</w:t>
            </w:r>
          </w:p>
          <w:p w14:paraId="680C7043" w14:textId="61EB0A34" w:rsidR="004432B6" w:rsidRPr="00903B79" w:rsidRDefault="00373061" w:rsidP="00373061">
            <w:pPr>
              <w:pStyle w:val="Test"/>
              <w:numPr>
                <w:ilvl w:val="0"/>
                <w:numId w:val="0"/>
              </w:numPr>
              <w:tabs>
                <w:tab w:val="clear" w:pos="9497"/>
              </w:tabs>
              <w:jc w:val="both"/>
              <w:rPr>
                <w:rFonts w:ascii="Times New Roman" w:hAnsi="Times New Roman"/>
                <w:b w:val="0"/>
                <w:bCs/>
                <w:szCs w:val="24"/>
              </w:rPr>
            </w:pPr>
            <w:r>
              <w:rPr>
                <w:rFonts w:ascii="Times New Roman" w:hAnsi="Times New Roman"/>
                <w:b w:val="0"/>
                <w:bCs/>
                <w:szCs w:val="24"/>
              </w:rPr>
              <w:t xml:space="preserve">   </w:t>
            </w:r>
            <w:r w:rsidR="004432B6" w:rsidRPr="00903B79">
              <w:rPr>
                <w:rFonts w:ascii="Times New Roman" w:hAnsi="Times New Roman"/>
                <w:b w:val="0"/>
                <w:bCs/>
                <w:szCs w:val="24"/>
              </w:rPr>
              <w:t xml:space="preserve">Izstrādātājam tehniskajā piedāvājumā ir jāapraksta dokumentācijas un </w:t>
            </w:r>
            <w:proofErr w:type="spellStart"/>
            <w:r w:rsidR="004432B6" w:rsidRPr="00903B79">
              <w:rPr>
                <w:rFonts w:ascii="Times New Roman" w:hAnsi="Times New Roman"/>
                <w:b w:val="0"/>
                <w:bCs/>
                <w:szCs w:val="24"/>
              </w:rPr>
              <w:t>programmkoda</w:t>
            </w:r>
            <w:proofErr w:type="spellEnd"/>
            <w:r w:rsidR="004432B6" w:rsidRPr="00903B79">
              <w:rPr>
                <w:rFonts w:ascii="Times New Roman" w:hAnsi="Times New Roman"/>
                <w:b w:val="0"/>
                <w:bCs/>
                <w:szCs w:val="24"/>
              </w:rPr>
              <w:t xml:space="preserve"> kvalitātes nodrošināšanas sākotnējais plāns.</w:t>
            </w:r>
          </w:p>
        </w:tc>
        <w:tc>
          <w:tcPr>
            <w:tcW w:w="2410" w:type="dxa"/>
          </w:tcPr>
          <w:p w14:paraId="403BB12D" w14:textId="77777777" w:rsidR="004432B6" w:rsidRPr="00F603CE" w:rsidRDefault="004432B6" w:rsidP="003953B3">
            <w:pPr>
              <w:ind w:left="0" w:right="0"/>
              <w:rPr>
                <w:b/>
                <w:i/>
                <w:iCs/>
                <w:sz w:val="24"/>
              </w:rPr>
            </w:pPr>
          </w:p>
        </w:tc>
      </w:tr>
      <w:tr w:rsidR="004432B6" w14:paraId="18FF79E8" w14:textId="77777777" w:rsidTr="00DF3F7D">
        <w:tc>
          <w:tcPr>
            <w:tcW w:w="6946" w:type="dxa"/>
          </w:tcPr>
          <w:p w14:paraId="788CCB86" w14:textId="78EBC92A" w:rsidR="004432B6" w:rsidRPr="004432B6" w:rsidRDefault="004432B6" w:rsidP="007D7728">
            <w:pPr>
              <w:pStyle w:val="Test"/>
              <w:tabs>
                <w:tab w:val="clear" w:pos="9497"/>
              </w:tabs>
              <w:ind w:left="0" w:firstLine="0"/>
              <w:rPr>
                <w:rFonts w:ascii="Times New Roman" w:hAnsi="Times New Roman"/>
                <w:szCs w:val="24"/>
              </w:rPr>
            </w:pPr>
            <w:r w:rsidRPr="004432B6">
              <w:rPr>
                <w:rFonts w:ascii="Times New Roman" w:hAnsi="Times New Roman"/>
                <w:szCs w:val="24"/>
              </w:rPr>
              <w:t>Versiju un konfigurāciju pārvaldība</w:t>
            </w:r>
            <w:r w:rsidRPr="004432B6">
              <w:rPr>
                <w:rFonts w:ascii="Times New Roman" w:hAnsi="Times New Roman"/>
                <w:szCs w:val="24"/>
              </w:rPr>
              <w:tab/>
              <w:t>(Obligāta)</w:t>
            </w:r>
          </w:p>
          <w:p w14:paraId="4C68C831" w14:textId="2A96030B" w:rsidR="004432B6" w:rsidRPr="00903B79" w:rsidRDefault="00373061" w:rsidP="00373061">
            <w:pPr>
              <w:pStyle w:val="Test"/>
              <w:numPr>
                <w:ilvl w:val="0"/>
                <w:numId w:val="0"/>
              </w:numPr>
              <w:tabs>
                <w:tab w:val="clear" w:pos="9497"/>
              </w:tabs>
              <w:jc w:val="both"/>
              <w:rPr>
                <w:rFonts w:ascii="Times New Roman" w:hAnsi="Times New Roman"/>
                <w:b w:val="0"/>
                <w:bCs/>
                <w:szCs w:val="24"/>
              </w:rPr>
            </w:pPr>
            <w:r>
              <w:rPr>
                <w:rFonts w:ascii="Times New Roman" w:hAnsi="Times New Roman"/>
                <w:b w:val="0"/>
                <w:bCs/>
                <w:szCs w:val="24"/>
              </w:rPr>
              <w:t xml:space="preserve">    </w:t>
            </w:r>
            <w:r w:rsidR="004432B6" w:rsidRPr="00903B79">
              <w:rPr>
                <w:rFonts w:ascii="Times New Roman" w:hAnsi="Times New Roman"/>
                <w:b w:val="0"/>
                <w:bCs/>
                <w:szCs w:val="24"/>
              </w:rPr>
              <w:t xml:space="preserve">Izstrādātājam jānodrošina konfigurāciju un versiju pārvaldība saskaņā ar </w:t>
            </w:r>
            <w:r w:rsidR="004432B6" w:rsidRPr="00903B79">
              <w:rPr>
                <w:rFonts w:ascii="Times New Roman" w:hAnsi="Times New Roman"/>
                <w:b w:val="0"/>
                <w:bCs/>
                <w:szCs w:val="24"/>
              </w:rPr>
              <w:lastRenderedPageBreak/>
              <w:t>Līguma 0.2.0.pielikuma 1.2. un 1.3.apakšpunktiem.</w:t>
            </w:r>
          </w:p>
          <w:p w14:paraId="6AD4EB05" w14:textId="11629E98" w:rsidR="004432B6" w:rsidRPr="00903B79" w:rsidRDefault="00373061" w:rsidP="00373061">
            <w:pPr>
              <w:pStyle w:val="Test"/>
              <w:numPr>
                <w:ilvl w:val="0"/>
                <w:numId w:val="0"/>
              </w:numPr>
              <w:tabs>
                <w:tab w:val="clear" w:pos="9497"/>
              </w:tabs>
              <w:jc w:val="both"/>
              <w:rPr>
                <w:rFonts w:ascii="Times New Roman" w:hAnsi="Times New Roman"/>
                <w:b w:val="0"/>
                <w:bCs/>
                <w:szCs w:val="24"/>
              </w:rPr>
            </w:pPr>
            <w:r>
              <w:rPr>
                <w:rFonts w:ascii="Times New Roman" w:hAnsi="Times New Roman"/>
                <w:b w:val="0"/>
                <w:bCs/>
                <w:szCs w:val="24"/>
              </w:rPr>
              <w:t xml:space="preserve">    </w:t>
            </w:r>
            <w:r w:rsidR="004432B6" w:rsidRPr="00903B79">
              <w:rPr>
                <w:rFonts w:ascii="Times New Roman" w:hAnsi="Times New Roman"/>
                <w:b w:val="0"/>
                <w:bCs/>
                <w:szCs w:val="24"/>
              </w:rPr>
              <w:t>Izstrādātājam tehniskajā piedāvājumā ir jāapraksta versiju un konfigurācijas pārvaldības principus un izmantotos rīkus.</w:t>
            </w:r>
          </w:p>
          <w:p w14:paraId="0CD7A406" w14:textId="3145FE86" w:rsidR="004432B6" w:rsidRPr="00903B79" w:rsidRDefault="00373061" w:rsidP="00373061">
            <w:pPr>
              <w:pStyle w:val="Test"/>
              <w:numPr>
                <w:ilvl w:val="0"/>
                <w:numId w:val="0"/>
              </w:numPr>
              <w:tabs>
                <w:tab w:val="clear" w:pos="9497"/>
              </w:tabs>
              <w:jc w:val="both"/>
              <w:rPr>
                <w:rFonts w:ascii="Times New Roman" w:hAnsi="Times New Roman"/>
                <w:b w:val="0"/>
                <w:bCs/>
                <w:szCs w:val="24"/>
              </w:rPr>
            </w:pPr>
            <w:r>
              <w:rPr>
                <w:rFonts w:ascii="Times New Roman" w:hAnsi="Times New Roman"/>
                <w:b w:val="0"/>
                <w:bCs/>
                <w:szCs w:val="24"/>
              </w:rPr>
              <w:t xml:space="preserve">    </w:t>
            </w:r>
            <w:r w:rsidR="004432B6" w:rsidRPr="00903B79">
              <w:rPr>
                <w:rFonts w:ascii="Times New Roman" w:hAnsi="Times New Roman"/>
                <w:b w:val="0"/>
                <w:bCs/>
                <w:szCs w:val="24"/>
              </w:rPr>
              <w:t>Izstrādātājam ir jānodrošina nodevumu atbilstība Līguma 0.5.0.pielikumā norādītiem standartiem.</w:t>
            </w:r>
          </w:p>
        </w:tc>
        <w:tc>
          <w:tcPr>
            <w:tcW w:w="2410" w:type="dxa"/>
          </w:tcPr>
          <w:p w14:paraId="47BC2C62" w14:textId="77777777" w:rsidR="004432B6" w:rsidRPr="00F603CE" w:rsidRDefault="004432B6" w:rsidP="003953B3">
            <w:pPr>
              <w:ind w:left="0" w:right="0"/>
              <w:rPr>
                <w:b/>
                <w:i/>
                <w:iCs/>
                <w:sz w:val="24"/>
              </w:rPr>
            </w:pPr>
          </w:p>
        </w:tc>
      </w:tr>
      <w:tr w:rsidR="00FA5CB6" w14:paraId="40404A42" w14:textId="77777777" w:rsidTr="00B30A56">
        <w:tc>
          <w:tcPr>
            <w:tcW w:w="9356" w:type="dxa"/>
            <w:gridSpan w:val="2"/>
          </w:tcPr>
          <w:p w14:paraId="778EE6FC" w14:textId="41DCDC9E" w:rsidR="00FA5CB6" w:rsidRPr="00FA5CB6" w:rsidRDefault="00FA5CB6" w:rsidP="007D7728">
            <w:pPr>
              <w:pStyle w:val="Heading2"/>
              <w:numPr>
                <w:ilvl w:val="1"/>
                <w:numId w:val="9"/>
              </w:numPr>
              <w:tabs>
                <w:tab w:val="num" w:pos="735"/>
              </w:tabs>
              <w:ind w:left="735" w:right="0" w:hanging="735"/>
            </w:pPr>
            <w:bookmarkStart w:id="70" w:name="_Toc114829175"/>
            <w:r w:rsidRPr="003B0605">
              <w:t>Vispārējas prasības Pakalpojumam</w:t>
            </w:r>
            <w:bookmarkEnd w:id="70"/>
          </w:p>
        </w:tc>
      </w:tr>
      <w:tr w:rsidR="004432B6" w14:paraId="37B1B572" w14:textId="77777777" w:rsidTr="00DF3F7D">
        <w:tc>
          <w:tcPr>
            <w:tcW w:w="6946" w:type="dxa"/>
          </w:tcPr>
          <w:p w14:paraId="568B4B1D" w14:textId="44A5AB48" w:rsidR="004432B6" w:rsidRPr="003B0605" w:rsidRDefault="004432B6" w:rsidP="00373061">
            <w:pPr>
              <w:pStyle w:val="Test"/>
              <w:tabs>
                <w:tab w:val="clear" w:pos="9497"/>
              </w:tabs>
              <w:ind w:left="0" w:firstLine="0"/>
              <w:rPr>
                <w:rFonts w:ascii="Times New Roman" w:hAnsi="Times New Roman"/>
                <w:szCs w:val="24"/>
              </w:rPr>
            </w:pPr>
            <w:r w:rsidRPr="003B0605">
              <w:rPr>
                <w:rFonts w:ascii="Times New Roman" w:hAnsi="Times New Roman"/>
                <w:szCs w:val="24"/>
              </w:rPr>
              <w:t>Uzturēšanas un pilnveidošanas periods</w:t>
            </w:r>
            <w:r w:rsidRPr="003B0605">
              <w:rPr>
                <w:rFonts w:ascii="Times New Roman" w:hAnsi="Times New Roman"/>
                <w:szCs w:val="24"/>
              </w:rPr>
              <w:tab/>
            </w:r>
            <w:r>
              <w:rPr>
                <w:rFonts w:ascii="Times New Roman" w:hAnsi="Times New Roman"/>
                <w:szCs w:val="24"/>
              </w:rPr>
              <w:tab/>
            </w:r>
            <w:r w:rsidRPr="003B0605">
              <w:rPr>
                <w:rFonts w:ascii="Times New Roman" w:hAnsi="Times New Roman"/>
                <w:szCs w:val="24"/>
              </w:rPr>
              <w:t>(Obligāta)</w:t>
            </w:r>
          </w:p>
          <w:p w14:paraId="1709272A" w14:textId="78C2BE78" w:rsidR="004432B6" w:rsidRPr="007C5D13" w:rsidRDefault="00373061" w:rsidP="007C5D13">
            <w:pPr>
              <w:widowControl w:val="0"/>
              <w:tabs>
                <w:tab w:val="left" w:pos="1134"/>
                <w:tab w:val="right" w:pos="9497"/>
              </w:tabs>
              <w:ind w:left="0" w:right="0"/>
              <w:jc w:val="both"/>
              <w:rPr>
                <w:sz w:val="24"/>
              </w:rPr>
            </w:pPr>
            <w:r>
              <w:rPr>
                <w:sz w:val="24"/>
              </w:rPr>
              <w:t xml:space="preserve">   </w:t>
            </w:r>
            <w:r w:rsidR="004432B6" w:rsidRPr="003B0605">
              <w:rPr>
                <w:sz w:val="24"/>
              </w:rPr>
              <w:t>Izstrādātājam ir jānodrošina Pakalpojuma sniegšana 36 (trīsdesmit sešu) mēnešus, skaitot no līguma abpusējas parakstīšanas dienas.</w:t>
            </w:r>
          </w:p>
        </w:tc>
        <w:tc>
          <w:tcPr>
            <w:tcW w:w="2410" w:type="dxa"/>
          </w:tcPr>
          <w:p w14:paraId="5530441B" w14:textId="77777777" w:rsidR="004432B6" w:rsidRPr="00F603CE" w:rsidRDefault="004432B6" w:rsidP="003953B3">
            <w:pPr>
              <w:ind w:left="0" w:right="0"/>
              <w:rPr>
                <w:b/>
                <w:i/>
                <w:iCs/>
                <w:sz w:val="24"/>
              </w:rPr>
            </w:pPr>
          </w:p>
        </w:tc>
      </w:tr>
      <w:tr w:rsidR="004432B6" w14:paraId="56E1307E" w14:textId="77777777" w:rsidTr="00DF3F7D">
        <w:tc>
          <w:tcPr>
            <w:tcW w:w="6946" w:type="dxa"/>
          </w:tcPr>
          <w:p w14:paraId="3EDBCF71" w14:textId="7B81FBCC" w:rsidR="004432B6" w:rsidRPr="00FA72C6" w:rsidRDefault="004432B6" w:rsidP="00FA5CB6">
            <w:pPr>
              <w:pStyle w:val="Test"/>
              <w:tabs>
                <w:tab w:val="clear" w:pos="9497"/>
              </w:tabs>
              <w:ind w:left="0" w:firstLine="0"/>
            </w:pPr>
            <w:r w:rsidRPr="00C44876">
              <w:rPr>
                <w:rFonts w:ascii="Times New Roman" w:hAnsi="Times New Roman"/>
                <w:szCs w:val="24"/>
              </w:rPr>
              <w:t>Attīstības un izmaiņu izstrādes principi</w:t>
            </w:r>
            <w:r w:rsidRPr="003B0605">
              <w:rPr>
                <w:rFonts w:ascii="Times New Roman" w:hAnsi="Times New Roman"/>
                <w:szCs w:val="24"/>
              </w:rPr>
              <w:tab/>
            </w:r>
            <w:r>
              <w:rPr>
                <w:rFonts w:ascii="Times New Roman" w:hAnsi="Times New Roman"/>
                <w:szCs w:val="24"/>
              </w:rPr>
              <w:tab/>
            </w:r>
            <w:r w:rsidRPr="003B0605">
              <w:rPr>
                <w:rFonts w:ascii="Times New Roman" w:hAnsi="Times New Roman"/>
                <w:szCs w:val="24"/>
              </w:rPr>
              <w:t>(Obligāta)</w:t>
            </w:r>
          </w:p>
          <w:p w14:paraId="00DE7A00" w14:textId="77777777" w:rsidR="00373061" w:rsidRDefault="00373061" w:rsidP="00373061">
            <w:pPr>
              <w:widowControl w:val="0"/>
              <w:tabs>
                <w:tab w:val="left" w:pos="1134"/>
                <w:tab w:val="right" w:pos="9497"/>
              </w:tabs>
              <w:ind w:left="0" w:right="34"/>
              <w:jc w:val="both"/>
              <w:rPr>
                <w:sz w:val="24"/>
              </w:rPr>
            </w:pPr>
            <w:r>
              <w:rPr>
                <w:sz w:val="24"/>
              </w:rPr>
              <w:t xml:space="preserve">    </w:t>
            </w:r>
            <w:r w:rsidR="004432B6" w:rsidRPr="003B0605">
              <w:rPr>
                <w:sz w:val="24"/>
              </w:rPr>
              <w:t xml:space="preserve">DOIS jāpilnveido un jāuztur orientējoties uz principiem, kas nodrošina “Digitālās transformācijas pamatnostādnēs 2021.-2027.gadam” iekļautās prasības par virzību uz skaitļošanas infrastruktūras pakalpojumu unificēšanu un aizvietojamību standartizētu konteineru pārvaldības un </w:t>
            </w:r>
            <w:proofErr w:type="spellStart"/>
            <w:r w:rsidR="004432B6" w:rsidRPr="003B0605">
              <w:rPr>
                <w:sz w:val="24"/>
              </w:rPr>
              <w:t>orķestrācijas</w:t>
            </w:r>
            <w:proofErr w:type="spellEnd"/>
            <w:r w:rsidR="004432B6" w:rsidRPr="003B0605">
              <w:rPr>
                <w:sz w:val="24"/>
              </w:rPr>
              <w:t xml:space="preserve"> līmenī.</w:t>
            </w:r>
          </w:p>
          <w:p w14:paraId="7546FDEB" w14:textId="0B3D5FED" w:rsidR="004432B6" w:rsidRPr="003B0605" w:rsidRDefault="00373061" w:rsidP="00373061">
            <w:pPr>
              <w:widowControl w:val="0"/>
              <w:tabs>
                <w:tab w:val="left" w:pos="1134"/>
                <w:tab w:val="right" w:pos="9497"/>
              </w:tabs>
              <w:ind w:left="0" w:right="34"/>
              <w:jc w:val="both"/>
              <w:rPr>
                <w:sz w:val="24"/>
              </w:rPr>
            </w:pPr>
            <w:r>
              <w:rPr>
                <w:noProof/>
                <w:sz w:val="24"/>
              </w:rPr>
              <w:t xml:space="preserve">   </w:t>
            </w:r>
            <w:r w:rsidR="004432B6" w:rsidRPr="003B0605">
              <w:rPr>
                <w:noProof/>
                <w:sz w:val="24"/>
                <w:lang w:eastAsia="lv-LV"/>
              </w:rPr>
              <w:t>Izmaiņas realizējamas tā, lai:</w:t>
            </w:r>
          </w:p>
          <w:p w14:paraId="3F881569" w14:textId="77777777" w:rsidR="004432B6" w:rsidRPr="003B0605" w:rsidRDefault="004432B6" w:rsidP="00692CA3">
            <w:pPr>
              <w:pStyle w:val="ListParagraph"/>
              <w:numPr>
                <w:ilvl w:val="0"/>
                <w:numId w:val="26"/>
              </w:numPr>
              <w:spacing w:line="276" w:lineRule="auto"/>
              <w:ind w:left="567" w:right="450" w:hanging="388"/>
              <w:contextualSpacing/>
              <w:jc w:val="both"/>
              <w:outlineLvl w:val="3"/>
              <w:rPr>
                <w:rFonts w:ascii="Times New Roman" w:hAnsi="Times New Roman"/>
                <w:noProof/>
                <w:sz w:val="24"/>
                <w:szCs w:val="24"/>
              </w:rPr>
            </w:pPr>
            <w:r w:rsidRPr="003B0605">
              <w:rPr>
                <w:rFonts w:ascii="Times New Roman" w:hAnsi="Times New Roman"/>
                <w:noProof/>
                <w:sz w:val="24"/>
                <w:szCs w:val="24"/>
              </w:rPr>
              <w:t>DOIS nodrošinātu kvalitatīvu un optimālu procesu izpildi;</w:t>
            </w:r>
          </w:p>
          <w:p w14:paraId="62AA2C7E" w14:textId="77777777" w:rsidR="004432B6" w:rsidRPr="003B0605" w:rsidRDefault="004432B6" w:rsidP="00692CA3">
            <w:pPr>
              <w:pStyle w:val="ListParagraph"/>
              <w:numPr>
                <w:ilvl w:val="0"/>
                <w:numId w:val="26"/>
              </w:numPr>
              <w:spacing w:line="276" w:lineRule="auto"/>
              <w:ind w:left="567" w:right="450" w:hanging="388"/>
              <w:contextualSpacing/>
              <w:jc w:val="both"/>
              <w:outlineLvl w:val="3"/>
              <w:rPr>
                <w:rFonts w:ascii="Times New Roman" w:hAnsi="Times New Roman"/>
                <w:noProof/>
                <w:sz w:val="24"/>
                <w:szCs w:val="24"/>
              </w:rPr>
            </w:pPr>
            <w:r w:rsidRPr="003B0605">
              <w:rPr>
                <w:rFonts w:ascii="Times New Roman" w:hAnsi="Times New Roman"/>
                <w:noProof/>
                <w:sz w:val="24"/>
                <w:szCs w:val="24"/>
              </w:rPr>
              <w:t>nodrošinātu nepieciešamo integrācija starp MKP darba organizācijas biznesa procesiem tādā mērā, lai procesa izpildītājam attiecīgā procesa ietvaros minimizētu veicamās manuālās darbības;</w:t>
            </w:r>
          </w:p>
          <w:p w14:paraId="3579C553" w14:textId="77777777" w:rsidR="004432B6" w:rsidRPr="003B0605" w:rsidRDefault="004432B6" w:rsidP="00692CA3">
            <w:pPr>
              <w:pStyle w:val="ListParagraph"/>
              <w:numPr>
                <w:ilvl w:val="0"/>
                <w:numId w:val="26"/>
              </w:numPr>
              <w:spacing w:line="276" w:lineRule="auto"/>
              <w:ind w:left="567" w:right="450" w:hanging="388"/>
              <w:contextualSpacing/>
              <w:jc w:val="both"/>
              <w:outlineLvl w:val="3"/>
              <w:rPr>
                <w:rFonts w:ascii="Times New Roman" w:hAnsi="Times New Roman"/>
                <w:noProof/>
                <w:sz w:val="24"/>
                <w:szCs w:val="24"/>
              </w:rPr>
            </w:pPr>
            <w:r w:rsidRPr="003B0605">
              <w:rPr>
                <w:rFonts w:ascii="Times New Roman" w:hAnsi="Times New Roman"/>
                <w:noProof/>
                <w:sz w:val="24"/>
                <w:szCs w:val="24"/>
              </w:rPr>
              <w:t>procesa realizācija DOIS būtu optimāla no procesa izpildītāju veicamo darbību skaita;</w:t>
            </w:r>
          </w:p>
          <w:p w14:paraId="1B93DC0B" w14:textId="77777777" w:rsidR="004432B6" w:rsidRPr="003B0605" w:rsidRDefault="004432B6" w:rsidP="00692CA3">
            <w:pPr>
              <w:pStyle w:val="ListParagraph"/>
              <w:numPr>
                <w:ilvl w:val="0"/>
                <w:numId w:val="26"/>
              </w:numPr>
              <w:spacing w:line="276" w:lineRule="auto"/>
              <w:ind w:left="567" w:right="450" w:hanging="388"/>
              <w:contextualSpacing/>
              <w:jc w:val="both"/>
              <w:outlineLvl w:val="3"/>
              <w:rPr>
                <w:rFonts w:ascii="Times New Roman" w:hAnsi="Times New Roman"/>
                <w:noProof/>
                <w:sz w:val="24"/>
                <w:szCs w:val="24"/>
              </w:rPr>
            </w:pPr>
            <w:r w:rsidRPr="003B0605">
              <w:rPr>
                <w:rFonts w:ascii="Times New Roman" w:hAnsi="Times New Roman"/>
                <w:noProof/>
                <w:sz w:val="24"/>
                <w:szCs w:val="24"/>
              </w:rPr>
              <w:t>procesa izpildītājam būt pieejai informācijai tikai tādā apjomā, kas nepieciešama procesa optimālai izpildei;</w:t>
            </w:r>
          </w:p>
          <w:p w14:paraId="126D5223" w14:textId="77777777" w:rsidR="004432B6" w:rsidRPr="003B0605" w:rsidRDefault="004432B6" w:rsidP="00692CA3">
            <w:pPr>
              <w:pStyle w:val="ListParagraph"/>
              <w:numPr>
                <w:ilvl w:val="0"/>
                <w:numId w:val="26"/>
              </w:numPr>
              <w:spacing w:line="276" w:lineRule="auto"/>
              <w:ind w:left="567" w:right="450" w:hanging="388"/>
              <w:contextualSpacing/>
              <w:jc w:val="both"/>
              <w:outlineLvl w:val="3"/>
              <w:rPr>
                <w:rFonts w:ascii="Times New Roman" w:hAnsi="Times New Roman"/>
                <w:noProof/>
                <w:sz w:val="24"/>
                <w:szCs w:val="24"/>
              </w:rPr>
            </w:pPr>
            <w:r w:rsidRPr="003B0605">
              <w:rPr>
                <w:rFonts w:ascii="Times New Roman" w:hAnsi="Times New Roman"/>
                <w:noProof/>
                <w:sz w:val="24"/>
                <w:szCs w:val="24"/>
              </w:rPr>
              <w:t>visi iespējamie lauki tiek aizpildīti automātiski, izmantojot zināmas, nemainīgas vai biežāk lietotas vērtības (piemēram datums);</w:t>
            </w:r>
          </w:p>
          <w:p w14:paraId="06F4CEC7" w14:textId="77777777" w:rsidR="004432B6" w:rsidRPr="003B0605" w:rsidRDefault="004432B6" w:rsidP="00692CA3">
            <w:pPr>
              <w:pStyle w:val="ListParagraph"/>
              <w:numPr>
                <w:ilvl w:val="0"/>
                <w:numId w:val="26"/>
              </w:numPr>
              <w:spacing w:line="276" w:lineRule="auto"/>
              <w:ind w:left="567" w:right="450" w:hanging="388"/>
              <w:contextualSpacing/>
              <w:jc w:val="both"/>
              <w:outlineLvl w:val="3"/>
              <w:rPr>
                <w:rFonts w:ascii="Times New Roman" w:hAnsi="Times New Roman"/>
                <w:noProof/>
                <w:sz w:val="24"/>
                <w:szCs w:val="24"/>
              </w:rPr>
            </w:pPr>
            <w:r w:rsidRPr="003B0605">
              <w:rPr>
                <w:rFonts w:ascii="Times New Roman" w:hAnsi="Times New Roman"/>
                <w:noProof/>
                <w:sz w:val="24"/>
                <w:szCs w:val="24"/>
              </w:rPr>
              <w:t>nodrošinātu visu datu ievadvērtību pārbaudi (kontroli), paziņojot par nepareizi ievadītajiem laukiem (piemēram, nepareizs datuma formāts, loģiski nekorekts datums u.tml.), neievadītajiem obligāti aizpildāmajiem ievadlaukiem laukiem, kā arī nodrošinātu ievadīto datu loģiskās atbilstības kontroles</w:t>
            </w:r>
          </w:p>
          <w:p w14:paraId="78AD5566" w14:textId="77777777" w:rsidR="004432B6" w:rsidRPr="003B0605" w:rsidRDefault="004432B6" w:rsidP="00692CA3">
            <w:pPr>
              <w:pStyle w:val="ListParagraph"/>
              <w:numPr>
                <w:ilvl w:val="0"/>
                <w:numId w:val="26"/>
              </w:numPr>
              <w:spacing w:line="276" w:lineRule="auto"/>
              <w:ind w:left="567" w:right="450" w:hanging="388"/>
              <w:contextualSpacing/>
              <w:jc w:val="both"/>
              <w:outlineLvl w:val="3"/>
              <w:rPr>
                <w:rFonts w:ascii="Times New Roman" w:hAnsi="Times New Roman"/>
                <w:noProof/>
                <w:sz w:val="24"/>
                <w:szCs w:val="24"/>
              </w:rPr>
            </w:pPr>
            <w:r w:rsidRPr="003B0605">
              <w:rPr>
                <w:rFonts w:ascii="Times New Roman" w:hAnsi="Times New Roman"/>
                <w:noProof/>
                <w:sz w:val="24"/>
                <w:szCs w:val="24"/>
              </w:rPr>
              <w:t>vēsturiskie ieraksti attēlotu tās klasifikatoru vērtības, kas bija spēkā ierakstu izveidošanas laikā. Lietotājiem, veidojot jaunus ierakstus, tiktu attēlotas tikai tās klasifikatoru vērtības, kuru aktualitātes periodā ietilpst ieraksta izveides brīdis;</w:t>
            </w:r>
          </w:p>
          <w:p w14:paraId="2CB2113C" w14:textId="77777777" w:rsidR="004432B6" w:rsidRPr="003B0605" w:rsidRDefault="004432B6" w:rsidP="00692CA3">
            <w:pPr>
              <w:pStyle w:val="ListParagraph"/>
              <w:numPr>
                <w:ilvl w:val="0"/>
                <w:numId w:val="26"/>
              </w:numPr>
              <w:spacing w:line="276" w:lineRule="auto"/>
              <w:ind w:left="567" w:right="450" w:hanging="388"/>
              <w:contextualSpacing/>
              <w:jc w:val="both"/>
              <w:outlineLvl w:val="3"/>
              <w:rPr>
                <w:rFonts w:ascii="Times New Roman" w:hAnsi="Times New Roman"/>
                <w:noProof/>
                <w:sz w:val="24"/>
                <w:szCs w:val="24"/>
              </w:rPr>
            </w:pPr>
            <w:r w:rsidRPr="003B0605">
              <w:rPr>
                <w:rFonts w:ascii="Times New Roman" w:hAnsi="Times New Roman"/>
                <w:noProof/>
                <w:sz w:val="24"/>
                <w:szCs w:val="24"/>
              </w:rPr>
              <w:t>būtu iespēja DOIS uzstādīt datu loģikas vai biznesa loģikas izmaiņas bez nepieciešamības apturēt visa DOIS darbību. Ir pieļaujama atsevišķas procesa grupas funkcionalitātes vai atsevišķas funkcionālās sadaļas nepieejamība izmaiņu uzstādīšanas laikā;</w:t>
            </w:r>
          </w:p>
          <w:p w14:paraId="464BE2EB" w14:textId="77777777" w:rsidR="004432B6" w:rsidRPr="003B0605" w:rsidRDefault="004432B6" w:rsidP="00692CA3">
            <w:pPr>
              <w:pStyle w:val="ListParagraph"/>
              <w:numPr>
                <w:ilvl w:val="0"/>
                <w:numId w:val="26"/>
              </w:numPr>
              <w:spacing w:line="276" w:lineRule="auto"/>
              <w:ind w:left="567" w:right="450" w:hanging="388"/>
              <w:contextualSpacing/>
              <w:jc w:val="both"/>
              <w:outlineLvl w:val="3"/>
              <w:rPr>
                <w:rFonts w:ascii="Times New Roman" w:hAnsi="Times New Roman"/>
                <w:noProof/>
                <w:sz w:val="24"/>
                <w:szCs w:val="24"/>
              </w:rPr>
            </w:pPr>
            <w:r w:rsidRPr="003B0605">
              <w:rPr>
                <w:rFonts w:ascii="Times New Roman" w:hAnsi="Times New Roman"/>
                <w:noProof/>
                <w:sz w:val="24"/>
                <w:szCs w:val="24"/>
              </w:rPr>
              <w:t>datu resursiem veidotu statiskas saites, kuras var izmantot kā atsauces citās VID informācijas sistēmās;</w:t>
            </w:r>
          </w:p>
          <w:p w14:paraId="684D2D15" w14:textId="77777777" w:rsidR="004432B6" w:rsidRPr="003B0605" w:rsidRDefault="004432B6" w:rsidP="00692CA3">
            <w:pPr>
              <w:pStyle w:val="ListParagraph"/>
              <w:numPr>
                <w:ilvl w:val="0"/>
                <w:numId w:val="26"/>
              </w:numPr>
              <w:spacing w:line="276" w:lineRule="auto"/>
              <w:ind w:left="567" w:right="450" w:hanging="388"/>
              <w:contextualSpacing/>
              <w:jc w:val="both"/>
              <w:outlineLvl w:val="3"/>
              <w:rPr>
                <w:rFonts w:ascii="Times New Roman" w:hAnsi="Times New Roman"/>
                <w:noProof/>
                <w:sz w:val="24"/>
                <w:szCs w:val="24"/>
              </w:rPr>
            </w:pPr>
            <w:r w:rsidRPr="003B0605">
              <w:rPr>
                <w:rFonts w:ascii="Times New Roman" w:hAnsi="Times New Roman"/>
                <w:noProof/>
                <w:sz w:val="24"/>
                <w:szCs w:val="24"/>
              </w:rPr>
              <w:t>nevarētu apiet autentifikācijas un autorizācijas procedūras un nesankcionēti lietot DOIS funkcionalitāti vai piekļūt DOIS datiem;</w:t>
            </w:r>
          </w:p>
          <w:p w14:paraId="73C7650E" w14:textId="77777777" w:rsidR="004432B6" w:rsidRPr="003B0605" w:rsidRDefault="004432B6" w:rsidP="00692CA3">
            <w:pPr>
              <w:pStyle w:val="ListParagraph"/>
              <w:numPr>
                <w:ilvl w:val="0"/>
                <w:numId w:val="26"/>
              </w:numPr>
              <w:spacing w:line="276" w:lineRule="auto"/>
              <w:ind w:left="567" w:right="450" w:hanging="388"/>
              <w:contextualSpacing/>
              <w:jc w:val="both"/>
              <w:outlineLvl w:val="3"/>
              <w:rPr>
                <w:rFonts w:ascii="Times New Roman" w:hAnsi="Times New Roman"/>
                <w:noProof/>
                <w:sz w:val="24"/>
                <w:szCs w:val="24"/>
              </w:rPr>
            </w:pPr>
            <w:r w:rsidRPr="003B0605">
              <w:rPr>
                <w:rFonts w:ascii="Times New Roman" w:hAnsi="Times New Roman"/>
                <w:noProof/>
                <w:sz w:val="24"/>
                <w:szCs w:val="24"/>
              </w:rPr>
              <w:lastRenderedPageBreak/>
              <w:t>tiktu izmantots autorizācijas princips, saskaņā ar kuru viss, kas nav tiešā veidā atļauts, ir aizliegts;</w:t>
            </w:r>
          </w:p>
          <w:p w14:paraId="437CAF8A" w14:textId="77777777" w:rsidR="004432B6" w:rsidRPr="003B0605" w:rsidRDefault="004432B6" w:rsidP="00692CA3">
            <w:pPr>
              <w:pStyle w:val="ListParagraph"/>
              <w:numPr>
                <w:ilvl w:val="0"/>
                <w:numId w:val="26"/>
              </w:numPr>
              <w:spacing w:line="276" w:lineRule="auto"/>
              <w:ind w:left="567" w:right="450" w:hanging="388"/>
              <w:contextualSpacing/>
              <w:jc w:val="both"/>
              <w:outlineLvl w:val="3"/>
              <w:rPr>
                <w:rFonts w:ascii="Times New Roman" w:hAnsi="Times New Roman"/>
                <w:noProof/>
                <w:sz w:val="24"/>
                <w:szCs w:val="24"/>
              </w:rPr>
            </w:pPr>
            <w:r w:rsidRPr="003B0605">
              <w:rPr>
                <w:rFonts w:ascii="Times New Roman" w:hAnsi="Times New Roman"/>
                <w:noProof/>
                <w:sz w:val="24"/>
                <w:szCs w:val="24"/>
              </w:rPr>
              <w:t>visām darbībām pārbaudītu autorizāciju darbības izpildei, pārbaudei notiekot katra pieprasījuma līmenī;</w:t>
            </w:r>
          </w:p>
          <w:p w14:paraId="216718E0" w14:textId="77777777" w:rsidR="004432B6" w:rsidRPr="003B0605" w:rsidRDefault="004432B6" w:rsidP="00692CA3">
            <w:pPr>
              <w:pStyle w:val="ListParagraph"/>
              <w:numPr>
                <w:ilvl w:val="0"/>
                <w:numId w:val="26"/>
              </w:numPr>
              <w:spacing w:line="276" w:lineRule="auto"/>
              <w:ind w:left="567" w:right="450" w:hanging="388"/>
              <w:contextualSpacing/>
              <w:jc w:val="both"/>
              <w:outlineLvl w:val="3"/>
              <w:rPr>
                <w:rFonts w:ascii="Times New Roman" w:hAnsi="Times New Roman"/>
                <w:noProof/>
                <w:sz w:val="24"/>
                <w:szCs w:val="24"/>
              </w:rPr>
            </w:pPr>
            <w:r w:rsidRPr="003B0605">
              <w:rPr>
                <w:rFonts w:ascii="Times New Roman" w:hAnsi="Times New Roman"/>
                <w:noProof/>
                <w:sz w:val="24"/>
                <w:szCs w:val="24"/>
              </w:rPr>
              <w:t>nodrošinātu aizsardzību pret lietotāju esamības pārbaudi (DOIS nedrīkst atklāt vai lietotājs eksistē vai nē pirms sekmīgas autentifikācijas);</w:t>
            </w:r>
          </w:p>
          <w:p w14:paraId="0B3217C1" w14:textId="77777777" w:rsidR="004432B6" w:rsidRPr="003B0605" w:rsidRDefault="004432B6" w:rsidP="00692CA3">
            <w:pPr>
              <w:pStyle w:val="ListParagraph"/>
              <w:numPr>
                <w:ilvl w:val="0"/>
                <w:numId w:val="26"/>
              </w:numPr>
              <w:spacing w:line="276" w:lineRule="auto"/>
              <w:ind w:left="567" w:right="450" w:hanging="388"/>
              <w:contextualSpacing/>
              <w:jc w:val="both"/>
              <w:outlineLvl w:val="3"/>
              <w:rPr>
                <w:rFonts w:ascii="Times New Roman" w:hAnsi="Times New Roman"/>
                <w:noProof/>
                <w:sz w:val="24"/>
                <w:szCs w:val="24"/>
              </w:rPr>
            </w:pPr>
            <w:r w:rsidRPr="003B0605">
              <w:rPr>
                <w:rFonts w:ascii="Times New Roman" w:hAnsi="Times New Roman"/>
                <w:noProof/>
                <w:sz w:val="24"/>
                <w:szCs w:val="24"/>
              </w:rPr>
              <w:t>jebkurš nesekmīgs autorizācijas vai autentifikācijas mēģinājums tiktu reģistrēts auditācijas pierakstos;</w:t>
            </w:r>
          </w:p>
          <w:p w14:paraId="1BC5FA71" w14:textId="77777777" w:rsidR="004432B6" w:rsidRPr="003B0605" w:rsidRDefault="004432B6" w:rsidP="00692CA3">
            <w:pPr>
              <w:pStyle w:val="ListParagraph"/>
              <w:numPr>
                <w:ilvl w:val="0"/>
                <w:numId w:val="26"/>
              </w:numPr>
              <w:spacing w:line="276" w:lineRule="auto"/>
              <w:ind w:left="567" w:right="450" w:hanging="388"/>
              <w:contextualSpacing/>
              <w:jc w:val="both"/>
              <w:outlineLvl w:val="3"/>
              <w:rPr>
                <w:rFonts w:ascii="Times New Roman" w:hAnsi="Times New Roman"/>
                <w:noProof/>
                <w:sz w:val="24"/>
                <w:szCs w:val="24"/>
              </w:rPr>
            </w:pPr>
            <w:r w:rsidRPr="003B0605">
              <w:rPr>
                <w:rFonts w:ascii="Times New Roman" w:hAnsi="Times New Roman"/>
                <w:noProof/>
                <w:sz w:val="24"/>
                <w:szCs w:val="24"/>
              </w:rPr>
              <w:t>visas lietotāju un administratoru veiktās darbības būtu identificējamas;</w:t>
            </w:r>
          </w:p>
          <w:p w14:paraId="152584CA" w14:textId="77777777" w:rsidR="004432B6" w:rsidRPr="003B0605" w:rsidRDefault="004432B6" w:rsidP="00692CA3">
            <w:pPr>
              <w:pStyle w:val="ListParagraph"/>
              <w:numPr>
                <w:ilvl w:val="0"/>
                <w:numId w:val="26"/>
              </w:numPr>
              <w:spacing w:line="276" w:lineRule="auto"/>
              <w:ind w:left="567" w:right="450" w:hanging="388"/>
              <w:contextualSpacing/>
              <w:jc w:val="both"/>
              <w:outlineLvl w:val="3"/>
              <w:rPr>
                <w:rFonts w:ascii="Times New Roman" w:hAnsi="Times New Roman"/>
                <w:noProof/>
                <w:sz w:val="24"/>
                <w:szCs w:val="24"/>
              </w:rPr>
            </w:pPr>
            <w:r w:rsidRPr="003B0605">
              <w:rPr>
                <w:rFonts w:ascii="Times New Roman" w:hAnsi="Times New Roman"/>
                <w:noProof/>
                <w:sz w:val="24"/>
                <w:szCs w:val="24"/>
              </w:rPr>
              <w:t>pēc iespējas netiktu izmantotas komponentes, kurām ražotājs nepiegādā vai tuvāko 5 gadu laikā no izstrādes uzsākšanas brīža plāno pārtraukt izstrādi un/vai piegādāt drošības labojumus</w:t>
            </w:r>
          </w:p>
          <w:p w14:paraId="5B63F4A6" w14:textId="77777777" w:rsidR="004432B6" w:rsidRPr="003B0605" w:rsidRDefault="004432B6" w:rsidP="00692CA3">
            <w:pPr>
              <w:pStyle w:val="ListParagraph"/>
              <w:numPr>
                <w:ilvl w:val="0"/>
                <w:numId w:val="26"/>
              </w:numPr>
              <w:spacing w:line="276" w:lineRule="auto"/>
              <w:ind w:left="567" w:right="450" w:hanging="388"/>
              <w:contextualSpacing/>
              <w:jc w:val="both"/>
              <w:outlineLvl w:val="3"/>
              <w:rPr>
                <w:rFonts w:ascii="Times New Roman" w:hAnsi="Times New Roman"/>
                <w:noProof/>
                <w:sz w:val="24"/>
                <w:szCs w:val="24"/>
              </w:rPr>
            </w:pPr>
            <w:r w:rsidRPr="003B0605">
              <w:rPr>
                <w:rFonts w:ascii="Times New Roman" w:hAnsi="Times New Roman"/>
                <w:noProof/>
                <w:sz w:val="24"/>
                <w:szCs w:val="24"/>
              </w:rPr>
              <w:t>nevarētu apiet autentifikācijas un autorizācijas procedūras un nesankcionēti lietot DOIS informāciju vai datnes;</w:t>
            </w:r>
          </w:p>
          <w:p w14:paraId="24AD7825" w14:textId="77777777" w:rsidR="004432B6" w:rsidRPr="003B0605" w:rsidRDefault="004432B6" w:rsidP="00692CA3">
            <w:pPr>
              <w:pStyle w:val="ListParagraph"/>
              <w:numPr>
                <w:ilvl w:val="0"/>
                <w:numId w:val="26"/>
              </w:numPr>
              <w:spacing w:line="276" w:lineRule="auto"/>
              <w:ind w:left="567" w:right="450" w:hanging="388"/>
              <w:contextualSpacing/>
              <w:jc w:val="both"/>
              <w:outlineLvl w:val="3"/>
              <w:rPr>
                <w:rFonts w:ascii="Times New Roman" w:hAnsi="Times New Roman"/>
                <w:noProof/>
                <w:sz w:val="24"/>
                <w:szCs w:val="24"/>
              </w:rPr>
            </w:pPr>
            <w:r w:rsidRPr="003B0605">
              <w:rPr>
                <w:rFonts w:ascii="Times New Roman" w:hAnsi="Times New Roman"/>
                <w:noProof/>
                <w:sz w:val="24"/>
                <w:szCs w:val="24"/>
              </w:rPr>
              <w:t>nodrošinātu lietotāju identifikācijas datu aizsardzību;</w:t>
            </w:r>
          </w:p>
          <w:p w14:paraId="2DE6F63D" w14:textId="77777777" w:rsidR="004432B6" w:rsidRPr="003B0605" w:rsidRDefault="004432B6" w:rsidP="00692CA3">
            <w:pPr>
              <w:pStyle w:val="ListParagraph"/>
              <w:numPr>
                <w:ilvl w:val="0"/>
                <w:numId w:val="26"/>
              </w:numPr>
              <w:spacing w:line="276" w:lineRule="auto"/>
              <w:ind w:left="567" w:right="450" w:hanging="388"/>
              <w:contextualSpacing/>
              <w:jc w:val="both"/>
              <w:outlineLvl w:val="3"/>
              <w:rPr>
                <w:rFonts w:ascii="Times New Roman" w:hAnsi="Times New Roman"/>
                <w:noProof/>
                <w:sz w:val="24"/>
                <w:szCs w:val="24"/>
              </w:rPr>
            </w:pPr>
            <w:r w:rsidRPr="003B0605">
              <w:rPr>
                <w:rFonts w:ascii="Times New Roman" w:hAnsi="Times New Roman"/>
                <w:noProof/>
                <w:sz w:val="24"/>
                <w:szCs w:val="24"/>
              </w:rPr>
              <w:t>DOIS datu apmaiņas, kā arī citi iespējamie automatizētie datu apstrādes procesi tiek pildīti tikai ar tehnoloģisko lietotāju kontiem, kuriem funkcijas veikšanai ir noteiktas mazākās nepieciešamās tiesības</w:t>
            </w:r>
          </w:p>
          <w:p w14:paraId="108150FD" w14:textId="77777777" w:rsidR="004432B6" w:rsidRPr="003B0605" w:rsidRDefault="004432B6" w:rsidP="00692CA3">
            <w:pPr>
              <w:pStyle w:val="ListParagraph"/>
              <w:numPr>
                <w:ilvl w:val="0"/>
                <w:numId w:val="26"/>
              </w:numPr>
              <w:spacing w:line="276" w:lineRule="auto"/>
              <w:ind w:left="567" w:right="450" w:hanging="388"/>
              <w:contextualSpacing/>
              <w:jc w:val="both"/>
              <w:outlineLvl w:val="3"/>
              <w:rPr>
                <w:rFonts w:ascii="Times New Roman" w:hAnsi="Times New Roman"/>
                <w:noProof/>
                <w:sz w:val="24"/>
                <w:szCs w:val="24"/>
              </w:rPr>
            </w:pPr>
            <w:r w:rsidRPr="003B0605">
              <w:rPr>
                <w:rFonts w:ascii="Times New Roman" w:hAnsi="Times New Roman"/>
                <w:noProof/>
                <w:sz w:val="24"/>
                <w:szCs w:val="24"/>
              </w:rPr>
              <w:t>apmainoties ar datiem tiktu izmantotas par drošām vispāratzītas datu šifrēšanas tehnoloģijas, vai šifrēti sakaru kanāli (VPN);</w:t>
            </w:r>
          </w:p>
          <w:p w14:paraId="4C0CB0AF" w14:textId="77777777" w:rsidR="004432B6" w:rsidRPr="003B0605" w:rsidRDefault="004432B6" w:rsidP="00692CA3">
            <w:pPr>
              <w:pStyle w:val="ListParagraph"/>
              <w:numPr>
                <w:ilvl w:val="0"/>
                <w:numId w:val="26"/>
              </w:numPr>
              <w:spacing w:line="276" w:lineRule="auto"/>
              <w:ind w:left="567" w:right="450" w:hanging="388"/>
              <w:contextualSpacing/>
              <w:jc w:val="both"/>
              <w:outlineLvl w:val="3"/>
              <w:rPr>
                <w:rFonts w:ascii="Times New Roman" w:hAnsi="Times New Roman"/>
                <w:noProof/>
                <w:sz w:val="24"/>
                <w:szCs w:val="24"/>
              </w:rPr>
            </w:pPr>
            <w:r w:rsidRPr="003B0605">
              <w:rPr>
                <w:rFonts w:ascii="Times New Roman" w:hAnsi="Times New Roman"/>
                <w:noProof/>
                <w:sz w:val="24"/>
                <w:szCs w:val="24"/>
              </w:rPr>
              <w:t>tiktu izpildītas uz informācijas sistēmu drošību attiecināmos normatīvajos aktos iekļautās prasības;</w:t>
            </w:r>
          </w:p>
          <w:p w14:paraId="1DE2FAF3" w14:textId="77777777" w:rsidR="004432B6" w:rsidRPr="003B0605" w:rsidRDefault="004432B6" w:rsidP="00692CA3">
            <w:pPr>
              <w:pStyle w:val="ListParagraph"/>
              <w:numPr>
                <w:ilvl w:val="0"/>
                <w:numId w:val="26"/>
              </w:numPr>
              <w:spacing w:line="276" w:lineRule="auto"/>
              <w:ind w:left="567" w:right="450" w:hanging="388"/>
              <w:contextualSpacing/>
              <w:jc w:val="both"/>
              <w:outlineLvl w:val="3"/>
              <w:rPr>
                <w:rFonts w:ascii="Times New Roman" w:hAnsi="Times New Roman"/>
                <w:noProof/>
                <w:sz w:val="24"/>
                <w:szCs w:val="24"/>
              </w:rPr>
            </w:pPr>
            <w:r w:rsidRPr="003B0605">
              <w:rPr>
                <w:rFonts w:ascii="Times New Roman" w:hAnsi="Times New Roman"/>
                <w:noProof/>
                <w:sz w:val="24"/>
                <w:szCs w:val="24"/>
              </w:rPr>
              <w:t>tiktu uzturēts aktuāls risinājuma saskarņu piekļuves prasību (porti un protokoli) un risinājuma darbībai nepieciešamo servera pakalpojumu (servisu) saraksts</w:t>
            </w:r>
          </w:p>
          <w:p w14:paraId="27C1F9CC" w14:textId="77777777" w:rsidR="004432B6" w:rsidRPr="003B0605" w:rsidRDefault="004432B6" w:rsidP="00692CA3">
            <w:pPr>
              <w:spacing w:line="276" w:lineRule="auto"/>
              <w:ind w:left="567" w:right="450" w:hanging="388"/>
              <w:contextualSpacing/>
              <w:jc w:val="both"/>
              <w:outlineLvl w:val="3"/>
              <w:rPr>
                <w:noProof/>
                <w:sz w:val="24"/>
                <w:lang w:eastAsia="lv-LV"/>
              </w:rPr>
            </w:pPr>
            <w:r w:rsidRPr="003B0605">
              <w:rPr>
                <w:noProof/>
                <w:sz w:val="24"/>
                <w:lang w:eastAsia="lv-LV"/>
              </w:rPr>
              <w:t>Paziņojot par kļūdaini aizpildītām ievadvērtībām, ir jāņem vērā, ka kļūdu paziņojumiem:</w:t>
            </w:r>
          </w:p>
          <w:p w14:paraId="5798BF74" w14:textId="77777777" w:rsidR="004432B6" w:rsidRPr="003B0605" w:rsidRDefault="004432B6" w:rsidP="00692CA3">
            <w:pPr>
              <w:pStyle w:val="ListParagraph"/>
              <w:numPr>
                <w:ilvl w:val="0"/>
                <w:numId w:val="24"/>
              </w:numPr>
              <w:tabs>
                <w:tab w:val="left" w:pos="567"/>
              </w:tabs>
              <w:spacing w:line="276" w:lineRule="auto"/>
              <w:ind w:left="1287" w:right="450" w:hanging="388"/>
              <w:contextualSpacing/>
              <w:jc w:val="both"/>
              <w:outlineLvl w:val="3"/>
              <w:rPr>
                <w:rFonts w:ascii="Times New Roman" w:hAnsi="Times New Roman"/>
                <w:noProof/>
                <w:sz w:val="24"/>
                <w:szCs w:val="24"/>
              </w:rPr>
            </w:pPr>
            <w:r w:rsidRPr="003B0605">
              <w:rPr>
                <w:rFonts w:ascii="Times New Roman" w:hAnsi="Times New Roman"/>
                <w:noProof/>
                <w:sz w:val="24"/>
                <w:szCs w:val="24"/>
              </w:rPr>
              <w:t>jābūt skaidriem un saprotamiem;</w:t>
            </w:r>
          </w:p>
          <w:p w14:paraId="19F5B5C3" w14:textId="77777777" w:rsidR="004432B6" w:rsidRPr="003B0605" w:rsidRDefault="004432B6" w:rsidP="00692CA3">
            <w:pPr>
              <w:pStyle w:val="ListParagraph"/>
              <w:numPr>
                <w:ilvl w:val="0"/>
                <w:numId w:val="24"/>
              </w:numPr>
              <w:tabs>
                <w:tab w:val="left" w:pos="567"/>
              </w:tabs>
              <w:spacing w:line="276" w:lineRule="auto"/>
              <w:ind w:left="1287" w:right="450" w:hanging="388"/>
              <w:contextualSpacing/>
              <w:jc w:val="both"/>
              <w:outlineLvl w:val="3"/>
              <w:rPr>
                <w:rFonts w:ascii="Times New Roman" w:hAnsi="Times New Roman"/>
                <w:noProof/>
                <w:sz w:val="24"/>
                <w:szCs w:val="24"/>
              </w:rPr>
            </w:pPr>
            <w:r w:rsidRPr="003B0605">
              <w:rPr>
                <w:rFonts w:ascii="Times New Roman" w:hAnsi="Times New Roman"/>
                <w:noProof/>
                <w:sz w:val="24"/>
                <w:szCs w:val="24"/>
              </w:rPr>
              <w:t>skaidri jāpaskaidro, kurš ir kļūdainais lauks (kļūdainie lauki), vai kur konstatēta loģiskā nekonsekvence;</w:t>
            </w:r>
          </w:p>
          <w:p w14:paraId="024AAD8B" w14:textId="77777777" w:rsidR="004432B6" w:rsidRPr="003B0605" w:rsidRDefault="004432B6" w:rsidP="00692CA3">
            <w:pPr>
              <w:pStyle w:val="ListParagraph"/>
              <w:numPr>
                <w:ilvl w:val="0"/>
                <w:numId w:val="24"/>
              </w:numPr>
              <w:tabs>
                <w:tab w:val="left" w:pos="567"/>
              </w:tabs>
              <w:spacing w:line="276" w:lineRule="auto"/>
              <w:ind w:left="1287" w:right="450" w:hanging="388"/>
              <w:contextualSpacing/>
              <w:jc w:val="both"/>
              <w:outlineLvl w:val="3"/>
              <w:rPr>
                <w:rFonts w:ascii="Times New Roman" w:hAnsi="Times New Roman"/>
                <w:noProof/>
                <w:sz w:val="24"/>
                <w:szCs w:val="24"/>
              </w:rPr>
            </w:pPr>
            <w:r w:rsidRPr="003B0605">
              <w:rPr>
                <w:rFonts w:ascii="Times New Roman" w:hAnsi="Times New Roman"/>
                <w:noProof/>
                <w:sz w:val="24"/>
                <w:szCs w:val="24"/>
              </w:rPr>
              <w:t>kur iespējams, jāpaskaidro, kādā formātā dati ir jāievada;</w:t>
            </w:r>
          </w:p>
          <w:p w14:paraId="05F06DB7" w14:textId="77777777" w:rsidR="004432B6" w:rsidRPr="003B0605" w:rsidRDefault="004432B6" w:rsidP="00692CA3">
            <w:pPr>
              <w:pStyle w:val="ListParagraph"/>
              <w:numPr>
                <w:ilvl w:val="0"/>
                <w:numId w:val="24"/>
              </w:numPr>
              <w:tabs>
                <w:tab w:val="left" w:pos="567"/>
              </w:tabs>
              <w:spacing w:line="276" w:lineRule="auto"/>
              <w:ind w:left="1287" w:right="450" w:hanging="388"/>
              <w:contextualSpacing/>
              <w:jc w:val="both"/>
              <w:outlineLvl w:val="3"/>
              <w:rPr>
                <w:rFonts w:ascii="Times New Roman" w:hAnsi="Times New Roman"/>
                <w:noProof/>
                <w:sz w:val="24"/>
                <w:szCs w:val="24"/>
              </w:rPr>
            </w:pPr>
            <w:r w:rsidRPr="003B0605">
              <w:rPr>
                <w:rFonts w:ascii="Times New Roman" w:hAnsi="Times New Roman"/>
                <w:noProof/>
                <w:sz w:val="24"/>
                <w:szCs w:val="24"/>
              </w:rPr>
              <w:t>jābūt lietotājiem viegli uztveramiem;</w:t>
            </w:r>
          </w:p>
          <w:p w14:paraId="73ADAC25" w14:textId="77777777" w:rsidR="004432B6" w:rsidRPr="003B0605" w:rsidRDefault="004432B6" w:rsidP="00692CA3">
            <w:pPr>
              <w:pStyle w:val="ListParagraph"/>
              <w:numPr>
                <w:ilvl w:val="0"/>
                <w:numId w:val="24"/>
              </w:numPr>
              <w:tabs>
                <w:tab w:val="left" w:pos="567"/>
              </w:tabs>
              <w:spacing w:line="276" w:lineRule="auto"/>
              <w:ind w:left="1287" w:right="450" w:hanging="388"/>
              <w:contextualSpacing/>
              <w:jc w:val="both"/>
              <w:outlineLvl w:val="3"/>
              <w:rPr>
                <w:rFonts w:ascii="Times New Roman" w:hAnsi="Times New Roman"/>
                <w:noProof/>
                <w:sz w:val="24"/>
                <w:szCs w:val="24"/>
              </w:rPr>
            </w:pPr>
            <w:r w:rsidRPr="003B0605">
              <w:rPr>
                <w:rFonts w:ascii="Times New Roman" w:hAnsi="Times New Roman"/>
                <w:noProof/>
                <w:sz w:val="24"/>
                <w:szCs w:val="24"/>
              </w:rPr>
              <w:t>jāsatur tā informācija, kas nepieciešama, lai novērstu kļūdu;</w:t>
            </w:r>
          </w:p>
          <w:p w14:paraId="68B1EDC8" w14:textId="77777777" w:rsidR="004432B6" w:rsidRPr="003B0605" w:rsidRDefault="004432B6" w:rsidP="00692CA3">
            <w:pPr>
              <w:pStyle w:val="ListParagraph"/>
              <w:numPr>
                <w:ilvl w:val="0"/>
                <w:numId w:val="24"/>
              </w:numPr>
              <w:tabs>
                <w:tab w:val="left" w:pos="567"/>
              </w:tabs>
              <w:spacing w:line="276" w:lineRule="auto"/>
              <w:ind w:left="1287" w:right="450" w:hanging="388"/>
              <w:contextualSpacing/>
              <w:jc w:val="both"/>
              <w:outlineLvl w:val="3"/>
              <w:rPr>
                <w:rFonts w:ascii="Times New Roman" w:hAnsi="Times New Roman"/>
                <w:noProof/>
                <w:sz w:val="24"/>
                <w:szCs w:val="24"/>
              </w:rPr>
            </w:pPr>
            <w:r w:rsidRPr="003B0605">
              <w:rPr>
                <w:rFonts w:ascii="Times New Roman" w:hAnsi="Times New Roman"/>
                <w:noProof/>
                <w:sz w:val="24"/>
                <w:szCs w:val="24"/>
              </w:rPr>
              <w:t>jāattēlo kopā ar aizpildāmo formu, kurā ir ievadītās vērtības, pēc nepieciešamības, var būt papildus kļūdu paziņojumi;</w:t>
            </w:r>
          </w:p>
          <w:p w14:paraId="0CFC075F" w14:textId="77777777" w:rsidR="004432B6" w:rsidRPr="003B0605" w:rsidRDefault="004432B6" w:rsidP="00692CA3">
            <w:pPr>
              <w:pStyle w:val="ListParagraph"/>
              <w:numPr>
                <w:ilvl w:val="0"/>
                <w:numId w:val="24"/>
              </w:numPr>
              <w:tabs>
                <w:tab w:val="left" w:pos="567"/>
              </w:tabs>
              <w:spacing w:line="276" w:lineRule="auto"/>
              <w:ind w:left="1287" w:right="450" w:hanging="388"/>
              <w:contextualSpacing/>
              <w:jc w:val="both"/>
              <w:outlineLvl w:val="3"/>
              <w:rPr>
                <w:rFonts w:ascii="Times New Roman" w:hAnsi="Times New Roman"/>
                <w:noProof/>
                <w:sz w:val="24"/>
                <w:szCs w:val="24"/>
              </w:rPr>
            </w:pPr>
            <w:r w:rsidRPr="003B0605">
              <w:rPr>
                <w:rFonts w:ascii="Times New Roman" w:hAnsi="Times New Roman"/>
                <w:noProof/>
                <w:sz w:val="24"/>
                <w:szCs w:val="24"/>
              </w:rPr>
              <w:t>informācija jāattēlo atbilstoši ISO 9241-210 standartam.</w:t>
            </w:r>
          </w:p>
          <w:p w14:paraId="3BB388B3" w14:textId="77777777" w:rsidR="004432B6" w:rsidRPr="003B0605" w:rsidRDefault="004432B6" w:rsidP="00692CA3">
            <w:pPr>
              <w:spacing w:line="276" w:lineRule="auto"/>
              <w:ind w:left="567" w:right="450" w:hanging="388"/>
              <w:contextualSpacing/>
              <w:jc w:val="both"/>
              <w:outlineLvl w:val="3"/>
              <w:rPr>
                <w:noProof/>
                <w:sz w:val="24"/>
                <w:lang w:eastAsia="lv-LV"/>
              </w:rPr>
            </w:pPr>
            <w:r w:rsidRPr="003B0605">
              <w:rPr>
                <w:noProof/>
                <w:sz w:val="24"/>
                <w:lang w:eastAsia="lv-LV"/>
              </w:rPr>
              <w:t>Izstrādājot izmaiņas DOIS jāņem vērā, ka:</w:t>
            </w:r>
          </w:p>
          <w:p w14:paraId="719015EA" w14:textId="77777777" w:rsidR="004432B6" w:rsidRPr="003B0605" w:rsidRDefault="004432B6" w:rsidP="00692CA3">
            <w:pPr>
              <w:pStyle w:val="ListParagraph"/>
              <w:numPr>
                <w:ilvl w:val="0"/>
                <w:numId w:val="25"/>
              </w:numPr>
              <w:tabs>
                <w:tab w:val="left" w:pos="567"/>
              </w:tabs>
              <w:spacing w:line="276" w:lineRule="auto"/>
              <w:ind w:left="567" w:right="450" w:hanging="388"/>
              <w:contextualSpacing/>
              <w:jc w:val="both"/>
              <w:outlineLvl w:val="3"/>
              <w:rPr>
                <w:rFonts w:ascii="Times New Roman" w:hAnsi="Times New Roman"/>
                <w:noProof/>
                <w:sz w:val="24"/>
                <w:szCs w:val="24"/>
              </w:rPr>
            </w:pPr>
            <w:r w:rsidRPr="003B0605">
              <w:rPr>
                <w:rFonts w:ascii="Times New Roman" w:hAnsi="Times New Roman"/>
                <w:noProof/>
                <w:sz w:val="24"/>
                <w:szCs w:val="24"/>
              </w:rPr>
              <w:t>katrā MKP ir sava specifika un organizatoriskā struktūra nav universāla un identiska;</w:t>
            </w:r>
          </w:p>
          <w:p w14:paraId="3FA59883" w14:textId="77777777" w:rsidR="004432B6" w:rsidRPr="003B0605" w:rsidRDefault="004432B6" w:rsidP="00692CA3">
            <w:pPr>
              <w:pStyle w:val="ListParagraph"/>
              <w:numPr>
                <w:ilvl w:val="0"/>
                <w:numId w:val="25"/>
              </w:numPr>
              <w:tabs>
                <w:tab w:val="left" w:pos="567"/>
              </w:tabs>
              <w:spacing w:line="276" w:lineRule="auto"/>
              <w:ind w:left="567" w:right="450" w:hanging="388"/>
              <w:contextualSpacing/>
              <w:jc w:val="both"/>
              <w:outlineLvl w:val="3"/>
              <w:rPr>
                <w:rFonts w:ascii="Times New Roman" w:hAnsi="Times New Roman"/>
                <w:noProof/>
                <w:sz w:val="24"/>
                <w:szCs w:val="24"/>
              </w:rPr>
            </w:pPr>
            <w:r w:rsidRPr="003B0605">
              <w:rPr>
                <w:rFonts w:ascii="Times New Roman" w:hAnsi="Times New Roman"/>
                <w:noProof/>
                <w:sz w:val="24"/>
                <w:szCs w:val="24"/>
              </w:rPr>
              <w:lastRenderedPageBreak/>
              <w:t>atbilstoši auditācijas pierakstiem jāspēj identificēt, ka solis, kurš parasti tiek veikts automātiski, ir veikts manuāli;</w:t>
            </w:r>
          </w:p>
          <w:p w14:paraId="088AACCD" w14:textId="7D8AD39F" w:rsidR="004432B6" w:rsidRPr="00692CA3" w:rsidRDefault="004432B6" w:rsidP="00692CA3">
            <w:pPr>
              <w:pStyle w:val="ListParagraph"/>
              <w:numPr>
                <w:ilvl w:val="0"/>
                <w:numId w:val="25"/>
              </w:numPr>
              <w:tabs>
                <w:tab w:val="left" w:pos="567"/>
              </w:tabs>
              <w:spacing w:line="276" w:lineRule="auto"/>
              <w:ind w:left="567" w:right="450" w:hanging="388"/>
              <w:contextualSpacing/>
              <w:jc w:val="both"/>
              <w:outlineLvl w:val="3"/>
              <w:rPr>
                <w:sz w:val="24"/>
              </w:rPr>
            </w:pPr>
            <w:r w:rsidRPr="003B0605">
              <w:rPr>
                <w:rFonts w:ascii="Times New Roman" w:hAnsi="Times New Roman"/>
                <w:noProof/>
                <w:sz w:val="24"/>
                <w:szCs w:val="24"/>
              </w:rPr>
              <w:t>jābūt redzamai atzīmei, ka informācija ir ievadīta atkāpšanās režīmā (piemēram, maiņas sākumā nestrādāja DOIS, vai nebija elektrība utml.) informācija DOIS ievadīta pēc tās darbības atjaunošanas.</w:t>
            </w:r>
          </w:p>
        </w:tc>
        <w:tc>
          <w:tcPr>
            <w:tcW w:w="2410" w:type="dxa"/>
          </w:tcPr>
          <w:p w14:paraId="4B13EFBE" w14:textId="77777777" w:rsidR="004432B6" w:rsidRPr="00F603CE" w:rsidRDefault="004432B6" w:rsidP="003953B3">
            <w:pPr>
              <w:ind w:left="0" w:right="0"/>
              <w:rPr>
                <w:b/>
                <w:i/>
                <w:iCs/>
                <w:sz w:val="24"/>
              </w:rPr>
            </w:pPr>
          </w:p>
        </w:tc>
      </w:tr>
      <w:tr w:rsidR="007C5D13" w14:paraId="2A824C26" w14:textId="77777777" w:rsidTr="00DF3F7D">
        <w:tc>
          <w:tcPr>
            <w:tcW w:w="6946" w:type="dxa"/>
          </w:tcPr>
          <w:p w14:paraId="7D095A5C" w14:textId="77777777" w:rsidR="007C5D13" w:rsidRPr="00DB7D26" w:rsidRDefault="007C5D13" w:rsidP="007D7728">
            <w:pPr>
              <w:pStyle w:val="Test"/>
              <w:tabs>
                <w:tab w:val="clear" w:pos="9497"/>
              </w:tabs>
              <w:ind w:left="321"/>
              <w:rPr>
                <w:rFonts w:ascii="Times New Roman" w:hAnsi="Times New Roman"/>
                <w:szCs w:val="24"/>
              </w:rPr>
            </w:pPr>
            <w:r w:rsidRPr="00DB7D26">
              <w:rPr>
                <w:rFonts w:ascii="Times New Roman" w:hAnsi="Times New Roman"/>
                <w:szCs w:val="24"/>
              </w:rPr>
              <w:lastRenderedPageBreak/>
              <w:t>Pakalpojuma pieejamība</w:t>
            </w:r>
            <w:r w:rsidRPr="007C5D13">
              <w:rPr>
                <w:rFonts w:ascii="Times New Roman" w:hAnsi="Times New Roman"/>
                <w:szCs w:val="24"/>
              </w:rPr>
              <w:tab/>
              <w:t>(Obligāta)</w:t>
            </w:r>
          </w:p>
          <w:p w14:paraId="6ADC685E" w14:textId="48DCD475" w:rsidR="007C5D13" w:rsidRPr="003B0605" w:rsidRDefault="00927C4F" w:rsidP="004D2FE4">
            <w:pPr>
              <w:widowControl w:val="0"/>
              <w:tabs>
                <w:tab w:val="left" w:pos="1134"/>
                <w:tab w:val="right" w:pos="9497"/>
              </w:tabs>
              <w:ind w:left="0" w:right="0"/>
              <w:jc w:val="both"/>
              <w:rPr>
                <w:sz w:val="24"/>
              </w:rPr>
            </w:pPr>
            <w:r>
              <w:rPr>
                <w:sz w:val="24"/>
              </w:rPr>
              <w:t xml:space="preserve">   </w:t>
            </w:r>
            <w:r w:rsidR="007C5D13" w:rsidRPr="003B0605">
              <w:rPr>
                <w:sz w:val="24"/>
              </w:rPr>
              <w:t xml:space="preserve">Izstrādātājam jānodrošina Pakalpojuma pieejamība Pasūtītāja darba dienās no pirmdienas līdz ceturtdienai no plkst. 8:15 līdz plkst.17:00, piektdienās no plkst.8:15 līdz plkst.15:45. Ja Pasūtītājs </w:t>
            </w:r>
            <w:proofErr w:type="spellStart"/>
            <w:r w:rsidR="007C5D13" w:rsidRPr="003B0605">
              <w:rPr>
                <w:sz w:val="24"/>
              </w:rPr>
              <w:t>nosūta</w:t>
            </w:r>
            <w:proofErr w:type="spellEnd"/>
            <w:r w:rsidR="007C5D13" w:rsidRPr="003B0605">
              <w:rPr>
                <w:sz w:val="24"/>
              </w:rPr>
              <w:t xml:space="preserve"> pieteikumu ārpus Pasūtītāja darba laika, tad reakcijas laikā tiek skaitīts tikai Pasūtītāja darba laiks.</w:t>
            </w:r>
          </w:p>
          <w:p w14:paraId="249CBC2F" w14:textId="60375F6B" w:rsidR="007C5D13" w:rsidRPr="003B0605" w:rsidRDefault="00927C4F" w:rsidP="004D2FE4">
            <w:pPr>
              <w:widowControl w:val="0"/>
              <w:tabs>
                <w:tab w:val="left" w:pos="1134"/>
                <w:tab w:val="right" w:pos="9497"/>
              </w:tabs>
              <w:ind w:left="0" w:right="0"/>
              <w:jc w:val="both"/>
              <w:rPr>
                <w:sz w:val="24"/>
              </w:rPr>
            </w:pPr>
            <w:r>
              <w:rPr>
                <w:sz w:val="24"/>
              </w:rPr>
              <w:t xml:space="preserve">  </w:t>
            </w:r>
            <w:r w:rsidR="007C5D13" w:rsidRPr="003B0605">
              <w:rPr>
                <w:sz w:val="24"/>
              </w:rPr>
              <w:t>Pakalpojuma ietvaros komunikācijai tiks izmantoti šādi komunikācijas kanāli - tālrunis, e-pasts, videokonferences režīms un klātiene.</w:t>
            </w:r>
          </w:p>
          <w:p w14:paraId="0DC98717" w14:textId="7B89D96D" w:rsidR="007C5D13" w:rsidRPr="00DB7D26" w:rsidRDefault="007C5D13" w:rsidP="004D2FE4">
            <w:pPr>
              <w:widowControl w:val="0"/>
              <w:tabs>
                <w:tab w:val="left" w:pos="1134"/>
                <w:tab w:val="right" w:pos="9497"/>
              </w:tabs>
              <w:ind w:left="0" w:right="0"/>
              <w:jc w:val="both"/>
              <w:rPr>
                <w:sz w:val="24"/>
              </w:rPr>
            </w:pPr>
            <w:r w:rsidRPr="003B0605">
              <w:rPr>
                <w:sz w:val="24"/>
              </w:rPr>
              <w:t>Izstrādātājam ir jānodrošina visi norādītie komunikācijas kanāli, tomēr Izstrādātājs, vienojoties ar Pasūtītāju, var noteikt primāri izmantojamo komunikācijas kanālu.</w:t>
            </w:r>
          </w:p>
        </w:tc>
        <w:tc>
          <w:tcPr>
            <w:tcW w:w="2410" w:type="dxa"/>
          </w:tcPr>
          <w:p w14:paraId="0750315C" w14:textId="77777777" w:rsidR="007C5D13" w:rsidRPr="00F603CE" w:rsidRDefault="007C5D13" w:rsidP="003953B3">
            <w:pPr>
              <w:ind w:left="0" w:right="0"/>
              <w:rPr>
                <w:b/>
                <w:i/>
                <w:iCs/>
                <w:sz w:val="24"/>
              </w:rPr>
            </w:pPr>
          </w:p>
        </w:tc>
      </w:tr>
      <w:tr w:rsidR="007C5D13" w14:paraId="4A932214" w14:textId="77777777" w:rsidTr="00DF3F7D">
        <w:tc>
          <w:tcPr>
            <w:tcW w:w="6946" w:type="dxa"/>
          </w:tcPr>
          <w:p w14:paraId="7F080CC4" w14:textId="77777777" w:rsidR="007C5D13" w:rsidRPr="00C44876" w:rsidRDefault="007C5D13" w:rsidP="004D2FE4">
            <w:pPr>
              <w:pStyle w:val="Test"/>
              <w:tabs>
                <w:tab w:val="clear" w:pos="9497"/>
                <w:tab w:val="right" w:pos="9356"/>
              </w:tabs>
              <w:ind w:left="604" w:hanging="643"/>
              <w:rPr>
                <w:b w:val="0"/>
              </w:rPr>
            </w:pPr>
            <w:r w:rsidRPr="00142906">
              <w:rPr>
                <w:rFonts w:ascii="Times New Roman" w:hAnsi="Times New Roman"/>
                <w:bCs/>
              </w:rPr>
              <w:t>Pakalpojuma saturs</w:t>
            </w:r>
            <w:r w:rsidRPr="00364D6E">
              <w:rPr>
                <w:rFonts w:ascii="Times New Roman" w:hAnsi="Times New Roman"/>
                <w:szCs w:val="24"/>
              </w:rPr>
              <w:tab/>
              <w:t>(Obligāta)</w:t>
            </w:r>
          </w:p>
          <w:p w14:paraId="72DEB94E" w14:textId="77777777" w:rsidR="007C5D13" w:rsidRPr="003B0605" w:rsidRDefault="007C5D13" w:rsidP="004D2FE4">
            <w:pPr>
              <w:widowControl w:val="0"/>
              <w:tabs>
                <w:tab w:val="left" w:pos="1134"/>
                <w:tab w:val="right" w:pos="9497"/>
              </w:tabs>
              <w:ind w:left="604" w:right="0"/>
              <w:jc w:val="both"/>
              <w:rPr>
                <w:sz w:val="24"/>
              </w:rPr>
            </w:pPr>
            <w:r w:rsidRPr="003B0605">
              <w:rPr>
                <w:sz w:val="24"/>
              </w:rPr>
              <w:t>Pakalpojuma sniegšanas laikā ir jānodrošina vismaz:</w:t>
            </w:r>
          </w:p>
          <w:p w14:paraId="6577DA26" w14:textId="77777777" w:rsidR="007C5D13" w:rsidRPr="003B0605" w:rsidRDefault="007C5D13" w:rsidP="007D7728">
            <w:pPr>
              <w:pStyle w:val="ListParagraph"/>
              <w:widowControl w:val="0"/>
              <w:numPr>
                <w:ilvl w:val="0"/>
                <w:numId w:val="3"/>
              </w:numPr>
              <w:ind w:left="604"/>
              <w:contextualSpacing/>
              <w:jc w:val="both"/>
              <w:rPr>
                <w:rFonts w:ascii="Times New Roman" w:hAnsi="Times New Roman"/>
                <w:sz w:val="24"/>
                <w:szCs w:val="24"/>
              </w:rPr>
            </w:pPr>
            <w:r w:rsidRPr="003B0605">
              <w:rPr>
                <w:rFonts w:ascii="Times New Roman" w:hAnsi="Times New Roman"/>
                <w:sz w:val="24"/>
                <w:szCs w:val="24"/>
              </w:rPr>
              <w:t>DOIS darbības problēmu izpēti un novēršanu;</w:t>
            </w:r>
          </w:p>
          <w:p w14:paraId="41F8C48A" w14:textId="77777777" w:rsidR="007C5D13" w:rsidRPr="003B0605" w:rsidRDefault="007C5D13" w:rsidP="007D7728">
            <w:pPr>
              <w:pStyle w:val="ListParagraph"/>
              <w:widowControl w:val="0"/>
              <w:numPr>
                <w:ilvl w:val="0"/>
                <w:numId w:val="3"/>
              </w:numPr>
              <w:ind w:left="604"/>
              <w:contextualSpacing/>
              <w:jc w:val="both"/>
              <w:rPr>
                <w:rFonts w:ascii="Times New Roman" w:hAnsi="Times New Roman"/>
                <w:sz w:val="24"/>
                <w:szCs w:val="24"/>
              </w:rPr>
            </w:pPr>
            <w:r w:rsidRPr="003B0605">
              <w:rPr>
                <w:rFonts w:ascii="Times New Roman" w:hAnsi="Times New Roman"/>
                <w:sz w:val="24"/>
                <w:szCs w:val="24"/>
              </w:rPr>
              <w:t>pilnveidojumu un izmaiņu realizēšanu;</w:t>
            </w:r>
          </w:p>
          <w:p w14:paraId="7F98A8B6" w14:textId="77777777" w:rsidR="007C5D13" w:rsidRPr="003B0605" w:rsidRDefault="007C5D13" w:rsidP="007D7728">
            <w:pPr>
              <w:pStyle w:val="ListParagraph"/>
              <w:widowControl w:val="0"/>
              <w:numPr>
                <w:ilvl w:val="0"/>
                <w:numId w:val="3"/>
              </w:numPr>
              <w:ind w:left="604"/>
              <w:contextualSpacing/>
              <w:jc w:val="both"/>
              <w:rPr>
                <w:rFonts w:ascii="Times New Roman" w:hAnsi="Times New Roman"/>
                <w:sz w:val="24"/>
                <w:szCs w:val="24"/>
              </w:rPr>
            </w:pPr>
            <w:r w:rsidRPr="003B0605">
              <w:rPr>
                <w:rFonts w:ascii="Times New Roman" w:hAnsi="Times New Roman"/>
                <w:sz w:val="24"/>
                <w:szCs w:val="24"/>
              </w:rPr>
              <w:t>darbības kļūdu labošanu;</w:t>
            </w:r>
          </w:p>
          <w:p w14:paraId="1E8D525E" w14:textId="77777777" w:rsidR="007C5D13" w:rsidRPr="003B0605" w:rsidRDefault="007C5D13" w:rsidP="007D7728">
            <w:pPr>
              <w:pStyle w:val="ListParagraph"/>
              <w:widowControl w:val="0"/>
              <w:numPr>
                <w:ilvl w:val="0"/>
                <w:numId w:val="3"/>
              </w:numPr>
              <w:ind w:left="604"/>
              <w:contextualSpacing/>
              <w:jc w:val="both"/>
              <w:rPr>
                <w:rFonts w:ascii="Times New Roman" w:hAnsi="Times New Roman"/>
                <w:sz w:val="24"/>
                <w:szCs w:val="24"/>
              </w:rPr>
            </w:pPr>
            <w:r w:rsidRPr="003B0605">
              <w:rPr>
                <w:rFonts w:ascii="Times New Roman" w:hAnsi="Times New Roman"/>
                <w:sz w:val="24"/>
                <w:szCs w:val="24"/>
              </w:rPr>
              <w:t>konsultāciju sniegšanu;</w:t>
            </w:r>
          </w:p>
          <w:p w14:paraId="7CF6735C" w14:textId="0BF3637F" w:rsidR="007C5D13" w:rsidRPr="004D2FE4" w:rsidRDefault="007C5D13" w:rsidP="007D7728">
            <w:pPr>
              <w:pStyle w:val="ListParagraph"/>
              <w:widowControl w:val="0"/>
              <w:numPr>
                <w:ilvl w:val="0"/>
                <w:numId w:val="3"/>
              </w:numPr>
              <w:ind w:left="604"/>
              <w:contextualSpacing/>
              <w:jc w:val="both"/>
              <w:rPr>
                <w:rFonts w:ascii="Times New Roman" w:hAnsi="Times New Roman"/>
                <w:sz w:val="24"/>
                <w:szCs w:val="24"/>
              </w:rPr>
            </w:pPr>
            <w:r w:rsidRPr="003B0605">
              <w:rPr>
                <w:rFonts w:ascii="Times New Roman" w:hAnsi="Times New Roman"/>
                <w:sz w:val="24"/>
                <w:szCs w:val="24"/>
              </w:rPr>
              <w:t>dokumentācijas aktualizēšanu atbilstoši veiktajām izmaiņām DOIS.</w:t>
            </w:r>
          </w:p>
        </w:tc>
        <w:tc>
          <w:tcPr>
            <w:tcW w:w="2410" w:type="dxa"/>
          </w:tcPr>
          <w:p w14:paraId="15B48D08" w14:textId="77777777" w:rsidR="007C5D13" w:rsidRPr="00F603CE" w:rsidRDefault="007C5D13" w:rsidP="003953B3">
            <w:pPr>
              <w:ind w:left="0" w:right="0"/>
              <w:rPr>
                <w:b/>
                <w:i/>
                <w:iCs/>
                <w:sz w:val="24"/>
              </w:rPr>
            </w:pPr>
          </w:p>
        </w:tc>
      </w:tr>
      <w:tr w:rsidR="007C5D13" w14:paraId="3BA309AA" w14:textId="77777777" w:rsidTr="004A7B3A">
        <w:tc>
          <w:tcPr>
            <w:tcW w:w="9356" w:type="dxa"/>
            <w:gridSpan w:val="2"/>
          </w:tcPr>
          <w:p w14:paraId="710DDB4D" w14:textId="4B8CBA02" w:rsidR="007C5D13" w:rsidRPr="007C5D13" w:rsidRDefault="007C5D13" w:rsidP="007D7728">
            <w:pPr>
              <w:pStyle w:val="Heading2"/>
              <w:numPr>
                <w:ilvl w:val="1"/>
                <w:numId w:val="9"/>
              </w:numPr>
              <w:tabs>
                <w:tab w:val="num" w:pos="735"/>
              </w:tabs>
              <w:ind w:left="735" w:right="0" w:hanging="735"/>
            </w:pPr>
            <w:bookmarkStart w:id="71" w:name="_Toc114829176"/>
            <w:r w:rsidRPr="003B0605">
              <w:t>Prasības DOIS pieejamībai un veiktspējai</w:t>
            </w:r>
            <w:bookmarkEnd w:id="71"/>
          </w:p>
        </w:tc>
      </w:tr>
      <w:tr w:rsidR="007C5D13" w14:paraId="5799635D" w14:textId="77777777" w:rsidTr="00DF3F7D">
        <w:tc>
          <w:tcPr>
            <w:tcW w:w="6946" w:type="dxa"/>
          </w:tcPr>
          <w:p w14:paraId="2727F635" w14:textId="77777777" w:rsidR="007C5D13" w:rsidRPr="00C44876" w:rsidRDefault="007C5D13" w:rsidP="004B14B8">
            <w:pPr>
              <w:pStyle w:val="Test"/>
              <w:tabs>
                <w:tab w:val="clear" w:pos="9497"/>
              </w:tabs>
              <w:ind w:left="604" w:hanging="643"/>
              <w:rPr>
                <w:b w:val="0"/>
              </w:rPr>
            </w:pPr>
            <w:r w:rsidRPr="00C44876">
              <w:rPr>
                <w:rFonts w:ascii="Times New Roman" w:hAnsi="Times New Roman"/>
                <w:bCs/>
              </w:rPr>
              <w:t>DOIS pieejamība</w:t>
            </w:r>
            <w:r w:rsidRPr="000C7ADC">
              <w:rPr>
                <w:rFonts w:ascii="Times New Roman" w:hAnsi="Times New Roman"/>
                <w:szCs w:val="24"/>
              </w:rPr>
              <w:tab/>
              <w:t>(Obligāta)</w:t>
            </w:r>
          </w:p>
          <w:p w14:paraId="2812AFD1" w14:textId="74C92C94" w:rsidR="007C5D13" w:rsidRPr="004B14B8" w:rsidRDefault="00B16AB2" w:rsidP="004B14B8">
            <w:pPr>
              <w:widowControl w:val="0"/>
              <w:ind w:left="0" w:right="0"/>
              <w:jc w:val="both"/>
              <w:rPr>
                <w:sz w:val="24"/>
              </w:rPr>
            </w:pPr>
            <w:r>
              <w:rPr>
                <w:sz w:val="24"/>
              </w:rPr>
              <w:t xml:space="preserve">      </w:t>
            </w:r>
            <w:r w:rsidR="007C5D13" w:rsidRPr="003B0605">
              <w:rPr>
                <w:sz w:val="24"/>
              </w:rPr>
              <w:t>DOIS tiek izmantots režīmā 24 x 7. DOIS darbībai ir jābūt stabilai un nodevumu uzstādīšanu ir jāvar veikt bez vai ar minimāliem darbības pārtraukumiem. DOIS nodevumi nedrīkst negatīvi ietekmēt jau esošo DOIS funkcionalitāšu veiktspēju un drošību. IZPILDĪTĀJA darbības vai bezdarbības dēļ DOIS darbības pārtraukumi kopumā nedrīkst pārsniegt 12 (divpadsmit) stundas 12 (divpadsmit) mēnešu periodā. Vienas atsevišķas dīkstāves gadījums nedrīkst pārsniegt 30 (trīsdesmit) minūtes. Darbības pārtraukumu laikā ieskaita plānotās un neplānotās dīkstāves, bet neieskaita gadījumus, kad darbības pārtraukums ir noticis no IZPILDĪTĀJA neatkarīgu iemeslu dēļ.</w:t>
            </w:r>
          </w:p>
        </w:tc>
        <w:tc>
          <w:tcPr>
            <w:tcW w:w="2410" w:type="dxa"/>
          </w:tcPr>
          <w:p w14:paraId="6FEFA4FD" w14:textId="77777777" w:rsidR="007C5D13" w:rsidRPr="00F603CE" w:rsidRDefault="007C5D13" w:rsidP="003953B3">
            <w:pPr>
              <w:ind w:left="0" w:right="0"/>
              <w:rPr>
                <w:b/>
                <w:i/>
                <w:iCs/>
                <w:sz w:val="24"/>
              </w:rPr>
            </w:pPr>
          </w:p>
        </w:tc>
      </w:tr>
      <w:tr w:rsidR="007C5D13" w14:paraId="5A6F62FD" w14:textId="77777777" w:rsidTr="00DF3F7D">
        <w:tc>
          <w:tcPr>
            <w:tcW w:w="6946" w:type="dxa"/>
          </w:tcPr>
          <w:p w14:paraId="169DDB01" w14:textId="77777777" w:rsidR="004B14B8" w:rsidRPr="00A653F2" w:rsidRDefault="004B14B8" w:rsidP="007D7728">
            <w:pPr>
              <w:pStyle w:val="Test"/>
              <w:tabs>
                <w:tab w:val="clear" w:pos="9497"/>
              </w:tabs>
              <w:ind w:left="604" w:hanging="643"/>
              <w:rPr>
                <w:rFonts w:ascii="Times New Roman" w:hAnsi="Times New Roman"/>
                <w:bCs/>
              </w:rPr>
            </w:pPr>
            <w:r w:rsidRPr="004B14B8">
              <w:rPr>
                <w:rFonts w:ascii="Times New Roman" w:hAnsi="Times New Roman"/>
                <w:bCs/>
              </w:rPr>
              <w:t>DOIS veiktspēja</w:t>
            </w:r>
            <w:r w:rsidRPr="00A653F2">
              <w:rPr>
                <w:rFonts w:ascii="Times New Roman" w:hAnsi="Times New Roman"/>
                <w:bCs/>
              </w:rPr>
              <w:tab/>
              <w:t>(Obligāta)</w:t>
            </w:r>
          </w:p>
          <w:p w14:paraId="40E761A5" w14:textId="6B787C44" w:rsidR="004B14B8" w:rsidRPr="003B0605" w:rsidRDefault="00B16AB2" w:rsidP="00B16AB2">
            <w:pPr>
              <w:widowControl w:val="0"/>
              <w:ind w:left="37" w:right="0"/>
              <w:jc w:val="both"/>
              <w:rPr>
                <w:sz w:val="24"/>
              </w:rPr>
            </w:pPr>
            <w:r>
              <w:rPr>
                <w:sz w:val="24"/>
              </w:rPr>
              <w:t xml:space="preserve">    </w:t>
            </w:r>
            <w:r w:rsidR="004B14B8" w:rsidRPr="003B0605">
              <w:rPr>
                <w:sz w:val="24"/>
              </w:rPr>
              <w:t xml:space="preserve">DOIS jānodrošina stabila darbība ar lietotāju skaitu – 1000 un vienlaicīgo lietotāju skaitu - 100. </w:t>
            </w:r>
          </w:p>
          <w:p w14:paraId="0799DE32" w14:textId="7C110562" w:rsidR="004B14B8" w:rsidRPr="003B0605" w:rsidRDefault="00B16AB2" w:rsidP="00B16AB2">
            <w:pPr>
              <w:widowControl w:val="0"/>
              <w:ind w:left="37" w:right="0"/>
              <w:jc w:val="both"/>
              <w:rPr>
                <w:sz w:val="24"/>
              </w:rPr>
            </w:pPr>
            <w:r>
              <w:rPr>
                <w:sz w:val="24"/>
              </w:rPr>
              <w:t xml:space="preserve">    </w:t>
            </w:r>
            <w:r w:rsidR="004B14B8" w:rsidRPr="003B0605">
              <w:rPr>
                <w:sz w:val="24"/>
              </w:rPr>
              <w:t xml:space="preserve">Lietotāju datu ievada vai datu pieprasījuma (izziņas) rezultātam, kurš satur līdz 3 dažādiem datu objektiem, uz ekrāna jātiek attēlotam ne ilgāk kā 3 sekunžu laikā no pieprasījuma izdarīšanas brīža. Papildus datu objektu (vairāk par 3 dažādiem objektiem) attēlošanas gadījumā </w:t>
            </w:r>
            <w:proofErr w:type="spellStart"/>
            <w:r w:rsidR="004B14B8" w:rsidRPr="003B0605">
              <w:rPr>
                <w:sz w:val="24"/>
              </w:rPr>
              <w:t>ekrānformas</w:t>
            </w:r>
            <w:proofErr w:type="spellEnd"/>
            <w:r w:rsidR="004B14B8" w:rsidRPr="003B0605">
              <w:rPr>
                <w:sz w:val="24"/>
              </w:rPr>
              <w:t xml:space="preserve"> maksimāli pieļaujamais DOIS attēlošanas laiks drīkst tikt palielināts par 0,5 sekundēm, katram papildu attēlojamajam datu objektam.</w:t>
            </w:r>
          </w:p>
          <w:p w14:paraId="07BB5590" w14:textId="413CFFED" w:rsidR="007C5D13" w:rsidRPr="00927C4F" w:rsidRDefault="00B16AB2" w:rsidP="00927C4F">
            <w:pPr>
              <w:widowControl w:val="0"/>
              <w:ind w:left="37" w:right="0"/>
              <w:jc w:val="both"/>
              <w:rPr>
                <w:sz w:val="24"/>
              </w:rPr>
            </w:pPr>
            <w:r>
              <w:rPr>
                <w:sz w:val="24"/>
              </w:rPr>
              <w:t xml:space="preserve">    </w:t>
            </w:r>
            <w:r w:rsidR="004B14B8" w:rsidRPr="003B0605">
              <w:rPr>
                <w:sz w:val="24"/>
              </w:rPr>
              <w:t>Prasība par ekrāna formu pieļaujamo atvēršanās laiku neattiecas uz laiku, kas nepieciešams lai saņemtu datus no citām informācijas sistēmām, ja šajās sistēmās noteikts ilgāks reakcijas laiks uz ārēju informācijas pieprasījumu.</w:t>
            </w:r>
          </w:p>
        </w:tc>
        <w:tc>
          <w:tcPr>
            <w:tcW w:w="2410" w:type="dxa"/>
          </w:tcPr>
          <w:p w14:paraId="38CE390C" w14:textId="77777777" w:rsidR="007C5D13" w:rsidRPr="00F603CE" w:rsidRDefault="007C5D13" w:rsidP="003953B3">
            <w:pPr>
              <w:ind w:left="0" w:right="0"/>
              <w:rPr>
                <w:b/>
                <w:i/>
                <w:iCs/>
                <w:sz w:val="24"/>
              </w:rPr>
            </w:pPr>
          </w:p>
        </w:tc>
      </w:tr>
      <w:tr w:rsidR="007C5D13" w14:paraId="24E86F62" w14:textId="77777777" w:rsidTr="00DF3F7D">
        <w:tc>
          <w:tcPr>
            <w:tcW w:w="6946" w:type="dxa"/>
          </w:tcPr>
          <w:p w14:paraId="1CD5DC6A" w14:textId="77777777" w:rsidR="004B14B8" w:rsidRPr="00A653F2" w:rsidRDefault="004B14B8" w:rsidP="00A653F2">
            <w:pPr>
              <w:pStyle w:val="Test"/>
              <w:tabs>
                <w:tab w:val="clear" w:pos="9497"/>
              </w:tabs>
              <w:ind w:left="604" w:hanging="643"/>
              <w:rPr>
                <w:rFonts w:ascii="Times New Roman" w:hAnsi="Times New Roman"/>
                <w:bCs/>
              </w:rPr>
            </w:pPr>
            <w:r w:rsidRPr="00C44876">
              <w:rPr>
                <w:rFonts w:ascii="Times New Roman" w:hAnsi="Times New Roman"/>
                <w:bCs/>
              </w:rPr>
              <w:t xml:space="preserve">Pasūtītāja </w:t>
            </w:r>
            <w:r w:rsidRPr="00A653F2">
              <w:rPr>
                <w:rFonts w:ascii="Times New Roman" w:hAnsi="Times New Roman"/>
                <w:bCs/>
              </w:rPr>
              <w:t>un Izstrādātāja sadarbības kārtība</w:t>
            </w:r>
            <w:r w:rsidRPr="00A653F2">
              <w:rPr>
                <w:rFonts w:ascii="Times New Roman" w:hAnsi="Times New Roman"/>
                <w:bCs/>
              </w:rPr>
              <w:tab/>
              <w:t>(Obligāta)</w:t>
            </w:r>
          </w:p>
          <w:p w14:paraId="53759B15" w14:textId="06535A14" w:rsidR="004B14B8" w:rsidRPr="003B0605" w:rsidRDefault="00B16AB2" w:rsidP="00B16AB2">
            <w:pPr>
              <w:widowControl w:val="0"/>
              <w:tabs>
                <w:tab w:val="left" w:pos="1134"/>
                <w:tab w:val="right" w:pos="9497"/>
              </w:tabs>
              <w:ind w:left="0" w:right="0"/>
              <w:jc w:val="both"/>
              <w:rPr>
                <w:sz w:val="24"/>
              </w:rPr>
            </w:pPr>
            <w:r>
              <w:rPr>
                <w:sz w:val="24"/>
              </w:rPr>
              <w:t xml:space="preserve">    </w:t>
            </w:r>
            <w:r w:rsidR="004B14B8" w:rsidRPr="003B0605">
              <w:rPr>
                <w:sz w:val="24"/>
              </w:rPr>
              <w:t>Uzturēšanas un pilnveidošanas aktivitātes Pakalpojuma ietvaros var ierosināt gan Pasūtītājs, gan Izstrādātājs.</w:t>
            </w:r>
          </w:p>
          <w:p w14:paraId="7FA370C1" w14:textId="31B555AC" w:rsidR="007C5D13" w:rsidRPr="00927C4F" w:rsidRDefault="00B16AB2" w:rsidP="00927C4F">
            <w:pPr>
              <w:widowControl w:val="0"/>
              <w:tabs>
                <w:tab w:val="left" w:pos="1134"/>
                <w:tab w:val="right" w:pos="9497"/>
              </w:tabs>
              <w:ind w:left="0" w:right="0"/>
              <w:jc w:val="both"/>
              <w:rPr>
                <w:sz w:val="24"/>
              </w:rPr>
            </w:pPr>
            <w:r>
              <w:rPr>
                <w:sz w:val="24"/>
              </w:rPr>
              <w:lastRenderedPageBreak/>
              <w:t xml:space="preserve">    </w:t>
            </w:r>
            <w:r w:rsidR="004B14B8" w:rsidRPr="003B0605">
              <w:rPr>
                <w:sz w:val="24"/>
              </w:rPr>
              <w:t xml:space="preserve">Visi problēmu ziņojumi un izmaiņu pieprasījumi (turpmāk - pieteikumi) līguma darbības laikā tiks pieteikti, izmantojot VID Informācijas sistēmu izmaiņu pārvaldības sistēmu (ISIPS), saskaņā ar </w:t>
            </w:r>
            <w:r w:rsidR="004B14B8">
              <w:rPr>
                <w:sz w:val="24"/>
              </w:rPr>
              <w:t>L</w:t>
            </w:r>
            <w:r w:rsidR="004B14B8" w:rsidRPr="003B0605">
              <w:rPr>
                <w:sz w:val="24"/>
              </w:rPr>
              <w:t>īguma 0.1.0.pielikumā aprakstīto kārtību. Līguma izpildes laikā tiesības noteikt pieteikuma prioritāti (kritiska, steidzama vai parasta) ir attiecīgajām Pasūtītāja pilnvarotajām personām.</w:t>
            </w:r>
          </w:p>
        </w:tc>
        <w:tc>
          <w:tcPr>
            <w:tcW w:w="2410" w:type="dxa"/>
          </w:tcPr>
          <w:p w14:paraId="3C29A695" w14:textId="77777777" w:rsidR="007C5D13" w:rsidRPr="00F603CE" w:rsidRDefault="007C5D13" w:rsidP="003953B3">
            <w:pPr>
              <w:ind w:left="0" w:right="0"/>
              <w:rPr>
                <w:b/>
                <w:i/>
                <w:iCs/>
                <w:sz w:val="24"/>
              </w:rPr>
            </w:pPr>
          </w:p>
        </w:tc>
      </w:tr>
      <w:tr w:rsidR="007C5D13" w14:paraId="29CECDD9" w14:textId="77777777" w:rsidTr="00DF3F7D">
        <w:tc>
          <w:tcPr>
            <w:tcW w:w="6946" w:type="dxa"/>
          </w:tcPr>
          <w:p w14:paraId="1CB68DAB" w14:textId="2D6B11A5" w:rsidR="004B14B8" w:rsidRPr="00927C4F" w:rsidRDefault="004B14B8" w:rsidP="00927C4F">
            <w:pPr>
              <w:pStyle w:val="Test"/>
              <w:tabs>
                <w:tab w:val="clear" w:pos="9497"/>
              </w:tabs>
              <w:ind w:left="604" w:hanging="643"/>
              <w:rPr>
                <w:rFonts w:ascii="Times New Roman" w:hAnsi="Times New Roman"/>
                <w:bCs/>
              </w:rPr>
            </w:pPr>
            <w:r w:rsidRPr="00927C4F">
              <w:rPr>
                <w:rFonts w:ascii="Times New Roman" w:hAnsi="Times New Roman"/>
                <w:bCs/>
              </w:rPr>
              <w:t>Reakcijas laiks uz pieteikumu</w:t>
            </w:r>
            <w:r w:rsidRPr="00927C4F">
              <w:rPr>
                <w:rFonts w:ascii="Times New Roman" w:hAnsi="Times New Roman"/>
                <w:bCs/>
              </w:rPr>
              <w:tab/>
            </w:r>
            <w:r w:rsidRPr="00927C4F">
              <w:rPr>
                <w:rFonts w:ascii="Times New Roman" w:hAnsi="Times New Roman"/>
                <w:bCs/>
              </w:rPr>
              <w:tab/>
            </w:r>
            <w:r w:rsidRPr="00927C4F">
              <w:rPr>
                <w:rFonts w:ascii="Times New Roman" w:hAnsi="Times New Roman"/>
                <w:bCs/>
              </w:rPr>
              <w:tab/>
              <w:t>(Obligāta)</w:t>
            </w:r>
          </w:p>
          <w:p w14:paraId="22659A16" w14:textId="4C98F32E" w:rsidR="004B14B8" w:rsidRPr="003B0605" w:rsidRDefault="00B16AB2" w:rsidP="00B16AB2">
            <w:pPr>
              <w:widowControl w:val="0"/>
              <w:tabs>
                <w:tab w:val="left" w:pos="1134"/>
                <w:tab w:val="right" w:pos="9497"/>
              </w:tabs>
              <w:ind w:left="0" w:right="0"/>
              <w:jc w:val="both"/>
              <w:rPr>
                <w:sz w:val="24"/>
              </w:rPr>
            </w:pPr>
            <w:r>
              <w:rPr>
                <w:sz w:val="24"/>
              </w:rPr>
              <w:t xml:space="preserve">   </w:t>
            </w:r>
            <w:r w:rsidR="004B14B8" w:rsidRPr="003B0605">
              <w:rPr>
                <w:sz w:val="24"/>
              </w:rPr>
              <w:t>Reakcijas laikā Izstrādātājam jānodrošina pieteikumu izpēte, klasifikācija un atbildes sniegšana.</w:t>
            </w:r>
          </w:p>
          <w:p w14:paraId="2ED503FA" w14:textId="5BFC1C61" w:rsidR="004B14B8" w:rsidRPr="003B0605" w:rsidRDefault="00B16AB2" w:rsidP="00B16AB2">
            <w:pPr>
              <w:widowControl w:val="0"/>
              <w:tabs>
                <w:tab w:val="left" w:pos="1134"/>
                <w:tab w:val="right" w:pos="9497"/>
              </w:tabs>
              <w:ind w:left="0" w:right="0"/>
              <w:jc w:val="both"/>
              <w:rPr>
                <w:sz w:val="24"/>
              </w:rPr>
            </w:pPr>
            <w:r>
              <w:rPr>
                <w:sz w:val="24"/>
              </w:rPr>
              <w:t xml:space="preserve">   </w:t>
            </w:r>
            <w:r w:rsidR="004B14B8" w:rsidRPr="003B0605">
              <w:rPr>
                <w:sz w:val="24"/>
              </w:rPr>
              <w:t>Reakcijas laiki (stundās), par pieteikumā norādītās problēmas cēloni un novēršanas laiku vai izmaiņu pieprasījuma realizēšanai prognozējamo darbietilpību un realizēšanai nepieciešamo laiku no pieteikuma nosūtīšanas brīža:</w:t>
            </w:r>
          </w:p>
          <w:p w14:paraId="3D065A53" w14:textId="77777777" w:rsidR="004B14B8" w:rsidRPr="003B0605" w:rsidRDefault="004B14B8" w:rsidP="001B5BA6">
            <w:pPr>
              <w:pStyle w:val="ListParagraph"/>
              <w:widowControl w:val="0"/>
              <w:numPr>
                <w:ilvl w:val="0"/>
                <w:numId w:val="4"/>
              </w:numPr>
              <w:tabs>
                <w:tab w:val="right" w:pos="9497"/>
              </w:tabs>
              <w:ind w:left="604" w:right="450" w:hanging="284"/>
              <w:contextualSpacing/>
              <w:jc w:val="both"/>
              <w:rPr>
                <w:rFonts w:ascii="Times New Roman" w:hAnsi="Times New Roman"/>
                <w:sz w:val="24"/>
                <w:szCs w:val="24"/>
              </w:rPr>
            </w:pPr>
            <w:r w:rsidRPr="00E048C5">
              <w:rPr>
                <w:rFonts w:ascii="Times New Roman" w:hAnsi="Times New Roman"/>
                <w:b/>
                <w:bCs/>
                <w:sz w:val="24"/>
                <w:szCs w:val="24"/>
              </w:rPr>
              <w:t>kritiskos gadījumos</w:t>
            </w:r>
            <w:r w:rsidRPr="003B0605">
              <w:rPr>
                <w:rFonts w:ascii="Times New Roman" w:hAnsi="Times New Roman"/>
                <w:sz w:val="24"/>
                <w:szCs w:val="24"/>
              </w:rPr>
              <w:t xml:space="preserve">, kad pieteiktā problēma neļauj vai traucē izpildīt būtisku DOIS funkciju un nav zināms cits tās izpildes variants, vai apdraud DOIS drošību - ne lielāks par </w:t>
            </w:r>
            <w:r>
              <w:rPr>
                <w:rFonts w:ascii="Times New Roman" w:hAnsi="Times New Roman"/>
                <w:sz w:val="24"/>
                <w:szCs w:val="24"/>
              </w:rPr>
              <w:t>6</w:t>
            </w:r>
            <w:r w:rsidRPr="003B0605">
              <w:rPr>
                <w:rFonts w:ascii="Times New Roman" w:hAnsi="Times New Roman"/>
                <w:sz w:val="24"/>
                <w:szCs w:val="24"/>
              </w:rPr>
              <w:t xml:space="preserve"> (</w:t>
            </w:r>
            <w:r>
              <w:rPr>
                <w:rFonts w:ascii="Times New Roman" w:hAnsi="Times New Roman"/>
                <w:sz w:val="24"/>
                <w:szCs w:val="24"/>
              </w:rPr>
              <w:t>seš</w:t>
            </w:r>
            <w:r w:rsidRPr="003B0605">
              <w:rPr>
                <w:rFonts w:ascii="Times New Roman" w:hAnsi="Times New Roman"/>
                <w:sz w:val="24"/>
                <w:szCs w:val="24"/>
              </w:rPr>
              <w:t>ām) Pasūtītāja darba stundām;</w:t>
            </w:r>
          </w:p>
          <w:p w14:paraId="37C3E716" w14:textId="77777777" w:rsidR="004B14B8" w:rsidRPr="003B0605" w:rsidRDefault="004B14B8" w:rsidP="001B5BA6">
            <w:pPr>
              <w:pStyle w:val="ListParagraph"/>
              <w:widowControl w:val="0"/>
              <w:numPr>
                <w:ilvl w:val="0"/>
                <w:numId w:val="4"/>
              </w:numPr>
              <w:tabs>
                <w:tab w:val="right" w:pos="9497"/>
              </w:tabs>
              <w:ind w:left="604" w:right="450" w:hanging="284"/>
              <w:contextualSpacing/>
              <w:jc w:val="both"/>
              <w:rPr>
                <w:rFonts w:ascii="Times New Roman" w:hAnsi="Times New Roman"/>
                <w:sz w:val="24"/>
                <w:szCs w:val="24"/>
              </w:rPr>
            </w:pPr>
            <w:r w:rsidRPr="00E048C5">
              <w:rPr>
                <w:rFonts w:ascii="Times New Roman" w:hAnsi="Times New Roman"/>
                <w:b/>
                <w:bCs/>
                <w:sz w:val="24"/>
                <w:szCs w:val="24"/>
              </w:rPr>
              <w:t>steidzamos gadījumos</w:t>
            </w:r>
            <w:r w:rsidRPr="003B0605">
              <w:rPr>
                <w:rFonts w:ascii="Times New Roman" w:hAnsi="Times New Roman"/>
                <w:sz w:val="24"/>
                <w:szCs w:val="24"/>
              </w:rPr>
              <w:t>, kad pieteiktā problēma traucē izpildīt būtisku DOIS funkciju, bet ir zināms cits tās izpildes variants, vai var apdraudēt DOIS drošību, vai arī sistēmās ir nepieciešamas izmaiņas, kuru vēlamais realizācijas termiņš ir mazāks par 3 (trīs) mēnešiem - ne lielāks par 16 (sešpadsmit) Pasūtītāja darba stundām;</w:t>
            </w:r>
          </w:p>
          <w:p w14:paraId="0086C2D1" w14:textId="0FBD9649" w:rsidR="007C5D13" w:rsidRPr="00B16AB2" w:rsidRDefault="004B14B8" w:rsidP="001B5BA6">
            <w:pPr>
              <w:pStyle w:val="ListParagraph"/>
              <w:widowControl w:val="0"/>
              <w:numPr>
                <w:ilvl w:val="0"/>
                <w:numId w:val="4"/>
              </w:numPr>
              <w:tabs>
                <w:tab w:val="right" w:pos="9497"/>
              </w:tabs>
              <w:ind w:left="604" w:right="450" w:hanging="284"/>
              <w:contextualSpacing/>
              <w:jc w:val="both"/>
              <w:rPr>
                <w:rFonts w:ascii="Times New Roman" w:hAnsi="Times New Roman"/>
                <w:sz w:val="24"/>
                <w:szCs w:val="24"/>
              </w:rPr>
            </w:pPr>
            <w:r w:rsidRPr="00E048C5">
              <w:rPr>
                <w:rFonts w:ascii="Times New Roman" w:hAnsi="Times New Roman"/>
                <w:b/>
                <w:bCs/>
                <w:sz w:val="24"/>
                <w:szCs w:val="24"/>
              </w:rPr>
              <w:t>parastos gadījumos</w:t>
            </w:r>
            <w:r w:rsidRPr="003B0605">
              <w:rPr>
                <w:rFonts w:ascii="Times New Roman" w:hAnsi="Times New Roman"/>
                <w:sz w:val="24"/>
                <w:szCs w:val="24"/>
              </w:rPr>
              <w:t xml:space="preserve"> - kad pieteiktā problēma sagādā neērtības darbā ar SISTĒMĀM, bet neiespaido DOIS būtisku funkciju izpildi, vai arī rada jebkuru citu efektu, vai arī DOIS ir nepieciešamas izmaiņas - ne lielāks par 40 (četrdesmit) Pasūtītāja darba stundām</w:t>
            </w:r>
          </w:p>
        </w:tc>
        <w:tc>
          <w:tcPr>
            <w:tcW w:w="2410" w:type="dxa"/>
          </w:tcPr>
          <w:p w14:paraId="4CEC8C4A" w14:textId="77777777" w:rsidR="007C5D13" w:rsidRPr="00F603CE" w:rsidRDefault="007C5D13" w:rsidP="003953B3">
            <w:pPr>
              <w:ind w:left="0" w:right="0"/>
              <w:rPr>
                <w:b/>
                <w:i/>
                <w:iCs/>
                <w:sz w:val="24"/>
              </w:rPr>
            </w:pPr>
          </w:p>
        </w:tc>
      </w:tr>
      <w:tr w:rsidR="007C5D13" w14:paraId="48CADC9E" w14:textId="77777777" w:rsidTr="00DF3F7D">
        <w:tc>
          <w:tcPr>
            <w:tcW w:w="6946" w:type="dxa"/>
          </w:tcPr>
          <w:p w14:paraId="2CF834FE" w14:textId="5EC40974" w:rsidR="00A653F2" w:rsidRPr="003B0605" w:rsidRDefault="00A653F2" w:rsidP="00B16AB2">
            <w:pPr>
              <w:pStyle w:val="Test"/>
              <w:tabs>
                <w:tab w:val="clear" w:pos="9497"/>
              </w:tabs>
              <w:ind w:left="0" w:firstLine="0"/>
              <w:rPr>
                <w:rFonts w:ascii="Times New Roman" w:hAnsi="Times New Roman"/>
                <w:szCs w:val="24"/>
              </w:rPr>
            </w:pPr>
            <w:r w:rsidRPr="003B0605">
              <w:rPr>
                <w:rFonts w:ascii="Times New Roman" w:hAnsi="Times New Roman"/>
                <w:szCs w:val="24"/>
              </w:rPr>
              <w:t>Pieteikumu risināšana</w:t>
            </w:r>
            <w:r w:rsidRPr="003B0605">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3B0605">
              <w:rPr>
                <w:rFonts w:ascii="Times New Roman" w:hAnsi="Times New Roman"/>
                <w:szCs w:val="24"/>
              </w:rPr>
              <w:t>(Obligāta)</w:t>
            </w:r>
          </w:p>
          <w:p w14:paraId="4915C26C" w14:textId="04952D15" w:rsidR="00A653F2" w:rsidRPr="003B0605" w:rsidRDefault="00B16AB2" w:rsidP="00B16AB2">
            <w:pPr>
              <w:widowControl w:val="0"/>
              <w:tabs>
                <w:tab w:val="left" w:pos="1134"/>
                <w:tab w:val="right" w:pos="9497"/>
              </w:tabs>
              <w:ind w:left="0" w:right="0"/>
              <w:jc w:val="both"/>
              <w:rPr>
                <w:sz w:val="24"/>
              </w:rPr>
            </w:pPr>
            <w:r>
              <w:rPr>
                <w:sz w:val="24"/>
              </w:rPr>
              <w:t xml:space="preserve">    </w:t>
            </w:r>
            <w:r w:rsidR="00A653F2" w:rsidRPr="003B0605">
              <w:rPr>
                <w:sz w:val="24"/>
              </w:rPr>
              <w:t>Izstrādātājs risina pieteikumus visiem pieejamajiem līdzekļiem, savukārt Pasūtītājs visiem pieejamajiem līdzekļiem sniedz pieteikuma risināšanai nepieciešamo papildus informāciju. Izstrādātājam jānodrošina šādi pieteikumu risināšanas laiki, kas tiek rēķināti no pieteikuma nosūtīšanas brīža (Izstrādātājs ir tiesīgs piedāvāt īsākus pieteikumu risināšanas termiņus):</w:t>
            </w:r>
          </w:p>
          <w:p w14:paraId="62D09461" w14:textId="77777777" w:rsidR="00A653F2" w:rsidRPr="003B0605" w:rsidRDefault="00A653F2" w:rsidP="007D7728">
            <w:pPr>
              <w:pStyle w:val="ListParagraph"/>
              <w:widowControl w:val="0"/>
              <w:numPr>
                <w:ilvl w:val="0"/>
                <w:numId w:val="5"/>
              </w:numPr>
              <w:tabs>
                <w:tab w:val="left" w:pos="709"/>
                <w:tab w:val="right" w:pos="9497"/>
              </w:tabs>
              <w:ind w:left="709" w:hanging="283"/>
              <w:contextualSpacing/>
              <w:jc w:val="both"/>
              <w:rPr>
                <w:rFonts w:ascii="Times New Roman" w:hAnsi="Times New Roman"/>
                <w:sz w:val="24"/>
                <w:szCs w:val="24"/>
              </w:rPr>
            </w:pPr>
            <w:r w:rsidRPr="00BE4BE7">
              <w:rPr>
                <w:rFonts w:ascii="Times New Roman" w:hAnsi="Times New Roman"/>
                <w:b/>
                <w:bCs/>
                <w:sz w:val="24"/>
                <w:szCs w:val="24"/>
              </w:rPr>
              <w:t>kritiskos gadījumos</w:t>
            </w:r>
            <w:r w:rsidRPr="003B0605">
              <w:rPr>
                <w:rFonts w:ascii="Times New Roman" w:hAnsi="Times New Roman"/>
                <w:sz w:val="24"/>
                <w:szCs w:val="24"/>
              </w:rPr>
              <w:t xml:space="preserve">, kad atklātā problēma neļauj vai traucē izpildīt būtisku DOIS funkciju un nav zināms cits tās izpildes variants, vai apdraud DOIS drošību, problēmas tiek novērstas ne vēlāk kā </w:t>
            </w:r>
            <w:r>
              <w:rPr>
                <w:rFonts w:ascii="Times New Roman" w:hAnsi="Times New Roman"/>
                <w:sz w:val="24"/>
                <w:szCs w:val="24"/>
              </w:rPr>
              <w:t>6</w:t>
            </w:r>
            <w:r w:rsidRPr="003B0605">
              <w:rPr>
                <w:rFonts w:ascii="Times New Roman" w:hAnsi="Times New Roman"/>
                <w:sz w:val="24"/>
                <w:szCs w:val="24"/>
              </w:rPr>
              <w:t xml:space="preserve"> (</w:t>
            </w:r>
            <w:r>
              <w:rPr>
                <w:rFonts w:ascii="Times New Roman" w:hAnsi="Times New Roman"/>
                <w:sz w:val="24"/>
                <w:szCs w:val="24"/>
              </w:rPr>
              <w:t>seš</w:t>
            </w:r>
            <w:r w:rsidRPr="003B0605">
              <w:rPr>
                <w:rFonts w:ascii="Times New Roman" w:hAnsi="Times New Roman"/>
                <w:sz w:val="24"/>
                <w:szCs w:val="24"/>
              </w:rPr>
              <w:t>u) Pasūtītāja darba stundu laikā, vai tiek piedāvāts cits pieņemams risinājums, ko ir akceptējusi Izmaiņu vadības padome un kas tiek realizēts 8 (astoņu) Pasūtītāja darba stundu laikā no risinājuma akceptēšanas;</w:t>
            </w:r>
          </w:p>
          <w:p w14:paraId="76D943B2" w14:textId="77777777" w:rsidR="00A653F2" w:rsidRPr="003B0605" w:rsidRDefault="00A653F2" w:rsidP="007D7728">
            <w:pPr>
              <w:pStyle w:val="ListParagraph"/>
              <w:widowControl w:val="0"/>
              <w:numPr>
                <w:ilvl w:val="0"/>
                <w:numId w:val="5"/>
              </w:numPr>
              <w:tabs>
                <w:tab w:val="left" w:pos="709"/>
                <w:tab w:val="right" w:pos="9497"/>
              </w:tabs>
              <w:ind w:left="709" w:hanging="283"/>
              <w:contextualSpacing/>
              <w:jc w:val="both"/>
              <w:rPr>
                <w:rFonts w:ascii="Times New Roman" w:hAnsi="Times New Roman"/>
                <w:sz w:val="24"/>
                <w:szCs w:val="24"/>
              </w:rPr>
            </w:pPr>
            <w:r w:rsidRPr="00BE4BE7">
              <w:rPr>
                <w:rFonts w:ascii="Times New Roman" w:hAnsi="Times New Roman"/>
                <w:b/>
                <w:bCs/>
                <w:sz w:val="24"/>
                <w:szCs w:val="24"/>
              </w:rPr>
              <w:t>steidzamos gadījumos</w:t>
            </w:r>
            <w:r w:rsidRPr="003B0605">
              <w:rPr>
                <w:rFonts w:ascii="Times New Roman" w:hAnsi="Times New Roman"/>
                <w:sz w:val="24"/>
                <w:szCs w:val="24"/>
              </w:rPr>
              <w:t>, kad pieteiktā problēma traucē izpildīt būtisku DOIS funkciju, bet ir zināms cits tās izpildes variants, problēmas tiek novērstas ne vēlāk kā 7 (septiņu) kalendāro dienu laikā;</w:t>
            </w:r>
          </w:p>
          <w:p w14:paraId="08070A8A" w14:textId="77777777" w:rsidR="00A653F2" w:rsidRPr="003B0605" w:rsidRDefault="00A653F2" w:rsidP="007D7728">
            <w:pPr>
              <w:pStyle w:val="ListParagraph"/>
              <w:widowControl w:val="0"/>
              <w:numPr>
                <w:ilvl w:val="0"/>
                <w:numId w:val="5"/>
              </w:numPr>
              <w:tabs>
                <w:tab w:val="left" w:pos="709"/>
                <w:tab w:val="right" w:pos="9497"/>
              </w:tabs>
              <w:ind w:left="709" w:hanging="283"/>
              <w:contextualSpacing/>
              <w:jc w:val="both"/>
              <w:rPr>
                <w:rFonts w:ascii="Times New Roman" w:hAnsi="Times New Roman"/>
                <w:sz w:val="24"/>
                <w:szCs w:val="24"/>
              </w:rPr>
            </w:pPr>
            <w:r w:rsidRPr="00BE4BE7">
              <w:rPr>
                <w:rFonts w:ascii="Times New Roman" w:hAnsi="Times New Roman"/>
                <w:b/>
                <w:bCs/>
                <w:sz w:val="24"/>
                <w:szCs w:val="24"/>
              </w:rPr>
              <w:t>parastos gadījumos</w:t>
            </w:r>
            <w:r w:rsidRPr="003B0605">
              <w:rPr>
                <w:rFonts w:ascii="Times New Roman" w:hAnsi="Times New Roman"/>
                <w:sz w:val="24"/>
                <w:szCs w:val="24"/>
              </w:rPr>
              <w:t xml:space="preserve"> - ne vēlāk kā </w:t>
            </w:r>
            <w:r>
              <w:rPr>
                <w:rFonts w:ascii="Times New Roman" w:hAnsi="Times New Roman"/>
                <w:sz w:val="24"/>
                <w:szCs w:val="24"/>
              </w:rPr>
              <w:t>3</w:t>
            </w:r>
            <w:r w:rsidRPr="003B0605">
              <w:rPr>
                <w:rFonts w:ascii="Times New Roman" w:hAnsi="Times New Roman"/>
                <w:sz w:val="24"/>
                <w:szCs w:val="24"/>
              </w:rPr>
              <w:t>0 (</w:t>
            </w:r>
            <w:r>
              <w:rPr>
                <w:rFonts w:ascii="Times New Roman" w:hAnsi="Times New Roman"/>
                <w:sz w:val="24"/>
                <w:szCs w:val="24"/>
              </w:rPr>
              <w:t>trīs</w:t>
            </w:r>
            <w:r w:rsidRPr="003B0605">
              <w:rPr>
                <w:rFonts w:ascii="Times New Roman" w:hAnsi="Times New Roman"/>
                <w:sz w:val="24"/>
                <w:szCs w:val="24"/>
              </w:rPr>
              <w:t>desmit) kalendāro dienu laikā vai plānoto termiņu piedāvā Izstrādātājs un saskaņo DOIS Izmaiņu vadības padomē. Ja risinājuma piedāvājumā netiek norādīts konkrēts pieteikuma atrisināšanas laiks, Pasūtītājam ir tiesības piedāvājumu noraidīt.</w:t>
            </w:r>
          </w:p>
          <w:p w14:paraId="711E0D4D" w14:textId="1DFBE9BE" w:rsidR="007C5D13" w:rsidRPr="00B16AB2" w:rsidRDefault="00A653F2" w:rsidP="00B16AB2">
            <w:pPr>
              <w:widowControl w:val="0"/>
              <w:tabs>
                <w:tab w:val="left" w:pos="709"/>
                <w:tab w:val="right" w:pos="9497"/>
              </w:tabs>
              <w:ind w:left="709" w:right="0" w:hanging="283"/>
              <w:jc w:val="both"/>
              <w:rPr>
                <w:sz w:val="24"/>
              </w:rPr>
            </w:pPr>
            <w:r w:rsidRPr="003B0605">
              <w:rPr>
                <w:sz w:val="24"/>
              </w:rPr>
              <w:tab/>
              <w:t xml:space="preserve">Pasūtītāja atbildīgās personas tiek regulāri informētas par pieteikuma </w:t>
            </w:r>
            <w:r w:rsidRPr="003B0605">
              <w:rPr>
                <w:sz w:val="24"/>
              </w:rPr>
              <w:lastRenderedPageBreak/>
              <w:t>statusa izmaiņām un tiek sniegti pārskati par tā risināšanas gaitu pēc attiecīgo Pasūtītāja atbildīgo personu pieprasījumiem.</w:t>
            </w:r>
          </w:p>
        </w:tc>
        <w:tc>
          <w:tcPr>
            <w:tcW w:w="2410" w:type="dxa"/>
          </w:tcPr>
          <w:p w14:paraId="28F136AA" w14:textId="77777777" w:rsidR="007C5D13" w:rsidRPr="00F603CE" w:rsidRDefault="007C5D13" w:rsidP="003953B3">
            <w:pPr>
              <w:ind w:left="0" w:right="0"/>
              <w:rPr>
                <w:b/>
                <w:i/>
                <w:iCs/>
                <w:sz w:val="24"/>
              </w:rPr>
            </w:pPr>
          </w:p>
        </w:tc>
      </w:tr>
      <w:tr w:rsidR="007C5D13" w14:paraId="7B14F150" w14:textId="77777777" w:rsidTr="00DF3F7D">
        <w:tc>
          <w:tcPr>
            <w:tcW w:w="6946" w:type="dxa"/>
          </w:tcPr>
          <w:p w14:paraId="7890FCA3" w14:textId="483809D2" w:rsidR="00A653F2" w:rsidRPr="00A653F2" w:rsidRDefault="00A653F2" w:rsidP="007D7728">
            <w:pPr>
              <w:pStyle w:val="Test"/>
              <w:tabs>
                <w:tab w:val="clear" w:pos="9497"/>
              </w:tabs>
              <w:ind w:left="0" w:firstLine="0"/>
              <w:rPr>
                <w:rFonts w:ascii="Times New Roman" w:hAnsi="Times New Roman"/>
                <w:szCs w:val="24"/>
              </w:rPr>
            </w:pPr>
            <w:r w:rsidRPr="00A653F2">
              <w:rPr>
                <w:rFonts w:ascii="Times New Roman" w:hAnsi="Times New Roman"/>
                <w:szCs w:val="24"/>
              </w:rPr>
              <w:t>Problēmu vadība</w:t>
            </w:r>
            <w:r w:rsidRPr="00A653F2">
              <w:rPr>
                <w:rFonts w:ascii="Times New Roman" w:hAnsi="Times New Roman"/>
                <w:szCs w:val="24"/>
              </w:rPr>
              <w:tab/>
            </w:r>
            <w:r w:rsidRPr="00A653F2">
              <w:rPr>
                <w:rFonts w:ascii="Times New Roman" w:hAnsi="Times New Roman"/>
                <w:szCs w:val="24"/>
              </w:rPr>
              <w:tab/>
            </w:r>
            <w:r w:rsidRPr="00A653F2">
              <w:rPr>
                <w:rFonts w:ascii="Times New Roman" w:hAnsi="Times New Roman"/>
                <w:szCs w:val="24"/>
              </w:rPr>
              <w:tab/>
            </w:r>
            <w:r w:rsidRPr="00A653F2">
              <w:rPr>
                <w:rFonts w:ascii="Times New Roman" w:hAnsi="Times New Roman"/>
                <w:szCs w:val="24"/>
              </w:rPr>
              <w:tab/>
              <w:t>(Obligāta)</w:t>
            </w:r>
          </w:p>
          <w:p w14:paraId="52E4C561" w14:textId="4C6E2E98" w:rsidR="007C5D13" w:rsidRPr="00210AA1" w:rsidRDefault="00210AA1" w:rsidP="00210AA1">
            <w:pPr>
              <w:widowControl w:val="0"/>
              <w:tabs>
                <w:tab w:val="left" w:pos="1134"/>
                <w:tab w:val="right" w:pos="9497"/>
              </w:tabs>
              <w:ind w:left="0" w:right="0"/>
              <w:jc w:val="both"/>
              <w:rPr>
                <w:sz w:val="24"/>
              </w:rPr>
            </w:pPr>
            <w:r>
              <w:rPr>
                <w:sz w:val="24"/>
              </w:rPr>
              <w:t xml:space="preserve">   </w:t>
            </w:r>
            <w:r w:rsidR="00A653F2" w:rsidRPr="003B0605">
              <w:rPr>
                <w:sz w:val="24"/>
              </w:rPr>
              <w:t xml:space="preserve">Izstrādātājam ir jānodrošina problēmu ziņojumu pārvaldība saskaņā ar </w:t>
            </w:r>
            <w:r w:rsidR="00A653F2">
              <w:rPr>
                <w:sz w:val="24"/>
              </w:rPr>
              <w:t>L</w:t>
            </w:r>
            <w:r w:rsidR="00A653F2" w:rsidRPr="003B0605">
              <w:rPr>
                <w:sz w:val="24"/>
              </w:rPr>
              <w:t>īguma 0.1.0.pielikumā aprakstīto sadarbības kārtību un 0.2.0.pielikuma 1.6.apakšpunktu.</w:t>
            </w:r>
          </w:p>
        </w:tc>
        <w:tc>
          <w:tcPr>
            <w:tcW w:w="2410" w:type="dxa"/>
          </w:tcPr>
          <w:p w14:paraId="2D74F62D" w14:textId="77777777" w:rsidR="007C5D13" w:rsidRPr="00F603CE" w:rsidRDefault="007C5D13" w:rsidP="003953B3">
            <w:pPr>
              <w:ind w:left="0" w:right="0"/>
              <w:rPr>
                <w:b/>
                <w:i/>
                <w:iCs/>
                <w:sz w:val="24"/>
              </w:rPr>
            </w:pPr>
          </w:p>
        </w:tc>
      </w:tr>
      <w:tr w:rsidR="00210AA1" w14:paraId="3164D971" w14:textId="77777777" w:rsidTr="00AB0B9B">
        <w:tc>
          <w:tcPr>
            <w:tcW w:w="9356" w:type="dxa"/>
            <w:gridSpan w:val="2"/>
          </w:tcPr>
          <w:p w14:paraId="0D52827E" w14:textId="7952750C" w:rsidR="00210AA1" w:rsidRPr="00633ED8" w:rsidRDefault="00210AA1" w:rsidP="00633ED8">
            <w:pPr>
              <w:pStyle w:val="Heading2"/>
              <w:numPr>
                <w:ilvl w:val="1"/>
                <w:numId w:val="9"/>
              </w:numPr>
              <w:tabs>
                <w:tab w:val="num" w:pos="735"/>
              </w:tabs>
              <w:ind w:left="735" w:right="0" w:hanging="735"/>
            </w:pPr>
            <w:bookmarkStart w:id="72" w:name="_Toc114829177"/>
            <w:r w:rsidRPr="003B0605">
              <w:t>Izmaiņu realizācijas prasības</w:t>
            </w:r>
            <w:bookmarkEnd w:id="72"/>
          </w:p>
        </w:tc>
      </w:tr>
      <w:tr w:rsidR="00A653F2" w14:paraId="33B66A08" w14:textId="77777777" w:rsidTr="00DF3F7D">
        <w:tc>
          <w:tcPr>
            <w:tcW w:w="6946" w:type="dxa"/>
          </w:tcPr>
          <w:p w14:paraId="2F454ABA" w14:textId="6B735CE8" w:rsidR="00210AA1" w:rsidRPr="00210AA1" w:rsidRDefault="00210AA1" w:rsidP="007D7728">
            <w:pPr>
              <w:pStyle w:val="Test"/>
              <w:tabs>
                <w:tab w:val="clear" w:pos="9497"/>
              </w:tabs>
              <w:ind w:left="0" w:firstLine="0"/>
              <w:rPr>
                <w:rFonts w:ascii="Times New Roman" w:hAnsi="Times New Roman"/>
                <w:szCs w:val="24"/>
              </w:rPr>
            </w:pPr>
            <w:r w:rsidRPr="00210AA1">
              <w:rPr>
                <w:rFonts w:ascii="Times New Roman" w:hAnsi="Times New Roman"/>
                <w:szCs w:val="24"/>
              </w:rPr>
              <w:t>Izmaiņu pārvaldība</w:t>
            </w:r>
            <w:r w:rsidRPr="00210AA1">
              <w:rPr>
                <w:rFonts w:ascii="Times New Roman" w:hAnsi="Times New Roman"/>
                <w:szCs w:val="24"/>
              </w:rPr>
              <w:tab/>
            </w:r>
            <w:r w:rsidRPr="00210AA1">
              <w:rPr>
                <w:rFonts w:ascii="Times New Roman" w:hAnsi="Times New Roman"/>
                <w:szCs w:val="24"/>
              </w:rPr>
              <w:tab/>
            </w:r>
            <w:r w:rsidRPr="00210AA1">
              <w:rPr>
                <w:rFonts w:ascii="Times New Roman" w:hAnsi="Times New Roman"/>
                <w:szCs w:val="24"/>
              </w:rPr>
              <w:tab/>
            </w:r>
            <w:r w:rsidRPr="00210AA1">
              <w:rPr>
                <w:rFonts w:ascii="Times New Roman" w:hAnsi="Times New Roman"/>
                <w:szCs w:val="24"/>
              </w:rPr>
              <w:tab/>
              <w:t>(Obligāta)</w:t>
            </w:r>
          </w:p>
          <w:p w14:paraId="10509857" w14:textId="579703FB" w:rsidR="00210AA1" w:rsidRPr="003B0605" w:rsidRDefault="00633ED8" w:rsidP="00633ED8">
            <w:pPr>
              <w:widowControl w:val="0"/>
              <w:tabs>
                <w:tab w:val="left" w:pos="1134"/>
                <w:tab w:val="right" w:pos="9497"/>
              </w:tabs>
              <w:ind w:left="0" w:right="0"/>
              <w:jc w:val="both"/>
              <w:rPr>
                <w:sz w:val="24"/>
              </w:rPr>
            </w:pPr>
            <w:r>
              <w:rPr>
                <w:sz w:val="24"/>
              </w:rPr>
              <w:t xml:space="preserve">   </w:t>
            </w:r>
            <w:r w:rsidR="00210AA1" w:rsidRPr="003B0605">
              <w:rPr>
                <w:sz w:val="24"/>
              </w:rPr>
              <w:t xml:space="preserve">Izstrādātājam jānodrošina </w:t>
            </w:r>
            <w:r w:rsidR="00210AA1">
              <w:rPr>
                <w:sz w:val="24"/>
              </w:rPr>
              <w:t>L</w:t>
            </w:r>
            <w:r w:rsidR="00210AA1" w:rsidRPr="003B0605">
              <w:rPr>
                <w:sz w:val="24"/>
              </w:rPr>
              <w:t>īguma 0.1.0.pielikumā atrunātā izmaiņu pieprasījumu realizēšanas kārtība. Izstrādātājam jāveic izmaiņu pieprasījuma izpēte, izmaiņu izstrāde (t.sk. attiecīgās dokumentācijas aktualizēšana, t.i. labošana, papildināšana utt.), testēšana un piegāde, pamatojoties uz Pasūtītāja prasībām, apstiprināto programmatūras prasību specifikāciju un/vai apstiprināto programmatūras projektējuma aprakstu.</w:t>
            </w:r>
          </w:p>
          <w:p w14:paraId="2159E36E" w14:textId="22B147F2" w:rsidR="00A653F2" w:rsidRPr="0063551B" w:rsidRDefault="00633ED8" w:rsidP="00633ED8">
            <w:pPr>
              <w:widowControl w:val="0"/>
              <w:tabs>
                <w:tab w:val="left" w:pos="1134"/>
                <w:tab w:val="right" w:pos="9497"/>
              </w:tabs>
              <w:ind w:left="0" w:right="0"/>
              <w:jc w:val="both"/>
              <w:rPr>
                <w:sz w:val="24"/>
              </w:rPr>
            </w:pPr>
            <w:r>
              <w:rPr>
                <w:sz w:val="24"/>
              </w:rPr>
              <w:t xml:space="preserve">    </w:t>
            </w:r>
            <w:r w:rsidR="00210AA1" w:rsidRPr="003B0605">
              <w:rPr>
                <w:sz w:val="24"/>
              </w:rPr>
              <w:t xml:space="preserve">Par izmaiņu pieprasījumu nevar uzskatīt programmatūras un projektējuma kļūdas vai nepilnības, kuras saskaņā ar labu industriālo praksi, Izstrādātājam bija savlaicīgi jāidentificē. Pieprasīto programmatūras izmaiņu piegādē Izstrādātājam ir jāpiegādā attiecīgās dokumentācijas aktualizētā versija, kā arī piegādes </w:t>
            </w:r>
            <w:proofErr w:type="spellStart"/>
            <w:r w:rsidR="00210AA1" w:rsidRPr="003B0605">
              <w:rPr>
                <w:sz w:val="24"/>
              </w:rPr>
              <w:t>pakotnei</w:t>
            </w:r>
            <w:proofErr w:type="spellEnd"/>
            <w:r w:rsidR="00210AA1" w:rsidRPr="003B0605">
              <w:rPr>
                <w:sz w:val="24"/>
              </w:rPr>
              <w:t xml:space="preserve"> jāpievieno apraksts, kurā apkopoti visi konkrētajā piegādē realizētie izmaiņu pieprasījumi un kļūdu labojumi (ja tādi veikti). Izstrādātājam jānodrošina izmaiņu pieprasījumu pārvaldība DOIS pilnveidošanas un uzturēšanas nodevumiem (dokumentācijai, programmatūrai). Visām izmaiņām Sistēmā ir jābūt dokumentētām, katrā nodevumā iekļaujot aprakstu, kas identificē </w:t>
            </w:r>
            <w:proofErr w:type="spellStart"/>
            <w:r w:rsidR="00210AA1" w:rsidRPr="003B0605">
              <w:rPr>
                <w:sz w:val="24"/>
              </w:rPr>
              <w:t>jaunizveidoto</w:t>
            </w:r>
            <w:proofErr w:type="spellEnd"/>
            <w:r w:rsidR="00210AA1" w:rsidRPr="003B0605">
              <w:rPr>
                <w:sz w:val="24"/>
              </w:rPr>
              <w:t xml:space="preserve"> funkcionalitāti, realizētās izmaiņas un novērstās kļūdas. Veicot izmaiņas DOIS, Izstrādātājam jāidentificē ietekme uz citām saistītajām informācijas sistēmām un jāinformē Pasūtītājs, kā arī jānodrošina datu integritāte un datu apmaiņas procesu savietojamība.</w:t>
            </w:r>
          </w:p>
        </w:tc>
        <w:tc>
          <w:tcPr>
            <w:tcW w:w="2410" w:type="dxa"/>
          </w:tcPr>
          <w:p w14:paraId="1076AC23" w14:textId="77777777" w:rsidR="00A653F2" w:rsidRPr="00F603CE" w:rsidRDefault="00A653F2" w:rsidP="003953B3">
            <w:pPr>
              <w:ind w:left="0" w:right="0"/>
              <w:rPr>
                <w:b/>
                <w:i/>
                <w:iCs/>
                <w:sz w:val="24"/>
              </w:rPr>
            </w:pPr>
          </w:p>
        </w:tc>
      </w:tr>
      <w:tr w:rsidR="00A653F2" w14:paraId="1171A802" w14:textId="77777777" w:rsidTr="00DF3F7D">
        <w:tc>
          <w:tcPr>
            <w:tcW w:w="6946" w:type="dxa"/>
          </w:tcPr>
          <w:p w14:paraId="30004D21" w14:textId="77777777" w:rsidR="00210AA1" w:rsidRPr="00210AA1" w:rsidRDefault="00210AA1" w:rsidP="008E03BE">
            <w:pPr>
              <w:pStyle w:val="Test"/>
              <w:tabs>
                <w:tab w:val="clear" w:pos="9497"/>
              </w:tabs>
              <w:ind w:left="0" w:firstLine="0"/>
              <w:rPr>
                <w:rFonts w:ascii="Times New Roman" w:hAnsi="Times New Roman"/>
                <w:szCs w:val="24"/>
              </w:rPr>
            </w:pPr>
            <w:r w:rsidRPr="00210AA1">
              <w:rPr>
                <w:rFonts w:ascii="Times New Roman" w:hAnsi="Times New Roman"/>
                <w:szCs w:val="24"/>
              </w:rPr>
              <w:t>Darbietilpības novērtēšanai izmantotās Izstrādātāja metodes</w:t>
            </w:r>
            <w:r w:rsidRPr="00210AA1">
              <w:rPr>
                <w:rFonts w:ascii="Times New Roman" w:hAnsi="Times New Roman"/>
                <w:szCs w:val="24"/>
              </w:rPr>
              <w:tab/>
              <w:t>(Obligāta)</w:t>
            </w:r>
          </w:p>
          <w:p w14:paraId="169BA510" w14:textId="6D1CD307" w:rsidR="00210AA1" w:rsidRPr="003B0605" w:rsidRDefault="007D7728" w:rsidP="007D7728">
            <w:pPr>
              <w:widowControl w:val="0"/>
              <w:tabs>
                <w:tab w:val="left" w:pos="1134"/>
                <w:tab w:val="right" w:pos="9497"/>
              </w:tabs>
              <w:ind w:left="0" w:right="0"/>
              <w:jc w:val="both"/>
              <w:rPr>
                <w:sz w:val="24"/>
              </w:rPr>
            </w:pPr>
            <w:r>
              <w:rPr>
                <w:sz w:val="24"/>
              </w:rPr>
              <w:t xml:space="preserve">   </w:t>
            </w:r>
            <w:r w:rsidR="00210AA1" w:rsidRPr="003B0605">
              <w:rPr>
                <w:sz w:val="24"/>
              </w:rPr>
              <w:t>Izstrādātājam detalizēti jāapraksta Projekta ietvaros paredzamo darbu darbietilpības novērtēšanas (aprēķināšanas) metode un risinājums speciālistu veikto darbu apjoma (patērētā laika) uzskaitei, kuru Izstrādātājs apņemas izmantot līguma izpildes laikā (jāpievieno piedāvājumam).</w:t>
            </w:r>
          </w:p>
          <w:p w14:paraId="062B4758" w14:textId="5C4F0A39" w:rsidR="00A653F2" w:rsidRPr="0063551B" w:rsidRDefault="007D7728" w:rsidP="007D7728">
            <w:pPr>
              <w:widowControl w:val="0"/>
              <w:tabs>
                <w:tab w:val="left" w:pos="1134"/>
                <w:tab w:val="right" w:pos="9497"/>
              </w:tabs>
              <w:ind w:left="0" w:right="0"/>
              <w:jc w:val="both"/>
              <w:rPr>
                <w:sz w:val="24"/>
              </w:rPr>
            </w:pPr>
            <w:r w:rsidRPr="00633ED8">
              <w:rPr>
                <w:sz w:val="24"/>
              </w:rPr>
              <w:t xml:space="preserve">    </w:t>
            </w:r>
            <w:r w:rsidR="00210AA1" w:rsidRPr="00633ED8">
              <w:rPr>
                <w:sz w:val="24"/>
              </w:rPr>
              <w:t>Izstrādātājam</w:t>
            </w:r>
            <w:r w:rsidR="00210AA1" w:rsidRPr="007D7728">
              <w:rPr>
                <w:sz w:val="24"/>
              </w:rPr>
              <w:t xml:space="preserve"> jāizmanto vismaz viena formālā metode, balstoties uz eksperta metodi vai </w:t>
            </w:r>
            <w:r w:rsidR="00210AA1" w:rsidRPr="0016307F">
              <w:rPr>
                <w:sz w:val="24"/>
              </w:rPr>
              <w:t>ekvivalents</w:t>
            </w:r>
            <w:r w:rsidR="0016307F" w:rsidRPr="0016307F">
              <w:rPr>
                <w:sz w:val="24"/>
              </w:rPr>
              <w:t>.</w:t>
            </w:r>
          </w:p>
        </w:tc>
        <w:tc>
          <w:tcPr>
            <w:tcW w:w="2410" w:type="dxa"/>
          </w:tcPr>
          <w:p w14:paraId="455CBAA8" w14:textId="77777777" w:rsidR="00A653F2" w:rsidRPr="00F603CE" w:rsidRDefault="00A653F2" w:rsidP="003953B3">
            <w:pPr>
              <w:ind w:left="0" w:right="0"/>
              <w:rPr>
                <w:b/>
                <w:i/>
                <w:iCs/>
                <w:sz w:val="24"/>
              </w:rPr>
            </w:pPr>
          </w:p>
        </w:tc>
      </w:tr>
      <w:tr w:rsidR="00A653F2" w14:paraId="170D0AA2" w14:textId="77777777" w:rsidTr="00DF3F7D">
        <w:tc>
          <w:tcPr>
            <w:tcW w:w="6946" w:type="dxa"/>
          </w:tcPr>
          <w:p w14:paraId="56F0CB88" w14:textId="46E602F0" w:rsidR="00210AA1" w:rsidRPr="00210AA1" w:rsidRDefault="00210AA1" w:rsidP="007D7728">
            <w:pPr>
              <w:pStyle w:val="Test"/>
              <w:tabs>
                <w:tab w:val="clear" w:pos="9497"/>
              </w:tabs>
              <w:ind w:left="0" w:firstLine="0"/>
              <w:rPr>
                <w:rFonts w:ascii="Times New Roman" w:hAnsi="Times New Roman"/>
                <w:szCs w:val="24"/>
              </w:rPr>
            </w:pPr>
            <w:r w:rsidRPr="00210AA1">
              <w:rPr>
                <w:rFonts w:ascii="Times New Roman" w:hAnsi="Times New Roman"/>
                <w:szCs w:val="24"/>
              </w:rPr>
              <w:t>DOIS mērogojamība</w:t>
            </w:r>
            <w:r w:rsidRPr="00210AA1">
              <w:rPr>
                <w:rFonts w:ascii="Times New Roman" w:hAnsi="Times New Roman"/>
                <w:szCs w:val="24"/>
              </w:rPr>
              <w:tab/>
            </w:r>
            <w:r w:rsidRPr="00210AA1">
              <w:rPr>
                <w:rFonts w:ascii="Times New Roman" w:hAnsi="Times New Roman"/>
                <w:szCs w:val="24"/>
              </w:rPr>
              <w:tab/>
            </w:r>
            <w:r w:rsidRPr="00210AA1">
              <w:rPr>
                <w:rFonts w:ascii="Times New Roman" w:hAnsi="Times New Roman"/>
                <w:szCs w:val="24"/>
              </w:rPr>
              <w:tab/>
            </w:r>
            <w:r w:rsidRPr="00210AA1">
              <w:rPr>
                <w:rFonts w:ascii="Times New Roman" w:hAnsi="Times New Roman"/>
                <w:szCs w:val="24"/>
              </w:rPr>
              <w:tab/>
              <w:t>(Obligāta)</w:t>
            </w:r>
          </w:p>
          <w:p w14:paraId="7AD7B8E9" w14:textId="652F3E3D" w:rsidR="00A653F2" w:rsidRPr="007D7728" w:rsidRDefault="007D7728" w:rsidP="00EF3E1B">
            <w:pPr>
              <w:pStyle w:val="Test"/>
              <w:numPr>
                <w:ilvl w:val="0"/>
                <w:numId w:val="0"/>
              </w:numPr>
              <w:tabs>
                <w:tab w:val="clear" w:pos="9497"/>
              </w:tabs>
              <w:jc w:val="both"/>
              <w:rPr>
                <w:rFonts w:ascii="Times New Roman" w:hAnsi="Times New Roman"/>
                <w:b w:val="0"/>
                <w:bCs/>
              </w:rPr>
            </w:pPr>
            <w:r>
              <w:rPr>
                <w:rFonts w:ascii="Times New Roman" w:hAnsi="Times New Roman"/>
                <w:b w:val="0"/>
                <w:bCs/>
                <w:szCs w:val="24"/>
              </w:rPr>
              <w:t xml:space="preserve">   </w:t>
            </w:r>
            <w:r w:rsidR="00210AA1" w:rsidRPr="007D7728">
              <w:rPr>
                <w:rFonts w:ascii="Times New Roman" w:hAnsi="Times New Roman"/>
                <w:b w:val="0"/>
                <w:bCs/>
                <w:szCs w:val="24"/>
              </w:rPr>
              <w:t xml:space="preserve">DOIS mērogošanu ir </w:t>
            </w:r>
            <w:r w:rsidR="00210AA1" w:rsidRPr="007D7728">
              <w:rPr>
                <w:rFonts w:ascii="Times New Roman" w:hAnsi="Times New Roman"/>
                <w:b w:val="0"/>
                <w:bCs/>
              </w:rPr>
              <w:t>jānodrošina jaunai funkcionalitātei tādā veidā, ka tai jāvar darboties neatkarīgi no iepriekš izstrādātās funkcionalitātes.</w:t>
            </w:r>
          </w:p>
        </w:tc>
        <w:tc>
          <w:tcPr>
            <w:tcW w:w="2410" w:type="dxa"/>
          </w:tcPr>
          <w:p w14:paraId="40DDC64B" w14:textId="77777777" w:rsidR="00A653F2" w:rsidRPr="00F603CE" w:rsidRDefault="00A653F2" w:rsidP="003953B3">
            <w:pPr>
              <w:ind w:left="0" w:right="0"/>
              <w:rPr>
                <w:b/>
                <w:i/>
                <w:iCs/>
                <w:sz w:val="24"/>
              </w:rPr>
            </w:pPr>
          </w:p>
        </w:tc>
      </w:tr>
      <w:tr w:rsidR="00A653F2" w14:paraId="3CA92973" w14:textId="77777777" w:rsidTr="00DF3F7D">
        <w:tc>
          <w:tcPr>
            <w:tcW w:w="6946" w:type="dxa"/>
          </w:tcPr>
          <w:p w14:paraId="3C254990" w14:textId="6CC02A28" w:rsidR="00210AA1" w:rsidRPr="00210AA1" w:rsidRDefault="00210AA1" w:rsidP="007D7728">
            <w:pPr>
              <w:pStyle w:val="Test"/>
              <w:tabs>
                <w:tab w:val="clear" w:pos="9497"/>
              </w:tabs>
              <w:ind w:left="0" w:firstLine="0"/>
              <w:rPr>
                <w:rFonts w:ascii="Times New Roman" w:hAnsi="Times New Roman"/>
                <w:szCs w:val="24"/>
              </w:rPr>
            </w:pPr>
            <w:r w:rsidRPr="00210AA1">
              <w:rPr>
                <w:rFonts w:ascii="Times New Roman" w:hAnsi="Times New Roman"/>
                <w:szCs w:val="24"/>
              </w:rPr>
              <w:t>Neparedzētu kļūdu apstrāde</w:t>
            </w:r>
            <w:r w:rsidRPr="00210AA1">
              <w:rPr>
                <w:rFonts w:ascii="Times New Roman" w:hAnsi="Times New Roman"/>
                <w:szCs w:val="24"/>
              </w:rPr>
              <w:tab/>
            </w:r>
            <w:r w:rsidRPr="00210AA1">
              <w:rPr>
                <w:rFonts w:ascii="Times New Roman" w:hAnsi="Times New Roman"/>
                <w:szCs w:val="24"/>
              </w:rPr>
              <w:tab/>
            </w:r>
            <w:r w:rsidRPr="00210AA1">
              <w:rPr>
                <w:rFonts w:ascii="Times New Roman" w:hAnsi="Times New Roman"/>
                <w:szCs w:val="24"/>
              </w:rPr>
              <w:tab/>
              <w:t>(Obligāta)</w:t>
            </w:r>
          </w:p>
          <w:p w14:paraId="2298B409" w14:textId="0E9D62DA" w:rsidR="00A653F2" w:rsidRPr="007A62EC" w:rsidRDefault="007D7728" w:rsidP="007D7728">
            <w:pPr>
              <w:widowControl w:val="0"/>
              <w:tabs>
                <w:tab w:val="left" w:pos="1134"/>
                <w:tab w:val="right" w:pos="9497"/>
              </w:tabs>
              <w:ind w:left="0" w:right="0"/>
              <w:jc w:val="both"/>
              <w:rPr>
                <w:sz w:val="24"/>
              </w:rPr>
            </w:pPr>
            <w:r>
              <w:rPr>
                <w:sz w:val="24"/>
              </w:rPr>
              <w:t xml:space="preserve">   </w:t>
            </w:r>
            <w:r w:rsidR="00210AA1" w:rsidRPr="003B0605">
              <w:rPr>
                <w:sz w:val="24"/>
              </w:rPr>
              <w:t xml:space="preserve">Pilnveidojot DOIS, jānodrošina neparedzētu kļūdu apstrāde un </w:t>
            </w:r>
            <w:proofErr w:type="spellStart"/>
            <w:r w:rsidR="00210AA1" w:rsidRPr="003B0605">
              <w:rPr>
                <w:sz w:val="24"/>
              </w:rPr>
              <w:t>žurnalēšana</w:t>
            </w:r>
            <w:proofErr w:type="spellEnd"/>
            <w:r w:rsidR="00210AA1" w:rsidRPr="003B0605">
              <w:rPr>
                <w:sz w:val="24"/>
              </w:rPr>
              <w:t xml:space="preserve">, saglabājot visu pieejamo ar kļūdu saistīto informāciju. DOIS jānodrošina DOIS notikumu </w:t>
            </w:r>
            <w:proofErr w:type="spellStart"/>
            <w:r w:rsidR="00210AA1" w:rsidRPr="003B0605">
              <w:rPr>
                <w:sz w:val="24"/>
              </w:rPr>
              <w:t>žurnalēšana</w:t>
            </w:r>
            <w:proofErr w:type="spellEnd"/>
            <w:r w:rsidR="00210AA1" w:rsidRPr="003B0605">
              <w:rPr>
                <w:sz w:val="24"/>
              </w:rPr>
              <w:t>, uzkrājot datus par kļūdainiem DOIS notikumiem (neskaitot paredzēto loģisko validāciju, apstrādes laikā identificētās datu kļūdas). Atbilstoši kļūdu žurnāla uzstādījumiem, jānodrošina iespēja nosūtīt ziņojumu par kļūdu DOIS administratoram.</w:t>
            </w:r>
          </w:p>
        </w:tc>
        <w:tc>
          <w:tcPr>
            <w:tcW w:w="2410" w:type="dxa"/>
          </w:tcPr>
          <w:p w14:paraId="573F90F7" w14:textId="77777777" w:rsidR="00A653F2" w:rsidRPr="00F603CE" w:rsidRDefault="00A653F2" w:rsidP="003953B3">
            <w:pPr>
              <w:ind w:left="0" w:right="0"/>
              <w:rPr>
                <w:b/>
                <w:i/>
                <w:iCs/>
                <w:sz w:val="24"/>
              </w:rPr>
            </w:pPr>
          </w:p>
        </w:tc>
      </w:tr>
      <w:tr w:rsidR="00A653F2" w14:paraId="40B5FD51" w14:textId="77777777" w:rsidTr="00DF3F7D">
        <w:tc>
          <w:tcPr>
            <w:tcW w:w="6946" w:type="dxa"/>
          </w:tcPr>
          <w:p w14:paraId="19B46D2D" w14:textId="1042C65A" w:rsidR="00210AA1" w:rsidRPr="00210AA1" w:rsidRDefault="00210AA1" w:rsidP="007D7728">
            <w:pPr>
              <w:pStyle w:val="Test"/>
              <w:tabs>
                <w:tab w:val="clear" w:pos="9497"/>
              </w:tabs>
              <w:ind w:left="0" w:firstLine="0"/>
              <w:rPr>
                <w:rFonts w:ascii="Times New Roman" w:hAnsi="Times New Roman"/>
                <w:szCs w:val="24"/>
              </w:rPr>
            </w:pPr>
            <w:r w:rsidRPr="00210AA1">
              <w:rPr>
                <w:rFonts w:ascii="Times New Roman" w:hAnsi="Times New Roman"/>
                <w:szCs w:val="24"/>
              </w:rPr>
              <w:t>Prasība pārnesamībai</w:t>
            </w:r>
            <w:r w:rsidRPr="00210AA1">
              <w:rPr>
                <w:rFonts w:ascii="Times New Roman" w:hAnsi="Times New Roman"/>
                <w:szCs w:val="24"/>
              </w:rPr>
              <w:tab/>
            </w:r>
            <w:r w:rsidRPr="00210AA1">
              <w:rPr>
                <w:rFonts w:ascii="Times New Roman" w:hAnsi="Times New Roman"/>
                <w:szCs w:val="24"/>
              </w:rPr>
              <w:tab/>
            </w:r>
            <w:r w:rsidRPr="00210AA1">
              <w:rPr>
                <w:rFonts w:ascii="Times New Roman" w:hAnsi="Times New Roman"/>
                <w:szCs w:val="24"/>
              </w:rPr>
              <w:tab/>
            </w:r>
            <w:r w:rsidRPr="00210AA1">
              <w:rPr>
                <w:rFonts w:ascii="Times New Roman" w:hAnsi="Times New Roman"/>
                <w:szCs w:val="24"/>
              </w:rPr>
              <w:tab/>
              <w:t>(Obligāta)</w:t>
            </w:r>
          </w:p>
          <w:p w14:paraId="6305F44C" w14:textId="311BBD88" w:rsidR="00A653F2" w:rsidRPr="007A62EC" w:rsidRDefault="007D7728" w:rsidP="007D7728">
            <w:pPr>
              <w:widowControl w:val="0"/>
              <w:tabs>
                <w:tab w:val="left" w:pos="1134"/>
                <w:tab w:val="right" w:pos="9497"/>
              </w:tabs>
              <w:ind w:left="0" w:right="0"/>
              <w:jc w:val="both"/>
              <w:rPr>
                <w:sz w:val="24"/>
              </w:rPr>
            </w:pPr>
            <w:r>
              <w:rPr>
                <w:sz w:val="24"/>
              </w:rPr>
              <w:t xml:space="preserve">   </w:t>
            </w:r>
            <w:r w:rsidR="00210AA1" w:rsidRPr="003B0605">
              <w:rPr>
                <w:sz w:val="24"/>
              </w:rPr>
              <w:t xml:space="preserve">Ja DOIS tiek realizēta jauna funkcionalitāte un tā tiek realizēta, papildinot </w:t>
            </w:r>
            <w:proofErr w:type="spellStart"/>
            <w:r w:rsidR="00210AA1" w:rsidRPr="003B0605">
              <w:rPr>
                <w:sz w:val="24"/>
              </w:rPr>
              <w:t>standartprodukta</w:t>
            </w:r>
            <w:proofErr w:type="spellEnd"/>
            <w:r w:rsidR="00210AA1" w:rsidRPr="003B0605">
              <w:rPr>
                <w:sz w:val="24"/>
              </w:rPr>
              <w:t xml:space="preserve"> funkcionalitāti, papildinājumiem jābūt tā veidotiem, lai būtu iespējams bez DOIS izmaiņām DOIS pārnest uz jaunāku </w:t>
            </w:r>
            <w:proofErr w:type="spellStart"/>
            <w:r w:rsidR="00210AA1" w:rsidRPr="003B0605">
              <w:rPr>
                <w:sz w:val="24"/>
              </w:rPr>
              <w:t>standartprodukta</w:t>
            </w:r>
            <w:proofErr w:type="spellEnd"/>
            <w:r w:rsidR="00210AA1" w:rsidRPr="003B0605">
              <w:rPr>
                <w:sz w:val="24"/>
              </w:rPr>
              <w:t xml:space="preserve"> versiju.</w:t>
            </w:r>
          </w:p>
        </w:tc>
        <w:tc>
          <w:tcPr>
            <w:tcW w:w="2410" w:type="dxa"/>
          </w:tcPr>
          <w:p w14:paraId="7679FB98" w14:textId="77777777" w:rsidR="00A653F2" w:rsidRPr="00F603CE" w:rsidRDefault="00A653F2" w:rsidP="003953B3">
            <w:pPr>
              <w:ind w:left="0" w:right="0"/>
              <w:rPr>
                <w:b/>
                <w:i/>
                <w:iCs/>
                <w:sz w:val="24"/>
              </w:rPr>
            </w:pPr>
          </w:p>
        </w:tc>
      </w:tr>
      <w:tr w:rsidR="00210AA1" w14:paraId="5B9149C0" w14:textId="77777777" w:rsidTr="001C7B4E">
        <w:tc>
          <w:tcPr>
            <w:tcW w:w="9356" w:type="dxa"/>
            <w:gridSpan w:val="2"/>
          </w:tcPr>
          <w:p w14:paraId="33A1A705" w14:textId="49303A57" w:rsidR="00210AA1" w:rsidRPr="004A42CB" w:rsidRDefault="00210AA1" w:rsidP="007D7728">
            <w:pPr>
              <w:pStyle w:val="Heading2"/>
              <w:numPr>
                <w:ilvl w:val="1"/>
                <w:numId w:val="9"/>
              </w:numPr>
              <w:tabs>
                <w:tab w:val="num" w:pos="735"/>
              </w:tabs>
              <w:ind w:left="735" w:right="0" w:hanging="735"/>
            </w:pPr>
            <w:bookmarkStart w:id="73" w:name="_Toc114829178"/>
            <w:r w:rsidRPr="003B0605">
              <w:lastRenderedPageBreak/>
              <w:t>Testēšanas prasības</w:t>
            </w:r>
            <w:bookmarkEnd w:id="73"/>
          </w:p>
        </w:tc>
      </w:tr>
      <w:tr w:rsidR="00A653F2" w14:paraId="4CE41410" w14:textId="77777777" w:rsidTr="00DF3F7D">
        <w:tc>
          <w:tcPr>
            <w:tcW w:w="6946" w:type="dxa"/>
          </w:tcPr>
          <w:p w14:paraId="72422E34" w14:textId="5A3B06AD" w:rsidR="00210AA1" w:rsidRPr="00210AA1" w:rsidRDefault="00210AA1" w:rsidP="007D7728">
            <w:pPr>
              <w:pStyle w:val="Test"/>
              <w:tabs>
                <w:tab w:val="clear" w:pos="9497"/>
              </w:tabs>
              <w:ind w:left="0" w:firstLine="0"/>
              <w:rPr>
                <w:rFonts w:ascii="Times New Roman" w:hAnsi="Times New Roman"/>
                <w:szCs w:val="24"/>
              </w:rPr>
            </w:pPr>
            <w:r w:rsidRPr="00210AA1">
              <w:rPr>
                <w:rFonts w:ascii="Times New Roman" w:hAnsi="Times New Roman"/>
                <w:szCs w:val="24"/>
              </w:rPr>
              <w:t>Prasības testēšanai</w:t>
            </w:r>
            <w:r w:rsidRPr="00210AA1">
              <w:rPr>
                <w:rFonts w:ascii="Times New Roman" w:hAnsi="Times New Roman"/>
                <w:szCs w:val="24"/>
              </w:rPr>
              <w:tab/>
            </w:r>
            <w:r w:rsidRPr="00210AA1">
              <w:rPr>
                <w:rFonts w:ascii="Times New Roman" w:hAnsi="Times New Roman"/>
                <w:szCs w:val="24"/>
              </w:rPr>
              <w:tab/>
            </w:r>
            <w:r w:rsidRPr="00210AA1">
              <w:rPr>
                <w:rFonts w:ascii="Times New Roman" w:hAnsi="Times New Roman"/>
                <w:szCs w:val="24"/>
              </w:rPr>
              <w:tab/>
            </w:r>
            <w:r w:rsidRPr="00210AA1">
              <w:rPr>
                <w:rFonts w:ascii="Times New Roman" w:hAnsi="Times New Roman"/>
                <w:szCs w:val="24"/>
              </w:rPr>
              <w:tab/>
              <w:t>(Obligāta)</w:t>
            </w:r>
          </w:p>
          <w:p w14:paraId="6FF378A0" w14:textId="311FE216" w:rsidR="00210AA1" w:rsidRPr="003B0605" w:rsidRDefault="007D7728" w:rsidP="004A42CB">
            <w:pPr>
              <w:widowControl w:val="0"/>
              <w:tabs>
                <w:tab w:val="left" w:pos="1134"/>
                <w:tab w:val="right" w:pos="9497"/>
              </w:tabs>
              <w:ind w:left="0" w:right="0"/>
              <w:jc w:val="both"/>
              <w:rPr>
                <w:sz w:val="24"/>
              </w:rPr>
            </w:pPr>
            <w:r>
              <w:rPr>
                <w:sz w:val="24"/>
              </w:rPr>
              <w:t xml:space="preserve">   </w:t>
            </w:r>
            <w:r w:rsidR="00210AA1" w:rsidRPr="003B0605">
              <w:rPr>
                <w:sz w:val="24"/>
              </w:rPr>
              <w:t xml:space="preserve">Izstrādātājam ir jānodrošina programmprodukta testēšana pirms programmprodukta iesniegšanas Pasūtītājam saskaņā ar </w:t>
            </w:r>
            <w:r w:rsidR="00210AA1">
              <w:rPr>
                <w:sz w:val="24"/>
              </w:rPr>
              <w:t>L</w:t>
            </w:r>
            <w:r w:rsidR="00210AA1" w:rsidRPr="003B0605">
              <w:rPr>
                <w:sz w:val="24"/>
              </w:rPr>
              <w:t>īguma 0.2.0.pielikuma 1.5.apakšpunktu un šīs tehniskās specifikācijas prasībām.</w:t>
            </w:r>
          </w:p>
          <w:p w14:paraId="6A677627" w14:textId="2D720A91" w:rsidR="00210AA1" w:rsidRPr="003B0605" w:rsidRDefault="007D7728" w:rsidP="007D7728">
            <w:pPr>
              <w:widowControl w:val="0"/>
              <w:tabs>
                <w:tab w:val="left" w:pos="1134"/>
                <w:tab w:val="right" w:pos="9497"/>
              </w:tabs>
              <w:ind w:left="0" w:right="0"/>
              <w:jc w:val="both"/>
              <w:rPr>
                <w:sz w:val="24"/>
              </w:rPr>
            </w:pPr>
            <w:r>
              <w:rPr>
                <w:sz w:val="24"/>
              </w:rPr>
              <w:t xml:space="preserve">   </w:t>
            </w:r>
            <w:r w:rsidR="00210AA1" w:rsidRPr="003B0605">
              <w:rPr>
                <w:sz w:val="24"/>
              </w:rPr>
              <w:t>Izstrādātājam jānodrošina DOIS iekšējā testēšana atbilstoši savām procedūrām un testēšanas dokumentācijas sagatavošana.</w:t>
            </w:r>
          </w:p>
          <w:p w14:paraId="746420BE" w14:textId="690412CE" w:rsidR="00A653F2" w:rsidRPr="007A62EC" w:rsidRDefault="007D7728" w:rsidP="007D7728">
            <w:pPr>
              <w:widowControl w:val="0"/>
              <w:tabs>
                <w:tab w:val="left" w:pos="1134"/>
                <w:tab w:val="right" w:pos="9497"/>
              </w:tabs>
              <w:ind w:left="0" w:right="0"/>
              <w:jc w:val="both"/>
              <w:rPr>
                <w:sz w:val="24"/>
              </w:rPr>
            </w:pPr>
            <w:r>
              <w:rPr>
                <w:sz w:val="24"/>
              </w:rPr>
              <w:t xml:space="preserve">   </w:t>
            </w:r>
            <w:r w:rsidR="00210AA1" w:rsidRPr="003B0605">
              <w:rPr>
                <w:sz w:val="24"/>
              </w:rPr>
              <w:t>Izstrādātājam ir jāapraksta, kāds būs testēšanas process, kādi būs testēšanas veidi (manuālā, automātiskā) un kādi testēšanas rīki tiks izmantoti, lai veiktu nodevumu kvalitatīvu testēšanu; kāda testēšanas dokumentācija un kādā formātā tiks piegādāti testēšanas scenāriji, kā tiks saskaņoti un iesniegti testpiemēri; kad, kādā formātā un ar kādu saturu tiks iesniegti testu žurnāli.</w:t>
            </w:r>
          </w:p>
        </w:tc>
        <w:tc>
          <w:tcPr>
            <w:tcW w:w="2410" w:type="dxa"/>
          </w:tcPr>
          <w:p w14:paraId="404908D1" w14:textId="77777777" w:rsidR="00A653F2" w:rsidRPr="00F603CE" w:rsidRDefault="00A653F2" w:rsidP="003953B3">
            <w:pPr>
              <w:ind w:left="0" w:right="0"/>
              <w:rPr>
                <w:b/>
                <w:i/>
                <w:iCs/>
                <w:sz w:val="24"/>
              </w:rPr>
            </w:pPr>
          </w:p>
        </w:tc>
      </w:tr>
      <w:tr w:rsidR="00A653F2" w14:paraId="5FD73D15" w14:textId="77777777" w:rsidTr="00DF3F7D">
        <w:tc>
          <w:tcPr>
            <w:tcW w:w="6946" w:type="dxa"/>
          </w:tcPr>
          <w:p w14:paraId="5744ED34" w14:textId="3A86659A" w:rsidR="00210AA1" w:rsidRPr="003B0605" w:rsidRDefault="00210AA1" w:rsidP="00B45B85">
            <w:pPr>
              <w:pStyle w:val="Test"/>
              <w:tabs>
                <w:tab w:val="clear" w:pos="9497"/>
              </w:tabs>
              <w:ind w:left="462"/>
              <w:rPr>
                <w:rFonts w:ascii="Times New Roman" w:hAnsi="Times New Roman"/>
                <w:szCs w:val="24"/>
              </w:rPr>
            </w:pPr>
            <w:r w:rsidRPr="003B0605">
              <w:rPr>
                <w:rFonts w:ascii="Times New Roman" w:hAnsi="Times New Roman"/>
                <w:szCs w:val="24"/>
              </w:rPr>
              <w:t>Izstrādātāja veiktie nodevumu testi</w:t>
            </w:r>
            <w:r w:rsidRPr="003B0605">
              <w:rPr>
                <w:rFonts w:ascii="Times New Roman" w:hAnsi="Times New Roman"/>
                <w:szCs w:val="24"/>
              </w:rPr>
              <w:tab/>
            </w:r>
            <w:r>
              <w:rPr>
                <w:rFonts w:ascii="Times New Roman" w:hAnsi="Times New Roman"/>
                <w:szCs w:val="24"/>
              </w:rPr>
              <w:tab/>
            </w:r>
            <w:r w:rsidRPr="003B0605">
              <w:rPr>
                <w:rFonts w:ascii="Times New Roman" w:hAnsi="Times New Roman"/>
                <w:szCs w:val="24"/>
              </w:rPr>
              <w:t>(Obligāta)</w:t>
            </w:r>
          </w:p>
          <w:p w14:paraId="22EFCE2C" w14:textId="77777777" w:rsidR="004A42CB" w:rsidRDefault="004A42CB" w:rsidP="004A42CB">
            <w:pPr>
              <w:widowControl w:val="0"/>
              <w:tabs>
                <w:tab w:val="left" w:pos="1134"/>
                <w:tab w:val="right" w:pos="9497"/>
              </w:tabs>
              <w:ind w:left="0" w:right="0"/>
              <w:jc w:val="both"/>
              <w:rPr>
                <w:sz w:val="24"/>
              </w:rPr>
            </w:pPr>
            <w:r>
              <w:rPr>
                <w:sz w:val="24"/>
              </w:rPr>
              <w:t xml:space="preserve">   </w:t>
            </w:r>
            <w:r w:rsidR="00210AA1" w:rsidRPr="003B0605">
              <w:rPr>
                <w:sz w:val="24"/>
              </w:rPr>
              <w:t>Lai nodrošinātu nodevuma atbilstību noteiktajām prasībām, Izstrādātājam ir jānodrošina nodevumu iekšējā testēšana atbilstoši kādai no zināmām testēšanas metodoloģijām un testēšanas dokumentācijas sagatavošana.</w:t>
            </w:r>
          </w:p>
          <w:p w14:paraId="3C318AF4" w14:textId="4CFB81F3" w:rsidR="00210AA1" w:rsidRPr="003B0605" w:rsidRDefault="004A42CB" w:rsidP="004A42CB">
            <w:pPr>
              <w:widowControl w:val="0"/>
              <w:tabs>
                <w:tab w:val="left" w:pos="1134"/>
                <w:tab w:val="right" w:pos="9497"/>
              </w:tabs>
              <w:ind w:left="0" w:right="0"/>
              <w:jc w:val="both"/>
              <w:rPr>
                <w:sz w:val="24"/>
              </w:rPr>
            </w:pPr>
            <w:r>
              <w:rPr>
                <w:sz w:val="24"/>
              </w:rPr>
              <w:t xml:space="preserve">   </w:t>
            </w:r>
            <w:r w:rsidR="00210AA1" w:rsidRPr="003B0605">
              <w:rPr>
                <w:sz w:val="24"/>
              </w:rPr>
              <w:t>Izstrādātājam jānodrošina vismaz:</w:t>
            </w:r>
          </w:p>
          <w:p w14:paraId="53AC7C72" w14:textId="77777777" w:rsidR="00210AA1" w:rsidRPr="003B0605" w:rsidRDefault="00210AA1" w:rsidP="007D7728">
            <w:pPr>
              <w:pStyle w:val="ListParagraph"/>
              <w:widowControl w:val="0"/>
              <w:numPr>
                <w:ilvl w:val="0"/>
                <w:numId w:val="6"/>
              </w:numPr>
              <w:tabs>
                <w:tab w:val="left" w:pos="1134"/>
                <w:tab w:val="right" w:pos="9497"/>
              </w:tabs>
              <w:ind w:left="462"/>
              <w:contextualSpacing/>
              <w:jc w:val="both"/>
              <w:rPr>
                <w:rFonts w:ascii="Times New Roman" w:hAnsi="Times New Roman"/>
                <w:sz w:val="24"/>
                <w:szCs w:val="24"/>
              </w:rPr>
            </w:pPr>
            <w:r w:rsidRPr="003B0605">
              <w:rPr>
                <w:rFonts w:ascii="Times New Roman" w:hAnsi="Times New Roman"/>
                <w:sz w:val="24"/>
                <w:szCs w:val="24"/>
              </w:rPr>
              <w:t>Funkcionalitātes testēšana;</w:t>
            </w:r>
          </w:p>
          <w:p w14:paraId="1B2EF809" w14:textId="77777777" w:rsidR="00210AA1" w:rsidRPr="003B0605" w:rsidRDefault="00210AA1" w:rsidP="007D7728">
            <w:pPr>
              <w:pStyle w:val="ListParagraph"/>
              <w:widowControl w:val="0"/>
              <w:numPr>
                <w:ilvl w:val="0"/>
                <w:numId w:val="6"/>
              </w:numPr>
              <w:tabs>
                <w:tab w:val="left" w:pos="1134"/>
                <w:tab w:val="right" w:pos="9497"/>
              </w:tabs>
              <w:ind w:left="462"/>
              <w:contextualSpacing/>
              <w:jc w:val="both"/>
              <w:rPr>
                <w:rFonts w:ascii="Times New Roman" w:hAnsi="Times New Roman"/>
                <w:sz w:val="24"/>
                <w:szCs w:val="24"/>
              </w:rPr>
            </w:pPr>
            <w:r w:rsidRPr="003B0605">
              <w:rPr>
                <w:rFonts w:ascii="Times New Roman" w:hAnsi="Times New Roman"/>
                <w:sz w:val="24"/>
                <w:szCs w:val="24"/>
              </w:rPr>
              <w:t>Integritātes testēšana;</w:t>
            </w:r>
          </w:p>
          <w:p w14:paraId="73EE23D8" w14:textId="77777777" w:rsidR="00210AA1" w:rsidRPr="003B0605" w:rsidRDefault="00210AA1" w:rsidP="007D7728">
            <w:pPr>
              <w:pStyle w:val="ListParagraph"/>
              <w:widowControl w:val="0"/>
              <w:numPr>
                <w:ilvl w:val="0"/>
                <w:numId w:val="6"/>
              </w:numPr>
              <w:tabs>
                <w:tab w:val="left" w:pos="1134"/>
                <w:tab w:val="right" w:pos="9497"/>
              </w:tabs>
              <w:ind w:left="462"/>
              <w:contextualSpacing/>
              <w:jc w:val="both"/>
              <w:rPr>
                <w:rFonts w:ascii="Times New Roman" w:hAnsi="Times New Roman"/>
                <w:sz w:val="24"/>
                <w:szCs w:val="24"/>
              </w:rPr>
            </w:pPr>
            <w:r w:rsidRPr="003B0605">
              <w:rPr>
                <w:rFonts w:ascii="Times New Roman" w:hAnsi="Times New Roman"/>
                <w:sz w:val="24"/>
                <w:szCs w:val="24"/>
              </w:rPr>
              <w:t>Regresijas testēšana;</w:t>
            </w:r>
          </w:p>
          <w:p w14:paraId="11E2069D" w14:textId="77777777" w:rsidR="00210AA1" w:rsidRPr="003B0605" w:rsidRDefault="00210AA1" w:rsidP="007D7728">
            <w:pPr>
              <w:pStyle w:val="ListParagraph"/>
              <w:widowControl w:val="0"/>
              <w:numPr>
                <w:ilvl w:val="0"/>
                <w:numId w:val="6"/>
              </w:numPr>
              <w:tabs>
                <w:tab w:val="left" w:pos="1134"/>
                <w:tab w:val="right" w:pos="9497"/>
              </w:tabs>
              <w:ind w:left="462"/>
              <w:contextualSpacing/>
              <w:jc w:val="both"/>
              <w:rPr>
                <w:rFonts w:ascii="Times New Roman" w:hAnsi="Times New Roman"/>
                <w:sz w:val="24"/>
                <w:szCs w:val="24"/>
              </w:rPr>
            </w:pPr>
            <w:r w:rsidRPr="003B0605">
              <w:rPr>
                <w:rFonts w:ascii="Times New Roman" w:hAnsi="Times New Roman"/>
                <w:sz w:val="24"/>
                <w:szCs w:val="24"/>
              </w:rPr>
              <w:t>Drošības testēšana;</w:t>
            </w:r>
          </w:p>
          <w:p w14:paraId="2724734D" w14:textId="77777777" w:rsidR="00210AA1" w:rsidRPr="003B0605" w:rsidRDefault="00210AA1" w:rsidP="007D7728">
            <w:pPr>
              <w:pStyle w:val="ListParagraph"/>
              <w:widowControl w:val="0"/>
              <w:numPr>
                <w:ilvl w:val="0"/>
                <w:numId w:val="6"/>
              </w:numPr>
              <w:tabs>
                <w:tab w:val="left" w:pos="1134"/>
                <w:tab w:val="right" w:pos="9497"/>
              </w:tabs>
              <w:ind w:left="462"/>
              <w:contextualSpacing/>
              <w:jc w:val="both"/>
              <w:rPr>
                <w:rFonts w:ascii="Times New Roman" w:hAnsi="Times New Roman"/>
                <w:sz w:val="24"/>
                <w:szCs w:val="24"/>
              </w:rPr>
            </w:pPr>
            <w:r w:rsidRPr="003B0605">
              <w:rPr>
                <w:rFonts w:ascii="Times New Roman" w:hAnsi="Times New Roman"/>
                <w:sz w:val="24"/>
                <w:szCs w:val="24"/>
              </w:rPr>
              <w:t>Veiktspējas, ātrdarbības un slodzes testēšana.</w:t>
            </w:r>
          </w:p>
          <w:p w14:paraId="3C6828A4" w14:textId="62E37E88" w:rsidR="00210AA1" w:rsidRPr="003B0605" w:rsidRDefault="004A42CB" w:rsidP="004A42CB">
            <w:pPr>
              <w:widowControl w:val="0"/>
              <w:tabs>
                <w:tab w:val="left" w:pos="1134"/>
                <w:tab w:val="right" w:pos="9497"/>
              </w:tabs>
              <w:ind w:left="0" w:right="0"/>
              <w:jc w:val="both"/>
              <w:rPr>
                <w:sz w:val="24"/>
              </w:rPr>
            </w:pPr>
            <w:r>
              <w:rPr>
                <w:sz w:val="24"/>
              </w:rPr>
              <w:t xml:space="preserve">   </w:t>
            </w:r>
            <w:r w:rsidR="00210AA1" w:rsidRPr="003B0605">
              <w:rPr>
                <w:sz w:val="24"/>
              </w:rPr>
              <w:t xml:space="preserve">Testēšanu veic Izstrādātājs ar saviem resursiem, neiesaistot Pasūtītāju, pirms nodevuma iesniegšanas, lai pārliecinātos, ka nodevums ir gatavs </w:t>
            </w:r>
            <w:proofErr w:type="spellStart"/>
            <w:r w:rsidR="00210AA1" w:rsidRPr="003B0605">
              <w:rPr>
                <w:sz w:val="24"/>
              </w:rPr>
              <w:t>akcepttestēšanai</w:t>
            </w:r>
            <w:proofErr w:type="spellEnd"/>
            <w:r w:rsidR="00210AA1" w:rsidRPr="003B0605">
              <w:rPr>
                <w:sz w:val="24"/>
              </w:rPr>
              <w:t>.</w:t>
            </w:r>
          </w:p>
          <w:p w14:paraId="02EBE2FD" w14:textId="04F7354A" w:rsidR="00210AA1" w:rsidRPr="003B0605" w:rsidRDefault="004A42CB" w:rsidP="004A42CB">
            <w:pPr>
              <w:widowControl w:val="0"/>
              <w:tabs>
                <w:tab w:val="left" w:pos="1134"/>
                <w:tab w:val="right" w:pos="9497"/>
              </w:tabs>
              <w:ind w:left="0" w:right="0"/>
              <w:jc w:val="both"/>
              <w:rPr>
                <w:sz w:val="24"/>
              </w:rPr>
            </w:pPr>
            <w:r>
              <w:rPr>
                <w:sz w:val="24"/>
              </w:rPr>
              <w:t xml:space="preserve">   </w:t>
            </w:r>
            <w:r w:rsidR="00210AA1" w:rsidRPr="003B0605">
              <w:rPr>
                <w:sz w:val="24"/>
              </w:rPr>
              <w:t>Programmatūras nodevumi ir jāiesniedz kopā ar Izstrādātāju veiktās testēšanas dokumentāciju. Veicot DOIS laidienu piegādi, ir jāveic visu iepriekš piegādāto DOIS daļu testēšana, ieskaitot to DOIS daļu atkārtoto testēšanu, kas netika modificētas, ar mērķi pārliecināties, ka veiktās modifikācijas nav negatīvi ietekmējušas līdz šim izstrādātās DOIS daļas.</w:t>
            </w:r>
          </w:p>
          <w:p w14:paraId="0DCFFF3E" w14:textId="6CF53825" w:rsidR="00A653F2" w:rsidRPr="004A42CB" w:rsidRDefault="004A42CB" w:rsidP="004A42CB">
            <w:pPr>
              <w:widowControl w:val="0"/>
              <w:tabs>
                <w:tab w:val="left" w:pos="1134"/>
                <w:tab w:val="right" w:pos="9497"/>
              </w:tabs>
              <w:ind w:left="0" w:right="0"/>
              <w:jc w:val="both"/>
              <w:rPr>
                <w:sz w:val="24"/>
              </w:rPr>
            </w:pPr>
            <w:r>
              <w:rPr>
                <w:sz w:val="24"/>
              </w:rPr>
              <w:t xml:space="preserve">   </w:t>
            </w:r>
            <w:r w:rsidR="00210AA1" w:rsidRPr="003B0605">
              <w:rPr>
                <w:sz w:val="24"/>
              </w:rPr>
              <w:t>Izstrādātājam tehniskajā piedāvājumā jāapraksta kādi testēšanas veidi, metodes un rīki tiks izmantoti nodevumu testēšanai, kādā formātā un ar kādu saturu tiks iesniegta testēšanas dokumentācija.</w:t>
            </w:r>
          </w:p>
        </w:tc>
        <w:tc>
          <w:tcPr>
            <w:tcW w:w="2410" w:type="dxa"/>
          </w:tcPr>
          <w:p w14:paraId="7F7FAB30" w14:textId="77777777" w:rsidR="00A653F2" w:rsidRPr="00F603CE" w:rsidRDefault="00A653F2" w:rsidP="003953B3">
            <w:pPr>
              <w:ind w:left="0" w:right="0"/>
              <w:rPr>
                <w:b/>
                <w:i/>
                <w:iCs/>
                <w:sz w:val="24"/>
              </w:rPr>
            </w:pPr>
          </w:p>
        </w:tc>
      </w:tr>
      <w:tr w:rsidR="00A653F2" w14:paraId="7FB19C0C" w14:textId="77777777" w:rsidTr="00DF3F7D">
        <w:tc>
          <w:tcPr>
            <w:tcW w:w="6946" w:type="dxa"/>
          </w:tcPr>
          <w:p w14:paraId="54C3345F" w14:textId="77D82813" w:rsidR="00210AA1" w:rsidRPr="003B0605" w:rsidRDefault="00210AA1" w:rsidP="00B45B85">
            <w:pPr>
              <w:pStyle w:val="Test"/>
              <w:tabs>
                <w:tab w:val="clear" w:pos="9497"/>
              </w:tabs>
              <w:ind w:left="462"/>
              <w:rPr>
                <w:rFonts w:ascii="Times New Roman" w:hAnsi="Times New Roman"/>
                <w:szCs w:val="24"/>
              </w:rPr>
            </w:pPr>
            <w:r w:rsidRPr="003B0605">
              <w:rPr>
                <w:rFonts w:ascii="Times New Roman" w:hAnsi="Times New Roman"/>
                <w:szCs w:val="24"/>
              </w:rPr>
              <w:t>Funkcionālā testēšana</w:t>
            </w:r>
            <w:r w:rsidRPr="003B0605">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3B0605">
              <w:rPr>
                <w:rFonts w:ascii="Times New Roman" w:hAnsi="Times New Roman"/>
                <w:szCs w:val="24"/>
              </w:rPr>
              <w:t>(Obligāta)</w:t>
            </w:r>
          </w:p>
          <w:p w14:paraId="5FBCF448" w14:textId="77777777" w:rsidR="00210AA1" w:rsidRPr="003B0605" w:rsidRDefault="00210AA1" w:rsidP="007D7728">
            <w:pPr>
              <w:pStyle w:val="ListParagraph"/>
              <w:widowControl w:val="0"/>
              <w:numPr>
                <w:ilvl w:val="0"/>
                <w:numId w:val="7"/>
              </w:numPr>
              <w:tabs>
                <w:tab w:val="left" w:pos="426"/>
                <w:tab w:val="right" w:pos="9497"/>
              </w:tabs>
              <w:ind w:left="462" w:hanging="426"/>
              <w:contextualSpacing/>
              <w:jc w:val="both"/>
              <w:rPr>
                <w:rFonts w:ascii="Times New Roman" w:hAnsi="Times New Roman"/>
                <w:sz w:val="24"/>
                <w:szCs w:val="24"/>
              </w:rPr>
            </w:pPr>
            <w:r w:rsidRPr="003B0605">
              <w:rPr>
                <w:rFonts w:ascii="Times New Roman" w:hAnsi="Times New Roman"/>
                <w:sz w:val="24"/>
                <w:szCs w:val="24"/>
              </w:rPr>
              <w:t xml:space="preserve">Testpiemēros jāiekļauj visu programmatūras prasību specifikācijā/aprakstā iekļauto funkciju (prasību) pārbaude. Testpiemēros jāiekļauj gan „pozitīvie” (ievadīti korekti dati - mērķis ir pārbaudīt, vai DOIS programmatūras funkcionalitāte strādā korekti), gan „negatīvie” (ievadīti kļūdaini dati - mērķis ir pārbaudīt, DOIS programmatūras darbaspēju un korektu apstrādi kļūdu un </w:t>
            </w:r>
            <w:proofErr w:type="spellStart"/>
            <w:r w:rsidRPr="003B0605">
              <w:rPr>
                <w:rFonts w:ascii="Times New Roman" w:hAnsi="Times New Roman"/>
                <w:sz w:val="24"/>
                <w:szCs w:val="24"/>
              </w:rPr>
              <w:t>problēmsituāciju</w:t>
            </w:r>
            <w:proofErr w:type="spellEnd"/>
            <w:r w:rsidRPr="003B0605">
              <w:rPr>
                <w:rFonts w:ascii="Times New Roman" w:hAnsi="Times New Roman"/>
                <w:sz w:val="24"/>
                <w:szCs w:val="24"/>
              </w:rPr>
              <w:t xml:space="preserve"> gadījumā) piemēri.</w:t>
            </w:r>
          </w:p>
          <w:p w14:paraId="6EF44AD7" w14:textId="77777777" w:rsidR="00210AA1" w:rsidRPr="003B0605" w:rsidRDefault="00210AA1" w:rsidP="007D7728">
            <w:pPr>
              <w:pStyle w:val="ListParagraph"/>
              <w:widowControl w:val="0"/>
              <w:numPr>
                <w:ilvl w:val="0"/>
                <w:numId w:val="7"/>
              </w:numPr>
              <w:tabs>
                <w:tab w:val="left" w:pos="426"/>
                <w:tab w:val="right" w:pos="9497"/>
              </w:tabs>
              <w:ind w:left="462" w:hanging="426"/>
              <w:contextualSpacing/>
              <w:jc w:val="both"/>
              <w:rPr>
                <w:rFonts w:ascii="Times New Roman" w:hAnsi="Times New Roman"/>
                <w:sz w:val="24"/>
                <w:szCs w:val="24"/>
              </w:rPr>
            </w:pPr>
            <w:r w:rsidRPr="003B0605">
              <w:rPr>
                <w:rFonts w:ascii="Times New Roman" w:hAnsi="Times New Roman"/>
                <w:sz w:val="24"/>
                <w:szCs w:val="24"/>
              </w:rPr>
              <w:t xml:space="preserve">Testpiemēros jānorāda gan </w:t>
            </w:r>
            <w:proofErr w:type="spellStart"/>
            <w:r w:rsidRPr="003B0605">
              <w:rPr>
                <w:rFonts w:ascii="Times New Roman" w:hAnsi="Times New Roman"/>
                <w:sz w:val="24"/>
                <w:szCs w:val="24"/>
              </w:rPr>
              <w:t>ievaddati</w:t>
            </w:r>
            <w:proofErr w:type="spellEnd"/>
            <w:r w:rsidRPr="003B0605">
              <w:rPr>
                <w:rFonts w:ascii="Times New Roman" w:hAnsi="Times New Roman"/>
                <w:sz w:val="24"/>
                <w:szCs w:val="24"/>
              </w:rPr>
              <w:t>, gan sagaidāmie rezultāti.</w:t>
            </w:r>
          </w:p>
          <w:p w14:paraId="078B5CFF" w14:textId="3FC5AE9E" w:rsidR="00A653F2" w:rsidRPr="007A62EC" w:rsidRDefault="00210AA1" w:rsidP="007D7728">
            <w:pPr>
              <w:pStyle w:val="ListParagraph"/>
              <w:widowControl w:val="0"/>
              <w:numPr>
                <w:ilvl w:val="0"/>
                <w:numId w:val="7"/>
              </w:numPr>
              <w:tabs>
                <w:tab w:val="left" w:pos="426"/>
                <w:tab w:val="right" w:pos="9497"/>
              </w:tabs>
              <w:ind w:left="462" w:hanging="426"/>
              <w:contextualSpacing/>
              <w:jc w:val="both"/>
              <w:rPr>
                <w:rFonts w:ascii="Times New Roman" w:hAnsi="Times New Roman"/>
                <w:sz w:val="24"/>
                <w:szCs w:val="24"/>
              </w:rPr>
            </w:pPr>
            <w:r w:rsidRPr="003B0605">
              <w:rPr>
                <w:rFonts w:ascii="Times New Roman" w:hAnsi="Times New Roman"/>
                <w:sz w:val="24"/>
                <w:szCs w:val="24"/>
              </w:rPr>
              <w:t>Testēšanas scenārijos ir jāiekļauj visu darba plūsmas zaru pārbaude.</w:t>
            </w:r>
          </w:p>
        </w:tc>
        <w:tc>
          <w:tcPr>
            <w:tcW w:w="2410" w:type="dxa"/>
          </w:tcPr>
          <w:p w14:paraId="087B5D29" w14:textId="77777777" w:rsidR="00A653F2" w:rsidRPr="00F603CE" w:rsidRDefault="00A653F2" w:rsidP="003953B3">
            <w:pPr>
              <w:ind w:left="0" w:right="0"/>
              <w:rPr>
                <w:b/>
                <w:i/>
                <w:iCs/>
                <w:sz w:val="24"/>
              </w:rPr>
            </w:pPr>
          </w:p>
        </w:tc>
      </w:tr>
      <w:tr w:rsidR="00A653F2" w14:paraId="43D1DFCD" w14:textId="77777777" w:rsidTr="00DF3F7D">
        <w:tc>
          <w:tcPr>
            <w:tcW w:w="6946" w:type="dxa"/>
          </w:tcPr>
          <w:p w14:paraId="4D033EB3" w14:textId="79488C6A" w:rsidR="00210AA1" w:rsidRPr="00210AA1" w:rsidRDefault="00210AA1" w:rsidP="007D7728">
            <w:pPr>
              <w:pStyle w:val="Test"/>
              <w:tabs>
                <w:tab w:val="clear" w:pos="9497"/>
              </w:tabs>
              <w:ind w:left="462"/>
              <w:rPr>
                <w:rFonts w:ascii="Times New Roman" w:hAnsi="Times New Roman"/>
                <w:szCs w:val="24"/>
              </w:rPr>
            </w:pPr>
            <w:r w:rsidRPr="00210AA1">
              <w:rPr>
                <w:rFonts w:ascii="Times New Roman" w:hAnsi="Times New Roman"/>
                <w:szCs w:val="24"/>
              </w:rPr>
              <w:t xml:space="preserve">DOIS </w:t>
            </w:r>
            <w:proofErr w:type="spellStart"/>
            <w:r w:rsidRPr="00210AA1">
              <w:rPr>
                <w:rFonts w:ascii="Times New Roman" w:hAnsi="Times New Roman"/>
                <w:szCs w:val="24"/>
              </w:rPr>
              <w:t>akcepttestēšana</w:t>
            </w:r>
            <w:proofErr w:type="spellEnd"/>
            <w:r w:rsidRPr="00210AA1">
              <w:rPr>
                <w:rFonts w:ascii="Times New Roman" w:hAnsi="Times New Roman"/>
                <w:szCs w:val="24"/>
              </w:rPr>
              <w:tab/>
            </w:r>
            <w:r w:rsidRPr="00210AA1">
              <w:rPr>
                <w:rFonts w:ascii="Times New Roman" w:hAnsi="Times New Roman"/>
                <w:szCs w:val="24"/>
              </w:rPr>
              <w:tab/>
            </w:r>
            <w:r w:rsidRPr="00210AA1">
              <w:rPr>
                <w:rFonts w:ascii="Times New Roman" w:hAnsi="Times New Roman"/>
                <w:szCs w:val="24"/>
              </w:rPr>
              <w:tab/>
            </w:r>
            <w:r w:rsidRPr="00210AA1">
              <w:rPr>
                <w:rFonts w:ascii="Times New Roman" w:hAnsi="Times New Roman"/>
                <w:szCs w:val="24"/>
              </w:rPr>
              <w:tab/>
              <w:t>(Obligāta)</w:t>
            </w:r>
          </w:p>
          <w:p w14:paraId="10893EB5" w14:textId="6F3FA635" w:rsidR="00210AA1" w:rsidRPr="003B0605" w:rsidRDefault="004A42CB" w:rsidP="004A42CB">
            <w:pPr>
              <w:widowControl w:val="0"/>
              <w:tabs>
                <w:tab w:val="left" w:pos="1134"/>
                <w:tab w:val="right" w:pos="9497"/>
              </w:tabs>
              <w:ind w:left="102" w:right="0"/>
              <w:jc w:val="both"/>
              <w:rPr>
                <w:sz w:val="24"/>
              </w:rPr>
            </w:pPr>
            <w:r>
              <w:rPr>
                <w:sz w:val="24"/>
              </w:rPr>
              <w:t xml:space="preserve">   </w:t>
            </w:r>
            <w:r w:rsidR="00210AA1" w:rsidRPr="003B0605">
              <w:rPr>
                <w:sz w:val="24"/>
              </w:rPr>
              <w:t xml:space="preserve">Risinājuma </w:t>
            </w:r>
            <w:proofErr w:type="spellStart"/>
            <w:r w:rsidR="00210AA1" w:rsidRPr="003B0605">
              <w:rPr>
                <w:sz w:val="24"/>
              </w:rPr>
              <w:t>akcepttestēšanas</w:t>
            </w:r>
            <w:proofErr w:type="spellEnd"/>
            <w:r w:rsidR="00210AA1" w:rsidRPr="003B0605">
              <w:rPr>
                <w:sz w:val="24"/>
              </w:rPr>
              <w:t xml:space="preserve"> kārtība aprakstīta </w:t>
            </w:r>
            <w:r w:rsidR="00210AA1">
              <w:rPr>
                <w:sz w:val="24"/>
              </w:rPr>
              <w:t>L</w:t>
            </w:r>
            <w:r w:rsidR="00210AA1" w:rsidRPr="003B0605">
              <w:rPr>
                <w:sz w:val="24"/>
              </w:rPr>
              <w:t xml:space="preserve">īguma 0.3.0.pielikuma 10.punktā. Pasūtītājs sagatavos DOIS </w:t>
            </w:r>
            <w:proofErr w:type="spellStart"/>
            <w:r w:rsidR="00210AA1" w:rsidRPr="003B0605">
              <w:rPr>
                <w:sz w:val="24"/>
              </w:rPr>
              <w:t>akcepttestēšanas</w:t>
            </w:r>
            <w:proofErr w:type="spellEnd"/>
            <w:r w:rsidR="00210AA1" w:rsidRPr="003B0605">
              <w:rPr>
                <w:sz w:val="24"/>
              </w:rPr>
              <w:t xml:space="preserve"> vidi un veiks </w:t>
            </w:r>
            <w:proofErr w:type="spellStart"/>
            <w:r w:rsidR="00210AA1" w:rsidRPr="003B0605">
              <w:rPr>
                <w:sz w:val="24"/>
              </w:rPr>
              <w:t>akcepttestēšanu</w:t>
            </w:r>
            <w:proofErr w:type="spellEnd"/>
            <w:r w:rsidR="00210AA1" w:rsidRPr="003B0605">
              <w:rPr>
                <w:sz w:val="24"/>
              </w:rPr>
              <w:t xml:space="preserve"> saskaņā ar testēšanas dokumentāciju.</w:t>
            </w:r>
          </w:p>
          <w:p w14:paraId="7C376BE2" w14:textId="240AD2A6" w:rsidR="00210AA1" w:rsidRPr="003B0605" w:rsidRDefault="004A42CB" w:rsidP="004A42CB">
            <w:pPr>
              <w:widowControl w:val="0"/>
              <w:tabs>
                <w:tab w:val="left" w:pos="1134"/>
                <w:tab w:val="right" w:pos="9497"/>
              </w:tabs>
              <w:ind w:left="0" w:right="0"/>
              <w:jc w:val="both"/>
              <w:rPr>
                <w:sz w:val="24"/>
              </w:rPr>
            </w:pPr>
            <w:r>
              <w:rPr>
                <w:sz w:val="24"/>
              </w:rPr>
              <w:t xml:space="preserve">    </w:t>
            </w:r>
            <w:r w:rsidR="00210AA1" w:rsidRPr="003B0605">
              <w:rPr>
                <w:sz w:val="24"/>
              </w:rPr>
              <w:t xml:space="preserve">Izstrādātājam ir jānodrošina </w:t>
            </w:r>
            <w:proofErr w:type="spellStart"/>
            <w:r w:rsidR="00210AA1" w:rsidRPr="003B0605">
              <w:rPr>
                <w:sz w:val="24"/>
              </w:rPr>
              <w:t>akcepttestēšanas</w:t>
            </w:r>
            <w:proofErr w:type="spellEnd"/>
            <w:r w:rsidR="00210AA1" w:rsidRPr="003B0605">
              <w:rPr>
                <w:sz w:val="24"/>
              </w:rPr>
              <w:t xml:space="preserve"> vides sagatavošanai un akcepttestu norisei nepieciešamās konsultācijas.</w:t>
            </w:r>
          </w:p>
          <w:p w14:paraId="7532BDE6" w14:textId="36A88023" w:rsidR="00210AA1" w:rsidRPr="003B0605" w:rsidRDefault="004A42CB" w:rsidP="004A42CB">
            <w:pPr>
              <w:widowControl w:val="0"/>
              <w:tabs>
                <w:tab w:val="left" w:pos="1134"/>
                <w:tab w:val="right" w:pos="9497"/>
              </w:tabs>
              <w:ind w:left="0" w:right="0"/>
              <w:jc w:val="both"/>
              <w:rPr>
                <w:sz w:val="24"/>
              </w:rPr>
            </w:pPr>
            <w:r>
              <w:rPr>
                <w:sz w:val="24"/>
              </w:rPr>
              <w:t xml:space="preserve">    </w:t>
            </w:r>
            <w:r w:rsidR="00210AA1" w:rsidRPr="003B0605">
              <w:rPr>
                <w:sz w:val="24"/>
              </w:rPr>
              <w:t xml:space="preserve">Balstoties uz Pasūtītāja iesniegtajiem testēšanas protokoliem un </w:t>
            </w:r>
            <w:proofErr w:type="spellStart"/>
            <w:r w:rsidR="00210AA1" w:rsidRPr="003B0605">
              <w:rPr>
                <w:sz w:val="24"/>
              </w:rPr>
              <w:t>problēmziņojumiem</w:t>
            </w:r>
            <w:proofErr w:type="spellEnd"/>
            <w:r w:rsidR="00210AA1" w:rsidRPr="003B0605">
              <w:rPr>
                <w:sz w:val="24"/>
              </w:rPr>
              <w:t xml:space="preserve">, Izstrādātājam jānovērš </w:t>
            </w:r>
            <w:proofErr w:type="spellStart"/>
            <w:r w:rsidR="00210AA1" w:rsidRPr="003B0605">
              <w:rPr>
                <w:sz w:val="24"/>
              </w:rPr>
              <w:t>akcepttestēšanas</w:t>
            </w:r>
            <w:proofErr w:type="spellEnd"/>
            <w:r w:rsidR="00210AA1" w:rsidRPr="003B0605">
              <w:rPr>
                <w:sz w:val="24"/>
              </w:rPr>
              <w:t xml:space="preserve"> laikā identificētās problēmas.</w:t>
            </w:r>
          </w:p>
          <w:p w14:paraId="36AC2A0D" w14:textId="4CBFD7D9" w:rsidR="00210AA1" w:rsidRPr="003B0605" w:rsidRDefault="004A42CB" w:rsidP="004A42CB">
            <w:pPr>
              <w:widowControl w:val="0"/>
              <w:tabs>
                <w:tab w:val="left" w:pos="1134"/>
                <w:tab w:val="right" w:pos="9497"/>
              </w:tabs>
              <w:ind w:left="0" w:right="0"/>
              <w:jc w:val="both"/>
              <w:rPr>
                <w:sz w:val="24"/>
              </w:rPr>
            </w:pPr>
            <w:r>
              <w:rPr>
                <w:sz w:val="24"/>
              </w:rPr>
              <w:lastRenderedPageBreak/>
              <w:t xml:space="preserve">   </w:t>
            </w:r>
            <w:r w:rsidR="00210AA1" w:rsidRPr="003B0605">
              <w:rPr>
                <w:sz w:val="24"/>
              </w:rPr>
              <w:t>Izstrādātājam jāsagatavo un jāiesniedz Pasūtītājam testēšanas pārskats (Izstrādātājam ir jāveido plānoto testēšanas darbību rezultātu kopsavilkums un jānodrošina novērtējums, balstoties uz iegūtajiem rezultātiem).</w:t>
            </w:r>
          </w:p>
          <w:p w14:paraId="25DD3BEF" w14:textId="3A56B169" w:rsidR="00A653F2" w:rsidRPr="007A62EC" w:rsidRDefault="004A42CB" w:rsidP="004A42CB">
            <w:pPr>
              <w:widowControl w:val="0"/>
              <w:tabs>
                <w:tab w:val="left" w:pos="1134"/>
                <w:tab w:val="right" w:pos="9497"/>
              </w:tabs>
              <w:ind w:left="0" w:right="0"/>
              <w:jc w:val="both"/>
              <w:rPr>
                <w:sz w:val="24"/>
              </w:rPr>
            </w:pPr>
            <w:r>
              <w:rPr>
                <w:sz w:val="24"/>
              </w:rPr>
              <w:t xml:space="preserve">   </w:t>
            </w:r>
            <w:r w:rsidR="00210AA1" w:rsidRPr="003B0605">
              <w:rPr>
                <w:sz w:val="24"/>
              </w:rPr>
              <w:t xml:space="preserve">Līguma darba rezultātu nodošanas-pieņemšanas kārtība un </w:t>
            </w:r>
            <w:proofErr w:type="spellStart"/>
            <w:r w:rsidR="00210AA1" w:rsidRPr="003B0605">
              <w:rPr>
                <w:sz w:val="24"/>
              </w:rPr>
              <w:t>akcepttestēšanas</w:t>
            </w:r>
            <w:proofErr w:type="spellEnd"/>
            <w:r w:rsidR="00210AA1" w:rsidRPr="003B0605">
              <w:rPr>
                <w:sz w:val="24"/>
              </w:rPr>
              <w:t xml:space="preserve"> kārtība jāveic saskaņā ar </w:t>
            </w:r>
            <w:r w:rsidR="00210AA1">
              <w:rPr>
                <w:sz w:val="24"/>
              </w:rPr>
              <w:t>L</w:t>
            </w:r>
            <w:r w:rsidR="00210AA1" w:rsidRPr="003B0605">
              <w:rPr>
                <w:sz w:val="24"/>
              </w:rPr>
              <w:t>īguma 0.3.0. pielikumā aprakstīto kārtību.</w:t>
            </w:r>
          </w:p>
        </w:tc>
        <w:tc>
          <w:tcPr>
            <w:tcW w:w="2410" w:type="dxa"/>
          </w:tcPr>
          <w:p w14:paraId="3350F4F3" w14:textId="77777777" w:rsidR="00A653F2" w:rsidRPr="00F603CE" w:rsidRDefault="00A653F2" w:rsidP="003953B3">
            <w:pPr>
              <w:ind w:left="0" w:right="0"/>
              <w:rPr>
                <w:b/>
                <w:i/>
                <w:iCs/>
                <w:sz w:val="24"/>
              </w:rPr>
            </w:pPr>
          </w:p>
        </w:tc>
      </w:tr>
      <w:tr w:rsidR="00210AA1" w14:paraId="7651A49A" w14:textId="77777777" w:rsidTr="00882FF8">
        <w:tc>
          <w:tcPr>
            <w:tcW w:w="9356" w:type="dxa"/>
            <w:gridSpan w:val="2"/>
          </w:tcPr>
          <w:p w14:paraId="3236AB2D" w14:textId="7F7ED0CB" w:rsidR="00210AA1" w:rsidRPr="004A42CB" w:rsidRDefault="00210AA1" w:rsidP="007D7728">
            <w:pPr>
              <w:pStyle w:val="Heading2"/>
              <w:numPr>
                <w:ilvl w:val="1"/>
                <w:numId w:val="9"/>
              </w:numPr>
              <w:tabs>
                <w:tab w:val="num" w:pos="735"/>
              </w:tabs>
              <w:ind w:left="735" w:right="0" w:hanging="735"/>
            </w:pPr>
            <w:bookmarkStart w:id="74" w:name="_Toc114829179"/>
            <w:r w:rsidRPr="003B0605">
              <w:t>Projekta nodevumu piegāde un uzstādīšana</w:t>
            </w:r>
            <w:bookmarkEnd w:id="74"/>
          </w:p>
        </w:tc>
      </w:tr>
      <w:tr w:rsidR="00A653F2" w14:paraId="676464DC" w14:textId="77777777" w:rsidTr="00DF3F7D">
        <w:tc>
          <w:tcPr>
            <w:tcW w:w="6946" w:type="dxa"/>
          </w:tcPr>
          <w:p w14:paraId="27AB5376" w14:textId="70FE001A" w:rsidR="00210AA1" w:rsidRPr="00210AA1" w:rsidRDefault="00210AA1" w:rsidP="007D7728">
            <w:pPr>
              <w:pStyle w:val="Test"/>
              <w:tabs>
                <w:tab w:val="clear" w:pos="9497"/>
              </w:tabs>
              <w:ind w:left="462"/>
              <w:rPr>
                <w:rFonts w:ascii="Times New Roman" w:hAnsi="Times New Roman"/>
                <w:szCs w:val="24"/>
              </w:rPr>
            </w:pPr>
            <w:r w:rsidRPr="00210AA1">
              <w:rPr>
                <w:rFonts w:ascii="Times New Roman" w:hAnsi="Times New Roman"/>
                <w:szCs w:val="24"/>
              </w:rPr>
              <w:t>Projekta nodevumu nodošanas- pieņemšanas kārtība</w:t>
            </w:r>
            <w:r w:rsidR="004A42CB">
              <w:rPr>
                <w:rFonts w:ascii="Times New Roman" w:hAnsi="Times New Roman"/>
                <w:szCs w:val="24"/>
              </w:rPr>
              <w:t xml:space="preserve"> </w:t>
            </w:r>
            <w:r w:rsidRPr="00210AA1">
              <w:rPr>
                <w:rFonts w:ascii="Times New Roman" w:hAnsi="Times New Roman"/>
                <w:szCs w:val="24"/>
              </w:rPr>
              <w:t>(Obligāta)</w:t>
            </w:r>
          </w:p>
          <w:p w14:paraId="134CFDAA" w14:textId="4E791E54" w:rsidR="00A653F2" w:rsidRPr="007A62EC" w:rsidRDefault="00BD2A6E" w:rsidP="00BD2A6E">
            <w:pPr>
              <w:widowControl w:val="0"/>
              <w:tabs>
                <w:tab w:val="left" w:pos="1134"/>
                <w:tab w:val="right" w:pos="9497"/>
              </w:tabs>
              <w:ind w:left="0" w:right="0"/>
              <w:jc w:val="both"/>
              <w:rPr>
                <w:sz w:val="24"/>
              </w:rPr>
            </w:pPr>
            <w:r>
              <w:rPr>
                <w:sz w:val="24"/>
              </w:rPr>
              <w:t xml:space="preserve">   </w:t>
            </w:r>
            <w:r w:rsidR="00210AA1" w:rsidRPr="003B0605">
              <w:rPr>
                <w:sz w:val="24"/>
              </w:rPr>
              <w:t xml:space="preserve">Projekta nodevumu nodošana - pieņemšana jāveic atbilstoši </w:t>
            </w:r>
            <w:r w:rsidR="00210AA1">
              <w:rPr>
                <w:sz w:val="24"/>
              </w:rPr>
              <w:t>L</w:t>
            </w:r>
            <w:r w:rsidR="00210AA1" w:rsidRPr="003B0605">
              <w:rPr>
                <w:sz w:val="24"/>
              </w:rPr>
              <w:t>īguma 0.3.0. pielikumā noteiktajai kārtībai un prasībām.</w:t>
            </w:r>
          </w:p>
        </w:tc>
        <w:tc>
          <w:tcPr>
            <w:tcW w:w="2410" w:type="dxa"/>
          </w:tcPr>
          <w:p w14:paraId="0BAC2DC4" w14:textId="77777777" w:rsidR="00A653F2" w:rsidRPr="00F603CE" w:rsidRDefault="00A653F2" w:rsidP="003953B3">
            <w:pPr>
              <w:ind w:left="0" w:right="0"/>
              <w:rPr>
                <w:b/>
                <w:i/>
                <w:iCs/>
                <w:sz w:val="24"/>
              </w:rPr>
            </w:pPr>
          </w:p>
        </w:tc>
      </w:tr>
      <w:tr w:rsidR="00210AA1" w14:paraId="583E5548" w14:textId="77777777" w:rsidTr="00DF3F7D">
        <w:tc>
          <w:tcPr>
            <w:tcW w:w="6946" w:type="dxa"/>
          </w:tcPr>
          <w:p w14:paraId="00727654" w14:textId="0479181D" w:rsidR="00210AA1" w:rsidRPr="00210AA1" w:rsidRDefault="00210AA1" w:rsidP="007D7728">
            <w:pPr>
              <w:pStyle w:val="Test"/>
              <w:tabs>
                <w:tab w:val="clear" w:pos="9497"/>
              </w:tabs>
              <w:ind w:left="462"/>
              <w:rPr>
                <w:rFonts w:ascii="Times New Roman" w:hAnsi="Times New Roman"/>
                <w:szCs w:val="24"/>
              </w:rPr>
            </w:pPr>
            <w:r w:rsidRPr="00210AA1">
              <w:rPr>
                <w:rFonts w:ascii="Times New Roman" w:hAnsi="Times New Roman"/>
                <w:szCs w:val="24"/>
              </w:rPr>
              <w:t>Projekta nodevumu atbilstība standartiem</w:t>
            </w:r>
            <w:r w:rsidRPr="00210AA1">
              <w:rPr>
                <w:rFonts w:ascii="Times New Roman" w:hAnsi="Times New Roman"/>
                <w:szCs w:val="24"/>
              </w:rPr>
              <w:tab/>
              <w:t>(Obligāta)</w:t>
            </w:r>
          </w:p>
          <w:p w14:paraId="520765A8" w14:textId="0DE3739D" w:rsidR="00210AA1" w:rsidRPr="007A62EC" w:rsidRDefault="00F471DA" w:rsidP="00F471DA">
            <w:pPr>
              <w:widowControl w:val="0"/>
              <w:tabs>
                <w:tab w:val="left" w:pos="1134"/>
                <w:tab w:val="right" w:pos="9497"/>
              </w:tabs>
              <w:ind w:left="0" w:right="0"/>
              <w:jc w:val="both"/>
              <w:rPr>
                <w:sz w:val="24"/>
              </w:rPr>
            </w:pPr>
            <w:r>
              <w:rPr>
                <w:sz w:val="24"/>
              </w:rPr>
              <w:t xml:space="preserve">   </w:t>
            </w:r>
            <w:r w:rsidR="00210AA1" w:rsidRPr="003B0605">
              <w:rPr>
                <w:sz w:val="24"/>
              </w:rPr>
              <w:t xml:space="preserve">Izstrādātājam ir jānodrošina nodevumu atbilstība </w:t>
            </w:r>
            <w:r w:rsidR="00210AA1">
              <w:rPr>
                <w:sz w:val="24"/>
              </w:rPr>
              <w:t>L</w:t>
            </w:r>
            <w:r w:rsidR="00210AA1" w:rsidRPr="003B0605">
              <w:rPr>
                <w:sz w:val="24"/>
              </w:rPr>
              <w:t>īguma 0.5.0.pielikumā minētajiem standartiem.</w:t>
            </w:r>
          </w:p>
        </w:tc>
        <w:tc>
          <w:tcPr>
            <w:tcW w:w="2410" w:type="dxa"/>
          </w:tcPr>
          <w:p w14:paraId="00D3CBCE" w14:textId="77777777" w:rsidR="00210AA1" w:rsidRPr="00F603CE" w:rsidRDefault="00210AA1" w:rsidP="003953B3">
            <w:pPr>
              <w:ind w:left="0" w:right="0"/>
              <w:rPr>
                <w:b/>
                <w:i/>
                <w:iCs/>
                <w:sz w:val="24"/>
              </w:rPr>
            </w:pPr>
          </w:p>
        </w:tc>
      </w:tr>
      <w:tr w:rsidR="00210AA1" w14:paraId="5CEBC521" w14:textId="77777777" w:rsidTr="00DF3F7D">
        <w:tc>
          <w:tcPr>
            <w:tcW w:w="6946" w:type="dxa"/>
          </w:tcPr>
          <w:p w14:paraId="1A702173" w14:textId="7968F4C5" w:rsidR="00210AA1" w:rsidRPr="00210AA1" w:rsidRDefault="00210AA1" w:rsidP="007D7728">
            <w:pPr>
              <w:pStyle w:val="Test"/>
              <w:tabs>
                <w:tab w:val="clear" w:pos="9497"/>
              </w:tabs>
              <w:ind w:left="462"/>
              <w:rPr>
                <w:rFonts w:ascii="Times New Roman" w:hAnsi="Times New Roman"/>
                <w:szCs w:val="24"/>
              </w:rPr>
            </w:pPr>
            <w:r w:rsidRPr="00210AA1">
              <w:rPr>
                <w:rFonts w:ascii="Times New Roman" w:hAnsi="Times New Roman"/>
                <w:szCs w:val="24"/>
              </w:rPr>
              <w:t>Programmatūras nodevumu saturs un piegāde</w:t>
            </w:r>
            <w:r w:rsidRPr="00210AA1">
              <w:rPr>
                <w:rFonts w:ascii="Times New Roman" w:hAnsi="Times New Roman"/>
                <w:szCs w:val="24"/>
              </w:rPr>
              <w:tab/>
              <w:t>(Obligāta)</w:t>
            </w:r>
          </w:p>
          <w:p w14:paraId="5AC0061A" w14:textId="3AD43A07" w:rsidR="00210AA1" w:rsidRPr="003B0605" w:rsidRDefault="004A42CB" w:rsidP="004A42CB">
            <w:pPr>
              <w:widowControl w:val="0"/>
              <w:tabs>
                <w:tab w:val="left" w:pos="1134"/>
                <w:tab w:val="right" w:pos="9497"/>
              </w:tabs>
              <w:ind w:left="102" w:right="0"/>
              <w:jc w:val="both"/>
              <w:rPr>
                <w:sz w:val="24"/>
              </w:rPr>
            </w:pPr>
            <w:r>
              <w:rPr>
                <w:sz w:val="24"/>
              </w:rPr>
              <w:t xml:space="preserve">   </w:t>
            </w:r>
            <w:r w:rsidR="00210AA1" w:rsidRPr="003B0605">
              <w:rPr>
                <w:sz w:val="24"/>
              </w:rPr>
              <w:t>Programmatūras nodevumā ietilpst:</w:t>
            </w:r>
            <w:r w:rsidR="00210AA1" w:rsidRPr="003B0605">
              <w:rPr>
                <w:sz w:val="24"/>
              </w:rPr>
              <w:tab/>
              <w:t>sagatavotā programmatūra komplektā ar</w:t>
            </w:r>
          </w:p>
          <w:p w14:paraId="13B6FEAC" w14:textId="77777777" w:rsidR="00210AA1" w:rsidRPr="003B0605" w:rsidRDefault="00210AA1" w:rsidP="004A42CB">
            <w:pPr>
              <w:widowControl w:val="0"/>
              <w:tabs>
                <w:tab w:val="right" w:pos="9497"/>
              </w:tabs>
              <w:ind w:left="37" w:right="0"/>
              <w:jc w:val="both"/>
              <w:rPr>
                <w:sz w:val="24"/>
              </w:rPr>
            </w:pPr>
            <w:r w:rsidRPr="003B0605">
              <w:rPr>
                <w:sz w:val="24"/>
              </w:rPr>
              <w:t xml:space="preserve">pavaddokumentiem (var saturēt projektējuma dokumentāciju (programmatūras prasību specifikācija, programmatūras prasību apraksts, izmaiņu projektējuma apraksts, algoritmu apraksts), programmatūras pirmkodus, instalācijas instrukciju, instalācijas </w:t>
            </w:r>
            <w:proofErr w:type="spellStart"/>
            <w:r w:rsidRPr="003B0605">
              <w:rPr>
                <w:sz w:val="24"/>
              </w:rPr>
              <w:t>pakotni</w:t>
            </w:r>
            <w:proofErr w:type="spellEnd"/>
            <w:r w:rsidRPr="003B0605">
              <w:rPr>
                <w:sz w:val="24"/>
              </w:rPr>
              <w:t xml:space="preserve"> ar programmatūras </w:t>
            </w:r>
            <w:proofErr w:type="spellStart"/>
            <w:r w:rsidRPr="003B0605">
              <w:rPr>
                <w:sz w:val="24"/>
              </w:rPr>
              <w:t>izpildkodiem</w:t>
            </w:r>
            <w:proofErr w:type="spellEnd"/>
            <w:r w:rsidRPr="003B0605">
              <w:rPr>
                <w:sz w:val="24"/>
              </w:rPr>
              <w:t xml:space="preserve"> un datubāzes skriptiem, datubāzes modeli un datubāzes struktūras aprakstu, </w:t>
            </w:r>
            <w:proofErr w:type="spellStart"/>
            <w:r w:rsidRPr="003B0605">
              <w:rPr>
                <w:sz w:val="24"/>
              </w:rPr>
              <w:t>helpfailu</w:t>
            </w:r>
            <w:proofErr w:type="spellEnd"/>
            <w:r w:rsidRPr="003B0605">
              <w:rPr>
                <w:sz w:val="24"/>
              </w:rPr>
              <w:t>, lietotāja un administratora dokumentāciju, testu projektējuma specifikāciju, testpiemēru specifikāciju, testēšanas kopsavilkumu, drošības pārskatu). Programmatūras nodevums jāpiegādā uzstādīšanai gan Pasūtītāja testa vidē, gan Pasūtītāja produkcijas vidē, ar norādi par programmatūras nodevuma instalēšanas paketes uzstādīšanas vidi, ja tehniski nav iespējams piegādāt programmatūras nodevuma instalēšanas paketi, kas izmantojama abās vidēs. Programmatūras instalēšanas paketei jābūt “inkrementālai” t.i. tās uzstādīšana ir veicama uz iepriekš piegādātas versijas. Programmatūras nodevumi nedrīkst ietekmēt datubāzē jau esošos datus, ja vien tas nav iepriekš īpaši saskaņots vai nav nodevumu objekts. Gadījumos, ja tiek mainīta datubāzes struktūra, jāpiegādā arī atbilstošie datu migrācijas skripti.</w:t>
            </w:r>
          </w:p>
          <w:p w14:paraId="345FB920" w14:textId="40FC21D9" w:rsidR="00210AA1" w:rsidRPr="007A62EC" w:rsidRDefault="004A42CB" w:rsidP="004A42CB">
            <w:pPr>
              <w:widowControl w:val="0"/>
              <w:tabs>
                <w:tab w:val="left" w:pos="1134"/>
                <w:tab w:val="right" w:pos="9497"/>
              </w:tabs>
              <w:ind w:left="0" w:right="0"/>
              <w:jc w:val="both"/>
              <w:rPr>
                <w:sz w:val="24"/>
              </w:rPr>
            </w:pPr>
            <w:r>
              <w:rPr>
                <w:sz w:val="24"/>
              </w:rPr>
              <w:t xml:space="preserve">   </w:t>
            </w:r>
            <w:r w:rsidR="00210AA1" w:rsidRPr="003B0605">
              <w:rPr>
                <w:sz w:val="24"/>
              </w:rPr>
              <w:t>Visiem nodevumiem ir jānodrošina versiju identifikācija un kontrole.</w:t>
            </w:r>
          </w:p>
        </w:tc>
        <w:tc>
          <w:tcPr>
            <w:tcW w:w="2410" w:type="dxa"/>
          </w:tcPr>
          <w:p w14:paraId="574DC0D6" w14:textId="77777777" w:rsidR="00210AA1" w:rsidRPr="00F603CE" w:rsidRDefault="00210AA1" w:rsidP="003953B3">
            <w:pPr>
              <w:ind w:left="0" w:right="0"/>
              <w:rPr>
                <w:b/>
                <w:i/>
                <w:iCs/>
                <w:sz w:val="24"/>
              </w:rPr>
            </w:pPr>
          </w:p>
        </w:tc>
      </w:tr>
      <w:tr w:rsidR="00210AA1" w14:paraId="52759B92" w14:textId="77777777" w:rsidTr="00DF3F7D">
        <w:tc>
          <w:tcPr>
            <w:tcW w:w="6946" w:type="dxa"/>
          </w:tcPr>
          <w:p w14:paraId="069B103A" w14:textId="0A3B7C00" w:rsidR="00210AA1" w:rsidRPr="00210AA1" w:rsidRDefault="00210AA1" w:rsidP="007D7728">
            <w:pPr>
              <w:pStyle w:val="Test"/>
              <w:tabs>
                <w:tab w:val="clear" w:pos="9497"/>
              </w:tabs>
              <w:ind w:left="462"/>
              <w:rPr>
                <w:rFonts w:ascii="Times New Roman" w:hAnsi="Times New Roman"/>
                <w:szCs w:val="24"/>
              </w:rPr>
            </w:pPr>
            <w:r w:rsidRPr="00210AA1">
              <w:rPr>
                <w:rFonts w:ascii="Times New Roman" w:hAnsi="Times New Roman"/>
                <w:szCs w:val="24"/>
              </w:rPr>
              <w:t>Nodevumu piegādes veids</w:t>
            </w:r>
            <w:r w:rsidRPr="00210AA1">
              <w:rPr>
                <w:rFonts w:ascii="Times New Roman" w:hAnsi="Times New Roman"/>
                <w:szCs w:val="24"/>
              </w:rPr>
              <w:tab/>
            </w:r>
            <w:r w:rsidRPr="00210AA1">
              <w:rPr>
                <w:rFonts w:ascii="Times New Roman" w:hAnsi="Times New Roman"/>
                <w:szCs w:val="24"/>
              </w:rPr>
              <w:tab/>
            </w:r>
            <w:r w:rsidRPr="00210AA1">
              <w:rPr>
                <w:rFonts w:ascii="Times New Roman" w:hAnsi="Times New Roman"/>
                <w:szCs w:val="24"/>
              </w:rPr>
              <w:tab/>
              <w:t>(Obligāta)</w:t>
            </w:r>
          </w:p>
          <w:p w14:paraId="05CA44E2" w14:textId="03D5E384" w:rsidR="00210AA1" w:rsidRPr="003B0605" w:rsidRDefault="00F471DA" w:rsidP="00F471DA">
            <w:pPr>
              <w:widowControl w:val="0"/>
              <w:tabs>
                <w:tab w:val="left" w:pos="1134"/>
                <w:tab w:val="right" w:pos="9497"/>
              </w:tabs>
              <w:ind w:left="0" w:right="0"/>
              <w:jc w:val="both"/>
              <w:rPr>
                <w:sz w:val="24"/>
              </w:rPr>
            </w:pPr>
            <w:r>
              <w:rPr>
                <w:sz w:val="24"/>
              </w:rPr>
              <w:t xml:space="preserve">   </w:t>
            </w:r>
            <w:r w:rsidR="00210AA1" w:rsidRPr="003B0605">
              <w:rPr>
                <w:sz w:val="24"/>
              </w:rPr>
              <w:t>Visi nodevumi Izstrādātājam ir jāpiegādā elektroniski, vai arī uz neizdzēšama fiziskā datu nesēja, kopā ar Pasūtītāja vajadzībām specifiski izstrādātajām konfigurācijām un pielāgojumiem, sniedzot arī piegādes paziņojumu.</w:t>
            </w:r>
          </w:p>
          <w:p w14:paraId="793F8DA2" w14:textId="0E17F249" w:rsidR="00210AA1" w:rsidRPr="00B45B85" w:rsidRDefault="00B45B85" w:rsidP="00B45B85">
            <w:pPr>
              <w:widowControl w:val="0"/>
              <w:tabs>
                <w:tab w:val="left" w:pos="1134"/>
                <w:tab w:val="right" w:pos="9497"/>
              </w:tabs>
              <w:ind w:left="0" w:right="0"/>
              <w:jc w:val="both"/>
              <w:rPr>
                <w:sz w:val="24"/>
              </w:rPr>
            </w:pPr>
            <w:r>
              <w:rPr>
                <w:sz w:val="24"/>
              </w:rPr>
              <w:t xml:space="preserve">   </w:t>
            </w:r>
            <w:r w:rsidR="00210AA1" w:rsidRPr="003B0605">
              <w:rPr>
                <w:sz w:val="24"/>
              </w:rPr>
              <w:t>Visi dokumentācijas nodevumi ir jāsniedz *</w:t>
            </w:r>
            <w:proofErr w:type="spellStart"/>
            <w:r w:rsidR="00210AA1" w:rsidRPr="003B0605">
              <w:rPr>
                <w:sz w:val="24"/>
              </w:rPr>
              <w:t>docx</w:t>
            </w:r>
            <w:proofErr w:type="spellEnd"/>
            <w:r w:rsidR="00210AA1" w:rsidRPr="003B0605">
              <w:rPr>
                <w:sz w:val="24"/>
              </w:rPr>
              <w:t>, *.</w:t>
            </w:r>
            <w:proofErr w:type="spellStart"/>
            <w:r w:rsidR="00210AA1" w:rsidRPr="003B0605">
              <w:rPr>
                <w:sz w:val="24"/>
              </w:rPr>
              <w:t>odt</w:t>
            </w:r>
            <w:proofErr w:type="spellEnd"/>
            <w:r w:rsidR="00210AA1" w:rsidRPr="003B0605">
              <w:rPr>
                <w:sz w:val="24"/>
              </w:rPr>
              <w:t>, *.</w:t>
            </w:r>
            <w:proofErr w:type="spellStart"/>
            <w:r w:rsidR="00210AA1" w:rsidRPr="003B0605">
              <w:rPr>
                <w:sz w:val="24"/>
              </w:rPr>
              <w:t>xlsx</w:t>
            </w:r>
            <w:proofErr w:type="spellEnd"/>
            <w:r w:rsidR="00210AA1" w:rsidRPr="003B0605">
              <w:rPr>
                <w:sz w:val="24"/>
              </w:rPr>
              <w:t>, *.ods, *.</w:t>
            </w:r>
            <w:proofErr w:type="spellStart"/>
            <w:r w:rsidR="00210AA1" w:rsidRPr="003B0605">
              <w:rPr>
                <w:sz w:val="24"/>
              </w:rPr>
              <w:t>pdf</w:t>
            </w:r>
            <w:proofErr w:type="spellEnd"/>
            <w:r w:rsidR="00210AA1" w:rsidRPr="003B0605">
              <w:rPr>
                <w:sz w:val="24"/>
              </w:rPr>
              <w:t xml:space="preserve"> vai citā savstarpēji saskaņotā faila formātā. Visiem attēliem un diagrammām ir jāiesniedz arī oriģināla pirmdokumenta datne tā, lai tos Pasūtītājs var papildināt nepieciešamības gadījumā.</w:t>
            </w:r>
          </w:p>
        </w:tc>
        <w:tc>
          <w:tcPr>
            <w:tcW w:w="2410" w:type="dxa"/>
          </w:tcPr>
          <w:p w14:paraId="162988E6" w14:textId="77777777" w:rsidR="00210AA1" w:rsidRPr="00F603CE" w:rsidRDefault="00210AA1" w:rsidP="003953B3">
            <w:pPr>
              <w:ind w:left="0" w:right="0"/>
              <w:rPr>
                <w:b/>
                <w:i/>
                <w:iCs/>
                <w:sz w:val="24"/>
              </w:rPr>
            </w:pPr>
          </w:p>
        </w:tc>
      </w:tr>
      <w:tr w:rsidR="00210AA1" w14:paraId="3366E3D4" w14:textId="77777777" w:rsidTr="00DF3F7D">
        <w:tc>
          <w:tcPr>
            <w:tcW w:w="6946" w:type="dxa"/>
          </w:tcPr>
          <w:p w14:paraId="15000D98" w14:textId="160A158B" w:rsidR="00210AA1" w:rsidRPr="00210AA1" w:rsidRDefault="00210AA1" w:rsidP="007D7728">
            <w:pPr>
              <w:pStyle w:val="Test"/>
              <w:tabs>
                <w:tab w:val="clear" w:pos="9497"/>
              </w:tabs>
              <w:ind w:left="462"/>
              <w:rPr>
                <w:rFonts w:ascii="Times New Roman" w:hAnsi="Times New Roman"/>
                <w:szCs w:val="24"/>
              </w:rPr>
            </w:pPr>
            <w:r w:rsidRPr="00210AA1">
              <w:rPr>
                <w:rFonts w:ascii="Times New Roman" w:hAnsi="Times New Roman"/>
                <w:szCs w:val="24"/>
              </w:rPr>
              <w:t>Prasības programmatūras nodevumiem</w:t>
            </w:r>
            <w:r w:rsidRPr="00210AA1">
              <w:rPr>
                <w:rFonts w:ascii="Times New Roman" w:hAnsi="Times New Roman"/>
                <w:szCs w:val="24"/>
              </w:rPr>
              <w:tab/>
            </w:r>
            <w:r w:rsidRPr="00210AA1">
              <w:rPr>
                <w:rFonts w:ascii="Times New Roman" w:hAnsi="Times New Roman"/>
                <w:szCs w:val="24"/>
              </w:rPr>
              <w:tab/>
              <w:t>(Obligāta)</w:t>
            </w:r>
          </w:p>
          <w:p w14:paraId="3E162B14" w14:textId="3EF72E3E" w:rsidR="00210AA1" w:rsidRPr="003B0605" w:rsidRDefault="00F471DA" w:rsidP="00F471DA">
            <w:pPr>
              <w:widowControl w:val="0"/>
              <w:tabs>
                <w:tab w:val="left" w:pos="1134"/>
                <w:tab w:val="right" w:pos="9497"/>
              </w:tabs>
              <w:ind w:left="0" w:right="0"/>
              <w:jc w:val="both"/>
              <w:rPr>
                <w:sz w:val="24"/>
              </w:rPr>
            </w:pPr>
            <w:r>
              <w:rPr>
                <w:sz w:val="24"/>
              </w:rPr>
              <w:t xml:space="preserve">   </w:t>
            </w:r>
            <w:r w:rsidR="00210AA1" w:rsidRPr="003B0605">
              <w:rPr>
                <w:sz w:val="24"/>
              </w:rPr>
              <w:t>Piegādātā programmatūras pirmkoda kvalitātei ir jābūt pietiekošai, lai Pasūtītāja paša vai tā nolīgts trešās puses kvalificēts personāls varētu nodrošināt programmatūras turpmāko uzturēšanu, modificēšanu, paplašināšanu, kā arī iespējamo migrēšanu.</w:t>
            </w:r>
          </w:p>
          <w:p w14:paraId="737F7435" w14:textId="63E712CF" w:rsidR="00210AA1" w:rsidRPr="003B0605" w:rsidRDefault="00B45B85" w:rsidP="00B45B85">
            <w:pPr>
              <w:widowControl w:val="0"/>
              <w:tabs>
                <w:tab w:val="left" w:pos="1134"/>
                <w:tab w:val="right" w:pos="9497"/>
              </w:tabs>
              <w:ind w:left="0" w:right="0"/>
              <w:jc w:val="both"/>
              <w:rPr>
                <w:sz w:val="24"/>
              </w:rPr>
            </w:pPr>
            <w:r>
              <w:rPr>
                <w:sz w:val="24"/>
              </w:rPr>
              <w:t xml:space="preserve">   </w:t>
            </w:r>
            <w:r w:rsidR="00210AA1" w:rsidRPr="003B0605">
              <w:rPr>
                <w:sz w:val="24"/>
              </w:rPr>
              <w:t xml:space="preserve">Izstrādātājam jāpiegādā Pasūtītājam programmatūras pirmkods tādā formā, lai to (visu vai konkrētu daļu - saskaņā ar Izstrādātāja norādījumiem) bez modifikācijām var atvērt Pasūtītājs savā testa vidē un nokompilēt (ja </w:t>
            </w:r>
            <w:r w:rsidR="00210AA1" w:rsidRPr="003B0605">
              <w:rPr>
                <w:sz w:val="24"/>
              </w:rPr>
              <w:lastRenderedPageBreak/>
              <w:t>piegādātais programmatūras pirmkods ir kompilējams). Programmatūras pirmkodam jāsatur komentāri latviešu valodā, kas ir viegli saprotami atbilstošas kvalifikācijas speciālistiem bez pirmkoda autora palīdzības.</w:t>
            </w:r>
          </w:p>
          <w:p w14:paraId="7B99FC34" w14:textId="31D0B3F4" w:rsidR="00210AA1" w:rsidRPr="003B0605" w:rsidRDefault="00B45B85" w:rsidP="00B45B85">
            <w:pPr>
              <w:widowControl w:val="0"/>
              <w:tabs>
                <w:tab w:val="left" w:pos="1134"/>
                <w:tab w:val="right" w:pos="9497"/>
              </w:tabs>
              <w:ind w:left="0" w:right="0"/>
              <w:jc w:val="both"/>
              <w:rPr>
                <w:sz w:val="24"/>
              </w:rPr>
            </w:pPr>
            <w:r>
              <w:rPr>
                <w:sz w:val="24"/>
              </w:rPr>
              <w:t xml:space="preserve">   </w:t>
            </w:r>
            <w:r w:rsidR="00210AA1" w:rsidRPr="003B0605">
              <w:rPr>
                <w:sz w:val="24"/>
              </w:rPr>
              <w:t>Izstrādātājam jāpiegādā Pasūtītājam arī ar piegādāto pirmkodu saistīto dokumentāciju - shēmas, grafikus, utt. izejas failu veidā, kā arī pārveidotus PDF formātā.</w:t>
            </w:r>
          </w:p>
          <w:p w14:paraId="722B9405" w14:textId="013883DF" w:rsidR="00210AA1" w:rsidRPr="00B45B85" w:rsidRDefault="00B45B85" w:rsidP="00B45B85">
            <w:pPr>
              <w:widowControl w:val="0"/>
              <w:tabs>
                <w:tab w:val="left" w:pos="1134"/>
                <w:tab w:val="right" w:pos="9497"/>
              </w:tabs>
              <w:ind w:left="0" w:right="0"/>
              <w:jc w:val="both"/>
              <w:rPr>
                <w:sz w:val="24"/>
              </w:rPr>
            </w:pPr>
            <w:r>
              <w:rPr>
                <w:sz w:val="24"/>
              </w:rPr>
              <w:t xml:space="preserve">  </w:t>
            </w:r>
            <w:r w:rsidR="00210AA1" w:rsidRPr="003B0605">
              <w:rPr>
                <w:sz w:val="24"/>
              </w:rPr>
              <w:t>Izstrādātājam tehniskajā piedāvājumā ir jāapraksta programmatūras dokumentēšanas principi, apjoms un jāsniedz programmatūras dokumentācijas un pirmkodu piemēri.</w:t>
            </w:r>
          </w:p>
        </w:tc>
        <w:tc>
          <w:tcPr>
            <w:tcW w:w="2410" w:type="dxa"/>
          </w:tcPr>
          <w:p w14:paraId="0CDA727D" w14:textId="77777777" w:rsidR="00210AA1" w:rsidRPr="00F603CE" w:rsidRDefault="00210AA1" w:rsidP="003953B3">
            <w:pPr>
              <w:ind w:left="0" w:right="0"/>
              <w:rPr>
                <w:b/>
                <w:i/>
                <w:iCs/>
                <w:sz w:val="24"/>
              </w:rPr>
            </w:pPr>
          </w:p>
        </w:tc>
      </w:tr>
      <w:tr w:rsidR="00210AA1" w14:paraId="490195CD" w14:textId="77777777" w:rsidTr="00DF3F7D">
        <w:tc>
          <w:tcPr>
            <w:tcW w:w="6946" w:type="dxa"/>
          </w:tcPr>
          <w:p w14:paraId="0D1FD531" w14:textId="05E2D3D4" w:rsidR="00210AA1" w:rsidRPr="00210AA1" w:rsidRDefault="00210AA1" w:rsidP="007D7728">
            <w:pPr>
              <w:pStyle w:val="Test"/>
              <w:tabs>
                <w:tab w:val="clear" w:pos="9497"/>
              </w:tabs>
              <w:ind w:left="462"/>
              <w:rPr>
                <w:rFonts w:ascii="Times New Roman" w:hAnsi="Times New Roman"/>
                <w:szCs w:val="24"/>
              </w:rPr>
            </w:pPr>
            <w:r w:rsidRPr="00210AA1">
              <w:rPr>
                <w:rFonts w:ascii="Times New Roman" w:hAnsi="Times New Roman"/>
                <w:szCs w:val="24"/>
              </w:rPr>
              <w:t>Prasības dokumentācijas nodevumiem</w:t>
            </w:r>
            <w:r w:rsidRPr="00210AA1">
              <w:rPr>
                <w:rFonts w:ascii="Times New Roman" w:hAnsi="Times New Roman"/>
                <w:szCs w:val="24"/>
              </w:rPr>
              <w:tab/>
            </w:r>
            <w:r w:rsidRPr="00210AA1">
              <w:rPr>
                <w:rFonts w:ascii="Times New Roman" w:hAnsi="Times New Roman"/>
                <w:szCs w:val="24"/>
              </w:rPr>
              <w:tab/>
              <w:t>(Obligāta)</w:t>
            </w:r>
          </w:p>
          <w:p w14:paraId="5D5BCAE6" w14:textId="60540731" w:rsidR="00210AA1" w:rsidRPr="003B2B73" w:rsidRDefault="00F471DA" w:rsidP="00F471DA">
            <w:pPr>
              <w:widowControl w:val="0"/>
              <w:tabs>
                <w:tab w:val="left" w:pos="1134"/>
                <w:tab w:val="right" w:pos="9497"/>
              </w:tabs>
              <w:ind w:left="0" w:right="0"/>
              <w:jc w:val="both"/>
              <w:rPr>
                <w:sz w:val="24"/>
              </w:rPr>
            </w:pPr>
            <w:r>
              <w:rPr>
                <w:sz w:val="24"/>
              </w:rPr>
              <w:t xml:space="preserve">   </w:t>
            </w:r>
            <w:r w:rsidR="00210AA1" w:rsidRPr="003B0605">
              <w:rPr>
                <w:sz w:val="24"/>
              </w:rPr>
              <w:t xml:space="preserve">Darbu izpildes rezultātā izveidotā vai aktualizēta, t.i. labota un/vai papildināta dokumentācija ir jāpiegādā, to integrējot attiecīgā dokumenta pēdējā (aktuālajā) versijā, saglabājot izmaiņu </w:t>
            </w:r>
            <w:proofErr w:type="spellStart"/>
            <w:r w:rsidR="00210AA1" w:rsidRPr="003B0605">
              <w:rPr>
                <w:sz w:val="24"/>
              </w:rPr>
              <w:t>trasējamību</w:t>
            </w:r>
            <w:proofErr w:type="spellEnd"/>
            <w:r w:rsidR="00210AA1" w:rsidRPr="003B0605">
              <w:rPr>
                <w:sz w:val="24"/>
              </w:rPr>
              <w:t>, tādējādi novēršot dokumentācijas sadrumstalošanos.</w:t>
            </w:r>
          </w:p>
        </w:tc>
        <w:tc>
          <w:tcPr>
            <w:tcW w:w="2410" w:type="dxa"/>
          </w:tcPr>
          <w:p w14:paraId="2583B69E" w14:textId="77777777" w:rsidR="00210AA1" w:rsidRPr="00F603CE" w:rsidRDefault="00210AA1" w:rsidP="003953B3">
            <w:pPr>
              <w:ind w:left="0" w:right="0"/>
              <w:rPr>
                <w:b/>
                <w:i/>
                <w:iCs/>
                <w:sz w:val="24"/>
              </w:rPr>
            </w:pPr>
          </w:p>
        </w:tc>
      </w:tr>
      <w:tr w:rsidR="00210AA1" w14:paraId="21C70EB1" w14:textId="77777777" w:rsidTr="00DF3F7D">
        <w:tc>
          <w:tcPr>
            <w:tcW w:w="6946" w:type="dxa"/>
          </w:tcPr>
          <w:p w14:paraId="092A53BA" w14:textId="69E52003" w:rsidR="00210AA1" w:rsidRPr="003B0605" w:rsidRDefault="00210AA1" w:rsidP="00B45B85">
            <w:pPr>
              <w:pStyle w:val="Test"/>
              <w:tabs>
                <w:tab w:val="clear" w:pos="9497"/>
              </w:tabs>
              <w:ind w:left="462"/>
              <w:rPr>
                <w:rFonts w:ascii="Times New Roman" w:hAnsi="Times New Roman"/>
                <w:szCs w:val="24"/>
              </w:rPr>
            </w:pPr>
            <w:r w:rsidRPr="003B0605">
              <w:rPr>
                <w:rFonts w:ascii="Times New Roman" w:hAnsi="Times New Roman"/>
                <w:szCs w:val="24"/>
              </w:rPr>
              <w:t xml:space="preserve">Nodevumu </w:t>
            </w:r>
            <w:proofErr w:type="spellStart"/>
            <w:r w:rsidRPr="003B0605">
              <w:rPr>
                <w:rFonts w:ascii="Times New Roman" w:hAnsi="Times New Roman"/>
                <w:szCs w:val="24"/>
              </w:rPr>
              <w:t>trasējamība</w:t>
            </w:r>
            <w:proofErr w:type="spellEnd"/>
            <w:r w:rsidRPr="003B0605">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3B0605">
              <w:rPr>
                <w:rFonts w:ascii="Times New Roman" w:hAnsi="Times New Roman"/>
                <w:szCs w:val="24"/>
              </w:rPr>
              <w:t>(Obligāta)</w:t>
            </w:r>
          </w:p>
          <w:p w14:paraId="37DAC06A" w14:textId="77777777" w:rsidR="00210AA1" w:rsidRPr="003B0605" w:rsidRDefault="00210AA1" w:rsidP="00B45B85">
            <w:pPr>
              <w:widowControl w:val="0"/>
              <w:tabs>
                <w:tab w:val="left" w:pos="1134"/>
                <w:tab w:val="right" w:pos="9497"/>
              </w:tabs>
              <w:ind w:left="462" w:right="0"/>
              <w:jc w:val="both"/>
              <w:rPr>
                <w:sz w:val="24"/>
              </w:rPr>
            </w:pPr>
            <w:r w:rsidRPr="003B0605">
              <w:rPr>
                <w:sz w:val="24"/>
              </w:rPr>
              <w:t xml:space="preserve">Izstrādātājam jānodrošina šādu nodevumu </w:t>
            </w:r>
            <w:proofErr w:type="spellStart"/>
            <w:r w:rsidRPr="003B0605">
              <w:rPr>
                <w:sz w:val="24"/>
              </w:rPr>
              <w:t>trasējamība</w:t>
            </w:r>
            <w:proofErr w:type="spellEnd"/>
            <w:r w:rsidRPr="003B0605">
              <w:rPr>
                <w:sz w:val="24"/>
              </w:rPr>
              <w:t>:</w:t>
            </w:r>
          </w:p>
          <w:p w14:paraId="5E148509" w14:textId="77777777" w:rsidR="00210AA1" w:rsidRPr="003B0605" w:rsidRDefault="00210AA1" w:rsidP="007D7728">
            <w:pPr>
              <w:pStyle w:val="ListParagraph"/>
              <w:widowControl w:val="0"/>
              <w:numPr>
                <w:ilvl w:val="0"/>
                <w:numId w:val="8"/>
              </w:numPr>
              <w:tabs>
                <w:tab w:val="left" w:pos="1134"/>
                <w:tab w:val="right" w:pos="9497"/>
              </w:tabs>
              <w:ind w:left="462"/>
              <w:contextualSpacing/>
              <w:jc w:val="both"/>
              <w:rPr>
                <w:rFonts w:ascii="Times New Roman" w:hAnsi="Times New Roman"/>
                <w:sz w:val="24"/>
                <w:szCs w:val="24"/>
              </w:rPr>
            </w:pPr>
            <w:r w:rsidRPr="003B0605">
              <w:rPr>
                <w:rFonts w:ascii="Times New Roman" w:hAnsi="Times New Roman"/>
                <w:sz w:val="24"/>
                <w:szCs w:val="24"/>
              </w:rPr>
              <w:t xml:space="preserve">programmatūras prasību specifikācijā definēto prasību </w:t>
            </w:r>
            <w:proofErr w:type="spellStart"/>
            <w:r w:rsidRPr="003B0605">
              <w:rPr>
                <w:rFonts w:ascii="Times New Roman" w:hAnsi="Times New Roman"/>
                <w:sz w:val="24"/>
                <w:szCs w:val="24"/>
              </w:rPr>
              <w:t>trasējamība</w:t>
            </w:r>
            <w:proofErr w:type="spellEnd"/>
            <w:r w:rsidRPr="003B0605">
              <w:rPr>
                <w:rFonts w:ascii="Times New Roman" w:hAnsi="Times New Roman"/>
                <w:sz w:val="24"/>
                <w:szCs w:val="24"/>
              </w:rPr>
              <w:t xml:space="preserve"> ar konkrētā Vienošanas protokolā noteiktām prasībām;</w:t>
            </w:r>
          </w:p>
          <w:p w14:paraId="5440A500" w14:textId="77777777" w:rsidR="00210AA1" w:rsidRPr="003B0605" w:rsidRDefault="00210AA1" w:rsidP="007D7728">
            <w:pPr>
              <w:pStyle w:val="ListParagraph"/>
              <w:widowControl w:val="0"/>
              <w:numPr>
                <w:ilvl w:val="0"/>
                <w:numId w:val="8"/>
              </w:numPr>
              <w:tabs>
                <w:tab w:val="left" w:pos="1134"/>
                <w:tab w:val="right" w:pos="9497"/>
              </w:tabs>
              <w:ind w:left="462"/>
              <w:contextualSpacing/>
              <w:jc w:val="both"/>
              <w:rPr>
                <w:rFonts w:ascii="Times New Roman" w:hAnsi="Times New Roman"/>
                <w:sz w:val="24"/>
                <w:szCs w:val="24"/>
              </w:rPr>
            </w:pPr>
            <w:r w:rsidRPr="003B0605">
              <w:rPr>
                <w:rFonts w:ascii="Times New Roman" w:hAnsi="Times New Roman"/>
                <w:sz w:val="24"/>
                <w:szCs w:val="24"/>
              </w:rPr>
              <w:t xml:space="preserve">programmatūras projektējuma apraksta </w:t>
            </w:r>
            <w:proofErr w:type="spellStart"/>
            <w:r w:rsidRPr="003B0605">
              <w:rPr>
                <w:rFonts w:ascii="Times New Roman" w:hAnsi="Times New Roman"/>
                <w:sz w:val="24"/>
                <w:szCs w:val="24"/>
              </w:rPr>
              <w:t>trasējamību</w:t>
            </w:r>
            <w:proofErr w:type="spellEnd"/>
            <w:r w:rsidRPr="003B0605">
              <w:rPr>
                <w:rFonts w:ascii="Times New Roman" w:hAnsi="Times New Roman"/>
                <w:sz w:val="24"/>
                <w:szCs w:val="24"/>
              </w:rPr>
              <w:t xml:space="preserve"> ar programmatūras prasību specifikācijā definētām prasībām (prasību numuriem);</w:t>
            </w:r>
          </w:p>
          <w:p w14:paraId="18DC5C9A" w14:textId="76D735BB" w:rsidR="00210AA1" w:rsidRPr="00B45B85" w:rsidRDefault="00210AA1" w:rsidP="007D7728">
            <w:pPr>
              <w:pStyle w:val="ListParagraph"/>
              <w:widowControl w:val="0"/>
              <w:numPr>
                <w:ilvl w:val="0"/>
                <w:numId w:val="8"/>
              </w:numPr>
              <w:tabs>
                <w:tab w:val="left" w:pos="1134"/>
                <w:tab w:val="right" w:pos="9497"/>
              </w:tabs>
              <w:ind w:left="462"/>
              <w:contextualSpacing/>
              <w:jc w:val="both"/>
              <w:rPr>
                <w:rFonts w:ascii="Times New Roman" w:hAnsi="Times New Roman"/>
                <w:sz w:val="24"/>
                <w:szCs w:val="24"/>
              </w:rPr>
            </w:pPr>
            <w:r w:rsidRPr="003B0605">
              <w:rPr>
                <w:rFonts w:ascii="Times New Roman" w:hAnsi="Times New Roman"/>
                <w:sz w:val="24"/>
                <w:szCs w:val="24"/>
              </w:rPr>
              <w:t xml:space="preserve">testpiemēru </w:t>
            </w:r>
            <w:proofErr w:type="spellStart"/>
            <w:r w:rsidRPr="003B0605">
              <w:rPr>
                <w:rFonts w:ascii="Times New Roman" w:hAnsi="Times New Roman"/>
                <w:sz w:val="24"/>
                <w:szCs w:val="24"/>
              </w:rPr>
              <w:t>trasējamība</w:t>
            </w:r>
            <w:proofErr w:type="spellEnd"/>
            <w:r w:rsidRPr="003B0605">
              <w:rPr>
                <w:rFonts w:ascii="Times New Roman" w:hAnsi="Times New Roman"/>
                <w:sz w:val="24"/>
                <w:szCs w:val="24"/>
              </w:rPr>
              <w:t xml:space="preserve"> ar programmatūras prasību specifikācijā un programmatūras projektējuma aprakstā definētām prasībām (prasību numuriem).</w:t>
            </w:r>
          </w:p>
        </w:tc>
        <w:tc>
          <w:tcPr>
            <w:tcW w:w="2410" w:type="dxa"/>
          </w:tcPr>
          <w:p w14:paraId="58D94208" w14:textId="77777777" w:rsidR="00210AA1" w:rsidRPr="00F603CE" w:rsidRDefault="00210AA1" w:rsidP="003953B3">
            <w:pPr>
              <w:ind w:left="0" w:right="0"/>
              <w:rPr>
                <w:b/>
                <w:i/>
                <w:iCs/>
                <w:sz w:val="24"/>
              </w:rPr>
            </w:pPr>
          </w:p>
        </w:tc>
      </w:tr>
      <w:tr w:rsidR="00210AA1" w14:paraId="6782DAEA" w14:textId="77777777" w:rsidTr="00DF3F7D">
        <w:tc>
          <w:tcPr>
            <w:tcW w:w="6946" w:type="dxa"/>
          </w:tcPr>
          <w:p w14:paraId="62C49B32" w14:textId="77777777" w:rsidR="00210AA1" w:rsidRPr="003B0605" w:rsidRDefault="00210AA1" w:rsidP="00B45B85">
            <w:pPr>
              <w:pStyle w:val="Test"/>
              <w:tabs>
                <w:tab w:val="clear" w:pos="9497"/>
              </w:tabs>
              <w:ind w:left="462"/>
              <w:rPr>
                <w:rFonts w:ascii="Times New Roman" w:hAnsi="Times New Roman"/>
                <w:szCs w:val="24"/>
              </w:rPr>
            </w:pPr>
            <w:r w:rsidRPr="003B0605">
              <w:rPr>
                <w:rFonts w:ascii="Times New Roman" w:hAnsi="Times New Roman"/>
                <w:szCs w:val="24"/>
              </w:rPr>
              <w:t xml:space="preserve">Programmatūras uzstādīšana Pasūtītāja </w:t>
            </w:r>
            <w:proofErr w:type="spellStart"/>
            <w:r w:rsidRPr="003B0605">
              <w:rPr>
                <w:rFonts w:ascii="Times New Roman" w:hAnsi="Times New Roman"/>
                <w:szCs w:val="24"/>
              </w:rPr>
              <w:t>akcepttestēšanas</w:t>
            </w:r>
            <w:proofErr w:type="spellEnd"/>
            <w:r w:rsidRPr="003B0605">
              <w:rPr>
                <w:rFonts w:ascii="Times New Roman" w:hAnsi="Times New Roman"/>
                <w:szCs w:val="24"/>
              </w:rPr>
              <w:t xml:space="preserve"> vidē</w:t>
            </w:r>
            <w:r w:rsidRPr="003B0605">
              <w:rPr>
                <w:rFonts w:ascii="Times New Roman" w:hAnsi="Times New Roman"/>
                <w:szCs w:val="24"/>
              </w:rPr>
              <w:tab/>
              <w:t>(Obligāta)</w:t>
            </w:r>
          </w:p>
          <w:p w14:paraId="2DD76FA5" w14:textId="2C8BA304" w:rsidR="00210AA1" w:rsidRPr="00B45B85" w:rsidRDefault="00366B01" w:rsidP="00366B01">
            <w:pPr>
              <w:widowControl w:val="0"/>
              <w:tabs>
                <w:tab w:val="left" w:pos="1134"/>
                <w:tab w:val="right" w:pos="9497"/>
              </w:tabs>
              <w:ind w:left="0" w:right="0"/>
              <w:jc w:val="both"/>
              <w:rPr>
                <w:sz w:val="24"/>
              </w:rPr>
            </w:pPr>
            <w:r>
              <w:rPr>
                <w:sz w:val="24"/>
              </w:rPr>
              <w:t xml:space="preserve">   </w:t>
            </w:r>
            <w:r w:rsidR="00210AA1" w:rsidRPr="003B0605">
              <w:rPr>
                <w:sz w:val="24"/>
              </w:rPr>
              <w:t xml:space="preserve">Pēc programmatūras nodevuma saņemšanas Pasūtītājs veiks DOIS programmatūras uzstādīšanu un konfigurēšanu </w:t>
            </w:r>
            <w:proofErr w:type="spellStart"/>
            <w:r w:rsidR="00210AA1" w:rsidRPr="003B0605">
              <w:rPr>
                <w:sz w:val="24"/>
              </w:rPr>
              <w:t>akcepttestēšanas</w:t>
            </w:r>
            <w:proofErr w:type="spellEnd"/>
            <w:r w:rsidR="00210AA1" w:rsidRPr="003B0605">
              <w:rPr>
                <w:sz w:val="24"/>
              </w:rPr>
              <w:t xml:space="preserve"> vidē. Izstrādātājam ir jānodrošina nepieciešamais atbalsts Pasūtītāja darbiniekiem DOIS programmatūras uzstādīšanas un konfigurēšanas laikā akcepttesta vidē.</w:t>
            </w:r>
          </w:p>
        </w:tc>
        <w:tc>
          <w:tcPr>
            <w:tcW w:w="2410" w:type="dxa"/>
          </w:tcPr>
          <w:p w14:paraId="3CE2E548" w14:textId="77777777" w:rsidR="00210AA1" w:rsidRPr="00F603CE" w:rsidRDefault="00210AA1" w:rsidP="003953B3">
            <w:pPr>
              <w:ind w:left="0" w:right="0"/>
              <w:rPr>
                <w:b/>
                <w:i/>
                <w:iCs/>
                <w:sz w:val="24"/>
              </w:rPr>
            </w:pPr>
          </w:p>
        </w:tc>
      </w:tr>
      <w:tr w:rsidR="00210AA1" w14:paraId="5234AD62" w14:textId="77777777" w:rsidTr="00DF3F7D">
        <w:tc>
          <w:tcPr>
            <w:tcW w:w="6946" w:type="dxa"/>
          </w:tcPr>
          <w:p w14:paraId="55F33D90" w14:textId="77777777" w:rsidR="00210AA1" w:rsidRPr="00B45B85" w:rsidRDefault="00210AA1" w:rsidP="00B45B85">
            <w:pPr>
              <w:pStyle w:val="Test"/>
              <w:tabs>
                <w:tab w:val="clear" w:pos="9497"/>
              </w:tabs>
              <w:ind w:left="462"/>
              <w:rPr>
                <w:rFonts w:ascii="Times New Roman" w:hAnsi="Times New Roman"/>
                <w:szCs w:val="24"/>
              </w:rPr>
            </w:pPr>
            <w:r w:rsidRPr="00B45B85">
              <w:rPr>
                <w:rFonts w:ascii="Times New Roman" w:hAnsi="Times New Roman"/>
                <w:szCs w:val="24"/>
              </w:rPr>
              <w:t>Programmatūras uzstādīšana produkcijas vidē</w:t>
            </w:r>
            <w:r w:rsidRPr="00B45B85">
              <w:rPr>
                <w:rFonts w:ascii="Times New Roman" w:hAnsi="Times New Roman"/>
                <w:szCs w:val="24"/>
              </w:rPr>
              <w:tab/>
              <w:t>(Obligāta)</w:t>
            </w:r>
          </w:p>
          <w:p w14:paraId="6F8DB293" w14:textId="79474385" w:rsidR="00210AA1" w:rsidRPr="00B45B85" w:rsidRDefault="00366B01" w:rsidP="00366B01">
            <w:pPr>
              <w:pStyle w:val="Test"/>
              <w:numPr>
                <w:ilvl w:val="0"/>
                <w:numId w:val="0"/>
              </w:numPr>
              <w:tabs>
                <w:tab w:val="clear" w:pos="9497"/>
              </w:tabs>
              <w:rPr>
                <w:rFonts w:ascii="Times New Roman" w:hAnsi="Times New Roman"/>
                <w:b w:val="0"/>
                <w:bCs/>
                <w:szCs w:val="24"/>
              </w:rPr>
            </w:pPr>
            <w:r>
              <w:rPr>
                <w:rFonts w:ascii="Times New Roman" w:hAnsi="Times New Roman"/>
                <w:b w:val="0"/>
                <w:bCs/>
                <w:szCs w:val="24"/>
              </w:rPr>
              <w:t xml:space="preserve">    </w:t>
            </w:r>
            <w:r w:rsidR="00210AA1" w:rsidRPr="00B45B85">
              <w:rPr>
                <w:rFonts w:ascii="Times New Roman" w:hAnsi="Times New Roman"/>
                <w:b w:val="0"/>
                <w:bCs/>
                <w:szCs w:val="24"/>
              </w:rPr>
              <w:t xml:space="preserve">Pēc </w:t>
            </w:r>
            <w:proofErr w:type="spellStart"/>
            <w:r w:rsidR="00210AA1" w:rsidRPr="00B45B85">
              <w:rPr>
                <w:rFonts w:ascii="Times New Roman" w:hAnsi="Times New Roman"/>
                <w:b w:val="0"/>
                <w:bCs/>
                <w:szCs w:val="24"/>
              </w:rPr>
              <w:t>akcepttestēšanas</w:t>
            </w:r>
            <w:proofErr w:type="spellEnd"/>
            <w:r w:rsidR="00210AA1" w:rsidRPr="00B45B85">
              <w:rPr>
                <w:rFonts w:ascii="Times New Roman" w:hAnsi="Times New Roman"/>
                <w:b w:val="0"/>
                <w:bCs/>
                <w:szCs w:val="24"/>
              </w:rPr>
              <w:t xml:space="preserve"> pabeigšanas Pasūtītājs veiks DOIS programmatūras uzstādīšanu un konfigurēšanu produkcijas vidē. Izstrādātājam ir jāpiegādā pēdējās atkļūdotās programmatūras un dokumentācijas versijas, kā arī jānodrošina nepieciešamais atbalsts Pasūtītāja darbiniekiem DOIS programmatūras uzstādīšanas un konfigurēšanas laikā produkcijas vidē.</w:t>
            </w:r>
          </w:p>
          <w:p w14:paraId="1961C781" w14:textId="3C1CAB20" w:rsidR="00210AA1" w:rsidRPr="00366B01" w:rsidRDefault="00366B01" w:rsidP="00366B01">
            <w:pPr>
              <w:pStyle w:val="Test"/>
              <w:numPr>
                <w:ilvl w:val="0"/>
                <w:numId w:val="0"/>
              </w:numPr>
              <w:tabs>
                <w:tab w:val="clear" w:pos="9497"/>
              </w:tabs>
              <w:rPr>
                <w:rFonts w:ascii="Times New Roman" w:hAnsi="Times New Roman"/>
                <w:b w:val="0"/>
                <w:bCs/>
                <w:szCs w:val="24"/>
              </w:rPr>
            </w:pPr>
            <w:r>
              <w:rPr>
                <w:rFonts w:ascii="Times New Roman" w:hAnsi="Times New Roman"/>
                <w:b w:val="0"/>
                <w:bCs/>
                <w:szCs w:val="24"/>
              </w:rPr>
              <w:t xml:space="preserve">   </w:t>
            </w:r>
            <w:r w:rsidR="00210AA1" w:rsidRPr="00B45B85">
              <w:rPr>
                <w:rFonts w:ascii="Times New Roman" w:hAnsi="Times New Roman"/>
                <w:b w:val="0"/>
                <w:bCs/>
                <w:szCs w:val="24"/>
              </w:rPr>
              <w:t>DOIS uzturēšanas un pilnveidošanas ietvaros Izstrādātājam nepieciešams</w:t>
            </w:r>
            <w:r w:rsidR="00B45B85">
              <w:rPr>
                <w:rFonts w:ascii="Times New Roman" w:hAnsi="Times New Roman"/>
                <w:b w:val="0"/>
                <w:bCs/>
                <w:szCs w:val="24"/>
              </w:rPr>
              <w:t xml:space="preserve"> </w:t>
            </w:r>
            <w:r w:rsidR="00210AA1" w:rsidRPr="00B45B85">
              <w:rPr>
                <w:rFonts w:ascii="Times New Roman" w:hAnsi="Times New Roman"/>
                <w:b w:val="0"/>
                <w:bCs/>
                <w:szCs w:val="24"/>
              </w:rPr>
              <w:t>nodrošināt augstu DOIS nodevumu kvalitāti, lai DOIS darbība ir stabila.</w:t>
            </w:r>
          </w:p>
        </w:tc>
        <w:tc>
          <w:tcPr>
            <w:tcW w:w="2410" w:type="dxa"/>
          </w:tcPr>
          <w:p w14:paraId="572F71FC" w14:textId="77777777" w:rsidR="00210AA1" w:rsidRPr="00F603CE" w:rsidRDefault="00210AA1" w:rsidP="003953B3">
            <w:pPr>
              <w:ind w:left="0" w:right="0"/>
              <w:rPr>
                <w:b/>
                <w:i/>
                <w:iCs/>
                <w:sz w:val="24"/>
              </w:rPr>
            </w:pPr>
          </w:p>
        </w:tc>
      </w:tr>
      <w:tr w:rsidR="000037A3" w14:paraId="65E8CF26" w14:textId="77777777" w:rsidTr="008F74B6">
        <w:tc>
          <w:tcPr>
            <w:tcW w:w="9356" w:type="dxa"/>
            <w:gridSpan w:val="2"/>
          </w:tcPr>
          <w:p w14:paraId="6860D56E" w14:textId="784121DA" w:rsidR="000037A3" w:rsidRPr="000037A3" w:rsidRDefault="000037A3" w:rsidP="000037A3">
            <w:pPr>
              <w:pStyle w:val="Heading2"/>
              <w:numPr>
                <w:ilvl w:val="1"/>
                <w:numId w:val="9"/>
              </w:numPr>
              <w:tabs>
                <w:tab w:val="num" w:pos="735"/>
              </w:tabs>
              <w:ind w:left="735" w:right="0" w:hanging="735"/>
            </w:pPr>
            <w:r w:rsidRPr="003B0605">
              <w:t>Drošības prasības</w:t>
            </w:r>
          </w:p>
        </w:tc>
      </w:tr>
      <w:tr w:rsidR="00210AA1" w14:paraId="71E660CC" w14:textId="77777777" w:rsidTr="00DF3F7D">
        <w:tc>
          <w:tcPr>
            <w:tcW w:w="6946" w:type="dxa"/>
          </w:tcPr>
          <w:p w14:paraId="0A53E2B2" w14:textId="77777777" w:rsidR="000037A3" w:rsidRPr="000037A3" w:rsidRDefault="000037A3" w:rsidP="002D27CC">
            <w:pPr>
              <w:pStyle w:val="Test"/>
              <w:tabs>
                <w:tab w:val="clear" w:pos="9497"/>
              </w:tabs>
              <w:ind w:left="462"/>
              <w:rPr>
                <w:rFonts w:ascii="Times New Roman" w:hAnsi="Times New Roman"/>
                <w:szCs w:val="24"/>
              </w:rPr>
            </w:pPr>
            <w:r w:rsidRPr="000037A3">
              <w:rPr>
                <w:rFonts w:ascii="Times New Roman" w:hAnsi="Times New Roman"/>
                <w:szCs w:val="24"/>
              </w:rPr>
              <w:t>Drošības prasības uzturēšanas un pilnveidošanas nodrošināšanas laikā</w:t>
            </w:r>
            <w:r w:rsidRPr="000037A3">
              <w:rPr>
                <w:rFonts w:ascii="Times New Roman" w:hAnsi="Times New Roman"/>
                <w:szCs w:val="24"/>
              </w:rPr>
              <w:tab/>
              <w:t>(Obligāta)</w:t>
            </w:r>
          </w:p>
          <w:p w14:paraId="1933132A" w14:textId="79880ADF" w:rsidR="00210AA1" w:rsidRPr="00192AB6" w:rsidRDefault="00192AB6" w:rsidP="00192AB6">
            <w:pPr>
              <w:widowControl w:val="0"/>
              <w:tabs>
                <w:tab w:val="left" w:pos="1134"/>
                <w:tab w:val="right" w:pos="9497"/>
              </w:tabs>
              <w:ind w:left="0" w:right="0"/>
              <w:jc w:val="both"/>
              <w:rPr>
                <w:sz w:val="24"/>
              </w:rPr>
            </w:pPr>
            <w:r>
              <w:rPr>
                <w:sz w:val="24"/>
              </w:rPr>
              <w:t xml:space="preserve">   </w:t>
            </w:r>
            <w:r w:rsidR="000037A3" w:rsidRPr="003B0605">
              <w:rPr>
                <w:sz w:val="24"/>
              </w:rPr>
              <w:t xml:space="preserve">Saskaņā ar </w:t>
            </w:r>
            <w:r w:rsidR="000037A3">
              <w:rPr>
                <w:sz w:val="24"/>
              </w:rPr>
              <w:t>L</w:t>
            </w:r>
            <w:r w:rsidR="000037A3" w:rsidRPr="003B0605">
              <w:rPr>
                <w:sz w:val="24"/>
              </w:rPr>
              <w:t>īguma 0.7.0. pielikumā noteiktajām prasībām.</w:t>
            </w:r>
          </w:p>
        </w:tc>
        <w:tc>
          <w:tcPr>
            <w:tcW w:w="2410" w:type="dxa"/>
          </w:tcPr>
          <w:p w14:paraId="5773007B" w14:textId="77777777" w:rsidR="00210AA1" w:rsidRPr="00F603CE" w:rsidRDefault="00210AA1" w:rsidP="003953B3">
            <w:pPr>
              <w:ind w:left="0" w:right="0"/>
              <w:rPr>
                <w:b/>
                <w:i/>
                <w:iCs/>
                <w:sz w:val="24"/>
              </w:rPr>
            </w:pPr>
          </w:p>
        </w:tc>
      </w:tr>
      <w:tr w:rsidR="00210AA1" w14:paraId="5BFA1B7F" w14:textId="77777777" w:rsidTr="00DF3F7D">
        <w:tc>
          <w:tcPr>
            <w:tcW w:w="6946" w:type="dxa"/>
          </w:tcPr>
          <w:p w14:paraId="60795A2E" w14:textId="49B38579" w:rsidR="000037A3" w:rsidRPr="000037A3" w:rsidRDefault="000037A3" w:rsidP="002D27CC">
            <w:pPr>
              <w:pStyle w:val="Test"/>
              <w:tabs>
                <w:tab w:val="clear" w:pos="9497"/>
              </w:tabs>
              <w:ind w:left="462"/>
              <w:rPr>
                <w:rFonts w:ascii="Times New Roman" w:hAnsi="Times New Roman"/>
                <w:szCs w:val="24"/>
              </w:rPr>
            </w:pPr>
            <w:r w:rsidRPr="000037A3">
              <w:rPr>
                <w:rFonts w:ascii="Times New Roman" w:hAnsi="Times New Roman"/>
                <w:szCs w:val="24"/>
              </w:rPr>
              <w:t>DOIS arhitektūras drošība</w:t>
            </w:r>
            <w:r w:rsidRPr="000037A3">
              <w:rPr>
                <w:rFonts w:ascii="Times New Roman" w:hAnsi="Times New Roman"/>
                <w:szCs w:val="24"/>
              </w:rPr>
              <w:tab/>
            </w:r>
            <w:r w:rsidRPr="000037A3">
              <w:rPr>
                <w:rFonts w:ascii="Times New Roman" w:hAnsi="Times New Roman"/>
                <w:szCs w:val="24"/>
              </w:rPr>
              <w:tab/>
            </w:r>
            <w:r w:rsidRPr="000037A3">
              <w:rPr>
                <w:rFonts w:ascii="Times New Roman" w:hAnsi="Times New Roman"/>
                <w:szCs w:val="24"/>
              </w:rPr>
              <w:tab/>
              <w:t>(Obligāta)</w:t>
            </w:r>
          </w:p>
          <w:p w14:paraId="48441647" w14:textId="6D7016E5" w:rsidR="00210AA1" w:rsidRPr="00192AB6" w:rsidRDefault="00192AB6" w:rsidP="00192AB6">
            <w:pPr>
              <w:widowControl w:val="0"/>
              <w:tabs>
                <w:tab w:val="left" w:pos="1134"/>
                <w:tab w:val="right" w:pos="9497"/>
              </w:tabs>
              <w:ind w:left="0" w:right="0"/>
              <w:jc w:val="both"/>
              <w:rPr>
                <w:sz w:val="24"/>
              </w:rPr>
            </w:pPr>
            <w:r>
              <w:rPr>
                <w:sz w:val="24"/>
              </w:rPr>
              <w:t xml:space="preserve">   </w:t>
            </w:r>
            <w:r w:rsidR="000037A3" w:rsidRPr="003B0605">
              <w:rPr>
                <w:sz w:val="24"/>
              </w:rPr>
              <w:t>DOIS arhitektūra jāpilnveido tā, lai samazinātu visu potenciālo drošības atribūtu - konfidencialitātes, integritātes un pieejamības apdraudējuma riskus, ņemot vērā to, ka DOIS apstrādā ierobežotas pieejamības informāciju.</w:t>
            </w:r>
          </w:p>
        </w:tc>
        <w:tc>
          <w:tcPr>
            <w:tcW w:w="2410" w:type="dxa"/>
          </w:tcPr>
          <w:p w14:paraId="77178299" w14:textId="77777777" w:rsidR="00210AA1" w:rsidRPr="00F603CE" w:rsidRDefault="00210AA1" w:rsidP="003953B3">
            <w:pPr>
              <w:ind w:left="0" w:right="0"/>
              <w:rPr>
                <w:b/>
                <w:i/>
                <w:iCs/>
                <w:sz w:val="24"/>
              </w:rPr>
            </w:pPr>
          </w:p>
        </w:tc>
      </w:tr>
      <w:tr w:rsidR="00210AA1" w14:paraId="4808A90B" w14:textId="77777777" w:rsidTr="00DF3F7D">
        <w:tc>
          <w:tcPr>
            <w:tcW w:w="6946" w:type="dxa"/>
          </w:tcPr>
          <w:p w14:paraId="3E3F72D6" w14:textId="41ED4ADD" w:rsidR="000037A3" w:rsidRPr="000037A3" w:rsidRDefault="000037A3" w:rsidP="002D27CC">
            <w:pPr>
              <w:pStyle w:val="Test"/>
              <w:tabs>
                <w:tab w:val="clear" w:pos="9497"/>
              </w:tabs>
              <w:ind w:left="462"/>
              <w:rPr>
                <w:rFonts w:ascii="Times New Roman" w:hAnsi="Times New Roman"/>
                <w:szCs w:val="24"/>
              </w:rPr>
            </w:pPr>
            <w:r w:rsidRPr="000037A3">
              <w:rPr>
                <w:rFonts w:ascii="Times New Roman" w:hAnsi="Times New Roman"/>
                <w:szCs w:val="24"/>
              </w:rPr>
              <w:t>Fizisko personu datu aizsardzība</w:t>
            </w:r>
            <w:r w:rsidRPr="000037A3">
              <w:rPr>
                <w:rFonts w:ascii="Times New Roman" w:hAnsi="Times New Roman"/>
                <w:szCs w:val="24"/>
              </w:rPr>
              <w:tab/>
            </w:r>
            <w:r w:rsidRPr="000037A3">
              <w:rPr>
                <w:rFonts w:ascii="Times New Roman" w:hAnsi="Times New Roman"/>
                <w:szCs w:val="24"/>
              </w:rPr>
              <w:tab/>
            </w:r>
            <w:r w:rsidRPr="000037A3">
              <w:rPr>
                <w:rFonts w:ascii="Times New Roman" w:hAnsi="Times New Roman"/>
                <w:szCs w:val="24"/>
              </w:rPr>
              <w:tab/>
              <w:t>(Obligāta)</w:t>
            </w:r>
          </w:p>
          <w:p w14:paraId="5C927E31" w14:textId="30FD0CB0" w:rsidR="00210AA1" w:rsidRPr="00192AB6" w:rsidRDefault="00192AB6" w:rsidP="00192AB6">
            <w:pPr>
              <w:widowControl w:val="0"/>
              <w:tabs>
                <w:tab w:val="left" w:pos="1134"/>
                <w:tab w:val="right" w:pos="9497"/>
              </w:tabs>
              <w:ind w:left="0" w:right="0"/>
              <w:jc w:val="both"/>
              <w:rPr>
                <w:sz w:val="24"/>
              </w:rPr>
            </w:pPr>
            <w:r>
              <w:rPr>
                <w:sz w:val="24"/>
              </w:rPr>
              <w:t xml:space="preserve">   </w:t>
            </w:r>
            <w:r w:rsidR="000037A3" w:rsidRPr="003B0605">
              <w:rPr>
                <w:sz w:val="24"/>
              </w:rPr>
              <w:t xml:space="preserve">Pakalpojuma sniegšanas laikā Izstrādātājam ir jānodrošina personu datu apstrādes un aizsardzības prasības saskaņā Latvijas Republikas normatīvajiem aktiem personas datu aizsardzības jomā un Vispārīgo datu </w:t>
            </w:r>
            <w:r w:rsidR="000037A3" w:rsidRPr="003B0605">
              <w:rPr>
                <w:sz w:val="24"/>
              </w:rPr>
              <w:lastRenderedPageBreak/>
              <w:t>aizsardzības regulu</w:t>
            </w:r>
            <w:r w:rsidR="000037A3" w:rsidRPr="003B0605">
              <w:rPr>
                <w:rStyle w:val="FootnoteReference"/>
                <w:sz w:val="24"/>
              </w:rPr>
              <w:footnoteReference w:id="3"/>
            </w:r>
            <w:r w:rsidR="000037A3" w:rsidRPr="003B0605">
              <w:rPr>
                <w:sz w:val="24"/>
              </w:rPr>
              <w:t>, ievērojot, ka saskaņā ar Vispārīgās datu aizsardzības regulas 4.panta 8.punktu un uzturēšanas līguma ietvaros Izpildītājam ir piemērojams apstrādātāja statuss.</w:t>
            </w:r>
          </w:p>
        </w:tc>
        <w:tc>
          <w:tcPr>
            <w:tcW w:w="2410" w:type="dxa"/>
          </w:tcPr>
          <w:p w14:paraId="7AFFF28B" w14:textId="77777777" w:rsidR="00210AA1" w:rsidRPr="00F603CE" w:rsidRDefault="00210AA1" w:rsidP="003953B3">
            <w:pPr>
              <w:ind w:left="0" w:right="0"/>
              <w:rPr>
                <w:b/>
                <w:i/>
                <w:iCs/>
                <w:sz w:val="24"/>
              </w:rPr>
            </w:pPr>
          </w:p>
        </w:tc>
      </w:tr>
      <w:tr w:rsidR="003B2B73" w14:paraId="2FC95B2A" w14:textId="77777777" w:rsidTr="00DF3F7D">
        <w:tc>
          <w:tcPr>
            <w:tcW w:w="6946" w:type="dxa"/>
          </w:tcPr>
          <w:p w14:paraId="58189D36" w14:textId="75B23BCE" w:rsidR="000037A3" w:rsidRPr="000037A3" w:rsidRDefault="000037A3" w:rsidP="002D27CC">
            <w:pPr>
              <w:pStyle w:val="Test"/>
              <w:tabs>
                <w:tab w:val="clear" w:pos="9497"/>
              </w:tabs>
              <w:ind w:left="462"/>
              <w:rPr>
                <w:rFonts w:ascii="Times New Roman" w:hAnsi="Times New Roman"/>
                <w:szCs w:val="24"/>
              </w:rPr>
            </w:pPr>
            <w:r w:rsidRPr="000037A3">
              <w:rPr>
                <w:rFonts w:ascii="Times New Roman" w:hAnsi="Times New Roman"/>
                <w:szCs w:val="24"/>
              </w:rPr>
              <w:t>Privātums</w:t>
            </w:r>
            <w:r w:rsidRPr="000037A3">
              <w:rPr>
                <w:rFonts w:ascii="Times New Roman" w:hAnsi="Times New Roman"/>
                <w:szCs w:val="24"/>
              </w:rPr>
              <w:tab/>
            </w:r>
            <w:r w:rsidRPr="000037A3">
              <w:rPr>
                <w:rFonts w:ascii="Times New Roman" w:hAnsi="Times New Roman"/>
                <w:szCs w:val="24"/>
              </w:rPr>
              <w:tab/>
            </w:r>
            <w:r w:rsidRPr="000037A3">
              <w:rPr>
                <w:rFonts w:ascii="Times New Roman" w:hAnsi="Times New Roman"/>
                <w:szCs w:val="24"/>
              </w:rPr>
              <w:tab/>
            </w:r>
            <w:r w:rsidRPr="000037A3">
              <w:rPr>
                <w:rFonts w:ascii="Times New Roman" w:hAnsi="Times New Roman"/>
                <w:szCs w:val="24"/>
              </w:rPr>
              <w:tab/>
            </w:r>
            <w:r w:rsidRPr="000037A3">
              <w:rPr>
                <w:rFonts w:ascii="Times New Roman" w:hAnsi="Times New Roman"/>
                <w:szCs w:val="24"/>
              </w:rPr>
              <w:tab/>
              <w:t>(Obligāta)</w:t>
            </w:r>
          </w:p>
          <w:p w14:paraId="20493F99" w14:textId="0AFDE297" w:rsidR="003B2B73" w:rsidRPr="00192AB6" w:rsidRDefault="00192AB6" w:rsidP="00192AB6">
            <w:pPr>
              <w:keepNext/>
              <w:tabs>
                <w:tab w:val="left" w:pos="1276"/>
                <w:tab w:val="right" w:pos="9072"/>
              </w:tabs>
              <w:ind w:left="0" w:right="0"/>
              <w:jc w:val="both"/>
              <w:rPr>
                <w:sz w:val="24"/>
              </w:rPr>
            </w:pPr>
            <w:r>
              <w:rPr>
                <w:sz w:val="24"/>
              </w:rPr>
              <w:t xml:space="preserve">   </w:t>
            </w:r>
            <w:r w:rsidR="000037A3" w:rsidRPr="003B0605">
              <w:rPr>
                <w:sz w:val="24"/>
              </w:rPr>
              <w:t>DOIS jāpilnveido un jāuztur, nodrošinot pietiekamus kontroles mehānismus un ievērojot Pasūtītāja noteiktos tehnisko un organizatorisko pasākumus, lai nodrošinātu, ka visa līguma darbības laikā iegūtā informācija, t.sk., pārraidītā un uzglabāta, prettiesiski netiks atklāta trešajam personām vai personām kurām nav attiecīgas autorizācijas, kā arī tās netiks iekļautas sistēmās bez atbilstoša saskaņojuma ar Pasūtītāju.</w:t>
            </w:r>
          </w:p>
        </w:tc>
        <w:tc>
          <w:tcPr>
            <w:tcW w:w="2410" w:type="dxa"/>
          </w:tcPr>
          <w:p w14:paraId="351989D4" w14:textId="77777777" w:rsidR="003B2B73" w:rsidRPr="00F603CE" w:rsidRDefault="003B2B73" w:rsidP="003953B3">
            <w:pPr>
              <w:ind w:left="0" w:right="0"/>
              <w:rPr>
                <w:b/>
                <w:i/>
                <w:iCs/>
                <w:sz w:val="24"/>
              </w:rPr>
            </w:pPr>
          </w:p>
        </w:tc>
      </w:tr>
      <w:tr w:rsidR="003B2B73" w14:paraId="2BA5E99B" w14:textId="77777777" w:rsidTr="00DF3F7D">
        <w:tc>
          <w:tcPr>
            <w:tcW w:w="6946" w:type="dxa"/>
          </w:tcPr>
          <w:p w14:paraId="0EA3DA10" w14:textId="46805AFC" w:rsidR="000037A3" w:rsidRPr="003B0605" w:rsidRDefault="000037A3" w:rsidP="002D27CC">
            <w:pPr>
              <w:pStyle w:val="Test"/>
              <w:tabs>
                <w:tab w:val="clear" w:pos="9497"/>
              </w:tabs>
              <w:ind w:left="462"/>
              <w:rPr>
                <w:rFonts w:ascii="Times New Roman" w:hAnsi="Times New Roman"/>
                <w:szCs w:val="24"/>
              </w:rPr>
            </w:pPr>
            <w:r w:rsidRPr="003B0605">
              <w:rPr>
                <w:rFonts w:ascii="Times New Roman" w:hAnsi="Times New Roman"/>
                <w:szCs w:val="24"/>
              </w:rPr>
              <w:t>Informācijas aizsardzība</w:t>
            </w:r>
            <w:r w:rsidRPr="003B0605">
              <w:rPr>
                <w:rFonts w:ascii="Times New Roman" w:hAnsi="Times New Roman"/>
                <w:szCs w:val="24"/>
              </w:rPr>
              <w:tab/>
            </w:r>
            <w:r>
              <w:rPr>
                <w:rFonts w:ascii="Times New Roman" w:hAnsi="Times New Roman"/>
                <w:szCs w:val="24"/>
              </w:rPr>
              <w:tab/>
            </w:r>
            <w:r>
              <w:rPr>
                <w:rFonts w:ascii="Times New Roman" w:hAnsi="Times New Roman"/>
                <w:szCs w:val="24"/>
              </w:rPr>
              <w:tab/>
            </w:r>
            <w:r w:rsidRPr="003B0605">
              <w:rPr>
                <w:rFonts w:ascii="Times New Roman" w:hAnsi="Times New Roman"/>
                <w:szCs w:val="24"/>
              </w:rPr>
              <w:t>(Obligāta)</w:t>
            </w:r>
          </w:p>
          <w:p w14:paraId="3EF15B9F" w14:textId="71986A17" w:rsidR="000037A3" w:rsidRPr="003B0605" w:rsidRDefault="00192AB6" w:rsidP="00192AB6">
            <w:pPr>
              <w:widowControl w:val="0"/>
              <w:spacing w:line="274" w:lineRule="exact"/>
              <w:ind w:left="0" w:right="0"/>
              <w:jc w:val="both"/>
              <w:rPr>
                <w:rFonts w:eastAsia="Calibri"/>
                <w:sz w:val="24"/>
              </w:rPr>
            </w:pPr>
            <w:r>
              <w:rPr>
                <w:rFonts w:eastAsia="Calibri"/>
                <w:color w:val="000000"/>
                <w:sz w:val="24"/>
              </w:rPr>
              <w:t xml:space="preserve">  </w:t>
            </w:r>
            <w:r w:rsidR="000037A3" w:rsidRPr="003B0605">
              <w:rPr>
                <w:rFonts w:eastAsia="Calibri"/>
                <w:color w:val="000000"/>
                <w:sz w:val="24"/>
              </w:rPr>
              <w:t>DOIS jāpilnveido un jāuztur ievērojot normatīvajos aktos noteiktās attiecīgās kategorijas informācijas aizsardzības prasības un Pasūtītāja norādījumus, tādējādi nodrošinātu apstrādājamās informācijas aizsardzību un liedzot iespēju</w:t>
            </w:r>
            <w:r w:rsidR="000037A3" w:rsidRPr="003B0605">
              <w:rPr>
                <w:rFonts w:eastAsia="Calibri"/>
                <w:color w:val="000000"/>
                <w:sz w:val="24"/>
                <w:lang w:bidi="en-US"/>
              </w:rPr>
              <w:t xml:space="preserve"> </w:t>
            </w:r>
            <w:r w:rsidR="000037A3" w:rsidRPr="003B0605">
              <w:rPr>
                <w:rFonts w:eastAsia="Calibri"/>
                <w:color w:val="000000"/>
                <w:sz w:val="24"/>
              </w:rPr>
              <w:t xml:space="preserve">neautorizētām personām vai citām sistēmām izgūt vai modificēt informāciju, kas atrodas DOIS un/vai ir pieejama VID </w:t>
            </w:r>
            <w:r w:rsidR="000037A3" w:rsidRPr="003B0605">
              <w:rPr>
                <w:rFonts w:eastAsia="Calibri"/>
                <w:color w:val="000000"/>
                <w:sz w:val="24"/>
                <w:lang w:bidi="en-US"/>
              </w:rPr>
              <w:t xml:space="preserve">IS </w:t>
            </w:r>
            <w:r w:rsidR="000037A3" w:rsidRPr="003B0605">
              <w:rPr>
                <w:rFonts w:eastAsia="Calibri"/>
                <w:color w:val="000000"/>
                <w:sz w:val="24"/>
              </w:rPr>
              <w:t>ar DOIS starpniecību.</w:t>
            </w:r>
          </w:p>
          <w:p w14:paraId="4C54CB5C" w14:textId="179239CF" w:rsidR="000037A3" w:rsidRPr="003B0605" w:rsidRDefault="00192AB6" w:rsidP="00192AB6">
            <w:pPr>
              <w:widowControl w:val="0"/>
              <w:spacing w:line="244" w:lineRule="exact"/>
              <w:ind w:left="0" w:right="0"/>
              <w:jc w:val="both"/>
              <w:rPr>
                <w:rFonts w:eastAsia="Calibri"/>
                <w:sz w:val="24"/>
              </w:rPr>
            </w:pPr>
            <w:r>
              <w:rPr>
                <w:rFonts w:eastAsia="Calibri"/>
                <w:color w:val="000000"/>
                <w:sz w:val="24"/>
              </w:rPr>
              <w:t xml:space="preserve">   </w:t>
            </w:r>
            <w:r w:rsidR="000037A3" w:rsidRPr="003B0605">
              <w:rPr>
                <w:rFonts w:eastAsia="Calibri"/>
                <w:color w:val="000000"/>
                <w:sz w:val="24"/>
              </w:rPr>
              <w:t>Jānodrošina šādi principi:</w:t>
            </w:r>
          </w:p>
          <w:p w14:paraId="6C0A7823" w14:textId="77777777" w:rsidR="000037A3" w:rsidRPr="003B0605" w:rsidRDefault="000037A3" w:rsidP="00192AB6">
            <w:pPr>
              <w:pStyle w:val="ListParagraph"/>
              <w:widowControl w:val="0"/>
              <w:numPr>
                <w:ilvl w:val="0"/>
                <w:numId w:val="10"/>
              </w:numPr>
              <w:spacing w:line="254" w:lineRule="exact"/>
              <w:ind w:left="604" w:right="734"/>
              <w:jc w:val="both"/>
              <w:rPr>
                <w:rFonts w:ascii="Times New Roman" w:hAnsi="Times New Roman"/>
                <w:sz w:val="24"/>
                <w:szCs w:val="24"/>
              </w:rPr>
            </w:pPr>
            <w:r w:rsidRPr="003B0605">
              <w:rPr>
                <w:rFonts w:ascii="Times New Roman" w:hAnsi="Times New Roman"/>
                <w:color w:val="000000"/>
                <w:sz w:val="24"/>
                <w:szCs w:val="24"/>
              </w:rPr>
              <w:t>„Zina tikai tas, kuram jāzina” (</w:t>
            </w:r>
            <w:proofErr w:type="spellStart"/>
            <w:r w:rsidRPr="003B0605">
              <w:rPr>
                <w:rFonts w:ascii="Times New Roman" w:hAnsi="Times New Roman"/>
                <w:i/>
                <w:iCs/>
                <w:color w:val="000000"/>
                <w:sz w:val="24"/>
                <w:szCs w:val="24"/>
                <w:shd w:val="clear" w:color="auto" w:fill="FFFFFF"/>
                <w:lang w:bidi="lv-LV"/>
              </w:rPr>
              <w:t>need</w:t>
            </w:r>
            <w:proofErr w:type="spellEnd"/>
            <w:r w:rsidRPr="003B0605">
              <w:rPr>
                <w:rFonts w:ascii="Times New Roman" w:hAnsi="Times New Roman"/>
                <w:i/>
                <w:iCs/>
                <w:color w:val="000000"/>
                <w:sz w:val="24"/>
                <w:szCs w:val="24"/>
                <w:shd w:val="clear" w:color="auto" w:fill="FFFFFF"/>
                <w:lang w:bidi="lv-LV"/>
              </w:rPr>
              <w:t>-to-</w:t>
            </w:r>
            <w:proofErr w:type="spellStart"/>
            <w:r w:rsidRPr="003B0605">
              <w:rPr>
                <w:rFonts w:ascii="Times New Roman" w:hAnsi="Times New Roman"/>
                <w:i/>
                <w:iCs/>
                <w:color w:val="000000"/>
                <w:sz w:val="24"/>
                <w:szCs w:val="24"/>
                <w:shd w:val="clear" w:color="auto" w:fill="FFFFFF"/>
                <w:lang w:bidi="lv-LV"/>
              </w:rPr>
              <w:t>know</w:t>
            </w:r>
            <w:proofErr w:type="spellEnd"/>
            <w:r w:rsidRPr="003B0605">
              <w:rPr>
                <w:rFonts w:ascii="Times New Roman" w:hAnsi="Times New Roman"/>
                <w:color w:val="000000"/>
                <w:sz w:val="24"/>
                <w:szCs w:val="24"/>
              </w:rPr>
              <w:t>);</w:t>
            </w:r>
          </w:p>
          <w:p w14:paraId="68AFD03F" w14:textId="77777777" w:rsidR="000037A3" w:rsidRPr="003B0605" w:rsidRDefault="000037A3" w:rsidP="00192AB6">
            <w:pPr>
              <w:pStyle w:val="ListParagraph"/>
              <w:widowControl w:val="0"/>
              <w:numPr>
                <w:ilvl w:val="0"/>
                <w:numId w:val="10"/>
              </w:numPr>
              <w:spacing w:line="274" w:lineRule="exact"/>
              <w:ind w:left="604" w:right="734"/>
              <w:jc w:val="both"/>
              <w:rPr>
                <w:rFonts w:ascii="Times New Roman" w:hAnsi="Times New Roman"/>
                <w:sz w:val="24"/>
                <w:szCs w:val="24"/>
              </w:rPr>
            </w:pPr>
            <w:r w:rsidRPr="003B0605">
              <w:rPr>
                <w:rFonts w:ascii="Times New Roman" w:hAnsi="Times New Roman"/>
                <w:color w:val="000000"/>
                <w:sz w:val="24"/>
                <w:szCs w:val="24"/>
              </w:rPr>
              <w:t xml:space="preserve">„Ir jānodrošina minimālās tiesības pienākumu pildīšanai”, gan lietotājiem, gan tehnoloģiskajiem lietotājiem </w:t>
            </w:r>
            <w:r w:rsidRPr="003B0605">
              <w:rPr>
                <w:rFonts w:ascii="Times New Roman" w:hAnsi="Times New Roman"/>
                <w:i/>
                <w:iCs/>
                <w:color w:val="000000"/>
                <w:sz w:val="24"/>
                <w:szCs w:val="24"/>
                <w:shd w:val="clear" w:color="auto" w:fill="FFFFFF"/>
                <w:lang w:bidi="en-US"/>
              </w:rPr>
              <w:t>(</w:t>
            </w:r>
            <w:proofErr w:type="spellStart"/>
            <w:r w:rsidRPr="003B0605">
              <w:rPr>
                <w:rFonts w:ascii="Times New Roman" w:hAnsi="Times New Roman"/>
                <w:i/>
                <w:iCs/>
                <w:color w:val="000000"/>
                <w:sz w:val="24"/>
                <w:szCs w:val="24"/>
                <w:shd w:val="clear" w:color="auto" w:fill="FFFFFF"/>
                <w:lang w:bidi="en-US"/>
              </w:rPr>
              <w:t>least</w:t>
            </w:r>
            <w:proofErr w:type="spellEnd"/>
            <w:r w:rsidRPr="003B0605">
              <w:rPr>
                <w:rFonts w:ascii="Times New Roman" w:hAnsi="Times New Roman"/>
                <w:i/>
                <w:iCs/>
                <w:color w:val="000000"/>
                <w:sz w:val="24"/>
                <w:szCs w:val="24"/>
                <w:shd w:val="clear" w:color="auto" w:fill="FFFFFF"/>
                <w:lang w:bidi="en-US"/>
              </w:rPr>
              <w:t xml:space="preserve"> </w:t>
            </w:r>
            <w:proofErr w:type="spellStart"/>
            <w:r w:rsidRPr="003B0605">
              <w:rPr>
                <w:rFonts w:ascii="Times New Roman" w:hAnsi="Times New Roman"/>
                <w:i/>
                <w:iCs/>
                <w:color w:val="000000"/>
                <w:sz w:val="24"/>
                <w:szCs w:val="24"/>
                <w:shd w:val="clear" w:color="auto" w:fill="FFFFFF"/>
                <w:lang w:bidi="en-US"/>
              </w:rPr>
              <w:t>privilege</w:t>
            </w:r>
            <w:proofErr w:type="spellEnd"/>
            <w:r w:rsidRPr="003B0605">
              <w:rPr>
                <w:rFonts w:ascii="Times New Roman" w:hAnsi="Times New Roman"/>
                <w:color w:val="000000"/>
                <w:sz w:val="24"/>
                <w:szCs w:val="24"/>
              </w:rPr>
              <w:t>);</w:t>
            </w:r>
          </w:p>
          <w:p w14:paraId="2E0BEF5C" w14:textId="673FBB93" w:rsidR="003B2B73" w:rsidRPr="00192AB6" w:rsidRDefault="000037A3" w:rsidP="00192AB6">
            <w:pPr>
              <w:pStyle w:val="ListParagraph"/>
              <w:widowControl w:val="0"/>
              <w:numPr>
                <w:ilvl w:val="0"/>
                <w:numId w:val="10"/>
              </w:numPr>
              <w:spacing w:line="254" w:lineRule="exact"/>
              <w:ind w:left="604" w:right="734"/>
              <w:jc w:val="both"/>
              <w:rPr>
                <w:rFonts w:ascii="Times New Roman" w:hAnsi="Times New Roman"/>
                <w:sz w:val="24"/>
                <w:szCs w:val="24"/>
              </w:rPr>
            </w:pPr>
            <w:r w:rsidRPr="003B0605">
              <w:rPr>
                <w:rFonts w:ascii="Times New Roman" w:hAnsi="Times New Roman"/>
                <w:color w:val="000000"/>
                <w:sz w:val="24"/>
                <w:szCs w:val="24"/>
              </w:rPr>
              <w:t xml:space="preserve">Jānodrošina lietotāju darbību reģistrācija </w:t>
            </w:r>
            <w:r w:rsidRPr="003B0605">
              <w:rPr>
                <w:rFonts w:ascii="Times New Roman" w:hAnsi="Times New Roman"/>
                <w:color w:val="000000"/>
                <w:sz w:val="24"/>
                <w:szCs w:val="24"/>
                <w:lang w:bidi="en-US"/>
              </w:rPr>
              <w:t xml:space="preserve">un </w:t>
            </w:r>
            <w:r w:rsidRPr="003B0605">
              <w:rPr>
                <w:rFonts w:ascii="Times New Roman" w:hAnsi="Times New Roman"/>
                <w:color w:val="000000"/>
                <w:sz w:val="24"/>
                <w:szCs w:val="24"/>
              </w:rPr>
              <w:t xml:space="preserve">šo </w:t>
            </w:r>
            <w:r w:rsidRPr="003B0605">
              <w:rPr>
                <w:rFonts w:ascii="Times New Roman" w:hAnsi="Times New Roman"/>
                <w:color w:val="000000"/>
                <w:sz w:val="24"/>
                <w:szCs w:val="24"/>
                <w:lang w:bidi="en-US"/>
              </w:rPr>
              <w:t xml:space="preserve">datu </w:t>
            </w:r>
            <w:r w:rsidRPr="003B0605">
              <w:rPr>
                <w:rFonts w:ascii="Times New Roman" w:hAnsi="Times New Roman"/>
                <w:color w:val="000000"/>
                <w:sz w:val="24"/>
                <w:szCs w:val="24"/>
              </w:rPr>
              <w:t xml:space="preserve">saglabāšana </w:t>
            </w:r>
            <w:r w:rsidRPr="003B0605">
              <w:rPr>
                <w:rFonts w:ascii="Times New Roman" w:hAnsi="Times New Roman"/>
                <w:color w:val="000000"/>
                <w:sz w:val="24"/>
                <w:szCs w:val="24"/>
                <w:lang w:bidi="en-US"/>
              </w:rPr>
              <w:t>(</w:t>
            </w:r>
            <w:proofErr w:type="spellStart"/>
            <w:r w:rsidRPr="003B0605">
              <w:rPr>
                <w:rFonts w:ascii="Times New Roman" w:hAnsi="Times New Roman"/>
                <w:i/>
                <w:iCs/>
                <w:color w:val="000000"/>
                <w:sz w:val="24"/>
                <w:szCs w:val="24"/>
                <w:shd w:val="clear" w:color="auto" w:fill="FFFFFF"/>
                <w:lang w:bidi="en-US"/>
              </w:rPr>
              <w:t>accountability</w:t>
            </w:r>
            <w:proofErr w:type="spellEnd"/>
            <w:r w:rsidRPr="003B0605">
              <w:rPr>
                <w:rFonts w:ascii="Times New Roman" w:hAnsi="Times New Roman"/>
                <w:color w:val="000000"/>
                <w:sz w:val="24"/>
                <w:szCs w:val="24"/>
                <w:lang w:bidi="en-US"/>
              </w:rPr>
              <w:t>).</w:t>
            </w:r>
          </w:p>
        </w:tc>
        <w:tc>
          <w:tcPr>
            <w:tcW w:w="2410" w:type="dxa"/>
          </w:tcPr>
          <w:p w14:paraId="1AEA5AB1" w14:textId="77777777" w:rsidR="003B2B73" w:rsidRPr="00F603CE" w:rsidRDefault="003B2B73" w:rsidP="003953B3">
            <w:pPr>
              <w:ind w:left="0" w:right="0"/>
              <w:rPr>
                <w:b/>
                <w:i/>
                <w:iCs/>
                <w:sz w:val="24"/>
              </w:rPr>
            </w:pPr>
          </w:p>
        </w:tc>
      </w:tr>
      <w:tr w:rsidR="003B2B73" w14:paraId="5A18274B" w14:textId="77777777" w:rsidTr="00DF3F7D">
        <w:tc>
          <w:tcPr>
            <w:tcW w:w="6946" w:type="dxa"/>
          </w:tcPr>
          <w:p w14:paraId="2F8DB815" w14:textId="623ABFDF" w:rsidR="000037A3" w:rsidRPr="003B0605" w:rsidRDefault="000037A3" w:rsidP="00192AB6">
            <w:pPr>
              <w:pStyle w:val="Test"/>
              <w:tabs>
                <w:tab w:val="clear" w:pos="9497"/>
              </w:tabs>
              <w:ind w:left="462"/>
              <w:rPr>
                <w:rFonts w:ascii="Times New Roman" w:hAnsi="Times New Roman"/>
                <w:szCs w:val="24"/>
              </w:rPr>
            </w:pPr>
            <w:r w:rsidRPr="003B0605">
              <w:rPr>
                <w:rFonts w:ascii="Times New Roman" w:hAnsi="Times New Roman"/>
                <w:szCs w:val="24"/>
              </w:rPr>
              <w:t>Drošības datu aizsardzība</w:t>
            </w:r>
            <w:r w:rsidRPr="003B0605">
              <w:rPr>
                <w:rFonts w:ascii="Times New Roman" w:hAnsi="Times New Roman"/>
                <w:szCs w:val="24"/>
              </w:rPr>
              <w:tab/>
            </w:r>
            <w:r>
              <w:rPr>
                <w:rFonts w:ascii="Times New Roman" w:hAnsi="Times New Roman"/>
                <w:szCs w:val="24"/>
              </w:rPr>
              <w:tab/>
            </w:r>
            <w:r>
              <w:rPr>
                <w:rFonts w:ascii="Times New Roman" w:hAnsi="Times New Roman"/>
                <w:szCs w:val="24"/>
              </w:rPr>
              <w:tab/>
            </w:r>
            <w:r w:rsidRPr="003B0605">
              <w:rPr>
                <w:rFonts w:ascii="Times New Roman" w:hAnsi="Times New Roman"/>
                <w:szCs w:val="24"/>
              </w:rPr>
              <w:t>(Obligāta)</w:t>
            </w:r>
          </w:p>
          <w:p w14:paraId="60B964E2" w14:textId="62A8AAD2" w:rsidR="003B2B73" w:rsidRPr="00192AB6" w:rsidRDefault="00192AB6" w:rsidP="00192AB6">
            <w:pPr>
              <w:widowControl w:val="0"/>
              <w:tabs>
                <w:tab w:val="left" w:pos="1276"/>
              </w:tabs>
              <w:spacing w:line="274" w:lineRule="exact"/>
              <w:ind w:left="0" w:right="0"/>
              <w:jc w:val="both"/>
              <w:rPr>
                <w:rFonts w:eastAsia="Calibri"/>
                <w:color w:val="000000"/>
                <w:sz w:val="24"/>
              </w:rPr>
            </w:pPr>
            <w:r>
              <w:rPr>
                <w:rFonts w:eastAsia="Calibri"/>
                <w:color w:val="000000"/>
                <w:sz w:val="24"/>
              </w:rPr>
              <w:t xml:space="preserve">   </w:t>
            </w:r>
            <w:r w:rsidR="000037A3" w:rsidRPr="003B0605">
              <w:rPr>
                <w:rFonts w:eastAsia="Calibri"/>
                <w:color w:val="000000"/>
                <w:sz w:val="24"/>
              </w:rPr>
              <w:t>DOIS jāpilnveido un jāuztur tā, lai ar DOIS drošību saistītie dati (t.sk., auditācijas pieraksti) tiktu aizsargāti pret neautorizētu piekļuvi, izpaušanu un labošanu visā šo datu apstrādes laikā, kā arī nodrošinot drošības datu glabāšanu 60 mēnešus.</w:t>
            </w:r>
          </w:p>
        </w:tc>
        <w:tc>
          <w:tcPr>
            <w:tcW w:w="2410" w:type="dxa"/>
          </w:tcPr>
          <w:p w14:paraId="4360227E" w14:textId="77777777" w:rsidR="003B2B73" w:rsidRPr="00F603CE" w:rsidRDefault="003B2B73" w:rsidP="003953B3">
            <w:pPr>
              <w:ind w:left="0" w:right="0"/>
              <w:rPr>
                <w:b/>
                <w:i/>
                <w:iCs/>
                <w:sz w:val="24"/>
              </w:rPr>
            </w:pPr>
          </w:p>
        </w:tc>
      </w:tr>
      <w:tr w:rsidR="003B2B73" w14:paraId="33C9CBF3" w14:textId="77777777" w:rsidTr="00DF3F7D">
        <w:tc>
          <w:tcPr>
            <w:tcW w:w="6946" w:type="dxa"/>
          </w:tcPr>
          <w:p w14:paraId="12664C89" w14:textId="7519AEC4" w:rsidR="000037A3" w:rsidRPr="000037A3" w:rsidRDefault="000037A3" w:rsidP="00192AB6">
            <w:pPr>
              <w:pStyle w:val="Test"/>
              <w:tabs>
                <w:tab w:val="clear" w:pos="9497"/>
              </w:tabs>
              <w:ind w:left="462"/>
              <w:rPr>
                <w:rFonts w:ascii="Times New Roman" w:hAnsi="Times New Roman"/>
                <w:szCs w:val="24"/>
              </w:rPr>
            </w:pPr>
            <w:r w:rsidRPr="000037A3">
              <w:rPr>
                <w:rFonts w:ascii="Times New Roman" w:hAnsi="Times New Roman"/>
                <w:szCs w:val="24"/>
              </w:rPr>
              <w:t>Lietotāju identifikācijas datu aizsardzība</w:t>
            </w:r>
            <w:r w:rsidRPr="000037A3">
              <w:rPr>
                <w:rFonts w:ascii="Times New Roman" w:hAnsi="Times New Roman"/>
                <w:szCs w:val="24"/>
              </w:rPr>
              <w:tab/>
            </w:r>
            <w:r w:rsidRPr="000037A3">
              <w:rPr>
                <w:rFonts w:ascii="Times New Roman" w:hAnsi="Times New Roman"/>
                <w:szCs w:val="24"/>
              </w:rPr>
              <w:tab/>
              <w:t>(Obligāta)</w:t>
            </w:r>
          </w:p>
          <w:p w14:paraId="19FE389C" w14:textId="31FB5DEA" w:rsidR="003B2B73" w:rsidRPr="00192AB6" w:rsidRDefault="00192AB6" w:rsidP="00192AB6">
            <w:pPr>
              <w:widowControl w:val="0"/>
              <w:tabs>
                <w:tab w:val="left" w:pos="1276"/>
              </w:tabs>
              <w:spacing w:line="274" w:lineRule="exact"/>
              <w:ind w:left="0" w:right="0"/>
              <w:jc w:val="both"/>
              <w:rPr>
                <w:rFonts w:eastAsia="Calibri"/>
                <w:color w:val="000000"/>
                <w:sz w:val="24"/>
              </w:rPr>
            </w:pPr>
            <w:r>
              <w:rPr>
                <w:rFonts w:eastAsia="Calibri"/>
                <w:color w:val="000000"/>
                <w:sz w:val="24"/>
              </w:rPr>
              <w:t xml:space="preserve">   </w:t>
            </w:r>
            <w:r w:rsidR="000037A3" w:rsidRPr="003B0605">
              <w:rPr>
                <w:rFonts w:eastAsia="Calibri"/>
                <w:color w:val="000000"/>
                <w:sz w:val="24"/>
              </w:rPr>
              <w:t>DOIS jāpilnveido un jāuztur tā, lai tiktu nodrošināta lietotāju identifikācijas datu aizsardzība. Aizliegts uzglabāt autentifikācijas identitātes atklātā tekstā datu bāzē vai interneta pārlūkprogrammā, piemēram, kešatmiņā.</w:t>
            </w:r>
          </w:p>
        </w:tc>
        <w:tc>
          <w:tcPr>
            <w:tcW w:w="2410" w:type="dxa"/>
          </w:tcPr>
          <w:p w14:paraId="48CE7776" w14:textId="77777777" w:rsidR="003B2B73" w:rsidRPr="00F603CE" w:rsidRDefault="003B2B73" w:rsidP="003953B3">
            <w:pPr>
              <w:ind w:left="0" w:right="0"/>
              <w:rPr>
                <w:b/>
                <w:i/>
                <w:iCs/>
                <w:sz w:val="24"/>
              </w:rPr>
            </w:pPr>
          </w:p>
        </w:tc>
      </w:tr>
      <w:tr w:rsidR="003B2B73" w14:paraId="10D5CF48" w14:textId="77777777" w:rsidTr="00DF3F7D">
        <w:tc>
          <w:tcPr>
            <w:tcW w:w="6946" w:type="dxa"/>
          </w:tcPr>
          <w:p w14:paraId="225ECCD5" w14:textId="14DDE008" w:rsidR="000037A3" w:rsidRPr="000037A3" w:rsidRDefault="000037A3" w:rsidP="00192AB6">
            <w:pPr>
              <w:pStyle w:val="Test"/>
              <w:tabs>
                <w:tab w:val="clear" w:pos="9497"/>
              </w:tabs>
              <w:ind w:left="462"/>
              <w:rPr>
                <w:rFonts w:ascii="Times New Roman" w:hAnsi="Times New Roman"/>
                <w:szCs w:val="24"/>
              </w:rPr>
            </w:pPr>
            <w:r w:rsidRPr="000037A3">
              <w:rPr>
                <w:rFonts w:ascii="Times New Roman" w:hAnsi="Times New Roman"/>
                <w:szCs w:val="24"/>
              </w:rPr>
              <w:t>Drošības funkcionālo prasību izpildījums</w:t>
            </w:r>
            <w:r w:rsidRPr="000037A3">
              <w:rPr>
                <w:rFonts w:ascii="Times New Roman" w:hAnsi="Times New Roman"/>
                <w:szCs w:val="24"/>
              </w:rPr>
              <w:tab/>
            </w:r>
            <w:r w:rsidRPr="000037A3">
              <w:rPr>
                <w:rFonts w:ascii="Times New Roman" w:hAnsi="Times New Roman"/>
                <w:szCs w:val="24"/>
              </w:rPr>
              <w:tab/>
              <w:t>(Obligāta)</w:t>
            </w:r>
          </w:p>
          <w:p w14:paraId="2EFCEC71" w14:textId="70ECEB03" w:rsidR="003B2B73" w:rsidRPr="00192AB6" w:rsidRDefault="00192AB6" w:rsidP="00192AB6">
            <w:pPr>
              <w:widowControl w:val="0"/>
              <w:tabs>
                <w:tab w:val="left" w:pos="1276"/>
              </w:tabs>
              <w:spacing w:line="274" w:lineRule="exact"/>
              <w:ind w:left="0" w:right="0"/>
              <w:jc w:val="both"/>
              <w:rPr>
                <w:rFonts w:eastAsia="Calibri"/>
                <w:color w:val="000000"/>
                <w:sz w:val="24"/>
              </w:rPr>
            </w:pPr>
            <w:r>
              <w:rPr>
                <w:rFonts w:eastAsia="Calibri"/>
                <w:color w:val="000000"/>
                <w:sz w:val="24"/>
              </w:rPr>
              <w:t xml:space="preserve">   </w:t>
            </w:r>
            <w:r w:rsidR="000037A3" w:rsidRPr="003B0605">
              <w:rPr>
                <w:rFonts w:eastAsia="Calibri"/>
                <w:color w:val="000000"/>
                <w:sz w:val="24"/>
              </w:rPr>
              <w:t>Pakalpojuma sniegšanas laikā Izstrādātājam drošības funkcionālās prasības jāizpilda saskaņā ar standartā ISO 15408-2 “Informācijas tehnoloģija - Drošības tehnikas - IT drošības novērtējuma kritēriji” 2.daļā “Drošības funkcionālās komponentes” (</w:t>
            </w:r>
            <w:proofErr w:type="spellStart"/>
            <w:r w:rsidR="000037A3" w:rsidRPr="003B0605">
              <w:rPr>
                <w:rFonts w:eastAsia="Calibri"/>
                <w:color w:val="000000"/>
                <w:sz w:val="24"/>
              </w:rPr>
              <w:t>Information</w:t>
            </w:r>
            <w:proofErr w:type="spellEnd"/>
            <w:r w:rsidR="000037A3" w:rsidRPr="003B0605">
              <w:rPr>
                <w:rFonts w:eastAsia="Calibri"/>
                <w:color w:val="000000"/>
                <w:sz w:val="24"/>
              </w:rPr>
              <w:t xml:space="preserve"> </w:t>
            </w:r>
            <w:proofErr w:type="spellStart"/>
            <w:r w:rsidR="000037A3" w:rsidRPr="004608E2">
              <w:rPr>
                <w:rFonts w:eastAsia="Calibri"/>
                <w:color w:val="000000"/>
                <w:sz w:val="24"/>
                <w:lang w:bidi="en-US"/>
              </w:rPr>
              <w:t>technology</w:t>
            </w:r>
            <w:proofErr w:type="spellEnd"/>
            <w:r w:rsidR="000037A3" w:rsidRPr="004608E2">
              <w:rPr>
                <w:rFonts w:eastAsia="Calibri"/>
                <w:color w:val="000000"/>
                <w:sz w:val="24"/>
                <w:lang w:bidi="en-US"/>
              </w:rPr>
              <w:t xml:space="preserve"> </w:t>
            </w:r>
            <w:r w:rsidR="000037A3" w:rsidRPr="003B0605">
              <w:rPr>
                <w:rFonts w:eastAsia="Calibri"/>
                <w:color w:val="000000"/>
                <w:sz w:val="24"/>
              </w:rPr>
              <w:t xml:space="preserve">- </w:t>
            </w:r>
            <w:proofErr w:type="spellStart"/>
            <w:r w:rsidR="000037A3" w:rsidRPr="004608E2">
              <w:rPr>
                <w:rFonts w:eastAsia="Calibri"/>
                <w:color w:val="000000"/>
                <w:sz w:val="24"/>
                <w:lang w:bidi="en-US"/>
              </w:rPr>
              <w:t>Security</w:t>
            </w:r>
            <w:proofErr w:type="spellEnd"/>
            <w:r w:rsidR="000037A3" w:rsidRPr="004608E2">
              <w:rPr>
                <w:rFonts w:eastAsia="Calibri"/>
                <w:color w:val="000000"/>
                <w:sz w:val="24"/>
                <w:lang w:bidi="en-US"/>
              </w:rPr>
              <w:t xml:space="preserve"> </w:t>
            </w:r>
            <w:proofErr w:type="spellStart"/>
            <w:r w:rsidR="000037A3" w:rsidRPr="004608E2">
              <w:rPr>
                <w:rFonts w:eastAsia="Calibri"/>
                <w:color w:val="000000"/>
                <w:sz w:val="24"/>
                <w:lang w:bidi="en-US"/>
              </w:rPr>
              <w:t>techniques</w:t>
            </w:r>
            <w:proofErr w:type="spellEnd"/>
            <w:r w:rsidR="000037A3" w:rsidRPr="004608E2">
              <w:rPr>
                <w:rFonts w:eastAsia="Calibri"/>
                <w:color w:val="000000"/>
                <w:sz w:val="24"/>
                <w:lang w:bidi="en-US"/>
              </w:rPr>
              <w:t xml:space="preserve"> </w:t>
            </w:r>
            <w:r w:rsidR="000037A3" w:rsidRPr="003B0605">
              <w:rPr>
                <w:rFonts w:eastAsia="Calibri"/>
                <w:color w:val="000000"/>
                <w:sz w:val="24"/>
              </w:rPr>
              <w:t xml:space="preserve">- </w:t>
            </w:r>
            <w:proofErr w:type="spellStart"/>
            <w:r w:rsidR="000037A3" w:rsidRPr="004608E2">
              <w:rPr>
                <w:rFonts w:eastAsia="Calibri"/>
                <w:color w:val="000000"/>
                <w:sz w:val="24"/>
                <w:lang w:bidi="en-US"/>
              </w:rPr>
              <w:t>Evaluation</w:t>
            </w:r>
            <w:proofErr w:type="spellEnd"/>
            <w:r w:rsidR="000037A3" w:rsidRPr="004608E2">
              <w:rPr>
                <w:rFonts w:eastAsia="Calibri"/>
                <w:color w:val="000000"/>
                <w:sz w:val="24"/>
                <w:lang w:bidi="en-US"/>
              </w:rPr>
              <w:t xml:space="preserve"> </w:t>
            </w:r>
            <w:proofErr w:type="spellStart"/>
            <w:r w:rsidR="000037A3" w:rsidRPr="004608E2">
              <w:rPr>
                <w:rFonts w:eastAsia="Calibri"/>
                <w:color w:val="000000"/>
                <w:sz w:val="24"/>
                <w:lang w:bidi="en-US"/>
              </w:rPr>
              <w:t>criteria</w:t>
            </w:r>
            <w:proofErr w:type="spellEnd"/>
            <w:r w:rsidR="000037A3" w:rsidRPr="004608E2">
              <w:rPr>
                <w:rFonts w:eastAsia="Calibri"/>
                <w:color w:val="000000"/>
                <w:sz w:val="24"/>
                <w:lang w:bidi="en-US"/>
              </w:rPr>
              <w:t xml:space="preserve"> </w:t>
            </w:r>
            <w:proofErr w:type="spellStart"/>
            <w:r w:rsidR="000037A3" w:rsidRPr="004608E2">
              <w:rPr>
                <w:rFonts w:eastAsia="Calibri"/>
                <w:color w:val="000000"/>
                <w:sz w:val="24"/>
                <w:lang w:bidi="en-US"/>
              </w:rPr>
              <w:t>for</w:t>
            </w:r>
            <w:proofErr w:type="spellEnd"/>
            <w:r w:rsidR="000037A3" w:rsidRPr="004608E2">
              <w:rPr>
                <w:rFonts w:eastAsia="Calibri"/>
                <w:color w:val="000000"/>
                <w:sz w:val="24"/>
                <w:lang w:bidi="en-US"/>
              </w:rPr>
              <w:t xml:space="preserve"> IT </w:t>
            </w:r>
            <w:proofErr w:type="spellStart"/>
            <w:r w:rsidR="000037A3" w:rsidRPr="004608E2">
              <w:rPr>
                <w:rFonts w:eastAsia="Calibri"/>
                <w:color w:val="000000"/>
                <w:sz w:val="24"/>
                <w:lang w:bidi="en-US"/>
              </w:rPr>
              <w:t>security</w:t>
            </w:r>
            <w:proofErr w:type="spellEnd"/>
            <w:r w:rsidR="000037A3" w:rsidRPr="004608E2">
              <w:rPr>
                <w:rFonts w:eastAsia="Calibri"/>
                <w:color w:val="000000"/>
                <w:sz w:val="24"/>
                <w:lang w:bidi="en-US"/>
              </w:rPr>
              <w:t xml:space="preserve"> - </w:t>
            </w:r>
            <w:proofErr w:type="spellStart"/>
            <w:r w:rsidR="000037A3" w:rsidRPr="004608E2">
              <w:rPr>
                <w:rFonts w:eastAsia="Calibri"/>
                <w:color w:val="000000"/>
                <w:sz w:val="24"/>
                <w:lang w:bidi="en-US"/>
              </w:rPr>
              <w:t>Part</w:t>
            </w:r>
            <w:proofErr w:type="spellEnd"/>
            <w:r w:rsidR="000037A3" w:rsidRPr="004608E2">
              <w:rPr>
                <w:rFonts w:eastAsia="Calibri"/>
                <w:color w:val="000000"/>
                <w:sz w:val="24"/>
                <w:lang w:bidi="en-US"/>
              </w:rPr>
              <w:t xml:space="preserve"> 2: </w:t>
            </w:r>
            <w:proofErr w:type="spellStart"/>
            <w:r w:rsidR="000037A3" w:rsidRPr="004608E2">
              <w:rPr>
                <w:rFonts w:eastAsia="Calibri"/>
                <w:color w:val="000000"/>
                <w:sz w:val="24"/>
                <w:lang w:bidi="en-US"/>
              </w:rPr>
              <w:t>Security</w:t>
            </w:r>
            <w:proofErr w:type="spellEnd"/>
            <w:r w:rsidR="000037A3" w:rsidRPr="004608E2">
              <w:rPr>
                <w:rFonts w:eastAsia="Calibri"/>
                <w:color w:val="000000"/>
                <w:sz w:val="24"/>
                <w:lang w:bidi="en-US"/>
              </w:rPr>
              <w:t xml:space="preserve"> </w:t>
            </w:r>
            <w:proofErr w:type="spellStart"/>
            <w:r w:rsidR="000037A3" w:rsidRPr="004608E2">
              <w:rPr>
                <w:rFonts w:eastAsia="Calibri"/>
                <w:color w:val="000000"/>
                <w:sz w:val="24"/>
                <w:lang w:bidi="en-US"/>
              </w:rPr>
              <w:t>functional</w:t>
            </w:r>
            <w:proofErr w:type="spellEnd"/>
            <w:r w:rsidR="000037A3" w:rsidRPr="004608E2">
              <w:rPr>
                <w:rFonts w:eastAsia="Calibri"/>
                <w:color w:val="000000"/>
                <w:sz w:val="24"/>
                <w:lang w:bidi="en-US"/>
              </w:rPr>
              <w:t xml:space="preserve"> </w:t>
            </w:r>
            <w:proofErr w:type="spellStart"/>
            <w:r w:rsidR="000037A3" w:rsidRPr="004608E2">
              <w:rPr>
                <w:rFonts w:eastAsia="Calibri"/>
                <w:color w:val="000000"/>
                <w:sz w:val="24"/>
                <w:lang w:bidi="en-US"/>
              </w:rPr>
              <w:t>components</w:t>
            </w:r>
            <w:proofErr w:type="spellEnd"/>
            <w:r w:rsidR="000037A3" w:rsidRPr="004608E2">
              <w:rPr>
                <w:rFonts w:eastAsia="Calibri"/>
                <w:color w:val="000000"/>
                <w:sz w:val="24"/>
                <w:lang w:bidi="en-US"/>
              </w:rPr>
              <w:t xml:space="preserve">. </w:t>
            </w:r>
            <w:r w:rsidR="000037A3" w:rsidRPr="00192AB6">
              <w:rPr>
                <w:rFonts w:eastAsia="Calibri"/>
                <w:color w:val="000000"/>
                <w:sz w:val="24"/>
                <w:lang w:bidi="en-US"/>
              </w:rPr>
              <w:t xml:space="preserve">ISO/IEC 15408-2. </w:t>
            </w:r>
            <w:proofErr w:type="spellStart"/>
            <w:r w:rsidR="000037A3" w:rsidRPr="00192AB6">
              <w:rPr>
                <w:rFonts w:eastAsia="Calibri"/>
                <w:color w:val="000000"/>
                <w:sz w:val="24"/>
                <w:lang w:bidi="en-US"/>
              </w:rPr>
              <w:t>Third</w:t>
            </w:r>
            <w:proofErr w:type="spellEnd"/>
            <w:r w:rsidR="000037A3" w:rsidRPr="00192AB6">
              <w:rPr>
                <w:rFonts w:eastAsia="Calibri"/>
                <w:color w:val="000000"/>
                <w:sz w:val="24"/>
                <w:lang w:bidi="en-US"/>
              </w:rPr>
              <w:t xml:space="preserve"> </w:t>
            </w:r>
            <w:proofErr w:type="spellStart"/>
            <w:r w:rsidR="000037A3" w:rsidRPr="00192AB6">
              <w:rPr>
                <w:rFonts w:eastAsia="Calibri"/>
                <w:color w:val="000000"/>
                <w:sz w:val="24"/>
                <w:lang w:bidi="en-US"/>
              </w:rPr>
              <w:t>edition</w:t>
            </w:r>
            <w:proofErr w:type="spellEnd"/>
            <w:r w:rsidR="000037A3" w:rsidRPr="00192AB6">
              <w:rPr>
                <w:rFonts w:eastAsia="Calibri"/>
                <w:color w:val="000000"/>
                <w:sz w:val="24"/>
                <w:lang w:bidi="en-US"/>
              </w:rPr>
              <w:t xml:space="preserve"> 2008-08-15) </w:t>
            </w:r>
            <w:r w:rsidR="000037A3" w:rsidRPr="00192AB6">
              <w:rPr>
                <w:rFonts w:eastAsia="Calibri"/>
                <w:color w:val="000000"/>
                <w:sz w:val="24"/>
              </w:rPr>
              <w:t>noteikto aprakstu.</w:t>
            </w:r>
          </w:p>
        </w:tc>
        <w:tc>
          <w:tcPr>
            <w:tcW w:w="2410" w:type="dxa"/>
          </w:tcPr>
          <w:p w14:paraId="3807730F" w14:textId="77777777" w:rsidR="003B2B73" w:rsidRPr="00F603CE" w:rsidRDefault="003B2B73" w:rsidP="003953B3">
            <w:pPr>
              <w:ind w:left="0" w:right="0"/>
              <w:rPr>
                <w:b/>
                <w:i/>
                <w:iCs/>
                <w:sz w:val="24"/>
              </w:rPr>
            </w:pPr>
          </w:p>
        </w:tc>
      </w:tr>
      <w:tr w:rsidR="003B2B73" w14:paraId="6A415166" w14:textId="77777777" w:rsidTr="00DF3F7D">
        <w:tc>
          <w:tcPr>
            <w:tcW w:w="6946" w:type="dxa"/>
          </w:tcPr>
          <w:p w14:paraId="2A808700" w14:textId="3ADC102C" w:rsidR="00674F1F" w:rsidRPr="003B0605" w:rsidRDefault="00674F1F" w:rsidP="00192AB6">
            <w:pPr>
              <w:pStyle w:val="Test"/>
              <w:tabs>
                <w:tab w:val="clear" w:pos="9497"/>
              </w:tabs>
              <w:ind w:left="37" w:firstLine="39"/>
              <w:rPr>
                <w:rFonts w:ascii="Times New Roman" w:hAnsi="Times New Roman"/>
                <w:szCs w:val="24"/>
              </w:rPr>
            </w:pPr>
            <w:r w:rsidRPr="003B0605">
              <w:rPr>
                <w:rFonts w:ascii="Times New Roman" w:hAnsi="Times New Roman"/>
                <w:szCs w:val="24"/>
              </w:rPr>
              <w:t>Prasības DOIS drošības funkcionalitātei</w:t>
            </w:r>
            <w:r w:rsidRPr="003B0605">
              <w:rPr>
                <w:rFonts w:ascii="Times New Roman" w:hAnsi="Times New Roman"/>
                <w:szCs w:val="24"/>
              </w:rPr>
              <w:tab/>
            </w:r>
            <w:r>
              <w:rPr>
                <w:rFonts w:ascii="Times New Roman" w:hAnsi="Times New Roman"/>
                <w:szCs w:val="24"/>
              </w:rPr>
              <w:tab/>
            </w:r>
            <w:r w:rsidRPr="003B0605">
              <w:rPr>
                <w:rFonts w:ascii="Times New Roman" w:hAnsi="Times New Roman"/>
                <w:szCs w:val="24"/>
              </w:rPr>
              <w:t>(Obligāta)</w:t>
            </w:r>
          </w:p>
          <w:p w14:paraId="1FC7C778" w14:textId="77777777" w:rsidR="00674F1F" w:rsidRPr="003B0605" w:rsidRDefault="00674F1F" w:rsidP="00192AB6">
            <w:pPr>
              <w:widowControl w:val="0"/>
              <w:tabs>
                <w:tab w:val="left" w:pos="1276"/>
              </w:tabs>
              <w:spacing w:line="244" w:lineRule="exact"/>
              <w:ind w:left="462" w:right="0"/>
              <w:jc w:val="both"/>
              <w:rPr>
                <w:rFonts w:eastAsia="Calibri"/>
                <w:sz w:val="24"/>
              </w:rPr>
            </w:pPr>
            <w:r w:rsidRPr="003B0605">
              <w:rPr>
                <w:sz w:val="24"/>
              </w:rPr>
              <w:tab/>
            </w:r>
            <w:r w:rsidRPr="003B0605">
              <w:rPr>
                <w:rFonts w:eastAsia="Calibri"/>
                <w:color w:val="000000"/>
                <w:sz w:val="24"/>
              </w:rPr>
              <w:t>DOIS jāpilnveido un jāuztur tā, lai DOIS tiktu nodrošināta šāda drošības funkcionalitāte:</w:t>
            </w:r>
          </w:p>
          <w:p w14:paraId="4E3C1079" w14:textId="77777777" w:rsidR="00674F1F" w:rsidRPr="003B0605" w:rsidRDefault="00674F1F" w:rsidP="00192AB6">
            <w:pPr>
              <w:widowControl w:val="0"/>
              <w:numPr>
                <w:ilvl w:val="0"/>
                <w:numId w:val="11"/>
              </w:numPr>
              <w:spacing w:line="274" w:lineRule="exact"/>
              <w:ind w:left="462" w:right="0" w:hanging="283"/>
              <w:jc w:val="both"/>
              <w:rPr>
                <w:rFonts w:eastAsia="Calibri"/>
                <w:sz w:val="24"/>
              </w:rPr>
            </w:pPr>
            <w:r w:rsidRPr="003B0605">
              <w:rPr>
                <w:rFonts w:eastAsia="Calibri"/>
                <w:b/>
                <w:bCs/>
                <w:color w:val="000000"/>
                <w:sz w:val="24"/>
                <w:shd w:val="clear" w:color="auto" w:fill="FFFFFF"/>
                <w:lang w:eastAsia="lv-LV" w:bidi="lv-LV"/>
              </w:rPr>
              <w:t xml:space="preserve">Identifikācija: </w:t>
            </w:r>
            <w:r w:rsidRPr="003B0605">
              <w:rPr>
                <w:rFonts w:eastAsia="Calibri"/>
                <w:color w:val="000000"/>
                <w:sz w:val="24"/>
              </w:rPr>
              <w:t>nodrošināta subjekta atpazīšana pēc tā identifikatora, nav pieļaujama anonīma DOIS lietošana vai viena identifikatora izmantošanai vairākiem subjektiem.</w:t>
            </w:r>
          </w:p>
          <w:p w14:paraId="7150CF8A" w14:textId="77777777" w:rsidR="00674F1F" w:rsidRPr="003B0605" w:rsidRDefault="00674F1F" w:rsidP="00192AB6">
            <w:pPr>
              <w:widowControl w:val="0"/>
              <w:numPr>
                <w:ilvl w:val="0"/>
                <w:numId w:val="11"/>
              </w:numPr>
              <w:spacing w:line="288" w:lineRule="exact"/>
              <w:ind w:left="462" w:right="0" w:hanging="283"/>
              <w:jc w:val="both"/>
              <w:rPr>
                <w:rFonts w:eastAsia="Calibri"/>
                <w:sz w:val="24"/>
              </w:rPr>
            </w:pPr>
            <w:r w:rsidRPr="003B0605">
              <w:rPr>
                <w:rFonts w:eastAsia="Calibri"/>
                <w:b/>
                <w:bCs/>
                <w:color w:val="000000"/>
                <w:sz w:val="24"/>
                <w:shd w:val="clear" w:color="auto" w:fill="FFFFFF"/>
                <w:lang w:eastAsia="lv-LV" w:bidi="lv-LV"/>
              </w:rPr>
              <w:t xml:space="preserve">Autentifikācija: </w:t>
            </w:r>
            <w:r w:rsidRPr="003B0605">
              <w:rPr>
                <w:rFonts w:eastAsia="Calibri"/>
                <w:color w:val="000000"/>
                <w:sz w:val="24"/>
              </w:rPr>
              <w:t>nodrošināta lietotāja identitātes pārbaude.</w:t>
            </w:r>
          </w:p>
          <w:p w14:paraId="4436DC51" w14:textId="77777777" w:rsidR="00674F1F" w:rsidRPr="003B0605" w:rsidRDefault="00674F1F" w:rsidP="00192AB6">
            <w:pPr>
              <w:widowControl w:val="0"/>
              <w:numPr>
                <w:ilvl w:val="0"/>
                <w:numId w:val="11"/>
              </w:numPr>
              <w:spacing w:line="288" w:lineRule="exact"/>
              <w:ind w:left="462" w:right="0" w:hanging="283"/>
              <w:jc w:val="both"/>
              <w:rPr>
                <w:rFonts w:eastAsia="Calibri"/>
                <w:sz w:val="24"/>
              </w:rPr>
            </w:pPr>
            <w:r w:rsidRPr="003B0605">
              <w:rPr>
                <w:rFonts w:eastAsia="Calibri"/>
                <w:b/>
                <w:bCs/>
                <w:color w:val="000000"/>
                <w:sz w:val="24"/>
                <w:shd w:val="clear" w:color="auto" w:fill="FFFFFF"/>
                <w:lang w:eastAsia="lv-LV" w:bidi="lv-LV"/>
              </w:rPr>
              <w:t>Autorizācija</w:t>
            </w:r>
            <w:r w:rsidRPr="003B0605">
              <w:rPr>
                <w:rFonts w:eastAsia="Calibri"/>
                <w:color w:val="000000"/>
                <w:sz w:val="24"/>
              </w:rPr>
              <w:t>: nodrošināta noteiktu pilnvaru piešķiršana lietotājam noteiktu darbību izpildei un resursu izmantošanai.</w:t>
            </w:r>
          </w:p>
          <w:p w14:paraId="07AEDA95" w14:textId="77777777" w:rsidR="00674F1F" w:rsidRPr="003B0605" w:rsidRDefault="00674F1F" w:rsidP="00192AB6">
            <w:pPr>
              <w:widowControl w:val="0"/>
              <w:numPr>
                <w:ilvl w:val="0"/>
                <w:numId w:val="11"/>
              </w:numPr>
              <w:spacing w:line="288" w:lineRule="exact"/>
              <w:ind w:left="462" w:right="0" w:hanging="283"/>
              <w:jc w:val="both"/>
              <w:rPr>
                <w:rFonts w:eastAsia="Calibri"/>
                <w:sz w:val="24"/>
              </w:rPr>
            </w:pPr>
            <w:r w:rsidRPr="003B0605">
              <w:rPr>
                <w:rFonts w:eastAsia="Calibri"/>
                <w:b/>
                <w:bCs/>
                <w:color w:val="000000"/>
                <w:sz w:val="24"/>
                <w:shd w:val="clear" w:color="auto" w:fill="FFFFFF"/>
                <w:lang w:eastAsia="lv-LV" w:bidi="lv-LV"/>
              </w:rPr>
              <w:lastRenderedPageBreak/>
              <w:t>Piekļuves tiesības</w:t>
            </w:r>
            <w:r w:rsidRPr="003B0605">
              <w:rPr>
                <w:rFonts w:eastAsia="Calibri"/>
                <w:color w:val="000000"/>
                <w:sz w:val="24"/>
              </w:rPr>
              <w:t>: nodrošināta iespēja noteikt, kuri lietotāji drīkst piekļūt kuriem servisiem, no kurām IP adresēm vai IP adrešu segmenta.</w:t>
            </w:r>
          </w:p>
          <w:p w14:paraId="5A0440B9" w14:textId="77777777" w:rsidR="00674F1F" w:rsidRPr="003B0605" w:rsidRDefault="00674F1F" w:rsidP="00192AB6">
            <w:pPr>
              <w:widowControl w:val="0"/>
              <w:numPr>
                <w:ilvl w:val="0"/>
                <w:numId w:val="11"/>
              </w:numPr>
              <w:spacing w:line="288" w:lineRule="exact"/>
              <w:ind w:left="462" w:right="0" w:hanging="283"/>
              <w:jc w:val="both"/>
              <w:rPr>
                <w:rFonts w:eastAsia="Calibri"/>
                <w:sz w:val="24"/>
              </w:rPr>
            </w:pPr>
            <w:r w:rsidRPr="003B0605">
              <w:rPr>
                <w:rFonts w:eastAsia="Calibri"/>
                <w:b/>
                <w:bCs/>
                <w:color w:val="000000"/>
                <w:sz w:val="24"/>
                <w:shd w:val="clear" w:color="auto" w:fill="FFFFFF"/>
                <w:lang w:eastAsia="lv-LV" w:bidi="lv-LV"/>
              </w:rPr>
              <w:t xml:space="preserve">Auditēšana: </w:t>
            </w:r>
            <w:r w:rsidRPr="003B0605">
              <w:rPr>
                <w:rFonts w:eastAsia="Calibri"/>
                <w:color w:val="000000"/>
                <w:sz w:val="24"/>
              </w:rPr>
              <w:t>nodrošināta piekļuve DOIS auditācijas datiem.</w:t>
            </w:r>
          </w:p>
          <w:p w14:paraId="7033D4B1" w14:textId="77777777" w:rsidR="00674F1F" w:rsidRPr="003B0605" w:rsidRDefault="00674F1F" w:rsidP="00192AB6">
            <w:pPr>
              <w:widowControl w:val="0"/>
              <w:numPr>
                <w:ilvl w:val="0"/>
                <w:numId w:val="11"/>
              </w:numPr>
              <w:spacing w:line="288" w:lineRule="exact"/>
              <w:ind w:left="462" w:right="0" w:hanging="283"/>
              <w:jc w:val="both"/>
              <w:rPr>
                <w:rFonts w:eastAsia="Calibri"/>
                <w:b/>
                <w:bCs/>
                <w:sz w:val="24"/>
              </w:rPr>
            </w:pPr>
            <w:r w:rsidRPr="003B0605">
              <w:rPr>
                <w:rFonts w:eastAsia="Calibri"/>
                <w:b/>
                <w:bCs/>
                <w:color w:val="000000"/>
                <w:sz w:val="24"/>
              </w:rPr>
              <w:t>Šifrēšana:</w:t>
            </w:r>
          </w:p>
          <w:p w14:paraId="0F738230" w14:textId="77777777" w:rsidR="00674F1F" w:rsidRPr="003B0605" w:rsidRDefault="00674F1F" w:rsidP="00192AB6">
            <w:pPr>
              <w:pStyle w:val="ListParagraph"/>
              <w:widowControl w:val="0"/>
              <w:numPr>
                <w:ilvl w:val="0"/>
                <w:numId w:val="12"/>
              </w:numPr>
              <w:tabs>
                <w:tab w:val="left" w:pos="1418"/>
              </w:tabs>
              <w:spacing w:line="274" w:lineRule="exact"/>
              <w:ind w:left="462" w:hanging="425"/>
              <w:jc w:val="both"/>
              <w:rPr>
                <w:rFonts w:ascii="Times New Roman" w:hAnsi="Times New Roman"/>
                <w:color w:val="000000"/>
                <w:sz w:val="24"/>
                <w:szCs w:val="24"/>
              </w:rPr>
            </w:pPr>
            <w:r w:rsidRPr="003B0605">
              <w:rPr>
                <w:rFonts w:ascii="Times New Roman" w:hAnsi="Times New Roman"/>
                <w:color w:val="000000"/>
                <w:sz w:val="24"/>
                <w:szCs w:val="24"/>
              </w:rPr>
              <w:t>nodrošināta informācijas kodēšana, pārraidot to publiskā datu pārraides tīklā (atskaitot informāciju, kas ir publiski pieejama). Informācijas kodēšanai ir jāizmanto SSL/TLS protokols vismaz ar 256 bitu kodēšanu;</w:t>
            </w:r>
          </w:p>
          <w:p w14:paraId="5D5636E4" w14:textId="77777777" w:rsidR="00674F1F" w:rsidRPr="003B0605" w:rsidRDefault="00674F1F" w:rsidP="00192AB6">
            <w:pPr>
              <w:pStyle w:val="ListParagraph"/>
              <w:widowControl w:val="0"/>
              <w:numPr>
                <w:ilvl w:val="0"/>
                <w:numId w:val="12"/>
              </w:numPr>
              <w:tabs>
                <w:tab w:val="left" w:pos="1418"/>
              </w:tabs>
              <w:spacing w:line="274" w:lineRule="exact"/>
              <w:ind w:left="462" w:hanging="425"/>
              <w:jc w:val="both"/>
              <w:rPr>
                <w:rFonts w:ascii="Times New Roman" w:hAnsi="Times New Roman"/>
                <w:sz w:val="24"/>
                <w:szCs w:val="24"/>
              </w:rPr>
            </w:pPr>
            <w:r w:rsidRPr="003B0605">
              <w:rPr>
                <w:rFonts w:ascii="Times New Roman" w:hAnsi="Times New Roman"/>
                <w:color w:val="000000"/>
                <w:sz w:val="24"/>
                <w:szCs w:val="24"/>
              </w:rPr>
              <w:t xml:space="preserve">nodrošināta saziņa, izmantojot </w:t>
            </w:r>
            <w:r w:rsidRPr="003B0605">
              <w:rPr>
                <w:rFonts w:ascii="Times New Roman" w:hAnsi="Times New Roman"/>
                <w:color w:val="000000"/>
                <w:sz w:val="24"/>
                <w:szCs w:val="24"/>
                <w:lang w:bidi="en-US"/>
              </w:rPr>
              <w:t xml:space="preserve">HTTPS </w:t>
            </w:r>
            <w:r w:rsidRPr="003B0605">
              <w:rPr>
                <w:rFonts w:ascii="Times New Roman" w:hAnsi="Times New Roman"/>
                <w:color w:val="000000"/>
                <w:sz w:val="24"/>
                <w:szCs w:val="24"/>
              </w:rPr>
              <w:t>protokolu, pārbaudot ārējā servisa sertifikāta derīgumu;</w:t>
            </w:r>
          </w:p>
          <w:p w14:paraId="4F849F4B" w14:textId="77777777" w:rsidR="00674F1F" w:rsidRPr="003B0605" w:rsidRDefault="00674F1F" w:rsidP="00192AB6">
            <w:pPr>
              <w:pStyle w:val="ListParagraph"/>
              <w:widowControl w:val="0"/>
              <w:numPr>
                <w:ilvl w:val="0"/>
                <w:numId w:val="12"/>
              </w:numPr>
              <w:tabs>
                <w:tab w:val="left" w:pos="1418"/>
              </w:tabs>
              <w:spacing w:line="274" w:lineRule="exact"/>
              <w:ind w:left="462" w:hanging="425"/>
              <w:jc w:val="both"/>
              <w:rPr>
                <w:rFonts w:ascii="Times New Roman" w:hAnsi="Times New Roman"/>
                <w:color w:val="000000"/>
                <w:sz w:val="24"/>
                <w:szCs w:val="24"/>
                <w:lang w:bidi="lv-LV"/>
              </w:rPr>
            </w:pPr>
            <w:r w:rsidRPr="003B0605">
              <w:rPr>
                <w:rFonts w:ascii="Times New Roman" w:hAnsi="Times New Roman"/>
                <w:color w:val="000000"/>
                <w:sz w:val="24"/>
                <w:szCs w:val="24"/>
                <w:lang w:bidi="lv-LV"/>
              </w:rPr>
              <w:t xml:space="preserve">gadījumos, kuros tas tiek atzīts </w:t>
            </w:r>
            <w:r w:rsidRPr="003B0605">
              <w:rPr>
                <w:rFonts w:ascii="Times New Roman" w:hAnsi="Times New Roman"/>
                <w:color w:val="000000"/>
                <w:sz w:val="24"/>
                <w:szCs w:val="24"/>
                <w:lang w:bidi="en-US"/>
              </w:rPr>
              <w:t xml:space="preserve">par </w:t>
            </w:r>
            <w:r w:rsidRPr="003B0605">
              <w:rPr>
                <w:rFonts w:ascii="Times New Roman" w:hAnsi="Times New Roman"/>
                <w:color w:val="000000"/>
                <w:sz w:val="24"/>
                <w:szCs w:val="24"/>
                <w:lang w:bidi="lv-LV"/>
              </w:rPr>
              <w:t>lietderīgu un kurus nosaka Pasūtītāja biznesa prasības, papildus var tikt izmantota datu šifrēšana ziņojumu līmenī ar diviem WS-</w:t>
            </w:r>
            <w:proofErr w:type="spellStart"/>
            <w:r w:rsidRPr="003B0605">
              <w:rPr>
                <w:rFonts w:ascii="Times New Roman" w:hAnsi="Times New Roman"/>
                <w:color w:val="000000"/>
                <w:sz w:val="24"/>
                <w:szCs w:val="24"/>
                <w:lang w:bidi="lv-LV"/>
              </w:rPr>
              <w:t>Security</w:t>
            </w:r>
            <w:proofErr w:type="spellEnd"/>
            <w:r w:rsidRPr="003B0605">
              <w:rPr>
                <w:rFonts w:ascii="Times New Roman" w:hAnsi="Times New Roman"/>
                <w:color w:val="000000"/>
                <w:sz w:val="24"/>
                <w:szCs w:val="24"/>
                <w:lang w:bidi="lv-LV"/>
              </w:rPr>
              <w:t xml:space="preserve"> paplašinājumiem: XML-</w:t>
            </w:r>
            <w:proofErr w:type="spellStart"/>
            <w:r w:rsidRPr="003B0605">
              <w:rPr>
                <w:rFonts w:ascii="Times New Roman" w:hAnsi="Times New Roman"/>
                <w:color w:val="000000"/>
                <w:sz w:val="24"/>
                <w:szCs w:val="24"/>
                <w:lang w:bidi="lv-LV"/>
              </w:rPr>
              <w:t>Encryption</w:t>
            </w:r>
            <w:proofErr w:type="spellEnd"/>
            <w:r w:rsidRPr="003B0605">
              <w:rPr>
                <w:rFonts w:ascii="Times New Roman" w:hAnsi="Times New Roman"/>
                <w:color w:val="000000"/>
                <w:sz w:val="24"/>
                <w:szCs w:val="24"/>
                <w:lang w:bidi="lv-LV"/>
              </w:rPr>
              <w:t xml:space="preserve"> un XML-</w:t>
            </w:r>
            <w:proofErr w:type="spellStart"/>
            <w:r w:rsidRPr="003B0605">
              <w:rPr>
                <w:rFonts w:ascii="Times New Roman" w:hAnsi="Times New Roman"/>
                <w:color w:val="000000"/>
                <w:sz w:val="24"/>
                <w:szCs w:val="24"/>
                <w:lang w:bidi="lv-LV"/>
              </w:rPr>
              <w:t>Signature</w:t>
            </w:r>
            <w:proofErr w:type="spellEnd"/>
            <w:r w:rsidRPr="003B0605">
              <w:rPr>
                <w:rFonts w:ascii="Times New Roman" w:hAnsi="Times New Roman"/>
                <w:color w:val="000000"/>
                <w:sz w:val="24"/>
                <w:szCs w:val="24"/>
                <w:lang w:bidi="lv-LV"/>
              </w:rPr>
              <w:t>.</w:t>
            </w:r>
          </w:p>
          <w:p w14:paraId="29E74F2B" w14:textId="07AA0926" w:rsidR="003B2B73" w:rsidRPr="00942629" w:rsidRDefault="00674F1F" w:rsidP="00942629">
            <w:pPr>
              <w:widowControl w:val="0"/>
              <w:numPr>
                <w:ilvl w:val="0"/>
                <w:numId w:val="13"/>
              </w:numPr>
              <w:spacing w:line="274" w:lineRule="exact"/>
              <w:ind w:left="462" w:right="0" w:hanging="283"/>
              <w:jc w:val="both"/>
              <w:rPr>
                <w:rFonts w:eastAsia="Calibri"/>
                <w:sz w:val="24"/>
              </w:rPr>
            </w:pPr>
            <w:r w:rsidRPr="003B0605">
              <w:rPr>
                <w:rFonts w:eastAsia="Calibri"/>
                <w:b/>
                <w:bCs/>
                <w:color w:val="000000"/>
                <w:sz w:val="24"/>
                <w:shd w:val="clear" w:color="auto" w:fill="FFFFFF"/>
                <w:lang w:eastAsia="lv-LV" w:bidi="lv-LV"/>
              </w:rPr>
              <w:t xml:space="preserve">Datņu pārbaude pret vīrusiem un ļaundabīga koda: </w:t>
            </w:r>
            <w:r w:rsidRPr="003B0605">
              <w:rPr>
                <w:rFonts w:eastAsia="Calibri"/>
                <w:color w:val="000000"/>
                <w:sz w:val="24"/>
              </w:rPr>
              <w:t>visām datnēm, kuras tiek apstrādātas DOIS, ir jābūt pārbaudītām un brīvām no vīrusiem un ļaundabīga koda.</w:t>
            </w:r>
          </w:p>
        </w:tc>
        <w:tc>
          <w:tcPr>
            <w:tcW w:w="2410" w:type="dxa"/>
          </w:tcPr>
          <w:p w14:paraId="29D4F82B" w14:textId="77777777" w:rsidR="003B2B73" w:rsidRPr="00F603CE" w:rsidRDefault="003B2B73" w:rsidP="003953B3">
            <w:pPr>
              <w:ind w:left="0" w:right="0"/>
              <w:rPr>
                <w:b/>
                <w:i/>
                <w:iCs/>
                <w:sz w:val="24"/>
              </w:rPr>
            </w:pPr>
          </w:p>
        </w:tc>
      </w:tr>
      <w:tr w:rsidR="003B2B73" w14:paraId="28FCFF1E" w14:textId="77777777" w:rsidTr="00DF3F7D">
        <w:tc>
          <w:tcPr>
            <w:tcW w:w="6946" w:type="dxa"/>
          </w:tcPr>
          <w:p w14:paraId="5F92D36A" w14:textId="08209E40" w:rsidR="00674F1F" w:rsidRPr="003B0605" w:rsidRDefault="00674F1F" w:rsidP="00192AB6">
            <w:pPr>
              <w:pStyle w:val="Test"/>
              <w:tabs>
                <w:tab w:val="clear" w:pos="9497"/>
              </w:tabs>
              <w:ind w:left="321"/>
              <w:rPr>
                <w:rFonts w:ascii="Times New Roman" w:hAnsi="Times New Roman"/>
                <w:szCs w:val="24"/>
              </w:rPr>
            </w:pPr>
            <w:r w:rsidRPr="003B0605">
              <w:rPr>
                <w:rFonts w:ascii="Times New Roman" w:hAnsi="Times New Roman"/>
                <w:szCs w:val="24"/>
              </w:rPr>
              <w:t>Auditācijas pierakstu veidošana un uzglabāšana</w:t>
            </w:r>
            <w:r w:rsidRPr="003B0605">
              <w:rPr>
                <w:rFonts w:ascii="Times New Roman" w:hAnsi="Times New Roman"/>
                <w:szCs w:val="24"/>
              </w:rPr>
              <w:tab/>
              <w:t>(Obligāta)</w:t>
            </w:r>
          </w:p>
          <w:p w14:paraId="1EC56645" w14:textId="0140B23B" w:rsidR="00674F1F" w:rsidRPr="003B0605" w:rsidRDefault="00192AB6" w:rsidP="00192AB6">
            <w:pPr>
              <w:widowControl w:val="0"/>
              <w:tabs>
                <w:tab w:val="left" w:pos="1276"/>
              </w:tabs>
              <w:spacing w:line="278" w:lineRule="exact"/>
              <w:ind w:left="0" w:right="0"/>
              <w:jc w:val="both"/>
              <w:rPr>
                <w:rFonts w:eastAsia="Calibri"/>
                <w:sz w:val="24"/>
              </w:rPr>
            </w:pPr>
            <w:r>
              <w:rPr>
                <w:color w:val="000000"/>
                <w:sz w:val="24"/>
                <w:lang w:bidi="lv-LV"/>
              </w:rPr>
              <w:t xml:space="preserve">   </w:t>
            </w:r>
            <w:r w:rsidR="00674F1F" w:rsidRPr="003B0605">
              <w:rPr>
                <w:color w:val="000000"/>
                <w:sz w:val="24"/>
                <w:lang w:eastAsia="lv-LV" w:bidi="lv-LV"/>
              </w:rPr>
              <w:t>DOIS jāpilnveido un jāuztur tā, lai tiktu veikta autorizētiem lietotājiem pieejamo DOIS nodrošināto procesu auditācija, reģistrējot vismaz šādus auditācijas pierakstus:</w:t>
            </w:r>
          </w:p>
          <w:p w14:paraId="15F139F7" w14:textId="77777777" w:rsidR="00674F1F" w:rsidRPr="003B0605" w:rsidRDefault="00674F1F" w:rsidP="00674F1F">
            <w:pPr>
              <w:widowControl w:val="0"/>
              <w:numPr>
                <w:ilvl w:val="0"/>
                <w:numId w:val="14"/>
              </w:numPr>
              <w:tabs>
                <w:tab w:val="left" w:pos="426"/>
                <w:tab w:val="left" w:pos="767"/>
              </w:tabs>
              <w:spacing w:line="278" w:lineRule="exact"/>
              <w:ind w:left="426" w:right="0" w:hanging="426"/>
              <w:jc w:val="both"/>
              <w:rPr>
                <w:rFonts w:eastAsia="Calibri"/>
                <w:sz w:val="24"/>
              </w:rPr>
            </w:pPr>
            <w:r w:rsidRPr="003B0605">
              <w:rPr>
                <w:color w:val="000000"/>
                <w:sz w:val="24"/>
                <w:lang w:bidi="en-US"/>
              </w:rPr>
              <w:t xml:space="preserve">Par </w:t>
            </w:r>
            <w:r w:rsidRPr="003B0605">
              <w:rPr>
                <w:color w:val="000000"/>
                <w:sz w:val="24"/>
                <w:lang w:eastAsia="lv-LV" w:bidi="lv-LV"/>
              </w:rPr>
              <w:t xml:space="preserve">katru datu bāzē veikto ieraksta skatīšanos/labošanu/rakstīšanu, ir jāizveido auditācijas pieraksts, kā arī labotā/mainītā ieraksta pilnu satura kopiju pirms un pēc labošanas/mainīšanas. Papildus pēc nepieciešamības Pasūtītājs </w:t>
            </w:r>
            <w:r w:rsidRPr="003B0605">
              <w:rPr>
                <w:color w:val="000000"/>
                <w:sz w:val="24"/>
                <w:lang w:bidi="en-US"/>
              </w:rPr>
              <w:t xml:space="preserve">var </w:t>
            </w:r>
            <w:r w:rsidRPr="003B0605">
              <w:rPr>
                <w:color w:val="000000"/>
                <w:sz w:val="24"/>
                <w:lang w:eastAsia="lv-LV" w:bidi="lv-LV"/>
              </w:rPr>
              <w:t>noteikt ierakstus, kuriem nepieciešams uzturēt pilnu satura kopiju pirms un pēc labošanas/mainīšanas.</w:t>
            </w:r>
          </w:p>
          <w:p w14:paraId="6249647D" w14:textId="77777777" w:rsidR="00674F1F" w:rsidRPr="003B0605" w:rsidRDefault="00674F1F" w:rsidP="00674F1F">
            <w:pPr>
              <w:widowControl w:val="0"/>
              <w:numPr>
                <w:ilvl w:val="0"/>
                <w:numId w:val="14"/>
              </w:numPr>
              <w:tabs>
                <w:tab w:val="left" w:pos="426"/>
                <w:tab w:val="left" w:pos="767"/>
              </w:tabs>
              <w:spacing w:line="278" w:lineRule="exact"/>
              <w:ind w:left="426" w:right="0" w:hanging="426"/>
              <w:jc w:val="both"/>
              <w:rPr>
                <w:rFonts w:eastAsia="Calibri"/>
                <w:sz w:val="24"/>
              </w:rPr>
            </w:pPr>
            <w:r w:rsidRPr="003B0605">
              <w:rPr>
                <w:color w:val="000000"/>
                <w:sz w:val="24"/>
                <w:lang w:eastAsia="lv-LV" w:bidi="lv-LV"/>
              </w:rPr>
              <w:t>Par katru no datu bāzes dzēsto ierakstu ir jāizveido auditācijas pieraksts, kā arī dzēstā ieraksta pilnu satura kopiju pirms dzēšanas. Papildus pēc nepieciešamības Pasūtītājs var noteikt ierakstus, kuriem nepieciešams uzturēt pilnu satura kopiju pirms un pēc labošanas/mainīšanas.</w:t>
            </w:r>
          </w:p>
          <w:p w14:paraId="34A0EC3F" w14:textId="77777777" w:rsidR="00674F1F" w:rsidRPr="003B0605" w:rsidRDefault="00674F1F" w:rsidP="00674F1F">
            <w:pPr>
              <w:widowControl w:val="0"/>
              <w:numPr>
                <w:ilvl w:val="0"/>
                <w:numId w:val="14"/>
              </w:numPr>
              <w:tabs>
                <w:tab w:val="left" w:pos="426"/>
                <w:tab w:val="left" w:pos="767"/>
              </w:tabs>
              <w:spacing w:line="278" w:lineRule="exact"/>
              <w:ind w:left="426" w:right="0" w:hanging="426"/>
              <w:jc w:val="both"/>
              <w:rPr>
                <w:rFonts w:eastAsia="Calibri"/>
                <w:sz w:val="24"/>
              </w:rPr>
            </w:pPr>
            <w:r w:rsidRPr="003B0605">
              <w:rPr>
                <w:color w:val="000000"/>
                <w:sz w:val="24"/>
                <w:lang w:eastAsia="lv-LV" w:bidi="lv-LV"/>
              </w:rPr>
              <w:t>Par datu validācijas nosacījumu brīdinājumiem, kurus administrators akceptējis.</w:t>
            </w:r>
          </w:p>
          <w:p w14:paraId="1C9408C0" w14:textId="77777777" w:rsidR="00674F1F" w:rsidRPr="003B0605" w:rsidRDefault="00674F1F" w:rsidP="00674F1F">
            <w:pPr>
              <w:pStyle w:val="ListParagraph"/>
              <w:widowControl w:val="0"/>
              <w:numPr>
                <w:ilvl w:val="0"/>
                <w:numId w:val="14"/>
              </w:numPr>
              <w:tabs>
                <w:tab w:val="left" w:pos="426"/>
              </w:tabs>
              <w:spacing w:line="293" w:lineRule="exact"/>
              <w:ind w:left="426" w:hanging="426"/>
              <w:jc w:val="both"/>
              <w:rPr>
                <w:rFonts w:ascii="Times New Roman" w:hAnsi="Times New Roman"/>
                <w:sz w:val="24"/>
                <w:szCs w:val="24"/>
              </w:rPr>
            </w:pPr>
            <w:r w:rsidRPr="003B0605">
              <w:rPr>
                <w:rFonts w:ascii="Times New Roman" w:hAnsi="Times New Roman"/>
                <w:color w:val="000000"/>
                <w:sz w:val="24"/>
                <w:szCs w:val="24"/>
                <w:lang w:bidi="lv-LV"/>
              </w:rPr>
              <w:t>Katrā auditācijas pierakstā jāiekļauj vismaz sekojoša informācija par auditējamo notikumu:</w:t>
            </w:r>
          </w:p>
          <w:p w14:paraId="76207BBF" w14:textId="77777777" w:rsidR="00674F1F" w:rsidRPr="003B0605" w:rsidRDefault="00674F1F" w:rsidP="00674F1F">
            <w:pPr>
              <w:widowControl w:val="0"/>
              <w:numPr>
                <w:ilvl w:val="0"/>
                <w:numId w:val="14"/>
              </w:numPr>
              <w:tabs>
                <w:tab w:val="left" w:pos="426"/>
                <w:tab w:val="left" w:pos="767"/>
              </w:tabs>
              <w:spacing w:line="293" w:lineRule="exact"/>
              <w:ind w:left="426" w:right="0" w:hanging="426"/>
              <w:jc w:val="both"/>
              <w:rPr>
                <w:rFonts w:eastAsia="Calibri"/>
                <w:sz w:val="24"/>
              </w:rPr>
            </w:pPr>
            <w:r w:rsidRPr="003B0605">
              <w:rPr>
                <w:color w:val="000000"/>
                <w:sz w:val="24"/>
                <w:lang w:eastAsia="lv-LV" w:bidi="lv-LV"/>
              </w:rPr>
              <w:t>notikuma datums un laiks;</w:t>
            </w:r>
          </w:p>
          <w:p w14:paraId="573851F6" w14:textId="77777777" w:rsidR="00674F1F" w:rsidRPr="003B0605" w:rsidRDefault="00674F1F" w:rsidP="00674F1F">
            <w:pPr>
              <w:widowControl w:val="0"/>
              <w:numPr>
                <w:ilvl w:val="0"/>
                <w:numId w:val="14"/>
              </w:numPr>
              <w:tabs>
                <w:tab w:val="left" w:pos="426"/>
                <w:tab w:val="left" w:pos="767"/>
              </w:tabs>
              <w:spacing w:line="293" w:lineRule="exact"/>
              <w:ind w:left="426" w:right="0" w:hanging="426"/>
              <w:jc w:val="both"/>
              <w:rPr>
                <w:rFonts w:eastAsia="Calibri"/>
                <w:sz w:val="24"/>
              </w:rPr>
            </w:pPr>
            <w:r w:rsidRPr="003B0605">
              <w:rPr>
                <w:color w:val="000000"/>
                <w:sz w:val="24"/>
                <w:lang w:eastAsia="lv-LV" w:bidi="lv-LV"/>
              </w:rPr>
              <w:t>notikuma veids vai veiktā darbība (piemēram, lasīts, labots);</w:t>
            </w:r>
          </w:p>
          <w:p w14:paraId="633B5734" w14:textId="47D1592D" w:rsidR="003B2B73" w:rsidRPr="00192AB6" w:rsidRDefault="00674F1F" w:rsidP="00192AB6">
            <w:pPr>
              <w:widowControl w:val="0"/>
              <w:numPr>
                <w:ilvl w:val="0"/>
                <w:numId w:val="14"/>
              </w:numPr>
              <w:tabs>
                <w:tab w:val="left" w:pos="426"/>
                <w:tab w:val="left" w:pos="767"/>
              </w:tabs>
              <w:spacing w:line="293" w:lineRule="exact"/>
              <w:ind w:left="426" w:right="0" w:hanging="426"/>
              <w:jc w:val="both"/>
              <w:rPr>
                <w:rFonts w:eastAsia="Calibri"/>
                <w:sz w:val="24"/>
              </w:rPr>
            </w:pPr>
            <w:r w:rsidRPr="003B0605">
              <w:rPr>
                <w:color w:val="000000"/>
                <w:sz w:val="24"/>
                <w:lang w:eastAsia="lv-LV" w:bidi="lv-LV"/>
              </w:rPr>
              <w:t>ar notikumu saistītā lietotāja identitāte.</w:t>
            </w:r>
          </w:p>
        </w:tc>
        <w:tc>
          <w:tcPr>
            <w:tcW w:w="2410" w:type="dxa"/>
          </w:tcPr>
          <w:p w14:paraId="768D6232" w14:textId="77777777" w:rsidR="003B2B73" w:rsidRPr="00F603CE" w:rsidRDefault="003B2B73" w:rsidP="003953B3">
            <w:pPr>
              <w:ind w:left="0" w:right="0"/>
              <w:rPr>
                <w:b/>
                <w:i/>
                <w:iCs/>
                <w:sz w:val="24"/>
              </w:rPr>
            </w:pPr>
          </w:p>
        </w:tc>
      </w:tr>
      <w:tr w:rsidR="00210AA1" w14:paraId="5A08590B" w14:textId="77777777" w:rsidTr="00DF3F7D">
        <w:tc>
          <w:tcPr>
            <w:tcW w:w="6946" w:type="dxa"/>
          </w:tcPr>
          <w:p w14:paraId="248308D2" w14:textId="1F554C17" w:rsidR="00674F1F" w:rsidRPr="00674F1F" w:rsidRDefault="00674F1F" w:rsidP="00192AB6">
            <w:pPr>
              <w:pStyle w:val="Test"/>
              <w:tabs>
                <w:tab w:val="clear" w:pos="9497"/>
              </w:tabs>
              <w:ind w:left="462"/>
              <w:rPr>
                <w:rFonts w:ascii="Times New Roman" w:hAnsi="Times New Roman"/>
                <w:szCs w:val="24"/>
              </w:rPr>
            </w:pPr>
            <w:r w:rsidRPr="00674F1F">
              <w:rPr>
                <w:rFonts w:ascii="Times New Roman" w:hAnsi="Times New Roman"/>
                <w:szCs w:val="24"/>
              </w:rPr>
              <w:t>Pasākumi pret dalības noliegumu (non-</w:t>
            </w:r>
            <w:proofErr w:type="spellStart"/>
            <w:r w:rsidRPr="00674F1F">
              <w:rPr>
                <w:rFonts w:ascii="Times New Roman" w:hAnsi="Times New Roman"/>
                <w:szCs w:val="24"/>
              </w:rPr>
              <w:t>repudiation</w:t>
            </w:r>
            <w:proofErr w:type="spellEnd"/>
            <w:r w:rsidRPr="00674F1F">
              <w:rPr>
                <w:rFonts w:ascii="Times New Roman" w:hAnsi="Times New Roman"/>
                <w:szCs w:val="24"/>
              </w:rPr>
              <w:t>)(Obligāta)</w:t>
            </w:r>
          </w:p>
          <w:p w14:paraId="1149D2A8" w14:textId="316EDE9B" w:rsidR="00210AA1" w:rsidRPr="00192AB6" w:rsidRDefault="00192AB6" w:rsidP="00192AB6">
            <w:pPr>
              <w:keepNext/>
              <w:tabs>
                <w:tab w:val="left" w:pos="1276"/>
                <w:tab w:val="right" w:pos="9072"/>
              </w:tabs>
              <w:ind w:left="0" w:right="0"/>
              <w:jc w:val="both"/>
              <w:rPr>
                <w:sz w:val="24"/>
                <w:lang w:eastAsia="lv-LV" w:bidi="lv-LV"/>
              </w:rPr>
            </w:pPr>
            <w:bookmarkStart w:id="75" w:name="bookmark56"/>
            <w:r>
              <w:rPr>
                <w:sz w:val="24"/>
                <w:lang w:bidi="lv-LV"/>
              </w:rPr>
              <w:t xml:space="preserve">   </w:t>
            </w:r>
            <w:r w:rsidR="00674F1F" w:rsidRPr="003B0605">
              <w:rPr>
                <w:sz w:val="24"/>
                <w:lang w:eastAsia="lv-LV" w:bidi="lv-LV"/>
              </w:rPr>
              <w:t>DOIS jāpilnveido un jāuztur tā, lai tiktu nodrošināti pietiekami kontroles mehānismi, lai nodrošinātu, ka persona, kas veikusi kādas darbības, nevar noliegt šādu darbību veikšanas faktu, kā arī pamanīt gadījumus, ja informācija tikusi modificēta to pārraides vai glabāšanas laikā.</w:t>
            </w:r>
            <w:bookmarkEnd w:id="75"/>
          </w:p>
        </w:tc>
        <w:tc>
          <w:tcPr>
            <w:tcW w:w="2410" w:type="dxa"/>
          </w:tcPr>
          <w:p w14:paraId="5823372B" w14:textId="77777777" w:rsidR="00210AA1" w:rsidRPr="00F603CE" w:rsidRDefault="00210AA1" w:rsidP="003953B3">
            <w:pPr>
              <w:ind w:left="0" w:right="0"/>
              <w:rPr>
                <w:b/>
                <w:i/>
                <w:iCs/>
                <w:sz w:val="24"/>
              </w:rPr>
            </w:pPr>
          </w:p>
        </w:tc>
      </w:tr>
      <w:tr w:rsidR="002D27CC" w14:paraId="21F141C6" w14:textId="77777777" w:rsidTr="00B44967">
        <w:tc>
          <w:tcPr>
            <w:tcW w:w="9356" w:type="dxa"/>
            <w:gridSpan w:val="2"/>
          </w:tcPr>
          <w:p w14:paraId="3E46171B" w14:textId="58467135" w:rsidR="002D27CC" w:rsidRPr="002D27CC" w:rsidRDefault="002D27CC" w:rsidP="002D27CC">
            <w:pPr>
              <w:pStyle w:val="Heading2"/>
              <w:numPr>
                <w:ilvl w:val="1"/>
                <w:numId w:val="9"/>
              </w:numPr>
              <w:tabs>
                <w:tab w:val="num" w:pos="735"/>
              </w:tabs>
              <w:ind w:left="735" w:right="0" w:hanging="735"/>
            </w:pPr>
            <w:bookmarkStart w:id="76" w:name="_Toc114829181"/>
            <w:r w:rsidRPr="003B0605">
              <w:t>Garantija</w:t>
            </w:r>
            <w:bookmarkEnd w:id="76"/>
          </w:p>
        </w:tc>
      </w:tr>
      <w:tr w:rsidR="00674F1F" w14:paraId="4A00A248" w14:textId="77777777" w:rsidTr="00DF3F7D">
        <w:tc>
          <w:tcPr>
            <w:tcW w:w="6946" w:type="dxa"/>
          </w:tcPr>
          <w:p w14:paraId="7DA5D66A" w14:textId="27CC0392" w:rsidR="00674F1F" w:rsidRPr="00674F1F" w:rsidRDefault="00674F1F" w:rsidP="00213E5A">
            <w:pPr>
              <w:pStyle w:val="Test"/>
              <w:tabs>
                <w:tab w:val="clear" w:pos="9497"/>
              </w:tabs>
              <w:ind w:left="462"/>
              <w:rPr>
                <w:rFonts w:ascii="Times New Roman" w:hAnsi="Times New Roman"/>
                <w:szCs w:val="24"/>
              </w:rPr>
            </w:pPr>
            <w:r w:rsidRPr="00674F1F">
              <w:rPr>
                <w:rFonts w:ascii="Times New Roman" w:hAnsi="Times New Roman"/>
                <w:szCs w:val="24"/>
              </w:rPr>
              <w:t>Garantijas periods un apjoms</w:t>
            </w:r>
            <w:r w:rsidRPr="00674F1F">
              <w:rPr>
                <w:rFonts w:ascii="Times New Roman" w:hAnsi="Times New Roman"/>
                <w:szCs w:val="24"/>
              </w:rPr>
              <w:tab/>
            </w:r>
            <w:r w:rsidRPr="00674F1F">
              <w:rPr>
                <w:rFonts w:ascii="Times New Roman" w:hAnsi="Times New Roman"/>
                <w:szCs w:val="24"/>
              </w:rPr>
              <w:tab/>
            </w:r>
            <w:r w:rsidRPr="00674F1F">
              <w:rPr>
                <w:rFonts w:ascii="Times New Roman" w:hAnsi="Times New Roman"/>
                <w:szCs w:val="24"/>
              </w:rPr>
              <w:tab/>
              <w:t>(Obligāta)</w:t>
            </w:r>
          </w:p>
          <w:p w14:paraId="3CAFE1E2" w14:textId="0C084EBF" w:rsidR="00674F1F" w:rsidRPr="00942629" w:rsidRDefault="00213E5A" w:rsidP="00942629">
            <w:pPr>
              <w:widowControl w:val="0"/>
              <w:tabs>
                <w:tab w:val="left" w:pos="1134"/>
                <w:tab w:val="right" w:pos="9497"/>
              </w:tabs>
              <w:ind w:left="0" w:right="0"/>
              <w:jc w:val="both"/>
              <w:rPr>
                <w:sz w:val="24"/>
              </w:rPr>
            </w:pPr>
            <w:r>
              <w:rPr>
                <w:sz w:val="24"/>
              </w:rPr>
              <w:t xml:space="preserve">   </w:t>
            </w:r>
            <w:r w:rsidR="00674F1F" w:rsidRPr="003B0605">
              <w:rPr>
                <w:sz w:val="24"/>
              </w:rPr>
              <w:t xml:space="preserve">Izstrādātājam ir jānodrošina 24 (divdesmit četru) kalendāro mēnešu garantijas periods, skaitot no attiecīgā nodošanas-pieņemšanas akta abpusējas parakstīšanas dienas, saskaņā ar </w:t>
            </w:r>
            <w:r w:rsidR="00674F1F">
              <w:rPr>
                <w:sz w:val="24"/>
              </w:rPr>
              <w:t>L</w:t>
            </w:r>
            <w:r w:rsidR="00674F1F" w:rsidRPr="003B0605">
              <w:rPr>
                <w:sz w:val="24"/>
              </w:rPr>
              <w:t>īguma 9.punktu. Izstrādātājs var piedāvāt garāku garantijas nodrošināšanas termiņu.</w:t>
            </w:r>
          </w:p>
        </w:tc>
        <w:tc>
          <w:tcPr>
            <w:tcW w:w="2410" w:type="dxa"/>
          </w:tcPr>
          <w:p w14:paraId="42797EC2" w14:textId="77777777" w:rsidR="00674F1F" w:rsidRPr="00F603CE" w:rsidRDefault="00674F1F" w:rsidP="003953B3">
            <w:pPr>
              <w:ind w:left="0" w:right="0"/>
              <w:rPr>
                <w:b/>
                <w:i/>
                <w:iCs/>
                <w:sz w:val="24"/>
              </w:rPr>
            </w:pPr>
          </w:p>
        </w:tc>
      </w:tr>
    </w:tbl>
    <w:p w14:paraId="15796E58" w14:textId="6E8AF29E" w:rsidR="00F1071F" w:rsidRDefault="00F1071F" w:rsidP="00AC569C">
      <w:pPr>
        <w:widowControl w:val="0"/>
        <w:tabs>
          <w:tab w:val="left" w:pos="1134"/>
          <w:tab w:val="right" w:pos="9497"/>
        </w:tabs>
        <w:ind w:left="567" w:right="0"/>
        <w:jc w:val="both"/>
        <w:rPr>
          <w:sz w:val="24"/>
        </w:rPr>
      </w:pPr>
    </w:p>
    <w:p w14:paraId="740643BF" w14:textId="493CF4A3" w:rsidR="00F1071F" w:rsidRPr="00DC7F15" w:rsidRDefault="00F1071F" w:rsidP="00810CD2">
      <w:pPr>
        <w:ind w:left="0"/>
        <w:jc w:val="center"/>
        <w:rPr>
          <w:sz w:val="16"/>
          <w:szCs w:val="16"/>
          <w:lang w:eastAsia="lv-LV"/>
        </w:rPr>
      </w:pPr>
    </w:p>
    <w:sectPr w:rsidR="00F1071F" w:rsidRPr="00DC7F15" w:rsidSect="00027F01">
      <w:headerReference w:type="even" r:id="rId13"/>
      <w:headerReference w:type="default" r:id="rId14"/>
      <w:footerReference w:type="default" r:id="rId15"/>
      <w:pgSz w:w="11906" w:h="16838" w:code="9"/>
      <w:pgMar w:top="993" w:right="851" w:bottom="709" w:left="1701" w:header="720" w:footer="720" w:gutter="0"/>
      <w:pgNumType w:start="6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91D756" w14:textId="77777777" w:rsidR="00615E09" w:rsidRDefault="00615E09">
      <w:r>
        <w:separator/>
      </w:r>
    </w:p>
  </w:endnote>
  <w:endnote w:type="continuationSeparator" w:id="0">
    <w:p w14:paraId="0D41CB7F" w14:textId="77777777" w:rsidR="00615E09" w:rsidRDefault="00615E09">
      <w:r>
        <w:continuationSeparator/>
      </w:r>
    </w:p>
  </w:endnote>
  <w:endnote w:type="continuationNotice" w:id="1">
    <w:p w14:paraId="1E4A8FCF" w14:textId="77777777" w:rsidR="00615E09" w:rsidRDefault="00615E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0AF19" w14:textId="77777777" w:rsidR="00506965" w:rsidRPr="00662920" w:rsidRDefault="00506965">
    <w:pPr>
      <w:pStyle w:val="Footer"/>
      <w:jc w:val="center"/>
      <w:rPr>
        <w:sz w:val="24"/>
      </w:rPr>
    </w:pPr>
  </w:p>
  <w:p w14:paraId="28AA287A" w14:textId="77777777" w:rsidR="00506965" w:rsidRDefault="005069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275D21" w14:textId="77777777" w:rsidR="00615E09" w:rsidRDefault="00615E09">
      <w:r>
        <w:separator/>
      </w:r>
    </w:p>
  </w:footnote>
  <w:footnote w:type="continuationSeparator" w:id="0">
    <w:p w14:paraId="2E93E88B" w14:textId="77777777" w:rsidR="00615E09" w:rsidRDefault="00615E09">
      <w:r>
        <w:continuationSeparator/>
      </w:r>
    </w:p>
  </w:footnote>
  <w:footnote w:type="continuationNotice" w:id="1">
    <w:p w14:paraId="509929AD" w14:textId="77777777" w:rsidR="00615E09" w:rsidRDefault="00615E09"/>
  </w:footnote>
  <w:footnote w:id="2">
    <w:p w14:paraId="28CF17B6" w14:textId="77777777" w:rsidR="00CB5F7F" w:rsidRPr="00E418B3" w:rsidRDefault="00CB5F7F" w:rsidP="00CB5F7F">
      <w:pPr>
        <w:pStyle w:val="FootnoteText"/>
        <w:jc w:val="both"/>
      </w:pPr>
      <w:r w:rsidRPr="00810CD2">
        <w:rPr>
          <w:rStyle w:val="FootnoteReference"/>
        </w:rPr>
        <w:footnoteRef/>
      </w:r>
      <w:r w:rsidRPr="00810CD2">
        <w:t xml:space="preserve"> </w:t>
      </w:r>
      <w:r w:rsidRPr="00810CD2">
        <w:rPr>
          <w:i/>
        </w:rPr>
        <w:t xml:space="preserve">Aizpilda pretendents, ierakstot vārdu </w:t>
      </w:r>
      <w:r w:rsidRPr="00810CD2">
        <w:rPr>
          <w:b/>
          <w:i/>
        </w:rPr>
        <w:t>“APLIECINĀM”</w:t>
      </w:r>
      <w:r w:rsidRPr="00810CD2">
        <w:rPr>
          <w:i/>
        </w:rPr>
        <w:t xml:space="preserve"> vai </w:t>
      </w:r>
      <w:r w:rsidRPr="00810CD2">
        <w:rPr>
          <w:b/>
          <w:i/>
        </w:rPr>
        <w:t>“NODROŠINĀSIM”</w:t>
      </w:r>
      <w:r w:rsidRPr="00810CD2">
        <w:rPr>
          <w:i/>
        </w:rPr>
        <w:t>, vai</w:t>
      </w:r>
      <w:r w:rsidRPr="00810CD2">
        <w:rPr>
          <w:b/>
          <w:i/>
        </w:rPr>
        <w:t xml:space="preserve"> “PIEKRĪTAM”</w:t>
      </w:r>
      <w:r w:rsidRPr="00810CD2">
        <w:rPr>
          <w:i/>
        </w:rPr>
        <w:t>, vai citādi raksturojot savas spējas nodrošināt prasību ievērošanu.</w:t>
      </w:r>
      <w:r w:rsidRPr="00E418B3">
        <w:t xml:space="preserve"> </w:t>
      </w:r>
    </w:p>
  </w:footnote>
  <w:footnote w:id="3">
    <w:p w14:paraId="6A73853F" w14:textId="77777777" w:rsidR="000037A3" w:rsidRDefault="000037A3" w:rsidP="000037A3">
      <w:pPr>
        <w:pStyle w:val="FootnoteText"/>
      </w:pPr>
      <w:r>
        <w:rPr>
          <w:rStyle w:val="FootnoteReference"/>
        </w:rPr>
        <w:footnoteRef/>
      </w:r>
      <w:r>
        <w:t xml:space="preserve"> </w:t>
      </w:r>
      <w:r w:rsidRPr="00DB7441">
        <w:t>Eiropas Parlamenta un Padomes regula (ES) 2016/679 (2016.gada 27.aprīlis) par fizisku personu aizsardzību attiecībā uz personas datu apstrādi un šādu datu brīvu apriti un ar ko atceļ Direktīvu 95/46?EK (Vispārīgā datu aizsardzības regula).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90EB9" w14:textId="6644B52D" w:rsidR="00506965" w:rsidRDefault="0050696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27F01">
      <w:rPr>
        <w:rStyle w:val="PageNumber"/>
        <w:noProof/>
      </w:rPr>
      <w:t>7</w:t>
    </w:r>
    <w:r w:rsidR="00027F01">
      <w:rPr>
        <w:rStyle w:val="PageNumber"/>
        <w:noProof/>
      </w:rPr>
      <w:t>5</w:t>
    </w:r>
    <w:r>
      <w:rPr>
        <w:rStyle w:val="PageNumber"/>
      </w:rPr>
      <w:fldChar w:fldCharType="end"/>
    </w:r>
  </w:p>
  <w:p w14:paraId="13D69E69" w14:textId="77777777" w:rsidR="00506965" w:rsidRDefault="005069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5745130"/>
      <w:docPartObj>
        <w:docPartGallery w:val="Page Numbers (Top of Page)"/>
        <w:docPartUnique/>
      </w:docPartObj>
    </w:sdtPr>
    <w:sdtEndPr>
      <w:rPr>
        <w:noProof/>
      </w:rPr>
    </w:sdtEndPr>
    <w:sdtContent>
      <w:p w14:paraId="151266D3" w14:textId="79AC0BE6" w:rsidR="00506965" w:rsidRDefault="00506965">
        <w:pPr>
          <w:pStyle w:val="Header"/>
          <w:jc w:val="center"/>
        </w:pPr>
        <w:r w:rsidRPr="004D7467">
          <w:rPr>
            <w:sz w:val="24"/>
          </w:rPr>
          <w:fldChar w:fldCharType="begin"/>
        </w:r>
        <w:r w:rsidRPr="004D7467">
          <w:rPr>
            <w:sz w:val="24"/>
          </w:rPr>
          <w:instrText xml:space="preserve"> PAGE   \* MERGEFORMAT </w:instrText>
        </w:r>
        <w:r w:rsidRPr="004D7467">
          <w:rPr>
            <w:sz w:val="24"/>
          </w:rPr>
          <w:fldChar w:fldCharType="separate"/>
        </w:r>
        <w:r>
          <w:rPr>
            <w:noProof/>
            <w:sz w:val="24"/>
          </w:rPr>
          <w:t>2</w:t>
        </w:r>
        <w:r>
          <w:rPr>
            <w:noProof/>
            <w:sz w:val="24"/>
          </w:rPr>
          <w:t>0</w:t>
        </w:r>
        <w:r w:rsidRPr="004D7467">
          <w:rPr>
            <w:noProof/>
            <w:sz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3214478"/>
    <w:multiLevelType w:val="hybridMultilevel"/>
    <w:tmpl w:val="EB62BFFE"/>
    <w:lvl w:ilvl="0" w:tplc="456E19FA">
      <w:start w:val="11"/>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B741CB8"/>
    <w:multiLevelType w:val="hybridMultilevel"/>
    <w:tmpl w:val="FC980E94"/>
    <w:lvl w:ilvl="0" w:tplc="9D5EA214">
      <w:start w:val="1"/>
      <w:numFmt w:val="bullet"/>
      <w:lvlText w:val="-"/>
      <w:lvlJc w:val="left"/>
      <w:pPr>
        <w:ind w:left="1287" w:hanging="360"/>
      </w:pPr>
      <w:rPr>
        <w:rFonts w:ascii="Times New Roman" w:hAnsi="Times New Roman" w:cs="Times New Roman" w:hint="default"/>
        <w:color w:val="000000" w:themeColor="text1"/>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3" w15:restartNumberingAfterBreak="0">
    <w:nsid w:val="123D4F7A"/>
    <w:multiLevelType w:val="hybridMultilevel"/>
    <w:tmpl w:val="69DC78BA"/>
    <w:lvl w:ilvl="0" w:tplc="9D5EA214">
      <w:start w:val="1"/>
      <w:numFmt w:val="bullet"/>
      <w:lvlText w:val="-"/>
      <w:lvlJc w:val="left"/>
      <w:pPr>
        <w:ind w:left="1004" w:hanging="360"/>
      </w:pPr>
      <w:rPr>
        <w:rFonts w:ascii="Times New Roman" w:hAnsi="Times New Roman" w:cs="Times New Roman" w:hint="default"/>
        <w:color w:val="000000" w:themeColor="text1"/>
      </w:rPr>
    </w:lvl>
    <w:lvl w:ilvl="1" w:tplc="04260003">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4" w15:restartNumberingAfterBreak="0">
    <w:nsid w:val="14C633C0"/>
    <w:multiLevelType w:val="hybridMultilevel"/>
    <w:tmpl w:val="11262258"/>
    <w:lvl w:ilvl="0" w:tplc="04260017">
      <w:start w:val="1"/>
      <w:numFmt w:val="lowerLetter"/>
      <w:lvlText w:val="%1)"/>
      <w:lvlJc w:val="left"/>
      <w:pPr>
        <w:ind w:left="1287" w:hanging="360"/>
      </w:pPr>
    </w:lvl>
    <w:lvl w:ilvl="1" w:tplc="04260019">
      <w:start w:val="1"/>
      <w:numFmt w:val="lowerLetter"/>
      <w:lvlText w:val="%2."/>
      <w:lvlJc w:val="left"/>
      <w:pPr>
        <w:ind w:left="2007" w:hanging="360"/>
      </w:pPr>
    </w:lvl>
    <w:lvl w:ilvl="2" w:tplc="0426001B">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5" w15:restartNumberingAfterBreak="0">
    <w:nsid w:val="17BD713F"/>
    <w:multiLevelType w:val="multilevel"/>
    <w:tmpl w:val="364EBE72"/>
    <w:lvl w:ilvl="0">
      <w:start w:val="1"/>
      <w:numFmt w:val="decimal"/>
      <w:lvlText w:val="%1"/>
      <w:lvlJc w:val="left"/>
      <w:pPr>
        <w:ind w:left="360" w:hanging="360"/>
      </w:pPr>
      <w:rPr>
        <w:rFonts w:ascii="Times New Roman" w:hAnsi="Times New Roman" w:hint="default"/>
        <w:b/>
        <w:i w:val="0"/>
        <w:sz w:val="24"/>
        <w:szCs w:val="24"/>
      </w:rPr>
    </w:lvl>
    <w:lvl w:ilvl="1">
      <w:start w:val="1"/>
      <w:numFmt w:val="decimal"/>
      <w:lvlText w:val="%1.%2"/>
      <w:lvlJc w:val="left"/>
      <w:pPr>
        <w:ind w:left="8231"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1AE16B39"/>
    <w:multiLevelType w:val="hybridMultilevel"/>
    <w:tmpl w:val="7ED2C65E"/>
    <w:lvl w:ilvl="0" w:tplc="9D5EA214">
      <w:start w:val="1"/>
      <w:numFmt w:val="bullet"/>
      <w:lvlText w:val="-"/>
      <w:lvlJc w:val="left"/>
      <w:pPr>
        <w:ind w:left="720" w:hanging="360"/>
      </w:pPr>
      <w:rPr>
        <w:rFonts w:ascii="Times New Roman" w:hAnsi="Times New Roman" w:cs="Times New Roman" w:hint="default"/>
        <w:color w:val="000000" w:themeColor="text1"/>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1DEE78EB"/>
    <w:multiLevelType w:val="hybridMultilevel"/>
    <w:tmpl w:val="52FC0666"/>
    <w:lvl w:ilvl="0" w:tplc="A4F02B98">
      <w:start w:val="1"/>
      <w:numFmt w:val="bullet"/>
      <w:lvlText w:val="-"/>
      <w:lvlJc w:val="left"/>
      <w:pPr>
        <w:ind w:left="1287" w:hanging="360"/>
      </w:pPr>
      <w:rPr>
        <w:rFonts w:ascii="Times New Roman" w:hAnsi="Times New Roman" w:cs="Times New Roman" w:hint="default"/>
      </w:rPr>
    </w:lvl>
    <w:lvl w:ilvl="1" w:tplc="04260003">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8" w15:restartNumberingAfterBreak="0">
    <w:nsid w:val="1DEF2189"/>
    <w:multiLevelType w:val="hybridMultilevel"/>
    <w:tmpl w:val="828EEBB4"/>
    <w:lvl w:ilvl="0" w:tplc="9D5EA214">
      <w:start w:val="1"/>
      <w:numFmt w:val="bullet"/>
      <w:lvlText w:val="-"/>
      <w:lvlJc w:val="left"/>
      <w:pPr>
        <w:ind w:left="720" w:hanging="360"/>
      </w:pPr>
      <w:rPr>
        <w:rFonts w:ascii="Times New Roman" w:hAnsi="Times New Roman" w:cs="Times New Roman" w:hint="default"/>
        <w:color w:val="000000" w:themeColor="text1"/>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23633F0A"/>
    <w:multiLevelType w:val="hybridMultilevel"/>
    <w:tmpl w:val="59B00F74"/>
    <w:lvl w:ilvl="0" w:tplc="04260003">
      <w:start w:val="1"/>
      <w:numFmt w:val="bullet"/>
      <w:lvlText w:val="o"/>
      <w:lvlJc w:val="left"/>
      <w:pPr>
        <w:ind w:left="1004" w:hanging="360"/>
      </w:pPr>
      <w:rPr>
        <w:rFonts w:ascii="Courier New" w:hAnsi="Courier New" w:cs="Courier New" w:hint="default"/>
        <w:color w:val="000000" w:themeColor="text1"/>
      </w:rPr>
    </w:lvl>
    <w:lvl w:ilvl="1" w:tplc="04260003">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0" w15:restartNumberingAfterBreak="1">
    <w:nsid w:val="25198D9C"/>
    <w:multiLevelType w:val="hybridMultilevel"/>
    <w:tmpl w:val="00000001"/>
    <w:lvl w:ilvl="0" w:tplc="A0C06C7C">
      <w:start w:val="1"/>
      <w:numFmt w:val="bullet"/>
      <w:lvlText w:val=""/>
      <w:lvlJc w:val="left"/>
      <w:pPr>
        <w:ind w:left="720" w:hanging="360"/>
      </w:pPr>
      <w:rPr>
        <w:rFonts w:ascii="Symbol" w:hAnsi="Symbol"/>
      </w:rPr>
    </w:lvl>
    <w:lvl w:ilvl="1" w:tplc="6706B408">
      <w:start w:val="1"/>
      <w:numFmt w:val="bullet"/>
      <w:lvlText w:val="o"/>
      <w:lvlJc w:val="left"/>
      <w:pPr>
        <w:tabs>
          <w:tab w:val="num" w:pos="1440"/>
        </w:tabs>
        <w:ind w:left="1440" w:hanging="360"/>
      </w:pPr>
      <w:rPr>
        <w:rFonts w:ascii="Courier New" w:hAnsi="Courier New"/>
      </w:rPr>
    </w:lvl>
    <w:lvl w:ilvl="2" w:tplc="3B9ADF4E">
      <w:start w:val="1"/>
      <w:numFmt w:val="bullet"/>
      <w:lvlText w:val=""/>
      <w:lvlJc w:val="left"/>
      <w:pPr>
        <w:tabs>
          <w:tab w:val="num" w:pos="2160"/>
        </w:tabs>
        <w:ind w:left="2160" w:hanging="360"/>
      </w:pPr>
      <w:rPr>
        <w:rFonts w:ascii="Wingdings" w:hAnsi="Wingdings"/>
      </w:rPr>
    </w:lvl>
    <w:lvl w:ilvl="3" w:tplc="614C3DB2">
      <w:start w:val="1"/>
      <w:numFmt w:val="bullet"/>
      <w:lvlText w:val=""/>
      <w:lvlJc w:val="left"/>
      <w:pPr>
        <w:tabs>
          <w:tab w:val="num" w:pos="2880"/>
        </w:tabs>
        <w:ind w:left="2880" w:hanging="360"/>
      </w:pPr>
      <w:rPr>
        <w:rFonts w:ascii="Symbol" w:hAnsi="Symbol"/>
      </w:rPr>
    </w:lvl>
    <w:lvl w:ilvl="4" w:tplc="4B288FC0">
      <w:start w:val="1"/>
      <w:numFmt w:val="bullet"/>
      <w:lvlText w:val="o"/>
      <w:lvlJc w:val="left"/>
      <w:pPr>
        <w:tabs>
          <w:tab w:val="num" w:pos="3600"/>
        </w:tabs>
        <w:ind w:left="3600" w:hanging="360"/>
      </w:pPr>
      <w:rPr>
        <w:rFonts w:ascii="Courier New" w:hAnsi="Courier New"/>
      </w:rPr>
    </w:lvl>
    <w:lvl w:ilvl="5" w:tplc="457C1A0C">
      <w:start w:val="1"/>
      <w:numFmt w:val="bullet"/>
      <w:lvlText w:val=""/>
      <w:lvlJc w:val="left"/>
      <w:pPr>
        <w:tabs>
          <w:tab w:val="num" w:pos="4320"/>
        </w:tabs>
        <w:ind w:left="4320" w:hanging="360"/>
      </w:pPr>
      <w:rPr>
        <w:rFonts w:ascii="Wingdings" w:hAnsi="Wingdings"/>
      </w:rPr>
    </w:lvl>
    <w:lvl w:ilvl="6" w:tplc="8A3214A2">
      <w:start w:val="1"/>
      <w:numFmt w:val="bullet"/>
      <w:lvlText w:val=""/>
      <w:lvlJc w:val="left"/>
      <w:pPr>
        <w:tabs>
          <w:tab w:val="num" w:pos="5040"/>
        </w:tabs>
        <w:ind w:left="5040" w:hanging="360"/>
      </w:pPr>
      <w:rPr>
        <w:rFonts w:ascii="Symbol" w:hAnsi="Symbol"/>
      </w:rPr>
    </w:lvl>
    <w:lvl w:ilvl="7" w:tplc="0360FC88">
      <w:start w:val="1"/>
      <w:numFmt w:val="bullet"/>
      <w:lvlText w:val="o"/>
      <w:lvlJc w:val="left"/>
      <w:pPr>
        <w:tabs>
          <w:tab w:val="num" w:pos="5760"/>
        </w:tabs>
        <w:ind w:left="5760" w:hanging="360"/>
      </w:pPr>
      <w:rPr>
        <w:rFonts w:ascii="Courier New" w:hAnsi="Courier New"/>
      </w:rPr>
    </w:lvl>
    <w:lvl w:ilvl="8" w:tplc="9E84B5F4">
      <w:start w:val="1"/>
      <w:numFmt w:val="bullet"/>
      <w:lvlText w:val=""/>
      <w:lvlJc w:val="left"/>
      <w:pPr>
        <w:tabs>
          <w:tab w:val="num" w:pos="6480"/>
        </w:tabs>
        <w:ind w:left="6480" w:hanging="360"/>
      </w:pPr>
      <w:rPr>
        <w:rFonts w:ascii="Wingdings" w:hAnsi="Wingdings"/>
      </w:rPr>
    </w:lvl>
  </w:abstractNum>
  <w:abstractNum w:abstractNumId="11" w15:restartNumberingAfterBreak="1">
    <w:nsid w:val="350F451F"/>
    <w:multiLevelType w:val="hybridMultilevel"/>
    <w:tmpl w:val="F8D841A4"/>
    <w:lvl w:ilvl="0" w:tplc="9D5EA214">
      <w:start w:val="1"/>
      <w:numFmt w:val="bullet"/>
      <w:lvlText w:val="-"/>
      <w:lvlJc w:val="left"/>
      <w:pPr>
        <w:ind w:left="720" w:hanging="360"/>
      </w:pPr>
      <w:rPr>
        <w:rFonts w:ascii="Times New Roman" w:hAnsi="Times New Roman" w:cs="Times New Roman" w:hint="default"/>
        <w:color w:val="000000" w:themeColor="text1"/>
      </w:rPr>
    </w:lvl>
    <w:lvl w:ilvl="1" w:tplc="5BBEF240">
      <w:start w:val="1"/>
      <w:numFmt w:val="bullet"/>
      <w:lvlText w:val="o"/>
      <w:lvlJc w:val="left"/>
      <w:pPr>
        <w:tabs>
          <w:tab w:val="num" w:pos="1440"/>
        </w:tabs>
        <w:ind w:left="1440" w:hanging="360"/>
      </w:pPr>
      <w:rPr>
        <w:rFonts w:ascii="Courier New" w:hAnsi="Courier New"/>
      </w:rPr>
    </w:lvl>
    <w:lvl w:ilvl="2" w:tplc="48E4D57E">
      <w:start w:val="1"/>
      <w:numFmt w:val="bullet"/>
      <w:lvlText w:val=""/>
      <w:lvlJc w:val="left"/>
      <w:pPr>
        <w:tabs>
          <w:tab w:val="num" w:pos="2160"/>
        </w:tabs>
        <w:ind w:left="2160" w:hanging="360"/>
      </w:pPr>
      <w:rPr>
        <w:rFonts w:ascii="Wingdings" w:hAnsi="Wingdings"/>
      </w:rPr>
    </w:lvl>
    <w:lvl w:ilvl="3" w:tplc="E80EFF56">
      <w:start w:val="1"/>
      <w:numFmt w:val="bullet"/>
      <w:lvlText w:val=""/>
      <w:lvlJc w:val="left"/>
      <w:pPr>
        <w:tabs>
          <w:tab w:val="num" w:pos="2880"/>
        </w:tabs>
        <w:ind w:left="2880" w:hanging="360"/>
      </w:pPr>
      <w:rPr>
        <w:rFonts w:ascii="Symbol" w:hAnsi="Symbol"/>
      </w:rPr>
    </w:lvl>
    <w:lvl w:ilvl="4" w:tplc="1CAA24F4">
      <w:start w:val="1"/>
      <w:numFmt w:val="bullet"/>
      <w:lvlText w:val="o"/>
      <w:lvlJc w:val="left"/>
      <w:pPr>
        <w:tabs>
          <w:tab w:val="num" w:pos="3600"/>
        </w:tabs>
        <w:ind w:left="3600" w:hanging="360"/>
      </w:pPr>
      <w:rPr>
        <w:rFonts w:ascii="Courier New" w:hAnsi="Courier New"/>
      </w:rPr>
    </w:lvl>
    <w:lvl w:ilvl="5" w:tplc="FB28C154">
      <w:start w:val="1"/>
      <w:numFmt w:val="bullet"/>
      <w:lvlText w:val=""/>
      <w:lvlJc w:val="left"/>
      <w:pPr>
        <w:tabs>
          <w:tab w:val="num" w:pos="4320"/>
        </w:tabs>
        <w:ind w:left="4320" w:hanging="360"/>
      </w:pPr>
      <w:rPr>
        <w:rFonts w:ascii="Wingdings" w:hAnsi="Wingdings"/>
      </w:rPr>
    </w:lvl>
    <w:lvl w:ilvl="6" w:tplc="6DFCF458">
      <w:start w:val="1"/>
      <w:numFmt w:val="bullet"/>
      <w:lvlText w:val=""/>
      <w:lvlJc w:val="left"/>
      <w:pPr>
        <w:tabs>
          <w:tab w:val="num" w:pos="5040"/>
        </w:tabs>
        <w:ind w:left="5040" w:hanging="360"/>
      </w:pPr>
      <w:rPr>
        <w:rFonts w:ascii="Symbol" w:hAnsi="Symbol"/>
      </w:rPr>
    </w:lvl>
    <w:lvl w:ilvl="7" w:tplc="9A042F20">
      <w:start w:val="1"/>
      <w:numFmt w:val="bullet"/>
      <w:lvlText w:val="o"/>
      <w:lvlJc w:val="left"/>
      <w:pPr>
        <w:tabs>
          <w:tab w:val="num" w:pos="5760"/>
        </w:tabs>
        <w:ind w:left="5760" w:hanging="360"/>
      </w:pPr>
      <w:rPr>
        <w:rFonts w:ascii="Courier New" w:hAnsi="Courier New"/>
      </w:rPr>
    </w:lvl>
    <w:lvl w:ilvl="8" w:tplc="361088D2">
      <w:start w:val="1"/>
      <w:numFmt w:val="bullet"/>
      <w:lvlText w:val=""/>
      <w:lvlJc w:val="left"/>
      <w:pPr>
        <w:tabs>
          <w:tab w:val="num" w:pos="6480"/>
        </w:tabs>
        <w:ind w:left="6480" w:hanging="360"/>
      </w:pPr>
      <w:rPr>
        <w:rFonts w:ascii="Wingdings" w:hAnsi="Wingdings"/>
      </w:rPr>
    </w:lvl>
  </w:abstractNum>
  <w:abstractNum w:abstractNumId="12" w15:restartNumberingAfterBreak="0">
    <w:nsid w:val="38AD0009"/>
    <w:multiLevelType w:val="hybridMultilevel"/>
    <w:tmpl w:val="1968F43C"/>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13"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4" w15:restartNumberingAfterBreak="0">
    <w:nsid w:val="41C31F1C"/>
    <w:multiLevelType w:val="hybridMultilevel"/>
    <w:tmpl w:val="3F089E56"/>
    <w:lvl w:ilvl="0" w:tplc="04260011">
      <w:start w:val="1"/>
      <w:numFmt w:val="decimal"/>
      <w:lvlText w:val="%1)"/>
      <w:lvlJc w:val="left"/>
      <w:pPr>
        <w:ind w:left="1287" w:hanging="360"/>
      </w:pPr>
    </w:lvl>
    <w:lvl w:ilvl="1" w:tplc="04260019">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15" w15:restartNumberingAfterBreak="1">
    <w:nsid w:val="43932025"/>
    <w:multiLevelType w:val="hybridMultilevel"/>
    <w:tmpl w:val="A9023474"/>
    <w:lvl w:ilvl="0" w:tplc="9D5EA214">
      <w:start w:val="1"/>
      <w:numFmt w:val="bullet"/>
      <w:lvlText w:val="-"/>
      <w:lvlJc w:val="left"/>
      <w:pPr>
        <w:ind w:left="720" w:hanging="360"/>
      </w:pPr>
      <w:rPr>
        <w:rFonts w:ascii="Times New Roman" w:hAnsi="Times New Roman" w:cs="Times New Roman" w:hint="default"/>
        <w:color w:val="000000" w:themeColor="text1"/>
      </w:rPr>
    </w:lvl>
    <w:lvl w:ilvl="1" w:tplc="B25ABDA2">
      <w:start w:val="1"/>
      <w:numFmt w:val="bullet"/>
      <w:lvlText w:val="o"/>
      <w:lvlJc w:val="left"/>
      <w:pPr>
        <w:tabs>
          <w:tab w:val="num" w:pos="1440"/>
        </w:tabs>
        <w:ind w:left="1440" w:hanging="360"/>
      </w:pPr>
      <w:rPr>
        <w:rFonts w:ascii="Courier New" w:hAnsi="Courier New"/>
      </w:rPr>
    </w:lvl>
    <w:lvl w:ilvl="2" w:tplc="A20671C6">
      <w:start w:val="1"/>
      <w:numFmt w:val="bullet"/>
      <w:lvlText w:val=""/>
      <w:lvlJc w:val="left"/>
      <w:pPr>
        <w:tabs>
          <w:tab w:val="num" w:pos="2160"/>
        </w:tabs>
        <w:ind w:left="2160" w:hanging="360"/>
      </w:pPr>
      <w:rPr>
        <w:rFonts w:ascii="Wingdings" w:hAnsi="Wingdings"/>
      </w:rPr>
    </w:lvl>
    <w:lvl w:ilvl="3" w:tplc="5C989698">
      <w:start w:val="1"/>
      <w:numFmt w:val="bullet"/>
      <w:lvlText w:val=""/>
      <w:lvlJc w:val="left"/>
      <w:pPr>
        <w:tabs>
          <w:tab w:val="num" w:pos="2880"/>
        </w:tabs>
        <w:ind w:left="2880" w:hanging="360"/>
      </w:pPr>
      <w:rPr>
        <w:rFonts w:ascii="Symbol" w:hAnsi="Symbol"/>
      </w:rPr>
    </w:lvl>
    <w:lvl w:ilvl="4" w:tplc="D08C3814">
      <w:start w:val="1"/>
      <w:numFmt w:val="bullet"/>
      <w:lvlText w:val="o"/>
      <w:lvlJc w:val="left"/>
      <w:pPr>
        <w:tabs>
          <w:tab w:val="num" w:pos="3600"/>
        </w:tabs>
        <w:ind w:left="3600" w:hanging="360"/>
      </w:pPr>
      <w:rPr>
        <w:rFonts w:ascii="Courier New" w:hAnsi="Courier New"/>
      </w:rPr>
    </w:lvl>
    <w:lvl w:ilvl="5" w:tplc="C12C33BA">
      <w:start w:val="1"/>
      <w:numFmt w:val="bullet"/>
      <w:lvlText w:val=""/>
      <w:lvlJc w:val="left"/>
      <w:pPr>
        <w:tabs>
          <w:tab w:val="num" w:pos="4320"/>
        </w:tabs>
        <w:ind w:left="4320" w:hanging="360"/>
      </w:pPr>
      <w:rPr>
        <w:rFonts w:ascii="Wingdings" w:hAnsi="Wingdings"/>
      </w:rPr>
    </w:lvl>
    <w:lvl w:ilvl="6" w:tplc="B20E5F04">
      <w:start w:val="1"/>
      <w:numFmt w:val="bullet"/>
      <w:lvlText w:val=""/>
      <w:lvlJc w:val="left"/>
      <w:pPr>
        <w:tabs>
          <w:tab w:val="num" w:pos="5040"/>
        </w:tabs>
        <w:ind w:left="5040" w:hanging="360"/>
      </w:pPr>
      <w:rPr>
        <w:rFonts w:ascii="Symbol" w:hAnsi="Symbol"/>
      </w:rPr>
    </w:lvl>
    <w:lvl w:ilvl="7" w:tplc="7116B984">
      <w:start w:val="1"/>
      <w:numFmt w:val="bullet"/>
      <w:lvlText w:val="o"/>
      <w:lvlJc w:val="left"/>
      <w:pPr>
        <w:tabs>
          <w:tab w:val="num" w:pos="5760"/>
        </w:tabs>
        <w:ind w:left="5760" w:hanging="360"/>
      </w:pPr>
      <w:rPr>
        <w:rFonts w:ascii="Courier New" w:hAnsi="Courier New"/>
      </w:rPr>
    </w:lvl>
    <w:lvl w:ilvl="8" w:tplc="9A24E492">
      <w:start w:val="1"/>
      <w:numFmt w:val="bullet"/>
      <w:lvlText w:val=""/>
      <w:lvlJc w:val="left"/>
      <w:pPr>
        <w:tabs>
          <w:tab w:val="num" w:pos="6480"/>
        </w:tabs>
        <w:ind w:left="6480" w:hanging="360"/>
      </w:pPr>
      <w:rPr>
        <w:rFonts w:ascii="Wingdings" w:hAnsi="Wingdings"/>
      </w:rPr>
    </w:lvl>
  </w:abstractNum>
  <w:abstractNum w:abstractNumId="16" w15:restartNumberingAfterBreak="0">
    <w:nsid w:val="44D6084F"/>
    <w:multiLevelType w:val="hybridMultilevel"/>
    <w:tmpl w:val="94085EEA"/>
    <w:lvl w:ilvl="0" w:tplc="CE76425A">
      <w:start w:val="1"/>
      <w:numFmt w:val="decimal"/>
      <w:pStyle w:val="Test"/>
      <w:lvlText w:val="(%1)"/>
      <w:lvlJc w:val="left"/>
      <w:pPr>
        <w:ind w:left="1287" w:hanging="360"/>
      </w:pPr>
      <w:rPr>
        <w:rFonts w:ascii="Times New Roman" w:hAnsi="Times New Roman" w:cs="Times New Roman"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BAF3B76"/>
    <w:multiLevelType w:val="hybridMultilevel"/>
    <w:tmpl w:val="BDA61C02"/>
    <w:lvl w:ilvl="0" w:tplc="9D5EA214">
      <w:start w:val="1"/>
      <w:numFmt w:val="bullet"/>
      <w:lvlText w:val="-"/>
      <w:lvlJc w:val="left"/>
      <w:pPr>
        <w:ind w:left="720" w:hanging="360"/>
      </w:pPr>
      <w:rPr>
        <w:rFonts w:ascii="Times New Roman" w:hAnsi="Times New Roman" w:cs="Times New Roman" w:hint="default"/>
        <w:color w:val="000000" w:themeColor="text1"/>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54FD408A"/>
    <w:multiLevelType w:val="hybridMultilevel"/>
    <w:tmpl w:val="786C6556"/>
    <w:lvl w:ilvl="0" w:tplc="04260011">
      <w:start w:val="1"/>
      <w:numFmt w:val="decimal"/>
      <w:lvlText w:val="%1)"/>
      <w:lvlJc w:val="left"/>
      <w:pPr>
        <w:ind w:left="1287" w:hanging="360"/>
      </w:pPr>
    </w:lvl>
    <w:lvl w:ilvl="1" w:tplc="04260019">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19" w15:restartNumberingAfterBreak="0">
    <w:nsid w:val="55FC745B"/>
    <w:multiLevelType w:val="hybridMultilevel"/>
    <w:tmpl w:val="1EA62C82"/>
    <w:lvl w:ilvl="0" w:tplc="04260011">
      <w:start w:val="1"/>
      <w:numFmt w:val="decimal"/>
      <w:lvlText w:val="%1)"/>
      <w:lvlJc w:val="left"/>
      <w:pPr>
        <w:ind w:left="1287" w:hanging="360"/>
      </w:pPr>
    </w:lvl>
    <w:lvl w:ilvl="1" w:tplc="04260019">
      <w:start w:val="1"/>
      <w:numFmt w:val="lowerLetter"/>
      <w:lvlText w:val="%2."/>
      <w:lvlJc w:val="left"/>
      <w:pPr>
        <w:ind w:left="2007" w:hanging="360"/>
      </w:pPr>
    </w:lvl>
    <w:lvl w:ilvl="2" w:tplc="BF1C3F16">
      <w:numFmt w:val="bullet"/>
      <w:lvlText w:val="•"/>
      <w:lvlJc w:val="left"/>
      <w:pPr>
        <w:ind w:left="3402" w:hanging="855"/>
      </w:pPr>
      <w:rPr>
        <w:rFonts w:ascii="Times New Roman" w:eastAsia="Times New Roman" w:hAnsi="Times New Roman" w:cs="Times New Roman" w:hint="default"/>
      </w:r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20" w15:restartNumberingAfterBreak="0">
    <w:nsid w:val="58F61815"/>
    <w:multiLevelType w:val="multilevel"/>
    <w:tmpl w:val="1B5281B6"/>
    <w:lvl w:ilvl="0">
      <w:start w:val="1"/>
      <w:numFmt w:val="bullet"/>
      <w:lvlText w:val="-"/>
      <w:lvlJc w:val="left"/>
      <w:pPr>
        <w:ind w:left="0" w:firstLine="0"/>
      </w:pPr>
      <w:rPr>
        <w:rFonts w:ascii="Times New Roman" w:hAnsi="Times New Roman" w:cs="Times New Roman" w:hint="default"/>
        <w:b w:val="0"/>
        <w:bCs w:val="0"/>
        <w:i w:val="0"/>
        <w:iCs w:val="0"/>
        <w:smallCaps w:val="0"/>
        <w:strike w:val="0"/>
        <w:dstrike w:val="0"/>
        <w:color w:val="000000" w:themeColor="text1"/>
        <w:spacing w:val="0"/>
        <w:w w:val="100"/>
        <w:position w:val="0"/>
        <w:sz w:val="22"/>
        <w:szCs w:val="22"/>
        <w:u w:val="none"/>
        <w:effect w:val="none"/>
        <w:lang w:val="lv-LV" w:eastAsia="lv-LV" w:bidi="lv-LV"/>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1" w15:restartNumberingAfterBreak="1">
    <w:nsid w:val="5A9F3E0B"/>
    <w:multiLevelType w:val="hybridMultilevel"/>
    <w:tmpl w:val="B9C44788"/>
    <w:lvl w:ilvl="0" w:tplc="9D5EA214">
      <w:start w:val="1"/>
      <w:numFmt w:val="bullet"/>
      <w:lvlText w:val="-"/>
      <w:lvlJc w:val="left"/>
      <w:pPr>
        <w:ind w:left="720" w:hanging="360"/>
      </w:pPr>
      <w:rPr>
        <w:rFonts w:ascii="Times New Roman" w:hAnsi="Times New Roman" w:cs="Times New Roman" w:hint="default"/>
        <w:color w:val="000000" w:themeColor="text1"/>
      </w:rPr>
    </w:lvl>
    <w:lvl w:ilvl="1" w:tplc="7046AEBA">
      <w:start w:val="1"/>
      <w:numFmt w:val="bullet"/>
      <w:lvlText w:val="o"/>
      <w:lvlJc w:val="left"/>
      <w:pPr>
        <w:tabs>
          <w:tab w:val="num" w:pos="1440"/>
        </w:tabs>
        <w:ind w:left="1440" w:hanging="360"/>
      </w:pPr>
      <w:rPr>
        <w:rFonts w:ascii="Courier New" w:hAnsi="Courier New"/>
      </w:rPr>
    </w:lvl>
    <w:lvl w:ilvl="2" w:tplc="BF2475E2">
      <w:start w:val="1"/>
      <w:numFmt w:val="bullet"/>
      <w:lvlText w:val=""/>
      <w:lvlJc w:val="left"/>
      <w:pPr>
        <w:tabs>
          <w:tab w:val="num" w:pos="2160"/>
        </w:tabs>
        <w:ind w:left="2160" w:hanging="360"/>
      </w:pPr>
      <w:rPr>
        <w:rFonts w:ascii="Wingdings" w:hAnsi="Wingdings"/>
      </w:rPr>
    </w:lvl>
    <w:lvl w:ilvl="3" w:tplc="C206DBA6">
      <w:start w:val="1"/>
      <w:numFmt w:val="bullet"/>
      <w:lvlText w:val=""/>
      <w:lvlJc w:val="left"/>
      <w:pPr>
        <w:tabs>
          <w:tab w:val="num" w:pos="2880"/>
        </w:tabs>
        <w:ind w:left="2880" w:hanging="360"/>
      </w:pPr>
      <w:rPr>
        <w:rFonts w:ascii="Symbol" w:hAnsi="Symbol"/>
      </w:rPr>
    </w:lvl>
    <w:lvl w:ilvl="4" w:tplc="2364095E">
      <w:start w:val="1"/>
      <w:numFmt w:val="bullet"/>
      <w:lvlText w:val="o"/>
      <w:lvlJc w:val="left"/>
      <w:pPr>
        <w:tabs>
          <w:tab w:val="num" w:pos="3600"/>
        </w:tabs>
        <w:ind w:left="3600" w:hanging="360"/>
      </w:pPr>
      <w:rPr>
        <w:rFonts w:ascii="Courier New" w:hAnsi="Courier New"/>
      </w:rPr>
    </w:lvl>
    <w:lvl w:ilvl="5" w:tplc="D3E6DA7E">
      <w:start w:val="1"/>
      <w:numFmt w:val="bullet"/>
      <w:lvlText w:val=""/>
      <w:lvlJc w:val="left"/>
      <w:pPr>
        <w:tabs>
          <w:tab w:val="num" w:pos="4320"/>
        </w:tabs>
        <w:ind w:left="4320" w:hanging="360"/>
      </w:pPr>
      <w:rPr>
        <w:rFonts w:ascii="Wingdings" w:hAnsi="Wingdings"/>
      </w:rPr>
    </w:lvl>
    <w:lvl w:ilvl="6" w:tplc="AA9CD830">
      <w:start w:val="1"/>
      <w:numFmt w:val="bullet"/>
      <w:lvlText w:val=""/>
      <w:lvlJc w:val="left"/>
      <w:pPr>
        <w:tabs>
          <w:tab w:val="num" w:pos="5040"/>
        </w:tabs>
        <w:ind w:left="5040" w:hanging="360"/>
      </w:pPr>
      <w:rPr>
        <w:rFonts w:ascii="Symbol" w:hAnsi="Symbol"/>
      </w:rPr>
    </w:lvl>
    <w:lvl w:ilvl="7" w:tplc="46EA041C">
      <w:start w:val="1"/>
      <w:numFmt w:val="bullet"/>
      <w:lvlText w:val="o"/>
      <w:lvlJc w:val="left"/>
      <w:pPr>
        <w:tabs>
          <w:tab w:val="num" w:pos="5760"/>
        </w:tabs>
        <w:ind w:left="5760" w:hanging="360"/>
      </w:pPr>
      <w:rPr>
        <w:rFonts w:ascii="Courier New" w:hAnsi="Courier New"/>
      </w:rPr>
    </w:lvl>
    <w:lvl w:ilvl="8" w:tplc="E3445F84">
      <w:start w:val="1"/>
      <w:numFmt w:val="bullet"/>
      <w:lvlText w:val=""/>
      <w:lvlJc w:val="left"/>
      <w:pPr>
        <w:tabs>
          <w:tab w:val="num" w:pos="6480"/>
        </w:tabs>
        <w:ind w:left="6480" w:hanging="360"/>
      </w:pPr>
      <w:rPr>
        <w:rFonts w:ascii="Wingdings" w:hAnsi="Wingdings"/>
      </w:rPr>
    </w:lvl>
  </w:abstractNum>
  <w:abstractNum w:abstractNumId="22" w15:restartNumberingAfterBreak="0">
    <w:nsid w:val="5C5B63A5"/>
    <w:multiLevelType w:val="hybridMultilevel"/>
    <w:tmpl w:val="D7D2456C"/>
    <w:lvl w:ilvl="0" w:tplc="9D5EA214">
      <w:start w:val="1"/>
      <w:numFmt w:val="bullet"/>
      <w:lvlText w:val="-"/>
      <w:lvlJc w:val="left"/>
      <w:pPr>
        <w:ind w:left="720" w:hanging="360"/>
      </w:pPr>
      <w:rPr>
        <w:rFonts w:ascii="Times New Roman" w:hAnsi="Times New Roman" w:cs="Times New Roman" w:hint="default"/>
        <w:color w:val="000000" w:themeColor="text1"/>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60C817B8"/>
    <w:multiLevelType w:val="hybridMultilevel"/>
    <w:tmpl w:val="557E337C"/>
    <w:lvl w:ilvl="0" w:tplc="A4F02B98">
      <w:start w:val="1"/>
      <w:numFmt w:val="bullet"/>
      <w:lvlText w:val="-"/>
      <w:lvlJc w:val="left"/>
      <w:pPr>
        <w:ind w:left="1287" w:hanging="360"/>
      </w:pPr>
      <w:rPr>
        <w:rFonts w:ascii="Times New Roman" w:hAnsi="Times New Roman" w:cs="Times New Roman"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24" w15:restartNumberingAfterBreak="0">
    <w:nsid w:val="6AED4DC6"/>
    <w:multiLevelType w:val="hybridMultilevel"/>
    <w:tmpl w:val="F9E0B488"/>
    <w:lvl w:ilvl="0" w:tplc="9D5EA214">
      <w:start w:val="1"/>
      <w:numFmt w:val="bullet"/>
      <w:lvlText w:val="-"/>
      <w:lvlJc w:val="left"/>
      <w:pPr>
        <w:ind w:left="1287" w:hanging="360"/>
      </w:pPr>
      <w:rPr>
        <w:rFonts w:ascii="Times New Roman" w:hAnsi="Times New Roman" w:cs="Times New Roman" w:hint="default"/>
        <w:color w:val="000000" w:themeColor="text1"/>
      </w:rPr>
    </w:lvl>
    <w:lvl w:ilvl="1" w:tplc="04260003">
      <w:start w:val="1"/>
      <w:numFmt w:val="bullet"/>
      <w:lvlText w:val="o"/>
      <w:lvlJc w:val="left"/>
      <w:pPr>
        <w:ind w:left="2007" w:hanging="360"/>
      </w:pPr>
      <w:rPr>
        <w:rFonts w:ascii="Courier New" w:hAnsi="Courier New" w:cs="Courier New" w:hint="default"/>
      </w:rPr>
    </w:lvl>
    <w:lvl w:ilvl="2" w:tplc="04260005">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25" w15:restartNumberingAfterBreak="0">
    <w:nsid w:val="6EA6280B"/>
    <w:multiLevelType w:val="multilevel"/>
    <w:tmpl w:val="F4760308"/>
    <w:lvl w:ilvl="0">
      <w:start w:val="1"/>
      <w:numFmt w:val="bullet"/>
      <w:lvlText w:val="-"/>
      <w:lvlJc w:val="left"/>
      <w:pPr>
        <w:ind w:left="0" w:firstLine="0"/>
      </w:pPr>
      <w:rPr>
        <w:rFonts w:ascii="Times New Roman" w:hAnsi="Times New Roman" w:cs="Times New Roman" w:hint="default"/>
        <w:b w:val="0"/>
        <w:bCs w:val="0"/>
        <w:i w:val="0"/>
        <w:iCs w:val="0"/>
        <w:smallCaps w:val="0"/>
        <w:strike w:val="0"/>
        <w:dstrike w:val="0"/>
        <w:color w:val="000000" w:themeColor="text1"/>
        <w:spacing w:val="0"/>
        <w:w w:val="100"/>
        <w:position w:val="0"/>
        <w:sz w:val="22"/>
        <w:szCs w:val="22"/>
        <w:u w:val="none"/>
        <w:effect w:val="none"/>
        <w:lang w:val="lv-LV" w:eastAsia="lv-LV" w:bidi="lv-LV"/>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6" w15:restartNumberingAfterBreak="0">
    <w:nsid w:val="6FE43E08"/>
    <w:multiLevelType w:val="hybridMultilevel"/>
    <w:tmpl w:val="FC62C9A0"/>
    <w:lvl w:ilvl="0" w:tplc="04260003">
      <w:start w:val="1"/>
      <w:numFmt w:val="bullet"/>
      <w:lvlText w:val="o"/>
      <w:lvlJc w:val="left"/>
      <w:pPr>
        <w:ind w:left="1004" w:hanging="360"/>
      </w:pPr>
      <w:rPr>
        <w:rFonts w:ascii="Courier New" w:hAnsi="Courier New" w:cs="Courier New" w:hint="default"/>
        <w:color w:val="000000" w:themeColor="text1"/>
      </w:rPr>
    </w:lvl>
    <w:lvl w:ilvl="1" w:tplc="04260003">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27" w15:restartNumberingAfterBreak="1">
    <w:nsid w:val="740A6D17"/>
    <w:multiLevelType w:val="hybridMultilevel"/>
    <w:tmpl w:val="B79EDC02"/>
    <w:lvl w:ilvl="0" w:tplc="9D5EA214">
      <w:start w:val="1"/>
      <w:numFmt w:val="bullet"/>
      <w:lvlText w:val="-"/>
      <w:lvlJc w:val="left"/>
      <w:pPr>
        <w:ind w:left="720" w:hanging="360"/>
      </w:pPr>
      <w:rPr>
        <w:rFonts w:ascii="Times New Roman" w:hAnsi="Times New Roman" w:cs="Times New Roman" w:hint="default"/>
        <w:color w:val="000000" w:themeColor="text1"/>
      </w:rPr>
    </w:lvl>
    <w:lvl w:ilvl="1" w:tplc="A4FCDEE6">
      <w:start w:val="1"/>
      <w:numFmt w:val="bullet"/>
      <w:lvlText w:val="o"/>
      <w:lvlJc w:val="left"/>
      <w:pPr>
        <w:tabs>
          <w:tab w:val="num" w:pos="1440"/>
        </w:tabs>
        <w:ind w:left="1440" w:hanging="360"/>
      </w:pPr>
      <w:rPr>
        <w:rFonts w:ascii="Courier New" w:hAnsi="Courier New"/>
      </w:rPr>
    </w:lvl>
    <w:lvl w:ilvl="2" w:tplc="B3345D50">
      <w:start w:val="1"/>
      <w:numFmt w:val="bullet"/>
      <w:lvlText w:val=""/>
      <w:lvlJc w:val="left"/>
      <w:pPr>
        <w:tabs>
          <w:tab w:val="num" w:pos="2160"/>
        </w:tabs>
        <w:ind w:left="2160" w:hanging="360"/>
      </w:pPr>
      <w:rPr>
        <w:rFonts w:ascii="Wingdings" w:hAnsi="Wingdings"/>
      </w:rPr>
    </w:lvl>
    <w:lvl w:ilvl="3" w:tplc="1A92C91C">
      <w:start w:val="1"/>
      <w:numFmt w:val="bullet"/>
      <w:lvlText w:val=""/>
      <w:lvlJc w:val="left"/>
      <w:pPr>
        <w:tabs>
          <w:tab w:val="num" w:pos="2880"/>
        </w:tabs>
        <w:ind w:left="2880" w:hanging="360"/>
      </w:pPr>
      <w:rPr>
        <w:rFonts w:ascii="Symbol" w:hAnsi="Symbol"/>
      </w:rPr>
    </w:lvl>
    <w:lvl w:ilvl="4" w:tplc="F19A453C">
      <w:start w:val="1"/>
      <w:numFmt w:val="bullet"/>
      <w:lvlText w:val="o"/>
      <w:lvlJc w:val="left"/>
      <w:pPr>
        <w:tabs>
          <w:tab w:val="num" w:pos="3600"/>
        </w:tabs>
        <w:ind w:left="3600" w:hanging="360"/>
      </w:pPr>
      <w:rPr>
        <w:rFonts w:ascii="Courier New" w:hAnsi="Courier New"/>
      </w:rPr>
    </w:lvl>
    <w:lvl w:ilvl="5" w:tplc="99502A12">
      <w:start w:val="1"/>
      <w:numFmt w:val="bullet"/>
      <w:lvlText w:val=""/>
      <w:lvlJc w:val="left"/>
      <w:pPr>
        <w:tabs>
          <w:tab w:val="num" w:pos="4320"/>
        </w:tabs>
        <w:ind w:left="4320" w:hanging="360"/>
      </w:pPr>
      <w:rPr>
        <w:rFonts w:ascii="Wingdings" w:hAnsi="Wingdings"/>
      </w:rPr>
    </w:lvl>
    <w:lvl w:ilvl="6" w:tplc="5360F1B2">
      <w:start w:val="1"/>
      <w:numFmt w:val="bullet"/>
      <w:lvlText w:val=""/>
      <w:lvlJc w:val="left"/>
      <w:pPr>
        <w:tabs>
          <w:tab w:val="num" w:pos="5040"/>
        </w:tabs>
        <w:ind w:left="5040" w:hanging="360"/>
      </w:pPr>
      <w:rPr>
        <w:rFonts w:ascii="Symbol" w:hAnsi="Symbol"/>
      </w:rPr>
    </w:lvl>
    <w:lvl w:ilvl="7" w:tplc="DB866622">
      <w:start w:val="1"/>
      <w:numFmt w:val="bullet"/>
      <w:lvlText w:val="o"/>
      <w:lvlJc w:val="left"/>
      <w:pPr>
        <w:tabs>
          <w:tab w:val="num" w:pos="5760"/>
        </w:tabs>
        <w:ind w:left="5760" w:hanging="360"/>
      </w:pPr>
      <w:rPr>
        <w:rFonts w:ascii="Courier New" w:hAnsi="Courier New"/>
      </w:rPr>
    </w:lvl>
    <w:lvl w:ilvl="8" w:tplc="9A02D29C">
      <w:start w:val="1"/>
      <w:numFmt w:val="bullet"/>
      <w:lvlText w:val=""/>
      <w:lvlJc w:val="left"/>
      <w:pPr>
        <w:tabs>
          <w:tab w:val="num" w:pos="6480"/>
        </w:tabs>
        <w:ind w:left="6480" w:hanging="360"/>
      </w:pPr>
      <w:rPr>
        <w:rFonts w:ascii="Wingdings" w:hAnsi="Wingdings"/>
      </w:rPr>
    </w:lvl>
  </w:abstractNum>
  <w:abstractNum w:abstractNumId="28" w15:restartNumberingAfterBreak="0">
    <w:nsid w:val="7B8E3BBE"/>
    <w:multiLevelType w:val="hybridMultilevel"/>
    <w:tmpl w:val="C8D08C12"/>
    <w:lvl w:ilvl="0" w:tplc="9D5EA214">
      <w:start w:val="1"/>
      <w:numFmt w:val="bullet"/>
      <w:lvlText w:val="-"/>
      <w:lvlJc w:val="left"/>
      <w:pPr>
        <w:ind w:left="1004" w:hanging="360"/>
      </w:pPr>
      <w:rPr>
        <w:rFonts w:ascii="Times New Roman" w:hAnsi="Times New Roman" w:cs="Times New Roman" w:hint="default"/>
        <w:color w:val="000000" w:themeColor="text1"/>
      </w:rPr>
    </w:lvl>
    <w:lvl w:ilvl="1" w:tplc="04260003">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num w:numId="1" w16cid:durableId="751119178">
    <w:abstractNumId w:val="0"/>
  </w:num>
  <w:num w:numId="2" w16cid:durableId="1205144618">
    <w:abstractNumId w:val="13"/>
  </w:num>
  <w:num w:numId="3" w16cid:durableId="607083936">
    <w:abstractNumId w:val="19"/>
  </w:num>
  <w:num w:numId="4" w16cid:durableId="1067267974">
    <w:abstractNumId w:val="7"/>
  </w:num>
  <w:num w:numId="5" w16cid:durableId="1982155183">
    <w:abstractNumId w:val="23"/>
  </w:num>
  <w:num w:numId="6" w16cid:durableId="1630167123">
    <w:abstractNumId w:val="4"/>
  </w:num>
  <w:num w:numId="7" w16cid:durableId="516887947">
    <w:abstractNumId w:val="14"/>
  </w:num>
  <w:num w:numId="8" w16cid:durableId="1626958735">
    <w:abstractNumId w:val="18"/>
  </w:num>
  <w:num w:numId="9" w16cid:durableId="275336757">
    <w:abstractNumId w:val="5"/>
  </w:num>
  <w:num w:numId="10" w16cid:durableId="1735616200">
    <w:abstractNumId w:val="2"/>
  </w:num>
  <w:num w:numId="11" w16cid:durableId="1841776874">
    <w:abstractNumId w:val="20"/>
  </w:num>
  <w:num w:numId="12" w16cid:durableId="1779905034">
    <w:abstractNumId w:val="12"/>
  </w:num>
  <w:num w:numId="13" w16cid:durableId="1539666041">
    <w:abstractNumId w:val="25"/>
  </w:num>
  <w:num w:numId="14" w16cid:durableId="1504736976">
    <w:abstractNumId w:val="24"/>
  </w:num>
  <w:num w:numId="15" w16cid:durableId="494147758">
    <w:abstractNumId w:val="16"/>
  </w:num>
  <w:num w:numId="16" w16cid:durableId="1692222060">
    <w:abstractNumId w:val="10"/>
  </w:num>
  <w:num w:numId="17" w16cid:durableId="1654262009">
    <w:abstractNumId w:val="3"/>
  </w:num>
  <w:num w:numId="18" w16cid:durableId="1749766469">
    <w:abstractNumId w:val="28"/>
  </w:num>
  <w:num w:numId="19" w16cid:durableId="1374184810">
    <w:abstractNumId w:val="17"/>
  </w:num>
  <w:num w:numId="20" w16cid:durableId="1885362325">
    <w:abstractNumId w:val="15"/>
  </w:num>
  <w:num w:numId="21" w16cid:durableId="635643132">
    <w:abstractNumId w:val="11"/>
  </w:num>
  <w:num w:numId="22" w16cid:durableId="579144220">
    <w:abstractNumId w:val="21"/>
  </w:num>
  <w:num w:numId="23" w16cid:durableId="1180586394">
    <w:abstractNumId w:val="27"/>
  </w:num>
  <w:num w:numId="24" w16cid:durableId="144594369">
    <w:abstractNumId w:val="8"/>
  </w:num>
  <w:num w:numId="25" w16cid:durableId="1402364985">
    <w:abstractNumId w:val="22"/>
  </w:num>
  <w:num w:numId="26" w16cid:durableId="2022387332">
    <w:abstractNumId w:val="6"/>
  </w:num>
  <w:num w:numId="27" w16cid:durableId="464929731">
    <w:abstractNumId w:val="1"/>
  </w:num>
  <w:num w:numId="28" w16cid:durableId="1128737735">
    <w:abstractNumId w:val="9"/>
  </w:num>
  <w:num w:numId="29" w16cid:durableId="1648128932">
    <w:abstractNumId w:val="26"/>
  </w:num>
  <w:num w:numId="30" w16cid:durableId="1121267524">
    <w:abstractNumId w:val="16"/>
    <w:lvlOverride w:ilvl="0">
      <w:startOverride w:val="1"/>
    </w:lvlOverride>
  </w:num>
  <w:num w:numId="31" w16cid:durableId="1292394198">
    <w:abstractNumId w:val="16"/>
    <w:lvlOverride w:ilvl="0">
      <w:startOverride w:val="1"/>
    </w:lvlOverride>
  </w:num>
  <w:num w:numId="32" w16cid:durableId="1429348094">
    <w:abstractNumId w:val="16"/>
    <w:lvlOverride w:ilvl="0">
      <w:startOverride w:val="1"/>
    </w:lvlOverride>
  </w:num>
  <w:num w:numId="33" w16cid:durableId="261690382">
    <w:abstractNumId w:val="16"/>
    <w:lvlOverride w:ilvl="0">
      <w:startOverride w:val="1"/>
    </w:lvlOverride>
  </w:num>
  <w:num w:numId="34" w16cid:durableId="2144813181">
    <w:abstractNumId w:val="16"/>
    <w:lvlOverride w:ilvl="0">
      <w:startOverride w:val="1"/>
    </w:lvlOverride>
  </w:num>
  <w:num w:numId="35" w16cid:durableId="1260716441">
    <w:abstractNumId w:val="16"/>
    <w:lvlOverride w:ilvl="0">
      <w:startOverride w:val="1"/>
    </w:lvlOverride>
  </w:num>
  <w:num w:numId="36" w16cid:durableId="429394782">
    <w:abstractNumId w:val="16"/>
    <w:lvlOverride w:ilvl="0">
      <w:startOverride w:val="1"/>
    </w:lvlOverride>
  </w:num>
  <w:num w:numId="37" w16cid:durableId="280691347">
    <w:abstractNumId w:val="16"/>
    <w:lvlOverride w:ilvl="0">
      <w:startOverride w:val="1"/>
    </w:lvlOverride>
  </w:num>
  <w:num w:numId="38" w16cid:durableId="475688597">
    <w:abstractNumId w:val="16"/>
  </w:num>
  <w:num w:numId="39" w16cid:durableId="1796365793">
    <w:abstractNumId w:val="16"/>
  </w:num>
  <w:num w:numId="40" w16cid:durableId="2077894609">
    <w:abstractNumId w:val="16"/>
  </w:num>
  <w:num w:numId="41" w16cid:durableId="1630093380">
    <w:abstractNumId w:val="16"/>
  </w:num>
  <w:num w:numId="42" w16cid:durableId="1168132695">
    <w:abstractNumId w:val="16"/>
  </w:num>
  <w:num w:numId="43" w16cid:durableId="421293987">
    <w:abstractNumId w:val="16"/>
  </w:num>
  <w:num w:numId="44" w16cid:durableId="1823547085">
    <w:abstractNumId w:val="16"/>
  </w:num>
  <w:num w:numId="45" w16cid:durableId="359670186">
    <w:abstractNumId w:val="16"/>
  </w:num>
  <w:num w:numId="46" w16cid:durableId="1606574946">
    <w:abstractNumId w:val="16"/>
  </w:num>
  <w:num w:numId="47" w16cid:durableId="615792723">
    <w:abstractNumId w:val="16"/>
  </w:num>
  <w:num w:numId="48" w16cid:durableId="262230261">
    <w:abstractNumId w:val="16"/>
  </w:num>
  <w:num w:numId="49" w16cid:durableId="297684290">
    <w:abstractNumId w:val="1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AB6"/>
    <w:rsid w:val="00000B2F"/>
    <w:rsid w:val="00001805"/>
    <w:rsid w:val="00001CEE"/>
    <w:rsid w:val="000026EB"/>
    <w:rsid w:val="00002716"/>
    <w:rsid w:val="000037A3"/>
    <w:rsid w:val="00003B9F"/>
    <w:rsid w:val="00003D13"/>
    <w:rsid w:val="0000502D"/>
    <w:rsid w:val="00005745"/>
    <w:rsid w:val="000057FF"/>
    <w:rsid w:val="00006001"/>
    <w:rsid w:val="00006154"/>
    <w:rsid w:val="000070A8"/>
    <w:rsid w:val="000070F1"/>
    <w:rsid w:val="0000722F"/>
    <w:rsid w:val="00007C7B"/>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7C3"/>
    <w:rsid w:val="00027963"/>
    <w:rsid w:val="00027F01"/>
    <w:rsid w:val="00027F8C"/>
    <w:rsid w:val="00030616"/>
    <w:rsid w:val="000308AA"/>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3F1"/>
    <w:rsid w:val="00034733"/>
    <w:rsid w:val="0003479C"/>
    <w:rsid w:val="000349F4"/>
    <w:rsid w:val="00034A32"/>
    <w:rsid w:val="0003500F"/>
    <w:rsid w:val="00035836"/>
    <w:rsid w:val="00035B20"/>
    <w:rsid w:val="00036333"/>
    <w:rsid w:val="000363E0"/>
    <w:rsid w:val="0003792F"/>
    <w:rsid w:val="000404DE"/>
    <w:rsid w:val="00040847"/>
    <w:rsid w:val="00041BDE"/>
    <w:rsid w:val="000420BD"/>
    <w:rsid w:val="000439CB"/>
    <w:rsid w:val="00044A0A"/>
    <w:rsid w:val="00044A75"/>
    <w:rsid w:val="00044BBD"/>
    <w:rsid w:val="00044CB4"/>
    <w:rsid w:val="00044EF1"/>
    <w:rsid w:val="0004627D"/>
    <w:rsid w:val="000475AD"/>
    <w:rsid w:val="00047942"/>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9E9"/>
    <w:rsid w:val="00054CB4"/>
    <w:rsid w:val="0005535B"/>
    <w:rsid w:val="000558D5"/>
    <w:rsid w:val="00056063"/>
    <w:rsid w:val="00056436"/>
    <w:rsid w:val="0005690A"/>
    <w:rsid w:val="00057087"/>
    <w:rsid w:val="0005727A"/>
    <w:rsid w:val="00057B02"/>
    <w:rsid w:val="00057CFE"/>
    <w:rsid w:val="00060719"/>
    <w:rsid w:val="00061925"/>
    <w:rsid w:val="000627DA"/>
    <w:rsid w:val="00062955"/>
    <w:rsid w:val="00063352"/>
    <w:rsid w:val="000639DA"/>
    <w:rsid w:val="00063B48"/>
    <w:rsid w:val="00063FDB"/>
    <w:rsid w:val="00064E54"/>
    <w:rsid w:val="00065839"/>
    <w:rsid w:val="00066511"/>
    <w:rsid w:val="0006673E"/>
    <w:rsid w:val="00067990"/>
    <w:rsid w:val="00067F35"/>
    <w:rsid w:val="0007027A"/>
    <w:rsid w:val="000707F6"/>
    <w:rsid w:val="000713E1"/>
    <w:rsid w:val="00071704"/>
    <w:rsid w:val="000717A2"/>
    <w:rsid w:val="00071978"/>
    <w:rsid w:val="000723D0"/>
    <w:rsid w:val="00073478"/>
    <w:rsid w:val="0007347D"/>
    <w:rsid w:val="00074214"/>
    <w:rsid w:val="000752AF"/>
    <w:rsid w:val="00075604"/>
    <w:rsid w:val="000757D3"/>
    <w:rsid w:val="00075EAC"/>
    <w:rsid w:val="000762AB"/>
    <w:rsid w:val="00076367"/>
    <w:rsid w:val="0007676E"/>
    <w:rsid w:val="000773B8"/>
    <w:rsid w:val="00080E68"/>
    <w:rsid w:val="00081622"/>
    <w:rsid w:val="00081B9A"/>
    <w:rsid w:val="00081BC6"/>
    <w:rsid w:val="00082747"/>
    <w:rsid w:val="00082790"/>
    <w:rsid w:val="0008297C"/>
    <w:rsid w:val="00082AC7"/>
    <w:rsid w:val="00082D3B"/>
    <w:rsid w:val="00082F37"/>
    <w:rsid w:val="00083429"/>
    <w:rsid w:val="000837EF"/>
    <w:rsid w:val="00083897"/>
    <w:rsid w:val="00083FF6"/>
    <w:rsid w:val="000847B7"/>
    <w:rsid w:val="00084C31"/>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4A0"/>
    <w:rsid w:val="000A12C3"/>
    <w:rsid w:val="000A3865"/>
    <w:rsid w:val="000A3E3E"/>
    <w:rsid w:val="000A3EED"/>
    <w:rsid w:val="000A425F"/>
    <w:rsid w:val="000A43AA"/>
    <w:rsid w:val="000A5471"/>
    <w:rsid w:val="000A5AF8"/>
    <w:rsid w:val="000A5F1A"/>
    <w:rsid w:val="000A6218"/>
    <w:rsid w:val="000A6235"/>
    <w:rsid w:val="000A666D"/>
    <w:rsid w:val="000A790C"/>
    <w:rsid w:val="000B0F0F"/>
    <w:rsid w:val="000B1502"/>
    <w:rsid w:val="000B262D"/>
    <w:rsid w:val="000B279F"/>
    <w:rsid w:val="000B2DDD"/>
    <w:rsid w:val="000B359D"/>
    <w:rsid w:val="000B3D42"/>
    <w:rsid w:val="000B425A"/>
    <w:rsid w:val="000B495E"/>
    <w:rsid w:val="000B4F1F"/>
    <w:rsid w:val="000B6128"/>
    <w:rsid w:val="000B6279"/>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ADC"/>
    <w:rsid w:val="000C7BE6"/>
    <w:rsid w:val="000C7CB4"/>
    <w:rsid w:val="000C7D87"/>
    <w:rsid w:val="000D0036"/>
    <w:rsid w:val="000D1229"/>
    <w:rsid w:val="000D2CF5"/>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68D"/>
    <w:rsid w:val="000E1C77"/>
    <w:rsid w:val="000E1CBF"/>
    <w:rsid w:val="000E230F"/>
    <w:rsid w:val="000E4515"/>
    <w:rsid w:val="000E4EA2"/>
    <w:rsid w:val="000E5B10"/>
    <w:rsid w:val="000E5B8C"/>
    <w:rsid w:val="000E6BB5"/>
    <w:rsid w:val="000E6E0D"/>
    <w:rsid w:val="000E7060"/>
    <w:rsid w:val="000E7464"/>
    <w:rsid w:val="000F01DC"/>
    <w:rsid w:val="000F0360"/>
    <w:rsid w:val="000F0A50"/>
    <w:rsid w:val="000F0FDB"/>
    <w:rsid w:val="000F13D4"/>
    <w:rsid w:val="000F2575"/>
    <w:rsid w:val="000F2703"/>
    <w:rsid w:val="000F28E8"/>
    <w:rsid w:val="000F2D12"/>
    <w:rsid w:val="000F2E50"/>
    <w:rsid w:val="000F3282"/>
    <w:rsid w:val="000F3696"/>
    <w:rsid w:val="000F4B92"/>
    <w:rsid w:val="000F4DC0"/>
    <w:rsid w:val="000F5C59"/>
    <w:rsid w:val="000F5ED3"/>
    <w:rsid w:val="000F6247"/>
    <w:rsid w:val="000F7A1E"/>
    <w:rsid w:val="000F7BCB"/>
    <w:rsid w:val="000F7C10"/>
    <w:rsid w:val="000F7E99"/>
    <w:rsid w:val="00100088"/>
    <w:rsid w:val="0010009C"/>
    <w:rsid w:val="0010041A"/>
    <w:rsid w:val="001007A3"/>
    <w:rsid w:val="0010082A"/>
    <w:rsid w:val="00100EB8"/>
    <w:rsid w:val="00101AC4"/>
    <w:rsid w:val="00101B89"/>
    <w:rsid w:val="001024D4"/>
    <w:rsid w:val="001029E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B16"/>
    <w:rsid w:val="00114EDA"/>
    <w:rsid w:val="0011510C"/>
    <w:rsid w:val="001156D7"/>
    <w:rsid w:val="001162B8"/>
    <w:rsid w:val="00116329"/>
    <w:rsid w:val="00116AD6"/>
    <w:rsid w:val="00116B40"/>
    <w:rsid w:val="0011737F"/>
    <w:rsid w:val="00117987"/>
    <w:rsid w:val="00117BBC"/>
    <w:rsid w:val="00117E72"/>
    <w:rsid w:val="00117FE0"/>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27D80"/>
    <w:rsid w:val="001304D2"/>
    <w:rsid w:val="0013092A"/>
    <w:rsid w:val="0013096D"/>
    <w:rsid w:val="00130AFA"/>
    <w:rsid w:val="00130D08"/>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2CA"/>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906"/>
    <w:rsid w:val="00142FA2"/>
    <w:rsid w:val="00143286"/>
    <w:rsid w:val="00143705"/>
    <w:rsid w:val="00143735"/>
    <w:rsid w:val="00143BBD"/>
    <w:rsid w:val="001451B4"/>
    <w:rsid w:val="001456A0"/>
    <w:rsid w:val="0014593D"/>
    <w:rsid w:val="00145996"/>
    <w:rsid w:val="00145D0D"/>
    <w:rsid w:val="00145F3D"/>
    <w:rsid w:val="0014628D"/>
    <w:rsid w:val="001465DB"/>
    <w:rsid w:val="00147267"/>
    <w:rsid w:val="001475BB"/>
    <w:rsid w:val="00150121"/>
    <w:rsid w:val="001504E7"/>
    <w:rsid w:val="0015067E"/>
    <w:rsid w:val="00150A2B"/>
    <w:rsid w:val="00151112"/>
    <w:rsid w:val="001513C0"/>
    <w:rsid w:val="00151CFE"/>
    <w:rsid w:val="00152775"/>
    <w:rsid w:val="00153B8D"/>
    <w:rsid w:val="001544CA"/>
    <w:rsid w:val="001553B1"/>
    <w:rsid w:val="00155E4E"/>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307F"/>
    <w:rsid w:val="00163091"/>
    <w:rsid w:val="00163D5B"/>
    <w:rsid w:val="001645C3"/>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17C3"/>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2ED3"/>
    <w:rsid w:val="00183047"/>
    <w:rsid w:val="00183B2C"/>
    <w:rsid w:val="00183C74"/>
    <w:rsid w:val="00184C77"/>
    <w:rsid w:val="00185029"/>
    <w:rsid w:val="00185378"/>
    <w:rsid w:val="00185863"/>
    <w:rsid w:val="001865E9"/>
    <w:rsid w:val="001873AE"/>
    <w:rsid w:val="00187822"/>
    <w:rsid w:val="00187844"/>
    <w:rsid w:val="00190DEC"/>
    <w:rsid w:val="001918F7"/>
    <w:rsid w:val="00191967"/>
    <w:rsid w:val="00191AA2"/>
    <w:rsid w:val="00191EBB"/>
    <w:rsid w:val="001929FD"/>
    <w:rsid w:val="00192AB6"/>
    <w:rsid w:val="00192BC4"/>
    <w:rsid w:val="00193A54"/>
    <w:rsid w:val="00193BFB"/>
    <w:rsid w:val="00193CFB"/>
    <w:rsid w:val="00194777"/>
    <w:rsid w:val="001951D9"/>
    <w:rsid w:val="0019533A"/>
    <w:rsid w:val="001956CF"/>
    <w:rsid w:val="001956D4"/>
    <w:rsid w:val="00196199"/>
    <w:rsid w:val="0019676A"/>
    <w:rsid w:val="001967E4"/>
    <w:rsid w:val="00196B55"/>
    <w:rsid w:val="0019705C"/>
    <w:rsid w:val="00197166"/>
    <w:rsid w:val="00197672"/>
    <w:rsid w:val="00197E48"/>
    <w:rsid w:val="001A014D"/>
    <w:rsid w:val="001A0DFF"/>
    <w:rsid w:val="001A0FF8"/>
    <w:rsid w:val="001A1804"/>
    <w:rsid w:val="001A26EF"/>
    <w:rsid w:val="001A3443"/>
    <w:rsid w:val="001A3AE2"/>
    <w:rsid w:val="001A3EAB"/>
    <w:rsid w:val="001A450D"/>
    <w:rsid w:val="001A47EB"/>
    <w:rsid w:val="001A5040"/>
    <w:rsid w:val="001A5265"/>
    <w:rsid w:val="001A5B93"/>
    <w:rsid w:val="001A64E0"/>
    <w:rsid w:val="001A6E3C"/>
    <w:rsid w:val="001A6F4C"/>
    <w:rsid w:val="001A7950"/>
    <w:rsid w:val="001B0373"/>
    <w:rsid w:val="001B0A37"/>
    <w:rsid w:val="001B1047"/>
    <w:rsid w:val="001B147D"/>
    <w:rsid w:val="001B163C"/>
    <w:rsid w:val="001B2049"/>
    <w:rsid w:val="001B37B7"/>
    <w:rsid w:val="001B40F2"/>
    <w:rsid w:val="001B4ADC"/>
    <w:rsid w:val="001B4BE4"/>
    <w:rsid w:val="001B530A"/>
    <w:rsid w:val="001B5AE0"/>
    <w:rsid w:val="001B5BA6"/>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33D7"/>
    <w:rsid w:val="001C37C4"/>
    <w:rsid w:val="001C3902"/>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F08"/>
    <w:rsid w:val="001D63E8"/>
    <w:rsid w:val="001D6730"/>
    <w:rsid w:val="001D6D96"/>
    <w:rsid w:val="001D6F8A"/>
    <w:rsid w:val="001D7692"/>
    <w:rsid w:val="001D7E57"/>
    <w:rsid w:val="001E0019"/>
    <w:rsid w:val="001E1041"/>
    <w:rsid w:val="001E156F"/>
    <w:rsid w:val="001E220E"/>
    <w:rsid w:val="001E24F1"/>
    <w:rsid w:val="001E2C5E"/>
    <w:rsid w:val="001E4068"/>
    <w:rsid w:val="001E4E81"/>
    <w:rsid w:val="001E56A7"/>
    <w:rsid w:val="001E5E0E"/>
    <w:rsid w:val="001E6104"/>
    <w:rsid w:val="001E6851"/>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C48"/>
    <w:rsid w:val="001F7E4C"/>
    <w:rsid w:val="002001CB"/>
    <w:rsid w:val="00200B83"/>
    <w:rsid w:val="00200D1D"/>
    <w:rsid w:val="0020200D"/>
    <w:rsid w:val="002024A5"/>
    <w:rsid w:val="0020261E"/>
    <w:rsid w:val="00202A3E"/>
    <w:rsid w:val="00203AF2"/>
    <w:rsid w:val="002040DB"/>
    <w:rsid w:val="00204854"/>
    <w:rsid w:val="00204D22"/>
    <w:rsid w:val="00204F0F"/>
    <w:rsid w:val="00205125"/>
    <w:rsid w:val="00205B85"/>
    <w:rsid w:val="00205E80"/>
    <w:rsid w:val="002065C6"/>
    <w:rsid w:val="002068DC"/>
    <w:rsid w:val="00206E9F"/>
    <w:rsid w:val="00207335"/>
    <w:rsid w:val="00207461"/>
    <w:rsid w:val="00207ED3"/>
    <w:rsid w:val="0021092B"/>
    <w:rsid w:val="00210AA1"/>
    <w:rsid w:val="00210B01"/>
    <w:rsid w:val="002116D8"/>
    <w:rsid w:val="00211843"/>
    <w:rsid w:val="002124C1"/>
    <w:rsid w:val="00212A9B"/>
    <w:rsid w:val="00213B66"/>
    <w:rsid w:val="00213E5A"/>
    <w:rsid w:val="00214008"/>
    <w:rsid w:val="00214E13"/>
    <w:rsid w:val="0021593B"/>
    <w:rsid w:val="0021674A"/>
    <w:rsid w:val="00216BE3"/>
    <w:rsid w:val="00216FBC"/>
    <w:rsid w:val="0021704C"/>
    <w:rsid w:val="00217B8D"/>
    <w:rsid w:val="002206DE"/>
    <w:rsid w:val="00220C06"/>
    <w:rsid w:val="00221545"/>
    <w:rsid w:val="00221654"/>
    <w:rsid w:val="0022239A"/>
    <w:rsid w:val="0022253A"/>
    <w:rsid w:val="00223251"/>
    <w:rsid w:val="002233DF"/>
    <w:rsid w:val="00223950"/>
    <w:rsid w:val="0022441A"/>
    <w:rsid w:val="0022539C"/>
    <w:rsid w:val="002253D8"/>
    <w:rsid w:val="00225C13"/>
    <w:rsid w:val="00225E6E"/>
    <w:rsid w:val="00227551"/>
    <w:rsid w:val="00227A94"/>
    <w:rsid w:val="0023049E"/>
    <w:rsid w:val="002310FD"/>
    <w:rsid w:val="002311CF"/>
    <w:rsid w:val="002318C0"/>
    <w:rsid w:val="00231DBD"/>
    <w:rsid w:val="002332D3"/>
    <w:rsid w:val="002333D6"/>
    <w:rsid w:val="00233886"/>
    <w:rsid w:val="00233ACF"/>
    <w:rsid w:val="00234613"/>
    <w:rsid w:val="0023470C"/>
    <w:rsid w:val="00236010"/>
    <w:rsid w:val="002369C8"/>
    <w:rsid w:val="00240B71"/>
    <w:rsid w:val="002418FD"/>
    <w:rsid w:val="00241BFC"/>
    <w:rsid w:val="00241E60"/>
    <w:rsid w:val="00243ED5"/>
    <w:rsid w:val="00245248"/>
    <w:rsid w:val="00245E2A"/>
    <w:rsid w:val="00245EE5"/>
    <w:rsid w:val="0024628E"/>
    <w:rsid w:val="00246F54"/>
    <w:rsid w:val="002507BD"/>
    <w:rsid w:val="00250BD6"/>
    <w:rsid w:val="00250E3B"/>
    <w:rsid w:val="00251C8C"/>
    <w:rsid w:val="00253295"/>
    <w:rsid w:val="00253936"/>
    <w:rsid w:val="002541A0"/>
    <w:rsid w:val="0025432B"/>
    <w:rsid w:val="00254FDC"/>
    <w:rsid w:val="002552D0"/>
    <w:rsid w:val="0025542F"/>
    <w:rsid w:val="00255750"/>
    <w:rsid w:val="0025659F"/>
    <w:rsid w:val="002566C9"/>
    <w:rsid w:val="00256899"/>
    <w:rsid w:val="00257D10"/>
    <w:rsid w:val="00257F79"/>
    <w:rsid w:val="00260145"/>
    <w:rsid w:val="00260BCC"/>
    <w:rsid w:val="00261FD6"/>
    <w:rsid w:val="0026252E"/>
    <w:rsid w:val="00262532"/>
    <w:rsid w:val="002627DA"/>
    <w:rsid w:val="00263547"/>
    <w:rsid w:val="00263F70"/>
    <w:rsid w:val="0026413F"/>
    <w:rsid w:val="00264290"/>
    <w:rsid w:val="002643D7"/>
    <w:rsid w:val="002644DF"/>
    <w:rsid w:val="0026494A"/>
    <w:rsid w:val="00264B90"/>
    <w:rsid w:val="00265063"/>
    <w:rsid w:val="0026526D"/>
    <w:rsid w:val="00265F43"/>
    <w:rsid w:val="00265F69"/>
    <w:rsid w:val="00266228"/>
    <w:rsid w:val="002666FE"/>
    <w:rsid w:val="00266FBA"/>
    <w:rsid w:val="00267484"/>
    <w:rsid w:val="002677B4"/>
    <w:rsid w:val="00267841"/>
    <w:rsid w:val="00267EF2"/>
    <w:rsid w:val="002718E1"/>
    <w:rsid w:val="00271DCB"/>
    <w:rsid w:val="00272CE3"/>
    <w:rsid w:val="002738F8"/>
    <w:rsid w:val="0027407E"/>
    <w:rsid w:val="002741E2"/>
    <w:rsid w:val="0027432C"/>
    <w:rsid w:val="00274402"/>
    <w:rsid w:val="00274719"/>
    <w:rsid w:val="002753AA"/>
    <w:rsid w:val="002754A6"/>
    <w:rsid w:val="00275DA0"/>
    <w:rsid w:val="00275E70"/>
    <w:rsid w:val="0027654A"/>
    <w:rsid w:val="0027690F"/>
    <w:rsid w:val="00276AE2"/>
    <w:rsid w:val="00277015"/>
    <w:rsid w:val="0027716D"/>
    <w:rsid w:val="00277B36"/>
    <w:rsid w:val="0028000A"/>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0A70"/>
    <w:rsid w:val="0029104B"/>
    <w:rsid w:val="00291064"/>
    <w:rsid w:val="0029176F"/>
    <w:rsid w:val="00291FC7"/>
    <w:rsid w:val="002930CB"/>
    <w:rsid w:val="002932D1"/>
    <w:rsid w:val="00295464"/>
    <w:rsid w:val="00295B7E"/>
    <w:rsid w:val="002964BD"/>
    <w:rsid w:val="002964D5"/>
    <w:rsid w:val="00297178"/>
    <w:rsid w:val="0029753A"/>
    <w:rsid w:val="002A0853"/>
    <w:rsid w:val="002A14DC"/>
    <w:rsid w:val="002A18BF"/>
    <w:rsid w:val="002A2391"/>
    <w:rsid w:val="002A3303"/>
    <w:rsid w:val="002A33BE"/>
    <w:rsid w:val="002A3A09"/>
    <w:rsid w:val="002A3AB0"/>
    <w:rsid w:val="002A3DBC"/>
    <w:rsid w:val="002A47DB"/>
    <w:rsid w:val="002A4903"/>
    <w:rsid w:val="002A4A85"/>
    <w:rsid w:val="002A53C9"/>
    <w:rsid w:val="002A54CB"/>
    <w:rsid w:val="002A6781"/>
    <w:rsid w:val="002A6A83"/>
    <w:rsid w:val="002B05DE"/>
    <w:rsid w:val="002B0798"/>
    <w:rsid w:val="002B0859"/>
    <w:rsid w:val="002B099A"/>
    <w:rsid w:val="002B0B1D"/>
    <w:rsid w:val="002B0E86"/>
    <w:rsid w:val="002B1174"/>
    <w:rsid w:val="002B1BD5"/>
    <w:rsid w:val="002B1EA6"/>
    <w:rsid w:val="002B2644"/>
    <w:rsid w:val="002B2B4D"/>
    <w:rsid w:val="002B315E"/>
    <w:rsid w:val="002B3E7C"/>
    <w:rsid w:val="002B3F91"/>
    <w:rsid w:val="002B45D0"/>
    <w:rsid w:val="002B4ADD"/>
    <w:rsid w:val="002B56D2"/>
    <w:rsid w:val="002B5D93"/>
    <w:rsid w:val="002B6657"/>
    <w:rsid w:val="002C008F"/>
    <w:rsid w:val="002C078C"/>
    <w:rsid w:val="002C0894"/>
    <w:rsid w:val="002C0A31"/>
    <w:rsid w:val="002C0C34"/>
    <w:rsid w:val="002C10C8"/>
    <w:rsid w:val="002C275D"/>
    <w:rsid w:val="002C3230"/>
    <w:rsid w:val="002C411A"/>
    <w:rsid w:val="002C4A5B"/>
    <w:rsid w:val="002C4B3C"/>
    <w:rsid w:val="002C56E5"/>
    <w:rsid w:val="002C5AF2"/>
    <w:rsid w:val="002C6CD7"/>
    <w:rsid w:val="002C6D0B"/>
    <w:rsid w:val="002C6ECA"/>
    <w:rsid w:val="002C6FF3"/>
    <w:rsid w:val="002C7578"/>
    <w:rsid w:val="002C76E1"/>
    <w:rsid w:val="002D0EA2"/>
    <w:rsid w:val="002D1831"/>
    <w:rsid w:val="002D1DA6"/>
    <w:rsid w:val="002D1DE4"/>
    <w:rsid w:val="002D27CC"/>
    <w:rsid w:val="002D2A16"/>
    <w:rsid w:val="002D2B93"/>
    <w:rsid w:val="002D2F63"/>
    <w:rsid w:val="002D3033"/>
    <w:rsid w:val="002D33ED"/>
    <w:rsid w:val="002D3485"/>
    <w:rsid w:val="002D3F46"/>
    <w:rsid w:val="002D40B7"/>
    <w:rsid w:val="002D4171"/>
    <w:rsid w:val="002D41B0"/>
    <w:rsid w:val="002D4768"/>
    <w:rsid w:val="002D481F"/>
    <w:rsid w:val="002D4ECD"/>
    <w:rsid w:val="002D5964"/>
    <w:rsid w:val="002D61A3"/>
    <w:rsid w:val="002D6767"/>
    <w:rsid w:val="002D67BF"/>
    <w:rsid w:val="002D721D"/>
    <w:rsid w:val="002D74A8"/>
    <w:rsid w:val="002D7F7F"/>
    <w:rsid w:val="002E283B"/>
    <w:rsid w:val="002E2E3F"/>
    <w:rsid w:val="002E3E45"/>
    <w:rsid w:val="002E40FC"/>
    <w:rsid w:val="002E4253"/>
    <w:rsid w:val="002E4E43"/>
    <w:rsid w:val="002E502F"/>
    <w:rsid w:val="002E5589"/>
    <w:rsid w:val="002E5928"/>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E9A"/>
    <w:rsid w:val="002F4044"/>
    <w:rsid w:val="002F41FF"/>
    <w:rsid w:val="002F49FE"/>
    <w:rsid w:val="002F4D4F"/>
    <w:rsid w:val="002F507E"/>
    <w:rsid w:val="002F5417"/>
    <w:rsid w:val="002F5BA4"/>
    <w:rsid w:val="002F6095"/>
    <w:rsid w:val="002F66C3"/>
    <w:rsid w:val="002F6766"/>
    <w:rsid w:val="002F730E"/>
    <w:rsid w:val="002F743D"/>
    <w:rsid w:val="002F75E5"/>
    <w:rsid w:val="002F7B60"/>
    <w:rsid w:val="002F7EC6"/>
    <w:rsid w:val="00300249"/>
    <w:rsid w:val="00300CE1"/>
    <w:rsid w:val="00300F7D"/>
    <w:rsid w:val="003012F2"/>
    <w:rsid w:val="0030184A"/>
    <w:rsid w:val="00301CE8"/>
    <w:rsid w:val="003021A3"/>
    <w:rsid w:val="003028AE"/>
    <w:rsid w:val="00302A9D"/>
    <w:rsid w:val="003035D3"/>
    <w:rsid w:val="00304082"/>
    <w:rsid w:val="00305416"/>
    <w:rsid w:val="00305B1B"/>
    <w:rsid w:val="00306257"/>
    <w:rsid w:val="00306831"/>
    <w:rsid w:val="00306E1B"/>
    <w:rsid w:val="00307826"/>
    <w:rsid w:val="00307FEF"/>
    <w:rsid w:val="00310163"/>
    <w:rsid w:val="003102FB"/>
    <w:rsid w:val="00311448"/>
    <w:rsid w:val="003121F4"/>
    <w:rsid w:val="00313E2D"/>
    <w:rsid w:val="003151D0"/>
    <w:rsid w:val="00315CEE"/>
    <w:rsid w:val="00316A66"/>
    <w:rsid w:val="0031720A"/>
    <w:rsid w:val="003175EF"/>
    <w:rsid w:val="0031799B"/>
    <w:rsid w:val="003179ED"/>
    <w:rsid w:val="00317B74"/>
    <w:rsid w:val="00317DE1"/>
    <w:rsid w:val="003202C4"/>
    <w:rsid w:val="00320FD7"/>
    <w:rsid w:val="00321103"/>
    <w:rsid w:val="00321D5F"/>
    <w:rsid w:val="00321FF1"/>
    <w:rsid w:val="00322174"/>
    <w:rsid w:val="00323167"/>
    <w:rsid w:val="00323BB5"/>
    <w:rsid w:val="00324BB5"/>
    <w:rsid w:val="00325CFB"/>
    <w:rsid w:val="00325F53"/>
    <w:rsid w:val="0032659E"/>
    <w:rsid w:val="00327870"/>
    <w:rsid w:val="00330381"/>
    <w:rsid w:val="003306BD"/>
    <w:rsid w:val="003315F0"/>
    <w:rsid w:val="00331752"/>
    <w:rsid w:val="00331BDD"/>
    <w:rsid w:val="003324AB"/>
    <w:rsid w:val="003325FF"/>
    <w:rsid w:val="003328CB"/>
    <w:rsid w:val="00332939"/>
    <w:rsid w:val="00332B77"/>
    <w:rsid w:val="00334A3F"/>
    <w:rsid w:val="00335FBD"/>
    <w:rsid w:val="003368E5"/>
    <w:rsid w:val="00340221"/>
    <w:rsid w:val="0034175A"/>
    <w:rsid w:val="00341F53"/>
    <w:rsid w:val="00342241"/>
    <w:rsid w:val="00342545"/>
    <w:rsid w:val="003435A5"/>
    <w:rsid w:val="00343B36"/>
    <w:rsid w:val="00343BF0"/>
    <w:rsid w:val="00343E4F"/>
    <w:rsid w:val="0034477E"/>
    <w:rsid w:val="00344912"/>
    <w:rsid w:val="00344A27"/>
    <w:rsid w:val="00344D44"/>
    <w:rsid w:val="00345426"/>
    <w:rsid w:val="0034686A"/>
    <w:rsid w:val="00346875"/>
    <w:rsid w:val="003469F7"/>
    <w:rsid w:val="00346A7B"/>
    <w:rsid w:val="00347052"/>
    <w:rsid w:val="00350851"/>
    <w:rsid w:val="00350E1E"/>
    <w:rsid w:val="003518EA"/>
    <w:rsid w:val="00351FB9"/>
    <w:rsid w:val="0035336A"/>
    <w:rsid w:val="003536F2"/>
    <w:rsid w:val="0035466C"/>
    <w:rsid w:val="003546A9"/>
    <w:rsid w:val="003566D3"/>
    <w:rsid w:val="00356E79"/>
    <w:rsid w:val="003573FA"/>
    <w:rsid w:val="00357557"/>
    <w:rsid w:val="00357B5E"/>
    <w:rsid w:val="00360448"/>
    <w:rsid w:val="00360F3B"/>
    <w:rsid w:val="0036209E"/>
    <w:rsid w:val="0036283E"/>
    <w:rsid w:val="00362F4B"/>
    <w:rsid w:val="0036318B"/>
    <w:rsid w:val="00363F91"/>
    <w:rsid w:val="003642EC"/>
    <w:rsid w:val="003646BB"/>
    <w:rsid w:val="00364C20"/>
    <w:rsid w:val="00364D6E"/>
    <w:rsid w:val="00364FD2"/>
    <w:rsid w:val="0036545E"/>
    <w:rsid w:val="00365DD9"/>
    <w:rsid w:val="003662AA"/>
    <w:rsid w:val="00366686"/>
    <w:rsid w:val="00366A22"/>
    <w:rsid w:val="00366B01"/>
    <w:rsid w:val="00366EB6"/>
    <w:rsid w:val="003673AA"/>
    <w:rsid w:val="003678BB"/>
    <w:rsid w:val="00371373"/>
    <w:rsid w:val="003719DA"/>
    <w:rsid w:val="00371A57"/>
    <w:rsid w:val="00372041"/>
    <w:rsid w:val="0037273B"/>
    <w:rsid w:val="00372F7E"/>
    <w:rsid w:val="00373061"/>
    <w:rsid w:val="003730E5"/>
    <w:rsid w:val="00374014"/>
    <w:rsid w:val="00374087"/>
    <w:rsid w:val="003740D6"/>
    <w:rsid w:val="00374635"/>
    <w:rsid w:val="0037476A"/>
    <w:rsid w:val="003747AC"/>
    <w:rsid w:val="00374AE3"/>
    <w:rsid w:val="00374BCF"/>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6BFA"/>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53B3"/>
    <w:rsid w:val="003977AC"/>
    <w:rsid w:val="003978D0"/>
    <w:rsid w:val="00397CEA"/>
    <w:rsid w:val="00397D1A"/>
    <w:rsid w:val="003A04C2"/>
    <w:rsid w:val="003A0987"/>
    <w:rsid w:val="003A1436"/>
    <w:rsid w:val="003A147D"/>
    <w:rsid w:val="003A1F44"/>
    <w:rsid w:val="003A2BDE"/>
    <w:rsid w:val="003A2E9D"/>
    <w:rsid w:val="003A3160"/>
    <w:rsid w:val="003A323E"/>
    <w:rsid w:val="003A3B7F"/>
    <w:rsid w:val="003A3BD0"/>
    <w:rsid w:val="003A3E39"/>
    <w:rsid w:val="003A3E63"/>
    <w:rsid w:val="003A43A3"/>
    <w:rsid w:val="003A4EC8"/>
    <w:rsid w:val="003A56F7"/>
    <w:rsid w:val="003A639C"/>
    <w:rsid w:val="003A6712"/>
    <w:rsid w:val="003A716E"/>
    <w:rsid w:val="003B0107"/>
    <w:rsid w:val="003B028F"/>
    <w:rsid w:val="003B0605"/>
    <w:rsid w:val="003B093E"/>
    <w:rsid w:val="003B0A0D"/>
    <w:rsid w:val="003B0C30"/>
    <w:rsid w:val="003B16DA"/>
    <w:rsid w:val="003B1E60"/>
    <w:rsid w:val="003B2B73"/>
    <w:rsid w:val="003B2EA2"/>
    <w:rsid w:val="003B30FA"/>
    <w:rsid w:val="003B33F6"/>
    <w:rsid w:val="003B3CEF"/>
    <w:rsid w:val="003B3D60"/>
    <w:rsid w:val="003B4BCA"/>
    <w:rsid w:val="003B4E4A"/>
    <w:rsid w:val="003B5290"/>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F53"/>
    <w:rsid w:val="003C2F88"/>
    <w:rsid w:val="003C3A0F"/>
    <w:rsid w:val="003C3CA5"/>
    <w:rsid w:val="003C3D0E"/>
    <w:rsid w:val="003C4323"/>
    <w:rsid w:val="003C49A9"/>
    <w:rsid w:val="003C4FA5"/>
    <w:rsid w:val="003C52C7"/>
    <w:rsid w:val="003C559B"/>
    <w:rsid w:val="003C5F0F"/>
    <w:rsid w:val="003C6001"/>
    <w:rsid w:val="003C7504"/>
    <w:rsid w:val="003D0990"/>
    <w:rsid w:val="003D0A69"/>
    <w:rsid w:val="003D0DFD"/>
    <w:rsid w:val="003D13A5"/>
    <w:rsid w:val="003D20B2"/>
    <w:rsid w:val="003D2A35"/>
    <w:rsid w:val="003D2A9B"/>
    <w:rsid w:val="003D35F0"/>
    <w:rsid w:val="003D37E5"/>
    <w:rsid w:val="003D3A25"/>
    <w:rsid w:val="003D5034"/>
    <w:rsid w:val="003D5096"/>
    <w:rsid w:val="003D544C"/>
    <w:rsid w:val="003D5E59"/>
    <w:rsid w:val="003D64F5"/>
    <w:rsid w:val="003D7045"/>
    <w:rsid w:val="003D786F"/>
    <w:rsid w:val="003E1DCF"/>
    <w:rsid w:val="003E22C7"/>
    <w:rsid w:val="003E2824"/>
    <w:rsid w:val="003E2902"/>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108D"/>
    <w:rsid w:val="003F14BC"/>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3694"/>
    <w:rsid w:val="00403D9D"/>
    <w:rsid w:val="00405233"/>
    <w:rsid w:val="0040583F"/>
    <w:rsid w:val="004061A4"/>
    <w:rsid w:val="004065B6"/>
    <w:rsid w:val="0040679E"/>
    <w:rsid w:val="004067E5"/>
    <w:rsid w:val="00406941"/>
    <w:rsid w:val="00406A25"/>
    <w:rsid w:val="00406E1C"/>
    <w:rsid w:val="00406E27"/>
    <w:rsid w:val="004078CB"/>
    <w:rsid w:val="00407BB4"/>
    <w:rsid w:val="00410124"/>
    <w:rsid w:val="004104C4"/>
    <w:rsid w:val="00410B00"/>
    <w:rsid w:val="0041143A"/>
    <w:rsid w:val="00411801"/>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86"/>
    <w:rsid w:val="0041651B"/>
    <w:rsid w:val="00416B5F"/>
    <w:rsid w:val="004170F7"/>
    <w:rsid w:val="0041710F"/>
    <w:rsid w:val="004173E4"/>
    <w:rsid w:val="00417F7E"/>
    <w:rsid w:val="00420EA8"/>
    <w:rsid w:val="004217A0"/>
    <w:rsid w:val="00421886"/>
    <w:rsid w:val="00421A5B"/>
    <w:rsid w:val="00421DA6"/>
    <w:rsid w:val="0042240F"/>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102F"/>
    <w:rsid w:val="00431A96"/>
    <w:rsid w:val="004321AD"/>
    <w:rsid w:val="0043271B"/>
    <w:rsid w:val="004335BA"/>
    <w:rsid w:val="004336A9"/>
    <w:rsid w:val="0043406F"/>
    <w:rsid w:val="00434D40"/>
    <w:rsid w:val="00436571"/>
    <w:rsid w:val="00436DA7"/>
    <w:rsid w:val="00437013"/>
    <w:rsid w:val="00437327"/>
    <w:rsid w:val="00437C1E"/>
    <w:rsid w:val="00437CAF"/>
    <w:rsid w:val="004401D7"/>
    <w:rsid w:val="00440696"/>
    <w:rsid w:val="00442FDD"/>
    <w:rsid w:val="004432B6"/>
    <w:rsid w:val="00443897"/>
    <w:rsid w:val="00443FF4"/>
    <w:rsid w:val="00444269"/>
    <w:rsid w:val="0044439B"/>
    <w:rsid w:val="00444488"/>
    <w:rsid w:val="00444F8D"/>
    <w:rsid w:val="0044511A"/>
    <w:rsid w:val="0044526A"/>
    <w:rsid w:val="00446079"/>
    <w:rsid w:val="004468B3"/>
    <w:rsid w:val="00447077"/>
    <w:rsid w:val="00447377"/>
    <w:rsid w:val="00450DE8"/>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83D"/>
    <w:rsid w:val="00457ECD"/>
    <w:rsid w:val="0046057A"/>
    <w:rsid w:val="004608E2"/>
    <w:rsid w:val="00460B7E"/>
    <w:rsid w:val="00460D33"/>
    <w:rsid w:val="00460F6D"/>
    <w:rsid w:val="00461834"/>
    <w:rsid w:val="00461A49"/>
    <w:rsid w:val="00462075"/>
    <w:rsid w:val="00462B61"/>
    <w:rsid w:val="0046311C"/>
    <w:rsid w:val="00463143"/>
    <w:rsid w:val="0046364A"/>
    <w:rsid w:val="00463A8C"/>
    <w:rsid w:val="00463EFC"/>
    <w:rsid w:val="004641D0"/>
    <w:rsid w:val="004648F6"/>
    <w:rsid w:val="00464E65"/>
    <w:rsid w:val="00466F5E"/>
    <w:rsid w:val="00467679"/>
    <w:rsid w:val="0046784E"/>
    <w:rsid w:val="00467987"/>
    <w:rsid w:val="00470114"/>
    <w:rsid w:val="00470590"/>
    <w:rsid w:val="004708F7"/>
    <w:rsid w:val="00470ADC"/>
    <w:rsid w:val="004716BE"/>
    <w:rsid w:val="00472273"/>
    <w:rsid w:val="00472378"/>
    <w:rsid w:val="00472B86"/>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B9F"/>
    <w:rsid w:val="00483EEB"/>
    <w:rsid w:val="0048457A"/>
    <w:rsid w:val="004845D2"/>
    <w:rsid w:val="004853D8"/>
    <w:rsid w:val="0048562C"/>
    <w:rsid w:val="004857CA"/>
    <w:rsid w:val="0048658F"/>
    <w:rsid w:val="00486602"/>
    <w:rsid w:val="0048660F"/>
    <w:rsid w:val="00486D3F"/>
    <w:rsid w:val="0048712C"/>
    <w:rsid w:val="00487D37"/>
    <w:rsid w:val="004901D4"/>
    <w:rsid w:val="0049117A"/>
    <w:rsid w:val="00491C40"/>
    <w:rsid w:val="004927A0"/>
    <w:rsid w:val="00492991"/>
    <w:rsid w:val="0049309B"/>
    <w:rsid w:val="004930DF"/>
    <w:rsid w:val="0049344A"/>
    <w:rsid w:val="00493FBB"/>
    <w:rsid w:val="00494FBC"/>
    <w:rsid w:val="00495E99"/>
    <w:rsid w:val="004A1BB9"/>
    <w:rsid w:val="004A2C5B"/>
    <w:rsid w:val="004A2E07"/>
    <w:rsid w:val="004A2E70"/>
    <w:rsid w:val="004A3789"/>
    <w:rsid w:val="004A3DE1"/>
    <w:rsid w:val="004A42CB"/>
    <w:rsid w:val="004A4993"/>
    <w:rsid w:val="004A5845"/>
    <w:rsid w:val="004A5860"/>
    <w:rsid w:val="004A6779"/>
    <w:rsid w:val="004A6932"/>
    <w:rsid w:val="004A6FE7"/>
    <w:rsid w:val="004A70C5"/>
    <w:rsid w:val="004B0764"/>
    <w:rsid w:val="004B14B8"/>
    <w:rsid w:val="004B2602"/>
    <w:rsid w:val="004B26F8"/>
    <w:rsid w:val="004B31E5"/>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1FB4"/>
    <w:rsid w:val="004C218E"/>
    <w:rsid w:val="004C22AB"/>
    <w:rsid w:val="004C3763"/>
    <w:rsid w:val="004C3774"/>
    <w:rsid w:val="004C3887"/>
    <w:rsid w:val="004C38BD"/>
    <w:rsid w:val="004C3980"/>
    <w:rsid w:val="004C448D"/>
    <w:rsid w:val="004C4543"/>
    <w:rsid w:val="004C45FF"/>
    <w:rsid w:val="004C5BC4"/>
    <w:rsid w:val="004C5BFA"/>
    <w:rsid w:val="004C63B4"/>
    <w:rsid w:val="004C713A"/>
    <w:rsid w:val="004C7557"/>
    <w:rsid w:val="004C78A4"/>
    <w:rsid w:val="004C796C"/>
    <w:rsid w:val="004C7BEC"/>
    <w:rsid w:val="004D0062"/>
    <w:rsid w:val="004D049B"/>
    <w:rsid w:val="004D082C"/>
    <w:rsid w:val="004D2DEC"/>
    <w:rsid w:val="004D2FE4"/>
    <w:rsid w:val="004D303A"/>
    <w:rsid w:val="004D3877"/>
    <w:rsid w:val="004D4671"/>
    <w:rsid w:val="004D4789"/>
    <w:rsid w:val="004D482C"/>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AC9"/>
    <w:rsid w:val="004E25D1"/>
    <w:rsid w:val="004E2800"/>
    <w:rsid w:val="004E2881"/>
    <w:rsid w:val="004E394C"/>
    <w:rsid w:val="004E430D"/>
    <w:rsid w:val="004E482A"/>
    <w:rsid w:val="004E4CDA"/>
    <w:rsid w:val="004E4D59"/>
    <w:rsid w:val="004E5247"/>
    <w:rsid w:val="004E670B"/>
    <w:rsid w:val="004E70DF"/>
    <w:rsid w:val="004E7BC8"/>
    <w:rsid w:val="004F023D"/>
    <w:rsid w:val="004F07A0"/>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104B"/>
    <w:rsid w:val="00501053"/>
    <w:rsid w:val="005015BE"/>
    <w:rsid w:val="00501617"/>
    <w:rsid w:val="00501ABA"/>
    <w:rsid w:val="00501D32"/>
    <w:rsid w:val="00502494"/>
    <w:rsid w:val="0050251E"/>
    <w:rsid w:val="00503097"/>
    <w:rsid w:val="005033CB"/>
    <w:rsid w:val="00503DAC"/>
    <w:rsid w:val="00503E5C"/>
    <w:rsid w:val="00504107"/>
    <w:rsid w:val="00504EB0"/>
    <w:rsid w:val="005053C9"/>
    <w:rsid w:val="00505521"/>
    <w:rsid w:val="005056D2"/>
    <w:rsid w:val="005056F2"/>
    <w:rsid w:val="00505937"/>
    <w:rsid w:val="005061FF"/>
    <w:rsid w:val="005062FB"/>
    <w:rsid w:val="00506965"/>
    <w:rsid w:val="00507679"/>
    <w:rsid w:val="005078EB"/>
    <w:rsid w:val="00511123"/>
    <w:rsid w:val="0051253C"/>
    <w:rsid w:val="00512E98"/>
    <w:rsid w:val="00513101"/>
    <w:rsid w:val="00513668"/>
    <w:rsid w:val="005136BB"/>
    <w:rsid w:val="005138D8"/>
    <w:rsid w:val="0051463F"/>
    <w:rsid w:val="00514B6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54AD"/>
    <w:rsid w:val="00525970"/>
    <w:rsid w:val="00525BA5"/>
    <w:rsid w:val="00526164"/>
    <w:rsid w:val="005268FE"/>
    <w:rsid w:val="00527771"/>
    <w:rsid w:val="0053043D"/>
    <w:rsid w:val="0053047C"/>
    <w:rsid w:val="00530EA1"/>
    <w:rsid w:val="005317D8"/>
    <w:rsid w:val="00531A8D"/>
    <w:rsid w:val="00531BE6"/>
    <w:rsid w:val="005321B2"/>
    <w:rsid w:val="005326A8"/>
    <w:rsid w:val="0053285A"/>
    <w:rsid w:val="00532FC2"/>
    <w:rsid w:val="00533329"/>
    <w:rsid w:val="00533C96"/>
    <w:rsid w:val="00533E6A"/>
    <w:rsid w:val="00535368"/>
    <w:rsid w:val="005354B3"/>
    <w:rsid w:val="005354E0"/>
    <w:rsid w:val="00536352"/>
    <w:rsid w:val="0053721C"/>
    <w:rsid w:val="0053795A"/>
    <w:rsid w:val="0054043F"/>
    <w:rsid w:val="005409FF"/>
    <w:rsid w:val="00540D3D"/>
    <w:rsid w:val="00540E4B"/>
    <w:rsid w:val="00541D26"/>
    <w:rsid w:val="00543894"/>
    <w:rsid w:val="00543EAE"/>
    <w:rsid w:val="00544D4E"/>
    <w:rsid w:val="005457EA"/>
    <w:rsid w:val="005459A4"/>
    <w:rsid w:val="0054668F"/>
    <w:rsid w:val="005467D8"/>
    <w:rsid w:val="00546CC6"/>
    <w:rsid w:val="00546E6D"/>
    <w:rsid w:val="0054709C"/>
    <w:rsid w:val="005470B6"/>
    <w:rsid w:val="00547E0C"/>
    <w:rsid w:val="00550471"/>
    <w:rsid w:val="00550511"/>
    <w:rsid w:val="00550B1A"/>
    <w:rsid w:val="00550B76"/>
    <w:rsid w:val="00550DB7"/>
    <w:rsid w:val="00550FB4"/>
    <w:rsid w:val="00551143"/>
    <w:rsid w:val="005513DE"/>
    <w:rsid w:val="0055207A"/>
    <w:rsid w:val="00552998"/>
    <w:rsid w:val="00552C71"/>
    <w:rsid w:val="00552CEB"/>
    <w:rsid w:val="00553896"/>
    <w:rsid w:val="005544EA"/>
    <w:rsid w:val="00554897"/>
    <w:rsid w:val="005558CF"/>
    <w:rsid w:val="00555A87"/>
    <w:rsid w:val="005567C0"/>
    <w:rsid w:val="0055687E"/>
    <w:rsid w:val="00557995"/>
    <w:rsid w:val="00560671"/>
    <w:rsid w:val="00560BE0"/>
    <w:rsid w:val="00562296"/>
    <w:rsid w:val="00562D84"/>
    <w:rsid w:val="005639D4"/>
    <w:rsid w:val="00563AFC"/>
    <w:rsid w:val="0056455C"/>
    <w:rsid w:val="00564D3F"/>
    <w:rsid w:val="00564DCE"/>
    <w:rsid w:val="00565940"/>
    <w:rsid w:val="00565973"/>
    <w:rsid w:val="00566228"/>
    <w:rsid w:val="0056692F"/>
    <w:rsid w:val="00566D4C"/>
    <w:rsid w:val="005676B7"/>
    <w:rsid w:val="00570861"/>
    <w:rsid w:val="00570BB6"/>
    <w:rsid w:val="00570EE2"/>
    <w:rsid w:val="0057135E"/>
    <w:rsid w:val="00571A90"/>
    <w:rsid w:val="00572494"/>
    <w:rsid w:val="00573D44"/>
    <w:rsid w:val="00573D5C"/>
    <w:rsid w:val="00573FEC"/>
    <w:rsid w:val="005748AE"/>
    <w:rsid w:val="00574EF5"/>
    <w:rsid w:val="0057507C"/>
    <w:rsid w:val="00575C62"/>
    <w:rsid w:val="00575DAA"/>
    <w:rsid w:val="0057658D"/>
    <w:rsid w:val="005769D3"/>
    <w:rsid w:val="00576ABB"/>
    <w:rsid w:val="005774B8"/>
    <w:rsid w:val="00577E7F"/>
    <w:rsid w:val="0058212A"/>
    <w:rsid w:val="00582283"/>
    <w:rsid w:val="00582A42"/>
    <w:rsid w:val="00582B19"/>
    <w:rsid w:val="00582ED5"/>
    <w:rsid w:val="00583E26"/>
    <w:rsid w:val="00583F94"/>
    <w:rsid w:val="00584454"/>
    <w:rsid w:val="00584902"/>
    <w:rsid w:val="00584BEC"/>
    <w:rsid w:val="00584FA0"/>
    <w:rsid w:val="00585CAE"/>
    <w:rsid w:val="00586520"/>
    <w:rsid w:val="00586907"/>
    <w:rsid w:val="005869E2"/>
    <w:rsid w:val="00586BD7"/>
    <w:rsid w:val="00587680"/>
    <w:rsid w:val="00587C22"/>
    <w:rsid w:val="00590527"/>
    <w:rsid w:val="005907E0"/>
    <w:rsid w:val="00590F83"/>
    <w:rsid w:val="00591D27"/>
    <w:rsid w:val="005925B9"/>
    <w:rsid w:val="00593426"/>
    <w:rsid w:val="00593D53"/>
    <w:rsid w:val="00594EFC"/>
    <w:rsid w:val="00595043"/>
    <w:rsid w:val="0059522C"/>
    <w:rsid w:val="0059532E"/>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76D"/>
    <w:rsid w:val="005C198C"/>
    <w:rsid w:val="005C2513"/>
    <w:rsid w:val="005C2774"/>
    <w:rsid w:val="005C280B"/>
    <w:rsid w:val="005C349C"/>
    <w:rsid w:val="005C383E"/>
    <w:rsid w:val="005C3D73"/>
    <w:rsid w:val="005C3F58"/>
    <w:rsid w:val="005C4B5C"/>
    <w:rsid w:val="005C4ED4"/>
    <w:rsid w:val="005C57E2"/>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A42"/>
    <w:rsid w:val="005D6053"/>
    <w:rsid w:val="005D6486"/>
    <w:rsid w:val="005D6C8D"/>
    <w:rsid w:val="005D78C0"/>
    <w:rsid w:val="005D79EE"/>
    <w:rsid w:val="005E0A7E"/>
    <w:rsid w:val="005E0C1D"/>
    <w:rsid w:val="005E11AB"/>
    <w:rsid w:val="005E1A86"/>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7DB"/>
    <w:rsid w:val="005F155C"/>
    <w:rsid w:val="005F24D3"/>
    <w:rsid w:val="005F31F3"/>
    <w:rsid w:val="005F3664"/>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157"/>
    <w:rsid w:val="0060624B"/>
    <w:rsid w:val="006062BF"/>
    <w:rsid w:val="0060661C"/>
    <w:rsid w:val="00606D20"/>
    <w:rsid w:val="00607213"/>
    <w:rsid w:val="006102AD"/>
    <w:rsid w:val="00611290"/>
    <w:rsid w:val="00611B1B"/>
    <w:rsid w:val="00611FBB"/>
    <w:rsid w:val="0061222C"/>
    <w:rsid w:val="0061316B"/>
    <w:rsid w:val="00613519"/>
    <w:rsid w:val="00613719"/>
    <w:rsid w:val="00613988"/>
    <w:rsid w:val="00613ABE"/>
    <w:rsid w:val="00614290"/>
    <w:rsid w:val="0061596A"/>
    <w:rsid w:val="00615E09"/>
    <w:rsid w:val="00615F4B"/>
    <w:rsid w:val="00615FA7"/>
    <w:rsid w:val="00616277"/>
    <w:rsid w:val="00616409"/>
    <w:rsid w:val="00616865"/>
    <w:rsid w:val="00616A1C"/>
    <w:rsid w:val="00616B30"/>
    <w:rsid w:val="006171DD"/>
    <w:rsid w:val="006201EF"/>
    <w:rsid w:val="00620899"/>
    <w:rsid w:val="00621AB3"/>
    <w:rsid w:val="00621E54"/>
    <w:rsid w:val="006221D1"/>
    <w:rsid w:val="00623C7B"/>
    <w:rsid w:val="00623DAC"/>
    <w:rsid w:val="0062444C"/>
    <w:rsid w:val="006249C9"/>
    <w:rsid w:val="006249DE"/>
    <w:rsid w:val="0062527C"/>
    <w:rsid w:val="00625305"/>
    <w:rsid w:val="00625B7B"/>
    <w:rsid w:val="006260E6"/>
    <w:rsid w:val="006267B9"/>
    <w:rsid w:val="006272B4"/>
    <w:rsid w:val="00627606"/>
    <w:rsid w:val="006304E7"/>
    <w:rsid w:val="00631885"/>
    <w:rsid w:val="006318C2"/>
    <w:rsid w:val="00631CC7"/>
    <w:rsid w:val="00631EE2"/>
    <w:rsid w:val="00632467"/>
    <w:rsid w:val="00632C11"/>
    <w:rsid w:val="00632E3D"/>
    <w:rsid w:val="00632F39"/>
    <w:rsid w:val="00633085"/>
    <w:rsid w:val="0063392F"/>
    <w:rsid w:val="0063396A"/>
    <w:rsid w:val="00633ADC"/>
    <w:rsid w:val="00633ED8"/>
    <w:rsid w:val="00633F13"/>
    <w:rsid w:val="006340E1"/>
    <w:rsid w:val="00635458"/>
    <w:rsid w:val="0063551B"/>
    <w:rsid w:val="0063579C"/>
    <w:rsid w:val="00635821"/>
    <w:rsid w:val="00635822"/>
    <w:rsid w:val="0063707F"/>
    <w:rsid w:val="006372AB"/>
    <w:rsid w:val="0063772C"/>
    <w:rsid w:val="00640049"/>
    <w:rsid w:val="00640458"/>
    <w:rsid w:val="0064072A"/>
    <w:rsid w:val="0064079D"/>
    <w:rsid w:val="00640BC3"/>
    <w:rsid w:val="0064137E"/>
    <w:rsid w:val="00641A59"/>
    <w:rsid w:val="00641D74"/>
    <w:rsid w:val="006427A2"/>
    <w:rsid w:val="00643277"/>
    <w:rsid w:val="006441A2"/>
    <w:rsid w:val="006444F2"/>
    <w:rsid w:val="00645C47"/>
    <w:rsid w:val="0064673A"/>
    <w:rsid w:val="00647A68"/>
    <w:rsid w:val="00647D11"/>
    <w:rsid w:val="0065028F"/>
    <w:rsid w:val="00650ADE"/>
    <w:rsid w:val="00650BCF"/>
    <w:rsid w:val="00650D2F"/>
    <w:rsid w:val="00651D0B"/>
    <w:rsid w:val="00653221"/>
    <w:rsid w:val="00653668"/>
    <w:rsid w:val="00653BA0"/>
    <w:rsid w:val="00653EF2"/>
    <w:rsid w:val="00653F20"/>
    <w:rsid w:val="00655D88"/>
    <w:rsid w:val="00655E24"/>
    <w:rsid w:val="006560D4"/>
    <w:rsid w:val="006564CF"/>
    <w:rsid w:val="0065656D"/>
    <w:rsid w:val="0065799A"/>
    <w:rsid w:val="00660519"/>
    <w:rsid w:val="00660F2C"/>
    <w:rsid w:val="006612E1"/>
    <w:rsid w:val="00661A95"/>
    <w:rsid w:val="00661D1F"/>
    <w:rsid w:val="006620D2"/>
    <w:rsid w:val="0066261F"/>
    <w:rsid w:val="00662920"/>
    <w:rsid w:val="00662921"/>
    <w:rsid w:val="00662B89"/>
    <w:rsid w:val="00662F0D"/>
    <w:rsid w:val="00663772"/>
    <w:rsid w:val="00663816"/>
    <w:rsid w:val="006642BE"/>
    <w:rsid w:val="00664D17"/>
    <w:rsid w:val="00665A37"/>
    <w:rsid w:val="00665BA7"/>
    <w:rsid w:val="00665CE6"/>
    <w:rsid w:val="00666F30"/>
    <w:rsid w:val="00670376"/>
    <w:rsid w:val="006708C2"/>
    <w:rsid w:val="00670F9A"/>
    <w:rsid w:val="0067110E"/>
    <w:rsid w:val="00671519"/>
    <w:rsid w:val="00672B0B"/>
    <w:rsid w:val="006730C9"/>
    <w:rsid w:val="00673378"/>
    <w:rsid w:val="0067348B"/>
    <w:rsid w:val="0067399E"/>
    <w:rsid w:val="006743F7"/>
    <w:rsid w:val="006745F7"/>
    <w:rsid w:val="006747FC"/>
    <w:rsid w:val="00674EFE"/>
    <w:rsid w:val="00674F1F"/>
    <w:rsid w:val="00674F71"/>
    <w:rsid w:val="006757E8"/>
    <w:rsid w:val="00675D7D"/>
    <w:rsid w:val="00675F3F"/>
    <w:rsid w:val="006762F0"/>
    <w:rsid w:val="00676677"/>
    <w:rsid w:val="00676A09"/>
    <w:rsid w:val="00676E8B"/>
    <w:rsid w:val="0067716A"/>
    <w:rsid w:val="00677BEB"/>
    <w:rsid w:val="006800D0"/>
    <w:rsid w:val="0068063C"/>
    <w:rsid w:val="0068082A"/>
    <w:rsid w:val="00680EE8"/>
    <w:rsid w:val="00681092"/>
    <w:rsid w:val="006813CA"/>
    <w:rsid w:val="00681427"/>
    <w:rsid w:val="00681FBF"/>
    <w:rsid w:val="006824B7"/>
    <w:rsid w:val="00683198"/>
    <w:rsid w:val="00683CD1"/>
    <w:rsid w:val="00683DDB"/>
    <w:rsid w:val="00684560"/>
    <w:rsid w:val="006849A4"/>
    <w:rsid w:val="00684FE5"/>
    <w:rsid w:val="00686032"/>
    <w:rsid w:val="006868B9"/>
    <w:rsid w:val="00686F11"/>
    <w:rsid w:val="006870B5"/>
    <w:rsid w:val="006876CA"/>
    <w:rsid w:val="0069083B"/>
    <w:rsid w:val="00690CBE"/>
    <w:rsid w:val="00691FCE"/>
    <w:rsid w:val="0069210D"/>
    <w:rsid w:val="0069248D"/>
    <w:rsid w:val="006924AD"/>
    <w:rsid w:val="00692765"/>
    <w:rsid w:val="00692933"/>
    <w:rsid w:val="00692CA3"/>
    <w:rsid w:val="0069391D"/>
    <w:rsid w:val="00694202"/>
    <w:rsid w:val="0069454B"/>
    <w:rsid w:val="006948E2"/>
    <w:rsid w:val="00695BE3"/>
    <w:rsid w:val="00696773"/>
    <w:rsid w:val="0069679A"/>
    <w:rsid w:val="006974DB"/>
    <w:rsid w:val="00697F3B"/>
    <w:rsid w:val="006A0360"/>
    <w:rsid w:val="006A039E"/>
    <w:rsid w:val="006A08AC"/>
    <w:rsid w:val="006A0D81"/>
    <w:rsid w:val="006A10E5"/>
    <w:rsid w:val="006A115D"/>
    <w:rsid w:val="006A1165"/>
    <w:rsid w:val="006A18EC"/>
    <w:rsid w:val="006A1A2A"/>
    <w:rsid w:val="006A1B30"/>
    <w:rsid w:val="006A25FB"/>
    <w:rsid w:val="006A28A3"/>
    <w:rsid w:val="006A36E7"/>
    <w:rsid w:val="006A4365"/>
    <w:rsid w:val="006A44D6"/>
    <w:rsid w:val="006A4D76"/>
    <w:rsid w:val="006A53A9"/>
    <w:rsid w:val="006A54C9"/>
    <w:rsid w:val="006A5641"/>
    <w:rsid w:val="006A5E3C"/>
    <w:rsid w:val="006A655E"/>
    <w:rsid w:val="006A6624"/>
    <w:rsid w:val="006A679F"/>
    <w:rsid w:val="006A68AC"/>
    <w:rsid w:val="006A6964"/>
    <w:rsid w:val="006A774F"/>
    <w:rsid w:val="006A79EC"/>
    <w:rsid w:val="006A7D94"/>
    <w:rsid w:val="006B09B7"/>
    <w:rsid w:val="006B100D"/>
    <w:rsid w:val="006B156A"/>
    <w:rsid w:val="006B1BCA"/>
    <w:rsid w:val="006B216D"/>
    <w:rsid w:val="006B2F24"/>
    <w:rsid w:val="006B2FD1"/>
    <w:rsid w:val="006B3067"/>
    <w:rsid w:val="006B313C"/>
    <w:rsid w:val="006B3791"/>
    <w:rsid w:val="006B3BE0"/>
    <w:rsid w:val="006B5C5C"/>
    <w:rsid w:val="006B649E"/>
    <w:rsid w:val="006B66F8"/>
    <w:rsid w:val="006B67CF"/>
    <w:rsid w:val="006B7170"/>
    <w:rsid w:val="006B72C5"/>
    <w:rsid w:val="006B73CA"/>
    <w:rsid w:val="006B7E1E"/>
    <w:rsid w:val="006C0554"/>
    <w:rsid w:val="006C08EF"/>
    <w:rsid w:val="006C0D50"/>
    <w:rsid w:val="006C1ABC"/>
    <w:rsid w:val="006C2335"/>
    <w:rsid w:val="006C2BC8"/>
    <w:rsid w:val="006C2BCA"/>
    <w:rsid w:val="006C3573"/>
    <w:rsid w:val="006C397C"/>
    <w:rsid w:val="006C40E9"/>
    <w:rsid w:val="006C4191"/>
    <w:rsid w:val="006C52FF"/>
    <w:rsid w:val="006C5452"/>
    <w:rsid w:val="006C5664"/>
    <w:rsid w:val="006C56D0"/>
    <w:rsid w:val="006C5A31"/>
    <w:rsid w:val="006C5C88"/>
    <w:rsid w:val="006C67F8"/>
    <w:rsid w:val="006C6CB1"/>
    <w:rsid w:val="006C7214"/>
    <w:rsid w:val="006C75CA"/>
    <w:rsid w:val="006C75F7"/>
    <w:rsid w:val="006C782C"/>
    <w:rsid w:val="006C7DDD"/>
    <w:rsid w:val="006C7FF9"/>
    <w:rsid w:val="006D020E"/>
    <w:rsid w:val="006D0E72"/>
    <w:rsid w:val="006D0F8E"/>
    <w:rsid w:val="006D1527"/>
    <w:rsid w:val="006D1682"/>
    <w:rsid w:val="006D295B"/>
    <w:rsid w:val="006D2B90"/>
    <w:rsid w:val="006D3010"/>
    <w:rsid w:val="006D3243"/>
    <w:rsid w:val="006D33CD"/>
    <w:rsid w:val="006D494F"/>
    <w:rsid w:val="006D4EC7"/>
    <w:rsid w:val="006D4F58"/>
    <w:rsid w:val="006D5427"/>
    <w:rsid w:val="006D5B0A"/>
    <w:rsid w:val="006D5C55"/>
    <w:rsid w:val="006D5D1C"/>
    <w:rsid w:val="006D6182"/>
    <w:rsid w:val="006D64DC"/>
    <w:rsid w:val="006D66BF"/>
    <w:rsid w:val="006D6F95"/>
    <w:rsid w:val="006D7674"/>
    <w:rsid w:val="006D7D9A"/>
    <w:rsid w:val="006E1898"/>
    <w:rsid w:val="006E211D"/>
    <w:rsid w:val="006E26AE"/>
    <w:rsid w:val="006E2EFB"/>
    <w:rsid w:val="006E37B0"/>
    <w:rsid w:val="006E49BA"/>
    <w:rsid w:val="006E4AF6"/>
    <w:rsid w:val="006E4D00"/>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5D"/>
    <w:rsid w:val="006F3DDC"/>
    <w:rsid w:val="006F4FE5"/>
    <w:rsid w:val="006F5C58"/>
    <w:rsid w:val="006F64E9"/>
    <w:rsid w:val="006F67D2"/>
    <w:rsid w:val="006F6D5E"/>
    <w:rsid w:val="006F7447"/>
    <w:rsid w:val="006F74E9"/>
    <w:rsid w:val="00700C09"/>
    <w:rsid w:val="00700E14"/>
    <w:rsid w:val="007011B5"/>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5E02"/>
    <w:rsid w:val="00706070"/>
    <w:rsid w:val="007063A3"/>
    <w:rsid w:val="00706B87"/>
    <w:rsid w:val="00707FA9"/>
    <w:rsid w:val="0071035F"/>
    <w:rsid w:val="007105C6"/>
    <w:rsid w:val="007106AD"/>
    <w:rsid w:val="007108F1"/>
    <w:rsid w:val="00710C02"/>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F"/>
    <w:rsid w:val="00721882"/>
    <w:rsid w:val="00722159"/>
    <w:rsid w:val="007224DE"/>
    <w:rsid w:val="00722C6B"/>
    <w:rsid w:val="00722EBA"/>
    <w:rsid w:val="00722F2C"/>
    <w:rsid w:val="00723BC1"/>
    <w:rsid w:val="007242D3"/>
    <w:rsid w:val="007243FE"/>
    <w:rsid w:val="007247C7"/>
    <w:rsid w:val="00724A39"/>
    <w:rsid w:val="00724CAC"/>
    <w:rsid w:val="00724E23"/>
    <w:rsid w:val="007266BD"/>
    <w:rsid w:val="0072714E"/>
    <w:rsid w:val="00727631"/>
    <w:rsid w:val="00727A9D"/>
    <w:rsid w:val="00727DA8"/>
    <w:rsid w:val="007317D2"/>
    <w:rsid w:val="007317FF"/>
    <w:rsid w:val="00731CD7"/>
    <w:rsid w:val="00733F8B"/>
    <w:rsid w:val="007345E6"/>
    <w:rsid w:val="0073461B"/>
    <w:rsid w:val="007356DA"/>
    <w:rsid w:val="0073599A"/>
    <w:rsid w:val="00735A72"/>
    <w:rsid w:val="00735C53"/>
    <w:rsid w:val="00735D1D"/>
    <w:rsid w:val="007364D8"/>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923"/>
    <w:rsid w:val="00747C74"/>
    <w:rsid w:val="00750770"/>
    <w:rsid w:val="0075078F"/>
    <w:rsid w:val="00751887"/>
    <w:rsid w:val="0075209E"/>
    <w:rsid w:val="0075391A"/>
    <w:rsid w:val="007555FE"/>
    <w:rsid w:val="00755B49"/>
    <w:rsid w:val="007562D5"/>
    <w:rsid w:val="00757C31"/>
    <w:rsid w:val="007601B7"/>
    <w:rsid w:val="00760648"/>
    <w:rsid w:val="00761C0C"/>
    <w:rsid w:val="00761C27"/>
    <w:rsid w:val="007623DD"/>
    <w:rsid w:val="0076262E"/>
    <w:rsid w:val="00762C82"/>
    <w:rsid w:val="00762EE8"/>
    <w:rsid w:val="00763268"/>
    <w:rsid w:val="007636F6"/>
    <w:rsid w:val="00763E14"/>
    <w:rsid w:val="007658DF"/>
    <w:rsid w:val="00765E47"/>
    <w:rsid w:val="00765FFE"/>
    <w:rsid w:val="0076695D"/>
    <w:rsid w:val="00766C28"/>
    <w:rsid w:val="0076708C"/>
    <w:rsid w:val="00767C95"/>
    <w:rsid w:val="007703C1"/>
    <w:rsid w:val="0077058B"/>
    <w:rsid w:val="00770954"/>
    <w:rsid w:val="00770D79"/>
    <w:rsid w:val="00770EBD"/>
    <w:rsid w:val="00771125"/>
    <w:rsid w:val="007711C5"/>
    <w:rsid w:val="007711C9"/>
    <w:rsid w:val="0077130D"/>
    <w:rsid w:val="00771575"/>
    <w:rsid w:val="00771660"/>
    <w:rsid w:val="00771859"/>
    <w:rsid w:val="00775E7E"/>
    <w:rsid w:val="00776861"/>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12A8"/>
    <w:rsid w:val="007920F5"/>
    <w:rsid w:val="00792419"/>
    <w:rsid w:val="007928B8"/>
    <w:rsid w:val="00792BEB"/>
    <w:rsid w:val="00792E64"/>
    <w:rsid w:val="007931CD"/>
    <w:rsid w:val="00793BB6"/>
    <w:rsid w:val="007946DF"/>
    <w:rsid w:val="007947AC"/>
    <w:rsid w:val="00794946"/>
    <w:rsid w:val="007949A4"/>
    <w:rsid w:val="00794F04"/>
    <w:rsid w:val="00794F36"/>
    <w:rsid w:val="007952DB"/>
    <w:rsid w:val="007956F8"/>
    <w:rsid w:val="00795F07"/>
    <w:rsid w:val="007966E2"/>
    <w:rsid w:val="00796F70"/>
    <w:rsid w:val="007A058D"/>
    <w:rsid w:val="007A0794"/>
    <w:rsid w:val="007A07A6"/>
    <w:rsid w:val="007A07B3"/>
    <w:rsid w:val="007A0B28"/>
    <w:rsid w:val="007A133E"/>
    <w:rsid w:val="007A1B7C"/>
    <w:rsid w:val="007A1DE0"/>
    <w:rsid w:val="007A2204"/>
    <w:rsid w:val="007A25D7"/>
    <w:rsid w:val="007A2803"/>
    <w:rsid w:val="007A36E4"/>
    <w:rsid w:val="007A3B7B"/>
    <w:rsid w:val="007A4076"/>
    <w:rsid w:val="007A4538"/>
    <w:rsid w:val="007A4553"/>
    <w:rsid w:val="007A4E3C"/>
    <w:rsid w:val="007A4EE7"/>
    <w:rsid w:val="007A51DD"/>
    <w:rsid w:val="007A52FA"/>
    <w:rsid w:val="007A533E"/>
    <w:rsid w:val="007A575A"/>
    <w:rsid w:val="007A62EC"/>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EE0"/>
    <w:rsid w:val="007B6655"/>
    <w:rsid w:val="007B70A2"/>
    <w:rsid w:val="007B7ACA"/>
    <w:rsid w:val="007C00B6"/>
    <w:rsid w:val="007C0A26"/>
    <w:rsid w:val="007C0A73"/>
    <w:rsid w:val="007C0B4F"/>
    <w:rsid w:val="007C1A65"/>
    <w:rsid w:val="007C2C14"/>
    <w:rsid w:val="007C30D0"/>
    <w:rsid w:val="007C3EAE"/>
    <w:rsid w:val="007C4314"/>
    <w:rsid w:val="007C54CF"/>
    <w:rsid w:val="007C5BA6"/>
    <w:rsid w:val="007C5CF4"/>
    <w:rsid w:val="007C5D13"/>
    <w:rsid w:val="007C6E40"/>
    <w:rsid w:val="007C6F43"/>
    <w:rsid w:val="007C6F61"/>
    <w:rsid w:val="007C6FCB"/>
    <w:rsid w:val="007C7445"/>
    <w:rsid w:val="007C78AE"/>
    <w:rsid w:val="007D0488"/>
    <w:rsid w:val="007D06C5"/>
    <w:rsid w:val="007D0AFE"/>
    <w:rsid w:val="007D1A62"/>
    <w:rsid w:val="007D1D10"/>
    <w:rsid w:val="007D242C"/>
    <w:rsid w:val="007D269D"/>
    <w:rsid w:val="007D2F73"/>
    <w:rsid w:val="007D33B0"/>
    <w:rsid w:val="007D3962"/>
    <w:rsid w:val="007D3E31"/>
    <w:rsid w:val="007D48A5"/>
    <w:rsid w:val="007D5195"/>
    <w:rsid w:val="007D59D6"/>
    <w:rsid w:val="007D5E27"/>
    <w:rsid w:val="007D6151"/>
    <w:rsid w:val="007D6E59"/>
    <w:rsid w:val="007D752D"/>
    <w:rsid w:val="007D7728"/>
    <w:rsid w:val="007D7BE7"/>
    <w:rsid w:val="007D7E56"/>
    <w:rsid w:val="007E062F"/>
    <w:rsid w:val="007E17F7"/>
    <w:rsid w:val="007E2012"/>
    <w:rsid w:val="007E222C"/>
    <w:rsid w:val="007E2F10"/>
    <w:rsid w:val="007E31E3"/>
    <w:rsid w:val="007E3635"/>
    <w:rsid w:val="007E399D"/>
    <w:rsid w:val="007E3C9B"/>
    <w:rsid w:val="007E3E4D"/>
    <w:rsid w:val="007E3FF0"/>
    <w:rsid w:val="007E4083"/>
    <w:rsid w:val="007E4472"/>
    <w:rsid w:val="007E4A05"/>
    <w:rsid w:val="007E4ABF"/>
    <w:rsid w:val="007E4BF9"/>
    <w:rsid w:val="007E4C8E"/>
    <w:rsid w:val="007E58D5"/>
    <w:rsid w:val="007E613D"/>
    <w:rsid w:val="007E61C9"/>
    <w:rsid w:val="007E64B1"/>
    <w:rsid w:val="007E6B6F"/>
    <w:rsid w:val="007E6BDE"/>
    <w:rsid w:val="007F01A1"/>
    <w:rsid w:val="007F07F6"/>
    <w:rsid w:val="007F0BED"/>
    <w:rsid w:val="007F1608"/>
    <w:rsid w:val="007F19CD"/>
    <w:rsid w:val="007F21DA"/>
    <w:rsid w:val="007F2D6E"/>
    <w:rsid w:val="007F3959"/>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EA3"/>
    <w:rsid w:val="0080203E"/>
    <w:rsid w:val="0080258A"/>
    <w:rsid w:val="00802D24"/>
    <w:rsid w:val="008032B1"/>
    <w:rsid w:val="00803671"/>
    <w:rsid w:val="00803A24"/>
    <w:rsid w:val="00804142"/>
    <w:rsid w:val="00804987"/>
    <w:rsid w:val="00804D0E"/>
    <w:rsid w:val="00804E32"/>
    <w:rsid w:val="00804E74"/>
    <w:rsid w:val="00804FC9"/>
    <w:rsid w:val="00805469"/>
    <w:rsid w:val="008058D6"/>
    <w:rsid w:val="00805A0D"/>
    <w:rsid w:val="00805AA5"/>
    <w:rsid w:val="0080655B"/>
    <w:rsid w:val="0080693A"/>
    <w:rsid w:val="00806DA3"/>
    <w:rsid w:val="008076B7"/>
    <w:rsid w:val="00807CA8"/>
    <w:rsid w:val="00810CD2"/>
    <w:rsid w:val="00812C9F"/>
    <w:rsid w:val="0081343F"/>
    <w:rsid w:val="008148E1"/>
    <w:rsid w:val="008151B4"/>
    <w:rsid w:val="008153B8"/>
    <w:rsid w:val="0081541F"/>
    <w:rsid w:val="0081546C"/>
    <w:rsid w:val="00815B16"/>
    <w:rsid w:val="00815D45"/>
    <w:rsid w:val="00815F20"/>
    <w:rsid w:val="00815F8E"/>
    <w:rsid w:val="0081616D"/>
    <w:rsid w:val="00816969"/>
    <w:rsid w:val="00816996"/>
    <w:rsid w:val="00816D36"/>
    <w:rsid w:val="0081765A"/>
    <w:rsid w:val="00817C8F"/>
    <w:rsid w:val="008202FC"/>
    <w:rsid w:val="0082090E"/>
    <w:rsid w:val="008212C7"/>
    <w:rsid w:val="008213E2"/>
    <w:rsid w:val="008217DD"/>
    <w:rsid w:val="008221C7"/>
    <w:rsid w:val="00822D5F"/>
    <w:rsid w:val="00823532"/>
    <w:rsid w:val="008237FF"/>
    <w:rsid w:val="00823D84"/>
    <w:rsid w:val="00824353"/>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2610"/>
    <w:rsid w:val="00832CB2"/>
    <w:rsid w:val="00833319"/>
    <w:rsid w:val="008344F0"/>
    <w:rsid w:val="008346C3"/>
    <w:rsid w:val="0083493C"/>
    <w:rsid w:val="00834D48"/>
    <w:rsid w:val="00834D4A"/>
    <w:rsid w:val="00834F25"/>
    <w:rsid w:val="00835ADC"/>
    <w:rsid w:val="00835ECC"/>
    <w:rsid w:val="0083609B"/>
    <w:rsid w:val="00836956"/>
    <w:rsid w:val="00837A98"/>
    <w:rsid w:val="00840720"/>
    <w:rsid w:val="00840931"/>
    <w:rsid w:val="00840CA0"/>
    <w:rsid w:val="00840CA7"/>
    <w:rsid w:val="00841105"/>
    <w:rsid w:val="0084155C"/>
    <w:rsid w:val="00841EA8"/>
    <w:rsid w:val="00841FE7"/>
    <w:rsid w:val="0084201E"/>
    <w:rsid w:val="0084268F"/>
    <w:rsid w:val="008434D3"/>
    <w:rsid w:val="00843A62"/>
    <w:rsid w:val="0084488B"/>
    <w:rsid w:val="00844AD6"/>
    <w:rsid w:val="00844D9F"/>
    <w:rsid w:val="00845AB6"/>
    <w:rsid w:val="00846D95"/>
    <w:rsid w:val="008472AF"/>
    <w:rsid w:val="008474DD"/>
    <w:rsid w:val="00847645"/>
    <w:rsid w:val="00847693"/>
    <w:rsid w:val="008501E0"/>
    <w:rsid w:val="00850B44"/>
    <w:rsid w:val="0085172E"/>
    <w:rsid w:val="00851C31"/>
    <w:rsid w:val="00851D26"/>
    <w:rsid w:val="00851FE6"/>
    <w:rsid w:val="0085221C"/>
    <w:rsid w:val="00852BDA"/>
    <w:rsid w:val="00852C13"/>
    <w:rsid w:val="0085406A"/>
    <w:rsid w:val="008544A6"/>
    <w:rsid w:val="00855536"/>
    <w:rsid w:val="008557E0"/>
    <w:rsid w:val="00855966"/>
    <w:rsid w:val="00856A1C"/>
    <w:rsid w:val="00856F2C"/>
    <w:rsid w:val="008614F6"/>
    <w:rsid w:val="0086185C"/>
    <w:rsid w:val="0086241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21"/>
    <w:rsid w:val="00870C55"/>
    <w:rsid w:val="00871199"/>
    <w:rsid w:val="00871580"/>
    <w:rsid w:val="008719CE"/>
    <w:rsid w:val="00871A56"/>
    <w:rsid w:val="0087307D"/>
    <w:rsid w:val="008732ED"/>
    <w:rsid w:val="008733DA"/>
    <w:rsid w:val="00873530"/>
    <w:rsid w:val="00873594"/>
    <w:rsid w:val="00873C72"/>
    <w:rsid w:val="0087413D"/>
    <w:rsid w:val="008741CA"/>
    <w:rsid w:val="008748C6"/>
    <w:rsid w:val="00874951"/>
    <w:rsid w:val="00875354"/>
    <w:rsid w:val="00875FC2"/>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B1B"/>
    <w:rsid w:val="008A2FFF"/>
    <w:rsid w:val="008A3985"/>
    <w:rsid w:val="008A3C34"/>
    <w:rsid w:val="008A47CA"/>
    <w:rsid w:val="008A58D6"/>
    <w:rsid w:val="008A5C33"/>
    <w:rsid w:val="008A5D5B"/>
    <w:rsid w:val="008A5F9F"/>
    <w:rsid w:val="008A6307"/>
    <w:rsid w:val="008A6DBE"/>
    <w:rsid w:val="008A6EE8"/>
    <w:rsid w:val="008A7A00"/>
    <w:rsid w:val="008B0430"/>
    <w:rsid w:val="008B0970"/>
    <w:rsid w:val="008B0EDE"/>
    <w:rsid w:val="008B145B"/>
    <w:rsid w:val="008B14D4"/>
    <w:rsid w:val="008B1B89"/>
    <w:rsid w:val="008B1B8B"/>
    <w:rsid w:val="008B1C1A"/>
    <w:rsid w:val="008B2416"/>
    <w:rsid w:val="008B2EDD"/>
    <w:rsid w:val="008B38BE"/>
    <w:rsid w:val="008B3B68"/>
    <w:rsid w:val="008B41DF"/>
    <w:rsid w:val="008B4301"/>
    <w:rsid w:val="008B5146"/>
    <w:rsid w:val="008B5381"/>
    <w:rsid w:val="008B5DC7"/>
    <w:rsid w:val="008B6133"/>
    <w:rsid w:val="008B6633"/>
    <w:rsid w:val="008B68D6"/>
    <w:rsid w:val="008B6A8C"/>
    <w:rsid w:val="008B7B9E"/>
    <w:rsid w:val="008B7F1F"/>
    <w:rsid w:val="008B7F6F"/>
    <w:rsid w:val="008C004F"/>
    <w:rsid w:val="008C0AEE"/>
    <w:rsid w:val="008C13A5"/>
    <w:rsid w:val="008C1D18"/>
    <w:rsid w:val="008C2065"/>
    <w:rsid w:val="008C246B"/>
    <w:rsid w:val="008C249D"/>
    <w:rsid w:val="008C250E"/>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78E"/>
    <w:rsid w:val="008D1966"/>
    <w:rsid w:val="008D33C1"/>
    <w:rsid w:val="008D36DA"/>
    <w:rsid w:val="008D3D52"/>
    <w:rsid w:val="008D3EA9"/>
    <w:rsid w:val="008D4DC3"/>
    <w:rsid w:val="008D54B2"/>
    <w:rsid w:val="008D6374"/>
    <w:rsid w:val="008D68C4"/>
    <w:rsid w:val="008D6E82"/>
    <w:rsid w:val="008D7825"/>
    <w:rsid w:val="008D7FE7"/>
    <w:rsid w:val="008E00FF"/>
    <w:rsid w:val="008E03BE"/>
    <w:rsid w:val="008E1C08"/>
    <w:rsid w:val="008E1C50"/>
    <w:rsid w:val="008E207A"/>
    <w:rsid w:val="008E2C9B"/>
    <w:rsid w:val="008E2D99"/>
    <w:rsid w:val="008E2DF6"/>
    <w:rsid w:val="008E3632"/>
    <w:rsid w:val="008E40CD"/>
    <w:rsid w:val="008E446F"/>
    <w:rsid w:val="008E5667"/>
    <w:rsid w:val="008F0993"/>
    <w:rsid w:val="008F1A18"/>
    <w:rsid w:val="008F25C6"/>
    <w:rsid w:val="008F2E65"/>
    <w:rsid w:val="008F33CE"/>
    <w:rsid w:val="008F35AB"/>
    <w:rsid w:val="008F3BE5"/>
    <w:rsid w:val="008F3CC5"/>
    <w:rsid w:val="008F5331"/>
    <w:rsid w:val="008F56AF"/>
    <w:rsid w:val="008F5873"/>
    <w:rsid w:val="008F707C"/>
    <w:rsid w:val="008F70F1"/>
    <w:rsid w:val="00900107"/>
    <w:rsid w:val="009002BA"/>
    <w:rsid w:val="009002FB"/>
    <w:rsid w:val="009003F3"/>
    <w:rsid w:val="009004AB"/>
    <w:rsid w:val="00900D44"/>
    <w:rsid w:val="00902857"/>
    <w:rsid w:val="00902996"/>
    <w:rsid w:val="00902D85"/>
    <w:rsid w:val="00902F54"/>
    <w:rsid w:val="0090319E"/>
    <w:rsid w:val="00903580"/>
    <w:rsid w:val="00903764"/>
    <w:rsid w:val="009037E7"/>
    <w:rsid w:val="00903B79"/>
    <w:rsid w:val="00904095"/>
    <w:rsid w:val="009044F5"/>
    <w:rsid w:val="00904DB1"/>
    <w:rsid w:val="00904E3F"/>
    <w:rsid w:val="009056E8"/>
    <w:rsid w:val="00905B4E"/>
    <w:rsid w:val="009065DA"/>
    <w:rsid w:val="00906AEB"/>
    <w:rsid w:val="0090754D"/>
    <w:rsid w:val="00910843"/>
    <w:rsid w:val="0091091B"/>
    <w:rsid w:val="00910F4F"/>
    <w:rsid w:val="0091149F"/>
    <w:rsid w:val="00912364"/>
    <w:rsid w:val="00912A1C"/>
    <w:rsid w:val="00912BF0"/>
    <w:rsid w:val="00914B39"/>
    <w:rsid w:val="00914D5F"/>
    <w:rsid w:val="00915048"/>
    <w:rsid w:val="009150FF"/>
    <w:rsid w:val="00915255"/>
    <w:rsid w:val="00915E81"/>
    <w:rsid w:val="009172CC"/>
    <w:rsid w:val="0091745E"/>
    <w:rsid w:val="00917E56"/>
    <w:rsid w:val="00917E8F"/>
    <w:rsid w:val="00917F1A"/>
    <w:rsid w:val="00917F79"/>
    <w:rsid w:val="009206C8"/>
    <w:rsid w:val="0092403A"/>
    <w:rsid w:val="0092413D"/>
    <w:rsid w:val="0092469F"/>
    <w:rsid w:val="00924717"/>
    <w:rsid w:val="00925087"/>
    <w:rsid w:val="009252E4"/>
    <w:rsid w:val="0092553C"/>
    <w:rsid w:val="00926620"/>
    <w:rsid w:val="009268D9"/>
    <w:rsid w:val="00926BA6"/>
    <w:rsid w:val="00927483"/>
    <w:rsid w:val="0092760C"/>
    <w:rsid w:val="00927C4F"/>
    <w:rsid w:val="00930025"/>
    <w:rsid w:val="009306DF"/>
    <w:rsid w:val="00930926"/>
    <w:rsid w:val="009312B1"/>
    <w:rsid w:val="009318B0"/>
    <w:rsid w:val="00931E2F"/>
    <w:rsid w:val="00932516"/>
    <w:rsid w:val="00932520"/>
    <w:rsid w:val="00932906"/>
    <w:rsid w:val="00932B10"/>
    <w:rsid w:val="00932F36"/>
    <w:rsid w:val="009330FE"/>
    <w:rsid w:val="009335D2"/>
    <w:rsid w:val="00934397"/>
    <w:rsid w:val="00934BA8"/>
    <w:rsid w:val="00934DED"/>
    <w:rsid w:val="00935361"/>
    <w:rsid w:val="0093584B"/>
    <w:rsid w:val="009365EB"/>
    <w:rsid w:val="009368A8"/>
    <w:rsid w:val="009371A1"/>
    <w:rsid w:val="00937371"/>
    <w:rsid w:val="009373D3"/>
    <w:rsid w:val="00937AA3"/>
    <w:rsid w:val="00940E55"/>
    <w:rsid w:val="009410DB"/>
    <w:rsid w:val="0094180B"/>
    <w:rsid w:val="00941DC4"/>
    <w:rsid w:val="00942067"/>
    <w:rsid w:val="0094237C"/>
    <w:rsid w:val="0094244A"/>
    <w:rsid w:val="00942629"/>
    <w:rsid w:val="009426CC"/>
    <w:rsid w:val="00942D31"/>
    <w:rsid w:val="00943460"/>
    <w:rsid w:val="00943790"/>
    <w:rsid w:val="00943F4A"/>
    <w:rsid w:val="00944409"/>
    <w:rsid w:val="0094590C"/>
    <w:rsid w:val="00945912"/>
    <w:rsid w:val="009459AD"/>
    <w:rsid w:val="00946411"/>
    <w:rsid w:val="0094705F"/>
    <w:rsid w:val="00947364"/>
    <w:rsid w:val="0094756C"/>
    <w:rsid w:val="00947706"/>
    <w:rsid w:val="00947C40"/>
    <w:rsid w:val="00950289"/>
    <w:rsid w:val="0095104B"/>
    <w:rsid w:val="009520F1"/>
    <w:rsid w:val="0095271F"/>
    <w:rsid w:val="009528CA"/>
    <w:rsid w:val="0095352D"/>
    <w:rsid w:val="009535E5"/>
    <w:rsid w:val="00953684"/>
    <w:rsid w:val="00955119"/>
    <w:rsid w:val="0095536A"/>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538E"/>
    <w:rsid w:val="00975F52"/>
    <w:rsid w:val="0097657F"/>
    <w:rsid w:val="00977DF3"/>
    <w:rsid w:val="0098058C"/>
    <w:rsid w:val="009819C5"/>
    <w:rsid w:val="00981D5C"/>
    <w:rsid w:val="00981D68"/>
    <w:rsid w:val="009825CB"/>
    <w:rsid w:val="0098312D"/>
    <w:rsid w:val="00983481"/>
    <w:rsid w:val="00983900"/>
    <w:rsid w:val="00984114"/>
    <w:rsid w:val="009846D5"/>
    <w:rsid w:val="009847B8"/>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398"/>
    <w:rsid w:val="009A2CF1"/>
    <w:rsid w:val="009A3113"/>
    <w:rsid w:val="009A3602"/>
    <w:rsid w:val="009A36A2"/>
    <w:rsid w:val="009A37DD"/>
    <w:rsid w:val="009A386E"/>
    <w:rsid w:val="009A3C14"/>
    <w:rsid w:val="009A3F2D"/>
    <w:rsid w:val="009A455D"/>
    <w:rsid w:val="009A4778"/>
    <w:rsid w:val="009A4AD0"/>
    <w:rsid w:val="009A4E0D"/>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4C7C"/>
    <w:rsid w:val="009B5181"/>
    <w:rsid w:val="009B5402"/>
    <w:rsid w:val="009B54AD"/>
    <w:rsid w:val="009B5DDD"/>
    <w:rsid w:val="009B5F25"/>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175F"/>
    <w:rsid w:val="009D178B"/>
    <w:rsid w:val="009D2225"/>
    <w:rsid w:val="009D2659"/>
    <w:rsid w:val="009D27F5"/>
    <w:rsid w:val="009D34BB"/>
    <w:rsid w:val="009D3838"/>
    <w:rsid w:val="009D3F21"/>
    <w:rsid w:val="009D4A7F"/>
    <w:rsid w:val="009D4D04"/>
    <w:rsid w:val="009D5162"/>
    <w:rsid w:val="009D59FA"/>
    <w:rsid w:val="009D5AF9"/>
    <w:rsid w:val="009D61FE"/>
    <w:rsid w:val="009D6818"/>
    <w:rsid w:val="009D76BF"/>
    <w:rsid w:val="009D783C"/>
    <w:rsid w:val="009D7930"/>
    <w:rsid w:val="009D7C9C"/>
    <w:rsid w:val="009D7E34"/>
    <w:rsid w:val="009E231C"/>
    <w:rsid w:val="009E26B7"/>
    <w:rsid w:val="009E274C"/>
    <w:rsid w:val="009E2BFA"/>
    <w:rsid w:val="009E2E19"/>
    <w:rsid w:val="009E3096"/>
    <w:rsid w:val="009E32DB"/>
    <w:rsid w:val="009E330A"/>
    <w:rsid w:val="009E3741"/>
    <w:rsid w:val="009E38F2"/>
    <w:rsid w:val="009E3A63"/>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3E4"/>
    <w:rsid w:val="009F0793"/>
    <w:rsid w:val="009F115F"/>
    <w:rsid w:val="009F26D6"/>
    <w:rsid w:val="009F2EFC"/>
    <w:rsid w:val="009F338C"/>
    <w:rsid w:val="009F436D"/>
    <w:rsid w:val="009F444D"/>
    <w:rsid w:val="009F44BD"/>
    <w:rsid w:val="009F517A"/>
    <w:rsid w:val="009F612E"/>
    <w:rsid w:val="009F61C1"/>
    <w:rsid w:val="009F62FC"/>
    <w:rsid w:val="009F6640"/>
    <w:rsid w:val="009F6AD9"/>
    <w:rsid w:val="009F7063"/>
    <w:rsid w:val="009F7128"/>
    <w:rsid w:val="00A0036F"/>
    <w:rsid w:val="00A0070B"/>
    <w:rsid w:val="00A00A99"/>
    <w:rsid w:val="00A00FA4"/>
    <w:rsid w:val="00A013A5"/>
    <w:rsid w:val="00A02F68"/>
    <w:rsid w:val="00A03380"/>
    <w:rsid w:val="00A03CB4"/>
    <w:rsid w:val="00A03ED6"/>
    <w:rsid w:val="00A03EEA"/>
    <w:rsid w:val="00A056FD"/>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EC2"/>
    <w:rsid w:val="00A1504F"/>
    <w:rsid w:val="00A158F0"/>
    <w:rsid w:val="00A15D7C"/>
    <w:rsid w:val="00A1610A"/>
    <w:rsid w:val="00A168C7"/>
    <w:rsid w:val="00A17741"/>
    <w:rsid w:val="00A2005B"/>
    <w:rsid w:val="00A20087"/>
    <w:rsid w:val="00A200C3"/>
    <w:rsid w:val="00A20105"/>
    <w:rsid w:val="00A20752"/>
    <w:rsid w:val="00A20E13"/>
    <w:rsid w:val="00A2121C"/>
    <w:rsid w:val="00A22AE9"/>
    <w:rsid w:val="00A235A7"/>
    <w:rsid w:val="00A23F76"/>
    <w:rsid w:val="00A240B2"/>
    <w:rsid w:val="00A24691"/>
    <w:rsid w:val="00A24728"/>
    <w:rsid w:val="00A24E05"/>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B8"/>
    <w:rsid w:val="00A31A89"/>
    <w:rsid w:val="00A322A4"/>
    <w:rsid w:val="00A32EFC"/>
    <w:rsid w:val="00A33053"/>
    <w:rsid w:val="00A3317E"/>
    <w:rsid w:val="00A331F6"/>
    <w:rsid w:val="00A33353"/>
    <w:rsid w:val="00A333A9"/>
    <w:rsid w:val="00A3483C"/>
    <w:rsid w:val="00A34E9B"/>
    <w:rsid w:val="00A3505A"/>
    <w:rsid w:val="00A35C0F"/>
    <w:rsid w:val="00A35C60"/>
    <w:rsid w:val="00A36464"/>
    <w:rsid w:val="00A372C1"/>
    <w:rsid w:val="00A374AE"/>
    <w:rsid w:val="00A37AB0"/>
    <w:rsid w:val="00A37D37"/>
    <w:rsid w:val="00A40083"/>
    <w:rsid w:val="00A402FC"/>
    <w:rsid w:val="00A40443"/>
    <w:rsid w:val="00A41E56"/>
    <w:rsid w:val="00A424C4"/>
    <w:rsid w:val="00A43577"/>
    <w:rsid w:val="00A43999"/>
    <w:rsid w:val="00A43DCF"/>
    <w:rsid w:val="00A44609"/>
    <w:rsid w:val="00A44D2C"/>
    <w:rsid w:val="00A44E1E"/>
    <w:rsid w:val="00A45325"/>
    <w:rsid w:val="00A45C86"/>
    <w:rsid w:val="00A45E0B"/>
    <w:rsid w:val="00A45F97"/>
    <w:rsid w:val="00A4623C"/>
    <w:rsid w:val="00A463DE"/>
    <w:rsid w:val="00A468A3"/>
    <w:rsid w:val="00A4738E"/>
    <w:rsid w:val="00A477BE"/>
    <w:rsid w:val="00A478AB"/>
    <w:rsid w:val="00A478DA"/>
    <w:rsid w:val="00A4797E"/>
    <w:rsid w:val="00A47D1B"/>
    <w:rsid w:val="00A5111F"/>
    <w:rsid w:val="00A52C83"/>
    <w:rsid w:val="00A5345E"/>
    <w:rsid w:val="00A53FF8"/>
    <w:rsid w:val="00A55676"/>
    <w:rsid w:val="00A5578D"/>
    <w:rsid w:val="00A55853"/>
    <w:rsid w:val="00A606FA"/>
    <w:rsid w:val="00A607A9"/>
    <w:rsid w:val="00A60B14"/>
    <w:rsid w:val="00A60E0F"/>
    <w:rsid w:val="00A60F7C"/>
    <w:rsid w:val="00A614BB"/>
    <w:rsid w:val="00A61ACC"/>
    <w:rsid w:val="00A61FEB"/>
    <w:rsid w:val="00A620C7"/>
    <w:rsid w:val="00A6275E"/>
    <w:rsid w:val="00A62C11"/>
    <w:rsid w:val="00A62D8F"/>
    <w:rsid w:val="00A630FD"/>
    <w:rsid w:val="00A63280"/>
    <w:rsid w:val="00A6452A"/>
    <w:rsid w:val="00A649F2"/>
    <w:rsid w:val="00A65336"/>
    <w:rsid w:val="00A653F2"/>
    <w:rsid w:val="00A65C7E"/>
    <w:rsid w:val="00A668CB"/>
    <w:rsid w:val="00A67E6C"/>
    <w:rsid w:val="00A70017"/>
    <w:rsid w:val="00A7042E"/>
    <w:rsid w:val="00A70C03"/>
    <w:rsid w:val="00A71246"/>
    <w:rsid w:val="00A71A51"/>
    <w:rsid w:val="00A724E3"/>
    <w:rsid w:val="00A72BC2"/>
    <w:rsid w:val="00A72C90"/>
    <w:rsid w:val="00A73207"/>
    <w:rsid w:val="00A73BE8"/>
    <w:rsid w:val="00A73E78"/>
    <w:rsid w:val="00A741DF"/>
    <w:rsid w:val="00A741F1"/>
    <w:rsid w:val="00A753AD"/>
    <w:rsid w:val="00A753BE"/>
    <w:rsid w:val="00A753ED"/>
    <w:rsid w:val="00A758B8"/>
    <w:rsid w:val="00A75D85"/>
    <w:rsid w:val="00A761C5"/>
    <w:rsid w:val="00A76846"/>
    <w:rsid w:val="00A7696F"/>
    <w:rsid w:val="00A773AC"/>
    <w:rsid w:val="00A774AB"/>
    <w:rsid w:val="00A80FEA"/>
    <w:rsid w:val="00A811F1"/>
    <w:rsid w:val="00A81A49"/>
    <w:rsid w:val="00A81B81"/>
    <w:rsid w:val="00A823FD"/>
    <w:rsid w:val="00A82579"/>
    <w:rsid w:val="00A82DEB"/>
    <w:rsid w:val="00A82FDF"/>
    <w:rsid w:val="00A845C4"/>
    <w:rsid w:val="00A84EB5"/>
    <w:rsid w:val="00A850C4"/>
    <w:rsid w:val="00A85778"/>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5E5"/>
    <w:rsid w:val="00A94A5F"/>
    <w:rsid w:val="00A94B8E"/>
    <w:rsid w:val="00A94F6A"/>
    <w:rsid w:val="00A95382"/>
    <w:rsid w:val="00A95E04"/>
    <w:rsid w:val="00A96419"/>
    <w:rsid w:val="00A96671"/>
    <w:rsid w:val="00A96F5C"/>
    <w:rsid w:val="00A96FCA"/>
    <w:rsid w:val="00A9739B"/>
    <w:rsid w:val="00A977F5"/>
    <w:rsid w:val="00AA0292"/>
    <w:rsid w:val="00AA076D"/>
    <w:rsid w:val="00AA08EB"/>
    <w:rsid w:val="00AA0BA3"/>
    <w:rsid w:val="00AA0F1A"/>
    <w:rsid w:val="00AA28BA"/>
    <w:rsid w:val="00AA2D25"/>
    <w:rsid w:val="00AA3286"/>
    <w:rsid w:val="00AA33F9"/>
    <w:rsid w:val="00AA3929"/>
    <w:rsid w:val="00AA4104"/>
    <w:rsid w:val="00AA45BF"/>
    <w:rsid w:val="00AA485B"/>
    <w:rsid w:val="00AA65C9"/>
    <w:rsid w:val="00AA6614"/>
    <w:rsid w:val="00AA690E"/>
    <w:rsid w:val="00AA7074"/>
    <w:rsid w:val="00AA715F"/>
    <w:rsid w:val="00AA79ED"/>
    <w:rsid w:val="00AA7A3B"/>
    <w:rsid w:val="00AB0253"/>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C0A0D"/>
    <w:rsid w:val="00AC0C30"/>
    <w:rsid w:val="00AC131C"/>
    <w:rsid w:val="00AC274D"/>
    <w:rsid w:val="00AC2D9C"/>
    <w:rsid w:val="00AC303E"/>
    <w:rsid w:val="00AC31F0"/>
    <w:rsid w:val="00AC3288"/>
    <w:rsid w:val="00AC3930"/>
    <w:rsid w:val="00AC3FB1"/>
    <w:rsid w:val="00AC4447"/>
    <w:rsid w:val="00AC47F2"/>
    <w:rsid w:val="00AC48B1"/>
    <w:rsid w:val="00AC569C"/>
    <w:rsid w:val="00AC5D19"/>
    <w:rsid w:val="00AC62E2"/>
    <w:rsid w:val="00AC7146"/>
    <w:rsid w:val="00AC748F"/>
    <w:rsid w:val="00AD0D7B"/>
    <w:rsid w:val="00AD18CF"/>
    <w:rsid w:val="00AD257B"/>
    <w:rsid w:val="00AD3D4C"/>
    <w:rsid w:val="00AD3DDD"/>
    <w:rsid w:val="00AD58D9"/>
    <w:rsid w:val="00AD59F7"/>
    <w:rsid w:val="00AD5E19"/>
    <w:rsid w:val="00AD5E33"/>
    <w:rsid w:val="00AD6BEB"/>
    <w:rsid w:val="00AD7027"/>
    <w:rsid w:val="00AD7D79"/>
    <w:rsid w:val="00AE0261"/>
    <w:rsid w:val="00AE0894"/>
    <w:rsid w:val="00AE0930"/>
    <w:rsid w:val="00AE1466"/>
    <w:rsid w:val="00AE1D66"/>
    <w:rsid w:val="00AE1DF9"/>
    <w:rsid w:val="00AE1FD3"/>
    <w:rsid w:val="00AE21D7"/>
    <w:rsid w:val="00AE39D3"/>
    <w:rsid w:val="00AE40BD"/>
    <w:rsid w:val="00AE412D"/>
    <w:rsid w:val="00AE4206"/>
    <w:rsid w:val="00AE474F"/>
    <w:rsid w:val="00AE481D"/>
    <w:rsid w:val="00AE4F3E"/>
    <w:rsid w:val="00AE5149"/>
    <w:rsid w:val="00AE59DB"/>
    <w:rsid w:val="00AE6583"/>
    <w:rsid w:val="00AE6802"/>
    <w:rsid w:val="00AE697B"/>
    <w:rsid w:val="00AE7387"/>
    <w:rsid w:val="00AE73A7"/>
    <w:rsid w:val="00AE7526"/>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774D"/>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AB2"/>
    <w:rsid w:val="00B16EBF"/>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27C0"/>
    <w:rsid w:val="00B238C2"/>
    <w:rsid w:val="00B23CA0"/>
    <w:rsid w:val="00B242B3"/>
    <w:rsid w:val="00B252D9"/>
    <w:rsid w:val="00B254A3"/>
    <w:rsid w:val="00B2586C"/>
    <w:rsid w:val="00B25C16"/>
    <w:rsid w:val="00B262F8"/>
    <w:rsid w:val="00B267EE"/>
    <w:rsid w:val="00B271D3"/>
    <w:rsid w:val="00B27696"/>
    <w:rsid w:val="00B27ED1"/>
    <w:rsid w:val="00B300A2"/>
    <w:rsid w:val="00B30B5F"/>
    <w:rsid w:val="00B30C07"/>
    <w:rsid w:val="00B30FBE"/>
    <w:rsid w:val="00B315DA"/>
    <w:rsid w:val="00B32B95"/>
    <w:rsid w:val="00B32BF9"/>
    <w:rsid w:val="00B3311D"/>
    <w:rsid w:val="00B33508"/>
    <w:rsid w:val="00B33B69"/>
    <w:rsid w:val="00B3463E"/>
    <w:rsid w:val="00B34862"/>
    <w:rsid w:val="00B3487A"/>
    <w:rsid w:val="00B36422"/>
    <w:rsid w:val="00B36596"/>
    <w:rsid w:val="00B37E6D"/>
    <w:rsid w:val="00B402D4"/>
    <w:rsid w:val="00B40C43"/>
    <w:rsid w:val="00B41378"/>
    <w:rsid w:val="00B420AB"/>
    <w:rsid w:val="00B4299E"/>
    <w:rsid w:val="00B43A64"/>
    <w:rsid w:val="00B44807"/>
    <w:rsid w:val="00B454BE"/>
    <w:rsid w:val="00B455C0"/>
    <w:rsid w:val="00B45B85"/>
    <w:rsid w:val="00B462CA"/>
    <w:rsid w:val="00B462F3"/>
    <w:rsid w:val="00B46455"/>
    <w:rsid w:val="00B4729F"/>
    <w:rsid w:val="00B47324"/>
    <w:rsid w:val="00B4776D"/>
    <w:rsid w:val="00B47B5B"/>
    <w:rsid w:val="00B47D4C"/>
    <w:rsid w:val="00B5058D"/>
    <w:rsid w:val="00B51510"/>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63E3"/>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43FF"/>
    <w:rsid w:val="00B647E5"/>
    <w:rsid w:val="00B64D5E"/>
    <w:rsid w:val="00B64E2D"/>
    <w:rsid w:val="00B64EFD"/>
    <w:rsid w:val="00B65EF6"/>
    <w:rsid w:val="00B66B3A"/>
    <w:rsid w:val="00B67029"/>
    <w:rsid w:val="00B67D76"/>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5CE"/>
    <w:rsid w:val="00B80E3D"/>
    <w:rsid w:val="00B81047"/>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DFD"/>
    <w:rsid w:val="00B93ECA"/>
    <w:rsid w:val="00B940AF"/>
    <w:rsid w:val="00B94320"/>
    <w:rsid w:val="00B94791"/>
    <w:rsid w:val="00B94946"/>
    <w:rsid w:val="00B94A40"/>
    <w:rsid w:val="00B9579C"/>
    <w:rsid w:val="00B961E0"/>
    <w:rsid w:val="00B97095"/>
    <w:rsid w:val="00B9799A"/>
    <w:rsid w:val="00BA02C0"/>
    <w:rsid w:val="00BA08B7"/>
    <w:rsid w:val="00BA0D34"/>
    <w:rsid w:val="00BA133D"/>
    <w:rsid w:val="00BA2151"/>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3054"/>
    <w:rsid w:val="00BB31F5"/>
    <w:rsid w:val="00BB4C2D"/>
    <w:rsid w:val="00BB5284"/>
    <w:rsid w:val="00BB5CED"/>
    <w:rsid w:val="00BB5DCA"/>
    <w:rsid w:val="00BB7B9F"/>
    <w:rsid w:val="00BC11F6"/>
    <w:rsid w:val="00BC1A24"/>
    <w:rsid w:val="00BC240C"/>
    <w:rsid w:val="00BC2484"/>
    <w:rsid w:val="00BC2DAA"/>
    <w:rsid w:val="00BC3CA4"/>
    <w:rsid w:val="00BC3D1B"/>
    <w:rsid w:val="00BC3F21"/>
    <w:rsid w:val="00BC4E43"/>
    <w:rsid w:val="00BC5607"/>
    <w:rsid w:val="00BC5A21"/>
    <w:rsid w:val="00BC5DCC"/>
    <w:rsid w:val="00BC6412"/>
    <w:rsid w:val="00BC66DC"/>
    <w:rsid w:val="00BC6780"/>
    <w:rsid w:val="00BC6909"/>
    <w:rsid w:val="00BC69D9"/>
    <w:rsid w:val="00BC6E00"/>
    <w:rsid w:val="00BC73E6"/>
    <w:rsid w:val="00BC7A94"/>
    <w:rsid w:val="00BC7D09"/>
    <w:rsid w:val="00BD01CE"/>
    <w:rsid w:val="00BD04D2"/>
    <w:rsid w:val="00BD0506"/>
    <w:rsid w:val="00BD18FD"/>
    <w:rsid w:val="00BD28AF"/>
    <w:rsid w:val="00BD2926"/>
    <w:rsid w:val="00BD2A6E"/>
    <w:rsid w:val="00BD2AEF"/>
    <w:rsid w:val="00BD318C"/>
    <w:rsid w:val="00BD3EC3"/>
    <w:rsid w:val="00BD431F"/>
    <w:rsid w:val="00BD4374"/>
    <w:rsid w:val="00BD43E3"/>
    <w:rsid w:val="00BD4F22"/>
    <w:rsid w:val="00BD5191"/>
    <w:rsid w:val="00BD5996"/>
    <w:rsid w:val="00BD5C0B"/>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4BE7"/>
    <w:rsid w:val="00BE501B"/>
    <w:rsid w:val="00BE5168"/>
    <w:rsid w:val="00BE52E6"/>
    <w:rsid w:val="00BE5E09"/>
    <w:rsid w:val="00BE5F95"/>
    <w:rsid w:val="00BE69D4"/>
    <w:rsid w:val="00BE6B68"/>
    <w:rsid w:val="00BE6C7B"/>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C2A"/>
    <w:rsid w:val="00BF51A1"/>
    <w:rsid w:val="00BF53F6"/>
    <w:rsid w:val="00BF54DB"/>
    <w:rsid w:val="00BF587B"/>
    <w:rsid w:val="00BF58B2"/>
    <w:rsid w:val="00BF5A46"/>
    <w:rsid w:val="00BF5D34"/>
    <w:rsid w:val="00BF65F6"/>
    <w:rsid w:val="00BF79E2"/>
    <w:rsid w:val="00BF7BED"/>
    <w:rsid w:val="00BF7E1D"/>
    <w:rsid w:val="00C002B9"/>
    <w:rsid w:val="00C018B8"/>
    <w:rsid w:val="00C01909"/>
    <w:rsid w:val="00C01DFF"/>
    <w:rsid w:val="00C03360"/>
    <w:rsid w:val="00C03825"/>
    <w:rsid w:val="00C0440A"/>
    <w:rsid w:val="00C046AD"/>
    <w:rsid w:val="00C04B14"/>
    <w:rsid w:val="00C04B8D"/>
    <w:rsid w:val="00C055C6"/>
    <w:rsid w:val="00C05BBE"/>
    <w:rsid w:val="00C06472"/>
    <w:rsid w:val="00C067F5"/>
    <w:rsid w:val="00C0690C"/>
    <w:rsid w:val="00C06C99"/>
    <w:rsid w:val="00C10E47"/>
    <w:rsid w:val="00C10FD4"/>
    <w:rsid w:val="00C115A5"/>
    <w:rsid w:val="00C116A5"/>
    <w:rsid w:val="00C125BB"/>
    <w:rsid w:val="00C12AB4"/>
    <w:rsid w:val="00C12B89"/>
    <w:rsid w:val="00C12CD1"/>
    <w:rsid w:val="00C12DD8"/>
    <w:rsid w:val="00C13368"/>
    <w:rsid w:val="00C1339A"/>
    <w:rsid w:val="00C13476"/>
    <w:rsid w:val="00C13BF6"/>
    <w:rsid w:val="00C14503"/>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596"/>
    <w:rsid w:val="00C2486F"/>
    <w:rsid w:val="00C24936"/>
    <w:rsid w:val="00C24D45"/>
    <w:rsid w:val="00C24DF1"/>
    <w:rsid w:val="00C25679"/>
    <w:rsid w:val="00C25ADE"/>
    <w:rsid w:val="00C25E87"/>
    <w:rsid w:val="00C25EB0"/>
    <w:rsid w:val="00C26B65"/>
    <w:rsid w:val="00C27995"/>
    <w:rsid w:val="00C27C37"/>
    <w:rsid w:val="00C27E88"/>
    <w:rsid w:val="00C30288"/>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40411"/>
    <w:rsid w:val="00C404D5"/>
    <w:rsid w:val="00C40516"/>
    <w:rsid w:val="00C40534"/>
    <w:rsid w:val="00C40647"/>
    <w:rsid w:val="00C41317"/>
    <w:rsid w:val="00C41E3E"/>
    <w:rsid w:val="00C43046"/>
    <w:rsid w:val="00C43B72"/>
    <w:rsid w:val="00C43C1D"/>
    <w:rsid w:val="00C44876"/>
    <w:rsid w:val="00C449CB"/>
    <w:rsid w:val="00C45409"/>
    <w:rsid w:val="00C45E19"/>
    <w:rsid w:val="00C46037"/>
    <w:rsid w:val="00C4604B"/>
    <w:rsid w:val="00C4621A"/>
    <w:rsid w:val="00C4636A"/>
    <w:rsid w:val="00C47B20"/>
    <w:rsid w:val="00C47BF8"/>
    <w:rsid w:val="00C47CB4"/>
    <w:rsid w:val="00C50575"/>
    <w:rsid w:val="00C5088F"/>
    <w:rsid w:val="00C5159A"/>
    <w:rsid w:val="00C53E1B"/>
    <w:rsid w:val="00C54031"/>
    <w:rsid w:val="00C5433A"/>
    <w:rsid w:val="00C54EDD"/>
    <w:rsid w:val="00C54FD7"/>
    <w:rsid w:val="00C551F6"/>
    <w:rsid w:val="00C56A02"/>
    <w:rsid w:val="00C56A81"/>
    <w:rsid w:val="00C57173"/>
    <w:rsid w:val="00C57378"/>
    <w:rsid w:val="00C60200"/>
    <w:rsid w:val="00C602B2"/>
    <w:rsid w:val="00C60A89"/>
    <w:rsid w:val="00C60F16"/>
    <w:rsid w:val="00C62377"/>
    <w:rsid w:val="00C62E48"/>
    <w:rsid w:val="00C63295"/>
    <w:rsid w:val="00C63D7C"/>
    <w:rsid w:val="00C63E6A"/>
    <w:rsid w:val="00C640B2"/>
    <w:rsid w:val="00C64DEC"/>
    <w:rsid w:val="00C6559D"/>
    <w:rsid w:val="00C65BA0"/>
    <w:rsid w:val="00C701DC"/>
    <w:rsid w:val="00C70950"/>
    <w:rsid w:val="00C70A2E"/>
    <w:rsid w:val="00C70FCD"/>
    <w:rsid w:val="00C71A40"/>
    <w:rsid w:val="00C71D0D"/>
    <w:rsid w:val="00C72299"/>
    <w:rsid w:val="00C724DF"/>
    <w:rsid w:val="00C72D99"/>
    <w:rsid w:val="00C73893"/>
    <w:rsid w:val="00C73F5F"/>
    <w:rsid w:val="00C740EF"/>
    <w:rsid w:val="00C74E32"/>
    <w:rsid w:val="00C7553E"/>
    <w:rsid w:val="00C75619"/>
    <w:rsid w:val="00C7580A"/>
    <w:rsid w:val="00C75DE3"/>
    <w:rsid w:val="00C76269"/>
    <w:rsid w:val="00C7672E"/>
    <w:rsid w:val="00C76990"/>
    <w:rsid w:val="00C76C5D"/>
    <w:rsid w:val="00C77EAF"/>
    <w:rsid w:val="00C821C7"/>
    <w:rsid w:val="00C82501"/>
    <w:rsid w:val="00C826E5"/>
    <w:rsid w:val="00C828C0"/>
    <w:rsid w:val="00C8390C"/>
    <w:rsid w:val="00C84AF2"/>
    <w:rsid w:val="00C84E8B"/>
    <w:rsid w:val="00C85608"/>
    <w:rsid w:val="00C85BFB"/>
    <w:rsid w:val="00C8617B"/>
    <w:rsid w:val="00C868D5"/>
    <w:rsid w:val="00C87D05"/>
    <w:rsid w:val="00C87D75"/>
    <w:rsid w:val="00C904FF"/>
    <w:rsid w:val="00C91452"/>
    <w:rsid w:val="00C91D09"/>
    <w:rsid w:val="00C922A2"/>
    <w:rsid w:val="00C9368A"/>
    <w:rsid w:val="00C93790"/>
    <w:rsid w:val="00C949C7"/>
    <w:rsid w:val="00C94FD5"/>
    <w:rsid w:val="00C95B2A"/>
    <w:rsid w:val="00C95F80"/>
    <w:rsid w:val="00C966D8"/>
    <w:rsid w:val="00C96E96"/>
    <w:rsid w:val="00C96F1D"/>
    <w:rsid w:val="00C970D4"/>
    <w:rsid w:val="00CA038A"/>
    <w:rsid w:val="00CA0BCB"/>
    <w:rsid w:val="00CA146B"/>
    <w:rsid w:val="00CA167E"/>
    <w:rsid w:val="00CA196C"/>
    <w:rsid w:val="00CA198C"/>
    <w:rsid w:val="00CA1AEA"/>
    <w:rsid w:val="00CA1EC0"/>
    <w:rsid w:val="00CA1F5F"/>
    <w:rsid w:val="00CA2143"/>
    <w:rsid w:val="00CA22EC"/>
    <w:rsid w:val="00CA283C"/>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5F7F"/>
    <w:rsid w:val="00CB749A"/>
    <w:rsid w:val="00CB7821"/>
    <w:rsid w:val="00CC03DC"/>
    <w:rsid w:val="00CC1335"/>
    <w:rsid w:val="00CC1CF9"/>
    <w:rsid w:val="00CC1F2C"/>
    <w:rsid w:val="00CC3044"/>
    <w:rsid w:val="00CC36E6"/>
    <w:rsid w:val="00CC3DA7"/>
    <w:rsid w:val="00CC3DA8"/>
    <w:rsid w:val="00CC3E9C"/>
    <w:rsid w:val="00CC555F"/>
    <w:rsid w:val="00CC60C4"/>
    <w:rsid w:val="00CC6162"/>
    <w:rsid w:val="00CC62D5"/>
    <w:rsid w:val="00CC6C53"/>
    <w:rsid w:val="00CC7803"/>
    <w:rsid w:val="00CC7DF1"/>
    <w:rsid w:val="00CC7F24"/>
    <w:rsid w:val="00CD025E"/>
    <w:rsid w:val="00CD0618"/>
    <w:rsid w:val="00CD0BD8"/>
    <w:rsid w:val="00CD0F17"/>
    <w:rsid w:val="00CD2312"/>
    <w:rsid w:val="00CD33E2"/>
    <w:rsid w:val="00CD365C"/>
    <w:rsid w:val="00CD4826"/>
    <w:rsid w:val="00CD4C99"/>
    <w:rsid w:val="00CD53A7"/>
    <w:rsid w:val="00CD5BB8"/>
    <w:rsid w:val="00CD62AC"/>
    <w:rsid w:val="00CD6403"/>
    <w:rsid w:val="00CE0002"/>
    <w:rsid w:val="00CE0435"/>
    <w:rsid w:val="00CE0536"/>
    <w:rsid w:val="00CE0EAA"/>
    <w:rsid w:val="00CE0F00"/>
    <w:rsid w:val="00CE0F43"/>
    <w:rsid w:val="00CE1C71"/>
    <w:rsid w:val="00CE24E4"/>
    <w:rsid w:val="00CE2620"/>
    <w:rsid w:val="00CE2718"/>
    <w:rsid w:val="00CE2D86"/>
    <w:rsid w:val="00CE3B51"/>
    <w:rsid w:val="00CE4260"/>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314A"/>
    <w:rsid w:val="00CF31A3"/>
    <w:rsid w:val="00CF341D"/>
    <w:rsid w:val="00CF3ACD"/>
    <w:rsid w:val="00CF452A"/>
    <w:rsid w:val="00CF5A4B"/>
    <w:rsid w:val="00CF5F00"/>
    <w:rsid w:val="00CF6301"/>
    <w:rsid w:val="00CF691B"/>
    <w:rsid w:val="00CF6985"/>
    <w:rsid w:val="00CF7197"/>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07F99"/>
    <w:rsid w:val="00D118D6"/>
    <w:rsid w:val="00D12EEB"/>
    <w:rsid w:val="00D14D25"/>
    <w:rsid w:val="00D14FE4"/>
    <w:rsid w:val="00D159CD"/>
    <w:rsid w:val="00D15BF3"/>
    <w:rsid w:val="00D15E91"/>
    <w:rsid w:val="00D17A37"/>
    <w:rsid w:val="00D17E32"/>
    <w:rsid w:val="00D20454"/>
    <w:rsid w:val="00D2079A"/>
    <w:rsid w:val="00D207B4"/>
    <w:rsid w:val="00D20B16"/>
    <w:rsid w:val="00D2104F"/>
    <w:rsid w:val="00D21354"/>
    <w:rsid w:val="00D2329D"/>
    <w:rsid w:val="00D233E0"/>
    <w:rsid w:val="00D2410B"/>
    <w:rsid w:val="00D2500E"/>
    <w:rsid w:val="00D25023"/>
    <w:rsid w:val="00D254A7"/>
    <w:rsid w:val="00D2550D"/>
    <w:rsid w:val="00D255CC"/>
    <w:rsid w:val="00D26065"/>
    <w:rsid w:val="00D27030"/>
    <w:rsid w:val="00D27836"/>
    <w:rsid w:val="00D27CB3"/>
    <w:rsid w:val="00D27F33"/>
    <w:rsid w:val="00D307F6"/>
    <w:rsid w:val="00D30B47"/>
    <w:rsid w:val="00D30C66"/>
    <w:rsid w:val="00D30EE2"/>
    <w:rsid w:val="00D30EFB"/>
    <w:rsid w:val="00D311C9"/>
    <w:rsid w:val="00D31CA5"/>
    <w:rsid w:val="00D31DDE"/>
    <w:rsid w:val="00D32487"/>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1CBC"/>
    <w:rsid w:val="00D52A03"/>
    <w:rsid w:val="00D52C8A"/>
    <w:rsid w:val="00D538AC"/>
    <w:rsid w:val="00D5553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A81"/>
    <w:rsid w:val="00D72F49"/>
    <w:rsid w:val="00D72FAE"/>
    <w:rsid w:val="00D73001"/>
    <w:rsid w:val="00D73856"/>
    <w:rsid w:val="00D73DAA"/>
    <w:rsid w:val="00D73E20"/>
    <w:rsid w:val="00D74894"/>
    <w:rsid w:val="00D74F5A"/>
    <w:rsid w:val="00D753F3"/>
    <w:rsid w:val="00D75501"/>
    <w:rsid w:val="00D77037"/>
    <w:rsid w:val="00D77386"/>
    <w:rsid w:val="00D77A41"/>
    <w:rsid w:val="00D77C78"/>
    <w:rsid w:val="00D8049D"/>
    <w:rsid w:val="00D81206"/>
    <w:rsid w:val="00D8186D"/>
    <w:rsid w:val="00D8218D"/>
    <w:rsid w:val="00D82268"/>
    <w:rsid w:val="00D8266E"/>
    <w:rsid w:val="00D82773"/>
    <w:rsid w:val="00D83AB8"/>
    <w:rsid w:val="00D843B8"/>
    <w:rsid w:val="00D84B03"/>
    <w:rsid w:val="00D84CCC"/>
    <w:rsid w:val="00D8517C"/>
    <w:rsid w:val="00D85C43"/>
    <w:rsid w:val="00D86805"/>
    <w:rsid w:val="00D8710B"/>
    <w:rsid w:val="00D87D1A"/>
    <w:rsid w:val="00D9021A"/>
    <w:rsid w:val="00D90645"/>
    <w:rsid w:val="00D9104B"/>
    <w:rsid w:val="00D9168F"/>
    <w:rsid w:val="00D9217B"/>
    <w:rsid w:val="00D9243F"/>
    <w:rsid w:val="00D9306C"/>
    <w:rsid w:val="00D9434C"/>
    <w:rsid w:val="00D9537D"/>
    <w:rsid w:val="00D95CD9"/>
    <w:rsid w:val="00D95D49"/>
    <w:rsid w:val="00D95D87"/>
    <w:rsid w:val="00D95F71"/>
    <w:rsid w:val="00D962C0"/>
    <w:rsid w:val="00D96330"/>
    <w:rsid w:val="00D9637E"/>
    <w:rsid w:val="00D96DEF"/>
    <w:rsid w:val="00D97006"/>
    <w:rsid w:val="00D97035"/>
    <w:rsid w:val="00D971D1"/>
    <w:rsid w:val="00D971EC"/>
    <w:rsid w:val="00D972A6"/>
    <w:rsid w:val="00DA0051"/>
    <w:rsid w:val="00DA17D5"/>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A7C6B"/>
    <w:rsid w:val="00DB0B85"/>
    <w:rsid w:val="00DB0F26"/>
    <w:rsid w:val="00DB41EE"/>
    <w:rsid w:val="00DB4676"/>
    <w:rsid w:val="00DB5943"/>
    <w:rsid w:val="00DB6236"/>
    <w:rsid w:val="00DB6834"/>
    <w:rsid w:val="00DB6A83"/>
    <w:rsid w:val="00DB6AE9"/>
    <w:rsid w:val="00DB6C16"/>
    <w:rsid w:val="00DB6C67"/>
    <w:rsid w:val="00DB7046"/>
    <w:rsid w:val="00DB71CD"/>
    <w:rsid w:val="00DB7D26"/>
    <w:rsid w:val="00DB7F91"/>
    <w:rsid w:val="00DC1D62"/>
    <w:rsid w:val="00DC2817"/>
    <w:rsid w:val="00DC316F"/>
    <w:rsid w:val="00DC3191"/>
    <w:rsid w:val="00DC3350"/>
    <w:rsid w:val="00DC3464"/>
    <w:rsid w:val="00DC371C"/>
    <w:rsid w:val="00DC3C95"/>
    <w:rsid w:val="00DC453F"/>
    <w:rsid w:val="00DC48BC"/>
    <w:rsid w:val="00DC4FA3"/>
    <w:rsid w:val="00DC55E1"/>
    <w:rsid w:val="00DC580B"/>
    <w:rsid w:val="00DC6277"/>
    <w:rsid w:val="00DC72DA"/>
    <w:rsid w:val="00DC735F"/>
    <w:rsid w:val="00DC7F15"/>
    <w:rsid w:val="00DD15B8"/>
    <w:rsid w:val="00DD16BC"/>
    <w:rsid w:val="00DD16EF"/>
    <w:rsid w:val="00DD1C6C"/>
    <w:rsid w:val="00DD2399"/>
    <w:rsid w:val="00DD239C"/>
    <w:rsid w:val="00DD275F"/>
    <w:rsid w:val="00DD32A7"/>
    <w:rsid w:val="00DD351F"/>
    <w:rsid w:val="00DD37C6"/>
    <w:rsid w:val="00DD3F62"/>
    <w:rsid w:val="00DD5BEB"/>
    <w:rsid w:val="00DD666F"/>
    <w:rsid w:val="00DD688E"/>
    <w:rsid w:val="00DD68D5"/>
    <w:rsid w:val="00DD690A"/>
    <w:rsid w:val="00DD6E11"/>
    <w:rsid w:val="00DD718C"/>
    <w:rsid w:val="00DD7226"/>
    <w:rsid w:val="00DD7731"/>
    <w:rsid w:val="00DD7E77"/>
    <w:rsid w:val="00DE12C3"/>
    <w:rsid w:val="00DE1D1E"/>
    <w:rsid w:val="00DE2BC9"/>
    <w:rsid w:val="00DE31FD"/>
    <w:rsid w:val="00DE3355"/>
    <w:rsid w:val="00DE47A6"/>
    <w:rsid w:val="00DE5194"/>
    <w:rsid w:val="00DE546C"/>
    <w:rsid w:val="00DE5C12"/>
    <w:rsid w:val="00DE5C6C"/>
    <w:rsid w:val="00DE6924"/>
    <w:rsid w:val="00DE7351"/>
    <w:rsid w:val="00DE741E"/>
    <w:rsid w:val="00DE7638"/>
    <w:rsid w:val="00DE7836"/>
    <w:rsid w:val="00DE7C5E"/>
    <w:rsid w:val="00DE7EB4"/>
    <w:rsid w:val="00DF0054"/>
    <w:rsid w:val="00DF056A"/>
    <w:rsid w:val="00DF0616"/>
    <w:rsid w:val="00DF0C40"/>
    <w:rsid w:val="00DF17FE"/>
    <w:rsid w:val="00DF180C"/>
    <w:rsid w:val="00DF1A54"/>
    <w:rsid w:val="00DF228B"/>
    <w:rsid w:val="00DF2548"/>
    <w:rsid w:val="00DF3F7D"/>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7BF"/>
    <w:rsid w:val="00E01B6C"/>
    <w:rsid w:val="00E01EDC"/>
    <w:rsid w:val="00E02070"/>
    <w:rsid w:val="00E033A3"/>
    <w:rsid w:val="00E0375B"/>
    <w:rsid w:val="00E0398C"/>
    <w:rsid w:val="00E03FF9"/>
    <w:rsid w:val="00E0436E"/>
    <w:rsid w:val="00E048C5"/>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387C"/>
    <w:rsid w:val="00E13B23"/>
    <w:rsid w:val="00E1563A"/>
    <w:rsid w:val="00E162B7"/>
    <w:rsid w:val="00E16F27"/>
    <w:rsid w:val="00E1734B"/>
    <w:rsid w:val="00E17BE3"/>
    <w:rsid w:val="00E17C76"/>
    <w:rsid w:val="00E17CC6"/>
    <w:rsid w:val="00E2040D"/>
    <w:rsid w:val="00E20885"/>
    <w:rsid w:val="00E21134"/>
    <w:rsid w:val="00E2136A"/>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21FC"/>
    <w:rsid w:val="00E33602"/>
    <w:rsid w:val="00E342DA"/>
    <w:rsid w:val="00E352DF"/>
    <w:rsid w:val="00E35418"/>
    <w:rsid w:val="00E35B9A"/>
    <w:rsid w:val="00E37099"/>
    <w:rsid w:val="00E37CA9"/>
    <w:rsid w:val="00E41263"/>
    <w:rsid w:val="00E4169F"/>
    <w:rsid w:val="00E4191C"/>
    <w:rsid w:val="00E41B84"/>
    <w:rsid w:val="00E425F1"/>
    <w:rsid w:val="00E433BB"/>
    <w:rsid w:val="00E435E7"/>
    <w:rsid w:val="00E43A01"/>
    <w:rsid w:val="00E43A60"/>
    <w:rsid w:val="00E43C22"/>
    <w:rsid w:val="00E43F95"/>
    <w:rsid w:val="00E446FD"/>
    <w:rsid w:val="00E44807"/>
    <w:rsid w:val="00E44908"/>
    <w:rsid w:val="00E458F0"/>
    <w:rsid w:val="00E46180"/>
    <w:rsid w:val="00E47AEE"/>
    <w:rsid w:val="00E47CEA"/>
    <w:rsid w:val="00E47D49"/>
    <w:rsid w:val="00E50881"/>
    <w:rsid w:val="00E515CD"/>
    <w:rsid w:val="00E51DD1"/>
    <w:rsid w:val="00E52030"/>
    <w:rsid w:val="00E521AF"/>
    <w:rsid w:val="00E5304D"/>
    <w:rsid w:val="00E536BF"/>
    <w:rsid w:val="00E5388F"/>
    <w:rsid w:val="00E53917"/>
    <w:rsid w:val="00E53D12"/>
    <w:rsid w:val="00E53F1C"/>
    <w:rsid w:val="00E54171"/>
    <w:rsid w:val="00E5432F"/>
    <w:rsid w:val="00E564B3"/>
    <w:rsid w:val="00E5658D"/>
    <w:rsid w:val="00E5681C"/>
    <w:rsid w:val="00E5739E"/>
    <w:rsid w:val="00E57723"/>
    <w:rsid w:val="00E5787A"/>
    <w:rsid w:val="00E602CE"/>
    <w:rsid w:val="00E6083C"/>
    <w:rsid w:val="00E613A7"/>
    <w:rsid w:val="00E62051"/>
    <w:rsid w:val="00E62446"/>
    <w:rsid w:val="00E632F7"/>
    <w:rsid w:val="00E63670"/>
    <w:rsid w:val="00E63929"/>
    <w:rsid w:val="00E63F66"/>
    <w:rsid w:val="00E64647"/>
    <w:rsid w:val="00E65377"/>
    <w:rsid w:val="00E65B3A"/>
    <w:rsid w:val="00E66006"/>
    <w:rsid w:val="00E66AC5"/>
    <w:rsid w:val="00E676FD"/>
    <w:rsid w:val="00E67B03"/>
    <w:rsid w:val="00E67D6B"/>
    <w:rsid w:val="00E67DCC"/>
    <w:rsid w:val="00E701A7"/>
    <w:rsid w:val="00E70258"/>
    <w:rsid w:val="00E707D8"/>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3BF7"/>
    <w:rsid w:val="00E84510"/>
    <w:rsid w:val="00E84BF3"/>
    <w:rsid w:val="00E84BFC"/>
    <w:rsid w:val="00E84DC7"/>
    <w:rsid w:val="00E85632"/>
    <w:rsid w:val="00E8667B"/>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3019"/>
    <w:rsid w:val="00E9362D"/>
    <w:rsid w:val="00E937B3"/>
    <w:rsid w:val="00E93A04"/>
    <w:rsid w:val="00E93DF3"/>
    <w:rsid w:val="00E94DA0"/>
    <w:rsid w:val="00E95005"/>
    <w:rsid w:val="00E9768C"/>
    <w:rsid w:val="00E97B4A"/>
    <w:rsid w:val="00E97E3D"/>
    <w:rsid w:val="00EA00B6"/>
    <w:rsid w:val="00EA0221"/>
    <w:rsid w:val="00EA08B7"/>
    <w:rsid w:val="00EA105A"/>
    <w:rsid w:val="00EA1080"/>
    <w:rsid w:val="00EA1878"/>
    <w:rsid w:val="00EA1A4F"/>
    <w:rsid w:val="00EA1C9B"/>
    <w:rsid w:val="00EA1FA8"/>
    <w:rsid w:val="00EA2581"/>
    <w:rsid w:val="00EA277D"/>
    <w:rsid w:val="00EA3123"/>
    <w:rsid w:val="00EA4803"/>
    <w:rsid w:val="00EA523D"/>
    <w:rsid w:val="00EA53C4"/>
    <w:rsid w:val="00EA5B07"/>
    <w:rsid w:val="00EA5BA8"/>
    <w:rsid w:val="00EA623E"/>
    <w:rsid w:val="00EA78EC"/>
    <w:rsid w:val="00EB017F"/>
    <w:rsid w:val="00EB1587"/>
    <w:rsid w:val="00EB166C"/>
    <w:rsid w:val="00EB19D7"/>
    <w:rsid w:val="00EB1C35"/>
    <w:rsid w:val="00EB2185"/>
    <w:rsid w:val="00EB2C5C"/>
    <w:rsid w:val="00EB2DC8"/>
    <w:rsid w:val="00EB420E"/>
    <w:rsid w:val="00EB5062"/>
    <w:rsid w:val="00EB5204"/>
    <w:rsid w:val="00EB54C5"/>
    <w:rsid w:val="00EB5A56"/>
    <w:rsid w:val="00EB5C3C"/>
    <w:rsid w:val="00EB6BAC"/>
    <w:rsid w:val="00EB75CB"/>
    <w:rsid w:val="00EB75E5"/>
    <w:rsid w:val="00EB7CA7"/>
    <w:rsid w:val="00EB7F3C"/>
    <w:rsid w:val="00EC110F"/>
    <w:rsid w:val="00EC162C"/>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D5E"/>
    <w:rsid w:val="00ED510E"/>
    <w:rsid w:val="00ED5A6F"/>
    <w:rsid w:val="00ED6504"/>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86C"/>
    <w:rsid w:val="00EE537E"/>
    <w:rsid w:val="00EE639E"/>
    <w:rsid w:val="00EE681B"/>
    <w:rsid w:val="00EE6AFA"/>
    <w:rsid w:val="00EE6FE1"/>
    <w:rsid w:val="00EE7A1C"/>
    <w:rsid w:val="00EF022A"/>
    <w:rsid w:val="00EF05AC"/>
    <w:rsid w:val="00EF06E3"/>
    <w:rsid w:val="00EF096C"/>
    <w:rsid w:val="00EF0ADD"/>
    <w:rsid w:val="00EF0EB4"/>
    <w:rsid w:val="00EF1CA7"/>
    <w:rsid w:val="00EF2208"/>
    <w:rsid w:val="00EF2C5F"/>
    <w:rsid w:val="00EF390F"/>
    <w:rsid w:val="00EF3E1B"/>
    <w:rsid w:val="00EF442C"/>
    <w:rsid w:val="00EF44A3"/>
    <w:rsid w:val="00EF44A8"/>
    <w:rsid w:val="00EF61BB"/>
    <w:rsid w:val="00EF624B"/>
    <w:rsid w:val="00EF63CE"/>
    <w:rsid w:val="00EF7159"/>
    <w:rsid w:val="00EF7337"/>
    <w:rsid w:val="00F00194"/>
    <w:rsid w:val="00F00FCC"/>
    <w:rsid w:val="00F0137F"/>
    <w:rsid w:val="00F01C34"/>
    <w:rsid w:val="00F02602"/>
    <w:rsid w:val="00F02672"/>
    <w:rsid w:val="00F04209"/>
    <w:rsid w:val="00F0437E"/>
    <w:rsid w:val="00F04441"/>
    <w:rsid w:val="00F04676"/>
    <w:rsid w:val="00F04AC1"/>
    <w:rsid w:val="00F05461"/>
    <w:rsid w:val="00F057CA"/>
    <w:rsid w:val="00F06089"/>
    <w:rsid w:val="00F06399"/>
    <w:rsid w:val="00F06793"/>
    <w:rsid w:val="00F06B06"/>
    <w:rsid w:val="00F06DF0"/>
    <w:rsid w:val="00F07206"/>
    <w:rsid w:val="00F07C52"/>
    <w:rsid w:val="00F103F8"/>
    <w:rsid w:val="00F1071F"/>
    <w:rsid w:val="00F10816"/>
    <w:rsid w:val="00F10FB1"/>
    <w:rsid w:val="00F11885"/>
    <w:rsid w:val="00F118C2"/>
    <w:rsid w:val="00F123FE"/>
    <w:rsid w:val="00F125CD"/>
    <w:rsid w:val="00F12A52"/>
    <w:rsid w:val="00F12D12"/>
    <w:rsid w:val="00F141D3"/>
    <w:rsid w:val="00F144B0"/>
    <w:rsid w:val="00F14599"/>
    <w:rsid w:val="00F147BF"/>
    <w:rsid w:val="00F14EFA"/>
    <w:rsid w:val="00F15384"/>
    <w:rsid w:val="00F15E30"/>
    <w:rsid w:val="00F16A6B"/>
    <w:rsid w:val="00F16EAA"/>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CC1"/>
    <w:rsid w:val="00F3055B"/>
    <w:rsid w:val="00F308A7"/>
    <w:rsid w:val="00F30B54"/>
    <w:rsid w:val="00F30BFE"/>
    <w:rsid w:val="00F31284"/>
    <w:rsid w:val="00F316A7"/>
    <w:rsid w:val="00F31841"/>
    <w:rsid w:val="00F318CD"/>
    <w:rsid w:val="00F32226"/>
    <w:rsid w:val="00F32309"/>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6B1"/>
    <w:rsid w:val="00F41AF8"/>
    <w:rsid w:val="00F42484"/>
    <w:rsid w:val="00F42A2B"/>
    <w:rsid w:val="00F42ACA"/>
    <w:rsid w:val="00F42D35"/>
    <w:rsid w:val="00F42EEF"/>
    <w:rsid w:val="00F431DC"/>
    <w:rsid w:val="00F43A46"/>
    <w:rsid w:val="00F44583"/>
    <w:rsid w:val="00F45041"/>
    <w:rsid w:val="00F454A3"/>
    <w:rsid w:val="00F454A6"/>
    <w:rsid w:val="00F45838"/>
    <w:rsid w:val="00F458BC"/>
    <w:rsid w:val="00F458C0"/>
    <w:rsid w:val="00F45943"/>
    <w:rsid w:val="00F4599E"/>
    <w:rsid w:val="00F45C86"/>
    <w:rsid w:val="00F46012"/>
    <w:rsid w:val="00F4670C"/>
    <w:rsid w:val="00F468B4"/>
    <w:rsid w:val="00F46B4A"/>
    <w:rsid w:val="00F471DA"/>
    <w:rsid w:val="00F4752D"/>
    <w:rsid w:val="00F47A74"/>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41D6"/>
    <w:rsid w:val="00F55688"/>
    <w:rsid w:val="00F559E8"/>
    <w:rsid w:val="00F564DE"/>
    <w:rsid w:val="00F571B3"/>
    <w:rsid w:val="00F5724F"/>
    <w:rsid w:val="00F57416"/>
    <w:rsid w:val="00F5748D"/>
    <w:rsid w:val="00F57827"/>
    <w:rsid w:val="00F603CE"/>
    <w:rsid w:val="00F603D2"/>
    <w:rsid w:val="00F63291"/>
    <w:rsid w:val="00F63E28"/>
    <w:rsid w:val="00F65EDD"/>
    <w:rsid w:val="00F668D4"/>
    <w:rsid w:val="00F67214"/>
    <w:rsid w:val="00F674C5"/>
    <w:rsid w:val="00F6788B"/>
    <w:rsid w:val="00F67CD2"/>
    <w:rsid w:val="00F67D32"/>
    <w:rsid w:val="00F67F26"/>
    <w:rsid w:val="00F67F48"/>
    <w:rsid w:val="00F70AB7"/>
    <w:rsid w:val="00F70D16"/>
    <w:rsid w:val="00F7129C"/>
    <w:rsid w:val="00F71606"/>
    <w:rsid w:val="00F716F6"/>
    <w:rsid w:val="00F71AF4"/>
    <w:rsid w:val="00F71F2B"/>
    <w:rsid w:val="00F722BA"/>
    <w:rsid w:val="00F73F08"/>
    <w:rsid w:val="00F743DC"/>
    <w:rsid w:val="00F74A42"/>
    <w:rsid w:val="00F7548A"/>
    <w:rsid w:val="00F766A4"/>
    <w:rsid w:val="00F76E75"/>
    <w:rsid w:val="00F7746D"/>
    <w:rsid w:val="00F77788"/>
    <w:rsid w:val="00F777CB"/>
    <w:rsid w:val="00F77EB9"/>
    <w:rsid w:val="00F805C7"/>
    <w:rsid w:val="00F80DCB"/>
    <w:rsid w:val="00F811E5"/>
    <w:rsid w:val="00F8124E"/>
    <w:rsid w:val="00F81253"/>
    <w:rsid w:val="00F81912"/>
    <w:rsid w:val="00F81F54"/>
    <w:rsid w:val="00F82A4F"/>
    <w:rsid w:val="00F82C03"/>
    <w:rsid w:val="00F82CB2"/>
    <w:rsid w:val="00F82D9B"/>
    <w:rsid w:val="00F84176"/>
    <w:rsid w:val="00F84957"/>
    <w:rsid w:val="00F852B3"/>
    <w:rsid w:val="00F852CF"/>
    <w:rsid w:val="00F85380"/>
    <w:rsid w:val="00F85D4C"/>
    <w:rsid w:val="00F861FF"/>
    <w:rsid w:val="00F86654"/>
    <w:rsid w:val="00F869DA"/>
    <w:rsid w:val="00F86A77"/>
    <w:rsid w:val="00F87456"/>
    <w:rsid w:val="00F87F1B"/>
    <w:rsid w:val="00F90737"/>
    <w:rsid w:val="00F90B7C"/>
    <w:rsid w:val="00F91411"/>
    <w:rsid w:val="00F92426"/>
    <w:rsid w:val="00F92488"/>
    <w:rsid w:val="00F92990"/>
    <w:rsid w:val="00F92E77"/>
    <w:rsid w:val="00F9324D"/>
    <w:rsid w:val="00F932EA"/>
    <w:rsid w:val="00F939B0"/>
    <w:rsid w:val="00F93ADC"/>
    <w:rsid w:val="00F9555C"/>
    <w:rsid w:val="00F9587A"/>
    <w:rsid w:val="00F96A3A"/>
    <w:rsid w:val="00F96ACC"/>
    <w:rsid w:val="00F977E7"/>
    <w:rsid w:val="00F97935"/>
    <w:rsid w:val="00F97C3F"/>
    <w:rsid w:val="00FA036B"/>
    <w:rsid w:val="00FA1678"/>
    <w:rsid w:val="00FA16A8"/>
    <w:rsid w:val="00FA1E04"/>
    <w:rsid w:val="00FA2997"/>
    <w:rsid w:val="00FA2D19"/>
    <w:rsid w:val="00FA39FB"/>
    <w:rsid w:val="00FA3A60"/>
    <w:rsid w:val="00FA4233"/>
    <w:rsid w:val="00FA442C"/>
    <w:rsid w:val="00FA4518"/>
    <w:rsid w:val="00FA48C8"/>
    <w:rsid w:val="00FA4C75"/>
    <w:rsid w:val="00FA4EBC"/>
    <w:rsid w:val="00FA5101"/>
    <w:rsid w:val="00FA5456"/>
    <w:rsid w:val="00FA55CF"/>
    <w:rsid w:val="00FA5CB6"/>
    <w:rsid w:val="00FA61E2"/>
    <w:rsid w:val="00FA65DA"/>
    <w:rsid w:val="00FA72C6"/>
    <w:rsid w:val="00FA7503"/>
    <w:rsid w:val="00FA7B20"/>
    <w:rsid w:val="00FA7CB5"/>
    <w:rsid w:val="00FB0A0E"/>
    <w:rsid w:val="00FB16E8"/>
    <w:rsid w:val="00FB1E11"/>
    <w:rsid w:val="00FB1F1C"/>
    <w:rsid w:val="00FB42B3"/>
    <w:rsid w:val="00FB57A4"/>
    <w:rsid w:val="00FB5F43"/>
    <w:rsid w:val="00FB6FA5"/>
    <w:rsid w:val="00FB721E"/>
    <w:rsid w:val="00FB7245"/>
    <w:rsid w:val="00FB759C"/>
    <w:rsid w:val="00FB7BFA"/>
    <w:rsid w:val="00FB7FFC"/>
    <w:rsid w:val="00FC0361"/>
    <w:rsid w:val="00FC0F8A"/>
    <w:rsid w:val="00FC1203"/>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CD0"/>
    <w:rsid w:val="00FE1D4A"/>
    <w:rsid w:val="00FE1D50"/>
    <w:rsid w:val="00FE1E3D"/>
    <w:rsid w:val="00FE2459"/>
    <w:rsid w:val="00FE24BA"/>
    <w:rsid w:val="00FE2546"/>
    <w:rsid w:val="00FE4A41"/>
    <w:rsid w:val="00FE4A60"/>
    <w:rsid w:val="00FE5C46"/>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4EAD"/>
    <w:rsid w:val="00FF5BE4"/>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qFormat="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
    <w:qFormat/>
    <w:rsid w:val="009004AB"/>
    <w:pPr>
      <w:keepNext/>
      <w:numPr>
        <w:numId w:val="1"/>
      </w:numPr>
      <w:tabs>
        <w:tab w:val="left" w:pos="567"/>
      </w:tabs>
      <w:jc w:val="both"/>
      <w:outlineLvl w:val="0"/>
    </w:pPr>
    <w:rPr>
      <w:b/>
      <w:sz w:val="32"/>
    </w:rPr>
  </w:style>
  <w:style w:type="paragraph" w:styleId="Heading2">
    <w:name w:val="heading 2"/>
    <w:basedOn w:val="Normal"/>
    <w:next w:val="Normal"/>
    <w:link w:val="Heading2Char"/>
    <w:uiPriority w:val="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aliases w:val="Heading 3_E"/>
    <w:basedOn w:val="Normal"/>
    <w:next w:val="Normal"/>
    <w:link w:val="Heading3Char"/>
    <w:uiPriority w:val="99"/>
    <w:qFormat/>
    <w:rsid w:val="00DE7351"/>
    <w:pPr>
      <w:keepNext/>
      <w:numPr>
        <w:numId w:val="2"/>
      </w:numPr>
      <w:ind w:left="714" w:hanging="357"/>
      <w:outlineLvl w:val="2"/>
    </w:pPr>
    <w:rPr>
      <w:b/>
    </w:rPr>
  </w:style>
  <w:style w:type="paragraph" w:styleId="Heading4">
    <w:name w:val="heading 4"/>
    <w:aliases w:val="Heading 4_E"/>
    <w:basedOn w:val="Normal"/>
    <w:next w:val="Normal"/>
    <w:link w:val="Heading4Char"/>
    <w:uiPriority w:val="9"/>
    <w:qFormat/>
    <w:rsid w:val="00CB149E"/>
    <w:pPr>
      <w:keepNext/>
      <w:jc w:val="both"/>
      <w:outlineLvl w:val="3"/>
    </w:pPr>
    <w:rPr>
      <w:i/>
      <w:iCs/>
    </w:rPr>
  </w:style>
  <w:style w:type="paragraph" w:styleId="Heading5">
    <w:name w:val="heading 5"/>
    <w:aliases w:val="Heading 5_E,h5,Level 5 Topic Heading"/>
    <w:basedOn w:val="Normal"/>
    <w:next w:val="Normal"/>
    <w:link w:val="Heading5Char"/>
    <w:uiPriority w:val="9"/>
    <w:qFormat/>
    <w:rsid w:val="00CB149E"/>
    <w:pPr>
      <w:keepNext/>
      <w:jc w:val="both"/>
      <w:outlineLvl w:val="4"/>
    </w:pPr>
    <w:rPr>
      <w:b/>
      <w:bCs/>
      <w:i/>
      <w:iCs/>
    </w:rPr>
  </w:style>
  <w:style w:type="paragraph" w:styleId="Heading6">
    <w:name w:val="heading 6"/>
    <w:aliases w:val="Heading 6_E"/>
    <w:basedOn w:val="Normal"/>
    <w:next w:val="Normal"/>
    <w:link w:val="Heading6Char"/>
    <w:uiPriority w:val="9"/>
    <w:qFormat/>
    <w:rsid w:val="00CB149E"/>
    <w:pPr>
      <w:keepNext/>
      <w:outlineLvl w:val="5"/>
    </w:pPr>
    <w:rPr>
      <w:b/>
      <w:bCs/>
      <w:i/>
      <w:iCs/>
    </w:rPr>
  </w:style>
  <w:style w:type="paragraph" w:styleId="Heading7">
    <w:name w:val="heading 7"/>
    <w:aliases w:val="Heading 7_E"/>
    <w:basedOn w:val="Normal"/>
    <w:next w:val="Normal"/>
    <w:link w:val="Heading7Char"/>
    <w:uiPriority w:val="9"/>
    <w:qFormat/>
    <w:rsid w:val="00CB149E"/>
    <w:pPr>
      <w:keepNext/>
      <w:ind w:left="426"/>
      <w:jc w:val="both"/>
      <w:outlineLvl w:val="6"/>
    </w:pPr>
  </w:style>
  <w:style w:type="paragraph" w:styleId="Heading8">
    <w:name w:val="heading 8"/>
    <w:aliases w:val="Heading 8_E"/>
    <w:basedOn w:val="Normal"/>
    <w:next w:val="Normal"/>
    <w:link w:val="Heading8Char"/>
    <w:uiPriority w:val="9"/>
    <w:qFormat/>
    <w:rsid w:val="00CB149E"/>
    <w:pPr>
      <w:keepNext/>
      <w:ind w:left="1134" w:firstLine="426"/>
      <w:jc w:val="both"/>
      <w:outlineLvl w:val="7"/>
    </w:pPr>
  </w:style>
  <w:style w:type="paragraph" w:styleId="Heading9">
    <w:name w:val="heading 9"/>
    <w:aliases w:val="Heading 9_E"/>
    <w:basedOn w:val="Normal"/>
    <w:next w:val="Normal"/>
    <w:link w:val="Heading9Char"/>
    <w:uiPriority w:val="9"/>
    <w:unhideWhenUsed/>
    <w:qFormat/>
    <w:locked/>
    <w:rsid w:val="00B805CE"/>
    <w:pPr>
      <w:keepNext/>
      <w:keepLines/>
      <w:spacing w:before="40" w:line="259" w:lineRule="auto"/>
      <w:ind w:left="1584" w:right="0" w:hanging="1584"/>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sid w:val="00CA0BCB"/>
    <w:rPr>
      <w:b/>
      <w:sz w:val="32"/>
      <w:szCs w:val="24"/>
      <w:lang w:eastAsia="en-US"/>
    </w:rPr>
  </w:style>
  <w:style w:type="character" w:customStyle="1" w:styleId="Heading2Char">
    <w:name w:val="Heading 2 Char"/>
    <w:link w:val="Heading2"/>
    <w:uiPriority w:val="9"/>
    <w:locked/>
    <w:rsid w:val="001F07D4"/>
    <w:rPr>
      <w:b/>
      <w:sz w:val="24"/>
      <w:szCs w:val="24"/>
      <w:lang w:eastAsia="en-US"/>
    </w:rPr>
  </w:style>
  <w:style w:type="character" w:customStyle="1" w:styleId="Heading3Char">
    <w:name w:val="Heading 3 Char"/>
    <w:aliases w:val="Heading 3_E Char"/>
    <w:link w:val="Heading3"/>
    <w:uiPriority w:val="99"/>
    <w:locked/>
    <w:rsid w:val="00CA0BCB"/>
    <w:rPr>
      <w:b/>
      <w:sz w:val="28"/>
      <w:szCs w:val="24"/>
      <w:lang w:eastAsia="en-US"/>
    </w:rPr>
  </w:style>
  <w:style w:type="character" w:customStyle="1" w:styleId="Heading4Char">
    <w:name w:val="Heading 4 Char"/>
    <w:aliases w:val="Heading 4_E Char"/>
    <w:link w:val="Heading4"/>
    <w:locked/>
    <w:rsid w:val="00CA0BCB"/>
    <w:rPr>
      <w:rFonts w:ascii="Calibri" w:hAnsi="Calibri" w:cs="Times New Roman"/>
      <w:b/>
      <w:bCs/>
      <w:sz w:val="28"/>
      <w:szCs w:val="28"/>
      <w:lang w:eastAsia="en-US"/>
    </w:rPr>
  </w:style>
  <w:style w:type="character" w:customStyle="1" w:styleId="Heading5Char">
    <w:name w:val="Heading 5 Char"/>
    <w:aliases w:val="Heading 5_E Char,h5 Char,Level 5 Topic Heading Char"/>
    <w:link w:val="Heading5"/>
    <w:uiPriority w:val="9"/>
    <w:semiHidden/>
    <w:locked/>
    <w:rsid w:val="00CA0BCB"/>
    <w:rPr>
      <w:rFonts w:ascii="Calibri" w:hAnsi="Calibri" w:cs="Times New Roman"/>
      <w:b/>
      <w:bCs/>
      <w:i/>
      <w:iCs/>
      <w:sz w:val="26"/>
      <w:szCs w:val="26"/>
      <w:lang w:eastAsia="en-US"/>
    </w:rPr>
  </w:style>
  <w:style w:type="character" w:customStyle="1" w:styleId="Heading6Char">
    <w:name w:val="Heading 6 Char"/>
    <w:aliases w:val="Heading 6_E Char"/>
    <w:link w:val="Heading6"/>
    <w:uiPriority w:val="9"/>
    <w:semiHidden/>
    <w:locked/>
    <w:rsid w:val="00CA0BCB"/>
    <w:rPr>
      <w:rFonts w:ascii="Calibri" w:hAnsi="Calibri" w:cs="Times New Roman"/>
      <w:b/>
      <w:bCs/>
      <w:lang w:eastAsia="en-US"/>
    </w:rPr>
  </w:style>
  <w:style w:type="character" w:customStyle="1" w:styleId="Heading7Char">
    <w:name w:val="Heading 7 Char"/>
    <w:aliases w:val="Heading 7_E Char"/>
    <w:link w:val="Heading7"/>
    <w:uiPriority w:val="9"/>
    <w:semiHidden/>
    <w:locked/>
    <w:rsid w:val="00CA0BCB"/>
    <w:rPr>
      <w:rFonts w:ascii="Calibri" w:hAnsi="Calibri" w:cs="Times New Roman"/>
      <w:sz w:val="24"/>
      <w:szCs w:val="24"/>
      <w:lang w:eastAsia="en-US"/>
    </w:rPr>
  </w:style>
  <w:style w:type="character" w:customStyle="1" w:styleId="Heading8Char">
    <w:name w:val="Heading 8 Char"/>
    <w:aliases w:val="Heading 8_E Char"/>
    <w:link w:val="Heading8"/>
    <w:uiPriority w:val="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qFormat/>
    <w:rsid w:val="00CB149E"/>
    <w:pPr>
      <w:jc w:val="both"/>
    </w:pPr>
  </w:style>
  <w:style w:type="character" w:customStyle="1" w:styleId="CommentTextChar">
    <w:name w:val="Comment Text Char"/>
    <w:link w:val="CommentText"/>
    <w:uiPriority w:val="99"/>
    <w:qFormat/>
    <w:locked/>
    <w:rsid w:val="004C78A4"/>
    <w:rPr>
      <w:rFonts w:cs="Times New Roman"/>
      <w:lang w:val="lv-LV" w:eastAsia="en-US" w:bidi="ar-SA"/>
    </w:rPr>
  </w:style>
  <w:style w:type="character" w:styleId="CommentReference">
    <w:name w:val="annotation reference"/>
    <w:uiPriority w:val="99"/>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aliases w:val="Footer_1"/>
    <w:basedOn w:val="Normal"/>
    <w:link w:val="FooterChar"/>
    <w:rsid w:val="00CB149E"/>
    <w:pPr>
      <w:tabs>
        <w:tab w:val="center" w:pos="4153"/>
        <w:tab w:val="right" w:pos="8306"/>
      </w:tabs>
    </w:pPr>
  </w:style>
  <w:style w:type="character" w:customStyle="1" w:styleId="FooterChar">
    <w:name w:val="Footer Char"/>
    <w:aliases w:val="Footer_1 Char"/>
    <w:link w:val="Footer"/>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3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iPriority w:val="99"/>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customStyle="1" w:styleId="CharStyle26">
    <w:name w:val="Char Style 26"/>
    <w:basedOn w:val="DefaultParagraphFont"/>
    <w:rsid w:val="008A2B1B"/>
    <w:rPr>
      <w:rFonts w:ascii="Times New Roman" w:eastAsia="Times New Roman" w:hAnsi="Times New Roman" w:cs="Times New Roman"/>
      <w:color w:val="000000"/>
      <w:spacing w:val="0"/>
      <w:w w:val="100"/>
      <w:position w:val="0"/>
      <w:sz w:val="24"/>
      <w:szCs w:val="24"/>
      <w:shd w:val="clear" w:color="auto" w:fill="FFFFFF"/>
      <w:lang w:val="lv-LV" w:eastAsia="lv-LV" w:bidi="lv-LV"/>
    </w:rPr>
  </w:style>
  <w:style w:type="character" w:customStyle="1" w:styleId="FontStyle83">
    <w:name w:val="Font Style83"/>
    <w:basedOn w:val="DefaultParagraphFont"/>
    <w:uiPriority w:val="99"/>
    <w:rsid w:val="009B5F25"/>
    <w:rPr>
      <w:rFonts w:ascii="Times New Roman" w:hAnsi="Times New Roman" w:cs="Times New Roman"/>
      <w:sz w:val="20"/>
      <w:szCs w:val="20"/>
    </w:rPr>
  </w:style>
  <w:style w:type="table" w:customStyle="1" w:styleId="TableGrid1">
    <w:name w:val="Table Grid1"/>
    <w:basedOn w:val="TableNormal"/>
    <w:next w:val="TableGrid"/>
    <w:uiPriority w:val="39"/>
    <w:rsid w:val="00151112"/>
    <w:rPr>
      <w:rFonts w:ascii="Calibri" w:eastAsia="Calibri" w:hAnsi="Calibr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59"/>
    <w:rsid w:val="00151112"/>
    <w:rPr>
      <w:rFonts w:ascii="Calibri" w:eastAsia="Calibri" w:hAnsi="Calibr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9Char">
    <w:name w:val="Heading 9 Char"/>
    <w:aliases w:val="Heading 9_E Char"/>
    <w:basedOn w:val="DefaultParagraphFont"/>
    <w:link w:val="Heading9"/>
    <w:uiPriority w:val="9"/>
    <w:semiHidden/>
    <w:rsid w:val="00B805CE"/>
    <w:rPr>
      <w:rFonts w:asciiTheme="majorHAnsi" w:eastAsiaTheme="majorEastAsia" w:hAnsiTheme="majorHAnsi" w:cstheme="majorBidi"/>
      <w:i/>
      <w:iCs/>
      <w:color w:val="272727" w:themeColor="text1" w:themeTint="D8"/>
      <w:sz w:val="21"/>
      <w:szCs w:val="21"/>
      <w:lang w:eastAsia="en-US"/>
    </w:rPr>
  </w:style>
  <w:style w:type="paragraph" w:customStyle="1" w:styleId="Style19">
    <w:name w:val="Style19"/>
    <w:basedOn w:val="Normal"/>
    <w:uiPriority w:val="99"/>
    <w:rsid w:val="00B805CE"/>
    <w:pPr>
      <w:widowControl w:val="0"/>
      <w:autoSpaceDE w:val="0"/>
      <w:autoSpaceDN w:val="0"/>
      <w:adjustRightInd w:val="0"/>
      <w:spacing w:line="276" w:lineRule="exact"/>
      <w:ind w:left="0" w:right="0"/>
      <w:jc w:val="both"/>
    </w:pPr>
    <w:rPr>
      <w:rFonts w:eastAsiaTheme="minorEastAsia"/>
      <w:sz w:val="24"/>
      <w:lang w:eastAsia="lv-LV"/>
    </w:rPr>
  </w:style>
  <w:style w:type="paragraph" w:customStyle="1" w:styleId="Style50">
    <w:name w:val="Style50"/>
    <w:basedOn w:val="Normal"/>
    <w:uiPriority w:val="99"/>
    <w:rsid w:val="00B805CE"/>
    <w:pPr>
      <w:widowControl w:val="0"/>
      <w:autoSpaceDE w:val="0"/>
      <w:autoSpaceDN w:val="0"/>
      <w:adjustRightInd w:val="0"/>
      <w:spacing w:line="276" w:lineRule="exact"/>
      <w:ind w:left="0" w:right="0" w:hanging="312"/>
      <w:jc w:val="both"/>
    </w:pPr>
    <w:rPr>
      <w:rFonts w:eastAsiaTheme="minorEastAsia"/>
      <w:sz w:val="24"/>
      <w:lang w:eastAsia="lv-LV"/>
    </w:rPr>
  </w:style>
  <w:style w:type="character" w:customStyle="1" w:styleId="FontStyle82">
    <w:name w:val="Font Style82"/>
    <w:basedOn w:val="DefaultParagraphFont"/>
    <w:uiPriority w:val="99"/>
    <w:rsid w:val="00B805CE"/>
    <w:rPr>
      <w:rFonts w:ascii="Times New Roman" w:hAnsi="Times New Roman" w:cs="Times New Roman"/>
      <w:b/>
      <w:bCs/>
      <w:sz w:val="20"/>
      <w:szCs w:val="20"/>
    </w:rPr>
  </w:style>
  <w:style w:type="paragraph" w:customStyle="1" w:styleId="Style8">
    <w:name w:val="Style8"/>
    <w:basedOn w:val="Normal"/>
    <w:uiPriority w:val="99"/>
    <w:rsid w:val="00B805CE"/>
    <w:pPr>
      <w:widowControl w:val="0"/>
      <w:autoSpaceDE w:val="0"/>
      <w:autoSpaceDN w:val="0"/>
      <w:adjustRightInd w:val="0"/>
      <w:spacing w:line="274" w:lineRule="exact"/>
      <w:ind w:left="0" w:right="0"/>
    </w:pPr>
    <w:rPr>
      <w:rFonts w:eastAsiaTheme="minorEastAsia"/>
      <w:sz w:val="24"/>
      <w:lang w:eastAsia="lv-LV"/>
    </w:rPr>
  </w:style>
  <w:style w:type="paragraph" w:customStyle="1" w:styleId="Index">
    <w:name w:val="Index"/>
    <w:basedOn w:val="Normal"/>
    <w:qFormat/>
    <w:rsid w:val="00B805CE"/>
    <w:pPr>
      <w:suppressLineNumbers/>
      <w:suppressAutoHyphens/>
      <w:spacing w:after="200" w:line="276" w:lineRule="auto"/>
      <w:ind w:left="0" w:right="0"/>
    </w:pPr>
    <w:rPr>
      <w:rFonts w:ascii="Calibri" w:hAnsi="Calibri" w:cs="Mangal"/>
      <w:color w:val="00000A"/>
      <w:sz w:val="22"/>
      <w:szCs w:val="22"/>
      <w:lang w:eastAsia="lv-LV"/>
    </w:rPr>
  </w:style>
  <w:style w:type="table" w:customStyle="1" w:styleId="TableGrid2">
    <w:name w:val="Table Grid2"/>
    <w:basedOn w:val="TableNormal"/>
    <w:next w:val="TableGrid"/>
    <w:uiPriority w:val="59"/>
    <w:rsid w:val="00B805CE"/>
    <w:rPr>
      <w:rFonts w:ascii="Calibri" w:eastAsiaTheme="minorHAnsi" w:hAnsi="Calibri" w:cstheme="minorBid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805CE"/>
    <w:pPr>
      <w:keepLines/>
      <w:tabs>
        <w:tab w:val="clear" w:pos="567"/>
        <w:tab w:val="clear" w:pos="801"/>
      </w:tabs>
      <w:spacing w:before="240" w:after="120" w:line="259" w:lineRule="auto"/>
      <w:ind w:left="360" w:right="0" w:hanging="360"/>
      <w:jc w:val="left"/>
      <w:outlineLvl w:val="9"/>
    </w:pPr>
    <w:rPr>
      <w:rFonts w:asciiTheme="majorHAnsi" w:eastAsiaTheme="majorEastAsia" w:hAnsiTheme="majorHAnsi" w:cstheme="majorBidi"/>
      <w:b w:val="0"/>
      <w:color w:val="365F91" w:themeColor="accent1" w:themeShade="BF"/>
      <w:szCs w:val="32"/>
      <w:lang w:val="en-US"/>
    </w:rPr>
  </w:style>
  <w:style w:type="character" w:customStyle="1" w:styleId="CharStyle8Exact">
    <w:name w:val="Char Style 8 Exact"/>
    <w:basedOn w:val="DefaultParagraphFont"/>
    <w:rsid w:val="00B805CE"/>
    <w:rPr>
      <w:b w:val="0"/>
      <w:bCs w:val="0"/>
      <w:i w:val="0"/>
      <w:iCs w:val="0"/>
      <w:smallCaps w:val="0"/>
      <w:strike w:val="0"/>
      <w:u w:val="none"/>
    </w:rPr>
  </w:style>
  <w:style w:type="character" w:customStyle="1" w:styleId="CharStyle9">
    <w:name w:val="Char Style 9"/>
    <w:basedOn w:val="DefaultParagraphFont"/>
    <w:link w:val="Style7"/>
    <w:rsid w:val="00B805CE"/>
    <w:rPr>
      <w:shd w:val="clear" w:color="auto" w:fill="FFFFFF"/>
    </w:rPr>
  </w:style>
  <w:style w:type="character" w:customStyle="1" w:styleId="CharStyle23">
    <w:name w:val="Char Style 23"/>
    <w:basedOn w:val="DefaultParagraphFont"/>
    <w:link w:val="Style22"/>
    <w:rsid w:val="00B805CE"/>
    <w:rPr>
      <w:b/>
      <w:bCs/>
      <w:shd w:val="clear" w:color="auto" w:fill="FFFFFF"/>
    </w:rPr>
  </w:style>
  <w:style w:type="character" w:customStyle="1" w:styleId="CharStyle29">
    <w:name w:val="Char Style 29"/>
    <w:basedOn w:val="CharStyle9"/>
    <w:rsid w:val="00B805CE"/>
    <w:rPr>
      <w:rFonts w:ascii="Times New Roman" w:eastAsia="Times New Roman" w:hAnsi="Times New Roman" w:cs="Times New Roman"/>
      <w:b/>
      <w:bCs/>
      <w:color w:val="000000"/>
      <w:spacing w:val="0"/>
      <w:w w:val="100"/>
      <w:position w:val="0"/>
      <w:sz w:val="24"/>
      <w:szCs w:val="24"/>
      <w:shd w:val="clear" w:color="auto" w:fill="FFFFFF"/>
      <w:lang w:val="lv-LV" w:eastAsia="lv-LV" w:bidi="lv-LV"/>
    </w:rPr>
  </w:style>
  <w:style w:type="character" w:customStyle="1" w:styleId="CharStyle161">
    <w:name w:val="Char Style 161"/>
    <w:basedOn w:val="CharStyle9"/>
    <w:rsid w:val="00B805CE"/>
    <w:rPr>
      <w:rFonts w:ascii="Times New Roman" w:eastAsia="Times New Roman" w:hAnsi="Times New Roman" w:cs="Times New Roman"/>
      <w:b/>
      <w:bCs/>
      <w:color w:val="000000"/>
      <w:spacing w:val="0"/>
      <w:w w:val="100"/>
      <w:position w:val="0"/>
      <w:sz w:val="20"/>
      <w:szCs w:val="20"/>
      <w:shd w:val="clear" w:color="auto" w:fill="FFFFFF"/>
      <w:lang w:val="lv-LV" w:eastAsia="lv-LV" w:bidi="lv-LV"/>
    </w:rPr>
  </w:style>
  <w:style w:type="character" w:customStyle="1" w:styleId="CharStyle163">
    <w:name w:val="Char Style 163"/>
    <w:basedOn w:val="DefaultParagraphFont"/>
    <w:link w:val="Style162"/>
    <w:rsid w:val="00B805CE"/>
    <w:rPr>
      <w:b/>
      <w:bCs/>
      <w:shd w:val="clear" w:color="auto" w:fill="FFFFFF"/>
    </w:rPr>
  </w:style>
  <w:style w:type="character" w:customStyle="1" w:styleId="CharStyle165">
    <w:name w:val="Char Style 165"/>
    <w:basedOn w:val="DefaultParagraphFont"/>
    <w:link w:val="Style164"/>
    <w:rsid w:val="00B805CE"/>
    <w:rPr>
      <w:i/>
      <w:iCs/>
      <w:sz w:val="19"/>
      <w:szCs w:val="19"/>
      <w:shd w:val="clear" w:color="auto" w:fill="FFFFFF"/>
    </w:rPr>
  </w:style>
  <w:style w:type="character" w:customStyle="1" w:styleId="CharStyle167">
    <w:name w:val="Char Style 167"/>
    <w:basedOn w:val="DefaultParagraphFont"/>
    <w:link w:val="Style166"/>
    <w:rsid w:val="00B805CE"/>
    <w:rPr>
      <w:shd w:val="clear" w:color="auto" w:fill="FFFFFF"/>
    </w:rPr>
  </w:style>
  <w:style w:type="character" w:customStyle="1" w:styleId="CharStyle168">
    <w:name w:val="Char Style 168"/>
    <w:basedOn w:val="CharStyle167"/>
    <w:rsid w:val="00B805CE"/>
    <w:rPr>
      <w:rFonts w:ascii="Times New Roman" w:eastAsia="Times New Roman" w:hAnsi="Times New Roman" w:cs="Times New Roman"/>
      <w:b/>
      <w:bCs/>
      <w:color w:val="000000"/>
      <w:spacing w:val="0"/>
      <w:w w:val="100"/>
      <w:position w:val="0"/>
      <w:shd w:val="clear" w:color="auto" w:fill="FFFFFF"/>
      <w:lang w:val="lv-LV" w:eastAsia="lv-LV" w:bidi="lv-LV"/>
    </w:rPr>
  </w:style>
  <w:style w:type="paragraph" w:customStyle="1" w:styleId="Style7">
    <w:name w:val="Style 7"/>
    <w:basedOn w:val="Normal"/>
    <w:link w:val="CharStyle9"/>
    <w:rsid w:val="00B805CE"/>
    <w:pPr>
      <w:widowControl w:val="0"/>
      <w:shd w:val="clear" w:color="auto" w:fill="FFFFFF"/>
      <w:spacing w:after="1140" w:line="274" w:lineRule="exact"/>
      <w:ind w:left="0" w:right="0" w:hanging="900"/>
      <w:jc w:val="right"/>
    </w:pPr>
    <w:rPr>
      <w:sz w:val="20"/>
      <w:szCs w:val="20"/>
      <w:lang w:eastAsia="lv-LV"/>
    </w:rPr>
  </w:style>
  <w:style w:type="paragraph" w:customStyle="1" w:styleId="Style22">
    <w:name w:val="Style 22"/>
    <w:basedOn w:val="Normal"/>
    <w:link w:val="CharStyle23"/>
    <w:rsid w:val="00B805CE"/>
    <w:pPr>
      <w:widowControl w:val="0"/>
      <w:shd w:val="clear" w:color="auto" w:fill="FFFFFF"/>
      <w:spacing w:after="240" w:line="266" w:lineRule="exact"/>
      <w:ind w:left="0" w:right="0" w:hanging="760"/>
      <w:outlineLvl w:val="2"/>
    </w:pPr>
    <w:rPr>
      <w:b/>
      <w:bCs/>
      <w:sz w:val="20"/>
      <w:szCs w:val="20"/>
      <w:lang w:eastAsia="lv-LV"/>
    </w:rPr>
  </w:style>
  <w:style w:type="paragraph" w:customStyle="1" w:styleId="Style162">
    <w:name w:val="Style 162"/>
    <w:basedOn w:val="Normal"/>
    <w:link w:val="CharStyle163"/>
    <w:rsid w:val="00B805CE"/>
    <w:pPr>
      <w:widowControl w:val="0"/>
      <w:shd w:val="clear" w:color="auto" w:fill="FFFFFF"/>
      <w:spacing w:line="222" w:lineRule="exact"/>
      <w:ind w:left="0" w:right="0"/>
    </w:pPr>
    <w:rPr>
      <w:b/>
      <w:bCs/>
      <w:sz w:val="20"/>
      <w:szCs w:val="20"/>
      <w:lang w:eastAsia="lv-LV"/>
    </w:rPr>
  </w:style>
  <w:style w:type="paragraph" w:customStyle="1" w:styleId="Style164">
    <w:name w:val="Style 164"/>
    <w:basedOn w:val="Normal"/>
    <w:link w:val="CharStyle165"/>
    <w:rsid w:val="00B805CE"/>
    <w:pPr>
      <w:widowControl w:val="0"/>
      <w:shd w:val="clear" w:color="auto" w:fill="FFFFFF"/>
      <w:spacing w:line="210" w:lineRule="exact"/>
      <w:ind w:left="0" w:right="0"/>
    </w:pPr>
    <w:rPr>
      <w:i/>
      <w:iCs/>
      <w:sz w:val="19"/>
      <w:szCs w:val="19"/>
      <w:lang w:eastAsia="lv-LV"/>
    </w:rPr>
  </w:style>
  <w:style w:type="paragraph" w:customStyle="1" w:styleId="Style166">
    <w:name w:val="Style 166"/>
    <w:basedOn w:val="Normal"/>
    <w:link w:val="CharStyle167"/>
    <w:rsid w:val="00B805CE"/>
    <w:pPr>
      <w:widowControl w:val="0"/>
      <w:shd w:val="clear" w:color="auto" w:fill="FFFFFF"/>
      <w:spacing w:line="226" w:lineRule="exact"/>
      <w:ind w:left="0" w:right="0"/>
    </w:pPr>
    <w:rPr>
      <w:sz w:val="20"/>
      <w:szCs w:val="20"/>
      <w:lang w:eastAsia="lv-LV"/>
    </w:rPr>
  </w:style>
  <w:style w:type="paragraph" w:styleId="Caption">
    <w:name w:val="caption"/>
    <w:basedOn w:val="Normal"/>
    <w:next w:val="Normal"/>
    <w:link w:val="CaptionChar"/>
    <w:uiPriority w:val="35"/>
    <w:qFormat/>
    <w:locked/>
    <w:rsid w:val="00B805CE"/>
    <w:pPr>
      <w:spacing w:before="240" w:after="120"/>
      <w:ind w:left="0" w:right="0"/>
      <w:jc w:val="right"/>
    </w:pPr>
    <w:rPr>
      <w:rFonts w:cs="Arial Unicode MS"/>
      <w:b/>
      <w:bCs/>
      <w:sz w:val="24"/>
      <w:lang w:val="x-none" w:bidi="lo-LA"/>
    </w:rPr>
  </w:style>
  <w:style w:type="character" w:customStyle="1" w:styleId="CaptionChar">
    <w:name w:val="Caption Char"/>
    <w:link w:val="Caption"/>
    <w:uiPriority w:val="35"/>
    <w:rsid w:val="00B805CE"/>
    <w:rPr>
      <w:rFonts w:cs="Arial Unicode MS"/>
      <w:b/>
      <w:bCs/>
      <w:sz w:val="24"/>
      <w:szCs w:val="24"/>
      <w:lang w:val="x-none" w:eastAsia="en-US" w:bidi="lo-LA"/>
    </w:rPr>
  </w:style>
  <w:style w:type="character" w:customStyle="1" w:styleId="UnresolvedMention1">
    <w:name w:val="Unresolved Mention1"/>
    <w:basedOn w:val="DefaultParagraphFont"/>
    <w:uiPriority w:val="99"/>
    <w:semiHidden/>
    <w:unhideWhenUsed/>
    <w:rsid w:val="00B805CE"/>
    <w:rPr>
      <w:color w:val="605E5C"/>
      <w:shd w:val="clear" w:color="auto" w:fill="E1DFDD"/>
    </w:rPr>
  </w:style>
  <w:style w:type="paragraph" w:customStyle="1" w:styleId="Test">
    <w:name w:val="Test"/>
    <w:basedOn w:val="ListParagraph"/>
    <w:qFormat/>
    <w:rsid w:val="00B805CE"/>
    <w:pPr>
      <w:widowControl w:val="0"/>
      <w:numPr>
        <w:numId w:val="15"/>
      </w:numPr>
      <w:tabs>
        <w:tab w:val="right" w:pos="9497"/>
      </w:tabs>
    </w:pPr>
    <w:rPr>
      <w:b/>
      <w:sz w:val="24"/>
    </w:rPr>
  </w:style>
  <w:style w:type="numbering" w:customStyle="1" w:styleId="NoList1">
    <w:name w:val="No List1"/>
    <w:next w:val="NoList"/>
    <w:uiPriority w:val="99"/>
    <w:semiHidden/>
    <w:unhideWhenUsed/>
    <w:rsid w:val="00B805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7838702">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200D4E84341C86498010F486AB1ADDBC" ma:contentTypeVersion="0" ma:contentTypeDescription="Izveidot jaunu dokumentu." ma:contentTypeScope="" ma:versionID="a9403d24c65f3454a227f2f4963e76ff">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BDBF8ED-91B7-43DE-A40E-A9713FCB0929}">
  <ds:schemaRefs>
    <ds:schemaRef ds:uri="http://schemas.openxmlformats.org/officeDocument/2006/bibliography"/>
  </ds:schemaRefs>
</ds:datastoreItem>
</file>

<file path=customXml/itemProps2.xml><?xml version="1.0" encoding="utf-8"?>
<ds:datastoreItem xmlns:ds="http://schemas.openxmlformats.org/officeDocument/2006/customXml" ds:itemID="{C8544257-36D4-429F-990D-09DF607AA43D}">
  <ds:schemaRefs>
    <ds:schemaRef ds:uri="http://purl.org/dc/dcmitype/"/>
    <ds:schemaRef ds:uri="http://purl.org/dc/elements/1.1/"/>
    <ds:schemaRef ds:uri="http://www.w3.org/XML/1998/namespace"/>
    <ds:schemaRef ds:uri="http://schemas.openxmlformats.org/package/2006/metadata/core-properties"/>
    <ds:schemaRef ds:uri="http://schemas.microsoft.com/office/2006/documentManagement/types"/>
    <ds:schemaRef ds:uri="http://purl.org/dc/terms/"/>
    <ds:schemaRef ds:uri="http://schemas.microsoft.com/office/infopath/2007/PartnerControls"/>
    <ds:schemaRef ds:uri="http://schemas.microsoft.com/office/2006/metadata/properties"/>
  </ds:schemaRefs>
</ds:datastoreItem>
</file>

<file path=customXml/itemProps3.xml><?xml version="1.0" encoding="utf-8"?>
<ds:datastoreItem xmlns:ds="http://schemas.openxmlformats.org/officeDocument/2006/customXml" ds:itemID="{613EA16A-A1EE-4143-8EF0-844B68AD7D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5DF6EE62-9B61-4B0D-BAD2-5E1C282B5C9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30268</Words>
  <Characters>17254</Characters>
  <Application>Microsoft Office Word</Application>
  <DocSecurity>0</DocSecurity>
  <Lines>143</Lines>
  <Paragraphs>94</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47428</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Jeļena Švābe</cp:lastModifiedBy>
  <cp:revision>6</cp:revision>
  <cp:lastPrinted>2015-04-17T12:32:00Z</cp:lastPrinted>
  <dcterms:created xsi:type="dcterms:W3CDTF">2024-07-19T09:50:00Z</dcterms:created>
  <dcterms:modified xsi:type="dcterms:W3CDTF">2024-07-19T10:11:00Z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0x010100200D4E84341C86498010F486AB1ADDBC</vt:lpwstr>
  </property>
</Properties>
</file>