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9885D" w14:textId="77777777" w:rsidR="00E24DDA" w:rsidRDefault="00C01020" w:rsidP="00C01020">
      <w:pPr>
        <w:jc w:val="center"/>
        <w:rPr>
          <w:rFonts w:ascii="Times New Roman" w:hAnsi="Times New Roman" w:cs="Times New Roman"/>
          <w:b/>
          <w:sz w:val="28"/>
        </w:rPr>
      </w:pPr>
      <w:r w:rsidRPr="00C01020">
        <w:rPr>
          <w:rFonts w:ascii="Times New Roman" w:hAnsi="Times New Roman" w:cs="Times New Roman"/>
          <w:b/>
          <w:sz w:val="28"/>
        </w:rPr>
        <w:t>KOPSAVILKUMS</w:t>
      </w:r>
    </w:p>
    <w:p w14:paraId="6E1E56E9" w14:textId="77777777" w:rsidR="002D2C2B" w:rsidRPr="00C01020" w:rsidRDefault="002D2C2B" w:rsidP="002D2C2B">
      <w:pPr>
        <w:jc w:val="center"/>
        <w:rPr>
          <w:rFonts w:ascii="Times New Roman" w:hAnsi="Times New Roman" w:cs="Times New Roman"/>
          <w:bCs/>
          <w:i/>
          <w:iCs/>
          <w:sz w:val="24"/>
          <w:szCs w:val="28"/>
        </w:rPr>
      </w:pPr>
      <w:r w:rsidRPr="00C01020">
        <w:rPr>
          <w:rFonts w:ascii="Times New Roman" w:hAnsi="Times New Roman" w:cs="Times New Roman"/>
          <w:bCs/>
          <w:i/>
          <w:iCs/>
          <w:sz w:val="24"/>
          <w:szCs w:val="28"/>
        </w:rPr>
        <w:t>Rakstiskai apspriedei ar piegādātājiem</w:t>
      </w:r>
    </w:p>
    <w:p w14:paraId="229BB3E9" w14:textId="202D6F23" w:rsidR="001D0F49" w:rsidRPr="00D64AF7" w:rsidRDefault="002D2C2B" w:rsidP="001D0F4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D2C2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1D0F49" w:rsidRPr="00D64AF7">
        <w:rPr>
          <w:rFonts w:ascii="Times New Roman" w:eastAsia="Calibri" w:hAnsi="Times New Roman" w:cs="Times New Roman"/>
          <w:sz w:val="24"/>
          <w:szCs w:val="24"/>
        </w:rPr>
        <w:t>Atklātam konkursam</w:t>
      </w:r>
    </w:p>
    <w:p w14:paraId="4A51A56B" w14:textId="77777777" w:rsidR="001D0F49" w:rsidRPr="005D0447" w:rsidRDefault="001D0F49" w:rsidP="001D0F49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56797">
        <w:rPr>
          <w:rFonts w:ascii="Times New Roman" w:eastAsia="Calibri" w:hAnsi="Times New Roman" w:cs="Times New Roman"/>
          <w:b/>
          <w:i/>
          <w:iCs/>
          <w:color w:val="000000"/>
          <w:sz w:val="24"/>
          <w:szCs w:val="28"/>
          <w:shd w:val="clear" w:color="auto" w:fill="FFFFFF"/>
        </w:rPr>
        <w:t>“</w:t>
      </w:r>
      <w:r w:rsidRPr="003F3D5F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8"/>
          <w:shd w:val="clear" w:color="auto" w:fill="FFFFFF"/>
        </w:rPr>
        <w:t>Četru jaunu M3 kategorijas autobusu iegāde Jelgavas novada pašvaldības funkciju nodrošināšanai</w:t>
      </w:r>
      <w:r w:rsidRPr="005D0447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” </w:t>
      </w:r>
    </w:p>
    <w:p w14:paraId="3943E76B" w14:textId="77777777" w:rsidR="001D0F49" w:rsidRDefault="001D0F49" w:rsidP="001D0F4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D64AF7">
        <w:rPr>
          <w:rFonts w:ascii="Times New Roman" w:eastAsia="Calibri" w:hAnsi="Times New Roman" w:cs="Times New Roman"/>
          <w:bCs/>
          <w:sz w:val="24"/>
          <w:szCs w:val="24"/>
        </w:rPr>
        <w:t xml:space="preserve">(Identifikācijas Nr. </w:t>
      </w:r>
      <w:r w:rsidRPr="003D21A4">
        <w:rPr>
          <w:rFonts w:ascii="Times New Roman" w:eastAsia="Calibri" w:hAnsi="Times New Roman" w:cs="Times New Roman"/>
          <w:bCs/>
          <w:sz w:val="24"/>
          <w:szCs w:val="24"/>
        </w:rPr>
        <w:t>2023/___)</w:t>
      </w:r>
    </w:p>
    <w:p w14:paraId="6431F9CB" w14:textId="7D11BCC6" w:rsidR="00430165" w:rsidRPr="005D0447" w:rsidRDefault="00430165" w:rsidP="001D0F49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0867325" w14:textId="77777777" w:rsidR="006F06B8" w:rsidRDefault="006F06B8" w:rsidP="00C01020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0FC2B15" w14:textId="0881C6D2" w:rsidR="00C01020" w:rsidRPr="00F901B7" w:rsidRDefault="00C01020" w:rsidP="00C0102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Jelgavā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2023.</w:t>
      </w:r>
      <w:r w:rsidRPr="00F901B7">
        <w:rPr>
          <w:rFonts w:ascii="Times New Roman" w:hAnsi="Times New Roman" w:cs="Times New Roman"/>
          <w:sz w:val="24"/>
        </w:rPr>
        <w:t xml:space="preserve">gada </w:t>
      </w:r>
      <w:r w:rsidR="001D0F49">
        <w:rPr>
          <w:rFonts w:ascii="Times New Roman" w:hAnsi="Times New Roman" w:cs="Times New Roman"/>
          <w:sz w:val="24"/>
        </w:rPr>
        <w:t>13.decembrī</w:t>
      </w:r>
    </w:p>
    <w:p w14:paraId="75D5DB27" w14:textId="77777777" w:rsidR="00380751" w:rsidRPr="008A23F7" w:rsidRDefault="00380751" w:rsidP="0038075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A23F7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lv-LV" w:bidi="lv-LV"/>
        </w:rPr>
        <w:t>Pasūtītāja nosaukums: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lv-LV" w:bidi="lv-LV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Jelgavas</w:t>
      </w:r>
      <w:r w:rsidRPr="009020E6">
        <w:rPr>
          <w:rFonts w:ascii="Times New Roman" w:eastAsia="Times New Roman" w:hAnsi="Times New Roman" w:cs="Times New Roman"/>
          <w:sz w:val="24"/>
          <w:szCs w:val="24"/>
        </w:rPr>
        <w:t xml:space="preserve"> novada pašvaldība, reģistrācijas Nr.</w:t>
      </w:r>
      <w:r w:rsidRPr="009020E6">
        <w:rPr>
          <w:rFonts w:ascii="Times New Roman" w:hAnsi="Times New Roman" w:cs="Times New Roman"/>
          <w:sz w:val="24"/>
          <w:szCs w:val="24"/>
        </w:rPr>
        <w:t xml:space="preserve"> </w:t>
      </w:r>
      <w:r w:rsidRPr="00191634">
        <w:rPr>
          <w:rFonts w:ascii="Times New Roman" w:hAnsi="Times New Roman"/>
          <w:sz w:val="24"/>
        </w:rPr>
        <w:t>90009118031</w:t>
      </w:r>
      <w:r w:rsidRPr="009020E6">
        <w:rPr>
          <w:rFonts w:ascii="Times New Roman" w:eastAsia="Times New Roman" w:hAnsi="Times New Roman" w:cs="Times New Roman"/>
          <w:sz w:val="24"/>
          <w:szCs w:val="24"/>
        </w:rPr>
        <w:t xml:space="preserve">, adrese: </w:t>
      </w:r>
      <w:r w:rsidRPr="00191634">
        <w:rPr>
          <w:rFonts w:ascii="Times New Roman" w:eastAsia="Times New Roman" w:hAnsi="Times New Roman" w:cs="Times New Roman"/>
          <w:sz w:val="24"/>
          <w:szCs w:val="24"/>
        </w:rPr>
        <w:t>Pasta iela 37, Jelgava, LV-3001</w:t>
      </w:r>
    </w:p>
    <w:p w14:paraId="284555C4" w14:textId="77777777" w:rsidR="00380751" w:rsidRDefault="00380751" w:rsidP="00380751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06F7F794" w14:textId="77777777" w:rsidR="00C01020" w:rsidRPr="00C01020" w:rsidRDefault="00C01020" w:rsidP="006F06B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C01020">
        <w:rPr>
          <w:rFonts w:ascii="Times New Roman" w:hAnsi="Times New Roman" w:cs="Times New Roman"/>
          <w:b/>
          <w:sz w:val="24"/>
        </w:rPr>
        <w:t>Datums, kad paziņojums par apspriedi ar piegādātājiem publicēts:</w:t>
      </w:r>
    </w:p>
    <w:p w14:paraId="71E1A528" w14:textId="467C1D89" w:rsidR="00C01020" w:rsidRDefault="00C01020" w:rsidP="006F06B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Iepirkumu uzraudzības biroja tīmekļa vietnē: </w:t>
      </w:r>
      <w:r w:rsidR="00253EE5">
        <w:rPr>
          <w:rFonts w:ascii="Times New Roman" w:hAnsi="Times New Roman" w:cs="Times New Roman"/>
          <w:sz w:val="24"/>
        </w:rPr>
        <w:t>24</w:t>
      </w:r>
      <w:r w:rsidR="001045AD">
        <w:rPr>
          <w:rFonts w:ascii="Times New Roman" w:hAnsi="Times New Roman" w:cs="Times New Roman"/>
          <w:sz w:val="24"/>
        </w:rPr>
        <w:t>.11</w:t>
      </w:r>
      <w:r>
        <w:rPr>
          <w:rFonts w:ascii="Times New Roman" w:hAnsi="Times New Roman" w:cs="Times New Roman"/>
          <w:sz w:val="24"/>
        </w:rPr>
        <w:t>.2023.</w:t>
      </w:r>
    </w:p>
    <w:p w14:paraId="7889D8CD" w14:textId="016A8953" w:rsidR="00C01020" w:rsidRDefault="00C01020" w:rsidP="006F06B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Valsts reģionālās attīstības aģentūras EIS e-konkursu apakšsistēmā: </w:t>
      </w:r>
      <w:r w:rsidR="00253EE5">
        <w:rPr>
          <w:rFonts w:ascii="Times New Roman" w:hAnsi="Times New Roman" w:cs="Times New Roman"/>
          <w:sz w:val="24"/>
        </w:rPr>
        <w:t>24</w:t>
      </w:r>
      <w:r w:rsidR="00D9090C">
        <w:rPr>
          <w:rFonts w:ascii="Times New Roman" w:hAnsi="Times New Roman" w:cs="Times New Roman"/>
          <w:sz w:val="24"/>
        </w:rPr>
        <w:t>.11</w:t>
      </w:r>
      <w:r>
        <w:rPr>
          <w:rFonts w:ascii="Times New Roman" w:hAnsi="Times New Roman" w:cs="Times New Roman"/>
          <w:sz w:val="24"/>
        </w:rPr>
        <w:t>.2023.</w:t>
      </w:r>
    </w:p>
    <w:p w14:paraId="5B4F389E" w14:textId="77777777" w:rsidR="006F06B8" w:rsidRDefault="006F06B8" w:rsidP="006F06B8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093BE0E4" w14:textId="77777777" w:rsidR="00C01020" w:rsidRDefault="00C01020" w:rsidP="006F06B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01020">
        <w:rPr>
          <w:rFonts w:ascii="Times New Roman" w:hAnsi="Times New Roman" w:cs="Times New Roman"/>
          <w:b/>
          <w:sz w:val="24"/>
        </w:rPr>
        <w:t xml:space="preserve">Plānotās iepirkuma procedūras veids: </w:t>
      </w:r>
      <w:r>
        <w:rPr>
          <w:rFonts w:ascii="Times New Roman" w:hAnsi="Times New Roman" w:cs="Times New Roman"/>
          <w:sz w:val="24"/>
        </w:rPr>
        <w:t>atklāts konkurss</w:t>
      </w:r>
    </w:p>
    <w:p w14:paraId="592F35FC" w14:textId="77777777" w:rsidR="006F06B8" w:rsidRDefault="006F06B8" w:rsidP="006F06B8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EB98AFF" w14:textId="20D818E5" w:rsidR="00C25505" w:rsidRDefault="00C01020" w:rsidP="00C2550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84203">
        <w:rPr>
          <w:rFonts w:ascii="Times New Roman" w:hAnsi="Times New Roman" w:cs="Times New Roman"/>
          <w:b/>
          <w:sz w:val="24"/>
        </w:rPr>
        <w:t>Piegādātāju priekšlikumu iesniegšanas termiņš:</w:t>
      </w:r>
      <w:r w:rsidRPr="00784203">
        <w:rPr>
          <w:rFonts w:ascii="Times New Roman" w:hAnsi="Times New Roman" w:cs="Times New Roman"/>
          <w:sz w:val="24"/>
        </w:rPr>
        <w:t xml:space="preserve"> </w:t>
      </w:r>
      <w:r w:rsidR="00C25505" w:rsidRPr="00784203">
        <w:rPr>
          <w:rFonts w:ascii="Times New Roman" w:hAnsi="Times New Roman" w:cs="Times New Roman"/>
          <w:sz w:val="24"/>
        </w:rPr>
        <w:t xml:space="preserve">piegādātājiem jautājumus, komentārus vai ieteikumus par plānotā iepirkuma prasībām iesniegt Pasūtītāja pircēja profilā </w:t>
      </w:r>
      <w:hyperlink r:id="rId8" w:history="1">
        <w:r w:rsidR="00784203" w:rsidRPr="000C6482">
          <w:rPr>
            <w:rStyle w:val="Hyperlink"/>
            <w:rFonts w:ascii="Times New Roman" w:hAnsi="Times New Roman" w:cs="Times New Roman"/>
            <w:sz w:val="24"/>
          </w:rPr>
          <w:t>https://www.eis.gov.lv/EKEIS/Supplier/Procurement/112567</w:t>
        </w:r>
      </w:hyperlink>
      <w:r w:rsidR="00784203">
        <w:rPr>
          <w:rFonts w:ascii="Times New Roman" w:hAnsi="Times New Roman" w:cs="Times New Roman"/>
          <w:sz w:val="24"/>
        </w:rPr>
        <w:t xml:space="preserve"> </w:t>
      </w:r>
      <w:r w:rsidR="00C25505" w:rsidRPr="00784203">
        <w:rPr>
          <w:rFonts w:ascii="Times New Roman" w:hAnsi="Times New Roman" w:cs="Times New Roman"/>
          <w:sz w:val="24"/>
        </w:rPr>
        <w:t>vai</w:t>
      </w:r>
      <w:r w:rsidR="00F9388F" w:rsidRPr="00784203">
        <w:rPr>
          <w:rFonts w:ascii="Times New Roman" w:hAnsi="Times New Roman" w:cs="Times New Roman"/>
          <w:sz w:val="24"/>
        </w:rPr>
        <w:t xml:space="preserve"> </w:t>
      </w:r>
      <w:r w:rsidR="00C25505" w:rsidRPr="00784203">
        <w:rPr>
          <w:rFonts w:ascii="Times New Roman" w:hAnsi="Times New Roman" w:cs="Times New Roman"/>
          <w:sz w:val="24"/>
        </w:rPr>
        <w:t xml:space="preserve">sūtīt elektroniski uz kontaktpersonas e-pastu:  anzelika.kanberga@jelgavasnovads.lv  līdz </w:t>
      </w:r>
      <w:r w:rsidR="00784203" w:rsidRPr="00784203">
        <w:rPr>
          <w:rFonts w:ascii="Times New Roman" w:hAnsi="Times New Roman" w:cs="Times New Roman"/>
          <w:sz w:val="24"/>
        </w:rPr>
        <w:t>līdz 2023.gada 11.decembrim, plkst.10:00 (ieskaitot).</w:t>
      </w:r>
    </w:p>
    <w:p w14:paraId="05BA5C55" w14:textId="77777777" w:rsidR="00784203" w:rsidRPr="00784203" w:rsidRDefault="00784203" w:rsidP="00784203">
      <w:pPr>
        <w:pStyle w:val="ListParagraph"/>
        <w:rPr>
          <w:rFonts w:ascii="Times New Roman" w:hAnsi="Times New Roman" w:cs="Times New Roman"/>
          <w:sz w:val="24"/>
        </w:rPr>
      </w:pPr>
    </w:p>
    <w:p w14:paraId="10F99C9F" w14:textId="77777777" w:rsidR="00C01020" w:rsidRDefault="00C01020" w:rsidP="006F06B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C01020">
        <w:rPr>
          <w:rFonts w:ascii="Times New Roman" w:hAnsi="Times New Roman" w:cs="Times New Roman"/>
          <w:b/>
          <w:sz w:val="24"/>
        </w:rPr>
        <w:t xml:space="preserve">Piegādātāju skaits, kuri iesnieguši priekšlikumus: </w:t>
      </w:r>
    </w:p>
    <w:p w14:paraId="52FA436C" w14:textId="03B55B56" w:rsidR="006F06B8" w:rsidRDefault="00C01020" w:rsidP="006F06B8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020">
        <w:rPr>
          <w:rFonts w:ascii="Times New Roman" w:hAnsi="Times New Roman" w:cs="Times New Roman"/>
          <w:sz w:val="24"/>
        </w:rPr>
        <w:t xml:space="preserve">rakstiskus </w:t>
      </w:r>
      <w:r>
        <w:rPr>
          <w:rFonts w:ascii="Times New Roman" w:hAnsi="Times New Roman" w:cs="Times New Roman"/>
          <w:sz w:val="24"/>
        </w:rPr>
        <w:t>priekšlikumus par plānotā iepirkuma</w:t>
      </w:r>
      <w:r w:rsidRPr="00C01020">
        <w:rPr>
          <w:rFonts w:ascii="Times New Roman" w:hAnsi="Times New Roman" w:cs="Times New Roman"/>
          <w:sz w:val="24"/>
          <w:szCs w:val="24"/>
        </w:rPr>
        <w:t xml:space="preserve"> </w:t>
      </w:r>
      <w:r w:rsidRPr="009020E6">
        <w:rPr>
          <w:rFonts w:ascii="Times New Roman" w:hAnsi="Times New Roman" w:cs="Times New Roman"/>
          <w:sz w:val="24"/>
          <w:szCs w:val="24"/>
        </w:rPr>
        <w:t>izstrādāto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158">
        <w:rPr>
          <w:rFonts w:ascii="Times New Roman" w:hAnsi="Times New Roman" w:cs="Times New Roman"/>
          <w:sz w:val="24"/>
          <w:szCs w:val="24"/>
        </w:rPr>
        <w:t>iepirkuma dokumentāciju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355C">
        <w:rPr>
          <w:rFonts w:ascii="Times New Roman" w:hAnsi="Times New Roman" w:cs="Times New Roman"/>
          <w:sz w:val="24"/>
          <w:szCs w:val="24"/>
        </w:rPr>
        <w:t xml:space="preserve">iesniedza </w:t>
      </w:r>
      <w:r w:rsidR="001A018B">
        <w:rPr>
          <w:rFonts w:ascii="Times New Roman" w:hAnsi="Times New Roman" w:cs="Times New Roman"/>
          <w:sz w:val="24"/>
          <w:szCs w:val="24"/>
        </w:rPr>
        <w:t>1</w:t>
      </w:r>
      <w:r w:rsidRPr="00E9355C">
        <w:rPr>
          <w:rFonts w:ascii="Times New Roman" w:hAnsi="Times New Roman" w:cs="Times New Roman"/>
          <w:sz w:val="24"/>
          <w:szCs w:val="24"/>
        </w:rPr>
        <w:t xml:space="preserve"> (</w:t>
      </w:r>
      <w:r w:rsidR="001A018B">
        <w:rPr>
          <w:rFonts w:ascii="Times New Roman" w:hAnsi="Times New Roman" w:cs="Times New Roman"/>
          <w:sz w:val="24"/>
          <w:szCs w:val="24"/>
        </w:rPr>
        <w:t>viens</w:t>
      </w:r>
      <w:r w:rsidRPr="00E9355C">
        <w:rPr>
          <w:rFonts w:ascii="Times New Roman" w:hAnsi="Times New Roman" w:cs="Times New Roman"/>
          <w:sz w:val="24"/>
          <w:szCs w:val="24"/>
        </w:rPr>
        <w:t>) ieint</w:t>
      </w:r>
      <w:r w:rsidRPr="00C01020">
        <w:rPr>
          <w:rFonts w:ascii="Times New Roman" w:hAnsi="Times New Roman" w:cs="Times New Roman"/>
          <w:sz w:val="24"/>
          <w:szCs w:val="24"/>
        </w:rPr>
        <w:t>eresēt</w:t>
      </w:r>
      <w:r w:rsidR="001A018B">
        <w:rPr>
          <w:rFonts w:ascii="Times New Roman" w:hAnsi="Times New Roman" w:cs="Times New Roman"/>
          <w:sz w:val="24"/>
          <w:szCs w:val="24"/>
        </w:rPr>
        <w:t xml:space="preserve">ais </w:t>
      </w:r>
      <w:r w:rsidR="00E80ABD">
        <w:rPr>
          <w:rFonts w:ascii="Times New Roman" w:hAnsi="Times New Roman" w:cs="Times New Roman"/>
          <w:sz w:val="24"/>
          <w:szCs w:val="24"/>
        </w:rPr>
        <w:t>p</w:t>
      </w:r>
      <w:r w:rsidRPr="00C01020">
        <w:rPr>
          <w:rFonts w:ascii="Times New Roman" w:hAnsi="Times New Roman" w:cs="Times New Roman"/>
          <w:sz w:val="24"/>
          <w:szCs w:val="24"/>
        </w:rPr>
        <w:t>iegādātāj</w:t>
      </w:r>
      <w:r w:rsidR="001A018B">
        <w:rPr>
          <w:rFonts w:ascii="Times New Roman" w:hAnsi="Times New Roman" w:cs="Times New Roman"/>
          <w:sz w:val="24"/>
          <w:szCs w:val="24"/>
        </w:rPr>
        <w:t>s</w:t>
      </w:r>
      <w:r w:rsidR="006F06B8">
        <w:rPr>
          <w:rFonts w:ascii="Times New Roman" w:hAnsi="Times New Roman" w:cs="Times New Roman"/>
          <w:sz w:val="24"/>
          <w:szCs w:val="24"/>
        </w:rPr>
        <w:t>.</w:t>
      </w:r>
    </w:p>
    <w:p w14:paraId="65F960E5" w14:textId="77777777" w:rsidR="006F06B8" w:rsidRDefault="006F06B8" w:rsidP="006F06B8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072927" w14:textId="77777777" w:rsidR="006F06B8" w:rsidRPr="006F06B8" w:rsidRDefault="006F06B8" w:rsidP="006F06B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6F06B8">
        <w:rPr>
          <w:rFonts w:ascii="Times New Roman" w:hAnsi="Times New Roman" w:cs="Times New Roman"/>
          <w:b/>
          <w:sz w:val="24"/>
        </w:rPr>
        <w:t>Apspriežamie jautājumi:</w:t>
      </w:r>
    </w:p>
    <w:p w14:paraId="7D4064C1" w14:textId="36C84693" w:rsidR="003133E5" w:rsidRPr="003133E5" w:rsidRDefault="003133E5" w:rsidP="003133E5">
      <w:pPr>
        <w:pStyle w:val="ListParagraph"/>
        <w:spacing w:after="0" w:line="240" w:lineRule="auto"/>
        <w:jc w:val="both"/>
        <w:rPr>
          <w:rFonts w:ascii="Times New Roman" w:hAnsi="Times New Roman" w:cs="Times New Roman"/>
          <w:bCs/>
          <w:sz w:val="24"/>
        </w:rPr>
      </w:pPr>
      <w:r w:rsidRPr="003133E5">
        <w:rPr>
          <w:rFonts w:ascii="Times New Roman" w:hAnsi="Times New Roman" w:cs="Times New Roman"/>
          <w:bCs/>
          <w:sz w:val="24"/>
        </w:rPr>
        <w:t>1)Pretendentu kvalifikācijas prasības,  iesniedzamie dokumenti,līguma (projekta) nosacījumi, vērtēšanas kritēriji;</w:t>
      </w:r>
    </w:p>
    <w:p w14:paraId="208D0CFB" w14:textId="6659F22B" w:rsidR="007C6536" w:rsidRPr="003133E5" w:rsidRDefault="003133E5" w:rsidP="003133E5">
      <w:pPr>
        <w:pStyle w:val="ListParagraph"/>
        <w:spacing w:after="0" w:line="240" w:lineRule="auto"/>
        <w:jc w:val="both"/>
        <w:rPr>
          <w:rFonts w:ascii="Times New Roman" w:hAnsi="Times New Roman" w:cs="Times New Roman"/>
          <w:bCs/>
          <w:sz w:val="24"/>
        </w:rPr>
      </w:pPr>
      <w:r w:rsidRPr="003133E5">
        <w:rPr>
          <w:rFonts w:ascii="Times New Roman" w:hAnsi="Times New Roman" w:cs="Times New Roman"/>
          <w:bCs/>
          <w:sz w:val="24"/>
        </w:rPr>
        <w:t>2) Tehniskā specifikācija.</w:t>
      </w:r>
    </w:p>
    <w:p w14:paraId="2490D33E" w14:textId="77777777" w:rsidR="003133E5" w:rsidRDefault="003133E5" w:rsidP="003133E5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17001BCE" w14:textId="021952E0" w:rsidR="006F06B8" w:rsidRDefault="006F06B8" w:rsidP="006F06B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Saņemtie viedokļi:</w:t>
      </w:r>
    </w:p>
    <w:p w14:paraId="12CE7E3C" w14:textId="1213A3E3" w:rsidR="00CE6A6F" w:rsidRPr="004D7B6F" w:rsidRDefault="00CE6A6F" w:rsidP="009826D8">
      <w:pPr>
        <w:pStyle w:val="ListParagraph"/>
        <w:numPr>
          <w:ilvl w:val="0"/>
          <w:numId w:val="3"/>
        </w:numPr>
        <w:ind w:left="993" w:firstLine="0"/>
        <w:jc w:val="both"/>
        <w:rPr>
          <w:rFonts w:ascii="Times New Roman" w:hAnsi="Times New Roman" w:cs="Times New Roman"/>
          <w:sz w:val="24"/>
        </w:rPr>
      </w:pPr>
      <w:r w:rsidRPr="004D7B6F">
        <w:rPr>
          <w:rFonts w:ascii="Times New Roman" w:hAnsi="Times New Roman" w:cs="Times New Roman"/>
          <w:sz w:val="24"/>
        </w:rPr>
        <w:t xml:space="preserve">Izvērtējot apspriedes </w:t>
      </w:r>
      <w:r w:rsidRPr="004D7B6F">
        <w:rPr>
          <w:rFonts w:ascii="Times New Roman" w:hAnsi="Times New Roman" w:cs="Times New Roman"/>
          <w:i/>
          <w:sz w:val="24"/>
        </w:rPr>
        <w:t>“</w:t>
      </w:r>
      <w:r w:rsidR="009826D8" w:rsidRPr="009826D8">
        <w:rPr>
          <w:rFonts w:ascii="Times New Roman" w:hAnsi="Times New Roman" w:cs="Times New Roman"/>
          <w:i/>
          <w:sz w:val="24"/>
        </w:rPr>
        <w:t>Četru jaunu M3 kategorijas autobusu iegāde Jelgavas novada pašvaldības funkciju nodrošināšanai</w:t>
      </w:r>
      <w:r w:rsidRPr="004D7B6F">
        <w:rPr>
          <w:rFonts w:ascii="Times New Roman" w:hAnsi="Times New Roman" w:cs="Times New Roman"/>
          <w:i/>
          <w:sz w:val="24"/>
        </w:rPr>
        <w:t>”</w:t>
      </w:r>
      <w:r w:rsidRPr="004D7B6F">
        <w:rPr>
          <w:rFonts w:ascii="Times New Roman" w:hAnsi="Times New Roman" w:cs="Times New Roman"/>
          <w:sz w:val="24"/>
        </w:rPr>
        <w:t xml:space="preserve"> kvalifikācijas prasības, </w:t>
      </w:r>
      <w:r>
        <w:rPr>
          <w:rFonts w:ascii="Times New Roman" w:hAnsi="Times New Roman" w:cs="Times New Roman"/>
          <w:sz w:val="24"/>
        </w:rPr>
        <w:t>netika uzdoti jautājumi.Pretendentiem</w:t>
      </w:r>
      <w:r w:rsidRPr="004D7B6F">
        <w:t xml:space="preserve"> </w:t>
      </w:r>
      <w:r w:rsidRPr="004D7B6F">
        <w:rPr>
          <w:rFonts w:ascii="Times New Roman" w:hAnsi="Times New Roman" w:cs="Times New Roman"/>
          <w:sz w:val="24"/>
        </w:rPr>
        <w:t xml:space="preserve">izvirzītās kvalifikācijas prasības </w:t>
      </w:r>
      <w:r>
        <w:rPr>
          <w:rFonts w:ascii="Times New Roman" w:hAnsi="Times New Roman" w:cs="Times New Roman"/>
          <w:sz w:val="24"/>
        </w:rPr>
        <w:t xml:space="preserve">ir </w:t>
      </w:r>
      <w:r w:rsidRPr="004D7B6F">
        <w:rPr>
          <w:rFonts w:ascii="Times New Roman" w:hAnsi="Times New Roman" w:cs="Times New Roman"/>
          <w:sz w:val="24"/>
        </w:rPr>
        <w:t>atbilstošas un saprotamas</w:t>
      </w:r>
      <w:r>
        <w:rPr>
          <w:rFonts w:ascii="Times New Roman" w:hAnsi="Times New Roman" w:cs="Times New Roman"/>
          <w:sz w:val="24"/>
        </w:rPr>
        <w:t>.</w:t>
      </w:r>
    </w:p>
    <w:p w14:paraId="38891827" w14:textId="54BC7340" w:rsidR="006F06B8" w:rsidRDefault="006F06B8" w:rsidP="004D7B6F">
      <w:pPr>
        <w:pStyle w:val="ListParagraph"/>
        <w:numPr>
          <w:ilvl w:val="0"/>
          <w:numId w:val="3"/>
        </w:numPr>
        <w:spacing w:after="0" w:line="240" w:lineRule="auto"/>
        <w:ind w:left="993"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Pretendent</w:t>
      </w:r>
      <w:r w:rsidR="00F60386">
        <w:rPr>
          <w:rFonts w:ascii="Times New Roman" w:hAnsi="Times New Roman" w:cs="Times New Roman"/>
          <w:sz w:val="24"/>
        </w:rPr>
        <w:t>s</w:t>
      </w:r>
      <w:r w:rsidR="004D7B6F">
        <w:rPr>
          <w:rFonts w:ascii="Times New Roman" w:hAnsi="Times New Roman" w:cs="Times New Roman"/>
          <w:sz w:val="24"/>
        </w:rPr>
        <w:t xml:space="preserve"> izvirzīja priekšlikumus un komentārus par tehnisko specifikāciju.</w:t>
      </w:r>
    </w:p>
    <w:p w14:paraId="19B2B702" w14:textId="77777777" w:rsidR="00BA5F32" w:rsidRPr="00BA5F32" w:rsidRDefault="00BA5F32" w:rsidP="00BA5F32">
      <w:pPr>
        <w:pStyle w:val="ListParagraph"/>
        <w:rPr>
          <w:rFonts w:ascii="Times New Roman" w:hAnsi="Times New Roman" w:cs="Times New Roman"/>
          <w:sz w:val="24"/>
        </w:rPr>
      </w:pPr>
    </w:p>
    <w:p w14:paraId="6F52030D" w14:textId="4770EA41" w:rsidR="00312EFA" w:rsidRPr="00C43372" w:rsidRDefault="00C43372" w:rsidP="00817C66">
      <w:pPr>
        <w:pStyle w:val="ListParagraph"/>
        <w:numPr>
          <w:ilvl w:val="0"/>
          <w:numId w:val="1"/>
        </w:numPr>
        <w:ind w:left="284" w:firstLine="0"/>
        <w:rPr>
          <w:rFonts w:ascii="Times New Roman" w:hAnsi="Times New Roman" w:cs="Times New Roman"/>
          <w:b/>
          <w:sz w:val="24"/>
        </w:rPr>
      </w:pPr>
      <w:r w:rsidRPr="00C43372">
        <w:rPr>
          <w:rFonts w:ascii="Times New Roman" w:hAnsi="Times New Roman" w:cs="Times New Roman"/>
          <w:b/>
          <w:sz w:val="24"/>
        </w:rPr>
        <w:t>Saņemtie priekšlikumi</w:t>
      </w:r>
      <w:r>
        <w:rPr>
          <w:rFonts w:ascii="Times New Roman" w:hAnsi="Times New Roman" w:cs="Times New Roman"/>
          <w:b/>
          <w:sz w:val="24"/>
        </w:rPr>
        <w:t xml:space="preserve">  un </w:t>
      </w:r>
      <w:r w:rsidR="00312EFA" w:rsidRPr="00C43372">
        <w:rPr>
          <w:rFonts w:ascii="Times New Roman" w:hAnsi="Times New Roman" w:cs="Times New Roman"/>
          <w:b/>
          <w:sz w:val="24"/>
        </w:rPr>
        <w:t>Iepirkumu komisijas sniegtās atbildes:</w:t>
      </w:r>
    </w:p>
    <w:p w14:paraId="5B0B9AED" w14:textId="3B39E426" w:rsidR="00BB7B08" w:rsidRPr="000D7E34" w:rsidRDefault="00825747" w:rsidP="004949CA">
      <w:pPr>
        <w:pStyle w:val="ListParagraph"/>
        <w:spacing w:after="0" w:line="240" w:lineRule="auto"/>
        <w:ind w:left="780"/>
        <w:jc w:val="both"/>
        <w:rPr>
          <w:rFonts w:ascii="Times New Roman" w:hAnsi="Times New Roman" w:cs="Times New Roman"/>
          <w:sz w:val="24"/>
        </w:rPr>
      </w:pPr>
      <w:bookmarkStart w:id="0" w:name="_Hlk152251386"/>
      <w:r w:rsidRPr="00825747">
        <w:rPr>
          <w:rFonts w:ascii="Times New Roman" w:hAnsi="Times New Roman" w:cs="Times New Roman"/>
          <w:b/>
          <w:bCs/>
          <w:sz w:val="24"/>
        </w:rPr>
        <w:t>8.1.</w:t>
      </w:r>
      <w:r w:rsidR="00BB7B08" w:rsidRPr="000D7E34">
        <w:rPr>
          <w:rFonts w:ascii="Times New Roman" w:hAnsi="Times New Roman" w:cs="Times New Roman"/>
          <w:sz w:val="24"/>
          <w:u w:val="single"/>
        </w:rPr>
        <w:t>Saņemtie priekšlikumi</w:t>
      </w:r>
      <w:r w:rsidR="00ED3507" w:rsidRPr="000D7E34">
        <w:rPr>
          <w:rFonts w:ascii="Times New Roman" w:hAnsi="Times New Roman" w:cs="Times New Roman"/>
          <w:sz w:val="24"/>
          <w:u w:val="single"/>
        </w:rPr>
        <w:t xml:space="preserve"> no Piegādātāja </w:t>
      </w:r>
      <w:r w:rsidR="004949CA" w:rsidRPr="000D7E34">
        <w:rPr>
          <w:rFonts w:ascii="Times New Roman" w:hAnsi="Times New Roman" w:cs="Times New Roman"/>
          <w:sz w:val="24"/>
          <w:u w:val="single"/>
        </w:rPr>
        <w:t>tehnisk</w:t>
      </w:r>
      <w:r w:rsidR="00F93444" w:rsidRPr="000D7E34">
        <w:rPr>
          <w:rFonts w:ascii="Times New Roman" w:hAnsi="Times New Roman" w:cs="Times New Roman"/>
          <w:sz w:val="24"/>
          <w:u w:val="single"/>
        </w:rPr>
        <w:t>o</w:t>
      </w:r>
      <w:r w:rsidR="004949CA" w:rsidRPr="000D7E34">
        <w:rPr>
          <w:rFonts w:ascii="Times New Roman" w:hAnsi="Times New Roman" w:cs="Times New Roman"/>
          <w:sz w:val="24"/>
          <w:u w:val="single"/>
        </w:rPr>
        <w:t xml:space="preserve"> specifikācij</w:t>
      </w:r>
      <w:r w:rsidR="00F93444" w:rsidRPr="000D7E34">
        <w:rPr>
          <w:rFonts w:ascii="Times New Roman" w:hAnsi="Times New Roman" w:cs="Times New Roman"/>
          <w:sz w:val="24"/>
          <w:u w:val="single"/>
        </w:rPr>
        <w:t>u</w:t>
      </w:r>
      <w:r w:rsidR="00BB7B08" w:rsidRPr="000D7E34">
        <w:rPr>
          <w:rFonts w:ascii="Times New Roman" w:hAnsi="Times New Roman" w:cs="Times New Roman"/>
          <w:sz w:val="24"/>
          <w:u w:val="single"/>
        </w:rPr>
        <w:t>:</w:t>
      </w:r>
      <w:r w:rsidR="00BB7B08" w:rsidRPr="000D7E34">
        <w:rPr>
          <w:rFonts w:ascii="Times New Roman" w:hAnsi="Times New Roman" w:cs="Times New Roman"/>
          <w:sz w:val="24"/>
        </w:rPr>
        <w:t xml:space="preserve"> </w:t>
      </w:r>
    </w:p>
    <w:bookmarkEnd w:id="0"/>
    <w:p w14:paraId="57E2B291" w14:textId="0D97F3B4" w:rsidR="009F5B47" w:rsidRDefault="004D3CA4" w:rsidP="00F4537F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F5B47">
        <w:rPr>
          <w:rFonts w:ascii="Times New Roman" w:hAnsi="Times New Roman" w:cs="Times New Roman"/>
          <w:sz w:val="24"/>
          <w:szCs w:val="24"/>
        </w:rPr>
        <w:t>-</w:t>
      </w:r>
      <w:r w:rsidR="009F5B47" w:rsidRPr="00EB1F2B">
        <w:rPr>
          <w:rFonts w:ascii="Times New Roman" w:eastAsia="Times New Roman" w:hAnsi="Times New Roman" w:cs="Times New Roman"/>
          <w:color w:val="212121"/>
          <w:sz w:val="24"/>
          <w:szCs w:val="24"/>
        </w:rPr>
        <w:t>Ņemot vērā sarežģīto situāciju autobūvē, ne tikai pēcpandēmijas paaugstinātā pieprasījuma</w:t>
      </w:r>
      <w:r w:rsidR="00F4537F">
        <w:rPr>
          <w:rFonts w:ascii="Times New Roman" w:eastAsia="Times New Roman" w:hAnsi="Times New Roman" w:cs="Times New Roman"/>
          <w:color w:val="212121"/>
          <w:sz w:val="24"/>
          <w:szCs w:val="24"/>
        </w:rPr>
        <w:t>,</w:t>
      </w:r>
      <w:r w:rsidR="009F5B47" w:rsidRPr="00EB1F2B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bet arī ražošanai nepieciešamo komponentu piegāžu ķēžu problēmu dēļ, ko ir ietekmējusi arī karadarbība Ukrainā, šā brīža ražošanas termiņi  rūpnīcās ir būtiski pagarinājušies</w:t>
      </w:r>
      <w:r w:rsidR="002B2A98">
        <w:rPr>
          <w:rFonts w:ascii="Times New Roman" w:eastAsia="Times New Roman" w:hAnsi="Times New Roman" w:cs="Times New Roman"/>
          <w:color w:val="212121"/>
          <w:sz w:val="24"/>
          <w:szCs w:val="24"/>
        </w:rPr>
        <w:t>.</w:t>
      </w:r>
      <w:r w:rsidR="009F5B47" w:rsidRPr="00EB1F2B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</w:t>
      </w:r>
      <w:r w:rsidR="002B2A98">
        <w:rPr>
          <w:rFonts w:ascii="Times New Roman" w:eastAsia="Times New Roman" w:hAnsi="Times New Roman" w:cs="Times New Roman"/>
          <w:color w:val="212121"/>
          <w:sz w:val="24"/>
          <w:szCs w:val="24"/>
        </w:rPr>
        <w:t>I</w:t>
      </w:r>
      <w:r w:rsidR="009F5B47" w:rsidRPr="00EB1F2B">
        <w:rPr>
          <w:rFonts w:ascii="Times New Roman" w:eastAsia="Times New Roman" w:hAnsi="Times New Roman" w:cs="Times New Roman"/>
          <w:color w:val="212121"/>
          <w:sz w:val="24"/>
          <w:szCs w:val="24"/>
        </w:rPr>
        <w:t>erosinām pagarināt autobusu piegādes termiņu</w:t>
      </w:r>
      <w:r w:rsidR="002B2A98">
        <w:rPr>
          <w:rFonts w:ascii="Times New Roman" w:eastAsia="Times New Roman" w:hAnsi="Times New Roman" w:cs="Times New Roman"/>
          <w:color w:val="212121"/>
          <w:sz w:val="24"/>
          <w:szCs w:val="24"/>
        </w:rPr>
        <w:t>,</w:t>
      </w:r>
      <w:r w:rsidR="009F5B47" w:rsidRPr="00EB1F2B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no apspriedes dokumentā norādītajiem 12 mēnešiem</w:t>
      </w:r>
      <w:r w:rsidR="002B2A98">
        <w:rPr>
          <w:rFonts w:ascii="Times New Roman" w:eastAsia="Times New Roman" w:hAnsi="Times New Roman" w:cs="Times New Roman"/>
          <w:color w:val="212121"/>
          <w:sz w:val="24"/>
          <w:szCs w:val="24"/>
        </w:rPr>
        <w:t>,</w:t>
      </w:r>
      <w:r w:rsidR="009F5B47" w:rsidRPr="00EB1F2B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uz 24 mēnešiem no iepirkuma līguma parakstīšanas brīža.</w:t>
      </w:r>
    </w:p>
    <w:p w14:paraId="2B5F3945" w14:textId="6238BB61" w:rsidR="00F4537F" w:rsidRDefault="00F4537F" w:rsidP="00F4537F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</w:pPr>
      <w:r w:rsidRPr="00F4537F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Iepirkumu komisijas sniegtā atbilde:</w:t>
      </w:r>
    </w:p>
    <w:p w14:paraId="1154D253" w14:textId="65380059" w:rsidR="00982EE7" w:rsidRPr="002B2A98" w:rsidRDefault="002B2A98" w:rsidP="00F4537F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Transportlīdzekļu p</w:t>
      </w:r>
      <w:r w:rsidRPr="002B2A98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iegādes termiņš 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tiks noteikts kā viens no vērtēšanas kritērijiem.</w:t>
      </w:r>
    </w:p>
    <w:p w14:paraId="44D5C139" w14:textId="77777777" w:rsidR="00982EE7" w:rsidRDefault="00982EE7" w:rsidP="00F4537F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</w:pPr>
    </w:p>
    <w:p w14:paraId="77AF196F" w14:textId="77777777" w:rsidR="00982EE7" w:rsidRDefault="00982EE7" w:rsidP="00F4537F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</w:pPr>
    </w:p>
    <w:p w14:paraId="41089A8B" w14:textId="77777777" w:rsidR="00982EE7" w:rsidRDefault="00982EE7" w:rsidP="00F4537F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</w:pPr>
    </w:p>
    <w:p w14:paraId="7D2587E9" w14:textId="77777777" w:rsidR="00982EE7" w:rsidRDefault="00982EE7" w:rsidP="00982EE7">
      <w:pPr>
        <w:pStyle w:val="ListParagraph"/>
        <w:spacing w:after="0" w:line="240" w:lineRule="auto"/>
        <w:ind w:left="780"/>
        <w:jc w:val="both"/>
        <w:rPr>
          <w:rFonts w:ascii="Times New Roman" w:hAnsi="Times New Roman" w:cs="Times New Roman"/>
          <w:sz w:val="24"/>
        </w:rPr>
      </w:pPr>
      <w:r w:rsidRPr="00825747">
        <w:rPr>
          <w:rFonts w:ascii="Times New Roman" w:hAnsi="Times New Roman" w:cs="Times New Roman"/>
          <w:b/>
          <w:bCs/>
          <w:sz w:val="24"/>
        </w:rPr>
        <w:t>8.</w:t>
      </w:r>
      <w:r>
        <w:rPr>
          <w:rFonts w:ascii="Times New Roman" w:hAnsi="Times New Roman" w:cs="Times New Roman"/>
          <w:b/>
          <w:bCs/>
          <w:sz w:val="24"/>
        </w:rPr>
        <w:t>2</w:t>
      </w:r>
      <w:r w:rsidRPr="00825747">
        <w:rPr>
          <w:rFonts w:ascii="Times New Roman" w:hAnsi="Times New Roman" w:cs="Times New Roman"/>
          <w:b/>
          <w:bCs/>
          <w:sz w:val="24"/>
        </w:rPr>
        <w:t>.</w:t>
      </w:r>
      <w:r w:rsidRPr="000D7E34">
        <w:rPr>
          <w:rFonts w:ascii="Times New Roman" w:hAnsi="Times New Roman" w:cs="Times New Roman"/>
          <w:sz w:val="24"/>
          <w:u w:val="single"/>
        </w:rPr>
        <w:t>Saņemtie priekšlikumi no Piegādātāja tehnisko specifikāciju:</w:t>
      </w:r>
      <w:r w:rsidRPr="000D7E34">
        <w:rPr>
          <w:rFonts w:ascii="Times New Roman" w:hAnsi="Times New Roman" w:cs="Times New Roman"/>
          <w:sz w:val="24"/>
        </w:rPr>
        <w:t xml:space="preserve"> </w:t>
      </w:r>
    </w:p>
    <w:p w14:paraId="2EE93A3F" w14:textId="79B53255" w:rsidR="009F5B47" w:rsidRDefault="009F5B47" w:rsidP="00982EE7">
      <w:pPr>
        <w:pStyle w:val="ListParagraph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F5B47">
        <w:rPr>
          <w:rFonts w:ascii="Times New Roman" w:eastAsia="Times New Roman" w:hAnsi="Times New Roman" w:cs="Times New Roman"/>
          <w:color w:val="212121"/>
          <w:sz w:val="24"/>
          <w:szCs w:val="24"/>
        </w:rPr>
        <w:t>M3 kategorijas II un III</w:t>
      </w:r>
      <w:r w:rsidR="007D0731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</w:t>
      </w:r>
      <w:r w:rsidRPr="009F5B47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klases autobusi no rūpnīcas uz Latviju tiek piegādāti pa ceļu, nobraucot vismaz 2500 km. </w:t>
      </w:r>
      <w:r w:rsidR="001B5C3A">
        <w:rPr>
          <w:rFonts w:ascii="Times New Roman" w:eastAsia="Times New Roman" w:hAnsi="Times New Roman" w:cs="Times New Roman"/>
          <w:color w:val="212121"/>
          <w:sz w:val="24"/>
          <w:szCs w:val="24"/>
        </w:rPr>
        <w:t>I</w:t>
      </w:r>
      <w:r w:rsidRPr="009F5B47">
        <w:rPr>
          <w:rFonts w:ascii="Times New Roman" w:eastAsia="Times New Roman" w:hAnsi="Times New Roman" w:cs="Times New Roman"/>
          <w:color w:val="212121"/>
          <w:sz w:val="24"/>
          <w:szCs w:val="24"/>
        </w:rPr>
        <w:t>erosinām mainīt Tehniskajā specifikācijā (1.4.p) noteikto nobraukuma ierobežojumu, palielinot to uz vismaz 3000 km.</w:t>
      </w:r>
    </w:p>
    <w:p w14:paraId="11AB8AAF" w14:textId="77777777" w:rsidR="001B5C3A" w:rsidRDefault="001B5C3A" w:rsidP="001B5C3A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</w:pPr>
      <w:r w:rsidRPr="00F4537F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Iepirkumu komisijas sniegtā atbilde:</w:t>
      </w:r>
    </w:p>
    <w:p w14:paraId="765DD698" w14:textId="3DBE3E1E" w:rsidR="00414249" w:rsidRDefault="00414249" w:rsidP="00982EE7">
      <w:pPr>
        <w:pStyle w:val="ListParagraph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Komisija ņems vērā Piegādātāja priekšlikumu un </w:t>
      </w:r>
      <w:r w:rsidRPr="00414249">
        <w:rPr>
          <w:rFonts w:ascii="Times New Roman" w:hAnsi="Times New Roman" w:cs="Times New Roman"/>
          <w:sz w:val="24"/>
          <w:szCs w:val="24"/>
        </w:rPr>
        <w:t>Tehniskajā specifikācijā 1.4.p</w:t>
      </w:r>
      <w:r>
        <w:rPr>
          <w:rFonts w:ascii="Times New Roman" w:hAnsi="Times New Roman" w:cs="Times New Roman"/>
          <w:sz w:val="24"/>
          <w:szCs w:val="24"/>
        </w:rPr>
        <w:t>unkt</w:t>
      </w:r>
      <w:r w:rsidR="00FE18B6">
        <w:rPr>
          <w:rFonts w:ascii="Times New Roman" w:hAnsi="Times New Roman" w:cs="Times New Roman"/>
          <w:sz w:val="24"/>
          <w:szCs w:val="24"/>
        </w:rPr>
        <w:t>s tiks noteikts: “</w:t>
      </w:r>
      <w:r w:rsidRPr="00414249">
        <w:rPr>
          <w:rFonts w:ascii="Times New Roman" w:hAnsi="Times New Roman" w:cs="Times New Roman"/>
          <w:sz w:val="24"/>
          <w:szCs w:val="24"/>
        </w:rPr>
        <w:t xml:space="preserve">Nobraukums ne lielāks kā </w:t>
      </w:r>
      <w:r w:rsidR="00FE18B6">
        <w:rPr>
          <w:rFonts w:ascii="Times New Roman" w:hAnsi="Times New Roman" w:cs="Times New Roman"/>
          <w:sz w:val="24"/>
          <w:szCs w:val="24"/>
        </w:rPr>
        <w:t>30</w:t>
      </w:r>
      <w:r w:rsidRPr="00414249">
        <w:rPr>
          <w:rFonts w:ascii="Times New Roman" w:hAnsi="Times New Roman" w:cs="Times New Roman"/>
          <w:sz w:val="24"/>
          <w:szCs w:val="24"/>
        </w:rPr>
        <w:t>00 km</w:t>
      </w:r>
      <w:r w:rsidR="00FE18B6">
        <w:rPr>
          <w:rFonts w:ascii="Times New Roman" w:hAnsi="Times New Roman" w:cs="Times New Roman"/>
          <w:sz w:val="24"/>
          <w:szCs w:val="24"/>
        </w:rPr>
        <w:t>”.</w:t>
      </w:r>
    </w:p>
    <w:p w14:paraId="3FF2E189" w14:textId="77777777" w:rsidR="002A6E99" w:rsidRDefault="002A6E99" w:rsidP="0028745A">
      <w:pPr>
        <w:pStyle w:val="ListParagraph"/>
        <w:spacing w:after="0"/>
        <w:ind w:left="765"/>
        <w:jc w:val="both"/>
        <w:rPr>
          <w:rFonts w:ascii="Times New Roman" w:hAnsi="Times New Roman" w:cs="Times New Roman"/>
          <w:sz w:val="24"/>
          <w:szCs w:val="24"/>
        </w:rPr>
      </w:pPr>
    </w:p>
    <w:p w14:paraId="474361E7" w14:textId="77777777" w:rsidR="00982EE7" w:rsidRDefault="00982EE7" w:rsidP="0028745A">
      <w:pPr>
        <w:pStyle w:val="ListParagraph"/>
        <w:spacing w:after="0"/>
        <w:ind w:left="765"/>
        <w:jc w:val="both"/>
        <w:rPr>
          <w:rFonts w:ascii="Times New Roman" w:hAnsi="Times New Roman" w:cs="Times New Roman"/>
          <w:sz w:val="24"/>
          <w:szCs w:val="24"/>
        </w:rPr>
      </w:pPr>
    </w:p>
    <w:p w14:paraId="19B8B218" w14:textId="77777777" w:rsidR="00982EE7" w:rsidRDefault="00982EE7" w:rsidP="0028745A">
      <w:pPr>
        <w:pStyle w:val="ListParagraph"/>
        <w:spacing w:after="0"/>
        <w:ind w:left="765"/>
        <w:jc w:val="both"/>
        <w:rPr>
          <w:rFonts w:ascii="Times New Roman" w:hAnsi="Times New Roman" w:cs="Times New Roman"/>
          <w:sz w:val="24"/>
          <w:szCs w:val="24"/>
        </w:rPr>
      </w:pPr>
    </w:p>
    <w:p w14:paraId="4FF2D2E9" w14:textId="77777777" w:rsidR="002A6E99" w:rsidRDefault="002A6E99" w:rsidP="0028745A">
      <w:pPr>
        <w:pStyle w:val="ListParagraph"/>
        <w:spacing w:after="0"/>
        <w:ind w:left="765"/>
        <w:jc w:val="both"/>
        <w:rPr>
          <w:rFonts w:ascii="Times New Roman" w:hAnsi="Times New Roman" w:cs="Times New Roman"/>
          <w:sz w:val="24"/>
          <w:szCs w:val="24"/>
        </w:rPr>
      </w:pPr>
    </w:p>
    <w:p w14:paraId="7DC0640E" w14:textId="77777777" w:rsidR="00B357E3" w:rsidRDefault="00B357E3" w:rsidP="0028745A">
      <w:pPr>
        <w:pStyle w:val="ListParagraph"/>
        <w:spacing w:after="0"/>
        <w:ind w:left="765"/>
        <w:jc w:val="both"/>
        <w:rPr>
          <w:rFonts w:ascii="Times New Roman" w:hAnsi="Times New Roman" w:cs="Times New Roman"/>
          <w:sz w:val="24"/>
          <w:szCs w:val="24"/>
        </w:rPr>
      </w:pPr>
    </w:p>
    <w:p w14:paraId="319220C4" w14:textId="77777777" w:rsidR="002A6E99" w:rsidRPr="007B2191" w:rsidRDefault="002A6E99" w:rsidP="002A6E9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2E5200">
        <w:rPr>
          <w:rFonts w:ascii="Times New Roman" w:hAnsi="Times New Roman" w:cs="Times New Roman"/>
          <w:sz w:val="24"/>
          <w:szCs w:val="24"/>
        </w:rPr>
        <w:t xml:space="preserve">epirkumu speciāliste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A.Kanberga</w:t>
      </w:r>
    </w:p>
    <w:p w14:paraId="3875ACAB" w14:textId="77777777" w:rsidR="00B357E3" w:rsidRDefault="00B357E3" w:rsidP="0028745A">
      <w:pPr>
        <w:pStyle w:val="ListParagraph"/>
        <w:spacing w:after="0"/>
        <w:ind w:left="765"/>
        <w:jc w:val="both"/>
        <w:rPr>
          <w:rFonts w:ascii="Times New Roman" w:hAnsi="Times New Roman" w:cs="Times New Roman"/>
          <w:sz w:val="24"/>
          <w:szCs w:val="24"/>
        </w:rPr>
      </w:pPr>
    </w:p>
    <w:p w14:paraId="34038CC0" w14:textId="77777777" w:rsidR="00B357E3" w:rsidRDefault="00B357E3" w:rsidP="0028745A">
      <w:pPr>
        <w:pStyle w:val="ListParagraph"/>
        <w:spacing w:after="0"/>
        <w:ind w:left="765"/>
        <w:jc w:val="both"/>
        <w:rPr>
          <w:rFonts w:ascii="Times New Roman" w:hAnsi="Times New Roman" w:cs="Times New Roman"/>
          <w:sz w:val="24"/>
          <w:szCs w:val="24"/>
        </w:rPr>
      </w:pPr>
    </w:p>
    <w:p w14:paraId="0F0FAC65" w14:textId="77777777" w:rsidR="00B357E3" w:rsidRDefault="00B357E3" w:rsidP="0028745A">
      <w:pPr>
        <w:pStyle w:val="ListParagraph"/>
        <w:spacing w:after="0"/>
        <w:ind w:left="765"/>
        <w:jc w:val="both"/>
        <w:rPr>
          <w:rFonts w:ascii="Times New Roman" w:hAnsi="Times New Roman" w:cs="Times New Roman"/>
          <w:sz w:val="24"/>
          <w:szCs w:val="24"/>
        </w:rPr>
      </w:pPr>
    </w:p>
    <w:p w14:paraId="4F4F4C84" w14:textId="77777777" w:rsidR="00B357E3" w:rsidRDefault="00B357E3" w:rsidP="0028745A">
      <w:pPr>
        <w:pStyle w:val="ListParagraph"/>
        <w:spacing w:after="0"/>
        <w:ind w:left="765"/>
        <w:jc w:val="both"/>
        <w:rPr>
          <w:rFonts w:ascii="Times New Roman" w:hAnsi="Times New Roman" w:cs="Times New Roman"/>
          <w:sz w:val="24"/>
          <w:szCs w:val="24"/>
        </w:rPr>
      </w:pPr>
    </w:p>
    <w:p w14:paraId="7CE4A21A" w14:textId="77777777" w:rsidR="0028745A" w:rsidRPr="0028745A" w:rsidRDefault="0028745A" w:rsidP="0028745A">
      <w:pPr>
        <w:pStyle w:val="ListParagraph"/>
        <w:spacing w:after="0"/>
        <w:ind w:left="765"/>
        <w:jc w:val="both"/>
        <w:rPr>
          <w:rFonts w:ascii="Times New Roman" w:hAnsi="Times New Roman" w:cs="Times New Roman"/>
          <w:sz w:val="24"/>
          <w:szCs w:val="24"/>
        </w:rPr>
      </w:pPr>
    </w:p>
    <w:p w14:paraId="5CCE83FE" w14:textId="360E60A7" w:rsidR="007B2191" w:rsidRPr="007B2191" w:rsidRDefault="00EE3813" w:rsidP="00BB7B0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sectPr w:rsidR="007B2191" w:rsidRPr="007B2191" w:rsidSect="00817C66">
      <w:pgSz w:w="11906" w:h="16838"/>
      <w:pgMar w:top="851" w:right="849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E3E20" w14:textId="77777777" w:rsidR="00AC5F33" w:rsidRDefault="00AC5F33" w:rsidP="00AC5F33">
      <w:pPr>
        <w:spacing w:after="0" w:line="240" w:lineRule="auto"/>
      </w:pPr>
      <w:r>
        <w:separator/>
      </w:r>
    </w:p>
  </w:endnote>
  <w:endnote w:type="continuationSeparator" w:id="0">
    <w:p w14:paraId="06064B2D" w14:textId="77777777" w:rsidR="00AC5F33" w:rsidRDefault="00AC5F33" w:rsidP="00AC5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020DA" w14:textId="77777777" w:rsidR="00AC5F33" w:rsidRDefault="00AC5F33" w:rsidP="00AC5F33">
      <w:pPr>
        <w:spacing w:after="0" w:line="240" w:lineRule="auto"/>
      </w:pPr>
      <w:r>
        <w:separator/>
      </w:r>
    </w:p>
  </w:footnote>
  <w:footnote w:type="continuationSeparator" w:id="0">
    <w:p w14:paraId="41B0E13D" w14:textId="77777777" w:rsidR="00AC5F33" w:rsidRDefault="00AC5F33" w:rsidP="00AC5F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422EF"/>
    <w:multiLevelType w:val="hybridMultilevel"/>
    <w:tmpl w:val="3F9A64D4"/>
    <w:lvl w:ilvl="0" w:tplc="111EFD54">
      <w:start w:val="8"/>
      <w:numFmt w:val="bullet"/>
      <w:lvlText w:val="-"/>
      <w:lvlJc w:val="left"/>
      <w:pPr>
        <w:ind w:left="11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 w15:restartNumberingAfterBreak="0">
    <w:nsid w:val="1AC373E9"/>
    <w:multiLevelType w:val="hybridMultilevel"/>
    <w:tmpl w:val="EE667B62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8802BB"/>
    <w:multiLevelType w:val="hybridMultilevel"/>
    <w:tmpl w:val="AE6E5F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358E3"/>
    <w:multiLevelType w:val="hybridMultilevel"/>
    <w:tmpl w:val="ABFC64D2"/>
    <w:lvl w:ilvl="0" w:tplc="F404EDEA">
      <w:start w:val="1"/>
      <w:numFmt w:val="decimal"/>
      <w:lvlText w:val="%1)"/>
      <w:lvlJc w:val="left"/>
      <w:pPr>
        <w:ind w:left="3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9" w:hanging="360"/>
      </w:pPr>
    </w:lvl>
    <w:lvl w:ilvl="2" w:tplc="0409001B" w:tentative="1">
      <w:start w:val="1"/>
      <w:numFmt w:val="lowerRoman"/>
      <w:lvlText w:val="%3."/>
      <w:lvlJc w:val="right"/>
      <w:pPr>
        <w:ind w:left="1839" w:hanging="180"/>
      </w:pPr>
    </w:lvl>
    <w:lvl w:ilvl="3" w:tplc="0409000F" w:tentative="1">
      <w:start w:val="1"/>
      <w:numFmt w:val="decimal"/>
      <w:lvlText w:val="%4."/>
      <w:lvlJc w:val="left"/>
      <w:pPr>
        <w:ind w:left="2559" w:hanging="360"/>
      </w:pPr>
    </w:lvl>
    <w:lvl w:ilvl="4" w:tplc="04090019" w:tentative="1">
      <w:start w:val="1"/>
      <w:numFmt w:val="lowerLetter"/>
      <w:lvlText w:val="%5."/>
      <w:lvlJc w:val="left"/>
      <w:pPr>
        <w:ind w:left="3279" w:hanging="360"/>
      </w:pPr>
    </w:lvl>
    <w:lvl w:ilvl="5" w:tplc="0409001B" w:tentative="1">
      <w:start w:val="1"/>
      <w:numFmt w:val="lowerRoman"/>
      <w:lvlText w:val="%6."/>
      <w:lvlJc w:val="right"/>
      <w:pPr>
        <w:ind w:left="3999" w:hanging="180"/>
      </w:pPr>
    </w:lvl>
    <w:lvl w:ilvl="6" w:tplc="0409000F" w:tentative="1">
      <w:start w:val="1"/>
      <w:numFmt w:val="decimal"/>
      <w:lvlText w:val="%7."/>
      <w:lvlJc w:val="left"/>
      <w:pPr>
        <w:ind w:left="4719" w:hanging="360"/>
      </w:pPr>
    </w:lvl>
    <w:lvl w:ilvl="7" w:tplc="04090019" w:tentative="1">
      <w:start w:val="1"/>
      <w:numFmt w:val="lowerLetter"/>
      <w:lvlText w:val="%8."/>
      <w:lvlJc w:val="left"/>
      <w:pPr>
        <w:ind w:left="5439" w:hanging="360"/>
      </w:pPr>
    </w:lvl>
    <w:lvl w:ilvl="8" w:tplc="040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4" w15:restartNumberingAfterBreak="0">
    <w:nsid w:val="477B75E0"/>
    <w:multiLevelType w:val="multilevel"/>
    <w:tmpl w:val="D1625474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A26696C"/>
    <w:multiLevelType w:val="hybridMultilevel"/>
    <w:tmpl w:val="EF66D092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3F17D72"/>
    <w:multiLevelType w:val="hybridMultilevel"/>
    <w:tmpl w:val="9800C340"/>
    <w:lvl w:ilvl="0" w:tplc="042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7DC4FEA"/>
    <w:multiLevelType w:val="hybridMultilevel"/>
    <w:tmpl w:val="BA34F6D6"/>
    <w:lvl w:ilvl="0" w:tplc="A29E24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8450E08"/>
    <w:multiLevelType w:val="hybridMultilevel"/>
    <w:tmpl w:val="2ADA3486"/>
    <w:lvl w:ilvl="0" w:tplc="89921836">
      <w:start w:val="1"/>
      <w:numFmt w:val="decimal"/>
      <w:lvlText w:val="%1)"/>
      <w:lvlJc w:val="left"/>
      <w:pPr>
        <w:ind w:left="3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9" w:hanging="360"/>
      </w:pPr>
    </w:lvl>
    <w:lvl w:ilvl="2" w:tplc="0409001B" w:tentative="1">
      <w:start w:val="1"/>
      <w:numFmt w:val="lowerRoman"/>
      <w:lvlText w:val="%3."/>
      <w:lvlJc w:val="right"/>
      <w:pPr>
        <w:ind w:left="1839" w:hanging="180"/>
      </w:pPr>
    </w:lvl>
    <w:lvl w:ilvl="3" w:tplc="0409000F" w:tentative="1">
      <w:start w:val="1"/>
      <w:numFmt w:val="decimal"/>
      <w:lvlText w:val="%4."/>
      <w:lvlJc w:val="left"/>
      <w:pPr>
        <w:ind w:left="2559" w:hanging="360"/>
      </w:pPr>
    </w:lvl>
    <w:lvl w:ilvl="4" w:tplc="04090019" w:tentative="1">
      <w:start w:val="1"/>
      <w:numFmt w:val="lowerLetter"/>
      <w:lvlText w:val="%5."/>
      <w:lvlJc w:val="left"/>
      <w:pPr>
        <w:ind w:left="3279" w:hanging="360"/>
      </w:pPr>
    </w:lvl>
    <w:lvl w:ilvl="5" w:tplc="0409001B" w:tentative="1">
      <w:start w:val="1"/>
      <w:numFmt w:val="lowerRoman"/>
      <w:lvlText w:val="%6."/>
      <w:lvlJc w:val="right"/>
      <w:pPr>
        <w:ind w:left="3999" w:hanging="180"/>
      </w:pPr>
    </w:lvl>
    <w:lvl w:ilvl="6" w:tplc="0409000F" w:tentative="1">
      <w:start w:val="1"/>
      <w:numFmt w:val="decimal"/>
      <w:lvlText w:val="%7."/>
      <w:lvlJc w:val="left"/>
      <w:pPr>
        <w:ind w:left="4719" w:hanging="360"/>
      </w:pPr>
    </w:lvl>
    <w:lvl w:ilvl="7" w:tplc="04090019" w:tentative="1">
      <w:start w:val="1"/>
      <w:numFmt w:val="lowerLetter"/>
      <w:lvlText w:val="%8."/>
      <w:lvlJc w:val="left"/>
      <w:pPr>
        <w:ind w:left="5439" w:hanging="360"/>
      </w:pPr>
    </w:lvl>
    <w:lvl w:ilvl="8" w:tplc="040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9" w15:restartNumberingAfterBreak="0">
    <w:nsid w:val="5EBF038C"/>
    <w:multiLevelType w:val="hybridMultilevel"/>
    <w:tmpl w:val="705AC18A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ECB4AC4"/>
    <w:multiLevelType w:val="hybridMultilevel"/>
    <w:tmpl w:val="72CEC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4A2E23"/>
    <w:multiLevelType w:val="hybridMultilevel"/>
    <w:tmpl w:val="3918C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634DEF"/>
    <w:multiLevelType w:val="hybridMultilevel"/>
    <w:tmpl w:val="2466B5BA"/>
    <w:lvl w:ilvl="0" w:tplc="0426000D">
      <w:start w:val="1"/>
      <w:numFmt w:val="bullet"/>
      <w:lvlText w:val=""/>
      <w:lvlJc w:val="left"/>
      <w:pPr>
        <w:ind w:left="1434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 w15:restartNumberingAfterBreak="0">
    <w:nsid w:val="6B392A52"/>
    <w:multiLevelType w:val="hybridMultilevel"/>
    <w:tmpl w:val="85F8DB6E"/>
    <w:lvl w:ilvl="0" w:tplc="04260017">
      <w:start w:val="1"/>
      <w:numFmt w:val="lowerLetter"/>
      <w:lvlText w:val="%1)"/>
      <w:lvlJc w:val="left"/>
      <w:pPr>
        <w:ind w:left="2160" w:hanging="360"/>
      </w:pPr>
    </w:lvl>
    <w:lvl w:ilvl="1" w:tplc="04260019" w:tentative="1">
      <w:start w:val="1"/>
      <w:numFmt w:val="lowerLetter"/>
      <w:lvlText w:val="%2."/>
      <w:lvlJc w:val="left"/>
      <w:pPr>
        <w:ind w:left="2880" w:hanging="360"/>
      </w:pPr>
    </w:lvl>
    <w:lvl w:ilvl="2" w:tplc="0426001B" w:tentative="1">
      <w:start w:val="1"/>
      <w:numFmt w:val="lowerRoman"/>
      <w:lvlText w:val="%3."/>
      <w:lvlJc w:val="right"/>
      <w:pPr>
        <w:ind w:left="3600" w:hanging="180"/>
      </w:pPr>
    </w:lvl>
    <w:lvl w:ilvl="3" w:tplc="0426000F" w:tentative="1">
      <w:start w:val="1"/>
      <w:numFmt w:val="decimal"/>
      <w:lvlText w:val="%4."/>
      <w:lvlJc w:val="left"/>
      <w:pPr>
        <w:ind w:left="4320" w:hanging="360"/>
      </w:pPr>
    </w:lvl>
    <w:lvl w:ilvl="4" w:tplc="04260019" w:tentative="1">
      <w:start w:val="1"/>
      <w:numFmt w:val="lowerLetter"/>
      <w:lvlText w:val="%5."/>
      <w:lvlJc w:val="left"/>
      <w:pPr>
        <w:ind w:left="5040" w:hanging="360"/>
      </w:pPr>
    </w:lvl>
    <w:lvl w:ilvl="5" w:tplc="0426001B" w:tentative="1">
      <w:start w:val="1"/>
      <w:numFmt w:val="lowerRoman"/>
      <w:lvlText w:val="%6."/>
      <w:lvlJc w:val="right"/>
      <w:pPr>
        <w:ind w:left="5760" w:hanging="180"/>
      </w:pPr>
    </w:lvl>
    <w:lvl w:ilvl="6" w:tplc="0426000F" w:tentative="1">
      <w:start w:val="1"/>
      <w:numFmt w:val="decimal"/>
      <w:lvlText w:val="%7."/>
      <w:lvlJc w:val="left"/>
      <w:pPr>
        <w:ind w:left="6480" w:hanging="360"/>
      </w:pPr>
    </w:lvl>
    <w:lvl w:ilvl="7" w:tplc="04260019" w:tentative="1">
      <w:start w:val="1"/>
      <w:numFmt w:val="lowerLetter"/>
      <w:lvlText w:val="%8."/>
      <w:lvlJc w:val="left"/>
      <w:pPr>
        <w:ind w:left="7200" w:hanging="360"/>
      </w:pPr>
    </w:lvl>
    <w:lvl w:ilvl="8" w:tplc="042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783A2406"/>
    <w:multiLevelType w:val="hybridMultilevel"/>
    <w:tmpl w:val="24005B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534384">
    <w:abstractNumId w:val="4"/>
  </w:num>
  <w:num w:numId="2" w16cid:durableId="676268207">
    <w:abstractNumId w:val="9"/>
  </w:num>
  <w:num w:numId="3" w16cid:durableId="2143889346">
    <w:abstractNumId w:val="12"/>
  </w:num>
  <w:num w:numId="4" w16cid:durableId="1286541082">
    <w:abstractNumId w:val="1"/>
  </w:num>
  <w:num w:numId="5" w16cid:durableId="153303378">
    <w:abstractNumId w:val="5"/>
  </w:num>
  <w:num w:numId="6" w16cid:durableId="779495626">
    <w:abstractNumId w:val="13"/>
  </w:num>
  <w:num w:numId="7" w16cid:durableId="451553663">
    <w:abstractNumId w:val="6"/>
  </w:num>
  <w:num w:numId="8" w16cid:durableId="1776436163">
    <w:abstractNumId w:val="11"/>
  </w:num>
  <w:num w:numId="9" w16cid:durableId="1415319146">
    <w:abstractNumId w:val="10"/>
  </w:num>
  <w:num w:numId="10" w16cid:durableId="964894515">
    <w:abstractNumId w:val="2"/>
  </w:num>
  <w:num w:numId="11" w16cid:durableId="553348796">
    <w:abstractNumId w:val="8"/>
  </w:num>
  <w:num w:numId="12" w16cid:durableId="1627009339">
    <w:abstractNumId w:val="14"/>
  </w:num>
  <w:num w:numId="13" w16cid:durableId="1360622656">
    <w:abstractNumId w:val="3"/>
  </w:num>
  <w:num w:numId="14" w16cid:durableId="713430245">
    <w:abstractNumId w:val="7"/>
  </w:num>
  <w:num w:numId="15" w16cid:durableId="369841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20"/>
    <w:rsid w:val="00000AC5"/>
    <w:rsid w:val="00070ADF"/>
    <w:rsid w:val="000968E7"/>
    <w:rsid w:val="000D7E34"/>
    <w:rsid w:val="000F1012"/>
    <w:rsid w:val="00100528"/>
    <w:rsid w:val="001045AD"/>
    <w:rsid w:val="0011497C"/>
    <w:rsid w:val="00123F53"/>
    <w:rsid w:val="00126452"/>
    <w:rsid w:val="00147F0F"/>
    <w:rsid w:val="001568F2"/>
    <w:rsid w:val="00167E93"/>
    <w:rsid w:val="00174187"/>
    <w:rsid w:val="00176F64"/>
    <w:rsid w:val="001A018B"/>
    <w:rsid w:val="001B5C3A"/>
    <w:rsid w:val="001D0F49"/>
    <w:rsid w:val="001D3035"/>
    <w:rsid w:val="001F2AAC"/>
    <w:rsid w:val="001F2C06"/>
    <w:rsid w:val="00203669"/>
    <w:rsid w:val="002419BA"/>
    <w:rsid w:val="00253EE5"/>
    <w:rsid w:val="00276A71"/>
    <w:rsid w:val="002827CB"/>
    <w:rsid w:val="0028745A"/>
    <w:rsid w:val="002A6E99"/>
    <w:rsid w:val="002B1357"/>
    <w:rsid w:val="002B2A98"/>
    <w:rsid w:val="002C1E12"/>
    <w:rsid w:val="002C7BDA"/>
    <w:rsid w:val="002D2C2B"/>
    <w:rsid w:val="002F7614"/>
    <w:rsid w:val="0031040D"/>
    <w:rsid w:val="00312EFA"/>
    <w:rsid w:val="003133E5"/>
    <w:rsid w:val="003473D6"/>
    <w:rsid w:val="00357E61"/>
    <w:rsid w:val="00370436"/>
    <w:rsid w:val="00371951"/>
    <w:rsid w:val="00377A58"/>
    <w:rsid w:val="00380751"/>
    <w:rsid w:val="003904FC"/>
    <w:rsid w:val="003B1E1B"/>
    <w:rsid w:val="003B318B"/>
    <w:rsid w:val="003B6F47"/>
    <w:rsid w:val="00400066"/>
    <w:rsid w:val="00401D60"/>
    <w:rsid w:val="00414249"/>
    <w:rsid w:val="00422E92"/>
    <w:rsid w:val="00430165"/>
    <w:rsid w:val="00447A62"/>
    <w:rsid w:val="00454E42"/>
    <w:rsid w:val="00465CD0"/>
    <w:rsid w:val="004663E3"/>
    <w:rsid w:val="004777C7"/>
    <w:rsid w:val="00482C8D"/>
    <w:rsid w:val="00484B28"/>
    <w:rsid w:val="004913FA"/>
    <w:rsid w:val="004949CA"/>
    <w:rsid w:val="004B4714"/>
    <w:rsid w:val="004D3CA4"/>
    <w:rsid w:val="004D7B6F"/>
    <w:rsid w:val="004E112B"/>
    <w:rsid w:val="00513FB5"/>
    <w:rsid w:val="0057187B"/>
    <w:rsid w:val="00584E3E"/>
    <w:rsid w:val="005976C8"/>
    <w:rsid w:val="005B094C"/>
    <w:rsid w:val="006008ED"/>
    <w:rsid w:val="00601453"/>
    <w:rsid w:val="00602699"/>
    <w:rsid w:val="0060283A"/>
    <w:rsid w:val="00625B71"/>
    <w:rsid w:val="00631075"/>
    <w:rsid w:val="00647DD9"/>
    <w:rsid w:val="00651621"/>
    <w:rsid w:val="00666AFF"/>
    <w:rsid w:val="006A5B57"/>
    <w:rsid w:val="006C5F20"/>
    <w:rsid w:val="006F06B8"/>
    <w:rsid w:val="006F342E"/>
    <w:rsid w:val="00740436"/>
    <w:rsid w:val="00743D0D"/>
    <w:rsid w:val="007448BB"/>
    <w:rsid w:val="00763AFB"/>
    <w:rsid w:val="00784203"/>
    <w:rsid w:val="007B2191"/>
    <w:rsid w:val="007C0A81"/>
    <w:rsid w:val="007C6536"/>
    <w:rsid w:val="007D0731"/>
    <w:rsid w:val="007E69C1"/>
    <w:rsid w:val="007F09FC"/>
    <w:rsid w:val="007F3DAE"/>
    <w:rsid w:val="00800823"/>
    <w:rsid w:val="008030D8"/>
    <w:rsid w:val="00817C66"/>
    <w:rsid w:val="00825747"/>
    <w:rsid w:val="00837B47"/>
    <w:rsid w:val="008C0068"/>
    <w:rsid w:val="008C2454"/>
    <w:rsid w:val="009019F0"/>
    <w:rsid w:val="00910004"/>
    <w:rsid w:val="00963712"/>
    <w:rsid w:val="009826D8"/>
    <w:rsid w:val="00982EE7"/>
    <w:rsid w:val="00992950"/>
    <w:rsid w:val="009945D3"/>
    <w:rsid w:val="009A0761"/>
    <w:rsid w:val="009A0EC4"/>
    <w:rsid w:val="009B7E8C"/>
    <w:rsid w:val="009F5B47"/>
    <w:rsid w:val="00A01AC1"/>
    <w:rsid w:val="00A14A2E"/>
    <w:rsid w:val="00A554AE"/>
    <w:rsid w:val="00A67CAC"/>
    <w:rsid w:val="00A77D02"/>
    <w:rsid w:val="00AB0463"/>
    <w:rsid w:val="00AC5F33"/>
    <w:rsid w:val="00AD1F4E"/>
    <w:rsid w:val="00B172EA"/>
    <w:rsid w:val="00B357E3"/>
    <w:rsid w:val="00B45FB4"/>
    <w:rsid w:val="00B664FC"/>
    <w:rsid w:val="00B676D1"/>
    <w:rsid w:val="00B9305A"/>
    <w:rsid w:val="00BA5F32"/>
    <w:rsid w:val="00BB1CDE"/>
    <w:rsid w:val="00BB7B08"/>
    <w:rsid w:val="00BD668F"/>
    <w:rsid w:val="00BE6A39"/>
    <w:rsid w:val="00BF4F8A"/>
    <w:rsid w:val="00C01020"/>
    <w:rsid w:val="00C076D9"/>
    <w:rsid w:val="00C228E3"/>
    <w:rsid w:val="00C25505"/>
    <w:rsid w:val="00C43372"/>
    <w:rsid w:val="00C469DC"/>
    <w:rsid w:val="00C476FA"/>
    <w:rsid w:val="00C53946"/>
    <w:rsid w:val="00C76E8F"/>
    <w:rsid w:val="00CB0636"/>
    <w:rsid w:val="00CB114B"/>
    <w:rsid w:val="00CD386D"/>
    <w:rsid w:val="00CE6A6F"/>
    <w:rsid w:val="00CF7C6C"/>
    <w:rsid w:val="00D21A5E"/>
    <w:rsid w:val="00D43402"/>
    <w:rsid w:val="00D61634"/>
    <w:rsid w:val="00D73B1E"/>
    <w:rsid w:val="00D7425A"/>
    <w:rsid w:val="00D9090C"/>
    <w:rsid w:val="00DA60FB"/>
    <w:rsid w:val="00DB4F95"/>
    <w:rsid w:val="00DD172C"/>
    <w:rsid w:val="00DD41FB"/>
    <w:rsid w:val="00DD4F06"/>
    <w:rsid w:val="00DE0AEE"/>
    <w:rsid w:val="00DE33F9"/>
    <w:rsid w:val="00E16764"/>
    <w:rsid w:val="00E2186A"/>
    <w:rsid w:val="00E24DDA"/>
    <w:rsid w:val="00E33411"/>
    <w:rsid w:val="00E4340E"/>
    <w:rsid w:val="00E529A7"/>
    <w:rsid w:val="00E80ABD"/>
    <w:rsid w:val="00E8351D"/>
    <w:rsid w:val="00E85D67"/>
    <w:rsid w:val="00E919FF"/>
    <w:rsid w:val="00E9355C"/>
    <w:rsid w:val="00EB437B"/>
    <w:rsid w:val="00ED3507"/>
    <w:rsid w:val="00ED6515"/>
    <w:rsid w:val="00EE3813"/>
    <w:rsid w:val="00EF6E24"/>
    <w:rsid w:val="00F30D32"/>
    <w:rsid w:val="00F35F35"/>
    <w:rsid w:val="00F4406B"/>
    <w:rsid w:val="00F4537F"/>
    <w:rsid w:val="00F60386"/>
    <w:rsid w:val="00F901B7"/>
    <w:rsid w:val="00F93444"/>
    <w:rsid w:val="00F9388F"/>
    <w:rsid w:val="00F939BF"/>
    <w:rsid w:val="00FC2EBC"/>
    <w:rsid w:val="00FE1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FF7200"/>
  <w15:chartTrackingRefBased/>
  <w15:docId w15:val="{EA7099AF-DCD6-400B-9B37-FA0120DC3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10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010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102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F06B8"/>
    <w:pPr>
      <w:spacing w:after="0" w:line="240" w:lineRule="auto"/>
    </w:pPr>
    <w:rPr>
      <w:rFonts w:ascii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F35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554AE"/>
    <w:rPr>
      <w:rFonts w:ascii="Times New Roman" w:hAnsi="Times New Roman" w:cs="Times New Roman"/>
      <w:sz w:val="24"/>
      <w:szCs w:val="24"/>
    </w:rPr>
  </w:style>
  <w:style w:type="table" w:customStyle="1" w:styleId="TableGrid2">
    <w:name w:val="Table Grid2"/>
    <w:basedOn w:val="TableNormal"/>
    <w:next w:val="TableGrid"/>
    <w:uiPriority w:val="39"/>
    <w:rsid w:val="00E8351D"/>
    <w:pPr>
      <w:spacing w:after="0" w:line="240" w:lineRule="auto"/>
    </w:pPr>
    <w:rPr>
      <w:kern w:val="2"/>
      <w:lang w:val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C5F3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5F33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AC5F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Procurement/11256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A099-B153-479C-9066-4CC220951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Rube</dc:creator>
  <cp:keywords/>
  <dc:description/>
  <cp:lastModifiedBy>Anzelika Kanberga</cp:lastModifiedBy>
  <cp:revision>216</cp:revision>
  <cp:lastPrinted>2023-12-13T12:26:00Z</cp:lastPrinted>
  <dcterms:created xsi:type="dcterms:W3CDTF">2023-02-02T07:47:00Z</dcterms:created>
  <dcterms:modified xsi:type="dcterms:W3CDTF">2023-12-13T12:32:00Z</dcterms:modified>
</cp:coreProperties>
</file>