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7.0 -->
  <w:body>
    <w:p w:rsidR="00D27F2B" w:rsidRPr="000B1691" w:rsidP="00480BA8" w14:paraId="40E56756" w14:textId="77777777">
      <w:pPr>
        <w:numPr>
          <w:ilvl w:val="0"/>
          <w:numId w:val="1"/>
        </w:numPr>
        <w:spacing w:before="0" w:after="0" w:line="240" w:lineRule="auto"/>
        <w:contextualSpacing/>
        <w:jc w:val="right"/>
        <w:rPr>
          <w:rFonts w:ascii="Arial" w:eastAsia="Times New Roman" w:hAnsi="Arial" w:cs="Arial"/>
          <w:kern w:val="0"/>
          <w:sz w:val="22"/>
          <w:szCs w:val="22"/>
          <w14:ligatures w14:val="none"/>
        </w:rPr>
      </w:pPr>
      <w:bookmarkStart w:id="0" w:name="_Hlk132542055"/>
      <w:bookmarkStart w:id="1" w:name="_Hlk134977785"/>
      <w:r>
        <w:rPr>
          <w:rFonts w:ascii="Arial" w:eastAsia="Times New Roman" w:hAnsi="Arial" w:cs="Arial"/>
          <w:kern w:val="0"/>
          <w:sz w:val="22"/>
          <w:szCs w:val="22"/>
          <w14:ligatures w14:val="none"/>
        </w:rPr>
        <w:t>pielikums</w:t>
      </w:r>
    </w:p>
    <w:p w:rsidR="00D27F2B" w:rsidRPr="000B1691" w:rsidP="00D27F2B" w14:paraId="3BBA19FF" w14:textId="26B895E6">
      <w:pPr>
        <w:spacing w:after="0" w:line="240" w:lineRule="auto"/>
        <w:ind w:left="208"/>
        <w:contextualSpacing/>
        <w:jc w:val="right"/>
        <w:rPr>
          <w:rFonts w:ascii="Arial" w:eastAsia="Times New Roman" w:hAnsi="Arial" w:cs="Arial"/>
          <w:kern w:val="0"/>
          <w:sz w:val="22"/>
          <w:szCs w:val="22"/>
          <w14:ligatures w14:val="none"/>
        </w:rPr>
      </w:pPr>
      <w:bookmarkStart w:id="2" w:name="_Hlk144822254"/>
      <w:bookmarkEnd w:id="0"/>
      <w:r>
        <w:rPr>
          <w:rFonts w:ascii="Arial" w:eastAsia="Times New Roman" w:hAnsi="Arial" w:cs="Arial"/>
          <w:kern w:val="0"/>
          <w:sz w:val="22"/>
          <w:szCs w:val="22"/>
          <w14:ligatures w14:val="none"/>
        </w:rPr>
        <w:t>Iepirkuma ID. Nr.RS2026/117/AK</w:t>
      </w:r>
    </w:p>
    <w:bookmarkEnd w:id="2"/>
    <w:p w:rsidR="00D27F2B" w:rsidRPr="000B1691" w:rsidP="00D27F2B" w14:paraId="6D84179D" w14:textId="77777777">
      <w:pPr>
        <w:spacing w:after="0" w:line="240" w:lineRule="auto"/>
        <w:ind w:left="720"/>
        <w:contextualSpacing/>
        <w:jc w:val="right"/>
        <w:rPr>
          <w:rFonts w:ascii="Arial" w:eastAsia="Times New Roman" w:hAnsi="Arial" w:cs="Arial"/>
          <w:b/>
          <w:bCs/>
          <w:kern w:val="0"/>
          <w:sz w:val="22"/>
          <w:szCs w:val="22"/>
          <w14:ligatures w14:val="none"/>
        </w:rPr>
      </w:pPr>
      <w:r>
        <w:rPr>
          <w:rFonts w:ascii="Arial" w:eastAsia="Times New Roman" w:hAnsi="Arial" w:cs="Arial"/>
          <w:kern w:val="0"/>
          <w:sz w:val="22"/>
          <w:szCs w:val="22"/>
          <w:lang w:eastAsia="lv-LV"/>
          <w14:ligatures w14:val="none"/>
        </w:rPr>
        <w:t>nolikumam</w:t>
      </w:r>
    </w:p>
    <w:p w:rsidR="00D27F2B" w:rsidRPr="000B1691" w:rsidP="00D27F2B" w14:paraId="7F8AC2EA" w14:textId="77777777">
      <w:pPr>
        <w:spacing w:after="0" w:line="240" w:lineRule="auto"/>
        <w:ind w:left="720"/>
        <w:contextualSpacing/>
        <w:jc w:val="center"/>
        <w:rPr>
          <w:rFonts w:ascii="Arial" w:eastAsia="Times New Roman" w:hAnsi="Arial" w:cs="Arial"/>
          <w:b/>
          <w:bCs/>
          <w:kern w:val="0"/>
          <w:sz w:val="12"/>
          <w:szCs w:val="12"/>
          <w14:ligatures w14:val="none"/>
        </w:rPr>
      </w:pPr>
    </w:p>
    <w:bookmarkEnd w:id="1"/>
    <w:p w:rsidR="00B02A57" w:rsidRPr="00C654F4" w:rsidP="00282C57" w14:paraId="6B4794FB" w14:textId="4E6FE3D3">
      <w:pPr>
        <w:pStyle w:val="ListParagraph"/>
        <w:spacing w:after="60"/>
        <w:ind w:left="0"/>
        <w:contextualSpacing w:val="0"/>
        <w:jc w:val="center"/>
        <w:rPr>
          <w:rFonts w:ascii="Arial" w:hAnsi="Arial" w:cs="Arial"/>
          <w:b/>
          <w:bCs/>
          <w:sz w:val="27"/>
          <w:szCs w:val="27"/>
        </w:rPr>
      </w:pPr>
      <w:r>
        <w:rPr>
          <w:rFonts w:ascii="Arial" w:hAnsi="Arial" w:cs="Arial"/>
          <w:b/>
          <w:bCs/>
          <w:sz w:val="27"/>
          <w:szCs w:val="27"/>
        </w:rPr>
        <w:t>PIEDĀVĀJUMA VĒSTULE</w:t>
      </w:r>
    </w:p>
    <w:p w:rsidR="00B02A57" w:rsidRPr="000B1691" w:rsidP="00282C57" w14:paraId="7D49FB78" w14:textId="79E5AB8F">
      <w:pPr>
        <w:spacing w:after="80"/>
        <w:jc w:val="center"/>
        <w:rPr>
          <w:rFonts w:ascii="Arial" w:hAnsi="Arial" w:cs="Arial"/>
          <w:b/>
          <w:sz w:val="22"/>
          <w:szCs w:val="22"/>
        </w:rPr>
      </w:pPr>
      <w:r>
        <w:rPr>
          <w:rFonts w:ascii="Arial" w:hAnsi="Arial" w:cs="Arial"/>
          <w:sz w:val="22"/>
          <w:szCs w:val="22"/>
        </w:rPr>
        <w:t>atklātam konkursam</w:t>
      </w:r>
    </w:p>
    <w:p w:rsidR="00B02A57" w:rsidRPr="000B1691" w:rsidP="00412586" w14:paraId="1A412DB9" w14:textId="1741D841">
      <w:pPr>
        <w:jc w:val="center"/>
        <w:rPr>
          <w:rFonts w:ascii="Arial" w:hAnsi="Arial" w:cs="Arial"/>
          <w:sz w:val="22"/>
          <w:szCs w:val="22"/>
        </w:rPr>
      </w:pPr>
      <w:r>
        <w:rPr>
          <w:rFonts w:ascii="Arial" w:hAnsi="Arial" w:cs="Arial"/>
          <w:sz w:val="22"/>
          <w:szCs w:val="22"/>
        </w:rPr>
        <w:t>“Siltumtīklu avārijas remonta darbu veikšana”</w:t>
      </w:r>
    </w:p>
    <w:p w:rsidR="00B02A57" w:rsidRPr="000B1691" w:rsidP="00282C57" w14:paraId="5183C0E3" w14:textId="648FF9B0">
      <w:pPr>
        <w:spacing w:after="80"/>
        <w:jc w:val="center"/>
        <w:rPr>
          <w:rFonts w:ascii="Arial" w:hAnsi="Arial" w:cs="Arial"/>
          <w:sz w:val="22"/>
          <w:szCs w:val="22"/>
        </w:rPr>
      </w:pPr>
      <w:r>
        <w:rPr>
          <w:rFonts w:ascii="Arial" w:hAnsi="Arial" w:cs="Arial"/>
          <w:sz w:val="22"/>
          <w:szCs w:val="22"/>
        </w:rPr>
        <w:t>(Iepirkuma identifikācijas Nr. RS2026/117/AK)</w:t>
      </w:r>
    </w:p>
    <w:p w:rsidR="00412586" w:rsidRPr="000B1691" w:rsidP="00412586" w14:paraId="749EBDB8" w14:textId="77777777">
      <w:pPr>
        <w:spacing w:before="240" w:after="0" w:line="264" w:lineRule="auto"/>
        <w:rPr>
          <w:rFonts w:ascii="Arial" w:eastAsia="Calibri" w:hAnsi="Arial" w:cs="Arial"/>
          <w:color w:val="000000"/>
          <w:kern w:val="0"/>
          <w:sz w:val="16"/>
          <w:szCs w:val="16"/>
          <w:lang w:eastAsia="fr-FR"/>
          <w14:ligatures w14:val="none"/>
        </w:rPr>
      </w:pPr>
      <w:r>
        <w:rPr>
          <w:rFonts w:ascii="Arial" w:eastAsia="Calibri" w:hAnsi="Arial" w:cs="Arial"/>
          <w:color w:val="000000"/>
          <w:kern w:val="0"/>
          <w:sz w:val="16"/>
          <w:szCs w:val="16"/>
          <w:lang w:eastAsia="fr-FR"/>
          <w14:ligatures w14:val="none"/>
        </w:rPr>
        <w:t>Dokumenta datums:</w:t>
      </w:r>
    </w:p>
    <w:p w:rsidR="00412586" w:rsidRPr="000B1691" w:rsidP="00412586" w14:paraId="08E12A24" w14:textId="77777777">
      <w:pPr>
        <w:spacing w:after="0" w:line="264" w:lineRule="auto"/>
        <w:rPr>
          <w:rFonts w:ascii="Arial" w:eastAsia="Calibri" w:hAnsi="Arial" w:cs="Arial"/>
          <w:color w:val="000000"/>
          <w:kern w:val="0"/>
          <w:sz w:val="16"/>
          <w:szCs w:val="16"/>
          <w:lang w:eastAsia="fr-FR"/>
          <w14:ligatures w14:val="none"/>
        </w:rPr>
      </w:pPr>
      <w:r>
        <w:rPr>
          <w:rFonts w:ascii="Arial" w:eastAsia="Calibri" w:hAnsi="Arial" w:cs="Arial"/>
          <w:color w:val="000000"/>
          <w:kern w:val="0"/>
          <w:sz w:val="16"/>
          <w:szCs w:val="16"/>
          <w:lang w:eastAsia="fr-FR"/>
          <w14:ligatures w14:val="none"/>
        </w:rPr>
        <w:t>elektroniskā paraksta laika zīmoga datums</w:t>
      </w:r>
    </w:p>
    <w:p w:rsidR="00412586" w:rsidRPr="000B1691" w:rsidP="00412586" w14:paraId="411A68F1" w14:textId="77777777">
      <w:pPr>
        <w:spacing w:after="0" w:line="264" w:lineRule="auto"/>
        <w:jc w:val="right"/>
        <w:rPr>
          <w:rFonts w:ascii="Arial" w:eastAsia="Times New Roman" w:hAnsi="Arial" w:cs="Arial"/>
          <w:color w:val="000000"/>
          <w:kern w:val="0"/>
          <w:sz w:val="12"/>
          <w:szCs w:val="12"/>
          <w14:ligatures w14:val="none"/>
        </w:rPr>
      </w:pPr>
    </w:p>
    <w:p w:rsidR="00412586" w:rsidRPr="000B1691" w:rsidP="00412586" w14:paraId="2D38B26E" w14:textId="77777777">
      <w:pPr>
        <w:spacing w:after="0" w:line="264" w:lineRule="auto"/>
        <w:jc w:val="right"/>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Akciju sabiedrībai "RĪGAS SILTUMS"</w:t>
      </w:r>
    </w:p>
    <w:p w:rsidR="00412586" w:rsidRPr="000B1691" w:rsidP="00412586" w14:paraId="7321E75F" w14:textId="77777777">
      <w:pPr>
        <w:spacing w:after="0" w:line="264" w:lineRule="auto"/>
        <w:jc w:val="right"/>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Cēsu iela 3A, Rīga, LV-1012</w:t>
      </w:r>
    </w:p>
    <w:p w:rsidR="00412586" w:rsidRPr="000B1691" w:rsidP="00412586" w14:paraId="76B6174D" w14:textId="77777777">
      <w:pPr>
        <w:spacing w:after="0" w:line="264" w:lineRule="auto"/>
        <w:jc w:val="right"/>
        <w:rPr>
          <w:rFonts w:ascii="Arial" w:eastAsia="Times New Roman" w:hAnsi="Arial" w:cs="Arial"/>
          <w:color w:val="000000"/>
          <w:kern w:val="0"/>
          <w:sz w:val="12"/>
          <w:szCs w:val="12"/>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45"/>
        <w:gridCol w:w="4286"/>
      </w:tblGrid>
      <w:tr w14:paraId="74523DA3" w14:textId="77777777" w:rsidTr="00412586">
        <w:tblPrEx>
          <w:tblW w:w="0" w:type="auto"/>
          <w:tblLook w:val="04A0"/>
        </w:tblPrEx>
        <w:tc>
          <w:tcPr>
            <w:tcW w:w="5245" w:type="dxa"/>
          </w:tcPr>
          <w:p w:rsidR="00412586" w:rsidRPr="000B1691" w:rsidP="00412586" w14:paraId="42A8E57A" w14:textId="66D54853">
            <w:pPr>
              <w:spacing w:after="0" w:line="276" w:lineRule="auto"/>
              <w:jc w:val="both"/>
              <w:rPr>
                <w:rFonts w:ascii="Arial" w:eastAsia="Times New Roman" w:hAnsi="Arial" w:cs="Arial"/>
                <w:bCs/>
                <w:kern w:val="0"/>
                <w:sz w:val="22"/>
                <w:szCs w:val="22"/>
                <w:lang w:eastAsia="lv-LV"/>
                <w14:ligatures w14:val="none"/>
              </w:rPr>
            </w:pPr>
            <w:r>
              <w:rPr>
                <w:rFonts w:ascii="Arial" w:eastAsia="Times New Roman" w:hAnsi="Arial" w:cs="Arial"/>
                <w:bCs/>
                <w:kern w:val="0"/>
                <w:sz w:val="22"/>
                <w:szCs w:val="22"/>
                <w:lang w:eastAsia="lv-LV"/>
                <w14:ligatures w14:val="none"/>
              </w:rPr>
              <w:t>Pretendenta nosaukums:</w:t>
            </w:r>
          </w:p>
        </w:tc>
        <w:tc>
          <w:tcPr>
            <w:tcW w:w="4286" w:type="dxa"/>
          </w:tcPr>
          <w:p w:rsidR="00412586" w:rsidRPr="000B1691" w:rsidP="00412586" w14:paraId="64784093" w14:textId="77777777">
            <w:pPr>
              <w:spacing w:after="0" w:line="276" w:lineRule="auto"/>
              <w:jc w:val="both"/>
              <w:rPr>
                <w:rFonts w:ascii="Arial" w:eastAsia="Times New Roman" w:hAnsi="Arial" w:cs="Arial"/>
                <w:bCs/>
                <w:kern w:val="0"/>
                <w:sz w:val="22"/>
                <w:szCs w:val="22"/>
                <w:lang w:eastAsia="lv-LV"/>
                <w14:ligatures w14:val="none"/>
              </w:rPr>
            </w:pPr>
          </w:p>
        </w:tc>
      </w:tr>
      <w:tr w14:paraId="707BAC0A" w14:textId="77777777" w:rsidTr="00412586">
        <w:tblPrEx>
          <w:tblW w:w="0" w:type="auto"/>
          <w:tblLook w:val="04A0"/>
        </w:tblPrEx>
        <w:tc>
          <w:tcPr>
            <w:tcW w:w="5245" w:type="dxa"/>
          </w:tcPr>
          <w:p w:rsidR="00412586" w:rsidRPr="000B1691" w:rsidP="00412586" w14:paraId="1213882F" w14:textId="77777777">
            <w:pPr>
              <w:spacing w:after="0" w:line="276" w:lineRule="auto"/>
              <w:jc w:val="both"/>
              <w:rPr>
                <w:rFonts w:ascii="Arial" w:eastAsia="Times New Roman" w:hAnsi="Arial" w:cs="Arial"/>
                <w:bCs/>
                <w:kern w:val="0"/>
                <w:sz w:val="22"/>
                <w:szCs w:val="22"/>
                <w:lang w:eastAsia="lv-LV"/>
                <w14:ligatures w14:val="none"/>
              </w:rPr>
            </w:pPr>
            <w:r>
              <w:rPr>
                <w:rFonts w:ascii="Arial" w:eastAsia="Times New Roman" w:hAnsi="Arial" w:cs="Arial"/>
                <w:bCs/>
                <w:kern w:val="0"/>
                <w:sz w:val="22"/>
                <w:szCs w:val="22"/>
                <w:lang w:eastAsia="lv-LV"/>
                <w14:ligatures w14:val="none"/>
              </w:rPr>
              <w:t>Rekvizīti:</w:t>
            </w:r>
          </w:p>
        </w:tc>
        <w:tc>
          <w:tcPr>
            <w:tcW w:w="4286" w:type="dxa"/>
          </w:tcPr>
          <w:p w:rsidR="00412586" w:rsidRPr="000B1691" w:rsidP="00412586" w14:paraId="125C3131" w14:textId="182F9215">
            <w:pPr>
              <w:spacing w:after="0" w:line="276" w:lineRule="auto"/>
              <w:jc w:val="both"/>
              <w:rPr>
                <w:rFonts w:ascii="Arial" w:eastAsia="Times New Roman" w:hAnsi="Arial" w:cs="Arial"/>
                <w:bCs/>
                <w:kern w:val="0"/>
                <w:sz w:val="22"/>
                <w:szCs w:val="22"/>
                <w:lang w:eastAsia="lv-LV"/>
                <w14:ligatures w14:val="none"/>
              </w:rPr>
            </w:pPr>
            <w:r>
              <w:rPr>
                <w:rFonts w:ascii="Arial" w:eastAsia="Times New Roman" w:hAnsi="Arial" w:cs="Arial"/>
                <w:bCs/>
                <w:kern w:val="0"/>
                <w:sz w:val="22"/>
                <w:szCs w:val="22"/>
                <w:lang w:eastAsia="lv-LV"/>
                <w14:ligatures w14:val="none"/>
              </w:rPr>
              <w:t>Reģistrācijas Nr.:</w:t>
            </w:r>
          </w:p>
          <w:p w:rsidR="00412586" w:rsidRPr="000B1691" w:rsidP="00412586" w14:paraId="75D7EE87" w14:textId="77777777">
            <w:pPr>
              <w:spacing w:after="0" w:line="276" w:lineRule="auto"/>
              <w:jc w:val="both"/>
              <w:rPr>
                <w:rFonts w:ascii="Arial" w:eastAsia="Times New Roman" w:hAnsi="Arial" w:cs="Arial"/>
                <w:bCs/>
                <w:kern w:val="0"/>
                <w:sz w:val="22"/>
                <w:szCs w:val="22"/>
                <w:lang w:eastAsia="lv-LV"/>
                <w14:ligatures w14:val="none"/>
              </w:rPr>
            </w:pPr>
            <w:r>
              <w:rPr>
                <w:rFonts w:ascii="Arial" w:eastAsia="Times New Roman" w:hAnsi="Arial" w:cs="Arial"/>
                <w:bCs/>
                <w:kern w:val="0"/>
                <w:sz w:val="22"/>
                <w:szCs w:val="22"/>
                <w:lang w:eastAsia="lv-LV"/>
                <w14:ligatures w14:val="none"/>
              </w:rPr>
              <w:t>Adrese, pasta indekss:</w:t>
            </w:r>
          </w:p>
          <w:p w:rsidR="00412586" w:rsidRPr="000B1691" w:rsidP="00412586" w14:paraId="77E6A70D" w14:textId="77777777">
            <w:pPr>
              <w:spacing w:after="0" w:line="276" w:lineRule="auto"/>
              <w:jc w:val="both"/>
              <w:rPr>
                <w:rFonts w:ascii="Arial" w:eastAsia="Times New Roman" w:hAnsi="Arial" w:cs="Arial"/>
                <w:bCs/>
                <w:kern w:val="0"/>
                <w:sz w:val="22"/>
                <w:szCs w:val="22"/>
                <w:lang w:eastAsia="lv-LV"/>
                <w14:ligatures w14:val="none"/>
              </w:rPr>
            </w:pPr>
            <w:r>
              <w:rPr>
                <w:rFonts w:ascii="Arial" w:eastAsia="Times New Roman" w:hAnsi="Arial" w:cs="Arial"/>
                <w:bCs/>
                <w:kern w:val="0"/>
                <w:sz w:val="22"/>
                <w:szCs w:val="22"/>
                <w:lang w:eastAsia="lv-LV"/>
                <w14:ligatures w14:val="none"/>
              </w:rPr>
              <w:t>E-pasts:</w:t>
            </w:r>
          </w:p>
          <w:p w:rsidR="00412586" w:rsidRPr="000B1691" w:rsidP="00412586" w14:paraId="66A3A138" w14:textId="77777777">
            <w:pPr>
              <w:spacing w:after="0" w:line="276" w:lineRule="auto"/>
              <w:jc w:val="both"/>
              <w:rPr>
                <w:rFonts w:ascii="Arial" w:eastAsia="Times New Roman" w:hAnsi="Arial" w:cs="Arial"/>
                <w:bCs/>
                <w:kern w:val="0"/>
                <w:sz w:val="22"/>
                <w:szCs w:val="22"/>
                <w:lang w:eastAsia="lv-LV"/>
                <w14:ligatures w14:val="none"/>
              </w:rPr>
            </w:pPr>
            <w:r>
              <w:rPr>
                <w:rFonts w:ascii="Arial" w:eastAsia="Times New Roman" w:hAnsi="Arial" w:cs="Arial"/>
                <w:bCs/>
                <w:kern w:val="0"/>
                <w:sz w:val="22"/>
                <w:szCs w:val="22"/>
                <w:lang w:eastAsia="lv-LV"/>
                <w14:ligatures w14:val="none"/>
              </w:rPr>
              <w:t>Kredītiestāde:</w:t>
            </w:r>
          </w:p>
          <w:p w:rsidR="00412586" w:rsidRPr="000B1691" w:rsidP="00412586" w14:paraId="2E6CD928" w14:textId="77777777">
            <w:pPr>
              <w:spacing w:after="0" w:line="276" w:lineRule="auto"/>
              <w:jc w:val="both"/>
              <w:rPr>
                <w:rFonts w:ascii="Arial" w:eastAsia="Times New Roman" w:hAnsi="Arial" w:cs="Arial"/>
                <w:bCs/>
                <w:kern w:val="0"/>
                <w:sz w:val="22"/>
                <w:szCs w:val="22"/>
                <w:lang w:eastAsia="lv-LV"/>
                <w14:ligatures w14:val="none"/>
              </w:rPr>
            </w:pPr>
            <w:r>
              <w:rPr>
                <w:rFonts w:ascii="Arial" w:eastAsia="Times New Roman" w:hAnsi="Arial" w:cs="Arial"/>
                <w:bCs/>
                <w:kern w:val="0"/>
                <w:sz w:val="22"/>
                <w:szCs w:val="22"/>
                <w:lang w:eastAsia="lv-LV"/>
                <w14:ligatures w14:val="none"/>
              </w:rPr>
              <w:t>Kredītiestādes kods:</w:t>
            </w:r>
          </w:p>
          <w:p w:rsidR="00412586" w:rsidRPr="000B1691" w:rsidP="00412586" w14:paraId="20D39805" w14:textId="77777777">
            <w:pPr>
              <w:spacing w:after="0" w:line="276" w:lineRule="auto"/>
              <w:jc w:val="both"/>
              <w:rPr>
                <w:rFonts w:ascii="Arial" w:eastAsia="Times New Roman" w:hAnsi="Arial" w:cs="Arial"/>
                <w:bCs/>
                <w:kern w:val="0"/>
                <w:sz w:val="22"/>
                <w:szCs w:val="22"/>
                <w:lang w:eastAsia="lv-LV"/>
                <w14:ligatures w14:val="none"/>
              </w:rPr>
            </w:pPr>
            <w:r>
              <w:rPr>
                <w:rFonts w:ascii="Arial" w:eastAsia="Times New Roman" w:hAnsi="Arial" w:cs="Arial"/>
                <w:bCs/>
                <w:kern w:val="0"/>
                <w:sz w:val="22"/>
                <w:szCs w:val="22"/>
                <w:lang w:eastAsia="lv-LV"/>
                <w14:ligatures w14:val="none"/>
              </w:rPr>
              <w:t>Konta Nr.:</w:t>
            </w:r>
          </w:p>
        </w:tc>
      </w:tr>
      <w:tr w14:paraId="7A364E17" w14:textId="77777777" w:rsidTr="00412586">
        <w:tblPrEx>
          <w:tblW w:w="0" w:type="auto"/>
          <w:tblLook w:val="04A0"/>
        </w:tblPrEx>
        <w:tc>
          <w:tcPr>
            <w:tcW w:w="5245" w:type="dxa"/>
          </w:tcPr>
          <w:p w:rsidR="00412586" w:rsidRPr="000B1691" w:rsidP="00412586" w14:paraId="5383ECA0" w14:textId="1548577C">
            <w:pPr>
              <w:spacing w:after="0" w:line="276" w:lineRule="auto"/>
              <w:jc w:val="both"/>
              <w:rPr>
                <w:rFonts w:ascii="Arial" w:eastAsia="Times New Roman" w:hAnsi="Arial" w:cs="Arial"/>
                <w:bCs/>
                <w:kern w:val="0"/>
                <w:sz w:val="22"/>
                <w:szCs w:val="22"/>
                <w:lang w:eastAsia="lv-LV"/>
                <w14:ligatures w14:val="none"/>
              </w:rPr>
            </w:pPr>
            <w:r>
              <w:rPr>
                <w:rFonts w:ascii="Arial" w:eastAsia="Times New Roman" w:hAnsi="Arial" w:cs="Arial"/>
                <w:bCs/>
                <w:kern w:val="0"/>
                <w:sz w:val="22"/>
                <w:szCs w:val="22"/>
                <w:lang w:eastAsia="lv-LV"/>
                <w14:ligatures w14:val="none"/>
              </w:rPr>
              <w:t>Kontaktpersonas amats, vārds, uzvārds:</w:t>
            </w:r>
          </w:p>
        </w:tc>
        <w:tc>
          <w:tcPr>
            <w:tcW w:w="4286" w:type="dxa"/>
          </w:tcPr>
          <w:p w:rsidR="00412586" w:rsidRPr="000B1691" w:rsidP="00412586" w14:paraId="07198CAC" w14:textId="77777777">
            <w:pPr>
              <w:spacing w:after="0" w:line="276" w:lineRule="auto"/>
              <w:jc w:val="both"/>
              <w:rPr>
                <w:rFonts w:ascii="Arial" w:eastAsia="Times New Roman" w:hAnsi="Arial" w:cs="Arial"/>
                <w:bCs/>
                <w:kern w:val="0"/>
                <w:sz w:val="22"/>
                <w:szCs w:val="22"/>
                <w:lang w:eastAsia="lv-LV"/>
                <w14:ligatures w14:val="none"/>
              </w:rPr>
            </w:pPr>
          </w:p>
        </w:tc>
      </w:tr>
      <w:tr w14:paraId="33DD13FC" w14:textId="77777777" w:rsidTr="00412586">
        <w:tblPrEx>
          <w:tblW w:w="0" w:type="auto"/>
          <w:tblLook w:val="04A0"/>
        </w:tblPrEx>
        <w:tc>
          <w:tcPr>
            <w:tcW w:w="5245" w:type="dxa"/>
          </w:tcPr>
          <w:p w:rsidR="00412586" w:rsidRPr="000B1691" w:rsidP="00412586" w14:paraId="105EBD9F" w14:textId="77777777">
            <w:pPr>
              <w:spacing w:after="0" w:line="276" w:lineRule="auto"/>
              <w:jc w:val="both"/>
              <w:rPr>
                <w:rFonts w:ascii="Arial" w:eastAsia="Times New Roman" w:hAnsi="Arial" w:cs="Arial"/>
                <w:bCs/>
                <w:kern w:val="0"/>
                <w:sz w:val="22"/>
                <w:szCs w:val="22"/>
                <w:lang w:eastAsia="lv-LV"/>
                <w14:ligatures w14:val="none"/>
              </w:rPr>
            </w:pPr>
            <w:r>
              <w:rPr>
                <w:rFonts w:ascii="Arial" w:eastAsia="Times New Roman" w:hAnsi="Arial" w:cs="Arial"/>
                <w:bCs/>
                <w:kern w:val="0"/>
                <w:sz w:val="22"/>
                <w:szCs w:val="22"/>
                <w:lang w:eastAsia="lv-LV"/>
                <w14:ligatures w14:val="none"/>
              </w:rPr>
              <w:t>Kontaktpersonas tālruņa Nr., e</w:t>
            </w:r>
            <w:r>
              <w:rPr>
                <w:rFonts w:ascii="Arial" w:eastAsia="Times New Roman" w:hAnsi="Arial" w:cs="Arial"/>
                <w:bCs/>
                <w:kern w:val="0"/>
                <w:sz w:val="22"/>
                <w:szCs w:val="22"/>
                <w:lang w:eastAsia="lv-LV"/>
                <w14:ligatures w14:val="none"/>
              </w:rPr>
              <w:noBreakHyphen/>
              <w:t>pasta adrese:</w:t>
            </w:r>
          </w:p>
        </w:tc>
        <w:tc>
          <w:tcPr>
            <w:tcW w:w="4286" w:type="dxa"/>
          </w:tcPr>
          <w:p w:rsidR="00412586" w:rsidRPr="000B1691" w:rsidP="00412586" w14:paraId="1D9D3A94" w14:textId="77777777">
            <w:pPr>
              <w:spacing w:after="0" w:line="276" w:lineRule="auto"/>
              <w:jc w:val="both"/>
              <w:rPr>
                <w:rFonts w:ascii="Arial" w:eastAsia="Times New Roman" w:hAnsi="Arial" w:cs="Arial"/>
                <w:bCs/>
                <w:kern w:val="0"/>
                <w:sz w:val="22"/>
                <w:szCs w:val="22"/>
                <w:lang w:eastAsia="lv-LV"/>
                <w14:ligatures w14:val="none"/>
              </w:rPr>
            </w:pPr>
          </w:p>
        </w:tc>
      </w:tr>
    </w:tbl>
    <w:p w:rsidR="00412586" w:rsidRPr="000B1691" w:rsidP="00412586" w14:paraId="43548AAE" w14:textId="77777777">
      <w:pPr>
        <w:autoSpaceDE w:val="0"/>
        <w:autoSpaceDN w:val="0"/>
        <w:adjustRightInd w:val="0"/>
        <w:spacing w:after="0" w:line="264" w:lineRule="auto"/>
        <w:jc w:val="both"/>
        <w:rPr>
          <w:rFonts w:ascii="Arial" w:eastAsia="Times New Roman" w:hAnsi="Arial" w:cs="Arial"/>
          <w:color w:val="000000"/>
          <w:kern w:val="0"/>
          <w:sz w:val="12"/>
          <w:szCs w:val="12"/>
          <w14:ligatures w14:val="none"/>
        </w:rPr>
      </w:pPr>
    </w:p>
    <w:p w:rsidR="00412586" w:rsidRPr="000B1691" w:rsidP="00555765" w14:paraId="04E47A92" w14:textId="08D6C8DB">
      <w:pPr>
        <w:widowControl w:val="0"/>
        <w:spacing w:after="120" w:line="240" w:lineRule="auto"/>
        <w:jc w:val="both"/>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Iepazinušies ar atklāta konkursa “Siltumtīklu avārijas remonta darbu veikšana” (ID. Nr. RS2026/117/AK) (turpmāk –Iepirkums) nolikumu un tā pielikumiem un skaidrojumiem, kuru saņemšanu ar šo vēstuli apliecinām, mēs, kas parakstījuši šo dokumentu</w:t>
      </w:r>
      <w:r>
        <w:rPr>
          <w:rFonts w:ascii="Arial" w:eastAsia="Calibri" w:hAnsi="Arial" w:cs="Arial"/>
          <w:kern w:val="0"/>
          <w:sz w:val="22"/>
          <w:szCs w:val="22"/>
          <w:lang w:eastAsia="lv-LV"/>
          <w14:ligatures w14:val="none"/>
        </w:rPr>
        <w:t xml:space="preserve">, piedāvājam veikt siltumtīklu avārijas un neatliekamo remontu darbus saskaņā ar Nolikuma un Vispārīgās vienošanās noteikumiem: </w:t>
      </w:r>
    </w:p>
    <w:p w:rsidR="00522DB1" w:rsidRPr="000B1691" w:rsidP="00480BA8" w14:paraId="25EF1DB6" w14:textId="32696878">
      <w:pPr>
        <w:pStyle w:val="ListParagraph"/>
        <w:numPr>
          <w:ilvl w:val="3"/>
          <w:numId w:val="3"/>
        </w:numPr>
        <w:tabs>
          <w:tab w:val="right" w:pos="8931"/>
        </w:tabs>
        <w:spacing w:after="60" w:line="240" w:lineRule="auto"/>
        <w:ind w:left="709" w:right="51" w:hanging="284"/>
        <w:contextualSpacing w:val="0"/>
        <w:jc w:val="both"/>
        <w:rPr>
          <w:rFonts w:ascii="Arial" w:eastAsia="Calibri" w:hAnsi="Arial" w:cs="Arial"/>
          <w:kern w:val="0"/>
          <w:sz w:val="22"/>
          <w:szCs w:val="22"/>
          <w:lang w:eastAsia="lv-LV"/>
          <w14:ligatures w14:val="none"/>
        </w:rPr>
      </w:pPr>
      <w:r>
        <w:rPr>
          <w:rFonts w:ascii="Arial" w:eastAsia="Calibri" w:hAnsi="Arial" w:cs="Arial"/>
          <w:b/>
          <w:kern w:val="0"/>
          <w:sz w:val="22"/>
          <w:szCs w:val="22"/>
          <w:lang w:eastAsia="lv-LV"/>
          <w14:ligatures w14:val="none"/>
        </w:rPr>
        <w:t>Iepirkuma daļā</w:t>
      </w:r>
      <w:r>
        <w:rPr>
          <w:rFonts w:ascii="Arial" w:eastAsia="Calibri" w:hAnsi="Arial" w:cs="Arial"/>
          <w:kern w:val="0"/>
          <w:sz w:val="22"/>
          <w:szCs w:val="22"/>
          <w:lang w:eastAsia="lv-LV"/>
          <w14:ligatures w14:val="none"/>
        </w:rPr>
        <w:t xml:space="preserve"> </w:t>
      </w:r>
      <w:bookmarkStart w:id="3" w:name="_Hlk208424367"/>
      <w:r>
        <w:rPr>
          <w:rFonts w:ascii="Arial" w:eastAsia="Times New Roman" w:hAnsi="Arial" w:cs="Arial"/>
          <w:color w:val="000000"/>
          <w:kern w:val="0"/>
          <w:sz w:val="22"/>
          <w:szCs w:val="22"/>
          <w14:ligatures w14:val="none"/>
        </w:rPr>
        <w:t>Siltumtīklu avāriju remonta darbi</w:t>
      </w:r>
    </w:p>
    <w:p w:rsidR="00FA7EE4" w:rsidRPr="000B1691" w:rsidP="00CF23FA" w14:paraId="70A2240D" w14:textId="77777777">
      <w:pPr>
        <w:tabs>
          <w:tab w:val="right" w:pos="8931"/>
        </w:tabs>
        <w:spacing w:after="120" w:line="240" w:lineRule="auto"/>
        <w:ind w:right="51"/>
        <w:jc w:val="both"/>
        <w:rPr>
          <w:rFonts w:ascii="Arial" w:eastAsia="Calibri" w:hAnsi="Arial" w:cs="Arial"/>
          <w:kern w:val="0"/>
          <w:sz w:val="22"/>
          <w:szCs w:val="22"/>
          <w:lang w:eastAsia="lv-LV"/>
          <w14:ligatures w14:val="none"/>
        </w:rPr>
      </w:pPr>
      <w:bookmarkStart w:id="4" w:name="_Hlk208425533"/>
      <w:r>
        <w:rPr>
          <w:rFonts w:ascii="Arial" w:eastAsia="Calibri" w:hAnsi="Arial" w:cs="Arial"/>
          <w:kern w:val="0"/>
          <w:sz w:val="22"/>
          <w:szCs w:val="22"/>
          <w:lang w:eastAsia="lv-LV"/>
          <w14:ligatures w14:val="none"/>
        </w:rPr>
        <w:t>nodrošinot:</w:t>
      </w:r>
    </w:p>
    <w:p w:rsidR="002B203A" w14:paraId="6EF0D8CF" w14:textId="77777777">
      <w:pPr>
        <w:pStyle w:val="ListParagraph"/>
        <w:numPr>
          <w:ilvl w:val="0"/>
          <w:numId w:val="2"/>
        </w:numPr>
        <w:tabs>
          <w:tab w:val="right" w:pos="8931"/>
        </w:tabs>
        <w:spacing w:after="120" w:line="240" w:lineRule="auto"/>
        <w:ind w:right="51"/>
        <w:jc w:val="both"/>
        <w:rPr>
          <w:rFonts w:ascii="Arial" w:eastAsia="Calibri" w:hAnsi="Arial" w:cs="Arial"/>
          <w:kern w:val="0"/>
          <w:sz w:val="22"/>
          <w:szCs w:val="22"/>
          <w:lang w:eastAsia="lv-LV"/>
          <w14:ligatures w14:val="none"/>
        </w:rPr>
      </w:pPr>
      <w:r>
        <w:rPr>
          <w:rFonts w:ascii="Arial" w:eastAsia="Calibri" w:hAnsi="Arial" w:cs="Arial"/>
          <w:kern w:val="0"/>
          <w:sz w:val="22"/>
          <w:szCs w:val="22"/>
          <w:lang w:eastAsia="lv-LV"/>
          <w14:ligatures w14:val="none"/>
        </w:rPr>
        <w:t>Tehniskajā specifikācijā noteiktos siltumtīklu avārijas remonta darbu uzsākšanas termiņus un Finanšu piedāvājumā (Cenu tabulā) norādītās darbu vienību cenas.</w:t>
      </w:r>
    </w:p>
    <w:bookmarkEnd w:id="3"/>
    <w:bookmarkEnd w:id="4"/>
    <w:p w:rsidR="00412586" w:rsidRPr="000B1691" w:rsidP="00412586" w14:paraId="23AB2CCD" w14:textId="77777777">
      <w:pPr>
        <w:tabs>
          <w:tab w:val="center" w:pos="709"/>
          <w:tab w:val="right" w:pos="8931"/>
        </w:tabs>
        <w:spacing w:after="120" w:line="240" w:lineRule="auto"/>
        <w:ind w:left="2907" w:right="51" w:hanging="2340"/>
        <w:jc w:val="both"/>
        <w:rPr>
          <w:rFonts w:ascii="Arial" w:eastAsia="Calibri" w:hAnsi="Arial" w:cs="Arial"/>
          <w:kern w:val="0"/>
          <w:sz w:val="22"/>
          <w:szCs w:val="22"/>
          <w:lang w:eastAsia="lv-LV"/>
          <w14:ligatures w14:val="none"/>
        </w:rPr>
      </w:pPr>
      <w:r>
        <w:rPr>
          <w:rFonts w:ascii="Arial" w:eastAsia="Calibri" w:hAnsi="Arial" w:cs="Arial"/>
          <w:kern w:val="0"/>
          <w:sz w:val="22"/>
          <w:szCs w:val="22"/>
          <w:lang w:eastAsia="lv-LV"/>
          <w14:ligatures w14:val="none"/>
        </w:rPr>
        <w:t>un/vai</w:t>
      </w:r>
    </w:p>
    <w:p w:rsidR="00412586" w:rsidRPr="000B1691" w:rsidP="00480BA8" w14:paraId="78E272E3" w14:textId="6FE09A40">
      <w:pPr>
        <w:pStyle w:val="ListParagraph"/>
        <w:numPr>
          <w:ilvl w:val="3"/>
          <w:numId w:val="3"/>
        </w:numPr>
        <w:tabs>
          <w:tab w:val="right" w:pos="8931"/>
        </w:tabs>
        <w:spacing w:after="60" w:line="240" w:lineRule="auto"/>
        <w:ind w:left="709" w:right="51" w:hanging="284"/>
        <w:contextualSpacing w:val="0"/>
        <w:jc w:val="both"/>
        <w:rPr>
          <w:rFonts w:ascii="Arial" w:eastAsia="Calibri" w:hAnsi="Arial" w:cs="Arial"/>
          <w:kern w:val="0"/>
          <w:sz w:val="22"/>
          <w:szCs w:val="22"/>
          <w:lang w:eastAsia="lv-LV"/>
          <w14:ligatures w14:val="none"/>
        </w:rPr>
      </w:pPr>
      <w:r>
        <w:rPr>
          <w:rFonts w:ascii="Arial" w:eastAsia="Calibri" w:hAnsi="Arial" w:cs="Arial"/>
          <w:b/>
          <w:kern w:val="0"/>
          <w:sz w:val="22"/>
          <w:szCs w:val="22"/>
          <w:lang w:eastAsia="lv-LV"/>
          <w14:ligatures w14:val="none"/>
        </w:rPr>
        <w:t>Iepirkuma</w:t>
      </w:r>
      <w:r>
        <w:rPr>
          <w:rFonts w:ascii="Arial" w:eastAsia="Calibri" w:hAnsi="Arial" w:cs="Arial"/>
          <w:b/>
          <w:bCs/>
          <w:kern w:val="0"/>
          <w:sz w:val="22"/>
          <w:szCs w:val="22"/>
          <w:lang w:eastAsia="lv-LV"/>
          <w14:ligatures w14:val="none"/>
        </w:rPr>
        <w:t xml:space="preserve"> daļā</w:t>
      </w:r>
      <w:r>
        <w:rPr>
          <w:rFonts w:ascii="Arial" w:eastAsia="Calibri" w:hAnsi="Arial" w:cs="Arial"/>
          <w:kern w:val="0"/>
          <w:sz w:val="22"/>
          <w:szCs w:val="22"/>
          <w:lang w:eastAsia="lv-LV"/>
          <w14:ligatures w14:val="none"/>
        </w:rPr>
        <w:t xml:space="preserve"> </w:t>
      </w:r>
      <w:r>
        <w:rPr>
          <w:rFonts w:ascii="Arial" w:eastAsia="Times New Roman" w:hAnsi="Arial" w:cs="Arial"/>
          <w:color w:val="000000"/>
          <w:kern w:val="0"/>
          <w:sz w:val="22"/>
          <w:szCs w:val="22"/>
          <w14:ligatures w14:val="none"/>
        </w:rPr>
        <w:t>Siltumtīklu neatliekamo remontu darbi</w:t>
      </w:r>
    </w:p>
    <w:p w:rsidR="00FA7EE4" w:rsidRPr="000B1691" w:rsidP="00CF23FA" w14:paraId="208E8C9D" w14:textId="77777777">
      <w:pPr>
        <w:tabs>
          <w:tab w:val="right" w:pos="8931"/>
        </w:tabs>
        <w:spacing w:after="120" w:line="240" w:lineRule="auto"/>
        <w:ind w:right="51"/>
        <w:jc w:val="both"/>
        <w:rPr>
          <w:rFonts w:ascii="Arial" w:eastAsia="Calibri" w:hAnsi="Arial" w:cs="Arial"/>
          <w:kern w:val="0"/>
          <w:sz w:val="22"/>
          <w:szCs w:val="22"/>
          <w:lang w:eastAsia="lv-LV"/>
          <w14:ligatures w14:val="none"/>
        </w:rPr>
      </w:pPr>
      <w:r>
        <w:rPr>
          <w:rFonts w:ascii="Arial" w:eastAsia="Calibri" w:hAnsi="Arial" w:cs="Arial"/>
          <w:kern w:val="0"/>
          <w:sz w:val="22"/>
          <w:szCs w:val="22"/>
          <w:lang w:eastAsia="lv-LV"/>
          <w14:ligatures w14:val="none"/>
        </w:rPr>
        <w:t>nodrošinot:</w:t>
      </w:r>
    </w:p>
    <w:p w:rsidR="002B203A" w14:paraId="28BA638E" w14:textId="77777777">
      <w:pPr>
        <w:pStyle w:val="ListParagraph"/>
        <w:numPr>
          <w:ilvl w:val="0"/>
          <w:numId w:val="2"/>
        </w:numPr>
        <w:tabs>
          <w:tab w:val="right" w:pos="8931"/>
        </w:tabs>
        <w:spacing w:after="120" w:line="240" w:lineRule="auto"/>
        <w:ind w:right="51"/>
        <w:jc w:val="both"/>
        <w:rPr>
          <w:rFonts w:ascii="Arial" w:eastAsia="Calibri" w:hAnsi="Arial" w:cs="Arial"/>
          <w:kern w:val="0"/>
          <w:sz w:val="22"/>
          <w:szCs w:val="22"/>
          <w:lang w:eastAsia="lv-LV"/>
          <w14:ligatures w14:val="none"/>
        </w:rPr>
      </w:pPr>
      <w:r>
        <w:rPr>
          <w:rFonts w:ascii="Arial" w:eastAsia="Calibri" w:hAnsi="Arial" w:cs="Arial"/>
          <w:kern w:val="0"/>
          <w:sz w:val="22"/>
          <w:szCs w:val="22"/>
          <w:lang w:eastAsia="lv-LV"/>
          <w14:ligatures w14:val="none"/>
        </w:rPr>
        <w:t>Tehniskajā specifikācijā noteiktos siltumtīklu neatliekamo remontu darbu uzsākšanas termiņus.</w:t>
      </w:r>
    </w:p>
    <w:p w:rsidR="00522DB1" w:rsidRPr="000B1691" w:rsidP="00EB6EF1" w14:paraId="74CF7320" w14:textId="61EC2A6C">
      <w:pPr>
        <w:pStyle w:val="Header"/>
        <w:spacing w:after="60"/>
        <w:ind w:right="51"/>
        <w:jc w:val="both"/>
        <w:rPr>
          <w:rFonts w:ascii="Arial" w:eastAsia="Calibri" w:hAnsi="Arial" w:cs="Arial"/>
          <w:sz w:val="22"/>
          <w:szCs w:val="22"/>
          <w:lang w:eastAsia="lv-LV"/>
        </w:rPr>
      </w:pPr>
      <w:r>
        <w:rPr>
          <w:rFonts w:ascii="Arial" w:eastAsia="Calibri" w:hAnsi="Arial" w:cs="Arial"/>
          <w:sz w:val="22"/>
          <w:szCs w:val="22"/>
          <w:lang w:eastAsia="lv-LV"/>
        </w:rPr>
        <w:t>Ar šo Pretendents apliecina, ka:</w:t>
      </w:r>
    </w:p>
    <w:p w:rsidR="00412586" w:rsidRPr="000B1691" w:rsidP="00480BA8" w14:paraId="17CBF5B5" w14:textId="1A07E8D3">
      <w:pPr>
        <w:numPr>
          <w:ilvl w:val="1"/>
          <w:numId w:val="4"/>
        </w:numPr>
        <w:tabs>
          <w:tab w:val="center" w:pos="4153"/>
          <w:tab w:val="right" w:pos="8306"/>
        </w:tabs>
        <w:spacing w:after="60" w:line="240" w:lineRule="auto"/>
        <w:ind w:left="425" w:right="51" w:hanging="425"/>
        <w:jc w:val="both"/>
        <w:rPr>
          <w:rFonts w:ascii="Arial" w:eastAsia="Calibri" w:hAnsi="Arial" w:cs="Arial"/>
          <w:kern w:val="0"/>
          <w:sz w:val="22"/>
          <w:szCs w:val="22"/>
          <w:lang w:eastAsia="lv-LV"/>
          <w14:ligatures w14:val="none"/>
        </w:rPr>
      </w:pPr>
      <w:r>
        <w:rPr>
          <w:rFonts w:ascii="Arial" w:eastAsia="Calibri" w:hAnsi="Arial" w:cs="Arial"/>
          <w:kern w:val="0"/>
          <w:sz w:val="22"/>
          <w:szCs w:val="22"/>
          <w:lang w:eastAsia="lv-LV"/>
          <w14:ligatures w14:val="none"/>
        </w:rPr>
        <w:t>ir iepazinies ar Pretendenta atlases un kvalifikācijas prasībām, un ar šī piedāvājuma iesniegšanu pilnībā akceptē tās;</w:t>
      </w:r>
    </w:p>
    <w:p w:rsidR="00531AA4" w:rsidRPr="000B1691" w:rsidP="00480BA8" w14:paraId="40A2E720" w14:textId="1AF3B203">
      <w:pPr>
        <w:numPr>
          <w:ilvl w:val="1"/>
          <w:numId w:val="4"/>
        </w:numPr>
        <w:tabs>
          <w:tab w:val="center" w:pos="4153"/>
          <w:tab w:val="right" w:pos="8306"/>
        </w:tabs>
        <w:spacing w:after="60" w:line="240" w:lineRule="auto"/>
        <w:ind w:left="425" w:right="51" w:hanging="425"/>
        <w:jc w:val="both"/>
        <w:rPr>
          <w:rFonts w:ascii="Arial" w:eastAsia="Calibri" w:hAnsi="Arial" w:cs="Arial"/>
          <w:kern w:val="0"/>
          <w:sz w:val="22"/>
          <w:szCs w:val="22"/>
          <w:lang w:eastAsia="lv-LV"/>
          <w14:ligatures w14:val="none"/>
        </w:rPr>
      </w:pPr>
      <w:r>
        <w:rPr>
          <w:rFonts w:ascii="Arial" w:eastAsia="Calibri" w:hAnsi="Arial" w:cs="Arial"/>
          <w:kern w:val="0"/>
          <w:sz w:val="22"/>
          <w:szCs w:val="22"/>
          <w:lang w:eastAsia="lv-LV"/>
          <w14:ligatures w14:val="none"/>
        </w:rPr>
        <w:t>piedāvājums no tā iesniegšanas brīža ir spēkā ne mazāk kā 90 (deviņdesmit) dienas;</w:t>
      </w:r>
    </w:p>
    <w:p w:rsidR="00412586" w:rsidRPr="000B1691" w:rsidP="00480BA8" w14:paraId="069DD8F4" w14:textId="3D3FE565">
      <w:pPr>
        <w:numPr>
          <w:ilvl w:val="1"/>
          <w:numId w:val="4"/>
        </w:numPr>
        <w:tabs>
          <w:tab w:val="center" w:pos="4153"/>
          <w:tab w:val="right" w:pos="8306"/>
        </w:tabs>
        <w:spacing w:after="60" w:line="240" w:lineRule="auto"/>
        <w:ind w:left="425" w:right="51" w:hanging="425"/>
        <w:jc w:val="both"/>
        <w:rPr>
          <w:rFonts w:ascii="Arial" w:eastAsia="Calibri" w:hAnsi="Arial" w:cs="Arial"/>
          <w:kern w:val="0"/>
          <w:sz w:val="22"/>
          <w:szCs w:val="22"/>
          <w:lang w:eastAsia="lv-LV"/>
          <w14:ligatures w14:val="none"/>
        </w:rPr>
      </w:pPr>
      <w:r>
        <w:rPr>
          <w:rFonts w:ascii="Arial" w:eastAsia="Calibri" w:hAnsi="Arial" w:cs="Arial"/>
          <w:kern w:val="0"/>
          <w:sz w:val="22"/>
          <w:szCs w:val="22"/>
          <w:lang w:eastAsia="lv-LV"/>
          <w14:ligatures w14:val="none"/>
        </w:rPr>
        <w:t>piekrīt Nolikumā ietvertajam vispārīgās vienošanās projektam, vispārīgās vienošanās projektā iekļautajiem apmaksas noteikumiem;</w:t>
      </w:r>
    </w:p>
    <w:p w:rsidR="00412586" w:rsidRPr="000B1691" w:rsidP="00480BA8" w14:paraId="7098C4F5" w14:textId="5C171998">
      <w:pPr>
        <w:numPr>
          <w:ilvl w:val="1"/>
          <w:numId w:val="4"/>
        </w:numPr>
        <w:tabs>
          <w:tab w:val="center" w:pos="4153"/>
          <w:tab w:val="right" w:pos="8306"/>
        </w:tabs>
        <w:spacing w:after="60" w:line="240" w:lineRule="auto"/>
        <w:ind w:left="425" w:right="51" w:hanging="425"/>
        <w:jc w:val="both"/>
        <w:rPr>
          <w:rFonts w:ascii="Arial" w:eastAsia="Calibri" w:hAnsi="Arial" w:cs="Arial"/>
          <w:color w:val="000000"/>
          <w:kern w:val="0"/>
          <w:sz w:val="22"/>
          <w:szCs w:val="22"/>
          <w:lang w:eastAsia="lv-LV"/>
          <w14:ligatures w14:val="none"/>
        </w:rPr>
      </w:pPr>
      <w:r>
        <w:rPr>
          <w:rFonts w:ascii="Arial" w:eastAsia="Calibri" w:hAnsi="Arial" w:cs="Arial"/>
          <w:color w:val="000000"/>
          <w:kern w:val="0"/>
          <w:sz w:val="22"/>
          <w:szCs w:val="22"/>
          <w:lang w:eastAsia="lv-LV"/>
          <w14:ligatures w14:val="none"/>
        </w:rPr>
        <w:t>neveiks krāpnieciskas un koruptīvas darbības Iepirkuma procesā, ievēros godīgas konkurences noteikumus un neiesaistīsies konkurenci ierobežojošos darījumos;</w:t>
      </w:r>
    </w:p>
    <w:p w:rsidR="00412586" w:rsidRPr="000B1691" w:rsidP="00480BA8" w14:paraId="2FC8CD50" w14:textId="3CD308CF">
      <w:pPr>
        <w:numPr>
          <w:ilvl w:val="1"/>
          <w:numId w:val="4"/>
        </w:numPr>
        <w:tabs>
          <w:tab w:val="center" w:pos="4153"/>
          <w:tab w:val="right" w:pos="8306"/>
        </w:tabs>
        <w:spacing w:after="60" w:line="240" w:lineRule="auto"/>
        <w:ind w:left="425" w:right="51" w:hanging="425"/>
        <w:jc w:val="both"/>
        <w:rPr>
          <w:rFonts w:ascii="Arial" w:eastAsia="Calibri" w:hAnsi="Arial" w:cs="Arial"/>
          <w:color w:val="000000"/>
          <w:kern w:val="0"/>
          <w:sz w:val="22"/>
          <w:szCs w:val="22"/>
          <w:lang w:eastAsia="lv-LV"/>
          <w14:ligatures w14:val="none"/>
        </w:rPr>
      </w:pPr>
      <w:r>
        <w:rPr>
          <w:rFonts w:ascii="Arial" w:eastAsia="Calibri" w:hAnsi="Arial" w:cs="Arial"/>
          <w:color w:val="000000"/>
          <w:kern w:val="0"/>
          <w:sz w:val="22"/>
          <w:szCs w:val="22"/>
          <w:lang w:eastAsia="lv-LV"/>
          <w14:ligatures w14:val="none"/>
        </w:rPr>
        <w:t>ir nepieciešamās profesionālās, tehniskās un organizatoriskās spējas, personāls, finanšu resursi, iekārtas un cita fiziska infrastruktūra un resursi, kas nepieciešama potenciālā Iepirkuma līguma saistību izpildei;</w:t>
      </w:r>
    </w:p>
    <w:p w:rsidR="00412586" w:rsidRPr="000B1691" w:rsidP="00480BA8" w14:paraId="45793587" w14:textId="7E043FED">
      <w:pPr>
        <w:numPr>
          <w:ilvl w:val="1"/>
          <w:numId w:val="4"/>
        </w:numPr>
        <w:tabs>
          <w:tab w:val="center" w:pos="4153"/>
          <w:tab w:val="right" w:pos="8306"/>
        </w:tabs>
        <w:spacing w:after="60" w:line="240" w:lineRule="auto"/>
        <w:ind w:left="425" w:right="51" w:hanging="425"/>
        <w:jc w:val="both"/>
        <w:rPr>
          <w:rFonts w:ascii="Arial" w:eastAsia="Calibri" w:hAnsi="Arial" w:cs="Arial"/>
          <w:color w:val="000000"/>
          <w:kern w:val="0"/>
          <w:sz w:val="22"/>
          <w:szCs w:val="22"/>
          <w:lang w:eastAsia="lv-LV"/>
          <w14:ligatures w14:val="none"/>
        </w:rPr>
      </w:pPr>
      <w:r>
        <w:rPr>
          <w:rFonts w:ascii="Arial" w:eastAsia="Calibri" w:hAnsi="Arial" w:cs="Arial"/>
          <w:color w:val="000000"/>
          <w:kern w:val="0"/>
          <w:sz w:val="22"/>
          <w:szCs w:val="22"/>
          <w:lang w:eastAsia="lv-LV"/>
          <w14:ligatures w14:val="none"/>
        </w:rPr>
        <w:t xml:space="preserve">saprot, ka </w:t>
      </w:r>
      <w:r>
        <w:rPr>
          <w:rFonts w:ascii="Arial" w:eastAsia="Calibri" w:hAnsi="Arial" w:cs="Arial"/>
          <w:color w:val="000000"/>
          <w:kern w:val="0"/>
          <w:sz w:val="22"/>
          <w:szCs w:val="22"/>
          <w:lang w:eastAsia="lv-LV"/>
          <w14:ligatures w14:val="none"/>
        </w:rPr>
        <w:tab/>
        <w:t>Pasūtītājs patur tiesības atteikties no visiem piedāvājumiem;</w:t>
      </w:r>
    </w:p>
    <w:p w:rsidR="00412586" w:rsidRPr="000B1691" w:rsidP="00480BA8" w14:paraId="5607501D" w14:textId="0BD9A9BD">
      <w:pPr>
        <w:numPr>
          <w:ilvl w:val="1"/>
          <w:numId w:val="4"/>
        </w:numPr>
        <w:tabs>
          <w:tab w:val="center" w:pos="4153"/>
          <w:tab w:val="right" w:pos="8306"/>
        </w:tabs>
        <w:spacing w:after="60" w:line="240" w:lineRule="auto"/>
        <w:ind w:left="425" w:right="51" w:hanging="425"/>
        <w:jc w:val="both"/>
        <w:rPr>
          <w:rFonts w:ascii="Arial" w:eastAsia="Calibri" w:hAnsi="Arial" w:cs="Arial"/>
          <w:color w:val="000000"/>
          <w:kern w:val="0"/>
          <w:sz w:val="22"/>
          <w:szCs w:val="22"/>
          <w:lang w:eastAsia="lv-LV"/>
          <w14:ligatures w14:val="none"/>
        </w:rPr>
      </w:pPr>
      <w:r>
        <w:rPr>
          <w:rFonts w:ascii="Arial" w:eastAsia="Calibri" w:hAnsi="Arial" w:cs="Arial"/>
          <w:color w:val="000000"/>
          <w:kern w:val="0"/>
          <w:sz w:val="22"/>
          <w:szCs w:val="22"/>
          <w:lang w:eastAsia="lv-LV"/>
          <w14:ligatures w14:val="none"/>
        </w:rPr>
        <w:t>uz Pretendentu neattiecas SPSIL 48. panta otrās daļas 1., 2., 3., 4., 5., 6., 7., 10., 11., 12., 13., 14.punktā minētie izslēgšanas nosacījumi;</w:t>
      </w:r>
    </w:p>
    <w:p w:rsidR="00412586" w:rsidRPr="000B1691" w:rsidP="00480BA8" w14:paraId="71993ABB" w14:textId="5780AD7D">
      <w:pPr>
        <w:numPr>
          <w:ilvl w:val="1"/>
          <w:numId w:val="4"/>
        </w:numPr>
        <w:tabs>
          <w:tab w:val="center" w:pos="4153"/>
          <w:tab w:val="right" w:pos="8306"/>
        </w:tabs>
        <w:spacing w:after="60" w:line="240" w:lineRule="auto"/>
        <w:ind w:left="425" w:right="51" w:hanging="425"/>
        <w:jc w:val="both"/>
        <w:rPr>
          <w:rFonts w:ascii="Arial" w:eastAsia="Calibri" w:hAnsi="Arial" w:cs="Arial"/>
          <w:color w:val="000000"/>
          <w:kern w:val="0"/>
          <w:sz w:val="22"/>
          <w:szCs w:val="22"/>
          <w:lang w:eastAsia="lv-LV"/>
          <w14:ligatures w14:val="none"/>
        </w:rPr>
      </w:pPr>
      <w:r>
        <w:rPr>
          <w:rFonts w:ascii="Arial" w:eastAsia="Calibri" w:hAnsi="Arial" w:cs="Arial"/>
          <w:color w:val="000000"/>
          <w:kern w:val="0"/>
          <w:sz w:val="22"/>
          <w:szCs w:val="22"/>
          <w:lang w:eastAsia="lv-LV"/>
          <w14:ligatures w14:val="none"/>
        </w:rPr>
        <w:t>ne Pretendents, ne tā patiesais labuma guvējs (ja tāds ir) nav Apvienoto Nāciju Organizācijas, Eiropas Savienības, citas starptautiskas organizācijas, kuras dalībvalsts ir Latvijas Republika, Latvijas Republikas, Eiropas Savienības un Ziemeļatlantijas līguma organizācijas dalībvalsts noteikto sankciju subjekts;</w:t>
      </w:r>
    </w:p>
    <w:p w:rsidR="00412586" w:rsidRPr="000B1691" w:rsidP="00480BA8" w14:paraId="1E6EFBBE" w14:textId="5BC09827">
      <w:pPr>
        <w:numPr>
          <w:ilvl w:val="1"/>
          <w:numId w:val="4"/>
        </w:numPr>
        <w:tabs>
          <w:tab w:val="center" w:pos="4153"/>
          <w:tab w:val="right" w:pos="8306"/>
        </w:tabs>
        <w:spacing w:after="60" w:line="240" w:lineRule="auto"/>
        <w:ind w:left="425" w:right="51" w:hanging="425"/>
        <w:jc w:val="both"/>
        <w:rPr>
          <w:rFonts w:ascii="Arial" w:eastAsia="Calibri" w:hAnsi="Arial" w:cs="Arial"/>
          <w:color w:val="000000"/>
          <w:kern w:val="0"/>
          <w:sz w:val="22"/>
          <w:szCs w:val="22"/>
          <w:lang w:eastAsia="lv-LV"/>
          <w14:ligatures w14:val="none"/>
        </w:rPr>
      </w:pPr>
      <w:r>
        <w:rPr>
          <w:rFonts w:ascii="Arial" w:eastAsia="Calibri" w:hAnsi="Arial" w:cs="Arial"/>
          <w:color w:val="000000"/>
          <w:kern w:val="0"/>
          <w:sz w:val="22"/>
          <w:szCs w:val="22"/>
          <w:lang w:eastAsia="lv-LV"/>
          <w14:ligatures w14:val="none"/>
        </w:rPr>
        <w:t>ne pret Pretendentu, ne tā patieso labuma guvēju nav uzsākts kriminālprocess un ne pretendents, ne tā patiesais labuma guvējs nav notiesāts par noziedzīgi iegūtu līdzekļu legalizāciju vai terorisma finansēšanu;</w:t>
      </w:r>
    </w:p>
    <w:p w:rsidR="00412586" w:rsidRPr="000B1691" w:rsidP="00480BA8" w14:paraId="22BC5967" w14:textId="015AD0D3">
      <w:pPr>
        <w:numPr>
          <w:ilvl w:val="1"/>
          <w:numId w:val="4"/>
        </w:numPr>
        <w:tabs>
          <w:tab w:val="center" w:pos="4153"/>
          <w:tab w:val="right" w:pos="8306"/>
        </w:tabs>
        <w:spacing w:after="60" w:line="240" w:lineRule="auto"/>
        <w:ind w:left="425" w:right="51" w:hanging="425"/>
        <w:jc w:val="both"/>
        <w:rPr>
          <w:rFonts w:ascii="Arial" w:eastAsia="Calibri" w:hAnsi="Arial" w:cs="Arial"/>
          <w:color w:val="000000"/>
          <w:kern w:val="0"/>
          <w:sz w:val="22"/>
          <w:szCs w:val="22"/>
          <w:lang w:eastAsia="lv-LV"/>
          <w14:ligatures w14:val="none"/>
        </w:rPr>
      </w:pPr>
      <w:r>
        <w:rPr>
          <w:rFonts w:ascii="Arial" w:eastAsia="Times New Roman" w:hAnsi="Arial" w:cs="Arial"/>
          <w:color w:val="000000"/>
          <w:kern w:val="0"/>
          <w:sz w:val="22"/>
          <w:szCs w:val="22"/>
          <w14:ligatures w14:val="none"/>
        </w:rPr>
        <w:t>nav bijusi saziņa ar konkurentiem** attiecībā uz cenām, cenas aprēķināšanas metodēm, faktoriem (apstākļiem) vai formulām, kā arī par konkurentu** nodomu vai lēmumu piedalīties vai nepiedalīties Iepirkumā vai par tādu piedāvājumu iesniegšanu, kas neatbilst Iepirkuma prasībām, vai attiecībā uz kvalitāti, apjomu, specifikāciju, izpildes, piegādes vai citiem nosacījumiem, kas risināmi neatkarīgi no konkurentiem**, tiem produktiem vai pakalpojumiem, kas attiecas uz šo Iepirkumu;</w:t>
      </w:r>
    </w:p>
    <w:p w:rsidR="00412586" w:rsidRPr="000B1691" w:rsidP="00480BA8" w14:paraId="2EBE92CB" w14:textId="61652C21">
      <w:pPr>
        <w:numPr>
          <w:ilvl w:val="1"/>
          <w:numId w:val="4"/>
        </w:numPr>
        <w:tabs>
          <w:tab w:val="center" w:pos="4153"/>
          <w:tab w:val="right" w:pos="8306"/>
        </w:tabs>
        <w:spacing w:after="60" w:line="240" w:lineRule="auto"/>
        <w:ind w:left="425" w:right="51" w:hanging="425"/>
        <w:jc w:val="both"/>
        <w:rPr>
          <w:rFonts w:ascii="Arial" w:eastAsia="Calibri" w:hAnsi="Arial" w:cs="Arial"/>
          <w:color w:val="000000"/>
          <w:kern w:val="0"/>
          <w:sz w:val="22"/>
          <w:szCs w:val="22"/>
          <w:lang w:eastAsia="lv-LV"/>
          <w14:ligatures w14:val="none"/>
        </w:rPr>
      </w:pPr>
      <w:r>
        <w:rPr>
          <w:rFonts w:ascii="Arial" w:eastAsia="Times New Roman" w:hAnsi="Arial" w:cs="Arial"/>
          <w:color w:val="000000"/>
          <w:kern w:val="0"/>
          <w:sz w:val="22"/>
          <w:szCs w:val="22"/>
          <w14:ligatures w14:val="none"/>
        </w:rPr>
        <w:t>nav apzināti, tieši vai netieši atklājis vai neatklās piedāvājuma noteikumus nevienam konkurentam** pirms oficiālā piedāvājuma atvēršanas datuma un laika vai Iepirkuma līguma slēgšanas tiesību piešķiršanas;</w:t>
      </w:r>
    </w:p>
    <w:p w:rsidR="00412586" w:rsidRPr="000B1691" w:rsidP="00480BA8" w14:paraId="60124F6F" w14:textId="2BF00D95">
      <w:pPr>
        <w:numPr>
          <w:ilvl w:val="1"/>
          <w:numId w:val="4"/>
        </w:numPr>
        <w:tabs>
          <w:tab w:val="center" w:pos="4153"/>
          <w:tab w:val="right" w:pos="8306"/>
        </w:tabs>
        <w:spacing w:after="60" w:line="240" w:lineRule="auto"/>
        <w:ind w:left="425" w:right="51" w:hanging="425"/>
        <w:jc w:val="both"/>
        <w:rPr>
          <w:rFonts w:ascii="Arial" w:eastAsia="Calibri" w:hAnsi="Arial" w:cs="Arial"/>
          <w:kern w:val="0"/>
          <w:sz w:val="22"/>
          <w:szCs w:val="22"/>
          <w:lang w:eastAsia="lv-LV"/>
          <w14:ligatures w14:val="none"/>
        </w:rPr>
      </w:pPr>
      <w:r>
        <w:rPr>
          <w:rFonts w:ascii="Arial" w:eastAsia="Times New Roman" w:hAnsi="Arial" w:cs="Arial"/>
          <w:color w:val="000000"/>
          <w:kern w:val="0"/>
          <w:sz w:val="22"/>
          <w:szCs w:val="22"/>
          <w14:ligatures w14:val="none"/>
        </w:rPr>
        <w:t>apakšuzņēmēja piesaistes gadījumā tā resursi būs pieejami visu Iepirkuma līguma izpildes laiku</w:t>
      </w:r>
      <w:r>
        <w:rPr>
          <w:rFonts w:ascii="Arial" w:eastAsia="Calibri" w:hAnsi="Arial" w:cs="Arial"/>
          <w:kern w:val="0"/>
          <w:sz w:val="22"/>
          <w:szCs w:val="22"/>
          <w:lang w:eastAsia="lv-LV"/>
          <w14:ligatures w14:val="none"/>
        </w:rPr>
        <w:t>;</w:t>
      </w:r>
    </w:p>
    <w:p w:rsidR="00412586" w:rsidRPr="000B1691" w:rsidP="00480BA8" w14:paraId="397E3F6C" w14:textId="59FE49CB">
      <w:pPr>
        <w:numPr>
          <w:ilvl w:val="1"/>
          <w:numId w:val="4"/>
        </w:numPr>
        <w:tabs>
          <w:tab w:val="center" w:pos="4153"/>
          <w:tab w:val="right" w:pos="8306"/>
        </w:tabs>
        <w:spacing w:after="60" w:line="240" w:lineRule="auto"/>
        <w:ind w:left="425" w:right="51" w:hanging="425"/>
        <w:jc w:val="both"/>
        <w:rPr>
          <w:rFonts w:ascii="Arial" w:eastAsia="Calibri" w:hAnsi="Arial" w:cs="Arial"/>
          <w:kern w:val="0"/>
          <w:sz w:val="22"/>
          <w:szCs w:val="22"/>
          <w:lang w:eastAsia="lv-LV"/>
          <w14:ligatures w14:val="none"/>
        </w:rPr>
      </w:pPr>
      <w:r>
        <w:rPr>
          <w:rFonts w:ascii="Arial" w:eastAsia="Calibri" w:hAnsi="Arial" w:cs="Arial"/>
          <w:kern w:val="0"/>
          <w:sz w:val="22"/>
          <w:szCs w:val="22"/>
          <w:lang w:eastAsia="lv-LV"/>
          <w14:ligatures w14:val="none"/>
        </w:rPr>
        <w:t>visas piedāvājumā sniegtās ziņas ir patiesas.</w:t>
      </w:r>
    </w:p>
    <w:p w:rsidR="00412586" w:rsidRPr="000B1691" w:rsidP="00412586" w14:paraId="3B53F3DE" w14:textId="719609B2">
      <w:pPr>
        <w:spacing w:after="120" w:line="264" w:lineRule="auto"/>
        <w:ind w:right="51" w:firstLine="426"/>
        <w:jc w:val="both"/>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Pretendents un/ vai piesaistītais apakšuzņēmējs (ja tāds tiek piesaistīts) atbilst mikro, mazā vai vidējā uzņēmuma statusam (atzīmēt ar "x" par katru attiecīgo uzņēmumu, ja attiecināms, norādot attiecīgā uzņēmuma nosaukumu, ja tie ir vairāki):</w:t>
      </w:r>
    </w:p>
    <w:tbl>
      <w:tblPr>
        <w:tblW w:w="9351" w:type="dxa"/>
        <w:jc w:val="center"/>
        <w:tblCellMar>
          <w:left w:w="10" w:type="dxa"/>
          <w:right w:w="10" w:type="dxa"/>
        </w:tblCellMar>
        <w:tblLook w:val="04A0"/>
      </w:tblPr>
      <w:tblGrid>
        <w:gridCol w:w="422"/>
        <w:gridCol w:w="1671"/>
        <w:gridCol w:w="7258"/>
      </w:tblGrid>
      <w:tr w14:paraId="3E8BFEEF" w14:textId="77777777" w:rsidTr="003D3907">
        <w:tblPrEx>
          <w:tblW w:w="9351" w:type="dxa"/>
          <w:tblLook w:val="04A0"/>
        </w:tblPrEx>
        <w:trPr>
          <w:trHeight w:val="653"/>
        </w:trPr>
        <w:tc>
          <w:tcPr>
            <w:tcW w:w="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25C52" w:rsidRPr="000B1691" w:rsidP="00412586" w14:paraId="549B40FA" w14:textId="77777777">
            <w:pPr>
              <w:suppressAutoHyphens/>
              <w:autoSpaceDN w:val="0"/>
              <w:spacing w:after="0" w:line="240" w:lineRule="auto"/>
              <w:jc w:val="center"/>
              <w:rPr>
                <w:rFonts w:ascii="Arial" w:eastAsia="Times New Roman" w:hAnsi="Arial" w:cs="Arial"/>
                <w:color w:val="000000"/>
                <w:kern w:val="0"/>
                <w:sz w:val="20"/>
                <w:szCs w:val="20"/>
                <w14:ligatures w14:val="none"/>
              </w:rPr>
            </w:pPr>
          </w:p>
        </w:tc>
        <w:tc>
          <w:tcPr>
            <w:tcW w:w="167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F25C52" w:rsidRPr="000B1691" w:rsidP="00412586" w14:paraId="6318A4F7" w14:textId="44AC694D">
            <w:pPr>
              <w:suppressAutoHyphens/>
              <w:autoSpaceDN w:val="0"/>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Mikro uzņēmums</w:t>
            </w:r>
          </w:p>
        </w:tc>
        <w:tc>
          <w:tcPr>
            <w:tcW w:w="7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25C52" w:rsidRPr="000B1691" w:rsidP="00412586" w14:paraId="437D7205" w14:textId="4A4A180F">
            <w:pPr>
              <w:suppressAutoHyphens/>
              <w:autoSpaceDN w:val="0"/>
              <w:spacing w:after="0" w:line="240" w:lineRule="auto"/>
              <w:jc w:val="both"/>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uzņēmums, kurā nodarbinātas mazāk nekā 10 personas un kura gada apgrozījums un/vai gada bilance kopā nepārsniedz 2 miljonus </w:t>
            </w:r>
            <w:r>
              <w:rPr>
                <w:rFonts w:ascii="Arial" w:eastAsia="Times New Roman" w:hAnsi="Arial" w:cs="Arial"/>
                <w:i/>
                <w:iCs/>
                <w:color w:val="000000"/>
                <w:kern w:val="0"/>
                <w:sz w:val="20"/>
                <w:szCs w:val="20"/>
                <w14:ligatures w14:val="none"/>
              </w:rPr>
              <w:t>euro</w:t>
            </w:r>
            <w:r>
              <w:rPr>
                <w:rFonts w:ascii="Arial" w:eastAsia="Times New Roman" w:hAnsi="Arial" w:cs="Arial"/>
                <w:color w:val="000000"/>
                <w:kern w:val="0"/>
                <w:sz w:val="20"/>
                <w:szCs w:val="20"/>
                <w14:ligatures w14:val="none"/>
              </w:rPr>
              <w:t>;</w:t>
            </w:r>
          </w:p>
        </w:tc>
      </w:tr>
      <w:tr w14:paraId="590B2D95" w14:textId="77777777" w:rsidTr="003D3907">
        <w:tblPrEx>
          <w:tblW w:w="9351" w:type="dxa"/>
          <w:tblLook w:val="04A0"/>
        </w:tblPrEx>
        <w:trPr>
          <w:trHeight w:val="653"/>
        </w:trPr>
        <w:tc>
          <w:tcPr>
            <w:tcW w:w="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12586" w:rsidRPr="000B1691" w:rsidP="00412586" w14:paraId="1EBF5920" w14:textId="77777777">
            <w:pPr>
              <w:suppressAutoHyphens/>
              <w:autoSpaceDN w:val="0"/>
              <w:spacing w:after="0" w:line="240" w:lineRule="auto"/>
              <w:jc w:val="center"/>
              <w:rPr>
                <w:rFonts w:ascii="Arial" w:eastAsia="Times New Roman" w:hAnsi="Arial" w:cs="Arial"/>
                <w:color w:val="000000"/>
                <w:kern w:val="0"/>
                <w:sz w:val="20"/>
                <w:szCs w:val="20"/>
                <w14:ligatures w14:val="none"/>
              </w:rPr>
            </w:pPr>
          </w:p>
        </w:tc>
        <w:tc>
          <w:tcPr>
            <w:tcW w:w="167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rsidR="00412586" w:rsidRPr="000B1691" w:rsidP="00412586" w14:paraId="2DCAF36C" w14:textId="77777777">
            <w:pPr>
              <w:suppressAutoHyphens/>
              <w:autoSpaceDN w:val="0"/>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 Mazais uzņēmums</w:t>
            </w:r>
          </w:p>
        </w:tc>
        <w:tc>
          <w:tcPr>
            <w:tcW w:w="7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12586" w:rsidRPr="000B1691" w:rsidP="00412586" w14:paraId="5DE9450F" w14:textId="1C37A0AE">
            <w:pPr>
              <w:suppressAutoHyphens/>
              <w:autoSpaceDN w:val="0"/>
              <w:spacing w:after="0" w:line="240" w:lineRule="auto"/>
              <w:jc w:val="both"/>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uzņēmums, kurā nodarbinātas mazāk nekā 50 personas un kura gada apgrozījums un/vai gada bilance kopā nepārsniedz 10 miljonus </w:t>
            </w:r>
            <w:r>
              <w:rPr>
                <w:rFonts w:ascii="Arial" w:eastAsia="Times New Roman" w:hAnsi="Arial" w:cs="Arial"/>
                <w:i/>
                <w:iCs/>
                <w:color w:val="000000"/>
                <w:kern w:val="0"/>
                <w:sz w:val="20"/>
                <w:szCs w:val="20"/>
                <w14:ligatures w14:val="none"/>
              </w:rPr>
              <w:t>euro</w:t>
            </w:r>
            <w:r>
              <w:rPr>
                <w:rFonts w:ascii="Arial" w:eastAsia="Times New Roman" w:hAnsi="Arial" w:cs="Arial"/>
                <w:color w:val="000000"/>
                <w:kern w:val="0"/>
                <w:sz w:val="20"/>
                <w:szCs w:val="20"/>
                <w14:ligatures w14:val="none"/>
              </w:rPr>
              <w:t>;</w:t>
            </w:r>
          </w:p>
        </w:tc>
      </w:tr>
      <w:tr w14:paraId="525A9F59" w14:textId="77777777" w:rsidTr="003D3907">
        <w:tblPrEx>
          <w:tblW w:w="9351" w:type="dxa"/>
          <w:tblLook w:val="04A0"/>
        </w:tblPrEx>
        <w:tc>
          <w:tcPr>
            <w:tcW w:w="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12586" w:rsidRPr="000B1691" w:rsidP="00412586" w14:paraId="1CE0A4DE" w14:textId="77777777">
            <w:pPr>
              <w:suppressAutoHyphens/>
              <w:autoSpaceDN w:val="0"/>
              <w:spacing w:after="0" w:line="240" w:lineRule="auto"/>
              <w:jc w:val="center"/>
              <w:rPr>
                <w:rFonts w:ascii="Arial" w:eastAsia="Times New Roman" w:hAnsi="Arial" w:cs="Arial"/>
                <w:color w:val="000000"/>
                <w:kern w:val="0"/>
                <w:sz w:val="20"/>
                <w:szCs w:val="20"/>
                <w14:ligatures w14:val="none"/>
              </w:rPr>
            </w:pPr>
          </w:p>
        </w:tc>
        <w:tc>
          <w:tcPr>
            <w:tcW w:w="167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rsidR="00412586" w:rsidRPr="000B1691" w:rsidP="00412586" w14:paraId="71219629" w14:textId="77777777">
            <w:pPr>
              <w:suppressAutoHyphens/>
              <w:autoSpaceDN w:val="0"/>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Vidējais uzņēmums</w:t>
            </w:r>
          </w:p>
        </w:tc>
        <w:tc>
          <w:tcPr>
            <w:tcW w:w="7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412586" w:rsidRPr="000B1691" w:rsidP="00412586" w14:paraId="308AA7F8" w14:textId="15969490">
            <w:pPr>
              <w:suppressAutoHyphens/>
              <w:autoSpaceDN w:val="0"/>
              <w:spacing w:after="0" w:line="240" w:lineRule="auto"/>
              <w:jc w:val="both"/>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uzņēmums, kas nav mazais uzņēmums, un kurā nodarbinātas mazāk nekā 250 personas un kura gada apgrozījums nepārsniedz 50 miljonus </w:t>
            </w:r>
            <w:r>
              <w:rPr>
                <w:rFonts w:ascii="Arial" w:eastAsia="Times New Roman" w:hAnsi="Arial" w:cs="Arial"/>
                <w:i/>
                <w:iCs/>
                <w:color w:val="000000"/>
                <w:kern w:val="0"/>
                <w:sz w:val="20"/>
                <w:szCs w:val="20"/>
                <w14:ligatures w14:val="none"/>
              </w:rPr>
              <w:t>euro</w:t>
            </w:r>
            <w:r>
              <w:rPr>
                <w:rFonts w:ascii="Arial" w:eastAsia="Times New Roman" w:hAnsi="Arial" w:cs="Arial"/>
                <w:color w:val="000000"/>
                <w:kern w:val="0"/>
                <w:sz w:val="20"/>
                <w:szCs w:val="20"/>
                <w14:ligatures w14:val="none"/>
              </w:rPr>
              <w:t xml:space="preserve">, un/vai, kura gada bilance kopā nepārsniedz 43 miljonus </w:t>
            </w:r>
            <w:r>
              <w:rPr>
                <w:rFonts w:ascii="Arial" w:eastAsia="Times New Roman" w:hAnsi="Arial" w:cs="Arial"/>
                <w:i/>
                <w:iCs/>
                <w:color w:val="000000"/>
                <w:kern w:val="0"/>
                <w:sz w:val="20"/>
                <w:szCs w:val="20"/>
                <w14:ligatures w14:val="none"/>
              </w:rPr>
              <w:t>euro</w:t>
            </w:r>
            <w:r>
              <w:rPr>
                <w:rFonts w:ascii="Arial" w:eastAsia="Times New Roman" w:hAnsi="Arial" w:cs="Arial"/>
                <w:color w:val="000000"/>
                <w:kern w:val="0"/>
                <w:sz w:val="20"/>
                <w:szCs w:val="20"/>
                <w14:ligatures w14:val="none"/>
              </w:rPr>
              <w:t>.</w:t>
            </w:r>
          </w:p>
        </w:tc>
      </w:tr>
    </w:tbl>
    <w:p w:rsidR="00412586" w:rsidRPr="000B1691" w:rsidP="003D3907" w14:paraId="799FF365" w14:textId="77777777">
      <w:pPr>
        <w:spacing w:after="0" w:line="240" w:lineRule="auto"/>
        <w:ind w:right="51"/>
        <w:jc w:val="both"/>
        <w:rPr>
          <w:rFonts w:ascii="Arial" w:eastAsia="Times New Roman" w:hAnsi="Arial" w:cs="Arial"/>
          <w:color w:val="000000"/>
          <w:kern w:val="0"/>
          <w:sz w:val="12"/>
          <w:szCs w:val="12"/>
          <w14:ligatures w14:val="none"/>
        </w:rPr>
      </w:pPr>
    </w:p>
    <w:p w:rsidR="00412586" w:rsidRPr="000B1691" w:rsidP="00412586" w14:paraId="08495046" w14:textId="5F942FE3">
      <w:pPr>
        <w:spacing w:after="120" w:line="240" w:lineRule="auto"/>
        <w:ind w:right="51" w:firstLine="567"/>
        <w:jc w:val="both"/>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Ar šo Pretendents apliecina, ka ir iepazinies ar Nolikuma dokumentiem. Tam ir pilnībā saprotami nosacījumi un prasības. Visa dokumentācija, kas iesniegta kopā ar šo piedāvājumu, ir patiesa un var tikt pārbaudīta attiecīgajās institūcijās, iestādēs un pie Pretendenta klientiem.</w:t>
      </w:r>
    </w:p>
    <w:p w:rsidR="00412586" w:rsidRPr="000B1691" w:rsidP="00412586" w14:paraId="7F99342A" w14:textId="3BC65E76">
      <w:pPr>
        <w:spacing w:after="0" w:line="240" w:lineRule="auto"/>
        <w:jc w:val="both"/>
        <w:rPr>
          <w:rFonts w:ascii="Arial" w:eastAsia="Times New Roman" w:hAnsi="Arial" w:cs="Arial"/>
          <w:kern w:val="0"/>
          <w:sz w:val="22"/>
          <w:szCs w:val="22"/>
          <w14:ligatures w14:val="none"/>
        </w:rPr>
      </w:pPr>
      <w:bookmarkStart w:id="5" w:name="_Hlk64552191"/>
      <w:r>
        <w:rPr>
          <w:rFonts w:ascii="Arial" w:eastAsia="Times New Roman" w:hAnsi="Arial" w:cs="Arial"/>
          <w:kern w:val="0"/>
          <w:sz w:val="22"/>
          <w:szCs w:val="22"/>
          <w14:ligatures w14:val="none"/>
        </w:rPr>
        <w:t>Pretendenta likumīgais vai pilnvarotais pārstāvis:</w:t>
      </w:r>
      <w:r>
        <w:rPr>
          <w:rFonts w:ascii="Arial" w:eastAsia="Times New Roman" w:hAnsi="Arial" w:cs="Arial"/>
          <w:kern w:val="0"/>
          <w:sz w:val="22"/>
          <w:szCs w:val="22"/>
          <w14:ligatures w14:val="none"/>
        </w:rPr>
        <w:tab/>
        <w:t>*paraksts</w:t>
      </w:r>
      <w:r>
        <w:rPr>
          <w:rFonts w:ascii="Arial" w:eastAsia="Times New Roman" w:hAnsi="Arial" w:cs="Arial"/>
          <w:kern w:val="0"/>
          <w:sz w:val="22"/>
          <w:szCs w:val="22"/>
          <w14:ligatures w14:val="none"/>
        </w:rPr>
        <w:tab/>
      </w:r>
      <w:r>
        <w:rPr>
          <w:rFonts w:ascii="Arial" w:eastAsia="Times New Roman" w:hAnsi="Arial" w:cs="Arial"/>
          <w:kern w:val="0"/>
          <w:sz w:val="22"/>
          <w:szCs w:val="22"/>
          <w14:ligatures w14:val="none"/>
        </w:rPr>
        <w:tab/>
      </w:r>
      <w:r>
        <w:rPr>
          <w:rFonts w:ascii="Arial" w:eastAsia="Calibri" w:hAnsi="Arial" w:cs="Arial"/>
          <w:color w:val="A6A6A6" w:themeColor="background1" w:themeShade="A6"/>
          <w:sz w:val="22"/>
          <w:szCs w:val="22"/>
          <w:lang w:eastAsia="lv-LV"/>
        </w:rPr>
        <w:t>[</w:t>
      </w:r>
      <w:r>
        <w:rPr>
          <w:rFonts w:ascii="Arial" w:eastAsia="Calibri" w:hAnsi="Arial" w:cs="Arial"/>
          <w:color w:val="A6A6A6" w:themeColor="background1" w:themeShade="A6"/>
          <w:sz w:val="16"/>
          <w:szCs w:val="16"/>
          <w:lang w:eastAsia="lv-LV"/>
        </w:rPr>
        <w:t>vārds, uzvārds</w:t>
      </w:r>
      <w:r>
        <w:rPr>
          <w:rFonts w:ascii="Arial" w:eastAsia="Calibri" w:hAnsi="Arial" w:cs="Arial"/>
          <w:color w:val="A6A6A6" w:themeColor="background1" w:themeShade="A6"/>
          <w:sz w:val="22"/>
          <w:szCs w:val="22"/>
          <w:lang w:eastAsia="lv-LV"/>
        </w:rPr>
        <w:t>]</w:t>
      </w:r>
    </w:p>
    <w:p w:rsidR="00FA7EE4" w:rsidRPr="000B1691" w:rsidP="00FA7EE4" w14:paraId="26607655" w14:textId="77777777">
      <w:pPr>
        <w:spacing w:before="240" w:line="264" w:lineRule="auto"/>
        <w:jc w:val="center"/>
        <w:rPr>
          <w:rFonts w:ascii="Arial" w:eastAsia="Calibri" w:hAnsi="Arial" w:cs="Arial"/>
          <w:sz w:val="22"/>
          <w:szCs w:val="22"/>
          <w:lang w:eastAsia="fr-FR"/>
        </w:rPr>
      </w:pPr>
      <w:r>
        <w:rPr>
          <w:rFonts w:ascii="Arial" w:hAnsi="Arial" w:cs="Arial"/>
          <w:b/>
          <w:sz w:val="16"/>
          <w:szCs w:val="16"/>
        </w:rPr>
        <w:t>*DOKUMENTS PARAKSTĪTS AR DROŠU ELEKTRONISKU PARAKSTU UN SATUR LAIKA ZĪMOGU</w:t>
      </w:r>
    </w:p>
    <w:p w:rsidR="00FA7EE4" w:rsidRPr="00C654F4" w:rsidP="00EB6EF1" w14:paraId="5DA874F1" w14:textId="77777777">
      <w:pPr>
        <w:spacing w:before="120" w:after="0" w:line="264" w:lineRule="auto"/>
        <w:rPr>
          <w:rFonts w:ascii="Arial" w:eastAsia="Calibri" w:hAnsi="Arial" w:cs="Arial"/>
          <w:b/>
          <w:bCs/>
          <w:sz w:val="18"/>
          <w:szCs w:val="18"/>
          <w:lang w:eastAsia="fr-FR"/>
        </w:rPr>
      </w:pPr>
      <w:r>
        <w:rPr>
          <w:rFonts w:ascii="Arial" w:eastAsia="Calibri" w:hAnsi="Arial" w:cs="Arial"/>
          <w:b/>
          <w:bCs/>
          <w:sz w:val="18"/>
          <w:szCs w:val="18"/>
          <w:lang w:eastAsia="fr-FR"/>
        </w:rPr>
        <w:t>Piezīmes:</w:t>
      </w:r>
    </w:p>
    <w:bookmarkEnd w:id="5"/>
    <w:p w:rsidR="00282C57" w:rsidRPr="000B1691" w:rsidP="001E2709" w14:paraId="1000BF59" w14:textId="72F5E2C7">
      <w:pPr>
        <w:spacing w:after="0" w:line="259" w:lineRule="auto"/>
        <w:jc w:val="both"/>
        <w:rPr>
          <w:rFonts w:ascii="Arial" w:eastAsia="Times New Roman" w:hAnsi="Arial" w:cs="Arial"/>
          <w:kern w:val="0"/>
          <w:sz w:val="22"/>
          <w:szCs w:val="22"/>
          <w14:ligatures w14:val="none"/>
        </w:rPr>
      </w:pPr>
      <w:r>
        <w:rPr>
          <w:rFonts w:ascii="Arial" w:eastAsia="Times New Roman" w:hAnsi="Arial" w:cs="Arial"/>
          <w:color w:val="000000"/>
          <w:kern w:val="0"/>
          <w:sz w:val="18"/>
          <w:szCs w:val="18"/>
          <w14:ligatures w14:val="none"/>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p>
    <w:sectPr w:rsidSect="001257DF">
      <w:pgSz w:w="11906" w:h="16838"/>
      <w:pgMar w:top="1440" w:right="851" w:bottom="1440" w:left="1135" w:header="709" w:footer="709" w:gutter="0"/>
      <w:pgNumType w:start="14"/>
      <w:cols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EF9051F"/>
    <w:multiLevelType w:val="hybridMultilevel"/>
    <w:tmpl w:val="E09C4980"/>
    <w:lvl w:ilvl="0">
      <w:start w:val="14"/>
      <w:numFmt w:val="bullet"/>
      <w:lvlText w:val="-"/>
      <w:lvlJc w:val="left"/>
      <w:pPr>
        <w:ind w:left="420" w:hanging="360"/>
      </w:pPr>
      <w:rPr>
        <w:rFonts w:ascii="Arial" w:eastAsia="Calibri" w:hAnsi="Arial" w:cs="Arial" w:hint="default"/>
      </w:rPr>
    </w:lvl>
    <w:lvl w:ilvl="1" w:tentative="1">
      <w:start w:val="1"/>
      <w:numFmt w:val="bullet"/>
      <w:lvlText w:val="o"/>
      <w:lvlJc w:val="left"/>
      <w:pPr>
        <w:ind w:left="1140" w:hanging="360"/>
      </w:pPr>
      <w:rPr>
        <w:rFonts w:ascii="Courier New" w:hAnsi="Courier New" w:cs="Courier New" w:hint="default"/>
      </w:rPr>
    </w:lvl>
    <w:lvl w:ilvl="2" w:tentative="1">
      <w:start w:val="1"/>
      <w:numFmt w:val="bullet"/>
      <w:lvlText w:val=""/>
      <w:lvlJc w:val="left"/>
      <w:pPr>
        <w:ind w:left="1860" w:hanging="360"/>
      </w:pPr>
      <w:rPr>
        <w:rFonts w:ascii="Wingdings" w:hAnsi="Wingdings" w:hint="default"/>
      </w:rPr>
    </w:lvl>
    <w:lvl w:ilvl="3" w:tentative="1">
      <w:start w:val="1"/>
      <w:numFmt w:val="bullet"/>
      <w:lvlText w:val=""/>
      <w:lvlJc w:val="left"/>
      <w:pPr>
        <w:ind w:left="2580" w:hanging="360"/>
      </w:pPr>
      <w:rPr>
        <w:rFonts w:ascii="Symbol" w:hAnsi="Symbol" w:hint="default"/>
      </w:rPr>
    </w:lvl>
    <w:lvl w:ilvl="4" w:tentative="1">
      <w:start w:val="1"/>
      <w:numFmt w:val="bullet"/>
      <w:lvlText w:val="o"/>
      <w:lvlJc w:val="left"/>
      <w:pPr>
        <w:ind w:left="3300" w:hanging="360"/>
      </w:pPr>
      <w:rPr>
        <w:rFonts w:ascii="Courier New" w:hAnsi="Courier New" w:cs="Courier New" w:hint="default"/>
      </w:rPr>
    </w:lvl>
    <w:lvl w:ilvl="5" w:tentative="1">
      <w:start w:val="1"/>
      <w:numFmt w:val="bullet"/>
      <w:lvlText w:val=""/>
      <w:lvlJc w:val="left"/>
      <w:pPr>
        <w:ind w:left="4020" w:hanging="360"/>
      </w:pPr>
      <w:rPr>
        <w:rFonts w:ascii="Wingdings" w:hAnsi="Wingdings" w:hint="default"/>
      </w:rPr>
    </w:lvl>
    <w:lvl w:ilvl="6" w:tentative="1">
      <w:start w:val="1"/>
      <w:numFmt w:val="bullet"/>
      <w:lvlText w:val=""/>
      <w:lvlJc w:val="left"/>
      <w:pPr>
        <w:ind w:left="4740" w:hanging="360"/>
      </w:pPr>
      <w:rPr>
        <w:rFonts w:ascii="Symbol" w:hAnsi="Symbol" w:hint="default"/>
      </w:rPr>
    </w:lvl>
    <w:lvl w:ilvl="7" w:tentative="1">
      <w:start w:val="1"/>
      <w:numFmt w:val="bullet"/>
      <w:lvlText w:val="o"/>
      <w:lvlJc w:val="left"/>
      <w:pPr>
        <w:ind w:left="5460" w:hanging="360"/>
      </w:pPr>
      <w:rPr>
        <w:rFonts w:ascii="Courier New" w:hAnsi="Courier New" w:cs="Courier New" w:hint="default"/>
      </w:rPr>
    </w:lvl>
    <w:lvl w:ilvl="8" w:tentative="1">
      <w:start w:val="1"/>
      <w:numFmt w:val="bullet"/>
      <w:lvlText w:val=""/>
      <w:lvlJc w:val="left"/>
      <w:pPr>
        <w:ind w:left="6180" w:hanging="360"/>
      </w:pPr>
      <w:rPr>
        <w:rFonts w:ascii="Wingdings" w:hAnsi="Wingdings" w:hint="default"/>
      </w:rPr>
    </w:lvl>
  </w:abstractNum>
  <w:abstractNum w:abstractNumId="1" w15:restartNumberingAfterBreak="0">
    <w:nsid w:val="79F16515"/>
    <w:multiLevelType w:val="multilevel"/>
    <w:tmpl w:val="85C085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7F907A62"/>
    <w:multiLevelType w:val="hybridMultilevel"/>
    <w:tmpl w:val="3A16C45E"/>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rPr>
        <w:rFonts w:hint="default"/>
        <w:b/>
      </w:r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3" w15:restartNumberingAfterBreak="0">
    <w:nsid w:val="7F907A63"/>
    <w:multiLevelType w:val="hybridMultilevel"/>
    <w:tmpl w:val="FF6A0BDC"/>
    <w:lvl w:ilvl="0">
      <w:start w:val="1"/>
      <w:numFmt w:val="lowerLetter"/>
      <w:lvlText w:val="%1."/>
      <w:lvlJc w:val="left"/>
      <w:pPr>
        <w:ind w:left="1287" w:hanging="360"/>
      </w:pPr>
    </w:lvl>
    <w:lvl w:ilvl="1">
      <w:start w:val="1"/>
      <w:numFmt w:val="lowerLetter"/>
      <w:lvlText w:val="%2."/>
      <w:lvlJc w:val="left"/>
      <w:pPr>
        <w:ind w:left="2007" w:hanging="360"/>
      </w:pPr>
      <w:rPr>
        <w:color w:val="auto"/>
      </w:rPr>
    </w:lvl>
    <w:lvl w:ilvl="2">
      <w:start w:val="1"/>
      <w:numFmt w:val="lowerRoman"/>
      <w:lvlText w:val="%3."/>
      <w:lvlJc w:val="right"/>
      <w:pPr>
        <w:ind w:left="2727" w:hanging="180"/>
      </w:pPr>
    </w:lvl>
    <w:lvl w:ilvl="3">
      <w:start w:val="1"/>
      <w:numFmt w:val="decimal"/>
      <w:lvlText w:val="%4."/>
      <w:lvlJc w:val="left"/>
      <w:pPr>
        <w:ind w:left="3447" w:hanging="360"/>
      </w:pPr>
      <w:rPr>
        <w:rFonts w:hint="default"/>
        <w:b/>
      </w:r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num w:numId="1" w16cid:durableId="1262179782">
    <w:abstractNumId w:val="1"/>
  </w:num>
  <w:num w:numId="2" w16cid:durableId="1323968593">
    <w:abstractNumId w:val="0"/>
  </w:num>
  <w:num w:numId="3" w16cid:durableId="526991918">
    <w:abstractNumId w:val="2"/>
  </w:num>
  <w:num w:numId="4" w16cid:durableId="1680935093">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B5E"/>
    <w:rsid w:val="000022AB"/>
    <w:rsid w:val="00003963"/>
    <w:rsid w:val="00004DDD"/>
    <w:rsid w:val="00005790"/>
    <w:rsid w:val="00006813"/>
    <w:rsid w:val="0001056B"/>
    <w:rsid w:val="000105DA"/>
    <w:rsid w:val="00011236"/>
    <w:rsid w:val="00011791"/>
    <w:rsid w:val="000134DD"/>
    <w:rsid w:val="00013A31"/>
    <w:rsid w:val="00014059"/>
    <w:rsid w:val="00015D88"/>
    <w:rsid w:val="00016BF9"/>
    <w:rsid w:val="000200F1"/>
    <w:rsid w:val="00022896"/>
    <w:rsid w:val="00024A5C"/>
    <w:rsid w:val="0002695C"/>
    <w:rsid w:val="00035853"/>
    <w:rsid w:val="00047C82"/>
    <w:rsid w:val="00050CAD"/>
    <w:rsid w:val="00054E7E"/>
    <w:rsid w:val="000569A6"/>
    <w:rsid w:val="00060823"/>
    <w:rsid w:val="00060CF8"/>
    <w:rsid w:val="00061D5C"/>
    <w:rsid w:val="000622E6"/>
    <w:rsid w:val="0006410A"/>
    <w:rsid w:val="00066451"/>
    <w:rsid w:val="000678E2"/>
    <w:rsid w:val="00067CA0"/>
    <w:rsid w:val="00074D80"/>
    <w:rsid w:val="00075808"/>
    <w:rsid w:val="00076671"/>
    <w:rsid w:val="0008215E"/>
    <w:rsid w:val="00082B7D"/>
    <w:rsid w:val="00083CE6"/>
    <w:rsid w:val="00085799"/>
    <w:rsid w:val="00087A5E"/>
    <w:rsid w:val="00093F10"/>
    <w:rsid w:val="00095318"/>
    <w:rsid w:val="0009595D"/>
    <w:rsid w:val="0009688D"/>
    <w:rsid w:val="000A3455"/>
    <w:rsid w:val="000A4B1E"/>
    <w:rsid w:val="000A4E63"/>
    <w:rsid w:val="000A652E"/>
    <w:rsid w:val="000B10E8"/>
    <w:rsid w:val="000B1691"/>
    <w:rsid w:val="000B314A"/>
    <w:rsid w:val="000B59CD"/>
    <w:rsid w:val="000C331E"/>
    <w:rsid w:val="000C3EEA"/>
    <w:rsid w:val="000C492B"/>
    <w:rsid w:val="000C5C40"/>
    <w:rsid w:val="000C716F"/>
    <w:rsid w:val="000C7900"/>
    <w:rsid w:val="000D1F27"/>
    <w:rsid w:val="000D1F2F"/>
    <w:rsid w:val="000D62DB"/>
    <w:rsid w:val="000E1EF2"/>
    <w:rsid w:val="000E272A"/>
    <w:rsid w:val="000E3E58"/>
    <w:rsid w:val="000E49DF"/>
    <w:rsid w:val="000E4E1C"/>
    <w:rsid w:val="000F2424"/>
    <w:rsid w:val="000F5A53"/>
    <w:rsid w:val="00102744"/>
    <w:rsid w:val="00102E14"/>
    <w:rsid w:val="00103465"/>
    <w:rsid w:val="001046C6"/>
    <w:rsid w:val="00111985"/>
    <w:rsid w:val="00112A2F"/>
    <w:rsid w:val="00114C0B"/>
    <w:rsid w:val="00116DDC"/>
    <w:rsid w:val="00117006"/>
    <w:rsid w:val="001178F9"/>
    <w:rsid w:val="001209B6"/>
    <w:rsid w:val="00122BF8"/>
    <w:rsid w:val="001257DF"/>
    <w:rsid w:val="00126122"/>
    <w:rsid w:val="001319D7"/>
    <w:rsid w:val="001329BD"/>
    <w:rsid w:val="00132D32"/>
    <w:rsid w:val="00135210"/>
    <w:rsid w:val="0013544D"/>
    <w:rsid w:val="0014048F"/>
    <w:rsid w:val="0014661E"/>
    <w:rsid w:val="00147A63"/>
    <w:rsid w:val="00150A69"/>
    <w:rsid w:val="001519DB"/>
    <w:rsid w:val="001530BB"/>
    <w:rsid w:val="001546DF"/>
    <w:rsid w:val="001638B0"/>
    <w:rsid w:val="001669E1"/>
    <w:rsid w:val="00166EAA"/>
    <w:rsid w:val="00174715"/>
    <w:rsid w:val="00174769"/>
    <w:rsid w:val="00175E24"/>
    <w:rsid w:val="00175E2D"/>
    <w:rsid w:val="00176D99"/>
    <w:rsid w:val="0018050D"/>
    <w:rsid w:val="00182D2B"/>
    <w:rsid w:val="00192019"/>
    <w:rsid w:val="00194076"/>
    <w:rsid w:val="00197D15"/>
    <w:rsid w:val="00197F26"/>
    <w:rsid w:val="001A0230"/>
    <w:rsid w:val="001A053E"/>
    <w:rsid w:val="001A22DE"/>
    <w:rsid w:val="001A2DE6"/>
    <w:rsid w:val="001A302F"/>
    <w:rsid w:val="001A30D3"/>
    <w:rsid w:val="001A5A07"/>
    <w:rsid w:val="001A5A84"/>
    <w:rsid w:val="001A61DD"/>
    <w:rsid w:val="001A6EBE"/>
    <w:rsid w:val="001B48C4"/>
    <w:rsid w:val="001B7F90"/>
    <w:rsid w:val="001C10A2"/>
    <w:rsid w:val="001C42DE"/>
    <w:rsid w:val="001C4907"/>
    <w:rsid w:val="001C658F"/>
    <w:rsid w:val="001D0773"/>
    <w:rsid w:val="001D08D3"/>
    <w:rsid w:val="001D356C"/>
    <w:rsid w:val="001D3BC2"/>
    <w:rsid w:val="001D4897"/>
    <w:rsid w:val="001D7656"/>
    <w:rsid w:val="001E07DE"/>
    <w:rsid w:val="001E2709"/>
    <w:rsid w:val="001E56D2"/>
    <w:rsid w:val="001E5FA1"/>
    <w:rsid w:val="001E7295"/>
    <w:rsid w:val="001E7F67"/>
    <w:rsid w:val="001F0FBB"/>
    <w:rsid w:val="001F2B2F"/>
    <w:rsid w:val="001F4210"/>
    <w:rsid w:val="001F4D26"/>
    <w:rsid w:val="001F4F52"/>
    <w:rsid w:val="001F5381"/>
    <w:rsid w:val="001F59D9"/>
    <w:rsid w:val="002016E8"/>
    <w:rsid w:val="0020232B"/>
    <w:rsid w:val="002035C1"/>
    <w:rsid w:val="00203C23"/>
    <w:rsid w:val="002042BA"/>
    <w:rsid w:val="0020668F"/>
    <w:rsid w:val="00206AB3"/>
    <w:rsid w:val="0020718B"/>
    <w:rsid w:val="002116C3"/>
    <w:rsid w:val="002125F1"/>
    <w:rsid w:val="002131FE"/>
    <w:rsid w:val="0021338E"/>
    <w:rsid w:val="00213652"/>
    <w:rsid w:val="00214250"/>
    <w:rsid w:val="00216E3B"/>
    <w:rsid w:val="0021753F"/>
    <w:rsid w:val="00222BDB"/>
    <w:rsid w:val="00224CE5"/>
    <w:rsid w:val="0023010C"/>
    <w:rsid w:val="00230794"/>
    <w:rsid w:val="00231DB3"/>
    <w:rsid w:val="00234747"/>
    <w:rsid w:val="00234921"/>
    <w:rsid w:val="00234F40"/>
    <w:rsid w:val="002354FF"/>
    <w:rsid w:val="00236E2A"/>
    <w:rsid w:val="0023796B"/>
    <w:rsid w:val="0024028E"/>
    <w:rsid w:val="00243D00"/>
    <w:rsid w:val="00246884"/>
    <w:rsid w:val="0025004E"/>
    <w:rsid w:val="0025395C"/>
    <w:rsid w:val="00254A6F"/>
    <w:rsid w:val="00254B69"/>
    <w:rsid w:val="00255AAC"/>
    <w:rsid w:val="00261DDB"/>
    <w:rsid w:val="00262289"/>
    <w:rsid w:val="002623E1"/>
    <w:rsid w:val="00262944"/>
    <w:rsid w:val="0027746A"/>
    <w:rsid w:val="0028058E"/>
    <w:rsid w:val="00280E9C"/>
    <w:rsid w:val="002812EC"/>
    <w:rsid w:val="00282C57"/>
    <w:rsid w:val="00285AA7"/>
    <w:rsid w:val="002A21BC"/>
    <w:rsid w:val="002A346A"/>
    <w:rsid w:val="002A42A0"/>
    <w:rsid w:val="002A6B5E"/>
    <w:rsid w:val="002A7F2D"/>
    <w:rsid w:val="002B11AE"/>
    <w:rsid w:val="002B203A"/>
    <w:rsid w:val="002B2F9F"/>
    <w:rsid w:val="002B3FD2"/>
    <w:rsid w:val="002B409F"/>
    <w:rsid w:val="002B68AB"/>
    <w:rsid w:val="002C3334"/>
    <w:rsid w:val="002C629C"/>
    <w:rsid w:val="002C6701"/>
    <w:rsid w:val="002D07C4"/>
    <w:rsid w:val="002D3875"/>
    <w:rsid w:val="002D38BB"/>
    <w:rsid w:val="002D3AF8"/>
    <w:rsid w:val="002D578B"/>
    <w:rsid w:val="002D75C6"/>
    <w:rsid w:val="002E1D11"/>
    <w:rsid w:val="002E43E3"/>
    <w:rsid w:val="002F27B4"/>
    <w:rsid w:val="002F3B62"/>
    <w:rsid w:val="0030191B"/>
    <w:rsid w:val="003026FB"/>
    <w:rsid w:val="00305536"/>
    <w:rsid w:val="00310FD1"/>
    <w:rsid w:val="00315B2F"/>
    <w:rsid w:val="003229DC"/>
    <w:rsid w:val="00326868"/>
    <w:rsid w:val="00327182"/>
    <w:rsid w:val="003304BF"/>
    <w:rsid w:val="00330AAA"/>
    <w:rsid w:val="003313E5"/>
    <w:rsid w:val="003317D6"/>
    <w:rsid w:val="0034097D"/>
    <w:rsid w:val="00342A91"/>
    <w:rsid w:val="0034381C"/>
    <w:rsid w:val="0034645B"/>
    <w:rsid w:val="003475AF"/>
    <w:rsid w:val="00347D87"/>
    <w:rsid w:val="003522B0"/>
    <w:rsid w:val="00354ABD"/>
    <w:rsid w:val="00360A36"/>
    <w:rsid w:val="00364178"/>
    <w:rsid w:val="00365174"/>
    <w:rsid w:val="00365712"/>
    <w:rsid w:val="00366AA2"/>
    <w:rsid w:val="003721BF"/>
    <w:rsid w:val="00373E09"/>
    <w:rsid w:val="00374759"/>
    <w:rsid w:val="00376061"/>
    <w:rsid w:val="00376894"/>
    <w:rsid w:val="00380540"/>
    <w:rsid w:val="00382FE6"/>
    <w:rsid w:val="0038319A"/>
    <w:rsid w:val="003839B1"/>
    <w:rsid w:val="00383A7E"/>
    <w:rsid w:val="003844E4"/>
    <w:rsid w:val="00387698"/>
    <w:rsid w:val="003925EB"/>
    <w:rsid w:val="00395984"/>
    <w:rsid w:val="00395C27"/>
    <w:rsid w:val="003978EE"/>
    <w:rsid w:val="003A34B2"/>
    <w:rsid w:val="003A6922"/>
    <w:rsid w:val="003B5168"/>
    <w:rsid w:val="003C1404"/>
    <w:rsid w:val="003C22D3"/>
    <w:rsid w:val="003C481A"/>
    <w:rsid w:val="003C52DC"/>
    <w:rsid w:val="003C55E8"/>
    <w:rsid w:val="003C5EC1"/>
    <w:rsid w:val="003C5FE3"/>
    <w:rsid w:val="003C635B"/>
    <w:rsid w:val="003C77A8"/>
    <w:rsid w:val="003D0B4E"/>
    <w:rsid w:val="003D140D"/>
    <w:rsid w:val="003D1BA6"/>
    <w:rsid w:val="003D1FB0"/>
    <w:rsid w:val="003D3361"/>
    <w:rsid w:val="003D3907"/>
    <w:rsid w:val="003E6D69"/>
    <w:rsid w:val="003E758D"/>
    <w:rsid w:val="003F2878"/>
    <w:rsid w:val="003F3B0F"/>
    <w:rsid w:val="003F3B40"/>
    <w:rsid w:val="003F4A72"/>
    <w:rsid w:val="003F4FAD"/>
    <w:rsid w:val="003F5D8E"/>
    <w:rsid w:val="00400152"/>
    <w:rsid w:val="00402B8B"/>
    <w:rsid w:val="004030B2"/>
    <w:rsid w:val="0040549C"/>
    <w:rsid w:val="00407E78"/>
    <w:rsid w:val="004110E7"/>
    <w:rsid w:val="00412586"/>
    <w:rsid w:val="004128AD"/>
    <w:rsid w:val="00413486"/>
    <w:rsid w:val="00414C1A"/>
    <w:rsid w:val="004209D2"/>
    <w:rsid w:val="00421FF8"/>
    <w:rsid w:val="00423DEA"/>
    <w:rsid w:val="00427D6A"/>
    <w:rsid w:val="00432485"/>
    <w:rsid w:val="00434102"/>
    <w:rsid w:val="004356EB"/>
    <w:rsid w:val="00436F76"/>
    <w:rsid w:val="00440536"/>
    <w:rsid w:val="00441D4A"/>
    <w:rsid w:val="00444302"/>
    <w:rsid w:val="004445E9"/>
    <w:rsid w:val="00451B10"/>
    <w:rsid w:val="004536C3"/>
    <w:rsid w:val="00454CC8"/>
    <w:rsid w:val="004559DF"/>
    <w:rsid w:val="00455BA2"/>
    <w:rsid w:val="0045739E"/>
    <w:rsid w:val="004618FE"/>
    <w:rsid w:val="00461DCD"/>
    <w:rsid w:val="00462A28"/>
    <w:rsid w:val="00465F79"/>
    <w:rsid w:val="0048027C"/>
    <w:rsid w:val="00480B75"/>
    <w:rsid w:val="00480BA8"/>
    <w:rsid w:val="004818C9"/>
    <w:rsid w:val="00486605"/>
    <w:rsid w:val="0049284F"/>
    <w:rsid w:val="0049344C"/>
    <w:rsid w:val="004A3E57"/>
    <w:rsid w:val="004A6796"/>
    <w:rsid w:val="004A72DB"/>
    <w:rsid w:val="004B0686"/>
    <w:rsid w:val="004B6951"/>
    <w:rsid w:val="004C1247"/>
    <w:rsid w:val="004C26DD"/>
    <w:rsid w:val="004C4113"/>
    <w:rsid w:val="004C474C"/>
    <w:rsid w:val="004C55BE"/>
    <w:rsid w:val="004D1D9B"/>
    <w:rsid w:val="004D5A1A"/>
    <w:rsid w:val="004E0BFD"/>
    <w:rsid w:val="004E1130"/>
    <w:rsid w:val="004E2F5B"/>
    <w:rsid w:val="004E49F6"/>
    <w:rsid w:val="004F0EA2"/>
    <w:rsid w:val="004F164D"/>
    <w:rsid w:val="004F48EF"/>
    <w:rsid w:val="004F62D7"/>
    <w:rsid w:val="0050203C"/>
    <w:rsid w:val="00502B43"/>
    <w:rsid w:val="00504A6A"/>
    <w:rsid w:val="005059F3"/>
    <w:rsid w:val="00506C7E"/>
    <w:rsid w:val="00507F25"/>
    <w:rsid w:val="00512175"/>
    <w:rsid w:val="0051276F"/>
    <w:rsid w:val="00513BF5"/>
    <w:rsid w:val="0051567C"/>
    <w:rsid w:val="005161FD"/>
    <w:rsid w:val="005229B7"/>
    <w:rsid w:val="00522DB1"/>
    <w:rsid w:val="00525476"/>
    <w:rsid w:val="005260C1"/>
    <w:rsid w:val="00531703"/>
    <w:rsid w:val="00531AA4"/>
    <w:rsid w:val="00532D66"/>
    <w:rsid w:val="00535D11"/>
    <w:rsid w:val="005379D1"/>
    <w:rsid w:val="00537A8D"/>
    <w:rsid w:val="00537EB1"/>
    <w:rsid w:val="00541C84"/>
    <w:rsid w:val="00544AA9"/>
    <w:rsid w:val="00546389"/>
    <w:rsid w:val="00550F4A"/>
    <w:rsid w:val="00555765"/>
    <w:rsid w:val="00555DBC"/>
    <w:rsid w:val="005562D8"/>
    <w:rsid w:val="0056018F"/>
    <w:rsid w:val="00562A4A"/>
    <w:rsid w:val="00563211"/>
    <w:rsid w:val="005635F8"/>
    <w:rsid w:val="0056468A"/>
    <w:rsid w:val="00565375"/>
    <w:rsid w:val="0056646F"/>
    <w:rsid w:val="00571030"/>
    <w:rsid w:val="0057500C"/>
    <w:rsid w:val="0057531A"/>
    <w:rsid w:val="00575FEC"/>
    <w:rsid w:val="0057641B"/>
    <w:rsid w:val="00576FC2"/>
    <w:rsid w:val="00580998"/>
    <w:rsid w:val="00581DC3"/>
    <w:rsid w:val="00584379"/>
    <w:rsid w:val="005847F9"/>
    <w:rsid w:val="00585B44"/>
    <w:rsid w:val="00590758"/>
    <w:rsid w:val="005946A3"/>
    <w:rsid w:val="00594798"/>
    <w:rsid w:val="005A0055"/>
    <w:rsid w:val="005A0BB6"/>
    <w:rsid w:val="005A1030"/>
    <w:rsid w:val="005A23D1"/>
    <w:rsid w:val="005A2FA5"/>
    <w:rsid w:val="005A53A3"/>
    <w:rsid w:val="005A5FED"/>
    <w:rsid w:val="005B0E97"/>
    <w:rsid w:val="005B10BE"/>
    <w:rsid w:val="005B2FC9"/>
    <w:rsid w:val="005B34D3"/>
    <w:rsid w:val="005B4E90"/>
    <w:rsid w:val="005B5453"/>
    <w:rsid w:val="005B6F1D"/>
    <w:rsid w:val="005C00C4"/>
    <w:rsid w:val="005C3AF0"/>
    <w:rsid w:val="005D1B6C"/>
    <w:rsid w:val="005D331C"/>
    <w:rsid w:val="005D3438"/>
    <w:rsid w:val="005D5B0B"/>
    <w:rsid w:val="005D60A7"/>
    <w:rsid w:val="005D6E20"/>
    <w:rsid w:val="005D78CF"/>
    <w:rsid w:val="005E0EE1"/>
    <w:rsid w:val="005E220C"/>
    <w:rsid w:val="005E54A9"/>
    <w:rsid w:val="005E551F"/>
    <w:rsid w:val="005E5FEA"/>
    <w:rsid w:val="005F2BCE"/>
    <w:rsid w:val="005F54AC"/>
    <w:rsid w:val="00602997"/>
    <w:rsid w:val="006031D9"/>
    <w:rsid w:val="00603A16"/>
    <w:rsid w:val="006045B3"/>
    <w:rsid w:val="00604DE6"/>
    <w:rsid w:val="0060609B"/>
    <w:rsid w:val="00606BB4"/>
    <w:rsid w:val="00607F66"/>
    <w:rsid w:val="00610F87"/>
    <w:rsid w:val="006148F3"/>
    <w:rsid w:val="006162CD"/>
    <w:rsid w:val="00616794"/>
    <w:rsid w:val="00617773"/>
    <w:rsid w:val="006252D2"/>
    <w:rsid w:val="006255FE"/>
    <w:rsid w:val="006321BA"/>
    <w:rsid w:val="00633126"/>
    <w:rsid w:val="0063450C"/>
    <w:rsid w:val="00634646"/>
    <w:rsid w:val="006346BD"/>
    <w:rsid w:val="00636270"/>
    <w:rsid w:val="00644DF7"/>
    <w:rsid w:val="00645FFB"/>
    <w:rsid w:val="00650BBC"/>
    <w:rsid w:val="00654B4F"/>
    <w:rsid w:val="00656A34"/>
    <w:rsid w:val="0066220F"/>
    <w:rsid w:val="00664945"/>
    <w:rsid w:val="00667AA3"/>
    <w:rsid w:val="006714F9"/>
    <w:rsid w:val="00674513"/>
    <w:rsid w:val="00675872"/>
    <w:rsid w:val="006759C7"/>
    <w:rsid w:val="006812C6"/>
    <w:rsid w:val="00683FBE"/>
    <w:rsid w:val="006868F6"/>
    <w:rsid w:val="006905A4"/>
    <w:rsid w:val="006910D2"/>
    <w:rsid w:val="00692647"/>
    <w:rsid w:val="006960D9"/>
    <w:rsid w:val="006968CC"/>
    <w:rsid w:val="006A2B13"/>
    <w:rsid w:val="006A42B2"/>
    <w:rsid w:val="006A617C"/>
    <w:rsid w:val="006B07EF"/>
    <w:rsid w:val="006B3393"/>
    <w:rsid w:val="006B35E6"/>
    <w:rsid w:val="006B46D2"/>
    <w:rsid w:val="006B5C55"/>
    <w:rsid w:val="006B6157"/>
    <w:rsid w:val="006B69E4"/>
    <w:rsid w:val="006B6F16"/>
    <w:rsid w:val="006C1140"/>
    <w:rsid w:val="006C29DD"/>
    <w:rsid w:val="006C360A"/>
    <w:rsid w:val="006C600B"/>
    <w:rsid w:val="006D1081"/>
    <w:rsid w:val="006D10C8"/>
    <w:rsid w:val="006D18B5"/>
    <w:rsid w:val="006D1A01"/>
    <w:rsid w:val="006E08BE"/>
    <w:rsid w:val="006E5BBA"/>
    <w:rsid w:val="006E7525"/>
    <w:rsid w:val="006F08EE"/>
    <w:rsid w:val="006F46EA"/>
    <w:rsid w:val="007006FF"/>
    <w:rsid w:val="00700CF6"/>
    <w:rsid w:val="00701022"/>
    <w:rsid w:val="007034E7"/>
    <w:rsid w:val="0070635F"/>
    <w:rsid w:val="007155DB"/>
    <w:rsid w:val="00716BF2"/>
    <w:rsid w:val="00720C07"/>
    <w:rsid w:val="00723A6F"/>
    <w:rsid w:val="007324DF"/>
    <w:rsid w:val="00733098"/>
    <w:rsid w:val="00733988"/>
    <w:rsid w:val="007407EA"/>
    <w:rsid w:val="00743FCB"/>
    <w:rsid w:val="00747079"/>
    <w:rsid w:val="007505A3"/>
    <w:rsid w:val="007508EC"/>
    <w:rsid w:val="00753792"/>
    <w:rsid w:val="00756294"/>
    <w:rsid w:val="00760EA1"/>
    <w:rsid w:val="00764C0B"/>
    <w:rsid w:val="00775693"/>
    <w:rsid w:val="00775987"/>
    <w:rsid w:val="00776247"/>
    <w:rsid w:val="00776533"/>
    <w:rsid w:val="00780036"/>
    <w:rsid w:val="007820B0"/>
    <w:rsid w:val="00785C5C"/>
    <w:rsid w:val="007864E0"/>
    <w:rsid w:val="007870C1"/>
    <w:rsid w:val="0079346C"/>
    <w:rsid w:val="0079376D"/>
    <w:rsid w:val="00793F16"/>
    <w:rsid w:val="0079454F"/>
    <w:rsid w:val="0079559C"/>
    <w:rsid w:val="007971CF"/>
    <w:rsid w:val="007A0186"/>
    <w:rsid w:val="007A063D"/>
    <w:rsid w:val="007A06C7"/>
    <w:rsid w:val="007A41A9"/>
    <w:rsid w:val="007A4B49"/>
    <w:rsid w:val="007A5D83"/>
    <w:rsid w:val="007B33D6"/>
    <w:rsid w:val="007C168F"/>
    <w:rsid w:val="007C2994"/>
    <w:rsid w:val="007C2B58"/>
    <w:rsid w:val="007C2C02"/>
    <w:rsid w:val="007C3421"/>
    <w:rsid w:val="007C59E3"/>
    <w:rsid w:val="007D142B"/>
    <w:rsid w:val="007D2BD0"/>
    <w:rsid w:val="007D68B9"/>
    <w:rsid w:val="007E127D"/>
    <w:rsid w:val="007E1468"/>
    <w:rsid w:val="007E4ED8"/>
    <w:rsid w:val="007F01D4"/>
    <w:rsid w:val="007F2EA6"/>
    <w:rsid w:val="007F3CB5"/>
    <w:rsid w:val="007F465D"/>
    <w:rsid w:val="007F7DC1"/>
    <w:rsid w:val="008005A9"/>
    <w:rsid w:val="00801BCA"/>
    <w:rsid w:val="00801BCF"/>
    <w:rsid w:val="008066F0"/>
    <w:rsid w:val="00807FD3"/>
    <w:rsid w:val="00811877"/>
    <w:rsid w:val="008139E5"/>
    <w:rsid w:val="00814982"/>
    <w:rsid w:val="0081556B"/>
    <w:rsid w:val="0081654E"/>
    <w:rsid w:val="0082232D"/>
    <w:rsid w:val="00823774"/>
    <w:rsid w:val="00824AAA"/>
    <w:rsid w:val="00832454"/>
    <w:rsid w:val="008404EF"/>
    <w:rsid w:val="008441DF"/>
    <w:rsid w:val="00846778"/>
    <w:rsid w:val="00846C47"/>
    <w:rsid w:val="00847AE8"/>
    <w:rsid w:val="0085089B"/>
    <w:rsid w:val="00851009"/>
    <w:rsid w:val="00851EB4"/>
    <w:rsid w:val="00853676"/>
    <w:rsid w:val="00857830"/>
    <w:rsid w:val="00860949"/>
    <w:rsid w:val="00860EDD"/>
    <w:rsid w:val="00860F73"/>
    <w:rsid w:val="00861EF1"/>
    <w:rsid w:val="00862B04"/>
    <w:rsid w:val="00864747"/>
    <w:rsid w:val="00864AF7"/>
    <w:rsid w:val="00866F38"/>
    <w:rsid w:val="00867200"/>
    <w:rsid w:val="0087037F"/>
    <w:rsid w:val="008712DD"/>
    <w:rsid w:val="0087245A"/>
    <w:rsid w:val="00873C55"/>
    <w:rsid w:val="008753D3"/>
    <w:rsid w:val="00875B9F"/>
    <w:rsid w:val="008760E8"/>
    <w:rsid w:val="0087681F"/>
    <w:rsid w:val="00877946"/>
    <w:rsid w:val="00877BEC"/>
    <w:rsid w:val="00877FB3"/>
    <w:rsid w:val="00880BF3"/>
    <w:rsid w:val="00881574"/>
    <w:rsid w:val="00882D67"/>
    <w:rsid w:val="00894E11"/>
    <w:rsid w:val="008A1CF8"/>
    <w:rsid w:val="008A3EF7"/>
    <w:rsid w:val="008A4225"/>
    <w:rsid w:val="008A42BB"/>
    <w:rsid w:val="008B04DF"/>
    <w:rsid w:val="008B189E"/>
    <w:rsid w:val="008B199D"/>
    <w:rsid w:val="008B4B9F"/>
    <w:rsid w:val="008B5C9C"/>
    <w:rsid w:val="008B659B"/>
    <w:rsid w:val="008B7439"/>
    <w:rsid w:val="008C1954"/>
    <w:rsid w:val="008C1DE4"/>
    <w:rsid w:val="008C324F"/>
    <w:rsid w:val="008C41C4"/>
    <w:rsid w:val="008C60FF"/>
    <w:rsid w:val="008D1247"/>
    <w:rsid w:val="008D5A58"/>
    <w:rsid w:val="008D685D"/>
    <w:rsid w:val="008E1A7B"/>
    <w:rsid w:val="008E2F31"/>
    <w:rsid w:val="008E5A4B"/>
    <w:rsid w:val="008E738D"/>
    <w:rsid w:val="008F31D8"/>
    <w:rsid w:val="008F3DB2"/>
    <w:rsid w:val="008F54F9"/>
    <w:rsid w:val="00900FA7"/>
    <w:rsid w:val="00901C56"/>
    <w:rsid w:val="00902F3D"/>
    <w:rsid w:val="009039D3"/>
    <w:rsid w:val="00904D12"/>
    <w:rsid w:val="00905F09"/>
    <w:rsid w:val="009105DF"/>
    <w:rsid w:val="00910F6E"/>
    <w:rsid w:val="00912A1D"/>
    <w:rsid w:val="009139BB"/>
    <w:rsid w:val="00915136"/>
    <w:rsid w:val="00920067"/>
    <w:rsid w:val="009235D2"/>
    <w:rsid w:val="0092636C"/>
    <w:rsid w:val="0093087B"/>
    <w:rsid w:val="00930927"/>
    <w:rsid w:val="00931987"/>
    <w:rsid w:val="00932A11"/>
    <w:rsid w:val="00933E82"/>
    <w:rsid w:val="009378FB"/>
    <w:rsid w:val="009437F9"/>
    <w:rsid w:val="00944372"/>
    <w:rsid w:val="00950501"/>
    <w:rsid w:val="0095083E"/>
    <w:rsid w:val="00955206"/>
    <w:rsid w:val="0095593A"/>
    <w:rsid w:val="009605A3"/>
    <w:rsid w:val="009626BA"/>
    <w:rsid w:val="00970E85"/>
    <w:rsid w:val="0097210C"/>
    <w:rsid w:val="0097520B"/>
    <w:rsid w:val="00984F88"/>
    <w:rsid w:val="0099050F"/>
    <w:rsid w:val="00991248"/>
    <w:rsid w:val="009A02F5"/>
    <w:rsid w:val="009A2C3A"/>
    <w:rsid w:val="009B06C6"/>
    <w:rsid w:val="009B1E4A"/>
    <w:rsid w:val="009B3598"/>
    <w:rsid w:val="009B4CEB"/>
    <w:rsid w:val="009C08EA"/>
    <w:rsid w:val="009C14A8"/>
    <w:rsid w:val="009C2EA4"/>
    <w:rsid w:val="009C693E"/>
    <w:rsid w:val="009C6BE0"/>
    <w:rsid w:val="009D146A"/>
    <w:rsid w:val="009D1546"/>
    <w:rsid w:val="009D4256"/>
    <w:rsid w:val="009D7436"/>
    <w:rsid w:val="009E108F"/>
    <w:rsid w:val="009E1EEA"/>
    <w:rsid w:val="009E53C9"/>
    <w:rsid w:val="009E54F7"/>
    <w:rsid w:val="009E6FA7"/>
    <w:rsid w:val="009F11B6"/>
    <w:rsid w:val="009F15C6"/>
    <w:rsid w:val="009F173D"/>
    <w:rsid w:val="009F1C35"/>
    <w:rsid w:val="009F40FD"/>
    <w:rsid w:val="009F5E94"/>
    <w:rsid w:val="009F5F7A"/>
    <w:rsid w:val="009F7934"/>
    <w:rsid w:val="009F7D18"/>
    <w:rsid w:val="00A04C00"/>
    <w:rsid w:val="00A05C20"/>
    <w:rsid w:val="00A07C2F"/>
    <w:rsid w:val="00A10DED"/>
    <w:rsid w:val="00A11056"/>
    <w:rsid w:val="00A129CF"/>
    <w:rsid w:val="00A14CE5"/>
    <w:rsid w:val="00A17ADF"/>
    <w:rsid w:val="00A20234"/>
    <w:rsid w:val="00A20DDF"/>
    <w:rsid w:val="00A21E41"/>
    <w:rsid w:val="00A21F66"/>
    <w:rsid w:val="00A2365F"/>
    <w:rsid w:val="00A256C3"/>
    <w:rsid w:val="00A270A4"/>
    <w:rsid w:val="00A2732E"/>
    <w:rsid w:val="00A332A8"/>
    <w:rsid w:val="00A336E0"/>
    <w:rsid w:val="00A41B0E"/>
    <w:rsid w:val="00A47CB9"/>
    <w:rsid w:val="00A47F8A"/>
    <w:rsid w:val="00A508F2"/>
    <w:rsid w:val="00A51233"/>
    <w:rsid w:val="00A56B1D"/>
    <w:rsid w:val="00A57922"/>
    <w:rsid w:val="00A648B9"/>
    <w:rsid w:val="00A64E1E"/>
    <w:rsid w:val="00A64FA9"/>
    <w:rsid w:val="00A67332"/>
    <w:rsid w:val="00A6762C"/>
    <w:rsid w:val="00A702E6"/>
    <w:rsid w:val="00A705EA"/>
    <w:rsid w:val="00A7236C"/>
    <w:rsid w:val="00A740F4"/>
    <w:rsid w:val="00A80B50"/>
    <w:rsid w:val="00A86317"/>
    <w:rsid w:val="00A913E5"/>
    <w:rsid w:val="00A94BD4"/>
    <w:rsid w:val="00A97C19"/>
    <w:rsid w:val="00AA0A08"/>
    <w:rsid w:val="00AA167D"/>
    <w:rsid w:val="00AA19B0"/>
    <w:rsid w:val="00AA3BE0"/>
    <w:rsid w:val="00AA482A"/>
    <w:rsid w:val="00AA6DDD"/>
    <w:rsid w:val="00AB121D"/>
    <w:rsid w:val="00AB1D4F"/>
    <w:rsid w:val="00AB4193"/>
    <w:rsid w:val="00AB72C3"/>
    <w:rsid w:val="00AC0065"/>
    <w:rsid w:val="00AC334C"/>
    <w:rsid w:val="00AC39AC"/>
    <w:rsid w:val="00AC3D80"/>
    <w:rsid w:val="00AC4595"/>
    <w:rsid w:val="00AD0C6B"/>
    <w:rsid w:val="00AD200C"/>
    <w:rsid w:val="00AD6D24"/>
    <w:rsid w:val="00AD78A8"/>
    <w:rsid w:val="00AD7A08"/>
    <w:rsid w:val="00AE0957"/>
    <w:rsid w:val="00AE68B8"/>
    <w:rsid w:val="00AE7A56"/>
    <w:rsid w:val="00AF1C9B"/>
    <w:rsid w:val="00AF252F"/>
    <w:rsid w:val="00AF6196"/>
    <w:rsid w:val="00AF6651"/>
    <w:rsid w:val="00B02A57"/>
    <w:rsid w:val="00B04BDD"/>
    <w:rsid w:val="00B05536"/>
    <w:rsid w:val="00B057D6"/>
    <w:rsid w:val="00B11844"/>
    <w:rsid w:val="00B12D25"/>
    <w:rsid w:val="00B17033"/>
    <w:rsid w:val="00B1736E"/>
    <w:rsid w:val="00B17FA9"/>
    <w:rsid w:val="00B21781"/>
    <w:rsid w:val="00B267CB"/>
    <w:rsid w:val="00B27A3E"/>
    <w:rsid w:val="00B3038C"/>
    <w:rsid w:val="00B3069D"/>
    <w:rsid w:val="00B31D3B"/>
    <w:rsid w:val="00B31E65"/>
    <w:rsid w:val="00B3235F"/>
    <w:rsid w:val="00B42AEE"/>
    <w:rsid w:val="00B42FD6"/>
    <w:rsid w:val="00B4622E"/>
    <w:rsid w:val="00B51662"/>
    <w:rsid w:val="00B53075"/>
    <w:rsid w:val="00B56F83"/>
    <w:rsid w:val="00B631DD"/>
    <w:rsid w:val="00B656C3"/>
    <w:rsid w:val="00B65828"/>
    <w:rsid w:val="00B659EB"/>
    <w:rsid w:val="00B71071"/>
    <w:rsid w:val="00B743B5"/>
    <w:rsid w:val="00B748FA"/>
    <w:rsid w:val="00B752BE"/>
    <w:rsid w:val="00B75A39"/>
    <w:rsid w:val="00B80790"/>
    <w:rsid w:val="00B84D64"/>
    <w:rsid w:val="00B9022F"/>
    <w:rsid w:val="00B918B8"/>
    <w:rsid w:val="00B92D72"/>
    <w:rsid w:val="00B964E8"/>
    <w:rsid w:val="00B965A5"/>
    <w:rsid w:val="00BA2C50"/>
    <w:rsid w:val="00BA355F"/>
    <w:rsid w:val="00BA41CD"/>
    <w:rsid w:val="00BA5EA1"/>
    <w:rsid w:val="00BA6AE2"/>
    <w:rsid w:val="00BA7A39"/>
    <w:rsid w:val="00BB22B5"/>
    <w:rsid w:val="00BB6EDC"/>
    <w:rsid w:val="00BB74DC"/>
    <w:rsid w:val="00BC341F"/>
    <w:rsid w:val="00BC5486"/>
    <w:rsid w:val="00BC5E19"/>
    <w:rsid w:val="00BD25A8"/>
    <w:rsid w:val="00BD3D56"/>
    <w:rsid w:val="00BD3F69"/>
    <w:rsid w:val="00BD4916"/>
    <w:rsid w:val="00BD69CE"/>
    <w:rsid w:val="00BE09F3"/>
    <w:rsid w:val="00BE2C11"/>
    <w:rsid w:val="00BE35D7"/>
    <w:rsid w:val="00BE4084"/>
    <w:rsid w:val="00BE533E"/>
    <w:rsid w:val="00BE6CDD"/>
    <w:rsid w:val="00BF0F5D"/>
    <w:rsid w:val="00BF15E1"/>
    <w:rsid w:val="00BF3E7A"/>
    <w:rsid w:val="00C07209"/>
    <w:rsid w:val="00C0760A"/>
    <w:rsid w:val="00C12B2D"/>
    <w:rsid w:val="00C13D93"/>
    <w:rsid w:val="00C16E63"/>
    <w:rsid w:val="00C171D4"/>
    <w:rsid w:val="00C221A0"/>
    <w:rsid w:val="00C2307A"/>
    <w:rsid w:val="00C240B2"/>
    <w:rsid w:val="00C25B9C"/>
    <w:rsid w:val="00C26991"/>
    <w:rsid w:val="00C30B5C"/>
    <w:rsid w:val="00C31019"/>
    <w:rsid w:val="00C3140B"/>
    <w:rsid w:val="00C32A79"/>
    <w:rsid w:val="00C3314D"/>
    <w:rsid w:val="00C35A2F"/>
    <w:rsid w:val="00C37256"/>
    <w:rsid w:val="00C41511"/>
    <w:rsid w:val="00C42FAF"/>
    <w:rsid w:val="00C44B99"/>
    <w:rsid w:val="00C51FD6"/>
    <w:rsid w:val="00C52A90"/>
    <w:rsid w:val="00C55731"/>
    <w:rsid w:val="00C55F39"/>
    <w:rsid w:val="00C62061"/>
    <w:rsid w:val="00C62A8F"/>
    <w:rsid w:val="00C62D47"/>
    <w:rsid w:val="00C63906"/>
    <w:rsid w:val="00C6404C"/>
    <w:rsid w:val="00C6437B"/>
    <w:rsid w:val="00C65120"/>
    <w:rsid w:val="00C651B5"/>
    <w:rsid w:val="00C654F4"/>
    <w:rsid w:val="00C707E6"/>
    <w:rsid w:val="00C8104B"/>
    <w:rsid w:val="00C91118"/>
    <w:rsid w:val="00C94225"/>
    <w:rsid w:val="00CA1C51"/>
    <w:rsid w:val="00CA26E8"/>
    <w:rsid w:val="00CA5830"/>
    <w:rsid w:val="00CB036E"/>
    <w:rsid w:val="00CB0839"/>
    <w:rsid w:val="00CB12D3"/>
    <w:rsid w:val="00CB45C7"/>
    <w:rsid w:val="00CB4E55"/>
    <w:rsid w:val="00CB57D9"/>
    <w:rsid w:val="00CB6432"/>
    <w:rsid w:val="00CB74AA"/>
    <w:rsid w:val="00CC192D"/>
    <w:rsid w:val="00CC2B8A"/>
    <w:rsid w:val="00CC4A37"/>
    <w:rsid w:val="00CD2CE9"/>
    <w:rsid w:val="00CD7508"/>
    <w:rsid w:val="00CE2995"/>
    <w:rsid w:val="00CE3E36"/>
    <w:rsid w:val="00CE4E28"/>
    <w:rsid w:val="00CF1562"/>
    <w:rsid w:val="00CF23FA"/>
    <w:rsid w:val="00CF288A"/>
    <w:rsid w:val="00CF3F3C"/>
    <w:rsid w:val="00CF598F"/>
    <w:rsid w:val="00CF760F"/>
    <w:rsid w:val="00D00733"/>
    <w:rsid w:val="00D009F4"/>
    <w:rsid w:val="00D02DC1"/>
    <w:rsid w:val="00D064A1"/>
    <w:rsid w:val="00D06E25"/>
    <w:rsid w:val="00D075E0"/>
    <w:rsid w:val="00D07CB7"/>
    <w:rsid w:val="00D14179"/>
    <w:rsid w:val="00D22B84"/>
    <w:rsid w:val="00D244D6"/>
    <w:rsid w:val="00D263E5"/>
    <w:rsid w:val="00D26F70"/>
    <w:rsid w:val="00D27F2B"/>
    <w:rsid w:val="00D30C42"/>
    <w:rsid w:val="00D32243"/>
    <w:rsid w:val="00D35543"/>
    <w:rsid w:val="00D40D51"/>
    <w:rsid w:val="00D40FC6"/>
    <w:rsid w:val="00D41B81"/>
    <w:rsid w:val="00D42BA9"/>
    <w:rsid w:val="00D4426E"/>
    <w:rsid w:val="00D44315"/>
    <w:rsid w:val="00D47412"/>
    <w:rsid w:val="00D47964"/>
    <w:rsid w:val="00D51D1B"/>
    <w:rsid w:val="00D5522A"/>
    <w:rsid w:val="00D55D02"/>
    <w:rsid w:val="00D60AA6"/>
    <w:rsid w:val="00D6103E"/>
    <w:rsid w:val="00D657DB"/>
    <w:rsid w:val="00D65ACA"/>
    <w:rsid w:val="00D70418"/>
    <w:rsid w:val="00D70892"/>
    <w:rsid w:val="00D70B71"/>
    <w:rsid w:val="00D742E4"/>
    <w:rsid w:val="00D764B3"/>
    <w:rsid w:val="00D77F71"/>
    <w:rsid w:val="00D82038"/>
    <w:rsid w:val="00D82111"/>
    <w:rsid w:val="00D83B55"/>
    <w:rsid w:val="00D85413"/>
    <w:rsid w:val="00D85D5D"/>
    <w:rsid w:val="00D85DA8"/>
    <w:rsid w:val="00D922B5"/>
    <w:rsid w:val="00D928B4"/>
    <w:rsid w:val="00D92C99"/>
    <w:rsid w:val="00D97CFA"/>
    <w:rsid w:val="00DA60D7"/>
    <w:rsid w:val="00DA66BA"/>
    <w:rsid w:val="00DB2279"/>
    <w:rsid w:val="00DB7876"/>
    <w:rsid w:val="00DD0BF1"/>
    <w:rsid w:val="00DD367B"/>
    <w:rsid w:val="00DD4DF1"/>
    <w:rsid w:val="00DD6C58"/>
    <w:rsid w:val="00DE2079"/>
    <w:rsid w:val="00DE29C2"/>
    <w:rsid w:val="00DE5A2C"/>
    <w:rsid w:val="00DE7522"/>
    <w:rsid w:val="00DF05CF"/>
    <w:rsid w:val="00DF1D26"/>
    <w:rsid w:val="00DF2FF1"/>
    <w:rsid w:val="00DF3004"/>
    <w:rsid w:val="00DF6360"/>
    <w:rsid w:val="00DF65C6"/>
    <w:rsid w:val="00DF79EE"/>
    <w:rsid w:val="00E0114A"/>
    <w:rsid w:val="00E027F4"/>
    <w:rsid w:val="00E02FF1"/>
    <w:rsid w:val="00E03EE0"/>
    <w:rsid w:val="00E04FB8"/>
    <w:rsid w:val="00E06503"/>
    <w:rsid w:val="00E06F2C"/>
    <w:rsid w:val="00E12416"/>
    <w:rsid w:val="00E126DC"/>
    <w:rsid w:val="00E21A0C"/>
    <w:rsid w:val="00E234B1"/>
    <w:rsid w:val="00E239C6"/>
    <w:rsid w:val="00E25839"/>
    <w:rsid w:val="00E267A6"/>
    <w:rsid w:val="00E2744E"/>
    <w:rsid w:val="00E3172E"/>
    <w:rsid w:val="00E31D44"/>
    <w:rsid w:val="00E33342"/>
    <w:rsid w:val="00E34107"/>
    <w:rsid w:val="00E3594F"/>
    <w:rsid w:val="00E378F9"/>
    <w:rsid w:val="00E41BD2"/>
    <w:rsid w:val="00E41CE8"/>
    <w:rsid w:val="00E41D2B"/>
    <w:rsid w:val="00E4498B"/>
    <w:rsid w:val="00E451C8"/>
    <w:rsid w:val="00E46F6E"/>
    <w:rsid w:val="00E51704"/>
    <w:rsid w:val="00E54823"/>
    <w:rsid w:val="00E60A38"/>
    <w:rsid w:val="00E60E9A"/>
    <w:rsid w:val="00E62AB2"/>
    <w:rsid w:val="00E62F2C"/>
    <w:rsid w:val="00E636ED"/>
    <w:rsid w:val="00E658EA"/>
    <w:rsid w:val="00E660C5"/>
    <w:rsid w:val="00E6643C"/>
    <w:rsid w:val="00E67335"/>
    <w:rsid w:val="00E7048D"/>
    <w:rsid w:val="00E71024"/>
    <w:rsid w:val="00E7543E"/>
    <w:rsid w:val="00E7609D"/>
    <w:rsid w:val="00E77947"/>
    <w:rsid w:val="00E8103F"/>
    <w:rsid w:val="00E83BAE"/>
    <w:rsid w:val="00E91F14"/>
    <w:rsid w:val="00E92753"/>
    <w:rsid w:val="00E97484"/>
    <w:rsid w:val="00EA0E15"/>
    <w:rsid w:val="00EA1C90"/>
    <w:rsid w:val="00EA1E4F"/>
    <w:rsid w:val="00EA5877"/>
    <w:rsid w:val="00EB29E7"/>
    <w:rsid w:val="00EB6EF1"/>
    <w:rsid w:val="00EB7502"/>
    <w:rsid w:val="00EB7A14"/>
    <w:rsid w:val="00EC0161"/>
    <w:rsid w:val="00EC0C57"/>
    <w:rsid w:val="00ED4358"/>
    <w:rsid w:val="00ED4AE7"/>
    <w:rsid w:val="00ED7ECB"/>
    <w:rsid w:val="00EE1C6D"/>
    <w:rsid w:val="00EE51D9"/>
    <w:rsid w:val="00EE6CDF"/>
    <w:rsid w:val="00EEDF1B"/>
    <w:rsid w:val="00EF027E"/>
    <w:rsid w:val="00EF48FF"/>
    <w:rsid w:val="00F06854"/>
    <w:rsid w:val="00F06BD6"/>
    <w:rsid w:val="00F0779C"/>
    <w:rsid w:val="00F10356"/>
    <w:rsid w:val="00F10C07"/>
    <w:rsid w:val="00F135E9"/>
    <w:rsid w:val="00F156AC"/>
    <w:rsid w:val="00F219C3"/>
    <w:rsid w:val="00F24E64"/>
    <w:rsid w:val="00F25C52"/>
    <w:rsid w:val="00F31408"/>
    <w:rsid w:val="00F360C3"/>
    <w:rsid w:val="00F422A0"/>
    <w:rsid w:val="00F4269C"/>
    <w:rsid w:val="00F43587"/>
    <w:rsid w:val="00F447DA"/>
    <w:rsid w:val="00F45ECE"/>
    <w:rsid w:val="00F472A1"/>
    <w:rsid w:val="00F55CF5"/>
    <w:rsid w:val="00F56CAB"/>
    <w:rsid w:val="00F56D8A"/>
    <w:rsid w:val="00F60319"/>
    <w:rsid w:val="00F605F2"/>
    <w:rsid w:val="00F61F90"/>
    <w:rsid w:val="00F62363"/>
    <w:rsid w:val="00F67C5A"/>
    <w:rsid w:val="00F712A2"/>
    <w:rsid w:val="00F746D0"/>
    <w:rsid w:val="00F769E5"/>
    <w:rsid w:val="00F8007A"/>
    <w:rsid w:val="00F8471D"/>
    <w:rsid w:val="00F85B47"/>
    <w:rsid w:val="00F86BF5"/>
    <w:rsid w:val="00F87777"/>
    <w:rsid w:val="00F92A7E"/>
    <w:rsid w:val="00F9332A"/>
    <w:rsid w:val="00F951DF"/>
    <w:rsid w:val="00F95A68"/>
    <w:rsid w:val="00F96457"/>
    <w:rsid w:val="00FA06C0"/>
    <w:rsid w:val="00FA1E64"/>
    <w:rsid w:val="00FA3380"/>
    <w:rsid w:val="00FA5CFB"/>
    <w:rsid w:val="00FA6863"/>
    <w:rsid w:val="00FA7EE4"/>
    <w:rsid w:val="00FB0401"/>
    <w:rsid w:val="00FB17EC"/>
    <w:rsid w:val="00FB2133"/>
    <w:rsid w:val="00FB4136"/>
    <w:rsid w:val="00FB5256"/>
    <w:rsid w:val="00FC00C8"/>
    <w:rsid w:val="00FC0120"/>
    <w:rsid w:val="00FC0D36"/>
    <w:rsid w:val="00FC26B8"/>
    <w:rsid w:val="00FC32EA"/>
    <w:rsid w:val="00FC3C50"/>
    <w:rsid w:val="00FC4F35"/>
    <w:rsid w:val="00FC4F5C"/>
    <w:rsid w:val="00FC6B3F"/>
    <w:rsid w:val="00FC7B0B"/>
    <w:rsid w:val="00FD3983"/>
    <w:rsid w:val="00FD3AB2"/>
    <w:rsid w:val="00FE0EF4"/>
    <w:rsid w:val="00FE6A64"/>
    <w:rsid w:val="00FF18AD"/>
    <w:rsid w:val="00FF3B30"/>
    <w:rsid w:val="00FF455B"/>
    <w:rsid w:val="00FF476F"/>
    <w:rsid w:val="00FF6908"/>
    <w:rsid w:val="00FF73A8"/>
    <w:rsid w:val="03C99528"/>
    <w:rsid w:val="059F3093"/>
    <w:rsid w:val="07A5C814"/>
    <w:rsid w:val="09E0AFB7"/>
    <w:rsid w:val="0E4BE6C5"/>
    <w:rsid w:val="0FA4F6F6"/>
    <w:rsid w:val="11EEC4B3"/>
    <w:rsid w:val="1321E19A"/>
    <w:rsid w:val="155ECB3A"/>
    <w:rsid w:val="156080A1"/>
    <w:rsid w:val="1A65D84C"/>
    <w:rsid w:val="1C54F940"/>
    <w:rsid w:val="1EAFFBB8"/>
    <w:rsid w:val="1EBD97CB"/>
    <w:rsid w:val="1F47729D"/>
    <w:rsid w:val="220D7F20"/>
    <w:rsid w:val="23AC9A93"/>
    <w:rsid w:val="25AF1A02"/>
    <w:rsid w:val="29935ADE"/>
    <w:rsid w:val="2A9C9082"/>
    <w:rsid w:val="2EE023FE"/>
    <w:rsid w:val="3162888A"/>
    <w:rsid w:val="32FCCEB7"/>
    <w:rsid w:val="3314696C"/>
    <w:rsid w:val="35002AA6"/>
    <w:rsid w:val="3A9ED3CF"/>
    <w:rsid w:val="3FB33992"/>
    <w:rsid w:val="40560A07"/>
    <w:rsid w:val="4203AB59"/>
    <w:rsid w:val="43147606"/>
    <w:rsid w:val="47A77706"/>
    <w:rsid w:val="480B853E"/>
    <w:rsid w:val="49BC90E7"/>
    <w:rsid w:val="4A540BBC"/>
    <w:rsid w:val="5095E5C3"/>
    <w:rsid w:val="512C45CC"/>
    <w:rsid w:val="538E0E10"/>
    <w:rsid w:val="55C14440"/>
    <w:rsid w:val="56964363"/>
    <w:rsid w:val="57D9925D"/>
    <w:rsid w:val="59C0C7BF"/>
    <w:rsid w:val="5A2ECF2A"/>
    <w:rsid w:val="651B57A8"/>
    <w:rsid w:val="67CA1130"/>
    <w:rsid w:val="697770CE"/>
    <w:rsid w:val="6D32A3A2"/>
    <w:rsid w:val="6D38C8F7"/>
    <w:rsid w:val="6D9B219C"/>
    <w:rsid w:val="70BE699D"/>
    <w:rsid w:val="71C29DB9"/>
    <w:rsid w:val="721CC9C0"/>
    <w:rsid w:val="7737486B"/>
    <w:rsid w:val="79057F31"/>
    <w:rsid w:val="79156372"/>
    <w:rsid w:val="7BF3EC00"/>
    <w:rsid w:val="7CB13531"/>
    <w:rsid w:val="7DC84990"/>
  </w:rsids>
  <m:mathPr>
    <m:mathFont m:val="Cambria Math"/>
  </m:mathPr>
  <w:themeFontLang w:val="lv-LV" w:eastAsia="ja-JP" w:bidi="ar-SA"/>
  <w:clrSchemeMapping w:bg1="light1" w:t1="dark1" w:bg2="light2" w:t2="dark2" w:accent1="accent1" w:accent2="accent2" w:accent3="accent3" w:accent4="accent4" w:accent5="accent5" w:accent6="accent6" w:hyperlink="hyperlink" w:followedHyperlink="followedHyperlink"/>
  <w14:docId w14:val="54E7C56A"/>
  <w15:chartTrackingRefBased/>
  <w15:docId w15:val="{E07CEDF6-A66B-4165-9469-DEC89D52B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23FA"/>
  </w:style>
  <w:style w:type="paragraph" w:styleId="Heading1">
    <w:name w:val="heading 1"/>
    <w:basedOn w:val="Normal"/>
    <w:next w:val="Normal"/>
    <w:link w:val="Heading1Char"/>
    <w:uiPriority w:val="9"/>
    <w:qFormat/>
    <w:rsid w:val="00C171D4"/>
    <w:pPr>
      <w:keepNext/>
      <w:keepLines/>
      <w:spacing w:before="360" w:after="80"/>
      <w:outlineLvl w:val="0"/>
    </w:pPr>
    <w:rPr>
      <w:rFonts w:ascii="Times New Roman" w:hAnsi="Times New Roman" w:eastAsiaTheme="majorEastAsia" w:cstheme="majorBidi"/>
      <w:color w:val="000000" w:themeColor="text1"/>
      <w:sz w:val="22"/>
      <w:szCs w:val="40"/>
    </w:rPr>
  </w:style>
  <w:style w:type="paragraph" w:styleId="Heading2">
    <w:name w:val="heading 2"/>
    <w:basedOn w:val="Normal"/>
    <w:next w:val="Normal"/>
    <w:link w:val="Heading2Char"/>
    <w:uiPriority w:val="9"/>
    <w:semiHidden/>
    <w:unhideWhenUsed/>
    <w:qFormat/>
    <w:rsid w:val="002A6B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6B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6B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6B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6B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6B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6B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6B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1D4"/>
    <w:rPr>
      <w:rFonts w:ascii="Times New Roman" w:hAnsi="Times New Roman" w:eastAsiaTheme="majorEastAsia" w:cstheme="majorBidi"/>
      <w:color w:val="000000" w:themeColor="text1"/>
      <w:sz w:val="22"/>
      <w:szCs w:val="40"/>
    </w:rPr>
  </w:style>
  <w:style w:type="character" w:customStyle="1" w:styleId="Heading2Char">
    <w:name w:val="Heading 2 Char"/>
    <w:basedOn w:val="DefaultParagraphFont"/>
    <w:link w:val="Heading2"/>
    <w:uiPriority w:val="9"/>
    <w:semiHidden/>
    <w:rsid w:val="002A6B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6B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6B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6B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6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6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6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6B5E"/>
    <w:rPr>
      <w:rFonts w:eastAsiaTheme="majorEastAsia" w:cstheme="majorBidi"/>
      <w:color w:val="272727" w:themeColor="text1" w:themeTint="D8"/>
    </w:rPr>
  </w:style>
  <w:style w:type="paragraph" w:styleId="Title">
    <w:name w:val="Title"/>
    <w:basedOn w:val="Normal"/>
    <w:next w:val="Normal"/>
    <w:link w:val="TitleChar"/>
    <w:uiPriority w:val="10"/>
    <w:qFormat/>
    <w:rsid w:val="002A6B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6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6B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6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6B5E"/>
    <w:pPr>
      <w:spacing w:before="160"/>
      <w:jc w:val="center"/>
    </w:pPr>
    <w:rPr>
      <w:i/>
      <w:iCs/>
      <w:color w:val="404040" w:themeColor="text1" w:themeTint="BF"/>
    </w:rPr>
  </w:style>
  <w:style w:type="character" w:customStyle="1" w:styleId="QuoteChar">
    <w:name w:val="Quote Char"/>
    <w:basedOn w:val="DefaultParagraphFont"/>
    <w:link w:val="Quote"/>
    <w:uiPriority w:val="29"/>
    <w:rsid w:val="002A6B5E"/>
    <w:rPr>
      <w:i/>
      <w:iCs/>
      <w:color w:val="404040" w:themeColor="text1" w:themeTint="BF"/>
    </w:rPr>
  </w:style>
  <w:style w:type="paragraph" w:styleId="ListParagraph">
    <w:name w:val="List Paragraph"/>
    <w:aliases w:val="Buletai,Bullet Points,Bullet list,Dot pt,IFCL - List Paragraph,Indicator Text,List Paragraph Char Char Char,List Paragraph1,List Paragraph12,MAIN CONTENT,No Spacing1,Normal bullet 2,Numbered Para 1,OBC Bullet,Párrafo de lista,Strip,2,l,lp"/>
    <w:basedOn w:val="Normal"/>
    <w:link w:val="ListParagraphChar"/>
    <w:uiPriority w:val="34"/>
    <w:qFormat/>
    <w:rsid w:val="002A6B5E"/>
    <w:pPr>
      <w:ind w:left="720"/>
      <w:contextualSpacing/>
    </w:pPr>
  </w:style>
  <w:style w:type="character" w:styleId="IntenseEmphasis">
    <w:name w:val="Intense Emphasis"/>
    <w:basedOn w:val="DefaultParagraphFont"/>
    <w:uiPriority w:val="21"/>
    <w:qFormat/>
    <w:rsid w:val="002A6B5E"/>
    <w:rPr>
      <w:i/>
      <w:iCs/>
      <w:color w:val="0F4761" w:themeColor="accent1" w:themeShade="BF"/>
    </w:rPr>
  </w:style>
  <w:style w:type="paragraph" w:styleId="IntenseQuote">
    <w:name w:val="Intense Quote"/>
    <w:basedOn w:val="Normal"/>
    <w:next w:val="Normal"/>
    <w:link w:val="IntenseQuoteChar"/>
    <w:uiPriority w:val="30"/>
    <w:qFormat/>
    <w:rsid w:val="002A6B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6B5E"/>
    <w:rPr>
      <w:i/>
      <w:iCs/>
      <w:color w:val="0F4761" w:themeColor="accent1" w:themeShade="BF"/>
    </w:rPr>
  </w:style>
  <w:style w:type="character" w:styleId="IntenseReference">
    <w:name w:val="Intense Reference"/>
    <w:basedOn w:val="DefaultParagraphFont"/>
    <w:uiPriority w:val="32"/>
    <w:qFormat/>
    <w:rsid w:val="002A6B5E"/>
    <w:rPr>
      <w:b/>
      <w:bCs/>
      <w:smallCaps/>
      <w:color w:val="0F4761" w:themeColor="accent1" w:themeShade="BF"/>
      <w:spacing w:val="5"/>
    </w:rPr>
  </w:style>
  <w:style w:type="character" w:styleId="Hyperlink">
    <w:name w:val="Hyperlink"/>
    <w:basedOn w:val="DefaultParagraphFont"/>
    <w:uiPriority w:val="99"/>
    <w:rsid w:val="002A6B5E"/>
    <w:rPr>
      <w:rFonts w:cs="Times New Roman"/>
      <w:color w:val="0000FF"/>
      <w:u w:val="single"/>
    </w:rPr>
  </w:style>
  <w:style w:type="paragraph" w:styleId="FootnoteText">
    <w:name w:val="footnote text"/>
    <w:aliases w:val="-E Fußnotentext,F,FT,Footnote,Footnote Text Char Char,Footnote Text Char Char Char Char,Footnote Text Char1 Char Char,Footnote Text Char1 Char Char1 Char Char,Fußnote,Fußnote Char,Fußnote Char Char,Fußnote Char Char Char Char Char Char,f"/>
    <w:basedOn w:val="Normal"/>
    <w:link w:val="FootnoteTextChar"/>
    <w:unhideWhenUsed/>
    <w:qFormat/>
    <w:rsid w:val="002A6B5E"/>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E Fußnotentext Char,F Char,FT Char,Footnote Char,Footnote Text Char Char Char,Footnote Text Char Char Char Char Char,Footnote Text Char1 Char Char Char,Footnote Text Char1 Char Char1 Char Char Char,Fußnote Char1,Fußnote Char Char1"/>
    <w:basedOn w:val="DefaultParagraphFont"/>
    <w:link w:val="FootnoteText"/>
    <w:rsid w:val="002A6B5E"/>
    <w:rPr>
      <w:rFonts w:ascii="Times New Roman" w:eastAsia="Times New Roman" w:hAnsi="Times New Roman" w:cs="Times New Roman"/>
      <w:kern w:val="0"/>
      <w:sz w:val="20"/>
      <w:szCs w:val="20"/>
      <w14:ligatures w14:val="none"/>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r"/>
    <w:link w:val="Char2"/>
    <w:unhideWhenUsed/>
    <w:qFormat/>
    <w:rsid w:val="002A6B5E"/>
    <w:rPr>
      <w:vertAlign w:val="superscript"/>
    </w:rPr>
  </w:style>
  <w:style w:type="paragraph" w:customStyle="1" w:styleId="Char2">
    <w:name w:val="Char2"/>
    <w:basedOn w:val="Normal"/>
    <w:next w:val="Normal"/>
    <w:link w:val="FootnoteReference"/>
    <w:uiPriority w:val="99"/>
    <w:rsid w:val="002A6B5E"/>
    <w:pPr>
      <w:spacing w:after="0" w:line="240" w:lineRule="exact"/>
      <w:ind w:firstLine="567"/>
      <w:jc w:val="both"/>
    </w:pPr>
    <w:rPr>
      <w:vertAlign w:val="superscript"/>
    </w:rPr>
  </w:style>
  <w:style w:type="paragraph" w:styleId="TOCHeading">
    <w:name w:val="TOC Heading"/>
    <w:basedOn w:val="Heading1"/>
    <w:next w:val="Normal"/>
    <w:uiPriority w:val="39"/>
    <w:unhideWhenUsed/>
    <w:qFormat/>
    <w:rsid w:val="00C171D4"/>
    <w:pPr>
      <w:spacing w:before="240" w:after="0" w:line="259" w:lineRule="auto"/>
      <w:outlineLvl w:val="9"/>
    </w:pPr>
    <w:rPr>
      <w:rFonts w:asciiTheme="majorHAnsi" w:hAnsiTheme="majorHAnsi"/>
      <w:color w:val="0F4761" w:themeColor="accent1" w:themeShade="BF"/>
      <w:kern w:val="0"/>
      <w:sz w:val="32"/>
      <w:szCs w:val="32"/>
      <w:lang w:eastAsia="lv-LV"/>
      <w14:ligatures w14:val="none"/>
    </w:rPr>
  </w:style>
  <w:style w:type="paragraph" w:styleId="TOC1">
    <w:name w:val="toc 1"/>
    <w:basedOn w:val="Normal"/>
    <w:next w:val="Normal"/>
    <w:autoRedefine/>
    <w:uiPriority w:val="39"/>
    <w:unhideWhenUsed/>
    <w:rsid w:val="005562D8"/>
    <w:pPr>
      <w:tabs>
        <w:tab w:val="left" w:pos="480"/>
        <w:tab w:val="right" w:leader="dot" w:pos="9344"/>
      </w:tabs>
      <w:spacing w:after="100"/>
    </w:pPr>
  </w:style>
  <w:style w:type="paragraph" w:styleId="BodyText">
    <w:name w:val="Body Text"/>
    <w:aliases w:val="Body Text Char Char,Body Text Char Char Char Char,Body Text Char Char Char Char Char Char,Body Text Char1 Char Char Char Char,Body Text Char1 Char Char Char Char Char Char,Body Text1,b,b1,plain,plain Char,uvlaka 3,uvlaka 31"/>
    <w:basedOn w:val="Normal"/>
    <w:link w:val="BodyTextChar"/>
    <w:qFormat/>
    <w:rsid w:val="001A0230"/>
    <w:pPr>
      <w:widowControl w:val="0"/>
      <w:autoSpaceDE w:val="0"/>
      <w:autoSpaceDN w:val="0"/>
      <w:adjustRightInd w:val="0"/>
      <w:spacing w:after="0" w:line="240" w:lineRule="auto"/>
      <w:jc w:val="both"/>
    </w:pPr>
    <w:rPr>
      <w:rFonts w:ascii="Times New Roman" w:eastAsia="Times New Roman" w:hAnsi="Times New Roman" w:cs="Times New Roman"/>
      <w:kern w:val="0"/>
      <w:sz w:val="28"/>
      <w:szCs w:val="22"/>
      <w14:ligatures w14:val="none"/>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1 Char,b Char,b1 Char"/>
    <w:basedOn w:val="DefaultParagraphFont"/>
    <w:link w:val="BodyText"/>
    <w:rsid w:val="001A0230"/>
    <w:rPr>
      <w:rFonts w:ascii="Times New Roman" w:eastAsia="Times New Roman" w:hAnsi="Times New Roman" w:cs="Times New Roman"/>
      <w:kern w:val="0"/>
      <w:sz w:val="28"/>
      <w:szCs w:val="22"/>
      <w14:ligatures w14:val="none"/>
    </w:rPr>
  </w:style>
  <w:style w:type="character" w:customStyle="1" w:styleId="ListParagraphChar">
    <w:name w:val="List Paragraph Char"/>
    <w:aliases w:val="Buletai Char,Bullet Points Char,Bullet list Char,Dot pt Char,IFCL - List Paragraph Char,Indicator Text Char,List Paragraph Char Char Char Char,List Paragraph1 Char,List Paragraph12 Char,MAIN CONTENT Char,No Spacing1 Char,Strip Char"/>
    <w:link w:val="ListParagraph"/>
    <w:uiPriority w:val="34"/>
    <w:qFormat/>
    <w:locked/>
    <w:rsid w:val="001A0230"/>
  </w:style>
  <w:style w:type="paragraph" w:styleId="Revision">
    <w:name w:val="Revision"/>
    <w:hidden/>
    <w:uiPriority w:val="99"/>
    <w:semiHidden/>
    <w:rsid w:val="00132D32"/>
    <w:pPr>
      <w:spacing w:after="0" w:line="240" w:lineRule="auto"/>
    </w:pPr>
  </w:style>
  <w:style w:type="character" w:styleId="CommentReference">
    <w:name w:val="annotation reference"/>
    <w:basedOn w:val="DefaultParagraphFont"/>
    <w:uiPriority w:val="99"/>
    <w:semiHidden/>
    <w:unhideWhenUsed/>
    <w:rsid w:val="000C3EEA"/>
    <w:rPr>
      <w:sz w:val="16"/>
      <w:szCs w:val="16"/>
    </w:rPr>
  </w:style>
  <w:style w:type="paragraph" w:styleId="CommentText">
    <w:name w:val="annotation text"/>
    <w:basedOn w:val="Normal"/>
    <w:link w:val="CommentTextChar"/>
    <w:uiPriority w:val="99"/>
    <w:unhideWhenUsed/>
    <w:rsid w:val="000C3EEA"/>
    <w:pPr>
      <w:spacing w:line="240" w:lineRule="auto"/>
    </w:pPr>
    <w:rPr>
      <w:sz w:val="20"/>
      <w:szCs w:val="20"/>
    </w:rPr>
  </w:style>
  <w:style w:type="character" w:customStyle="1" w:styleId="CommentTextChar">
    <w:name w:val="Comment Text Char"/>
    <w:basedOn w:val="DefaultParagraphFont"/>
    <w:link w:val="CommentText"/>
    <w:uiPriority w:val="99"/>
    <w:rsid w:val="000C3EEA"/>
    <w:rPr>
      <w:sz w:val="20"/>
      <w:szCs w:val="20"/>
    </w:rPr>
  </w:style>
  <w:style w:type="paragraph" w:styleId="CommentSubject">
    <w:name w:val="annotation subject"/>
    <w:basedOn w:val="CommentText"/>
    <w:next w:val="CommentText"/>
    <w:link w:val="CommentSubjectChar"/>
    <w:uiPriority w:val="99"/>
    <w:semiHidden/>
    <w:unhideWhenUsed/>
    <w:rsid w:val="000C3EEA"/>
    <w:rPr>
      <w:b/>
      <w:bCs/>
    </w:rPr>
  </w:style>
  <w:style w:type="character" w:customStyle="1" w:styleId="CommentSubjectChar">
    <w:name w:val="Comment Subject Char"/>
    <w:basedOn w:val="CommentTextChar"/>
    <w:link w:val="CommentSubject"/>
    <w:uiPriority w:val="99"/>
    <w:semiHidden/>
    <w:rsid w:val="000C3EEA"/>
    <w:rPr>
      <w:b/>
      <w:bCs/>
      <w:sz w:val="20"/>
      <w:szCs w:val="20"/>
    </w:rPr>
  </w:style>
  <w:style w:type="table" w:styleId="TableGrid">
    <w:name w:val="Table Grid"/>
    <w:basedOn w:val="TableNormal"/>
    <w:uiPriority w:val="39"/>
    <w:rsid w:val="00131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Char5 Char"/>
    <w:basedOn w:val="Normal"/>
    <w:link w:val="FooterChar"/>
    <w:uiPriority w:val="99"/>
    <w:rsid w:val="00D27F2B"/>
    <w:pPr>
      <w:tabs>
        <w:tab w:val="center" w:pos="4153"/>
        <w:tab w:val="right" w:pos="8306"/>
      </w:tabs>
      <w:spacing w:after="0" w:line="240" w:lineRule="auto"/>
    </w:pPr>
    <w:rPr>
      <w:rFonts w:ascii="Times New Roman" w:eastAsia="Times New Roman" w:hAnsi="Times New Roman" w:cs="Times New Roman"/>
      <w:kern w:val="0"/>
      <w14:ligatures w14:val="none"/>
    </w:rPr>
  </w:style>
  <w:style w:type="character" w:customStyle="1" w:styleId="FooterChar">
    <w:name w:val="Footer Char"/>
    <w:aliases w:val="Char5 Char Char"/>
    <w:basedOn w:val="DefaultParagraphFont"/>
    <w:link w:val="Footer"/>
    <w:uiPriority w:val="99"/>
    <w:rsid w:val="00D27F2B"/>
    <w:rPr>
      <w:rFonts w:ascii="Times New Roman" w:eastAsia="Times New Roman" w:hAnsi="Times New Roman" w:cs="Times New Roman"/>
      <w:kern w:val="0"/>
      <w14:ligatures w14:val="none"/>
    </w:rPr>
  </w:style>
  <w:style w:type="paragraph" w:styleId="Header">
    <w:name w:val="header"/>
    <w:aliases w:val=" Char,18pt Bold,Char,Header Char Char,Header Char Char Char,Header Char Char Char Char,Header Char Char Char Char1,Header Char1 Char,Header pirma lapa,Header Char1"/>
    <w:basedOn w:val="Normal"/>
    <w:link w:val="HeaderChar2"/>
    <w:uiPriority w:val="99"/>
    <w:rsid w:val="00D27F2B"/>
    <w:pPr>
      <w:tabs>
        <w:tab w:val="center" w:pos="4153"/>
        <w:tab w:val="right" w:pos="8306"/>
      </w:tabs>
      <w:spacing w:after="0" w:line="240" w:lineRule="auto"/>
    </w:pPr>
    <w:rPr>
      <w:rFonts w:ascii="Times New Roman" w:eastAsia="Times New Roman" w:hAnsi="Times New Roman" w:cs="Times New Roman"/>
      <w:kern w:val="0"/>
      <w14:ligatures w14:val="none"/>
    </w:rPr>
  </w:style>
  <w:style w:type="character" w:customStyle="1" w:styleId="HeaderChar2">
    <w:name w:val="Header Char2"/>
    <w:aliases w:val=" Char Char,18pt Bold Char,Char Char,Header Char Char Char1,Header Char Char Char Char2,Header Char Char Char Char Char,Header Char Char Char Char1 Char,Header Char1 Char Char,Header pirma lapa Char,Header Char1 Char2"/>
    <w:basedOn w:val="DefaultParagraphFont"/>
    <w:link w:val="Header"/>
    <w:uiPriority w:val="99"/>
    <w:qFormat/>
    <w:rsid w:val="00D27F2B"/>
    <w:rPr>
      <w:rFonts w:ascii="Times New Roman" w:eastAsia="Times New Roman" w:hAnsi="Times New Roman" w:cs="Times New Roman"/>
      <w:kern w:val="0"/>
      <w14:ligatures w14:val="none"/>
    </w:rPr>
  </w:style>
  <w:style w:type="character" w:styleId="PageNumber">
    <w:name w:val="page number"/>
    <w:basedOn w:val="DefaultParagraphFont"/>
    <w:rsid w:val="00D27F2B"/>
  </w:style>
  <w:style w:type="paragraph" w:styleId="TOC2">
    <w:name w:val="toc 2"/>
    <w:basedOn w:val="Normal"/>
    <w:next w:val="Normal"/>
    <w:autoRedefine/>
    <w:uiPriority w:val="39"/>
    <w:unhideWhenUsed/>
    <w:rsid w:val="009E1EEA"/>
    <w:pPr>
      <w:spacing w:after="100"/>
      <w:ind w:left="240"/>
    </w:pPr>
  </w:style>
  <w:style w:type="paragraph" w:styleId="BodyTextIndent2">
    <w:name w:val="Body Text Indent 2"/>
    <w:basedOn w:val="Normal"/>
    <w:link w:val="BodyTextIndent2Char"/>
    <w:rsid w:val="00B02A57"/>
    <w:pPr>
      <w:spacing w:after="120" w:line="480" w:lineRule="auto"/>
      <w:ind w:left="283"/>
    </w:pPr>
    <w:rPr>
      <w:rFonts w:ascii="Times New Roman" w:eastAsia="Times New Roman" w:hAnsi="Times New Roman" w:cs="Times New Roman"/>
      <w:kern w:val="0"/>
      <w14:ligatures w14:val="none"/>
    </w:rPr>
  </w:style>
  <w:style w:type="character" w:customStyle="1" w:styleId="BodyTextIndent2Char">
    <w:name w:val="Body Text Indent 2 Char"/>
    <w:basedOn w:val="DefaultParagraphFont"/>
    <w:link w:val="BodyTextIndent2"/>
    <w:rsid w:val="00B02A57"/>
    <w:rPr>
      <w:rFonts w:ascii="Times New Roman" w:eastAsia="Times New Roman" w:hAnsi="Times New Roman" w:cs="Times New Roman"/>
      <w:kern w:val="0"/>
      <w14:ligatures w14:val="none"/>
    </w:rPr>
  </w:style>
  <w:style w:type="paragraph" w:styleId="BodyTextIndent">
    <w:name w:val="Body Text Indent"/>
    <w:basedOn w:val="Normal"/>
    <w:link w:val="BodyTextIndentChar"/>
    <w:uiPriority w:val="99"/>
    <w:unhideWhenUsed/>
    <w:rsid w:val="00B02A57"/>
    <w:pPr>
      <w:spacing w:after="120" w:line="240" w:lineRule="auto"/>
      <w:ind w:left="283"/>
    </w:pPr>
    <w:rPr>
      <w:rFonts w:ascii="Times New Roman" w:eastAsia="Times New Roman" w:hAnsi="Times New Roman" w:cs="Times New Roman"/>
      <w:kern w:val="0"/>
      <w14:ligatures w14:val="none"/>
    </w:rPr>
  </w:style>
  <w:style w:type="character" w:customStyle="1" w:styleId="BodyTextIndentChar">
    <w:name w:val="Body Text Indent Char"/>
    <w:basedOn w:val="DefaultParagraphFont"/>
    <w:link w:val="BodyTextIndent"/>
    <w:uiPriority w:val="99"/>
    <w:rsid w:val="00B02A57"/>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C55F39"/>
    <w:rPr>
      <w:color w:val="605E5C"/>
      <w:shd w:val="clear" w:color="auto" w:fill="E1DFDD"/>
    </w:rPr>
  </w:style>
  <w:style w:type="character" w:styleId="FollowedHyperlink">
    <w:name w:val="FollowedHyperlink"/>
    <w:basedOn w:val="DefaultParagraphFont"/>
    <w:uiPriority w:val="99"/>
    <w:semiHidden/>
    <w:unhideWhenUsed/>
    <w:rsid w:val="00882D67"/>
    <w:rPr>
      <w:color w:val="96607D" w:themeColor="followedHyperlink"/>
      <w:u w:val="single"/>
    </w:rPr>
  </w:style>
  <w:style w:type="paragraph" w:styleId="TOC3">
    <w:name w:val="toc 3"/>
    <w:basedOn w:val="Normal"/>
    <w:next w:val="Normal"/>
    <w:autoRedefine/>
    <w:semiHidden/>
    <w:rsid w:val="00A51233"/>
    <w:pPr>
      <w:spacing w:after="0" w:line="240" w:lineRule="auto"/>
      <w:ind w:left="480"/>
    </w:pPr>
    <w:rPr>
      <w:rFonts w:ascii="Arial" w:eastAsia="Times New Roman" w:hAnsi="Arial" w:cs="Times New Roman"/>
      <w:kern w:val="0"/>
      <w:lang w:eastAsia="lv-LV"/>
      <w14:ligatures w14:val="none"/>
    </w:rPr>
  </w:style>
  <w:style w:type="paragraph" w:styleId="BodyText2">
    <w:name w:val="Body Text 2"/>
    <w:basedOn w:val="Normal"/>
    <w:link w:val="BodyText2Char"/>
    <w:rsid w:val="00BD3F69"/>
    <w:pPr>
      <w:spacing w:after="120" w:line="480" w:lineRule="auto"/>
    </w:pPr>
    <w:rPr>
      <w:rFonts w:ascii="Times New Roman" w:eastAsia="Times New Roman" w:hAnsi="Times New Roman" w:cs="Times New Roman"/>
      <w:kern w:val="0"/>
      <w14:ligatures w14:val="none"/>
    </w:rPr>
  </w:style>
  <w:style w:type="character" w:customStyle="1" w:styleId="BodyText2Char">
    <w:name w:val="Body Text 2 Char"/>
    <w:basedOn w:val="DefaultParagraphFont"/>
    <w:link w:val="BodyText2"/>
    <w:rsid w:val="00BD3F69"/>
    <w:rPr>
      <w:rFonts w:ascii="Times New Roman" w:eastAsia="Times New Roman" w:hAnsi="Times New Roman" w:cs="Times New Roman"/>
      <w:kern w:val="0"/>
      <w14:ligatures w14:val="none"/>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BD3F69"/>
    <w:pPr>
      <w:tabs>
        <w:tab w:val="num" w:pos="720"/>
      </w:tabs>
      <w:spacing w:after="0" w:line="240" w:lineRule="auto"/>
      <w:ind w:left="720" w:hanging="720"/>
      <w:jc w:val="center"/>
    </w:pPr>
    <w:rPr>
      <w:rFonts w:ascii="Times New Roman" w:eastAsia="Times New Roman" w:hAnsi="Times New Roman" w:cs="Times New Roman"/>
      <w:b/>
      <w:kern w:val="0"/>
      <w:szCs w:val="20"/>
      <w14:ligatures w14:val="none"/>
    </w:rPr>
  </w:style>
  <w:style w:type="paragraph" w:styleId="List2">
    <w:name w:val="List 2"/>
    <w:basedOn w:val="Normal"/>
    <w:unhideWhenUsed/>
    <w:rsid w:val="00BD3F69"/>
    <w:pPr>
      <w:spacing w:after="0" w:line="240" w:lineRule="auto"/>
      <w:ind w:left="566" w:hanging="283"/>
      <w:contextualSpacing/>
    </w:pPr>
    <w:rPr>
      <w:rFonts w:ascii="Times New Roman" w:eastAsia="Times New Roman" w:hAnsi="Times New Roman" w:cs="Times New Roman"/>
      <w:kern w:val="0"/>
      <w14:ligatures w14:val="none"/>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BD3F69"/>
    <w:rPr>
      <w:rFonts w:ascii="Times New Roman" w:eastAsia="Times New Roman" w:hAnsi="Times New Roman" w:cs="Times New Roman"/>
      <w:b/>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7B7AD-D109-4BD7-BB99-9BD4856E7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Pages>
  <Words>26150</Words>
  <Characters>149059</Characters>
  <Application>Microsoft Office Word</Application>
  <DocSecurity>0</DocSecurity>
  <Lines>1242</Lines>
  <Paragraphs>349</Paragraphs>
  <ScaleCrop>false</ScaleCrop>
  <Company/>
  <LinksUpToDate>false</LinksUpToDate>
  <CharactersWithSpaces>174860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Gundega Miķelsone</dc:creator>
  <cp:lastModifiedBy>Anna Beļesova</cp:lastModifiedBy>
  <cp:revision>10</cp:revision>
  <dcterms:created xsi:type="dcterms:W3CDTF">2026-08-25T13:33:00Z</dcterms:created>
  <dcterms:modified xsi:type="dcterms:W3CDTF">2026-08-26T14:18:00Z</dcterms:modified>
</cp:coreProperties>
</file>