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 un kanalizācijas stāvvadu un guļvadu nomaiņa daudzdzīvokļu mājai Celtnieki 1, Tārgalē, Ventspils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VNKS2024/030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"AJOR"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32707.67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"SP-V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03:28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24212.67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24212.67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24.10.2024;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