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006A" w14:textId="77777777" w:rsidR="00442AAE" w:rsidRPr="00442AAE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7270414F" wp14:editId="57865900">
            <wp:extent cx="518231" cy="612000"/>
            <wp:effectExtent l="0" t="0" r="0" b="0"/>
            <wp:docPr id="326503355" name="Picture 1" descr="Aizkraukles_novada_gerbonis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izkraukles_novada_gerbonis_2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31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EBD3E" w14:textId="77777777" w:rsidR="00442AAE" w:rsidRPr="00442AAE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eastAsia="Times New Roman" w:hAnsi="Times New Roman" w:cs="Times New Roman"/>
          <w:sz w:val="24"/>
          <w:szCs w:val="24"/>
        </w:rPr>
        <w:t>Aizkraukles novada pašvaldības dome</w:t>
      </w:r>
    </w:p>
    <w:p w14:paraId="401EF274" w14:textId="77777777" w:rsidR="00442AAE" w:rsidRPr="00442AAE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eastAsia="Times New Roman" w:hAnsi="Times New Roman" w:cs="Times New Roman"/>
          <w:sz w:val="24"/>
          <w:szCs w:val="24"/>
        </w:rPr>
        <w:t>IEPIRKUMU KOMISIJA</w:t>
      </w:r>
    </w:p>
    <w:p w14:paraId="7E481A96" w14:textId="77777777" w:rsidR="00442AAE" w:rsidRPr="00442AAE" w:rsidRDefault="00442AAE" w:rsidP="00442AAE">
      <w:pPr>
        <w:tabs>
          <w:tab w:val="center" w:pos="4734"/>
          <w:tab w:val="right" w:pos="9468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eastAsia="Times New Roman" w:hAnsi="Times New Roman" w:cs="Times New Roman"/>
          <w:sz w:val="24"/>
          <w:szCs w:val="24"/>
        </w:rPr>
        <w:tab/>
      </w:r>
      <w:r w:rsidRPr="00442AAE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4504" wp14:editId="29919980">
                <wp:simplePos x="0" y="0"/>
                <wp:positionH relativeFrom="column">
                  <wp:posOffset>386715</wp:posOffset>
                </wp:positionH>
                <wp:positionV relativeFrom="paragraph">
                  <wp:posOffset>66040</wp:posOffset>
                </wp:positionV>
                <wp:extent cx="5162550" cy="9525"/>
                <wp:effectExtent l="0" t="0" r="19050" b="28575"/>
                <wp:wrapNone/>
                <wp:docPr id="88486671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25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1F85A9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45pt,5.2pt" to="436.9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442AA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F30F384" w14:textId="77777777" w:rsidR="00442AAE" w:rsidRPr="00442AAE" w:rsidRDefault="00442AAE" w:rsidP="00442AAE">
      <w:pPr>
        <w:tabs>
          <w:tab w:val="center" w:pos="4734"/>
          <w:tab w:val="right" w:pos="9468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2AAE">
        <w:rPr>
          <w:rFonts w:ascii="Times New Roman" w:hAnsi="Times New Roman" w:cs="Times New Roman"/>
          <w:sz w:val="17"/>
          <w:szCs w:val="17"/>
        </w:rPr>
        <w:t>Reģ</w:t>
      </w:r>
      <w:proofErr w:type="spellEnd"/>
      <w:r w:rsidRPr="00442AAE">
        <w:rPr>
          <w:rFonts w:ascii="Times New Roman" w:hAnsi="Times New Roman" w:cs="Times New Roman"/>
          <w:sz w:val="17"/>
          <w:szCs w:val="17"/>
        </w:rPr>
        <w:t>. Nr. 90000074812</w:t>
      </w:r>
    </w:p>
    <w:p w14:paraId="03FACEB9" w14:textId="77777777" w:rsidR="00442AAE" w:rsidRPr="00442AAE" w:rsidRDefault="00442AAE" w:rsidP="00442AAE">
      <w:pPr>
        <w:suppressAutoHyphens w:val="0"/>
        <w:spacing w:after="120" w:line="240" w:lineRule="auto"/>
        <w:jc w:val="center"/>
        <w:rPr>
          <w:rFonts w:ascii="Times New Roman" w:hAnsi="Times New Roman" w:cs="Times New Roman"/>
          <w:sz w:val="17"/>
          <w:szCs w:val="17"/>
        </w:rPr>
      </w:pPr>
      <w:r w:rsidRPr="00442AAE">
        <w:rPr>
          <w:rFonts w:ascii="Times New Roman" w:hAnsi="Times New Roman" w:cs="Times New Roman"/>
          <w:sz w:val="17"/>
          <w:szCs w:val="17"/>
        </w:rPr>
        <w:t xml:space="preserve">Lāčplēša iela 1A, Aizkraukle, Aizkraukles nov., LV-5101, tālr. 65133930, e-pasts dome@aizkraukle.lv, www.aizkraukle.lv </w:t>
      </w:r>
    </w:p>
    <w:p w14:paraId="47D9326C" w14:textId="77777777" w:rsidR="00442AAE" w:rsidRPr="00442AAE" w:rsidRDefault="00442AAE" w:rsidP="00442AAE">
      <w:pPr>
        <w:suppressAutoHyphens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2AAE">
        <w:rPr>
          <w:rFonts w:ascii="Times New Roman" w:hAnsi="Times New Roman" w:cs="Times New Roman"/>
          <w:sz w:val="24"/>
          <w:szCs w:val="24"/>
        </w:rPr>
        <w:t>Aizkrauklē</w:t>
      </w:r>
    </w:p>
    <w:p w14:paraId="4584B63D" w14:textId="77777777" w:rsidR="00442AAE" w:rsidRPr="00442AAE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4E7CA" w14:textId="0004718C" w:rsidR="00442AAE" w:rsidRPr="00442AAE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2AA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42AAE">
        <w:rPr>
          <w:rFonts w:ascii="Times New Roman" w:hAnsi="Times New Roman" w:cs="Times New Roman"/>
          <w:b/>
          <w:bCs/>
          <w:sz w:val="24"/>
          <w:szCs w:val="24"/>
        </w:rPr>
        <w:t>2.05</w:t>
      </w:r>
      <w:r w:rsidRPr="00442AAE">
        <w:rPr>
          <w:rFonts w:ascii="Times New Roman" w:hAnsi="Times New Roman" w:cs="Times New Roman"/>
          <w:b/>
          <w:bCs/>
          <w:sz w:val="24"/>
          <w:szCs w:val="24"/>
        </w:rPr>
        <w:t>.2026.</w:t>
      </w:r>
    </w:p>
    <w:p w14:paraId="2BBD1863" w14:textId="23863502" w:rsidR="00442AAE" w:rsidRPr="00442AAE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2AAE">
        <w:rPr>
          <w:rFonts w:ascii="Times New Roman" w:hAnsi="Times New Roman" w:cs="Times New Roman"/>
          <w:b/>
          <w:bCs/>
          <w:sz w:val="24"/>
          <w:szCs w:val="24"/>
        </w:rPr>
        <w:t>Atbilde</w:t>
      </w:r>
      <w:r w:rsidRPr="00442AA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42AAE">
        <w:rPr>
          <w:rFonts w:ascii="Times New Roman" w:hAnsi="Times New Roman" w:cs="Times New Roman"/>
          <w:b/>
          <w:bCs/>
          <w:sz w:val="24"/>
          <w:szCs w:val="24"/>
        </w:rPr>
        <w:t xml:space="preserve"> uz pretendenta jautājum</w:t>
      </w:r>
      <w:r w:rsidRPr="00442AAE">
        <w:rPr>
          <w:rFonts w:ascii="Times New Roman" w:hAnsi="Times New Roman" w:cs="Times New Roman"/>
          <w:b/>
          <w:bCs/>
          <w:sz w:val="24"/>
          <w:szCs w:val="24"/>
        </w:rPr>
        <w:t>iem</w:t>
      </w:r>
      <w:r w:rsidRPr="00442AAE">
        <w:rPr>
          <w:rFonts w:ascii="Times New Roman" w:hAnsi="Times New Roman" w:cs="Times New Roman"/>
          <w:b/>
          <w:bCs/>
          <w:sz w:val="24"/>
          <w:szCs w:val="24"/>
        </w:rPr>
        <w:t xml:space="preserve"> par iepirkumu </w:t>
      </w:r>
    </w:p>
    <w:p w14:paraId="31673C30" w14:textId="77777777" w:rsidR="00442AAE" w:rsidRPr="00442AAE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2AAE">
        <w:rPr>
          <w:rFonts w:ascii="Times New Roman" w:hAnsi="Times New Roman" w:cs="Times New Roman"/>
          <w:b/>
          <w:bCs/>
          <w:sz w:val="24"/>
          <w:szCs w:val="24"/>
        </w:rPr>
        <w:t>“Kokneses sporta centra ēkas energoefektivitātes paaugstināšanas būvdarbi”, iepirkuma identifikācijas numurs: AND 2026/49</w:t>
      </w:r>
    </w:p>
    <w:p w14:paraId="64982DC4" w14:textId="77777777" w:rsidR="004F7FFD" w:rsidRDefault="004F7FFD">
      <w:pPr>
        <w:spacing w:after="0" w:line="360" w:lineRule="auto"/>
        <w:ind w:firstLine="680"/>
        <w:jc w:val="both"/>
        <w:rPr>
          <w:rFonts w:ascii="Cambria" w:hAnsi="Cambria"/>
          <w:sz w:val="24"/>
          <w:szCs w:val="24"/>
        </w:rPr>
      </w:pPr>
    </w:p>
    <w:p w14:paraId="195C19E9" w14:textId="77777777" w:rsidR="00442AAE" w:rsidRPr="00442AAE" w:rsidRDefault="00442AAE" w:rsidP="00442AAE">
      <w:pPr>
        <w:pStyle w:val="Sarakstarindkop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Hlk229645252"/>
      <w:r w:rsidRPr="00442AAE">
        <w:rPr>
          <w:rFonts w:ascii="Times New Roman" w:hAnsi="Times New Roman" w:cs="Times New Roman"/>
          <w:b/>
          <w:bCs/>
          <w:sz w:val="24"/>
          <w:szCs w:val="24"/>
          <w:u w:val="single"/>
        </w:rPr>
        <w:t>JAUTĀJUMS:</w:t>
      </w:r>
    </w:p>
    <w:p w14:paraId="3D20AA65" w14:textId="684E27DC" w:rsidR="004F7FFD" w:rsidRPr="00442AAE" w:rsidRDefault="00442AAE" w:rsidP="00442AAE">
      <w:pPr>
        <w:pStyle w:val="Sarakstarindkop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AAE">
        <w:rPr>
          <w:rFonts w:ascii="Times New Roman" w:hAnsi="Times New Roman" w:cs="Times New Roman"/>
          <w:sz w:val="24"/>
          <w:szCs w:val="24"/>
        </w:rPr>
        <w:t>Iepirkuma pielikumā “Darbu daudzumi”, Lokālā tāmē Nr. 1,2 “Jumti, segumi”, tāmes pozīcijā Nr. 5 “Papilddarbi”, apakšpunktā Nr. 15 (sk. zemāk) ir jāparedz stikla ieejas jumtiņa montāža.</w:t>
      </w:r>
      <w:bookmarkEnd w:id="0"/>
    </w:p>
    <w:p w14:paraId="2935B7A4" w14:textId="77777777" w:rsidR="004F7FFD" w:rsidRPr="00442AAE" w:rsidRDefault="00442A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AAE">
        <w:rPr>
          <w:rFonts w:ascii="Times New Roman" w:hAnsi="Times New Roman" w:cs="Times New Roman"/>
          <w:noProof/>
        </w:rPr>
        <w:drawing>
          <wp:inline distT="0" distB="0" distL="0" distR="0" wp14:anchorId="20E0A484" wp14:editId="65140E87">
            <wp:extent cx="5731510" cy="36703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7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D2C4FB" w14:textId="77777777" w:rsidR="004F7FFD" w:rsidRPr="00442AAE" w:rsidRDefault="00442AAE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42AAE">
        <w:rPr>
          <w:rFonts w:ascii="Times New Roman" w:hAnsi="Times New Roman" w:cs="Times New Roman"/>
          <w:sz w:val="24"/>
          <w:szCs w:val="24"/>
        </w:rPr>
        <w:t>Izpētot pievienoto būvprojektu, nav saprotams stikla jumtiņa stiprināšanas risinājums un kādi tam izmēri plānā.</w:t>
      </w:r>
    </w:p>
    <w:p w14:paraId="0CDB7FB8" w14:textId="77777777" w:rsidR="004F7FFD" w:rsidRPr="00442AAE" w:rsidRDefault="00442AAE">
      <w:pPr>
        <w:spacing w:after="0" w:line="360" w:lineRule="auto"/>
        <w:ind w:firstLine="68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42AAE">
        <w:rPr>
          <w:rFonts w:ascii="Times New Roman" w:hAnsi="Times New Roman" w:cs="Times New Roman"/>
          <w:b/>
          <w:bCs/>
          <w:sz w:val="24"/>
          <w:szCs w:val="24"/>
          <w:u w:val="single"/>
        </w:rPr>
        <w:t>Lūdzam precizēt stikla jumtiņa virs ieejas paredzamos izmērus, stiprināšanas principu un pievienot izstrādāto būvprojekta rasējumu.</w:t>
      </w:r>
    </w:p>
    <w:p w14:paraId="5BBF619A" w14:textId="54DB545E" w:rsidR="004F7FFD" w:rsidRPr="00442AAE" w:rsidRDefault="00442AAE" w:rsidP="00442AAE">
      <w:pPr>
        <w:spacing w:before="228" w:after="228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AAE">
        <w:rPr>
          <w:rFonts w:ascii="Times New Roman" w:hAnsi="Times New Roman" w:cs="Times New Roman"/>
          <w:b/>
          <w:bCs/>
          <w:sz w:val="24"/>
          <w:szCs w:val="24"/>
          <w:u w:val="single"/>
        </w:rPr>
        <w:t>ATBILDE:</w:t>
      </w:r>
      <w:r w:rsidRPr="00442AAE">
        <w:rPr>
          <w:rFonts w:ascii="Times New Roman" w:hAnsi="Times New Roman" w:cs="Times New Roman"/>
          <w:sz w:val="24"/>
          <w:szCs w:val="24"/>
        </w:rPr>
        <w:t xml:space="preserve"> Virs ieejas paredzēts stikla jumtiņu, kura izmēri 6950 x 1000 x 12 mm. Jumtiņa stiprināšanas risinājumu skatīt rasējuma lapā KSC-23_BP_AR_333-005. Atsaites stiprināt ik pa 1,5m.</w:t>
      </w:r>
    </w:p>
    <w:p w14:paraId="58102DC8" w14:textId="77777777" w:rsidR="004F7FFD" w:rsidRPr="00442AAE" w:rsidRDefault="00442AAE">
      <w:pPr>
        <w:spacing w:before="228" w:after="228" w:line="276" w:lineRule="auto"/>
        <w:rPr>
          <w:rFonts w:ascii="Cambria" w:hAnsi="Cambria" w:cs="Times New Roman"/>
          <w:i/>
          <w:iCs/>
          <w:sz w:val="24"/>
          <w:szCs w:val="24"/>
        </w:rPr>
      </w:pPr>
      <w:r>
        <w:rPr>
          <w:rFonts w:ascii="Cambria" w:hAnsi="Cambria" w:cs="Times New Roman"/>
          <w:i/>
          <w:iCs/>
          <w:noProof/>
          <w:color w:val="00A933"/>
          <w:sz w:val="24"/>
          <w:szCs w:val="24"/>
        </w:rPr>
        <w:drawing>
          <wp:anchor distT="0" distB="0" distL="0" distR="0" simplePos="0" relativeHeight="4" behindDoc="0" locked="0" layoutInCell="0" allowOverlap="1" wp14:anchorId="4D7E422F" wp14:editId="7FBDE98D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691130" cy="2097405"/>
            <wp:effectExtent l="0" t="0" r="0" b="0"/>
            <wp:wrapSquare wrapText="largest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130" cy="209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FB92D84" w14:textId="77777777" w:rsidR="004F7FFD" w:rsidRPr="00442AAE" w:rsidRDefault="004F7FFD">
      <w:pPr>
        <w:spacing w:before="228" w:after="228" w:line="276" w:lineRule="auto"/>
        <w:rPr>
          <w:rFonts w:ascii="Cambria" w:hAnsi="Cambria" w:cs="Times New Roman"/>
          <w:i/>
          <w:iCs/>
          <w:sz w:val="24"/>
          <w:szCs w:val="24"/>
        </w:rPr>
      </w:pPr>
    </w:p>
    <w:p w14:paraId="7E141550" w14:textId="77777777" w:rsidR="004F7FFD" w:rsidRPr="00442AAE" w:rsidRDefault="004F7FFD">
      <w:pPr>
        <w:spacing w:before="228" w:after="228" w:line="276" w:lineRule="auto"/>
        <w:rPr>
          <w:rFonts w:ascii="Cambria" w:hAnsi="Cambria" w:cs="Times New Roman"/>
          <w:i/>
          <w:iCs/>
          <w:sz w:val="24"/>
          <w:szCs w:val="24"/>
        </w:rPr>
      </w:pPr>
    </w:p>
    <w:p w14:paraId="6382A1B6" w14:textId="77777777" w:rsidR="004F7FFD" w:rsidRPr="00442AAE" w:rsidRDefault="004F7FFD">
      <w:pPr>
        <w:spacing w:before="228" w:after="228" w:line="276" w:lineRule="auto"/>
        <w:rPr>
          <w:rFonts w:ascii="Cambria" w:hAnsi="Cambria" w:cs="Times New Roman"/>
          <w:i/>
          <w:iCs/>
          <w:sz w:val="24"/>
          <w:szCs w:val="24"/>
        </w:rPr>
      </w:pPr>
    </w:p>
    <w:p w14:paraId="2582A281" w14:textId="77777777" w:rsidR="004F7FFD" w:rsidRPr="00442AAE" w:rsidRDefault="004F7FFD">
      <w:pPr>
        <w:spacing w:before="228" w:after="228" w:line="276" w:lineRule="auto"/>
        <w:rPr>
          <w:rFonts w:ascii="Cambria" w:hAnsi="Cambria" w:cs="Times New Roman"/>
          <w:i/>
          <w:iCs/>
          <w:sz w:val="24"/>
          <w:szCs w:val="24"/>
        </w:rPr>
      </w:pPr>
    </w:p>
    <w:p w14:paraId="1FA0EB1C" w14:textId="77777777" w:rsidR="004F7FFD" w:rsidRPr="00442AAE" w:rsidRDefault="004F7FFD">
      <w:pPr>
        <w:spacing w:before="228" w:after="228" w:line="276" w:lineRule="auto"/>
      </w:pPr>
    </w:p>
    <w:p w14:paraId="7B684625" w14:textId="77777777" w:rsidR="004F7FFD" w:rsidRPr="00442AAE" w:rsidRDefault="004F7FFD">
      <w:pPr>
        <w:spacing w:before="228" w:after="228" w:line="276" w:lineRule="auto"/>
      </w:pPr>
    </w:p>
    <w:p w14:paraId="6A57E363" w14:textId="77777777" w:rsidR="004F7FFD" w:rsidRPr="00442AAE" w:rsidRDefault="004F7FFD">
      <w:pPr>
        <w:pStyle w:val="Sarakstarindkopa"/>
        <w:spacing w:after="0" w:line="360" w:lineRule="auto"/>
        <w:ind w:left="0" w:firstLine="6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D7FEC4" w14:textId="77777777" w:rsidR="00442AAE" w:rsidRPr="00442AAE" w:rsidRDefault="00442AAE" w:rsidP="00442AAE">
      <w:pPr>
        <w:pStyle w:val="Sarakstarindkop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42AAE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JAUTĀJUMS:</w:t>
      </w:r>
    </w:p>
    <w:p w14:paraId="48BB472C" w14:textId="6681D512" w:rsidR="004F7FFD" w:rsidRPr="00442AAE" w:rsidRDefault="00442AAE" w:rsidP="00442AAE">
      <w:pPr>
        <w:pStyle w:val="Sarakstarindkop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AAE">
        <w:rPr>
          <w:rFonts w:ascii="Times New Roman" w:hAnsi="Times New Roman" w:cs="Times New Roman"/>
          <w:sz w:val="24"/>
          <w:szCs w:val="24"/>
        </w:rPr>
        <w:t>Iepirkuma pielikumā “Darbu daudzumi”, Lokālā tāmē Nr. 1,4 “Ārējie apdares darbi”, tāmes pozīcijā Nr. 31  “Logo”, apakšpunktā Nr. 32 (sk. zemāk) ir jāparedz logo “KSC” izveidošanu uz ārsienas.</w:t>
      </w:r>
    </w:p>
    <w:p w14:paraId="53A646A3" w14:textId="77777777" w:rsidR="004F7FFD" w:rsidRPr="00442AAE" w:rsidRDefault="00442A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AAE">
        <w:rPr>
          <w:rFonts w:ascii="Times New Roman" w:hAnsi="Times New Roman" w:cs="Times New Roman"/>
          <w:noProof/>
        </w:rPr>
        <w:drawing>
          <wp:inline distT="0" distB="0" distL="0" distR="0" wp14:anchorId="33B5B651" wp14:editId="5D201113">
            <wp:extent cx="5731510" cy="462280"/>
            <wp:effectExtent l="0" t="0" r="0" b="0"/>
            <wp:docPr id="3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ttēls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F0CB62" w14:textId="77777777" w:rsidR="004F7FFD" w:rsidRPr="00442AAE" w:rsidRDefault="00442AAE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42AAE">
        <w:rPr>
          <w:rFonts w:ascii="Times New Roman" w:hAnsi="Times New Roman" w:cs="Times New Roman"/>
          <w:sz w:val="24"/>
          <w:szCs w:val="24"/>
        </w:rPr>
        <w:t>Izpētot pievienoto būvprojektu, nav saprotams nepieciešamā logo veidošanas princips, proti tas ir jāuzzīmē vai veidojams, kā atsevišķi montējamā plāksne ar uzrakstu.</w:t>
      </w:r>
    </w:p>
    <w:p w14:paraId="2CB74538" w14:textId="77777777" w:rsidR="004F7FFD" w:rsidRPr="00442AAE" w:rsidRDefault="00442AAE" w:rsidP="00442AAE">
      <w:pPr>
        <w:spacing w:line="360" w:lineRule="auto"/>
        <w:ind w:firstLine="68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42AAE">
        <w:rPr>
          <w:rFonts w:ascii="Times New Roman" w:hAnsi="Times New Roman" w:cs="Times New Roman"/>
          <w:b/>
          <w:bCs/>
          <w:sz w:val="24"/>
          <w:szCs w:val="24"/>
          <w:u w:val="single"/>
        </w:rPr>
        <w:t>Lūdzam precizēt logo montāžas/izveidošanas principu, aprakstu un izstrādāto rasējumu ar nepieciešamajiem burtu lielumiem un t.t.</w:t>
      </w:r>
    </w:p>
    <w:p w14:paraId="0DE74E49" w14:textId="66B5EF4F" w:rsidR="004F7FFD" w:rsidRPr="00442AAE" w:rsidRDefault="00442AAE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42AAE">
        <w:rPr>
          <w:rFonts w:ascii="Times New Roman" w:hAnsi="Times New Roman" w:cs="Times New Roman"/>
          <w:b/>
          <w:bCs/>
          <w:sz w:val="24"/>
          <w:szCs w:val="24"/>
          <w:u w:val="single"/>
        </w:rPr>
        <w:t>ATBILDE:</w:t>
      </w:r>
      <w:r w:rsidRPr="00442A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442AAE">
        <w:rPr>
          <w:rFonts w:ascii="Times New Roman" w:hAnsi="Times New Roman" w:cs="Times New Roman"/>
          <w:sz w:val="24"/>
          <w:szCs w:val="24"/>
        </w:rPr>
        <w:t>urtu lielums 1700(h) x 1400mm, attālums starp burtiem ~250mm.l Logo “KSC” uz ārsienas paredzēts kā atsevišķi izgatavojams un montējams apjoma elements, kas stiprināma pie ēkas fasādes.</w:t>
      </w:r>
    </w:p>
    <w:p w14:paraId="7DB3114B" w14:textId="77777777" w:rsidR="004F7FFD" w:rsidRPr="00442AAE" w:rsidRDefault="00442AAE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42AAE">
        <w:rPr>
          <w:rFonts w:ascii="Times New Roman" w:hAnsi="Times New Roman" w:cs="Times New Roman"/>
          <w:sz w:val="24"/>
          <w:szCs w:val="24"/>
        </w:rPr>
        <w:t>Precīzs logo izgatavošanas un stiprināšanas risinājums, t.sk.:</w:t>
      </w:r>
      <w:r w:rsidRPr="00442AAE">
        <w:rPr>
          <w:rFonts w:ascii="Times New Roman" w:hAnsi="Times New Roman" w:cs="Times New Roman"/>
          <w:sz w:val="24"/>
          <w:szCs w:val="24"/>
        </w:rPr>
        <w:br/>
        <w:t>materiāli, stiprinājumu veids, detalizācija, mezgli, burtu/proporciju precizējumi,</w:t>
      </w:r>
      <w:r w:rsidRPr="00442AAE">
        <w:rPr>
          <w:rFonts w:ascii="Times New Roman" w:hAnsi="Times New Roman" w:cs="Times New Roman"/>
          <w:sz w:val="24"/>
          <w:szCs w:val="24"/>
        </w:rPr>
        <w:br/>
        <w:t>stiprinājumu izvietojums jāizstrādā Pretendentam būvniecības laikā, sagatavojot un iesniedzot darba/ražošanas rasējumus saskaņošanai atbilstoši uz būvniecības brīdi pieejamo ražotāju norādījumiem un montāžas shēmām.</w:t>
      </w:r>
    </w:p>
    <w:p w14:paraId="59AB7516" w14:textId="77777777" w:rsidR="004F7FFD" w:rsidRPr="00442AAE" w:rsidRDefault="004F7FFD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1B7BD29" w14:textId="77777777" w:rsidR="004F7FFD" w:rsidRDefault="004F7FFD">
      <w:pPr>
        <w:spacing w:after="0" w:line="360" w:lineRule="auto"/>
        <w:ind w:firstLine="680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7B3938B2" w14:textId="77777777" w:rsidR="00442AAE" w:rsidRDefault="00442AAE">
      <w:pPr>
        <w:spacing w:after="0" w:line="360" w:lineRule="auto"/>
        <w:ind w:firstLine="680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202B1A30" w14:textId="77777777" w:rsidR="00442AAE" w:rsidRPr="00442AAE" w:rsidRDefault="00442AAE" w:rsidP="00442AAE">
      <w:pPr>
        <w:spacing w:before="120" w:line="72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2AAE">
        <w:rPr>
          <w:rFonts w:ascii="Times New Roman" w:hAnsi="Times New Roman" w:cs="Times New Roman"/>
          <w:iCs/>
          <w:sz w:val="24"/>
          <w:szCs w:val="24"/>
        </w:rPr>
        <w:t>Iepirkumu komisijas priekšsēdētājs</w:t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  <w:t>Dzintars Grundšteins</w:t>
      </w:r>
    </w:p>
    <w:p w14:paraId="309861DB" w14:textId="77777777" w:rsidR="00442AAE" w:rsidRPr="00442AAE" w:rsidRDefault="00442AAE" w:rsidP="00442AA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0EECDCC" w14:textId="77777777" w:rsidR="00442AAE" w:rsidRPr="00442AAE" w:rsidRDefault="00442AAE" w:rsidP="00442AAE">
      <w:pPr>
        <w:jc w:val="center"/>
        <w:rPr>
          <w:rFonts w:ascii="Times New Roman" w:hAnsi="Times New Roman" w:cs="Times New Roman"/>
          <w:i/>
        </w:rPr>
      </w:pPr>
      <w:r w:rsidRPr="00442AAE">
        <w:rPr>
          <w:rFonts w:ascii="Times New Roman" w:hAnsi="Times New Roman" w:cs="Times New Roman"/>
          <w:i/>
        </w:rPr>
        <w:t>Dokuments ir parakstīts ar drošu elektronisko parakstu un satur laika zīmogu</w:t>
      </w:r>
    </w:p>
    <w:p w14:paraId="1F9E8A44" w14:textId="77777777" w:rsidR="00442AAE" w:rsidRDefault="00442AAE">
      <w:pPr>
        <w:spacing w:after="0" w:line="360" w:lineRule="auto"/>
        <w:ind w:firstLine="680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sectPr w:rsidR="00442AAE" w:rsidSect="00442AAE">
      <w:pgSz w:w="11906" w:h="16838"/>
      <w:pgMar w:top="1440" w:right="849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047BB"/>
    <w:multiLevelType w:val="multilevel"/>
    <w:tmpl w:val="2B7A76B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12AE45E6"/>
    <w:multiLevelType w:val="hybridMultilevel"/>
    <w:tmpl w:val="2E80573C"/>
    <w:lvl w:ilvl="0" w:tplc="97F2C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D54EA3"/>
    <w:multiLevelType w:val="multilevel"/>
    <w:tmpl w:val="0D26D9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16115895">
    <w:abstractNumId w:val="0"/>
  </w:num>
  <w:num w:numId="2" w16cid:durableId="1859389045">
    <w:abstractNumId w:val="2"/>
  </w:num>
  <w:num w:numId="3" w16cid:durableId="35550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FD"/>
    <w:rsid w:val="00442AAE"/>
    <w:rsid w:val="004F7FFD"/>
    <w:rsid w:val="00D8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908307"/>
  <w15:docId w15:val="{78F89D58-54ED-4144-8FC7-EB7E41D2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3709C"/>
    <w:pPr>
      <w:spacing w:after="160" w:line="259" w:lineRule="auto"/>
    </w:pPr>
    <w:rPr>
      <w:rFonts w:ascii="Calibri" w:eastAsia="Calibri" w:hAnsi="Calibri"/>
      <w:kern w:val="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304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04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04C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04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04C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04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04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04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04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qFormat/>
    <w:rsid w:val="00304C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qFormat/>
    <w:rsid w:val="00304C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qFormat/>
    <w:rsid w:val="00304C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qFormat/>
    <w:rsid w:val="00304C07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qFormat/>
    <w:rsid w:val="00304C07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qFormat/>
    <w:rsid w:val="00304C0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qFormat/>
    <w:rsid w:val="00304C0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qFormat/>
    <w:rsid w:val="00304C0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qFormat/>
    <w:rsid w:val="00304C07"/>
    <w:rPr>
      <w:rFonts w:eastAsiaTheme="majorEastAsia" w:cstheme="majorBidi"/>
      <w:color w:val="272727" w:themeColor="text1" w:themeTint="D8"/>
    </w:rPr>
  </w:style>
  <w:style w:type="character" w:customStyle="1" w:styleId="NosaukumsRakstz">
    <w:name w:val="Nosaukums Rakstz."/>
    <w:basedOn w:val="Noklusjumarindkopasfonts"/>
    <w:link w:val="Nosaukums"/>
    <w:uiPriority w:val="10"/>
    <w:qFormat/>
    <w:rsid w:val="00304C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qFormat/>
    <w:rsid w:val="00304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sRakstz">
    <w:name w:val="Citāts Rakstz."/>
    <w:basedOn w:val="Noklusjumarindkopasfonts"/>
    <w:link w:val="Citts"/>
    <w:uiPriority w:val="29"/>
    <w:qFormat/>
    <w:rsid w:val="00304C07"/>
    <w:rPr>
      <w:i/>
      <w:iCs/>
      <w:color w:val="404040" w:themeColor="text1" w:themeTint="BF"/>
    </w:rPr>
  </w:style>
  <w:style w:type="character" w:styleId="Intensvsizclums">
    <w:name w:val="Intense Emphasis"/>
    <w:basedOn w:val="Noklusjumarindkopasfonts"/>
    <w:uiPriority w:val="21"/>
    <w:qFormat/>
    <w:rsid w:val="00304C07"/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qFormat/>
    <w:rsid w:val="00304C07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04C07"/>
    <w:rPr>
      <w:b/>
      <w:bCs/>
      <w:smallCaps/>
      <w:color w:val="2F5496" w:themeColor="accent1" w:themeShade="BF"/>
      <w:spacing w:val="5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  <w:rPr>
      <w:rFonts w:cs="Arial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arasts"/>
    <w:qFormat/>
    <w:pPr>
      <w:suppressLineNumbers/>
    </w:pPr>
    <w:rPr>
      <w:rFonts w:cs="Arial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04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14:ligatures w14:val="standardContextual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04C0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ts">
    <w:name w:val="Quote"/>
    <w:basedOn w:val="Parasts"/>
    <w:next w:val="Parasts"/>
    <w:link w:val="CittsRakstz"/>
    <w:uiPriority w:val="29"/>
    <w:qFormat/>
    <w:rsid w:val="00304C0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paragraph" w:styleId="Sarakstarindkopa">
    <w:name w:val="List Paragraph"/>
    <w:basedOn w:val="Parasts"/>
    <w:uiPriority w:val="34"/>
    <w:qFormat/>
    <w:rsid w:val="00304C07"/>
    <w:pPr>
      <w:ind w:left="720"/>
      <w:contextualSpacing/>
    </w:pPr>
    <w:rPr>
      <w:kern w:val="2"/>
      <w14:ligatures w14:val="standardContextual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04C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wmf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dizains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b7dd6e7f306c10ac9a79d36607e65b3e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51e0cca0cd431b5b988aeda15125a0ce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1A3ADD-DD46-47EB-9626-7C00A6932B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B2C925-0E9D-4608-AF5F-1DF04D7E5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da91-1268-4ab1-a059-9251814015d2"/>
    <ds:schemaRef ds:uri="aaa50529-4685-4cee-bdc3-180fe3114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91D68A-A0F0-422E-9458-6899BBC3F024}">
  <ds:schemaRefs>
    <ds:schemaRef ds:uri="http://schemas.microsoft.com/office/2006/metadata/properties"/>
    <ds:schemaRef ds:uri="http://schemas.microsoft.com/office/infopath/2007/PartnerControls"/>
    <ds:schemaRef ds:uri="aaa50529-4685-4cee-bdc3-180fe3114296"/>
    <ds:schemaRef ds:uri="6787da91-1268-4ab1-a059-9251814015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1424</Words>
  <Characters>813</Characters>
  <Application>Microsoft Office Word</Application>
  <DocSecurity>4</DocSecurity>
  <Lines>6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ERBAUER BAZA</dc:creator>
  <dc:description/>
  <cp:lastModifiedBy>Inga Radionova</cp:lastModifiedBy>
  <cp:revision>2</cp:revision>
  <dcterms:created xsi:type="dcterms:W3CDTF">2026-05-22T05:30:00Z</dcterms:created>
  <dcterms:modified xsi:type="dcterms:W3CDTF">2026-05-22T05:30:00Z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0x0101005FCA302FA79EA3488345C8DCBA354ED0</vt:lpwstr>
  </property>
</Properties>
</file>