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17.07.2026.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11616</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Pr="0051351A" w:rsidR="00AE6928" w:rsidP="00AE6928" w:rsidRDefault="00AE6928" w14:paraId="394CC446" w14:textId="77777777">
      <w:pPr>
        <w:tabs>
          <w:tab w:val="left" w:pos="-7230"/>
          <w:tab w:val="left" w:pos="-709"/>
        </w:tabs>
        <w:ind w:right="-1"/>
        <w:jc w:val="right"/>
        <w:rPr>
          <w:b/>
          <w:bCs/>
        </w:rPr>
      </w:pPr>
      <w:r w:rsidRPr="0051351A">
        <w:rPr>
          <w:b/>
          <w:bCs/>
        </w:rPr>
        <w:t>Iepirkuma LVC 2026/38/AC</w:t>
      </w:r>
    </w:p>
    <w:p w:rsidRPr="0051351A" w:rsidR="00AE6928" w:rsidP="00AE6928" w:rsidRDefault="00AE6928" w14:paraId="51128C3E" w14:textId="77777777">
      <w:pPr>
        <w:tabs>
          <w:tab w:val="left" w:pos="-7230"/>
          <w:tab w:val="left" w:pos="-709"/>
        </w:tabs>
        <w:ind w:left="6946" w:right="-1"/>
        <w:jc w:val="right"/>
        <w:rPr>
          <w:b/>
          <w:bCs/>
        </w:rPr>
      </w:pPr>
      <w:r w:rsidRPr="0051351A">
        <w:rPr>
          <w:b/>
          <w:bCs/>
        </w:rPr>
        <w:t>piegādātājiem</w:t>
      </w:r>
    </w:p>
    <w:p w:rsidRPr="0051351A" w:rsidR="00AE6928" w:rsidP="00AE6928" w:rsidRDefault="00AE6928" w14:paraId="4F9B060E" w14:textId="77777777">
      <w:pPr>
        <w:widowControl w:val="0"/>
        <w:autoSpaceDE w:val="0"/>
        <w:autoSpaceDN w:val="0"/>
        <w:adjustRightInd w:val="0"/>
      </w:pPr>
    </w:p>
    <w:p w:rsidR="00AE6928" w:rsidP="00AE6928" w:rsidRDefault="00AE6928" w14:paraId="094437A2" w14:textId="77777777">
      <w:pPr>
        <w:tabs>
          <w:tab w:val="left" w:pos="-7230"/>
          <w:tab w:val="left" w:pos="-709"/>
        </w:tabs>
        <w:ind w:right="-666"/>
      </w:pPr>
    </w:p>
    <w:p w:rsidR="00AE6928" w:rsidP="00AE6928" w:rsidRDefault="00AE6928" w14:paraId="1916EE96" w14:textId="77777777">
      <w:pPr>
        <w:tabs>
          <w:tab w:val="left" w:pos="-7230"/>
          <w:tab w:val="left" w:pos="-709"/>
        </w:tabs>
        <w:ind w:right="-666"/>
      </w:pPr>
    </w:p>
    <w:p w:rsidRPr="0051351A" w:rsidR="00AE6928" w:rsidP="00AE6928" w:rsidRDefault="00AE6928" w14:paraId="1FCBB4D4" w14:textId="77777777">
      <w:pPr>
        <w:tabs>
          <w:tab w:val="left" w:pos="-7230"/>
          <w:tab w:val="left" w:pos="-709"/>
        </w:tabs>
        <w:ind w:right="-666"/>
      </w:pPr>
      <w:r w:rsidRPr="0051351A">
        <w:t>Par iepirkuma LVC 2026/38/AC nolikumu</w:t>
      </w:r>
    </w:p>
    <w:p w:rsidRPr="0051351A" w:rsidR="00AE6928" w:rsidP="00AE6928" w:rsidRDefault="00AE6928" w14:paraId="64E4F5AA" w14:textId="77777777">
      <w:pPr>
        <w:tabs>
          <w:tab w:val="left" w:pos="-7230"/>
          <w:tab w:val="left" w:pos="-709"/>
        </w:tabs>
        <w:ind w:right="-666"/>
        <w:rPr>
          <w:i/>
          <w:iCs/>
        </w:rPr>
      </w:pPr>
      <w:r w:rsidRPr="0051351A">
        <w:rPr>
          <w:i/>
          <w:iCs/>
        </w:rPr>
        <w:t xml:space="preserve">“Valsts reģionālā autoceļa P58 Viļāni – Preiļi – Špoģi posma 38,52-46,14 km pārbūve” </w:t>
      </w:r>
    </w:p>
    <w:p w:rsidRPr="0051351A" w:rsidR="00AE6928" w:rsidP="00AE6928" w:rsidRDefault="00AE6928" w14:paraId="3EB173FE" w14:textId="77777777">
      <w:pPr>
        <w:tabs>
          <w:tab w:val="left" w:pos="-7230"/>
          <w:tab w:val="left" w:pos="-709"/>
        </w:tabs>
        <w:ind w:right="-666"/>
        <w:rPr>
          <w:u w:val="single"/>
        </w:rPr>
      </w:pPr>
    </w:p>
    <w:p w:rsidRPr="0051351A" w:rsidR="00AE6928" w:rsidP="00AE6928" w:rsidRDefault="00AE6928" w14:paraId="38BBAD11" w14:textId="77777777">
      <w:pPr>
        <w:tabs>
          <w:tab w:val="left" w:pos="-7230"/>
          <w:tab w:val="left" w:pos="-709"/>
        </w:tabs>
        <w:ind w:right="-666"/>
        <w:rPr>
          <w:u w:val="single"/>
        </w:rPr>
      </w:pPr>
      <w:r w:rsidRPr="0051351A">
        <w:rPr>
          <w:u w:val="single"/>
        </w:rPr>
        <w:t xml:space="preserve">Jautājums </w:t>
      </w:r>
      <w:r>
        <w:rPr>
          <w:u w:val="single"/>
        </w:rPr>
        <w:t>Nr. 1</w:t>
      </w:r>
    </w:p>
    <w:p w:rsidRPr="0051351A" w:rsidR="00AE6928" w:rsidP="00AE6928" w:rsidRDefault="00AE6928" w14:paraId="12EB3E32" w14:textId="77777777">
      <w:pPr>
        <w:tabs>
          <w:tab w:val="left" w:pos="2775"/>
        </w:tabs>
        <w:spacing w:before="120"/>
        <w:rPr>
          <w:lang w:eastAsia="lv-LV"/>
        </w:rPr>
      </w:pPr>
      <w:r w:rsidRPr="0051351A">
        <w:rPr>
          <w:lang w:eastAsia="lv-LV"/>
        </w:rPr>
        <w:t>Iepazīstoties ar iepirkuma dokumentāciju, konstatēts, ka Konkursa darbu apjomu sarakstā (DAS) ir norādīta darbu sadaļa “Sadales tīklu pārbūve”, kas pēc būvprojekta struktūras atbilst būvprojekta 6. sējumam “Inženiertīkli ELT”.</w:t>
      </w:r>
    </w:p>
    <w:p w:rsidRPr="0051351A" w:rsidR="00AE6928" w:rsidP="00AE6928" w:rsidRDefault="00AE6928" w14:paraId="65BDAF8C" w14:textId="77777777">
      <w:pPr>
        <w:tabs>
          <w:tab w:val="left" w:pos="2775"/>
        </w:tabs>
        <w:rPr>
          <w:lang w:eastAsia="lv-LV"/>
        </w:rPr>
      </w:pPr>
      <w:r w:rsidRPr="0051351A">
        <w:rPr>
          <w:lang w:eastAsia="lv-LV"/>
        </w:rPr>
        <w:t>Vienlaikus būvprojekta dokumentācijas sastāvā ir iekļauts arī 7. sējums “Inženiertīkli – ELT jauns pieslēgums” un 8. sējums “Inženiertīkli EST”, taču attiecīgie darbi nav iekļauti darbu apjomu sarakstā kā atsevišķas izcenojamas pozīcijas.</w:t>
      </w:r>
    </w:p>
    <w:p w:rsidRPr="0051351A" w:rsidR="00AE6928" w:rsidP="00AE6928" w:rsidRDefault="00AE6928" w14:paraId="39046E38" w14:textId="77777777">
      <w:pPr>
        <w:tabs>
          <w:tab w:val="left" w:pos="2775"/>
        </w:tabs>
        <w:rPr>
          <w:lang w:eastAsia="lv-LV"/>
        </w:rPr>
      </w:pPr>
      <w:r w:rsidRPr="0051351A">
        <w:rPr>
          <w:lang w:eastAsia="lv-LV"/>
        </w:rPr>
        <w:t>Lūdzam Pasūtītāju precizēt:</w:t>
      </w:r>
    </w:p>
    <w:p w:rsidRPr="0051351A" w:rsidR="00AE6928" w:rsidP="00AE6928" w:rsidRDefault="00AE6928" w14:paraId="7A052472" w14:textId="77777777">
      <w:pPr>
        <w:numPr>
          <w:ilvl w:val="0"/>
          <w:numId w:val="1"/>
        </w:numPr>
        <w:tabs>
          <w:tab w:val="left" w:pos="2775"/>
        </w:tabs>
        <w:rPr>
          <w:lang w:eastAsia="lv-LV"/>
        </w:rPr>
      </w:pPr>
      <w:r w:rsidRPr="0051351A">
        <w:rPr>
          <w:lang w:eastAsia="lv-LV"/>
        </w:rPr>
        <w:t xml:space="preserve">vai minētie darbi Pretendentam ir jāiekļauj finanšu piedāvājumā; </w:t>
      </w:r>
    </w:p>
    <w:p w:rsidRPr="0051351A" w:rsidR="00AE6928" w:rsidP="00AE6928" w:rsidRDefault="00AE6928" w14:paraId="32541BE8" w14:textId="77777777">
      <w:pPr>
        <w:numPr>
          <w:ilvl w:val="0"/>
          <w:numId w:val="1"/>
        </w:numPr>
        <w:tabs>
          <w:tab w:val="left" w:pos="2775"/>
        </w:tabs>
        <w:rPr>
          <w:lang w:eastAsia="lv-LV"/>
        </w:rPr>
      </w:pPr>
      <w:r w:rsidRPr="0051351A">
        <w:rPr>
          <w:lang w:eastAsia="lv-LV"/>
        </w:rPr>
        <w:t>ja minētie darbi ir jāiekļauj finanšu piedāvājumā, lūdzam norādīt, kurās darbu apjomu saraksta pozīcijās šīs izmaksas ir jāparedz, vai arī publicēt precizētu darbu apjomu sarakstu ar attiecīgajām pozīcijām.</w:t>
      </w:r>
    </w:p>
    <w:p w:rsidRPr="0051351A" w:rsidR="00AE6928" w:rsidP="00AE6928" w:rsidRDefault="00AE6928" w14:paraId="5FBF5BBC" w14:textId="77777777">
      <w:pPr>
        <w:tabs>
          <w:tab w:val="left" w:pos="-7230"/>
          <w:tab w:val="left" w:pos="-709"/>
        </w:tabs>
        <w:spacing w:before="120"/>
        <w:ind w:right="-284"/>
        <w:rPr>
          <w:u w:val="single"/>
        </w:rPr>
      </w:pPr>
      <w:r w:rsidRPr="0051351A">
        <w:rPr>
          <w:u w:val="single"/>
        </w:rPr>
        <w:t>Atbilde uz jautājumu</w:t>
      </w:r>
      <w:r>
        <w:rPr>
          <w:u w:val="single"/>
        </w:rPr>
        <w:t xml:space="preserve"> Nr. 1</w:t>
      </w:r>
    </w:p>
    <w:p w:rsidRPr="0051351A" w:rsidR="00AE6928" w:rsidP="00AE6928" w:rsidRDefault="00AE6928" w14:paraId="4B2F2DF0" w14:textId="77777777">
      <w:pPr>
        <w:spacing w:before="120"/>
      </w:pPr>
      <w:r w:rsidRPr="0051351A">
        <w:t>Būvprojekta 7. sējums “Inženiertīkli – ELT jauns pieslēgums” un 8. sējums “Inženiertīkli EST” iepirkuma dokumentācijai ir pievienoti informatīvos nolūkos. Šajos sējumos ietvertie risinājumi nav iekļauti iepirkuma priekšmetā</w:t>
      </w:r>
      <w:r>
        <w:t>,</w:t>
      </w:r>
      <w:r w:rsidRPr="0051351A">
        <w:t xml:space="preserve"> un to izpilde pretendentiem nav jāparedz finanšu piedāvājumā.</w:t>
      </w:r>
    </w:p>
    <w:p w:rsidRPr="0051351A" w:rsidR="00AE6928" w:rsidP="00AE6928" w:rsidRDefault="00AE6928" w14:paraId="6C022694" w14:textId="77777777">
      <w:pPr>
        <w:spacing w:before="120"/>
      </w:pPr>
      <w:r w:rsidRPr="0051351A">
        <w:t>Finanšu piedāvājums sagatavojams atbilstoši iepirkuma nolikuma 4. pielikuma “Līguma projekts” 5. pielikumam “Darbu apjomu saraksts” (skatīt sagatavoto veidni sadaļā “Prasības”). Izmaksas par būvprojekta 7. un 8. sējumā ietvertajiem darbiem Darbu apjomu sarakstā nav jāparedz.</w:t>
      </w:r>
    </w:p>
    <w:p w:rsidRPr="0051351A" w:rsidR="00AE6928" w:rsidP="00AE6928" w:rsidRDefault="00AE6928" w14:paraId="298EE62A" w14:textId="77777777">
      <w:pPr>
        <w:tabs>
          <w:tab w:val="left" w:pos="-7230"/>
          <w:tab w:val="left" w:pos="-709"/>
        </w:tabs>
        <w:spacing w:before="120"/>
        <w:ind w:right="-284"/>
        <w:rPr>
          <w:b/>
          <w:bCs/>
          <w:u w:val="single"/>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2B964A4F">
            <w:pPr>
              <w:widowControl w:val="0"/>
              <w:autoSpaceDE w:val="0"/>
              <w:autoSpaceDN w:val="0"/>
              <w:adjustRightInd w:val="0"/>
              <w:rPr>
                <w:i/>
                <w:iCs/>
                <w:sz w:val="24"/>
                <w:szCs w:val="24"/>
              </w:rPr>
            </w:pPr>
            <w:r>
              <w:rPr>
                <w:iCs/>
                <w:sz w:val="24"/>
                <w:szCs w:val="24"/>
              </w:rPr>
              <w:t>Iepirkuma komisijas priekšsēdētāj</w:t>
            </w:r>
            <w:r w:rsidR="00AE6928">
              <w:rPr>
                <w:iCs/>
                <w:sz w:val="24"/>
                <w:szCs w:val="24"/>
              </w:rPr>
              <w:t>a</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4"/>
            <w:r>
              <w:rPr>
                <w:iCs/>
                <w:sz w:val="24"/>
                <w:szCs w:val="24"/>
              </w:rPr>
              <w:t>S. Valnere</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117EAAF">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AE6928" w:rsidR="000A4077" w:rsidP="000A4077" w:rsidRDefault="000A4077" w14:paraId="4430077F" w14:textId="56457ACA">
      <w:pPr>
        <w:widowControl w:val="0"/>
        <w:autoSpaceDE w:val="0"/>
        <w:autoSpaceDN w:val="0"/>
        <w:adjustRightInd w:val="0"/>
        <w:jc w:val="left"/>
        <w:rPr>
          <w:rFonts w:eastAsia="Times New Roman" w:cs="Times New Roman"/>
          <w:b/>
          <w:bCs/>
          <w:iCs/>
          <w:szCs w:val="24"/>
        </w:rPr>
      </w:pPr>
      <w:bookmarkStart w:name="sagatavoja" w:id="6"/>
      <w:r w:rsidRPr="00AE6928">
        <w:rPr>
          <w:rFonts w:eastAsia="Times New Roman" w:cs="Times New Roman"/>
          <w:iCs/>
          <w:szCs w:val="24"/>
        </w:rPr>
        <w:t>Derringa 67028182,</w:t>
      </w:r>
      <w:r w:rsidRPr="00AE6928">
        <w:rPr>
          <w:rFonts w:eastAsia="Times New Roman" w:cs="Times New Roman"/>
          <w:iCs/>
          <w:szCs w:val="24"/>
        </w:rPr>
        <w:br/>
      </w:r>
      <w:hyperlink w:history="1" r:id="rId8">
        <w:r w:rsidRPr="00AE6928" w:rsidR="00AE6928">
          <w:rPr>
            <w:rStyle w:val="Hyperlink"/>
            <w:rFonts w:eastAsia="Times New Roman" w:cs="Times New Roman"/>
            <w:iCs/>
            <w:szCs w:val="24"/>
            <w:u w:val="none"/>
          </w:rPr>
          <w:t>kristine.derringa@lvceli.lv</w:t>
        </w:r>
      </w:hyperlink>
      <w:r w:rsidRPr="00AE6928" w:rsidR="00AE6928">
        <w:rPr>
          <w:rFonts w:eastAsia="Times New Roman" w:cs="Times New Roman"/>
          <w:iCs/>
          <w:szCs w:val="24"/>
        </w:rPr>
        <w:t xml:space="preserve"> </w:t>
      </w:r>
    </w:p>
    <w:bookmarkEnd w:id="0"/>
    <w:bookmarkEnd w:id="3"/>
    <w:bookmarkEnd w:id="6"/>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991C7E">
      <w:headerReference w:type="default" r:id="rId9"/>
      <w:footerReference w:type="default" r:id="rId10"/>
      <w:headerReference w:type="first" r:id="rId11"/>
      <w:footerReference w:type="first" r:id="rId12"/>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1EB38" w14:textId="77777777" w:rsidR="00780808" w:rsidRDefault="00780808" w:rsidP="00437C2F">
      <w:r>
        <w:separator/>
      </w:r>
    </w:p>
  </w:endnote>
  <w:endnote w:type="continuationSeparator" w:id="0">
    <w:p w14:paraId="4E4756B0" w14:textId="77777777" w:rsidR="00780808" w:rsidRDefault="00780808"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Footer"/>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Footer"/>
      <w:jc w:val="right"/>
    </w:pPr>
  </w:p>
  <w:p w14:paraId="4A25AF70" w14:textId="77777777" w:rsidR="00BC1E6B" w:rsidRDefault="00BC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B6405" w14:textId="77777777" w:rsidR="00780808" w:rsidRDefault="00780808" w:rsidP="00437C2F">
      <w:r>
        <w:separator/>
      </w:r>
    </w:p>
  </w:footnote>
  <w:footnote w:type="continuationSeparator" w:id="0">
    <w:p w14:paraId="526FFAAD" w14:textId="77777777" w:rsidR="00780808" w:rsidRDefault="00780808"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Header"/>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Header"/>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0F59"/>
    <w:multiLevelType w:val="multilevel"/>
    <w:tmpl w:val="FD3CA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3802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0F090C"/>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3786"/>
    <w:rsid w:val="00575573"/>
    <w:rsid w:val="00593BBD"/>
    <w:rsid w:val="005C1EA3"/>
    <w:rsid w:val="005E4CE0"/>
    <w:rsid w:val="00614B77"/>
    <w:rsid w:val="0061723D"/>
    <w:rsid w:val="006264BA"/>
    <w:rsid w:val="0064618A"/>
    <w:rsid w:val="00651563"/>
    <w:rsid w:val="00671CE0"/>
    <w:rsid w:val="006761FF"/>
    <w:rsid w:val="006A34ED"/>
    <w:rsid w:val="006E058A"/>
    <w:rsid w:val="00711AA6"/>
    <w:rsid w:val="00742B86"/>
    <w:rsid w:val="007669DD"/>
    <w:rsid w:val="00780808"/>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9360A"/>
    <w:rsid w:val="00AB00A4"/>
    <w:rsid w:val="00AD6BDE"/>
    <w:rsid w:val="00AE6928"/>
    <w:rsid w:val="00AE6D97"/>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4AB"/>
  </w:style>
  <w:style w:type="paragraph" w:styleId="Heading1">
    <w:name w:val="heading 1"/>
    <w:basedOn w:val="Normal"/>
    <w:next w:val="Normal"/>
    <w:link w:val="Heading1Char"/>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C2F"/>
    <w:pPr>
      <w:tabs>
        <w:tab w:val="center" w:pos="4513"/>
        <w:tab w:val="right" w:pos="9026"/>
      </w:tabs>
    </w:pPr>
  </w:style>
  <w:style w:type="character" w:customStyle="1" w:styleId="HeaderChar">
    <w:name w:val="Header Char"/>
    <w:basedOn w:val="DefaultParagraphFont"/>
    <w:link w:val="Header"/>
    <w:uiPriority w:val="99"/>
    <w:rsid w:val="00437C2F"/>
  </w:style>
  <w:style w:type="paragraph" w:styleId="Footer">
    <w:name w:val="footer"/>
    <w:basedOn w:val="Normal"/>
    <w:link w:val="FooterChar"/>
    <w:uiPriority w:val="99"/>
    <w:unhideWhenUsed/>
    <w:rsid w:val="00437C2F"/>
    <w:pPr>
      <w:tabs>
        <w:tab w:val="center" w:pos="4513"/>
        <w:tab w:val="right" w:pos="9026"/>
      </w:tabs>
    </w:pPr>
  </w:style>
  <w:style w:type="character" w:customStyle="1" w:styleId="FooterChar">
    <w:name w:val="Footer Char"/>
    <w:basedOn w:val="DefaultParagraphFont"/>
    <w:link w:val="Footer"/>
    <w:uiPriority w:val="99"/>
    <w:rsid w:val="00437C2F"/>
  </w:style>
  <w:style w:type="table" w:styleId="TableGrid">
    <w:name w:val="Table Grid"/>
    <w:basedOn w:val="TableNormal"/>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C2F"/>
    <w:rPr>
      <w:color w:val="0563C1" w:themeColor="hyperlink"/>
      <w:u w:val="single"/>
    </w:rPr>
  </w:style>
  <w:style w:type="character" w:styleId="UnresolvedMention">
    <w:name w:val="Unresolved Mention"/>
    <w:basedOn w:val="DefaultParagraphFont"/>
    <w:uiPriority w:val="99"/>
    <w:semiHidden/>
    <w:unhideWhenUsed/>
    <w:rsid w:val="00437C2F"/>
    <w:rPr>
      <w:color w:val="605E5C"/>
      <w:shd w:val="clear" w:color="auto" w:fill="E1DFDD"/>
    </w:rPr>
  </w:style>
  <w:style w:type="paragraph" w:styleId="EnvelopeReturn">
    <w:name w:val="envelope return"/>
    <w:basedOn w:val="Normal"/>
    <w:rsid w:val="002214AB"/>
    <w:pPr>
      <w:keepLines/>
      <w:widowControl w:val="0"/>
      <w:spacing w:before="600"/>
    </w:pPr>
    <w:rPr>
      <w:rFonts w:eastAsia="Times New Roman" w:cs="Times New Roman"/>
      <w:i/>
      <w:sz w:val="26"/>
      <w:szCs w:val="20"/>
      <w:lang w:val="en-AU"/>
    </w:rPr>
  </w:style>
  <w:style w:type="paragraph" w:styleId="BodyTextIndent">
    <w:name w:val="Body Text Indent"/>
    <w:basedOn w:val="Normal"/>
    <w:link w:val="BodyTextIndentChar"/>
    <w:rsid w:val="002214AB"/>
    <w:pPr>
      <w:widowControl w:val="0"/>
      <w:spacing w:before="60" w:after="60" w:line="360" w:lineRule="auto"/>
    </w:pPr>
    <w:rPr>
      <w:rFonts w:eastAsia="Times New Roman" w:cs="Times New Roman"/>
      <w:i/>
      <w:szCs w:val="20"/>
      <w:lang w:eastAsia="lv-LV"/>
    </w:rPr>
  </w:style>
  <w:style w:type="character" w:customStyle="1" w:styleId="BodyTextIndentChar">
    <w:name w:val="Body Text Indent Char"/>
    <w:basedOn w:val="DefaultParagraphFont"/>
    <w:link w:val="BodyTextIndent"/>
    <w:rsid w:val="002214AB"/>
    <w:rPr>
      <w:rFonts w:ascii="Times New Roman" w:eastAsia="Times New Roman" w:hAnsi="Times New Roman" w:cs="Times New Roman"/>
      <w:i/>
      <w:sz w:val="24"/>
      <w:szCs w:val="20"/>
      <w:lang w:eastAsia="lv-LV"/>
    </w:rPr>
  </w:style>
  <w:style w:type="paragraph" w:styleId="NoSpacing">
    <w:name w:val="No Spacing"/>
    <w:uiPriority w:val="1"/>
    <w:qFormat/>
    <w:rsid w:val="002214AB"/>
    <w:rPr>
      <w:rFonts w:ascii="Montserrat" w:hAnsi="Montserrat"/>
    </w:rPr>
  </w:style>
  <w:style w:type="paragraph" w:customStyle="1" w:styleId="Veidlapam">
    <w:name w:val="Veidlapam"/>
    <w:basedOn w:val="Normal"/>
    <w:qFormat/>
    <w:rsid w:val="00651563"/>
  </w:style>
  <w:style w:type="table" w:customStyle="1" w:styleId="Reatabula1">
    <w:name w:val="Režģa tabula1"/>
    <w:basedOn w:val="TableNormal"/>
    <w:next w:val="TableGrid"/>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F0FA8"/>
    <w:rPr>
      <w:rFonts w:ascii="Times New Roman BaltRim" w:eastAsia="Times New Roman" w:hAnsi="Times New Roman BaltRim" w:cs="Times New Roman"/>
      <w:szCs w:val="20"/>
      <w:lang w:eastAsia="lv-LV"/>
    </w:rPr>
  </w:style>
  <w:style w:type="paragraph" w:styleId="BalloonText">
    <w:name w:val="Balloon Text"/>
    <w:basedOn w:val="Normal"/>
    <w:link w:val="BalloonTextChar"/>
    <w:uiPriority w:val="99"/>
    <w:semiHidden/>
    <w:unhideWhenUsed/>
    <w:rsid w:val="00815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derringa@lvcel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277</Words>
  <Characters>1585</Characters>
  <Application>Microsoft Office Word</Application>
  <DocSecurity>0</DocSecurity>
  <Lines>13</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Kristīne Derringa</cp:lastModifiedBy>
  <cp:revision>10</cp:revision>
  <dcterms:created xsi:type="dcterms:W3CDTF">2021-03-12T09:23:00Z</dcterms:created>
  <dcterms:modified xsi:type="dcterms:W3CDTF">2026-07-17T09:23:00Z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