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F5C76" w14:textId="77777777" w:rsidR="00C3465F" w:rsidRPr="00F52CB9" w:rsidRDefault="00C3465F" w:rsidP="00C3465F">
      <w:pPr>
        <w:jc w:val="center"/>
        <w:rPr>
          <w:rFonts w:ascii="Times New Roman" w:hAnsi="Times New Roman" w:cs="Times New Roman"/>
        </w:rPr>
      </w:pPr>
      <w:r w:rsidRPr="00F52CB9">
        <w:rPr>
          <w:rFonts w:ascii="Times New Roman" w:hAnsi="Times New Roman" w:cs="Times New Roman"/>
        </w:rPr>
        <w:t>Limbažos</w:t>
      </w:r>
    </w:p>
    <w:tbl>
      <w:tblPr>
        <w:tblW w:w="9498" w:type="dxa"/>
        <w:tblLayout w:type="fixed"/>
        <w:tblLook w:val="0000" w:firstRow="0" w:lastRow="0" w:firstColumn="0" w:lastColumn="0" w:noHBand="0" w:noVBand="0"/>
      </w:tblPr>
      <w:tblGrid>
        <w:gridCol w:w="3969"/>
        <w:gridCol w:w="5529"/>
      </w:tblGrid>
      <w:tr w:rsidR="00C3465F" w:rsidRPr="00F52CB9" w14:paraId="2F3D24CA" w14:textId="77777777" w:rsidTr="00240813">
        <w:trPr>
          <w:trHeight w:val="507"/>
        </w:trPr>
        <w:tc>
          <w:tcPr>
            <w:tcW w:w="3969" w:type="dxa"/>
          </w:tcPr>
          <w:p w14:paraId="6BCB123A" w14:textId="77777777" w:rsidR="00C3465F" w:rsidRPr="00F52CB9" w:rsidRDefault="00C3465F" w:rsidP="00670C83">
            <w:pPr>
              <w:snapToGrid w:val="0"/>
              <w:spacing w:after="0"/>
              <w:rPr>
                <w:rFonts w:ascii="Times New Roman" w:hAnsi="Times New Roman" w:cs="Times New Roman"/>
              </w:rPr>
            </w:pPr>
            <w:r w:rsidRPr="00F52CB9">
              <w:rPr>
                <w:rFonts w:ascii="Times New Roman" w:hAnsi="Times New Roman" w:cs="Times New Roman"/>
              </w:rPr>
              <w:t>Datums skatāms laika zīmogā</w:t>
            </w:r>
          </w:p>
          <w:p w14:paraId="6887228B" w14:textId="190270CB" w:rsidR="00C3465F" w:rsidRPr="00F52CB9" w:rsidRDefault="00C3465F" w:rsidP="00670C83">
            <w:pPr>
              <w:snapToGrid w:val="0"/>
              <w:spacing w:after="0"/>
              <w:rPr>
                <w:rFonts w:ascii="Times New Roman" w:hAnsi="Times New Roman" w:cs="Times New Roman"/>
              </w:rPr>
            </w:pPr>
            <w:r w:rsidRPr="00F52CB9">
              <w:rPr>
                <w:rFonts w:ascii="Times New Roman" w:hAnsi="Times New Roman" w:cs="Times New Roman"/>
              </w:rPr>
              <w:t xml:space="preserve"> Nr. 3.5.4/2</w:t>
            </w:r>
            <w:r w:rsidR="00785CED" w:rsidRPr="00F52CB9">
              <w:rPr>
                <w:rFonts w:ascii="Times New Roman" w:hAnsi="Times New Roman" w:cs="Times New Roman"/>
              </w:rPr>
              <w:t>6</w:t>
            </w:r>
            <w:r w:rsidRPr="00F52CB9">
              <w:rPr>
                <w:rFonts w:ascii="Times New Roman" w:hAnsi="Times New Roman" w:cs="Times New Roman"/>
              </w:rPr>
              <w:t>/</w:t>
            </w:r>
            <w:r w:rsidR="00CC64A8">
              <w:rPr>
                <w:rFonts w:ascii="Times New Roman" w:hAnsi="Times New Roman" w:cs="Times New Roman"/>
              </w:rPr>
              <w:t>6</w:t>
            </w:r>
            <w:r w:rsidR="004E676E">
              <w:rPr>
                <w:rFonts w:ascii="Times New Roman" w:hAnsi="Times New Roman" w:cs="Times New Roman"/>
              </w:rPr>
              <w:t>77</w:t>
            </w:r>
          </w:p>
        </w:tc>
        <w:tc>
          <w:tcPr>
            <w:tcW w:w="5529" w:type="dxa"/>
          </w:tcPr>
          <w:p w14:paraId="72EE3581" w14:textId="77777777" w:rsidR="00240813" w:rsidRDefault="00240813" w:rsidP="00670C83">
            <w:pPr>
              <w:snapToGrid w:val="0"/>
              <w:spacing w:after="0"/>
              <w:jc w:val="right"/>
              <w:rPr>
                <w:rFonts w:ascii="Times New Roman" w:hAnsi="Times New Roman" w:cs="Times New Roman"/>
                <w:b/>
                <w:bCs/>
              </w:rPr>
            </w:pPr>
          </w:p>
          <w:p w14:paraId="0FE5BB68" w14:textId="32975CA9" w:rsidR="00240813" w:rsidRDefault="00674A85" w:rsidP="00670C83">
            <w:pPr>
              <w:snapToGrid w:val="0"/>
              <w:spacing w:after="0"/>
              <w:jc w:val="right"/>
              <w:rPr>
                <w:rFonts w:ascii="Times New Roman" w:hAnsi="Times New Roman" w:cs="Times New Roman"/>
                <w:b/>
                <w:bCs/>
              </w:rPr>
            </w:pPr>
            <w:r>
              <w:rPr>
                <w:rFonts w:ascii="Times New Roman" w:hAnsi="Times New Roman" w:cs="Times New Roman"/>
                <w:b/>
                <w:bCs/>
              </w:rPr>
              <w:t>Pretendentiem</w:t>
            </w:r>
          </w:p>
          <w:p w14:paraId="234528DB" w14:textId="73CA8D9E" w:rsidR="009A45B1" w:rsidRPr="00F52CB9" w:rsidRDefault="009A45B1" w:rsidP="00670C83">
            <w:pPr>
              <w:snapToGrid w:val="0"/>
              <w:spacing w:after="0"/>
              <w:jc w:val="right"/>
              <w:rPr>
                <w:rFonts w:ascii="Times New Roman" w:hAnsi="Times New Roman" w:cs="Times New Roman"/>
              </w:rPr>
            </w:pPr>
          </w:p>
        </w:tc>
      </w:tr>
    </w:tbl>
    <w:p w14:paraId="57B91AF2" w14:textId="77777777" w:rsidR="00C3465F" w:rsidRPr="00F52CB9" w:rsidRDefault="00C3465F" w:rsidP="00C3465F">
      <w:pPr>
        <w:spacing w:after="0"/>
        <w:rPr>
          <w:rFonts w:ascii="Times New Roman" w:hAnsi="Times New Roman" w:cs="Times New Roman"/>
          <w:i/>
          <w:iCs/>
          <w:u w:val="single"/>
        </w:rPr>
      </w:pPr>
    </w:p>
    <w:p w14:paraId="734B8D47" w14:textId="67CCB2EB" w:rsidR="00C3465F" w:rsidRPr="00F52CB9" w:rsidRDefault="00C3465F" w:rsidP="00C3465F">
      <w:pPr>
        <w:rPr>
          <w:rFonts w:ascii="Times New Roman" w:hAnsi="Times New Roman" w:cs="Times New Roman"/>
          <w:b/>
          <w:bCs/>
        </w:rPr>
      </w:pPr>
      <w:r w:rsidRPr="00F52CB9">
        <w:rPr>
          <w:rFonts w:ascii="Times New Roman" w:hAnsi="Times New Roman" w:cs="Times New Roman"/>
          <w:b/>
          <w:bCs/>
        </w:rPr>
        <w:t xml:space="preserve">Par atklāta konkursa nolikuma skaidrojumu </w:t>
      </w:r>
    </w:p>
    <w:p w14:paraId="3477D50E" w14:textId="185BBB85" w:rsidR="00C3465F" w:rsidRPr="00240813" w:rsidRDefault="00C3465F" w:rsidP="00240813">
      <w:pPr>
        <w:ind w:firstLine="720"/>
        <w:jc w:val="both"/>
        <w:rPr>
          <w:rFonts w:ascii="Times New Roman" w:hAnsi="Times New Roman" w:cs="Times New Roman"/>
          <w:b/>
          <w:bCs/>
        </w:rPr>
      </w:pPr>
      <w:r w:rsidRPr="00F52CB9">
        <w:rPr>
          <w:rFonts w:ascii="Times New Roman" w:hAnsi="Times New Roman" w:cs="Times New Roman"/>
        </w:rPr>
        <w:t xml:space="preserve">Limbažu novada pašvaldība saņēmusi precizējošās informācijas pieprasījumu atklātā </w:t>
      </w:r>
      <w:r w:rsidRPr="00240813">
        <w:rPr>
          <w:rFonts w:ascii="Times New Roman" w:hAnsi="Times New Roman" w:cs="Times New Roman"/>
        </w:rPr>
        <w:t>konkursā “</w:t>
      </w:r>
      <w:r w:rsidR="004E676E" w:rsidRPr="004E676E">
        <w:rPr>
          <w:rFonts w:ascii="Times New Roman" w:hAnsi="Times New Roman" w:cs="Times New Roman"/>
        </w:rPr>
        <w:t>Saules elektrostaciju ar akumulatoru piegāde un uzstādīšana Ulda Sproģa ielā 9, Umurgā, Umurgas pagastā un Sporta ielā 4, Pociemā, Katvaru pagastā, Limbažu novadā</w:t>
      </w:r>
      <w:r w:rsidR="00F52CB9" w:rsidRPr="00240813">
        <w:rPr>
          <w:rFonts w:ascii="Times New Roman" w:hAnsi="Times New Roman" w:cs="Times New Roman"/>
        </w:rPr>
        <w:t>”</w:t>
      </w:r>
      <w:r w:rsidR="00D5040E" w:rsidRPr="00240813">
        <w:rPr>
          <w:rFonts w:ascii="Times New Roman" w:hAnsi="Times New Roman" w:cs="Times New Roman"/>
        </w:rPr>
        <w:t>, iepirkuma identifikācijas Nr.</w:t>
      </w:r>
      <w:r w:rsidRPr="00240813">
        <w:rPr>
          <w:rFonts w:ascii="Times New Roman" w:hAnsi="Times New Roman" w:cs="Times New Roman"/>
        </w:rPr>
        <w:t xml:space="preserve">- LNP </w:t>
      </w:r>
      <w:r w:rsidR="00785CED" w:rsidRPr="00240813">
        <w:rPr>
          <w:rFonts w:ascii="Times New Roman" w:hAnsi="Times New Roman" w:cs="Times New Roman"/>
        </w:rPr>
        <w:t>2026</w:t>
      </w:r>
      <w:r w:rsidRPr="00240813">
        <w:rPr>
          <w:rFonts w:ascii="Times New Roman" w:hAnsi="Times New Roman" w:cs="Times New Roman"/>
        </w:rPr>
        <w:t>/</w:t>
      </w:r>
      <w:r w:rsidR="00240813" w:rsidRPr="00240813">
        <w:rPr>
          <w:rFonts w:ascii="Times New Roman" w:hAnsi="Times New Roman" w:cs="Times New Roman"/>
        </w:rPr>
        <w:t>11</w:t>
      </w:r>
      <w:r w:rsidR="004E676E">
        <w:rPr>
          <w:rFonts w:ascii="Times New Roman" w:hAnsi="Times New Roman" w:cs="Times New Roman"/>
        </w:rPr>
        <w:t>3</w:t>
      </w:r>
      <w:r w:rsidR="00240813" w:rsidRPr="00240813">
        <w:rPr>
          <w:rFonts w:ascii="Times New Roman" w:hAnsi="Times New Roman" w:cs="Times New Roman"/>
        </w:rPr>
        <w:t>.</w:t>
      </w:r>
    </w:p>
    <w:p w14:paraId="3F42E9D6" w14:textId="77777777" w:rsidR="00674A85" w:rsidRDefault="009A45B1" w:rsidP="00674A85">
      <w:pPr>
        <w:spacing w:after="0"/>
        <w:jc w:val="both"/>
        <w:rPr>
          <w:rFonts w:ascii="Times New Roman" w:hAnsi="Times New Roman" w:cs="Times New Roman"/>
        </w:rPr>
      </w:pPr>
      <w:r>
        <w:rPr>
          <w:rFonts w:ascii="Times New Roman" w:hAnsi="Times New Roman" w:cs="Times New Roman"/>
          <w:b/>
          <w:bCs/>
        </w:rPr>
        <w:t>J</w:t>
      </w:r>
      <w:r w:rsidR="00C3465F" w:rsidRPr="000D6F30">
        <w:rPr>
          <w:rFonts w:ascii="Times New Roman" w:hAnsi="Times New Roman" w:cs="Times New Roman"/>
          <w:b/>
          <w:bCs/>
        </w:rPr>
        <w:t>autājums</w:t>
      </w:r>
      <w:r>
        <w:rPr>
          <w:rFonts w:ascii="Times New Roman" w:hAnsi="Times New Roman" w:cs="Times New Roman"/>
          <w:b/>
          <w:bCs/>
        </w:rPr>
        <w:t>:</w:t>
      </w:r>
      <w:r w:rsidR="004E676E" w:rsidRPr="004E676E">
        <w:br/>
      </w:r>
      <w:r w:rsidR="00674A85" w:rsidRPr="00674A85">
        <w:rPr>
          <w:rFonts w:ascii="Times New Roman" w:hAnsi="Times New Roman" w:cs="Times New Roman"/>
        </w:rPr>
        <w:t xml:space="preserve">"Tehniskās specifikācijas 18. punktos ir noteikta prasība, ka akumulatoru iekārtu korpusa aizsardzības klasei jābūt vismaz IP67. Vēlamies norādīt, ka saskaņā ar starptautisko standartu IEC 60529, </w:t>
      </w:r>
      <w:proofErr w:type="spellStart"/>
      <w:r w:rsidR="00674A85" w:rsidRPr="00674A85">
        <w:rPr>
          <w:rFonts w:ascii="Times New Roman" w:hAnsi="Times New Roman" w:cs="Times New Roman"/>
        </w:rPr>
        <w:t>pirmis</w:t>
      </w:r>
      <w:proofErr w:type="spellEnd"/>
      <w:r w:rsidR="00674A85" w:rsidRPr="00674A85">
        <w:rPr>
          <w:rFonts w:ascii="Times New Roman" w:hAnsi="Times New Roman" w:cs="Times New Roman"/>
        </w:rPr>
        <w:t xml:space="preserve"> cipars "6" </w:t>
      </w:r>
      <w:proofErr w:type="spellStart"/>
      <w:r w:rsidR="00674A85" w:rsidRPr="00674A85">
        <w:rPr>
          <w:rFonts w:ascii="Times New Roman" w:hAnsi="Times New Roman" w:cs="Times New Roman"/>
        </w:rPr>
        <w:t>abāmklasēm</w:t>
      </w:r>
      <w:proofErr w:type="spellEnd"/>
      <w:r w:rsidR="00674A85" w:rsidRPr="00674A85">
        <w:rPr>
          <w:rFonts w:ascii="Times New Roman" w:hAnsi="Times New Roman" w:cs="Times New Roman"/>
        </w:rPr>
        <w:t xml:space="preserve">(IP65 un IP67) nodrošina identisku, pilnīgu aizsardzību pret putekļu iekļūšanu. Atšķirība ir otrā cipara aizsardzībā pret mitrumu: IP65 nodrošina aizsardzību pret spēcīgām ūdens </w:t>
      </w:r>
      <w:proofErr w:type="spellStart"/>
      <w:r w:rsidR="00674A85" w:rsidRPr="00674A85">
        <w:rPr>
          <w:rFonts w:ascii="Times New Roman" w:hAnsi="Times New Roman" w:cs="Times New Roman"/>
        </w:rPr>
        <w:t>strūklāmno</w:t>
      </w:r>
      <w:proofErr w:type="spellEnd"/>
      <w:r w:rsidR="00674A85" w:rsidRPr="00674A85">
        <w:rPr>
          <w:rFonts w:ascii="Times New Roman" w:hAnsi="Times New Roman" w:cs="Times New Roman"/>
        </w:rPr>
        <w:t xml:space="preserve"> jebkura leņķa (kas ir pilnīgi pietiekami āra/iekštelpu ekspluatācijas apstākļos), savukārt IP67 paredz īslaicīgu iegremdēšanu ūdenī līdz 1 metram. Ņemot vērā, ka iepirkuma priekšmets (akumulatori) tiks uzstādīts ārpus ēkas ar aizsardzību no saules starojuma un nokrišņiem, kur iekārtu pilnīga applūšana vai iegremdēšana ūdenī nav iespējama un nav tehnoloģiski pamatota, prasība pēc IP67 klases nepamatoti ierobežo pretendentu loku un liedz piedāvāt tirgū plaši pieejamus, augstas kvalitātes un energoefektīvus akumulatoru risinājumus. </w:t>
      </w:r>
    </w:p>
    <w:p w14:paraId="0F9C4204" w14:textId="77777777" w:rsidR="00674A85" w:rsidRDefault="00674A85" w:rsidP="00674A85">
      <w:pPr>
        <w:spacing w:after="0"/>
        <w:jc w:val="both"/>
        <w:rPr>
          <w:rFonts w:ascii="Times New Roman" w:hAnsi="Times New Roman" w:cs="Times New Roman"/>
        </w:rPr>
      </w:pPr>
    </w:p>
    <w:p w14:paraId="27C1D0BC" w14:textId="05119C0D" w:rsidR="00246032" w:rsidRDefault="00674A85" w:rsidP="00674A85">
      <w:pPr>
        <w:spacing w:after="0"/>
        <w:jc w:val="both"/>
        <w:rPr>
          <w:rFonts w:ascii="Times New Roman" w:hAnsi="Times New Roman" w:cs="Times New Roman"/>
        </w:rPr>
      </w:pPr>
      <w:r w:rsidRPr="00674A85">
        <w:rPr>
          <w:rFonts w:ascii="Times New Roman" w:hAnsi="Times New Roman" w:cs="Times New Roman"/>
        </w:rPr>
        <w:t>Jautājums: Vai Pasūtītājs veiks grozījumus Tehniskajā specifikācijā, atļaujot pretendentiem piedāvāt akumulatorus ar aizsardzības klasi ne mazāku kā IP65, tādējādi veicinot brīvu konkurenci un nodrošinot saimnieciski izdevīgāko piedāvājumu?"</w:t>
      </w:r>
    </w:p>
    <w:p w14:paraId="47E46589" w14:textId="77777777" w:rsidR="00674A85" w:rsidRPr="00BC4B9F" w:rsidRDefault="00674A85" w:rsidP="00674A85">
      <w:pPr>
        <w:spacing w:after="0"/>
        <w:jc w:val="both"/>
        <w:rPr>
          <w:rFonts w:ascii="Times New Roman" w:hAnsi="Times New Roman" w:cs="Times New Roman"/>
        </w:rPr>
      </w:pPr>
    </w:p>
    <w:p w14:paraId="299E672A" w14:textId="3FE269F5" w:rsidR="00C3465F" w:rsidRDefault="000D6F30" w:rsidP="000D6F30">
      <w:pPr>
        <w:jc w:val="both"/>
        <w:rPr>
          <w:rFonts w:ascii="Times New Roman" w:hAnsi="Times New Roman" w:cs="Times New Roman"/>
          <w:b/>
          <w:bCs/>
        </w:rPr>
      </w:pPr>
      <w:r>
        <w:rPr>
          <w:rFonts w:ascii="Times New Roman" w:hAnsi="Times New Roman" w:cs="Times New Roman"/>
          <w:b/>
          <w:bCs/>
        </w:rPr>
        <w:t>ATBILDE:</w:t>
      </w:r>
    </w:p>
    <w:p w14:paraId="3AF9F1BF" w14:textId="35633355" w:rsidR="00674A85" w:rsidRPr="00674A85" w:rsidRDefault="00674A85" w:rsidP="00674A85">
      <w:pPr>
        <w:rPr>
          <w:rFonts w:ascii="Times New Roman" w:hAnsi="Times New Roman" w:cs="Times New Roman"/>
        </w:rPr>
      </w:pPr>
      <w:r w:rsidRPr="00674A85">
        <w:rPr>
          <w:rFonts w:ascii="Times New Roman" w:hAnsi="Times New Roman" w:cs="Times New Roman"/>
        </w:rPr>
        <w:t>Pasūtītājs veiks grozījumus Tehniskajā specifikācijā nosakot “Aizsardzības klase  - ne mazāka kā IP65”.</w:t>
      </w:r>
    </w:p>
    <w:p w14:paraId="04E36EA1" w14:textId="7D484D9A" w:rsidR="00C3465F" w:rsidRPr="00F52CB9" w:rsidRDefault="00C3465F" w:rsidP="00C3465F">
      <w:pPr>
        <w:spacing w:before="240" w:line="276" w:lineRule="auto"/>
        <w:jc w:val="both"/>
        <w:textAlignment w:val="baseline"/>
        <w:rPr>
          <w:rFonts w:ascii="Times New Roman" w:hAnsi="Times New Roman" w:cs="Times New Roman"/>
        </w:rPr>
      </w:pPr>
      <w:r w:rsidRPr="00F52CB9">
        <w:rPr>
          <w:rFonts w:ascii="Times New Roman" w:hAnsi="Times New Roman" w:cs="Times New Roman"/>
        </w:rPr>
        <w:t>Iepirkumu komisijas priekšsēdētājs</w:t>
      </w:r>
      <w:r w:rsidRPr="00F52CB9">
        <w:rPr>
          <w:rFonts w:ascii="Times New Roman" w:hAnsi="Times New Roman" w:cs="Times New Roman"/>
        </w:rPr>
        <w:tab/>
      </w:r>
      <w:r w:rsidRPr="00F52CB9">
        <w:rPr>
          <w:rFonts w:ascii="Times New Roman" w:hAnsi="Times New Roman" w:cs="Times New Roman"/>
        </w:rPr>
        <w:tab/>
      </w:r>
      <w:r w:rsidRPr="00F52CB9">
        <w:rPr>
          <w:rFonts w:ascii="Times New Roman" w:hAnsi="Times New Roman" w:cs="Times New Roman"/>
        </w:rPr>
        <w:tab/>
      </w:r>
      <w:r w:rsidRPr="00F52CB9">
        <w:rPr>
          <w:rFonts w:ascii="Times New Roman" w:hAnsi="Times New Roman" w:cs="Times New Roman"/>
        </w:rPr>
        <w:tab/>
      </w:r>
      <w:r w:rsidRPr="00F52CB9">
        <w:rPr>
          <w:rFonts w:ascii="Times New Roman" w:hAnsi="Times New Roman" w:cs="Times New Roman"/>
        </w:rPr>
        <w:tab/>
      </w:r>
      <w:r w:rsidRPr="00F52CB9">
        <w:rPr>
          <w:rFonts w:ascii="Times New Roman" w:hAnsi="Times New Roman" w:cs="Times New Roman"/>
        </w:rPr>
        <w:tab/>
      </w:r>
      <w:r w:rsidRPr="00F52CB9">
        <w:rPr>
          <w:rFonts w:ascii="Times New Roman" w:hAnsi="Times New Roman" w:cs="Times New Roman"/>
        </w:rPr>
        <w:tab/>
        <w:t xml:space="preserve">      J. Graudiņš</w:t>
      </w:r>
    </w:p>
    <w:p w14:paraId="2417B97B" w14:textId="4BDC6F55" w:rsidR="00C3465F" w:rsidRPr="000D6F30" w:rsidRDefault="000D6F30" w:rsidP="00C3465F">
      <w:pPr>
        <w:tabs>
          <w:tab w:val="left" w:pos="2340"/>
          <w:tab w:val="left" w:pos="9000"/>
        </w:tabs>
        <w:spacing w:after="0" w:line="276" w:lineRule="auto"/>
        <w:jc w:val="both"/>
        <w:rPr>
          <w:rFonts w:ascii="Times New Roman" w:hAnsi="Times New Roman" w:cs="Times New Roman"/>
          <w:sz w:val="20"/>
          <w:szCs w:val="20"/>
        </w:rPr>
      </w:pPr>
      <w:r w:rsidRPr="000D6F30">
        <w:rPr>
          <w:rFonts w:ascii="Times New Roman" w:hAnsi="Times New Roman" w:cs="Times New Roman"/>
          <w:sz w:val="20"/>
          <w:szCs w:val="20"/>
        </w:rPr>
        <w:t>Bukne</w:t>
      </w:r>
    </w:p>
    <w:p w14:paraId="34E3F0BB" w14:textId="428515FC" w:rsidR="000D6F30" w:rsidRPr="000D6F30" w:rsidRDefault="000D6F30" w:rsidP="009A45B1">
      <w:pPr>
        <w:tabs>
          <w:tab w:val="left" w:pos="2340"/>
          <w:tab w:val="left" w:pos="9000"/>
        </w:tabs>
        <w:spacing w:after="0" w:line="276" w:lineRule="auto"/>
        <w:jc w:val="both"/>
        <w:rPr>
          <w:rFonts w:ascii="Times New Roman" w:hAnsi="Times New Roman" w:cs="Times New Roman"/>
        </w:rPr>
      </w:pPr>
      <w:r w:rsidRPr="000D6F30">
        <w:rPr>
          <w:rFonts w:ascii="Times New Roman" w:hAnsi="Times New Roman" w:cs="Times New Roman"/>
          <w:sz w:val="20"/>
          <w:szCs w:val="20"/>
        </w:rPr>
        <w:t>26920970</w:t>
      </w:r>
    </w:p>
    <w:sectPr w:rsidR="000D6F30" w:rsidRPr="000D6F30" w:rsidSect="000D6F30">
      <w:footerReference w:type="default" r:id="rId7"/>
      <w:headerReference w:type="first" r:id="rId8"/>
      <w:footerReference w:type="first" r:id="rId9"/>
      <w:pgSz w:w="11906" w:h="16838"/>
      <w:pgMar w:top="1701" w:right="56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C1075" w14:textId="77777777" w:rsidR="007F42F5" w:rsidRDefault="007F42F5" w:rsidP="00C3465F">
      <w:pPr>
        <w:spacing w:after="0" w:line="240" w:lineRule="auto"/>
      </w:pPr>
      <w:r>
        <w:separator/>
      </w:r>
    </w:p>
  </w:endnote>
  <w:endnote w:type="continuationSeparator" w:id="0">
    <w:p w14:paraId="5C584AD9" w14:textId="77777777" w:rsidR="007F42F5" w:rsidRDefault="007F42F5" w:rsidP="00C346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4412E" w14:textId="37CF4B43" w:rsidR="000D6F30" w:rsidRDefault="000D6F30">
    <w:pPr>
      <w:pStyle w:val="Kjene"/>
    </w:pPr>
    <w:r>
      <w:t xml:space="preserve">   </w:t>
    </w:r>
  </w:p>
  <w:p w14:paraId="079ABE1A" w14:textId="69F2FA89" w:rsidR="000D6F30" w:rsidRPr="000D6F30" w:rsidRDefault="000D6F30" w:rsidP="000D6F30">
    <w:pPr>
      <w:pStyle w:val="Kjene"/>
      <w:jc w:val="both"/>
      <w:rPr>
        <w:rFonts w:ascii="Times New Roman" w:hAnsi="Times New Roman" w:cs="Times New Roman"/>
        <w:sz w:val="20"/>
        <w:szCs w:val="20"/>
      </w:rPr>
    </w:pPr>
    <w:r>
      <w:rPr>
        <w:rFonts w:ascii="Times New Roman" w:hAnsi="Times New Roman" w:cs="Times New Roman"/>
        <w:sz w:val="20"/>
        <w:szCs w:val="20"/>
      </w:rPr>
      <w:t xml:space="preserve">           </w:t>
    </w:r>
    <w:r w:rsidRPr="000D6F30">
      <w:rPr>
        <w:rFonts w:ascii="Times New Roman" w:hAnsi="Times New Roman" w:cs="Times New Roman"/>
        <w:sz w:val="20"/>
        <w:szCs w:val="20"/>
      </w:rPr>
      <w:t>ŠIS DOKUMENTS PARAKSTĪTS AR ELEKTRONISKU PARAKSTU UN SATUR LAIKA ZĪMOGU</w:t>
    </w:r>
  </w:p>
  <w:p w14:paraId="2633A8C5" w14:textId="7A96FA3E" w:rsidR="00C3465F" w:rsidRPr="00C3465F" w:rsidRDefault="00C3465F" w:rsidP="00C3465F">
    <w:pPr>
      <w:spacing w:after="0" w:line="276" w:lineRule="auto"/>
      <w:ind w:right="-2"/>
      <w:jc w:val="both"/>
      <w:rPr>
        <w:rFonts w:ascii="Times New Roman" w:eastAsia="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9E96E" w14:textId="77777777" w:rsidR="004E676E" w:rsidRPr="004E676E" w:rsidRDefault="004E676E" w:rsidP="004E676E">
    <w:pPr>
      <w:tabs>
        <w:tab w:val="left" w:pos="2400"/>
        <w:tab w:val="center" w:pos="4819"/>
      </w:tabs>
      <w:jc w:val="center"/>
      <w:rPr>
        <w:rFonts w:ascii="Times New Roman" w:hAnsi="Times New Roman"/>
        <w:sz w:val="20"/>
        <w:szCs w:val="20"/>
      </w:rPr>
    </w:pPr>
    <w:r w:rsidRPr="004E676E">
      <w:rPr>
        <w:rFonts w:ascii="Times New Roman" w:hAnsi="Times New Roman"/>
        <w:sz w:val="20"/>
        <w:szCs w:val="20"/>
      </w:rPr>
      <w:t>ŠIS DOKUMENTS IR PARAKSTĪTS AR DROŠU ELEKTRONISKO PARAKSTU UN SATUR LAIKA ZĪMOGU</w:t>
    </w:r>
  </w:p>
  <w:p w14:paraId="425B8519" w14:textId="77777777" w:rsidR="004E676E" w:rsidRDefault="004E676E">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DC908" w14:textId="77777777" w:rsidR="007F42F5" w:rsidRDefault="007F42F5" w:rsidP="00C3465F">
      <w:pPr>
        <w:spacing w:after="0" w:line="240" w:lineRule="auto"/>
      </w:pPr>
      <w:r>
        <w:separator/>
      </w:r>
    </w:p>
  </w:footnote>
  <w:footnote w:type="continuationSeparator" w:id="0">
    <w:p w14:paraId="7F5D1B78" w14:textId="77777777" w:rsidR="007F42F5" w:rsidRDefault="007F42F5" w:rsidP="00C346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D5F50" w14:textId="77777777" w:rsidR="00C3465F" w:rsidRPr="00D66EB0" w:rsidRDefault="00C3465F" w:rsidP="00C3465F">
    <w:pPr>
      <w:spacing w:after="0" w:line="240" w:lineRule="auto"/>
      <w:jc w:val="center"/>
      <w:rPr>
        <w:rFonts w:ascii="Times New Roman" w:eastAsia="Times New Roman" w:hAnsi="Times New Roman" w:cs="Times New Roman"/>
        <w:caps/>
        <w:kern w:val="0"/>
        <w:lang w:val="en-GB"/>
        <w14:ligatures w14:val="none"/>
      </w:rPr>
    </w:pPr>
    <w:r w:rsidRPr="00D66EB0">
      <w:rPr>
        <w:rFonts w:ascii="Times New Roman" w:eastAsia="Times New Roman" w:hAnsi="Times New Roman" w:cs="Times New Roman"/>
        <w:b/>
        <w:bCs/>
        <w:caps/>
        <w:noProof/>
        <w:kern w:val="0"/>
        <w:lang w:eastAsia="lv-LV"/>
        <w14:ligatures w14:val="none"/>
      </w:rPr>
      <w:drawing>
        <wp:anchor distT="0" distB="0" distL="114300" distR="114300" simplePos="0" relativeHeight="251659264" behindDoc="0" locked="0" layoutInCell="1" allowOverlap="1" wp14:anchorId="4ED376F6" wp14:editId="79851A22">
          <wp:simplePos x="0" y="0"/>
          <wp:positionH relativeFrom="margin">
            <wp:posOffset>2679065</wp:posOffset>
          </wp:positionH>
          <wp:positionV relativeFrom="paragraph">
            <wp:posOffset>132805</wp:posOffset>
          </wp:positionV>
          <wp:extent cx="757905" cy="901065"/>
          <wp:effectExtent l="0" t="0" r="4445" b="0"/>
          <wp:wrapTopAndBottom/>
          <wp:docPr id="428815714" name="Attēls 428815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7905" cy="9010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66EB0">
      <w:rPr>
        <w:rFonts w:ascii="Times New Roman" w:eastAsia="Times New Roman" w:hAnsi="Times New Roman" w:cs="Times New Roman"/>
        <w:b/>
        <w:bCs/>
        <w:caps/>
        <w:noProof/>
        <w:kern w:val="0"/>
        <w:lang w:val="en-GB"/>
        <w14:ligatures w14:val="none"/>
      </w:rPr>
      <w:t>Limbažu novada pašvaldība</w:t>
    </w:r>
  </w:p>
  <w:p w14:paraId="01DE4167" w14:textId="77777777" w:rsidR="00C3465F" w:rsidRPr="00D66EB0" w:rsidRDefault="00C3465F" w:rsidP="00C3465F">
    <w:pPr>
      <w:spacing w:after="0" w:line="259" w:lineRule="auto"/>
      <w:jc w:val="center"/>
      <w:rPr>
        <w:rFonts w:ascii="Times New Roman" w:eastAsia="Calibri" w:hAnsi="Times New Roman" w:cs="Times New Roman"/>
        <w:b/>
        <w:caps/>
        <w:kern w:val="0"/>
        <w:sz w:val="28"/>
        <w:szCs w:val="28"/>
        <w14:ligatures w14:val="none"/>
      </w:rPr>
    </w:pPr>
    <w:r w:rsidRPr="00D66EB0">
      <w:rPr>
        <w:rFonts w:ascii="Times New Roman" w:eastAsia="Calibri" w:hAnsi="Times New Roman" w:cs="Times New Roman"/>
        <w:b/>
        <w:caps/>
        <w:noProof/>
        <w:kern w:val="0"/>
        <w:sz w:val="28"/>
        <w:szCs w:val="28"/>
        <w14:ligatures w14:val="none"/>
      </w:rPr>
      <w:t>Iepirkumu komisija</w:t>
    </w:r>
  </w:p>
  <w:p w14:paraId="467FCEE1" w14:textId="77777777" w:rsidR="00C3465F" w:rsidRPr="00D66EB0" w:rsidRDefault="00C3465F" w:rsidP="00C3465F">
    <w:pPr>
      <w:spacing w:after="0" w:line="259" w:lineRule="auto"/>
      <w:jc w:val="center"/>
      <w:rPr>
        <w:rFonts w:ascii="Times New Roman" w:eastAsia="Calibri" w:hAnsi="Times New Roman" w:cs="Times New Roman"/>
        <w:kern w:val="0"/>
        <w:sz w:val="18"/>
        <w:szCs w:val="20"/>
        <w14:ligatures w14:val="none"/>
      </w:rPr>
    </w:pPr>
    <w:proofErr w:type="spellStart"/>
    <w:r w:rsidRPr="00D66EB0">
      <w:rPr>
        <w:rFonts w:ascii="Times New Roman" w:eastAsia="Calibri" w:hAnsi="Times New Roman" w:cs="Times New Roman"/>
        <w:kern w:val="0"/>
        <w:sz w:val="18"/>
        <w:szCs w:val="20"/>
        <w14:ligatures w14:val="none"/>
      </w:rPr>
      <w:t>Reģ</w:t>
    </w:r>
    <w:proofErr w:type="spellEnd"/>
    <w:r w:rsidRPr="00D66EB0">
      <w:rPr>
        <w:rFonts w:ascii="Times New Roman" w:eastAsia="Calibri" w:hAnsi="Times New Roman" w:cs="Times New Roman"/>
        <w:kern w:val="0"/>
        <w:sz w:val="18"/>
        <w:szCs w:val="20"/>
        <w14:ligatures w14:val="none"/>
      </w:rPr>
      <w:t xml:space="preserve">. Nr. </w:t>
    </w:r>
    <w:r w:rsidRPr="00D66EB0">
      <w:rPr>
        <w:rFonts w:ascii="Times New Roman" w:eastAsia="Calibri" w:hAnsi="Times New Roman" w:cs="Times New Roman"/>
        <w:noProof/>
        <w:kern w:val="0"/>
        <w:sz w:val="18"/>
        <w:szCs w:val="20"/>
        <w14:ligatures w14:val="none"/>
      </w:rPr>
      <w:t>90009114631</w:t>
    </w:r>
    <w:r w:rsidRPr="00D66EB0">
      <w:rPr>
        <w:rFonts w:ascii="Times New Roman" w:eastAsia="Calibri" w:hAnsi="Times New Roman" w:cs="Times New Roman"/>
        <w:kern w:val="0"/>
        <w:sz w:val="18"/>
        <w:szCs w:val="20"/>
        <w14:ligatures w14:val="none"/>
      </w:rPr>
      <w:t xml:space="preserve">; </w:t>
    </w:r>
    <w:r w:rsidRPr="00D66EB0">
      <w:rPr>
        <w:rFonts w:ascii="Times New Roman" w:eastAsia="Calibri" w:hAnsi="Times New Roman" w:cs="Times New Roman"/>
        <w:noProof/>
        <w:kern w:val="0"/>
        <w:sz w:val="18"/>
        <w:szCs w:val="20"/>
        <w14:ligatures w14:val="none"/>
      </w:rPr>
      <w:t>Rīgas iela 16, Limbaži, Limbažu novads, LV-4001</w:t>
    </w:r>
    <w:r w:rsidRPr="00D66EB0">
      <w:rPr>
        <w:rFonts w:ascii="Times New Roman" w:eastAsia="Calibri" w:hAnsi="Times New Roman" w:cs="Times New Roman"/>
        <w:kern w:val="0"/>
        <w:sz w:val="18"/>
        <w:szCs w:val="20"/>
        <w14:ligatures w14:val="none"/>
      </w:rPr>
      <w:t xml:space="preserve">; </w:t>
    </w:r>
  </w:p>
  <w:p w14:paraId="30307A60" w14:textId="5F0762C6" w:rsidR="00C3465F" w:rsidRPr="00D66EB0" w:rsidRDefault="00C3465F" w:rsidP="00C3465F">
    <w:pPr>
      <w:spacing w:after="0" w:line="259" w:lineRule="auto"/>
      <w:jc w:val="center"/>
      <w:rPr>
        <w:rFonts w:ascii="Times New Roman" w:eastAsia="Calibri" w:hAnsi="Times New Roman" w:cs="Times New Roman"/>
        <w:kern w:val="0"/>
        <w:sz w:val="18"/>
        <w:szCs w:val="20"/>
        <w14:ligatures w14:val="none"/>
      </w:rPr>
    </w:pPr>
    <w:r w:rsidRPr="00D66EB0">
      <w:rPr>
        <w:rFonts w:ascii="Times New Roman" w:eastAsia="Calibri" w:hAnsi="Times New Roman" w:cs="Times New Roman"/>
        <w:kern w:val="0"/>
        <w:sz w:val="18"/>
        <w:szCs w:val="20"/>
        <w14:ligatures w14:val="none"/>
      </w:rPr>
      <w:t>E-pasts</w:t>
    </w:r>
    <w:r w:rsidRPr="00D66EB0">
      <w:rPr>
        <w:rFonts w:ascii="Times New Roman" w:eastAsia="Calibri" w:hAnsi="Times New Roman" w:cs="Times New Roman"/>
        <w:iCs/>
        <w:kern w:val="0"/>
        <w:sz w:val="18"/>
        <w:szCs w:val="20"/>
        <w14:ligatures w14:val="none"/>
      </w:rPr>
      <w:t xml:space="preserve"> </w:t>
    </w:r>
    <w:r w:rsidRPr="00D66EB0">
      <w:rPr>
        <w:rFonts w:ascii="Times New Roman" w:eastAsia="Calibri" w:hAnsi="Times New Roman" w:cs="Times New Roman"/>
        <w:iCs/>
        <w:noProof/>
        <w:kern w:val="0"/>
        <w:sz w:val="18"/>
        <w:szCs w:val="20"/>
        <w14:ligatures w14:val="none"/>
      </w:rPr>
      <w:t>iepirkumi@limbazunovads.lv</w:t>
    </w:r>
  </w:p>
  <w:p w14:paraId="0EC6B6D1" w14:textId="77777777" w:rsidR="00C3465F" w:rsidRDefault="00C3465F">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C2E61"/>
    <w:multiLevelType w:val="multilevel"/>
    <w:tmpl w:val="08AE6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DC7D88"/>
    <w:multiLevelType w:val="multilevel"/>
    <w:tmpl w:val="5AE45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7074F3"/>
    <w:multiLevelType w:val="hybridMultilevel"/>
    <w:tmpl w:val="605AD95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B3071A0"/>
    <w:multiLevelType w:val="multilevel"/>
    <w:tmpl w:val="E5581826"/>
    <w:lvl w:ilvl="0">
      <w:start w:val="1"/>
      <w:numFmt w:val="decimal"/>
      <w:lvlText w:val="%1."/>
      <w:lvlJc w:val="left"/>
      <w:pPr>
        <w:tabs>
          <w:tab w:val="num" w:pos="360"/>
        </w:tabs>
      </w:pPr>
      <w:rPr>
        <w:rFonts w:cs="Times New Roman" w:hint="default"/>
      </w:rPr>
    </w:lvl>
    <w:lvl w:ilvl="1">
      <w:start w:val="1"/>
      <w:numFmt w:val="decimal"/>
      <w:lvlText w:val="%1.%2."/>
      <w:lvlJc w:val="left"/>
      <w:pPr>
        <w:tabs>
          <w:tab w:val="num" w:pos="1380"/>
        </w:tabs>
        <w:ind w:left="1380" w:hanging="480"/>
      </w:pPr>
      <w:rPr>
        <w:rFonts w:cs="Times New Roman" w:hint="default"/>
        <w:i w:val="0"/>
        <w:iCs w:val="0"/>
        <w:color w:val="auto"/>
        <w:sz w:val="24"/>
      </w:rPr>
    </w:lvl>
    <w:lvl w:ilvl="2">
      <w:start w:val="1"/>
      <w:numFmt w:val="decimal"/>
      <w:lvlText w:val="%1.%2.%3."/>
      <w:lvlJc w:val="left"/>
      <w:pPr>
        <w:tabs>
          <w:tab w:val="num" w:pos="720"/>
        </w:tabs>
        <w:ind w:left="720" w:hanging="720"/>
      </w:pPr>
      <w:rPr>
        <w:rFonts w:cs="Times New Roman" w:hint="default"/>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15:restartNumberingAfterBreak="0">
    <w:nsid w:val="738C0AE8"/>
    <w:multiLevelType w:val="multilevel"/>
    <w:tmpl w:val="54862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7AB3C59"/>
    <w:multiLevelType w:val="multilevel"/>
    <w:tmpl w:val="BCA21F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7CE5D70"/>
    <w:multiLevelType w:val="multilevel"/>
    <w:tmpl w:val="D8167D1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D0D230F"/>
    <w:multiLevelType w:val="hybridMultilevel"/>
    <w:tmpl w:val="55E0034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961522014">
    <w:abstractNumId w:val="7"/>
  </w:num>
  <w:num w:numId="2" w16cid:durableId="818306097">
    <w:abstractNumId w:val="3"/>
  </w:num>
  <w:num w:numId="3" w16cid:durableId="738555756">
    <w:abstractNumId w:val="2"/>
  </w:num>
  <w:num w:numId="4" w16cid:durableId="1147668887">
    <w:abstractNumId w:val="4"/>
  </w:num>
  <w:num w:numId="5" w16cid:durableId="502550290">
    <w:abstractNumId w:val="0"/>
  </w:num>
  <w:num w:numId="6" w16cid:durableId="1381904633">
    <w:abstractNumId w:val="1"/>
  </w:num>
  <w:num w:numId="7" w16cid:durableId="221403128">
    <w:abstractNumId w:val="5"/>
  </w:num>
  <w:num w:numId="8" w16cid:durableId="5878830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024"/>
    <w:rsid w:val="000C1079"/>
    <w:rsid w:val="000D5B93"/>
    <w:rsid w:val="000D6F30"/>
    <w:rsid w:val="000E6DE5"/>
    <w:rsid w:val="00240813"/>
    <w:rsid w:val="00246032"/>
    <w:rsid w:val="00283E20"/>
    <w:rsid w:val="002B01E6"/>
    <w:rsid w:val="002B50F2"/>
    <w:rsid w:val="00340213"/>
    <w:rsid w:val="00351FBE"/>
    <w:rsid w:val="00445AF1"/>
    <w:rsid w:val="004468A6"/>
    <w:rsid w:val="0044733B"/>
    <w:rsid w:val="004C4D1D"/>
    <w:rsid w:val="004E676E"/>
    <w:rsid w:val="005D14E9"/>
    <w:rsid w:val="00620FA5"/>
    <w:rsid w:val="00674A85"/>
    <w:rsid w:val="006830D6"/>
    <w:rsid w:val="007044DD"/>
    <w:rsid w:val="00785CED"/>
    <w:rsid w:val="007D1D75"/>
    <w:rsid w:val="007D65EC"/>
    <w:rsid w:val="007F42F5"/>
    <w:rsid w:val="008363D1"/>
    <w:rsid w:val="00841232"/>
    <w:rsid w:val="0086070A"/>
    <w:rsid w:val="00863024"/>
    <w:rsid w:val="00912D10"/>
    <w:rsid w:val="009A45B1"/>
    <w:rsid w:val="00A53235"/>
    <w:rsid w:val="00B5040F"/>
    <w:rsid w:val="00BD666B"/>
    <w:rsid w:val="00C3465F"/>
    <w:rsid w:val="00CC64A8"/>
    <w:rsid w:val="00CF0973"/>
    <w:rsid w:val="00D32787"/>
    <w:rsid w:val="00D5040E"/>
    <w:rsid w:val="00E163E3"/>
    <w:rsid w:val="00EB160F"/>
    <w:rsid w:val="00EC4045"/>
    <w:rsid w:val="00F52CB9"/>
    <w:rsid w:val="00FD7E6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CB33DA"/>
  <w15:chartTrackingRefBased/>
  <w15:docId w15:val="{D8DFA8A7-3FBC-40D6-9165-0D8CD8BDB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86302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86302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863024"/>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863024"/>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863024"/>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863024"/>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863024"/>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863024"/>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863024"/>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863024"/>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863024"/>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863024"/>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863024"/>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863024"/>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863024"/>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863024"/>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863024"/>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863024"/>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8630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863024"/>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863024"/>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863024"/>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863024"/>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863024"/>
    <w:rPr>
      <w:i/>
      <w:iCs/>
      <w:color w:val="404040" w:themeColor="text1" w:themeTint="BF"/>
    </w:rPr>
  </w:style>
  <w:style w:type="paragraph" w:styleId="Sarakstarindkopa">
    <w:name w:val="List Paragraph"/>
    <w:basedOn w:val="Parasts"/>
    <w:link w:val="SarakstarindkopaRakstz"/>
    <w:uiPriority w:val="34"/>
    <w:qFormat/>
    <w:rsid w:val="00863024"/>
    <w:pPr>
      <w:ind w:left="720"/>
      <w:contextualSpacing/>
    </w:pPr>
  </w:style>
  <w:style w:type="character" w:styleId="Intensvsizclums">
    <w:name w:val="Intense Emphasis"/>
    <w:basedOn w:val="Noklusjumarindkopasfonts"/>
    <w:uiPriority w:val="21"/>
    <w:qFormat/>
    <w:rsid w:val="00863024"/>
    <w:rPr>
      <w:i/>
      <w:iCs/>
      <w:color w:val="2F5496" w:themeColor="accent1" w:themeShade="BF"/>
    </w:rPr>
  </w:style>
  <w:style w:type="paragraph" w:styleId="Intensvscitts">
    <w:name w:val="Intense Quote"/>
    <w:basedOn w:val="Parasts"/>
    <w:next w:val="Parasts"/>
    <w:link w:val="IntensvscittsRakstz"/>
    <w:uiPriority w:val="30"/>
    <w:qFormat/>
    <w:rsid w:val="0086302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863024"/>
    <w:rPr>
      <w:i/>
      <w:iCs/>
      <w:color w:val="2F5496" w:themeColor="accent1" w:themeShade="BF"/>
    </w:rPr>
  </w:style>
  <w:style w:type="character" w:styleId="Intensvaatsauce">
    <w:name w:val="Intense Reference"/>
    <w:basedOn w:val="Noklusjumarindkopasfonts"/>
    <w:uiPriority w:val="32"/>
    <w:qFormat/>
    <w:rsid w:val="00863024"/>
    <w:rPr>
      <w:b/>
      <w:bCs/>
      <w:smallCaps/>
      <w:color w:val="2F5496" w:themeColor="accent1" w:themeShade="BF"/>
      <w:spacing w:val="5"/>
    </w:rPr>
  </w:style>
  <w:style w:type="paragraph" w:styleId="Galvene">
    <w:name w:val="header"/>
    <w:basedOn w:val="Parasts"/>
    <w:link w:val="GalveneRakstz"/>
    <w:uiPriority w:val="99"/>
    <w:unhideWhenUsed/>
    <w:rsid w:val="00C3465F"/>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C3465F"/>
  </w:style>
  <w:style w:type="paragraph" w:styleId="Kjene">
    <w:name w:val="footer"/>
    <w:basedOn w:val="Parasts"/>
    <w:link w:val="KjeneRakstz"/>
    <w:uiPriority w:val="99"/>
    <w:unhideWhenUsed/>
    <w:rsid w:val="00C3465F"/>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C3465F"/>
  </w:style>
  <w:style w:type="character" w:customStyle="1" w:styleId="SarakstarindkopaRakstz">
    <w:name w:val="Saraksta rindkopa Rakstz."/>
    <w:link w:val="Sarakstarindkopa"/>
    <w:uiPriority w:val="34"/>
    <w:rsid w:val="00F52CB9"/>
  </w:style>
  <w:style w:type="character" w:styleId="Hipersaite">
    <w:name w:val="Hyperlink"/>
    <w:basedOn w:val="Noklusjumarindkopasfonts"/>
    <w:uiPriority w:val="99"/>
    <w:unhideWhenUsed/>
    <w:rsid w:val="00240813"/>
    <w:rPr>
      <w:color w:val="0563C1" w:themeColor="hyperlink"/>
      <w:u w:val="single"/>
    </w:rPr>
  </w:style>
  <w:style w:type="character" w:styleId="Neatrisintapieminana">
    <w:name w:val="Unresolved Mention"/>
    <w:basedOn w:val="Noklusjumarindkopasfonts"/>
    <w:uiPriority w:val="99"/>
    <w:semiHidden/>
    <w:unhideWhenUsed/>
    <w:rsid w:val="002408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1152</Words>
  <Characters>657</Characters>
  <Application>Microsoft Office Word</Application>
  <DocSecurity>0</DocSecurity>
  <Lines>5</Lines>
  <Paragraphs>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Mežinska</dc:creator>
  <cp:keywords/>
  <dc:description/>
  <cp:lastModifiedBy>Liene Bukne</cp:lastModifiedBy>
  <cp:revision>2</cp:revision>
  <dcterms:created xsi:type="dcterms:W3CDTF">2026-07-27T11:56:00Z</dcterms:created>
  <dcterms:modified xsi:type="dcterms:W3CDTF">2026-07-27T11:56:00Z</dcterms:modified>
</cp:coreProperties>
</file>