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75A53" w14:textId="77777777" w:rsidR="00EB4C3B" w:rsidRDefault="00EB4C3B" w:rsidP="00EB4C3B">
      <w:pPr>
        <w:suppressAutoHyphens w:val="0"/>
        <w:jc w:val="center"/>
        <w:rPr>
          <w:b/>
          <w:bCs/>
          <w:caps/>
          <w:lang w:eastAsia="en-US"/>
        </w:rPr>
      </w:pPr>
    </w:p>
    <w:p w14:paraId="591C581D" w14:textId="0815D2DF" w:rsidR="00EB4C3B" w:rsidRPr="00113333" w:rsidRDefault="00EB4C3B" w:rsidP="00EB4C3B">
      <w:pPr>
        <w:suppressAutoHyphens w:val="0"/>
        <w:jc w:val="center"/>
        <w:rPr>
          <w:b/>
          <w:bCs/>
          <w:caps/>
          <w:lang w:eastAsia="en-US"/>
        </w:rPr>
      </w:pPr>
      <w:r w:rsidRPr="00113333">
        <w:rPr>
          <w:b/>
          <w:bCs/>
          <w:caps/>
          <w:lang w:eastAsia="en-US"/>
        </w:rPr>
        <w:t>Tehniskā specifikācija</w:t>
      </w:r>
    </w:p>
    <w:p w14:paraId="2F6D2475" w14:textId="77777777" w:rsidR="00EB4C3B" w:rsidRPr="00113333" w:rsidRDefault="00EB4C3B" w:rsidP="00EB4C3B">
      <w:pPr>
        <w:suppressAutoHyphens w:val="0"/>
        <w:jc w:val="center"/>
        <w:rPr>
          <w:b/>
          <w:bCs/>
          <w:caps/>
          <w:lang w:eastAsia="en-US"/>
        </w:rPr>
      </w:pPr>
      <w:r w:rsidRPr="00113333">
        <w:rPr>
          <w:b/>
          <w:bCs/>
          <w:caps/>
          <w:lang w:eastAsia="en-US"/>
        </w:rPr>
        <w:t xml:space="preserve"> (Būvniecības ieceres dokumentācijas PROjeKTĒŠANAS UZDEVUMS)</w:t>
      </w:r>
    </w:p>
    <w:p w14:paraId="091C60C4" w14:textId="77777777" w:rsidR="00EB4C3B" w:rsidRPr="0079021C" w:rsidRDefault="00EB4C3B" w:rsidP="00EB4C3B">
      <w:pPr>
        <w:suppressAutoHyphens w:val="0"/>
        <w:jc w:val="center"/>
        <w:rPr>
          <w:b/>
          <w:bCs/>
          <w:caps/>
          <w:sz w:val="23"/>
          <w:szCs w:val="23"/>
          <w:lang w:eastAsia="en-US"/>
        </w:rPr>
      </w:pPr>
    </w:p>
    <w:p w14:paraId="20B904E4" w14:textId="2233A3EA" w:rsidR="00EB4C3B" w:rsidRPr="00113333" w:rsidRDefault="00EB4C3B" w:rsidP="00EB4C3B">
      <w:pPr>
        <w:suppressAutoHyphens w:val="0"/>
        <w:jc w:val="center"/>
        <w:rPr>
          <w:b/>
          <w:bCs/>
          <w:caps/>
          <w:lang w:eastAsia="en-US"/>
        </w:rPr>
      </w:pPr>
      <w:r>
        <w:rPr>
          <w:caps/>
        </w:rPr>
        <w:t>„</w:t>
      </w:r>
      <w:r w:rsidRPr="00EB4C3B">
        <w:rPr>
          <w:rStyle w:val="Strong"/>
        </w:rPr>
        <w:t>Paskaidrojuma raksta “Vienkāršota pārbūve SIA „Daugavpils reģionālā slimnīca” Hemodialīzes dienas stacionāra infrastruktūras attīstībai” izstrāde, t.sk. autoruzraudzība</w:t>
      </w:r>
      <w:r>
        <w:rPr>
          <w:rStyle w:val="Strong"/>
        </w:rPr>
        <w:t xml:space="preserve"> Vasarnīcu ielā 20, Daugavpilī</w:t>
      </w:r>
      <w:r>
        <w:t>”</w:t>
      </w:r>
    </w:p>
    <w:p w14:paraId="6C48822F" w14:textId="77777777" w:rsidR="00516D45" w:rsidRDefault="00516D45" w:rsidP="00F4002C"/>
    <w:p w14:paraId="24F6FC06" w14:textId="77777777" w:rsidR="00C50638" w:rsidRDefault="00C50638" w:rsidP="00FD520E">
      <w:pPr>
        <w:pStyle w:val="NoSpacing"/>
        <w:numPr>
          <w:ilvl w:val="0"/>
          <w:numId w:val="2"/>
        </w:numPr>
        <w:ind w:left="284"/>
        <w:jc w:val="both"/>
        <w:rPr>
          <w:rFonts w:ascii="Times New Roman" w:hAnsi="Times New Roman"/>
          <w:b/>
          <w:bCs/>
          <w:sz w:val="24"/>
          <w:lang w:eastAsia="en-GB"/>
        </w:rPr>
      </w:pPr>
      <w:r w:rsidRPr="00825526">
        <w:rPr>
          <w:rFonts w:ascii="Times New Roman" w:hAnsi="Times New Roman"/>
          <w:b/>
          <w:bCs/>
          <w:sz w:val="24"/>
          <w:lang w:eastAsia="en-GB"/>
        </w:rPr>
        <w:t>Mērķis un sasniedzamais rezultāts:</w:t>
      </w:r>
    </w:p>
    <w:p w14:paraId="322F4487" w14:textId="77777777" w:rsidR="00C50638" w:rsidRDefault="00C50638" w:rsidP="00FD520E">
      <w:pPr>
        <w:pStyle w:val="NoSpacing"/>
        <w:ind w:left="284"/>
        <w:jc w:val="both"/>
        <w:rPr>
          <w:rFonts w:ascii="Times New Roman" w:hAnsi="Times New Roman"/>
          <w:sz w:val="24"/>
          <w:lang w:eastAsia="en-GB"/>
        </w:rPr>
      </w:pPr>
      <w:r w:rsidRPr="00603E97">
        <w:rPr>
          <w:rFonts w:ascii="Times New Roman" w:hAnsi="Times New Roman"/>
          <w:b/>
          <w:bCs/>
          <w:sz w:val="24"/>
          <w:lang w:eastAsia="en-GB"/>
        </w:rPr>
        <w:t>Vispārīgs mērķis</w:t>
      </w:r>
      <w:r w:rsidRPr="00480270">
        <w:rPr>
          <w:rFonts w:ascii="Times New Roman" w:hAnsi="Times New Roman"/>
          <w:sz w:val="24"/>
          <w:lang w:eastAsia="en-GB"/>
        </w:rPr>
        <w:t xml:space="preserve">: </w:t>
      </w:r>
    </w:p>
    <w:p w14:paraId="5A64BA6B" w14:textId="0D7AFD3F" w:rsidR="00C50638" w:rsidRPr="008972AB" w:rsidRDefault="00F80990" w:rsidP="00FD520E">
      <w:pPr>
        <w:pStyle w:val="NoSpacing"/>
        <w:numPr>
          <w:ilvl w:val="0"/>
          <w:numId w:val="3"/>
        </w:numPr>
        <w:jc w:val="both"/>
        <w:rPr>
          <w:rFonts w:ascii="Times New Roman" w:hAnsi="Times New Roman"/>
          <w:sz w:val="24"/>
          <w:szCs w:val="24"/>
          <w:lang w:eastAsia="en-GB"/>
        </w:rPr>
      </w:pPr>
      <w:bookmarkStart w:id="0" w:name="_Hlk48826222"/>
      <w:r w:rsidRPr="008972AB">
        <w:rPr>
          <w:rFonts w:ascii="Times New Roman" w:hAnsi="Times New Roman"/>
          <w:sz w:val="24"/>
          <w:szCs w:val="24"/>
          <w:lang w:eastAsia="en-GB"/>
        </w:rPr>
        <w:t xml:space="preserve">izveidot </w:t>
      </w:r>
      <w:r w:rsidR="008972AB" w:rsidRPr="008972AB">
        <w:rPr>
          <w:rFonts w:ascii="Times New Roman" w:hAnsi="Times New Roman"/>
          <w:sz w:val="24"/>
          <w:szCs w:val="24"/>
          <w:lang w:eastAsia="en-GB"/>
        </w:rPr>
        <w:t xml:space="preserve">ilgstošo </w:t>
      </w:r>
      <w:r w:rsidRPr="008972AB">
        <w:rPr>
          <w:rFonts w:ascii="Times New Roman" w:hAnsi="Times New Roman"/>
          <w:sz w:val="24"/>
          <w:szCs w:val="24"/>
          <w:lang w:eastAsia="en-GB"/>
        </w:rPr>
        <w:t>mūsdienīgu un kvalitatīvu, visa veida nefroloģisko un nieru aizstājterapijas palīdzību pacientiem gan ar akūtām saslimšanām, gan hronisku nieru slimību dekompensācijas gadījumos</w:t>
      </w:r>
      <w:r w:rsidR="008972AB" w:rsidRPr="008972AB">
        <w:rPr>
          <w:rFonts w:ascii="Times New Roman" w:hAnsi="Times New Roman"/>
          <w:sz w:val="24"/>
          <w:szCs w:val="24"/>
          <w:lang w:eastAsia="en-GB"/>
        </w:rPr>
        <w:t>, t.sk. pieejamības uzlabošanu SIA „Daugavpils reģionālā slimnīca”</w:t>
      </w:r>
      <w:r w:rsidR="008972AB" w:rsidRPr="008972AB">
        <w:rPr>
          <w:rStyle w:val="Strong"/>
          <w:rFonts w:ascii="Times New Roman" w:hAnsi="Times New Roman"/>
          <w:b w:val="0"/>
          <w:bCs w:val="0"/>
          <w:sz w:val="24"/>
          <w:szCs w:val="24"/>
        </w:rPr>
        <w:t xml:space="preserve"> Hemodialīzes dienas stacionāram</w:t>
      </w:r>
      <w:bookmarkEnd w:id="0"/>
      <w:r w:rsidR="00C50638" w:rsidRPr="008972AB">
        <w:rPr>
          <w:rFonts w:ascii="Times New Roman" w:hAnsi="Times New Roman"/>
          <w:b/>
          <w:bCs/>
          <w:sz w:val="24"/>
          <w:szCs w:val="24"/>
          <w:lang w:eastAsia="en-GB"/>
        </w:rPr>
        <w:t xml:space="preserve"> </w:t>
      </w:r>
      <w:r w:rsidR="00C50638" w:rsidRPr="008972AB">
        <w:rPr>
          <w:rFonts w:ascii="Times New Roman" w:hAnsi="Times New Roman"/>
          <w:sz w:val="24"/>
          <w:szCs w:val="24"/>
          <w:lang w:eastAsia="en-GB"/>
        </w:rPr>
        <w:t>(turpmāk – Pasūtītājs).</w:t>
      </w:r>
    </w:p>
    <w:p w14:paraId="655090BB" w14:textId="77777777" w:rsidR="00C50638" w:rsidRPr="00374425" w:rsidRDefault="00C50638" w:rsidP="00FD520E">
      <w:pPr>
        <w:pStyle w:val="NoSpacing"/>
        <w:ind w:left="284"/>
        <w:jc w:val="both"/>
        <w:rPr>
          <w:rFonts w:ascii="Times New Roman" w:hAnsi="Times New Roman"/>
          <w:b/>
          <w:bCs/>
          <w:sz w:val="24"/>
          <w:lang w:eastAsia="en-GB"/>
        </w:rPr>
      </w:pPr>
      <w:r>
        <w:rPr>
          <w:rFonts w:ascii="Times New Roman" w:hAnsi="Times New Roman"/>
          <w:b/>
          <w:bCs/>
          <w:sz w:val="24"/>
          <w:lang w:eastAsia="en-GB"/>
        </w:rPr>
        <w:t>Specifisks mērķis:</w:t>
      </w:r>
    </w:p>
    <w:p w14:paraId="5ECD4B6B" w14:textId="2F92F0AB" w:rsidR="00C50638" w:rsidRDefault="00C50638" w:rsidP="00FD520E">
      <w:pPr>
        <w:pStyle w:val="NoSpacing"/>
        <w:numPr>
          <w:ilvl w:val="0"/>
          <w:numId w:val="1"/>
        </w:numPr>
        <w:ind w:left="567"/>
        <w:jc w:val="both"/>
        <w:rPr>
          <w:rFonts w:ascii="Times New Roman" w:hAnsi="Times New Roman"/>
          <w:bCs/>
          <w:sz w:val="24"/>
          <w:lang w:eastAsia="en-GB"/>
        </w:rPr>
      </w:pPr>
      <w:bookmarkStart w:id="1" w:name="_Hlk48650164"/>
      <w:r w:rsidRPr="00A21FDA">
        <w:rPr>
          <w:rFonts w:ascii="Times New Roman" w:hAnsi="Times New Roman"/>
          <w:bCs/>
          <w:sz w:val="24"/>
          <w:lang w:eastAsia="en-GB"/>
        </w:rPr>
        <w:t xml:space="preserve">Projektēšanas rezultātā saņemt būvniecības ieceres dokumentāciju tādā apjomā un kvalitātē, lai Pasūtītājs varētu to izmantot būvdarbu iepirkuma veikšanai, kā arī būvdarbu laikā nodrošināt autoruzraudzību. Veicot </w:t>
      </w:r>
      <w:r w:rsidR="003D313B">
        <w:rPr>
          <w:rFonts w:ascii="Times New Roman" w:hAnsi="Times New Roman"/>
          <w:bCs/>
          <w:sz w:val="24"/>
          <w:lang w:eastAsia="en-GB"/>
        </w:rPr>
        <w:t>jaunu telpu</w:t>
      </w:r>
      <w:r w:rsidR="00056EBE">
        <w:rPr>
          <w:rFonts w:ascii="Times New Roman" w:hAnsi="Times New Roman"/>
          <w:bCs/>
          <w:sz w:val="24"/>
          <w:lang w:eastAsia="en-GB"/>
        </w:rPr>
        <w:t>/ telpu grupas</w:t>
      </w:r>
      <w:r w:rsidR="003D313B">
        <w:rPr>
          <w:rFonts w:ascii="Times New Roman" w:hAnsi="Times New Roman"/>
          <w:bCs/>
          <w:sz w:val="24"/>
          <w:lang w:eastAsia="en-GB"/>
        </w:rPr>
        <w:t xml:space="preserve"> izveidi, t.sk. </w:t>
      </w:r>
      <w:r w:rsidRPr="00A21FDA">
        <w:rPr>
          <w:rFonts w:ascii="Times New Roman" w:hAnsi="Times New Roman"/>
          <w:bCs/>
          <w:sz w:val="24"/>
          <w:lang w:eastAsia="en-GB"/>
        </w:rPr>
        <w:t>telpu</w:t>
      </w:r>
      <w:r w:rsidR="00056EBE">
        <w:rPr>
          <w:rFonts w:ascii="Times New Roman" w:hAnsi="Times New Roman"/>
          <w:bCs/>
          <w:sz w:val="24"/>
          <w:lang w:eastAsia="en-GB"/>
        </w:rPr>
        <w:t>/</w:t>
      </w:r>
      <w:r w:rsidR="00056EBE" w:rsidRPr="00056EBE">
        <w:rPr>
          <w:rFonts w:ascii="Times New Roman" w:hAnsi="Times New Roman"/>
          <w:bCs/>
          <w:sz w:val="24"/>
          <w:lang w:eastAsia="en-GB"/>
        </w:rPr>
        <w:t xml:space="preserve"> </w:t>
      </w:r>
      <w:r w:rsidR="00056EBE">
        <w:rPr>
          <w:rFonts w:ascii="Times New Roman" w:hAnsi="Times New Roman"/>
          <w:bCs/>
          <w:sz w:val="24"/>
          <w:lang w:eastAsia="en-GB"/>
        </w:rPr>
        <w:t>telpu grupas izveidi</w:t>
      </w:r>
      <w:r w:rsidRPr="00A21FDA">
        <w:rPr>
          <w:rFonts w:ascii="Times New Roman" w:hAnsi="Times New Roman"/>
          <w:bCs/>
          <w:sz w:val="24"/>
          <w:lang w:eastAsia="en-GB"/>
        </w:rPr>
        <w:t xml:space="preserve"> atjaunošanu, izvērtēt esošo situāciju un piedāvāt Pasūtījām saskaņošanai mūsdienu prasībām, normatīvai dokumentācijai un </w:t>
      </w:r>
      <w:r w:rsidR="00C34900">
        <w:rPr>
          <w:rFonts w:ascii="Times New Roman" w:hAnsi="Times New Roman"/>
          <w:bCs/>
          <w:sz w:val="24"/>
          <w:lang w:eastAsia="en-GB"/>
        </w:rPr>
        <w:t>Pasūtītāja</w:t>
      </w:r>
      <w:r w:rsidRPr="00A21FDA">
        <w:rPr>
          <w:rFonts w:ascii="Times New Roman" w:hAnsi="Times New Roman"/>
          <w:bCs/>
          <w:sz w:val="24"/>
          <w:lang w:eastAsia="en-GB"/>
        </w:rPr>
        <w:t xml:space="preserve"> prasībām atbilstošu telpu plānojumu</w:t>
      </w:r>
      <w:r w:rsidR="003D313B">
        <w:rPr>
          <w:rFonts w:ascii="Times New Roman" w:hAnsi="Times New Roman"/>
          <w:bCs/>
          <w:sz w:val="24"/>
          <w:lang w:eastAsia="en-GB"/>
        </w:rPr>
        <w:t xml:space="preserve"> un funkcionēšanu</w:t>
      </w:r>
      <w:r w:rsidRPr="00A21FDA">
        <w:rPr>
          <w:rFonts w:ascii="Times New Roman" w:hAnsi="Times New Roman"/>
          <w:bCs/>
          <w:sz w:val="24"/>
          <w:lang w:eastAsia="en-GB"/>
        </w:rPr>
        <w:t xml:space="preserve">, ievērojot veselības aprūpes loģistikas pamatprincipus, lai attīstītu kvalitatīvu veselības aprūpes pakalpojumu pieejamību Pasūtītāja pacientiem un nodrošinātu infrastruktūras sakārtošanu, sekmējot atbilstošu vides un mikroklimata veidošanu </w:t>
      </w:r>
      <w:r w:rsidR="003D313B">
        <w:rPr>
          <w:rFonts w:ascii="Times New Roman" w:hAnsi="Times New Roman"/>
          <w:bCs/>
          <w:sz w:val="24"/>
          <w:lang w:eastAsia="en-GB"/>
        </w:rPr>
        <w:t xml:space="preserve">Hemodialīzes dienas stacionāra </w:t>
      </w:r>
      <w:r w:rsidRPr="00A21FDA">
        <w:rPr>
          <w:rFonts w:ascii="Times New Roman" w:hAnsi="Times New Roman"/>
          <w:bCs/>
          <w:sz w:val="24"/>
          <w:lang w:eastAsia="en-GB"/>
        </w:rPr>
        <w:t>pacientiem un personālam.</w:t>
      </w:r>
    </w:p>
    <w:p w14:paraId="04D340E2" w14:textId="7659129E" w:rsidR="00C50638" w:rsidRPr="00480270" w:rsidRDefault="00C50638" w:rsidP="00FD520E">
      <w:pPr>
        <w:pStyle w:val="NoSpacing"/>
        <w:ind w:left="284"/>
        <w:jc w:val="both"/>
        <w:rPr>
          <w:b/>
          <w:bCs/>
          <w:lang w:eastAsia="en-GB"/>
        </w:rPr>
      </w:pPr>
      <w:r w:rsidRPr="00480270">
        <w:rPr>
          <w:rFonts w:ascii="Times New Roman" w:hAnsi="Times New Roman"/>
          <w:b/>
          <w:bCs/>
          <w:sz w:val="24"/>
          <w:lang w:eastAsia="en-GB"/>
        </w:rPr>
        <w:t>Rezultāts:</w:t>
      </w:r>
    </w:p>
    <w:p w14:paraId="376CDEFE" w14:textId="101A1CA5" w:rsidR="00C50638" w:rsidRPr="001554AE" w:rsidRDefault="00B01AB8" w:rsidP="00FD520E">
      <w:pPr>
        <w:pStyle w:val="ListParagraph"/>
        <w:numPr>
          <w:ilvl w:val="0"/>
          <w:numId w:val="1"/>
        </w:numPr>
        <w:suppressAutoHyphens w:val="0"/>
        <w:spacing w:after="160"/>
        <w:ind w:left="567"/>
        <w:contextualSpacing/>
        <w:jc w:val="both"/>
        <w:rPr>
          <w:lang w:eastAsia="en-US"/>
        </w:rPr>
      </w:pPr>
      <w:r w:rsidRPr="008972AB">
        <w:rPr>
          <w:rStyle w:val="Strong"/>
          <w:b w:val="0"/>
          <w:bCs w:val="0"/>
        </w:rPr>
        <w:t>Hemodialīzes dienas stacionāra</w:t>
      </w:r>
      <w:r w:rsidRPr="00B01AB8">
        <w:rPr>
          <w:rStyle w:val="Strong"/>
          <w:b w:val="0"/>
          <w:bCs w:val="0"/>
        </w:rPr>
        <w:t xml:space="preserve"> telpu </w:t>
      </w:r>
      <w:r w:rsidR="00FD520E">
        <w:rPr>
          <w:rStyle w:val="Strong"/>
          <w:b w:val="0"/>
          <w:bCs w:val="0"/>
        </w:rPr>
        <w:t xml:space="preserve">pārplānošana un </w:t>
      </w:r>
      <w:r w:rsidR="003D313B">
        <w:rPr>
          <w:rStyle w:val="Strong"/>
          <w:b w:val="0"/>
          <w:bCs w:val="0"/>
        </w:rPr>
        <w:t>atjaunošana</w:t>
      </w:r>
      <w:r>
        <w:rPr>
          <w:rStyle w:val="Strong"/>
          <w:b w:val="0"/>
          <w:bCs w:val="0"/>
        </w:rPr>
        <w:t xml:space="preserve">, t.sk. </w:t>
      </w:r>
      <w:r>
        <w:t xml:space="preserve">infrastruktūras pielāgošana </w:t>
      </w:r>
      <w:r w:rsidR="00C50638" w:rsidRPr="00470F47">
        <w:rPr>
          <w:bCs/>
          <w:lang w:eastAsia="en-GB"/>
        </w:rPr>
        <w:t xml:space="preserve">saskaņā ar Pasūtītāja </w:t>
      </w:r>
      <w:r w:rsidRPr="008972AB">
        <w:rPr>
          <w:rStyle w:val="Strong"/>
          <w:b w:val="0"/>
          <w:bCs w:val="0"/>
        </w:rPr>
        <w:t>Hemodialīzes dienas stacionāra</w:t>
      </w:r>
      <w:r w:rsidRPr="00B01AB8">
        <w:rPr>
          <w:rStyle w:val="Strong"/>
          <w:b w:val="0"/>
          <w:bCs w:val="0"/>
        </w:rPr>
        <w:t xml:space="preserve"> </w:t>
      </w:r>
      <w:r w:rsidR="00C50638" w:rsidRPr="00470F47">
        <w:rPr>
          <w:bCs/>
          <w:lang w:eastAsia="en-GB"/>
        </w:rPr>
        <w:t>loģistikas pamatprincipiem, ievērojot akūto/ ambulatoro pacientu kustību</w:t>
      </w:r>
      <w:r w:rsidR="00C50638">
        <w:rPr>
          <w:bCs/>
          <w:lang w:eastAsia="en-GB"/>
        </w:rPr>
        <w:t xml:space="preserve">, kā nepieciešamo moderno medicīnisko iekārtu/ aprīkojuma uzstādīšanu </w:t>
      </w:r>
      <w:r w:rsidR="00C50638" w:rsidRPr="00470F47">
        <w:rPr>
          <w:bCs/>
          <w:lang w:eastAsia="en-GB"/>
        </w:rPr>
        <w:t>akūto/ ambulatoro pacientu</w:t>
      </w:r>
      <w:r w:rsidR="00C50638">
        <w:rPr>
          <w:bCs/>
          <w:lang w:eastAsia="en-GB"/>
        </w:rPr>
        <w:t xml:space="preserve"> konkrētas nepieciešamības dēļ</w:t>
      </w:r>
      <w:r w:rsidR="00F56D9A">
        <w:rPr>
          <w:bCs/>
          <w:lang w:eastAsia="en-GB"/>
        </w:rPr>
        <w:t>.</w:t>
      </w:r>
    </w:p>
    <w:bookmarkEnd w:id="1"/>
    <w:p w14:paraId="4ACB660D" w14:textId="103E236D" w:rsidR="00F56D9A" w:rsidRPr="000600F1" w:rsidRDefault="00F56D9A" w:rsidP="00FD520E">
      <w:pPr>
        <w:pStyle w:val="NoSpacing"/>
        <w:numPr>
          <w:ilvl w:val="0"/>
          <w:numId w:val="2"/>
        </w:numPr>
        <w:jc w:val="both"/>
        <w:rPr>
          <w:rFonts w:ascii="Times New Roman" w:hAnsi="Times New Roman"/>
          <w:b/>
          <w:bCs/>
          <w:sz w:val="24"/>
          <w:lang w:eastAsia="en-GB"/>
        </w:rPr>
      </w:pPr>
      <w:r w:rsidRPr="000600F1">
        <w:rPr>
          <w:rFonts w:ascii="Times New Roman" w:hAnsi="Times New Roman"/>
          <w:b/>
          <w:bCs/>
          <w:sz w:val="24"/>
          <w:lang w:eastAsia="en-GB"/>
        </w:rPr>
        <w:t>Bū</w:t>
      </w:r>
      <w:r>
        <w:rPr>
          <w:rFonts w:ascii="Times New Roman" w:hAnsi="Times New Roman"/>
          <w:b/>
          <w:bCs/>
          <w:sz w:val="24"/>
          <w:lang w:eastAsia="en-GB"/>
        </w:rPr>
        <w:t>vniecības ieceres dokumentācij</w:t>
      </w:r>
      <w:r w:rsidR="003D313B">
        <w:rPr>
          <w:rFonts w:ascii="Times New Roman" w:hAnsi="Times New Roman"/>
          <w:b/>
          <w:bCs/>
          <w:sz w:val="24"/>
          <w:lang w:eastAsia="en-GB"/>
        </w:rPr>
        <w:t>a</w:t>
      </w:r>
      <w:r w:rsidRPr="000600F1">
        <w:rPr>
          <w:rFonts w:ascii="Times New Roman" w:hAnsi="Times New Roman"/>
          <w:b/>
          <w:bCs/>
          <w:sz w:val="24"/>
          <w:lang w:eastAsia="en-GB"/>
        </w:rPr>
        <w:t xml:space="preserve"> jāizstrādā un autoruzraudzīb</w:t>
      </w:r>
      <w:r w:rsidR="003D313B">
        <w:rPr>
          <w:rFonts w:ascii="Times New Roman" w:hAnsi="Times New Roman"/>
          <w:b/>
          <w:bCs/>
          <w:sz w:val="24"/>
          <w:lang w:eastAsia="en-GB"/>
        </w:rPr>
        <w:t>a</w:t>
      </w:r>
      <w:r w:rsidRPr="000600F1">
        <w:rPr>
          <w:rFonts w:ascii="Times New Roman" w:hAnsi="Times New Roman"/>
          <w:b/>
          <w:bCs/>
          <w:sz w:val="24"/>
          <w:lang w:eastAsia="en-GB"/>
        </w:rPr>
        <w:t xml:space="preserve"> jāveic saskaņā ar:</w:t>
      </w:r>
    </w:p>
    <w:p w14:paraId="7816E127" w14:textId="5B4A03B0" w:rsidR="00F56D9A" w:rsidRPr="00090547" w:rsidRDefault="00F56D9A" w:rsidP="00FD520E">
      <w:pPr>
        <w:numPr>
          <w:ilvl w:val="0"/>
          <w:numId w:val="22"/>
        </w:numPr>
        <w:tabs>
          <w:tab w:val="left" w:pos="709"/>
          <w:tab w:val="left" w:pos="993"/>
        </w:tabs>
        <w:suppressAutoHyphens w:val="0"/>
        <w:ind w:left="0" w:firstLine="567"/>
        <w:contextualSpacing/>
        <w:jc w:val="both"/>
        <w:rPr>
          <w:bCs/>
          <w:shd w:val="clear" w:color="auto" w:fill="FFFFFF"/>
          <w:lang w:eastAsia="lv-LV"/>
        </w:rPr>
      </w:pPr>
      <w:r w:rsidRPr="00090547">
        <w:rPr>
          <w:bCs/>
          <w:lang w:eastAsia="en-GB"/>
        </w:rPr>
        <w:t xml:space="preserve">Izstrādāt būvniecības ieceres dokumentāciju (turpmāk – BID) </w:t>
      </w:r>
      <w:r w:rsidR="00D22033" w:rsidRPr="00090547">
        <w:rPr>
          <w:rStyle w:val="Strong"/>
          <w:b w:val="0"/>
        </w:rPr>
        <w:t>Hemodialīzes dienas stacionāra infrastruktūras attīstībai</w:t>
      </w:r>
      <w:r w:rsidRPr="00090547">
        <w:rPr>
          <w:bCs/>
          <w:lang w:eastAsia="en-GB"/>
        </w:rPr>
        <w:t xml:space="preserve">, Vasarnīcu ielā 20, Daugavpilī, atbilstoši </w:t>
      </w:r>
      <w:r w:rsidR="0021684F" w:rsidRPr="00090547">
        <w:rPr>
          <w:bCs/>
          <w:shd w:val="clear" w:color="auto" w:fill="FFFFFF"/>
          <w:lang w:eastAsia="lv-LV"/>
        </w:rPr>
        <w:t xml:space="preserve">LR Būvniecības likumam (spēka no 01.10.2014), </w:t>
      </w:r>
      <w:r w:rsidR="0021684F" w:rsidRPr="00090547">
        <w:rPr>
          <w:bCs/>
          <w:lang w:eastAsia="lv-LV"/>
        </w:rPr>
        <w:t xml:space="preserve">Ministru kabineta </w:t>
      </w:r>
      <w:r w:rsidR="0021684F" w:rsidRPr="00090547">
        <w:rPr>
          <w:lang w:eastAsia="lv-LV"/>
        </w:rPr>
        <w:t xml:space="preserve">2011.gada 21.jūnija </w:t>
      </w:r>
      <w:r w:rsidR="0021684F" w:rsidRPr="00090547">
        <w:rPr>
          <w:bCs/>
          <w:lang w:eastAsia="lv-LV"/>
        </w:rPr>
        <w:t xml:space="preserve">noteikumiem Nr.484 “Bīstamo atkritumu uzskaites, identifikācijas, uzglabāšanas, iepakošanas, marķēšanas un pārvadājumu uzskaites kārtība” </w:t>
      </w:r>
      <w:r w:rsidR="0021684F" w:rsidRPr="00090547">
        <w:rPr>
          <w:bCs/>
          <w:lang w:eastAsia="en-GB"/>
        </w:rPr>
        <w:t>(turpmāk – MK)</w:t>
      </w:r>
      <w:r w:rsidR="0021684F" w:rsidRPr="00090547">
        <w:rPr>
          <w:bCs/>
          <w:lang w:eastAsia="lv-LV"/>
        </w:rPr>
        <w:t xml:space="preserve">, MK </w:t>
      </w:r>
      <w:r w:rsidR="0021684F" w:rsidRPr="00090547">
        <w:rPr>
          <w:lang w:eastAsia="lv-LV"/>
        </w:rPr>
        <w:t xml:space="preserve">28.04.2009.g. </w:t>
      </w:r>
      <w:r w:rsidR="0021684F" w:rsidRPr="00090547">
        <w:rPr>
          <w:bCs/>
          <w:lang w:eastAsia="lv-LV"/>
        </w:rPr>
        <w:t xml:space="preserve">noteikumiem Nr.359 “Darba aizsardzības prasības darba vietās”, </w:t>
      </w:r>
      <w:r w:rsidR="0021684F" w:rsidRPr="00090547">
        <w:rPr>
          <w:bCs/>
          <w:shd w:val="clear" w:color="auto" w:fill="FFFFFF"/>
          <w:lang w:eastAsia="lv-LV"/>
        </w:rPr>
        <w:t xml:space="preserve">Latvijas būvnormatīvam LBN 208 - 15 "Publiskas būves", </w:t>
      </w:r>
      <w:r w:rsidR="00090547" w:rsidRPr="00090547">
        <w:rPr>
          <w:bCs/>
        </w:rPr>
        <w:t xml:space="preserve">Latvijas būvnormatīvam LBN 221-15 "Ēku iekšējais ūdensvads un kanalizācija", </w:t>
      </w:r>
      <w:r w:rsidR="00090547" w:rsidRPr="00090547">
        <w:rPr>
          <w:bCs/>
          <w:lang w:eastAsia="lv-LV"/>
        </w:rPr>
        <w:t xml:space="preserve">Latvijas </w:t>
      </w:r>
      <w:r w:rsidR="00090547" w:rsidRPr="00090547">
        <w:rPr>
          <w:lang w:eastAsia="lv-LV"/>
        </w:rPr>
        <w:t xml:space="preserve">būvnormatīvam LBN 405-15 „Būvju tehniskā apsekošana”, </w:t>
      </w:r>
      <w:r w:rsidR="00090547" w:rsidRPr="00090547">
        <w:rPr>
          <w:bCs/>
          <w:shd w:val="clear" w:color="auto" w:fill="FFFFFF"/>
          <w:lang w:eastAsia="lv-LV"/>
        </w:rPr>
        <w:t xml:space="preserve">Latvijas būvnormatīvam LBN 501-17 "Būvizmaksu noteikšanas kārtība", </w:t>
      </w:r>
      <w:r w:rsidR="00090547" w:rsidRPr="00090547">
        <w:rPr>
          <w:bCs/>
          <w:lang w:eastAsia="lv-LV"/>
        </w:rPr>
        <w:t xml:space="preserve">Latvijas būvnormatīvam LBN 202-18 </w:t>
      </w:r>
      <w:r w:rsidR="00090547" w:rsidRPr="00090547">
        <w:rPr>
          <w:bCs/>
          <w:lang w:eastAsia="lv-LV"/>
        </w:rPr>
        <w:lastRenderedPageBreak/>
        <w:t xml:space="preserve">"Būvniecības ieceres dokumentācijas noformēšana”, </w:t>
      </w:r>
      <w:r w:rsidR="0021684F" w:rsidRPr="00090547">
        <w:rPr>
          <w:bCs/>
          <w:lang w:eastAsia="en-GB"/>
        </w:rPr>
        <w:t>MK</w:t>
      </w:r>
      <w:r w:rsidRPr="00090547">
        <w:rPr>
          <w:bCs/>
          <w:lang w:eastAsia="en-GB"/>
        </w:rPr>
        <w:t xml:space="preserve"> </w:t>
      </w:r>
      <w:r w:rsidR="00FF096C" w:rsidRPr="00090547">
        <w:rPr>
          <w:bCs/>
          <w:lang w:eastAsia="en-GB"/>
        </w:rPr>
        <w:t>19.10.2021.</w:t>
      </w:r>
      <w:r w:rsidR="00090547" w:rsidRPr="00090547">
        <w:rPr>
          <w:bCs/>
          <w:lang w:eastAsia="en-GB"/>
        </w:rPr>
        <w:t xml:space="preserve">g. </w:t>
      </w:r>
      <w:r w:rsidRPr="00090547">
        <w:rPr>
          <w:bCs/>
          <w:lang w:eastAsia="en-GB"/>
        </w:rPr>
        <w:t>noteikumu Nr.</w:t>
      </w:r>
      <w:r w:rsidR="00FF096C" w:rsidRPr="00090547">
        <w:rPr>
          <w:bCs/>
          <w:lang w:eastAsia="en-GB"/>
        </w:rPr>
        <w:t>693</w:t>
      </w:r>
      <w:r w:rsidRPr="00090547">
        <w:rPr>
          <w:bCs/>
          <w:lang w:eastAsia="en-GB"/>
        </w:rPr>
        <w:t xml:space="preserve"> </w:t>
      </w:r>
      <w:r w:rsidR="00FF096C" w:rsidRPr="00090547">
        <w:rPr>
          <w:lang w:eastAsia="en-GB"/>
        </w:rPr>
        <w:t>“Būvju vispārīgo prasību būvnormatīvs LBN 200-21”</w:t>
      </w:r>
      <w:r w:rsidR="00FF096C" w:rsidRPr="00090547">
        <w:rPr>
          <w:bCs/>
          <w:lang w:eastAsia="en-GB"/>
        </w:rPr>
        <w:t xml:space="preserve"> </w:t>
      </w:r>
      <w:r w:rsidRPr="00090547">
        <w:rPr>
          <w:bCs/>
          <w:lang w:eastAsia="en-GB"/>
        </w:rPr>
        <w:t xml:space="preserve">prasībām, kā arī vadoties pēc MK </w:t>
      </w:r>
      <w:r w:rsidR="00FF096C" w:rsidRPr="00090547">
        <w:rPr>
          <w:bCs/>
          <w:lang w:eastAsia="en-GB"/>
        </w:rPr>
        <w:t xml:space="preserve">noteikumiem </w:t>
      </w:r>
      <w:r w:rsidRPr="00090547">
        <w:rPr>
          <w:bCs/>
          <w:lang w:eastAsia="en-GB"/>
        </w:rPr>
        <w:t>Nr.500</w:t>
      </w:r>
      <w:r w:rsidRPr="00090547">
        <w:rPr>
          <w:rFonts w:eastAsia="Calibri"/>
        </w:rPr>
        <w:t xml:space="preserve"> „Vispārīgie būvnoteikumi”, MK </w:t>
      </w:r>
      <w:r w:rsidR="00FF096C" w:rsidRPr="00090547">
        <w:rPr>
          <w:bCs/>
          <w:lang w:eastAsia="en-GB"/>
        </w:rPr>
        <w:t>noteikumiem</w:t>
      </w:r>
      <w:r w:rsidR="00FF096C" w:rsidRPr="00090547">
        <w:rPr>
          <w:rFonts w:eastAsia="Calibri"/>
        </w:rPr>
        <w:t xml:space="preserve"> </w:t>
      </w:r>
      <w:r w:rsidRPr="00090547">
        <w:rPr>
          <w:rFonts w:eastAsia="Calibri"/>
        </w:rPr>
        <w:t>Nr.529 „Ēku būvnoteikumi”, LBN 231-15 „Dzīvojamo un publisko ēku apkure un ventilācija”, LBN 221-15 “Ēku iekšējais ūdensvads un kanalizācija”, LBN 201-15 „Būvju ugunsdrošība”, LBN 261-15 "Ēku iekšējā elektroinstalācija", MK noteikum</w:t>
      </w:r>
      <w:r w:rsidR="00FF096C" w:rsidRPr="00090547">
        <w:rPr>
          <w:rFonts w:eastAsia="Calibri"/>
        </w:rPr>
        <w:t>iem</w:t>
      </w:r>
      <w:r w:rsidRPr="00090547">
        <w:rPr>
          <w:rFonts w:eastAsia="Calibri"/>
        </w:rPr>
        <w:t xml:space="preserve"> Nr.60 „Noteikumi par obligātajām prasībām ārstniecības iestādēm un to struktūrvienībām”, </w:t>
      </w:r>
      <w:r w:rsidR="00F459ED" w:rsidRPr="00090547">
        <w:rPr>
          <w:rFonts w:eastAsia="Calibri"/>
        </w:rPr>
        <w:t>MK noteikum</w:t>
      </w:r>
      <w:r w:rsidR="00FF096C" w:rsidRPr="00090547">
        <w:rPr>
          <w:rFonts w:eastAsia="Calibri"/>
        </w:rPr>
        <w:t>iem</w:t>
      </w:r>
      <w:r w:rsidR="00F459ED" w:rsidRPr="00090547">
        <w:rPr>
          <w:rFonts w:eastAsia="Calibri"/>
        </w:rPr>
        <w:t xml:space="preserve"> Nr.104 “Noteikumi par higiēniskā un pretepidēmiskā režīma pamatprasībām ārstniecības iestādē”, </w:t>
      </w:r>
      <w:r w:rsidRPr="00090547">
        <w:rPr>
          <w:rFonts w:eastAsia="Calibri"/>
        </w:rPr>
        <w:t xml:space="preserve">LVS HD 60364-7-710:2012 “Zemsprieguma elektroietaises. 7-710. daļa: prasības īpašām ietaisēm vai vietām. Ārstniecības iestādes “IEC 60360-7-710:2002, modificēts)”, LVS HD 60364-7-710:2012 /AC:2013 “Zemsprieguma elektroietaises 7-710 daļa: prasības īpašām ietaisēm vai vietām. Ārstniecības iestādes”, </w:t>
      </w:r>
      <w:r w:rsidRPr="00090547">
        <w:rPr>
          <w:shd w:val="clear" w:color="auto" w:fill="FFFFFF"/>
        </w:rPr>
        <w:t xml:space="preserve">1.sadaļas “Biroja ēku projektēšana, būvdarbiem un apsaimniekošana” A un B punktiem </w:t>
      </w:r>
      <w:r w:rsidRPr="00090547">
        <w:rPr>
          <w:rFonts w:eastAsia="Calibri"/>
        </w:rPr>
        <w:t xml:space="preserve">un, ievērojot citus pastāvošos Latvijas būvnormatīvus (LBN), tehniskos normatīvus, standartus, kā arī Latvijas Republikā spēkā esošajos </w:t>
      </w:r>
      <w:r w:rsidRPr="00C34E19">
        <w:rPr>
          <w:rFonts w:eastAsia="Calibri"/>
        </w:rPr>
        <w:t xml:space="preserve">normatīvajos </w:t>
      </w:r>
      <w:r w:rsidRPr="00090547">
        <w:rPr>
          <w:rFonts w:eastAsia="Calibri"/>
        </w:rPr>
        <w:t>aktos noteiktās tehniskās, sanitārās, vides aizsardzības, ugunsdrošības, un citas prasības.</w:t>
      </w:r>
    </w:p>
    <w:p w14:paraId="716970DC" w14:textId="417C5559" w:rsidR="00594BCC" w:rsidRPr="00B90493" w:rsidRDefault="00594BCC" w:rsidP="00FD520E">
      <w:pPr>
        <w:pStyle w:val="NoSpacing"/>
        <w:ind w:firstLine="720"/>
        <w:jc w:val="both"/>
        <w:rPr>
          <w:rFonts w:ascii="Times New Roman" w:hAnsi="Times New Roman"/>
          <w:bCs/>
          <w:color w:val="000000" w:themeColor="text1"/>
          <w:sz w:val="24"/>
          <w:lang w:eastAsia="en-GB"/>
        </w:rPr>
      </w:pPr>
      <w:r w:rsidRPr="00B90493">
        <w:rPr>
          <w:rFonts w:ascii="Times New Roman" w:eastAsia="Calibri" w:hAnsi="Times New Roman"/>
          <w:color w:val="000000" w:themeColor="text1"/>
          <w:sz w:val="24"/>
          <w:szCs w:val="24"/>
        </w:rPr>
        <w:t xml:space="preserve">Izstrādājot paskaidrojuma rakstu (vienkāršotu </w:t>
      </w:r>
      <w:r w:rsidR="00C34E19" w:rsidRPr="00B90493">
        <w:rPr>
          <w:rFonts w:ascii="Times New Roman" w:eastAsia="Calibri" w:hAnsi="Times New Roman"/>
          <w:color w:val="000000" w:themeColor="text1"/>
          <w:sz w:val="24"/>
          <w:szCs w:val="24"/>
        </w:rPr>
        <w:t>pārbūvi</w:t>
      </w:r>
      <w:r w:rsidRPr="00B90493">
        <w:rPr>
          <w:rFonts w:ascii="Times New Roman" w:eastAsia="Calibri" w:hAnsi="Times New Roman"/>
          <w:color w:val="000000" w:themeColor="text1"/>
          <w:sz w:val="24"/>
          <w:szCs w:val="24"/>
        </w:rPr>
        <w:t xml:space="preserve">), nodrošināt ēkas vai tās daļas konstrukciju noturību, ugunsdrošību, lietošanas drošumu, arhitektonisko kvalitāti, jaunu inženiertīklu ierīkošanu </w:t>
      </w:r>
      <w:r w:rsidR="00E64E35" w:rsidRPr="00B90493">
        <w:rPr>
          <w:rFonts w:ascii="Times New Roman" w:eastAsia="Calibri" w:hAnsi="Times New Roman"/>
          <w:color w:val="000000" w:themeColor="text1"/>
          <w:sz w:val="24"/>
          <w:szCs w:val="24"/>
        </w:rPr>
        <w:t xml:space="preserve">vai esošo </w:t>
      </w:r>
      <w:r w:rsidR="00FD520E" w:rsidRPr="00B90493">
        <w:rPr>
          <w:rFonts w:ascii="Times New Roman" w:eastAsia="Calibri" w:hAnsi="Times New Roman"/>
          <w:color w:val="000000" w:themeColor="text1"/>
          <w:sz w:val="24"/>
          <w:szCs w:val="24"/>
        </w:rPr>
        <w:t>atjaunošanu</w:t>
      </w:r>
      <w:r w:rsidR="00E64E35" w:rsidRPr="00B90493">
        <w:rPr>
          <w:rFonts w:ascii="Times New Roman" w:eastAsia="Calibri" w:hAnsi="Times New Roman"/>
          <w:color w:val="000000" w:themeColor="text1"/>
          <w:sz w:val="24"/>
          <w:szCs w:val="24"/>
        </w:rPr>
        <w:t>, lai nodrošinātu būvniecības ieceres un ēkas atbilstību normatīvo aktu prasībām, atbilstību paredzētajam lietošanas veidam un normatīvajiem aktiem.</w:t>
      </w:r>
    </w:p>
    <w:p w14:paraId="20C88C9B" w14:textId="59E30C13" w:rsidR="00F56D9A" w:rsidRPr="00B90493" w:rsidRDefault="00F56D9A" w:rsidP="00FD520E">
      <w:pPr>
        <w:pStyle w:val="NoSpacing"/>
        <w:ind w:firstLine="720"/>
        <w:jc w:val="both"/>
        <w:rPr>
          <w:rFonts w:ascii="Times New Roman" w:eastAsia="Calibri" w:hAnsi="Times New Roman"/>
          <w:color w:val="000000" w:themeColor="text1"/>
          <w:sz w:val="24"/>
          <w:szCs w:val="24"/>
        </w:rPr>
      </w:pPr>
      <w:r w:rsidRPr="00B90493">
        <w:rPr>
          <w:rFonts w:ascii="Times New Roman" w:eastAsia="Calibri" w:hAnsi="Times New Roman"/>
          <w:color w:val="000000" w:themeColor="text1"/>
          <w:sz w:val="24"/>
          <w:szCs w:val="24"/>
        </w:rPr>
        <w:t xml:space="preserve">Autoruzraudzība veicama atbilstoši MK </w:t>
      </w:r>
      <w:r w:rsidR="00FD520E" w:rsidRPr="00B90493">
        <w:rPr>
          <w:rFonts w:ascii="Times New Roman" w:eastAsia="Calibri" w:hAnsi="Times New Roman"/>
          <w:color w:val="000000" w:themeColor="text1"/>
          <w:sz w:val="24"/>
          <w:szCs w:val="24"/>
        </w:rPr>
        <w:t>19.08.2014.g.</w:t>
      </w:r>
      <w:r w:rsidRPr="00B90493">
        <w:rPr>
          <w:rFonts w:ascii="Times New Roman" w:eastAsia="Calibri" w:hAnsi="Times New Roman"/>
          <w:color w:val="000000" w:themeColor="text1"/>
          <w:sz w:val="24"/>
          <w:szCs w:val="24"/>
        </w:rPr>
        <w:t xml:space="preserve"> noteikumu Nr.500 “Vispārīgie būvnoteikumi”) X </w:t>
      </w:r>
      <w:r w:rsidR="002E659D" w:rsidRPr="00B90493">
        <w:rPr>
          <w:rFonts w:ascii="Times New Roman" w:eastAsia="Calibri" w:hAnsi="Times New Roman"/>
          <w:color w:val="000000" w:themeColor="text1"/>
          <w:sz w:val="24"/>
          <w:szCs w:val="24"/>
        </w:rPr>
        <w:t xml:space="preserve">“Autoruzraudzība” </w:t>
      </w:r>
      <w:r w:rsidRPr="00B90493">
        <w:rPr>
          <w:rFonts w:ascii="Times New Roman" w:eastAsia="Calibri" w:hAnsi="Times New Roman"/>
          <w:color w:val="000000" w:themeColor="text1"/>
          <w:sz w:val="24"/>
          <w:szCs w:val="24"/>
        </w:rPr>
        <w:t xml:space="preserve">nodaļā minētajam. Izpildītājs apņemas veikt autoruzraudzību no </w:t>
      </w:r>
      <w:r w:rsidR="00C34E19" w:rsidRPr="00B90493">
        <w:rPr>
          <w:rFonts w:ascii="Times New Roman" w:eastAsia="Calibri" w:hAnsi="Times New Roman"/>
          <w:color w:val="000000" w:themeColor="text1"/>
          <w:sz w:val="24"/>
          <w:szCs w:val="24"/>
        </w:rPr>
        <w:t xml:space="preserve">BID </w:t>
      </w:r>
      <w:r w:rsidRPr="00B90493">
        <w:rPr>
          <w:rFonts w:ascii="Times New Roman" w:eastAsia="Calibri" w:hAnsi="Times New Roman"/>
          <w:color w:val="000000" w:themeColor="text1"/>
          <w:sz w:val="24"/>
          <w:szCs w:val="24"/>
        </w:rPr>
        <w:t xml:space="preserve">paredzēto būvdarbu uzsākšanas dienas līdz būvdarbu pilnīgai pabeigšanai un objekta </w:t>
      </w:r>
      <w:r w:rsidR="00051870" w:rsidRPr="00B90493">
        <w:rPr>
          <w:rFonts w:ascii="Times New Roman" w:eastAsia="Calibri" w:hAnsi="Times New Roman"/>
          <w:color w:val="000000" w:themeColor="text1"/>
          <w:sz w:val="24"/>
          <w:szCs w:val="24"/>
        </w:rPr>
        <w:t>nodošanai</w:t>
      </w:r>
      <w:r w:rsidRPr="00B90493">
        <w:rPr>
          <w:rFonts w:ascii="Times New Roman" w:eastAsia="Calibri" w:hAnsi="Times New Roman"/>
          <w:color w:val="000000" w:themeColor="text1"/>
          <w:sz w:val="24"/>
          <w:szCs w:val="24"/>
        </w:rPr>
        <w:t xml:space="preserve"> ekspluatācijā.</w:t>
      </w:r>
    </w:p>
    <w:p w14:paraId="48C6DE77" w14:textId="6DEA63DA" w:rsidR="00F56D9A" w:rsidRPr="00B90493" w:rsidRDefault="00F56D9A" w:rsidP="00FD520E">
      <w:pPr>
        <w:pStyle w:val="NoSpacing"/>
        <w:ind w:firstLine="720"/>
        <w:jc w:val="both"/>
        <w:rPr>
          <w:rFonts w:ascii="Times New Roman" w:hAnsi="Times New Roman"/>
          <w:color w:val="000000" w:themeColor="text1"/>
          <w:sz w:val="24"/>
        </w:rPr>
      </w:pPr>
      <w:r w:rsidRPr="00B90493">
        <w:rPr>
          <w:rFonts w:ascii="Times New Roman" w:hAnsi="Times New Roman"/>
          <w:color w:val="000000" w:themeColor="text1"/>
          <w:sz w:val="24"/>
        </w:rPr>
        <w:t xml:space="preserve">Pasūtītājs ar Izpildītāju slēgs līgumu par autoruzraudzības veikšanu tikai tādā gadījumā, ja </w:t>
      </w:r>
      <w:r w:rsidR="00C34E19" w:rsidRPr="00B90493">
        <w:rPr>
          <w:rFonts w:ascii="Times New Roman" w:hAnsi="Times New Roman"/>
          <w:color w:val="000000" w:themeColor="text1"/>
          <w:sz w:val="24"/>
        </w:rPr>
        <w:t xml:space="preserve">BID </w:t>
      </w:r>
      <w:r w:rsidRPr="00B90493">
        <w:rPr>
          <w:rFonts w:ascii="Times New Roman" w:hAnsi="Times New Roman"/>
          <w:color w:val="000000" w:themeColor="text1"/>
          <w:sz w:val="24"/>
        </w:rPr>
        <w:t xml:space="preserve">tiks </w:t>
      </w:r>
      <w:r w:rsidR="00C34E19" w:rsidRPr="00B90493">
        <w:rPr>
          <w:rFonts w:ascii="Times New Roman" w:hAnsi="Times New Roman"/>
          <w:color w:val="000000" w:themeColor="text1"/>
          <w:sz w:val="24"/>
        </w:rPr>
        <w:t xml:space="preserve">realizēta </w:t>
      </w:r>
      <w:r w:rsidR="003D313B" w:rsidRPr="00B90493">
        <w:rPr>
          <w:rFonts w:ascii="Times New Roman" w:hAnsi="Times New Roman"/>
          <w:color w:val="000000" w:themeColor="text1"/>
          <w:sz w:val="24"/>
        </w:rPr>
        <w:t>1</w:t>
      </w:r>
      <w:r w:rsidRPr="00B90493">
        <w:rPr>
          <w:rFonts w:ascii="Times New Roman" w:hAnsi="Times New Roman"/>
          <w:color w:val="000000" w:themeColor="text1"/>
          <w:sz w:val="24"/>
        </w:rPr>
        <w:t xml:space="preserve"> (</w:t>
      </w:r>
      <w:r w:rsidR="003D313B" w:rsidRPr="00B90493">
        <w:rPr>
          <w:rFonts w:ascii="Times New Roman" w:hAnsi="Times New Roman"/>
          <w:color w:val="000000" w:themeColor="text1"/>
          <w:sz w:val="24"/>
        </w:rPr>
        <w:t>viena</w:t>
      </w:r>
      <w:r w:rsidRPr="00B90493">
        <w:rPr>
          <w:rFonts w:ascii="Times New Roman" w:hAnsi="Times New Roman"/>
          <w:color w:val="000000" w:themeColor="text1"/>
          <w:sz w:val="24"/>
        </w:rPr>
        <w:t>) gad</w:t>
      </w:r>
      <w:r w:rsidR="003D313B" w:rsidRPr="00B90493">
        <w:rPr>
          <w:rFonts w:ascii="Times New Roman" w:hAnsi="Times New Roman"/>
          <w:color w:val="000000" w:themeColor="text1"/>
          <w:sz w:val="24"/>
        </w:rPr>
        <w:t>a</w:t>
      </w:r>
      <w:r w:rsidRPr="00B90493">
        <w:rPr>
          <w:rFonts w:ascii="Times New Roman" w:hAnsi="Times New Roman"/>
          <w:color w:val="000000" w:themeColor="text1"/>
          <w:sz w:val="24"/>
        </w:rPr>
        <w:t xml:space="preserve"> laikā no projektēšanas darbu pabeigšanas dienas, ir noslēgts būvdarbu līgums un uzsākti būvdarbi objektā. Ja jebkādu </w:t>
      </w:r>
      <w:r w:rsidR="003D313B" w:rsidRPr="00B90493">
        <w:rPr>
          <w:rFonts w:ascii="Times New Roman" w:hAnsi="Times New Roman"/>
          <w:color w:val="000000" w:themeColor="text1"/>
          <w:sz w:val="24"/>
        </w:rPr>
        <w:t xml:space="preserve">objektīvu </w:t>
      </w:r>
      <w:r w:rsidRPr="00B90493">
        <w:rPr>
          <w:rFonts w:ascii="Times New Roman" w:hAnsi="Times New Roman"/>
          <w:color w:val="000000" w:themeColor="text1"/>
          <w:sz w:val="24"/>
        </w:rPr>
        <w:t>iemeslu dēļ, kurus Pasūtītājam nav jāpaskaidro, norādītajā termiņā Pasūtītājs nenoslēdz līgumu par BID paredzētā objekta būvdarbiem, Pasūtītājam ir tiesības neslēgt autoruzraudzības līgumu, neuzņemoties nekādas saistības pret Izpildītāju par iespējamām kompensācijām, zaudējumu segšanu u.tml.</w:t>
      </w:r>
    </w:p>
    <w:p w14:paraId="10515200" w14:textId="3A3662F5" w:rsidR="00F56D9A" w:rsidRPr="00B90493" w:rsidRDefault="00F56D9A" w:rsidP="00FD520E">
      <w:pPr>
        <w:pStyle w:val="NoSpacing"/>
        <w:ind w:firstLine="720"/>
        <w:jc w:val="both"/>
        <w:rPr>
          <w:rFonts w:ascii="Times New Roman" w:hAnsi="Times New Roman"/>
          <w:color w:val="000000" w:themeColor="text1"/>
          <w:sz w:val="24"/>
        </w:rPr>
      </w:pPr>
      <w:r w:rsidRPr="00B90493">
        <w:rPr>
          <w:rFonts w:ascii="Times New Roman" w:hAnsi="Times New Roman"/>
          <w:color w:val="000000" w:themeColor="text1"/>
          <w:sz w:val="24"/>
        </w:rPr>
        <w:t>Izpildītāja piedāvātajai autoruzraudzības izmaksu pozīcijai jābūt fiksētai un to nedrīkst pārrēķināt. Autoruzraudzības izmaksu pozīcijā jāparedz autoruzrauga vai autoruzraudzības grupas vienas autoruzraudzības dienas izmaksas, kurās iekļautas visas sapratīgi prognozējamās autoruzraudzības darbu izmaksas (neatkarīgi no darba izpildē iesaistīto būvspeciālistu skaita) t.sk. objekta apmeklējums un transporta izmaksas, neparedzētu tehnisku jautājumu risināšana sadarbībā ar Pasūtītāju un būvuzņēmēju un tml. Autoruzraudzības atlīdzība netiks palielināta, ja tiks pagarināts būvdarbu veikšanas termiņš.</w:t>
      </w:r>
    </w:p>
    <w:p w14:paraId="1AC38A84" w14:textId="2D504160" w:rsidR="00F56D9A" w:rsidRPr="00B90493" w:rsidRDefault="00F56D9A" w:rsidP="00FD520E">
      <w:pPr>
        <w:pStyle w:val="NoSpacing"/>
        <w:ind w:firstLine="720"/>
        <w:jc w:val="both"/>
        <w:rPr>
          <w:rFonts w:ascii="Times New Roman" w:hAnsi="Times New Roman"/>
          <w:color w:val="000000" w:themeColor="text1"/>
          <w:sz w:val="24"/>
        </w:rPr>
      </w:pPr>
      <w:r w:rsidRPr="00B90493">
        <w:rPr>
          <w:rFonts w:ascii="Times New Roman" w:hAnsi="Times New Roman"/>
          <w:color w:val="000000" w:themeColor="text1"/>
          <w:sz w:val="24"/>
        </w:rPr>
        <w:t>Izpildītājs autoruzraudzības laikā autoruzraudzības kārtībā bez papildus samaksas novērš konstatētās BID nepilnības</w:t>
      </w:r>
      <w:r w:rsidR="003D313B" w:rsidRPr="00B90493">
        <w:rPr>
          <w:rFonts w:ascii="Times New Roman" w:hAnsi="Times New Roman"/>
          <w:color w:val="000000" w:themeColor="text1"/>
          <w:sz w:val="24"/>
        </w:rPr>
        <w:t xml:space="preserve">, t.sk. </w:t>
      </w:r>
      <w:r w:rsidRPr="00B90493">
        <w:rPr>
          <w:rFonts w:ascii="Times New Roman" w:hAnsi="Times New Roman"/>
          <w:color w:val="000000" w:themeColor="text1"/>
          <w:sz w:val="24"/>
        </w:rPr>
        <w:t xml:space="preserve">kļūdas un </w:t>
      </w:r>
      <w:r w:rsidR="003D313B" w:rsidRPr="00B90493">
        <w:rPr>
          <w:rFonts w:ascii="Times New Roman" w:hAnsi="Times New Roman"/>
          <w:color w:val="000000" w:themeColor="text1"/>
          <w:sz w:val="24"/>
        </w:rPr>
        <w:t>5</w:t>
      </w:r>
      <w:r w:rsidRPr="00B90493">
        <w:rPr>
          <w:rFonts w:ascii="Times New Roman" w:hAnsi="Times New Roman"/>
          <w:color w:val="000000" w:themeColor="text1"/>
          <w:sz w:val="24"/>
        </w:rPr>
        <w:t xml:space="preserve"> </w:t>
      </w:r>
      <w:r w:rsidR="00FD520E" w:rsidRPr="00B90493">
        <w:rPr>
          <w:rFonts w:ascii="Times New Roman" w:hAnsi="Times New Roman"/>
          <w:color w:val="000000" w:themeColor="text1"/>
          <w:sz w:val="24"/>
        </w:rPr>
        <w:t xml:space="preserve">(piecu) </w:t>
      </w:r>
      <w:r w:rsidRPr="00B90493">
        <w:rPr>
          <w:rFonts w:ascii="Times New Roman" w:hAnsi="Times New Roman"/>
          <w:color w:val="000000" w:themeColor="text1"/>
          <w:sz w:val="24"/>
        </w:rPr>
        <w:t>kalendāru dienu laik</w:t>
      </w:r>
      <w:r w:rsidR="003D313B" w:rsidRPr="00B90493">
        <w:rPr>
          <w:rFonts w:ascii="Times New Roman" w:hAnsi="Times New Roman"/>
          <w:color w:val="000000" w:themeColor="text1"/>
          <w:sz w:val="24"/>
        </w:rPr>
        <w:t>ā</w:t>
      </w:r>
      <w:r w:rsidRPr="00B90493">
        <w:rPr>
          <w:rFonts w:ascii="Times New Roman" w:hAnsi="Times New Roman"/>
          <w:color w:val="000000" w:themeColor="text1"/>
          <w:sz w:val="24"/>
        </w:rPr>
        <w:t xml:space="preserve"> veic korekcijas un/vai papildinājumus BID.</w:t>
      </w:r>
    </w:p>
    <w:p w14:paraId="5AA5AC7D" w14:textId="77777777" w:rsidR="00F56D9A" w:rsidRPr="00B90493" w:rsidRDefault="00F56D9A" w:rsidP="00FD520E">
      <w:pPr>
        <w:pStyle w:val="NoSpacing"/>
        <w:jc w:val="both"/>
        <w:rPr>
          <w:rFonts w:ascii="Times New Roman" w:hAnsi="Times New Roman"/>
          <w:color w:val="000000" w:themeColor="text1"/>
          <w:sz w:val="24"/>
        </w:rPr>
      </w:pPr>
    </w:p>
    <w:p w14:paraId="20D71CA4" w14:textId="71388844" w:rsidR="00F56D9A" w:rsidRPr="00B90493" w:rsidRDefault="00F56D9A" w:rsidP="00FD520E">
      <w:pPr>
        <w:pStyle w:val="NoSpacing"/>
        <w:numPr>
          <w:ilvl w:val="0"/>
          <w:numId w:val="1"/>
        </w:numPr>
        <w:jc w:val="both"/>
        <w:rPr>
          <w:rFonts w:ascii="Times New Roman" w:hAnsi="Times New Roman"/>
          <w:color w:val="000000" w:themeColor="text1"/>
          <w:sz w:val="24"/>
          <w:lang w:eastAsia="lv-LV"/>
        </w:rPr>
      </w:pPr>
      <w:r w:rsidRPr="00B90493">
        <w:rPr>
          <w:rFonts w:ascii="Times New Roman" w:hAnsi="Times New Roman"/>
          <w:color w:val="000000" w:themeColor="text1"/>
          <w:sz w:val="24"/>
          <w:lang w:eastAsia="lv-LV"/>
        </w:rPr>
        <w:lastRenderedPageBreak/>
        <w:t xml:space="preserve">Izstrādājot BID tehniskus risinājumus balstīties uz tehniskās specifikācijas prasībām un </w:t>
      </w:r>
      <w:r w:rsidR="00D9003D" w:rsidRPr="00B90493">
        <w:rPr>
          <w:rFonts w:ascii="Times New Roman" w:hAnsi="Times New Roman"/>
          <w:color w:val="000000" w:themeColor="text1"/>
          <w:sz w:val="24"/>
          <w:lang w:eastAsia="lv-LV"/>
        </w:rPr>
        <w:t xml:space="preserve">VZD </w:t>
      </w:r>
      <w:r w:rsidR="003D313B" w:rsidRPr="00B90493">
        <w:rPr>
          <w:rFonts w:ascii="Times New Roman" w:hAnsi="Times New Roman"/>
          <w:color w:val="000000" w:themeColor="text1"/>
          <w:sz w:val="24"/>
          <w:lang w:eastAsia="lv-LV"/>
        </w:rPr>
        <w:t>10</w:t>
      </w:r>
      <w:r w:rsidRPr="00B90493">
        <w:rPr>
          <w:rFonts w:ascii="Times New Roman" w:hAnsi="Times New Roman"/>
          <w:color w:val="000000" w:themeColor="text1"/>
          <w:sz w:val="24"/>
          <w:lang w:eastAsia="lv-LV"/>
        </w:rPr>
        <w:t>.0</w:t>
      </w:r>
      <w:r w:rsidR="003D313B" w:rsidRPr="00B90493">
        <w:rPr>
          <w:rFonts w:ascii="Times New Roman" w:hAnsi="Times New Roman"/>
          <w:color w:val="000000" w:themeColor="text1"/>
          <w:sz w:val="24"/>
          <w:lang w:eastAsia="lv-LV"/>
        </w:rPr>
        <w:t>3</w:t>
      </w:r>
      <w:r w:rsidRPr="00B90493">
        <w:rPr>
          <w:rFonts w:ascii="Times New Roman" w:hAnsi="Times New Roman"/>
          <w:color w:val="000000" w:themeColor="text1"/>
          <w:sz w:val="24"/>
          <w:lang w:eastAsia="lv-LV"/>
        </w:rPr>
        <w:t>.20</w:t>
      </w:r>
      <w:r w:rsidR="003D313B" w:rsidRPr="00B90493">
        <w:rPr>
          <w:rFonts w:ascii="Times New Roman" w:hAnsi="Times New Roman"/>
          <w:color w:val="000000" w:themeColor="text1"/>
          <w:sz w:val="24"/>
          <w:lang w:eastAsia="lv-LV"/>
        </w:rPr>
        <w:t>08</w:t>
      </w:r>
      <w:r w:rsidRPr="00B90493">
        <w:rPr>
          <w:rFonts w:ascii="Times New Roman" w:hAnsi="Times New Roman"/>
          <w:color w:val="000000" w:themeColor="text1"/>
          <w:sz w:val="24"/>
          <w:lang w:eastAsia="lv-LV"/>
        </w:rPr>
        <w:t xml:space="preserve">. </w:t>
      </w:r>
      <w:r w:rsidR="004D6A42" w:rsidRPr="00B90493">
        <w:rPr>
          <w:rFonts w:ascii="Times New Roman" w:hAnsi="Times New Roman"/>
          <w:color w:val="000000" w:themeColor="text1"/>
          <w:sz w:val="24"/>
          <w:lang w:eastAsia="lv-LV"/>
        </w:rPr>
        <w:t>ēkas kadastrālās uzmērīšanas lietu</w:t>
      </w:r>
      <w:r w:rsidR="004D6A42" w:rsidRPr="00B90493">
        <w:rPr>
          <w:rFonts w:ascii="Times New Roman" w:hAnsi="Times New Roman"/>
          <w:b/>
          <w:bCs/>
          <w:color w:val="000000" w:themeColor="text1"/>
          <w:sz w:val="24"/>
          <w:lang w:eastAsia="lv-LV"/>
        </w:rPr>
        <w:t xml:space="preserve"> </w:t>
      </w:r>
      <w:r w:rsidR="00D9003D" w:rsidRPr="00B90493">
        <w:rPr>
          <w:rFonts w:ascii="Times New Roman" w:hAnsi="Times New Roman"/>
          <w:color w:val="000000" w:themeColor="text1"/>
          <w:sz w:val="24"/>
          <w:lang w:eastAsia="lv-LV"/>
        </w:rPr>
        <w:t>(05000271303001)</w:t>
      </w:r>
      <w:r w:rsidRPr="00B90493">
        <w:rPr>
          <w:rFonts w:ascii="Times New Roman" w:hAnsi="Times New Roman"/>
          <w:color w:val="000000" w:themeColor="text1"/>
          <w:sz w:val="24"/>
          <w:lang w:eastAsia="lv-LV"/>
        </w:rPr>
        <w:t>.</w:t>
      </w:r>
    </w:p>
    <w:p w14:paraId="77728243" w14:textId="77777777" w:rsidR="00F56D9A" w:rsidRPr="00B90493" w:rsidRDefault="00F56D9A" w:rsidP="00FD520E">
      <w:pPr>
        <w:pStyle w:val="NoSpacing"/>
        <w:jc w:val="both"/>
        <w:rPr>
          <w:rFonts w:ascii="Times New Roman" w:hAnsi="Times New Roman"/>
          <w:color w:val="000000" w:themeColor="text1"/>
          <w:sz w:val="24"/>
          <w:lang w:eastAsia="lv-LV"/>
        </w:rPr>
      </w:pPr>
    </w:p>
    <w:p w14:paraId="7EFC3780" w14:textId="2526C33B" w:rsidR="00F56D9A" w:rsidRPr="00B90493" w:rsidRDefault="00F56D9A" w:rsidP="00FD520E">
      <w:pPr>
        <w:pStyle w:val="NoSpacing"/>
        <w:numPr>
          <w:ilvl w:val="0"/>
          <w:numId w:val="1"/>
        </w:numPr>
        <w:jc w:val="both"/>
        <w:rPr>
          <w:rFonts w:ascii="Times New Roman" w:hAnsi="Times New Roman"/>
          <w:color w:val="000000" w:themeColor="text1"/>
          <w:sz w:val="24"/>
          <w:lang w:eastAsia="lv-LV"/>
        </w:rPr>
      </w:pPr>
      <w:r w:rsidRPr="00B90493">
        <w:rPr>
          <w:rFonts w:ascii="Times New Roman" w:hAnsi="Times New Roman"/>
          <w:color w:val="000000" w:themeColor="text1"/>
          <w:sz w:val="24"/>
          <w:lang w:eastAsia="lv-LV"/>
        </w:rPr>
        <w:t xml:space="preserve">Izpildītājs savu pilnvaru un atbildības robežās sagatavo SIA „Daugavpils reģionālā slimnīca” ēkas telpu grupas BID tehnisko dokumentāciju MK noteikumu Nr.529 „Ēku būvnoteikumi” izpratnē, iesniegs izskatīšanai </w:t>
      </w:r>
      <w:r w:rsidR="00FD520E" w:rsidRPr="00B90493">
        <w:rPr>
          <w:rFonts w:ascii="Times New Roman" w:hAnsi="Times New Roman"/>
          <w:color w:val="000000" w:themeColor="text1"/>
          <w:sz w:val="24"/>
          <w:lang w:eastAsia="lv-LV"/>
        </w:rPr>
        <w:t>Daugavpils pašvaldības Centrālās pārvaldes Būvvaldē</w:t>
      </w:r>
      <w:r w:rsidRPr="00B90493">
        <w:rPr>
          <w:rFonts w:ascii="Times New Roman" w:hAnsi="Times New Roman"/>
          <w:color w:val="000000" w:themeColor="text1"/>
          <w:sz w:val="24"/>
          <w:lang w:eastAsia="lv-LV"/>
        </w:rPr>
        <w:t xml:space="preserve"> ieceres akcepta saņemšanai. Dokumentāciju izstrādā tādā detalizācijas pakāpē, lai pēc tās varētu nepārprotami izpildīt un nodot būvdarbus pilnā BID paredzētā apjomā.</w:t>
      </w:r>
    </w:p>
    <w:p w14:paraId="7E614628" w14:textId="77777777" w:rsidR="00364E16" w:rsidRPr="00B90493" w:rsidRDefault="00364E16" w:rsidP="00FD520E">
      <w:pPr>
        <w:pStyle w:val="ListParagraph"/>
        <w:rPr>
          <w:color w:val="000000" w:themeColor="text1"/>
          <w:lang w:eastAsia="lv-LV"/>
        </w:rPr>
      </w:pPr>
    </w:p>
    <w:p w14:paraId="74CD6ADC" w14:textId="143319DC" w:rsidR="00364E16" w:rsidRPr="00B90493" w:rsidRDefault="00364E16" w:rsidP="00FD520E">
      <w:pPr>
        <w:pStyle w:val="ListParagraph"/>
        <w:numPr>
          <w:ilvl w:val="0"/>
          <w:numId w:val="1"/>
        </w:numPr>
        <w:suppressAutoHyphens w:val="0"/>
        <w:autoSpaceDN w:val="0"/>
        <w:contextualSpacing/>
        <w:jc w:val="both"/>
        <w:textAlignment w:val="baseline"/>
        <w:rPr>
          <w:b/>
          <w:bCs/>
          <w:color w:val="000000" w:themeColor="text1"/>
          <w:lang w:eastAsia="ru-RU"/>
        </w:rPr>
      </w:pPr>
      <w:r w:rsidRPr="00B90493">
        <w:rPr>
          <w:b/>
          <w:bCs/>
          <w:color w:val="000000" w:themeColor="text1"/>
          <w:lang w:eastAsia="ru-RU"/>
        </w:rPr>
        <w:t xml:space="preserve">Pretendentam ir pienākums veikt digitālu būvniecības procesa dokumentācijas apriti Būvniecības informācijas sistēmā (BIS), </w:t>
      </w:r>
      <w:bookmarkStart w:id="2" w:name="_Hlk30076896"/>
      <w:r w:rsidRPr="00B90493">
        <w:rPr>
          <w:b/>
          <w:bCs/>
          <w:color w:val="000000" w:themeColor="text1"/>
          <w:lang w:eastAsia="ru-RU"/>
        </w:rPr>
        <w:t>atbilstoši 2015.gada 28.jūlija Ministru kabineta noteikumiem Nr.438 “Būvniecības informācijas sistēmas noteikumi”</w:t>
      </w:r>
      <w:bookmarkEnd w:id="2"/>
      <w:r w:rsidRPr="00B90493">
        <w:rPr>
          <w:b/>
          <w:bCs/>
          <w:color w:val="000000" w:themeColor="text1"/>
          <w:lang w:eastAsia="ru-RU"/>
        </w:rPr>
        <w:t>.</w:t>
      </w:r>
    </w:p>
    <w:p w14:paraId="07895D5B" w14:textId="77777777" w:rsidR="00364E16" w:rsidRPr="00B90493" w:rsidRDefault="00364E16" w:rsidP="00FD520E">
      <w:pPr>
        <w:pStyle w:val="ListParagraph"/>
        <w:suppressAutoHyphens w:val="0"/>
        <w:autoSpaceDN w:val="0"/>
        <w:ind w:left="284"/>
        <w:contextualSpacing/>
        <w:jc w:val="both"/>
        <w:textAlignment w:val="baseline"/>
        <w:rPr>
          <w:b/>
          <w:bCs/>
          <w:color w:val="000000" w:themeColor="text1"/>
          <w:lang w:eastAsia="ru-RU"/>
        </w:rPr>
      </w:pPr>
    </w:p>
    <w:p w14:paraId="3BCF2109" w14:textId="3256E6D0" w:rsidR="00364E16" w:rsidRPr="00B90493" w:rsidRDefault="00364E16" w:rsidP="00FD520E">
      <w:pPr>
        <w:pStyle w:val="ListParagraph"/>
        <w:numPr>
          <w:ilvl w:val="0"/>
          <w:numId w:val="1"/>
        </w:numPr>
        <w:suppressAutoHyphens w:val="0"/>
        <w:contextualSpacing/>
        <w:jc w:val="both"/>
        <w:rPr>
          <w:color w:val="000000" w:themeColor="text1"/>
        </w:rPr>
      </w:pPr>
      <w:r w:rsidRPr="00B90493">
        <w:rPr>
          <w:color w:val="000000" w:themeColor="text1"/>
        </w:rPr>
        <w:t>Ar šo līgumu Izpildītājs ir pilnvarots pārstāvēt Pasūtītāju Būvvaldē jautājumos, kas saistīti ar projektēšanas nosacījumu izpildi (atbilstoši MK noteikumiem Nr.500, MK noteikumiem Nr.529, MK noteikumiem Nr.438 “Būvniecības informācijas sistēmas noteikumi” un citiem LR normatīviem aktiem).</w:t>
      </w:r>
    </w:p>
    <w:p w14:paraId="2CEA30BF" w14:textId="77777777" w:rsidR="00F56D9A" w:rsidRPr="00B90493" w:rsidRDefault="00F56D9A" w:rsidP="00FD520E">
      <w:pPr>
        <w:pStyle w:val="NoSpacing"/>
        <w:tabs>
          <w:tab w:val="left" w:pos="3248"/>
        </w:tabs>
        <w:jc w:val="both"/>
        <w:rPr>
          <w:rFonts w:ascii="Times New Roman" w:hAnsi="Times New Roman"/>
          <w:iCs/>
          <w:color w:val="000000" w:themeColor="text1"/>
          <w:sz w:val="24"/>
          <w:lang w:eastAsia="lv-LV"/>
        </w:rPr>
      </w:pPr>
    </w:p>
    <w:p w14:paraId="2F5CE3FB" w14:textId="480150E2" w:rsidR="00F56D9A" w:rsidRPr="00B90493" w:rsidRDefault="00F56D9A" w:rsidP="00FD520E">
      <w:pPr>
        <w:pStyle w:val="NoSpacing"/>
        <w:numPr>
          <w:ilvl w:val="0"/>
          <w:numId w:val="1"/>
        </w:numPr>
        <w:jc w:val="both"/>
        <w:rPr>
          <w:rFonts w:ascii="Times New Roman" w:hAnsi="Times New Roman"/>
          <w:b/>
          <w:iCs/>
          <w:color w:val="000000" w:themeColor="text1"/>
          <w:sz w:val="24"/>
          <w:lang w:eastAsia="lv-LV"/>
        </w:rPr>
      </w:pPr>
      <w:r w:rsidRPr="00B90493">
        <w:rPr>
          <w:rFonts w:ascii="Times New Roman" w:hAnsi="Times New Roman"/>
          <w:iCs/>
          <w:color w:val="000000" w:themeColor="text1"/>
          <w:sz w:val="24"/>
          <w:lang w:eastAsia="lv-LV"/>
        </w:rPr>
        <w:t xml:space="preserve">Dokumentācijas sastāvā jāiekļauj “Būvdarbu apjomu saraksts”. Materiālu un iekārtu specifikācijas, darbu apjomus un būvdarbu izmaksas noteikt atbilstoši MK noteikumu Nr.239 „Noteikumi par Latvijas būvnormatīvu LBN 501-17 „Būvizmaksu noteikšanas kārtība”” un Būvniecības likuma prasībām. Materiālu, iekārtu un darbu apjomu sarakstu sagatavošanā ir jāievēro nosacījums, ka būvdarbi jāsadala pa atsevišķi mērāmiem un izcenojamiem darbu veidiem, ievērojot darba raksturu, tā, lai paveikto apjomu varētu ērti uzmērīt (novērtēt). BID nenorādīt materiālu, iekārtu un aprīkojuma konkrētās markas un ražotājus, norādot to tehniskās īpašības </w:t>
      </w:r>
      <w:r w:rsidR="002E659D" w:rsidRPr="00B90493">
        <w:rPr>
          <w:rFonts w:ascii="Times New Roman" w:hAnsi="Times New Roman"/>
          <w:iCs/>
          <w:color w:val="000000" w:themeColor="text1"/>
          <w:sz w:val="24"/>
          <w:lang w:eastAsia="lv-LV"/>
        </w:rPr>
        <w:t xml:space="preserve">diapazonu </w:t>
      </w:r>
      <w:r w:rsidRPr="00B90493">
        <w:rPr>
          <w:rFonts w:ascii="Times New Roman" w:hAnsi="Times New Roman"/>
          <w:iCs/>
          <w:color w:val="000000" w:themeColor="text1"/>
          <w:sz w:val="24"/>
          <w:lang w:eastAsia="lv-LV"/>
        </w:rPr>
        <w:t xml:space="preserve">vai norādot to </w:t>
      </w:r>
      <w:r w:rsidRPr="00B90493">
        <w:rPr>
          <w:rFonts w:ascii="Times New Roman" w:hAnsi="Times New Roman"/>
          <w:b/>
          <w:iCs/>
          <w:color w:val="000000" w:themeColor="text1"/>
          <w:sz w:val="24"/>
          <w:lang w:eastAsia="lv-LV"/>
        </w:rPr>
        <w:t>ekvivalentu.</w:t>
      </w:r>
    </w:p>
    <w:p w14:paraId="19A2F0CC" w14:textId="77777777" w:rsidR="00F56D9A" w:rsidRPr="00B90493" w:rsidRDefault="00F56D9A" w:rsidP="00FD520E">
      <w:pPr>
        <w:pStyle w:val="NoSpacing"/>
        <w:tabs>
          <w:tab w:val="left" w:pos="3248"/>
        </w:tabs>
        <w:jc w:val="both"/>
        <w:rPr>
          <w:rFonts w:ascii="Times New Roman" w:hAnsi="Times New Roman"/>
          <w:iCs/>
          <w:color w:val="000000" w:themeColor="text1"/>
          <w:sz w:val="24"/>
          <w:lang w:eastAsia="lv-LV"/>
        </w:rPr>
      </w:pPr>
    </w:p>
    <w:p w14:paraId="1AFC8912" w14:textId="448F5BE7" w:rsidR="00F56D9A" w:rsidRPr="00B90493" w:rsidRDefault="00F56D9A" w:rsidP="00FD520E">
      <w:pPr>
        <w:pStyle w:val="NoSpacing"/>
        <w:numPr>
          <w:ilvl w:val="0"/>
          <w:numId w:val="1"/>
        </w:numPr>
        <w:jc w:val="both"/>
        <w:rPr>
          <w:rFonts w:ascii="Times New Roman" w:hAnsi="Times New Roman"/>
          <w:iCs/>
          <w:color w:val="000000" w:themeColor="text1"/>
          <w:sz w:val="24"/>
          <w:lang w:eastAsia="lv-LV"/>
        </w:rPr>
      </w:pPr>
      <w:r w:rsidRPr="00B90493">
        <w:rPr>
          <w:rFonts w:ascii="Times New Roman" w:hAnsi="Times New Roman"/>
          <w:iCs/>
          <w:color w:val="000000" w:themeColor="text1"/>
          <w:sz w:val="24"/>
          <w:lang w:eastAsia="lv-LV"/>
        </w:rPr>
        <w:t xml:space="preserve">Pirms </w:t>
      </w:r>
      <w:r w:rsidR="00463932" w:rsidRPr="00B90493">
        <w:rPr>
          <w:rFonts w:ascii="Times New Roman" w:hAnsi="Times New Roman"/>
          <w:iCs/>
          <w:color w:val="000000" w:themeColor="text1"/>
          <w:sz w:val="24"/>
          <w:lang w:eastAsia="lv-LV"/>
        </w:rPr>
        <w:t>BID</w:t>
      </w:r>
      <w:r w:rsidRPr="00B90493">
        <w:rPr>
          <w:rFonts w:ascii="Times New Roman" w:hAnsi="Times New Roman"/>
          <w:iCs/>
          <w:color w:val="000000" w:themeColor="text1"/>
          <w:sz w:val="24"/>
          <w:lang w:eastAsia="lv-LV"/>
        </w:rPr>
        <w:t xml:space="preserve"> izstrādes</w:t>
      </w:r>
      <w:r w:rsidR="00463932" w:rsidRPr="00B90493">
        <w:rPr>
          <w:rFonts w:ascii="Times New Roman" w:hAnsi="Times New Roman"/>
          <w:iCs/>
          <w:color w:val="000000" w:themeColor="text1"/>
          <w:sz w:val="24"/>
          <w:lang w:eastAsia="lv-LV"/>
        </w:rPr>
        <w:t>,</w:t>
      </w:r>
      <w:r w:rsidRPr="00B90493">
        <w:rPr>
          <w:rFonts w:ascii="Times New Roman" w:hAnsi="Times New Roman"/>
          <w:iCs/>
          <w:color w:val="000000" w:themeColor="text1"/>
          <w:sz w:val="24"/>
          <w:lang w:eastAsia="lv-LV"/>
        </w:rPr>
        <w:t xml:space="preserve"> </w:t>
      </w:r>
      <w:r w:rsidR="004D6A42" w:rsidRPr="00B90493">
        <w:rPr>
          <w:rFonts w:ascii="Times New Roman" w:hAnsi="Times New Roman"/>
          <w:iCs/>
          <w:color w:val="000000" w:themeColor="text1"/>
          <w:sz w:val="24"/>
          <w:lang w:eastAsia="lv-LV"/>
        </w:rPr>
        <w:t>I</w:t>
      </w:r>
      <w:r w:rsidRPr="00B90493">
        <w:rPr>
          <w:rFonts w:ascii="Times New Roman" w:hAnsi="Times New Roman"/>
          <w:iCs/>
          <w:color w:val="000000" w:themeColor="text1"/>
          <w:sz w:val="24"/>
          <w:lang w:eastAsia="lv-LV"/>
        </w:rPr>
        <w:t xml:space="preserve">zpildītājam jāveic telpu tehniskā apsekošana atbilstoši </w:t>
      </w:r>
      <w:r w:rsidR="009610B1" w:rsidRPr="00B90493">
        <w:rPr>
          <w:rFonts w:ascii="Times New Roman" w:hAnsi="Times New Roman"/>
          <w:iCs/>
          <w:color w:val="000000" w:themeColor="text1"/>
          <w:sz w:val="24"/>
          <w:lang w:eastAsia="lv-LV"/>
        </w:rPr>
        <w:t>MK</w:t>
      </w:r>
      <w:r w:rsidRPr="00B90493">
        <w:rPr>
          <w:rFonts w:ascii="Times New Roman" w:hAnsi="Times New Roman"/>
          <w:iCs/>
          <w:color w:val="000000" w:themeColor="text1"/>
          <w:sz w:val="24"/>
          <w:lang w:eastAsia="lv-LV"/>
        </w:rPr>
        <w:t xml:space="preserve"> </w:t>
      </w:r>
      <w:r w:rsidR="009610B1" w:rsidRPr="00B90493">
        <w:rPr>
          <w:rFonts w:ascii="Times New Roman" w:hAnsi="Times New Roman"/>
          <w:iCs/>
          <w:color w:val="000000" w:themeColor="text1"/>
          <w:sz w:val="24"/>
          <w:lang w:eastAsia="lv-LV"/>
        </w:rPr>
        <w:t>15.06.2021.g.</w:t>
      </w:r>
      <w:r w:rsidRPr="00B90493">
        <w:rPr>
          <w:rFonts w:ascii="Times New Roman" w:hAnsi="Times New Roman"/>
          <w:iCs/>
          <w:color w:val="000000" w:themeColor="text1"/>
          <w:sz w:val="24"/>
          <w:lang w:eastAsia="lv-LV"/>
        </w:rPr>
        <w:t xml:space="preserve"> noteikum</w:t>
      </w:r>
      <w:r w:rsidR="00463932" w:rsidRPr="00B90493">
        <w:rPr>
          <w:rFonts w:ascii="Times New Roman" w:hAnsi="Times New Roman"/>
          <w:iCs/>
          <w:color w:val="000000" w:themeColor="text1"/>
          <w:sz w:val="24"/>
          <w:lang w:eastAsia="lv-LV"/>
        </w:rPr>
        <w:t>iem</w:t>
      </w:r>
      <w:r w:rsidRPr="00B90493">
        <w:rPr>
          <w:rFonts w:ascii="Times New Roman" w:hAnsi="Times New Roman"/>
          <w:iCs/>
          <w:color w:val="000000" w:themeColor="text1"/>
          <w:sz w:val="24"/>
          <w:lang w:eastAsia="lv-LV"/>
        </w:rPr>
        <w:t xml:space="preserve"> Nr.3</w:t>
      </w:r>
      <w:r w:rsidR="00463932" w:rsidRPr="00B90493">
        <w:rPr>
          <w:rFonts w:ascii="Times New Roman" w:hAnsi="Times New Roman"/>
          <w:iCs/>
          <w:color w:val="000000" w:themeColor="text1"/>
          <w:sz w:val="24"/>
          <w:lang w:eastAsia="lv-LV"/>
        </w:rPr>
        <w:t>84</w:t>
      </w:r>
      <w:r w:rsidRPr="00B90493">
        <w:rPr>
          <w:rFonts w:ascii="Times New Roman" w:hAnsi="Times New Roman"/>
          <w:iCs/>
          <w:color w:val="000000" w:themeColor="text1"/>
          <w:sz w:val="24"/>
          <w:lang w:eastAsia="lv-LV"/>
        </w:rPr>
        <w:t xml:space="preserve"> “</w:t>
      </w:r>
      <w:r w:rsidR="00463932" w:rsidRPr="00B90493">
        <w:rPr>
          <w:rFonts w:ascii="Times New Roman" w:hAnsi="Times New Roman"/>
          <w:iCs/>
          <w:color w:val="000000" w:themeColor="text1"/>
          <w:sz w:val="24"/>
          <w:lang w:eastAsia="lv-LV"/>
        </w:rPr>
        <w:t>Būvju tehniskās apsekošanas būvnormatīvs LBN 405-21</w:t>
      </w:r>
      <w:r w:rsidRPr="00B90493">
        <w:rPr>
          <w:rFonts w:ascii="Times New Roman" w:hAnsi="Times New Roman"/>
          <w:iCs/>
          <w:color w:val="000000" w:themeColor="text1"/>
          <w:sz w:val="24"/>
          <w:lang w:eastAsia="lv-LV"/>
        </w:rPr>
        <w:t>”, ietverot inženiertīklu apsekošanu.</w:t>
      </w:r>
    </w:p>
    <w:p w14:paraId="65232B8A" w14:textId="77777777" w:rsidR="00F56D9A" w:rsidRPr="00B90493" w:rsidRDefault="00F56D9A" w:rsidP="00FD520E">
      <w:pPr>
        <w:pStyle w:val="NoSpacing"/>
        <w:jc w:val="both"/>
        <w:rPr>
          <w:rFonts w:ascii="Times New Roman" w:hAnsi="Times New Roman"/>
          <w:iCs/>
          <w:color w:val="000000" w:themeColor="text1"/>
          <w:sz w:val="24"/>
          <w:lang w:eastAsia="lv-LV"/>
        </w:rPr>
      </w:pPr>
    </w:p>
    <w:p w14:paraId="114A2939" w14:textId="6EFE0674" w:rsidR="00F56D9A" w:rsidRPr="00B90493" w:rsidRDefault="00F56D9A" w:rsidP="00FD520E">
      <w:pPr>
        <w:numPr>
          <w:ilvl w:val="0"/>
          <w:numId w:val="1"/>
        </w:numPr>
        <w:suppressAutoHyphens w:val="0"/>
        <w:overflowPunct w:val="0"/>
        <w:autoSpaceDE w:val="0"/>
        <w:autoSpaceDN w:val="0"/>
        <w:adjustRightInd w:val="0"/>
        <w:ind w:right="-108"/>
        <w:jc w:val="both"/>
        <w:rPr>
          <w:iCs/>
          <w:color w:val="000000" w:themeColor="text1"/>
          <w:lang w:eastAsia="lv-LV"/>
        </w:rPr>
      </w:pPr>
      <w:r w:rsidRPr="00B90493">
        <w:rPr>
          <w:iCs/>
          <w:color w:val="000000" w:themeColor="text1"/>
          <w:lang w:eastAsia="lv-LV"/>
        </w:rPr>
        <w:t xml:space="preserve">Dokumentācijas izstrādes gaitā Izpildītājs saskaņo ar Pasūtītāju tehniskos risinājumus (t.sk. inženiertīklu risinājumus), telpu plānojumu, materiālus un </w:t>
      </w:r>
      <w:r w:rsidR="00FC4047" w:rsidRPr="00B90493">
        <w:rPr>
          <w:iCs/>
          <w:color w:val="000000" w:themeColor="text1"/>
          <w:lang w:eastAsia="lv-LV"/>
        </w:rPr>
        <w:t xml:space="preserve">nepieciešamas </w:t>
      </w:r>
      <w:r w:rsidRPr="00B90493">
        <w:rPr>
          <w:iCs/>
          <w:color w:val="000000" w:themeColor="text1"/>
          <w:lang w:eastAsia="lv-LV"/>
        </w:rPr>
        <w:t>iekārtas.</w:t>
      </w:r>
    </w:p>
    <w:p w14:paraId="651C2C3F" w14:textId="77777777" w:rsidR="00F56D9A" w:rsidRPr="00B90493" w:rsidRDefault="00F56D9A" w:rsidP="00FD520E">
      <w:pPr>
        <w:pStyle w:val="NoSpacing"/>
        <w:jc w:val="both"/>
        <w:rPr>
          <w:rFonts w:ascii="Times New Roman" w:hAnsi="Times New Roman"/>
          <w:iCs/>
          <w:color w:val="000000" w:themeColor="text1"/>
          <w:sz w:val="24"/>
          <w:lang w:eastAsia="lv-LV"/>
        </w:rPr>
      </w:pPr>
    </w:p>
    <w:p w14:paraId="04DA641A" w14:textId="272C4791" w:rsidR="00F56D9A" w:rsidRPr="00B90493" w:rsidRDefault="00F56D9A" w:rsidP="00FD520E">
      <w:pPr>
        <w:pStyle w:val="NoSpacing"/>
        <w:numPr>
          <w:ilvl w:val="0"/>
          <w:numId w:val="1"/>
        </w:numPr>
        <w:jc w:val="both"/>
        <w:rPr>
          <w:rFonts w:ascii="Times New Roman" w:hAnsi="Times New Roman"/>
          <w:color w:val="000000" w:themeColor="text1"/>
          <w:sz w:val="24"/>
        </w:rPr>
      </w:pPr>
      <w:r w:rsidRPr="00B90493">
        <w:rPr>
          <w:rFonts w:ascii="Times New Roman" w:hAnsi="Times New Roman"/>
          <w:color w:val="000000" w:themeColor="text1"/>
          <w:sz w:val="24"/>
          <w:lang w:eastAsia="lv-LV"/>
        </w:rPr>
        <w:t>Pasūtītāja būvniecības koptāmes sastāvā paredzēt autoruzraudzības</w:t>
      </w:r>
      <w:r w:rsidR="00463932" w:rsidRPr="00B90493">
        <w:rPr>
          <w:rFonts w:ascii="Times New Roman" w:hAnsi="Times New Roman"/>
          <w:color w:val="000000" w:themeColor="text1"/>
          <w:sz w:val="24"/>
          <w:lang w:eastAsia="lv-LV"/>
        </w:rPr>
        <w:t xml:space="preserve"> un</w:t>
      </w:r>
      <w:r w:rsidRPr="00B90493">
        <w:rPr>
          <w:rFonts w:ascii="Times New Roman" w:hAnsi="Times New Roman"/>
          <w:color w:val="000000" w:themeColor="text1"/>
          <w:sz w:val="24"/>
          <w:lang w:eastAsia="lv-LV"/>
        </w:rPr>
        <w:t xml:space="preserve"> būvuzraudzības izmaksas un citas izmaksas</w:t>
      </w:r>
      <w:r w:rsidR="00463932" w:rsidRPr="00B90493">
        <w:rPr>
          <w:rFonts w:ascii="Times New Roman" w:hAnsi="Times New Roman"/>
          <w:color w:val="000000" w:themeColor="text1"/>
          <w:sz w:val="24"/>
          <w:lang w:eastAsia="lv-LV"/>
        </w:rPr>
        <w:t xml:space="preserve"> (</w:t>
      </w:r>
      <w:r w:rsidRPr="00B90493">
        <w:rPr>
          <w:rFonts w:ascii="Times New Roman" w:hAnsi="Times New Roman"/>
          <w:color w:val="000000" w:themeColor="text1"/>
          <w:sz w:val="24"/>
          <w:lang w:eastAsia="lv-LV"/>
        </w:rPr>
        <w:t>ja tas ir nepieciešamas</w:t>
      </w:r>
      <w:r w:rsidR="00463932" w:rsidRPr="00B90493">
        <w:rPr>
          <w:rFonts w:ascii="Times New Roman" w:hAnsi="Times New Roman"/>
          <w:color w:val="000000" w:themeColor="text1"/>
          <w:sz w:val="24"/>
          <w:lang w:eastAsia="lv-LV"/>
        </w:rPr>
        <w:t>)</w:t>
      </w:r>
      <w:r w:rsidRPr="00B90493">
        <w:rPr>
          <w:rFonts w:ascii="Times New Roman" w:hAnsi="Times New Roman"/>
          <w:color w:val="000000" w:themeColor="text1"/>
          <w:sz w:val="24"/>
          <w:lang w:eastAsia="lv-LV"/>
        </w:rPr>
        <w:t>, atbilstoši normatīvajiem aktiem.</w:t>
      </w:r>
    </w:p>
    <w:p w14:paraId="493EEC8C" w14:textId="77777777" w:rsidR="00F56D9A" w:rsidRPr="00B90493" w:rsidRDefault="00F56D9A" w:rsidP="00FD520E">
      <w:pPr>
        <w:rPr>
          <w:color w:val="000000" w:themeColor="text1"/>
        </w:rPr>
      </w:pPr>
    </w:p>
    <w:p w14:paraId="0E058C0E" w14:textId="77777777" w:rsidR="00F56D9A" w:rsidRPr="00B90493" w:rsidRDefault="00F56D9A" w:rsidP="00FD520E">
      <w:pPr>
        <w:pStyle w:val="NoSpacing"/>
        <w:numPr>
          <w:ilvl w:val="0"/>
          <w:numId w:val="1"/>
        </w:numPr>
        <w:jc w:val="both"/>
        <w:rPr>
          <w:rFonts w:ascii="Times New Roman" w:hAnsi="Times New Roman"/>
          <w:color w:val="000000" w:themeColor="text1"/>
          <w:sz w:val="24"/>
        </w:rPr>
      </w:pPr>
      <w:r w:rsidRPr="00B90493">
        <w:rPr>
          <w:rFonts w:ascii="Times New Roman" w:hAnsi="Times New Roman"/>
          <w:color w:val="000000" w:themeColor="text1"/>
          <w:sz w:val="24"/>
        </w:rPr>
        <w:lastRenderedPageBreak/>
        <w:t>BID autora pienākumos ietilps atbilžu, skaidrojumu sagatavošana par ieceres tehniskajiem risinājumiem (nepieciešamības gadījumā) būvniecības iepirkumā/konkursa norises gaitā.</w:t>
      </w:r>
    </w:p>
    <w:p w14:paraId="05DABCB9" w14:textId="77777777" w:rsidR="00F56D9A" w:rsidRPr="00B90493" w:rsidRDefault="00F56D9A" w:rsidP="00FD520E">
      <w:pPr>
        <w:rPr>
          <w:color w:val="000000" w:themeColor="text1"/>
          <w:szCs w:val="22"/>
          <w:lang w:eastAsia="en-US"/>
        </w:rPr>
      </w:pPr>
    </w:p>
    <w:p w14:paraId="3386AB32" w14:textId="5B276F92" w:rsidR="00F56D9A" w:rsidRPr="00B90493" w:rsidRDefault="00F56D9A" w:rsidP="00FD520E">
      <w:pPr>
        <w:numPr>
          <w:ilvl w:val="0"/>
          <w:numId w:val="1"/>
        </w:numPr>
        <w:jc w:val="both"/>
        <w:rPr>
          <w:color w:val="000000" w:themeColor="text1"/>
          <w:szCs w:val="22"/>
          <w:lang w:eastAsia="en-US"/>
        </w:rPr>
      </w:pPr>
      <w:r w:rsidRPr="00B90493">
        <w:rPr>
          <w:b/>
          <w:color w:val="000000" w:themeColor="text1"/>
          <w:szCs w:val="22"/>
          <w:lang w:eastAsia="en-US"/>
        </w:rPr>
        <w:t>Piecu darba dienu laikā pēc līguma noslēgšanas</w:t>
      </w:r>
      <w:r w:rsidRPr="00B90493">
        <w:rPr>
          <w:color w:val="000000" w:themeColor="text1"/>
          <w:szCs w:val="22"/>
          <w:lang w:eastAsia="en-US"/>
        </w:rPr>
        <w:t xml:space="preserve"> par BID izstrādi, </w:t>
      </w:r>
      <w:r w:rsidR="00463932" w:rsidRPr="00B90493">
        <w:rPr>
          <w:color w:val="000000" w:themeColor="text1"/>
          <w:szCs w:val="22"/>
          <w:lang w:eastAsia="en-US"/>
        </w:rPr>
        <w:t>I</w:t>
      </w:r>
      <w:r w:rsidRPr="00B90493">
        <w:rPr>
          <w:color w:val="000000" w:themeColor="text1"/>
          <w:szCs w:val="22"/>
          <w:lang w:eastAsia="en-US"/>
        </w:rPr>
        <w:t xml:space="preserve">zpildītājam jāiesniedz ar Pasūtītāju saskaņots BID izpildes laika grafiks, attēlojot tajā galvenos darbu posmus un BID sadaļas. Termiņu neievērošanas gadījumā, jāsniedz Pasūtītājam </w:t>
      </w:r>
      <w:r w:rsidR="00FC4047" w:rsidRPr="00B90493">
        <w:rPr>
          <w:color w:val="000000" w:themeColor="text1"/>
          <w:szCs w:val="22"/>
          <w:lang w:eastAsia="en-US"/>
        </w:rPr>
        <w:t xml:space="preserve">saskaņošanai </w:t>
      </w:r>
      <w:r w:rsidRPr="00B90493">
        <w:rPr>
          <w:color w:val="000000" w:themeColor="text1"/>
          <w:szCs w:val="22"/>
          <w:lang w:eastAsia="en-US"/>
        </w:rPr>
        <w:t>rakstisks paskaidrojums</w:t>
      </w:r>
      <w:r w:rsidR="004D6A42" w:rsidRPr="00B90493">
        <w:rPr>
          <w:color w:val="000000" w:themeColor="text1"/>
          <w:szCs w:val="22"/>
          <w:lang w:eastAsia="en-US"/>
        </w:rPr>
        <w:t xml:space="preserve">, t.sk. ar pamatojumu, </w:t>
      </w:r>
      <w:r w:rsidRPr="00B90493">
        <w:rPr>
          <w:color w:val="000000" w:themeColor="text1"/>
          <w:szCs w:val="22"/>
          <w:lang w:eastAsia="en-US"/>
        </w:rPr>
        <w:t>ar aktualizētu darbu izpildes grafiku.</w:t>
      </w:r>
    </w:p>
    <w:p w14:paraId="50627A86" w14:textId="77777777" w:rsidR="00F56D9A" w:rsidRPr="00B90493" w:rsidRDefault="00F56D9A" w:rsidP="00FD520E">
      <w:pPr>
        <w:rPr>
          <w:color w:val="000000" w:themeColor="text1"/>
          <w:szCs w:val="22"/>
          <w:lang w:eastAsia="en-US"/>
        </w:rPr>
      </w:pPr>
    </w:p>
    <w:p w14:paraId="7E33D172" w14:textId="598DBC9C" w:rsidR="00C50638" w:rsidRPr="00B90493" w:rsidRDefault="00F56D9A" w:rsidP="00FD520E">
      <w:pPr>
        <w:numPr>
          <w:ilvl w:val="0"/>
          <w:numId w:val="1"/>
        </w:numPr>
        <w:jc w:val="both"/>
        <w:rPr>
          <w:color w:val="000000" w:themeColor="text1"/>
        </w:rPr>
      </w:pPr>
      <w:r w:rsidRPr="00B90493">
        <w:rPr>
          <w:color w:val="000000" w:themeColor="text1"/>
          <w:szCs w:val="22"/>
          <w:lang w:eastAsia="en-US"/>
        </w:rPr>
        <w:t xml:space="preserve">BID izstrādes laikā Pasūtītāja organizētajās darba grupās piedalās un </w:t>
      </w:r>
      <w:r w:rsidR="004D6A42" w:rsidRPr="00B90493">
        <w:rPr>
          <w:color w:val="000000" w:themeColor="text1"/>
          <w:szCs w:val="22"/>
          <w:lang w:eastAsia="en-US"/>
        </w:rPr>
        <w:t>I</w:t>
      </w:r>
      <w:r w:rsidRPr="00B90493">
        <w:rPr>
          <w:color w:val="000000" w:themeColor="text1"/>
          <w:szCs w:val="22"/>
          <w:lang w:eastAsia="en-US"/>
        </w:rPr>
        <w:t>zpildītāju pārstāv iepirkumā norādītais būvprojekta vadītājs, kas arī veiks autoruzraudzību. Būvprojekta vadītāja - autoruzrauga nomaiņ</w:t>
      </w:r>
      <w:r w:rsidR="00B85FA8" w:rsidRPr="00B90493">
        <w:rPr>
          <w:color w:val="000000" w:themeColor="text1"/>
          <w:szCs w:val="22"/>
          <w:lang w:eastAsia="en-US"/>
        </w:rPr>
        <w:t>a</w:t>
      </w:r>
      <w:r w:rsidRPr="00B90493">
        <w:rPr>
          <w:color w:val="000000" w:themeColor="text1"/>
          <w:szCs w:val="22"/>
          <w:lang w:eastAsia="en-US"/>
        </w:rPr>
        <w:t xml:space="preserve"> vai aizvietošan</w:t>
      </w:r>
      <w:r w:rsidR="00B85FA8" w:rsidRPr="00B90493">
        <w:rPr>
          <w:color w:val="000000" w:themeColor="text1"/>
          <w:szCs w:val="22"/>
          <w:lang w:eastAsia="en-US"/>
        </w:rPr>
        <w:t>a</w:t>
      </w:r>
      <w:r w:rsidRPr="00B90493">
        <w:rPr>
          <w:color w:val="000000" w:themeColor="text1"/>
          <w:szCs w:val="22"/>
          <w:lang w:eastAsia="en-US"/>
        </w:rPr>
        <w:t xml:space="preserve"> ir iespējama tikai</w:t>
      </w:r>
      <w:r w:rsidR="00364E16" w:rsidRPr="00B90493">
        <w:rPr>
          <w:color w:val="000000" w:themeColor="text1"/>
          <w:szCs w:val="22"/>
          <w:lang w:eastAsia="en-US"/>
        </w:rPr>
        <w:t xml:space="preserve">, </w:t>
      </w:r>
      <w:r w:rsidRPr="00B90493">
        <w:rPr>
          <w:color w:val="000000" w:themeColor="text1"/>
          <w:szCs w:val="22"/>
          <w:lang w:eastAsia="en-US"/>
        </w:rPr>
        <w:t xml:space="preserve">saskaņojot to ar Pasūtītāju. BID izstrādes laikā darba sapulcēs nolemto protokolē </w:t>
      </w:r>
      <w:r w:rsidR="00364E16" w:rsidRPr="00B90493">
        <w:rPr>
          <w:color w:val="000000" w:themeColor="text1"/>
          <w:szCs w:val="22"/>
          <w:lang w:eastAsia="en-US"/>
        </w:rPr>
        <w:t>I</w:t>
      </w:r>
      <w:r w:rsidRPr="00B90493">
        <w:rPr>
          <w:color w:val="000000" w:themeColor="text1"/>
          <w:szCs w:val="22"/>
          <w:lang w:eastAsia="en-US"/>
        </w:rPr>
        <w:t xml:space="preserve">zpildītāja pārstāvis, protokoli elektroniski tiek saskaņoti ar </w:t>
      </w:r>
      <w:r w:rsidR="00364E16" w:rsidRPr="00B90493">
        <w:rPr>
          <w:color w:val="000000" w:themeColor="text1"/>
          <w:szCs w:val="22"/>
          <w:lang w:eastAsia="en-US"/>
        </w:rPr>
        <w:t>P</w:t>
      </w:r>
      <w:r w:rsidRPr="00B90493">
        <w:rPr>
          <w:color w:val="000000" w:themeColor="text1"/>
          <w:szCs w:val="22"/>
          <w:lang w:eastAsia="en-US"/>
        </w:rPr>
        <w:t xml:space="preserve">asūtītāju, parakstīti no </w:t>
      </w:r>
      <w:r w:rsidR="00364E16" w:rsidRPr="00B90493">
        <w:rPr>
          <w:color w:val="000000" w:themeColor="text1"/>
          <w:szCs w:val="22"/>
          <w:lang w:eastAsia="en-US"/>
        </w:rPr>
        <w:t>P</w:t>
      </w:r>
      <w:r w:rsidRPr="00B90493">
        <w:rPr>
          <w:color w:val="000000" w:themeColor="text1"/>
          <w:szCs w:val="22"/>
          <w:lang w:eastAsia="en-US"/>
        </w:rPr>
        <w:t xml:space="preserve">asūtītāja un </w:t>
      </w:r>
      <w:r w:rsidR="00364E16" w:rsidRPr="00B90493">
        <w:rPr>
          <w:color w:val="000000" w:themeColor="text1"/>
          <w:szCs w:val="22"/>
          <w:lang w:eastAsia="en-US"/>
        </w:rPr>
        <w:t>I</w:t>
      </w:r>
      <w:r w:rsidRPr="00B90493">
        <w:rPr>
          <w:color w:val="000000" w:themeColor="text1"/>
          <w:szCs w:val="22"/>
          <w:lang w:eastAsia="en-US"/>
        </w:rPr>
        <w:t>zpildītāja puses.</w:t>
      </w:r>
    </w:p>
    <w:p w14:paraId="054D4F94" w14:textId="77777777" w:rsidR="003808B9" w:rsidRPr="00B90493" w:rsidRDefault="003808B9" w:rsidP="00FD520E">
      <w:pPr>
        <w:jc w:val="both"/>
        <w:rPr>
          <w:color w:val="000000" w:themeColor="text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691"/>
        <w:gridCol w:w="851"/>
        <w:gridCol w:w="991"/>
        <w:gridCol w:w="991"/>
        <w:gridCol w:w="991"/>
        <w:gridCol w:w="992"/>
        <w:gridCol w:w="1422"/>
      </w:tblGrid>
      <w:tr w:rsidR="00B90493" w:rsidRPr="00B90493" w14:paraId="6C9A187B"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07AD785F" w14:textId="77777777" w:rsidR="00A15092" w:rsidRPr="00B90493" w:rsidRDefault="00A15092" w:rsidP="00D01718">
            <w:pPr>
              <w:jc w:val="center"/>
              <w:rPr>
                <w:b/>
                <w:color w:val="000000" w:themeColor="text1"/>
                <w:sz w:val="22"/>
                <w:szCs w:val="22"/>
                <w:lang w:eastAsia="en-US"/>
              </w:rPr>
            </w:pPr>
            <w:r w:rsidRPr="00B90493">
              <w:rPr>
                <w:color w:val="000000" w:themeColor="text1"/>
              </w:rPr>
              <w:br w:type="page"/>
            </w:r>
            <w:r w:rsidRPr="00B90493">
              <w:rPr>
                <w:b/>
                <w:color w:val="000000" w:themeColor="text1"/>
                <w:sz w:val="22"/>
                <w:szCs w:val="22"/>
                <w:lang w:eastAsia="lv-LV"/>
              </w:rPr>
              <w:t>1.</w:t>
            </w:r>
          </w:p>
        </w:tc>
        <w:tc>
          <w:tcPr>
            <w:tcW w:w="2691" w:type="dxa"/>
            <w:tcBorders>
              <w:top w:val="single" w:sz="4" w:space="0" w:color="auto"/>
              <w:left w:val="single" w:sz="4" w:space="0" w:color="auto"/>
              <w:bottom w:val="single" w:sz="4" w:space="0" w:color="auto"/>
              <w:right w:val="single" w:sz="4" w:space="0" w:color="auto"/>
            </w:tcBorders>
            <w:hideMark/>
          </w:tcPr>
          <w:p w14:paraId="24EF80F2" w14:textId="77777777" w:rsidR="00A15092" w:rsidRPr="00B90493" w:rsidRDefault="00A15092" w:rsidP="00A00814">
            <w:pPr>
              <w:jc w:val="both"/>
              <w:rPr>
                <w:b/>
                <w:color w:val="000000" w:themeColor="text1"/>
                <w:sz w:val="22"/>
                <w:szCs w:val="22"/>
                <w:lang w:eastAsia="lv-LV"/>
              </w:rPr>
            </w:pPr>
            <w:r w:rsidRPr="00B90493">
              <w:rPr>
                <w:b/>
                <w:color w:val="000000" w:themeColor="text1"/>
                <w:sz w:val="22"/>
                <w:szCs w:val="22"/>
                <w:lang w:eastAsia="lv-LV"/>
              </w:rPr>
              <w:t>BID</w:t>
            </w:r>
          </w:p>
          <w:p w14:paraId="133292BE" w14:textId="77777777" w:rsidR="00A15092" w:rsidRPr="00B90493" w:rsidRDefault="00A15092" w:rsidP="00A00814">
            <w:pPr>
              <w:jc w:val="both"/>
              <w:rPr>
                <w:b/>
                <w:color w:val="000000" w:themeColor="text1"/>
                <w:sz w:val="22"/>
                <w:szCs w:val="22"/>
                <w:lang w:eastAsia="en-US"/>
              </w:rPr>
            </w:pPr>
            <w:r w:rsidRPr="00B90493">
              <w:rPr>
                <w:b/>
                <w:color w:val="000000" w:themeColor="text1"/>
                <w:sz w:val="22"/>
                <w:szCs w:val="22"/>
                <w:lang w:eastAsia="lv-LV"/>
              </w:rPr>
              <w:t>NOSAUKUMS</w:t>
            </w:r>
          </w:p>
        </w:tc>
        <w:tc>
          <w:tcPr>
            <w:tcW w:w="6238" w:type="dxa"/>
            <w:gridSpan w:val="6"/>
            <w:tcBorders>
              <w:top w:val="single" w:sz="4" w:space="0" w:color="auto"/>
              <w:left w:val="single" w:sz="4" w:space="0" w:color="auto"/>
              <w:bottom w:val="single" w:sz="4" w:space="0" w:color="auto"/>
              <w:right w:val="single" w:sz="4" w:space="0" w:color="auto"/>
            </w:tcBorders>
            <w:hideMark/>
          </w:tcPr>
          <w:p w14:paraId="163439CD" w14:textId="3664F844" w:rsidR="00A15092" w:rsidRPr="00B90493" w:rsidRDefault="00A15092" w:rsidP="00D01718">
            <w:pPr>
              <w:jc w:val="center"/>
              <w:rPr>
                <w:b/>
                <w:bCs/>
                <w:color w:val="000000" w:themeColor="text1"/>
                <w:sz w:val="22"/>
                <w:szCs w:val="22"/>
                <w:lang w:eastAsia="en-US"/>
              </w:rPr>
            </w:pPr>
            <w:r w:rsidRPr="00B90493">
              <w:rPr>
                <w:rStyle w:val="Strong"/>
                <w:b w:val="0"/>
                <w:bCs w:val="0"/>
                <w:color w:val="000000" w:themeColor="text1"/>
                <w:sz w:val="22"/>
                <w:szCs w:val="22"/>
              </w:rPr>
              <w:t>Paskaidrojuma raksta “Vienkāršota pārbūve SIA „Daugavpils reģionālā slimnīca” Hemodialīzes dienas stacionāra infrastruktūras attīstībai” izstrāde, t.sk. autoruzraudzība Vasarnīcu ielā 20, Daugavpilī</w:t>
            </w:r>
          </w:p>
        </w:tc>
      </w:tr>
      <w:tr w:rsidR="00B90493" w:rsidRPr="00B90493" w14:paraId="2CD81BA3"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6EAA0A8F"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lang w:eastAsia="lv-LV"/>
              </w:rPr>
              <w:t>2.</w:t>
            </w:r>
          </w:p>
        </w:tc>
        <w:tc>
          <w:tcPr>
            <w:tcW w:w="2691" w:type="dxa"/>
            <w:tcBorders>
              <w:top w:val="single" w:sz="4" w:space="0" w:color="auto"/>
              <w:left w:val="single" w:sz="4" w:space="0" w:color="auto"/>
              <w:bottom w:val="single" w:sz="4" w:space="0" w:color="auto"/>
              <w:right w:val="single" w:sz="4" w:space="0" w:color="auto"/>
            </w:tcBorders>
            <w:hideMark/>
          </w:tcPr>
          <w:p w14:paraId="0C64151A" w14:textId="77777777" w:rsidR="00A15092" w:rsidRPr="00B90493" w:rsidRDefault="00A15092" w:rsidP="00A00814">
            <w:pPr>
              <w:jc w:val="both"/>
              <w:rPr>
                <w:b/>
                <w:color w:val="000000" w:themeColor="text1"/>
                <w:sz w:val="22"/>
                <w:szCs w:val="22"/>
                <w:lang w:eastAsia="en-US"/>
              </w:rPr>
            </w:pPr>
            <w:r w:rsidRPr="00B90493">
              <w:rPr>
                <w:b/>
                <w:color w:val="000000" w:themeColor="text1"/>
                <w:sz w:val="22"/>
                <w:szCs w:val="22"/>
                <w:lang w:eastAsia="lv-LV"/>
              </w:rPr>
              <w:t>OBJEKTA ADRESE</w:t>
            </w:r>
          </w:p>
        </w:tc>
        <w:tc>
          <w:tcPr>
            <w:tcW w:w="6238" w:type="dxa"/>
            <w:gridSpan w:val="6"/>
            <w:tcBorders>
              <w:top w:val="single" w:sz="4" w:space="0" w:color="auto"/>
              <w:left w:val="single" w:sz="4" w:space="0" w:color="auto"/>
              <w:bottom w:val="single" w:sz="4" w:space="0" w:color="auto"/>
              <w:right w:val="single" w:sz="4" w:space="0" w:color="auto"/>
            </w:tcBorders>
            <w:hideMark/>
          </w:tcPr>
          <w:p w14:paraId="768A3160" w14:textId="77777777" w:rsidR="00A15092" w:rsidRPr="00B90493" w:rsidRDefault="00A15092" w:rsidP="00D01718">
            <w:pPr>
              <w:spacing w:line="276" w:lineRule="auto"/>
              <w:jc w:val="center"/>
              <w:rPr>
                <w:color w:val="000000" w:themeColor="text1"/>
                <w:sz w:val="22"/>
                <w:szCs w:val="22"/>
                <w:lang w:eastAsia="lv-LV"/>
              </w:rPr>
            </w:pPr>
            <w:r w:rsidRPr="00B90493">
              <w:rPr>
                <w:color w:val="000000" w:themeColor="text1"/>
                <w:sz w:val="22"/>
                <w:szCs w:val="22"/>
                <w:lang w:eastAsia="lv-LV"/>
              </w:rPr>
              <w:t xml:space="preserve">Vasarnīcu iela 20, Daugavpils, </w:t>
            </w:r>
          </w:p>
          <w:p w14:paraId="2E953327" w14:textId="3E22ACE2" w:rsidR="00A15092" w:rsidRPr="00B90493" w:rsidRDefault="00A15092" w:rsidP="00A15092">
            <w:pPr>
              <w:jc w:val="center"/>
              <w:rPr>
                <w:rFonts w:eastAsia="Calibri"/>
                <w:color w:val="000000" w:themeColor="text1"/>
                <w:sz w:val="22"/>
                <w:szCs w:val="22"/>
              </w:rPr>
            </w:pPr>
            <w:r w:rsidRPr="00B90493">
              <w:rPr>
                <w:color w:val="000000" w:themeColor="text1"/>
                <w:sz w:val="22"/>
                <w:szCs w:val="22"/>
                <w:lang w:eastAsia="lv-LV"/>
              </w:rPr>
              <w:t xml:space="preserve">Būves kadastra apzīmējums: </w:t>
            </w:r>
            <w:r w:rsidRPr="00B90493">
              <w:rPr>
                <w:rFonts w:eastAsia="Calibri"/>
                <w:color w:val="000000" w:themeColor="text1"/>
                <w:sz w:val="22"/>
                <w:szCs w:val="22"/>
              </w:rPr>
              <w:t>0500 027 1303 001</w:t>
            </w:r>
          </w:p>
        </w:tc>
      </w:tr>
      <w:tr w:rsidR="00B90493" w:rsidRPr="00B90493" w14:paraId="0B34B41A" w14:textId="77777777" w:rsidTr="00B25BE4">
        <w:trPr>
          <w:cantSplit/>
          <w:trHeight w:val="1505"/>
        </w:trPr>
        <w:tc>
          <w:tcPr>
            <w:tcW w:w="847" w:type="dxa"/>
            <w:vMerge w:val="restart"/>
            <w:tcBorders>
              <w:top w:val="single" w:sz="4" w:space="0" w:color="auto"/>
              <w:left w:val="single" w:sz="4" w:space="0" w:color="auto"/>
              <w:bottom w:val="single" w:sz="4" w:space="0" w:color="auto"/>
              <w:right w:val="single" w:sz="4" w:space="0" w:color="auto"/>
            </w:tcBorders>
            <w:hideMark/>
          </w:tcPr>
          <w:p w14:paraId="79A90617"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lang w:eastAsia="lv-LV"/>
              </w:rPr>
              <w:t>3.</w:t>
            </w:r>
          </w:p>
        </w:tc>
        <w:tc>
          <w:tcPr>
            <w:tcW w:w="2691" w:type="dxa"/>
            <w:vMerge w:val="restart"/>
            <w:tcBorders>
              <w:top w:val="single" w:sz="4" w:space="0" w:color="auto"/>
              <w:left w:val="single" w:sz="4" w:space="0" w:color="auto"/>
              <w:bottom w:val="single" w:sz="4" w:space="0" w:color="auto"/>
              <w:right w:val="single" w:sz="4" w:space="0" w:color="auto"/>
            </w:tcBorders>
            <w:hideMark/>
          </w:tcPr>
          <w:p w14:paraId="645BA44D" w14:textId="77777777" w:rsidR="00A15092" w:rsidRPr="00B90493" w:rsidRDefault="00A15092" w:rsidP="00A00814">
            <w:pPr>
              <w:jc w:val="both"/>
              <w:rPr>
                <w:b/>
                <w:color w:val="000000" w:themeColor="text1"/>
                <w:sz w:val="22"/>
                <w:szCs w:val="22"/>
                <w:lang w:eastAsia="en-US"/>
              </w:rPr>
            </w:pPr>
            <w:r w:rsidRPr="00B90493">
              <w:rPr>
                <w:b/>
                <w:color w:val="000000" w:themeColor="text1"/>
                <w:sz w:val="22"/>
                <w:szCs w:val="22"/>
                <w:lang w:eastAsia="lv-LV"/>
              </w:rPr>
              <w:t>BŪVES VEIDS</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2ABB193B" w14:textId="77777777"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JAUNBŪVE</w:t>
            </w:r>
          </w:p>
        </w:tc>
        <w:tc>
          <w:tcPr>
            <w:tcW w:w="991" w:type="dxa"/>
            <w:tcBorders>
              <w:top w:val="single" w:sz="4" w:space="0" w:color="auto"/>
              <w:left w:val="single" w:sz="4" w:space="0" w:color="auto"/>
              <w:bottom w:val="single" w:sz="4" w:space="0" w:color="auto"/>
              <w:right w:val="single" w:sz="4" w:space="0" w:color="auto"/>
            </w:tcBorders>
            <w:textDirection w:val="btLr"/>
            <w:vAlign w:val="center"/>
            <w:hideMark/>
          </w:tcPr>
          <w:p w14:paraId="66C3BE8E" w14:textId="5405A3BF"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 xml:space="preserve">VIENKĀRŠOTĀ </w:t>
            </w:r>
            <w:r w:rsidR="00C34E19" w:rsidRPr="00B90493">
              <w:rPr>
                <w:color w:val="000000" w:themeColor="text1"/>
                <w:sz w:val="16"/>
                <w:szCs w:val="22"/>
                <w:lang w:eastAsia="lv-LV"/>
              </w:rPr>
              <w:t>PĀRBŪVE</w:t>
            </w:r>
          </w:p>
        </w:tc>
        <w:tc>
          <w:tcPr>
            <w:tcW w:w="991" w:type="dxa"/>
            <w:tcBorders>
              <w:top w:val="single" w:sz="4" w:space="0" w:color="auto"/>
              <w:left w:val="single" w:sz="4" w:space="0" w:color="auto"/>
              <w:bottom w:val="single" w:sz="4" w:space="0" w:color="auto"/>
              <w:right w:val="single" w:sz="4" w:space="0" w:color="auto"/>
            </w:tcBorders>
            <w:textDirection w:val="btLr"/>
            <w:vAlign w:val="center"/>
            <w:hideMark/>
          </w:tcPr>
          <w:p w14:paraId="7E722A6B" w14:textId="77777777"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PĀRBŪVE</w:t>
            </w:r>
          </w:p>
        </w:tc>
        <w:tc>
          <w:tcPr>
            <w:tcW w:w="991" w:type="dxa"/>
            <w:tcBorders>
              <w:top w:val="single" w:sz="4" w:space="0" w:color="auto"/>
              <w:left w:val="single" w:sz="4" w:space="0" w:color="auto"/>
              <w:bottom w:val="single" w:sz="4" w:space="0" w:color="auto"/>
              <w:right w:val="single" w:sz="4" w:space="0" w:color="auto"/>
            </w:tcBorders>
            <w:textDirection w:val="btLr"/>
            <w:vAlign w:val="center"/>
            <w:hideMark/>
          </w:tcPr>
          <w:p w14:paraId="7CD24D18" w14:textId="77777777"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RESTAURĀCIJA</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E4863C" w14:textId="77777777"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NOJAUKŠANA</w:t>
            </w:r>
          </w:p>
        </w:tc>
        <w:tc>
          <w:tcPr>
            <w:tcW w:w="1422" w:type="dxa"/>
            <w:tcBorders>
              <w:top w:val="single" w:sz="4" w:space="0" w:color="auto"/>
              <w:left w:val="single" w:sz="4" w:space="0" w:color="auto"/>
              <w:bottom w:val="single" w:sz="4" w:space="0" w:color="auto"/>
              <w:right w:val="single" w:sz="4" w:space="0" w:color="auto"/>
            </w:tcBorders>
            <w:textDirection w:val="btLr"/>
            <w:vAlign w:val="center"/>
            <w:hideMark/>
          </w:tcPr>
          <w:p w14:paraId="1BFE70A9" w14:textId="77777777" w:rsidR="00A15092" w:rsidRPr="00B90493" w:rsidRDefault="00A15092" w:rsidP="00D01718">
            <w:pPr>
              <w:ind w:left="113" w:right="113"/>
              <w:jc w:val="center"/>
              <w:rPr>
                <w:b/>
                <w:color w:val="000000" w:themeColor="text1"/>
                <w:sz w:val="16"/>
                <w:szCs w:val="22"/>
                <w:lang w:eastAsia="en-US"/>
              </w:rPr>
            </w:pPr>
            <w:r w:rsidRPr="00B90493">
              <w:rPr>
                <w:color w:val="000000" w:themeColor="text1"/>
                <w:sz w:val="16"/>
                <w:szCs w:val="22"/>
                <w:lang w:eastAsia="lv-LV"/>
              </w:rPr>
              <w:t>CITI</w:t>
            </w:r>
          </w:p>
        </w:tc>
      </w:tr>
      <w:tr w:rsidR="00B90493" w:rsidRPr="00B90493" w14:paraId="7BC228B5" w14:textId="77777777" w:rsidTr="00B25BE4">
        <w:trPr>
          <w:trHeight w:val="265"/>
        </w:trPr>
        <w:tc>
          <w:tcPr>
            <w:tcW w:w="847" w:type="dxa"/>
            <w:vMerge/>
            <w:tcBorders>
              <w:top w:val="single" w:sz="4" w:space="0" w:color="auto"/>
              <w:left w:val="single" w:sz="4" w:space="0" w:color="auto"/>
              <w:bottom w:val="single" w:sz="4" w:space="0" w:color="auto"/>
              <w:right w:val="single" w:sz="4" w:space="0" w:color="auto"/>
            </w:tcBorders>
            <w:vAlign w:val="center"/>
            <w:hideMark/>
          </w:tcPr>
          <w:p w14:paraId="7FEDFF77" w14:textId="77777777" w:rsidR="00A15092" w:rsidRPr="00B90493" w:rsidRDefault="00A15092" w:rsidP="00D01718">
            <w:pPr>
              <w:rPr>
                <w:b/>
                <w:color w:val="000000" w:themeColor="text1"/>
                <w:sz w:val="22"/>
                <w:szCs w:val="22"/>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686E7702" w14:textId="77777777" w:rsidR="00A15092" w:rsidRPr="00B90493" w:rsidRDefault="00A15092" w:rsidP="00D01718">
            <w:pPr>
              <w:rPr>
                <w:b/>
                <w:color w:val="000000" w:themeColor="text1"/>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70D86E73" w14:textId="77777777" w:rsidR="00A15092" w:rsidRPr="00B90493" w:rsidRDefault="00A15092" w:rsidP="00D01718">
            <w:pPr>
              <w:jc w:val="center"/>
              <w:rPr>
                <w:b/>
                <w:color w:val="000000" w:themeColor="text1"/>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hideMark/>
          </w:tcPr>
          <w:p w14:paraId="3A12331B" w14:textId="77777777" w:rsidR="00A15092" w:rsidRPr="00B90493" w:rsidRDefault="00A15092" w:rsidP="00D01718">
            <w:pPr>
              <w:jc w:val="center"/>
              <w:rPr>
                <w:color w:val="000000" w:themeColor="text1"/>
                <w:sz w:val="22"/>
                <w:szCs w:val="22"/>
                <w:lang w:eastAsia="en-US"/>
              </w:rPr>
            </w:pPr>
            <w:r w:rsidRPr="00B90493">
              <w:rPr>
                <w:color w:val="000000" w:themeColor="text1"/>
                <w:sz w:val="22"/>
                <w:szCs w:val="22"/>
                <w:lang w:eastAsia="lv-LV"/>
              </w:rPr>
              <w:t>X</w:t>
            </w:r>
          </w:p>
        </w:tc>
        <w:tc>
          <w:tcPr>
            <w:tcW w:w="991" w:type="dxa"/>
            <w:tcBorders>
              <w:top w:val="single" w:sz="4" w:space="0" w:color="auto"/>
              <w:left w:val="single" w:sz="4" w:space="0" w:color="auto"/>
              <w:bottom w:val="single" w:sz="4" w:space="0" w:color="auto"/>
              <w:right w:val="single" w:sz="4" w:space="0" w:color="auto"/>
            </w:tcBorders>
          </w:tcPr>
          <w:p w14:paraId="673F5A10" w14:textId="77777777" w:rsidR="00A15092" w:rsidRPr="00B90493" w:rsidRDefault="00A15092" w:rsidP="00D01718">
            <w:pPr>
              <w:jc w:val="center"/>
              <w:rPr>
                <w:b/>
                <w:color w:val="000000" w:themeColor="text1"/>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tcPr>
          <w:p w14:paraId="046F0E0E" w14:textId="77777777" w:rsidR="00A15092" w:rsidRPr="00B90493" w:rsidRDefault="00A15092" w:rsidP="00D01718">
            <w:pPr>
              <w:jc w:val="center"/>
              <w:rPr>
                <w:b/>
                <w:color w:val="000000" w:themeColor="text1"/>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337AD454" w14:textId="77777777" w:rsidR="00A15092" w:rsidRPr="00B90493" w:rsidRDefault="00A15092" w:rsidP="00D01718">
            <w:pPr>
              <w:jc w:val="center"/>
              <w:rPr>
                <w:b/>
                <w:color w:val="000000" w:themeColor="text1"/>
                <w:sz w:val="22"/>
                <w:szCs w:val="22"/>
                <w:lang w:eastAsia="en-US"/>
              </w:rPr>
            </w:pPr>
          </w:p>
        </w:tc>
        <w:tc>
          <w:tcPr>
            <w:tcW w:w="1422" w:type="dxa"/>
            <w:tcBorders>
              <w:top w:val="single" w:sz="4" w:space="0" w:color="auto"/>
              <w:left w:val="single" w:sz="4" w:space="0" w:color="auto"/>
              <w:bottom w:val="single" w:sz="4" w:space="0" w:color="auto"/>
              <w:right w:val="single" w:sz="4" w:space="0" w:color="auto"/>
            </w:tcBorders>
          </w:tcPr>
          <w:p w14:paraId="0A30588F" w14:textId="77777777" w:rsidR="00A15092" w:rsidRPr="00B90493" w:rsidRDefault="00A15092" w:rsidP="00D01718">
            <w:pPr>
              <w:jc w:val="center"/>
              <w:rPr>
                <w:b/>
                <w:color w:val="000000" w:themeColor="text1"/>
                <w:sz w:val="22"/>
                <w:szCs w:val="22"/>
                <w:lang w:eastAsia="en-US"/>
              </w:rPr>
            </w:pPr>
          </w:p>
        </w:tc>
      </w:tr>
      <w:tr w:rsidR="00B90493" w:rsidRPr="00B90493" w14:paraId="02DE5EBF" w14:textId="77777777" w:rsidTr="00B25BE4">
        <w:trPr>
          <w:trHeight w:val="425"/>
        </w:trPr>
        <w:tc>
          <w:tcPr>
            <w:tcW w:w="847" w:type="dxa"/>
            <w:tcBorders>
              <w:top w:val="single" w:sz="4" w:space="0" w:color="auto"/>
              <w:left w:val="single" w:sz="4" w:space="0" w:color="auto"/>
              <w:bottom w:val="single" w:sz="4" w:space="0" w:color="auto"/>
              <w:right w:val="single" w:sz="4" w:space="0" w:color="auto"/>
            </w:tcBorders>
            <w:hideMark/>
          </w:tcPr>
          <w:p w14:paraId="62A0A1E3" w14:textId="77777777" w:rsidR="00A15092" w:rsidRPr="00B90493" w:rsidRDefault="00A15092" w:rsidP="00D01718">
            <w:pPr>
              <w:ind w:left="-113" w:right="-108"/>
              <w:jc w:val="center"/>
              <w:rPr>
                <w:b/>
                <w:color w:val="000000" w:themeColor="text1"/>
                <w:lang w:val="en-US" w:eastAsia="en-US"/>
              </w:rPr>
            </w:pPr>
            <w:r w:rsidRPr="00B90493">
              <w:rPr>
                <w:b/>
                <w:color w:val="000000" w:themeColor="text1"/>
                <w:sz w:val="22"/>
              </w:rPr>
              <w:t>4.</w:t>
            </w:r>
          </w:p>
        </w:tc>
        <w:tc>
          <w:tcPr>
            <w:tcW w:w="2691" w:type="dxa"/>
            <w:tcBorders>
              <w:top w:val="single" w:sz="4" w:space="0" w:color="auto"/>
              <w:left w:val="single" w:sz="4" w:space="0" w:color="auto"/>
              <w:bottom w:val="single" w:sz="4" w:space="0" w:color="auto"/>
              <w:right w:val="single" w:sz="4" w:space="0" w:color="auto"/>
            </w:tcBorders>
            <w:hideMark/>
          </w:tcPr>
          <w:p w14:paraId="476F5E4D" w14:textId="77777777" w:rsidR="00A15092" w:rsidRPr="00B90493" w:rsidRDefault="00A15092" w:rsidP="00A00814">
            <w:pPr>
              <w:jc w:val="both"/>
              <w:rPr>
                <w:b/>
                <w:color w:val="000000" w:themeColor="text1"/>
                <w:lang w:val="en-US" w:eastAsia="en-US"/>
              </w:rPr>
            </w:pPr>
            <w:r w:rsidRPr="00B90493">
              <w:rPr>
                <w:b/>
                <w:color w:val="000000" w:themeColor="text1"/>
              </w:rPr>
              <w:t>BŪVES GRUPA</w:t>
            </w:r>
          </w:p>
        </w:tc>
        <w:tc>
          <w:tcPr>
            <w:tcW w:w="6238" w:type="dxa"/>
            <w:gridSpan w:val="6"/>
            <w:tcBorders>
              <w:top w:val="single" w:sz="4" w:space="0" w:color="auto"/>
              <w:left w:val="single" w:sz="4" w:space="0" w:color="auto"/>
              <w:bottom w:val="single" w:sz="4" w:space="0" w:color="auto"/>
              <w:right w:val="single" w:sz="4" w:space="0" w:color="auto"/>
            </w:tcBorders>
            <w:hideMark/>
          </w:tcPr>
          <w:p w14:paraId="16818BD6" w14:textId="3A9A4BBE" w:rsidR="00A15092" w:rsidRPr="00B90493" w:rsidRDefault="00A15092" w:rsidP="00D01718">
            <w:pPr>
              <w:rPr>
                <w:color w:val="000000" w:themeColor="text1"/>
                <w:lang w:eastAsia="en-US"/>
              </w:rPr>
            </w:pPr>
            <w:r w:rsidRPr="00B90493">
              <w:rPr>
                <w:color w:val="000000" w:themeColor="text1"/>
              </w:rPr>
              <w:t>III. grupas ēka</w:t>
            </w:r>
          </w:p>
        </w:tc>
      </w:tr>
      <w:tr w:rsidR="00B90493" w:rsidRPr="00B90493" w14:paraId="7FCB52ED"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27E57C3C"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lang w:eastAsia="lv-LV"/>
              </w:rPr>
              <w:t>5.</w:t>
            </w:r>
          </w:p>
        </w:tc>
        <w:tc>
          <w:tcPr>
            <w:tcW w:w="2691" w:type="dxa"/>
            <w:tcBorders>
              <w:top w:val="single" w:sz="4" w:space="0" w:color="auto"/>
              <w:left w:val="single" w:sz="4" w:space="0" w:color="auto"/>
              <w:bottom w:val="single" w:sz="4" w:space="0" w:color="auto"/>
              <w:right w:val="single" w:sz="4" w:space="0" w:color="auto"/>
            </w:tcBorders>
            <w:hideMark/>
          </w:tcPr>
          <w:p w14:paraId="29DBE224" w14:textId="77777777" w:rsidR="00A15092" w:rsidRPr="00B90493" w:rsidRDefault="00A15092" w:rsidP="00A00814">
            <w:pPr>
              <w:jc w:val="both"/>
              <w:rPr>
                <w:b/>
                <w:color w:val="000000" w:themeColor="text1"/>
                <w:sz w:val="22"/>
                <w:szCs w:val="22"/>
                <w:lang w:eastAsia="en-US"/>
              </w:rPr>
            </w:pPr>
            <w:r w:rsidRPr="00B90493">
              <w:rPr>
                <w:b/>
                <w:color w:val="000000" w:themeColor="text1"/>
                <w:sz w:val="22"/>
                <w:szCs w:val="22"/>
                <w:lang w:eastAsia="lv-LV"/>
              </w:rPr>
              <w:t>OBJEKTA GALVENAIS LIETOŠANAS VEIDS / FUNKCIJA UN PARAMETRI</w:t>
            </w:r>
          </w:p>
        </w:tc>
        <w:tc>
          <w:tcPr>
            <w:tcW w:w="6238" w:type="dxa"/>
            <w:gridSpan w:val="6"/>
            <w:tcBorders>
              <w:top w:val="single" w:sz="4" w:space="0" w:color="auto"/>
              <w:left w:val="single" w:sz="4" w:space="0" w:color="auto"/>
              <w:bottom w:val="single" w:sz="4" w:space="0" w:color="auto"/>
              <w:right w:val="single" w:sz="4" w:space="0" w:color="auto"/>
            </w:tcBorders>
            <w:hideMark/>
          </w:tcPr>
          <w:p w14:paraId="737F4F79" w14:textId="77777777" w:rsidR="00A15092" w:rsidRPr="00B90493" w:rsidRDefault="00A15092" w:rsidP="00D01718">
            <w:pPr>
              <w:jc w:val="both"/>
              <w:rPr>
                <w:bCs/>
                <w:color w:val="000000" w:themeColor="text1"/>
                <w:sz w:val="22"/>
                <w:szCs w:val="22"/>
                <w:lang w:eastAsia="en-GB"/>
              </w:rPr>
            </w:pPr>
            <w:r w:rsidRPr="00B90493">
              <w:rPr>
                <w:bCs/>
                <w:color w:val="000000" w:themeColor="text1"/>
                <w:sz w:val="22"/>
                <w:szCs w:val="22"/>
                <w:lang w:eastAsia="en-GB"/>
              </w:rPr>
              <w:t>Ārstniecības vai veselības aprūpes iestāžu ēka / Slimnīca (kods 1264)</w:t>
            </w:r>
          </w:p>
          <w:p w14:paraId="7618D156" w14:textId="77777777" w:rsidR="00A15092" w:rsidRPr="00B90493" w:rsidRDefault="00A15092" w:rsidP="00D01718">
            <w:pPr>
              <w:jc w:val="both"/>
              <w:rPr>
                <w:bCs/>
                <w:color w:val="000000" w:themeColor="text1"/>
                <w:sz w:val="22"/>
                <w:szCs w:val="22"/>
                <w:lang w:eastAsia="en-GB"/>
              </w:rPr>
            </w:pPr>
            <w:r w:rsidRPr="00B90493">
              <w:rPr>
                <w:bCs/>
                <w:color w:val="000000" w:themeColor="text1"/>
                <w:sz w:val="22"/>
                <w:szCs w:val="22"/>
                <w:lang w:eastAsia="en-GB"/>
              </w:rPr>
              <w:t>Parametri: Ēkas kopējā platība: 35670.30 m2;</w:t>
            </w:r>
          </w:p>
          <w:p w14:paraId="3123BE2A" w14:textId="77777777" w:rsidR="00A15092" w:rsidRPr="00B90493" w:rsidRDefault="00A15092" w:rsidP="00D01718">
            <w:pPr>
              <w:jc w:val="both"/>
              <w:rPr>
                <w:bCs/>
                <w:color w:val="000000" w:themeColor="text1"/>
                <w:sz w:val="22"/>
                <w:szCs w:val="22"/>
                <w:lang w:eastAsia="en-GB"/>
              </w:rPr>
            </w:pPr>
            <w:r w:rsidRPr="00B90493">
              <w:rPr>
                <w:bCs/>
                <w:color w:val="000000" w:themeColor="text1"/>
                <w:sz w:val="22"/>
                <w:szCs w:val="22"/>
                <w:lang w:eastAsia="en-GB"/>
              </w:rPr>
              <w:t xml:space="preserve">                 Ekspluatācijas uzsākšanas gads: 1986;</w:t>
            </w:r>
          </w:p>
          <w:p w14:paraId="434316B7" w14:textId="7767B278" w:rsidR="00A15092" w:rsidRPr="00B90493" w:rsidRDefault="00A15092" w:rsidP="00D01718">
            <w:pPr>
              <w:jc w:val="both"/>
              <w:rPr>
                <w:bCs/>
                <w:color w:val="000000" w:themeColor="text1"/>
                <w:sz w:val="22"/>
                <w:szCs w:val="22"/>
                <w:lang w:eastAsia="lv-LV"/>
              </w:rPr>
            </w:pPr>
            <w:r w:rsidRPr="00B90493">
              <w:rPr>
                <w:color w:val="000000" w:themeColor="text1"/>
                <w:sz w:val="22"/>
                <w:szCs w:val="22"/>
                <w:lang w:eastAsia="lv-LV"/>
              </w:rPr>
              <w:t xml:space="preserve">                 Atjaunojamo telpu platība: ≈</w:t>
            </w:r>
            <w:r w:rsidR="00485405" w:rsidRPr="00B90493">
              <w:rPr>
                <w:color w:val="000000" w:themeColor="text1"/>
                <w:sz w:val="22"/>
                <w:szCs w:val="22"/>
                <w:lang w:eastAsia="lv-LV"/>
              </w:rPr>
              <w:t xml:space="preserve"> </w:t>
            </w:r>
            <w:r w:rsidR="007107F4" w:rsidRPr="00B90493">
              <w:rPr>
                <w:color w:val="000000" w:themeColor="text1"/>
                <w:sz w:val="22"/>
                <w:szCs w:val="22"/>
                <w:lang w:eastAsia="lv-LV"/>
              </w:rPr>
              <w:t xml:space="preserve"> </w:t>
            </w:r>
            <w:r w:rsidR="007107F4" w:rsidRPr="00B90493">
              <w:rPr>
                <w:b/>
                <w:color w:val="000000" w:themeColor="text1"/>
                <w:sz w:val="22"/>
                <w:szCs w:val="22"/>
                <w:lang w:eastAsia="lv-LV"/>
              </w:rPr>
              <w:t>342</w:t>
            </w:r>
            <w:r w:rsidRPr="00B90493">
              <w:rPr>
                <w:b/>
                <w:color w:val="000000" w:themeColor="text1"/>
                <w:sz w:val="22"/>
                <w:szCs w:val="22"/>
                <w:lang w:eastAsia="lv-LV"/>
              </w:rPr>
              <w:t xml:space="preserve"> m2</w:t>
            </w:r>
            <w:r w:rsidR="0051570C" w:rsidRPr="00B90493">
              <w:rPr>
                <w:bCs/>
                <w:color w:val="000000" w:themeColor="text1"/>
                <w:sz w:val="22"/>
                <w:szCs w:val="22"/>
                <w:lang w:eastAsia="lv-LV"/>
              </w:rPr>
              <w:t>.</w:t>
            </w:r>
          </w:p>
        </w:tc>
      </w:tr>
      <w:tr w:rsidR="00B90493" w:rsidRPr="00B90493" w14:paraId="1BCE8A7E"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3639563E"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rPr>
              <w:t>6.</w:t>
            </w:r>
          </w:p>
        </w:tc>
        <w:tc>
          <w:tcPr>
            <w:tcW w:w="2691" w:type="dxa"/>
            <w:tcBorders>
              <w:top w:val="single" w:sz="4" w:space="0" w:color="auto"/>
              <w:left w:val="single" w:sz="4" w:space="0" w:color="auto"/>
              <w:bottom w:val="single" w:sz="4" w:space="0" w:color="auto"/>
              <w:right w:val="single" w:sz="4" w:space="0" w:color="auto"/>
            </w:tcBorders>
            <w:hideMark/>
          </w:tcPr>
          <w:p w14:paraId="50AE6403" w14:textId="77777777" w:rsidR="00A15092" w:rsidRPr="00B90493" w:rsidRDefault="00A15092" w:rsidP="00D01718">
            <w:pPr>
              <w:rPr>
                <w:b/>
                <w:color w:val="000000" w:themeColor="text1"/>
                <w:sz w:val="22"/>
                <w:szCs w:val="22"/>
                <w:lang w:eastAsia="en-US"/>
              </w:rPr>
            </w:pPr>
            <w:r w:rsidRPr="00B90493">
              <w:rPr>
                <w:b/>
                <w:color w:val="000000" w:themeColor="text1"/>
                <w:sz w:val="22"/>
                <w:szCs w:val="22"/>
                <w:lang w:eastAsia="lv-LV"/>
              </w:rPr>
              <w:t>PASŪTĪTĀJS</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4D3F989D" w14:textId="09CADAAE" w:rsidR="00A15092" w:rsidRPr="00B90493" w:rsidRDefault="00A15092" w:rsidP="00D01718">
            <w:pPr>
              <w:spacing w:line="276" w:lineRule="auto"/>
              <w:rPr>
                <w:color w:val="000000" w:themeColor="text1"/>
                <w:sz w:val="22"/>
                <w:szCs w:val="22"/>
                <w:lang w:eastAsia="lv-LV"/>
              </w:rPr>
            </w:pPr>
            <w:r w:rsidRPr="00B90493">
              <w:rPr>
                <w:color w:val="000000" w:themeColor="text1"/>
                <w:sz w:val="22"/>
                <w:szCs w:val="22"/>
                <w:lang w:eastAsia="lv-LV"/>
              </w:rPr>
              <w:t>SIA „Daugavpils reģionālā slimnīca”, reģ. Nr.</w:t>
            </w:r>
            <w:r w:rsidRPr="00B90493">
              <w:rPr>
                <w:color w:val="000000" w:themeColor="text1"/>
                <w:sz w:val="22"/>
                <w:szCs w:val="22"/>
              </w:rPr>
              <w:t xml:space="preserve">41503029600, </w:t>
            </w:r>
            <w:r w:rsidRPr="00B90493">
              <w:rPr>
                <w:color w:val="000000" w:themeColor="text1"/>
                <w:sz w:val="22"/>
                <w:szCs w:val="22"/>
                <w:lang w:eastAsia="lv-LV"/>
              </w:rPr>
              <w:t>Vasarnīcu iela 20, Daugavpils, LV-5417</w:t>
            </w:r>
          </w:p>
        </w:tc>
      </w:tr>
      <w:tr w:rsidR="00B90493" w:rsidRPr="00B90493" w14:paraId="3C29901E"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5DA3B3E0"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lang w:eastAsia="lv-LV"/>
              </w:rPr>
              <w:t>7.</w:t>
            </w:r>
          </w:p>
        </w:tc>
        <w:tc>
          <w:tcPr>
            <w:tcW w:w="2691" w:type="dxa"/>
            <w:tcBorders>
              <w:top w:val="single" w:sz="4" w:space="0" w:color="auto"/>
              <w:left w:val="single" w:sz="4" w:space="0" w:color="auto"/>
              <w:bottom w:val="single" w:sz="4" w:space="0" w:color="auto"/>
              <w:right w:val="single" w:sz="4" w:space="0" w:color="auto"/>
            </w:tcBorders>
            <w:hideMark/>
          </w:tcPr>
          <w:p w14:paraId="6C3889BD" w14:textId="2F5DFD8C" w:rsidR="00A15092" w:rsidRPr="00B90493" w:rsidRDefault="00A15092" w:rsidP="00D01718">
            <w:pPr>
              <w:rPr>
                <w:b/>
                <w:color w:val="000000" w:themeColor="text1"/>
                <w:sz w:val="22"/>
                <w:szCs w:val="22"/>
                <w:lang w:eastAsia="en-US"/>
              </w:rPr>
            </w:pPr>
            <w:r w:rsidRPr="00B90493">
              <w:rPr>
                <w:b/>
                <w:color w:val="000000" w:themeColor="text1"/>
                <w:sz w:val="22"/>
                <w:szCs w:val="22"/>
                <w:lang w:eastAsia="lv-LV"/>
              </w:rPr>
              <w:t>PASŪTĪTĀJA</w:t>
            </w:r>
            <w:r w:rsidR="0052618E" w:rsidRPr="00B90493">
              <w:rPr>
                <w:b/>
                <w:color w:val="000000" w:themeColor="text1"/>
                <w:sz w:val="22"/>
                <w:szCs w:val="22"/>
                <w:lang w:eastAsia="lv-LV"/>
              </w:rPr>
              <w:t xml:space="preserve"> </w:t>
            </w:r>
            <w:r w:rsidRPr="00B90493">
              <w:rPr>
                <w:b/>
                <w:color w:val="000000" w:themeColor="text1"/>
                <w:sz w:val="22"/>
                <w:szCs w:val="22"/>
                <w:lang w:eastAsia="lv-LV"/>
              </w:rPr>
              <w:t>KONTAKTA PERSONAS</w:t>
            </w:r>
          </w:p>
        </w:tc>
        <w:tc>
          <w:tcPr>
            <w:tcW w:w="6238" w:type="dxa"/>
            <w:gridSpan w:val="6"/>
            <w:tcBorders>
              <w:top w:val="single" w:sz="4" w:space="0" w:color="auto"/>
              <w:left w:val="single" w:sz="4" w:space="0" w:color="auto"/>
              <w:bottom w:val="single" w:sz="4" w:space="0" w:color="auto"/>
              <w:right w:val="single" w:sz="4" w:space="0" w:color="auto"/>
            </w:tcBorders>
          </w:tcPr>
          <w:p w14:paraId="5009110B" w14:textId="77777777" w:rsidR="00A15092" w:rsidRPr="00B90493" w:rsidRDefault="00A15092" w:rsidP="00D01718">
            <w:pPr>
              <w:jc w:val="both"/>
              <w:rPr>
                <w:color w:val="000000" w:themeColor="text1"/>
                <w:sz w:val="22"/>
                <w:szCs w:val="22"/>
                <w:u w:val="single"/>
                <w:lang w:eastAsia="en-US"/>
              </w:rPr>
            </w:pPr>
            <w:r w:rsidRPr="00B90493">
              <w:rPr>
                <w:color w:val="000000" w:themeColor="text1"/>
                <w:sz w:val="22"/>
                <w:szCs w:val="22"/>
                <w:u w:val="single"/>
                <w:lang w:eastAsia="en-US"/>
              </w:rPr>
              <w:t>Projekta īstenošanas jautājumos:</w:t>
            </w:r>
          </w:p>
          <w:p w14:paraId="06DFB6BB" w14:textId="215D5E20" w:rsidR="00A15092" w:rsidRPr="00B90493" w:rsidRDefault="00A15092" w:rsidP="00D01718">
            <w:pPr>
              <w:jc w:val="both"/>
              <w:rPr>
                <w:color w:val="000000" w:themeColor="text1"/>
                <w:sz w:val="22"/>
                <w:szCs w:val="22"/>
              </w:rPr>
            </w:pPr>
            <w:r w:rsidRPr="00B90493">
              <w:rPr>
                <w:color w:val="000000" w:themeColor="text1"/>
                <w:sz w:val="22"/>
                <w:szCs w:val="22"/>
                <w:lang w:eastAsia="en-US"/>
              </w:rPr>
              <w:t>Projekta vadītāja</w:t>
            </w:r>
            <w:r w:rsidR="003808B9" w:rsidRPr="00B90493">
              <w:rPr>
                <w:color w:val="000000" w:themeColor="text1"/>
                <w:sz w:val="22"/>
                <w:szCs w:val="22"/>
                <w:lang w:eastAsia="en-US"/>
              </w:rPr>
              <w:t xml:space="preserve"> </w:t>
            </w:r>
            <w:r w:rsidR="003808B9" w:rsidRPr="00B90493">
              <w:rPr>
                <w:color w:val="000000" w:themeColor="text1"/>
                <w:sz w:val="22"/>
                <w:szCs w:val="22"/>
              </w:rPr>
              <w:t>L</w:t>
            </w:r>
            <w:r w:rsidRPr="00B90493">
              <w:rPr>
                <w:color w:val="000000" w:themeColor="text1"/>
                <w:sz w:val="22"/>
                <w:szCs w:val="22"/>
              </w:rPr>
              <w:t xml:space="preserve">. </w:t>
            </w:r>
            <w:r w:rsidR="003808B9" w:rsidRPr="00B90493">
              <w:rPr>
                <w:color w:val="000000" w:themeColor="text1"/>
                <w:sz w:val="22"/>
                <w:szCs w:val="22"/>
              </w:rPr>
              <w:t>Čepurnaja</w:t>
            </w:r>
            <w:r w:rsidRPr="00B90493">
              <w:rPr>
                <w:color w:val="000000" w:themeColor="text1"/>
                <w:sz w:val="22"/>
                <w:szCs w:val="22"/>
              </w:rPr>
              <w:t xml:space="preserve">, tālr. +371 </w:t>
            </w:r>
            <w:r w:rsidR="003808B9" w:rsidRPr="00B90493">
              <w:rPr>
                <w:color w:val="000000" w:themeColor="text1"/>
                <w:sz w:val="22"/>
                <w:szCs w:val="22"/>
              </w:rPr>
              <w:t>29398386</w:t>
            </w:r>
            <w:r w:rsidRPr="00B90493">
              <w:rPr>
                <w:color w:val="000000" w:themeColor="text1"/>
                <w:sz w:val="22"/>
                <w:szCs w:val="22"/>
              </w:rPr>
              <w:t xml:space="preserve">, e-pasts: </w:t>
            </w:r>
            <w:hyperlink r:id="rId7" w:history="1">
              <w:r w:rsidR="003808B9" w:rsidRPr="00B90493">
                <w:rPr>
                  <w:rStyle w:val="Hyperlink"/>
                  <w:color w:val="000000" w:themeColor="text1"/>
                  <w:sz w:val="22"/>
                  <w:szCs w:val="22"/>
                </w:rPr>
                <w:t>l.cepurnaja@siadrs.lv</w:t>
              </w:r>
            </w:hyperlink>
            <w:r w:rsidRPr="00B90493">
              <w:rPr>
                <w:color w:val="000000" w:themeColor="text1"/>
                <w:sz w:val="22"/>
                <w:szCs w:val="22"/>
              </w:rPr>
              <w:t>;</w:t>
            </w:r>
          </w:p>
          <w:p w14:paraId="4F71CE58" w14:textId="77777777" w:rsidR="00A15092" w:rsidRPr="00B90493" w:rsidRDefault="00A15092" w:rsidP="00D01718">
            <w:pPr>
              <w:jc w:val="both"/>
              <w:rPr>
                <w:color w:val="000000" w:themeColor="text1"/>
                <w:sz w:val="22"/>
                <w:szCs w:val="22"/>
                <w:u w:val="single"/>
                <w:lang w:eastAsia="en-US"/>
              </w:rPr>
            </w:pPr>
            <w:r w:rsidRPr="00B90493">
              <w:rPr>
                <w:color w:val="000000" w:themeColor="text1"/>
                <w:sz w:val="22"/>
                <w:szCs w:val="22"/>
                <w:u w:val="single"/>
                <w:lang w:eastAsia="en-US"/>
              </w:rPr>
              <w:t>Tehniskajos jautājumos:</w:t>
            </w:r>
          </w:p>
          <w:p w14:paraId="2D033732" w14:textId="0A119E50" w:rsidR="003808B9" w:rsidRPr="00B90493" w:rsidRDefault="003808B9" w:rsidP="00D01718">
            <w:pPr>
              <w:jc w:val="both"/>
              <w:rPr>
                <w:color w:val="000000" w:themeColor="text1"/>
                <w:sz w:val="22"/>
                <w:szCs w:val="22"/>
                <w:lang w:eastAsia="en-US"/>
              </w:rPr>
            </w:pPr>
            <w:r w:rsidRPr="00B90493">
              <w:rPr>
                <w:color w:val="000000" w:themeColor="text1"/>
                <w:sz w:val="22"/>
                <w:szCs w:val="22"/>
                <w:lang w:eastAsia="en-US"/>
              </w:rPr>
              <w:lastRenderedPageBreak/>
              <w:t xml:space="preserve">Tehniskais direktors V.Lukjančiks, tālr.: +371 29297748, e – pasts: </w:t>
            </w:r>
            <w:hyperlink r:id="rId8" w:history="1">
              <w:r w:rsidR="00DF67B5" w:rsidRPr="00B90493">
                <w:rPr>
                  <w:rStyle w:val="Hyperlink"/>
                  <w:color w:val="000000" w:themeColor="text1"/>
                  <w:sz w:val="22"/>
                  <w:szCs w:val="22"/>
                  <w:lang w:eastAsia="en-US"/>
                </w:rPr>
                <w:t>v.lukjanciks@siadrs.lv</w:t>
              </w:r>
            </w:hyperlink>
            <w:r w:rsidR="00DF67B5" w:rsidRPr="00B90493">
              <w:rPr>
                <w:color w:val="000000" w:themeColor="text1"/>
                <w:sz w:val="22"/>
                <w:szCs w:val="22"/>
                <w:lang w:eastAsia="en-US"/>
              </w:rPr>
              <w:t xml:space="preserve"> </w:t>
            </w:r>
            <w:r w:rsidRPr="00B90493">
              <w:rPr>
                <w:color w:val="000000" w:themeColor="text1"/>
                <w:sz w:val="22"/>
                <w:szCs w:val="22"/>
                <w:lang w:eastAsia="en-US"/>
              </w:rPr>
              <w:t>;</w:t>
            </w:r>
          </w:p>
          <w:p w14:paraId="674E268B" w14:textId="1C017D35" w:rsidR="00A15092" w:rsidRPr="00B90493" w:rsidRDefault="00A15092" w:rsidP="00D01718">
            <w:pPr>
              <w:jc w:val="both"/>
              <w:rPr>
                <w:color w:val="000000" w:themeColor="text1"/>
                <w:sz w:val="22"/>
                <w:szCs w:val="22"/>
                <w:lang w:eastAsia="en-US"/>
              </w:rPr>
            </w:pPr>
            <w:r w:rsidRPr="00B90493">
              <w:rPr>
                <w:color w:val="000000" w:themeColor="text1"/>
                <w:sz w:val="22"/>
                <w:szCs w:val="22"/>
              </w:rPr>
              <w:t xml:space="preserve">Būvinženieris D. Dubins, tālr. +371 27761887, e-pasts: </w:t>
            </w:r>
            <w:hyperlink r:id="rId9" w:history="1">
              <w:r w:rsidRPr="00B90493">
                <w:rPr>
                  <w:rStyle w:val="Hyperlink"/>
                  <w:color w:val="000000" w:themeColor="text1"/>
                  <w:sz w:val="22"/>
                  <w:szCs w:val="22"/>
                </w:rPr>
                <w:t>d.dubins@inbox.lv</w:t>
              </w:r>
            </w:hyperlink>
            <w:r w:rsidR="003808B9" w:rsidRPr="00B90493">
              <w:rPr>
                <w:color w:val="000000" w:themeColor="text1"/>
              </w:rPr>
              <w:t>.</w:t>
            </w:r>
          </w:p>
        </w:tc>
      </w:tr>
      <w:tr w:rsidR="00B90493" w:rsidRPr="00B90493" w14:paraId="4EFA356C"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218A9EC6"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lang w:eastAsia="lv-LV"/>
              </w:rPr>
              <w:lastRenderedPageBreak/>
              <w:t>8.</w:t>
            </w:r>
          </w:p>
        </w:tc>
        <w:tc>
          <w:tcPr>
            <w:tcW w:w="2691" w:type="dxa"/>
            <w:tcBorders>
              <w:top w:val="single" w:sz="4" w:space="0" w:color="auto"/>
              <w:left w:val="single" w:sz="4" w:space="0" w:color="auto"/>
              <w:bottom w:val="single" w:sz="4" w:space="0" w:color="auto"/>
              <w:right w:val="single" w:sz="4" w:space="0" w:color="auto"/>
            </w:tcBorders>
            <w:hideMark/>
          </w:tcPr>
          <w:p w14:paraId="5DF9DD88" w14:textId="77777777" w:rsidR="00A15092" w:rsidRPr="00B90493" w:rsidRDefault="00A15092" w:rsidP="00A00814">
            <w:pPr>
              <w:jc w:val="both"/>
              <w:rPr>
                <w:b/>
                <w:color w:val="000000" w:themeColor="text1"/>
                <w:sz w:val="22"/>
                <w:szCs w:val="22"/>
                <w:lang w:eastAsia="en-US"/>
              </w:rPr>
            </w:pPr>
            <w:r w:rsidRPr="00B90493">
              <w:rPr>
                <w:b/>
                <w:color w:val="000000" w:themeColor="text1"/>
                <w:sz w:val="22"/>
                <w:szCs w:val="22"/>
                <w:lang w:eastAsia="lv-LV"/>
              </w:rPr>
              <w:t>BŪVPROJEKTĒŠANAS STADIJAS</w:t>
            </w:r>
          </w:p>
        </w:tc>
        <w:tc>
          <w:tcPr>
            <w:tcW w:w="6238" w:type="dxa"/>
            <w:gridSpan w:val="6"/>
            <w:tcBorders>
              <w:top w:val="single" w:sz="4" w:space="0" w:color="auto"/>
              <w:left w:val="single" w:sz="4" w:space="0" w:color="auto"/>
              <w:bottom w:val="single" w:sz="4" w:space="0" w:color="auto"/>
              <w:right w:val="single" w:sz="4" w:space="0" w:color="auto"/>
            </w:tcBorders>
            <w:hideMark/>
          </w:tcPr>
          <w:p w14:paraId="55B48ECF" w14:textId="77777777" w:rsidR="00A15092" w:rsidRPr="00B90493" w:rsidRDefault="00A15092" w:rsidP="00D01718">
            <w:pPr>
              <w:jc w:val="both"/>
              <w:rPr>
                <w:b/>
                <w:color w:val="000000" w:themeColor="text1"/>
                <w:sz w:val="22"/>
              </w:rPr>
            </w:pPr>
            <w:r w:rsidRPr="00B90493">
              <w:rPr>
                <w:b/>
                <w:color w:val="000000" w:themeColor="text1"/>
                <w:sz w:val="22"/>
              </w:rPr>
              <w:t>BID sagatavošana nepieciešamā apjomā.</w:t>
            </w:r>
          </w:p>
          <w:p w14:paraId="0AD78454" w14:textId="77777777" w:rsidR="00A15092" w:rsidRPr="00B90493" w:rsidRDefault="00A15092" w:rsidP="00D01718">
            <w:pPr>
              <w:jc w:val="both"/>
              <w:rPr>
                <w:color w:val="000000" w:themeColor="text1"/>
                <w:sz w:val="22"/>
              </w:rPr>
            </w:pPr>
            <w:r w:rsidRPr="00B90493">
              <w:rPr>
                <w:color w:val="000000" w:themeColor="text1"/>
                <w:sz w:val="22"/>
              </w:rPr>
              <w:t>Izstrādes stadijā ir obligāti jākonsultējas ar Pasūtītāja pārstāvjiem.</w:t>
            </w:r>
          </w:p>
          <w:p w14:paraId="08FC37ED" w14:textId="77777777" w:rsidR="00A15092" w:rsidRPr="00B90493" w:rsidRDefault="00A15092" w:rsidP="00D01718">
            <w:pPr>
              <w:jc w:val="both"/>
              <w:rPr>
                <w:b/>
                <w:color w:val="000000" w:themeColor="text1"/>
                <w:sz w:val="22"/>
                <w:szCs w:val="22"/>
                <w:lang w:eastAsia="en-US"/>
              </w:rPr>
            </w:pPr>
            <w:r w:rsidRPr="00B90493">
              <w:rPr>
                <w:b/>
                <w:color w:val="000000" w:themeColor="text1"/>
                <w:sz w:val="22"/>
              </w:rPr>
              <w:t>Galīgo lēmumu par izvēlēto risinājumu pieņem Pasūtītājs.</w:t>
            </w:r>
          </w:p>
        </w:tc>
      </w:tr>
      <w:tr w:rsidR="00B90493" w:rsidRPr="00B90493" w14:paraId="690FF840" w14:textId="77777777" w:rsidTr="00B25BE4">
        <w:trPr>
          <w:trHeight w:val="397"/>
        </w:trPr>
        <w:tc>
          <w:tcPr>
            <w:tcW w:w="847"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FE03E28" w14:textId="77777777" w:rsidR="00A15092" w:rsidRPr="00B90493" w:rsidRDefault="00A15092" w:rsidP="00D01718">
            <w:pPr>
              <w:jc w:val="center"/>
              <w:rPr>
                <w:b/>
                <w:color w:val="000000" w:themeColor="text1"/>
                <w:sz w:val="22"/>
                <w:szCs w:val="22"/>
                <w:lang w:eastAsia="en-US"/>
              </w:rPr>
            </w:pPr>
            <w:r w:rsidRPr="00B90493">
              <w:rPr>
                <w:b/>
                <w:color w:val="000000" w:themeColor="text1"/>
                <w:sz w:val="22"/>
                <w:szCs w:val="22"/>
              </w:rPr>
              <w:t>9.</w:t>
            </w:r>
          </w:p>
        </w:tc>
        <w:tc>
          <w:tcPr>
            <w:tcW w:w="8929" w:type="dxa"/>
            <w:gridSpan w:val="7"/>
            <w:tcBorders>
              <w:top w:val="single" w:sz="4" w:space="0" w:color="auto"/>
              <w:left w:val="single" w:sz="4" w:space="0" w:color="auto"/>
              <w:bottom w:val="single" w:sz="4" w:space="0" w:color="auto"/>
              <w:right w:val="single" w:sz="4" w:space="0" w:color="auto"/>
            </w:tcBorders>
            <w:shd w:val="clear" w:color="auto" w:fill="FFC000"/>
            <w:vAlign w:val="center"/>
            <w:hideMark/>
          </w:tcPr>
          <w:p w14:paraId="08BD8124" w14:textId="77777777" w:rsidR="00A15092" w:rsidRPr="00B90493" w:rsidRDefault="00A15092" w:rsidP="00D01718">
            <w:pPr>
              <w:rPr>
                <w:b/>
                <w:color w:val="000000" w:themeColor="text1"/>
                <w:sz w:val="22"/>
                <w:szCs w:val="22"/>
                <w:lang w:eastAsia="en-US"/>
              </w:rPr>
            </w:pPr>
            <w:r w:rsidRPr="00B90493">
              <w:rPr>
                <w:b/>
                <w:color w:val="000000" w:themeColor="text1"/>
                <w:sz w:val="22"/>
                <w:szCs w:val="22"/>
              </w:rPr>
              <w:t>PRASĪBAS IZSTRĀDĀT:</w:t>
            </w:r>
          </w:p>
        </w:tc>
      </w:tr>
      <w:tr w:rsidR="00B90493" w:rsidRPr="00B90493" w14:paraId="10230256" w14:textId="77777777" w:rsidTr="00B25BE4">
        <w:trPr>
          <w:trHeight w:val="262"/>
        </w:trPr>
        <w:tc>
          <w:tcPr>
            <w:tcW w:w="847" w:type="dxa"/>
            <w:tcBorders>
              <w:top w:val="single" w:sz="4" w:space="0" w:color="auto"/>
              <w:left w:val="single" w:sz="4" w:space="0" w:color="auto"/>
              <w:bottom w:val="single" w:sz="4" w:space="0" w:color="auto"/>
              <w:right w:val="single" w:sz="4" w:space="0" w:color="auto"/>
            </w:tcBorders>
            <w:hideMark/>
          </w:tcPr>
          <w:p w14:paraId="24B3959B" w14:textId="77777777" w:rsidR="00A15092" w:rsidRPr="00B90493" w:rsidRDefault="00A15092" w:rsidP="00D01718">
            <w:pPr>
              <w:jc w:val="center"/>
              <w:rPr>
                <w:b/>
                <w:color w:val="000000" w:themeColor="text1"/>
                <w:sz w:val="20"/>
                <w:szCs w:val="22"/>
                <w:lang w:eastAsia="en-US"/>
              </w:rPr>
            </w:pPr>
            <w:r w:rsidRPr="00B90493">
              <w:rPr>
                <w:b/>
                <w:color w:val="000000" w:themeColor="text1"/>
                <w:sz w:val="20"/>
                <w:szCs w:val="22"/>
              </w:rPr>
              <w:t>9.1.</w:t>
            </w:r>
          </w:p>
        </w:tc>
        <w:tc>
          <w:tcPr>
            <w:tcW w:w="2691" w:type="dxa"/>
            <w:tcBorders>
              <w:top w:val="single" w:sz="4" w:space="0" w:color="auto"/>
              <w:left w:val="single" w:sz="4" w:space="0" w:color="auto"/>
              <w:bottom w:val="single" w:sz="4" w:space="0" w:color="auto"/>
              <w:right w:val="single" w:sz="4" w:space="0" w:color="auto"/>
            </w:tcBorders>
            <w:hideMark/>
          </w:tcPr>
          <w:p w14:paraId="187F136F" w14:textId="494DA46A" w:rsidR="00A15092" w:rsidRPr="00B90493" w:rsidRDefault="00A15092" w:rsidP="00A00814">
            <w:pPr>
              <w:jc w:val="both"/>
              <w:rPr>
                <w:color w:val="000000" w:themeColor="text1"/>
                <w:sz w:val="22"/>
                <w:szCs w:val="22"/>
                <w:lang w:eastAsia="en-US"/>
              </w:rPr>
            </w:pPr>
            <w:r w:rsidRPr="00B90493">
              <w:rPr>
                <w:b/>
                <w:color w:val="000000" w:themeColor="text1"/>
                <w:sz w:val="22"/>
                <w:szCs w:val="22"/>
                <w:lang w:eastAsia="lv-LV"/>
              </w:rPr>
              <w:t>BŪVNIECĪBAS IECERES DOKUMENTĀCIJAS RISINĀJUMI</w:t>
            </w:r>
          </w:p>
        </w:tc>
        <w:tc>
          <w:tcPr>
            <w:tcW w:w="6238" w:type="dxa"/>
            <w:gridSpan w:val="6"/>
            <w:tcBorders>
              <w:top w:val="single" w:sz="4" w:space="0" w:color="auto"/>
              <w:left w:val="single" w:sz="4" w:space="0" w:color="auto"/>
              <w:bottom w:val="single" w:sz="4" w:space="0" w:color="auto"/>
              <w:right w:val="single" w:sz="4" w:space="0" w:color="auto"/>
            </w:tcBorders>
          </w:tcPr>
          <w:p w14:paraId="5E193EAC" w14:textId="65987D5E"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Telpu kadastra apzīmējumi tika ņemti no 10.03.2008. ēkas kadastrālās uzmērīšanas lietas, darbu zona</w:t>
            </w:r>
            <w:r w:rsidR="00CD33FE" w:rsidRPr="00B90493">
              <w:rPr>
                <w:rFonts w:eastAsia="Calibri"/>
                <w:color w:val="000000" w:themeColor="text1"/>
                <w:sz w:val="22"/>
                <w:szCs w:val="22"/>
              </w:rPr>
              <w:t>s</w:t>
            </w:r>
            <w:r w:rsidRPr="00B90493">
              <w:rPr>
                <w:rFonts w:eastAsia="Calibri"/>
                <w:color w:val="000000" w:themeColor="text1"/>
                <w:sz w:val="22"/>
                <w:szCs w:val="22"/>
              </w:rPr>
              <w:t xml:space="preserve"> norādīta</w:t>
            </w:r>
            <w:r w:rsidR="00CD33FE" w:rsidRPr="00B90493">
              <w:rPr>
                <w:rFonts w:eastAsia="Calibri"/>
                <w:color w:val="000000" w:themeColor="text1"/>
                <w:sz w:val="22"/>
                <w:szCs w:val="22"/>
              </w:rPr>
              <w:t>s</w:t>
            </w:r>
            <w:r w:rsidRPr="00B90493">
              <w:rPr>
                <w:rFonts w:eastAsia="Calibri"/>
                <w:color w:val="000000" w:themeColor="text1"/>
                <w:sz w:val="22"/>
                <w:szCs w:val="22"/>
              </w:rPr>
              <w:t xml:space="preserve"> informatīvi un var mainīties projektēšanas apjomu precizēšanas procesā</w:t>
            </w:r>
            <w:r w:rsidR="00A00814" w:rsidRPr="00B90493">
              <w:rPr>
                <w:rFonts w:eastAsia="Calibri"/>
                <w:color w:val="000000" w:themeColor="text1"/>
                <w:sz w:val="22"/>
                <w:szCs w:val="22"/>
              </w:rPr>
              <w:t xml:space="preserve"> (ja nepieciešams)</w:t>
            </w:r>
            <w:r w:rsidRPr="00B90493">
              <w:rPr>
                <w:rFonts w:eastAsia="Calibri"/>
                <w:color w:val="000000" w:themeColor="text1"/>
                <w:sz w:val="22"/>
                <w:szCs w:val="22"/>
              </w:rPr>
              <w:t>.</w:t>
            </w:r>
          </w:p>
          <w:p w14:paraId="098632EA" w14:textId="07A062D2"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Veikt ēkas pirmajā stāvā telpu grupas</w:t>
            </w:r>
            <w:r w:rsidR="003808B9" w:rsidRPr="00B90493">
              <w:rPr>
                <w:bCs/>
                <w:color w:val="000000" w:themeColor="text1"/>
                <w:sz w:val="22"/>
                <w:szCs w:val="22"/>
              </w:rPr>
              <w:t xml:space="preserve"> </w:t>
            </w:r>
            <w:r w:rsidRPr="00B90493">
              <w:rPr>
                <w:rFonts w:eastAsia="Calibri"/>
                <w:color w:val="000000" w:themeColor="text1"/>
                <w:sz w:val="22"/>
                <w:szCs w:val="22"/>
              </w:rPr>
              <w:t>ar kadastra apzīmējumu 0500 027 1303 001 001 plānojuma izmaiņas</w:t>
            </w:r>
            <w:r w:rsidR="00CE1F2C" w:rsidRPr="00B90493">
              <w:rPr>
                <w:color w:val="000000" w:themeColor="text1"/>
                <w:sz w:val="22"/>
                <w:szCs w:val="22"/>
              </w:rPr>
              <w:t xml:space="preserve">, lai izveidotu </w:t>
            </w:r>
            <w:r w:rsidR="007A4CE8" w:rsidRPr="00B90493">
              <w:rPr>
                <w:color w:val="000000" w:themeColor="text1"/>
                <w:sz w:val="22"/>
                <w:szCs w:val="22"/>
              </w:rPr>
              <w:t xml:space="preserve">izolētu </w:t>
            </w:r>
            <w:r w:rsidR="00CE1F2C" w:rsidRPr="00B90493">
              <w:rPr>
                <w:color w:val="000000" w:themeColor="text1"/>
                <w:sz w:val="22"/>
                <w:szCs w:val="22"/>
              </w:rPr>
              <w:t>hemodialīzes zāli</w:t>
            </w:r>
            <w:r w:rsidR="00543B0D" w:rsidRPr="00B90493">
              <w:rPr>
                <w:color w:val="000000" w:themeColor="text1"/>
                <w:sz w:val="22"/>
                <w:szCs w:val="22"/>
              </w:rPr>
              <w:t xml:space="preserve"> </w:t>
            </w:r>
            <w:r w:rsidR="007A4CE8" w:rsidRPr="00B90493">
              <w:rPr>
                <w:color w:val="000000" w:themeColor="text1"/>
                <w:sz w:val="22"/>
                <w:szCs w:val="22"/>
              </w:rPr>
              <w:t>ar pievienoto sanmezglu, ārsta un apmācīb</w:t>
            </w:r>
            <w:r w:rsidR="00472039" w:rsidRPr="00B90493">
              <w:rPr>
                <w:color w:val="000000" w:themeColor="text1"/>
                <w:sz w:val="22"/>
                <w:szCs w:val="22"/>
              </w:rPr>
              <w:t>u</w:t>
            </w:r>
            <w:r w:rsidR="00B23685" w:rsidRPr="00B90493">
              <w:rPr>
                <w:color w:val="000000" w:themeColor="text1"/>
                <w:sz w:val="22"/>
                <w:szCs w:val="22"/>
              </w:rPr>
              <w:t xml:space="preserve"> telpu, procedūru telpu ar māsas</w:t>
            </w:r>
            <w:r w:rsidR="00472039" w:rsidRPr="00B90493">
              <w:rPr>
                <w:color w:val="000000" w:themeColor="text1"/>
                <w:sz w:val="22"/>
                <w:szCs w:val="22"/>
              </w:rPr>
              <w:t xml:space="preserve"> posteni</w:t>
            </w:r>
            <w:r w:rsidR="00CE1F2C" w:rsidRPr="00B90493">
              <w:rPr>
                <w:color w:val="000000" w:themeColor="text1"/>
                <w:sz w:val="22"/>
                <w:szCs w:val="22"/>
              </w:rPr>
              <w:t xml:space="preserve">, pielāgojot medicīnas tehnoloģijas un nodrošinot nepieciešamās inženierkomunikācijas </w:t>
            </w:r>
            <w:r w:rsidRPr="00B90493">
              <w:rPr>
                <w:rFonts w:eastAsia="Calibri"/>
                <w:color w:val="000000" w:themeColor="text1"/>
                <w:sz w:val="22"/>
                <w:szCs w:val="22"/>
              </w:rPr>
              <w:t>(</w:t>
            </w:r>
            <w:r w:rsidR="00DC6963" w:rsidRPr="00B90493">
              <w:rPr>
                <w:rFonts w:eastAsia="Calibri"/>
                <w:color w:val="000000" w:themeColor="text1"/>
                <w:sz w:val="22"/>
                <w:szCs w:val="22"/>
              </w:rPr>
              <w:t>1.stāva projektējamā Darbu zona</w:t>
            </w:r>
            <w:r w:rsidR="007A4CE8" w:rsidRPr="00B90493">
              <w:rPr>
                <w:rFonts w:eastAsia="Calibri"/>
                <w:color w:val="000000" w:themeColor="text1"/>
                <w:sz w:val="22"/>
                <w:szCs w:val="22"/>
              </w:rPr>
              <w:t>s</w:t>
            </w:r>
            <w:r w:rsidR="00DC6963" w:rsidRPr="00B90493">
              <w:rPr>
                <w:rFonts w:eastAsia="Calibri"/>
                <w:color w:val="000000" w:themeColor="text1"/>
                <w:sz w:val="22"/>
                <w:szCs w:val="22"/>
              </w:rPr>
              <w:t xml:space="preserve"> 1, 2 un 3, kas ir </w:t>
            </w:r>
            <w:r w:rsidRPr="00B90493">
              <w:rPr>
                <w:rFonts w:eastAsia="Calibri"/>
                <w:color w:val="000000" w:themeColor="text1"/>
                <w:sz w:val="22"/>
                <w:szCs w:val="22"/>
              </w:rPr>
              <w:t>norādīta</w:t>
            </w:r>
            <w:r w:rsidR="00FC4047" w:rsidRPr="00B90493">
              <w:rPr>
                <w:rFonts w:eastAsia="Calibri"/>
                <w:color w:val="000000" w:themeColor="text1"/>
                <w:sz w:val="22"/>
                <w:szCs w:val="22"/>
              </w:rPr>
              <w:t>s</w:t>
            </w:r>
            <w:r w:rsidRPr="00B90493">
              <w:rPr>
                <w:rFonts w:eastAsia="Calibri"/>
                <w:color w:val="000000" w:themeColor="text1"/>
                <w:sz w:val="22"/>
                <w:szCs w:val="22"/>
              </w:rPr>
              <w:t xml:space="preserve"> </w:t>
            </w:r>
            <w:r w:rsidR="008C15B5" w:rsidRPr="00B90493">
              <w:rPr>
                <w:rFonts w:eastAsia="Calibri"/>
                <w:color w:val="000000" w:themeColor="text1"/>
                <w:sz w:val="22"/>
                <w:szCs w:val="22"/>
              </w:rPr>
              <w:t>TS Pielikumā Nr.</w:t>
            </w:r>
            <w:r w:rsidR="00FC4047" w:rsidRPr="00B90493">
              <w:rPr>
                <w:rFonts w:eastAsia="Calibri"/>
                <w:color w:val="000000" w:themeColor="text1"/>
                <w:sz w:val="22"/>
                <w:szCs w:val="22"/>
              </w:rPr>
              <w:t>1</w:t>
            </w:r>
            <w:r w:rsidRPr="00B90493">
              <w:rPr>
                <w:rFonts w:eastAsia="Calibri"/>
                <w:color w:val="000000" w:themeColor="text1"/>
                <w:sz w:val="22"/>
                <w:szCs w:val="22"/>
              </w:rPr>
              <w:t>)</w:t>
            </w:r>
            <w:r w:rsidR="00CD33FE" w:rsidRPr="00B90493">
              <w:rPr>
                <w:rFonts w:eastAsia="Calibri"/>
                <w:color w:val="000000" w:themeColor="text1"/>
                <w:sz w:val="22"/>
                <w:szCs w:val="22"/>
              </w:rPr>
              <w:t xml:space="preserve"> un ēkas pagrabstāvā telpu grup</w:t>
            </w:r>
            <w:r w:rsidR="00472039" w:rsidRPr="00B90493">
              <w:rPr>
                <w:rFonts w:eastAsia="Calibri"/>
                <w:color w:val="000000" w:themeColor="text1"/>
                <w:sz w:val="22"/>
                <w:szCs w:val="22"/>
              </w:rPr>
              <w:t>ā</w:t>
            </w:r>
            <w:r w:rsidR="00CD33FE" w:rsidRPr="00B90493">
              <w:rPr>
                <w:bCs/>
                <w:color w:val="000000" w:themeColor="text1"/>
                <w:sz w:val="22"/>
                <w:szCs w:val="22"/>
              </w:rPr>
              <w:t xml:space="preserve"> </w:t>
            </w:r>
            <w:r w:rsidR="00CD33FE" w:rsidRPr="00B90493">
              <w:rPr>
                <w:rFonts w:eastAsia="Calibri"/>
                <w:color w:val="000000" w:themeColor="text1"/>
                <w:sz w:val="22"/>
                <w:szCs w:val="22"/>
              </w:rPr>
              <w:t>ar kadastra apzīmējumu 0500 027 1303 001 019 inženierkomunikāciju pieslēgumus (ēkas pagrabstāvā Darbu zona</w:t>
            </w:r>
            <w:r w:rsidR="007A4CE8" w:rsidRPr="00B90493">
              <w:rPr>
                <w:rFonts w:eastAsia="Calibri"/>
                <w:color w:val="000000" w:themeColor="text1"/>
                <w:sz w:val="22"/>
                <w:szCs w:val="22"/>
              </w:rPr>
              <w:t>s</w:t>
            </w:r>
            <w:r w:rsidR="00CD33FE" w:rsidRPr="00B90493">
              <w:rPr>
                <w:rFonts w:eastAsia="Calibri"/>
                <w:color w:val="000000" w:themeColor="text1"/>
                <w:sz w:val="22"/>
                <w:szCs w:val="22"/>
              </w:rPr>
              <w:t xml:space="preserve"> 4 un 5, kas ir norādītas TS Pielikumā Nr.1).</w:t>
            </w:r>
          </w:p>
          <w:p w14:paraId="4BC8A758" w14:textId="00FAC85E" w:rsidR="00E3776F" w:rsidRPr="00B90493" w:rsidRDefault="001426C7" w:rsidP="00383B4F">
            <w:pPr>
              <w:ind w:right="43"/>
              <w:jc w:val="both"/>
              <w:rPr>
                <w:b/>
                <w:color w:val="000000" w:themeColor="text1"/>
                <w:sz w:val="22"/>
                <w:szCs w:val="22"/>
              </w:rPr>
            </w:pPr>
            <w:r w:rsidRPr="00B90493">
              <w:rPr>
                <w:b/>
                <w:color w:val="000000" w:themeColor="text1"/>
                <w:sz w:val="22"/>
                <w:szCs w:val="22"/>
              </w:rPr>
              <w:t>A</w:t>
            </w:r>
            <w:r w:rsidR="00E3776F" w:rsidRPr="00B90493">
              <w:rPr>
                <w:b/>
                <w:color w:val="000000" w:themeColor="text1"/>
                <w:sz w:val="22"/>
                <w:szCs w:val="22"/>
              </w:rPr>
              <w:t xml:space="preserve">tjaunošanas darbu realizāciju paredzēt veikt </w:t>
            </w:r>
            <w:r w:rsidRPr="00B90493">
              <w:rPr>
                <w:b/>
                <w:color w:val="000000" w:themeColor="text1"/>
                <w:sz w:val="22"/>
                <w:szCs w:val="22"/>
              </w:rPr>
              <w:t>2 (divās) secībās</w:t>
            </w:r>
            <w:r w:rsidR="00E3776F" w:rsidRPr="00B90493">
              <w:rPr>
                <w:b/>
                <w:color w:val="000000" w:themeColor="text1"/>
                <w:sz w:val="22"/>
                <w:szCs w:val="22"/>
              </w:rPr>
              <w:t xml:space="preserve">, </w:t>
            </w:r>
            <w:r w:rsidRPr="00B90493">
              <w:rPr>
                <w:b/>
                <w:color w:val="000000" w:themeColor="text1"/>
                <w:sz w:val="22"/>
                <w:szCs w:val="22"/>
              </w:rPr>
              <w:t>nodrošinot</w:t>
            </w:r>
            <w:r w:rsidR="00E3776F" w:rsidRPr="00B90493">
              <w:rPr>
                <w:b/>
                <w:color w:val="000000" w:themeColor="text1"/>
                <w:sz w:val="22"/>
                <w:szCs w:val="22"/>
              </w:rPr>
              <w:t xml:space="preserve"> </w:t>
            </w:r>
            <w:r w:rsidRPr="00B90493">
              <w:rPr>
                <w:b/>
                <w:color w:val="000000" w:themeColor="text1"/>
                <w:sz w:val="22"/>
                <w:szCs w:val="22"/>
              </w:rPr>
              <w:t>H</w:t>
            </w:r>
            <w:r w:rsidR="00E3776F" w:rsidRPr="00B90493">
              <w:rPr>
                <w:b/>
                <w:color w:val="000000" w:themeColor="text1"/>
                <w:sz w:val="22"/>
                <w:szCs w:val="22"/>
              </w:rPr>
              <w:t xml:space="preserve">emodialīzes </w:t>
            </w:r>
            <w:r w:rsidRPr="00B90493">
              <w:rPr>
                <w:b/>
                <w:color w:val="000000" w:themeColor="text1"/>
                <w:sz w:val="22"/>
                <w:szCs w:val="22"/>
              </w:rPr>
              <w:t xml:space="preserve">dienas stacionāra </w:t>
            </w:r>
            <w:r w:rsidR="00E3776F" w:rsidRPr="00B90493">
              <w:rPr>
                <w:b/>
                <w:color w:val="000000" w:themeColor="text1"/>
                <w:sz w:val="22"/>
                <w:szCs w:val="22"/>
              </w:rPr>
              <w:t>darbības procesa nepārtrauktību</w:t>
            </w:r>
            <w:r w:rsidRPr="00B90493">
              <w:rPr>
                <w:b/>
                <w:color w:val="000000" w:themeColor="text1"/>
                <w:sz w:val="22"/>
                <w:szCs w:val="22"/>
              </w:rPr>
              <w:t xml:space="preserve"> (</w:t>
            </w:r>
            <w:r w:rsidRPr="00B90493">
              <w:rPr>
                <w:rFonts w:eastAsia="Calibri"/>
                <w:b/>
                <w:bCs/>
                <w:color w:val="000000" w:themeColor="text1"/>
                <w:sz w:val="22"/>
                <w:szCs w:val="22"/>
              </w:rPr>
              <w:t>TS Pielikums Nr.1)</w:t>
            </w:r>
            <w:r w:rsidR="00E3776F" w:rsidRPr="00B90493">
              <w:rPr>
                <w:b/>
                <w:color w:val="000000" w:themeColor="text1"/>
                <w:sz w:val="22"/>
                <w:szCs w:val="22"/>
              </w:rPr>
              <w:t>!</w:t>
            </w:r>
            <w:r w:rsidR="00BC7B45" w:rsidRPr="00B90493">
              <w:rPr>
                <w:b/>
                <w:color w:val="000000" w:themeColor="text1"/>
                <w:sz w:val="22"/>
                <w:szCs w:val="22"/>
              </w:rPr>
              <w:t>!!</w:t>
            </w:r>
          </w:p>
          <w:p w14:paraId="1F1C3900" w14:textId="77777777" w:rsidR="00BC7B45" w:rsidRPr="00B90493" w:rsidRDefault="00BC7B45" w:rsidP="00383B4F">
            <w:pPr>
              <w:jc w:val="both"/>
              <w:rPr>
                <w:rFonts w:eastAsia="Calibri"/>
                <w:b/>
                <w:bCs/>
                <w:color w:val="000000" w:themeColor="text1"/>
                <w:sz w:val="22"/>
                <w:szCs w:val="22"/>
                <w:u w:val="single"/>
              </w:rPr>
            </w:pPr>
          </w:p>
          <w:p w14:paraId="7B7DBC90" w14:textId="5057372A" w:rsidR="00DC6963" w:rsidRPr="00B90493" w:rsidRDefault="00DC6963" w:rsidP="00383B4F">
            <w:pPr>
              <w:jc w:val="both"/>
              <w:rPr>
                <w:rFonts w:eastAsia="Calibri"/>
                <w:b/>
                <w:bCs/>
                <w:color w:val="000000" w:themeColor="text1"/>
                <w:sz w:val="22"/>
                <w:szCs w:val="22"/>
                <w:u w:val="single"/>
              </w:rPr>
            </w:pPr>
            <w:r w:rsidRPr="00B90493">
              <w:rPr>
                <w:rFonts w:eastAsia="Calibri"/>
                <w:b/>
                <w:bCs/>
                <w:color w:val="000000" w:themeColor="text1"/>
                <w:sz w:val="22"/>
                <w:szCs w:val="22"/>
                <w:u w:val="single"/>
              </w:rPr>
              <w:t xml:space="preserve">1.STĀVA DARBU ZONA </w:t>
            </w:r>
            <w:r w:rsidR="007D22A6" w:rsidRPr="00B90493">
              <w:rPr>
                <w:rFonts w:eastAsia="Calibri"/>
                <w:b/>
                <w:bCs/>
                <w:color w:val="000000" w:themeColor="text1"/>
                <w:sz w:val="22"/>
                <w:szCs w:val="22"/>
                <w:u w:val="single"/>
              </w:rPr>
              <w:t>Nr.</w:t>
            </w:r>
            <w:r w:rsidRPr="00B90493">
              <w:rPr>
                <w:rFonts w:eastAsia="Calibri"/>
                <w:b/>
                <w:bCs/>
                <w:color w:val="000000" w:themeColor="text1"/>
                <w:sz w:val="22"/>
                <w:szCs w:val="22"/>
                <w:u w:val="single"/>
              </w:rPr>
              <w:t>1:</w:t>
            </w:r>
          </w:p>
          <w:p w14:paraId="75B53365" w14:textId="2EFBC11F" w:rsidR="00A15092" w:rsidRPr="00B90493" w:rsidRDefault="00A15092" w:rsidP="00383B4F">
            <w:pPr>
              <w:autoSpaceDE w:val="0"/>
              <w:autoSpaceDN w:val="0"/>
              <w:adjustRightInd w:val="0"/>
              <w:jc w:val="both"/>
              <w:rPr>
                <w:rFonts w:eastAsiaTheme="minorHAnsi"/>
                <w:color w:val="000000" w:themeColor="text1"/>
                <w:sz w:val="22"/>
                <w:szCs w:val="22"/>
                <w:lang w:eastAsia="en-US"/>
              </w:rPr>
            </w:pPr>
            <w:r w:rsidRPr="00B90493">
              <w:rPr>
                <w:rFonts w:eastAsia="Calibri"/>
                <w:color w:val="000000" w:themeColor="text1"/>
                <w:sz w:val="22"/>
                <w:szCs w:val="22"/>
              </w:rPr>
              <w:t>Veicot pārplānošanu, izveidot jaun</w:t>
            </w:r>
            <w:r w:rsidR="00EC3D18" w:rsidRPr="00B90493">
              <w:rPr>
                <w:rFonts w:eastAsia="Calibri"/>
                <w:color w:val="000000" w:themeColor="text1"/>
                <w:sz w:val="22"/>
                <w:szCs w:val="22"/>
              </w:rPr>
              <w:t>u</w:t>
            </w:r>
            <w:r w:rsidRPr="00B90493">
              <w:rPr>
                <w:rFonts w:eastAsia="Calibri"/>
                <w:color w:val="000000" w:themeColor="text1"/>
                <w:sz w:val="22"/>
                <w:szCs w:val="22"/>
              </w:rPr>
              <w:t xml:space="preserve"> </w:t>
            </w:r>
            <w:r w:rsidR="00543B0D" w:rsidRPr="00B90493">
              <w:rPr>
                <w:rFonts w:eastAsia="Calibri"/>
                <w:color w:val="000000" w:themeColor="text1"/>
                <w:sz w:val="22"/>
                <w:szCs w:val="22"/>
              </w:rPr>
              <w:t>hemodialīzes izolētu zāli</w:t>
            </w:r>
            <w:r w:rsidR="0010193A" w:rsidRPr="00B90493">
              <w:rPr>
                <w:rFonts w:eastAsia="Calibri"/>
                <w:color w:val="000000" w:themeColor="text1"/>
                <w:sz w:val="22"/>
                <w:szCs w:val="22"/>
              </w:rPr>
              <w:t xml:space="preserve"> ar pievienoto sanmezglu</w:t>
            </w:r>
            <w:r w:rsidRPr="00B90493">
              <w:rPr>
                <w:rFonts w:eastAsia="Calibri"/>
                <w:color w:val="000000" w:themeColor="text1"/>
                <w:sz w:val="22"/>
                <w:szCs w:val="22"/>
              </w:rPr>
              <w:t xml:space="preserve"> </w:t>
            </w:r>
            <w:r w:rsidR="00EC3D18" w:rsidRPr="00B90493">
              <w:rPr>
                <w:rFonts w:eastAsia="Calibri"/>
                <w:color w:val="000000" w:themeColor="text1"/>
                <w:sz w:val="22"/>
                <w:szCs w:val="22"/>
              </w:rPr>
              <w:t>(</w:t>
            </w:r>
            <w:r w:rsidR="0010193A" w:rsidRPr="00B90493">
              <w:rPr>
                <w:rFonts w:eastAsia="Calibri"/>
                <w:color w:val="000000" w:themeColor="text1"/>
                <w:sz w:val="22"/>
                <w:szCs w:val="22"/>
              </w:rPr>
              <w:t>esošo telpu Nr.47, 48 un 49 vietā</w:t>
            </w:r>
            <w:r w:rsidR="00EC3D18" w:rsidRPr="00B90493">
              <w:rPr>
                <w:rFonts w:eastAsia="Calibri"/>
                <w:color w:val="000000" w:themeColor="text1"/>
                <w:sz w:val="22"/>
                <w:szCs w:val="22"/>
              </w:rPr>
              <w:t xml:space="preserve">), t.sk. </w:t>
            </w:r>
            <w:r w:rsidRPr="00B90493">
              <w:rPr>
                <w:rFonts w:eastAsia="Calibri"/>
                <w:color w:val="000000" w:themeColor="text1"/>
                <w:sz w:val="22"/>
                <w:szCs w:val="22"/>
              </w:rPr>
              <w:t xml:space="preserve">pielāgot saskaņotām telpu plānojumam inženiertīklus pamatdarbības nodrošināšanai nepieciešamā apjomā. </w:t>
            </w:r>
            <w:r w:rsidRPr="00B90493">
              <w:rPr>
                <w:rFonts w:eastAsiaTheme="minorHAnsi"/>
                <w:color w:val="000000" w:themeColor="text1"/>
                <w:sz w:val="22"/>
                <w:szCs w:val="22"/>
                <w:lang w:eastAsia="en-US"/>
              </w:rPr>
              <w:t>Inženiertehniskais risinājums un materiāli jāparedz tādi, lai nepamatoti netiktu sadārdzinātas objekta izbūves un uzturēšanas izmaksas. Izvēlētie materiāli un</w:t>
            </w:r>
            <w:r w:rsidR="008C15B5" w:rsidRPr="00B90493">
              <w:rPr>
                <w:rFonts w:eastAsiaTheme="minorHAnsi"/>
                <w:color w:val="000000" w:themeColor="text1"/>
                <w:sz w:val="22"/>
                <w:szCs w:val="22"/>
                <w:lang w:eastAsia="en-US"/>
              </w:rPr>
              <w:t xml:space="preserve"> </w:t>
            </w:r>
            <w:r w:rsidRPr="00B90493">
              <w:rPr>
                <w:rFonts w:eastAsiaTheme="minorHAnsi"/>
                <w:color w:val="000000" w:themeColor="text1"/>
                <w:sz w:val="22"/>
                <w:szCs w:val="22"/>
                <w:lang w:eastAsia="en-US"/>
              </w:rPr>
              <w:t>izmaksas saskaņojamas ar Pasūtītāju.</w:t>
            </w:r>
          </w:p>
          <w:p w14:paraId="5D62EA56" w14:textId="1FC0272E" w:rsidR="00A15092" w:rsidRPr="00B90493" w:rsidRDefault="00A15092" w:rsidP="00383B4F">
            <w:pPr>
              <w:contextualSpacing/>
              <w:jc w:val="both"/>
              <w:rPr>
                <w:color w:val="000000" w:themeColor="text1"/>
                <w:sz w:val="22"/>
                <w:szCs w:val="22"/>
              </w:rPr>
            </w:pPr>
            <w:r w:rsidRPr="00B90493">
              <w:rPr>
                <w:color w:val="000000" w:themeColor="text1"/>
                <w:sz w:val="22"/>
                <w:szCs w:val="22"/>
              </w:rPr>
              <w:t>Izstrādāt iekštelpu apdares tabulu, sienām, grīdām un griestiem</w:t>
            </w:r>
            <w:r w:rsidR="00CD2C46" w:rsidRPr="00B90493">
              <w:rPr>
                <w:color w:val="000000" w:themeColor="text1"/>
                <w:sz w:val="22"/>
                <w:szCs w:val="22"/>
              </w:rPr>
              <w:t>,</w:t>
            </w:r>
            <w:r w:rsidRPr="00B90493">
              <w:rPr>
                <w:color w:val="000000" w:themeColor="text1"/>
                <w:sz w:val="22"/>
                <w:szCs w:val="22"/>
              </w:rPr>
              <w:t xml:space="preserve"> izvēloties viegli tīrāmus, dezinficējamus un veselībai nekaitīgus materiālus, kurus var viegli atjaunot un remontēt. BID interjera risinājumiem ir jābūt ekonomiskiem un funkcionāli piemērotiem. Pielietotajiem materiāliem ir jāatbilst nosacījumiem, ko pieprasa telpu pamatdarbība, konstrukciju stiprība, ugunsdrošības kategorija</w:t>
            </w:r>
            <w:r w:rsidR="00542D25" w:rsidRPr="00B90493">
              <w:rPr>
                <w:color w:val="000000" w:themeColor="text1"/>
                <w:sz w:val="22"/>
                <w:szCs w:val="22"/>
              </w:rPr>
              <w:t xml:space="preserve"> </w:t>
            </w:r>
            <w:r w:rsidR="00542D25" w:rsidRPr="00B90493">
              <w:rPr>
                <w:rFonts w:eastAsia="Calibri"/>
                <w:color w:val="000000" w:themeColor="text1"/>
                <w:sz w:val="22"/>
                <w:szCs w:val="22"/>
              </w:rPr>
              <w:t>(U</w:t>
            </w:r>
            <w:r w:rsidR="006B64CC" w:rsidRPr="00B90493">
              <w:rPr>
                <w:rFonts w:eastAsia="Calibri"/>
                <w:color w:val="000000" w:themeColor="text1"/>
                <w:sz w:val="22"/>
                <w:szCs w:val="22"/>
              </w:rPr>
              <w:t>1a</w:t>
            </w:r>
            <w:r w:rsidR="00542D25" w:rsidRPr="00B90493">
              <w:rPr>
                <w:rFonts w:eastAsia="Calibri"/>
                <w:color w:val="000000" w:themeColor="text1"/>
                <w:sz w:val="22"/>
                <w:szCs w:val="22"/>
              </w:rPr>
              <w:t>)</w:t>
            </w:r>
            <w:r w:rsidRPr="00B90493">
              <w:rPr>
                <w:color w:val="000000" w:themeColor="text1"/>
                <w:sz w:val="22"/>
                <w:szCs w:val="22"/>
              </w:rPr>
              <w:t>, siltuma un skaņas izolācija, ķīmiskā noturība, ūdensizturība un citi rādītāji</w:t>
            </w:r>
            <w:r w:rsidR="00EC3D18" w:rsidRPr="00B90493">
              <w:rPr>
                <w:color w:val="000000" w:themeColor="text1"/>
                <w:sz w:val="22"/>
                <w:szCs w:val="22"/>
              </w:rPr>
              <w:t xml:space="preserve"> (ja nepieciešams)</w:t>
            </w:r>
            <w:r w:rsidRPr="00B90493">
              <w:rPr>
                <w:color w:val="000000" w:themeColor="text1"/>
                <w:sz w:val="22"/>
                <w:szCs w:val="22"/>
              </w:rPr>
              <w:t>.</w:t>
            </w:r>
          </w:p>
          <w:p w14:paraId="105E8AC4" w14:textId="0B2C89E6" w:rsidR="00543B0D" w:rsidRPr="00B90493" w:rsidRDefault="00C12987" w:rsidP="00383B4F">
            <w:pPr>
              <w:pStyle w:val="ListParagraph"/>
              <w:ind w:left="0" w:right="43"/>
              <w:jc w:val="both"/>
              <w:rPr>
                <w:b/>
                <w:color w:val="000000" w:themeColor="text1"/>
                <w:sz w:val="22"/>
                <w:szCs w:val="22"/>
              </w:rPr>
            </w:pPr>
            <w:r w:rsidRPr="00B90493">
              <w:rPr>
                <w:b/>
                <w:color w:val="000000" w:themeColor="text1"/>
                <w:sz w:val="22"/>
                <w:szCs w:val="22"/>
              </w:rPr>
              <w:lastRenderedPageBreak/>
              <w:t>J</w:t>
            </w:r>
            <w:r w:rsidR="00543B0D" w:rsidRPr="00B90493">
              <w:rPr>
                <w:b/>
                <w:color w:val="000000" w:themeColor="text1"/>
                <w:sz w:val="22"/>
                <w:szCs w:val="22"/>
              </w:rPr>
              <w:t>aunizveidot</w:t>
            </w:r>
            <w:r w:rsidRPr="00B90493">
              <w:rPr>
                <w:b/>
                <w:color w:val="000000" w:themeColor="text1"/>
                <w:sz w:val="22"/>
                <w:szCs w:val="22"/>
              </w:rPr>
              <w:t>ā</w:t>
            </w:r>
            <w:r w:rsidR="0010193A" w:rsidRPr="00B90493">
              <w:rPr>
                <w:b/>
                <w:color w:val="000000" w:themeColor="text1"/>
                <w:sz w:val="22"/>
                <w:szCs w:val="22"/>
              </w:rPr>
              <w:t>s</w:t>
            </w:r>
            <w:r w:rsidR="00543B0D" w:rsidRPr="00B90493">
              <w:rPr>
                <w:b/>
                <w:color w:val="000000" w:themeColor="text1"/>
                <w:sz w:val="22"/>
                <w:szCs w:val="22"/>
              </w:rPr>
              <w:t xml:space="preserve"> telp</w:t>
            </w:r>
            <w:r w:rsidRPr="00B90493">
              <w:rPr>
                <w:b/>
                <w:color w:val="000000" w:themeColor="text1"/>
                <w:sz w:val="22"/>
                <w:szCs w:val="22"/>
              </w:rPr>
              <w:t>a</w:t>
            </w:r>
            <w:r w:rsidR="0010193A" w:rsidRPr="00B90493">
              <w:rPr>
                <w:b/>
                <w:color w:val="000000" w:themeColor="text1"/>
                <w:sz w:val="22"/>
                <w:szCs w:val="22"/>
              </w:rPr>
              <w:t>s</w:t>
            </w:r>
            <w:r w:rsidR="00543B0D" w:rsidRPr="00B90493">
              <w:rPr>
                <w:b/>
                <w:color w:val="000000" w:themeColor="text1"/>
                <w:sz w:val="22"/>
                <w:szCs w:val="22"/>
              </w:rPr>
              <w:t xml:space="preserve"> (</w:t>
            </w:r>
            <w:r w:rsidR="0010193A" w:rsidRPr="00B90493">
              <w:rPr>
                <w:rFonts w:eastAsia="Calibri"/>
                <w:b/>
                <w:bCs/>
                <w:color w:val="000000" w:themeColor="text1"/>
                <w:sz w:val="22"/>
                <w:szCs w:val="22"/>
              </w:rPr>
              <w:t>esošo telpu Nr.47, 48 un 49 vietā</w:t>
            </w:r>
            <w:r w:rsidR="0010193A" w:rsidRPr="00B90493">
              <w:rPr>
                <w:b/>
                <w:color w:val="000000" w:themeColor="text1"/>
                <w:sz w:val="22"/>
                <w:szCs w:val="22"/>
              </w:rPr>
              <w:t xml:space="preserve"> </w:t>
            </w:r>
            <w:r w:rsidR="00543B0D" w:rsidRPr="00B90493">
              <w:rPr>
                <w:b/>
                <w:color w:val="000000" w:themeColor="text1"/>
                <w:sz w:val="22"/>
                <w:szCs w:val="22"/>
              </w:rPr>
              <w:t>) - divvietīga hemodialīzes izolēta zāle</w:t>
            </w:r>
            <w:r w:rsidR="0010193A" w:rsidRPr="00B90493">
              <w:rPr>
                <w:b/>
                <w:color w:val="000000" w:themeColor="text1"/>
                <w:sz w:val="22"/>
                <w:szCs w:val="22"/>
              </w:rPr>
              <w:t xml:space="preserve"> </w:t>
            </w:r>
            <w:r w:rsidR="0010193A" w:rsidRPr="00B90493">
              <w:rPr>
                <w:rFonts w:eastAsia="Calibri"/>
                <w:b/>
                <w:color w:val="000000" w:themeColor="text1"/>
                <w:sz w:val="22"/>
                <w:szCs w:val="22"/>
              </w:rPr>
              <w:t>ar pievienoto sanmezglu</w:t>
            </w:r>
            <w:r w:rsidR="00543B0D" w:rsidRPr="00B90493">
              <w:rPr>
                <w:b/>
                <w:color w:val="000000" w:themeColor="text1"/>
                <w:sz w:val="22"/>
                <w:szCs w:val="22"/>
              </w:rPr>
              <w:t>:</w:t>
            </w:r>
          </w:p>
          <w:p w14:paraId="10E44842" w14:textId="46B2E28B" w:rsidR="00543B0D" w:rsidRPr="00B90493" w:rsidRDefault="008B5BF7" w:rsidP="00383B4F">
            <w:pPr>
              <w:numPr>
                <w:ilvl w:val="0"/>
                <w:numId w:val="12"/>
              </w:numPr>
              <w:suppressAutoHyphens w:val="0"/>
              <w:ind w:right="43"/>
              <w:jc w:val="both"/>
              <w:rPr>
                <w:color w:val="000000" w:themeColor="text1"/>
                <w:sz w:val="22"/>
                <w:szCs w:val="22"/>
              </w:rPr>
            </w:pPr>
            <w:r w:rsidRPr="00B90493">
              <w:rPr>
                <w:color w:val="000000" w:themeColor="text1"/>
                <w:sz w:val="22"/>
                <w:szCs w:val="22"/>
              </w:rPr>
              <w:t>zāles</w:t>
            </w:r>
            <w:r w:rsidR="00543B0D" w:rsidRPr="00B90493">
              <w:rPr>
                <w:color w:val="000000" w:themeColor="text1"/>
                <w:sz w:val="22"/>
                <w:szCs w:val="22"/>
              </w:rPr>
              <w:t xml:space="preserve"> griest</w:t>
            </w:r>
            <w:r w:rsidR="00C12987" w:rsidRPr="00B90493">
              <w:rPr>
                <w:color w:val="000000" w:themeColor="text1"/>
                <w:sz w:val="22"/>
                <w:szCs w:val="22"/>
              </w:rPr>
              <w:t>us</w:t>
            </w:r>
            <w:r w:rsidR="00543B0D" w:rsidRPr="00B90493">
              <w:rPr>
                <w:color w:val="000000" w:themeColor="text1"/>
                <w:sz w:val="22"/>
                <w:szCs w:val="22"/>
              </w:rPr>
              <w:t>, sienas un grīdas paredzēt gludas, ūdensdrošas, noturīgas pret skrāpējumiem un derīgas dezinfekcijai</w:t>
            </w:r>
            <w:r w:rsidR="00C12987" w:rsidRPr="00B90493">
              <w:rPr>
                <w:color w:val="000000" w:themeColor="text1"/>
                <w:sz w:val="22"/>
                <w:szCs w:val="22"/>
              </w:rPr>
              <w:t>;</w:t>
            </w:r>
          </w:p>
          <w:p w14:paraId="20B4BDCE" w14:textId="6821C742" w:rsidR="00543B0D" w:rsidRPr="00B90493" w:rsidRDefault="008B5BF7" w:rsidP="00383B4F">
            <w:pPr>
              <w:numPr>
                <w:ilvl w:val="0"/>
                <w:numId w:val="12"/>
              </w:numPr>
              <w:suppressAutoHyphens w:val="0"/>
              <w:ind w:right="43"/>
              <w:jc w:val="both"/>
              <w:rPr>
                <w:color w:val="000000" w:themeColor="text1"/>
                <w:sz w:val="22"/>
                <w:szCs w:val="22"/>
              </w:rPr>
            </w:pPr>
            <w:r w:rsidRPr="00B90493">
              <w:rPr>
                <w:bCs/>
                <w:color w:val="000000" w:themeColor="text1"/>
                <w:sz w:val="22"/>
                <w:szCs w:val="22"/>
              </w:rPr>
              <w:t xml:space="preserve">zāles </w:t>
            </w:r>
            <w:r w:rsidR="00543B0D" w:rsidRPr="00B90493">
              <w:rPr>
                <w:bCs/>
                <w:color w:val="000000" w:themeColor="text1"/>
                <w:sz w:val="22"/>
                <w:szCs w:val="22"/>
              </w:rPr>
              <w:t>sienu krāsojum</w:t>
            </w:r>
            <w:r w:rsidRPr="00B90493">
              <w:rPr>
                <w:bCs/>
                <w:color w:val="000000" w:themeColor="text1"/>
                <w:sz w:val="22"/>
                <w:szCs w:val="22"/>
              </w:rPr>
              <w:t>am paredzēt</w:t>
            </w:r>
            <w:r w:rsidR="00543B0D" w:rsidRPr="00B90493">
              <w:rPr>
                <w:bCs/>
                <w:color w:val="000000" w:themeColor="text1"/>
                <w:sz w:val="22"/>
                <w:szCs w:val="22"/>
              </w:rPr>
              <w:t xml:space="preserve"> krāsas</w:t>
            </w:r>
            <w:r w:rsidR="00C12987" w:rsidRPr="00B90493">
              <w:rPr>
                <w:bCs/>
                <w:color w:val="000000" w:themeColor="text1"/>
                <w:sz w:val="22"/>
                <w:szCs w:val="22"/>
              </w:rPr>
              <w:t xml:space="preserve">, </w:t>
            </w:r>
            <w:r w:rsidR="00543B0D" w:rsidRPr="00B90493">
              <w:rPr>
                <w:bCs/>
                <w:color w:val="000000" w:themeColor="text1"/>
                <w:sz w:val="22"/>
                <w:szCs w:val="22"/>
              </w:rPr>
              <w:t xml:space="preserve">kuras nepieciešamības gadījumā var mazgāt ar visiem pieejamiem dezinfekcijas līdzekļiem (krāsu toņus saskaņot ar </w:t>
            </w:r>
            <w:r w:rsidR="00C12987" w:rsidRPr="00B90493">
              <w:rPr>
                <w:bCs/>
                <w:color w:val="000000" w:themeColor="text1"/>
                <w:sz w:val="22"/>
                <w:szCs w:val="22"/>
              </w:rPr>
              <w:t>P</w:t>
            </w:r>
            <w:r w:rsidR="00543B0D" w:rsidRPr="00B90493">
              <w:rPr>
                <w:bCs/>
                <w:color w:val="000000" w:themeColor="text1"/>
                <w:sz w:val="22"/>
                <w:szCs w:val="22"/>
              </w:rPr>
              <w:t>asūtītāju)</w:t>
            </w:r>
            <w:r w:rsidR="00C12987" w:rsidRPr="00B90493">
              <w:rPr>
                <w:bCs/>
                <w:color w:val="000000" w:themeColor="text1"/>
                <w:sz w:val="22"/>
                <w:szCs w:val="22"/>
              </w:rPr>
              <w:t>;</w:t>
            </w:r>
          </w:p>
          <w:p w14:paraId="50E259A8" w14:textId="3B81807D" w:rsidR="00543B0D" w:rsidRPr="00B90493" w:rsidRDefault="008B5BF7" w:rsidP="00383B4F">
            <w:pPr>
              <w:pStyle w:val="ListParagraph"/>
              <w:numPr>
                <w:ilvl w:val="0"/>
                <w:numId w:val="12"/>
              </w:numPr>
              <w:suppressAutoHyphens w:val="0"/>
              <w:ind w:right="43"/>
              <w:contextualSpacing/>
              <w:jc w:val="both"/>
              <w:rPr>
                <w:bCs/>
                <w:color w:val="000000" w:themeColor="text1"/>
                <w:sz w:val="22"/>
                <w:szCs w:val="22"/>
              </w:rPr>
            </w:pPr>
            <w:r w:rsidRPr="00B90493">
              <w:rPr>
                <w:color w:val="000000" w:themeColor="text1"/>
                <w:sz w:val="22"/>
                <w:szCs w:val="22"/>
              </w:rPr>
              <w:t xml:space="preserve">zāles </w:t>
            </w:r>
            <w:r w:rsidR="00C12987" w:rsidRPr="00B90493">
              <w:rPr>
                <w:color w:val="000000" w:themeColor="text1"/>
                <w:sz w:val="22"/>
                <w:szCs w:val="22"/>
              </w:rPr>
              <w:t>g</w:t>
            </w:r>
            <w:r w:rsidR="00543B0D" w:rsidRPr="00B90493">
              <w:rPr>
                <w:color w:val="000000" w:themeColor="text1"/>
                <w:sz w:val="22"/>
                <w:szCs w:val="22"/>
              </w:rPr>
              <w:t>rīd</w:t>
            </w:r>
            <w:r w:rsidR="00C12987" w:rsidRPr="00B90493">
              <w:rPr>
                <w:color w:val="000000" w:themeColor="text1"/>
                <w:sz w:val="22"/>
                <w:szCs w:val="22"/>
              </w:rPr>
              <w:t>u</w:t>
            </w:r>
            <w:r w:rsidR="00543B0D" w:rsidRPr="00B90493">
              <w:rPr>
                <w:color w:val="000000" w:themeColor="text1"/>
                <w:sz w:val="22"/>
                <w:szCs w:val="22"/>
              </w:rPr>
              <w:t xml:space="preserve"> paredzēt ar maksimālo slīpumu ne vairāk kā 3</w:t>
            </w:r>
            <w:r w:rsidR="00543B0D" w:rsidRPr="00B90493">
              <w:rPr>
                <w:color w:val="000000" w:themeColor="text1"/>
                <w:sz w:val="22"/>
                <w:szCs w:val="22"/>
                <w:vertAlign w:val="superscript"/>
              </w:rPr>
              <w:t>0</w:t>
            </w:r>
            <w:r w:rsidR="00543B0D" w:rsidRPr="00B90493">
              <w:rPr>
                <w:color w:val="000000" w:themeColor="text1"/>
                <w:sz w:val="22"/>
                <w:szCs w:val="22"/>
              </w:rPr>
              <w:t xml:space="preserve">, ar atbilstošu celtspēju (dialīzes sistēmas svars </w:t>
            </w:r>
            <w:r w:rsidR="00C12987" w:rsidRPr="00B90493">
              <w:rPr>
                <w:color w:val="000000" w:themeColor="text1"/>
                <w:sz w:val="22"/>
                <w:szCs w:val="22"/>
              </w:rPr>
              <w:t xml:space="preserve">≈ </w:t>
            </w:r>
            <w:r w:rsidR="00543B0D" w:rsidRPr="00B90493">
              <w:rPr>
                <w:color w:val="000000" w:themeColor="text1"/>
                <w:sz w:val="22"/>
                <w:szCs w:val="22"/>
              </w:rPr>
              <w:t xml:space="preserve">100 kg + </w:t>
            </w:r>
            <w:r w:rsidR="00C12987" w:rsidRPr="00B90493">
              <w:rPr>
                <w:color w:val="000000" w:themeColor="text1"/>
                <w:sz w:val="22"/>
                <w:szCs w:val="22"/>
              </w:rPr>
              <w:t xml:space="preserve">≈ </w:t>
            </w:r>
            <w:r w:rsidR="00543B0D" w:rsidRPr="00B90493">
              <w:rPr>
                <w:color w:val="000000" w:themeColor="text1"/>
                <w:sz w:val="22"/>
                <w:szCs w:val="22"/>
              </w:rPr>
              <w:t xml:space="preserve">gulta 50 kg + </w:t>
            </w:r>
            <w:r w:rsidR="00C12987" w:rsidRPr="00B90493">
              <w:rPr>
                <w:color w:val="000000" w:themeColor="text1"/>
                <w:sz w:val="22"/>
                <w:szCs w:val="22"/>
              </w:rPr>
              <w:t xml:space="preserve">≈ </w:t>
            </w:r>
            <w:r w:rsidR="00543B0D" w:rsidRPr="00B90493">
              <w:rPr>
                <w:color w:val="000000" w:themeColor="text1"/>
                <w:sz w:val="22"/>
                <w:szCs w:val="22"/>
              </w:rPr>
              <w:t xml:space="preserve">pacients 100 kg = </w:t>
            </w:r>
            <w:r w:rsidR="00C12987" w:rsidRPr="00B90493">
              <w:rPr>
                <w:color w:val="000000" w:themeColor="text1"/>
                <w:sz w:val="22"/>
                <w:szCs w:val="22"/>
              </w:rPr>
              <w:t xml:space="preserve">≈ </w:t>
            </w:r>
            <w:r w:rsidR="00543B0D" w:rsidRPr="00B90493">
              <w:rPr>
                <w:color w:val="000000" w:themeColor="text1"/>
                <w:sz w:val="22"/>
                <w:szCs w:val="22"/>
              </w:rPr>
              <w:t>250 kg/m</w:t>
            </w:r>
            <w:r w:rsidR="00543B0D" w:rsidRPr="00B90493">
              <w:rPr>
                <w:color w:val="000000" w:themeColor="text1"/>
                <w:sz w:val="22"/>
                <w:szCs w:val="22"/>
                <w:vertAlign w:val="superscript"/>
              </w:rPr>
              <w:t>2</w:t>
            </w:r>
            <w:r w:rsidR="00C12987" w:rsidRPr="00B90493">
              <w:rPr>
                <w:color w:val="000000" w:themeColor="text1"/>
                <w:sz w:val="22"/>
                <w:szCs w:val="22"/>
              </w:rPr>
              <w:t>;</w:t>
            </w:r>
          </w:p>
          <w:p w14:paraId="1696695C" w14:textId="623630D3" w:rsidR="00543B0D" w:rsidRPr="00B90493" w:rsidRDefault="008B5BF7" w:rsidP="00383B4F">
            <w:pPr>
              <w:pStyle w:val="ListParagraph"/>
              <w:numPr>
                <w:ilvl w:val="0"/>
                <w:numId w:val="12"/>
              </w:numPr>
              <w:suppressAutoHyphens w:val="0"/>
              <w:ind w:right="43"/>
              <w:contextualSpacing/>
              <w:jc w:val="both"/>
              <w:rPr>
                <w:bCs/>
                <w:color w:val="000000" w:themeColor="text1"/>
                <w:sz w:val="22"/>
                <w:szCs w:val="22"/>
              </w:rPr>
            </w:pPr>
            <w:r w:rsidRPr="00B90493">
              <w:rPr>
                <w:bCs/>
                <w:color w:val="000000" w:themeColor="text1"/>
                <w:sz w:val="22"/>
                <w:szCs w:val="22"/>
              </w:rPr>
              <w:t xml:space="preserve">zāles </w:t>
            </w:r>
            <w:r w:rsidR="00C12987" w:rsidRPr="00B90493">
              <w:rPr>
                <w:bCs/>
                <w:color w:val="000000" w:themeColor="text1"/>
                <w:sz w:val="22"/>
                <w:szCs w:val="22"/>
              </w:rPr>
              <w:t>g</w:t>
            </w:r>
            <w:r w:rsidR="00543B0D" w:rsidRPr="00B90493">
              <w:rPr>
                <w:bCs/>
                <w:color w:val="000000" w:themeColor="text1"/>
                <w:sz w:val="22"/>
                <w:szCs w:val="22"/>
              </w:rPr>
              <w:t>rīdas segumam paredzēt antistatisku linoleju ar augstu nodiluma izturību un uzlocītām sienu ailēm 100 mm augstumā</w:t>
            </w:r>
            <w:r w:rsidR="00C12987" w:rsidRPr="00B90493">
              <w:rPr>
                <w:bCs/>
                <w:color w:val="000000" w:themeColor="text1"/>
                <w:sz w:val="22"/>
                <w:szCs w:val="22"/>
              </w:rPr>
              <w:t xml:space="preserve"> (saskaņot ar Pasūtītāju);</w:t>
            </w:r>
          </w:p>
          <w:p w14:paraId="2354B468" w14:textId="78683A9A" w:rsidR="00543B0D" w:rsidRPr="00B90493" w:rsidRDefault="008B5BF7" w:rsidP="00383B4F">
            <w:pPr>
              <w:pStyle w:val="ListParagraph"/>
              <w:numPr>
                <w:ilvl w:val="0"/>
                <w:numId w:val="12"/>
              </w:numPr>
              <w:suppressAutoHyphens w:val="0"/>
              <w:ind w:right="43"/>
              <w:contextualSpacing/>
              <w:jc w:val="both"/>
              <w:rPr>
                <w:bCs/>
                <w:color w:val="000000" w:themeColor="text1"/>
                <w:sz w:val="22"/>
                <w:szCs w:val="22"/>
              </w:rPr>
            </w:pPr>
            <w:r w:rsidRPr="00B90493">
              <w:rPr>
                <w:bCs/>
                <w:color w:val="000000" w:themeColor="text1"/>
                <w:sz w:val="22"/>
                <w:szCs w:val="22"/>
              </w:rPr>
              <w:t xml:space="preserve">zāles </w:t>
            </w:r>
            <w:r w:rsidR="00C12987" w:rsidRPr="00B90493">
              <w:rPr>
                <w:bCs/>
                <w:color w:val="000000" w:themeColor="text1"/>
                <w:sz w:val="22"/>
                <w:szCs w:val="22"/>
              </w:rPr>
              <w:t>g</w:t>
            </w:r>
            <w:r w:rsidR="00543B0D" w:rsidRPr="00B90493">
              <w:rPr>
                <w:bCs/>
                <w:color w:val="000000" w:themeColor="text1"/>
                <w:sz w:val="22"/>
                <w:szCs w:val="22"/>
              </w:rPr>
              <w:t xml:space="preserve">riestus paredzēt veidot no </w:t>
            </w:r>
            <w:r w:rsidR="00C12987" w:rsidRPr="00B90493">
              <w:rPr>
                <w:bCs/>
                <w:color w:val="000000" w:themeColor="text1"/>
                <w:sz w:val="22"/>
                <w:szCs w:val="22"/>
              </w:rPr>
              <w:t>A</w:t>
            </w:r>
            <w:r w:rsidR="00543B0D" w:rsidRPr="00B90493">
              <w:rPr>
                <w:bCs/>
                <w:color w:val="000000" w:themeColor="text1"/>
                <w:sz w:val="22"/>
                <w:szCs w:val="22"/>
              </w:rPr>
              <w:t>rmstrong tipa plāksnēm (600x600 mm), iestrādājot ventilācijas difuzorus un LED apgaismojumu (600x600 mm) divās grupās ar dimēšanas iespēju. Gaismas temperatūra visām lampām silta ne vairāk kā 3</w:t>
            </w:r>
            <w:r w:rsidR="00C12987" w:rsidRPr="00B90493">
              <w:rPr>
                <w:bCs/>
                <w:color w:val="000000" w:themeColor="text1"/>
                <w:sz w:val="22"/>
                <w:szCs w:val="22"/>
              </w:rPr>
              <w:t xml:space="preserve"> </w:t>
            </w:r>
            <w:r w:rsidR="00543B0D" w:rsidRPr="00B90493">
              <w:rPr>
                <w:bCs/>
                <w:color w:val="000000" w:themeColor="text1"/>
                <w:sz w:val="22"/>
                <w:szCs w:val="22"/>
              </w:rPr>
              <w:t>500 K</w:t>
            </w:r>
            <w:r w:rsidR="00C12987" w:rsidRPr="00B90493">
              <w:rPr>
                <w:bCs/>
                <w:color w:val="000000" w:themeColor="text1"/>
                <w:sz w:val="22"/>
                <w:szCs w:val="22"/>
              </w:rPr>
              <w:t>;</w:t>
            </w:r>
          </w:p>
          <w:p w14:paraId="0399C649" w14:textId="5D68F4F8" w:rsidR="00543B0D" w:rsidRPr="00B90493" w:rsidRDefault="00BC2E3C" w:rsidP="00383B4F">
            <w:pPr>
              <w:pStyle w:val="ListParagraph"/>
              <w:numPr>
                <w:ilvl w:val="0"/>
                <w:numId w:val="12"/>
              </w:numPr>
              <w:suppressAutoHyphens w:val="0"/>
              <w:ind w:right="43"/>
              <w:contextualSpacing/>
              <w:jc w:val="both"/>
              <w:rPr>
                <w:color w:val="000000" w:themeColor="text1"/>
                <w:sz w:val="22"/>
                <w:szCs w:val="22"/>
              </w:rPr>
            </w:pPr>
            <w:r w:rsidRPr="00B90493">
              <w:rPr>
                <w:color w:val="000000" w:themeColor="text1"/>
                <w:sz w:val="22"/>
                <w:szCs w:val="22"/>
              </w:rPr>
              <w:t xml:space="preserve">zāli </w:t>
            </w:r>
            <w:r w:rsidR="00543B0D" w:rsidRPr="00B90493">
              <w:rPr>
                <w:color w:val="000000" w:themeColor="text1"/>
                <w:sz w:val="22"/>
                <w:szCs w:val="22"/>
              </w:rPr>
              <w:t xml:space="preserve">aprīkot ar ventilāciju, kas nodrošinās </w:t>
            </w:r>
            <w:r w:rsidRPr="00B90493">
              <w:rPr>
                <w:color w:val="000000" w:themeColor="text1"/>
                <w:sz w:val="22"/>
                <w:szCs w:val="22"/>
              </w:rPr>
              <w:t xml:space="preserve">būvnormatīviem atbilstošo </w:t>
            </w:r>
            <w:r w:rsidR="00543B0D" w:rsidRPr="00B90493">
              <w:rPr>
                <w:color w:val="000000" w:themeColor="text1"/>
                <w:sz w:val="22"/>
                <w:szCs w:val="22"/>
              </w:rPr>
              <w:t>gaisa apmaiņas biežumu</w:t>
            </w:r>
            <w:r w:rsidR="00C12987" w:rsidRPr="00B90493">
              <w:rPr>
                <w:color w:val="000000" w:themeColor="text1"/>
                <w:sz w:val="22"/>
                <w:szCs w:val="22"/>
              </w:rPr>
              <w:t>;</w:t>
            </w:r>
          </w:p>
          <w:p w14:paraId="3D58A374" w14:textId="4E45D00B" w:rsidR="00543B0D" w:rsidRPr="00B90493" w:rsidRDefault="00BC2E3C" w:rsidP="00383B4F">
            <w:pPr>
              <w:numPr>
                <w:ilvl w:val="0"/>
                <w:numId w:val="12"/>
              </w:numPr>
              <w:suppressAutoHyphens w:val="0"/>
              <w:ind w:right="43"/>
              <w:jc w:val="both"/>
              <w:rPr>
                <w:color w:val="000000" w:themeColor="text1"/>
                <w:sz w:val="22"/>
                <w:szCs w:val="22"/>
              </w:rPr>
            </w:pPr>
            <w:r w:rsidRPr="00B90493">
              <w:rPr>
                <w:color w:val="000000" w:themeColor="text1"/>
                <w:sz w:val="22"/>
                <w:szCs w:val="22"/>
              </w:rPr>
              <w:t>zāles</w:t>
            </w:r>
            <w:r w:rsidR="00543B0D" w:rsidRPr="00B90493">
              <w:rPr>
                <w:color w:val="000000" w:themeColor="text1"/>
                <w:sz w:val="22"/>
                <w:szCs w:val="22"/>
              </w:rPr>
              <w:t xml:space="preserve"> durvju ailē un konstrukcijā paredzēt brīvo un, nepieciešamības gadījumā, ātro un drošo </w:t>
            </w:r>
            <w:r w:rsidR="00C12987" w:rsidRPr="00B90493">
              <w:rPr>
                <w:color w:val="000000" w:themeColor="text1"/>
                <w:sz w:val="22"/>
                <w:szCs w:val="22"/>
              </w:rPr>
              <w:t>pacienta</w:t>
            </w:r>
            <w:r w:rsidR="00543B0D" w:rsidRPr="00B90493">
              <w:rPr>
                <w:color w:val="000000" w:themeColor="text1"/>
                <w:sz w:val="22"/>
                <w:szCs w:val="22"/>
              </w:rPr>
              <w:t xml:space="preserve"> transportēšanu ar platumu ne mazāk kā 1</w:t>
            </w:r>
            <w:r w:rsidR="00C12987" w:rsidRPr="00B90493">
              <w:rPr>
                <w:color w:val="000000" w:themeColor="text1"/>
                <w:sz w:val="22"/>
                <w:szCs w:val="22"/>
              </w:rPr>
              <w:t xml:space="preserve"> </w:t>
            </w:r>
            <w:r w:rsidR="00543B0D" w:rsidRPr="00B90493">
              <w:rPr>
                <w:color w:val="000000" w:themeColor="text1"/>
                <w:sz w:val="22"/>
                <w:szCs w:val="22"/>
              </w:rPr>
              <w:t>000 mm</w:t>
            </w:r>
            <w:r w:rsidR="00DB1CD0" w:rsidRPr="00B90493">
              <w:rPr>
                <w:color w:val="000000" w:themeColor="text1"/>
                <w:sz w:val="22"/>
                <w:szCs w:val="22"/>
              </w:rPr>
              <w:t>;</w:t>
            </w:r>
          </w:p>
          <w:p w14:paraId="0113F281" w14:textId="53FBFA8C" w:rsidR="00DB1CD0" w:rsidRPr="00B90493" w:rsidRDefault="00BC2E3C" w:rsidP="00383B4F">
            <w:pPr>
              <w:pStyle w:val="BodyText"/>
              <w:numPr>
                <w:ilvl w:val="0"/>
                <w:numId w:val="12"/>
              </w:numPr>
              <w:ind w:right="43"/>
              <w:jc w:val="both"/>
              <w:rPr>
                <w:color w:val="000000" w:themeColor="text1"/>
                <w:sz w:val="22"/>
                <w:szCs w:val="22"/>
              </w:rPr>
            </w:pPr>
            <w:r w:rsidRPr="00B90493">
              <w:rPr>
                <w:color w:val="000000" w:themeColor="text1"/>
                <w:sz w:val="22"/>
                <w:szCs w:val="22"/>
              </w:rPr>
              <w:t xml:space="preserve">zālē tiek ievietotas </w:t>
            </w:r>
            <w:r w:rsidR="00DB1CD0" w:rsidRPr="00B90493">
              <w:rPr>
                <w:color w:val="000000" w:themeColor="text1"/>
                <w:sz w:val="22"/>
                <w:szCs w:val="22"/>
              </w:rPr>
              <w:t>hemodialīzes specializētās gultas, kas pielāgotas ilgstošai terapijai (t.i. funkcionālās);</w:t>
            </w:r>
          </w:p>
          <w:p w14:paraId="7E1B86EB" w14:textId="674B1394" w:rsidR="00DB1CD0" w:rsidRPr="00B90493" w:rsidRDefault="00BC2E3C" w:rsidP="00383B4F">
            <w:pPr>
              <w:pStyle w:val="BodyText"/>
              <w:numPr>
                <w:ilvl w:val="0"/>
                <w:numId w:val="12"/>
              </w:numPr>
              <w:ind w:right="43"/>
              <w:jc w:val="both"/>
              <w:rPr>
                <w:color w:val="000000" w:themeColor="text1"/>
                <w:sz w:val="22"/>
                <w:szCs w:val="22"/>
              </w:rPr>
            </w:pPr>
            <w:r w:rsidRPr="00B90493">
              <w:rPr>
                <w:color w:val="000000" w:themeColor="text1"/>
                <w:sz w:val="22"/>
                <w:szCs w:val="22"/>
              </w:rPr>
              <w:t xml:space="preserve">zālē </w:t>
            </w:r>
            <w:r w:rsidR="00DB1CD0" w:rsidRPr="00B90493">
              <w:rPr>
                <w:color w:val="000000" w:themeColor="text1"/>
                <w:sz w:val="22"/>
                <w:szCs w:val="22"/>
              </w:rPr>
              <w:t xml:space="preserve">paredzēt </w:t>
            </w:r>
            <w:r w:rsidRPr="00B90493">
              <w:rPr>
                <w:color w:val="000000" w:themeColor="text1"/>
                <w:sz w:val="22"/>
                <w:szCs w:val="22"/>
              </w:rPr>
              <w:t xml:space="preserve">galda virsmā iebūvēto </w:t>
            </w:r>
            <w:r w:rsidR="00DB1CD0" w:rsidRPr="00B90493">
              <w:rPr>
                <w:color w:val="000000" w:themeColor="text1"/>
                <w:sz w:val="22"/>
                <w:szCs w:val="22"/>
              </w:rPr>
              <w:t>izlietni</w:t>
            </w:r>
            <w:r w:rsidR="001D4AC6" w:rsidRPr="00B90493">
              <w:rPr>
                <w:color w:val="000000" w:themeColor="text1"/>
                <w:sz w:val="22"/>
                <w:szCs w:val="22"/>
              </w:rPr>
              <w:t>;</w:t>
            </w:r>
          </w:p>
          <w:p w14:paraId="2F110EA7" w14:textId="24D939E1" w:rsidR="007918F9" w:rsidRPr="00B90493" w:rsidRDefault="007918F9" w:rsidP="00383B4F">
            <w:pPr>
              <w:pStyle w:val="BodyText"/>
              <w:numPr>
                <w:ilvl w:val="0"/>
                <w:numId w:val="12"/>
              </w:numPr>
              <w:ind w:right="43"/>
              <w:jc w:val="both"/>
              <w:rPr>
                <w:color w:val="000000" w:themeColor="text1"/>
                <w:sz w:val="22"/>
                <w:szCs w:val="22"/>
              </w:rPr>
            </w:pPr>
            <w:r w:rsidRPr="00B90493">
              <w:rPr>
                <w:color w:val="000000" w:themeColor="text1"/>
                <w:sz w:val="22"/>
                <w:szCs w:val="22"/>
              </w:rPr>
              <w:t>zālē nomainīt apkures radiatorus;</w:t>
            </w:r>
          </w:p>
          <w:p w14:paraId="615D080D" w14:textId="3AA2D572" w:rsidR="001D4AC6" w:rsidRPr="00B90493" w:rsidRDefault="00BC2E3C" w:rsidP="001D4AC6">
            <w:pPr>
              <w:pStyle w:val="ListParagraph"/>
              <w:numPr>
                <w:ilvl w:val="0"/>
                <w:numId w:val="12"/>
              </w:numPr>
              <w:rPr>
                <w:color w:val="000000" w:themeColor="text1"/>
                <w:sz w:val="22"/>
                <w:szCs w:val="22"/>
              </w:rPr>
            </w:pPr>
            <w:r w:rsidRPr="00B90493">
              <w:rPr>
                <w:color w:val="000000" w:themeColor="text1"/>
                <w:sz w:val="22"/>
                <w:szCs w:val="22"/>
              </w:rPr>
              <w:t xml:space="preserve">paredzēt zāles </w:t>
            </w:r>
            <w:r w:rsidR="001D4AC6" w:rsidRPr="00B90493">
              <w:rPr>
                <w:color w:val="000000" w:themeColor="text1"/>
                <w:sz w:val="22"/>
                <w:szCs w:val="22"/>
              </w:rPr>
              <w:t>sienas pastiprinājums hemodialīzes iekārtas stiprinājumu vietās (iekārt</w:t>
            </w:r>
            <w:r w:rsidR="00C34E19" w:rsidRPr="00B90493">
              <w:rPr>
                <w:color w:val="000000" w:themeColor="text1"/>
                <w:sz w:val="22"/>
                <w:szCs w:val="22"/>
              </w:rPr>
              <w:t>u izvietojuma shēmu skat. pielikumā Nr.2,</w:t>
            </w:r>
            <w:r w:rsidR="001D4AC6" w:rsidRPr="00B90493">
              <w:rPr>
                <w:color w:val="000000" w:themeColor="text1"/>
                <w:sz w:val="22"/>
                <w:szCs w:val="22"/>
              </w:rPr>
              <w:t xml:space="preserve"> stiprinā</w:t>
            </w:r>
            <w:r w:rsidR="00183188" w:rsidRPr="00B90493">
              <w:rPr>
                <w:color w:val="000000" w:themeColor="text1"/>
                <w:sz w:val="22"/>
                <w:szCs w:val="22"/>
              </w:rPr>
              <w:t>juma shēm</w:t>
            </w:r>
            <w:r w:rsidR="00C34E19" w:rsidRPr="00B90493">
              <w:rPr>
                <w:color w:val="000000" w:themeColor="text1"/>
                <w:sz w:val="22"/>
                <w:szCs w:val="22"/>
              </w:rPr>
              <w:t>u</w:t>
            </w:r>
            <w:r w:rsidR="00183188" w:rsidRPr="00B90493">
              <w:rPr>
                <w:color w:val="000000" w:themeColor="text1"/>
                <w:sz w:val="22"/>
                <w:szCs w:val="22"/>
              </w:rPr>
              <w:t xml:space="preserve"> skat. pielikumā Nr.3</w:t>
            </w:r>
            <w:r w:rsidR="001D4AC6" w:rsidRPr="00B90493">
              <w:rPr>
                <w:color w:val="000000" w:themeColor="text1"/>
                <w:sz w:val="22"/>
                <w:szCs w:val="22"/>
              </w:rPr>
              <w:t>);</w:t>
            </w:r>
          </w:p>
          <w:p w14:paraId="0CE4AD03" w14:textId="4FF0E2A1" w:rsidR="001D4AC6" w:rsidRPr="00B90493" w:rsidRDefault="00BC2E3C" w:rsidP="001D4AC6">
            <w:pPr>
              <w:pStyle w:val="ListParagraph"/>
              <w:numPr>
                <w:ilvl w:val="0"/>
                <w:numId w:val="12"/>
              </w:numPr>
              <w:rPr>
                <w:color w:val="000000" w:themeColor="text1"/>
                <w:sz w:val="22"/>
                <w:szCs w:val="22"/>
              </w:rPr>
            </w:pPr>
            <w:r w:rsidRPr="00B90493">
              <w:rPr>
                <w:color w:val="000000" w:themeColor="text1"/>
                <w:sz w:val="22"/>
                <w:szCs w:val="22"/>
              </w:rPr>
              <w:t>zāles</w:t>
            </w:r>
            <w:r w:rsidR="001D4AC6" w:rsidRPr="00B90493">
              <w:rPr>
                <w:color w:val="000000" w:themeColor="text1"/>
                <w:sz w:val="22"/>
                <w:szCs w:val="22"/>
              </w:rPr>
              <w:t xml:space="preserve"> grīdā paredzēt caurumu</w:t>
            </w:r>
            <w:r w:rsidR="00B23685" w:rsidRPr="00B90493">
              <w:rPr>
                <w:color w:val="000000" w:themeColor="text1"/>
                <w:sz w:val="22"/>
                <w:szCs w:val="22"/>
              </w:rPr>
              <w:t xml:space="preserve"> izveidošanu</w:t>
            </w:r>
            <w:r w:rsidR="001D4AC6" w:rsidRPr="00B90493">
              <w:rPr>
                <w:color w:val="000000" w:themeColor="text1"/>
                <w:sz w:val="22"/>
                <w:szCs w:val="22"/>
              </w:rPr>
              <w:t xml:space="preserve"> </w:t>
            </w:r>
            <w:r w:rsidR="00B23685" w:rsidRPr="00B90493">
              <w:rPr>
                <w:color w:val="000000" w:themeColor="text1"/>
                <w:sz w:val="22"/>
                <w:szCs w:val="22"/>
              </w:rPr>
              <w:t>hemodialīzes iekārtas pieslēgšanai nepieciešamajām komunikācijām (</w:t>
            </w:r>
            <w:r w:rsidR="001D4AC6" w:rsidRPr="00B90493">
              <w:rPr>
                <w:color w:val="000000" w:themeColor="text1"/>
                <w:sz w:val="22"/>
                <w:szCs w:val="22"/>
              </w:rPr>
              <w:t>caurumu iz</w:t>
            </w:r>
            <w:r w:rsidR="00183188" w:rsidRPr="00B90493">
              <w:rPr>
                <w:color w:val="000000" w:themeColor="text1"/>
                <w:sz w:val="22"/>
                <w:szCs w:val="22"/>
              </w:rPr>
              <w:t>vietojumu skat. pielikumā Nr.4)</w:t>
            </w:r>
            <w:r w:rsidR="00D11827" w:rsidRPr="00B90493">
              <w:rPr>
                <w:color w:val="000000" w:themeColor="text1"/>
                <w:sz w:val="22"/>
                <w:szCs w:val="22"/>
              </w:rPr>
              <w:t xml:space="preserve">; </w:t>
            </w:r>
          </w:p>
          <w:p w14:paraId="424B63C4" w14:textId="73C33624" w:rsidR="00D11827" w:rsidRPr="00B90493" w:rsidRDefault="00D11827" w:rsidP="001D4AC6">
            <w:pPr>
              <w:pStyle w:val="ListParagraph"/>
              <w:numPr>
                <w:ilvl w:val="0"/>
                <w:numId w:val="12"/>
              </w:numPr>
              <w:rPr>
                <w:color w:val="000000" w:themeColor="text1"/>
                <w:sz w:val="22"/>
                <w:szCs w:val="22"/>
              </w:rPr>
            </w:pPr>
            <w:r w:rsidRPr="00B90493">
              <w:rPr>
                <w:color w:val="000000" w:themeColor="text1"/>
                <w:sz w:val="22"/>
                <w:szCs w:val="22"/>
              </w:rPr>
              <w:t>zālei pievienoto sanmezglu paredzēt lietošanai arī personām ratiņkrēslos.</w:t>
            </w:r>
          </w:p>
          <w:p w14:paraId="46C63DF0" w14:textId="394D64EB" w:rsidR="00E777F8" w:rsidRPr="00B90493" w:rsidRDefault="00E777F8" w:rsidP="00383B4F">
            <w:pPr>
              <w:pStyle w:val="BodyText"/>
              <w:ind w:right="43"/>
              <w:jc w:val="both"/>
              <w:rPr>
                <w:color w:val="000000" w:themeColor="text1"/>
                <w:sz w:val="22"/>
                <w:szCs w:val="22"/>
              </w:rPr>
            </w:pPr>
            <w:r w:rsidRPr="00B90493">
              <w:rPr>
                <w:color w:val="000000" w:themeColor="text1"/>
                <w:sz w:val="22"/>
                <w:szCs w:val="22"/>
              </w:rPr>
              <w:t xml:space="preserve">Paredzēt </w:t>
            </w:r>
            <w:r w:rsidR="005D2894" w:rsidRPr="00B90493">
              <w:rPr>
                <w:color w:val="000000" w:themeColor="text1"/>
                <w:sz w:val="22"/>
                <w:szCs w:val="22"/>
              </w:rPr>
              <w:t xml:space="preserve">komunikāciju pieslēgumus </w:t>
            </w:r>
            <w:r w:rsidRPr="00B90493">
              <w:rPr>
                <w:color w:val="000000" w:themeColor="text1"/>
                <w:sz w:val="22"/>
                <w:szCs w:val="22"/>
              </w:rPr>
              <w:t xml:space="preserve">hemodialīzes iekārtu (2 gab.) </w:t>
            </w:r>
            <w:r w:rsidR="00B8696C" w:rsidRPr="00B90493">
              <w:rPr>
                <w:color w:val="000000" w:themeColor="text1"/>
                <w:sz w:val="22"/>
                <w:szCs w:val="22"/>
              </w:rPr>
              <w:t>izvietošanai</w:t>
            </w:r>
            <w:r w:rsidR="00D07243" w:rsidRPr="00B90493">
              <w:rPr>
                <w:color w:val="000000" w:themeColor="text1"/>
                <w:sz w:val="22"/>
                <w:szCs w:val="22"/>
              </w:rPr>
              <w:t>:</w:t>
            </w:r>
          </w:p>
          <w:p w14:paraId="461A412A" w14:textId="692566DB" w:rsidR="00E777F8" w:rsidRPr="00B90493" w:rsidRDefault="00E777F8" w:rsidP="00383B4F">
            <w:pPr>
              <w:pStyle w:val="ListParagraph"/>
              <w:numPr>
                <w:ilvl w:val="0"/>
                <w:numId w:val="12"/>
              </w:numPr>
              <w:suppressAutoHyphens w:val="0"/>
              <w:ind w:right="43"/>
              <w:contextualSpacing/>
              <w:jc w:val="both"/>
              <w:rPr>
                <w:color w:val="000000" w:themeColor="text1"/>
                <w:sz w:val="22"/>
                <w:szCs w:val="22"/>
              </w:rPr>
            </w:pPr>
            <w:r w:rsidRPr="00B90493">
              <w:rPr>
                <w:color w:val="000000" w:themeColor="text1"/>
                <w:sz w:val="22"/>
                <w:szCs w:val="22"/>
              </w:rPr>
              <w:t xml:space="preserve">2 (divas) elektrības grupas katrai </w:t>
            </w:r>
            <w:r w:rsidR="00B23685" w:rsidRPr="00B90493">
              <w:rPr>
                <w:color w:val="000000" w:themeColor="text1"/>
                <w:sz w:val="22"/>
                <w:szCs w:val="22"/>
              </w:rPr>
              <w:t>hemodialīzes iekārta</w:t>
            </w:r>
            <w:r w:rsidR="008B5BF7" w:rsidRPr="00B90493">
              <w:rPr>
                <w:color w:val="000000" w:themeColor="text1"/>
                <w:sz w:val="22"/>
                <w:szCs w:val="22"/>
              </w:rPr>
              <w:t xml:space="preserve">i </w:t>
            </w:r>
            <w:r w:rsidRPr="00B90493">
              <w:rPr>
                <w:color w:val="000000" w:themeColor="text1"/>
                <w:sz w:val="22"/>
                <w:szCs w:val="22"/>
              </w:rPr>
              <w:t>un katrai grupai 3x2,5 mm</w:t>
            </w:r>
            <w:r w:rsidRPr="00B90493">
              <w:rPr>
                <w:color w:val="000000" w:themeColor="text1"/>
                <w:sz w:val="22"/>
                <w:szCs w:val="22"/>
                <w:vertAlign w:val="superscript"/>
              </w:rPr>
              <w:t>2</w:t>
            </w:r>
            <w:r w:rsidRPr="00B90493">
              <w:rPr>
                <w:color w:val="000000" w:themeColor="text1"/>
                <w:sz w:val="22"/>
                <w:szCs w:val="22"/>
              </w:rPr>
              <w:t xml:space="preserve"> kabelis, 16A/30 mA drošinātājs;</w:t>
            </w:r>
          </w:p>
          <w:p w14:paraId="06590452" w14:textId="77777777" w:rsidR="00E777F8" w:rsidRPr="00B90493" w:rsidRDefault="00E777F8" w:rsidP="00383B4F">
            <w:pPr>
              <w:pStyle w:val="ListParagraph"/>
              <w:numPr>
                <w:ilvl w:val="0"/>
                <w:numId w:val="12"/>
              </w:numPr>
              <w:suppressAutoHyphens w:val="0"/>
              <w:ind w:right="43"/>
              <w:contextualSpacing/>
              <w:jc w:val="both"/>
              <w:rPr>
                <w:color w:val="000000" w:themeColor="text1"/>
                <w:sz w:val="22"/>
                <w:szCs w:val="22"/>
              </w:rPr>
            </w:pPr>
            <w:r w:rsidRPr="00B90493">
              <w:rPr>
                <w:color w:val="000000" w:themeColor="text1"/>
                <w:sz w:val="22"/>
                <w:szCs w:val="22"/>
              </w:rPr>
              <w:lastRenderedPageBreak/>
              <w:t>zemējuma kabeli 6 mm</w:t>
            </w:r>
            <w:r w:rsidRPr="00B90493">
              <w:rPr>
                <w:color w:val="000000" w:themeColor="text1"/>
                <w:sz w:val="22"/>
                <w:szCs w:val="22"/>
                <w:vertAlign w:val="superscript"/>
              </w:rPr>
              <w:t>2</w:t>
            </w:r>
            <w:r w:rsidRPr="00B90493">
              <w:rPr>
                <w:color w:val="000000" w:themeColor="text1"/>
                <w:sz w:val="22"/>
                <w:szCs w:val="22"/>
              </w:rPr>
              <w:t xml:space="preserve"> potenciāla izlīdzināšanas pieslēgšanai;</w:t>
            </w:r>
          </w:p>
          <w:p w14:paraId="572F25B4" w14:textId="5AE7D771" w:rsidR="00E777F8" w:rsidRPr="00B90493" w:rsidRDefault="00E777F8" w:rsidP="00383B4F">
            <w:pPr>
              <w:pStyle w:val="ListParagraph"/>
              <w:numPr>
                <w:ilvl w:val="0"/>
                <w:numId w:val="12"/>
              </w:numPr>
              <w:suppressAutoHyphens w:val="0"/>
              <w:ind w:right="43"/>
              <w:contextualSpacing/>
              <w:jc w:val="both"/>
              <w:rPr>
                <w:color w:val="000000" w:themeColor="text1"/>
                <w:sz w:val="22"/>
                <w:szCs w:val="22"/>
              </w:rPr>
            </w:pPr>
            <w:r w:rsidRPr="00B90493">
              <w:rPr>
                <w:color w:val="000000" w:themeColor="text1"/>
                <w:sz w:val="22"/>
                <w:szCs w:val="22"/>
              </w:rPr>
              <w:t>2 LAN tīkla CAT6 kabeļus</w:t>
            </w:r>
            <w:r w:rsidR="007D22A6" w:rsidRPr="00B90493">
              <w:rPr>
                <w:color w:val="000000" w:themeColor="text1"/>
                <w:sz w:val="22"/>
                <w:szCs w:val="22"/>
              </w:rPr>
              <w:t>;</w:t>
            </w:r>
            <w:r w:rsidRPr="00B90493">
              <w:rPr>
                <w:color w:val="000000" w:themeColor="text1"/>
                <w:sz w:val="22"/>
                <w:szCs w:val="22"/>
              </w:rPr>
              <w:t xml:space="preserve"> </w:t>
            </w:r>
          </w:p>
          <w:p w14:paraId="61C735D1" w14:textId="77777777" w:rsidR="001D4AC6" w:rsidRPr="00B90493" w:rsidRDefault="001D4AC6" w:rsidP="001D4AC6">
            <w:pPr>
              <w:pStyle w:val="ListParagraph"/>
              <w:numPr>
                <w:ilvl w:val="0"/>
                <w:numId w:val="12"/>
              </w:numPr>
              <w:suppressAutoHyphens w:val="0"/>
              <w:ind w:right="43"/>
              <w:contextualSpacing/>
              <w:jc w:val="both"/>
              <w:rPr>
                <w:color w:val="000000" w:themeColor="text1"/>
                <w:sz w:val="22"/>
                <w:szCs w:val="22"/>
              </w:rPr>
            </w:pPr>
            <w:r w:rsidRPr="00B90493">
              <w:rPr>
                <w:color w:val="000000" w:themeColor="text1"/>
                <w:sz w:val="22"/>
                <w:szCs w:val="22"/>
              </w:rPr>
              <w:t>kanalizācijas izvadu ar diametru vismaz DN50.</w:t>
            </w:r>
          </w:p>
          <w:p w14:paraId="392A8907" w14:textId="31A1DC22" w:rsidR="00A15092" w:rsidRPr="00B90493" w:rsidRDefault="00A15092" w:rsidP="00383B4F">
            <w:pPr>
              <w:jc w:val="both"/>
              <w:rPr>
                <w:rFonts w:eastAsia="Calibri"/>
                <w:b/>
                <w:color w:val="000000" w:themeColor="text1"/>
                <w:sz w:val="22"/>
                <w:szCs w:val="22"/>
              </w:rPr>
            </w:pPr>
            <w:r w:rsidRPr="00B90493">
              <w:rPr>
                <w:rFonts w:eastAsia="Calibri"/>
                <w:bCs/>
                <w:color w:val="000000" w:themeColor="text1"/>
                <w:sz w:val="22"/>
                <w:szCs w:val="22"/>
                <w:u w:val="single"/>
              </w:rPr>
              <w:t>Telpu atjaunošanas darbiem</w:t>
            </w:r>
            <w:r w:rsidR="00EC3D18" w:rsidRPr="00B90493">
              <w:rPr>
                <w:rFonts w:eastAsia="Calibri"/>
                <w:bCs/>
                <w:color w:val="000000" w:themeColor="text1"/>
                <w:sz w:val="22"/>
                <w:szCs w:val="22"/>
                <w:u w:val="single"/>
              </w:rPr>
              <w:t xml:space="preserve"> (telpa Nr.21</w:t>
            </w:r>
            <w:r w:rsidR="00DD026F" w:rsidRPr="00B90493">
              <w:rPr>
                <w:rFonts w:eastAsia="Calibri"/>
                <w:bCs/>
                <w:color w:val="000000" w:themeColor="text1"/>
                <w:sz w:val="22"/>
                <w:szCs w:val="22"/>
                <w:u w:val="single"/>
              </w:rPr>
              <w:t xml:space="preserve">, </w:t>
            </w:r>
            <w:r w:rsidR="00D26F4C" w:rsidRPr="00B90493">
              <w:rPr>
                <w:rFonts w:eastAsia="Calibri"/>
                <w:bCs/>
                <w:color w:val="000000" w:themeColor="text1"/>
                <w:sz w:val="22"/>
                <w:szCs w:val="22"/>
                <w:u w:val="single"/>
              </w:rPr>
              <w:t>49</w:t>
            </w:r>
            <w:r w:rsidR="00A030EA" w:rsidRPr="00B90493">
              <w:rPr>
                <w:rFonts w:eastAsia="Calibri"/>
                <w:bCs/>
                <w:color w:val="000000" w:themeColor="text1"/>
                <w:sz w:val="22"/>
                <w:szCs w:val="22"/>
                <w:u w:val="single"/>
              </w:rPr>
              <w:t>, 48 un 47</w:t>
            </w:r>
            <w:r w:rsidR="00EC3D18" w:rsidRPr="00B90493">
              <w:rPr>
                <w:rFonts w:eastAsia="Calibri"/>
                <w:bCs/>
                <w:color w:val="000000" w:themeColor="text1"/>
                <w:sz w:val="22"/>
                <w:szCs w:val="22"/>
                <w:u w:val="single"/>
              </w:rPr>
              <w:t>)</w:t>
            </w:r>
            <w:r w:rsidRPr="00B90493">
              <w:rPr>
                <w:rFonts w:eastAsia="Calibri"/>
                <w:bCs/>
                <w:color w:val="000000" w:themeColor="text1"/>
                <w:sz w:val="22"/>
                <w:szCs w:val="22"/>
              </w:rPr>
              <w:t>:</w:t>
            </w:r>
          </w:p>
          <w:p w14:paraId="2FD7ADB5" w14:textId="2986D0A1"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 xml:space="preserve">Veikt telpu </w:t>
            </w:r>
            <w:r w:rsidR="00D26F4C" w:rsidRPr="00B90493">
              <w:rPr>
                <w:rFonts w:eastAsia="Calibri"/>
                <w:color w:val="000000" w:themeColor="text1"/>
                <w:sz w:val="22"/>
                <w:szCs w:val="22"/>
              </w:rPr>
              <w:t>pārplānošanu</w:t>
            </w:r>
            <w:r w:rsidR="00EC3D18" w:rsidRPr="00B90493">
              <w:rPr>
                <w:rFonts w:eastAsia="Calibri"/>
                <w:color w:val="000000" w:themeColor="text1"/>
                <w:sz w:val="22"/>
                <w:szCs w:val="22"/>
              </w:rPr>
              <w:t xml:space="preserve">, </w:t>
            </w:r>
            <w:r w:rsidRPr="00B90493">
              <w:rPr>
                <w:rFonts w:eastAsia="Calibri"/>
                <w:color w:val="000000" w:themeColor="text1"/>
                <w:sz w:val="22"/>
                <w:szCs w:val="22"/>
              </w:rPr>
              <w:t>izveidojot tās par drošām, vides pieejamības prasību atbilstošam, ergonomiskām, estētiski pievilcīgām telpām, kas piemērotas kvalitatīva ārstniecības procesa nodrošināšanai un nepieciešamās funkcijas izpildei. Telpu plānu izstrādē ir jāievēro LR normatīvo aktu un Eiropas savienības standartu prasības un rekomendācijas ārstēšanas, aprūpes, diagnostikas un ofisa telpu</w:t>
            </w:r>
            <w:r w:rsidR="00DD026F" w:rsidRPr="00B90493">
              <w:rPr>
                <w:rFonts w:eastAsia="Calibri"/>
                <w:color w:val="000000" w:themeColor="text1"/>
                <w:sz w:val="22"/>
                <w:szCs w:val="22"/>
              </w:rPr>
              <w:t xml:space="preserve">, </w:t>
            </w:r>
            <w:r w:rsidRPr="00B90493">
              <w:rPr>
                <w:rFonts w:eastAsia="Calibri"/>
                <w:color w:val="000000" w:themeColor="text1"/>
                <w:sz w:val="22"/>
                <w:szCs w:val="22"/>
              </w:rPr>
              <w:t>un ar tām saistīto palīgtelpu interjera un ergonomikas plānošanā, ņemot vērā atbilstošos higiēniskā un pret epidēmiskā režīma</w:t>
            </w:r>
            <w:r w:rsidR="00CD2C46" w:rsidRPr="00B90493">
              <w:rPr>
                <w:rFonts w:eastAsia="Calibri"/>
                <w:color w:val="000000" w:themeColor="text1"/>
                <w:sz w:val="22"/>
                <w:szCs w:val="22"/>
              </w:rPr>
              <w:t xml:space="preserve"> un </w:t>
            </w:r>
            <w:r w:rsidRPr="00B90493">
              <w:rPr>
                <w:rFonts w:eastAsia="Calibri"/>
                <w:color w:val="000000" w:themeColor="text1"/>
                <w:sz w:val="22"/>
                <w:szCs w:val="22"/>
              </w:rPr>
              <w:t>darba aizsardzības drošības nosacījumus.</w:t>
            </w:r>
          </w:p>
          <w:p w14:paraId="32DC33FE" w14:textId="77777777" w:rsidR="00DD026F" w:rsidRPr="00B90493" w:rsidRDefault="00DD026F" w:rsidP="00383B4F">
            <w:pPr>
              <w:jc w:val="both"/>
              <w:rPr>
                <w:rFonts w:eastAsia="Calibri"/>
                <w:color w:val="000000" w:themeColor="text1"/>
                <w:sz w:val="22"/>
                <w:szCs w:val="22"/>
              </w:rPr>
            </w:pPr>
            <w:r w:rsidRPr="00B90493">
              <w:rPr>
                <w:rFonts w:eastAsia="Calibri"/>
                <w:color w:val="000000" w:themeColor="text1"/>
                <w:sz w:val="22"/>
                <w:szCs w:val="22"/>
              </w:rPr>
              <w:t>Paredzēt automātisko durvju bloku ierīkošanu, kā arī piekļuves kontroles sistēmas uzstādīšanu (saskaņot ar Pasūtītāju).</w:t>
            </w:r>
          </w:p>
          <w:p w14:paraId="4256496E" w14:textId="1C648DB4" w:rsidR="00A15092" w:rsidRPr="00B90493" w:rsidRDefault="00DD026F" w:rsidP="00383B4F">
            <w:pPr>
              <w:jc w:val="both"/>
              <w:rPr>
                <w:rFonts w:eastAsia="Calibri"/>
                <w:color w:val="000000" w:themeColor="text1"/>
                <w:sz w:val="22"/>
                <w:szCs w:val="22"/>
              </w:rPr>
            </w:pPr>
            <w:r w:rsidRPr="00B90493">
              <w:rPr>
                <w:color w:val="000000" w:themeColor="text1"/>
                <w:sz w:val="22"/>
                <w:szCs w:val="22"/>
              </w:rPr>
              <w:t>P</w:t>
            </w:r>
            <w:r w:rsidR="00A15092" w:rsidRPr="00B90493">
              <w:rPr>
                <w:rFonts w:eastAsia="Calibri"/>
                <w:color w:val="000000" w:themeColor="text1"/>
                <w:sz w:val="22"/>
                <w:szCs w:val="22"/>
              </w:rPr>
              <w:t>aredz</w:t>
            </w:r>
            <w:r w:rsidRPr="00B90493">
              <w:rPr>
                <w:rFonts w:eastAsia="Calibri"/>
                <w:color w:val="000000" w:themeColor="text1"/>
                <w:sz w:val="22"/>
                <w:szCs w:val="22"/>
              </w:rPr>
              <w:t>ē</w:t>
            </w:r>
            <w:r w:rsidR="00A15092" w:rsidRPr="00B90493">
              <w:rPr>
                <w:rFonts w:eastAsia="Calibri"/>
                <w:color w:val="000000" w:themeColor="text1"/>
                <w:sz w:val="22"/>
                <w:szCs w:val="22"/>
              </w:rPr>
              <w:t>t nenesoš</w:t>
            </w:r>
            <w:r w:rsidRPr="00B90493">
              <w:rPr>
                <w:rFonts w:eastAsia="Calibri"/>
                <w:color w:val="000000" w:themeColor="text1"/>
                <w:sz w:val="22"/>
                <w:szCs w:val="22"/>
              </w:rPr>
              <w:t>ās</w:t>
            </w:r>
            <w:r w:rsidR="00A15092" w:rsidRPr="00B90493">
              <w:rPr>
                <w:rFonts w:eastAsia="Calibri"/>
                <w:color w:val="000000" w:themeColor="text1"/>
                <w:sz w:val="22"/>
                <w:szCs w:val="22"/>
              </w:rPr>
              <w:t xml:space="preserve"> starpsien</w:t>
            </w:r>
            <w:r w:rsidRPr="00B90493">
              <w:rPr>
                <w:rFonts w:eastAsia="Calibri"/>
                <w:color w:val="000000" w:themeColor="text1"/>
                <w:sz w:val="22"/>
                <w:szCs w:val="22"/>
              </w:rPr>
              <w:t xml:space="preserve">as un </w:t>
            </w:r>
            <w:r w:rsidR="00A15092" w:rsidRPr="00B90493">
              <w:rPr>
                <w:rFonts w:eastAsia="Calibri"/>
                <w:color w:val="000000" w:themeColor="text1"/>
                <w:sz w:val="22"/>
                <w:szCs w:val="22"/>
              </w:rPr>
              <w:t>durvju</w:t>
            </w:r>
            <w:r w:rsidRPr="00B90493">
              <w:rPr>
                <w:rFonts w:eastAsia="Calibri"/>
                <w:color w:val="000000" w:themeColor="text1"/>
                <w:sz w:val="22"/>
                <w:szCs w:val="22"/>
              </w:rPr>
              <w:t xml:space="preserve"> </w:t>
            </w:r>
            <w:r w:rsidR="00A15092" w:rsidRPr="00B90493">
              <w:rPr>
                <w:rFonts w:eastAsia="Calibri"/>
                <w:color w:val="000000" w:themeColor="text1"/>
                <w:sz w:val="22"/>
                <w:szCs w:val="22"/>
              </w:rPr>
              <w:t>nojaukšanu, griestu, sienu, apgaismes sistēmas un grīdu atjaunošanu, nomainīt telpu durvis.</w:t>
            </w:r>
          </w:p>
          <w:p w14:paraId="515F2B9D" w14:textId="6B6F13D5"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Sienu, griestu, grīdu apdarei paredzēt ilgnoturīg</w:t>
            </w:r>
            <w:r w:rsidR="00D26F4C" w:rsidRPr="00B90493">
              <w:rPr>
                <w:rFonts w:eastAsia="Calibri"/>
                <w:color w:val="000000" w:themeColor="text1"/>
                <w:sz w:val="22"/>
                <w:szCs w:val="22"/>
              </w:rPr>
              <w:t>us</w:t>
            </w:r>
            <w:r w:rsidRPr="00B90493">
              <w:rPr>
                <w:rFonts w:eastAsia="Calibri"/>
                <w:color w:val="000000" w:themeColor="text1"/>
                <w:sz w:val="22"/>
                <w:szCs w:val="22"/>
              </w:rPr>
              <w:t xml:space="preserve"> virsmu apdares materiāl</w:t>
            </w:r>
            <w:r w:rsidR="00D26F4C" w:rsidRPr="00B90493">
              <w:rPr>
                <w:rFonts w:eastAsia="Calibri"/>
                <w:color w:val="000000" w:themeColor="text1"/>
                <w:sz w:val="22"/>
                <w:szCs w:val="22"/>
              </w:rPr>
              <w:t>us</w:t>
            </w:r>
            <w:r w:rsidRPr="00B90493">
              <w:rPr>
                <w:rFonts w:eastAsia="Calibri"/>
                <w:color w:val="000000" w:themeColor="text1"/>
                <w:sz w:val="22"/>
                <w:szCs w:val="22"/>
              </w:rPr>
              <w:t xml:space="preserve"> un krāsojum</w:t>
            </w:r>
            <w:r w:rsidR="00D26F4C" w:rsidRPr="00B90493">
              <w:rPr>
                <w:rFonts w:eastAsia="Calibri"/>
                <w:color w:val="000000" w:themeColor="text1"/>
                <w:sz w:val="22"/>
                <w:szCs w:val="22"/>
              </w:rPr>
              <w:t>u</w:t>
            </w:r>
            <w:r w:rsidRPr="00B90493">
              <w:rPr>
                <w:rFonts w:eastAsia="Calibri"/>
                <w:color w:val="000000" w:themeColor="text1"/>
                <w:sz w:val="22"/>
                <w:szCs w:val="22"/>
              </w:rPr>
              <w:t>, kas piemērots katrai funkcionālai zonai un jāatbilst ugunsdrošības, vides pieejamības, sanitārajām un higiēnas prasībām.</w:t>
            </w:r>
          </w:p>
          <w:p w14:paraId="1AAC9413" w14:textId="77777777"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Telpām ar paaugstinātām higiēnas prasībām izmantot materiālus ar pārbaudītu noturību uz mikroorganismu kolonizāciju.</w:t>
            </w:r>
          </w:p>
          <w:p w14:paraId="05A0C72A" w14:textId="5E1ECF43"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Telpām ar paaugstinātu mitruma sastāvu gaisā paredzēt apdares materiālus ar atbilstošu noturību pret mitrumu</w:t>
            </w:r>
            <w:r w:rsidR="00BD1784" w:rsidRPr="00B90493">
              <w:rPr>
                <w:rFonts w:eastAsia="Calibri"/>
                <w:color w:val="000000" w:themeColor="text1"/>
                <w:sz w:val="22"/>
                <w:szCs w:val="22"/>
              </w:rPr>
              <w:t xml:space="preserve"> (ja attiecināms)</w:t>
            </w:r>
            <w:r w:rsidRPr="00B90493">
              <w:rPr>
                <w:rFonts w:eastAsia="Calibri"/>
                <w:color w:val="000000" w:themeColor="text1"/>
                <w:sz w:val="22"/>
                <w:szCs w:val="22"/>
              </w:rPr>
              <w:t>.</w:t>
            </w:r>
          </w:p>
          <w:p w14:paraId="592FAB60" w14:textId="5F0219E0"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Sanitāri higiēnisko telpu un tīro telpu sienu apdares materiāliem jābūt ar antistatiskām īpašībām</w:t>
            </w:r>
            <w:r w:rsidR="004533CA" w:rsidRPr="00B90493">
              <w:rPr>
                <w:rFonts w:eastAsia="Calibri"/>
                <w:color w:val="000000" w:themeColor="text1"/>
                <w:sz w:val="22"/>
                <w:szCs w:val="22"/>
              </w:rPr>
              <w:t xml:space="preserve">, </w:t>
            </w:r>
            <w:r w:rsidRPr="00B90493">
              <w:rPr>
                <w:rFonts w:eastAsia="Calibri"/>
                <w:color w:val="000000" w:themeColor="text1"/>
                <w:sz w:val="22"/>
                <w:szCs w:val="22"/>
              </w:rPr>
              <w:t>lai mazinātu/</w:t>
            </w:r>
            <w:r w:rsidR="00BD1784" w:rsidRPr="00B90493">
              <w:rPr>
                <w:rFonts w:eastAsia="Calibri"/>
                <w:color w:val="000000" w:themeColor="text1"/>
                <w:sz w:val="22"/>
                <w:szCs w:val="22"/>
              </w:rPr>
              <w:t xml:space="preserve"> </w:t>
            </w:r>
            <w:r w:rsidRPr="00B90493">
              <w:rPr>
                <w:rFonts w:eastAsia="Calibri"/>
                <w:color w:val="000000" w:themeColor="text1"/>
                <w:sz w:val="22"/>
                <w:szCs w:val="22"/>
              </w:rPr>
              <w:t>nepieļautu putekļu pievilkšanos.</w:t>
            </w:r>
          </w:p>
          <w:p w14:paraId="4B762F18" w14:textId="77777777"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Uzmanīgi jāizvēlas ēkas konstruktīvie elementi (durvju rāmji,</w:t>
            </w:r>
          </w:p>
          <w:p w14:paraId="3B2555D4" w14:textId="30054A52" w:rsidR="00A15092" w:rsidRPr="00B90493" w:rsidRDefault="00A15092" w:rsidP="00383B4F">
            <w:pPr>
              <w:ind w:left="5"/>
              <w:jc w:val="both"/>
              <w:rPr>
                <w:rFonts w:eastAsia="Calibri"/>
                <w:color w:val="000000" w:themeColor="text1"/>
                <w:sz w:val="22"/>
                <w:szCs w:val="22"/>
              </w:rPr>
            </w:pPr>
            <w:r w:rsidRPr="00B90493">
              <w:rPr>
                <w:rFonts w:eastAsia="Calibri"/>
                <w:color w:val="000000" w:themeColor="text1"/>
                <w:sz w:val="22"/>
                <w:szCs w:val="22"/>
              </w:rPr>
              <w:t>rokturi u.tt) un virsmu apdares materiāli,</w:t>
            </w:r>
            <w:r w:rsidR="00BD1784" w:rsidRPr="00B90493">
              <w:rPr>
                <w:rFonts w:eastAsia="Calibri"/>
                <w:color w:val="000000" w:themeColor="text1"/>
                <w:sz w:val="22"/>
                <w:szCs w:val="22"/>
              </w:rPr>
              <w:t xml:space="preserve"> </w:t>
            </w:r>
            <w:r w:rsidRPr="00B90493">
              <w:rPr>
                <w:rFonts w:eastAsia="Calibri"/>
                <w:color w:val="000000" w:themeColor="text1"/>
                <w:sz w:val="22"/>
                <w:szCs w:val="22"/>
              </w:rPr>
              <w:t>kas ir gludi, viegli tīrāmi, bez asiem stūriem un spraugām</w:t>
            </w:r>
            <w:r w:rsidR="00BD1784" w:rsidRPr="00B90493">
              <w:rPr>
                <w:rFonts w:eastAsia="Calibri"/>
                <w:color w:val="000000" w:themeColor="text1"/>
                <w:sz w:val="22"/>
                <w:szCs w:val="22"/>
              </w:rPr>
              <w:t xml:space="preserve"> </w:t>
            </w:r>
            <w:r w:rsidRPr="00B90493">
              <w:rPr>
                <w:rFonts w:eastAsia="Calibri"/>
                <w:color w:val="000000" w:themeColor="text1"/>
                <w:sz w:val="22"/>
                <w:szCs w:val="22"/>
              </w:rPr>
              <w:t>savienojuma vietās, nav poraini un ir viegli aizsniedzami ar</w:t>
            </w:r>
            <w:r w:rsidR="00BD1784" w:rsidRPr="00B90493">
              <w:rPr>
                <w:rFonts w:eastAsia="Calibri"/>
                <w:color w:val="000000" w:themeColor="text1"/>
                <w:sz w:val="22"/>
                <w:szCs w:val="22"/>
              </w:rPr>
              <w:t xml:space="preserve"> </w:t>
            </w:r>
            <w:r w:rsidRPr="00B90493">
              <w:rPr>
                <w:rFonts w:eastAsia="Calibri"/>
                <w:color w:val="000000" w:themeColor="text1"/>
                <w:sz w:val="22"/>
                <w:szCs w:val="22"/>
              </w:rPr>
              <w:t xml:space="preserve">parastiem telpu uzkopšanas piederumiem. Izvērtēt visas riska zonas un paredzēt atsitienu elementu montāžu uz stūriem un citām nepieciešamām zonām. </w:t>
            </w:r>
          </w:p>
          <w:p w14:paraId="01C00A93" w14:textId="718D53F3" w:rsidR="00A15092" w:rsidRPr="00B90493" w:rsidRDefault="005C45DD" w:rsidP="00383B4F">
            <w:pPr>
              <w:jc w:val="both"/>
              <w:rPr>
                <w:rFonts w:eastAsia="Calibri"/>
                <w:color w:val="000000" w:themeColor="text1"/>
                <w:sz w:val="22"/>
                <w:szCs w:val="22"/>
              </w:rPr>
            </w:pPr>
            <w:r w:rsidRPr="00B90493">
              <w:rPr>
                <w:rFonts w:eastAsia="Calibri"/>
                <w:color w:val="000000" w:themeColor="text1"/>
                <w:sz w:val="22"/>
                <w:szCs w:val="22"/>
              </w:rPr>
              <w:t>J</w:t>
            </w:r>
            <w:r w:rsidR="00A15092" w:rsidRPr="00B90493">
              <w:rPr>
                <w:rFonts w:eastAsia="Calibri"/>
                <w:color w:val="000000" w:themeColor="text1"/>
                <w:sz w:val="22"/>
                <w:szCs w:val="22"/>
              </w:rPr>
              <w:t>āparedz stikla durvju un stikla robežbarjeru marķēšan</w:t>
            </w:r>
            <w:r w:rsidRPr="00B90493">
              <w:rPr>
                <w:rFonts w:eastAsia="Calibri"/>
                <w:color w:val="000000" w:themeColor="text1"/>
                <w:sz w:val="22"/>
                <w:szCs w:val="22"/>
              </w:rPr>
              <w:t>a</w:t>
            </w:r>
            <w:r w:rsidR="00A15092" w:rsidRPr="00B90493">
              <w:rPr>
                <w:rFonts w:eastAsia="Calibri"/>
                <w:color w:val="000000" w:themeColor="text1"/>
                <w:sz w:val="22"/>
                <w:szCs w:val="22"/>
              </w:rPr>
              <w:t xml:space="preserve"> ar speciāliem apzīmējumiem vai dekoratīviem elementiem tā, lai stikla esamība būtu viegli pamanāma.</w:t>
            </w:r>
          </w:p>
          <w:p w14:paraId="3C91C9E7" w14:textId="24CF30FE"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Apdares variantus pielāgot pie esošās situācijas. Projekta autors var piedāvāt citus sienu, griestu, grīdu apdares risinājumus, ja tas ir tehniski ekonomiski pamatots</w:t>
            </w:r>
            <w:r w:rsidR="00BD1784" w:rsidRPr="00B90493">
              <w:rPr>
                <w:rFonts w:eastAsia="Calibri"/>
                <w:color w:val="000000" w:themeColor="text1"/>
                <w:sz w:val="22"/>
                <w:szCs w:val="22"/>
              </w:rPr>
              <w:t xml:space="preserve"> un nepasliktina kopējo ainu</w:t>
            </w:r>
            <w:r w:rsidRPr="00B90493">
              <w:rPr>
                <w:rFonts w:eastAsia="Calibri"/>
                <w:color w:val="000000" w:themeColor="text1"/>
                <w:sz w:val="22"/>
                <w:szCs w:val="22"/>
              </w:rPr>
              <w:t>.</w:t>
            </w:r>
          </w:p>
          <w:p w14:paraId="2E162E57" w14:textId="0347B8F4" w:rsidR="00A15092" w:rsidRPr="00B90493" w:rsidRDefault="00A15092" w:rsidP="00383B4F">
            <w:pPr>
              <w:jc w:val="both"/>
              <w:rPr>
                <w:rFonts w:eastAsia="Calibri"/>
                <w:color w:val="000000" w:themeColor="text1"/>
                <w:sz w:val="22"/>
                <w:szCs w:val="22"/>
              </w:rPr>
            </w:pPr>
            <w:r w:rsidRPr="00B90493">
              <w:rPr>
                <w:color w:val="000000" w:themeColor="text1"/>
                <w:sz w:val="22"/>
                <w:szCs w:val="22"/>
              </w:rPr>
              <w:lastRenderedPageBreak/>
              <w:t>BID risinājumu</w:t>
            </w:r>
            <w:r w:rsidR="00BD1784" w:rsidRPr="00B90493">
              <w:rPr>
                <w:color w:val="000000" w:themeColor="text1"/>
                <w:sz w:val="22"/>
                <w:szCs w:val="22"/>
              </w:rPr>
              <w:t xml:space="preserve"> un </w:t>
            </w:r>
            <w:r w:rsidRPr="00B90493">
              <w:rPr>
                <w:color w:val="000000" w:themeColor="text1"/>
                <w:sz w:val="22"/>
                <w:szCs w:val="22"/>
              </w:rPr>
              <w:t>materiālu izvēli balstīt uz pārbaudītu un vispārēji atzītu un labas atsauksmes guvušu būvniecības risinājumu un tehnoloģiju pielietošanas bāzes. BID paredzēt izmantot enerģiju/ resursu taupošus būvniecības risinājumus t.sk. prasības būvdarbu veikšanā un ekspluatācijā. Iekštelpās pēc iespējas jāizmanto materiāli (tostarp līmes, krāsas), kas atbilst ekomarķējuma zīmju prasībām. Jāizvērtē materiālu izturība un garantijas laiks, materiālu un būves detaļu savienojumu mezglu izturība un ilgmūžība. Jāizvērtē BID paredzēto risinājumu savstarpējā savietojamība un funkcionalitāte. BID skaidrojošajos aprakstos un materiālu specifikācijās jānorāda tādus paredzamo būvizstrādājumu tehniskos parametrus, lai būvuzņēmējs kā ekvivalentu varētu izvēlēties citu, līdzvērtīgu izstrādājumu. BID izstrādē izvēlēties tādus būvmateriālus, aprīkojumu un tehniku, kuru iegādei var izvēlēties vismaz divus šo priekšmetu ražotājus. Būvniecības ierosinātājam ir tiesības jebkurā BID izstrādes laikā pieprasīt Izpildītājam pierādījumus materiālu ražotāju konkurences esamībai un pretējā gadījumā uzdot Izpildītājam pārstrādāt BID tehniskos risinājumus</w:t>
            </w:r>
            <w:r w:rsidR="00BD1784" w:rsidRPr="00B90493">
              <w:rPr>
                <w:color w:val="000000" w:themeColor="text1"/>
                <w:sz w:val="22"/>
                <w:szCs w:val="22"/>
              </w:rPr>
              <w:t>.</w:t>
            </w:r>
          </w:p>
          <w:p w14:paraId="11E2FE40" w14:textId="33FE86E2" w:rsidR="00A15092" w:rsidRPr="00B90493" w:rsidRDefault="00A15092" w:rsidP="00383B4F">
            <w:pPr>
              <w:jc w:val="both"/>
              <w:rPr>
                <w:rFonts w:eastAsia="Calibri"/>
                <w:b/>
                <w:color w:val="000000" w:themeColor="text1"/>
                <w:sz w:val="22"/>
                <w:szCs w:val="22"/>
              </w:rPr>
            </w:pPr>
            <w:r w:rsidRPr="00B90493">
              <w:rPr>
                <w:rFonts w:eastAsia="Calibri"/>
                <w:bCs/>
                <w:color w:val="000000" w:themeColor="text1"/>
                <w:sz w:val="22"/>
                <w:szCs w:val="22"/>
                <w:u w:val="single"/>
              </w:rPr>
              <w:t>Inženiertehniskie risinājumi</w:t>
            </w:r>
            <w:r w:rsidR="00491A1B" w:rsidRPr="00B90493">
              <w:rPr>
                <w:rFonts w:eastAsia="Calibri"/>
                <w:bCs/>
                <w:color w:val="000000" w:themeColor="text1"/>
                <w:sz w:val="22"/>
                <w:szCs w:val="22"/>
                <w:u w:val="single"/>
              </w:rPr>
              <w:t xml:space="preserve"> </w:t>
            </w:r>
            <w:r w:rsidR="00BD1784" w:rsidRPr="00B90493">
              <w:rPr>
                <w:rFonts w:eastAsia="Calibri"/>
                <w:bCs/>
                <w:color w:val="000000" w:themeColor="text1"/>
                <w:sz w:val="22"/>
                <w:szCs w:val="22"/>
                <w:u w:val="single"/>
              </w:rPr>
              <w:t xml:space="preserve">(telpa Nr.21, </w:t>
            </w:r>
            <w:r w:rsidR="00D91B74" w:rsidRPr="00B90493">
              <w:rPr>
                <w:rFonts w:eastAsia="Calibri"/>
                <w:bCs/>
                <w:color w:val="000000" w:themeColor="text1"/>
                <w:sz w:val="22"/>
                <w:szCs w:val="22"/>
                <w:u w:val="single"/>
              </w:rPr>
              <w:t xml:space="preserve">49, </w:t>
            </w:r>
            <w:r w:rsidR="00BD1784" w:rsidRPr="00B90493">
              <w:rPr>
                <w:rFonts w:eastAsia="Calibri"/>
                <w:bCs/>
                <w:color w:val="000000" w:themeColor="text1"/>
                <w:sz w:val="22"/>
                <w:szCs w:val="22"/>
                <w:u w:val="single"/>
              </w:rPr>
              <w:t xml:space="preserve"> 48 un 47)</w:t>
            </w:r>
            <w:r w:rsidRPr="00B90493">
              <w:rPr>
                <w:rFonts w:eastAsia="Calibri"/>
                <w:bCs/>
                <w:color w:val="000000" w:themeColor="text1"/>
                <w:sz w:val="22"/>
                <w:szCs w:val="22"/>
              </w:rPr>
              <w:t>:</w:t>
            </w:r>
          </w:p>
          <w:p w14:paraId="4C40954C" w14:textId="62744477" w:rsidR="00A15092" w:rsidRPr="00B90493" w:rsidRDefault="004533CA" w:rsidP="00383B4F">
            <w:pPr>
              <w:jc w:val="both"/>
              <w:rPr>
                <w:rFonts w:eastAsia="Calibri"/>
                <w:color w:val="000000" w:themeColor="text1"/>
                <w:sz w:val="22"/>
                <w:szCs w:val="22"/>
              </w:rPr>
            </w:pPr>
            <w:r w:rsidRPr="00B90493">
              <w:rPr>
                <w:rFonts w:eastAsia="Calibri"/>
                <w:color w:val="000000" w:themeColor="text1"/>
                <w:sz w:val="22"/>
                <w:szCs w:val="22"/>
              </w:rPr>
              <w:t>Jaunizveidotās/ a</w:t>
            </w:r>
            <w:r w:rsidR="00A15092" w:rsidRPr="00B90493">
              <w:rPr>
                <w:rFonts w:eastAsia="Calibri"/>
                <w:color w:val="000000" w:themeColor="text1"/>
                <w:sz w:val="22"/>
                <w:szCs w:val="22"/>
              </w:rPr>
              <w:t xml:space="preserve">tjaunojamās </w:t>
            </w:r>
            <w:r w:rsidR="00491A1B" w:rsidRPr="00B90493">
              <w:rPr>
                <w:rFonts w:eastAsia="Calibri"/>
                <w:color w:val="000000" w:themeColor="text1"/>
                <w:sz w:val="22"/>
                <w:szCs w:val="22"/>
              </w:rPr>
              <w:t xml:space="preserve">(ja attiecināms) </w:t>
            </w:r>
            <w:r w:rsidR="00A15092" w:rsidRPr="00B90493">
              <w:rPr>
                <w:rFonts w:eastAsia="Calibri"/>
                <w:color w:val="000000" w:themeColor="text1"/>
                <w:sz w:val="22"/>
                <w:szCs w:val="22"/>
              </w:rPr>
              <w:t xml:space="preserve">telpās jānodrošina (saskaņot ar </w:t>
            </w:r>
            <w:r w:rsidR="00485405" w:rsidRPr="00B90493">
              <w:rPr>
                <w:rFonts w:eastAsia="Calibri"/>
                <w:color w:val="000000" w:themeColor="text1"/>
                <w:sz w:val="22"/>
                <w:szCs w:val="22"/>
              </w:rPr>
              <w:t>P</w:t>
            </w:r>
            <w:r w:rsidR="00A15092" w:rsidRPr="00B90493">
              <w:rPr>
                <w:rFonts w:eastAsia="Calibri"/>
                <w:color w:val="000000" w:themeColor="text1"/>
                <w:sz w:val="22"/>
                <w:szCs w:val="22"/>
              </w:rPr>
              <w:t>asūtītāju):</w:t>
            </w:r>
          </w:p>
          <w:p w14:paraId="05E92291" w14:textId="1CD425DC" w:rsidR="00591D8F" w:rsidRPr="00B90493" w:rsidRDefault="00A15092" w:rsidP="00383B4F">
            <w:pPr>
              <w:jc w:val="both"/>
              <w:rPr>
                <w:color w:val="000000" w:themeColor="text1"/>
                <w:sz w:val="22"/>
                <w:szCs w:val="22"/>
              </w:rPr>
            </w:pPr>
            <w:r w:rsidRPr="00B90493">
              <w:rPr>
                <w:rFonts w:eastAsia="Calibri"/>
                <w:color w:val="000000" w:themeColor="text1"/>
                <w:sz w:val="22"/>
                <w:szCs w:val="22"/>
              </w:rPr>
              <w:t>Iekšēj</w:t>
            </w:r>
            <w:r w:rsidR="005C45DD" w:rsidRPr="00B90493">
              <w:rPr>
                <w:rFonts w:eastAsia="Calibri"/>
                <w:color w:val="000000" w:themeColor="text1"/>
                <w:sz w:val="22"/>
                <w:szCs w:val="22"/>
              </w:rPr>
              <w:t>o</w:t>
            </w:r>
            <w:r w:rsidRPr="00B90493">
              <w:rPr>
                <w:rFonts w:eastAsia="Calibri"/>
                <w:color w:val="000000" w:themeColor="text1"/>
                <w:sz w:val="22"/>
                <w:szCs w:val="22"/>
              </w:rPr>
              <w:t xml:space="preserve"> </w:t>
            </w:r>
            <w:r w:rsidR="007F6F09" w:rsidRPr="00B90493">
              <w:rPr>
                <w:rFonts w:eastAsia="Calibri"/>
                <w:color w:val="000000" w:themeColor="text1"/>
                <w:sz w:val="22"/>
                <w:szCs w:val="22"/>
              </w:rPr>
              <w:t>inženierkomunikāciju</w:t>
            </w:r>
            <w:r w:rsidRPr="00B90493">
              <w:rPr>
                <w:rFonts w:eastAsia="Calibri"/>
                <w:color w:val="000000" w:themeColor="text1"/>
                <w:sz w:val="22"/>
                <w:szCs w:val="22"/>
              </w:rPr>
              <w:t xml:space="preserve"> ierīkošanu</w:t>
            </w:r>
            <w:r w:rsidR="004533CA" w:rsidRPr="00B90493">
              <w:rPr>
                <w:rFonts w:eastAsia="Calibri"/>
                <w:color w:val="000000" w:themeColor="text1"/>
                <w:sz w:val="22"/>
                <w:szCs w:val="22"/>
              </w:rPr>
              <w:t>,</w:t>
            </w:r>
            <w:r w:rsidRPr="00B90493">
              <w:rPr>
                <w:rFonts w:eastAsia="Calibri"/>
                <w:color w:val="000000" w:themeColor="text1"/>
                <w:sz w:val="22"/>
                <w:szCs w:val="22"/>
              </w:rPr>
              <w:t xml:space="preserve"> atbilstoši projektētajam telpu plānojumam un telpu pielietojuma prasībām</w:t>
            </w:r>
            <w:r w:rsidR="00742117" w:rsidRPr="00B90493">
              <w:rPr>
                <w:color w:val="000000" w:themeColor="text1"/>
                <w:sz w:val="22"/>
                <w:szCs w:val="22"/>
                <w:shd w:val="clear" w:color="auto" w:fill="FFFFFF"/>
              </w:rPr>
              <w:t>.</w:t>
            </w:r>
          </w:p>
          <w:p w14:paraId="42ECBC3E" w14:textId="1A4DFF5A" w:rsidR="00A15092" w:rsidRPr="00B90493" w:rsidRDefault="00742117" w:rsidP="00383B4F">
            <w:pPr>
              <w:pStyle w:val="ListParagraph"/>
              <w:numPr>
                <w:ilvl w:val="0"/>
                <w:numId w:val="17"/>
              </w:numPr>
              <w:jc w:val="both"/>
              <w:rPr>
                <w:color w:val="000000" w:themeColor="text1"/>
                <w:sz w:val="22"/>
                <w:szCs w:val="22"/>
              </w:rPr>
            </w:pPr>
            <w:r w:rsidRPr="00B90493">
              <w:rPr>
                <w:rFonts w:eastAsia="Calibri"/>
                <w:color w:val="000000" w:themeColor="text1"/>
                <w:sz w:val="22"/>
                <w:szCs w:val="22"/>
              </w:rPr>
              <w:t>a</w:t>
            </w:r>
            <w:r w:rsidR="00A15092" w:rsidRPr="00B90493">
              <w:rPr>
                <w:rFonts w:eastAsia="Calibri"/>
                <w:color w:val="000000" w:themeColor="text1"/>
                <w:sz w:val="22"/>
                <w:szCs w:val="22"/>
              </w:rPr>
              <w:t>pgaismojumu paredzēt</w:t>
            </w:r>
            <w:r w:rsidR="004533CA" w:rsidRPr="00B90493">
              <w:rPr>
                <w:rFonts w:eastAsia="Calibri"/>
                <w:color w:val="000000" w:themeColor="text1"/>
                <w:sz w:val="22"/>
                <w:szCs w:val="22"/>
              </w:rPr>
              <w:t xml:space="preserve">, </w:t>
            </w:r>
            <w:r w:rsidR="00A15092" w:rsidRPr="00B90493">
              <w:rPr>
                <w:rFonts w:eastAsia="Calibri"/>
                <w:color w:val="000000" w:themeColor="text1"/>
                <w:sz w:val="22"/>
                <w:szCs w:val="22"/>
              </w:rPr>
              <w:t>pamatojoties uz nepieciešamību ilgstošā perspektīvā samazināt patērēto enerģijas apjomu</w:t>
            </w:r>
            <w:r w:rsidR="004533CA" w:rsidRPr="00B90493">
              <w:rPr>
                <w:rFonts w:eastAsia="Calibri"/>
                <w:color w:val="000000" w:themeColor="text1"/>
                <w:sz w:val="22"/>
                <w:szCs w:val="22"/>
              </w:rPr>
              <w:t xml:space="preserve">, </w:t>
            </w:r>
            <w:r w:rsidR="00A15092" w:rsidRPr="00B90493">
              <w:rPr>
                <w:rFonts w:eastAsia="Calibri"/>
                <w:color w:val="000000" w:themeColor="text1"/>
                <w:sz w:val="22"/>
                <w:szCs w:val="22"/>
              </w:rPr>
              <w:t>nesamazinot gaismekļu kvalitāti un panākt ietaupījumu budžetā;</w:t>
            </w:r>
          </w:p>
          <w:p w14:paraId="0EFE7B9B" w14:textId="444FAF13" w:rsidR="00A15092" w:rsidRPr="00B90493" w:rsidRDefault="00742117"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 xml:space="preserve">paredzēt </w:t>
            </w:r>
            <w:r w:rsidR="002403EF" w:rsidRPr="00B90493">
              <w:rPr>
                <w:rFonts w:eastAsia="Calibri"/>
                <w:color w:val="000000" w:themeColor="text1"/>
                <w:sz w:val="22"/>
                <w:szCs w:val="22"/>
              </w:rPr>
              <w:t xml:space="preserve">apkures, </w:t>
            </w:r>
            <w:r w:rsidR="00A15092" w:rsidRPr="00B90493">
              <w:rPr>
                <w:rFonts w:eastAsia="Calibri"/>
                <w:color w:val="000000" w:themeColor="text1"/>
                <w:sz w:val="22"/>
                <w:szCs w:val="22"/>
              </w:rPr>
              <w:t>ventilācijas, ūdensapgādes un kanalizācijas ierīkošanu</w:t>
            </w:r>
            <w:r w:rsidR="00491A1B" w:rsidRPr="00B90493">
              <w:rPr>
                <w:rFonts w:eastAsia="Calibri"/>
                <w:color w:val="000000" w:themeColor="text1"/>
                <w:sz w:val="22"/>
                <w:szCs w:val="22"/>
              </w:rPr>
              <w:t xml:space="preserve">, </w:t>
            </w:r>
            <w:r w:rsidR="00A15092" w:rsidRPr="00B90493">
              <w:rPr>
                <w:rFonts w:eastAsia="Calibri"/>
                <w:color w:val="000000" w:themeColor="text1"/>
                <w:sz w:val="22"/>
                <w:szCs w:val="22"/>
              </w:rPr>
              <w:t>atbilstoši telp</w:t>
            </w:r>
            <w:r w:rsidR="00491A1B" w:rsidRPr="00B90493">
              <w:rPr>
                <w:rFonts w:eastAsia="Calibri"/>
                <w:color w:val="000000" w:themeColor="text1"/>
                <w:sz w:val="22"/>
                <w:szCs w:val="22"/>
              </w:rPr>
              <w:t>as</w:t>
            </w:r>
            <w:r w:rsidR="00A15092" w:rsidRPr="00B90493">
              <w:rPr>
                <w:rFonts w:eastAsia="Calibri"/>
                <w:color w:val="000000" w:themeColor="text1"/>
                <w:sz w:val="22"/>
                <w:szCs w:val="22"/>
              </w:rPr>
              <w:t xml:space="preserve"> pielietojuma prasībām</w:t>
            </w:r>
            <w:r w:rsidR="00491A1B" w:rsidRPr="00B90493">
              <w:rPr>
                <w:rFonts w:eastAsia="Calibri"/>
                <w:color w:val="000000" w:themeColor="text1"/>
                <w:sz w:val="22"/>
                <w:szCs w:val="22"/>
              </w:rPr>
              <w:t xml:space="preserve"> – </w:t>
            </w:r>
            <w:r w:rsidRPr="00B90493">
              <w:rPr>
                <w:rFonts w:eastAsia="Calibri"/>
                <w:color w:val="000000" w:themeColor="text1"/>
                <w:sz w:val="22"/>
                <w:szCs w:val="22"/>
              </w:rPr>
              <w:t>h</w:t>
            </w:r>
            <w:r w:rsidR="00491A1B" w:rsidRPr="00B90493">
              <w:rPr>
                <w:rFonts w:eastAsia="Calibri"/>
                <w:color w:val="000000" w:themeColor="text1"/>
                <w:sz w:val="22"/>
                <w:szCs w:val="22"/>
              </w:rPr>
              <w:t xml:space="preserve">emodialīzes izolēta </w:t>
            </w:r>
            <w:r w:rsidRPr="00B90493">
              <w:rPr>
                <w:rFonts w:eastAsia="Calibri"/>
                <w:color w:val="000000" w:themeColor="text1"/>
                <w:sz w:val="22"/>
                <w:szCs w:val="22"/>
              </w:rPr>
              <w:t>zāle</w:t>
            </w:r>
            <w:r w:rsidR="00BC3A54" w:rsidRPr="00B90493">
              <w:rPr>
                <w:rFonts w:eastAsia="Calibri"/>
                <w:color w:val="000000" w:themeColor="text1"/>
                <w:sz w:val="22"/>
                <w:szCs w:val="22"/>
              </w:rPr>
              <w:t xml:space="preserve"> </w:t>
            </w:r>
            <w:r w:rsidR="007F6F09" w:rsidRPr="00B90493">
              <w:rPr>
                <w:rFonts w:eastAsia="Calibri"/>
                <w:color w:val="000000" w:themeColor="text1"/>
                <w:sz w:val="22"/>
                <w:szCs w:val="22"/>
              </w:rPr>
              <w:t>un pievienots sanmezgls</w:t>
            </w:r>
            <w:r w:rsidR="00D07243" w:rsidRPr="00B90493">
              <w:rPr>
                <w:rFonts w:eastAsia="Calibri"/>
                <w:color w:val="000000" w:themeColor="text1"/>
                <w:sz w:val="22"/>
                <w:szCs w:val="22"/>
              </w:rPr>
              <w:t>;</w:t>
            </w:r>
          </w:p>
          <w:p w14:paraId="04D79276" w14:textId="03CCDDD6" w:rsidR="00BC3A54" w:rsidRPr="00B90493" w:rsidRDefault="00421A0C" w:rsidP="00383B4F">
            <w:pPr>
              <w:numPr>
                <w:ilvl w:val="0"/>
                <w:numId w:val="15"/>
              </w:numPr>
              <w:jc w:val="both"/>
              <w:rPr>
                <w:rFonts w:eastAsia="Calibri"/>
                <w:color w:val="000000" w:themeColor="text1"/>
                <w:sz w:val="22"/>
                <w:szCs w:val="22"/>
              </w:rPr>
            </w:pPr>
            <w:hyperlink r:id="rId10" w:tooltip="MIS Māsu izsaukuma adresu sistēmas Heliks.lv" w:history="1">
              <w:r w:rsidRPr="00B90493">
                <w:rPr>
                  <w:rStyle w:val="Hyperlink"/>
                  <w:rFonts w:eastAsia="Calibri"/>
                  <w:color w:val="000000" w:themeColor="text1"/>
                  <w:sz w:val="22"/>
                  <w:szCs w:val="22"/>
                  <w:u w:val="none"/>
                </w:rPr>
                <w:t>(MIS) māsu, personāla izsaukuma adrešu sistēmas</w:t>
              </w:r>
            </w:hyperlink>
            <w:r w:rsidRPr="00B90493">
              <w:rPr>
                <w:rFonts w:eastAsia="Calibri"/>
                <w:color w:val="000000" w:themeColor="text1"/>
                <w:sz w:val="22"/>
                <w:szCs w:val="22"/>
              </w:rPr>
              <w:t xml:space="preserve"> (bezvadu risinājums) atjaunošana un pilnveide Hemodialīzes dienas stacionārā, integrējot Pasūtītāja kopējā slimnīcas sistēmā (saskaņot ar Pasūtītāju)</w:t>
            </w:r>
            <w:r w:rsidR="00742117" w:rsidRPr="00B90493">
              <w:rPr>
                <w:rFonts w:eastAsia="Calibri"/>
                <w:color w:val="000000" w:themeColor="text1"/>
                <w:sz w:val="22"/>
                <w:szCs w:val="22"/>
              </w:rPr>
              <w:t>;</w:t>
            </w:r>
          </w:p>
          <w:p w14:paraId="67F56F4E" w14:textId="7E1CA730" w:rsidR="004F3509" w:rsidRPr="00B90493" w:rsidRDefault="00742117"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p</w:t>
            </w:r>
            <w:r w:rsidR="00421A0C" w:rsidRPr="00B90493">
              <w:rPr>
                <w:rFonts w:eastAsia="Calibri"/>
                <w:color w:val="000000" w:themeColor="text1"/>
                <w:sz w:val="22"/>
                <w:szCs w:val="22"/>
              </w:rPr>
              <w:t xml:space="preserve">aredzēt </w:t>
            </w:r>
            <w:r w:rsidR="004F3509" w:rsidRPr="00B90493">
              <w:rPr>
                <w:rFonts w:eastAsia="Calibri"/>
                <w:color w:val="000000" w:themeColor="text1"/>
                <w:sz w:val="22"/>
                <w:szCs w:val="22"/>
              </w:rPr>
              <w:t>ugunsgrēka atklāšanas un trauksmes signalizācijas sistēmas (UATS) atjaunošanu un pilnveidi Hemodialīzes dienas stacionārā, integrējot Pasūtītāja kopējā slimnīcas sistēmā (saskaņot ar Pasūtītāju)</w:t>
            </w:r>
            <w:r w:rsidRPr="00B90493">
              <w:rPr>
                <w:rFonts w:eastAsia="Calibri"/>
                <w:color w:val="000000" w:themeColor="text1"/>
                <w:sz w:val="22"/>
                <w:szCs w:val="22"/>
              </w:rPr>
              <w:t>;</w:t>
            </w:r>
          </w:p>
          <w:p w14:paraId="79079C57" w14:textId="3FFC4358" w:rsidR="00421A0C" w:rsidRPr="00B90493" w:rsidRDefault="00742117"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p</w:t>
            </w:r>
            <w:r w:rsidR="004F3509" w:rsidRPr="00B90493">
              <w:rPr>
                <w:rFonts w:eastAsia="Calibri"/>
                <w:color w:val="000000" w:themeColor="text1"/>
                <w:sz w:val="22"/>
                <w:szCs w:val="22"/>
              </w:rPr>
              <w:t xml:space="preserve">aredzēt </w:t>
            </w:r>
            <w:r w:rsidR="00B92C23" w:rsidRPr="00B90493">
              <w:rPr>
                <w:rFonts w:eastAsia="Calibri"/>
                <w:color w:val="000000" w:themeColor="text1"/>
                <w:sz w:val="22"/>
                <w:szCs w:val="22"/>
              </w:rPr>
              <w:t xml:space="preserve">elektroniskās piekļuves sistēmas ESS-PK </w:t>
            </w:r>
            <w:r w:rsidR="004F3509" w:rsidRPr="00B90493">
              <w:rPr>
                <w:rFonts w:eastAsia="Calibri"/>
                <w:color w:val="000000" w:themeColor="text1"/>
                <w:sz w:val="22"/>
                <w:szCs w:val="22"/>
              </w:rPr>
              <w:t xml:space="preserve">atjaunošanu un pilnveidi Hemodialīzes dienas stacionārā, </w:t>
            </w:r>
            <w:r w:rsidR="004F3509" w:rsidRPr="00B90493">
              <w:rPr>
                <w:rFonts w:eastAsia="Calibri"/>
                <w:color w:val="000000" w:themeColor="text1"/>
                <w:sz w:val="22"/>
                <w:szCs w:val="22"/>
              </w:rPr>
              <w:lastRenderedPageBreak/>
              <w:t>integrējot Pasūtītāja kopējā slimnīcas sistēmā (saskaņot ar Pasūtītāju)</w:t>
            </w:r>
            <w:r w:rsidRPr="00B90493">
              <w:rPr>
                <w:rFonts w:eastAsia="Calibri"/>
                <w:color w:val="000000" w:themeColor="text1"/>
                <w:sz w:val="22"/>
                <w:szCs w:val="22"/>
              </w:rPr>
              <w:t>;</w:t>
            </w:r>
          </w:p>
          <w:p w14:paraId="37A5DB22" w14:textId="1BD2B548" w:rsidR="00625254" w:rsidRPr="00B90493" w:rsidRDefault="00625254"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paredzēt</w:t>
            </w:r>
            <w:r w:rsidR="003E5173" w:rsidRPr="00B90493">
              <w:rPr>
                <w:rFonts w:eastAsia="Calibri"/>
                <w:color w:val="000000" w:themeColor="text1"/>
                <w:sz w:val="22"/>
                <w:szCs w:val="22"/>
              </w:rPr>
              <w:t xml:space="preserve"> UPS 30 kVA ar ∆ 30 – 40%, ārējais BYPASS, t.sk. kopā ar attālinātu UPS sistēmu (drošības iekārtas monitorings un to vadība);</w:t>
            </w:r>
          </w:p>
          <w:p w14:paraId="53D89E0F" w14:textId="7401C5D3" w:rsidR="00A15092" w:rsidRPr="00B90493" w:rsidRDefault="00742117"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c</w:t>
            </w:r>
            <w:r w:rsidR="00A15092" w:rsidRPr="00B90493">
              <w:rPr>
                <w:rFonts w:eastAsia="Calibri"/>
                <w:color w:val="000000" w:themeColor="text1"/>
                <w:sz w:val="22"/>
                <w:szCs w:val="22"/>
              </w:rPr>
              <w:t>itu, BID pilnai realizācijai nepieciešamu, inženiertīklu ierīkošanu</w:t>
            </w:r>
            <w:r w:rsidR="004F3509" w:rsidRPr="00B90493">
              <w:rPr>
                <w:rFonts w:eastAsia="Calibri"/>
                <w:color w:val="000000" w:themeColor="text1"/>
                <w:sz w:val="22"/>
                <w:szCs w:val="22"/>
              </w:rPr>
              <w:t xml:space="preserve">, </w:t>
            </w:r>
            <w:r w:rsidR="00A15092" w:rsidRPr="00B90493">
              <w:rPr>
                <w:rFonts w:eastAsia="Calibri"/>
                <w:color w:val="000000" w:themeColor="text1"/>
                <w:sz w:val="22"/>
                <w:szCs w:val="22"/>
              </w:rPr>
              <w:t>atbilstoši telpu pielietojuma prasībām</w:t>
            </w:r>
            <w:r w:rsidR="004F3509" w:rsidRPr="00B90493">
              <w:rPr>
                <w:rFonts w:eastAsia="Calibri"/>
                <w:color w:val="000000" w:themeColor="text1"/>
                <w:sz w:val="22"/>
                <w:szCs w:val="22"/>
              </w:rPr>
              <w:t xml:space="preserve"> un LR spēkā esošiem normatīviem dokumentiem</w:t>
            </w:r>
            <w:r w:rsidRPr="00B90493">
              <w:rPr>
                <w:rFonts w:eastAsia="Calibri"/>
                <w:color w:val="000000" w:themeColor="text1"/>
                <w:sz w:val="22"/>
                <w:szCs w:val="22"/>
              </w:rPr>
              <w:t>;</w:t>
            </w:r>
          </w:p>
          <w:p w14:paraId="38347A7E" w14:textId="06B106F7" w:rsidR="00A15092" w:rsidRPr="00B90493" w:rsidRDefault="00742117"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p</w:t>
            </w:r>
            <w:r w:rsidR="00A15092" w:rsidRPr="00B90493">
              <w:rPr>
                <w:rFonts w:eastAsia="Calibri"/>
                <w:color w:val="000000" w:themeColor="text1"/>
                <w:sz w:val="22"/>
                <w:szCs w:val="22"/>
              </w:rPr>
              <w:t xml:space="preserve">rojektēšanas gaitā paredzēt risinājumus </w:t>
            </w:r>
            <w:r w:rsidR="00BC3A54" w:rsidRPr="00B90493">
              <w:rPr>
                <w:rFonts w:eastAsia="Calibri"/>
                <w:color w:val="000000" w:themeColor="text1"/>
                <w:sz w:val="22"/>
                <w:szCs w:val="22"/>
              </w:rPr>
              <w:t>atjaunot</w:t>
            </w:r>
            <w:r w:rsidR="00A15092" w:rsidRPr="00B90493">
              <w:rPr>
                <w:rFonts w:eastAsia="Calibri"/>
                <w:color w:val="000000" w:themeColor="text1"/>
                <w:sz w:val="22"/>
                <w:szCs w:val="22"/>
              </w:rPr>
              <w:t xml:space="preserve"> esošās inženiersistēmas, vienlaikus nodrošināt esošo sistēmu normālu un netraucētu darbību</w:t>
            </w:r>
            <w:r w:rsidR="00542D25" w:rsidRPr="00B90493">
              <w:rPr>
                <w:rFonts w:eastAsia="Calibri"/>
                <w:color w:val="000000" w:themeColor="text1"/>
                <w:sz w:val="22"/>
                <w:szCs w:val="22"/>
              </w:rPr>
              <w:t>;</w:t>
            </w:r>
          </w:p>
          <w:p w14:paraId="11A1A6FA" w14:textId="4AF065F5" w:rsidR="00A15092" w:rsidRPr="00B90493" w:rsidRDefault="00A15092"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BID izstrādes stadijā veikt esošo sistēmu detalizētu un vispusīgu tehnisko apsekošanu. Apsekošanas un regulēšanas darbību rezultātā izstrādāt risinājumu inženiertīklu sistēmu izbūvei/pārbūvei/atjaunošanai</w:t>
            </w:r>
            <w:r w:rsidR="00BC3A54" w:rsidRPr="00B90493">
              <w:rPr>
                <w:rFonts w:eastAsia="Calibri"/>
                <w:color w:val="000000" w:themeColor="text1"/>
                <w:sz w:val="22"/>
                <w:szCs w:val="22"/>
              </w:rPr>
              <w:t>,</w:t>
            </w:r>
            <w:r w:rsidRPr="00B90493">
              <w:rPr>
                <w:rFonts w:eastAsia="Calibri"/>
                <w:color w:val="000000" w:themeColor="text1"/>
                <w:sz w:val="22"/>
                <w:szCs w:val="22"/>
              </w:rPr>
              <w:t xml:space="preserve"> atbilstoši telpu pielietojuma prasībām</w:t>
            </w:r>
            <w:r w:rsidR="00542D25" w:rsidRPr="00B90493">
              <w:rPr>
                <w:rFonts w:eastAsia="Calibri"/>
                <w:color w:val="000000" w:themeColor="text1"/>
                <w:sz w:val="22"/>
                <w:szCs w:val="22"/>
              </w:rPr>
              <w:t>;</w:t>
            </w:r>
          </w:p>
          <w:p w14:paraId="018F7B13" w14:textId="0617F38A" w:rsidR="00A15092" w:rsidRPr="00B90493" w:rsidRDefault="00542D25" w:rsidP="00383B4F">
            <w:pPr>
              <w:numPr>
                <w:ilvl w:val="0"/>
                <w:numId w:val="15"/>
              </w:numPr>
              <w:jc w:val="both"/>
              <w:rPr>
                <w:rFonts w:eastAsia="Calibri"/>
                <w:color w:val="000000" w:themeColor="text1"/>
                <w:sz w:val="22"/>
                <w:szCs w:val="22"/>
              </w:rPr>
            </w:pPr>
            <w:r w:rsidRPr="00B90493">
              <w:rPr>
                <w:rFonts w:eastAsia="Calibri"/>
                <w:color w:val="000000" w:themeColor="text1"/>
                <w:sz w:val="22"/>
                <w:szCs w:val="22"/>
              </w:rPr>
              <w:t>m</w:t>
            </w:r>
            <w:r w:rsidR="00A15092" w:rsidRPr="00B90493">
              <w:rPr>
                <w:rFonts w:eastAsia="Calibri"/>
                <w:color w:val="000000" w:themeColor="text1"/>
                <w:sz w:val="22"/>
                <w:szCs w:val="22"/>
              </w:rPr>
              <w:t>arķēšana un sistēmas apkope (saskaņot ar Pasūtītāju):</w:t>
            </w:r>
          </w:p>
          <w:p w14:paraId="7871287E" w14:textId="2D414CF8" w:rsidR="00A15092" w:rsidRPr="00B90493" w:rsidRDefault="00542D25" w:rsidP="00383B4F">
            <w:pPr>
              <w:ind w:left="720"/>
              <w:jc w:val="both"/>
              <w:rPr>
                <w:rFonts w:eastAsia="Calibri"/>
                <w:color w:val="000000" w:themeColor="text1"/>
                <w:sz w:val="22"/>
                <w:szCs w:val="22"/>
              </w:rPr>
            </w:pPr>
            <w:r w:rsidRPr="00B90493">
              <w:rPr>
                <w:rFonts w:eastAsia="Calibri"/>
                <w:color w:val="000000" w:themeColor="text1"/>
                <w:sz w:val="22"/>
                <w:szCs w:val="22"/>
              </w:rPr>
              <w:t>v</w:t>
            </w:r>
            <w:r w:rsidR="00A15092" w:rsidRPr="00B90493">
              <w:rPr>
                <w:rFonts w:eastAsia="Calibri"/>
                <w:color w:val="000000" w:themeColor="text1"/>
                <w:sz w:val="22"/>
                <w:szCs w:val="22"/>
              </w:rPr>
              <w:t>isu sistēmu cauruļvadi, iekārtas un vārsti pēc nepieciešamības jāaprīko ar tehniskās informācijas plāksnītēm un sistēmas shēmas jāievieto ierāmētā veidā skaidri redzama vietā.</w:t>
            </w:r>
          </w:p>
          <w:p w14:paraId="24A19821" w14:textId="6B8FCEBD"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Paredzēt iespēju maksimāli izmantot esošās sistēmas iespējas un pieslēgt pie esošajām iekārtām vai piedāvāt citu tehniski un ekonomiski pamatotu risinājumu.</w:t>
            </w:r>
          </w:p>
          <w:p w14:paraId="79D34AC8" w14:textId="77777777" w:rsidR="00A15092" w:rsidRPr="00B90493" w:rsidRDefault="00A15092" w:rsidP="00383B4F">
            <w:pPr>
              <w:jc w:val="both"/>
              <w:rPr>
                <w:rFonts w:eastAsia="Calibri"/>
                <w:color w:val="000000" w:themeColor="text1"/>
                <w:sz w:val="22"/>
                <w:szCs w:val="22"/>
              </w:rPr>
            </w:pPr>
            <w:r w:rsidRPr="00B90493">
              <w:rPr>
                <w:rFonts w:eastAsia="Calibri"/>
                <w:color w:val="000000" w:themeColor="text1"/>
                <w:sz w:val="22"/>
                <w:szCs w:val="22"/>
              </w:rPr>
              <w:t>BID izstrādes stadijā veikt inženierkomunikāciju plānojuma, shēmu, darba apjoma specifikāciju, skaidrojošā apraksta, iekārtu datu tabulu, raksturīgo griezumu un mezglu izstrādi.</w:t>
            </w:r>
          </w:p>
          <w:p w14:paraId="3582B746" w14:textId="77777777" w:rsidR="00542D25" w:rsidRPr="00B90493" w:rsidRDefault="00542D25" w:rsidP="00383B4F">
            <w:pPr>
              <w:jc w:val="both"/>
              <w:rPr>
                <w:rFonts w:eastAsia="Calibri"/>
                <w:color w:val="000000" w:themeColor="text1"/>
                <w:sz w:val="22"/>
                <w:szCs w:val="22"/>
              </w:rPr>
            </w:pPr>
          </w:p>
          <w:p w14:paraId="65A66B21" w14:textId="3CBB64DE" w:rsidR="00542D25" w:rsidRPr="00B90493" w:rsidRDefault="00542D25" w:rsidP="00383B4F">
            <w:pPr>
              <w:jc w:val="both"/>
              <w:rPr>
                <w:rFonts w:eastAsia="Calibri"/>
                <w:b/>
                <w:bCs/>
                <w:color w:val="000000" w:themeColor="text1"/>
                <w:sz w:val="22"/>
                <w:szCs w:val="22"/>
                <w:u w:val="single"/>
              </w:rPr>
            </w:pPr>
            <w:r w:rsidRPr="00B90493">
              <w:rPr>
                <w:rFonts w:eastAsia="Calibri"/>
                <w:b/>
                <w:bCs/>
                <w:color w:val="000000" w:themeColor="text1"/>
                <w:sz w:val="22"/>
                <w:szCs w:val="22"/>
                <w:u w:val="single"/>
              </w:rPr>
              <w:t xml:space="preserve">1.STĀVA DARBU ZONA </w:t>
            </w:r>
            <w:r w:rsidR="003E5B9A" w:rsidRPr="00B90493">
              <w:rPr>
                <w:rFonts w:eastAsia="Calibri"/>
                <w:b/>
                <w:bCs/>
                <w:color w:val="000000" w:themeColor="text1"/>
                <w:sz w:val="22"/>
                <w:szCs w:val="22"/>
                <w:u w:val="single"/>
              </w:rPr>
              <w:t>Nr.</w:t>
            </w:r>
            <w:r w:rsidRPr="00B90493">
              <w:rPr>
                <w:rFonts w:eastAsia="Calibri"/>
                <w:b/>
                <w:bCs/>
                <w:color w:val="000000" w:themeColor="text1"/>
                <w:sz w:val="22"/>
                <w:szCs w:val="22"/>
                <w:u w:val="single"/>
              </w:rPr>
              <w:t>2:</w:t>
            </w:r>
          </w:p>
          <w:p w14:paraId="3CE3BBE2" w14:textId="4859588D" w:rsidR="00542D25" w:rsidRPr="00B90493" w:rsidRDefault="00C46817" w:rsidP="00383B4F">
            <w:pPr>
              <w:jc w:val="both"/>
              <w:rPr>
                <w:rFonts w:eastAsia="Calibri"/>
                <w:color w:val="000000" w:themeColor="text1"/>
                <w:sz w:val="22"/>
                <w:szCs w:val="22"/>
              </w:rPr>
            </w:pPr>
            <w:r w:rsidRPr="00B90493">
              <w:rPr>
                <w:rFonts w:eastAsia="Calibri"/>
                <w:color w:val="000000" w:themeColor="text1"/>
                <w:sz w:val="22"/>
                <w:szCs w:val="22"/>
              </w:rPr>
              <w:t>Veicot pārplānošanu, n</w:t>
            </w:r>
            <w:r w:rsidR="0030452C" w:rsidRPr="00B90493">
              <w:rPr>
                <w:rFonts w:eastAsia="Calibri"/>
                <w:color w:val="000000" w:themeColor="text1"/>
                <w:sz w:val="22"/>
                <w:szCs w:val="22"/>
              </w:rPr>
              <w:t>o 39.telpas izveidot 2 (divas) telpas</w:t>
            </w:r>
            <w:r w:rsidR="003E5173" w:rsidRPr="00B90493">
              <w:rPr>
                <w:rFonts w:eastAsia="Calibri"/>
                <w:color w:val="000000" w:themeColor="text1"/>
                <w:sz w:val="22"/>
                <w:szCs w:val="22"/>
              </w:rPr>
              <w:t xml:space="preserve">, </w:t>
            </w:r>
            <w:r w:rsidRPr="00B90493">
              <w:rPr>
                <w:rFonts w:eastAsia="Calibri"/>
                <w:color w:val="000000" w:themeColor="text1"/>
                <w:sz w:val="22"/>
                <w:szCs w:val="22"/>
              </w:rPr>
              <w:t xml:space="preserve">samazinot </w:t>
            </w:r>
            <w:r w:rsidR="00C6350C" w:rsidRPr="00B90493">
              <w:rPr>
                <w:rFonts w:eastAsia="Calibri"/>
                <w:color w:val="000000" w:themeColor="text1"/>
                <w:sz w:val="22"/>
                <w:szCs w:val="22"/>
              </w:rPr>
              <w:t>39.</w:t>
            </w:r>
            <w:r w:rsidRPr="00B90493">
              <w:rPr>
                <w:rFonts w:eastAsia="Calibri"/>
                <w:color w:val="000000" w:themeColor="text1"/>
                <w:sz w:val="22"/>
                <w:szCs w:val="22"/>
              </w:rPr>
              <w:t>telpas</w:t>
            </w:r>
            <w:r w:rsidR="00D01718" w:rsidRPr="00B90493">
              <w:rPr>
                <w:rFonts w:eastAsia="Calibri"/>
                <w:color w:val="000000" w:themeColor="text1"/>
                <w:sz w:val="22"/>
                <w:szCs w:val="22"/>
              </w:rPr>
              <w:t xml:space="preserve"> “Ģērbtuve”</w:t>
            </w:r>
            <w:r w:rsidRPr="00B90493">
              <w:rPr>
                <w:rFonts w:eastAsia="Calibri"/>
                <w:color w:val="000000" w:themeColor="text1"/>
                <w:sz w:val="22"/>
                <w:szCs w:val="22"/>
              </w:rPr>
              <w:t xml:space="preserve"> </w:t>
            </w:r>
            <w:r w:rsidR="00C6350C" w:rsidRPr="00B90493">
              <w:rPr>
                <w:rFonts w:eastAsia="Calibri"/>
                <w:color w:val="000000" w:themeColor="text1"/>
                <w:sz w:val="22"/>
                <w:szCs w:val="22"/>
              </w:rPr>
              <w:t>platību</w:t>
            </w:r>
            <w:r w:rsidRPr="00B90493">
              <w:rPr>
                <w:rFonts w:eastAsia="Calibri"/>
                <w:color w:val="000000" w:themeColor="text1"/>
                <w:sz w:val="22"/>
                <w:szCs w:val="22"/>
              </w:rPr>
              <w:t xml:space="preserve"> </w:t>
            </w:r>
            <w:r w:rsidR="003E5173" w:rsidRPr="00B90493">
              <w:rPr>
                <w:rFonts w:eastAsia="Calibri"/>
                <w:color w:val="000000" w:themeColor="text1"/>
                <w:sz w:val="22"/>
                <w:szCs w:val="22"/>
              </w:rPr>
              <w:t>un izveido</w:t>
            </w:r>
            <w:r w:rsidR="00D01718" w:rsidRPr="00B90493">
              <w:rPr>
                <w:rFonts w:eastAsia="Calibri"/>
                <w:color w:val="000000" w:themeColor="text1"/>
                <w:sz w:val="22"/>
                <w:szCs w:val="22"/>
              </w:rPr>
              <w:t>jo</w:t>
            </w:r>
            <w:r w:rsidR="003E5173" w:rsidRPr="00B90493">
              <w:rPr>
                <w:rFonts w:eastAsia="Calibri"/>
                <w:color w:val="000000" w:themeColor="text1"/>
                <w:sz w:val="22"/>
                <w:szCs w:val="22"/>
              </w:rPr>
              <w:t>t jaunu telpu “</w:t>
            </w:r>
            <w:r w:rsidR="00BB5043" w:rsidRPr="00B90493">
              <w:rPr>
                <w:rFonts w:eastAsia="Calibri"/>
                <w:color w:val="000000" w:themeColor="text1"/>
                <w:sz w:val="22"/>
                <w:szCs w:val="22"/>
              </w:rPr>
              <w:t>Ārsta un a</w:t>
            </w:r>
            <w:r w:rsidRPr="00B90493">
              <w:rPr>
                <w:rFonts w:eastAsia="Calibri"/>
                <w:color w:val="000000" w:themeColor="text1"/>
                <w:sz w:val="22"/>
                <w:szCs w:val="22"/>
              </w:rPr>
              <w:t>pmācību telpa”</w:t>
            </w:r>
            <w:r w:rsidR="00A049B3" w:rsidRPr="00B90493">
              <w:rPr>
                <w:rFonts w:eastAsia="Calibri"/>
                <w:color w:val="000000" w:themeColor="text1"/>
                <w:sz w:val="22"/>
                <w:szCs w:val="22"/>
              </w:rPr>
              <w:t xml:space="preserve"> (1.stāva projektējamā Darbu zona </w:t>
            </w:r>
            <w:r w:rsidR="00183188" w:rsidRPr="00B90493">
              <w:rPr>
                <w:rFonts w:eastAsia="Calibri"/>
                <w:color w:val="000000" w:themeColor="text1"/>
                <w:sz w:val="22"/>
                <w:szCs w:val="22"/>
              </w:rPr>
              <w:t>Nr.</w:t>
            </w:r>
            <w:r w:rsidR="00A049B3" w:rsidRPr="00B90493">
              <w:rPr>
                <w:rFonts w:eastAsia="Calibri"/>
                <w:color w:val="000000" w:themeColor="text1"/>
                <w:sz w:val="22"/>
                <w:szCs w:val="22"/>
              </w:rPr>
              <w:t>2, kas ir norādīta TS Pielikumā Nr.1)</w:t>
            </w:r>
            <w:r w:rsidRPr="00B90493">
              <w:rPr>
                <w:rFonts w:eastAsia="Calibri"/>
                <w:color w:val="000000" w:themeColor="text1"/>
                <w:sz w:val="22"/>
                <w:szCs w:val="22"/>
              </w:rPr>
              <w:t>.</w:t>
            </w:r>
          </w:p>
          <w:p w14:paraId="4090DC0C" w14:textId="6FFDC501" w:rsidR="00C46817" w:rsidRPr="00B90493" w:rsidRDefault="00C46817" w:rsidP="00383B4F">
            <w:pPr>
              <w:jc w:val="both"/>
              <w:rPr>
                <w:rFonts w:eastAsia="Calibri"/>
                <w:color w:val="000000" w:themeColor="text1"/>
                <w:sz w:val="22"/>
                <w:szCs w:val="22"/>
              </w:rPr>
            </w:pPr>
            <w:r w:rsidRPr="00B90493">
              <w:rPr>
                <w:rFonts w:eastAsia="Calibri"/>
                <w:color w:val="000000" w:themeColor="text1"/>
                <w:sz w:val="22"/>
                <w:szCs w:val="22"/>
              </w:rPr>
              <w:t xml:space="preserve">Pēc detalizētas apsekošanas, paredzēt iespēju demontēt telpu Nr.40 “Tualete” un telpu Nr.42 “Dušas telpa”, palielinot </w:t>
            </w:r>
            <w:r w:rsidR="00BB5043" w:rsidRPr="00B90493">
              <w:rPr>
                <w:rFonts w:eastAsia="Calibri"/>
                <w:color w:val="000000" w:themeColor="text1"/>
                <w:sz w:val="22"/>
                <w:szCs w:val="22"/>
              </w:rPr>
              <w:t xml:space="preserve">ārsta un apmācību </w:t>
            </w:r>
            <w:r w:rsidRPr="00B90493">
              <w:rPr>
                <w:rFonts w:eastAsia="Calibri"/>
                <w:color w:val="000000" w:themeColor="text1"/>
                <w:sz w:val="22"/>
                <w:szCs w:val="22"/>
              </w:rPr>
              <w:t xml:space="preserve">telpas </w:t>
            </w:r>
            <w:r w:rsidR="00BB5043" w:rsidRPr="00B90493">
              <w:rPr>
                <w:rFonts w:eastAsia="Calibri"/>
                <w:color w:val="000000" w:themeColor="text1"/>
                <w:sz w:val="22"/>
                <w:szCs w:val="22"/>
              </w:rPr>
              <w:t>platību</w:t>
            </w:r>
            <w:r w:rsidRPr="00B90493">
              <w:rPr>
                <w:rFonts w:eastAsia="Calibri"/>
                <w:color w:val="000000" w:themeColor="text1"/>
                <w:sz w:val="22"/>
                <w:szCs w:val="22"/>
              </w:rPr>
              <w:t>.</w:t>
            </w:r>
          </w:p>
          <w:p w14:paraId="0A466576" w14:textId="32B9B3F6" w:rsidR="00C46817" w:rsidRPr="00B90493" w:rsidRDefault="00C46817" w:rsidP="00383B4F">
            <w:pPr>
              <w:jc w:val="both"/>
              <w:rPr>
                <w:color w:val="000000" w:themeColor="text1"/>
                <w:sz w:val="22"/>
                <w:szCs w:val="22"/>
              </w:rPr>
            </w:pPr>
            <w:r w:rsidRPr="00B90493">
              <w:rPr>
                <w:color w:val="000000" w:themeColor="text1"/>
                <w:sz w:val="22"/>
                <w:szCs w:val="22"/>
              </w:rPr>
              <w:t xml:space="preserve">Telpā </w:t>
            </w:r>
            <w:r w:rsidRPr="00B90493">
              <w:rPr>
                <w:rFonts w:eastAsia="Calibri"/>
                <w:color w:val="000000" w:themeColor="text1"/>
                <w:sz w:val="22"/>
                <w:szCs w:val="22"/>
              </w:rPr>
              <w:t>“</w:t>
            </w:r>
            <w:r w:rsidR="00BB5043" w:rsidRPr="00B90493">
              <w:rPr>
                <w:rFonts w:eastAsia="Calibri"/>
                <w:color w:val="000000" w:themeColor="text1"/>
                <w:sz w:val="22"/>
                <w:szCs w:val="22"/>
              </w:rPr>
              <w:t>Ārsta un apmācību</w:t>
            </w:r>
            <w:r w:rsidRPr="00B90493">
              <w:rPr>
                <w:rFonts w:eastAsia="Calibri"/>
                <w:color w:val="000000" w:themeColor="text1"/>
                <w:sz w:val="22"/>
                <w:szCs w:val="22"/>
              </w:rPr>
              <w:t xml:space="preserve"> telpa”</w:t>
            </w:r>
            <w:r w:rsidR="00F63DDA" w:rsidRPr="00B90493">
              <w:rPr>
                <w:rFonts w:eastAsia="Calibri"/>
                <w:color w:val="000000" w:themeColor="text1"/>
                <w:sz w:val="22"/>
                <w:szCs w:val="22"/>
              </w:rPr>
              <w:t xml:space="preserve"> </w:t>
            </w:r>
            <w:r w:rsidR="00F63DDA" w:rsidRPr="00B90493">
              <w:rPr>
                <w:color w:val="000000" w:themeColor="text1"/>
                <w:sz w:val="22"/>
                <w:szCs w:val="22"/>
              </w:rPr>
              <w:t>paredzēt izlietni</w:t>
            </w:r>
            <w:r w:rsidR="00B92C23" w:rsidRPr="00B90493">
              <w:rPr>
                <w:color w:val="000000" w:themeColor="text1"/>
                <w:sz w:val="22"/>
                <w:szCs w:val="22"/>
              </w:rPr>
              <w:t xml:space="preserve"> ar skapīti</w:t>
            </w:r>
            <w:r w:rsidR="00F63DDA" w:rsidRPr="00B90493">
              <w:rPr>
                <w:color w:val="000000" w:themeColor="text1"/>
                <w:sz w:val="22"/>
                <w:szCs w:val="22"/>
              </w:rPr>
              <w:t>.</w:t>
            </w:r>
          </w:p>
          <w:p w14:paraId="69454B1D" w14:textId="5258A06F" w:rsidR="00F63DDA" w:rsidRPr="00B90493" w:rsidRDefault="00BB5043" w:rsidP="00383B4F">
            <w:pPr>
              <w:jc w:val="both"/>
              <w:rPr>
                <w:rFonts w:eastAsia="Calibri"/>
                <w:color w:val="000000" w:themeColor="text1"/>
                <w:sz w:val="22"/>
                <w:szCs w:val="22"/>
              </w:rPr>
            </w:pPr>
            <w:r w:rsidRPr="00B90493">
              <w:rPr>
                <w:color w:val="000000" w:themeColor="text1"/>
                <w:sz w:val="22"/>
                <w:szCs w:val="22"/>
              </w:rPr>
              <w:t>Ieejai t</w:t>
            </w:r>
            <w:r w:rsidR="00F63DDA" w:rsidRPr="00B90493">
              <w:rPr>
                <w:color w:val="000000" w:themeColor="text1"/>
                <w:sz w:val="22"/>
                <w:szCs w:val="22"/>
              </w:rPr>
              <w:t xml:space="preserve">elpā </w:t>
            </w:r>
            <w:r w:rsidR="00F63DDA" w:rsidRPr="00B90493">
              <w:rPr>
                <w:rFonts w:eastAsia="Calibri"/>
                <w:color w:val="000000" w:themeColor="text1"/>
                <w:sz w:val="22"/>
                <w:szCs w:val="22"/>
              </w:rPr>
              <w:t>“</w:t>
            </w:r>
            <w:r w:rsidRPr="00B90493">
              <w:rPr>
                <w:rFonts w:eastAsia="Calibri"/>
                <w:color w:val="000000" w:themeColor="text1"/>
                <w:sz w:val="22"/>
                <w:szCs w:val="22"/>
              </w:rPr>
              <w:t>Ārsta un apmācību</w:t>
            </w:r>
            <w:r w:rsidR="00F63DDA" w:rsidRPr="00B90493">
              <w:rPr>
                <w:rFonts w:eastAsia="Calibri"/>
                <w:color w:val="000000" w:themeColor="text1"/>
                <w:sz w:val="22"/>
                <w:szCs w:val="22"/>
              </w:rPr>
              <w:t xml:space="preserve"> telpa” </w:t>
            </w:r>
            <w:r w:rsidR="00F63DDA" w:rsidRPr="00B90493">
              <w:rPr>
                <w:color w:val="000000" w:themeColor="text1"/>
                <w:sz w:val="22"/>
                <w:szCs w:val="22"/>
              </w:rPr>
              <w:t xml:space="preserve">paredzēt </w:t>
            </w:r>
            <w:r w:rsidR="00F63DDA" w:rsidRPr="00B90493">
              <w:rPr>
                <w:rFonts w:eastAsia="Calibri"/>
                <w:color w:val="000000" w:themeColor="text1"/>
                <w:sz w:val="22"/>
                <w:szCs w:val="22"/>
              </w:rPr>
              <w:t xml:space="preserve">jaunu atbilstošo durvju uzstādīšanu (no </w:t>
            </w:r>
            <w:r w:rsidR="00F63DDA" w:rsidRPr="00B90493">
              <w:rPr>
                <w:color w:val="000000" w:themeColor="text1"/>
                <w:sz w:val="22"/>
                <w:szCs w:val="22"/>
              </w:rPr>
              <w:t>telpas</w:t>
            </w:r>
            <w:r w:rsidR="00D07243" w:rsidRPr="00B90493">
              <w:rPr>
                <w:color w:val="000000" w:themeColor="text1"/>
                <w:sz w:val="22"/>
                <w:szCs w:val="22"/>
              </w:rPr>
              <w:t xml:space="preserve"> Nr</w:t>
            </w:r>
            <w:r w:rsidR="00F63DDA" w:rsidRPr="00B90493">
              <w:rPr>
                <w:rFonts w:eastAsia="Calibri"/>
                <w:color w:val="000000" w:themeColor="text1"/>
                <w:sz w:val="22"/>
                <w:szCs w:val="22"/>
              </w:rPr>
              <w:t>.43 “Vējtveris”)</w:t>
            </w:r>
            <w:r w:rsidR="0016207D" w:rsidRPr="00B90493">
              <w:rPr>
                <w:rFonts w:eastAsia="Calibri"/>
                <w:color w:val="000000" w:themeColor="text1"/>
                <w:sz w:val="22"/>
                <w:szCs w:val="22"/>
              </w:rPr>
              <w:t>.</w:t>
            </w:r>
          </w:p>
          <w:p w14:paraId="3358D8B1" w14:textId="463FBCD3" w:rsidR="00F63DDA" w:rsidRPr="00B90493" w:rsidRDefault="00F63DDA" w:rsidP="00383B4F">
            <w:pPr>
              <w:jc w:val="both"/>
              <w:rPr>
                <w:rFonts w:eastAsia="Calibri"/>
                <w:color w:val="000000" w:themeColor="text1"/>
                <w:sz w:val="22"/>
                <w:szCs w:val="22"/>
              </w:rPr>
            </w:pPr>
            <w:r w:rsidRPr="00B90493">
              <w:rPr>
                <w:rFonts w:eastAsia="Calibri"/>
                <w:color w:val="000000" w:themeColor="text1"/>
                <w:sz w:val="22"/>
                <w:szCs w:val="22"/>
              </w:rPr>
              <w:t xml:space="preserve">Veikt telpu atjaunošanu pēc vecu durvju demontāžas un jaunu atbilstošo durvju uzstādīšanās, izveidojot tās par drošām, vides pieejamības prasību atbilstošam, ergonomiskām, estētiski </w:t>
            </w:r>
            <w:r w:rsidRPr="00B90493">
              <w:rPr>
                <w:rFonts w:eastAsia="Calibri"/>
                <w:color w:val="000000" w:themeColor="text1"/>
                <w:sz w:val="22"/>
                <w:szCs w:val="22"/>
              </w:rPr>
              <w:lastRenderedPageBreak/>
              <w:t>pievilcīgām telpām, kas piemērotas kvalitatīva ārstniecības procesa nodrošināšanai un nepieciešamās funkcijas izpildei. Telpu plānu izstrādē ir jāievēro LR normatīvo aktu un Eiropas savienības standartu prasības un rekomendācijas ārstēšanas, aprūpes</w:t>
            </w:r>
            <w:r w:rsidR="0016207D" w:rsidRPr="00B90493">
              <w:rPr>
                <w:rFonts w:eastAsia="Calibri"/>
                <w:color w:val="000000" w:themeColor="text1"/>
                <w:sz w:val="22"/>
                <w:szCs w:val="22"/>
              </w:rPr>
              <w:t xml:space="preserve"> </w:t>
            </w:r>
            <w:r w:rsidRPr="00B90493">
              <w:rPr>
                <w:rFonts w:eastAsia="Calibri"/>
                <w:color w:val="000000" w:themeColor="text1"/>
                <w:sz w:val="22"/>
                <w:szCs w:val="22"/>
              </w:rPr>
              <w:t>telpu, un ar tām saistīto palīgtelpu interjera un ergonomikas plānošanā, ņemot vērā atbilstošos higiēniskā režīma un darba aizsardzības drošības nosacījumus.</w:t>
            </w:r>
          </w:p>
          <w:p w14:paraId="6B790274" w14:textId="77777777" w:rsidR="00F63DDA" w:rsidRPr="00B90493" w:rsidRDefault="0016207D" w:rsidP="00383B4F">
            <w:pPr>
              <w:jc w:val="both"/>
              <w:rPr>
                <w:rFonts w:eastAsia="Calibri"/>
                <w:color w:val="000000" w:themeColor="text1"/>
                <w:sz w:val="22"/>
                <w:szCs w:val="22"/>
              </w:rPr>
            </w:pPr>
            <w:r w:rsidRPr="00B90493">
              <w:rPr>
                <w:color w:val="000000" w:themeColor="text1"/>
                <w:sz w:val="22"/>
                <w:szCs w:val="22"/>
              </w:rPr>
              <w:t>P</w:t>
            </w:r>
            <w:r w:rsidRPr="00B90493">
              <w:rPr>
                <w:rFonts w:eastAsia="Calibri"/>
                <w:color w:val="000000" w:themeColor="text1"/>
                <w:sz w:val="22"/>
                <w:szCs w:val="22"/>
              </w:rPr>
              <w:t>aredzēt nenesošās starpsienas un durvju nojaukšanu, griestu, sienu, apgaismes sistēmas un grīdu atjaunošanu.</w:t>
            </w:r>
          </w:p>
          <w:p w14:paraId="1C600677" w14:textId="77777777" w:rsidR="0016207D" w:rsidRPr="00B90493" w:rsidRDefault="0016207D" w:rsidP="00383B4F">
            <w:pPr>
              <w:jc w:val="both"/>
              <w:rPr>
                <w:rFonts w:eastAsia="Calibri"/>
                <w:color w:val="000000" w:themeColor="text1"/>
                <w:sz w:val="22"/>
                <w:szCs w:val="22"/>
              </w:rPr>
            </w:pPr>
            <w:r w:rsidRPr="00B90493">
              <w:rPr>
                <w:rFonts w:eastAsia="Calibri"/>
                <w:color w:val="000000" w:themeColor="text1"/>
                <w:sz w:val="22"/>
                <w:szCs w:val="22"/>
              </w:rPr>
              <w:t>Sienu, griestu, grīdu apdarei paredzēti ilgnoturīgi virsmu apdares materiāli un krāsojums, kas piemērots katrai funkcionālai zonai un jāatbilst ugunsdrošības, vides pieejamības, sanitārajām un higiēnas prasībām.</w:t>
            </w:r>
          </w:p>
          <w:p w14:paraId="46B062A5" w14:textId="77777777" w:rsidR="0016207D" w:rsidRPr="00B90493" w:rsidRDefault="0016207D" w:rsidP="00383B4F">
            <w:pPr>
              <w:jc w:val="both"/>
              <w:rPr>
                <w:rFonts w:eastAsia="Calibri"/>
                <w:color w:val="000000" w:themeColor="text1"/>
                <w:sz w:val="22"/>
                <w:szCs w:val="22"/>
              </w:rPr>
            </w:pPr>
            <w:r w:rsidRPr="00B90493">
              <w:rPr>
                <w:rFonts w:eastAsia="Calibri"/>
                <w:color w:val="000000" w:themeColor="text1"/>
                <w:sz w:val="22"/>
                <w:szCs w:val="22"/>
              </w:rPr>
              <w:t>Uzmanīgi jāizvēlas ēkas konstruktīvie elementi (durvju rāmji,</w:t>
            </w:r>
          </w:p>
          <w:p w14:paraId="77C52B3B" w14:textId="77777777" w:rsidR="0016207D" w:rsidRPr="00B90493" w:rsidRDefault="0016207D" w:rsidP="00383B4F">
            <w:pPr>
              <w:ind w:left="5"/>
              <w:jc w:val="both"/>
              <w:rPr>
                <w:rFonts w:eastAsia="Calibri"/>
                <w:color w:val="000000" w:themeColor="text1"/>
                <w:sz w:val="22"/>
                <w:szCs w:val="22"/>
              </w:rPr>
            </w:pPr>
            <w:r w:rsidRPr="00B90493">
              <w:rPr>
                <w:rFonts w:eastAsia="Calibri"/>
                <w:color w:val="000000" w:themeColor="text1"/>
                <w:sz w:val="22"/>
                <w:szCs w:val="22"/>
              </w:rPr>
              <w:t xml:space="preserve">rokturi u.tt) un virsmu apdares materiāli, kas ir gludi, viegli tīrāmi, bez asiem stūriem un spraugām savienojuma vietās, nav poraini un ir viegli aizsniedzami ar parastiem telpu uzkopšanas piederumiem. Izvērtēt visas riska zonas un paredzēt atsitienu elementu montāžu uz stūriem un citām nepieciešamām zonām. </w:t>
            </w:r>
          </w:p>
          <w:p w14:paraId="5D50169F" w14:textId="77777777" w:rsidR="0016207D" w:rsidRPr="00B90493" w:rsidRDefault="0016207D" w:rsidP="00383B4F">
            <w:pPr>
              <w:jc w:val="both"/>
              <w:rPr>
                <w:rFonts w:eastAsia="Calibri"/>
                <w:color w:val="000000" w:themeColor="text1"/>
                <w:sz w:val="22"/>
                <w:szCs w:val="22"/>
              </w:rPr>
            </w:pPr>
            <w:r w:rsidRPr="00B90493">
              <w:rPr>
                <w:rFonts w:eastAsia="Calibri"/>
                <w:color w:val="000000" w:themeColor="text1"/>
                <w:sz w:val="22"/>
                <w:szCs w:val="22"/>
              </w:rPr>
              <w:t>Apdares variantus pielāgot pie esošās situācijas. Projekta autors var piedāvāt citus sienu, griestu, grīdu apdares risinājumus, ja tas ir tehniski ekonomiski pamatots un nepasliktina kopējo ainu.</w:t>
            </w:r>
          </w:p>
          <w:p w14:paraId="6480B99C" w14:textId="77777777" w:rsidR="0016207D" w:rsidRPr="00B90493" w:rsidRDefault="0016207D" w:rsidP="00383B4F">
            <w:pPr>
              <w:jc w:val="both"/>
              <w:rPr>
                <w:rFonts w:eastAsia="Calibri"/>
                <w:color w:val="000000" w:themeColor="text1"/>
                <w:sz w:val="22"/>
                <w:szCs w:val="22"/>
              </w:rPr>
            </w:pPr>
            <w:r w:rsidRPr="00B90493">
              <w:rPr>
                <w:color w:val="000000" w:themeColor="text1"/>
                <w:sz w:val="22"/>
                <w:szCs w:val="22"/>
              </w:rPr>
              <w:t>BID risinājumu un materiālu izvēli balstīt uz pārbaudītu un vispārēji atzītu un labas atsauksmes guvušu būvniecības risinājumu un tehnoloģiju pielietošanas bāzes. BID paredzēt izmantot enerģiju/ resursu taupošus būvniecības risinājumus t.sk. prasības būvdarbu veikšanā un ekspluatācijā. Iekštelpās pēc iespējas jāizmanto materiāli (tostarp līmes, krāsas), kas atbilst ekomarķējuma zīmju prasībām. Jāizvērtē materiālu izturība un garantijas laiks, materiālu un būves detaļu savienojumu mezglu izturība un ilgmūžība. Jāizvērtē BID paredzēto risinājumu savstarpējā savietojamība un funkcionalitāte. BID skaidrojošajos aprakstos un materiālu specifikācijās jānorāda tādus paredzamo būvizstrādājumu tehniskos parametrus, lai būvuzņēmējs kā ekvivalentu varētu izvēlēties citu, līdzvērtīgu izstrādājumu. BID izstrādē izvēlēties tādus būvmateriālus, aprīkojumu un tehniku, kuru iegādei var izvēlēties vismaz divus šo priekšmetu ražotājus. Būvniecības ierosinātājam ir tiesības jebkurā BID izstrādes laikā pieprasīt Izpildītājam pierādījumus materiālu ražotāju konkurences esamībai un pretējā gadījumā uzdot Izpildītājam pārstrādāt BID tehniskos risinājumus.</w:t>
            </w:r>
          </w:p>
          <w:p w14:paraId="5369D7D8" w14:textId="04FE0368" w:rsidR="0016207D" w:rsidRPr="00B90493" w:rsidRDefault="0016207D" w:rsidP="00383B4F">
            <w:pPr>
              <w:jc w:val="both"/>
              <w:rPr>
                <w:rFonts w:eastAsia="Calibri"/>
                <w:color w:val="000000" w:themeColor="text1"/>
                <w:sz w:val="22"/>
                <w:szCs w:val="22"/>
              </w:rPr>
            </w:pPr>
            <w:r w:rsidRPr="00B90493">
              <w:rPr>
                <w:rFonts w:eastAsia="Calibri"/>
                <w:color w:val="000000" w:themeColor="text1"/>
                <w:sz w:val="22"/>
                <w:szCs w:val="22"/>
              </w:rPr>
              <w:t>Jaunizveidotā/ atjaunojamā (ja attiecināms) telpā jānodrošina, ja nepieciešams, tad jāatjauno (saskaņot ar Pasūtītāju):</w:t>
            </w:r>
          </w:p>
          <w:p w14:paraId="1E8A56E8" w14:textId="1BE514F3" w:rsidR="0016207D" w:rsidRPr="00B90493" w:rsidRDefault="0016207D" w:rsidP="00383B4F">
            <w:pPr>
              <w:jc w:val="both"/>
              <w:rPr>
                <w:color w:val="000000" w:themeColor="text1"/>
                <w:sz w:val="22"/>
                <w:szCs w:val="22"/>
              </w:rPr>
            </w:pPr>
            <w:r w:rsidRPr="00B90493">
              <w:rPr>
                <w:rFonts w:eastAsia="Calibri"/>
                <w:color w:val="000000" w:themeColor="text1"/>
                <w:sz w:val="22"/>
                <w:szCs w:val="22"/>
              </w:rPr>
              <w:lastRenderedPageBreak/>
              <w:t xml:space="preserve">iekšējo </w:t>
            </w:r>
            <w:r w:rsidR="003E5B9A" w:rsidRPr="00B90493">
              <w:rPr>
                <w:rFonts w:eastAsia="Calibri"/>
                <w:color w:val="000000" w:themeColor="text1"/>
                <w:sz w:val="22"/>
                <w:szCs w:val="22"/>
              </w:rPr>
              <w:t xml:space="preserve">inženierkomunikāciju </w:t>
            </w:r>
            <w:r w:rsidRPr="00B90493">
              <w:rPr>
                <w:rFonts w:eastAsia="Calibri"/>
                <w:color w:val="000000" w:themeColor="text1"/>
                <w:sz w:val="22"/>
                <w:szCs w:val="22"/>
              </w:rPr>
              <w:t>ierīkošanu, atbilstoši projektētajam telpu plānojumam un telpu pielietojuma prasībām</w:t>
            </w:r>
            <w:r w:rsidRPr="00B90493">
              <w:rPr>
                <w:color w:val="000000" w:themeColor="text1"/>
                <w:sz w:val="22"/>
                <w:szCs w:val="22"/>
                <w:shd w:val="clear" w:color="auto" w:fill="FFFFFF"/>
              </w:rPr>
              <w:t>.</w:t>
            </w:r>
          </w:p>
          <w:p w14:paraId="70202EF7" w14:textId="77777777" w:rsidR="006B64CC" w:rsidRPr="00B90493" w:rsidRDefault="0016207D" w:rsidP="00383B4F">
            <w:pPr>
              <w:pStyle w:val="ListParagraph"/>
              <w:numPr>
                <w:ilvl w:val="0"/>
                <w:numId w:val="18"/>
              </w:numPr>
              <w:jc w:val="both"/>
              <w:rPr>
                <w:color w:val="000000" w:themeColor="text1"/>
                <w:sz w:val="22"/>
                <w:szCs w:val="22"/>
              </w:rPr>
            </w:pPr>
            <w:r w:rsidRPr="00B90493">
              <w:rPr>
                <w:rFonts w:eastAsia="Calibri"/>
                <w:color w:val="000000" w:themeColor="text1"/>
                <w:sz w:val="22"/>
                <w:szCs w:val="22"/>
              </w:rPr>
              <w:t>apgaismojumu paredzēt, pamatojoties uz nepieciešamību ilgstošā perspektīvā samazināt patērēto enerģijas apjomu, nesamazinot gaismekļu kvalitāti un panākt ietaupījumu budžetā;</w:t>
            </w:r>
          </w:p>
          <w:p w14:paraId="3C11B6D6" w14:textId="01EEAEFA" w:rsidR="0016207D" w:rsidRPr="00B90493" w:rsidRDefault="0016207D" w:rsidP="00383B4F">
            <w:pPr>
              <w:pStyle w:val="ListParagraph"/>
              <w:numPr>
                <w:ilvl w:val="0"/>
                <w:numId w:val="18"/>
              </w:numPr>
              <w:jc w:val="both"/>
              <w:rPr>
                <w:rFonts w:eastAsia="Calibri"/>
                <w:color w:val="000000" w:themeColor="text1"/>
                <w:sz w:val="22"/>
                <w:szCs w:val="22"/>
              </w:rPr>
            </w:pPr>
            <w:r w:rsidRPr="00B90493">
              <w:rPr>
                <w:rFonts w:eastAsia="Calibri"/>
                <w:color w:val="000000" w:themeColor="text1"/>
                <w:sz w:val="22"/>
                <w:szCs w:val="22"/>
              </w:rPr>
              <w:t>paredzēt ventilācijas</w:t>
            </w:r>
            <w:r w:rsidR="006B64CC" w:rsidRPr="00B90493">
              <w:rPr>
                <w:rFonts w:eastAsia="Calibri"/>
                <w:color w:val="000000" w:themeColor="text1"/>
                <w:sz w:val="22"/>
                <w:szCs w:val="22"/>
              </w:rPr>
              <w:t xml:space="preserve"> atjaunošanas darbus (ja attiecināms)</w:t>
            </w:r>
            <w:r w:rsidRPr="00B90493">
              <w:rPr>
                <w:rFonts w:eastAsia="Calibri"/>
                <w:color w:val="000000" w:themeColor="text1"/>
                <w:sz w:val="22"/>
                <w:szCs w:val="22"/>
              </w:rPr>
              <w:t>, atbilstoši telp</w:t>
            </w:r>
            <w:r w:rsidR="006B64CC" w:rsidRPr="00B90493">
              <w:rPr>
                <w:rFonts w:eastAsia="Calibri"/>
                <w:color w:val="000000" w:themeColor="text1"/>
                <w:sz w:val="22"/>
                <w:szCs w:val="22"/>
              </w:rPr>
              <w:t>u</w:t>
            </w:r>
            <w:r w:rsidRPr="00B90493">
              <w:rPr>
                <w:rFonts w:eastAsia="Calibri"/>
                <w:color w:val="000000" w:themeColor="text1"/>
                <w:sz w:val="22"/>
                <w:szCs w:val="22"/>
              </w:rPr>
              <w:t xml:space="preserve"> pielietojuma prasībām –</w:t>
            </w:r>
            <w:r w:rsidR="006B64CC" w:rsidRPr="00B90493">
              <w:rPr>
                <w:rFonts w:eastAsia="Calibri"/>
                <w:color w:val="000000" w:themeColor="text1"/>
                <w:sz w:val="22"/>
                <w:szCs w:val="22"/>
              </w:rPr>
              <w:t xml:space="preserve"> telpa “</w:t>
            </w:r>
            <w:r w:rsidR="00362C4C" w:rsidRPr="00B90493">
              <w:rPr>
                <w:rFonts w:eastAsia="Calibri"/>
                <w:color w:val="000000" w:themeColor="text1"/>
                <w:sz w:val="22"/>
                <w:szCs w:val="22"/>
              </w:rPr>
              <w:t>Vīriešu</w:t>
            </w:r>
            <w:r w:rsidR="006B64CC" w:rsidRPr="00B90493">
              <w:rPr>
                <w:rFonts w:eastAsia="Calibri"/>
                <w:color w:val="000000" w:themeColor="text1"/>
                <w:sz w:val="22"/>
                <w:szCs w:val="22"/>
              </w:rPr>
              <w:t xml:space="preserve"> ģērbtuve” un telpa “</w:t>
            </w:r>
            <w:r w:rsidR="003E5B9A" w:rsidRPr="00B90493">
              <w:rPr>
                <w:rFonts w:eastAsia="Calibri"/>
                <w:color w:val="000000" w:themeColor="text1"/>
                <w:sz w:val="22"/>
                <w:szCs w:val="22"/>
              </w:rPr>
              <w:t>Ārsta un apmācību</w:t>
            </w:r>
            <w:r w:rsidR="006B64CC" w:rsidRPr="00B90493">
              <w:rPr>
                <w:rFonts w:eastAsia="Calibri"/>
                <w:color w:val="000000" w:themeColor="text1"/>
                <w:sz w:val="22"/>
                <w:szCs w:val="22"/>
              </w:rPr>
              <w:t xml:space="preserve"> telpa”, ievērojot LR spēkā esošos normatīvus/ standartus;</w:t>
            </w:r>
          </w:p>
          <w:p w14:paraId="38BB28C2" w14:textId="10E35759" w:rsidR="006B64CC" w:rsidRPr="00B90493" w:rsidRDefault="006B64CC" w:rsidP="00383B4F">
            <w:pPr>
              <w:pStyle w:val="ListParagraph"/>
              <w:numPr>
                <w:ilvl w:val="0"/>
                <w:numId w:val="18"/>
              </w:numPr>
              <w:jc w:val="both"/>
              <w:rPr>
                <w:rFonts w:eastAsia="Calibri"/>
                <w:color w:val="000000" w:themeColor="text1"/>
                <w:sz w:val="22"/>
                <w:szCs w:val="22"/>
              </w:rPr>
            </w:pPr>
            <w:r w:rsidRPr="00B90493">
              <w:rPr>
                <w:rFonts w:eastAsia="Calibri"/>
                <w:color w:val="000000" w:themeColor="text1"/>
                <w:sz w:val="22"/>
                <w:szCs w:val="22"/>
              </w:rPr>
              <w:t>paredzēt citu, BID pilnai realizācijai, nepieciešamu inženiertīklu ierīkošanu, atbilstoši telpu pielietojuma prasībām un LR spēkā esošiem normatīviem dokumentiem</w:t>
            </w:r>
            <w:r w:rsidR="00362C4C" w:rsidRPr="00B90493">
              <w:rPr>
                <w:rFonts w:eastAsia="Calibri"/>
                <w:color w:val="000000" w:themeColor="text1"/>
                <w:sz w:val="22"/>
                <w:szCs w:val="22"/>
              </w:rPr>
              <w:t>.</w:t>
            </w:r>
          </w:p>
          <w:p w14:paraId="40F30351" w14:textId="77777777" w:rsidR="006B64CC" w:rsidRPr="00B90493" w:rsidRDefault="006B64CC" w:rsidP="00383B4F">
            <w:pPr>
              <w:jc w:val="both"/>
              <w:rPr>
                <w:rFonts w:eastAsia="Calibri"/>
                <w:b/>
                <w:bCs/>
                <w:color w:val="000000" w:themeColor="text1"/>
                <w:sz w:val="22"/>
                <w:szCs w:val="22"/>
                <w:u w:val="single"/>
              </w:rPr>
            </w:pPr>
          </w:p>
          <w:p w14:paraId="2587C99C" w14:textId="39521FCD" w:rsidR="006B64CC" w:rsidRPr="00B90493" w:rsidRDefault="006B64CC" w:rsidP="00383B4F">
            <w:pPr>
              <w:jc w:val="both"/>
              <w:rPr>
                <w:rFonts w:eastAsia="Calibri"/>
                <w:b/>
                <w:bCs/>
                <w:color w:val="000000" w:themeColor="text1"/>
                <w:sz w:val="22"/>
                <w:szCs w:val="22"/>
                <w:u w:val="single"/>
              </w:rPr>
            </w:pPr>
            <w:r w:rsidRPr="00B90493">
              <w:rPr>
                <w:rFonts w:eastAsia="Calibri"/>
                <w:b/>
                <w:bCs/>
                <w:color w:val="000000" w:themeColor="text1"/>
                <w:sz w:val="22"/>
                <w:szCs w:val="22"/>
                <w:u w:val="single"/>
              </w:rPr>
              <w:t xml:space="preserve">1.STĀVA DARBU ZONA </w:t>
            </w:r>
            <w:r w:rsidR="003E5B9A" w:rsidRPr="00B90493">
              <w:rPr>
                <w:rFonts w:eastAsia="Calibri"/>
                <w:b/>
                <w:bCs/>
                <w:color w:val="000000" w:themeColor="text1"/>
                <w:sz w:val="22"/>
                <w:szCs w:val="22"/>
                <w:u w:val="single"/>
              </w:rPr>
              <w:t>Nr.</w:t>
            </w:r>
            <w:r w:rsidRPr="00B90493">
              <w:rPr>
                <w:rFonts w:eastAsia="Calibri"/>
                <w:b/>
                <w:bCs/>
                <w:color w:val="000000" w:themeColor="text1"/>
                <w:sz w:val="22"/>
                <w:szCs w:val="22"/>
                <w:u w:val="single"/>
              </w:rPr>
              <w:t>3:</w:t>
            </w:r>
          </w:p>
          <w:p w14:paraId="3B06B6C2" w14:textId="6B2123D9" w:rsidR="00362C4C" w:rsidRPr="00B90493" w:rsidRDefault="00362C4C" w:rsidP="00383B4F">
            <w:pPr>
              <w:jc w:val="both"/>
              <w:rPr>
                <w:rFonts w:eastAsia="Calibri"/>
                <w:color w:val="000000" w:themeColor="text1"/>
                <w:sz w:val="22"/>
                <w:szCs w:val="22"/>
              </w:rPr>
            </w:pPr>
            <w:r w:rsidRPr="00B90493">
              <w:rPr>
                <w:rFonts w:eastAsia="Calibri"/>
                <w:color w:val="000000" w:themeColor="text1"/>
                <w:sz w:val="22"/>
                <w:szCs w:val="22"/>
              </w:rPr>
              <w:t>Veicot pārplānošanu, no</w:t>
            </w:r>
            <w:r w:rsidR="003E5B9A" w:rsidRPr="00B90493">
              <w:rPr>
                <w:rFonts w:eastAsia="Calibri"/>
                <w:color w:val="000000" w:themeColor="text1"/>
                <w:sz w:val="22"/>
                <w:szCs w:val="22"/>
              </w:rPr>
              <w:t xml:space="preserve"> 34</w:t>
            </w:r>
            <w:r w:rsidRPr="00B90493">
              <w:rPr>
                <w:rFonts w:eastAsia="Calibri"/>
                <w:color w:val="000000" w:themeColor="text1"/>
                <w:sz w:val="22"/>
                <w:szCs w:val="22"/>
              </w:rPr>
              <w:t xml:space="preserve">.telpas izveidot 2 (divas) telpas, samazinot </w:t>
            </w:r>
            <w:r w:rsidR="00D01718" w:rsidRPr="00B90493">
              <w:rPr>
                <w:rFonts w:eastAsia="Calibri"/>
                <w:color w:val="000000" w:themeColor="text1"/>
                <w:sz w:val="22"/>
                <w:szCs w:val="22"/>
              </w:rPr>
              <w:t>34.</w:t>
            </w:r>
            <w:r w:rsidRPr="00B90493">
              <w:rPr>
                <w:rFonts w:eastAsia="Calibri"/>
                <w:color w:val="000000" w:themeColor="text1"/>
                <w:sz w:val="22"/>
                <w:szCs w:val="22"/>
              </w:rPr>
              <w:t xml:space="preserve">telpas </w:t>
            </w:r>
            <w:r w:rsidR="00D01718" w:rsidRPr="00B90493">
              <w:rPr>
                <w:rFonts w:eastAsia="Calibri"/>
                <w:color w:val="000000" w:themeColor="text1"/>
                <w:sz w:val="22"/>
                <w:szCs w:val="22"/>
              </w:rPr>
              <w:t xml:space="preserve">“Gaitenis” platību, </w:t>
            </w:r>
            <w:r w:rsidRPr="00B90493">
              <w:rPr>
                <w:rFonts w:eastAsia="Calibri"/>
                <w:color w:val="000000" w:themeColor="text1"/>
                <w:sz w:val="22"/>
                <w:szCs w:val="22"/>
              </w:rPr>
              <w:t>un izveido</w:t>
            </w:r>
            <w:r w:rsidR="00D01718" w:rsidRPr="00B90493">
              <w:rPr>
                <w:rFonts w:eastAsia="Calibri"/>
                <w:color w:val="000000" w:themeColor="text1"/>
                <w:sz w:val="22"/>
                <w:szCs w:val="22"/>
              </w:rPr>
              <w:t>jo</w:t>
            </w:r>
            <w:r w:rsidRPr="00B90493">
              <w:rPr>
                <w:rFonts w:eastAsia="Calibri"/>
                <w:color w:val="000000" w:themeColor="text1"/>
                <w:sz w:val="22"/>
                <w:szCs w:val="22"/>
              </w:rPr>
              <w:t>t jaunu telpu “</w:t>
            </w:r>
            <w:r w:rsidR="00D01718" w:rsidRPr="00B90493">
              <w:rPr>
                <w:rFonts w:eastAsia="Calibri"/>
                <w:color w:val="000000" w:themeColor="text1"/>
                <w:sz w:val="22"/>
                <w:szCs w:val="22"/>
              </w:rPr>
              <w:t xml:space="preserve">Procedūru </w:t>
            </w:r>
            <w:r w:rsidRPr="00B90493">
              <w:rPr>
                <w:rFonts w:eastAsia="Calibri"/>
                <w:color w:val="000000" w:themeColor="text1"/>
                <w:sz w:val="22"/>
                <w:szCs w:val="22"/>
              </w:rPr>
              <w:t>telpa</w:t>
            </w:r>
            <w:r w:rsidR="00D01718" w:rsidRPr="00B90493">
              <w:rPr>
                <w:rFonts w:eastAsia="Calibri"/>
                <w:color w:val="000000" w:themeColor="text1"/>
                <w:sz w:val="22"/>
                <w:szCs w:val="22"/>
              </w:rPr>
              <w:t xml:space="preserve"> ar māsas posteni</w:t>
            </w:r>
            <w:r w:rsidRPr="00B90493">
              <w:rPr>
                <w:rFonts w:eastAsia="Calibri"/>
                <w:color w:val="000000" w:themeColor="text1"/>
                <w:sz w:val="22"/>
                <w:szCs w:val="22"/>
              </w:rPr>
              <w:t>”</w:t>
            </w:r>
            <w:r w:rsidR="008F4572" w:rsidRPr="00B90493">
              <w:rPr>
                <w:rFonts w:eastAsia="Calibri"/>
                <w:color w:val="000000" w:themeColor="text1"/>
                <w:sz w:val="22"/>
                <w:szCs w:val="22"/>
              </w:rPr>
              <w:t xml:space="preserve"> (1.stāva projektējamā Darbu zona </w:t>
            </w:r>
            <w:r w:rsidR="00D01718" w:rsidRPr="00B90493">
              <w:rPr>
                <w:rFonts w:eastAsia="Calibri"/>
                <w:color w:val="000000" w:themeColor="text1"/>
                <w:sz w:val="22"/>
                <w:szCs w:val="22"/>
              </w:rPr>
              <w:t>Nr.</w:t>
            </w:r>
            <w:r w:rsidR="008F4572" w:rsidRPr="00B90493">
              <w:rPr>
                <w:rFonts w:eastAsia="Calibri"/>
                <w:color w:val="000000" w:themeColor="text1"/>
                <w:sz w:val="22"/>
                <w:szCs w:val="22"/>
              </w:rPr>
              <w:t>3, kas ir norādīta TS Pielikumā Nr.1)</w:t>
            </w:r>
            <w:r w:rsidRPr="00B90493">
              <w:rPr>
                <w:rFonts w:eastAsia="Calibri"/>
                <w:color w:val="000000" w:themeColor="text1"/>
                <w:sz w:val="22"/>
                <w:szCs w:val="22"/>
              </w:rPr>
              <w:t>.</w:t>
            </w:r>
          </w:p>
          <w:p w14:paraId="01228190" w14:textId="1B57820C" w:rsidR="00760A4B" w:rsidRPr="00B90493" w:rsidRDefault="00760A4B" w:rsidP="00383B4F">
            <w:pPr>
              <w:jc w:val="both"/>
              <w:rPr>
                <w:rFonts w:eastAsia="Calibri"/>
                <w:color w:val="000000" w:themeColor="text1"/>
                <w:sz w:val="22"/>
                <w:szCs w:val="22"/>
              </w:rPr>
            </w:pPr>
            <w:r w:rsidRPr="00B90493">
              <w:rPr>
                <w:rFonts w:eastAsia="Calibri"/>
                <w:color w:val="000000" w:themeColor="text1"/>
                <w:sz w:val="22"/>
                <w:szCs w:val="22"/>
              </w:rPr>
              <w:t>Telpu “Procedūru telpa ar māsas posteni” atdalīt no 34.telpas ar starpsienu, kurā uzstādīt bīdāmās durvis.</w:t>
            </w:r>
          </w:p>
          <w:p w14:paraId="3D13A5B9" w14:textId="6B2B1E6F" w:rsidR="00760A4B" w:rsidRPr="00B90493" w:rsidRDefault="00760A4B" w:rsidP="00383B4F">
            <w:pPr>
              <w:jc w:val="both"/>
              <w:rPr>
                <w:rFonts w:eastAsia="Calibri"/>
                <w:color w:val="000000" w:themeColor="text1"/>
                <w:sz w:val="22"/>
                <w:szCs w:val="22"/>
              </w:rPr>
            </w:pPr>
            <w:r w:rsidRPr="00B90493">
              <w:rPr>
                <w:rFonts w:eastAsia="Calibri"/>
                <w:color w:val="000000" w:themeColor="text1"/>
                <w:sz w:val="22"/>
                <w:szCs w:val="22"/>
              </w:rPr>
              <w:t>Visās darba zonas Nr.3 telpās veikt linoleja grīdas seguma nomaiņu un sienu apdares atjaunošanu.</w:t>
            </w:r>
          </w:p>
          <w:p w14:paraId="4CE1E350" w14:textId="032C3158" w:rsidR="00B534BD" w:rsidRPr="00B90493" w:rsidRDefault="00B534BD" w:rsidP="00383B4F">
            <w:pPr>
              <w:jc w:val="both"/>
              <w:rPr>
                <w:rFonts w:eastAsia="Calibri"/>
                <w:color w:val="000000" w:themeColor="text1"/>
                <w:sz w:val="22"/>
                <w:szCs w:val="22"/>
              </w:rPr>
            </w:pPr>
            <w:r w:rsidRPr="00B90493">
              <w:rPr>
                <w:color w:val="000000" w:themeColor="text1"/>
              </w:rPr>
              <w:t xml:space="preserve">Paredzēt </w:t>
            </w:r>
            <w:hyperlink r:id="rId11" w:tooltip="MIS Māsu izsaukuma adresu sistēmas Heliks.lv" w:history="1">
              <w:r w:rsidRPr="00B90493">
                <w:rPr>
                  <w:rStyle w:val="Hyperlink"/>
                  <w:rFonts w:eastAsia="Calibri"/>
                  <w:color w:val="000000" w:themeColor="text1"/>
                  <w:sz w:val="22"/>
                  <w:szCs w:val="22"/>
                  <w:u w:val="none"/>
                </w:rPr>
                <w:t>(MIS) māsu, personāla izsaukuma adrešu sistēmas</w:t>
              </w:r>
            </w:hyperlink>
            <w:r w:rsidRPr="00B90493">
              <w:rPr>
                <w:rFonts w:eastAsia="Calibri"/>
                <w:color w:val="000000" w:themeColor="text1"/>
                <w:sz w:val="22"/>
                <w:szCs w:val="22"/>
              </w:rPr>
              <w:t xml:space="preserve"> (bezvadu risinājums) atjaunošanu un pilnveidi Hemodialīzes dienas stacionārā, integrējot Pasūtītāja kopējā slimnīcas sistēmā (saskaņot ar Pasūtītāju).</w:t>
            </w:r>
          </w:p>
          <w:p w14:paraId="184C6B0E" w14:textId="61810E65" w:rsidR="00362C4C" w:rsidRPr="00B90493" w:rsidRDefault="00760A4B" w:rsidP="00383B4F">
            <w:pPr>
              <w:jc w:val="both"/>
              <w:rPr>
                <w:rFonts w:eastAsia="Calibri"/>
                <w:color w:val="000000" w:themeColor="text1"/>
                <w:sz w:val="22"/>
                <w:szCs w:val="22"/>
              </w:rPr>
            </w:pPr>
            <w:r w:rsidRPr="00B90493">
              <w:rPr>
                <w:rFonts w:eastAsia="Calibri"/>
                <w:color w:val="000000" w:themeColor="text1"/>
                <w:sz w:val="22"/>
                <w:szCs w:val="22"/>
              </w:rPr>
              <w:t>Veico</w:t>
            </w:r>
            <w:r w:rsidR="00362C4C" w:rsidRPr="00B90493">
              <w:rPr>
                <w:rFonts w:eastAsia="Calibri"/>
                <w:color w:val="000000" w:themeColor="text1"/>
                <w:sz w:val="22"/>
                <w:szCs w:val="22"/>
              </w:rPr>
              <w:t>t telpu atjaunošanu</w:t>
            </w:r>
            <w:r w:rsidRPr="00B90493">
              <w:rPr>
                <w:rFonts w:eastAsia="Calibri"/>
                <w:color w:val="000000" w:themeColor="text1"/>
                <w:sz w:val="22"/>
                <w:szCs w:val="22"/>
              </w:rPr>
              <w:t>, izveido</w:t>
            </w:r>
            <w:r w:rsidR="00362C4C" w:rsidRPr="00B90493">
              <w:rPr>
                <w:rFonts w:eastAsia="Calibri"/>
                <w:color w:val="000000" w:themeColor="text1"/>
                <w:sz w:val="22"/>
                <w:szCs w:val="22"/>
              </w:rPr>
              <w:t>t tās par drošām, vides pieejamības prasību atbilstošam, ergonomiskām, estētiski pievilcīgām telpām, kas piemērotas kvalitatīva ārstniecības procesa nodrošināšanai un nepieciešamās funkcijas izpildei. Telpu plānu izstrādē ir jāievēro LR normatīvo aktu un Eiropas savienības standartu prasības un rekomendācijas ārstēšanas, aprūpes telpu, un ar tām saistīto palīgtelpu interjera un ergonomikas plānošanā, ņemot vērā atbilstošos higiēniskā režīma un darba aizsardzības drošības nosacījumus.</w:t>
            </w:r>
          </w:p>
          <w:p w14:paraId="79729AD2" w14:textId="2F122DF5" w:rsidR="00362C4C" w:rsidRPr="00B90493" w:rsidRDefault="00362C4C" w:rsidP="00383B4F">
            <w:pPr>
              <w:jc w:val="both"/>
              <w:rPr>
                <w:rFonts w:eastAsia="Calibri"/>
                <w:color w:val="000000" w:themeColor="text1"/>
                <w:sz w:val="22"/>
                <w:szCs w:val="22"/>
              </w:rPr>
            </w:pPr>
            <w:r w:rsidRPr="00B90493">
              <w:rPr>
                <w:rFonts w:eastAsia="Calibri"/>
                <w:color w:val="000000" w:themeColor="text1"/>
                <w:sz w:val="22"/>
                <w:szCs w:val="22"/>
              </w:rPr>
              <w:t xml:space="preserve">Sienu, </w:t>
            </w:r>
            <w:r w:rsidR="00C73E4B" w:rsidRPr="00B90493">
              <w:rPr>
                <w:rFonts w:eastAsia="Calibri"/>
                <w:color w:val="000000" w:themeColor="text1"/>
                <w:sz w:val="22"/>
                <w:szCs w:val="22"/>
              </w:rPr>
              <w:t>grīdu apdarei paredzēt</w:t>
            </w:r>
            <w:r w:rsidRPr="00B90493">
              <w:rPr>
                <w:rFonts w:eastAsia="Calibri"/>
                <w:color w:val="000000" w:themeColor="text1"/>
                <w:sz w:val="22"/>
                <w:szCs w:val="22"/>
              </w:rPr>
              <w:t xml:space="preserve"> ilgnoturīgi virsmu apdares materiāli un krāsojums, kas piemērots katrai funkcionālai zonai un jāatbilst ugunsdrošības, vides pieejamības, sanitārajām un higiēnas prasībām.</w:t>
            </w:r>
          </w:p>
          <w:p w14:paraId="3CAA694B" w14:textId="77777777" w:rsidR="00362C4C" w:rsidRPr="00B90493" w:rsidRDefault="00362C4C" w:rsidP="00383B4F">
            <w:pPr>
              <w:jc w:val="both"/>
              <w:rPr>
                <w:rFonts w:eastAsia="Calibri"/>
                <w:color w:val="000000" w:themeColor="text1"/>
                <w:sz w:val="22"/>
                <w:szCs w:val="22"/>
              </w:rPr>
            </w:pPr>
            <w:r w:rsidRPr="00B90493">
              <w:rPr>
                <w:rFonts w:eastAsia="Calibri"/>
                <w:color w:val="000000" w:themeColor="text1"/>
                <w:sz w:val="22"/>
                <w:szCs w:val="22"/>
              </w:rPr>
              <w:t>Uzmanīgi jāizvēlas ēkas konstruktīvie elementi (durvju rāmji,</w:t>
            </w:r>
          </w:p>
          <w:p w14:paraId="70963796" w14:textId="77777777" w:rsidR="00362C4C" w:rsidRPr="00B90493" w:rsidRDefault="00362C4C" w:rsidP="00383B4F">
            <w:pPr>
              <w:ind w:left="5"/>
              <w:jc w:val="both"/>
              <w:rPr>
                <w:rFonts w:eastAsia="Calibri"/>
                <w:color w:val="000000" w:themeColor="text1"/>
                <w:sz w:val="22"/>
                <w:szCs w:val="22"/>
              </w:rPr>
            </w:pPr>
            <w:r w:rsidRPr="00B90493">
              <w:rPr>
                <w:rFonts w:eastAsia="Calibri"/>
                <w:color w:val="000000" w:themeColor="text1"/>
                <w:sz w:val="22"/>
                <w:szCs w:val="22"/>
              </w:rPr>
              <w:lastRenderedPageBreak/>
              <w:t xml:space="preserve">rokturi u.tt) un virsmu apdares materiāli, kas ir gludi, viegli tīrāmi, bez asiem stūriem un spraugām savienojuma vietās, nav poraini un ir viegli aizsniedzami ar parastiem telpu uzkopšanas piederumiem. Izvērtēt visas riska zonas un paredzēt atsitienu elementu montāžu uz stūriem un citām nepieciešamām zonām. </w:t>
            </w:r>
          </w:p>
          <w:p w14:paraId="4DDF716C" w14:textId="77777777" w:rsidR="00362C4C" w:rsidRPr="00B90493" w:rsidRDefault="00362C4C" w:rsidP="00383B4F">
            <w:pPr>
              <w:jc w:val="both"/>
              <w:rPr>
                <w:rFonts w:eastAsia="Calibri"/>
                <w:color w:val="000000" w:themeColor="text1"/>
                <w:sz w:val="22"/>
                <w:szCs w:val="22"/>
              </w:rPr>
            </w:pPr>
            <w:r w:rsidRPr="00B90493">
              <w:rPr>
                <w:rFonts w:eastAsia="Calibri"/>
                <w:color w:val="000000" w:themeColor="text1"/>
                <w:sz w:val="22"/>
                <w:szCs w:val="22"/>
              </w:rPr>
              <w:t>Apdares variantus pielāgot pie esošās situācijas. Projekta autors var piedāvāt citus sienu, griestu, grīdu apdares risinājumus, ja tas ir tehniski ekonomiski pamatots un nepasliktina kopējo ainu.</w:t>
            </w:r>
          </w:p>
          <w:p w14:paraId="100F26DC" w14:textId="77777777" w:rsidR="00362C4C" w:rsidRPr="00B90493" w:rsidRDefault="00362C4C" w:rsidP="00383B4F">
            <w:pPr>
              <w:jc w:val="both"/>
              <w:rPr>
                <w:rFonts w:eastAsia="Calibri"/>
                <w:color w:val="000000" w:themeColor="text1"/>
                <w:sz w:val="22"/>
                <w:szCs w:val="22"/>
              </w:rPr>
            </w:pPr>
            <w:r w:rsidRPr="00B90493">
              <w:rPr>
                <w:color w:val="000000" w:themeColor="text1"/>
                <w:sz w:val="22"/>
                <w:szCs w:val="22"/>
              </w:rPr>
              <w:t>BID risinājumu un materiālu izvēli balstīt uz pārbaudītu un vispārēji atzītu un labas atsauksmes guvušu būvniecības risinājumu un tehnoloģiju pielietošanas bāzes. BID paredzēt izmantot enerģiju/ resursu taupošus būvniecības risinājumus t.sk. prasības būvdarbu veikšanā un ekspluatācijā. Iekštelpās pēc iespējas jāizmanto materiāli (tostarp līmes, krāsas), kas atbilst ekomarķējuma zīmju prasībām. Jāizvērtē materiālu izturība un garantijas laiks, materiālu un būves detaļu savienojumu mezglu izturība un ilgmūžība. Jāizvērtē BID paredzēto risinājumu savstarpējā savietojamība un funkcionalitāte. BID skaidrojošajos aprakstos un materiālu specifikācijās jānorāda tādus paredzamo būvizstrādājumu tehniskos parametrus, lai būvuzņēmējs kā ekvivalentu varētu izvēlēties citu, līdzvērtīgu izstrādājumu. BID izstrādē izvēlēties tādus būvmateriālus, aprīkojumu un tehniku, kuru iegādei var izvēlēties vismaz divus šo priekšmetu ražotājus. Būvniecības ierosinātājam ir tiesības jebkurā BID izstrādes laikā pieprasīt Izpildītājam pierādījumus materiālu ražotāju konkurences esamībai un pretējā gadījumā uzdot Izpildītājam pārstrādāt BID tehniskos risinājumus.</w:t>
            </w:r>
          </w:p>
          <w:p w14:paraId="2E8590D9" w14:textId="77777777" w:rsidR="006B64CC" w:rsidRPr="00B90493" w:rsidRDefault="006B64CC" w:rsidP="00383B4F">
            <w:pPr>
              <w:jc w:val="both"/>
              <w:rPr>
                <w:rFonts w:eastAsia="Calibri"/>
                <w:color w:val="000000" w:themeColor="text1"/>
                <w:sz w:val="22"/>
                <w:szCs w:val="22"/>
              </w:rPr>
            </w:pPr>
          </w:p>
          <w:p w14:paraId="0E8D9FD3" w14:textId="723DE69D" w:rsidR="00BC7B45" w:rsidRPr="00B90493" w:rsidRDefault="00BC7B45" w:rsidP="00383B4F">
            <w:pPr>
              <w:pStyle w:val="ListParagraph"/>
              <w:ind w:left="0"/>
              <w:jc w:val="both"/>
              <w:rPr>
                <w:b/>
                <w:color w:val="000000" w:themeColor="text1"/>
                <w:sz w:val="22"/>
                <w:szCs w:val="22"/>
              </w:rPr>
            </w:pPr>
            <w:r w:rsidRPr="00B90493">
              <w:rPr>
                <w:b/>
                <w:color w:val="000000" w:themeColor="text1"/>
                <w:sz w:val="22"/>
                <w:szCs w:val="22"/>
              </w:rPr>
              <w:t>PAGRABSTĀVĀ</w:t>
            </w:r>
            <w:r w:rsidRPr="00B90493">
              <w:rPr>
                <w:rFonts w:eastAsia="Calibri"/>
                <w:b/>
                <w:bCs/>
                <w:color w:val="000000" w:themeColor="text1"/>
                <w:sz w:val="22"/>
                <w:szCs w:val="22"/>
                <w:u w:val="single"/>
              </w:rPr>
              <w:t xml:space="preserve"> DARBU ZONA</w:t>
            </w:r>
            <w:r w:rsidR="0044234D" w:rsidRPr="00B90493">
              <w:rPr>
                <w:rFonts w:eastAsia="Calibri"/>
                <w:b/>
                <w:bCs/>
                <w:color w:val="000000" w:themeColor="text1"/>
                <w:sz w:val="22"/>
                <w:szCs w:val="22"/>
                <w:u w:val="single"/>
              </w:rPr>
              <w:t>S</w:t>
            </w:r>
            <w:r w:rsidRPr="00B90493">
              <w:rPr>
                <w:rFonts w:eastAsia="Calibri"/>
                <w:b/>
                <w:bCs/>
                <w:color w:val="000000" w:themeColor="text1"/>
                <w:sz w:val="22"/>
                <w:szCs w:val="22"/>
                <w:u w:val="single"/>
              </w:rPr>
              <w:t xml:space="preserve"> </w:t>
            </w:r>
            <w:r w:rsidR="0044234D" w:rsidRPr="00B90493">
              <w:rPr>
                <w:rFonts w:eastAsia="Calibri"/>
                <w:b/>
                <w:bCs/>
                <w:color w:val="000000" w:themeColor="text1"/>
                <w:sz w:val="22"/>
                <w:szCs w:val="22"/>
                <w:u w:val="single"/>
              </w:rPr>
              <w:t>Nr.</w:t>
            </w:r>
            <w:r w:rsidRPr="00B90493">
              <w:rPr>
                <w:rFonts w:eastAsia="Calibri"/>
                <w:b/>
                <w:bCs/>
                <w:color w:val="000000" w:themeColor="text1"/>
                <w:sz w:val="22"/>
                <w:szCs w:val="22"/>
                <w:u w:val="single"/>
              </w:rPr>
              <w:t xml:space="preserve">4 UN </w:t>
            </w:r>
            <w:r w:rsidR="0044234D" w:rsidRPr="00B90493">
              <w:rPr>
                <w:rFonts w:eastAsia="Calibri"/>
                <w:b/>
                <w:bCs/>
                <w:color w:val="000000" w:themeColor="text1"/>
                <w:sz w:val="22"/>
                <w:szCs w:val="22"/>
                <w:u w:val="single"/>
              </w:rPr>
              <w:t>Nr.</w:t>
            </w:r>
            <w:r w:rsidRPr="00B90493">
              <w:rPr>
                <w:rFonts w:eastAsia="Calibri"/>
                <w:b/>
                <w:bCs/>
                <w:color w:val="000000" w:themeColor="text1"/>
                <w:sz w:val="22"/>
                <w:szCs w:val="22"/>
                <w:u w:val="single"/>
              </w:rPr>
              <w:t>5:</w:t>
            </w:r>
          </w:p>
          <w:p w14:paraId="02CF293B" w14:textId="02F8B79D" w:rsidR="00BC7B45" w:rsidRPr="00B90493" w:rsidRDefault="00BC7B45" w:rsidP="00383B4F">
            <w:pPr>
              <w:jc w:val="both"/>
              <w:rPr>
                <w:rFonts w:eastAsia="Calibri"/>
                <w:color w:val="000000" w:themeColor="text1"/>
                <w:sz w:val="22"/>
                <w:szCs w:val="22"/>
              </w:rPr>
            </w:pPr>
            <w:r w:rsidRPr="00B90493">
              <w:rPr>
                <w:rFonts w:eastAsia="Calibri"/>
                <w:color w:val="000000" w:themeColor="text1"/>
                <w:sz w:val="22"/>
                <w:szCs w:val="22"/>
              </w:rPr>
              <w:t>Pagrabstāvā telpu grupas</w:t>
            </w:r>
            <w:r w:rsidRPr="00B90493">
              <w:rPr>
                <w:bCs/>
                <w:color w:val="000000" w:themeColor="text1"/>
                <w:sz w:val="22"/>
                <w:szCs w:val="22"/>
              </w:rPr>
              <w:t xml:space="preserve"> </w:t>
            </w:r>
            <w:r w:rsidRPr="00B90493">
              <w:rPr>
                <w:rFonts w:eastAsia="Calibri"/>
                <w:color w:val="000000" w:themeColor="text1"/>
                <w:sz w:val="22"/>
                <w:szCs w:val="22"/>
              </w:rPr>
              <w:t xml:space="preserve">ar kadastra apzīmējumu 0500 027 1303 001 019 </w:t>
            </w:r>
            <w:r w:rsidR="0044234D" w:rsidRPr="00B90493">
              <w:rPr>
                <w:rFonts w:eastAsia="Calibri"/>
                <w:color w:val="000000" w:themeColor="text1"/>
                <w:sz w:val="22"/>
                <w:szCs w:val="22"/>
              </w:rPr>
              <w:t xml:space="preserve">paredzēt </w:t>
            </w:r>
            <w:r w:rsidRPr="00B90493">
              <w:rPr>
                <w:rFonts w:eastAsia="Calibri"/>
                <w:color w:val="000000" w:themeColor="text1"/>
                <w:sz w:val="22"/>
                <w:szCs w:val="22"/>
              </w:rPr>
              <w:t>inženierkomunikāciju pieslēgumus (ēkas pagrabstāvā Darbu zona</w:t>
            </w:r>
            <w:r w:rsidR="0044234D" w:rsidRPr="00B90493">
              <w:rPr>
                <w:rFonts w:eastAsia="Calibri"/>
                <w:color w:val="000000" w:themeColor="text1"/>
                <w:sz w:val="22"/>
                <w:szCs w:val="22"/>
              </w:rPr>
              <w:t>s</w:t>
            </w:r>
            <w:r w:rsidRPr="00B90493">
              <w:rPr>
                <w:rFonts w:eastAsia="Calibri"/>
                <w:color w:val="000000" w:themeColor="text1"/>
                <w:sz w:val="22"/>
                <w:szCs w:val="22"/>
              </w:rPr>
              <w:t xml:space="preserve"> </w:t>
            </w:r>
            <w:r w:rsidR="0044234D" w:rsidRPr="00B90493">
              <w:rPr>
                <w:rFonts w:eastAsia="Calibri"/>
                <w:color w:val="000000" w:themeColor="text1"/>
                <w:sz w:val="22"/>
                <w:szCs w:val="22"/>
              </w:rPr>
              <w:t>Nr.</w:t>
            </w:r>
            <w:r w:rsidRPr="00B90493">
              <w:rPr>
                <w:rFonts w:eastAsia="Calibri"/>
                <w:color w:val="000000" w:themeColor="text1"/>
                <w:sz w:val="22"/>
                <w:szCs w:val="22"/>
              </w:rPr>
              <w:t xml:space="preserve">4 un </w:t>
            </w:r>
            <w:r w:rsidR="0044234D" w:rsidRPr="00B90493">
              <w:rPr>
                <w:rFonts w:eastAsia="Calibri"/>
                <w:color w:val="000000" w:themeColor="text1"/>
                <w:sz w:val="22"/>
                <w:szCs w:val="22"/>
              </w:rPr>
              <w:t>Nr.</w:t>
            </w:r>
            <w:r w:rsidRPr="00B90493">
              <w:rPr>
                <w:rFonts w:eastAsia="Calibri"/>
                <w:color w:val="000000" w:themeColor="text1"/>
                <w:sz w:val="22"/>
                <w:szCs w:val="22"/>
              </w:rPr>
              <w:t>5, kas ir norādītas TS Pielikumā Nr.1).</w:t>
            </w:r>
          </w:p>
          <w:p w14:paraId="546D82D8" w14:textId="6400B3B7" w:rsidR="00BC7B45" w:rsidRPr="00B90493" w:rsidRDefault="00BC7B45" w:rsidP="00383B4F">
            <w:pPr>
              <w:pStyle w:val="ListParagraph"/>
              <w:ind w:left="0" w:right="43"/>
              <w:jc w:val="both"/>
              <w:rPr>
                <w:b/>
                <w:color w:val="000000" w:themeColor="text1"/>
                <w:sz w:val="22"/>
                <w:szCs w:val="22"/>
              </w:rPr>
            </w:pPr>
            <w:r w:rsidRPr="00B90493">
              <w:rPr>
                <w:b/>
                <w:color w:val="000000" w:themeColor="text1"/>
                <w:sz w:val="22"/>
                <w:szCs w:val="22"/>
              </w:rPr>
              <w:t>Medicīnas iekārtu apkopes un remontu telpa</w:t>
            </w:r>
            <w:r w:rsidR="00B25BE4" w:rsidRPr="00B90493">
              <w:rPr>
                <w:b/>
                <w:color w:val="000000" w:themeColor="text1"/>
                <w:sz w:val="22"/>
                <w:szCs w:val="22"/>
              </w:rPr>
              <w:t xml:space="preserve"> (telpa Nr.18 “</w:t>
            </w:r>
            <w:r w:rsidR="00B534BD" w:rsidRPr="00B90493">
              <w:rPr>
                <w:b/>
                <w:color w:val="000000" w:themeColor="text1"/>
                <w:sz w:val="22"/>
                <w:szCs w:val="22"/>
              </w:rPr>
              <w:t>Palīgt</w:t>
            </w:r>
            <w:r w:rsidR="00B25BE4" w:rsidRPr="00B90493">
              <w:rPr>
                <w:b/>
                <w:color w:val="000000" w:themeColor="text1"/>
                <w:sz w:val="22"/>
                <w:szCs w:val="22"/>
              </w:rPr>
              <w:t>elpa”):</w:t>
            </w:r>
          </w:p>
          <w:p w14:paraId="08416C64" w14:textId="6A5CBDFC" w:rsidR="00BC7B45" w:rsidRPr="00B90493" w:rsidRDefault="00B25BE4" w:rsidP="00383B4F">
            <w:pPr>
              <w:pStyle w:val="ListParagraph"/>
              <w:numPr>
                <w:ilvl w:val="0"/>
                <w:numId w:val="21"/>
              </w:numPr>
              <w:suppressAutoHyphens w:val="0"/>
              <w:ind w:left="993" w:right="43" w:hanging="284"/>
              <w:contextualSpacing/>
              <w:jc w:val="both"/>
              <w:rPr>
                <w:color w:val="000000" w:themeColor="text1"/>
                <w:sz w:val="22"/>
                <w:szCs w:val="22"/>
              </w:rPr>
            </w:pPr>
            <w:r w:rsidRPr="00B90493">
              <w:rPr>
                <w:color w:val="000000" w:themeColor="text1"/>
                <w:sz w:val="22"/>
                <w:szCs w:val="22"/>
              </w:rPr>
              <w:t>p</w:t>
            </w:r>
            <w:r w:rsidR="00BC7B45" w:rsidRPr="00B90493">
              <w:rPr>
                <w:color w:val="000000" w:themeColor="text1"/>
                <w:sz w:val="22"/>
                <w:szCs w:val="22"/>
              </w:rPr>
              <w:t>aredzēt ejas aili ne mazāk kā 1</w:t>
            </w:r>
            <w:r w:rsidRPr="00B90493">
              <w:rPr>
                <w:color w:val="000000" w:themeColor="text1"/>
                <w:sz w:val="22"/>
                <w:szCs w:val="22"/>
              </w:rPr>
              <w:t xml:space="preserve"> </w:t>
            </w:r>
            <w:r w:rsidR="00BC7B45" w:rsidRPr="00B90493">
              <w:rPr>
                <w:color w:val="000000" w:themeColor="text1"/>
                <w:sz w:val="22"/>
                <w:szCs w:val="22"/>
              </w:rPr>
              <w:t>000 mm platumā</w:t>
            </w:r>
            <w:r w:rsidRPr="00B90493">
              <w:rPr>
                <w:color w:val="000000" w:themeColor="text1"/>
                <w:sz w:val="22"/>
                <w:szCs w:val="22"/>
              </w:rPr>
              <w:t>;</w:t>
            </w:r>
          </w:p>
          <w:p w14:paraId="7B0B0666" w14:textId="4B167987" w:rsidR="00BC7B45" w:rsidRPr="00B90493" w:rsidRDefault="00BC7B45" w:rsidP="00383B4F">
            <w:pPr>
              <w:pStyle w:val="ListParagraph"/>
              <w:numPr>
                <w:ilvl w:val="0"/>
                <w:numId w:val="21"/>
              </w:numPr>
              <w:suppressAutoHyphens w:val="0"/>
              <w:ind w:left="993" w:right="-154" w:hanging="284"/>
              <w:contextualSpacing/>
              <w:jc w:val="both"/>
              <w:rPr>
                <w:color w:val="000000" w:themeColor="text1"/>
                <w:sz w:val="22"/>
                <w:szCs w:val="22"/>
              </w:rPr>
            </w:pPr>
            <w:r w:rsidRPr="00B90493">
              <w:rPr>
                <w:bCs/>
                <w:color w:val="000000" w:themeColor="text1"/>
                <w:sz w:val="22"/>
                <w:szCs w:val="22"/>
              </w:rPr>
              <w:t xml:space="preserve">Paredzēt telpā nodrošināt atbilstošus vājstrāvu pieslēgumus (LAN tīkls ar </w:t>
            </w:r>
            <w:r w:rsidRPr="00B90493">
              <w:rPr>
                <w:color w:val="000000" w:themeColor="text1"/>
                <w:sz w:val="22"/>
                <w:szCs w:val="22"/>
              </w:rPr>
              <w:t>ne mazāk kā CAT6 kabeli</w:t>
            </w:r>
            <w:r w:rsidRPr="00B90493">
              <w:rPr>
                <w:bCs/>
                <w:color w:val="000000" w:themeColor="text1"/>
                <w:sz w:val="22"/>
                <w:szCs w:val="22"/>
              </w:rPr>
              <w:t>).</w:t>
            </w:r>
          </w:p>
          <w:p w14:paraId="71017FA6" w14:textId="16E9318A" w:rsidR="00BC7B45" w:rsidRPr="00B90493" w:rsidRDefault="00B25BE4" w:rsidP="00383B4F">
            <w:pPr>
              <w:pStyle w:val="ListParagraph"/>
              <w:numPr>
                <w:ilvl w:val="0"/>
                <w:numId w:val="21"/>
              </w:numPr>
              <w:suppressAutoHyphens w:val="0"/>
              <w:ind w:left="993" w:right="43" w:hanging="284"/>
              <w:contextualSpacing/>
              <w:jc w:val="both"/>
              <w:rPr>
                <w:color w:val="000000" w:themeColor="text1"/>
                <w:sz w:val="22"/>
                <w:szCs w:val="22"/>
              </w:rPr>
            </w:pPr>
            <w:r w:rsidRPr="00B90493">
              <w:rPr>
                <w:color w:val="000000" w:themeColor="text1"/>
                <w:sz w:val="22"/>
                <w:szCs w:val="22"/>
              </w:rPr>
              <w:t>p</w:t>
            </w:r>
            <w:r w:rsidR="00BC7B45" w:rsidRPr="00B90493">
              <w:rPr>
                <w:color w:val="000000" w:themeColor="text1"/>
                <w:sz w:val="22"/>
                <w:szCs w:val="22"/>
              </w:rPr>
              <w:t>aredzēt 3 elektrības pieslēgumus, katru atsevišķā grupā ar 3x2,5 mm</w:t>
            </w:r>
            <w:r w:rsidR="00BC7B45" w:rsidRPr="00B90493">
              <w:rPr>
                <w:color w:val="000000" w:themeColor="text1"/>
                <w:sz w:val="22"/>
                <w:szCs w:val="22"/>
                <w:vertAlign w:val="superscript"/>
              </w:rPr>
              <w:t>2</w:t>
            </w:r>
            <w:r w:rsidR="00BC7B45" w:rsidRPr="00B90493">
              <w:rPr>
                <w:color w:val="000000" w:themeColor="text1"/>
                <w:sz w:val="22"/>
                <w:szCs w:val="22"/>
              </w:rPr>
              <w:t xml:space="preserve"> kabeli un 16A/30 mA drošinātāju</w:t>
            </w:r>
            <w:r w:rsidRPr="00B90493">
              <w:rPr>
                <w:color w:val="000000" w:themeColor="text1"/>
                <w:sz w:val="22"/>
                <w:szCs w:val="22"/>
              </w:rPr>
              <w:t>;</w:t>
            </w:r>
          </w:p>
          <w:p w14:paraId="68DA0C9E" w14:textId="47914C1B" w:rsidR="0044234D" w:rsidRPr="00B90493" w:rsidRDefault="0044234D" w:rsidP="00383B4F">
            <w:pPr>
              <w:pStyle w:val="ListParagraph"/>
              <w:numPr>
                <w:ilvl w:val="0"/>
                <w:numId w:val="21"/>
              </w:numPr>
              <w:suppressAutoHyphens w:val="0"/>
              <w:ind w:left="993" w:right="43" w:hanging="284"/>
              <w:contextualSpacing/>
              <w:jc w:val="both"/>
              <w:rPr>
                <w:color w:val="000000" w:themeColor="text1"/>
                <w:sz w:val="22"/>
                <w:szCs w:val="22"/>
              </w:rPr>
            </w:pPr>
            <w:r w:rsidRPr="00B90493">
              <w:rPr>
                <w:color w:val="000000" w:themeColor="text1"/>
                <w:sz w:val="22"/>
                <w:szCs w:val="22"/>
              </w:rPr>
              <w:t>paredzēt sienu apdares atjaunošanu pēc ailas paplašināšanas un komunikāciju izbūves.</w:t>
            </w:r>
          </w:p>
        </w:tc>
      </w:tr>
      <w:tr w:rsidR="00B90493" w:rsidRPr="00B90493" w14:paraId="531A80A2" w14:textId="77777777" w:rsidTr="00B25BE4">
        <w:trPr>
          <w:trHeight w:val="599"/>
        </w:trPr>
        <w:tc>
          <w:tcPr>
            <w:tcW w:w="847" w:type="dxa"/>
            <w:tcBorders>
              <w:top w:val="single" w:sz="4" w:space="0" w:color="auto"/>
              <w:left w:val="single" w:sz="4" w:space="0" w:color="auto"/>
              <w:bottom w:val="single" w:sz="4" w:space="0" w:color="auto"/>
              <w:right w:val="single" w:sz="4" w:space="0" w:color="auto"/>
            </w:tcBorders>
            <w:vAlign w:val="center"/>
            <w:hideMark/>
          </w:tcPr>
          <w:p w14:paraId="2A1D572A" w14:textId="77777777"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lastRenderedPageBreak/>
              <w:t>9.2.</w:t>
            </w:r>
          </w:p>
        </w:tc>
        <w:tc>
          <w:tcPr>
            <w:tcW w:w="2691" w:type="dxa"/>
            <w:tcBorders>
              <w:top w:val="single" w:sz="4" w:space="0" w:color="auto"/>
              <w:left w:val="single" w:sz="4" w:space="0" w:color="auto"/>
              <w:bottom w:val="single" w:sz="4" w:space="0" w:color="auto"/>
              <w:right w:val="single" w:sz="4" w:space="0" w:color="auto"/>
            </w:tcBorders>
            <w:vAlign w:val="center"/>
            <w:hideMark/>
          </w:tcPr>
          <w:p w14:paraId="42A5A965"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IZPĒTES DARBI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686057F0" w14:textId="165D8007" w:rsidR="00A15092" w:rsidRPr="00B90493" w:rsidRDefault="00A15092" w:rsidP="00D01718">
            <w:pPr>
              <w:rPr>
                <w:b/>
                <w:color w:val="000000" w:themeColor="text1"/>
                <w:sz w:val="22"/>
                <w:szCs w:val="22"/>
                <w:lang w:eastAsia="lv-LV"/>
              </w:rPr>
            </w:pPr>
            <w:r w:rsidRPr="00B90493">
              <w:rPr>
                <w:b/>
                <w:color w:val="000000" w:themeColor="text1"/>
              </w:rPr>
              <w:t>Ēkas telpu grupas un detalizēta inženiertīklu tehniskā apsekošana nepieciešam</w:t>
            </w:r>
            <w:r w:rsidR="00CE79FA" w:rsidRPr="00B90493">
              <w:rPr>
                <w:b/>
                <w:color w:val="000000" w:themeColor="text1"/>
              </w:rPr>
              <w:t>ā</w:t>
            </w:r>
            <w:r w:rsidRPr="00B90493">
              <w:rPr>
                <w:b/>
                <w:color w:val="000000" w:themeColor="text1"/>
              </w:rPr>
              <w:t xml:space="preserve"> apjomā</w:t>
            </w:r>
          </w:p>
        </w:tc>
      </w:tr>
      <w:tr w:rsidR="00B90493" w:rsidRPr="00B90493" w14:paraId="02D5F780" w14:textId="77777777" w:rsidTr="00B25BE4">
        <w:trPr>
          <w:trHeight w:val="475"/>
        </w:trPr>
        <w:tc>
          <w:tcPr>
            <w:tcW w:w="847"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AC596A7" w14:textId="77777777" w:rsidR="00A15092" w:rsidRPr="00B90493" w:rsidRDefault="00A15092" w:rsidP="00D01718">
            <w:pPr>
              <w:ind w:left="-108" w:right="-108"/>
              <w:jc w:val="center"/>
              <w:rPr>
                <w:b/>
                <w:color w:val="000000" w:themeColor="text1"/>
                <w:sz w:val="22"/>
                <w:szCs w:val="22"/>
                <w:lang w:eastAsia="lv-LV"/>
              </w:rPr>
            </w:pPr>
            <w:r w:rsidRPr="00B90493">
              <w:rPr>
                <w:b/>
                <w:color w:val="000000" w:themeColor="text1"/>
                <w:sz w:val="22"/>
                <w:szCs w:val="22"/>
                <w:lang w:eastAsia="lv-LV"/>
              </w:rPr>
              <w:t>10.</w:t>
            </w:r>
          </w:p>
        </w:tc>
        <w:tc>
          <w:tcPr>
            <w:tcW w:w="8929" w:type="dxa"/>
            <w:gridSpan w:val="7"/>
            <w:tcBorders>
              <w:top w:val="single" w:sz="4" w:space="0" w:color="auto"/>
              <w:left w:val="single" w:sz="4" w:space="0" w:color="auto"/>
              <w:bottom w:val="single" w:sz="4" w:space="0" w:color="auto"/>
              <w:right w:val="single" w:sz="4" w:space="0" w:color="auto"/>
            </w:tcBorders>
            <w:shd w:val="clear" w:color="auto" w:fill="FFC000"/>
            <w:vAlign w:val="center"/>
            <w:hideMark/>
          </w:tcPr>
          <w:p w14:paraId="4931494D" w14:textId="05F3D9AB" w:rsidR="00A15092" w:rsidRPr="00B90493" w:rsidRDefault="00A15092" w:rsidP="00D01718">
            <w:pPr>
              <w:rPr>
                <w:color w:val="000000" w:themeColor="text1"/>
                <w:sz w:val="22"/>
                <w:szCs w:val="22"/>
                <w:lang w:eastAsia="en-US"/>
              </w:rPr>
            </w:pPr>
            <w:r w:rsidRPr="00B90493">
              <w:rPr>
                <w:b/>
                <w:bCs/>
                <w:color w:val="000000" w:themeColor="text1"/>
                <w:sz w:val="22"/>
                <w:szCs w:val="22"/>
                <w:lang w:eastAsia="lv-LV"/>
              </w:rPr>
              <w:t>PROJEKTĒŠANAI NEPIECIEŠAMIE DOKUMENTI UN IZEJMATERIĀLI:</w:t>
            </w:r>
          </w:p>
        </w:tc>
      </w:tr>
      <w:tr w:rsidR="00B90493" w:rsidRPr="00B90493" w14:paraId="1A3A6D22"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hideMark/>
          </w:tcPr>
          <w:p w14:paraId="6584ABE2" w14:textId="77777777"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t>10.1.</w:t>
            </w:r>
          </w:p>
        </w:tc>
        <w:tc>
          <w:tcPr>
            <w:tcW w:w="2691" w:type="dxa"/>
            <w:tcBorders>
              <w:top w:val="single" w:sz="4" w:space="0" w:color="auto"/>
              <w:left w:val="single" w:sz="4" w:space="0" w:color="auto"/>
              <w:bottom w:val="single" w:sz="4" w:space="0" w:color="auto"/>
              <w:right w:val="single" w:sz="4" w:space="0" w:color="auto"/>
            </w:tcBorders>
            <w:vAlign w:val="center"/>
            <w:hideMark/>
          </w:tcPr>
          <w:p w14:paraId="2DC2FAC3"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ĪPAŠUMA TIESĪBU APLIECINOŠI DOKUMENTI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2C1AC669" w14:textId="77777777" w:rsidR="00A15092" w:rsidRPr="00B90493" w:rsidRDefault="00A15092" w:rsidP="00D01718">
            <w:pPr>
              <w:jc w:val="center"/>
              <w:rPr>
                <w:b/>
                <w:color w:val="000000" w:themeColor="text1"/>
                <w:sz w:val="22"/>
                <w:szCs w:val="22"/>
                <w:lang w:eastAsia="lv-LV"/>
              </w:rPr>
            </w:pPr>
            <w:r w:rsidRPr="00B90493">
              <w:rPr>
                <w:b/>
                <w:color w:val="000000" w:themeColor="text1"/>
                <w:sz w:val="22"/>
                <w:szCs w:val="22"/>
                <w:lang w:eastAsia="lv-LV"/>
              </w:rPr>
              <w:t>sagatavo Pasūtītājs</w:t>
            </w:r>
          </w:p>
        </w:tc>
      </w:tr>
      <w:tr w:rsidR="00B90493" w:rsidRPr="00B90493" w14:paraId="4D13DBE3"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hideMark/>
          </w:tcPr>
          <w:p w14:paraId="4E7973AA" w14:textId="77777777"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t>10.2.</w:t>
            </w:r>
          </w:p>
        </w:tc>
        <w:tc>
          <w:tcPr>
            <w:tcW w:w="2691" w:type="dxa"/>
            <w:tcBorders>
              <w:top w:val="single" w:sz="4" w:space="0" w:color="auto"/>
              <w:left w:val="single" w:sz="4" w:space="0" w:color="auto"/>
              <w:bottom w:val="single" w:sz="4" w:space="0" w:color="auto"/>
              <w:right w:val="single" w:sz="4" w:space="0" w:color="auto"/>
            </w:tcBorders>
            <w:vAlign w:val="center"/>
            <w:hideMark/>
          </w:tcPr>
          <w:p w14:paraId="24571115"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BŪVES KADASTRĀLĀS UZMĒRĪŠANAS LIETA</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3B3721AE" w14:textId="77777777" w:rsidR="00A15092" w:rsidRPr="00B90493" w:rsidRDefault="00A15092" w:rsidP="00D01718">
            <w:pPr>
              <w:jc w:val="center"/>
              <w:rPr>
                <w:b/>
                <w:color w:val="000000" w:themeColor="text1"/>
                <w:sz w:val="22"/>
                <w:szCs w:val="22"/>
                <w:lang w:eastAsia="lv-LV"/>
              </w:rPr>
            </w:pPr>
            <w:r w:rsidRPr="00B90493">
              <w:rPr>
                <w:b/>
                <w:color w:val="000000" w:themeColor="text1"/>
                <w:sz w:val="22"/>
                <w:szCs w:val="22"/>
                <w:lang w:eastAsia="lv-LV"/>
              </w:rPr>
              <w:t>lietas kopiju izsniedz Pasūtītājs</w:t>
            </w:r>
          </w:p>
        </w:tc>
      </w:tr>
      <w:tr w:rsidR="00B90493" w:rsidRPr="00B90493" w14:paraId="2C229D93"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hideMark/>
          </w:tcPr>
          <w:p w14:paraId="0DE77ED7" w14:textId="77777777"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t>10.3.</w:t>
            </w:r>
          </w:p>
        </w:tc>
        <w:tc>
          <w:tcPr>
            <w:tcW w:w="2691" w:type="dxa"/>
            <w:tcBorders>
              <w:top w:val="single" w:sz="4" w:space="0" w:color="auto"/>
              <w:left w:val="single" w:sz="4" w:space="0" w:color="auto"/>
              <w:bottom w:val="single" w:sz="4" w:space="0" w:color="auto"/>
              <w:right w:val="single" w:sz="4" w:space="0" w:color="auto"/>
            </w:tcBorders>
            <w:vAlign w:val="center"/>
            <w:hideMark/>
          </w:tcPr>
          <w:p w14:paraId="04F9BCC0"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BŪVES TEHNISKĀS APSEKOŠANAS DATI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7BCABF87" w14:textId="77777777" w:rsidR="00A15092" w:rsidRPr="00B90493" w:rsidRDefault="00A15092" w:rsidP="00D01718">
            <w:pPr>
              <w:jc w:val="center"/>
              <w:rPr>
                <w:b/>
                <w:color w:val="000000" w:themeColor="text1"/>
                <w:sz w:val="22"/>
                <w:szCs w:val="22"/>
                <w:lang w:eastAsia="lv-LV"/>
              </w:rPr>
            </w:pPr>
            <w:r w:rsidRPr="00B90493">
              <w:rPr>
                <w:b/>
                <w:color w:val="000000" w:themeColor="text1"/>
                <w:sz w:val="22"/>
                <w:szCs w:val="22"/>
                <w:lang w:eastAsia="lv-LV"/>
              </w:rPr>
              <w:t>sagatavo Projektētājs nepieciešamā apjomā</w:t>
            </w:r>
          </w:p>
        </w:tc>
      </w:tr>
      <w:tr w:rsidR="00B90493" w:rsidRPr="00B90493" w14:paraId="351CEDC8"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hideMark/>
          </w:tcPr>
          <w:p w14:paraId="4703C9DF" w14:textId="77777777"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t>10.4.</w:t>
            </w:r>
          </w:p>
        </w:tc>
        <w:tc>
          <w:tcPr>
            <w:tcW w:w="2691" w:type="dxa"/>
            <w:tcBorders>
              <w:top w:val="single" w:sz="4" w:space="0" w:color="auto"/>
              <w:left w:val="single" w:sz="4" w:space="0" w:color="auto"/>
              <w:bottom w:val="single" w:sz="4" w:space="0" w:color="auto"/>
              <w:right w:val="single" w:sz="4" w:space="0" w:color="auto"/>
            </w:tcBorders>
            <w:vAlign w:val="center"/>
            <w:hideMark/>
          </w:tcPr>
          <w:p w14:paraId="77645610"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SANITĀRI HIGIĒNISKAIS</w:t>
            </w:r>
          </w:p>
          <w:p w14:paraId="5F468CC9" w14:textId="77777777" w:rsidR="00A15092" w:rsidRPr="00B90493" w:rsidRDefault="00A15092" w:rsidP="00D01718">
            <w:pPr>
              <w:rPr>
                <w:color w:val="000000" w:themeColor="text1"/>
                <w:sz w:val="22"/>
                <w:szCs w:val="22"/>
                <w:lang w:eastAsia="lv-LV"/>
              </w:rPr>
            </w:pPr>
            <w:r w:rsidRPr="00B90493">
              <w:rPr>
                <w:color w:val="000000" w:themeColor="text1"/>
                <w:sz w:val="22"/>
                <w:szCs w:val="22"/>
                <w:lang w:eastAsia="lv-LV"/>
              </w:rPr>
              <w:t>UZDEVUMS</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3093E74B" w14:textId="77777777" w:rsidR="00A15092" w:rsidRPr="00B90493" w:rsidRDefault="00A15092" w:rsidP="00D01718">
            <w:pPr>
              <w:jc w:val="center"/>
              <w:rPr>
                <w:b/>
                <w:color w:val="000000" w:themeColor="text1"/>
                <w:sz w:val="22"/>
                <w:szCs w:val="22"/>
                <w:lang w:eastAsia="lv-LV"/>
              </w:rPr>
            </w:pPr>
            <w:r w:rsidRPr="00B90493">
              <w:rPr>
                <w:b/>
                <w:color w:val="000000" w:themeColor="text1"/>
                <w:sz w:val="22"/>
                <w:szCs w:val="22"/>
                <w:lang w:eastAsia="lv-LV"/>
              </w:rPr>
              <w:t>pieprasa Projektētājs</w:t>
            </w:r>
          </w:p>
        </w:tc>
      </w:tr>
      <w:tr w:rsidR="00B90493" w:rsidRPr="00B90493" w14:paraId="6BCCD958"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tcPr>
          <w:p w14:paraId="337237BA" w14:textId="531C6F74" w:rsidR="00A15092" w:rsidRPr="00B90493" w:rsidRDefault="00A15092" w:rsidP="00D01718">
            <w:pPr>
              <w:ind w:left="-108" w:right="-108"/>
              <w:jc w:val="center"/>
              <w:rPr>
                <w:color w:val="000000" w:themeColor="text1"/>
                <w:sz w:val="22"/>
                <w:szCs w:val="22"/>
                <w:lang w:eastAsia="lv-LV"/>
              </w:rPr>
            </w:pPr>
            <w:r w:rsidRPr="00B90493">
              <w:rPr>
                <w:color w:val="000000" w:themeColor="text1"/>
                <w:sz w:val="22"/>
                <w:szCs w:val="22"/>
                <w:lang w:eastAsia="lv-LV"/>
              </w:rPr>
              <w:t>10.</w:t>
            </w:r>
            <w:r w:rsidR="009610B1" w:rsidRPr="00B90493">
              <w:rPr>
                <w:color w:val="000000" w:themeColor="text1"/>
                <w:sz w:val="22"/>
                <w:szCs w:val="22"/>
                <w:lang w:eastAsia="lv-LV"/>
              </w:rPr>
              <w:t>5</w:t>
            </w:r>
            <w:r w:rsidRPr="00B90493">
              <w:rPr>
                <w:color w:val="000000" w:themeColor="text1"/>
                <w:sz w:val="22"/>
                <w:szCs w:val="22"/>
                <w:lang w:eastAsia="lv-LV"/>
              </w:rPr>
              <w:t>.</w:t>
            </w:r>
          </w:p>
        </w:tc>
        <w:tc>
          <w:tcPr>
            <w:tcW w:w="2691" w:type="dxa"/>
            <w:tcBorders>
              <w:top w:val="single" w:sz="4" w:space="0" w:color="auto"/>
              <w:left w:val="single" w:sz="4" w:space="0" w:color="auto"/>
              <w:bottom w:val="single" w:sz="4" w:space="0" w:color="auto"/>
              <w:right w:val="single" w:sz="4" w:space="0" w:color="auto"/>
            </w:tcBorders>
            <w:vAlign w:val="center"/>
          </w:tcPr>
          <w:p w14:paraId="3FD0B28A" w14:textId="69C54DBF" w:rsidR="00A15092" w:rsidRPr="00B90493" w:rsidRDefault="00A15092" w:rsidP="00D01718">
            <w:pPr>
              <w:spacing w:line="276" w:lineRule="auto"/>
              <w:rPr>
                <w:color w:val="000000" w:themeColor="text1"/>
                <w:sz w:val="22"/>
                <w:szCs w:val="22"/>
                <w:lang w:eastAsia="lv-LV"/>
              </w:rPr>
            </w:pPr>
            <w:r w:rsidRPr="00B90493">
              <w:rPr>
                <w:color w:val="000000" w:themeColor="text1"/>
                <w:sz w:val="22"/>
                <w:szCs w:val="22"/>
                <w:lang w:eastAsia="lv-LV"/>
              </w:rPr>
              <w:t>CITI (projekta realizācijai nepieciešamie</w:t>
            </w:r>
            <w:r w:rsidR="00CE79FA" w:rsidRPr="00B90493">
              <w:rPr>
                <w:color w:val="000000" w:themeColor="text1"/>
                <w:sz w:val="22"/>
                <w:szCs w:val="22"/>
                <w:lang w:eastAsia="lv-LV"/>
              </w:rPr>
              <w:t xml:space="preserve"> darbi</w:t>
            </w:r>
            <w:r w:rsidRPr="00B90493">
              <w:rPr>
                <w:color w:val="000000" w:themeColor="text1"/>
                <w:sz w:val="22"/>
                <w:szCs w:val="22"/>
                <w:lang w:eastAsia="lv-LV"/>
              </w:rPr>
              <w:t>)</w:t>
            </w:r>
          </w:p>
        </w:tc>
        <w:tc>
          <w:tcPr>
            <w:tcW w:w="6238" w:type="dxa"/>
            <w:gridSpan w:val="6"/>
            <w:tcBorders>
              <w:top w:val="single" w:sz="4" w:space="0" w:color="auto"/>
              <w:left w:val="single" w:sz="4" w:space="0" w:color="auto"/>
              <w:bottom w:val="single" w:sz="4" w:space="0" w:color="auto"/>
              <w:right w:val="single" w:sz="4" w:space="0" w:color="auto"/>
            </w:tcBorders>
            <w:vAlign w:val="center"/>
          </w:tcPr>
          <w:p w14:paraId="445E2C0D" w14:textId="77777777" w:rsidR="00A15092" w:rsidRPr="00B90493" w:rsidRDefault="00A15092" w:rsidP="00D01718">
            <w:pPr>
              <w:jc w:val="center"/>
              <w:rPr>
                <w:b/>
                <w:color w:val="000000" w:themeColor="text1"/>
                <w:sz w:val="22"/>
                <w:szCs w:val="22"/>
                <w:lang w:eastAsia="lv-LV"/>
              </w:rPr>
            </w:pPr>
            <w:r w:rsidRPr="00B90493">
              <w:rPr>
                <w:b/>
                <w:color w:val="000000" w:themeColor="text1"/>
                <w:sz w:val="22"/>
                <w:szCs w:val="22"/>
                <w:lang w:eastAsia="lv-LV"/>
              </w:rPr>
              <w:t>sagatavo Projektētājs nepieciešamā apjomā</w:t>
            </w:r>
          </w:p>
        </w:tc>
      </w:tr>
      <w:tr w:rsidR="00B90493" w:rsidRPr="00B90493" w14:paraId="5F599392"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shd w:val="clear" w:color="auto" w:fill="FFC000"/>
            <w:hideMark/>
          </w:tcPr>
          <w:p w14:paraId="2CBAF104" w14:textId="77777777" w:rsidR="00A15092" w:rsidRPr="00B90493" w:rsidRDefault="00A15092" w:rsidP="00D01718">
            <w:pPr>
              <w:ind w:right="-108"/>
              <w:jc w:val="center"/>
              <w:rPr>
                <w:b/>
                <w:color w:val="000000" w:themeColor="text1"/>
                <w:lang w:val="en-US" w:eastAsia="en-US"/>
              </w:rPr>
            </w:pPr>
            <w:r w:rsidRPr="00B90493">
              <w:rPr>
                <w:b/>
                <w:color w:val="000000" w:themeColor="text1"/>
              </w:rPr>
              <w:t>11.</w:t>
            </w:r>
          </w:p>
        </w:tc>
        <w:tc>
          <w:tcPr>
            <w:tcW w:w="8929" w:type="dxa"/>
            <w:gridSpan w:val="7"/>
            <w:tcBorders>
              <w:top w:val="single" w:sz="4" w:space="0" w:color="auto"/>
              <w:left w:val="single" w:sz="4" w:space="0" w:color="auto"/>
              <w:bottom w:val="single" w:sz="4" w:space="0" w:color="auto"/>
              <w:right w:val="single" w:sz="4" w:space="0" w:color="auto"/>
            </w:tcBorders>
            <w:shd w:val="clear" w:color="auto" w:fill="FFC000"/>
            <w:hideMark/>
          </w:tcPr>
          <w:p w14:paraId="1ABCFD99" w14:textId="4E58B835" w:rsidR="00A15092" w:rsidRPr="00B90493" w:rsidRDefault="00A15092" w:rsidP="00CE79FA">
            <w:pPr>
              <w:pStyle w:val="Heading5"/>
              <w:spacing w:before="0"/>
              <w:jc w:val="both"/>
              <w:rPr>
                <w:rFonts w:ascii="Times New Roman" w:hAnsi="Times New Roman"/>
                <w:i w:val="0"/>
                <w:iCs w:val="0"/>
                <w:color w:val="000000" w:themeColor="text1"/>
                <w:sz w:val="22"/>
                <w:szCs w:val="22"/>
                <w:lang w:val="en-US" w:eastAsia="en-US"/>
              </w:rPr>
            </w:pPr>
            <w:r w:rsidRPr="00B90493">
              <w:rPr>
                <w:rFonts w:ascii="Times New Roman" w:hAnsi="Times New Roman"/>
                <w:i w:val="0"/>
                <w:iCs w:val="0"/>
                <w:color w:val="000000" w:themeColor="text1"/>
                <w:sz w:val="22"/>
                <w:szCs w:val="22"/>
                <w:lang w:val="en-US"/>
              </w:rPr>
              <w:t>TEHNISKIE NOTEIKUMI (</w:t>
            </w:r>
            <w:r w:rsidRPr="00B90493">
              <w:rPr>
                <w:rFonts w:ascii="Times New Roman" w:hAnsi="Times New Roman"/>
                <w:i w:val="0"/>
                <w:iCs w:val="0"/>
                <w:caps/>
                <w:color w:val="000000" w:themeColor="text1"/>
                <w:sz w:val="22"/>
                <w:szCs w:val="22"/>
                <w:lang w:val="en-US"/>
              </w:rPr>
              <w:t>Tehnisko noteikumu derīguma termiņa</w:t>
            </w:r>
            <w:r w:rsidR="00CE79FA" w:rsidRPr="00B90493">
              <w:rPr>
                <w:rFonts w:ascii="Times New Roman" w:hAnsi="Times New Roman"/>
                <w:i w:val="0"/>
                <w:iCs w:val="0"/>
                <w:caps/>
                <w:color w:val="000000" w:themeColor="text1"/>
                <w:sz w:val="22"/>
                <w:szCs w:val="22"/>
                <w:lang w:val="en-US"/>
              </w:rPr>
              <w:t xml:space="preserve"> </w:t>
            </w:r>
            <w:r w:rsidRPr="00B90493">
              <w:rPr>
                <w:rFonts w:ascii="Times New Roman" w:hAnsi="Times New Roman"/>
                <w:i w:val="0"/>
                <w:iCs w:val="0"/>
                <w:caps/>
                <w:color w:val="000000" w:themeColor="text1"/>
                <w:sz w:val="22"/>
                <w:szCs w:val="22"/>
                <w:lang w:val="en-US"/>
              </w:rPr>
              <w:t>pagarināšanu veic projektētājs</w:t>
            </w:r>
            <w:r w:rsidRPr="00B90493">
              <w:rPr>
                <w:rFonts w:ascii="Times New Roman" w:hAnsi="Times New Roman"/>
                <w:i w:val="0"/>
                <w:iCs w:val="0"/>
                <w:color w:val="000000" w:themeColor="text1"/>
                <w:sz w:val="22"/>
                <w:szCs w:val="22"/>
                <w:lang w:val="en-US"/>
              </w:rPr>
              <w:t>):</w:t>
            </w:r>
          </w:p>
        </w:tc>
      </w:tr>
      <w:tr w:rsidR="00B90493" w:rsidRPr="00B90493" w14:paraId="7A24E5CE" w14:textId="77777777" w:rsidTr="00B25BE4">
        <w:trPr>
          <w:trHeight w:val="460"/>
        </w:trPr>
        <w:tc>
          <w:tcPr>
            <w:tcW w:w="847" w:type="dxa"/>
            <w:tcBorders>
              <w:top w:val="single" w:sz="4" w:space="0" w:color="auto"/>
              <w:left w:val="single" w:sz="4" w:space="0" w:color="auto"/>
              <w:bottom w:val="single" w:sz="4" w:space="0" w:color="auto"/>
              <w:right w:val="single" w:sz="4" w:space="0" w:color="auto"/>
            </w:tcBorders>
            <w:vAlign w:val="center"/>
            <w:hideMark/>
          </w:tcPr>
          <w:p w14:paraId="0A7F42B3"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11.1.</w:t>
            </w:r>
          </w:p>
        </w:tc>
        <w:tc>
          <w:tcPr>
            <w:tcW w:w="2691" w:type="dxa"/>
            <w:tcBorders>
              <w:top w:val="single" w:sz="4" w:space="0" w:color="auto"/>
              <w:left w:val="single" w:sz="4" w:space="0" w:color="auto"/>
              <w:bottom w:val="single" w:sz="4" w:space="0" w:color="auto"/>
              <w:right w:val="single" w:sz="4" w:space="0" w:color="auto"/>
            </w:tcBorders>
            <w:vAlign w:val="center"/>
            <w:hideMark/>
          </w:tcPr>
          <w:p w14:paraId="4F2E8DC4" w14:textId="77777777" w:rsidR="00A15092" w:rsidRPr="00B90493" w:rsidRDefault="00A15092" w:rsidP="00D01718">
            <w:pPr>
              <w:rPr>
                <w:color w:val="000000" w:themeColor="text1"/>
                <w:sz w:val="22"/>
                <w:lang w:val="en-US" w:eastAsia="en-US"/>
              </w:rPr>
            </w:pPr>
            <w:r w:rsidRPr="00B90493">
              <w:rPr>
                <w:color w:val="000000" w:themeColor="text1"/>
                <w:sz w:val="22"/>
              </w:rPr>
              <w:t>ŪDENSAPGĀDEI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48016FA5" w14:textId="77777777" w:rsidR="00A15092" w:rsidRPr="00B90493" w:rsidRDefault="00A15092" w:rsidP="00D01718">
            <w:pPr>
              <w:rPr>
                <w:b/>
                <w:color w:val="000000" w:themeColor="text1"/>
                <w:sz w:val="22"/>
                <w:lang w:eastAsia="en-US"/>
              </w:rPr>
            </w:pPr>
            <w:r w:rsidRPr="00B90493">
              <w:rPr>
                <w:b/>
                <w:color w:val="000000" w:themeColor="text1"/>
                <w:sz w:val="22"/>
              </w:rPr>
              <w:t>Pieprasa projektētājs (ja nepieciešams)</w:t>
            </w:r>
          </w:p>
        </w:tc>
      </w:tr>
      <w:tr w:rsidR="00B90493" w:rsidRPr="00B90493" w14:paraId="466D8A05" w14:textId="77777777" w:rsidTr="00B25BE4">
        <w:trPr>
          <w:trHeight w:val="424"/>
        </w:trPr>
        <w:tc>
          <w:tcPr>
            <w:tcW w:w="847" w:type="dxa"/>
            <w:tcBorders>
              <w:top w:val="single" w:sz="4" w:space="0" w:color="auto"/>
              <w:left w:val="single" w:sz="4" w:space="0" w:color="auto"/>
              <w:bottom w:val="single" w:sz="4" w:space="0" w:color="auto"/>
              <w:right w:val="single" w:sz="4" w:space="0" w:color="auto"/>
            </w:tcBorders>
            <w:vAlign w:val="center"/>
            <w:hideMark/>
          </w:tcPr>
          <w:p w14:paraId="7490FA02"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11.2.</w:t>
            </w:r>
          </w:p>
        </w:tc>
        <w:tc>
          <w:tcPr>
            <w:tcW w:w="2691" w:type="dxa"/>
            <w:tcBorders>
              <w:top w:val="single" w:sz="4" w:space="0" w:color="auto"/>
              <w:left w:val="single" w:sz="4" w:space="0" w:color="auto"/>
              <w:bottom w:val="single" w:sz="4" w:space="0" w:color="auto"/>
              <w:right w:val="single" w:sz="4" w:space="0" w:color="auto"/>
            </w:tcBorders>
            <w:vAlign w:val="center"/>
            <w:hideMark/>
          </w:tcPr>
          <w:p w14:paraId="78D40766" w14:textId="77777777" w:rsidR="00A15092" w:rsidRPr="00B90493" w:rsidRDefault="00A15092" w:rsidP="00D01718">
            <w:pPr>
              <w:rPr>
                <w:color w:val="000000" w:themeColor="text1"/>
                <w:sz w:val="22"/>
                <w:lang w:val="en-US" w:eastAsia="en-US"/>
              </w:rPr>
            </w:pPr>
            <w:r w:rsidRPr="00B90493">
              <w:rPr>
                <w:color w:val="000000" w:themeColor="text1"/>
                <w:sz w:val="22"/>
              </w:rPr>
              <w:t>KANALIZĀCIJAI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792CCAD0" w14:textId="77777777" w:rsidR="00A15092" w:rsidRPr="00B90493" w:rsidRDefault="00A15092" w:rsidP="00D01718">
            <w:pPr>
              <w:rPr>
                <w:b/>
                <w:color w:val="000000" w:themeColor="text1"/>
                <w:sz w:val="22"/>
                <w:lang w:eastAsia="en-US"/>
              </w:rPr>
            </w:pPr>
            <w:r w:rsidRPr="00B90493">
              <w:rPr>
                <w:b/>
                <w:color w:val="000000" w:themeColor="text1"/>
                <w:sz w:val="22"/>
              </w:rPr>
              <w:t>Pieprasa projektētājs (ja nepieciešams)</w:t>
            </w:r>
          </w:p>
        </w:tc>
      </w:tr>
      <w:tr w:rsidR="00B90493" w:rsidRPr="00B90493" w14:paraId="66312777" w14:textId="77777777" w:rsidTr="00B25BE4">
        <w:trPr>
          <w:trHeight w:val="417"/>
        </w:trPr>
        <w:tc>
          <w:tcPr>
            <w:tcW w:w="847" w:type="dxa"/>
            <w:tcBorders>
              <w:top w:val="single" w:sz="4" w:space="0" w:color="auto"/>
              <w:left w:val="single" w:sz="4" w:space="0" w:color="auto"/>
              <w:bottom w:val="single" w:sz="4" w:space="0" w:color="auto"/>
              <w:right w:val="single" w:sz="4" w:space="0" w:color="auto"/>
            </w:tcBorders>
            <w:vAlign w:val="center"/>
            <w:hideMark/>
          </w:tcPr>
          <w:p w14:paraId="7354B06A"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11.3.</w:t>
            </w:r>
          </w:p>
        </w:tc>
        <w:tc>
          <w:tcPr>
            <w:tcW w:w="2691" w:type="dxa"/>
            <w:tcBorders>
              <w:top w:val="single" w:sz="4" w:space="0" w:color="auto"/>
              <w:left w:val="single" w:sz="4" w:space="0" w:color="auto"/>
              <w:bottom w:val="single" w:sz="4" w:space="0" w:color="auto"/>
              <w:right w:val="single" w:sz="4" w:space="0" w:color="auto"/>
            </w:tcBorders>
            <w:vAlign w:val="center"/>
            <w:hideMark/>
          </w:tcPr>
          <w:p w14:paraId="1300C11B" w14:textId="77777777" w:rsidR="00A15092" w:rsidRPr="00B90493" w:rsidRDefault="00A15092" w:rsidP="00D01718">
            <w:pPr>
              <w:rPr>
                <w:color w:val="000000" w:themeColor="text1"/>
                <w:sz w:val="22"/>
                <w:lang w:val="en-US" w:eastAsia="en-US"/>
              </w:rPr>
            </w:pPr>
            <w:r w:rsidRPr="00B90493">
              <w:rPr>
                <w:color w:val="000000" w:themeColor="text1"/>
                <w:sz w:val="22"/>
              </w:rPr>
              <w:t>SILTUMAPGĀDEI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1EFCE02F"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369D17B9" w14:textId="77777777" w:rsidTr="00B25BE4">
        <w:trPr>
          <w:trHeight w:val="409"/>
        </w:trPr>
        <w:tc>
          <w:tcPr>
            <w:tcW w:w="847" w:type="dxa"/>
            <w:tcBorders>
              <w:top w:val="single" w:sz="4" w:space="0" w:color="auto"/>
              <w:left w:val="single" w:sz="4" w:space="0" w:color="auto"/>
              <w:bottom w:val="single" w:sz="4" w:space="0" w:color="auto"/>
              <w:right w:val="single" w:sz="4" w:space="0" w:color="auto"/>
            </w:tcBorders>
            <w:vAlign w:val="center"/>
            <w:hideMark/>
          </w:tcPr>
          <w:p w14:paraId="06C3E982"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11.4.</w:t>
            </w:r>
          </w:p>
        </w:tc>
        <w:tc>
          <w:tcPr>
            <w:tcW w:w="2691" w:type="dxa"/>
            <w:tcBorders>
              <w:top w:val="single" w:sz="4" w:space="0" w:color="auto"/>
              <w:left w:val="single" w:sz="4" w:space="0" w:color="auto"/>
              <w:bottom w:val="single" w:sz="4" w:space="0" w:color="auto"/>
              <w:right w:val="single" w:sz="4" w:space="0" w:color="auto"/>
            </w:tcBorders>
            <w:vAlign w:val="center"/>
            <w:hideMark/>
          </w:tcPr>
          <w:p w14:paraId="24E1DB92" w14:textId="77777777" w:rsidR="00A15092" w:rsidRPr="00B90493" w:rsidRDefault="00A15092" w:rsidP="00D01718">
            <w:pPr>
              <w:rPr>
                <w:color w:val="000000" w:themeColor="text1"/>
                <w:sz w:val="22"/>
                <w:lang w:val="en-US" w:eastAsia="en-US"/>
              </w:rPr>
            </w:pPr>
            <w:r w:rsidRPr="00B90493">
              <w:rPr>
                <w:color w:val="000000" w:themeColor="text1"/>
                <w:sz w:val="22"/>
              </w:rPr>
              <w:t>ELEKTROAPGĀDEI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07B1447D"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29E9C50B" w14:textId="77777777" w:rsidTr="00B25BE4">
        <w:trPr>
          <w:trHeight w:val="401"/>
        </w:trPr>
        <w:tc>
          <w:tcPr>
            <w:tcW w:w="847" w:type="dxa"/>
            <w:tcBorders>
              <w:top w:val="single" w:sz="4" w:space="0" w:color="auto"/>
              <w:left w:val="single" w:sz="4" w:space="0" w:color="auto"/>
              <w:bottom w:val="single" w:sz="4" w:space="0" w:color="auto"/>
              <w:right w:val="single" w:sz="4" w:space="0" w:color="auto"/>
            </w:tcBorders>
            <w:vAlign w:val="center"/>
            <w:hideMark/>
          </w:tcPr>
          <w:p w14:paraId="43A3E368"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11.5.</w:t>
            </w:r>
          </w:p>
        </w:tc>
        <w:tc>
          <w:tcPr>
            <w:tcW w:w="2691" w:type="dxa"/>
            <w:tcBorders>
              <w:top w:val="single" w:sz="4" w:space="0" w:color="auto"/>
              <w:left w:val="single" w:sz="4" w:space="0" w:color="auto"/>
              <w:bottom w:val="single" w:sz="4" w:space="0" w:color="auto"/>
              <w:right w:val="single" w:sz="4" w:space="0" w:color="auto"/>
            </w:tcBorders>
            <w:vAlign w:val="center"/>
            <w:hideMark/>
          </w:tcPr>
          <w:p w14:paraId="0157E666" w14:textId="77777777" w:rsidR="00A15092" w:rsidRPr="00B90493" w:rsidRDefault="00A15092" w:rsidP="00D01718">
            <w:pPr>
              <w:rPr>
                <w:color w:val="000000" w:themeColor="text1"/>
                <w:sz w:val="22"/>
              </w:rPr>
            </w:pPr>
            <w:r w:rsidRPr="00B90493">
              <w:rPr>
                <w:color w:val="000000" w:themeColor="text1"/>
                <w:sz w:val="22"/>
              </w:rPr>
              <w:t>VĀJSTRĀVAS TĪKLI:</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242E93D3"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06689470" w14:textId="77777777" w:rsidTr="00B25BE4">
        <w:trPr>
          <w:trHeight w:val="421"/>
        </w:trPr>
        <w:tc>
          <w:tcPr>
            <w:tcW w:w="847" w:type="dxa"/>
            <w:tcBorders>
              <w:top w:val="single" w:sz="4" w:space="0" w:color="auto"/>
              <w:left w:val="single" w:sz="4" w:space="0" w:color="auto"/>
              <w:bottom w:val="single" w:sz="4" w:space="0" w:color="auto"/>
              <w:right w:val="single" w:sz="4" w:space="0" w:color="auto"/>
            </w:tcBorders>
            <w:vAlign w:val="center"/>
            <w:hideMark/>
          </w:tcPr>
          <w:p w14:paraId="08390F9A"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11.6.</w:t>
            </w:r>
          </w:p>
        </w:tc>
        <w:tc>
          <w:tcPr>
            <w:tcW w:w="2691" w:type="dxa"/>
            <w:tcBorders>
              <w:top w:val="single" w:sz="4" w:space="0" w:color="auto"/>
              <w:left w:val="single" w:sz="4" w:space="0" w:color="auto"/>
              <w:bottom w:val="single" w:sz="4" w:space="0" w:color="auto"/>
              <w:right w:val="single" w:sz="4" w:space="0" w:color="auto"/>
            </w:tcBorders>
            <w:vAlign w:val="center"/>
            <w:hideMark/>
          </w:tcPr>
          <w:p w14:paraId="1018458D" w14:textId="77777777" w:rsidR="00A15092" w:rsidRPr="00B90493" w:rsidRDefault="00A15092" w:rsidP="00D01718">
            <w:pPr>
              <w:rPr>
                <w:color w:val="000000" w:themeColor="text1"/>
                <w:sz w:val="22"/>
                <w:lang w:val="en-US" w:eastAsia="en-US"/>
              </w:rPr>
            </w:pPr>
            <w:r w:rsidRPr="00B90493">
              <w:rPr>
                <w:color w:val="000000" w:themeColor="text1"/>
                <w:sz w:val="22"/>
              </w:rPr>
              <w:t>SIA “TET”</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0E30EFB4"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3D4F63BD" w14:textId="77777777" w:rsidTr="00B25BE4">
        <w:trPr>
          <w:trHeight w:val="413"/>
        </w:trPr>
        <w:tc>
          <w:tcPr>
            <w:tcW w:w="847" w:type="dxa"/>
            <w:tcBorders>
              <w:top w:val="single" w:sz="4" w:space="0" w:color="auto"/>
              <w:left w:val="single" w:sz="4" w:space="0" w:color="auto"/>
              <w:bottom w:val="single" w:sz="4" w:space="0" w:color="auto"/>
              <w:right w:val="single" w:sz="4" w:space="0" w:color="auto"/>
            </w:tcBorders>
            <w:vAlign w:val="center"/>
            <w:hideMark/>
          </w:tcPr>
          <w:p w14:paraId="751345D1"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11.7.</w:t>
            </w:r>
          </w:p>
        </w:tc>
        <w:tc>
          <w:tcPr>
            <w:tcW w:w="2691" w:type="dxa"/>
            <w:tcBorders>
              <w:top w:val="single" w:sz="4" w:space="0" w:color="auto"/>
              <w:left w:val="single" w:sz="4" w:space="0" w:color="auto"/>
              <w:bottom w:val="single" w:sz="4" w:space="0" w:color="auto"/>
              <w:right w:val="single" w:sz="4" w:space="0" w:color="auto"/>
            </w:tcBorders>
            <w:vAlign w:val="center"/>
            <w:hideMark/>
          </w:tcPr>
          <w:p w14:paraId="7F6A6329" w14:textId="77777777" w:rsidR="00A15092" w:rsidRPr="00B90493" w:rsidRDefault="00A15092" w:rsidP="00D01718">
            <w:pPr>
              <w:rPr>
                <w:color w:val="000000" w:themeColor="text1"/>
                <w:sz w:val="22"/>
                <w:lang w:val="en-US" w:eastAsia="en-US"/>
              </w:rPr>
            </w:pPr>
            <w:r w:rsidRPr="00B90493">
              <w:rPr>
                <w:color w:val="000000" w:themeColor="text1"/>
                <w:sz w:val="22"/>
              </w:rPr>
              <w:t>SIA “DAUTKOM”</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2F6B2AA2"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4244DF5E"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vAlign w:val="center"/>
            <w:hideMark/>
          </w:tcPr>
          <w:p w14:paraId="29B2302A" w14:textId="77777777" w:rsidR="00A15092" w:rsidRPr="00B90493" w:rsidRDefault="00A15092" w:rsidP="00D01718">
            <w:pPr>
              <w:ind w:right="-108"/>
              <w:jc w:val="center"/>
              <w:rPr>
                <w:color w:val="000000" w:themeColor="text1"/>
                <w:sz w:val="22"/>
                <w:lang w:val="en-US" w:eastAsia="en-US"/>
              </w:rPr>
            </w:pPr>
            <w:r w:rsidRPr="00B90493">
              <w:rPr>
                <w:color w:val="000000" w:themeColor="text1"/>
                <w:sz w:val="22"/>
              </w:rPr>
              <w:t>11.8.</w:t>
            </w:r>
          </w:p>
        </w:tc>
        <w:tc>
          <w:tcPr>
            <w:tcW w:w="2691" w:type="dxa"/>
            <w:tcBorders>
              <w:top w:val="single" w:sz="4" w:space="0" w:color="auto"/>
              <w:left w:val="single" w:sz="4" w:space="0" w:color="auto"/>
              <w:bottom w:val="single" w:sz="4" w:space="0" w:color="auto"/>
              <w:right w:val="single" w:sz="4" w:space="0" w:color="auto"/>
            </w:tcBorders>
            <w:vAlign w:val="center"/>
            <w:hideMark/>
          </w:tcPr>
          <w:p w14:paraId="33EE8151" w14:textId="77777777" w:rsidR="00A15092" w:rsidRPr="00B90493" w:rsidRDefault="00A15092" w:rsidP="00D01718">
            <w:pPr>
              <w:rPr>
                <w:color w:val="000000" w:themeColor="text1"/>
                <w:sz w:val="22"/>
                <w:lang w:val="en-US" w:eastAsia="en-US"/>
              </w:rPr>
            </w:pPr>
            <w:r w:rsidRPr="00B90493">
              <w:rPr>
                <w:color w:val="000000" w:themeColor="text1"/>
                <w:sz w:val="22"/>
              </w:rPr>
              <w:t>DAUGAVPILS PILSĒTAS PAŠVALDĪBAS IESTĀDE „KOMUNĀLĀS SAIMNIECĪBAS PĀRVALDE” t.sk.  LIETUSŪDENS KANALIZĀCIJA, APGAISMOJUMS</w:t>
            </w:r>
          </w:p>
        </w:tc>
        <w:tc>
          <w:tcPr>
            <w:tcW w:w="6238" w:type="dxa"/>
            <w:gridSpan w:val="6"/>
            <w:tcBorders>
              <w:top w:val="single" w:sz="4" w:space="0" w:color="auto"/>
              <w:left w:val="single" w:sz="4" w:space="0" w:color="auto"/>
              <w:bottom w:val="single" w:sz="4" w:space="0" w:color="auto"/>
              <w:right w:val="single" w:sz="4" w:space="0" w:color="auto"/>
            </w:tcBorders>
            <w:vAlign w:val="center"/>
            <w:hideMark/>
          </w:tcPr>
          <w:p w14:paraId="5FE3D3E5" w14:textId="77777777" w:rsidR="00A15092" w:rsidRPr="00B90493" w:rsidRDefault="00A15092" w:rsidP="00D01718">
            <w:pPr>
              <w:rPr>
                <w:color w:val="000000" w:themeColor="text1"/>
                <w:sz w:val="22"/>
                <w:lang w:eastAsia="en-US"/>
              </w:rPr>
            </w:pPr>
            <w:r w:rsidRPr="00B90493">
              <w:rPr>
                <w:b/>
                <w:color w:val="000000" w:themeColor="text1"/>
                <w:sz w:val="22"/>
              </w:rPr>
              <w:t>Pieprasa projektētājs (ja nepieciešams)</w:t>
            </w:r>
          </w:p>
        </w:tc>
      </w:tr>
      <w:tr w:rsidR="00B90493" w:rsidRPr="00B90493" w14:paraId="0BDABEEA"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tcPr>
          <w:p w14:paraId="6739F78E" w14:textId="77777777" w:rsidR="00A15092" w:rsidRPr="00B90493" w:rsidRDefault="00A15092" w:rsidP="00D01718">
            <w:pPr>
              <w:ind w:right="-108"/>
              <w:jc w:val="center"/>
              <w:rPr>
                <w:bCs/>
                <w:color w:val="000000" w:themeColor="text1"/>
                <w:sz w:val="22"/>
              </w:rPr>
            </w:pPr>
            <w:r w:rsidRPr="00B90493">
              <w:rPr>
                <w:bCs/>
                <w:color w:val="000000" w:themeColor="text1"/>
                <w:sz w:val="22"/>
              </w:rPr>
              <w:t xml:space="preserve">11.9. </w:t>
            </w:r>
          </w:p>
        </w:tc>
        <w:tc>
          <w:tcPr>
            <w:tcW w:w="2691" w:type="dxa"/>
            <w:tcBorders>
              <w:top w:val="single" w:sz="4" w:space="0" w:color="auto"/>
              <w:left w:val="single" w:sz="4" w:space="0" w:color="auto"/>
              <w:bottom w:val="single" w:sz="4" w:space="0" w:color="auto"/>
              <w:right w:val="single" w:sz="4" w:space="0" w:color="auto"/>
            </w:tcBorders>
          </w:tcPr>
          <w:p w14:paraId="35DAFDB2" w14:textId="77777777" w:rsidR="00A15092" w:rsidRPr="00B90493" w:rsidRDefault="00A15092" w:rsidP="00D01718">
            <w:pPr>
              <w:rPr>
                <w:bCs/>
                <w:color w:val="000000" w:themeColor="text1"/>
                <w:sz w:val="22"/>
              </w:rPr>
            </w:pPr>
            <w:r w:rsidRPr="00B90493">
              <w:rPr>
                <w:bCs/>
                <w:color w:val="000000" w:themeColor="text1"/>
                <w:sz w:val="22"/>
              </w:rPr>
              <w:t>CITI</w:t>
            </w:r>
          </w:p>
        </w:tc>
        <w:tc>
          <w:tcPr>
            <w:tcW w:w="6238" w:type="dxa"/>
            <w:gridSpan w:val="6"/>
            <w:tcBorders>
              <w:top w:val="single" w:sz="4" w:space="0" w:color="auto"/>
              <w:left w:val="single" w:sz="4" w:space="0" w:color="auto"/>
              <w:bottom w:val="single" w:sz="4" w:space="0" w:color="auto"/>
              <w:right w:val="single" w:sz="4" w:space="0" w:color="auto"/>
            </w:tcBorders>
          </w:tcPr>
          <w:p w14:paraId="2D4359DA" w14:textId="77777777" w:rsidR="00A15092" w:rsidRPr="00B90493" w:rsidRDefault="00A15092" w:rsidP="00D01718">
            <w:pPr>
              <w:jc w:val="both"/>
              <w:rPr>
                <w:b/>
                <w:bCs/>
                <w:color w:val="000000" w:themeColor="text1"/>
                <w:sz w:val="22"/>
                <w:highlight w:val="yellow"/>
              </w:rPr>
            </w:pPr>
            <w:r w:rsidRPr="00B90493">
              <w:rPr>
                <w:b/>
                <w:bCs/>
                <w:color w:val="000000" w:themeColor="text1"/>
                <w:sz w:val="22"/>
              </w:rPr>
              <w:t>Pieprasa projektētājs</w:t>
            </w:r>
          </w:p>
        </w:tc>
      </w:tr>
      <w:tr w:rsidR="00A15092" w:rsidRPr="00B90493" w14:paraId="19E96379" w14:textId="77777777" w:rsidTr="00B25BE4">
        <w:trPr>
          <w:trHeight w:val="277"/>
        </w:trPr>
        <w:tc>
          <w:tcPr>
            <w:tcW w:w="847" w:type="dxa"/>
            <w:tcBorders>
              <w:top w:val="single" w:sz="4" w:space="0" w:color="auto"/>
              <w:left w:val="single" w:sz="4" w:space="0" w:color="auto"/>
              <w:bottom w:val="single" w:sz="4" w:space="0" w:color="auto"/>
              <w:right w:val="single" w:sz="4" w:space="0" w:color="auto"/>
            </w:tcBorders>
            <w:hideMark/>
          </w:tcPr>
          <w:p w14:paraId="61DACBC1" w14:textId="77777777" w:rsidR="00A15092" w:rsidRPr="00B90493" w:rsidRDefault="00A15092" w:rsidP="00D01718">
            <w:pPr>
              <w:ind w:right="-108"/>
              <w:jc w:val="center"/>
              <w:rPr>
                <w:b/>
                <w:color w:val="000000" w:themeColor="text1"/>
                <w:sz w:val="22"/>
                <w:lang w:val="en-US" w:eastAsia="en-US"/>
              </w:rPr>
            </w:pPr>
            <w:r w:rsidRPr="00B90493">
              <w:rPr>
                <w:b/>
                <w:color w:val="000000" w:themeColor="text1"/>
                <w:sz w:val="22"/>
              </w:rPr>
              <w:lastRenderedPageBreak/>
              <w:t>12.</w:t>
            </w:r>
          </w:p>
        </w:tc>
        <w:tc>
          <w:tcPr>
            <w:tcW w:w="2691" w:type="dxa"/>
            <w:tcBorders>
              <w:top w:val="single" w:sz="4" w:space="0" w:color="auto"/>
              <w:left w:val="single" w:sz="4" w:space="0" w:color="auto"/>
              <w:bottom w:val="single" w:sz="4" w:space="0" w:color="auto"/>
              <w:right w:val="single" w:sz="4" w:space="0" w:color="auto"/>
            </w:tcBorders>
            <w:hideMark/>
          </w:tcPr>
          <w:p w14:paraId="21C7A686" w14:textId="77777777" w:rsidR="00A15092" w:rsidRPr="00B90493" w:rsidRDefault="00A15092" w:rsidP="00D01718">
            <w:pPr>
              <w:rPr>
                <w:b/>
                <w:color w:val="000000" w:themeColor="text1"/>
                <w:sz w:val="22"/>
                <w:lang w:val="en-US" w:eastAsia="en-US"/>
              </w:rPr>
            </w:pPr>
            <w:r w:rsidRPr="00B90493">
              <w:rPr>
                <w:b/>
                <w:color w:val="000000" w:themeColor="text1"/>
                <w:sz w:val="22"/>
              </w:rPr>
              <w:t>BID SASKAŅOŠANA</w:t>
            </w:r>
          </w:p>
        </w:tc>
        <w:tc>
          <w:tcPr>
            <w:tcW w:w="6238" w:type="dxa"/>
            <w:gridSpan w:val="6"/>
            <w:tcBorders>
              <w:top w:val="single" w:sz="4" w:space="0" w:color="auto"/>
              <w:left w:val="single" w:sz="4" w:space="0" w:color="auto"/>
              <w:bottom w:val="single" w:sz="4" w:space="0" w:color="auto"/>
              <w:right w:val="single" w:sz="4" w:space="0" w:color="auto"/>
            </w:tcBorders>
            <w:hideMark/>
          </w:tcPr>
          <w:p w14:paraId="034C1C61" w14:textId="13DF41C3" w:rsidR="00A15092" w:rsidRPr="00B90493" w:rsidRDefault="00A15092" w:rsidP="00D01718">
            <w:pPr>
              <w:jc w:val="both"/>
              <w:rPr>
                <w:color w:val="000000" w:themeColor="text1"/>
                <w:sz w:val="22"/>
                <w:szCs w:val="22"/>
                <w:lang w:eastAsia="en-US"/>
              </w:rPr>
            </w:pPr>
            <w:r w:rsidRPr="00B90493">
              <w:rPr>
                <w:color w:val="000000" w:themeColor="text1"/>
                <w:sz w:val="22"/>
                <w:szCs w:val="22"/>
              </w:rPr>
              <w:t xml:space="preserve">Ar Pasūtītāju, tehnisko noteikumu un nosacījumu izsniedzējiem, </w:t>
            </w:r>
            <w:r w:rsidR="009610B1" w:rsidRPr="00B90493">
              <w:rPr>
                <w:color w:val="000000" w:themeColor="text1"/>
                <w:sz w:val="22"/>
                <w:szCs w:val="22"/>
                <w:lang w:eastAsia="lv-LV"/>
              </w:rPr>
              <w:t>Daugavpils pašvaldības Centrālās pārvaldes Būvvaldi</w:t>
            </w:r>
            <w:r w:rsidRPr="00B90493">
              <w:rPr>
                <w:color w:val="000000" w:themeColor="text1"/>
                <w:sz w:val="22"/>
                <w:szCs w:val="22"/>
              </w:rPr>
              <w:t xml:space="preserve"> u.c. iesaistītajām institūcijām/dienestiem veic projektētājs</w:t>
            </w:r>
            <w:r w:rsidR="009610B1" w:rsidRPr="00B90493">
              <w:rPr>
                <w:color w:val="000000" w:themeColor="text1"/>
                <w:sz w:val="22"/>
                <w:szCs w:val="22"/>
              </w:rPr>
              <w:t>.</w:t>
            </w:r>
          </w:p>
        </w:tc>
      </w:tr>
    </w:tbl>
    <w:p w14:paraId="2999CF36" w14:textId="77777777" w:rsidR="00A15092" w:rsidRPr="00B90493" w:rsidRDefault="00A15092" w:rsidP="00A15092">
      <w:pPr>
        <w:rPr>
          <w:rFonts w:ascii="Calibri" w:hAnsi="Calibri"/>
          <w:b/>
          <w:bCs/>
          <w:i/>
          <w:iCs/>
          <w:vanish/>
          <w:color w:val="000000" w:themeColor="text1"/>
          <w:sz w:val="26"/>
          <w:szCs w:val="2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6408"/>
      </w:tblGrid>
      <w:tr w:rsidR="00B90493" w:rsidRPr="00B90493" w14:paraId="30F4C947" w14:textId="77777777" w:rsidTr="009610B1">
        <w:trPr>
          <w:cantSplit/>
          <w:trHeight w:val="454"/>
        </w:trPr>
        <w:tc>
          <w:tcPr>
            <w:tcW w:w="10060"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0CAF0238" w14:textId="77777777" w:rsidR="00A15092" w:rsidRPr="00B90493" w:rsidRDefault="00A15092" w:rsidP="00D01718">
            <w:pPr>
              <w:spacing w:line="276" w:lineRule="auto"/>
              <w:outlineLvl w:val="0"/>
              <w:rPr>
                <w:b/>
                <w:color w:val="000000" w:themeColor="text1"/>
                <w:sz w:val="22"/>
                <w:lang w:eastAsia="en-US"/>
              </w:rPr>
            </w:pPr>
            <w:r w:rsidRPr="00B90493">
              <w:rPr>
                <w:b/>
                <w:color w:val="000000" w:themeColor="text1"/>
                <w:sz w:val="22"/>
              </w:rPr>
              <w:t>13. BID SASTĀVDAĻAS:</w:t>
            </w:r>
          </w:p>
        </w:tc>
      </w:tr>
      <w:tr w:rsidR="00B90493" w:rsidRPr="00B90493" w14:paraId="5EFBAD96" w14:textId="77777777" w:rsidTr="009610B1">
        <w:trPr>
          <w:cantSplit/>
          <w:trHeight w:val="289"/>
        </w:trPr>
        <w:tc>
          <w:tcPr>
            <w:tcW w:w="675" w:type="dxa"/>
            <w:tcBorders>
              <w:top w:val="single" w:sz="4" w:space="0" w:color="auto"/>
              <w:left w:val="single" w:sz="4" w:space="0" w:color="auto"/>
              <w:bottom w:val="single" w:sz="4" w:space="0" w:color="auto"/>
              <w:right w:val="single" w:sz="4" w:space="0" w:color="auto"/>
            </w:tcBorders>
            <w:vAlign w:val="center"/>
          </w:tcPr>
          <w:p w14:paraId="39DA85B4" w14:textId="77777777" w:rsidR="00A15092" w:rsidRPr="00B90493" w:rsidRDefault="00A15092" w:rsidP="00D01718">
            <w:pPr>
              <w:outlineLvl w:val="0"/>
              <w:rPr>
                <w:b/>
                <w:color w:val="000000" w:themeColor="text1"/>
                <w:sz w:val="22"/>
              </w:rPr>
            </w:pPr>
            <w:r w:rsidRPr="00B90493">
              <w:rPr>
                <w:b/>
                <w:color w:val="000000" w:themeColor="text1"/>
                <w:sz w:val="22"/>
              </w:rPr>
              <w:t>13.1.</w:t>
            </w:r>
          </w:p>
        </w:tc>
        <w:tc>
          <w:tcPr>
            <w:tcW w:w="9385" w:type="dxa"/>
            <w:gridSpan w:val="2"/>
            <w:tcBorders>
              <w:top w:val="single" w:sz="4" w:space="0" w:color="auto"/>
              <w:left w:val="single" w:sz="4" w:space="0" w:color="auto"/>
              <w:bottom w:val="single" w:sz="4" w:space="0" w:color="auto"/>
              <w:right w:val="single" w:sz="4" w:space="0" w:color="auto"/>
            </w:tcBorders>
            <w:vAlign w:val="center"/>
          </w:tcPr>
          <w:p w14:paraId="0F482D39" w14:textId="77777777" w:rsidR="00A15092" w:rsidRPr="00B90493" w:rsidRDefault="00A15092" w:rsidP="00D01718">
            <w:pPr>
              <w:spacing w:line="276" w:lineRule="auto"/>
              <w:outlineLvl w:val="0"/>
              <w:rPr>
                <w:bCs/>
                <w:color w:val="000000" w:themeColor="text1"/>
                <w:sz w:val="22"/>
                <w:highlight w:val="yellow"/>
              </w:rPr>
            </w:pPr>
            <w:r w:rsidRPr="00B90493">
              <w:rPr>
                <w:b/>
                <w:color w:val="000000" w:themeColor="text1"/>
                <w:sz w:val="22"/>
              </w:rPr>
              <w:t>1. VISPĀRĪGĀ DAĻA:</w:t>
            </w:r>
          </w:p>
        </w:tc>
      </w:tr>
      <w:tr w:rsidR="00B90493" w:rsidRPr="00B90493" w14:paraId="08CA3067"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hideMark/>
          </w:tcPr>
          <w:p w14:paraId="783F3113" w14:textId="77777777" w:rsidR="00A15092" w:rsidRPr="00B90493" w:rsidRDefault="00A15092" w:rsidP="009610B1">
            <w:pPr>
              <w:jc w:val="both"/>
              <w:outlineLvl w:val="0"/>
              <w:rPr>
                <w:color w:val="000000" w:themeColor="text1"/>
                <w:sz w:val="22"/>
                <w:lang w:eastAsia="en-US"/>
              </w:rPr>
            </w:pPr>
            <w:r w:rsidRPr="00B90493">
              <w:rPr>
                <w:color w:val="000000" w:themeColor="text1"/>
                <w:sz w:val="22"/>
              </w:rPr>
              <w:t>1.1. Projektēšanas uzsākšanai nepieciešamie dokumenti;</w:t>
            </w:r>
          </w:p>
          <w:p w14:paraId="2B4AA116" w14:textId="77777777" w:rsidR="00A15092" w:rsidRPr="00B90493" w:rsidRDefault="00A15092" w:rsidP="009610B1">
            <w:pPr>
              <w:jc w:val="both"/>
              <w:outlineLvl w:val="0"/>
              <w:rPr>
                <w:color w:val="000000" w:themeColor="text1"/>
                <w:sz w:val="22"/>
              </w:rPr>
            </w:pPr>
            <w:r w:rsidRPr="00B90493">
              <w:rPr>
                <w:color w:val="000000" w:themeColor="text1"/>
                <w:sz w:val="22"/>
              </w:rPr>
              <w:t>1.2. Vispārīgo rādītāju lapa, skaidrojošu aprakstu par plānoto būvniecības ieceri, tai skaitā par ugunsdrošības risinājumiem un izmantotajiem būvizstrādājumiem, kā arī par vides pieejamības risinājumiem, ja ēkai vai tās daļai atbilstoši normatīvajiem aktiem nodrošināma vides pieejamība;</w:t>
            </w:r>
          </w:p>
          <w:p w14:paraId="69129425" w14:textId="77777777" w:rsidR="00A15092" w:rsidRPr="00B90493" w:rsidRDefault="00A15092" w:rsidP="009610B1">
            <w:pPr>
              <w:jc w:val="both"/>
              <w:outlineLvl w:val="0"/>
              <w:rPr>
                <w:color w:val="000000" w:themeColor="text1"/>
                <w:sz w:val="22"/>
                <w:lang w:eastAsia="en-US"/>
              </w:rPr>
            </w:pPr>
            <w:r w:rsidRPr="00B90493">
              <w:rPr>
                <w:color w:val="000000" w:themeColor="text1"/>
                <w:sz w:val="22"/>
              </w:rPr>
              <w:t>1.3. Tehniskās apsekošanas atskaite.</w:t>
            </w:r>
          </w:p>
        </w:tc>
      </w:tr>
      <w:tr w:rsidR="00B90493" w:rsidRPr="00B90493" w14:paraId="1DE26A05" w14:textId="77777777" w:rsidTr="009610B1">
        <w:trPr>
          <w:cantSplit/>
          <w:trHeight w:val="253"/>
        </w:trPr>
        <w:tc>
          <w:tcPr>
            <w:tcW w:w="10060" w:type="dxa"/>
            <w:gridSpan w:val="3"/>
            <w:tcBorders>
              <w:top w:val="single" w:sz="4" w:space="0" w:color="auto"/>
              <w:left w:val="single" w:sz="4" w:space="0" w:color="auto"/>
              <w:bottom w:val="single" w:sz="4" w:space="0" w:color="auto"/>
              <w:right w:val="single" w:sz="4" w:space="0" w:color="auto"/>
            </w:tcBorders>
            <w:hideMark/>
          </w:tcPr>
          <w:p w14:paraId="4FAF948B" w14:textId="77777777" w:rsidR="00A15092" w:rsidRPr="00B90493" w:rsidRDefault="00A15092" w:rsidP="00D01718">
            <w:pPr>
              <w:spacing w:line="276" w:lineRule="auto"/>
              <w:outlineLvl w:val="0"/>
              <w:rPr>
                <w:b/>
                <w:color w:val="000000" w:themeColor="text1"/>
                <w:sz w:val="22"/>
                <w:lang w:eastAsia="en-US"/>
              </w:rPr>
            </w:pPr>
            <w:r w:rsidRPr="00B90493">
              <w:rPr>
                <w:b/>
                <w:color w:val="000000" w:themeColor="text1"/>
                <w:sz w:val="22"/>
              </w:rPr>
              <w:t>13.2. ARHITEKTŪRAS DAĻA:</w:t>
            </w:r>
          </w:p>
        </w:tc>
      </w:tr>
      <w:tr w:rsidR="00B90493" w:rsidRPr="00B90493" w14:paraId="2484C180"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hideMark/>
          </w:tcPr>
          <w:p w14:paraId="120A0D46" w14:textId="77777777" w:rsidR="00A15092" w:rsidRPr="00B90493" w:rsidRDefault="00A15092" w:rsidP="009610B1">
            <w:pPr>
              <w:jc w:val="both"/>
              <w:outlineLvl w:val="0"/>
              <w:rPr>
                <w:color w:val="000000" w:themeColor="text1"/>
                <w:sz w:val="22"/>
                <w:lang w:eastAsia="en-US"/>
              </w:rPr>
            </w:pPr>
            <w:r w:rsidRPr="00B90493">
              <w:rPr>
                <w:color w:val="000000" w:themeColor="text1"/>
                <w:sz w:val="22"/>
              </w:rPr>
              <w:t>2.1. ēkas aktuālās daļas stāva plāns ar izmēriem;</w:t>
            </w:r>
          </w:p>
          <w:p w14:paraId="26ABE689" w14:textId="77777777" w:rsidR="00A15092" w:rsidRPr="00B90493" w:rsidRDefault="00A15092" w:rsidP="009610B1">
            <w:pPr>
              <w:jc w:val="both"/>
              <w:outlineLvl w:val="0"/>
              <w:rPr>
                <w:color w:val="000000" w:themeColor="text1"/>
                <w:sz w:val="22"/>
              </w:rPr>
            </w:pPr>
            <w:r w:rsidRPr="00B90493">
              <w:rPr>
                <w:color w:val="000000" w:themeColor="text1"/>
                <w:sz w:val="22"/>
              </w:rPr>
              <w:t>2.2. raksturīgie griezumi ar augstuma atzīmēm;</w:t>
            </w:r>
          </w:p>
          <w:p w14:paraId="2BB7E0C6" w14:textId="4D8BA494" w:rsidR="00A15092" w:rsidRPr="00B90493" w:rsidRDefault="00A15092" w:rsidP="009610B1">
            <w:pPr>
              <w:jc w:val="both"/>
              <w:outlineLvl w:val="0"/>
              <w:rPr>
                <w:color w:val="000000" w:themeColor="text1"/>
                <w:sz w:val="22"/>
              </w:rPr>
            </w:pPr>
            <w:r w:rsidRPr="00B90493">
              <w:rPr>
                <w:color w:val="000000" w:themeColor="text1"/>
                <w:sz w:val="22"/>
              </w:rPr>
              <w:t xml:space="preserve">2.3. </w:t>
            </w:r>
            <w:r w:rsidR="0057369B" w:rsidRPr="00B90493">
              <w:rPr>
                <w:color w:val="000000" w:themeColor="text1"/>
                <w:sz w:val="22"/>
              </w:rPr>
              <w:t xml:space="preserve">grīdu, griestu, starpsienu, durvju </w:t>
            </w:r>
            <w:r w:rsidRPr="00B90493">
              <w:rPr>
                <w:color w:val="000000" w:themeColor="text1"/>
                <w:sz w:val="22"/>
              </w:rPr>
              <w:t>specifikācijas;</w:t>
            </w:r>
          </w:p>
          <w:p w14:paraId="4836DEF3" w14:textId="0C22014A" w:rsidR="00A15092" w:rsidRPr="00B90493" w:rsidRDefault="00A15092" w:rsidP="009610B1">
            <w:pPr>
              <w:jc w:val="both"/>
              <w:outlineLvl w:val="0"/>
              <w:rPr>
                <w:strike/>
                <w:color w:val="000000" w:themeColor="text1"/>
                <w:sz w:val="22"/>
              </w:rPr>
            </w:pPr>
            <w:r w:rsidRPr="00B90493">
              <w:rPr>
                <w:color w:val="000000" w:themeColor="text1"/>
                <w:sz w:val="22"/>
              </w:rPr>
              <w:t>2.4. tehnisko iekārtu</w:t>
            </w:r>
            <w:r w:rsidR="00C90650" w:rsidRPr="00B90493">
              <w:rPr>
                <w:color w:val="000000" w:themeColor="text1"/>
                <w:sz w:val="22"/>
              </w:rPr>
              <w:t xml:space="preserve"> (gultu, mēbeļu, santehnisko iekārtu)</w:t>
            </w:r>
            <w:r w:rsidRPr="00B90493">
              <w:rPr>
                <w:color w:val="000000" w:themeColor="text1"/>
                <w:sz w:val="22"/>
              </w:rPr>
              <w:t xml:space="preserve"> izvietojums;</w:t>
            </w:r>
          </w:p>
          <w:p w14:paraId="7C13F401" w14:textId="77777777" w:rsidR="00A15092" w:rsidRPr="00B90493" w:rsidRDefault="00A15092" w:rsidP="009610B1">
            <w:pPr>
              <w:jc w:val="both"/>
              <w:outlineLvl w:val="0"/>
              <w:rPr>
                <w:b/>
                <w:color w:val="000000" w:themeColor="text1"/>
                <w:sz w:val="22"/>
                <w:lang w:eastAsia="en-US"/>
              </w:rPr>
            </w:pPr>
            <w:r w:rsidRPr="00B90493">
              <w:rPr>
                <w:color w:val="000000" w:themeColor="text1"/>
                <w:sz w:val="22"/>
              </w:rPr>
              <w:t>2.5. telpu apdares būvdarbu tabula.</w:t>
            </w:r>
          </w:p>
        </w:tc>
      </w:tr>
      <w:tr w:rsidR="00B90493" w:rsidRPr="00B90493" w14:paraId="639158B1"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14001E26" w14:textId="77777777" w:rsidR="00A15092" w:rsidRPr="00B90493" w:rsidRDefault="00A15092" w:rsidP="00D01718">
            <w:pPr>
              <w:spacing w:line="276" w:lineRule="auto"/>
              <w:outlineLvl w:val="0"/>
              <w:rPr>
                <w:b/>
                <w:color w:val="000000" w:themeColor="text1"/>
                <w:sz w:val="22"/>
                <w:lang w:eastAsia="en-US"/>
              </w:rPr>
            </w:pPr>
            <w:r w:rsidRPr="00B90493">
              <w:rPr>
                <w:b/>
                <w:color w:val="000000" w:themeColor="text1"/>
                <w:sz w:val="22"/>
              </w:rPr>
              <w:t>13.3. INŽENIERRISINĀJUMU DAĻA:</w:t>
            </w:r>
          </w:p>
        </w:tc>
      </w:tr>
      <w:tr w:rsidR="00B90493" w:rsidRPr="00B90493" w14:paraId="509B2EC9"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hideMark/>
          </w:tcPr>
          <w:p w14:paraId="7570DAD5" w14:textId="0AAF56D9" w:rsidR="00A15092" w:rsidRPr="00B90493" w:rsidRDefault="00A15092" w:rsidP="009610B1">
            <w:pPr>
              <w:jc w:val="both"/>
              <w:outlineLvl w:val="0"/>
              <w:rPr>
                <w:color w:val="000000" w:themeColor="text1"/>
                <w:sz w:val="22"/>
              </w:rPr>
            </w:pPr>
            <w:r w:rsidRPr="00B90493">
              <w:rPr>
                <w:color w:val="000000" w:themeColor="text1"/>
                <w:sz w:val="22"/>
              </w:rPr>
              <w:t>3.</w:t>
            </w:r>
            <w:r w:rsidR="00D07243" w:rsidRPr="00B90493">
              <w:rPr>
                <w:color w:val="000000" w:themeColor="text1"/>
                <w:sz w:val="22"/>
              </w:rPr>
              <w:t>1</w:t>
            </w:r>
            <w:r w:rsidRPr="00B90493">
              <w:rPr>
                <w:color w:val="000000" w:themeColor="text1"/>
                <w:sz w:val="22"/>
              </w:rPr>
              <w:t>. nepieciešamie inženiertīkli (ugunsdzēsības un apziņošanas sistēmas, trauksmes signalizācija,</w:t>
            </w:r>
            <w:r w:rsidR="007918F9" w:rsidRPr="00B90493">
              <w:rPr>
                <w:color w:val="000000" w:themeColor="text1"/>
                <w:sz w:val="22"/>
              </w:rPr>
              <w:t xml:space="preserve"> piekļuves sistēma, personāla izsaukuma sistēma,</w:t>
            </w:r>
            <w:r w:rsidRPr="00B90493">
              <w:rPr>
                <w:color w:val="000000" w:themeColor="text1"/>
                <w:sz w:val="22"/>
              </w:rPr>
              <w:t xml:space="preserve"> apsardzes sistēmas, </w:t>
            </w:r>
            <w:r w:rsidR="002403EF" w:rsidRPr="00B90493">
              <w:rPr>
                <w:color w:val="000000" w:themeColor="text1"/>
                <w:sz w:val="22"/>
              </w:rPr>
              <w:t xml:space="preserve">apkure, </w:t>
            </w:r>
            <w:r w:rsidRPr="00B90493">
              <w:rPr>
                <w:color w:val="000000" w:themeColor="text1"/>
                <w:sz w:val="22"/>
              </w:rPr>
              <w:t>ventilācija</w:t>
            </w:r>
            <w:r w:rsidR="00D07243" w:rsidRPr="00B90493">
              <w:rPr>
                <w:color w:val="000000" w:themeColor="text1"/>
                <w:sz w:val="22"/>
              </w:rPr>
              <w:t>,</w:t>
            </w:r>
            <w:r w:rsidRPr="00B90493">
              <w:rPr>
                <w:color w:val="000000" w:themeColor="text1"/>
                <w:sz w:val="22"/>
              </w:rPr>
              <w:t xml:space="preserve"> elektroapgāde, ūdensapgāde, kanalizācija</w:t>
            </w:r>
            <w:r w:rsidR="00D07243" w:rsidRPr="00B90493">
              <w:rPr>
                <w:color w:val="000000" w:themeColor="text1"/>
                <w:sz w:val="22"/>
              </w:rPr>
              <w:t xml:space="preserve"> </w:t>
            </w:r>
            <w:r w:rsidRPr="00B90493">
              <w:rPr>
                <w:color w:val="000000" w:themeColor="text1"/>
                <w:sz w:val="22"/>
              </w:rPr>
              <w:t>nepieciešamā apjomā un to risinājumi (pieslēguma shēmas, specifikācijas, griezumi);</w:t>
            </w:r>
          </w:p>
          <w:p w14:paraId="0588084E" w14:textId="4E510175" w:rsidR="00A15092" w:rsidRPr="00B90493" w:rsidRDefault="00A15092" w:rsidP="009610B1">
            <w:pPr>
              <w:jc w:val="both"/>
              <w:outlineLvl w:val="0"/>
              <w:rPr>
                <w:color w:val="000000" w:themeColor="text1"/>
                <w:sz w:val="22"/>
              </w:rPr>
            </w:pPr>
            <w:r w:rsidRPr="00B90493">
              <w:rPr>
                <w:color w:val="000000" w:themeColor="text1"/>
                <w:sz w:val="22"/>
              </w:rPr>
              <w:t>3.</w:t>
            </w:r>
            <w:r w:rsidR="00D07243" w:rsidRPr="00B90493">
              <w:rPr>
                <w:color w:val="000000" w:themeColor="text1"/>
                <w:sz w:val="22"/>
              </w:rPr>
              <w:t>2</w:t>
            </w:r>
            <w:r w:rsidRPr="00B90493">
              <w:rPr>
                <w:color w:val="000000" w:themeColor="text1"/>
                <w:sz w:val="22"/>
              </w:rPr>
              <w:t>. citi inženierrisinājumi, ja tādi nepieciešami;</w:t>
            </w:r>
          </w:p>
          <w:p w14:paraId="4EB3539B" w14:textId="04523A29" w:rsidR="00A15092" w:rsidRPr="00B90493" w:rsidRDefault="00A15092" w:rsidP="009610B1">
            <w:pPr>
              <w:jc w:val="both"/>
              <w:outlineLvl w:val="0"/>
              <w:rPr>
                <w:b/>
                <w:color w:val="000000" w:themeColor="text1"/>
                <w:sz w:val="22"/>
                <w:lang w:eastAsia="en-US"/>
              </w:rPr>
            </w:pPr>
            <w:r w:rsidRPr="00B90493">
              <w:rPr>
                <w:color w:val="000000" w:themeColor="text1"/>
                <w:sz w:val="22"/>
              </w:rPr>
              <w:t>3.</w:t>
            </w:r>
            <w:r w:rsidR="00D07243" w:rsidRPr="00B90493">
              <w:rPr>
                <w:color w:val="000000" w:themeColor="text1"/>
                <w:sz w:val="22"/>
              </w:rPr>
              <w:t>3</w:t>
            </w:r>
            <w:r w:rsidRPr="00B90493">
              <w:rPr>
                <w:color w:val="000000" w:themeColor="text1"/>
                <w:sz w:val="22"/>
              </w:rPr>
              <w:t>. būvizstrādājumu un iekārtu specifikācijas.</w:t>
            </w:r>
          </w:p>
        </w:tc>
      </w:tr>
      <w:tr w:rsidR="00B90493" w:rsidRPr="00B90493" w14:paraId="0658CBC1"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vAlign w:val="center"/>
          </w:tcPr>
          <w:p w14:paraId="6C5EA7D0" w14:textId="313FFE86" w:rsidR="00A15092" w:rsidRPr="00B90493" w:rsidRDefault="00A15092" w:rsidP="00D01718">
            <w:pPr>
              <w:spacing w:line="276" w:lineRule="auto"/>
              <w:outlineLvl w:val="0"/>
              <w:rPr>
                <w:b/>
                <w:color w:val="000000" w:themeColor="text1"/>
                <w:sz w:val="22"/>
              </w:rPr>
            </w:pPr>
            <w:r w:rsidRPr="00B90493">
              <w:rPr>
                <w:b/>
                <w:color w:val="000000" w:themeColor="text1"/>
                <w:sz w:val="22"/>
              </w:rPr>
              <w:t>13.4. DARBU ORGANIZĒŠANAS PROJEKTS</w:t>
            </w:r>
          </w:p>
        </w:tc>
      </w:tr>
      <w:tr w:rsidR="00B90493" w:rsidRPr="00B90493" w14:paraId="25F112D7"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vAlign w:val="center"/>
          </w:tcPr>
          <w:p w14:paraId="178D61E3" w14:textId="7F142F6C" w:rsidR="00A15092" w:rsidRPr="00B90493" w:rsidRDefault="00A15092" w:rsidP="00D01718">
            <w:pPr>
              <w:spacing w:line="276" w:lineRule="auto"/>
              <w:outlineLvl w:val="0"/>
              <w:rPr>
                <w:b/>
                <w:color w:val="000000" w:themeColor="text1"/>
                <w:sz w:val="22"/>
              </w:rPr>
            </w:pPr>
            <w:r w:rsidRPr="00B90493">
              <w:rPr>
                <w:b/>
                <w:color w:val="000000" w:themeColor="text1"/>
                <w:sz w:val="22"/>
              </w:rPr>
              <w:t>13.5. UGUNSDROŠĪBAS PASĀKUMU PĀRSKATS</w:t>
            </w:r>
          </w:p>
        </w:tc>
      </w:tr>
      <w:tr w:rsidR="00B90493" w:rsidRPr="00B90493" w14:paraId="5968D578"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2C6C7FA0" w14:textId="77777777" w:rsidR="00A15092" w:rsidRPr="00B90493" w:rsidRDefault="00A15092" w:rsidP="00D01718">
            <w:pPr>
              <w:spacing w:line="276" w:lineRule="auto"/>
              <w:outlineLvl w:val="0"/>
              <w:rPr>
                <w:b/>
                <w:color w:val="000000" w:themeColor="text1"/>
                <w:sz w:val="22"/>
                <w:lang w:eastAsia="en-US"/>
              </w:rPr>
            </w:pPr>
            <w:r w:rsidRPr="00B90493">
              <w:rPr>
                <w:b/>
                <w:color w:val="000000" w:themeColor="text1"/>
                <w:sz w:val="22"/>
              </w:rPr>
              <w:t>13.6. EKONOMISKĀ DAĻA</w:t>
            </w:r>
          </w:p>
        </w:tc>
      </w:tr>
      <w:tr w:rsidR="00B90493" w:rsidRPr="00B90493" w14:paraId="6139287E" w14:textId="77777777" w:rsidTr="009610B1">
        <w:trPr>
          <w:cantSplit/>
          <w:trHeight w:val="723"/>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25D24D37" w14:textId="77777777" w:rsidR="00A15092" w:rsidRPr="00B90493" w:rsidRDefault="00A15092" w:rsidP="009610B1">
            <w:pPr>
              <w:jc w:val="both"/>
              <w:outlineLvl w:val="0"/>
              <w:rPr>
                <w:color w:val="000000" w:themeColor="text1"/>
                <w:sz w:val="22"/>
                <w:lang w:eastAsia="en-US"/>
              </w:rPr>
            </w:pPr>
            <w:r w:rsidRPr="00B90493">
              <w:rPr>
                <w:color w:val="000000" w:themeColor="text1"/>
                <w:sz w:val="22"/>
              </w:rPr>
              <w:t>6.1. iekārtu, konstrukciju un būvizstrādājumu kopsavilkums;</w:t>
            </w:r>
          </w:p>
          <w:p w14:paraId="0FE8EAAF" w14:textId="77777777" w:rsidR="00A15092" w:rsidRPr="00B90493" w:rsidRDefault="00A15092" w:rsidP="009610B1">
            <w:pPr>
              <w:jc w:val="both"/>
              <w:outlineLvl w:val="0"/>
              <w:rPr>
                <w:color w:val="000000" w:themeColor="text1"/>
                <w:sz w:val="22"/>
              </w:rPr>
            </w:pPr>
            <w:r w:rsidRPr="00B90493">
              <w:rPr>
                <w:color w:val="000000" w:themeColor="text1"/>
                <w:sz w:val="22"/>
              </w:rPr>
              <w:t>6.2. būvdarbu apjoms;</w:t>
            </w:r>
          </w:p>
          <w:p w14:paraId="757FFBC9" w14:textId="77777777" w:rsidR="00A15092" w:rsidRPr="00B90493" w:rsidRDefault="00A15092" w:rsidP="009610B1">
            <w:pPr>
              <w:jc w:val="both"/>
              <w:outlineLvl w:val="0"/>
              <w:rPr>
                <w:color w:val="000000" w:themeColor="text1"/>
                <w:sz w:val="22"/>
              </w:rPr>
            </w:pPr>
            <w:r w:rsidRPr="00B90493">
              <w:rPr>
                <w:color w:val="000000" w:themeColor="text1"/>
                <w:sz w:val="22"/>
              </w:rPr>
              <w:t>6.3. izmaksu aprēķins (tāme).</w:t>
            </w:r>
          </w:p>
          <w:p w14:paraId="49EB4169" w14:textId="080512A5" w:rsidR="00FD520E" w:rsidRPr="00B90493" w:rsidRDefault="00A15092" w:rsidP="009610B1">
            <w:pPr>
              <w:jc w:val="both"/>
              <w:outlineLvl w:val="0"/>
              <w:rPr>
                <w:b/>
                <w:color w:val="000000" w:themeColor="text1"/>
                <w:sz w:val="22"/>
                <w:szCs w:val="22"/>
                <w:shd w:val="clear" w:color="auto" w:fill="FFFFFF"/>
                <w:lang w:eastAsia="lv-LV"/>
              </w:rPr>
            </w:pPr>
            <w:r w:rsidRPr="00B90493">
              <w:rPr>
                <w:b/>
                <w:color w:val="000000" w:themeColor="text1"/>
                <w:sz w:val="22"/>
              </w:rPr>
              <w:t xml:space="preserve">Sastādīt izmaksu aprēķinus atbilstoši </w:t>
            </w:r>
            <w:r w:rsidR="00361355" w:rsidRPr="00B90493">
              <w:rPr>
                <w:b/>
                <w:color w:val="000000" w:themeColor="text1"/>
                <w:sz w:val="22"/>
                <w:szCs w:val="22"/>
                <w:shd w:val="clear" w:color="auto" w:fill="FFFFFF"/>
                <w:lang w:eastAsia="lv-LV"/>
              </w:rPr>
              <w:t>Latvijas būvnormatīvam LBN 501 - 17 "Būvizmaksu noteikšanas kārtība"</w:t>
            </w:r>
            <w:r w:rsidR="00FD520E" w:rsidRPr="00B90493">
              <w:rPr>
                <w:b/>
                <w:color w:val="000000" w:themeColor="text1"/>
                <w:sz w:val="22"/>
                <w:szCs w:val="22"/>
                <w:shd w:val="clear" w:color="auto" w:fill="FFFFFF"/>
                <w:lang w:eastAsia="lv-LV"/>
              </w:rPr>
              <w:t>.</w:t>
            </w:r>
          </w:p>
        </w:tc>
      </w:tr>
      <w:tr w:rsidR="00B90493" w:rsidRPr="00B90493" w14:paraId="7C858407" w14:textId="77777777" w:rsidTr="009610B1">
        <w:trPr>
          <w:cantSplit/>
          <w:trHeight w:val="39"/>
        </w:trPr>
        <w:tc>
          <w:tcPr>
            <w:tcW w:w="675" w:type="dxa"/>
            <w:tcBorders>
              <w:top w:val="single" w:sz="4" w:space="0" w:color="auto"/>
              <w:left w:val="single" w:sz="4" w:space="0" w:color="auto"/>
              <w:bottom w:val="nil"/>
              <w:right w:val="single" w:sz="4" w:space="0" w:color="auto"/>
            </w:tcBorders>
            <w:vAlign w:val="center"/>
          </w:tcPr>
          <w:p w14:paraId="4428D928" w14:textId="77777777" w:rsidR="00A15092" w:rsidRPr="00B90493" w:rsidRDefault="00A15092" w:rsidP="009610B1">
            <w:pPr>
              <w:jc w:val="center"/>
              <w:outlineLvl w:val="0"/>
              <w:rPr>
                <w:b/>
                <w:color w:val="000000" w:themeColor="text1"/>
                <w:sz w:val="22"/>
              </w:rPr>
            </w:pPr>
            <w:r w:rsidRPr="00B90493">
              <w:rPr>
                <w:b/>
                <w:color w:val="000000" w:themeColor="text1"/>
                <w:sz w:val="22"/>
              </w:rPr>
              <w:t>14.</w:t>
            </w:r>
          </w:p>
        </w:tc>
        <w:tc>
          <w:tcPr>
            <w:tcW w:w="2977" w:type="dxa"/>
            <w:tcBorders>
              <w:top w:val="single" w:sz="4" w:space="0" w:color="auto"/>
              <w:left w:val="single" w:sz="4" w:space="0" w:color="auto"/>
              <w:bottom w:val="nil"/>
              <w:right w:val="single" w:sz="4" w:space="0" w:color="auto"/>
            </w:tcBorders>
            <w:vAlign w:val="center"/>
          </w:tcPr>
          <w:p w14:paraId="6E1FB250" w14:textId="7E63A028" w:rsidR="00A15092" w:rsidRPr="00B90493" w:rsidRDefault="00A15092" w:rsidP="009610B1">
            <w:pPr>
              <w:jc w:val="center"/>
              <w:outlineLvl w:val="0"/>
              <w:rPr>
                <w:b/>
                <w:color w:val="000000" w:themeColor="text1"/>
                <w:sz w:val="22"/>
                <w:highlight w:val="yellow"/>
              </w:rPr>
            </w:pPr>
            <w:r w:rsidRPr="00B90493">
              <w:rPr>
                <w:b/>
                <w:color w:val="000000" w:themeColor="text1"/>
                <w:sz w:val="22"/>
              </w:rPr>
              <w:t>EKSEMPLĀRU SKAITS</w:t>
            </w:r>
          </w:p>
        </w:tc>
        <w:tc>
          <w:tcPr>
            <w:tcW w:w="6408" w:type="dxa"/>
            <w:vMerge w:val="restart"/>
            <w:tcBorders>
              <w:top w:val="single" w:sz="4" w:space="0" w:color="auto"/>
              <w:left w:val="single" w:sz="4" w:space="0" w:color="auto"/>
              <w:right w:val="single" w:sz="4" w:space="0" w:color="auto"/>
            </w:tcBorders>
            <w:vAlign w:val="center"/>
          </w:tcPr>
          <w:p w14:paraId="57DAB603" w14:textId="2EB605E0" w:rsidR="00F526A6" w:rsidRPr="00B90493" w:rsidRDefault="00F526A6" w:rsidP="00F526A6">
            <w:pPr>
              <w:suppressAutoHyphens w:val="0"/>
              <w:spacing w:before="120" w:after="120"/>
              <w:jc w:val="both"/>
              <w:rPr>
                <w:color w:val="000000" w:themeColor="text1"/>
                <w:sz w:val="22"/>
                <w:szCs w:val="22"/>
              </w:rPr>
            </w:pPr>
            <w:r w:rsidRPr="00B90493">
              <w:rPr>
                <w:color w:val="000000" w:themeColor="text1"/>
                <w:sz w:val="22"/>
                <w:szCs w:val="22"/>
              </w:rPr>
              <w:t>Būvniecības ieceres dokumentācija jāizstrādā elektroniski un jāpievieno būvniecības informācijas sistēmā. Pēc būvniecības ieceres dokumentācijas saskaņošanas būvniecības informācijas sistēmā, jāiesniedz Pasūtītājam būvniecības ieceres dokumentācijas gala varianta 1 (vienu) eksemplāru papīra formātā. Eksemplāram ir pievienojams 1 datu nesējs, kur elektroniskā formā ir visa būvniecības ieceres dokumentācija. Būvniecības ieceres dokumentāciju saglabāt *.pdf formātā. Rasējumu lapām un tabulu dokumentiem jābūt pievienotiem arī *.dwg, *.xls, *.doc formāta failā, kā arī nodrošinot, ka Pasūtītājs var brīvi operēt ar failiem (veikt korekcijas un izmaiņas).</w:t>
            </w:r>
          </w:p>
        </w:tc>
      </w:tr>
      <w:tr w:rsidR="00B90493" w:rsidRPr="00B90493" w14:paraId="36C69B82" w14:textId="77777777" w:rsidTr="009610B1">
        <w:trPr>
          <w:cantSplit/>
          <w:trHeight w:val="4011"/>
        </w:trPr>
        <w:tc>
          <w:tcPr>
            <w:tcW w:w="675" w:type="dxa"/>
            <w:tcBorders>
              <w:top w:val="nil"/>
              <w:left w:val="single" w:sz="4" w:space="0" w:color="auto"/>
              <w:bottom w:val="single" w:sz="4" w:space="0" w:color="auto"/>
              <w:right w:val="single" w:sz="4" w:space="0" w:color="auto"/>
            </w:tcBorders>
            <w:vAlign w:val="center"/>
          </w:tcPr>
          <w:p w14:paraId="2926F2CF" w14:textId="77777777" w:rsidR="00A15092" w:rsidRPr="00B90493" w:rsidRDefault="00A15092" w:rsidP="00D01718">
            <w:pPr>
              <w:ind w:right="-108"/>
              <w:jc w:val="center"/>
              <w:rPr>
                <w:b/>
                <w:color w:val="000000" w:themeColor="text1"/>
                <w:sz w:val="22"/>
              </w:rPr>
            </w:pPr>
          </w:p>
        </w:tc>
        <w:tc>
          <w:tcPr>
            <w:tcW w:w="2977" w:type="dxa"/>
            <w:tcBorders>
              <w:top w:val="nil"/>
              <w:left w:val="single" w:sz="4" w:space="0" w:color="auto"/>
              <w:bottom w:val="single" w:sz="4" w:space="0" w:color="auto"/>
              <w:right w:val="single" w:sz="4" w:space="0" w:color="auto"/>
            </w:tcBorders>
            <w:vAlign w:val="center"/>
          </w:tcPr>
          <w:p w14:paraId="563DC930" w14:textId="77777777" w:rsidR="00A15092" w:rsidRPr="00B90493" w:rsidRDefault="00A15092" w:rsidP="00FD520E">
            <w:pPr>
              <w:ind w:right="-108"/>
              <w:rPr>
                <w:b/>
                <w:color w:val="000000" w:themeColor="text1"/>
                <w:sz w:val="22"/>
              </w:rPr>
            </w:pPr>
          </w:p>
        </w:tc>
        <w:tc>
          <w:tcPr>
            <w:tcW w:w="6408" w:type="dxa"/>
            <w:vMerge/>
            <w:tcBorders>
              <w:left w:val="single" w:sz="4" w:space="0" w:color="auto"/>
              <w:bottom w:val="single" w:sz="4" w:space="0" w:color="auto"/>
              <w:right w:val="single" w:sz="4" w:space="0" w:color="auto"/>
            </w:tcBorders>
            <w:vAlign w:val="center"/>
          </w:tcPr>
          <w:p w14:paraId="1B5C160C" w14:textId="77777777" w:rsidR="00A15092" w:rsidRPr="00B90493" w:rsidRDefault="00A15092" w:rsidP="00D01718">
            <w:pPr>
              <w:ind w:right="-108"/>
              <w:jc w:val="center"/>
              <w:rPr>
                <w:b/>
                <w:color w:val="000000" w:themeColor="text1"/>
                <w:sz w:val="22"/>
              </w:rPr>
            </w:pPr>
          </w:p>
        </w:tc>
      </w:tr>
      <w:tr w:rsidR="00B90493" w:rsidRPr="00B90493" w14:paraId="6CEDDEE0" w14:textId="77777777" w:rsidTr="009610B1">
        <w:trPr>
          <w:cantSplit/>
          <w:trHeight w:val="723"/>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7C489933" w14:textId="77777777" w:rsidR="00A15092" w:rsidRPr="00B90493" w:rsidRDefault="00A15092" w:rsidP="00361355">
            <w:pPr>
              <w:jc w:val="both"/>
              <w:outlineLvl w:val="0"/>
              <w:rPr>
                <w:b/>
                <w:color w:val="000000" w:themeColor="text1"/>
                <w:sz w:val="22"/>
              </w:rPr>
            </w:pPr>
            <w:r w:rsidRPr="00B90493">
              <w:rPr>
                <w:b/>
                <w:color w:val="000000" w:themeColor="text1"/>
                <w:sz w:val="22"/>
              </w:rPr>
              <w:t>Tehniskajā specifikācijā var nebūt paredzēti visi veicamie pasākumi. Ja projektēšanas gaitā tehnisku vai ekonomisku apsvērumu dēļ tiek konstatēts, ka lietderīgi veikt vēl citus pasākumus vai no atsevišķiem pasākumiem atteikties, visas paredzētās izmaiņas jāsaskaņo ar Pasūtītāju.</w:t>
            </w:r>
          </w:p>
          <w:p w14:paraId="082A249B" w14:textId="77777777" w:rsidR="00A15092" w:rsidRPr="00B90493" w:rsidRDefault="00A15092" w:rsidP="00361355">
            <w:pPr>
              <w:jc w:val="both"/>
              <w:outlineLvl w:val="0"/>
              <w:rPr>
                <w:b/>
                <w:color w:val="000000" w:themeColor="text1"/>
                <w:sz w:val="22"/>
              </w:rPr>
            </w:pPr>
          </w:p>
          <w:p w14:paraId="53CAF126" w14:textId="77777777" w:rsidR="00A15092" w:rsidRPr="00B90493" w:rsidRDefault="00A15092" w:rsidP="00361355">
            <w:pPr>
              <w:jc w:val="both"/>
              <w:outlineLvl w:val="0"/>
              <w:rPr>
                <w:b/>
                <w:color w:val="000000" w:themeColor="text1"/>
                <w:sz w:val="22"/>
              </w:rPr>
            </w:pPr>
            <w:r w:rsidRPr="00B90493">
              <w:rPr>
                <w:b/>
                <w:color w:val="000000" w:themeColor="text1"/>
                <w:sz w:val="22"/>
              </w:rPr>
              <w:t>Piedāvājuma cenā ir jāparedz jebkādi citi projektēšanas darbi, ietverot visus projektēšanas darbus, kuri nav ietverti projektēšanas uzdevumā un/vai ir nepieciešami darbu nodrošināšanai. Ja arī kāds darbs nav īpaši uzsvērts, tad pretendentam, ņemot vērā tā profesionālo pieredzi, ir jāievērtē visi projektēšanas darbi, kas vajadzīgi būvobjekta funkcionēšanai, būvniecībai un tālākai ekspluatācijai. Nekāda papildus maksa par nepamatoti neuzskaitītiem darbiem netiek atzīta.</w:t>
            </w:r>
          </w:p>
          <w:p w14:paraId="2B922A67" w14:textId="77777777" w:rsidR="00A15092" w:rsidRPr="00B90493" w:rsidRDefault="00A15092" w:rsidP="00361355">
            <w:pPr>
              <w:jc w:val="both"/>
              <w:outlineLvl w:val="0"/>
              <w:rPr>
                <w:b/>
                <w:color w:val="000000" w:themeColor="text1"/>
                <w:sz w:val="22"/>
              </w:rPr>
            </w:pPr>
          </w:p>
          <w:p w14:paraId="1B06BF84" w14:textId="13FB40FD" w:rsidR="00A15092" w:rsidRPr="00B90493" w:rsidRDefault="00A15092" w:rsidP="00361355">
            <w:pPr>
              <w:jc w:val="both"/>
              <w:outlineLvl w:val="0"/>
              <w:rPr>
                <w:b/>
                <w:color w:val="000000" w:themeColor="text1"/>
                <w:sz w:val="22"/>
              </w:rPr>
            </w:pPr>
            <w:r w:rsidRPr="00B90493">
              <w:rPr>
                <w:b/>
                <w:color w:val="000000" w:themeColor="text1"/>
                <w:sz w:val="22"/>
              </w:rPr>
              <w:t>Nepieciešamības gadījumā pēc inženiertīklu apsekošanas atskaites saņemšanas tehniskās specifikācijas prasības un noteikumi jāaktualizē.</w:t>
            </w:r>
          </w:p>
        </w:tc>
      </w:tr>
      <w:tr w:rsidR="00B90493" w:rsidRPr="00B90493" w14:paraId="2987E296" w14:textId="77777777" w:rsidTr="009610B1">
        <w:trPr>
          <w:cantSplit/>
          <w:trHeight w:val="723"/>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7C8C32DA" w14:textId="6CC85C48" w:rsidR="00FD520E" w:rsidRPr="00B90493" w:rsidRDefault="00A15092" w:rsidP="00361355">
            <w:pPr>
              <w:jc w:val="both"/>
              <w:outlineLvl w:val="0"/>
              <w:rPr>
                <w:b/>
                <w:color w:val="000000" w:themeColor="text1"/>
                <w:sz w:val="22"/>
              </w:rPr>
            </w:pPr>
            <w:r w:rsidRPr="00B90493">
              <w:rPr>
                <w:b/>
                <w:color w:val="000000" w:themeColor="text1"/>
                <w:sz w:val="22"/>
              </w:rPr>
              <w:t>Šajā tehniskajā specifikācijā nenorādītie tehniskie nosacījumi neatbrīvo Projekta autoru no atbildības par pareizu aprēķinu veikšanu, būvkonstrukciju, iekārtu, sistēmu veidu un tipu atbilstošu izvēli un ieprojektēšanu.</w:t>
            </w:r>
          </w:p>
        </w:tc>
      </w:tr>
      <w:tr w:rsidR="00B90493" w:rsidRPr="00B90493" w14:paraId="3F8D1496" w14:textId="77777777" w:rsidTr="009610B1">
        <w:trPr>
          <w:cantSplit/>
          <w:trHeight w:val="545"/>
        </w:trPr>
        <w:tc>
          <w:tcPr>
            <w:tcW w:w="10060"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5D0C650A" w14:textId="77777777" w:rsidR="00A15092" w:rsidRPr="00B90493" w:rsidRDefault="00A15092" w:rsidP="00D01718">
            <w:pPr>
              <w:spacing w:line="276" w:lineRule="auto"/>
              <w:outlineLvl w:val="0"/>
              <w:rPr>
                <w:b/>
                <w:color w:val="000000" w:themeColor="text1"/>
                <w:sz w:val="22"/>
                <w:lang w:eastAsia="en-US"/>
              </w:rPr>
            </w:pPr>
            <w:r w:rsidRPr="00B90493">
              <w:rPr>
                <w:b/>
                <w:color w:val="000000" w:themeColor="text1"/>
                <w:sz w:val="22"/>
              </w:rPr>
              <w:t>15. IZSTRĀDES TERMIŅI:</w:t>
            </w:r>
          </w:p>
        </w:tc>
      </w:tr>
      <w:tr w:rsidR="00A15092" w:rsidRPr="00B90493" w14:paraId="4F164356" w14:textId="77777777" w:rsidTr="009610B1">
        <w:trPr>
          <w:cantSplit/>
        </w:trPr>
        <w:tc>
          <w:tcPr>
            <w:tcW w:w="10060" w:type="dxa"/>
            <w:gridSpan w:val="3"/>
            <w:tcBorders>
              <w:top w:val="single" w:sz="4" w:space="0" w:color="auto"/>
              <w:left w:val="single" w:sz="4" w:space="0" w:color="auto"/>
              <w:bottom w:val="single" w:sz="4" w:space="0" w:color="auto"/>
              <w:right w:val="single" w:sz="4" w:space="0" w:color="auto"/>
            </w:tcBorders>
            <w:vAlign w:val="center"/>
            <w:hideMark/>
          </w:tcPr>
          <w:p w14:paraId="225BA42C" w14:textId="6EC08C15" w:rsidR="00A15092" w:rsidRPr="00B90493" w:rsidRDefault="00A15092" w:rsidP="00361355">
            <w:pPr>
              <w:jc w:val="both"/>
              <w:outlineLvl w:val="0"/>
              <w:rPr>
                <w:color w:val="000000" w:themeColor="text1"/>
                <w:sz w:val="22"/>
              </w:rPr>
            </w:pPr>
            <w:r w:rsidRPr="00B90493">
              <w:rPr>
                <w:color w:val="000000" w:themeColor="text1"/>
                <w:sz w:val="22"/>
              </w:rPr>
              <w:t xml:space="preserve">- 1 starpziņojuma (telpu plānojuma piedāvājums ar </w:t>
            </w:r>
            <w:r w:rsidR="002B59B6" w:rsidRPr="00B90493">
              <w:rPr>
                <w:color w:val="000000" w:themeColor="text1"/>
                <w:sz w:val="22"/>
              </w:rPr>
              <w:t xml:space="preserve">inženierkomunikāciju </w:t>
            </w:r>
            <w:r w:rsidRPr="00B90493">
              <w:rPr>
                <w:color w:val="000000" w:themeColor="text1"/>
                <w:sz w:val="22"/>
              </w:rPr>
              <w:t xml:space="preserve">izvietojumu un pamatparametriem) iesniegšanas termiņš -  </w:t>
            </w:r>
            <w:r w:rsidR="0057369B" w:rsidRPr="00B90493">
              <w:rPr>
                <w:b/>
                <w:color w:val="000000" w:themeColor="text1"/>
                <w:sz w:val="22"/>
              </w:rPr>
              <w:t>30</w:t>
            </w:r>
            <w:r w:rsidR="0057369B" w:rsidRPr="00B90493">
              <w:rPr>
                <w:color w:val="000000" w:themeColor="text1"/>
                <w:sz w:val="22"/>
              </w:rPr>
              <w:t xml:space="preserve"> </w:t>
            </w:r>
            <w:r w:rsidR="00361355" w:rsidRPr="00B90493">
              <w:rPr>
                <w:color w:val="000000" w:themeColor="text1"/>
                <w:sz w:val="22"/>
              </w:rPr>
              <w:t>(</w:t>
            </w:r>
            <w:r w:rsidR="0057369B" w:rsidRPr="00B90493">
              <w:rPr>
                <w:color w:val="000000" w:themeColor="text1"/>
                <w:sz w:val="22"/>
              </w:rPr>
              <w:t>trīsdesmit</w:t>
            </w:r>
            <w:r w:rsidR="00361355" w:rsidRPr="00B90493">
              <w:rPr>
                <w:color w:val="000000" w:themeColor="text1"/>
                <w:sz w:val="22"/>
              </w:rPr>
              <w:t xml:space="preserve">) </w:t>
            </w:r>
            <w:r w:rsidRPr="00B90493">
              <w:rPr>
                <w:color w:val="000000" w:themeColor="text1"/>
                <w:sz w:val="22"/>
              </w:rPr>
              <w:t>dienas no līguma noslēgšanas dienas;</w:t>
            </w:r>
          </w:p>
          <w:p w14:paraId="30B5F21E" w14:textId="1A0A3C4F" w:rsidR="00A15092" w:rsidRPr="00B90493" w:rsidRDefault="00A15092" w:rsidP="00361355">
            <w:pPr>
              <w:jc w:val="both"/>
              <w:outlineLvl w:val="0"/>
              <w:rPr>
                <w:color w:val="000000" w:themeColor="text1"/>
                <w:sz w:val="22"/>
              </w:rPr>
            </w:pPr>
            <w:r w:rsidRPr="00B90493">
              <w:rPr>
                <w:color w:val="000000" w:themeColor="text1"/>
                <w:sz w:val="22"/>
              </w:rPr>
              <w:t xml:space="preserve">- </w:t>
            </w:r>
            <w:r w:rsidR="00CC4BE2" w:rsidRPr="00B90493">
              <w:rPr>
                <w:color w:val="000000" w:themeColor="text1"/>
                <w:sz w:val="22"/>
              </w:rPr>
              <w:t xml:space="preserve">būvvaldē </w:t>
            </w:r>
            <w:r w:rsidRPr="00B90493">
              <w:rPr>
                <w:color w:val="000000" w:themeColor="text1"/>
                <w:sz w:val="22"/>
              </w:rPr>
              <w:t>akceptēta</w:t>
            </w:r>
            <w:r w:rsidR="00CC4BE2" w:rsidRPr="00B90493">
              <w:rPr>
                <w:color w:val="000000" w:themeColor="text1"/>
                <w:sz w:val="22"/>
              </w:rPr>
              <w:t>s</w:t>
            </w:r>
            <w:r w:rsidRPr="00B90493">
              <w:rPr>
                <w:color w:val="000000" w:themeColor="text1"/>
                <w:sz w:val="22"/>
              </w:rPr>
              <w:t xml:space="preserve"> BID iesniegšanas termiņš - </w:t>
            </w:r>
            <w:r w:rsidR="0057369B" w:rsidRPr="00B90493">
              <w:rPr>
                <w:b/>
                <w:color w:val="000000" w:themeColor="text1"/>
                <w:sz w:val="22"/>
              </w:rPr>
              <w:t>60</w:t>
            </w:r>
            <w:r w:rsidR="0057369B" w:rsidRPr="00B90493">
              <w:rPr>
                <w:color w:val="000000" w:themeColor="text1"/>
                <w:sz w:val="22"/>
              </w:rPr>
              <w:t xml:space="preserve"> </w:t>
            </w:r>
            <w:r w:rsidR="00361355" w:rsidRPr="00B90493">
              <w:rPr>
                <w:color w:val="000000" w:themeColor="text1"/>
                <w:sz w:val="22"/>
              </w:rPr>
              <w:t>(</w:t>
            </w:r>
            <w:r w:rsidR="0057369B" w:rsidRPr="00B90493">
              <w:rPr>
                <w:color w:val="000000" w:themeColor="text1"/>
                <w:sz w:val="22"/>
              </w:rPr>
              <w:t>sešdesmit</w:t>
            </w:r>
            <w:r w:rsidR="00361355" w:rsidRPr="00B90493">
              <w:rPr>
                <w:color w:val="000000" w:themeColor="text1"/>
                <w:sz w:val="22"/>
              </w:rPr>
              <w:t xml:space="preserve">) </w:t>
            </w:r>
            <w:r w:rsidRPr="00B90493">
              <w:rPr>
                <w:color w:val="000000" w:themeColor="text1"/>
                <w:sz w:val="22"/>
              </w:rPr>
              <w:t>dienas no līguma noslēgšanas dienas</w:t>
            </w:r>
            <w:r w:rsidR="00361355" w:rsidRPr="00B90493">
              <w:rPr>
                <w:color w:val="000000" w:themeColor="text1"/>
                <w:sz w:val="22"/>
              </w:rPr>
              <w:t>.</w:t>
            </w:r>
          </w:p>
        </w:tc>
      </w:tr>
    </w:tbl>
    <w:p w14:paraId="68F8CD21" w14:textId="77777777" w:rsidR="00FD520E" w:rsidRPr="00B90493" w:rsidRDefault="00FD520E" w:rsidP="00A15092">
      <w:pPr>
        <w:spacing w:line="276" w:lineRule="auto"/>
        <w:outlineLvl w:val="0"/>
        <w:rPr>
          <w:b/>
          <w:color w:val="000000" w:themeColor="text1"/>
          <w:lang w:eastAsia="en-US"/>
        </w:rPr>
      </w:pPr>
    </w:p>
    <w:p w14:paraId="799DE867" w14:textId="77777777" w:rsidR="003D45A1" w:rsidRDefault="003D45A1" w:rsidP="000F2BE8">
      <w:pPr>
        <w:jc w:val="both"/>
        <w:outlineLvl w:val="0"/>
        <w:rPr>
          <w:b/>
          <w:color w:val="000000" w:themeColor="text1"/>
        </w:rPr>
      </w:pPr>
    </w:p>
    <w:p w14:paraId="5B034AAC" w14:textId="77777777" w:rsidR="000F2BE8" w:rsidRDefault="000F2BE8" w:rsidP="000F2BE8">
      <w:pPr>
        <w:jc w:val="both"/>
        <w:outlineLvl w:val="0"/>
        <w:rPr>
          <w:b/>
          <w:color w:val="000000" w:themeColor="text1"/>
        </w:rPr>
      </w:pPr>
    </w:p>
    <w:p w14:paraId="4FE15BC0" w14:textId="77777777" w:rsidR="000F2BE8" w:rsidRDefault="000F2BE8" w:rsidP="000F2BE8">
      <w:pPr>
        <w:jc w:val="both"/>
        <w:outlineLvl w:val="0"/>
        <w:rPr>
          <w:b/>
          <w:color w:val="000000" w:themeColor="text1"/>
        </w:rPr>
      </w:pPr>
    </w:p>
    <w:p w14:paraId="25FB5182" w14:textId="77777777" w:rsidR="000F2BE8" w:rsidRDefault="000F2BE8" w:rsidP="000F2BE8">
      <w:pPr>
        <w:jc w:val="both"/>
        <w:outlineLvl w:val="0"/>
        <w:rPr>
          <w:b/>
          <w:color w:val="000000" w:themeColor="text1"/>
        </w:rPr>
      </w:pPr>
    </w:p>
    <w:p w14:paraId="0DC860A5" w14:textId="77777777" w:rsidR="000F2BE8" w:rsidRPr="000F2BE8" w:rsidRDefault="000F2BE8" w:rsidP="000F2BE8">
      <w:pPr>
        <w:jc w:val="both"/>
        <w:outlineLvl w:val="0"/>
        <w:rPr>
          <w:b/>
          <w:color w:val="000000" w:themeColor="text1"/>
        </w:rPr>
      </w:pPr>
    </w:p>
    <w:p w14:paraId="39E9B3A6" w14:textId="20F8EF41" w:rsidR="003D45A1" w:rsidRPr="00C23A38" w:rsidRDefault="003D45A1" w:rsidP="003D45A1">
      <w:pPr>
        <w:pStyle w:val="ListParagraph"/>
        <w:jc w:val="both"/>
        <w:outlineLvl w:val="0"/>
        <w:rPr>
          <w:b/>
          <w:color w:val="000000" w:themeColor="text1"/>
        </w:rPr>
      </w:pPr>
      <w:r w:rsidRPr="00C23A38">
        <w:rPr>
          <w:b/>
          <w:color w:val="000000" w:themeColor="text1"/>
        </w:rPr>
        <w:t>PIELIKUMI:</w:t>
      </w:r>
    </w:p>
    <w:p w14:paraId="559DC770" w14:textId="6AE5E134" w:rsidR="003D45A1" w:rsidRPr="00C23A38" w:rsidRDefault="00507D05" w:rsidP="000F2BE8">
      <w:pPr>
        <w:pStyle w:val="ListParagraph"/>
        <w:numPr>
          <w:ilvl w:val="0"/>
          <w:numId w:val="25"/>
        </w:numPr>
        <w:ind w:right="62"/>
        <w:jc w:val="both"/>
        <w:rPr>
          <w:bCs/>
          <w:color w:val="000000" w:themeColor="text1"/>
        </w:rPr>
      </w:pPr>
      <w:r w:rsidRPr="00C23A38">
        <w:rPr>
          <w:bCs/>
          <w:color w:val="000000" w:themeColor="text1"/>
        </w:rPr>
        <w:t>Telpu, kurām veicami pārplānošanas un remontdarbi, atrašanās vieta</w:t>
      </w:r>
      <w:r w:rsidR="000F2BE8" w:rsidRPr="00C23A38">
        <w:rPr>
          <w:bCs/>
          <w:color w:val="000000" w:themeColor="text1"/>
        </w:rPr>
        <w:t xml:space="preserve"> ar darbu zonām, uz 4 lpp</w:t>
      </w:r>
      <w:r w:rsidR="009B1027" w:rsidRPr="00C23A38">
        <w:rPr>
          <w:bCs/>
          <w:color w:val="000000" w:themeColor="text1"/>
        </w:rPr>
        <w:t>.</w:t>
      </w:r>
      <w:r w:rsidR="000F2BE8" w:rsidRPr="00C23A38">
        <w:rPr>
          <w:bCs/>
          <w:color w:val="000000" w:themeColor="text1"/>
        </w:rPr>
        <w:t>;</w:t>
      </w:r>
    </w:p>
    <w:p w14:paraId="08FF42BE" w14:textId="0732ABDD" w:rsidR="003D45A1" w:rsidRPr="00C23A38" w:rsidRDefault="000F2BE8" w:rsidP="000F2BE8">
      <w:pPr>
        <w:pStyle w:val="ListParagraph"/>
        <w:numPr>
          <w:ilvl w:val="0"/>
          <w:numId w:val="25"/>
        </w:numPr>
        <w:jc w:val="both"/>
        <w:outlineLvl w:val="0"/>
        <w:rPr>
          <w:bCs/>
          <w:color w:val="000000" w:themeColor="text1"/>
        </w:rPr>
      </w:pPr>
      <w:r w:rsidRPr="00C23A38">
        <w:rPr>
          <w:bCs/>
          <w:color w:val="000000" w:themeColor="text1"/>
        </w:rPr>
        <w:t>Attīrīta ūdens “cilpas” pieslēgumu izvietošanas shēma 1.stāvā (M 1:100) un attīrītā ūdens “cilpas” trases shēma pagrabstāvā (M 1:100), uz 2 lpp.;</w:t>
      </w:r>
    </w:p>
    <w:p w14:paraId="52673F08" w14:textId="32FA28A7" w:rsidR="009B1027" w:rsidRPr="00C23A38" w:rsidRDefault="000F2BE8" w:rsidP="000F2BE8">
      <w:pPr>
        <w:pStyle w:val="ListParagraph"/>
        <w:numPr>
          <w:ilvl w:val="0"/>
          <w:numId w:val="25"/>
        </w:numPr>
        <w:jc w:val="both"/>
        <w:outlineLvl w:val="0"/>
        <w:rPr>
          <w:bCs/>
          <w:color w:val="000000" w:themeColor="text1"/>
        </w:rPr>
      </w:pPr>
      <w:r w:rsidRPr="00C23A38">
        <w:rPr>
          <w:bCs/>
        </w:rPr>
        <w:t>Konsoles stiprinājumu lokācijas sienā, uz 1 lpp.;</w:t>
      </w:r>
    </w:p>
    <w:p w14:paraId="39B6C6CD" w14:textId="53C74021" w:rsidR="009B1027" w:rsidRDefault="00C23A38" w:rsidP="000F2BE8">
      <w:pPr>
        <w:pStyle w:val="ListParagraph"/>
        <w:numPr>
          <w:ilvl w:val="0"/>
          <w:numId w:val="25"/>
        </w:numPr>
        <w:jc w:val="both"/>
        <w:outlineLvl w:val="0"/>
        <w:rPr>
          <w:bCs/>
          <w:color w:val="000000" w:themeColor="text1"/>
        </w:rPr>
      </w:pPr>
      <w:r w:rsidRPr="00C23A38">
        <w:rPr>
          <w:bCs/>
        </w:rPr>
        <w:t>Konsolei nepieciešamie urbumi grīdā komunikācijām, uz 1 lpp</w:t>
      </w:r>
      <w:r w:rsidR="009B1027" w:rsidRPr="00C23A38">
        <w:rPr>
          <w:bCs/>
          <w:color w:val="000000" w:themeColor="text1"/>
        </w:rPr>
        <w:t>.</w:t>
      </w:r>
    </w:p>
    <w:p w14:paraId="186F40EA" w14:textId="77777777" w:rsidR="00B85ACB" w:rsidRPr="00C23A38" w:rsidRDefault="00B85ACB" w:rsidP="000F2BE8">
      <w:pPr>
        <w:pStyle w:val="ListParagraph"/>
        <w:numPr>
          <w:ilvl w:val="0"/>
          <w:numId w:val="25"/>
        </w:numPr>
        <w:jc w:val="both"/>
        <w:outlineLvl w:val="0"/>
        <w:rPr>
          <w:bCs/>
          <w:color w:val="000000" w:themeColor="text1"/>
        </w:rPr>
      </w:pPr>
    </w:p>
    <w:p w14:paraId="5049B3AD" w14:textId="77777777" w:rsidR="003D45A1" w:rsidRPr="00B90493" w:rsidRDefault="003D45A1" w:rsidP="003D45A1">
      <w:pPr>
        <w:pStyle w:val="ListParagraph"/>
        <w:jc w:val="both"/>
        <w:outlineLvl w:val="0"/>
        <w:rPr>
          <w:bCs/>
          <w:color w:val="000000" w:themeColor="text1"/>
        </w:rPr>
      </w:pPr>
    </w:p>
    <w:p w14:paraId="4264ED1B" w14:textId="320EEF05" w:rsidR="00B85ACB" w:rsidRPr="00B85ACB" w:rsidRDefault="00B85ACB" w:rsidP="00B85ACB">
      <w:pPr>
        <w:suppressAutoHyphens w:val="0"/>
        <w:autoSpaceDN w:val="0"/>
        <w:spacing w:line="254" w:lineRule="auto"/>
        <w:rPr>
          <w:bCs/>
          <w:sz w:val="22"/>
          <w:szCs w:val="22"/>
          <w:lang w:eastAsia="en-US"/>
        </w:rPr>
      </w:pPr>
      <w:r w:rsidRPr="00B85ACB">
        <w:rPr>
          <w:rFonts w:eastAsia="Calibri"/>
          <w:sz w:val="20"/>
          <w:szCs w:val="20"/>
          <w:shd w:val="clear" w:color="auto" w:fill="FFFFFF"/>
          <w:lang w:eastAsia="en-US"/>
        </w:rPr>
        <w:t xml:space="preserve">Tehniskās specifikācijas sagatavošanas datums - </w:t>
      </w:r>
      <w:r w:rsidRPr="00B85ACB">
        <w:rPr>
          <w:bCs/>
          <w:sz w:val="20"/>
          <w:szCs w:val="20"/>
          <w:lang w:eastAsia="en-US"/>
        </w:rPr>
        <w:t xml:space="preserve">2026.gada </w:t>
      </w:r>
      <w:r>
        <w:rPr>
          <w:bCs/>
          <w:sz w:val="20"/>
          <w:szCs w:val="20"/>
          <w:lang w:eastAsia="en-US"/>
        </w:rPr>
        <w:t>13</w:t>
      </w:r>
      <w:r w:rsidRPr="00B85ACB">
        <w:rPr>
          <w:bCs/>
          <w:sz w:val="20"/>
          <w:szCs w:val="20"/>
          <w:lang w:eastAsia="en-US"/>
        </w:rPr>
        <w:t>.</w:t>
      </w:r>
      <w:r>
        <w:rPr>
          <w:bCs/>
          <w:sz w:val="20"/>
          <w:szCs w:val="20"/>
          <w:lang w:eastAsia="en-US"/>
        </w:rPr>
        <w:t>jūlijs</w:t>
      </w:r>
      <w:r w:rsidRPr="00B85ACB">
        <w:rPr>
          <w:bCs/>
          <w:sz w:val="20"/>
          <w:szCs w:val="20"/>
          <w:lang w:eastAsia="en-US"/>
        </w:rPr>
        <w:t>.</w:t>
      </w:r>
    </w:p>
    <w:p w14:paraId="34E8F176" w14:textId="77777777" w:rsidR="00B85ACB" w:rsidRPr="00B85ACB" w:rsidRDefault="00B85ACB" w:rsidP="00B85ACB">
      <w:pPr>
        <w:suppressAutoHyphens w:val="0"/>
        <w:autoSpaceDN w:val="0"/>
        <w:spacing w:line="254" w:lineRule="auto"/>
        <w:rPr>
          <w:bCs/>
          <w:color w:val="404040"/>
          <w:sz w:val="22"/>
          <w:szCs w:val="22"/>
          <w:lang w:eastAsia="en-US"/>
        </w:rPr>
      </w:pPr>
    </w:p>
    <w:p w14:paraId="67840EBC" w14:textId="77777777" w:rsidR="00B85ACB" w:rsidRPr="00B85ACB" w:rsidRDefault="00B85ACB" w:rsidP="00B85ACB">
      <w:pPr>
        <w:suppressAutoHyphens w:val="0"/>
        <w:autoSpaceDN w:val="0"/>
        <w:outlineLvl w:val="0"/>
        <w:rPr>
          <w:rFonts w:eastAsia="Calibri"/>
          <w:b/>
          <w:sz w:val="22"/>
          <w:szCs w:val="22"/>
          <w:lang w:eastAsia="en-US"/>
        </w:rPr>
      </w:pPr>
    </w:p>
    <w:p w14:paraId="50363E74" w14:textId="77777777" w:rsidR="00B85ACB" w:rsidRPr="00B85ACB" w:rsidRDefault="00B85ACB" w:rsidP="00B85ACB">
      <w:pPr>
        <w:suppressAutoHyphens w:val="0"/>
        <w:autoSpaceDN w:val="0"/>
        <w:outlineLvl w:val="0"/>
        <w:rPr>
          <w:rFonts w:eastAsia="Calibri"/>
          <w:b/>
          <w:sz w:val="22"/>
          <w:szCs w:val="22"/>
          <w:lang w:eastAsia="en-US"/>
        </w:rPr>
      </w:pPr>
    </w:p>
    <w:p w14:paraId="4C06C128" w14:textId="16A8D68A" w:rsidR="00B85ACB" w:rsidRPr="00B85ACB" w:rsidRDefault="00B85ACB" w:rsidP="00B85ACB">
      <w:pPr>
        <w:autoSpaceDN w:val="0"/>
        <w:outlineLvl w:val="0"/>
        <w:rPr>
          <w:b/>
          <w:sz w:val="22"/>
        </w:rPr>
      </w:pPr>
      <w:r w:rsidRPr="00B85ACB">
        <w:rPr>
          <w:b/>
          <w:sz w:val="22"/>
        </w:rPr>
        <w:t>Sagatavoja</w:t>
      </w:r>
      <w:r>
        <w:rPr>
          <w:b/>
          <w:sz w:val="22"/>
        </w:rPr>
        <w:t>:</w:t>
      </w:r>
    </w:p>
    <w:p w14:paraId="3A2CED47" w14:textId="77777777" w:rsidR="00B85ACB" w:rsidRPr="00B85ACB" w:rsidRDefault="00B85ACB" w:rsidP="00B85ACB">
      <w:pPr>
        <w:suppressAutoHyphens w:val="0"/>
        <w:autoSpaceDN w:val="0"/>
        <w:rPr>
          <w:sz w:val="22"/>
        </w:rPr>
      </w:pPr>
      <w:r w:rsidRPr="00B85ACB">
        <w:rPr>
          <w:sz w:val="22"/>
        </w:rPr>
        <w:t xml:space="preserve">SIA „Daugavpils reģionālā slimnīca” </w:t>
      </w:r>
    </w:p>
    <w:p w14:paraId="3BB893BF" w14:textId="03F0C417" w:rsidR="00B85ACB" w:rsidRPr="00B85ACB" w:rsidRDefault="00B85ACB" w:rsidP="00B85ACB">
      <w:pPr>
        <w:suppressAutoHyphens w:val="0"/>
        <w:autoSpaceDN w:val="0"/>
        <w:rPr>
          <w:sz w:val="22"/>
        </w:rPr>
      </w:pPr>
      <w:r w:rsidRPr="00B85ACB">
        <w:rPr>
          <w:sz w:val="22"/>
        </w:rPr>
        <w:t>Tehniskais direktors</w:t>
      </w:r>
      <w:r w:rsidRPr="00B85ACB">
        <w:rPr>
          <w:sz w:val="22"/>
        </w:rPr>
        <w:tab/>
      </w:r>
      <w:r w:rsidRPr="00B85ACB">
        <w:rPr>
          <w:sz w:val="22"/>
        </w:rPr>
        <w:tab/>
      </w:r>
      <w:r w:rsidRPr="00B85ACB">
        <w:rPr>
          <w:sz w:val="22"/>
        </w:rPr>
        <w:tab/>
      </w:r>
      <w:r w:rsidRPr="00B85ACB">
        <w:rPr>
          <w:sz w:val="22"/>
        </w:rPr>
        <w:tab/>
      </w:r>
      <w:r w:rsidRPr="00B85ACB">
        <w:rPr>
          <w:sz w:val="22"/>
        </w:rPr>
        <w:tab/>
      </w:r>
      <w:r w:rsidRPr="00B85ACB">
        <w:rPr>
          <w:sz w:val="22"/>
        </w:rPr>
        <w:tab/>
      </w:r>
      <w:r w:rsidRPr="00B85ACB">
        <w:rPr>
          <w:sz w:val="22"/>
        </w:rPr>
        <w:tab/>
      </w:r>
      <w:r w:rsidRPr="00B85ACB">
        <w:rPr>
          <w:sz w:val="22"/>
        </w:rPr>
        <w:tab/>
      </w:r>
      <w:r w:rsidRPr="00B85ACB">
        <w:rPr>
          <w:sz w:val="22"/>
        </w:rPr>
        <w:tab/>
        <w:t>V.Lukjančiks</w:t>
      </w:r>
    </w:p>
    <w:sectPr w:rsidR="00B85ACB" w:rsidRPr="00B85ACB" w:rsidSect="00A15092">
      <w:headerReference w:type="default" r:id="rId12"/>
      <w:footerReference w:type="default" r:id="rId13"/>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8A47" w14:textId="77777777" w:rsidR="00481897" w:rsidRDefault="00481897" w:rsidP="00F4002C">
      <w:r>
        <w:separator/>
      </w:r>
    </w:p>
  </w:endnote>
  <w:endnote w:type="continuationSeparator" w:id="0">
    <w:p w14:paraId="5EA7E4B8" w14:textId="77777777" w:rsidR="00481897" w:rsidRDefault="00481897" w:rsidP="00F4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353127"/>
      <w:docPartObj>
        <w:docPartGallery w:val="Page Numbers (Bottom of Page)"/>
        <w:docPartUnique/>
      </w:docPartObj>
    </w:sdtPr>
    <w:sdtEndPr>
      <w:rPr>
        <w:noProof/>
        <w:sz w:val="20"/>
        <w:szCs w:val="20"/>
      </w:rPr>
    </w:sdtEndPr>
    <w:sdtContent>
      <w:p w14:paraId="65CB719E" w14:textId="2CBE3834" w:rsidR="00D01718" w:rsidRPr="00F909F3" w:rsidRDefault="00D01718">
        <w:pPr>
          <w:pStyle w:val="Footer"/>
          <w:jc w:val="right"/>
          <w:rPr>
            <w:sz w:val="20"/>
            <w:szCs w:val="20"/>
          </w:rPr>
        </w:pPr>
        <w:r w:rsidRPr="00F909F3">
          <w:rPr>
            <w:sz w:val="20"/>
            <w:szCs w:val="20"/>
          </w:rPr>
          <w:fldChar w:fldCharType="begin"/>
        </w:r>
        <w:r w:rsidRPr="00F909F3">
          <w:rPr>
            <w:sz w:val="20"/>
            <w:szCs w:val="20"/>
          </w:rPr>
          <w:instrText xml:space="preserve"> PAGE   \* MERGEFORMAT </w:instrText>
        </w:r>
        <w:r w:rsidRPr="00F909F3">
          <w:rPr>
            <w:sz w:val="20"/>
            <w:szCs w:val="20"/>
          </w:rPr>
          <w:fldChar w:fldCharType="separate"/>
        </w:r>
        <w:r w:rsidR="003D45A1">
          <w:rPr>
            <w:noProof/>
            <w:sz w:val="20"/>
            <w:szCs w:val="20"/>
          </w:rPr>
          <w:t>1</w:t>
        </w:r>
        <w:r w:rsidR="003D45A1">
          <w:rPr>
            <w:noProof/>
            <w:sz w:val="20"/>
            <w:szCs w:val="20"/>
          </w:rPr>
          <w:t>9</w:t>
        </w:r>
        <w:r w:rsidRPr="00F909F3">
          <w:rPr>
            <w:noProof/>
            <w:sz w:val="20"/>
            <w:szCs w:val="20"/>
          </w:rPr>
          <w:fldChar w:fldCharType="end"/>
        </w:r>
      </w:p>
    </w:sdtContent>
  </w:sdt>
  <w:p w14:paraId="35EC9024" w14:textId="77777777" w:rsidR="00D01718" w:rsidRDefault="00D01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71129" w14:textId="77777777" w:rsidR="00481897" w:rsidRDefault="00481897" w:rsidP="00F4002C">
      <w:r>
        <w:separator/>
      </w:r>
    </w:p>
  </w:footnote>
  <w:footnote w:type="continuationSeparator" w:id="0">
    <w:p w14:paraId="4B309CDC" w14:textId="77777777" w:rsidR="00481897" w:rsidRDefault="00481897" w:rsidP="00F40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6A6E" w14:textId="619C955D" w:rsidR="00D01718" w:rsidRDefault="00D01718">
    <w:pPr>
      <w:pStyle w:val="Header"/>
    </w:pPr>
    <w:r>
      <w:rPr>
        <w:noProof/>
        <w:lang w:val="en-US" w:eastAsia="en-US"/>
      </w:rPr>
      <w:drawing>
        <wp:anchor distT="0" distB="0" distL="114300" distR="114300" simplePos="0" relativeHeight="251661312" behindDoc="0" locked="0" layoutInCell="1" allowOverlap="1" wp14:anchorId="776BC479" wp14:editId="5D96E2EF">
          <wp:simplePos x="0" y="0"/>
          <wp:positionH relativeFrom="column">
            <wp:posOffset>965200</wp:posOffset>
          </wp:positionH>
          <wp:positionV relativeFrom="paragraph">
            <wp:posOffset>5080</wp:posOffset>
          </wp:positionV>
          <wp:extent cx="742315" cy="951230"/>
          <wp:effectExtent l="0" t="0" r="635" b="1270"/>
          <wp:wrapNone/>
          <wp:docPr id="1461176191" name="Picture 2" descr="A logo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numbers and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315" cy="951230"/>
                  </a:xfrm>
                  <a:prstGeom prst="rect">
                    <a:avLst/>
                  </a:prstGeom>
                  <a:noFill/>
                  <a:ln>
                    <a:noFill/>
                  </a:ln>
                </pic:spPr>
              </pic:pic>
            </a:graphicData>
          </a:graphic>
        </wp:anchor>
      </w:drawing>
    </w:r>
    <w:r>
      <w:rPr>
        <w:noProof/>
        <w:lang w:val="en-US" w:eastAsia="en-US"/>
      </w:rPr>
      <w:drawing>
        <wp:anchor distT="0" distB="0" distL="114300" distR="114300" simplePos="0" relativeHeight="251659264" behindDoc="0" locked="0" layoutInCell="1" allowOverlap="1" wp14:anchorId="3188CFC9" wp14:editId="68983167">
          <wp:simplePos x="0" y="0"/>
          <wp:positionH relativeFrom="column">
            <wp:posOffset>0</wp:posOffset>
          </wp:positionH>
          <wp:positionV relativeFrom="paragraph">
            <wp:posOffset>-635</wp:posOffset>
          </wp:positionV>
          <wp:extent cx="937260" cy="950595"/>
          <wp:effectExtent l="0" t="0" r="0" b="1905"/>
          <wp:wrapNone/>
          <wp:docPr id="14486345" name="Picture 5"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blue flag with yellow stars&#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7260" cy="950595"/>
                  </a:xfrm>
                  <a:prstGeom prst="rect">
                    <a:avLst/>
                  </a:prstGeom>
                  <a:noFill/>
                  <a:ln>
                    <a:noFill/>
                  </a:ln>
                </pic:spPr>
              </pic:pic>
            </a:graphicData>
          </a:graphic>
        </wp:anchor>
      </w:drawing>
    </w:r>
  </w:p>
  <w:p w14:paraId="51B2F3D3" w14:textId="445DE810" w:rsidR="00D01718" w:rsidRDefault="00D01718" w:rsidP="00C50638">
    <w:pPr>
      <w:pStyle w:val="Header"/>
      <w:tabs>
        <w:tab w:val="clear" w:pos="4320"/>
        <w:tab w:val="clear" w:pos="8640"/>
        <w:tab w:val="left" w:pos="2000"/>
      </w:tabs>
    </w:pPr>
    <w:r>
      <w:tab/>
    </w:r>
  </w:p>
  <w:p w14:paraId="0AEFE088" w14:textId="77777777" w:rsidR="00D01718" w:rsidRDefault="00D01718">
    <w:pPr>
      <w:pStyle w:val="Header"/>
    </w:pPr>
  </w:p>
  <w:p w14:paraId="216EE35F" w14:textId="77777777" w:rsidR="00D01718" w:rsidRDefault="00D01718">
    <w:pPr>
      <w:pStyle w:val="Header"/>
    </w:pPr>
  </w:p>
  <w:p w14:paraId="2A719814" w14:textId="77777777" w:rsidR="00D01718" w:rsidRDefault="00D01718">
    <w:pPr>
      <w:pStyle w:val="Header"/>
    </w:pPr>
  </w:p>
  <w:p w14:paraId="37C56CDD" w14:textId="77777777" w:rsidR="00D01718" w:rsidRDefault="00D01718">
    <w:pPr>
      <w:pStyle w:val="Header"/>
    </w:pPr>
  </w:p>
  <w:p w14:paraId="62BEA6FD" w14:textId="6E8503A1" w:rsidR="00D01718" w:rsidRPr="00C50638" w:rsidRDefault="00D01718" w:rsidP="00C50638">
    <w:pPr>
      <w:jc w:val="center"/>
      <w:rPr>
        <w:i/>
        <w:iCs/>
        <w:sz w:val="20"/>
        <w:szCs w:val="20"/>
      </w:rPr>
    </w:pPr>
    <w:r w:rsidRPr="00C96B90">
      <w:rPr>
        <w:i/>
        <w:iCs/>
        <w:sz w:val="20"/>
        <w:szCs w:val="20"/>
      </w:rPr>
      <w:t>Sabiedrības ar ierobežotu atbildību “Daugavpils reģionālā slimnīca” projekt</w:t>
    </w:r>
    <w:r w:rsidRPr="00C50638">
      <w:rPr>
        <w:i/>
        <w:iCs/>
        <w:sz w:val="20"/>
        <w:szCs w:val="20"/>
      </w:rPr>
      <w:t>s</w:t>
    </w:r>
    <w:r w:rsidRPr="00C96B90">
      <w:rPr>
        <w:i/>
        <w:iCs/>
        <w:sz w:val="20"/>
        <w:szCs w:val="20"/>
      </w:rPr>
      <w:t xml:space="preserve"> “SIA “Daugavpils reģionālā slimnīca” veselības sistēmas stiprināšana - slimnīcas infrastruktūras objektu attīstība un medicīnisko tehnoloģiju pilnveide, nodrošinot vienlīdzīgu piekļuvi veselības aprūpei”</w:t>
    </w:r>
    <w:r w:rsidRPr="00C50638">
      <w:rPr>
        <w:i/>
        <w:iCs/>
        <w:sz w:val="20"/>
        <w:szCs w:val="20"/>
      </w:rPr>
      <w:t xml:space="preserve"> (01.08.2024.g. Līgums Nr.4.1.1.1/1/24/I/013) Eiropas Savienības kohēzijas politikas programmas 2021.–2027.gadam 4.1.1. specifiskā atbalsta mērķa “Nodrošināt vienlīdzīgu piekļuvi veselības aprūpei un stiprināt veselības sistēmu, tostarp primārās veselības aprūpes noturību” 4.1.1.1. pasākuma “Ārstniecības iestāžu infrastruktūras attīstība” pirmās kārtas ietvaros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02D"/>
    <w:multiLevelType w:val="hybridMultilevel"/>
    <w:tmpl w:val="9796E658"/>
    <w:lvl w:ilvl="0" w:tplc="0419000F">
      <w:start w:val="2"/>
      <w:numFmt w:val="decimal"/>
      <w:lvlText w:val="%1."/>
      <w:lvlJc w:val="left"/>
      <w:pPr>
        <w:ind w:left="-1322" w:hanging="360"/>
      </w:pPr>
      <w:rPr>
        <w:rFonts w:hint="default"/>
      </w:rPr>
    </w:lvl>
    <w:lvl w:ilvl="1" w:tplc="04190019" w:tentative="1">
      <w:start w:val="1"/>
      <w:numFmt w:val="lowerLetter"/>
      <w:lvlText w:val="%2."/>
      <w:lvlJc w:val="left"/>
      <w:pPr>
        <w:ind w:left="-602" w:hanging="360"/>
      </w:pPr>
    </w:lvl>
    <w:lvl w:ilvl="2" w:tplc="0419001B" w:tentative="1">
      <w:start w:val="1"/>
      <w:numFmt w:val="lowerRoman"/>
      <w:lvlText w:val="%3."/>
      <w:lvlJc w:val="right"/>
      <w:pPr>
        <w:ind w:left="118" w:hanging="180"/>
      </w:pPr>
    </w:lvl>
    <w:lvl w:ilvl="3" w:tplc="0419000F" w:tentative="1">
      <w:start w:val="1"/>
      <w:numFmt w:val="decimal"/>
      <w:lvlText w:val="%4."/>
      <w:lvlJc w:val="left"/>
      <w:pPr>
        <w:ind w:left="838" w:hanging="360"/>
      </w:pPr>
    </w:lvl>
    <w:lvl w:ilvl="4" w:tplc="04190019" w:tentative="1">
      <w:start w:val="1"/>
      <w:numFmt w:val="lowerLetter"/>
      <w:lvlText w:val="%5."/>
      <w:lvlJc w:val="left"/>
      <w:pPr>
        <w:ind w:left="1558" w:hanging="360"/>
      </w:pPr>
    </w:lvl>
    <w:lvl w:ilvl="5" w:tplc="0419001B" w:tentative="1">
      <w:start w:val="1"/>
      <w:numFmt w:val="lowerRoman"/>
      <w:lvlText w:val="%6."/>
      <w:lvlJc w:val="right"/>
      <w:pPr>
        <w:ind w:left="2278" w:hanging="180"/>
      </w:pPr>
    </w:lvl>
    <w:lvl w:ilvl="6" w:tplc="0419000F" w:tentative="1">
      <w:start w:val="1"/>
      <w:numFmt w:val="decimal"/>
      <w:lvlText w:val="%7."/>
      <w:lvlJc w:val="left"/>
      <w:pPr>
        <w:ind w:left="2998" w:hanging="360"/>
      </w:pPr>
    </w:lvl>
    <w:lvl w:ilvl="7" w:tplc="04190019" w:tentative="1">
      <w:start w:val="1"/>
      <w:numFmt w:val="lowerLetter"/>
      <w:lvlText w:val="%8."/>
      <w:lvlJc w:val="left"/>
      <w:pPr>
        <w:ind w:left="3718" w:hanging="360"/>
      </w:pPr>
    </w:lvl>
    <w:lvl w:ilvl="8" w:tplc="0419001B" w:tentative="1">
      <w:start w:val="1"/>
      <w:numFmt w:val="lowerRoman"/>
      <w:lvlText w:val="%9."/>
      <w:lvlJc w:val="right"/>
      <w:pPr>
        <w:ind w:left="4438" w:hanging="180"/>
      </w:pPr>
    </w:lvl>
  </w:abstractNum>
  <w:abstractNum w:abstractNumId="1" w15:restartNumberingAfterBreak="0">
    <w:nsid w:val="0917689B"/>
    <w:multiLevelType w:val="hybridMultilevel"/>
    <w:tmpl w:val="A07AF932"/>
    <w:lvl w:ilvl="0" w:tplc="BA0002F8">
      <w:start w:val="1"/>
      <w:numFmt w:val="decimal"/>
      <w:lvlText w:val="%1."/>
      <w:lvlJc w:val="left"/>
      <w:pPr>
        <w:ind w:left="720" w:hanging="360"/>
      </w:pPr>
      <w:rPr>
        <w:rFonts w:ascii="Times New Roman" w:eastAsia="Times New Roman" w:hAnsi="Times New Roman" w:cs="Times New Roman"/>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920C1"/>
    <w:multiLevelType w:val="hybridMultilevel"/>
    <w:tmpl w:val="15B08234"/>
    <w:lvl w:ilvl="0" w:tplc="99BAE5C8">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F0971"/>
    <w:multiLevelType w:val="hybridMultilevel"/>
    <w:tmpl w:val="143A5904"/>
    <w:lvl w:ilvl="0" w:tplc="420E7AF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49553B"/>
    <w:multiLevelType w:val="hybridMultilevel"/>
    <w:tmpl w:val="E94EFA2E"/>
    <w:lvl w:ilvl="0" w:tplc="04090019">
      <w:start w:val="1"/>
      <w:numFmt w:val="lowerLetter"/>
      <w:lvlText w:val="%1."/>
      <w:lvlJc w:val="left"/>
      <w:pPr>
        <w:ind w:left="720" w:hanging="360"/>
      </w:pPr>
    </w:lvl>
    <w:lvl w:ilvl="1" w:tplc="FFFFFFFF">
      <w:start w:val="1"/>
      <w:numFmt w:val="lowerLetter"/>
      <w:lvlText w:val="%2."/>
      <w:lvlJc w:val="left"/>
      <w:pPr>
        <w:ind w:left="106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D819EC"/>
    <w:multiLevelType w:val="hybridMultilevel"/>
    <w:tmpl w:val="442227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F61423"/>
    <w:multiLevelType w:val="hybridMultilevel"/>
    <w:tmpl w:val="56D24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9C3AA1"/>
    <w:multiLevelType w:val="hybridMultilevel"/>
    <w:tmpl w:val="E6E2FF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857FAD"/>
    <w:multiLevelType w:val="hybridMultilevel"/>
    <w:tmpl w:val="DB46B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DE1730"/>
    <w:multiLevelType w:val="hybridMultilevel"/>
    <w:tmpl w:val="6D12C83C"/>
    <w:lvl w:ilvl="0" w:tplc="119CE9DE">
      <w:start w:val="1"/>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0" w15:restartNumberingAfterBreak="0">
    <w:nsid w:val="25E27A6F"/>
    <w:multiLevelType w:val="hybridMultilevel"/>
    <w:tmpl w:val="9D3A555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A68A5"/>
    <w:multiLevelType w:val="hybridMultilevel"/>
    <w:tmpl w:val="DB4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EE61A8"/>
    <w:multiLevelType w:val="hybridMultilevel"/>
    <w:tmpl w:val="AD52BADC"/>
    <w:lvl w:ilvl="0" w:tplc="36862FFE">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2897561"/>
    <w:multiLevelType w:val="hybridMultilevel"/>
    <w:tmpl w:val="BB38E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104A4F"/>
    <w:multiLevelType w:val="hybridMultilevel"/>
    <w:tmpl w:val="19507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665BB3"/>
    <w:multiLevelType w:val="hybridMultilevel"/>
    <w:tmpl w:val="71A8CD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EF55FA5"/>
    <w:multiLevelType w:val="multilevel"/>
    <w:tmpl w:val="3474C8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1D470FC"/>
    <w:multiLevelType w:val="hybridMultilevel"/>
    <w:tmpl w:val="723281E6"/>
    <w:lvl w:ilvl="0" w:tplc="0C92B1C0">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8" w15:restartNumberingAfterBreak="0">
    <w:nsid w:val="5AE30785"/>
    <w:multiLevelType w:val="hybridMultilevel"/>
    <w:tmpl w:val="60DE90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0C70099"/>
    <w:multiLevelType w:val="multilevel"/>
    <w:tmpl w:val="194E3160"/>
    <w:lvl w:ilvl="0">
      <w:start w:val="1"/>
      <w:numFmt w:val="decimal"/>
      <w:lvlText w:val="%1."/>
      <w:lvlJc w:val="left"/>
      <w:pPr>
        <w:ind w:left="3338" w:hanging="360"/>
      </w:pPr>
      <w:rPr>
        <w:b/>
        <w:bCs/>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6D3A6D"/>
    <w:multiLevelType w:val="hybridMultilevel"/>
    <w:tmpl w:val="DB46BB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B42BC6"/>
    <w:multiLevelType w:val="hybridMultilevel"/>
    <w:tmpl w:val="F5FECD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ABF746A"/>
    <w:multiLevelType w:val="hybridMultilevel"/>
    <w:tmpl w:val="ECBEC932"/>
    <w:lvl w:ilvl="0" w:tplc="04090019">
      <w:start w:val="1"/>
      <w:numFmt w:val="lowerLetter"/>
      <w:lvlText w:val="%1."/>
      <w:lvlJc w:val="left"/>
      <w:pPr>
        <w:ind w:left="720" w:hanging="360"/>
      </w:pPr>
    </w:lvl>
    <w:lvl w:ilvl="1" w:tplc="04090019">
      <w:start w:val="1"/>
      <w:numFmt w:val="lowerLetter"/>
      <w:lvlText w:val="%2."/>
      <w:lvlJc w:val="left"/>
      <w:pPr>
        <w:ind w:left="1069"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BA5E3A"/>
    <w:multiLevelType w:val="hybridMultilevel"/>
    <w:tmpl w:val="41C8DFB8"/>
    <w:lvl w:ilvl="0" w:tplc="0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FD02B3A"/>
    <w:multiLevelType w:val="hybridMultilevel"/>
    <w:tmpl w:val="04BE24F2"/>
    <w:lvl w:ilvl="0" w:tplc="FFFFFFF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5896586">
    <w:abstractNumId w:val="12"/>
  </w:num>
  <w:num w:numId="2" w16cid:durableId="937561508">
    <w:abstractNumId w:val="3"/>
  </w:num>
  <w:num w:numId="3" w16cid:durableId="158277866">
    <w:abstractNumId w:val="9"/>
  </w:num>
  <w:num w:numId="4" w16cid:durableId="154032339">
    <w:abstractNumId w:val="13"/>
  </w:num>
  <w:num w:numId="5" w16cid:durableId="780883224">
    <w:abstractNumId w:val="18"/>
  </w:num>
  <w:num w:numId="6" w16cid:durableId="1244148617">
    <w:abstractNumId w:val="0"/>
  </w:num>
  <w:num w:numId="7" w16cid:durableId="880704000">
    <w:abstractNumId w:val="21"/>
  </w:num>
  <w:num w:numId="8" w16cid:durableId="656373724">
    <w:abstractNumId w:val="6"/>
  </w:num>
  <w:num w:numId="9" w16cid:durableId="713388729">
    <w:abstractNumId w:val="16"/>
  </w:num>
  <w:num w:numId="10" w16cid:durableId="1681736239">
    <w:abstractNumId w:val="2"/>
  </w:num>
  <w:num w:numId="11" w16cid:durableId="238515161">
    <w:abstractNumId w:val="10"/>
  </w:num>
  <w:num w:numId="12" w16cid:durableId="1259556111">
    <w:abstractNumId w:val="22"/>
  </w:num>
  <w:num w:numId="13" w16cid:durableId="315647743">
    <w:abstractNumId w:val="23"/>
  </w:num>
  <w:num w:numId="14" w16cid:durableId="992871941">
    <w:abstractNumId w:val="17"/>
  </w:num>
  <w:num w:numId="15" w16cid:durableId="750391328">
    <w:abstractNumId w:val="4"/>
  </w:num>
  <w:num w:numId="16" w16cid:durableId="364143106">
    <w:abstractNumId w:val="24"/>
  </w:num>
  <w:num w:numId="17" w16cid:durableId="1407528292">
    <w:abstractNumId w:val="8"/>
  </w:num>
  <w:num w:numId="18" w16cid:durableId="2041588745">
    <w:abstractNumId w:val="20"/>
  </w:num>
  <w:num w:numId="19" w16cid:durableId="1792745752">
    <w:abstractNumId w:val="11"/>
  </w:num>
  <w:num w:numId="20" w16cid:durableId="1187065578">
    <w:abstractNumId w:val="5"/>
  </w:num>
  <w:num w:numId="21" w16cid:durableId="1404569142">
    <w:abstractNumId w:val="7"/>
  </w:num>
  <w:num w:numId="22" w16cid:durableId="637613629">
    <w:abstractNumId w:val="15"/>
  </w:num>
  <w:num w:numId="23" w16cid:durableId="478308429">
    <w:abstractNumId w:val="19"/>
  </w:num>
  <w:num w:numId="24" w16cid:durableId="273173849">
    <w:abstractNumId w:val="1"/>
  </w:num>
  <w:num w:numId="25" w16cid:durableId="3423196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02C"/>
    <w:rsid w:val="00032E77"/>
    <w:rsid w:val="00051870"/>
    <w:rsid w:val="00056EBE"/>
    <w:rsid w:val="00057563"/>
    <w:rsid w:val="00090547"/>
    <w:rsid w:val="000937A9"/>
    <w:rsid w:val="000B05A3"/>
    <w:rsid w:val="000F2BE8"/>
    <w:rsid w:val="0010193A"/>
    <w:rsid w:val="00124DB7"/>
    <w:rsid w:val="001426C7"/>
    <w:rsid w:val="00153055"/>
    <w:rsid w:val="0016207D"/>
    <w:rsid w:val="00183188"/>
    <w:rsid w:val="001A6D61"/>
    <w:rsid w:val="001D4AC6"/>
    <w:rsid w:val="0021684F"/>
    <w:rsid w:val="0022218E"/>
    <w:rsid w:val="002403EF"/>
    <w:rsid w:val="00261739"/>
    <w:rsid w:val="00267864"/>
    <w:rsid w:val="0028644F"/>
    <w:rsid w:val="002A3FD1"/>
    <w:rsid w:val="002B59B6"/>
    <w:rsid w:val="002E659D"/>
    <w:rsid w:val="0030452C"/>
    <w:rsid w:val="00361355"/>
    <w:rsid w:val="00362C4C"/>
    <w:rsid w:val="00364E16"/>
    <w:rsid w:val="003808B9"/>
    <w:rsid w:val="00383B4F"/>
    <w:rsid w:val="003D313B"/>
    <w:rsid w:val="003D45A1"/>
    <w:rsid w:val="003E5173"/>
    <w:rsid w:val="003E5AD6"/>
    <w:rsid w:val="003E5B9A"/>
    <w:rsid w:val="00421A0C"/>
    <w:rsid w:val="0044234D"/>
    <w:rsid w:val="004533CA"/>
    <w:rsid w:val="00463932"/>
    <w:rsid w:val="00472039"/>
    <w:rsid w:val="00481897"/>
    <w:rsid w:val="00485405"/>
    <w:rsid w:val="00491A1B"/>
    <w:rsid w:val="004A4C8A"/>
    <w:rsid w:val="004D6A42"/>
    <w:rsid w:val="004F2BF5"/>
    <w:rsid w:val="004F3509"/>
    <w:rsid w:val="00507D05"/>
    <w:rsid w:val="0051570C"/>
    <w:rsid w:val="00516D45"/>
    <w:rsid w:val="0052618E"/>
    <w:rsid w:val="00532839"/>
    <w:rsid w:val="00542D25"/>
    <w:rsid w:val="00543B0D"/>
    <w:rsid w:val="0057369B"/>
    <w:rsid w:val="00574BFF"/>
    <w:rsid w:val="00591D8F"/>
    <w:rsid w:val="00594BCC"/>
    <w:rsid w:val="005A42B3"/>
    <w:rsid w:val="005C302F"/>
    <w:rsid w:val="005C45DD"/>
    <w:rsid w:val="005D2894"/>
    <w:rsid w:val="00625254"/>
    <w:rsid w:val="006417D7"/>
    <w:rsid w:val="00683357"/>
    <w:rsid w:val="006B64CC"/>
    <w:rsid w:val="006D1530"/>
    <w:rsid w:val="00704EC2"/>
    <w:rsid w:val="00706379"/>
    <w:rsid w:val="007107F4"/>
    <w:rsid w:val="00711A6C"/>
    <w:rsid w:val="00742117"/>
    <w:rsid w:val="00760A4B"/>
    <w:rsid w:val="007918F9"/>
    <w:rsid w:val="007A4CE8"/>
    <w:rsid w:val="007A5A31"/>
    <w:rsid w:val="007C7482"/>
    <w:rsid w:val="007D22A6"/>
    <w:rsid w:val="007E6FF8"/>
    <w:rsid w:val="007F6F09"/>
    <w:rsid w:val="00806559"/>
    <w:rsid w:val="00812F92"/>
    <w:rsid w:val="00870D45"/>
    <w:rsid w:val="008972AB"/>
    <w:rsid w:val="008B5BF7"/>
    <w:rsid w:val="008C15B5"/>
    <w:rsid w:val="008D492F"/>
    <w:rsid w:val="008F4572"/>
    <w:rsid w:val="009610B1"/>
    <w:rsid w:val="0096578F"/>
    <w:rsid w:val="009B1027"/>
    <w:rsid w:val="009D557E"/>
    <w:rsid w:val="009F6730"/>
    <w:rsid w:val="00A00814"/>
    <w:rsid w:val="00A030EA"/>
    <w:rsid w:val="00A049B3"/>
    <w:rsid w:val="00A15092"/>
    <w:rsid w:val="00A3753A"/>
    <w:rsid w:val="00AA5617"/>
    <w:rsid w:val="00AD2939"/>
    <w:rsid w:val="00AE489E"/>
    <w:rsid w:val="00B01AB8"/>
    <w:rsid w:val="00B14D00"/>
    <w:rsid w:val="00B23685"/>
    <w:rsid w:val="00B25BE4"/>
    <w:rsid w:val="00B3230B"/>
    <w:rsid w:val="00B44F74"/>
    <w:rsid w:val="00B50C2C"/>
    <w:rsid w:val="00B534BD"/>
    <w:rsid w:val="00B82966"/>
    <w:rsid w:val="00B85ACB"/>
    <w:rsid w:val="00B85FA8"/>
    <w:rsid w:val="00B8696C"/>
    <w:rsid w:val="00B90493"/>
    <w:rsid w:val="00B92C23"/>
    <w:rsid w:val="00BA053A"/>
    <w:rsid w:val="00BB5043"/>
    <w:rsid w:val="00BC2E3C"/>
    <w:rsid w:val="00BC3A54"/>
    <w:rsid w:val="00BC7B45"/>
    <w:rsid w:val="00BD1784"/>
    <w:rsid w:val="00C12987"/>
    <w:rsid w:val="00C23A38"/>
    <w:rsid w:val="00C34900"/>
    <w:rsid w:val="00C34E19"/>
    <w:rsid w:val="00C46817"/>
    <w:rsid w:val="00C50638"/>
    <w:rsid w:val="00C6350C"/>
    <w:rsid w:val="00C73E4B"/>
    <w:rsid w:val="00C90650"/>
    <w:rsid w:val="00CC4BE2"/>
    <w:rsid w:val="00CD2C46"/>
    <w:rsid w:val="00CD33FE"/>
    <w:rsid w:val="00CE1F2C"/>
    <w:rsid w:val="00CE79FA"/>
    <w:rsid w:val="00CF10AE"/>
    <w:rsid w:val="00CF3472"/>
    <w:rsid w:val="00CF6A84"/>
    <w:rsid w:val="00D01718"/>
    <w:rsid w:val="00D07243"/>
    <w:rsid w:val="00D11827"/>
    <w:rsid w:val="00D22033"/>
    <w:rsid w:val="00D26F4C"/>
    <w:rsid w:val="00D41D1B"/>
    <w:rsid w:val="00D5667B"/>
    <w:rsid w:val="00D9003D"/>
    <w:rsid w:val="00D91B74"/>
    <w:rsid w:val="00DB1CD0"/>
    <w:rsid w:val="00DC6963"/>
    <w:rsid w:val="00DD026F"/>
    <w:rsid w:val="00DD72BE"/>
    <w:rsid w:val="00DF1197"/>
    <w:rsid w:val="00DF67B5"/>
    <w:rsid w:val="00E20AAD"/>
    <w:rsid w:val="00E26690"/>
    <w:rsid w:val="00E3776F"/>
    <w:rsid w:val="00E57913"/>
    <w:rsid w:val="00E612F1"/>
    <w:rsid w:val="00E64E35"/>
    <w:rsid w:val="00E67940"/>
    <w:rsid w:val="00E777F8"/>
    <w:rsid w:val="00EB4C3B"/>
    <w:rsid w:val="00EC3D18"/>
    <w:rsid w:val="00ED53D5"/>
    <w:rsid w:val="00F079C7"/>
    <w:rsid w:val="00F4002C"/>
    <w:rsid w:val="00F459ED"/>
    <w:rsid w:val="00F526A6"/>
    <w:rsid w:val="00F56D9A"/>
    <w:rsid w:val="00F63DDA"/>
    <w:rsid w:val="00F80990"/>
    <w:rsid w:val="00F909F3"/>
    <w:rsid w:val="00FA35C8"/>
    <w:rsid w:val="00FA57EC"/>
    <w:rsid w:val="00FB677F"/>
    <w:rsid w:val="00FC4047"/>
    <w:rsid w:val="00FD520E"/>
    <w:rsid w:val="00FF030B"/>
    <w:rsid w:val="00FF0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7936"/>
  <w15:chartTrackingRefBased/>
  <w15:docId w15:val="{B42C6CA2-92F2-4DBB-BB8D-AB60A63E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C3B"/>
    <w:pPr>
      <w:suppressAutoHyphens/>
      <w:spacing w:after="0" w:line="240" w:lineRule="auto"/>
    </w:pPr>
    <w:rPr>
      <w:rFonts w:ascii="Times New Roman" w:eastAsia="Times New Roman" w:hAnsi="Times New Roman" w:cs="Times New Roman"/>
      <w:kern w:val="0"/>
      <w:sz w:val="24"/>
      <w:szCs w:val="24"/>
      <w:lang w:val="lv-LV" w:eastAsia="ar-SA"/>
      <w14:ligatures w14:val="none"/>
    </w:rPr>
  </w:style>
  <w:style w:type="paragraph" w:styleId="Heading5">
    <w:name w:val="heading 5"/>
    <w:basedOn w:val="Normal"/>
    <w:next w:val="Normal"/>
    <w:link w:val="Heading5Char"/>
    <w:semiHidden/>
    <w:unhideWhenUsed/>
    <w:qFormat/>
    <w:rsid w:val="00A15092"/>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02C"/>
    <w:pPr>
      <w:tabs>
        <w:tab w:val="center" w:pos="4320"/>
        <w:tab w:val="right" w:pos="8640"/>
      </w:tabs>
    </w:pPr>
  </w:style>
  <w:style w:type="character" w:customStyle="1" w:styleId="HeaderChar">
    <w:name w:val="Header Char"/>
    <w:basedOn w:val="DefaultParagraphFont"/>
    <w:link w:val="Header"/>
    <w:uiPriority w:val="99"/>
    <w:rsid w:val="00F4002C"/>
  </w:style>
  <w:style w:type="paragraph" w:styleId="Footer">
    <w:name w:val="footer"/>
    <w:basedOn w:val="Normal"/>
    <w:link w:val="FooterChar"/>
    <w:uiPriority w:val="99"/>
    <w:unhideWhenUsed/>
    <w:rsid w:val="00F4002C"/>
    <w:pPr>
      <w:tabs>
        <w:tab w:val="center" w:pos="4320"/>
        <w:tab w:val="right" w:pos="8640"/>
      </w:tabs>
    </w:pPr>
  </w:style>
  <w:style w:type="character" w:customStyle="1" w:styleId="FooterChar">
    <w:name w:val="Footer Char"/>
    <w:basedOn w:val="DefaultParagraphFont"/>
    <w:link w:val="Footer"/>
    <w:uiPriority w:val="99"/>
    <w:rsid w:val="00F4002C"/>
  </w:style>
  <w:style w:type="character" w:styleId="Strong">
    <w:name w:val="Strong"/>
    <w:basedOn w:val="DefaultParagraphFont"/>
    <w:uiPriority w:val="22"/>
    <w:qFormat/>
    <w:rsid w:val="00EB4C3B"/>
    <w:rPr>
      <w:b/>
      <w:bCs/>
    </w:rPr>
  </w:style>
  <w:style w:type="paragraph" w:styleId="ListParagraph">
    <w:name w:val="List Paragraph"/>
    <w:aliases w:val="Strip,H&amp;P List Paragraph,2,Colorful List - Accent 12,Virsraksti,Normal bullet 2,Bullet list,Syle 1,Numbered Para 1,Dot pt,No Spacing1,List Paragraph Char Char Char,Indicator Text,List Paragraph1,Bullet Points,MAIN CONTENT,Numurets"/>
    <w:basedOn w:val="Normal"/>
    <w:link w:val="ListParagraphChar"/>
    <w:uiPriority w:val="34"/>
    <w:qFormat/>
    <w:rsid w:val="00C50638"/>
    <w:pPr>
      <w:ind w:left="720"/>
    </w:pPr>
  </w:style>
  <w:style w:type="paragraph" w:styleId="NoSpacing">
    <w:name w:val="No Spacing"/>
    <w:uiPriority w:val="1"/>
    <w:qFormat/>
    <w:rsid w:val="00C50638"/>
    <w:pPr>
      <w:spacing w:after="0" w:line="240" w:lineRule="auto"/>
    </w:pPr>
    <w:rPr>
      <w:rFonts w:ascii="Calibri" w:eastAsia="Times New Roman" w:hAnsi="Calibri" w:cs="Times New Roman"/>
      <w:kern w:val="0"/>
      <w:lang w:val="lv-LV"/>
      <w14:ligatures w14:val="none"/>
    </w:rPr>
  </w:style>
  <w:style w:type="character" w:styleId="CommentReference">
    <w:name w:val="annotation reference"/>
    <w:basedOn w:val="DefaultParagraphFont"/>
    <w:unhideWhenUsed/>
    <w:rsid w:val="00E20AAD"/>
    <w:rPr>
      <w:sz w:val="16"/>
      <w:szCs w:val="16"/>
    </w:rPr>
  </w:style>
  <w:style w:type="paragraph" w:styleId="CommentText">
    <w:name w:val="annotation text"/>
    <w:basedOn w:val="Normal"/>
    <w:link w:val="CommentTextChar"/>
    <w:uiPriority w:val="99"/>
    <w:unhideWhenUsed/>
    <w:rsid w:val="00E20AAD"/>
    <w:rPr>
      <w:sz w:val="20"/>
      <w:szCs w:val="20"/>
    </w:rPr>
  </w:style>
  <w:style w:type="character" w:customStyle="1" w:styleId="CommentTextChar">
    <w:name w:val="Comment Text Char"/>
    <w:basedOn w:val="DefaultParagraphFont"/>
    <w:link w:val="CommentText"/>
    <w:uiPriority w:val="99"/>
    <w:rsid w:val="00E20AAD"/>
    <w:rPr>
      <w:rFonts w:ascii="Times New Roman" w:eastAsia="Times New Roman" w:hAnsi="Times New Roman" w:cs="Times New Roman"/>
      <w:kern w:val="0"/>
      <w:sz w:val="20"/>
      <w:szCs w:val="20"/>
      <w:lang w:val="lv-LV" w:eastAsia="ar-SA"/>
      <w14:ligatures w14:val="none"/>
    </w:rPr>
  </w:style>
  <w:style w:type="paragraph" w:styleId="CommentSubject">
    <w:name w:val="annotation subject"/>
    <w:basedOn w:val="CommentText"/>
    <w:next w:val="CommentText"/>
    <w:link w:val="CommentSubjectChar"/>
    <w:uiPriority w:val="99"/>
    <w:semiHidden/>
    <w:unhideWhenUsed/>
    <w:rsid w:val="00E20AAD"/>
    <w:rPr>
      <w:b/>
      <w:bCs/>
    </w:rPr>
  </w:style>
  <w:style w:type="character" w:customStyle="1" w:styleId="CommentSubjectChar">
    <w:name w:val="Comment Subject Char"/>
    <w:basedOn w:val="CommentTextChar"/>
    <w:link w:val="CommentSubject"/>
    <w:uiPriority w:val="99"/>
    <w:semiHidden/>
    <w:rsid w:val="00E20AAD"/>
    <w:rPr>
      <w:rFonts w:ascii="Times New Roman" w:eastAsia="Times New Roman" w:hAnsi="Times New Roman" w:cs="Times New Roman"/>
      <w:b/>
      <w:bCs/>
      <w:kern w:val="0"/>
      <w:sz w:val="20"/>
      <w:szCs w:val="20"/>
      <w:lang w:val="lv-LV" w:eastAsia="ar-SA"/>
      <w14:ligatures w14:val="none"/>
    </w:rPr>
  </w:style>
  <w:style w:type="character" w:customStyle="1" w:styleId="Heading5Char">
    <w:name w:val="Heading 5 Char"/>
    <w:basedOn w:val="DefaultParagraphFont"/>
    <w:link w:val="Heading5"/>
    <w:semiHidden/>
    <w:rsid w:val="00A15092"/>
    <w:rPr>
      <w:rFonts w:ascii="Calibri" w:eastAsia="Times New Roman" w:hAnsi="Calibri" w:cs="Times New Roman"/>
      <w:b/>
      <w:bCs/>
      <w:i/>
      <w:iCs/>
      <w:kern w:val="0"/>
      <w:sz w:val="26"/>
      <w:szCs w:val="26"/>
      <w:lang w:val="lv-LV" w:eastAsia="ar-SA"/>
      <w14:ligatures w14:val="none"/>
    </w:rPr>
  </w:style>
  <w:style w:type="character" w:styleId="Hyperlink">
    <w:name w:val="Hyperlink"/>
    <w:uiPriority w:val="99"/>
    <w:rsid w:val="00A15092"/>
    <w:rPr>
      <w:color w:val="0000FF"/>
      <w:u w:val="single"/>
    </w:rPr>
  </w:style>
  <w:style w:type="character" w:customStyle="1" w:styleId="ListParagraphChar">
    <w:name w:val="List Paragraph Char"/>
    <w:aliases w:val="Strip Char,H&amp;P List Paragraph Char,2 Char,Colorful List - Accent 12 Char,Virsraksti Char,Normal bullet 2 Char,Bullet list Char,Syle 1 Char,Numbered Para 1 Char,Dot pt Char,No Spacing1 Char,List Paragraph Char Char Char Char"/>
    <w:link w:val="ListParagraph"/>
    <w:uiPriority w:val="34"/>
    <w:qFormat/>
    <w:rsid w:val="004F2BF5"/>
    <w:rPr>
      <w:rFonts w:ascii="Times New Roman" w:eastAsia="Times New Roman" w:hAnsi="Times New Roman" w:cs="Times New Roman"/>
      <w:kern w:val="0"/>
      <w:sz w:val="24"/>
      <w:szCs w:val="24"/>
      <w:lang w:val="lv-LV" w:eastAsia="ar-SA"/>
      <w14:ligatures w14:val="none"/>
    </w:rPr>
  </w:style>
  <w:style w:type="character" w:customStyle="1" w:styleId="UnresolvedMention1">
    <w:name w:val="Unresolved Mention1"/>
    <w:basedOn w:val="DefaultParagraphFont"/>
    <w:uiPriority w:val="99"/>
    <w:semiHidden/>
    <w:unhideWhenUsed/>
    <w:rsid w:val="009F6730"/>
    <w:rPr>
      <w:color w:val="605E5C"/>
      <w:shd w:val="clear" w:color="auto" w:fill="E1DFDD"/>
    </w:rPr>
  </w:style>
  <w:style w:type="paragraph" w:customStyle="1" w:styleId="txt1">
    <w:name w:val="txt1"/>
    <w:rsid w:val="00F909F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14:ligatures w14:val="none"/>
    </w:rPr>
  </w:style>
  <w:style w:type="paragraph" w:styleId="BodyText">
    <w:name w:val="Body Text"/>
    <w:basedOn w:val="Normal"/>
    <w:link w:val="BodyTextChar"/>
    <w:rsid w:val="00543B0D"/>
    <w:pPr>
      <w:suppressAutoHyphens w:val="0"/>
      <w:ind w:right="-154"/>
    </w:pPr>
    <w:rPr>
      <w:lang w:eastAsia="en-US"/>
    </w:rPr>
  </w:style>
  <w:style w:type="character" w:customStyle="1" w:styleId="BodyTextChar">
    <w:name w:val="Body Text Char"/>
    <w:basedOn w:val="DefaultParagraphFont"/>
    <w:link w:val="BodyText"/>
    <w:rsid w:val="00543B0D"/>
    <w:rPr>
      <w:rFonts w:ascii="Times New Roman" w:eastAsia="Times New Roman" w:hAnsi="Times New Roman" w:cs="Times New Roman"/>
      <w:kern w:val="0"/>
      <w:sz w:val="24"/>
      <w:szCs w:val="24"/>
      <w:lang w:val="lv-LV"/>
      <w14:ligatures w14:val="none"/>
    </w:rPr>
  </w:style>
  <w:style w:type="paragraph" w:styleId="BalloonText">
    <w:name w:val="Balloon Text"/>
    <w:basedOn w:val="Normal"/>
    <w:link w:val="BalloonTextChar"/>
    <w:uiPriority w:val="99"/>
    <w:semiHidden/>
    <w:unhideWhenUsed/>
    <w:rsid w:val="007A4C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CE8"/>
    <w:rPr>
      <w:rFonts w:ascii="Segoe UI" w:eastAsia="Times New Roman" w:hAnsi="Segoe UI" w:cs="Segoe UI"/>
      <w:kern w:val="0"/>
      <w:sz w:val="18"/>
      <w:szCs w:val="18"/>
      <w:lang w:val="lv-LV"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ukjanciks@siadrs.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cepurnaja@siadrs.l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liks.lv/lv/medicinai/Adresu_MI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heliks.lv/lv/medicinai/Adresu_MIS" TargetMode="External"/><Relationship Id="rId4" Type="http://schemas.openxmlformats.org/officeDocument/2006/relationships/webSettings" Target="webSettings.xml"/><Relationship Id="rId9" Type="http://schemas.openxmlformats.org/officeDocument/2006/relationships/hyperlink" Target="mailto:d.dubins@inbox.l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2076</TotalTime>
  <Pages>16</Pages>
  <Words>5108</Words>
  <Characters>29116</Characters>
  <Application>Microsoft Office Word</Application>
  <DocSecurity>0</DocSecurity>
  <Lines>242</Lines>
  <Paragraphs>68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Jānis Artekovs</cp:lastModifiedBy>
  <cp:revision>2</cp:revision>
  <dcterms:created xsi:type="dcterms:W3CDTF">2024-09-18T08:50:00Z</dcterms:created>
  <dcterms:modified xsi:type="dcterms:W3CDTF">2026-07-13T13:11:00Z</dcterms:modified>
</cp:coreProperties>
</file>