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686BD" w14:textId="75C7B044" w:rsidR="00691466" w:rsidRPr="00E537EC" w:rsidRDefault="00691466" w:rsidP="00E9653D">
      <w:pPr>
        <w:spacing w:line="276" w:lineRule="auto"/>
        <w:ind w:left="5940"/>
        <w:rPr>
          <w:rFonts w:ascii="Arial" w:hAnsi="Arial" w:cs="Arial"/>
        </w:rPr>
      </w:pPr>
    </w:p>
    <w:p w14:paraId="7F1BB6E8" w14:textId="77777777" w:rsidR="00691466" w:rsidRPr="00E537EC" w:rsidRDefault="00691466" w:rsidP="00E9653D">
      <w:pPr>
        <w:spacing w:line="276" w:lineRule="auto"/>
        <w:ind w:left="5940"/>
        <w:rPr>
          <w:rFonts w:ascii="Arial" w:hAnsi="Arial" w:cs="Arial"/>
        </w:rPr>
      </w:pPr>
    </w:p>
    <w:p w14:paraId="2F296926" w14:textId="77777777" w:rsidR="00DD3359" w:rsidRPr="00E537EC" w:rsidRDefault="00DD3359" w:rsidP="00E9653D">
      <w:pPr>
        <w:shd w:val="clear" w:color="auto" w:fill="FFFFFF"/>
        <w:autoSpaceDE w:val="0"/>
        <w:autoSpaceDN w:val="0"/>
        <w:spacing w:line="276" w:lineRule="auto"/>
        <w:ind w:right="-1"/>
        <w:rPr>
          <w:rFonts w:ascii="Arial" w:hAnsi="Arial" w:cs="Arial"/>
          <w:b/>
          <w:color w:val="000000"/>
        </w:rPr>
      </w:pPr>
    </w:p>
    <w:p w14:paraId="62B3ACBF" w14:textId="77777777" w:rsidR="00DD3359" w:rsidRPr="00E537EC" w:rsidRDefault="00DD3359" w:rsidP="00E9653D">
      <w:pPr>
        <w:shd w:val="clear" w:color="auto" w:fill="FFFFFF"/>
        <w:autoSpaceDE w:val="0"/>
        <w:autoSpaceDN w:val="0"/>
        <w:spacing w:line="276" w:lineRule="auto"/>
        <w:ind w:right="-1"/>
        <w:jc w:val="right"/>
        <w:rPr>
          <w:rFonts w:ascii="Arial" w:hAnsi="Arial" w:cs="Arial"/>
          <w:color w:val="000000"/>
        </w:rPr>
      </w:pPr>
      <w:r w:rsidRPr="00E537EC">
        <w:rPr>
          <w:rFonts w:ascii="Arial" w:hAnsi="Arial" w:cs="Arial"/>
          <w:b/>
          <w:color w:val="000000"/>
        </w:rPr>
        <w:t>APSTIPRINĀTS</w:t>
      </w:r>
      <w:r w:rsidRPr="00E537EC">
        <w:rPr>
          <w:rFonts w:ascii="Arial" w:hAnsi="Arial" w:cs="Arial"/>
          <w:color w:val="000000"/>
        </w:rPr>
        <w:t xml:space="preserve"> </w:t>
      </w:r>
    </w:p>
    <w:p w14:paraId="21F70257" w14:textId="77777777" w:rsidR="00DD3359" w:rsidRPr="00E537EC" w:rsidRDefault="00DD3359" w:rsidP="00E9653D">
      <w:pPr>
        <w:shd w:val="clear" w:color="auto" w:fill="FFFFFF"/>
        <w:autoSpaceDE w:val="0"/>
        <w:autoSpaceDN w:val="0"/>
        <w:spacing w:line="276" w:lineRule="auto"/>
        <w:ind w:right="-1"/>
        <w:jc w:val="right"/>
        <w:rPr>
          <w:rFonts w:ascii="Arial" w:hAnsi="Arial" w:cs="Arial"/>
          <w:color w:val="000000"/>
        </w:rPr>
      </w:pPr>
      <w:r w:rsidRPr="00E537EC">
        <w:rPr>
          <w:rFonts w:ascii="Arial" w:hAnsi="Arial" w:cs="Arial"/>
          <w:color w:val="000000"/>
        </w:rPr>
        <w:t xml:space="preserve">Iepirkuma komisijas </w:t>
      </w:r>
    </w:p>
    <w:p w14:paraId="1C218D1D" w14:textId="3A95D8D6" w:rsidR="00DD3359" w:rsidRPr="00E537EC" w:rsidRDefault="00DD3359" w:rsidP="00E9653D">
      <w:pPr>
        <w:shd w:val="clear" w:color="auto" w:fill="FFFFFF"/>
        <w:autoSpaceDE w:val="0"/>
        <w:autoSpaceDN w:val="0"/>
        <w:spacing w:line="276" w:lineRule="auto"/>
        <w:ind w:right="-1"/>
        <w:jc w:val="right"/>
        <w:rPr>
          <w:rFonts w:ascii="Arial" w:hAnsi="Arial" w:cs="Arial"/>
          <w:sz w:val="22"/>
          <w:szCs w:val="22"/>
        </w:rPr>
      </w:pPr>
      <w:r w:rsidRPr="00E537EC">
        <w:rPr>
          <w:rFonts w:ascii="Arial" w:hAnsi="Arial" w:cs="Arial"/>
        </w:rPr>
        <w:t>202</w:t>
      </w:r>
      <w:r w:rsidR="00BA56CF">
        <w:rPr>
          <w:rFonts w:ascii="Arial" w:hAnsi="Arial" w:cs="Arial"/>
        </w:rPr>
        <w:t>6</w:t>
      </w:r>
      <w:r w:rsidRPr="00E537EC">
        <w:rPr>
          <w:rFonts w:ascii="Arial" w:hAnsi="Arial" w:cs="Arial"/>
        </w:rPr>
        <w:t>.</w:t>
      </w:r>
      <w:r w:rsidR="00B95D89" w:rsidRPr="00E537EC">
        <w:rPr>
          <w:rFonts w:ascii="Arial" w:hAnsi="Arial" w:cs="Arial"/>
        </w:rPr>
        <w:t xml:space="preserve"> </w:t>
      </w:r>
      <w:r w:rsidRPr="00E537EC">
        <w:rPr>
          <w:rFonts w:ascii="Arial" w:hAnsi="Arial" w:cs="Arial"/>
        </w:rPr>
        <w:t>gad</w:t>
      </w:r>
      <w:r w:rsidR="004C78F7" w:rsidRPr="00E537EC">
        <w:rPr>
          <w:rFonts w:ascii="Arial" w:hAnsi="Arial" w:cs="Arial"/>
        </w:rPr>
        <w:t>a</w:t>
      </w:r>
      <w:r w:rsidR="00080310" w:rsidRPr="00E537EC">
        <w:rPr>
          <w:rFonts w:ascii="Arial" w:hAnsi="Arial" w:cs="Arial"/>
        </w:rPr>
        <w:t xml:space="preserve"> </w:t>
      </w:r>
      <w:r w:rsidR="008011EE">
        <w:rPr>
          <w:rFonts w:ascii="Arial" w:hAnsi="Arial" w:cs="Arial"/>
        </w:rPr>
        <w:t xml:space="preserve">16. </w:t>
      </w:r>
      <w:r w:rsidR="00554A4D">
        <w:rPr>
          <w:rFonts w:ascii="Arial" w:hAnsi="Arial" w:cs="Arial"/>
        </w:rPr>
        <w:t>jūlija</w:t>
      </w:r>
      <w:r w:rsidR="00CE3357" w:rsidRPr="00E537EC">
        <w:rPr>
          <w:rFonts w:ascii="Arial" w:hAnsi="Arial" w:cs="Arial"/>
        </w:rPr>
        <w:t xml:space="preserve"> </w:t>
      </w:r>
      <w:r w:rsidR="00836A53" w:rsidRPr="00E537EC">
        <w:rPr>
          <w:rFonts w:ascii="Arial" w:hAnsi="Arial" w:cs="Arial"/>
        </w:rPr>
        <w:t>sēdē</w:t>
      </w:r>
    </w:p>
    <w:p w14:paraId="4E2F4C47" w14:textId="77777777" w:rsidR="00D54E42" w:rsidRPr="00E537EC" w:rsidRDefault="00D54E42" w:rsidP="00E9653D">
      <w:pPr>
        <w:pStyle w:val="Nosaukums"/>
        <w:spacing w:line="276" w:lineRule="auto"/>
        <w:rPr>
          <w:rFonts w:ascii="Arial" w:hAnsi="Arial" w:cs="Arial"/>
          <w:sz w:val="24"/>
          <w:szCs w:val="24"/>
        </w:rPr>
      </w:pPr>
    </w:p>
    <w:p w14:paraId="078E2939" w14:textId="77777777" w:rsidR="00CF3426" w:rsidRPr="00E537EC" w:rsidRDefault="00CF3426" w:rsidP="00E9653D">
      <w:pPr>
        <w:pStyle w:val="Nosaukums"/>
        <w:spacing w:line="276" w:lineRule="auto"/>
        <w:rPr>
          <w:rFonts w:ascii="Arial" w:hAnsi="Arial" w:cs="Arial"/>
          <w:sz w:val="24"/>
          <w:szCs w:val="24"/>
        </w:rPr>
      </w:pPr>
    </w:p>
    <w:p w14:paraId="73D0129F" w14:textId="77777777" w:rsidR="00EA512C" w:rsidRPr="00E537EC" w:rsidRDefault="00EA512C" w:rsidP="00E9653D">
      <w:pPr>
        <w:pStyle w:val="Nosaukums"/>
        <w:spacing w:line="276" w:lineRule="auto"/>
        <w:rPr>
          <w:rFonts w:ascii="Arial" w:hAnsi="Arial" w:cs="Arial"/>
          <w:sz w:val="24"/>
          <w:szCs w:val="24"/>
        </w:rPr>
      </w:pPr>
    </w:p>
    <w:p w14:paraId="0F994695" w14:textId="68F9F178" w:rsidR="00DD3359" w:rsidRPr="00E537EC" w:rsidRDefault="00DD3359" w:rsidP="00E9653D">
      <w:pPr>
        <w:pStyle w:val="Nosaukums"/>
        <w:spacing w:line="276" w:lineRule="auto"/>
        <w:jc w:val="left"/>
        <w:rPr>
          <w:rFonts w:ascii="Arial" w:hAnsi="Arial" w:cs="Arial"/>
          <w:sz w:val="24"/>
          <w:szCs w:val="24"/>
        </w:rPr>
      </w:pPr>
    </w:p>
    <w:p w14:paraId="57B165A7" w14:textId="4B95A86F" w:rsidR="00057650" w:rsidRPr="00E537EC" w:rsidRDefault="00057650" w:rsidP="00E9653D">
      <w:pPr>
        <w:pStyle w:val="Nosaukums"/>
        <w:spacing w:line="276" w:lineRule="auto"/>
        <w:jc w:val="left"/>
        <w:rPr>
          <w:rFonts w:ascii="Arial" w:hAnsi="Arial" w:cs="Arial"/>
          <w:sz w:val="24"/>
          <w:szCs w:val="24"/>
        </w:rPr>
      </w:pPr>
    </w:p>
    <w:p w14:paraId="476B9253" w14:textId="77777777" w:rsidR="00057650" w:rsidRPr="00E537EC" w:rsidRDefault="00057650" w:rsidP="00E9653D">
      <w:pPr>
        <w:pStyle w:val="Nosaukums"/>
        <w:spacing w:line="276" w:lineRule="auto"/>
        <w:jc w:val="left"/>
        <w:rPr>
          <w:rFonts w:ascii="Arial" w:hAnsi="Arial" w:cs="Arial"/>
          <w:sz w:val="24"/>
          <w:szCs w:val="24"/>
        </w:rPr>
      </w:pPr>
    </w:p>
    <w:p w14:paraId="06356E6A" w14:textId="77777777" w:rsidR="00DD3359" w:rsidRPr="00E537EC" w:rsidRDefault="00DD3359" w:rsidP="00E9653D">
      <w:pPr>
        <w:pStyle w:val="Nosaukums"/>
        <w:spacing w:line="276" w:lineRule="auto"/>
        <w:rPr>
          <w:rFonts w:ascii="Arial" w:hAnsi="Arial" w:cs="Arial"/>
          <w:sz w:val="24"/>
          <w:szCs w:val="24"/>
        </w:rPr>
      </w:pPr>
    </w:p>
    <w:p w14:paraId="4AD99965" w14:textId="77777777" w:rsidR="00EA512C" w:rsidRPr="00E537EC" w:rsidRDefault="00EA512C" w:rsidP="00E9653D">
      <w:pPr>
        <w:pStyle w:val="Nosaukums"/>
        <w:spacing w:line="276" w:lineRule="auto"/>
        <w:rPr>
          <w:rFonts w:ascii="Arial" w:hAnsi="Arial" w:cs="Arial"/>
          <w:sz w:val="24"/>
          <w:szCs w:val="24"/>
        </w:rPr>
      </w:pPr>
    </w:p>
    <w:p w14:paraId="5C0349DE" w14:textId="77777777" w:rsidR="00F55863" w:rsidRPr="00E537EC" w:rsidRDefault="00F55863" w:rsidP="00E9653D">
      <w:pPr>
        <w:pStyle w:val="Nosaukums"/>
        <w:spacing w:line="276" w:lineRule="auto"/>
        <w:rPr>
          <w:rFonts w:ascii="Arial" w:hAnsi="Arial" w:cs="Arial"/>
          <w:sz w:val="24"/>
          <w:szCs w:val="24"/>
        </w:rPr>
      </w:pPr>
    </w:p>
    <w:p w14:paraId="4AA73BFA" w14:textId="77777777" w:rsidR="00F55863" w:rsidRPr="00E537EC" w:rsidRDefault="00F55863" w:rsidP="00E9653D">
      <w:pPr>
        <w:pStyle w:val="Nosaukums"/>
        <w:spacing w:line="276" w:lineRule="auto"/>
        <w:rPr>
          <w:rFonts w:ascii="Arial" w:hAnsi="Arial" w:cs="Arial"/>
          <w:sz w:val="24"/>
          <w:szCs w:val="24"/>
        </w:rPr>
      </w:pPr>
    </w:p>
    <w:p w14:paraId="0F544F1C" w14:textId="77777777" w:rsidR="00F55863" w:rsidRPr="00E537EC" w:rsidRDefault="00F55863" w:rsidP="00E9653D">
      <w:pPr>
        <w:pStyle w:val="Nosaukums"/>
        <w:spacing w:line="276" w:lineRule="auto"/>
        <w:rPr>
          <w:rFonts w:ascii="Arial" w:hAnsi="Arial" w:cs="Arial"/>
          <w:sz w:val="24"/>
          <w:szCs w:val="24"/>
        </w:rPr>
      </w:pPr>
    </w:p>
    <w:p w14:paraId="18DE9D12" w14:textId="48F89066" w:rsidR="00116453" w:rsidRPr="00E537EC" w:rsidRDefault="00E209B5" w:rsidP="00E9653D">
      <w:pPr>
        <w:pStyle w:val="Nosaukums"/>
        <w:spacing w:line="276" w:lineRule="auto"/>
        <w:rPr>
          <w:rFonts w:ascii="Arial" w:hAnsi="Arial" w:cs="Arial"/>
          <w:szCs w:val="28"/>
        </w:rPr>
      </w:pPr>
      <w:r w:rsidRPr="00E537EC">
        <w:rPr>
          <w:rFonts w:ascii="Arial" w:hAnsi="Arial" w:cs="Arial"/>
          <w:szCs w:val="28"/>
        </w:rPr>
        <w:t>IEPIRKUMA</w:t>
      </w:r>
    </w:p>
    <w:p w14:paraId="2F3C8C2A" w14:textId="77777777" w:rsidR="00D04D11" w:rsidRPr="00E537EC" w:rsidRDefault="00D04D11" w:rsidP="00E9653D">
      <w:pPr>
        <w:pStyle w:val="Nosaukums"/>
        <w:spacing w:line="276" w:lineRule="auto"/>
        <w:jc w:val="left"/>
        <w:rPr>
          <w:rFonts w:ascii="Arial" w:hAnsi="Arial" w:cs="Arial"/>
          <w:b w:val="0"/>
          <w:bCs/>
          <w:szCs w:val="28"/>
        </w:rPr>
      </w:pPr>
    </w:p>
    <w:p w14:paraId="1EACC9B6" w14:textId="77777777" w:rsidR="00341C46" w:rsidRPr="00E537EC" w:rsidRDefault="00341C46" w:rsidP="00E9653D">
      <w:pPr>
        <w:pStyle w:val="Nosaukums"/>
        <w:spacing w:line="276" w:lineRule="auto"/>
        <w:jc w:val="left"/>
        <w:rPr>
          <w:rFonts w:ascii="Arial" w:hAnsi="Arial" w:cs="Arial"/>
          <w:b w:val="0"/>
          <w:bCs/>
          <w:szCs w:val="28"/>
        </w:rPr>
      </w:pPr>
    </w:p>
    <w:p w14:paraId="43AB3912" w14:textId="51F40A4A" w:rsidR="00341C46" w:rsidRPr="00E537EC" w:rsidRDefault="00A762FB" w:rsidP="00E9653D">
      <w:pPr>
        <w:pStyle w:val="Nosaukums"/>
        <w:spacing w:line="276" w:lineRule="auto"/>
        <w:rPr>
          <w:rFonts w:ascii="Arial" w:hAnsi="Arial" w:cs="Arial"/>
          <w:szCs w:val="28"/>
        </w:rPr>
      </w:pPr>
      <w:r w:rsidRPr="00E537EC">
        <w:rPr>
          <w:rFonts w:ascii="Arial" w:hAnsi="Arial" w:cs="Arial"/>
          <w:szCs w:val="28"/>
        </w:rPr>
        <w:t>“</w:t>
      </w:r>
      <w:r w:rsidR="00554A4D" w:rsidRPr="00554A4D">
        <w:rPr>
          <w:rFonts w:ascii="Arial" w:hAnsi="Arial" w:cs="Arial"/>
          <w:szCs w:val="28"/>
        </w:rPr>
        <w:t>Kuldīgas klientu apkalpošanas centra ēkas atjaunošana</w:t>
      </w:r>
      <w:r w:rsidRPr="00E537EC">
        <w:rPr>
          <w:rFonts w:ascii="Arial" w:hAnsi="Arial" w:cs="Arial"/>
          <w:szCs w:val="28"/>
        </w:rPr>
        <w:t>”</w:t>
      </w:r>
    </w:p>
    <w:p w14:paraId="1AB933D2" w14:textId="77777777" w:rsidR="00341C46" w:rsidRPr="00E537EC" w:rsidRDefault="00341C46" w:rsidP="00E9653D">
      <w:pPr>
        <w:pStyle w:val="Nosaukums"/>
        <w:spacing w:line="276" w:lineRule="auto"/>
        <w:rPr>
          <w:rFonts w:ascii="Arial" w:hAnsi="Arial" w:cs="Arial"/>
          <w:szCs w:val="28"/>
        </w:rPr>
      </w:pPr>
    </w:p>
    <w:p w14:paraId="563CCF81" w14:textId="364635BC" w:rsidR="004E20F6" w:rsidRPr="00E537EC" w:rsidRDefault="00341C46" w:rsidP="00E9653D">
      <w:pPr>
        <w:pStyle w:val="Nosaukums"/>
        <w:spacing w:line="276" w:lineRule="auto"/>
        <w:rPr>
          <w:rFonts w:ascii="Arial" w:hAnsi="Arial" w:cs="Arial"/>
          <w:b w:val="0"/>
          <w:szCs w:val="28"/>
        </w:rPr>
      </w:pPr>
      <w:r w:rsidRPr="00E537EC">
        <w:rPr>
          <w:rFonts w:ascii="Arial" w:hAnsi="Arial" w:cs="Arial"/>
          <w:szCs w:val="28"/>
        </w:rPr>
        <w:t xml:space="preserve">identifikācijas numurs CSDD </w:t>
      </w:r>
      <w:r w:rsidR="00BA56CF">
        <w:rPr>
          <w:rFonts w:ascii="Arial" w:hAnsi="Arial" w:cs="Arial"/>
          <w:szCs w:val="28"/>
        </w:rPr>
        <w:t>2026/</w:t>
      </w:r>
      <w:r w:rsidR="00554A4D">
        <w:rPr>
          <w:rFonts w:ascii="Arial" w:hAnsi="Arial" w:cs="Arial"/>
          <w:szCs w:val="28"/>
        </w:rPr>
        <w:t>46</w:t>
      </w:r>
    </w:p>
    <w:p w14:paraId="75F16D50" w14:textId="77777777" w:rsidR="00292739" w:rsidRPr="00E537EC" w:rsidRDefault="00292739" w:rsidP="00E9653D">
      <w:pPr>
        <w:pStyle w:val="Nosaukums"/>
        <w:spacing w:line="276" w:lineRule="auto"/>
        <w:rPr>
          <w:rFonts w:ascii="Arial" w:hAnsi="Arial" w:cs="Arial"/>
          <w:b w:val="0"/>
          <w:szCs w:val="28"/>
        </w:rPr>
      </w:pPr>
    </w:p>
    <w:p w14:paraId="05EFD069" w14:textId="77777777" w:rsidR="00341C46" w:rsidRPr="00E537EC" w:rsidRDefault="00341C46" w:rsidP="00E9653D">
      <w:pPr>
        <w:pStyle w:val="Nosaukums"/>
        <w:spacing w:line="276" w:lineRule="auto"/>
        <w:rPr>
          <w:rFonts w:ascii="Arial" w:hAnsi="Arial" w:cs="Arial"/>
          <w:b w:val="0"/>
          <w:szCs w:val="28"/>
        </w:rPr>
      </w:pPr>
    </w:p>
    <w:p w14:paraId="49FB9404" w14:textId="64F7EA34" w:rsidR="00292739" w:rsidRPr="00E537EC" w:rsidRDefault="00BF025A" w:rsidP="00E9653D">
      <w:pPr>
        <w:pStyle w:val="Nosaukums"/>
        <w:spacing w:line="276" w:lineRule="auto"/>
        <w:rPr>
          <w:rFonts w:ascii="Arial" w:hAnsi="Arial" w:cs="Arial"/>
          <w:b w:val="0"/>
          <w:szCs w:val="28"/>
        </w:rPr>
      </w:pPr>
      <w:r w:rsidRPr="00E537EC">
        <w:rPr>
          <w:rFonts w:ascii="Arial" w:hAnsi="Arial" w:cs="Arial"/>
          <w:szCs w:val="28"/>
        </w:rPr>
        <w:t>NOLIKUMS</w:t>
      </w:r>
    </w:p>
    <w:p w14:paraId="536A4454" w14:textId="77777777" w:rsidR="00D04D11" w:rsidRPr="00E537EC" w:rsidRDefault="00D04D11" w:rsidP="00E9653D">
      <w:pPr>
        <w:pStyle w:val="Nosaukums"/>
        <w:spacing w:line="276" w:lineRule="auto"/>
        <w:rPr>
          <w:rFonts w:ascii="Arial" w:hAnsi="Arial" w:cs="Arial"/>
          <w:b w:val="0"/>
          <w:szCs w:val="28"/>
        </w:rPr>
      </w:pPr>
    </w:p>
    <w:p w14:paraId="2ECC336B" w14:textId="77777777" w:rsidR="00D04D11" w:rsidRPr="00E537EC" w:rsidRDefault="00D04D11" w:rsidP="00E9653D">
      <w:pPr>
        <w:pStyle w:val="Nosaukums"/>
        <w:spacing w:line="276" w:lineRule="auto"/>
        <w:rPr>
          <w:rFonts w:ascii="Arial" w:hAnsi="Arial" w:cs="Arial"/>
          <w:b w:val="0"/>
          <w:szCs w:val="28"/>
        </w:rPr>
      </w:pPr>
    </w:p>
    <w:p w14:paraId="2C7704A9" w14:textId="506E2AFC" w:rsidR="00D04D11" w:rsidRPr="00E537EC" w:rsidRDefault="00FC41AD" w:rsidP="00E9653D">
      <w:pPr>
        <w:pStyle w:val="Nosaukums"/>
        <w:tabs>
          <w:tab w:val="left" w:pos="6120"/>
          <w:tab w:val="left" w:pos="8490"/>
        </w:tabs>
        <w:spacing w:line="276" w:lineRule="auto"/>
        <w:jc w:val="left"/>
        <w:rPr>
          <w:rFonts w:ascii="Arial" w:hAnsi="Arial" w:cs="Arial"/>
          <w:b w:val="0"/>
          <w:sz w:val="24"/>
          <w:szCs w:val="24"/>
        </w:rPr>
      </w:pPr>
      <w:r w:rsidRPr="00E537EC">
        <w:rPr>
          <w:rFonts w:ascii="Arial" w:hAnsi="Arial" w:cs="Arial"/>
          <w:b w:val="0"/>
          <w:sz w:val="24"/>
          <w:szCs w:val="24"/>
        </w:rPr>
        <w:tab/>
      </w:r>
      <w:r w:rsidRPr="00E537EC">
        <w:rPr>
          <w:rFonts w:ascii="Arial" w:hAnsi="Arial" w:cs="Arial"/>
          <w:b w:val="0"/>
          <w:sz w:val="24"/>
          <w:szCs w:val="24"/>
        </w:rPr>
        <w:tab/>
      </w:r>
    </w:p>
    <w:p w14:paraId="6CFA9205" w14:textId="77777777" w:rsidR="00D04D11" w:rsidRPr="00E537EC" w:rsidRDefault="00D04D11" w:rsidP="00E9653D">
      <w:pPr>
        <w:pStyle w:val="Nosaukums"/>
        <w:spacing w:line="276" w:lineRule="auto"/>
        <w:rPr>
          <w:rFonts w:ascii="Arial" w:hAnsi="Arial" w:cs="Arial"/>
          <w:b w:val="0"/>
          <w:sz w:val="24"/>
          <w:szCs w:val="24"/>
        </w:rPr>
      </w:pPr>
    </w:p>
    <w:p w14:paraId="63C0C6B8" w14:textId="77777777" w:rsidR="00D04D11" w:rsidRPr="00E537EC" w:rsidRDefault="00D04D11" w:rsidP="00E9653D">
      <w:pPr>
        <w:pStyle w:val="Nosaukums"/>
        <w:spacing w:line="276" w:lineRule="auto"/>
        <w:rPr>
          <w:rFonts w:ascii="Arial" w:hAnsi="Arial" w:cs="Arial"/>
          <w:b w:val="0"/>
          <w:sz w:val="24"/>
          <w:szCs w:val="24"/>
        </w:rPr>
      </w:pPr>
    </w:p>
    <w:p w14:paraId="75947940" w14:textId="77777777" w:rsidR="00D04D11" w:rsidRPr="00E537EC" w:rsidRDefault="00D04D11" w:rsidP="00E9653D">
      <w:pPr>
        <w:pStyle w:val="Nosaukums"/>
        <w:spacing w:line="276" w:lineRule="auto"/>
        <w:rPr>
          <w:rFonts w:ascii="Arial" w:hAnsi="Arial" w:cs="Arial"/>
          <w:b w:val="0"/>
          <w:sz w:val="24"/>
          <w:szCs w:val="24"/>
        </w:rPr>
      </w:pPr>
    </w:p>
    <w:p w14:paraId="5BFC887B" w14:textId="77777777" w:rsidR="00D04D11" w:rsidRPr="00E537EC" w:rsidRDefault="00D04D11" w:rsidP="00E9653D">
      <w:pPr>
        <w:pStyle w:val="Nosaukums"/>
        <w:spacing w:line="276" w:lineRule="auto"/>
        <w:rPr>
          <w:rFonts w:ascii="Arial" w:hAnsi="Arial" w:cs="Arial"/>
          <w:b w:val="0"/>
          <w:sz w:val="24"/>
          <w:szCs w:val="24"/>
        </w:rPr>
      </w:pPr>
    </w:p>
    <w:p w14:paraId="020CB6D2" w14:textId="77777777" w:rsidR="00DD3359" w:rsidRPr="00E537EC" w:rsidRDefault="00DD3359" w:rsidP="00E9653D">
      <w:pPr>
        <w:pStyle w:val="Nosaukums"/>
        <w:spacing w:line="276" w:lineRule="auto"/>
        <w:rPr>
          <w:rFonts w:ascii="Arial" w:hAnsi="Arial" w:cs="Arial"/>
          <w:b w:val="0"/>
          <w:sz w:val="24"/>
          <w:szCs w:val="24"/>
        </w:rPr>
      </w:pPr>
    </w:p>
    <w:p w14:paraId="3CCE4B7D" w14:textId="77777777" w:rsidR="00DD3359" w:rsidRPr="00E537EC" w:rsidRDefault="00DD3359" w:rsidP="00E9653D">
      <w:pPr>
        <w:pStyle w:val="Nosaukums"/>
        <w:spacing w:line="276" w:lineRule="auto"/>
        <w:rPr>
          <w:rFonts w:ascii="Arial" w:hAnsi="Arial" w:cs="Arial"/>
          <w:b w:val="0"/>
          <w:sz w:val="24"/>
          <w:szCs w:val="24"/>
        </w:rPr>
      </w:pPr>
    </w:p>
    <w:p w14:paraId="25D1C641" w14:textId="77777777" w:rsidR="00DD3359" w:rsidRPr="00E537EC" w:rsidRDefault="00DD3359" w:rsidP="00E9653D">
      <w:pPr>
        <w:pStyle w:val="Nosaukums"/>
        <w:spacing w:line="276" w:lineRule="auto"/>
        <w:jc w:val="left"/>
        <w:rPr>
          <w:rFonts w:ascii="Arial" w:hAnsi="Arial" w:cs="Arial"/>
          <w:b w:val="0"/>
          <w:sz w:val="24"/>
          <w:szCs w:val="24"/>
        </w:rPr>
      </w:pPr>
    </w:p>
    <w:p w14:paraId="7BAF7963" w14:textId="77777777" w:rsidR="00D04D11" w:rsidRPr="00E537EC" w:rsidRDefault="00D04D11" w:rsidP="00E9653D">
      <w:pPr>
        <w:pStyle w:val="Nosaukums"/>
        <w:spacing w:line="276" w:lineRule="auto"/>
        <w:rPr>
          <w:rFonts w:ascii="Arial" w:hAnsi="Arial" w:cs="Arial"/>
          <w:b w:val="0"/>
          <w:sz w:val="24"/>
          <w:szCs w:val="24"/>
        </w:rPr>
      </w:pPr>
    </w:p>
    <w:p w14:paraId="1507B52A" w14:textId="63BDBC0F" w:rsidR="00E16B58" w:rsidRPr="00E537EC" w:rsidRDefault="00E16B58" w:rsidP="00E9653D">
      <w:pPr>
        <w:pStyle w:val="Nosaukums"/>
        <w:spacing w:line="276" w:lineRule="auto"/>
        <w:rPr>
          <w:rFonts w:ascii="Arial" w:hAnsi="Arial" w:cs="Arial"/>
          <w:b w:val="0"/>
          <w:sz w:val="24"/>
          <w:szCs w:val="24"/>
        </w:rPr>
      </w:pPr>
    </w:p>
    <w:p w14:paraId="40C183D9" w14:textId="2A7DD8B0" w:rsidR="00E16B58" w:rsidRPr="00E537EC" w:rsidRDefault="00E16B58" w:rsidP="00E9653D">
      <w:pPr>
        <w:pStyle w:val="Nosaukums"/>
        <w:spacing w:line="276" w:lineRule="auto"/>
        <w:jc w:val="left"/>
        <w:rPr>
          <w:rFonts w:ascii="Arial" w:hAnsi="Arial" w:cs="Arial"/>
          <w:b w:val="0"/>
          <w:sz w:val="24"/>
          <w:szCs w:val="24"/>
        </w:rPr>
      </w:pPr>
    </w:p>
    <w:p w14:paraId="2B47C19F" w14:textId="77777777" w:rsidR="00E16B58" w:rsidRPr="00E537EC" w:rsidRDefault="00E16B58" w:rsidP="00E9653D">
      <w:pPr>
        <w:pStyle w:val="Nosaukums"/>
        <w:spacing w:line="276" w:lineRule="auto"/>
        <w:rPr>
          <w:rFonts w:ascii="Arial" w:hAnsi="Arial" w:cs="Arial"/>
          <w:b w:val="0"/>
          <w:sz w:val="24"/>
          <w:szCs w:val="24"/>
        </w:rPr>
      </w:pPr>
    </w:p>
    <w:p w14:paraId="3C7DE617" w14:textId="77777777" w:rsidR="00C25EAF" w:rsidRPr="00E537EC" w:rsidRDefault="00C25EAF" w:rsidP="00E9653D">
      <w:pPr>
        <w:pStyle w:val="Nosaukums"/>
        <w:spacing w:line="276" w:lineRule="auto"/>
        <w:rPr>
          <w:rFonts w:ascii="Arial" w:hAnsi="Arial" w:cs="Arial"/>
          <w:b w:val="0"/>
          <w:sz w:val="24"/>
          <w:szCs w:val="24"/>
        </w:rPr>
      </w:pPr>
      <w:r w:rsidRPr="00E537EC">
        <w:rPr>
          <w:rFonts w:ascii="Arial" w:hAnsi="Arial" w:cs="Arial"/>
          <w:b w:val="0"/>
          <w:sz w:val="24"/>
          <w:szCs w:val="24"/>
        </w:rPr>
        <w:t>Rīga</w:t>
      </w:r>
    </w:p>
    <w:p w14:paraId="403D4F13" w14:textId="17257C39" w:rsidR="00122D73" w:rsidRPr="00E537EC" w:rsidRDefault="00C40540" w:rsidP="00E9653D">
      <w:pPr>
        <w:pStyle w:val="Nosaukums"/>
        <w:spacing w:line="276" w:lineRule="auto"/>
        <w:rPr>
          <w:rFonts w:ascii="Arial" w:hAnsi="Arial" w:cs="Arial"/>
          <w:b w:val="0"/>
          <w:sz w:val="24"/>
          <w:szCs w:val="24"/>
        </w:rPr>
      </w:pPr>
      <w:r w:rsidRPr="00E537EC">
        <w:rPr>
          <w:rFonts w:ascii="Arial" w:hAnsi="Arial" w:cs="Arial"/>
          <w:b w:val="0"/>
          <w:sz w:val="24"/>
          <w:szCs w:val="24"/>
        </w:rPr>
        <w:t>20</w:t>
      </w:r>
      <w:r w:rsidR="005F5E61" w:rsidRPr="00E537EC">
        <w:rPr>
          <w:rFonts w:ascii="Arial" w:hAnsi="Arial" w:cs="Arial"/>
          <w:b w:val="0"/>
          <w:sz w:val="24"/>
          <w:szCs w:val="24"/>
        </w:rPr>
        <w:t>2</w:t>
      </w:r>
      <w:r w:rsidR="00B14BFC">
        <w:rPr>
          <w:rFonts w:ascii="Arial" w:hAnsi="Arial" w:cs="Arial"/>
          <w:b w:val="0"/>
          <w:sz w:val="24"/>
          <w:szCs w:val="24"/>
        </w:rPr>
        <w:t>6</w:t>
      </w:r>
      <w:r w:rsidR="00C25EAF" w:rsidRPr="00E537EC">
        <w:rPr>
          <w:rFonts w:ascii="Arial" w:hAnsi="Arial" w:cs="Arial"/>
          <w:b w:val="0"/>
          <w:sz w:val="24"/>
          <w:szCs w:val="24"/>
        </w:rPr>
        <w:t>.</w:t>
      </w:r>
      <w:r w:rsidR="00CE0569" w:rsidRPr="00E537EC">
        <w:rPr>
          <w:rFonts w:ascii="Arial" w:hAnsi="Arial" w:cs="Arial"/>
          <w:b w:val="0"/>
          <w:sz w:val="24"/>
          <w:szCs w:val="24"/>
        </w:rPr>
        <w:t xml:space="preserve"> </w:t>
      </w:r>
      <w:r w:rsidR="00C25EAF" w:rsidRPr="00E537EC">
        <w:rPr>
          <w:rFonts w:ascii="Arial" w:hAnsi="Arial" w:cs="Arial"/>
          <w:b w:val="0"/>
          <w:sz w:val="24"/>
          <w:szCs w:val="24"/>
        </w:rPr>
        <w:t>gads</w:t>
      </w:r>
    </w:p>
    <w:p w14:paraId="6691DEC8" w14:textId="3210E445" w:rsidR="004C78F7" w:rsidRPr="00E537EC" w:rsidRDefault="00C84E96" w:rsidP="00E9653D">
      <w:pPr>
        <w:spacing w:line="276" w:lineRule="auto"/>
        <w:rPr>
          <w:rFonts w:ascii="Arial" w:hAnsi="Arial" w:cs="Arial"/>
          <w:lang w:eastAsia="lv-LV"/>
        </w:rPr>
      </w:pPr>
      <w:r w:rsidRPr="00E537EC">
        <w:rPr>
          <w:rFonts w:ascii="Arial" w:hAnsi="Arial" w:cs="Arial"/>
          <w:b/>
        </w:rPr>
        <w:br w:type="page"/>
      </w:r>
    </w:p>
    <w:p w14:paraId="0B0F6E36" w14:textId="77777777" w:rsidR="006771E1" w:rsidRPr="00E537EC" w:rsidRDefault="004378C0" w:rsidP="00E9653D">
      <w:pPr>
        <w:pStyle w:val="Virsraksts6"/>
        <w:numPr>
          <w:ilvl w:val="0"/>
          <w:numId w:val="3"/>
        </w:numPr>
        <w:spacing w:before="0" w:after="0" w:line="276" w:lineRule="auto"/>
        <w:ind w:left="90" w:firstLine="0"/>
        <w:jc w:val="center"/>
        <w:rPr>
          <w:rFonts w:ascii="Arial" w:hAnsi="Arial" w:cs="Arial"/>
          <w:sz w:val="24"/>
          <w:szCs w:val="24"/>
        </w:rPr>
      </w:pPr>
      <w:r w:rsidRPr="00E537EC">
        <w:rPr>
          <w:rFonts w:ascii="Arial" w:hAnsi="Arial" w:cs="Arial"/>
          <w:sz w:val="24"/>
          <w:szCs w:val="24"/>
        </w:rPr>
        <w:lastRenderedPageBreak/>
        <w:t>VISPĀRĪGĀ INFORMĀCIJA</w:t>
      </w:r>
    </w:p>
    <w:p w14:paraId="4CC8276A" w14:textId="77777777" w:rsidR="00A8217B" w:rsidRPr="00A8217B" w:rsidRDefault="00A8217B" w:rsidP="00E9653D">
      <w:pPr>
        <w:pStyle w:val="Pamattekstsaratkpi"/>
        <w:numPr>
          <w:ilvl w:val="1"/>
          <w:numId w:val="3"/>
        </w:numPr>
        <w:spacing w:after="0" w:line="276" w:lineRule="auto"/>
        <w:jc w:val="both"/>
        <w:rPr>
          <w:rFonts w:ascii="Arial" w:hAnsi="Arial" w:cs="Arial"/>
          <w:b/>
          <w:bCs/>
          <w:u w:val="single"/>
        </w:rPr>
      </w:pPr>
      <w:bookmarkStart w:id="0" w:name="_Hlk126756653"/>
      <w:r w:rsidRPr="00A8217B">
        <w:rPr>
          <w:rFonts w:ascii="Arial" w:hAnsi="Arial" w:cs="Arial"/>
          <w:b/>
        </w:rPr>
        <w:t>Termini un saīsinājumi:</w:t>
      </w:r>
    </w:p>
    <w:p w14:paraId="359CE76C" w14:textId="77777777" w:rsidR="00A8217B" w:rsidRPr="00A8217B" w:rsidRDefault="00A8217B" w:rsidP="00E9653D">
      <w:pPr>
        <w:pStyle w:val="Sarakstarindkopa"/>
        <w:numPr>
          <w:ilvl w:val="2"/>
          <w:numId w:val="3"/>
        </w:numPr>
        <w:spacing w:line="276" w:lineRule="auto"/>
        <w:ind w:left="1440"/>
        <w:jc w:val="both"/>
        <w:rPr>
          <w:rFonts w:ascii="Arial" w:hAnsi="Arial" w:cs="Arial"/>
        </w:rPr>
      </w:pPr>
      <w:r w:rsidRPr="00A8217B">
        <w:rPr>
          <w:rFonts w:ascii="Arial" w:hAnsi="Arial" w:cs="Arial"/>
          <w:b/>
          <w:bCs/>
        </w:rPr>
        <w:t xml:space="preserve">Pasūtītājs </w:t>
      </w:r>
      <w:r w:rsidRPr="00A8217B">
        <w:rPr>
          <w:rFonts w:ascii="Arial" w:hAnsi="Arial" w:cs="Arial"/>
        </w:rPr>
        <w:t xml:space="preserve">vai </w:t>
      </w:r>
      <w:r w:rsidRPr="00A8217B">
        <w:rPr>
          <w:rFonts w:ascii="Arial" w:hAnsi="Arial" w:cs="Arial"/>
          <w:b/>
          <w:bCs/>
        </w:rPr>
        <w:t>CSDD:</w:t>
      </w:r>
    </w:p>
    <w:p w14:paraId="3E8CC9F2" w14:textId="77777777" w:rsidR="005834E1" w:rsidRDefault="00A8217B" w:rsidP="00E9653D">
      <w:pPr>
        <w:pStyle w:val="Sarakstarindkopa"/>
        <w:spacing w:line="276" w:lineRule="auto"/>
        <w:ind w:left="2160" w:hanging="720"/>
        <w:jc w:val="both"/>
        <w:rPr>
          <w:rFonts w:ascii="Arial" w:hAnsi="Arial" w:cs="Arial"/>
        </w:rPr>
      </w:pPr>
      <w:r w:rsidRPr="00A8217B">
        <w:rPr>
          <w:rFonts w:ascii="Arial" w:hAnsi="Arial" w:cs="Arial"/>
        </w:rPr>
        <w:t xml:space="preserve">Valsts akciju sabiedrība “Ceļu satiksmes drošības direkcija”, </w:t>
      </w:r>
    </w:p>
    <w:p w14:paraId="5F66F2DF" w14:textId="251555E4" w:rsidR="00A8217B" w:rsidRPr="00A8217B" w:rsidRDefault="00A8217B" w:rsidP="00E9653D">
      <w:pPr>
        <w:pStyle w:val="Sarakstarindkopa"/>
        <w:spacing w:line="276" w:lineRule="auto"/>
        <w:ind w:left="2160" w:hanging="720"/>
        <w:jc w:val="both"/>
        <w:rPr>
          <w:rFonts w:ascii="Arial" w:hAnsi="Arial" w:cs="Arial"/>
        </w:rPr>
      </w:pPr>
      <w:r w:rsidRPr="00A8217B">
        <w:rPr>
          <w:rFonts w:ascii="Arial" w:hAnsi="Arial" w:cs="Arial"/>
        </w:rPr>
        <w:t>reģistrācijas numurs 40003345734.</w:t>
      </w:r>
    </w:p>
    <w:p w14:paraId="0B8050A6" w14:textId="77777777" w:rsidR="00A8217B" w:rsidRPr="00A8217B" w:rsidRDefault="00A8217B" w:rsidP="00E9653D">
      <w:pPr>
        <w:pStyle w:val="Sarakstarindkopa"/>
        <w:spacing w:line="276" w:lineRule="auto"/>
        <w:ind w:left="2160" w:hanging="720"/>
        <w:jc w:val="both"/>
        <w:rPr>
          <w:rFonts w:ascii="Arial" w:hAnsi="Arial" w:cs="Arial"/>
        </w:rPr>
      </w:pPr>
      <w:r w:rsidRPr="00A8217B">
        <w:rPr>
          <w:rFonts w:ascii="Arial" w:hAnsi="Arial" w:cs="Arial"/>
        </w:rPr>
        <w:t>Adrese: Sergeja Eizenšteina iela 6, Rīga, LV-1079.</w:t>
      </w:r>
    </w:p>
    <w:p w14:paraId="47D41397" w14:textId="77777777" w:rsidR="005834E1" w:rsidRDefault="00A8217B" w:rsidP="00E9653D">
      <w:pPr>
        <w:pStyle w:val="Sarakstarindkopa"/>
        <w:spacing w:line="276" w:lineRule="auto"/>
        <w:ind w:left="2160" w:hanging="720"/>
        <w:jc w:val="both"/>
        <w:rPr>
          <w:rFonts w:ascii="Arial" w:hAnsi="Arial" w:cs="Arial"/>
        </w:rPr>
      </w:pPr>
      <w:r w:rsidRPr="00A8217B">
        <w:rPr>
          <w:rFonts w:ascii="Arial" w:hAnsi="Arial" w:cs="Arial"/>
        </w:rPr>
        <w:t>Pasūtītāja pircēja profila adrese (URL):</w:t>
      </w:r>
    </w:p>
    <w:p w14:paraId="54A2988A" w14:textId="3A2C12A5" w:rsidR="00A8217B" w:rsidRPr="00A8217B" w:rsidRDefault="00A8217B" w:rsidP="00E9653D">
      <w:pPr>
        <w:pStyle w:val="Sarakstarindkopa"/>
        <w:spacing w:line="276" w:lineRule="auto"/>
        <w:ind w:left="2160" w:hanging="720"/>
        <w:jc w:val="both"/>
        <w:rPr>
          <w:rFonts w:ascii="Arial" w:hAnsi="Arial" w:cs="Arial"/>
        </w:rPr>
      </w:pPr>
      <w:r w:rsidRPr="00A8217B">
        <w:rPr>
          <w:rFonts w:ascii="Arial" w:hAnsi="Arial" w:cs="Arial"/>
        </w:rPr>
        <w:t xml:space="preserve"> </w:t>
      </w:r>
      <w:hyperlink r:id="rId8" w:history="1">
        <w:r w:rsidRPr="00A8217B">
          <w:rPr>
            <w:rStyle w:val="Hipersaite"/>
            <w:rFonts w:ascii="Arial" w:hAnsi="Arial" w:cs="Arial"/>
          </w:rPr>
          <w:t>https://www.eis.gov.lv/EKEIS/Supplier/Organizer/284</w:t>
        </w:r>
      </w:hyperlink>
      <w:r w:rsidRPr="00A8217B">
        <w:rPr>
          <w:rStyle w:val="Hipersaite"/>
          <w:rFonts w:ascii="Arial" w:hAnsi="Arial" w:cs="Arial"/>
        </w:rPr>
        <w:t>.</w:t>
      </w:r>
    </w:p>
    <w:p w14:paraId="7CC2D4B9" w14:textId="15F52EDB" w:rsidR="00A8217B" w:rsidRPr="003255CD" w:rsidRDefault="00A8217B" w:rsidP="00E9653D">
      <w:pPr>
        <w:pStyle w:val="Sarakstarindkopa"/>
        <w:numPr>
          <w:ilvl w:val="2"/>
          <w:numId w:val="3"/>
        </w:numPr>
        <w:spacing w:line="276" w:lineRule="auto"/>
        <w:ind w:left="1440"/>
        <w:jc w:val="both"/>
        <w:rPr>
          <w:rFonts w:ascii="Arial" w:hAnsi="Arial" w:cs="Arial"/>
        </w:rPr>
      </w:pPr>
      <w:r w:rsidRPr="00CC5258">
        <w:rPr>
          <w:rFonts w:ascii="Arial" w:hAnsi="Arial" w:cs="Arial"/>
          <w:b/>
          <w:bCs/>
        </w:rPr>
        <w:t xml:space="preserve">Iepirkums </w:t>
      </w:r>
      <w:r w:rsidRPr="00CC5258">
        <w:rPr>
          <w:rFonts w:ascii="Arial" w:hAnsi="Arial" w:cs="Arial"/>
        </w:rPr>
        <w:t>–</w:t>
      </w:r>
      <w:r w:rsidR="00CC5258">
        <w:rPr>
          <w:rFonts w:ascii="Arial" w:hAnsi="Arial" w:cs="Arial"/>
        </w:rPr>
        <w:t xml:space="preserve"> </w:t>
      </w:r>
      <w:r w:rsidR="00CC5258" w:rsidRPr="003255CD">
        <w:rPr>
          <w:rFonts w:ascii="Arial" w:hAnsi="Arial" w:cs="Arial"/>
          <w:b/>
          <w:bCs/>
        </w:rPr>
        <w:t>“</w:t>
      </w:r>
      <w:r w:rsidR="00554A4D" w:rsidRPr="00554A4D">
        <w:rPr>
          <w:rFonts w:ascii="Arial" w:hAnsi="Arial" w:cs="Arial"/>
          <w:b/>
          <w:bCs/>
        </w:rPr>
        <w:t>Kuldīgas klientu apkalpošanas centra ēkas atjaunošana</w:t>
      </w:r>
      <w:r w:rsidR="00CC5258" w:rsidRPr="003255CD">
        <w:rPr>
          <w:rFonts w:ascii="Arial" w:hAnsi="Arial" w:cs="Arial"/>
          <w:b/>
          <w:bCs/>
        </w:rPr>
        <w:t>”, identifikācijas numurs CSDD 202</w:t>
      </w:r>
      <w:r w:rsidR="00BA56CF" w:rsidRPr="003255CD">
        <w:rPr>
          <w:rFonts w:ascii="Arial" w:hAnsi="Arial" w:cs="Arial"/>
          <w:b/>
          <w:bCs/>
        </w:rPr>
        <w:t>6/</w:t>
      </w:r>
      <w:r w:rsidR="00554A4D">
        <w:rPr>
          <w:rFonts w:ascii="Arial" w:hAnsi="Arial" w:cs="Arial"/>
          <w:b/>
          <w:bCs/>
        </w:rPr>
        <w:t>46</w:t>
      </w:r>
      <w:r w:rsidRPr="003255CD">
        <w:rPr>
          <w:rFonts w:ascii="Arial" w:hAnsi="Arial" w:cs="Arial"/>
          <w:b/>
          <w:bCs/>
        </w:rPr>
        <w:t>;</w:t>
      </w:r>
    </w:p>
    <w:p w14:paraId="5967C14E" w14:textId="77777777" w:rsidR="00A8217B" w:rsidRPr="003255CD" w:rsidRDefault="00A8217B" w:rsidP="00E9653D">
      <w:pPr>
        <w:pStyle w:val="Sarakstarindkopa"/>
        <w:numPr>
          <w:ilvl w:val="2"/>
          <w:numId w:val="3"/>
        </w:numPr>
        <w:spacing w:line="276" w:lineRule="auto"/>
        <w:ind w:left="1440"/>
        <w:jc w:val="both"/>
        <w:rPr>
          <w:rFonts w:ascii="Arial" w:hAnsi="Arial" w:cs="Arial"/>
        </w:rPr>
      </w:pPr>
      <w:r w:rsidRPr="003255CD">
        <w:rPr>
          <w:rFonts w:ascii="Arial" w:hAnsi="Arial" w:cs="Arial"/>
          <w:b/>
          <w:bCs/>
        </w:rPr>
        <w:t xml:space="preserve">Komisija </w:t>
      </w:r>
      <w:r w:rsidRPr="003255CD">
        <w:rPr>
          <w:rFonts w:ascii="Arial" w:hAnsi="Arial" w:cs="Arial"/>
        </w:rPr>
        <w:t>– ar CSDD valdes lēmumu apstiprināta Iepirkuma komisija;</w:t>
      </w:r>
    </w:p>
    <w:p w14:paraId="7C6FB02A" w14:textId="3C49F01E" w:rsidR="00A8217B" w:rsidRPr="008011EE" w:rsidRDefault="00A8217B" w:rsidP="00E9653D">
      <w:pPr>
        <w:pStyle w:val="Sarakstarindkopa"/>
        <w:numPr>
          <w:ilvl w:val="2"/>
          <w:numId w:val="3"/>
        </w:numPr>
        <w:spacing w:line="276" w:lineRule="auto"/>
        <w:ind w:left="1440"/>
        <w:jc w:val="both"/>
        <w:rPr>
          <w:rFonts w:ascii="Arial" w:hAnsi="Arial" w:cs="Arial"/>
        </w:rPr>
      </w:pPr>
      <w:r w:rsidRPr="00A8217B">
        <w:rPr>
          <w:rFonts w:ascii="Arial" w:hAnsi="Arial" w:cs="Arial"/>
          <w:b/>
          <w:bCs/>
        </w:rPr>
        <w:t xml:space="preserve">Apakšuzņēmējs </w:t>
      </w:r>
      <w:r w:rsidRPr="00A8217B">
        <w:rPr>
          <w:rFonts w:ascii="Arial" w:hAnsi="Arial" w:cs="Arial"/>
        </w:rPr>
        <w:t xml:space="preserve">– pretendenta nolīgta </w:t>
      </w:r>
      <w:r w:rsidRPr="008011EE">
        <w:rPr>
          <w:rFonts w:ascii="Arial" w:hAnsi="Arial" w:cs="Arial"/>
        </w:rPr>
        <w:t>persona vai savukārt tās nolīgta persona, kura sniedz pakalpojumus</w:t>
      </w:r>
      <w:r w:rsidR="00D02A4E" w:rsidRPr="008011EE">
        <w:rPr>
          <w:rFonts w:ascii="Arial" w:hAnsi="Arial" w:cs="Arial"/>
        </w:rPr>
        <w:t>/būvdarbus</w:t>
      </w:r>
      <w:r w:rsidRPr="008011EE">
        <w:rPr>
          <w:rFonts w:ascii="Arial" w:hAnsi="Arial" w:cs="Arial"/>
        </w:rPr>
        <w:t xml:space="preserve"> Iepirkuma līguma izpildei;</w:t>
      </w:r>
    </w:p>
    <w:p w14:paraId="63C62B80" w14:textId="6FA9C80A" w:rsidR="00A8217B" w:rsidRPr="008011EE" w:rsidRDefault="00A8217B" w:rsidP="00E9653D">
      <w:pPr>
        <w:pStyle w:val="Sarakstarindkopa"/>
        <w:numPr>
          <w:ilvl w:val="2"/>
          <w:numId w:val="3"/>
        </w:numPr>
        <w:spacing w:line="276" w:lineRule="auto"/>
        <w:ind w:left="1440"/>
        <w:jc w:val="both"/>
        <w:rPr>
          <w:rFonts w:ascii="Arial" w:hAnsi="Arial" w:cs="Arial"/>
        </w:rPr>
      </w:pPr>
      <w:r w:rsidRPr="008011EE">
        <w:rPr>
          <w:rFonts w:ascii="Arial" w:hAnsi="Arial" w:cs="Arial"/>
          <w:b/>
          <w:bCs/>
        </w:rPr>
        <w:t xml:space="preserve">EIS </w:t>
      </w:r>
      <w:r w:rsidRPr="008011EE">
        <w:rPr>
          <w:rFonts w:ascii="Arial" w:hAnsi="Arial" w:cs="Arial"/>
        </w:rPr>
        <w:t xml:space="preserve">– Elektronisko iepirkumu sistēmas e-konkursu apakšsistēma tīmekļvietnē </w:t>
      </w:r>
      <w:hyperlink r:id="rId9" w:history="1">
        <w:r w:rsidRPr="008011EE">
          <w:rPr>
            <w:rStyle w:val="Hipersaite"/>
            <w:rFonts w:ascii="Arial" w:hAnsi="Arial" w:cs="Arial"/>
          </w:rPr>
          <w:t>https://www.eis.gov.lv/EKEIS/Supplier/Procurement/</w:t>
        </w:r>
      </w:hyperlink>
      <w:r w:rsidR="00554A4D" w:rsidRPr="008011EE">
        <w:rPr>
          <w:rStyle w:val="Hipersaite"/>
          <w:rFonts w:ascii="Arial" w:hAnsi="Arial" w:cs="Arial"/>
        </w:rPr>
        <w:t>176979</w:t>
      </w:r>
      <w:r w:rsidRPr="008011EE">
        <w:rPr>
          <w:rFonts w:ascii="Arial" w:hAnsi="Arial" w:cs="Arial"/>
        </w:rPr>
        <w:t>, kurā pieejama Iepirkuma dokumentācija;</w:t>
      </w:r>
    </w:p>
    <w:p w14:paraId="447FAB3C" w14:textId="77777777" w:rsidR="00A8217B" w:rsidRPr="00A8217B" w:rsidRDefault="00A8217B" w:rsidP="00E9653D">
      <w:pPr>
        <w:pStyle w:val="Pamattekstsaratkpi"/>
        <w:numPr>
          <w:ilvl w:val="2"/>
          <w:numId w:val="3"/>
        </w:numPr>
        <w:tabs>
          <w:tab w:val="left" w:pos="567"/>
        </w:tabs>
        <w:spacing w:after="0" w:line="276" w:lineRule="auto"/>
        <w:ind w:left="1440"/>
        <w:jc w:val="both"/>
        <w:rPr>
          <w:rFonts w:ascii="Arial" w:hAnsi="Arial" w:cs="Arial"/>
          <w:b/>
          <w:bCs/>
          <w:u w:val="single"/>
        </w:rPr>
      </w:pPr>
      <w:r w:rsidRPr="008011EE">
        <w:rPr>
          <w:rFonts w:ascii="Arial" w:hAnsi="Arial" w:cs="Arial"/>
          <w:b/>
          <w:bCs/>
        </w:rPr>
        <w:t>GDPR –</w:t>
      </w:r>
      <w:r w:rsidRPr="008011EE">
        <w:rPr>
          <w:rFonts w:ascii="Arial" w:hAnsi="Arial" w:cs="Arial"/>
        </w:rPr>
        <w:t xml:space="preserve"> Eiropas Parlamenta un Padomes 2016. gada 27. aprīļa regula Nr. 2016/679 par fizisku personu aizsardzību attiecībā uz personas datu apstrādi un šādu datu brīvu apriti un ar ko atceļ Direktīvu 95/46</w:t>
      </w:r>
      <w:r w:rsidRPr="00A8217B">
        <w:rPr>
          <w:rFonts w:ascii="Arial" w:hAnsi="Arial" w:cs="Arial"/>
        </w:rPr>
        <w:t>/EK (Vispārīgā datu aizsardzības regula);</w:t>
      </w:r>
    </w:p>
    <w:p w14:paraId="70D8FF8D" w14:textId="22D485AB" w:rsidR="00A8217B" w:rsidRPr="00A8217B" w:rsidRDefault="00A8217B" w:rsidP="00E9653D">
      <w:pPr>
        <w:pStyle w:val="Pamattekstsaratkpi"/>
        <w:numPr>
          <w:ilvl w:val="2"/>
          <w:numId w:val="3"/>
        </w:numPr>
        <w:tabs>
          <w:tab w:val="left" w:pos="567"/>
        </w:tabs>
        <w:spacing w:after="0" w:line="276" w:lineRule="auto"/>
        <w:ind w:left="1440"/>
        <w:jc w:val="both"/>
        <w:rPr>
          <w:rFonts w:ascii="Arial" w:hAnsi="Arial" w:cs="Arial"/>
          <w:b/>
          <w:bCs/>
        </w:rPr>
      </w:pPr>
      <w:r w:rsidRPr="00A8217B">
        <w:rPr>
          <w:rFonts w:ascii="Arial" w:hAnsi="Arial" w:cs="Arial"/>
          <w:b/>
          <w:bCs/>
        </w:rPr>
        <w:t xml:space="preserve">Līgums – </w:t>
      </w:r>
      <w:r w:rsidRPr="00A8217B">
        <w:rPr>
          <w:rFonts w:ascii="Arial" w:hAnsi="Arial" w:cs="Arial"/>
        </w:rPr>
        <w:t>publisks</w:t>
      </w:r>
      <w:r w:rsidRPr="00A8217B">
        <w:rPr>
          <w:rFonts w:ascii="Arial" w:hAnsi="Arial" w:cs="Arial"/>
          <w:b/>
          <w:bCs/>
        </w:rPr>
        <w:t xml:space="preserve"> </w:t>
      </w:r>
      <w:r w:rsidR="00CC5258">
        <w:rPr>
          <w:rFonts w:ascii="Arial" w:hAnsi="Arial" w:cs="Arial"/>
        </w:rPr>
        <w:t>būvdarbu</w:t>
      </w:r>
      <w:r w:rsidRPr="00A8217B">
        <w:rPr>
          <w:rFonts w:ascii="Arial" w:hAnsi="Arial" w:cs="Arial"/>
        </w:rPr>
        <w:t xml:space="preserve"> līgums atbilstoši nolikuma 2.1. punktā noteiktajam Iepirkuma priekšmetam;</w:t>
      </w:r>
      <w:r w:rsidRPr="00A8217B">
        <w:rPr>
          <w:rFonts w:ascii="Arial" w:hAnsi="Arial" w:cs="Arial"/>
          <w:b/>
          <w:bCs/>
        </w:rPr>
        <w:t xml:space="preserve"> </w:t>
      </w:r>
    </w:p>
    <w:p w14:paraId="4FD0AD7F" w14:textId="77777777" w:rsidR="00A8217B" w:rsidRPr="00A8217B" w:rsidRDefault="00A8217B" w:rsidP="00E9653D">
      <w:pPr>
        <w:pStyle w:val="Pamattekstsaratkpi"/>
        <w:numPr>
          <w:ilvl w:val="2"/>
          <w:numId w:val="3"/>
        </w:numPr>
        <w:tabs>
          <w:tab w:val="left" w:pos="567"/>
        </w:tabs>
        <w:spacing w:after="0" w:line="276" w:lineRule="auto"/>
        <w:ind w:left="1440"/>
        <w:jc w:val="both"/>
        <w:rPr>
          <w:rFonts w:ascii="Arial" w:hAnsi="Arial" w:cs="Arial"/>
        </w:rPr>
      </w:pPr>
      <w:r w:rsidRPr="00A8217B">
        <w:rPr>
          <w:rFonts w:ascii="Arial" w:hAnsi="Arial" w:cs="Arial"/>
          <w:b/>
          <w:bCs/>
        </w:rPr>
        <w:t xml:space="preserve">Nolikums – </w:t>
      </w:r>
      <w:r w:rsidRPr="00A8217B">
        <w:rPr>
          <w:rFonts w:ascii="Arial" w:hAnsi="Arial" w:cs="Arial"/>
        </w:rPr>
        <w:t>Iepirkuma nolikums;</w:t>
      </w:r>
    </w:p>
    <w:p w14:paraId="139CC2EC" w14:textId="34E548DD" w:rsidR="00A8217B" w:rsidRPr="00A8217B" w:rsidRDefault="00D67F82" w:rsidP="00E9653D">
      <w:pPr>
        <w:pStyle w:val="Pamattekstsaratkpi"/>
        <w:numPr>
          <w:ilvl w:val="2"/>
          <w:numId w:val="3"/>
        </w:numPr>
        <w:tabs>
          <w:tab w:val="left" w:pos="567"/>
        </w:tabs>
        <w:spacing w:after="0" w:line="276" w:lineRule="auto"/>
        <w:ind w:left="1440"/>
        <w:jc w:val="both"/>
        <w:rPr>
          <w:rFonts w:ascii="Arial" w:hAnsi="Arial" w:cs="Arial"/>
          <w:b/>
          <w:bCs/>
          <w:u w:val="single"/>
        </w:rPr>
      </w:pPr>
      <w:r w:rsidRPr="00D67F82">
        <w:rPr>
          <w:rFonts w:ascii="Arial" w:hAnsi="Arial" w:cs="Arial"/>
          <w:b/>
        </w:rPr>
        <w:t xml:space="preserve">Būvdarbi </w:t>
      </w:r>
      <w:r w:rsidR="00A8217B" w:rsidRPr="00A8217B">
        <w:rPr>
          <w:rFonts w:ascii="Arial" w:hAnsi="Arial" w:cs="Arial"/>
        </w:rPr>
        <w:t>– atbilstoši nolikuma 2.1. punktā noteiktajam Iepirkuma priekšmetam;</w:t>
      </w:r>
    </w:p>
    <w:p w14:paraId="4F577945" w14:textId="167C880D" w:rsidR="00DC51CB" w:rsidRPr="00DC51CB" w:rsidRDefault="00DC51CB" w:rsidP="00DC51CB">
      <w:pPr>
        <w:pStyle w:val="Sarakstarindkopa"/>
        <w:numPr>
          <w:ilvl w:val="2"/>
          <w:numId w:val="3"/>
        </w:numPr>
        <w:ind w:left="1440" w:hanging="810"/>
        <w:jc w:val="both"/>
        <w:rPr>
          <w:rFonts w:ascii="Arial" w:hAnsi="Arial" w:cs="Arial"/>
        </w:rPr>
      </w:pPr>
      <w:r w:rsidRPr="00DC51CB">
        <w:rPr>
          <w:rFonts w:ascii="Arial" w:hAnsi="Arial" w:cs="Arial"/>
          <w:b/>
          <w:bCs/>
        </w:rPr>
        <w:t xml:space="preserve">Būvprojekts </w:t>
      </w:r>
      <w:r w:rsidRPr="00DC51CB">
        <w:rPr>
          <w:rFonts w:ascii="Arial" w:hAnsi="Arial" w:cs="Arial"/>
        </w:rPr>
        <w:t>– SIA “SAND Group” izstrādātā</w:t>
      </w:r>
      <w:r>
        <w:rPr>
          <w:rFonts w:ascii="Arial" w:hAnsi="Arial" w:cs="Arial"/>
        </w:rPr>
        <w:t xml:space="preserve"> būvniecības ieceres dokumentācija</w:t>
      </w:r>
      <w:r w:rsidRPr="00DC51CB">
        <w:rPr>
          <w:rFonts w:ascii="Arial" w:hAnsi="Arial" w:cs="Arial"/>
        </w:rPr>
        <w:t xml:space="preserve"> CSDD Kuldīgas klientu apkalpošanas centra ēkas fasādes atjaunošana</w:t>
      </w:r>
      <w:r>
        <w:rPr>
          <w:rFonts w:ascii="Arial" w:hAnsi="Arial" w:cs="Arial"/>
        </w:rPr>
        <w:t>i</w:t>
      </w:r>
      <w:r w:rsidRPr="00DC51CB">
        <w:rPr>
          <w:rFonts w:ascii="Arial" w:hAnsi="Arial" w:cs="Arial"/>
        </w:rPr>
        <w:t xml:space="preserve">, </w:t>
      </w:r>
      <w:proofErr w:type="spellStart"/>
      <w:r w:rsidRPr="00DC51CB">
        <w:rPr>
          <w:rFonts w:ascii="Arial" w:hAnsi="Arial" w:cs="Arial"/>
        </w:rPr>
        <w:t>Planīcas</w:t>
      </w:r>
      <w:proofErr w:type="spellEnd"/>
      <w:r w:rsidRPr="00DC51CB">
        <w:rPr>
          <w:rFonts w:ascii="Arial" w:hAnsi="Arial" w:cs="Arial"/>
        </w:rPr>
        <w:t xml:space="preserve"> iel</w:t>
      </w:r>
      <w:r>
        <w:rPr>
          <w:rFonts w:ascii="Arial" w:hAnsi="Arial" w:cs="Arial"/>
        </w:rPr>
        <w:t>ā</w:t>
      </w:r>
      <w:r w:rsidRPr="00DC51CB">
        <w:rPr>
          <w:rFonts w:ascii="Arial" w:hAnsi="Arial" w:cs="Arial"/>
        </w:rPr>
        <w:t xml:space="preserve"> 69, Kuldīg</w:t>
      </w:r>
      <w:r>
        <w:rPr>
          <w:rFonts w:ascii="Arial" w:hAnsi="Arial" w:cs="Arial"/>
        </w:rPr>
        <w:t>ā.</w:t>
      </w:r>
    </w:p>
    <w:p w14:paraId="7FEE8CC8" w14:textId="69FC1267" w:rsidR="00A8217B" w:rsidRPr="00A8217B" w:rsidRDefault="00A8217B" w:rsidP="00E9653D">
      <w:pPr>
        <w:pStyle w:val="Sarakstarindkopa"/>
        <w:numPr>
          <w:ilvl w:val="2"/>
          <w:numId w:val="3"/>
        </w:numPr>
        <w:spacing w:line="276" w:lineRule="auto"/>
        <w:ind w:left="1440"/>
        <w:jc w:val="both"/>
        <w:rPr>
          <w:rFonts w:ascii="Arial" w:hAnsi="Arial" w:cs="Arial"/>
          <w:b/>
          <w:bCs/>
        </w:rPr>
      </w:pPr>
      <w:r w:rsidRPr="00A8217B">
        <w:rPr>
          <w:rFonts w:ascii="Arial" w:hAnsi="Arial" w:cs="Arial"/>
          <w:b/>
          <w:bCs/>
        </w:rPr>
        <w:t xml:space="preserve">Piegādātājs </w:t>
      </w:r>
      <w:r w:rsidRPr="00A8217B">
        <w:rPr>
          <w:rFonts w:ascii="Arial" w:hAnsi="Arial" w:cs="Arial"/>
        </w:rPr>
        <w:t>– fiziskā vai juridiskā persona, šādu personu apvienība jebkurā to kombinācijā, kas piedāvā tirgū sniegt pakalpojumus;</w:t>
      </w:r>
    </w:p>
    <w:p w14:paraId="7D9BC592" w14:textId="77777777" w:rsidR="00A8217B" w:rsidRPr="00A8217B" w:rsidRDefault="00A8217B" w:rsidP="00E9653D">
      <w:pPr>
        <w:pStyle w:val="Sarakstarindkopa"/>
        <w:numPr>
          <w:ilvl w:val="2"/>
          <w:numId w:val="3"/>
        </w:numPr>
        <w:spacing w:line="276" w:lineRule="auto"/>
        <w:ind w:left="1440"/>
        <w:rPr>
          <w:rFonts w:ascii="Arial" w:hAnsi="Arial" w:cs="Arial"/>
          <w:b/>
          <w:bCs/>
        </w:rPr>
      </w:pPr>
      <w:r w:rsidRPr="00A8217B">
        <w:rPr>
          <w:rFonts w:ascii="Arial" w:hAnsi="Arial" w:cs="Arial"/>
          <w:b/>
          <w:bCs/>
        </w:rPr>
        <w:t xml:space="preserve">PIL </w:t>
      </w:r>
      <w:r w:rsidRPr="00A8217B">
        <w:rPr>
          <w:rFonts w:ascii="Arial" w:hAnsi="Arial" w:cs="Arial"/>
        </w:rPr>
        <w:t>– Publisko iepirkumu likums;</w:t>
      </w:r>
    </w:p>
    <w:p w14:paraId="5BF7680D" w14:textId="77777777" w:rsidR="00A8217B" w:rsidRPr="00A8217B" w:rsidRDefault="00A8217B" w:rsidP="00E9653D">
      <w:pPr>
        <w:pStyle w:val="Pamattekstsaratkpi"/>
        <w:numPr>
          <w:ilvl w:val="2"/>
          <w:numId w:val="3"/>
        </w:numPr>
        <w:tabs>
          <w:tab w:val="left" w:pos="567"/>
        </w:tabs>
        <w:spacing w:after="0" w:line="276" w:lineRule="auto"/>
        <w:ind w:left="1440"/>
        <w:jc w:val="both"/>
        <w:rPr>
          <w:rFonts w:ascii="Arial" w:hAnsi="Arial" w:cs="Arial"/>
          <w:b/>
          <w:bCs/>
          <w:u w:val="single"/>
        </w:rPr>
      </w:pPr>
      <w:r w:rsidRPr="00A8217B">
        <w:rPr>
          <w:rFonts w:ascii="Arial" w:hAnsi="Arial" w:cs="Arial"/>
          <w:b/>
        </w:rPr>
        <w:t>P</w:t>
      </w:r>
      <w:r w:rsidRPr="00A8217B">
        <w:rPr>
          <w:rFonts w:ascii="Arial" w:hAnsi="Arial" w:cs="Arial"/>
          <w:b/>
          <w:bCs/>
        </w:rPr>
        <w:t xml:space="preserve">retendents </w:t>
      </w:r>
      <w:r w:rsidRPr="00A8217B">
        <w:rPr>
          <w:rFonts w:ascii="Arial" w:hAnsi="Arial" w:cs="Arial"/>
          <w:bCs/>
        </w:rPr>
        <w:t>–</w:t>
      </w:r>
      <w:r w:rsidRPr="00A8217B">
        <w:rPr>
          <w:rFonts w:ascii="Arial" w:hAnsi="Arial" w:cs="Arial"/>
          <w:b/>
          <w:bCs/>
        </w:rPr>
        <w:t xml:space="preserve"> </w:t>
      </w:r>
      <w:r w:rsidRPr="00A8217B">
        <w:rPr>
          <w:rFonts w:ascii="Arial" w:hAnsi="Arial" w:cs="Arial"/>
          <w:bCs/>
        </w:rPr>
        <w:t>piegādātājs, kurš ir iesniedzis piedāvājumu;</w:t>
      </w:r>
    </w:p>
    <w:p w14:paraId="3D5F97DC" w14:textId="77777777" w:rsidR="00A8217B" w:rsidRPr="00554A4D" w:rsidRDefault="00A8217B" w:rsidP="00E9653D">
      <w:pPr>
        <w:pStyle w:val="Sarakstarindkopa"/>
        <w:numPr>
          <w:ilvl w:val="2"/>
          <w:numId w:val="3"/>
        </w:numPr>
        <w:tabs>
          <w:tab w:val="left" w:pos="567"/>
        </w:tabs>
        <w:spacing w:line="276" w:lineRule="auto"/>
        <w:ind w:left="1440"/>
        <w:rPr>
          <w:rFonts w:ascii="Arial" w:hAnsi="Arial" w:cs="Arial"/>
        </w:rPr>
      </w:pPr>
      <w:bookmarkStart w:id="1" w:name="_Hlk178676132"/>
      <w:r w:rsidRPr="00A8217B">
        <w:rPr>
          <w:rFonts w:ascii="Arial" w:hAnsi="Arial" w:cs="Arial"/>
          <w:b/>
          <w:bCs/>
        </w:rPr>
        <w:t>PVN</w:t>
      </w:r>
      <w:r w:rsidRPr="00A8217B">
        <w:rPr>
          <w:rFonts w:ascii="Arial" w:hAnsi="Arial" w:cs="Arial"/>
        </w:rPr>
        <w:t xml:space="preserve"> – pievienotās </w:t>
      </w:r>
      <w:r w:rsidRPr="00554A4D">
        <w:rPr>
          <w:rFonts w:ascii="Arial" w:hAnsi="Arial" w:cs="Arial"/>
        </w:rPr>
        <w:t>vērtības nodoklis.</w:t>
      </w:r>
    </w:p>
    <w:bookmarkEnd w:id="1"/>
    <w:p w14:paraId="1751A44C" w14:textId="77777777" w:rsidR="00A8217B" w:rsidRPr="00554A4D" w:rsidRDefault="00A8217B" w:rsidP="00E9653D">
      <w:pPr>
        <w:pStyle w:val="Sarakstarindkopa"/>
        <w:numPr>
          <w:ilvl w:val="1"/>
          <w:numId w:val="3"/>
        </w:numPr>
        <w:spacing w:line="276" w:lineRule="auto"/>
        <w:rPr>
          <w:rFonts w:ascii="Arial" w:hAnsi="Arial" w:cs="Arial"/>
        </w:rPr>
      </w:pPr>
      <w:r w:rsidRPr="00554A4D">
        <w:rPr>
          <w:rFonts w:ascii="Arial" w:hAnsi="Arial" w:cs="Arial"/>
          <w:b/>
          <w:bCs/>
        </w:rPr>
        <w:t>Iepirkuma metode</w:t>
      </w:r>
      <w:r w:rsidRPr="00554A4D">
        <w:rPr>
          <w:rFonts w:ascii="Arial" w:hAnsi="Arial" w:cs="Arial"/>
        </w:rPr>
        <w:t xml:space="preserve"> – </w:t>
      </w:r>
      <w:r w:rsidRPr="00554A4D">
        <w:rPr>
          <w:rFonts w:ascii="Arial" w:hAnsi="Arial" w:cs="Arial"/>
          <w:b/>
        </w:rPr>
        <w:t>iepirkums PIL 9. panta kārtībā</w:t>
      </w:r>
      <w:r w:rsidRPr="00554A4D">
        <w:rPr>
          <w:rFonts w:ascii="Arial" w:hAnsi="Arial" w:cs="Arial"/>
        </w:rPr>
        <w:t>.</w:t>
      </w:r>
    </w:p>
    <w:p w14:paraId="3218B520" w14:textId="77777777" w:rsidR="00A8217B" w:rsidRPr="00554A4D" w:rsidRDefault="00A8217B" w:rsidP="00E9653D">
      <w:pPr>
        <w:pStyle w:val="Sarakstarindkopa"/>
        <w:numPr>
          <w:ilvl w:val="1"/>
          <w:numId w:val="3"/>
        </w:numPr>
        <w:spacing w:line="276" w:lineRule="auto"/>
        <w:rPr>
          <w:rFonts w:ascii="Arial" w:hAnsi="Arial" w:cs="Arial"/>
        </w:rPr>
      </w:pPr>
      <w:r w:rsidRPr="00554A4D">
        <w:rPr>
          <w:rFonts w:ascii="Arial" w:hAnsi="Arial" w:cs="Arial"/>
          <w:b/>
          <w:bCs/>
        </w:rPr>
        <w:t>Informācijas sniegšana par Iepirkumu:</w:t>
      </w:r>
    </w:p>
    <w:p w14:paraId="06A347B9" w14:textId="77777777" w:rsidR="00BD54B2" w:rsidRDefault="00BD54B2" w:rsidP="00E9653D">
      <w:pPr>
        <w:pStyle w:val="Sarakstarindkopa"/>
        <w:numPr>
          <w:ilvl w:val="2"/>
          <w:numId w:val="17"/>
        </w:numPr>
        <w:spacing w:line="276" w:lineRule="auto"/>
        <w:ind w:left="1440"/>
        <w:jc w:val="both"/>
        <w:rPr>
          <w:rFonts w:ascii="Arial" w:hAnsi="Arial" w:cs="Arial"/>
        </w:rPr>
      </w:pPr>
      <w:r w:rsidRPr="00BD54B2">
        <w:rPr>
          <w:rFonts w:ascii="Arial" w:hAnsi="Arial" w:cs="Arial"/>
        </w:rPr>
        <w:t>Ar Nolikumu un tā pielikumiem var iepazīties EIS.</w:t>
      </w:r>
    </w:p>
    <w:p w14:paraId="79CFAACA" w14:textId="41034518" w:rsidR="00BD54B2" w:rsidRDefault="00BD54B2" w:rsidP="00E9653D">
      <w:pPr>
        <w:pStyle w:val="Sarakstarindkopa"/>
        <w:numPr>
          <w:ilvl w:val="2"/>
          <w:numId w:val="17"/>
        </w:numPr>
        <w:spacing w:line="276" w:lineRule="auto"/>
        <w:ind w:left="1440"/>
        <w:jc w:val="both"/>
        <w:rPr>
          <w:rFonts w:ascii="Arial" w:hAnsi="Arial" w:cs="Arial"/>
        </w:rPr>
      </w:pPr>
      <w:r w:rsidRPr="00BD54B2">
        <w:rPr>
          <w:rFonts w:ascii="Arial" w:hAnsi="Arial" w:cs="Arial"/>
        </w:rPr>
        <w:t xml:space="preserve">Ja Pretendents ir laikus pieprasījis papildu informāciju par Nolikumā iekļautajām prasībām, Komisija to sniedz triju darbdienu laikā, bet ne vēlāk kā četras dienas pirms piedāvājuma iesniegšanas termiņa beigām. Sagatavoto papildu informāciju Komisija ievieto EIS. </w:t>
      </w:r>
    </w:p>
    <w:p w14:paraId="2ED7FA53" w14:textId="06571E51" w:rsidR="00BD54B2" w:rsidRDefault="00BD54B2" w:rsidP="00E9653D">
      <w:pPr>
        <w:pStyle w:val="Sarakstarindkopa"/>
        <w:numPr>
          <w:ilvl w:val="2"/>
          <w:numId w:val="17"/>
        </w:numPr>
        <w:spacing w:line="276" w:lineRule="auto"/>
        <w:ind w:left="1440"/>
        <w:jc w:val="both"/>
        <w:rPr>
          <w:rFonts w:ascii="Arial" w:hAnsi="Arial" w:cs="Arial"/>
        </w:rPr>
      </w:pPr>
      <w:r w:rsidRPr="00BD54B2">
        <w:rPr>
          <w:rFonts w:ascii="Arial" w:hAnsi="Arial" w:cs="Arial"/>
        </w:rPr>
        <w:t>Informācijas apmaiņa starp Piegādātāju un Komisiju Iepirkuma ietvaros notiek latviešu valodā rakstiski EIS vai pa e-pastu.</w:t>
      </w:r>
    </w:p>
    <w:p w14:paraId="281846B1" w14:textId="3E1A17B9" w:rsidR="00BD54B2" w:rsidRDefault="00BD54B2" w:rsidP="00E9653D">
      <w:pPr>
        <w:pStyle w:val="Sarakstarindkopa"/>
        <w:numPr>
          <w:ilvl w:val="2"/>
          <w:numId w:val="17"/>
        </w:numPr>
        <w:spacing w:line="276" w:lineRule="auto"/>
        <w:ind w:left="1440"/>
        <w:jc w:val="both"/>
        <w:rPr>
          <w:rFonts w:ascii="Arial" w:hAnsi="Arial" w:cs="Arial"/>
        </w:rPr>
      </w:pPr>
      <w:r w:rsidRPr="00BD54B2">
        <w:rPr>
          <w:rFonts w:ascii="Arial" w:hAnsi="Arial" w:cs="Arial"/>
        </w:rPr>
        <w:t xml:space="preserve">Laikā no piedāvājumu atvēršanas līdz rezultātu paziņošanai Komisija nesniedz informāciju par piedāvājumu vērtēšanas procesu. </w:t>
      </w:r>
    </w:p>
    <w:p w14:paraId="5B65BE46" w14:textId="73592BC5" w:rsidR="00A8217B" w:rsidRPr="00BD54B2" w:rsidRDefault="00A8217B" w:rsidP="00E9653D">
      <w:pPr>
        <w:pStyle w:val="Sarakstarindkopa"/>
        <w:numPr>
          <w:ilvl w:val="2"/>
          <w:numId w:val="17"/>
        </w:numPr>
        <w:spacing w:line="276" w:lineRule="auto"/>
        <w:ind w:left="1440"/>
        <w:jc w:val="both"/>
        <w:rPr>
          <w:rFonts w:ascii="Arial" w:hAnsi="Arial" w:cs="Arial"/>
        </w:rPr>
      </w:pPr>
      <w:r w:rsidRPr="00BD54B2">
        <w:rPr>
          <w:rFonts w:ascii="Arial" w:hAnsi="Arial" w:cs="Arial"/>
        </w:rPr>
        <w:t>Komisijas kontaktpersona – Komisijas sekretāre Kristīne Megne, tālr. +371 28301</w:t>
      </w:r>
      <w:r w:rsidR="007E5096">
        <w:rPr>
          <w:rFonts w:ascii="Arial" w:hAnsi="Arial" w:cs="Arial"/>
        </w:rPr>
        <w:t>45</w:t>
      </w:r>
      <w:r w:rsidRPr="00BD54B2">
        <w:rPr>
          <w:rFonts w:ascii="Arial" w:hAnsi="Arial" w:cs="Arial"/>
        </w:rPr>
        <w:t xml:space="preserve">7, e-pasta adrese: </w:t>
      </w:r>
      <w:hyperlink r:id="rId10" w:history="1">
        <w:r w:rsidRPr="00BD54B2">
          <w:rPr>
            <w:rStyle w:val="Hipersaite"/>
            <w:rFonts w:ascii="Arial" w:hAnsi="Arial" w:cs="Arial"/>
          </w:rPr>
          <w:t>iepirkumi@csdd.gov.lv</w:t>
        </w:r>
      </w:hyperlink>
      <w:r w:rsidRPr="00BD54B2">
        <w:rPr>
          <w:rStyle w:val="Hipersaite"/>
          <w:rFonts w:ascii="Arial" w:hAnsi="Arial" w:cs="Arial"/>
          <w:color w:val="auto"/>
          <w:u w:val="none"/>
        </w:rPr>
        <w:t>.</w:t>
      </w:r>
    </w:p>
    <w:p w14:paraId="7C427662" w14:textId="03B61CAD" w:rsidR="00DB25CA" w:rsidRPr="00295396" w:rsidRDefault="00DB25CA" w:rsidP="00E9653D">
      <w:pPr>
        <w:pStyle w:val="Virsraksts6"/>
        <w:numPr>
          <w:ilvl w:val="0"/>
          <w:numId w:val="3"/>
        </w:numPr>
        <w:spacing w:before="0" w:after="0" w:line="276" w:lineRule="auto"/>
        <w:ind w:left="90" w:firstLine="0"/>
        <w:jc w:val="center"/>
        <w:rPr>
          <w:rFonts w:ascii="Arial" w:hAnsi="Arial" w:cs="Arial"/>
          <w:sz w:val="24"/>
          <w:szCs w:val="24"/>
        </w:rPr>
      </w:pPr>
      <w:r w:rsidRPr="00295396">
        <w:rPr>
          <w:rFonts w:ascii="Arial" w:hAnsi="Arial" w:cs="Arial"/>
          <w:sz w:val="24"/>
          <w:szCs w:val="24"/>
        </w:rPr>
        <w:lastRenderedPageBreak/>
        <w:t>INFORMĀCIJA PAR IEPIRKUMA PRIEKŠMETU</w:t>
      </w:r>
    </w:p>
    <w:p w14:paraId="2E0C2E11" w14:textId="4B3FE6A3" w:rsidR="00BA56CF" w:rsidRPr="00FC6146" w:rsidRDefault="00BA56CF" w:rsidP="00E9653D">
      <w:pPr>
        <w:pStyle w:val="Sarakstarindkopa"/>
        <w:numPr>
          <w:ilvl w:val="1"/>
          <w:numId w:val="3"/>
        </w:numPr>
        <w:spacing w:line="276" w:lineRule="auto"/>
        <w:ind w:left="720" w:hanging="720"/>
        <w:jc w:val="both"/>
        <w:rPr>
          <w:rFonts w:ascii="Arial" w:hAnsi="Arial" w:cs="Arial"/>
        </w:rPr>
      </w:pPr>
      <w:r w:rsidRPr="00D41203">
        <w:rPr>
          <w:rFonts w:ascii="Arial" w:hAnsi="Arial" w:cs="Arial"/>
          <w:b/>
          <w:bCs/>
        </w:rPr>
        <w:t xml:space="preserve">Iepirkuma priekšmets: </w:t>
      </w:r>
      <w:r w:rsidR="00554A4D" w:rsidRPr="00554A4D">
        <w:rPr>
          <w:rFonts w:ascii="Arial" w:hAnsi="Arial" w:cs="Arial"/>
          <w:b/>
          <w:bCs/>
        </w:rPr>
        <w:t xml:space="preserve">Kuldīgas klientu apkalpošanas centra ēkas atjaunošana </w:t>
      </w:r>
      <w:r w:rsidRPr="00BA56CF">
        <w:rPr>
          <w:rFonts w:ascii="Arial" w:hAnsi="Arial" w:cs="Arial"/>
        </w:rPr>
        <w:t xml:space="preserve">atbilstoši </w:t>
      </w:r>
      <w:r w:rsidR="00DC51CB">
        <w:rPr>
          <w:rFonts w:ascii="Arial" w:hAnsi="Arial" w:cs="Arial"/>
        </w:rPr>
        <w:t>būvprojektā/</w:t>
      </w:r>
      <w:r w:rsidRPr="00BA56CF">
        <w:rPr>
          <w:rFonts w:ascii="Arial" w:hAnsi="Arial" w:cs="Arial"/>
        </w:rPr>
        <w:t xml:space="preserve">tehniskajā </w:t>
      </w:r>
      <w:r w:rsidRPr="00FC6146">
        <w:rPr>
          <w:rFonts w:ascii="Arial" w:hAnsi="Arial" w:cs="Arial"/>
        </w:rPr>
        <w:t>specifikācijā</w:t>
      </w:r>
      <w:r w:rsidR="00C83F5B" w:rsidRPr="00FC6146">
        <w:rPr>
          <w:rFonts w:ascii="Arial" w:hAnsi="Arial" w:cs="Arial"/>
        </w:rPr>
        <w:t xml:space="preserve"> </w:t>
      </w:r>
      <w:r w:rsidRPr="00FC6146">
        <w:rPr>
          <w:rFonts w:ascii="Arial" w:hAnsi="Arial" w:cs="Arial"/>
        </w:rPr>
        <w:t>(Nolikuma 1. pielikums) izvirzītajām prasībām</w:t>
      </w:r>
      <w:r w:rsidR="00D67F82">
        <w:rPr>
          <w:rFonts w:ascii="Arial" w:hAnsi="Arial" w:cs="Arial"/>
        </w:rPr>
        <w:t xml:space="preserve">, </w:t>
      </w:r>
      <w:r w:rsidR="00B45F4A">
        <w:rPr>
          <w:rFonts w:ascii="Arial" w:hAnsi="Arial" w:cs="Arial"/>
        </w:rPr>
        <w:t>būv</w:t>
      </w:r>
      <w:r w:rsidR="00D67F82">
        <w:rPr>
          <w:rFonts w:ascii="Arial" w:hAnsi="Arial" w:cs="Arial"/>
        </w:rPr>
        <w:t>darbu apjomiem (6. pielikums)</w:t>
      </w:r>
      <w:r w:rsidRPr="00FC6146">
        <w:rPr>
          <w:rFonts w:ascii="Arial" w:hAnsi="Arial" w:cs="Arial"/>
        </w:rPr>
        <w:t xml:space="preserve"> un Līguma noteikumiem (Nolikuma </w:t>
      </w:r>
      <w:r w:rsidR="00A304A1" w:rsidRPr="00FC6146">
        <w:rPr>
          <w:rFonts w:ascii="Arial" w:hAnsi="Arial" w:cs="Arial"/>
        </w:rPr>
        <w:t>7</w:t>
      </w:r>
      <w:r w:rsidRPr="00FC6146">
        <w:rPr>
          <w:rFonts w:ascii="Arial" w:hAnsi="Arial" w:cs="Arial"/>
        </w:rPr>
        <w:t>. pielikums).</w:t>
      </w:r>
    </w:p>
    <w:p w14:paraId="3CF3A272" w14:textId="33900968" w:rsidR="00B14BFC" w:rsidRPr="00B14BFC" w:rsidRDefault="00BA56CF" w:rsidP="00E9653D">
      <w:pPr>
        <w:pStyle w:val="Sarakstarindkopa"/>
        <w:numPr>
          <w:ilvl w:val="1"/>
          <w:numId w:val="3"/>
        </w:numPr>
        <w:spacing w:line="276" w:lineRule="auto"/>
        <w:ind w:left="720" w:hanging="720"/>
        <w:jc w:val="both"/>
        <w:rPr>
          <w:rFonts w:ascii="Arial" w:hAnsi="Arial" w:cs="Arial"/>
          <w:bCs/>
        </w:rPr>
      </w:pPr>
      <w:r w:rsidRPr="00B14BFC">
        <w:rPr>
          <w:rFonts w:ascii="Arial" w:hAnsi="Arial" w:cs="Arial"/>
          <w:b/>
          <w:bCs/>
        </w:rPr>
        <w:t xml:space="preserve">Galvenais CPV kods: </w:t>
      </w:r>
      <w:r w:rsidR="00554A4D">
        <w:rPr>
          <w:rFonts w:ascii="Arial" w:hAnsi="Arial" w:cs="Arial"/>
          <w:b/>
          <w:bCs/>
        </w:rPr>
        <w:t>450</w:t>
      </w:r>
      <w:r w:rsidRPr="00B14BFC">
        <w:rPr>
          <w:rFonts w:ascii="Arial" w:hAnsi="Arial" w:cs="Arial"/>
          <w:b/>
          <w:bCs/>
        </w:rPr>
        <w:t>00000</w:t>
      </w:r>
      <w:r w:rsidRPr="00B14BFC">
        <w:rPr>
          <w:rFonts w:ascii="Arial" w:hAnsi="Arial" w:cs="Arial"/>
        </w:rPr>
        <w:t>-</w:t>
      </w:r>
      <w:r w:rsidR="00554A4D">
        <w:rPr>
          <w:rFonts w:ascii="Arial" w:hAnsi="Arial" w:cs="Arial"/>
        </w:rPr>
        <w:t>7</w:t>
      </w:r>
      <w:r w:rsidRPr="00B14BFC">
        <w:rPr>
          <w:rFonts w:ascii="Arial" w:hAnsi="Arial" w:cs="Arial"/>
        </w:rPr>
        <w:t xml:space="preserve"> (</w:t>
      </w:r>
      <w:r w:rsidR="00554A4D">
        <w:rPr>
          <w:rFonts w:ascii="Arial" w:hAnsi="Arial" w:cs="Arial"/>
        </w:rPr>
        <w:t>celtniecības darbi</w:t>
      </w:r>
      <w:r w:rsidRPr="00B14BFC">
        <w:rPr>
          <w:rFonts w:ascii="Arial" w:hAnsi="Arial" w:cs="Arial"/>
        </w:rPr>
        <w:t>)</w:t>
      </w:r>
      <w:r w:rsidR="00554A4D">
        <w:rPr>
          <w:rFonts w:ascii="Arial" w:hAnsi="Arial" w:cs="Arial"/>
        </w:rPr>
        <w:t xml:space="preserve">, </w:t>
      </w:r>
      <w:r w:rsidR="00554A4D" w:rsidRPr="00FC6146">
        <w:rPr>
          <w:rFonts w:ascii="Arial" w:hAnsi="Arial" w:cs="Arial"/>
          <w:b/>
          <w:bCs/>
        </w:rPr>
        <w:t>45443000-4</w:t>
      </w:r>
      <w:r w:rsidR="00554A4D">
        <w:rPr>
          <w:rFonts w:ascii="Arial" w:hAnsi="Arial" w:cs="Arial"/>
        </w:rPr>
        <w:t xml:space="preserve"> (fasādes darbi)</w:t>
      </w:r>
      <w:r w:rsidR="00B14BFC" w:rsidRPr="00B14BFC">
        <w:rPr>
          <w:rFonts w:ascii="Arial" w:hAnsi="Arial" w:cs="Arial"/>
        </w:rPr>
        <w:t>.</w:t>
      </w:r>
    </w:p>
    <w:p w14:paraId="4A144802" w14:textId="53B60CEC" w:rsidR="009255B8" w:rsidRPr="00D67F82" w:rsidRDefault="00BA56CF" w:rsidP="00554A4D">
      <w:pPr>
        <w:pStyle w:val="Sarakstarindkopa"/>
        <w:numPr>
          <w:ilvl w:val="1"/>
          <w:numId w:val="3"/>
        </w:numPr>
        <w:spacing w:line="276" w:lineRule="auto"/>
        <w:ind w:left="720" w:hanging="720"/>
        <w:jc w:val="both"/>
        <w:rPr>
          <w:rFonts w:ascii="Arial" w:hAnsi="Arial" w:cs="Arial"/>
          <w:b/>
          <w:bCs/>
        </w:rPr>
      </w:pPr>
      <w:r w:rsidRPr="00B14BFC">
        <w:rPr>
          <w:rFonts w:ascii="Arial" w:hAnsi="Arial" w:cs="Arial"/>
          <w:bCs/>
        </w:rPr>
        <w:t xml:space="preserve">Iepirkuma priekšmets </w:t>
      </w:r>
      <w:r w:rsidR="00554A4D">
        <w:rPr>
          <w:rFonts w:ascii="Arial" w:hAnsi="Arial" w:cs="Arial"/>
          <w:bCs/>
        </w:rPr>
        <w:t>nav sadalīts daļās</w:t>
      </w:r>
      <w:r w:rsidR="00EC09F3" w:rsidRPr="00EC09F3">
        <w:rPr>
          <w:rFonts w:ascii="Arial" w:hAnsi="Arial" w:cs="Arial"/>
          <w:bCs/>
        </w:rPr>
        <w:t xml:space="preserve">, jo </w:t>
      </w:r>
      <w:r w:rsidR="00B45F4A">
        <w:rPr>
          <w:rFonts w:ascii="Arial" w:hAnsi="Arial" w:cs="Arial"/>
          <w:bCs/>
        </w:rPr>
        <w:t>būv</w:t>
      </w:r>
      <w:r w:rsidR="00EC09F3">
        <w:rPr>
          <w:rFonts w:ascii="Arial" w:hAnsi="Arial" w:cs="Arial"/>
          <w:bCs/>
        </w:rPr>
        <w:t>d</w:t>
      </w:r>
      <w:r w:rsidR="00EC09F3" w:rsidRPr="00EC09F3">
        <w:rPr>
          <w:rFonts w:ascii="Arial" w:hAnsi="Arial" w:cs="Arial"/>
          <w:bCs/>
        </w:rPr>
        <w:t>arbi ir tehnoloģiski un organizatoriski savstarpēji cieši saistīti un jāveic vienotā secībā vien</w:t>
      </w:r>
      <w:r w:rsidR="00EC09F3">
        <w:rPr>
          <w:rFonts w:ascii="Arial" w:hAnsi="Arial" w:cs="Arial"/>
          <w:bCs/>
        </w:rPr>
        <w:t xml:space="preserve">ā objektā, nodrošinot tā </w:t>
      </w:r>
      <w:r w:rsidR="00EC09F3" w:rsidRPr="00EC09F3">
        <w:rPr>
          <w:rFonts w:ascii="Arial" w:hAnsi="Arial" w:cs="Arial"/>
          <w:bCs/>
        </w:rPr>
        <w:t>nepārtrauktu darbību</w:t>
      </w:r>
      <w:r w:rsidR="00EC09F3">
        <w:rPr>
          <w:rFonts w:ascii="Arial" w:hAnsi="Arial" w:cs="Arial"/>
          <w:bCs/>
        </w:rPr>
        <w:t xml:space="preserve">. </w:t>
      </w:r>
      <w:r w:rsidR="00B45F4A">
        <w:rPr>
          <w:rFonts w:ascii="Arial" w:hAnsi="Arial" w:cs="Arial"/>
          <w:bCs/>
        </w:rPr>
        <w:t>Būvd</w:t>
      </w:r>
      <w:r w:rsidR="00EC09F3">
        <w:rPr>
          <w:rFonts w:ascii="Arial" w:hAnsi="Arial" w:cs="Arial"/>
          <w:bCs/>
        </w:rPr>
        <w:t xml:space="preserve">arbu </w:t>
      </w:r>
      <w:r w:rsidR="00EC09F3" w:rsidRPr="00EC09F3">
        <w:rPr>
          <w:rFonts w:ascii="Arial" w:hAnsi="Arial" w:cs="Arial"/>
          <w:bCs/>
        </w:rPr>
        <w:t xml:space="preserve">sadalīšana vairākos līgumos radītu </w:t>
      </w:r>
      <w:r w:rsidR="00EC09F3">
        <w:rPr>
          <w:rFonts w:ascii="Arial" w:hAnsi="Arial" w:cs="Arial"/>
          <w:bCs/>
        </w:rPr>
        <w:t xml:space="preserve">papildu </w:t>
      </w:r>
      <w:r w:rsidR="00EC09F3" w:rsidRPr="00EC09F3">
        <w:rPr>
          <w:rFonts w:ascii="Arial" w:hAnsi="Arial" w:cs="Arial"/>
          <w:bCs/>
        </w:rPr>
        <w:t>izmaksas, apgrūtinātu darbu grafika un atbildības koordināciju starp izpildītājiem un attiecībā pret sagaidāmo ieguvumu</w:t>
      </w:r>
      <w:r w:rsidR="00EC09F3">
        <w:rPr>
          <w:rFonts w:ascii="Arial" w:hAnsi="Arial" w:cs="Arial"/>
          <w:bCs/>
        </w:rPr>
        <w:t xml:space="preserve"> radītu </w:t>
      </w:r>
      <w:r w:rsidR="00EC09F3" w:rsidRPr="00EC09F3">
        <w:rPr>
          <w:rFonts w:ascii="Arial" w:hAnsi="Arial" w:cs="Arial"/>
          <w:bCs/>
        </w:rPr>
        <w:t>nesamērīgu administratīvo slogu</w:t>
      </w:r>
      <w:r w:rsidR="00EC09F3">
        <w:rPr>
          <w:rFonts w:ascii="Arial" w:hAnsi="Arial" w:cs="Arial"/>
          <w:bCs/>
        </w:rPr>
        <w:t xml:space="preserve"> pasūtītājam</w:t>
      </w:r>
      <w:r w:rsidR="00EC09F3" w:rsidRPr="00EC09F3">
        <w:rPr>
          <w:rFonts w:ascii="Arial" w:hAnsi="Arial" w:cs="Arial"/>
          <w:bCs/>
        </w:rPr>
        <w:t>.</w:t>
      </w:r>
    </w:p>
    <w:p w14:paraId="05A18CCB" w14:textId="77777777" w:rsidR="00DC51CB" w:rsidRPr="00DC51CB" w:rsidRDefault="00D67F82" w:rsidP="00DC51CB">
      <w:pPr>
        <w:pStyle w:val="Sarakstarindkopa"/>
        <w:numPr>
          <w:ilvl w:val="1"/>
          <w:numId w:val="3"/>
        </w:numPr>
        <w:spacing w:line="276" w:lineRule="auto"/>
        <w:ind w:left="720" w:hanging="720"/>
        <w:jc w:val="both"/>
        <w:rPr>
          <w:rFonts w:ascii="Arial" w:hAnsi="Arial" w:cs="Arial"/>
          <w:b/>
          <w:bCs/>
        </w:rPr>
      </w:pPr>
      <w:r w:rsidRPr="00D67F82">
        <w:rPr>
          <w:rFonts w:ascii="Arial" w:hAnsi="Arial" w:cs="Arial"/>
          <w:b/>
        </w:rPr>
        <w:t>Objekts:</w:t>
      </w:r>
      <w:r>
        <w:rPr>
          <w:rFonts w:ascii="Arial" w:hAnsi="Arial" w:cs="Arial"/>
          <w:bCs/>
        </w:rPr>
        <w:t xml:space="preserve"> </w:t>
      </w:r>
      <w:r w:rsidR="00D51C34" w:rsidRPr="00D51C34">
        <w:rPr>
          <w:rFonts w:ascii="Arial" w:hAnsi="Arial" w:cs="Arial"/>
        </w:rPr>
        <w:t>Kuldīgas klientu apkalpošanas centrs,</w:t>
      </w:r>
      <w:r w:rsidR="00D51C34" w:rsidRPr="00867695">
        <w:rPr>
          <w:rFonts w:ascii="Arial" w:hAnsi="Arial" w:cs="Arial"/>
          <w:bCs/>
        </w:rPr>
        <w:t xml:space="preserve"> </w:t>
      </w:r>
      <w:proofErr w:type="spellStart"/>
      <w:r w:rsidR="00867695" w:rsidRPr="00867695">
        <w:rPr>
          <w:rFonts w:ascii="Arial" w:hAnsi="Arial" w:cs="Arial"/>
          <w:bCs/>
        </w:rPr>
        <w:t>Planīcas</w:t>
      </w:r>
      <w:proofErr w:type="spellEnd"/>
      <w:r w:rsidR="00867695" w:rsidRPr="00867695">
        <w:rPr>
          <w:rFonts w:ascii="Arial" w:hAnsi="Arial" w:cs="Arial"/>
          <w:bCs/>
        </w:rPr>
        <w:t xml:space="preserve"> iela 69, Kuldīga</w:t>
      </w:r>
      <w:r w:rsidR="00867695">
        <w:rPr>
          <w:rFonts w:ascii="Arial" w:hAnsi="Arial" w:cs="Arial"/>
          <w:bCs/>
        </w:rPr>
        <w:t>.</w:t>
      </w:r>
    </w:p>
    <w:p w14:paraId="643CD73E" w14:textId="50FE378F" w:rsidR="00D67F82" w:rsidRPr="004E1F40" w:rsidRDefault="00FD67DB" w:rsidP="00D67F82">
      <w:pPr>
        <w:pStyle w:val="Sarakstarindkopa"/>
        <w:numPr>
          <w:ilvl w:val="1"/>
          <w:numId w:val="3"/>
        </w:numPr>
        <w:spacing w:line="276" w:lineRule="auto"/>
        <w:ind w:left="720" w:hanging="720"/>
        <w:jc w:val="both"/>
        <w:rPr>
          <w:rFonts w:ascii="Arial" w:hAnsi="Arial" w:cs="Arial"/>
          <w:b/>
          <w:bCs/>
        </w:rPr>
      </w:pPr>
      <w:r w:rsidRPr="00FD67DB">
        <w:rPr>
          <w:rFonts w:ascii="Arial" w:hAnsi="Arial" w:cs="Arial"/>
          <w:b/>
          <w:bCs/>
        </w:rPr>
        <w:t>Līguma izpildes termiņš ne ilgāk kā četri mēneši no Līguma noslēgšanas dienas</w:t>
      </w:r>
      <w:r w:rsidRPr="00FD67DB">
        <w:rPr>
          <w:rFonts w:ascii="Arial" w:hAnsi="Arial" w:cs="Arial"/>
        </w:rPr>
        <w:t xml:space="preserve">, tajā skaitā </w:t>
      </w:r>
      <w:r w:rsidRPr="004E1F40">
        <w:rPr>
          <w:rFonts w:ascii="Arial" w:hAnsi="Arial" w:cs="Arial"/>
          <w:b/>
          <w:bCs/>
        </w:rPr>
        <w:t>būvdarbu izpilde – trīs mēneši no Objekta nodošanas akta parakstīšanas dienas.</w:t>
      </w:r>
    </w:p>
    <w:p w14:paraId="4047571C" w14:textId="55A8EC7B" w:rsidR="00806891" w:rsidRPr="00202F9C" w:rsidRDefault="00B45F4A" w:rsidP="00806891">
      <w:pPr>
        <w:pStyle w:val="Sarakstarindkopa"/>
        <w:numPr>
          <w:ilvl w:val="1"/>
          <w:numId w:val="3"/>
        </w:numPr>
        <w:spacing w:line="276" w:lineRule="auto"/>
        <w:ind w:left="720" w:hanging="720"/>
        <w:jc w:val="both"/>
        <w:rPr>
          <w:rFonts w:ascii="Arial" w:hAnsi="Arial" w:cs="Arial"/>
          <w:b/>
          <w:bCs/>
        </w:rPr>
      </w:pPr>
      <w:r>
        <w:rPr>
          <w:rFonts w:ascii="Arial" w:hAnsi="Arial" w:cs="Arial"/>
        </w:rPr>
        <w:t>Būvd</w:t>
      </w:r>
      <w:r w:rsidR="00806891" w:rsidRPr="00806891">
        <w:rPr>
          <w:rFonts w:ascii="Arial" w:hAnsi="Arial" w:cs="Arial"/>
        </w:rPr>
        <w:t xml:space="preserve">arbi veicami, netraucējot </w:t>
      </w:r>
      <w:r w:rsidR="00806891">
        <w:rPr>
          <w:rFonts w:ascii="Arial" w:hAnsi="Arial" w:cs="Arial"/>
        </w:rPr>
        <w:t>Kuldīgas</w:t>
      </w:r>
      <w:r w:rsidR="00806891" w:rsidRPr="00806891">
        <w:rPr>
          <w:rFonts w:ascii="Arial" w:hAnsi="Arial" w:cs="Arial"/>
        </w:rPr>
        <w:t xml:space="preserve"> klientu apkalpošanas centra darbību. </w:t>
      </w:r>
      <w:r w:rsidR="007D7C57">
        <w:rPr>
          <w:rFonts w:ascii="Arial" w:hAnsi="Arial" w:cs="Arial"/>
        </w:rPr>
        <w:t>Būvd</w:t>
      </w:r>
      <w:r w:rsidR="00806891" w:rsidRPr="00806891">
        <w:rPr>
          <w:rFonts w:ascii="Arial" w:hAnsi="Arial" w:cs="Arial"/>
        </w:rPr>
        <w:t>arbi</w:t>
      </w:r>
      <w:r w:rsidR="00806891" w:rsidRPr="00FD67DB">
        <w:rPr>
          <w:rFonts w:ascii="Arial" w:hAnsi="Arial" w:cs="Arial"/>
        </w:rPr>
        <w:t>, kuru veikšana var ietekmēt klientu apkalpošanas centra darbību, veicami ārpus klientu apkalpošanas centra darba laika.</w:t>
      </w:r>
    </w:p>
    <w:p w14:paraId="1F9567A4" w14:textId="6AFCFC90" w:rsidR="00202F9C" w:rsidRPr="0061300F" w:rsidRDefault="00202F9C" w:rsidP="00806891">
      <w:pPr>
        <w:pStyle w:val="Sarakstarindkopa"/>
        <w:numPr>
          <w:ilvl w:val="1"/>
          <w:numId w:val="3"/>
        </w:numPr>
        <w:spacing w:line="276" w:lineRule="auto"/>
        <w:ind w:left="720" w:hanging="720"/>
        <w:jc w:val="both"/>
        <w:rPr>
          <w:rFonts w:ascii="Arial" w:hAnsi="Arial" w:cs="Arial"/>
          <w:b/>
          <w:bCs/>
        </w:rPr>
      </w:pPr>
      <w:r w:rsidRPr="0061300F">
        <w:rPr>
          <w:rFonts w:ascii="Arial" w:hAnsi="Arial" w:cs="Arial"/>
          <w:b/>
          <w:bCs/>
        </w:rPr>
        <w:t>Plānotā līgumcena līdz 35 000,00 EUR bez PVN.</w:t>
      </w:r>
    </w:p>
    <w:p w14:paraId="1DDCF08D" w14:textId="03468A53" w:rsidR="00C80FA5" w:rsidRPr="00FD67DB" w:rsidRDefault="00B45F4A" w:rsidP="00C80FA5">
      <w:pPr>
        <w:pStyle w:val="Sarakstarindkopa"/>
        <w:numPr>
          <w:ilvl w:val="1"/>
          <w:numId w:val="3"/>
        </w:numPr>
        <w:spacing w:line="276" w:lineRule="auto"/>
        <w:ind w:left="720" w:hanging="720"/>
        <w:jc w:val="both"/>
        <w:rPr>
          <w:rFonts w:ascii="Arial" w:hAnsi="Arial" w:cs="Arial"/>
        </w:rPr>
      </w:pPr>
      <w:r w:rsidRPr="00FD67DB">
        <w:rPr>
          <w:rFonts w:ascii="Arial" w:hAnsi="Arial" w:cs="Arial"/>
          <w:b/>
          <w:bCs/>
        </w:rPr>
        <w:t>Būvd</w:t>
      </w:r>
      <w:r w:rsidR="00C80FA5" w:rsidRPr="00FD67DB">
        <w:rPr>
          <w:rFonts w:ascii="Arial" w:hAnsi="Arial" w:cs="Arial"/>
          <w:b/>
          <w:bCs/>
        </w:rPr>
        <w:t xml:space="preserve">arbu garantijas termiņš: 24 (divdesmit četri) kalendārie mēneši </w:t>
      </w:r>
      <w:r w:rsidR="00C80FA5" w:rsidRPr="00FD67DB">
        <w:rPr>
          <w:rFonts w:ascii="Arial" w:hAnsi="Arial" w:cs="Arial"/>
        </w:rPr>
        <w:t>atbilstoši Līguma noteikumiem.</w:t>
      </w:r>
    </w:p>
    <w:p w14:paraId="7C217637" w14:textId="2DCE0024" w:rsidR="00FC41AD" w:rsidRPr="00FD67DB" w:rsidRDefault="00FC41AD" w:rsidP="002964F4">
      <w:pPr>
        <w:pStyle w:val="Sarakstarindkopa"/>
        <w:numPr>
          <w:ilvl w:val="1"/>
          <w:numId w:val="3"/>
        </w:numPr>
        <w:spacing w:line="276" w:lineRule="auto"/>
        <w:ind w:left="720" w:hanging="720"/>
        <w:jc w:val="both"/>
        <w:rPr>
          <w:rFonts w:ascii="Arial" w:hAnsi="Arial" w:cs="Arial"/>
          <w:u w:val="single"/>
        </w:rPr>
      </w:pPr>
      <w:r w:rsidRPr="00FD67DB">
        <w:rPr>
          <w:rFonts w:ascii="Arial" w:hAnsi="Arial" w:cs="Arial"/>
          <w:b/>
          <w:bCs/>
        </w:rPr>
        <w:t>Objekt</w:t>
      </w:r>
      <w:r w:rsidR="00D160C4" w:rsidRPr="00FD67DB">
        <w:rPr>
          <w:rFonts w:ascii="Arial" w:hAnsi="Arial" w:cs="Arial"/>
          <w:b/>
          <w:bCs/>
        </w:rPr>
        <w:t>a</w:t>
      </w:r>
      <w:r w:rsidRPr="00FD67DB">
        <w:rPr>
          <w:rFonts w:ascii="Arial" w:hAnsi="Arial" w:cs="Arial"/>
          <w:b/>
          <w:bCs/>
        </w:rPr>
        <w:t xml:space="preserve"> apskate </w:t>
      </w:r>
      <w:r w:rsidRPr="00FD67DB">
        <w:rPr>
          <w:rFonts w:ascii="Arial" w:hAnsi="Arial" w:cs="Arial"/>
        </w:rPr>
        <w:t xml:space="preserve">– lai izvērtētu </w:t>
      </w:r>
      <w:r w:rsidR="00B45F4A" w:rsidRPr="00FD67DB">
        <w:rPr>
          <w:rFonts w:ascii="Arial" w:hAnsi="Arial" w:cs="Arial"/>
        </w:rPr>
        <w:t>būv</w:t>
      </w:r>
      <w:r w:rsidRPr="00FD67DB">
        <w:rPr>
          <w:rFonts w:ascii="Arial" w:hAnsi="Arial" w:cs="Arial"/>
        </w:rPr>
        <w:t xml:space="preserve">darbu specifiku, apjomu un </w:t>
      </w:r>
      <w:r w:rsidR="00B45F4A" w:rsidRPr="00FD67DB">
        <w:rPr>
          <w:rFonts w:ascii="Arial" w:hAnsi="Arial" w:cs="Arial"/>
        </w:rPr>
        <w:t>būv</w:t>
      </w:r>
      <w:r w:rsidR="00827524">
        <w:rPr>
          <w:rFonts w:ascii="Arial" w:hAnsi="Arial" w:cs="Arial"/>
        </w:rPr>
        <w:t>d</w:t>
      </w:r>
      <w:r w:rsidRPr="00FD67DB">
        <w:rPr>
          <w:rFonts w:ascii="Arial" w:hAnsi="Arial" w:cs="Arial"/>
        </w:rPr>
        <w:t>arbu izmaksas, Pretendents pirms piedāvājuma iesniegšanas var veikt attiecīgā objekta apsekošanu dabā</w:t>
      </w:r>
      <w:r w:rsidR="00FD67DB" w:rsidRPr="00FD67DB">
        <w:rPr>
          <w:rFonts w:ascii="Arial" w:hAnsi="Arial" w:cs="Arial"/>
        </w:rPr>
        <w:t>. A</w:t>
      </w:r>
      <w:r w:rsidRPr="00FD67DB">
        <w:rPr>
          <w:rFonts w:ascii="Arial" w:hAnsi="Arial" w:cs="Arial"/>
        </w:rPr>
        <w:t>pskat</w:t>
      </w:r>
      <w:r w:rsidR="00FD67DB" w:rsidRPr="00FD67DB">
        <w:rPr>
          <w:rFonts w:ascii="Arial" w:hAnsi="Arial" w:cs="Arial"/>
        </w:rPr>
        <w:t>es laiki</w:t>
      </w:r>
      <w:r w:rsidRPr="00FD67DB">
        <w:rPr>
          <w:rFonts w:ascii="Arial" w:hAnsi="Arial" w:cs="Arial"/>
        </w:rPr>
        <w:t xml:space="preserve"> iepriekš </w:t>
      </w:r>
      <w:r w:rsidR="00FD67DB" w:rsidRPr="00FD67DB">
        <w:rPr>
          <w:rFonts w:ascii="Arial" w:hAnsi="Arial" w:cs="Arial"/>
        </w:rPr>
        <w:t xml:space="preserve">jāsaskaņo </w:t>
      </w:r>
      <w:r w:rsidRPr="00FD67DB">
        <w:rPr>
          <w:rFonts w:ascii="Arial" w:hAnsi="Arial" w:cs="Arial"/>
        </w:rPr>
        <w:t xml:space="preserve">ar </w:t>
      </w:r>
      <w:r w:rsidR="00FD67DB" w:rsidRPr="00FD67DB">
        <w:rPr>
          <w:rFonts w:ascii="Arial" w:hAnsi="Arial" w:cs="Arial"/>
        </w:rPr>
        <w:t xml:space="preserve">Kasparu Aksenoku, tālr. Nr. +371 29266488, </w:t>
      </w:r>
      <w:hyperlink r:id="rId11" w:history="1">
        <w:r w:rsidR="00FD67DB" w:rsidRPr="00FD67DB">
          <w:rPr>
            <w:rStyle w:val="Hipersaite"/>
            <w:rFonts w:ascii="Arial" w:hAnsi="Arial" w:cs="Arial"/>
          </w:rPr>
          <w:t>kaspars.aksenoks@csdd.gov.lv</w:t>
        </w:r>
      </w:hyperlink>
      <w:r w:rsidR="00FD67DB" w:rsidRPr="00FD67DB">
        <w:rPr>
          <w:rFonts w:ascii="Arial" w:hAnsi="Arial" w:cs="Arial"/>
        </w:rPr>
        <w:t xml:space="preserve"> </w:t>
      </w:r>
      <w:r w:rsidRPr="00FD67DB">
        <w:rPr>
          <w:rFonts w:ascii="Arial" w:hAnsi="Arial" w:cs="Arial"/>
        </w:rPr>
        <w:t xml:space="preserve">. </w:t>
      </w:r>
      <w:r w:rsidRPr="00FD67DB">
        <w:rPr>
          <w:rFonts w:ascii="Arial" w:hAnsi="Arial" w:cs="Arial"/>
          <w:u w:val="single"/>
        </w:rPr>
        <w:t>Objekta apskate nav obligāta.</w:t>
      </w:r>
    </w:p>
    <w:p w14:paraId="0414F4DF" w14:textId="77777777" w:rsidR="00700DF2" w:rsidRPr="00295396" w:rsidRDefault="00700DF2" w:rsidP="00E9653D">
      <w:pPr>
        <w:spacing w:line="276" w:lineRule="auto"/>
        <w:ind w:left="720"/>
        <w:jc w:val="both"/>
        <w:rPr>
          <w:rFonts w:ascii="Arial" w:hAnsi="Arial" w:cs="Arial"/>
        </w:rPr>
      </w:pPr>
    </w:p>
    <w:p w14:paraId="65B7E22F" w14:textId="0B4C6F6F" w:rsidR="00DB25CA" w:rsidRPr="00295396" w:rsidRDefault="001408DA" w:rsidP="002964F4">
      <w:pPr>
        <w:pStyle w:val="Virsraksts6"/>
        <w:numPr>
          <w:ilvl w:val="0"/>
          <w:numId w:val="3"/>
        </w:numPr>
        <w:spacing w:before="0" w:after="0" w:line="276" w:lineRule="auto"/>
        <w:ind w:left="90" w:firstLine="0"/>
        <w:jc w:val="center"/>
        <w:rPr>
          <w:rFonts w:ascii="Arial" w:hAnsi="Arial" w:cs="Arial"/>
          <w:sz w:val="24"/>
          <w:szCs w:val="24"/>
        </w:rPr>
      </w:pPr>
      <w:bookmarkStart w:id="2" w:name="_Hlk172121453"/>
      <w:r w:rsidRPr="00295396">
        <w:rPr>
          <w:rFonts w:ascii="Arial" w:hAnsi="Arial" w:cs="Arial"/>
          <w:sz w:val="24"/>
          <w:szCs w:val="24"/>
        </w:rPr>
        <w:t xml:space="preserve">PIEDĀVĀJUMA IESNIEGŠANA UN ATVĒRŠANA </w:t>
      </w:r>
    </w:p>
    <w:p w14:paraId="6B884DCE" w14:textId="77777777" w:rsidR="00A8217B" w:rsidRPr="00A8217B" w:rsidDel="00610101" w:rsidRDefault="00A8217B" w:rsidP="002964F4">
      <w:pPr>
        <w:pStyle w:val="Nodala11"/>
        <w:numPr>
          <w:ilvl w:val="1"/>
          <w:numId w:val="3"/>
        </w:numPr>
        <w:spacing w:before="0" w:after="0" w:line="276" w:lineRule="auto"/>
        <w:ind w:left="720" w:hanging="720"/>
        <w:rPr>
          <w:rFonts w:ascii="Arial" w:hAnsi="Arial" w:cs="Arial"/>
          <w:bCs/>
        </w:rPr>
      </w:pPr>
      <w:r w:rsidRPr="00A8217B" w:rsidDel="00610101">
        <w:rPr>
          <w:rFonts w:ascii="Arial" w:hAnsi="Arial" w:cs="Arial"/>
        </w:rPr>
        <w:t>Piedāvājumu iesniedz elektroniski EIS līdz EIS noteiktajam termiņam.</w:t>
      </w:r>
    </w:p>
    <w:p w14:paraId="671DBF03" w14:textId="77777777" w:rsidR="00A8217B" w:rsidRPr="00A8217B" w:rsidDel="00610101" w:rsidRDefault="00A8217B" w:rsidP="002964F4">
      <w:pPr>
        <w:pStyle w:val="Sarakstarindkopa"/>
        <w:numPr>
          <w:ilvl w:val="1"/>
          <w:numId w:val="3"/>
        </w:numPr>
        <w:spacing w:line="276" w:lineRule="auto"/>
        <w:ind w:left="720" w:hanging="720"/>
        <w:jc w:val="both"/>
        <w:rPr>
          <w:rFonts w:ascii="Arial" w:hAnsi="Arial" w:cs="Arial"/>
        </w:rPr>
      </w:pPr>
      <w:r w:rsidRPr="00A8217B" w:rsidDel="00610101">
        <w:rPr>
          <w:rFonts w:ascii="Arial" w:hAnsi="Arial" w:cs="Arial"/>
        </w:rPr>
        <w:t>Piedāvājumu atvēršanas procesam var sekot līdzi tiešsaistē EIS.</w:t>
      </w:r>
    </w:p>
    <w:p w14:paraId="7B35B492" w14:textId="77777777" w:rsidR="00A8217B" w:rsidRPr="00A8217B" w:rsidDel="00610101" w:rsidRDefault="00A8217B" w:rsidP="002964F4">
      <w:pPr>
        <w:pStyle w:val="Sarakstarindkopa"/>
        <w:numPr>
          <w:ilvl w:val="1"/>
          <w:numId w:val="3"/>
        </w:numPr>
        <w:spacing w:line="276" w:lineRule="auto"/>
        <w:ind w:left="720" w:hanging="720"/>
        <w:jc w:val="both"/>
        <w:rPr>
          <w:rFonts w:ascii="Arial" w:hAnsi="Arial" w:cs="Arial"/>
        </w:rPr>
      </w:pPr>
      <w:r w:rsidRPr="00A8217B" w:rsidDel="00610101">
        <w:rPr>
          <w:rFonts w:ascii="Arial" w:hAnsi="Arial" w:cs="Arial"/>
        </w:rPr>
        <w:t>Ja piedāvājuma datu aizsardzībai Pretendents šifrējis piedāvājumu, Pretendents ne vēlāk kā 15 minūtes pēc piedāvājumu iesniegšanas termiņa beigām iesniedz Komisijai elektronisko atslēgu ar paroli šifrētā dokumenta atvēršanai vai šajā laikā pats atšifrē piedāvājumu.</w:t>
      </w:r>
    </w:p>
    <w:p w14:paraId="565D471D" w14:textId="77777777" w:rsidR="00A8217B" w:rsidRDefault="00A8217B" w:rsidP="002964F4">
      <w:pPr>
        <w:pStyle w:val="Sarakstarindkopa"/>
        <w:numPr>
          <w:ilvl w:val="1"/>
          <w:numId w:val="3"/>
        </w:numPr>
        <w:spacing w:line="276" w:lineRule="auto"/>
        <w:ind w:left="720" w:hanging="720"/>
        <w:jc w:val="both"/>
        <w:rPr>
          <w:rFonts w:ascii="Arial" w:hAnsi="Arial" w:cs="Arial"/>
        </w:rPr>
      </w:pPr>
      <w:r w:rsidRPr="00A8217B" w:rsidDel="00610101">
        <w:rPr>
          <w:rFonts w:ascii="Arial" w:hAnsi="Arial" w:cs="Arial"/>
        </w:rPr>
        <w:t>Pēc piedāvājumu atvēršanas sanāksmes beigām EIS ir pieejams EIS izveidots Pretendentu un to iesniegto piedāvājumu cenu apkopojums.</w:t>
      </w:r>
    </w:p>
    <w:p w14:paraId="22B56A02" w14:textId="349BA455" w:rsidR="00BA56CF" w:rsidRPr="00BA56CF" w:rsidRDefault="00BA56CF" w:rsidP="002964F4">
      <w:pPr>
        <w:pStyle w:val="Sarakstarindkopa"/>
        <w:numPr>
          <w:ilvl w:val="1"/>
          <w:numId w:val="3"/>
        </w:numPr>
        <w:spacing w:line="276" w:lineRule="auto"/>
        <w:ind w:left="720" w:hanging="720"/>
        <w:jc w:val="both"/>
        <w:rPr>
          <w:rFonts w:ascii="Arial" w:hAnsi="Arial" w:cs="Arial"/>
        </w:rPr>
      </w:pPr>
      <w:r w:rsidRPr="00BA56CF">
        <w:rPr>
          <w:rFonts w:ascii="Arial" w:hAnsi="Arial" w:cs="Arial"/>
        </w:rPr>
        <w:t>Ārpus EIS e-konkursu apakšsistēmas iesniegt</w:t>
      </w:r>
      <w:r w:rsidR="0037342B">
        <w:rPr>
          <w:rFonts w:ascii="Arial" w:hAnsi="Arial" w:cs="Arial"/>
        </w:rPr>
        <w:t>u</w:t>
      </w:r>
      <w:r w:rsidRPr="00BA56CF">
        <w:rPr>
          <w:rFonts w:ascii="Arial" w:hAnsi="Arial" w:cs="Arial"/>
        </w:rPr>
        <w:t xml:space="preserve"> piedāvājum</w:t>
      </w:r>
      <w:r w:rsidR="0037342B">
        <w:rPr>
          <w:rFonts w:ascii="Arial" w:hAnsi="Arial" w:cs="Arial"/>
        </w:rPr>
        <w:t>u Komisija atzīs par neatbilstošu un noraidīs</w:t>
      </w:r>
      <w:r w:rsidRPr="00BA56CF">
        <w:rPr>
          <w:rFonts w:ascii="Arial" w:hAnsi="Arial" w:cs="Arial"/>
        </w:rPr>
        <w:t>.</w:t>
      </w:r>
    </w:p>
    <w:p w14:paraId="08E5C2BB" w14:textId="77777777" w:rsidR="001408DA" w:rsidRPr="00A8217B" w:rsidRDefault="001408DA" w:rsidP="00E9653D">
      <w:pPr>
        <w:pStyle w:val="Sarakstarindkopa"/>
        <w:spacing w:line="276" w:lineRule="auto"/>
        <w:ind w:hanging="720"/>
        <w:jc w:val="both"/>
        <w:rPr>
          <w:rFonts w:ascii="Arial" w:hAnsi="Arial" w:cs="Arial"/>
        </w:rPr>
      </w:pPr>
    </w:p>
    <w:bookmarkEnd w:id="0"/>
    <w:bookmarkEnd w:id="2"/>
    <w:p w14:paraId="49E3F013" w14:textId="3874DC6C" w:rsidR="00B46E5D" w:rsidRDefault="00A8217B" w:rsidP="002964F4">
      <w:pPr>
        <w:pStyle w:val="Virsraksts6"/>
        <w:numPr>
          <w:ilvl w:val="0"/>
          <w:numId w:val="3"/>
        </w:numPr>
        <w:spacing w:before="0" w:after="0" w:line="276" w:lineRule="auto"/>
        <w:ind w:left="0" w:firstLine="0"/>
        <w:jc w:val="center"/>
        <w:rPr>
          <w:rFonts w:ascii="Arial" w:hAnsi="Arial" w:cs="Arial"/>
          <w:sz w:val="24"/>
          <w:szCs w:val="24"/>
        </w:rPr>
      </w:pPr>
      <w:r>
        <w:rPr>
          <w:rFonts w:ascii="Arial" w:hAnsi="Arial" w:cs="Arial"/>
          <w:sz w:val="24"/>
          <w:szCs w:val="24"/>
        </w:rPr>
        <w:t xml:space="preserve">VISPĀRĪGĀS PRASĪBAS, </w:t>
      </w:r>
      <w:r w:rsidR="00B50E5B" w:rsidRPr="00295396">
        <w:rPr>
          <w:rFonts w:ascii="Arial" w:hAnsi="Arial" w:cs="Arial"/>
          <w:sz w:val="24"/>
          <w:szCs w:val="24"/>
        </w:rPr>
        <w:t>IZSLĒGŠANAS NOSACĪJUMI</w:t>
      </w:r>
      <w:r>
        <w:rPr>
          <w:rFonts w:ascii="Arial" w:hAnsi="Arial" w:cs="Arial"/>
          <w:sz w:val="24"/>
          <w:szCs w:val="24"/>
        </w:rPr>
        <w:t xml:space="preserve">, </w:t>
      </w:r>
      <w:r w:rsidR="00B46E5D" w:rsidRPr="00295396">
        <w:rPr>
          <w:rFonts w:ascii="Arial" w:hAnsi="Arial" w:cs="Arial"/>
          <w:sz w:val="24"/>
          <w:szCs w:val="24"/>
        </w:rPr>
        <w:t xml:space="preserve"> </w:t>
      </w:r>
      <w:r w:rsidRPr="00295396">
        <w:rPr>
          <w:rFonts w:ascii="Arial" w:hAnsi="Arial" w:cs="Arial"/>
          <w:sz w:val="24"/>
          <w:szCs w:val="24"/>
        </w:rPr>
        <w:t>PRETENDENTU ATLASES PRASĪBAS, TEHNISKAIS PIEDĀVĀJUMS, FINANŠU PIEDĀVĀJUMS UN IESNIEDZAMIE DOKUMENTI</w:t>
      </w:r>
    </w:p>
    <w:tbl>
      <w:tblPr>
        <w:tblW w:w="54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1711"/>
        <w:gridCol w:w="2786"/>
        <w:gridCol w:w="1533"/>
        <w:gridCol w:w="3417"/>
      </w:tblGrid>
      <w:tr w:rsidR="00341C46" w:rsidRPr="00295396" w14:paraId="7CEA8332" w14:textId="77777777" w:rsidTr="004E6784">
        <w:trPr>
          <w:trHeight w:val="350"/>
          <w:tblHeader/>
          <w:jc w:val="center"/>
        </w:trPr>
        <w:tc>
          <w:tcPr>
            <w:tcW w:w="433" w:type="pct"/>
            <w:shd w:val="clear" w:color="auto" w:fill="FFF7E6"/>
          </w:tcPr>
          <w:p w14:paraId="7C4B610B" w14:textId="246AEAA0" w:rsidR="00B46E5D" w:rsidRPr="00295396" w:rsidRDefault="00B46E5D" w:rsidP="00E9653D">
            <w:pPr>
              <w:widowControl w:val="0"/>
              <w:spacing w:line="276" w:lineRule="auto"/>
              <w:rPr>
                <w:rFonts w:ascii="Arial" w:hAnsi="Arial" w:cs="Arial"/>
                <w:b/>
              </w:rPr>
            </w:pPr>
            <w:bookmarkStart w:id="3" w:name="_Hlk171594561"/>
            <w:r w:rsidRPr="00295396">
              <w:rPr>
                <w:rFonts w:ascii="Arial" w:hAnsi="Arial" w:cs="Arial"/>
                <w:b/>
              </w:rPr>
              <w:lastRenderedPageBreak/>
              <w:t>Nr.</w:t>
            </w:r>
            <w:r w:rsidR="000D1B1D" w:rsidRPr="00295396">
              <w:rPr>
                <w:rFonts w:ascii="Arial" w:hAnsi="Arial" w:cs="Arial"/>
                <w:b/>
              </w:rPr>
              <w:t xml:space="preserve"> p.k.</w:t>
            </w:r>
          </w:p>
        </w:tc>
        <w:tc>
          <w:tcPr>
            <w:tcW w:w="2174" w:type="pct"/>
            <w:gridSpan w:val="2"/>
            <w:shd w:val="clear" w:color="auto" w:fill="FFF7E6"/>
          </w:tcPr>
          <w:p w14:paraId="72D6E72B" w14:textId="77777777" w:rsidR="00B46E5D" w:rsidRPr="00295396" w:rsidRDefault="00B46E5D" w:rsidP="00E9653D">
            <w:pPr>
              <w:widowControl w:val="0"/>
              <w:spacing w:line="276" w:lineRule="auto"/>
              <w:rPr>
                <w:rFonts w:ascii="Arial" w:hAnsi="Arial" w:cs="Arial"/>
                <w:b/>
              </w:rPr>
            </w:pPr>
            <w:r w:rsidRPr="00295396">
              <w:rPr>
                <w:rFonts w:ascii="Arial" w:hAnsi="Arial" w:cs="Arial"/>
                <w:b/>
              </w:rPr>
              <w:t>Prasība</w:t>
            </w:r>
          </w:p>
        </w:tc>
        <w:tc>
          <w:tcPr>
            <w:tcW w:w="2393" w:type="pct"/>
            <w:gridSpan w:val="2"/>
            <w:shd w:val="clear" w:color="auto" w:fill="FFF7E6"/>
          </w:tcPr>
          <w:p w14:paraId="396F4658" w14:textId="77777777" w:rsidR="00B46E5D" w:rsidRPr="00295396" w:rsidRDefault="00B46E5D" w:rsidP="00E9653D">
            <w:pPr>
              <w:widowControl w:val="0"/>
              <w:spacing w:line="276" w:lineRule="auto"/>
              <w:rPr>
                <w:rFonts w:ascii="Arial" w:hAnsi="Arial" w:cs="Arial"/>
                <w:b/>
              </w:rPr>
            </w:pPr>
            <w:r w:rsidRPr="00295396">
              <w:rPr>
                <w:rFonts w:ascii="Arial" w:hAnsi="Arial" w:cs="Arial"/>
                <w:b/>
              </w:rPr>
              <w:t>Iesniedzamais dokuments</w:t>
            </w:r>
          </w:p>
        </w:tc>
      </w:tr>
      <w:tr w:rsidR="00B46E5D" w:rsidRPr="00295396" w14:paraId="5D4DA934" w14:textId="77777777" w:rsidTr="004E6784">
        <w:trPr>
          <w:trHeight w:val="269"/>
          <w:jc w:val="center"/>
        </w:trPr>
        <w:tc>
          <w:tcPr>
            <w:tcW w:w="433" w:type="pct"/>
            <w:shd w:val="clear" w:color="auto" w:fill="FFF7E6"/>
          </w:tcPr>
          <w:p w14:paraId="4BB7FE37" w14:textId="77777777" w:rsidR="00B46E5D" w:rsidRPr="00295396" w:rsidRDefault="00B46E5D" w:rsidP="002964F4">
            <w:pPr>
              <w:widowControl w:val="0"/>
              <w:numPr>
                <w:ilvl w:val="1"/>
                <w:numId w:val="3"/>
              </w:numPr>
              <w:overflowPunct w:val="0"/>
              <w:autoSpaceDE w:val="0"/>
              <w:autoSpaceDN w:val="0"/>
              <w:adjustRightInd w:val="0"/>
              <w:spacing w:line="276" w:lineRule="auto"/>
              <w:ind w:left="0" w:firstLine="0"/>
              <w:jc w:val="both"/>
              <w:rPr>
                <w:rFonts w:ascii="Arial" w:hAnsi="Arial" w:cs="Arial"/>
                <w:b/>
              </w:rPr>
            </w:pPr>
          </w:p>
        </w:tc>
        <w:tc>
          <w:tcPr>
            <w:tcW w:w="4567" w:type="pct"/>
            <w:gridSpan w:val="4"/>
            <w:shd w:val="clear" w:color="auto" w:fill="FFF7E6"/>
          </w:tcPr>
          <w:p w14:paraId="6CA050EE" w14:textId="77777777" w:rsidR="00B46E5D" w:rsidRPr="00295396" w:rsidRDefault="00B46E5D" w:rsidP="00E9653D">
            <w:pPr>
              <w:widowControl w:val="0"/>
              <w:spacing w:line="276" w:lineRule="auto"/>
              <w:jc w:val="both"/>
              <w:rPr>
                <w:rFonts w:ascii="Arial" w:hAnsi="Arial" w:cs="Arial"/>
                <w:b/>
              </w:rPr>
            </w:pPr>
            <w:r w:rsidRPr="00295396">
              <w:rPr>
                <w:rFonts w:ascii="Arial" w:hAnsi="Arial" w:cs="Arial"/>
                <w:b/>
              </w:rPr>
              <w:t>Vispārīgi</w:t>
            </w:r>
          </w:p>
        </w:tc>
      </w:tr>
      <w:tr w:rsidR="004E6784" w:rsidRPr="00295396" w14:paraId="4CE638F9" w14:textId="77777777" w:rsidTr="004E6784">
        <w:trPr>
          <w:jc w:val="center"/>
        </w:trPr>
        <w:tc>
          <w:tcPr>
            <w:tcW w:w="433" w:type="pct"/>
            <w:tcBorders>
              <w:top w:val="single" w:sz="4" w:space="0" w:color="auto"/>
              <w:left w:val="single" w:sz="4" w:space="0" w:color="auto"/>
              <w:bottom w:val="single" w:sz="4" w:space="0" w:color="auto"/>
              <w:right w:val="single" w:sz="4" w:space="0" w:color="auto"/>
            </w:tcBorders>
          </w:tcPr>
          <w:p w14:paraId="31D01094" w14:textId="11D64E32" w:rsidR="004E6784" w:rsidRPr="00A8217B" w:rsidRDefault="004E6784" w:rsidP="00E9653D">
            <w:pPr>
              <w:widowControl w:val="0"/>
              <w:overflowPunct w:val="0"/>
              <w:autoSpaceDE w:val="0"/>
              <w:autoSpaceDN w:val="0"/>
              <w:adjustRightInd w:val="0"/>
              <w:spacing w:line="276" w:lineRule="auto"/>
              <w:jc w:val="both"/>
              <w:rPr>
                <w:rFonts w:ascii="Arial" w:hAnsi="Arial" w:cs="Arial"/>
                <w:b/>
              </w:rPr>
            </w:pPr>
            <w:r>
              <w:rPr>
                <w:rFonts w:ascii="Arial" w:hAnsi="Arial" w:cs="Arial"/>
                <w:b/>
              </w:rPr>
              <w:t>4.1.1.</w:t>
            </w:r>
          </w:p>
        </w:tc>
        <w:tc>
          <w:tcPr>
            <w:tcW w:w="2174" w:type="pct"/>
            <w:gridSpan w:val="2"/>
            <w:tcBorders>
              <w:top w:val="single" w:sz="4" w:space="0" w:color="auto"/>
              <w:left w:val="single" w:sz="4" w:space="0" w:color="auto"/>
              <w:bottom w:val="single" w:sz="4" w:space="0" w:color="auto"/>
              <w:right w:val="single" w:sz="4" w:space="0" w:color="auto"/>
            </w:tcBorders>
            <w:shd w:val="clear" w:color="auto" w:fill="auto"/>
          </w:tcPr>
          <w:p w14:paraId="1618CC5E" w14:textId="66AAFC07" w:rsidR="004E6784" w:rsidRPr="00A8217B" w:rsidRDefault="004E6784" w:rsidP="00E9653D">
            <w:pPr>
              <w:widowControl w:val="0"/>
              <w:spacing w:line="276" w:lineRule="auto"/>
              <w:jc w:val="both"/>
              <w:rPr>
                <w:rFonts w:ascii="Arial" w:hAnsi="Arial" w:cs="Arial"/>
              </w:rPr>
            </w:pPr>
            <w:r w:rsidRPr="00D41203">
              <w:rPr>
                <w:rFonts w:ascii="Arial" w:hAnsi="Arial" w:cs="Arial"/>
              </w:rPr>
              <w:t xml:space="preserve">Pretendents piekrīt dalībai Iepirkumā atbilstoši </w:t>
            </w:r>
            <w:r>
              <w:rPr>
                <w:rFonts w:ascii="Arial" w:hAnsi="Arial" w:cs="Arial"/>
              </w:rPr>
              <w:t>Nolikum</w:t>
            </w:r>
            <w:r w:rsidRPr="00D41203">
              <w:rPr>
                <w:rFonts w:ascii="Arial" w:hAnsi="Arial" w:cs="Arial"/>
              </w:rPr>
              <w:t>a prasībām.</w:t>
            </w:r>
          </w:p>
        </w:tc>
        <w:tc>
          <w:tcPr>
            <w:tcW w:w="2393" w:type="pct"/>
            <w:gridSpan w:val="2"/>
            <w:tcBorders>
              <w:top w:val="single" w:sz="4" w:space="0" w:color="auto"/>
              <w:left w:val="single" w:sz="4" w:space="0" w:color="auto"/>
              <w:bottom w:val="single" w:sz="4" w:space="0" w:color="auto"/>
              <w:right w:val="single" w:sz="4" w:space="0" w:color="auto"/>
            </w:tcBorders>
            <w:shd w:val="clear" w:color="auto" w:fill="auto"/>
          </w:tcPr>
          <w:p w14:paraId="5064FA61" w14:textId="5DF94FDB" w:rsidR="004E6784" w:rsidRPr="00A8217B" w:rsidRDefault="004E6784" w:rsidP="00E9653D">
            <w:pPr>
              <w:widowControl w:val="0"/>
              <w:spacing w:line="276" w:lineRule="auto"/>
              <w:jc w:val="both"/>
              <w:rPr>
                <w:rFonts w:ascii="Arial" w:hAnsi="Arial" w:cs="Arial"/>
              </w:rPr>
            </w:pPr>
            <w:r w:rsidRPr="00D41203">
              <w:rPr>
                <w:rFonts w:ascii="Arial" w:hAnsi="Arial" w:cs="Arial"/>
                <w:b/>
                <w:bCs/>
              </w:rPr>
              <w:t>Pieteikums</w:t>
            </w:r>
            <w:r w:rsidRPr="00D41203">
              <w:rPr>
                <w:rFonts w:ascii="Arial" w:hAnsi="Arial" w:cs="Arial"/>
              </w:rPr>
              <w:t xml:space="preserve"> </w:t>
            </w:r>
            <w:r w:rsidRPr="00967F15">
              <w:rPr>
                <w:rFonts w:ascii="Arial" w:hAnsi="Arial" w:cs="Arial"/>
              </w:rPr>
              <w:t>saskaņā ar Nolikuma 2. pielikuma veidni.</w:t>
            </w:r>
          </w:p>
        </w:tc>
      </w:tr>
      <w:bookmarkEnd w:id="3"/>
      <w:tr w:rsidR="00D671F6" w:rsidRPr="00295396" w14:paraId="15DEC690" w14:textId="77777777" w:rsidTr="004E6784">
        <w:trPr>
          <w:jc w:val="center"/>
        </w:trPr>
        <w:tc>
          <w:tcPr>
            <w:tcW w:w="433" w:type="pct"/>
            <w:tcBorders>
              <w:top w:val="single" w:sz="4" w:space="0" w:color="auto"/>
              <w:left w:val="single" w:sz="4" w:space="0" w:color="auto"/>
              <w:bottom w:val="single" w:sz="4" w:space="0" w:color="auto"/>
              <w:right w:val="single" w:sz="4" w:space="0" w:color="auto"/>
            </w:tcBorders>
          </w:tcPr>
          <w:p w14:paraId="685E77EF" w14:textId="0EFCAAC3" w:rsidR="00D671F6" w:rsidRDefault="00D671F6" w:rsidP="00D671F6">
            <w:pPr>
              <w:widowControl w:val="0"/>
              <w:overflowPunct w:val="0"/>
              <w:autoSpaceDE w:val="0"/>
              <w:autoSpaceDN w:val="0"/>
              <w:adjustRightInd w:val="0"/>
              <w:spacing w:line="276" w:lineRule="auto"/>
              <w:jc w:val="both"/>
              <w:rPr>
                <w:rFonts w:ascii="Arial" w:hAnsi="Arial" w:cs="Arial"/>
                <w:b/>
              </w:rPr>
            </w:pPr>
            <w:r>
              <w:rPr>
                <w:rFonts w:ascii="Arial" w:hAnsi="Arial" w:cs="Arial"/>
                <w:b/>
              </w:rPr>
              <w:t>4.1.2.</w:t>
            </w:r>
          </w:p>
        </w:tc>
        <w:tc>
          <w:tcPr>
            <w:tcW w:w="2174" w:type="pct"/>
            <w:gridSpan w:val="2"/>
            <w:tcBorders>
              <w:top w:val="single" w:sz="4" w:space="0" w:color="auto"/>
              <w:left w:val="single" w:sz="4" w:space="0" w:color="auto"/>
              <w:bottom w:val="single" w:sz="4" w:space="0" w:color="auto"/>
              <w:right w:val="single" w:sz="4" w:space="0" w:color="auto"/>
            </w:tcBorders>
            <w:shd w:val="clear" w:color="auto" w:fill="auto"/>
          </w:tcPr>
          <w:p w14:paraId="3E48FB8B"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t>Pretendents ir reģistrēts atbilstoši reģistrācijas vai pastāvīgās dzīvesvietas valsts normatīvo aktu prasībām.</w:t>
            </w:r>
          </w:p>
          <w:p w14:paraId="0B2BEE6F" w14:textId="10E6D984" w:rsidR="00D671F6" w:rsidRPr="00D41203" w:rsidRDefault="00D671F6" w:rsidP="00D671F6">
            <w:pPr>
              <w:widowControl w:val="0"/>
              <w:spacing w:line="276" w:lineRule="auto"/>
              <w:jc w:val="both"/>
              <w:rPr>
                <w:rFonts w:ascii="Arial" w:hAnsi="Arial" w:cs="Arial"/>
              </w:rPr>
            </w:pPr>
            <w:r w:rsidRPr="00D41203">
              <w:rPr>
                <w:rFonts w:ascii="Arial" w:hAnsi="Arial" w:cs="Arial"/>
              </w:rPr>
              <w:t>Prasība attiecas arī uz visiem personālsabiedrības biedriem (ja piedāvājumu iesniedz personālsabiedrība) vai visiem piegādātāju apvienības dalībniekiem (ja piedāvājumu iesniedz piegādātāju apvienība), kā arī apakšuzņēmēju (ja Pretendents piesaista apakšuzņēmēju).</w:t>
            </w:r>
          </w:p>
        </w:tc>
        <w:tc>
          <w:tcPr>
            <w:tcW w:w="2393" w:type="pct"/>
            <w:gridSpan w:val="2"/>
            <w:tcBorders>
              <w:top w:val="single" w:sz="4" w:space="0" w:color="auto"/>
              <w:left w:val="single" w:sz="4" w:space="0" w:color="auto"/>
              <w:bottom w:val="single" w:sz="4" w:space="0" w:color="auto"/>
              <w:right w:val="single" w:sz="4" w:space="0" w:color="auto"/>
            </w:tcBorders>
            <w:shd w:val="clear" w:color="auto" w:fill="auto"/>
          </w:tcPr>
          <w:p w14:paraId="03336484"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t xml:space="preserve">Par Latvijas Republikā reģistrēta Pretendenta reģistrāciju atbilstoši normatīvo aktu prasībām Komisija </w:t>
            </w:r>
            <w:r w:rsidRPr="00D41203">
              <w:rPr>
                <w:rFonts w:ascii="Arial" w:hAnsi="Arial" w:cs="Arial"/>
                <w:b/>
                <w:bCs/>
              </w:rPr>
              <w:t>pārliecinās Uzņēmumu reģistra datubāzē</w:t>
            </w:r>
            <w:r w:rsidRPr="00D41203">
              <w:rPr>
                <w:rFonts w:ascii="Arial" w:hAnsi="Arial" w:cs="Arial"/>
              </w:rPr>
              <w:t xml:space="preserve">. </w:t>
            </w:r>
          </w:p>
          <w:p w14:paraId="2F66CD4D" w14:textId="65A3BAF9" w:rsidR="00D671F6" w:rsidRPr="00D41203" w:rsidRDefault="00D671F6" w:rsidP="00D671F6">
            <w:pPr>
              <w:widowControl w:val="0"/>
              <w:spacing w:line="276" w:lineRule="auto"/>
              <w:jc w:val="both"/>
              <w:rPr>
                <w:rFonts w:ascii="Arial" w:hAnsi="Arial" w:cs="Arial"/>
                <w:b/>
                <w:bCs/>
              </w:rPr>
            </w:pPr>
            <w:r w:rsidRPr="00D41203">
              <w:rPr>
                <w:rFonts w:ascii="Arial" w:hAnsi="Arial" w:cs="Arial"/>
              </w:rPr>
              <w:t>Ārvalstī reģistrēts Pretendents iesniedz attiecīgās valsts kompetentās institūcijas izsniegtu dokumentu, kas apliecina, ka Pretendents ir reģistrēts atbilstoši tās valsts normatīvo aktu prasībām. Ja tāda nav (reģistrācijas valsts normatīvais regulējums neparedz reģistrācijas apliecības izdošanu), tad iesniedz informāciju par Pretendenta reģistrācijas numuru un reģistrācijas datumu, kā arī norāda kompetento iestādi reģistrācijas valstī, kas nepieciešamības gadījumā var apliecināt reģistrācijas faktu.</w:t>
            </w:r>
          </w:p>
        </w:tc>
      </w:tr>
      <w:tr w:rsidR="00D671F6" w:rsidRPr="00295396" w14:paraId="23B69CEC" w14:textId="77777777" w:rsidTr="004E6784">
        <w:trPr>
          <w:jc w:val="center"/>
        </w:trPr>
        <w:tc>
          <w:tcPr>
            <w:tcW w:w="433" w:type="pct"/>
            <w:tcBorders>
              <w:top w:val="single" w:sz="4" w:space="0" w:color="auto"/>
              <w:left w:val="single" w:sz="4" w:space="0" w:color="auto"/>
              <w:bottom w:val="single" w:sz="4" w:space="0" w:color="auto"/>
              <w:right w:val="single" w:sz="4" w:space="0" w:color="auto"/>
            </w:tcBorders>
          </w:tcPr>
          <w:p w14:paraId="3D097F61" w14:textId="6C7D9128" w:rsidR="00D671F6" w:rsidRPr="00A8217B" w:rsidRDefault="00D671F6" w:rsidP="00D671F6">
            <w:pPr>
              <w:widowControl w:val="0"/>
              <w:overflowPunct w:val="0"/>
              <w:autoSpaceDE w:val="0"/>
              <w:autoSpaceDN w:val="0"/>
              <w:adjustRightInd w:val="0"/>
              <w:spacing w:line="276" w:lineRule="auto"/>
              <w:ind w:left="60"/>
              <w:jc w:val="both"/>
              <w:rPr>
                <w:rFonts w:ascii="Arial" w:hAnsi="Arial" w:cs="Arial"/>
                <w:b/>
              </w:rPr>
            </w:pPr>
            <w:r>
              <w:rPr>
                <w:rFonts w:ascii="Arial" w:hAnsi="Arial" w:cs="Arial"/>
                <w:b/>
              </w:rPr>
              <w:t>4.1.3.</w:t>
            </w:r>
          </w:p>
        </w:tc>
        <w:tc>
          <w:tcPr>
            <w:tcW w:w="2174" w:type="pct"/>
            <w:gridSpan w:val="2"/>
            <w:tcBorders>
              <w:top w:val="single" w:sz="4" w:space="0" w:color="auto"/>
              <w:left w:val="single" w:sz="4" w:space="0" w:color="auto"/>
              <w:bottom w:val="single" w:sz="4" w:space="0" w:color="auto"/>
              <w:right w:val="single" w:sz="4" w:space="0" w:color="auto"/>
            </w:tcBorders>
            <w:shd w:val="clear" w:color="auto" w:fill="auto"/>
          </w:tcPr>
          <w:p w14:paraId="2177F96B"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t>Pretendenta pārstāvim, kas parakstījis piedāvājuma dokumentus, ir pārstāvības tiesības.</w:t>
            </w:r>
          </w:p>
          <w:p w14:paraId="36FD6724" w14:textId="12A84548" w:rsidR="00D671F6" w:rsidRPr="00A8217B" w:rsidRDefault="00D671F6" w:rsidP="00D671F6">
            <w:pPr>
              <w:widowControl w:val="0"/>
              <w:spacing w:line="276" w:lineRule="auto"/>
              <w:jc w:val="both"/>
              <w:rPr>
                <w:rFonts w:ascii="Arial" w:hAnsi="Arial" w:cs="Arial"/>
              </w:rPr>
            </w:pPr>
            <w:r w:rsidRPr="00D41203">
              <w:rPr>
                <w:rFonts w:ascii="Arial" w:hAnsi="Arial" w:cs="Arial"/>
              </w:rPr>
              <w:t>Ja Pretendents ir piegādātāju apvienība un sabiedrības līgumā nav atrunātas pārstāvības tiesības vai nav izsniegta pilnvara, pieteikumu paraksta katras personas, kas iekļauta piegādātāju apvienībā, pārstāvis ar pārstāvības tiesībām.</w:t>
            </w:r>
          </w:p>
        </w:tc>
        <w:tc>
          <w:tcPr>
            <w:tcW w:w="2393" w:type="pct"/>
            <w:gridSpan w:val="2"/>
            <w:tcBorders>
              <w:top w:val="single" w:sz="4" w:space="0" w:color="auto"/>
              <w:left w:val="single" w:sz="4" w:space="0" w:color="auto"/>
              <w:bottom w:val="single" w:sz="4" w:space="0" w:color="auto"/>
              <w:right w:val="single" w:sz="4" w:space="0" w:color="auto"/>
            </w:tcBorders>
            <w:shd w:val="clear" w:color="auto" w:fill="auto"/>
          </w:tcPr>
          <w:p w14:paraId="5C76929A"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t xml:space="preserve">Komisija </w:t>
            </w:r>
            <w:r w:rsidRPr="00D41203">
              <w:rPr>
                <w:rFonts w:ascii="Arial" w:hAnsi="Arial" w:cs="Arial"/>
                <w:b/>
                <w:bCs/>
              </w:rPr>
              <w:t xml:space="preserve">pārliecinās </w:t>
            </w:r>
            <w:r w:rsidRPr="00D41203">
              <w:rPr>
                <w:rFonts w:ascii="Arial" w:hAnsi="Arial" w:cs="Arial"/>
              </w:rPr>
              <w:t xml:space="preserve">par Latvijas Republikā reģistrēta Pretendenta pārstāvja pārstāvības tiesībām </w:t>
            </w:r>
            <w:r w:rsidRPr="00D41203">
              <w:rPr>
                <w:rFonts w:ascii="Arial" w:hAnsi="Arial" w:cs="Arial"/>
                <w:b/>
                <w:bCs/>
              </w:rPr>
              <w:t>Uzņēmumu reģistra datubāzē</w:t>
            </w:r>
            <w:r w:rsidRPr="00D41203">
              <w:rPr>
                <w:rFonts w:ascii="Arial" w:hAnsi="Arial" w:cs="Arial"/>
              </w:rPr>
              <w:t xml:space="preserve">. </w:t>
            </w:r>
          </w:p>
          <w:p w14:paraId="4BE307AB"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t>Ja piedāvājumu paraksta Pretendenta pilnvarotā persona, piedāvājumā iekļauj dokumentu, kas apliecina attiecīgās personas pārstāvības tiesības.</w:t>
            </w:r>
          </w:p>
          <w:p w14:paraId="424D1F4D" w14:textId="3F06946C" w:rsidR="00D671F6" w:rsidRPr="00A8217B" w:rsidRDefault="00D671F6" w:rsidP="00D671F6">
            <w:pPr>
              <w:widowControl w:val="0"/>
              <w:spacing w:line="276" w:lineRule="auto"/>
              <w:jc w:val="both"/>
              <w:rPr>
                <w:rFonts w:ascii="Arial" w:hAnsi="Arial" w:cs="Arial"/>
              </w:rPr>
            </w:pPr>
          </w:p>
        </w:tc>
      </w:tr>
      <w:tr w:rsidR="00D671F6" w:rsidRPr="00295396" w14:paraId="2950E2B2" w14:textId="77777777" w:rsidTr="004E6784">
        <w:trPr>
          <w:trHeight w:val="1457"/>
          <w:jc w:val="center"/>
        </w:trPr>
        <w:tc>
          <w:tcPr>
            <w:tcW w:w="433" w:type="pct"/>
            <w:tcBorders>
              <w:top w:val="single" w:sz="4" w:space="0" w:color="auto"/>
              <w:left w:val="single" w:sz="4" w:space="0" w:color="auto"/>
              <w:bottom w:val="single" w:sz="4" w:space="0" w:color="auto"/>
              <w:right w:val="single" w:sz="4" w:space="0" w:color="auto"/>
            </w:tcBorders>
            <w:shd w:val="clear" w:color="auto" w:fill="auto"/>
          </w:tcPr>
          <w:p w14:paraId="2FAEDC4F" w14:textId="64161D33" w:rsidR="00D671F6" w:rsidRPr="00A8217B" w:rsidRDefault="00D671F6" w:rsidP="00D671F6">
            <w:pPr>
              <w:widowControl w:val="0"/>
              <w:overflowPunct w:val="0"/>
              <w:autoSpaceDE w:val="0"/>
              <w:autoSpaceDN w:val="0"/>
              <w:adjustRightInd w:val="0"/>
              <w:spacing w:line="276" w:lineRule="auto"/>
              <w:ind w:left="60"/>
              <w:jc w:val="both"/>
              <w:rPr>
                <w:rFonts w:ascii="Arial" w:hAnsi="Arial" w:cs="Arial"/>
                <w:b/>
              </w:rPr>
            </w:pPr>
            <w:r>
              <w:rPr>
                <w:rFonts w:ascii="Arial" w:hAnsi="Arial" w:cs="Arial"/>
                <w:b/>
              </w:rPr>
              <w:t>4.1.4.</w:t>
            </w:r>
          </w:p>
        </w:tc>
        <w:tc>
          <w:tcPr>
            <w:tcW w:w="2174" w:type="pct"/>
            <w:gridSpan w:val="2"/>
            <w:tcBorders>
              <w:top w:val="single" w:sz="4" w:space="0" w:color="auto"/>
              <w:left w:val="single" w:sz="4" w:space="0" w:color="auto"/>
              <w:bottom w:val="single" w:sz="4" w:space="0" w:color="auto"/>
              <w:right w:val="single" w:sz="4" w:space="0" w:color="auto"/>
            </w:tcBorders>
            <w:shd w:val="clear" w:color="auto" w:fill="auto"/>
          </w:tcPr>
          <w:p w14:paraId="1A3F2F83" w14:textId="16706C7A" w:rsidR="00D671F6" w:rsidRPr="00D41203" w:rsidRDefault="00D671F6" w:rsidP="00D671F6">
            <w:pPr>
              <w:widowControl w:val="0"/>
              <w:spacing w:line="276" w:lineRule="auto"/>
              <w:jc w:val="both"/>
              <w:rPr>
                <w:rFonts w:ascii="Arial" w:hAnsi="Arial" w:cs="Arial"/>
              </w:rPr>
            </w:pPr>
            <w:r w:rsidRPr="00D41203">
              <w:rPr>
                <w:rFonts w:ascii="Arial" w:hAnsi="Arial" w:cs="Arial"/>
              </w:rPr>
              <w:t>Pretendents var balstīties uz citu personu iespējām, ja šī persona sniegs pakalpojumus</w:t>
            </w:r>
            <w:r w:rsidR="00D02A4E">
              <w:rPr>
                <w:rFonts w:ascii="Arial" w:hAnsi="Arial" w:cs="Arial"/>
              </w:rPr>
              <w:t>/ veiks būvdarbus</w:t>
            </w:r>
            <w:r w:rsidRPr="00D41203">
              <w:rPr>
                <w:rFonts w:ascii="Arial" w:hAnsi="Arial" w:cs="Arial"/>
              </w:rPr>
              <w:t xml:space="preserve">, kuru izpildei attiecīgās iespējas ir nepieciešamas, neatkarīgi no savstarpējo attiecību tiesiskā rakstura. </w:t>
            </w:r>
          </w:p>
          <w:p w14:paraId="1CA121CE" w14:textId="480F19B3" w:rsidR="00D671F6" w:rsidRPr="00A8217B" w:rsidRDefault="00D671F6" w:rsidP="00D671F6">
            <w:pPr>
              <w:widowControl w:val="0"/>
              <w:spacing w:line="276" w:lineRule="auto"/>
              <w:jc w:val="both"/>
              <w:rPr>
                <w:rFonts w:ascii="Arial" w:hAnsi="Arial" w:cs="Arial"/>
              </w:rPr>
            </w:pPr>
          </w:p>
        </w:tc>
        <w:tc>
          <w:tcPr>
            <w:tcW w:w="2393" w:type="pct"/>
            <w:gridSpan w:val="2"/>
            <w:tcBorders>
              <w:top w:val="single" w:sz="4" w:space="0" w:color="auto"/>
              <w:left w:val="single" w:sz="4" w:space="0" w:color="auto"/>
              <w:bottom w:val="single" w:sz="4" w:space="0" w:color="auto"/>
              <w:right w:val="single" w:sz="4" w:space="0" w:color="auto"/>
            </w:tcBorders>
            <w:shd w:val="clear" w:color="auto" w:fill="auto"/>
          </w:tcPr>
          <w:p w14:paraId="038F3E2C" w14:textId="1924D306" w:rsidR="00D671F6" w:rsidRPr="00A8217B" w:rsidRDefault="00D671F6" w:rsidP="00D671F6">
            <w:pPr>
              <w:widowControl w:val="0"/>
              <w:spacing w:line="276" w:lineRule="auto"/>
              <w:jc w:val="both"/>
              <w:rPr>
                <w:rFonts w:ascii="Arial" w:hAnsi="Arial" w:cs="Arial"/>
              </w:rPr>
            </w:pPr>
            <w:r w:rsidRPr="00D41203">
              <w:rPr>
                <w:rFonts w:ascii="Arial" w:hAnsi="Arial" w:cs="Arial"/>
              </w:rPr>
              <w:t>Personas, uz kuras tehniskajām un profesionālajām iespējām Pretendents balstās, rakstisks apliecinājums vai vienošanās par piedalīšanos Iepirkumā, kā arī apliecinājums vai vienošanās nodot Pretendenta rīcībā Līguma izpildei nepieciešamos resursus gadījumā, ja ar Pretendentu noslēdz Līgumu, norādot kādi resursi un kādā veidā nodos Līguma izpildei.</w:t>
            </w:r>
          </w:p>
        </w:tc>
      </w:tr>
      <w:tr w:rsidR="00D671F6" w:rsidRPr="00295396" w14:paraId="634467D0" w14:textId="77777777" w:rsidTr="00D671F6">
        <w:trPr>
          <w:trHeight w:val="2096"/>
          <w:jc w:val="center"/>
        </w:trPr>
        <w:tc>
          <w:tcPr>
            <w:tcW w:w="433" w:type="pct"/>
            <w:tcBorders>
              <w:top w:val="single" w:sz="4" w:space="0" w:color="auto"/>
              <w:left w:val="single" w:sz="4" w:space="0" w:color="auto"/>
              <w:bottom w:val="single" w:sz="4" w:space="0" w:color="auto"/>
              <w:right w:val="single" w:sz="4" w:space="0" w:color="auto"/>
            </w:tcBorders>
          </w:tcPr>
          <w:p w14:paraId="1F158FCC" w14:textId="4BAFD137" w:rsidR="00D671F6" w:rsidRPr="00A8217B" w:rsidRDefault="00D671F6" w:rsidP="00D671F6">
            <w:pPr>
              <w:widowControl w:val="0"/>
              <w:overflowPunct w:val="0"/>
              <w:autoSpaceDE w:val="0"/>
              <w:autoSpaceDN w:val="0"/>
              <w:adjustRightInd w:val="0"/>
              <w:spacing w:line="276" w:lineRule="auto"/>
              <w:jc w:val="both"/>
              <w:rPr>
                <w:rFonts w:ascii="Arial" w:hAnsi="Arial" w:cs="Arial"/>
                <w:b/>
              </w:rPr>
            </w:pPr>
            <w:r>
              <w:rPr>
                <w:rFonts w:ascii="Arial" w:hAnsi="Arial" w:cs="Arial"/>
                <w:b/>
              </w:rPr>
              <w:lastRenderedPageBreak/>
              <w:t>4.1.5.</w:t>
            </w:r>
          </w:p>
        </w:tc>
        <w:tc>
          <w:tcPr>
            <w:tcW w:w="2174" w:type="pct"/>
            <w:gridSpan w:val="2"/>
            <w:tcBorders>
              <w:top w:val="single" w:sz="4" w:space="0" w:color="auto"/>
              <w:left w:val="single" w:sz="4" w:space="0" w:color="auto"/>
              <w:bottom w:val="single" w:sz="4" w:space="0" w:color="auto"/>
              <w:right w:val="single" w:sz="4" w:space="0" w:color="auto"/>
            </w:tcBorders>
            <w:shd w:val="clear" w:color="auto" w:fill="auto"/>
          </w:tcPr>
          <w:p w14:paraId="5C80BB97"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t>Ja piedāvājumu iesniedz piegādātāju apvienība vai personālsabiedrība, piedāvājuma dokumentus paraksta atbilstoši piegādātāju savstarpējās vienošanās noteikumiem.</w:t>
            </w:r>
          </w:p>
          <w:p w14:paraId="51A97EF9"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t>10 darbdienu laikā pēc paziņojuma par Līguma slēgšanas tiesību piešķiršanu saņemšanas piegādātāju apvienība pēc savas izvēles izveidojas atbilstoši noteiktam juridiskam statusam vai noslēdz sabiedrības līgumu, vienojoties par apvienības dalībnieku atbildības sadalījumu.</w:t>
            </w:r>
          </w:p>
          <w:p w14:paraId="4DDCE02A" w14:textId="6E78FE9B" w:rsidR="00D671F6" w:rsidRPr="00A8217B" w:rsidRDefault="00D671F6" w:rsidP="00D671F6">
            <w:pPr>
              <w:widowControl w:val="0"/>
              <w:spacing w:line="276" w:lineRule="auto"/>
              <w:jc w:val="both"/>
              <w:rPr>
                <w:rFonts w:ascii="Arial" w:hAnsi="Arial" w:cs="Arial"/>
              </w:rPr>
            </w:pPr>
            <w:r w:rsidRPr="00D41203">
              <w:rPr>
                <w:rFonts w:ascii="Arial" w:hAnsi="Arial" w:cs="Arial"/>
              </w:rPr>
              <w:t xml:space="preserve"> </w:t>
            </w:r>
          </w:p>
        </w:tc>
        <w:tc>
          <w:tcPr>
            <w:tcW w:w="2393" w:type="pct"/>
            <w:gridSpan w:val="2"/>
            <w:tcBorders>
              <w:top w:val="single" w:sz="4" w:space="0" w:color="auto"/>
              <w:left w:val="single" w:sz="4" w:space="0" w:color="auto"/>
              <w:bottom w:val="single" w:sz="4" w:space="0" w:color="auto"/>
              <w:right w:val="single" w:sz="4" w:space="0" w:color="auto"/>
            </w:tcBorders>
            <w:shd w:val="clear" w:color="auto" w:fill="auto"/>
          </w:tcPr>
          <w:p w14:paraId="676E55BC"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t xml:space="preserve">Starp piegādātāju apvienības dalībniekiem vai personālsabiedrības biedriem noslēgta </w:t>
            </w:r>
            <w:r w:rsidRPr="00D41203">
              <w:rPr>
                <w:rFonts w:ascii="Arial" w:hAnsi="Arial" w:cs="Arial"/>
                <w:b/>
                <w:bCs/>
              </w:rPr>
              <w:t>vienošanās</w:t>
            </w:r>
            <w:r w:rsidRPr="00D41203">
              <w:rPr>
                <w:rFonts w:ascii="Arial" w:hAnsi="Arial" w:cs="Arial"/>
              </w:rPr>
              <w:t xml:space="preserve">, kas ir juridiski saistoša visiem piegādātāju apvienības dalībniekiem vai personālsabiedrības biedriem. </w:t>
            </w:r>
          </w:p>
          <w:p w14:paraId="0EDC03B0"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t>Vienošanās iekļauj šādu informāciju:</w:t>
            </w:r>
          </w:p>
          <w:p w14:paraId="29862A1D" w14:textId="77777777" w:rsidR="00D671F6" w:rsidRPr="00D41203" w:rsidRDefault="00D671F6" w:rsidP="00D671F6">
            <w:pPr>
              <w:pStyle w:val="Sarakstarindkopa"/>
              <w:widowControl w:val="0"/>
              <w:numPr>
                <w:ilvl w:val="0"/>
                <w:numId w:val="13"/>
              </w:numPr>
              <w:overflowPunct w:val="0"/>
              <w:autoSpaceDE w:val="0"/>
              <w:autoSpaceDN w:val="0"/>
              <w:adjustRightInd w:val="0"/>
              <w:spacing w:line="276" w:lineRule="auto"/>
              <w:jc w:val="both"/>
              <w:rPr>
                <w:rFonts w:ascii="Arial" w:hAnsi="Arial" w:cs="Arial"/>
              </w:rPr>
            </w:pPr>
            <w:r w:rsidRPr="00D41203">
              <w:rPr>
                <w:rFonts w:ascii="Arial" w:hAnsi="Arial" w:cs="Arial"/>
              </w:rPr>
              <w:t>piegādātāju apvienības dibināšanas mērķis un vienošanās spēkā esamības termiņš;</w:t>
            </w:r>
          </w:p>
          <w:p w14:paraId="1B0A76B3" w14:textId="77777777" w:rsidR="00D671F6" w:rsidRPr="00D41203" w:rsidRDefault="00D671F6" w:rsidP="00D671F6">
            <w:pPr>
              <w:widowControl w:val="0"/>
              <w:numPr>
                <w:ilvl w:val="0"/>
                <w:numId w:val="13"/>
              </w:numPr>
              <w:overflowPunct w:val="0"/>
              <w:autoSpaceDE w:val="0"/>
              <w:autoSpaceDN w:val="0"/>
              <w:adjustRightInd w:val="0"/>
              <w:spacing w:line="276" w:lineRule="auto"/>
              <w:jc w:val="both"/>
              <w:rPr>
                <w:rFonts w:ascii="Arial" w:hAnsi="Arial" w:cs="Arial"/>
              </w:rPr>
            </w:pPr>
            <w:r w:rsidRPr="00D41203">
              <w:rPr>
                <w:rFonts w:ascii="Arial" w:hAnsi="Arial" w:cs="Arial"/>
              </w:rPr>
              <w:t>katra apvienības dalībnieka paredzamā Līguma daļa, tiesības un pienākumi;</w:t>
            </w:r>
          </w:p>
          <w:p w14:paraId="7B787489" w14:textId="77777777" w:rsidR="00D671F6" w:rsidRPr="00D41203" w:rsidRDefault="00D671F6" w:rsidP="00D671F6">
            <w:pPr>
              <w:widowControl w:val="0"/>
              <w:numPr>
                <w:ilvl w:val="0"/>
                <w:numId w:val="13"/>
              </w:numPr>
              <w:overflowPunct w:val="0"/>
              <w:autoSpaceDE w:val="0"/>
              <w:autoSpaceDN w:val="0"/>
              <w:adjustRightInd w:val="0"/>
              <w:spacing w:line="276" w:lineRule="auto"/>
              <w:jc w:val="both"/>
              <w:rPr>
                <w:rFonts w:ascii="Arial" w:hAnsi="Arial" w:cs="Arial"/>
              </w:rPr>
            </w:pPr>
            <w:r w:rsidRPr="00D41203">
              <w:rPr>
                <w:rFonts w:ascii="Arial" w:hAnsi="Arial" w:cs="Arial"/>
              </w:rPr>
              <w:t>informācija par piegādātāju apvienības vadošo dalībnieku;</w:t>
            </w:r>
          </w:p>
          <w:p w14:paraId="571B9EDC" w14:textId="77777777" w:rsidR="00D671F6" w:rsidRPr="00D41203" w:rsidRDefault="00D671F6" w:rsidP="00D671F6">
            <w:pPr>
              <w:widowControl w:val="0"/>
              <w:numPr>
                <w:ilvl w:val="0"/>
                <w:numId w:val="13"/>
              </w:numPr>
              <w:overflowPunct w:val="0"/>
              <w:autoSpaceDE w:val="0"/>
              <w:autoSpaceDN w:val="0"/>
              <w:adjustRightInd w:val="0"/>
              <w:spacing w:line="276" w:lineRule="auto"/>
              <w:jc w:val="both"/>
              <w:rPr>
                <w:rFonts w:ascii="Arial" w:hAnsi="Arial" w:cs="Arial"/>
              </w:rPr>
            </w:pPr>
            <w:r w:rsidRPr="00D41203">
              <w:rPr>
                <w:rFonts w:ascii="Arial" w:hAnsi="Arial" w:cs="Arial"/>
              </w:rPr>
              <w:t>pilnvarojums dalībniekam vai personai, kura Iepirkumā tiesīga rīkoties visu apvienības dalībnieku vārdā;</w:t>
            </w:r>
          </w:p>
          <w:p w14:paraId="44D966AA" w14:textId="59AA37C2" w:rsidR="00D671F6" w:rsidRPr="006D091E" w:rsidRDefault="00D671F6" w:rsidP="00D671F6">
            <w:pPr>
              <w:widowControl w:val="0"/>
              <w:numPr>
                <w:ilvl w:val="0"/>
                <w:numId w:val="13"/>
              </w:numPr>
              <w:overflowPunct w:val="0"/>
              <w:autoSpaceDE w:val="0"/>
              <w:autoSpaceDN w:val="0"/>
              <w:adjustRightInd w:val="0"/>
              <w:spacing w:line="276" w:lineRule="auto"/>
              <w:jc w:val="both"/>
              <w:rPr>
                <w:rFonts w:ascii="Arial" w:hAnsi="Arial" w:cs="Arial"/>
              </w:rPr>
            </w:pPr>
            <w:r w:rsidRPr="00D41203">
              <w:rPr>
                <w:rFonts w:ascii="Arial" w:hAnsi="Arial" w:cs="Arial"/>
              </w:rPr>
              <w:t>apliecinājums, ka 10 darbdienu laikā pēc paziņojuma par Līguma slēgšanas tiesību piešķiršanu piegādātāju apvienība izveidosies pēc savas izvēles atbilstoši noteiktam juridiskam statusam vai noslēgs sabiedrības līgumu, vienojoties par apvienības dalībnieku atbildības sadalījumu.</w:t>
            </w:r>
          </w:p>
        </w:tc>
      </w:tr>
      <w:tr w:rsidR="00D671F6" w:rsidRPr="00295396" w14:paraId="2C325F3C" w14:textId="77777777" w:rsidTr="004E6784">
        <w:trPr>
          <w:jc w:val="center"/>
        </w:trPr>
        <w:tc>
          <w:tcPr>
            <w:tcW w:w="433" w:type="pct"/>
            <w:tcBorders>
              <w:top w:val="single" w:sz="4" w:space="0" w:color="auto"/>
              <w:left w:val="single" w:sz="4" w:space="0" w:color="auto"/>
              <w:bottom w:val="single" w:sz="4" w:space="0" w:color="auto"/>
              <w:right w:val="single" w:sz="4" w:space="0" w:color="auto"/>
            </w:tcBorders>
            <w:shd w:val="clear" w:color="auto" w:fill="auto"/>
          </w:tcPr>
          <w:p w14:paraId="524F9185" w14:textId="29CFABBB" w:rsidR="00D671F6" w:rsidRPr="00A8217B" w:rsidRDefault="00D671F6" w:rsidP="00D671F6">
            <w:pPr>
              <w:widowControl w:val="0"/>
              <w:overflowPunct w:val="0"/>
              <w:autoSpaceDE w:val="0"/>
              <w:autoSpaceDN w:val="0"/>
              <w:adjustRightInd w:val="0"/>
              <w:spacing w:line="276" w:lineRule="auto"/>
              <w:jc w:val="both"/>
              <w:rPr>
                <w:rFonts w:ascii="Arial" w:hAnsi="Arial" w:cs="Arial"/>
                <w:b/>
              </w:rPr>
            </w:pPr>
            <w:r>
              <w:rPr>
                <w:rFonts w:ascii="Arial" w:hAnsi="Arial" w:cs="Arial"/>
                <w:b/>
              </w:rPr>
              <w:t>4.1.6.</w:t>
            </w:r>
          </w:p>
        </w:tc>
        <w:tc>
          <w:tcPr>
            <w:tcW w:w="2174" w:type="pct"/>
            <w:gridSpan w:val="2"/>
            <w:tcBorders>
              <w:top w:val="single" w:sz="4" w:space="0" w:color="auto"/>
              <w:left w:val="single" w:sz="4" w:space="0" w:color="auto"/>
              <w:bottom w:val="single" w:sz="4" w:space="0" w:color="auto"/>
              <w:right w:val="single" w:sz="4" w:space="0" w:color="auto"/>
            </w:tcBorders>
            <w:shd w:val="clear" w:color="auto" w:fill="auto"/>
          </w:tcPr>
          <w:p w14:paraId="518E77ED" w14:textId="4AB87B2E" w:rsidR="00D671F6" w:rsidRPr="00A8217B" w:rsidRDefault="00D671F6" w:rsidP="00D671F6">
            <w:pPr>
              <w:widowControl w:val="0"/>
              <w:spacing w:line="276" w:lineRule="auto"/>
              <w:jc w:val="both"/>
              <w:rPr>
                <w:rFonts w:ascii="Arial" w:hAnsi="Arial" w:cs="Arial"/>
              </w:rPr>
            </w:pPr>
            <w:r w:rsidRPr="00D41203">
              <w:rPr>
                <w:rFonts w:ascii="Arial" w:hAnsi="Arial" w:cs="Arial"/>
              </w:rPr>
              <w:t>Pretendents norāda visus Apakšuzņēmējus, kuru sniedzamo pakalpojumu</w:t>
            </w:r>
            <w:r w:rsidR="00D02A4E">
              <w:rPr>
                <w:rFonts w:ascii="Arial" w:hAnsi="Arial" w:cs="Arial"/>
              </w:rPr>
              <w:t>/ veicamo būvdarbu</w:t>
            </w:r>
            <w:r w:rsidRPr="00D41203">
              <w:rPr>
                <w:rFonts w:ascii="Arial" w:hAnsi="Arial" w:cs="Arial"/>
              </w:rPr>
              <w:t xml:space="preserve"> vērtība ir vismaz 10 000 EUR,  un tiem nododamās Līguma daļas.</w:t>
            </w:r>
          </w:p>
        </w:tc>
        <w:tc>
          <w:tcPr>
            <w:tcW w:w="2393" w:type="pct"/>
            <w:gridSpan w:val="2"/>
            <w:tcBorders>
              <w:top w:val="single" w:sz="4" w:space="0" w:color="auto"/>
              <w:left w:val="single" w:sz="4" w:space="0" w:color="auto"/>
              <w:bottom w:val="single" w:sz="4" w:space="0" w:color="auto"/>
              <w:right w:val="single" w:sz="4" w:space="0" w:color="auto"/>
            </w:tcBorders>
            <w:shd w:val="clear" w:color="auto" w:fill="auto"/>
          </w:tcPr>
          <w:p w14:paraId="729E29C4" w14:textId="77777777" w:rsidR="00D671F6" w:rsidRPr="00D41203" w:rsidRDefault="00D671F6" w:rsidP="00D671F6">
            <w:pPr>
              <w:pStyle w:val="Sarakstarindkopa"/>
              <w:widowControl w:val="0"/>
              <w:numPr>
                <w:ilvl w:val="0"/>
                <w:numId w:val="14"/>
              </w:numPr>
              <w:spacing w:line="276" w:lineRule="auto"/>
              <w:ind w:left="312" w:hanging="312"/>
              <w:jc w:val="both"/>
              <w:rPr>
                <w:rFonts w:ascii="Arial" w:hAnsi="Arial" w:cs="Arial"/>
              </w:rPr>
            </w:pPr>
            <w:r w:rsidRPr="00D41203">
              <w:rPr>
                <w:rFonts w:ascii="Arial" w:hAnsi="Arial" w:cs="Arial"/>
                <w:b/>
                <w:bCs/>
              </w:rPr>
              <w:t>Apakšuzņēmēju saraksts</w:t>
            </w:r>
            <w:r w:rsidRPr="00D41203">
              <w:rPr>
                <w:rFonts w:ascii="Arial" w:hAnsi="Arial" w:cs="Arial"/>
              </w:rPr>
              <w:t xml:space="preserve">, aizpildot pieteikumu saskaņā ar </w:t>
            </w:r>
            <w:r>
              <w:rPr>
                <w:rFonts w:ascii="Arial" w:hAnsi="Arial" w:cs="Arial"/>
              </w:rPr>
              <w:t>Nolikum</w:t>
            </w:r>
            <w:r w:rsidRPr="00D41203">
              <w:rPr>
                <w:rFonts w:ascii="Arial" w:hAnsi="Arial" w:cs="Arial"/>
              </w:rPr>
              <w:t>a 2. pielikuma veidni;</w:t>
            </w:r>
          </w:p>
          <w:p w14:paraId="619BAC6B" w14:textId="38B5326C" w:rsidR="00D671F6" w:rsidRPr="006D091E" w:rsidRDefault="00D671F6" w:rsidP="00D671F6">
            <w:pPr>
              <w:pStyle w:val="Sarakstarindkopa"/>
              <w:widowControl w:val="0"/>
              <w:numPr>
                <w:ilvl w:val="0"/>
                <w:numId w:val="14"/>
              </w:numPr>
              <w:spacing w:line="276" w:lineRule="auto"/>
              <w:ind w:left="346"/>
              <w:jc w:val="both"/>
              <w:rPr>
                <w:rFonts w:ascii="Arial" w:hAnsi="Arial" w:cs="Arial"/>
              </w:rPr>
            </w:pPr>
            <w:r w:rsidRPr="00D41203">
              <w:rPr>
                <w:rFonts w:ascii="Arial" w:hAnsi="Arial" w:cs="Arial"/>
                <w:b/>
                <w:bCs/>
              </w:rPr>
              <w:t>Apakšuzņēmēja apliecinājums</w:t>
            </w:r>
            <w:r w:rsidRPr="00D41203">
              <w:rPr>
                <w:rFonts w:ascii="Arial" w:hAnsi="Arial" w:cs="Arial"/>
              </w:rPr>
              <w:t xml:space="preserve"> saskaņā ar </w:t>
            </w:r>
            <w:r w:rsidRPr="00967F15">
              <w:rPr>
                <w:rFonts w:ascii="Arial" w:hAnsi="Arial" w:cs="Arial"/>
              </w:rPr>
              <w:t>Nolikuma 3. pielikuma veidni.</w:t>
            </w:r>
          </w:p>
        </w:tc>
      </w:tr>
      <w:tr w:rsidR="00D671F6" w:rsidRPr="00295396" w14:paraId="787554E0" w14:textId="77777777" w:rsidTr="004E6784">
        <w:trPr>
          <w:trHeight w:val="248"/>
          <w:jc w:val="center"/>
        </w:trPr>
        <w:tc>
          <w:tcPr>
            <w:tcW w:w="433" w:type="pct"/>
            <w:shd w:val="clear" w:color="auto" w:fill="FFF7E6"/>
            <w:vAlign w:val="center"/>
          </w:tcPr>
          <w:p w14:paraId="38411843" w14:textId="633EB02E" w:rsidR="00D671F6" w:rsidRPr="00A8217B" w:rsidRDefault="00D671F6" w:rsidP="002964F4">
            <w:pPr>
              <w:pStyle w:val="Sarakstarindkopa"/>
              <w:widowControl w:val="0"/>
              <w:numPr>
                <w:ilvl w:val="1"/>
                <w:numId w:val="3"/>
              </w:numPr>
              <w:overflowPunct w:val="0"/>
              <w:autoSpaceDE w:val="0"/>
              <w:autoSpaceDN w:val="0"/>
              <w:adjustRightInd w:val="0"/>
              <w:spacing w:line="276" w:lineRule="auto"/>
              <w:jc w:val="both"/>
              <w:rPr>
                <w:rFonts w:ascii="Arial" w:hAnsi="Arial" w:cs="Arial"/>
                <w:b/>
              </w:rPr>
            </w:pPr>
          </w:p>
        </w:tc>
        <w:tc>
          <w:tcPr>
            <w:tcW w:w="4567" w:type="pct"/>
            <w:gridSpan w:val="4"/>
            <w:shd w:val="clear" w:color="auto" w:fill="FFF7E6"/>
            <w:vAlign w:val="center"/>
          </w:tcPr>
          <w:p w14:paraId="344C9177" w14:textId="745844E0" w:rsidR="00D671F6" w:rsidRPr="00A8217B" w:rsidRDefault="00D671F6" w:rsidP="00D671F6">
            <w:pPr>
              <w:widowControl w:val="0"/>
              <w:spacing w:line="276" w:lineRule="auto"/>
              <w:jc w:val="both"/>
              <w:rPr>
                <w:rFonts w:ascii="Arial" w:hAnsi="Arial" w:cs="Arial"/>
                <w:b/>
                <w:bCs/>
              </w:rPr>
            </w:pPr>
            <w:r w:rsidRPr="00A8217B">
              <w:rPr>
                <w:rFonts w:ascii="Arial" w:hAnsi="Arial" w:cs="Arial"/>
                <w:b/>
              </w:rPr>
              <w:t>Pretendentu izslēgšanas iemesli</w:t>
            </w:r>
          </w:p>
        </w:tc>
      </w:tr>
      <w:tr w:rsidR="00D671F6" w:rsidRPr="00295396" w14:paraId="4BABC7C0" w14:textId="77777777" w:rsidTr="00AF41B2">
        <w:trPr>
          <w:trHeight w:val="836"/>
          <w:jc w:val="center"/>
        </w:trPr>
        <w:tc>
          <w:tcPr>
            <w:tcW w:w="433" w:type="pct"/>
          </w:tcPr>
          <w:p w14:paraId="4845FCA0" w14:textId="5B7A44F0" w:rsidR="00D671F6" w:rsidRPr="00A8217B" w:rsidRDefault="00D671F6" w:rsidP="00D671F6">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t>4.2.1.</w:t>
            </w:r>
          </w:p>
        </w:tc>
        <w:tc>
          <w:tcPr>
            <w:tcW w:w="2174" w:type="pct"/>
            <w:gridSpan w:val="2"/>
          </w:tcPr>
          <w:p w14:paraId="39850F3C" w14:textId="214F8569" w:rsidR="00D671F6" w:rsidRPr="00A8217B" w:rsidRDefault="00D671F6" w:rsidP="00D671F6">
            <w:pPr>
              <w:widowControl w:val="0"/>
              <w:spacing w:line="276" w:lineRule="auto"/>
              <w:jc w:val="both"/>
              <w:rPr>
                <w:rFonts w:ascii="Arial" w:hAnsi="Arial" w:cs="Arial"/>
              </w:rPr>
            </w:pPr>
            <w:r w:rsidRPr="00A8217B">
              <w:rPr>
                <w:rFonts w:ascii="Arial" w:hAnsi="Arial" w:cs="Arial"/>
              </w:rPr>
              <w:t xml:space="preserve">Komisija izslēdz Pretendentu no dalības Iepirkumā PIL </w:t>
            </w:r>
            <w:r w:rsidRPr="00A8217B">
              <w:rPr>
                <w:rFonts w:ascii="Arial" w:hAnsi="Arial" w:cs="Arial"/>
                <w:color w:val="000000" w:themeColor="text1"/>
                <w:lang w:eastAsia="lv-LV"/>
              </w:rPr>
              <w:t xml:space="preserve">42. panta otrās daļas 1., 2., 3., 4., 11. punktā </w:t>
            </w:r>
            <w:r w:rsidRPr="00A8217B">
              <w:rPr>
                <w:rFonts w:ascii="Arial" w:hAnsi="Arial" w:cs="Arial"/>
              </w:rPr>
              <w:t>noteiktajos gadījumos.</w:t>
            </w:r>
          </w:p>
          <w:p w14:paraId="40A6307C" w14:textId="77777777" w:rsidR="00D671F6" w:rsidRPr="00A8217B" w:rsidRDefault="00D671F6" w:rsidP="00D671F6">
            <w:pPr>
              <w:widowControl w:val="0"/>
              <w:spacing w:before="120" w:line="276" w:lineRule="auto"/>
              <w:jc w:val="both"/>
              <w:rPr>
                <w:rFonts w:ascii="Arial" w:hAnsi="Arial" w:cs="Arial"/>
                <w:b/>
                <w:bCs/>
              </w:rPr>
            </w:pPr>
            <w:r w:rsidRPr="00A8217B">
              <w:rPr>
                <w:rFonts w:ascii="Arial" w:hAnsi="Arial" w:cs="Arial"/>
                <w:b/>
                <w:bCs/>
              </w:rPr>
              <w:t>Izslēgšanas iemesli attiecas arī uz jebkuru no šādām personām:</w:t>
            </w:r>
          </w:p>
          <w:p w14:paraId="429EEE06" w14:textId="77777777" w:rsidR="00D671F6" w:rsidRPr="00A8217B" w:rsidRDefault="00D671F6" w:rsidP="00D671F6">
            <w:pPr>
              <w:widowControl w:val="0"/>
              <w:spacing w:line="276" w:lineRule="auto"/>
              <w:ind w:left="287" w:hanging="287"/>
              <w:jc w:val="both"/>
              <w:rPr>
                <w:rFonts w:ascii="Arial" w:hAnsi="Arial" w:cs="Arial"/>
              </w:rPr>
            </w:pPr>
            <w:r w:rsidRPr="00A8217B">
              <w:rPr>
                <w:rFonts w:ascii="Arial" w:hAnsi="Arial" w:cs="Arial"/>
              </w:rPr>
              <w:t>a) uz personālsabiedrības biedru, ja Pretendents ir personālsabiedrība;</w:t>
            </w:r>
          </w:p>
          <w:p w14:paraId="661E2203" w14:textId="77777777" w:rsidR="00D671F6" w:rsidRPr="00A8217B" w:rsidRDefault="00D671F6" w:rsidP="00D671F6">
            <w:pPr>
              <w:widowControl w:val="0"/>
              <w:spacing w:line="276" w:lineRule="auto"/>
              <w:ind w:left="287" w:hanging="287"/>
              <w:jc w:val="both"/>
              <w:rPr>
                <w:rFonts w:ascii="Arial" w:hAnsi="Arial" w:cs="Arial"/>
              </w:rPr>
            </w:pPr>
            <w:r w:rsidRPr="00A8217B">
              <w:rPr>
                <w:rFonts w:ascii="Arial" w:hAnsi="Arial" w:cs="Arial"/>
              </w:rPr>
              <w:t>b) uz Pretendenta norādīto personu, uz kuras iespējām Pretendents balstās, lai apliecinātu, ka tā kvalifikācija atbilst Nolikumā noteiktajām prasībām;</w:t>
            </w:r>
          </w:p>
          <w:p w14:paraId="2D0BB205" w14:textId="0B8B5C33" w:rsidR="00D671F6" w:rsidRPr="00A8217B" w:rsidRDefault="00D671F6" w:rsidP="00D671F6">
            <w:pPr>
              <w:widowControl w:val="0"/>
              <w:spacing w:line="276" w:lineRule="auto"/>
              <w:ind w:left="287" w:hanging="287"/>
              <w:jc w:val="both"/>
              <w:rPr>
                <w:rFonts w:ascii="Arial" w:hAnsi="Arial" w:cs="Arial"/>
              </w:rPr>
            </w:pPr>
            <w:r w:rsidRPr="00A8217B">
              <w:rPr>
                <w:rFonts w:ascii="Arial" w:hAnsi="Arial" w:cs="Arial"/>
              </w:rPr>
              <w:lastRenderedPageBreak/>
              <w:t>c) uz Apakšuzņēmēju, kura sniedzamo pakalpojumu</w:t>
            </w:r>
            <w:r w:rsidR="00D02A4E">
              <w:rPr>
                <w:rFonts w:ascii="Arial" w:hAnsi="Arial" w:cs="Arial"/>
              </w:rPr>
              <w:t>/ veicamo būvdarbu</w:t>
            </w:r>
            <w:r w:rsidRPr="00A8217B">
              <w:rPr>
                <w:rFonts w:ascii="Arial" w:hAnsi="Arial" w:cs="Arial"/>
              </w:rPr>
              <w:t xml:space="preserve"> vērtība ir vismaz 10 000 EUR</w:t>
            </w:r>
            <w:r w:rsidR="00AF41B2">
              <w:rPr>
                <w:rFonts w:ascii="Arial" w:hAnsi="Arial" w:cs="Arial"/>
              </w:rPr>
              <w:t>.</w:t>
            </w:r>
          </w:p>
          <w:p w14:paraId="3FF96BA7" w14:textId="160DECC1" w:rsidR="00D671F6" w:rsidRPr="00BB3C59" w:rsidRDefault="00BB3C59" w:rsidP="00AF41B2">
            <w:pPr>
              <w:widowControl w:val="0"/>
              <w:spacing w:line="276" w:lineRule="auto"/>
              <w:jc w:val="both"/>
              <w:rPr>
                <w:rFonts w:ascii="Arial" w:hAnsi="Arial" w:cs="Arial"/>
              </w:rPr>
            </w:pPr>
            <w:r w:rsidRPr="00BB3C59">
              <w:rPr>
                <w:rFonts w:ascii="Arial" w:hAnsi="Arial" w:cs="Arial"/>
              </w:rPr>
              <w:t xml:space="preserve">Pasūtītājs </w:t>
            </w:r>
            <w:r w:rsidRPr="00BB3C59">
              <w:rPr>
                <w:rFonts w:ascii="Arial" w:hAnsi="Arial" w:cs="Arial"/>
                <w:b/>
                <w:bCs/>
              </w:rPr>
              <w:t>izslēgšanas iemeslu pārbaudi neattiecina</w:t>
            </w:r>
            <w:r w:rsidRPr="00BB3C59">
              <w:rPr>
                <w:rFonts w:ascii="Arial" w:hAnsi="Arial" w:cs="Arial"/>
              </w:rPr>
              <w:t xml:space="preserve"> uz personu, kurai Pretendentā ir izšķirošā ietekme uz līdzdalības pamata normatīvo aktu par koncerniem izpratnē, kā arī uz Pretendenta patieso labuma guvēju.</w:t>
            </w:r>
          </w:p>
        </w:tc>
        <w:tc>
          <w:tcPr>
            <w:tcW w:w="2393" w:type="pct"/>
            <w:gridSpan w:val="2"/>
          </w:tcPr>
          <w:p w14:paraId="06134057" w14:textId="77777777" w:rsidR="00D671F6" w:rsidRDefault="00D671F6" w:rsidP="00D671F6">
            <w:pPr>
              <w:pStyle w:val="Sarakstarindkopa"/>
              <w:spacing w:before="40" w:after="40" w:line="276" w:lineRule="auto"/>
              <w:ind w:left="166"/>
              <w:jc w:val="both"/>
              <w:rPr>
                <w:rFonts w:ascii="Arial" w:hAnsi="Arial" w:cs="Arial"/>
              </w:rPr>
            </w:pPr>
            <w:r w:rsidRPr="00A8217B">
              <w:rPr>
                <w:rFonts w:ascii="Arial" w:hAnsi="Arial" w:cs="Arial"/>
              </w:rPr>
              <w:lastRenderedPageBreak/>
              <w:t>Komisija veic pārbaudi PIL 42. pantā noteiktajā kārtībā attiecībā uz Pretendentu, kuram būtu piešķiramas Līguma slēgšanas tiesības. Ja Komisija konstatē PIL 42. panta otrās daļas izslēgšanas gadījumus, tā rīkojas PIL 42. un 43. pantā noteiktajā kārtībā.</w:t>
            </w:r>
          </w:p>
          <w:p w14:paraId="0501A2BA" w14:textId="77777777" w:rsidR="00BB3C59" w:rsidRDefault="00BB3C59" w:rsidP="00D671F6">
            <w:pPr>
              <w:pStyle w:val="Sarakstarindkopa"/>
              <w:spacing w:before="40" w:after="40" w:line="276" w:lineRule="auto"/>
              <w:ind w:left="166"/>
              <w:jc w:val="both"/>
              <w:rPr>
                <w:rFonts w:ascii="Arial" w:hAnsi="Arial" w:cs="Arial"/>
                <w:b/>
                <w:bCs/>
              </w:rPr>
            </w:pPr>
          </w:p>
          <w:p w14:paraId="5EA3C43A" w14:textId="68768F1E" w:rsidR="00AF41B2" w:rsidRPr="00BB3C59" w:rsidRDefault="00AF41B2" w:rsidP="00D671F6">
            <w:pPr>
              <w:pStyle w:val="Sarakstarindkopa"/>
              <w:spacing w:before="40" w:after="40" w:line="276" w:lineRule="auto"/>
              <w:ind w:left="166"/>
              <w:jc w:val="both"/>
              <w:rPr>
                <w:rFonts w:ascii="Arial" w:hAnsi="Arial" w:cs="Arial"/>
                <w:b/>
                <w:bCs/>
              </w:rPr>
            </w:pPr>
          </w:p>
        </w:tc>
      </w:tr>
      <w:tr w:rsidR="00D671F6" w:rsidRPr="00295396" w14:paraId="7390BCED" w14:textId="77777777" w:rsidTr="004E6784">
        <w:trPr>
          <w:trHeight w:val="656"/>
          <w:jc w:val="center"/>
        </w:trPr>
        <w:tc>
          <w:tcPr>
            <w:tcW w:w="433" w:type="pct"/>
          </w:tcPr>
          <w:p w14:paraId="38795542" w14:textId="76B270A8" w:rsidR="00D671F6" w:rsidRPr="00A8217B" w:rsidRDefault="00D671F6" w:rsidP="00D671F6">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t>4.2.2.</w:t>
            </w:r>
          </w:p>
        </w:tc>
        <w:tc>
          <w:tcPr>
            <w:tcW w:w="2174" w:type="pct"/>
            <w:gridSpan w:val="2"/>
            <w:shd w:val="clear" w:color="auto" w:fill="auto"/>
          </w:tcPr>
          <w:p w14:paraId="21C8857E" w14:textId="15428400" w:rsidR="00D671F6" w:rsidRPr="00A8217B" w:rsidRDefault="00D671F6" w:rsidP="00D671F6">
            <w:pPr>
              <w:widowControl w:val="0"/>
              <w:spacing w:line="276" w:lineRule="auto"/>
              <w:ind w:left="-14" w:firstLine="14"/>
              <w:jc w:val="both"/>
              <w:rPr>
                <w:rFonts w:ascii="Arial" w:hAnsi="Arial" w:cs="Arial"/>
              </w:rPr>
            </w:pPr>
            <w:r w:rsidRPr="00CE3074">
              <w:rPr>
                <w:rFonts w:ascii="Arial" w:hAnsi="Arial" w:cs="Arial"/>
              </w:rPr>
              <w:t>Komisija izslēdz Pretendentu no dalības Iepirkumā Starptautisko un Latvijas Republikas nacionālo sankciju likuma 11.</w:t>
            </w:r>
            <w:r w:rsidRPr="00CE3074">
              <w:rPr>
                <w:rFonts w:ascii="Arial" w:hAnsi="Arial" w:cs="Arial"/>
                <w:vertAlign w:val="superscript"/>
              </w:rPr>
              <w:t>1</w:t>
            </w:r>
            <w:r w:rsidRPr="00CE3074">
              <w:rPr>
                <w:rFonts w:ascii="Arial" w:hAnsi="Arial" w:cs="Arial"/>
              </w:rPr>
              <w:t> panta pirmajā daļā noteiktajos gadījumos.</w:t>
            </w:r>
          </w:p>
        </w:tc>
        <w:tc>
          <w:tcPr>
            <w:tcW w:w="2393" w:type="pct"/>
            <w:gridSpan w:val="2"/>
            <w:shd w:val="clear" w:color="auto" w:fill="auto"/>
          </w:tcPr>
          <w:p w14:paraId="33CEBFE7" w14:textId="77777777" w:rsidR="00D671F6" w:rsidRPr="00CE3074" w:rsidRDefault="00D671F6" w:rsidP="00D671F6">
            <w:pPr>
              <w:widowControl w:val="0"/>
              <w:spacing w:line="276" w:lineRule="auto"/>
              <w:ind w:left="-14" w:firstLine="14"/>
              <w:jc w:val="both"/>
              <w:rPr>
                <w:rFonts w:ascii="Arial" w:hAnsi="Arial" w:cs="Arial"/>
              </w:rPr>
            </w:pPr>
            <w:r w:rsidRPr="00CE3074">
              <w:rPr>
                <w:rFonts w:ascii="Arial" w:hAnsi="Arial" w:cs="Arial"/>
              </w:rPr>
              <w:t>Komisija veic pārbaudi Starptautisko un Latvijas Republikas nacionālo sankciju likuma 11.¹ panta pirmajā, trešajā, ceturtajā daļā noteiktajā kārtībā.</w:t>
            </w:r>
          </w:p>
          <w:p w14:paraId="24B5F550" w14:textId="77777777" w:rsidR="00D671F6" w:rsidRPr="00A8217B" w:rsidRDefault="00D671F6" w:rsidP="00D671F6">
            <w:pPr>
              <w:pStyle w:val="Sarakstarindkopa"/>
              <w:spacing w:before="40" w:after="40" w:line="276" w:lineRule="auto"/>
              <w:ind w:left="287" w:hanging="287"/>
              <w:jc w:val="both"/>
              <w:rPr>
                <w:rFonts w:ascii="Arial" w:hAnsi="Arial" w:cs="Arial"/>
              </w:rPr>
            </w:pPr>
          </w:p>
        </w:tc>
      </w:tr>
      <w:tr w:rsidR="00D671F6" w:rsidRPr="00295396" w14:paraId="423F486E" w14:textId="77777777" w:rsidTr="004E6784">
        <w:trPr>
          <w:trHeight w:val="2852"/>
          <w:jc w:val="center"/>
        </w:trPr>
        <w:tc>
          <w:tcPr>
            <w:tcW w:w="433" w:type="pct"/>
          </w:tcPr>
          <w:p w14:paraId="037D8D81" w14:textId="0CB5765C" w:rsidR="00D671F6" w:rsidRDefault="00D671F6" w:rsidP="00D671F6">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t>4.2.3.</w:t>
            </w:r>
          </w:p>
        </w:tc>
        <w:tc>
          <w:tcPr>
            <w:tcW w:w="2174" w:type="pct"/>
            <w:gridSpan w:val="2"/>
            <w:shd w:val="clear" w:color="auto" w:fill="auto"/>
          </w:tcPr>
          <w:p w14:paraId="02AA3428" w14:textId="1DA4DAD6" w:rsidR="00D671F6" w:rsidRPr="00A8217B" w:rsidRDefault="00D671F6" w:rsidP="00D671F6">
            <w:pPr>
              <w:widowControl w:val="0"/>
              <w:spacing w:line="276" w:lineRule="auto"/>
              <w:ind w:left="-14" w:firstLine="14"/>
              <w:jc w:val="both"/>
              <w:rPr>
                <w:rFonts w:ascii="Arial" w:hAnsi="Arial" w:cs="Arial"/>
              </w:rPr>
            </w:pPr>
            <w:r w:rsidRPr="00CE3074">
              <w:rPr>
                <w:rFonts w:ascii="Arial" w:hAnsi="Arial" w:cs="Arial"/>
              </w:rPr>
              <w:t>Komisija izslēdz Pretendentu no dalības Iepirkumā, ja uz Pretendentu attiecināmas 2022. gada 8. aprīļa Eiropas Komisijas Padomes regulā (ES) 2022/576, ar kuru groza Regulu (ES) Nr. 833/2014 par ierobežojošiem pasākumiem saistībā ar Krievijas darbībām, kas destabilizē situāciju Ukrainā, 5. k panta 1. punkta b) apakšpunktā noteiktās sankcijas.</w:t>
            </w:r>
          </w:p>
        </w:tc>
        <w:tc>
          <w:tcPr>
            <w:tcW w:w="2393" w:type="pct"/>
            <w:gridSpan w:val="2"/>
            <w:shd w:val="clear" w:color="auto" w:fill="auto"/>
          </w:tcPr>
          <w:p w14:paraId="569F8F0A" w14:textId="586BF605" w:rsidR="00D671F6" w:rsidRPr="00A8217B" w:rsidRDefault="00D671F6" w:rsidP="00D671F6">
            <w:pPr>
              <w:pStyle w:val="Sarakstarindkopa"/>
              <w:spacing w:before="40" w:after="40" w:line="276" w:lineRule="auto"/>
              <w:ind w:left="-14" w:firstLine="14"/>
              <w:jc w:val="both"/>
              <w:rPr>
                <w:rFonts w:ascii="Arial" w:hAnsi="Arial" w:cs="Arial"/>
              </w:rPr>
            </w:pPr>
            <w:r w:rsidRPr="00CE3074">
              <w:rPr>
                <w:rFonts w:ascii="Arial" w:hAnsi="Arial" w:cs="Arial"/>
              </w:rPr>
              <w:t>Komisija pārliecinās publiskojamo datu bāzē “Lursoft”.</w:t>
            </w:r>
          </w:p>
        </w:tc>
      </w:tr>
      <w:tr w:rsidR="00D671F6" w:rsidRPr="00295396" w14:paraId="2919CE43" w14:textId="77777777" w:rsidTr="004E6784">
        <w:trPr>
          <w:trHeight w:val="186"/>
          <w:jc w:val="center"/>
        </w:trPr>
        <w:tc>
          <w:tcPr>
            <w:tcW w:w="433" w:type="pct"/>
            <w:shd w:val="clear" w:color="auto" w:fill="FFF7E6"/>
          </w:tcPr>
          <w:p w14:paraId="2910F50C" w14:textId="084FD739" w:rsidR="00D671F6" w:rsidRPr="00295396" w:rsidRDefault="00D671F6" w:rsidP="002964F4">
            <w:pPr>
              <w:pStyle w:val="Sarakstarindkopa"/>
              <w:widowControl w:val="0"/>
              <w:numPr>
                <w:ilvl w:val="1"/>
                <w:numId w:val="3"/>
              </w:numPr>
              <w:overflowPunct w:val="0"/>
              <w:autoSpaceDE w:val="0"/>
              <w:autoSpaceDN w:val="0"/>
              <w:adjustRightInd w:val="0"/>
              <w:spacing w:line="276" w:lineRule="auto"/>
              <w:jc w:val="both"/>
              <w:rPr>
                <w:rFonts w:ascii="Arial" w:hAnsi="Arial" w:cs="Arial"/>
                <w:b/>
              </w:rPr>
            </w:pPr>
          </w:p>
        </w:tc>
        <w:tc>
          <w:tcPr>
            <w:tcW w:w="4567" w:type="pct"/>
            <w:gridSpan w:val="4"/>
            <w:shd w:val="clear" w:color="auto" w:fill="FFF7E6"/>
          </w:tcPr>
          <w:p w14:paraId="0A959FA2" w14:textId="77777777" w:rsidR="00D671F6" w:rsidRPr="00295396" w:rsidRDefault="00D671F6" w:rsidP="00D671F6">
            <w:pPr>
              <w:widowControl w:val="0"/>
              <w:spacing w:line="276" w:lineRule="auto"/>
              <w:jc w:val="both"/>
              <w:rPr>
                <w:rFonts w:ascii="Arial" w:hAnsi="Arial" w:cs="Arial"/>
                <w:b/>
              </w:rPr>
            </w:pPr>
            <w:r w:rsidRPr="00295396">
              <w:rPr>
                <w:rFonts w:ascii="Arial" w:hAnsi="Arial" w:cs="Arial"/>
                <w:b/>
              </w:rPr>
              <w:t>Pretendenta tehniskās un profesionālās spējas</w:t>
            </w:r>
          </w:p>
        </w:tc>
      </w:tr>
      <w:tr w:rsidR="00D671F6" w:rsidRPr="00295396" w14:paraId="5488B0DB" w14:textId="77777777" w:rsidTr="004E6784">
        <w:trPr>
          <w:trHeight w:val="983"/>
          <w:jc w:val="center"/>
        </w:trPr>
        <w:tc>
          <w:tcPr>
            <w:tcW w:w="433" w:type="pct"/>
            <w:shd w:val="clear" w:color="auto" w:fill="auto"/>
          </w:tcPr>
          <w:p w14:paraId="7969CBE3" w14:textId="0E73FEB3" w:rsidR="00D671F6" w:rsidRPr="00295396" w:rsidRDefault="00D671F6" w:rsidP="00D671F6">
            <w:pPr>
              <w:pStyle w:val="Sarakstarindkopa"/>
              <w:widowControl w:val="0"/>
              <w:overflowPunct w:val="0"/>
              <w:autoSpaceDE w:val="0"/>
              <w:autoSpaceDN w:val="0"/>
              <w:adjustRightInd w:val="0"/>
              <w:spacing w:line="276" w:lineRule="auto"/>
              <w:ind w:left="60"/>
              <w:jc w:val="both"/>
              <w:rPr>
                <w:rFonts w:ascii="Arial" w:hAnsi="Arial" w:cs="Arial"/>
                <w:b/>
              </w:rPr>
            </w:pPr>
            <w:r>
              <w:rPr>
                <w:rFonts w:ascii="Arial" w:hAnsi="Arial" w:cs="Arial"/>
                <w:b/>
              </w:rPr>
              <w:t>4</w:t>
            </w:r>
            <w:r w:rsidRPr="00295396">
              <w:rPr>
                <w:rFonts w:ascii="Arial" w:hAnsi="Arial" w:cs="Arial"/>
                <w:b/>
              </w:rPr>
              <w:t>.3.</w:t>
            </w:r>
            <w:r>
              <w:rPr>
                <w:rFonts w:ascii="Arial" w:hAnsi="Arial" w:cs="Arial"/>
                <w:b/>
              </w:rPr>
              <w:t>1</w:t>
            </w:r>
            <w:r w:rsidRPr="00295396">
              <w:rPr>
                <w:rFonts w:ascii="Arial" w:hAnsi="Arial" w:cs="Arial"/>
                <w:b/>
              </w:rPr>
              <w:t>.</w:t>
            </w:r>
          </w:p>
        </w:tc>
        <w:tc>
          <w:tcPr>
            <w:tcW w:w="2174" w:type="pct"/>
            <w:gridSpan w:val="2"/>
            <w:tcBorders>
              <w:top w:val="single" w:sz="4" w:space="0" w:color="auto"/>
              <w:left w:val="single" w:sz="4" w:space="0" w:color="auto"/>
              <w:bottom w:val="single" w:sz="4" w:space="0" w:color="auto"/>
              <w:right w:val="single" w:sz="4" w:space="0" w:color="auto"/>
            </w:tcBorders>
            <w:shd w:val="clear" w:color="auto" w:fill="auto"/>
          </w:tcPr>
          <w:p w14:paraId="7E4677DD" w14:textId="77777777" w:rsidR="00D671F6" w:rsidRPr="00D41203" w:rsidRDefault="00D671F6" w:rsidP="00D671F6">
            <w:pPr>
              <w:spacing w:line="276" w:lineRule="auto"/>
              <w:jc w:val="both"/>
              <w:rPr>
                <w:rFonts w:ascii="Arial" w:hAnsi="Arial" w:cs="Arial"/>
                <w:b/>
                <w:bCs/>
                <w:color w:val="000000" w:themeColor="text1"/>
              </w:rPr>
            </w:pPr>
            <w:r w:rsidRPr="00D41203">
              <w:rPr>
                <w:rFonts w:ascii="Arial" w:hAnsi="Arial" w:cs="Arial"/>
                <w:b/>
                <w:bCs/>
                <w:color w:val="000000" w:themeColor="text1"/>
              </w:rPr>
              <w:t>Pretendents ir reģistrēts Latvijas Republikas Būvkomersantu reģistrā vai līdzvērtīgā, atbilstošā sfērā ārvalstu reģistrā, ja to paredz normatīvie akti.</w:t>
            </w:r>
          </w:p>
          <w:p w14:paraId="7071622D" w14:textId="77777777" w:rsidR="00D671F6" w:rsidRPr="00D41203" w:rsidRDefault="00D671F6" w:rsidP="00D671F6">
            <w:pPr>
              <w:spacing w:line="276" w:lineRule="auto"/>
              <w:jc w:val="both"/>
              <w:rPr>
                <w:rFonts w:ascii="Arial" w:hAnsi="Arial" w:cs="Arial"/>
                <w:color w:val="000000" w:themeColor="text1"/>
              </w:rPr>
            </w:pPr>
            <w:r w:rsidRPr="00D41203">
              <w:rPr>
                <w:rFonts w:ascii="Arial" w:hAnsi="Arial" w:cs="Arial"/>
                <w:color w:val="000000" w:themeColor="text1"/>
              </w:rPr>
              <w:t>Prasība attiecas arī uz visiem piegādātāju apvienības dalībniekiem (ja piedāvājumu iesniedz piegādātāju apvienība), kā arī personas (t.sk. apakšuzņēmējiem), uz kuru iespējām Pretendents balstās.</w:t>
            </w:r>
          </w:p>
          <w:p w14:paraId="48D05328" w14:textId="765B8ACC" w:rsidR="00D671F6" w:rsidRPr="00D41203" w:rsidRDefault="00D671F6" w:rsidP="00D671F6">
            <w:pPr>
              <w:widowControl w:val="0"/>
              <w:spacing w:line="276" w:lineRule="auto"/>
              <w:jc w:val="both"/>
              <w:rPr>
                <w:rFonts w:ascii="Arial" w:hAnsi="Arial" w:cs="Arial"/>
                <w:color w:val="000000" w:themeColor="text1"/>
              </w:rPr>
            </w:pPr>
            <w:r w:rsidRPr="00D41203">
              <w:rPr>
                <w:rFonts w:ascii="Arial" w:hAnsi="Arial" w:cs="Arial"/>
                <w:color w:val="000000" w:themeColor="text1"/>
              </w:rPr>
              <w:t xml:space="preserve">Pretendentam, tā apakšuzņēmējiem un personām, uz kuru iespējām Pretendents balstās, </w:t>
            </w:r>
            <w:r w:rsidR="00D02A4E">
              <w:rPr>
                <w:rFonts w:ascii="Arial" w:hAnsi="Arial" w:cs="Arial"/>
                <w:color w:val="000000" w:themeColor="text1"/>
              </w:rPr>
              <w:t>būvdarbu</w:t>
            </w:r>
            <w:r w:rsidRPr="00D41203">
              <w:rPr>
                <w:rFonts w:ascii="Arial" w:hAnsi="Arial" w:cs="Arial"/>
                <w:color w:val="000000" w:themeColor="text1"/>
              </w:rPr>
              <w:t xml:space="preserve"> uzsākšanas brīdi jābūt reģistrētam Latvijas Republikas Būvkomersantu reģistrā.</w:t>
            </w:r>
          </w:p>
          <w:p w14:paraId="6ABFBB73" w14:textId="37F363FF" w:rsidR="00D671F6" w:rsidRPr="00E65671" w:rsidRDefault="00D671F6" w:rsidP="00D671F6">
            <w:pPr>
              <w:pStyle w:val="111Tabulaiiiiii"/>
              <w:numPr>
                <w:ilvl w:val="0"/>
                <w:numId w:val="0"/>
              </w:numPr>
              <w:spacing w:line="276" w:lineRule="auto"/>
              <w:ind w:left="60"/>
              <w:rPr>
                <w:rFonts w:ascii="Arial" w:hAnsi="Arial" w:cs="Arial"/>
                <w:iCs/>
                <w:sz w:val="24"/>
                <w:szCs w:val="24"/>
                <w:highlight w:val="yellow"/>
                <w:u w:val="none"/>
              </w:rPr>
            </w:pPr>
          </w:p>
        </w:tc>
        <w:tc>
          <w:tcPr>
            <w:tcW w:w="2393" w:type="pct"/>
            <w:gridSpan w:val="2"/>
            <w:tcBorders>
              <w:top w:val="single" w:sz="4" w:space="0" w:color="auto"/>
              <w:left w:val="single" w:sz="4" w:space="0" w:color="auto"/>
              <w:bottom w:val="single" w:sz="4" w:space="0" w:color="auto"/>
              <w:right w:val="single" w:sz="4" w:space="0" w:color="auto"/>
            </w:tcBorders>
            <w:shd w:val="clear" w:color="auto" w:fill="auto"/>
          </w:tcPr>
          <w:p w14:paraId="21324453" w14:textId="77777777" w:rsidR="00D671F6" w:rsidRPr="00D41203" w:rsidRDefault="00D671F6" w:rsidP="00D671F6">
            <w:pPr>
              <w:pStyle w:val="Sarakstarindkopa"/>
              <w:spacing w:after="120" w:line="276" w:lineRule="auto"/>
              <w:ind w:left="0"/>
              <w:jc w:val="both"/>
              <w:rPr>
                <w:rFonts w:ascii="Arial" w:hAnsi="Arial" w:cs="Arial"/>
                <w:b/>
                <w:color w:val="000000" w:themeColor="text1"/>
              </w:rPr>
            </w:pPr>
            <w:r w:rsidRPr="00D41203">
              <w:rPr>
                <w:rFonts w:ascii="Arial" w:hAnsi="Arial" w:cs="Arial"/>
                <w:b/>
                <w:color w:val="000000" w:themeColor="text1"/>
              </w:rPr>
              <w:t xml:space="preserve">Ārvalstī reģistrēts Pretendents </w:t>
            </w:r>
            <w:r w:rsidRPr="00D41203">
              <w:rPr>
                <w:rFonts w:ascii="Arial" w:hAnsi="Arial" w:cs="Arial"/>
                <w:color w:val="000000" w:themeColor="text1"/>
              </w:rPr>
              <w:t>iesniedz attiecīgās valsts normatīvajos aktos paredzētajā kārtībā veiktas reģistrācijas faktu apliecinošu dokumentu (kompetentas institūcijas izsniegta licence, sertifikāts vai cits līdzvērtīgs dokuments, ja attiecīgās valsts normatīvie tiesību akti paredz profesionālo reģistrāciju, licences, sertifikātu vai citu līdzvērtīgu dokumentu iesniegšanu) vai norāda publiski pieejamu resursu, kur Pasūtītājs varēs pārliecināties par ārvalstu piegādātāja reģistrācijas faktu.</w:t>
            </w:r>
          </w:p>
          <w:p w14:paraId="2073F9CC" w14:textId="77777777" w:rsidR="00D671F6" w:rsidRPr="00D41203" w:rsidRDefault="00D671F6" w:rsidP="00D671F6">
            <w:pPr>
              <w:pStyle w:val="Sarakstarindkopa"/>
              <w:spacing w:line="276" w:lineRule="auto"/>
              <w:ind w:left="0"/>
              <w:jc w:val="both"/>
              <w:rPr>
                <w:rFonts w:ascii="Arial" w:hAnsi="Arial" w:cs="Arial"/>
                <w:b/>
                <w:color w:val="000000" w:themeColor="text1"/>
              </w:rPr>
            </w:pPr>
            <w:r w:rsidRPr="00D41203">
              <w:rPr>
                <w:rFonts w:ascii="Arial" w:hAnsi="Arial" w:cs="Arial"/>
                <w:b/>
                <w:color w:val="000000" w:themeColor="text1"/>
              </w:rPr>
              <w:t xml:space="preserve">Pretendents, kas nav reģistrēts Latvijas Republikas Būvkomersantu reģistrā, </w:t>
            </w:r>
            <w:r w:rsidRPr="00D41203">
              <w:rPr>
                <w:rFonts w:ascii="Arial" w:hAnsi="Arial" w:cs="Arial"/>
                <w:color w:val="000000" w:themeColor="text1"/>
              </w:rPr>
              <w:t xml:space="preserve">iesniedz apliecinājumu, ka gadījumā, ja tam piešķirs </w:t>
            </w:r>
            <w:r>
              <w:rPr>
                <w:rFonts w:ascii="Arial" w:hAnsi="Arial" w:cs="Arial"/>
                <w:color w:val="000000" w:themeColor="text1"/>
              </w:rPr>
              <w:t>L</w:t>
            </w:r>
            <w:r w:rsidRPr="00D41203">
              <w:rPr>
                <w:rFonts w:ascii="Arial" w:hAnsi="Arial" w:cs="Arial"/>
                <w:color w:val="000000" w:themeColor="text1"/>
              </w:rPr>
              <w:t xml:space="preserve">īguma slēgšanas tiesības, līdz </w:t>
            </w:r>
            <w:r>
              <w:rPr>
                <w:rFonts w:ascii="Arial" w:hAnsi="Arial" w:cs="Arial"/>
                <w:color w:val="000000" w:themeColor="text1"/>
              </w:rPr>
              <w:lastRenderedPageBreak/>
              <w:t>L</w:t>
            </w:r>
            <w:r w:rsidRPr="00D41203">
              <w:rPr>
                <w:rFonts w:ascii="Arial" w:hAnsi="Arial" w:cs="Arial"/>
                <w:color w:val="000000" w:themeColor="text1"/>
              </w:rPr>
              <w:t>īguma slēgšanas dienai reģistrēsies Latvijas Republikas Būvkomersantu reģistrā.</w:t>
            </w:r>
          </w:p>
          <w:p w14:paraId="1C42D231" w14:textId="77777777" w:rsidR="00D671F6" w:rsidRPr="00D41203" w:rsidRDefault="00D671F6" w:rsidP="00D671F6">
            <w:pPr>
              <w:pStyle w:val="Sarakstarindkopa"/>
              <w:spacing w:line="276" w:lineRule="auto"/>
              <w:ind w:left="0"/>
              <w:jc w:val="both"/>
              <w:rPr>
                <w:rFonts w:ascii="Arial" w:hAnsi="Arial" w:cs="Arial"/>
                <w:b/>
                <w:color w:val="000000" w:themeColor="text1"/>
              </w:rPr>
            </w:pPr>
            <w:r w:rsidRPr="00D41203">
              <w:rPr>
                <w:rFonts w:ascii="Arial" w:hAnsi="Arial" w:cs="Arial"/>
                <w:b/>
                <w:color w:val="000000" w:themeColor="text1"/>
              </w:rPr>
              <w:t>Piegādātāju apvienība</w:t>
            </w:r>
            <w:r w:rsidRPr="00D41203">
              <w:rPr>
                <w:rFonts w:ascii="Arial" w:hAnsi="Arial" w:cs="Arial"/>
                <w:color w:val="000000" w:themeColor="text1"/>
              </w:rPr>
              <w:t xml:space="preserve"> iesniedz apliecinājumu, ka gadījumā, ja tai piešķir </w:t>
            </w:r>
            <w:r>
              <w:rPr>
                <w:rFonts w:ascii="Arial" w:hAnsi="Arial" w:cs="Arial"/>
                <w:color w:val="000000" w:themeColor="text1"/>
              </w:rPr>
              <w:t>L</w:t>
            </w:r>
            <w:r w:rsidRPr="00D41203">
              <w:rPr>
                <w:rFonts w:ascii="Arial" w:hAnsi="Arial" w:cs="Arial"/>
                <w:color w:val="000000" w:themeColor="text1"/>
              </w:rPr>
              <w:t xml:space="preserve">īguma slēgšanas tiesības, tā līdz </w:t>
            </w:r>
            <w:r>
              <w:rPr>
                <w:rFonts w:ascii="Arial" w:hAnsi="Arial" w:cs="Arial"/>
                <w:color w:val="000000" w:themeColor="text1"/>
              </w:rPr>
              <w:t>L</w:t>
            </w:r>
            <w:r w:rsidRPr="00D41203">
              <w:rPr>
                <w:rFonts w:ascii="Arial" w:hAnsi="Arial" w:cs="Arial"/>
                <w:color w:val="000000" w:themeColor="text1"/>
              </w:rPr>
              <w:t>īguma slēgšanas dienai noformēsies atbilstoši noteiktam juridiskam statusam un reģistrē</w:t>
            </w:r>
            <w:r>
              <w:rPr>
                <w:rFonts w:ascii="Arial" w:hAnsi="Arial" w:cs="Arial"/>
                <w:color w:val="000000" w:themeColor="text1"/>
              </w:rPr>
              <w:t>sies</w:t>
            </w:r>
            <w:r w:rsidRPr="00D41203">
              <w:rPr>
                <w:rFonts w:ascii="Arial" w:hAnsi="Arial" w:cs="Arial"/>
                <w:color w:val="000000" w:themeColor="text1"/>
              </w:rPr>
              <w:t xml:space="preserve"> Latvijas Republikas Būvkomersantu reģistrā.</w:t>
            </w:r>
          </w:p>
          <w:p w14:paraId="58872AFA" w14:textId="4A86556D" w:rsidR="00D671F6" w:rsidRPr="00B14BFC" w:rsidRDefault="00D671F6" w:rsidP="00D671F6">
            <w:pPr>
              <w:adjustRightInd w:val="0"/>
              <w:spacing w:line="276" w:lineRule="auto"/>
              <w:jc w:val="both"/>
              <w:rPr>
                <w:rFonts w:ascii="Arial" w:hAnsi="Arial" w:cs="Arial"/>
                <w:bCs/>
                <w:color w:val="000000"/>
                <w:highlight w:val="yellow"/>
                <w:lang w:eastAsia="x-none"/>
              </w:rPr>
            </w:pPr>
            <w:r w:rsidRPr="00D41203">
              <w:rPr>
                <w:rFonts w:ascii="Arial" w:hAnsi="Arial" w:cs="Arial"/>
                <w:color w:val="000000" w:themeColor="text1"/>
              </w:rPr>
              <w:t xml:space="preserve">Latvijas Republikas </w:t>
            </w:r>
            <w:r w:rsidRPr="00D41203">
              <w:rPr>
                <w:rFonts w:ascii="Arial" w:hAnsi="Arial" w:cs="Arial"/>
                <w:b/>
                <w:color w:val="000000" w:themeColor="text1"/>
              </w:rPr>
              <w:t>Būvkomersantu reģistrā reģistrētam Pretendentam</w:t>
            </w:r>
            <w:r w:rsidRPr="00D41203">
              <w:rPr>
                <w:rFonts w:ascii="Arial" w:hAnsi="Arial" w:cs="Arial"/>
                <w:color w:val="000000" w:themeColor="text1"/>
              </w:rPr>
              <w:t xml:space="preserve">, tā piesaistītajiem apakšuzņēmējiem, piegādātāju apvienībai vai personālsabiedrībai kā Pretendenta dalībniekam, </w:t>
            </w:r>
            <w:r w:rsidRPr="00D41203">
              <w:rPr>
                <w:rFonts w:ascii="Arial" w:hAnsi="Arial" w:cs="Arial"/>
                <w:b/>
                <w:bCs/>
                <w:color w:val="000000" w:themeColor="text1"/>
              </w:rPr>
              <w:t>dokuments nav jāiesniedz,</w:t>
            </w:r>
            <w:r w:rsidRPr="00D41203">
              <w:rPr>
                <w:rFonts w:ascii="Arial" w:hAnsi="Arial" w:cs="Arial"/>
                <w:color w:val="000000" w:themeColor="text1"/>
              </w:rPr>
              <w:t xml:space="preserve"> Komisija pārbaudīs informāciju Latvijas Republikas Būvkomersantu reģistrā.</w:t>
            </w:r>
          </w:p>
        </w:tc>
      </w:tr>
      <w:tr w:rsidR="00D671F6" w:rsidRPr="00295396" w14:paraId="432FFF20" w14:textId="77777777" w:rsidTr="00CC1899">
        <w:trPr>
          <w:trHeight w:val="746"/>
          <w:jc w:val="center"/>
        </w:trPr>
        <w:tc>
          <w:tcPr>
            <w:tcW w:w="433" w:type="pct"/>
            <w:shd w:val="clear" w:color="auto" w:fill="auto"/>
          </w:tcPr>
          <w:p w14:paraId="0927B834" w14:textId="040A66D0" w:rsidR="00D671F6" w:rsidRDefault="00D671F6" w:rsidP="00D671F6">
            <w:pPr>
              <w:pStyle w:val="Sarakstarindkopa"/>
              <w:widowControl w:val="0"/>
              <w:overflowPunct w:val="0"/>
              <w:autoSpaceDE w:val="0"/>
              <w:autoSpaceDN w:val="0"/>
              <w:adjustRightInd w:val="0"/>
              <w:spacing w:line="276" w:lineRule="auto"/>
              <w:ind w:left="60"/>
              <w:jc w:val="both"/>
              <w:rPr>
                <w:rFonts w:ascii="Arial" w:hAnsi="Arial" w:cs="Arial"/>
                <w:b/>
              </w:rPr>
            </w:pPr>
            <w:r>
              <w:rPr>
                <w:rFonts w:ascii="Arial" w:hAnsi="Arial" w:cs="Arial"/>
                <w:b/>
              </w:rPr>
              <w:lastRenderedPageBreak/>
              <w:t>4.3.2.</w:t>
            </w:r>
          </w:p>
        </w:tc>
        <w:tc>
          <w:tcPr>
            <w:tcW w:w="2174" w:type="pct"/>
            <w:gridSpan w:val="2"/>
            <w:shd w:val="clear" w:color="auto" w:fill="FFFFFF" w:themeFill="background1"/>
          </w:tcPr>
          <w:p w14:paraId="73AE16B4" w14:textId="269034A6" w:rsidR="00C30535" w:rsidRPr="00C12988" w:rsidRDefault="00D671F6" w:rsidP="00C30535">
            <w:pPr>
              <w:spacing w:line="276" w:lineRule="auto"/>
              <w:jc w:val="both"/>
              <w:rPr>
                <w:rFonts w:ascii="Arial" w:hAnsi="Arial" w:cs="Arial"/>
                <w:b/>
                <w:bCs/>
                <w:color w:val="000000" w:themeColor="text1"/>
              </w:rPr>
            </w:pPr>
            <w:r w:rsidRPr="00942788">
              <w:rPr>
                <w:rFonts w:ascii="Arial" w:hAnsi="Arial" w:cs="Arial"/>
                <w:b/>
                <w:bCs/>
                <w:color w:val="000000" w:themeColor="text1"/>
              </w:rPr>
              <w:t>Iepriekšējos piecos gados</w:t>
            </w:r>
            <w:r w:rsidRPr="00942788">
              <w:rPr>
                <w:rFonts w:ascii="Arial" w:hAnsi="Arial" w:cs="Arial"/>
                <w:color w:val="000000" w:themeColor="text1"/>
              </w:rPr>
              <w:t xml:space="preserve"> (no 2021. gada 1. janvāra līdz piedāvājumu iesniegšanas termiņa beigām)</w:t>
            </w:r>
            <w:r w:rsidRPr="00942788">
              <w:rPr>
                <w:rFonts w:ascii="Arial" w:hAnsi="Arial" w:cs="Arial"/>
                <w:b/>
                <w:bCs/>
                <w:color w:val="000000" w:themeColor="text1"/>
              </w:rPr>
              <w:t xml:space="preserve"> Pretendentam </w:t>
            </w:r>
            <w:r w:rsidRPr="00942788">
              <w:rPr>
                <w:rFonts w:ascii="Arial" w:hAnsi="Arial" w:cs="Arial"/>
                <w:color w:val="000000" w:themeColor="text1"/>
              </w:rPr>
              <w:t xml:space="preserve"> </w:t>
            </w:r>
            <w:r w:rsidRPr="00942788">
              <w:rPr>
                <w:rFonts w:ascii="Arial" w:hAnsi="Arial" w:cs="Arial"/>
                <w:b/>
                <w:bCs/>
                <w:color w:val="000000" w:themeColor="text1"/>
              </w:rPr>
              <w:t xml:space="preserve">ir pieredze </w:t>
            </w:r>
            <w:r w:rsidR="00C30535">
              <w:rPr>
                <w:rFonts w:ascii="Arial" w:hAnsi="Arial" w:cs="Arial"/>
                <w:b/>
                <w:bCs/>
                <w:color w:val="000000" w:themeColor="text1"/>
              </w:rPr>
              <w:t xml:space="preserve">būvdarbu veikšanā </w:t>
            </w:r>
            <w:r w:rsidR="00C12988">
              <w:rPr>
                <w:rFonts w:ascii="Arial" w:hAnsi="Arial" w:cs="Arial"/>
                <w:b/>
                <w:bCs/>
                <w:color w:val="000000" w:themeColor="text1"/>
              </w:rPr>
              <w:t xml:space="preserve">kā </w:t>
            </w:r>
            <w:r w:rsidR="00C12988" w:rsidRPr="00C12988">
              <w:rPr>
                <w:rFonts w:ascii="Arial" w:hAnsi="Arial" w:cs="Arial"/>
                <w:b/>
                <w:bCs/>
                <w:color w:val="000000" w:themeColor="text1"/>
              </w:rPr>
              <w:t>galvenajam būvdarbu veicējam</w:t>
            </w:r>
            <w:r w:rsidR="00C12988" w:rsidRPr="00C12988">
              <w:rPr>
                <w:rStyle w:val="Vresatsauce"/>
                <w:rFonts w:ascii="Arial" w:hAnsi="Arial" w:cs="Arial"/>
                <w:b/>
                <w:bCs/>
                <w:color w:val="000000" w:themeColor="text1"/>
              </w:rPr>
              <w:footnoteReference w:id="1"/>
            </w:r>
            <w:r w:rsidR="00C12988" w:rsidRPr="00C12988">
              <w:rPr>
                <w:rFonts w:ascii="Arial" w:hAnsi="Arial" w:cs="Arial"/>
                <w:b/>
                <w:bCs/>
                <w:color w:val="000000" w:themeColor="text1"/>
              </w:rPr>
              <w:t xml:space="preserve"> </w:t>
            </w:r>
            <w:r w:rsidR="00C30535" w:rsidRPr="00C12988">
              <w:rPr>
                <w:rFonts w:ascii="Arial" w:hAnsi="Arial" w:cs="Arial"/>
                <w:b/>
                <w:bCs/>
                <w:color w:val="000000" w:themeColor="text1"/>
              </w:rPr>
              <w:t>vismaz divos objektos, kur katrs no objektiem atbilst visām šādām prasībām zemāk:</w:t>
            </w:r>
          </w:p>
          <w:p w14:paraId="2C74BC1C" w14:textId="60F08377" w:rsidR="00C30535" w:rsidRPr="00C12988" w:rsidRDefault="00C30535" w:rsidP="00C30535">
            <w:pPr>
              <w:spacing w:line="276" w:lineRule="auto"/>
              <w:jc w:val="both"/>
              <w:rPr>
                <w:rFonts w:ascii="Arial" w:hAnsi="Arial" w:cs="Arial"/>
                <w:b/>
                <w:bCs/>
                <w:color w:val="000000" w:themeColor="text1"/>
              </w:rPr>
            </w:pPr>
            <w:r w:rsidRPr="00C12988">
              <w:rPr>
                <w:rFonts w:ascii="Arial" w:hAnsi="Arial" w:cs="Arial"/>
                <w:b/>
                <w:bCs/>
                <w:color w:val="000000" w:themeColor="text1"/>
              </w:rPr>
              <w:t>4.3.2.1. katrā objektā veikti  fasādes atjaunošanas/ pārbūves  būvdarbi</w:t>
            </w:r>
            <w:r w:rsidR="00C12988" w:rsidRPr="00C12988">
              <w:rPr>
                <w:rFonts w:ascii="Arial" w:hAnsi="Arial" w:cs="Arial"/>
                <w:b/>
                <w:bCs/>
                <w:color w:val="000000" w:themeColor="text1"/>
              </w:rPr>
              <w:t xml:space="preserve"> vismaz 250 m</w:t>
            </w:r>
            <w:r w:rsidR="00C12988" w:rsidRPr="00C12988">
              <w:rPr>
                <w:rFonts w:ascii="Arial" w:hAnsi="Arial" w:cs="Arial"/>
                <w:b/>
                <w:bCs/>
                <w:color w:val="000000" w:themeColor="text1"/>
                <w:vertAlign w:val="superscript"/>
              </w:rPr>
              <w:t>2</w:t>
            </w:r>
            <w:r w:rsidRPr="00C12988">
              <w:rPr>
                <w:rFonts w:ascii="Arial" w:hAnsi="Arial" w:cs="Arial"/>
                <w:b/>
                <w:bCs/>
                <w:color w:val="000000" w:themeColor="text1"/>
              </w:rPr>
              <w:t>;</w:t>
            </w:r>
          </w:p>
          <w:p w14:paraId="440F3EDB" w14:textId="38B2D655" w:rsidR="00C30535" w:rsidRPr="00C12988" w:rsidRDefault="00C30535" w:rsidP="00C30535">
            <w:pPr>
              <w:spacing w:line="276" w:lineRule="auto"/>
              <w:jc w:val="both"/>
              <w:rPr>
                <w:rFonts w:ascii="Arial" w:hAnsi="Arial" w:cs="Arial"/>
                <w:b/>
                <w:bCs/>
                <w:color w:val="000000" w:themeColor="text1"/>
              </w:rPr>
            </w:pPr>
            <w:r w:rsidRPr="00C12988">
              <w:rPr>
                <w:rFonts w:ascii="Arial" w:hAnsi="Arial" w:cs="Arial"/>
                <w:b/>
                <w:bCs/>
                <w:color w:val="000000" w:themeColor="text1"/>
              </w:rPr>
              <w:t>4.3.2.2. būvdarbi ir pabeigti un objekts pieņemts ekspluatācijā</w:t>
            </w:r>
            <w:r w:rsidR="00C12988">
              <w:rPr>
                <w:rFonts w:ascii="Arial" w:hAnsi="Arial" w:cs="Arial"/>
                <w:b/>
                <w:bCs/>
                <w:color w:val="000000" w:themeColor="text1"/>
              </w:rPr>
              <w:t>/ būvdarbus ir pieņēmis pasūtītājs</w:t>
            </w:r>
            <w:r w:rsidR="00D671F6" w:rsidRPr="00C12988">
              <w:rPr>
                <w:rFonts w:ascii="Arial" w:hAnsi="Arial" w:cs="Arial"/>
                <w:b/>
                <w:bCs/>
                <w:color w:val="000000" w:themeColor="text1"/>
              </w:rPr>
              <w:t>.</w:t>
            </w:r>
          </w:p>
          <w:p w14:paraId="100ED52F" w14:textId="77777777" w:rsidR="00D671F6" w:rsidRPr="00C12988" w:rsidRDefault="00D671F6" w:rsidP="00D671F6">
            <w:pPr>
              <w:spacing w:line="276" w:lineRule="auto"/>
              <w:jc w:val="both"/>
              <w:rPr>
                <w:rFonts w:ascii="Arial" w:hAnsi="Arial" w:cs="Arial"/>
                <w:color w:val="000000" w:themeColor="text1"/>
              </w:rPr>
            </w:pPr>
            <w:r w:rsidRPr="00C12988">
              <w:rPr>
                <w:rFonts w:ascii="Arial" w:hAnsi="Arial" w:cs="Arial"/>
                <w:color w:val="000000" w:themeColor="text1"/>
              </w:rPr>
              <w:t xml:space="preserve">Pretendenti, kas dibināti vēlāk, uzrāda atbilstošo pieredzi par nostrādāto laiku. </w:t>
            </w:r>
          </w:p>
          <w:p w14:paraId="24153641" w14:textId="77777777" w:rsidR="00D671F6" w:rsidRPr="00942788" w:rsidRDefault="00D671F6" w:rsidP="00D671F6">
            <w:pPr>
              <w:spacing w:line="276" w:lineRule="auto"/>
              <w:jc w:val="both"/>
              <w:rPr>
                <w:rFonts w:ascii="Arial" w:hAnsi="Arial" w:cs="Arial"/>
                <w:color w:val="000000" w:themeColor="text1"/>
              </w:rPr>
            </w:pPr>
            <w:r w:rsidRPr="00C12988">
              <w:rPr>
                <w:rFonts w:ascii="Arial" w:hAnsi="Arial" w:cs="Arial"/>
                <w:color w:val="000000" w:themeColor="text1"/>
              </w:rPr>
              <w:t>Ja piedāvājumu iesniedz piegādātāju apvienība, prasība attiecināma uz piegādātāju apvienības kopējo pieredzi</w:t>
            </w:r>
            <w:r w:rsidRPr="00942788">
              <w:rPr>
                <w:rFonts w:ascii="Arial" w:hAnsi="Arial" w:cs="Arial"/>
                <w:color w:val="000000" w:themeColor="text1"/>
              </w:rPr>
              <w:t>.</w:t>
            </w:r>
          </w:p>
          <w:p w14:paraId="53D2693F" w14:textId="5CCF2EB5" w:rsidR="00D671F6" w:rsidRPr="000308A5" w:rsidRDefault="00D671F6" w:rsidP="00D671F6">
            <w:pPr>
              <w:pStyle w:val="111Tabulaiiiiii"/>
              <w:numPr>
                <w:ilvl w:val="0"/>
                <w:numId w:val="0"/>
              </w:numPr>
              <w:spacing w:line="276" w:lineRule="auto"/>
              <w:rPr>
                <w:rFonts w:ascii="Arial" w:hAnsi="Arial" w:cs="Arial"/>
                <w:iCs/>
                <w:sz w:val="24"/>
                <w:szCs w:val="24"/>
                <w:u w:val="none"/>
              </w:rPr>
            </w:pPr>
            <w:r w:rsidRPr="00661832">
              <w:rPr>
                <w:rFonts w:ascii="Arial" w:eastAsia="Times New Roman" w:hAnsi="Arial" w:cs="Arial"/>
                <w:color w:val="000000" w:themeColor="text1"/>
                <w:sz w:val="24"/>
                <w:szCs w:val="24"/>
                <w:u w:val="none"/>
                <w:lang w:eastAsia="en-US"/>
              </w:rPr>
              <w:t xml:space="preserve">Ja Pretendents balstās uz citu personu iespējām, tad Pretendentam un personām, uz kura iespējām </w:t>
            </w:r>
            <w:r w:rsidRPr="00661832">
              <w:rPr>
                <w:rFonts w:ascii="Arial" w:eastAsia="Times New Roman" w:hAnsi="Arial" w:cs="Arial"/>
                <w:color w:val="000000" w:themeColor="text1"/>
                <w:sz w:val="24"/>
                <w:szCs w:val="24"/>
                <w:u w:val="none"/>
                <w:lang w:eastAsia="en-US"/>
              </w:rPr>
              <w:lastRenderedPageBreak/>
              <w:t>Pretendents balstās, kopā vai atsevišķi jāatbilst šajā punktā noteiktajai prasībai.</w:t>
            </w:r>
          </w:p>
        </w:tc>
        <w:tc>
          <w:tcPr>
            <w:tcW w:w="2393" w:type="pct"/>
            <w:gridSpan w:val="2"/>
            <w:shd w:val="clear" w:color="auto" w:fill="auto"/>
          </w:tcPr>
          <w:p w14:paraId="5DC3B49E" w14:textId="77777777" w:rsidR="00D671F6" w:rsidRPr="00942788" w:rsidRDefault="00D671F6" w:rsidP="00D671F6">
            <w:pPr>
              <w:pStyle w:val="Sarakstarindkopa"/>
              <w:autoSpaceDE w:val="0"/>
              <w:autoSpaceDN w:val="0"/>
              <w:adjustRightInd w:val="0"/>
              <w:spacing w:line="276" w:lineRule="auto"/>
              <w:ind w:left="0"/>
              <w:jc w:val="both"/>
              <w:rPr>
                <w:rFonts w:ascii="Arial" w:hAnsi="Arial" w:cs="Arial"/>
                <w:b/>
                <w:bCs/>
                <w:color w:val="000000" w:themeColor="text1"/>
              </w:rPr>
            </w:pPr>
            <w:r w:rsidRPr="00942788">
              <w:rPr>
                <w:rFonts w:ascii="Arial" w:hAnsi="Arial" w:cs="Arial"/>
                <w:b/>
                <w:bCs/>
                <w:color w:val="000000" w:themeColor="text1"/>
              </w:rPr>
              <w:lastRenderedPageBreak/>
              <w:t>Pretendents iesniedz:</w:t>
            </w:r>
          </w:p>
          <w:p w14:paraId="37F4E731" w14:textId="1DDCF7FB" w:rsidR="00D671F6" w:rsidRPr="00C12988" w:rsidRDefault="00D671F6" w:rsidP="00EC26AD">
            <w:pPr>
              <w:pStyle w:val="Sarakstarindkopa"/>
              <w:numPr>
                <w:ilvl w:val="0"/>
                <w:numId w:val="26"/>
              </w:numPr>
              <w:tabs>
                <w:tab w:val="left" w:pos="361"/>
              </w:tabs>
              <w:autoSpaceDE w:val="0"/>
              <w:autoSpaceDN w:val="0"/>
              <w:adjustRightInd w:val="0"/>
              <w:spacing w:line="276" w:lineRule="auto"/>
              <w:ind w:left="-14" w:firstLine="14"/>
              <w:jc w:val="both"/>
              <w:rPr>
                <w:rFonts w:ascii="Arial" w:hAnsi="Arial" w:cs="Arial"/>
                <w:color w:val="000000" w:themeColor="text1"/>
              </w:rPr>
            </w:pPr>
            <w:r w:rsidRPr="00C12988">
              <w:rPr>
                <w:rFonts w:ascii="Arial" w:hAnsi="Arial" w:cs="Arial"/>
                <w:b/>
                <w:bCs/>
                <w:color w:val="000000" w:themeColor="text1"/>
              </w:rPr>
              <w:t>pieredzes apliecinājumu</w:t>
            </w:r>
            <w:r w:rsidRPr="00C12988">
              <w:rPr>
                <w:rFonts w:ascii="Arial" w:hAnsi="Arial" w:cs="Arial"/>
                <w:color w:val="000000" w:themeColor="text1"/>
              </w:rPr>
              <w:t xml:space="preserve"> saskaņā ar Nolikuma </w:t>
            </w:r>
            <w:r w:rsidR="00A304A1" w:rsidRPr="00C12988">
              <w:rPr>
                <w:rFonts w:ascii="Arial" w:hAnsi="Arial" w:cs="Arial"/>
                <w:color w:val="000000" w:themeColor="text1"/>
              </w:rPr>
              <w:t>4</w:t>
            </w:r>
            <w:r w:rsidRPr="00C12988">
              <w:rPr>
                <w:rFonts w:ascii="Arial" w:hAnsi="Arial" w:cs="Arial"/>
                <w:color w:val="000000" w:themeColor="text1"/>
              </w:rPr>
              <w:t>. pielikuma veidni;</w:t>
            </w:r>
          </w:p>
          <w:p w14:paraId="34219967" w14:textId="0D1C6CEB" w:rsidR="00D671F6" w:rsidRPr="00DD6AD5" w:rsidRDefault="00C12988" w:rsidP="00EC26AD">
            <w:pPr>
              <w:pStyle w:val="111Tabulaiiiiii"/>
              <w:numPr>
                <w:ilvl w:val="0"/>
                <w:numId w:val="26"/>
              </w:numPr>
              <w:tabs>
                <w:tab w:val="left" w:pos="361"/>
              </w:tabs>
              <w:spacing w:line="276" w:lineRule="auto"/>
              <w:ind w:left="-14" w:firstLine="14"/>
              <w:rPr>
                <w:rFonts w:ascii="Arial" w:hAnsi="Arial" w:cs="Arial"/>
                <w:iCs/>
                <w:sz w:val="24"/>
                <w:szCs w:val="24"/>
                <w:u w:val="none"/>
              </w:rPr>
            </w:pPr>
            <w:r w:rsidRPr="00C12988">
              <w:rPr>
                <w:rFonts w:ascii="Arial" w:eastAsia="Times New Roman" w:hAnsi="Arial" w:cs="Arial"/>
                <w:b/>
                <w:bCs/>
                <w:color w:val="000000" w:themeColor="text1"/>
                <w:sz w:val="24"/>
                <w:szCs w:val="24"/>
                <w:u w:val="none"/>
                <w:lang w:eastAsia="en-US"/>
              </w:rPr>
              <w:t xml:space="preserve">atsauksmi vai citu </w:t>
            </w:r>
            <w:r w:rsidR="00D671F6" w:rsidRPr="00C077CC">
              <w:rPr>
                <w:rFonts w:ascii="Arial" w:eastAsia="Times New Roman" w:hAnsi="Arial" w:cs="Arial"/>
                <w:b/>
                <w:bCs/>
                <w:color w:val="000000" w:themeColor="text1"/>
                <w:sz w:val="24"/>
                <w:szCs w:val="24"/>
                <w:u w:val="none"/>
                <w:lang w:eastAsia="en-US"/>
              </w:rPr>
              <w:t xml:space="preserve">dokumentu, </w:t>
            </w:r>
            <w:r w:rsidR="00D671F6" w:rsidRPr="00C12988">
              <w:rPr>
                <w:rFonts w:ascii="Arial" w:eastAsia="Times New Roman" w:hAnsi="Arial" w:cs="Arial"/>
                <w:color w:val="000000" w:themeColor="text1"/>
                <w:sz w:val="24"/>
                <w:szCs w:val="24"/>
                <w:u w:val="none"/>
                <w:lang w:eastAsia="en-US"/>
              </w:rPr>
              <w:t>kas apliecina Pretendenta pieredz</w:t>
            </w:r>
            <w:r w:rsidRPr="00C12988">
              <w:rPr>
                <w:rFonts w:ascii="Arial" w:eastAsia="Times New Roman" w:hAnsi="Arial" w:cs="Arial"/>
                <w:color w:val="000000" w:themeColor="text1"/>
                <w:sz w:val="24"/>
                <w:szCs w:val="24"/>
                <w:u w:val="none"/>
                <w:lang w:eastAsia="en-US"/>
              </w:rPr>
              <w:t>es aprakstā norādīto informāciju</w:t>
            </w:r>
            <w:r w:rsidR="00D671F6" w:rsidRPr="00C077CC">
              <w:rPr>
                <w:rFonts w:ascii="Arial" w:eastAsia="Times New Roman" w:hAnsi="Arial" w:cs="Arial"/>
                <w:color w:val="000000" w:themeColor="text1"/>
                <w:sz w:val="24"/>
                <w:szCs w:val="24"/>
                <w:u w:val="none"/>
                <w:lang w:eastAsia="en-US"/>
              </w:rPr>
              <w:t>.</w:t>
            </w:r>
          </w:p>
          <w:p w14:paraId="08C906D4" w14:textId="77777777" w:rsidR="00DD6AD5" w:rsidRPr="00DD6AD5" w:rsidRDefault="00DD6AD5" w:rsidP="00DD6AD5">
            <w:pPr>
              <w:rPr>
                <w:lang w:eastAsia="x-none"/>
              </w:rPr>
            </w:pPr>
          </w:p>
          <w:p w14:paraId="60493FB1" w14:textId="77777777" w:rsidR="00DD6AD5" w:rsidRDefault="00DD6AD5" w:rsidP="00DD6AD5">
            <w:pPr>
              <w:rPr>
                <w:rFonts w:ascii="Arial" w:hAnsi="Arial" w:cs="Arial"/>
                <w:color w:val="000000" w:themeColor="text1"/>
              </w:rPr>
            </w:pPr>
          </w:p>
          <w:p w14:paraId="4A1C853B" w14:textId="751D4144" w:rsidR="00DD6AD5" w:rsidRPr="00DD6AD5" w:rsidRDefault="00DD6AD5" w:rsidP="00DD6AD5">
            <w:pPr>
              <w:tabs>
                <w:tab w:val="left" w:pos="900"/>
              </w:tabs>
              <w:rPr>
                <w:lang w:eastAsia="x-none"/>
              </w:rPr>
            </w:pPr>
            <w:r>
              <w:rPr>
                <w:lang w:eastAsia="x-none"/>
              </w:rPr>
              <w:tab/>
            </w:r>
          </w:p>
        </w:tc>
      </w:tr>
      <w:tr w:rsidR="00D671F6" w:rsidRPr="00295396" w14:paraId="788B3D6E" w14:textId="77777777" w:rsidTr="00C80FA5">
        <w:trPr>
          <w:trHeight w:val="1736"/>
          <w:jc w:val="center"/>
        </w:trPr>
        <w:tc>
          <w:tcPr>
            <w:tcW w:w="433" w:type="pct"/>
            <w:shd w:val="clear" w:color="auto" w:fill="auto"/>
          </w:tcPr>
          <w:p w14:paraId="2FB5775D" w14:textId="6EDB7DF6" w:rsidR="00D671F6" w:rsidRDefault="00D671F6" w:rsidP="00D671F6">
            <w:pPr>
              <w:pStyle w:val="Sarakstarindkopa"/>
              <w:widowControl w:val="0"/>
              <w:overflowPunct w:val="0"/>
              <w:autoSpaceDE w:val="0"/>
              <w:autoSpaceDN w:val="0"/>
              <w:adjustRightInd w:val="0"/>
              <w:spacing w:line="276" w:lineRule="auto"/>
              <w:ind w:left="60"/>
              <w:jc w:val="both"/>
              <w:rPr>
                <w:rFonts w:ascii="Arial" w:hAnsi="Arial" w:cs="Arial"/>
                <w:b/>
              </w:rPr>
            </w:pPr>
            <w:r>
              <w:rPr>
                <w:rFonts w:ascii="Arial" w:hAnsi="Arial" w:cs="Arial"/>
                <w:b/>
              </w:rPr>
              <w:t>4.3.3.</w:t>
            </w:r>
          </w:p>
        </w:tc>
        <w:tc>
          <w:tcPr>
            <w:tcW w:w="2174" w:type="pct"/>
            <w:gridSpan w:val="2"/>
            <w:shd w:val="clear" w:color="auto" w:fill="auto"/>
          </w:tcPr>
          <w:p w14:paraId="2E82A22A" w14:textId="2C160BC3" w:rsidR="007F02D7" w:rsidRPr="007F02D7" w:rsidRDefault="00D671F6" w:rsidP="007F02D7">
            <w:pPr>
              <w:widowControl w:val="0"/>
              <w:jc w:val="both"/>
              <w:rPr>
                <w:rFonts w:ascii="Arial" w:hAnsi="Arial" w:cs="Arial"/>
                <w:color w:val="000000" w:themeColor="text1"/>
              </w:rPr>
            </w:pPr>
            <w:r w:rsidRPr="007F02D7">
              <w:rPr>
                <w:rFonts w:ascii="Arial" w:hAnsi="Arial" w:cs="Arial"/>
                <w:color w:val="000000" w:themeColor="text1"/>
              </w:rPr>
              <w:t xml:space="preserve">Pretendenta rīcībā Iepirkuma līguma izpildei ir </w:t>
            </w:r>
            <w:r w:rsidR="00C30535" w:rsidRPr="007F02D7">
              <w:rPr>
                <w:rFonts w:ascii="Arial" w:hAnsi="Arial" w:cs="Arial"/>
                <w:b/>
                <w:bCs/>
                <w:color w:val="000000" w:themeColor="text1"/>
              </w:rPr>
              <w:t xml:space="preserve">atbildīgais </w:t>
            </w:r>
            <w:r w:rsidR="00AF41B2" w:rsidRPr="007F02D7">
              <w:rPr>
                <w:rFonts w:ascii="Arial" w:hAnsi="Arial" w:cs="Arial"/>
                <w:b/>
                <w:bCs/>
                <w:color w:val="000000" w:themeColor="text1"/>
              </w:rPr>
              <w:t>būvdarbu</w:t>
            </w:r>
            <w:r w:rsidRPr="007F02D7">
              <w:rPr>
                <w:rFonts w:ascii="Arial" w:hAnsi="Arial" w:cs="Arial"/>
                <w:b/>
                <w:bCs/>
                <w:color w:val="000000" w:themeColor="text1"/>
              </w:rPr>
              <w:t xml:space="preserve"> vadītājs</w:t>
            </w:r>
            <w:r w:rsidRPr="007F02D7">
              <w:rPr>
                <w:rFonts w:ascii="Arial" w:hAnsi="Arial" w:cs="Arial"/>
                <w:color w:val="000000" w:themeColor="text1"/>
              </w:rPr>
              <w:t xml:space="preserve">, kuram ir spēkā esošs </w:t>
            </w:r>
            <w:bookmarkStart w:id="4" w:name="_Hlk77156109"/>
            <w:r w:rsidRPr="007F02D7">
              <w:rPr>
                <w:rFonts w:ascii="Arial" w:hAnsi="Arial" w:cs="Arial"/>
                <w:b/>
                <w:bCs/>
                <w:color w:val="000000" w:themeColor="text1"/>
              </w:rPr>
              <w:t>būvprakses sertifikāts</w:t>
            </w:r>
            <w:bookmarkEnd w:id="4"/>
            <w:r w:rsidR="000217EA" w:rsidRPr="007F02D7">
              <w:rPr>
                <w:rFonts w:ascii="Arial" w:hAnsi="Arial" w:cs="Arial"/>
                <w:b/>
                <w:bCs/>
                <w:color w:val="000000" w:themeColor="text1"/>
              </w:rPr>
              <w:t xml:space="preserve"> </w:t>
            </w:r>
            <w:r w:rsidR="00AF41B2" w:rsidRPr="007F02D7">
              <w:rPr>
                <w:rFonts w:ascii="Arial" w:hAnsi="Arial" w:cs="Arial"/>
                <w:b/>
                <w:bCs/>
                <w:color w:val="000000" w:themeColor="text1"/>
              </w:rPr>
              <w:t>ēku būvdarbu vadīšanā</w:t>
            </w:r>
            <w:r w:rsidR="007F02D7" w:rsidRPr="007F02D7">
              <w:rPr>
                <w:rFonts w:ascii="Arial" w:hAnsi="Arial" w:cs="Arial"/>
                <w:color w:val="000000" w:themeColor="text1"/>
              </w:rPr>
              <w:t xml:space="preserve"> un kuram iepriekšējo piecu gadu (2021., 2022., 2023., 2024., 2025.gadā un līdz piedāvājuma iesniegšanas brīdim) laikā </w:t>
            </w:r>
            <w:r w:rsidR="007F02D7" w:rsidRPr="007F02D7">
              <w:rPr>
                <w:rFonts w:ascii="Arial" w:hAnsi="Arial" w:cs="Arial"/>
                <w:b/>
                <w:bCs/>
                <w:color w:val="000000" w:themeColor="text1"/>
              </w:rPr>
              <w:t>ir pieredze vismaz divu objektu būvdarbu vadīšanā</w:t>
            </w:r>
            <w:r w:rsidR="007F02D7" w:rsidRPr="007F02D7">
              <w:rPr>
                <w:rFonts w:ascii="Arial" w:hAnsi="Arial" w:cs="Arial"/>
                <w:color w:val="000000" w:themeColor="text1"/>
              </w:rPr>
              <w:t xml:space="preserve">, kur katrā objektā veiktie būvdarbi atbilst visām šādām prasībām:   </w:t>
            </w:r>
          </w:p>
          <w:p w14:paraId="343D33E1" w14:textId="141ABDD0" w:rsidR="007F02D7" w:rsidRPr="007F02D7" w:rsidRDefault="007F02D7" w:rsidP="007F02D7">
            <w:pPr>
              <w:pStyle w:val="Sarakstarindkopa"/>
              <w:numPr>
                <w:ilvl w:val="3"/>
                <w:numId w:val="34"/>
              </w:numPr>
              <w:ind w:right="-49"/>
              <w:contextualSpacing/>
              <w:jc w:val="both"/>
              <w:rPr>
                <w:rFonts w:ascii="Arial" w:hAnsi="Arial" w:cs="Arial"/>
                <w:color w:val="000000" w:themeColor="text1"/>
              </w:rPr>
            </w:pPr>
            <w:r w:rsidRPr="007F02D7">
              <w:rPr>
                <w:rFonts w:ascii="Arial" w:hAnsi="Arial" w:cs="Arial"/>
                <w:b/>
                <w:bCs/>
                <w:color w:val="000000" w:themeColor="text1"/>
              </w:rPr>
              <w:t>katrā objektā veikti  fasādes atjaunošanas/ pārbūves  būvdarbi vismaz 250 m</w:t>
            </w:r>
            <w:r w:rsidRPr="007F02D7">
              <w:rPr>
                <w:rFonts w:ascii="Arial" w:hAnsi="Arial" w:cs="Arial"/>
                <w:b/>
                <w:bCs/>
                <w:color w:val="000000" w:themeColor="text1"/>
                <w:vertAlign w:val="superscript"/>
              </w:rPr>
              <w:t>2</w:t>
            </w:r>
            <w:r w:rsidRPr="007F02D7">
              <w:rPr>
                <w:rFonts w:ascii="Arial" w:hAnsi="Arial" w:cs="Arial"/>
                <w:color w:val="000000" w:themeColor="text1"/>
              </w:rPr>
              <w:t>;</w:t>
            </w:r>
          </w:p>
          <w:p w14:paraId="5FB10919" w14:textId="32A66353" w:rsidR="00D671F6" w:rsidRPr="007F02D7" w:rsidRDefault="007F02D7" w:rsidP="007F02D7">
            <w:pPr>
              <w:pStyle w:val="Sarakstarindkopa"/>
              <w:numPr>
                <w:ilvl w:val="3"/>
                <w:numId w:val="34"/>
              </w:numPr>
              <w:ind w:right="-49"/>
              <w:contextualSpacing/>
              <w:jc w:val="both"/>
              <w:rPr>
                <w:rFonts w:ascii="Arial" w:hAnsi="Arial" w:cs="Arial"/>
                <w:color w:val="000000" w:themeColor="text1"/>
              </w:rPr>
            </w:pPr>
            <w:r w:rsidRPr="007F02D7">
              <w:rPr>
                <w:rFonts w:ascii="Arial" w:hAnsi="Arial" w:cs="Arial"/>
                <w:color w:val="000000" w:themeColor="text1"/>
              </w:rPr>
              <w:t>būvdarbi ir pabeigti un objekts pieņemts ekspluatācijā/ būvdarbus ir pieņēmis pasūtītājs.</w:t>
            </w:r>
          </w:p>
        </w:tc>
        <w:tc>
          <w:tcPr>
            <w:tcW w:w="2393" w:type="pct"/>
            <w:gridSpan w:val="2"/>
            <w:shd w:val="clear" w:color="auto" w:fill="auto"/>
          </w:tcPr>
          <w:p w14:paraId="3234A1B0" w14:textId="77777777" w:rsidR="00D671F6" w:rsidRPr="007F02D7" w:rsidRDefault="00D671F6" w:rsidP="007F02D7">
            <w:pPr>
              <w:pStyle w:val="Sarakstarindkopa"/>
              <w:widowControl w:val="0"/>
              <w:numPr>
                <w:ilvl w:val="0"/>
                <w:numId w:val="19"/>
              </w:numPr>
              <w:tabs>
                <w:tab w:val="left" w:pos="316"/>
              </w:tabs>
              <w:spacing w:line="276" w:lineRule="auto"/>
              <w:ind w:left="0" w:firstLine="0"/>
              <w:contextualSpacing/>
              <w:jc w:val="both"/>
              <w:rPr>
                <w:rFonts w:ascii="Arial" w:hAnsi="Arial" w:cs="Arial"/>
                <w:color w:val="000000" w:themeColor="text1"/>
              </w:rPr>
            </w:pPr>
            <w:r w:rsidRPr="007F02D7">
              <w:rPr>
                <w:rFonts w:ascii="Arial" w:hAnsi="Arial" w:cs="Arial"/>
                <w:b/>
                <w:bCs/>
                <w:color w:val="000000" w:themeColor="text1"/>
              </w:rPr>
              <w:t>sertifikāta spēkā esamību</w:t>
            </w:r>
            <w:r w:rsidRPr="007F02D7">
              <w:rPr>
                <w:rFonts w:ascii="Arial" w:hAnsi="Arial" w:cs="Arial"/>
                <w:color w:val="000000" w:themeColor="text1"/>
              </w:rPr>
              <w:t xml:space="preserve"> Komisija pārbauda Būvniecības informācijas sistēmā </w:t>
            </w:r>
            <w:hyperlink r:id="rId12" w:history="1">
              <w:r w:rsidRPr="007F02D7">
                <w:rPr>
                  <w:rFonts w:ascii="Arial" w:hAnsi="Arial" w:cs="Arial"/>
                  <w:color w:val="000000" w:themeColor="text1"/>
                </w:rPr>
                <w:t>www.bis.gov.lv</w:t>
              </w:r>
            </w:hyperlink>
            <w:r w:rsidRPr="007F02D7">
              <w:rPr>
                <w:rFonts w:ascii="Arial" w:hAnsi="Arial" w:cs="Arial"/>
                <w:color w:val="000000" w:themeColor="text1"/>
              </w:rPr>
              <w:t>;</w:t>
            </w:r>
          </w:p>
          <w:p w14:paraId="13636606" w14:textId="01BAD0E3" w:rsidR="007F02D7" w:rsidRPr="007F02D7" w:rsidRDefault="00D671F6" w:rsidP="007F02D7">
            <w:pPr>
              <w:pStyle w:val="Sarakstarindkopa"/>
              <w:widowControl w:val="0"/>
              <w:numPr>
                <w:ilvl w:val="0"/>
                <w:numId w:val="19"/>
              </w:numPr>
              <w:tabs>
                <w:tab w:val="left" w:pos="316"/>
              </w:tabs>
              <w:spacing w:line="276" w:lineRule="auto"/>
              <w:ind w:left="0" w:firstLine="0"/>
              <w:contextualSpacing/>
              <w:jc w:val="both"/>
              <w:rPr>
                <w:rFonts w:ascii="Arial" w:hAnsi="Arial" w:cs="Arial"/>
                <w:color w:val="000000" w:themeColor="text1"/>
              </w:rPr>
            </w:pPr>
            <w:r w:rsidRPr="007F02D7">
              <w:rPr>
                <w:rFonts w:ascii="Arial" w:hAnsi="Arial" w:cs="Arial"/>
                <w:b/>
                <w:bCs/>
                <w:color w:val="000000" w:themeColor="text1"/>
              </w:rPr>
              <w:t>būv</w:t>
            </w:r>
            <w:r w:rsidR="00DD6E43">
              <w:rPr>
                <w:rFonts w:ascii="Arial" w:hAnsi="Arial" w:cs="Arial"/>
                <w:b/>
                <w:bCs/>
                <w:color w:val="000000" w:themeColor="text1"/>
              </w:rPr>
              <w:t>darbu</w:t>
            </w:r>
            <w:r w:rsidRPr="007F02D7">
              <w:rPr>
                <w:rFonts w:ascii="Arial" w:hAnsi="Arial" w:cs="Arial"/>
                <w:b/>
                <w:bCs/>
                <w:color w:val="000000" w:themeColor="text1"/>
              </w:rPr>
              <w:t xml:space="preserve"> vadītāja</w:t>
            </w:r>
            <w:r w:rsidRPr="007F02D7">
              <w:rPr>
                <w:rFonts w:ascii="Arial" w:hAnsi="Arial" w:cs="Arial"/>
                <w:color w:val="000000" w:themeColor="text1"/>
              </w:rPr>
              <w:t xml:space="preserve"> apliecinājums</w:t>
            </w:r>
            <w:r w:rsidR="000217EA" w:rsidRPr="007F02D7">
              <w:rPr>
                <w:rFonts w:ascii="Arial" w:hAnsi="Arial" w:cs="Arial"/>
                <w:color w:val="000000" w:themeColor="text1"/>
              </w:rPr>
              <w:t xml:space="preserve">, </w:t>
            </w:r>
            <w:r w:rsidRPr="007F02D7">
              <w:rPr>
                <w:rFonts w:ascii="Arial" w:hAnsi="Arial" w:cs="Arial"/>
                <w:color w:val="000000" w:themeColor="text1"/>
              </w:rPr>
              <w:t>saskaņā ar Nolikuma 5. pielikumu</w:t>
            </w:r>
            <w:r w:rsidR="007F02D7" w:rsidRPr="007F02D7">
              <w:rPr>
                <w:rFonts w:ascii="Arial" w:hAnsi="Arial" w:cs="Arial"/>
                <w:color w:val="000000" w:themeColor="text1"/>
              </w:rPr>
              <w:t>;</w:t>
            </w:r>
          </w:p>
          <w:p w14:paraId="25B70017" w14:textId="57ADEA03" w:rsidR="00D671F6" w:rsidRPr="007F02D7" w:rsidRDefault="007F02D7" w:rsidP="007F02D7">
            <w:pPr>
              <w:pStyle w:val="111Tabulaiiiiii"/>
              <w:numPr>
                <w:ilvl w:val="0"/>
                <w:numId w:val="19"/>
              </w:numPr>
              <w:tabs>
                <w:tab w:val="left" w:pos="361"/>
              </w:tabs>
              <w:spacing w:line="276" w:lineRule="auto"/>
              <w:ind w:left="0" w:firstLine="0"/>
              <w:rPr>
                <w:rFonts w:ascii="Arial" w:hAnsi="Arial" w:cs="Arial"/>
                <w:iCs/>
                <w:sz w:val="24"/>
                <w:szCs w:val="24"/>
                <w:u w:val="none"/>
              </w:rPr>
            </w:pPr>
            <w:r w:rsidRPr="007F02D7">
              <w:rPr>
                <w:rFonts w:ascii="Arial" w:eastAsia="Times New Roman" w:hAnsi="Arial" w:cs="Arial"/>
                <w:b/>
                <w:bCs/>
                <w:color w:val="000000" w:themeColor="text1"/>
                <w:sz w:val="24"/>
                <w:szCs w:val="24"/>
                <w:u w:val="none"/>
                <w:lang w:eastAsia="en-US"/>
              </w:rPr>
              <w:t xml:space="preserve">atsauksmi vai citu dokumentu, </w:t>
            </w:r>
            <w:r w:rsidRPr="007F02D7">
              <w:rPr>
                <w:rFonts w:ascii="Arial" w:eastAsia="Times New Roman" w:hAnsi="Arial" w:cs="Arial"/>
                <w:color w:val="000000" w:themeColor="text1"/>
                <w:sz w:val="24"/>
                <w:szCs w:val="24"/>
                <w:u w:val="none"/>
                <w:lang w:eastAsia="en-US"/>
              </w:rPr>
              <w:t xml:space="preserve">kas apliecina </w:t>
            </w:r>
            <w:r w:rsidR="00827524">
              <w:rPr>
                <w:rFonts w:ascii="Arial" w:eastAsia="Times New Roman" w:hAnsi="Arial" w:cs="Arial"/>
                <w:color w:val="000000" w:themeColor="text1"/>
                <w:sz w:val="24"/>
                <w:szCs w:val="24"/>
                <w:u w:val="none"/>
                <w:lang w:eastAsia="en-US"/>
              </w:rPr>
              <w:t>speciālista</w:t>
            </w:r>
            <w:r w:rsidRPr="007F02D7">
              <w:rPr>
                <w:rFonts w:ascii="Arial" w:eastAsia="Times New Roman" w:hAnsi="Arial" w:cs="Arial"/>
                <w:color w:val="000000" w:themeColor="text1"/>
                <w:sz w:val="24"/>
                <w:szCs w:val="24"/>
                <w:u w:val="none"/>
                <w:lang w:eastAsia="en-US"/>
              </w:rPr>
              <w:t xml:space="preserve"> pieredzes aprakstā norādīto informāciju.</w:t>
            </w:r>
          </w:p>
        </w:tc>
      </w:tr>
      <w:tr w:rsidR="00D671F6" w:rsidRPr="00295396" w14:paraId="16568A65" w14:textId="77777777" w:rsidTr="004E6784">
        <w:trPr>
          <w:trHeight w:val="350"/>
          <w:tblHeader/>
          <w:jc w:val="center"/>
        </w:trPr>
        <w:tc>
          <w:tcPr>
            <w:tcW w:w="433" w:type="pct"/>
            <w:shd w:val="clear" w:color="auto" w:fill="FFF7E6"/>
          </w:tcPr>
          <w:p w14:paraId="63E3FB3E" w14:textId="3222CFE0" w:rsidR="00D671F6" w:rsidRPr="00295396" w:rsidRDefault="00D671F6" w:rsidP="00D671F6">
            <w:pPr>
              <w:widowControl w:val="0"/>
              <w:spacing w:line="276" w:lineRule="auto"/>
              <w:rPr>
                <w:rFonts w:ascii="Arial" w:hAnsi="Arial" w:cs="Arial"/>
                <w:b/>
              </w:rPr>
            </w:pPr>
            <w:r>
              <w:rPr>
                <w:rFonts w:ascii="Arial" w:hAnsi="Arial" w:cs="Arial"/>
                <w:b/>
              </w:rPr>
              <w:t>4.4.</w:t>
            </w:r>
          </w:p>
        </w:tc>
        <w:tc>
          <w:tcPr>
            <w:tcW w:w="4567" w:type="pct"/>
            <w:gridSpan w:val="4"/>
            <w:shd w:val="clear" w:color="auto" w:fill="FFF7E6"/>
          </w:tcPr>
          <w:p w14:paraId="42A6DC19" w14:textId="165DEE49" w:rsidR="00D671F6" w:rsidRPr="00295396" w:rsidRDefault="00D671F6" w:rsidP="00D671F6">
            <w:pPr>
              <w:widowControl w:val="0"/>
              <w:spacing w:line="276" w:lineRule="auto"/>
              <w:rPr>
                <w:rFonts w:ascii="Arial" w:hAnsi="Arial" w:cs="Arial"/>
                <w:b/>
              </w:rPr>
            </w:pPr>
            <w:r>
              <w:rPr>
                <w:rFonts w:ascii="Arial" w:hAnsi="Arial" w:cs="Arial"/>
                <w:b/>
              </w:rPr>
              <w:t>Tehniskais piedāvājums</w:t>
            </w:r>
          </w:p>
        </w:tc>
      </w:tr>
      <w:tr w:rsidR="00D671F6" w:rsidRPr="00295396" w14:paraId="7121C50A" w14:textId="77777777" w:rsidTr="00D40286">
        <w:trPr>
          <w:trHeight w:val="899"/>
          <w:jc w:val="center"/>
        </w:trPr>
        <w:tc>
          <w:tcPr>
            <w:tcW w:w="433" w:type="pct"/>
            <w:shd w:val="clear" w:color="auto" w:fill="auto"/>
          </w:tcPr>
          <w:p w14:paraId="1107F9F8" w14:textId="2CA1278B" w:rsidR="00D671F6" w:rsidRPr="00295396" w:rsidRDefault="00D671F6" w:rsidP="00D671F6">
            <w:pPr>
              <w:widowControl w:val="0"/>
              <w:spacing w:line="276" w:lineRule="auto"/>
              <w:rPr>
                <w:rFonts w:ascii="Arial" w:hAnsi="Arial" w:cs="Arial"/>
                <w:b/>
              </w:rPr>
            </w:pPr>
            <w:r>
              <w:rPr>
                <w:rFonts w:ascii="Arial" w:hAnsi="Arial" w:cs="Arial"/>
                <w:b/>
              </w:rPr>
              <w:t>4</w:t>
            </w:r>
            <w:r w:rsidRPr="00295396">
              <w:rPr>
                <w:rFonts w:ascii="Arial" w:hAnsi="Arial" w:cs="Arial"/>
                <w:b/>
              </w:rPr>
              <w:t>.</w:t>
            </w:r>
            <w:r>
              <w:rPr>
                <w:rFonts w:ascii="Arial" w:hAnsi="Arial" w:cs="Arial"/>
                <w:b/>
              </w:rPr>
              <w:t>4</w:t>
            </w:r>
            <w:r w:rsidRPr="00295396">
              <w:rPr>
                <w:rFonts w:ascii="Arial" w:hAnsi="Arial" w:cs="Arial"/>
                <w:b/>
              </w:rPr>
              <w:t>.</w:t>
            </w:r>
            <w:r>
              <w:rPr>
                <w:rFonts w:ascii="Arial" w:hAnsi="Arial" w:cs="Arial"/>
                <w:b/>
              </w:rPr>
              <w:t>1.</w:t>
            </w:r>
          </w:p>
        </w:tc>
        <w:tc>
          <w:tcPr>
            <w:tcW w:w="827" w:type="pct"/>
            <w:shd w:val="clear" w:color="auto" w:fill="auto"/>
          </w:tcPr>
          <w:p w14:paraId="7A0D5830" w14:textId="77777777" w:rsidR="00D671F6" w:rsidRPr="00295396" w:rsidRDefault="00D671F6" w:rsidP="00D671F6">
            <w:pPr>
              <w:widowControl w:val="0"/>
              <w:spacing w:line="276" w:lineRule="auto"/>
              <w:rPr>
                <w:rFonts w:ascii="Arial" w:hAnsi="Arial" w:cs="Arial"/>
                <w:b/>
              </w:rPr>
            </w:pPr>
            <w:r w:rsidRPr="00295396">
              <w:rPr>
                <w:rFonts w:ascii="Arial" w:hAnsi="Arial" w:cs="Arial"/>
                <w:b/>
              </w:rPr>
              <w:t>Tehniskais piedāvājums</w:t>
            </w:r>
          </w:p>
        </w:tc>
        <w:tc>
          <w:tcPr>
            <w:tcW w:w="3740" w:type="pct"/>
            <w:gridSpan w:val="3"/>
            <w:shd w:val="clear" w:color="auto" w:fill="auto"/>
          </w:tcPr>
          <w:p w14:paraId="4DE719BF" w14:textId="1F843D99" w:rsidR="008B34EF" w:rsidRPr="00C0689F" w:rsidRDefault="008B34EF" w:rsidP="008B34EF">
            <w:pPr>
              <w:pStyle w:val="Sarakstarindkopa"/>
              <w:tabs>
                <w:tab w:val="left" w:pos="361"/>
              </w:tabs>
              <w:adjustRightInd w:val="0"/>
              <w:spacing w:line="276" w:lineRule="auto"/>
              <w:ind w:left="31"/>
              <w:jc w:val="both"/>
              <w:rPr>
                <w:rFonts w:ascii="Arial" w:hAnsi="Arial" w:cs="Arial"/>
              </w:rPr>
            </w:pPr>
            <w:r>
              <w:rPr>
                <w:rFonts w:ascii="Arial" w:hAnsi="Arial" w:cs="Arial"/>
              </w:rPr>
              <w:t xml:space="preserve">4.4.1.1. </w:t>
            </w:r>
            <w:r w:rsidRPr="008B34EF">
              <w:rPr>
                <w:rFonts w:ascii="Arial" w:hAnsi="Arial" w:cs="Arial"/>
              </w:rPr>
              <w:t xml:space="preserve">Pretendents, iesniedzot pieteikumu Iepirkumā, ar tā parakstīšanu apliecina, ka piekrīt veikt visus Tehniskajā specifikācijā noteiktos </w:t>
            </w:r>
            <w:r w:rsidR="007D7C57">
              <w:rPr>
                <w:rFonts w:ascii="Arial" w:hAnsi="Arial" w:cs="Arial"/>
              </w:rPr>
              <w:t>būv</w:t>
            </w:r>
            <w:r w:rsidRPr="008B34EF">
              <w:rPr>
                <w:rFonts w:ascii="Arial" w:hAnsi="Arial" w:cs="Arial"/>
              </w:rPr>
              <w:t xml:space="preserve">darbus atbilstoši visām Tehniskajā specifikācijā izvirzītajām prasībām un darbu apjomu sarakstam. Pretendents apliecina, ka  </w:t>
            </w:r>
            <w:r w:rsidR="007D7C57" w:rsidRPr="00C0689F">
              <w:rPr>
                <w:rFonts w:ascii="Arial" w:hAnsi="Arial" w:cs="Arial"/>
              </w:rPr>
              <w:t>būv</w:t>
            </w:r>
            <w:r w:rsidRPr="00C0689F">
              <w:rPr>
                <w:rFonts w:ascii="Arial" w:hAnsi="Arial" w:cs="Arial"/>
              </w:rPr>
              <w:t>darbi  tiks veikti atbilstoši Latvijas Republikas spēkā esošo normatīvo aktu prasībām.</w:t>
            </w:r>
          </w:p>
          <w:p w14:paraId="2C0DF89A" w14:textId="725197BF" w:rsidR="008B34EF" w:rsidRPr="00C0689F" w:rsidRDefault="00D671F6" w:rsidP="00C0689F">
            <w:pPr>
              <w:pStyle w:val="Sarakstarindkopa"/>
              <w:numPr>
                <w:ilvl w:val="3"/>
                <w:numId w:val="35"/>
              </w:numPr>
              <w:spacing w:line="276" w:lineRule="auto"/>
              <w:jc w:val="both"/>
              <w:rPr>
                <w:rFonts w:ascii="Arial" w:hAnsi="Arial" w:cs="Arial"/>
                <w:bCs/>
              </w:rPr>
            </w:pPr>
            <w:r w:rsidRPr="00C0689F">
              <w:rPr>
                <w:rFonts w:ascii="Arial" w:hAnsi="Arial" w:cs="Arial"/>
                <w:b/>
                <w:bCs/>
              </w:rPr>
              <w:t>Pretendents ir tiesīgs papildus pievienot</w:t>
            </w:r>
            <w:r w:rsidR="008B34EF" w:rsidRPr="00C0689F">
              <w:rPr>
                <w:rFonts w:ascii="Arial" w:hAnsi="Arial" w:cs="Arial"/>
                <w:b/>
                <w:bCs/>
              </w:rPr>
              <w:t>:</w:t>
            </w:r>
          </w:p>
          <w:p w14:paraId="3DD432B0" w14:textId="52407E43" w:rsidR="00BA4B48" w:rsidRPr="00C0689F" w:rsidRDefault="00672F01" w:rsidP="008B34EF">
            <w:pPr>
              <w:pStyle w:val="Sarakstarindkopa"/>
              <w:numPr>
                <w:ilvl w:val="0"/>
                <w:numId w:val="20"/>
              </w:numPr>
              <w:spacing w:line="276" w:lineRule="auto"/>
              <w:jc w:val="both"/>
              <w:rPr>
                <w:rFonts w:ascii="Arial" w:hAnsi="Arial" w:cs="Arial"/>
                <w:bCs/>
              </w:rPr>
            </w:pPr>
            <w:r w:rsidRPr="00C0689F">
              <w:rPr>
                <w:rFonts w:ascii="Arial" w:hAnsi="Arial" w:cs="Arial"/>
                <w:b/>
              </w:rPr>
              <w:t>vides vadības sistēmas sertifikātu</w:t>
            </w:r>
            <w:r w:rsidR="005D66C0" w:rsidRPr="00C0689F">
              <w:rPr>
                <w:rFonts w:ascii="Arial" w:hAnsi="Arial" w:cs="Arial"/>
                <w:bCs/>
              </w:rPr>
              <w:t xml:space="preserve"> </w:t>
            </w:r>
            <w:r w:rsidR="0083029F" w:rsidRPr="00C0689F">
              <w:rPr>
                <w:rFonts w:ascii="Arial" w:hAnsi="Arial" w:cs="Arial"/>
                <w:bCs/>
              </w:rPr>
              <w:t xml:space="preserve">(ISO 14001) </w:t>
            </w:r>
            <w:r w:rsidR="005D66C0" w:rsidRPr="00C0689F">
              <w:rPr>
                <w:rFonts w:ascii="Arial" w:hAnsi="Arial" w:cs="Arial"/>
                <w:bCs/>
              </w:rPr>
              <w:t>vai līdzvērtīgu sertifikātu</w:t>
            </w:r>
            <w:r w:rsidRPr="00C0689F">
              <w:rPr>
                <w:rFonts w:ascii="Arial" w:hAnsi="Arial" w:cs="Arial"/>
                <w:bCs/>
              </w:rPr>
              <w:t xml:space="preserve">, ja tāds ir. </w:t>
            </w:r>
            <w:r w:rsidRPr="00C0689F">
              <w:rPr>
                <w:rFonts w:ascii="Arial" w:hAnsi="Arial" w:cs="Arial"/>
                <w:bCs/>
                <w:u w:val="single"/>
              </w:rPr>
              <w:t>Prasība nav obligāta</w:t>
            </w:r>
            <w:r w:rsidRPr="00C0689F">
              <w:rPr>
                <w:rFonts w:ascii="Arial" w:hAnsi="Arial" w:cs="Arial"/>
                <w:bCs/>
              </w:rPr>
              <w:t>, bet tiks vērtēta atbilstoši Iepirkuma nolikumā noteiktā saimnieciski izdevīgākā piedāvājuma vērtēšanas kritērija ietvaram</w:t>
            </w:r>
            <w:r w:rsidR="00BA4B48" w:rsidRPr="00C0689F">
              <w:rPr>
                <w:rFonts w:ascii="Arial" w:hAnsi="Arial" w:cs="Arial"/>
                <w:bCs/>
              </w:rPr>
              <w:t>;</w:t>
            </w:r>
          </w:p>
          <w:p w14:paraId="19E693B0" w14:textId="72B38A31" w:rsidR="00672F01" w:rsidRPr="00C0689F" w:rsidRDefault="00BA4B48" w:rsidP="00BA4B48">
            <w:pPr>
              <w:pStyle w:val="Sarakstarindkopa"/>
              <w:numPr>
                <w:ilvl w:val="0"/>
                <w:numId w:val="20"/>
              </w:numPr>
              <w:tabs>
                <w:tab w:val="left" w:pos="361"/>
                <w:tab w:val="left" w:pos="706"/>
              </w:tabs>
              <w:spacing w:line="276" w:lineRule="auto"/>
              <w:jc w:val="both"/>
              <w:rPr>
                <w:rFonts w:ascii="Arial" w:hAnsi="Arial" w:cs="Arial"/>
                <w:b/>
              </w:rPr>
            </w:pPr>
            <w:r w:rsidRPr="00C0689F">
              <w:rPr>
                <w:rFonts w:ascii="Arial" w:hAnsi="Arial" w:cs="Arial"/>
                <w:b/>
              </w:rPr>
              <w:t>arodveselības un darba drošības vadības sistēmas sertifikātu</w:t>
            </w:r>
            <w:r w:rsidR="0083029F" w:rsidRPr="00C0689F">
              <w:rPr>
                <w:rFonts w:ascii="Arial" w:hAnsi="Arial" w:cs="Arial"/>
                <w:b/>
              </w:rPr>
              <w:t xml:space="preserve"> </w:t>
            </w:r>
            <w:r w:rsidR="0083029F" w:rsidRPr="00C0689F">
              <w:rPr>
                <w:rFonts w:ascii="Arial" w:hAnsi="Arial" w:cs="Arial"/>
                <w:bCs/>
              </w:rPr>
              <w:t>(ISO 45001)</w:t>
            </w:r>
            <w:r w:rsidRPr="00C0689F">
              <w:rPr>
                <w:rFonts w:ascii="Arial" w:hAnsi="Arial" w:cs="Arial"/>
                <w:bCs/>
              </w:rPr>
              <w:t xml:space="preserve"> vai līdzvērtīgu sertifikātu, ja tāds ir. </w:t>
            </w:r>
            <w:r w:rsidRPr="00C0689F">
              <w:rPr>
                <w:rFonts w:ascii="Arial" w:hAnsi="Arial" w:cs="Arial"/>
                <w:bCs/>
                <w:u w:val="single"/>
              </w:rPr>
              <w:t>Prasība nav obligāta</w:t>
            </w:r>
            <w:r w:rsidRPr="00C0689F">
              <w:rPr>
                <w:rFonts w:ascii="Arial" w:hAnsi="Arial" w:cs="Arial"/>
                <w:bCs/>
              </w:rPr>
              <w:t>, bet tiks vērtēta atbilstoši Iepirkuma nolikumā noteiktā saimnieciski izdevīgākā piedāvājuma vērtēšanas kritērija ietvaram</w:t>
            </w:r>
            <w:r w:rsidR="0083029F" w:rsidRPr="00C0689F">
              <w:rPr>
                <w:rFonts w:ascii="Arial" w:hAnsi="Arial" w:cs="Arial"/>
                <w:bCs/>
              </w:rPr>
              <w:t>;</w:t>
            </w:r>
          </w:p>
          <w:p w14:paraId="41122BA9" w14:textId="591F5494" w:rsidR="0083029F" w:rsidRPr="0083029F" w:rsidRDefault="0083029F" w:rsidP="0083029F">
            <w:pPr>
              <w:pStyle w:val="Sarakstarindkopa"/>
              <w:numPr>
                <w:ilvl w:val="0"/>
                <w:numId w:val="20"/>
              </w:numPr>
              <w:tabs>
                <w:tab w:val="left" w:pos="361"/>
                <w:tab w:val="left" w:pos="706"/>
              </w:tabs>
              <w:spacing w:line="276" w:lineRule="auto"/>
              <w:jc w:val="both"/>
              <w:rPr>
                <w:rFonts w:ascii="Arial" w:hAnsi="Arial" w:cs="Arial"/>
                <w:b/>
              </w:rPr>
            </w:pPr>
            <w:r w:rsidRPr="00C0689F">
              <w:rPr>
                <w:rFonts w:ascii="Arial" w:hAnsi="Arial" w:cs="Arial"/>
                <w:b/>
              </w:rPr>
              <w:t xml:space="preserve">kvalitātes vadības sistēmas sertifikātu </w:t>
            </w:r>
            <w:r w:rsidRPr="00C0689F">
              <w:rPr>
                <w:rFonts w:ascii="Arial" w:hAnsi="Arial" w:cs="Arial"/>
                <w:bCs/>
              </w:rPr>
              <w:t>(ISO 9001) vai līdzvērtīgu sertifikātu, ja tāds ir.</w:t>
            </w:r>
            <w:r w:rsidRPr="00C0689F">
              <w:rPr>
                <w:rFonts w:ascii="Arial" w:hAnsi="Arial" w:cs="Arial"/>
                <w:bCs/>
                <w:u w:val="single"/>
              </w:rPr>
              <w:t xml:space="preserve"> Prasība nav obligāta</w:t>
            </w:r>
            <w:r w:rsidRPr="00C0689F">
              <w:rPr>
                <w:rFonts w:ascii="Arial" w:hAnsi="Arial" w:cs="Arial"/>
                <w:bCs/>
              </w:rPr>
              <w:t>, bet tiks vērtēta atbilstoši Iepirkuma nolikumā noteiktā saimnieciski izdevīgākā piedāvājuma vērtēšanas kritērija ietvaram.</w:t>
            </w:r>
          </w:p>
        </w:tc>
      </w:tr>
      <w:tr w:rsidR="00D671F6" w:rsidRPr="002559F9" w14:paraId="1ADC36F2" w14:textId="77777777" w:rsidTr="004E6784">
        <w:trPr>
          <w:trHeight w:val="270"/>
          <w:jc w:val="center"/>
        </w:trPr>
        <w:tc>
          <w:tcPr>
            <w:tcW w:w="433" w:type="pct"/>
            <w:shd w:val="clear" w:color="auto" w:fill="FFF7E6"/>
          </w:tcPr>
          <w:p w14:paraId="7711E083" w14:textId="357F6929" w:rsidR="00D671F6" w:rsidRPr="00791F7B" w:rsidRDefault="00D671F6" w:rsidP="00D671F6">
            <w:pPr>
              <w:pStyle w:val="Sarakstarindkopa"/>
              <w:widowControl w:val="0"/>
              <w:numPr>
                <w:ilvl w:val="1"/>
                <w:numId w:val="21"/>
              </w:numPr>
              <w:overflowPunct w:val="0"/>
              <w:autoSpaceDE w:val="0"/>
              <w:autoSpaceDN w:val="0"/>
              <w:adjustRightInd w:val="0"/>
              <w:spacing w:line="276" w:lineRule="auto"/>
              <w:jc w:val="both"/>
              <w:rPr>
                <w:rFonts w:ascii="Arial" w:hAnsi="Arial" w:cs="Arial"/>
                <w:b/>
              </w:rPr>
            </w:pPr>
          </w:p>
        </w:tc>
        <w:tc>
          <w:tcPr>
            <w:tcW w:w="4567" w:type="pct"/>
            <w:gridSpan w:val="4"/>
            <w:shd w:val="clear" w:color="auto" w:fill="FFF7E6"/>
          </w:tcPr>
          <w:p w14:paraId="03DEF150" w14:textId="77777777" w:rsidR="00D671F6" w:rsidRPr="002559F9" w:rsidRDefault="00D671F6" w:rsidP="00D671F6">
            <w:pPr>
              <w:pStyle w:val="Sarakstarindkopa"/>
              <w:widowControl w:val="0"/>
              <w:overflowPunct w:val="0"/>
              <w:autoSpaceDE w:val="0"/>
              <w:autoSpaceDN w:val="0"/>
              <w:adjustRightInd w:val="0"/>
              <w:spacing w:line="276" w:lineRule="auto"/>
              <w:ind w:left="0"/>
              <w:jc w:val="both"/>
              <w:rPr>
                <w:rFonts w:ascii="Arial" w:hAnsi="Arial" w:cs="Arial"/>
                <w:b/>
              </w:rPr>
            </w:pPr>
            <w:r w:rsidRPr="002559F9">
              <w:rPr>
                <w:rFonts w:ascii="Arial" w:hAnsi="Arial" w:cs="Arial"/>
                <w:b/>
              </w:rPr>
              <w:t>Finanšu piedāvājums</w:t>
            </w:r>
          </w:p>
        </w:tc>
      </w:tr>
      <w:tr w:rsidR="00D671F6" w:rsidRPr="002559F9" w14:paraId="64D6F9F2" w14:textId="77777777" w:rsidTr="00D40286">
        <w:trPr>
          <w:trHeight w:val="270"/>
          <w:jc w:val="center"/>
        </w:trPr>
        <w:tc>
          <w:tcPr>
            <w:tcW w:w="433" w:type="pct"/>
            <w:shd w:val="clear" w:color="auto" w:fill="auto"/>
          </w:tcPr>
          <w:p w14:paraId="0D34B430" w14:textId="503650E5" w:rsidR="00D671F6" w:rsidRPr="002559F9" w:rsidRDefault="00D671F6" w:rsidP="00D671F6">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t>4.5.1.</w:t>
            </w:r>
          </w:p>
        </w:tc>
        <w:tc>
          <w:tcPr>
            <w:tcW w:w="2915" w:type="pct"/>
            <w:gridSpan w:val="3"/>
            <w:shd w:val="clear" w:color="auto" w:fill="auto"/>
          </w:tcPr>
          <w:p w14:paraId="39F159D9" w14:textId="77777777" w:rsidR="00D671F6" w:rsidRPr="006F76A4" w:rsidRDefault="00D671F6" w:rsidP="00D671F6">
            <w:pPr>
              <w:pStyle w:val="Sarakstarindkopa"/>
              <w:spacing w:line="276" w:lineRule="auto"/>
              <w:ind w:left="0"/>
              <w:jc w:val="both"/>
              <w:rPr>
                <w:rFonts w:ascii="Arial" w:hAnsi="Arial" w:cs="Arial"/>
              </w:rPr>
            </w:pPr>
            <w:r w:rsidRPr="002559F9">
              <w:rPr>
                <w:rFonts w:ascii="Arial" w:hAnsi="Arial" w:cs="Arial"/>
              </w:rPr>
              <w:t xml:space="preserve">Finanšu piedāvājumā norādītajās cenās iekļauj visas ar iepirkuma priekšmetu saistītās izmaksas, tajā skaitā nodokļus un nodevas, izņemot PVN, netieši saistītās </w:t>
            </w:r>
            <w:r w:rsidRPr="002559F9">
              <w:rPr>
                <w:rFonts w:ascii="Arial" w:hAnsi="Arial" w:cs="Arial"/>
              </w:rPr>
              <w:lastRenderedPageBreak/>
              <w:t>izmaksas un iespējamos riskus, kas saistīti ar tirgus cenu svārstībām Līguma izpildes laikā. Papildu izmaksas, kas nav iekļautas aprēķinos un norādītas finanšu piedāvājumā, netiks ņemtas vērā, slēdzot Līgumu un tā darbības laikā.</w:t>
            </w:r>
          </w:p>
        </w:tc>
        <w:tc>
          <w:tcPr>
            <w:tcW w:w="1652" w:type="pct"/>
            <w:vMerge w:val="restart"/>
            <w:shd w:val="clear" w:color="auto" w:fill="auto"/>
          </w:tcPr>
          <w:p w14:paraId="7B10AD73" w14:textId="77777777" w:rsidR="00D671F6" w:rsidRPr="00E20AD6" w:rsidRDefault="00D671F6" w:rsidP="00D671F6">
            <w:pPr>
              <w:adjustRightInd w:val="0"/>
              <w:spacing w:line="276" w:lineRule="auto"/>
              <w:jc w:val="both"/>
              <w:rPr>
                <w:rFonts w:ascii="Arial" w:hAnsi="Arial" w:cs="Arial"/>
                <w:bCs/>
              </w:rPr>
            </w:pPr>
            <w:r w:rsidRPr="00E20AD6">
              <w:rPr>
                <w:rFonts w:ascii="Arial" w:hAnsi="Arial" w:cs="Arial"/>
                <w:b/>
              </w:rPr>
              <w:lastRenderedPageBreak/>
              <w:t>Finanšu piedāvājums</w:t>
            </w:r>
            <w:r w:rsidRPr="00E20AD6">
              <w:rPr>
                <w:rFonts w:ascii="Arial" w:hAnsi="Arial" w:cs="Arial"/>
                <w:bCs/>
              </w:rPr>
              <w:t xml:space="preserve"> saskaņā </w:t>
            </w:r>
            <w:r w:rsidRPr="00A26BE4">
              <w:rPr>
                <w:rFonts w:ascii="Arial" w:hAnsi="Arial" w:cs="Arial"/>
                <w:bCs/>
              </w:rPr>
              <w:t>ar 6. pielikuma veidni.</w:t>
            </w:r>
          </w:p>
          <w:p w14:paraId="49DB09E4" w14:textId="77777777" w:rsidR="00D671F6" w:rsidRPr="00E20AD6" w:rsidRDefault="00D671F6" w:rsidP="00D671F6">
            <w:pPr>
              <w:adjustRightInd w:val="0"/>
              <w:spacing w:line="276" w:lineRule="auto"/>
              <w:jc w:val="both"/>
              <w:rPr>
                <w:rFonts w:ascii="Arial" w:hAnsi="Arial" w:cs="Arial"/>
                <w:bCs/>
              </w:rPr>
            </w:pPr>
          </w:p>
          <w:p w14:paraId="73174611" w14:textId="77777777" w:rsidR="00D671F6" w:rsidRPr="00E20AD6" w:rsidRDefault="00D671F6" w:rsidP="00D671F6">
            <w:pPr>
              <w:adjustRightInd w:val="0"/>
              <w:spacing w:line="276" w:lineRule="auto"/>
              <w:jc w:val="both"/>
              <w:rPr>
                <w:rFonts w:ascii="Arial" w:hAnsi="Arial" w:cs="Arial"/>
                <w:bCs/>
              </w:rPr>
            </w:pPr>
            <w:r w:rsidRPr="00E20AD6">
              <w:rPr>
                <w:rFonts w:ascii="Arial" w:hAnsi="Arial" w:cs="Arial"/>
                <w:bCs/>
              </w:rPr>
              <w:t>EIS ievadlaukā norāda kopējo piedāvāto līgumcenu (finanšu piedāvājuma pozīcija “Kopējā piedāvātā līgumcena”).</w:t>
            </w:r>
          </w:p>
          <w:p w14:paraId="5EE7FD00" w14:textId="77777777" w:rsidR="00D671F6" w:rsidRPr="002559F9" w:rsidRDefault="00D671F6" w:rsidP="00D671F6">
            <w:pPr>
              <w:spacing w:before="120" w:line="276" w:lineRule="auto"/>
              <w:jc w:val="both"/>
              <w:rPr>
                <w:rFonts w:ascii="Arial" w:hAnsi="Arial" w:cs="Arial"/>
              </w:rPr>
            </w:pPr>
            <w:r w:rsidRPr="00E20AD6">
              <w:rPr>
                <w:rFonts w:ascii="Arial" w:hAnsi="Arial" w:cs="Arial"/>
                <w:bCs/>
              </w:rPr>
              <w:t>Nesakritību gadījumā</w:t>
            </w:r>
            <w:r w:rsidRPr="002559F9">
              <w:rPr>
                <w:rFonts w:ascii="Arial" w:hAnsi="Arial" w:cs="Arial"/>
                <w:bCs/>
              </w:rPr>
              <w:t xml:space="preserve"> starp EIS ievadlaukā un finanšu piedāvājumā norādīto cenu noteicošā ir finanšu piedāvājumā norādītā cena.</w:t>
            </w:r>
          </w:p>
          <w:p w14:paraId="04E1C88A" w14:textId="77777777" w:rsidR="00D671F6" w:rsidRPr="002559F9" w:rsidRDefault="00D671F6" w:rsidP="00D671F6">
            <w:pPr>
              <w:pStyle w:val="Sarakstarindkopa"/>
              <w:widowControl w:val="0"/>
              <w:overflowPunct w:val="0"/>
              <w:autoSpaceDE w:val="0"/>
              <w:autoSpaceDN w:val="0"/>
              <w:adjustRightInd w:val="0"/>
              <w:spacing w:line="276" w:lineRule="auto"/>
              <w:ind w:left="0"/>
              <w:jc w:val="both"/>
              <w:rPr>
                <w:rFonts w:ascii="Arial" w:hAnsi="Arial" w:cs="Arial"/>
                <w:b/>
              </w:rPr>
            </w:pPr>
          </w:p>
        </w:tc>
      </w:tr>
      <w:tr w:rsidR="00D671F6" w:rsidRPr="002559F9" w14:paraId="30F11703" w14:textId="77777777" w:rsidTr="00D40286">
        <w:trPr>
          <w:trHeight w:val="270"/>
          <w:jc w:val="center"/>
        </w:trPr>
        <w:tc>
          <w:tcPr>
            <w:tcW w:w="433" w:type="pct"/>
            <w:shd w:val="clear" w:color="auto" w:fill="auto"/>
          </w:tcPr>
          <w:p w14:paraId="263FB260" w14:textId="77777777" w:rsidR="00D671F6" w:rsidRDefault="00D671F6" w:rsidP="00D671F6">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lastRenderedPageBreak/>
              <w:t>4.5.2.</w:t>
            </w:r>
          </w:p>
        </w:tc>
        <w:tc>
          <w:tcPr>
            <w:tcW w:w="2915" w:type="pct"/>
            <w:gridSpan w:val="3"/>
            <w:shd w:val="clear" w:color="auto" w:fill="auto"/>
          </w:tcPr>
          <w:p w14:paraId="74AAD135" w14:textId="77777777" w:rsidR="00D671F6" w:rsidRPr="002559F9" w:rsidRDefault="00D671F6" w:rsidP="00D671F6">
            <w:pPr>
              <w:pStyle w:val="Sarakstarindkopa"/>
              <w:spacing w:line="276" w:lineRule="auto"/>
              <w:ind w:left="0"/>
              <w:jc w:val="both"/>
              <w:rPr>
                <w:rFonts w:ascii="Arial" w:hAnsi="Arial" w:cs="Arial"/>
              </w:rPr>
            </w:pPr>
            <w:r w:rsidRPr="002559F9">
              <w:rPr>
                <w:rFonts w:ascii="Arial" w:hAnsi="Arial" w:cs="Arial"/>
              </w:rPr>
              <w:t>Visas piedāvājumā ietvertās cenas norāda EUR bez PVN ar divām decimālajām zīmēm aiz komata. Ja Pretendents nav norādījis divas decimālzīmes aiz komata, Komisija uzskata, ka nenorādītās decimālzīmes ir nulle.</w:t>
            </w:r>
          </w:p>
        </w:tc>
        <w:tc>
          <w:tcPr>
            <w:tcW w:w="1652" w:type="pct"/>
            <w:vMerge/>
            <w:shd w:val="clear" w:color="auto" w:fill="auto"/>
          </w:tcPr>
          <w:p w14:paraId="5828D145" w14:textId="77777777" w:rsidR="00D671F6" w:rsidRPr="002559F9" w:rsidRDefault="00D671F6" w:rsidP="00D671F6">
            <w:pPr>
              <w:pStyle w:val="Sarakstarindkopa"/>
              <w:widowControl w:val="0"/>
              <w:overflowPunct w:val="0"/>
              <w:autoSpaceDE w:val="0"/>
              <w:autoSpaceDN w:val="0"/>
              <w:adjustRightInd w:val="0"/>
              <w:spacing w:line="276" w:lineRule="auto"/>
              <w:ind w:left="0"/>
              <w:jc w:val="both"/>
              <w:rPr>
                <w:rFonts w:ascii="Arial" w:hAnsi="Arial" w:cs="Arial"/>
                <w:b/>
              </w:rPr>
            </w:pPr>
          </w:p>
        </w:tc>
      </w:tr>
      <w:tr w:rsidR="008B34EF" w:rsidRPr="002559F9" w14:paraId="32D6399E" w14:textId="77777777" w:rsidTr="00D40286">
        <w:trPr>
          <w:trHeight w:val="270"/>
          <w:jc w:val="center"/>
        </w:trPr>
        <w:tc>
          <w:tcPr>
            <w:tcW w:w="433" w:type="pct"/>
            <w:shd w:val="clear" w:color="auto" w:fill="auto"/>
          </w:tcPr>
          <w:p w14:paraId="653D32E3" w14:textId="05DB6712" w:rsidR="008B34EF" w:rsidRDefault="008B34EF" w:rsidP="008B34EF">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t>4.5.3.</w:t>
            </w:r>
          </w:p>
        </w:tc>
        <w:tc>
          <w:tcPr>
            <w:tcW w:w="2915" w:type="pct"/>
            <w:gridSpan w:val="3"/>
            <w:shd w:val="clear" w:color="auto" w:fill="auto"/>
          </w:tcPr>
          <w:p w14:paraId="77D610EB" w14:textId="6DD6FC05" w:rsidR="008B34EF" w:rsidRPr="00745608" w:rsidRDefault="007D7C57" w:rsidP="008B34EF">
            <w:pPr>
              <w:spacing w:line="276" w:lineRule="auto"/>
              <w:jc w:val="both"/>
              <w:rPr>
                <w:rFonts w:ascii="Arial" w:hAnsi="Arial" w:cs="Arial"/>
              </w:rPr>
            </w:pPr>
            <w:r>
              <w:rPr>
                <w:rFonts w:ascii="Arial" w:hAnsi="Arial" w:cs="Arial"/>
              </w:rPr>
              <w:t>Būvd</w:t>
            </w:r>
            <w:r w:rsidR="008B34EF" w:rsidRPr="00745608">
              <w:rPr>
                <w:rFonts w:ascii="Arial" w:hAnsi="Arial" w:cs="Arial"/>
              </w:rPr>
              <w:t xml:space="preserve">arbu apjomu tāmes jāsagatavo, ievērojot būvnormatīvu LBN 501-17 un citus saistošos spēkā esošos normatīvos aktus. </w:t>
            </w:r>
            <w:r>
              <w:rPr>
                <w:rFonts w:ascii="Arial" w:hAnsi="Arial" w:cs="Arial"/>
              </w:rPr>
              <w:t>Būvd</w:t>
            </w:r>
            <w:r w:rsidR="008B34EF" w:rsidRPr="00745608">
              <w:rPr>
                <w:rFonts w:ascii="Arial" w:hAnsi="Arial" w:cs="Arial"/>
              </w:rPr>
              <w:t xml:space="preserve">arbu apjomu tāmēs jābūt iekļautiem visiem darbu veidiem un pilnam izmaksu sastāvam, kāds nepieciešams katram darbu veidam. Ja </w:t>
            </w:r>
            <w:r>
              <w:rPr>
                <w:rFonts w:ascii="Arial" w:hAnsi="Arial" w:cs="Arial"/>
              </w:rPr>
              <w:t>Būvd</w:t>
            </w:r>
            <w:r w:rsidR="008B34EF" w:rsidRPr="00745608">
              <w:rPr>
                <w:rFonts w:ascii="Arial" w:hAnsi="Arial" w:cs="Arial"/>
              </w:rPr>
              <w:t xml:space="preserve">arbu apjomu sarakstos </w:t>
            </w:r>
            <w:r w:rsidR="008B34EF">
              <w:rPr>
                <w:rFonts w:ascii="Arial" w:hAnsi="Arial" w:cs="Arial"/>
              </w:rPr>
              <w:t>(6</w:t>
            </w:r>
            <w:r w:rsidR="008B34EF" w:rsidRPr="00745608">
              <w:rPr>
                <w:rFonts w:ascii="Arial" w:hAnsi="Arial" w:cs="Arial"/>
              </w:rPr>
              <w:t>.pielikumā</w:t>
            </w:r>
            <w:r w:rsidR="008B34EF">
              <w:rPr>
                <w:rFonts w:ascii="Arial" w:hAnsi="Arial" w:cs="Arial"/>
              </w:rPr>
              <w:t>)</w:t>
            </w:r>
            <w:r w:rsidR="008B34EF" w:rsidRPr="00745608">
              <w:rPr>
                <w:rFonts w:ascii="Arial" w:hAnsi="Arial" w:cs="Arial"/>
              </w:rPr>
              <w:t xml:space="preserve"> norādītie apjomi vai darbu sastāvs atšķiras no Nolikuma 1.</w:t>
            </w:r>
            <w:r w:rsidR="008B34EF">
              <w:rPr>
                <w:rFonts w:ascii="Arial" w:hAnsi="Arial" w:cs="Arial"/>
              </w:rPr>
              <w:t xml:space="preserve"> </w:t>
            </w:r>
            <w:r w:rsidR="008B34EF" w:rsidRPr="00745608">
              <w:rPr>
                <w:rFonts w:ascii="Arial" w:hAnsi="Arial" w:cs="Arial"/>
              </w:rPr>
              <w:t>pielikumā norādītajiem, pretendent</w:t>
            </w:r>
            <w:r w:rsidR="008B34EF">
              <w:rPr>
                <w:rFonts w:ascii="Arial" w:hAnsi="Arial" w:cs="Arial"/>
              </w:rPr>
              <w:t>a</w:t>
            </w:r>
            <w:r w:rsidR="008B34EF" w:rsidRPr="00745608">
              <w:rPr>
                <w:rFonts w:ascii="Arial" w:hAnsi="Arial" w:cs="Arial"/>
              </w:rPr>
              <w:t xml:space="preserve"> pienākums ir par to paziņot Komisijai, kura, sniedzot atbildes, norādīs pareizo darba sastāvu un apjomus, tā nodrošinot </w:t>
            </w:r>
            <w:r w:rsidR="008B34EF">
              <w:rPr>
                <w:rFonts w:ascii="Arial" w:hAnsi="Arial" w:cs="Arial"/>
              </w:rPr>
              <w:t xml:space="preserve">iespēju </w:t>
            </w:r>
            <w:r w:rsidR="008B34EF" w:rsidRPr="00745608">
              <w:rPr>
                <w:rFonts w:ascii="Arial" w:hAnsi="Arial" w:cs="Arial"/>
              </w:rPr>
              <w:t xml:space="preserve">saņemt no visiem pretendentiem </w:t>
            </w:r>
            <w:r w:rsidR="008B34EF">
              <w:rPr>
                <w:rFonts w:ascii="Arial" w:hAnsi="Arial" w:cs="Arial"/>
              </w:rPr>
              <w:t>savstarpēji salīdzināmus</w:t>
            </w:r>
            <w:r w:rsidR="008B34EF" w:rsidRPr="00745608">
              <w:rPr>
                <w:rFonts w:ascii="Arial" w:hAnsi="Arial" w:cs="Arial"/>
              </w:rPr>
              <w:t xml:space="preserve"> piedāvājumus. </w:t>
            </w:r>
          </w:p>
        </w:tc>
        <w:tc>
          <w:tcPr>
            <w:tcW w:w="1652" w:type="pct"/>
            <w:vMerge/>
            <w:shd w:val="clear" w:color="auto" w:fill="auto"/>
          </w:tcPr>
          <w:p w14:paraId="6A53FB22" w14:textId="77777777" w:rsidR="008B34EF" w:rsidRPr="002559F9" w:rsidRDefault="008B34EF" w:rsidP="008B34EF">
            <w:pPr>
              <w:pStyle w:val="Sarakstarindkopa"/>
              <w:widowControl w:val="0"/>
              <w:overflowPunct w:val="0"/>
              <w:autoSpaceDE w:val="0"/>
              <w:autoSpaceDN w:val="0"/>
              <w:adjustRightInd w:val="0"/>
              <w:spacing w:line="276" w:lineRule="auto"/>
              <w:ind w:left="0"/>
              <w:jc w:val="both"/>
              <w:rPr>
                <w:rFonts w:ascii="Arial" w:hAnsi="Arial" w:cs="Arial"/>
                <w:b/>
              </w:rPr>
            </w:pPr>
          </w:p>
        </w:tc>
      </w:tr>
      <w:tr w:rsidR="008B34EF" w:rsidRPr="002559F9" w14:paraId="63EECEC2" w14:textId="77777777" w:rsidTr="00D40286">
        <w:trPr>
          <w:trHeight w:val="270"/>
          <w:jc w:val="center"/>
        </w:trPr>
        <w:tc>
          <w:tcPr>
            <w:tcW w:w="433" w:type="pct"/>
            <w:shd w:val="clear" w:color="auto" w:fill="auto"/>
          </w:tcPr>
          <w:p w14:paraId="60E85ECF" w14:textId="24C80742" w:rsidR="008B34EF" w:rsidRDefault="008B34EF" w:rsidP="008B34EF">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t>4.5.4.</w:t>
            </w:r>
          </w:p>
        </w:tc>
        <w:tc>
          <w:tcPr>
            <w:tcW w:w="2915" w:type="pct"/>
            <w:gridSpan w:val="3"/>
            <w:shd w:val="clear" w:color="auto" w:fill="auto"/>
          </w:tcPr>
          <w:p w14:paraId="4D8A0B2F" w14:textId="048FCB9E" w:rsidR="008B34EF" w:rsidRPr="002559F9" w:rsidRDefault="008B34EF" w:rsidP="008B34EF">
            <w:pPr>
              <w:pStyle w:val="Sarakstarindkopa"/>
              <w:spacing w:line="276" w:lineRule="auto"/>
              <w:ind w:left="0"/>
              <w:jc w:val="both"/>
              <w:rPr>
                <w:rFonts w:ascii="Arial" w:hAnsi="Arial" w:cs="Arial"/>
              </w:rPr>
            </w:pPr>
            <w:r w:rsidRPr="00745608">
              <w:rPr>
                <w:rFonts w:ascii="Arial" w:hAnsi="Arial" w:cs="Arial"/>
              </w:rPr>
              <w:t xml:space="preserve">Ja </w:t>
            </w:r>
            <w:r w:rsidR="007D7C57">
              <w:rPr>
                <w:rFonts w:ascii="Arial" w:hAnsi="Arial" w:cs="Arial"/>
              </w:rPr>
              <w:t>būv</w:t>
            </w:r>
            <w:r w:rsidRPr="00745608">
              <w:rPr>
                <w:rFonts w:ascii="Arial" w:hAnsi="Arial" w:cs="Arial"/>
              </w:rPr>
              <w:t xml:space="preserve">darbu apjomu tāmēs (Nolikuma </w:t>
            </w:r>
            <w:r>
              <w:rPr>
                <w:rFonts w:ascii="Arial" w:hAnsi="Arial" w:cs="Arial"/>
              </w:rPr>
              <w:t>6</w:t>
            </w:r>
            <w:r w:rsidRPr="00745608">
              <w:rPr>
                <w:rFonts w:ascii="Arial" w:hAnsi="Arial" w:cs="Arial"/>
              </w:rPr>
              <w:t xml:space="preserve">.pielikums) norādīti konkrēta ražotāja materiāli, pretendents var  piedāvāt ekvivalentu izstrādājumu, </w:t>
            </w:r>
            <w:r>
              <w:rPr>
                <w:rFonts w:ascii="Arial" w:hAnsi="Arial" w:cs="Arial"/>
              </w:rPr>
              <w:t xml:space="preserve">bet </w:t>
            </w:r>
            <w:r w:rsidRPr="00745608">
              <w:rPr>
                <w:rFonts w:ascii="Arial" w:hAnsi="Arial" w:cs="Arial"/>
              </w:rPr>
              <w:t xml:space="preserve">tam </w:t>
            </w:r>
            <w:r>
              <w:rPr>
                <w:rFonts w:ascii="Arial" w:hAnsi="Arial" w:cs="Arial"/>
              </w:rPr>
              <w:t xml:space="preserve">piedāvājumā </w:t>
            </w:r>
            <w:r w:rsidRPr="00745608">
              <w:rPr>
                <w:rFonts w:ascii="Arial" w:hAnsi="Arial" w:cs="Arial"/>
              </w:rPr>
              <w:t xml:space="preserve">ir jāiesniedz pierādījumi (tehniskā dokumentācija) par </w:t>
            </w:r>
            <w:r>
              <w:rPr>
                <w:rFonts w:ascii="Arial" w:hAnsi="Arial" w:cs="Arial"/>
              </w:rPr>
              <w:t xml:space="preserve">piedāvātā materiāla </w:t>
            </w:r>
            <w:r w:rsidRPr="00745608">
              <w:rPr>
                <w:rFonts w:ascii="Arial" w:hAnsi="Arial" w:cs="Arial"/>
              </w:rPr>
              <w:t>atbilstību tehniskajā specifikācijā norādītajam izstrādājumam.</w:t>
            </w:r>
            <w:r w:rsidR="00306878">
              <w:t xml:space="preserve"> </w:t>
            </w:r>
            <w:r w:rsidR="00306878" w:rsidRPr="00306878">
              <w:rPr>
                <w:rFonts w:ascii="Arial" w:hAnsi="Arial" w:cs="Arial"/>
              </w:rPr>
              <w:t>Ekvivalence tiks noteikta, vadoties pēc tehniskajā specifikācijā norādītā izstrādājuma datiem, tehnisko parametru un  funkcionālo īpašību atbilstības pasūtītāja vajadzībām.</w:t>
            </w:r>
          </w:p>
        </w:tc>
        <w:tc>
          <w:tcPr>
            <w:tcW w:w="1652" w:type="pct"/>
            <w:vMerge/>
            <w:shd w:val="clear" w:color="auto" w:fill="auto"/>
          </w:tcPr>
          <w:p w14:paraId="43DBD7B3" w14:textId="77777777" w:rsidR="008B34EF" w:rsidRPr="002559F9" w:rsidRDefault="008B34EF" w:rsidP="008B34EF">
            <w:pPr>
              <w:pStyle w:val="Sarakstarindkopa"/>
              <w:widowControl w:val="0"/>
              <w:overflowPunct w:val="0"/>
              <w:autoSpaceDE w:val="0"/>
              <w:autoSpaceDN w:val="0"/>
              <w:adjustRightInd w:val="0"/>
              <w:spacing w:line="276" w:lineRule="auto"/>
              <w:ind w:left="0"/>
              <w:jc w:val="both"/>
              <w:rPr>
                <w:rFonts w:ascii="Arial" w:hAnsi="Arial" w:cs="Arial"/>
                <w:b/>
              </w:rPr>
            </w:pPr>
          </w:p>
        </w:tc>
      </w:tr>
      <w:tr w:rsidR="008B34EF" w:rsidRPr="002559F9" w14:paraId="67E62D73" w14:textId="77777777" w:rsidTr="00D40286">
        <w:trPr>
          <w:trHeight w:val="270"/>
          <w:jc w:val="center"/>
        </w:trPr>
        <w:tc>
          <w:tcPr>
            <w:tcW w:w="433" w:type="pct"/>
            <w:shd w:val="clear" w:color="auto" w:fill="auto"/>
          </w:tcPr>
          <w:p w14:paraId="4E984D37" w14:textId="1728C8F5" w:rsidR="008B34EF" w:rsidRDefault="008B34EF" w:rsidP="008B34EF">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t>4.5.5.</w:t>
            </w:r>
          </w:p>
        </w:tc>
        <w:tc>
          <w:tcPr>
            <w:tcW w:w="2915" w:type="pct"/>
            <w:gridSpan w:val="3"/>
            <w:shd w:val="clear" w:color="auto" w:fill="auto"/>
          </w:tcPr>
          <w:p w14:paraId="43D7201B" w14:textId="4BAE1E4E" w:rsidR="008B34EF" w:rsidRPr="002559F9" w:rsidRDefault="008B34EF" w:rsidP="008B34EF">
            <w:pPr>
              <w:pStyle w:val="Sarakstarindkopa"/>
              <w:spacing w:line="276" w:lineRule="auto"/>
              <w:ind w:left="0"/>
              <w:jc w:val="both"/>
              <w:rPr>
                <w:rFonts w:ascii="Arial" w:hAnsi="Arial" w:cs="Arial"/>
              </w:rPr>
            </w:pPr>
            <w:r w:rsidRPr="00745608">
              <w:rPr>
                <w:rFonts w:ascii="Arial" w:hAnsi="Arial" w:cs="Arial"/>
              </w:rPr>
              <w:t xml:space="preserve">Finanšu piedāvājums jāiesniedz </w:t>
            </w:r>
            <w:proofErr w:type="spellStart"/>
            <w:r w:rsidRPr="00745608">
              <w:rPr>
                <w:rFonts w:ascii="Arial" w:hAnsi="Arial" w:cs="Arial"/>
              </w:rPr>
              <w:t>excel</w:t>
            </w:r>
            <w:proofErr w:type="spellEnd"/>
            <w:r w:rsidRPr="00745608">
              <w:rPr>
                <w:rFonts w:ascii="Arial" w:hAnsi="Arial" w:cs="Arial"/>
              </w:rPr>
              <w:t xml:space="preserve"> formātā.</w:t>
            </w:r>
          </w:p>
        </w:tc>
        <w:tc>
          <w:tcPr>
            <w:tcW w:w="1652" w:type="pct"/>
            <w:vMerge/>
            <w:shd w:val="clear" w:color="auto" w:fill="auto"/>
          </w:tcPr>
          <w:p w14:paraId="2EF77F94" w14:textId="77777777" w:rsidR="008B34EF" w:rsidRPr="002559F9" w:rsidRDefault="008B34EF" w:rsidP="008B34EF">
            <w:pPr>
              <w:pStyle w:val="Sarakstarindkopa"/>
              <w:widowControl w:val="0"/>
              <w:overflowPunct w:val="0"/>
              <w:autoSpaceDE w:val="0"/>
              <w:autoSpaceDN w:val="0"/>
              <w:adjustRightInd w:val="0"/>
              <w:spacing w:line="276" w:lineRule="auto"/>
              <w:ind w:left="0"/>
              <w:jc w:val="both"/>
              <w:rPr>
                <w:rFonts w:ascii="Arial" w:hAnsi="Arial" w:cs="Arial"/>
                <w:b/>
              </w:rPr>
            </w:pPr>
          </w:p>
        </w:tc>
      </w:tr>
      <w:tr w:rsidR="008B34EF" w:rsidRPr="002559F9" w14:paraId="2768AB29" w14:textId="77777777" w:rsidTr="00D40286">
        <w:trPr>
          <w:trHeight w:val="270"/>
          <w:jc w:val="center"/>
        </w:trPr>
        <w:tc>
          <w:tcPr>
            <w:tcW w:w="433" w:type="pct"/>
            <w:shd w:val="clear" w:color="auto" w:fill="auto"/>
          </w:tcPr>
          <w:p w14:paraId="2C0CAADA" w14:textId="56A0D1A7" w:rsidR="008B34EF" w:rsidRDefault="008B34EF" w:rsidP="008B34EF">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t>4.5.6.</w:t>
            </w:r>
          </w:p>
        </w:tc>
        <w:tc>
          <w:tcPr>
            <w:tcW w:w="2915" w:type="pct"/>
            <w:gridSpan w:val="3"/>
            <w:shd w:val="clear" w:color="auto" w:fill="auto"/>
          </w:tcPr>
          <w:p w14:paraId="7D034216" w14:textId="4E9BD7AE" w:rsidR="008B34EF" w:rsidRPr="002559F9" w:rsidRDefault="008B34EF" w:rsidP="008B34EF">
            <w:pPr>
              <w:pStyle w:val="Sarakstarindkopa"/>
              <w:spacing w:line="276" w:lineRule="auto"/>
              <w:ind w:left="0"/>
              <w:jc w:val="both"/>
              <w:rPr>
                <w:rFonts w:ascii="Arial" w:hAnsi="Arial" w:cs="Arial"/>
              </w:rPr>
            </w:pPr>
            <w:r w:rsidRPr="00D40286">
              <w:rPr>
                <w:rFonts w:ascii="Arial" w:hAnsi="Arial" w:cs="Arial"/>
              </w:rPr>
              <w:t>Pretendents var iesniegt tikai vienu finanšu piedāvājumu par pilnu iepirkuma priekšmeta apjomu.</w:t>
            </w:r>
          </w:p>
        </w:tc>
        <w:tc>
          <w:tcPr>
            <w:tcW w:w="1652" w:type="pct"/>
            <w:vMerge/>
            <w:shd w:val="clear" w:color="auto" w:fill="auto"/>
          </w:tcPr>
          <w:p w14:paraId="010B3E7B" w14:textId="77777777" w:rsidR="008B34EF" w:rsidRPr="002559F9" w:rsidRDefault="008B34EF" w:rsidP="008B34EF">
            <w:pPr>
              <w:pStyle w:val="Sarakstarindkopa"/>
              <w:widowControl w:val="0"/>
              <w:overflowPunct w:val="0"/>
              <w:autoSpaceDE w:val="0"/>
              <w:autoSpaceDN w:val="0"/>
              <w:adjustRightInd w:val="0"/>
              <w:spacing w:line="276" w:lineRule="auto"/>
              <w:ind w:left="0"/>
              <w:jc w:val="both"/>
              <w:rPr>
                <w:rFonts w:ascii="Arial" w:hAnsi="Arial" w:cs="Arial"/>
                <w:b/>
              </w:rPr>
            </w:pPr>
          </w:p>
        </w:tc>
      </w:tr>
    </w:tbl>
    <w:p w14:paraId="42F36058" w14:textId="77777777" w:rsidR="00222B3A" w:rsidRPr="00295396" w:rsidRDefault="00222B3A" w:rsidP="00E9653D">
      <w:pPr>
        <w:pStyle w:val="Sarakstarindkopa"/>
        <w:spacing w:line="276" w:lineRule="auto"/>
        <w:ind w:left="360"/>
        <w:rPr>
          <w:rFonts w:ascii="Arial" w:hAnsi="Arial" w:cs="Arial"/>
          <w:b/>
        </w:rPr>
      </w:pPr>
    </w:p>
    <w:p w14:paraId="2C0C3FE3" w14:textId="77777777" w:rsidR="00A8217B" w:rsidRPr="00295396" w:rsidRDefault="00A8217B" w:rsidP="00E9653D">
      <w:pPr>
        <w:pStyle w:val="Virsraksts6"/>
        <w:numPr>
          <w:ilvl w:val="0"/>
          <w:numId w:val="21"/>
        </w:numPr>
        <w:spacing w:before="0" w:after="0" w:line="276" w:lineRule="auto"/>
        <w:ind w:left="90" w:firstLine="0"/>
        <w:jc w:val="center"/>
        <w:rPr>
          <w:rFonts w:ascii="Arial" w:hAnsi="Arial" w:cs="Arial"/>
          <w:sz w:val="24"/>
          <w:szCs w:val="24"/>
        </w:rPr>
      </w:pPr>
      <w:r w:rsidRPr="00295396">
        <w:rPr>
          <w:rFonts w:ascii="Arial" w:hAnsi="Arial" w:cs="Arial"/>
          <w:sz w:val="24"/>
          <w:szCs w:val="24"/>
        </w:rPr>
        <w:t>PRASĪBAS PIEDĀVĀJUMA IESNIEGŠANAI UN NOFORMĒJUMAM</w:t>
      </w:r>
    </w:p>
    <w:p w14:paraId="7AABD22F" w14:textId="77777777" w:rsidR="00FC4BE0" w:rsidRPr="00FC4BE0" w:rsidRDefault="00FC4BE0" w:rsidP="00E9653D">
      <w:pPr>
        <w:spacing w:after="40" w:line="276" w:lineRule="auto"/>
        <w:ind w:left="567" w:hanging="567"/>
        <w:jc w:val="both"/>
        <w:rPr>
          <w:rFonts w:ascii="Arial" w:hAnsi="Arial" w:cs="Arial"/>
        </w:rPr>
      </w:pPr>
      <w:r w:rsidRPr="00FC4BE0">
        <w:rPr>
          <w:rFonts w:ascii="Arial" w:hAnsi="Arial" w:cs="Arial"/>
        </w:rPr>
        <w:t>Pretendents izstrādā un iesniedz piedāvājumu EIS šādā kārtībā:</w:t>
      </w:r>
    </w:p>
    <w:p w14:paraId="2CAB50DB" w14:textId="4B71330B" w:rsidR="00FC4BE0" w:rsidRPr="00FC4BE0" w:rsidRDefault="00FC4BE0" w:rsidP="00E9653D">
      <w:pPr>
        <w:pStyle w:val="Sarakstarindkopa"/>
        <w:numPr>
          <w:ilvl w:val="1"/>
          <w:numId w:val="22"/>
        </w:numPr>
        <w:spacing w:line="276" w:lineRule="auto"/>
        <w:ind w:left="720"/>
        <w:jc w:val="both"/>
        <w:rPr>
          <w:rFonts w:ascii="Arial" w:hAnsi="Arial" w:cs="Arial"/>
        </w:rPr>
      </w:pPr>
      <w:r w:rsidRPr="00FC4BE0">
        <w:rPr>
          <w:rFonts w:ascii="Arial" w:hAnsi="Arial" w:cs="Arial"/>
        </w:rPr>
        <w:t>aizpilda Nolikumam pievienotās veidnes atbilstoši Nolikuma prasībām (</w:t>
      </w:r>
      <w:r w:rsidRPr="00FC4BE0">
        <w:rPr>
          <w:rFonts w:ascii="Arial" w:hAnsi="Arial" w:cs="Arial"/>
          <w:i/>
          <w:iCs/>
        </w:rPr>
        <w:t>Microsoft Office 2010</w:t>
      </w:r>
      <w:r w:rsidRPr="00FC4BE0">
        <w:rPr>
          <w:rFonts w:ascii="Arial" w:hAnsi="Arial" w:cs="Arial"/>
        </w:rPr>
        <w:t xml:space="preserve"> vai jaunākas programmatūras versija) un EIS norādītajam elektroniskā dokumenta formātam (DOCX, ODT, XLSX, PDF u.c.);</w:t>
      </w:r>
    </w:p>
    <w:p w14:paraId="4349BE18" w14:textId="77777777" w:rsidR="00FC4BE0" w:rsidRPr="00FC4BE0" w:rsidRDefault="00FC4BE0" w:rsidP="00E9653D">
      <w:pPr>
        <w:pStyle w:val="Sarakstarindkopa"/>
        <w:numPr>
          <w:ilvl w:val="1"/>
          <w:numId w:val="22"/>
        </w:numPr>
        <w:spacing w:line="276" w:lineRule="auto"/>
        <w:ind w:left="720"/>
        <w:jc w:val="both"/>
        <w:rPr>
          <w:rFonts w:ascii="Arial" w:hAnsi="Arial" w:cs="Arial"/>
        </w:rPr>
      </w:pPr>
      <w:r w:rsidRPr="00FC4BE0">
        <w:rPr>
          <w:rFonts w:ascii="Arial" w:hAnsi="Arial" w:cs="Arial"/>
        </w:rPr>
        <w:t>Pretendents atbild par sagatavoto un EIS pievienoto datņu atvēršanas un nolasīšanas iespējām;</w:t>
      </w:r>
    </w:p>
    <w:p w14:paraId="7F0E8511" w14:textId="77777777" w:rsidR="00FC4BE0" w:rsidRPr="00FC4BE0" w:rsidRDefault="00FC4BE0" w:rsidP="00E9653D">
      <w:pPr>
        <w:pStyle w:val="Sarakstarindkopa"/>
        <w:numPr>
          <w:ilvl w:val="1"/>
          <w:numId w:val="22"/>
        </w:numPr>
        <w:spacing w:line="276" w:lineRule="auto"/>
        <w:ind w:left="720"/>
        <w:jc w:val="both"/>
        <w:rPr>
          <w:rFonts w:ascii="Arial" w:hAnsi="Arial" w:cs="Arial"/>
        </w:rPr>
      </w:pPr>
      <w:r w:rsidRPr="00FC4BE0">
        <w:rPr>
          <w:rFonts w:ascii="Arial" w:hAnsi="Arial" w:cs="Arial"/>
        </w:rPr>
        <w:lastRenderedPageBreak/>
        <w:t>Pretendents izstrādā piedāvājumu, neapdraudot EIS darbību, tostarp piedāvājums nedrīkst saturēt datorvīrusus un citas kaitīgas programmatūras vai to ģeneratorus;</w:t>
      </w:r>
    </w:p>
    <w:p w14:paraId="6B13E205" w14:textId="77777777" w:rsidR="00FC4BE0" w:rsidRPr="00FC4BE0" w:rsidRDefault="00FC4BE0" w:rsidP="00E9653D">
      <w:pPr>
        <w:pStyle w:val="Sarakstarindkopa"/>
        <w:numPr>
          <w:ilvl w:val="1"/>
          <w:numId w:val="22"/>
        </w:numPr>
        <w:spacing w:line="276" w:lineRule="auto"/>
        <w:ind w:left="720"/>
        <w:jc w:val="both"/>
        <w:rPr>
          <w:rFonts w:ascii="Arial" w:hAnsi="Arial" w:cs="Arial"/>
        </w:rPr>
      </w:pPr>
      <w:r w:rsidRPr="00FC4BE0">
        <w:rPr>
          <w:rFonts w:ascii="Arial" w:hAnsi="Arial" w:cs="Arial"/>
        </w:rPr>
        <w:t>Visus piedāvājumu veidojošos dokumentus pretendents izstrādā elektroniski latviešu valodā un noformē saskaņā ar Dokumentu juridiskā spēka likumu un Elektronisko dokumentu likumu;</w:t>
      </w:r>
    </w:p>
    <w:p w14:paraId="74D2DBF7" w14:textId="77777777" w:rsidR="00FC4BE0" w:rsidRPr="00FC4BE0" w:rsidRDefault="00FC4BE0" w:rsidP="00E9653D">
      <w:pPr>
        <w:pStyle w:val="Sarakstarindkopa"/>
        <w:numPr>
          <w:ilvl w:val="1"/>
          <w:numId w:val="22"/>
        </w:numPr>
        <w:spacing w:line="276" w:lineRule="auto"/>
        <w:ind w:left="720"/>
        <w:jc w:val="both"/>
        <w:rPr>
          <w:rFonts w:ascii="Arial" w:hAnsi="Arial" w:cs="Arial"/>
        </w:rPr>
      </w:pPr>
      <w:r w:rsidRPr="00FC4BE0">
        <w:rPr>
          <w:rFonts w:ascii="Arial" w:hAnsi="Arial" w:cs="Arial"/>
        </w:rPr>
        <w:t>dokumentiem svešvalodā (piemēram, ārvalstu publisko reģistru izsniegtie dokumenti) Pretendents pievieno Pretendenta apliecinātu tulkojumu latviešu valodā. Par dokumentu tulkojuma atbilstību oriģinālam atbild Pretendents;</w:t>
      </w:r>
    </w:p>
    <w:p w14:paraId="584D8033" w14:textId="77777777" w:rsidR="00FC4BE0" w:rsidRPr="00FC4BE0" w:rsidRDefault="00FC4BE0" w:rsidP="00E9653D">
      <w:pPr>
        <w:pStyle w:val="Sarakstarindkopa"/>
        <w:numPr>
          <w:ilvl w:val="1"/>
          <w:numId w:val="22"/>
        </w:numPr>
        <w:spacing w:line="276" w:lineRule="auto"/>
        <w:ind w:left="720"/>
        <w:jc w:val="both"/>
        <w:rPr>
          <w:rFonts w:ascii="Arial" w:hAnsi="Arial" w:cs="Arial"/>
        </w:rPr>
      </w:pPr>
      <w:r w:rsidRPr="00FC4BE0">
        <w:rPr>
          <w:rFonts w:ascii="Arial" w:hAnsi="Arial" w:cs="Arial"/>
        </w:rPr>
        <w:t>izziņas un citus dokumentus, kurus PIL noteiktajos gadījumos izsniedz Latvijas kompetentās institūcijas, Pasūtītājs pieņem un atzīst, ja tie izdoti ne agrāk kā vienu mēnesi pirms iesniegšanas dienas.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303C0CE7" w14:textId="77777777" w:rsidR="00FC4BE0" w:rsidRPr="00FC4BE0" w:rsidRDefault="00FC4BE0" w:rsidP="00E9653D">
      <w:pPr>
        <w:pStyle w:val="Sarakstarindkopa"/>
        <w:numPr>
          <w:ilvl w:val="1"/>
          <w:numId w:val="22"/>
        </w:numPr>
        <w:spacing w:line="276" w:lineRule="auto"/>
        <w:ind w:left="720"/>
        <w:jc w:val="both"/>
        <w:rPr>
          <w:rFonts w:ascii="Arial" w:hAnsi="Arial" w:cs="Arial"/>
        </w:rPr>
      </w:pPr>
      <w:r w:rsidRPr="00FC4BE0">
        <w:rPr>
          <w:rFonts w:ascii="Arial" w:hAnsi="Arial" w:cs="Arial"/>
        </w:rPr>
        <w:t>Pretendents paraksta piedāvājumu ar drošu elektronisko parakstu vai ar piedāvāto EIS parakstu. Ja Pretendents ir ārvalstnieks un piedāvājums vai kāds no piedāvājuma dokumentiem parakstīts ar drošu elektronisko parakstu, Pretendents norāda vietni (saiti), kur ir iespējams bez maksas un bez speciālas programmas uzstādīšanas uz datora verificēt (pārbaudīt) paraksta īstumu;</w:t>
      </w:r>
    </w:p>
    <w:p w14:paraId="0AC7D4BC" w14:textId="77777777" w:rsidR="00FC4BE0" w:rsidRPr="00FC4BE0" w:rsidRDefault="00FC4BE0" w:rsidP="00E9653D">
      <w:pPr>
        <w:pStyle w:val="Sarakstarindkopa"/>
        <w:numPr>
          <w:ilvl w:val="1"/>
          <w:numId w:val="22"/>
        </w:numPr>
        <w:spacing w:line="276" w:lineRule="auto"/>
        <w:ind w:left="720"/>
        <w:jc w:val="both"/>
        <w:rPr>
          <w:rFonts w:ascii="Arial" w:hAnsi="Arial" w:cs="Arial"/>
        </w:rPr>
      </w:pPr>
      <w:r w:rsidRPr="00FC4BE0">
        <w:rPr>
          <w:rFonts w:ascii="Arial" w:hAnsi="Arial" w:cs="Arial"/>
        </w:rPr>
        <w:t>Pretendents ar vienu drošu elektronisko parakstu vai ar EIS piedāvāto elektronisko parakstu var parakstīt visus piedāvājuma dokumentus kā vienu kopumu;</w:t>
      </w:r>
    </w:p>
    <w:p w14:paraId="2F38E978" w14:textId="77777777" w:rsidR="00FC4BE0" w:rsidRPr="00FC4BE0" w:rsidRDefault="00FC4BE0" w:rsidP="00E9653D">
      <w:pPr>
        <w:pStyle w:val="Sarakstarindkopa"/>
        <w:numPr>
          <w:ilvl w:val="1"/>
          <w:numId w:val="22"/>
        </w:numPr>
        <w:spacing w:line="276" w:lineRule="auto"/>
        <w:ind w:left="720"/>
        <w:jc w:val="both"/>
        <w:rPr>
          <w:rFonts w:ascii="Arial" w:hAnsi="Arial" w:cs="Arial"/>
        </w:rPr>
      </w:pPr>
      <w:r w:rsidRPr="00FC4BE0">
        <w:rPr>
          <w:rFonts w:ascii="Arial" w:hAnsi="Arial" w:cs="Arial"/>
        </w:rPr>
        <w:t xml:space="preserve">ārvalsts iestāžu izdoto dokumentu īstuma apliecināšanu nosaka vairākas konvencijas un starpvalstu līgumi, kā arī Dokumentu legalizācijas likums un Publisku dokumentu legalizācijas noteikumi. Informāciju skatīt Latvijas Republikas Ārlietu ministrijas tīmekļvietnē: </w:t>
      </w:r>
      <w:hyperlink r:id="rId13" w:history="1">
        <w:r w:rsidRPr="00FC4BE0">
          <w:rPr>
            <w:rStyle w:val="Hipersaite"/>
            <w:rFonts w:ascii="Arial" w:hAnsi="Arial" w:cs="Arial"/>
          </w:rPr>
          <w:t>http://www.mfa.gov.lv/konsulara-informacija/dokumentu-apliecinasana-ar-apostille-un-legalizacija</w:t>
        </w:r>
      </w:hyperlink>
      <w:r w:rsidRPr="00FC4BE0">
        <w:rPr>
          <w:rFonts w:ascii="Arial" w:hAnsi="Arial" w:cs="Arial"/>
        </w:rPr>
        <w:t>.</w:t>
      </w:r>
    </w:p>
    <w:p w14:paraId="1132BE29" w14:textId="77777777" w:rsidR="001B59DE" w:rsidRPr="001B59DE" w:rsidRDefault="001B59DE" w:rsidP="00E9653D">
      <w:pPr>
        <w:pStyle w:val="Sarakstarindkopa"/>
        <w:spacing w:line="276" w:lineRule="auto"/>
        <w:ind w:left="420"/>
        <w:jc w:val="both"/>
        <w:rPr>
          <w:rFonts w:ascii="Arial" w:hAnsi="Arial" w:cs="Arial"/>
          <w:sz w:val="22"/>
          <w:szCs w:val="22"/>
        </w:rPr>
      </w:pPr>
    </w:p>
    <w:p w14:paraId="402D5035" w14:textId="7471134D" w:rsidR="00DB25CA" w:rsidRPr="00295396" w:rsidRDefault="00DB25CA" w:rsidP="00E9653D">
      <w:pPr>
        <w:pStyle w:val="Virsraksts6"/>
        <w:numPr>
          <w:ilvl w:val="0"/>
          <w:numId w:val="22"/>
        </w:numPr>
        <w:spacing w:before="0" w:after="0" w:line="276" w:lineRule="auto"/>
        <w:ind w:left="0" w:firstLine="0"/>
        <w:jc w:val="center"/>
        <w:rPr>
          <w:rFonts w:ascii="Arial" w:hAnsi="Arial" w:cs="Arial"/>
          <w:sz w:val="24"/>
          <w:szCs w:val="24"/>
        </w:rPr>
      </w:pPr>
      <w:r w:rsidRPr="00295396">
        <w:rPr>
          <w:rFonts w:ascii="Arial" w:hAnsi="Arial" w:cs="Arial"/>
          <w:sz w:val="24"/>
          <w:szCs w:val="24"/>
        </w:rPr>
        <w:t>PIEDĀVĀJUMU VĒRTĒŠANAS KĀRTĪBA</w:t>
      </w:r>
    </w:p>
    <w:p w14:paraId="40740929" w14:textId="77777777" w:rsidR="00FC4BE0" w:rsidRPr="00FC4BE0" w:rsidRDefault="00FC4BE0" w:rsidP="00E9653D">
      <w:pPr>
        <w:pStyle w:val="Sarakstarindkopa"/>
        <w:numPr>
          <w:ilvl w:val="1"/>
          <w:numId w:val="22"/>
        </w:numPr>
        <w:spacing w:after="40" w:line="276" w:lineRule="auto"/>
        <w:ind w:left="720"/>
        <w:jc w:val="both"/>
        <w:rPr>
          <w:rFonts w:ascii="Arial" w:hAnsi="Arial" w:cs="Arial"/>
        </w:rPr>
      </w:pPr>
      <w:r w:rsidRPr="00FC4BE0">
        <w:rPr>
          <w:rFonts w:ascii="Arial" w:hAnsi="Arial" w:cs="Arial"/>
        </w:rPr>
        <w:t>Komisija slēgtā sēdē izvērtē iesniegto piedāvājumu noformējumu, veic Pretendentu atlasi, piedāvājumu atbilstības pārbaudi, pretendentu izslēgšanas iemeslu pārbaudi un lemj par Līguma slēgšanas tiesību piešķiršanu.</w:t>
      </w:r>
    </w:p>
    <w:p w14:paraId="3E904C0D" w14:textId="77777777" w:rsidR="00FC4BE0" w:rsidRPr="00FC4BE0" w:rsidRDefault="00FC4BE0" w:rsidP="00E9653D">
      <w:pPr>
        <w:pStyle w:val="Sarakstarindkopa"/>
        <w:numPr>
          <w:ilvl w:val="1"/>
          <w:numId w:val="22"/>
        </w:numPr>
        <w:spacing w:after="40" w:line="276" w:lineRule="auto"/>
        <w:ind w:left="720"/>
        <w:jc w:val="both"/>
        <w:rPr>
          <w:rFonts w:ascii="Arial" w:hAnsi="Arial" w:cs="Arial"/>
        </w:rPr>
      </w:pPr>
      <w:r w:rsidRPr="00FC4BE0">
        <w:rPr>
          <w:rFonts w:ascii="Arial" w:hAnsi="Arial" w:cs="Arial"/>
          <w:b/>
          <w:bCs/>
        </w:rPr>
        <w:t>Piedāvājumu noformējuma pārbaude</w:t>
      </w:r>
    </w:p>
    <w:p w14:paraId="60A1DAEF" w14:textId="6ACE6DBC" w:rsidR="00802482" w:rsidRDefault="00FC4BE0" w:rsidP="00E9653D">
      <w:pPr>
        <w:pStyle w:val="Sarakstarindkopa"/>
        <w:numPr>
          <w:ilvl w:val="2"/>
          <w:numId w:val="22"/>
        </w:numPr>
        <w:spacing w:after="40" w:line="276" w:lineRule="auto"/>
        <w:ind w:left="1440" w:hanging="630"/>
        <w:jc w:val="both"/>
        <w:rPr>
          <w:rFonts w:ascii="Arial" w:hAnsi="Arial" w:cs="Arial"/>
        </w:rPr>
      </w:pPr>
      <w:r w:rsidRPr="00FC4BE0">
        <w:rPr>
          <w:rFonts w:ascii="Arial" w:hAnsi="Arial" w:cs="Arial"/>
        </w:rPr>
        <w:t xml:space="preserve">Komisija izvērtē, vai piedāvājums sagatavots un noformēts atbilstoši Nolikuma 4.1. punktā noteiktajām vispārīgajām prasībām un </w:t>
      </w:r>
      <w:r>
        <w:rPr>
          <w:rFonts w:ascii="Arial" w:hAnsi="Arial" w:cs="Arial"/>
        </w:rPr>
        <w:t>5</w:t>
      </w:r>
      <w:r w:rsidRPr="00FC4BE0">
        <w:rPr>
          <w:rFonts w:ascii="Arial" w:hAnsi="Arial" w:cs="Arial"/>
        </w:rPr>
        <w:t>. punktā noteiktajām piedāvājuma noformējuma prasībām un pieņem attiecīgu lēmumu</w:t>
      </w:r>
      <w:r w:rsidR="00802482">
        <w:rPr>
          <w:rFonts w:ascii="Arial" w:hAnsi="Arial" w:cs="Arial"/>
        </w:rPr>
        <w:t>;</w:t>
      </w:r>
    </w:p>
    <w:p w14:paraId="7CE77158" w14:textId="037BFA35" w:rsidR="00FC4BE0" w:rsidRPr="00802482" w:rsidRDefault="00FC4BE0" w:rsidP="00E9653D">
      <w:pPr>
        <w:pStyle w:val="Sarakstarindkopa"/>
        <w:numPr>
          <w:ilvl w:val="2"/>
          <w:numId w:val="22"/>
        </w:numPr>
        <w:spacing w:after="40" w:line="276" w:lineRule="auto"/>
        <w:ind w:left="1440"/>
        <w:jc w:val="both"/>
        <w:rPr>
          <w:rFonts w:ascii="Arial" w:hAnsi="Arial" w:cs="Arial"/>
        </w:rPr>
      </w:pPr>
      <w:r w:rsidRPr="00802482">
        <w:rPr>
          <w:rFonts w:ascii="Arial" w:hAnsi="Arial" w:cs="Arial"/>
        </w:rPr>
        <w:t xml:space="preserve">Konstatējot neatbilstību kādai no Nolikuma 4.1. vai </w:t>
      </w:r>
      <w:r w:rsidR="00E15F10">
        <w:rPr>
          <w:rFonts w:ascii="Arial" w:hAnsi="Arial" w:cs="Arial"/>
        </w:rPr>
        <w:t>5</w:t>
      </w:r>
      <w:r w:rsidRPr="00802482">
        <w:rPr>
          <w:rFonts w:ascii="Arial" w:hAnsi="Arial" w:cs="Arial"/>
        </w:rPr>
        <w:t>. punktā noteiktajām prasībām, Komisija izvērtē tās būtiskumu un ietekmi uz turpmāko piedāvājumu izvērtēšanas procesu un lemj par turpmāku piedāvājuma izvērtēšanu. Komisija noraida Pretendenta piedāvājumu, ja konstatē būtisku piedāvājuma noformējuma neatbilstību Nolikuma prasībām.</w:t>
      </w:r>
    </w:p>
    <w:p w14:paraId="55F434C7" w14:textId="77777777" w:rsidR="00FC4BE0" w:rsidRPr="00802482" w:rsidRDefault="00FC4BE0" w:rsidP="00E9653D">
      <w:pPr>
        <w:pStyle w:val="Sarakstarindkopa"/>
        <w:numPr>
          <w:ilvl w:val="1"/>
          <w:numId w:val="22"/>
        </w:numPr>
        <w:spacing w:after="40" w:line="276" w:lineRule="auto"/>
        <w:ind w:left="720"/>
        <w:jc w:val="both"/>
        <w:rPr>
          <w:rFonts w:ascii="Arial" w:hAnsi="Arial" w:cs="Arial"/>
          <w:b/>
          <w:bCs/>
        </w:rPr>
      </w:pPr>
      <w:r w:rsidRPr="00802482">
        <w:rPr>
          <w:rFonts w:ascii="Arial" w:hAnsi="Arial" w:cs="Arial"/>
          <w:b/>
          <w:bCs/>
        </w:rPr>
        <w:t>Finanšu piedāvājumu pārbaude</w:t>
      </w:r>
    </w:p>
    <w:p w14:paraId="1499A138" w14:textId="579579CA" w:rsidR="00FC4BE0" w:rsidRPr="00802482" w:rsidRDefault="00FC4BE0" w:rsidP="00E9653D">
      <w:pPr>
        <w:pStyle w:val="Stils3"/>
        <w:numPr>
          <w:ilvl w:val="2"/>
          <w:numId w:val="22"/>
        </w:numPr>
        <w:spacing w:line="276" w:lineRule="auto"/>
        <w:ind w:left="1440"/>
        <w:rPr>
          <w:rFonts w:ascii="Arial" w:hAnsi="Arial" w:cs="Arial"/>
          <w:sz w:val="24"/>
          <w:szCs w:val="24"/>
          <w:lang w:eastAsia="en-US" w:bidi="ar-SA"/>
        </w:rPr>
      </w:pPr>
      <w:r w:rsidRPr="00802482">
        <w:rPr>
          <w:rFonts w:ascii="Arial" w:hAnsi="Arial" w:cs="Arial"/>
          <w:sz w:val="24"/>
          <w:szCs w:val="24"/>
          <w:lang w:eastAsia="en-US" w:bidi="ar-SA"/>
        </w:rPr>
        <w:t xml:space="preserve">Komisija turpmāk noteiktajā secībā izvērtē, vai Pretendenta finanšu piedāvājums izstrādāts atbilstoši Nolikuma </w:t>
      </w:r>
      <w:r w:rsidR="00802482" w:rsidRPr="00802482">
        <w:rPr>
          <w:rFonts w:ascii="Arial" w:hAnsi="Arial" w:cs="Arial"/>
          <w:sz w:val="24"/>
          <w:szCs w:val="24"/>
          <w:lang w:eastAsia="en-US" w:bidi="ar-SA"/>
        </w:rPr>
        <w:t>4</w:t>
      </w:r>
      <w:r w:rsidRPr="00802482">
        <w:rPr>
          <w:rFonts w:ascii="Arial" w:hAnsi="Arial" w:cs="Arial"/>
          <w:sz w:val="24"/>
          <w:szCs w:val="24"/>
          <w:lang w:eastAsia="en-US" w:bidi="ar-SA"/>
        </w:rPr>
        <w:t>.</w:t>
      </w:r>
      <w:r w:rsidR="00791F7B">
        <w:rPr>
          <w:rFonts w:ascii="Arial" w:hAnsi="Arial" w:cs="Arial"/>
          <w:sz w:val="24"/>
          <w:szCs w:val="24"/>
          <w:lang w:eastAsia="en-US" w:bidi="ar-SA"/>
        </w:rPr>
        <w:t>5</w:t>
      </w:r>
      <w:r w:rsidR="00802482" w:rsidRPr="00802482">
        <w:rPr>
          <w:rFonts w:ascii="Arial" w:hAnsi="Arial" w:cs="Arial"/>
          <w:sz w:val="24"/>
          <w:szCs w:val="24"/>
          <w:lang w:eastAsia="en-US" w:bidi="ar-SA"/>
        </w:rPr>
        <w:t>.</w:t>
      </w:r>
      <w:r w:rsidRPr="00802482">
        <w:rPr>
          <w:rFonts w:ascii="Arial" w:hAnsi="Arial" w:cs="Arial"/>
          <w:sz w:val="24"/>
          <w:szCs w:val="24"/>
          <w:lang w:eastAsia="en-US" w:bidi="ar-SA"/>
        </w:rPr>
        <w:t> punktā noteiktajām finanšu piedāvājuma prasībām, un noraida Pretendenta piedāvājumu, ja:</w:t>
      </w:r>
    </w:p>
    <w:p w14:paraId="64CA9C89" w14:textId="079EB509" w:rsidR="00FC4BE0" w:rsidRPr="00802482" w:rsidRDefault="00FC4BE0" w:rsidP="00E9653D">
      <w:pPr>
        <w:pStyle w:val="Stils4"/>
        <w:numPr>
          <w:ilvl w:val="3"/>
          <w:numId w:val="22"/>
        </w:numPr>
        <w:spacing w:line="276" w:lineRule="auto"/>
        <w:rPr>
          <w:rFonts w:ascii="Arial" w:hAnsi="Arial" w:cs="Arial"/>
          <w:sz w:val="24"/>
          <w:szCs w:val="24"/>
        </w:rPr>
      </w:pPr>
      <w:r w:rsidRPr="00802482">
        <w:rPr>
          <w:rFonts w:ascii="Arial" w:hAnsi="Arial" w:cs="Arial"/>
          <w:sz w:val="24"/>
          <w:szCs w:val="24"/>
        </w:rPr>
        <w:lastRenderedPageBreak/>
        <w:t>Pretendents iesniedz vairākus finanšu piedāvājumus;</w:t>
      </w:r>
    </w:p>
    <w:p w14:paraId="4BE420A4" w14:textId="77777777" w:rsidR="00FC4BE0" w:rsidRPr="00802482" w:rsidRDefault="00FC4BE0" w:rsidP="00E9653D">
      <w:pPr>
        <w:pStyle w:val="Stils4"/>
        <w:numPr>
          <w:ilvl w:val="3"/>
          <w:numId w:val="22"/>
        </w:numPr>
        <w:spacing w:line="276" w:lineRule="auto"/>
        <w:rPr>
          <w:rFonts w:ascii="Arial" w:hAnsi="Arial" w:cs="Arial"/>
          <w:sz w:val="24"/>
          <w:szCs w:val="24"/>
        </w:rPr>
      </w:pPr>
      <w:r w:rsidRPr="00802482">
        <w:rPr>
          <w:rFonts w:ascii="Arial" w:hAnsi="Arial" w:cs="Arial"/>
          <w:sz w:val="24"/>
          <w:szCs w:val="24"/>
        </w:rPr>
        <w:t>Pretendents iesniedz piedāvājumu par nepilnu Iepirkuma priekšmeta apjomu;</w:t>
      </w:r>
    </w:p>
    <w:p w14:paraId="09C50A80" w14:textId="5777434F" w:rsidR="00FC4BE0" w:rsidRPr="00EA05C4" w:rsidRDefault="00FC4BE0" w:rsidP="00E9653D">
      <w:pPr>
        <w:pStyle w:val="Stils4"/>
        <w:numPr>
          <w:ilvl w:val="3"/>
          <w:numId w:val="22"/>
        </w:numPr>
        <w:spacing w:line="276" w:lineRule="auto"/>
        <w:rPr>
          <w:rFonts w:ascii="Arial" w:hAnsi="Arial" w:cs="Arial"/>
          <w:sz w:val="24"/>
          <w:szCs w:val="24"/>
        </w:rPr>
      </w:pPr>
      <w:r w:rsidRPr="00802482">
        <w:rPr>
          <w:rFonts w:ascii="Arial" w:hAnsi="Arial" w:cs="Arial"/>
          <w:sz w:val="24"/>
          <w:szCs w:val="24"/>
        </w:rPr>
        <w:t xml:space="preserve">Pretendents finanšu </w:t>
      </w:r>
      <w:r w:rsidRPr="00EA05C4">
        <w:rPr>
          <w:rFonts w:ascii="Arial" w:hAnsi="Arial" w:cs="Arial"/>
          <w:sz w:val="24"/>
          <w:szCs w:val="24"/>
        </w:rPr>
        <w:t xml:space="preserve">piedāvājuma sagatavošanā neievēro Nolikuma </w:t>
      </w:r>
      <w:r w:rsidR="00791F7B" w:rsidRPr="00EA05C4">
        <w:rPr>
          <w:rFonts w:ascii="Arial" w:hAnsi="Arial" w:cs="Arial"/>
          <w:sz w:val="24"/>
          <w:szCs w:val="24"/>
        </w:rPr>
        <w:t>4.5</w:t>
      </w:r>
      <w:r w:rsidRPr="00EA05C4">
        <w:rPr>
          <w:rFonts w:ascii="Arial" w:hAnsi="Arial" w:cs="Arial"/>
          <w:sz w:val="24"/>
          <w:szCs w:val="24"/>
        </w:rPr>
        <w:t>. punktā noteikto kārtību;</w:t>
      </w:r>
    </w:p>
    <w:p w14:paraId="67307896" w14:textId="3DD02769" w:rsidR="00FC4BE0" w:rsidRPr="00EA05C4" w:rsidRDefault="00FC4BE0" w:rsidP="00E9653D">
      <w:pPr>
        <w:pStyle w:val="Sarakstarindkopa"/>
        <w:numPr>
          <w:ilvl w:val="2"/>
          <w:numId w:val="22"/>
        </w:numPr>
        <w:spacing w:line="276" w:lineRule="auto"/>
        <w:ind w:left="1440"/>
        <w:jc w:val="both"/>
        <w:rPr>
          <w:rFonts w:ascii="Arial" w:hAnsi="Arial" w:cs="Arial"/>
        </w:rPr>
      </w:pPr>
      <w:r w:rsidRPr="00EA05C4">
        <w:rPr>
          <w:rFonts w:ascii="Arial" w:hAnsi="Arial" w:cs="Arial"/>
        </w:rPr>
        <w:t>Komisija pārbauda, vai piedāvājumā nav aritmētisku kļūdu, PIL 41. panta devītās daļas kārtībā.</w:t>
      </w:r>
    </w:p>
    <w:p w14:paraId="498EF326" w14:textId="77777777" w:rsidR="00FC4BE0" w:rsidRPr="00802482" w:rsidRDefault="00FC4BE0" w:rsidP="00E9653D">
      <w:pPr>
        <w:numPr>
          <w:ilvl w:val="2"/>
          <w:numId w:val="22"/>
        </w:numPr>
        <w:spacing w:line="276" w:lineRule="auto"/>
        <w:ind w:left="1440"/>
        <w:jc w:val="both"/>
        <w:rPr>
          <w:rFonts w:ascii="Arial" w:hAnsi="Arial" w:cs="Arial"/>
        </w:rPr>
      </w:pPr>
      <w:r w:rsidRPr="00802482">
        <w:rPr>
          <w:rFonts w:ascii="Arial" w:hAnsi="Arial" w:cs="Arial"/>
        </w:rPr>
        <w:t>PIL 53. pantā noteiktajā kārtībā Komisija pārbauda, vai piedāvājums Iepirkumā nav nepamatoti lēts.</w:t>
      </w:r>
    </w:p>
    <w:p w14:paraId="0C12DEC9" w14:textId="77777777" w:rsidR="00FC4BE0" w:rsidRPr="00FD65BE" w:rsidRDefault="00FC4BE0" w:rsidP="00E9653D">
      <w:pPr>
        <w:pStyle w:val="Sarakstarindkopa"/>
        <w:numPr>
          <w:ilvl w:val="1"/>
          <w:numId w:val="22"/>
        </w:numPr>
        <w:spacing w:after="40" w:line="276" w:lineRule="auto"/>
        <w:ind w:left="720"/>
        <w:jc w:val="both"/>
        <w:rPr>
          <w:rFonts w:ascii="Arial" w:hAnsi="Arial" w:cs="Arial"/>
          <w:b/>
          <w:bCs/>
        </w:rPr>
      </w:pPr>
      <w:r w:rsidRPr="00FD65BE">
        <w:rPr>
          <w:rFonts w:ascii="Arial" w:hAnsi="Arial" w:cs="Arial"/>
          <w:b/>
          <w:bCs/>
        </w:rPr>
        <w:t>Pretendentu kvalifikācijas un piedāvājumu atbilstības pārbaude</w:t>
      </w:r>
    </w:p>
    <w:p w14:paraId="4AF980AA" w14:textId="479FEE25" w:rsidR="00FC4BE0" w:rsidRPr="00FD65BE" w:rsidRDefault="00FC4BE0" w:rsidP="00E9653D">
      <w:pPr>
        <w:pStyle w:val="Stils3"/>
        <w:numPr>
          <w:ilvl w:val="2"/>
          <w:numId w:val="22"/>
        </w:numPr>
        <w:spacing w:line="276" w:lineRule="auto"/>
        <w:ind w:left="1440"/>
        <w:rPr>
          <w:rFonts w:ascii="Arial" w:hAnsi="Arial" w:cs="Arial"/>
          <w:sz w:val="24"/>
          <w:szCs w:val="24"/>
        </w:rPr>
      </w:pPr>
      <w:r w:rsidRPr="00FD65BE">
        <w:rPr>
          <w:rFonts w:ascii="Arial" w:hAnsi="Arial" w:cs="Arial"/>
          <w:sz w:val="24"/>
          <w:szCs w:val="24"/>
        </w:rPr>
        <w:t xml:space="preserve">Komisija pārbauda Pretendentu atbilstību Nolikuma 4.3. punktā noteiktajām kvalifikācijas prasībām un piedāvājuma atbilstību </w:t>
      </w:r>
      <w:r w:rsidRPr="00FD65BE">
        <w:rPr>
          <w:rFonts w:ascii="Arial" w:hAnsi="Arial" w:cs="Arial"/>
          <w:color w:val="000000"/>
          <w:sz w:val="24"/>
          <w:szCs w:val="24"/>
          <w:lang w:bidi="ar-SA"/>
        </w:rPr>
        <w:t xml:space="preserve">Nolikuma </w:t>
      </w:r>
      <w:r w:rsidR="00FD65BE">
        <w:rPr>
          <w:rFonts w:ascii="Arial" w:hAnsi="Arial" w:cs="Arial"/>
          <w:color w:val="000000"/>
          <w:sz w:val="24"/>
          <w:szCs w:val="24"/>
          <w:lang w:bidi="ar-SA"/>
        </w:rPr>
        <w:t>4.4.</w:t>
      </w:r>
      <w:r w:rsidR="00791F7B" w:rsidRPr="00FD65BE">
        <w:rPr>
          <w:rFonts w:ascii="Arial" w:hAnsi="Arial" w:cs="Arial"/>
          <w:color w:val="000000"/>
          <w:sz w:val="24"/>
          <w:szCs w:val="24"/>
          <w:lang w:bidi="ar-SA"/>
        </w:rPr>
        <w:t xml:space="preserve"> </w:t>
      </w:r>
      <w:r w:rsidRPr="00FD65BE">
        <w:rPr>
          <w:rFonts w:ascii="Arial" w:hAnsi="Arial" w:cs="Arial"/>
          <w:color w:val="000000"/>
          <w:sz w:val="24"/>
          <w:szCs w:val="24"/>
          <w:lang w:bidi="ar-SA"/>
        </w:rPr>
        <w:t xml:space="preserve">punktā noteiktajām prasībām. </w:t>
      </w:r>
    </w:p>
    <w:p w14:paraId="60C9C3B6" w14:textId="428C5F43" w:rsidR="00FC4BE0" w:rsidRPr="00FD65BE" w:rsidRDefault="00FC4BE0" w:rsidP="00E9653D">
      <w:pPr>
        <w:pStyle w:val="Stils2"/>
        <w:numPr>
          <w:ilvl w:val="2"/>
          <w:numId w:val="22"/>
        </w:numPr>
        <w:spacing w:line="276" w:lineRule="auto"/>
        <w:ind w:left="1440"/>
        <w:rPr>
          <w:rFonts w:ascii="Arial" w:hAnsi="Arial" w:cs="Arial"/>
          <w:sz w:val="24"/>
          <w:szCs w:val="24"/>
        </w:rPr>
      </w:pPr>
      <w:r w:rsidRPr="00FD65BE">
        <w:rPr>
          <w:rFonts w:ascii="Arial" w:hAnsi="Arial" w:cs="Arial"/>
          <w:sz w:val="24"/>
          <w:szCs w:val="24"/>
        </w:rPr>
        <w:t xml:space="preserve">Komisija noraida Pretendenta piedāvājumu, ja Pretendents neatbilst Nolikuma 4.3. punktā noteiktajām prasībām vai piedāvājums neatbilst Nolikuma </w:t>
      </w:r>
      <w:r w:rsidR="00FD65BE">
        <w:rPr>
          <w:rFonts w:ascii="Arial" w:hAnsi="Arial" w:cs="Arial"/>
          <w:sz w:val="24"/>
          <w:szCs w:val="24"/>
        </w:rPr>
        <w:t>4.4.</w:t>
      </w:r>
      <w:r w:rsidR="00791F7B">
        <w:rPr>
          <w:rFonts w:ascii="Arial" w:hAnsi="Arial" w:cs="Arial"/>
          <w:sz w:val="24"/>
          <w:szCs w:val="24"/>
        </w:rPr>
        <w:t xml:space="preserve"> </w:t>
      </w:r>
      <w:r w:rsidRPr="00FD65BE">
        <w:rPr>
          <w:rFonts w:ascii="Arial" w:hAnsi="Arial" w:cs="Arial"/>
          <w:sz w:val="24"/>
          <w:szCs w:val="24"/>
        </w:rPr>
        <w:t>punktā noteiktajām prasībām, vai Pretendents nesniedz Nolikumā noteikto informāciju.</w:t>
      </w:r>
    </w:p>
    <w:p w14:paraId="1E16D688" w14:textId="77777777" w:rsidR="00FD65BE" w:rsidRDefault="00FD65BE" w:rsidP="00E9653D">
      <w:pPr>
        <w:pStyle w:val="Sarakstarindkopa"/>
        <w:numPr>
          <w:ilvl w:val="1"/>
          <w:numId w:val="22"/>
        </w:numPr>
        <w:spacing w:line="276" w:lineRule="auto"/>
        <w:ind w:left="720"/>
        <w:jc w:val="both"/>
        <w:rPr>
          <w:rFonts w:ascii="Arial" w:hAnsi="Arial" w:cs="Arial"/>
          <w:b/>
          <w:bCs/>
          <w:lang w:eastAsia="lv-LV"/>
        </w:rPr>
      </w:pPr>
      <w:r w:rsidRPr="00FD65BE">
        <w:rPr>
          <w:rFonts w:ascii="Arial" w:hAnsi="Arial" w:cs="Arial"/>
          <w:b/>
          <w:bCs/>
          <w:lang w:eastAsia="lv-LV"/>
        </w:rPr>
        <w:t>Pretendenta, kuram būtu piešķiramas Līguma slēgšanas tiesības, noteikšana</w:t>
      </w:r>
    </w:p>
    <w:p w14:paraId="027CE436" w14:textId="1FAB16A0" w:rsidR="00B14BFC" w:rsidRPr="00B14BFC" w:rsidRDefault="00B14BFC" w:rsidP="00E9653D">
      <w:pPr>
        <w:pStyle w:val="Sarakstarindkopa"/>
        <w:numPr>
          <w:ilvl w:val="2"/>
          <w:numId w:val="22"/>
        </w:numPr>
        <w:spacing w:line="276" w:lineRule="auto"/>
        <w:ind w:left="1350"/>
        <w:jc w:val="both"/>
        <w:rPr>
          <w:rFonts w:ascii="Arial" w:hAnsi="Arial" w:cs="Arial"/>
          <w:lang w:eastAsia="lv-LV"/>
        </w:rPr>
      </w:pPr>
      <w:r w:rsidRPr="00B14BFC">
        <w:rPr>
          <w:rFonts w:ascii="Arial" w:hAnsi="Arial" w:cs="Arial"/>
          <w:lang w:eastAsia="lv-LV"/>
        </w:rPr>
        <w:t xml:space="preserve">Komisija sastāda </w:t>
      </w:r>
      <w:r w:rsidR="00253C24">
        <w:rPr>
          <w:rFonts w:ascii="Arial" w:hAnsi="Arial" w:cs="Arial"/>
          <w:lang w:eastAsia="lv-LV"/>
        </w:rPr>
        <w:t xml:space="preserve">kopējo </w:t>
      </w:r>
      <w:r w:rsidRPr="00B14BFC">
        <w:rPr>
          <w:rFonts w:ascii="Arial" w:hAnsi="Arial" w:cs="Arial"/>
          <w:lang w:eastAsia="lv-LV"/>
        </w:rPr>
        <w:t>piedāvājumu vērtēšanas tabulu un izvēlas saimnieciski visizdevīgāko piedāvājumu, vērtējot piedāvājuma cenu un kvalitāti  pēc šādiem kritērijiem:</w:t>
      </w:r>
    </w:p>
    <w:tbl>
      <w:tblPr>
        <w:tblW w:w="9360" w:type="dxa"/>
        <w:tblInd w:w="-5" w:type="dxa"/>
        <w:tblLayout w:type="fixed"/>
        <w:tblLook w:val="04A0" w:firstRow="1" w:lastRow="0" w:firstColumn="1" w:lastColumn="0" w:noHBand="0" w:noVBand="1"/>
      </w:tblPr>
      <w:tblGrid>
        <w:gridCol w:w="630"/>
        <w:gridCol w:w="5130"/>
        <w:gridCol w:w="3600"/>
      </w:tblGrid>
      <w:tr w:rsidR="00B14BFC" w:rsidRPr="000667F6" w14:paraId="2FCBC668" w14:textId="77777777" w:rsidTr="0083029F">
        <w:trPr>
          <w:trHeight w:val="408"/>
          <w:tblHeader/>
        </w:trPr>
        <w:tc>
          <w:tcPr>
            <w:tcW w:w="630" w:type="dxa"/>
            <w:tcBorders>
              <w:top w:val="single" w:sz="4" w:space="0" w:color="000000"/>
              <w:left w:val="single" w:sz="4" w:space="0" w:color="000000"/>
              <w:bottom w:val="single" w:sz="4" w:space="0" w:color="000000"/>
              <w:right w:val="nil"/>
            </w:tcBorders>
            <w:shd w:val="clear" w:color="auto" w:fill="FFF6E7"/>
            <w:vAlign w:val="center"/>
            <w:hideMark/>
          </w:tcPr>
          <w:p w14:paraId="1CCBFCF6" w14:textId="77777777" w:rsidR="00B14BFC" w:rsidRPr="00516FF4" w:rsidRDefault="00B14BFC" w:rsidP="00E9653D">
            <w:pPr>
              <w:pStyle w:val="Sarakstarindkopa"/>
              <w:widowControl w:val="0"/>
              <w:overflowPunct w:val="0"/>
              <w:autoSpaceDE w:val="0"/>
              <w:autoSpaceDN w:val="0"/>
              <w:adjustRightInd w:val="0"/>
              <w:spacing w:line="276" w:lineRule="auto"/>
              <w:ind w:left="0"/>
              <w:jc w:val="both"/>
              <w:rPr>
                <w:rFonts w:ascii="Arial" w:hAnsi="Arial" w:cs="Arial"/>
                <w:b/>
              </w:rPr>
            </w:pPr>
            <w:bookmarkStart w:id="5" w:name="_Hlk194490502"/>
            <w:r w:rsidRPr="00516FF4">
              <w:rPr>
                <w:rFonts w:ascii="Arial" w:hAnsi="Arial" w:cs="Arial"/>
                <w:b/>
              </w:rPr>
              <w:t>Nr.</w:t>
            </w:r>
          </w:p>
        </w:tc>
        <w:tc>
          <w:tcPr>
            <w:tcW w:w="5130" w:type="dxa"/>
            <w:tcBorders>
              <w:top w:val="single" w:sz="4" w:space="0" w:color="000000"/>
              <w:left w:val="single" w:sz="4" w:space="0" w:color="000000"/>
              <w:bottom w:val="single" w:sz="4" w:space="0" w:color="000000"/>
              <w:right w:val="nil"/>
            </w:tcBorders>
            <w:shd w:val="clear" w:color="auto" w:fill="FFF6E7"/>
            <w:vAlign w:val="center"/>
            <w:hideMark/>
          </w:tcPr>
          <w:p w14:paraId="58B41A25" w14:textId="77777777" w:rsidR="00B14BFC" w:rsidRPr="00516FF4" w:rsidRDefault="00B14BFC" w:rsidP="00E9653D">
            <w:pPr>
              <w:pStyle w:val="Sarakstarindkopa"/>
              <w:widowControl w:val="0"/>
              <w:overflowPunct w:val="0"/>
              <w:autoSpaceDE w:val="0"/>
              <w:autoSpaceDN w:val="0"/>
              <w:adjustRightInd w:val="0"/>
              <w:spacing w:line="276" w:lineRule="auto"/>
              <w:ind w:left="0"/>
              <w:jc w:val="both"/>
              <w:rPr>
                <w:rFonts w:ascii="Arial" w:hAnsi="Arial" w:cs="Arial"/>
                <w:b/>
              </w:rPr>
            </w:pPr>
            <w:r w:rsidRPr="00516FF4">
              <w:rPr>
                <w:rFonts w:ascii="Arial" w:hAnsi="Arial" w:cs="Arial"/>
                <w:b/>
              </w:rPr>
              <w:t>Kritērijs</w:t>
            </w:r>
          </w:p>
        </w:tc>
        <w:tc>
          <w:tcPr>
            <w:tcW w:w="3600" w:type="dxa"/>
            <w:tcBorders>
              <w:top w:val="single" w:sz="4" w:space="0" w:color="000000"/>
              <w:left w:val="single" w:sz="4" w:space="0" w:color="000000"/>
              <w:bottom w:val="single" w:sz="4" w:space="0" w:color="000000"/>
              <w:right w:val="single" w:sz="4" w:space="0" w:color="000000"/>
            </w:tcBorders>
            <w:shd w:val="clear" w:color="auto" w:fill="FFF6E7"/>
            <w:vAlign w:val="center"/>
            <w:hideMark/>
          </w:tcPr>
          <w:p w14:paraId="105BE0CD" w14:textId="77777777" w:rsidR="00B14BFC" w:rsidRPr="00A25CA1" w:rsidRDefault="00B14BFC" w:rsidP="00E9653D">
            <w:pPr>
              <w:pStyle w:val="Sarakstarindkopa"/>
              <w:widowControl w:val="0"/>
              <w:overflowPunct w:val="0"/>
              <w:autoSpaceDE w:val="0"/>
              <w:autoSpaceDN w:val="0"/>
              <w:adjustRightInd w:val="0"/>
              <w:spacing w:line="276" w:lineRule="auto"/>
              <w:ind w:left="0"/>
              <w:jc w:val="both"/>
              <w:rPr>
                <w:rFonts w:ascii="Arial" w:hAnsi="Arial" w:cs="Arial"/>
                <w:b/>
                <w:bCs/>
                <w:shd w:val="clear" w:color="auto" w:fill="FFFFFF"/>
                <w:lang w:eastAsia="ar-SA"/>
              </w:rPr>
            </w:pPr>
            <w:r w:rsidRPr="00516FF4">
              <w:rPr>
                <w:rFonts w:ascii="Arial" w:hAnsi="Arial" w:cs="Arial"/>
                <w:b/>
              </w:rPr>
              <w:t>Maksimālais punktu skaits</w:t>
            </w:r>
          </w:p>
        </w:tc>
      </w:tr>
      <w:bookmarkEnd w:id="5"/>
      <w:tr w:rsidR="00B14BFC" w:rsidRPr="000667F6" w14:paraId="7A2653C7" w14:textId="77777777" w:rsidTr="0083029F">
        <w:trPr>
          <w:trHeight w:val="318"/>
        </w:trPr>
        <w:tc>
          <w:tcPr>
            <w:tcW w:w="630" w:type="dxa"/>
            <w:tcBorders>
              <w:top w:val="single" w:sz="4" w:space="0" w:color="000000"/>
              <w:left w:val="single" w:sz="4" w:space="0" w:color="000000"/>
              <w:bottom w:val="single" w:sz="4" w:space="0" w:color="000000"/>
              <w:right w:val="nil"/>
            </w:tcBorders>
            <w:shd w:val="clear" w:color="auto" w:fill="FFF6E7"/>
            <w:vAlign w:val="center"/>
          </w:tcPr>
          <w:p w14:paraId="37874485" w14:textId="77777777" w:rsidR="00B14BFC" w:rsidRPr="00516FF4" w:rsidRDefault="00B14BFC" w:rsidP="00E9653D">
            <w:pPr>
              <w:pStyle w:val="Sarakstarindkopa"/>
              <w:widowControl w:val="0"/>
              <w:overflowPunct w:val="0"/>
              <w:autoSpaceDE w:val="0"/>
              <w:autoSpaceDN w:val="0"/>
              <w:adjustRightInd w:val="0"/>
              <w:spacing w:line="276" w:lineRule="auto"/>
              <w:ind w:left="0"/>
              <w:jc w:val="both"/>
              <w:rPr>
                <w:rFonts w:ascii="Arial" w:hAnsi="Arial" w:cs="Arial"/>
                <w:b/>
              </w:rPr>
            </w:pPr>
            <w:r w:rsidRPr="00516FF4">
              <w:rPr>
                <w:rFonts w:ascii="Arial" w:hAnsi="Arial" w:cs="Arial"/>
                <w:b/>
              </w:rPr>
              <w:t>1.</w:t>
            </w:r>
          </w:p>
        </w:tc>
        <w:tc>
          <w:tcPr>
            <w:tcW w:w="5130" w:type="dxa"/>
            <w:tcBorders>
              <w:top w:val="single" w:sz="4" w:space="0" w:color="000000"/>
              <w:left w:val="single" w:sz="4" w:space="0" w:color="000000"/>
              <w:bottom w:val="single" w:sz="4" w:space="0" w:color="000000"/>
              <w:right w:val="nil"/>
            </w:tcBorders>
            <w:shd w:val="clear" w:color="auto" w:fill="FFF6E7"/>
            <w:vAlign w:val="center"/>
          </w:tcPr>
          <w:p w14:paraId="5B5C79C2" w14:textId="77777777" w:rsidR="00B14BFC" w:rsidRPr="00516FF4" w:rsidRDefault="00B14BFC" w:rsidP="00E9653D">
            <w:pPr>
              <w:pStyle w:val="Sarakstarindkopa"/>
              <w:widowControl w:val="0"/>
              <w:overflowPunct w:val="0"/>
              <w:autoSpaceDE w:val="0"/>
              <w:autoSpaceDN w:val="0"/>
              <w:adjustRightInd w:val="0"/>
              <w:spacing w:line="276" w:lineRule="auto"/>
              <w:ind w:left="0"/>
              <w:jc w:val="both"/>
              <w:rPr>
                <w:rFonts w:ascii="Arial" w:hAnsi="Arial" w:cs="Arial"/>
                <w:b/>
              </w:rPr>
            </w:pPr>
            <w:r w:rsidRPr="00A25CA1">
              <w:rPr>
                <w:rFonts w:ascii="Arial" w:hAnsi="Arial" w:cs="Arial"/>
                <w:b/>
              </w:rPr>
              <w:t>Piedāvājuma cena (C)</w:t>
            </w:r>
          </w:p>
        </w:tc>
        <w:tc>
          <w:tcPr>
            <w:tcW w:w="3600" w:type="dxa"/>
            <w:tcBorders>
              <w:top w:val="single" w:sz="4" w:space="0" w:color="000000"/>
              <w:left w:val="single" w:sz="4" w:space="0" w:color="000000"/>
              <w:bottom w:val="single" w:sz="4" w:space="0" w:color="000000"/>
              <w:right w:val="single" w:sz="4" w:space="0" w:color="000000"/>
            </w:tcBorders>
            <w:shd w:val="clear" w:color="auto" w:fill="FFF6E7"/>
            <w:vAlign w:val="center"/>
          </w:tcPr>
          <w:p w14:paraId="05B7E058" w14:textId="767439CF" w:rsidR="00B14BFC" w:rsidRPr="00516FF4" w:rsidRDefault="007A3FCE" w:rsidP="00E9653D">
            <w:pPr>
              <w:pStyle w:val="Sarakstarindkopa"/>
              <w:widowControl w:val="0"/>
              <w:overflowPunct w:val="0"/>
              <w:autoSpaceDE w:val="0"/>
              <w:autoSpaceDN w:val="0"/>
              <w:adjustRightInd w:val="0"/>
              <w:spacing w:line="276" w:lineRule="auto"/>
              <w:ind w:left="0"/>
              <w:jc w:val="center"/>
              <w:rPr>
                <w:rFonts w:ascii="Arial" w:hAnsi="Arial" w:cs="Arial"/>
                <w:b/>
              </w:rPr>
            </w:pPr>
            <w:r>
              <w:rPr>
                <w:rFonts w:ascii="Arial" w:hAnsi="Arial" w:cs="Arial"/>
                <w:b/>
              </w:rPr>
              <w:t>9</w:t>
            </w:r>
            <w:r w:rsidR="00A26BE4">
              <w:rPr>
                <w:rFonts w:ascii="Arial" w:hAnsi="Arial" w:cs="Arial"/>
                <w:b/>
              </w:rPr>
              <w:t>4</w:t>
            </w:r>
          </w:p>
        </w:tc>
      </w:tr>
      <w:tr w:rsidR="00B14BFC" w:rsidRPr="000667F6" w14:paraId="3ECEB3D5" w14:textId="77777777" w:rsidTr="0083029F">
        <w:trPr>
          <w:trHeight w:val="1578"/>
        </w:trPr>
        <w:tc>
          <w:tcPr>
            <w:tcW w:w="9360" w:type="dxa"/>
            <w:gridSpan w:val="3"/>
            <w:tcBorders>
              <w:top w:val="single" w:sz="4" w:space="0" w:color="000000"/>
              <w:left w:val="single" w:sz="4" w:space="0" w:color="000000"/>
              <w:bottom w:val="single" w:sz="4" w:space="0" w:color="000000"/>
              <w:right w:val="single" w:sz="4" w:space="0" w:color="000000"/>
            </w:tcBorders>
            <w:vAlign w:val="center"/>
          </w:tcPr>
          <w:p w14:paraId="2B68E1E5" w14:textId="796A2FB5" w:rsidR="00B14BFC" w:rsidRPr="000667F6" w:rsidRDefault="00B14BFC" w:rsidP="00E9653D">
            <w:pPr>
              <w:widowControl w:val="0"/>
              <w:suppressAutoHyphens/>
              <w:snapToGrid w:val="0"/>
              <w:spacing w:line="276" w:lineRule="auto"/>
              <w:rPr>
                <w:rFonts w:ascii="Arial" w:hAnsi="Arial" w:cs="Arial"/>
                <w:shd w:val="clear" w:color="auto" w:fill="FFFFFF"/>
                <w:lang w:eastAsia="ar-SA"/>
              </w:rPr>
            </w:pPr>
            <w:r>
              <w:rPr>
                <w:rFonts w:ascii="Arial" w:hAnsi="Arial" w:cs="Arial"/>
                <w:shd w:val="clear" w:color="auto" w:fill="FFFFFF"/>
                <w:lang w:eastAsia="ar-SA"/>
              </w:rPr>
              <w:t>P</w:t>
            </w:r>
            <w:r w:rsidRPr="000667F6">
              <w:rPr>
                <w:rFonts w:ascii="Arial" w:hAnsi="Arial" w:cs="Arial"/>
                <w:shd w:val="clear" w:color="auto" w:fill="FFFFFF"/>
                <w:lang w:eastAsia="ar-SA"/>
              </w:rPr>
              <w:t>unktus aprēķina, izmantojot šādu formulu:</w:t>
            </w:r>
          </w:p>
          <w:p w14:paraId="71AED78B" w14:textId="77777777" w:rsidR="00B14BFC" w:rsidRPr="000667F6" w:rsidRDefault="00B14BFC" w:rsidP="00E9653D">
            <w:pPr>
              <w:widowControl w:val="0"/>
              <w:suppressAutoHyphens/>
              <w:snapToGrid w:val="0"/>
              <w:spacing w:line="276" w:lineRule="auto"/>
              <w:rPr>
                <w:rFonts w:ascii="Arial" w:hAnsi="Arial" w:cs="Arial"/>
                <w:shd w:val="clear" w:color="auto" w:fill="FFFFFF"/>
                <w:lang w:eastAsia="ar-SA"/>
              </w:rPr>
            </w:pPr>
            <w:r w:rsidRPr="00A25CA1">
              <w:rPr>
                <w:rFonts w:ascii="Arial" w:hAnsi="Arial" w:cs="Arial"/>
                <w:b/>
                <w:bCs/>
                <w:shd w:val="clear" w:color="auto" w:fill="FFFFFF"/>
                <w:lang w:eastAsia="ar-SA"/>
              </w:rPr>
              <w:t xml:space="preserve">C = </w:t>
            </w:r>
            <w:proofErr w:type="spellStart"/>
            <w:r w:rsidRPr="00A25CA1">
              <w:rPr>
                <w:rFonts w:ascii="Arial" w:hAnsi="Arial" w:cs="Arial"/>
                <w:b/>
                <w:bCs/>
                <w:shd w:val="clear" w:color="auto" w:fill="FFFFFF"/>
                <w:lang w:eastAsia="ar-SA"/>
              </w:rPr>
              <w:t>C</w:t>
            </w:r>
            <w:r w:rsidRPr="0027676E">
              <w:rPr>
                <w:rFonts w:ascii="Arial" w:hAnsi="Arial" w:cs="Arial"/>
                <w:b/>
                <w:bCs/>
                <w:shd w:val="clear" w:color="auto" w:fill="FFFFFF"/>
                <w:vertAlign w:val="subscript"/>
                <w:lang w:eastAsia="ar-SA"/>
              </w:rPr>
              <w:t>x</w:t>
            </w:r>
            <w:proofErr w:type="spellEnd"/>
            <w:r w:rsidRPr="00A25CA1">
              <w:rPr>
                <w:rFonts w:ascii="Arial" w:hAnsi="Arial" w:cs="Arial"/>
                <w:b/>
                <w:bCs/>
                <w:shd w:val="clear" w:color="auto" w:fill="FFFFFF"/>
                <w:lang w:eastAsia="ar-SA"/>
              </w:rPr>
              <w:t>/</w:t>
            </w:r>
            <w:proofErr w:type="spellStart"/>
            <w:r w:rsidRPr="00A25CA1">
              <w:rPr>
                <w:rFonts w:ascii="Arial" w:hAnsi="Arial" w:cs="Arial"/>
                <w:b/>
                <w:bCs/>
                <w:shd w:val="clear" w:color="auto" w:fill="FFFFFF"/>
                <w:lang w:eastAsia="ar-SA"/>
              </w:rPr>
              <w:t>C</w:t>
            </w:r>
            <w:r w:rsidRPr="0027676E">
              <w:rPr>
                <w:rFonts w:ascii="Arial" w:hAnsi="Arial" w:cs="Arial"/>
                <w:b/>
                <w:bCs/>
                <w:shd w:val="clear" w:color="auto" w:fill="FFFFFF"/>
                <w:vertAlign w:val="subscript"/>
                <w:lang w:eastAsia="ar-SA"/>
              </w:rPr>
              <w:t>y</w:t>
            </w:r>
            <w:proofErr w:type="spellEnd"/>
            <w:r w:rsidRPr="00A25CA1">
              <w:rPr>
                <w:rFonts w:ascii="Arial" w:hAnsi="Arial" w:cs="Arial"/>
                <w:b/>
                <w:bCs/>
                <w:shd w:val="clear" w:color="auto" w:fill="FFFFFF"/>
                <w:lang w:eastAsia="ar-SA"/>
              </w:rPr>
              <w:t xml:space="preserve"> x </w:t>
            </w:r>
            <w:proofErr w:type="spellStart"/>
            <w:r w:rsidRPr="00A25CA1">
              <w:rPr>
                <w:rFonts w:ascii="Arial" w:hAnsi="Arial" w:cs="Arial"/>
                <w:b/>
                <w:bCs/>
                <w:shd w:val="clear" w:color="auto" w:fill="FFFFFF"/>
                <w:lang w:eastAsia="ar-SA"/>
              </w:rPr>
              <w:t>C</w:t>
            </w:r>
            <w:r w:rsidRPr="0027676E">
              <w:rPr>
                <w:rFonts w:ascii="Arial" w:hAnsi="Arial" w:cs="Arial"/>
                <w:b/>
                <w:bCs/>
                <w:shd w:val="clear" w:color="auto" w:fill="FFFFFF"/>
                <w:vertAlign w:val="subscript"/>
                <w:lang w:eastAsia="ar-SA"/>
              </w:rPr>
              <w:t>max</w:t>
            </w:r>
            <w:proofErr w:type="spellEnd"/>
            <w:r w:rsidRPr="000667F6">
              <w:rPr>
                <w:rFonts w:ascii="Arial" w:hAnsi="Arial" w:cs="Arial"/>
                <w:shd w:val="clear" w:color="auto" w:fill="FFFFFF"/>
                <w:lang w:eastAsia="ar-SA"/>
              </w:rPr>
              <w:t>, kur:</w:t>
            </w:r>
          </w:p>
          <w:p w14:paraId="5B8FE907" w14:textId="77777777" w:rsidR="00B14BFC" w:rsidRPr="000667F6" w:rsidRDefault="00B14BFC" w:rsidP="00E9653D">
            <w:pPr>
              <w:widowControl w:val="0"/>
              <w:suppressAutoHyphens/>
              <w:snapToGrid w:val="0"/>
              <w:spacing w:line="276" w:lineRule="auto"/>
              <w:rPr>
                <w:rFonts w:ascii="Arial" w:hAnsi="Arial" w:cs="Arial"/>
                <w:shd w:val="clear" w:color="auto" w:fill="FFFFFF"/>
                <w:lang w:eastAsia="ar-SA"/>
              </w:rPr>
            </w:pPr>
            <w:proofErr w:type="spellStart"/>
            <w:r w:rsidRPr="007330B6">
              <w:rPr>
                <w:rFonts w:ascii="Arial" w:hAnsi="Arial" w:cs="Arial"/>
                <w:b/>
                <w:bCs/>
                <w:shd w:val="clear" w:color="auto" w:fill="FFFFFF"/>
                <w:lang w:eastAsia="ar-SA"/>
              </w:rPr>
              <w:t>C</w:t>
            </w:r>
            <w:r w:rsidRPr="007330B6">
              <w:rPr>
                <w:rFonts w:ascii="Arial" w:hAnsi="Arial" w:cs="Arial"/>
                <w:b/>
                <w:bCs/>
                <w:shd w:val="clear" w:color="auto" w:fill="FFFFFF"/>
                <w:vertAlign w:val="subscript"/>
                <w:lang w:eastAsia="ar-SA"/>
              </w:rPr>
              <w:t>x</w:t>
            </w:r>
            <w:proofErr w:type="spellEnd"/>
            <w:r w:rsidRPr="0027676E">
              <w:rPr>
                <w:rFonts w:ascii="Arial" w:hAnsi="Arial" w:cs="Arial"/>
                <w:shd w:val="clear" w:color="auto" w:fill="FFFFFF"/>
                <w:vertAlign w:val="subscript"/>
                <w:lang w:eastAsia="ar-SA"/>
              </w:rPr>
              <w:t xml:space="preserve"> </w:t>
            </w:r>
            <w:r w:rsidRPr="000667F6">
              <w:rPr>
                <w:rFonts w:ascii="Arial" w:hAnsi="Arial" w:cs="Arial"/>
                <w:shd w:val="clear" w:color="auto" w:fill="FFFFFF"/>
                <w:lang w:eastAsia="ar-SA"/>
              </w:rPr>
              <w:t>– viszemākā piedāvātā kopējā cena;</w:t>
            </w:r>
          </w:p>
          <w:p w14:paraId="3AEBA35C" w14:textId="77777777" w:rsidR="00B14BFC" w:rsidRPr="000667F6" w:rsidRDefault="00B14BFC" w:rsidP="00E9653D">
            <w:pPr>
              <w:widowControl w:val="0"/>
              <w:suppressAutoHyphens/>
              <w:snapToGrid w:val="0"/>
              <w:spacing w:line="276" w:lineRule="auto"/>
              <w:rPr>
                <w:rFonts w:ascii="Arial" w:hAnsi="Arial" w:cs="Arial"/>
                <w:shd w:val="clear" w:color="auto" w:fill="FFFFFF"/>
                <w:lang w:eastAsia="ar-SA"/>
              </w:rPr>
            </w:pPr>
            <w:proofErr w:type="spellStart"/>
            <w:r w:rsidRPr="007330B6">
              <w:rPr>
                <w:rFonts w:ascii="Arial" w:hAnsi="Arial" w:cs="Arial"/>
                <w:b/>
                <w:bCs/>
                <w:shd w:val="clear" w:color="auto" w:fill="FFFFFF"/>
                <w:lang w:eastAsia="ar-SA"/>
              </w:rPr>
              <w:t>C</w:t>
            </w:r>
            <w:r w:rsidRPr="007330B6">
              <w:rPr>
                <w:rFonts w:ascii="Arial" w:hAnsi="Arial" w:cs="Arial"/>
                <w:b/>
                <w:bCs/>
                <w:shd w:val="clear" w:color="auto" w:fill="FFFFFF"/>
                <w:vertAlign w:val="subscript"/>
                <w:lang w:eastAsia="ar-SA"/>
              </w:rPr>
              <w:t>y</w:t>
            </w:r>
            <w:proofErr w:type="spellEnd"/>
            <w:r w:rsidRPr="000667F6">
              <w:rPr>
                <w:rFonts w:ascii="Arial" w:hAnsi="Arial" w:cs="Arial"/>
                <w:shd w:val="clear" w:color="auto" w:fill="FFFFFF"/>
                <w:lang w:eastAsia="ar-SA"/>
              </w:rPr>
              <w:t xml:space="preserve"> – vērtējamā piedāvājuma kopējā cena;</w:t>
            </w:r>
          </w:p>
          <w:p w14:paraId="7CE6D6E3" w14:textId="77777777" w:rsidR="00B14BFC" w:rsidRPr="000667F6" w:rsidRDefault="00B14BFC" w:rsidP="00E9653D">
            <w:pPr>
              <w:widowControl w:val="0"/>
              <w:suppressAutoHyphens/>
              <w:snapToGrid w:val="0"/>
              <w:spacing w:line="276" w:lineRule="auto"/>
              <w:rPr>
                <w:rFonts w:ascii="Arial" w:hAnsi="Arial" w:cs="Arial"/>
                <w:shd w:val="clear" w:color="auto" w:fill="FFFFFF"/>
                <w:lang w:eastAsia="ar-SA"/>
              </w:rPr>
            </w:pPr>
            <w:proofErr w:type="spellStart"/>
            <w:r w:rsidRPr="007330B6">
              <w:rPr>
                <w:rFonts w:ascii="Arial" w:hAnsi="Arial" w:cs="Arial"/>
                <w:b/>
                <w:bCs/>
                <w:shd w:val="clear" w:color="auto" w:fill="FFFFFF"/>
                <w:lang w:eastAsia="ar-SA"/>
              </w:rPr>
              <w:t>C</w:t>
            </w:r>
            <w:r w:rsidRPr="007330B6">
              <w:rPr>
                <w:rFonts w:ascii="Arial" w:hAnsi="Arial" w:cs="Arial"/>
                <w:b/>
                <w:bCs/>
                <w:shd w:val="clear" w:color="auto" w:fill="FFFFFF"/>
                <w:vertAlign w:val="subscript"/>
                <w:lang w:eastAsia="ar-SA"/>
              </w:rPr>
              <w:t>max</w:t>
            </w:r>
            <w:proofErr w:type="spellEnd"/>
            <w:r w:rsidRPr="000667F6">
              <w:rPr>
                <w:rFonts w:ascii="Arial" w:hAnsi="Arial" w:cs="Arial"/>
                <w:shd w:val="clear" w:color="auto" w:fill="FFFFFF"/>
                <w:lang w:eastAsia="ar-SA"/>
              </w:rPr>
              <w:t xml:space="preserve"> – Nolikumā noteiktais maksimālais punktu skaits kritērijam.</w:t>
            </w:r>
          </w:p>
        </w:tc>
      </w:tr>
      <w:tr w:rsidR="00253C24" w:rsidRPr="008B4A7C" w14:paraId="351E62DD" w14:textId="77777777" w:rsidTr="0083029F">
        <w:trPr>
          <w:trHeight w:val="201"/>
        </w:trPr>
        <w:tc>
          <w:tcPr>
            <w:tcW w:w="630" w:type="dxa"/>
            <w:tcBorders>
              <w:top w:val="single" w:sz="4" w:space="0" w:color="000000"/>
              <w:left w:val="single" w:sz="4" w:space="0" w:color="000000"/>
              <w:bottom w:val="single" w:sz="4" w:space="0" w:color="000000"/>
              <w:right w:val="nil"/>
            </w:tcBorders>
            <w:shd w:val="clear" w:color="auto" w:fill="FFF6E7"/>
            <w:vAlign w:val="center"/>
          </w:tcPr>
          <w:p w14:paraId="6A034A26" w14:textId="3E1BC28B" w:rsidR="00253C24" w:rsidRPr="00A26BE4" w:rsidRDefault="00A26BE4" w:rsidP="00870BAD">
            <w:pPr>
              <w:pStyle w:val="Sarakstarindkopa"/>
              <w:widowControl w:val="0"/>
              <w:overflowPunct w:val="0"/>
              <w:autoSpaceDE w:val="0"/>
              <w:autoSpaceDN w:val="0"/>
              <w:adjustRightInd w:val="0"/>
              <w:spacing w:line="276" w:lineRule="auto"/>
              <w:ind w:left="0"/>
              <w:jc w:val="both"/>
              <w:rPr>
                <w:rFonts w:ascii="Arial" w:hAnsi="Arial" w:cs="Arial"/>
                <w:b/>
              </w:rPr>
            </w:pPr>
            <w:r w:rsidRPr="00A26BE4">
              <w:rPr>
                <w:rFonts w:ascii="Arial" w:hAnsi="Arial" w:cs="Arial"/>
                <w:b/>
              </w:rPr>
              <w:t>2</w:t>
            </w:r>
            <w:r w:rsidR="00253C24" w:rsidRPr="00A26BE4">
              <w:rPr>
                <w:rFonts w:ascii="Arial" w:hAnsi="Arial" w:cs="Arial"/>
                <w:b/>
              </w:rPr>
              <w:t>.</w:t>
            </w:r>
          </w:p>
        </w:tc>
        <w:tc>
          <w:tcPr>
            <w:tcW w:w="5130" w:type="dxa"/>
            <w:tcBorders>
              <w:top w:val="single" w:sz="4" w:space="0" w:color="000000"/>
              <w:left w:val="single" w:sz="4" w:space="0" w:color="000000"/>
              <w:bottom w:val="single" w:sz="4" w:space="0" w:color="000000"/>
              <w:right w:val="nil"/>
            </w:tcBorders>
            <w:shd w:val="clear" w:color="auto" w:fill="FFF6E7"/>
            <w:vAlign w:val="center"/>
          </w:tcPr>
          <w:p w14:paraId="1B408E3D" w14:textId="7E7C95A2" w:rsidR="00253C24" w:rsidRPr="00A26BE4" w:rsidRDefault="00253C24" w:rsidP="00870BAD">
            <w:pPr>
              <w:pStyle w:val="Sarakstarindkopa"/>
              <w:widowControl w:val="0"/>
              <w:overflowPunct w:val="0"/>
              <w:autoSpaceDE w:val="0"/>
              <w:autoSpaceDN w:val="0"/>
              <w:adjustRightInd w:val="0"/>
              <w:spacing w:line="276" w:lineRule="auto"/>
              <w:ind w:left="0"/>
              <w:jc w:val="both"/>
              <w:rPr>
                <w:rFonts w:ascii="Arial" w:hAnsi="Arial" w:cs="Arial"/>
                <w:b/>
              </w:rPr>
            </w:pPr>
            <w:r w:rsidRPr="00A26BE4">
              <w:rPr>
                <w:rFonts w:ascii="Arial" w:hAnsi="Arial" w:cs="Arial"/>
                <w:b/>
              </w:rPr>
              <w:t>Vides vadības sistēma (</w:t>
            </w:r>
            <w:r w:rsidR="00672F01" w:rsidRPr="00A26BE4">
              <w:rPr>
                <w:rFonts w:ascii="Arial" w:hAnsi="Arial" w:cs="Arial"/>
                <w:b/>
              </w:rPr>
              <w:t>V</w:t>
            </w:r>
            <w:r w:rsidRPr="00A26BE4">
              <w:rPr>
                <w:rFonts w:ascii="Arial" w:hAnsi="Arial" w:cs="Arial"/>
                <w:b/>
              </w:rPr>
              <w:t>)</w:t>
            </w:r>
          </w:p>
        </w:tc>
        <w:tc>
          <w:tcPr>
            <w:tcW w:w="3600" w:type="dxa"/>
            <w:tcBorders>
              <w:top w:val="single" w:sz="4" w:space="0" w:color="000000"/>
              <w:left w:val="single" w:sz="4" w:space="0" w:color="000000"/>
              <w:bottom w:val="single" w:sz="4" w:space="0" w:color="000000"/>
              <w:right w:val="single" w:sz="4" w:space="0" w:color="000000"/>
            </w:tcBorders>
            <w:shd w:val="clear" w:color="auto" w:fill="FFF6E7"/>
            <w:vAlign w:val="center"/>
          </w:tcPr>
          <w:p w14:paraId="169D8C5C" w14:textId="77777777" w:rsidR="00253C24" w:rsidRPr="00A26BE4" w:rsidRDefault="00253C24" w:rsidP="00870BAD">
            <w:pPr>
              <w:pStyle w:val="Sarakstarindkopa"/>
              <w:widowControl w:val="0"/>
              <w:overflowPunct w:val="0"/>
              <w:autoSpaceDE w:val="0"/>
              <w:autoSpaceDN w:val="0"/>
              <w:adjustRightInd w:val="0"/>
              <w:spacing w:line="276" w:lineRule="auto"/>
              <w:ind w:left="0"/>
              <w:jc w:val="center"/>
              <w:rPr>
                <w:rFonts w:ascii="Arial" w:hAnsi="Arial" w:cs="Arial"/>
                <w:b/>
              </w:rPr>
            </w:pPr>
            <w:r w:rsidRPr="00A26BE4">
              <w:rPr>
                <w:rFonts w:ascii="Arial" w:hAnsi="Arial" w:cs="Arial"/>
                <w:b/>
              </w:rPr>
              <w:t>2</w:t>
            </w:r>
          </w:p>
        </w:tc>
      </w:tr>
      <w:tr w:rsidR="00253C24" w:rsidRPr="00A25CA1" w14:paraId="5970530F" w14:textId="77777777" w:rsidTr="0083029F">
        <w:trPr>
          <w:trHeight w:val="1344"/>
        </w:trPr>
        <w:tc>
          <w:tcPr>
            <w:tcW w:w="9360" w:type="dxa"/>
            <w:gridSpan w:val="3"/>
            <w:tcBorders>
              <w:top w:val="single" w:sz="4" w:space="0" w:color="000000"/>
              <w:left w:val="single" w:sz="4" w:space="0" w:color="000000"/>
              <w:bottom w:val="single" w:sz="4" w:space="0" w:color="000000"/>
              <w:right w:val="single" w:sz="4" w:space="0" w:color="000000"/>
            </w:tcBorders>
            <w:vAlign w:val="center"/>
          </w:tcPr>
          <w:p w14:paraId="69C39006" w14:textId="7F58E7FE" w:rsidR="00253C24" w:rsidRPr="00A26BE4" w:rsidRDefault="00253C24" w:rsidP="00870BAD">
            <w:pPr>
              <w:pStyle w:val="Sarakstarindkopa"/>
              <w:spacing w:line="276" w:lineRule="auto"/>
              <w:ind w:left="-14"/>
              <w:jc w:val="both"/>
              <w:rPr>
                <w:rFonts w:ascii="Arial" w:hAnsi="Arial" w:cs="Arial"/>
                <w:shd w:val="clear" w:color="auto" w:fill="FFFFFF"/>
                <w:lang w:eastAsia="ar-SA"/>
              </w:rPr>
            </w:pPr>
            <w:r w:rsidRPr="00A26BE4">
              <w:rPr>
                <w:rFonts w:ascii="Arial" w:hAnsi="Arial" w:cs="Arial"/>
                <w:shd w:val="clear" w:color="auto" w:fill="FFFFFF"/>
                <w:lang w:eastAsia="ar-SA"/>
              </w:rPr>
              <w:t>Ja pretendentam (vai kādam no biedriem, ja pretendents piedalās Iepirkumā kā piegādātāju apvienība vai personālsabiedrība) ir vides  vadības sistēmas sertifikāts ISO 14001 vai līdzvērtīgs sertifikāts</w:t>
            </w:r>
            <w:r w:rsidRPr="00A26BE4">
              <w:rPr>
                <w:rStyle w:val="Vresatsauce"/>
                <w:rFonts w:ascii="Arial" w:hAnsi="Arial" w:cs="Arial"/>
                <w:shd w:val="clear" w:color="auto" w:fill="FFFFFF"/>
                <w:lang w:eastAsia="ar-SA"/>
              </w:rPr>
              <w:footnoteReference w:id="2"/>
            </w:r>
            <w:r w:rsidRPr="00A26BE4">
              <w:rPr>
                <w:rFonts w:ascii="Arial" w:hAnsi="Arial" w:cs="Arial"/>
                <w:shd w:val="clear" w:color="auto" w:fill="FFFFFF"/>
                <w:lang w:eastAsia="ar-SA"/>
              </w:rPr>
              <w:t>, Komisija piešķir 2 punktus.</w:t>
            </w:r>
          </w:p>
          <w:p w14:paraId="0E792AEC" w14:textId="77777777" w:rsidR="00253C24" w:rsidRPr="00A26BE4" w:rsidRDefault="00253C24" w:rsidP="00870BAD">
            <w:pPr>
              <w:pStyle w:val="Sarakstarindkopa"/>
              <w:spacing w:line="276" w:lineRule="auto"/>
              <w:ind w:left="-14"/>
              <w:jc w:val="both"/>
              <w:rPr>
                <w:rFonts w:ascii="Arial" w:hAnsi="Arial" w:cs="Arial"/>
                <w:shd w:val="clear" w:color="auto" w:fill="FFFFFF"/>
                <w:lang w:eastAsia="ar-SA"/>
              </w:rPr>
            </w:pPr>
            <w:r w:rsidRPr="00A26BE4">
              <w:rPr>
                <w:rFonts w:ascii="Arial" w:hAnsi="Arial" w:cs="Arial"/>
                <w:shd w:val="clear" w:color="auto" w:fill="FFFFFF"/>
                <w:lang w:eastAsia="ar-SA"/>
              </w:rPr>
              <w:t>Ja pretendentam nav kvalitātes vadības sistēmas sertifikāts, Komisija punktus nepiešķir (0 punkti).</w:t>
            </w:r>
          </w:p>
        </w:tc>
      </w:tr>
      <w:tr w:rsidR="00BA4B48" w:rsidRPr="00265539" w14:paraId="109BA9B4" w14:textId="77777777" w:rsidTr="0083029F">
        <w:trPr>
          <w:trHeight w:val="201"/>
        </w:trPr>
        <w:tc>
          <w:tcPr>
            <w:tcW w:w="630" w:type="dxa"/>
            <w:tcBorders>
              <w:top w:val="single" w:sz="4" w:space="0" w:color="000000"/>
              <w:left w:val="single" w:sz="4" w:space="0" w:color="000000"/>
              <w:bottom w:val="single" w:sz="4" w:space="0" w:color="000000"/>
              <w:right w:val="nil"/>
            </w:tcBorders>
            <w:shd w:val="clear" w:color="auto" w:fill="FFF6E7"/>
            <w:vAlign w:val="center"/>
          </w:tcPr>
          <w:p w14:paraId="14BD50E9" w14:textId="77777777" w:rsidR="00BA4B48" w:rsidRPr="00A26BE4" w:rsidRDefault="00BA4B48" w:rsidP="00870BAD">
            <w:pPr>
              <w:pStyle w:val="Sarakstarindkopa"/>
              <w:widowControl w:val="0"/>
              <w:overflowPunct w:val="0"/>
              <w:autoSpaceDE w:val="0"/>
              <w:autoSpaceDN w:val="0"/>
              <w:adjustRightInd w:val="0"/>
              <w:spacing w:line="276" w:lineRule="auto"/>
              <w:ind w:left="0"/>
              <w:jc w:val="both"/>
              <w:rPr>
                <w:rFonts w:ascii="Arial" w:hAnsi="Arial" w:cs="Arial"/>
                <w:b/>
              </w:rPr>
            </w:pPr>
            <w:r w:rsidRPr="00A26BE4">
              <w:rPr>
                <w:rFonts w:ascii="Arial" w:hAnsi="Arial" w:cs="Arial"/>
                <w:b/>
              </w:rPr>
              <w:t>3.</w:t>
            </w:r>
          </w:p>
        </w:tc>
        <w:tc>
          <w:tcPr>
            <w:tcW w:w="5130" w:type="dxa"/>
            <w:tcBorders>
              <w:top w:val="single" w:sz="4" w:space="0" w:color="000000"/>
              <w:left w:val="single" w:sz="4" w:space="0" w:color="000000"/>
              <w:bottom w:val="single" w:sz="4" w:space="0" w:color="000000"/>
              <w:right w:val="nil"/>
            </w:tcBorders>
            <w:shd w:val="clear" w:color="auto" w:fill="FFF6E7"/>
            <w:vAlign w:val="center"/>
          </w:tcPr>
          <w:p w14:paraId="3DD5AFD8" w14:textId="1EA4B54E" w:rsidR="00BA4B48" w:rsidRPr="00A26BE4" w:rsidRDefault="00BA4B48" w:rsidP="00870BAD">
            <w:pPr>
              <w:pStyle w:val="Sarakstarindkopa"/>
              <w:widowControl w:val="0"/>
              <w:overflowPunct w:val="0"/>
              <w:autoSpaceDE w:val="0"/>
              <w:autoSpaceDN w:val="0"/>
              <w:adjustRightInd w:val="0"/>
              <w:spacing w:line="276" w:lineRule="auto"/>
              <w:ind w:left="0"/>
              <w:jc w:val="both"/>
              <w:rPr>
                <w:rFonts w:ascii="Arial" w:hAnsi="Arial" w:cs="Arial"/>
                <w:b/>
              </w:rPr>
            </w:pPr>
            <w:r w:rsidRPr="00A26BE4">
              <w:rPr>
                <w:rFonts w:ascii="Arial" w:hAnsi="Arial" w:cs="Arial"/>
                <w:b/>
              </w:rPr>
              <w:t>Arodveselības un darba drošības vadības sistēma (A)</w:t>
            </w:r>
          </w:p>
        </w:tc>
        <w:tc>
          <w:tcPr>
            <w:tcW w:w="3600" w:type="dxa"/>
            <w:tcBorders>
              <w:top w:val="single" w:sz="4" w:space="0" w:color="000000"/>
              <w:left w:val="single" w:sz="4" w:space="0" w:color="000000"/>
              <w:bottom w:val="single" w:sz="4" w:space="0" w:color="000000"/>
              <w:right w:val="single" w:sz="4" w:space="0" w:color="000000"/>
            </w:tcBorders>
            <w:shd w:val="clear" w:color="auto" w:fill="FFF6E7"/>
            <w:vAlign w:val="center"/>
          </w:tcPr>
          <w:p w14:paraId="49C7C9F5" w14:textId="77777777" w:rsidR="00BA4B48" w:rsidRPr="00A26BE4" w:rsidRDefault="00BA4B48" w:rsidP="00870BAD">
            <w:pPr>
              <w:pStyle w:val="Sarakstarindkopa"/>
              <w:widowControl w:val="0"/>
              <w:overflowPunct w:val="0"/>
              <w:autoSpaceDE w:val="0"/>
              <w:autoSpaceDN w:val="0"/>
              <w:adjustRightInd w:val="0"/>
              <w:spacing w:line="276" w:lineRule="auto"/>
              <w:ind w:left="0"/>
              <w:jc w:val="center"/>
              <w:rPr>
                <w:rFonts w:ascii="Arial" w:hAnsi="Arial" w:cs="Arial"/>
                <w:b/>
              </w:rPr>
            </w:pPr>
            <w:r w:rsidRPr="00A26BE4">
              <w:rPr>
                <w:rFonts w:ascii="Arial" w:hAnsi="Arial" w:cs="Arial"/>
                <w:b/>
              </w:rPr>
              <w:t>2</w:t>
            </w:r>
          </w:p>
        </w:tc>
      </w:tr>
      <w:tr w:rsidR="00BA4B48" w:rsidRPr="00265539" w14:paraId="414EEE8D" w14:textId="77777777" w:rsidTr="00A26BE4">
        <w:trPr>
          <w:trHeight w:val="512"/>
        </w:trPr>
        <w:tc>
          <w:tcPr>
            <w:tcW w:w="9360" w:type="dxa"/>
            <w:gridSpan w:val="3"/>
            <w:tcBorders>
              <w:top w:val="single" w:sz="4" w:space="0" w:color="000000"/>
              <w:left w:val="single" w:sz="4" w:space="0" w:color="000000"/>
              <w:bottom w:val="single" w:sz="4" w:space="0" w:color="000000"/>
              <w:right w:val="single" w:sz="4" w:space="0" w:color="000000"/>
            </w:tcBorders>
            <w:vAlign w:val="center"/>
          </w:tcPr>
          <w:p w14:paraId="3ECA0EDF" w14:textId="4A9F00A5" w:rsidR="00BA4B48" w:rsidRPr="00A26BE4" w:rsidRDefault="00BA4B48" w:rsidP="00BA4B48">
            <w:pPr>
              <w:spacing w:line="276" w:lineRule="auto"/>
              <w:jc w:val="both"/>
              <w:rPr>
                <w:rFonts w:ascii="Arial" w:hAnsi="Arial" w:cs="Arial"/>
                <w:shd w:val="clear" w:color="auto" w:fill="FFFFFF"/>
                <w:lang w:eastAsia="ar-SA"/>
              </w:rPr>
            </w:pPr>
            <w:r w:rsidRPr="00A26BE4">
              <w:rPr>
                <w:rFonts w:ascii="Arial" w:hAnsi="Arial" w:cs="Arial"/>
                <w:shd w:val="clear" w:color="auto" w:fill="FFFFFF"/>
                <w:lang w:eastAsia="ar-SA"/>
              </w:rPr>
              <w:t>Ja pretendentam (vai kādam no biedriem, ja pretendents piedalās iepirkumā kā piegādātāju apvienība vai personālsabiedrība) ir arodveselības un darba drošības vadības sistēmas sertifikāts ISO 45001 vai līdzvērtīgs sertifikāts</w:t>
            </w:r>
            <w:r w:rsidRPr="00A26BE4">
              <w:rPr>
                <w:rStyle w:val="Vresatsauce"/>
                <w:rFonts w:ascii="Arial" w:hAnsi="Arial" w:cs="Arial"/>
                <w:shd w:val="clear" w:color="auto" w:fill="FFFFFF"/>
                <w:lang w:eastAsia="ar-SA"/>
              </w:rPr>
              <w:footnoteReference w:id="3"/>
            </w:r>
            <w:r w:rsidRPr="00A26BE4">
              <w:rPr>
                <w:rFonts w:ascii="Arial" w:hAnsi="Arial" w:cs="Arial"/>
                <w:shd w:val="clear" w:color="auto" w:fill="FFFFFF"/>
                <w:lang w:eastAsia="ar-SA"/>
              </w:rPr>
              <w:t>, Komisija piešķir 2</w:t>
            </w:r>
            <w:r w:rsidR="00FE0D25">
              <w:rPr>
                <w:rFonts w:ascii="Arial" w:hAnsi="Arial" w:cs="Arial"/>
                <w:shd w:val="clear" w:color="auto" w:fill="FFFFFF"/>
                <w:lang w:eastAsia="ar-SA"/>
              </w:rPr>
              <w:t> </w:t>
            </w:r>
            <w:r w:rsidRPr="00A26BE4">
              <w:rPr>
                <w:rFonts w:ascii="Arial" w:hAnsi="Arial" w:cs="Arial"/>
                <w:shd w:val="clear" w:color="auto" w:fill="FFFFFF"/>
                <w:lang w:eastAsia="ar-SA"/>
              </w:rPr>
              <w:t>punktus.</w:t>
            </w:r>
          </w:p>
          <w:p w14:paraId="68A9487E" w14:textId="77777777" w:rsidR="00BA4B48" w:rsidRPr="00A26BE4" w:rsidRDefault="00BA4B48" w:rsidP="00870BAD">
            <w:pPr>
              <w:pStyle w:val="Sarakstarindkopa"/>
              <w:spacing w:line="276" w:lineRule="auto"/>
              <w:ind w:left="-14"/>
              <w:jc w:val="both"/>
              <w:rPr>
                <w:rFonts w:ascii="Arial" w:hAnsi="Arial" w:cs="Arial"/>
                <w:shd w:val="clear" w:color="auto" w:fill="FFFFFF"/>
                <w:lang w:eastAsia="ar-SA"/>
              </w:rPr>
            </w:pPr>
            <w:r w:rsidRPr="00A26BE4">
              <w:rPr>
                <w:rFonts w:ascii="Arial" w:hAnsi="Arial" w:cs="Arial"/>
                <w:shd w:val="clear" w:color="auto" w:fill="FFFFFF"/>
                <w:lang w:eastAsia="ar-SA"/>
              </w:rPr>
              <w:lastRenderedPageBreak/>
              <w:t>Ja pretendentam nav kvalitātes vadības sistēmas sertifikāts, Komisija punktus nepiešķir (0 punkti).</w:t>
            </w:r>
          </w:p>
        </w:tc>
      </w:tr>
      <w:tr w:rsidR="0083029F" w:rsidRPr="00265539" w14:paraId="6218FD26" w14:textId="77777777" w:rsidTr="0083029F">
        <w:trPr>
          <w:trHeight w:val="201"/>
        </w:trPr>
        <w:tc>
          <w:tcPr>
            <w:tcW w:w="630" w:type="dxa"/>
            <w:tcBorders>
              <w:top w:val="single" w:sz="4" w:space="0" w:color="000000"/>
              <w:left w:val="single" w:sz="4" w:space="0" w:color="000000"/>
              <w:bottom w:val="single" w:sz="4" w:space="0" w:color="000000"/>
              <w:right w:val="nil"/>
            </w:tcBorders>
            <w:shd w:val="clear" w:color="auto" w:fill="FFF6E7"/>
            <w:vAlign w:val="center"/>
          </w:tcPr>
          <w:p w14:paraId="68AE2FAD" w14:textId="3F58FB04" w:rsidR="0083029F" w:rsidRPr="00A26BE4" w:rsidRDefault="00A26BE4" w:rsidP="009C0CFE">
            <w:pPr>
              <w:pStyle w:val="Sarakstarindkopa"/>
              <w:widowControl w:val="0"/>
              <w:overflowPunct w:val="0"/>
              <w:autoSpaceDE w:val="0"/>
              <w:autoSpaceDN w:val="0"/>
              <w:adjustRightInd w:val="0"/>
              <w:spacing w:line="276" w:lineRule="auto"/>
              <w:ind w:left="0"/>
              <w:jc w:val="both"/>
              <w:rPr>
                <w:rFonts w:ascii="Arial" w:hAnsi="Arial" w:cs="Arial"/>
                <w:b/>
              </w:rPr>
            </w:pPr>
            <w:r w:rsidRPr="00A26BE4">
              <w:rPr>
                <w:rFonts w:ascii="Arial" w:hAnsi="Arial" w:cs="Arial"/>
                <w:b/>
              </w:rPr>
              <w:lastRenderedPageBreak/>
              <w:t>4</w:t>
            </w:r>
            <w:r w:rsidR="0083029F" w:rsidRPr="00A26BE4">
              <w:rPr>
                <w:rFonts w:ascii="Arial" w:hAnsi="Arial" w:cs="Arial"/>
                <w:b/>
              </w:rPr>
              <w:t>.</w:t>
            </w:r>
          </w:p>
        </w:tc>
        <w:tc>
          <w:tcPr>
            <w:tcW w:w="5130" w:type="dxa"/>
            <w:tcBorders>
              <w:top w:val="single" w:sz="4" w:space="0" w:color="000000"/>
              <w:left w:val="single" w:sz="4" w:space="0" w:color="000000"/>
              <w:bottom w:val="single" w:sz="4" w:space="0" w:color="000000"/>
              <w:right w:val="nil"/>
            </w:tcBorders>
            <w:shd w:val="clear" w:color="auto" w:fill="FFF6E7"/>
            <w:vAlign w:val="center"/>
          </w:tcPr>
          <w:p w14:paraId="7D67DBC8" w14:textId="6D40A041" w:rsidR="0083029F" w:rsidRPr="00A26BE4" w:rsidRDefault="0083029F" w:rsidP="009C0CFE">
            <w:pPr>
              <w:pStyle w:val="Sarakstarindkopa"/>
              <w:widowControl w:val="0"/>
              <w:overflowPunct w:val="0"/>
              <w:autoSpaceDE w:val="0"/>
              <w:autoSpaceDN w:val="0"/>
              <w:adjustRightInd w:val="0"/>
              <w:spacing w:line="276" w:lineRule="auto"/>
              <w:ind w:left="0"/>
              <w:jc w:val="both"/>
              <w:rPr>
                <w:rFonts w:ascii="Arial" w:hAnsi="Arial" w:cs="Arial"/>
                <w:b/>
              </w:rPr>
            </w:pPr>
            <w:r w:rsidRPr="00A26BE4">
              <w:rPr>
                <w:rFonts w:ascii="Arial" w:hAnsi="Arial" w:cs="Arial"/>
                <w:b/>
              </w:rPr>
              <w:t>Kvalitātes vadības sistēma (</w:t>
            </w:r>
            <w:r w:rsidR="00285F4A" w:rsidRPr="00A26BE4">
              <w:rPr>
                <w:rFonts w:ascii="Arial" w:hAnsi="Arial" w:cs="Arial"/>
                <w:b/>
              </w:rPr>
              <w:t>K</w:t>
            </w:r>
            <w:r w:rsidRPr="00A26BE4">
              <w:rPr>
                <w:rFonts w:ascii="Arial" w:hAnsi="Arial" w:cs="Arial"/>
                <w:b/>
              </w:rPr>
              <w:t>)</w:t>
            </w:r>
          </w:p>
        </w:tc>
        <w:tc>
          <w:tcPr>
            <w:tcW w:w="3600" w:type="dxa"/>
            <w:tcBorders>
              <w:top w:val="single" w:sz="4" w:space="0" w:color="000000"/>
              <w:left w:val="single" w:sz="4" w:space="0" w:color="000000"/>
              <w:bottom w:val="single" w:sz="4" w:space="0" w:color="000000"/>
              <w:right w:val="single" w:sz="4" w:space="0" w:color="000000"/>
            </w:tcBorders>
            <w:shd w:val="clear" w:color="auto" w:fill="FFF6E7"/>
            <w:vAlign w:val="center"/>
          </w:tcPr>
          <w:p w14:paraId="146782FE" w14:textId="77777777" w:rsidR="0083029F" w:rsidRPr="00A26BE4" w:rsidRDefault="0083029F" w:rsidP="009C0CFE">
            <w:pPr>
              <w:pStyle w:val="Sarakstarindkopa"/>
              <w:widowControl w:val="0"/>
              <w:overflowPunct w:val="0"/>
              <w:autoSpaceDE w:val="0"/>
              <w:autoSpaceDN w:val="0"/>
              <w:adjustRightInd w:val="0"/>
              <w:spacing w:line="276" w:lineRule="auto"/>
              <w:ind w:left="0"/>
              <w:jc w:val="center"/>
              <w:rPr>
                <w:rFonts w:ascii="Arial" w:hAnsi="Arial" w:cs="Arial"/>
                <w:b/>
              </w:rPr>
            </w:pPr>
            <w:r w:rsidRPr="00A26BE4">
              <w:rPr>
                <w:rFonts w:ascii="Arial" w:hAnsi="Arial" w:cs="Arial"/>
                <w:b/>
              </w:rPr>
              <w:t>2</w:t>
            </w:r>
          </w:p>
        </w:tc>
      </w:tr>
      <w:tr w:rsidR="0083029F" w:rsidRPr="00265539" w14:paraId="51C5AECD" w14:textId="77777777" w:rsidTr="0083029F">
        <w:trPr>
          <w:trHeight w:val="1344"/>
        </w:trPr>
        <w:tc>
          <w:tcPr>
            <w:tcW w:w="9360" w:type="dxa"/>
            <w:gridSpan w:val="3"/>
            <w:tcBorders>
              <w:top w:val="single" w:sz="4" w:space="0" w:color="000000"/>
              <w:left w:val="single" w:sz="4" w:space="0" w:color="000000"/>
              <w:bottom w:val="single" w:sz="4" w:space="0" w:color="000000"/>
              <w:right w:val="single" w:sz="4" w:space="0" w:color="000000"/>
            </w:tcBorders>
            <w:vAlign w:val="center"/>
          </w:tcPr>
          <w:p w14:paraId="5A16B533" w14:textId="6A746505" w:rsidR="00285F4A" w:rsidRPr="00A26BE4" w:rsidRDefault="00285F4A" w:rsidP="00285F4A">
            <w:pPr>
              <w:spacing w:line="276" w:lineRule="auto"/>
              <w:jc w:val="both"/>
              <w:rPr>
                <w:rFonts w:ascii="Arial" w:hAnsi="Arial" w:cs="Arial"/>
                <w:shd w:val="clear" w:color="auto" w:fill="FFFFFF"/>
                <w:lang w:eastAsia="ar-SA"/>
              </w:rPr>
            </w:pPr>
            <w:r w:rsidRPr="00A26BE4">
              <w:rPr>
                <w:rFonts w:ascii="Arial" w:hAnsi="Arial" w:cs="Arial"/>
                <w:shd w:val="clear" w:color="auto" w:fill="FFFFFF"/>
                <w:lang w:eastAsia="ar-SA"/>
              </w:rPr>
              <w:t>Ja pretendentam (vai kādam no biedriem, ja pretendents piedalās Iepirkumā kā piegādātāju apvienība vai personālsabiedrība) ir kvalitātes vadības sistēmas sertifikāts ISO 9001 vai līdzvērtīgs sertifikāts</w:t>
            </w:r>
            <w:r w:rsidR="009D2D95">
              <w:rPr>
                <w:rStyle w:val="Vresatsauce"/>
                <w:rFonts w:ascii="Arial" w:hAnsi="Arial" w:cs="Arial"/>
                <w:shd w:val="clear" w:color="auto" w:fill="FFFFFF"/>
                <w:lang w:eastAsia="ar-SA"/>
              </w:rPr>
              <w:footnoteReference w:id="4"/>
            </w:r>
            <w:r w:rsidRPr="00A26BE4">
              <w:rPr>
                <w:rFonts w:ascii="Arial" w:hAnsi="Arial" w:cs="Arial"/>
                <w:shd w:val="clear" w:color="auto" w:fill="FFFFFF"/>
                <w:lang w:eastAsia="ar-SA"/>
              </w:rPr>
              <w:t>, piešķir 2 punktus.</w:t>
            </w:r>
          </w:p>
          <w:p w14:paraId="6ED7397F" w14:textId="34325206" w:rsidR="0083029F" w:rsidRPr="00A26BE4" w:rsidRDefault="00285F4A" w:rsidP="00285F4A">
            <w:pPr>
              <w:pStyle w:val="Sarakstarindkopa"/>
              <w:spacing w:line="276" w:lineRule="auto"/>
              <w:ind w:left="-14"/>
              <w:jc w:val="both"/>
              <w:rPr>
                <w:rFonts w:ascii="Arial" w:hAnsi="Arial" w:cs="Arial"/>
                <w:shd w:val="clear" w:color="auto" w:fill="FFFFFF"/>
                <w:lang w:eastAsia="ar-SA"/>
              </w:rPr>
            </w:pPr>
            <w:r w:rsidRPr="00A26BE4">
              <w:rPr>
                <w:rFonts w:ascii="Arial" w:hAnsi="Arial" w:cs="Arial"/>
                <w:shd w:val="clear" w:color="auto" w:fill="FFFFFF"/>
                <w:lang w:eastAsia="ar-SA"/>
              </w:rPr>
              <w:t>Ja pretendentam nav kvalitātes vadības sistēmas sertifikāts – Komisija punktus nepiešķir (0 punkti).</w:t>
            </w:r>
          </w:p>
        </w:tc>
      </w:tr>
      <w:tr w:rsidR="00B14BFC" w14:paraId="52A1326C" w14:textId="77777777" w:rsidTr="00B14BFC">
        <w:trPr>
          <w:trHeight w:val="201"/>
        </w:trPr>
        <w:tc>
          <w:tcPr>
            <w:tcW w:w="5760" w:type="dxa"/>
            <w:gridSpan w:val="2"/>
            <w:tcBorders>
              <w:top w:val="single" w:sz="4" w:space="0" w:color="000000"/>
              <w:left w:val="single" w:sz="4" w:space="0" w:color="000000"/>
              <w:bottom w:val="single" w:sz="4" w:space="0" w:color="000000"/>
              <w:right w:val="single" w:sz="4" w:space="0" w:color="000000"/>
            </w:tcBorders>
            <w:shd w:val="clear" w:color="auto" w:fill="FFF6E7"/>
            <w:vAlign w:val="center"/>
          </w:tcPr>
          <w:p w14:paraId="651C57EA" w14:textId="77777777" w:rsidR="00B14BFC" w:rsidRPr="008B4A7C" w:rsidRDefault="00B14BFC" w:rsidP="00E9653D">
            <w:pPr>
              <w:pStyle w:val="Sarakstarindkopa"/>
              <w:widowControl w:val="0"/>
              <w:overflowPunct w:val="0"/>
              <w:autoSpaceDE w:val="0"/>
              <w:autoSpaceDN w:val="0"/>
              <w:adjustRightInd w:val="0"/>
              <w:spacing w:line="276" w:lineRule="auto"/>
              <w:ind w:left="0"/>
              <w:jc w:val="both"/>
              <w:rPr>
                <w:rFonts w:ascii="Arial" w:hAnsi="Arial" w:cs="Arial"/>
                <w:b/>
              </w:rPr>
            </w:pPr>
            <w:r w:rsidRPr="008B4A7C">
              <w:rPr>
                <w:rFonts w:ascii="Arial" w:hAnsi="Arial" w:cs="Arial"/>
                <w:b/>
              </w:rPr>
              <w:t>Kopā maksimālais punktu skaits:</w:t>
            </w:r>
          </w:p>
        </w:tc>
        <w:tc>
          <w:tcPr>
            <w:tcW w:w="3600" w:type="dxa"/>
            <w:tcBorders>
              <w:top w:val="single" w:sz="4" w:space="0" w:color="000000"/>
              <w:left w:val="single" w:sz="4" w:space="0" w:color="000000"/>
              <w:bottom w:val="single" w:sz="4" w:space="0" w:color="000000"/>
              <w:right w:val="single" w:sz="4" w:space="0" w:color="000000"/>
            </w:tcBorders>
            <w:shd w:val="clear" w:color="auto" w:fill="FFF6E7"/>
            <w:vAlign w:val="center"/>
          </w:tcPr>
          <w:p w14:paraId="0B659210" w14:textId="77777777" w:rsidR="00B14BFC" w:rsidRPr="008B4A7C" w:rsidRDefault="00B14BFC" w:rsidP="00E9653D">
            <w:pPr>
              <w:pStyle w:val="Sarakstarindkopa"/>
              <w:widowControl w:val="0"/>
              <w:overflowPunct w:val="0"/>
              <w:autoSpaceDE w:val="0"/>
              <w:autoSpaceDN w:val="0"/>
              <w:adjustRightInd w:val="0"/>
              <w:spacing w:line="276" w:lineRule="auto"/>
              <w:ind w:left="0"/>
              <w:jc w:val="center"/>
              <w:rPr>
                <w:rFonts w:ascii="Arial" w:hAnsi="Arial" w:cs="Arial"/>
                <w:b/>
              </w:rPr>
            </w:pPr>
            <w:r w:rsidRPr="008B4A7C">
              <w:rPr>
                <w:rFonts w:ascii="Arial" w:hAnsi="Arial" w:cs="Arial"/>
                <w:b/>
              </w:rPr>
              <w:t>100</w:t>
            </w:r>
          </w:p>
        </w:tc>
      </w:tr>
    </w:tbl>
    <w:p w14:paraId="0D18456F" w14:textId="77777777" w:rsidR="00B14BFC" w:rsidRPr="00924003" w:rsidRDefault="00B14BFC" w:rsidP="00E9653D">
      <w:pPr>
        <w:spacing w:line="276" w:lineRule="auto"/>
        <w:ind w:left="1134"/>
        <w:jc w:val="both"/>
        <w:rPr>
          <w:rFonts w:ascii="Arial" w:hAnsi="Arial" w:cs="Arial"/>
          <w:highlight w:val="yellow"/>
        </w:rPr>
      </w:pPr>
    </w:p>
    <w:p w14:paraId="772C71E3" w14:textId="0103C2BB" w:rsidR="00B14BFC" w:rsidRPr="009365FD" w:rsidRDefault="00B14BFC" w:rsidP="00E9653D">
      <w:pPr>
        <w:pStyle w:val="Stils2"/>
        <w:numPr>
          <w:ilvl w:val="2"/>
          <w:numId w:val="22"/>
        </w:numPr>
        <w:spacing w:line="276" w:lineRule="auto"/>
        <w:ind w:left="1170"/>
        <w:rPr>
          <w:rFonts w:ascii="Arial" w:hAnsi="Arial" w:cs="Arial"/>
          <w:iCs/>
          <w:sz w:val="24"/>
          <w:szCs w:val="24"/>
        </w:rPr>
      </w:pPr>
      <w:bookmarkStart w:id="6" w:name="_Ref132871759"/>
      <w:r w:rsidRPr="009365FD">
        <w:rPr>
          <w:rFonts w:ascii="Arial" w:hAnsi="Arial" w:cs="Arial"/>
          <w:iCs/>
          <w:sz w:val="24"/>
          <w:szCs w:val="24"/>
        </w:rPr>
        <w:t>Vērtēšanā katra kritērija punktu summu un iegūto punktu kopsummu nosaka ar precizitāti divas decimālzīmes aiz komata.</w:t>
      </w:r>
    </w:p>
    <w:p w14:paraId="729CED52" w14:textId="4CC3118D" w:rsidR="00B14BFC" w:rsidRPr="00265539" w:rsidRDefault="00B14BFC" w:rsidP="00265539">
      <w:pPr>
        <w:pStyle w:val="Stils2"/>
        <w:numPr>
          <w:ilvl w:val="2"/>
          <w:numId w:val="22"/>
        </w:numPr>
        <w:spacing w:line="276" w:lineRule="auto"/>
        <w:ind w:left="1134" w:hanging="708"/>
        <w:rPr>
          <w:rFonts w:ascii="Arial" w:hAnsi="Arial" w:cs="Arial"/>
          <w:iCs/>
          <w:sz w:val="24"/>
          <w:szCs w:val="24"/>
        </w:rPr>
      </w:pPr>
      <w:r w:rsidRPr="009365FD">
        <w:rPr>
          <w:rFonts w:ascii="Arial" w:hAnsi="Arial" w:cs="Arial"/>
          <w:iCs/>
          <w:sz w:val="24"/>
          <w:szCs w:val="24"/>
        </w:rPr>
        <w:t xml:space="preserve">Ja vairāku Pretendentu piedāvājumi ir ar vienādu punktu skaitu saimnieciski </w:t>
      </w:r>
      <w:r w:rsidRPr="0060277D">
        <w:rPr>
          <w:rFonts w:ascii="Arial" w:hAnsi="Arial" w:cs="Arial"/>
          <w:iCs/>
          <w:sz w:val="24"/>
          <w:szCs w:val="24"/>
        </w:rPr>
        <w:t xml:space="preserve">izdevīgāka piedāvājuma vērtējumā, Komisija izvēlas Pretendentu </w:t>
      </w:r>
      <w:r w:rsidRPr="00265539">
        <w:rPr>
          <w:rFonts w:ascii="Arial" w:hAnsi="Arial" w:cs="Arial"/>
          <w:iCs/>
          <w:sz w:val="24"/>
          <w:szCs w:val="24"/>
        </w:rPr>
        <w:t>kurš saņēmis augstāku punktu skaitu kritērij</w:t>
      </w:r>
      <w:r w:rsidR="003E4268">
        <w:rPr>
          <w:rFonts w:ascii="Arial" w:hAnsi="Arial" w:cs="Arial"/>
          <w:iCs/>
          <w:sz w:val="24"/>
          <w:szCs w:val="24"/>
        </w:rPr>
        <w:t>a</w:t>
      </w:r>
      <w:r w:rsidRPr="00265539">
        <w:rPr>
          <w:rFonts w:ascii="Arial" w:hAnsi="Arial" w:cs="Arial"/>
          <w:iCs/>
          <w:sz w:val="24"/>
          <w:szCs w:val="24"/>
        </w:rPr>
        <w:t xml:space="preserve"> “Piedāvājuma cena (C)” vērtējumā</w:t>
      </w:r>
      <w:r w:rsidR="00265539">
        <w:rPr>
          <w:rFonts w:ascii="Arial" w:hAnsi="Arial" w:cs="Arial"/>
          <w:iCs/>
          <w:sz w:val="24"/>
          <w:szCs w:val="24"/>
        </w:rPr>
        <w:t xml:space="preserve">. </w:t>
      </w:r>
      <w:r w:rsidR="00265539" w:rsidRPr="00265539">
        <w:rPr>
          <w:rFonts w:ascii="Arial" w:hAnsi="Arial" w:cs="Arial"/>
          <w:iCs/>
          <w:sz w:val="24"/>
          <w:szCs w:val="24"/>
        </w:rPr>
        <w:t>J</w:t>
      </w:r>
      <w:r w:rsidRPr="00265539">
        <w:rPr>
          <w:rFonts w:ascii="Arial" w:hAnsi="Arial" w:cs="Arial"/>
          <w:iCs/>
          <w:sz w:val="24"/>
          <w:szCs w:val="24"/>
        </w:rPr>
        <w:t>a, piemērojot iepriekš norādīto izvēles kritēriju, Komisija nevar izvēlēties uzvarētāju pretendentu, tā izvēlas piedāvājumu</w:t>
      </w:r>
      <w:r w:rsidR="00265539" w:rsidRPr="00265539">
        <w:rPr>
          <w:rFonts w:ascii="Arial" w:hAnsi="Arial" w:cs="Arial"/>
          <w:iCs/>
          <w:sz w:val="24"/>
          <w:szCs w:val="24"/>
        </w:rPr>
        <w:t xml:space="preserve">, pamatojoties uz kvalitātes kritērijiem, kas raksturo </w:t>
      </w:r>
      <w:r w:rsidR="00AF2B96">
        <w:rPr>
          <w:rFonts w:ascii="Arial" w:hAnsi="Arial" w:cs="Arial"/>
          <w:iCs/>
          <w:sz w:val="24"/>
          <w:szCs w:val="24"/>
        </w:rPr>
        <w:t xml:space="preserve">iesniegto </w:t>
      </w:r>
      <w:r w:rsidR="00265539" w:rsidRPr="00265539">
        <w:rPr>
          <w:rFonts w:ascii="Arial" w:hAnsi="Arial" w:cs="Arial"/>
          <w:iCs/>
          <w:sz w:val="24"/>
          <w:szCs w:val="24"/>
        </w:rPr>
        <w:t>piedāvājumu, tostarp tādiem, kas saistīti ar sociālajiem, vides vai inovāciju aspektiem.</w:t>
      </w:r>
    </w:p>
    <w:bookmarkEnd w:id="6"/>
    <w:p w14:paraId="5F691484" w14:textId="09C29AE3" w:rsidR="00597BCF" w:rsidRPr="00295396" w:rsidRDefault="00597BCF" w:rsidP="00E9653D">
      <w:pPr>
        <w:pStyle w:val="Pamatteksts2"/>
        <w:numPr>
          <w:ilvl w:val="1"/>
          <w:numId w:val="22"/>
        </w:numPr>
        <w:spacing w:after="40" w:line="276" w:lineRule="auto"/>
        <w:ind w:left="720"/>
        <w:jc w:val="both"/>
        <w:rPr>
          <w:rFonts w:ascii="Arial" w:hAnsi="Arial" w:cs="Arial"/>
        </w:rPr>
      </w:pPr>
      <w:r w:rsidRPr="00295396">
        <w:rPr>
          <w:rFonts w:ascii="Arial" w:hAnsi="Arial" w:cs="Arial"/>
        </w:rPr>
        <w:t xml:space="preserve">Komisija pārbauda, vai uz Pretendentu, kuram būtu piešķiramas </w:t>
      </w:r>
      <w:r w:rsidR="003C117E" w:rsidRPr="00295396">
        <w:rPr>
          <w:rFonts w:ascii="Arial" w:hAnsi="Arial" w:cs="Arial"/>
        </w:rPr>
        <w:t>Iepirkuma līguma</w:t>
      </w:r>
      <w:r w:rsidRPr="00295396">
        <w:rPr>
          <w:rFonts w:ascii="Arial" w:hAnsi="Arial" w:cs="Arial"/>
        </w:rPr>
        <w:t xml:space="preserve"> slēgšanas tiesības, neattiecas Nolikuma </w:t>
      </w:r>
      <w:r w:rsidR="00FD65BE">
        <w:rPr>
          <w:rFonts w:ascii="Arial" w:hAnsi="Arial" w:cs="Arial"/>
        </w:rPr>
        <w:t>4.2</w:t>
      </w:r>
      <w:r w:rsidRPr="00295396">
        <w:rPr>
          <w:rFonts w:ascii="Arial" w:hAnsi="Arial" w:cs="Arial"/>
        </w:rPr>
        <w:t>.</w:t>
      </w:r>
      <w:r w:rsidR="00693EF7" w:rsidRPr="00295396">
        <w:rPr>
          <w:rFonts w:ascii="Arial" w:hAnsi="Arial" w:cs="Arial"/>
        </w:rPr>
        <w:t xml:space="preserve"> </w:t>
      </w:r>
      <w:r w:rsidRPr="00295396">
        <w:rPr>
          <w:rFonts w:ascii="Arial" w:hAnsi="Arial" w:cs="Arial"/>
        </w:rPr>
        <w:t xml:space="preserve">punktā </w:t>
      </w:r>
      <w:r w:rsidR="00A7686A" w:rsidRPr="00295396">
        <w:rPr>
          <w:rFonts w:ascii="Arial" w:hAnsi="Arial" w:cs="Arial"/>
        </w:rPr>
        <w:t xml:space="preserve">noteiktie </w:t>
      </w:r>
      <w:r w:rsidRPr="00295396">
        <w:rPr>
          <w:rFonts w:ascii="Arial" w:hAnsi="Arial" w:cs="Arial"/>
        </w:rPr>
        <w:t>izslēgšanas iemesli, pārbaudi veicot Publisko iepirkumu likuma 42.</w:t>
      </w:r>
      <w:r w:rsidR="00A64D65" w:rsidRPr="00295396">
        <w:rPr>
          <w:rFonts w:ascii="Arial" w:hAnsi="Arial" w:cs="Arial"/>
        </w:rPr>
        <w:t xml:space="preserve"> </w:t>
      </w:r>
      <w:r w:rsidRPr="00295396">
        <w:rPr>
          <w:rFonts w:ascii="Arial" w:hAnsi="Arial" w:cs="Arial"/>
        </w:rPr>
        <w:t xml:space="preserve">pantā </w:t>
      </w:r>
      <w:r w:rsidRPr="00295396">
        <w:rPr>
          <w:rFonts w:ascii="Arial" w:hAnsi="Arial" w:cs="Arial"/>
          <w:bCs/>
        </w:rPr>
        <w:t>un 43.</w:t>
      </w:r>
      <w:r w:rsidR="00A64D65" w:rsidRPr="00295396">
        <w:rPr>
          <w:rFonts w:ascii="Arial" w:hAnsi="Arial" w:cs="Arial"/>
          <w:bCs/>
        </w:rPr>
        <w:t xml:space="preserve"> </w:t>
      </w:r>
      <w:r w:rsidRPr="00295396">
        <w:rPr>
          <w:rFonts w:ascii="Arial" w:hAnsi="Arial" w:cs="Arial"/>
          <w:bCs/>
        </w:rPr>
        <w:t xml:space="preserve">pantā </w:t>
      </w:r>
      <w:r w:rsidRPr="00295396">
        <w:rPr>
          <w:rFonts w:ascii="Arial" w:hAnsi="Arial" w:cs="Arial"/>
        </w:rPr>
        <w:t xml:space="preserve">noteiktajā kārtībā, </w:t>
      </w:r>
      <w:r w:rsidRPr="00295396">
        <w:rPr>
          <w:rFonts w:ascii="Arial" w:hAnsi="Arial" w:cs="Arial"/>
          <w:bCs/>
        </w:rPr>
        <w:t>kā arī publiski pieejamajās sankciju datubāzēs</w:t>
      </w:r>
      <w:r w:rsidRPr="00295396">
        <w:rPr>
          <w:rFonts w:ascii="Arial" w:hAnsi="Arial" w:cs="Arial"/>
        </w:rPr>
        <w:t>.</w:t>
      </w:r>
      <w:r w:rsidR="00265539">
        <w:rPr>
          <w:rFonts w:ascii="Arial" w:hAnsi="Arial" w:cs="Arial"/>
        </w:rPr>
        <w:t xml:space="preserve"> </w:t>
      </w:r>
    </w:p>
    <w:p w14:paraId="6DC86EE1" w14:textId="77777777" w:rsidR="00FD65BE" w:rsidRPr="00FD65BE" w:rsidRDefault="00FD65BE" w:rsidP="00E9653D">
      <w:pPr>
        <w:pStyle w:val="Sarakstarindkopa"/>
        <w:numPr>
          <w:ilvl w:val="1"/>
          <w:numId w:val="22"/>
        </w:numPr>
        <w:spacing w:line="276" w:lineRule="auto"/>
        <w:ind w:left="720"/>
        <w:rPr>
          <w:rFonts w:ascii="Arial" w:hAnsi="Arial" w:cs="Arial"/>
          <w:b/>
          <w:bCs/>
        </w:rPr>
      </w:pPr>
      <w:r w:rsidRPr="00FD65BE">
        <w:rPr>
          <w:rFonts w:ascii="Arial" w:hAnsi="Arial" w:cs="Arial"/>
          <w:b/>
          <w:bCs/>
        </w:rPr>
        <w:t>Lēmums par Līguma slēgšanas tiesību piešķiršanu</w:t>
      </w:r>
    </w:p>
    <w:p w14:paraId="3D52925E" w14:textId="1B0C2798" w:rsidR="00FD65BE" w:rsidRPr="00FD65BE" w:rsidRDefault="00FD65BE" w:rsidP="00E9653D">
      <w:pPr>
        <w:pStyle w:val="Stils2"/>
        <w:numPr>
          <w:ilvl w:val="2"/>
          <w:numId w:val="22"/>
        </w:numPr>
        <w:spacing w:line="276" w:lineRule="auto"/>
        <w:ind w:left="1440"/>
        <w:rPr>
          <w:rFonts w:ascii="Arial" w:hAnsi="Arial" w:cs="Arial"/>
          <w:iCs/>
          <w:sz w:val="24"/>
          <w:szCs w:val="24"/>
        </w:rPr>
      </w:pPr>
      <w:r w:rsidRPr="00FD65BE">
        <w:rPr>
          <w:rFonts w:ascii="Arial" w:hAnsi="Arial" w:cs="Arial"/>
          <w:iCs/>
          <w:sz w:val="24"/>
          <w:szCs w:val="24"/>
        </w:rPr>
        <w:t xml:space="preserve">Komisija lemj par Līguma slēgšanas tiesību piešķiršanu Pretendentam, kuram atbilstoši Komisijas lēmumam būtu piešķiramas Līguma slēgšanas tiesības (Nolikuma </w:t>
      </w:r>
      <w:r w:rsidR="00791F7B">
        <w:rPr>
          <w:rFonts w:ascii="Arial" w:hAnsi="Arial" w:cs="Arial"/>
          <w:iCs/>
          <w:sz w:val="24"/>
          <w:szCs w:val="24"/>
        </w:rPr>
        <w:t>6</w:t>
      </w:r>
      <w:r w:rsidRPr="00FD65BE">
        <w:rPr>
          <w:rFonts w:ascii="Arial" w:hAnsi="Arial" w:cs="Arial"/>
          <w:iCs/>
          <w:sz w:val="24"/>
          <w:szCs w:val="24"/>
        </w:rPr>
        <w:t>.5. punkts) un uz kuru neattiecas pretendentu izslēgšanas iemesli.</w:t>
      </w:r>
    </w:p>
    <w:p w14:paraId="23C5F7E4" w14:textId="77777777" w:rsidR="00FD65BE" w:rsidRPr="00FD65BE" w:rsidRDefault="00FD65BE" w:rsidP="00E9653D">
      <w:pPr>
        <w:pStyle w:val="Stils2"/>
        <w:numPr>
          <w:ilvl w:val="2"/>
          <w:numId w:val="22"/>
        </w:numPr>
        <w:spacing w:line="276" w:lineRule="auto"/>
        <w:ind w:left="1440"/>
        <w:rPr>
          <w:rFonts w:ascii="Arial" w:hAnsi="Arial" w:cs="Arial"/>
          <w:iCs/>
          <w:sz w:val="24"/>
          <w:szCs w:val="24"/>
        </w:rPr>
      </w:pPr>
      <w:r w:rsidRPr="00FD65BE">
        <w:rPr>
          <w:rFonts w:ascii="Arial" w:hAnsi="Arial" w:cs="Arial"/>
          <w:iCs/>
          <w:sz w:val="24"/>
          <w:szCs w:val="24"/>
        </w:rPr>
        <w:t>Ja izraudzītais Pretendents atsakās slēgt Līgumu ar Pasūtītāju, Komisija pieņem lēmumu slēgt Līgumu ar nākamo Pretendentu, kurš iesniedzis saimnieciski visizdevīgāko piedāvājumu, vai pārtraukt Iepirkumu, neizvēloties nevienu piedāvājumu.</w:t>
      </w:r>
    </w:p>
    <w:p w14:paraId="7CC3B433" w14:textId="77777777" w:rsidR="00FD65BE" w:rsidRPr="00FD65BE" w:rsidRDefault="00FD65BE" w:rsidP="00E9653D">
      <w:pPr>
        <w:pStyle w:val="Stils2"/>
        <w:numPr>
          <w:ilvl w:val="2"/>
          <w:numId w:val="22"/>
        </w:numPr>
        <w:spacing w:line="276" w:lineRule="auto"/>
        <w:ind w:left="1440"/>
        <w:rPr>
          <w:rFonts w:ascii="Arial" w:hAnsi="Arial" w:cs="Arial"/>
          <w:iCs/>
          <w:sz w:val="24"/>
          <w:szCs w:val="24"/>
        </w:rPr>
      </w:pPr>
      <w:r w:rsidRPr="00FD65BE">
        <w:rPr>
          <w:rFonts w:ascii="Arial" w:hAnsi="Arial" w:cs="Arial"/>
          <w:iCs/>
          <w:sz w:val="24"/>
          <w:szCs w:val="24"/>
        </w:rPr>
        <w:t>Par atteikšanos slēgt Līgumu uzskatāmi šādi gadījumi:</w:t>
      </w:r>
    </w:p>
    <w:p w14:paraId="7AE50894" w14:textId="77777777" w:rsidR="00FD65BE" w:rsidRPr="00FD65BE" w:rsidRDefault="00FD65BE" w:rsidP="00E9653D">
      <w:pPr>
        <w:pStyle w:val="Stils2"/>
        <w:numPr>
          <w:ilvl w:val="3"/>
          <w:numId w:val="22"/>
        </w:numPr>
        <w:spacing w:line="276" w:lineRule="auto"/>
        <w:ind w:left="2340" w:hanging="900"/>
        <w:rPr>
          <w:rFonts w:ascii="Arial" w:hAnsi="Arial" w:cs="Arial"/>
          <w:iCs/>
          <w:sz w:val="24"/>
          <w:szCs w:val="24"/>
        </w:rPr>
      </w:pPr>
      <w:r w:rsidRPr="00FD65BE">
        <w:rPr>
          <w:rFonts w:ascii="Arial" w:hAnsi="Arial" w:cs="Arial"/>
          <w:iCs/>
          <w:sz w:val="24"/>
          <w:szCs w:val="24"/>
        </w:rPr>
        <w:t>Pretendents rakstiski paziņo Komisijai par piedāvājuma atsaukumu;</w:t>
      </w:r>
    </w:p>
    <w:p w14:paraId="3F86FFF0" w14:textId="77777777" w:rsidR="00FD65BE" w:rsidRPr="00FD65BE" w:rsidRDefault="00FD65BE" w:rsidP="00E9653D">
      <w:pPr>
        <w:pStyle w:val="Stils2"/>
        <w:numPr>
          <w:ilvl w:val="3"/>
          <w:numId w:val="22"/>
        </w:numPr>
        <w:spacing w:line="276" w:lineRule="auto"/>
        <w:ind w:left="2340" w:hanging="900"/>
        <w:rPr>
          <w:rFonts w:ascii="Arial" w:hAnsi="Arial" w:cs="Arial"/>
          <w:iCs/>
          <w:sz w:val="24"/>
          <w:szCs w:val="24"/>
        </w:rPr>
      </w:pPr>
      <w:r w:rsidRPr="00FD65BE">
        <w:rPr>
          <w:rFonts w:ascii="Arial" w:hAnsi="Arial" w:cs="Arial"/>
          <w:iCs/>
          <w:sz w:val="24"/>
          <w:szCs w:val="24"/>
        </w:rPr>
        <w:t>nenoslēdz Līgumu piecu darbdienu laikā pēc Pasūtītāja uzaicinājuma saņemšanas;</w:t>
      </w:r>
    </w:p>
    <w:p w14:paraId="391582DD" w14:textId="77777777" w:rsidR="00FD65BE" w:rsidRDefault="00FD65BE" w:rsidP="00E9653D">
      <w:pPr>
        <w:pStyle w:val="Stils2"/>
        <w:numPr>
          <w:ilvl w:val="3"/>
          <w:numId w:val="22"/>
        </w:numPr>
        <w:spacing w:line="276" w:lineRule="auto"/>
        <w:ind w:left="2340" w:hanging="900"/>
        <w:rPr>
          <w:rFonts w:ascii="Arial" w:hAnsi="Arial" w:cs="Arial"/>
          <w:iCs/>
          <w:sz w:val="24"/>
          <w:szCs w:val="24"/>
        </w:rPr>
      </w:pPr>
      <w:r w:rsidRPr="00FD65BE">
        <w:rPr>
          <w:rFonts w:ascii="Arial" w:hAnsi="Arial" w:cs="Arial"/>
          <w:iCs/>
          <w:sz w:val="24"/>
          <w:szCs w:val="24"/>
        </w:rPr>
        <w:t>Pretendents neiesniedz Nolikuma 4.1.5. punktā noteikto dokumentu.</w:t>
      </w:r>
    </w:p>
    <w:p w14:paraId="33F7FB2A" w14:textId="77777777" w:rsidR="00FD65BE" w:rsidRDefault="00FD65BE" w:rsidP="00E9653D">
      <w:pPr>
        <w:pStyle w:val="Stils2"/>
        <w:numPr>
          <w:ilvl w:val="0"/>
          <w:numId w:val="0"/>
        </w:numPr>
        <w:spacing w:line="276" w:lineRule="auto"/>
        <w:ind w:left="2340"/>
        <w:rPr>
          <w:rFonts w:ascii="Arial" w:hAnsi="Arial" w:cs="Arial"/>
          <w:iCs/>
          <w:sz w:val="24"/>
          <w:szCs w:val="24"/>
        </w:rPr>
      </w:pPr>
    </w:p>
    <w:p w14:paraId="2BD2B201" w14:textId="77777777" w:rsidR="00FE0D25" w:rsidRPr="00FD65BE" w:rsidRDefault="00FE0D25" w:rsidP="00E9653D">
      <w:pPr>
        <w:pStyle w:val="Stils2"/>
        <w:numPr>
          <w:ilvl w:val="0"/>
          <w:numId w:val="0"/>
        </w:numPr>
        <w:spacing w:line="276" w:lineRule="auto"/>
        <w:ind w:left="2340"/>
        <w:rPr>
          <w:rFonts w:ascii="Arial" w:hAnsi="Arial" w:cs="Arial"/>
          <w:iCs/>
          <w:sz w:val="24"/>
          <w:szCs w:val="24"/>
        </w:rPr>
      </w:pPr>
    </w:p>
    <w:p w14:paraId="10447759" w14:textId="77777777" w:rsidR="00FD65BE" w:rsidRPr="00FD65BE" w:rsidRDefault="00FD65BE" w:rsidP="00E9653D">
      <w:pPr>
        <w:pStyle w:val="Virsraksts6"/>
        <w:numPr>
          <w:ilvl w:val="0"/>
          <w:numId w:val="22"/>
        </w:numPr>
        <w:spacing w:before="0" w:after="0" w:line="276" w:lineRule="auto"/>
        <w:jc w:val="center"/>
        <w:rPr>
          <w:rFonts w:ascii="Arial" w:hAnsi="Arial" w:cs="Arial"/>
          <w:sz w:val="24"/>
          <w:szCs w:val="24"/>
        </w:rPr>
      </w:pPr>
      <w:bookmarkStart w:id="7" w:name="_Hlk132392296"/>
      <w:bookmarkStart w:id="8" w:name="_Hlk132397414"/>
      <w:r w:rsidRPr="00FD65BE">
        <w:rPr>
          <w:rFonts w:ascii="Arial" w:hAnsi="Arial" w:cs="Arial"/>
          <w:sz w:val="24"/>
          <w:szCs w:val="24"/>
        </w:rPr>
        <w:lastRenderedPageBreak/>
        <w:t>LĪGUMA NOSLĒGŠANAS KĀRTĪBA</w:t>
      </w:r>
    </w:p>
    <w:p w14:paraId="2DA34496" w14:textId="0278F451" w:rsidR="00FD65BE" w:rsidRPr="004357D8" w:rsidRDefault="00FD65BE" w:rsidP="00E9653D">
      <w:pPr>
        <w:pStyle w:val="A3"/>
        <w:numPr>
          <w:ilvl w:val="1"/>
          <w:numId w:val="22"/>
        </w:numPr>
        <w:spacing w:line="276" w:lineRule="auto"/>
        <w:ind w:left="720"/>
        <w:rPr>
          <w:rFonts w:ascii="Arial" w:hAnsi="Arial" w:cs="Arial"/>
          <w:bCs/>
          <w:szCs w:val="24"/>
        </w:rPr>
      </w:pPr>
      <w:r w:rsidRPr="004357D8">
        <w:rPr>
          <w:rFonts w:ascii="Arial" w:hAnsi="Arial" w:cs="Arial"/>
          <w:bCs/>
          <w:szCs w:val="24"/>
        </w:rPr>
        <w:t xml:space="preserve">Līgumu slēdz saskaņā ar Nolikuma </w:t>
      </w:r>
      <w:r w:rsidR="00C83F5B" w:rsidRPr="004357D8">
        <w:rPr>
          <w:rFonts w:ascii="Arial" w:hAnsi="Arial" w:cs="Arial"/>
          <w:bCs/>
          <w:szCs w:val="24"/>
        </w:rPr>
        <w:t>7</w:t>
      </w:r>
      <w:r w:rsidRPr="004357D8">
        <w:rPr>
          <w:rFonts w:ascii="Arial" w:hAnsi="Arial" w:cs="Arial"/>
          <w:bCs/>
          <w:szCs w:val="24"/>
        </w:rPr>
        <w:t>. pielikumā pievienoto Līguma projektu.</w:t>
      </w:r>
    </w:p>
    <w:p w14:paraId="6B8B0242" w14:textId="0F8181A8" w:rsidR="00FD65BE" w:rsidRPr="004357D8" w:rsidRDefault="00FD65BE" w:rsidP="00E9653D">
      <w:pPr>
        <w:pStyle w:val="A3"/>
        <w:numPr>
          <w:ilvl w:val="1"/>
          <w:numId w:val="22"/>
        </w:numPr>
        <w:spacing w:line="276" w:lineRule="auto"/>
        <w:ind w:left="720"/>
        <w:rPr>
          <w:rFonts w:ascii="Arial" w:hAnsi="Arial" w:cs="Arial"/>
          <w:bCs/>
          <w:szCs w:val="24"/>
        </w:rPr>
      </w:pPr>
      <w:r w:rsidRPr="004357D8">
        <w:rPr>
          <w:rFonts w:ascii="Arial" w:hAnsi="Arial" w:cs="Arial"/>
          <w:bCs/>
          <w:szCs w:val="24"/>
        </w:rPr>
        <w:t>Līgumu izstrādā Pasūtītājs un to slēdz pēc Pasūtītāja valdes pilnvarojuma saņemšanas.</w:t>
      </w:r>
    </w:p>
    <w:p w14:paraId="4EE2A107" w14:textId="77777777" w:rsidR="00FD65BE" w:rsidRPr="00FD65BE" w:rsidRDefault="00FD65BE" w:rsidP="00E9653D">
      <w:pPr>
        <w:pStyle w:val="A3"/>
        <w:spacing w:line="276" w:lineRule="auto"/>
        <w:ind w:left="567" w:firstLine="0"/>
        <w:rPr>
          <w:rFonts w:ascii="Arial" w:hAnsi="Arial" w:cs="Arial"/>
          <w:bCs/>
          <w:szCs w:val="24"/>
        </w:rPr>
      </w:pPr>
    </w:p>
    <w:p w14:paraId="6748578B" w14:textId="77777777" w:rsidR="00FD65BE" w:rsidRPr="00FD65BE" w:rsidRDefault="00FD65BE" w:rsidP="00E9653D">
      <w:pPr>
        <w:pStyle w:val="Virsraksts6"/>
        <w:numPr>
          <w:ilvl w:val="0"/>
          <w:numId w:val="22"/>
        </w:numPr>
        <w:spacing w:before="0" w:after="0" w:line="276" w:lineRule="auto"/>
        <w:jc w:val="center"/>
        <w:rPr>
          <w:rFonts w:ascii="Arial" w:hAnsi="Arial" w:cs="Arial"/>
          <w:sz w:val="24"/>
          <w:szCs w:val="24"/>
        </w:rPr>
      </w:pPr>
      <w:r w:rsidRPr="00FD65BE">
        <w:rPr>
          <w:rFonts w:ascii="Arial" w:hAnsi="Arial" w:cs="Arial"/>
          <w:sz w:val="24"/>
          <w:szCs w:val="24"/>
        </w:rPr>
        <w:t>KOMISIJAS TIESĪBAS UN PIENĀKUMI</w:t>
      </w:r>
    </w:p>
    <w:p w14:paraId="5D534CB5" w14:textId="77777777" w:rsidR="00FD65BE" w:rsidRPr="00FD65BE" w:rsidRDefault="00FD65BE" w:rsidP="00E9653D">
      <w:pPr>
        <w:pStyle w:val="Nodala11"/>
        <w:numPr>
          <w:ilvl w:val="1"/>
          <w:numId w:val="22"/>
        </w:numPr>
        <w:spacing w:before="0" w:after="0" w:line="276" w:lineRule="auto"/>
        <w:ind w:left="720"/>
        <w:rPr>
          <w:rFonts w:ascii="Arial" w:hAnsi="Arial" w:cs="Arial"/>
        </w:rPr>
      </w:pPr>
      <w:r w:rsidRPr="00FD65BE">
        <w:rPr>
          <w:rFonts w:ascii="Arial" w:hAnsi="Arial" w:cs="Arial"/>
        </w:rPr>
        <w:t>Komisijas tiesības:</w:t>
      </w:r>
    </w:p>
    <w:p w14:paraId="5FB29418" w14:textId="77777777" w:rsidR="00FD65BE" w:rsidRPr="00FD65BE" w:rsidRDefault="00FD65BE" w:rsidP="00E9653D">
      <w:pPr>
        <w:pStyle w:val="Stils3"/>
        <w:numPr>
          <w:ilvl w:val="2"/>
          <w:numId w:val="22"/>
        </w:numPr>
        <w:spacing w:line="276" w:lineRule="auto"/>
        <w:ind w:left="1440"/>
        <w:rPr>
          <w:rFonts w:ascii="Arial" w:hAnsi="Arial" w:cs="Arial"/>
          <w:sz w:val="24"/>
          <w:szCs w:val="24"/>
        </w:rPr>
      </w:pPr>
      <w:r w:rsidRPr="00FD65BE">
        <w:rPr>
          <w:rFonts w:ascii="Arial" w:hAnsi="Arial" w:cs="Arial"/>
          <w:sz w:val="24"/>
          <w:szCs w:val="24"/>
        </w:rPr>
        <w:t>noraidīt Pretendenta piedāvājumu vai izslēgt Pretendentu no turpmākās dalības Iepirkumā, ja Komisija konstatē piedāvājuma noraidīšanas vai Pretendenta izslēgšanas apstākļus;</w:t>
      </w:r>
    </w:p>
    <w:p w14:paraId="60E83C7A" w14:textId="77777777" w:rsidR="00FD65BE" w:rsidRPr="00FD65BE" w:rsidRDefault="00FD65BE" w:rsidP="00E9653D">
      <w:pPr>
        <w:pStyle w:val="Stils3"/>
        <w:numPr>
          <w:ilvl w:val="2"/>
          <w:numId w:val="22"/>
        </w:numPr>
        <w:spacing w:line="276" w:lineRule="auto"/>
        <w:ind w:left="1440"/>
        <w:rPr>
          <w:rFonts w:ascii="Arial" w:hAnsi="Arial" w:cs="Arial"/>
          <w:sz w:val="24"/>
          <w:szCs w:val="24"/>
        </w:rPr>
      </w:pPr>
      <w:r w:rsidRPr="00FD65BE">
        <w:rPr>
          <w:rFonts w:ascii="Arial" w:hAnsi="Arial" w:cs="Arial"/>
          <w:sz w:val="24"/>
          <w:szCs w:val="24"/>
        </w:rPr>
        <w:t>pieaicināt ekspertu ar padomdevēja tiesībām;</w:t>
      </w:r>
    </w:p>
    <w:p w14:paraId="4864F367" w14:textId="77777777" w:rsidR="00FD65BE" w:rsidRPr="00FD65BE" w:rsidRDefault="00FD65BE" w:rsidP="00E9653D">
      <w:pPr>
        <w:pStyle w:val="Stils3"/>
        <w:numPr>
          <w:ilvl w:val="2"/>
          <w:numId w:val="22"/>
        </w:numPr>
        <w:spacing w:line="276" w:lineRule="auto"/>
        <w:ind w:left="1440"/>
        <w:rPr>
          <w:rFonts w:ascii="Arial" w:hAnsi="Arial" w:cs="Arial"/>
          <w:sz w:val="24"/>
          <w:szCs w:val="24"/>
        </w:rPr>
      </w:pPr>
      <w:r w:rsidRPr="00FD65BE">
        <w:rPr>
          <w:rFonts w:ascii="Arial" w:hAnsi="Arial" w:cs="Arial"/>
          <w:sz w:val="24"/>
          <w:szCs w:val="24"/>
        </w:rPr>
        <w:t>pieprasīt, lai Pretendents izskaidro vai papildina piedāvājumā ietverto informāciju vai dokumentu;</w:t>
      </w:r>
    </w:p>
    <w:p w14:paraId="63DAA383" w14:textId="77777777" w:rsidR="00FD65BE" w:rsidRPr="00FD65BE" w:rsidRDefault="00FD65BE" w:rsidP="00E9653D">
      <w:pPr>
        <w:pStyle w:val="Stils3"/>
        <w:numPr>
          <w:ilvl w:val="2"/>
          <w:numId w:val="22"/>
        </w:numPr>
        <w:spacing w:line="276" w:lineRule="auto"/>
        <w:ind w:left="1440"/>
        <w:rPr>
          <w:rFonts w:ascii="Arial" w:hAnsi="Arial" w:cs="Arial"/>
          <w:sz w:val="24"/>
          <w:szCs w:val="24"/>
        </w:rPr>
      </w:pPr>
      <w:r w:rsidRPr="00FD65BE">
        <w:rPr>
          <w:rFonts w:ascii="Arial" w:hAnsi="Arial" w:cs="Arial"/>
          <w:sz w:val="24"/>
          <w:szCs w:val="24"/>
        </w:rPr>
        <w:t>pieprasīt Pretendentam uzrādīt dokumenta oriģinālu vai iesniegt apliecinātu dokumenta kopiju, ja Komisijai rodas šaubas par iesniegtās dokumenta kopijas autentiskumu;</w:t>
      </w:r>
    </w:p>
    <w:p w14:paraId="55BFC469" w14:textId="77777777" w:rsidR="00FD65BE" w:rsidRPr="00FD65BE" w:rsidRDefault="00FD65BE" w:rsidP="00E9653D">
      <w:pPr>
        <w:pStyle w:val="Stils3"/>
        <w:numPr>
          <w:ilvl w:val="2"/>
          <w:numId w:val="22"/>
        </w:numPr>
        <w:spacing w:line="276" w:lineRule="auto"/>
        <w:ind w:left="1440"/>
        <w:rPr>
          <w:rFonts w:ascii="Arial" w:hAnsi="Arial" w:cs="Arial"/>
          <w:sz w:val="24"/>
          <w:szCs w:val="24"/>
        </w:rPr>
      </w:pPr>
      <w:r w:rsidRPr="00FD65BE">
        <w:rPr>
          <w:rFonts w:ascii="Arial" w:hAnsi="Arial" w:cs="Arial"/>
          <w:sz w:val="24"/>
          <w:szCs w:val="24"/>
        </w:rPr>
        <w:t>Pretendentu kvalifikācijas atbilstības pārbaudi veikt tikai tam Pretendentam, kuram būtu piešķiramas Līguma slēgšanas tiesības;</w:t>
      </w:r>
    </w:p>
    <w:p w14:paraId="38DED898" w14:textId="77777777" w:rsidR="00FD65BE" w:rsidRPr="00FD65BE" w:rsidRDefault="00FD65BE" w:rsidP="00E9653D">
      <w:pPr>
        <w:pStyle w:val="Stils3"/>
        <w:numPr>
          <w:ilvl w:val="2"/>
          <w:numId w:val="22"/>
        </w:numPr>
        <w:spacing w:line="276" w:lineRule="auto"/>
        <w:ind w:left="1440"/>
        <w:rPr>
          <w:rFonts w:ascii="Arial" w:hAnsi="Arial" w:cs="Arial"/>
          <w:sz w:val="24"/>
          <w:szCs w:val="24"/>
        </w:rPr>
      </w:pPr>
      <w:r w:rsidRPr="00FD65BE">
        <w:rPr>
          <w:rFonts w:ascii="Arial" w:hAnsi="Arial" w:cs="Arial"/>
          <w:sz w:val="24"/>
          <w:szCs w:val="24"/>
        </w:rPr>
        <w:t>piešķirt Līguma slēgšanas tiesības, izbeigt vai pārtraukt Iepirkumu, neizvēloties nevienu piedāvājumu.</w:t>
      </w:r>
    </w:p>
    <w:p w14:paraId="58282100" w14:textId="77777777" w:rsidR="00FD65BE" w:rsidRPr="00FD65BE" w:rsidRDefault="00FD65BE" w:rsidP="00E9653D">
      <w:pPr>
        <w:pStyle w:val="Nodala11"/>
        <w:numPr>
          <w:ilvl w:val="1"/>
          <w:numId w:val="22"/>
        </w:numPr>
        <w:spacing w:before="0" w:after="0" w:line="276" w:lineRule="auto"/>
        <w:ind w:left="720"/>
        <w:rPr>
          <w:rFonts w:ascii="Arial" w:hAnsi="Arial" w:cs="Arial"/>
        </w:rPr>
      </w:pPr>
      <w:r w:rsidRPr="00FD65BE">
        <w:rPr>
          <w:rFonts w:ascii="Arial" w:hAnsi="Arial" w:cs="Arial"/>
        </w:rPr>
        <w:t xml:space="preserve"> Komisijas pienākumi:</w:t>
      </w:r>
    </w:p>
    <w:p w14:paraId="1686D86A" w14:textId="77777777" w:rsidR="00FD65BE" w:rsidRPr="00FD65BE" w:rsidRDefault="00FD65BE" w:rsidP="00E9653D">
      <w:pPr>
        <w:pStyle w:val="Nodala111"/>
        <w:numPr>
          <w:ilvl w:val="2"/>
          <w:numId w:val="22"/>
        </w:numPr>
        <w:spacing w:line="276" w:lineRule="auto"/>
        <w:ind w:left="1440"/>
        <w:rPr>
          <w:rFonts w:ascii="Arial" w:hAnsi="Arial" w:cs="Arial"/>
        </w:rPr>
      </w:pPr>
      <w:r w:rsidRPr="00FD65BE">
        <w:rPr>
          <w:rFonts w:ascii="Arial" w:hAnsi="Arial" w:cs="Arial"/>
        </w:rPr>
        <w:t>vērtēt Pretendentus un to iesniegtos piedāvājums saskaņā ar PIL un Nolikumu;</w:t>
      </w:r>
    </w:p>
    <w:p w14:paraId="4E292510" w14:textId="77777777" w:rsidR="00FD65BE" w:rsidRPr="00FD65BE" w:rsidRDefault="00FD65BE" w:rsidP="00E9653D">
      <w:pPr>
        <w:pStyle w:val="Nodala111"/>
        <w:numPr>
          <w:ilvl w:val="2"/>
          <w:numId w:val="22"/>
        </w:numPr>
        <w:spacing w:line="276" w:lineRule="auto"/>
        <w:ind w:left="1440"/>
        <w:rPr>
          <w:rFonts w:ascii="Arial" w:hAnsi="Arial" w:cs="Arial"/>
        </w:rPr>
      </w:pPr>
      <w:r w:rsidRPr="00FD65BE">
        <w:rPr>
          <w:rFonts w:ascii="Arial" w:hAnsi="Arial" w:cs="Arial"/>
        </w:rPr>
        <w:t>piedāvājumu vērtēšanas laikā līdz Iepirkuma rezultātu paziņošanai nesniegt informāciju par vērtēšanas procesu.</w:t>
      </w:r>
    </w:p>
    <w:p w14:paraId="1B7FA664" w14:textId="77777777" w:rsidR="00FD65BE" w:rsidRPr="00FD65BE" w:rsidRDefault="00FD65BE" w:rsidP="00E9653D">
      <w:pPr>
        <w:pStyle w:val="Nodala111"/>
        <w:numPr>
          <w:ilvl w:val="0"/>
          <w:numId w:val="0"/>
        </w:numPr>
        <w:spacing w:line="276" w:lineRule="auto"/>
        <w:ind w:left="1170"/>
        <w:rPr>
          <w:rFonts w:ascii="Arial" w:hAnsi="Arial" w:cs="Arial"/>
        </w:rPr>
      </w:pPr>
    </w:p>
    <w:p w14:paraId="0B1EFA10" w14:textId="77777777" w:rsidR="00FD65BE" w:rsidRPr="00FD65BE" w:rsidRDefault="00FD65BE" w:rsidP="00E9653D">
      <w:pPr>
        <w:pStyle w:val="Virsraksts6"/>
        <w:numPr>
          <w:ilvl w:val="0"/>
          <w:numId w:val="22"/>
        </w:numPr>
        <w:spacing w:before="0" w:after="0" w:line="276" w:lineRule="auto"/>
        <w:jc w:val="center"/>
        <w:rPr>
          <w:rFonts w:ascii="Arial" w:hAnsi="Arial" w:cs="Arial"/>
          <w:sz w:val="24"/>
          <w:szCs w:val="24"/>
        </w:rPr>
      </w:pPr>
      <w:r w:rsidRPr="00FD65BE">
        <w:rPr>
          <w:rFonts w:ascii="Arial" w:hAnsi="Arial" w:cs="Arial"/>
          <w:sz w:val="24"/>
          <w:szCs w:val="24"/>
        </w:rPr>
        <w:t>PRETENDENTU TIESĪBAS UN PIENĀKUMI</w:t>
      </w:r>
    </w:p>
    <w:p w14:paraId="3E6BDFF9" w14:textId="0A9CF39F" w:rsidR="00FD65BE" w:rsidRPr="00FD65BE" w:rsidRDefault="00FD65BE" w:rsidP="00E9653D">
      <w:pPr>
        <w:pStyle w:val="Nodala11"/>
        <w:numPr>
          <w:ilvl w:val="1"/>
          <w:numId w:val="22"/>
        </w:numPr>
        <w:spacing w:before="0" w:after="0" w:line="276" w:lineRule="auto"/>
        <w:ind w:left="720"/>
        <w:rPr>
          <w:rFonts w:ascii="Arial" w:hAnsi="Arial" w:cs="Arial"/>
        </w:rPr>
      </w:pPr>
      <w:r w:rsidRPr="00FD65BE">
        <w:rPr>
          <w:rFonts w:ascii="Arial" w:hAnsi="Arial" w:cs="Arial"/>
        </w:rPr>
        <w:t>Pretendentu tiesības:</w:t>
      </w:r>
    </w:p>
    <w:p w14:paraId="4B7C3B15" w14:textId="77777777" w:rsidR="00FD65BE" w:rsidRPr="00FD65BE" w:rsidRDefault="00FD65BE" w:rsidP="00E9653D">
      <w:pPr>
        <w:pStyle w:val="Nodala111"/>
        <w:numPr>
          <w:ilvl w:val="2"/>
          <w:numId w:val="22"/>
        </w:numPr>
        <w:spacing w:line="276" w:lineRule="auto"/>
        <w:ind w:left="1530" w:hanging="810"/>
        <w:rPr>
          <w:rFonts w:ascii="Arial" w:hAnsi="Arial" w:cs="Arial"/>
        </w:rPr>
      </w:pPr>
      <w:r w:rsidRPr="00FD65BE">
        <w:rPr>
          <w:rFonts w:ascii="Arial" w:hAnsi="Arial" w:cs="Arial"/>
        </w:rPr>
        <w:t>veidot piegādātāju apvienību un iesniegt vienu kopēju piedāvājumu Iepirkumā;</w:t>
      </w:r>
    </w:p>
    <w:p w14:paraId="77F3767B" w14:textId="77777777" w:rsidR="00FD65BE" w:rsidRPr="00FD65BE" w:rsidRDefault="00FD65BE" w:rsidP="00E9653D">
      <w:pPr>
        <w:pStyle w:val="Nodala111"/>
        <w:numPr>
          <w:ilvl w:val="2"/>
          <w:numId w:val="22"/>
        </w:numPr>
        <w:spacing w:line="276" w:lineRule="auto"/>
        <w:ind w:left="1530" w:hanging="810"/>
        <w:rPr>
          <w:rFonts w:ascii="Arial" w:hAnsi="Arial" w:cs="Arial"/>
        </w:rPr>
      </w:pPr>
      <w:r w:rsidRPr="00FD65BE">
        <w:rPr>
          <w:rFonts w:ascii="Arial" w:hAnsi="Arial" w:cs="Arial"/>
        </w:rPr>
        <w:t>sekot līdzi piedāvājumu atvēršanas procesam EIS sadaļā “Atvēršana”;</w:t>
      </w:r>
    </w:p>
    <w:p w14:paraId="5215556D" w14:textId="77777777" w:rsidR="00FD65BE" w:rsidRPr="00FD65BE" w:rsidRDefault="00FD65BE" w:rsidP="00E9653D">
      <w:pPr>
        <w:pStyle w:val="Nodala111"/>
        <w:numPr>
          <w:ilvl w:val="2"/>
          <w:numId w:val="22"/>
        </w:numPr>
        <w:spacing w:line="276" w:lineRule="auto"/>
        <w:ind w:left="1530" w:hanging="810"/>
        <w:rPr>
          <w:rFonts w:ascii="Arial" w:hAnsi="Arial" w:cs="Arial"/>
        </w:rPr>
      </w:pPr>
      <w:r w:rsidRPr="00FD65BE">
        <w:rPr>
          <w:rFonts w:ascii="Arial" w:hAnsi="Arial" w:cs="Arial"/>
        </w:rPr>
        <w:t>līdz piedāvājumu iesniegšanas termiņa beigām grozīt vai jebkurā Iepirkuma stadijā atsaukt iesniegto piedāvājumu, rakstiski par to paziņojot Komisijai;</w:t>
      </w:r>
    </w:p>
    <w:p w14:paraId="177B2379" w14:textId="234CAAF9" w:rsidR="00FD65BE" w:rsidRPr="00FD65BE" w:rsidRDefault="00FD65BE" w:rsidP="00E9653D">
      <w:pPr>
        <w:pStyle w:val="Sarakstarindkopa"/>
        <w:numPr>
          <w:ilvl w:val="2"/>
          <w:numId w:val="22"/>
        </w:numPr>
        <w:spacing w:line="276" w:lineRule="auto"/>
        <w:ind w:left="1530" w:hanging="810"/>
        <w:jc w:val="both"/>
        <w:rPr>
          <w:rFonts w:ascii="Arial" w:eastAsiaTheme="minorHAnsi" w:hAnsi="Arial" w:cs="Arial"/>
          <w:lang w:eastAsia="ar-SA"/>
        </w:rPr>
      </w:pPr>
      <w:r w:rsidRPr="00FD65BE">
        <w:rPr>
          <w:rFonts w:ascii="Arial" w:eastAsiaTheme="minorHAnsi" w:hAnsi="Arial" w:cs="Arial"/>
          <w:lang w:eastAsia="ar-SA"/>
        </w:rPr>
        <w:t>piedāvājumā noteikt, kura no piedāvājumā ietvertās informācijas ir komercnoslēpums vai konfidenciāla informācija, pamatojoties uz PIL 14.</w:t>
      </w:r>
      <w:r w:rsidR="00791F7B">
        <w:rPr>
          <w:rFonts w:ascii="Arial" w:eastAsiaTheme="minorHAnsi" w:hAnsi="Arial" w:cs="Arial"/>
          <w:lang w:eastAsia="ar-SA"/>
        </w:rPr>
        <w:t> </w:t>
      </w:r>
      <w:r w:rsidRPr="00FD65BE">
        <w:rPr>
          <w:rFonts w:ascii="Arial" w:eastAsiaTheme="minorHAnsi" w:hAnsi="Arial" w:cs="Arial"/>
          <w:lang w:eastAsia="ar-SA"/>
        </w:rPr>
        <w:t xml:space="preserve">panta otro daļu, un Pasūtītājam to nebūs tiesības atklāt citiem Pretendentiem. </w:t>
      </w:r>
    </w:p>
    <w:p w14:paraId="6A0C8982" w14:textId="77777777" w:rsidR="00FD65BE" w:rsidRPr="00FD65BE" w:rsidRDefault="00FD65BE" w:rsidP="00E9653D">
      <w:pPr>
        <w:pStyle w:val="Nodala11"/>
        <w:numPr>
          <w:ilvl w:val="1"/>
          <w:numId w:val="22"/>
        </w:numPr>
        <w:spacing w:before="0" w:after="0" w:line="276" w:lineRule="auto"/>
        <w:ind w:left="720"/>
        <w:rPr>
          <w:rFonts w:ascii="Arial" w:hAnsi="Arial" w:cs="Arial"/>
        </w:rPr>
      </w:pPr>
      <w:r w:rsidRPr="00FD65BE">
        <w:rPr>
          <w:rFonts w:ascii="Arial" w:hAnsi="Arial" w:cs="Arial"/>
          <w:spacing w:val="-1"/>
        </w:rPr>
        <w:t>P</w:t>
      </w:r>
      <w:r w:rsidRPr="00FD65BE">
        <w:rPr>
          <w:rFonts w:ascii="Arial" w:hAnsi="Arial" w:cs="Arial"/>
        </w:rPr>
        <w:t>retendentu pienākumi:</w:t>
      </w:r>
    </w:p>
    <w:p w14:paraId="7E043509" w14:textId="77777777" w:rsidR="00FD65BE" w:rsidRPr="00FD65BE" w:rsidRDefault="00FD65BE" w:rsidP="00E9653D">
      <w:pPr>
        <w:pStyle w:val="Sarakstarindkopa"/>
        <w:numPr>
          <w:ilvl w:val="2"/>
          <w:numId w:val="22"/>
        </w:numPr>
        <w:tabs>
          <w:tab w:val="left" w:pos="1800"/>
        </w:tabs>
        <w:spacing w:line="276" w:lineRule="auto"/>
        <w:ind w:left="1530" w:hanging="810"/>
        <w:jc w:val="both"/>
        <w:rPr>
          <w:rFonts w:ascii="Arial" w:eastAsiaTheme="minorHAnsi" w:hAnsi="Arial" w:cs="Arial"/>
          <w:lang w:eastAsia="ar-SA"/>
        </w:rPr>
      </w:pPr>
      <w:r w:rsidRPr="00FD65BE">
        <w:rPr>
          <w:rFonts w:ascii="Arial" w:eastAsiaTheme="minorHAnsi" w:hAnsi="Arial" w:cs="Arial"/>
          <w:lang w:eastAsia="ar-SA"/>
        </w:rPr>
        <w:t>pastāvīgi sekot EIS publicētajai informācijai, tajā skaitā</w:t>
      </w:r>
      <w:r w:rsidRPr="00FD65BE">
        <w:rPr>
          <w:rFonts w:ascii="Arial" w:hAnsi="Arial" w:cs="Arial"/>
        </w:rPr>
        <w:t xml:space="preserve"> Komisijas sniegtajām atbildēm uz Piegādātāju jautājumiem</w:t>
      </w:r>
      <w:r w:rsidRPr="00FD65BE">
        <w:rPr>
          <w:rFonts w:ascii="Arial" w:eastAsiaTheme="minorHAnsi" w:hAnsi="Arial" w:cs="Arial"/>
          <w:lang w:eastAsia="ar-SA"/>
        </w:rPr>
        <w:t>;</w:t>
      </w:r>
    </w:p>
    <w:p w14:paraId="0273A14B" w14:textId="77777777" w:rsidR="00FD65BE" w:rsidRPr="00FD65BE" w:rsidRDefault="00FD65BE" w:rsidP="00E9653D">
      <w:pPr>
        <w:pStyle w:val="Sarakstarindkopa"/>
        <w:numPr>
          <w:ilvl w:val="2"/>
          <w:numId w:val="22"/>
        </w:numPr>
        <w:tabs>
          <w:tab w:val="left" w:pos="1800"/>
        </w:tabs>
        <w:spacing w:line="276" w:lineRule="auto"/>
        <w:ind w:left="1530" w:hanging="810"/>
        <w:jc w:val="both"/>
        <w:rPr>
          <w:rFonts w:ascii="Arial" w:eastAsiaTheme="minorHAnsi" w:hAnsi="Arial" w:cs="Arial"/>
          <w:lang w:eastAsia="ar-SA"/>
        </w:rPr>
      </w:pPr>
      <w:r w:rsidRPr="00FD65BE">
        <w:rPr>
          <w:rFonts w:ascii="Arial" w:eastAsiaTheme="minorHAnsi" w:hAnsi="Arial" w:cs="Arial"/>
          <w:lang w:eastAsia="ar-SA"/>
        </w:rPr>
        <w:t>izstrādāt piedāvājumu atbilstoši Nolikuma noteikumiem, tajā skaitā aizpildīt Nolikumam pievienotās veidnes. Ja Pretendents konstatē pretrunas Nolikumā, par tām Pretendentam ir pienākums informēt Pasūtītāju un prasīt skaidrojumu;</w:t>
      </w:r>
    </w:p>
    <w:p w14:paraId="28FF7A03" w14:textId="77777777" w:rsidR="00FD65BE" w:rsidRPr="00FD65BE" w:rsidRDefault="00FD65BE" w:rsidP="00E9653D">
      <w:pPr>
        <w:pStyle w:val="Nodala111"/>
        <w:numPr>
          <w:ilvl w:val="2"/>
          <w:numId w:val="22"/>
        </w:numPr>
        <w:tabs>
          <w:tab w:val="left" w:pos="1800"/>
        </w:tabs>
        <w:spacing w:line="276" w:lineRule="auto"/>
        <w:ind w:left="1530" w:hanging="810"/>
        <w:rPr>
          <w:rFonts w:ascii="Arial" w:hAnsi="Arial" w:cs="Arial"/>
        </w:rPr>
      </w:pPr>
      <w:r w:rsidRPr="00FD65BE">
        <w:rPr>
          <w:rFonts w:ascii="Arial" w:hAnsi="Arial" w:cs="Arial"/>
        </w:rPr>
        <w:lastRenderedPageBreak/>
        <w:t>Komisijas noteiktajā termiņā sniegt atbildi uz Komisijas pieprasījumu izskaidrot vai papildināt piedāvājumā ietverto informāciju vai dokumentu;</w:t>
      </w:r>
    </w:p>
    <w:p w14:paraId="6BF88EAB" w14:textId="77777777" w:rsidR="00FD65BE" w:rsidRPr="00FD65BE" w:rsidRDefault="00FD65BE" w:rsidP="00E9653D">
      <w:pPr>
        <w:pStyle w:val="Nodala111"/>
        <w:numPr>
          <w:ilvl w:val="2"/>
          <w:numId w:val="22"/>
        </w:numPr>
        <w:tabs>
          <w:tab w:val="left" w:pos="1800"/>
        </w:tabs>
        <w:spacing w:line="276" w:lineRule="auto"/>
        <w:ind w:left="1530" w:hanging="810"/>
        <w:rPr>
          <w:rFonts w:ascii="Arial" w:hAnsi="Arial" w:cs="Arial"/>
        </w:rPr>
      </w:pPr>
      <w:r w:rsidRPr="00FD65BE">
        <w:rPr>
          <w:rFonts w:ascii="Arial" w:hAnsi="Arial" w:cs="Arial"/>
        </w:rPr>
        <w:t>nodrošināt, lai piedāvājumā ietvertā informācija nav pieejama līdz piedāvājumu atvēršanai. Pēc piedāvājumu iesniegšanas termiņa beigām Pretendents nedrīkst savu piedāvājumu labot vai papildināt;</w:t>
      </w:r>
    </w:p>
    <w:p w14:paraId="39863533" w14:textId="77777777" w:rsidR="00FD65BE" w:rsidRPr="00FD65BE" w:rsidRDefault="00FD65BE" w:rsidP="00E9653D">
      <w:pPr>
        <w:pStyle w:val="Nodala111"/>
        <w:numPr>
          <w:ilvl w:val="2"/>
          <w:numId w:val="22"/>
        </w:numPr>
        <w:tabs>
          <w:tab w:val="left" w:pos="1800"/>
        </w:tabs>
        <w:spacing w:line="276" w:lineRule="auto"/>
        <w:ind w:left="1530" w:hanging="810"/>
        <w:rPr>
          <w:rFonts w:ascii="Arial" w:hAnsi="Arial" w:cs="Arial"/>
          <w:b/>
        </w:rPr>
      </w:pPr>
      <w:r w:rsidRPr="00FD65BE">
        <w:rPr>
          <w:rFonts w:ascii="Arial" w:hAnsi="Arial" w:cs="Arial"/>
        </w:rPr>
        <w:t>segt piedāvājuma sagatavošanas un iesniegšanas izmaksas. Pasūtītājs nav atbildīgs par šīm izmaksām neatkarīgi no Iepirkuma rezultāta.</w:t>
      </w:r>
    </w:p>
    <w:p w14:paraId="6CB3C1C3" w14:textId="77777777" w:rsidR="00FD65BE" w:rsidRPr="00FD65BE" w:rsidRDefault="00FD65BE" w:rsidP="00E9653D">
      <w:pPr>
        <w:pStyle w:val="Nodala111"/>
        <w:numPr>
          <w:ilvl w:val="0"/>
          <w:numId w:val="0"/>
        </w:numPr>
        <w:tabs>
          <w:tab w:val="left" w:pos="1800"/>
        </w:tabs>
        <w:spacing w:line="276" w:lineRule="auto"/>
        <w:ind w:left="1440" w:hanging="720"/>
        <w:rPr>
          <w:rFonts w:ascii="Arial" w:hAnsi="Arial" w:cs="Arial"/>
          <w:b/>
        </w:rPr>
      </w:pPr>
    </w:p>
    <w:p w14:paraId="471D46AF" w14:textId="77777777" w:rsidR="00FD65BE" w:rsidRPr="00FD65BE" w:rsidRDefault="00FD65BE" w:rsidP="00E9653D">
      <w:pPr>
        <w:pStyle w:val="Virsraksts6"/>
        <w:numPr>
          <w:ilvl w:val="0"/>
          <w:numId w:val="22"/>
        </w:numPr>
        <w:spacing w:before="0" w:after="0" w:line="276" w:lineRule="auto"/>
        <w:jc w:val="center"/>
        <w:rPr>
          <w:rFonts w:ascii="Arial" w:hAnsi="Arial" w:cs="Arial"/>
          <w:sz w:val="24"/>
          <w:szCs w:val="24"/>
        </w:rPr>
      </w:pPr>
      <w:r w:rsidRPr="00FD65BE">
        <w:rPr>
          <w:rFonts w:ascii="Arial" w:hAnsi="Arial" w:cs="Arial"/>
          <w:sz w:val="24"/>
          <w:szCs w:val="24"/>
        </w:rPr>
        <w:t>FIZISKO PERSONU DATU APSTRĀDE</w:t>
      </w:r>
    </w:p>
    <w:p w14:paraId="492D7054" w14:textId="77777777" w:rsidR="00FD65BE" w:rsidRPr="00FD65BE" w:rsidRDefault="00FD65BE" w:rsidP="00E9653D">
      <w:pPr>
        <w:pStyle w:val="Nodala111"/>
        <w:numPr>
          <w:ilvl w:val="1"/>
          <w:numId w:val="22"/>
        </w:numPr>
        <w:spacing w:line="276" w:lineRule="auto"/>
        <w:ind w:left="720"/>
        <w:rPr>
          <w:rFonts w:ascii="Arial" w:eastAsia="Times New Roman" w:hAnsi="Arial" w:cs="Arial"/>
          <w:lang w:eastAsia="en-US"/>
        </w:rPr>
      </w:pPr>
      <w:r w:rsidRPr="00FD65BE">
        <w:rPr>
          <w:rFonts w:ascii="Arial" w:eastAsia="Times New Roman" w:hAnsi="Arial" w:cs="Arial"/>
          <w:lang w:eastAsia="en-US"/>
        </w:rPr>
        <w:t>Personas datu apstrādes pamatojums – Iepirkuma norise, Pretendentu piedāvājumu izvērtēšana, Līguma noslēgšana un izpilde saskaņā ar Eiropas Parlamenta un Padomes Regulas (ES) 2016/679 (2016. gada 27. aprīlis) par fizisku personu aizsardzību attiecībā uz personas datu apstrādi un šādu datu brīvu apriti un ar ko atceļ Direktīvu 95/46/EK (Vispārīgā datu aizsardzības regula), PIL un Nolikumu.</w:t>
      </w:r>
    </w:p>
    <w:p w14:paraId="6F3B2EAA" w14:textId="77777777" w:rsidR="00FD65BE" w:rsidRDefault="00FD65BE" w:rsidP="00E9653D">
      <w:pPr>
        <w:pStyle w:val="Nodala111"/>
        <w:numPr>
          <w:ilvl w:val="1"/>
          <w:numId w:val="22"/>
        </w:numPr>
        <w:spacing w:line="276" w:lineRule="auto"/>
        <w:ind w:left="720"/>
        <w:rPr>
          <w:rFonts w:ascii="Arial" w:eastAsia="Times New Roman" w:hAnsi="Arial" w:cs="Arial"/>
          <w:lang w:eastAsia="en-US"/>
        </w:rPr>
      </w:pPr>
      <w:r w:rsidRPr="00FD65BE">
        <w:rPr>
          <w:rFonts w:ascii="Arial" w:eastAsia="Times New Roman" w:hAnsi="Arial" w:cs="Arial"/>
          <w:lang w:eastAsia="en-US"/>
        </w:rPr>
        <w:t>Pretendents nodrošina, ka Iepirkuma piedāvājumā norādīto fizisko personu (tai skaitā no visu personu apvienības biedru neatkarīgi no savstarpējo attiecību tiesiskā rakstura, kā arī visu apakšuzņēmēju, ja tādi piesaistīti, speciālistiem, darbiniekiem, kontaktpersonām) datu apstrādei ir tiesiskais pamats normatīvajos aktos noteiktajā kārtībā un personas ir informētas par datu apstrādi.</w:t>
      </w:r>
    </w:p>
    <w:p w14:paraId="705251B1" w14:textId="77777777" w:rsidR="00554A4D" w:rsidRDefault="00FD65BE" w:rsidP="00554A4D">
      <w:pPr>
        <w:pStyle w:val="Nodala111"/>
        <w:numPr>
          <w:ilvl w:val="1"/>
          <w:numId w:val="22"/>
        </w:numPr>
        <w:spacing w:line="276" w:lineRule="auto"/>
        <w:ind w:left="720"/>
        <w:rPr>
          <w:rFonts w:ascii="Arial" w:eastAsia="Times New Roman" w:hAnsi="Arial" w:cs="Arial"/>
          <w:lang w:eastAsia="en-US"/>
        </w:rPr>
      </w:pPr>
      <w:r w:rsidRPr="00554A4D">
        <w:rPr>
          <w:rFonts w:ascii="Arial" w:eastAsia="Times New Roman" w:hAnsi="Arial" w:cs="Arial"/>
          <w:lang w:eastAsia="en-US"/>
        </w:rPr>
        <w:t xml:space="preserve">Personas datu pārzinis ir valsts akciju sabiedrība "Ceļu satiksmes drošības direkcija", </w:t>
      </w:r>
      <w:proofErr w:type="spellStart"/>
      <w:r w:rsidRPr="00554A4D">
        <w:rPr>
          <w:rFonts w:ascii="Arial" w:eastAsia="Times New Roman" w:hAnsi="Arial" w:cs="Arial"/>
          <w:lang w:eastAsia="en-US"/>
        </w:rPr>
        <w:t>reģ</w:t>
      </w:r>
      <w:proofErr w:type="spellEnd"/>
      <w:r w:rsidRPr="00554A4D">
        <w:rPr>
          <w:rFonts w:ascii="Arial" w:eastAsia="Times New Roman" w:hAnsi="Arial" w:cs="Arial"/>
          <w:lang w:eastAsia="en-US"/>
        </w:rPr>
        <w:t>. Nr. 40003345734, juridiskā adrese: Sergeja Eizenšteina iela 6, Rīga, LV-1079.</w:t>
      </w:r>
      <w:r w:rsidR="00554A4D" w:rsidRPr="00554A4D">
        <w:rPr>
          <w:rFonts w:ascii="Arial" w:eastAsia="Times New Roman" w:hAnsi="Arial" w:cs="Arial"/>
          <w:lang w:eastAsia="en-US"/>
        </w:rPr>
        <w:t xml:space="preserve"> </w:t>
      </w:r>
    </w:p>
    <w:p w14:paraId="2646C365" w14:textId="2A5A96A7" w:rsidR="00554A4D" w:rsidRPr="00554A4D" w:rsidRDefault="00554A4D" w:rsidP="00554A4D">
      <w:pPr>
        <w:pStyle w:val="Nodala111"/>
        <w:numPr>
          <w:ilvl w:val="1"/>
          <w:numId w:val="22"/>
        </w:numPr>
        <w:spacing w:line="276" w:lineRule="auto"/>
        <w:ind w:left="720"/>
        <w:rPr>
          <w:rFonts w:ascii="Arial" w:eastAsia="Times New Roman" w:hAnsi="Arial" w:cs="Arial"/>
          <w:lang w:eastAsia="en-US"/>
        </w:rPr>
      </w:pPr>
      <w:r w:rsidRPr="00554A4D">
        <w:rPr>
          <w:rFonts w:ascii="Arial" w:eastAsia="Times New Roman" w:hAnsi="Arial" w:cs="Arial"/>
          <w:lang w:eastAsia="en-US"/>
        </w:rPr>
        <w:t xml:space="preserve">Kontaktinformācija ar personas datu apstrādi saistītajos jautājumos ir </w:t>
      </w:r>
      <w:hyperlink r:id="rId14" w:history="1">
        <w:r w:rsidRPr="00A839FF">
          <w:rPr>
            <w:rStyle w:val="Hipersaite"/>
            <w:rFonts w:ascii="Arial" w:eastAsia="Times New Roman" w:hAnsi="Arial" w:cs="Arial"/>
            <w:lang w:eastAsia="en-US"/>
          </w:rPr>
          <w:t>datu.specialists@csdd.gov.lv</w:t>
        </w:r>
      </w:hyperlink>
      <w:r w:rsidRPr="00554A4D">
        <w:rPr>
          <w:rFonts w:ascii="Arial" w:eastAsia="Times New Roman" w:hAnsi="Arial" w:cs="Arial"/>
          <w:lang w:eastAsia="en-US"/>
        </w:rPr>
        <w:t xml:space="preserve">. Ar Pasūtītāja Privātuma politiku var iepazīties šeit: </w:t>
      </w:r>
      <w:hyperlink r:id="rId15" w:history="1">
        <w:r w:rsidRPr="00A839FF">
          <w:rPr>
            <w:rStyle w:val="Hipersaite"/>
            <w:rFonts w:ascii="Arial" w:eastAsia="Times New Roman" w:hAnsi="Arial" w:cs="Arial"/>
            <w:lang w:eastAsia="en-US"/>
          </w:rPr>
          <w:t>https://www.csdd.lv/personas-datu-apstrade/privatuma-politika</w:t>
        </w:r>
      </w:hyperlink>
      <w:r w:rsidRPr="00554A4D">
        <w:rPr>
          <w:rFonts w:ascii="Arial" w:eastAsia="Times New Roman" w:hAnsi="Arial" w:cs="Arial"/>
          <w:lang w:eastAsia="en-US"/>
        </w:rPr>
        <w:t xml:space="preserve">. </w:t>
      </w:r>
    </w:p>
    <w:p w14:paraId="03C2AE98" w14:textId="77777777" w:rsidR="00554A4D" w:rsidRPr="00554A4D" w:rsidRDefault="00554A4D" w:rsidP="00554A4D">
      <w:pPr>
        <w:pStyle w:val="Nodala111"/>
        <w:numPr>
          <w:ilvl w:val="0"/>
          <w:numId w:val="0"/>
        </w:numPr>
        <w:spacing w:line="276" w:lineRule="auto"/>
        <w:ind w:left="1440"/>
        <w:rPr>
          <w:rFonts w:ascii="Arial" w:eastAsia="Times New Roman" w:hAnsi="Arial" w:cs="Arial"/>
          <w:lang w:eastAsia="en-US"/>
        </w:rPr>
      </w:pPr>
    </w:p>
    <w:p w14:paraId="1F4EC8DB" w14:textId="77777777" w:rsidR="00554A4D" w:rsidRPr="00FD65BE" w:rsidRDefault="00554A4D" w:rsidP="00554A4D">
      <w:pPr>
        <w:pStyle w:val="Nodala111"/>
        <w:numPr>
          <w:ilvl w:val="0"/>
          <w:numId w:val="0"/>
        </w:numPr>
        <w:spacing w:line="276" w:lineRule="auto"/>
        <w:ind w:left="720"/>
        <w:rPr>
          <w:rFonts w:ascii="Arial" w:eastAsia="Times New Roman" w:hAnsi="Arial" w:cs="Arial"/>
          <w:lang w:eastAsia="en-US"/>
        </w:rPr>
      </w:pPr>
    </w:p>
    <w:p w14:paraId="188FABFB" w14:textId="77777777" w:rsidR="00FD65BE" w:rsidRPr="00FD65BE" w:rsidRDefault="00FD65BE" w:rsidP="00E9653D">
      <w:pPr>
        <w:pStyle w:val="Virsraksts6"/>
        <w:numPr>
          <w:ilvl w:val="0"/>
          <w:numId w:val="22"/>
        </w:numPr>
        <w:spacing w:before="0" w:after="0" w:line="276" w:lineRule="auto"/>
        <w:jc w:val="center"/>
        <w:rPr>
          <w:rFonts w:ascii="Arial" w:hAnsi="Arial" w:cs="Arial"/>
          <w:sz w:val="24"/>
          <w:szCs w:val="24"/>
        </w:rPr>
      </w:pPr>
      <w:r w:rsidRPr="00FD65BE">
        <w:rPr>
          <w:rFonts w:ascii="Arial" w:hAnsi="Arial" w:cs="Arial"/>
          <w:sz w:val="24"/>
          <w:szCs w:val="24"/>
        </w:rPr>
        <w:t>CITI NOTEIKUMI</w:t>
      </w:r>
    </w:p>
    <w:p w14:paraId="5AC56F5C" w14:textId="77777777" w:rsidR="00FD65BE" w:rsidRPr="00A345DD" w:rsidRDefault="00FD65BE" w:rsidP="00E9653D">
      <w:pPr>
        <w:pStyle w:val="Sarakstarindkopa"/>
        <w:numPr>
          <w:ilvl w:val="1"/>
          <w:numId w:val="22"/>
        </w:numPr>
        <w:spacing w:line="276" w:lineRule="auto"/>
        <w:ind w:left="720"/>
        <w:jc w:val="both"/>
        <w:rPr>
          <w:rFonts w:ascii="Arial" w:hAnsi="Arial" w:cs="Arial"/>
          <w:b/>
        </w:rPr>
      </w:pPr>
      <w:r w:rsidRPr="00FD65BE">
        <w:rPr>
          <w:rFonts w:ascii="Arial" w:hAnsi="Arial" w:cs="Arial"/>
          <w:bCs/>
        </w:rPr>
        <w:t xml:space="preserve">Citus noteikumus attiecībā uz Iepirkuma norisi, kas nav atrunāti Nolikumā, paredz Latvijas </w:t>
      </w:r>
      <w:r w:rsidRPr="00A345DD">
        <w:rPr>
          <w:rFonts w:ascii="Arial" w:hAnsi="Arial" w:cs="Arial"/>
          <w:bCs/>
        </w:rPr>
        <w:t>Republikas normatīvie akti.</w:t>
      </w:r>
    </w:p>
    <w:p w14:paraId="634DF895" w14:textId="77777777" w:rsidR="00FD65BE" w:rsidRPr="00A345DD" w:rsidRDefault="00FD65BE" w:rsidP="00E9653D">
      <w:pPr>
        <w:pStyle w:val="Sarakstarindkopa"/>
        <w:numPr>
          <w:ilvl w:val="1"/>
          <w:numId w:val="22"/>
        </w:numPr>
        <w:spacing w:line="276" w:lineRule="auto"/>
        <w:ind w:left="720"/>
        <w:jc w:val="both"/>
        <w:rPr>
          <w:rFonts w:ascii="Arial" w:hAnsi="Arial" w:cs="Arial"/>
          <w:b/>
        </w:rPr>
      </w:pPr>
      <w:r w:rsidRPr="00A345DD">
        <w:rPr>
          <w:rFonts w:ascii="Arial" w:hAnsi="Arial" w:cs="Arial"/>
          <w:bCs/>
        </w:rPr>
        <w:t>Nolikumam pievienoti šādi pielikumi:</w:t>
      </w:r>
    </w:p>
    <w:p w14:paraId="41465601" w14:textId="270F65DF" w:rsidR="00FD65BE" w:rsidRPr="00A345DD" w:rsidRDefault="00FD65BE" w:rsidP="00E9653D">
      <w:pPr>
        <w:pStyle w:val="Sarakstarindkopa"/>
        <w:tabs>
          <w:tab w:val="left" w:pos="1418"/>
        </w:tabs>
        <w:spacing w:line="276" w:lineRule="auto"/>
        <w:ind w:left="993" w:hanging="284"/>
        <w:rPr>
          <w:rFonts w:ascii="Arial" w:hAnsi="Arial" w:cs="Arial"/>
        </w:rPr>
      </w:pPr>
      <w:r w:rsidRPr="00A345DD">
        <w:rPr>
          <w:rFonts w:ascii="Arial" w:hAnsi="Arial" w:cs="Arial"/>
        </w:rPr>
        <w:t>1. </w:t>
      </w:r>
      <w:r w:rsidRPr="00756E33">
        <w:rPr>
          <w:rFonts w:ascii="Arial" w:hAnsi="Arial" w:cs="Arial"/>
        </w:rPr>
        <w:t xml:space="preserve">pielikums – </w:t>
      </w:r>
      <w:r w:rsidR="00A65007" w:rsidRPr="00756E33">
        <w:rPr>
          <w:rFonts w:ascii="Arial" w:hAnsi="Arial" w:cs="Arial"/>
        </w:rPr>
        <w:t>Tehniskā specifikācija</w:t>
      </w:r>
      <w:r w:rsidRPr="00756E33">
        <w:rPr>
          <w:rFonts w:ascii="Arial" w:hAnsi="Arial" w:cs="Arial"/>
        </w:rPr>
        <w:t>;</w:t>
      </w:r>
    </w:p>
    <w:p w14:paraId="425E3117" w14:textId="77777777" w:rsidR="00FD65BE" w:rsidRPr="00FD65BE" w:rsidRDefault="00FD65BE" w:rsidP="00E9653D">
      <w:pPr>
        <w:pStyle w:val="Sarakstarindkopa"/>
        <w:tabs>
          <w:tab w:val="left" w:pos="1418"/>
        </w:tabs>
        <w:spacing w:line="276" w:lineRule="auto"/>
        <w:ind w:left="993" w:hanging="284"/>
        <w:rPr>
          <w:rFonts w:ascii="Arial" w:hAnsi="Arial" w:cs="Arial"/>
        </w:rPr>
      </w:pPr>
      <w:r w:rsidRPr="00A345DD">
        <w:rPr>
          <w:rFonts w:ascii="Arial" w:hAnsi="Arial" w:cs="Arial"/>
        </w:rPr>
        <w:t>2. pielikums – Pieteikuma veidne;</w:t>
      </w:r>
    </w:p>
    <w:p w14:paraId="328E1932" w14:textId="1E99C5C1" w:rsidR="00FD65BE" w:rsidRPr="00756E33" w:rsidRDefault="00FD65BE" w:rsidP="00E9653D">
      <w:pPr>
        <w:pStyle w:val="Sarakstarindkopa"/>
        <w:tabs>
          <w:tab w:val="left" w:pos="1418"/>
        </w:tabs>
        <w:spacing w:line="276" w:lineRule="auto"/>
        <w:ind w:left="993" w:hanging="284"/>
        <w:rPr>
          <w:rFonts w:ascii="Arial" w:hAnsi="Arial" w:cs="Arial"/>
        </w:rPr>
      </w:pPr>
      <w:r w:rsidRPr="00756E33">
        <w:rPr>
          <w:rFonts w:ascii="Arial" w:hAnsi="Arial" w:cs="Arial"/>
        </w:rPr>
        <w:t xml:space="preserve">3. pielikums - </w:t>
      </w:r>
      <w:r w:rsidR="00F42341" w:rsidRPr="00756E33">
        <w:rPr>
          <w:rFonts w:ascii="Arial" w:hAnsi="Arial" w:cs="Arial"/>
        </w:rPr>
        <w:t xml:space="preserve"> </w:t>
      </w:r>
      <w:r w:rsidRPr="00756E33">
        <w:rPr>
          <w:rFonts w:ascii="Arial" w:hAnsi="Arial" w:cs="Arial"/>
        </w:rPr>
        <w:t>Apakšuzņēmēja apliecinājuma veidne;</w:t>
      </w:r>
    </w:p>
    <w:p w14:paraId="3E0E97F7" w14:textId="77777777" w:rsidR="00C07FE4" w:rsidRPr="00756E33" w:rsidRDefault="00FD65BE" w:rsidP="00E9653D">
      <w:pPr>
        <w:pStyle w:val="Sarakstarindkopa"/>
        <w:tabs>
          <w:tab w:val="left" w:pos="1418"/>
        </w:tabs>
        <w:spacing w:line="276" w:lineRule="auto"/>
        <w:ind w:left="993" w:hanging="284"/>
        <w:rPr>
          <w:rFonts w:ascii="Arial" w:hAnsi="Arial" w:cs="Arial"/>
        </w:rPr>
      </w:pPr>
      <w:r w:rsidRPr="00756E33">
        <w:rPr>
          <w:rFonts w:ascii="Arial" w:hAnsi="Arial" w:cs="Arial"/>
        </w:rPr>
        <w:t xml:space="preserve">4. pielikums – </w:t>
      </w:r>
      <w:r w:rsidR="00C07FE4" w:rsidRPr="00756E33">
        <w:rPr>
          <w:rFonts w:ascii="Arial" w:hAnsi="Arial" w:cs="Arial"/>
        </w:rPr>
        <w:t>Pretendenta pieredzes apraksts veidne;</w:t>
      </w:r>
    </w:p>
    <w:p w14:paraId="106964D7" w14:textId="09BCB243" w:rsidR="00FD65BE" w:rsidRPr="00756E33" w:rsidRDefault="00C07FE4" w:rsidP="00E9653D">
      <w:pPr>
        <w:pStyle w:val="Sarakstarindkopa"/>
        <w:tabs>
          <w:tab w:val="left" w:pos="1418"/>
        </w:tabs>
        <w:spacing w:line="276" w:lineRule="auto"/>
        <w:ind w:left="993" w:hanging="284"/>
        <w:rPr>
          <w:rFonts w:ascii="Arial" w:hAnsi="Arial" w:cs="Arial"/>
        </w:rPr>
      </w:pPr>
      <w:r w:rsidRPr="00756E33">
        <w:rPr>
          <w:rFonts w:ascii="Arial" w:hAnsi="Arial" w:cs="Arial"/>
        </w:rPr>
        <w:t>5. pielikums – Speciālista apliecinājums veidne</w:t>
      </w:r>
      <w:r w:rsidR="00FD65BE" w:rsidRPr="00756E33">
        <w:rPr>
          <w:rFonts w:ascii="Arial" w:hAnsi="Arial" w:cs="Arial"/>
        </w:rPr>
        <w:t>;</w:t>
      </w:r>
    </w:p>
    <w:p w14:paraId="450455D7" w14:textId="7BFE6495" w:rsidR="00BA3967" w:rsidRPr="00756E33" w:rsidRDefault="00C83F5B" w:rsidP="00E9653D">
      <w:pPr>
        <w:pStyle w:val="Sarakstarindkopa"/>
        <w:tabs>
          <w:tab w:val="left" w:pos="1418"/>
        </w:tabs>
        <w:spacing w:line="276" w:lineRule="auto"/>
        <w:ind w:left="993" w:hanging="284"/>
        <w:rPr>
          <w:rFonts w:ascii="Arial" w:hAnsi="Arial" w:cs="Arial"/>
        </w:rPr>
      </w:pPr>
      <w:r w:rsidRPr="00756E33">
        <w:rPr>
          <w:rFonts w:ascii="Arial" w:hAnsi="Arial" w:cs="Arial"/>
        </w:rPr>
        <w:t>6</w:t>
      </w:r>
      <w:r w:rsidR="00BA3967" w:rsidRPr="00756E33">
        <w:rPr>
          <w:rFonts w:ascii="Arial" w:hAnsi="Arial" w:cs="Arial"/>
        </w:rPr>
        <w:t xml:space="preserve">. pielikums – </w:t>
      </w:r>
      <w:r w:rsidR="00C63F80" w:rsidRPr="00756E33">
        <w:rPr>
          <w:rFonts w:ascii="Arial" w:hAnsi="Arial" w:cs="Arial"/>
        </w:rPr>
        <w:t>Finanšu piedāvājums (</w:t>
      </w:r>
      <w:r w:rsidR="00884E16">
        <w:rPr>
          <w:rFonts w:ascii="Arial" w:hAnsi="Arial" w:cs="Arial"/>
        </w:rPr>
        <w:t>Būvd</w:t>
      </w:r>
      <w:r w:rsidR="00C63F80" w:rsidRPr="00756E33">
        <w:rPr>
          <w:rFonts w:ascii="Arial" w:hAnsi="Arial" w:cs="Arial"/>
        </w:rPr>
        <w:t>arbu apjomu saraksts) veidne</w:t>
      </w:r>
      <w:r w:rsidR="00BA3967" w:rsidRPr="00756E33">
        <w:rPr>
          <w:rFonts w:ascii="Arial" w:hAnsi="Arial" w:cs="Arial"/>
        </w:rPr>
        <w:t>;</w:t>
      </w:r>
    </w:p>
    <w:p w14:paraId="72D8C993" w14:textId="0B7DAEB5" w:rsidR="00FD65BE" w:rsidRPr="00FD65BE" w:rsidRDefault="00C83F5B" w:rsidP="00E9653D">
      <w:pPr>
        <w:pStyle w:val="Sarakstarindkopa"/>
        <w:tabs>
          <w:tab w:val="left" w:pos="1418"/>
        </w:tabs>
        <w:spacing w:line="276" w:lineRule="auto"/>
        <w:ind w:left="993" w:hanging="284"/>
        <w:rPr>
          <w:rFonts w:ascii="Arial" w:hAnsi="Arial" w:cs="Arial"/>
        </w:rPr>
      </w:pPr>
      <w:r w:rsidRPr="00756E33">
        <w:rPr>
          <w:rFonts w:ascii="Arial" w:hAnsi="Arial" w:cs="Arial"/>
        </w:rPr>
        <w:t>7</w:t>
      </w:r>
      <w:r w:rsidR="00FD65BE" w:rsidRPr="00756E33">
        <w:rPr>
          <w:rFonts w:ascii="Arial" w:hAnsi="Arial" w:cs="Arial"/>
        </w:rPr>
        <w:t>. pielikums – Līguma projekts.</w:t>
      </w:r>
    </w:p>
    <w:bookmarkEnd w:id="7"/>
    <w:bookmarkEnd w:id="8"/>
    <w:p w14:paraId="644A7429" w14:textId="4206B073" w:rsidR="00A33F01" w:rsidRPr="00295396" w:rsidRDefault="00A33F01" w:rsidP="00E9653D">
      <w:pPr>
        <w:spacing w:line="276" w:lineRule="auto"/>
        <w:jc w:val="right"/>
        <w:rPr>
          <w:rFonts w:ascii="Arial" w:hAnsi="Arial" w:cs="Arial"/>
          <w:b/>
        </w:rPr>
      </w:pPr>
    </w:p>
    <w:sectPr w:rsidR="00A33F01" w:rsidRPr="00295396" w:rsidSect="00DC51CB">
      <w:headerReference w:type="default" r:id="rId16"/>
      <w:footerReference w:type="default" r:id="rId17"/>
      <w:headerReference w:type="first" r:id="rId18"/>
      <w:pgSz w:w="11906" w:h="16838"/>
      <w:pgMar w:top="1134" w:right="1134" w:bottom="1080" w:left="1350" w:header="54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BF597" w14:textId="77777777" w:rsidR="00FD4917" w:rsidRDefault="00FD4917">
      <w:r>
        <w:separator/>
      </w:r>
    </w:p>
    <w:p w14:paraId="4A897626" w14:textId="77777777" w:rsidR="00FD4917" w:rsidRDefault="00FD4917"/>
  </w:endnote>
  <w:endnote w:type="continuationSeparator" w:id="0">
    <w:p w14:paraId="3F8C79B9" w14:textId="77777777" w:rsidR="00FD4917" w:rsidRDefault="00FD4917">
      <w:r>
        <w:continuationSeparator/>
      </w:r>
    </w:p>
    <w:p w14:paraId="0B268713" w14:textId="77777777" w:rsidR="00FD4917" w:rsidRDefault="00FD49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RimTimes">
    <w:altName w:val="Times New Roman"/>
    <w:charset w:val="00"/>
    <w:family w:val="auto"/>
    <w:pitch w:val="variable"/>
    <w:sig w:usb0="00000003" w:usb1="00000000" w:usb2="00000000" w:usb3="00000000" w:csb0="00000001" w:csb1="00000000"/>
  </w:font>
  <w:font w:name="ヒラギノ角ゴ Pro W3">
    <w:altName w:val="Cambria"/>
    <w:charset w:val="00"/>
    <w:family w:val="roman"/>
    <w:pitch w:val="default"/>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861925638"/>
      <w:docPartObj>
        <w:docPartGallery w:val="Page Numbers (Bottom of Page)"/>
        <w:docPartUnique/>
      </w:docPartObj>
    </w:sdtPr>
    <w:sdtEndPr>
      <w:rPr>
        <w:noProof/>
      </w:rPr>
    </w:sdtEndPr>
    <w:sdtContent>
      <w:p w14:paraId="4D9FBB63" w14:textId="77777777" w:rsidR="00174EB1" w:rsidRPr="00222B3A" w:rsidRDefault="00174EB1" w:rsidP="008723E9">
        <w:pPr>
          <w:pStyle w:val="Kjene"/>
          <w:jc w:val="center"/>
          <w:rPr>
            <w:rFonts w:ascii="Arial" w:hAnsi="Arial" w:cs="Arial"/>
          </w:rPr>
        </w:pPr>
        <w:r w:rsidRPr="00222B3A">
          <w:rPr>
            <w:rFonts w:ascii="Arial" w:hAnsi="Arial" w:cs="Arial"/>
          </w:rPr>
          <w:fldChar w:fldCharType="begin"/>
        </w:r>
        <w:r w:rsidRPr="00222B3A">
          <w:rPr>
            <w:rFonts w:ascii="Arial" w:hAnsi="Arial" w:cs="Arial"/>
          </w:rPr>
          <w:instrText xml:space="preserve"> PAGE   \* MERGEFORMAT </w:instrText>
        </w:r>
        <w:r w:rsidRPr="00222B3A">
          <w:rPr>
            <w:rFonts w:ascii="Arial" w:hAnsi="Arial" w:cs="Arial"/>
          </w:rPr>
          <w:fldChar w:fldCharType="separate"/>
        </w:r>
        <w:r w:rsidRPr="00222B3A">
          <w:rPr>
            <w:rFonts w:ascii="Arial" w:hAnsi="Arial" w:cs="Arial"/>
            <w:noProof/>
          </w:rPr>
          <w:t>1</w:t>
        </w:r>
        <w:r w:rsidRPr="00222B3A">
          <w:rPr>
            <w:rFonts w:ascii="Arial" w:hAnsi="Arial" w:cs="Arial"/>
            <w:noProof/>
          </w:rPr>
          <w:t>0</w:t>
        </w:r>
        <w:r w:rsidRPr="00222B3A">
          <w:rPr>
            <w:rFonts w:ascii="Arial" w:hAnsi="Arial" w:cs="Arial"/>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B0C46" w14:textId="77777777" w:rsidR="00FD4917" w:rsidRDefault="00FD4917">
      <w:r>
        <w:separator/>
      </w:r>
    </w:p>
    <w:p w14:paraId="36C2A1E3" w14:textId="77777777" w:rsidR="00FD4917" w:rsidRDefault="00FD4917"/>
  </w:footnote>
  <w:footnote w:type="continuationSeparator" w:id="0">
    <w:p w14:paraId="3CB8486B" w14:textId="77777777" w:rsidR="00FD4917" w:rsidRDefault="00FD4917">
      <w:r>
        <w:continuationSeparator/>
      </w:r>
    </w:p>
    <w:p w14:paraId="04BEF4E9" w14:textId="77777777" w:rsidR="00FD4917" w:rsidRDefault="00FD4917"/>
  </w:footnote>
  <w:footnote w:id="1">
    <w:p w14:paraId="05407D08" w14:textId="7E994F71" w:rsidR="00C12988" w:rsidRPr="00C12988" w:rsidRDefault="00C12988">
      <w:pPr>
        <w:pStyle w:val="Vresteksts"/>
        <w:rPr>
          <w:rFonts w:ascii="Arial" w:hAnsi="Arial" w:cs="Arial"/>
          <w:sz w:val="18"/>
          <w:szCs w:val="18"/>
        </w:rPr>
      </w:pPr>
      <w:r w:rsidRPr="00C12988">
        <w:rPr>
          <w:rStyle w:val="Vresatsauce"/>
          <w:rFonts w:ascii="Arial" w:hAnsi="Arial" w:cs="Arial"/>
          <w:sz w:val="18"/>
          <w:szCs w:val="18"/>
        </w:rPr>
        <w:footnoteRef/>
      </w:r>
      <w:r w:rsidRPr="00C12988">
        <w:rPr>
          <w:rFonts w:ascii="Arial" w:hAnsi="Arial" w:cs="Arial"/>
          <w:sz w:val="18"/>
          <w:szCs w:val="18"/>
        </w:rPr>
        <w:t xml:space="preserve"> Galvenais būvdarbu veicējs – būvdarbu veicējs, kas piesaista citus atsevišķus būvdarbu veicējus, noslēdzot attiecīgus līgumus, un kura pienākums ir realizēt objektu dabā atbilstoši būvprojektam.</w:t>
      </w:r>
    </w:p>
  </w:footnote>
  <w:footnote w:id="2">
    <w:p w14:paraId="10C8F94E" w14:textId="5F388F05" w:rsidR="00253C24" w:rsidRPr="00253C24" w:rsidRDefault="00253C24">
      <w:pPr>
        <w:pStyle w:val="Vresteksts"/>
        <w:rPr>
          <w:rFonts w:ascii="Arial" w:hAnsi="Arial" w:cs="Arial"/>
        </w:rPr>
      </w:pPr>
      <w:r>
        <w:rPr>
          <w:rStyle w:val="Vresatsauce"/>
        </w:rPr>
        <w:footnoteRef/>
      </w:r>
      <w:r>
        <w:t xml:space="preserve"> </w:t>
      </w:r>
      <w:r w:rsidRPr="00253C24">
        <w:rPr>
          <w:rFonts w:ascii="Arial" w:hAnsi="Arial" w:cs="Arial"/>
        </w:rPr>
        <w:t xml:space="preserve">Par </w:t>
      </w:r>
      <w:r>
        <w:rPr>
          <w:rFonts w:ascii="Arial" w:hAnsi="Arial" w:cs="Arial"/>
        </w:rPr>
        <w:t>vides</w:t>
      </w:r>
      <w:r w:rsidRPr="00253C24">
        <w:rPr>
          <w:rFonts w:ascii="Arial" w:hAnsi="Arial" w:cs="Arial"/>
        </w:rPr>
        <w:t xml:space="preserve"> vadības sistēmas aprakstu punkt</w:t>
      </w:r>
      <w:r>
        <w:rPr>
          <w:rFonts w:ascii="Arial" w:hAnsi="Arial" w:cs="Arial"/>
        </w:rPr>
        <w:t>us nepiešķir.</w:t>
      </w:r>
    </w:p>
  </w:footnote>
  <w:footnote w:id="3">
    <w:p w14:paraId="0C227CD4" w14:textId="53857329" w:rsidR="00BA4B48" w:rsidRPr="00253C24" w:rsidRDefault="00BA4B48" w:rsidP="00BA4B48">
      <w:pPr>
        <w:pStyle w:val="Vresteksts"/>
        <w:rPr>
          <w:rFonts w:ascii="Arial" w:hAnsi="Arial" w:cs="Arial"/>
        </w:rPr>
      </w:pPr>
      <w:r w:rsidRPr="00253C24">
        <w:rPr>
          <w:rStyle w:val="Vresatsauce"/>
          <w:rFonts w:ascii="Arial" w:hAnsi="Arial" w:cs="Arial"/>
        </w:rPr>
        <w:footnoteRef/>
      </w:r>
      <w:r w:rsidRPr="00253C24">
        <w:rPr>
          <w:rFonts w:ascii="Arial" w:hAnsi="Arial" w:cs="Arial"/>
        </w:rPr>
        <w:t xml:space="preserve"> Par </w:t>
      </w:r>
      <w:r w:rsidRPr="00BA4B48">
        <w:rPr>
          <w:rFonts w:ascii="Arial" w:hAnsi="Arial" w:cs="Arial"/>
        </w:rPr>
        <w:t xml:space="preserve">arodveselības un darba drošības vadības sistēmas </w:t>
      </w:r>
      <w:r w:rsidRPr="00253C24">
        <w:rPr>
          <w:rFonts w:ascii="Arial" w:hAnsi="Arial" w:cs="Arial"/>
        </w:rPr>
        <w:t>aprakstu punkt</w:t>
      </w:r>
      <w:r>
        <w:rPr>
          <w:rFonts w:ascii="Arial" w:hAnsi="Arial" w:cs="Arial"/>
        </w:rPr>
        <w:t>us nepiešķir.</w:t>
      </w:r>
    </w:p>
  </w:footnote>
  <w:footnote w:id="4">
    <w:p w14:paraId="5A2B1CA4" w14:textId="76D1468C" w:rsidR="009D2D95" w:rsidRPr="00253C24" w:rsidRDefault="009D2D95" w:rsidP="009D2D95">
      <w:pPr>
        <w:pStyle w:val="Vresteksts"/>
        <w:rPr>
          <w:rFonts w:ascii="Arial" w:hAnsi="Arial" w:cs="Arial"/>
        </w:rPr>
      </w:pPr>
      <w:r>
        <w:rPr>
          <w:rStyle w:val="Vresatsauce"/>
        </w:rPr>
        <w:footnoteRef/>
      </w:r>
      <w:r>
        <w:t xml:space="preserve"> </w:t>
      </w:r>
      <w:r w:rsidRPr="00253C24">
        <w:rPr>
          <w:rFonts w:ascii="Arial" w:hAnsi="Arial" w:cs="Arial"/>
        </w:rPr>
        <w:t xml:space="preserve">Par </w:t>
      </w:r>
      <w:r>
        <w:rPr>
          <w:rFonts w:ascii="Arial" w:hAnsi="Arial" w:cs="Arial"/>
        </w:rPr>
        <w:t xml:space="preserve">kvalitātes </w:t>
      </w:r>
      <w:r w:rsidRPr="00BA4B48">
        <w:rPr>
          <w:rFonts w:ascii="Arial" w:hAnsi="Arial" w:cs="Arial"/>
        </w:rPr>
        <w:t xml:space="preserve">vadības sistēmas </w:t>
      </w:r>
      <w:r w:rsidRPr="00253C24">
        <w:rPr>
          <w:rFonts w:ascii="Arial" w:hAnsi="Arial" w:cs="Arial"/>
        </w:rPr>
        <w:t>aprakstu punkt</w:t>
      </w:r>
      <w:r>
        <w:rPr>
          <w:rFonts w:ascii="Arial" w:hAnsi="Arial" w:cs="Arial"/>
        </w:rPr>
        <w:t>us nepiešķir.</w:t>
      </w:r>
    </w:p>
    <w:p w14:paraId="0E546C87" w14:textId="42F69FC0" w:rsidR="009D2D95" w:rsidRDefault="009D2D95">
      <w:pPr>
        <w:pStyle w:val="Vrestekst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A9B3A" w14:textId="278C42F6" w:rsidR="00FC41AD" w:rsidRDefault="00E209B5" w:rsidP="008A6F47">
    <w:pPr>
      <w:pStyle w:val="Galvene"/>
      <w:jc w:val="right"/>
      <w:rPr>
        <w:rFonts w:ascii="Arial" w:hAnsi="Arial" w:cs="Arial"/>
        <w:sz w:val="20"/>
        <w:szCs w:val="20"/>
      </w:rPr>
    </w:pPr>
    <w:r>
      <w:rPr>
        <w:rFonts w:ascii="Arial" w:hAnsi="Arial" w:cs="Arial"/>
        <w:sz w:val="20"/>
        <w:szCs w:val="20"/>
      </w:rPr>
      <w:t>Iepirkum</w:t>
    </w:r>
    <w:r w:rsidR="00A762FB">
      <w:rPr>
        <w:rFonts w:ascii="Arial" w:hAnsi="Arial" w:cs="Arial"/>
        <w:sz w:val="20"/>
        <w:szCs w:val="20"/>
      </w:rPr>
      <w:t>s</w:t>
    </w:r>
    <w:r w:rsidR="00F34E07" w:rsidRPr="00F34E07">
      <w:rPr>
        <w:rFonts w:ascii="Arial" w:hAnsi="Arial" w:cs="Arial"/>
        <w:sz w:val="20"/>
        <w:szCs w:val="20"/>
      </w:rPr>
      <w:t xml:space="preserve"> </w:t>
    </w:r>
    <w:r w:rsidR="008A6F47">
      <w:rPr>
        <w:rFonts w:ascii="Arial" w:hAnsi="Arial" w:cs="Arial"/>
        <w:sz w:val="20"/>
        <w:szCs w:val="20"/>
      </w:rPr>
      <w:t>“</w:t>
    </w:r>
    <w:r w:rsidR="00554A4D" w:rsidRPr="00554A4D">
      <w:rPr>
        <w:rFonts w:ascii="Arial" w:hAnsi="Arial" w:cs="Arial"/>
        <w:sz w:val="20"/>
        <w:szCs w:val="20"/>
      </w:rPr>
      <w:t>Kuldīgas klientu apkalpošanas centra ēkas atjaunošana</w:t>
    </w:r>
    <w:r w:rsidR="008A6F47">
      <w:rPr>
        <w:rFonts w:ascii="Arial" w:hAnsi="Arial" w:cs="Arial"/>
        <w:sz w:val="20"/>
        <w:szCs w:val="20"/>
      </w:rPr>
      <w:t>”</w:t>
    </w:r>
    <w:r w:rsidR="008A6F47" w:rsidRPr="008A6F47">
      <w:rPr>
        <w:rFonts w:ascii="Arial" w:hAnsi="Arial" w:cs="Arial"/>
        <w:sz w:val="20"/>
        <w:szCs w:val="20"/>
      </w:rPr>
      <w:t>,</w:t>
    </w:r>
  </w:p>
  <w:p w14:paraId="1BC989C4" w14:textId="49B353AD" w:rsidR="00AB4CE2" w:rsidRDefault="008A6F47" w:rsidP="008A6F47">
    <w:pPr>
      <w:pStyle w:val="Galvene"/>
      <w:jc w:val="right"/>
      <w:rPr>
        <w:rFonts w:ascii="Arial" w:hAnsi="Arial" w:cs="Arial"/>
        <w:sz w:val="20"/>
        <w:szCs w:val="20"/>
      </w:rPr>
    </w:pPr>
    <w:r w:rsidRPr="008A6F47">
      <w:rPr>
        <w:rFonts w:ascii="Arial" w:hAnsi="Arial" w:cs="Arial"/>
        <w:sz w:val="20"/>
        <w:szCs w:val="20"/>
      </w:rPr>
      <w:t>identifikācijas numurs CSDD 202</w:t>
    </w:r>
    <w:r w:rsidR="00BA56CF">
      <w:rPr>
        <w:rFonts w:ascii="Arial" w:hAnsi="Arial" w:cs="Arial"/>
        <w:sz w:val="20"/>
        <w:szCs w:val="20"/>
      </w:rPr>
      <w:t>6/</w:t>
    </w:r>
    <w:r w:rsidR="00554A4D">
      <w:rPr>
        <w:rFonts w:ascii="Arial" w:hAnsi="Arial" w:cs="Arial"/>
        <w:sz w:val="20"/>
        <w:szCs w:val="20"/>
      </w:rPr>
      <w:t>46</w:t>
    </w:r>
  </w:p>
  <w:p w14:paraId="5A3D6A81" w14:textId="77777777" w:rsidR="00627975" w:rsidRPr="00F34E07" w:rsidRDefault="00627975" w:rsidP="008A6F47">
    <w:pPr>
      <w:pStyle w:val="Galven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E2180" w14:textId="16608EB8" w:rsidR="00174EB1" w:rsidRDefault="00174EB1" w:rsidP="00057650">
    <w:pPr>
      <w:pStyle w:val="Galvene"/>
      <w:ind w:left="-284"/>
    </w:pPr>
    <w:r w:rsidRPr="007C26C8">
      <w:rPr>
        <w:rFonts w:ascii="Calibri" w:eastAsia="Calibri" w:hAnsi="Calibri"/>
        <w:noProof/>
        <w:kern w:val="2"/>
        <w14:ligatures w14:val="standardContextual"/>
      </w:rPr>
      <w:drawing>
        <wp:anchor distT="0" distB="0" distL="114300" distR="114300" simplePos="0" relativeHeight="251659264" behindDoc="0" locked="0" layoutInCell="1" allowOverlap="1" wp14:anchorId="114FD86D" wp14:editId="68361191">
          <wp:simplePos x="0" y="0"/>
          <wp:positionH relativeFrom="margin">
            <wp:posOffset>-144780</wp:posOffset>
          </wp:positionH>
          <wp:positionV relativeFrom="paragraph">
            <wp:posOffset>-635</wp:posOffset>
          </wp:positionV>
          <wp:extent cx="1854926" cy="1024052"/>
          <wp:effectExtent l="0" t="0" r="0" b="0"/>
          <wp:wrapNone/>
          <wp:docPr id="523086238" name="Picture 1991053439" descr="A black background with green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814620" name="Picture 3" descr="A black background with green letter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54926" cy="1024052"/>
                  </a:xfrm>
                  <a:prstGeom prst="rect">
                    <a:avLst/>
                  </a:prstGeom>
                </pic:spPr>
              </pic:pic>
            </a:graphicData>
          </a:graphic>
          <wp14:sizeRelH relativeFrom="page">
            <wp14:pctWidth>0</wp14:pctWidth>
          </wp14:sizeRelH>
          <wp14:sizeRelV relativeFrom="page">
            <wp14:pctHeight>0</wp14:pctHeight>
          </wp14:sizeRelV>
        </wp:anchor>
      </w:drawing>
    </w:r>
  </w:p>
  <w:p w14:paraId="12D598FD" w14:textId="42FE7546" w:rsidR="00174EB1" w:rsidRDefault="00174EB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7C8D718"/>
    <w:lvl w:ilvl="0">
      <w:start w:val="1"/>
      <w:numFmt w:val="bullet"/>
      <w:pStyle w:val="Sarakstaaizzme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BAB080E8"/>
    <w:lvl w:ilvl="0">
      <w:start w:val="1"/>
      <w:numFmt w:val="bullet"/>
      <w:pStyle w:val="Sarakstaaizzme"/>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D4D6A29A"/>
    <w:name w:val="WW8Num3"/>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bCs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2B21B27"/>
    <w:multiLevelType w:val="multilevel"/>
    <w:tmpl w:val="4236A622"/>
    <w:lvl w:ilvl="0">
      <w:start w:val="7"/>
      <w:numFmt w:val="decimal"/>
      <w:lvlText w:val="%1."/>
      <w:lvlJc w:val="left"/>
      <w:pPr>
        <w:ind w:left="360" w:hanging="360"/>
      </w:pPr>
      <w:rPr>
        <w:rFonts w:hint="default"/>
        <w:sz w:val="24"/>
        <w:szCs w:val="24"/>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4B96BC9"/>
    <w:multiLevelType w:val="multilevel"/>
    <w:tmpl w:val="CCCEB384"/>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i w:val="0"/>
        <w:iCs w:val="0"/>
        <w:color w:val="auto"/>
        <w:sz w:val="24"/>
        <w:szCs w:val="24"/>
      </w:rPr>
    </w:lvl>
    <w:lvl w:ilvl="3">
      <w:start w:val="1"/>
      <w:numFmt w:val="decimal"/>
      <w:lvlText w:val="%1.%2.%3.%4."/>
      <w:lvlJc w:val="left"/>
      <w:pPr>
        <w:ind w:left="720" w:hanging="720"/>
      </w:pPr>
      <w:rPr>
        <w:rFonts w:hint="default"/>
        <w:b w:val="0"/>
        <w:bCs w:val="0"/>
        <w:color w:val="auto"/>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098B5636"/>
    <w:multiLevelType w:val="multilevel"/>
    <w:tmpl w:val="1916E25A"/>
    <w:lvl w:ilvl="0">
      <w:start w:val="4"/>
      <w:numFmt w:val="decimal"/>
      <w:lvlText w:val="%1."/>
      <w:lvlJc w:val="left"/>
      <w:pPr>
        <w:ind w:left="390" w:hanging="39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D52291F"/>
    <w:multiLevelType w:val="hybridMultilevel"/>
    <w:tmpl w:val="E5965B06"/>
    <w:lvl w:ilvl="0" w:tplc="AB125308">
      <w:start w:val="1"/>
      <w:numFmt w:val="lowerLetter"/>
      <w:lvlText w:val="%1)"/>
      <w:lvlJc w:val="left"/>
      <w:pPr>
        <w:ind w:left="3150" w:hanging="360"/>
      </w:pPr>
      <w:rPr>
        <w:rFonts w:hint="default"/>
      </w:rPr>
    </w:lvl>
    <w:lvl w:ilvl="1" w:tplc="04260019" w:tentative="1">
      <w:start w:val="1"/>
      <w:numFmt w:val="lowerLetter"/>
      <w:lvlText w:val="%2."/>
      <w:lvlJc w:val="left"/>
      <w:pPr>
        <w:ind w:left="3870" w:hanging="360"/>
      </w:pPr>
    </w:lvl>
    <w:lvl w:ilvl="2" w:tplc="0426001B" w:tentative="1">
      <w:start w:val="1"/>
      <w:numFmt w:val="lowerRoman"/>
      <w:lvlText w:val="%3."/>
      <w:lvlJc w:val="right"/>
      <w:pPr>
        <w:ind w:left="4590" w:hanging="180"/>
      </w:pPr>
    </w:lvl>
    <w:lvl w:ilvl="3" w:tplc="0426000F" w:tentative="1">
      <w:start w:val="1"/>
      <w:numFmt w:val="decimal"/>
      <w:lvlText w:val="%4."/>
      <w:lvlJc w:val="left"/>
      <w:pPr>
        <w:ind w:left="5310" w:hanging="360"/>
      </w:pPr>
    </w:lvl>
    <w:lvl w:ilvl="4" w:tplc="04260019" w:tentative="1">
      <w:start w:val="1"/>
      <w:numFmt w:val="lowerLetter"/>
      <w:lvlText w:val="%5."/>
      <w:lvlJc w:val="left"/>
      <w:pPr>
        <w:ind w:left="6030" w:hanging="360"/>
      </w:pPr>
    </w:lvl>
    <w:lvl w:ilvl="5" w:tplc="0426001B" w:tentative="1">
      <w:start w:val="1"/>
      <w:numFmt w:val="lowerRoman"/>
      <w:lvlText w:val="%6."/>
      <w:lvlJc w:val="right"/>
      <w:pPr>
        <w:ind w:left="6750" w:hanging="180"/>
      </w:pPr>
    </w:lvl>
    <w:lvl w:ilvl="6" w:tplc="0426000F" w:tentative="1">
      <w:start w:val="1"/>
      <w:numFmt w:val="decimal"/>
      <w:lvlText w:val="%7."/>
      <w:lvlJc w:val="left"/>
      <w:pPr>
        <w:ind w:left="7470" w:hanging="360"/>
      </w:pPr>
    </w:lvl>
    <w:lvl w:ilvl="7" w:tplc="04260019" w:tentative="1">
      <w:start w:val="1"/>
      <w:numFmt w:val="lowerLetter"/>
      <w:lvlText w:val="%8."/>
      <w:lvlJc w:val="left"/>
      <w:pPr>
        <w:ind w:left="8190" w:hanging="360"/>
      </w:pPr>
    </w:lvl>
    <w:lvl w:ilvl="8" w:tplc="0426001B" w:tentative="1">
      <w:start w:val="1"/>
      <w:numFmt w:val="lowerRoman"/>
      <w:lvlText w:val="%9."/>
      <w:lvlJc w:val="right"/>
      <w:pPr>
        <w:ind w:left="8910" w:hanging="180"/>
      </w:pPr>
    </w:lvl>
  </w:abstractNum>
  <w:abstractNum w:abstractNumId="7" w15:restartNumberingAfterBreak="0">
    <w:nsid w:val="13C800D5"/>
    <w:multiLevelType w:val="multilevel"/>
    <w:tmpl w:val="514ADD7C"/>
    <w:lvl w:ilvl="0">
      <w:start w:val="1"/>
      <w:numFmt w:val="decimal"/>
      <w:lvlText w:val="%1."/>
      <w:lvlJc w:val="left"/>
      <w:pPr>
        <w:ind w:left="585" w:hanging="58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7084E9E"/>
    <w:multiLevelType w:val="multilevel"/>
    <w:tmpl w:val="B0F67140"/>
    <w:lvl w:ilvl="0">
      <w:start w:val="4"/>
      <w:numFmt w:val="decimal"/>
      <w:lvlText w:val="%1."/>
      <w:lvlJc w:val="left"/>
      <w:pPr>
        <w:ind w:left="780" w:hanging="780"/>
      </w:pPr>
      <w:rPr>
        <w:rFonts w:hint="default"/>
        <w:b/>
      </w:rPr>
    </w:lvl>
    <w:lvl w:ilvl="1">
      <w:start w:val="3"/>
      <w:numFmt w:val="decimal"/>
      <w:lvlText w:val="%1.%2."/>
      <w:lvlJc w:val="left"/>
      <w:pPr>
        <w:ind w:left="780" w:hanging="780"/>
      </w:pPr>
      <w:rPr>
        <w:rFonts w:hint="default"/>
        <w:b/>
      </w:rPr>
    </w:lvl>
    <w:lvl w:ilvl="2">
      <w:start w:val="2"/>
      <w:numFmt w:val="decimal"/>
      <w:lvlText w:val="%1.%2.%3."/>
      <w:lvlJc w:val="left"/>
      <w:pPr>
        <w:ind w:left="780" w:hanging="7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9" w15:restartNumberingAfterBreak="0">
    <w:nsid w:val="1CED552E"/>
    <w:multiLevelType w:val="multilevel"/>
    <w:tmpl w:val="BE50BE7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pStyle w:val="tabulia1"/>
      <w:lvlText w:val="3.2.%3."/>
      <w:lvlJc w:val="left"/>
      <w:pPr>
        <w:ind w:left="1224" w:hanging="50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tabulia2"/>
      <w:lvlText w:val="3.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val="lv-LV"/>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E42754D"/>
    <w:multiLevelType w:val="multilevel"/>
    <w:tmpl w:val="547EFC4A"/>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b/>
        <w:bCs w:val="0"/>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1E893650"/>
    <w:multiLevelType w:val="multilevel"/>
    <w:tmpl w:val="8E1077BC"/>
    <w:lvl w:ilvl="0">
      <w:start w:val="4"/>
      <w:numFmt w:val="decimal"/>
      <w:lvlText w:val="%1."/>
      <w:lvlJc w:val="left"/>
      <w:pPr>
        <w:ind w:left="780" w:hanging="780"/>
      </w:pPr>
      <w:rPr>
        <w:rFonts w:hint="default"/>
        <w:b/>
      </w:rPr>
    </w:lvl>
    <w:lvl w:ilvl="1">
      <w:start w:val="4"/>
      <w:numFmt w:val="decimal"/>
      <w:lvlText w:val="%1.%2."/>
      <w:lvlJc w:val="left"/>
      <w:pPr>
        <w:ind w:left="780" w:hanging="780"/>
      </w:pPr>
      <w:rPr>
        <w:rFonts w:hint="default"/>
        <w:b/>
      </w:rPr>
    </w:lvl>
    <w:lvl w:ilvl="2">
      <w:start w:val="1"/>
      <w:numFmt w:val="decimal"/>
      <w:lvlText w:val="%1.%2.%3."/>
      <w:lvlJc w:val="left"/>
      <w:pPr>
        <w:ind w:left="780" w:hanging="780"/>
      </w:pPr>
      <w:rPr>
        <w:rFonts w:hint="default"/>
        <w:b/>
      </w:rPr>
    </w:lvl>
    <w:lvl w:ilvl="3">
      <w:start w:val="2"/>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2" w15:restartNumberingAfterBreak="0">
    <w:nsid w:val="248A6C54"/>
    <w:multiLevelType w:val="multilevel"/>
    <w:tmpl w:val="0426001F"/>
    <w:styleLink w:val="111111"/>
    <w:lvl w:ilvl="0">
      <w:start w:val="1"/>
      <w:numFmt w:val="decimal"/>
      <w:pStyle w:val="mans1"/>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862"/>
        </w:tabs>
        <w:ind w:left="790"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BB86765"/>
    <w:multiLevelType w:val="hybridMultilevel"/>
    <w:tmpl w:val="2B642504"/>
    <w:lvl w:ilvl="0" w:tplc="8B002944">
      <w:start w:val="1"/>
      <w:numFmt w:val="lowerLetter"/>
      <w:lvlText w:val="%1)"/>
      <w:lvlJc w:val="left"/>
      <w:pPr>
        <w:ind w:left="720" w:hanging="360"/>
      </w:pPr>
      <w:rPr>
        <w:rFonts w:ascii="Arial" w:eastAsia="Times New Roman" w:hAnsi="Arial" w:cs="Arial"/>
        <w:b/>
        <w:bCs/>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C9A589E"/>
    <w:multiLevelType w:val="multilevel"/>
    <w:tmpl w:val="975C5486"/>
    <w:lvl w:ilvl="0">
      <w:start w:val="5"/>
      <w:numFmt w:val="decimal"/>
      <w:lvlText w:val="%1."/>
      <w:lvlJc w:val="left"/>
      <w:pPr>
        <w:ind w:left="390" w:hanging="390"/>
      </w:pPr>
      <w:rPr>
        <w:rFonts w:hint="default"/>
      </w:rPr>
    </w:lvl>
    <w:lvl w:ilvl="1">
      <w:start w:val="1"/>
      <w:numFmt w:val="decimal"/>
      <w:lvlText w:val="%1.%2."/>
      <w:lvlJc w:val="left"/>
      <w:pPr>
        <w:ind w:left="1440" w:hanging="720"/>
      </w:pPr>
      <w:rPr>
        <w:rFonts w:hint="default"/>
        <w:b/>
        <w:bCs/>
      </w:rPr>
    </w:lvl>
    <w:lvl w:ilvl="2">
      <w:start w:val="1"/>
      <w:numFmt w:val="decimal"/>
      <w:lvlText w:val="%1.%2.%3."/>
      <w:lvlJc w:val="left"/>
      <w:pPr>
        <w:ind w:left="2160" w:hanging="720"/>
      </w:pPr>
      <w:rPr>
        <w:rFonts w:hint="default"/>
        <w:b w:val="0"/>
        <w:bCs/>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0D9313A"/>
    <w:multiLevelType w:val="multilevel"/>
    <w:tmpl w:val="8D12572E"/>
    <w:lvl w:ilvl="0">
      <w:start w:val="1"/>
      <w:numFmt w:val="decimal"/>
      <w:lvlText w:val="%1."/>
      <w:lvlJc w:val="left"/>
      <w:pPr>
        <w:ind w:left="720" w:hanging="360"/>
      </w:pPr>
      <w:rPr>
        <w:rFonts w:hint="default"/>
        <w:b/>
        <w:i w:val="0"/>
        <w:iCs w:val="0"/>
      </w:rPr>
    </w:lvl>
    <w:lvl w:ilvl="1">
      <w:start w:val="1"/>
      <w:numFmt w:val="decimal"/>
      <w:pStyle w:val="Style1"/>
      <w:isLgl/>
      <w:lvlText w:val="%1.%2."/>
      <w:lvlJc w:val="left"/>
      <w:pPr>
        <w:ind w:left="705" w:hanging="705"/>
      </w:pPr>
      <w:rPr>
        <w:rFonts w:hint="default"/>
        <w:b w:val="0"/>
        <w:i w:val="0"/>
      </w:rPr>
    </w:lvl>
    <w:lvl w:ilvl="2">
      <w:start w:val="1"/>
      <w:numFmt w:val="decimal"/>
      <w:isLgl/>
      <w:lvlText w:val="%1.%2.%3."/>
      <w:lvlJc w:val="left"/>
      <w:pPr>
        <w:ind w:left="1440" w:hanging="720"/>
      </w:pPr>
      <w:rPr>
        <w:rFonts w:hint="default"/>
        <w:b w:val="0"/>
        <w:bCs/>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24A7D5A"/>
    <w:multiLevelType w:val="hybridMultilevel"/>
    <w:tmpl w:val="3FC4A388"/>
    <w:lvl w:ilvl="0" w:tplc="03EE0922">
      <w:start w:val="1"/>
      <w:numFmt w:val="lowerLetter"/>
      <w:lvlText w:val="%1)"/>
      <w:lvlJc w:val="left"/>
      <w:pPr>
        <w:ind w:left="720" w:hanging="360"/>
      </w:pPr>
      <w:rPr>
        <w:rFonts w:ascii="Arial" w:eastAsia="Times New Roman" w:hAnsi="Arial" w:cs="Arial"/>
        <w:b/>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BA62269"/>
    <w:multiLevelType w:val="multilevel"/>
    <w:tmpl w:val="B7664090"/>
    <w:lvl w:ilvl="0">
      <w:start w:val="4"/>
      <w:numFmt w:val="decimal"/>
      <w:lvlText w:val="%1."/>
      <w:lvlJc w:val="left"/>
      <w:pPr>
        <w:ind w:left="780" w:hanging="780"/>
      </w:pPr>
      <w:rPr>
        <w:rFonts w:hint="default"/>
      </w:rPr>
    </w:lvl>
    <w:lvl w:ilvl="1">
      <w:start w:val="3"/>
      <w:numFmt w:val="decimal"/>
      <w:lvlText w:val="%1.%2."/>
      <w:lvlJc w:val="left"/>
      <w:pPr>
        <w:ind w:left="780" w:hanging="780"/>
      </w:pPr>
      <w:rPr>
        <w:rFonts w:hint="default"/>
      </w:rPr>
    </w:lvl>
    <w:lvl w:ilvl="2">
      <w:start w:val="3"/>
      <w:numFmt w:val="decimal"/>
      <w:lvlText w:val="%1.%2.%3."/>
      <w:lvlJc w:val="left"/>
      <w:pPr>
        <w:ind w:left="780" w:hanging="7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C7F1999"/>
    <w:multiLevelType w:val="hybridMultilevel"/>
    <w:tmpl w:val="C51E8C2E"/>
    <w:lvl w:ilvl="0" w:tplc="65BC736A">
      <w:start w:val="1"/>
      <w:numFmt w:val="lowerLetter"/>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FEE3EEE"/>
    <w:multiLevelType w:val="hybridMultilevel"/>
    <w:tmpl w:val="CAEE9D2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282341D"/>
    <w:multiLevelType w:val="multilevel"/>
    <w:tmpl w:val="0B8448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111Tabulaiiiiii"/>
      <w:lvlText w:val="3.4.%3."/>
      <w:lvlJc w:val="left"/>
      <w:pPr>
        <w:ind w:left="4190" w:hanging="50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Tabulaiiiii"/>
      <w:lvlText w:val="3.4.%3.%4."/>
      <w:lvlJc w:val="left"/>
      <w:pPr>
        <w:ind w:left="648" w:hanging="648"/>
      </w:pPr>
      <w:rPr>
        <w:rFonts w:ascii="Times New Roman" w:hAnsi="Times New Roman" w:cs="Times New Roman" w:hint="default"/>
        <w:i w:val="0"/>
        <w:iC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4CE5D91"/>
    <w:multiLevelType w:val="multilevel"/>
    <w:tmpl w:val="0426001F"/>
    <w:numStyleLink w:val="111111"/>
  </w:abstractNum>
  <w:abstractNum w:abstractNumId="22" w15:restartNumberingAfterBreak="0">
    <w:nsid w:val="467C4073"/>
    <w:multiLevelType w:val="multilevel"/>
    <w:tmpl w:val="34364B94"/>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val="0"/>
        <w:strike w:val="0"/>
        <w:color w:val="auto"/>
      </w:rPr>
    </w:lvl>
    <w:lvl w:ilvl="2">
      <w:start w:val="1"/>
      <w:numFmt w:val="decimal"/>
      <w:lvlText w:val="%1.%2.%3."/>
      <w:lvlJc w:val="left"/>
      <w:pPr>
        <w:ind w:left="720" w:hanging="720"/>
      </w:pPr>
      <w:rPr>
        <w:rFonts w:hint="default"/>
        <w:b w:val="0"/>
        <w:i w:val="0"/>
        <w:iCs w:val="0"/>
        <w:strike w:val="0"/>
        <w:color w:val="auto"/>
        <w:lang w:val="lv-LV"/>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bCs/>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3" w15:restartNumberingAfterBreak="0">
    <w:nsid w:val="47BF3E85"/>
    <w:multiLevelType w:val="hybridMultilevel"/>
    <w:tmpl w:val="3582126A"/>
    <w:lvl w:ilvl="0" w:tplc="E0BC4CAC">
      <w:start w:val="1"/>
      <w:numFmt w:val="lowerLetter"/>
      <w:lvlText w:val="%1)"/>
      <w:lvlJc w:val="left"/>
      <w:pPr>
        <w:ind w:left="720" w:hanging="360"/>
      </w:pPr>
      <w:rPr>
        <w:rFonts w:ascii="Arial" w:eastAsia="Times New Roman" w:hAnsi="Arial" w:cs="Arial"/>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C3D775C"/>
    <w:multiLevelType w:val="multilevel"/>
    <w:tmpl w:val="DF902D0E"/>
    <w:lvl w:ilvl="0">
      <w:start w:val="1"/>
      <w:numFmt w:val="decimal"/>
      <w:pStyle w:val="1Lgumam"/>
      <w:lvlText w:val="%1."/>
      <w:lvlJc w:val="left"/>
      <w:pPr>
        <w:ind w:left="3337" w:hanging="360"/>
      </w:pPr>
      <w:rPr>
        <w:rFonts w:hint="default"/>
        <w:b/>
      </w:rPr>
    </w:lvl>
    <w:lvl w:ilvl="1">
      <w:start w:val="1"/>
      <w:numFmt w:val="decimal"/>
      <w:pStyle w:val="11Lgumam"/>
      <w:lvlText w:val="%1.%2."/>
      <w:lvlJc w:val="left"/>
      <w:pPr>
        <w:ind w:left="2701"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2491" w:hanging="648"/>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E2F222E"/>
    <w:multiLevelType w:val="multilevel"/>
    <w:tmpl w:val="6058A000"/>
    <w:lvl w:ilvl="0">
      <w:start w:val="1"/>
      <w:numFmt w:val="decimal"/>
      <w:lvlText w:val="%1."/>
      <w:lvlJc w:val="left"/>
      <w:pPr>
        <w:ind w:left="2340" w:hanging="360"/>
      </w:pPr>
      <w:rPr>
        <w:rFonts w:hint="default"/>
        <w:b/>
      </w:rPr>
    </w:lvl>
    <w:lvl w:ilvl="1">
      <w:start w:val="1"/>
      <w:numFmt w:val="decimal"/>
      <w:isLgl/>
      <w:lvlText w:val="%1.%2."/>
      <w:lvlJc w:val="left"/>
      <w:pPr>
        <w:ind w:left="420" w:hanging="420"/>
      </w:pPr>
      <w:rPr>
        <w:rFonts w:ascii="Arial" w:hAnsi="Arial" w:cs="Arial" w:hint="default"/>
        <w:b/>
        <w:bCs/>
        <w:i w:val="0"/>
        <w:iCs w:val="0"/>
        <w:strike w:val="0"/>
        <w:sz w:val="24"/>
        <w:szCs w:val="24"/>
      </w:rPr>
    </w:lvl>
    <w:lvl w:ilvl="2">
      <w:start w:val="1"/>
      <w:numFmt w:val="lowerLetter"/>
      <w:isLgl/>
      <w:lvlText w:val="%3)"/>
      <w:lvlJc w:val="left"/>
      <w:pPr>
        <w:ind w:left="1350" w:hanging="720"/>
      </w:pPr>
      <w:rPr>
        <w:rFonts w:ascii="Arial" w:eastAsia="Times New Roman" w:hAnsi="Arial" w:cs="Arial"/>
        <w:b/>
        <w:bCs/>
        <w:i w:val="0"/>
        <w:iCs w:val="0"/>
        <w:color w:val="auto"/>
        <w:sz w:val="24"/>
        <w:szCs w:val="24"/>
        <w:lang w:val="lv-LV"/>
      </w:rPr>
    </w:lvl>
    <w:lvl w:ilvl="3">
      <w:start w:val="1"/>
      <w:numFmt w:val="lowerLetter"/>
      <w:isLgl/>
      <w:lvlText w:val="%4)"/>
      <w:lvlJc w:val="left"/>
      <w:pPr>
        <w:ind w:left="1980" w:hanging="720"/>
      </w:pPr>
      <w:rPr>
        <w:rFonts w:ascii="Arial" w:eastAsia="Times New Roman" w:hAnsi="Arial" w:cs="Arial"/>
        <w:b w:val="0"/>
        <w:bCs w:val="0"/>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50005F3D"/>
    <w:multiLevelType w:val="hybridMultilevel"/>
    <w:tmpl w:val="235E3BF8"/>
    <w:lvl w:ilvl="0" w:tplc="2C7010FC">
      <w:start w:val="1"/>
      <w:numFmt w:val="lowerLetter"/>
      <w:lvlText w:val="%1)"/>
      <w:lvlJc w:val="left"/>
      <w:pPr>
        <w:ind w:left="360" w:hanging="360"/>
      </w:pPr>
      <w:rPr>
        <w:rFonts w:ascii="Arial" w:eastAsia="Times New Roman" w:hAnsi="Arial" w:cs="Arial" w:hint="default"/>
        <w:b/>
        <w:bCs/>
        <w:i w:val="0"/>
        <w:sz w:val="22"/>
        <w:szCs w:val="22"/>
      </w:rPr>
    </w:lvl>
    <w:lvl w:ilvl="1" w:tplc="B41AD058">
      <w:start w:val="1"/>
      <w:numFmt w:val="bullet"/>
      <w:lvlText w:val=""/>
      <w:lvlJc w:val="left"/>
      <w:pPr>
        <w:ind w:left="1080" w:hanging="360"/>
      </w:pPr>
      <w:rPr>
        <w:rFonts w:ascii="Symbol" w:hAnsi="Symbol" w:hint="default"/>
        <w:b w:val="0"/>
        <w:i w:val="0"/>
        <w:sz w:val="20"/>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7" w15:restartNumberingAfterBreak="0">
    <w:nsid w:val="505D508F"/>
    <w:multiLevelType w:val="multilevel"/>
    <w:tmpl w:val="9C82A860"/>
    <w:lvl w:ilvl="0">
      <w:start w:val="4"/>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57285612"/>
    <w:multiLevelType w:val="hybridMultilevel"/>
    <w:tmpl w:val="4BA0B834"/>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C357462"/>
    <w:multiLevelType w:val="multilevel"/>
    <w:tmpl w:val="B7A4A782"/>
    <w:lvl w:ilvl="0">
      <w:start w:val="14"/>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163"/>
        </w:tabs>
        <w:ind w:left="1163" w:hanging="454"/>
      </w:pPr>
      <w:rPr>
        <w:rFonts w:hint="default"/>
        <w:b w:val="0"/>
        <w:i w:val="0"/>
        <w:color w:val="auto"/>
        <w:sz w:val="20"/>
        <w:szCs w:val="20"/>
      </w:rPr>
    </w:lvl>
    <w:lvl w:ilvl="2">
      <w:start w:val="2"/>
      <w:numFmt w:val="decimal"/>
      <w:pStyle w:val="Stils3"/>
      <w:lvlText w:val="%1.%2.%3."/>
      <w:lvlJc w:val="left"/>
      <w:pPr>
        <w:tabs>
          <w:tab w:val="num" w:pos="1985"/>
        </w:tabs>
        <w:ind w:left="1985" w:hanging="567"/>
      </w:pPr>
      <w:rPr>
        <w:rFonts w:hint="default"/>
        <w:sz w:val="20"/>
        <w:szCs w:val="20"/>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754C278F"/>
    <w:multiLevelType w:val="multilevel"/>
    <w:tmpl w:val="C2FAA396"/>
    <w:lvl w:ilvl="0">
      <w:start w:val="4"/>
      <w:numFmt w:val="decimal"/>
      <w:lvlText w:val="%1."/>
      <w:lvlJc w:val="left"/>
      <w:pPr>
        <w:ind w:left="816" w:hanging="816"/>
      </w:pPr>
      <w:rPr>
        <w:rFonts w:hint="default"/>
        <w:b/>
      </w:rPr>
    </w:lvl>
    <w:lvl w:ilvl="1">
      <w:start w:val="4"/>
      <w:numFmt w:val="decimal"/>
      <w:lvlText w:val="%1.%2."/>
      <w:lvlJc w:val="left"/>
      <w:pPr>
        <w:ind w:left="826" w:hanging="816"/>
      </w:pPr>
      <w:rPr>
        <w:rFonts w:hint="default"/>
        <w:b/>
      </w:rPr>
    </w:lvl>
    <w:lvl w:ilvl="2">
      <w:start w:val="1"/>
      <w:numFmt w:val="decimal"/>
      <w:lvlText w:val="%1.%2.%3."/>
      <w:lvlJc w:val="left"/>
      <w:pPr>
        <w:ind w:left="836" w:hanging="816"/>
      </w:pPr>
      <w:rPr>
        <w:rFonts w:hint="default"/>
        <w:b/>
      </w:rPr>
    </w:lvl>
    <w:lvl w:ilvl="3">
      <w:start w:val="3"/>
      <w:numFmt w:val="decimal"/>
      <w:lvlText w:val="%1.%2.%3.%4."/>
      <w:lvlJc w:val="left"/>
      <w:pPr>
        <w:ind w:left="1110" w:hanging="1080"/>
      </w:pPr>
      <w:rPr>
        <w:rFonts w:hint="default"/>
        <w:b/>
      </w:rPr>
    </w:lvl>
    <w:lvl w:ilvl="4">
      <w:start w:val="1"/>
      <w:numFmt w:val="decimal"/>
      <w:lvlText w:val="%1.%2.%3.%4.%5."/>
      <w:lvlJc w:val="left"/>
      <w:pPr>
        <w:ind w:left="1120" w:hanging="1080"/>
      </w:pPr>
      <w:rPr>
        <w:rFonts w:hint="default"/>
        <w:b/>
      </w:rPr>
    </w:lvl>
    <w:lvl w:ilvl="5">
      <w:start w:val="1"/>
      <w:numFmt w:val="decimal"/>
      <w:lvlText w:val="%1.%2.%3.%4.%5.%6."/>
      <w:lvlJc w:val="left"/>
      <w:pPr>
        <w:ind w:left="1490" w:hanging="1440"/>
      </w:pPr>
      <w:rPr>
        <w:rFonts w:hint="default"/>
        <w:b/>
      </w:rPr>
    </w:lvl>
    <w:lvl w:ilvl="6">
      <w:start w:val="1"/>
      <w:numFmt w:val="decimal"/>
      <w:lvlText w:val="%1.%2.%3.%4.%5.%6.%7."/>
      <w:lvlJc w:val="left"/>
      <w:pPr>
        <w:ind w:left="1500" w:hanging="1440"/>
      </w:pPr>
      <w:rPr>
        <w:rFonts w:hint="default"/>
        <w:b/>
      </w:rPr>
    </w:lvl>
    <w:lvl w:ilvl="7">
      <w:start w:val="1"/>
      <w:numFmt w:val="decimal"/>
      <w:lvlText w:val="%1.%2.%3.%4.%5.%6.%7.%8."/>
      <w:lvlJc w:val="left"/>
      <w:pPr>
        <w:ind w:left="1870" w:hanging="1800"/>
      </w:pPr>
      <w:rPr>
        <w:rFonts w:hint="default"/>
        <w:b/>
      </w:rPr>
    </w:lvl>
    <w:lvl w:ilvl="8">
      <w:start w:val="1"/>
      <w:numFmt w:val="decimal"/>
      <w:lvlText w:val="%1.%2.%3.%4.%5.%6.%7.%8.%9."/>
      <w:lvlJc w:val="left"/>
      <w:pPr>
        <w:ind w:left="2240" w:hanging="2160"/>
      </w:pPr>
      <w:rPr>
        <w:rFonts w:hint="default"/>
        <w:b/>
      </w:rPr>
    </w:lvl>
  </w:abstractNum>
  <w:abstractNum w:abstractNumId="31" w15:restartNumberingAfterBreak="0">
    <w:nsid w:val="760851EB"/>
    <w:multiLevelType w:val="multilevel"/>
    <w:tmpl w:val="CBE83306"/>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107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2422"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Nodala1111"/>
      <w:isLgl/>
      <w:lvlText w:val="%4)"/>
      <w:lvlJc w:val="left"/>
      <w:pPr>
        <w:ind w:left="1429" w:hanging="720"/>
      </w:pPr>
      <w:rPr>
        <w:rFonts w:ascii="Times New Roman" w:eastAsia="Calibri" w:hAnsi="Times New Roman" w:cs="Times New Roman"/>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2" w15:restartNumberingAfterBreak="0">
    <w:nsid w:val="777B03D4"/>
    <w:multiLevelType w:val="hybridMultilevel"/>
    <w:tmpl w:val="36EA069A"/>
    <w:lvl w:ilvl="0" w:tplc="233287B8">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A7771CD"/>
    <w:multiLevelType w:val="multilevel"/>
    <w:tmpl w:val="2D240368"/>
    <w:lvl w:ilvl="0">
      <w:start w:val="4"/>
      <w:numFmt w:val="decimal"/>
      <w:lvlText w:val="%1."/>
      <w:lvlJc w:val="left"/>
      <w:pPr>
        <w:ind w:left="585" w:hanging="58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7F03605D"/>
    <w:multiLevelType w:val="hybridMultilevel"/>
    <w:tmpl w:val="B1BCE9BE"/>
    <w:lvl w:ilvl="0" w:tplc="04260001">
      <w:start w:val="1"/>
      <w:numFmt w:val="bullet"/>
      <w:pStyle w:val="Tabletex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5" w15:restartNumberingAfterBreak="0">
    <w:nsid w:val="7FE2441B"/>
    <w:multiLevelType w:val="hybridMultilevel"/>
    <w:tmpl w:val="2DA68A1C"/>
    <w:lvl w:ilvl="0" w:tplc="EE4CA24A">
      <w:start w:val="1"/>
      <w:numFmt w:val="lowerLetter"/>
      <w:lvlText w:val="%1)"/>
      <w:lvlJc w:val="left"/>
      <w:pPr>
        <w:ind w:left="706" w:hanging="360"/>
      </w:pPr>
      <w:rPr>
        <w:rFonts w:ascii="Arial" w:hAnsi="Arial" w:cs="Arial" w:hint="default"/>
        <w:b/>
        <w:bCs w:val="0"/>
      </w:rPr>
    </w:lvl>
    <w:lvl w:ilvl="1" w:tplc="04260019" w:tentative="1">
      <w:start w:val="1"/>
      <w:numFmt w:val="lowerLetter"/>
      <w:lvlText w:val="%2."/>
      <w:lvlJc w:val="left"/>
      <w:pPr>
        <w:ind w:left="1426" w:hanging="360"/>
      </w:pPr>
    </w:lvl>
    <w:lvl w:ilvl="2" w:tplc="0426001B" w:tentative="1">
      <w:start w:val="1"/>
      <w:numFmt w:val="lowerRoman"/>
      <w:lvlText w:val="%3."/>
      <w:lvlJc w:val="right"/>
      <w:pPr>
        <w:ind w:left="2146" w:hanging="180"/>
      </w:pPr>
    </w:lvl>
    <w:lvl w:ilvl="3" w:tplc="0426000F" w:tentative="1">
      <w:start w:val="1"/>
      <w:numFmt w:val="decimal"/>
      <w:lvlText w:val="%4."/>
      <w:lvlJc w:val="left"/>
      <w:pPr>
        <w:ind w:left="2866" w:hanging="360"/>
      </w:pPr>
    </w:lvl>
    <w:lvl w:ilvl="4" w:tplc="04260019" w:tentative="1">
      <w:start w:val="1"/>
      <w:numFmt w:val="lowerLetter"/>
      <w:lvlText w:val="%5."/>
      <w:lvlJc w:val="left"/>
      <w:pPr>
        <w:ind w:left="3586" w:hanging="360"/>
      </w:pPr>
    </w:lvl>
    <w:lvl w:ilvl="5" w:tplc="0426001B" w:tentative="1">
      <w:start w:val="1"/>
      <w:numFmt w:val="lowerRoman"/>
      <w:lvlText w:val="%6."/>
      <w:lvlJc w:val="right"/>
      <w:pPr>
        <w:ind w:left="4306" w:hanging="180"/>
      </w:pPr>
    </w:lvl>
    <w:lvl w:ilvl="6" w:tplc="0426000F" w:tentative="1">
      <w:start w:val="1"/>
      <w:numFmt w:val="decimal"/>
      <w:lvlText w:val="%7."/>
      <w:lvlJc w:val="left"/>
      <w:pPr>
        <w:ind w:left="5026" w:hanging="360"/>
      </w:pPr>
    </w:lvl>
    <w:lvl w:ilvl="7" w:tplc="04260019" w:tentative="1">
      <w:start w:val="1"/>
      <w:numFmt w:val="lowerLetter"/>
      <w:lvlText w:val="%8."/>
      <w:lvlJc w:val="left"/>
      <w:pPr>
        <w:ind w:left="5746" w:hanging="360"/>
      </w:pPr>
    </w:lvl>
    <w:lvl w:ilvl="8" w:tplc="0426001B" w:tentative="1">
      <w:start w:val="1"/>
      <w:numFmt w:val="lowerRoman"/>
      <w:lvlText w:val="%9."/>
      <w:lvlJc w:val="right"/>
      <w:pPr>
        <w:ind w:left="6466" w:hanging="180"/>
      </w:pPr>
    </w:lvl>
  </w:abstractNum>
  <w:num w:numId="1" w16cid:durableId="136147473">
    <w:abstractNumId w:val="1"/>
  </w:num>
  <w:num w:numId="2" w16cid:durableId="21634207">
    <w:abstractNumId w:val="0"/>
  </w:num>
  <w:num w:numId="3" w16cid:durableId="1677684952">
    <w:abstractNumId w:val="25"/>
  </w:num>
  <w:num w:numId="4" w16cid:durableId="1652825069">
    <w:abstractNumId w:val="34"/>
  </w:num>
  <w:num w:numId="5" w16cid:durableId="1980182552">
    <w:abstractNumId w:val="31"/>
  </w:num>
  <w:num w:numId="6" w16cid:durableId="884827317">
    <w:abstractNumId w:val="9"/>
  </w:num>
  <w:num w:numId="7" w16cid:durableId="1455905963">
    <w:abstractNumId w:val="24"/>
  </w:num>
  <w:num w:numId="8" w16cid:durableId="1653294588">
    <w:abstractNumId w:val="20"/>
  </w:num>
  <w:num w:numId="9" w16cid:durableId="717899146">
    <w:abstractNumId w:val="15"/>
  </w:num>
  <w:num w:numId="10" w16cid:durableId="1316032525">
    <w:abstractNumId w:val="12"/>
  </w:num>
  <w:num w:numId="11" w16cid:durableId="255098846">
    <w:abstractNumId w:val="21"/>
    <w:lvlOverride w:ilvl="0">
      <w:lvl w:ilvl="0">
        <w:start w:val="1"/>
        <w:numFmt w:val="decimal"/>
        <w:pStyle w:val="mans1"/>
        <w:lvlText w:val="%1."/>
        <w:lvlJc w:val="left"/>
        <w:pPr>
          <w:tabs>
            <w:tab w:val="num" w:pos="9433"/>
          </w:tabs>
          <w:ind w:left="9433" w:hanging="360"/>
        </w:pPr>
        <w:rPr>
          <w:b/>
          <w:bCs/>
        </w:rPr>
      </w:lvl>
    </w:lvlOverride>
    <w:lvlOverride w:ilvl="1">
      <w:lvl w:ilvl="1">
        <w:start w:val="1"/>
        <w:numFmt w:val="decimal"/>
        <w:lvlText w:val="%1.%2."/>
        <w:lvlJc w:val="left"/>
        <w:pPr>
          <w:tabs>
            <w:tab w:val="num" w:pos="574"/>
          </w:tabs>
          <w:ind w:left="574" w:hanging="432"/>
        </w:pPr>
        <w:rPr>
          <w:b w:val="0"/>
          <w:bCs/>
          <w:i w:val="0"/>
          <w:iCs/>
          <w:sz w:val="24"/>
          <w:szCs w:val="24"/>
        </w:rPr>
      </w:lvl>
    </w:lvlOverride>
    <w:lvlOverride w:ilvl="2">
      <w:lvl w:ilvl="2">
        <w:start w:val="1"/>
        <w:numFmt w:val="decimal"/>
        <w:lvlText w:val="%1.%2.%3."/>
        <w:lvlJc w:val="left"/>
        <w:pPr>
          <w:tabs>
            <w:tab w:val="num" w:pos="1440"/>
          </w:tabs>
          <w:ind w:left="1224" w:hanging="504"/>
        </w:pPr>
        <w:rPr>
          <w:b w:val="0"/>
          <w:bCs/>
          <w:sz w:val="24"/>
          <w:szCs w:val="24"/>
        </w:rPr>
      </w:lvl>
    </w:lvlOverride>
    <w:lvlOverride w:ilvl="3">
      <w:lvl w:ilvl="3">
        <w:start w:val="1"/>
        <w:numFmt w:val="decimal"/>
        <w:lvlText w:val="%1.%2.%3.%4."/>
        <w:lvlJc w:val="left"/>
        <w:pPr>
          <w:tabs>
            <w:tab w:val="num" w:pos="862"/>
          </w:tabs>
          <w:ind w:left="790" w:hanging="648"/>
        </w:pPr>
        <w:rPr>
          <w:b w:val="0"/>
          <w:bCs/>
        </w:rPr>
      </w:lvl>
    </w:lvlOverride>
  </w:num>
  <w:num w:numId="12" w16cid:durableId="869296419">
    <w:abstractNumId w:val="35"/>
  </w:num>
  <w:num w:numId="13" w16cid:durableId="1933001403">
    <w:abstractNumId w:val="26"/>
  </w:num>
  <w:num w:numId="14" w16cid:durableId="658266783">
    <w:abstractNumId w:val="18"/>
  </w:num>
  <w:num w:numId="15" w16cid:durableId="610474765">
    <w:abstractNumId w:val="29"/>
  </w:num>
  <w:num w:numId="16" w16cid:durableId="997852705">
    <w:abstractNumId w:val="6"/>
  </w:num>
  <w:num w:numId="17" w16cid:durableId="938834421">
    <w:abstractNumId w:val="7"/>
  </w:num>
  <w:num w:numId="18" w16cid:durableId="821770894">
    <w:abstractNumId w:val="13"/>
  </w:num>
  <w:num w:numId="19" w16cid:durableId="1325819072">
    <w:abstractNumId w:val="16"/>
  </w:num>
  <w:num w:numId="20" w16cid:durableId="2126918712">
    <w:abstractNumId w:val="23"/>
  </w:num>
  <w:num w:numId="21" w16cid:durableId="273438439">
    <w:abstractNumId w:val="5"/>
  </w:num>
  <w:num w:numId="22" w16cid:durableId="1321930174">
    <w:abstractNumId w:val="14"/>
  </w:num>
  <w:num w:numId="23" w16cid:durableId="1566988539">
    <w:abstractNumId w:val="10"/>
  </w:num>
  <w:num w:numId="24" w16cid:durableId="479153171">
    <w:abstractNumId w:val="3"/>
  </w:num>
  <w:num w:numId="25" w16cid:durableId="1428892901">
    <w:abstractNumId w:val="4"/>
  </w:num>
  <w:num w:numId="26" w16cid:durableId="67577057">
    <w:abstractNumId w:val="32"/>
  </w:num>
  <w:num w:numId="27" w16cid:durableId="412550673">
    <w:abstractNumId w:val="8"/>
  </w:num>
  <w:num w:numId="28" w16cid:durableId="416830121">
    <w:abstractNumId w:val="19"/>
  </w:num>
  <w:num w:numId="29" w16cid:durableId="657461683">
    <w:abstractNumId w:val="28"/>
  </w:num>
  <w:num w:numId="30" w16cid:durableId="498623178">
    <w:abstractNumId w:val="30"/>
  </w:num>
  <w:num w:numId="31" w16cid:durableId="1433547951">
    <w:abstractNumId w:val="22"/>
  </w:num>
  <w:num w:numId="32" w16cid:durableId="173687905">
    <w:abstractNumId w:val="33"/>
  </w:num>
  <w:num w:numId="33" w16cid:durableId="1949117501">
    <w:abstractNumId w:val="27"/>
  </w:num>
  <w:num w:numId="34" w16cid:durableId="311982422">
    <w:abstractNumId w:val="17"/>
  </w:num>
  <w:num w:numId="35" w16cid:durableId="61878039">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4B0"/>
    <w:rsid w:val="000005DF"/>
    <w:rsid w:val="00001140"/>
    <w:rsid w:val="000011F1"/>
    <w:rsid w:val="00002128"/>
    <w:rsid w:val="000023AD"/>
    <w:rsid w:val="0000326D"/>
    <w:rsid w:val="000036CA"/>
    <w:rsid w:val="0000492F"/>
    <w:rsid w:val="00004BA5"/>
    <w:rsid w:val="00004E36"/>
    <w:rsid w:val="00004F92"/>
    <w:rsid w:val="00005B53"/>
    <w:rsid w:val="00005EC9"/>
    <w:rsid w:val="00005ED9"/>
    <w:rsid w:val="00006156"/>
    <w:rsid w:val="0000624B"/>
    <w:rsid w:val="000068A9"/>
    <w:rsid w:val="00007A9F"/>
    <w:rsid w:val="000105AB"/>
    <w:rsid w:val="000105CA"/>
    <w:rsid w:val="00010BB6"/>
    <w:rsid w:val="00012024"/>
    <w:rsid w:val="0001254F"/>
    <w:rsid w:val="000127FE"/>
    <w:rsid w:val="00012E19"/>
    <w:rsid w:val="000136E7"/>
    <w:rsid w:val="00013ADD"/>
    <w:rsid w:val="00013D59"/>
    <w:rsid w:val="00014126"/>
    <w:rsid w:val="000146A3"/>
    <w:rsid w:val="00014BDC"/>
    <w:rsid w:val="0001504A"/>
    <w:rsid w:val="00015167"/>
    <w:rsid w:val="000152AE"/>
    <w:rsid w:val="00015445"/>
    <w:rsid w:val="000161C8"/>
    <w:rsid w:val="00016BFD"/>
    <w:rsid w:val="00016C1F"/>
    <w:rsid w:val="00017093"/>
    <w:rsid w:val="00017251"/>
    <w:rsid w:val="0001772F"/>
    <w:rsid w:val="000210B4"/>
    <w:rsid w:val="0002144E"/>
    <w:rsid w:val="00021617"/>
    <w:rsid w:val="000216C7"/>
    <w:rsid w:val="000217EA"/>
    <w:rsid w:val="000222BC"/>
    <w:rsid w:val="00023161"/>
    <w:rsid w:val="0002337F"/>
    <w:rsid w:val="0002341F"/>
    <w:rsid w:val="00023737"/>
    <w:rsid w:val="00023C1A"/>
    <w:rsid w:val="00023C66"/>
    <w:rsid w:val="00024391"/>
    <w:rsid w:val="000247B4"/>
    <w:rsid w:val="00024FD6"/>
    <w:rsid w:val="0002617F"/>
    <w:rsid w:val="000265C0"/>
    <w:rsid w:val="000269B9"/>
    <w:rsid w:val="00027E97"/>
    <w:rsid w:val="000308A5"/>
    <w:rsid w:val="00030F4C"/>
    <w:rsid w:val="0003163C"/>
    <w:rsid w:val="00031D10"/>
    <w:rsid w:val="0003203A"/>
    <w:rsid w:val="000323D8"/>
    <w:rsid w:val="00032646"/>
    <w:rsid w:val="0003309E"/>
    <w:rsid w:val="00033551"/>
    <w:rsid w:val="00033A28"/>
    <w:rsid w:val="00033A4D"/>
    <w:rsid w:val="00034916"/>
    <w:rsid w:val="00034954"/>
    <w:rsid w:val="00034AA1"/>
    <w:rsid w:val="00034F0D"/>
    <w:rsid w:val="000352B1"/>
    <w:rsid w:val="00035354"/>
    <w:rsid w:val="00035874"/>
    <w:rsid w:val="0003677E"/>
    <w:rsid w:val="00036CC7"/>
    <w:rsid w:val="00036E80"/>
    <w:rsid w:val="000377B5"/>
    <w:rsid w:val="00037C92"/>
    <w:rsid w:val="00037D1C"/>
    <w:rsid w:val="000404FF"/>
    <w:rsid w:val="0004059B"/>
    <w:rsid w:val="00040975"/>
    <w:rsid w:val="00040B04"/>
    <w:rsid w:val="000412C9"/>
    <w:rsid w:val="000413E7"/>
    <w:rsid w:val="00041E4C"/>
    <w:rsid w:val="000427C6"/>
    <w:rsid w:val="000428DA"/>
    <w:rsid w:val="00042D75"/>
    <w:rsid w:val="0004337C"/>
    <w:rsid w:val="000434AE"/>
    <w:rsid w:val="00043989"/>
    <w:rsid w:val="00043ECA"/>
    <w:rsid w:val="0004454B"/>
    <w:rsid w:val="0004516E"/>
    <w:rsid w:val="000452B0"/>
    <w:rsid w:val="000453F5"/>
    <w:rsid w:val="0004573E"/>
    <w:rsid w:val="0004577B"/>
    <w:rsid w:val="00046DB7"/>
    <w:rsid w:val="000471F3"/>
    <w:rsid w:val="000474CD"/>
    <w:rsid w:val="00047C01"/>
    <w:rsid w:val="00047D9A"/>
    <w:rsid w:val="00047DDC"/>
    <w:rsid w:val="0005008B"/>
    <w:rsid w:val="0005030D"/>
    <w:rsid w:val="00050733"/>
    <w:rsid w:val="00050875"/>
    <w:rsid w:val="00051630"/>
    <w:rsid w:val="0005201F"/>
    <w:rsid w:val="00052DC6"/>
    <w:rsid w:val="00052EAC"/>
    <w:rsid w:val="0005378A"/>
    <w:rsid w:val="00053A16"/>
    <w:rsid w:val="0005426E"/>
    <w:rsid w:val="000542FE"/>
    <w:rsid w:val="000544FF"/>
    <w:rsid w:val="00054AEA"/>
    <w:rsid w:val="00054F5C"/>
    <w:rsid w:val="000563C3"/>
    <w:rsid w:val="000565B8"/>
    <w:rsid w:val="000565CE"/>
    <w:rsid w:val="00057650"/>
    <w:rsid w:val="00060934"/>
    <w:rsid w:val="00061337"/>
    <w:rsid w:val="00062001"/>
    <w:rsid w:val="00062017"/>
    <w:rsid w:val="000623F6"/>
    <w:rsid w:val="0006308F"/>
    <w:rsid w:val="00063104"/>
    <w:rsid w:val="00063558"/>
    <w:rsid w:val="00064D29"/>
    <w:rsid w:val="00065474"/>
    <w:rsid w:val="00065BF9"/>
    <w:rsid w:val="00066263"/>
    <w:rsid w:val="00066477"/>
    <w:rsid w:val="000666EF"/>
    <w:rsid w:val="000669AA"/>
    <w:rsid w:val="00066BFE"/>
    <w:rsid w:val="00066F9E"/>
    <w:rsid w:val="00067667"/>
    <w:rsid w:val="00067C8D"/>
    <w:rsid w:val="00067E9D"/>
    <w:rsid w:val="00070865"/>
    <w:rsid w:val="000712F9"/>
    <w:rsid w:val="000713B9"/>
    <w:rsid w:val="0007192E"/>
    <w:rsid w:val="00071DDC"/>
    <w:rsid w:val="00071EC3"/>
    <w:rsid w:val="00072229"/>
    <w:rsid w:val="0007266F"/>
    <w:rsid w:val="0007274A"/>
    <w:rsid w:val="00072EAD"/>
    <w:rsid w:val="00072FA7"/>
    <w:rsid w:val="00074301"/>
    <w:rsid w:val="00074344"/>
    <w:rsid w:val="00074385"/>
    <w:rsid w:val="00074520"/>
    <w:rsid w:val="00074AC1"/>
    <w:rsid w:val="00075254"/>
    <w:rsid w:val="00075A47"/>
    <w:rsid w:val="00075C03"/>
    <w:rsid w:val="000763F5"/>
    <w:rsid w:val="0007669D"/>
    <w:rsid w:val="000766A9"/>
    <w:rsid w:val="00076A41"/>
    <w:rsid w:val="00077ACB"/>
    <w:rsid w:val="00080148"/>
    <w:rsid w:val="0008017D"/>
    <w:rsid w:val="000801D7"/>
    <w:rsid w:val="00080283"/>
    <w:rsid w:val="00080310"/>
    <w:rsid w:val="0008057D"/>
    <w:rsid w:val="00080C49"/>
    <w:rsid w:val="00081209"/>
    <w:rsid w:val="000814E2"/>
    <w:rsid w:val="000834AF"/>
    <w:rsid w:val="000838FD"/>
    <w:rsid w:val="0008547B"/>
    <w:rsid w:val="00085502"/>
    <w:rsid w:val="00085532"/>
    <w:rsid w:val="000857D0"/>
    <w:rsid w:val="00085866"/>
    <w:rsid w:val="00086798"/>
    <w:rsid w:val="0008757D"/>
    <w:rsid w:val="00087C39"/>
    <w:rsid w:val="00087F84"/>
    <w:rsid w:val="000900B6"/>
    <w:rsid w:val="00090204"/>
    <w:rsid w:val="0009080B"/>
    <w:rsid w:val="000919E1"/>
    <w:rsid w:val="00091A4D"/>
    <w:rsid w:val="000924D4"/>
    <w:rsid w:val="000925AA"/>
    <w:rsid w:val="000926EE"/>
    <w:rsid w:val="000929AE"/>
    <w:rsid w:val="0009319A"/>
    <w:rsid w:val="000932F0"/>
    <w:rsid w:val="000933D7"/>
    <w:rsid w:val="00093E57"/>
    <w:rsid w:val="00093FAA"/>
    <w:rsid w:val="00094ACA"/>
    <w:rsid w:val="00095566"/>
    <w:rsid w:val="0009596E"/>
    <w:rsid w:val="0009598B"/>
    <w:rsid w:val="00095AC2"/>
    <w:rsid w:val="00095D50"/>
    <w:rsid w:val="0009709F"/>
    <w:rsid w:val="000972B5"/>
    <w:rsid w:val="000A0021"/>
    <w:rsid w:val="000A0DA4"/>
    <w:rsid w:val="000A0FBD"/>
    <w:rsid w:val="000A149D"/>
    <w:rsid w:val="000A16D1"/>
    <w:rsid w:val="000A22B8"/>
    <w:rsid w:val="000A2D88"/>
    <w:rsid w:val="000A3226"/>
    <w:rsid w:val="000A3319"/>
    <w:rsid w:val="000A36E4"/>
    <w:rsid w:val="000A3E33"/>
    <w:rsid w:val="000A4434"/>
    <w:rsid w:val="000A4694"/>
    <w:rsid w:val="000A4B43"/>
    <w:rsid w:val="000A4CC6"/>
    <w:rsid w:val="000A4E76"/>
    <w:rsid w:val="000A4F8C"/>
    <w:rsid w:val="000A52AB"/>
    <w:rsid w:val="000A5303"/>
    <w:rsid w:val="000A5847"/>
    <w:rsid w:val="000A5961"/>
    <w:rsid w:val="000A5A01"/>
    <w:rsid w:val="000A6C18"/>
    <w:rsid w:val="000A70AF"/>
    <w:rsid w:val="000A70BA"/>
    <w:rsid w:val="000A7DF9"/>
    <w:rsid w:val="000B086B"/>
    <w:rsid w:val="000B0966"/>
    <w:rsid w:val="000B0D1B"/>
    <w:rsid w:val="000B1271"/>
    <w:rsid w:val="000B16C9"/>
    <w:rsid w:val="000B184D"/>
    <w:rsid w:val="000B1E78"/>
    <w:rsid w:val="000B217A"/>
    <w:rsid w:val="000B29C7"/>
    <w:rsid w:val="000B2FD4"/>
    <w:rsid w:val="000B3E47"/>
    <w:rsid w:val="000B4A70"/>
    <w:rsid w:val="000B4DC9"/>
    <w:rsid w:val="000B50BE"/>
    <w:rsid w:val="000B511D"/>
    <w:rsid w:val="000B512D"/>
    <w:rsid w:val="000B51F3"/>
    <w:rsid w:val="000B5210"/>
    <w:rsid w:val="000B5B26"/>
    <w:rsid w:val="000B6381"/>
    <w:rsid w:val="000B6678"/>
    <w:rsid w:val="000B6915"/>
    <w:rsid w:val="000B6AD8"/>
    <w:rsid w:val="000B6BE8"/>
    <w:rsid w:val="000B6C22"/>
    <w:rsid w:val="000B72D3"/>
    <w:rsid w:val="000B7357"/>
    <w:rsid w:val="000B74E4"/>
    <w:rsid w:val="000B79C0"/>
    <w:rsid w:val="000B7CDE"/>
    <w:rsid w:val="000C14B7"/>
    <w:rsid w:val="000C20EC"/>
    <w:rsid w:val="000C2AAC"/>
    <w:rsid w:val="000C2DF4"/>
    <w:rsid w:val="000C3B3D"/>
    <w:rsid w:val="000C3EED"/>
    <w:rsid w:val="000C4517"/>
    <w:rsid w:val="000C460F"/>
    <w:rsid w:val="000C498A"/>
    <w:rsid w:val="000C4AA4"/>
    <w:rsid w:val="000C4F23"/>
    <w:rsid w:val="000C634F"/>
    <w:rsid w:val="000D004B"/>
    <w:rsid w:val="000D060B"/>
    <w:rsid w:val="000D09CE"/>
    <w:rsid w:val="000D1B1D"/>
    <w:rsid w:val="000D2C98"/>
    <w:rsid w:val="000D2CE6"/>
    <w:rsid w:val="000D494D"/>
    <w:rsid w:val="000D50B8"/>
    <w:rsid w:val="000D5DA0"/>
    <w:rsid w:val="000D5F3D"/>
    <w:rsid w:val="000D6088"/>
    <w:rsid w:val="000D67B0"/>
    <w:rsid w:val="000D68BB"/>
    <w:rsid w:val="000D6BE1"/>
    <w:rsid w:val="000D6CA9"/>
    <w:rsid w:val="000D7A0A"/>
    <w:rsid w:val="000D7EE0"/>
    <w:rsid w:val="000E06D8"/>
    <w:rsid w:val="000E0BDC"/>
    <w:rsid w:val="000E0E4E"/>
    <w:rsid w:val="000E0F93"/>
    <w:rsid w:val="000E1399"/>
    <w:rsid w:val="000E1844"/>
    <w:rsid w:val="000E1D4F"/>
    <w:rsid w:val="000E2A27"/>
    <w:rsid w:val="000E2C2E"/>
    <w:rsid w:val="000E315E"/>
    <w:rsid w:val="000E433C"/>
    <w:rsid w:val="000E4BE5"/>
    <w:rsid w:val="000E5829"/>
    <w:rsid w:val="000E6015"/>
    <w:rsid w:val="000E61A2"/>
    <w:rsid w:val="000E63DA"/>
    <w:rsid w:val="000E6B8F"/>
    <w:rsid w:val="000E764A"/>
    <w:rsid w:val="000E7AF8"/>
    <w:rsid w:val="000E7CD0"/>
    <w:rsid w:val="000F0A5D"/>
    <w:rsid w:val="000F10BE"/>
    <w:rsid w:val="000F1318"/>
    <w:rsid w:val="000F186E"/>
    <w:rsid w:val="000F1B57"/>
    <w:rsid w:val="000F1B93"/>
    <w:rsid w:val="000F21D6"/>
    <w:rsid w:val="000F2785"/>
    <w:rsid w:val="000F2E03"/>
    <w:rsid w:val="000F3452"/>
    <w:rsid w:val="000F3F7C"/>
    <w:rsid w:val="000F3FF9"/>
    <w:rsid w:val="000F4214"/>
    <w:rsid w:val="000F4286"/>
    <w:rsid w:val="000F455D"/>
    <w:rsid w:val="000F4810"/>
    <w:rsid w:val="000F5A63"/>
    <w:rsid w:val="000F6DC8"/>
    <w:rsid w:val="000F7111"/>
    <w:rsid w:val="000F714C"/>
    <w:rsid w:val="000F71D0"/>
    <w:rsid w:val="000F7244"/>
    <w:rsid w:val="000F783E"/>
    <w:rsid w:val="000F79A0"/>
    <w:rsid w:val="00100142"/>
    <w:rsid w:val="00100DEF"/>
    <w:rsid w:val="00100F16"/>
    <w:rsid w:val="00101EAE"/>
    <w:rsid w:val="001020F1"/>
    <w:rsid w:val="001031AE"/>
    <w:rsid w:val="001032C0"/>
    <w:rsid w:val="001035CD"/>
    <w:rsid w:val="0010402D"/>
    <w:rsid w:val="001049FE"/>
    <w:rsid w:val="0010598F"/>
    <w:rsid w:val="00105D92"/>
    <w:rsid w:val="00105E2F"/>
    <w:rsid w:val="00106040"/>
    <w:rsid w:val="00106D2B"/>
    <w:rsid w:val="0010713C"/>
    <w:rsid w:val="0011054B"/>
    <w:rsid w:val="00110E74"/>
    <w:rsid w:val="001112E6"/>
    <w:rsid w:val="00111C16"/>
    <w:rsid w:val="00113478"/>
    <w:rsid w:val="001136DE"/>
    <w:rsid w:val="00113BE7"/>
    <w:rsid w:val="00113D4E"/>
    <w:rsid w:val="00114808"/>
    <w:rsid w:val="00114D20"/>
    <w:rsid w:val="00114F9D"/>
    <w:rsid w:val="001151EC"/>
    <w:rsid w:val="00115322"/>
    <w:rsid w:val="00115431"/>
    <w:rsid w:val="00115872"/>
    <w:rsid w:val="00115AE7"/>
    <w:rsid w:val="00115C44"/>
    <w:rsid w:val="00115F25"/>
    <w:rsid w:val="00116157"/>
    <w:rsid w:val="00116453"/>
    <w:rsid w:val="00116D68"/>
    <w:rsid w:val="00117A20"/>
    <w:rsid w:val="00117D1A"/>
    <w:rsid w:val="00120A47"/>
    <w:rsid w:val="00120D1E"/>
    <w:rsid w:val="0012178C"/>
    <w:rsid w:val="00121C59"/>
    <w:rsid w:val="00122C7A"/>
    <w:rsid w:val="00122D73"/>
    <w:rsid w:val="00122EC6"/>
    <w:rsid w:val="00122ED0"/>
    <w:rsid w:val="00122F77"/>
    <w:rsid w:val="00124D3A"/>
    <w:rsid w:val="00125155"/>
    <w:rsid w:val="00125234"/>
    <w:rsid w:val="00125278"/>
    <w:rsid w:val="001253C6"/>
    <w:rsid w:val="00125451"/>
    <w:rsid w:val="001254C8"/>
    <w:rsid w:val="00126C15"/>
    <w:rsid w:val="00127A0B"/>
    <w:rsid w:val="001303AC"/>
    <w:rsid w:val="001307AC"/>
    <w:rsid w:val="0013096C"/>
    <w:rsid w:val="00130D15"/>
    <w:rsid w:val="00131E8E"/>
    <w:rsid w:val="00132599"/>
    <w:rsid w:val="001341D5"/>
    <w:rsid w:val="00134C11"/>
    <w:rsid w:val="00134D16"/>
    <w:rsid w:val="00135419"/>
    <w:rsid w:val="0013586D"/>
    <w:rsid w:val="001358F2"/>
    <w:rsid w:val="001360E6"/>
    <w:rsid w:val="00136418"/>
    <w:rsid w:val="00136862"/>
    <w:rsid w:val="00136BAC"/>
    <w:rsid w:val="00136FA2"/>
    <w:rsid w:val="001401D9"/>
    <w:rsid w:val="001408DA"/>
    <w:rsid w:val="001417BF"/>
    <w:rsid w:val="00142526"/>
    <w:rsid w:val="001430B6"/>
    <w:rsid w:val="00143C9A"/>
    <w:rsid w:val="00144AC8"/>
    <w:rsid w:val="00144CD9"/>
    <w:rsid w:val="0014600B"/>
    <w:rsid w:val="00146D82"/>
    <w:rsid w:val="001471BB"/>
    <w:rsid w:val="0015021F"/>
    <w:rsid w:val="0015055F"/>
    <w:rsid w:val="00150763"/>
    <w:rsid w:val="00151430"/>
    <w:rsid w:val="00151EA9"/>
    <w:rsid w:val="001522DF"/>
    <w:rsid w:val="00152690"/>
    <w:rsid w:val="00152F90"/>
    <w:rsid w:val="00153044"/>
    <w:rsid w:val="00153677"/>
    <w:rsid w:val="001536EE"/>
    <w:rsid w:val="00154EAC"/>
    <w:rsid w:val="00155552"/>
    <w:rsid w:val="00155738"/>
    <w:rsid w:val="00155FE4"/>
    <w:rsid w:val="00156340"/>
    <w:rsid w:val="0015638D"/>
    <w:rsid w:val="0015652A"/>
    <w:rsid w:val="00156A3E"/>
    <w:rsid w:val="00156C68"/>
    <w:rsid w:val="00157875"/>
    <w:rsid w:val="00157E31"/>
    <w:rsid w:val="001607C6"/>
    <w:rsid w:val="00161A87"/>
    <w:rsid w:val="00161EAB"/>
    <w:rsid w:val="0016275B"/>
    <w:rsid w:val="00163899"/>
    <w:rsid w:val="0016446C"/>
    <w:rsid w:val="00164B9C"/>
    <w:rsid w:val="00164EF1"/>
    <w:rsid w:val="00165028"/>
    <w:rsid w:val="00165D1D"/>
    <w:rsid w:val="00165D46"/>
    <w:rsid w:val="00166BDD"/>
    <w:rsid w:val="00166CFF"/>
    <w:rsid w:val="00166FBA"/>
    <w:rsid w:val="001671A0"/>
    <w:rsid w:val="00167801"/>
    <w:rsid w:val="001701B9"/>
    <w:rsid w:val="00170B32"/>
    <w:rsid w:val="00170F39"/>
    <w:rsid w:val="0017105A"/>
    <w:rsid w:val="0017109F"/>
    <w:rsid w:val="00171196"/>
    <w:rsid w:val="00171685"/>
    <w:rsid w:val="00171CCB"/>
    <w:rsid w:val="00172144"/>
    <w:rsid w:val="001725AC"/>
    <w:rsid w:val="00173299"/>
    <w:rsid w:val="001741E8"/>
    <w:rsid w:val="001748C5"/>
    <w:rsid w:val="00174C8B"/>
    <w:rsid w:val="00174DA8"/>
    <w:rsid w:val="00174DD6"/>
    <w:rsid w:val="00174EB1"/>
    <w:rsid w:val="00176B69"/>
    <w:rsid w:val="00177405"/>
    <w:rsid w:val="00177B26"/>
    <w:rsid w:val="0018082B"/>
    <w:rsid w:val="00180ECB"/>
    <w:rsid w:val="001815CA"/>
    <w:rsid w:val="00181D01"/>
    <w:rsid w:val="00182136"/>
    <w:rsid w:val="00183640"/>
    <w:rsid w:val="00184B14"/>
    <w:rsid w:val="00185E39"/>
    <w:rsid w:val="00186692"/>
    <w:rsid w:val="00186907"/>
    <w:rsid w:val="00186B4B"/>
    <w:rsid w:val="0019193C"/>
    <w:rsid w:val="00191FC3"/>
    <w:rsid w:val="00192A4C"/>
    <w:rsid w:val="00192AC0"/>
    <w:rsid w:val="00192BFD"/>
    <w:rsid w:val="0019310C"/>
    <w:rsid w:val="001941BC"/>
    <w:rsid w:val="001943DD"/>
    <w:rsid w:val="00195247"/>
    <w:rsid w:val="00195E2A"/>
    <w:rsid w:val="0019747E"/>
    <w:rsid w:val="001A018A"/>
    <w:rsid w:val="001A0EA3"/>
    <w:rsid w:val="001A12D4"/>
    <w:rsid w:val="001A1CF0"/>
    <w:rsid w:val="001A2195"/>
    <w:rsid w:val="001A2A97"/>
    <w:rsid w:val="001A31AE"/>
    <w:rsid w:val="001A3297"/>
    <w:rsid w:val="001A3668"/>
    <w:rsid w:val="001A3B27"/>
    <w:rsid w:val="001A40BD"/>
    <w:rsid w:val="001A4F54"/>
    <w:rsid w:val="001A580C"/>
    <w:rsid w:val="001A59C5"/>
    <w:rsid w:val="001A59E4"/>
    <w:rsid w:val="001A5B00"/>
    <w:rsid w:val="001A63C9"/>
    <w:rsid w:val="001A67F6"/>
    <w:rsid w:val="001A68F3"/>
    <w:rsid w:val="001A6ADB"/>
    <w:rsid w:val="001A6BB7"/>
    <w:rsid w:val="001A7208"/>
    <w:rsid w:val="001A728A"/>
    <w:rsid w:val="001A79DA"/>
    <w:rsid w:val="001A7EEE"/>
    <w:rsid w:val="001B0E0A"/>
    <w:rsid w:val="001B2349"/>
    <w:rsid w:val="001B3395"/>
    <w:rsid w:val="001B3850"/>
    <w:rsid w:val="001B3EA1"/>
    <w:rsid w:val="001B4064"/>
    <w:rsid w:val="001B44B9"/>
    <w:rsid w:val="001B47AE"/>
    <w:rsid w:val="001B4C3C"/>
    <w:rsid w:val="001B4D9F"/>
    <w:rsid w:val="001B4F73"/>
    <w:rsid w:val="001B59DE"/>
    <w:rsid w:val="001B6522"/>
    <w:rsid w:val="001B6670"/>
    <w:rsid w:val="001B7682"/>
    <w:rsid w:val="001B781E"/>
    <w:rsid w:val="001B7F11"/>
    <w:rsid w:val="001C0016"/>
    <w:rsid w:val="001C0A7F"/>
    <w:rsid w:val="001C0B96"/>
    <w:rsid w:val="001C2718"/>
    <w:rsid w:val="001C2B45"/>
    <w:rsid w:val="001C2F32"/>
    <w:rsid w:val="001C2F76"/>
    <w:rsid w:val="001C304C"/>
    <w:rsid w:val="001C30A9"/>
    <w:rsid w:val="001C3755"/>
    <w:rsid w:val="001C3A37"/>
    <w:rsid w:val="001C3BBA"/>
    <w:rsid w:val="001C3E8E"/>
    <w:rsid w:val="001C43F9"/>
    <w:rsid w:val="001C44B6"/>
    <w:rsid w:val="001C4931"/>
    <w:rsid w:val="001C4966"/>
    <w:rsid w:val="001C5A83"/>
    <w:rsid w:val="001C5E04"/>
    <w:rsid w:val="001C6A78"/>
    <w:rsid w:val="001C6D07"/>
    <w:rsid w:val="001C732B"/>
    <w:rsid w:val="001C74C3"/>
    <w:rsid w:val="001C74E2"/>
    <w:rsid w:val="001C78B9"/>
    <w:rsid w:val="001C7C35"/>
    <w:rsid w:val="001D0673"/>
    <w:rsid w:val="001D08E1"/>
    <w:rsid w:val="001D10A9"/>
    <w:rsid w:val="001D129F"/>
    <w:rsid w:val="001D1F02"/>
    <w:rsid w:val="001D1FC9"/>
    <w:rsid w:val="001D23D9"/>
    <w:rsid w:val="001D3251"/>
    <w:rsid w:val="001D373F"/>
    <w:rsid w:val="001D3B56"/>
    <w:rsid w:val="001D4AA9"/>
    <w:rsid w:val="001D4F48"/>
    <w:rsid w:val="001D55AD"/>
    <w:rsid w:val="001D55DB"/>
    <w:rsid w:val="001D5E3D"/>
    <w:rsid w:val="001D6192"/>
    <w:rsid w:val="001D6603"/>
    <w:rsid w:val="001D6A69"/>
    <w:rsid w:val="001D731C"/>
    <w:rsid w:val="001E02C9"/>
    <w:rsid w:val="001E06DE"/>
    <w:rsid w:val="001E07F5"/>
    <w:rsid w:val="001E0A8C"/>
    <w:rsid w:val="001E19E6"/>
    <w:rsid w:val="001E19F3"/>
    <w:rsid w:val="001E1E32"/>
    <w:rsid w:val="001E249F"/>
    <w:rsid w:val="001E2A03"/>
    <w:rsid w:val="001E304C"/>
    <w:rsid w:val="001E3159"/>
    <w:rsid w:val="001E3337"/>
    <w:rsid w:val="001E3879"/>
    <w:rsid w:val="001E3FA2"/>
    <w:rsid w:val="001E4455"/>
    <w:rsid w:val="001E59BF"/>
    <w:rsid w:val="001E5EE8"/>
    <w:rsid w:val="001E5FE8"/>
    <w:rsid w:val="001E641A"/>
    <w:rsid w:val="001E685A"/>
    <w:rsid w:val="001F06E4"/>
    <w:rsid w:val="001F0CAC"/>
    <w:rsid w:val="001F1501"/>
    <w:rsid w:val="001F167D"/>
    <w:rsid w:val="001F193F"/>
    <w:rsid w:val="001F33FB"/>
    <w:rsid w:val="001F3486"/>
    <w:rsid w:val="001F3706"/>
    <w:rsid w:val="001F3A44"/>
    <w:rsid w:val="001F3BFD"/>
    <w:rsid w:val="001F3F2F"/>
    <w:rsid w:val="001F42B1"/>
    <w:rsid w:val="001F4584"/>
    <w:rsid w:val="001F4E73"/>
    <w:rsid w:val="001F50F8"/>
    <w:rsid w:val="001F5B1A"/>
    <w:rsid w:val="001F5EC9"/>
    <w:rsid w:val="001F64E7"/>
    <w:rsid w:val="00200163"/>
    <w:rsid w:val="002002AE"/>
    <w:rsid w:val="00200572"/>
    <w:rsid w:val="002012E0"/>
    <w:rsid w:val="00201ADC"/>
    <w:rsid w:val="00201DCF"/>
    <w:rsid w:val="00202629"/>
    <w:rsid w:val="002028EC"/>
    <w:rsid w:val="00202AC8"/>
    <w:rsid w:val="00202F9C"/>
    <w:rsid w:val="00203505"/>
    <w:rsid w:val="00203975"/>
    <w:rsid w:val="00204BC1"/>
    <w:rsid w:val="0020505F"/>
    <w:rsid w:val="00205745"/>
    <w:rsid w:val="002057C4"/>
    <w:rsid w:val="002060B5"/>
    <w:rsid w:val="00207572"/>
    <w:rsid w:val="00207650"/>
    <w:rsid w:val="00210500"/>
    <w:rsid w:val="002113CA"/>
    <w:rsid w:val="00211D44"/>
    <w:rsid w:val="002133AB"/>
    <w:rsid w:val="00213A76"/>
    <w:rsid w:val="00214A43"/>
    <w:rsid w:val="0021518D"/>
    <w:rsid w:val="0021584A"/>
    <w:rsid w:val="00215DCC"/>
    <w:rsid w:val="00215DFC"/>
    <w:rsid w:val="00215F72"/>
    <w:rsid w:val="002166BD"/>
    <w:rsid w:val="002168B2"/>
    <w:rsid w:val="0021795F"/>
    <w:rsid w:val="00217A09"/>
    <w:rsid w:val="00217BB6"/>
    <w:rsid w:val="0022073F"/>
    <w:rsid w:val="002207CE"/>
    <w:rsid w:val="00221362"/>
    <w:rsid w:val="002213C3"/>
    <w:rsid w:val="0022161D"/>
    <w:rsid w:val="0022180E"/>
    <w:rsid w:val="00222202"/>
    <w:rsid w:val="00222B3A"/>
    <w:rsid w:val="00224B0E"/>
    <w:rsid w:val="00224F31"/>
    <w:rsid w:val="00225292"/>
    <w:rsid w:val="00225621"/>
    <w:rsid w:val="00226046"/>
    <w:rsid w:val="00226D3E"/>
    <w:rsid w:val="0022742D"/>
    <w:rsid w:val="002279DF"/>
    <w:rsid w:val="00230EDE"/>
    <w:rsid w:val="002313DB"/>
    <w:rsid w:val="002317AD"/>
    <w:rsid w:val="0023244D"/>
    <w:rsid w:val="002324EA"/>
    <w:rsid w:val="002330EC"/>
    <w:rsid w:val="00233390"/>
    <w:rsid w:val="00233995"/>
    <w:rsid w:val="00233A82"/>
    <w:rsid w:val="00233D60"/>
    <w:rsid w:val="0023490D"/>
    <w:rsid w:val="00234BF1"/>
    <w:rsid w:val="0023511E"/>
    <w:rsid w:val="00235144"/>
    <w:rsid w:val="002352E8"/>
    <w:rsid w:val="002352F1"/>
    <w:rsid w:val="00235501"/>
    <w:rsid w:val="00235A41"/>
    <w:rsid w:val="00235C8C"/>
    <w:rsid w:val="0023635C"/>
    <w:rsid w:val="0023658C"/>
    <w:rsid w:val="002367F0"/>
    <w:rsid w:val="00236C20"/>
    <w:rsid w:val="0023765C"/>
    <w:rsid w:val="0024063D"/>
    <w:rsid w:val="00240A13"/>
    <w:rsid w:val="00241412"/>
    <w:rsid w:val="0024219D"/>
    <w:rsid w:val="0024296C"/>
    <w:rsid w:val="00242B7B"/>
    <w:rsid w:val="0024467C"/>
    <w:rsid w:val="0024488E"/>
    <w:rsid w:val="00245BD5"/>
    <w:rsid w:val="0024605A"/>
    <w:rsid w:val="002461CF"/>
    <w:rsid w:val="00246CC9"/>
    <w:rsid w:val="00247089"/>
    <w:rsid w:val="002474CA"/>
    <w:rsid w:val="00247537"/>
    <w:rsid w:val="0024754F"/>
    <w:rsid w:val="00247F2C"/>
    <w:rsid w:val="00250AB6"/>
    <w:rsid w:val="00250EC8"/>
    <w:rsid w:val="00251124"/>
    <w:rsid w:val="00252505"/>
    <w:rsid w:val="002526D6"/>
    <w:rsid w:val="00252D41"/>
    <w:rsid w:val="0025376C"/>
    <w:rsid w:val="00253C24"/>
    <w:rsid w:val="002541B5"/>
    <w:rsid w:val="002544A4"/>
    <w:rsid w:val="00254E20"/>
    <w:rsid w:val="00255BE4"/>
    <w:rsid w:val="00256A76"/>
    <w:rsid w:val="00256F6B"/>
    <w:rsid w:val="002573B3"/>
    <w:rsid w:val="00257BEF"/>
    <w:rsid w:val="00257E5C"/>
    <w:rsid w:val="00257F94"/>
    <w:rsid w:val="00260CAB"/>
    <w:rsid w:val="00261338"/>
    <w:rsid w:val="00261BAD"/>
    <w:rsid w:val="00261BE4"/>
    <w:rsid w:val="00263D50"/>
    <w:rsid w:val="00263F11"/>
    <w:rsid w:val="00264F01"/>
    <w:rsid w:val="0026503E"/>
    <w:rsid w:val="00265539"/>
    <w:rsid w:val="00266573"/>
    <w:rsid w:val="002665EF"/>
    <w:rsid w:val="0026695E"/>
    <w:rsid w:val="00266A5A"/>
    <w:rsid w:val="00266B56"/>
    <w:rsid w:val="00266D20"/>
    <w:rsid w:val="00266EB0"/>
    <w:rsid w:val="002675E5"/>
    <w:rsid w:val="00267C24"/>
    <w:rsid w:val="00267D4C"/>
    <w:rsid w:val="00270556"/>
    <w:rsid w:val="0027098A"/>
    <w:rsid w:val="00270996"/>
    <w:rsid w:val="00270ACA"/>
    <w:rsid w:val="00270C30"/>
    <w:rsid w:val="00271326"/>
    <w:rsid w:val="002716E5"/>
    <w:rsid w:val="00271E62"/>
    <w:rsid w:val="0027206E"/>
    <w:rsid w:val="002722D0"/>
    <w:rsid w:val="00272874"/>
    <w:rsid w:val="00272979"/>
    <w:rsid w:val="002729D2"/>
    <w:rsid w:val="00273491"/>
    <w:rsid w:val="0027418F"/>
    <w:rsid w:val="00275CEE"/>
    <w:rsid w:val="00276B53"/>
    <w:rsid w:val="00277285"/>
    <w:rsid w:val="00277548"/>
    <w:rsid w:val="002802D1"/>
    <w:rsid w:val="002804F0"/>
    <w:rsid w:val="00281127"/>
    <w:rsid w:val="00281653"/>
    <w:rsid w:val="0028167C"/>
    <w:rsid w:val="0028211D"/>
    <w:rsid w:val="002827E2"/>
    <w:rsid w:val="0028295D"/>
    <w:rsid w:val="00282F60"/>
    <w:rsid w:val="00283D6D"/>
    <w:rsid w:val="00284084"/>
    <w:rsid w:val="00284AFE"/>
    <w:rsid w:val="00284EA2"/>
    <w:rsid w:val="00284F93"/>
    <w:rsid w:val="00285C4A"/>
    <w:rsid w:val="00285EB9"/>
    <w:rsid w:val="00285F4A"/>
    <w:rsid w:val="002864AE"/>
    <w:rsid w:val="00286E14"/>
    <w:rsid w:val="0028718B"/>
    <w:rsid w:val="00287198"/>
    <w:rsid w:val="00287738"/>
    <w:rsid w:val="002878B1"/>
    <w:rsid w:val="00287955"/>
    <w:rsid w:val="00287985"/>
    <w:rsid w:val="00287F19"/>
    <w:rsid w:val="00290B8B"/>
    <w:rsid w:val="00290EC0"/>
    <w:rsid w:val="00292189"/>
    <w:rsid w:val="00292257"/>
    <w:rsid w:val="002922CF"/>
    <w:rsid w:val="00292739"/>
    <w:rsid w:val="0029385D"/>
    <w:rsid w:val="00293FB4"/>
    <w:rsid w:val="00294464"/>
    <w:rsid w:val="00295374"/>
    <w:rsid w:val="00295393"/>
    <w:rsid w:val="00295396"/>
    <w:rsid w:val="002964F4"/>
    <w:rsid w:val="002967EE"/>
    <w:rsid w:val="00297C12"/>
    <w:rsid w:val="002A0A95"/>
    <w:rsid w:val="002A0EF8"/>
    <w:rsid w:val="002A1256"/>
    <w:rsid w:val="002A1785"/>
    <w:rsid w:val="002A21B9"/>
    <w:rsid w:val="002A2B37"/>
    <w:rsid w:val="002A3073"/>
    <w:rsid w:val="002A33A6"/>
    <w:rsid w:val="002A3B10"/>
    <w:rsid w:val="002A3E3F"/>
    <w:rsid w:val="002A400E"/>
    <w:rsid w:val="002A43A3"/>
    <w:rsid w:val="002A4E58"/>
    <w:rsid w:val="002A5265"/>
    <w:rsid w:val="002A5985"/>
    <w:rsid w:val="002A6406"/>
    <w:rsid w:val="002A64FC"/>
    <w:rsid w:val="002A66D6"/>
    <w:rsid w:val="002A6A88"/>
    <w:rsid w:val="002A6B28"/>
    <w:rsid w:val="002B0138"/>
    <w:rsid w:val="002B0664"/>
    <w:rsid w:val="002B0732"/>
    <w:rsid w:val="002B0E0A"/>
    <w:rsid w:val="002B0F00"/>
    <w:rsid w:val="002B0FB3"/>
    <w:rsid w:val="002B142C"/>
    <w:rsid w:val="002B188B"/>
    <w:rsid w:val="002B1DC9"/>
    <w:rsid w:val="002B1FDA"/>
    <w:rsid w:val="002B24DD"/>
    <w:rsid w:val="002B31EF"/>
    <w:rsid w:val="002B3900"/>
    <w:rsid w:val="002B3CFB"/>
    <w:rsid w:val="002B3FD9"/>
    <w:rsid w:val="002B4E1C"/>
    <w:rsid w:val="002B4E8D"/>
    <w:rsid w:val="002B4F2F"/>
    <w:rsid w:val="002B52A4"/>
    <w:rsid w:val="002B63DD"/>
    <w:rsid w:val="002B678C"/>
    <w:rsid w:val="002B6B02"/>
    <w:rsid w:val="002B6FD9"/>
    <w:rsid w:val="002B760A"/>
    <w:rsid w:val="002B7933"/>
    <w:rsid w:val="002B7C71"/>
    <w:rsid w:val="002C01F3"/>
    <w:rsid w:val="002C0907"/>
    <w:rsid w:val="002C1131"/>
    <w:rsid w:val="002C166D"/>
    <w:rsid w:val="002C1738"/>
    <w:rsid w:val="002C21AA"/>
    <w:rsid w:val="002C2250"/>
    <w:rsid w:val="002C22F8"/>
    <w:rsid w:val="002C2568"/>
    <w:rsid w:val="002C257B"/>
    <w:rsid w:val="002C4D63"/>
    <w:rsid w:val="002C5048"/>
    <w:rsid w:val="002C5054"/>
    <w:rsid w:val="002C54C6"/>
    <w:rsid w:val="002C55CD"/>
    <w:rsid w:val="002C5C36"/>
    <w:rsid w:val="002C5FC1"/>
    <w:rsid w:val="002C7A79"/>
    <w:rsid w:val="002D0150"/>
    <w:rsid w:val="002D0E90"/>
    <w:rsid w:val="002D1271"/>
    <w:rsid w:val="002D17F8"/>
    <w:rsid w:val="002D197F"/>
    <w:rsid w:val="002D1B44"/>
    <w:rsid w:val="002D1E80"/>
    <w:rsid w:val="002D2271"/>
    <w:rsid w:val="002D2539"/>
    <w:rsid w:val="002D2649"/>
    <w:rsid w:val="002D29C5"/>
    <w:rsid w:val="002D2C79"/>
    <w:rsid w:val="002D2E70"/>
    <w:rsid w:val="002D337C"/>
    <w:rsid w:val="002D3403"/>
    <w:rsid w:val="002D3F14"/>
    <w:rsid w:val="002D438C"/>
    <w:rsid w:val="002D43C0"/>
    <w:rsid w:val="002D4A6C"/>
    <w:rsid w:val="002D7039"/>
    <w:rsid w:val="002D73FD"/>
    <w:rsid w:val="002D74F8"/>
    <w:rsid w:val="002E03F0"/>
    <w:rsid w:val="002E0622"/>
    <w:rsid w:val="002E0DF8"/>
    <w:rsid w:val="002E109F"/>
    <w:rsid w:val="002E1926"/>
    <w:rsid w:val="002E1A74"/>
    <w:rsid w:val="002E22B6"/>
    <w:rsid w:val="002E3012"/>
    <w:rsid w:val="002E325D"/>
    <w:rsid w:val="002E3326"/>
    <w:rsid w:val="002E3E3E"/>
    <w:rsid w:val="002E43F4"/>
    <w:rsid w:val="002E46F5"/>
    <w:rsid w:val="002E4986"/>
    <w:rsid w:val="002E4D8F"/>
    <w:rsid w:val="002E5158"/>
    <w:rsid w:val="002E5257"/>
    <w:rsid w:val="002E55DA"/>
    <w:rsid w:val="002E56DF"/>
    <w:rsid w:val="002E5FBE"/>
    <w:rsid w:val="002E6E08"/>
    <w:rsid w:val="002E6FEB"/>
    <w:rsid w:val="002E7075"/>
    <w:rsid w:val="002E73D8"/>
    <w:rsid w:val="002E7781"/>
    <w:rsid w:val="002F0B07"/>
    <w:rsid w:val="002F209C"/>
    <w:rsid w:val="002F2342"/>
    <w:rsid w:val="002F27F4"/>
    <w:rsid w:val="002F3B15"/>
    <w:rsid w:val="002F3BB8"/>
    <w:rsid w:val="002F4264"/>
    <w:rsid w:val="002F4B56"/>
    <w:rsid w:val="002F4CF0"/>
    <w:rsid w:val="002F61ED"/>
    <w:rsid w:val="002F6324"/>
    <w:rsid w:val="002F6B4F"/>
    <w:rsid w:val="002F6ED7"/>
    <w:rsid w:val="002F7034"/>
    <w:rsid w:val="002F7186"/>
    <w:rsid w:val="002F77E2"/>
    <w:rsid w:val="002F7CD9"/>
    <w:rsid w:val="002F7EE0"/>
    <w:rsid w:val="003002A9"/>
    <w:rsid w:val="003023EE"/>
    <w:rsid w:val="00302D6D"/>
    <w:rsid w:val="00302F3D"/>
    <w:rsid w:val="00303C32"/>
    <w:rsid w:val="00303C54"/>
    <w:rsid w:val="00303DC3"/>
    <w:rsid w:val="0030433B"/>
    <w:rsid w:val="00304E37"/>
    <w:rsid w:val="0030533C"/>
    <w:rsid w:val="00305687"/>
    <w:rsid w:val="003063D4"/>
    <w:rsid w:val="00306878"/>
    <w:rsid w:val="0030698D"/>
    <w:rsid w:val="00306AE6"/>
    <w:rsid w:val="00306B73"/>
    <w:rsid w:val="0030747D"/>
    <w:rsid w:val="00307C3E"/>
    <w:rsid w:val="00307CBF"/>
    <w:rsid w:val="003105A8"/>
    <w:rsid w:val="003109D4"/>
    <w:rsid w:val="00310BB1"/>
    <w:rsid w:val="0031127F"/>
    <w:rsid w:val="003118F5"/>
    <w:rsid w:val="00312437"/>
    <w:rsid w:val="003126A2"/>
    <w:rsid w:val="00312843"/>
    <w:rsid w:val="00312A05"/>
    <w:rsid w:val="00312C9A"/>
    <w:rsid w:val="00314371"/>
    <w:rsid w:val="003152FC"/>
    <w:rsid w:val="003163E1"/>
    <w:rsid w:val="00316B1D"/>
    <w:rsid w:val="00316D52"/>
    <w:rsid w:val="00317C26"/>
    <w:rsid w:val="00317C9B"/>
    <w:rsid w:val="00320B67"/>
    <w:rsid w:val="00321D0D"/>
    <w:rsid w:val="00321E42"/>
    <w:rsid w:val="00321EF1"/>
    <w:rsid w:val="00322159"/>
    <w:rsid w:val="00322259"/>
    <w:rsid w:val="00322340"/>
    <w:rsid w:val="003223ED"/>
    <w:rsid w:val="00323848"/>
    <w:rsid w:val="00324253"/>
    <w:rsid w:val="00324423"/>
    <w:rsid w:val="00324631"/>
    <w:rsid w:val="0032472A"/>
    <w:rsid w:val="00324F45"/>
    <w:rsid w:val="003255CD"/>
    <w:rsid w:val="00325CB0"/>
    <w:rsid w:val="00325EBB"/>
    <w:rsid w:val="00326130"/>
    <w:rsid w:val="0032716D"/>
    <w:rsid w:val="00327346"/>
    <w:rsid w:val="00327B60"/>
    <w:rsid w:val="00330288"/>
    <w:rsid w:val="00330940"/>
    <w:rsid w:val="00330D7F"/>
    <w:rsid w:val="00331864"/>
    <w:rsid w:val="003318B8"/>
    <w:rsid w:val="00331B82"/>
    <w:rsid w:val="00333248"/>
    <w:rsid w:val="00333303"/>
    <w:rsid w:val="00333402"/>
    <w:rsid w:val="0033371B"/>
    <w:rsid w:val="00334145"/>
    <w:rsid w:val="00334CAE"/>
    <w:rsid w:val="0033518A"/>
    <w:rsid w:val="00335558"/>
    <w:rsid w:val="0033606E"/>
    <w:rsid w:val="0033622E"/>
    <w:rsid w:val="00336287"/>
    <w:rsid w:val="00336F38"/>
    <w:rsid w:val="00336F6B"/>
    <w:rsid w:val="00336F81"/>
    <w:rsid w:val="00336FAD"/>
    <w:rsid w:val="00340D39"/>
    <w:rsid w:val="0034197F"/>
    <w:rsid w:val="00341C46"/>
    <w:rsid w:val="00341DD1"/>
    <w:rsid w:val="00341DE7"/>
    <w:rsid w:val="00342CD8"/>
    <w:rsid w:val="00343748"/>
    <w:rsid w:val="00343955"/>
    <w:rsid w:val="003446EF"/>
    <w:rsid w:val="003449F7"/>
    <w:rsid w:val="00344C69"/>
    <w:rsid w:val="00344FAE"/>
    <w:rsid w:val="00345633"/>
    <w:rsid w:val="0034580D"/>
    <w:rsid w:val="00346723"/>
    <w:rsid w:val="00346A29"/>
    <w:rsid w:val="00346C53"/>
    <w:rsid w:val="00346EF1"/>
    <w:rsid w:val="003506E3"/>
    <w:rsid w:val="00350ACC"/>
    <w:rsid w:val="0035129B"/>
    <w:rsid w:val="003512F3"/>
    <w:rsid w:val="00351E27"/>
    <w:rsid w:val="00351EA2"/>
    <w:rsid w:val="00351F26"/>
    <w:rsid w:val="00353621"/>
    <w:rsid w:val="003538E8"/>
    <w:rsid w:val="00353A70"/>
    <w:rsid w:val="00353AEA"/>
    <w:rsid w:val="00353EAB"/>
    <w:rsid w:val="00354E6A"/>
    <w:rsid w:val="00354E75"/>
    <w:rsid w:val="00355A49"/>
    <w:rsid w:val="00355CA8"/>
    <w:rsid w:val="00355F66"/>
    <w:rsid w:val="00356217"/>
    <w:rsid w:val="003564B8"/>
    <w:rsid w:val="00356965"/>
    <w:rsid w:val="003570DD"/>
    <w:rsid w:val="00357ABB"/>
    <w:rsid w:val="00360574"/>
    <w:rsid w:val="0036059A"/>
    <w:rsid w:val="003606A9"/>
    <w:rsid w:val="00360735"/>
    <w:rsid w:val="003607DE"/>
    <w:rsid w:val="00360B2E"/>
    <w:rsid w:val="00360F3E"/>
    <w:rsid w:val="00361034"/>
    <w:rsid w:val="00361381"/>
    <w:rsid w:val="00361B05"/>
    <w:rsid w:val="003620E3"/>
    <w:rsid w:val="0036272F"/>
    <w:rsid w:val="003629FC"/>
    <w:rsid w:val="00362E0F"/>
    <w:rsid w:val="0036384E"/>
    <w:rsid w:val="00363962"/>
    <w:rsid w:val="00363D1B"/>
    <w:rsid w:val="003645D4"/>
    <w:rsid w:val="00365746"/>
    <w:rsid w:val="00365AA4"/>
    <w:rsid w:val="00365B2D"/>
    <w:rsid w:val="00365C7C"/>
    <w:rsid w:val="00365F71"/>
    <w:rsid w:val="0036649F"/>
    <w:rsid w:val="00367775"/>
    <w:rsid w:val="00367D7F"/>
    <w:rsid w:val="003700CF"/>
    <w:rsid w:val="00370196"/>
    <w:rsid w:val="0037025C"/>
    <w:rsid w:val="0037055E"/>
    <w:rsid w:val="0037079F"/>
    <w:rsid w:val="003707C2"/>
    <w:rsid w:val="0037126C"/>
    <w:rsid w:val="00371414"/>
    <w:rsid w:val="0037198D"/>
    <w:rsid w:val="00371AC0"/>
    <w:rsid w:val="00371ED3"/>
    <w:rsid w:val="0037342B"/>
    <w:rsid w:val="003735E8"/>
    <w:rsid w:val="003738CE"/>
    <w:rsid w:val="00373993"/>
    <w:rsid w:val="00373B3E"/>
    <w:rsid w:val="00373EB7"/>
    <w:rsid w:val="00374138"/>
    <w:rsid w:val="003755D8"/>
    <w:rsid w:val="00375B32"/>
    <w:rsid w:val="003765E5"/>
    <w:rsid w:val="003766B2"/>
    <w:rsid w:val="0037746D"/>
    <w:rsid w:val="003777F5"/>
    <w:rsid w:val="00377BB1"/>
    <w:rsid w:val="003804B7"/>
    <w:rsid w:val="00380B66"/>
    <w:rsid w:val="00380F86"/>
    <w:rsid w:val="003810F0"/>
    <w:rsid w:val="003812AB"/>
    <w:rsid w:val="00381439"/>
    <w:rsid w:val="00381495"/>
    <w:rsid w:val="003816E8"/>
    <w:rsid w:val="00381B79"/>
    <w:rsid w:val="00381F5C"/>
    <w:rsid w:val="00381FA5"/>
    <w:rsid w:val="00382138"/>
    <w:rsid w:val="003821DD"/>
    <w:rsid w:val="003836C9"/>
    <w:rsid w:val="003842BB"/>
    <w:rsid w:val="00384353"/>
    <w:rsid w:val="00384389"/>
    <w:rsid w:val="0038458E"/>
    <w:rsid w:val="003857F8"/>
    <w:rsid w:val="00385B37"/>
    <w:rsid w:val="00385D11"/>
    <w:rsid w:val="00386001"/>
    <w:rsid w:val="0038659C"/>
    <w:rsid w:val="00386D55"/>
    <w:rsid w:val="00386DE2"/>
    <w:rsid w:val="00387516"/>
    <w:rsid w:val="00387AB7"/>
    <w:rsid w:val="003902E4"/>
    <w:rsid w:val="0039053C"/>
    <w:rsid w:val="003909E3"/>
    <w:rsid w:val="00390C04"/>
    <w:rsid w:val="0039144A"/>
    <w:rsid w:val="00391719"/>
    <w:rsid w:val="00391CCE"/>
    <w:rsid w:val="0039211D"/>
    <w:rsid w:val="00392772"/>
    <w:rsid w:val="00392B6D"/>
    <w:rsid w:val="003935A3"/>
    <w:rsid w:val="00393EC3"/>
    <w:rsid w:val="003948B3"/>
    <w:rsid w:val="0039494D"/>
    <w:rsid w:val="00394C82"/>
    <w:rsid w:val="00394F7A"/>
    <w:rsid w:val="003950E8"/>
    <w:rsid w:val="00395E36"/>
    <w:rsid w:val="00395EE9"/>
    <w:rsid w:val="003962D7"/>
    <w:rsid w:val="00396583"/>
    <w:rsid w:val="00396F99"/>
    <w:rsid w:val="00397368"/>
    <w:rsid w:val="00397414"/>
    <w:rsid w:val="003976EB"/>
    <w:rsid w:val="00397ACC"/>
    <w:rsid w:val="003A0432"/>
    <w:rsid w:val="003A0639"/>
    <w:rsid w:val="003A07F6"/>
    <w:rsid w:val="003A0DA5"/>
    <w:rsid w:val="003A0F88"/>
    <w:rsid w:val="003A2B3A"/>
    <w:rsid w:val="003A2D49"/>
    <w:rsid w:val="003A33FA"/>
    <w:rsid w:val="003A3ADF"/>
    <w:rsid w:val="003A4040"/>
    <w:rsid w:val="003A487C"/>
    <w:rsid w:val="003A4AF3"/>
    <w:rsid w:val="003A50CA"/>
    <w:rsid w:val="003A54D6"/>
    <w:rsid w:val="003A5854"/>
    <w:rsid w:val="003A5945"/>
    <w:rsid w:val="003A5FE4"/>
    <w:rsid w:val="003A6034"/>
    <w:rsid w:val="003A6540"/>
    <w:rsid w:val="003A680C"/>
    <w:rsid w:val="003A7022"/>
    <w:rsid w:val="003A720C"/>
    <w:rsid w:val="003A724B"/>
    <w:rsid w:val="003A79D5"/>
    <w:rsid w:val="003A79D7"/>
    <w:rsid w:val="003A7E5D"/>
    <w:rsid w:val="003B07EC"/>
    <w:rsid w:val="003B0D27"/>
    <w:rsid w:val="003B1058"/>
    <w:rsid w:val="003B1374"/>
    <w:rsid w:val="003B1644"/>
    <w:rsid w:val="003B1B15"/>
    <w:rsid w:val="003B1D86"/>
    <w:rsid w:val="003B2048"/>
    <w:rsid w:val="003B2510"/>
    <w:rsid w:val="003B2E5C"/>
    <w:rsid w:val="003B305C"/>
    <w:rsid w:val="003B37C4"/>
    <w:rsid w:val="003B3956"/>
    <w:rsid w:val="003B55CD"/>
    <w:rsid w:val="003B5ED3"/>
    <w:rsid w:val="003B639D"/>
    <w:rsid w:val="003B6657"/>
    <w:rsid w:val="003B668B"/>
    <w:rsid w:val="003B66AA"/>
    <w:rsid w:val="003B69EC"/>
    <w:rsid w:val="003B6FA5"/>
    <w:rsid w:val="003B743D"/>
    <w:rsid w:val="003B7B3C"/>
    <w:rsid w:val="003C065B"/>
    <w:rsid w:val="003C1046"/>
    <w:rsid w:val="003C117E"/>
    <w:rsid w:val="003C1220"/>
    <w:rsid w:val="003C1499"/>
    <w:rsid w:val="003C1925"/>
    <w:rsid w:val="003C1B68"/>
    <w:rsid w:val="003C1E4B"/>
    <w:rsid w:val="003C1E8A"/>
    <w:rsid w:val="003C1ED6"/>
    <w:rsid w:val="003C1EE0"/>
    <w:rsid w:val="003C2D5D"/>
    <w:rsid w:val="003C3055"/>
    <w:rsid w:val="003C3406"/>
    <w:rsid w:val="003C3890"/>
    <w:rsid w:val="003C38E4"/>
    <w:rsid w:val="003C3CE9"/>
    <w:rsid w:val="003C3DB7"/>
    <w:rsid w:val="003C3DBF"/>
    <w:rsid w:val="003C43B2"/>
    <w:rsid w:val="003C43F2"/>
    <w:rsid w:val="003C5902"/>
    <w:rsid w:val="003C61A7"/>
    <w:rsid w:val="003C68A7"/>
    <w:rsid w:val="003C6A0E"/>
    <w:rsid w:val="003C6BA7"/>
    <w:rsid w:val="003C6BEC"/>
    <w:rsid w:val="003D038C"/>
    <w:rsid w:val="003D18F1"/>
    <w:rsid w:val="003D1B45"/>
    <w:rsid w:val="003D30B3"/>
    <w:rsid w:val="003D3260"/>
    <w:rsid w:val="003D32E6"/>
    <w:rsid w:val="003D332E"/>
    <w:rsid w:val="003D394E"/>
    <w:rsid w:val="003D43F7"/>
    <w:rsid w:val="003D4863"/>
    <w:rsid w:val="003D4D21"/>
    <w:rsid w:val="003D4EF1"/>
    <w:rsid w:val="003D52F0"/>
    <w:rsid w:val="003D5565"/>
    <w:rsid w:val="003D56C8"/>
    <w:rsid w:val="003D5D74"/>
    <w:rsid w:val="003D5ED8"/>
    <w:rsid w:val="003D6924"/>
    <w:rsid w:val="003D69A2"/>
    <w:rsid w:val="003D702D"/>
    <w:rsid w:val="003D771E"/>
    <w:rsid w:val="003D7D23"/>
    <w:rsid w:val="003D7E4F"/>
    <w:rsid w:val="003D7EEF"/>
    <w:rsid w:val="003E010C"/>
    <w:rsid w:val="003E03C4"/>
    <w:rsid w:val="003E0609"/>
    <w:rsid w:val="003E1065"/>
    <w:rsid w:val="003E1B3A"/>
    <w:rsid w:val="003E242F"/>
    <w:rsid w:val="003E2647"/>
    <w:rsid w:val="003E28E1"/>
    <w:rsid w:val="003E28F2"/>
    <w:rsid w:val="003E2E7D"/>
    <w:rsid w:val="003E2EFD"/>
    <w:rsid w:val="003E3F58"/>
    <w:rsid w:val="003E3FD4"/>
    <w:rsid w:val="003E4268"/>
    <w:rsid w:val="003E4A03"/>
    <w:rsid w:val="003E6628"/>
    <w:rsid w:val="003E6741"/>
    <w:rsid w:val="003E6CAD"/>
    <w:rsid w:val="003E7152"/>
    <w:rsid w:val="003E7269"/>
    <w:rsid w:val="003E742E"/>
    <w:rsid w:val="003E7437"/>
    <w:rsid w:val="003F0164"/>
    <w:rsid w:val="003F0372"/>
    <w:rsid w:val="003F0612"/>
    <w:rsid w:val="003F0632"/>
    <w:rsid w:val="003F0BA7"/>
    <w:rsid w:val="003F15FD"/>
    <w:rsid w:val="003F1707"/>
    <w:rsid w:val="003F1E18"/>
    <w:rsid w:val="003F1E84"/>
    <w:rsid w:val="003F1FEE"/>
    <w:rsid w:val="003F2033"/>
    <w:rsid w:val="003F23D7"/>
    <w:rsid w:val="003F243C"/>
    <w:rsid w:val="003F279F"/>
    <w:rsid w:val="003F35BC"/>
    <w:rsid w:val="003F37B8"/>
    <w:rsid w:val="003F382F"/>
    <w:rsid w:val="003F3D38"/>
    <w:rsid w:val="003F53D4"/>
    <w:rsid w:val="003F5544"/>
    <w:rsid w:val="003F62CF"/>
    <w:rsid w:val="003F6A4D"/>
    <w:rsid w:val="003F7022"/>
    <w:rsid w:val="003F7977"/>
    <w:rsid w:val="003F7E3F"/>
    <w:rsid w:val="0040099F"/>
    <w:rsid w:val="00400DD7"/>
    <w:rsid w:val="004011A3"/>
    <w:rsid w:val="00401202"/>
    <w:rsid w:val="0040161C"/>
    <w:rsid w:val="004017D1"/>
    <w:rsid w:val="004017E1"/>
    <w:rsid w:val="004029E5"/>
    <w:rsid w:val="00402A60"/>
    <w:rsid w:val="00402B63"/>
    <w:rsid w:val="00402C01"/>
    <w:rsid w:val="00403016"/>
    <w:rsid w:val="004034BB"/>
    <w:rsid w:val="00403A38"/>
    <w:rsid w:val="00404011"/>
    <w:rsid w:val="00404E11"/>
    <w:rsid w:val="0040510C"/>
    <w:rsid w:val="004055CE"/>
    <w:rsid w:val="004062A7"/>
    <w:rsid w:val="00406417"/>
    <w:rsid w:val="00406534"/>
    <w:rsid w:val="004065B1"/>
    <w:rsid w:val="00406623"/>
    <w:rsid w:val="00406765"/>
    <w:rsid w:val="004067AB"/>
    <w:rsid w:val="004067E0"/>
    <w:rsid w:val="00406BEC"/>
    <w:rsid w:val="00406FAF"/>
    <w:rsid w:val="00406FC4"/>
    <w:rsid w:val="0040704D"/>
    <w:rsid w:val="00407B8C"/>
    <w:rsid w:val="00407E54"/>
    <w:rsid w:val="0041071D"/>
    <w:rsid w:val="0041086F"/>
    <w:rsid w:val="00411632"/>
    <w:rsid w:val="0041196F"/>
    <w:rsid w:val="00411A03"/>
    <w:rsid w:val="00412224"/>
    <w:rsid w:val="004122C2"/>
    <w:rsid w:val="00412467"/>
    <w:rsid w:val="00413A03"/>
    <w:rsid w:val="00413A37"/>
    <w:rsid w:val="00413F00"/>
    <w:rsid w:val="00413FC8"/>
    <w:rsid w:val="004145B5"/>
    <w:rsid w:val="004148D0"/>
    <w:rsid w:val="00415B29"/>
    <w:rsid w:val="00415F08"/>
    <w:rsid w:val="00416C5E"/>
    <w:rsid w:val="00416C7F"/>
    <w:rsid w:val="00416EFE"/>
    <w:rsid w:val="00417040"/>
    <w:rsid w:val="00417CB0"/>
    <w:rsid w:val="00417DDA"/>
    <w:rsid w:val="004201DA"/>
    <w:rsid w:val="004219DB"/>
    <w:rsid w:val="00421D1F"/>
    <w:rsid w:val="00421F92"/>
    <w:rsid w:val="004223F6"/>
    <w:rsid w:val="004225CD"/>
    <w:rsid w:val="004229D1"/>
    <w:rsid w:val="00423223"/>
    <w:rsid w:val="0042323F"/>
    <w:rsid w:val="004243F7"/>
    <w:rsid w:val="004247A3"/>
    <w:rsid w:val="00424854"/>
    <w:rsid w:val="00424DE3"/>
    <w:rsid w:val="00425623"/>
    <w:rsid w:val="00426439"/>
    <w:rsid w:val="00426CB1"/>
    <w:rsid w:val="00426D10"/>
    <w:rsid w:val="00426F15"/>
    <w:rsid w:val="0042735F"/>
    <w:rsid w:val="00427399"/>
    <w:rsid w:val="0042772A"/>
    <w:rsid w:val="00427A84"/>
    <w:rsid w:val="0043012E"/>
    <w:rsid w:val="00430BB3"/>
    <w:rsid w:val="00431117"/>
    <w:rsid w:val="0043165D"/>
    <w:rsid w:val="00431D02"/>
    <w:rsid w:val="00431DD5"/>
    <w:rsid w:val="00432681"/>
    <w:rsid w:val="00432F69"/>
    <w:rsid w:val="0043306B"/>
    <w:rsid w:val="00433369"/>
    <w:rsid w:val="00433530"/>
    <w:rsid w:val="0043380C"/>
    <w:rsid w:val="004353C0"/>
    <w:rsid w:val="004357B5"/>
    <w:rsid w:val="004357D8"/>
    <w:rsid w:val="004362B2"/>
    <w:rsid w:val="004369D4"/>
    <w:rsid w:val="00436BBD"/>
    <w:rsid w:val="004372F0"/>
    <w:rsid w:val="00437382"/>
    <w:rsid w:val="004375B4"/>
    <w:rsid w:val="004378C0"/>
    <w:rsid w:val="004378E3"/>
    <w:rsid w:val="004404FA"/>
    <w:rsid w:val="00440F77"/>
    <w:rsid w:val="00441334"/>
    <w:rsid w:val="0044158B"/>
    <w:rsid w:val="0044185C"/>
    <w:rsid w:val="00441945"/>
    <w:rsid w:val="0044222E"/>
    <w:rsid w:val="00442608"/>
    <w:rsid w:val="004431E2"/>
    <w:rsid w:val="00443AC0"/>
    <w:rsid w:val="00443B05"/>
    <w:rsid w:val="00443B53"/>
    <w:rsid w:val="00443D47"/>
    <w:rsid w:val="00443EEA"/>
    <w:rsid w:val="00444AB9"/>
    <w:rsid w:val="00444C3B"/>
    <w:rsid w:val="00445074"/>
    <w:rsid w:val="00446027"/>
    <w:rsid w:val="0044615B"/>
    <w:rsid w:val="00446B16"/>
    <w:rsid w:val="00446B69"/>
    <w:rsid w:val="00446B7E"/>
    <w:rsid w:val="00446C2C"/>
    <w:rsid w:val="00447C78"/>
    <w:rsid w:val="00447E3D"/>
    <w:rsid w:val="00447FC8"/>
    <w:rsid w:val="00450788"/>
    <w:rsid w:val="004509AC"/>
    <w:rsid w:val="00450DDB"/>
    <w:rsid w:val="00451203"/>
    <w:rsid w:val="00451F04"/>
    <w:rsid w:val="004524DD"/>
    <w:rsid w:val="00452537"/>
    <w:rsid w:val="004528C0"/>
    <w:rsid w:val="00452E79"/>
    <w:rsid w:val="00453818"/>
    <w:rsid w:val="004538C7"/>
    <w:rsid w:val="00453D98"/>
    <w:rsid w:val="00453F47"/>
    <w:rsid w:val="00454269"/>
    <w:rsid w:val="0045461A"/>
    <w:rsid w:val="00455566"/>
    <w:rsid w:val="00455957"/>
    <w:rsid w:val="00455ACE"/>
    <w:rsid w:val="00455B93"/>
    <w:rsid w:val="00456694"/>
    <w:rsid w:val="0045691A"/>
    <w:rsid w:val="00456EB9"/>
    <w:rsid w:val="00457123"/>
    <w:rsid w:val="00457293"/>
    <w:rsid w:val="00457597"/>
    <w:rsid w:val="00457864"/>
    <w:rsid w:val="0046019F"/>
    <w:rsid w:val="0046066F"/>
    <w:rsid w:val="00461232"/>
    <w:rsid w:val="00461685"/>
    <w:rsid w:val="0046187F"/>
    <w:rsid w:val="0046200E"/>
    <w:rsid w:val="0046275C"/>
    <w:rsid w:val="00464118"/>
    <w:rsid w:val="004646E8"/>
    <w:rsid w:val="00464BA4"/>
    <w:rsid w:val="00464E1F"/>
    <w:rsid w:val="004654DB"/>
    <w:rsid w:val="0046552E"/>
    <w:rsid w:val="00465598"/>
    <w:rsid w:val="0046566F"/>
    <w:rsid w:val="00466B5E"/>
    <w:rsid w:val="00466BBB"/>
    <w:rsid w:val="00466EE0"/>
    <w:rsid w:val="004675AB"/>
    <w:rsid w:val="00470588"/>
    <w:rsid w:val="00471177"/>
    <w:rsid w:val="004716EB"/>
    <w:rsid w:val="00471B84"/>
    <w:rsid w:val="00472467"/>
    <w:rsid w:val="004724E2"/>
    <w:rsid w:val="00472BFA"/>
    <w:rsid w:val="004732B2"/>
    <w:rsid w:val="0047344C"/>
    <w:rsid w:val="0047358F"/>
    <w:rsid w:val="004735FF"/>
    <w:rsid w:val="00474042"/>
    <w:rsid w:val="004744FC"/>
    <w:rsid w:val="004749BD"/>
    <w:rsid w:val="00475151"/>
    <w:rsid w:val="004753D2"/>
    <w:rsid w:val="004754E2"/>
    <w:rsid w:val="004756BE"/>
    <w:rsid w:val="004758A1"/>
    <w:rsid w:val="00475C70"/>
    <w:rsid w:val="004761B0"/>
    <w:rsid w:val="00476C7B"/>
    <w:rsid w:val="00477125"/>
    <w:rsid w:val="004774F1"/>
    <w:rsid w:val="0047765B"/>
    <w:rsid w:val="00477755"/>
    <w:rsid w:val="00477D25"/>
    <w:rsid w:val="00477EC9"/>
    <w:rsid w:val="00477FC3"/>
    <w:rsid w:val="00480150"/>
    <w:rsid w:val="00480E79"/>
    <w:rsid w:val="00481490"/>
    <w:rsid w:val="0048178A"/>
    <w:rsid w:val="00481C82"/>
    <w:rsid w:val="00481E0E"/>
    <w:rsid w:val="00481EA4"/>
    <w:rsid w:val="004821A2"/>
    <w:rsid w:val="00482CEE"/>
    <w:rsid w:val="00482DAB"/>
    <w:rsid w:val="0048392D"/>
    <w:rsid w:val="00483C51"/>
    <w:rsid w:val="00483C8F"/>
    <w:rsid w:val="00485079"/>
    <w:rsid w:val="00485166"/>
    <w:rsid w:val="00485291"/>
    <w:rsid w:val="004853EE"/>
    <w:rsid w:val="00485D3E"/>
    <w:rsid w:val="00486436"/>
    <w:rsid w:val="0048662F"/>
    <w:rsid w:val="00486A16"/>
    <w:rsid w:val="004874CF"/>
    <w:rsid w:val="004877DE"/>
    <w:rsid w:val="0048784A"/>
    <w:rsid w:val="00487A0B"/>
    <w:rsid w:val="0049029D"/>
    <w:rsid w:val="00491279"/>
    <w:rsid w:val="00491796"/>
    <w:rsid w:val="00491AE5"/>
    <w:rsid w:val="00491CAC"/>
    <w:rsid w:val="00492050"/>
    <w:rsid w:val="004928F2"/>
    <w:rsid w:val="00492929"/>
    <w:rsid w:val="00492EE9"/>
    <w:rsid w:val="00492F03"/>
    <w:rsid w:val="00493F31"/>
    <w:rsid w:val="00494004"/>
    <w:rsid w:val="00494475"/>
    <w:rsid w:val="00494524"/>
    <w:rsid w:val="004950F4"/>
    <w:rsid w:val="00495265"/>
    <w:rsid w:val="004953C1"/>
    <w:rsid w:val="00495C8C"/>
    <w:rsid w:val="00495C8F"/>
    <w:rsid w:val="004961DE"/>
    <w:rsid w:val="004963F4"/>
    <w:rsid w:val="00496B59"/>
    <w:rsid w:val="00496D2B"/>
    <w:rsid w:val="00497025"/>
    <w:rsid w:val="0049750D"/>
    <w:rsid w:val="00497ABC"/>
    <w:rsid w:val="00497B95"/>
    <w:rsid w:val="004A09B7"/>
    <w:rsid w:val="004A1962"/>
    <w:rsid w:val="004A19D9"/>
    <w:rsid w:val="004A1CD6"/>
    <w:rsid w:val="004A2798"/>
    <w:rsid w:val="004A417E"/>
    <w:rsid w:val="004A4912"/>
    <w:rsid w:val="004A5601"/>
    <w:rsid w:val="004A5ED1"/>
    <w:rsid w:val="004A613F"/>
    <w:rsid w:val="004A66D3"/>
    <w:rsid w:val="004A7349"/>
    <w:rsid w:val="004A7B6D"/>
    <w:rsid w:val="004A7CC1"/>
    <w:rsid w:val="004A7DE1"/>
    <w:rsid w:val="004B05F3"/>
    <w:rsid w:val="004B0F0F"/>
    <w:rsid w:val="004B10F1"/>
    <w:rsid w:val="004B12A4"/>
    <w:rsid w:val="004B1729"/>
    <w:rsid w:val="004B19C1"/>
    <w:rsid w:val="004B1A4E"/>
    <w:rsid w:val="004B1ADD"/>
    <w:rsid w:val="004B2108"/>
    <w:rsid w:val="004B27D6"/>
    <w:rsid w:val="004B2918"/>
    <w:rsid w:val="004B2B15"/>
    <w:rsid w:val="004B2E16"/>
    <w:rsid w:val="004B3010"/>
    <w:rsid w:val="004B4626"/>
    <w:rsid w:val="004B4681"/>
    <w:rsid w:val="004B4FA7"/>
    <w:rsid w:val="004B5214"/>
    <w:rsid w:val="004B534C"/>
    <w:rsid w:val="004B5C7F"/>
    <w:rsid w:val="004B60BC"/>
    <w:rsid w:val="004B6907"/>
    <w:rsid w:val="004B6BB1"/>
    <w:rsid w:val="004B6D15"/>
    <w:rsid w:val="004C09EF"/>
    <w:rsid w:val="004C1363"/>
    <w:rsid w:val="004C216C"/>
    <w:rsid w:val="004C25E6"/>
    <w:rsid w:val="004C2608"/>
    <w:rsid w:val="004C2E44"/>
    <w:rsid w:val="004C4143"/>
    <w:rsid w:val="004C5A07"/>
    <w:rsid w:val="004C5D83"/>
    <w:rsid w:val="004C6632"/>
    <w:rsid w:val="004C66A3"/>
    <w:rsid w:val="004C6CE2"/>
    <w:rsid w:val="004C6CF8"/>
    <w:rsid w:val="004C7298"/>
    <w:rsid w:val="004C78F7"/>
    <w:rsid w:val="004C7AA2"/>
    <w:rsid w:val="004D03DD"/>
    <w:rsid w:val="004D0A74"/>
    <w:rsid w:val="004D0C0C"/>
    <w:rsid w:val="004D0C38"/>
    <w:rsid w:val="004D1379"/>
    <w:rsid w:val="004D14DA"/>
    <w:rsid w:val="004D15CD"/>
    <w:rsid w:val="004D25C8"/>
    <w:rsid w:val="004D2A19"/>
    <w:rsid w:val="004D2EA3"/>
    <w:rsid w:val="004D328C"/>
    <w:rsid w:val="004D37AC"/>
    <w:rsid w:val="004D4149"/>
    <w:rsid w:val="004D4397"/>
    <w:rsid w:val="004D43DC"/>
    <w:rsid w:val="004D4976"/>
    <w:rsid w:val="004D5906"/>
    <w:rsid w:val="004D5907"/>
    <w:rsid w:val="004D6762"/>
    <w:rsid w:val="004D6D84"/>
    <w:rsid w:val="004D758C"/>
    <w:rsid w:val="004D7B19"/>
    <w:rsid w:val="004D7BBB"/>
    <w:rsid w:val="004E00A9"/>
    <w:rsid w:val="004E0344"/>
    <w:rsid w:val="004E084B"/>
    <w:rsid w:val="004E0903"/>
    <w:rsid w:val="004E0946"/>
    <w:rsid w:val="004E152C"/>
    <w:rsid w:val="004E1593"/>
    <w:rsid w:val="004E1F40"/>
    <w:rsid w:val="004E1F81"/>
    <w:rsid w:val="004E20D8"/>
    <w:rsid w:val="004E20F6"/>
    <w:rsid w:val="004E2113"/>
    <w:rsid w:val="004E2F46"/>
    <w:rsid w:val="004E31CB"/>
    <w:rsid w:val="004E347A"/>
    <w:rsid w:val="004E3F98"/>
    <w:rsid w:val="004E4321"/>
    <w:rsid w:val="004E4374"/>
    <w:rsid w:val="004E45FB"/>
    <w:rsid w:val="004E48E1"/>
    <w:rsid w:val="004E4F07"/>
    <w:rsid w:val="004E4F81"/>
    <w:rsid w:val="004E5EF8"/>
    <w:rsid w:val="004E6784"/>
    <w:rsid w:val="004E6E15"/>
    <w:rsid w:val="004E6E8D"/>
    <w:rsid w:val="004E7143"/>
    <w:rsid w:val="004E774F"/>
    <w:rsid w:val="004E781B"/>
    <w:rsid w:val="004E7D47"/>
    <w:rsid w:val="004F01DB"/>
    <w:rsid w:val="004F0295"/>
    <w:rsid w:val="004F02A0"/>
    <w:rsid w:val="004F0525"/>
    <w:rsid w:val="004F0695"/>
    <w:rsid w:val="004F0964"/>
    <w:rsid w:val="004F0CB0"/>
    <w:rsid w:val="004F0DB7"/>
    <w:rsid w:val="004F0E7C"/>
    <w:rsid w:val="004F0EDF"/>
    <w:rsid w:val="004F38E2"/>
    <w:rsid w:val="004F3CE0"/>
    <w:rsid w:val="004F4570"/>
    <w:rsid w:val="004F4646"/>
    <w:rsid w:val="004F4F72"/>
    <w:rsid w:val="004F5311"/>
    <w:rsid w:val="004F5AEE"/>
    <w:rsid w:val="004F5D59"/>
    <w:rsid w:val="004F5FB0"/>
    <w:rsid w:val="004F6753"/>
    <w:rsid w:val="004F6BFE"/>
    <w:rsid w:val="004F729B"/>
    <w:rsid w:val="004F7E13"/>
    <w:rsid w:val="005000D5"/>
    <w:rsid w:val="00501090"/>
    <w:rsid w:val="0050119B"/>
    <w:rsid w:val="00501D4D"/>
    <w:rsid w:val="0050214D"/>
    <w:rsid w:val="0050266A"/>
    <w:rsid w:val="00502A95"/>
    <w:rsid w:val="00503B92"/>
    <w:rsid w:val="00503B9D"/>
    <w:rsid w:val="00503E24"/>
    <w:rsid w:val="0050424B"/>
    <w:rsid w:val="0050569E"/>
    <w:rsid w:val="00505B56"/>
    <w:rsid w:val="00506AED"/>
    <w:rsid w:val="00506D1B"/>
    <w:rsid w:val="00506E62"/>
    <w:rsid w:val="005076F4"/>
    <w:rsid w:val="00507F52"/>
    <w:rsid w:val="005100B4"/>
    <w:rsid w:val="0051082D"/>
    <w:rsid w:val="00511718"/>
    <w:rsid w:val="005134DE"/>
    <w:rsid w:val="00513A83"/>
    <w:rsid w:val="00513C41"/>
    <w:rsid w:val="00513D78"/>
    <w:rsid w:val="00513F13"/>
    <w:rsid w:val="0051484E"/>
    <w:rsid w:val="00515823"/>
    <w:rsid w:val="0051684E"/>
    <w:rsid w:val="00516C9E"/>
    <w:rsid w:val="005179A1"/>
    <w:rsid w:val="00517FAF"/>
    <w:rsid w:val="005201C3"/>
    <w:rsid w:val="00520DAC"/>
    <w:rsid w:val="005229EB"/>
    <w:rsid w:val="00522AE3"/>
    <w:rsid w:val="005231D6"/>
    <w:rsid w:val="00523A9D"/>
    <w:rsid w:val="00523C72"/>
    <w:rsid w:val="00523FB8"/>
    <w:rsid w:val="00524711"/>
    <w:rsid w:val="00524713"/>
    <w:rsid w:val="00524B64"/>
    <w:rsid w:val="00525052"/>
    <w:rsid w:val="00525360"/>
    <w:rsid w:val="00525C7E"/>
    <w:rsid w:val="00525E29"/>
    <w:rsid w:val="0052616D"/>
    <w:rsid w:val="0052659B"/>
    <w:rsid w:val="005266EB"/>
    <w:rsid w:val="00526920"/>
    <w:rsid w:val="00526AE7"/>
    <w:rsid w:val="00526D1B"/>
    <w:rsid w:val="00527A29"/>
    <w:rsid w:val="00527D57"/>
    <w:rsid w:val="005300E0"/>
    <w:rsid w:val="00531012"/>
    <w:rsid w:val="005310F6"/>
    <w:rsid w:val="005313E4"/>
    <w:rsid w:val="00531BEB"/>
    <w:rsid w:val="00532196"/>
    <w:rsid w:val="00532D7C"/>
    <w:rsid w:val="005334C5"/>
    <w:rsid w:val="005336BA"/>
    <w:rsid w:val="005368FB"/>
    <w:rsid w:val="005376C0"/>
    <w:rsid w:val="0054044E"/>
    <w:rsid w:val="00540881"/>
    <w:rsid w:val="00540A2C"/>
    <w:rsid w:val="00540BA1"/>
    <w:rsid w:val="00540C35"/>
    <w:rsid w:val="00540CD4"/>
    <w:rsid w:val="00540F91"/>
    <w:rsid w:val="00541A15"/>
    <w:rsid w:val="00542063"/>
    <w:rsid w:val="00542857"/>
    <w:rsid w:val="00542874"/>
    <w:rsid w:val="00542F34"/>
    <w:rsid w:val="0054337D"/>
    <w:rsid w:val="0054393F"/>
    <w:rsid w:val="0054394F"/>
    <w:rsid w:val="00543AB2"/>
    <w:rsid w:val="00543EB5"/>
    <w:rsid w:val="00544CE1"/>
    <w:rsid w:val="0054513F"/>
    <w:rsid w:val="00546AB3"/>
    <w:rsid w:val="00547280"/>
    <w:rsid w:val="00547673"/>
    <w:rsid w:val="00547816"/>
    <w:rsid w:val="00547BD3"/>
    <w:rsid w:val="00551B3E"/>
    <w:rsid w:val="00551DE1"/>
    <w:rsid w:val="00551E81"/>
    <w:rsid w:val="00552629"/>
    <w:rsid w:val="0055361D"/>
    <w:rsid w:val="00554448"/>
    <w:rsid w:val="0055483D"/>
    <w:rsid w:val="00554A00"/>
    <w:rsid w:val="00554A4D"/>
    <w:rsid w:val="00554D36"/>
    <w:rsid w:val="00554FC8"/>
    <w:rsid w:val="00555071"/>
    <w:rsid w:val="005556B8"/>
    <w:rsid w:val="00556393"/>
    <w:rsid w:val="00557326"/>
    <w:rsid w:val="0056007E"/>
    <w:rsid w:val="005603FE"/>
    <w:rsid w:val="005608F8"/>
    <w:rsid w:val="00560979"/>
    <w:rsid w:val="005615C1"/>
    <w:rsid w:val="0056191E"/>
    <w:rsid w:val="00561C2F"/>
    <w:rsid w:val="00562213"/>
    <w:rsid w:val="00563206"/>
    <w:rsid w:val="00563D1C"/>
    <w:rsid w:val="00563EB2"/>
    <w:rsid w:val="0056464C"/>
    <w:rsid w:val="0056512C"/>
    <w:rsid w:val="005651B8"/>
    <w:rsid w:val="0056579B"/>
    <w:rsid w:val="0056637E"/>
    <w:rsid w:val="005663CE"/>
    <w:rsid w:val="00566999"/>
    <w:rsid w:val="00566CE9"/>
    <w:rsid w:val="00567199"/>
    <w:rsid w:val="0056747B"/>
    <w:rsid w:val="005700D8"/>
    <w:rsid w:val="005702C4"/>
    <w:rsid w:val="0057085B"/>
    <w:rsid w:val="00570DA5"/>
    <w:rsid w:val="00571704"/>
    <w:rsid w:val="0057291D"/>
    <w:rsid w:val="00572D24"/>
    <w:rsid w:val="005738D1"/>
    <w:rsid w:val="00574563"/>
    <w:rsid w:val="00574B5D"/>
    <w:rsid w:val="005753D2"/>
    <w:rsid w:val="005754CE"/>
    <w:rsid w:val="005754FF"/>
    <w:rsid w:val="00575A1F"/>
    <w:rsid w:val="00575EC8"/>
    <w:rsid w:val="005763BA"/>
    <w:rsid w:val="00576CCE"/>
    <w:rsid w:val="005772C4"/>
    <w:rsid w:val="005774E8"/>
    <w:rsid w:val="00580803"/>
    <w:rsid w:val="005823D4"/>
    <w:rsid w:val="00582575"/>
    <w:rsid w:val="005831E4"/>
    <w:rsid w:val="005834E1"/>
    <w:rsid w:val="005838E3"/>
    <w:rsid w:val="00583A38"/>
    <w:rsid w:val="00584333"/>
    <w:rsid w:val="00584A98"/>
    <w:rsid w:val="00584BBC"/>
    <w:rsid w:val="00585E2B"/>
    <w:rsid w:val="00585F5C"/>
    <w:rsid w:val="00586227"/>
    <w:rsid w:val="00586789"/>
    <w:rsid w:val="005875ED"/>
    <w:rsid w:val="00587625"/>
    <w:rsid w:val="005876AE"/>
    <w:rsid w:val="00590B46"/>
    <w:rsid w:val="00590EF5"/>
    <w:rsid w:val="00590F80"/>
    <w:rsid w:val="00590F8D"/>
    <w:rsid w:val="005929E9"/>
    <w:rsid w:val="00592B0A"/>
    <w:rsid w:val="00592DF6"/>
    <w:rsid w:val="00593329"/>
    <w:rsid w:val="00594024"/>
    <w:rsid w:val="00594072"/>
    <w:rsid w:val="005947E1"/>
    <w:rsid w:val="00594852"/>
    <w:rsid w:val="00595A18"/>
    <w:rsid w:val="00595ACE"/>
    <w:rsid w:val="00595E37"/>
    <w:rsid w:val="00595EB6"/>
    <w:rsid w:val="00596728"/>
    <w:rsid w:val="00596729"/>
    <w:rsid w:val="00596C43"/>
    <w:rsid w:val="00596D77"/>
    <w:rsid w:val="00597BCF"/>
    <w:rsid w:val="00597CEF"/>
    <w:rsid w:val="00597F17"/>
    <w:rsid w:val="005A0526"/>
    <w:rsid w:val="005A06DA"/>
    <w:rsid w:val="005A15AD"/>
    <w:rsid w:val="005A1EB1"/>
    <w:rsid w:val="005A22DE"/>
    <w:rsid w:val="005A2507"/>
    <w:rsid w:val="005A2AE9"/>
    <w:rsid w:val="005A2FCA"/>
    <w:rsid w:val="005A310A"/>
    <w:rsid w:val="005A37A0"/>
    <w:rsid w:val="005A40B6"/>
    <w:rsid w:val="005A468B"/>
    <w:rsid w:val="005A46A4"/>
    <w:rsid w:val="005A486F"/>
    <w:rsid w:val="005A4DAC"/>
    <w:rsid w:val="005A4F27"/>
    <w:rsid w:val="005A507B"/>
    <w:rsid w:val="005A50B2"/>
    <w:rsid w:val="005A52FD"/>
    <w:rsid w:val="005A53FF"/>
    <w:rsid w:val="005A5526"/>
    <w:rsid w:val="005A559A"/>
    <w:rsid w:val="005A5689"/>
    <w:rsid w:val="005A5771"/>
    <w:rsid w:val="005A5E6C"/>
    <w:rsid w:val="005A6762"/>
    <w:rsid w:val="005A6BF2"/>
    <w:rsid w:val="005A6D62"/>
    <w:rsid w:val="005A6F18"/>
    <w:rsid w:val="005A7BA8"/>
    <w:rsid w:val="005A7CC8"/>
    <w:rsid w:val="005B00E9"/>
    <w:rsid w:val="005B03E4"/>
    <w:rsid w:val="005B0764"/>
    <w:rsid w:val="005B0C58"/>
    <w:rsid w:val="005B0E3A"/>
    <w:rsid w:val="005B0EE0"/>
    <w:rsid w:val="005B1105"/>
    <w:rsid w:val="005B128E"/>
    <w:rsid w:val="005B1501"/>
    <w:rsid w:val="005B1ED0"/>
    <w:rsid w:val="005B212A"/>
    <w:rsid w:val="005B2BCA"/>
    <w:rsid w:val="005B32BA"/>
    <w:rsid w:val="005B34D6"/>
    <w:rsid w:val="005B3655"/>
    <w:rsid w:val="005B381A"/>
    <w:rsid w:val="005B39F1"/>
    <w:rsid w:val="005B3AD1"/>
    <w:rsid w:val="005B4B3C"/>
    <w:rsid w:val="005B4B64"/>
    <w:rsid w:val="005B5A79"/>
    <w:rsid w:val="005B5CE2"/>
    <w:rsid w:val="005B6EC9"/>
    <w:rsid w:val="005B6F74"/>
    <w:rsid w:val="005B7CC3"/>
    <w:rsid w:val="005B7DC0"/>
    <w:rsid w:val="005B7FAB"/>
    <w:rsid w:val="005C057D"/>
    <w:rsid w:val="005C0A8B"/>
    <w:rsid w:val="005C0A93"/>
    <w:rsid w:val="005C1AC3"/>
    <w:rsid w:val="005C205D"/>
    <w:rsid w:val="005C25F3"/>
    <w:rsid w:val="005C29E7"/>
    <w:rsid w:val="005C3028"/>
    <w:rsid w:val="005C317C"/>
    <w:rsid w:val="005C3A88"/>
    <w:rsid w:val="005C3D0A"/>
    <w:rsid w:val="005C3FC1"/>
    <w:rsid w:val="005C451B"/>
    <w:rsid w:val="005C5512"/>
    <w:rsid w:val="005C5B64"/>
    <w:rsid w:val="005C6A70"/>
    <w:rsid w:val="005C6C1E"/>
    <w:rsid w:val="005C7682"/>
    <w:rsid w:val="005C76F2"/>
    <w:rsid w:val="005C7830"/>
    <w:rsid w:val="005C7B37"/>
    <w:rsid w:val="005C7F7B"/>
    <w:rsid w:val="005D0438"/>
    <w:rsid w:val="005D0899"/>
    <w:rsid w:val="005D1128"/>
    <w:rsid w:val="005D20C4"/>
    <w:rsid w:val="005D34AB"/>
    <w:rsid w:val="005D3851"/>
    <w:rsid w:val="005D3D12"/>
    <w:rsid w:val="005D4147"/>
    <w:rsid w:val="005D4350"/>
    <w:rsid w:val="005D4B2B"/>
    <w:rsid w:val="005D4E89"/>
    <w:rsid w:val="005D524F"/>
    <w:rsid w:val="005D55E9"/>
    <w:rsid w:val="005D59AF"/>
    <w:rsid w:val="005D59C2"/>
    <w:rsid w:val="005D5CA2"/>
    <w:rsid w:val="005D5F49"/>
    <w:rsid w:val="005D61C4"/>
    <w:rsid w:val="005D6661"/>
    <w:rsid w:val="005D66C0"/>
    <w:rsid w:val="005D674B"/>
    <w:rsid w:val="005D7256"/>
    <w:rsid w:val="005D7281"/>
    <w:rsid w:val="005D7426"/>
    <w:rsid w:val="005E0812"/>
    <w:rsid w:val="005E08C7"/>
    <w:rsid w:val="005E0D06"/>
    <w:rsid w:val="005E1B61"/>
    <w:rsid w:val="005E2270"/>
    <w:rsid w:val="005E3169"/>
    <w:rsid w:val="005E33F5"/>
    <w:rsid w:val="005E3798"/>
    <w:rsid w:val="005E3D36"/>
    <w:rsid w:val="005E420C"/>
    <w:rsid w:val="005E5178"/>
    <w:rsid w:val="005E54C1"/>
    <w:rsid w:val="005E58E7"/>
    <w:rsid w:val="005E6563"/>
    <w:rsid w:val="005E6662"/>
    <w:rsid w:val="005E6693"/>
    <w:rsid w:val="005E6998"/>
    <w:rsid w:val="005E6ECD"/>
    <w:rsid w:val="005E70CD"/>
    <w:rsid w:val="005E70F4"/>
    <w:rsid w:val="005E742B"/>
    <w:rsid w:val="005E7509"/>
    <w:rsid w:val="005E7695"/>
    <w:rsid w:val="005E76BD"/>
    <w:rsid w:val="005E7CAA"/>
    <w:rsid w:val="005F0D07"/>
    <w:rsid w:val="005F1176"/>
    <w:rsid w:val="005F1A2A"/>
    <w:rsid w:val="005F2327"/>
    <w:rsid w:val="005F2A43"/>
    <w:rsid w:val="005F2E12"/>
    <w:rsid w:val="005F311B"/>
    <w:rsid w:val="005F3434"/>
    <w:rsid w:val="005F3CE8"/>
    <w:rsid w:val="005F3DD1"/>
    <w:rsid w:val="005F4359"/>
    <w:rsid w:val="005F4392"/>
    <w:rsid w:val="005F4CB7"/>
    <w:rsid w:val="005F5319"/>
    <w:rsid w:val="005F5D4E"/>
    <w:rsid w:val="005F5E61"/>
    <w:rsid w:val="005F64B1"/>
    <w:rsid w:val="005F66A0"/>
    <w:rsid w:val="005F6CE4"/>
    <w:rsid w:val="005F7123"/>
    <w:rsid w:val="005F78F3"/>
    <w:rsid w:val="005F79C1"/>
    <w:rsid w:val="006003B4"/>
    <w:rsid w:val="006004EC"/>
    <w:rsid w:val="00600644"/>
    <w:rsid w:val="00600831"/>
    <w:rsid w:val="00600A69"/>
    <w:rsid w:val="00601379"/>
    <w:rsid w:val="00601525"/>
    <w:rsid w:val="006016DC"/>
    <w:rsid w:val="00601DCC"/>
    <w:rsid w:val="00601EA7"/>
    <w:rsid w:val="00602B2B"/>
    <w:rsid w:val="00602CF9"/>
    <w:rsid w:val="00603078"/>
    <w:rsid w:val="00603FC9"/>
    <w:rsid w:val="00604E76"/>
    <w:rsid w:val="0060567D"/>
    <w:rsid w:val="00605715"/>
    <w:rsid w:val="00605BA1"/>
    <w:rsid w:val="006064D6"/>
    <w:rsid w:val="00606DD1"/>
    <w:rsid w:val="006074E9"/>
    <w:rsid w:val="00607A07"/>
    <w:rsid w:val="00607B37"/>
    <w:rsid w:val="00610220"/>
    <w:rsid w:val="00610DF7"/>
    <w:rsid w:val="00610E2F"/>
    <w:rsid w:val="006110FB"/>
    <w:rsid w:val="00611525"/>
    <w:rsid w:val="00612482"/>
    <w:rsid w:val="00612693"/>
    <w:rsid w:val="0061300F"/>
    <w:rsid w:val="0061338C"/>
    <w:rsid w:val="00613406"/>
    <w:rsid w:val="006139B3"/>
    <w:rsid w:val="006142B4"/>
    <w:rsid w:val="00614403"/>
    <w:rsid w:val="00614C32"/>
    <w:rsid w:val="00614CD1"/>
    <w:rsid w:val="006157EE"/>
    <w:rsid w:val="0061582D"/>
    <w:rsid w:val="006158C1"/>
    <w:rsid w:val="006163FC"/>
    <w:rsid w:val="00616424"/>
    <w:rsid w:val="0061643C"/>
    <w:rsid w:val="006164C0"/>
    <w:rsid w:val="00617637"/>
    <w:rsid w:val="00617914"/>
    <w:rsid w:val="00617B03"/>
    <w:rsid w:val="00617C1D"/>
    <w:rsid w:val="00617DAD"/>
    <w:rsid w:val="00620420"/>
    <w:rsid w:val="006206F6"/>
    <w:rsid w:val="00620860"/>
    <w:rsid w:val="00620BB8"/>
    <w:rsid w:val="00620EA8"/>
    <w:rsid w:val="00620F29"/>
    <w:rsid w:val="006210C4"/>
    <w:rsid w:val="006226AB"/>
    <w:rsid w:val="006226BD"/>
    <w:rsid w:val="00622BBB"/>
    <w:rsid w:val="006234F9"/>
    <w:rsid w:val="00623C06"/>
    <w:rsid w:val="00623EC2"/>
    <w:rsid w:val="006241EF"/>
    <w:rsid w:val="006248BD"/>
    <w:rsid w:val="0062497B"/>
    <w:rsid w:val="006249A1"/>
    <w:rsid w:val="00624C36"/>
    <w:rsid w:val="00626708"/>
    <w:rsid w:val="00626A46"/>
    <w:rsid w:val="006273CA"/>
    <w:rsid w:val="006275BA"/>
    <w:rsid w:val="00627975"/>
    <w:rsid w:val="006303BF"/>
    <w:rsid w:val="00630FFA"/>
    <w:rsid w:val="0063106A"/>
    <w:rsid w:val="00631976"/>
    <w:rsid w:val="00631CB7"/>
    <w:rsid w:val="00631E50"/>
    <w:rsid w:val="006323B8"/>
    <w:rsid w:val="006326DC"/>
    <w:rsid w:val="006329D1"/>
    <w:rsid w:val="00632BBD"/>
    <w:rsid w:val="00632F50"/>
    <w:rsid w:val="0063369D"/>
    <w:rsid w:val="00633755"/>
    <w:rsid w:val="006338BC"/>
    <w:rsid w:val="00634575"/>
    <w:rsid w:val="00634AED"/>
    <w:rsid w:val="00634F0A"/>
    <w:rsid w:val="006351DF"/>
    <w:rsid w:val="00635B9E"/>
    <w:rsid w:val="00635BD0"/>
    <w:rsid w:val="00635C62"/>
    <w:rsid w:val="00635E0C"/>
    <w:rsid w:val="00635F18"/>
    <w:rsid w:val="006360D5"/>
    <w:rsid w:val="00636149"/>
    <w:rsid w:val="00636833"/>
    <w:rsid w:val="00636909"/>
    <w:rsid w:val="00636B94"/>
    <w:rsid w:val="00636F86"/>
    <w:rsid w:val="00637852"/>
    <w:rsid w:val="00637B09"/>
    <w:rsid w:val="00637B9A"/>
    <w:rsid w:val="00637BB4"/>
    <w:rsid w:val="00637BE3"/>
    <w:rsid w:val="00637C27"/>
    <w:rsid w:val="00637CC2"/>
    <w:rsid w:val="00637EEF"/>
    <w:rsid w:val="00640278"/>
    <w:rsid w:val="006404FC"/>
    <w:rsid w:val="00640BF6"/>
    <w:rsid w:val="00640D9D"/>
    <w:rsid w:val="00640F38"/>
    <w:rsid w:val="00641B57"/>
    <w:rsid w:val="00642217"/>
    <w:rsid w:val="00642E68"/>
    <w:rsid w:val="0064363F"/>
    <w:rsid w:val="00643674"/>
    <w:rsid w:val="006436F5"/>
    <w:rsid w:val="0064447B"/>
    <w:rsid w:val="0064483A"/>
    <w:rsid w:val="00644A89"/>
    <w:rsid w:val="00644FE9"/>
    <w:rsid w:val="0064541C"/>
    <w:rsid w:val="006454B7"/>
    <w:rsid w:val="006462BE"/>
    <w:rsid w:val="0064682E"/>
    <w:rsid w:val="00647580"/>
    <w:rsid w:val="0064768C"/>
    <w:rsid w:val="00647C4B"/>
    <w:rsid w:val="006501E4"/>
    <w:rsid w:val="00651C58"/>
    <w:rsid w:val="00653295"/>
    <w:rsid w:val="00653408"/>
    <w:rsid w:val="00653922"/>
    <w:rsid w:val="00653B19"/>
    <w:rsid w:val="00653C8D"/>
    <w:rsid w:val="0065430D"/>
    <w:rsid w:val="0065479C"/>
    <w:rsid w:val="00655701"/>
    <w:rsid w:val="0065579C"/>
    <w:rsid w:val="00655F13"/>
    <w:rsid w:val="00656443"/>
    <w:rsid w:val="00656C20"/>
    <w:rsid w:val="00657269"/>
    <w:rsid w:val="006603C9"/>
    <w:rsid w:val="00661832"/>
    <w:rsid w:val="006629B8"/>
    <w:rsid w:val="00662A2C"/>
    <w:rsid w:val="00662C76"/>
    <w:rsid w:val="00662F79"/>
    <w:rsid w:val="00663E31"/>
    <w:rsid w:val="00663FFD"/>
    <w:rsid w:val="00664671"/>
    <w:rsid w:val="00665B18"/>
    <w:rsid w:val="00665CC9"/>
    <w:rsid w:val="0066650F"/>
    <w:rsid w:val="006666B0"/>
    <w:rsid w:val="00666A64"/>
    <w:rsid w:val="00666EBE"/>
    <w:rsid w:val="00667399"/>
    <w:rsid w:val="00667F4B"/>
    <w:rsid w:val="00667FA3"/>
    <w:rsid w:val="006701E4"/>
    <w:rsid w:val="006708EE"/>
    <w:rsid w:val="00671A19"/>
    <w:rsid w:val="00671C86"/>
    <w:rsid w:val="006721AC"/>
    <w:rsid w:val="00672F01"/>
    <w:rsid w:val="00672F3F"/>
    <w:rsid w:val="0067383A"/>
    <w:rsid w:val="006739D9"/>
    <w:rsid w:val="00674EA4"/>
    <w:rsid w:val="0067506B"/>
    <w:rsid w:val="006758F0"/>
    <w:rsid w:val="00675A3C"/>
    <w:rsid w:val="006760AC"/>
    <w:rsid w:val="006764FA"/>
    <w:rsid w:val="006767E2"/>
    <w:rsid w:val="00676897"/>
    <w:rsid w:val="006771E1"/>
    <w:rsid w:val="00677F9D"/>
    <w:rsid w:val="00680221"/>
    <w:rsid w:val="006807E2"/>
    <w:rsid w:val="00680880"/>
    <w:rsid w:val="006811FB"/>
    <w:rsid w:val="006812E5"/>
    <w:rsid w:val="00681320"/>
    <w:rsid w:val="00681E56"/>
    <w:rsid w:val="00681EB7"/>
    <w:rsid w:val="00682239"/>
    <w:rsid w:val="00682273"/>
    <w:rsid w:val="006835C3"/>
    <w:rsid w:val="006835F3"/>
    <w:rsid w:val="006839F8"/>
    <w:rsid w:val="006841D5"/>
    <w:rsid w:val="00684C09"/>
    <w:rsid w:val="006855F7"/>
    <w:rsid w:val="0068599B"/>
    <w:rsid w:val="00685B73"/>
    <w:rsid w:val="00686054"/>
    <w:rsid w:val="00686176"/>
    <w:rsid w:val="006865B4"/>
    <w:rsid w:val="00686C34"/>
    <w:rsid w:val="00686CB0"/>
    <w:rsid w:val="006871BF"/>
    <w:rsid w:val="00687366"/>
    <w:rsid w:val="006874E0"/>
    <w:rsid w:val="00687922"/>
    <w:rsid w:val="0069022D"/>
    <w:rsid w:val="00690630"/>
    <w:rsid w:val="00690C81"/>
    <w:rsid w:val="00690EBA"/>
    <w:rsid w:val="00690ECB"/>
    <w:rsid w:val="00691466"/>
    <w:rsid w:val="006914AE"/>
    <w:rsid w:val="00691561"/>
    <w:rsid w:val="00691A75"/>
    <w:rsid w:val="00693EF7"/>
    <w:rsid w:val="00694EEE"/>
    <w:rsid w:val="00695683"/>
    <w:rsid w:val="00695F7A"/>
    <w:rsid w:val="00696445"/>
    <w:rsid w:val="00696BFF"/>
    <w:rsid w:val="00697457"/>
    <w:rsid w:val="0069749C"/>
    <w:rsid w:val="00697CB3"/>
    <w:rsid w:val="006A035C"/>
    <w:rsid w:val="006A0381"/>
    <w:rsid w:val="006A05A9"/>
    <w:rsid w:val="006A083B"/>
    <w:rsid w:val="006A089E"/>
    <w:rsid w:val="006A107F"/>
    <w:rsid w:val="006A11CA"/>
    <w:rsid w:val="006A1C56"/>
    <w:rsid w:val="006A1CBB"/>
    <w:rsid w:val="006A1CF2"/>
    <w:rsid w:val="006A1EC8"/>
    <w:rsid w:val="006A2588"/>
    <w:rsid w:val="006A2702"/>
    <w:rsid w:val="006A2A39"/>
    <w:rsid w:val="006A2E98"/>
    <w:rsid w:val="006A33FD"/>
    <w:rsid w:val="006A3C8F"/>
    <w:rsid w:val="006A4355"/>
    <w:rsid w:val="006A4364"/>
    <w:rsid w:val="006A47A3"/>
    <w:rsid w:val="006A487B"/>
    <w:rsid w:val="006A549F"/>
    <w:rsid w:val="006A5939"/>
    <w:rsid w:val="006A5D4E"/>
    <w:rsid w:val="006A630A"/>
    <w:rsid w:val="006A63F0"/>
    <w:rsid w:val="006A64DE"/>
    <w:rsid w:val="006A653D"/>
    <w:rsid w:val="006A66DB"/>
    <w:rsid w:val="006A7213"/>
    <w:rsid w:val="006A7594"/>
    <w:rsid w:val="006A7959"/>
    <w:rsid w:val="006A7CF5"/>
    <w:rsid w:val="006B03B4"/>
    <w:rsid w:val="006B0748"/>
    <w:rsid w:val="006B0963"/>
    <w:rsid w:val="006B0AB0"/>
    <w:rsid w:val="006B186A"/>
    <w:rsid w:val="006B1DAD"/>
    <w:rsid w:val="006B2172"/>
    <w:rsid w:val="006B2932"/>
    <w:rsid w:val="006B3025"/>
    <w:rsid w:val="006B37B9"/>
    <w:rsid w:val="006B3D15"/>
    <w:rsid w:val="006B3E5C"/>
    <w:rsid w:val="006B5286"/>
    <w:rsid w:val="006B59BB"/>
    <w:rsid w:val="006B6510"/>
    <w:rsid w:val="006B6AEA"/>
    <w:rsid w:val="006B72E1"/>
    <w:rsid w:val="006B7500"/>
    <w:rsid w:val="006B7CA3"/>
    <w:rsid w:val="006C013A"/>
    <w:rsid w:val="006C0B0F"/>
    <w:rsid w:val="006C0D24"/>
    <w:rsid w:val="006C0F06"/>
    <w:rsid w:val="006C1532"/>
    <w:rsid w:val="006C1971"/>
    <w:rsid w:val="006C1AC2"/>
    <w:rsid w:val="006C2241"/>
    <w:rsid w:val="006C2B77"/>
    <w:rsid w:val="006C3350"/>
    <w:rsid w:val="006C3467"/>
    <w:rsid w:val="006C37A6"/>
    <w:rsid w:val="006C3F50"/>
    <w:rsid w:val="006C5632"/>
    <w:rsid w:val="006C7D2B"/>
    <w:rsid w:val="006D00C6"/>
    <w:rsid w:val="006D038D"/>
    <w:rsid w:val="006D091E"/>
    <w:rsid w:val="006D0CDD"/>
    <w:rsid w:val="006D0DBC"/>
    <w:rsid w:val="006D0E44"/>
    <w:rsid w:val="006D0F01"/>
    <w:rsid w:val="006D0FA7"/>
    <w:rsid w:val="006D10C2"/>
    <w:rsid w:val="006D14D7"/>
    <w:rsid w:val="006D1FF5"/>
    <w:rsid w:val="006D2768"/>
    <w:rsid w:val="006D28BD"/>
    <w:rsid w:val="006D37F3"/>
    <w:rsid w:val="006D38A4"/>
    <w:rsid w:val="006D39D0"/>
    <w:rsid w:val="006D3F8D"/>
    <w:rsid w:val="006D4A6B"/>
    <w:rsid w:val="006D5281"/>
    <w:rsid w:val="006D5AC5"/>
    <w:rsid w:val="006D5CAE"/>
    <w:rsid w:val="006D5F78"/>
    <w:rsid w:val="006D60F6"/>
    <w:rsid w:val="006D6ED4"/>
    <w:rsid w:val="006D6EE1"/>
    <w:rsid w:val="006D76C4"/>
    <w:rsid w:val="006D7E0B"/>
    <w:rsid w:val="006E0109"/>
    <w:rsid w:val="006E0479"/>
    <w:rsid w:val="006E0877"/>
    <w:rsid w:val="006E11D6"/>
    <w:rsid w:val="006E1BB6"/>
    <w:rsid w:val="006E1CDC"/>
    <w:rsid w:val="006E1E14"/>
    <w:rsid w:val="006E2796"/>
    <w:rsid w:val="006E27F5"/>
    <w:rsid w:val="006E2A2B"/>
    <w:rsid w:val="006E3265"/>
    <w:rsid w:val="006E3B0B"/>
    <w:rsid w:val="006E3E4A"/>
    <w:rsid w:val="006E4A5B"/>
    <w:rsid w:val="006E4C0B"/>
    <w:rsid w:val="006E5AE5"/>
    <w:rsid w:val="006E5F2F"/>
    <w:rsid w:val="006E5F62"/>
    <w:rsid w:val="006E60A1"/>
    <w:rsid w:val="006E741D"/>
    <w:rsid w:val="006E7D67"/>
    <w:rsid w:val="006E7EA3"/>
    <w:rsid w:val="006F0149"/>
    <w:rsid w:val="006F0281"/>
    <w:rsid w:val="006F04B3"/>
    <w:rsid w:val="006F0648"/>
    <w:rsid w:val="006F07A0"/>
    <w:rsid w:val="006F0927"/>
    <w:rsid w:val="006F0C73"/>
    <w:rsid w:val="006F113F"/>
    <w:rsid w:val="006F1174"/>
    <w:rsid w:val="006F1ACC"/>
    <w:rsid w:val="006F2121"/>
    <w:rsid w:val="006F28A0"/>
    <w:rsid w:val="006F29DC"/>
    <w:rsid w:val="006F3FF0"/>
    <w:rsid w:val="006F489D"/>
    <w:rsid w:val="006F4DE0"/>
    <w:rsid w:val="006F50AA"/>
    <w:rsid w:val="006F5315"/>
    <w:rsid w:val="006F577D"/>
    <w:rsid w:val="006F58E7"/>
    <w:rsid w:val="006F720D"/>
    <w:rsid w:val="006F73AA"/>
    <w:rsid w:val="006F7B67"/>
    <w:rsid w:val="00700DF2"/>
    <w:rsid w:val="00700F47"/>
    <w:rsid w:val="00701315"/>
    <w:rsid w:val="0070158E"/>
    <w:rsid w:val="007016A9"/>
    <w:rsid w:val="0070186D"/>
    <w:rsid w:val="00702F98"/>
    <w:rsid w:val="007030A2"/>
    <w:rsid w:val="0070317C"/>
    <w:rsid w:val="00703A6C"/>
    <w:rsid w:val="007043BE"/>
    <w:rsid w:val="00704C99"/>
    <w:rsid w:val="00704E6E"/>
    <w:rsid w:val="0070501E"/>
    <w:rsid w:val="007053FB"/>
    <w:rsid w:val="0070575C"/>
    <w:rsid w:val="00705BAE"/>
    <w:rsid w:val="00705F1A"/>
    <w:rsid w:val="00706698"/>
    <w:rsid w:val="007076EE"/>
    <w:rsid w:val="007076F9"/>
    <w:rsid w:val="007077DF"/>
    <w:rsid w:val="007079D3"/>
    <w:rsid w:val="00710112"/>
    <w:rsid w:val="00710B61"/>
    <w:rsid w:val="007114D2"/>
    <w:rsid w:val="0071156D"/>
    <w:rsid w:val="00712BA4"/>
    <w:rsid w:val="00712F8C"/>
    <w:rsid w:val="0071335C"/>
    <w:rsid w:val="007134D2"/>
    <w:rsid w:val="00713884"/>
    <w:rsid w:val="00713D49"/>
    <w:rsid w:val="00713D76"/>
    <w:rsid w:val="00714BE1"/>
    <w:rsid w:val="00714C1A"/>
    <w:rsid w:val="00714EE8"/>
    <w:rsid w:val="00714FAC"/>
    <w:rsid w:val="00715B73"/>
    <w:rsid w:val="00715FC2"/>
    <w:rsid w:val="00716043"/>
    <w:rsid w:val="00716779"/>
    <w:rsid w:val="007168AD"/>
    <w:rsid w:val="00717135"/>
    <w:rsid w:val="00720068"/>
    <w:rsid w:val="007201F9"/>
    <w:rsid w:val="00720383"/>
    <w:rsid w:val="00720769"/>
    <w:rsid w:val="00720885"/>
    <w:rsid w:val="007208DB"/>
    <w:rsid w:val="00720DB1"/>
    <w:rsid w:val="00720E31"/>
    <w:rsid w:val="00721385"/>
    <w:rsid w:val="0072196F"/>
    <w:rsid w:val="00721CB2"/>
    <w:rsid w:val="00721CE5"/>
    <w:rsid w:val="00722245"/>
    <w:rsid w:val="0072225C"/>
    <w:rsid w:val="0072243B"/>
    <w:rsid w:val="0072287F"/>
    <w:rsid w:val="00722B40"/>
    <w:rsid w:val="00723450"/>
    <w:rsid w:val="00723FE9"/>
    <w:rsid w:val="00724604"/>
    <w:rsid w:val="00724841"/>
    <w:rsid w:val="007252C7"/>
    <w:rsid w:val="00725334"/>
    <w:rsid w:val="00725AEA"/>
    <w:rsid w:val="00726A7D"/>
    <w:rsid w:val="00726D33"/>
    <w:rsid w:val="00727295"/>
    <w:rsid w:val="0072792C"/>
    <w:rsid w:val="00727B1A"/>
    <w:rsid w:val="007306D5"/>
    <w:rsid w:val="00730918"/>
    <w:rsid w:val="0073133D"/>
    <w:rsid w:val="007316E6"/>
    <w:rsid w:val="00731D03"/>
    <w:rsid w:val="00732378"/>
    <w:rsid w:val="00732412"/>
    <w:rsid w:val="0073254B"/>
    <w:rsid w:val="0073267A"/>
    <w:rsid w:val="007327C5"/>
    <w:rsid w:val="007343B2"/>
    <w:rsid w:val="00734549"/>
    <w:rsid w:val="0073469D"/>
    <w:rsid w:val="007346AE"/>
    <w:rsid w:val="007349D5"/>
    <w:rsid w:val="00734ACA"/>
    <w:rsid w:val="00734F7B"/>
    <w:rsid w:val="00735032"/>
    <w:rsid w:val="007352CD"/>
    <w:rsid w:val="00735589"/>
    <w:rsid w:val="00735607"/>
    <w:rsid w:val="00735621"/>
    <w:rsid w:val="00735D5E"/>
    <w:rsid w:val="00735E5D"/>
    <w:rsid w:val="00736503"/>
    <w:rsid w:val="0073776D"/>
    <w:rsid w:val="0074077F"/>
    <w:rsid w:val="00740845"/>
    <w:rsid w:val="0074094A"/>
    <w:rsid w:val="00740A1D"/>
    <w:rsid w:val="00741B6B"/>
    <w:rsid w:val="00741C91"/>
    <w:rsid w:val="00742D17"/>
    <w:rsid w:val="00742D2C"/>
    <w:rsid w:val="00744657"/>
    <w:rsid w:val="00745265"/>
    <w:rsid w:val="00745608"/>
    <w:rsid w:val="00746E17"/>
    <w:rsid w:val="00746E3F"/>
    <w:rsid w:val="007476F7"/>
    <w:rsid w:val="0074781A"/>
    <w:rsid w:val="007504C6"/>
    <w:rsid w:val="007505C8"/>
    <w:rsid w:val="00750C46"/>
    <w:rsid w:val="00751092"/>
    <w:rsid w:val="0075120A"/>
    <w:rsid w:val="0075136C"/>
    <w:rsid w:val="007516B1"/>
    <w:rsid w:val="007517D3"/>
    <w:rsid w:val="00751F26"/>
    <w:rsid w:val="007520BD"/>
    <w:rsid w:val="00752AC0"/>
    <w:rsid w:val="00752F7F"/>
    <w:rsid w:val="007531BB"/>
    <w:rsid w:val="00753353"/>
    <w:rsid w:val="00753541"/>
    <w:rsid w:val="00753A48"/>
    <w:rsid w:val="00753A7C"/>
    <w:rsid w:val="00753E27"/>
    <w:rsid w:val="00753FC8"/>
    <w:rsid w:val="00754344"/>
    <w:rsid w:val="00754A9F"/>
    <w:rsid w:val="00754D9E"/>
    <w:rsid w:val="00755A53"/>
    <w:rsid w:val="00756C78"/>
    <w:rsid w:val="00756E33"/>
    <w:rsid w:val="007571C3"/>
    <w:rsid w:val="00757B21"/>
    <w:rsid w:val="00760827"/>
    <w:rsid w:val="007614C8"/>
    <w:rsid w:val="00761ADA"/>
    <w:rsid w:val="0076212C"/>
    <w:rsid w:val="007621B7"/>
    <w:rsid w:val="00763238"/>
    <w:rsid w:val="007637C3"/>
    <w:rsid w:val="00763841"/>
    <w:rsid w:val="007643C6"/>
    <w:rsid w:val="00764762"/>
    <w:rsid w:val="00765A0B"/>
    <w:rsid w:val="00766184"/>
    <w:rsid w:val="007662A5"/>
    <w:rsid w:val="00766367"/>
    <w:rsid w:val="0076687B"/>
    <w:rsid w:val="0076769E"/>
    <w:rsid w:val="00767CCA"/>
    <w:rsid w:val="00767E26"/>
    <w:rsid w:val="007703CA"/>
    <w:rsid w:val="007718DF"/>
    <w:rsid w:val="00771948"/>
    <w:rsid w:val="00771ED2"/>
    <w:rsid w:val="0077280E"/>
    <w:rsid w:val="007738C6"/>
    <w:rsid w:val="00773A72"/>
    <w:rsid w:val="00773CCA"/>
    <w:rsid w:val="00775203"/>
    <w:rsid w:val="00775A62"/>
    <w:rsid w:val="00775CFC"/>
    <w:rsid w:val="00776312"/>
    <w:rsid w:val="007763D8"/>
    <w:rsid w:val="00776A63"/>
    <w:rsid w:val="007772F0"/>
    <w:rsid w:val="007778A0"/>
    <w:rsid w:val="007779AB"/>
    <w:rsid w:val="00777A24"/>
    <w:rsid w:val="00777F6E"/>
    <w:rsid w:val="00781798"/>
    <w:rsid w:val="00781922"/>
    <w:rsid w:val="00782329"/>
    <w:rsid w:val="00782357"/>
    <w:rsid w:val="007829CD"/>
    <w:rsid w:val="00782BF4"/>
    <w:rsid w:val="00782F6D"/>
    <w:rsid w:val="00783013"/>
    <w:rsid w:val="007832B8"/>
    <w:rsid w:val="00783720"/>
    <w:rsid w:val="00783B08"/>
    <w:rsid w:val="00783B71"/>
    <w:rsid w:val="00784229"/>
    <w:rsid w:val="00784268"/>
    <w:rsid w:val="007843F6"/>
    <w:rsid w:val="00784D4F"/>
    <w:rsid w:val="0078527D"/>
    <w:rsid w:val="0078549D"/>
    <w:rsid w:val="007855EC"/>
    <w:rsid w:val="00785CF8"/>
    <w:rsid w:val="00785EC2"/>
    <w:rsid w:val="00785F1A"/>
    <w:rsid w:val="00786725"/>
    <w:rsid w:val="00786859"/>
    <w:rsid w:val="007870A1"/>
    <w:rsid w:val="00787C92"/>
    <w:rsid w:val="00787CDB"/>
    <w:rsid w:val="0079051C"/>
    <w:rsid w:val="007907D1"/>
    <w:rsid w:val="0079091F"/>
    <w:rsid w:val="00790C34"/>
    <w:rsid w:val="00790D3B"/>
    <w:rsid w:val="00790EAA"/>
    <w:rsid w:val="007912D9"/>
    <w:rsid w:val="00791ACF"/>
    <w:rsid w:val="00791B58"/>
    <w:rsid w:val="00791E7F"/>
    <w:rsid w:val="00791E99"/>
    <w:rsid w:val="00791F7B"/>
    <w:rsid w:val="00792158"/>
    <w:rsid w:val="00792A52"/>
    <w:rsid w:val="00792B55"/>
    <w:rsid w:val="00793121"/>
    <w:rsid w:val="0079386E"/>
    <w:rsid w:val="00793BC4"/>
    <w:rsid w:val="00794073"/>
    <w:rsid w:val="00794C61"/>
    <w:rsid w:val="007951A0"/>
    <w:rsid w:val="00795449"/>
    <w:rsid w:val="00795925"/>
    <w:rsid w:val="00795EAA"/>
    <w:rsid w:val="0079629D"/>
    <w:rsid w:val="007965C6"/>
    <w:rsid w:val="00796825"/>
    <w:rsid w:val="007970B0"/>
    <w:rsid w:val="007971F8"/>
    <w:rsid w:val="00797529"/>
    <w:rsid w:val="0079759C"/>
    <w:rsid w:val="00797E7C"/>
    <w:rsid w:val="007A0046"/>
    <w:rsid w:val="007A01C5"/>
    <w:rsid w:val="007A0862"/>
    <w:rsid w:val="007A0B32"/>
    <w:rsid w:val="007A1197"/>
    <w:rsid w:val="007A15AD"/>
    <w:rsid w:val="007A2D8F"/>
    <w:rsid w:val="007A347A"/>
    <w:rsid w:val="007A35A8"/>
    <w:rsid w:val="007A3FCE"/>
    <w:rsid w:val="007A42DD"/>
    <w:rsid w:val="007A54ED"/>
    <w:rsid w:val="007A69E3"/>
    <w:rsid w:val="007A7250"/>
    <w:rsid w:val="007A7C03"/>
    <w:rsid w:val="007A7E6A"/>
    <w:rsid w:val="007B0311"/>
    <w:rsid w:val="007B07D6"/>
    <w:rsid w:val="007B0D85"/>
    <w:rsid w:val="007B1480"/>
    <w:rsid w:val="007B2005"/>
    <w:rsid w:val="007B2058"/>
    <w:rsid w:val="007B21E9"/>
    <w:rsid w:val="007B21F2"/>
    <w:rsid w:val="007B44A3"/>
    <w:rsid w:val="007B44E9"/>
    <w:rsid w:val="007B47DE"/>
    <w:rsid w:val="007B516A"/>
    <w:rsid w:val="007B53AC"/>
    <w:rsid w:val="007B5BB6"/>
    <w:rsid w:val="007B5D03"/>
    <w:rsid w:val="007B60EA"/>
    <w:rsid w:val="007B72C4"/>
    <w:rsid w:val="007B75B4"/>
    <w:rsid w:val="007B7916"/>
    <w:rsid w:val="007B7B0A"/>
    <w:rsid w:val="007C0CB1"/>
    <w:rsid w:val="007C148C"/>
    <w:rsid w:val="007C1A3B"/>
    <w:rsid w:val="007C1C94"/>
    <w:rsid w:val="007C2146"/>
    <w:rsid w:val="007C2E66"/>
    <w:rsid w:val="007C39F6"/>
    <w:rsid w:val="007C3E36"/>
    <w:rsid w:val="007C411D"/>
    <w:rsid w:val="007C41C4"/>
    <w:rsid w:val="007C43A8"/>
    <w:rsid w:val="007C4B7E"/>
    <w:rsid w:val="007C4C81"/>
    <w:rsid w:val="007C5036"/>
    <w:rsid w:val="007C5038"/>
    <w:rsid w:val="007C50BE"/>
    <w:rsid w:val="007C5656"/>
    <w:rsid w:val="007C58FA"/>
    <w:rsid w:val="007C5C68"/>
    <w:rsid w:val="007C62B9"/>
    <w:rsid w:val="007C6759"/>
    <w:rsid w:val="007C68B9"/>
    <w:rsid w:val="007C69C4"/>
    <w:rsid w:val="007C7614"/>
    <w:rsid w:val="007C7E78"/>
    <w:rsid w:val="007D06B3"/>
    <w:rsid w:val="007D0CD7"/>
    <w:rsid w:val="007D17F6"/>
    <w:rsid w:val="007D1E15"/>
    <w:rsid w:val="007D2FE5"/>
    <w:rsid w:val="007D35F8"/>
    <w:rsid w:val="007D3A7B"/>
    <w:rsid w:val="007D3C2F"/>
    <w:rsid w:val="007D418B"/>
    <w:rsid w:val="007D47EE"/>
    <w:rsid w:val="007D4D9B"/>
    <w:rsid w:val="007D520E"/>
    <w:rsid w:val="007D5694"/>
    <w:rsid w:val="007D5C42"/>
    <w:rsid w:val="007D5F8A"/>
    <w:rsid w:val="007D6404"/>
    <w:rsid w:val="007D6762"/>
    <w:rsid w:val="007D68B2"/>
    <w:rsid w:val="007D68EE"/>
    <w:rsid w:val="007D6AE1"/>
    <w:rsid w:val="007D6C5F"/>
    <w:rsid w:val="007D73E4"/>
    <w:rsid w:val="007D791F"/>
    <w:rsid w:val="007D7C57"/>
    <w:rsid w:val="007D7D0B"/>
    <w:rsid w:val="007D7E60"/>
    <w:rsid w:val="007E03FE"/>
    <w:rsid w:val="007E0A30"/>
    <w:rsid w:val="007E1F0A"/>
    <w:rsid w:val="007E214F"/>
    <w:rsid w:val="007E217F"/>
    <w:rsid w:val="007E2C3C"/>
    <w:rsid w:val="007E2F7E"/>
    <w:rsid w:val="007E38E9"/>
    <w:rsid w:val="007E3F27"/>
    <w:rsid w:val="007E5096"/>
    <w:rsid w:val="007E5413"/>
    <w:rsid w:val="007E5783"/>
    <w:rsid w:val="007E5FE2"/>
    <w:rsid w:val="007E626E"/>
    <w:rsid w:val="007E62A5"/>
    <w:rsid w:val="007E64F7"/>
    <w:rsid w:val="007E70B8"/>
    <w:rsid w:val="007E7B82"/>
    <w:rsid w:val="007F02D7"/>
    <w:rsid w:val="007F0411"/>
    <w:rsid w:val="007F1006"/>
    <w:rsid w:val="007F12F3"/>
    <w:rsid w:val="007F1498"/>
    <w:rsid w:val="007F1C5D"/>
    <w:rsid w:val="007F1FCC"/>
    <w:rsid w:val="007F3245"/>
    <w:rsid w:val="007F36A6"/>
    <w:rsid w:val="007F3F1D"/>
    <w:rsid w:val="007F40D4"/>
    <w:rsid w:val="007F469C"/>
    <w:rsid w:val="007F4A20"/>
    <w:rsid w:val="007F4A8A"/>
    <w:rsid w:val="007F4C0F"/>
    <w:rsid w:val="007F5170"/>
    <w:rsid w:val="007F5B68"/>
    <w:rsid w:val="007F5D54"/>
    <w:rsid w:val="007F720E"/>
    <w:rsid w:val="007F7243"/>
    <w:rsid w:val="0080022A"/>
    <w:rsid w:val="00800C4D"/>
    <w:rsid w:val="00800DF8"/>
    <w:rsid w:val="008011EE"/>
    <w:rsid w:val="00801647"/>
    <w:rsid w:val="0080166D"/>
    <w:rsid w:val="00801799"/>
    <w:rsid w:val="00801C07"/>
    <w:rsid w:val="00801D37"/>
    <w:rsid w:val="00801F91"/>
    <w:rsid w:val="00802457"/>
    <w:rsid w:val="00802482"/>
    <w:rsid w:val="008026DA"/>
    <w:rsid w:val="00802BEA"/>
    <w:rsid w:val="00802C21"/>
    <w:rsid w:val="00802D71"/>
    <w:rsid w:val="008044F5"/>
    <w:rsid w:val="008048DA"/>
    <w:rsid w:val="00804983"/>
    <w:rsid w:val="008051FB"/>
    <w:rsid w:val="00805392"/>
    <w:rsid w:val="00805498"/>
    <w:rsid w:val="008057CC"/>
    <w:rsid w:val="008057FE"/>
    <w:rsid w:val="00805B60"/>
    <w:rsid w:val="00805BB2"/>
    <w:rsid w:val="00805BE4"/>
    <w:rsid w:val="00806219"/>
    <w:rsid w:val="00806891"/>
    <w:rsid w:val="00806B2D"/>
    <w:rsid w:val="00806E12"/>
    <w:rsid w:val="0080700B"/>
    <w:rsid w:val="00807182"/>
    <w:rsid w:val="00807A68"/>
    <w:rsid w:val="00807C0A"/>
    <w:rsid w:val="00810380"/>
    <w:rsid w:val="008106F9"/>
    <w:rsid w:val="00810829"/>
    <w:rsid w:val="00810C17"/>
    <w:rsid w:val="00810D6A"/>
    <w:rsid w:val="00810E34"/>
    <w:rsid w:val="0081127D"/>
    <w:rsid w:val="008113CF"/>
    <w:rsid w:val="008129C7"/>
    <w:rsid w:val="008133D6"/>
    <w:rsid w:val="00813574"/>
    <w:rsid w:val="00813F9D"/>
    <w:rsid w:val="00814293"/>
    <w:rsid w:val="008146F2"/>
    <w:rsid w:val="00814E42"/>
    <w:rsid w:val="0081529B"/>
    <w:rsid w:val="00815A54"/>
    <w:rsid w:val="00815C7C"/>
    <w:rsid w:val="00815EF3"/>
    <w:rsid w:val="008166A7"/>
    <w:rsid w:val="0081671B"/>
    <w:rsid w:val="00816C1E"/>
    <w:rsid w:val="00817C92"/>
    <w:rsid w:val="00820387"/>
    <w:rsid w:val="0082103A"/>
    <w:rsid w:val="0082157D"/>
    <w:rsid w:val="00821A6A"/>
    <w:rsid w:val="00821E76"/>
    <w:rsid w:val="008229C7"/>
    <w:rsid w:val="00822E0A"/>
    <w:rsid w:val="00823506"/>
    <w:rsid w:val="00823C55"/>
    <w:rsid w:val="00823DF8"/>
    <w:rsid w:val="00823EB3"/>
    <w:rsid w:val="00823F75"/>
    <w:rsid w:val="008241EF"/>
    <w:rsid w:val="00824488"/>
    <w:rsid w:val="00825924"/>
    <w:rsid w:val="0082611F"/>
    <w:rsid w:val="008269D0"/>
    <w:rsid w:val="00826D79"/>
    <w:rsid w:val="00826FEB"/>
    <w:rsid w:val="00827524"/>
    <w:rsid w:val="0082764A"/>
    <w:rsid w:val="008276FD"/>
    <w:rsid w:val="0083029F"/>
    <w:rsid w:val="008307E2"/>
    <w:rsid w:val="00830B9D"/>
    <w:rsid w:val="0083161D"/>
    <w:rsid w:val="00833B5C"/>
    <w:rsid w:val="008343AD"/>
    <w:rsid w:val="008350C3"/>
    <w:rsid w:val="00835964"/>
    <w:rsid w:val="00835B04"/>
    <w:rsid w:val="0083640A"/>
    <w:rsid w:val="0083660B"/>
    <w:rsid w:val="00836A53"/>
    <w:rsid w:val="00837010"/>
    <w:rsid w:val="00837592"/>
    <w:rsid w:val="008377B8"/>
    <w:rsid w:val="008408AA"/>
    <w:rsid w:val="00840D9E"/>
    <w:rsid w:val="00841388"/>
    <w:rsid w:val="00841A0C"/>
    <w:rsid w:val="00841B17"/>
    <w:rsid w:val="0084217F"/>
    <w:rsid w:val="0084227D"/>
    <w:rsid w:val="008422C8"/>
    <w:rsid w:val="008422EA"/>
    <w:rsid w:val="0084352B"/>
    <w:rsid w:val="00843D88"/>
    <w:rsid w:val="0084505B"/>
    <w:rsid w:val="008452FC"/>
    <w:rsid w:val="008454E8"/>
    <w:rsid w:val="00845BFB"/>
    <w:rsid w:val="00845C50"/>
    <w:rsid w:val="008461AB"/>
    <w:rsid w:val="00846778"/>
    <w:rsid w:val="00846853"/>
    <w:rsid w:val="00846BF3"/>
    <w:rsid w:val="00846CD4"/>
    <w:rsid w:val="00850603"/>
    <w:rsid w:val="00850B57"/>
    <w:rsid w:val="008519D2"/>
    <w:rsid w:val="00852409"/>
    <w:rsid w:val="00852901"/>
    <w:rsid w:val="0085307B"/>
    <w:rsid w:val="008531A0"/>
    <w:rsid w:val="00853D31"/>
    <w:rsid w:val="00853D61"/>
    <w:rsid w:val="00854035"/>
    <w:rsid w:val="00854642"/>
    <w:rsid w:val="00855660"/>
    <w:rsid w:val="0085567D"/>
    <w:rsid w:val="00855F88"/>
    <w:rsid w:val="008560D0"/>
    <w:rsid w:val="008568A3"/>
    <w:rsid w:val="00856C48"/>
    <w:rsid w:val="00857501"/>
    <w:rsid w:val="00857536"/>
    <w:rsid w:val="00860B52"/>
    <w:rsid w:val="0086143B"/>
    <w:rsid w:val="00861505"/>
    <w:rsid w:val="00862B00"/>
    <w:rsid w:val="00862DD3"/>
    <w:rsid w:val="00862F64"/>
    <w:rsid w:val="00863B5E"/>
    <w:rsid w:val="00863DEF"/>
    <w:rsid w:val="008641A9"/>
    <w:rsid w:val="00864616"/>
    <w:rsid w:val="0086477A"/>
    <w:rsid w:val="00864846"/>
    <w:rsid w:val="00864F39"/>
    <w:rsid w:val="00865097"/>
    <w:rsid w:val="00865387"/>
    <w:rsid w:val="00865741"/>
    <w:rsid w:val="00865CF6"/>
    <w:rsid w:val="00865D40"/>
    <w:rsid w:val="00865DEC"/>
    <w:rsid w:val="00865F45"/>
    <w:rsid w:val="008663C9"/>
    <w:rsid w:val="00866C39"/>
    <w:rsid w:val="00866D98"/>
    <w:rsid w:val="0086729C"/>
    <w:rsid w:val="00867695"/>
    <w:rsid w:val="00870035"/>
    <w:rsid w:val="00870C67"/>
    <w:rsid w:val="00870C6B"/>
    <w:rsid w:val="00871D66"/>
    <w:rsid w:val="0087209A"/>
    <w:rsid w:val="008723E9"/>
    <w:rsid w:val="00873547"/>
    <w:rsid w:val="00873559"/>
    <w:rsid w:val="0087434B"/>
    <w:rsid w:val="0087467A"/>
    <w:rsid w:val="00875297"/>
    <w:rsid w:val="0087549B"/>
    <w:rsid w:val="00875B4C"/>
    <w:rsid w:val="00877482"/>
    <w:rsid w:val="0087783F"/>
    <w:rsid w:val="008802E4"/>
    <w:rsid w:val="00880467"/>
    <w:rsid w:val="0088073E"/>
    <w:rsid w:val="00881458"/>
    <w:rsid w:val="0088157F"/>
    <w:rsid w:val="00881BFD"/>
    <w:rsid w:val="008820BD"/>
    <w:rsid w:val="00882ACC"/>
    <w:rsid w:val="00882B54"/>
    <w:rsid w:val="00882C05"/>
    <w:rsid w:val="00882F91"/>
    <w:rsid w:val="008833AB"/>
    <w:rsid w:val="00883D5B"/>
    <w:rsid w:val="008842DD"/>
    <w:rsid w:val="008848B6"/>
    <w:rsid w:val="00884E16"/>
    <w:rsid w:val="00885454"/>
    <w:rsid w:val="0088594B"/>
    <w:rsid w:val="00885FD7"/>
    <w:rsid w:val="00886410"/>
    <w:rsid w:val="008866FF"/>
    <w:rsid w:val="0088681C"/>
    <w:rsid w:val="00886A6D"/>
    <w:rsid w:val="008874A6"/>
    <w:rsid w:val="0088754A"/>
    <w:rsid w:val="0088772B"/>
    <w:rsid w:val="00887FCE"/>
    <w:rsid w:val="0089010C"/>
    <w:rsid w:val="00890995"/>
    <w:rsid w:val="008909CB"/>
    <w:rsid w:val="00891F6F"/>
    <w:rsid w:val="0089254C"/>
    <w:rsid w:val="00892762"/>
    <w:rsid w:val="008928B6"/>
    <w:rsid w:val="00892901"/>
    <w:rsid w:val="00892DBF"/>
    <w:rsid w:val="008935B3"/>
    <w:rsid w:val="00893C9D"/>
    <w:rsid w:val="008944E5"/>
    <w:rsid w:val="00895215"/>
    <w:rsid w:val="00895CD4"/>
    <w:rsid w:val="00895D89"/>
    <w:rsid w:val="0089606D"/>
    <w:rsid w:val="008964B0"/>
    <w:rsid w:val="00896B5F"/>
    <w:rsid w:val="00897500"/>
    <w:rsid w:val="00897A2E"/>
    <w:rsid w:val="00897D3B"/>
    <w:rsid w:val="008A052C"/>
    <w:rsid w:val="008A07EF"/>
    <w:rsid w:val="008A0855"/>
    <w:rsid w:val="008A1B8C"/>
    <w:rsid w:val="008A1D7D"/>
    <w:rsid w:val="008A1FAD"/>
    <w:rsid w:val="008A21BE"/>
    <w:rsid w:val="008A24B0"/>
    <w:rsid w:val="008A2795"/>
    <w:rsid w:val="008A29B1"/>
    <w:rsid w:val="008A2CE3"/>
    <w:rsid w:val="008A3179"/>
    <w:rsid w:val="008A3724"/>
    <w:rsid w:val="008A3876"/>
    <w:rsid w:val="008A3AEF"/>
    <w:rsid w:val="008A4738"/>
    <w:rsid w:val="008A4BCB"/>
    <w:rsid w:val="008A4D21"/>
    <w:rsid w:val="008A51F3"/>
    <w:rsid w:val="008A5528"/>
    <w:rsid w:val="008A552D"/>
    <w:rsid w:val="008A56CD"/>
    <w:rsid w:val="008A5EC2"/>
    <w:rsid w:val="008A625A"/>
    <w:rsid w:val="008A66A4"/>
    <w:rsid w:val="008A6F47"/>
    <w:rsid w:val="008B05B1"/>
    <w:rsid w:val="008B0690"/>
    <w:rsid w:val="008B093B"/>
    <w:rsid w:val="008B0E59"/>
    <w:rsid w:val="008B0FFF"/>
    <w:rsid w:val="008B22DC"/>
    <w:rsid w:val="008B2747"/>
    <w:rsid w:val="008B34EF"/>
    <w:rsid w:val="008B4081"/>
    <w:rsid w:val="008B49A0"/>
    <w:rsid w:val="008B4ABD"/>
    <w:rsid w:val="008B5AFA"/>
    <w:rsid w:val="008B6210"/>
    <w:rsid w:val="008B6B58"/>
    <w:rsid w:val="008B6C41"/>
    <w:rsid w:val="008B6FB1"/>
    <w:rsid w:val="008B6FD5"/>
    <w:rsid w:val="008B7033"/>
    <w:rsid w:val="008B7713"/>
    <w:rsid w:val="008B7FA2"/>
    <w:rsid w:val="008C00F4"/>
    <w:rsid w:val="008C048A"/>
    <w:rsid w:val="008C09E4"/>
    <w:rsid w:val="008C0C89"/>
    <w:rsid w:val="008C13F8"/>
    <w:rsid w:val="008C1CBE"/>
    <w:rsid w:val="008C25A0"/>
    <w:rsid w:val="008C26D6"/>
    <w:rsid w:val="008C2BDC"/>
    <w:rsid w:val="008C3343"/>
    <w:rsid w:val="008C339A"/>
    <w:rsid w:val="008C35FB"/>
    <w:rsid w:val="008C4286"/>
    <w:rsid w:val="008C478B"/>
    <w:rsid w:val="008C48C4"/>
    <w:rsid w:val="008C4D18"/>
    <w:rsid w:val="008C53D1"/>
    <w:rsid w:val="008C5520"/>
    <w:rsid w:val="008C5757"/>
    <w:rsid w:val="008C5974"/>
    <w:rsid w:val="008C5B6D"/>
    <w:rsid w:val="008C6072"/>
    <w:rsid w:val="008C7577"/>
    <w:rsid w:val="008C760F"/>
    <w:rsid w:val="008C79BC"/>
    <w:rsid w:val="008C7ED9"/>
    <w:rsid w:val="008D013B"/>
    <w:rsid w:val="008D0DA1"/>
    <w:rsid w:val="008D14A2"/>
    <w:rsid w:val="008D14EF"/>
    <w:rsid w:val="008D16B3"/>
    <w:rsid w:val="008D1842"/>
    <w:rsid w:val="008D1963"/>
    <w:rsid w:val="008D2975"/>
    <w:rsid w:val="008D2AEB"/>
    <w:rsid w:val="008D3244"/>
    <w:rsid w:val="008D3C76"/>
    <w:rsid w:val="008D3DE8"/>
    <w:rsid w:val="008D4793"/>
    <w:rsid w:val="008D4AEF"/>
    <w:rsid w:val="008D4BBB"/>
    <w:rsid w:val="008D507E"/>
    <w:rsid w:val="008D5956"/>
    <w:rsid w:val="008D5ABF"/>
    <w:rsid w:val="008D5C3B"/>
    <w:rsid w:val="008D5E05"/>
    <w:rsid w:val="008D5FC8"/>
    <w:rsid w:val="008D6215"/>
    <w:rsid w:val="008D6370"/>
    <w:rsid w:val="008D6477"/>
    <w:rsid w:val="008E04EA"/>
    <w:rsid w:val="008E0CCC"/>
    <w:rsid w:val="008E0DAB"/>
    <w:rsid w:val="008E1214"/>
    <w:rsid w:val="008E144D"/>
    <w:rsid w:val="008E1D8E"/>
    <w:rsid w:val="008E1F37"/>
    <w:rsid w:val="008E1F3A"/>
    <w:rsid w:val="008E2084"/>
    <w:rsid w:val="008E271E"/>
    <w:rsid w:val="008E2FD8"/>
    <w:rsid w:val="008E3001"/>
    <w:rsid w:val="008E306D"/>
    <w:rsid w:val="008E39E2"/>
    <w:rsid w:val="008E48F6"/>
    <w:rsid w:val="008E52A6"/>
    <w:rsid w:val="008E5CAA"/>
    <w:rsid w:val="008E5FA3"/>
    <w:rsid w:val="008E6115"/>
    <w:rsid w:val="008E6BF2"/>
    <w:rsid w:val="008E6CE9"/>
    <w:rsid w:val="008E70DD"/>
    <w:rsid w:val="008E720E"/>
    <w:rsid w:val="008E7350"/>
    <w:rsid w:val="008E76CB"/>
    <w:rsid w:val="008E76E6"/>
    <w:rsid w:val="008E7BBC"/>
    <w:rsid w:val="008F04C9"/>
    <w:rsid w:val="008F06AB"/>
    <w:rsid w:val="008F0A4A"/>
    <w:rsid w:val="008F123C"/>
    <w:rsid w:val="008F14D6"/>
    <w:rsid w:val="008F1BBD"/>
    <w:rsid w:val="008F1D4F"/>
    <w:rsid w:val="008F26C3"/>
    <w:rsid w:val="008F3825"/>
    <w:rsid w:val="008F3B42"/>
    <w:rsid w:val="008F4165"/>
    <w:rsid w:val="008F4CF3"/>
    <w:rsid w:val="008F517F"/>
    <w:rsid w:val="008F51D2"/>
    <w:rsid w:val="008F57D2"/>
    <w:rsid w:val="008F5B65"/>
    <w:rsid w:val="008F5D36"/>
    <w:rsid w:val="008F6183"/>
    <w:rsid w:val="008F663C"/>
    <w:rsid w:val="008F6B0C"/>
    <w:rsid w:val="008F6DD7"/>
    <w:rsid w:val="008F747D"/>
    <w:rsid w:val="008F7F40"/>
    <w:rsid w:val="00900657"/>
    <w:rsid w:val="00900E4F"/>
    <w:rsid w:val="00901305"/>
    <w:rsid w:val="00901B3B"/>
    <w:rsid w:val="00901C98"/>
    <w:rsid w:val="00902643"/>
    <w:rsid w:val="00902757"/>
    <w:rsid w:val="009028A5"/>
    <w:rsid w:val="00902C6C"/>
    <w:rsid w:val="00903251"/>
    <w:rsid w:val="00903A65"/>
    <w:rsid w:val="00903BC1"/>
    <w:rsid w:val="00904060"/>
    <w:rsid w:val="00904086"/>
    <w:rsid w:val="00904681"/>
    <w:rsid w:val="0090491A"/>
    <w:rsid w:val="00904BB2"/>
    <w:rsid w:val="0090538D"/>
    <w:rsid w:val="00905CEE"/>
    <w:rsid w:val="00905E46"/>
    <w:rsid w:val="00906A04"/>
    <w:rsid w:val="00906ACE"/>
    <w:rsid w:val="009100C4"/>
    <w:rsid w:val="0091018B"/>
    <w:rsid w:val="0091025C"/>
    <w:rsid w:val="00910322"/>
    <w:rsid w:val="0091142C"/>
    <w:rsid w:val="00912073"/>
    <w:rsid w:val="009122CE"/>
    <w:rsid w:val="0091275F"/>
    <w:rsid w:val="009128C9"/>
    <w:rsid w:val="009132DB"/>
    <w:rsid w:val="00913433"/>
    <w:rsid w:val="00913630"/>
    <w:rsid w:val="0091363C"/>
    <w:rsid w:val="00913CF1"/>
    <w:rsid w:val="00913E40"/>
    <w:rsid w:val="009141C1"/>
    <w:rsid w:val="00914D14"/>
    <w:rsid w:val="00915E91"/>
    <w:rsid w:val="0091628A"/>
    <w:rsid w:val="009168CB"/>
    <w:rsid w:val="00916958"/>
    <w:rsid w:val="00916D6B"/>
    <w:rsid w:val="00917A0C"/>
    <w:rsid w:val="00920B1C"/>
    <w:rsid w:val="0092153B"/>
    <w:rsid w:val="0092163B"/>
    <w:rsid w:val="0092235C"/>
    <w:rsid w:val="009225F6"/>
    <w:rsid w:val="009237A5"/>
    <w:rsid w:val="009239CD"/>
    <w:rsid w:val="00923D8A"/>
    <w:rsid w:val="00923DE5"/>
    <w:rsid w:val="00923FD9"/>
    <w:rsid w:val="00924212"/>
    <w:rsid w:val="00924516"/>
    <w:rsid w:val="00924767"/>
    <w:rsid w:val="00924D07"/>
    <w:rsid w:val="009255B8"/>
    <w:rsid w:val="00925685"/>
    <w:rsid w:val="00925A4A"/>
    <w:rsid w:val="00925AC1"/>
    <w:rsid w:val="009269AE"/>
    <w:rsid w:val="00926B86"/>
    <w:rsid w:val="00926D4C"/>
    <w:rsid w:val="00927621"/>
    <w:rsid w:val="00927B16"/>
    <w:rsid w:val="009303D1"/>
    <w:rsid w:val="00930890"/>
    <w:rsid w:val="009312B8"/>
    <w:rsid w:val="009317FC"/>
    <w:rsid w:val="0093182F"/>
    <w:rsid w:val="009318EF"/>
    <w:rsid w:val="00931DF5"/>
    <w:rsid w:val="0093202D"/>
    <w:rsid w:val="00932B4A"/>
    <w:rsid w:val="00932C50"/>
    <w:rsid w:val="00932FB8"/>
    <w:rsid w:val="00933019"/>
    <w:rsid w:val="00933B72"/>
    <w:rsid w:val="00934757"/>
    <w:rsid w:val="00934761"/>
    <w:rsid w:val="009348B7"/>
    <w:rsid w:val="00934D6A"/>
    <w:rsid w:val="009355F5"/>
    <w:rsid w:val="00936254"/>
    <w:rsid w:val="00936FBA"/>
    <w:rsid w:val="009374B0"/>
    <w:rsid w:val="009401EA"/>
    <w:rsid w:val="00940409"/>
    <w:rsid w:val="00940526"/>
    <w:rsid w:val="00940E99"/>
    <w:rsid w:val="00940EF7"/>
    <w:rsid w:val="00941504"/>
    <w:rsid w:val="00941A03"/>
    <w:rsid w:val="00941DD5"/>
    <w:rsid w:val="0094292B"/>
    <w:rsid w:val="00943034"/>
    <w:rsid w:val="00943062"/>
    <w:rsid w:val="00943895"/>
    <w:rsid w:val="00943B74"/>
    <w:rsid w:val="00943D22"/>
    <w:rsid w:val="00944C14"/>
    <w:rsid w:val="00944C93"/>
    <w:rsid w:val="009456D8"/>
    <w:rsid w:val="00945953"/>
    <w:rsid w:val="009459A4"/>
    <w:rsid w:val="00946C3B"/>
    <w:rsid w:val="00946E30"/>
    <w:rsid w:val="009476AB"/>
    <w:rsid w:val="00950482"/>
    <w:rsid w:val="0095114F"/>
    <w:rsid w:val="009517C8"/>
    <w:rsid w:val="009518B2"/>
    <w:rsid w:val="00951C09"/>
    <w:rsid w:val="00951C0F"/>
    <w:rsid w:val="00952BE9"/>
    <w:rsid w:val="00956CF7"/>
    <w:rsid w:val="00957037"/>
    <w:rsid w:val="00957776"/>
    <w:rsid w:val="009577EE"/>
    <w:rsid w:val="00957DA6"/>
    <w:rsid w:val="00961AA2"/>
    <w:rsid w:val="00961B03"/>
    <w:rsid w:val="00962BD6"/>
    <w:rsid w:val="00962CE3"/>
    <w:rsid w:val="00964061"/>
    <w:rsid w:val="009646DD"/>
    <w:rsid w:val="009647B5"/>
    <w:rsid w:val="009658C3"/>
    <w:rsid w:val="00967068"/>
    <w:rsid w:val="009700FC"/>
    <w:rsid w:val="009707AE"/>
    <w:rsid w:val="00970BA0"/>
    <w:rsid w:val="00970C54"/>
    <w:rsid w:val="0097105D"/>
    <w:rsid w:val="009710F6"/>
    <w:rsid w:val="00971650"/>
    <w:rsid w:val="009720BD"/>
    <w:rsid w:val="00972C02"/>
    <w:rsid w:val="00973A3F"/>
    <w:rsid w:val="00973B07"/>
    <w:rsid w:val="00974C82"/>
    <w:rsid w:val="0097532C"/>
    <w:rsid w:val="009765A2"/>
    <w:rsid w:val="00976625"/>
    <w:rsid w:val="00976652"/>
    <w:rsid w:val="009770E1"/>
    <w:rsid w:val="00980765"/>
    <w:rsid w:val="009809F5"/>
    <w:rsid w:val="00980D35"/>
    <w:rsid w:val="009818DE"/>
    <w:rsid w:val="009818E8"/>
    <w:rsid w:val="0098190F"/>
    <w:rsid w:val="00982176"/>
    <w:rsid w:val="00982725"/>
    <w:rsid w:val="00983CF0"/>
    <w:rsid w:val="0098435A"/>
    <w:rsid w:val="00986446"/>
    <w:rsid w:val="00986DB0"/>
    <w:rsid w:val="00987070"/>
    <w:rsid w:val="00987320"/>
    <w:rsid w:val="00987500"/>
    <w:rsid w:val="00987784"/>
    <w:rsid w:val="00987D40"/>
    <w:rsid w:val="009900ED"/>
    <w:rsid w:val="009901A4"/>
    <w:rsid w:val="00991A93"/>
    <w:rsid w:val="00992341"/>
    <w:rsid w:val="00992A98"/>
    <w:rsid w:val="00992B46"/>
    <w:rsid w:val="00993079"/>
    <w:rsid w:val="00993293"/>
    <w:rsid w:val="00993BFF"/>
    <w:rsid w:val="0099425C"/>
    <w:rsid w:val="0099461E"/>
    <w:rsid w:val="00994E85"/>
    <w:rsid w:val="009954D8"/>
    <w:rsid w:val="00995837"/>
    <w:rsid w:val="0099592A"/>
    <w:rsid w:val="00995A84"/>
    <w:rsid w:val="00996E38"/>
    <w:rsid w:val="009975EC"/>
    <w:rsid w:val="00997771"/>
    <w:rsid w:val="009A03F7"/>
    <w:rsid w:val="009A0A12"/>
    <w:rsid w:val="009A0E61"/>
    <w:rsid w:val="009A1169"/>
    <w:rsid w:val="009A1177"/>
    <w:rsid w:val="009A15B0"/>
    <w:rsid w:val="009A19AC"/>
    <w:rsid w:val="009A2255"/>
    <w:rsid w:val="009A27E2"/>
    <w:rsid w:val="009A2878"/>
    <w:rsid w:val="009A2B00"/>
    <w:rsid w:val="009A2BD1"/>
    <w:rsid w:val="009A3A1F"/>
    <w:rsid w:val="009A40C6"/>
    <w:rsid w:val="009A41A3"/>
    <w:rsid w:val="009A41FA"/>
    <w:rsid w:val="009A48D1"/>
    <w:rsid w:val="009A4949"/>
    <w:rsid w:val="009A4EA1"/>
    <w:rsid w:val="009A5D61"/>
    <w:rsid w:val="009A755F"/>
    <w:rsid w:val="009A77A4"/>
    <w:rsid w:val="009B00CA"/>
    <w:rsid w:val="009B0745"/>
    <w:rsid w:val="009B0748"/>
    <w:rsid w:val="009B0B08"/>
    <w:rsid w:val="009B13A6"/>
    <w:rsid w:val="009B13EF"/>
    <w:rsid w:val="009B1547"/>
    <w:rsid w:val="009B19FA"/>
    <w:rsid w:val="009B1A46"/>
    <w:rsid w:val="009B1D16"/>
    <w:rsid w:val="009B273F"/>
    <w:rsid w:val="009B34CE"/>
    <w:rsid w:val="009B3D16"/>
    <w:rsid w:val="009B3E59"/>
    <w:rsid w:val="009B586D"/>
    <w:rsid w:val="009B5B53"/>
    <w:rsid w:val="009B6C45"/>
    <w:rsid w:val="009B706D"/>
    <w:rsid w:val="009B777C"/>
    <w:rsid w:val="009B7EBA"/>
    <w:rsid w:val="009C05D5"/>
    <w:rsid w:val="009C0832"/>
    <w:rsid w:val="009C0D36"/>
    <w:rsid w:val="009C16CC"/>
    <w:rsid w:val="009C17AC"/>
    <w:rsid w:val="009C1EC7"/>
    <w:rsid w:val="009C2379"/>
    <w:rsid w:val="009C26D1"/>
    <w:rsid w:val="009C357B"/>
    <w:rsid w:val="009C4432"/>
    <w:rsid w:val="009C4B1A"/>
    <w:rsid w:val="009C5A4F"/>
    <w:rsid w:val="009C5AE2"/>
    <w:rsid w:val="009C5ED4"/>
    <w:rsid w:val="009C6575"/>
    <w:rsid w:val="009C68AB"/>
    <w:rsid w:val="009C75CB"/>
    <w:rsid w:val="009C77E0"/>
    <w:rsid w:val="009C7F09"/>
    <w:rsid w:val="009D00AE"/>
    <w:rsid w:val="009D00FD"/>
    <w:rsid w:val="009D0685"/>
    <w:rsid w:val="009D0A20"/>
    <w:rsid w:val="009D0E65"/>
    <w:rsid w:val="009D148D"/>
    <w:rsid w:val="009D1A54"/>
    <w:rsid w:val="009D2519"/>
    <w:rsid w:val="009D25DE"/>
    <w:rsid w:val="009D2C14"/>
    <w:rsid w:val="009D2D95"/>
    <w:rsid w:val="009D2EDC"/>
    <w:rsid w:val="009D382C"/>
    <w:rsid w:val="009D3DA2"/>
    <w:rsid w:val="009D4CE3"/>
    <w:rsid w:val="009D514C"/>
    <w:rsid w:val="009D52DD"/>
    <w:rsid w:val="009D5BD3"/>
    <w:rsid w:val="009D6074"/>
    <w:rsid w:val="009D68D6"/>
    <w:rsid w:val="009D6D91"/>
    <w:rsid w:val="009D7A6F"/>
    <w:rsid w:val="009D7BE9"/>
    <w:rsid w:val="009D7C0E"/>
    <w:rsid w:val="009E0229"/>
    <w:rsid w:val="009E0825"/>
    <w:rsid w:val="009E0E8B"/>
    <w:rsid w:val="009E109E"/>
    <w:rsid w:val="009E186D"/>
    <w:rsid w:val="009E2A07"/>
    <w:rsid w:val="009E2DDA"/>
    <w:rsid w:val="009E3445"/>
    <w:rsid w:val="009E3488"/>
    <w:rsid w:val="009E399A"/>
    <w:rsid w:val="009E3C29"/>
    <w:rsid w:val="009E3FAD"/>
    <w:rsid w:val="009E4253"/>
    <w:rsid w:val="009E457F"/>
    <w:rsid w:val="009E4616"/>
    <w:rsid w:val="009E4686"/>
    <w:rsid w:val="009E4AF9"/>
    <w:rsid w:val="009E4BB7"/>
    <w:rsid w:val="009E4C50"/>
    <w:rsid w:val="009E4F72"/>
    <w:rsid w:val="009E5579"/>
    <w:rsid w:val="009E5856"/>
    <w:rsid w:val="009E5FEC"/>
    <w:rsid w:val="009E6446"/>
    <w:rsid w:val="009E68DC"/>
    <w:rsid w:val="009E6B71"/>
    <w:rsid w:val="009E6F3A"/>
    <w:rsid w:val="009E72ED"/>
    <w:rsid w:val="009E79F5"/>
    <w:rsid w:val="009F07F4"/>
    <w:rsid w:val="009F0EAE"/>
    <w:rsid w:val="009F19D4"/>
    <w:rsid w:val="009F1C81"/>
    <w:rsid w:val="009F2102"/>
    <w:rsid w:val="009F2403"/>
    <w:rsid w:val="009F2561"/>
    <w:rsid w:val="009F2C5A"/>
    <w:rsid w:val="009F2DE3"/>
    <w:rsid w:val="009F345C"/>
    <w:rsid w:val="009F3846"/>
    <w:rsid w:val="009F3C38"/>
    <w:rsid w:val="009F3CC2"/>
    <w:rsid w:val="009F3D2F"/>
    <w:rsid w:val="009F4517"/>
    <w:rsid w:val="009F4E91"/>
    <w:rsid w:val="009F4EDE"/>
    <w:rsid w:val="009F647A"/>
    <w:rsid w:val="009F6B3B"/>
    <w:rsid w:val="009F7306"/>
    <w:rsid w:val="009F754E"/>
    <w:rsid w:val="009F77B0"/>
    <w:rsid w:val="009F7DCA"/>
    <w:rsid w:val="009F7FFB"/>
    <w:rsid w:val="00A00366"/>
    <w:rsid w:val="00A00399"/>
    <w:rsid w:val="00A010B1"/>
    <w:rsid w:val="00A0119C"/>
    <w:rsid w:val="00A01A37"/>
    <w:rsid w:val="00A0217C"/>
    <w:rsid w:val="00A0246D"/>
    <w:rsid w:val="00A02753"/>
    <w:rsid w:val="00A02804"/>
    <w:rsid w:val="00A02D22"/>
    <w:rsid w:val="00A03585"/>
    <w:rsid w:val="00A03A71"/>
    <w:rsid w:val="00A03CBC"/>
    <w:rsid w:val="00A0464E"/>
    <w:rsid w:val="00A049EB"/>
    <w:rsid w:val="00A05289"/>
    <w:rsid w:val="00A06CC2"/>
    <w:rsid w:val="00A06F2F"/>
    <w:rsid w:val="00A06FBC"/>
    <w:rsid w:val="00A0784D"/>
    <w:rsid w:val="00A07DCE"/>
    <w:rsid w:val="00A07EB9"/>
    <w:rsid w:val="00A07F1D"/>
    <w:rsid w:val="00A10007"/>
    <w:rsid w:val="00A106AE"/>
    <w:rsid w:val="00A10928"/>
    <w:rsid w:val="00A10A16"/>
    <w:rsid w:val="00A10CFF"/>
    <w:rsid w:val="00A11CE1"/>
    <w:rsid w:val="00A123C1"/>
    <w:rsid w:val="00A131CA"/>
    <w:rsid w:val="00A13202"/>
    <w:rsid w:val="00A13891"/>
    <w:rsid w:val="00A13E2A"/>
    <w:rsid w:val="00A1460E"/>
    <w:rsid w:val="00A14A12"/>
    <w:rsid w:val="00A14B2A"/>
    <w:rsid w:val="00A14CD0"/>
    <w:rsid w:val="00A1596C"/>
    <w:rsid w:val="00A15DB6"/>
    <w:rsid w:val="00A15F0D"/>
    <w:rsid w:val="00A16167"/>
    <w:rsid w:val="00A161AC"/>
    <w:rsid w:val="00A16BAA"/>
    <w:rsid w:val="00A16E0A"/>
    <w:rsid w:val="00A173EC"/>
    <w:rsid w:val="00A2019A"/>
    <w:rsid w:val="00A2019C"/>
    <w:rsid w:val="00A20200"/>
    <w:rsid w:val="00A213CF"/>
    <w:rsid w:val="00A2280B"/>
    <w:rsid w:val="00A22E2F"/>
    <w:rsid w:val="00A2353F"/>
    <w:rsid w:val="00A2363E"/>
    <w:rsid w:val="00A23F82"/>
    <w:rsid w:val="00A24F87"/>
    <w:rsid w:val="00A2534D"/>
    <w:rsid w:val="00A2556E"/>
    <w:rsid w:val="00A261FD"/>
    <w:rsid w:val="00A2697E"/>
    <w:rsid w:val="00A269B5"/>
    <w:rsid w:val="00A269DB"/>
    <w:rsid w:val="00A26BE4"/>
    <w:rsid w:val="00A26CB1"/>
    <w:rsid w:val="00A270BA"/>
    <w:rsid w:val="00A27394"/>
    <w:rsid w:val="00A274E8"/>
    <w:rsid w:val="00A27BEA"/>
    <w:rsid w:val="00A3009F"/>
    <w:rsid w:val="00A30193"/>
    <w:rsid w:val="00A304A1"/>
    <w:rsid w:val="00A30571"/>
    <w:rsid w:val="00A30F0C"/>
    <w:rsid w:val="00A31A52"/>
    <w:rsid w:val="00A322A5"/>
    <w:rsid w:val="00A33004"/>
    <w:rsid w:val="00A33146"/>
    <w:rsid w:val="00A3326F"/>
    <w:rsid w:val="00A332F6"/>
    <w:rsid w:val="00A33F01"/>
    <w:rsid w:val="00A34450"/>
    <w:rsid w:val="00A345DD"/>
    <w:rsid w:val="00A35E20"/>
    <w:rsid w:val="00A35EDC"/>
    <w:rsid w:val="00A3601B"/>
    <w:rsid w:val="00A36383"/>
    <w:rsid w:val="00A367F9"/>
    <w:rsid w:val="00A36FB6"/>
    <w:rsid w:val="00A370C2"/>
    <w:rsid w:val="00A37149"/>
    <w:rsid w:val="00A37225"/>
    <w:rsid w:val="00A3763E"/>
    <w:rsid w:val="00A37B2C"/>
    <w:rsid w:val="00A40153"/>
    <w:rsid w:val="00A40639"/>
    <w:rsid w:val="00A40DAC"/>
    <w:rsid w:val="00A4194A"/>
    <w:rsid w:val="00A41A0D"/>
    <w:rsid w:val="00A41AD8"/>
    <w:rsid w:val="00A41AF2"/>
    <w:rsid w:val="00A41C53"/>
    <w:rsid w:val="00A4229B"/>
    <w:rsid w:val="00A424BD"/>
    <w:rsid w:val="00A428DA"/>
    <w:rsid w:val="00A43020"/>
    <w:rsid w:val="00A432E4"/>
    <w:rsid w:val="00A432E8"/>
    <w:rsid w:val="00A43419"/>
    <w:rsid w:val="00A436A8"/>
    <w:rsid w:val="00A43CF8"/>
    <w:rsid w:val="00A440DD"/>
    <w:rsid w:val="00A442AC"/>
    <w:rsid w:val="00A44CF2"/>
    <w:rsid w:val="00A4515D"/>
    <w:rsid w:val="00A46A8C"/>
    <w:rsid w:val="00A4703C"/>
    <w:rsid w:val="00A51A2C"/>
    <w:rsid w:val="00A51CCB"/>
    <w:rsid w:val="00A51E8E"/>
    <w:rsid w:val="00A525EB"/>
    <w:rsid w:val="00A52AF4"/>
    <w:rsid w:val="00A52C4A"/>
    <w:rsid w:val="00A52E3E"/>
    <w:rsid w:val="00A531EA"/>
    <w:rsid w:val="00A5499C"/>
    <w:rsid w:val="00A54B7E"/>
    <w:rsid w:val="00A55212"/>
    <w:rsid w:val="00A5522B"/>
    <w:rsid w:val="00A55653"/>
    <w:rsid w:val="00A55B38"/>
    <w:rsid w:val="00A55DC8"/>
    <w:rsid w:val="00A56E1B"/>
    <w:rsid w:val="00A57396"/>
    <w:rsid w:val="00A5790C"/>
    <w:rsid w:val="00A57C5D"/>
    <w:rsid w:val="00A6040C"/>
    <w:rsid w:val="00A60B78"/>
    <w:rsid w:val="00A61043"/>
    <w:rsid w:val="00A611A2"/>
    <w:rsid w:val="00A613AB"/>
    <w:rsid w:val="00A61412"/>
    <w:rsid w:val="00A62142"/>
    <w:rsid w:val="00A62D08"/>
    <w:rsid w:val="00A63C1E"/>
    <w:rsid w:val="00A63FB4"/>
    <w:rsid w:val="00A64576"/>
    <w:rsid w:val="00A64705"/>
    <w:rsid w:val="00A647E1"/>
    <w:rsid w:val="00A64C08"/>
    <w:rsid w:val="00A64D65"/>
    <w:rsid w:val="00A64E80"/>
    <w:rsid w:val="00A65007"/>
    <w:rsid w:val="00A6523B"/>
    <w:rsid w:val="00A654D5"/>
    <w:rsid w:val="00A6610D"/>
    <w:rsid w:val="00A663DA"/>
    <w:rsid w:val="00A66A90"/>
    <w:rsid w:val="00A701E0"/>
    <w:rsid w:val="00A702F8"/>
    <w:rsid w:val="00A70401"/>
    <w:rsid w:val="00A70493"/>
    <w:rsid w:val="00A70632"/>
    <w:rsid w:val="00A7082F"/>
    <w:rsid w:val="00A7099C"/>
    <w:rsid w:val="00A71852"/>
    <w:rsid w:val="00A718E0"/>
    <w:rsid w:val="00A71FFF"/>
    <w:rsid w:val="00A720A5"/>
    <w:rsid w:val="00A73608"/>
    <w:rsid w:val="00A73988"/>
    <w:rsid w:val="00A73DF3"/>
    <w:rsid w:val="00A73FC4"/>
    <w:rsid w:val="00A74952"/>
    <w:rsid w:val="00A74DC1"/>
    <w:rsid w:val="00A75C20"/>
    <w:rsid w:val="00A762FB"/>
    <w:rsid w:val="00A7686A"/>
    <w:rsid w:val="00A7699D"/>
    <w:rsid w:val="00A77B1E"/>
    <w:rsid w:val="00A80040"/>
    <w:rsid w:val="00A80896"/>
    <w:rsid w:val="00A808AE"/>
    <w:rsid w:val="00A80975"/>
    <w:rsid w:val="00A80ECE"/>
    <w:rsid w:val="00A8189E"/>
    <w:rsid w:val="00A81A92"/>
    <w:rsid w:val="00A81C13"/>
    <w:rsid w:val="00A8217B"/>
    <w:rsid w:val="00A82D99"/>
    <w:rsid w:val="00A83DA9"/>
    <w:rsid w:val="00A842C8"/>
    <w:rsid w:val="00A84B81"/>
    <w:rsid w:val="00A84B96"/>
    <w:rsid w:val="00A84E8B"/>
    <w:rsid w:val="00A854C2"/>
    <w:rsid w:val="00A859F0"/>
    <w:rsid w:val="00A87F47"/>
    <w:rsid w:val="00A907EA"/>
    <w:rsid w:val="00A90AE5"/>
    <w:rsid w:val="00A90B8F"/>
    <w:rsid w:val="00A9117B"/>
    <w:rsid w:val="00A9237E"/>
    <w:rsid w:val="00A92E83"/>
    <w:rsid w:val="00A93777"/>
    <w:rsid w:val="00A93EAF"/>
    <w:rsid w:val="00A94AAC"/>
    <w:rsid w:val="00A94D34"/>
    <w:rsid w:val="00A94F1B"/>
    <w:rsid w:val="00A95775"/>
    <w:rsid w:val="00A957C7"/>
    <w:rsid w:val="00A9656F"/>
    <w:rsid w:val="00A9697B"/>
    <w:rsid w:val="00A97647"/>
    <w:rsid w:val="00AA03A6"/>
    <w:rsid w:val="00AA04EE"/>
    <w:rsid w:val="00AA0B09"/>
    <w:rsid w:val="00AA0B2D"/>
    <w:rsid w:val="00AA2239"/>
    <w:rsid w:val="00AA26A1"/>
    <w:rsid w:val="00AA292C"/>
    <w:rsid w:val="00AA2BC4"/>
    <w:rsid w:val="00AA3A78"/>
    <w:rsid w:val="00AA41A6"/>
    <w:rsid w:val="00AA42A6"/>
    <w:rsid w:val="00AA432D"/>
    <w:rsid w:val="00AA4511"/>
    <w:rsid w:val="00AA533B"/>
    <w:rsid w:val="00AA5432"/>
    <w:rsid w:val="00AA5E5A"/>
    <w:rsid w:val="00AA65BA"/>
    <w:rsid w:val="00AA6E90"/>
    <w:rsid w:val="00AA708D"/>
    <w:rsid w:val="00AA7BE1"/>
    <w:rsid w:val="00AA7DC6"/>
    <w:rsid w:val="00AB0623"/>
    <w:rsid w:val="00AB0BAD"/>
    <w:rsid w:val="00AB108A"/>
    <w:rsid w:val="00AB159D"/>
    <w:rsid w:val="00AB1B41"/>
    <w:rsid w:val="00AB2A87"/>
    <w:rsid w:val="00AB31BD"/>
    <w:rsid w:val="00AB382D"/>
    <w:rsid w:val="00AB3C48"/>
    <w:rsid w:val="00AB3D74"/>
    <w:rsid w:val="00AB4282"/>
    <w:rsid w:val="00AB4294"/>
    <w:rsid w:val="00AB448F"/>
    <w:rsid w:val="00AB44CD"/>
    <w:rsid w:val="00AB4775"/>
    <w:rsid w:val="00AB477B"/>
    <w:rsid w:val="00AB4CE2"/>
    <w:rsid w:val="00AB4FC6"/>
    <w:rsid w:val="00AB58B4"/>
    <w:rsid w:val="00AB5A89"/>
    <w:rsid w:val="00AB64CE"/>
    <w:rsid w:val="00AB66FA"/>
    <w:rsid w:val="00AB6B7A"/>
    <w:rsid w:val="00AB75B1"/>
    <w:rsid w:val="00AB7A15"/>
    <w:rsid w:val="00AB7B9A"/>
    <w:rsid w:val="00AC1715"/>
    <w:rsid w:val="00AC2C5C"/>
    <w:rsid w:val="00AC2CC5"/>
    <w:rsid w:val="00AC3BDE"/>
    <w:rsid w:val="00AC3F5B"/>
    <w:rsid w:val="00AC40B8"/>
    <w:rsid w:val="00AC499A"/>
    <w:rsid w:val="00AC5044"/>
    <w:rsid w:val="00AC571E"/>
    <w:rsid w:val="00AC60FB"/>
    <w:rsid w:val="00AC654B"/>
    <w:rsid w:val="00AC66D3"/>
    <w:rsid w:val="00AC6791"/>
    <w:rsid w:val="00AC6890"/>
    <w:rsid w:val="00AC7213"/>
    <w:rsid w:val="00AC7538"/>
    <w:rsid w:val="00AC782C"/>
    <w:rsid w:val="00AC79D4"/>
    <w:rsid w:val="00AC7B4A"/>
    <w:rsid w:val="00AC7FE6"/>
    <w:rsid w:val="00AD01BF"/>
    <w:rsid w:val="00AD0549"/>
    <w:rsid w:val="00AD15A3"/>
    <w:rsid w:val="00AD17E3"/>
    <w:rsid w:val="00AD254E"/>
    <w:rsid w:val="00AD279D"/>
    <w:rsid w:val="00AD3372"/>
    <w:rsid w:val="00AD37FE"/>
    <w:rsid w:val="00AD3A07"/>
    <w:rsid w:val="00AD430C"/>
    <w:rsid w:val="00AD4984"/>
    <w:rsid w:val="00AD4D5C"/>
    <w:rsid w:val="00AD4EFA"/>
    <w:rsid w:val="00AD5357"/>
    <w:rsid w:val="00AD543D"/>
    <w:rsid w:val="00AD6D2A"/>
    <w:rsid w:val="00AD7962"/>
    <w:rsid w:val="00AD7CA1"/>
    <w:rsid w:val="00AD7F37"/>
    <w:rsid w:val="00AE0383"/>
    <w:rsid w:val="00AE0E34"/>
    <w:rsid w:val="00AE1473"/>
    <w:rsid w:val="00AE1AA8"/>
    <w:rsid w:val="00AE1ECD"/>
    <w:rsid w:val="00AE239E"/>
    <w:rsid w:val="00AE279E"/>
    <w:rsid w:val="00AE2874"/>
    <w:rsid w:val="00AE2B54"/>
    <w:rsid w:val="00AE2B75"/>
    <w:rsid w:val="00AE3740"/>
    <w:rsid w:val="00AE3ECF"/>
    <w:rsid w:val="00AE491B"/>
    <w:rsid w:val="00AE4D2D"/>
    <w:rsid w:val="00AE4E75"/>
    <w:rsid w:val="00AE519F"/>
    <w:rsid w:val="00AE6759"/>
    <w:rsid w:val="00AE69F3"/>
    <w:rsid w:val="00AE6FBD"/>
    <w:rsid w:val="00AE75D0"/>
    <w:rsid w:val="00AE7908"/>
    <w:rsid w:val="00AE7AC2"/>
    <w:rsid w:val="00AE7DB9"/>
    <w:rsid w:val="00AF0071"/>
    <w:rsid w:val="00AF0076"/>
    <w:rsid w:val="00AF0554"/>
    <w:rsid w:val="00AF0C57"/>
    <w:rsid w:val="00AF0F2D"/>
    <w:rsid w:val="00AF1074"/>
    <w:rsid w:val="00AF1618"/>
    <w:rsid w:val="00AF16AD"/>
    <w:rsid w:val="00AF2B96"/>
    <w:rsid w:val="00AF31E3"/>
    <w:rsid w:val="00AF3711"/>
    <w:rsid w:val="00AF3D52"/>
    <w:rsid w:val="00AF41B2"/>
    <w:rsid w:val="00AF4B17"/>
    <w:rsid w:val="00AF4FF1"/>
    <w:rsid w:val="00AF5E71"/>
    <w:rsid w:val="00AF63FA"/>
    <w:rsid w:val="00AF6449"/>
    <w:rsid w:val="00AF645B"/>
    <w:rsid w:val="00AF66AF"/>
    <w:rsid w:val="00AF6917"/>
    <w:rsid w:val="00AF6F2E"/>
    <w:rsid w:val="00AF6F8E"/>
    <w:rsid w:val="00AF7480"/>
    <w:rsid w:val="00AF76D8"/>
    <w:rsid w:val="00B0032D"/>
    <w:rsid w:val="00B003AA"/>
    <w:rsid w:val="00B0089C"/>
    <w:rsid w:val="00B00D6D"/>
    <w:rsid w:val="00B01055"/>
    <w:rsid w:val="00B01677"/>
    <w:rsid w:val="00B021B1"/>
    <w:rsid w:val="00B03113"/>
    <w:rsid w:val="00B034E7"/>
    <w:rsid w:val="00B03A15"/>
    <w:rsid w:val="00B03E12"/>
    <w:rsid w:val="00B052B9"/>
    <w:rsid w:val="00B07528"/>
    <w:rsid w:val="00B078A9"/>
    <w:rsid w:val="00B07B24"/>
    <w:rsid w:val="00B07BCE"/>
    <w:rsid w:val="00B07DA8"/>
    <w:rsid w:val="00B106C1"/>
    <w:rsid w:val="00B10C4E"/>
    <w:rsid w:val="00B10D94"/>
    <w:rsid w:val="00B10DF4"/>
    <w:rsid w:val="00B11169"/>
    <w:rsid w:val="00B11461"/>
    <w:rsid w:val="00B11EA2"/>
    <w:rsid w:val="00B12AF6"/>
    <w:rsid w:val="00B1332B"/>
    <w:rsid w:val="00B13C2A"/>
    <w:rsid w:val="00B13DE7"/>
    <w:rsid w:val="00B14479"/>
    <w:rsid w:val="00B144D5"/>
    <w:rsid w:val="00B149E6"/>
    <w:rsid w:val="00B14BBA"/>
    <w:rsid w:val="00B14BFC"/>
    <w:rsid w:val="00B153C1"/>
    <w:rsid w:val="00B15D80"/>
    <w:rsid w:val="00B15FB8"/>
    <w:rsid w:val="00B168BA"/>
    <w:rsid w:val="00B16E03"/>
    <w:rsid w:val="00B17B3C"/>
    <w:rsid w:val="00B17B99"/>
    <w:rsid w:val="00B20644"/>
    <w:rsid w:val="00B20684"/>
    <w:rsid w:val="00B21095"/>
    <w:rsid w:val="00B2116B"/>
    <w:rsid w:val="00B2133A"/>
    <w:rsid w:val="00B21BB3"/>
    <w:rsid w:val="00B21D3F"/>
    <w:rsid w:val="00B21EDF"/>
    <w:rsid w:val="00B21F07"/>
    <w:rsid w:val="00B226DE"/>
    <w:rsid w:val="00B22C0A"/>
    <w:rsid w:val="00B23079"/>
    <w:rsid w:val="00B24003"/>
    <w:rsid w:val="00B24B29"/>
    <w:rsid w:val="00B254E3"/>
    <w:rsid w:val="00B25C49"/>
    <w:rsid w:val="00B25E07"/>
    <w:rsid w:val="00B264DA"/>
    <w:rsid w:val="00B2676A"/>
    <w:rsid w:val="00B26878"/>
    <w:rsid w:val="00B268D6"/>
    <w:rsid w:val="00B2691A"/>
    <w:rsid w:val="00B2693C"/>
    <w:rsid w:val="00B26D07"/>
    <w:rsid w:val="00B27342"/>
    <w:rsid w:val="00B2746F"/>
    <w:rsid w:val="00B27496"/>
    <w:rsid w:val="00B276A5"/>
    <w:rsid w:val="00B300D9"/>
    <w:rsid w:val="00B31164"/>
    <w:rsid w:val="00B312D3"/>
    <w:rsid w:val="00B317A3"/>
    <w:rsid w:val="00B326DD"/>
    <w:rsid w:val="00B33235"/>
    <w:rsid w:val="00B33561"/>
    <w:rsid w:val="00B34532"/>
    <w:rsid w:val="00B34793"/>
    <w:rsid w:val="00B34BCD"/>
    <w:rsid w:val="00B3523F"/>
    <w:rsid w:val="00B3577D"/>
    <w:rsid w:val="00B357FE"/>
    <w:rsid w:val="00B35B5E"/>
    <w:rsid w:val="00B35D92"/>
    <w:rsid w:val="00B3694C"/>
    <w:rsid w:val="00B36A51"/>
    <w:rsid w:val="00B37B37"/>
    <w:rsid w:val="00B407D9"/>
    <w:rsid w:val="00B40DC0"/>
    <w:rsid w:val="00B40FA3"/>
    <w:rsid w:val="00B42240"/>
    <w:rsid w:val="00B42CCD"/>
    <w:rsid w:val="00B43286"/>
    <w:rsid w:val="00B4375C"/>
    <w:rsid w:val="00B43942"/>
    <w:rsid w:val="00B447BE"/>
    <w:rsid w:val="00B44850"/>
    <w:rsid w:val="00B44A5E"/>
    <w:rsid w:val="00B450AB"/>
    <w:rsid w:val="00B45599"/>
    <w:rsid w:val="00B45842"/>
    <w:rsid w:val="00B458D7"/>
    <w:rsid w:val="00B45F4A"/>
    <w:rsid w:val="00B46E5D"/>
    <w:rsid w:val="00B475F6"/>
    <w:rsid w:val="00B47B2A"/>
    <w:rsid w:val="00B50041"/>
    <w:rsid w:val="00B504E3"/>
    <w:rsid w:val="00B5064D"/>
    <w:rsid w:val="00B50E5B"/>
    <w:rsid w:val="00B517D2"/>
    <w:rsid w:val="00B51E4E"/>
    <w:rsid w:val="00B520D6"/>
    <w:rsid w:val="00B52599"/>
    <w:rsid w:val="00B530E6"/>
    <w:rsid w:val="00B53A89"/>
    <w:rsid w:val="00B54351"/>
    <w:rsid w:val="00B54643"/>
    <w:rsid w:val="00B54719"/>
    <w:rsid w:val="00B54A1D"/>
    <w:rsid w:val="00B54BB6"/>
    <w:rsid w:val="00B5516B"/>
    <w:rsid w:val="00B56CAF"/>
    <w:rsid w:val="00B57D82"/>
    <w:rsid w:val="00B60986"/>
    <w:rsid w:val="00B617C6"/>
    <w:rsid w:val="00B618CB"/>
    <w:rsid w:val="00B61A67"/>
    <w:rsid w:val="00B61E2F"/>
    <w:rsid w:val="00B623FF"/>
    <w:rsid w:val="00B62A44"/>
    <w:rsid w:val="00B635B5"/>
    <w:rsid w:val="00B63759"/>
    <w:rsid w:val="00B642E3"/>
    <w:rsid w:val="00B64E73"/>
    <w:rsid w:val="00B650A6"/>
    <w:rsid w:val="00B6530A"/>
    <w:rsid w:val="00B657F3"/>
    <w:rsid w:val="00B65B95"/>
    <w:rsid w:val="00B6636B"/>
    <w:rsid w:val="00B670FF"/>
    <w:rsid w:val="00B705BF"/>
    <w:rsid w:val="00B71050"/>
    <w:rsid w:val="00B7124E"/>
    <w:rsid w:val="00B716BF"/>
    <w:rsid w:val="00B722BE"/>
    <w:rsid w:val="00B7323C"/>
    <w:rsid w:val="00B735D8"/>
    <w:rsid w:val="00B7386F"/>
    <w:rsid w:val="00B738C2"/>
    <w:rsid w:val="00B73DA2"/>
    <w:rsid w:val="00B74DBD"/>
    <w:rsid w:val="00B75039"/>
    <w:rsid w:val="00B75C8B"/>
    <w:rsid w:val="00B7685C"/>
    <w:rsid w:val="00B76F1E"/>
    <w:rsid w:val="00B772A1"/>
    <w:rsid w:val="00B77321"/>
    <w:rsid w:val="00B7758F"/>
    <w:rsid w:val="00B77735"/>
    <w:rsid w:val="00B77CDF"/>
    <w:rsid w:val="00B817E5"/>
    <w:rsid w:val="00B81ABA"/>
    <w:rsid w:val="00B81AD6"/>
    <w:rsid w:val="00B81B69"/>
    <w:rsid w:val="00B81C0F"/>
    <w:rsid w:val="00B82113"/>
    <w:rsid w:val="00B825B3"/>
    <w:rsid w:val="00B82ABA"/>
    <w:rsid w:val="00B82D21"/>
    <w:rsid w:val="00B8322F"/>
    <w:rsid w:val="00B83DDE"/>
    <w:rsid w:val="00B83FA6"/>
    <w:rsid w:val="00B85224"/>
    <w:rsid w:val="00B8536D"/>
    <w:rsid w:val="00B85EEB"/>
    <w:rsid w:val="00B85F51"/>
    <w:rsid w:val="00B86127"/>
    <w:rsid w:val="00B86279"/>
    <w:rsid w:val="00B86C11"/>
    <w:rsid w:val="00B87EA3"/>
    <w:rsid w:val="00B903A0"/>
    <w:rsid w:val="00B90497"/>
    <w:rsid w:val="00B9054C"/>
    <w:rsid w:val="00B9191A"/>
    <w:rsid w:val="00B920D0"/>
    <w:rsid w:val="00B92D1A"/>
    <w:rsid w:val="00B92FB3"/>
    <w:rsid w:val="00B930B0"/>
    <w:rsid w:val="00B9317F"/>
    <w:rsid w:val="00B93A89"/>
    <w:rsid w:val="00B93BA9"/>
    <w:rsid w:val="00B94597"/>
    <w:rsid w:val="00B94788"/>
    <w:rsid w:val="00B94A05"/>
    <w:rsid w:val="00B958BD"/>
    <w:rsid w:val="00B95ABE"/>
    <w:rsid w:val="00B95C8B"/>
    <w:rsid w:val="00B95D89"/>
    <w:rsid w:val="00B969F0"/>
    <w:rsid w:val="00B974BB"/>
    <w:rsid w:val="00B97EB8"/>
    <w:rsid w:val="00BA03AB"/>
    <w:rsid w:val="00BA0CBC"/>
    <w:rsid w:val="00BA1479"/>
    <w:rsid w:val="00BA1DE6"/>
    <w:rsid w:val="00BA28D7"/>
    <w:rsid w:val="00BA30E5"/>
    <w:rsid w:val="00BA31C6"/>
    <w:rsid w:val="00BA38F3"/>
    <w:rsid w:val="00BA3967"/>
    <w:rsid w:val="00BA4348"/>
    <w:rsid w:val="00BA4697"/>
    <w:rsid w:val="00BA4B48"/>
    <w:rsid w:val="00BA5375"/>
    <w:rsid w:val="00BA56CF"/>
    <w:rsid w:val="00BA571A"/>
    <w:rsid w:val="00BA57FC"/>
    <w:rsid w:val="00BA5A28"/>
    <w:rsid w:val="00BA6C43"/>
    <w:rsid w:val="00BA6F0B"/>
    <w:rsid w:val="00BA75D7"/>
    <w:rsid w:val="00BB1E8C"/>
    <w:rsid w:val="00BB2499"/>
    <w:rsid w:val="00BB2BCF"/>
    <w:rsid w:val="00BB2D7F"/>
    <w:rsid w:val="00BB2DA8"/>
    <w:rsid w:val="00BB3157"/>
    <w:rsid w:val="00BB3194"/>
    <w:rsid w:val="00BB3479"/>
    <w:rsid w:val="00BB3C59"/>
    <w:rsid w:val="00BB4085"/>
    <w:rsid w:val="00BB4097"/>
    <w:rsid w:val="00BB45CA"/>
    <w:rsid w:val="00BB4A5A"/>
    <w:rsid w:val="00BB5825"/>
    <w:rsid w:val="00BB5B69"/>
    <w:rsid w:val="00BB5B8F"/>
    <w:rsid w:val="00BB6489"/>
    <w:rsid w:val="00BB6834"/>
    <w:rsid w:val="00BB6C08"/>
    <w:rsid w:val="00BB78DB"/>
    <w:rsid w:val="00BB7B5D"/>
    <w:rsid w:val="00BC1D99"/>
    <w:rsid w:val="00BC22DF"/>
    <w:rsid w:val="00BC238B"/>
    <w:rsid w:val="00BC2B42"/>
    <w:rsid w:val="00BC2F2D"/>
    <w:rsid w:val="00BC30B7"/>
    <w:rsid w:val="00BC3264"/>
    <w:rsid w:val="00BC33A2"/>
    <w:rsid w:val="00BC3F59"/>
    <w:rsid w:val="00BC4819"/>
    <w:rsid w:val="00BC5117"/>
    <w:rsid w:val="00BC53A1"/>
    <w:rsid w:val="00BC5408"/>
    <w:rsid w:val="00BC5A8B"/>
    <w:rsid w:val="00BC62C2"/>
    <w:rsid w:val="00BC706E"/>
    <w:rsid w:val="00BC70F8"/>
    <w:rsid w:val="00BC71FC"/>
    <w:rsid w:val="00BC74CB"/>
    <w:rsid w:val="00BD0323"/>
    <w:rsid w:val="00BD0376"/>
    <w:rsid w:val="00BD134F"/>
    <w:rsid w:val="00BD13D6"/>
    <w:rsid w:val="00BD1F9A"/>
    <w:rsid w:val="00BD270F"/>
    <w:rsid w:val="00BD2C59"/>
    <w:rsid w:val="00BD3365"/>
    <w:rsid w:val="00BD33E6"/>
    <w:rsid w:val="00BD3606"/>
    <w:rsid w:val="00BD3A93"/>
    <w:rsid w:val="00BD4122"/>
    <w:rsid w:val="00BD42E8"/>
    <w:rsid w:val="00BD4577"/>
    <w:rsid w:val="00BD50C2"/>
    <w:rsid w:val="00BD51C2"/>
    <w:rsid w:val="00BD54B2"/>
    <w:rsid w:val="00BD59DB"/>
    <w:rsid w:val="00BD5D1D"/>
    <w:rsid w:val="00BD6F28"/>
    <w:rsid w:val="00BD70FA"/>
    <w:rsid w:val="00BD747C"/>
    <w:rsid w:val="00BE08D7"/>
    <w:rsid w:val="00BE0921"/>
    <w:rsid w:val="00BE0B75"/>
    <w:rsid w:val="00BE0C77"/>
    <w:rsid w:val="00BE104E"/>
    <w:rsid w:val="00BE1408"/>
    <w:rsid w:val="00BE1A8F"/>
    <w:rsid w:val="00BE1C47"/>
    <w:rsid w:val="00BE201B"/>
    <w:rsid w:val="00BE2229"/>
    <w:rsid w:val="00BE24EE"/>
    <w:rsid w:val="00BE2C1A"/>
    <w:rsid w:val="00BE3AF5"/>
    <w:rsid w:val="00BE4559"/>
    <w:rsid w:val="00BE4A09"/>
    <w:rsid w:val="00BE4A53"/>
    <w:rsid w:val="00BE4CFE"/>
    <w:rsid w:val="00BE4D86"/>
    <w:rsid w:val="00BE51CC"/>
    <w:rsid w:val="00BE64DA"/>
    <w:rsid w:val="00BE6634"/>
    <w:rsid w:val="00BE6880"/>
    <w:rsid w:val="00BE689A"/>
    <w:rsid w:val="00BE699A"/>
    <w:rsid w:val="00BE721A"/>
    <w:rsid w:val="00BE72C3"/>
    <w:rsid w:val="00BE7BCC"/>
    <w:rsid w:val="00BE7E44"/>
    <w:rsid w:val="00BF025A"/>
    <w:rsid w:val="00BF13AD"/>
    <w:rsid w:val="00BF1B0E"/>
    <w:rsid w:val="00BF244A"/>
    <w:rsid w:val="00BF2475"/>
    <w:rsid w:val="00BF2AFF"/>
    <w:rsid w:val="00BF2B34"/>
    <w:rsid w:val="00BF38BD"/>
    <w:rsid w:val="00BF4D04"/>
    <w:rsid w:val="00BF5469"/>
    <w:rsid w:val="00BF5843"/>
    <w:rsid w:val="00BF5BB3"/>
    <w:rsid w:val="00BF6260"/>
    <w:rsid w:val="00BF65B1"/>
    <w:rsid w:val="00BF68CD"/>
    <w:rsid w:val="00BF6D22"/>
    <w:rsid w:val="00BF7763"/>
    <w:rsid w:val="00BF7BD0"/>
    <w:rsid w:val="00BF7BFC"/>
    <w:rsid w:val="00BF7C59"/>
    <w:rsid w:val="00BF7EF2"/>
    <w:rsid w:val="00C005CC"/>
    <w:rsid w:val="00C00AE3"/>
    <w:rsid w:val="00C00D56"/>
    <w:rsid w:val="00C01028"/>
    <w:rsid w:val="00C01212"/>
    <w:rsid w:val="00C013E4"/>
    <w:rsid w:val="00C01D8A"/>
    <w:rsid w:val="00C0233F"/>
    <w:rsid w:val="00C0245E"/>
    <w:rsid w:val="00C02E2B"/>
    <w:rsid w:val="00C03941"/>
    <w:rsid w:val="00C03AD9"/>
    <w:rsid w:val="00C03B1F"/>
    <w:rsid w:val="00C04622"/>
    <w:rsid w:val="00C056B8"/>
    <w:rsid w:val="00C0589F"/>
    <w:rsid w:val="00C05B0E"/>
    <w:rsid w:val="00C060DB"/>
    <w:rsid w:val="00C06887"/>
    <w:rsid w:val="00C0689F"/>
    <w:rsid w:val="00C069D4"/>
    <w:rsid w:val="00C06F1E"/>
    <w:rsid w:val="00C07219"/>
    <w:rsid w:val="00C07573"/>
    <w:rsid w:val="00C077CC"/>
    <w:rsid w:val="00C07FE4"/>
    <w:rsid w:val="00C100D3"/>
    <w:rsid w:val="00C10516"/>
    <w:rsid w:val="00C105C6"/>
    <w:rsid w:val="00C10696"/>
    <w:rsid w:val="00C11167"/>
    <w:rsid w:val="00C112C9"/>
    <w:rsid w:val="00C1182D"/>
    <w:rsid w:val="00C11C12"/>
    <w:rsid w:val="00C11D70"/>
    <w:rsid w:val="00C12988"/>
    <w:rsid w:val="00C12DD3"/>
    <w:rsid w:val="00C139E7"/>
    <w:rsid w:val="00C13A61"/>
    <w:rsid w:val="00C1449F"/>
    <w:rsid w:val="00C14D52"/>
    <w:rsid w:val="00C16131"/>
    <w:rsid w:val="00C16511"/>
    <w:rsid w:val="00C1680B"/>
    <w:rsid w:val="00C168E1"/>
    <w:rsid w:val="00C17579"/>
    <w:rsid w:val="00C179E8"/>
    <w:rsid w:val="00C17EFD"/>
    <w:rsid w:val="00C2038A"/>
    <w:rsid w:val="00C208F1"/>
    <w:rsid w:val="00C20CEB"/>
    <w:rsid w:val="00C20FA8"/>
    <w:rsid w:val="00C21ECB"/>
    <w:rsid w:val="00C22373"/>
    <w:rsid w:val="00C22560"/>
    <w:rsid w:val="00C231DD"/>
    <w:rsid w:val="00C2320C"/>
    <w:rsid w:val="00C23371"/>
    <w:rsid w:val="00C2434A"/>
    <w:rsid w:val="00C2449D"/>
    <w:rsid w:val="00C24572"/>
    <w:rsid w:val="00C24802"/>
    <w:rsid w:val="00C25696"/>
    <w:rsid w:val="00C25A89"/>
    <w:rsid w:val="00C25B4D"/>
    <w:rsid w:val="00C25EAF"/>
    <w:rsid w:val="00C2610C"/>
    <w:rsid w:val="00C26221"/>
    <w:rsid w:val="00C26924"/>
    <w:rsid w:val="00C27770"/>
    <w:rsid w:val="00C27782"/>
    <w:rsid w:val="00C27B7A"/>
    <w:rsid w:val="00C27EF5"/>
    <w:rsid w:val="00C300AB"/>
    <w:rsid w:val="00C302CD"/>
    <w:rsid w:val="00C30535"/>
    <w:rsid w:val="00C30C3E"/>
    <w:rsid w:val="00C30F39"/>
    <w:rsid w:val="00C31181"/>
    <w:rsid w:val="00C32588"/>
    <w:rsid w:val="00C329C3"/>
    <w:rsid w:val="00C32A84"/>
    <w:rsid w:val="00C331BB"/>
    <w:rsid w:val="00C33316"/>
    <w:rsid w:val="00C3380E"/>
    <w:rsid w:val="00C33837"/>
    <w:rsid w:val="00C33EB0"/>
    <w:rsid w:val="00C33F8E"/>
    <w:rsid w:val="00C34CAA"/>
    <w:rsid w:val="00C352BD"/>
    <w:rsid w:val="00C358D2"/>
    <w:rsid w:val="00C35F53"/>
    <w:rsid w:val="00C377EB"/>
    <w:rsid w:val="00C4039D"/>
    <w:rsid w:val="00C40514"/>
    <w:rsid w:val="00C40540"/>
    <w:rsid w:val="00C4088C"/>
    <w:rsid w:val="00C40E2A"/>
    <w:rsid w:val="00C417F5"/>
    <w:rsid w:val="00C41E1E"/>
    <w:rsid w:val="00C432F7"/>
    <w:rsid w:val="00C4379F"/>
    <w:rsid w:val="00C43BAE"/>
    <w:rsid w:val="00C43FE0"/>
    <w:rsid w:val="00C4450E"/>
    <w:rsid w:val="00C4481E"/>
    <w:rsid w:val="00C44B4E"/>
    <w:rsid w:val="00C44DB1"/>
    <w:rsid w:val="00C46179"/>
    <w:rsid w:val="00C4636B"/>
    <w:rsid w:val="00C50569"/>
    <w:rsid w:val="00C507DA"/>
    <w:rsid w:val="00C511AC"/>
    <w:rsid w:val="00C52353"/>
    <w:rsid w:val="00C5283E"/>
    <w:rsid w:val="00C529AE"/>
    <w:rsid w:val="00C52EB6"/>
    <w:rsid w:val="00C533D4"/>
    <w:rsid w:val="00C53A87"/>
    <w:rsid w:val="00C54237"/>
    <w:rsid w:val="00C54529"/>
    <w:rsid w:val="00C54A0F"/>
    <w:rsid w:val="00C54B3B"/>
    <w:rsid w:val="00C55340"/>
    <w:rsid w:val="00C555A6"/>
    <w:rsid w:val="00C55D7A"/>
    <w:rsid w:val="00C55E8C"/>
    <w:rsid w:val="00C5602B"/>
    <w:rsid w:val="00C5609E"/>
    <w:rsid w:val="00C56894"/>
    <w:rsid w:val="00C56A25"/>
    <w:rsid w:val="00C56B90"/>
    <w:rsid w:val="00C56CE2"/>
    <w:rsid w:val="00C56F9C"/>
    <w:rsid w:val="00C5745C"/>
    <w:rsid w:val="00C57DE2"/>
    <w:rsid w:val="00C57E16"/>
    <w:rsid w:val="00C606B4"/>
    <w:rsid w:val="00C615D3"/>
    <w:rsid w:val="00C634DB"/>
    <w:rsid w:val="00C6350D"/>
    <w:rsid w:val="00C63747"/>
    <w:rsid w:val="00C637AE"/>
    <w:rsid w:val="00C63889"/>
    <w:rsid w:val="00C63B70"/>
    <w:rsid w:val="00C63BCD"/>
    <w:rsid w:val="00C63F80"/>
    <w:rsid w:val="00C64B7B"/>
    <w:rsid w:val="00C64DE3"/>
    <w:rsid w:val="00C64F6F"/>
    <w:rsid w:val="00C6577D"/>
    <w:rsid w:val="00C6593B"/>
    <w:rsid w:val="00C65D9F"/>
    <w:rsid w:val="00C65FAE"/>
    <w:rsid w:val="00C65FE9"/>
    <w:rsid w:val="00C66119"/>
    <w:rsid w:val="00C664EE"/>
    <w:rsid w:val="00C66E40"/>
    <w:rsid w:val="00C679C9"/>
    <w:rsid w:val="00C67A03"/>
    <w:rsid w:val="00C708FA"/>
    <w:rsid w:val="00C7098E"/>
    <w:rsid w:val="00C71042"/>
    <w:rsid w:val="00C710E6"/>
    <w:rsid w:val="00C71417"/>
    <w:rsid w:val="00C71677"/>
    <w:rsid w:val="00C71B8C"/>
    <w:rsid w:val="00C721EF"/>
    <w:rsid w:val="00C726D8"/>
    <w:rsid w:val="00C7288D"/>
    <w:rsid w:val="00C72B67"/>
    <w:rsid w:val="00C73856"/>
    <w:rsid w:val="00C73C7B"/>
    <w:rsid w:val="00C745A4"/>
    <w:rsid w:val="00C7536D"/>
    <w:rsid w:val="00C75E65"/>
    <w:rsid w:val="00C75F6A"/>
    <w:rsid w:val="00C7601B"/>
    <w:rsid w:val="00C76708"/>
    <w:rsid w:val="00C76A0A"/>
    <w:rsid w:val="00C776F7"/>
    <w:rsid w:val="00C778E1"/>
    <w:rsid w:val="00C801F4"/>
    <w:rsid w:val="00C806CF"/>
    <w:rsid w:val="00C80829"/>
    <w:rsid w:val="00C80FA5"/>
    <w:rsid w:val="00C814D4"/>
    <w:rsid w:val="00C8168F"/>
    <w:rsid w:val="00C816F2"/>
    <w:rsid w:val="00C81A49"/>
    <w:rsid w:val="00C81C57"/>
    <w:rsid w:val="00C81D6A"/>
    <w:rsid w:val="00C828AE"/>
    <w:rsid w:val="00C828B5"/>
    <w:rsid w:val="00C83949"/>
    <w:rsid w:val="00C83CAE"/>
    <w:rsid w:val="00C83F5B"/>
    <w:rsid w:val="00C843EC"/>
    <w:rsid w:val="00C8492D"/>
    <w:rsid w:val="00C84E96"/>
    <w:rsid w:val="00C8527D"/>
    <w:rsid w:val="00C85D26"/>
    <w:rsid w:val="00C8713F"/>
    <w:rsid w:val="00C872D4"/>
    <w:rsid w:val="00C87693"/>
    <w:rsid w:val="00C87A03"/>
    <w:rsid w:val="00C87B24"/>
    <w:rsid w:val="00C87DD7"/>
    <w:rsid w:val="00C904AE"/>
    <w:rsid w:val="00C90C54"/>
    <w:rsid w:val="00C9169D"/>
    <w:rsid w:val="00C918E0"/>
    <w:rsid w:val="00C919F2"/>
    <w:rsid w:val="00C91AA0"/>
    <w:rsid w:val="00C91EBA"/>
    <w:rsid w:val="00C92B83"/>
    <w:rsid w:val="00C936C4"/>
    <w:rsid w:val="00C93705"/>
    <w:rsid w:val="00C93B6C"/>
    <w:rsid w:val="00C93C2C"/>
    <w:rsid w:val="00C93C32"/>
    <w:rsid w:val="00C94F52"/>
    <w:rsid w:val="00C9509B"/>
    <w:rsid w:val="00C95590"/>
    <w:rsid w:val="00C96094"/>
    <w:rsid w:val="00C9651F"/>
    <w:rsid w:val="00C97AEB"/>
    <w:rsid w:val="00CA16D5"/>
    <w:rsid w:val="00CA2565"/>
    <w:rsid w:val="00CA3DCA"/>
    <w:rsid w:val="00CA40EB"/>
    <w:rsid w:val="00CA4AF8"/>
    <w:rsid w:val="00CA4CBB"/>
    <w:rsid w:val="00CA523C"/>
    <w:rsid w:val="00CA5631"/>
    <w:rsid w:val="00CA633A"/>
    <w:rsid w:val="00CA66D3"/>
    <w:rsid w:val="00CA69A4"/>
    <w:rsid w:val="00CA6B55"/>
    <w:rsid w:val="00CA7029"/>
    <w:rsid w:val="00CA75C0"/>
    <w:rsid w:val="00CA7D3E"/>
    <w:rsid w:val="00CB15AB"/>
    <w:rsid w:val="00CB285B"/>
    <w:rsid w:val="00CB2D54"/>
    <w:rsid w:val="00CB2E57"/>
    <w:rsid w:val="00CB2FA8"/>
    <w:rsid w:val="00CB3D09"/>
    <w:rsid w:val="00CB3F3A"/>
    <w:rsid w:val="00CB400D"/>
    <w:rsid w:val="00CB444A"/>
    <w:rsid w:val="00CB45FA"/>
    <w:rsid w:val="00CB465D"/>
    <w:rsid w:val="00CB4976"/>
    <w:rsid w:val="00CB50C9"/>
    <w:rsid w:val="00CB52AD"/>
    <w:rsid w:val="00CB5596"/>
    <w:rsid w:val="00CB5613"/>
    <w:rsid w:val="00CB5724"/>
    <w:rsid w:val="00CB608C"/>
    <w:rsid w:val="00CB6B32"/>
    <w:rsid w:val="00CB72DB"/>
    <w:rsid w:val="00CB7E39"/>
    <w:rsid w:val="00CC04D7"/>
    <w:rsid w:val="00CC0752"/>
    <w:rsid w:val="00CC0CA8"/>
    <w:rsid w:val="00CC0ED5"/>
    <w:rsid w:val="00CC1496"/>
    <w:rsid w:val="00CC1899"/>
    <w:rsid w:val="00CC1F6F"/>
    <w:rsid w:val="00CC2001"/>
    <w:rsid w:val="00CC244C"/>
    <w:rsid w:val="00CC27CA"/>
    <w:rsid w:val="00CC2A1E"/>
    <w:rsid w:val="00CC2B1B"/>
    <w:rsid w:val="00CC316D"/>
    <w:rsid w:val="00CC3358"/>
    <w:rsid w:val="00CC35F1"/>
    <w:rsid w:val="00CC3956"/>
    <w:rsid w:val="00CC3B39"/>
    <w:rsid w:val="00CC3FE4"/>
    <w:rsid w:val="00CC4322"/>
    <w:rsid w:val="00CC4872"/>
    <w:rsid w:val="00CC4C1F"/>
    <w:rsid w:val="00CC503F"/>
    <w:rsid w:val="00CC50F4"/>
    <w:rsid w:val="00CC5258"/>
    <w:rsid w:val="00CC570A"/>
    <w:rsid w:val="00CC666D"/>
    <w:rsid w:val="00CC6EE7"/>
    <w:rsid w:val="00CC7006"/>
    <w:rsid w:val="00CC7082"/>
    <w:rsid w:val="00CC7837"/>
    <w:rsid w:val="00CC7A1B"/>
    <w:rsid w:val="00CD1CA2"/>
    <w:rsid w:val="00CD1D1A"/>
    <w:rsid w:val="00CD1E70"/>
    <w:rsid w:val="00CD21C8"/>
    <w:rsid w:val="00CD256B"/>
    <w:rsid w:val="00CD293F"/>
    <w:rsid w:val="00CD2D71"/>
    <w:rsid w:val="00CD3C6D"/>
    <w:rsid w:val="00CD4512"/>
    <w:rsid w:val="00CD4595"/>
    <w:rsid w:val="00CD4787"/>
    <w:rsid w:val="00CD4809"/>
    <w:rsid w:val="00CD4B71"/>
    <w:rsid w:val="00CD5338"/>
    <w:rsid w:val="00CD55B5"/>
    <w:rsid w:val="00CD69A6"/>
    <w:rsid w:val="00CD6BE4"/>
    <w:rsid w:val="00CD6F2B"/>
    <w:rsid w:val="00CD7319"/>
    <w:rsid w:val="00CE03E8"/>
    <w:rsid w:val="00CE0569"/>
    <w:rsid w:val="00CE0700"/>
    <w:rsid w:val="00CE0733"/>
    <w:rsid w:val="00CE0FA4"/>
    <w:rsid w:val="00CE11AB"/>
    <w:rsid w:val="00CE1B48"/>
    <w:rsid w:val="00CE1D2A"/>
    <w:rsid w:val="00CE2003"/>
    <w:rsid w:val="00CE2440"/>
    <w:rsid w:val="00CE26F2"/>
    <w:rsid w:val="00CE2B0E"/>
    <w:rsid w:val="00CE2BED"/>
    <w:rsid w:val="00CE3074"/>
    <w:rsid w:val="00CE3357"/>
    <w:rsid w:val="00CE33FC"/>
    <w:rsid w:val="00CE3D22"/>
    <w:rsid w:val="00CE438A"/>
    <w:rsid w:val="00CE460A"/>
    <w:rsid w:val="00CE4951"/>
    <w:rsid w:val="00CE4D67"/>
    <w:rsid w:val="00CE57E2"/>
    <w:rsid w:val="00CE589E"/>
    <w:rsid w:val="00CE5FC6"/>
    <w:rsid w:val="00CE62B1"/>
    <w:rsid w:val="00CE6370"/>
    <w:rsid w:val="00CE6679"/>
    <w:rsid w:val="00CE66DE"/>
    <w:rsid w:val="00CE6E6D"/>
    <w:rsid w:val="00CE737F"/>
    <w:rsid w:val="00CE7F0B"/>
    <w:rsid w:val="00CF1186"/>
    <w:rsid w:val="00CF1200"/>
    <w:rsid w:val="00CF1344"/>
    <w:rsid w:val="00CF184D"/>
    <w:rsid w:val="00CF1959"/>
    <w:rsid w:val="00CF1C7D"/>
    <w:rsid w:val="00CF2050"/>
    <w:rsid w:val="00CF2B7B"/>
    <w:rsid w:val="00CF2E79"/>
    <w:rsid w:val="00CF3291"/>
    <w:rsid w:val="00CF3426"/>
    <w:rsid w:val="00CF38A5"/>
    <w:rsid w:val="00CF4A22"/>
    <w:rsid w:val="00CF4C29"/>
    <w:rsid w:val="00CF540F"/>
    <w:rsid w:val="00CF5420"/>
    <w:rsid w:val="00CF54B6"/>
    <w:rsid w:val="00CF54CE"/>
    <w:rsid w:val="00CF565F"/>
    <w:rsid w:val="00CF5689"/>
    <w:rsid w:val="00CF6468"/>
    <w:rsid w:val="00CF6AC4"/>
    <w:rsid w:val="00CF718D"/>
    <w:rsid w:val="00CF75F1"/>
    <w:rsid w:val="00CF7E21"/>
    <w:rsid w:val="00CF7E48"/>
    <w:rsid w:val="00D009F8"/>
    <w:rsid w:val="00D00B76"/>
    <w:rsid w:val="00D01110"/>
    <w:rsid w:val="00D02000"/>
    <w:rsid w:val="00D02182"/>
    <w:rsid w:val="00D02573"/>
    <w:rsid w:val="00D0288D"/>
    <w:rsid w:val="00D029BF"/>
    <w:rsid w:val="00D02A4E"/>
    <w:rsid w:val="00D03169"/>
    <w:rsid w:val="00D03829"/>
    <w:rsid w:val="00D03B79"/>
    <w:rsid w:val="00D042D2"/>
    <w:rsid w:val="00D04373"/>
    <w:rsid w:val="00D0446D"/>
    <w:rsid w:val="00D04613"/>
    <w:rsid w:val="00D04928"/>
    <w:rsid w:val="00D04D11"/>
    <w:rsid w:val="00D05366"/>
    <w:rsid w:val="00D05BB5"/>
    <w:rsid w:val="00D063A5"/>
    <w:rsid w:val="00D074FF"/>
    <w:rsid w:val="00D07BDA"/>
    <w:rsid w:val="00D10605"/>
    <w:rsid w:val="00D1067E"/>
    <w:rsid w:val="00D10697"/>
    <w:rsid w:val="00D10945"/>
    <w:rsid w:val="00D11498"/>
    <w:rsid w:val="00D12291"/>
    <w:rsid w:val="00D1244F"/>
    <w:rsid w:val="00D126A3"/>
    <w:rsid w:val="00D12A6F"/>
    <w:rsid w:val="00D12E54"/>
    <w:rsid w:val="00D13D84"/>
    <w:rsid w:val="00D13EEE"/>
    <w:rsid w:val="00D149BD"/>
    <w:rsid w:val="00D14A5C"/>
    <w:rsid w:val="00D14D81"/>
    <w:rsid w:val="00D15B12"/>
    <w:rsid w:val="00D16000"/>
    <w:rsid w:val="00D16026"/>
    <w:rsid w:val="00D160C4"/>
    <w:rsid w:val="00D17186"/>
    <w:rsid w:val="00D17A6A"/>
    <w:rsid w:val="00D20DAE"/>
    <w:rsid w:val="00D213ED"/>
    <w:rsid w:val="00D21DA3"/>
    <w:rsid w:val="00D228E8"/>
    <w:rsid w:val="00D22C90"/>
    <w:rsid w:val="00D23FC3"/>
    <w:rsid w:val="00D245ED"/>
    <w:rsid w:val="00D24EA4"/>
    <w:rsid w:val="00D2515A"/>
    <w:rsid w:val="00D251E9"/>
    <w:rsid w:val="00D25728"/>
    <w:rsid w:val="00D27431"/>
    <w:rsid w:val="00D274FC"/>
    <w:rsid w:val="00D27621"/>
    <w:rsid w:val="00D27806"/>
    <w:rsid w:val="00D27C77"/>
    <w:rsid w:val="00D30395"/>
    <w:rsid w:val="00D30409"/>
    <w:rsid w:val="00D3091B"/>
    <w:rsid w:val="00D30C0C"/>
    <w:rsid w:val="00D31368"/>
    <w:rsid w:val="00D31814"/>
    <w:rsid w:val="00D32552"/>
    <w:rsid w:val="00D329E1"/>
    <w:rsid w:val="00D330EE"/>
    <w:rsid w:val="00D33AB1"/>
    <w:rsid w:val="00D34D2F"/>
    <w:rsid w:val="00D35789"/>
    <w:rsid w:val="00D36066"/>
    <w:rsid w:val="00D36346"/>
    <w:rsid w:val="00D36753"/>
    <w:rsid w:val="00D3681D"/>
    <w:rsid w:val="00D36B96"/>
    <w:rsid w:val="00D36D37"/>
    <w:rsid w:val="00D36F5B"/>
    <w:rsid w:val="00D37392"/>
    <w:rsid w:val="00D376B8"/>
    <w:rsid w:val="00D378F8"/>
    <w:rsid w:val="00D40286"/>
    <w:rsid w:val="00D4056B"/>
    <w:rsid w:val="00D40921"/>
    <w:rsid w:val="00D40991"/>
    <w:rsid w:val="00D4158B"/>
    <w:rsid w:val="00D41816"/>
    <w:rsid w:val="00D4187E"/>
    <w:rsid w:val="00D42088"/>
    <w:rsid w:val="00D42219"/>
    <w:rsid w:val="00D42CF1"/>
    <w:rsid w:val="00D453B3"/>
    <w:rsid w:val="00D458DC"/>
    <w:rsid w:val="00D46117"/>
    <w:rsid w:val="00D4627A"/>
    <w:rsid w:val="00D463E5"/>
    <w:rsid w:val="00D46408"/>
    <w:rsid w:val="00D46EC0"/>
    <w:rsid w:val="00D479F6"/>
    <w:rsid w:val="00D47F27"/>
    <w:rsid w:val="00D47F9F"/>
    <w:rsid w:val="00D5010D"/>
    <w:rsid w:val="00D50E95"/>
    <w:rsid w:val="00D5146A"/>
    <w:rsid w:val="00D515FE"/>
    <w:rsid w:val="00D51C34"/>
    <w:rsid w:val="00D51EA9"/>
    <w:rsid w:val="00D5224A"/>
    <w:rsid w:val="00D529AB"/>
    <w:rsid w:val="00D52C75"/>
    <w:rsid w:val="00D52D19"/>
    <w:rsid w:val="00D5310E"/>
    <w:rsid w:val="00D534DE"/>
    <w:rsid w:val="00D538B8"/>
    <w:rsid w:val="00D54501"/>
    <w:rsid w:val="00D5467A"/>
    <w:rsid w:val="00D54D46"/>
    <w:rsid w:val="00D54E42"/>
    <w:rsid w:val="00D552A6"/>
    <w:rsid w:val="00D55625"/>
    <w:rsid w:val="00D56227"/>
    <w:rsid w:val="00D567CF"/>
    <w:rsid w:val="00D567EF"/>
    <w:rsid w:val="00D5680A"/>
    <w:rsid w:val="00D56F67"/>
    <w:rsid w:val="00D56F77"/>
    <w:rsid w:val="00D56FFE"/>
    <w:rsid w:val="00D5764B"/>
    <w:rsid w:val="00D578D8"/>
    <w:rsid w:val="00D57C98"/>
    <w:rsid w:val="00D6038B"/>
    <w:rsid w:val="00D6289A"/>
    <w:rsid w:val="00D62AAC"/>
    <w:rsid w:val="00D62BC8"/>
    <w:rsid w:val="00D62E03"/>
    <w:rsid w:val="00D63044"/>
    <w:rsid w:val="00D63E1A"/>
    <w:rsid w:val="00D64462"/>
    <w:rsid w:val="00D649DC"/>
    <w:rsid w:val="00D65D61"/>
    <w:rsid w:val="00D65F1A"/>
    <w:rsid w:val="00D6699B"/>
    <w:rsid w:val="00D67139"/>
    <w:rsid w:val="00D671F6"/>
    <w:rsid w:val="00D67519"/>
    <w:rsid w:val="00D675ED"/>
    <w:rsid w:val="00D67C78"/>
    <w:rsid w:val="00D67EFB"/>
    <w:rsid w:val="00D67F82"/>
    <w:rsid w:val="00D70448"/>
    <w:rsid w:val="00D7089A"/>
    <w:rsid w:val="00D70BC3"/>
    <w:rsid w:val="00D70E26"/>
    <w:rsid w:val="00D7402D"/>
    <w:rsid w:val="00D74883"/>
    <w:rsid w:val="00D74D00"/>
    <w:rsid w:val="00D750C2"/>
    <w:rsid w:val="00D751DA"/>
    <w:rsid w:val="00D75B66"/>
    <w:rsid w:val="00D75CE3"/>
    <w:rsid w:val="00D76B8E"/>
    <w:rsid w:val="00D7753E"/>
    <w:rsid w:val="00D77658"/>
    <w:rsid w:val="00D77C6D"/>
    <w:rsid w:val="00D77EEF"/>
    <w:rsid w:val="00D80D0C"/>
    <w:rsid w:val="00D81116"/>
    <w:rsid w:val="00D81A12"/>
    <w:rsid w:val="00D81B90"/>
    <w:rsid w:val="00D8201B"/>
    <w:rsid w:val="00D821F3"/>
    <w:rsid w:val="00D82A44"/>
    <w:rsid w:val="00D82D7F"/>
    <w:rsid w:val="00D82E97"/>
    <w:rsid w:val="00D8343A"/>
    <w:rsid w:val="00D83B49"/>
    <w:rsid w:val="00D83CEF"/>
    <w:rsid w:val="00D83F76"/>
    <w:rsid w:val="00D85191"/>
    <w:rsid w:val="00D85489"/>
    <w:rsid w:val="00D85884"/>
    <w:rsid w:val="00D85B34"/>
    <w:rsid w:val="00D85B3D"/>
    <w:rsid w:val="00D85DCA"/>
    <w:rsid w:val="00D863E9"/>
    <w:rsid w:val="00D8647C"/>
    <w:rsid w:val="00D868AA"/>
    <w:rsid w:val="00D86968"/>
    <w:rsid w:val="00D86B3B"/>
    <w:rsid w:val="00D86F61"/>
    <w:rsid w:val="00D878BE"/>
    <w:rsid w:val="00D90091"/>
    <w:rsid w:val="00D90833"/>
    <w:rsid w:val="00D90DD2"/>
    <w:rsid w:val="00D90DD3"/>
    <w:rsid w:val="00D910B7"/>
    <w:rsid w:val="00D915B8"/>
    <w:rsid w:val="00D91ACA"/>
    <w:rsid w:val="00D92544"/>
    <w:rsid w:val="00D927D4"/>
    <w:rsid w:val="00D92ABF"/>
    <w:rsid w:val="00D92C4C"/>
    <w:rsid w:val="00D93017"/>
    <w:rsid w:val="00D93354"/>
    <w:rsid w:val="00D938C9"/>
    <w:rsid w:val="00D944B1"/>
    <w:rsid w:val="00D946C7"/>
    <w:rsid w:val="00D94A7F"/>
    <w:rsid w:val="00D94F00"/>
    <w:rsid w:val="00D965EB"/>
    <w:rsid w:val="00D96807"/>
    <w:rsid w:val="00D96C81"/>
    <w:rsid w:val="00D97BCE"/>
    <w:rsid w:val="00DA008F"/>
    <w:rsid w:val="00DA0211"/>
    <w:rsid w:val="00DA0740"/>
    <w:rsid w:val="00DA0AC2"/>
    <w:rsid w:val="00DA0B19"/>
    <w:rsid w:val="00DA10B7"/>
    <w:rsid w:val="00DA1E36"/>
    <w:rsid w:val="00DA20F6"/>
    <w:rsid w:val="00DA2913"/>
    <w:rsid w:val="00DA2931"/>
    <w:rsid w:val="00DA2B45"/>
    <w:rsid w:val="00DA2F89"/>
    <w:rsid w:val="00DA3E8F"/>
    <w:rsid w:val="00DA4457"/>
    <w:rsid w:val="00DA4ECF"/>
    <w:rsid w:val="00DA4FD7"/>
    <w:rsid w:val="00DA535D"/>
    <w:rsid w:val="00DA573E"/>
    <w:rsid w:val="00DA5897"/>
    <w:rsid w:val="00DA6003"/>
    <w:rsid w:val="00DA6517"/>
    <w:rsid w:val="00DA69C4"/>
    <w:rsid w:val="00DA6A0E"/>
    <w:rsid w:val="00DA6F03"/>
    <w:rsid w:val="00DA7319"/>
    <w:rsid w:val="00DA797C"/>
    <w:rsid w:val="00DA7D52"/>
    <w:rsid w:val="00DB0145"/>
    <w:rsid w:val="00DB086B"/>
    <w:rsid w:val="00DB0D07"/>
    <w:rsid w:val="00DB0DCA"/>
    <w:rsid w:val="00DB12DA"/>
    <w:rsid w:val="00DB1DB3"/>
    <w:rsid w:val="00DB25CA"/>
    <w:rsid w:val="00DB2EF4"/>
    <w:rsid w:val="00DB30B8"/>
    <w:rsid w:val="00DB30F1"/>
    <w:rsid w:val="00DB32C4"/>
    <w:rsid w:val="00DB32CD"/>
    <w:rsid w:val="00DB3C7D"/>
    <w:rsid w:val="00DB3DFC"/>
    <w:rsid w:val="00DB4326"/>
    <w:rsid w:val="00DB43F0"/>
    <w:rsid w:val="00DB43F1"/>
    <w:rsid w:val="00DB509C"/>
    <w:rsid w:val="00DB5202"/>
    <w:rsid w:val="00DB5708"/>
    <w:rsid w:val="00DB5727"/>
    <w:rsid w:val="00DB59AE"/>
    <w:rsid w:val="00DB6260"/>
    <w:rsid w:val="00DB676A"/>
    <w:rsid w:val="00DB6B28"/>
    <w:rsid w:val="00DB767F"/>
    <w:rsid w:val="00DB7D5B"/>
    <w:rsid w:val="00DB7E30"/>
    <w:rsid w:val="00DB7F45"/>
    <w:rsid w:val="00DC003A"/>
    <w:rsid w:val="00DC07F3"/>
    <w:rsid w:val="00DC1224"/>
    <w:rsid w:val="00DC172F"/>
    <w:rsid w:val="00DC20C3"/>
    <w:rsid w:val="00DC2404"/>
    <w:rsid w:val="00DC2596"/>
    <w:rsid w:val="00DC27C9"/>
    <w:rsid w:val="00DC2A39"/>
    <w:rsid w:val="00DC2B3E"/>
    <w:rsid w:val="00DC3D7A"/>
    <w:rsid w:val="00DC4351"/>
    <w:rsid w:val="00DC456B"/>
    <w:rsid w:val="00DC4D3D"/>
    <w:rsid w:val="00DC4DE1"/>
    <w:rsid w:val="00DC51CB"/>
    <w:rsid w:val="00DC5A67"/>
    <w:rsid w:val="00DC5EBB"/>
    <w:rsid w:val="00DC609C"/>
    <w:rsid w:val="00DC61B4"/>
    <w:rsid w:val="00DC6EC5"/>
    <w:rsid w:val="00DC72C9"/>
    <w:rsid w:val="00DC777B"/>
    <w:rsid w:val="00DD065A"/>
    <w:rsid w:val="00DD0999"/>
    <w:rsid w:val="00DD0B35"/>
    <w:rsid w:val="00DD100F"/>
    <w:rsid w:val="00DD109F"/>
    <w:rsid w:val="00DD1211"/>
    <w:rsid w:val="00DD146D"/>
    <w:rsid w:val="00DD23B1"/>
    <w:rsid w:val="00DD244F"/>
    <w:rsid w:val="00DD25E8"/>
    <w:rsid w:val="00DD268A"/>
    <w:rsid w:val="00DD2F99"/>
    <w:rsid w:val="00DD3148"/>
    <w:rsid w:val="00DD3359"/>
    <w:rsid w:val="00DD4362"/>
    <w:rsid w:val="00DD4EB0"/>
    <w:rsid w:val="00DD5009"/>
    <w:rsid w:val="00DD5051"/>
    <w:rsid w:val="00DD569F"/>
    <w:rsid w:val="00DD5F64"/>
    <w:rsid w:val="00DD6494"/>
    <w:rsid w:val="00DD684F"/>
    <w:rsid w:val="00DD6AD5"/>
    <w:rsid w:val="00DD6E43"/>
    <w:rsid w:val="00DD700C"/>
    <w:rsid w:val="00DD7196"/>
    <w:rsid w:val="00DD7CC8"/>
    <w:rsid w:val="00DD7D0A"/>
    <w:rsid w:val="00DE11E6"/>
    <w:rsid w:val="00DE1365"/>
    <w:rsid w:val="00DE1624"/>
    <w:rsid w:val="00DE18B3"/>
    <w:rsid w:val="00DE19E8"/>
    <w:rsid w:val="00DE1B23"/>
    <w:rsid w:val="00DE2426"/>
    <w:rsid w:val="00DE2976"/>
    <w:rsid w:val="00DE2B7D"/>
    <w:rsid w:val="00DE335B"/>
    <w:rsid w:val="00DE3D4E"/>
    <w:rsid w:val="00DE3FFB"/>
    <w:rsid w:val="00DE458A"/>
    <w:rsid w:val="00DE4C74"/>
    <w:rsid w:val="00DE4FF5"/>
    <w:rsid w:val="00DE5AEB"/>
    <w:rsid w:val="00DE5B57"/>
    <w:rsid w:val="00DE6C65"/>
    <w:rsid w:val="00DE6D4C"/>
    <w:rsid w:val="00DE7258"/>
    <w:rsid w:val="00DE7E7F"/>
    <w:rsid w:val="00DE7F33"/>
    <w:rsid w:val="00DF094C"/>
    <w:rsid w:val="00DF13AC"/>
    <w:rsid w:val="00DF1CED"/>
    <w:rsid w:val="00DF2302"/>
    <w:rsid w:val="00DF24AA"/>
    <w:rsid w:val="00DF2A60"/>
    <w:rsid w:val="00DF2B26"/>
    <w:rsid w:val="00DF2F75"/>
    <w:rsid w:val="00DF325A"/>
    <w:rsid w:val="00DF3276"/>
    <w:rsid w:val="00DF33CB"/>
    <w:rsid w:val="00DF3581"/>
    <w:rsid w:val="00DF3B30"/>
    <w:rsid w:val="00DF44E9"/>
    <w:rsid w:val="00DF4574"/>
    <w:rsid w:val="00DF4651"/>
    <w:rsid w:val="00DF4A8C"/>
    <w:rsid w:val="00DF4B43"/>
    <w:rsid w:val="00DF4D38"/>
    <w:rsid w:val="00DF52A8"/>
    <w:rsid w:val="00DF532F"/>
    <w:rsid w:val="00DF5368"/>
    <w:rsid w:val="00DF5AC7"/>
    <w:rsid w:val="00DF6171"/>
    <w:rsid w:val="00DF6C30"/>
    <w:rsid w:val="00DF6DB7"/>
    <w:rsid w:val="00DF7775"/>
    <w:rsid w:val="00DF79EC"/>
    <w:rsid w:val="00DF7DA7"/>
    <w:rsid w:val="00E0099F"/>
    <w:rsid w:val="00E011B2"/>
    <w:rsid w:val="00E017E8"/>
    <w:rsid w:val="00E017F1"/>
    <w:rsid w:val="00E01B3A"/>
    <w:rsid w:val="00E02853"/>
    <w:rsid w:val="00E029A9"/>
    <w:rsid w:val="00E02B97"/>
    <w:rsid w:val="00E03211"/>
    <w:rsid w:val="00E03351"/>
    <w:rsid w:val="00E034B8"/>
    <w:rsid w:val="00E0402B"/>
    <w:rsid w:val="00E04648"/>
    <w:rsid w:val="00E051DD"/>
    <w:rsid w:val="00E05F74"/>
    <w:rsid w:val="00E06653"/>
    <w:rsid w:val="00E07199"/>
    <w:rsid w:val="00E07B1B"/>
    <w:rsid w:val="00E10A9C"/>
    <w:rsid w:val="00E10CB0"/>
    <w:rsid w:val="00E12FE2"/>
    <w:rsid w:val="00E13A03"/>
    <w:rsid w:val="00E14157"/>
    <w:rsid w:val="00E1456E"/>
    <w:rsid w:val="00E14C4D"/>
    <w:rsid w:val="00E14E06"/>
    <w:rsid w:val="00E151F5"/>
    <w:rsid w:val="00E15F10"/>
    <w:rsid w:val="00E16598"/>
    <w:rsid w:val="00E16B58"/>
    <w:rsid w:val="00E16BC2"/>
    <w:rsid w:val="00E16F22"/>
    <w:rsid w:val="00E17AE2"/>
    <w:rsid w:val="00E20004"/>
    <w:rsid w:val="00E202EE"/>
    <w:rsid w:val="00E20371"/>
    <w:rsid w:val="00E209B5"/>
    <w:rsid w:val="00E20A81"/>
    <w:rsid w:val="00E20BE0"/>
    <w:rsid w:val="00E20D4C"/>
    <w:rsid w:val="00E2145D"/>
    <w:rsid w:val="00E216F0"/>
    <w:rsid w:val="00E21ADD"/>
    <w:rsid w:val="00E220D9"/>
    <w:rsid w:val="00E240D0"/>
    <w:rsid w:val="00E2464A"/>
    <w:rsid w:val="00E2466B"/>
    <w:rsid w:val="00E2475A"/>
    <w:rsid w:val="00E24B26"/>
    <w:rsid w:val="00E24B6E"/>
    <w:rsid w:val="00E2500E"/>
    <w:rsid w:val="00E25554"/>
    <w:rsid w:val="00E25600"/>
    <w:rsid w:val="00E25A32"/>
    <w:rsid w:val="00E25CC5"/>
    <w:rsid w:val="00E266B7"/>
    <w:rsid w:val="00E2751F"/>
    <w:rsid w:val="00E276AD"/>
    <w:rsid w:val="00E278D0"/>
    <w:rsid w:val="00E27B7A"/>
    <w:rsid w:val="00E27CCE"/>
    <w:rsid w:val="00E27FBC"/>
    <w:rsid w:val="00E3037E"/>
    <w:rsid w:val="00E30BA1"/>
    <w:rsid w:val="00E30CFE"/>
    <w:rsid w:val="00E30D6B"/>
    <w:rsid w:val="00E31181"/>
    <w:rsid w:val="00E31AE9"/>
    <w:rsid w:val="00E3218A"/>
    <w:rsid w:val="00E3283A"/>
    <w:rsid w:val="00E32B1C"/>
    <w:rsid w:val="00E33104"/>
    <w:rsid w:val="00E3354B"/>
    <w:rsid w:val="00E33A78"/>
    <w:rsid w:val="00E33DCD"/>
    <w:rsid w:val="00E34AAB"/>
    <w:rsid w:val="00E34EC4"/>
    <w:rsid w:val="00E36436"/>
    <w:rsid w:val="00E36694"/>
    <w:rsid w:val="00E36738"/>
    <w:rsid w:val="00E3706E"/>
    <w:rsid w:val="00E37D15"/>
    <w:rsid w:val="00E4002E"/>
    <w:rsid w:val="00E4187B"/>
    <w:rsid w:val="00E41F06"/>
    <w:rsid w:val="00E424D7"/>
    <w:rsid w:val="00E427C4"/>
    <w:rsid w:val="00E429F5"/>
    <w:rsid w:val="00E42EE1"/>
    <w:rsid w:val="00E43101"/>
    <w:rsid w:val="00E43410"/>
    <w:rsid w:val="00E43757"/>
    <w:rsid w:val="00E44300"/>
    <w:rsid w:val="00E45750"/>
    <w:rsid w:val="00E458EC"/>
    <w:rsid w:val="00E45C17"/>
    <w:rsid w:val="00E4629B"/>
    <w:rsid w:val="00E463DA"/>
    <w:rsid w:val="00E46A96"/>
    <w:rsid w:val="00E46C1D"/>
    <w:rsid w:val="00E46DFE"/>
    <w:rsid w:val="00E46FB9"/>
    <w:rsid w:val="00E47712"/>
    <w:rsid w:val="00E47DEC"/>
    <w:rsid w:val="00E47EAD"/>
    <w:rsid w:val="00E515B0"/>
    <w:rsid w:val="00E51B51"/>
    <w:rsid w:val="00E51F1A"/>
    <w:rsid w:val="00E52D39"/>
    <w:rsid w:val="00E53031"/>
    <w:rsid w:val="00E530EF"/>
    <w:rsid w:val="00E537EC"/>
    <w:rsid w:val="00E540C4"/>
    <w:rsid w:val="00E540CA"/>
    <w:rsid w:val="00E544F5"/>
    <w:rsid w:val="00E547C3"/>
    <w:rsid w:val="00E54F54"/>
    <w:rsid w:val="00E550BD"/>
    <w:rsid w:val="00E55695"/>
    <w:rsid w:val="00E556C5"/>
    <w:rsid w:val="00E55C66"/>
    <w:rsid w:val="00E602AA"/>
    <w:rsid w:val="00E60388"/>
    <w:rsid w:val="00E604B4"/>
    <w:rsid w:val="00E6071D"/>
    <w:rsid w:val="00E60865"/>
    <w:rsid w:val="00E608C6"/>
    <w:rsid w:val="00E60BF7"/>
    <w:rsid w:val="00E61833"/>
    <w:rsid w:val="00E61AB5"/>
    <w:rsid w:val="00E62686"/>
    <w:rsid w:val="00E62994"/>
    <w:rsid w:val="00E62B97"/>
    <w:rsid w:val="00E6308F"/>
    <w:rsid w:val="00E63295"/>
    <w:rsid w:val="00E63E9C"/>
    <w:rsid w:val="00E645D7"/>
    <w:rsid w:val="00E6460D"/>
    <w:rsid w:val="00E64C45"/>
    <w:rsid w:val="00E65671"/>
    <w:rsid w:val="00E65709"/>
    <w:rsid w:val="00E6571C"/>
    <w:rsid w:val="00E66AF0"/>
    <w:rsid w:val="00E67891"/>
    <w:rsid w:val="00E70500"/>
    <w:rsid w:val="00E709AE"/>
    <w:rsid w:val="00E70C1E"/>
    <w:rsid w:val="00E70C58"/>
    <w:rsid w:val="00E70C6A"/>
    <w:rsid w:val="00E71A41"/>
    <w:rsid w:val="00E72074"/>
    <w:rsid w:val="00E72243"/>
    <w:rsid w:val="00E72D45"/>
    <w:rsid w:val="00E73CEF"/>
    <w:rsid w:val="00E73DF4"/>
    <w:rsid w:val="00E73EC4"/>
    <w:rsid w:val="00E741F4"/>
    <w:rsid w:val="00E74618"/>
    <w:rsid w:val="00E74A16"/>
    <w:rsid w:val="00E7588B"/>
    <w:rsid w:val="00E76041"/>
    <w:rsid w:val="00E761E1"/>
    <w:rsid w:val="00E76308"/>
    <w:rsid w:val="00E763A4"/>
    <w:rsid w:val="00E76873"/>
    <w:rsid w:val="00E76887"/>
    <w:rsid w:val="00E768C9"/>
    <w:rsid w:val="00E76CEF"/>
    <w:rsid w:val="00E772A1"/>
    <w:rsid w:val="00E7774A"/>
    <w:rsid w:val="00E77799"/>
    <w:rsid w:val="00E77B4B"/>
    <w:rsid w:val="00E80720"/>
    <w:rsid w:val="00E80C40"/>
    <w:rsid w:val="00E81550"/>
    <w:rsid w:val="00E8162E"/>
    <w:rsid w:val="00E81A73"/>
    <w:rsid w:val="00E81C18"/>
    <w:rsid w:val="00E822F9"/>
    <w:rsid w:val="00E826C0"/>
    <w:rsid w:val="00E82A98"/>
    <w:rsid w:val="00E837A5"/>
    <w:rsid w:val="00E83845"/>
    <w:rsid w:val="00E83B23"/>
    <w:rsid w:val="00E83CD6"/>
    <w:rsid w:val="00E84161"/>
    <w:rsid w:val="00E8421C"/>
    <w:rsid w:val="00E84914"/>
    <w:rsid w:val="00E84D99"/>
    <w:rsid w:val="00E852EA"/>
    <w:rsid w:val="00E8572C"/>
    <w:rsid w:val="00E85B11"/>
    <w:rsid w:val="00E86034"/>
    <w:rsid w:val="00E861F4"/>
    <w:rsid w:val="00E877FA"/>
    <w:rsid w:val="00E87855"/>
    <w:rsid w:val="00E8790C"/>
    <w:rsid w:val="00E90349"/>
    <w:rsid w:val="00E9089B"/>
    <w:rsid w:val="00E90D21"/>
    <w:rsid w:val="00E91064"/>
    <w:rsid w:val="00E91760"/>
    <w:rsid w:val="00E91A01"/>
    <w:rsid w:val="00E91B19"/>
    <w:rsid w:val="00E91EAE"/>
    <w:rsid w:val="00E920DD"/>
    <w:rsid w:val="00E92401"/>
    <w:rsid w:val="00E924CA"/>
    <w:rsid w:val="00E9261E"/>
    <w:rsid w:val="00E929F3"/>
    <w:rsid w:val="00E930FD"/>
    <w:rsid w:val="00E931F6"/>
    <w:rsid w:val="00E93325"/>
    <w:rsid w:val="00E9376C"/>
    <w:rsid w:val="00E939D2"/>
    <w:rsid w:val="00E9450C"/>
    <w:rsid w:val="00E9452F"/>
    <w:rsid w:val="00E94C8B"/>
    <w:rsid w:val="00E94F48"/>
    <w:rsid w:val="00E951F7"/>
    <w:rsid w:val="00E9622A"/>
    <w:rsid w:val="00E9653D"/>
    <w:rsid w:val="00E96DD4"/>
    <w:rsid w:val="00E9732F"/>
    <w:rsid w:val="00E9752C"/>
    <w:rsid w:val="00E97ED1"/>
    <w:rsid w:val="00EA01AD"/>
    <w:rsid w:val="00EA05C4"/>
    <w:rsid w:val="00EA0B34"/>
    <w:rsid w:val="00EA0C36"/>
    <w:rsid w:val="00EA1F70"/>
    <w:rsid w:val="00EA218F"/>
    <w:rsid w:val="00EA26BD"/>
    <w:rsid w:val="00EA3164"/>
    <w:rsid w:val="00EA4C93"/>
    <w:rsid w:val="00EA4D58"/>
    <w:rsid w:val="00EA512C"/>
    <w:rsid w:val="00EA5907"/>
    <w:rsid w:val="00EA599A"/>
    <w:rsid w:val="00EA5ADD"/>
    <w:rsid w:val="00EA5BAD"/>
    <w:rsid w:val="00EA62FD"/>
    <w:rsid w:val="00EA631B"/>
    <w:rsid w:val="00EA6D68"/>
    <w:rsid w:val="00EA6ED1"/>
    <w:rsid w:val="00EA7B5F"/>
    <w:rsid w:val="00EA7CBC"/>
    <w:rsid w:val="00EB00A6"/>
    <w:rsid w:val="00EB0711"/>
    <w:rsid w:val="00EB0C42"/>
    <w:rsid w:val="00EB1012"/>
    <w:rsid w:val="00EB1C46"/>
    <w:rsid w:val="00EB1FDA"/>
    <w:rsid w:val="00EB33E2"/>
    <w:rsid w:val="00EB3547"/>
    <w:rsid w:val="00EB3CD0"/>
    <w:rsid w:val="00EB43E2"/>
    <w:rsid w:val="00EB4A59"/>
    <w:rsid w:val="00EB55CA"/>
    <w:rsid w:val="00EB56A5"/>
    <w:rsid w:val="00EB586C"/>
    <w:rsid w:val="00EB61A3"/>
    <w:rsid w:val="00EB6320"/>
    <w:rsid w:val="00EB645F"/>
    <w:rsid w:val="00EB6E02"/>
    <w:rsid w:val="00EB729B"/>
    <w:rsid w:val="00EB77F3"/>
    <w:rsid w:val="00EB7ADE"/>
    <w:rsid w:val="00EB7E9D"/>
    <w:rsid w:val="00EC09F3"/>
    <w:rsid w:val="00EC1425"/>
    <w:rsid w:val="00EC15A0"/>
    <w:rsid w:val="00EC19D5"/>
    <w:rsid w:val="00EC1E85"/>
    <w:rsid w:val="00EC200A"/>
    <w:rsid w:val="00EC20FA"/>
    <w:rsid w:val="00EC25A9"/>
    <w:rsid w:val="00EC26AD"/>
    <w:rsid w:val="00EC2F59"/>
    <w:rsid w:val="00EC39F4"/>
    <w:rsid w:val="00EC4270"/>
    <w:rsid w:val="00EC463A"/>
    <w:rsid w:val="00EC4649"/>
    <w:rsid w:val="00EC4739"/>
    <w:rsid w:val="00EC4DA2"/>
    <w:rsid w:val="00EC53D9"/>
    <w:rsid w:val="00EC5F3A"/>
    <w:rsid w:val="00EC65C4"/>
    <w:rsid w:val="00EC6E93"/>
    <w:rsid w:val="00EC7002"/>
    <w:rsid w:val="00EC79F1"/>
    <w:rsid w:val="00EC7BBB"/>
    <w:rsid w:val="00EC7C92"/>
    <w:rsid w:val="00EC7E65"/>
    <w:rsid w:val="00ED01DA"/>
    <w:rsid w:val="00ED04BE"/>
    <w:rsid w:val="00ED089A"/>
    <w:rsid w:val="00ED1ACF"/>
    <w:rsid w:val="00ED1F98"/>
    <w:rsid w:val="00ED2529"/>
    <w:rsid w:val="00ED25B0"/>
    <w:rsid w:val="00ED2981"/>
    <w:rsid w:val="00ED2B5B"/>
    <w:rsid w:val="00ED2C48"/>
    <w:rsid w:val="00ED366D"/>
    <w:rsid w:val="00ED3A6B"/>
    <w:rsid w:val="00ED42B9"/>
    <w:rsid w:val="00ED457A"/>
    <w:rsid w:val="00ED4899"/>
    <w:rsid w:val="00ED4D89"/>
    <w:rsid w:val="00ED4E5D"/>
    <w:rsid w:val="00ED5191"/>
    <w:rsid w:val="00ED574C"/>
    <w:rsid w:val="00ED59E0"/>
    <w:rsid w:val="00ED6048"/>
    <w:rsid w:val="00ED647C"/>
    <w:rsid w:val="00ED6A72"/>
    <w:rsid w:val="00ED6F1A"/>
    <w:rsid w:val="00EE069A"/>
    <w:rsid w:val="00EE0F19"/>
    <w:rsid w:val="00EE1815"/>
    <w:rsid w:val="00EE1ABE"/>
    <w:rsid w:val="00EE37AE"/>
    <w:rsid w:val="00EE473E"/>
    <w:rsid w:val="00EE6142"/>
    <w:rsid w:val="00EE6750"/>
    <w:rsid w:val="00EE6CEB"/>
    <w:rsid w:val="00EE705B"/>
    <w:rsid w:val="00EE78DE"/>
    <w:rsid w:val="00EF027D"/>
    <w:rsid w:val="00EF0907"/>
    <w:rsid w:val="00EF18A9"/>
    <w:rsid w:val="00EF1926"/>
    <w:rsid w:val="00EF1A35"/>
    <w:rsid w:val="00EF31DB"/>
    <w:rsid w:val="00EF36E4"/>
    <w:rsid w:val="00EF3C4A"/>
    <w:rsid w:val="00EF3C56"/>
    <w:rsid w:val="00EF3DC5"/>
    <w:rsid w:val="00EF3FAB"/>
    <w:rsid w:val="00EF46A2"/>
    <w:rsid w:val="00EF4A66"/>
    <w:rsid w:val="00EF4C78"/>
    <w:rsid w:val="00EF504C"/>
    <w:rsid w:val="00EF5829"/>
    <w:rsid w:val="00EF5873"/>
    <w:rsid w:val="00EF5C28"/>
    <w:rsid w:val="00EF616D"/>
    <w:rsid w:val="00EF6438"/>
    <w:rsid w:val="00EF6AD5"/>
    <w:rsid w:val="00EF6C1A"/>
    <w:rsid w:val="00EF6D10"/>
    <w:rsid w:val="00EF6D5D"/>
    <w:rsid w:val="00EF6DA6"/>
    <w:rsid w:val="00EF6E91"/>
    <w:rsid w:val="00EF6ECB"/>
    <w:rsid w:val="00EF71E0"/>
    <w:rsid w:val="00EF7DAE"/>
    <w:rsid w:val="00F00E48"/>
    <w:rsid w:val="00F01401"/>
    <w:rsid w:val="00F018FA"/>
    <w:rsid w:val="00F02369"/>
    <w:rsid w:val="00F03879"/>
    <w:rsid w:val="00F038FC"/>
    <w:rsid w:val="00F0420F"/>
    <w:rsid w:val="00F04645"/>
    <w:rsid w:val="00F04F2E"/>
    <w:rsid w:val="00F0563A"/>
    <w:rsid w:val="00F05992"/>
    <w:rsid w:val="00F0664A"/>
    <w:rsid w:val="00F06D89"/>
    <w:rsid w:val="00F07567"/>
    <w:rsid w:val="00F110C9"/>
    <w:rsid w:val="00F1175F"/>
    <w:rsid w:val="00F117F4"/>
    <w:rsid w:val="00F12430"/>
    <w:rsid w:val="00F12535"/>
    <w:rsid w:val="00F127E1"/>
    <w:rsid w:val="00F13EDE"/>
    <w:rsid w:val="00F1408D"/>
    <w:rsid w:val="00F149E0"/>
    <w:rsid w:val="00F154BE"/>
    <w:rsid w:val="00F15828"/>
    <w:rsid w:val="00F16775"/>
    <w:rsid w:val="00F17013"/>
    <w:rsid w:val="00F17D2C"/>
    <w:rsid w:val="00F200A8"/>
    <w:rsid w:val="00F20191"/>
    <w:rsid w:val="00F204CE"/>
    <w:rsid w:val="00F20E86"/>
    <w:rsid w:val="00F2131E"/>
    <w:rsid w:val="00F2163C"/>
    <w:rsid w:val="00F21B34"/>
    <w:rsid w:val="00F222AF"/>
    <w:rsid w:val="00F23B74"/>
    <w:rsid w:val="00F2423A"/>
    <w:rsid w:val="00F2426D"/>
    <w:rsid w:val="00F24C74"/>
    <w:rsid w:val="00F24CE4"/>
    <w:rsid w:val="00F24DE9"/>
    <w:rsid w:val="00F25245"/>
    <w:rsid w:val="00F25330"/>
    <w:rsid w:val="00F2618B"/>
    <w:rsid w:val="00F26500"/>
    <w:rsid w:val="00F305CD"/>
    <w:rsid w:val="00F3156D"/>
    <w:rsid w:val="00F31925"/>
    <w:rsid w:val="00F32C50"/>
    <w:rsid w:val="00F3362B"/>
    <w:rsid w:val="00F33BDA"/>
    <w:rsid w:val="00F3481A"/>
    <w:rsid w:val="00F34E07"/>
    <w:rsid w:val="00F35182"/>
    <w:rsid w:val="00F3524B"/>
    <w:rsid w:val="00F354C3"/>
    <w:rsid w:val="00F36AAF"/>
    <w:rsid w:val="00F36BB1"/>
    <w:rsid w:val="00F36D6E"/>
    <w:rsid w:val="00F37298"/>
    <w:rsid w:val="00F37352"/>
    <w:rsid w:val="00F374CE"/>
    <w:rsid w:val="00F37B0A"/>
    <w:rsid w:val="00F37BFE"/>
    <w:rsid w:val="00F37CB2"/>
    <w:rsid w:val="00F403C2"/>
    <w:rsid w:val="00F41074"/>
    <w:rsid w:val="00F41B32"/>
    <w:rsid w:val="00F42341"/>
    <w:rsid w:val="00F427A0"/>
    <w:rsid w:val="00F429FC"/>
    <w:rsid w:val="00F42D07"/>
    <w:rsid w:val="00F430B6"/>
    <w:rsid w:val="00F439BD"/>
    <w:rsid w:val="00F43DE3"/>
    <w:rsid w:val="00F4447F"/>
    <w:rsid w:val="00F4496C"/>
    <w:rsid w:val="00F44A45"/>
    <w:rsid w:val="00F44E84"/>
    <w:rsid w:val="00F452BF"/>
    <w:rsid w:val="00F454E2"/>
    <w:rsid w:val="00F45999"/>
    <w:rsid w:val="00F45DE3"/>
    <w:rsid w:val="00F46321"/>
    <w:rsid w:val="00F46692"/>
    <w:rsid w:val="00F46AC2"/>
    <w:rsid w:val="00F4702E"/>
    <w:rsid w:val="00F4721D"/>
    <w:rsid w:val="00F473F9"/>
    <w:rsid w:val="00F47B03"/>
    <w:rsid w:val="00F47CDB"/>
    <w:rsid w:val="00F47E6B"/>
    <w:rsid w:val="00F50F70"/>
    <w:rsid w:val="00F52494"/>
    <w:rsid w:val="00F524C0"/>
    <w:rsid w:val="00F527D6"/>
    <w:rsid w:val="00F52E3E"/>
    <w:rsid w:val="00F54594"/>
    <w:rsid w:val="00F547F1"/>
    <w:rsid w:val="00F556C5"/>
    <w:rsid w:val="00F55863"/>
    <w:rsid w:val="00F558C2"/>
    <w:rsid w:val="00F55978"/>
    <w:rsid w:val="00F55D85"/>
    <w:rsid w:val="00F55DF3"/>
    <w:rsid w:val="00F55EEE"/>
    <w:rsid w:val="00F5654B"/>
    <w:rsid w:val="00F57727"/>
    <w:rsid w:val="00F57836"/>
    <w:rsid w:val="00F579CD"/>
    <w:rsid w:val="00F57BE5"/>
    <w:rsid w:val="00F61133"/>
    <w:rsid w:val="00F61860"/>
    <w:rsid w:val="00F61AF9"/>
    <w:rsid w:val="00F61BDE"/>
    <w:rsid w:val="00F621AC"/>
    <w:rsid w:val="00F630BE"/>
    <w:rsid w:val="00F635B6"/>
    <w:rsid w:val="00F641B7"/>
    <w:rsid w:val="00F648E5"/>
    <w:rsid w:val="00F64951"/>
    <w:rsid w:val="00F64C6C"/>
    <w:rsid w:val="00F64D7D"/>
    <w:rsid w:val="00F65297"/>
    <w:rsid w:val="00F652AE"/>
    <w:rsid w:val="00F65308"/>
    <w:rsid w:val="00F65541"/>
    <w:rsid w:val="00F655D7"/>
    <w:rsid w:val="00F662BD"/>
    <w:rsid w:val="00F66B9B"/>
    <w:rsid w:val="00F66CA2"/>
    <w:rsid w:val="00F67164"/>
    <w:rsid w:val="00F6741A"/>
    <w:rsid w:val="00F67B48"/>
    <w:rsid w:val="00F67F97"/>
    <w:rsid w:val="00F67FC4"/>
    <w:rsid w:val="00F70254"/>
    <w:rsid w:val="00F70914"/>
    <w:rsid w:val="00F7123C"/>
    <w:rsid w:val="00F714F3"/>
    <w:rsid w:val="00F716C9"/>
    <w:rsid w:val="00F718B7"/>
    <w:rsid w:val="00F71A47"/>
    <w:rsid w:val="00F71C65"/>
    <w:rsid w:val="00F72220"/>
    <w:rsid w:val="00F72AB8"/>
    <w:rsid w:val="00F72DA2"/>
    <w:rsid w:val="00F7325D"/>
    <w:rsid w:val="00F7381A"/>
    <w:rsid w:val="00F73865"/>
    <w:rsid w:val="00F73CAB"/>
    <w:rsid w:val="00F74113"/>
    <w:rsid w:val="00F741B5"/>
    <w:rsid w:val="00F74702"/>
    <w:rsid w:val="00F74742"/>
    <w:rsid w:val="00F749FE"/>
    <w:rsid w:val="00F75079"/>
    <w:rsid w:val="00F752FF"/>
    <w:rsid w:val="00F75590"/>
    <w:rsid w:val="00F756A3"/>
    <w:rsid w:val="00F75747"/>
    <w:rsid w:val="00F75B45"/>
    <w:rsid w:val="00F75E86"/>
    <w:rsid w:val="00F762FF"/>
    <w:rsid w:val="00F76D78"/>
    <w:rsid w:val="00F76E4D"/>
    <w:rsid w:val="00F77265"/>
    <w:rsid w:val="00F77873"/>
    <w:rsid w:val="00F779FE"/>
    <w:rsid w:val="00F809AE"/>
    <w:rsid w:val="00F82D75"/>
    <w:rsid w:val="00F83349"/>
    <w:rsid w:val="00F83789"/>
    <w:rsid w:val="00F85FB1"/>
    <w:rsid w:val="00F87493"/>
    <w:rsid w:val="00F87D28"/>
    <w:rsid w:val="00F904DB"/>
    <w:rsid w:val="00F907FA"/>
    <w:rsid w:val="00F9084E"/>
    <w:rsid w:val="00F915C4"/>
    <w:rsid w:val="00F91E61"/>
    <w:rsid w:val="00F91F29"/>
    <w:rsid w:val="00F920E6"/>
    <w:rsid w:val="00F93380"/>
    <w:rsid w:val="00F93987"/>
    <w:rsid w:val="00F93AAD"/>
    <w:rsid w:val="00F96149"/>
    <w:rsid w:val="00F9648E"/>
    <w:rsid w:val="00F96D58"/>
    <w:rsid w:val="00F97EF4"/>
    <w:rsid w:val="00FA0139"/>
    <w:rsid w:val="00FA0836"/>
    <w:rsid w:val="00FA1016"/>
    <w:rsid w:val="00FA103F"/>
    <w:rsid w:val="00FA1447"/>
    <w:rsid w:val="00FA1556"/>
    <w:rsid w:val="00FA18DA"/>
    <w:rsid w:val="00FA19F9"/>
    <w:rsid w:val="00FA24AB"/>
    <w:rsid w:val="00FA27E4"/>
    <w:rsid w:val="00FA2999"/>
    <w:rsid w:val="00FA30BD"/>
    <w:rsid w:val="00FA34A4"/>
    <w:rsid w:val="00FA371A"/>
    <w:rsid w:val="00FA401C"/>
    <w:rsid w:val="00FA42E0"/>
    <w:rsid w:val="00FA4F6D"/>
    <w:rsid w:val="00FA5E3F"/>
    <w:rsid w:val="00FA5E97"/>
    <w:rsid w:val="00FA64B8"/>
    <w:rsid w:val="00FA6635"/>
    <w:rsid w:val="00FA69A6"/>
    <w:rsid w:val="00FA7495"/>
    <w:rsid w:val="00FA74D9"/>
    <w:rsid w:val="00FA7F32"/>
    <w:rsid w:val="00FB019F"/>
    <w:rsid w:val="00FB0204"/>
    <w:rsid w:val="00FB0223"/>
    <w:rsid w:val="00FB068C"/>
    <w:rsid w:val="00FB088F"/>
    <w:rsid w:val="00FB0CD3"/>
    <w:rsid w:val="00FB0D45"/>
    <w:rsid w:val="00FB157A"/>
    <w:rsid w:val="00FB2417"/>
    <w:rsid w:val="00FB2D09"/>
    <w:rsid w:val="00FB36F6"/>
    <w:rsid w:val="00FB378A"/>
    <w:rsid w:val="00FB3A1E"/>
    <w:rsid w:val="00FB3ED5"/>
    <w:rsid w:val="00FB4730"/>
    <w:rsid w:val="00FB4C4D"/>
    <w:rsid w:val="00FB5335"/>
    <w:rsid w:val="00FB680B"/>
    <w:rsid w:val="00FB6BBD"/>
    <w:rsid w:val="00FB7ED5"/>
    <w:rsid w:val="00FC0207"/>
    <w:rsid w:val="00FC0763"/>
    <w:rsid w:val="00FC082D"/>
    <w:rsid w:val="00FC0B46"/>
    <w:rsid w:val="00FC17CE"/>
    <w:rsid w:val="00FC1C33"/>
    <w:rsid w:val="00FC2850"/>
    <w:rsid w:val="00FC2C42"/>
    <w:rsid w:val="00FC3715"/>
    <w:rsid w:val="00FC386E"/>
    <w:rsid w:val="00FC38CA"/>
    <w:rsid w:val="00FC3E3B"/>
    <w:rsid w:val="00FC41AD"/>
    <w:rsid w:val="00FC4887"/>
    <w:rsid w:val="00FC48AA"/>
    <w:rsid w:val="00FC4A99"/>
    <w:rsid w:val="00FC4BE0"/>
    <w:rsid w:val="00FC50C0"/>
    <w:rsid w:val="00FC5696"/>
    <w:rsid w:val="00FC60F9"/>
    <w:rsid w:val="00FC6146"/>
    <w:rsid w:val="00FC6737"/>
    <w:rsid w:val="00FC75B8"/>
    <w:rsid w:val="00FC76D5"/>
    <w:rsid w:val="00FC779D"/>
    <w:rsid w:val="00FC7CF9"/>
    <w:rsid w:val="00FC7FC7"/>
    <w:rsid w:val="00FD011E"/>
    <w:rsid w:val="00FD0423"/>
    <w:rsid w:val="00FD05BA"/>
    <w:rsid w:val="00FD09FC"/>
    <w:rsid w:val="00FD182F"/>
    <w:rsid w:val="00FD1E05"/>
    <w:rsid w:val="00FD1E57"/>
    <w:rsid w:val="00FD1E80"/>
    <w:rsid w:val="00FD1F76"/>
    <w:rsid w:val="00FD2488"/>
    <w:rsid w:val="00FD24E3"/>
    <w:rsid w:val="00FD264B"/>
    <w:rsid w:val="00FD2771"/>
    <w:rsid w:val="00FD278F"/>
    <w:rsid w:val="00FD2C06"/>
    <w:rsid w:val="00FD2CA6"/>
    <w:rsid w:val="00FD3367"/>
    <w:rsid w:val="00FD3F0D"/>
    <w:rsid w:val="00FD4917"/>
    <w:rsid w:val="00FD5353"/>
    <w:rsid w:val="00FD5521"/>
    <w:rsid w:val="00FD5AEC"/>
    <w:rsid w:val="00FD65BE"/>
    <w:rsid w:val="00FD67DB"/>
    <w:rsid w:val="00FD6AE4"/>
    <w:rsid w:val="00FD7A25"/>
    <w:rsid w:val="00FE0074"/>
    <w:rsid w:val="00FE0659"/>
    <w:rsid w:val="00FE074D"/>
    <w:rsid w:val="00FE0D25"/>
    <w:rsid w:val="00FE23E6"/>
    <w:rsid w:val="00FE24D6"/>
    <w:rsid w:val="00FE24FC"/>
    <w:rsid w:val="00FE25A4"/>
    <w:rsid w:val="00FE27FB"/>
    <w:rsid w:val="00FE2A48"/>
    <w:rsid w:val="00FE2E21"/>
    <w:rsid w:val="00FE3501"/>
    <w:rsid w:val="00FE39A8"/>
    <w:rsid w:val="00FE3AB5"/>
    <w:rsid w:val="00FE3BEB"/>
    <w:rsid w:val="00FE3DC3"/>
    <w:rsid w:val="00FE4403"/>
    <w:rsid w:val="00FE4F9E"/>
    <w:rsid w:val="00FE5A41"/>
    <w:rsid w:val="00FE6884"/>
    <w:rsid w:val="00FE68AE"/>
    <w:rsid w:val="00FE6B7E"/>
    <w:rsid w:val="00FE7081"/>
    <w:rsid w:val="00FE74C4"/>
    <w:rsid w:val="00FF0300"/>
    <w:rsid w:val="00FF0382"/>
    <w:rsid w:val="00FF0427"/>
    <w:rsid w:val="00FF2979"/>
    <w:rsid w:val="00FF395C"/>
    <w:rsid w:val="00FF3A26"/>
    <w:rsid w:val="00FF45EB"/>
    <w:rsid w:val="00FF4DDD"/>
    <w:rsid w:val="00FF50C7"/>
    <w:rsid w:val="00FF5678"/>
    <w:rsid w:val="00FF5E82"/>
    <w:rsid w:val="00FF5F9C"/>
    <w:rsid w:val="00FF620C"/>
    <w:rsid w:val="00FF62A4"/>
    <w:rsid w:val="00FF73BC"/>
    <w:rsid w:val="00FF7663"/>
    <w:rsid w:val="00FF7D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83BDA"/>
  <w15:docId w15:val="{A76F5EC5-52A1-44B3-B80E-367D69B82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uiPriority="99" w:qFormat="1"/>
    <w:lsdException w:name="heading 4" w:uiPriority="99" w:qFormat="1"/>
    <w:lsdException w:name="heading 5" w:qFormat="1"/>
    <w:lsdException w:name="heading 6" w:qFormat="1"/>
    <w:lsdException w:name="heading 7" w:semiHidden="1" w:unhideWhenUsed="1" w:qFormat="1"/>
    <w:lsdException w:name="heading 8" w:semiHidden="1"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iPriority="99" w:unhideWhenUsed="1"/>
    <w:lsdException w:name="List 3" w:semiHidden="1" w:unhideWhenUsed="1"/>
    <w:lsdException w:name="List 5" w:uiPriority="99"/>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9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3E1B3A"/>
    <w:rPr>
      <w:sz w:val="24"/>
      <w:szCs w:val="24"/>
      <w:lang w:eastAsia="en-US"/>
    </w:rPr>
  </w:style>
  <w:style w:type="paragraph" w:styleId="Virsraksts1">
    <w:name w:val="heading 1"/>
    <w:basedOn w:val="Parasts"/>
    <w:next w:val="Parasts"/>
    <w:link w:val="Virsraksts1Rakstz"/>
    <w:uiPriority w:val="99"/>
    <w:qFormat/>
    <w:pPr>
      <w:keepNext/>
      <w:jc w:val="both"/>
      <w:outlineLvl w:val="0"/>
    </w:pPr>
    <w:rPr>
      <w:rFonts w:ascii="Arial" w:hAnsi="Arial"/>
      <w:b/>
      <w:bCs/>
    </w:rPr>
  </w:style>
  <w:style w:type="paragraph" w:styleId="Virsraksts2">
    <w:name w:val="heading 2"/>
    <w:basedOn w:val="Parasts"/>
    <w:next w:val="Parasts"/>
    <w:link w:val="Virsraksts2Rakstz"/>
    <w:qFormat/>
    <w:pPr>
      <w:keepNext/>
      <w:spacing w:before="240" w:after="60"/>
      <w:outlineLvl w:val="1"/>
    </w:pPr>
    <w:rPr>
      <w:rFonts w:ascii="Arial" w:hAnsi="Arial" w:cs="Arial"/>
      <w:b/>
      <w:bCs/>
      <w:i/>
      <w:iCs/>
      <w:sz w:val="28"/>
      <w:szCs w:val="28"/>
    </w:rPr>
  </w:style>
  <w:style w:type="paragraph" w:styleId="Virsraksts3">
    <w:name w:val="heading 3"/>
    <w:basedOn w:val="Parasts"/>
    <w:next w:val="Parasts"/>
    <w:link w:val="Virsraksts3Rakstz"/>
    <w:uiPriority w:val="99"/>
    <w:qFormat/>
    <w:pPr>
      <w:keepNext/>
      <w:spacing w:before="240" w:after="60"/>
      <w:outlineLvl w:val="2"/>
    </w:pPr>
    <w:rPr>
      <w:rFonts w:ascii="Arial" w:hAnsi="Arial" w:cs="Arial"/>
      <w:b/>
      <w:bCs/>
      <w:sz w:val="26"/>
      <w:szCs w:val="26"/>
    </w:rPr>
  </w:style>
  <w:style w:type="paragraph" w:styleId="Virsraksts4">
    <w:name w:val="heading 4"/>
    <w:basedOn w:val="Parasts"/>
    <w:next w:val="Parasts"/>
    <w:link w:val="Virsraksts4Rakstz"/>
    <w:uiPriority w:val="99"/>
    <w:qFormat/>
    <w:pPr>
      <w:keepNext/>
      <w:widowControl w:val="0"/>
      <w:ind w:left="2160"/>
      <w:jc w:val="both"/>
      <w:outlineLvl w:val="3"/>
    </w:pPr>
    <w:rPr>
      <w:i/>
      <w:sz w:val="28"/>
      <w:szCs w:val="20"/>
      <w:u w:val="single"/>
    </w:rPr>
  </w:style>
  <w:style w:type="paragraph" w:styleId="Virsraksts5">
    <w:name w:val="heading 5"/>
    <w:basedOn w:val="Parasts"/>
    <w:next w:val="Parasts"/>
    <w:qFormat/>
    <w:pPr>
      <w:spacing w:before="240" w:after="60"/>
      <w:outlineLvl w:val="4"/>
    </w:pPr>
    <w:rPr>
      <w:b/>
      <w:bCs/>
      <w:i/>
      <w:iCs/>
      <w:sz w:val="26"/>
      <w:szCs w:val="26"/>
    </w:rPr>
  </w:style>
  <w:style w:type="paragraph" w:styleId="Virsraksts6">
    <w:name w:val="heading 6"/>
    <w:basedOn w:val="Parasts"/>
    <w:next w:val="Parasts"/>
    <w:link w:val="Virsraksts6Rakstz"/>
    <w:qFormat/>
    <w:pPr>
      <w:spacing w:before="240" w:after="60"/>
      <w:outlineLvl w:val="5"/>
    </w:pPr>
    <w:rPr>
      <w:b/>
      <w:bCs/>
      <w:sz w:val="22"/>
      <w:szCs w:val="22"/>
    </w:rPr>
  </w:style>
  <w:style w:type="paragraph" w:styleId="Virsraksts7">
    <w:name w:val="heading 7"/>
    <w:basedOn w:val="Parasts"/>
    <w:next w:val="Parasts"/>
    <w:qFormat/>
    <w:pPr>
      <w:keepNext/>
      <w:jc w:val="center"/>
      <w:outlineLvl w:val="6"/>
    </w:pPr>
    <w:rPr>
      <w:color w:val="FF0000"/>
      <w:sz w:val="28"/>
      <w:szCs w:val="28"/>
    </w:rPr>
  </w:style>
  <w:style w:type="paragraph" w:styleId="Virsraksts8">
    <w:name w:val="heading 8"/>
    <w:basedOn w:val="Parasts"/>
    <w:next w:val="Parasts"/>
    <w:qFormat/>
    <w:pPr>
      <w:spacing w:before="240" w:after="60"/>
      <w:outlineLvl w:val="7"/>
    </w:pPr>
    <w:rPr>
      <w:i/>
      <w:iCs/>
    </w:rPr>
  </w:style>
  <w:style w:type="paragraph" w:styleId="Virsraksts9">
    <w:name w:val="heading 9"/>
    <w:basedOn w:val="Parasts"/>
    <w:next w:val="Parasts"/>
    <w:link w:val="Virsraksts9Rakstz"/>
    <w:uiPriority w:val="99"/>
    <w:qFormat/>
    <w:rsid w:val="00B71050"/>
    <w:pPr>
      <w:spacing w:before="240" w:after="60"/>
      <w:outlineLvl w:val="8"/>
    </w:pPr>
    <w:rPr>
      <w:rFonts w:ascii="Arial" w:hAnsi="Arial" w:cs="Arial"/>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uiPriority w:val="99"/>
    <w:pPr>
      <w:jc w:val="both"/>
    </w:pPr>
    <w:rPr>
      <w:rFonts w:ascii="Arial" w:hAnsi="Arial"/>
    </w:rPr>
  </w:style>
  <w:style w:type="paragraph" w:styleId="Pamattekstaatkpe2">
    <w:name w:val="Body Text Indent 2"/>
    <w:basedOn w:val="Parasts"/>
    <w:link w:val="Pamattekstaatkpe2Rakstz"/>
    <w:uiPriority w:val="99"/>
    <w:pPr>
      <w:spacing w:after="120" w:line="480" w:lineRule="auto"/>
      <w:ind w:left="283"/>
    </w:pPr>
  </w:style>
  <w:style w:type="paragraph" w:styleId="Pamattekstaatkpe3">
    <w:name w:val="Body Text Indent 3"/>
    <w:basedOn w:val="Parasts"/>
    <w:link w:val="Pamattekstaatkpe3Rakstz"/>
    <w:uiPriority w:val="99"/>
    <w:pPr>
      <w:spacing w:after="120"/>
      <w:ind w:left="283"/>
    </w:pPr>
    <w:rPr>
      <w:sz w:val="16"/>
      <w:szCs w:val="16"/>
    </w:rPr>
  </w:style>
  <w:style w:type="paragraph" w:styleId="Pamatteksts2">
    <w:name w:val="Body Text 2"/>
    <w:basedOn w:val="Parasts"/>
    <w:link w:val="Pamatteksts2Rakstz"/>
    <w:pPr>
      <w:spacing w:after="120" w:line="480" w:lineRule="auto"/>
    </w:pPr>
  </w:style>
  <w:style w:type="paragraph" w:styleId="Saraksts2">
    <w:name w:val="List 2"/>
    <w:basedOn w:val="Parasts"/>
    <w:uiPriority w:val="99"/>
    <w:pPr>
      <w:widowControl w:val="0"/>
      <w:ind w:left="566" w:hanging="283"/>
    </w:pPr>
    <w:rPr>
      <w:sz w:val="20"/>
      <w:szCs w:val="20"/>
    </w:rPr>
  </w:style>
  <w:style w:type="paragraph" w:styleId="Saraksts5">
    <w:name w:val="List 5"/>
    <w:basedOn w:val="Parasts"/>
    <w:uiPriority w:val="99"/>
    <w:pPr>
      <w:widowControl w:val="0"/>
      <w:ind w:left="1415" w:hanging="283"/>
    </w:pPr>
    <w:rPr>
      <w:sz w:val="20"/>
      <w:szCs w:val="20"/>
    </w:rPr>
  </w:style>
  <w:style w:type="paragraph" w:customStyle="1" w:styleId="A3">
    <w:name w:val="A3"/>
    <w:basedOn w:val="Parasts"/>
    <w:pPr>
      <w:widowControl w:val="0"/>
      <w:ind w:firstLine="567"/>
      <w:jc w:val="both"/>
    </w:pPr>
    <w:rPr>
      <w:szCs w:val="20"/>
    </w:rPr>
  </w:style>
  <w:style w:type="paragraph" w:styleId="Galvene">
    <w:name w:val="header"/>
    <w:aliases w:val="Header Char Char"/>
    <w:basedOn w:val="Parasts"/>
    <w:link w:val="GalveneRakstz"/>
    <w:pPr>
      <w:tabs>
        <w:tab w:val="center" w:pos="4153"/>
        <w:tab w:val="right" w:pos="8306"/>
      </w:tabs>
    </w:pPr>
  </w:style>
  <w:style w:type="character" w:styleId="Lappusesnumurs">
    <w:name w:val="page number"/>
    <w:basedOn w:val="Noklusjumarindkopasfonts"/>
    <w:uiPriority w:val="99"/>
  </w:style>
  <w:style w:type="paragraph" w:styleId="Nosaukums">
    <w:name w:val="Title"/>
    <w:basedOn w:val="Parasts"/>
    <w:link w:val="NosaukumsRakstz"/>
    <w:qFormat/>
    <w:pPr>
      <w:jc w:val="center"/>
    </w:pPr>
    <w:rPr>
      <w:b/>
      <w:sz w:val="28"/>
      <w:szCs w:val="20"/>
      <w:lang w:eastAsia="lv-LV"/>
    </w:rPr>
  </w:style>
  <w:style w:type="paragraph" w:styleId="Saraksts">
    <w:name w:val="List"/>
    <w:basedOn w:val="Parasts"/>
    <w:uiPriority w:val="99"/>
    <w:pPr>
      <w:ind w:left="283" w:hanging="283"/>
    </w:pPr>
  </w:style>
  <w:style w:type="paragraph" w:styleId="Saraksts3">
    <w:name w:val="List 3"/>
    <w:basedOn w:val="Parasts"/>
    <w:pPr>
      <w:ind w:left="849" w:hanging="283"/>
    </w:pPr>
  </w:style>
  <w:style w:type="paragraph" w:styleId="Sarakstaaizzme">
    <w:name w:val="List Bullet"/>
    <w:basedOn w:val="Parasts"/>
    <w:autoRedefine/>
    <w:pPr>
      <w:numPr>
        <w:numId w:val="1"/>
      </w:numPr>
    </w:pPr>
  </w:style>
  <w:style w:type="paragraph" w:styleId="Sarakstaaizzme3">
    <w:name w:val="List Bullet 3"/>
    <w:basedOn w:val="Parasts"/>
    <w:autoRedefine/>
    <w:pPr>
      <w:numPr>
        <w:numId w:val="2"/>
      </w:numPr>
    </w:pPr>
  </w:style>
  <w:style w:type="paragraph" w:styleId="Sarakstaturpinjums">
    <w:name w:val="List Continue"/>
    <w:basedOn w:val="Parasts"/>
    <w:pPr>
      <w:spacing w:after="120"/>
      <w:ind w:left="283"/>
    </w:pPr>
  </w:style>
  <w:style w:type="paragraph" w:styleId="Pamattekstsaratkpi">
    <w:name w:val="Body Text Indent"/>
    <w:basedOn w:val="Parasts"/>
    <w:link w:val="PamattekstsaratkpiRakstz"/>
    <w:pPr>
      <w:spacing w:after="120"/>
      <w:ind w:left="283"/>
    </w:pPr>
  </w:style>
  <w:style w:type="paragraph" w:customStyle="1" w:styleId="HeadingJ1">
    <w:name w:val="Heading J1"/>
    <w:basedOn w:val="Virsraksts4"/>
    <w:pPr>
      <w:widowControl/>
      <w:spacing w:after="60"/>
      <w:ind w:left="0"/>
      <w:jc w:val="left"/>
    </w:pPr>
    <w:rPr>
      <w:b/>
      <w:bCs/>
      <w:i w:val="0"/>
      <w:szCs w:val="28"/>
      <w:u w:val="none"/>
    </w:rPr>
  </w:style>
  <w:style w:type="character" w:customStyle="1" w:styleId="KasparsZvaigzne">
    <w:name w:val="Kaspars Zvaigzne"/>
    <w:semiHidden/>
    <w:rPr>
      <w:rFonts w:ascii="Arial" w:hAnsi="Arial" w:cs="Arial"/>
      <w:b w:val="0"/>
      <w:bCs w:val="0"/>
      <w:i w:val="0"/>
      <w:iCs w:val="0"/>
      <w:strike w:val="0"/>
      <w:color w:val="0000FF"/>
      <w:sz w:val="22"/>
      <w:szCs w:val="22"/>
      <w:u w:val="none"/>
    </w:rPr>
  </w:style>
  <w:style w:type="paragraph" w:styleId="Balonteksts">
    <w:name w:val="Balloon Text"/>
    <w:basedOn w:val="Parasts"/>
    <w:link w:val="BalontekstsRakstz"/>
    <w:uiPriority w:val="99"/>
    <w:semiHidden/>
    <w:rPr>
      <w:rFonts w:ascii="Tahoma" w:hAnsi="Tahoma" w:cs="Tahoma"/>
      <w:sz w:val="16"/>
      <w:szCs w:val="16"/>
    </w:rPr>
  </w:style>
  <w:style w:type="character" w:styleId="Hipersaite">
    <w:name w:val="Hyperlink"/>
    <w:uiPriority w:val="99"/>
    <w:rPr>
      <w:color w:val="0000FF"/>
      <w:u w:val="single"/>
    </w:rPr>
  </w:style>
  <w:style w:type="character" w:styleId="Komentraatsauce">
    <w:name w:val="annotation reference"/>
    <w:uiPriority w:val="99"/>
    <w:semiHidden/>
    <w:rsid w:val="00D03B79"/>
    <w:rPr>
      <w:sz w:val="16"/>
      <w:szCs w:val="16"/>
    </w:rPr>
  </w:style>
  <w:style w:type="paragraph" w:styleId="Kjene">
    <w:name w:val="footer"/>
    <w:basedOn w:val="Parasts"/>
    <w:link w:val="KjeneRakstz"/>
    <w:pPr>
      <w:tabs>
        <w:tab w:val="center" w:pos="4153"/>
        <w:tab w:val="right" w:pos="8306"/>
      </w:tabs>
    </w:pPr>
  </w:style>
  <w:style w:type="paragraph" w:styleId="Komentrateksts">
    <w:name w:val="annotation text"/>
    <w:basedOn w:val="Parasts"/>
    <w:link w:val="KomentratekstsRakstz"/>
    <w:semiHidden/>
    <w:rsid w:val="00D03B79"/>
    <w:rPr>
      <w:sz w:val="20"/>
      <w:szCs w:val="20"/>
    </w:rPr>
  </w:style>
  <w:style w:type="paragraph" w:styleId="Komentratma">
    <w:name w:val="annotation subject"/>
    <w:basedOn w:val="Komentrateksts"/>
    <w:next w:val="Komentrateksts"/>
    <w:link w:val="KomentratmaRakstz"/>
    <w:uiPriority w:val="99"/>
    <w:semiHidden/>
    <w:rsid w:val="00D03B79"/>
    <w:rPr>
      <w:b/>
      <w:bCs/>
    </w:rPr>
  </w:style>
  <w:style w:type="table" w:styleId="Reatabula">
    <w:name w:val="Table Grid"/>
    <w:basedOn w:val="Parastatabula"/>
    <w:uiPriority w:val="99"/>
    <w:qFormat/>
    <w:rsid w:val="00705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semiHidden/>
    <w:rsid w:val="00AA04EE"/>
    <w:pPr>
      <w:spacing w:before="100" w:beforeAutospacing="1" w:after="100" w:afterAutospacing="1"/>
    </w:pPr>
    <w:rPr>
      <w:lang w:val="en-GB"/>
    </w:rPr>
  </w:style>
  <w:style w:type="character" w:customStyle="1" w:styleId="NosaukumsRakstz">
    <w:name w:val="Nosaukums Rakstz."/>
    <w:link w:val="Nosaukums"/>
    <w:locked/>
    <w:rsid w:val="00970C54"/>
    <w:rPr>
      <w:b/>
      <w:sz w:val="28"/>
      <w:lang w:val="lv-LV" w:eastAsia="lv-LV" w:bidi="ar-SA"/>
    </w:rPr>
  </w:style>
  <w:style w:type="paragraph" w:styleId="Sarakstarindkopa">
    <w:name w:val="List Paragraph"/>
    <w:aliases w:val="2,Strip,H&amp;P List Paragraph,Colorful List - Accent 12,Normal bullet 2,Bullet list,Saistīto dokumentu saraksts,Syle 1,Virsraksti,List Paragraph1,Numurets,PPS_Bullet,Bullets,Numbered List,Paragraph,Bullet point 1,list paragraph,syle 1,lp1"/>
    <w:basedOn w:val="Parasts"/>
    <w:link w:val="SarakstarindkopaRakstz"/>
    <w:uiPriority w:val="34"/>
    <w:qFormat/>
    <w:rsid w:val="00957037"/>
    <w:pPr>
      <w:ind w:left="720"/>
    </w:pPr>
  </w:style>
  <w:style w:type="paragraph" w:styleId="Prskatjums">
    <w:name w:val="Revision"/>
    <w:hidden/>
    <w:uiPriority w:val="99"/>
    <w:semiHidden/>
    <w:rsid w:val="00271326"/>
    <w:rPr>
      <w:sz w:val="24"/>
      <w:szCs w:val="24"/>
      <w:lang w:val="en-US" w:eastAsia="en-US"/>
    </w:rPr>
  </w:style>
  <w:style w:type="paragraph" w:customStyle="1" w:styleId="naisf">
    <w:name w:val="naisf"/>
    <w:basedOn w:val="Parasts"/>
    <w:rsid w:val="00BC53A1"/>
    <w:pPr>
      <w:spacing w:before="62" w:after="62"/>
      <w:ind w:firstLine="310"/>
      <w:jc w:val="both"/>
    </w:pPr>
    <w:rPr>
      <w:rFonts w:eastAsia="Arial Unicode MS"/>
      <w:lang w:val="en-GB"/>
    </w:rPr>
  </w:style>
  <w:style w:type="paragraph" w:styleId="Saturardtjavirsraksts">
    <w:name w:val="TOC Heading"/>
    <w:basedOn w:val="Virsraksts1"/>
    <w:next w:val="Parasts"/>
    <w:uiPriority w:val="39"/>
    <w:semiHidden/>
    <w:unhideWhenUsed/>
    <w:qFormat/>
    <w:rsid w:val="009900ED"/>
    <w:pPr>
      <w:keepLines/>
      <w:spacing w:before="480" w:line="276" w:lineRule="auto"/>
      <w:jc w:val="left"/>
      <w:outlineLvl w:val="9"/>
    </w:pPr>
    <w:rPr>
      <w:rFonts w:asciiTheme="majorHAnsi" w:eastAsiaTheme="majorEastAsia" w:hAnsiTheme="majorHAnsi" w:cstheme="majorBidi"/>
      <w:color w:val="365F91" w:themeColor="accent1" w:themeShade="BF"/>
      <w:sz w:val="28"/>
      <w:szCs w:val="28"/>
      <w:lang w:val="en-US" w:eastAsia="ja-JP"/>
    </w:rPr>
  </w:style>
  <w:style w:type="paragraph" w:customStyle="1" w:styleId="Default">
    <w:name w:val="Default"/>
    <w:uiPriority w:val="99"/>
    <w:rsid w:val="007703CA"/>
    <w:pPr>
      <w:autoSpaceDE w:val="0"/>
      <w:autoSpaceDN w:val="0"/>
      <w:adjustRightInd w:val="0"/>
    </w:pPr>
    <w:rPr>
      <w:color w:val="000000"/>
      <w:sz w:val="24"/>
      <w:szCs w:val="24"/>
    </w:rPr>
  </w:style>
  <w:style w:type="character" w:customStyle="1" w:styleId="Pamatteksts2Rakstz">
    <w:name w:val="Pamatteksts 2 Rakstz."/>
    <w:basedOn w:val="Noklusjumarindkopasfonts"/>
    <w:link w:val="Pamatteksts2"/>
    <w:rsid w:val="007D68B2"/>
    <w:rPr>
      <w:sz w:val="24"/>
      <w:szCs w:val="24"/>
      <w:lang w:val="en-US" w:eastAsia="en-US"/>
    </w:rPr>
  </w:style>
  <w:style w:type="paragraph" w:styleId="Bezatstarpm">
    <w:name w:val="No Spacing"/>
    <w:link w:val="BezatstarpmRakstz"/>
    <w:uiPriority w:val="1"/>
    <w:qFormat/>
    <w:rsid w:val="00367D7F"/>
    <w:rPr>
      <w:sz w:val="24"/>
      <w:szCs w:val="24"/>
      <w:lang w:val="en-US" w:eastAsia="en-US"/>
    </w:rPr>
  </w:style>
  <w:style w:type="character" w:customStyle="1" w:styleId="PamattekstsaratkpiRakstz">
    <w:name w:val="Pamatteksts ar atkāpi Rakstz."/>
    <w:basedOn w:val="Noklusjumarindkopasfonts"/>
    <w:link w:val="Pamattekstsaratkpi"/>
    <w:rsid w:val="00CA16D5"/>
    <w:rPr>
      <w:sz w:val="24"/>
      <w:szCs w:val="24"/>
      <w:lang w:eastAsia="en-US"/>
    </w:rPr>
  </w:style>
  <w:style w:type="character" w:styleId="Izteiksmgs">
    <w:name w:val="Strong"/>
    <w:uiPriority w:val="99"/>
    <w:qFormat/>
    <w:rsid w:val="00CA16D5"/>
    <w:rPr>
      <w:b/>
      <w:bCs/>
    </w:rPr>
  </w:style>
  <w:style w:type="paragraph" w:customStyle="1" w:styleId="Apakpunkts">
    <w:name w:val="Apakšpunkts"/>
    <w:basedOn w:val="Parasts"/>
    <w:link w:val="ApakpunktsRakstz"/>
    <w:rsid w:val="00D46408"/>
    <w:pPr>
      <w:tabs>
        <w:tab w:val="num" w:pos="851"/>
      </w:tabs>
      <w:ind w:left="851" w:hanging="851"/>
    </w:pPr>
    <w:rPr>
      <w:rFonts w:ascii="Arial" w:hAnsi="Arial" w:cs="Arial"/>
      <w:b/>
      <w:bCs/>
      <w:sz w:val="20"/>
      <w:szCs w:val="20"/>
      <w:lang w:eastAsia="lv-LV"/>
    </w:rPr>
  </w:style>
  <w:style w:type="character" w:customStyle="1" w:styleId="ApakpunktsRakstz">
    <w:name w:val="Apakšpunkts Rakstz."/>
    <w:link w:val="Apakpunkts"/>
    <w:rsid w:val="00D46408"/>
    <w:rPr>
      <w:rFonts w:ascii="Arial" w:hAnsi="Arial" w:cs="Arial"/>
      <w:b/>
      <w:bCs/>
    </w:rPr>
  </w:style>
  <w:style w:type="character" w:customStyle="1" w:styleId="KomentratekstsRakstz">
    <w:name w:val="Komentāra teksts Rakstz."/>
    <w:basedOn w:val="Noklusjumarindkopasfonts"/>
    <w:link w:val="Komentrateksts"/>
    <w:semiHidden/>
    <w:rsid w:val="00A64576"/>
    <w:rPr>
      <w:lang w:val="en-US" w:eastAsia="en-US"/>
    </w:rPr>
  </w:style>
  <w:style w:type="character" w:customStyle="1" w:styleId="Virsraksts9Rakstz">
    <w:name w:val="Virsraksts 9 Rakstz."/>
    <w:basedOn w:val="Noklusjumarindkopasfonts"/>
    <w:link w:val="Virsraksts9"/>
    <w:uiPriority w:val="99"/>
    <w:rsid w:val="00B71050"/>
    <w:rPr>
      <w:rFonts w:ascii="Arial" w:hAnsi="Arial" w:cs="Arial"/>
      <w:sz w:val="22"/>
      <w:szCs w:val="22"/>
      <w:lang w:eastAsia="en-US"/>
    </w:rPr>
  </w:style>
  <w:style w:type="character" w:customStyle="1" w:styleId="Virsraksts1Rakstz">
    <w:name w:val="Virsraksts 1 Rakstz."/>
    <w:basedOn w:val="Noklusjumarindkopasfonts"/>
    <w:link w:val="Virsraksts1"/>
    <w:uiPriority w:val="99"/>
    <w:locked/>
    <w:rsid w:val="00B71050"/>
    <w:rPr>
      <w:rFonts w:ascii="Arial" w:hAnsi="Arial"/>
      <w:b/>
      <w:bCs/>
      <w:sz w:val="24"/>
      <w:szCs w:val="24"/>
      <w:lang w:eastAsia="en-US"/>
    </w:rPr>
  </w:style>
  <w:style w:type="character" w:customStyle="1" w:styleId="Virsraksts2Rakstz">
    <w:name w:val="Virsraksts 2 Rakstz."/>
    <w:basedOn w:val="Noklusjumarindkopasfonts"/>
    <w:link w:val="Virsraksts2"/>
    <w:uiPriority w:val="99"/>
    <w:locked/>
    <w:rsid w:val="00B71050"/>
    <w:rPr>
      <w:rFonts w:ascii="Arial" w:hAnsi="Arial" w:cs="Arial"/>
      <w:b/>
      <w:bCs/>
      <w:i/>
      <w:iCs/>
      <w:sz w:val="28"/>
      <w:szCs w:val="28"/>
      <w:lang w:val="en-US" w:eastAsia="en-US"/>
    </w:rPr>
  </w:style>
  <w:style w:type="character" w:customStyle="1" w:styleId="Virsraksts3Rakstz">
    <w:name w:val="Virsraksts 3 Rakstz."/>
    <w:basedOn w:val="Noklusjumarindkopasfonts"/>
    <w:link w:val="Virsraksts3"/>
    <w:uiPriority w:val="99"/>
    <w:locked/>
    <w:rsid w:val="00B71050"/>
    <w:rPr>
      <w:rFonts w:ascii="Arial" w:hAnsi="Arial" w:cs="Arial"/>
      <w:b/>
      <w:bCs/>
      <w:sz w:val="26"/>
      <w:szCs w:val="26"/>
      <w:lang w:val="en-US" w:eastAsia="en-US"/>
    </w:rPr>
  </w:style>
  <w:style w:type="character" w:customStyle="1" w:styleId="Virsraksts4Rakstz">
    <w:name w:val="Virsraksts 4 Rakstz."/>
    <w:basedOn w:val="Noklusjumarindkopasfonts"/>
    <w:link w:val="Virsraksts4"/>
    <w:uiPriority w:val="99"/>
    <w:locked/>
    <w:rsid w:val="00B71050"/>
    <w:rPr>
      <w:i/>
      <w:sz w:val="28"/>
      <w:u w:val="single"/>
      <w:lang w:val="en-US" w:eastAsia="en-US"/>
    </w:rPr>
  </w:style>
  <w:style w:type="character" w:customStyle="1" w:styleId="PamattekstsRakstz">
    <w:name w:val="Pamatteksts Rakstz."/>
    <w:basedOn w:val="Noklusjumarindkopasfonts"/>
    <w:link w:val="Pamatteksts"/>
    <w:uiPriority w:val="99"/>
    <w:locked/>
    <w:rsid w:val="00B71050"/>
    <w:rPr>
      <w:rFonts w:ascii="Arial" w:hAnsi="Arial"/>
      <w:sz w:val="24"/>
      <w:szCs w:val="24"/>
      <w:lang w:eastAsia="en-US"/>
    </w:rPr>
  </w:style>
  <w:style w:type="character" w:customStyle="1" w:styleId="HeaderChar">
    <w:name w:val="Header Char"/>
    <w:aliases w:val="Header Char1 Char,Header Char Char Char"/>
    <w:basedOn w:val="Noklusjumarindkopasfonts"/>
    <w:locked/>
    <w:rsid w:val="00B71050"/>
    <w:rPr>
      <w:rFonts w:eastAsia="Times New Roman"/>
      <w:sz w:val="24"/>
      <w:lang w:val="lv-LV" w:eastAsia="en-US"/>
    </w:rPr>
  </w:style>
  <w:style w:type="character" w:customStyle="1" w:styleId="KjeneRakstz">
    <w:name w:val="Kājene Rakstz."/>
    <w:basedOn w:val="Noklusjumarindkopasfonts"/>
    <w:link w:val="Kjene"/>
    <w:locked/>
    <w:rsid w:val="00B71050"/>
    <w:rPr>
      <w:sz w:val="24"/>
      <w:szCs w:val="24"/>
      <w:lang w:eastAsia="en-US"/>
    </w:rPr>
  </w:style>
  <w:style w:type="character" w:customStyle="1" w:styleId="Pamattekstaatkpe2Rakstz">
    <w:name w:val="Pamatteksta atkāpe 2 Rakstz."/>
    <w:basedOn w:val="Noklusjumarindkopasfonts"/>
    <w:link w:val="Pamattekstaatkpe2"/>
    <w:uiPriority w:val="99"/>
    <w:locked/>
    <w:rsid w:val="00B71050"/>
    <w:rPr>
      <w:sz w:val="24"/>
      <w:szCs w:val="24"/>
      <w:lang w:val="en-US" w:eastAsia="en-US"/>
    </w:rPr>
  </w:style>
  <w:style w:type="character" w:customStyle="1" w:styleId="Pamattekstaatkpe3Rakstz">
    <w:name w:val="Pamatteksta atkāpe 3 Rakstz."/>
    <w:basedOn w:val="Noklusjumarindkopasfonts"/>
    <w:link w:val="Pamattekstaatkpe3"/>
    <w:uiPriority w:val="99"/>
    <w:locked/>
    <w:rsid w:val="00B71050"/>
    <w:rPr>
      <w:sz w:val="16"/>
      <w:szCs w:val="16"/>
      <w:lang w:val="en-US" w:eastAsia="en-US"/>
    </w:rPr>
  </w:style>
  <w:style w:type="character" w:styleId="Izmantotahipersaite">
    <w:name w:val="FollowedHyperlink"/>
    <w:basedOn w:val="Noklusjumarindkopasfonts"/>
    <w:uiPriority w:val="99"/>
    <w:rsid w:val="00B71050"/>
    <w:rPr>
      <w:rFonts w:cs="Times New Roman"/>
      <w:color w:val="800080"/>
      <w:u w:val="single"/>
    </w:rPr>
  </w:style>
  <w:style w:type="character" w:customStyle="1" w:styleId="BalontekstsRakstz">
    <w:name w:val="Balonteksts Rakstz."/>
    <w:basedOn w:val="Noklusjumarindkopasfonts"/>
    <w:link w:val="Balonteksts"/>
    <w:uiPriority w:val="99"/>
    <w:semiHidden/>
    <w:locked/>
    <w:rsid w:val="00B71050"/>
    <w:rPr>
      <w:rFonts w:ascii="Tahoma" w:hAnsi="Tahoma" w:cs="Tahoma"/>
      <w:sz w:val="16"/>
      <w:szCs w:val="16"/>
      <w:lang w:eastAsia="en-US"/>
    </w:rPr>
  </w:style>
  <w:style w:type="paragraph" w:styleId="Tekstabloks">
    <w:name w:val="Block Text"/>
    <w:basedOn w:val="Parasts"/>
    <w:uiPriority w:val="99"/>
    <w:rsid w:val="00B71050"/>
    <w:pPr>
      <w:spacing w:after="120"/>
      <w:ind w:left="1440" w:right="1440"/>
    </w:pPr>
    <w:rPr>
      <w:sz w:val="20"/>
      <w:szCs w:val="20"/>
    </w:rPr>
  </w:style>
  <w:style w:type="paragraph" w:styleId="Pamatteksts3">
    <w:name w:val="Body Text 3"/>
    <w:basedOn w:val="Parasts"/>
    <w:link w:val="Pamatteksts3Rakstz"/>
    <w:uiPriority w:val="99"/>
    <w:rsid w:val="00B71050"/>
    <w:pPr>
      <w:spacing w:after="120"/>
    </w:pPr>
    <w:rPr>
      <w:sz w:val="16"/>
      <w:szCs w:val="16"/>
    </w:rPr>
  </w:style>
  <w:style w:type="character" w:customStyle="1" w:styleId="Pamatteksts3Rakstz">
    <w:name w:val="Pamatteksts 3 Rakstz."/>
    <w:basedOn w:val="Noklusjumarindkopasfonts"/>
    <w:link w:val="Pamatteksts3"/>
    <w:uiPriority w:val="99"/>
    <w:rsid w:val="00B71050"/>
    <w:rPr>
      <w:sz w:val="16"/>
      <w:szCs w:val="16"/>
      <w:lang w:eastAsia="en-US"/>
    </w:rPr>
  </w:style>
  <w:style w:type="character" w:customStyle="1" w:styleId="KomentratmaRakstz">
    <w:name w:val="Komentāra tēma Rakstz."/>
    <w:basedOn w:val="KomentratekstsRakstz"/>
    <w:link w:val="Komentratma"/>
    <w:uiPriority w:val="99"/>
    <w:semiHidden/>
    <w:locked/>
    <w:rsid w:val="00B71050"/>
    <w:rPr>
      <w:b/>
      <w:bCs/>
      <w:lang w:val="en-US" w:eastAsia="en-US"/>
    </w:rPr>
  </w:style>
  <w:style w:type="character" w:customStyle="1" w:styleId="GalveneRakstz">
    <w:name w:val="Galvene Rakstz."/>
    <w:aliases w:val="Header Char Char Rakstz."/>
    <w:link w:val="Galvene"/>
    <w:uiPriority w:val="99"/>
    <w:locked/>
    <w:rsid w:val="00B71050"/>
    <w:rPr>
      <w:sz w:val="24"/>
      <w:szCs w:val="24"/>
      <w:lang w:eastAsia="en-US"/>
    </w:rPr>
  </w:style>
  <w:style w:type="paragraph" w:customStyle="1" w:styleId="Punkts">
    <w:name w:val="Punkts"/>
    <w:basedOn w:val="Virsraksts2"/>
    <w:rsid w:val="00B71050"/>
    <w:pPr>
      <w:tabs>
        <w:tab w:val="num" w:pos="720"/>
      </w:tabs>
      <w:spacing w:before="0" w:after="0"/>
      <w:ind w:left="540"/>
    </w:pPr>
    <w:rPr>
      <w:i w:val="0"/>
      <w:color w:val="000000"/>
      <w:sz w:val="20"/>
    </w:rPr>
  </w:style>
  <w:style w:type="character" w:customStyle="1" w:styleId="Absatz-Standardschriftart">
    <w:name w:val="Absatz-Standardschriftart"/>
    <w:uiPriority w:val="99"/>
    <w:rsid w:val="00B71050"/>
  </w:style>
  <w:style w:type="paragraph" w:customStyle="1" w:styleId="Komentratma2">
    <w:name w:val="Komentāra tēma2"/>
    <w:basedOn w:val="Komentrateksts"/>
    <w:next w:val="Komentrateksts"/>
    <w:uiPriority w:val="99"/>
    <w:semiHidden/>
    <w:rsid w:val="00B71050"/>
    <w:pPr>
      <w:spacing w:line="360" w:lineRule="auto"/>
      <w:jc w:val="both"/>
    </w:pPr>
    <w:rPr>
      <w:b/>
      <w:bCs/>
      <w:sz w:val="24"/>
      <w:lang w:eastAsia="lv-LV"/>
    </w:rPr>
  </w:style>
  <w:style w:type="character" w:customStyle="1" w:styleId="apple-converted-space">
    <w:name w:val="apple-converted-space"/>
    <w:rsid w:val="00B71050"/>
  </w:style>
  <w:style w:type="paragraph" w:customStyle="1" w:styleId="Teksts2">
    <w:name w:val="Teksts2"/>
    <w:basedOn w:val="Parasts"/>
    <w:uiPriority w:val="99"/>
    <w:rsid w:val="00B71050"/>
    <w:pPr>
      <w:jc w:val="both"/>
    </w:pPr>
    <w:rPr>
      <w:szCs w:val="20"/>
    </w:rPr>
  </w:style>
  <w:style w:type="character" w:customStyle="1" w:styleId="CharChar5">
    <w:name w:val="Char Char5"/>
    <w:uiPriority w:val="99"/>
    <w:rsid w:val="00B71050"/>
    <w:rPr>
      <w:rFonts w:ascii="RimTimes" w:hAnsi="RimTimes"/>
      <w:sz w:val="28"/>
      <w:lang w:val="en-GB" w:eastAsia="en-US"/>
    </w:rPr>
  </w:style>
  <w:style w:type="character" w:customStyle="1" w:styleId="st">
    <w:name w:val="st"/>
    <w:uiPriority w:val="99"/>
    <w:rsid w:val="00B71050"/>
  </w:style>
  <w:style w:type="character" w:customStyle="1" w:styleId="UnresolvedMention1">
    <w:name w:val="Unresolved Mention1"/>
    <w:basedOn w:val="Noklusjumarindkopasfonts"/>
    <w:uiPriority w:val="99"/>
    <w:semiHidden/>
    <w:unhideWhenUsed/>
    <w:rsid w:val="003A6540"/>
    <w:rPr>
      <w:color w:val="808080"/>
      <w:shd w:val="clear" w:color="auto" w:fill="E6E6E6"/>
    </w:rPr>
  </w:style>
  <w:style w:type="table" w:customStyle="1" w:styleId="TableGrid1">
    <w:name w:val="Table Grid1"/>
    <w:basedOn w:val="Parastatabula"/>
    <w:next w:val="Reatabula"/>
    <w:uiPriority w:val="99"/>
    <w:rsid w:val="00522A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arastatabula"/>
    <w:next w:val="Reatabula"/>
    <w:uiPriority w:val="99"/>
    <w:rsid w:val="00631E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arastatabula"/>
    <w:next w:val="Reatabula"/>
    <w:uiPriority w:val="39"/>
    <w:rsid w:val="00F674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Noklusjumarindkopasfonts"/>
    <w:uiPriority w:val="99"/>
    <w:semiHidden/>
    <w:unhideWhenUsed/>
    <w:rsid w:val="007E38E9"/>
    <w:rPr>
      <w:color w:val="808080"/>
      <w:shd w:val="clear" w:color="auto" w:fill="E6E6E6"/>
    </w:rPr>
  </w:style>
  <w:style w:type="character" w:customStyle="1" w:styleId="UnresolvedMention3">
    <w:name w:val="Unresolved Mention3"/>
    <w:basedOn w:val="Noklusjumarindkopasfonts"/>
    <w:uiPriority w:val="99"/>
    <w:semiHidden/>
    <w:unhideWhenUsed/>
    <w:rsid w:val="00093FAA"/>
    <w:rPr>
      <w:color w:val="808080"/>
      <w:shd w:val="clear" w:color="auto" w:fill="E6E6E6"/>
    </w:rPr>
  </w:style>
  <w:style w:type="table" w:customStyle="1" w:styleId="TableGrid4">
    <w:name w:val="Table Grid4"/>
    <w:basedOn w:val="Parastatabula"/>
    <w:next w:val="Reatabula"/>
    <w:uiPriority w:val="39"/>
    <w:rsid w:val="00790D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Parastatabula"/>
    <w:next w:val="Reatabula"/>
    <w:rsid w:val="004C41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arastatabula"/>
    <w:next w:val="Reatabula"/>
    <w:uiPriority w:val="39"/>
    <w:rsid w:val="007E626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2 Rakstz.,Strip Rakstz.,H&amp;P List Paragraph Rakstz.,Colorful List - Accent 12 Rakstz.,Normal bullet 2 Rakstz.,Bullet list Rakstz.,Saistīto dokumentu saraksts Rakstz.,Syle 1 Rakstz.,Virsraksti Rakstz.,List Paragraph1 Rakstz."/>
    <w:link w:val="Sarakstarindkopa"/>
    <w:uiPriority w:val="34"/>
    <w:qFormat/>
    <w:locked/>
    <w:rsid w:val="00E9089B"/>
    <w:rPr>
      <w:sz w:val="24"/>
      <w:szCs w:val="24"/>
      <w:lang w:val="en-US" w:eastAsia="en-US"/>
    </w:rPr>
  </w:style>
  <w:style w:type="character" w:styleId="Neatrisintapieminana">
    <w:name w:val="Unresolved Mention"/>
    <w:basedOn w:val="Noklusjumarindkopasfonts"/>
    <w:uiPriority w:val="99"/>
    <w:semiHidden/>
    <w:unhideWhenUsed/>
    <w:rsid w:val="005201C3"/>
    <w:rPr>
      <w:color w:val="605E5C"/>
      <w:shd w:val="clear" w:color="auto" w:fill="E1DFDD"/>
    </w:rPr>
  </w:style>
  <w:style w:type="character" w:styleId="Izclums">
    <w:name w:val="Emphasis"/>
    <w:basedOn w:val="Noklusjumarindkopasfonts"/>
    <w:uiPriority w:val="20"/>
    <w:qFormat/>
    <w:rsid w:val="009E4616"/>
    <w:rPr>
      <w:i/>
      <w:iCs/>
    </w:rPr>
  </w:style>
  <w:style w:type="paragraph" w:styleId="Vresteksts">
    <w:name w:val="footnote text"/>
    <w:aliases w:val="Footnote,Fußnote,Fußnote Char Char,Fußnote Char Char Char Char Char Char,Fußnote Char,Footnote Text Char1,Footnote Text Char Char,Footnote Text Char1 Char Char,Footnote Text Char Char Char Char,Footnote Text Char1 Char Char1 Char Char,f"/>
    <w:basedOn w:val="Parasts"/>
    <w:link w:val="VrestekstsRakstz"/>
    <w:unhideWhenUsed/>
    <w:qFormat/>
    <w:rsid w:val="005B1501"/>
    <w:pPr>
      <w:suppressAutoHyphens/>
      <w:jc w:val="both"/>
    </w:pPr>
    <w:rPr>
      <w:rFonts w:eastAsia="Calibri"/>
      <w:sz w:val="20"/>
      <w:szCs w:val="20"/>
      <w:lang w:eastAsia="ar-SA"/>
    </w:rPr>
  </w:style>
  <w:style w:type="character" w:customStyle="1" w:styleId="VrestekstsRakstz">
    <w:name w:val="Vēres teksts Rakstz."/>
    <w:aliases w:val="Footnote Rakstz.,Fußnote Rakstz.,Fußnote Char Char Rakstz.,Fußnote Char Char Char Char Char Char Rakstz.,Fußnote Char Rakstz.,Footnote Text Char1 Rakstz.,Footnote Text Char Char Rakstz.,Footnote Text Char1 Char Char Rakstz."/>
    <w:basedOn w:val="Noklusjumarindkopasfonts"/>
    <w:link w:val="Vresteksts"/>
    <w:qFormat/>
    <w:rsid w:val="005B1501"/>
    <w:rPr>
      <w:rFonts w:eastAsia="Calibri"/>
      <w:lang w:eastAsia="ar-SA"/>
    </w:rPr>
  </w:style>
  <w:style w:type="paragraph" w:customStyle="1" w:styleId="Tabletext">
    <w:name w:val="Table text"/>
    <w:autoRedefine/>
    <w:rsid w:val="005B1501"/>
    <w:pPr>
      <w:numPr>
        <w:numId w:val="4"/>
      </w:numPr>
      <w:spacing w:after="60"/>
      <w:ind w:left="567" w:right="57" w:hanging="567"/>
    </w:pPr>
    <w:rPr>
      <w:rFonts w:eastAsia="ヒラギノ角ゴ Pro W3"/>
      <w:color w:val="000000"/>
      <w:sz w:val="24"/>
      <w:szCs w:val="24"/>
    </w:rPr>
  </w:style>
  <w:style w:type="character" w:styleId="Vresatsauce">
    <w:name w:val="footnote reference"/>
    <w:aliases w:val="Footnote symbol,Footnote Reference Number,Footnote Refernece,Footnote Reference Superscript,ftref,Odwołanie przypisu,BVI fnr,Footnotes refss,SUPERS,Ref,de nota al pie,-E Fußnotenzeichen,Footnote reference number,Times 10 Point,E,E FNZ"/>
    <w:unhideWhenUsed/>
    <w:qFormat/>
    <w:rsid w:val="005B1501"/>
    <w:rPr>
      <w:vertAlign w:val="superscript"/>
    </w:rPr>
  </w:style>
  <w:style w:type="paragraph" w:customStyle="1" w:styleId="Nodala1">
    <w:name w:val="Nodala 1"/>
    <w:basedOn w:val="Parasts"/>
    <w:link w:val="Nodala1Char"/>
    <w:qFormat/>
    <w:rsid w:val="005B1501"/>
    <w:pPr>
      <w:numPr>
        <w:numId w:val="5"/>
      </w:numPr>
      <w:shd w:val="clear" w:color="auto" w:fill="D9D9D9" w:themeFill="background1" w:themeFillShade="D9"/>
      <w:suppressAutoHyphens/>
      <w:spacing w:before="120" w:after="120"/>
      <w:ind w:left="360"/>
      <w:jc w:val="center"/>
    </w:pPr>
    <w:rPr>
      <w:rFonts w:eastAsia="Calibri"/>
      <w:b/>
      <w:lang w:eastAsia="ar-SA"/>
    </w:rPr>
  </w:style>
  <w:style w:type="paragraph" w:customStyle="1" w:styleId="Nodala11">
    <w:name w:val="Nodala 1.1"/>
    <w:basedOn w:val="Parasts"/>
    <w:link w:val="Nodala11Char"/>
    <w:qFormat/>
    <w:rsid w:val="005B1501"/>
    <w:pPr>
      <w:numPr>
        <w:ilvl w:val="1"/>
        <w:numId w:val="5"/>
      </w:numPr>
      <w:suppressAutoHyphens/>
      <w:spacing w:before="60" w:after="60"/>
      <w:jc w:val="both"/>
    </w:pPr>
    <w:rPr>
      <w:lang w:eastAsia="ar-SA"/>
      <w14:scene3d>
        <w14:camera w14:prst="orthographicFront"/>
        <w14:lightRig w14:rig="threePt" w14:dir="t">
          <w14:rot w14:lat="0" w14:lon="0" w14:rev="0"/>
        </w14:lightRig>
      </w14:scene3d>
    </w:rPr>
  </w:style>
  <w:style w:type="paragraph" w:customStyle="1" w:styleId="Nodala111">
    <w:name w:val="Nodala 1.1.1"/>
    <w:basedOn w:val="Sarakstarindkopa"/>
    <w:link w:val="Nodala111Char"/>
    <w:qFormat/>
    <w:rsid w:val="005B1501"/>
    <w:pPr>
      <w:numPr>
        <w:ilvl w:val="2"/>
        <w:numId w:val="5"/>
      </w:numPr>
      <w:ind w:left="1800" w:hanging="360"/>
      <w:jc w:val="both"/>
    </w:pPr>
    <w:rPr>
      <w:rFonts w:eastAsiaTheme="minorHAnsi"/>
      <w:lang w:eastAsia="ar-SA"/>
    </w:rPr>
  </w:style>
  <w:style w:type="paragraph" w:customStyle="1" w:styleId="Nodala1111">
    <w:name w:val="Nodala 1.1.1.1"/>
    <w:basedOn w:val="Nodala111"/>
    <w:link w:val="Nodala1111Char"/>
    <w:qFormat/>
    <w:rsid w:val="005B1501"/>
    <w:pPr>
      <w:numPr>
        <w:ilvl w:val="3"/>
      </w:numPr>
      <w:spacing w:before="60" w:after="60"/>
      <w:ind w:left="720" w:hanging="360"/>
    </w:pPr>
  </w:style>
  <w:style w:type="character" w:customStyle="1" w:styleId="Nodala111Char">
    <w:name w:val="Nodala 1.1.1 Char"/>
    <w:basedOn w:val="SarakstarindkopaRakstz"/>
    <w:link w:val="Nodala111"/>
    <w:rsid w:val="005B1501"/>
    <w:rPr>
      <w:rFonts w:eastAsiaTheme="minorHAnsi"/>
      <w:sz w:val="24"/>
      <w:szCs w:val="24"/>
      <w:lang w:val="en-US" w:eastAsia="ar-SA"/>
    </w:rPr>
  </w:style>
  <w:style w:type="paragraph" w:customStyle="1" w:styleId="tabulia1">
    <w:name w:val="tabuliņa 1"/>
    <w:basedOn w:val="Parasts"/>
    <w:qFormat/>
    <w:rsid w:val="005B1501"/>
    <w:pPr>
      <w:numPr>
        <w:ilvl w:val="2"/>
        <w:numId w:val="6"/>
      </w:numPr>
      <w:jc w:val="both"/>
    </w:pPr>
    <w:rPr>
      <w:rFonts w:cstheme="minorBidi"/>
    </w:rPr>
  </w:style>
  <w:style w:type="paragraph" w:customStyle="1" w:styleId="tabulia2">
    <w:name w:val="tabuliņa 2"/>
    <w:basedOn w:val="tabulia1"/>
    <w:qFormat/>
    <w:rsid w:val="005B1501"/>
    <w:pPr>
      <w:numPr>
        <w:ilvl w:val="3"/>
      </w:numPr>
      <w:ind w:left="863" w:hanging="863"/>
    </w:pPr>
  </w:style>
  <w:style w:type="character" w:customStyle="1" w:styleId="Nodala1111Char">
    <w:name w:val="Nodala 1.1.1.1 Char"/>
    <w:basedOn w:val="Nodala111Char"/>
    <w:link w:val="Nodala1111"/>
    <w:rsid w:val="005B1501"/>
    <w:rPr>
      <w:rFonts w:eastAsiaTheme="minorHAnsi"/>
      <w:sz w:val="24"/>
      <w:szCs w:val="24"/>
      <w:lang w:val="en-US" w:eastAsia="ar-SA"/>
    </w:rPr>
  </w:style>
  <w:style w:type="paragraph" w:customStyle="1" w:styleId="1Lgumam">
    <w:name w:val="1. Līgumam"/>
    <w:basedOn w:val="Parasts"/>
    <w:qFormat/>
    <w:rsid w:val="005B1501"/>
    <w:pPr>
      <w:numPr>
        <w:numId w:val="7"/>
      </w:numPr>
      <w:spacing w:before="240"/>
      <w:jc w:val="center"/>
    </w:pPr>
    <w:rPr>
      <w:rFonts w:ascii="Times New Roman Bold" w:hAnsi="Times New Roman Bold"/>
      <w:b/>
      <w:caps/>
      <w:lang w:eastAsia="x-none"/>
    </w:rPr>
  </w:style>
  <w:style w:type="paragraph" w:customStyle="1" w:styleId="11Lgumam">
    <w:name w:val="1.1. Līgumam"/>
    <w:basedOn w:val="Parasts"/>
    <w:link w:val="11LgumamChar"/>
    <w:qFormat/>
    <w:rsid w:val="005B1501"/>
    <w:pPr>
      <w:numPr>
        <w:ilvl w:val="1"/>
        <w:numId w:val="7"/>
      </w:numPr>
      <w:ind w:left="567" w:hanging="567"/>
      <w:jc w:val="both"/>
    </w:pPr>
    <w:rPr>
      <w:rFonts w:eastAsia="Calibri"/>
      <w:lang w:val="x-none"/>
    </w:rPr>
  </w:style>
  <w:style w:type="paragraph" w:customStyle="1" w:styleId="111Tabulaiiiiii">
    <w:name w:val="1.1.1. Tabulaiiiiii"/>
    <w:basedOn w:val="Parasts"/>
    <w:link w:val="111TabulaiiiiiiChar"/>
    <w:qFormat/>
    <w:rsid w:val="005B1501"/>
    <w:pPr>
      <w:numPr>
        <w:ilvl w:val="2"/>
        <w:numId w:val="8"/>
      </w:numPr>
      <w:jc w:val="both"/>
    </w:pPr>
    <w:rPr>
      <w:rFonts w:eastAsia="Calibri"/>
      <w:sz w:val="22"/>
      <w:szCs w:val="22"/>
      <w:u w:val="single"/>
      <w:lang w:eastAsia="x-none"/>
    </w:rPr>
  </w:style>
  <w:style w:type="paragraph" w:customStyle="1" w:styleId="1111Tabulaiiiii">
    <w:name w:val="1.1.1.1.Tabulaiiiii"/>
    <w:basedOn w:val="111Tabulaiiiiii"/>
    <w:link w:val="1111TabulaiiiiiChar"/>
    <w:qFormat/>
    <w:rsid w:val="005B1501"/>
    <w:pPr>
      <w:numPr>
        <w:ilvl w:val="3"/>
      </w:numPr>
      <w:ind w:left="880" w:hanging="851"/>
    </w:pPr>
  </w:style>
  <w:style w:type="character" w:customStyle="1" w:styleId="1111TabulaiiiiiChar">
    <w:name w:val="1.1.1.1.Tabulaiiiii Char"/>
    <w:link w:val="1111Tabulaiiiii"/>
    <w:rsid w:val="005B1501"/>
    <w:rPr>
      <w:rFonts w:eastAsia="Calibri"/>
      <w:sz w:val="22"/>
      <w:szCs w:val="22"/>
      <w:u w:val="single"/>
      <w:lang w:eastAsia="x-none"/>
    </w:rPr>
  </w:style>
  <w:style w:type="character" w:customStyle="1" w:styleId="11LgumamChar">
    <w:name w:val="1.1. Līgumam Char"/>
    <w:link w:val="11Lgumam"/>
    <w:rsid w:val="007A01C5"/>
    <w:rPr>
      <w:rFonts w:eastAsia="Calibri"/>
      <w:sz w:val="24"/>
      <w:szCs w:val="24"/>
      <w:lang w:val="x-none" w:eastAsia="en-US"/>
    </w:rPr>
  </w:style>
  <w:style w:type="paragraph" w:customStyle="1" w:styleId="111Lgumam">
    <w:name w:val="1.1.1. Līgumam"/>
    <w:basedOn w:val="11Lgumam"/>
    <w:link w:val="111LgumamChar"/>
    <w:qFormat/>
    <w:rsid w:val="007A01C5"/>
    <w:pPr>
      <w:numPr>
        <w:ilvl w:val="0"/>
        <w:numId w:val="0"/>
      </w:numPr>
      <w:ind w:left="1071" w:hanging="504"/>
    </w:pPr>
    <w:rPr>
      <w:lang w:eastAsia="x-none"/>
    </w:rPr>
  </w:style>
  <w:style w:type="character" w:customStyle="1" w:styleId="111LgumamChar">
    <w:name w:val="1.1.1. Līgumam Char"/>
    <w:link w:val="111Lgumam"/>
    <w:rsid w:val="007A01C5"/>
    <w:rPr>
      <w:rFonts w:eastAsia="Calibri"/>
      <w:sz w:val="24"/>
      <w:szCs w:val="24"/>
      <w:lang w:val="x-none" w:eastAsia="x-none"/>
    </w:rPr>
  </w:style>
  <w:style w:type="paragraph" w:customStyle="1" w:styleId="1111lgumam">
    <w:name w:val="1.1.1.1. līgumam"/>
    <w:basedOn w:val="111Lgumam"/>
    <w:autoRedefine/>
    <w:qFormat/>
    <w:rsid w:val="007A01C5"/>
    <w:pPr>
      <w:keepNext/>
      <w:keepLines/>
      <w:widowControl w:val="0"/>
      <w:spacing w:before="60" w:after="60"/>
      <w:ind w:left="2160" w:hanging="720"/>
    </w:pPr>
  </w:style>
  <w:style w:type="character" w:customStyle="1" w:styleId="cf01">
    <w:name w:val="cf01"/>
    <w:basedOn w:val="Noklusjumarindkopasfonts"/>
    <w:rsid w:val="00835964"/>
    <w:rPr>
      <w:rFonts w:ascii="Segoe UI" w:hAnsi="Segoe UI" w:cs="Segoe UI" w:hint="default"/>
      <w:sz w:val="18"/>
      <w:szCs w:val="18"/>
    </w:rPr>
  </w:style>
  <w:style w:type="character" w:customStyle="1" w:styleId="cf11">
    <w:name w:val="cf11"/>
    <w:basedOn w:val="Noklusjumarindkopasfonts"/>
    <w:rsid w:val="000105AB"/>
    <w:rPr>
      <w:rFonts w:ascii="Calibri" w:hAnsi="Calibri" w:cs="Calibri" w:hint="default"/>
      <w:sz w:val="22"/>
      <w:szCs w:val="22"/>
    </w:rPr>
  </w:style>
  <w:style w:type="character" w:customStyle="1" w:styleId="Nodala11Char">
    <w:name w:val="Nodala 1.1 Char"/>
    <w:basedOn w:val="Noklusjumarindkopasfonts"/>
    <w:link w:val="Nodala11"/>
    <w:locked/>
    <w:rsid w:val="00605BA1"/>
    <w:rPr>
      <w:sz w:val="24"/>
      <w:szCs w:val="24"/>
      <w:lang w:eastAsia="ar-SA"/>
      <w14:scene3d>
        <w14:camera w14:prst="orthographicFront"/>
        <w14:lightRig w14:rig="threePt" w14:dir="t">
          <w14:rot w14:lat="0" w14:lon="0" w14:rev="0"/>
        </w14:lightRig>
      </w14:scene3d>
    </w:rPr>
  </w:style>
  <w:style w:type="table" w:styleId="Gaissarakstsizclums3">
    <w:name w:val="Light List Accent 3"/>
    <w:basedOn w:val="Parastatabula"/>
    <w:uiPriority w:val="61"/>
    <w:rsid w:val="005F4CB7"/>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b/>
        <w:bCs/>
        <w:color w:val="FFFFFF"/>
      </w:rPr>
      <w:tblPr/>
      <w:tcPr>
        <w:shd w:val="clear" w:color="auto" w:fill="9BBB59"/>
      </w:tcPr>
    </w:tblStylePr>
    <w:tblStylePr w:type="lastRow">
      <w:pPr>
        <w:spacing w:before="0" w:after="0"/>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61">
    <w:name w:val="Table Grid61"/>
    <w:basedOn w:val="Parastatabula"/>
    <w:next w:val="Reatabula"/>
    <w:uiPriority w:val="39"/>
    <w:qFormat/>
    <w:rsid w:val="00587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Parastatabula"/>
    <w:next w:val="Reatabula"/>
    <w:uiPriority w:val="99"/>
    <w:rsid w:val="00341D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dala1Char">
    <w:name w:val="Nodala 1 Char"/>
    <w:basedOn w:val="Noklusjumarindkopasfonts"/>
    <w:link w:val="Nodala1"/>
    <w:rsid w:val="00DB25CA"/>
    <w:rPr>
      <w:rFonts w:eastAsia="Calibri"/>
      <w:b/>
      <w:sz w:val="24"/>
      <w:szCs w:val="24"/>
      <w:shd w:val="clear" w:color="auto" w:fill="D9D9D9" w:themeFill="background1" w:themeFillShade="D9"/>
      <w:lang w:eastAsia="ar-SA"/>
    </w:rPr>
  </w:style>
  <w:style w:type="character" w:customStyle="1" w:styleId="Noklusjumarindkopasfonts1">
    <w:name w:val="Noklusējuma rindkopas fonts1"/>
    <w:rsid w:val="0090491A"/>
  </w:style>
  <w:style w:type="paragraph" w:customStyle="1" w:styleId="Rindkopa">
    <w:name w:val="Rindkopa"/>
    <w:basedOn w:val="Parasts"/>
    <w:next w:val="Punkts"/>
    <w:rsid w:val="00A33F01"/>
    <w:pPr>
      <w:ind w:left="851"/>
      <w:jc w:val="both"/>
    </w:pPr>
    <w:rPr>
      <w:rFonts w:ascii="Arial" w:hAnsi="Arial"/>
      <w:sz w:val="20"/>
      <w:lang w:eastAsia="lv-LV"/>
    </w:rPr>
  </w:style>
  <w:style w:type="character" w:customStyle="1" w:styleId="Noklusjumarindkopasfonts10">
    <w:name w:val="Noklusējuma rindkopas fonts1"/>
    <w:rsid w:val="00BF025A"/>
  </w:style>
  <w:style w:type="paragraph" w:customStyle="1" w:styleId="Style1">
    <w:name w:val="Style1"/>
    <w:link w:val="Style1Rakstz"/>
    <w:autoRedefine/>
    <w:qFormat/>
    <w:rsid w:val="00275CEE"/>
    <w:pPr>
      <w:widowControl w:val="0"/>
      <w:numPr>
        <w:ilvl w:val="1"/>
        <w:numId w:val="9"/>
      </w:numPr>
      <w:jc w:val="both"/>
    </w:pPr>
    <w:rPr>
      <w:sz w:val="22"/>
      <w:szCs w:val="22"/>
    </w:rPr>
  </w:style>
  <w:style w:type="character" w:customStyle="1" w:styleId="Style1Rakstz">
    <w:name w:val="Style1 Rakstz."/>
    <w:basedOn w:val="Noklusjumarindkopasfonts"/>
    <w:link w:val="Style1"/>
    <w:locked/>
    <w:rsid w:val="00275CEE"/>
    <w:rPr>
      <w:sz w:val="22"/>
      <w:szCs w:val="22"/>
    </w:rPr>
  </w:style>
  <w:style w:type="numbering" w:styleId="111111">
    <w:name w:val="Outline List 2"/>
    <w:aliases w:val="A.1 / A.1.1 / 1.1.1,A.1 / 1.1 / 1.1.1"/>
    <w:basedOn w:val="Bezsaraksta"/>
    <w:uiPriority w:val="99"/>
    <w:rsid w:val="00923D8A"/>
    <w:pPr>
      <w:numPr>
        <w:numId w:val="10"/>
      </w:numPr>
    </w:pPr>
  </w:style>
  <w:style w:type="paragraph" w:customStyle="1" w:styleId="mans1">
    <w:name w:val="mans 1"/>
    <w:basedOn w:val="Virsraksts1"/>
    <w:next w:val="Virsraksts1"/>
    <w:rsid w:val="00923D8A"/>
    <w:pPr>
      <w:numPr>
        <w:numId w:val="11"/>
      </w:numPr>
      <w:tabs>
        <w:tab w:val="clear" w:pos="9433"/>
        <w:tab w:val="num" w:pos="360"/>
      </w:tabs>
      <w:ind w:left="360"/>
      <w:jc w:val="center"/>
    </w:pPr>
    <w:rPr>
      <w:rFonts w:ascii="Times New Roman" w:hAnsi="Times New Roman"/>
      <w:b w:val="0"/>
      <w:bCs w:val="0"/>
    </w:rPr>
  </w:style>
  <w:style w:type="character" w:customStyle="1" w:styleId="SarakstarindkopaRakstz1">
    <w:name w:val="Saraksta rindkopa Rakstz.1"/>
    <w:aliases w:val="Virsraksti Rakstz.1,2 Rakstz.1,Saistīto dokumentu saraksts Rakstz.1,Syle 1 Rakstz.1,Numurets Rakstz.1,PPS_Bullet Rakstz.1,Bullet list Rakstz.1,List Paragraph1 Rakstz.1,Normal bullet 2 Rakstz.1,Strip Rakstz.1,Bullets Rakstz."/>
    <w:uiPriority w:val="34"/>
    <w:qFormat/>
    <w:locked/>
    <w:rsid w:val="003D30B3"/>
    <w:rPr>
      <w:sz w:val="24"/>
      <w:szCs w:val="24"/>
      <w:lang w:val="en-US" w:eastAsia="en-US"/>
    </w:rPr>
  </w:style>
  <w:style w:type="character" w:customStyle="1" w:styleId="111TabulaiiiiiiChar">
    <w:name w:val="1.1.1. Tabulaiiiiii Char"/>
    <w:link w:val="111Tabulaiiiiii"/>
    <w:rsid w:val="00341C46"/>
    <w:rPr>
      <w:rFonts w:eastAsia="Calibri"/>
      <w:sz w:val="22"/>
      <w:szCs w:val="22"/>
      <w:u w:val="single"/>
      <w:lang w:eastAsia="x-none"/>
    </w:rPr>
  </w:style>
  <w:style w:type="character" w:customStyle="1" w:styleId="Virsraksts6Rakstz">
    <w:name w:val="Virsraksts 6 Rakstz."/>
    <w:basedOn w:val="Noklusjumarindkopasfonts"/>
    <w:link w:val="Virsraksts6"/>
    <w:rsid w:val="00A8217B"/>
    <w:rPr>
      <w:b/>
      <w:bCs/>
      <w:sz w:val="22"/>
      <w:szCs w:val="22"/>
      <w:lang w:eastAsia="en-US"/>
    </w:rPr>
  </w:style>
  <w:style w:type="paragraph" w:customStyle="1" w:styleId="Stils1">
    <w:name w:val="Stils1"/>
    <w:basedOn w:val="Parasts"/>
    <w:rsid w:val="00FC4BE0"/>
    <w:pPr>
      <w:numPr>
        <w:numId w:val="15"/>
      </w:numPr>
      <w:jc w:val="both"/>
    </w:pPr>
    <w:rPr>
      <w:b/>
      <w:i/>
      <w:color w:val="000000"/>
      <w:sz w:val="20"/>
      <w:szCs w:val="20"/>
      <w:lang w:eastAsia="lv-LV" w:bidi="lo-LA"/>
    </w:rPr>
  </w:style>
  <w:style w:type="paragraph" w:customStyle="1" w:styleId="Stils2">
    <w:name w:val="Stils2"/>
    <w:basedOn w:val="Parasts"/>
    <w:rsid w:val="00FC4BE0"/>
    <w:pPr>
      <w:numPr>
        <w:ilvl w:val="1"/>
        <w:numId w:val="15"/>
      </w:numPr>
      <w:jc w:val="both"/>
    </w:pPr>
    <w:rPr>
      <w:color w:val="000000"/>
      <w:sz w:val="20"/>
      <w:szCs w:val="20"/>
      <w:lang w:eastAsia="lv-LV" w:bidi="lo-LA"/>
    </w:rPr>
  </w:style>
  <w:style w:type="paragraph" w:customStyle="1" w:styleId="Stils3">
    <w:name w:val="Stils3"/>
    <w:basedOn w:val="Parasts"/>
    <w:rsid w:val="00FC4BE0"/>
    <w:pPr>
      <w:numPr>
        <w:ilvl w:val="2"/>
        <w:numId w:val="15"/>
      </w:numPr>
      <w:jc w:val="both"/>
    </w:pPr>
    <w:rPr>
      <w:sz w:val="20"/>
      <w:szCs w:val="20"/>
      <w:lang w:eastAsia="lv-LV" w:bidi="lo-LA"/>
    </w:rPr>
  </w:style>
  <w:style w:type="paragraph" w:customStyle="1" w:styleId="Stils4">
    <w:name w:val="Stils4"/>
    <w:basedOn w:val="Parasts"/>
    <w:rsid w:val="00FC4BE0"/>
    <w:pPr>
      <w:numPr>
        <w:ilvl w:val="3"/>
        <w:numId w:val="15"/>
      </w:numPr>
      <w:jc w:val="both"/>
    </w:pPr>
    <w:rPr>
      <w:sz w:val="20"/>
      <w:szCs w:val="20"/>
      <w:lang w:eastAsia="lv-LV" w:bidi="lo-LA"/>
    </w:rPr>
  </w:style>
  <w:style w:type="character" w:customStyle="1" w:styleId="BezatstarpmRakstz">
    <w:name w:val="Bez atstarpēm Rakstz."/>
    <w:link w:val="Bezatstarpm"/>
    <w:uiPriority w:val="1"/>
    <w:locked/>
    <w:rsid w:val="00763841"/>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9413">
      <w:bodyDiv w:val="1"/>
      <w:marLeft w:val="0"/>
      <w:marRight w:val="0"/>
      <w:marTop w:val="0"/>
      <w:marBottom w:val="0"/>
      <w:divBdr>
        <w:top w:val="none" w:sz="0" w:space="0" w:color="auto"/>
        <w:left w:val="none" w:sz="0" w:space="0" w:color="auto"/>
        <w:bottom w:val="none" w:sz="0" w:space="0" w:color="auto"/>
        <w:right w:val="none" w:sz="0" w:space="0" w:color="auto"/>
      </w:divBdr>
    </w:div>
    <w:div w:id="38864072">
      <w:bodyDiv w:val="1"/>
      <w:marLeft w:val="0"/>
      <w:marRight w:val="0"/>
      <w:marTop w:val="0"/>
      <w:marBottom w:val="0"/>
      <w:divBdr>
        <w:top w:val="none" w:sz="0" w:space="0" w:color="auto"/>
        <w:left w:val="none" w:sz="0" w:space="0" w:color="auto"/>
        <w:bottom w:val="none" w:sz="0" w:space="0" w:color="auto"/>
        <w:right w:val="none" w:sz="0" w:space="0" w:color="auto"/>
      </w:divBdr>
    </w:div>
    <w:div w:id="71631597">
      <w:bodyDiv w:val="1"/>
      <w:marLeft w:val="0"/>
      <w:marRight w:val="0"/>
      <w:marTop w:val="0"/>
      <w:marBottom w:val="0"/>
      <w:divBdr>
        <w:top w:val="none" w:sz="0" w:space="0" w:color="auto"/>
        <w:left w:val="none" w:sz="0" w:space="0" w:color="auto"/>
        <w:bottom w:val="none" w:sz="0" w:space="0" w:color="auto"/>
        <w:right w:val="none" w:sz="0" w:space="0" w:color="auto"/>
      </w:divBdr>
    </w:div>
    <w:div w:id="83690415">
      <w:bodyDiv w:val="1"/>
      <w:marLeft w:val="0"/>
      <w:marRight w:val="0"/>
      <w:marTop w:val="0"/>
      <w:marBottom w:val="0"/>
      <w:divBdr>
        <w:top w:val="none" w:sz="0" w:space="0" w:color="auto"/>
        <w:left w:val="none" w:sz="0" w:space="0" w:color="auto"/>
        <w:bottom w:val="none" w:sz="0" w:space="0" w:color="auto"/>
        <w:right w:val="none" w:sz="0" w:space="0" w:color="auto"/>
      </w:divBdr>
    </w:div>
    <w:div w:id="97606516">
      <w:bodyDiv w:val="1"/>
      <w:marLeft w:val="0"/>
      <w:marRight w:val="0"/>
      <w:marTop w:val="0"/>
      <w:marBottom w:val="0"/>
      <w:divBdr>
        <w:top w:val="none" w:sz="0" w:space="0" w:color="auto"/>
        <w:left w:val="none" w:sz="0" w:space="0" w:color="auto"/>
        <w:bottom w:val="none" w:sz="0" w:space="0" w:color="auto"/>
        <w:right w:val="none" w:sz="0" w:space="0" w:color="auto"/>
      </w:divBdr>
    </w:div>
    <w:div w:id="207109169">
      <w:bodyDiv w:val="1"/>
      <w:marLeft w:val="0"/>
      <w:marRight w:val="0"/>
      <w:marTop w:val="0"/>
      <w:marBottom w:val="0"/>
      <w:divBdr>
        <w:top w:val="none" w:sz="0" w:space="0" w:color="auto"/>
        <w:left w:val="none" w:sz="0" w:space="0" w:color="auto"/>
        <w:bottom w:val="none" w:sz="0" w:space="0" w:color="auto"/>
        <w:right w:val="none" w:sz="0" w:space="0" w:color="auto"/>
      </w:divBdr>
    </w:div>
    <w:div w:id="244536698">
      <w:bodyDiv w:val="1"/>
      <w:marLeft w:val="0"/>
      <w:marRight w:val="0"/>
      <w:marTop w:val="0"/>
      <w:marBottom w:val="0"/>
      <w:divBdr>
        <w:top w:val="none" w:sz="0" w:space="0" w:color="auto"/>
        <w:left w:val="none" w:sz="0" w:space="0" w:color="auto"/>
        <w:bottom w:val="none" w:sz="0" w:space="0" w:color="auto"/>
        <w:right w:val="none" w:sz="0" w:space="0" w:color="auto"/>
      </w:divBdr>
    </w:div>
    <w:div w:id="262419991">
      <w:bodyDiv w:val="1"/>
      <w:marLeft w:val="0"/>
      <w:marRight w:val="0"/>
      <w:marTop w:val="0"/>
      <w:marBottom w:val="0"/>
      <w:divBdr>
        <w:top w:val="none" w:sz="0" w:space="0" w:color="auto"/>
        <w:left w:val="none" w:sz="0" w:space="0" w:color="auto"/>
        <w:bottom w:val="none" w:sz="0" w:space="0" w:color="auto"/>
        <w:right w:val="none" w:sz="0" w:space="0" w:color="auto"/>
      </w:divBdr>
    </w:div>
    <w:div w:id="276647396">
      <w:bodyDiv w:val="1"/>
      <w:marLeft w:val="0"/>
      <w:marRight w:val="0"/>
      <w:marTop w:val="0"/>
      <w:marBottom w:val="0"/>
      <w:divBdr>
        <w:top w:val="none" w:sz="0" w:space="0" w:color="auto"/>
        <w:left w:val="none" w:sz="0" w:space="0" w:color="auto"/>
        <w:bottom w:val="none" w:sz="0" w:space="0" w:color="auto"/>
        <w:right w:val="none" w:sz="0" w:space="0" w:color="auto"/>
      </w:divBdr>
    </w:div>
    <w:div w:id="288900509">
      <w:bodyDiv w:val="1"/>
      <w:marLeft w:val="0"/>
      <w:marRight w:val="0"/>
      <w:marTop w:val="0"/>
      <w:marBottom w:val="0"/>
      <w:divBdr>
        <w:top w:val="none" w:sz="0" w:space="0" w:color="auto"/>
        <w:left w:val="none" w:sz="0" w:space="0" w:color="auto"/>
        <w:bottom w:val="none" w:sz="0" w:space="0" w:color="auto"/>
        <w:right w:val="none" w:sz="0" w:space="0" w:color="auto"/>
      </w:divBdr>
    </w:div>
    <w:div w:id="326247550">
      <w:bodyDiv w:val="1"/>
      <w:marLeft w:val="0"/>
      <w:marRight w:val="0"/>
      <w:marTop w:val="0"/>
      <w:marBottom w:val="0"/>
      <w:divBdr>
        <w:top w:val="none" w:sz="0" w:space="0" w:color="auto"/>
        <w:left w:val="none" w:sz="0" w:space="0" w:color="auto"/>
        <w:bottom w:val="none" w:sz="0" w:space="0" w:color="auto"/>
        <w:right w:val="none" w:sz="0" w:space="0" w:color="auto"/>
      </w:divBdr>
    </w:div>
    <w:div w:id="443310857">
      <w:bodyDiv w:val="1"/>
      <w:marLeft w:val="0"/>
      <w:marRight w:val="0"/>
      <w:marTop w:val="0"/>
      <w:marBottom w:val="0"/>
      <w:divBdr>
        <w:top w:val="none" w:sz="0" w:space="0" w:color="auto"/>
        <w:left w:val="none" w:sz="0" w:space="0" w:color="auto"/>
        <w:bottom w:val="none" w:sz="0" w:space="0" w:color="auto"/>
        <w:right w:val="none" w:sz="0" w:space="0" w:color="auto"/>
      </w:divBdr>
    </w:div>
    <w:div w:id="497038495">
      <w:bodyDiv w:val="1"/>
      <w:marLeft w:val="0"/>
      <w:marRight w:val="0"/>
      <w:marTop w:val="0"/>
      <w:marBottom w:val="0"/>
      <w:divBdr>
        <w:top w:val="none" w:sz="0" w:space="0" w:color="auto"/>
        <w:left w:val="none" w:sz="0" w:space="0" w:color="auto"/>
        <w:bottom w:val="none" w:sz="0" w:space="0" w:color="auto"/>
        <w:right w:val="none" w:sz="0" w:space="0" w:color="auto"/>
      </w:divBdr>
    </w:div>
    <w:div w:id="543324173">
      <w:bodyDiv w:val="1"/>
      <w:marLeft w:val="0"/>
      <w:marRight w:val="0"/>
      <w:marTop w:val="0"/>
      <w:marBottom w:val="0"/>
      <w:divBdr>
        <w:top w:val="none" w:sz="0" w:space="0" w:color="auto"/>
        <w:left w:val="none" w:sz="0" w:space="0" w:color="auto"/>
        <w:bottom w:val="none" w:sz="0" w:space="0" w:color="auto"/>
        <w:right w:val="none" w:sz="0" w:space="0" w:color="auto"/>
      </w:divBdr>
    </w:div>
    <w:div w:id="634064957">
      <w:bodyDiv w:val="1"/>
      <w:marLeft w:val="0"/>
      <w:marRight w:val="0"/>
      <w:marTop w:val="0"/>
      <w:marBottom w:val="0"/>
      <w:divBdr>
        <w:top w:val="none" w:sz="0" w:space="0" w:color="auto"/>
        <w:left w:val="none" w:sz="0" w:space="0" w:color="auto"/>
        <w:bottom w:val="none" w:sz="0" w:space="0" w:color="auto"/>
        <w:right w:val="none" w:sz="0" w:space="0" w:color="auto"/>
      </w:divBdr>
    </w:div>
    <w:div w:id="724059579">
      <w:bodyDiv w:val="1"/>
      <w:marLeft w:val="0"/>
      <w:marRight w:val="0"/>
      <w:marTop w:val="0"/>
      <w:marBottom w:val="0"/>
      <w:divBdr>
        <w:top w:val="none" w:sz="0" w:space="0" w:color="auto"/>
        <w:left w:val="none" w:sz="0" w:space="0" w:color="auto"/>
        <w:bottom w:val="none" w:sz="0" w:space="0" w:color="auto"/>
        <w:right w:val="none" w:sz="0" w:space="0" w:color="auto"/>
      </w:divBdr>
    </w:div>
    <w:div w:id="758791921">
      <w:bodyDiv w:val="1"/>
      <w:marLeft w:val="0"/>
      <w:marRight w:val="0"/>
      <w:marTop w:val="0"/>
      <w:marBottom w:val="0"/>
      <w:divBdr>
        <w:top w:val="none" w:sz="0" w:space="0" w:color="auto"/>
        <w:left w:val="none" w:sz="0" w:space="0" w:color="auto"/>
        <w:bottom w:val="none" w:sz="0" w:space="0" w:color="auto"/>
        <w:right w:val="none" w:sz="0" w:space="0" w:color="auto"/>
      </w:divBdr>
    </w:div>
    <w:div w:id="804087153">
      <w:bodyDiv w:val="1"/>
      <w:marLeft w:val="0"/>
      <w:marRight w:val="0"/>
      <w:marTop w:val="0"/>
      <w:marBottom w:val="0"/>
      <w:divBdr>
        <w:top w:val="none" w:sz="0" w:space="0" w:color="auto"/>
        <w:left w:val="none" w:sz="0" w:space="0" w:color="auto"/>
        <w:bottom w:val="none" w:sz="0" w:space="0" w:color="auto"/>
        <w:right w:val="none" w:sz="0" w:space="0" w:color="auto"/>
      </w:divBdr>
    </w:div>
    <w:div w:id="859708289">
      <w:bodyDiv w:val="1"/>
      <w:marLeft w:val="0"/>
      <w:marRight w:val="0"/>
      <w:marTop w:val="0"/>
      <w:marBottom w:val="0"/>
      <w:divBdr>
        <w:top w:val="none" w:sz="0" w:space="0" w:color="auto"/>
        <w:left w:val="none" w:sz="0" w:space="0" w:color="auto"/>
        <w:bottom w:val="none" w:sz="0" w:space="0" w:color="auto"/>
        <w:right w:val="none" w:sz="0" w:space="0" w:color="auto"/>
      </w:divBdr>
    </w:div>
    <w:div w:id="990213115">
      <w:bodyDiv w:val="1"/>
      <w:marLeft w:val="0"/>
      <w:marRight w:val="0"/>
      <w:marTop w:val="0"/>
      <w:marBottom w:val="0"/>
      <w:divBdr>
        <w:top w:val="none" w:sz="0" w:space="0" w:color="auto"/>
        <w:left w:val="none" w:sz="0" w:space="0" w:color="auto"/>
        <w:bottom w:val="none" w:sz="0" w:space="0" w:color="auto"/>
        <w:right w:val="none" w:sz="0" w:space="0" w:color="auto"/>
      </w:divBdr>
    </w:div>
    <w:div w:id="1047030340">
      <w:bodyDiv w:val="1"/>
      <w:marLeft w:val="0"/>
      <w:marRight w:val="0"/>
      <w:marTop w:val="0"/>
      <w:marBottom w:val="0"/>
      <w:divBdr>
        <w:top w:val="none" w:sz="0" w:space="0" w:color="auto"/>
        <w:left w:val="none" w:sz="0" w:space="0" w:color="auto"/>
        <w:bottom w:val="none" w:sz="0" w:space="0" w:color="auto"/>
        <w:right w:val="none" w:sz="0" w:space="0" w:color="auto"/>
      </w:divBdr>
    </w:div>
    <w:div w:id="1082532403">
      <w:bodyDiv w:val="1"/>
      <w:marLeft w:val="0"/>
      <w:marRight w:val="0"/>
      <w:marTop w:val="0"/>
      <w:marBottom w:val="0"/>
      <w:divBdr>
        <w:top w:val="none" w:sz="0" w:space="0" w:color="auto"/>
        <w:left w:val="none" w:sz="0" w:space="0" w:color="auto"/>
        <w:bottom w:val="none" w:sz="0" w:space="0" w:color="auto"/>
        <w:right w:val="none" w:sz="0" w:space="0" w:color="auto"/>
      </w:divBdr>
    </w:div>
    <w:div w:id="1143623139">
      <w:bodyDiv w:val="1"/>
      <w:marLeft w:val="0"/>
      <w:marRight w:val="0"/>
      <w:marTop w:val="0"/>
      <w:marBottom w:val="0"/>
      <w:divBdr>
        <w:top w:val="none" w:sz="0" w:space="0" w:color="auto"/>
        <w:left w:val="none" w:sz="0" w:space="0" w:color="auto"/>
        <w:bottom w:val="none" w:sz="0" w:space="0" w:color="auto"/>
        <w:right w:val="none" w:sz="0" w:space="0" w:color="auto"/>
      </w:divBdr>
    </w:div>
    <w:div w:id="1329482375">
      <w:bodyDiv w:val="1"/>
      <w:marLeft w:val="0"/>
      <w:marRight w:val="0"/>
      <w:marTop w:val="0"/>
      <w:marBottom w:val="0"/>
      <w:divBdr>
        <w:top w:val="none" w:sz="0" w:space="0" w:color="auto"/>
        <w:left w:val="none" w:sz="0" w:space="0" w:color="auto"/>
        <w:bottom w:val="none" w:sz="0" w:space="0" w:color="auto"/>
        <w:right w:val="none" w:sz="0" w:space="0" w:color="auto"/>
      </w:divBdr>
    </w:div>
    <w:div w:id="1337072363">
      <w:bodyDiv w:val="1"/>
      <w:marLeft w:val="0"/>
      <w:marRight w:val="0"/>
      <w:marTop w:val="0"/>
      <w:marBottom w:val="0"/>
      <w:divBdr>
        <w:top w:val="none" w:sz="0" w:space="0" w:color="auto"/>
        <w:left w:val="none" w:sz="0" w:space="0" w:color="auto"/>
        <w:bottom w:val="none" w:sz="0" w:space="0" w:color="auto"/>
        <w:right w:val="none" w:sz="0" w:space="0" w:color="auto"/>
      </w:divBdr>
    </w:div>
    <w:div w:id="1351223756">
      <w:bodyDiv w:val="1"/>
      <w:marLeft w:val="0"/>
      <w:marRight w:val="0"/>
      <w:marTop w:val="0"/>
      <w:marBottom w:val="0"/>
      <w:divBdr>
        <w:top w:val="none" w:sz="0" w:space="0" w:color="auto"/>
        <w:left w:val="none" w:sz="0" w:space="0" w:color="auto"/>
        <w:bottom w:val="none" w:sz="0" w:space="0" w:color="auto"/>
        <w:right w:val="none" w:sz="0" w:space="0" w:color="auto"/>
      </w:divBdr>
    </w:div>
    <w:div w:id="1353610514">
      <w:bodyDiv w:val="1"/>
      <w:marLeft w:val="0"/>
      <w:marRight w:val="0"/>
      <w:marTop w:val="0"/>
      <w:marBottom w:val="0"/>
      <w:divBdr>
        <w:top w:val="none" w:sz="0" w:space="0" w:color="auto"/>
        <w:left w:val="none" w:sz="0" w:space="0" w:color="auto"/>
        <w:bottom w:val="none" w:sz="0" w:space="0" w:color="auto"/>
        <w:right w:val="none" w:sz="0" w:space="0" w:color="auto"/>
      </w:divBdr>
    </w:div>
    <w:div w:id="1477603217">
      <w:bodyDiv w:val="1"/>
      <w:marLeft w:val="0"/>
      <w:marRight w:val="0"/>
      <w:marTop w:val="0"/>
      <w:marBottom w:val="0"/>
      <w:divBdr>
        <w:top w:val="none" w:sz="0" w:space="0" w:color="auto"/>
        <w:left w:val="none" w:sz="0" w:space="0" w:color="auto"/>
        <w:bottom w:val="none" w:sz="0" w:space="0" w:color="auto"/>
        <w:right w:val="none" w:sz="0" w:space="0" w:color="auto"/>
      </w:divBdr>
    </w:div>
    <w:div w:id="1494679994">
      <w:bodyDiv w:val="1"/>
      <w:marLeft w:val="0"/>
      <w:marRight w:val="0"/>
      <w:marTop w:val="0"/>
      <w:marBottom w:val="0"/>
      <w:divBdr>
        <w:top w:val="none" w:sz="0" w:space="0" w:color="auto"/>
        <w:left w:val="none" w:sz="0" w:space="0" w:color="auto"/>
        <w:bottom w:val="none" w:sz="0" w:space="0" w:color="auto"/>
        <w:right w:val="none" w:sz="0" w:space="0" w:color="auto"/>
      </w:divBdr>
    </w:div>
    <w:div w:id="1560359993">
      <w:bodyDiv w:val="1"/>
      <w:marLeft w:val="0"/>
      <w:marRight w:val="0"/>
      <w:marTop w:val="0"/>
      <w:marBottom w:val="0"/>
      <w:divBdr>
        <w:top w:val="none" w:sz="0" w:space="0" w:color="auto"/>
        <w:left w:val="none" w:sz="0" w:space="0" w:color="auto"/>
        <w:bottom w:val="none" w:sz="0" w:space="0" w:color="auto"/>
        <w:right w:val="none" w:sz="0" w:space="0" w:color="auto"/>
      </w:divBdr>
    </w:div>
    <w:div w:id="1572617445">
      <w:bodyDiv w:val="1"/>
      <w:marLeft w:val="0"/>
      <w:marRight w:val="0"/>
      <w:marTop w:val="0"/>
      <w:marBottom w:val="0"/>
      <w:divBdr>
        <w:top w:val="none" w:sz="0" w:space="0" w:color="auto"/>
        <w:left w:val="none" w:sz="0" w:space="0" w:color="auto"/>
        <w:bottom w:val="none" w:sz="0" w:space="0" w:color="auto"/>
        <w:right w:val="none" w:sz="0" w:space="0" w:color="auto"/>
      </w:divBdr>
    </w:div>
    <w:div w:id="1579244850">
      <w:bodyDiv w:val="1"/>
      <w:marLeft w:val="0"/>
      <w:marRight w:val="0"/>
      <w:marTop w:val="0"/>
      <w:marBottom w:val="0"/>
      <w:divBdr>
        <w:top w:val="none" w:sz="0" w:space="0" w:color="auto"/>
        <w:left w:val="none" w:sz="0" w:space="0" w:color="auto"/>
        <w:bottom w:val="none" w:sz="0" w:space="0" w:color="auto"/>
        <w:right w:val="none" w:sz="0" w:space="0" w:color="auto"/>
      </w:divBdr>
    </w:div>
    <w:div w:id="1601377576">
      <w:bodyDiv w:val="1"/>
      <w:marLeft w:val="0"/>
      <w:marRight w:val="0"/>
      <w:marTop w:val="0"/>
      <w:marBottom w:val="0"/>
      <w:divBdr>
        <w:top w:val="none" w:sz="0" w:space="0" w:color="auto"/>
        <w:left w:val="none" w:sz="0" w:space="0" w:color="auto"/>
        <w:bottom w:val="none" w:sz="0" w:space="0" w:color="auto"/>
        <w:right w:val="none" w:sz="0" w:space="0" w:color="auto"/>
      </w:divBdr>
    </w:div>
    <w:div w:id="1661152717">
      <w:bodyDiv w:val="1"/>
      <w:marLeft w:val="0"/>
      <w:marRight w:val="0"/>
      <w:marTop w:val="0"/>
      <w:marBottom w:val="0"/>
      <w:divBdr>
        <w:top w:val="none" w:sz="0" w:space="0" w:color="auto"/>
        <w:left w:val="none" w:sz="0" w:space="0" w:color="auto"/>
        <w:bottom w:val="none" w:sz="0" w:space="0" w:color="auto"/>
        <w:right w:val="none" w:sz="0" w:space="0" w:color="auto"/>
      </w:divBdr>
    </w:div>
    <w:div w:id="1752777146">
      <w:bodyDiv w:val="1"/>
      <w:marLeft w:val="0"/>
      <w:marRight w:val="0"/>
      <w:marTop w:val="0"/>
      <w:marBottom w:val="0"/>
      <w:divBdr>
        <w:top w:val="none" w:sz="0" w:space="0" w:color="auto"/>
        <w:left w:val="none" w:sz="0" w:space="0" w:color="auto"/>
        <w:bottom w:val="none" w:sz="0" w:space="0" w:color="auto"/>
        <w:right w:val="none" w:sz="0" w:space="0" w:color="auto"/>
      </w:divBdr>
    </w:div>
    <w:div w:id="1759402911">
      <w:bodyDiv w:val="1"/>
      <w:marLeft w:val="0"/>
      <w:marRight w:val="0"/>
      <w:marTop w:val="0"/>
      <w:marBottom w:val="0"/>
      <w:divBdr>
        <w:top w:val="none" w:sz="0" w:space="0" w:color="auto"/>
        <w:left w:val="none" w:sz="0" w:space="0" w:color="auto"/>
        <w:bottom w:val="none" w:sz="0" w:space="0" w:color="auto"/>
        <w:right w:val="none" w:sz="0" w:space="0" w:color="auto"/>
      </w:divBdr>
    </w:div>
    <w:div w:id="1770613526">
      <w:bodyDiv w:val="1"/>
      <w:marLeft w:val="0"/>
      <w:marRight w:val="0"/>
      <w:marTop w:val="0"/>
      <w:marBottom w:val="0"/>
      <w:divBdr>
        <w:top w:val="none" w:sz="0" w:space="0" w:color="auto"/>
        <w:left w:val="none" w:sz="0" w:space="0" w:color="auto"/>
        <w:bottom w:val="none" w:sz="0" w:space="0" w:color="auto"/>
        <w:right w:val="none" w:sz="0" w:space="0" w:color="auto"/>
      </w:divBdr>
    </w:div>
    <w:div w:id="1827474803">
      <w:bodyDiv w:val="1"/>
      <w:marLeft w:val="0"/>
      <w:marRight w:val="0"/>
      <w:marTop w:val="0"/>
      <w:marBottom w:val="0"/>
      <w:divBdr>
        <w:top w:val="none" w:sz="0" w:space="0" w:color="auto"/>
        <w:left w:val="none" w:sz="0" w:space="0" w:color="auto"/>
        <w:bottom w:val="none" w:sz="0" w:space="0" w:color="auto"/>
        <w:right w:val="none" w:sz="0" w:space="0" w:color="auto"/>
      </w:divBdr>
    </w:div>
    <w:div w:id="1877808110">
      <w:bodyDiv w:val="1"/>
      <w:marLeft w:val="0"/>
      <w:marRight w:val="0"/>
      <w:marTop w:val="0"/>
      <w:marBottom w:val="0"/>
      <w:divBdr>
        <w:top w:val="none" w:sz="0" w:space="0" w:color="auto"/>
        <w:left w:val="none" w:sz="0" w:space="0" w:color="auto"/>
        <w:bottom w:val="none" w:sz="0" w:space="0" w:color="auto"/>
        <w:right w:val="none" w:sz="0" w:space="0" w:color="auto"/>
      </w:divBdr>
    </w:div>
    <w:div w:id="1900553449">
      <w:bodyDiv w:val="1"/>
      <w:marLeft w:val="0"/>
      <w:marRight w:val="0"/>
      <w:marTop w:val="0"/>
      <w:marBottom w:val="0"/>
      <w:divBdr>
        <w:top w:val="none" w:sz="0" w:space="0" w:color="auto"/>
        <w:left w:val="none" w:sz="0" w:space="0" w:color="auto"/>
        <w:bottom w:val="none" w:sz="0" w:space="0" w:color="auto"/>
        <w:right w:val="none" w:sz="0" w:space="0" w:color="auto"/>
      </w:divBdr>
    </w:div>
    <w:div w:id="1900629434">
      <w:bodyDiv w:val="1"/>
      <w:marLeft w:val="0"/>
      <w:marRight w:val="0"/>
      <w:marTop w:val="0"/>
      <w:marBottom w:val="0"/>
      <w:divBdr>
        <w:top w:val="none" w:sz="0" w:space="0" w:color="auto"/>
        <w:left w:val="none" w:sz="0" w:space="0" w:color="auto"/>
        <w:bottom w:val="none" w:sz="0" w:space="0" w:color="auto"/>
        <w:right w:val="none" w:sz="0" w:space="0" w:color="auto"/>
      </w:divBdr>
    </w:div>
    <w:div w:id="1910118437">
      <w:bodyDiv w:val="1"/>
      <w:marLeft w:val="0"/>
      <w:marRight w:val="0"/>
      <w:marTop w:val="0"/>
      <w:marBottom w:val="0"/>
      <w:divBdr>
        <w:top w:val="none" w:sz="0" w:space="0" w:color="auto"/>
        <w:left w:val="none" w:sz="0" w:space="0" w:color="auto"/>
        <w:bottom w:val="none" w:sz="0" w:space="0" w:color="auto"/>
        <w:right w:val="none" w:sz="0" w:space="0" w:color="auto"/>
      </w:divBdr>
    </w:div>
    <w:div w:id="1998727642">
      <w:bodyDiv w:val="1"/>
      <w:marLeft w:val="0"/>
      <w:marRight w:val="0"/>
      <w:marTop w:val="0"/>
      <w:marBottom w:val="0"/>
      <w:divBdr>
        <w:top w:val="none" w:sz="0" w:space="0" w:color="auto"/>
        <w:left w:val="none" w:sz="0" w:space="0" w:color="auto"/>
        <w:bottom w:val="none" w:sz="0" w:space="0" w:color="auto"/>
        <w:right w:val="none" w:sz="0" w:space="0" w:color="auto"/>
      </w:divBdr>
    </w:div>
    <w:div w:id="2008092948">
      <w:bodyDiv w:val="1"/>
      <w:marLeft w:val="0"/>
      <w:marRight w:val="0"/>
      <w:marTop w:val="0"/>
      <w:marBottom w:val="0"/>
      <w:divBdr>
        <w:top w:val="none" w:sz="0" w:space="0" w:color="auto"/>
        <w:left w:val="none" w:sz="0" w:space="0" w:color="auto"/>
        <w:bottom w:val="none" w:sz="0" w:space="0" w:color="auto"/>
        <w:right w:val="none" w:sz="0" w:space="0" w:color="auto"/>
      </w:divBdr>
    </w:div>
    <w:div w:id="2025209440">
      <w:bodyDiv w:val="1"/>
      <w:marLeft w:val="0"/>
      <w:marRight w:val="0"/>
      <w:marTop w:val="0"/>
      <w:marBottom w:val="0"/>
      <w:divBdr>
        <w:top w:val="none" w:sz="0" w:space="0" w:color="auto"/>
        <w:left w:val="none" w:sz="0" w:space="0" w:color="auto"/>
        <w:bottom w:val="none" w:sz="0" w:space="0" w:color="auto"/>
        <w:right w:val="none" w:sz="0" w:space="0" w:color="auto"/>
      </w:divBdr>
    </w:div>
    <w:div w:id="2073119881">
      <w:bodyDiv w:val="1"/>
      <w:marLeft w:val="0"/>
      <w:marRight w:val="0"/>
      <w:marTop w:val="0"/>
      <w:marBottom w:val="0"/>
      <w:divBdr>
        <w:top w:val="none" w:sz="0" w:space="0" w:color="auto"/>
        <w:left w:val="none" w:sz="0" w:space="0" w:color="auto"/>
        <w:bottom w:val="none" w:sz="0" w:space="0" w:color="auto"/>
        <w:right w:val="none" w:sz="0" w:space="0" w:color="auto"/>
      </w:divBdr>
    </w:div>
    <w:div w:id="2089766130">
      <w:bodyDiv w:val="1"/>
      <w:marLeft w:val="0"/>
      <w:marRight w:val="0"/>
      <w:marTop w:val="0"/>
      <w:marBottom w:val="0"/>
      <w:divBdr>
        <w:top w:val="none" w:sz="0" w:space="0" w:color="auto"/>
        <w:left w:val="none" w:sz="0" w:space="0" w:color="auto"/>
        <w:bottom w:val="none" w:sz="0" w:space="0" w:color="auto"/>
        <w:right w:val="none" w:sz="0" w:space="0" w:color="auto"/>
      </w:divBdr>
    </w:div>
    <w:div w:id="2111505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284" TargetMode="External"/><Relationship Id="rId13" Type="http://schemas.openxmlformats.org/officeDocument/2006/relationships/hyperlink" Target="http://www.mfa.gov.lv/konsulara-informacija/dokumentu-apliecinasana-ar-apostille-un-legalizacija"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is.gov.l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spars.aksenoks@csdd.gov.lv" TargetMode="External"/><Relationship Id="rId5" Type="http://schemas.openxmlformats.org/officeDocument/2006/relationships/webSettings" Target="webSettings.xml"/><Relationship Id="rId15" Type="http://schemas.openxmlformats.org/officeDocument/2006/relationships/hyperlink" Target="https://www.csdd.lv/personas-datu-apstrade/privatuma-politika" TargetMode="External"/><Relationship Id="rId10" Type="http://schemas.openxmlformats.org/officeDocument/2006/relationships/hyperlink" Target="mailto:iepirkumi@csdd.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is.gov.lv/EKEIS/Supplier/Procurement/" TargetMode="External"/><Relationship Id="rId14" Type="http://schemas.openxmlformats.org/officeDocument/2006/relationships/hyperlink" Target="mailto:datu.specialists@csdd.gov.l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B7AD2E-BA41-4968-AA2D-735D492C1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720</TotalTime>
  <Pages>14</Pages>
  <Words>3646</Words>
  <Characters>26704</Characters>
  <Application>Microsoft Office Word</Application>
  <DocSecurity>0</DocSecurity>
  <Lines>222</Lines>
  <Paragraphs>60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30290</CharactersWithSpaces>
  <SharedDoc>false</SharedDoc>
  <HLinks>
    <vt:vector size="24" baseType="variant">
      <vt:variant>
        <vt:i4>3014669</vt:i4>
      </vt:variant>
      <vt:variant>
        <vt:i4>9</vt:i4>
      </vt:variant>
      <vt:variant>
        <vt:i4>0</vt:i4>
      </vt:variant>
      <vt:variant>
        <vt:i4>5</vt:i4>
      </vt:variant>
      <vt:variant>
        <vt:lpwstr>mailto:Aigars.Rudzitis@csdd.gov.lv</vt:lpwstr>
      </vt:variant>
      <vt:variant>
        <vt:lpwstr/>
      </vt:variant>
      <vt:variant>
        <vt:i4>721002</vt:i4>
      </vt:variant>
      <vt:variant>
        <vt:i4>6</vt:i4>
      </vt:variant>
      <vt:variant>
        <vt:i4>0</vt:i4>
      </vt:variant>
      <vt:variant>
        <vt:i4>5</vt:i4>
      </vt:variant>
      <vt:variant>
        <vt:lpwstr>mailto:iepirkumi@csdd.gov.lv</vt:lpwstr>
      </vt:variant>
      <vt:variant>
        <vt:lpwstr/>
      </vt:variant>
      <vt:variant>
        <vt:i4>7602219</vt:i4>
      </vt:variant>
      <vt:variant>
        <vt:i4>3</vt:i4>
      </vt:variant>
      <vt:variant>
        <vt:i4>0</vt:i4>
      </vt:variant>
      <vt:variant>
        <vt:i4>5</vt:i4>
      </vt:variant>
      <vt:variant>
        <vt:lpwstr>http://www.csdd.lv/</vt:lpwstr>
      </vt:variant>
      <vt:variant>
        <vt:lpwstr/>
      </vt:variant>
      <vt:variant>
        <vt:i4>7602219</vt:i4>
      </vt:variant>
      <vt:variant>
        <vt:i4>0</vt:i4>
      </vt:variant>
      <vt:variant>
        <vt:i4>0</vt:i4>
      </vt:variant>
      <vt:variant>
        <vt:i4>5</vt:i4>
      </vt:variant>
      <vt:variant>
        <vt:lpwstr>http://www.csdd.lv/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Kristīne Megne</dc:creator>
  <cp:lastModifiedBy>Kristīne Megne</cp:lastModifiedBy>
  <cp:revision>281</cp:revision>
  <cp:lastPrinted>2025-02-21T12:05:00Z</cp:lastPrinted>
  <dcterms:created xsi:type="dcterms:W3CDTF">2025-10-13T08:35:00Z</dcterms:created>
  <dcterms:modified xsi:type="dcterms:W3CDTF">2026-07-16T06:06:00Z</dcterms:modified>
</cp:coreProperties>
</file>