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5FEEB" w14:textId="77777777" w:rsidR="007123D9" w:rsidRPr="007123D9" w:rsidRDefault="007123D9" w:rsidP="007123D9">
      <w:pPr>
        <w:pStyle w:val="Virsraksts2"/>
        <w:jc w:val="right"/>
        <w:rPr>
          <w:bCs/>
          <w:sz w:val="24"/>
          <w:szCs w:val="24"/>
        </w:rPr>
      </w:pPr>
      <w:r w:rsidRPr="007123D9">
        <w:rPr>
          <w:bCs/>
          <w:sz w:val="24"/>
          <w:szCs w:val="24"/>
        </w:rPr>
        <w:t>APSTIPRINĀTS</w:t>
      </w:r>
    </w:p>
    <w:p w14:paraId="20C144B4" w14:textId="15C1C2F8" w:rsidR="007123D9" w:rsidRPr="00E902C0" w:rsidRDefault="007123D9" w:rsidP="007123D9">
      <w:pPr>
        <w:jc w:val="right"/>
        <w:rPr>
          <w:i/>
        </w:rPr>
      </w:pPr>
      <w:r w:rsidRPr="00E902C0">
        <w:rPr>
          <w:i/>
        </w:rPr>
        <w:t xml:space="preserve"> </w:t>
      </w:r>
      <w:r w:rsidR="00497BD1" w:rsidRPr="00E902C0">
        <w:rPr>
          <w:i/>
        </w:rPr>
        <w:t>202</w:t>
      </w:r>
      <w:r w:rsidR="00FF1AF3">
        <w:rPr>
          <w:i/>
        </w:rPr>
        <w:t>6</w:t>
      </w:r>
      <w:r w:rsidRPr="00E902C0">
        <w:rPr>
          <w:i/>
        </w:rPr>
        <w:t xml:space="preserve">. gada </w:t>
      </w:r>
      <w:r w:rsidR="002503FF" w:rsidRPr="00E902C0">
        <w:rPr>
          <w:i/>
        </w:rPr>
        <w:t>1</w:t>
      </w:r>
      <w:r w:rsidR="00FF1AF3">
        <w:rPr>
          <w:i/>
        </w:rPr>
        <w:t>4</w:t>
      </w:r>
      <w:r w:rsidR="003902FE" w:rsidRPr="00E902C0">
        <w:rPr>
          <w:i/>
        </w:rPr>
        <w:t>.</w:t>
      </w:r>
      <w:r w:rsidR="00FF1AF3">
        <w:rPr>
          <w:i/>
        </w:rPr>
        <w:t>jūlija</w:t>
      </w:r>
      <w:r w:rsidR="003902FE" w:rsidRPr="00E902C0">
        <w:rPr>
          <w:i/>
        </w:rPr>
        <w:t xml:space="preserve"> </w:t>
      </w:r>
      <w:r w:rsidRPr="00E902C0">
        <w:rPr>
          <w:i/>
        </w:rPr>
        <w:t xml:space="preserve"> iepirkuma komisijas sēdē</w:t>
      </w:r>
    </w:p>
    <w:p w14:paraId="3175843C" w14:textId="36FC6F69" w:rsidR="007123D9" w:rsidRDefault="007123D9" w:rsidP="007123D9">
      <w:pPr>
        <w:ind w:left="5664" w:firstLine="708"/>
        <w:jc w:val="right"/>
        <w:rPr>
          <w:i/>
        </w:rPr>
      </w:pPr>
      <w:r w:rsidRPr="00284C39">
        <w:rPr>
          <w:i/>
        </w:rPr>
        <w:t xml:space="preserve"> (</w:t>
      </w:r>
      <w:smartTag w:uri="schemas-tilde-lv/tildestengine" w:element="veidnes">
        <w:smartTagPr>
          <w:attr w:name="id" w:val="-1"/>
          <w:attr w:name="baseform" w:val="Protokols"/>
          <w:attr w:name="text" w:val="Protokols"/>
        </w:smartTagPr>
        <w:r w:rsidRPr="00284C39">
          <w:rPr>
            <w:i/>
          </w:rPr>
          <w:t>Protokols</w:t>
        </w:r>
      </w:smartTag>
      <w:r w:rsidRPr="00284C39">
        <w:rPr>
          <w:i/>
        </w:rPr>
        <w:t xml:space="preserve"> nr. 1)</w:t>
      </w:r>
    </w:p>
    <w:p w14:paraId="045EB948" w14:textId="77777777" w:rsidR="007123D9" w:rsidRPr="007123D9" w:rsidRDefault="007123D9" w:rsidP="007123D9">
      <w:pPr>
        <w:jc w:val="right"/>
        <w:rPr>
          <w:i/>
          <w:sz w:val="26"/>
          <w:szCs w:val="26"/>
        </w:rPr>
      </w:pPr>
    </w:p>
    <w:p w14:paraId="40F6BD92" w14:textId="77777777" w:rsidR="007123D9" w:rsidRPr="00A22739" w:rsidRDefault="007123D9" w:rsidP="007123D9">
      <w:pPr>
        <w:rPr>
          <w:sz w:val="26"/>
          <w:szCs w:val="26"/>
        </w:rPr>
      </w:pPr>
    </w:p>
    <w:p w14:paraId="54D36FA4" w14:textId="77777777" w:rsidR="007123D9" w:rsidRPr="00A22739" w:rsidRDefault="007123D9" w:rsidP="007123D9">
      <w:pPr>
        <w:rPr>
          <w:sz w:val="26"/>
          <w:szCs w:val="26"/>
        </w:rPr>
      </w:pPr>
    </w:p>
    <w:p w14:paraId="4E6ECC1B" w14:textId="77777777" w:rsidR="007123D9" w:rsidRPr="00A22739" w:rsidRDefault="007123D9" w:rsidP="007123D9">
      <w:pPr>
        <w:rPr>
          <w:sz w:val="26"/>
          <w:szCs w:val="26"/>
        </w:rPr>
      </w:pPr>
    </w:p>
    <w:p w14:paraId="0B99065F" w14:textId="77777777" w:rsidR="007123D9" w:rsidRPr="00A22739" w:rsidRDefault="007123D9" w:rsidP="007123D9">
      <w:pPr>
        <w:rPr>
          <w:sz w:val="26"/>
          <w:szCs w:val="26"/>
        </w:rPr>
      </w:pPr>
    </w:p>
    <w:p w14:paraId="089626D5" w14:textId="77777777" w:rsidR="007123D9" w:rsidRPr="00A22739" w:rsidRDefault="007123D9" w:rsidP="007123D9">
      <w:pPr>
        <w:rPr>
          <w:sz w:val="26"/>
          <w:szCs w:val="26"/>
        </w:rPr>
      </w:pPr>
    </w:p>
    <w:p w14:paraId="035C7553" w14:textId="77777777" w:rsidR="007123D9" w:rsidRPr="00A22739" w:rsidRDefault="007123D9" w:rsidP="007123D9">
      <w:pPr>
        <w:rPr>
          <w:sz w:val="26"/>
          <w:szCs w:val="26"/>
        </w:rPr>
      </w:pPr>
    </w:p>
    <w:p w14:paraId="0D0DB09F" w14:textId="77777777" w:rsidR="007123D9" w:rsidRPr="00A22739" w:rsidRDefault="007123D9" w:rsidP="007123D9">
      <w:pPr>
        <w:rPr>
          <w:sz w:val="26"/>
          <w:szCs w:val="26"/>
        </w:rPr>
      </w:pPr>
    </w:p>
    <w:p w14:paraId="613D7177" w14:textId="77777777" w:rsidR="007123D9" w:rsidRPr="00A22739" w:rsidRDefault="007123D9" w:rsidP="007123D9">
      <w:pPr>
        <w:rPr>
          <w:sz w:val="26"/>
          <w:szCs w:val="26"/>
        </w:rPr>
      </w:pPr>
    </w:p>
    <w:p w14:paraId="0D36DACB" w14:textId="77777777" w:rsidR="007123D9" w:rsidRPr="00A22739" w:rsidRDefault="007123D9" w:rsidP="007123D9">
      <w:pPr>
        <w:rPr>
          <w:sz w:val="26"/>
          <w:szCs w:val="26"/>
        </w:rPr>
      </w:pPr>
    </w:p>
    <w:p w14:paraId="0C745B31" w14:textId="77777777" w:rsidR="007123D9" w:rsidRPr="00A22739" w:rsidRDefault="007123D9" w:rsidP="007123D9"/>
    <w:p w14:paraId="66DB182D" w14:textId="77777777" w:rsidR="007123D9" w:rsidRPr="00A22739" w:rsidRDefault="007123D9" w:rsidP="007123D9"/>
    <w:p w14:paraId="7E3B6B15" w14:textId="77777777" w:rsidR="007123D9" w:rsidRPr="00A22739" w:rsidRDefault="007123D9" w:rsidP="007123D9"/>
    <w:p w14:paraId="488804AE" w14:textId="77777777" w:rsidR="007123D9" w:rsidRPr="00A22739" w:rsidRDefault="007123D9" w:rsidP="007123D9"/>
    <w:p w14:paraId="25287163" w14:textId="77777777" w:rsidR="007123D9" w:rsidRPr="00A22739" w:rsidRDefault="007123D9" w:rsidP="007123D9"/>
    <w:p w14:paraId="1B92A534" w14:textId="77777777" w:rsidR="007123D9" w:rsidRPr="00A22739" w:rsidRDefault="007123D9" w:rsidP="007123D9">
      <w:pPr>
        <w:jc w:val="center"/>
        <w:rPr>
          <w:b/>
          <w:sz w:val="32"/>
          <w:szCs w:val="32"/>
        </w:rPr>
      </w:pPr>
      <w:r w:rsidRPr="00A22739">
        <w:rPr>
          <w:b/>
          <w:sz w:val="32"/>
          <w:szCs w:val="32"/>
        </w:rPr>
        <w:t>Atklāta konkursa</w:t>
      </w:r>
    </w:p>
    <w:p w14:paraId="63D8853E" w14:textId="77777777" w:rsidR="007123D9" w:rsidRPr="00A22739" w:rsidRDefault="007123D9" w:rsidP="007123D9">
      <w:pPr>
        <w:jc w:val="center"/>
        <w:rPr>
          <w:b/>
          <w:sz w:val="32"/>
          <w:szCs w:val="32"/>
        </w:rPr>
      </w:pPr>
    </w:p>
    <w:p w14:paraId="047C9510" w14:textId="77777777" w:rsidR="007123D9" w:rsidRPr="000D0436" w:rsidRDefault="007123D9" w:rsidP="007123D9">
      <w:pPr>
        <w:jc w:val="center"/>
        <w:rPr>
          <w:b/>
          <w:sz w:val="32"/>
          <w:szCs w:val="32"/>
          <w:u w:val="single"/>
        </w:rPr>
      </w:pPr>
      <w:r w:rsidRPr="000D0436">
        <w:rPr>
          <w:b/>
          <w:sz w:val="32"/>
          <w:szCs w:val="32"/>
          <w:u w:val="single"/>
        </w:rPr>
        <w:t xml:space="preserve"> „Pārtikas produktu piegāde slimnīcai „Ģintermuiža””</w:t>
      </w:r>
    </w:p>
    <w:p w14:paraId="3A6F2BC1" w14:textId="77777777" w:rsidR="007123D9" w:rsidRPr="00A22739" w:rsidRDefault="007123D9" w:rsidP="007123D9">
      <w:pPr>
        <w:jc w:val="center"/>
        <w:rPr>
          <w:b/>
          <w:sz w:val="32"/>
          <w:szCs w:val="32"/>
        </w:rPr>
      </w:pPr>
    </w:p>
    <w:p w14:paraId="55EE53A5" w14:textId="68D0E2BE" w:rsidR="007123D9" w:rsidRPr="000D0436" w:rsidRDefault="007123D9" w:rsidP="007123D9">
      <w:pPr>
        <w:jc w:val="center"/>
        <w:rPr>
          <w:b/>
          <w:bCs/>
          <w:sz w:val="28"/>
          <w:szCs w:val="28"/>
        </w:rPr>
      </w:pPr>
      <w:r w:rsidRPr="000D0436">
        <w:rPr>
          <w:b/>
          <w:sz w:val="28"/>
          <w:szCs w:val="28"/>
        </w:rPr>
        <w:t xml:space="preserve"> I</w:t>
      </w:r>
      <w:r w:rsidRPr="000D0436">
        <w:rPr>
          <w:b/>
          <w:bCs/>
          <w:sz w:val="28"/>
          <w:szCs w:val="28"/>
        </w:rPr>
        <w:t xml:space="preserve">epirkuma identifikācijas Nr. </w:t>
      </w:r>
      <w:r w:rsidRPr="000D0436">
        <w:rPr>
          <w:sz w:val="28"/>
          <w:szCs w:val="28"/>
        </w:rPr>
        <w:t xml:space="preserve">SĢ </w:t>
      </w:r>
      <w:r w:rsidR="00497BD1">
        <w:rPr>
          <w:sz w:val="28"/>
          <w:szCs w:val="28"/>
        </w:rPr>
        <w:t>202</w:t>
      </w:r>
      <w:r w:rsidR="00FF1AF3">
        <w:rPr>
          <w:sz w:val="28"/>
          <w:szCs w:val="28"/>
        </w:rPr>
        <w:t>6</w:t>
      </w:r>
      <w:r w:rsidRPr="000D0436">
        <w:rPr>
          <w:sz w:val="28"/>
          <w:szCs w:val="28"/>
        </w:rPr>
        <w:t>/</w:t>
      </w:r>
      <w:r w:rsidR="00FF1AF3">
        <w:rPr>
          <w:sz w:val="28"/>
          <w:szCs w:val="28"/>
        </w:rPr>
        <w:t>8</w:t>
      </w:r>
      <w:r w:rsidRPr="000D0436">
        <w:rPr>
          <w:b/>
          <w:bCs/>
          <w:sz w:val="28"/>
          <w:szCs w:val="28"/>
        </w:rPr>
        <w:t xml:space="preserve"> </w:t>
      </w:r>
    </w:p>
    <w:p w14:paraId="330BB430" w14:textId="77777777" w:rsidR="007123D9" w:rsidRPr="00A22739" w:rsidRDefault="007123D9" w:rsidP="007123D9">
      <w:pPr>
        <w:jc w:val="center"/>
        <w:rPr>
          <w:b/>
          <w:bCs/>
          <w:sz w:val="32"/>
          <w:szCs w:val="32"/>
        </w:rPr>
      </w:pPr>
    </w:p>
    <w:p w14:paraId="630C67B5" w14:textId="77777777" w:rsidR="007123D9" w:rsidRPr="00A22739" w:rsidRDefault="007123D9" w:rsidP="007123D9">
      <w:pPr>
        <w:jc w:val="center"/>
        <w:rPr>
          <w:b/>
          <w:sz w:val="32"/>
          <w:szCs w:val="32"/>
        </w:rPr>
      </w:pPr>
    </w:p>
    <w:p w14:paraId="6DF37586" w14:textId="77777777" w:rsidR="007123D9" w:rsidRPr="00A22739" w:rsidRDefault="007123D9" w:rsidP="007123D9">
      <w:pPr>
        <w:jc w:val="center"/>
        <w:rPr>
          <w:b/>
          <w:sz w:val="32"/>
          <w:szCs w:val="32"/>
        </w:rPr>
      </w:pPr>
      <w:smartTag w:uri="schemas-tilde-lv/tildestengine" w:element="veidnes">
        <w:smartTagPr>
          <w:attr w:name="id" w:val="-1"/>
          <w:attr w:name="baseform" w:val="nolikums"/>
          <w:attr w:name="text" w:val="NOLIKUMS&#10;"/>
        </w:smartTagPr>
        <w:r w:rsidRPr="00A22739">
          <w:rPr>
            <w:b/>
            <w:sz w:val="32"/>
            <w:szCs w:val="32"/>
          </w:rPr>
          <w:t>NOLIKUMS</w:t>
        </w:r>
      </w:smartTag>
    </w:p>
    <w:p w14:paraId="2FF08FAA" w14:textId="77777777" w:rsidR="007123D9" w:rsidRPr="00A22739" w:rsidRDefault="007123D9" w:rsidP="007123D9">
      <w:pPr>
        <w:jc w:val="center"/>
        <w:rPr>
          <w:b/>
          <w:sz w:val="32"/>
          <w:szCs w:val="32"/>
        </w:rPr>
      </w:pPr>
    </w:p>
    <w:p w14:paraId="3AC43B82" w14:textId="77777777" w:rsidR="007123D9" w:rsidRPr="00A22739" w:rsidRDefault="007123D9" w:rsidP="007123D9">
      <w:pPr>
        <w:jc w:val="center"/>
        <w:rPr>
          <w:b/>
        </w:rPr>
      </w:pPr>
    </w:p>
    <w:p w14:paraId="152BC066" w14:textId="77777777" w:rsidR="007123D9" w:rsidRPr="00A22739" w:rsidRDefault="007123D9" w:rsidP="007123D9">
      <w:pPr>
        <w:jc w:val="center"/>
        <w:rPr>
          <w:b/>
        </w:rPr>
      </w:pPr>
    </w:p>
    <w:p w14:paraId="4A80B82F" w14:textId="77777777" w:rsidR="007123D9" w:rsidRPr="00A22739" w:rsidRDefault="007123D9" w:rsidP="007123D9">
      <w:pPr>
        <w:jc w:val="center"/>
        <w:rPr>
          <w:b/>
        </w:rPr>
      </w:pPr>
    </w:p>
    <w:p w14:paraId="4726C694" w14:textId="77777777" w:rsidR="007123D9" w:rsidRPr="00A22739" w:rsidRDefault="007123D9" w:rsidP="007123D9">
      <w:pPr>
        <w:jc w:val="center"/>
        <w:rPr>
          <w:b/>
        </w:rPr>
      </w:pPr>
    </w:p>
    <w:p w14:paraId="359CFDFF" w14:textId="77777777" w:rsidR="007123D9" w:rsidRPr="00A22739" w:rsidRDefault="007123D9" w:rsidP="007123D9">
      <w:pPr>
        <w:jc w:val="center"/>
        <w:rPr>
          <w:b/>
        </w:rPr>
      </w:pPr>
    </w:p>
    <w:p w14:paraId="62C8FE7E" w14:textId="77777777" w:rsidR="007123D9" w:rsidRPr="00A22739" w:rsidRDefault="007123D9" w:rsidP="007123D9">
      <w:pPr>
        <w:jc w:val="center"/>
        <w:rPr>
          <w:b/>
        </w:rPr>
      </w:pPr>
    </w:p>
    <w:p w14:paraId="53D82654" w14:textId="77777777" w:rsidR="007123D9" w:rsidRPr="00A22739" w:rsidRDefault="007123D9" w:rsidP="007123D9">
      <w:pPr>
        <w:jc w:val="center"/>
        <w:rPr>
          <w:b/>
        </w:rPr>
      </w:pPr>
    </w:p>
    <w:p w14:paraId="26433657" w14:textId="77777777" w:rsidR="007123D9" w:rsidRPr="00A22739" w:rsidRDefault="007123D9" w:rsidP="007123D9">
      <w:pPr>
        <w:jc w:val="center"/>
        <w:rPr>
          <w:b/>
        </w:rPr>
      </w:pPr>
    </w:p>
    <w:p w14:paraId="7B886891" w14:textId="77777777" w:rsidR="007123D9" w:rsidRPr="00A22739" w:rsidRDefault="007123D9" w:rsidP="007123D9">
      <w:pPr>
        <w:jc w:val="center"/>
        <w:rPr>
          <w:b/>
        </w:rPr>
      </w:pPr>
    </w:p>
    <w:p w14:paraId="3B206F06" w14:textId="77777777" w:rsidR="007123D9" w:rsidRPr="00A22739" w:rsidRDefault="007123D9" w:rsidP="007123D9">
      <w:pPr>
        <w:jc w:val="center"/>
        <w:rPr>
          <w:b/>
        </w:rPr>
      </w:pPr>
    </w:p>
    <w:p w14:paraId="665005D4" w14:textId="77777777" w:rsidR="007123D9" w:rsidRPr="00A22739" w:rsidRDefault="007123D9" w:rsidP="007123D9">
      <w:pPr>
        <w:jc w:val="center"/>
        <w:rPr>
          <w:b/>
        </w:rPr>
      </w:pPr>
    </w:p>
    <w:p w14:paraId="26FC8F40" w14:textId="77777777" w:rsidR="007123D9" w:rsidRPr="00A22739" w:rsidRDefault="007123D9" w:rsidP="007123D9">
      <w:pPr>
        <w:jc w:val="center"/>
        <w:rPr>
          <w:b/>
        </w:rPr>
      </w:pPr>
    </w:p>
    <w:p w14:paraId="4210600B" w14:textId="77777777" w:rsidR="007123D9" w:rsidRPr="00A22739" w:rsidRDefault="007123D9" w:rsidP="007123D9">
      <w:pPr>
        <w:jc w:val="center"/>
        <w:rPr>
          <w:b/>
        </w:rPr>
      </w:pPr>
    </w:p>
    <w:p w14:paraId="09415F04" w14:textId="77777777" w:rsidR="007123D9" w:rsidRPr="00A22739" w:rsidRDefault="007123D9" w:rsidP="007123D9">
      <w:pPr>
        <w:jc w:val="center"/>
        <w:rPr>
          <w:b/>
        </w:rPr>
      </w:pPr>
    </w:p>
    <w:p w14:paraId="2BE6C7D7" w14:textId="77777777" w:rsidR="007123D9" w:rsidRDefault="007123D9" w:rsidP="007123D9">
      <w:pPr>
        <w:jc w:val="center"/>
        <w:rPr>
          <w:b/>
        </w:rPr>
      </w:pPr>
    </w:p>
    <w:p w14:paraId="4F8D3D19" w14:textId="77777777" w:rsidR="007123D9" w:rsidRPr="00A22739" w:rsidRDefault="007123D9" w:rsidP="007123D9">
      <w:pPr>
        <w:jc w:val="center"/>
        <w:rPr>
          <w:b/>
        </w:rPr>
      </w:pPr>
    </w:p>
    <w:p w14:paraId="786DD88C" w14:textId="3CA5670B" w:rsidR="007123D9" w:rsidRDefault="007123D9" w:rsidP="007123D9">
      <w:pPr>
        <w:pStyle w:val="Virsraksts1"/>
        <w:jc w:val="center"/>
        <w:rPr>
          <w:b w:val="0"/>
        </w:rPr>
      </w:pPr>
      <w:r w:rsidRPr="00BD6DDC">
        <w:rPr>
          <w:b w:val="0"/>
        </w:rPr>
        <w:t xml:space="preserve">Jelgava </w:t>
      </w:r>
      <w:r w:rsidR="00497BD1">
        <w:rPr>
          <w:b w:val="0"/>
        </w:rPr>
        <w:t>202</w:t>
      </w:r>
      <w:r w:rsidR="00FF1AF3">
        <w:rPr>
          <w:b w:val="0"/>
        </w:rPr>
        <w:t>6</w:t>
      </w:r>
    </w:p>
    <w:p w14:paraId="2919655A" w14:textId="77777777" w:rsidR="007123D9" w:rsidRDefault="007123D9" w:rsidP="007123D9"/>
    <w:p w14:paraId="4E51F627" w14:textId="77777777" w:rsidR="007123D9" w:rsidRDefault="007123D9" w:rsidP="007123D9"/>
    <w:p w14:paraId="395D0272" w14:textId="77777777" w:rsidR="007123D9" w:rsidRDefault="007123D9" w:rsidP="007123D9"/>
    <w:p w14:paraId="4033A5CF" w14:textId="77777777" w:rsidR="00A83364" w:rsidRPr="007123D9" w:rsidRDefault="00A83364" w:rsidP="007123D9"/>
    <w:p w14:paraId="186CBA3D" w14:textId="77777777" w:rsidR="00286F4D" w:rsidRPr="00C940AD" w:rsidRDefault="00286F4D" w:rsidP="00AA3282">
      <w:pPr>
        <w:pStyle w:val="Paraststmeklis"/>
        <w:numPr>
          <w:ilvl w:val="0"/>
          <w:numId w:val="2"/>
        </w:numPr>
        <w:jc w:val="center"/>
        <w:rPr>
          <w:color w:val="0D0D0D"/>
        </w:rPr>
      </w:pPr>
      <w:r w:rsidRPr="00C940AD">
        <w:rPr>
          <w:b/>
          <w:bCs/>
          <w:color w:val="0D0D0D"/>
        </w:rPr>
        <w:lastRenderedPageBreak/>
        <w:t>Vispārīgā informācija</w:t>
      </w:r>
      <w:bookmarkStart w:id="0" w:name="_Toc189451306"/>
      <w:bookmarkEnd w:id="0"/>
    </w:p>
    <w:p w14:paraId="1E3166F1" w14:textId="77777777" w:rsidR="007123D9" w:rsidRPr="00EE384F" w:rsidRDefault="007123D9" w:rsidP="002E5276">
      <w:pPr>
        <w:numPr>
          <w:ilvl w:val="1"/>
          <w:numId w:val="17"/>
        </w:numPr>
        <w:tabs>
          <w:tab w:val="right" w:pos="0"/>
        </w:tabs>
        <w:spacing w:before="120" w:after="120"/>
        <w:jc w:val="both"/>
        <w:rPr>
          <w:b/>
        </w:rPr>
      </w:pPr>
      <w:r w:rsidRPr="00A22739">
        <w:rPr>
          <w:b/>
        </w:rPr>
        <w:t xml:space="preserve">Iepirkuma metode </w:t>
      </w:r>
      <w:r w:rsidRPr="00A22739">
        <w:rPr>
          <w:bCs/>
        </w:rPr>
        <w:t>– Atklāts konkurss</w:t>
      </w:r>
    </w:p>
    <w:p w14:paraId="6846E88A" w14:textId="77777777" w:rsidR="00EE384F" w:rsidRPr="00C940AD" w:rsidRDefault="00EE384F" w:rsidP="00EE384F">
      <w:pPr>
        <w:pStyle w:val="Paraststmeklis"/>
        <w:spacing w:before="0" w:beforeAutospacing="0" w:after="0" w:afterAutospacing="0"/>
        <w:ind w:left="851"/>
        <w:jc w:val="both"/>
        <w:rPr>
          <w:b/>
          <w:color w:val="0D0D0D"/>
        </w:rPr>
      </w:pPr>
      <w:r w:rsidRPr="00C940AD">
        <w:rPr>
          <w:color w:val="0D0D0D"/>
        </w:rPr>
        <w:t>Iepirkums tiek organizēts saskaņā Latvijas Republikas “Publisko iepirkumu likumu”</w:t>
      </w:r>
      <w:r w:rsidR="006A2792">
        <w:rPr>
          <w:color w:val="0D0D0D"/>
        </w:rPr>
        <w:t xml:space="preserve"> un</w:t>
      </w:r>
      <w:r>
        <w:rPr>
          <w:color w:val="0D0D0D"/>
        </w:rPr>
        <w:t xml:space="preserve"> </w:t>
      </w:r>
      <w:r w:rsidR="006A2792">
        <w:rPr>
          <w:color w:val="0D0D0D"/>
        </w:rPr>
        <w:t>i</w:t>
      </w:r>
      <w:r>
        <w:rPr>
          <w:color w:val="0D0D0D"/>
        </w:rPr>
        <w:t>zsludināts Elektronisko iepirkumu sistēmā (turpmāk tekstā – EIS). Pretendentiem savi piedāvājumi jāiesniedz Elektronisko iepirkumu sistēmā.</w:t>
      </w:r>
    </w:p>
    <w:p w14:paraId="0353F0CB" w14:textId="67E1F80C" w:rsidR="007123D9" w:rsidRPr="00A22739" w:rsidRDefault="007123D9" w:rsidP="002E5276">
      <w:pPr>
        <w:numPr>
          <w:ilvl w:val="1"/>
          <w:numId w:val="17"/>
        </w:numPr>
        <w:tabs>
          <w:tab w:val="right" w:pos="0"/>
        </w:tabs>
        <w:spacing w:before="120" w:after="120"/>
        <w:jc w:val="both"/>
        <w:rPr>
          <w:b/>
        </w:rPr>
      </w:pPr>
      <w:r w:rsidRPr="00A22739">
        <w:rPr>
          <w:b/>
        </w:rPr>
        <w:t xml:space="preserve">Iepirkuma identifikācijas Nr. </w:t>
      </w:r>
      <w:r w:rsidRPr="00A22739">
        <w:t>–</w:t>
      </w:r>
      <w:r w:rsidRPr="00A22739">
        <w:rPr>
          <w:b/>
        </w:rPr>
        <w:t xml:space="preserve"> </w:t>
      </w:r>
      <w:r w:rsidRPr="00A22739">
        <w:t xml:space="preserve">SĢ </w:t>
      </w:r>
      <w:r w:rsidR="00AC7AA0">
        <w:t>202</w:t>
      </w:r>
      <w:r w:rsidR="00FF1AF3">
        <w:t>6</w:t>
      </w:r>
      <w:r w:rsidR="00AC7AA0">
        <w:t>/</w:t>
      </w:r>
      <w:r w:rsidR="00FF1AF3">
        <w:t>8</w:t>
      </w:r>
    </w:p>
    <w:p w14:paraId="46495C7C" w14:textId="77777777" w:rsidR="007123D9" w:rsidRPr="00A22739" w:rsidRDefault="007123D9" w:rsidP="002E5276">
      <w:pPr>
        <w:numPr>
          <w:ilvl w:val="1"/>
          <w:numId w:val="17"/>
        </w:numPr>
        <w:tabs>
          <w:tab w:val="right" w:pos="0"/>
        </w:tabs>
        <w:spacing w:before="120"/>
        <w:jc w:val="both"/>
        <w:rPr>
          <w:b/>
        </w:rPr>
      </w:pPr>
      <w:r w:rsidRPr="00A22739">
        <w:rPr>
          <w:b/>
        </w:rPr>
        <w:t>Pasūtītājs</w:t>
      </w:r>
    </w:p>
    <w:p w14:paraId="076DD87F" w14:textId="77777777" w:rsidR="007123D9" w:rsidRPr="00A22739" w:rsidRDefault="007123D9" w:rsidP="002E5276">
      <w:pPr>
        <w:numPr>
          <w:ilvl w:val="2"/>
          <w:numId w:val="17"/>
        </w:numPr>
        <w:tabs>
          <w:tab w:val="right" w:pos="0"/>
        </w:tabs>
        <w:jc w:val="both"/>
      </w:pPr>
      <w:r w:rsidRPr="00A22739">
        <w:t>Pasūtītājs ir Valsts sabiedrība ar ierobežotu atbildību VSIA „Slimnīca „Ģintermuiža””</w:t>
      </w:r>
    </w:p>
    <w:p w14:paraId="1C172348" w14:textId="77777777" w:rsidR="007123D9" w:rsidRPr="00A22739" w:rsidRDefault="007123D9" w:rsidP="002E5276">
      <w:pPr>
        <w:numPr>
          <w:ilvl w:val="2"/>
          <w:numId w:val="17"/>
        </w:numPr>
        <w:tabs>
          <w:tab w:val="right" w:pos="0"/>
        </w:tabs>
        <w:jc w:val="both"/>
        <w:rPr>
          <w:b/>
        </w:rPr>
      </w:pPr>
      <w:r w:rsidRPr="00A22739">
        <w:t>Pasūtītāja rekvizīti:</w:t>
      </w:r>
    </w:p>
    <w:p w14:paraId="3EB13BE7" w14:textId="77777777" w:rsidR="007123D9" w:rsidRPr="00A22739" w:rsidRDefault="007123D9" w:rsidP="00A319D3">
      <w:pPr>
        <w:tabs>
          <w:tab w:val="right" w:pos="0"/>
        </w:tabs>
        <w:ind w:left="143" w:firstLine="708"/>
        <w:jc w:val="both"/>
      </w:pPr>
      <w:r w:rsidRPr="00A22739">
        <w:t>Reģistrācijas nr. 40003407396;</w:t>
      </w:r>
    </w:p>
    <w:p w14:paraId="3053CFFB" w14:textId="77777777" w:rsidR="007123D9" w:rsidRPr="00A22739" w:rsidRDefault="007123D9" w:rsidP="00A319D3">
      <w:pPr>
        <w:tabs>
          <w:tab w:val="right" w:pos="0"/>
        </w:tabs>
        <w:ind w:left="851"/>
        <w:jc w:val="both"/>
      </w:pPr>
      <w:r w:rsidRPr="00A22739">
        <w:t xml:space="preserve">Juridiskā adrese – Filozofu 69, Jelgava, LV – 3008; </w:t>
      </w:r>
    </w:p>
    <w:p w14:paraId="1A5E9977" w14:textId="77777777" w:rsidR="007123D9" w:rsidRPr="00A22739" w:rsidRDefault="007123D9" w:rsidP="00A319D3">
      <w:pPr>
        <w:tabs>
          <w:tab w:val="right" w:pos="0"/>
        </w:tabs>
        <w:ind w:left="851"/>
        <w:jc w:val="both"/>
      </w:pPr>
      <w:r w:rsidRPr="00A22739">
        <w:t>Bankas rekvizīti: Valsts kase</w:t>
      </w:r>
    </w:p>
    <w:p w14:paraId="3A32366F" w14:textId="77777777" w:rsidR="007123D9" w:rsidRPr="00A22739" w:rsidRDefault="007123D9" w:rsidP="00A319D3">
      <w:pPr>
        <w:tabs>
          <w:tab w:val="right" w:pos="0"/>
        </w:tabs>
        <w:ind w:left="851"/>
        <w:jc w:val="both"/>
        <w:rPr>
          <w:b/>
        </w:rPr>
      </w:pPr>
      <w:r w:rsidRPr="00A22739">
        <w:t>Konts: LV77TREL9290560000000</w:t>
      </w:r>
    </w:p>
    <w:p w14:paraId="335F0FC0" w14:textId="02B5FA76" w:rsidR="007123D9" w:rsidRPr="00A22739" w:rsidRDefault="007123D9" w:rsidP="00A319D3">
      <w:pPr>
        <w:tabs>
          <w:tab w:val="right" w:pos="0"/>
        </w:tabs>
        <w:ind w:left="143" w:firstLine="708"/>
        <w:jc w:val="both"/>
      </w:pPr>
      <w:r w:rsidRPr="00A22739">
        <w:t>Tālrunis +371 63026690</w:t>
      </w:r>
    </w:p>
    <w:p w14:paraId="60EC00E7" w14:textId="77777777" w:rsidR="007123D9" w:rsidRPr="00A22739" w:rsidRDefault="007123D9" w:rsidP="002E5276">
      <w:pPr>
        <w:numPr>
          <w:ilvl w:val="2"/>
          <w:numId w:val="17"/>
        </w:numPr>
        <w:tabs>
          <w:tab w:val="right" w:pos="0"/>
        </w:tabs>
        <w:jc w:val="both"/>
        <w:rPr>
          <w:b/>
        </w:rPr>
      </w:pPr>
      <w:r w:rsidRPr="00A22739">
        <w:t>Kontaktpersonas –</w:t>
      </w:r>
      <w:r w:rsidR="00950E03">
        <w:t xml:space="preserve"> </w:t>
      </w:r>
      <w:r>
        <w:t xml:space="preserve">iepirkuma </w:t>
      </w:r>
      <w:r w:rsidRPr="00A22739">
        <w:t xml:space="preserve">komisijas sekretāre Indra Breska, tālr. 63026690, e-pasts: </w:t>
      </w:r>
      <w:hyperlink r:id="rId8" w:history="1">
        <w:r w:rsidRPr="00A22739">
          <w:rPr>
            <w:rStyle w:val="Hipersaite"/>
          </w:rPr>
          <w:t>slimnica@gintermuiza.lv</w:t>
        </w:r>
      </w:hyperlink>
      <w:r>
        <w:t>; virtuves vadītāja Vita Binde, tālr.63007214</w:t>
      </w:r>
      <w:r w:rsidR="00950E03">
        <w:t xml:space="preserve">, </w:t>
      </w:r>
      <w:r w:rsidR="006A2792">
        <w:t>administratīvi saimnieciskās daļas vadītājs</w:t>
      </w:r>
      <w:r w:rsidR="00950E03">
        <w:t xml:space="preserve"> Modris Putns</w:t>
      </w:r>
      <w:r w:rsidR="00950E03" w:rsidRPr="00A22739">
        <w:t xml:space="preserve"> tālr.63007</w:t>
      </w:r>
      <w:r w:rsidR="00950E03">
        <w:t>504</w:t>
      </w:r>
      <w:r>
        <w:t>.</w:t>
      </w:r>
      <w:r w:rsidRPr="00A22739">
        <w:t xml:space="preserve"> </w:t>
      </w:r>
    </w:p>
    <w:p w14:paraId="58EB9B0C" w14:textId="77777777" w:rsidR="007123D9" w:rsidRPr="00A22739" w:rsidRDefault="007123D9" w:rsidP="002E5276">
      <w:pPr>
        <w:numPr>
          <w:ilvl w:val="1"/>
          <w:numId w:val="17"/>
        </w:numPr>
        <w:tabs>
          <w:tab w:val="right" w:pos="0"/>
        </w:tabs>
        <w:spacing w:before="120"/>
        <w:jc w:val="both"/>
        <w:rPr>
          <w:b/>
        </w:rPr>
      </w:pPr>
      <w:r w:rsidRPr="00A22739">
        <w:rPr>
          <w:b/>
        </w:rPr>
        <w:t>Informācija par iepirkuma priekšmetu</w:t>
      </w:r>
    </w:p>
    <w:p w14:paraId="61A8023C" w14:textId="77777777" w:rsidR="007123D9" w:rsidRPr="000824B3" w:rsidRDefault="007123D9" w:rsidP="002E5276">
      <w:pPr>
        <w:pStyle w:val="Pamattekstsaratkpi"/>
        <w:numPr>
          <w:ilvl w:val="2"/>
          <w:numId w:val="18"/>
        </w:numPr>
        <w:tabs>
          <w:tab w:val="clear" w:pos="720"/>
          <w:tab w:val="num" w:pos="851"/>
        </w:tabs>
        <w:ind w:left="851" w:firstLine="0"/>
        <w:rPr>
          <w:bCs/>
          <w:szCs w:val="24"/>
        </w:rPr>
      </w:pPr>
      <w:r w:rsidRPr="000824B3">
        <w:rPr>
          <w:szCs w:val="24"/>
        </w:rPr>
        <w:t xml:space="preserve">Iepirkuma priekšmets ir </w:t>
      </w:r>
      <w:r w:rsidRPr="00E409D8">
        <w:rPr>
          <w:i/>
          <w:szCs w:val="24"/>
        </w:rPr>
        <w:t>pārtikas produktu piegāde slimnīcai „Ģintermuiža”.</w:t>
      </w:r>
    </w:p>
    <w:p w14:paraId="056AA0B3" w14:textId="77777777" w:rsidR="007123D9" w:rsidRDefault="007123D9" w:rsidP="002E5276">
      <w:pPr>
        <w:numPr>
          <w:ilvl w:val="2"/>
          <w:numId w:val="18"/>
        </w:numPr>
        <w:tabs>
          <w:tab w:val="clear" w:pos="720"/>
          <w:tab w:val="right" w:pos="0"/>
          <w:tab w:val="num" w:pos="851"/>
        </w:tabs>
        <w:ind w:left="900" w:hanging="49"/>
        <w:jc w:val="both"/>
        <w:rPr>
          <w:color w:val="000000"/>
        </w:rPr>
      </w:pPr>
      <w:r w:rsidRPr="000824B3">
        <w:rPr>
          <w:color w:val="000000"/>
        </w:rPr>
        <w:t xml:space="preserve">Iepirkums sastāv </w:t>
      </w:r>
      <w:r w:rsidRPr="007123D9">
        <w:rPr>
          <w:i/>
          <w:color w:val="000000"/>
        </w:rPr>
        <w:t xml:space="preserve">no </w:t>
      </w:r>
      <w:proofErr w:type="spellStart"/>
      <w:r w:rsidR="00497BD1">
        <w:rPr>
          <w:i/>
          <w:color w:val="000000"/>
        </w:rPr>
        <w:t>trī</w:t>
      </w:r>
      <w:r w:rsidR="00950E03">
        <w:rPr>
          <w:i/>
          <w:color w:val="000000"/>
        </w:rPr>
        <w:t>padsmi</w:t>
      </w:r>
      <w:r w:rsidRPr="007123D9">
        <w:rPr>
          <w:i/>
          <w:color w:val="000000"/>
        </w:rPr>
        <w:t>t</w:t>
      </w:r>
      <w:proofErr w:type="spellEnd"/>
      <w:r w:rsidRPr="007123D9">
        <w:rPr>
          <w:i/>
          <w:color w:val="000000"/>
        </w:rPr>
        <w:t xml:space="preserve"> (1</w:t>
      </w:r>
      <w:r w:rsidR="00497BD1">
        <w:rPr>
          <w:i/>
          <w:color w:val="000000"/>
        </w:rPr>
        <w:t>3</w:t>
      </w:r>
      <w:r w:rsidRPr="007123D9">
        <w:rPr>
          <w:i/>
          <w:color w:val="000000"/>
        </w:rPr>
        <w:t>) daļām</w:t>
      </w:r>
      <w:r w:rsidRPr="000824B3">
        <w:rPr>
          <w:color w:val="000000"/>
        </w:rPr>
        <w:t xml:space="preserve">. </w:t>
      </w:r>
    </w:p>
    <w:p w14:paraId="66A3B1E4" w14:textId="77777777" w:rsidR="00EE384F" w:rsidRPr="000824B3" w:rsidRDefault="00EE384F" w:rsidP="00EE384F">
      <w:pPr>
        <w:tabs>
          <w:tab w:val="right" w:pos="0"/>
        </w:tabs>
        <w:ind w:left="900"/>
        <w:jc w:val="both"/>
        <w:rPr>
          <w:color w:val="000000"/>
        </w:rPr>
      </w:pPr>
    </w:p>
    <w:tbl>
      <w:tblPr>
        <w:tblW w:w="768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3402"/>
        <w:gridCol w:w="2126"/>
      </w:tblGrid>
      <w:tr w:rsidR="00700016" w:rsidRPr="00371108" w14:paraId="7A899048" w14:textId="77777777" w:rsidTr="00700016">
        <w:tc>
          <w:tcPr>
            <w:tcW w:w="2155" w:type="dxa"/>
          </w:tcPr>
          <w:p w14:paraId="30EC60E1" w14:textId="77777777" w:rsidR="00700016" w:rsidRPr="00371108" w:rsidRDefault="00700016" w:rsidP="00D6389A">
            <w:pPr>
              <w:rPr>
                <w:b/>
                <w:bCs/>
                <w:sz w:val="22"/>
                <w:szCs w:val="22"/>
              </w:rPr>
            </w:pPr>
            <w:r w:rsidRPr="00371108">
              <w:rPr>
                <w:b/>
                <w:bCs/>
                <w:sz w:val="22"/>
                <w:szCs w:val="22"/>
              </w:rPr>
              <w:t>Iepirkuma daļas numurs</w:t>
            </w:r>
          </w:p>
        </w:tc>
        <w:tc>
          <w:tcPr>
            <w:tcW w:w="3402" w:type="dxa"/>
          </w:tcPr>
          <w:p w14:paraId="774D6489" w14:textId="77777777" w:rsidR="00700016" w:rsidRPr="00371108" w:rsidRDefault="00700016" w:rsidP="008D291A">
            <w:pPr>
              <w:jc w:val="center"/>
              <w:rPr>
                <w:b/>
                <w:bCs/>
                <w:sz w:val="22"/>
                <w:szCs w:val="22"/>
              </w:rPr>
            </w:pPr>
            <w:r w:rsidRPr="00371108">
              <w:rPr>
                <w:b/>
                <w:bCs/>
                <w:sz w:val="22"/>
                <w:szCs w:val="22"/>
              </w:rPr>
              <w:t>Iepirkuma daļas nosaukums</w:t>
            </w:r>
          </w:p>
          <w:p w14:paraId="6F16E2F0" w14:textId="77777777" w:rsidR="00700016" w:rsidRPr="00371108" w:rsidRDefault="00700016" w:rsidP="00EE384F">
            <w:pPr>
              <w:rPr>
                <w:b/>
                <w:bCs/>
                <w:sz w:val="22"/>
                <w:szCs w:val="22"/>
              </w:rPr>
            </w:pPr>
          </w:p>
        </w:tc>
        <w:tc>
          <w:tcPr>
            <w:tcW w:w="2126" w:type="dxa"/>
          </w:tcPr>
          <w:p w14:paraId="5C0D051A" w14:textId="77777777" w:rsidR="00700016" w:rsidRPr="00371108" w:rsidRDefault="00700016" w:rsidP="008D291A">
            <w:pPr>
              <w:jc w:val="center"/>
              <w:rPr>
                <w:b/>
                <w:bCs/>
                <w:sz w:val="22"/>
                <w:szCs w:val="22"/>
              </w:rPr>
            </w:pPr>
            <w:r>
              <w:rPr>
                <w:b/>
                <w:bCs/>
                <w:sz w:val="22"/>
                <w:szCs w:val="22"/>
              </w:rPr>
              <w:t>CPV kods</w:t>
            </w:r>
          </w:p>
        </w:tc>
      </w:tr>
      <w:tr w:rsidR="00700016" w:rsidRPr="00D6389A" w14:paraId="65DD4D13" w14:textId="77777777" w:rsidTr="00700016">
        <w:tc>
          <w:tcPr>
            <w:tcW w:w="2155" w:type="dxa"/>
          </w:tcPr>
          <w:p w14:paraId="0A711232" w14:textId="77777777" w:rsidR="00700016" w:rsidRPr="00371108" w:rsidRDefault="00700016" w:rsidP="008D291A">
            <w:pPr>
              <w:jc w:val="both"/>
              <w:rPr>
                <w:bCs/>
                <w:sz w:val="22"/>
                <w:szCs w:val="22"/>
              </w:rPr>
            </w:pPr>
            <w:r w:rsidRPr="00371108">
              <w:rPr>
                <w:bCs/>
                <w:sz w:val="22"/>
                <w:szCs w:val="22"/>
              </w:rPr>
              <w:t>1.</w:t>
            </w:r>
          </w:p>
        </w:tc>
        <w:tc>
          <w:tcPr>
            <w:tcW w:w="3402" w:type="dxa"/>
          </w:tcPr>
          <w:p w14:paraId="2ED3BB57" w14:textId="77777777" w:rsidR="00700016" w:rsidRPr="00D6389A" w:rsidRDefault="00700016" w:rsidP="008D291A">
            <w:pPr>
              <w:jc w:val="both"/>
              <w:rPr>
                <w:bCs/>
                <w:color w:val="000000"/>
                <w:sz w:val="22"/>
                <w:szCs w:val="22"/>
              </w:rPr>
            </w:pPr>
            <w:r w:rsidRPr="00D6389A">
              <w:rPr>
                <w:bCs/>
                <w:color w:val="000000"/>
                <w:sz w:val="22"/>
                <w:szCs w:val="22"/>
              </w:rPr>
              <w:t>Maize</w:t>
            </w:r>
          </w:p>
        </w:tc>
        <w:tc>
          <w:tcPr>
            <w:tcW w:w="2126" w:type="dxa"/>
          </w:tcPr>
          <w:p w14:paraId="0BC6D4C5" w14:textId="77777777" w:rsidR="00700016" w:rsidRPr="00D6389A" w:rsidRDefault="00700016" w:rsidP="009557E8">
            <w:pPr>
              <w:jc w:val="both"/>
              <w:rPr>
                <w:bCs/>
                <w:color w:val="000000"/>
                <w:sz w:val="22"/>
                <w:szCs w:val="22"/>
              </w:rPr>
            </w:pPr>
            <w:r>
              <w:rPr>
                <w:bCs/>
                <w:color w:val="000000"/>
                <w:sz w:val="22"/>
                <w:szCs w:val="22"/>
              </w:rPr>
              <w:t>1581</w:t>
            </w:r>
            <w:r w:rsidR="009557E8">
              <w:rPr>
                <w:bCs/>
                <w:color w:val="000000"/>
                <w:sz w:val="22"/>
                <w:szCs w:val="22"/>
              </w:rPr>
              <w:t>11</w:t>
            </w:r>
            <w:r>
              <w:rPr>
                <w:bCs/>
                <w:color w:val="000000"/>
                <w:sz w:val="22"/>
                <w:szCs w:val="22"/>
              </w:rPr>
              <w:t>00-</w:t>
            </w:r>
            <w:r w:rsidR="009557E8">
              <w:rPr>
                <w:bCs/>
                <w:color w:val="000000"/>
                <w:sz w:val="22"/>
                <w:szCs w:val="22"/>
              </w:rPr>
              <w:t>7</w:t>
            </w:r>
          </w:p>
        </w:tc>
      </w:tr>
      <w:tr w:rsidR="00700016" w:rsidRPr="00D6389A" w14:paraId="06D97A85" w14:textId="77777777" w:rsidTr="00700016">
        <w:tc>
          <w:tcPr>
            <w:tcW w:w="2155" w:type="dxa"/>
          </w:tcPr>
          <w:p w14:paraId="75E2C4FD" w14:textId="77777777" w:rsidR="00700016" w:rsidRPr="00371108" w:rsidRDefault="00700016" w:rsidP="008D291A">
            <w:pPr>
              <w:jc w:val="both"/>
              <w:rPr>
                <w:bCs/>
                <w:sz w:val="22"/>
                <w:szCs w:val="22"/>
              </w:rPr>
            </w:pPr>
            <w:r w:rsidRPr="00371108">
              <w:rPr>
                <w:bCs/>
                <w:sz w:val="22"/>
                <w:szCs w:val="22"/>
              </w:rPr>
              <w:t>2.</w:t>
            </w:r>
          </w:p>
        </w:tc>
        <w:tc>
          <w:tcPr>
            <w:tcW w:w="3402" w:type="dxa"/>
          </w:tcPr>
          <w:p w14:paraId="17AC1E1E" w14:textId="77777777" w:rsidR="00700016" w:rsidRPr="00D6389A" w:rsidRDefault="00700016" w:rsidP="008D291A">
            <w:pPr>
              <w:jc w:val="both"/>
              <w:rPr>
                <w:bCs/>
                <w:color w:val="000000"/>
                <w:sz w:val="22"/>
                <w:szCs w:val="22"/>
                <w:highlight w:val="yellow"/>
              </w:rPr>
            </w:pPr>
            <w:r w:rsidRPr="00D6389A">
              <w:rPr>
                <w:bCs/>
                <w:color w:val="000000"/>
                <w:sz w:val="22"/>
                <w:szCs w:val="22"/>
              </w:rPr>
              <w:t>Piena produkti</w:t>
            </w:r>
          </w:p>
        </w:tc>
        <w:tc>
          <w:tcPr>
            <w:tcW w:w="2126" w:type="dxa"/>
          </w:tcPr>
          <w:p w14:paraId="410C1048" w14:textId="77777777" w:rsidR="00700016" w:rsidRPr="00D6389A" w:rsidRDefault="00700016" w:rsidP="008D291A">
            <w:pPr>
              <w:jc w:val="both"/>
              <w:rPr>
                <w:bCs/>
                <w:color w:val="000000"/>
                <w:sz w:val="22"/>
                <w:szCs w:val="22"/>
              </w:rPr>
            </w:pPr>
            <w:r>
              <w:rPr>
                <w:bCs/>
                <w:color w:val="000000"/>
                <w:sz w:val="22"/>
                <w:szCs w:val="22"/>
              </w:rPr>
              <w:t>15500000-3</w:t>
            </w:r>
          </w:p>
        </w:tc>
      </w:tr>
      <w:tr w:rsidR="00700016" w:rsidRPr="00D6389A" w14:paraId="5D90CBFC" w14:textId="77777777" w:rsidTr="00700016">
        <w:tc>
          <w:tcPr>
            <w:tcW w:w="2155" w:type="dxa"/>
          </w:tcPr>
          <w:p w14:paraId="603DE40E" w14:textId="77777777" w:rsidR="00700016" w:rsidRPr="00371108" w:rsidRDefault="00700016" w:rsidP="00497BD1">
            <w:pPr>
              <w:rPr>
                <w:bCs/>
                <w:sz w:val="22"/>
                <w:szCs w:val="22"/>
              </w:rPr>
            </w:pPr>
            <w:r w:rsidRPr="00371108">
              <w:rPr>
                <w:bCs/>
                <w:sz w:val="22"/>
                <w:szCs w:val="22"/>
              </w:rPr>
              <w:t>3.</w:t>
            </w:r>
          </w:p>
        </w:tc>
        <w:tc>
          <w:tcPr>
            <w:tcW w:w="3402" w:type="dxa"/>
          </w:tcPr>
          <w:p w14:paraId="4162DF94" w14:textId="77777777" w:rsidR="00700016" w:rsidRPr="00D6389A" w:rsidRDefault="00700016" w:rsidP="00497BD1">
            <w:pPr>
              <w:jc w:val="both"/>
              <w:rPr>
                <w:bCs/>
                <w:color w:val="000000"/>
                <w:sz w:val="22"/>
                <w:szCs w:val="22"/>
              </w:rPr>
            </w:pPr>
            <w:r w:rsidRPr="00D6389A">
              <w:rPr>
                <w:bCs/>
                <w:color w:val="000000"/>
                <w:sz w:val="22"/>
                <w:szCs w:val="22"/>
              </w:rPr>
              <w:t>Siers un sviests</w:t>
            </w:r>
          </w:p>
        </w:tc>
        <w:tc>
          <w:tcPr>
            <w:tcW w:w="2126" w:type="dxa"/>
          </w:tcPr>
          <w:p w14:paraId="0927F93A" w14:textId="77777777" w:rsidR="00700016" w:rsidRPr="00D6389A" w:rsidRDefault="00700016" w:rsidP="00497BD1">
            <w:pPr>
              <w:jc w:val="both"/>
              <w:rPr>
                <w:bCs/>
                <w:color w:val="000000"/>
                <w:sz w:val="22"/>
                <w:szCs w:val="22"/>
              </w:rPr>
            </w:pPr>
            <w:r>
              <w:rPr>
                <w:bCs/>
                <w:color w:val="000000"/>
                <w:sz w:val="22"/>
                <w:szCs w:val="22"/>
              </w:rPr>
              <w:t>15500000-3</w:t>
            </w:r>
          </w:p>
        </w:tc>
      </w:tr>
      <w:tr w:rsidR="00700016" w:rsidRPr="00D6389A" w14:paraId="32E4F835" w14:textId="77777777" w:rsidTr="00700016">
        <w:tc>
          <w:tcPr>
            <w:tcW w:w="2155" w:type="dxa"/>
          </w:tcPr>
          <w:p w14:paraId="16EE58F1" w14:textId="77777777" w:rsidR="00700016" w:rsidRPr="00371108" w:rsidRDefault="00700016" w:rsidP="00497BD1">
            <w:pPr>
              <w:jc w:val="both"/>
              <w:rPr>
                <w:bCs/>
                <w:sz w:val="22"/>
                <w:szCs w:val="22"/>
              </w:rPr>
            </w:pPr>
            <w:r w:rsidRPr="00371108">
              <w:rPr>
                <w:bCs/>
                <w:sz w:val="22"/>
                <w:szCs w:val="22"/>
              </w:rPr>
              <w:t>4.</w:t>
            </w:r>
          </w:p>
        </w:tc>
        <w:tc>
          <w:tcPr>
            <w:tcW w:w="3402" w:type="dxa"/>
          </w:tcPr>
          <w:p w14:paraId="50D6D996" w14:textId="77777777" w:rsidR="00700016" w:rsidRPr="00D6389A" w:rsidRDefault="00700016" w:rsidP="00497BD1">
            <w:pPr>
              <w:jc w:val="both"/>
              <w:rPr>
                <w:bCs/>
                <w:color w:val="000000"/>
                <w:sz w:val="22"/>
                <w:szCs w:val="22"/>
              </w:rPr>
            </w:pPr>
            <w:r>
              <w:rPr>
                <w:bCs/>
                <w:color w:val="000000"/>
                <w:sz w:val="22"/>
                <w:szCs w:val="22"/>
              </w:rPr>
              <w:t>Olas</w:t>
            </w:r>
          </w:p>
        </w:tc>
        <w:tc>
          <w:tcPr>
            <w:tcW w:w="2126" w:type="dxa"/>
          </w:tcPr>
          <w:p w14:paraId="5D6626A2" w14:textId="77777777" w:rsidR="00700016" w:rsidRDefault="00700016" w:rsidP="00497BD1">
            <w:pPr>
              <w:jc w:val="both"/>
              <w:rPr>
                <w:bCs/>
                <w:color w:val="000000"/>
                <w:sz w:val="22"/>
                <w:szCs w:val="22"/>
              </w:rPr>
            </w:pPr>
            <w:r>
              <w:rPr>
                <w:bCs/>
                <w:color w:val="000000"/>
                <w:sz w:val="22"/>
                <w:szCs w:val="22"/>
              </w:rPr>
              <w:t>03142500-3</w:t>
            </w:r>
          </w:p>
        </w:tc>
      </w:tr>
      <w:tr w:rsidR="00700016" w:rsidRPr="00D6389A" w14:paraId="59AF3C10" w14:textId="77777777" w:rsidTr="00700016">
        <w:tc>
          <w:tcPr>
            <w:tcW w:w="2155" w:type="dxa"/>
          </w:tcPr>
          <w:p w14:paraId="1512DD8D" w14:textId="77777777" w:rsidR="00700016" w:rsidRPr="00371108" w:rsidRDefault="00700016" w:rsidP="00950E03">
            <w:pPr>
              <w:jc w:val="both"/>
              <w:rPr>
                <w:bCs/>
                <w:sz w:val="22"/>
                <w:szCs w:val="22"/>
              </w:rPr>
            </w:pPr>
            <w:r w:rsidRPr="00371108">
              <w:rPr>
                <w:bCs/>
                <w:sz w:val="22"/>
                <w:szCs w:val="22"/>
              </w:rPr>
              <w:t>5.</w:t>
            </w:r>
          </w:p>
        </w:tc>
        <w:tc>
          <w:tcPr>
            <w:tcW w:w="3402" w:type="dxa"/>
          </w:tcPr>
          <w:p w14:paraId="0FCA2AF7" w14:textId="77777777" w:rsidR="00700016" w:rsidRPr="00D6389A" w:rsidRDefault="00700016" w:rsidP="00700016">
            <w:pPr>
              <w:jc w:val="both"/>
              <w:rPr>
                <w:bCs/>
                <w:color w:val="000000"/>
                <w:sz w:val="22"/>
                <w:szCs w:val="22"/>
              </w:rPr>
            </w:pPr>
            <w:r>
              <w:rPr>
                <w:bCs/>
                <w:color w:val="000000"/>
                <w:sz w:val="22"/>
                <w:szCs w:val="22"/>
              </w:rPr>
              <w:t>Saldēti produkti</w:t>
            </w:r>
          </w:p>
        </w:tc>
        <w:tc>
          <w:tcPr>
            <w:tcW w:w="2126" w:type="dxa"/>
          </w:tcPr>
          <w:p w14:paraId="59DEF6CF" w14:textId="77777777" w:rsidR="00700016" w:rsidRDefault="00700016" w:rsidP="00950E03">
            <w:pPr>
              <w:jc w:val="both"/>
              <w:rPr>
                <w:bCs/>
                <w:color w:val="000000"/>
                <w:sz w:val="22"/>
                <w:szCs w:val="22"/>
              </w:rPr>
            </w:pPr>
            <w:r>
              <w:rPr>
                <w:bCs/>
                <w:color w:val="000000"/>
                <w:sz w:val="22"/>
                <w:szCs w:val="22"/>
              </w:rPr>
              <w:t>15100000-9</w:t>
            </w:r>
          </w:p>
        </w:tc>
      </w:tr>
      <w:tr w:rsidR="00700016" w:rsidRPr="00D6389A" w14:paraId="1A093A11" w14:textId="77777777" w:rsidTr="00700016">
        <w:tc>
          <w:tcPr>
            <w:tcW w:w="2155" w:type="dxa"/>
          </w:tcPr>
          <w:p w14:paraId="32A01BFD" w14:textId="77777777" w:rsidR="00700016" w:rsidRPr="00371108" w:rsidRDefault="00700016" w:rsidP="00950E03">
            <w:pPr>
              <w:jc w:val="both"/>
              <w:rPr>
                <w:bCs/>
                <w:sz w:val="22"/>
                <w:szCs w:val="22"/>
              </w:rPr>
            </w:pPr>
            <w:r w:rsidRPr="00371108">
              <w:rPr>
                <w:bCs/>
                <w:sz w:val="22"/>
                <w:szCs w:val="22"/>
              </w:rPr>
              <w:t>6.</w:t>
            </w:r>
          </w:p>
        </w:tc>
        <w:tc>
          <w:tcPr>
            <w:tcW w:w="3402" w:type="dxa"/>
          </w:tcPr>
          <w:p w14:paraId="435E7B26" w14:textId="77777777" w:rsidR="00700016" w:rsidRPr="00D6389A" w:rsidRDefault="00700016" w:rsidP="00950E03">
            <w:pPr>
              <w:jc w:val="both"/>
              <w:rPr>
                <w:bCs/>
                <w:color w:val="000000"/>
                <w:sz w:val="22"/>
                <w:szCs w:val="22"/>
              </w:rPr>
            </w:pPr>
            <w:r w:rsidRPr="00D6389A">
              <w:rPr>
                <w:bCs/>
                <w:color w:val="000000"/>
                <w:sz w:val="22"/>
                <w:szCs w:val="22"/>
              </w:rPr>
              <w:t>Gaļas izstrādājumi</w:t>
            </w:r>
          </w:p>
        </w:tc>
        <w:tc>
          <w:tcPr>
            <w:tcW w:w="2126" w:type="dxa"/>
          </w:tcPr>
          <w:p w14:paraId="1AA72A29" w14:textId="77777777" w:rsidR="00700016" w:rsidRPr="00D6389A" w:rsidRDefault="00700016" w:rsidP="00950E03">
            <w:pPr>
              <w:jc w:val="both"/>
              <w:rPr>
                <w:bCs/>
                <w:color w:val="000000"/>
                <w:sz w:val="22"/>
                <w:szCs w:val="22"/>
              </w:rPr>
            </w:pPr>
            <w:r>
              <w:rPr>
                <w:bCs/>
                <w:color w:val="000000"/>
                <w:sz w:val="22"/>
                <w:szCs w:val="22"/>
              </w:rPr>
              <w:t>15110000-2</w:t>
            </w:r>
          </w:p>
        </w:tc>
      </w:tr>
      <w:tr w:rsidR="00700016" w:rsidRPr="00D6389A" w14:paraId="6282EC57" w14:textId="77777777" w:rsidTr="00700016">
        <w:tc>
          <w:tcPr>
            <w:tcW w:w="2155" w:type="dxa"/>
          </w:tcPr>
          <w:p w14:paraId="6F05697A" w14:textId="77777777" w:rsidR="00700016" w:rsidRPr="00371108" w:rsidRDefault="00700016" w:rsidP="00950E03">
            <w:pPr>
              <w:jc w:val="both"/>
              <w:rPr>
                <w:bCs/>
                <w:sz w:val="22"/>
                <w:szCs w:val="22"/>
              </w:rPr>
            </w:pPr>
            <w:r w:rsidRPr="00371108">
              <w:rPr>
                <w:bCs/>
                <w:sz w:val="22"/>
                <w:szCs w:val="22"/>
              </w:rPr>
              <w:t>7.</w:t>
            </w:r>
          </w:p>
        </w:tc>
        <w:tc>
          <w:tcPr>
            <w:tcW w:w="3402" w:type="dxa"/>
          </w:tcPr>
          <w:p w14:paraId="3DAC5C37" w14:textId="77777777" w:rsidR="00700016" w:rsidRPr="00D6389A" w:rsidRDefault="00700016" w:rsidP="00EC14BF">
            <w:pPr>
              <w:tabs>
                <w:tab w:val="left" w:pos="2062"/>
              </w:tabs>
              <w:jc w:val="both"/>
              <w:rPr>
                <w:bCs/>
                <w:color w:val="000000"/>
                <w:sz w:val="22"/>
                <w:szCs w:val="22"/>
              </w:rPr>
            </w:pPr>
            <w:r w:rsidRPr="00D6389A">
              <w:rPr>
                <w:bCs/>
                <w:color w:val="000000"/>
                <w:sz w:val="22"/>
                <w:szCs w:val="22"/>
              </w:rPr>
              <w:t>Zivju izstrādājumi</w:t>
            </w:r>
            <w:r>
              <w:rPr>
                <w:bCs/>
                <w:color w:val="000000"/>
                <w:sz w:val="22"/>
                <w:szCs w:val="22"/>
              </w:rPr>
              <w:tab/>
            </w:r>
          </w:p>
        </w:tc>
        <w:tc>
          <w:tcPr>
            <w:tcW w:w="2126" w:type="dxa"/>
          </w:tcPr>
          <w:p w14:paraId="185A7D3B" w14:textId="77777777" w:rsidR="00700016" w:rsidRPr="00D6389A" w:rsidRDefault="00700016" w:rsidP="00EC14BF">
            <w:pPr>
              <w:tabs>
                <w:tab w:val="left" w:pos="2062"/>
              </w:tabs>
              <w:jc w:val="both"/>
              <w:rPr>
                <w:bCs/>
                <w:color w:val="000000"/>
                <w:sz w:val="22"/>
                <w:szCs w:val="22"/>
              </w:rPr>
            </w:pPr>
            <w:r>
              <w:rPr>
                <w:bCs/>
                <w:color w:val="000000"/>
                <w:sz w:val="22"/>
                <w:szCs w:val="22"/>
              </w:rPr>
              <w:t>15200000-0</w:t>
            </w:r>
          </w:p>
        </w:tc>
      </w:tr>
      <w:tr w:rsidR="00700016" w:rsidRPr="00D6389A" w14:paraId="698B36A6" w14:textId="77777777" w:rsidTr="00700016">
        <w:tc>
          <w:tcPr>
            <w:tcW w:w="2155" w:type="dxa"/>
          </w:tcPr>
          <w:p w14:paraId="53B1B061" w14:textId="77777777" w:rsidR="00700016" w:rsidRPr="00371108" w:rsidRDefault="00700016" w:rsidP="00950E03">
            <w:pPr>
              <w:jc w:val="both"/>
              <w:rPr>
                <w:bCs/>
                <w:sz w:val="22"/>
                <w:szCs w:val="22"/>
              </w:rPr>
            </w:pPr>
            <w:r w:rsidRPr="00371108">
              <w:rPr>
                <w:bCs/>
                <w:sz w:val="22"/>
                <w:szCs w:val="22"/>
              </w:rPr>
              <w:t>8.</w:t>
            </w:r>
          </w:p>
        </w:tc>
        <w:tc>
          <w:tcPr>
            <w:tcW w:w="3402" w:type="dxa"/>
          </w:tcPr>
          <w:p w14:paraId="62C84CDB" w14:textId="77777777" w:rsidR="00700016" w:rsidRPr="00D6389A" w:rsidRDefault="00700016" w:rsidP="00950E03">
            <w:pPr>
              <w:jc w:val="both"/>
              <w:rPr>
                <w:bCs/>
                <w:color w:val="000000"/>
                <w:sz w:val="22"/>
                <w:szCs w:val="22"/>
              </w:rPr>
            </w:pPr>
            <w:r w:rsidRPr="00D6389A">
              <w:rPr>
                <w:bCs/>
                <w:color w:val="000000"/>
                <w:sz w:val="22"/>
                <w:szCs w:val="22"/>
              </w:rPr>
              <w:t>Dažādi produkti</w:t>
            </w:r>
          </w:p>
        </w:tc>
        <w:tc>
          <w:tcPr>
            <w:tcW w:w="2126" w:type="dxa"/>
          </w:tcPr>
          <w:p w14:paraId="393962AC" w14:textId="77777777" w:rsidR="00700016" w:rsidRPr="00D6389A" w:rsidRDefault="00700016" w:rsidP="00950E03">
            <w:pPr>
              <w:jc w:val="both"/>
              <w:rPr>
                <w:bCs/>
                <w:color w:val="000000"/>
                <w:sz w:val="22"/>
                <w:szCs w:val="22"/>
              </w:rPr>
            </w:pPr>
            <w:r>
              <w:rPr>
                <w:bCs/>
                <w:color w:val="000000"/>
                <w:sz w:val="22"/>
                <w:szCs w:val="22"/>
              </w:rPr>
              <w:t>15800000-6</w:t>
            </w:r>
          </w:p>
        </w:tc>
      </w:tr>
      <w:tr w:rsidR="00700016" w:rsidRPr="00D6389A" w14:paraId="468D1861" w14:textId="77777777" w:rsidTr="00700016">
        <w:tc>
          <w:tcPr>
            <w:tcW w:w="2155" w:type="dxa"/>
          </w:tcPr>
          <w:p w14:paraId="1CBC7A2A" w14:textId="77777777" w:rsidR="00700016" w:rsidRPr="00371108" w:rsidRDefault="00700016" w:rsidP="00497BD1">
            <w:pPr>
              <w:jc w:val="both"/>
              <w:rPr>
                <w:bCs/>
                <w:sz w:val="22"/>
                <w:szCs w:val="22"/>
              </w:rPr>
            </w:pPr>
            <w:r>
              <w:rPr>
                <w:bCs/>
                <w:sz w:val="22"/>
                <w:szCs w:val="22"/>
              </w:rPr>
              <w:t>9.</w:t>
            </w:r>
          </w:p>
        </w:tc>
        <w:tc>
          <w:tcPr>
            <w:tcW w:w="3402" w:type="dxa"/>
          </w:tcPr>
          <w:p w14:paraId="05A75A67" w14:textId="77777777" w:rsidR="00700016" w:rsidRPr="00D6389A" w:rsidRDefault="00700016" w:rsidP="00700016">
            <w:pPr>
              <w:jc w:val="both"/>
              <w:rPr>
                <w:bCs/>
                <w:color w:val="000000"/>
                <w:sz w:val="22"/>
                <w:szCs w:val="22"/>
              </w:rPr>
            </w:pPr>
            <w:r w:rsidRPr="00D6389A">
              <w:rPr>
                <w:bCs/>
                <w:color w:val="000000"/>
                <w:sz w:val="22"/>
                <w:szCs w:val="22"/>
              </w:rPr>
              <w:t xml:space="preserve">Graudaugu </w:t>
            </w:r>
            <w:r>
              <w:rPr>
                <w:bCs/>
                <w:color w:val="000000"/>
                <w:sz w:val="22"/>
                <w:szCs w:val="22"/>
              </w:rPr>
              <w:t>izstrādājumi</w:t>
            </w:r>
          </w:p>
        </w:tc>
        <w:tc>
          <w:tcPr>
            <w:tcW w:w="2126" w:type="dxa"/>
          </w:tcPr>
          <w:p w14:paraId="0043DD4A" w14:textId="77777777" w:rsidR="00700016" w:rsidRPr="00D6389A" w:rsidRDefault="00700016" w:rsidP="00497BD1">
            <w:pPr>
              <w:jc w:val="both"/>
              <w:rPr>
                <w:bCs/>
                <w:color w:val="000000"/>
                <w:sz w:val="22"/>
                <w:szCs w:val="22"/>
              </w:rPr>
            </w:pPr>
            <w:r>
              <w:rPr>
                <w:bCs/>
                <w:color w:val="000000"/>
                <w:sz w:val="22"/>
                <w:szCs w:val="22"/>
              </w:rPr>
              <w:t>15800000-6</w:t>
            </w:r>
          </w:p>
        </w:tc>
      </w:tr>
      <w:tr w:rsidR="00700016" w:rsidRPr="00D6389A" w14:paraId="26B2E99D" w14:textId="77777777" w:rsidTr="00700016">
        <w:tc>
          <w:tcPr>
            <w:tcW w:w="2155" w:type="dxa"/>
          </w:tcPr>
          <w:p w14:paraId="2DED196F" w14:textId="77777777" w:rsidR="00700016" w:rsidRPr="00371108" w:rsidRDefault="00700016" w:rsidP="00497BD1">
            <w:pPr>
              <w:jc w:val="both"/>
              <w:rPr>
                <w:bCs/>
                <w:sz w:val="22"/>
                <w:szCs w:val="22"/>
              </w:rPr>
            </w:pPr>
            <w:r>
              <w:rPr>
                <w:bCs/>
                <w:sz w:val="22"/>
                <w:szCs w:val="22"/>
              </w:rPr>
              <w:t>10.</w:t>
            </w:r>
          </w:p>
        </w:tc>
        <w:tc>
          <w:tcPr>
            <w:tcW w:w="3402" w:type="dxa"/>
          </w:tcPr>
          <w:p w14:paraId="7BF5712A" w14:textId="77777777" w:rsidR="00700016" w:rsidRPr="00D6389A" w:rsidRDefault="00700016" w:rsidP="00497BD1">
            <w:pPr>
              <w:jc w:val="both"/>
              <w:rPr>
                <w:bCs/>
                <w:color w:val="000000"/>
                <w:sz w:val="22"/>
                <w:szCs w:val="22"/>
              </w:rPr>
            </w:pPr>
            <w:r>
              <w:rPr>
                <w:bCs/>
                <w:color w:val="000000"/>
                <w:sz w:val="22"/>
                <w:szCs w:val="22"/>
              </w:rPr>
              <w:t>Dažādi dārzeņi</w:t>
            </w:r>
          </w:p>
        </w:tc>
        <w:tc>
          <w:tcPr>
            <w:tcW w:w="2126" w:type="dxa"/>
          </w:tcPr>
          <w:p w14:paraId="12036128" w14:textId="77777777" w:rsidR="00700016" w:rsidRDefault="00700016" w:rsidP="00497BD1">
            <w:pPr>
              <w:jc w:val="both"/>
              <w:rPr>
                <w:bCs/>
                <w:color w:val="000000"/>
                <w:sz w:val="22"/>
                <w:szCs w:val="22"/>
              </w:rPr>
            </w:pPr>
            <w:r>
              <w:rPr>
                <w:bCs/>
                <w:color w:val="000000"/>
                <w:sz w:val="22"/>
                <w:szCs w:val="22"/>
              </w:rPr>
              <w:t>03221110-0</w:t>
            </w:r>
          </w:p>
        </w:tc>
      </w:tr>
      <w:tr w:rsidR="00700016" w:rsidRPr="00D6389A" w14:paraId="6A96AAC3" w14:textId="77777777" w:rsidTr="00700016">
        <w:tc>
          <w:tcPr>
            <w:tcW w:w="2155" w:type="dxa"/>
          </w:tcPr>
          <w:p w14:paraId="38B8FAB6" w14:textId="77777777" w:rsidR="00700016" w:rsidRPr="00371108" w:rsidRDefault="00700016" w:rsidP="00497BD1">
            <w:pPr>
              <w:jc w:val="both"/>
              <w:rPr>
                <w:bCs/>
                <w:sz w:val="22"/>
                <w:szCs w:val="22"/>
              </w:rPr>
            </w:pPr>
            <w:r>
              <w:rPr>
                <w:bCs/>
                <w:sz w:val="22"/>
                <w:szCs w:val="22"/>
              </w:rPr>
              <w:t>11.</w:t>
            </w:r>
          </w:p>
        </w:tc>
        <w:tc>
          <w:tcPr>
            <w:tcW w:w="3402" w:type="dxa"/>
          </w:tcPr>
          <w:p w14:paraId="2B76E751" w14:textId="77777777" w:rsidR="00700016" w:rsidRPr="00B74BFD" w:rsidRDefault="00700016" w:rsidP="00497BD1">
            <w:pPr>
              <w:jc w:val="both"/>
              <w:rPr>
                <w:bCs/>
                <w:color w:val="000000"/>
                <w:sz w:val="22"/>
                <w:szCs w:val="22"/>
              </w:rPr>
            </w:pPr>
            <w:r>
              <w:rPr>
                <w:bCs/>
                <w:color w:val="000000"/>
                <w:sz w:val="22"/>
                <w:szCs w:val="22"/>
              </w:rPr>
              <w:t>Kartupeļi</w:t>
            </w:r>
          </w:p>
        </w:tc>
        <w:tc>
          <w:tcPr>
            <w:tcW w:w="2126" w:type="dxa"/>
          </w:tcPr>
          <w:p w14:paraId="0B94E80B" w14:textId="77777777" w:rsidR="00700016" w:rsidRDefault="00700016" w:rsidP="00497BD1">
            <w:pPr>
              <w:jc w:val="both"/>
              <w:rPr>
                <w:bCs/>
                <w:color w:val="000000"/>
                <w:sz w:val="22"/>
                <w:szCs w:val="22"/>
              </w:rPr>
            </w:pPr>
            <w:r>
              <w:rPr>
                <w:bCs/>
                <w:color w:val="000000"/>
                <w:sz w:val="22"/>
                <w:szCs w:val="22"/>
              </w:rPr>
              <w:t>03212100-1</w:t>
            </w:r>
          </w:p>
        </w:tc>
      </w:tr>
      <w:tr w:rsidR="00700016" w:rsidRPr="00D6389A" w14:paraId="39CE233D" w14:textId="77777777" w:rsidTr="00700016">
        <w:tc>
          <w:tcPr>
            <w:tcW w:w="2155" w:type="dxa"/>
          </w:tcPr>
          <w:p w14:paraId="3121E098" w14:textId="77777777" w:rsidR="00700016" w:rsidRPr="00371108" w:rsidRDefault="00700016" w:rsidP="00497BD1">
            <w:pPr>
              <w:jc w:val="both"/>
              <w:rPr>
                <w:bCs/>
                <w:sz w:val="22"/>
                <w:szCs w:val="22"/>
              </w:rPr>
            </w:pPr>
            <w:r>
              <w:rPr>
                <w:bCs/>
                <w:sz w:val="22"/>
                <w:szCs w:val="22"/>
              </w:rPr>
              <w:t>12.</w:t>
            </w:r>
          </w:p>
        </w:tc>
        <w:tc>
          <w:tcPr>
            <w:tcW w:w="3402" w:type="dxa"/>
          </w:tcPr>
          <w:p w14:paraId="7BB1F451" w14:textId="7B06AAC5" w:rsidR="00700016" w:rsidRPr="00B74BFD" w:rsidRDefault="008C4F7C" w:rsidP="00497BD1">
            <w:pPr>
              <w:jc w:val="both"/>
              <w:rPr>
                <w:bCs/>
                <w:color w:val="000000"/>
                <w:sz w:val="22"/>
                <w:szCs w:val="22"/>
              </w:rPr>
            </w:pPr>
            <w:r>
              <w:rPr>
                <w:bCs/>
                <w:color w:val="000000"/>
                <w:sz w:val="22"/>
                <w:szCs w:val="22"/>
              </w:rPr>
              <w:t>Augļi</w:t>
            </w:r>
          </w:p>
        </w:tc>
        <w:tc>
          <w:tcPr>
            <w:tcW w:w="2126" w:type="dxa"/>
          </w:tcPr>
          <w:p w14:paraId="74F6C41B" w14:textId="77777777" w:rsidR="00700016" w:rsidRDefault="00700016" w:rsidP="00497BD1">
            <w:pPr>
              <w:jc w:val="both"/>
              <w:rPr>
                <w:bCs/>
                <w:color w:val="000000"/>
                <w:sz w:val="22"/>
                <w:szCs w:val="22"/>
              </w:rPr>
            </w:pPr>
            <w:r>
              <w:rPr>
                <w:bCs/>
                <w:color w:val="000000"/>
                <w:sz w:val="22"/>
                <w:szCs w:val="22"/>
              </w:rPr>
              <w:t>03222321-9</w:t>
            </w:r>
          </w:p>
        </w:tc>
      </w:tr>
      <w:tr w:rsidR="00700016" w:rsidRPr="00D6389A" w14:paraId="296108A8" w14:textId="77777777" w:rsidTr="00700016">
        <w:tc>
          <w:tcPr>
            <w:tcW w:w="2155" w:type="dxa"/>
          </w:tcPr>
          <w:p w14:paraId="342AB680" w14:textId="77777777" w:rsidR="00700016" w:rsidRPr="00371108" w:rsidRDefault="00700016" w:rsidP="00497BD1">
            <w:pPr>
              <w:jc w:val="both"/>
              <w:rPr>
                <w:bCs/>
                <w:sz w:val="22"/>
                <w:szCs w:val="22"/>
              </w:rPr>
            </w:pPr>
            <w:r>
              <w:rPr>
                <w:bCs/>
                <w:sz w:val="22"/>
                <w:szCs w:val="22"/>
              </w:rPr>
              <w:t>13.</w:t>
            </w:r>
          </w:p>
        </w:tc>
        <w:tc>
          <w:tcPr>
            <w:tcW w:w="3402" w:type="dxa"/>
          </w:tcPr>
          <w:p w14:paraId="65A81015" w14:textId="77777777" w:rsidR="00700016" w:rsidRDefault="00700016" w:rsidP="00497BD1">
            <w:pPr>
              <w:jc w:val="both"/>
              <w:rPr>
                <w:bCs/>
                <w:color w:val="000000"/>
                <w:sz w:val="22"/>
                <w:szCs w:val="22"/>
              </w:rPr>
            </w:pPr>
            <w:r>
              <w:rPr>
                <w:bCs/>
                <w:color w:val="000000"/>
                <w:sz w:val="22"/>
                <w:szCs w:val="22"/>
              </w:rPr>
              <w:t>Saldēti dārzeņi</w:t>
            </w:r>
          </w:p>
        </w:tc>
        <w:tc>
          <w:tcPr>
            <w:tcW w:w="2126" w:type="dxa"/>
          </w:tcPr>
          <w:p w14:paraId="7B7DEFAF" w14:textId="798F3C51" w:rsidR="00700016" w:rsidRDefault="008C4F7C" w:rsidP="00497BD1">
            <w:pPr>
              <w:jc w:val="both"/>
              <w:rPr>
                <w:bCs/>
                <w:color w:val="000000"/>
                <w:sz w:val="22"/>
                <w:szCs w:val="22"/>
              </w:rPr>
            </w:pPr>
            <w:r>
              <w:rPr>
                <w:bCs/>
                <w:color w:val="000000"/>
                <w:sz w:val="22"/>
                <w:szCs w:val="22"/>
              </w:rPr>
              <w:t>03220000</w:t>
            </w:r>
            <w:r w:rsidR="00CD01B8">
              <w:rPr>
                <w:bCs/>
                <w:color w:val="000000"/>
                <w:sz w:val="22"/>
                <w:szCs w:val="22"/>
              </w:rPr>
              <w:t>-</w:t>
            </w:r>
            <w:r>
              <w:rPr>
                <w:bCs/>
                <w:color w:val="000000"/>
                <w:sz w:val="22"/>
                <w:szCs w:val="22"/>
              </w:rPr>
              <w:t>9</w:t>
            </w:r>
          </w:p>
        </w:tc>
      </w:tr>
    </w:tbl>
    <w:p w14:paraId="0A95E715" w14:textId="77777777" w:rsidR="00ED7B67" w:rsidRPr="00C940AD" w:rsidRDefault="00ED7B67" w:rsidP="00ED7B67">
      <w:pPr>
        <w:pStyle w:val="Paraststmeklis"/>
        <w:spacing w:before="0" w:beforeAutospacing="0" w:after="0" w:afterAutospacing="0"/>
        <w:ind w:left="1224"/>
        <w:rPr>
          <w:color w:val="0D0D0D"/>
        </w:rPr>
      </w:pPr>
    </w:p>
    <w:p w14:paraId="33CEC022" w14:textId="4D11CB5E" w:rsidR="00ED7B67" w:rsidRPr="00C940AD" w:rsidRDefault="00ED7B67" w:rsidP="002E5276">
      <w:pPr>
        <w:keepNext/>
        <w:numPr>
          <w:ilvl w:val="2"/>
          <w:numId w:val="18"/>
        </w:numPr>
        <w:tabs>
          <w:tab w:val="clear" w:pos="720"/>
          <w:tab w:val="num" w:pos="851"/>
        </w:tabs>
        <w:autoSpaceDE w:val="0"/>
        <w:autoSpaceDN w:val="0"/>
        <w:adjustRightInd w:val="0"/>
        <w:ind w:left="851" w:firstLine="0"/>
        <w:contextualSpacing/>
        <w:jc w:val="both"/>
        <w:outlineLvl w:val="2"/>
        <w:rPr>
          <w:rFonts w:cs="Arial"/>
          <w:bCs/>
          <w:color w:val="0D0D0D"/>
        </w:rPr>
      </w:pPr>
      <w:r w:rsidRPr="00C940AD">
        <w:rPr>
          <w:rFonts w:cs="Arial"/>
          <w:bCs/>
          <w:color w:val="0D0D0D"/>
        </w:rPr>
        <w:t>Piedāvājum</w:t>
      </w:r>
      <w:r w:rsidR="00B74BFD">
        <w:rPr>
          <w:rFonts w:cs="Arial"/>
          <w:bCs/>
          <w:color w:val="0D0D0D"/>
        </w:rPr>
        <w:t>u iesniedz</w:t>
      </w:r>
      <w:r w:rsidRPr="00C940AD">
        <w:rPr>
          <w:rFonts w:cs="Arial"/>
          <w:bCs/>
          <w:color w:val="0D0D0D"/>
        </w:rPr>
        <w:t xml:space="preserve"> par katru iepirkuma daļu atsevišķi. Pretendents nevar iesniegt piedāvājuma variantus.</w:t>
      </w:r>
      <w:r w:rsidR="006453CA">
        <w:rPr>
          <w:rFonts w:cs="Arial"/>
          <w:bCs/>
          <w:color w:val="0D0D0D"/>
        </w:rPr>
        <w:t xml:space="preserve"> Piedāvājuma derīguma termiņš- 2 mēneši. </w:t>
      </w:r>
    </w:p>
    <w:p w14:paraId="1DADB856" w14:textId="77777777" w:rsidR="00ED7B67" w:rsidRPr="00C940AD" w:rsidRDefault="00ED7B67" w:rsidP="002E5276">
      <w:pPr>
        <w:keepNext/>
        <w:numPr>
          <w:ilvl w:val="2"/>
          <w:numId w:val="18"/>
        </w:numPr>
        <w:tabs>
          <w:tab w:val="num" w:pos="851"/>
        </w:tabs>
        <w:ind w:left="851" w:firstLine="0"/>
        <w:contextualSpacing/>
        <w:jc w:val="both"/>
        <w:outlineLvl w:val="2"/>
        <w:rPr>
          <w:rFonts w:cs="Arial"/>
          <w:bCs/>
          <w:color w:val="0D0D0D"/>
        </w:rPr>
      </w:pPr>
      <w:r w:rsidRPr="00C940AD">
        <w:rPr>
          <w:rFonts w:cs="Arial"/>
          <w:bCs/>
          <w:color w:val="0D0D0D"/>
        </w:rPr>
        <w:t xml:space="preserve">Iepirkuma priekšmetam pilnībā jāatbilst visām Nolikumā izvirzītajām prasībām, un to piegādei jāatbilst visām pārtikas produktu piegādes normām. </w:t>
      </w:r>
    </w:p>
    <w:p w14:paraId="2C8588DF" w14:textId="77777777" w:rsidR="00AA2EEC" w:rsidRPr="00C940AD" w:rsidRDefault="00AA2EEC" w:rsidP="00AA2EEC">
      <w:pPr>
        <w:pStyle w:val="Paraststmeklis"/>
        <w:spacing w:before="0" w:beforeAutospacing="0" w:after="0" w:afterAutospacing="0"/>
        <w:ind w:left="1224"/>
        <w:rPr>
          <w:color w:val="0D0D0D"/>
        </w:rPr>
      </w:pPr>
    </w:p>
    <w:p w14:paraId="19E08D62" w14:textId="77777777" w:rsidR="00AA2EEC" w:rsidRPr="00C940AD" w:rsidRDefault="00AA2EEC" w:rsidP="002E5276">
      <w:pPr>
        <w:pStyle w:val="Paraststmeklis"/>
        <w:numPr>
          <w:ilvl w:val="1"/>
          <w:numId w:val="18"/>
        </w:numPr>
        <w:spacing w:before="0" w:beforeAutospacing="0" w:after="0" w:afterAutospacing="0"/>
        <w:rPr>
          <w:b/>
          <w:color w:val="0D0D0D"/>
        </w:rPr>
      </w:pPr>
      <w:r w:rsidRPr="00C940AD">
        <w:rPr>
          <w:b/>
          <w:color w:val="0D0D0D"/>
        </w:rPr>
        <w:t>Līguma izpildes vieta</w:t>
      </w:r>
      <w:r w:rsidR="00EE384F">
        <w:rPr>
          <w:b/>
          <w:color w:val="0D0D0D"/>
        </w:rPr>
        <w:t xml:space="preserve"> - </w:t>
      </w:r>
      <w:r w:rsidR="00EE384F" w:rsidRPr="00A22739">
        <w:t>Jelgava, Filozofu 69, VSIA „Slimnīca „Ģintermuiža””.</w:t>
      </w:r>
    </w:p>
    <w:p w14:paraId="569CAF2F" w14:textId="77777777" w:rsidR="00AA2EEC" w:rsidRPr="00C940AD" w:rsidRDefault="00AA2EEC" w:rsidP="00AA2EEC">
      <w:pPr>
        <w:pStyle w:val="Paraststmeklis"/>
        <w:spacing w:before="0" w:beforeAutospacing="0" w:after="0" w:afterAutospacing="0"/>
        <w:ind w:left="792"/>
        <w:rPr>
          <w:color w:val="0D0D0D"/>
        </w:rPr>
      </w:pPr>
    </w:p>
    <w:p w14:paraId="53F97BF5" w14:textId="22E4B2B8" w:rsidR="001019CF" w:rsidRPr="00EE384F" w:rsidRDefault="00AA2EEC" w:rsidP="002E5276">
      <w:pPr>
        <w:pStyle w:val="Paraststmeklis"/>
        <w:numPr>
          <w:ilvl w:val="1"/>
          <w:numId w:val="18"/>
        </w:numPr>
        <w:tabs>
          <w:tab w:val="clear" w:pos="720"/>
        </w:tabs>
        <w:spacing w:before="0" w:beforeAutospacing="0" w:after="0" w:afterAutospacing="0"/>
        <w:ind w:left="0" w:firstLine="0"/>
        <w:rPr>
          <w:b/>
          <w:color w:val="0D0D0D"/>
        </w:rPr>
      </w:pPr>
      <w:r w:rsidRPr="00C940AD">
        <w:rPr>
          <w:b/>
          <w:color w:val="0D0D0D"/>
        </w:rPr>
        <w:t>Līguma izpildes laiks</w:t>
      </w:r>
      <w:r w:rsidR="009B5986" w:rsidRPr="00C940AD">
        <w:rPr>
          <w:b/>
          <w:color w:val="0D0D0D"/>
        </w:rPr>
        <w:t xml:space="preserve">: </w:t>
      </w:r>
      <w:r w:rsidR="00061DF9">
        <w:rPr>
          <w:b/>
          <w:color w:val="0D0D0D"/>
        </w:rPr>
        <w:t xml:space="preserve">no </w:t>
      </w:r>
      <w:r w:rsidR="00133307">
        <w:rPr>
          <w:b/>
          <w:color w:val="0D0D0D"/>
        </w:rPr>
        <w:t xml:space="preserve">01.10.2026 līdz </w:t>
      </w:r>
      <w:r w:rsidR="00133307" w:rsidRPr="00133307">
        <w:rPr>
          <w:b/>
          <w:color w:val="0D0D0D"/>
        </w:rPr>
        <w:t>30.09.2027</w:t>
      </w:r>
      <w:r w:rsidRPr="00C940AD">
        <w:rPr>
          <w:bCs/>
          <w:color w:val="0D0D0D"/>
          <w:kern w:val="32"/>
        </w:rPr>
        <w:t>.</w:t>
      </w:r>
    </w:p>
    <w:p w14:paraId="251556B3" w14:textId="77777777" w:rsidR="00EE384F" w:rsidRPr="00C940AD" w:rsidRDefault="00EE384F" w:rsidP="00EE384F">
      <w:pPr>
        <w:pStyle w:val="Paraststmeklis"/>
        <w:spacing w:before="0" w:beforeAutospacing="0" w:after="0" w:afterAutospacing="0"/>
        <w:rPr>
          <w:b/>
          <w:color w:val="0D0D0D"/>
        </w:rPr>
      </w:pPr>
    </w:p>
    <w:p w14:paraId="3EABCBB2" w14:textId="77777777" w:rsidR="00C82AA9" w:rsidRPr="00C940AD" w:rsidRDefault="009B5986" w:rsidP="002E5276">
      <w:pPr>
        <w:pStyle w:val="Paraststmeklis"/>
        <w:numPr>
          <w:ilvl w:val="1"/>
          <w:numId w:val="18"/>
        </w:numPr>
        <w:spacing w:before="0" w:beforeAutospacing="0" w:after="0" w:afterAutospacing="0"/>
        <w:jc w:val="both"/>
        <w:rPr>
          <w:b/>
          <w:color w:val="0D0D0D"/>
        </w:rPr>
      </w:pPr>
      <w:r w:rsidRPr="00C940AD">
        <w:rPr>
          <w:b/>
          <w:color w:val="0D0D0D"/>
        </w:rPr>
        <w:t>Iepirkuma nolikuma saņemšana un informācijas apm</w:t>
      </w:r>
      <w:r w:rsidR="0028365E">
        <w:rPr>
          <w:b/>
          <w:color w:val="0D0D0D"/>
        </w:rPr>
        <w:t>a</w:t>
      </w:r>
      <w:r w:rsidRPr="00C940AD">
        <w:rPr>
          <w:b/>
          <w:color w:val="0D0D0D"/>
        </w:rPr>
        <w:t>iņas kārtība</w:t>
      </w:r>
      <w:r w:rsidR="001019CF" w:rsidRPr="00C940AD">
        <w:rPr>
          <w:b/>
          <w:color w:val="0D0D0D"/>
        </w:rPr>
        <w:t xml:space="preserve"> </w:t>
      </w:r>
    </w:p>
    <w:p w14:paraId="5FB24E1E" w14:textId="02BF0465" w:rsidR="000E4DC7" w:rsidRPr="00A83364" w:rsidRDefault="000E4DC7" w:rsidP="002E5276">
      <w:pPr>
        <w:widowControl w:val="0"/>
        <w:numPr>
          <w:ilvl w:val="2"/>
          <w:numId w:val="18"/>
        </w:numPr>
        <w:tabs>
          <w:tab w:val="left" w:pos="1276"/>
        </w:tabs>
        <w:overflowPunct w:val="0"/>
        <w:autoSpaceDE w:val="0"/>
        <w:autoSpaceDN w:val="0"/>
        <w:adjustRightInd w:val="0"/>
        <w:spacing w:before="240" w:after="160"/>
        <w:jc w:val="both"/>
        <w:rPr>
          <w:lang w:eastAsia="lv-LV"/>
        </w:rPr>
      </w:pPr>
      <w:r w:rsidRPr="003D7F85">
        <w:rPr>
          <w:lang w:eastAsia="lv-LV"/>
        </w:rPr>
        <w:t xml:space="preserve">Informācijas apmaiņa par iepirkuma nolikumu (turpmāk - Nolikums) starp Pasūtītāju un ieinteresēto piegādātāju notiek rakstveidā. Rakstveida informācijas pieprasījums par </w:t>
      </w:r>
      <w:r w:rsidRPr="003D7F85">
        <w:rPr>
          <w:lang w:eastAsia="lv-LV"/>
        </w:rPr>
        <w:lastRenderedPageBreak/>
        <w:t xml:space="preserve">Nolikumu ieinteresētajiem piegādātājiem </w:t>
      </w:r>
      <w:proofErr w:type="spellStart"/>
      <w:r w:rsidRPr="003D7F85">
        <w:rPr>
          <w:lang w:eastAsia="lv-LV"/>
        </w:rPr>
        <w:t>jānos</w:t>
      </w:r>
      <w:r>
        <w:rPr>
          <w:lang w:eastAsia="lv-LV"/>
        </w:rPr>
        <w:t>ūta</w:t>
      </w:r>
      <w:proofErr w:type="spellEnd"/>
      <w:r>
        <w:rPr>
          <w:lang w:eastAsia="lv-LV"/>
        </w:rPr>
        <w:t xml:space="preserve"> uz Nolikuma 1.3</w:t>
      </w:r>
      <w:r w:rsidRPr="003D7F85">
        <w:rPr>
          <w:lang w:eastAsia="lv-LV"/>
        </w:rPr>
        <w:t>.</w:t>
      </w:r>
      <w:r w:rsidR="00C23159">
        <w:rPr>
          <w:lang w:eastAsia="lv-LV"/>
        </w:rPr>
        <w:t>3</w:t>
      </w:r>
      <w:r w:rsidR="00B74BFD">
        <w:rPr>
          <w:lang w:eastAsia="lv-LV"/>
        </w:rPr>
        <w:t>.</w:t>
      </w:r>
      <w:r w:rsidRPr="003D7F85">
        <w:rPr>
          <w:lang w:eastAsia="lv-LV"/>
        </w:rPr>
        <w:t xml:space="preserve"> punktā minēto e-</w:t>
      </w:r>
      <w:r w:rsidRPr="00A83364">
        <w:rPr>
          <w:lang w:eastAsia="lv-LV"/>
        </w:rPr>
        <w:t>pastu</w:t>
      </w:r>
      <w:r w:rsidR="005717B1" w:rsidRPr="00A83364">
        <w:rPr>
          <w:lang w:eastAsia="lv-LV"/>
        </w:rPr>
        <w:t xml:space="preserve"> vai jāiesniedz </w:t>
      </w:r>
      <w:r w:rsidR="008A5C86" w:rsidRPr="00A83364">
        <w:rPr>
          <w:lang w:eastAsia="lv-LV"/>
        </w:rPr>
        <w:t>EIS</w:t>
      </w:r>
      <w:r w:rsidRPr="00A83364">
        <w:rPr>
          <w:lang w:eastAsia="lv-LV"/>
        </w:rPr>
        <w:t>.</w:t>
      </w:r>
    </w:p>
    <w:p w14:paraId="566BC8A9" w14:textId="77777777" w:rsidR="0010653F" w:rsidRDefault="00C82AA9" w:rsidP="0010653F">
      <w:pPr>
        <w:pStyle w:val="Paraststmeklis"/>
        <w:numPr>
          <w:ilvl w:val="2"/>
          <w:numId w:val="18"/>
        </w:numPr>
        <w:spacing w:before="0" w:beforeAutospacing="0" w:after="0" w:afterAutospacing="0"/>
        <w:jc w:val="both"/>
        <w:rPr>
          <w:color w:val="0D0D0D"/>
        </w:rPr>
      </w:pPr>
      <w:r w:rsidRPr="00A83364">
        <w:rPr>
          <w:color w:val="0D0D0D"/>
        </w:rPr>
        <w:t>Visa iepirkuma procedūras dokumentācija ir brīvi un tieši elektroniski pieejama pasūtītāja profilā internetā</w:t>
      </w:r>
      <w:r w:rsidR="0010653F">
        <w:rPr>
          <w:color w:val="0D0D0D"/>
        </w:rPr>
        <w:t xml:space="preserve"> </w:t>
      </w:r>
      <w:hyperlink r:id="rId9" w:history="1">
        <w:r w:rsidR="0010653F" w:rsidRPr="00F54C15">
          <w:rPr>
            <w:rStyle w:val="Hipersaite"/>
          </w:rPr>
          <w:t>https://www.eis.gov.lv/EKEIS/Supplier/Organizer/362</w:t>
        </w:r>
      </w:hyperlink>
      <w:r w:rsidR="00282E2B" w:rsidRPr="00A83364">
        <w:rPr>
          <w:color w:val="0D0D0D"/>
        </w:rPr>
        <w:t>.</w:t>
      </w:r>
    </w:p>
    <w:p w14:paraId="7FFDED95" w14:textId="77777777" w:rsidR="00C82AA9" w:rsidRPr="00A83364" w:rsidRDefault="000B53C2" w:rsidP="0010653F">
      <w:pPr>
        <w:pStyle w:val="Paraststmeklis"/>
        <w:numPr>
          <w:ilvl w:val="2"/>
          <w:numId w:val="18"/>
        </w:numPr>
        <w:spacing w:before="0" w:beforeAutospacing="0" w:after="0" w:afterAutospacing="0"/>
        <w:rPr>
          <w:color w:val="0D0D0D"/>
        </w:rPr>
      </w:pPr>
      <w:r>
        <w:rPr>
          <w:color w:val="0D0D0D"/>
        </w:rPr>
        <w:t xml:space="preserve"> </w:t>
      </w:r>
      <w:r w:rsidRPr="00306E8E">
        <w:t>Ieinteresētais piegādātājs Elektronisko iepirkumu sistēmas e-konkursu apakšsistēmā šā konkursa sadaļā var reģistrēties kā Nolikuma saņēmējs, ja tas ir reģistrēts Elektronisko iepirkumu sistēmā kā piegādātājs</w:t>
      </w:r>
      <w:r>
        <w:t>. (</w:t>
      </w:r>
      <w:hyperlink r:id="rId10" w:history="1">
        <w:r w:rsidRPr="00236D40">
          <w:rPr>
            <w:rStyle w:val="Hipersaite"/>
          </w:rPr>
          <w:t>https://www.eis.gov.lv/EIS/Publications/PublicationView.aspx?PublicationId=883</w:t>
        </w:r>
      </w:hyperlink>
      <w:r>
        <w:rPr>
          <w:rStyle w:val="Hipersaite"/>
        </w:rPr>
        <w:t>)</w:t>
      </w:r>
    </w:p>
    <w:p w14:paraId="4B906670" w14:textId="77777777" w:rsidR="000E4DC7" w:rsidRPr="003D7F85" w:rsidRDefault="000E4DC7" w:rsidP="000B53C2">
      <w:pPr>
        <w:widowControl w:val="0"/>
        <w:numPr>
          <w:ilvl w:val="2"/>
          <w:numId w:val="18"/>
        </w:numPr>
        <w:tabs>
          <w:tab w:val="left" w:pos="1276"/>
        </w:tabs>
        <w:overflowPunct w:val="0"/>
        <w:autoSpaceDE w:val="0"/>
        <w:autoSpaceDN w:val="0"/>
        <w:adjustRightInd w:val="0"/>
        <w:spacing w:before="240"/>
        <w:jc w:val="both"/>
        <w:rPr>
          <w:lang w:eastAsia="lv-LV"/>
        </w:rPr>
      </w:pPr>
      <w:r w:rsidRPr="00A83364">
        <w:rPr>
          <w:lang w:eastAsia="lv-LV"/>
        </w:rPr>
        <w:t>Ja ieinteresētais piegādātājs ir laikus pieprasījis papildu informāciju par iepirkuma</w:t>
      </w:r>
      <w:r w:rsidRPr="003D7F85">
        <w:rPr>
          <w:lang w:eastAsia="lv-LV"/>
        </w:rPr>
        <w:t xml:space="preserve"> dokumentos iekļautajām prasībām attiecībā uz piedāvājumu sagatavošanu un iesniegšanu vai pretendentu atlasi, pasūtītājs to sniedz piecu darbdienu laikā, bet ne vēlāk kā sešas dienas pirms piedāvājumu iesniegšanas termiņa beigām. Papildu informāciju pasūtītājs nosūta piegādātājam, kas uzdevis jautājumu, un ievieto šo informāciju Pasūtītāja pircēja profilā</w:t>
      </w:r>
      <w:r w:rsidR="0010653F">
        <w:rPr>
          <w:lang w:eastAsia="lv-LV"/>
        </w:rPr>
        <w:t xml:space="preserve">, </w:t>
      </w:r>
      <w:r w:rsidRPr="003D7F85">
        <w:rPr>
          <w:lang w:eastAsia="lv-LV"/>
        </w:rPr>
        <w:t>kur ir pieejami iepirkuma dokumenti, norādot arī uzdoto jautājumu.</w:t>
      </w:r>
    </w:p>
    <w:p w14:paraId="7DB6B385" w14:textId="77777777" w:rsidR="00CC6231" w:rsidRPr="00C940AD" w:rsidRDefault="00C82AA9" w:rsidP="002E5276">
      <w:pPr>
        <w:pStyle w:val="Paraststmeklis"/>
        <w:numPr>
          <w:ilvl w:val="1"/>
          <w:numId w:val="18"/>
        </w:numPr>
        <w:spacing w:before="0" w:beforeAutospacing="0" w:after="0" w:afterAutospacing="0"/>
        <w:jc w:val="both"/>
        <w:rPr>
          <w:b/>
          <w:color w:val="0D0D0D"/>
        </w:rPr>
      </w:pPr>
      <w:r w:rsidRPr="00C940AD">
        <w:rPr>
          <w:b/>
          <w:bCs/>
          <w:color w:val="0D0D0D"/>
        </w:rPr>
        <w:t>Piedāv</w:t>
      </w:r>
      <w:r w:rsidR="009B5986" w:rsidRPr="00C940AD">
        <w:rPr>
          <w:b/>
          <w:bCs/>
          <w:color w:val="0D0D0D"/>
        </w:rPr>
        <w:t>ājumu iesniegšanas un atvēršanas vieta, datums, laiks un kārtīb</w:t>
      </w:r>
      <w:r w:rsidRPr="00C940AD">
        <w:rPr>
          <w:b/>
          <w:bCs/>
          <w:color w:val="0D0D0D"/>
        </w:rPr>
        <w:t>a</w:t>
      </w:r>
    </w:p>
    <w:p w14:paraId="6511F78A" w14:textId="5B9EE58C" w:rsidR="000E4DC7" w:rsidRPr="002503FF" w:rsidRDefault="00E902C0" w:rsidP="003625E8">
      <w:pPr>
        <w:widowControl w:val="0"/>
        <w:numPr>
          <w:ilvl w:val="2"/>
          <w:numId w:val="18"/>
        </w:numPr>
        <w:tabs>
          <w:tab w:val="left" w:pos="1276"/>
        </w:tabs>
        <w:overflowPunct w:val="0"/>
        <w:autoSpaceDE w:val="0"/>
        <w:autoSpaceDN w:val="0"/>
        <w:adjustRightInd w:val="0"/>
        <w:jc w:val="both"/>
        <w:rPr>
          <w:bCs/>
          <w:lang w:eastAsia="lv-LV"/>
        </w:rPr>
      </w:pPr>
      <w:r w:rsidRPr="00E902C0">
        <w:rPr>
          <w:bCs/>
          <w:lang w:eastAsia="lv-LV"/>
        </w:rPr>
        <w:t>Piedāvājumu iesniegšanas un atvēršanas termiņš noteikts un publicēts  Elektronisko iepirkumu sistēmas e-konkursu apakšsistēmā, Pasūtītāja profilā</w:t>
      </w:r>
      <w:r w:rsidR="000E4DC7" w:rsidRPr="00E902C0">
        <w:rPr>
          <w:bCs/>
          <w:lang w:eastAsia="lv-LV"/>
        </w:rPr>
        <w:t>.</w:t>
      </w:r>
      <w:r w:rsidR="000E4DC7" w:rsidRPr="002503FF">
        <w:rPr>
          <w:bCs/>
          <w:lang w:eastAsia="lv-LV"/>
        </w:rPr>
        <w:t xml:space="preserve"> </w:t>
      </w:r>
    </w:p>
    <w:p w14:paraId="7D525DA5" w14:textId="48DCAEE6" w:rsidR="000B53C2" w:rsidRPr="002503FF" w:rsidRDefault="00E902C0" w:rsidP="000B53C2">
      <w:pPr>
        <w:widowControl w:val="0"/>
        <w:numPr>
          <w:ilvl w:val="2"/>
          <w:numId w:val="18"/>
        </w:numPr>
        <w:tabs>
          <w:tab w:val="left" w:pos="1276"/>
        </w:tabs>
        <w:overflowPunct w:val="0"/>
        <w:autoSpaceDE w:val="0"/>
        <w:autoSpaceDN w:val="0"/>
        <w:adjustRightInd w:val="0"/>
        <w:jc w:val="both"/>
        <w:rPr>
          <w:lang w:eastAsia="lv-LV"/>
        </w:rPr>
      </w:pPr>
      <w:r>
        <w:rPr>
          <w:bCs/>
          <w:lang w:eastAsia="lv-LV"/>
        </w:rPr>
        <w:t xml:space="preserve">Atvēršanas </w:t>
      </w:r>
      <w:r w:rsidR="000E4DC7" w:rsidRPr="00E902C0">
        <w:rPr>
          <w:bCs/>
          <w:lang w:eastAsia="lv-LV"/>
        </w:rPr>
        <w:t>procesam var</w:t>
      </w:r>
      <w:r w:rsidR="000E4DC7" w:rsidRPr="002503FF">
        <w:rPr>
          <w:lang w:eastAsia="lv-LV"/>
        </w:rPr>
        <w:t xml:space="preserve"> sekot līdzi Elektronisko iepirkumu sistēmas e-konkursu apakšsistēmā.</w:t>
      </w:r>
    </w:p>
    <w:p w14:paraId="5BDF6E16" w14:textId="77777777" w:rsidR="000B53C2" w:rsidRDefault="000E4DC7" w:rsidP="000B53C2">
      <w:pPr>
        <w:widowControl w:val="0"/>
        <w:numPr>
          <w:ilvl w:val="2"/>
          <w:numId w:val="18"/>
        </w:numPr>
        <w:tabs>
          <w:tab w:val="left" w:pos="1276"/>
        </w:tabs>
        <w:overflowPunct w:val="0"/>
        <w:autoSpaceDE w:val="0"/>
        <w:autoSpaceDN w:val="0"/>
        <w:adjustRightInd w:val="0"/>
        <w:jc w:val="both"/>
        <w:rPr>
          <w:lang w:eastAsia="lv-LV"/>
        </w:rPr>
      </w:pPr>
      <w:r w:rsidRPr="003D7F85">
        <w:rPr>
          <w:lang w:eastAsia="lv-LV"/>
        </w:rPr>
        <w:t>Pretendents iesniedz vienu piedāvājumu. Piedāvājumu variantu iesniegšana nav pieļaujama un ir par pamatu pretendenta piedāvājuma noraidīšanai.</w:t>
      </w:r>
    </w:p>
    <w:p w14:paraId="258F389B" w14:textId="5787397E" w:rsidR="000E4DC7" w:rsidRPr="003D7F85" w:rsidRDefault="000E4DC7" w:rsidP="000B53C2">
      <w:pPr>
        <w:widowControl w:val="0"/>
        <w:numPr>
          <w:ilvl w:val="2"/>
          <w:numId w:val="18"/>
        </w:numPr>
        <w:tabs>
          <w:tab w:val="left" w:pos="1276"/>
        </w:tabs>
        <w:overflowPunct w:val="0"/>
        <w:autoSpaceDE w:val="0"/>
        <w:autoSpaceDN w:val="0"/>
        <w:adjustRightInd w:val="0"/>
        <w:jc w:val="both"/>
        <w:rPr>
          <w:lang w:eastAsia="lv-LV"/>
        </w:rPr>
      </w:pPr>
      <w:r w:rsidRPr="003D7F85">
        <w:rPr>
          <w:lang w:eastAsia="lv-LV"/>
        </w:rPr>
        <w:t>Ja Pretendents piedāvājuma datu aizsardzībai izmantojis piedāvājuma šifrēšanu</w:t>
      </w:r>
      <w:r w:rsidRPr="005717B1">
        <w:rPr>
          <w:lang w:eastAsia="lv-LV"/>
        </w:rPr>
        <w:t>,</w:t>
      </w:r>
      <w:r w:rsidR="00FB6019">
        <w:rPr>
          <w:lang w:eastAsia="lv-LV"/>
        </w:rPr>
        <w:t xml:space="preserve"> Pretendentam ne vēlāk kā </w:t>
      </w:r>
      <w:r w:rsidR="002C1962">
        <w:rPr>
          <w:lang w:eastAsia="lv-LV"/>
        </w:rPr>
        <w:t>Nolikuma 1.</w:t>
      </w:r>
      <w:r w:rsidR="00C23159">
        <w:rPr>
          <w:lang w:eastAsia="lv-LV"/>
        </w:rPr>
        <w:t>8</w:t>
      </w:r>
      <w:r w:rsidR="002C1962">
        <w:rPr>
          <w:lang w:eastAsia="lv-LV"/>
        </w:rPr>
        <w:t>.</w:t>
      </w:r>
      <w:r w:rsidR="00C23159">
        <w:rPr>
          <w:lang w:eastAsia="lv-LV"/>
        </w:rPr>
        <w:t>1</w:t>
      </w:r>
      <w:r w:rsidR="002C1962">
        <w:rPr>
          <w:lang w:eastAsia="lv-LV"/>
        </w:rPr>
        <w:t>. punktā noteiktajā</w:t>
      </w:r>
      <w:r w:rsidR="00E902C0">
        <w:rPr>
          <w:lang w:eastAsia="lv-LV"/>
        </w:rPr>
        <w:t xml:space="preserve"> atvēršanas </w:t>
      </w:r>
      <w:r w:rsidR="002C1962">
        <w:rPr>
          <w:lang w:eastAsia="lv-LV"/>
        </w:rPr>
        <w:t>laikā,</w:t>
      </w:r>
      <w:r w:rsidRPr="003D7F85">
        <w:rPr>
          <w:lang w:eastAsia="lv-LV"/>
        </w:rPr>
        <w:t xml:space="preserve"> Komisijai jāiesniedz elektroniskā atslēga ar paroli šifrētā dokumenta atvēršanai.</w:t>
      </w:r>
    </w:p>
    <w:p w14:paraId="027B5A65" w14:textId="77777777" w:rsidR="00C82AA9" w:rsidRPr="00C940AD" w:rsidRDefault="00C82AA9" w:rsidP="002E5276">
      <w:pPr>
        <w:pStyle w:val="Paraststmeklis"/>
        <w:numPr>
          <w:ilvl w:val="1"/>
          <w:numId w:val="18"/>
        </w:numPr>
        <w:spacing w:before="0" w:beforeAutospacing="0" w:after="0" w:afterAutospacing="0"/>
        <w:jc w:val="both"/>
        <w:rPr>
          <w:b/>
          <w:color w:val="0D0D0D"/>
        </w:rPr>
      </w:pPr>
      <w:r w:rsidRPr="00C940AD">
        <w:rPr>
          <w:b/>
          <w:color w:val="0D0D0D"/>
        </w:rPr>
        <w:t>Piedāvājuma noformēšana:</w:t>
      </w:r>
    </w:p>
    <w:p w14:paraId="51477E20" w14:textId="77777777" w:rsidR="000E4DC7" w:rsidRPr="003D7F85" w:rsidRDefault="000E4DC7" w:rsidP="003625E8">
      <w:pPr>
        <w:widowControl w:val="0"/>
        <w:numPr>
          <w:ilvl w:val="2"/>
          <w:numId w:val="18"/>
        </w:numPr>
        <w:tabs>
          <w:tab w:val="clear" w:pos="720"/>
          <w:tab w:val="num" w:pos="0"/>
        </w:tabs>
        <w:overflowPunct w:val="0"/>
        <w:autoSpaceDE w:val="0"/>
        <w:autoSpaceDN w:val="0"/>
        <w:adjustRightInd w:val="0"/>
        <w:jc w:val="both"/>
        <w:rPr>
          <w:lang w:eastAsia="lv-LV"/>
        </w:rPr>
      </w:pPr>
      <w:r w:rsidRPr="003D7F85">
        <w:rPr>
          <w:lang w:eastAsia="lv-LV"/>
        </w:rPr>
        <w:t>Piedāvājums jāiesniedz Elektronisko iepirkumu sistēmas (</w:t>
      </w:r>
      <w:hyperlink r:id="rId11" w:history="1">
        <w:r w:rsidRPr="003625E8">
          <w:rPr>
            <w:lang w:eastAsia="lv-LV"/>
          </w:rPr>
          <w:t>www.eis.gov.lv</w:t>
        </w:r>
      </w:hyperlink>
      <w:r w:rsidRPr="003D7F85">
        <w:rPr>
          <w:lang w:eastAsia="lv-LV"/>
        </w:rPr>
        <w:t>) e-konkursu apakšsistēmā, sagatavojot ārpus Elektronisko iepirkumu sistēmas e-konkursu apakšsistēmas un augšupielādējot sistēmas attiecīgajās vietnēs (pretendents ir atbildīgs par aizpildāmo formu atbilstību dokumentācijas prasībām un formu paraugiem);</w:t>
      </w:r>
    </w:p>
    <w:p w14:paraId="3EBE7CA0" w14:textId="77777777" w:rsidR="000E4DC7" w:rsidRPr="003D7F85" w:rsidRDefault="000E4DC7" w:rsidP="000B53C2">
      <w:pPr>
        <w:widowControl w:val="0"/>
        <w:numPr>
          <w:ilvl w:val="2"/>
          <w:numId w:val="18"/>
        </w:numPr>
        <w:overflowPunct w:val="0"/>
        <w:autoSpaceDE w:val="0"/>
        <w:autoSpaceDN w:val="0"/>
        <w:adjustRightInd w:val="0"/>
        <w:jc w:val="both"/>
        <w:rPr>
          <w:lang w:eastAsia="lv-LV"/>
        </w:rPr>
      </w:pPr>
      <w:r w:rsidRPr="003D7F85">
        <w:rPr>
          <w:lang w:eastAsia="lv-LV"/>
        </w:rPr>
        <w:t>Sagatavojot piedāvājumu, Pretendents ievēro, ka:</w:t>
      </w:r>
    </w:p>
    <w:p w14:paraId="2CBFDF4B" w14:textId="77777777" w:rsidR="000E4DC7" w:rsidRPr="003D7F85" w:rsidRDefault="00226265" w:rsidP="000B53C2">
      <w:pPr>
        <w:widowControl w:val="0"/>
        <w:numPr>
          <w:ilvl w:val="3"/>
          <w:numId w:val="18"/>
        </w:numPr>
        <w:tabs>
          <w:tab w:val="clear" w:pos="1080"/>
          <w:tab w:val="num" w:pos="0"/>
          <w:tab w:val="left" w:pos="851"/>
        </w:tabs>
        <w:overflowPunct w:val="0"/>
        <w:autoSpaceDE w:val="0"/>
        <w:autoSpaceDN w:val="0"/>
        <w:adjustRightInd w:val="0"/>
        <w:ind w:left="0" w:firstLine="0"/>
        <w:jc w:val="both"/>
        <w:rPr>
          <w:lang w:eastAsia="lv-LV"/>
        </w:rPr>
      </w:pPr>
      <w:r>
        <w:rPr>
          <w:lang w:eastAsia="lv-LV"/>
        </w:rPr>
        <w:t xml:space="preserve">Pieteikuma veidlapa un pārējie atlases </w:t>
      </w:r>
      <w:r w:rsidRPr="00226265">
        <w:rPr>
          <w:lang w:eastAsia="lv-LV"/>
        </w:rPr>
        <w:t>un kvalifikācijas dokumenti</w:t>
      </w:r>
      <w:r>
        <w:rPr>
          <w:lang w:eastAsia="lv-LV"/>
        </w:rPr>
        <w:t xml:space="preserve"> </w:t>
      </w:r>
      <w:r w:rsidR="000E4DC7" w:rsidRPr="003D7F85">
        <w:rPr>
          <w:lang w:eastAsia="lv-LV"/>
        </w:rPr>
        <w:t xml:space="preserve">jāaizpilda ar </w:t>
      </w:r>
      <w:r w:rsidR="00114AFA" w:rsidRPr="00114AFA">
        <w:rPr>
          <w:lang w:eastAsia="lv-LV"/>
        </w:rPr>
        <w:t xml:space="preserve">Microsoft Office </w:t>
      </w:r>
      <w:r w:rsidR="007905C3">
        <w:rPr>
          <w:lang w:eastAsia="lv-LV"/>
        </w:rPr>
        <w:t xml:space="preserve">2010 </w:t>
      </w:r>
      <w:r w:rsidR="000E4DC7" w:rsidRPr="00114AFA">
        <w:rPr>
          <w:lang w:eastAsia="lv-LV"/>
        </w:rPr>
        <w:t>(vai vēlākas programmatūras versijas)</w:t>
      </w:r>
      <w:r w:rsidR="000E4DC7" w:rsidRPr="000E4DC7">
        <w:rPr>
          <w:color w:val="FF0000"/>
          <w:lang w:eastAsia="lv-LV"/>
        </w:rPr>
        <w:t xml:space="preserve"> </w:t>
      </w:r>
      <w:r w:rsidR="000E4DC7" w:rsidRPr="003D7F85">
        <w:rPr>
          <w:lang w:eastAsia="lv-LV"/>
        </w:rPr>
        <w:t>rīkiem lasāmā formātā</w:t>
      </w:r>
      <w:r w:rsidR="00FA7EF1">
        <w:rPr>
          <w:lang w:eastAsia="lv-LV"/>
        </w:rPr>
        <w:t xml:space="preserve">. </w:t>
      </w:r>
      <w:r w:rsidR="00FA7EF1" w:rsidRPr="00FA7EF1">
        <w:rPr>
          <w:lang w:eastAsia="lv-LV"/>
        </w:rPr>
        <w:t>J</w:t>
      </w:r>
      <w:r w:rsidR="00FA7EF1" w:rsidRPr="00FA7EF1">
        <w:rPr>
          <w:sz w:val="23"/>
          <w:szCs w:val="23"/>
        </w:rPr>
        <w:t>a</w:t>
      </w:r>
      <w:r w:rsidR="00FA7EF1">
        <w:rPr>
          <w:sz w:val="23"/>
          <w:szCs w:val="23"/>
        </w:rPr>
        <w:t xml:space="preserve"> Pretendentam nav šādu iespēju, tas var izvēlēties jebkuru citu plaši izplatītu un/vai brīvi publiski pieejamu datnes formātu</w:t>
      </w:r>
      <w:r w:rsidR="000E4DC7" w:rsidRPr="003D7F85">
        <w:rPr>
          <w:lang w:eastAsia="lv-LV"/>
        </w:rPr>
        <w:t>;</w:t>
      </w:r>
    </w:p>
    <w:p w14:paraId="57E5F991" w14:textId="77777777" w:rsidR="000B53C2" w:rsidRPr="003D7F85" w:rsidRDefault="000E4DC7" w:rsidP="000B53C2">
      <w:pPr>
        <w:widowControl w:val="0"/>
        <w:numPr>
          <w:ilvl w:val="3"/>
          <w:numId w:val="18"/>
        </w:numPr>
        <w:tabs>
          <w:tab w:val="clear" w:pos="1080"/>
          <w:tab w:val="num" w:pos="0"/>
          <w:tab w:val="left" w:pos="851"/>
          <w:tab w:val="left" w:pos="1701"/>
        </w:tabs>
        <w:overflowPunct w:val="0"/>
        <w:autoSpaceDE w:val="0"/>
        <w:autoSpaceDN w:val="0"/>
        <w:adjustRightInd w:val="0"/>
        <w:ind w:left="0" w:firstLine="0"/>
        <w:jc w:val="both"/>
        <w:rPr>
          <w:lang w:eastAsia="lv-LV"/>
        </w:rPr>
      </w:pPr>
      <w:r w:rsidRPr="003D7F85">
        <w:rPr>
          <w:lang w:eastAsia="lv-LV"/>
        </w:rPr>
        <w:t>Tehnisko</w:t>
      </w:r>
      <w:r w:rsidR="00D66437">
        <w:rPr>
          <w:lang w:eastAsia="lv-LV"/>
        </w:rPr>
        <w:t>-</w:t>
      </w:r>
      <w:r w:rsidRPr="003D7F85">
        <w:rPr>
          <w:lang w:eastAsia="lv-LV"/>
        </w:rPr>
        <w:t xml:space="preserve"> finanšu piedāvājumu (atbilstoši </w:t>
      </w:r>
      <w:r w:rsidR="00BA7AC0">
        <w:rPr>
          <w:lang w:eastAsia="lv-LV"/>
        </w:rPr>
        <w:t>2</w:t>
      </w:r>
      <w:r w:rsidRPr="003D7F85">
        <w:rPr>
          <w:lang w:eastAsia="lv-LV"/>
        </w:rPr>
        <w:t xml:space="preserve">.pielikumam) sagatavo un iesniedz </w:t>
      </w:r>
      <w:r w:rsidRPr="003D7F85">
        <w:rPr>
          <w:b/>
          <w:lang w:eastAsia="lv-LV"/>
        </w:rPr>
        <w:t xml:space="preserve">Excel </w:t>
      </w:r>
      <w:r w:rsidR="00FA7EF1">
        <w:rPr>
          <w:b/>
          <w:lang w:eastAsia="lv-LV"/>
        </w:rPr>
        <w:t xml:space="preserve">savienojamos </w:t>
      </w:r>
      <w:r w:rsidRPr="003D7F85">
        <w:rPr>
          <w:b/>
          <w:lang w:eastAsia="lv-LV"/>
        </w:rPr>
        <w:t>failos</w:t>
      </w:r>
      <w:r w:rsidRPr="003D7F85">
        <w:rPr>
          <w:lang w:eastAsia="lv-LV"/>
        </w:rPr>
        <w:t xml:space="preserve"> tā, lai Pasūtītājam būtu iespēja elektroniskā formā veikt aprēķinu pareizības pārbaudi.</w:t>
      </w:r>
    </w:p>
    <w:p w14:paraId="2CA407CB" w14:textId="77777777" w:rsidR="000E4DC7" w:rsidRPr="00BF243B" w:rsidRDefault="000E4DC7" w:rsidP="000B53C2">
      <w:pPr>
        <w:widowControl w:val="0"/>
        <w:numPr>
          <w:ilvl w:val="3"/>
          <w:numId w:val="18"/>
        </w:numPr>
        <w:tabs>
          <w:tab w:val="clear" w:pos="1080"/>
          <w:tab w:val="num" w:pos="0"/>
          <w:tab w:val="left" w:pos="851"/>
        </w:tabs>
        <w:overflowPunct w:val="0"/>
        <w:autoSpaceDE w:val="0"/>
        <w:autoSpaceDN w:val="0"/>
        <w:adjustRightInd w:val="0"/>
        <w:ind w:left="0" w:firstLine="0"/>
        <w:jc w:val="both"/>
        <w:rPr>
          <w:lang w:eastAsia="lv-LV"/>
        </w:rPr>
      </w:pPr>
      <w:r w:rsidRPr="00BF243B">
        <w:rPr>
          <w:lang w:eastAsia="lv-LV"/>
        </w:rPr>
        <w:t>Pieteikumu (</w:t>
      </w:r>
      <w:r w:rsidR="00BA7AC0">
        <w:rPr>
          <w:lang w:eastAsia="lv-LV"/>
        </w:rPr>
        <w:t>1</w:t>
      </w:r>
      <w:r w:rsidRPr="00BF243B">
        <w:rPr>
          <w:lang w:eastAsia="lv-LV"/>
        </w:rPr>
        <w:t xml:space="preserve">.pielikums) paraksta Pretendentu pārstāvēt tiesīgā persona, </w:t>
      </w:r>
      <w:r w:rsidR="00BF243B">
        <w:rPr>
          <w:lang w:eastAsia="lv-LV"/>
        </w:rPr>
        <w:t xml:space="preserve">nepieciešamības gadījumā </w:t>
      </w:r>
      <w:r w:rsidRPr="00BF243B">
        <w:rPr>
          <w:lang w:eastAsia="lv-LV"/>
        </w:rPr>
        <w:t>pievienojot pārstāvību apliecinošu dokumentu (pilnvaru);</w:t>
      </w:r>
    </w:p>
    <w:p w14:paraId="2BCBC19A" w14:textId="77777777" w:rsidR="000B53C2" w:rsidRDefault="000E4DC7" w:rsidP="000B53C2">
      <w:pPr>
        <w:widowControl w:val="0"/>
        <w:numPr>
          <w:ilvl w:val="2"/>
          <w:numId w:val="18"/>
        </w:numPr>
        <w:tabs>
          <w:tab w:val="clear" w:pos="720"/>
          <w:tab w:val="num" w:pos="0"/>
        </w:tabs>
        <w:overflowPunct w:val="0"/>
        <w:autoSpaceDE w:val="0"/>
        <w:autoSpaceDN w:val="0"/>
        <w:adjustRightInd w:val="0"/>
        <w:ind w:left="0" w:firstLine="0"/>
        <w:jc w:val="both"/>
        <w:rPr>
          <w:lang w:eastAsia="lv-LV"/>
        </w:rPr>
      </w:pPr>
      <w:r w:rsidRPr="003D7F85">
        <w:rPr>
          <w:lang w:eastAsia="lv-LV"/>
        </w:rPr>
        <w:t xml:space="preserve">Piedāvājums jāiesniedz latviešu valodā, kvalitāti apliecinošie dokumenti (piemēram, sertifikāti) var tikt iesniegti citā valodā ar pievienotu Pretendenta apliecinātu tulkojumu latviešu valodā. </w:t>
      </w:r>
    </w:p>
    <w:p w14:paraId="42CEF608" w14:textId="77777777" w:rsidR="000E4DC7" w:rsidRPr="003D7F85" w:rsidRDefault="000E4DC7" w:rsidP="000B53C2">
      <w:pPr>
        <w:widowControl w:val="0"/>
        <w:numPr>
          <w:ilvl w:val="2"/>
          <w:numId w:val="18"/>
        </w:numPr>
        <w:tabs>
          <w:tab w:val="clear" w:pos="720"/>
          <w:tab w:val="num" w:pos="0"/>
        </w:tabs>
        <w:overflowPunct w:val="0"/>
        <w:autoSpaceDE w:val="0"/>
        <w:autoSpaceDN w:val="0"/>
        <w:adjustRightInd w:val="0"/>
        <w:ind w:left="0" w:firstLine="0"/>
        <w:jc w:val="both"/>
        <w:rPr>
          <w:lang w:eastAsia="lv-LV"/>
        </w:rPr>
      </w:pPr>
      <w:r w:rsidRPr="003D7F85">
        <w:rPr>
          <w:lang w:eastAsia="lv-LV"/>
        </w:rPr>
        <w:t>Ja Pretendents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var pieprasīt, lai Pretendents uzrāda dokumenta oriģinālu.</w:t>
      </w:r>
    </w:p>
    <w:p w14:paraId="18C15684" w14:textId="77777777" w:rsidR="000E4DC7" w:rsidRPr="003D7F85" w:rsidRDefault="000E4DC7" w:rsidP="000B53C2">
      <w:pPr>
        <w:widowControl w:val="0"/>
        <w:numPr>
          <w:ilvl w:val="2"/>
          <w:numId w:val="18"/>
        </w:numPr>
        <w:tabs>
          <w:tab w:val="left" w:pos="1276"/>
        </w:tabs>
        <w:overflowPunct w:val="0"/>
        <w:autoSpaceDE w:val="0"/>
        <w:autoSpaceDN w:val="0"/>
        <w:adjustRightInd w:val="0"/>
        <w:jc w:val="both"/>
        <w:rPr>
          <w:lang w:eastAsia="lv-LV"/>
        </w:rPr>
      </w:pPr>
      <w:r w:rsidRPr="003D7F85">
        <w:rPr>
          <w:lang w:eastAsia="lv-LV"/>
        </w:rPr>
        <w:t xml:space="preserve">Visas piedāvātās cenas norāda </w:t>
      </w:r>
      <w:r w:rsidRPr="003D7F85">
        <w:rPr>
          <w:i/>
          <w:lang w:eastAsia="lv-LV"/>
        </w:rPr>
        <w:t>euro</w:t>
      </w:r>
      <w:r w:rsidRPr="003D7F85">
        <w:rPr>
          <w:lang w:eastAsia="lv-LV"/>
        </w:rPr>
        <w:t xml:space="preserve"> (EUR) bez pievienotās vērtības nodokļa (PVN). </w:t>
      </w:r>
    </w:p>
    <w:p w14:paraId="4C20D5FA" w14:textId="77777777" w:rsidR="000E4DC7" w:rsidRPr="003D7F85" w:rsidRDefault="000E4DC7" w:rsidP="000B53C2">
      <w:pPr>
        <w:widowControl w:val="0"/>
        <w:numPr>
          <w:ilvl w:val="2"/>
          <w:numId w:val="18"/>
        </w:numPr>
        <w:tabs>
          <w:tab w:val="clear" w:pos="720"/>
          <w:tab w:val="num" w:pos="0"/>
          <w:tab w:val="left" w:pos="709"/>
        </w:tabs>
        <w:overflowPunct w:val="0"/>
        <w:autoSpaceDE w:val="0"/>
        <w:autoSpaceDN w:val="0"/>
        <w:adjustRightInd w:val="0"/>
        <w:ind w:left="0" w:firstLine="0"/>
        <w:jc w:val="both"/>
        <w:rPr>
          <w:lang w:eastAsia="lv-LV"/>
        </w:rPr>
      </w:pPr>
      <w:r w:rsidRPr="003D7F85">
        <w:rPr>
          <w:lang w:eastAsia="lv-LV"/>
        </w:rPr>
        <w:t>Iesniedzot piedāvājumu, Pretendents pilnībā atzīst visus Nolikumā (t.sk. tā pielikumos) ietvertos nosacījumus.</w:t>
      </w:r>
    </w:p>
    <w:p w14:paraId="22BDB15D" w14:textId="77777777" w:rsidR="000E4DC7" w:rsidRPr="003D7F85" w:rsidRDefault="000E4DC7" w:rsidP="00DE365B">
      <w:pPr>
        <w:widowControl w:val="0"/>
        <w:numPr>
          <w:ilvl w:val="2"/>
          <w:numId w:val="18"/>
        </w:numPr>
        <w:tabs>
          <w:tab w:val="clear" w:pos="720"/>
          <w:tab w:val="num" w:pos="0"/>
          <w:tab w:val="left" w:pos="709"/>
        </w:tabs>
        <w:overflowPunct w:val="0"/>
        <w:autoSpaceDE w:val="0"/>
        <w:autoSpaceDN w:val="0"/>
        <w:adjustRightInd w:val="0"/>
        <w:ind w:left="0" w:firstLine="0"/>
        <w:jc w:val="both"/>
        <w:rPr>
          <w:lang w:eastAsia="lv-LV"/>
        </w:rPr>
      </w:pPr>
      <w:r w:rsidRPr="003D7F85">
        <w:rPr>
          <w:lang w:eastAsia="lv-LV"/>
        </w:rPr>
        <w:lastRenderedPageBreak/>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w:t>
      </w:r>
      <w:r>
        <w:rPr>
          <w:lang w:eastAsia="lv-LV"/>
        </w:rPr>
        <w:t xml:space="preserve"> noteiktajā laikā (ne vēlāk kā 5 minūšu laikā </w:t>
      </w:r>
      <w:r w:rsidR="003625E8">
        <w:rPr>
          <w:lang w:eastAsia="lv-LV"/>
        </w:rPr>
        <w:t>pēc</w:t>
      </w:r>
      <w:r w:rsidRPr="003D7F85">
        <w:rPr>
          <w:lang w:eastAsia="lv-LV"/>
        </w:rPr>
        <w:t xml:space="preserve"> piedāvājumu atvēršanas uzsākšanas) jāiesniedz derīga elektroniska atslēga un parole šifrētā dokumenta atvēršanai.</w:t>
      </w:r>
      <w:r w:rsidR="00226265">
        <w:rPr>
          <w:lang w:eastAsia="lv-LV"/>
        </w:rPr>
        <w:t xml:space="preserve"> </w:t>
      </w:r>
      <w:r w:rsidRPr="003D7F85">
        <w:rPr>
          <w:lang w:eastAsia="lv-LV"/>
        </w:rPr>
        <w:t>Ja piedāvājums saturēs kādu no šajā punktā minētajiem riskiem, tas netiks izskatīts.</w:t>
      </w:r>
    </w:p>
    <w:p w14:paraId="6249F295" w14:textId="77777777" w:rsidR="00D75F1A" w:rsidRPr="00C940AD" w:rsidRDefault="00D75F1A" w:rsidP="00A83364">
      <w:pPr>
        <w:numPr>
          <w:ilvl w:val="1"/>
          <w:numId w:val="18"/>
        </w:numPr>
        <w:spacing w:before="240" w:after="120"/>
        <w:jc w:val="both"/>
        <w:rPr>
          <w:b/>
          <w:color w:val="0D0D0D"/>
        </w:rPr>
      </w:pPr>
      <w:r w:rsidRPr="00C940AD">
        <w:rPr>
          <w:b/>
          <w:color w:val="0D0D0D"/>
        </w:rPr>
        <w:t>Cita informācija</w:t>
      </w:r>
    </w:p>
    <w:p w14:paraId="49EC2801" w14:textId="77777777" w:rsidR="00CC6231" w:rsidRDefault="00CC6231" w:rsidP="00A83364">
      <w:pPr>
        <w:numPr>
          <w:ilvl w:val="2"/>
          <w:numId w:val="18"/>
        </w:numPr>
        <w:tabs>
          <w:tab w:val="clear" w:pos="720"/>
          <w:tab w:val="num" w:pos="0"/>
        </w:tabs>
        <w:spacing w:before="240" w:after="120"/>
        <w:ind w:left="0" w:firstLine="0"/>
        <w:jc w:val="both"/>
        <w:rPr>
          <w:color w:val="0D0D0D"/>
        </w:rPr>
      </w:pPr>
      <w:r w:rsidRPr="00C940AD">
        <w:rPr>
          <w:color w:val="0D0D0D"/>
        </w:rPr>
        <w:t>Pretendentam ir pilnībā jāsedz piedāvājuma sagatavošanas un iesniegšanas izmaksas. Pasūtītājs un komisija neuzņemas nekādas saistības par šīm izmaksām neatkarīgi no iepirkuma rezultāta.</w:t>
      </w:r>
    </w:p>
    <w:p w14:paraId="03C77B18" w14:textId="77777777" w:rsidR="00251A70" w:rsidRPr="00C940AD" w:rsidRDefault="00251A70" w:rsidP="00251A70">
      <w:pPr>
        <w:ind w:left="1224"/>
        <w:jc w:val="both"/>
        <w:rPr>
          <w:color w:val="0D0D0D"/>
        </w:rPr>
      </w:pPr>
    </w:p>
    <w:p w14:paraId="16C9FB33" w14:textId="77777777" w:rsidR="00AE2738" w:rsidRPr="00A93452" w:rsidRDefault="00AE2738" w:rsidP="00AE2738">
      <w:pPr>
        <w:pStyle w:val="Virsraksts1"/>
        <w:spacing w:after="120"/>
        <w:jc w:val="left"/>
        <w:rPr>
          <w:caps/>
        </w:rPr>
      </w:pPr>
      <w:r w:rsidRPr="00A93452">
        <w:rPr>
          <w:bCs w:val="0"/>
          <w:caps/>
        </w:rPr>
        <w:t>2. Prasības pretendentiem</w:t>
      </w:r>
    </w:p>
    <w:p w14:paraId="5DB67ED6" w14:textId="77777777" w:rsidR="00AE2738" w:rsidRPr="00AE2738" w:rsidRDefault="00AE2738" w:rsidP="00AE2738">
      <w:pPr>
        <w:pStyle w:val="Virsraksts2"/>
        <w:jc w:val="left"/>
        <w:rPr>
          <w:b/>
          <w:i w:val="0"/>
          <w:color w:val="auto"/>
          <w:sz w:val="24"/>
          <w:szCs w:val="24"/>
        </w:rPr>
      </w:pPr>
      <w:r w:rsidRPr="00AE2738">
        <w:rPr>
          <w:i w:val="0"/>
          <w:color w:val="auto"/>
          <w:sz w:val="24"/>
          <w:szCs w:val="24"/>
        </w:rPr>
        <w:t xml:space="preserve">2.1. </w:t>
      </w:r>
      <w:r w:rsidRPr="00AE2738">
        <w:rPr>
          <w:i w:val="0"/>
          <w:color w:val="auto"/>
          <w:sz w:val="24"/>
          <w:szCs w:val="24"/>
        </w:rPr>
        <w:tab/>
        <w:t>Nosacījumi pretendenta dalībai iepirkuma procedūrā</w:t>
      </w:r>
      <w:r w:rsidR="008F7394">
        <w:rPr>
          <w:i w:val="0"/>
          <w:color w:val="auto"/>
          <w:sz w:val="24"/>
          <w:szCs w:val="24"/>
        </w:rPr>
        <w:t>:</w:t>
      </w:r>
    </w:p>
    <w:p w14:paraId="3D2CB122" w14:textId="77777777" w:rsidR="00AE2738" w:rsidRPr="00AE2738" w:rsidRDefault="00AE2738" w:rsidP="00AE2738">
      <w:pPr>
        <w:pStyle w:val="Virsraksts3"/>
        <w:tabs>
          <w:tab w:val="num" w:pos="1980"/>
        </w:tabs>
        <w:spacing w:before="0" w:after="0"/>
        <w:ind w:left="709" w:hanging="709"/>
        <w:jc w:val="both"/>
        <w:rPr>
          <w:rFonts w:ascii="Times New Roman" w:hAnsi="Times New Roman" w:cs="Times New Roman"/>
          <w:b w:val="0"/>
          <w:sz w:val="24"/>
          <w:szCs w:val="24"/>
        </w:rPr>
      </w:pPr>
      <w:r w:rsidRPr="00AE2738">
        <w:rPr>
          <w:rFonts w:ascii="Times New Roman" w:hAnsi="Times New Roman" w:cs="Times New Roman"/>
          <w:b w:val="0"/>
          <w:sz w:val="24"/>
          <w:szCs w:val="24"/>
        </w:rPr>
        <w:t>2.1.1. Piedalīšanās iepirkumā ir pretendenta brīvas gribas izpausme. Iesniedzot savu piedāvājumu dalībai iepirkuma procedūrā, pretendents visā pilnībā pieņem un ir gatavs pildīt visas nolikumā ietvertās prasības un noteikumus.</w:t>
      </w:r>
    </w:p>
    <w:p w14:paraId="76943393" w14:textId="77777777" w:rsidR="00AE2738" w:rsidRDefault="00AE2738" w:rsidP="00AE2738">
      <w:pPr>
        <w:pStyle w:val="Virsraksts3"/>
        <w:tabs>
          <w:tab w:val="num" w:pos="709"/>
          <w:tab w:val="num" w:pos="1980"/>
        </w:tabs>
        <w:spacing w:before="0" w:after="0"/>
        <w:ind w:left="709" w:hanging="709"/>
        <w:jc w:val="both"/>
        <w:rPr>
          <w:rFonts w:ascii="Times New Roman" w:hAnsi="Times New Roman" w:cs="Times New Roman"/>
          <w:b w:val="0"/>
          <w:sz w:val="24"/>
          <w:szCs w:val="24"/>
        </w:rPr>
      </w:pPr>
      <w:r w:rsidRPr="00AE2738">
        <w:rPr>
          <w:rFonts w:ascii="Times New Roman" w:hAnsi="Times New Roman" w:cs="Times New Roman"/>
          <w:b w:val="0"/>
          <w:sz w:val="24"/>
          <w:szCs w:val="24"/>
        </w:rPr>
        <w:t>2.1.2. Pretendents apzinās, ka jebkurš piedāvājumā iekļautais nosacījums, kas ir pretrunā ar nolikumu vai neatbilst tā noteikumiem, var būt par iemeslu piedāvājuma noraidīšanai.</w:t>
      </w:r>
    </w:p>
    <w:p w14:paraId="2E8B8085" w14:textId="590E8C6B" w:rsidR="008F7394" w:rsidRDefault="008F7394" w:rsidP="008F7394">
      <w:pPr>
        <w:tabs>
          <w:tab w:val="left" w:pos="1134"/>
        </w:tabs>
        <w:jc w:val="both"/>
        <w:rPr>
          <w:rFonts w:eastAsia="TimesNewRoman"/>
          <w:color w:val="000000"/>
        </w:rPr>
      </w:pPr>
      <w:r>
        <w:rPr>
          <w:rFonts w:eastAsia="TimesNewRoman,Bold"/>
          <w:bCs/>
        </w:rPr>
        <w:t xml:space="preserve">2.1.3. </w:t>
      </w:r>
      <w:r w:rsidRPr="00306E8E">
        <w:rPr>
          <w:rFonts w:eastAsia="TimesNewRoman,Bold"/>
          <w:bCs/>
        </w:rPr>
        <w:t>Komisija veiks i</w:t>
      </w:r>
      <w:r>
        <w:rPr>
          <w:rFonts w:eastAsia="TimesNewRoman,Bold"/>
          <w:bCs/>
        </w:rPr>
        <w:t xml:space="preserve">zslēgšanas nosacījumu pārbaudi </w:t>
      </w:r>
      <w:r w:rsidRPr="00306E8E">
        <w:rPr>
          <w:rFonts w:eastAsia="TimesNewRoman,Bold"/>
          <w:bCs/>
        </w:rPr>
        <w:t>PIL 42. panta kārtībā.</w:t>
      </w:r>
      <w:r>
        <w:rPr>
          <w:rFonts w:eastAsia="TimesNewRoman,Bold"/>
          <w:bCs/>
        </w:rPr>
        <w:t xml:space="preserve"> </w:t>
      </w:r>
    </w:p>
    <w:p w14:paraId="38CE3A5F" w14:textId="411C8808" w:rsidR="00AE2738" w:rsidRDefault="00AE2738" w:rsidP="00AE2738">
      <w:pPr>
        <w:ind w:left="709" w:hanging="709"/>
        <w:jc w:val="both"/>
        <w:rPr>
          <w:lang w:eastAsia="x-none"/>
        </w:rPr>
      </w:pPr>
      <w:r w:rsidRPr="00AE2738">
        <w:rPr>
          <w:lang w:eastAsia="x-none"/>
        </w:rPr>
        <w:t>2.1.</w:t>
      </w:r>
      <w:r w:rsidR="008F7394">
        <w:rPr>
          <w:lang w:eastAsia="x-none"/>
        </w:rPr>
        <w:t>4</w:t>
      </w:r>
      <w:r w:rsidRPr="00AE2738">
        <w:rPr>
          <w:lang w:eastAsia="x-none"/>
        </w:rPr>
        <w:t xml:space="preserve">. </w:t>
      </w:r>
      <w:r w:rsidR="001766F2" w:rsidRPr="00AE2738">
        <w:rPr>
          <w:lang w:eastAsia="x-none"/>
        </w:rPr>
        <w:t>Pasūtītājs izslēdz pretendentu no dalības iepirkuma procedūrā</w:t>
      </w:r>
      <w:r w:rsidR="00EB3D95" w:rsidRPr="00EB3D95">
        <w:rPr>
          <w:lang w:eastAsia="x-none"/>
        </w:rPr>
        <w:t>, ja attiecībā uz pretendentu ir noteiktas starptautiskās vai nacionālās sankcijas vai būtiskas finanšu un kapitāla tirgus intereses ietekmējošas Eiropas Savienības vai Ziemeļatlantijas līguma organizācijas dalībvalsts noteiktās sankcijas.</w:t>
      </w:r>
    </w:p>
    <w:p w14:paraId="1B020B41" w14:textId="636BFF1C" w:rsidR="00AE2738" w:rsidRPr="00A93452" w:rsidRDefault="008F7394" w:rsidP="0077555C">
      <w:pPr>
        <w:tabs>
          <w:tab w:val="left" w:pos="1276"/>
        </w:tabs>
        <w:ind w:left="709" w:hanging="709"/>
        <w:jc w:val="both"/>
        <w:rPr>
          <w:lang w:eastAsia="x-none"/>
        </w:rPr>
      </w:pPr>
      <w:r>
        <w:rPr>
          <w:lang w:eastAsia="x-none"/>
        </w:rPr>
        <w:t>2</w:t>
      </w:r>
      <w:r w:rsidR="00AE2738" w:rsidRPr="00A93452">
        <w:rPr>
          <w:lang w:eastAsia="x-none"/>
        </w:rPr>
        <w:t>.1.</w:t>
      </w:r>
      <w:r w:rsidR="00757300">
        <w:rPr>
          <w:lang w:eastAsia="x-none"/>
        </w:rPr>
        <w:t>5</w:t>
      </w:r>
      <w:r w:rsidR="00AE2738" w:rsidRPr="00A93452">
        <w:rPr>
          <w:lang w:eastAsia="x-none"/>
        </w:rPr>
        <w:t>.</w:t>
      </w:r>
      <w:r w:rsidR="00AE2738" w:rsidRPr="00A93452">
        <w:rPr>
          <w:lang w:eastAsia="x-none"/>
        </w:rPr>
        <w:tab/>
        <w:t xml:space="preserve">Pasūtītājs </w:t>
      </w:r>
      <w:r>
        <w:rPr>
          <w:lang w:eastAsia="x-none"/>
        </w:rPr>
        <w:t>veic pretendenta pārbaudi, lai noteiktu izslēgšanas gadījumu neesamību,</w:t>
      </w:r>
      <w:r w:rsidR="00AE2738" w:rsidRPr="00A93452">
        <w:rPr>
          <w:lang w:eastAsia="x-none"/>
        </w:rPr>
        <w:t xml:space="preserve"> </w:t>
      </w:r>
      <w:bookmarkStart w:id="1" w:name="_Toc53909472"/>
      <w:bookmarkStart w:id="2" w:name="_Toc61422141"/>
      <w:r w:rsidR="00DE365B">
        <w:rPr>
          <w:lang w:eastAsia="x-none"/>
        </w:rPr>
        <w:t>EIS E-izziņu apakšsistēmā, kā arī citās publiski pieejamās datubāzēs.</w:t>
      </w:r>
    </w:p>
    <w:p w14:paraId="387677BC" w14:textId="77777777" w:rsidR="00AE2738" w:rsidRDefault="00AE2738" w:rsidP="00AE2738">
      <w:pPr>
        <w:ind w:left="709" w:hanging="709"/>
        <w:jc w:val="both"/>
        <w:rPr>
          <w:b/>
          <w:u w:val="single"/>
        </w:rPr>
      </w:pPr>
      <w:r w:rsidRPr="00A93452">
        <w:rPr>
          <w:b/>
        </w:rPr>
        <w:t xml:space="preserve">2.2.     </w:t>
      </w:r>
      <w:r w:rsidRPr="00A93452">
        <w:rPr>
          <w:b/>
          <w:u w:val="single"/>
        </w:rPr>
        <w:t>Pretendentam ir jāatbilst sekojošām prasībām:</w:t>
      </w:r>
    </w:p>
    <w:p w14:paraId="33DC26D6" w14:textId="77777777" w:rsidR="00AE2738" w:rsidRDefault="00AE2738" w:rsidP="00AE2738">
      <w:pPr>
        <w:ind w:left="709" w:hanging="709"/>
        <w:jc w:val="both"/>
        <w:rPr>
          <w:iCs/>
          <w:color w:val="000000"/>
        </w:rPr>
      </w:pPr>
      <w:r w:rsidRPr="00A93452">
        <w:t xml:space="preserve">2.2.1. </w:t>
      </w:r>
      <w:r w:rsidRPr="00A93452">
        <w:rPr>
          <w:iCs/>
          <w:color w:val="000000"/>
        </w:rPr>
        <w:t>Pretendents ir reģistrēts vai atzīts Pārtikas Veterinārajā dienestā (PVD) atbilstoši Pārtikas aprites uzraudzības likumam.</w:t>
      </w:r>
    </w:p>
    <w:p w14:paraId="1FCABAC8" w14:textId="77777777" w:rsidR="00AE2738" w:rsidRDefault="00AE2738" w:rsidP="00AE2738">
      <w:pPr>
        <w:ind w:left="709" w:hanging="709"/>
        <w:jc w:val="both"/>
        <w:rPr>
          <w:iCs/>
          <w:color w:val="000000"/>
        </w:rPr>
      </w:pPr>
      <w:r w:rsidRPr="00A93452">
        <w:rPr>
          <w:iCs/>
          <w:color w:val="000000"/>
        </w:rPr>
        <w:t>2.2.2. Pretendents ir reģistrēts Latvijas Republikas Uzņēmumu reģistrā vai līdzvērtīgā reģistrā ārvalstīs, atbilstoši attiecīgās valsts normatīvo aktu prasībām.</w:t>
      </w:r>
    </w:p>
    <w:p w14:paraId="3F6C58BB" w14:textId="77777777" w:rsidR="00AE2738" w:rsidRDefault="00AE2738" w:rsidP="00AE2738">
      <w:pPr>
        <w:ind w:left="709" w:hanging="709"/>
        <w:jc w:val="both"/>
        <w:rPr>
          <w:iCs/>
          <w:color w:val="000000"/>
        </w:rPr>
      </w:pPr>
      <w:r w:rsidRPr="00A93452">
        <w:rPr>
          <w:iCs/>
          <w:color w:val="000000"/>
        </w:rPr>
        <w:t>2.2.3. Pretendenta rīcībā (īpašumā, valdījumā vai nomā</w:t>
      </w:r>
      <w:r>
        <w:rPr>
          <w:iCs/>
          <w:color w:val="000000"/>
        </w:rPr>
        <w:t>,</w:t>
      </w:r>
      <w:r w:rsidRPr="00A93452">
        <w:rPr>
          <w:iCs/>
          <w:color w:val="000000"/>
        </w:rPr>
        <w:t xml:space="preserve"> vai pamatojoties uz sadarbības līgumu) ir atbilstoši aprīkoti transportlīdzekļi, tehniskās iekārtas un līdzekļi Pretendenta tehniskajā piedāvājumā noteikto preču piegādei, nodrošinot piegādes kvalitāti, vispārējo higiēnas un, ar pārtikas apriti saistīto normatīvo aktu prasību izpildi un ievērojot produktu grupām raksturīgo temperatūras režīmu.</w:t>
      </w:r>
    </w:p>
    <w:p w14:paraId="3A94E21D" w14:textId="20ADAE2F" w:rsidR="00AE2738" w:rsidRPr="00A93452" w:rsidRDefault="00AE2738" w:rsidP="00AE2738">
      <w:pPr>
        <w:ind w:left="709" w:hanging="709"/>
        <w:jc w:val="both"/>
        <w:rPr>
          <w:b/>
          <w:iCs/>
          <w:color w:val="000000"/>
        </w:rPr>
      </w:pPr>
      <w:r w:rsidRPr="00A93452">
        <w:rPr>
          <w:iCs/>
          <w:color w:val="000000"/>
        </w:rPr>
        <w:t>2.2.4. Pretendents pēdējo 3 (trīs) gadu laikā (20</w:t>
      </w:r>
      <w:r w:rsidR="00D66AAC">
        <w:rPr>
          <w:iCs/>
          <w:color w:val="000000"/>
        </w:rPr>
        <w:t>2</w:t>
      </w:r>
      <w:r w:rsidR="00F25479">
        <w:rPr>
          <w:iCs/>
          <w:color w:val="000000"/>
        </w:rPr>
        <w:t>3</w:t>
      </w:r>
      <w:r w:rsidRPr="00A93452">
        <w:rPr>
          <w:iCs/>
          <w:color w:val="000000"/>
        </w:rPr>
        <w:t>., 20</w:t>
      </w:r>
      <w:r w:rsidR="00AC7AA0">
        <w:rPr>
          <w:iCs/>
          <w:color w:val="000000"/>
        </w:rPr>
        <w:t>2</w:t>
      </w:r>
      <w:r w:rsidR="00F25479">
        <w:rPr>
          <w:iCs/>
          <w:color w:val="000000"/>
        </w:rPr>
        <w:t>4</w:t>
      </w:r>
      <w:r w:rsidRPr="00A93452">
        <w:rPr>
          <w:iCs/>
          <w:color w:val="000000"/>
        </w:rPr>
        <w:t>.</w:t>
      </w:r>
      <w:r w:rsidR="00C613B1">
        <w:rPr>
          <w:iCs/>
          <w:color w:val="000000"/>
        </w:rPr>
        <w:t>, 202</w:t>
      </w:r>
      <w:r w:rsidR="00F25479">
        <w:rPr>
          <w:iCs/>
          <w:color w:val="000000"/>
        </w:rPr>
        <w:t>5</w:t>
      </w:r>
      <w:r w:rsidR="00C613B1">
        <w:rPr>
          <w:iCs/>
          <w:color w:val="000000"/>
        </w:rPr>
        <w:t xml:space="preserve">. </w:t>
      </w:r>
      <w:r w:rsidRPr="00A93452">
        <w:rPr>
          <w:iCs/>
          <w:color w:val="000000"/>
        </w:rPr>
        <w:t>gads un</w:t>
      </w:r>
      <w:r w:rsidR="009E179A">
        <w:rPr>
          <w:iCs/>
          <w:color w:val="000000"/>
        </w:rPr>
        <w:t xml:space="preserve"> 202</w:t>
      </w:r>
      <w:r w:rsidR="00F25479">
        <w:rPr>
          <w:iCs/>
          <w:color w:val="000000"/>
        </w:rPr>
        <w:t>6</w:t>
      </w:r>
      <w:r w:rsidR="009E179A">
        <w:rPr>
          <w:iCs/>
          <w:color w:val="000000"/>
        </w:rPr>
        <w:t>.g.</w:t>
      </w:r>
      <w:r w:rsidRPr="00A93452">
        <w:rPr>
          <w:iCs/>
          <w:color w:val="000000"/>
        </w:rPr>
        <w:t xml:space="preserve"> laikā līdz piedāvājuma iesniegšanas termiņa beigām) nav pārkāpis tādu produktu piegādes līgumu nosacījumus, kuri noslēgti saistībā ar zaļo publisko iepirkumu</w:t>
      </w:r>
      <w:r w:rsidR="009A05F3">
        <w:rPr>
          <w:iCs/>
          <w:color w:val="000000"/>
        </w:rPr>
        <w:t>.</w:t>
      </w:r>
    </w:p>
    <w:p w14:paraId="7CB346C0" w14:textId="77777777" w:rsidR="0078671C" w:rsidRDefault="0078671C" w:rsidP="003608E3">
      <w:pPr>
        <w:pStyle w:val="naisf"/>
        <w:tabs>
          <w:tab w:val="left" w:pos="720"/>
        </w:tabs>
        <w:spacing w:before="0" w:beforeAutospacing="0" w:after="0" w:afterAutospacing="0"/>
        <w:ind w:left="709" w:hanging="709"/>
        <w:jc w:val="both"/>
        <w:rPr>
          <w:lang w:val="lv-LV"/>
        </w:rPr>
      </w:pPr>
    </w:p>
    <w:p w14:paraId="04AE3A40" w14:textId="77777777" w:rsidR="006A2792" w:rsidRPr="0078671C" w:rsidRDefault="006A2792" w:rsidP="0078671C">
      <w:pPr>
        <w:pStyle w:val="Virsraksts1"/>
        <w:spacing w:after="120"/>
        <w:jc w:val="left"/>
        <w:rPr>
          <w:bCs w:val="0"/>
          <w:caps/>
        </w:rPr>
      </w:pPr>
      <w:r w:rsidRPr="0078671C">
        <w:rPr>
          <w:bCs w:val="0"/>
          <w:caps/>
        </w:rPr>
        <w:t xml:space="preserve">3.  Obligātās prasības pārtikas precēm: </w:t>
      </w:r>
    </w:p>
    <w:p w14:paraId="2AFD5E87" w14:textId="77777777" w:rsidR="006A2792" w:rsidRDefault="006A2792" w:rsidP="006A2792">
      <w:pPr>
        <w:ind w:right="-1050"/>
        <w:jc w:val="both"/>
      </w:pPr>
      <w:r w:rsidRPr="00C45444">
        <w:t xml:space="preserve">    </w:t>
      </w:r>
    </w:p>
    <w:p w14:paraId="55201A23" w14:textId="77777777" w:rsidR="006A2792" w:rsidRPr="00C45444" w:rsidRDefault="006A2792" w:rsidP="00A9102B">
      <w:pPr>
        <w:ind w:right="140"/>
        <w:jc w:val="both"/>
      </w:pPr>
      <w:r>
        <w:t xml:space="preserve"> 3.1.</w:t>
      </w:r>
      <w:r w:rsidRPr="00C45444">
        <w:t xml:space="preserve"> Pārtikas produktu kvalitātei jāatbilst Latvijas Republikas un Eiropas Savienības spēkā esošo normatīvajos aktos noteiktajām kvalitātes un obligātā nekaitīguma prasībām.</w:t>
      </w:r>
    </w:p>
    <w:p w14:paraId="4B979A4A" w14:textId="77777777" w:rsidR="006A2792" w:rsidRPr="00C45444" w:rsidRDefault="006A2792" w:rsidP="00A9102B">
      <w:pPr>
        <w:ind w:right="140"/>
        <w:jc w:val="both"/>
      </w:pPr>
      <w:r w:rsidRPr="00C45444">
        <w:t xml:space="preserve"> 3.</w:t>
      </w:r>
      <w:r>
        <w:t xml:space="preserve">2. </w:t>
      </w:r>
      <w:r w:rsidRPr="00C45444">
        <w:t xml:space="preserve"> Katram pārtikas preču veidam ir jāatbilst Latvijas Republikas normatīvajiem aktiem:</w:t>
      </w:r>
    </w:p>
    <w:p w14:paraId="1206E01A" w14:textId="77777777" w:rsidR="006A2792" w:rsidRPr="00A34F9E" w:rsidRDefault="006A2792" w:rsidP="00A9102B">
      <w:pPr>
        <w:pStyle w:val="Sarakstarindkopa"/>
        <w:numPr>
          <w:ilvl w:val="0"/>
          <w:numId w:val="39"/>
        </w:numPr>
        <w:ind w:right="140"/>
        <w:jc w:val="both"/>
      </w:pPr>
      <w:r w:rsidRPr="00A34F9E">
        <w:t>Pārtikas aprites uzraudzības likumam;</w:t>
      </w:r>
    </w:p>
    <w:p w14:paraId="2CD00968" w14:textId="56CFDA66" w:rsidR="006A2792" w:rsidRPr="00A34F9E" w:rsidRDefault="00003BCA" w:rsidP="00A9102B">
      <w:pPr>
        <w:pStyle w:val="Sarakstarindkopa"/>
        <w:numPr>
          <w:ilvl w:val="0"/>
          <w:numId w:val="39"/>
        </w:numPr>
        <w:ind w:right="140"/>
        <w:jc w:val="both"/>
      </w:pPr>
      <w:r w:rsidRPr="00003BCA">
        <w:t>Pakalpojumu drošuma likums</w:t>
      </w:r>
      <w:r w:rsidR="006A2792" w:rsidRPr="00A34F9E">
        <w:t>;</w:t>
      </w:r>
    </w:p>
    <w:p w14:paraId="4405AAF4" w14:textId="77777777" w:rsidR="006A2792" w:rsidRPr="00A34F9E" w:rsidRDefault="006A2792" w:rsidP="00A9102B">
      <w:pPr>
        <w:pStyle w:val="Sarakstarindkopa"/>
        <w:numPr>
          <w:ilvl w:val="0"/>
          <w:numId w:val="39"/>
        </w:numPr>
        <w:ind w:right="140"/>
        <w:jc w:val="both"/>
      </w:pPr>
      <w:r w:rsidRPr="00A34F9E">
        <w:lastRenderedPageBreak/>
        <w:t>Ministru kabineta 2012.gada 13.marta noteikumiem</w:t>
      </w:r>
      <w:r>
        <w:t xml:space="preserve"> </w:t>
      </w:r>
      <w:r w:rsidRPr="00A34F9E">
        <w:t>Nr.172 „Noteikumi par uztura normām izglītības iestāžu izglītojamiem, sociālās aprūpes un sociālās rehabilitācijas institūciju klientiem un ārstniecības iestāžu pacientiem”;</w:t>
      </w:r>
    </w:p>
    <w:p w14:paraId="287C3A1E" w14:textId="77777777" w:rsidR="006A2792" w:rsidRPr="00A34F9E" w:rsidRDefault="006A2792" w:rsidP="00A9102B">
      <w:pPr>
        <w:pStyle w:val="Sarakstarindkopa"/>
        <w:numPr>
          <w:ilvl w:val="0"/>
          <w:numId w:val="39"/>
        </w:numPr>
        <w:ind w:right="140"/>
        <w:jc w:val="both"/>
      </w:pPr>
      <w:r w:rsidRPr="00A34F9E">
        <w:t>Ministru kabineta 20</w:t>
      </w:r>
      <w:r>
        <w:t>14</w:t>
      </w:r>
      <w:r w:rsidRPr="00A34F9E">
        <w:t xml:space="preserve">.gada </w:t>
      </w:r>
      <w:r>
        <w:t>1</w:t>
      </w:r>
      <w:r w:rsidRPr="00A34F9E">
        <w:t>2.</w:t>
      </w:r>
      <w:r>
        <w:t>august</w:t>
      </w:r>
      <w:r w:rsidRPr="00A34F9E">
        <w:t>a noteikumiem Nr.</w:t>
      </w:r>
      <w:r>
        <w:t>4</w:t>
      </w:r>
      <w:r w:rsidRPr="00A34F9E">
        <w:t>6</w:t>
      </w:r>
      <w:r>
        <w:t>1</w:t>
      </w:r>
      <w:r w:rsidRPr="00A34F9E">
        <w:t xml:space="preserve"> „Prasības pārtikas kvalitātes shēmām, to ieviešanas, darbības, uzraudzības un kontroles kārtība”;</w:t>
      </w:r>
    </w:p>
    <w:p w14:paraId="40CE64D2" w14:textId="77777777" w:rsidR="006A2792" w:rsidRPr="005C789C" w:rsidRDefault="006A2792" w:rsidP="00A9102B">
      <w:pPr>
        <w:pStyle w:val="Sarakstarindkopa"/>
        <w:numPr>
          <w:ilvl w:val="0"/>
          <w:numId w:val="39"/>
        </w:numPr>
        <w:ind w:right="140"/>
        <w:jc w:val="both"/>
      </w:pPr>
      <w:r w:rsidRPr="00A34F9E">
        <w:t>Ministru Kabineta 20</w:t>
      </w:r>
      <w:r>
        <w:t>15</w:t>
      </w:r>
      <w:r w:rsidRPr="00A34F9E">
        <w:t>.gada 3.m</w:t>
      </w:r>
      <w:r>
        <w:t>a</w:t>
      </w:r>
      <w:r w:rsidRPr="00A34F9E">
        <w:t>r</w:t>
      </w:r>
      <w:r>
        <w:t>t</w:t>
      </w:r>
      <w:r w:rsidRPr="00A34F9E">
        <w:t>a noteikumiem Nr.</w:t>
      </w:r>
      <w:r>
        <w:t>115</w:t>
      </w:r>
      <w:r w:rsidRPr="00A34F9E">
        <w:t xml:space="preserve"> „P</w:t>
      </w:r>
      <w:r>
        <w:t>rasības fasētas p</w:t>
      </w:r>
      <w:r w:rsidRPr="00A34F9E">
        <w:t>ārtikas marķē</w:t>
      </w:r>
      <w:r>
        <w:t>j</w:t>
      </w:r>
      <w:r w:rsidRPr="00A34F9E">
        <w:t>um</w:t>
      </w:r>
      <w:r>
        <w:t>am</w:t>
      </w:r>
      <w:r w:rsidRPr="00A34F9E">
        <w:t>”</w:t>
      </w:r>
      <w:r>
        <w:t>;</w:t>
      </w:r>
      <w:r w:rsidRPr="00A34F9E">
        <w:t xml:space="preserve"> </w:t>
      </w:r>
    </w:p>
    <w:p w14:paraId="48FE908C" w14:textId="77777777" w:rsidR="006A2792" w:rsidRPr="00A34F9E" w:rsidRDefault="006A2792" w:rsidP="00A9102B">
      <w:pPr>
        <w:pStyle w:val="Sarakstarindkopa"/>
        <w:numPr>
          <w:ilvl w:val="0"/>
          <w:numId w:val="39"/>
        </w:numPr>
        <w:ind w:right="140"/>
        <w:jc w:val="both"/>
      </w:pPr>
      <w:r w:rsidRPr="00A34F9E">
        <w:t xml:space="preserve">citiem </w:t>
      </w:r>
      <w:r w:rsidR="00A9102B">
        <w:t xml:space="preserve">spēkā esošiem </w:t>
      </w:r>
      <w:r w:rsidRPr="00A34F9E">
        <w:t xml:space="preserve">normatīvajiem aktiem. </w:t>
      </w:r>
    </w:p>
    <w:p w14:paraId="68FC36E7" w14:textId="77777777" w:rsidR="006A2792" w:rsidRDefault="006A2792" w:rsidP="00A9102B">
      <w:pPr>
        <w:ind w:right="140"/>
        <w:jc w:val="both"/>
      </w:pPr>
      <w:r w:rsidRPr="00C45444">
        <w:t xml:space="preserve">     </w:t>
      </w:r>
      <w:r w:rsidR="002C52A5">
        <w:t>3.3</w:t>
      </w:r>
      <w:r w:rsidRPr="00C45444">
        <w:t>. Precēm jābūt iepakotām</w:t>
      </w:r>
      <w:r w:rsidR="0078671C">
        <w:t xml:space="preserve"> un marķētām</w:t>
      </w:r>
      <w:r w:rsidRPr="00C45444">
        <w:t xml:space="preserve"> atbilstoši Latvijas Republikā spēkā esošo normatīvo aktu prasībām, iepakojumam jānodrošina preču saglabāšanos tās transportējot un pēc tam uzglabājot. </w:t>
      </w:r>
    </w:p>
    <w:p w14:paraId="2ED33946" w14:textId="77777777" w:rsidR="006A2792" w:rsidRPr="002C52A5" w:rsidRDefault="006A2792" w:rsidP="00A9102B">
      <w:pPr>
        <w:ind w:right="140"/>
        <w:jc w:val="both"/>
      </w:pPr>
      <w:r w:rsidRPr="00C45444">
        <w:t xml:space="preserve">  </w:t>
      </w:r>
      <w:r w:rsidR="002C52A5">
        <w:t xml:space="preserve">   3.4.</w:t>
      </w:r>
      <w:r w:rsidRPr="00C45444">
        <w:t xml:space="preserve"> Piedāvājumā </w:t>
      </w:r>
      <w:r w:rsidRPr="002C52A5">
        <w:t xml:space="preserve">aizliegts iekļaut pārtikas produktus, kuru sastāvā ir daļēji </w:t>
      </w:r>
      <w:proofErr w:type="spellStart"/>
      <w:r w:rsidRPr="002C52A5">
        <w:t>hidrogenēti</w:t>
      </w:r>
      <w:proofErr w:type="spellEnd"/>
      <w:r w:rsidRPr="002C52A5">
        <w:t xml:space="preserve"> augu tauki, garšas pastiprinātāji (E620-E650), krāsvielas un kuri ražoti no ģenētiski modificētiem organismiem, gaļas izstrādājumiem jāsatur vismaz 70% gaļas</w:t>
      </w:r>
      <w:r w:rsidRPr="00C45444">
        <w:t>.</w:t>
      </w:r>
    </w:p>
    <w:p w14:paraId="784907D8" w14:textId="77777777" w:rsidR="006A2792" w:rsidRPr="002C52A5" w:rsidRDefault="006A2792" w:rsidP="00A9102B">
      <w:pPr>
        <w:ind w:right="140"/>
        <w:jc w:val="both"/>
      </w:pPr>
      <w:r w:rsidRPr="00C45444">
        <w:t xml:space="preserve">     </w:t>
      </w:r>
      <w:r w:rsidR="002C52A5">
        <w:t>3.5.</w:t>
      </w:r>
      <w:r w:rsidRPr="00C45444">
        <w:t xml:space="preserve"> Pārtikas produktu derīguma termiņš uz piegādes brīdi ir ne mazāks kā 75% no ražotāja noteiktā kopējā derīguma termiņa. Derīguma termiņš tiem produktiem, kuri ātri bojājas (izņemot maizi) ir jābūt vismaz 3 (trīs) dienas no piegādes dienas. </w:t>
      </w:r>
    </w:p>
    <w:p w14:paraId="24BEEC5F" w14:textId="32C10F0A" w:rsidR="006A2792" w:rsidRDefault="006A2792" w:rsidP="00A9102B">
      <w:pPr>
        <w:ind w:right="140"/>
        <w:jc w:val="both"/>
      </w:pPr>
      <w:r w:rsidRPr="00C45444">
        <w:t xml:space="preserve">     </w:t>
      </w:r>
      <w:r w:rsidR="0078671C">
        <w:t xml:space="preserve">3.6. </w:t>
      </w:r>
      <w:r w:rsidRPr="00C45444">
        <w:t>Graudaugu produkti jāpiegādā attīrīti no akmentiņiem, nezināmu augu daļām, insektiem un to kūniņām, pesticīdu un minerālm</w:t>
      </w:r>
      <w:r w:rsidR="00A9102B">
        <w:t>ē</w:t>
      </w:r>
      <w:r w:rsidRPr="00C45444">
        <w:t xml:space="preserve">slu atliekām, grauzēju izdalījumiem. </w:t>
      </w:r>
    </w:p>
    <w:p w14:paraId="336AC042" w14:textId="77777777" w:rsidR="00043F73" w:rsidRPr="002C52A5" w:rsidRDefault="00043F73" w:rsidP="00A9102B">
      <w:pPr>
        <w:ind w:right="140"/>
        <w:jc w:val="both"/>
      </w:pPr>
    </w:p>
    <w:p w14:paraId="4B7EB893" w14:textId="77777777" w:rsidR="00AE2738" w:rsidRPr="00A93452" w:rsidRDefault="00AE2738" w:rsidP="00AE2738">
      <w:pPr>
        <w:pStyle w:val="Virsraksts1"/>
        <w:widowControl/>
        <w:numPr>
          <w:ilvl w:val="0"/>
          <w:numId w:val="25"/>
        </w:numPr>
        <w:autoSpaceDE/>
        <w:autoSpaceDN/>
        <w:spacing w:after="120"/>
        <w:jc w:val="center"/>
        <w:rPr>
          <w:caps/>
        </w:rPr>
      </w:pPr>
      <w:bookmarkStart w:id="3" w:name="_Toc61422139"/>
      <w:bookmarkEnd w:id="1"/>
      <w:r w:rsidRPr="00A93452">
        <w:rPr>
          <w:bCs w:val="0"/>
          <w:caps/>
        </w:rPr>
        <w:t>Iesniedzamie dokumenti</w:t>
      </w:r>
      <w:bookmarkEnd w:id="3"/>
    </w:p>
    <w:p w14:paraId="577BC4DB" w14:textId="77777777" w:rsidR="00AE2738" w:rsidRPr="00AE2738" w:rsidRDefault="00AE2738" w:rsidP="00AE2738">
      <w:pPr>
        <w:pStyle w:val="Virsraksts2"/>
        <w:numPr>
          <w:ilvl w:val="1"/>
          <w:numId w:val="25"/>
        </w:numPr>
        <w:shd w:val="clear" w:color="auto" w:fill="auto"/>
        <w:tabs>
          <w:tab w:val="left" w:pos="700"/>
        </w:tabs>
        <w:autoSpaceDE/>
        <w:autoSpaceDN/>
        <w:adjustRightInd/>
        <w:ind w:left="357" w:hanging="357"/>
        <w:jc w:val="both"/>
        <w:rPr>
          <w:b/>
          <w:i w:val="0"/>
          <w:color w:val="auto"/>
          <w:sz w:val="24"/>
          <w:szCs w:val="24"/>
        </w:rPr>
      </w:pPr>
      <w:bookmarkStart w:id="4" w:name="_Toc61422140"/>
      <w:r w:rsidRPr="00AE2738">
        <w:rPr>
          <w:i w:val="0"/>
          <w:color w:val="auto"/>
          <w:sz w:val="24"/>
          <w:szCs w:val="24"/>
        </w:rPr>
        <w:t>Pretendentu atlases un kvalifikācijas dokumenti</w:t>
      </w:r>
      <w:bookmarkEnd w:id="4"/>
      <w:r w:rsidRPr="00AE2738">
        <w:rPr>
          <w:i w:val="0"/>
          <w:color w:val="auto"/>
          <w:sz w:val="24"/>
          <w:szCs w:val="24"/>
        </w:rPr>
        <w:t>.</w:t>
      </w:r>
    </w:p>
    <w:p w14:paraId="423BDD26" w14:textId="77777777" w:rsidR="00AE2738" w:rsidRPr="00A93452" w:rsidRDefault="00AE2738" w:rsidP="00AE2738">
      <w:pPr>
        <w:tabs>
          <w:tab w:val="left" w:pos="709"/>
        </w:tabs>
        <w:ind w:left="709"/>
        <w:jc w:val="both"/>
        <w:rPr>
          <w:b/>
        </w:rPr>
      </w:pPr>
      <w:r w:rsidRPr="00A93452">
        <w:tab/>
        <w:t>Lai izvērtētu pretendentu atbilstību nolikuma 2.2.punktā noteiktajām prasībām, pretendentam jāiesniedz sekojošie dokumenti:</w:t>
      </w:r>
    </w:p>
    <w:p w14:paraId="0D9FE19C" w14:textId="77777777" w:rsidR="00AE2738" w:rsidRPr="00A93452" w:rsidRDefault="00AE2738" w:rsidP="00AE2738">
      <w:pPr>
        <w:pStyle w:val="ListParagraph1"/>
        <w:numPr>
          <w:ilvl w:val="2"/>
          <w:numId w:val="25"/>
        </w:numPr>
        <w:tabs>
          <w:tab w:val="left" w:pos="709"/>
          <w:tab w:val="left" w:pos="1418"/>
        </w:tabs>
        <w:ind w:hanging="11"/>
        <w:jc w:val="both"/>
        <w:rPr>
          <w:sz w:val="24"/>
          <w:lang w:val="lv-LV"/>
        </w:rPr>
      </w:pPr>
      <w:r w:rsidRPr="00A93452">
        <w:rPr>
          <w:sz w:val="24"/>
          <w:lang w:val="lv-LV"/>
        </w:rPr>
        <w:t>Pieteikums dalībai iepirkumā un informāciju par pretendentu</w:t>
      </w:r>
      <w:r>
        <w:rPr>
          <w:sz w:val="24"/>
          <w:lang w:val="lv-LV"/>
        </w:rPr>
        <w:t xml:space="preserve"> (1.pielikums</w:t>
      </w:r>
      <w:r w:rsidRPr="00A93452">
        <w:rPr>
          <w:sz w:val="24"/>
          <w:lang w:val="lv-LV"/>
        </w:rPr>
        <w:t xml:space="preserve">); </w:t>
      </w:r>
    </w:p>
    <w:p w14:paraId="499ED93D" w14:textId="3F15D034" w:rsidR="00AE2738" w:rsidRPr="004567BF" w:rsidRDefault="00AE2738" w:rsidP="00A9102B">
      <w:pPr>
        <w:pStyle w:val="Pamatteksts3"/>
        <w:numPr>
          <w:ilvl w:val="2"/>
          <w:numId w:val="25"/>
        </w:numPr>
        <w:ind w:left="1418"/>
        <w:rPr>
          <w:bCs/>
        </w:rPr>
      </w:pPr>
      <w:r w:rsidRPr="004567BF">
        <w:rPr>
          <w:bCs/>
        </w:rPr>
        <w:t>Pretendenta apliecinājums, ka pēdējo 3 (trīs) gadu laikā (20</w:t>
      </w:r>
      <w:r w:rsidR="001924EE" w:rsidRPr="004567BF">
        <w:rPr>
          <w:bCs/>
        </w:rPr>
        <w:t>2</w:t>
      </w:r>
      <w:r w:rsidR="00356F43">
        <w:rPr>
          <w:bCs/>
        </w:rPr>
        <w:t>3</w:t>
      </w:r>
      <w:r w:rsidRPr="004567BF">
        <w:rPr>
          <w:bCs/>
        </w:rPr>
        <w:t>., 20</w:t>
      </w:r>
      <w:r w:rsidR="00B36E3E" w:rsidRPr="004567BF">
        <w:rPr>
          <w:bCs/>
        </w:rPr>
        <w:t>2</w:t>
      </w:r>
      <w:r w:rsidR="00356F43">
        <w:rPr>
          <w:bCs/>
        </w:rPr>
        <w:t>4</w:t>
      </w:r>
      <w:r w:rsidRPr="004567BF">
        <w:rPr>
          <w:bCs/>
        </w:rPr>
        <w:t>., 20</w:t>
      </w:r>
      <w:r w:rsidR="00AC7AA0" w:rsidRPr="004567BF">
        <w:rPr>
          <w:bCs/>
        </w:rPr>
        <w:t>2</w:t>
      </w:r>
      <w:r w:rsidR="00356F43">
        <w:rPr>
          <w:bCs/>
        </w:rPr>
        <w:t>5</w:t>
      </w:r>
      <w:r w:rsidRPr="004567BF">
        <w:rPr>
          <w:bCs/>
        </w:rPr>
        <w:t>. gads un</w:t>
      </w:r>
      <w:r w:rsidR="009E179A" w:rsidRPr="004567BF">
        <w:rPr>
          <w:bCs/>
        </w:rPr>
        <w:t xml:space="preserve"> 202</w:t>
      </w:r>
      <w:r w:rsidR="00356F43">
        <w:rPr>
          <w:bCs/>
        </w:rPr>
        <w:t>6</w:t>
      </w:r>
      <w:r w:rsidR="009E179A" w:rsidRPr="004567BF">
        <w:rPr>
          <w:bCs/>
        </w:rPr>
        <w:t>.g.</w:t>
      </w:r>
      <w:r w:rsidRPr="004567BF">
        <w:rPr>
          <w:bCs/>
        </w:rPr>
        <w:t xml:space="preserve"> laikā līdz piedāvājuma iesniegšanas termiņa beigām) nav pārkāpis tādu produktu piegādes līgumu nosacījumus, kuri noslēgti saistībā ar zaļo publisko iepirkumu (5.pielikums);</w:t>
      </w:r>
    </w:p>
    <w:p w14:paraId="6E00E282" w14:textId="77777777" w:rsidR="00AE2738" w:rsidRDefault="0065638C" w:rsidP="00A9102B">
      <w:pPr>
        <w:pStyle w:val="Pamatteksts3"/>
        <w:numPr>
          <w:ilvl w:val="2"/>
          <w:numId w:val="25"/>
        </w:numPr>
        <w:tabs>
          <w:tab w:val="num" w:pos="426"/>
        </w:tabs>
        <w:ind w:left="1418"/>
        <w:rPr>
          <w:bCs/>
        </w:rPr>
      </w:pPr>
      <w:r>
        <w:rPr>
          <w:bCs/>
        </w:rPr>
        <w:t>Ja pretendents savā piedāvājumā iekļauj</w:t>
      </w:r>
      <w:r w:rsidR="00AE2738" w:rsidRPr="00A93452">
        <w:rPr>
          <w:bCs/>
        </w:rPr>
        <w:t xml:space="preserve"> pārtikas produkt</w:t>
      </w:r>
      <w:r>
        <w:rPr>
          <w:bCs/>
        </w:rPr>
        <w:t>us</w:t>
      </w:r>
      <w:r w:rsidR="00AE2738">
        <w:rPr>
          <w:bCs/>
        </w:rPr>
        <w:t>, kuri</w:t>
      </w:r>
      <w:r w:rsidR="00AE2738" w:rsidRPr="00A93452">
        <w:rPr>
          <w:bCs/>
        </w:rPr>
        <w:t xml:space="preserve"> atbilst paaugstinātas kvalitātes prasībām (NPKS, BL, LPIA)</w:t>
      </w:r>
      <w:r>
        <w:rPr>
          <w:bCs/>
        </w:rPr>
        <w:t xml:space="preserve">, jāiesniedz </w:t>
      </w:r>
      <w:r w:rsidR="00AE2738">
        <w:rPr>
          <w:bCs/>
        </w:rPr>
        <w:t>3.pielikums</w:t>
      </w:r>
      <w:r w:rsidR="00AE2738" w:rsidRPr="00A93452">
        <w:rPr>
          <w:bCs/>
        </w:rPr>
        <w:t>;</w:t>
      </w:r>
    </w:p>
    <w:p w14:paraId="32FE7DE7" w14:textId="6F67DED1" w:rsidR="00864FF5" w:rsidRPr="007128F4" w:rsidRDefault="00352104" w:rsidP="00A9102B">
      <w:pPr>
        <w:pStyle w:val="Pamatteksts3"/>
        <w:numPr>
          <w:ilvl w:val="2"/>
          <w:numId w:val="25"/>
        </w:numPr>
        <w:tabs>
          <w:tab w:val="num" w:pos="426"/>
        </w:tabs>
        <w:ind w:left="1418"/>
        <w:rPr>
          <w:bCs/>
        </w:rPr>
      </w:pPr>
      <w:r w:rsidRPr="00352104">
        <w:rPr>
          <w:bCs/>
        </w:rPr>
        <w:t xml:space="preserve">Ja pretendents veiks videi draudzīgu piegādi ar automašīnu (automašīnām), kuras atbilst vismaz EURO 5 </w:t>
      </w:r>
      <w:proofErr w:type="spellStart"/>
      <w:r w:rsidRPr="00352104">
        <w:rPr>
          <w:bCs/>
        </w:rPr>
        <w:t>atgāzu</w:t>
      </w:r>
      <w:proofErr w:type="spellEnd"/>
      <w:r w:rsidRPr="00352104">
        <w:rPr>
          <w:bCs/>
        </w:rPr>
        <w:t xml:space="preserve"> emisijas standartiem, tas pievieno atbilstošus pierādījumus. Kā pierādījumi var tikt iesniegtas transportlīdzekļu tehnisko datu lapas, kurās norādīti attiecīgie emisiju līmeņi </w:t>
      </w:r>
      <w:r w:rsidRPr="00352104">
        <w:rPr>
          <w:b/>
          <w:bCs/>
        </w:rPr>
        <w:t>vai</w:t>
      </w:r>
      <w:r w:rsidRPr="00352104">
        <w:rPr>
          <w:bCs/>
        </w:rPr>
        <w:t xml:space="preserve"> automašīnas reģistrācijas apliecība ar atzīmi par atgāzu emisijas standartu </w:t>
      </w:r>
      <w:r w:rsidRPr="00352104">
        <w:rPr>
          <w:b/>
          <w:bCs/>
        </w:rPr>
        <w:t>vai</w:t>
      </w:r>
      <w:r w:rsidRPr="00352104">
        <w:rPr>
          <w:bCs/>
        </w:rPr>
        <w:t xml:space="preserve"> ražotāja (izplatītāja) apliecinājums </w:t>
      </w:r>
      <w:r w:rsidRPr="00352104">
        <w:rPr>
          <w:b/>
          <w:bCs/>
        </w:rPr>
        <w:t>vai</w:t>
      </w:r>
      <w:r w:rsidRPr="00352104">
        <w:rPr>
          <w:bCs/>
        </w:rPr>
        <w:t xml:space="preserve"> cits, kompetentas organizācijas izsniegts, par pierādījumu kalpojošs dokuments</w:t>
      </w:r>
      <w:r w:rsidR="004C59E5">
        <w:rPr>
          <w:bCs/>
        </w:rPr>
        <w:t>.</w:t>
      </w:r>
    </w:p>
    <w:p w14:paraId="6830D750" w14:textId="77777777" w:rsidR="00757300" w:rsidRPr="00864FF5" w:rsidRDefault="00757300" w:rsidP="00A9102B">
      <w:pPr>
        <w:pStyle w:val="Pamatteksts3"/>
        <w:numPr>
          <w:ilvl w:val="2"/>
          <w:numId w:val="25"/>
        </w:numPr>
        <w:tabs>
          <w:tab w:val="num" w:pos="426"/>
        </w:tabs>
        <w:ind w:left="1418"/>
        <w:rPr>
          <w:bCs/>
        </w:rPr>
      </w:pPr>
      <w:r w:rsidRPr="00306E8E">
        <w:t>Komisija atbilstoši PIL 49.pantam pieņem Eiropas vienoto iepirkuma procedūras dokumentu (turpmāk – ESPD)</w:t>
      </w:r>
      <w:r w:rsidRPr="00306E8E">
        <w:rPr>
          <w:rStyle w:val="Vresatsauce"/>
        </w:rPr>
        <w:footnoteReference w:id="1"/>
      </w:r>
      <w:r w:rsidRPr="00306E8E">
        <w:t xml:space="preserve"> kā sākotnējo pierādījumu atbilstībai iepirkuma pro</w:t>
      </w:r>
      <w:r>
        <w:t>cedūras dokumentos noteiktajām P</w:t>
      </w:r>
      <w:r w:rsidRPr="00306E8E">
        <w:t>r</w:t>
      </w:r>
      <w:r>
        <w:t>etendentu atlases prasībām. Ja P</w:t>
      </w:r>
      <w:r w:rsidRPr="00306E8E">
        <w:t>retendents izvēlējies iesniegt ESPD, lai apliecinātu, ka tas atbilst iepirkuma pro</w:t>
      </w:r>
      <w:r>
        <w:t>cedūras dokumentos noteiktajām P</w:t>
      </w:r>
      <w:r w:rsidRPr="00306E8E">
        <w:t xml:space="preserve">retendentu atlases prasībām, tas iesniedz šo dokumentu arī par katru personu, uz kuras iespējām tas balstās, lai apliecinātu, ka tā kvalifikācija atbilst iepirkuma procedūras dokumentos noteiktajām prasībām, un par tā norādīto apakšuzņēmēju, kura veicamo darbu vērtība ir vismaz 10 procenti no iepirkuma līguma vērtības. Piegādātāju apvienība iesniedz </w:t>
      </w:r>
      <w:r w:rsidRPr="00306E8E">
        <w:lastRenderedPageBreak/>
        <w:t>atsevišķu ESPD par katru tās dalībnieku. Pretendents var Komisijai iesniegt ESPD, kas ir bijis iesniegts citā iepirkuma procedūrā, ja apliecina, ka tajā iekļautā informācija ir pareiza</w:t>
      </w:r>
    </w:p>
    <w:p w14:paraId="34C11472" w14:textId="77777777" w:rsidR="00AE2738" w:rsidRPr="00AE2738" w:rsidRDefault="00AE2738" w:rsidP="00AE2738">
      <w:pPr>
        <w:pStyle w:val="Virsraksts2"/>
        <w:numPr>
          <w:ilvl w:val="1"/>
          <w:numId w:val="25"/>
        </w:numPr>
        <w:shd w:val="clear" w:color="auto" w:fill="auto"/>
        <w:tabs>
          <w:tab w:val="num" w:pos="709"/>
        </w:tabs>
        <w:autoSpaceDE/>
        <w:autoSpaceDN/>
        <w:adjustRightInd/>
        <w:ind w:left="700" w:hanging="700"/>
        <w:jc w:val="left"/>
        <w:rPr>
          <w:i w:val="0"/>
          <w:color w:val="auto"/>
          <w:sz w:val="24"/>
          <w:szCs w:val="24"/>
        </w:rPr>
      </w:pPr>
      <w:r w:rsidRPr="00AE2738">
        <w:rPr>
          <w:i w:val="0"/>
          <w:color w:val="auto"/>
          <w:sz w:val="24"/>
          <w:szCs w:val="24"/>
        </w:rPr>
        <w:t>Tehniskās specifikācijas</w:t>
      </w:r>
      <w:r>
        <w:rPr>
          <w:i w:val="0"/>
          <w:color w:val="auto"/>
          <w:sz w:val="24"/>
          <w:szCs w:val="24"/>
        </w:rPr>
        <w:t xml:space="preserve"> </w:t>
      </w:r>
      <w:r w:rsidRPr="00AE2738">
        <w:rPr>
          <w:i w:val="0"/>
          <w:color w:val="auto"/>
          <w:sz w:val="24"/>
          <w:szCs w:val="24"/>
        </w:rPr>
        <w:t>- finanšu piedāvājums.</w:t>
      </w:r>
    </w:p>
    <w:p w14:paraId="6E3A20F8" w14:textId="77777777" w:rsidR="00AE2738" w:rsidRPr="00AE2738" w:rsidRDefault="00AE2738" w:rsidP="00A9102B">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AE2738">
        <w:rPr>
          <w:rFonts w:ascii="Times New Roman" w:hAnsi="Times New Roman" w:cs="Times New Roman"/>
          <w:b w:val="0"/>
          <w:sz w:val="24"/>
          <w:szCs w:val="24"/>
        </w:rPr>
        <w:t>Tehniskais/ Finanšu piedāvājums jāsagatavo saskaņā ar Tehniskajā specifikācijā (2.pielikums, 4.pielikums) noteiktajām prasībām.</w:t>
      </w:r>
    </w:p>
    <w:p w14:paraId="470FB5D7" w14:textId="77777777" w:rsidR="00AE2738" w:rsidRPr="00AE2738" w:rsidRDefault="00AE2738" w:rsidP="00A9102B">
      <w:pPr>
        <w:pStyle w:val="Virsraksts3"/>
        <w:numPr>
          <w:ilvl w:val="2"/>
          <w:numId w:val="25"/>
        </w:numPr>
        <w:tabs>
          <w:tab w:val="left" w:pos="1560"/>
        </w:tabs>
        <w:spacing w:before="0" w:after="0"/>
        <w:ind w:left="1418" w:hanging="709"/>
        <w:jc w:val="both"/>
        <w:rPr>
          <w:rFonts w:ascii="Times New Roman" w:hAnsi="Times New Roman" w:cs="Times New Roman"/>
          <w:b w:val="0"/>
          <w:sz w:val="24"/>
          <w:szCs w:val="24"/>
        </w:rPr>
      </w:pPr>
      <w:r w:rsidRPr="00AE2738">
        <w:rPr>
          <w:rFonts w:ascii="Times New Roman" w:hAnsi="Times New Roman" w:cs="Times New Roman"/>
          <w:b w:val="0"/>
          <w:sz w:val="24"/>
          <w:szCs w:val="24"/>
        </w:rPr>
        <w:t xml:space="preserve">Aizpildot tehniskās specifikācijas-finanšu piedāvājumu formu (Nolikuma 2.pielikums), Pretendents piedāvā cenu par </w:t>
      </w:r>
      <w:r w:rsidRPr="003A5B1D">
        <w:rPr>
          <w:rFonts w:ascii="Times New Roman" w:hAnsi="Times New Roman" w:cs="Times New Roman"/>
          <w:b w:val="0"/>
          <w:sz w:val="24"/>
          <w:szCs w:val="24"/>
        </w:rPr>
        <w:t>katru</w:t>
      </w:r>
      <w:r w:rsidRPr="00AE2738">
        <w:rPr>
          <w:rFonts w:ascii="Times New Roman" w:hAnsi="Times New Roman" w:cs="Times New Roman"/>
          <w:b w:val="0"/>
          <w:sz w:val="24"/>
          <w:szCs w:val="24"/>
        </w:rPr>
        <w:t xml:space="preserve"> daļas pozīciju, par kuras daļu tas vēlas iesniegt piedāvājumu. Tehniskās specifikācijas-finanšu piedāvājumā visas cenas jānorāda euro bez PVN, aprēķinos lietojot 2 (divas) decimālzīmes aiz komata.</w:t>
      </w:r>
    </w:p>
    <w:p w14:paraId="40BFDABD" w14:textId="5FB72F43" w:rsidR="00AE2738" w:rsidRDefault="00AE2738" w:rsidP="00A9102B">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AE2738">
        <w:rPr>
          <w:rFonts w:ascii="Times New Roman" w:hAnsi="Times New Roman" w:cs="Times New Roman"/>
          <w:b w:val="0"/>
          <w:sz w:val="24"/>
          <w:szCs w:val="24"/>
        </w:rPr>
        <w:t xml:space="preserve">Tehniskajā specifikācijā-finanšu piedāvājumā norādītajās cenās jāietver visus izdevumus un izmaksas, kas saistīti ar iepirkuma priekšmeta pilnīgu un kvalitatīvu izpildi, tajā skaitā preču piegāde, jebkādi piemērojami nodokļi un nodevas, izņemot pievienotās vērtības nodokli, kā arī visi iespējamie riski un izmaksas, kas saistītas ar tirgus cenu svārstībām (t.sk. transporta izdevumi). </w:t>
      </w:r>
    </w:p>
    <w:p w14:paraId="1B375223" w14:textId="1C30FA5B" w:rsidR="003A5B1D" w:rsidRDefault="003A5B1D" w:rsidP="00A9102B">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3A5B1D">
        <w:rPr>
          <w:rFonts w:ascii="Times New Roman" w:hAnsi="Times New Roman" w:cs="Times New Roman"/>
          <w:b w:val="0"/>
          <w:sz w:val="24"/>
          <w:szCs w:val="24"/>
        </w:rPr>
        <w:t xml:space="preserve">Ja Pretendents piedāvājumā iekļauj paaugstinātas kvalitātes produktus, tas tiek norādīts tehniskajā </w:t>
      </w:r>
      <w:r>
        <w:rPr>
          <w:rFonts w:ascii="Times New Roman" w:hAnsi="Times New Roman" w:cs="Times New Roman"/>
          <w:b w:val="0"/>
          <w:sz w:val="24"/>
          <w:szCs w:val="24"/>
        </w:rPr>
        <w:t>s</w:t>
      </w:r>
      <w:r w:rsidRPr="003A5B1D">
        <w:rPr>
          <w:rFonts w:ascii="Times New Roman" w:hAnsi="Times New Roman" w:cs="Times New Roman"/>
          <w:b w:val="0"/>
          <w:sz w:val="24"/>
          <w:szCs w:val="24"/>
        </w:rPr>
        <w:t>pecifikācijā-finan</w:t>
      </w:r>
      <w:r>
        <w:rPr>
          <w:rFonts w:ascii="Times New Roman" w:hAnsi="Times New Roman" w:cs="Times New Roman"/>
          <w:b w:val="0"/>
          <w:sz w:val="24"/>
          <w:szCs w:val="24"/>
        </w:rPr>
        <w:t>šu</w:t>
      </w:r>
      <w:r w:rsidRPr="003A5B1D">
        <w:rPr>
          <w:rFonts w:ascii="Times New Roman" w:hAnsi="Times New Roman" w:cs="Times New Roman"/>
          <w:b w:val="0"/>
          <w:sz w:val="24"/>
          <w:szCs w:val="24"/>
        </w:rPr>
        <w:t xml:space="preserve"> piedāvājumā attiecīgajā ailē.</w:t>
      </w:r>
    </w:p>
    <w:p w14:paraId="3F7534BB" w14:textId="6B8BFE70" w:rsidR="0083192E" w:rsidRPr="004567BF" w:rsidRDefault="0083192E" w:rsidP="0083192E">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4567BF">
        <w:rPr>
          <w:rFonts w:ascii="Times New Roman" w:hAnsi="Times New Roman" w:cs="Times New Roman"/>
          <w:b w:val="0"/>
          <w:sz w:val="24"/>
          <w:szCs w:val="24"/>
        </w:rPr>
        <w:t xml:space="preserve">Iepirkuma priekšmeta 2.daļā “Piena produkti” </w:t>
      </w:r>
      <w:r w:rsidR="00BD4E16" w:rsidRPr="004567BF">
        <w:rPr>
          <w:rFonts w:ascii="Times New Roman" w:hAnsi="Times New Roman" w:cs="Times New Roman"/>
          <w:b w:val="0"/>
          <w:sz w:val="24"/>
          <w:szCs w:val="24"/>
        </w:rPr>
        <w:t>vairāk kā</w:t>
      </w:r>
      <w:r w:rsidRPr="004567BF">
        <w:rPr>
          <w:rFonts w:ascii="Times New Roman" w:hAnsi="Times New Roman" w:cs="Times New Roman"/>
          <w:b w:val="0"/>
          <w:sz w:val="24"/>
          <w:szCs w:val="24"/>
        </w:rPr>
        <w:t xml:space="preserve"> </w:t>
      </w:r>
      <w:r w:rsidR="006A27A4" w:rsidRPr="004567BF">
        <w:rPr>
          <w:rFonts w:ascii="Times New Roman" w:hAnsi="Times New Roman" w:cs="Times New Roman"/>
          <w:b w:val="0"/>
          <w:sz w:val="24"/>
          <w:szCs w:val="24"/>
        </w:rPr>
        <w:t>50</w:t>
      </w:r>
      <w:r w:rsidRPr="004567BF">
        <w:rPr>
          <w:rFonts w:ascii="Times New Roman" w:hAnsi="Times New Roman" w:cs="Times New Roman"/>
          <w:b w:val="0"/>
          <w:sz w:val="24"/>
          <w:szCs w:val="24"/>
        </w:rPr>
        <w:t xml:space="preserve">% no piena un </w:t>
      </w:r>
      <w:r w:rsidR="00BD4E16" w:rsidRPr="004567BF">
        <w:rPr>
          <w:rFonts w:ascii="Times New Roman" w:hAnsi="Times New Roman" w:cs="Times New Roman"/>
          <w:b w:val="0"/>
          <w:sz w:val="24"/>
          <w:szCs w:val="24"/>
        </w:rPr>
        <w:t xml:space="preserve">vairāk kā 50% </w:t>
      </w:r>
      <w:r w:rsidR="00D82F9F" w:rsidRPr="004567BF">
        <w:rPr>
          <w:rFonts w:ascii="Times New Roman" w:hAnsi="Times New Roman" w:cs="Times New Roman"/>
          <w:b w:val="0"/>
          <w:sz w:val="24"/>
          <w:szCs w:val="24"/>
        </w:rPr>
        <w:t xml:space="preserve">no </w:t>
      </w:r>
      <w:r w:rsidRPr="004567BF">
        <w:rPr>
          <w:rFonts w:ascii="Times New Roman" w:hAnsi="Times New Roman" w:cs="Times New Roman"/>
          <w:b w:val="0"/>
          <w:sz w:val="24"/>
          <w:szCs w:val="24"/>
        </w:rPr>
        <w:t>kefīra masas jābūt ražotiem atbilstoši bioloģiskās lauksaimniecības metodēm saskaņā ar Padomes Regulu (E</w:t>
      </w:r>
      <w:r w:rsidR="00C859E8">
        <w:rPr>
          <w:rFonts w:ascii="Times New Roman" w:hAnsi="Times New Roman" w:cs="Times New Roman"/>
          <w:b w:val="0"/>
          <w:sz w:val="24"/>
          <w:szCs w:val="24"/>
        </w:rPr>
        <w:t>S</w:t>
      </w:r>
      <w:r w:rsidRPr="004567BF">
        <w:rPr>
          <w:rFonts w:ascii="Times New Roman" w:hAnsi="Times New Roman" w:cs="Times New Roman"/>
          <w:b w:val="0"/>
          <w:sz w:val="24"/>
          <w:szCs w:val="24"/>
        </w:rPr>
        <w:t>) Nr.</w:t>
      </w:r>
      <w:r w:rsidR="00C10EF8">
        <w:rPr>
          <w:rFonts w:ascii="Times New Roman" w:hAnsi="Times New Roman" w:cs="Times New Roman"/>
          <w:b w:val="0"/>
          <w:sz w:val="24"/>
          <w:szCs w:val="24"/>
        </w:rPr>
        <w:t>2018/848</w:t>
      </w:r>
      <w:r w:rsidRPr="004567BF">
        <w:rPr>
          <w:rFonts w:ascii="Times New Roman" w:hAnsi="Times New Roman" w:cs="Times New Roman"/>
          <w:b w:val="0"/>
          <w:sz w:val="24"/>
          <w:szCs w:val="24"/>
        </w:rPr>
        <w:t xml:space="preserve"> par bioloģisko ražošanu un bioloģisko produktu marķēšanu.</w:t>
      </w:r>
    </w:p>
    <w:p w14:paraId="1E013B32" w14:textId="71DB9EF5" w:rsidR="0048681A" w:rsidRPr="004567BF" w:rsidRDefault="00C660AE" w:rsidP="00147554">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4567BF">
        <w:rPr>
          <w:rFonts w:ascii="Times New Roman" w:hAnsi="Times New Roman" w:cs="Times New Roman"/>
          <w:b w:val="0"/>
          <w:sz w:val="24"/>
          <w:szCs w:val="24"/>
        </w:rPr>
        <w:t xml:space="preserve">iepirkuma priekšmeta </w:t>
      </w:r>
      <w:r w:rsidR="00D02CF4" w:rsidRPr="004567BF">
        <w:rPr>
          <w:rFonts w:ascii="Times New Roman" w:hAnsi="Times New Roman" w:cs="Times New Roman"/>
          <w:b w:val="0"/>
          <w:sz w:val="24"/>
          <w:szCs w:val="24"/>
        </w:rPr>
        <w:t>9</w:t>
      </w:r>
      <w:r w:rsidRPr="004567BF">
        <w:rPr>
          <w:rFonts w:ascii="Times New Roman" w:hAnsi="Times New Roman" w:cs="Times New Roman"/>
          <w:b w:val="0"/>
          <w:sz w:val="24"/>
          <w:szCs w:val="24"/>
        </w:rPr>
        <w:t>.daļā “</w:t>
      </w:r>
      <w:r w:rsidR="00D02CF4" w:rsidRPr="004567BF">
        <w:rPr>
          <w:rFonts w:ascii="Times New Roman" w:hAnsi="Times New Roman" w:cs="Times New Roman"/>
          <w:b w:val="0"/>
          <w:sz w:val="24"/>
          <w:szCs w:val="24"/>
        </w:rPr>
        <w:t>Graudaugu produkti</w:t>
      </w:r>
      <w:r w:rsidRPr="004567BF">
        <w:rPr>
          <w:rFonts w:ascii="Times New Roman" w:hAnsi="Times New Roman" w:cs="Times New Roman"/>
          <w:b w:val="0"/>
          <w:sz w:val="24"/>
          <w:szCs w:val="24"/>
        </w:rPr>
        <w:t xml:space="preserve">” </w:t>
      </w:r>
      <w:r w:rsidR="006D4B86" w:rsidRPr="004567BF">
        <w:rPr>
          <w:rFonts w:ascii="Times New Roman" w:hAnsi="Times New Roman" w:cs="Times New Roman"/>
          <w:b w:val="0"/>
          <w:sz w:val="24"/>
          <w:szCs w:val="24"/>
        </w:rPr>
        <w:t>vairāk kā</w:t>
      </w:r>
      <w:r w:rsidR="00147554" w:rsidRPr="004567BF">
        <w:rPr>
          <w:rFonts w:ascii="Times New Roman" w:hAnsi="Times New Roman" w:cs="Times New Roman"/>
          <w:b w:val="0"/>
          <w:sz w:val="24"/>
          <w:szCs w:val="24"/>
        </w:rPr>
        <w:t xml:space="preserve"> </w:t>
      </w:r>
      <w:r w:rsidR="00D82F9F" w:rsidRPr="004567BF">
        <w:rPr>
          <w:rFonts w:ascii="Times New Roman" w:hAnsi="Times New Roman" w:cs="Times New Roman"/>
          <w:b w:val="0"/>
          <w:sz w:val="24"/>
          <w:szCs w:val="24"/>
        </w:rPr>
        <w:t>20</w:t>
      </w:r>
      <w:r w:rsidR="006D4B86" w:rsidRPr="004567BF">
        <w:rPr>
          <w:rFonts w:ascii="Times New Roman" w:hAnsi="Times New Roman" w:cs="Times New Roman"/>
          <w:b w:val="0"/>
          <w:sz w:val="24"/>
          <w:szCs w:val="24"/>
        </w:rPr>
        <w:t> </w:t>
      </w:r>
      <w:r w:rsidR="00147554" w:rsidRPr="004567BF">
        <w:rPr>
          <w:rFonts w:ascii="Times New Roman" w:hAnsi="Times New Roman" w:cs="Times New Roman"/>
          <w:b w:val="0"/>
          <w:sz w:val="24"/>
          <w:szCs w:val="24"/>
        </w:rPr>
        <w:t xml:space="preserve">% no </w:t>
      </w:r>
      <w:r w:rsidR="006552C6" w:rsidRPr="004567BF">
        <w:rPr>
          <w:rFonts w:ascii="Times New Roman" w:hAnsi="Times New Roman" w:cs="Times New Roman"/>
          <w:b w:val="0"/>
          <w:sz w:val="24"/>
          <w:szCs w:val="24"/>
        </w:rPr>
        <w:t xml:space="preserve">auzu pārslu </w:t>
      </w:r>
      <w:r w:rsidR="00147554" w:rsidRPr="004567BF">
        <w:rPr>
          <w:rFonts w:ascii="Times New Roman" w:hAnsi="Times New Roman" w:cs="Times New Roman"/>
          <w:b w:val="0"/>
          <w:sz w:val="24"/>
          <w:szCs w:val="24"/>
        </w:rPr>
        <w:t>masas</w:t>
      </w:r>
      <w:r w:rsidR="00F71886" w:rsidRPr="004567BF">
        <w:rPr>
          <w:rFonts w:ascii="Times New Roman" w:hAnsi="Times New Roman" w:cs="Times New Roman"/>
          <w:b w:val="0"/>
          <w:sz w:val="24"/>
          <w:szCs w:val="24"/>
        </w:rPr>
        <w:t>, vairāk kā 20 %</w:t>
      </w:r>
      <w:r w:rsidR="00147554" w:rsidRPr="004567BF">
        <w:rPr>
          <w:rFonts w:ascii="Times New Roman" w:hAnsi="Times New Roman" w:cs="Times New Roman"/>
          <w:b w:val="0"/>
          <w:sz w:val="24"/>
          <w:szCs w:val="24"/>
        </w:rPr>
        <w:t xml:space="preserve"> </w:t>
      </w:r>
      <w:r w:rsidR="00AC21B2" w:rsidRPr="004567BF">
        <w:rPr>
          <w:rFonts w:ascii="Times New Roman" w:hAnsi="Times New Roman" w:cs="Times New Roman"/>
          <w:b w:val="0"/>
          <w:sz w:val="24"/>
          <w:szCs w:val="24"/>
        </w:rPr>
        <w:t>no</w:t>
      </w:r>
      <w:r w:rsidR="00147554" w:rsidRPr="004567BF">
        <w:rPr>
          <w:rFonts w:ascii="Times New Roman" w:hAnsi="Times New Roman" w:cs="Times New Roman"/>
          <w:b w:val="0"/>
          <w:sz w:val="24"/>
          <w:szCs w:val="24"/>
        </w:rPr>
        <w:t xml:space="preserve"> griķ</w:t>
      </w:r>
      <w:r w:rsidR="00AC21B2" w:rsidRPr="004567BF">
        <w:rPr>
          <w:rFonts w:ascii="Times New Roman" w:hAnsi="Times New Roman" w:cs="Times New Roman"/>
          <w:b w:val="0"/>
          <w:sz w:val="24"/>
          <w:szCs w:val="24"/>
        </w:rPr>
        <w:t xml:space="preserve">u masas, vairāk kā 20 % no kviešu miltu masas </w:t>
      </w:r>
      <w:r w:rsidR="00147554" w:rsidRPr="004567BF">
        <w:rPr>
          <w:rFonts w:ascii="Times New Roman" w:hAnsi="Times New Roman" w:cs="Times New Roman"/>
          <w:b w:val="0"/>
          <w:sz w:val="24"/>
          <w:szCs w:val="24"/>
        </w:rPr>
        <w:t xml:space="preserve">jābūt ražotiem atbilstoši bioloģiskās lauksaimniecības metodēm </w:t>
      </w:r>
      <w:r w:rsidRPr="004567BF">
        <w:rPr>
          <w:rFonts w:ascii="Times New Roman" w:hAnsi="Times New Roman" w:cs="Times New Roman"/>
          <w:b w:val="0"/>
          <w:sz w:val="24"/>
          <w:szCs w:val="24"/>
        </w:rPr>
        <w:t>saskaņā ar Padomes Regulu (E</w:t>
      </w:r>
      <w:r w:rsidR="00617F4E">
        <w:rPr>
          <w:rFonts w:ascii="Times New Roman" w:hAnsi="Times New Roman" w:cs="Times New Roman"/>
          <w:b w:val="0"/>
          <w:sz w:val="24"/>
          <w:szCs w:val="24"/>
        </w:rPr>
        <w:t>S</w:t>
      </w:r>
      <w:r w:rsidRPr="004567BF">
        <w:rPr>
          <w:rFonts w:ascii="Times New Roman" w:hAnsi="Times New Roman" w:cs="Times New Roman"/>
          <w:b w:val="0"/>
          <w:sz w:val="24"/>
          <w:szCs w:val="24"/>
        </w:rPr>
        <w:t>) Nr.</w:t>
      </w:r>
      <w:r w:rsidR="00870806">
        <w:rPr>
          <w:rFonts w:ascii="Times New Roman" w:hAnsi="Times New Roman" w:cs="Times New Roman"/>
          <w:b w:val="0"/>
          <w:sz w:val="24"/>
          <w:szCs w:val="24"/>
        </w:rPr>
        <w:t>2018/848</w:t>
      </w:r>
      <w:r w:rsidR="00870806" w:rsidRPr="004567BF">
        <w:rPr>
          <w:rFonts w:ascii="Times New Roman" w:hAnsi="Times New Roman" w:cs="Times New Roman"/>
          <w:b w:val="0"/>
          <w:sz w:val="24"/>
          <w:szCs w:val="24"/>
        </w:rPr>
        <w:t xml:space="preserve"> par bioloģisko ražošanu un bioloģisko produktu marķēšanu</w:t>
      </w:r>
      <w:r w:rsidRPr="004567BF">
        <w:rPr>
          <w:rFonts w:ascii="Times New Roman" w:hAnsi="Times New Roman" w:cs="Times New Roman"/>
          <w:b w:val="0"/>
          <w:sz w:val="24"/>
          <w:szCs w:val="24"/>
        </w:rPr>
        <w:t>;</w:t>
      </w:r>
    </w:p>
    <w:p w14:paraId="0BE29CE2" w14:textId="052F9B9B" w:rsidR="009E0579" w:rsidRPr="004567BF" w:rsidRDefault="009E5D69" w:rsidP="009E5D69">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4567BF">
        <w:rPr>
          <w:rFonts w:ascii="Times New Roman" w:hAnsi="Times New Roman" w:cs="Times New Roman"/>
          <w:b w:val="0"/>
          <w:sz w:val="24"/>
          <w:szCs w:val="24"/>
        </w:rPr>
        <w:t xml:space="preserve">iepirkuma priekšmeta </w:t>
      </w:r>
      <w:r w:rsidR="0071453D" w:rsidRPr="004567BF">
        <w:rPr>
          <w:rFonts w:ascii="Times New Roman" w:hAnsi="Times New Roman" w:cs="Times New Roman"/>
          <w:b w:val="0"/>
          <w:sz w:val="24"/>
          <w:szCs w:val="24"/>
        </w:rPr>
        <w:t>11</w:t>
      </w:r>
      <w:r w:rsidRPr="004567BF">
        <w:rPr>
          <w:rFonts w:ascii="Times New Roman" w:hAnsi="Times New Roman" w:cs="Times New Roman"/>
          <w:b w:val="0"/>
          <w:sz w:val="24"/>
          <w:szCs w:val="24"/>
        </w:rPr>
        <w:t>.daļā “</w:t>
      </w:r>
      <w:r w:rsidR="00E66DEA" w:rsidRPr="004567BF">
        <w:rPr>
          <w:rFonts w:ascii="Times New Roman" w:hAnsi="Times New Roman" w:cs="Times New Roman"/>
          <w:b w:val="0"/>
          <w:sz w:val="24"/>
          <w:szCs w:val="24"/>
        </w:rPr>
        <w:t xml:space="preserve">Kartupeļi” </w:t>
      </w:r>
      <w:r w:rsidR="00301096" w:rsidRPr="004567BF">
        <w:rPr>
          <w:rFonts w:ascii="Times New Roman" w:hAnsi="Times New Roman" w:cs="Times New Roman"/>
          <w:b w:val="0"/>
          <w:sz w:val="24"/>
          <w:szCs w:val="24"/>
        </w:rPr>
        <w:t>100</w:t>
      </w:r>
      <w:r w:rsidR="00CA3EC7" w:rsidRPr="004567BF">
        <w:rPr>
          <w:rFonts w:ascii="Times New Roman" w:hAnsi="Times New Roman" w:cs="Times New Roman"/>
          <w:b w:val="0"/>
          <w:sz w:val="24"/>
          <w:szCs w:val="24"/>
        </w:rPr>
        <w:t> </w:t>
      </w:r>
      <w:r w:rsidR="00301096" w:rsidRPr="004567BF">
        <w:rPr>
          <w:rFonts w:ascii="Times New Roman" w:hAnsi="Times New Roman" w:cs="Times New Roman"/>
          <w:b w:val="0"/>
          <w:sz w:val="24"/>
          <w:szCs w:val="24"/>
        </w:rPr>
        <w:t xml:space="preserve">% </w:t>
      </w:r>
      <w:r w:rsidR="003E3A33" w:rsidRPr="004567BF">
        <w:rPr>
          <w:rFonts w:ascii="Times New Roman" w:hAnsi="Times New Roman" w:cs="Times New Roman"/>
          <w:b w:val="0"/>
          <w:sz w:val="24"/>
          <w:szCs w:val="24"/>
        </w:rPr>
        <w:t>masas jāatbilst Latvijas nacionālās pārtikas kvalitātes shēmas prasībām, ko apliecina Pārtikas un veterinārā dienesta izsniegts sertifikāts</w:t>
      </w:r>
      <w:r w:rsidR="009E0579" w:rsidRPr="004567BF">
        <w:rPr>
          <w:rFonts w:ascii="Times New Roman" w:hAnsi="Times New Roman" w:cs="Times New Roman"/>
          <w:b w:val="0"/>
          <w:sz w:val="24"/>
          <w:szCs w:val="24"/>
        </w:rPr>
        <w:t>;</w:t>
      </w:r>
    </w:p>
    <w:p w14:paraId="7AEF5154" w14:textId="2DC041F3" w:rsidR="009E5D69" w:rsidRPr="004567BF" w:rsidRDefault="001B5141" w:rsidP="004A2BC0">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4567BF">
        <w:rPr>
          <w:rFonts w:ascii="Times New Roman" w:hAnsi="Times New Roman" w:cs="Times New Roman"/>
          <w:b w:val="0"/>
          <w:sz w:val="24"/>
          <w:szCs w:val="24"/>
        </w:rPr>
        <w:t xml:space="preserve">Nolikumā </w:t>
      </w:r>
      <w:r w:rsidR="00E27FC9" w:rsidRPr="004567BF">
        <w:rPr>
          <w:rFonts w:ascii="Times New Roman" w:hAnsi="Times New Roman" w:cs="Times New Roman"/>
          <w:b w:val="0"/>
          <w:sz w:val="24"/>
          <w:szCs w:val="24"/>
        </w:rPr>
        <w:t>minētās ZPI</w:t>
      </w:r>
      <w:r w:rsidR="00540F28" w:rsidRPr="004567BF">
        <w:rPr>
          <w:rFonts w:ascii="Times New Roman" w:hAnsi="Times New Roman" w:cs="Times New Roman"/>
          <w:b w:val="0"/>
          <w:sz w:val="24"/>
          <w:szCs w:val="24"/>
        </w:rPr>
        <w:t xml:space="preserve"> prasības</w:t>
      </w:r>
      <w:r w:rsidR="00CB77CA" w:rsidRPr="004567BF">
        <w:rPr>
          <w:rFonts w:ascii="Times New Roman" w:hAnsi="Times New Roman" w:cs="Times New Roman"/>
          <w:b w:val="0"/>
          <w:sz w:val="24"/>
          <w:szCs w:val="24"/>
        </w:rPr>
        <w:t xml:space="preserve">, kā arī </w:t>
      </w:r>
      <w:r w:rsidR="009036C5" w:rsidRPr="004567BF">
        <w:rPr>
          <w:rFonts w:ascii="Times New Roman" w:hAnsi="Times New Roman" w:cs="Times New Roman"/>
          <w:b w:val="0"/>
          <w:sz w:val="24"/>
          <w:szCs w:val="24"/>
        </w:rPr>
        <w:t>augļu, ogu un dārzeņu produktu piegāde</w:t>
      </w:r>
      <w:r w:rsidR="00853FE5" w:rsidRPr="004567BF">
        <w:rPr>
          <w:rFonts w:ascii="Times New Roman" w:hAnsi="Times New Roman" w:cs="Times New Roman"/>
          <w:b w:val="0"/>
          <w:sz w:val="24"/>
          <w:szCs w:val="24"/>
        </w:rPr>
        <w:t>s</w:t>
      </w:r>
      <w:r w:rsidR="009036C5" w:rsidRPr="004567BF">
        <w:rPr>
          <w:rFonts w:ascii="Times New Roman" w:hAnsi="Times New Roman" w:cs="Times New Roman"/>
          <w:b w:val="0"/>
          <w:sz w:val="24"/>
          <w:szCs w:val="24"/>
        </w:rPr>
        <w:t xml:space="preserve"> sezonalitāt</w:t>
      </w:r>
      <w:r w:rsidR="00853FE5" w:rsidRPr="004567BF">
        <w:rPr>
          <w:rFonts w:ascii="Times New Roman" w:hAnsi="Times New Roman" w:cs="Times New Roman"/>
          <w:b w:val="0"/>
          <w:sz w:val="24"/>
          <w:szCs w:val="24"/>
        </w:rPr>
        <w:t xml:space="preserve">es prasības, ir </w:t>
      </w:r>
      <w:r w:rsidR="00E27FC9" w:rsidRPr="004567BF">
        <w:rPr>
          <w:rFonts w:ascii="Times New Roman" w:hAnsi="Times New Roman" w:cs="Times New Roman"/>
          <w:b w:val="0"/>
          <w:sz w:val="24"/>
          <w:szCs w:val="24"/>
        </w:rPr>
        <w:t>norādītas Tehniskajā specifikācijā</w:t>
      </w:r>
      <w:r w:rsidR="009E5D69" w:rsidRPr="004567BF">
        <w:rPr>
          <w:rFonts w:ascii="Times New Roman" w:hAnsi="Times New Roman" w:cs="Times New Roman"/>
          <w:b w:val="0"/>
          <w:sz w:val="24"/>
          <w:szCs w:val="24"/>
        </w:rPr>
        <w:t>;</w:t>
      </w:r>
    </w:p>
    <w:p w14:paraId="3456DB83" w14:textId="77777777" w:rsidR="00AE2738" w:rsidRPr="00AE2738" w:rsidRDefault="00AE2738" w:rsidP="00A9102B">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4567BF">
        <w:rPr>
          <w:rFonts w:ascii="Times New Roman" w:hAnsi="Times New Roman" w:cs="Times New Roman"/>
          <w:b w:val="0"/>
          <w:sz w:val="24"/>
          <w:szCs w:val="24"/>
        </w:rPr>
        <w:t>Pasūtītājam piedāvājuma vērtēšanas laikā ir tiesības pieprasīt Pretendentam</w:t>
      </w:r>
      <w:r w:rsidRPr="00AE2738">
        <w:rPr>
          <w:rFonts w:ascii="Times New Roman" w:hAnsi="Times New Roman" w:cs="Times New Roman"/>
          <w:b w:val="0"/>
          <w:sz w:val="24"/>
          <w:szCs w:val="24"/>
        </w:rPr>
        <w:t xml:space="preserve"> izskaidrot iesniegtos dokumentus</w:t>
      </w:r>
      <w:r w:rsidR="006E20F9">
        <w:rPr>
          <w:rFonts w:ascii="Times New Roman" w:hAnsi="Times New Roman" w:cs="Times New Roman"/>
          <w:b w:val="0"/>
          <w:sz w:val="24"/>
          <w:szCs w:val="24"/>
        </w:rPr>
        <w:t>, kā arī iesniegt preču paraugus</w:t>
      </w:r>
      <w:r w:rsidRPr="00AE2738">
        <w:rPr>
          <w:rFonts w:ascii="Times New Roman" w:hAnsi="Times New Roman" w:cs="Times New Roman"/>
          <w:b w:val="0"/>
          <w:sz w:val="24"/>
          <w:szCs w:val="24"/>
        </w:rPr>
        <w:t xml:space="preserve">. </w:t>
      </w:r>
    </w:p>
    <w:p w14:paraId="032FFF6B" w14:textId="77777777" w:rsidR="00AE2738" w:rsidRPr="00AE2738" w:rsidRDefault="00AE2738" w:rsidP="00A9102B">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AE2738">
        <w:rPr>
          <w:rFonts w:ascii="Times New Roman" w:hAnsi="Times New Roman" w:cs="Times New Roman"/>
          <w:b w:val="0"/>
          <w:sz w:val="24"/>
          <w:szCs w:val="24"/>
        </w:rPr>
        <w:t>Tehniskās specifikācijas-finanšu piedāvājums jāiesniedz MS Excel savienojamā formātā aizpildītā datnē, atbilstoši 2.pielikumam.</w:t>
      </w:r>
    </w:p>
    <w:p w14:paraId="636662A4" w14:textId="55161F04" w:rsidR="00AE2738" w:rsidRDefault="00AE2738" w:rsidP="00A9102B">
      <w:pPr>
        <w:pStyle w:val="Virsraksts3"/>
        <w:numPr>
          <w:ilvl w:val="2"/>
          <w:numId w:val="25"/>
        </w:numPr>
        <w:tabs>
          <w:tab w:val="left" w:pos="1418"/>
        </w:tabs>
        <w:spacing w:before="0" w:after="0"/>
        <w:ind w:left="1418" w:hanging="709"/>
        <w:jc w:val="both"/>
        <w:rPr>
          <w:rFonts w:ascii="Times New Roman" w:hAnsi="Times New Roman" w:cs="Times New Roman"/>
          <w:b w:val="0"/>
          <w:sz w:val="24"/>
          <w:szCs w:val="24"/>
        </w:rPr>
      </w:pPr>
      <w:r w:rsidRPr="003A5B1D">
        <w:rPr>
          <w:rFonts w:ascii="Times New Roman" w:hAnsi="Times New Roman" w:cs="Times New Roman"/>
          <w:b w:val="0"/>
          <w:sz w:val="24"/>
          <w:szCs w:val="24"/>
        </w:rPr>
        <w:t xml:space="preserve">Finanšu piedāvājuma kopsavilkums </w:t>
      </w:r>
      <w:bookmarkEnd w:id="2"/>
      <w:r w:rsidR="003A5B1D" w:rsidRPr="00AE2738">
        <w:rPr>
          <w:rFonts w:ascii="Times New Roman" w:hAnsi="Times New Roman" w:cs="Times New Roman"/>
          <w:b w:val="0"/>
          <w:sz w:val="24"/>
          <w:szCs w:val="24"/>
        </w:rPr>
        <w:t xml:space="preserve">jāiesniedz MS </w:t>
      </w:r>
      <w:r w:rsidR="003A5B1D">
        <w:rPr>
          <w:rFonts w:ascii="Times New Roman" w:hAnsi="Times New Roman" w:cs="Times New Roman"/>
          <w:b w:val="0"/>
          <w:sz w:val="24"/>
          <w:szCs w:val="24"/>
        </w:rPr>
        <w:t>Word</w:t>
      </w:r>
      <w:r w:rsidR="003A5B1D" w:rsidRPr="00AE2738">
        <w:rPr>
          <w:rFonts w:ascii="Times New Roman" w:hAnsi="Times New Roman" w:cs="Times New Roman"/>
          <w:b w:val="0"/>
          <w:sz w:val="24"/>
          <w:szCs w:val="24"/>
        </w:rPr>
        <w:t xml:space="preserve"> savienojamā formātā aizpildītā datnē, atbilstoši </w:t>
      </w:r>
      <w:r w:rsidR="003A5B1D">
        <w:rPr>
          <w:rFonts w:ascii="Times New Roman" w:hAnsi="Times New Roman" w:cs="Times New Roman"/>
          <w:b w:val="0"/>
          <w:sz w:val="24"/>
          <w:szCs w:val="24"/>
        </w:rPr>
        <w:t>4</w:t>
      </w:r>
      <w:r w:rsidR="003A5B1D" w:rsidRPr="00AE2738">
        <w:rPr>
          <w:rFonts w:ascii="Times New Roman" w:hAnsi="Times New Roman" w:cs="Times New Roman"/>
          <w:b w:val="0"/>
          <w:sz w:val="24"/>
          <w:szCs w:val="24"/>
        </w:rPr>
        <w:t>.pielikumam</w:t>
      </w:r>
    </w:p>
    <w:p w14:paraId="4CB0C2E1" w14:textId="34311731" w:rsidR="00764B27" w:rsidRDefault="00764B27">
      <w:r>
        <w:br w:type="page"/>
      </w:r>
    </w:p>
    <w:p w14:paraId="5A538A64" w14:textId="77777777" w:rsidR="00764B27" w:rsidRPr="00764B27" w:rsidRDefault="00764B27" w:rsidP="00764B27"/>
    <w:p w14:paraId="69E32550" w14:textId="00606BD4" w:rsidR="003A5B1D" w:rsidRDefault="003A5B1D" w:rsidP="003A5B1D"/>
    <w:p w14:paraId="4A1B68F2" w14:textId="77777777" w:rsidR="00AE2738" w:rsidRPr="00A93452" w:rsidRDefault="00A9102B" w:rsidP="00AE2738">
      <w:pPr>
        <w:pStyle w:val="ListParagraph1"/>
        <w:tabs>
          <w:tab w:val="left" w:pos="900"/>
        </w:tabs>
        <w:spacing w:after="120"/>
        <w:ind w:left="0"/>
        <w:jc w:val="center"/>
        <w:rPr>
          <w:b/>
          <w:caps/>
          <w:sz w:val="24"/>
          <w:lang w:val="lv-LV"/>
        </w:rPr>
      </w:pPr>
      <w:r>
        <w:rPr>
          <w:b/>
          <w:caps/>
          <w:sz w:val="24"/>
          <w:lang w:val="lv-LV"/>
        </w:rPr>
        <w:t>5</w:t>
      </w:r>
      <w:r w:rsidR="00AE2738" w:rsidRPr="00A93452">
        <w:rPr>
          <w:b/>
          <w:caps/>
          <w:sz w:val="24"/>
          <w:lang w:val="lv-LV"/>
        </w:rPr>
        <w:t>. Piedāvājumu vērtēšana un to izvēles kritēriji</w:t>
      </w:r>
      <w:bookmarkStart w:id="5" w:name="_Toc61422131"/>
    </w:p>
    <w:p w14:paraId="1895E18F" w14:textId="77777777" w:rsidR="00A9102B" w:rsidRPr="00A9102B" w:rsidRDefault="00A9102B" w:rsidP="00A9102B">
      <w:pPr>
        <w:pStyle w:val="Sarakstarindkopa"/>
        <w:keepNext/>
        <w:numPr>
          <w:ilvl w:val="0"/>
          <w:numId w:val="26"/>
        </w:numPr>
        <w:tabs>
          <w:tab w:val="left" w:pos="709"/>
        </w:tabs>
        <w:jc w:val="both"/>
        <w:outlineLvl w:val="1"/>
        <w:rPr>
          <w:iCs/>
          <w:vanish/>
          <w:color w:val="000000"/>
        </w:rPr>
      </w:pPr>
    </w:p>
    <w:p w14:paraId="48FAF607" w14:textId="77777777" w:rsidR="00A9102B" w:rsidRPr="00A9102B" w:rsidRDefault="00A9102B" w:rsidP="00A9102B">
      <w:pPr>
        <w:pStyle w:val="Sarakstarindkopa"/>
        <w:keepNext/>
        <w:numPr>
          <w:ilvl w:val="0"/>
          <w:numId w:val="26"/>
        </w:numPr>
        <w:tabs>
          <w:tab w:val="left" w:pos="709"/>
        </w:tabs>
        <w:jc w:val="both"/>
        <w:outlineLvl w:val="1"/>
        <w:rPr>
          <w:iCs/>
          <w:vanish/>
          <w:color w:val="000000"/>
        </w:rPr>
      </w:pPr>
    </w:p>
    <w:p w14:paraId="5EBD4488" w14:textId="77777777" w:rsidR="00AE2738" w:rsidRPr="00AE2738" w:rsidRDefault="00AE2738" w:rsidP="00A9102B">
      <w:pPr>
        <w:pStyle w:val="Virsraksts2"/>
        <w:numPr>
          <w:ilvl w:val="1"/>
          <w:numId w:val="26"/>
        </w:numPr>
        <w:shd w:val="clear" w:color="auto" w:fill="auto"/>
        <w:tabs>
          <w:tab w:val="left" w:pos="709"/>
        </w:tabs>
        <w:autoSpaceDE/>
        <w:autoSpaceDN/>
        <w:adjustRightInd/>
        <w:ind w:left="709" w:hanging="709"/>
        <w:jc w:val="both"/>
        <w:rPr>
          <w:i w:val="0"/>
          <w:sz w:val="24"/>
          <w:szCs w:val="24"/>
        </w:rPr>
      </w:pPr>
      <w:r w:rsidRPr="00AE2738">
        <w:rPr>
          <w:i w:val="0"/>
          <w:sz w:val="24"/>
          <w:szCs w:val="24"/>
        </w:rPr>
        <w:t>Piedāvājumu noformējuma pārbaudi, pretendentu atlasi, tehnisko un finanšu piedāvājumu atbilstības pārbaudi un piedāvājumu vērtēšanu komisija veic slēgtās sēdēs.</w:t>
      </w:r>
      <w:bookmarkStart w:id="6" w:name="_Toc98233550"/>
    </w:p>
    <w:p w14:paraId="1DFAF504" w14:textId="77777777" w:rsidR="00AE2738" w:rsidRPr="00AE2738" w:rsidRDefault="00AE2738" w:rsidP="00AE2738">
      <w:pPr>
        <w:pStyle w:val="Virsraksts2"/>
        <w:numPr>
          <w:ilvl w:val="1"/>
          <w:numId w:val="26"/>
        </w:numPr>
        <w:shd w:val="clear" w:color="auto" w:fill="auto"/>
        <w:tabs>
          <w:tab w:val="left" w:pos="709"/>
        </w:tabs>
        <w:autoSpaceDE/>
        <w:autoSpaceDN/>
        <w:adjustRightInd/>
        <w:ind w:left="709" w:hanging="709"/>
        <w:jc w:val="both"/>
        <w:rPr>
          <w:i w:val="0"/>
          <w:sz w:val="24"/>
          <w:szCs w:val="24"/>
        </w:rPr>
      </w:pPr>
      <w:r w:rsidRPr="00AE2738">
        <w:rPr>
          <w:i w:val="0"/>
          <w:sz w:val="24"/>
          <w:szCs w:val="24"/>
        </w:rPr>
        <w:tab/>
        <w:t xml:space="preserve">Iepirkuma komisija, pārbaudot un izvērtējot iesniegtos pretendentu piedāvājumus, vērtē pretendentu un to piedāvājumu atbilstību nolikumā noteiktajām prasībām. Konstatējot neatbilstību, iepirkuma komisija vērtē to nozīmību. </w:t>
      </w:r>
    </w:p>
    <w:p w14:paraId="3F966B9A" w14:textId="77777777" w:rsidR="00AE2738" w:rsidRPr="00AE2738" w:rsidRDefault="00AE2738" w:rsidP="00AE2738">
      <w:pPr>
        <w:pStyle w:val="Virsraksts2"/>
        <w:numPr>
          <w:ilvl w:val="1"/>
          <w:numId w:val="26"/>
        </w:numPr>
        <w:shd w:val="clear" w:color="auto" w:fill="auto"/>
        <w:tabs>
          <w:tab w:val="left" w:pos="709"/>
        </w:tabs>
        <w:autoSpaceDE/>
        <w:autoSpaceDN/>
        <w:adjustRightInd/>
        <w:ind w:left="709" w:hanging="709"/>
        <w:jc w:val="both"/>
        <w:rPr>
          <w:i w:val="0"/>
          <w:sz w:val="24"/>
          <w:szCs w:val="24"/>
        </w:rPr>
      </w:pPr>
      <w:r w:rsidRPr="00AE2738">
        <w:rPr>
          <w:i w:val="0"/>
          <w:sz w:val="24"/>
          <w:szCs w:val="24"/>
        </w:rPr>
        <w:t>Gadījumā, ja Pretendents vai tā iesniegtais piedāvājums neatbilst kādai nolikumā noteiktajai prasībai un šīs neatbilstība ir būtiska, iepirkuma komisija attiecīgo pretendentu noraida un tā iesniegto piedāvājumu turpmāk nevērtē.</w:t>
      </w:r>
    </w:p>
    <w:p w14:paraId="08AAC1EC" w14:textId="77777777" w:rsidR="00AE2738" w:rsidRPr="00A93452" w:rsidRDefault="00AE2738" w:rsidP="00A9102B">
      <w:pPr>
        <w:numPr>
          <w:ilvl w:val="1"/>
          <w:numId w:val="26"/>
        </w:numPr>
        <w:tabs>
          <w:tab w:val="left" w:pos="720"/>
        </w:tabs>
        <w:ind w:left="709" w:hanging="709"/>
        <w:rPr>
          <w:b/>
        </w:rPr>
      </w:pPr>
      <w:bookmarkStart w:id="7" w:name="_Toc98233551"/>
      <w:bookmarkEnd w:id="6"/>
      <w:r w:rsidRPr="00A93452">
        <w:rPr>
          <w:b/>
        </w:rPr>
        <w:t>Pretendentu atlase</w:t>
      </w:r>
      <w:bookmarkEnd w:id="7"/>
      <w:r w:rsidRPr="00A93452">
        <w:rPr>
          <w:b/>
        </w:rPr>
        <w:t>.</w:t>
      </w:r>
    </w:p>
    <w:p w14:paraId="19DE3F72" w14:textId="77777777" w:rsidR="00AE2738" w:rsidRPr="00A93452" w:rsidRDefault="00AE2738" w:rsidP="00AE2738">
      <w:pPr>
        <w:ind w:left="720"/>
        <w:jc w:val="both"/>
      </w:pPr>
      <w:r w:rsidRPr="00A93452">
        <w:t xml:space="preserve">Pretendentu atlases laikā komisija pārbauda pretendentu kompetenci un atbilstību iepirkuma procedūras dokumentos izvirzītajām prasībām pēc pretendentu iesniegtajiem atlases dokumentiem. </w:t>
      </w:r>
    </w:p>
    <w:p w14:paraId="7E34C18A" w14:textId="77777777" w:rsidR="00AE2738" w:rsidRPr="00A93452" w:rsidRDefault="00AE2738" w:rsidP="00AE2738">
      <w:pPr>
        <w:numPr>
          <w:ilvl w:val="1"/>
          <w:numId w:val="26"/>
        </w:numPr>
        <w:ind w:left="720" w:hanging="720"/>
        <w:rPr>
          <w:b/>
        </w:rPr>
      </w:pPr>
      <w:bookmarkStart w:id="8" w:name="_Toc98233552"/>
      <w:r w:rsidRPr="00A93452">
        <w:rPr>
          <w:b/>
        </w:rPr>
        <w:t>Tehnisko piedāvājumu atbilstības pārbaude</w:t>
      </w:r>
      <w:bookmarkEnd w:id="8"/>
      <w:r w:rsidRPr="00A93452">
        <w:rPr>
          <w:b/>
        </w:rPr>
        <w:t>.</w:t>
      </w:r>
    </w:p>
    <w:p w14:paraId="48F1D620" w14:textId="77777777" w:rsidR="00AE2738" w:rsidRPr="00A93452" w:rsidRDefault="00AE2738" w:rsidP="00AE2738">
      <w:pPr>
        <w:ind w:left="720"/>
        <w:jc w:val="both"/>
      </w:pPr>
      <w:r w:rsidRPr="00A93452">
        <w:t xml:space="preserve">Tehnisko piedāvājumu atbilstības pārbaudes laikā iepirkumu komisija pārbauda, vai pretendentu iesniegtie tehniskie piedāvājumi atbilst Tehniskajai specifikācijai. </w:t>
      </w:r>
      <w:r w:rsidR="00DE365B">
        <w:t>Neatbilstoši piedāvājumi var tikt izslēgti no turpmākās vērtēšanas.</w:t>
      </w:r>
    </w:p>
    <w:p w14:paraId="00B0615F" w14:textId="77777777" w:rsidR="00AE2738" w:rsidRPr="00A93452" w:rsidRDefault="00AE2738" w:rsidP="00AE2738">
      <w:pPr>
        <w:numPr>
          <w:ilvl w:val="1"/>
          <w:numId w:val="26"/>
        </w:numPr>
        <w:ind w:left="720" w:hanging="720"/>
        <w:rPr>
          <w:b/>
        </w:rPr>
      </w:pPr>
      <w:r w:rsidRPr="00A93452">
        <w:rPr>
          <w:b/>
        </w:rPr>
        <w:t>Finanšu piedāvājumu atbilstības pārbaude.</w:t>
      </w:r>
    </w:p>
    <w:p w14:paraId="09942187" w14:textId="77777777" w:rsidR="00AE2738" w:rsidRPr="00A93452" w:rsidRDefault="00AE2738" w:rsidP="00AE2738">
      <w:pPr>
        <w:numPr>
          <w:ilvl w:val="2"/>
          <w:numId w:val="26"/>
        </w:numPr>
        <w:ind w:hanging="11"/>
        <w:jc w:val="both"/>
      </w:pPr>
      <w:r w:rsidRPr="00A93452">
        <w:t>Komisija pārbauda, vai finanšu piedāvājumos nav aritmētisko kļūdu.</w:t>
      </w:r>
    </w:p>
    <w:p w14:paraId="12D6EB60" w14:textId="77777777" w:rsidR="00AE2738" w:rsidRPr="00A93452" w:rsidRDefault="00AE2738" w:rsidP="00AE2738">
      <w:pPr>
        <w:numPr>
          <w:ilvl w:val="2"/>
          <w:numId w:val="26"/>
        </w:numPr>
        <w:ind w:hanging="11"/>
        <w:jc w:val="both"/>
      </w:pPr>
      <w:r w:rsidRPr="00A93452">
        <w:rPr>
          <w:bCs/>
        </w:rPr>
        <w:t>Ja finanšu piedāvājumā konstatēta aritmētiskā kļūda</w:t>
      </w:r>
      <w:r w:rsidRPr="00A93452">
        <w:t xml:space="preserve">, </w:t>
      </w:r>
      <w:r w:rsidRPr="00A93452">
        <w:rPr>
          <w:bCs/>
        </w:rPr>
        <w:t xml:space="preserve">iepirkumu komisija </w:t>
      </w:r>
      <w:r w:rsidRPr="00A93452">
        <w:t xml:space="preserve">to labo, par kļūdas labojumu atzīmē protokolā un paziņo pretendentam, kura piedāvājumā labojumi izdarīti.  </w:t>
      </w:r>
    </w:p>
    <w:p w14:paraId="5A106ABF" w14:textId="77777777" w:rsidR="00AE2738" w:rsidRPr="00A93452" w:rsidRDefault="00AE2738" w:rsidP="00AE2738">
      <w:pPr>
        <w:numPr>
          <w:ilvl w:val="2"/>
          <w:numId w:val="26"/>
        </w:numPr>
        <w:ind w:hanging="11"/>
        <w:jc w:val="both"/>
      </w:pPr>
      <w:r w:rsidRPr="00A93452">
        <w:t>Vērtējot piedāvājumus, iepirkumu komisija ņem vērā veiktos kļūdu labojumus.</w:t>
      </w:r>
    </w:p>
    <w:bookmarkEnd w:id="5"/>
    <w:p w14:paraId="42DC11AB" w14:textId="77777777" w:rsidR="00AE2738" w:rsidRPr="00A93452" w:rsidRDefault="00AE2738" w:rsidP="00AE2738">
      <w:pPr>
        <w:numPr>
          <w:ilvl w:val="1"/>
          <w:numId w:val="26"/>
        </w:numPr>
        <w:ind w:left="720" w:hanging="720"/>
        <w:rPr>
          <w:b/>
        </w:rPr>
      </w:pPr>
      <w:r w:rsidRPr="00A93452">
        <w:rPr>
          <w:b/>
        </w:rPr>
        <w:t>Piedāvājuma izvēles kritēriji</w:t>
      </w:r>
      <w:r w:rsidRPr="00A93452">
        <w:t xml:space="preserve">. </w:t>
      </w:r>
    </w:p>
    <w:p w14:paraId="0F9E9B0D" w14:textId="77777777" w:rsidR="00AE2738" w:rsidRPr="00A93452" w:rsidRDefault="00AE2738" w:rsidP="00AE2738">
      <w:pPr>
        <w:numPr>
          <w:ilvl w:val="2"/>
          <w:numId w:val="26"/>
        </w:numPr>
        <w:ind w:hanging="11"/>
        <w:jc w:val="both"/>
      </w:pPr>
      <w:r w:rsidRPr="00A93452">
        <w:t>Iepirkuma komisija par Pretendentu, kuram būtu piešķiramas līguma slēgšanas tiesības, katrā iepirkuma daļā atsevišķi izvēlēsies Pretendentu, kura piedāvājums atzīts par saimnieciski visizdevīgāko, ar nosacījumu, ka Pretendents un tā piedāvājums atbilst visām Nolikuma prasībām.</w:t>
      </w:r>
      <w:r w:rsidR="00997797">
        <w:t xml:space="preserve"> </w:t>
      </w:r>
    </w:p>
    <w:p w14:paraId="52AEF19A" w14:textId="77777777" w:rsidR="00AE2738" w:rsidRPr="00A93452" w:rsidRDefault="00AE2738" w:rsidP="00AE2738">
      <w:pPr>
        <w:numPr>
          <w:ilvl w:val="2"/>
          <w:numId w:val="26"/>
        </w:numPr>
        <w:ind w:hanging="11"/>
        <w:jc w:val="both"/>
      </w:pPr>
      <w:r w:rsidRPr="00A93452">
        <w:t>Katrā iepirkuma priekšmeta daļā no piedāvājumiem, kas atbilst Nolikumā noteiktajām prasībām, Komisija izvēlas saimnieciski visizdevīgāko piedāvājumu, saskaņā ar šādiem kritērijiem (No piedāvājumiem, kas atbilst visām Nolikuma prasībām, izvēlēsies piedāvājumu katrai iepirkuma daļai atsevišķi, kas iegūs vislielāko punktu skaitu, pamatojoties uz šādu metodiku):</w:t>
      </w:r>
    </w:p>
    <w:p w14:paraId="1C777D69" w14:textId="77777777" w:rsidR="00AE2738" w:rsidRPr="00A93452" w:rsidRDefault="00AE2738" w:rsidP="00AE2738">
      <w:pPr>
        <w:ind w:left="720"/>
        <w:jc w:val="both"/>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89"/>
        <w:gridCol w:w="2269"/>
      </w:tblGrid>
      <w:tr w:rsidR="00AE2738" w:rsidRPr="00A93452" w14:paraId="6DE3DDB6" w14:textId="77777777" w:rsidTr="006E20F9">
        <w:tc>
          <w:tcPr>
            <w:tcW w:w="709" w:type="dxa"/>
          </w:tcPr>
          <w:p w14:paraId="2F12DE2B" w14:textId="77777777" w:rsidR="00AE2738" w:rsidRPr="00A93452" w:rsidRDefault="00AE2738" w:rsidP="0065638C">
            <w:pPr>
              <w:jc w:val="both"/>
            </w:pPr>
            <w:r w:rsidRPr="00A93452">
              <w:t>NPK</w:t>
            </w:r>
          </w:p>
        </w:tc>
        <w:tc>
          <w:tcPr>
            <w:tcW w:w="4989" w:type="dxa"/>
          </w:tcPr>
          <w:p w14:paraId="01E1D3DE" w14:textId="77777777" w:rsidR="00AE2738" w:rsidRPr="00A93452" w:rsidRDefault="00AE2738" w:rsidP="0065638C">
            <w:pPr>
              <w:ind w:left="720"/>
              <w:jc w:val="both"/>
            </w:pPr>
            <w:r w:rsidRPr="00A93452">
              <w:t>Vērtēšanas kritēriji</w:t>
            </w:r>
          </w:p>
        </w:tc>
        <w:tc>
          <w:tcPr>
            <w:tcW w:w="2269" w:type="dxa"/>
          </w:tcPr>
          <w:p w14:paraId="4F89A09F" w14:textId="77777777" w:rsidR="00AE2738" w:rsidRPr="00A93452" w:rsidRDefault="00AE2738" w:rsidP="0065638C">
            <w:pPr>
              <w:ind w:left="720"/>
              <w:jc w:val="both"/>
            </w:pPr>
            <w:r w:rsidRPr="006E20F9">
              <w:rPr>
                <w:b/>
              </w:rPr>
              <w:t>M</w:t>
            </w:r>
            <w:r w:rsidRPr="00A93452">
              <w:t>aksimālais punktu skaits</w:t>
            </w:r>
          </w:p>
        </w:tc>
      </w:tr>
      <w:tr w:rsidR="00AE2738" w:rsidRPr="00A93452" w14:paraId="74E12E01" w14:textId="77777777" w:rsidTr="006E20F9">
        <w:tc>
          <w:tcPr>
            <w:tcW w:w="709" w:type="dxa"/>
          </w:tcPr>
          <w:p w14:paraId="59BD79D0" w14:textId="77777777" w:rsidR="00AE2738" w:rsidRPr="00A93452" w:rsidRDefault="00AE2738" w:rsidP="0065638C">
            <w:pPr>
              <w:jc w:val="both"/>
              <w:rPr>
                <w:lang w:eastAsia="lv-LV"/>
              </w:rPr>
            </w:pPr>
            <w:r w:rsidRPr="00A93452">
              <w:rPr>
                <w:lang w:eastAsia="lv-LV"/>
              </w:rPr>
              <w:t>1.</w:t>
            </w:r>
          </w:p>
        </w:tc>
        <w:tc>
          <w:tcPr>
            <w:tcW w:w="4989" w:type="dxa"/>
          </w:tcPr>
          <w:p w14:paraId="54F71394" w14:textId="77777777" w:rsidR="00AE2738" w:rsidRPr="00A93452" w:rsidRDefault="00AE2738" w:rsidP="0065638C">
            <w:pPr>
              <w:jc w:val="both"/>
              <w:rPr>
                <w:lang w:eastAsia="lv-LV"/>
              </w:rPr>
            </w:pPr>
            <w:r w:rsidRPr="00A93452">
              <w:rPr>
                <w:lang w:eastAsia="lv-LV"/>
              </w:rPr>
              <w:t xml:space="preserve">Cena – </w:t>
            </w:r>
            <w:r w:rsidRPr="00A93452">
              <w:rPr>
                <w:b/>
                <w:lang w:eastAsia="lv-LV"/>
              </w:rPr>
              <w:t>C</w:t>
            </w:r>
            <w:r w:rsidRPr="00A93452">
              <w:rPr>
                <w:lang w:eastAsia="lv-LV"/>
              </w:rPr>
              <w:t xml:space="preserve"> – Piedāvātā līgumcena (bez PVN)</w:t>
            </w:r>
          </w:p>
        </w:tc>
        <w:tc>
          <w:tcPr>
            <w:tcW w:w="2269" w:type="dxa"/>
          </w:tcPr>
          <w:p w14:paraId="25B6E7A3" w14:textId="77777777" w:rsidR="00AE2738" w:rsidRPr="00A93452" w:rsidRDefault="00AE2738" w:rsidP="0065638C">
            <w:pPr>
              <w:jc w:val="center"/>
              <w:rPr>
                <w:lang w:eastAsia="lv-LV"/>
              </w:rPr>
            </w:pPr>
            <w:r w:rsidRPr="00A93452">
              <w:rPr>
                <w:lang w:eastAsia="lv-LV"/>
              </w:rPr>
              <w:t>50</w:t>
            </w:r>
          </w:p>
        </w:tc>
      </w:tr>
      <w:tr w:rsidR="00AE2738" w:rsidRPr="00A93452" w14:paraId="5A274012" w14:textId="77777777" w:rsidTr="006E20F9">
        <w:tc>
          <w:tcPr>
            <w:tcW w:w="709" w:type="dxa"/>
          </w:tcPr>
          <w:p w14:paraId="7DAEDBBD" w14:textId="77777777" w:rsidR="00AE2738" w:rsidRPr="00A93452" w:rsidRDefault="00AE2738" w:rsidP="0065638C">
            <w:pPr>
              <w:jc w:val="both"/>
              <w:rPr>
                <w:lang w:eastAsia="lv-LV"/>
              </w:rPr>
            </w:pPr>
            <w:r w:rsidRPr="00A93452">
              <w:rPr>
                <w:lang w:eastAsia="lv-LV"/>
              </w:rPr>
              <w:t>2.</w:t>
            </w:r>
          </w:p>
        </w:tc>
        <w:tc>
          <w:tcPr>
            <w:tcW w:w="4989" w:type="dxa"/>
          </w:tcPr>
          <w:p w14:paraId="3830D9C5" w14:textId="77777777" w:rsidR="00AE2738" w:rsidRPr="00A93452" w:rsidRDefault="00AE2738" w:rsidP="0065638C">
            <w:pPr>
              <w:jc w:val="both"/>
              <w:rPr>
                <w:lang w:eastAsia="lv-LV"/>
              </w:rPr>
            </w:pPr>
            <w:r w:rsidRPr="00A93452">
              <w:rPr>
                <w:lang w:eastAsia="lv-LV"/>
              </w:rPr>
              <w:t xml:space="preserve">Kvalitāte – </w:t>
            </w:r>
            <w:r w:rsidRPr="00A93452">
              <w:rPr>
                <w:b/>
                <w:lang w:eastAsia="lv-LV"/>
              </w:rPr>
              <w:t>K</w:t>
            </w:r>
            <w:r w:rsidRPr="00A93452">
              <w:rPr>
                <w:lang w:eastAsia="lv-LV"/>
              </w:rPr>
              <w:t xml:space="preserve"> – Piedāvāto pārtikas produktu skaits ar paaugstinātu kvalitātes līmeni</w:t>
            </w:r>
          </w:p>
        </w:tc>
        <w:tc>
          <w:tcPr>
            <w:tcW w:w="2269" w:type="dxa"/>
          </w:tcPr>
          <w:p w14:paraId="451F3B00" w14:textId="6AC78296" w:rsidR="00AE2738" w:rsidRPr="00A93452" w:rsidRDefault="0088556A" w:rsidP="0065638C">
            <w:pPr>
              <w:jc w:val="center"/>
              <w:rPr>
                <w:lang w:eastAsia="lv-LV"/>
              </w:rPr>
            </w:pPr>
            <w:r>
              <w:rPr>
                <w:lang w:eastAsia="lv-LV"/>
              </w:rPr>
              <w:t>30</w:t>
            </w:r>
          </w:p>
        </w:tc>
      </w:tr>
      <w:tr w:rsidR="00AE2738" w:rsidRPr="00A93452" w14:paraId="2F92D90E" w14:textId="77777777" w:rsidTr="006E20F9">
        <w:tc>
          <w:tcPr>
            <w:tcW w:w="709" w:type="dxa"/>
          </w:tcPr>
          <w:p w14:paraId="2ED1E0E9" w14:textId="77777777" w:rsidR="00AE2738" w:rsidRPr="00A93452" w:rsidRDefault="00AE2738" w:rsidP="0065638C">
            <w:pPr>
              <w:jc w:val="both"/>
              <w:rPr>
                <w:lang w:eastAsia="lv-LV"/>
              </w:rPr>
            </w:pPr>
            <w:r w:rsidRPr="00A93452">
              <w:rPr>
                <w:lang w:eastAsia="lv-LV"/>
              </w:rPr>
              <w:t>3.</w:t>
            </w:r>
          </w:p>
        </w:tc>
        <w:tc>
          <w:tcPr>
            <w:tcW w:w="4989" w:type="dxa"/>
          </w:tcPr>
          <w:p w14:paraId="44AE137A" w14:textId="054028FF" w:rsidR="00AE2738" w:rsidRPr="00A93452" w:rsidRDefault="005E0BB2" w:rsidP="006E20F9">
            <w:pPr>
              <w:jc w:val="both"/>
              <w:rPr>
                <w:lang w:eastAsia="lv-LV"/>
              </w:rPr>
            </w:pPr>
            <w:r w:rsidRPr="005E0BB2">
              <w:rPr>
                <w:lang w:eastAsia="lv-LV"/>
              </w:rPr>
              <w:t>Vide-</w:t>
            </w:r>
            <w:r>
              <w:rPr>
                <w:b/>
                <w:lang w:eastAsia="lv-LV"/>
              </w:rPr>
              <w:t xml:space="preserve"> </w:t>
            </w:r>
            <w:r w:rsidR="00AE2738" w:rsidRPr="00A93452">
              <w:rPr>
                <w:b/>
                <w:lang w:eastAsia="lv-LV"/>
              </w:rPr>
              <w:t>V</w:t>
            </w:r>
            <w:r w:rsidR="00AE2738" w:rsidRPr="00A93452">
              <w:rPr>
                <w:lang w:eastAsia="lv-LV"/>
              </w:rPr>
              <w:t xml:space="preserve"> - </w:t>
            </w:r>
            <w:r w:rsidR="00AE2738" w:rsidRPr="00A93452">
              <w:t xml:space="preserve">Videi draudzīga </w:t>
            </w:r>
            <w:r w:rsidR="00871D62">
              <w:t>piegāde</w:t>
            </w:r>
          </w:p>
        </w:tc>
        <w:tc>
          <w:tcPr>
            <w:tcW w:w="2269" w:type="dxa"/>
          </w:tcPr>
          <w:p w14:paraId="652DF813" w14:textId="5633F6F8" w:rsidR="00AE2738" w:rsidRPr="00A93452" w:rsidRDefault="00AE2738" w:rsidP="006E20F9">
            <w:pPr>
              <w:jc w:val="center"/>
              <w:rPr>
                <w:lang w:eastAsia="lv-LV"/>
              </w:rPr>
            </w:pPr>
            <w:r w:rsidRPr="00A93452">
              <w:rPr>
                <w:lang w:eastAsia="lv-LV"/>
              </w:rPr>
              <w:t>2</w:t>
            </w:r>
            <w:r w:rsidR="0088556A">
              <w:rPr>
                <w:lang w:eastAsia="lv-LV"/>
              </w:rPr>
              <w:t>0</w:t>
            </w:r>
          </w:p>
        </w:tc>
      </w:tr>
      <w:tr w:rsidR="00AE2738" w:rsidRPr="00A93452" w14:paraId="6AF9780A" w14:textId="77777777" w:rsidTr="006E20F9">
        <w:tc>
          <w:tcPr>
            <w:tcW w:w="5698" w:type="dxa"/>
            <w:gridSpan w:val="2"/>
          </w:tcPr>
          <w:p w14:paraId="2F9DB3FF" w14:textId="77777777" w:rsidR="00AE2738" w:rsidRPr="00A93452" w:rsidRDefault="00AE2738" w:rsidP="006E20F9">
            <w:pPr>
              <w:jc w:val="both"/>
              <w:rPr>
                <w:lang w:eastAsia="lv-LV"/>
              </w:rPr>
            </w:pPr>
            <w:r w:rsidRPr="00A93452">
              <w:rPr>
                <w:lang w:eastAsia="lv-LV"/>
              </w:rPr>
              <w:t xml:space="preserve">Punktu skaits kopā - </w:t>
            </w:r>
          </w:p>
        </w:tc>
        <w:tc>
          <w:tcPr>
            <w:tcW w:w="2269" w:type="dxa"/>
          </w:tcPr>
          <w:p w14:paraId="500F032B" w14:textId="77777777" w:rsidR="00AE2738" w:rsidRPr="00A93452" w:rsidRDefault="00AE2738" w:rsidP="0065638C">
            <w:pPr>
              <w:jc w:val="center"/>
              <w:rPr>
                <w:lang w:eastAsia="lv-LV"/>
              </w:rPr>
            </w:pPr>
            <w:r w:rsidRPr="00A93452">
              <w:rPr>
                <w:lang w:eastAsia="lv-LV"/>
              </w:rPr>
              <w:t>100</w:t>
            </w:r>
          </w:p>
        </w:tc>
      </w:tr>
    </w:tbl>
    <w:p w14:paraId="7F7EF54A" w14:textId="77777777" w:rsidR="00AE2738" w:rsidRPr="00A93452" w:rsidRDefault="00AE2738" w:rsidP="00AE2738">
      <w:pPr>
        <w:pStyle w:val="Sarakstarindkopa"/>
        <w:tabs>
          <w:tab w:val="left" w:pos="-6096"/>
          <w:tab w:val="left" w:pos="567"/>
        </w:tabs>
        <w:spacing w:before="120"/>
        <w:ind w:left="567" w:right="-58"/>
        <w:jc w:val="both"/>
        <w:rPr>
          <w:b/>
          <w:lang w:eastAsia="lv-LV"/>
        </w:rPr>
      </w:pPr>
      <w:r w:rsidRPr="00A93452">
        <w:rPr>
          <w:b/>
          <w:lang w:eastAsia="lv-LV"/>
        </w:rPr>
        <w:t>Kritērijā</w:t>
      </w:r>
      <w:r w:rsidRPr="00A93452">
        <w:rPr>
          <w:lang w:eastAsia="lv-LV"/>
        </w:rPr>
        <w:t xml:space="preserve"> „Cena” </w:t>
      </w:r>
      <w:r w:rsidRPr="00764B27">
        <w:rPr>
          <w:b/>
          <w:bCs/>
          <w:lang w:eastAsia="lv-LV"/>
        </w:rPr>
        <w:t>maksimālais punktu skaits (50 punkti)</w:t>
      </w:r>
      <w:r w:rsidRPr="00A93452">
        <w:rPr>
          <w:lang w:eastAsia="lv-LV"/>
        </w:rPr>
        <w:t xml:space="preserve"> tiek piešķirts lētākajam piedāvājumam, bet pārējo Pretendentu piedāvājumi tiek vērtēti sekojoši: </w:t>
      </w:r>
      <w:r w:rsidRPr="00A93452">
        <w:rPr>
          <w:b/>
          <w:lang w:eastAsia="lv-LV"/>
        </w:rPr>
        <w:t xml:space="preserve">C = </w:t>
      </w:r>
      <w:proofErr w:type="spellStart"/>
      <w:r w:rsidRPr="00A93452">
        <w:rPr>
          <w:b/>
          <w:lang w:eastAsia="lv-LV"/>
        </w:rPr>
        <w:t>C</w:t>
      </w:r>
      <w:r w:rsidRPr="00A93452">
        <w:rPr>
          <w:b/>
          <w:vertAlign w:val="subscript"/>
          <w:lang w:eastAsia="lv-LV"/>
        </w:rPr>
        <w:t>min</w:t>
      </w:r>
      <w:proofErr w:type="spellEnd"/>
      <w:r w:rsidRPr="00A93452">
        <w:rPr>
          <w:b/>
          <w:lang w:eastAsia="lv-LV"/>
        </w:rPr>
        <w:t xml:space="preserve"> / </w:t>
      </w:r>
      <w:proofErr w:type="spellStart"/>
      <w:r w:rsidRPr="00A93452">
        <w:rPr>
          <w:b/>
          <w:lang w:eastAsia="lv-LV"/>
        </w:rPr>
        <w:t>C</w:t>
      </w:r>
      <w:r w:rsidRPr="00A93452">
        <w:rPr>
          <w:b/>
          <w:vertAlign w:val="subscript"/>
          <w:lang w:eastAsia="lv-LV"/>
        </w:rPr>
        <w:t>pr</w:t>
      </w:r>
      <w:proofErr w:type="spellEnd"/>
      <w:r w:rsidRPr="00A93452">
        <w:rPr>
          <w:b/>
          <w:lang w:eastAsia="lv-LV"/>
        </w:rPr>
        <w:t xml:space="preserve"> x M</w:t>
      </w:r>
      <w:r w:rsidRPr="00A93452">
        <w:rPr>
          <w:lang w:eastAsia="lv-LV"/>
        </w:rPr>
        <w:t xml:space="preserve">, kur C – Pretendenta iegūtais punktu skaits kritērijā „Cena”, </w:t>
      </w:r>
      <w:proofErr w:type="spellStart"/>
      <w:r w:rsidRPr="00A93452">
        <w:rPr>
          <w:lang w:eastAsia="lv-LV"/>
        </w:rPr>
        <w:t>C</w:t>
      </w:r>
      <w:r w:rsidRPr="00A93452">
        <w:rPr>
          <w:vertAlign w:val="subscript"/>
          <w:lang w:eastAsia="lv-LV"/>
        </w:rPr>
        <w:t>min</w:t>
      </w:r>
      <w:proofErr w:type="spellEnd"/>
      <w:r w:rsidRPr="00A93452">
        <w:rPr>
          <w:lang w:eastAsia="lv-LV"/>
        </w:rPr>
        <w:t xml:space="preserve"> – lētākā piedāvājuma cena, </w:t>
      </w:r>
      <w:proofErr w:type="spellStart"/>
      <w:r w:rsidRPr="00A93452">
        <w:rPr>
          <w:lang w:eastAsia="lv-LV"/>
        </w:rPr>
        <w:t>C</w:t>
      </w:r>
      <w:r w:rsidRPr="00A93452">
        <w:rPr>
          <w:vertAlign w:val="subscript"/>
          <w:lang w:eastAsia="lv-LV"/>
        </w:rPr>
        <w:t>pr</w:t>
      </w:r>
      <w:proofErr w:type="spellEnd"/>
      <w:r w:rsidRPr="00A93452">
        <w:rPr>
          <w:lang w:eastAsia="lv-LV"/>
        </w:rPr>
        <w:t xml:space="preserve"> – vērtējamā Pretendenta piedāvājuma cena, </w:t>
      </w:r>
      <w:r w:rsidRPr="006E20F9">
        <w:rPr>
          <w:b/>
          <w:lang w:eastAsia="lv-LV"/>
        </w:rPr>
        <w:t>M</w:t>
      </w:r>
      <w:r w:rsidRPr="00A93452">
        <w:rPr>
          <w:lang w:eastAsia="lv-LV"/>
        </w:rPr>
        <w:t xml:space="preserve"> – maksimālais punktu skaits kritērijā „Cena”.</w:t>
      </w:r>
    </w:p>
    <w:p w14:paraId="44951A2F" w14:textId="13FC69F7" w:rsidR="00AE2738" w:rsidRPr="00A93452" w:rsidRDefault="00AE2738" w:rsidP="00AE2738">
      <w:pPr>
        <w:pStyle w:val="Sarakstarindkopa"/>
        <w:tabs>
          <w:tab w:val="left" w:pos="-6096"/>
          <w:tab w:val="left" w:pos="567"/>
        </w:tabs>
        <w:ind w:left="567" w:right="-58"/>
        <w:jc w:val="both"/>
        <w:rPr>
          <w:lang w:eastAsia="lv-LV"/>
        </w:rPr>
      </w:pPr>
      <w:r w:rsidRPr="00A93452">
        <w:rPr>
          <w:b/>
          <w:lang w:eastAsia="lv-LV"/>
        </w:rPr>
        <w:t>Kritērijā</w:t>
      </w:r>
      <w:r w:rsidRPr="00A93452">
        <w:rPr>
          <w:lang w:eastAsia="lv-LV"/>
        </w:rPr>
        <w:t xml:space="preserve"> „Kvalitāte” </w:t>
      </w:r>
      <w:r w:rsidRPr="00764B27">
        <w:rPr>
          <w:b/>
          <w:bCs/>
          <w:lang w:eastAsia="lv-LV"/>
        </w:rPr>
        <w:t>maksimālais punktu skaits (</w:t>
      </w:r>
      <w:r w:rsidR="0085767D" w:rsidRPr="00764B27">
        <w:rPr>
          <w:b/>
          <w:bCs/>
          <w:lang w:eastAsia="lv-LV"/>
        </w:rPr>
        <w:t>3</w:t>
      </w:r>
      <w:r w:rsidR="006E20F9" w:rsidRPr="00764B27">
        <w:rPr>
          <w:b/>
          <w:bCs/>
          <w:lang w:eastAsia="lv-LV"/>
        </w:rPr>
        <w:t>0</w:t>
      </w:r>
      <w:r w:rsidRPr="00764B27">
        <w:rPr>
          <w:b/>
          <w:bCs/>
          <w:lang w:eastAsia="lv-LV"/>
        </w:rPr>
        <w:t xml:space="preserve"> punkti)</w:t>
      </w:r>
      <w:r w:rsidRPr="00A93452">
        <w:rPr>
          <w:lang w:eastAsia="lv-LV"/>
        </w:rPr>
        <w:t xml:space="preserve"> tiek piešķirts piedāvājumam, kurā ir iekļauts visvairāk produktu, kas atbilst bioloģiskās lauksaimniecības shēmas (turpmāk – </w:t>
      </w:r>
      <w:r w:rsidRPr="00A93452">
        <w:rPr>
          <w:b/>
          <w:lang w:eastAsia="lv-LV"/>
        </w:rPr>
        <w:t>BLS</w:t>
      </w:r>
      <w:r w:rsidRPr="00A93452">
        <w:rPr>
          <w:lang w:eastAsia="lv-LV"/>
        </w:rPr>
        <w:t xml:space="preserve">), nacionālās pārtikas kvalitātes shēmas </w:t>
      </w:r>
      <w:r w:rsidRPr="00A93452">
        <w:rPr>
          <w:lang w:eastAsia="lv-LV"/>
        </w:rPr>
        <w:lastRenderedPageBreak/>
        <w:t xml:space="preserve">(turpmāk – </w:t>
      </w:r>
      <w:r w:rsidRPr="00A93452">
        <w:rPr>
          <w:b/>
          <w:lang w:eastAsia="lv-LV"/>
        </w:rPr>
        <w:t>NPKS</w:t>
      </w:r>
      <w:r w:rsidRPr="00A93452">
        <w:rPr>
          <w:lang w:eastAsia="lv-LV"/>
        </w:rPr>
        <w:t xml:space="preserve">), vai lauksaimniecības produktu integrētās audzēšanas (turpmāk – </w:t>
      </w:r>
      <w:r w:rsidRPr="00A93452">
        <w:rPr>
          <w:b/>
          <w:lang w:eastAsia="lv-LV"/>
        </w:rPr>
        <w:t>LPIA</w:t>
      </w:r>
      <w:r w:rsidRPr="00A93452">
        <w:rPr>
          <w:lang w:eastAsia="lv-LV"/>
        </w:rPr>
        <w:t xml:space="preserve">) prasībām (saskaņā ar </w:t>
      </w:r>
      <w:r w:rsidRPr="00A93452">
        <w:rPr>
          <w:bCs/>
          <w:lang w:eastAsia="lv-LV"/>
        </w:rPr>
        <w:t>Ministru kabineta 20</w:t>
      </w:r>
      <w:r w:rsidR="00C62F61">
        <w:rPr>
          <w:bCs/>
          <w:lang w:eastAsia="lv-LV"/>
        </w:rPr>
        <w:t>26</w:t>
      </w:r>
      <w:r w:rsidRPr="00A93452">
        <w:rPr>
          <w:bCs/>
          <w:lang w:eastAsia="lv-LV"/>
        </w:rPr>
        <w:t xml:space="preserve">.gada </w:t>
      </w:r>
      <w:r w:rsidR="00C62F61">
        <w:rPr>
          <w:bCs/>
          <w:lang w:eastAsia="lv-LV"/>
        </w:rPr>
        <w:t>16</w:t>
      </w:r>
      <w:r w:rsidRPr="00A93452">
        <w:rPr>
          <w:bCs/>
          <w:lang w:eastAsia="lv-LV"/>
        </w:rPr>
        <w:t>.</w:t>
      </w:r>
      <w:r w:rsidR="00C62F61">
        <w:rPr>
          <w:bCs/>
          <w:lang w:eastAsia="lv-LV"/>
        </w:rPr>
        <w:t>jūnija</w:t>
      </w:r>
      <w:r w:rsidRPr="00A93452">
        <w:rPr>
          <w:bCs/>
          <w:lang w:eastAsia="lv-LV"/>
        </w:rPr>
        <w:t xml:space="preserve"> noteikumiem Nr.</w:t>
      </w:r>
      <w:r w:rsidR="00CA091E">
        <w:rPr>
          <w:bCs/>
          <w:lang w:eastAsia="lv-LV"/>
        </w:rPr>
        <w:t>353</w:t>
      </w:r>
      <w:r w:rsidRPr="00A93452">
        <w:rPr>
          <w:bCs/>
          <w:lang w:eastAsia="lv-LV"/>
        </w:rPr>
        <w:t xml:space="preserve"> „Bioloģiskās lauksaimniecības uzraudzības un kontroles kārtība”,</w:t>
      </w:r>
      <w:r w:rsidRPr="00A93452">
        <w:rPr>
          <w:lang w:eastAsia="lv-LV"/>
        </w:rPr>
        <w:t xml:space="preserve"> Ministru kabineta 2014.gada 12.augusta noteikumiem Nr.461 „Prasības pārtikas kvalitātes shēmām, to ieviešanas, darbības, uzraudzības un kontroles kārtība” </w:t>
      </w:r>
      <w:r w:rsidRPr="00A93452">
        <w:rPr>
          <w:bCs/>
          <w:lang w:eastAsia="lv-LV"/>
        </w:rPr>
        <w:t xml:space="preserve">un Ministru kabineta 2009.gada 15.septembra noteikumiem Nr.1056 </w:t>
      </w:r>
      <w:r w:rsidRPr="00A93452">
        <w:rPr>
          <w:lang w:eastAsia="lv-LV"/>
        </w:rPr>
        <w:t>„Lauksaimniecības produktu integrētās audzēšanas, uzglabāšanas un marķēšanas prasības un kontroles kārtība”), bet pārējo Pretendentu piedāvājumi tiek vērtēti sekojoši:</w:t>
      </w:r>
      <w:r w:rsidRPr="00A93452">
        <w:rPr>
          <w:b/>
          <w:lang w:eastAsia="lv-LV"/>
        </w:rPr>
        <w:t xml:space="preserve"> K = </w:t>
      </w:r>
      <w:proofErr w:type="spellStart"/>
      <w:r w:rsidRPr="00A93452">
        <w:rPr>
          <w:b/>
          <w:lang w:eastAsia="lv-LV"/>
        </w:rPr>
        <w:t>K</w:t>
      </w:r>
      <w:r w:rsidRPr="00A93452">
        <w:rPr>
          <w:b/>
          <w:vertAlign w:val="subscript"/>
          <w:lang w:eastAsia="lv-LV"/>
        </w:rPr>
        <w:t>pr</w:t>
      </w:r>
      <w:proofErr w:type="spellEnd"/>
      <w:r w:rsidRPr="00A93452">
        <w:rPr>
          <w:b/>
          <w:vertAlign w:val="subscript"/>
          <w:lang w:eastAsia="lv-LV"/>
        </w:rPr>
        <w:t xml:space="preserve"> </w:t>
      </w:r>
      <w:r w:rsidRPr="00A93452">
        <w:rPr>
          <w:b/>
          <w:lang w:eastAsia="lv-LV"/>
        </w:rPr>
        <w:t xml:space="preserve">/ </w:t>
      </w:r>
      <w:proofErr w:type="spellStart"/>
      <w:r w:rsidRPr="00A93452">
        <w:rPr>
          <w:b/>
          <w:lang w:eastAsia="lv-LV"/>
        </w:rPr>
        <w:t>K</w:t>
      </w:r>
      <w:r w:rsidRPr="00A93452">
        <w:rPr>
          <w:b/>
          <w:vertAlign w:val="subscript"/>
          <w:lang w:eastAsia="lv-LV"/>
        </w:rPr>
        <w:t>max</w:t>
      </w:r>
      <w:proofErr w:type="spellEnd"/>
      <w:r w:rsidRPr="00A93452">
        <w:rPr>
          <w:b/>
          <w:lang w:eastAsia="lv-LV"/>
        </w:rPr>
        <w:t xml:space="preserve"> x M</w:t>
      </w:r>
      <w:r w:rsidRPr="00A93452">
        <w:rPr>
          <w:lang w:eastAsia="lv-LV"/>
        </w:rPr>
        <w:t xml:space="preserve">, kur K – Pretendenta iegūtais punktu skaits kritērijā „Kvalitāte”, </w:t>
      </w:r>
      <w:proofErr w:type="spellStart"/>
      <w:r w:rsidRPr="00A93452">
        <w:rPr>
          <w:lang w:eastAsia="lv-LV"/>
        </w:rPr>
        <w:t>K</w:t>
      </w:r>
      <w:r w:rsidRPr="00A93452">
        <w:rPr>
          <w:vertAlign w:val="subscript"/>
          <w:lang w:eastAsia="lv-LV"/>
        </w:rPr>
        <w:t>pr</w:t>
      </w:r>
      <w:proofErr w:type="spellEnd"/>
      <w:r w:rsidRPr="00A93452">
        <w:rPr>
          <w:lang w:eastAsia="lv-LV"/>
        </w:rPr>
        <w:t xml:space="preserve"> – vērtējamā Pretendenta piedāvājumā iekļauto BLS, NPKS vai LPIA prasībām atbilstošo produktu skaits; </w:t>
      </w:r>
      <w:proofErr w:type="spellStart"/>
      <w:r w:rsidRPr="00A93452">
        <w:rPr>
          <w:lang w:eastAsia="lv-LV"/>
        </w:rPr>
        <w:t>K</w:t>
      </w:r>
      <w:r w:rsidRPr="00A93452">
        <w:rPr>
          <w:vertAlign w:val="subscript"/>
          <w:lang w:eastAsia="lv-LV"/>
        </w:rPr>
        <w:t>max</w:t>
      </w:r>
      <w:proofErr w:type="spellEnd"/>
      <w:r w:rsidRPr="00A93452">
        <w:rPr>
          <w:rFonts w:cs="Calibri"/>
          <w:lang w:eastAsia="lv-LV"/>
        </w:rPr>
        <w:t xml:space="preserve"> </w:t>
      </w:r>
      <w:r w:rsidRPr="00A93452">
        <w:rPr>
          <w:lang w:eastAsia="lv-LV"/>
        </w:rPr>
        <w:t>– lielākais piedāvātais BLS, NPKS vai LPIA prasībām atbilstošo produktu skaits, M – maksimālais punktu skaits kritērijā „Kvalitāte”.</w:t>
      </w:r>
    </w:p>
    <w:p w14:paraId="271A521F" w14:textId="0ABBEC1B" w:rsidR="006E20F9" w:rsidRPr="006E20F9" w:rsidRDefault="00AE2738" w:rsidP="006E20F9">
      <w:pPr>
        <w:spacing w:after="160" w:line="256" w:lineRule="auto"/>
        <w:ind w:left="567" w:firstLine="567"/>
        <w:jc w:val="both"/>
      </w:pPr>
      <w:r w:rsidRPr="00A93452">
        <w:rPr>
          <w:b/>
          <w:lang w:eastAsia="lv-LV"/>
        </w:rPr>
        <w:t xml:space="preserve">Kritērijā </w:t>
      </w:r>
      <w:r w:rsidRPr="00A93452">
        <w:rPr>
          <w:lang w:eastAsia="lv-LV"/>
        </w:rPr>
        <w:t>„</w:t>
      </w:r>
      <w:r w:rsidR="006E20F9" w:rsidRPr="006E20F9">
        <w:t xml:space="preserve"> </w:t>
      </w:r>
      <w:r w:rsidR="006E20F9" w:rsidRPr="00A93452">
        <w:t xml:space="preserve">Videi draudzīga </w:t>
      </w:r>
      <w:r w:rsidR="0088556A">
        <w:t>piegāde</w:t>
      </w:r>
      <w:r w:rsidRPr="00A93452">
        <w:t>”</w:t>
      </w:r>
      <w:r w:rsidR="00DE365B">
        <w:t xml:space="preserve"> (“</w:t>
      </w:r>
      <w:r w:rsidR="00DE365B" w:rsidRPr="00DE365B">
        <w:rPr>
          <w:b/>
        </w:rPr>
        <w:t>V</w:t>
      </w:r>
      <w:r w:rsidR="00DE365B">
        <w:t>”)</w:t>
      </w:r>
      <w:r w:rsidRPr="00A93452">
        <w:t xml:space="preserve"> </w:t>
      </w:r>
      <w:r w:rsidR="006E20F9" w:rsidRPr="00764B27">
        <w:rPr>
          <w:b/>
        </w:rPr>
        <w:t xml:space="preserve">Maksimālais punktu skaits </w:t>
      </w:r>
      <w:r w:rsidR="00764B27">
        <w:rPr>
          <w:b/>
        </w:rPr>
        <w:t>(</w:t>
      </w:r>
      <w:r w:rsidR="006E20F9" w:rsidRPr="00764B27">
        <w:rPr>
          <w:b/>
        </w:rPr>
        <w:t>20</w:t>
      </w:r>
      <w:r w:rsidR="00764B27">
        <w:rPr>
          <w:b/>
        </w:rPr>
        <w:t xml:space="preserve"> punkti)</w:t>
      </w:r>
      <w:r w:rsidR="006E20F9" w:rsidRPr="006E20F9">
        <w:t xml:space="preserve"> tiek piešķirts piedāvājumam </w:t>
      </w:r>
      <w:r w:rsidR="00435D73">
        <w:t xml:space="preserve">kurā paredzēta </w:t>
      </w:r>
      <w:r w:rsidR="0088556A" w:rsidRPr="00352104">
        <w:rPr>
          <w:bCs/>
        </w:rPr>
        <w:t>videi draudzīg</w:t>
      </w:r>
      <w:r w:rsidR="00435D73">
        <w:rPr>
          <w:bCs/>
        </w:rPr>
        <w:t>a</w:t>
      </w:r>
      <w:r w:rsidR="0088556A" w:rsidRPr="00352104">
        <w:rPr>
          <w:bCs/>
        </w:rPr>
        <w:t xml:space="preserve"> piegād</w:t>
      </w:r>
      <w:r w:rsidR="00435D73">
        <w:rPr>
          <w:bCs/>
        </w:rPr>
        <w:t>e</w:t>
      </w:r>
      <w:r w:rsidR="0088556A" w:rsidRPr="00352104">
        <w:rPr>
          <w:bCs/>
        </w:rPr>
        <w:t xml:space="preserve"> ar automašīnu (automašīnām), kuras atbilst vismaz EURO 5 </w:t>
      </w:r>
      <w:proofErr w:type="spellStart"/>
      <w:r w:rsidR="0088556A" w:rsidRPr="00352104">
        <w:rPr>
          <w:bCs/>
        </w:rPr>
        <w:t>atgāzu</w:t>
      </w:r>
      <w:proofErr w:type="spellEnd"/>
      <w:r w:rsidR="0088556A" w:rsidRPr="00352104">
        <w:rPr>
          <w:bCs/>
        </w:rPr>
        <w:t xml:space="preserve"> emisijas standartiem</w:t>
      </w:r>
      <w:r w:rsidR="00435D73">
        <w:t>,</w:t>
      </w:r>
      <w:r w:rsidR="006B096A">
        <w:t xml:space="preserve"> </w:t>
      </w:r>
      <w:r w:rsidR="00AE6880" w:rsidRPr="00764B27">
        <w:rPr>
          <w:b/>
        </w:rPr>
        <w:t>0 punkti</w:t>
      </w:r>
      <w:r w:rsidR="00AE6880" w:rsidRPr="00AE6880">
        <w:t xml:space="preserve"> – tiek piešķirti, ja pretendents produktu piegādei neparedz izmantot transportlīdzekļus, kas atbilstu Euro5 vai V vai Euro6 atgāzu emisijas standartiem.</w:t>
      </w:r>
    </w:p>
    <w:p w14:paraId="3FD7921F" w14:textId="77777777" w:rsidR="00AE2738" w:rsidRPr="00A93452" w:rsidRDefault="00AE2738" w:rsidP="00AE2738">
      <w:pPr>
        <w:pStyle w:val="Sarakstarindkopa"/>
        <w:tabs>
          <w:tab w:val="left" w:pos="-6096"/>
          <w:tab w:val="left" w:pos="567"/>
        </w:tabs>
        <w:ind w:left="567" w:right="-58"/>
        <w:jc w:val="both"/>
        <w:rPr>
          <w:lang w:eastAsia="lv-LV"/>
        </w:rPr>
      </w:pPr>
      <w:r w:rsidRPr="00A93452">
        <w:rPr>
          <w:kern w:val="1"/>
          <w:lang w:eastAsia="ar-SA"/>
        </w:rPr>
        <w:t xml:space="preserve">Kopējais punktu skaits katram piedāvājumam tiek aprēķināts sekojoši: </w:t>
      </w:r>
      <w:r w:rsidRPr="00A93452">
        <w:rPr>
          <w:b/>
          <w:kern w:val="1"/>
          <w:lang w:eastAsia="ar-SA"/>
        </w:rPr>
        <w:t>P</w:t>
      </w:r>
      <w:r w:rsidRPr="00A93452">
        <w:rPr>
          <w:b/>
          <w:kern w:val="1"/>
          <w:vertAlign w:val="subscript"/>
          <w:lang w:eastAsia="ar-SA"/>
        </w:rPr>
        <w:t xml:space="preserve"> </w:t>
      </w:r>
      <w:r w:rsidRPr="00A93452">
        <w:rPr>
          <w:b/>
          <w:kern w:val="1"/>
          <w:lang w:eastAsia="ar-SA"/>
        </w:rPr>
        <w:t>= C + K + V</w:t>
      </w:r>
      <w:r w:rsidRPr="00A93452">
        <w:rPr>
          <w:kern w:val="1"/>
          <w:lang w:eastAsia="ar-SA"/>
        </w:rPr>
        <w:t>, kur P – kopējais piedāvājuma vērtējums, C – piešķirtais punktu skaits kritērijā „Cena”, K – piešķirtais punktu skaits kritērijā „Kvalitāte” un V – piešķirtais punktu skaits kritērijā „</w:t>
      </w:r>
      <w:r w:rsidR="005E0BB2">
        <w:t>Vide”</w:t>
      </w:r>
      <w:r w:rsidRPr="00A93452">
        <w:t>.</w:t>
      </w:r>
    </w:p>
    <w:p w14:paraId="4C0D89B3" w14:textId="692DCDEF" w:rsidR="00AE2738" w:rsidRPr="00A93452" w:rsidRDefault="00AE2738" w:rsidP="00AE2738">
      <w:pPr>
        <w:pStyle w:val="Sarakstarindkopa"/>
        <w:ind w:left="567"/>
        <w:jc w:val="both"/>
      </w:pPr>
      <w:r w:rsidRPr="00A93452">
        <w:rPr>
          <w:lang w:eastAsia="lv-LV"/>
        </w:rPr>
        <w:t xml:space="preserve">Iepirkumu komisija katrā iepirkuma priekšmeta daļā nosaka piedāvājumu ar visaugstāko kopējo vērtējumu un šo piedāvājumu iesniegušajam Pretendentam piešķir iepirkuma līguma slēgšanas tiesības attiecīgajā iepirkuma priekšmeta daļā. </w:t>
      </w:r>
    </w:p>
    <w:p w14:paraId="3E687B15" w14:textId="77777777" w:rsidR="00AE2738" w:rsidRDefault="00AE2738" w:rsidP="00AE2738">
      <w:pPr>
        <w:pStyle w:val="Sarakstarindkopa"/>
        <w:ind w:left="567"/>
        <w:jc w:val="both"/>
        <w:rPr>
          <w:i/>
          <w:color w:val="000000"/>
        </w:rPr>
      </w:pPr>
      <w:r w:rsidRPr="00A93452">
        <w:rPr>
          <w:i/>
          <w:color w:val="000000"/>
        </w:rPr>
        <w:t>Aprēķinot iepirkuma priekšmeta daļu kritērijus, iepirkuma komisija apaļos iegūtos punktus līdz 2 (divām) decimālzīmēm aiz komata, izmantojot matemātiskās noapaļošanas metodes.</w:t>
      </w:r>
    </w:p>
    <w:p w14:paraId="4946B36A" w14:textId="04D616C8" w:rsidR="005E0BB2" w:rsidRPr="008F24D9" w:rsidRDefault="005E0BB2" w:rsidP="005E0BB2">
      <w:pPr>
        <w:numPr>
          <w:ilvl w:val="2"/>
          <w:numId w:val="26"/>
        </w:numPr>
        <w:ind w:hanging="11"/>
        <w:jc w:val="both"/>
      </w:pPr>
      <w:r w:rsidRPr="00901112">
        <w:t>Ja diviem vai vairākiem pretendentiem ir vienāds punktu novērtējums, tad par uzvarētāju tiks atzīts pretendents, kurš piedāvājis zemāko kopējo orientējošo līgumcenu konkrētajā iepirkuma daļā</w:t>
      </w:r>
      <w:r>
        <w:t>, bet ja līgumcena ir vienāda</w:t>
      </w:r>
      <w:r w:rsidR="00AB7732">
        <w:t>,</w:t>
      </w:r>
      <w:r>
        <w:t xml:space="preserve"> attiecīgās daļas apjoms tiek sadalīts vienādā apjomā starp visiem uzvarējušiem pretendentiem</w:t>
      </w:r>
      <w:r w:rsidRPr="00901112">
        <w:t>.</w:t>
      </w:r>
    </w:p>
    <w:p w14:paraId="385DBABB" w14:textId="77777777" w:rsidR="005E0BB2" w:rsidRPr="005E0BB2" w:rsidRDefault="005E0BB2" w:rsidP="00AE2738">
      <w:pPr>
        <w:pStyle w:val="Sarakstarindkopa"/>
        <w:ind w:left="567"/>
        <w:jc w:val="both"/>
      </w:pPr>
    </w:p>
    <w:p w14:paraId="7ED16DDF" w14:textId="77777777" w:rsidR="00AE2738" w:rsidRPr="00A93452" w:rsidRDefault="00AE2738" w:rsidP="00AE2738">
      <w:pPr>
        <w:ind w:left="709" w:hanging="709"/>
        <w:jc w:val="center"/>
        <w:rPr>
          <w:b/>
        </w:rPr>
      </w:pPr>
      <w:bookmarkStart w:id="9" w:name="_Toc61422147"/>
      <w:bookmarkStart w:id="10" w:name="_Toc59334738"/>
    </w:p>
    <w:bookmarkEnd w:id="9"/>
    <w:p w14:paraId="43711154" w14:textId="77777777" w:rsidR="00162B14" w:rsidRPr="00A9102B" w:rsidRDefault="00162B14" w:rsidP="00A9102B">
      <w:pPr>
        <w:pStyle w:val="Sarakstarindkopa"/>
        <w:numPr>
          <w:ilvl w:val="0"/>
          <w:numId w:val="41"/>
        </w:numPr>
        <w:tabs>
          <w:tab w:val="left" w:pos="284"/>
          <w:tab w:val="left" w:pos="567"/>
        </w:tabs>
        <w:jc w:val="center"/>
        <w:rPr>
          <w:b/>
          <w:lang w:eastAsia="ru-RU"/>
        </w:rPr>
      </w:pPr>
      <w:r w:rsidRPr="00A9102B">
        <w:rPr>
          <w:b/>
          <w:lang w:eastAsia="ru-RU"/>
        </w:rPr>
        <w:t>Lēmuma izziņošana un līgumu slēgšana</w:t>
      </w:r>
    </w:p>
    <w:p w14:paraId="63B28D2B" w14:textId="77777777" w:rsidR="00A9102B" w:rsidRPr="00A9102B" w:rsidRDefault="00A9102B" w:rsidP="00A9102B">
      <w:pPr>
        <w:pStyle w:val="Sarakstarindkopa"/>
        <w:widowControl w:val="0"/>
        <w:numPr>
          <w:ilvl w:val="0"/>
          <w:numId w:val="38"/>
        </w:numPr>
        <w:tabs>
          <w:tab w:val="left" w:pos="0"/>
        </w:tabs>
        <w:autoSpaceDE w:val="0"/>
        <w:autoSpaceDN w:val="0"/>
        <w:adjustRightInd w:val="0"/>
        <w:contextualSpacing/>
        <w:jc w:val="both"/>
        <w:rPr>
          <w:vanish/>
        </w:rPr>
      </w:pPr>
    </w:p>
    <w:p w14:paraId="53DE99AA" w14:textId="77777777" w:rsidR="00A9102B" w:rsidRPr="00A9102B" w:rsidRDefault="00A9102B" w:rsidP="00A9102B">
      <w:pPr>
        <w:pStyle w:val="Sarakstarindkopa"/>
        <w:widowControl w:val="0"/>
        <w:numPr>
          <w:ilvl w:val="0"/>
          <w:numId w:val="38"/>
        </w:numPr>
        <w:tabs>
          <w:tab w:val="left" w:pos="0"/>
        </w:tabs>
        <w:autoSpaceDE w:val="0"/>
        <w:autoSpaceDN w:val="0"/>
        <w:adjustRightInd w:val="0"/>
        <w:contextualSpacing/>
        <w:jc w:val="both"/>
        <w:rPr>
          <w:vanish/>
        </w:rPr>
      </w:pPr>
    </w:p>
    <w:p w14:paraId="1DB9EFF1" w14:textId="77777777" w:rsidR="00A9102B" w:rsidRPr="00A9102B" w:rsidRDefault="00A9102B" w:rsidP="00A9102B">
      <w:pPr>
        <w:pStyle w:val="Sarakstarindkopa"/>
        <w:widowControl w:val="0"/>
        <w:numPr>
          <w:ilvl w:val="0"/>
          <w:numId w:val="38"/>
        </w:numPr>
        <w:tabs>
          <w:tab w:val="left" w:pos="0"/>
        </w:tabs>
        <w:autoSpaceDE w:val="0"/>
        <w:autoSpaceDN w:val="0"/>
        <w:adjustRightInd w:val="0"/>
        <w:contextualSpacing/>
        <w:jc w:val="both"/>
        <w:rPr>
          <w:vanish/>
        </w:rPr>
      </w:pPr>
    </w:p>
    <w:p w14:paraId="0136BA96" w14:textId="77777777" w:rsidR="00162B14" w:rsidRPr="00B567BD" w:rsidRDefault="00162B14" w:rsidP="007436DE">
      <w:pPr>
        <w:pStyle w:val="Sarakstarindkopa"/>
        <w:widowControl w:val="0"/>
        <w:numPr>
          <w:ilvl w:val="1"/>
          <w:numId w:val="38"/>
        </w:numPr>
        <w:tabs>
          <w:tab w:val="left" w:pos="0"/>
        </w:tabs>
        <w:autoSpaceDE w:val="0"/>
        <w:autoSpaceDN w:val="0"/>
        <w:adjustRightInd w:val="0"/>
        <w:ind w:left="709" w:firstLine="142"/>
        <w:contextualSpacing/>
        <w:jc w:val="both"/>
      </w:pPr>
      <w:r w:rsidRPr="00B567BD">
        <w:t xml:space="preserve">Pēc piedāvājumu izvērtēšanas un lēmuma </w:t>
      </w:r>
      <w:r w:rsidR="00A9102B" w:rsidRPr="00B567BD">
        <w:t>pieņemšanas</w:t>
      </w:r>
      <w:r w:rsidRPr="00B567BD">
        <w:t xml:space="preserve"> par līguma</w:t>
      </w:r>
      <w:r>
        <w:t xml:space="preserve"> slēgšanas tiesību piešķiršanu, </w:t>
      </w:r>
      <w:r w:rsidRPr="00B567BD">
        <w:t xml:space="preserve">pasūtītājs </w:t>
      </w:r>
      <w:r>
        <w:t>3</w:t>
      </w:r>
      <w:r w:rsidRPr="00B567BD">
        <w:t xml:space="preserve"> (trīs) darba dienu laikā vienlaikus informē visus pretendentus par pieņemto lēmumu.</w:t>
      </w:r>
    </w:p>
    <w:p w14:paraId="2BA0AB4A" w14:textId="77777777" w:rsidR="00162B14" w:rsidRDefault="007436DE" w:rsidP="007436DE">
      <w:pPr>
        <w:pStyle w:val="Sarakstarindkopa"/>
        <w:widowControl w:val="0"/>
        <w:numPr>
          <w:ilvl w:val="1"/>
          <w:numId w:val="38"/>
        </w:numPr>
        <w:tabs>
          <w:tab w:val="left" w:pos="0"/>
        </w:tabs>
        <w:autoSpaceDE w:val="0"/>
        <w:autoSpaceDN w:val="0"/>
        <w:adjustRightInd w:val="0"/>
        <w:ind w:left="709" w:firstLine="142"/>
        <w:contextualSpacing/>
        <w:jc w:val="both"/>
      </w:pPr>
      <w:r>
        <w:t>P</w:t>
      </w:r>
      <w:r w:rsidR="00162B14">
        <w:t>asūtītājs nosūta pretendentiem inform</w:t>
      </w:r>
      <w:r>
        <w:t>āciju</w:t>
      </w:r>
      <w:r w:rsidR="00162B14">
        <w:t xml:space="preserve"> par iepirkuma </w:t>
      </w:r>
      <w:r>
        <w:t xml:space="preserve">rezultātiem </w:t>
      </w:r>
      <w:r w:rsidR="00162B14">
        <w:t xml:space="preserve">saskaņā </w:t>
      </w:r>
      <w:r>
        <w:t xml:space="preserve"> </w:t>
      </w:r>
      <w:r w:rsidR="00162B14">
        <w:t xml:space="preserve">ar </w:t>
      </w:r>
      <w:r w:rsidR="00162B14" w:rsidRPr="007436DE">
        <w:t>PIL 37.</w:t>
      </w:r>
      <w:r w:rsidR="003A4904" w:rsidRPr="007436DE">
        <w:t xml:space="preserve"> </w:t>
      </w:r>
      <w:r w:rsidR="00162B14" w:rsidRPr="007436DE">
        <w:t>pant</w:t>
      </w:r>
      <w:r>
        <w:t>u</w:t>
      </w:r>
      <w:r w:rsidR="00162B14">
        <w:t>.</w:t>
      </w:r>
    </w:p>
    <w:p w14:paraId="4DD80276" w14:textId="77777777" w:rsidR="00162B14" w:rsidRPr="00306E8E" w:rsidRDefault="00162B14" w:rsidP="003A4904">
      <w:pPr>
        <w:pStyle w:val="Sarakstarindkopa"/>
        <w:widowControl w:val="0"/>
        <w:numPr>
          <w:ilvl w:val="1"/>
          <w:numId w:val="38"/>
        </w:numPr>
        <w:tabs>
          <w:tab w:val="left" w:pos="0"/>
        </w:tabs>
        <w:autoSpaceDE w:val="0"/>
        <w:autoSpaceDN w:val="0"/>
        <w:adjustRightInd w:val="0"/>
        <w:ind w:left="709" w:firstLine="142"/>
        <w:contextualSpacing/>
        <w:jc w:val="both"/>
      </w:pPr>
      <w:r w:rsidRPr="00306E8E">
        <w:t xml:space="preserve">Katrā </w:t>
      </w:r>
      <w:r>
        <w:t>iepirkuma</w:t>
      </w:r>
      <w:r w:rsidRPr="00306E8E">
        <w:t xml:space="preserve"> daļā Pasūtītājs </w:t>
      </w:r>
      <w:r>
        <w:t>ar izraudzīto Pretendentu</w:t>
      </w:r>
      <w:r w:rsidRPr="00306E8E">
        <w:t xml:space="preserve"> slēgs iepirkuma līgumu, kura piedāvājums </w:t>
      </w:r>
      <w:r>
        <w:t>tiks</w:t>
      </w:r>
      <w:r w:rsidRPr="00306E8E">
        <w:t xml:space="preserve"> atzīts par saimnieciski visizdevīgāko attiecīgajā iepirkuma daļā</w:t>
      </w:r>
      <w:r w:rsidR="005E0BB2">
        <w:t xml:space="preserve">, pēc </w:t>
      </w:r>
      <w:r w:rsidR="00421826">
        <w:t xml:space="preserve">PIL </w:t>
      </w:r>
      <w:r w:rsidRPr="00306E8E">
        <w:t>noteiktā nogaidīšanas termiņa beigām.</w:t>
      </w:r>
    </w:p>
    <w:p w14:paraId="72E34045" w14:textId="77777777" w:rsidR="00162B14" w:rsidRPr="00306E8E" w:rsidRDefault="00162B14" w:rsidP="003A4904">
      <w:pPr>
        <w:pStyle w:val="Sarakstarindkopa"/>
        <w:widowControl w:val="0"/>
        <w:numPr>
          <w:ilvl w:val="1"/>
          <w:numId w:val="38"/>
        </w:numPr>
        <w:tabs>
          <w:tab w:val="left" w:pos="0"/>
        </w:tabs>
        <w:autoSpaceDE w:val="0"/>
        <w:autoSpaceDN w:val="0"/>
        <w:adjustRightInd w:val="0"/>
        <w:ind w:left="709" w:firstLine="142"/>
        <w:contextualSpacing/>
        <w:jc w:val="both"/>
      </w:pPr>
      <w:r w:rsidRPr="00306E8E">
        <w:t>Līguma projekts ir pievienots kā Nolikuma pielikums</w:t>
      </w:r>
      <w:r>
        <w:t>,</w:t>
      </w:r>
      <w:r w:rsidRPr="00306E8E">
        <w:t xml:space="preserve"> un tā nosacījumi ir ņemami vērā, sagatavojot piedāvājumu.</w:t>
      </w:r>
    </w:p>
    <w:p w14:paraId="13257FAB" w14:textId="77777777" w:rsidR="003A4904" w:rsidRDefault="00162B14" w:rsidP="006A2792">
      <w:pPr>
        <w:pStyle w:val="Sarakstarindkopa"/>
        <w:widowControl w:val="0"/>
        <w:numPr>
          <w:ilvl w:val="1"/>
          <w:numId w:val="38"/>
        </w:numPr>
        <w:tabs>
          <w:tab w:val="left" w:pos="0"/>
        </w:tabs>
        <w:autoSpaceDE w:val="0"/>
        <w:autoSpaceDN w:val="0"/>
        <w:adjustRightInd w:val="0"/>
        <w:ind w:left="709" w:firstLine="142"/>
        <w:contextualSpacing/>
        <w:jc w:val="both"/>
      </w:pPr>
      <w:r w:rsidRPr="003A4904">
        <w:t>Pretendentam,</w:t>
      </w:r>
      <w:r w:rsidRPr="00306E8E">
        <w:t xml:space="preserve"> kuram piešķirtas līguma slēgšanas tiesības, līgums jāparaksta </w:t>
      </w:r>
      <w:r w:rsidR="005E0BB2">
        <w:t>10</w:t>
      </w:r>
      <w:r w:rsidRPr="00306E8E">
        <w:t xml:space="preserve"> dienu laikā, skaitot no Pasūtītāja uzaicinājuma dienas</w:t>
      </w:r>
      <w:r w:rsidR="003A4904">
        <w:t>.</w:t>
      </w:r>
    </w:p>
    <w:p w14:paraId="209F8C7A" w14:textId="77777777" w:rsidR="00162B14" w:rsidRPr="000C0C8C" w:rsidRDefault="00162B14" w:rsidP="006A2792">
      <w:pPr>
        <w:pStyle w:val="Sarakstarindkopa"/>
        <w:widowControl w:val="0"/>
        <w:numPr>
          <w:ilvl w:val="1"/>
          <w:numId w:val="38"/>
        </w:numPr>
        <w:tabs>
          <w:tab w:val="left" w:pos="0"/>
        </w:tabs>
        <w:autoSpaceDE w:val="0"/>
        <w:autoSpaceDN w:val="0"/>
        <w:adjustRightInd w:val="0"/>
        <w:ind w:left="709" w:firstLine="142"/>
        <w:contextualSpacing/>
        <w:jc w:val="both"/>
      </w:pPr>
      <w:r w:rsidRPr="000C0C8C">
        <w:t xml:space="preserve">Ja izraudzītais </w:t>
      </w:r>
      <w:r>
        <w:t>P</w:t>
      </w:r>
      <w:r w:rsidRPr="000C0C8C">
        <w:t xml:space="preserve">retendents atsakās slēgt iepirkuma līgumu ar pasūtītāju, pasūtītājs pieņem lēmumu slēgt līgumu ar nākamo </w:t>
      </w:r>
      <w:r>
        <w:t>P</w:t>
      </w:r>
      <w:r w:rsidRPr="000C0C8C">
        <w:t>retendentu, kurš ieguvis lielāko punktu skaitu vai pārtraukt iepirkuma procedūru</w:t>
      </w:r>
      <w:r w:rsidR="003A4904">
        <w:t xml:space="preserve"> attiecīgajā daļā</w:t>
      </w:r>
      <w:r>
        <w:t>,</w:t>
      </w:r>
      <w:r w:rsidRPr="000C0C8C">
        <w:t xml:space="preserve"> neizvēloties nevienu piedāvājumu.</w:t>
      </w:r>
    </w:p>
    <w:p w14:paraId="23DCF77E" w14:textId="4411C2F5" w:rsidR="00162B14" w:rsidRDefault="00162B14" w:rsidP="00DC0ABE">
      <w:pPr>
        <w:pStyle w:val="Sarakstarindkopa"/>
        <w:widowControl w:val="0"/>
        <w:numPr>
          <w:ilvl w:val="1"/>
          <w:numId w:val="38"/>
        </w:numPr>
        <w:tabs>
          <w:tab w:val="left" w:pos="0"/>
        </w:tabs>
        <w:autoSpaceDE w:val="0"/>
        <w:autoSpaceDN w:val="0"/>
        <w:adjustRightInd w:val="0"/>
        <w:ind w:left="709" w:firstLine="142"/>
        <w:contextualSpacing/>
        <w:jc w:val="both"/>
      </w:pPr>
      <w:r w:rsidRPr="003A4904">
        <w:t xml:space="preserve">Pirms lēmuma pieņemšanas par līguma noslēgšanu ar nākamo Pretendentu, kura </w:t>
      </w:r>
      <w:r w:rsidRPr="003A4904">
        <w:lastRenderedPageBreak/>
        <w:t xml:space="preserve">piedāvājums atzīts par saimnieciski visizdevīgāko piedāvājumu, iepirkumu komisija izvērtē, vai tas nav uzskatāms par vienu tirgus dalībnieku kopā ar sākotnēji izraudzīto Pretendentu, kurš atteicās slēgt līgumu ar Pasūtītāju.  Ja nepieciešams, iepirkumu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iepirkumu komisija pieņem lēmumu pārtraukt iepirkumu, neizvēloties nevienu piedāvājumu. </w:t>
      </w:r>
    </w:p>
    <w:p w14:paraId="787103DF" w14:textId="77777777" w:rsidR="00A24EEE" w:rsidRDefault="00A24EEE" w:rsidP="00A24EEE">
      <w:pPr>
        <w:pStyle w:val="Sarakstarindkopa"/>
        <w:widowControl w:val="0"/>
        <w:tabs>
          <w:tab w:val="left" w:pos="0"/>
        </w:tabs>
        <w:autoSpaceDE w:val="0"/>
        <w:autoSpaceDN w:val="0"/>
        <w:adjustRightInd w:val="0"/>
        <w:ind w:left="851"/>
        <w:contextualSpacing/>
        <w:jc w:val="both"/>
      </w:pPr>
    </w:p>
    <w:p w14:paraId="6F0F6813" w14:textId="77777777" w:rsidR="00162B14" w:rsidRPr="003A4904" w:rsidRDefault="00F4516E" w:rsidP="003A4904">
      <w:pPr>
        <w:tabs>
          <w:tab w:val="left" w:pos="284"/>
          <w:tab w:val="left" w:pos="567"/>
        </w:tabs>
        <w:jc w:val="center"/>
        <w:rPr>
          <w:b/>
          <w:lang w:eastAsia="ru-RU"/>
        </w:rPr>
      </w:pPr>
      <w:r>
        <w:rPr>
          <w:b/>
          <w:lang w:eastAsia="ru-RU"/>
        </w:rPr>
        <w:t>7</w:t>
      </w:r>
      <w:r w:rsidR="003A4904">
        <w:rPr>
          <w:b/>
          <w:lang w:eastAsia="ru-RU"/>
        </w:rPr>
        <w:t>.</w:t>
      </w:r>
      <w:r w:rsidR="00162B14" w:rsidRPr="003A4904">
        <w:rPr>
          <w:b/>
          <w:lang w:eastAsia="ru-RU"/>
        </w:rPr>
        <w:tab/>
        <w:t>Iepirkumu komisijas tiesības un pienākumi</w:t>
      </w:r>
    </w:p>
    <w:p w14:paraId="3D188FCC" w14:textId="77777777" w:rsidR="007F63F9" w:rsidRPr="000C0C8C" w:rsidRDefault="007F63F9" w:rsidP="007F63F9">
      <w:pPr>
        <w:widowControl w:val="0"/>
        <w:tabs>
          <w:tab w:val="left" w:pos="142"/>
          <w:tab w:val="left" w:pos="567"/>
        </w:tabs>
        <w:autoSpaceDE w:val="0"/>
        <w:autoSpaceDN w:val="0"/>
        <w:adjustRightInd w:val="0"/>
        <w:ind w:left="1134" w:right="-99" w:hanging="425"/>
        <w:jc w:val="both"/>
      </w:pPr>
      <w:r>
        <w:t xml:space="preserve">7.1. </w:t>
      </w:r>
      <w:r w:rsidR="00162B14">
        <w:t>Pieprasīt, lai P</w:t>
      </w:r>
      <w:r w:rsidR="00162B14" w:rsidRPr="000C0C8C">
        <w:t>retendents izskaidro savā piedāvājumā ietverto informāciju. Pasūtītājs ir tiesīgs pārbaudīt nepieciešamo informāciju kompetentā institūcijā, publiski pieejamās datu bāzēs vai citos publiski pieejamos avotos.</w:t>
      </w:r>
    </w:p>
    <w:p w14:paraId="7251585A"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7.2. </w:t>
      </w:r>
      <w:r w:rsidR="00162B14">
        <w:t>Labot aritmētiskās kļūdas P</w:t>
      </w:r>
      <w:r w:rsidR="00162B14" w:rsidRPr="000C0C8C">
        <w:t>retendentu finanšu p</w:t>
      </w:r>
      <w:r w:rsidR="00162B14">
        <w:t>iedāvājumos, informējot par to P</w:t>
      </w:r>
      <w:r w:rsidR="00162B14" w:rsidRPr="000C0C8C">
        <w:t>retendentus.</w:t>
      </w:r>
    </w:p>
    <w:p w14:paraId="35B76D55"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7.3. </w:t>
      </w:r>
      <w:r w:rsidR="00162B14" w:rsidRPr="000C0C8C">
        <w:t>Pieaicināt ekspertu piedāvājumu noformējuma pārb</w:t>
      </w:r>
      <w:r w:rsidR="00162B14">
        <w:t>audē, P</w:t>
      </w:r>
      <w:r w:rsidR="00162B14" w:rsidRPr="000C0C8C">
        <w:t>retendentu atlasē, piedāvājumu atbilstības pārbaudē un vērtēšanā.</w:t>
      </w:r>
    </w:p>
    <w:p w14:paraId="58EA1A70"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7.4.  </w:t>
      </w:r>
      <w:r w:rsidR="00162B14" w:rsidRPr="000C0C8C">
        <w:t>Noraidīt iesniegto piedāvājumu, ja tas neatbilst Nolikumā noteiktajām prasībām.</w:t>
      </w:r>
    </w:p>
    <w:p w14:paraId="28051C3F"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7.5.  </w:t>
      </w:r>
      <w:r w:rsidR="00162B14" w:rsidRPr="000C0C8C">
        <w:t>Izvēlēties nākamo saimnieciski izdevīgāko piedāvājumu vai pārtraukt iepirkuma bez rezul</w:t>
      </w:r>
      <w:r w:rsidR="00162B14">
        <w:t>tātiem, ja izraudzītais P</w:t>
      </w:r>
      <w:r w:rsidR="00162B14" w:rsidRPr="000C0C8C">
        <w:t xml:space="preserve">retendents </w:t>
      </w:r>
      <w:r w:rsidR="00DC0ABE">
        <w:t xml:space="preserve">10 dienu laikā nav parakstījis </w:t>
      </w:r>
      <w:r w:rsidR="00162B14" w:rsidRPr="000C0C8C">
        <w:t>iepirkuma līgumu ar Pasūtītāju.</w:t>
      </w:r>
    </w:p>
    <w:p w14:paraId="67196364"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7.6. </w:t>
      </w:r>
      <w:r w:rsidR="00162B14" w:rsidRPr="000C0C8C">
        <w:t>Nepieciešamības gadījumā pieprasīt iesniegt vai uzrādīt piedāvājumā ietverto Preču paraugus. Preču paraugi iesniedzami/uzrādāmi divu darbdienu laikā pēc iepirkuma komisijas pieprasījuma.</w:t>
      </w:r>
    </w:p>
    <w:p w14:paraId="5406F09B" w14:textId="77777777" w:rsidR="00162B14" w:rsidRPr="003A4904" w:rsidRDefault="007F63F9" w:rsidP="007F63F9">
      <w:pPr>
        <w:widowControl w:val="0"/>
        <w:tabs>
          <w:tab w:val="left" w:pos="142"/>
          <w:tab w:val="left" w:pos="567"/>
        </w:tabs>
        <w:autoSpaceDE w:val="0"/>
        <w:autoSpaceDN w:val="0"/>
        <w:adjustRightInd w:val="0"/>
        <w:ind w:left="1134" w:right="-99" w:hanging="425"/>
        <w:jc w:val="both"/>
      </w:pPr>
      <w:r>
        <w:t xml:space="preserve">7.8. </w:t>
      </w:r>
      <w:r w:rsidR="00162B14" w:rsidRPr="003A4904">
        <w:t>Nodrošināt iepirkuma norisi un dokumentēšanu.</w:t>
      </w:r>
    </w:p>
    <w:p w14:paraId="29495F20"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7.9. </w:t>
      </w:r>
      <w:r w:rsidR="00162B14">
        <w:t>Nodrošināt P</w:t>
      </w:r>
      <w:r w:rsidR="00162B14" w:rsidRPr="000C0C8C">
        <w:t>retendentu brīvu konkurenci</w:t>
      </w:r>
      <w:r w:rsidR="00162B14">
        <w:t>, kā arī vienlīdzīgu attieksmi p</w:t>
      </w:r>
      <w:r w:rsidR="00162B14" w:rsidRPr="000C0C8C">
        <w:t>ret tiem.</w:t>
      </w:r>
    </w:p>
    <w:p w14:paraId="7ED308EA"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7.10. </w:t>
      </w:r>
      <w:r w:rsidR="00162B14" w:rsidRPr="000C0C8C">
        <w:t>Pēc ieinteresēto piegādātāju pieprasījuma normatīvajos aktos noteiktajā kārtībā sniegt informāciju par Nolikumu.</w:t>
      </w:r>
    </w:p>
    <w:p w14:paraId="010A055A"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7.11. </w:t>
      </w:r>
      <w:r w:rsidR="00162B14">
        <w:t>Vērtēt P</w:t>
      </w:r>
      <w:r w:rsidR="00162B14" w:rsidRPr="000C0C8C">
        <w:t>retendentus un to iesniegtos piedāvājumus saskaņā ar Publisko iepirkumu likumu, citiem normatīvajiem aktiem un šo Nolikumu, izvēlēties piedāvājumu vai pieņemt lēmumu par iepirkuma izbeigšanu, neizvēloties nevienu piedāvājumu.</w:t>
      </w:r>
    </w:p>
    <w:p w14:paraId="787C0969"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7.12. </w:t>
      </w:r>
      <w:r w:rsidR="003A4904">
        <w:t>C</w:t>
      </w:r>
      <w:r w:rsidR="00162B14" w:rsidRPr="000C0C8C">
        <w:t>it</w:t>
      </w:r>
      <w:r>
        <w:t>as</w:t>
      </w:r>
      <w:r w:rsidR="00162B14" w:rsidRPr="000C0C8C">
        <w:t xml:space="preserve"> Publisko iepirkumu likumā un citos publisko iepirkumu regulējošos normatīvajos aktos noteikt</w:t>
      </w:r>
      <w:r>
        <w:t>ās</w:t>
      </w:r>
      <w:r w:rsidR="00162B14" w:rsidRPr="000C0C8C">
        <w:t xml:space="preserve"> Pasūtītāja</w:t>
      </w:r>
      <w:r>
        <w:t xml:space="preserve"> tiesības un</w:t>
      </w:r>
      <w:r w:rsidR="00162B14" w:rsidRPr="000C0C8C">
        <w:t xml:space="preserve"> pienākumi.</w:t>
      </w:r>
    </w:p>
    <w:p w14:paraId="1A247FEF" w14:textId="77777777" w:rsidR="00162B14" w:rsidRDefault="00162B14" w:rsidP="00162B14">
      <w:pPr>
        <w:tabs>
          <w:tab w:val="left" w:pos="567"/>
          <w:tab w:val="left" w:pos="1276"/>
        </w:tabs>
        <w:ind w:left="567" w:right="-99"/>
        <w:jc w:val="center"/>
        <w:rPr>
          <w:b/>
        </w:rPr>
      </w:pPr>
    </w:p>
    <w:p w14:paraId="054CC3DA" w14:textId="77777777" w:rsidR="00B53022" w:rsidRPr="000C0C8C" w:rsidRDefault="00B53022" w:rsidP="00162B14">
      <w:pPr>
        <w:tabs>
          <w:tab w:val="left" w:pos="567"/>
          <w:tab w:val="left" w:pos="1276"/>
        </w:tabs>
        <w:ind w:left="567" w:right="-99"/>
        <w:jc w:val="center"/>
        <w:rPr>
          <w:b/>
        </w:rPr>
      </w:pPr>
    </w:p>
    <w:p w14:paraId="6D02355E" w14:textId="77777777" w:rsidR="00162B14" w:rsidRPr="003A4904" w:rsidRDefault="00162B14" w:rsidP="007F63F9">
      <w:pPr>
        <w:pStyle w:val="Sarakstarindkopa"/>
        <w:numPr>
          <w:ilvl w:val="0"/>
          <w:numId w:val="42"/>
        </w:numPr>
        <w:tabs>
          <w:tab w:val="left" w:pos="284"/>
          <w:tab w:val="left" w:pos="567"/>
        </w:tabs>
        <w:jc w:val="center"/>
        <w:rPr>
          <w:b/>
          <w:lang w:eastAsia="ru-RU"/>
        </w:rPr>
      </w:pPr>
      <w:r w:rsidRPr="003A4904">
        <w:rPr>
          <w:b/>
          <w:lang w:eastAsia="ru-RU"/>
        </w:rPr>
        <w:t>Pretendenta tiesības un pienākumi</w:t>
      </w:r>
    </w:p>
    <w:p w14:paraId="3C6B0582"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8.1 </w:t>
      </w:r>
      <w:r w:rsidR="00162B14">
        <w:t>Apvienoties P</w:t>
      </w:r>
      <w:r w:rsidR="00162B14" w:rsidRPr="000C0C8C">
        <w:t>r</w:t>
      </w:r>
      <w:r w:rsidR="00162B14">
        <w:t>etendentu apvienībās ar citiem P</w:t>
      </w:r>
      <w:r w:rsidR="00162B14" w:rsidRPr="000C0C8C">
        <w:t>retendentiem un iesniegt vienu kopēju piedāvājumu.</w:t>
      </w:r>
    </w:p>
    <w:p w14:paraId="70BF26E3" w14:textId="77777777" w:rsidR="00162B14" w:rsidRPr="000C0C8C" w:rsidRDefault="007F63F9" w:rsidP="007F63F9">
      <w:pPr>
        <w:widowControl w:val="0"/>
        <w:tabs>
          <w:tab w:val="left" w:pos="142"/>
          <w:tab w:val="left" w:pos="567"/>
        </w:tabs>
        <w:autoSpaceDE w:val="0"/>
        <w:autoSpaceDN w:val="0"/>
        <w:adjustRightInd w:val="0"/>
        <w:ind w:left="1134" w:right="-99" w:hanging="425"/>
        <w:jc w:val="both"/>
      </w:pPr>
      <w:r>
        <w:t xml:space="preserve">8.2. </w:t>
      </w:r>
      <w:r w:rsidR="00162B14" w:rsidRPr="000C0C8C">
        <w:t>Pirms piedāvājumu iesniegšanas termiņa beigām grozīt vai atsaukt iesniegto piedāvājumu.</w:t>
      </w:r>
    </w:p>
    <w:p w14:paraId="7043CA6C" w14:textId="77777777" w:rsidR="00162B14" w:rsidRPr="000C0C8C" w:rsidRDefault="007F63F9" w:rsidP="007F63F9">
      <w:pPr>
        <w:widowControl w:val="0"/>
        <w:tabs>
          <w:tab w:val="left" w:pos="851"/>
          <w:tab w:val="left" w:pos="7325"/>
        </w:tabs>
        <w:autoSpaceDE w:val="0"/>
        <w:autoSpaceDN w:val="0"/>
        <w:adjustRightInd w:val="0"/>
        <w:ind w:left="851" w:right="-99" w:hanging="142"/>
        <w:jc w:val="both"/>
      </w:pPr>
      <w:r>
        <w:t xml:space="preserve">8.3. </w:t>
      </w:r>
      <w:r w:rsidR="00162B14" w:rsidRPr="000C0C8C">
        <w:t>Sagatavot piedāvājumus atbilstoši iepirkuma nolikuma un normatīvo aktu prasībām.</w:t>
      </w:r>
    </w:p>
    <w:p w14:paraId="73B98A17" w14:textId="77777777" w:rsidR="00162B14" w:rsidRPr="000C0C8C" w:rsidRDefault="007F63F9" w:rsidP="007F63F9">
      <w:pPr>
        <w:widowControl w:val="0"/>
        <w:tabs>
          <w:tab w:val="left" w:pos="1276"/>
          <w:tab w:val="left" w:pos="7325"/>
        </w:tabs>
        <w:autoSpaceDE w:val="0"/>
        <w:autoSpaceDN w:val="0"/>
        <w:adjustRightInd w:val="0"/>
        <w:ind w:left="1134" w:right="-99" w:hanging="425"/>
        <w:jc w:val="both"/>
      </w:pPr>
      <w:r>
        <w:t xml:space="preserve">8.4. </w:t>
      </w:r>
      <w:r w:rsidR="00162B14" w:rsidRPr="000C0C8C">
        <w:t>Sniegt patiesu informāciju par savu kvalifikāciju un piedāvājumu.</w:t>
      </w:r>
    </w:p>
    <w:p w14:paraId="2FF3941C" w14:textId="77777777" w:rsidR="00162B14" w:rsidRPr="000C0C8C" w:rsidRDefault="007F63F9" w:rsidP="007F63F9">
      <w:pPr>
        <w:widowControl w:val="0"/>
        <w:tabs>
          <w:tab w:val="left" w:pos="1276"/>
          <w:tab w:val="left" w:pos="7325"/>
        </w:tabs>
        <w:autoSpaceDE w:val="0"/>
        <w:autoSpaceDN w:val="0"/>
        <w:adjustRightInd w:val="0"/>
        <w:ind w:left="1134" w:right="-99" w:hanging="425"/>
        <w:jc w:val="both"/>
      </w:pPr>
      <w:r>
        <w:t xml:space="preserve">8.5. </w:t>
      </w:r>
      <w:r w:rsidR="00162B14" w:rsidRPr="000C0C8C">
        <w:t>Iepirkuma komisijas norādītajā termiņā sniegt atbildes uz pieprasījumiem par papildu</w:t>
      </w:r>
      <w:r w:rsidR="00162B14">
        <w:t xml:space="preserve"> informāciju, kas nepieciešama P</w:t>
      </w:r>
      <w:r w:rsidR="00162B14" w:rsidRPr="000C0C8C">
        <w:t>retendentu atlasei, piedāvājumu atbilstības pārbaudei, salīdzināšanai un vērtēšanai.</w:t>
      </w:r>
    </w:p>
    <w:p w14:paraId="2E85C479" w14:textId="77777777" w:rsidR="00162B14" w:rsidRPr="000C0C8C" w:rsidRDefault="007F63F9" w:rsidP="007F63F9">
      <w:pPr>
        <w:widowControl w:val="0"/>
        <w:tabs>
          <w:tab w:val="left" w:pos="1276"/>
          <w:tab w:val="left" w:pos="7325"/>
        </w:tabs>
        <w:autoSpaceDE w:val="0"/>
        <w:autoSpaceDN w:val="0"/>
        <w:adjustRightInd w:val="0"/>
        <w:ind w:left="1134" w:right="-99" w:hanging="425"/>
        <w:jc w:val="both"/>
      </w:pPr>
      <w:r>
        <w:t xml:space="preserve">8.6. </w:t>
      </w:r>
      <w:r w:rsidR="00162B14" w:rsidRPr="000C0C8C">
        <w:t>Segt visas izmaksas, kas saistītas ar piedāvājumu sagatavošanu un iesniegšanu.</w:t>
      </w:r>
    </w:p>
    <w:p w14:paraId="5CCF28AD" w14:textId="77777777" w:rsidR="00162B14" w:rsidRPr="000C0C8C" w:rsidRDefault="007F63F9" w:rsidP="007F63F9">
      <w:pPr>
        <w:widowControl w:val="0"/>
        <w:tabs>
          <w:tab w:val="left" w:pos="1276"/>
          <w:tab w:val="left" w:pos="7325"/>
        </w:tabs>
        <w:autoSpaceDE w:val="0"/>
        <w:autoSpaceDN w:val="0"/>
        <w:adjustRightInd w:val="0"/>
        <w:ind w:left="1134" w:right="-99" w:hanging="425"/>
        <w:jc w:val="both"/>
      </w:pPr>
      <w:r>
        <w:t xml:space="preserve">8.7. </w:t>
      </w:r>
      <w:r w:rsidR="00162B14" w:rsidRPr="000C0C8C">
        <w:t>Pēc iepirkuma komisijas pieprasījuma nodrošināt tās deleģētajām personām veikt Pretendenta rīcībā esošo resursu apskati uz vietas.</w:t>
      </w:r>
    </w:p>
    <w:p w14:paraId="12586312" w14:textId="77777777" w:rsidR="00162B14" w:rsidRDefault="00162B14" w:rsidP="007F63F9">
      <w:pPr>
        <w:widowControl w:val="0"/>
        <w:tabs>
          <w:tab w:val="left" w:pos="1276"/>
          <w:tab w:val="left" w:pos="7325"/>
        </w:tabs>
        <w:autoSpaceDE w:val="0"/>
        <w:autoSpaceDN w:val="0"/>
        <w:adjustRightInd w:val="0"/>
        <w:ind w:left="1134" w:right="-99" w:hanging="425"/>
        <w:jc w:val="both"/>
      </w:pPr>
    </w:p>
    <w:p w14:paraId="63DD646E" w14:textId="77777777" w:rsidR="00162B14" w:rsidRPr="001A61AF" w:rsidRDefault="00162B14" w:rsidP="00162B14">
      <w:pPr>
        <w:ind w:right="-99"/>
        <w:jc w:val="center"/>
        <w:rPr>
          <w:b/>
        </w:rPr>
      </w:pPr>
    </w:p>
    <w:p w14:paraId="3F62C752" w14:textId="77777777" w:rsidR="00162B14" w:rsidRPr="003A4904" w:rsidRDefault="00162B14" w:rsidP="007F63F9">
      <w:pPr>
        <w:pStyle w:val="Sarakstarindkopa"/>
        <w:numPr>
          <w:ilvl w:val="0"/>
          <w:numId w:val="42"/>
        </w:numPr>
        <w:tabs>
          <w:tab w:val="left" w:pos="284"/>
          <w:tab w:val="left" w:pos="567"/>
        </w:tabs>
        <w:jc w:val="center"/>
        <w:rPr>
          <w:b/>
          <w:lang w:eastAsia="ru-RU"/>
        </w:rPr>
      </w:pPr>
      <w:r w:rsidRPr="003A4904">
        <w:rPr>
          <w:b/>
          <w:lang w:eastAsia="ru-RU"/>
        </w:rPr>
        <w:tab/>
      </w:r>
      <w:r w:rsidRPr="001A61AF">
        <w:rPr>
          <w:b/>
          <w:lang w:eastAsia="ru-RU"/>
        </w:rPr>
        <w:t>Līguma izpildes nosacījumi</w:t>
      </w:r>
    </w:p>
    <w:p w14:paraId="4B857C31" w14:textId="77777777" w:rsidR="00162B14" w:rsidRDefault="007F63F9" w:rsidP="007F63F9">
      <w:pPr>
        <w:widowControl w:val="0"/>
        <w:tabs>
          <w:tab w:val="left" w:pos="1276"/>
          <w:tab w:val="left" w:pos="7325"/>
        </w:tabs>
        <w:autoSpaceDE w:val="0"/>
        <w:autoSpaceDN w:val="0"/>
        <w:adjustRightInd w:val="0"/>
        <w:ind w:left="720" w:right="-99"/>
        <w:jc w:val="both"/>
      </w:pPr>
      <w:r>
        <w:t>9.1.</w:t>
      </w:r>
      <w:r w:rsidR="00B90941">
        <w:t xml:space="preserve"> </w:t>
      </w:r>
      <w:r w:rsidR="00162B14" w:rsidRPr="001A61AF">
        <w:t xml:space="preserve">Līguma izpildes laikā Pasūtītājs patur tiesības neizmantot pilnā apmērā </w:t>
      </w:r>
      <w:r w:rsidR="00162B14">
        <w:t xml:space="preserve">nolīgto </w:t>
      </w:r>
      <w:r w:rsidR="00162B14">
        <w:lastRenderedPageBreak/>
        <w:t>iepirkuma līguma summu.</w:t>
      </w:r>
    </w:p>
    <w:p w14:paraId="5AFA30C0" w14:textId="77777777" w:rsidR="00162B14" w:rsidRDefault="00162B14" w:rsidP="00162B14">
      <w:pPr>
        <w:pStyle w:val="Virsraksts2"/>
        <w:shd w:val="clear" w:color="auto" w:fill="auto"/>
        <w:autoSpaceDE/>
        <w:autoSpaceDN/>
        <w:adjustRightInd/>
        <w:ind w:left="709"/>
        <w:jc w:val="both"/>
        <w:rPr>
          <w:i w:val="0"/>
          <w:color w:val="auto"/>
          <w:sz w:val="24"/>
          <w:szCs w:val="24"/>
        </w:rPr>
      </w:pPr>
    </w:p>
    <w:bookmarkEnd w:id="10"/>
    <w:p w14:paraId="4B2D247E" w14:textId="77777777" w:rsidR="00AE2738" w:rsidRPr="00A93452" w:rsidRDefault="00AE2738" w:rsidP="007F63F9">
      <w:pPr>
        <w:spacing w:after="120"/>
        <w:ind w:left="720"/>
        <w:rPr>
          <w:b/>
          <w:caps/>
        </w:rPr>
      </w:pPr>
      <w:r w:rsidRPr="00A93452">
        <w:rPr>
          <w:b/>
          <w:caps/>
        </w:rPr>
        <w:t>NOLIKUMA PIELIKUMI</w:t>
      </w:r>
    </w:p>
    <w:p w14:paraId="1DDDE173" w14:textId="77777777" w:rsidR="00AE2738" w:rsidRPr="00A93452" w:rsidRDefault="00AE2738" w:rsidP="007F63F9">
      <w:pPr>
        <w:widowControl w:val="0"/>
        <w:tabs>
          <w:tab w:val="left" w:pos="142"/>
          <w:tab w:val="left" w:pos="567"/>
        </w:tabs>
        <w:autoSpaceDE w:val="0"/>
        <w:autoSpaceDN w:val="0"/>
        <w:adjustRightInd w:val="0"/>
        <w:ind w:left="1134" w:right="-99" w:hanging="1271"/>
        <w:jc w:val="both"/>
      </w:pPr>
      <w:r w:rsidRPr="00A93452">
        <w:t xml:space="preserve"> </w:t>
      </w:r>
      <w:r w:rsidRPr="00A93452">
        <w:tab/>
        <w:t>1.pielikums – Pretendenta pieteikums dalībai iepirkumā.</w:t>
      </w:r>
    </w:p>
    <w:p w14:paraId="641EACED" w14:textId="77777777" w:rsidR="00AE2738" w:rsidRPr="00A93452" w:rsidRDefault="00AE2738" w:rsidP="007F63F9">
      <w:pPr>
        <w:widowControl w:val="0"/>
        <w:tabs>
          <w:tab w:val="left" w:pos="142"/>
          <w:tab w:val="left" w:pos="567"/>
        </w:tabs>
        <w:autoSpaceDE w:val="0"/>
        <w:autoSpaceDN w:val="0"/>
        <w:adjustRightInd w:val="0"/>
        <w:ind w:left="1134" w:right="-99" w:hanging="1271"/>
        <w:jc w:val="both"/>
      </w:pPr>
      <w:r w:rsidRPr="00A93452">
        <w:t xml:space="preserve"> </w:t>
      </w:r>
      <w:r w:rsidRPr="00A93452">
        <w:tab/>
        <w:t>2.pielikums – Tehniskā specifikācija/ Finanšu piedāvājuma forma (atsevišķs Excel fails pie</w:t>
      </w:r>
      <w:r w:rsidR="00B53022" w:rsidRPr="00A93452">
        <w:t xml:space="preserve"> </w:t>
      </w:r>
      <w:r w:rsidRPr="00A93452">
        <w:t>Nolikuma).</w:t>
      </w:r>
    </w:p>
    <w:p w14:paraId="07DCEA20" w14:textId="77777777" w:rsidR="00AE2738" w:rsidRPr="00A93452" w:rsidRDefault="00AE2738" w:rsidP="007F63F9">
      <w:pPr>
        <w:widowControl w:val="0"/>
        <w:tabs>
          <w:tab w:val="left" w:pos="142"/>
          <w:tab w:val="left" w:pos="567"/>
        </w:tabs>
        <w:autoSpaceDE w:val="0"/>
        <w:autoSpaceDN w:val="0"/>
        <w:adjustRightInd w:val="0"/>
        <w:ind w:left="1134" w:right="-99" w:hanging="1271"/>
        <w:jc w:val="both"/>
      </w:pPr>
      <w:r w:rsidRPr="00A93452">
        <w:t xml:space="preserve"> </w:t>
      </w:r>
      <w:r w:rsidRPr="00A93452">
        <w:tab/>
        <w:t>3.pielikums – Piedāvātie pārtikas produkti, k</w:t>
      </w:r>
      <w:r w:rsidR="0065638C">
        <w:t>uri</w:t>
      </w:r>
      <w:r w:rsidRPr="00A93452">
        <w:t xml:space="preserve"> atbilst paaugstinātas kvalitātes prasībām (NPKS, BL, LPIA).</w:t>
      </w:r>
    </w:p>
    <w:p w14:paraId="410E81ED" w14:textId="77777777" w:rsidR="00AE2738" w:rsidRDefault="00AE2738" w:rsidP="007F63F9">
      <w:pPr>
        <w:widowControl w:val="0"/>
        <w:tabs>
          <w:tab w:val="left" w:pos="142"/>
          <w:tab w:val="left" w:pos="567"/>
        </w:tabs>
        <w:autoSpaceDE w:val="0"/>
        <w:autoSpaceDN w:val="0"/>
        <w:adjustRightInd w:val="0"/>
        <w:ind w:left="1134" w:right="-99" w:hanging="1271"/>
        <w:jc w:val="both"/>
      </w:pPr>
      <w:r w:rsidRPr="00A93452">
        <w:t xml:space="preserve">  </w:t>
      </w:r>
      <w:r w:rsidR="007F63F9">
        <w:t xml:space="preserve"> </w:t>
      </w:r>
      <w:r w:rsidRPr="00A93452">
        <w:t xml:space="preserve"> </w:t>
      </w:r>
      <w:r w:rsidR="00B53022">
        <w:t xml:space="preserve"> </w:t>
      </w:r>
      <w:r w:rsidRPr="00A93452">
        <w:t xml:space="preserve">4. </w:t>
      </w:r>
      <w:r w:rsidR="00B53022" w:rsidRPr="00A93452">
        <w:t>pielikums – F</w:t>
      </w:r>
      <w:r>
        <w:t>inanšu piedāvājuma kopsavilkums</w:t>
      </w:r>
    </w:p>
    <w:p w14:paraId="649B32B1" w14:textId="77777777" w:rsidR="00AE2738" w:rsidRPr="00A93452" w:rsidRDefault="00B90941" w:rsidP="007F63F9">
      <w:pPr>
        <w:widowControl w:val="0"/>
        <w:tabs>
          <w:tab w:val="left" w:pos="142"/>
          <w:tab w:val="left" w:pos="567"/>
        </w:tabs>
        <w:autoSpaceDE w:val="0"/>
        <w:autoSpaceDN w:val="0"/>
        <w:adjustRightInd w:val="0"/>
        <w:ind w:left="1134" w:right="-99" w:hanging="1271"/>
        <w:jc w:val="both"/>
      </w:pPr>
      <w:r>
        <w:t xml:space="preserve">  </w:t>
      </w:r>
      <w:r w:rsidR="00AE2738">
        <w:tab/>
        <w:t>5.</w:t>
      </w:r>
      <w:r w:rsidR="00B53022">
        <w:t>pielikums – A</w:t>
      </w:r>
      <w:r w:rsidR="00AE2738" w:rsidRPr="00A93452">
        <w:t>pliecinājums, ka Pretendents nav pārkāpis tādu produktu piegādes līgumu nosacījumus, kuri noslēgti saistībā ar zaļo publisko iepirkumu.</w:t>
      </w:r>
      <w:r w:rsidR="00AE2738" w:rsidRPr="00A93452">
        <w:tab/>
      </w:r>
    </w:p>
    <w:p w14:paraId="35078357" w14:textId="5824855D" w:rsidR="00AE2738" w:rsidRDefault="00D66AAC" w:rsidP="00B53022">
      <w:pPr>
        <w:widowControl w:val="0"/>
        <w:tabs>
          <w:tab w:val="left" w:pos="0"/>
        </w:tabs>
        <w:autoSpaceDE w:val="0"/>
        <w:autoSpaceDN w:val="0"/>
        <w:adjustRightInd w:val="0"/>
        <w:ind w:left="1134" w:right="-99" w:hanging="992"/>
        <w:jc w:val="both"/>
      </w:pPr>
      <w:r>
        <w:t>6</w:t>
      </w:r>
      <w:r w:rsidR="00AE2738" w:rsidRPr="00A93452">
        <w:t>.</w:t>
      </w:r>
      <w:r w:rsidR="00B53022" w:rsidRPr="00A93452">
        <w:t>pielikums – L</w:t>
      </w:r>
      <w:r w:rsidR="007128F4">
        <w:t>īguma projekts</w:t>
      </w:r>
    </w:p>
    <w:p w14:paraId="7C466BFB" w14:textId="77777777" w:rsidR="00194C4F" w:rsidRDefault="00194C4F" w:rsidP="007F63F9">
      <w:pPr>
        <w:pStyle w:val="Paraststmeklis"/>
        <w:spacing w:before="0" w:beforeAutospacing="0" w:after="0" w:afterAutospacing="0"/>
        <w:ind w:left="1134" w:hanging="1271"/>
        <w:jc w:val="right"/>
        <w:rPr>
          <w:i/>
          <w:color w:val="0D0D0D"/>
          <w:sz w:val="22"/>
        </w:rPr>
      </w:pPr>
    </w:p>
    <w:p w14:paraId="34A9720C" w14:textId="77777777" w:rsidR="00194C4F" w:rsidRDefault="00194C4F" w:rsidP="00644795">
      <w:pPr>
        <w:pStyle w:val="Paraststmeklis"/>
        <w:spacing w:before="0" w:beforeAutospacing="0" w:after="0" w:afterAutospacing="0"/>
        <w:jc w:val="right"/>
        <w:rPr>
          <w:i/>
          <w:color w:val="0D0D0D"/>
          <w:sz w:val="22"/>
        </w:rPr>
      </w:pPr>
    </w:p>
    <w:p w14:paraId="6389058F" w14:textId="77777777" w:rsidR="002261BF" w:rsidRDefault="002261BF" w:rsidP="00644795">
      <w:pPr>
        <w:pStyle w:val="Paraststmeklis"/>
        <w:spacing w:before="0" w:beforeAutospacing="0" w:after="0" w:afterAutospacing="0"/>
        <w:jc w:val="right"/>
        <w:rPr>
          <w:i/>
          <w:color w:val="0D0D0D"/>
          <w:sz w:val="22"/>
        </w:rPr>
      </w:pPr>
    </w:p>
    <w:p w14:paraId="06741664" w14:textId="3CF2AB21" w:rsidR="00194C4F" w:rsidRPr="00A74436" w:rsidRDefault="00194C4F" w:rsidP="00A74436">
      <w:pPr>
        <w:rPr>
          <w:color w:val="0D0D0D"/>
          <w:sz w:val="22"/>
          <w:lang w:eastAsia="lv-LV"/>
        </w:rPr>
      </w:pPr>
    </w:p>
    <w:sectPr w:rsidR="00194C4F" w:rsidRPr="00A74436" w:rsidSect="002261BF">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14D96" w14:textId="77777777" w:rsidR="00290F3B" w:rsidRDefault="00290F3B">
      <w:r>
        <w:separator/>
      </w:r>
    </w:p>
  </w:endnote>
  <w:endnote w:type="continuationSeparator" w:id="0">
    <w:p w14:paraId="7D569703" w14:textId="77777777" w:rsidR="00290F3B" w:rsidRDefault="00290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Arial Unicode MS"/>
    <w:panose1 w:val="00000000000000000000"/>
    <w:charset w:val="EE"/>
    <w:family w:val="auto"/>
    <w:notTrueType/>
    <w:pitch w:val="default"/>
    <w:sig w:usb0="00000005" w:usb1="08070000" w:usb2="00000010" w:usb3="00000000" w:csb0="00020002"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RimGaramond">
    <w:altName w:val="Times New Roman"/>
    <w:charset w:val="00"/>
    <w:family w:val="auto"/>
    <w:pitch w:val="variable"/>
    <w:sig w:usb0="00000003" w:usb1="00000000" w:usb2="00000000" w:usb3="00000000" w:csb0="00000001"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7C10" w14:textId="77777777" w:rsidR="006E20F9" w:rsidRDefault="006E20F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337026"/>
      <w:docPartObj>
        <w:docPartGallery w:val="Page Numbers (Bottom of Page)"/>
        <w:docPartUnique/>
      </w:docPartObj>
    </w:sdtPr>
    <w:sdtEndPr/>
    <w:sdtContent>
      <w:p w14:paraId="10C51B7B" w14:textId="77777777" w:rsidR="006E20F9" w:rsidRDefault="006E20F9">
        <w:pPr>
          <w:pStyle w:val="Kjene"/>
          <w:jc w:val="center"/>
        </w:pPr>
        <w:r>
          <w:fldChar w:fldCharType="begin"/>
        </w:r>
        <w:r>
          <w:instrText>PAGE   \* MERGEFORMAT</w:instrText>
        </w:r>
        <w:r>
          <w:fldChar w:fldCharType="separate"/>
        </w:r>
        <w:r w:rsidR="00CD01B8" w:rsidRPr="00CD01B8">
          <w:rPr>
            <w:noProof/>
            <w:lang w:val="lv-LV"/>
          </w:rPr>
          <w:t>17</w:t>
        </w:r>
        <w:r>
          <w:fldChar w:fldCharType="end"/>
        </w:r>
      </w:p>
    </w:sdtContent>
  </w:sdt>
  <w:p w14:paraId="74BC017E" w14:textId="77777777" w:rsidR="006E20F9" w:rsidRDefault="006E20F9">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F67B" w14:textId="77777777" w:rsidR="006E20F9" w:rsidRDefault="006E20F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B8CB8" w14:textId="77777777" w:rsidR="00290F3B" w:rsidRDefault="00290F3B">
      <w:r>
        <w:separator/>
      </w:r>
    </w:p>
  </w:footnote>
  <w:footnote w:type="continuationSeparator" w:id="0">
    <w:p w14:paraId="0609B81D" w14:textId="77777777" w:rsidR="00290F3B" w:rsidRDefault="00290F3B">
      <w:r>
        <w:continuationSeparator/>
      </w:r>
    </w:p>
  </w:footnote>
  <w:footnote w:id="1">
    <w:p w14:paraId="48139A73" w14:textId="7B85BFA5" w:rsidR="006E20F9" w:rsidRPr="00764B27" w:rsidRDefault="006E20F9" w:rsidP="00764B27">
      <w:pPr>
        <w:pStyle w:val="Pamatteksts"/>
        <w:tabs>
          <w:tab w:val="left" w:pos="142"/>
          <w:tab w:val="left" w:pos="567"/>
          <w:tab w:val="left" w:pos="851"/>
        </w:tabs>
        <w:ind w:left="142" w:right="-241" w:hanging="142"/>
        <w:rPr>
          <w:sz w:val="16"/>
          <w:szCs w:val="16"/>
        </w:rPr>
      </w:pPr>
      <w:r w:rsidRPr="008F2C02">
        <w:rPr>
          <w:rStyle w:val="Vresatsauce"/>
          <w:sz w:val="16"/>
          <w:szCs w:val="16"/>
        </w:rPr>
        <w:footnoteRef/>
      </w:r>
      <w:r w:rsidRPr="008F2C02">
        <w:rPr>
          <w:sz w:val="16"/>
          <w:szCs w:val="16"/>
        </w:rPr>
        <w:t xml:space="preserve">Eiropas vienotais iepirkuma procedūras dokuments (ESPD) (vietnē </w:t>
      </w:r>
      <w:hyperlink r:id="rId1" w:history="1">
        <w:r w:rsidRPr="008F2C02">
          <w:rPr>
            <w:rStyle w:val="Hipersaite"/>
          </w:rPr>
          <w:t>https://ec.europa.eu/growth/tools-databases/espd/filter?lang=lv</w:t>
        </w:r>
      </w:hyperlink>
      <w:r w:rsidRPr="008F2C02">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0C1A" w14:textId="77777777" w:rsidR="006E20F9" w:rsidRDefault="006E20F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457F" w14:textId="77777777" w:rsidR="006E20F9" w:rsidRDefault="006E20F9">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573A" w14:textId="77777777" w:rsidR="006E20F9" w:rsidRDefault="006E20F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3627B70"/>
    <w:multiLevelType w:val="hybridMultilevel"/>
    <w:tmpl w:val="9C76F218"/>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49B6604"/>
    <w:multiLevelType w:val="multilevel"/>
    <w:tmpl w:val="0BD68780"/>
    <w:lvl w:ilvl="0">
      <w:start w:val="4"/>
      <w:numFmt w:val="decimal"/>
      <w:lvlText w:val="%1."/>
      <w:lvlJc w:val="left"/>
      <w:pPr>
        <w:tabs>
          <w:tab w:val="num" w:pos="420"/>
        </w:tabs>
        <w:ind w:left="420" w:hanging="420"/>
      </w:pPr>
      <w:rPr>
        <w:rFonts w:hint="default"/>
      </w:rPr>
    </w:lvl>
    <w:lvl w:ilvl="1">
      <w:start w:val="10"/>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5" w15:restartNumberingAfterBreak="0">
    <w:nsid w:val="0AE655D5"/>
    <w:multiLevelType w:val="hybridMultilevel"/>
    <w:tmpl w:val="9016191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0DF06ABB"/>
    <w:multiLevelType w:val="multilevel"/>
    <w:tmpl w:val="965E4374"/>
    <w:lvl w:ilvl="0">
      <w:start w:val="1"/>
      <w:numFmt w:val="decimal"/>
      <w:lvlText w:val="%1."/>
      <w:legacy w:legacy="1" w:legacySpace="0" w:legacyIndent="567"/>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4FE01D7"/>
    <w:multiLevelType w:val="multilevel"/>
    <w:tmpl w:val="6C7ADD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635122F"/>
    <w:multiLevelType w:val="multilevel"/>
    <w:tmpl w:val="D776611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654454A"/>
    <w:multiLevelType w:val="multilevel"/>
    <w:tmpl w:val="E7426A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3C444A"/>
    <w:multiLevelType w:val="hybridMultilevel"/>
    <w:tmpl w:val="459E20C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194D4D5A"/>
    <w:multiLevelType w:val="hybridMultilevel"/>
    <w:tmpl w:val="9BEC39D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1D226A04"/>
    <w:multiLevelType w:val="multilevel"/>
    <w:tmpl w:val="C546826A"/>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146"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DEB7748"/>
    <w:multiLevelType w:val="hybridMultilevel"/>
    <w:tmpl w:val="9016191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20DE2FA4"/>
    <w:multiLevelType w:val="hybridMultilevel"/>
    <w:tmpl w:val="C434BC1C"/>
    <w:lvl w:ilvl="0" w:tplc="04260017">
      <w:start w:val="1"/>
      <w:numFmt w:val="lowerLetter"/>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6" w15:restartNumberingAfterBreak="0">
    <w:nsid w:val="22FB304A"/>
    <w:multiLevelType w:val="multilevel"/>
    <w:tmpl w:val="01F0BDFC"/>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7" w15:restartNumberingAfterBreak="0">
    <w:nsid w:val="24A510C5"/>
    <w:multiLevelType w:val="hybridMultilevel"/>
    <w:tmpl w:val="4A0E6950"/>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2160"/>
        </w:tabs>
        <w:ind w:left="2160" w:hanging="360"/>
      </w:p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8" w15:restartNumberingAfterBreak="0">
    <w:nsid w:val="27785A9F"/>
    <w:multiLevelType w:val="multilevel"/>
    <w:tmpl w:val="82B4A6CE"/>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b/>
        <w:color w:val="auto"/>
      </w:rPr>
    </w:lvl>
    <w:lvl w:ilvl="2">
      <w:start w:val="1"/>
      <w:numFmt w:val="decimal"/>
      <w:lvlText w:val="%1.%2.%3."/>
      <w:lvlJc w:val="left"/>
      <w:pPr>
        <w:tabs>
          <w:tab w:val="num" w:pos="851"/>
        </w:tabs>
        <w:ind w:left="851" w:hanging="851"/>
      </w:pPr>
      <w:rPr>
        <w:rFonts w:hint="default"/>
        <w:b w:val="0"/>
        <w:i w:val="0"/>
        <w:color w:val="auto"/>
      </w:rPr>
    </w:lvl>
    <w:lvl w:ilvl="3">
      <w:start w:val="1"/>
      <w:numFmt w:val="decimal"/>
      <w:lvlText w:val="%1.%2.%3.%4."/>
      <w:lvlJc w:val="left"/>
      <w:pPr>
        <w:tabs>
          <w:tab w:val="num" w:pos="851"/>
        </w:tabs>
        <w:ind w:left="851" w:hanging="851"/>
      </w:pPr>
      <w:rPr>
        <w:rFonts w:hint="default"/>
        <w:i/>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28F45196"/>
    <w:multiLevelType w:val="hybridMultilevel"/>
    <w:tmpl w:val="C6787D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2C6F46F3"/>
    <w:multiLevelType w:val="hybridMultilevel"/>
    <w:tmpl w:val="9016191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343A5800"/>
    <w:multiLevelType w:val="multilevel"/>
    <w:tmpl w:val="995CDE14"/>
    <w:lvl w:ilvl="0">
      <w:start w:val="2"/>
      <w:numFmt w:val="decimal"/>
      <w:lvlText w:val="%1"/>
      <w:lvlJc w:val="left"/>
      <w:pPr>
        <w:ind w:left="660" w:hanging="660"/>
      </w:pPr>
      <w:rPr>
        <w:rFonts w:eastAsia="TimesNewRoman" w:hint="default"/>
        <w:color w:val="000000"/>
      </w:rPr>
    </w:lvl>
    <w:lvl w:ilvl="1">
      <w:start w:val="1"/>
      <w:numFmt w:val="decimal"/>
      <w:lvlText w:val="%1.%2"/>
      <w:lvlJc w:val="left"/>
      <w:pPr>
        <w:ind w:left="660" w:hanging="660"/>
      </w:pPr>
      <w:rPr>
        <w:rFonts w:eastAsia="TimesNewRoman" w:hint="default"/>
        <w:color w:val="000000"/>
      </w:rPr>
    </w:lvl>
    <w:lvl w:ilvl="2">
      <w:start w:val="4"/>
      <w:numFmt w:val="decimal"/>
      <w:lvlText w:val="%1.%2.%3"/>
      <w:lvlJc w:val="left"/>
      <w:pPr>
        <w:ind w:left="720" w:hanging="720"/>
      </w:pPr>
      <w:rPr>
        <w:rFonts w:eastAsia="TimesNewRoman" w:hint="default"/>
        <w:color w:val="000000"/>
      </w:rPr>
    </w:lvl>
    <w:lvl w:ilvl="3">
      <w:start w:val="1"/>
      <w:numFmt w:val="decimal"/>
      <w:lvlText w:val="%1.%2.%3.%4"/>
      <w:lvlJc w:val="left"/>
      <w:pPr>
        <w:ind w:left="720" w:hanging="720"/>
      </w:pPr>
      <w:rPr>
        <w:rFonts w:eastAsia="TimesNewRoman" w:hint="default"/>
        <w:color w:val="000000"/>
      </w:rPr>
    </w:lvl>
    <w:lvl w:ilvl="4">
      <w:start w:val="1"/>
      <w:numFmt w:val="decimal"/>
      <w:lvlText w:val="%1.%2.%3.%4.%5"/>
      <w:lvlJc w:val="left"/>
      <w:pPr>
        <w:ind w:left="1080" w:hanging="1080"/>
      </w:pPr>
      <w:rPr>
        <w:rFonts w:eastAsia="TimesNewRoman" w:hint="default"/>
        <w:color w:val="000000"/>
      </w:rPr>
    </w:lvl>
    <w:lvl w:ilvl="5">
      <w:start w:val="1"/>
      <w:numFmt w:val="decimal"/>
      <w:lvlText w:val="%1.%2.%3.%4.%5.%6"/>
      <w:lvlJc w:val="left"/>
      <w:pPr>
        <w:ind w:left="1080" w:hanging="1080"/>
      </w:pPr>
      <w:rPr>
        <w:rFonts w:eastAsia="TimesNewRoman" w:hint="default"/>
        <w:color w:val="000000"/>
      </w:rPr>
    </w:lvl>
    <w:lvl w:ilvl="6">
      <w:start w:val="1"/>
      <w:numFmt w:val="decimal"/>
      <w:lvlText w:val="%1.%2.%3.%4.%5.%6.%7"/>
      <w:lvlJc w:val="left"/>
      <w:pPr>
        <w:ind w:left="1440" w:hanging="1440"/>
      </w:pPr>
      <w:rPr>
        <w:rFonts w:eastAsia="TimesNewRoman" w:hint="default"/>
        <w:color w:val="000000"/>
      </w:rPr>
    </w:lvl>
    <w:lvl w:ilvl="7">
      <w:start w:val="1"/>
      <w:numFmt w:val="decimal"/>
      <w:lvlText w:val="%1.%2.%3.%4.%5.%6.%7.%8"/>
      <w:lvlJc w:val="left"/>
      <w:pPr>
        <w:ind w:left="1440" w:hanging="1440"/>
      </w:pPr>
      <w:rPr>
        <w:rFonts w:eastAsia="TimesNewRoman" w:hint="default"/>
        <w:color w:val="000000"/>
      </w:rPr>
    </w:lvl>
    <w:lvl w:ilvl="8">
      <w:start w:val="1"/>
      <w:numFmt w:val="decimal"/>
      <w:lvlText w:val="%1.%2.%3.%4.%5.%6.%7.%8.%9"/>
      <w:lvlJc w:val="left"/>
      <w:pPr>
        <w:ind w:left="1800" w:hanging="1800"/>
      </w:pPr>
      <w:rPr>
        <w:rFonts w:eastAsia="TimesNewRoman" w:hint="default"/>
        <w:color w:val="000000"/>
      </w:rPr>
    </w:lvl>
  </w:abstractNum>
  <w:abstractNum w:abstractNumId="23" w15:restartNumberingAfterBreak="0">
    <w:nsid w:val="3D9D74CF"/>
    <w:multiLevelType w:val="hybridMultilevel"/>
    <w:tmpl w:val="459E20C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3F561A9E"/>
    <w:multiLevelType w:val="hybridMultilevel"/>
    <w:tmpl w:val="A344D622"/>
    <w:lvl w:ilvl="0" w:tplc="04260001">
      <w:start w:val="1"/>
      <w:numFmt w:val="bullet"/>
      <w:lvlText w:val=""/>
      <w:lvlJc w:val="left"/>
      <w:pPr>
        <w:ind w:left="153" w:hanging="360"/>
      </w:pPr>
      <w:rPr>
        <w:rFonts w:ascii="Symbol" w:hAnsi="Symbol" w:hint="default"/>
      </w:rPr>
    </w:lvl>
    <w:lvl w:ilvl="1" w:tplc="04260003" w:tentative="1">
      <w:start w:val="1"/>
      <w:numFmt w:val="bullet"/>
      <w:lvlText w:val="o"/>
      <w:lvlJc w:val="left"/>
      <w:pPr>
        <w:ind w:left="873" w:hanging="360"/>
      </w:pPr>
      <w:rPr>
        <w:rFonts w:ascii="Courier New" w:hAnsi="Courier New" w:cs="Courier New" w:hint="default"/>
      </w:rPr>
    </w:lvl>
    <w:lvl w:ilvl="2" w:tplc="04260005" w:tentative="1">
      <w:start w:val="1"/>
      <w:numFmt w:val="bullet"/>
      <w:lvlText w:val=""/>
      <w:lvlJc w:val="left"/>
      <w:pPr>
        <w:ind w:left="1593" w:hanging="360"/>
      </w:pPr>
      <w:rPr>
        <w:rFonts w:ascii="Wingdings" w:hAnsi="Wingdings" w:hint="default"/>
      </w:rPr>
    </w:lvl>
    <w:lvl w:ilvl="3" w:tplc="04260001" w:tentative="1">
      <w:start w:val="1"/>
      <w:numFmt w:val="bullet"/>
      <w:lvlText w:val=""/>
      <w:lvlJc w:val="left"/>
      <w:pPr>
        <w:ind w:left="2313" w:hanging="360"/>
      </w:pPr>
      <w:rPr>
        <w:rFonts w:ascii="Symbol" w:hAnsi="Symbol" w:hint="default"/>
      </w:rPr>
    </w:lvl>
    <w:lvl w:ilvl="4" w:tplc="04260003" w:tentative="1">
      <w:start w:val="1"/>
      <w:numFmt w:val="bullet"/>
      <w:lvlText w:val="o"/>
      <w:lvlJc w:val="left"/>
      <w:pPr>
        <w:ind w:left="3033" w:hanging="360"/>
      </w:pPr>
      <w:rPr>
        <w:rFonts w:ascii="Courier New" w:hAnsi="Courier New" w:cs="Courier New" w:hint="default"/>
      </w:rPr>
    </w:lvl>
    <w:lvl w:ilvl="5" w:tplc="04260005" w:tentative="1">
      <w:start w:val="1"/>
      <w:numFmt w:val="bullet"/>
      <w:lvlText w:val=""/>
      <w:lvlJc w:val="left"/>
      <w:pPr>
        <w:ind w:left="3753" w:hanging="360"/>
      </w:pPr>
      <w:rPr>
        <w:rFonts w:ascii="Wingdings" w:hAnsi="Wingdings" w:hint="default"/>
      </w:rPr>
    </w:lvl>
    <w:lvl w:ilvl="6" w:tplc="04260001" w:tentative="1">
      <w:start w:val="1"/>
      <w:numFmt w:val="bullet"/>
      <w:lvlText w:val=""/>
      <w:lvlJc w:val="left"/>
      <w:pPr>
        <w:ind w:left="4473" w:hanging="360"/>
      </w:pPr>
      <w:rPr>
        <w:rFonts w:ascii="Symbol" w:hAnsi="Symbol" w:hint="default"/>
      </w:rPr>
    </w:lvl>
    <w:lvl w:ilvl="7" w:tplc="04260003" w:tentative="1">
      <w:start w:val="1"/>
      <w:numFmt w:val="bullet"/>
      <w:lvlText w:val="o"/>
      <w:lvlJc w:val="left"/>
      <w:pPr>
        <w:ind w:left="5193" w:hanging="360"/>
      </w:pPr>
      <w:rPr>
        <w:rFonts w:ascii="Courier New" w:hAnsi="Courier New" w:cs="Courier New" w:hint="default"/>
      </w:rPr>
    </w:lvl>
    <w:lvl w:ilvl="8" w:tplc="04260005" w:tentative="1">
      <w:start w:val="1"/>
      <w:numFmt w:val="bullet"/>
      <w:lvlText w:val=""/>
      <w:lvlJc w:val="left"/>
      <w:pPr>
        <w:ind w:left="5913" w:hanging="360"/>
      </w:pPr>
      <w:rPr>
        <w:rFonts w:ascii="Wingdings" w:hAnsi="Wingdings" w:hint="default"/>
      </w:rPr>
    </w:lvl>
  </w:abstractNum>
  <w:abstractNum w:abstractNumId="25" w15:restartNumberingAfterBreak="0">
    <w:nsid w:val="45F763AB"/>
    <w:multiLevelType w:val="hybridMultilevel"/>
    <w:tmpl w:val="E5DE3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9A4662B"/>
    <w:multiLevelType w:val="multilevel"/>
    <w:tmpl w:val="A1D02170"/>
    <w:lvl w:ilvl="0">
      <w:start w:val="4"/>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9226" w:hanging="720"/>
      </w:pPr>
      <w:rPr>
        <w:rFonts w:hint="default"/>
      </w:rPr>
    </w:lvl>
    <w:lvl w:ilvl="3">
      <w:start w:val="1"/>
      <w:numFmt w:val="decimal"/>
      <w:lvlText w:val="%1.%2.%3.%4"/>
      <w:lvlJc w:val="left"/>
      <w:pPr>
        <w:ind w:left="13479" w:hanging="720"/>
      </w:pPr>
      <w:rPr>
        <w:rFonts w:hint="default"/>
      </w:rPr>
    </w:lvl>
    <w:lvl w:ilvl="4">
      <w:start w:val="1"/>
      <w:numFmt w:val="decimal"/>
      <w:lvlText w:val="%1.%2.%3.%4.%5"/>
      <w:lvlJc w:val="left"/>
      <w:pPr>
        <w:ind w:left="18092" w:hanging="1080"/>
      </w:pPr>
      <w:rPr>
        <w:rFonts w:hint="default"/>
      </w:rPr>
    </w:lvl>
    <w:lvl w:ilvl="5">
      <w:start w:val="1"/>
      <w:numFmt w:val="decimal"/>
      <w:lvlText w:val="%1.%2.%3.%4.%5.%6"/>
      <w:lvlJc w:val="left"/>
      <w:pPr>
        <w:ind w:left="22345" w:hanging="1080"/>
      </w:pPr>
      <w:rPr>
        <w:rFonts w:hint="default"/>
      </w:rPr>
    </w:lvl>
    <w:lvl w:ilvl="6">
      <w:start w:val="1"/>
      <w:numFmt w:val="decimal"/>
      <w:lvlText w:val="%1.%2.%3.%4.%5.%6.%7"/>
      <w:lvlJc w:val="left"/>
      <w:pPr>
        <w:ind w:left="26958" w:hanging="1440"/>
      </w:pPr>
      <w:rPr>
        <w:rFonts w:hint="default"/>
      </w:rPr>
    </w:lvl>
    <w:lvl w:ilvl="7">
      <w:start w:val="1"/>
      <w:numFmt w:val="decimal"/>
      <w:lvlText w:val="%1.%2.%3.%4.%5.%6.%7.%8"/>
      <w:lvlJc w:val="left"/>
      <w:pPr>
        <w:ind w:left="31211" w:hanging="1440"/>
      </w:pPr>
      <w:rPr>
        <w:rFonts w:hint="default"/>
      </w:rPr>
    </w:lvl>
    <w:lvl w:ilvl="8">
      <w:start w:val="1"/>
      <w:numFmt w:val="decimal"/>
      <w:lvlText w:val="%1.%2.%3.%4.%5.%6.%7.%8.%9"/>
      <w:lvlJc w:val="left"/>
      <w:pPr>
        <w:ind w:left="-29712" w:hanging="1800"/>
      </w:pPr>
      <w:rPr>
        <w:rFonts w:hint="default"/>
      </w:rPr>
    </w:lvl>
  </w:abstractNum>
  <w:abstractNum w:abstractNumId="27" w15:restartNumberingAfterBreak="0">
    <w:nsid w:val="4D8D5EE0"/>
    <w:multiLevelType w:val="multilevel"/>
    <w:tmpl w:val="24C886A4"/>
    <w:lvl w:ilvl="0">
      <w:start w:val="2"/>
      <w:numFmt w:val="decimal"/>
      <w:lvlText w:val="%1"/>
      <w:lvlJc w:val="left"/>
      <w:pPr>
        <w:ind w:left="660" w:hanging="660"/>
      </w:pPr>
      <w:rPr>
        <w:rFonts w:eastAsia="TimesNewRoman" w:hint="default"/>
        <w:color w:val="000000"/>
      </w:rPr>
    </w:lvl>
    <w:lvl w:ilvl="1">
      <w:start w:val="1"/>
      <w:numFmt w:val="decimal"/>
      <w:lvlText w:val="%1.%2"/>
      <w:lvlJc w:val="left"/>
      <w:pPr>
        <w:ind w:left="660" w:hanging="660"/>
      </w:pPr>
      <w:rPr>
        <w:rFonts w:eastAsia="TimesNewRoman" w:hint="default"/>
        <w:color w:val="000000"/>
      </w:rPr>
    </w:lvl>
    <w:lvl w:ilvl="2">
      <w:start w:val="4"/>
      <w:numFmt w:val="decimal"/>
      <w:lvlText w:val="%1.%2.%3"/>
      <w:lvlJc w:val="left"/>
      <w:pPr>
        <w:ind w:left="720" w:hanging="720"/>
      </w:pPr>
      <w:rPr>
        <w:rFonts w:eastAsia="TimesNewRoman" w:hint="default"/>
        <w:color w:val="000000"/>
      </w:rPr>
    </w:lvl>
    <w:lvl w:ilvl="3">
      <w:start w:val="3"/>
      <w:numFmt w:val="decimal"/>
      <w:lvlText w:val="%1.%2.%3.%4"/>
      <w:lvlJc w:val="left"/>
      <w:pPr>
        <w:ind w:left="720" w:hanging="720"/>
      </w:pPr>
      <w:rPr>
        <w:rFonts w:eastAsia="TimesNewRoman" w:hint="default"/>
        <w:color w:val="000000"/>
      </w:rPr>
    </w:lvl>
    <w:lvl w:ilvl="4">
      <w:start w:val="1"/>
      <w:numFmt w:val="decimal"/>
      <w:lvlText w:val="%1.%2.%3.%4.%5"/>
      <w:lvlJc w:val="left"/>
      <w:pPr>
        <w:ind w:left="1080" w:hanging="1080"/>
      </w:pPr>
      <w:rPr>
        <w:rFonts w:eastAsia="TimesNewRoman" w:hint="default"/>
        <w:color w:val="000000"/>
      </w:rPr>
    </w:lvl>
    <w:lvl w:ilvl="5">
      <w:start w:val="1"/>
      <w:numFmt w:val="decimal"/>
      <w:lvlText w:val="%1.%2.%3.%4.%5.%6"/>
      <w:lvlJc w:val="left"/>
      <w:pPr>
        <w:ind w:left="1080" w:hanging="1080"/>
      </w:pPr>
      <w:rPr>
        <w:rFonts w:eastAsia="TimesNewRoman" w:hint="default"/>
        <w:color w:val="000000"/>
      </w:rPr>
    </w:lvl>
    <w:lvl w:ilvl="6">
      <w:start w:val="1"/>
      <w:numFmt w:val="decimal"/>
      <w:lvlText w:val="%1.%2.%3.%4.%5.%6.%7"/>
      <w:lvlJc w:val="left"/>
      <w:pPr>
        <w:ind w:left="1440" w:hanging="1440"/>
      </w:pPr>
      <w:rPr>
        <w:rFonts w:eastAsia="TimesNewRoman" w:hint="default"/>
        <w:color w:val="000000"/>
      </w:rPr>
    </w:lvl>
    <w:lvl w:ilvl="7">
      <w:start w:val="1"/>
      <w:numFmt w:val="decimal"/>
      <w:lvlText w:val="%1.%2.%3.%4.%5.%6.%7.%8"/>
      <w:lvlJc w:val="left"/>
      <w:pPr>
        <w:ind w:left="1440" w:hanging="1440"/>
      </w:pPr>
      <w:rPr>
        <w:rFonts w:eastAsia="TimesNewRoman" w:hint="default"/>
        <w:color w:val="000000"/>
      </w:rPr>
    </w:lvl>
    <w:lvl w:ilvl="8">
      <w:start w:val="1"/>
      <w:numFmt w:val="decimal"/>
      <w:lvlText w:val="%1.%2.%3.%4.%5.%6.%7.%8.%9"/>
      <w:lvlJc w:val="left"/>
      <w:pPr>
        <w:ind w:left="1800" w:hanging="1800"/>
      </w:pPr>
      <w:rPr>
        <w:rFonts w:eastAsia="TimesNewRoman" w:hint="default"/>
        <w:color w:val="000000"/>
      </w:rPr>
    </w:lvl>
  </w:abstractNum>
  <w:abstractNum w:abstractNumId="28" w15:restartNumberingAfterBreak="0">
    <w:nsid w:val="4E5B4FC4"/>
    <w:multiLevelType w:val="hybridMultilevel"/>
    <w:tmpl w:val="459E20C2"/>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9" w15:restartNumberingAfterBreak="0">
    <w:nsid w:val="51516665"/>
    <w:multiLevelType w:val="multilevel"/>
    <w:tmpl w:val="23B64E18"/>
    <w:lvl w:ilvl="0">
      <w:start w:val="6"/>
      <w:numFmt w:val="decimal"/>
      <w:lvlText w:val="%1."/>
      <w:lvlJc w:val="left"/>
      <w:pPr>
        <w:ind w:left="360" w:hanging="360"/>
      </w:pPr>
      <w:rPr>
        <w:rFonts w:hint="default"/>
        <w:color w:val="000000"/>
      </w:rPr>
    </w:lvl>
    <w:lvl w:ilvl="1">
      <w:start w:val="1"/>
      <w:numFmt w:val="decimal"/>
      <w:lvlText w:val="%1.%2."/>
      <w:lvlJc w:val="left"/>
      <w:pPr>
        <w:ind w:left="644" w:hanging="36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0" w15:restartNumberingAfterBreak="0">
    <w:nsid w:val="594E54DB"/>
    <w:multiLevelType w:val="multilevel"/>
    <w:tmpl w:val="B19C354A"/>
    <w:lvl w:ilvl="0">
      <w:start w:val="1"/>
      <w:numFmt w:val="lowerLetter"/>
      <w:lvlText w:val="%1)"/>
      <w:lvlJc w:val="left"/>
      <w:pPr>
        <w:tabs>
          <w:tab w:val="num" w:pos="360"/>
        </w:tabs>
        <w:ind w:left="360" w:hanging="360"/>
      </w:pPr>
      <w:rPr>
        <w:rFonts w:hint="default"/>
        <w:b w:val="0"/>
        <w:color w:val="auto"/>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1440"/>
        </w:tabs>
        <w:ind w:left="1224" w:hanging="504"/>
      </w:pPr>
      <w:rPr>
        <w:rFonts w:hint="default"/>
        <w:b w:val="0"/>
        <w:i w:val="0"/>
        <w:color w:val="000000"/>
      </w:rPr>
    </w:lvl>
    <w:lvl w:ilvl="3">
      <w:start w:val="1"/>
      <w:numFmt w:val="decimal"/>
      <w:lvlText w:val="%1.%2.%3.%4."/>
      <w:lvlJc w:val="left"/>
      <w:pPr>
        <w:tabs>
          <w:tab w:val="num" w:pos="2601"/>
        </w:tabs>
        <w:ind w:left="2529" w:hanging="648"/>
      </w:pPr>
      <w:rPr>
        <w:rFonts w:hint="default"/>
        <w:b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5C88270F"/>
    <w:multiLevelType w:val="multilevel"/>
    <w:tmpl w:val="CE366B80"/>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15:restartNumberingAfterBreak="0">
    <w:nsid w:val="5E4C59A3"/>
    <w:multiLevelType w:val="multilevel"/>
    <w:tmpl w:val="98FEE6F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33" w15:restartNumberingAfterBreak="0">
    <w:nsid w:val="5F614F09"/>
    <w:multiLevelType w:val="multilevel"/>
    <w:tmpl w:val="98740F88"/>
    <w:lvl w:ilvl="0">
      <w:start w:val="2"/>
      <w:numFmt w:val="decimal"/>
      <w:lvlText w:val="%1."/>
      <w:lvlJc w:val="left"/>
      <w:pPr>
        <w:ind w:left="720" w:hanging="720"/>
      </w:pPr>
      <w:rPr>
        <w:rFonts w:eastAsia="TimesNewRoman" w:hint="default"/>
        <w:color w:val="000000"/>
      </w:rPr>
    </w:lvl>
    <w:lvl w:ilvl="1">
      <w:start w:val="1"/>
      <w:numFmt w:val="decimal"/>
      <w:lvlText w:val="%1.%2."/>
      <w:lvlJc w:val="left"/>
      <w:pPr>
        <w:ind w:left="720" w:hanging="720"/>
      </w:pPr>
      <w:rPr>
        <w:rFonts w:eastAsia="TimesNewRoman" w:hint="default"/>
        <w:color w:val="000000"/>
      </w:rPr>
    </w:lvl>
    <w:lvl w:ilvl="2">
      <w:start w:val="4"/>
      <w:numFmt w:val="decimal"/>
      <w:lvlText w:val="%1.%2.%3."/>
      <w:lvlJc w:val="left"/>
      <w:pPr>
        <w:ind w:left="720" w:hanging="720"/>
      </w:pPr>
      <w:rPr>
        <w:rFonts w:eastAsia="TimesNewRoman" w:hint="default"/>
        <w:color w:val="000000"/>
      </w:rPr>
    </w:lvl>
    <w:lvl w:ilvl="3">
      <w:start w:val="4"/>
      <w:numFmt w:val="decimal"/>
      <w:lvlText w:val="%1.%2.%3.%4."/>
      <w:lvlJc w:val="left"/>
      <w:pPr>
        <w:ind w:left="720" w:hanging="720"/>
      </w:pPr>
      <w:rPr>
        <w:rFonts w:eastAsia="TimesNewRoman" w:hint="default"/>
        <w:color w:val="000000"/>
      </w:rPr>
    </w:lvl>
    <w:lvl w:ilvl="4">
      <w:start w:val="1"/>
      <w:numFmt w:val="decimal"/>
      <w:lvlText w:val="%1.%2.%3.%4.%5."/>
      <w:lvlJc w:val="left"/>
      <w:pPr>
        <w:ind w:left="1080" w:hanging="1080"/>
      </w:pPr>
      <w:rPr>
        <w:rFonts w:eastAsia="TimesNewRoman" w:hint="default"/>
        <w:color w:val="000000"/>
      </w:rPr>
    </w:lvl>
    <w:lvl w:ilvl="5">
      <w:start w:val="1"/>
      <w:numFmt w:val="decimal"/>
      <w:lvlText w:val="%1.%2.%3.%4.%5.%6."/>
      <w:lvlJc w:val="left"/>
      <w:pPr>
        <w:ind w:left="1080" w:hanging="1080"/>
      </w:pPr>
      <w:rPr>
        <w:rFonts w:eastAsia="TimesNewRoman" w:hint="default"/>
        <w:color w:val="000000"/>
      </w:rPr>
    </w:lvl>
    <w:lvl w:ilvl="6">
      <w:start w:val="1"/>
      <w:numFmt w:val="decimal"/>
      <w:lvlText w:val="%1.%2.%3.%4.%5.%6.%7."/>
      <w:lvlJc w:val="left"/>
      <w:pPr>
        <w:ind w:left="1440" w:hanging="1440"/>
      </w:pPr>
      <w:rPr>
        <w:rFonts w:eastAsia="TimesNewRoman" w:hint="default"/>
        <w:color w:val="000000"/>
      </w:rPr>
    </w:lvl>
    <w:lvl w:ilvl="7">
      <w:start w:val="1"/>
      <w:numFmt w:val="decimal"/>
      <w:lvlText w:val="%1.%2.%3.%4.%5.%6.%7.%8."/>
      <w:lvlJc w:val="left"/>
      <w:pPr>
        <w:ind w:left="1440" w:hanging="1440"/>
      </w:pPr>
      <w:rPr>
        <w:rFonts w:eastAsia="TimesNewRoman" w:hint="default"/>
        <w:color w:val="000000"/>
      </w:rPr>
    </w:lvl>
    <w:lvl w:ilvl="8">
      <w:start w:val="1"/>
      <w:numFmt w:val="decimal"/>
      <w:lvlText w:val="%1.%2.%3.%4.%5.%6.%7.%8.%9."/>
      <w:lvlJc w:val="left"/>
      <w:pPr>
        <w:ind w:left="1800" w:hanging="1800"/>
      </w:pPr>
      <w:rPr>
        <w:rFonts w:eastAsia="TimesNewRoman" w:hint="default"/>
        <w:color w:val="000000"/>
      </w:rPr>
    </w:lvl>
  </w:abstractNum>
  <w:abstractNum w:abstractNumId="34" w15:restartNumberingAfterBreak="0">
    <w:nsid w:val="646A7B23"/>
    <w:multiLevelType w:val="hybridMultilevel"/>
    <w:tmpl w:val="85AA3148"/>
    <w:lvl w:ilvl="0" w:tplc="E026CCAE">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8486ACC"/>
    <w:multiLevelType w:val="hybridMultilevel"/>
    <w:tmpl w:val="542A6618"/>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C6104F6"/>
    <w:multiLevelType w:val="hybridMultilevel"/>
    <w:tmpl w:val="0248C6B0"/>
    <w:lvl w:ilvl="0" w:tplc="D9E48C4C">
      <w:start w:val="1"/>
      <w:numFmt w:val="decimal"/>
      <w:lvlText w:val="%1)"/>
      <w:lvlJc w:val="left"/>
      <w:pPr>
        <w:ind w:left="1440" w:hanging="360"/>
      </w:pPr>
      <w:rPr>
        <w:rFonts w:ascii="Times New Roman" w:eastAsia="Times New Roman" w:hAnsi="Times New Roman" w:cs="Times New Roman"/>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6D1C2AFB"/>
    <w:multiLevelType w:val="multilevel"/>
    <w:tmpl w:val="14FEA05C"/>
    <w:lvl w:ilvl="0">
      <w:start w:val="2"/>
      <w:numFmt w:val="decimal"/>
      <w:lvlText w:val="%1."/>
      <w:lvlJc w:val="left"/>
      <w:pPr>
        <w:ind w:left="367" w:hanging="367"/>
      </w:pPr>
      <w:rPr>
        <w:rFonts w:hint="default"/>
      </w:rPr>
    </w:lvl>
    <w:lvl w:ilvl="1">
      <w:start w:val="1"/>
      <w:numFmt w:val="decimal"/>
      <w:lvlText w:val="%1.%2."/>
      <w:lvlJc w:val="left"/>
      <w:pPr>
        <w:ind w:left="1087" w:hanging="3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1DD78D8"/>
    <w:multiLevelType w:val="multilevel"/>
    <w:tmpl w:val="04FEFF94"/>
    <w:lvl w:ilvl="0">
      <w:start w:val="3"/>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4613" w:hanging="360"/>
      </w:pPr>
      <w:rPr>
        <w:rFonts w:hint="default"/>
        <w:b w:val="0"/>
      </w:rPr>
    </w:lvl>
    <w:lvl w:ilvl="2">
      <w:start w:val="1"/>
      <w:numFmt w:val="decimal"/>
      <w:lvlText w:val="%1.%2.%3."/>
      <w:lvlJc w:val="left"/>
      <w:pPr>
        <w:ind w:left="4406" w:hanging="720"/>
      </w:pPr>
      <w:rPr>
        <w:rFonts w:hint="default"/>
        <w:b w:val="0"/>
        <w:sz w:val="20"/>
        <w:szCs w:val="20"/>
      </w:rPr>
    </w:lvl>
    <w:lvl w:ilvl="3">
      <w:start w:val="1"/>
      <w:numFmt w:val="decimal"/>
      <w:lvlText w:val="%1.%2.%3.%4."/>
      <w:lvlJc w:val="left"/>
      <w:pPr>
        <w:ind w:left="171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43F59AD"/>
    <w:multiLevelType w:val="multilevel"/>
    <w:tmpl w:val="F51E23C4"/>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617472"/>
    <w:multiLevelType w:val="multilevel"/>
    <w:tmpl w:val="0902CBB8"/>
    <w:lvl w:ilvl="0">
      <w:start w:val="5"/>
      <w:numFmt w:val="decimal"/>
      <w:lvlText w:val="%1."/>
      <w:lvlJc w:val="left"/>
      <w:pPr>
        <w:ind w:left="367" w:hanging="367"/>
      </w:pPr>
      <w:rPr>
        <w:rFonts w:hint="default"/>
        <w:color w:val="000000"/>
      </w:rPr>
    </w:lvl>
    <w:lvl w:ilvl="1">
      <w:start w:val="1"/>
      <w:numFmt w:val="decimal"/>
      <w:lvlText w:val="%1.%2."/>
      <w:lvlJc w:val="left"/>
      <w:pPr>
        <w:ind w:left="651" w:hanging="367"/>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41" w15:restartNumberingAfterBreak="0">
    <w:nsid w:val="761318DF"/>
    <w:multiLevelType w:val="hybridMultilevel"/>
    <w:tmpl w:val="AB709C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9CB404D"/>
    <w:multiLevelType w:val="hybridMultilevel"/>
    <w:tmpl w:val="F2C88E44"/>
    <w:lvl w:ilvl="0" w:tplc="F3522E5C">
      <w:start w:val="1"/>
      <w:numFmt w:val="decimal"/>
      <w:lvlText w:val="%1."/>
      <w:lvlJc w:val="left"/>
      <w:pPr>
        <w:tabs>
          <w:tab w:val="num" w:pos="2596"/>
        </w:tabs>
        <w:ind w:left="2596" w:hanging="2312"/>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3" w15:restartNumberingAfterBreak="0">
    <w:nsid w:val="7AF30E4F"/>
    <w:multiLevelType w:val="hybridMultilevel"/>
    <w:tmpl w:val="35625994"/>
    <w:lvl w:ilvl="0" w:tplc="D4BA84F8">
      <w:start w:val="1"/>
      <w:numFmt w:val="decimal"/>
      <w:lvlText w:val="4.%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4" w15:restartNumberingAfterBreak="0">
    <w:nsid w:val="7E4160DA"/>
    <w:multiLevelType w:val="multilevel"/>
    <w:tmpl w:val="C49C0662"/>
    <w:lvl w:ilvl="0">
      <w:start w:val="1"/>
      <w:numFmt w:val="decimal"/>
      <w:lvlText w:val="%1."/>
      <w:lvlJc w:val="left"/>
      <w:pPr>
        <w:tabs>
          <w:tab w:val="num" w:pos="2486"/>
        </w:tabs>
        <w:ind w:left="2486" w:hanging="360"/>
      </w:pPr>
      <w:rPr>
        <w:rFonts w:ascii="Times New Roman" w:hAnsi="Times New Roman" w:cs="Times New Roman" w:hint="default"/>
        <w:b/>
        <w:i w:val="0"/>
      </w:rPr>
    </w:lvl>
    <w:lvl w:ilvl="1">
      <w:start w:val="1"/>
      <w:numFmt w:val="decimal"/>
      <w:lvlText w:val="%1.%2."/>
      <w:lvlJc w:val="left"/>
      <w:pPr>
        <w:tabs>
          <w:tab w:val="num" w:pos="360"/>
        </w:tabs>
        <w:ind w:left="360" w:hanging="360"/>
      </w:pPr>
      <w:rPr>
        <w:rFonts w:cs="Times New Roman"/>
        <w:b w:val="0"/>
        <w:i w:val="0"/>
        <w:strike w:val="0"/>
        <w:dstrike w:val="0"/>
        <w:color w:val="auto"/>
        <w:sz w:val="22"/>
        <w:szCs w:val="22"/>
        <w:u w:val="none"/>
        <w:effect w:val="none"/>
      </w:rPr>
    </w:lvl>
    <w:lvl w:ilvl="2">
      <w:start w:val="1"/>
      <w:numFmt w:val="decimal"/>
      <w:lvlText w:val="%1.%2.%3."/>
      <w:lvlJc w:val="left"/>
      <w:pPr>
        <w:tabs>
          <w:tab w:val="num" w:pos="1003"/>
        </w:tabs>
        <w:ind w:left="1003" w:hanging="720"/>
      </w:pPr>
      <w:rPr>
        <w:rFonts w:cs="Times New Roman"/>
        <w:b w:val="0"/>
        <w:strike w:val="0"/>
        <w:dstrike w:val="0"/>
        <w:color w:val="auto"/>
        <w:u w:val="none"/>
        <w:effect w:val="none"/>
      </w:rPr>
    </w:lvl>
    <w:lvl w:ilvl="3">
      <w:start w:val="1"/>
      <w:numFmt w:val="decimal"/>
      <w:lvlText w:val="%1.%2.%3.%4."/>
      <w:lvlJc w:val="left"/>
      <w:pPr>
        <w:tabs>
          <w:tab w:val="num" w:pos="2073"/>
        </w:tabs>
        <w:ind w:left="2073" w:hanging="720"/>
      </w:pPr>
      <w:rPr>
        <w:rFonts w:cs="Times New Roman"/>
        <w:b w:val="0"/>
        <w:sz w:val="22"/>
        <w:szCs w:val="22"/>
      </w:rPr>
    </w:lvl>
    <w:lvl w:ilvl="4">
      <w:start w:val="1"/>
      <w:numFmt w:val="decimal"/>
      <w:lvlText w:val="%1.%2.%3.%4.%5."/>
      <w:lvlJc w:val="left"/>
      <w:pPr>
        <w:tabs>
          <w:tab w:val="num" w:pos="3870"/>
        </w:tabs>
        <w:ind w:left="387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45" w15:restartNumberingAfterBreak="0">
    <w:nsid w:val="7FBD58D4"/>
    <w:multiLevelType w:val="multilevel"/>
    <w:tmpl w:val="B88EA8C2"/>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1440"/>
        </w:tabs>
        <w:ind w:left="1224" w:hanging="504"/>
      </w:pPr>
      <w:rPr>
        <w:rFonts w:hint="default"/>
        <w:b w:val="0"/>
        <w:i w:val="0"/>
        <w:color w:val="000000"/>
      </w:rPr>
    </w:lvl>
    <w:lvl w:ilvl="3">
      <w:start w:val="1"/>
      <w:numFmt w:val="decimal"/>
      <w:lvlText w:val="%1.%2.%3.%4."/>
      <w:lvlJc w:val="left"/>
      <w:pPr>
        <w:tabs>
          <w:tab w:val="num" w:pos="2601"/>
        </w:tabs>
        <w:ind w:left="2529" w:hanging="648"/>
      </w:pPr>
      <w:rPr>
        <w:rFonts w:hint="default"/>
        <w:b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10995465">
    <w:abstractNumId w:val="32"/>
  </w:num>
  <w:num w:numId="2" w16cid:durableId="744840176">
    <w:abstractNumId w:val="45"/>
  </w:num>
  <w:num w:numId="3" w16cid:durableId="809788325">
    <w:abstractNumId w:val="4"/>
  </w:num>
  <w:num w:numId="4" w16cid:durableId="1392312469">
    <w:abstractNumId w:val="16"/>
  </w:num>
  <w:num w:numId="5" w16cid:durableId="1867207118">
    <w:abstractNumId w:val="7"/>
  </w:num>
  <w:num w:numId="6" w16cid:durableId="65031855">
    <w:abstractNumId w:val="8"/>
  </w:num>
  <w:num w:numId="7" w16cid:durableId="212934214">
    <w:abstractNumId w:val="42"/>
  </w:num>
  <w:num w:numId="8" w16cid:durableId="1043939409">
    <w:abstractNumId w:val="17"/>
  </w:num>
  <w:num w:numId="9" w16cid:durableId="911935206">
    <w:abstractNumId w:val="0"/>
  </w:num>
  <w:num w:numId="10" w16cid:durableId="1028989379">
    <w:abstractNumId w:val="11"/>
  </w:num>
  <w:num w:numId="11" w16cid:durableId="1112820990">
    <w:abstractNumId w:val="14"/>
  </w:num>
  <w:num w:numId="12" w16cid:durableId="2039574592">
    <w:abstractNumId w:val="12"/>
  </w:num>
  <w:num w:numId="13" w16cid:durableId="1864439267">
    <w:abstractNumId w:val="43"/>
  </w:num>
  <w:num w:numId="14" w16cid:durableId="884832049">
    <w:abstractNumId w:val="15"/>
  </w:num>
  <w:num w:numId="15" w16cid:durableId="480121468">
    <w:abstractNumId w:val="30"/>
  </w:num>
  <w:num w:numId="16" w16cid:durableId="1673483929">
    <w:abstractNumId w:val="36"/>
  </w:num>
  <w:num w:numId="17" w16cid:durableId="688408564">
    <w:abstractNumId w:val="18"/>
  </w:num>
  <w:num w:numId="18" w16cid:durableId="1970429825">
    <w:abstractNumId w:val="9"/>
  </w:num>
  <w:num w:numId="19" w16cid:durableId="526257209">
    <w:abstractNumId w:val="37"/>
  </w:num>
  <w:num w:numId="20" w16cid:durableId="1938128806">
    <w:abstractNumId w:val="28"/>
  </w:num>
  <w:num w:numId="21" w16cid:durableId="2095276072">
    <w:abstractNumId w:val="23"/>
  </w:num>
  <w:num w:numId="22" w16cid:durableId="1401293902">
    <w:abstractNumId w:val="21"/>
  </w:num>
  <w:num w:numId="23" w16cid:durableId="592012855">
    <w:abstractNumId w:val="5"/>
  </w:num>
  <w:num w:numId="24" w16cid:durableId="29694334">
    <w:abstractNumId w:val="6"/>
  </w:num>
  <w:num w:numId="25" w16cid:durableId="921333981">
    <w:abstractNumId w:val="10"/>
  </w:num>
  <w:num w:numId="26" w16cid:durableId="1687635734">
    <w:abstractNumId w:val="31"/>
  </w:num>
  <w:num w:numId="27" w16cid:durableId="1733502271">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4317993">
    <w:abstractNumId w:val="3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9049495">
    <w:abstractNumId w:val="40"/>
  </w:num>
  <w:num w:numId="30" w16cid:durableId="1179781119">
    <w:abstractNumId w:val="20"/>
  </w:num>
  <w:num w:numId="31" w16cid:durableId="986789172">
    <w:abstractNumId w:val="3"/>
  </w:num>
  <w:num w:numId="32" w16cid:durableId="2141025865">
    <w:abstractNumId w:val="19"/>
  </w:num>
  <w:num w:numId="33" w16cid:durableId="1300261205">
    <w:abstractNumId w:val="24"/>
  </w:num>
  <w:num w:numId="34" w16cid:durableId="886916699">
    <w:abstractNumId w:val="38"/>
  </w:num>
  <w:num w:numId="35" w16cid:durableId="1176925619">
    <w:abstractNumId w:val="22"/>
  </w:num>
  <w:num w:numId="36" w16cid:durableId="1651446894">
    <w:abstractNumId w:val="27"/>
  </w:num>
  <w:num w:numId="37" w16cid:durableId="309484928">
    <w:abstractNumId w:val="33"/>
  </w:num>
  <w:num w:numId="38" w16cid:durableId="888372684">
    <w:abstractNumId w:val="26"/>
  </w:num>
  <w:num w:numId="39" w16cid:durableId="1750343160">
    <w:abstractNumId w:val="25"/>
  </w:num>
  <w:num w:numId="40" w16cid:durableId="89400512">
    <w:abstractNumId w:val="41"/>
  </w:num>
  <w:num w:numId="41" w16cid:durableId="1433092379">
    <w:abstractNumId w:val="35"/>
  </w:num>
  <w:num w:numId="42" w16cid:durableId="642393615">
    <w:abstractNumId w:val="34"/>
  </w:num>
  <w:num w:numId="43" w16cid:durableId="1598444083">
    <w:abstractNumId w:val="13"/>
  </w:num>
  <w:num w:numId="44" w16cid:durableId="13367670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429613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F4D"/>
    <w:rsid w:val="00003BCA"/>
    <w:rsid w:val="00004A02"/>
    <w:rsid w:val="000062A1"/>
    <w:rsid w:val="00011836"/>
    <w:rsid w:val="00017549"/>
    <w:rsid w:val="000200DF"/>
    <w:rsid w:val="00020510"/>
    <w:rsid w:val="00025A28"/>
    <w:rsid w:val="000267CE"/>
    <w:rsid w:val="00027391"/>
    <w:rsid w:val="000309A9"/>
    <w:rsid w:val="00030FB9"/>
    <w:rsid w:val="00033349"/>
    <w:rsid w:val="0003334F"/>
    <w:rsid w:val="00043F73"/>
    <w:rsid w:val="000445D9"/>
    <w:rsid w:val="00050009"/>
    <w:rsid w:val="00061DF9"/>
    <w:rsid w:val="00067373"/>
    <w:rsid w:val="000836E6"/>
    <w:rsid w:val="00091C7D"/>
    <w:rsid w:val="000927A3"/>
    <w:rsid w:val="00092E30"/>
    <w:rsid w:val="000A00DE"/>
    <w:rsid w:val="000A339B"/>
    <w:rsid w:val="000A4137"/>
    <w:rsid w:val="000A5889"/>
    <w:rsid w:val="000B19D2"/>
    <w:rsid w:val="000B22F7"/>
    <w:rsid w:val="000B53C2"/>
    <w:rsid w:val="000B74A1"/>
    <w:rsid w:val="000B7550"/>
    <w:rsid w:val="000B7C64"/>
    <w:rsid w:val="000C16E8"/>
    <w:rsid w:val="000C2D8E"/>
    <w:rsid w:val="000C65CB"/>
    <w:rsid w:val="000C7E6F"/>
    <w:rsid w:val="000E4DC7"/>
    <w:rsid w:val="000E5EC8"/>
    <w:rsid w:val="000F7F04"/>
    <w:rsid w:val="001019CF"/>
    <w:rsid w:val="00101BF7"/>
    <w:rsid w:val="00105D15"/>
    <w:rsid w:val="0010653F"/>
    <w:rsid w:val="001133F1"/>
    <w:rsid w:val="00114AFA"/>
    <w:rsid w:val="001157EA"/>
    <w:rsid w:val="00125FBB"/>
    <w:rsid w:val="00126551"/>
    <w:rsid w:val="001267BA"/>
    <w:rsid w:val="00131CD4"/>
    <w:rsid w:val="00133307"/>
    <w:rsid w:val="0014380A"/>
    <w:rsid w:val="00147554"/>
    <w:rsid w:val="00153C2C"/>
    <w:rsid w:val="00154182"/>
    <w:rsid w:val="00154CB9"/>
    <w:rsid w:val="00157E4F"/>
    <w:rsid w:val="00162B14"/>
    <w:rsid w:val="001639F0"/>
    <w:rsid w:val="00165E7E"/>
    <w:rsid w:val="00165F9C"/>
    <w:rsid w:val="001663A0"/>
    <w:rsid w:val="001742B0"/>
    <w:rsid w:val="001766F2"/>
    <w:rsid w:val="0018159A"/>
    <w:rsid w:val="00181BA2"/>
    <w:rsid w:val="00182241"/>
    <w:rsid w:val="001822BD"/>
    <w:rsid w:val="00183DFF"/>
    <w:rsid w:val="00184989"/>
    <w:rsid w:val="00190EE5"/>
    <w:rsid w:val="001924EE"/>
    <w:rsid w:val="001929A6"/>
    <w:rsid w:val="00194C4F"/>
    <w:rsid w:val="00196EA2"/>
    <w:rsid w:val="001A1548"/>
    <w:rsid w:val="001A2032"/>
    <w:rsid w:val="001A2B8A"/>
    <w:rsid w:val="001A56A9"/>
    <w:rsid w:val="001B09E8"/>
    <w:rsid w:val="001B5141"/>
    <w:rsid w:val="001C0ABD"/>
    <w:rsid w:val="001C695C"/>
    <w:rsid w:val="001C793C"/>
    <w:rsid w:val="001D3472"/>
    <w:rsid w:val="001D5F17"/>
    <w:rsid w:val="001D6B1D"/>
    <w:rsid w:val="001D701D"/>
    <w:rsid w:val="001E001D"/>
    <w:rsid w:val="001E10E3"/>
    <w:rsid w:val="001F095C"/>
    <w:rsid w:val="001F104B"/>
    <w:rsid w:val="001F3532"/>
    <w:rsid w:val="001F4153"/>
    <w:rsid w:val="0020405F"/>
    <w:rsid w:val="00205FDE"/>
    <w:rsid w:val="00206B51"/>
    <w:rsid w:val="0021482B"/>
    <w:rsid w:val="00221F1D"/>
    <w:rsid w:val="002261BF"/>
    <w:rsid w:val="00226265"/>
    <w:rsid w:val="00230641"/>
    <w:rsid w:val="00231235"/>
    <w:rsid w:val="00233DFA"/>
    <w:rsid w:val="00234121"/>
    <w:rsid w:val="00236CDD"/>
    <w:rsid w:val="00244069"/>
    <w:rsid w:val="00244DF6"/>
    <w:rsid w:val="00245FC6"/>
    <w:rsid w:val="002503FF"/>
    <w:rsid w:val="00251A70"/>
    <w:rsid w:val="0025752A"/>
    <w:rsid w:val="00261FE6"/>
    <w:rsid w:val="002654AD"/>
    <w:rsid w:val="002707C9"/>
    <w:rsid w:val="002711EB"/>
    <w:rsid w:val="00271C8D"/>
    <w:rsid w:val="002726C1"/>
    <w:rsid w:val="00281915"/>
    <w:rsid w:val="00282900"/>
    <w:rsid w:val="00282E2B"/>
    <w:rsid w:val="0028365E"/>
    <w:rsid w:val="00283827"/>
    <w:rsid w:val="00284557"/>
    <w:rsid w:val="00284C39"/>
    <w:rsid w:val="00286F4D"/>
    <w:rsid w:val="00290F3B"/>
    <w:rsid w:val="00291370"/>
    <w:rsid w:val="0029399D"/>
    <w:rsid w:val="0029444F"/>
    <w:rsid w:val="002954E4"/>
    <w:rsid w:val="00295E9F"/>
    <w:rsid w:val="00296729"/>
    <w:rsid w:val="002A3AF8"/>
    <w:rsid w:val="002A550C"/>
    <w:rsid w:val="002B3F31"/>
    <w:rsid w:val="002B4D8C"/>
    <w:rsid w:val="002C1962"/>
    <w:rsid w:val="002C3285"/>
    <w:rsid w:val="002C4DD3"/>
    <w:rsid w:val="002C528D"/>
    <w:rsid w:val="002C52A5"/>
    <w:rsid w:val="002D1164"/>
    <w:rsid w:val="002D6490"/>
    <w:rsid w:val="002E10DE"/>
    <w:rsid w:val="002E4660"/>
    <w:rsid w:val="002E5276"/>
    <w:rsid w:val="002E66E2"/>
    <w:rsid w:val="002F3BAE"/>
    <w:rsid w:val="002F3EEE"/>
    <w:rsid w:val="002F3FC5"/>
    <w:rsid w:val="002F65A4"/>
    <w:rsid w:val="002F7E0D"/>
    <w:rsid w:val="00301096"/>
    <w:rsid w:val="00302644"/>
    <w:rsid w:val="003029B2"/>
    <w:rsid w:val="003116A1"/>
    <w:rsid w:val="0031306B"/>
    <w:rsid w:val="0032019F"/>
    <w:rsid w:val="00321E6F"/>
    <w:rsid w:val="00325116"/>
    <w:rsid w:val="00326332"/>
    <w:rsid w:val="00327AA3"/>
    <w:rsid w:val="0033310B"/>
    <w:rsid w:val="00335478"/>
    <w:rsid w:val="003372DB"/>
    <w:rsid w:val="0033734D"/>
    <w:rsid w:val="003416EF"/>
    <w:rsid w:val="00352104"/>
    <w:rsid w:val="00354651"/>
    <w:rsid w:val="00356F43"/>
    <w:rsid w:val="00357AA6"/>
    <w:rsid w:val="003608E3"/>
    <w:rsid w:val="003625E8"/>
    <w:rsid w:val="0037221C"/>
    <w:rsid w:val="00372DAE"/>
    <w:rsid w:val="003902FE"/>
    <w:rsid w:val="003904E8"/>
    <w:rsid w:val="00392411"/>
    <w:rsid w:val="00396F3E"/>
    <w:rsid w:val="00396FA5"/>
    <w:rsid w:val="003A2E01"/>
    <w:rsid w:val="003A33FE"/>
    <w:rsid w:val="003A4904"/>
    <w:rsid w:val="003A5B1D"/>
    <w:rsid w:val="003B1A82"/>
    <w:rsid w:val="003B2849"/>
    <w:rsid w:val="003C19FC"/>
    <w:rsid w:val="003C497C"/>
    <w:rsid w:val="003C66CD"/>
    <w:rsid w:val="003C6986"/>
    <w:rsid w:val="003D4C5A"/>
    <w:rsid w:val="003E273C"/>
    <w:rsid w:val="003E3A33"/>
    <w:rsid w:val="003E51CF"/>
    <w:rsid w:val="003E6BE9"/>
    <w:rsid w:val="003F3D3D"/>
    <w:rsid w:val="003F5558"/>
    <w:rsid w:val="00400EDF"/>
    <w:rsid w:val="00415791"/>
    <w:rsid w:val="00416009"/>
    <w:rsid w:val="00421826"/>
    <w:rsid w:val="00433783"/>
    <w:rsid w:val="00434836"/>
    <w:rsid w:val="00435C45"/>
    <w:rsid w:val="00435D73"/>
    <w:rsid w:val="0043630E"/>
    <w:rsid w:val="00440F31"/>
    <w:rsid w:val="00443802"/>
    <w:rsid w:val="004502F8"/>
    <w:rsid w:val="00453D78"/>
    <w:rsid w:val="004567BF"/>
    <w:rsid w:val="00457120"/>
    <w:rsid w:val="00463C6B"/>
    <w:rsid w:val="00466506"/>
    <w:rsid w:val="004706DB"/>
    <w:rsid w:val="00470D15"/>
    <w:rsid w:val="00470DEB"/>
    <w:rsid w:val="004719DE"/>
    <w:rsid w:val="0047244A"/>
    <w:rsid w:val="00474631"/>
    <w:rsid w:val="00475536"/>
    <w:rsid w:val="00476CDF"/>
    <w:rsid w:val="004774A8"/>
    <w:rsid w:val="00482D21"/>
    <w:rsid w:val="0048419B"/>
    <w:rsid w:val="0048681A"/>
    <w:rsid w:val="00492544"/>
    <w:rsid w:val="004936CC"/>
    <w:rsid w:val="00497BD1"/>
    <w:rsid w:val="004A2BC0"/>
    <w:rsid w:val="004B1E85"/>
    <w:rsid w:val="004B293D"/>
    <w:rsid w:val="004B368F"/>
    <w:rsid w:val="004B5F8B"/>
    <w:rsid w:val="004C1423"/>
    <w:rsid w:val="004C43B1"/>
    <w:rsid w:val="004C4D50"/>
    <w:rsid w:val="004C59E5"/>
    <w:rsid w:val="004C72A2"/>
    <w:rsid w:val="004D3A2E"/>
    <w:rsid w:val="004D4E1C"/>
    <w:rsid w:val="004E1DBB"/>
    <w:rsid w:val="004E3B47"/>
    <w:rsid w:val="004E6644"/>
    <w:rsid w:val="004E67C2"/>
    <w:rsid w:val="004E7FFA"/>
    <w:rsid w:val="004F1CB9"/>
    <w:rsid w:val="004F448B"/>
    <w:rsid w:val="005003FD"/>
    <w:rsid w:val="005076FD"/>
    <w:rsid w:val="0051405B"/>
    <w:rsid w:val="00514EB4"/>
    <w:rsid w:val="00517E58"/>
    <w:rsid w:val="00525B30"/>
    <w:rsid w:val="00530E8E"/>
    <w:rsid w:val="00531CED"/>
    <w:rsid w:val="00533C84"/>
    <w:rsid w:val="0053724E"/>
    <w:rsid w:val="00540F28"/>
    <w:rsid w:val="00545424"/>
    <w:rsid w:val="005465C1"/>
    <w:rsid w:val="00551E12"/>
    <w:rsid w:val="00554ABF"/>
    <w:rsid w:val="00560AA6"/>
    <w:rsid w:val="00564C93"/>
    <w:rsid w:val="00567DE3"/>
    <w:rsid w:val="005717B1"/>
    <w:rsid w:val="00576393"/>
    <w:rsid w:val="0058205B"/>
    <w:rsid w:val="00586803"/>
    <w:rsid w:val="005910CA"/>
    <w:rsid w:val="00597AE8"/>
    <w:rsid w:val="005A0C01"/>
    <w:rsid w:val="005A3723"/>
    <w:rsid w:val="005B50DB"/>
    <w:rsid w:val="005D1040"/>
    <w:rsid w:val="005D448E"/>
    <w:rsid w:val="005D4803"/>
    <w:rsid w:val="005E0BB2"/>
    <w:rsid w:val="005E0EA4"/>
    <w:rsid w:val="005E3B87"/>
    <w:rsid w:val="005E7BD9"/>
    <w:rsid w:val="00600A51"/>
    <w:rsid w:val="006123FC"/>
    <w:rsid w:val="00612F04"/>
    <w:rsid w:val="00613BC7"/>
    <w:rsid w:val="00613EF5"/>
    <w:rsid w:val="00617F4E"/>
    <w:rsid w:val="00621F4F"/>
    <w:rsid w:val="00623706"/>
    <w:rsid w:val="006322C0"/>
    <w:rsid w:val="00633B7A"/>
    <w:rsid w:val="00634562"/>
    <w:rsid w:val="00637078"/>
    <w:rsid w:val="006378AA"/>
    <w:rsid w:val="00640AA1"/>
    <w:rsid w:val="00642965"/>
    <w:rsid w:val="00644795"/>
    <w:rsid w:val="006453CA"/>
    <w:rsid w:val="00646A8D"/>
    <w:rsid w:val="0064774D"/>
    <w:rsid w:val="00654E70"/>
    <w:rsid w:val="006552C6"/>
    <w:rsid w:val="0065638C"/>
    <w:rsid w:val="00663037"/>
    <w:rsid w:val="006633E9"/>
    <w:rsid w:val="00670018"/>
    <w:rsid w:val="00671C6D"/>
    <w:rsid w:val="00675920"/>
    <w:rsid w:val="00677C35"/>
    <w:rsid w:val="006804CD"/>
    <w:rsid w:val="00681BE6"/>
    <w:rsid w:val="00684C39"/>
    <w:rsid w:val="00685EE6"/>
    <w:rsid w:val="0068642D"/>
    <w:rsid w:val="00690975"/>
    <w:rsid w:val="006913E2"/>
    <w:rsid w:val="006941C7"/>
    <w:rsid w:val="00696700"/>
    <w:rsid w:val="006969B4"/>
    <w:rsid w:val="006A171C"/>
    <w:rsid w:val="006A2792"/>
    <w:rsid w:val="006A27A4"/>
    <w:rsid w:val="006B096A"/>
    <w:rsid w:val="006B5BC8"/>
    <w:rsid w:val="006C6285"/>
    <w:rsid w:val="006C63F9"/>
    <w:rsid w:val="006C7452"/>
    <w:rsid w:val="006D3AAF"/>
    <w:rsid w:val="006D4B86"/>
    <w:rsid w:val="006D58AB"/>
    <w:rsid w:val="006E20F9"/>
    <w:rsid w:val="006E2791"/>
    <w:rsid w:val="00700016"/>
    <w:rsid w:val="00703BEB"/>
    <w:rsid w:val="00703FF5"/>
    <w:rsid w:val="00707417"/>
    <w:rsid w:val="00710BED"/>
    <w:rsid w:val="007123D9"/>
    <w:rsid w:val="007128F4"/>
    <w:rsid w:val="00713471"/>
    <w:rsid w:val="0071453D"/>
    <w:rsid w:val="00715745"/>
    <w:rsid w:val="00715E69"/>
    <w:rsid w:val="00717676"/>
    <w:rsid w:val="007258A1"/>
    <w:rsid w:val="00730C12"/>
    <w:rsid w:val="00740222"/>
    <w:rsid w:val="00742B97"/>
    <w:rsid w:val="007436DE"/>
    <w:rsid w:val="007465D6"/>
    <w:rsid w:val="00753BE3"/>
    <w:rsid w:val="0075415D"/>
    <w:rsid w:val="00756B2E"/>
    <w:rsid w:val="00757300"/>
    <w:rsid w:val="00764B27"/>
    <w:rsid w:val="007669AD"/>
    <w:rsid w:val="007703D4"/>
    <w:rsid w:val="0077277A"/>
    <w:rsid w:val="007731E8"/>
    <w:rsid w:val="0077555C"/>
    <w:rsid w:val="00775E6E"/>
    <w:rsid w:val="00776133"/>
    <w:rsid w:val="007800BD"/>
    <w:rsid w:val="00781913"/>
    <w:rsid w:val="007825CE"/>
    <w:rsid w:val="0078671C"/>
    <w:rsid w:val="00786E2D"/>
    <w:rsid w:val="007905C3"/>
    <w:rsid w:val="00792DDF"/>
    <w:rsid w:val="007A1681"/>
    <w:rsid w:val="007A5FE7"/>
    <w:rsid w:val="007B4D7D"/>
    <w:rsid w:val="007B7868"/>
    <w:rsid w:val="007C4A0F"/>
    <w:rsid w:val="007D55E3"/>
    <w:rsid w:val="007D6A00"/>
    <w:rsid w:val="007E3D57"/>
    <w:rsid w:val="007F110C"/>
    <w:rsid w:val="007F4502"/>
    <w:rsid w:val="007F63F9"/>
    <w:rsid w:val="0080712B"/>
    <w:rsid w:val="00810A74"/>
    <w:rsid w:val="00820DF7"/>
    <w:rsid w:val="00824B47"/>
    <w:rsid w:val="00824C07"/>
    <w:rsid w:val="0083192E"/>
    <w:rsid w:val="008325AB"/>
    <w:rsid w:val="008328F3"/>
    <w:rsid w:val="008351B0"/>
    <w:rsid w:val="008403B1"/>
    <w:rsid w:val="00842C94"/>
    <w:rsid w:val="0084637F"/>
    <w:rsid w:val="00853FE5"/>
    <w:rsid w:val="00855FD3"/>
    <w:rsid w:val="008563E5"/>
    <w:rsid w:val="0085767D"/>
    <w:rsid w:val="00857829"/>
    <w:rsid w:val="0086085C"/>
    <w:rsid w:val="00863D53"/>
    <w:rsid w:val="00864841"/>
    <w:rsid w:val="00864FF5"/>
    <w:rsid w:val="00870806"/>
    <w:rsid w:val="008708D0"/>
    <w:rsid w:val="00871078"/>
    <w:rsid w:val="00871D62"/>
    <w:rsid w:val="008726FB"/>
    <w:rsid w:val="00874BBE"/>
    <w:rsid w:val="00876567"/>
    <w:rsid w:val="008805D0"/>
    <w:rsid w:val="0088556A"/>
    <w:rsid w:val="00885795"/>
    <w:rsid w:val="00886251"/>
    <w:rsid w:val="00886A84"/>
    <w:rsid w:val="00886B62"/>
    <w:rsid w:val="00887CF5"/>
    <w:rsid w:val="00891232"/>
    <w:rsid w:val="00894F82"/>
    <w:rsid w:val="00896C7B"/>
    <w:rsid w:val="008A221B"/>
    <w:rsid w:val="008A5C86"/>
    <w:rsid w:val="008B13C8"/>
    <w:rsid w:val="008B5CEB"/>
    <w:rsid w:val="008C17BD"/>
    <w:rsid w:val="008C2529"/>
    <w:rsid w:val="008C4F7C"/>
    <w:rsid w:val="008C5E9D"/>
    <w:rsid w:val="008D291A"/>
    <w:rsid w:val="008D5BF0"/>
    <w:rsid w:val="008D5C29"/>
    <w:rsid w:val="008E243E"/>
    <w:rsid w:val="008E2BBC"/>
    <w:rsid w:val="008E47BC"/>
    <w:rsid w:val="008E6009"/>
    <w:rsid w:val="008F0AB1"/>
    <w:rsid w:val="008F2435"/>
    <w:rsid w:val="008F3400"/>
    <w:rsid w:val="008F51A9"/>
    <w:rsid w:val="008F662D"/>
    <w:rsid w:val="008F7394"/>
    <w:rsid w:val="009036C5"/>
    <w:rsid w:val="0090707E"/>
    <w:rsid w:val="009135B5"/>
    <w:rsid w:val="00921031"/>
    <w:rsid w:val="00926A7E"/>
    <w:rsid w:val="009272E9"/>
    <w:rsid w:val="009307A2"/>
    <w:rsid w:val="009362E6"/>
    <w:rsid w:val="00936FA0"/>
    <w:rsid w:val="0094226E"/>
    <w:rsid w:val="00942AA5"/>
    <w:rsid w:val="00950E03"/>
    <w:rsid w:val="00951143"/>
    <w:rsid w:val="009511C4"/>
    <w:rsid w:val="00951542"/>
    <w:rsid w:val="009557E8"/>
    <w:rsid w:val="009573D5"/>
    <w:rsid w:val="009616B2"/>
    <w:rsid w:val="00963BA1"/>
    <w:rsid w:val="00964810"/>
    <w:rsid w:val="009720BD"/>
    <w:rsid w:val="00973107"/>
    <w:rsid w:val="00974F93"/>
    <w:rsid w:val="00976F98"/>
    <w:rsid w:val="009772A3"/>
    <w:rsid w:val="009773BB"/>
    <w:rsid w:val="009801D7"/>
    <w:rsid w:val="009824A7"/>
    <w:rsid w:val="009864A2"/>
    <w:rsid w:val="00993ADA"/>
    <w:rsid w:val="00993D1B"/>
    <w:rsid w:val="00996CAD"/>
    <w:rsid w:val="00997797"/>
    <w:rsid w:val="009A05F3"/>
    <w:rsid w:val="009A4551"/>
    <w:rsid w:val="009A6401"/>
    <w:rsid w:val="009A7F3A"/>
    <w:rsid w:val="009B0276"/>
    <w:rsid w:val="009B5101"/>
    <w:rsid w:val="009B5986"/>
    <w:rsid w:val="009B5C9E"/>
    <w:rsid w:val="009B6E60"/>
    <w:rsid w:val="009B755C"/>
    <w:rsid w:val="009C2765"/>
    <w:rsid w:val="009C350C"/>
    <w:rsid w:val="009D1E2F"/>
    <w:rsid w:val="009D2C12"/>
    <w:rsid w:val="009E0579"/>
    <w:rsid w:val="009E179A"/>
    <w:rsid w:val="009E1A0C"/>
    <w:rsid w:val="009E328D"/>
    <w:rsid w:val="009E43CE"/>
    <w:rsid w:val="009E5C08"/>
    <w:rsid w:val="009E5D69"/>
    <w:rsid w:val="009E6AB2"/>
    <w:rsid w:val="009F106E"/>
    <w:rsid w:val="009F590C"/>
    <w:rsid w:val="009F65BF"/>
    <w:rsid w:val="00A105BD"/>
    <w:rsid w:val="00A115A7"/>
    <w:rsid w:val="00A20C7D"/>
    <w:rsid w:val="00A2233D"/>
    <w:rsid w:val="00A24EEE"/>
    <w:rsid w:val="00A260AC"/>
    <w:rsid w:val="00A319D3"/>
    <w:rsid w:val="00A32D26"/>
    <w:rsid w:val="00A32F46"/>
    <w:rsid w:val="00A359AC"/>
    <w:rsid w:val="00A36BB7"/>
    <w:rsid w:val="00A373E4"/>
    <w:rsid w:val="00A44AED"/>
    <w:rsid w:val="00A465F7"/>
    <w:rsid w:val="00A505AA"/>
    <w:rsid w:val="00A531C4"/>
    <w:rsid w:val="00A56A32"/>
    <w:rsid w:val="00A6583E"/>
    <w:rsid w:val="00A71494"/>
    <w:rsid w:val="00A72727"/>
    <w:rsid w:val="00A729E4"/>
    <w:rsid w:val="00A74436"/>
    <w:rsid w:val="00A74F8A"/>
    <w:rsid w:val="00A82C5D"/>
    <w:rsid w:val="00A83364"/>
    <w:rsid w:val="00A9102B"/>
    <w:rsid w:val="00A959AC"/>
    <w:rsid w:val="00A95EAF"/>
    <w:rsid w:val="00AA1A13"/>
    <w:rsid w:val="00AA2EEC"/>
    <w:rsid w:val="00AA3282"/>
    <w:rsid w:val="00AA392A"/>
    <w:rsid w:val="00AB395B"/>
    <w:rsid w:val="00AB5DD4"/>
    <w:rsid w:val="00AB7732"/>
    <w:rsid w:val="00AC21B2"/>
    <w:rsid w:val="00AC6BE7"/>
    <w:rsid w:val="00AC7AA0"/>
    <w:rsid w:val="00AD466B"/>
    <w:rsid w:val="00AD488D"/>
    <w:rsid w:val="00AD6DC0"/>
    <w:rsid w:val="00AE2738"/>
    <w:rsid w:val="00AE6880"/>
    <w:rsid w:val="00AF6AD5"/>
    <w:rsid w:val="00B00896"/>
    <w:rsid w:val="00B01A30"/>
    <w:rsid w:val="00B0242F"/>
    <w:rsid w:val="00B03CE7"/>
    <w:rsid w:val="00B06ADB"/>
    <w:rsid w:val="00B07958"/>
    <w:rsid w:val="00B12826"/>
    <w:rsid w:val="00B12AD0"/>
    <w:rsid w:val="00B25D4B"/>
    <w:rsid w:val="00B3042B"/>
    <w:rsid w:val="00B364C4"/>
    <w:rsid w:val="00B36E3E"/>
    <w:rsid w:val="00B445BE"/>
    <w:rsid w:val="00B5023A"/>
    <w:rsid w:val="00B53022"/>
    <w:rsid w:val="00B543BC"/>
    <w:rsid w:val="00B55FB7"/>
    <w:rsid w:val="00B60166"/>
    <w:rsid w:val="00B6175D"/>
    <w:rsid w:val="00B6299A"/>
    <w:rsid w:val="00B702F9"/>
    <w:rsid w:val="00B728A2"/>
    <w:rsid w:val="00B746BB"/>
    <w:rsid w:val="00B74BFD"/>
    <w:rsid w:val="00B81119"/>
    <w:rsid w:val="00B814BF"/>
    <w:rsid w:val="00B85347"/>
    <w:rsid w:val="00B90941"/>
    <w:rsid w:val="00B938D6"/>
    <w:rsid w:val="00BA1191"/>
    <w:rsid w:val="00BA1EFA"/>
    <w:rsid w:val="00BA1FAC"/>
    <w:rsid w:val="00BA4393"/>
    <w:rsid w:val="00BA7AC0"/>
    <w:rsid w:val="00BA7F1E"/>
    <w:rsid w:val="00BC7A00"/>
    <w:rsid w:val="00BD2581"/>
    <w:rsid w:val="00BD4E16"/>
    <w:rsid w:val="00BE34FB"/>
    <w:rsid w:val="00BE52B3"/>
    <w:rsid w:val="00BE530B"/>
    <w:rsid w:val="00BE58D9"/>
    <w:rsid w:val="00BF0E28"/>
    <w:rsid w:val="00BF243B"/>
    <w:rsid w:val="00C00453"/>
    <w:rsid w:val="00C009BB"/>
    <w:rsid w:val="00C10EF8"/>
    <w:rsid w:val="00C12D30"/>
    <w:rsid w:val="00C14010"/>
    <w:rsid w:val="00C20827"/>
    <w:rsid w:val="00C23159"/>
    <w:rsid w:val="00C27488"/>
    <w:rsid w:val="00C3048B"/>
    <w:rsid w:val="00C364E1"/>
    <w:rsid w:val="00C37DFB"/>
    <w:rsid w:val="00C419B1"/>
    <w:rsid w:val="00C42044"/>
    <w:rsid w:val="00C4487E"/>
    <w:rsid w:val="00C51C4F"/>
    <w:rsid w:val="00C529B8"/>
    <w:rsid w:val="00C613B1"/>
    <w:rsid w:val="00C62F61"/>
    <w:rsid w:val="00C660AE"/>
    <w:rsid w:val="00C66988"/>
    <w:rsid w:val="00C67161"/>
    <w:rsid w:val="00C67C27"/>
    <w:rsid w:val="00C70132"/>
    <w:rsid w:val="00C75E1D"/>
    <w:rsid w:val="00C82AA9"/>
    <w:rsid w:val="00C857B2"/>
    <w:rsid w:val="00C859E8"/>
    <w:rsid w:val="00C8634E"/>
    <w:rsid w:val="00C86847"/>
    <w:rsid w:val="00C940AD"/>
    <w:rsid w:val="00C96750"/>
    <w:rsid w:val="00C9689A"/>
    <w:rsid w:val="00CA0634"/>
    <w:rsid w:val="00CA091E"/>
    <w:rsid w:val="00CA1317"/>
    <w:rsid w:val="00CA2810"/>
    <w:rsid w:val="00CA3EC7"/>
    <w:rsid w:val="00CA4E36"/>
    <w:rsid w:val="00CA7EFB"/>
    <w:rsid w:val="00CB0623"/>
    <w:rsid w:val="00CB1CD1"/>
    <w:rsid w:val="00CB2F8A"/>
    <w:rsid w:val="00CB77CA"/>
    <w:rsid w:val="00CC43E4"/>
    <w:rsid w:val="00CC46BE"/>
    <w:rsid w:val="00CC6231"/>
    <w:rsid w:val="00CD01B8"/>
    <w:rsid w:val="00CD6C8F"/>
    <w:rsid w:val="00CE11F5"/>
    <w:rsid w:val="00CE2DD9"/>
    <w:rsid w:val="00CE5D9A"/>
    <w:rsid w:val="00CF0B64"/>
    <w:rsid w:val="00CF516F"/>
    <w:rsid w:val="00D02CF4"/>
    <w:rsid w:val="00D12DE9"/>
    <w:rsid w:val="00D13181"/>
    <w:rsid w:val="00D21EE6"/>
    <w:rsid w:val="00D22F6B"/>
    <w:rsid w:val="00D24C62"/>
    <w:rsid w:val="00D257FF"/>
    <w:rsid w:val="00D26188"/>
    <w:rsid w:val="00D34CAF"/>
    <w:rsid w:val="00D41AB8"/>
    <w:rsid w:val="00D422D3"/>
    <w:rsid w:val="00D4456F"/>
    <w:rsid w:val="00D46FE8"/>
    <w:rsid w:val="00D50959"/>
    <w:rsid w:val="00D544EC"/>
    <w:rsid w:val="00D54DE2"/>
    <w:rsid w:val="00D61A17"/>
    <w:rsid w:val="00D6389A"/>
    <w:rsid w:val="00D647B9"/>
    <w:rsid w:val="00D648B7"/>
    <w:rsid w:val="00D66437"/>
    <w:rsid w:val="00D66AAC"/>
    <w:rsid w:val="00D670AB"/>
    <w:rsid w:val="00D67CD3"/>
    <w:rsid w:val="00D7075C"/>
    <w:rsid w:val="00D7379D"/>
    <w:rsid w:val="00D75F1A"/>
    <w:rsid w:val="00D768C4"/>
    <w:rsid w:val="00D8258E"/>
    <w:rsid w:val="00D82F9F"/>
    <w:rsid w:val="00D85811"/>
    <w:rsid w:val="00D86BE1"/>
    <w:rsid w:val="00D873E2"/>
    <w:rsid w:val="00D879C3"/>
    <w:rsid w:val="00D9354B"/>
    <w:rsid w:val="00D97B5A"/>
    <w:rsid w:val="00DA394A"/>
    <w:rsid w:val="00DA75D0"/>
    <w:rsid w:val="00DB1258"/>
    <w:rsid w:val="00DC0ABE"/>
    <w:rsid w:val="00DC10A6"/>
    <w:rsid w:val="00DC6958"/>
    <w:rsid w:val="00DD0240"/>
    <w:rsid w:val="00DD309C"/>
    <w:rsid w:val="00DD4256"/>
    <w:rsid w:val="00DD4743"/>
    <w:rsid w:val="00DD4D94"/>
    <w:rsid w:val="00DD4DD5"/>
    <w:rsid w:val="00DE0A98"/>
    <w:rsid w:val="00DE2F2B"/>
    <w:rsid w:val="00DE365B"/>
    <w:rsid w:val="00DF0377"/>
    <w:rsid w:val="00DF2BED"/>
    <w:rsid w:val="00DF67F8"/>
    <w:rsid w:val="00E00614"/>
    <w:rsid w:val="00E00C17"/>
    <w:rsid w:val="00E06D85"/>
    <w:rsid w:val="00E079E7"/>
    <w:rsid w:val="00E237FC"/>
    <w:rsid w:val="00E23B83"/>
    <w:rsid w:val="00E2492A"/>
    <w:rsid w:val="00E27FC9"/>
    <w:rsid w:val="00E34267"/>
    <w:rsid w:val="00E37BD3"/>
    <w:rsid w:val="00E4200A"/>
    <w:rsid w:val="00E429A3"/>
    <w:rsid w:val="00E45FBC"/>
    <w:rsid w:val="00E5424F"/>
    <w:rsid w:val="00E54CC5"/>
    <w:rsid w:val="00E56A1E"/>
    <w:rsid w:val="00E56D7D"/>
    <w:rsid w:val="00E6051B"/>
    <w:rsid w:val="00E60825"/>
    <w:rsid w:val="00E66ABA"/>
    <w:rsid w:val="00E66DEA"/>
    <w:rsid w:val="00E714D5"/>
    <w:rsid w:val="00E723FD"/>
    <w:rsid w:val="00E803C7"/>
    <w:rsid w:val="00E81BB0"/>
    <w:rsid w:val="00E8212E"/>
    <w:rsid w:val="00E902C0"/>
    <w:rsid w:val="00E92382"/>
    <w:rsid w:val="00EA1D8A"/>
    <w:rsid w:val="00EA3111"/>
    <w:rsid w:val="00EA3D53"/>
    <w:rsid w:val="00EA7B4F"/>
    <w:rsid w:val="00EA7B75"/>
    <w:rsid w:val="00EB3D95"/>
    <w:rsid w:val="00EB751A"/>
    <w:rsid w:val="00EC14BF"/>
    <w:rsid w:val="00EC4D8E"/>
    <w:rsid w:val="00EC75F7"/>
    <w:rsid w:val="00EC7832"/>
    <w:rsid w:val="00ED665D"/>
    <w:rsid w:val="00ED7B67"/>
    <w:rsid w:val="00EE0196"/>
    <w:rsid w:val="00EE0627"/>
    <w:rsid w:val="00EE1956"/>
    <w:rsid w:val="00EE2C4A"/>
    <w:rsid w:val="00EE384F"/>
    <w:rsid w:val="00EE6049"/>
    <w:rsid w:val="00EF25EE"/>
    <w:rsid w:val="00EF6E03"/>
    <w:rsid w:val="00F00B6A"/>
    <w:rsid w:val="00F04871"/>
    <w:rsid w:val="00F135D6"/>
    <w:rsid w:val="00F16BDB"/>
    <w:rsid w:val="00F25479"/>
    <w:rsid w:val="00F26C12"/>
    <w:rsid w:val="00F36A16"/>
    <w:rsid w:val="00F42BBB"/>
    <w:rsid w:val="00F43420"/>
    <w:rsid w:val="00F44BA0"/>
    <w:rsid w:val="00F4516E"/>
    <w:rsid w:val="00F456CB"/>
    <w:rsid w:val="00F4604C"/>
    <w:rsid w:val="00F500F2"/>
    <w:rsid w:val="00F51FAB"/>
    <w:rsid w:val="00F52266"/>
    <w:rsid w:val="00F5262A"/>
    <w:rsid w:val="00F57D8C"/>
    <w:rsid w:val="00F62934"/>
    <w:rsid w:val="00F62A1C"/>
    <w:rsid w:val="00F67EDC"/>
    <w:rsid w:val="00F707B3"/>
    <w:rsid w:val="00F71886"/>
    <w:rsid w:val="00F76DA2"/>
    <w:rsid w:val="00F8205F"/>
    <w:rsid w:val="00F821FF"/>
    <w:rsid w:val="00F91C3B"/>
    <w:rsid w:val="00F958D7"/>
    <w:rsid w:val="00FA07FC"/>
    <w:rsid w:val="00FA537A"/>
    <w:rsid w:val="00FA7154"/>
    <w:rsid w:val="00FA7EF1"/>
    <w:rsid w:val="00FB1A9E"/>
    <w:rsid w:val="00FB6019"/>
    <w:rsid w:val="00FB7D6F"/>
    <w:rsid w:val="00FC031E"/>
    <w:rsid w:val="00FC3FA1"/>
    <w:rsid w:val="00FD2481"/>
    <w:rsid w:val="00FE2C97"/>
    <w:rsid w:val="00FE419A"/>
    <w:rsid w:val="00FE48D0"/>
    <w:rsid w:val="00FE564A"/>
    <w:rsid w:val="00FE5AF2"/>
    <w:rsid w:val="00FE5DC1"/>
    <w:rsid w:val="00FE5FCF"/>
    <w:rsid w:val="00FE7901"/>
    <w:rsid w:val="00FF1A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48390F33"/>
  <w15:chartTrackingRefBased/>
  <w15:docId w15:val="{D0EBA60B-6BBA-4625-A517-B22E73C1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9" w:qFormat="1"/>
    <w:lsdException w:name="heading 4" w:uiPriority="99" w:qFormat="1"/>
    <w:lsdException w:name="heading 5" w:qFormat="1"/>
    <w:lsdException w:name="heading 6" w:semiHidden="1" w:unhideWhenUsed="1" w:qFormat="1"/>
    <w:lsdException w:name="heading 7" w:qFormat="1"/>
    <w:lsdException w:name="heading 8" w:qFormat="1"/>
    <w:lsdException w:name="heading 9" w:qFormat="1"/>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613EF5"/>
    <w:rPr>
      <w:sz w:val="24"/>
      <w:szCs w:val="24"/>
      <w:lang w:eastAsia="en-US"/>
    </w:rPr>
  </w:style>
  <w:style w:type="paragraph" w:styleId="Virsraksts1">
    <w:name w:val="heading 1"/>
    <w:aliases w:val="H1,Section Heading,heading1,Antraste 1,h1"/>
    <w:basedOn w:val="Parasts"/>
    <w:next w:val="Parasts"/>
    <w:link w:val="Virsraksts1Rakstz"/>
    <w:qFormat/>
    <w:rsid w:val="00286F4D"/>
    <w:pPr>
      <w:keepNext/>
      <w:widowControl w:val="0"/>
      <w:autoSpaceDE w:val="0"/>
      <w:autoSpaceDN w:val="0"/>
      <w:jc w:val="both"/>
      <w:outlineLvl w:val="0"/>
    </w:pPr>
    <w:rPr>
      <w:b/>
      <w:bCs/>
    </w:rPr>
  </w:style>
  <w:style w:type="paragraph" w:styleId="Virsraksts2">
    <w:name w:val="heading 2"/>
    <w:aliases w:val="H2,1.1.not,Antraste 2,Reset numbering,B_Kapittel,HD2"/>
    <w:basedOn w:val="Parasts"/>
    <w:next w:val="Parasts"/>
    <w:link w:val="Virsraksts2Rakstz"/>
    <w:uiPriority w:val="99"/>
    <w:qFormat/>
    <w:rsid w:val="00286F4D"/>
    <w:pPr>
      <w:keepNext/>
      <w:shd w:val="clear" w:color="auto" w:fill="FFFFFF"/>
      <w:autoSpaceDE w:val="0"/>
      <w:autoSpaceDN w:val="0"/>
      <w:adjustRightInd w:val="0"/>
      <w:jc w:val="center"/>
      <w:outlineLvl w:val="1"/>
    </w:pPr>
    <w:rPr>
      <w:i/>
      <w:iCs/>
      <w:color w:val="000000"/>
      <w:sz w:val="35"/>
      <w:szCs w:val="35"/>
    </w:rPr>
  </w:style>
  <w:style w:type="paragraph" w:styleId="Virsraksts3">
    <w:name w:val="heading 3"/>
    <w:aliases w:val="H3"/>
    <w:basedOn w:val="Parasts"/>
    <w:next w:val="Parasts"/>
    <w:uiPriority w:val="99"/>
    <w:qFormat/>
    <w:rsid w:val="00286F4D"/>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uiPriority w:val="99"/>
    <w:qFormat/>
    <w:rsid w:val="00286F4D"/>
    <w:pPr>
      <w:keepNext/>
      <w:spacing w:before="240" w:after="60"/>
      <w:outlineLvl w:val="3"/>
    </w:pPr>
    <w:rPr>
      <w:b/>
      <w:bCs/>
      <w:sz w:val="28"/>
      <w:szCs w:val="28"/>
    </w:rPr>
  </w:style>
  <w:style w:type="paragraph" w:styleId="Virsraksts5">
    <w:name w:val="heading 5"/>
    <w:basedOn w:val="Parasts"/>
    <w:next w:val="Parasts"/>
    <w:link w:val="Virsraksts5Rakstz"/>
    <w:qFormat/>
    <w:rsid w:val="00286F4D"/>
    <w:pPr>
      <w:keepNext/>
      <w:spacing w:before="600"/>
      <w:jc w:val="center"/>
      <w:outlineLvl w:val="4"/>
    </w:pPr>
    <w:rPr>
      <w:b/>
      <w:bCs/>
      <w:sz w:val="32"/>
    </w:rPr>
  </w:style>
  <w:style w:type="paragraph" w:styleId="Virsraksts7">
    <w:name w:val="heading 7"/>
    <w:basedOn w:val="Parasts"/>
    <w:next w:val="Parasts"/>
    <w:qFormat/>
    <w:rsid w:val="00B25D4B"/>
    <w:pPr>
      <w:widowControl w:val="0"/>
      <w:overflowPunct w:val="0"/>
      <w:autoSpaceDE w:val="0"/>
      <w:autoSpaceDN w:val="0"/>
      <w:adjustRightInd w:val="0"/>
      <w:spacing w:before="240" w:after="60"/>
      <w:outlineLvl w:val="6"/>
    </w:pPr>
    <w:rPr>
      <w:rFonts w:ascii="Calibri" w:hAnsi="Calibri"/>
      <w:kern w:val="28"/>
      <w:lang w:val="en-GB" w:eastAsia="lv-LV"/>
    </w:rPr>
  </w:style>
  <w:style w:type="paragraph" w:styleId="Virsraksts8">
    <w:name w:val="heading 8"/>
    <w:basedOn w:val="Parasts"/>
    <w:next w:val="Parasts"/>
    <w:link w:val="Virsraksts8Rakstz"/>
    <w:qFormat/>
    <w:rsid w:val="00286F4D"/>
    <w:pPr>
      <w:keepNext/>
      <w:spacing w:before="600"/>
      <w:jc w:val="center"/>
      <w:outlineLvl w:val="7"/>
    </w:pPr>
    <w:rPr>
      <w:b/>
      <w:bCs/>
      <w:sz w:val="36"/>
      <w:lang w:val="en-US"/>
    </w:rPr>
  </w:style>
  <w:style w:type="paragraph" w:styleId="Virsraksts9">
    <w:name w:val="heading 9"/>
    <w:basedOn w:val="Parasts"/>
    <w:next w:val="Parasts"/>
    <w:link w:val="Virsraksts9Rakstz"/>
    <w:qFormat/>
    <w:rsid w:val="00286F4D"/>
    <w:pPr>
      <w:keepNext/>
      <w:spacing w:before="1800"/>
      <w:jc w:val="center"/>
      <w:outlineLvl w:val="8"/>
    </w:pPr>
    <w:rPr>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2">
    <w:name w:val="Body Text 2"/>
    <w:basedOn w:val="Parasts"/>
    <w:link w:val="Pamatteksts2Rakstz"/>
    <w:rsid w:val="00286F4D"/>
    <w:pPr>
      <w:shd w:val="clear" w:color="auto" w:fill="FFFFFF"/>
      <w:autoSpaceDE w:val="0"/>
      <w:autoSpaceDN w:val="0"/>
      <w:adjustRightInd w:val="0"/>
      <w:spacing w:before="120"/>
      <w:jc w:val="both"/>
    </w:pPr>
    <w:rPr>
      <w:color w:val="000000"/>
      <w:sz w:val="23"/>
      <w:szCs w:val="23"/>
    </w:rPr>
  </w:style>
  <w:style w:type="character" w:styleId="Hipersaite">
    <w:name w:val="Hyperlink"/>
    <w:rsid w:val="00286F4D"/>
    <w:rPr>
      <w:color w:val="0000FF"/>
      <w:u w:val="single"/>
    </w:rPr>
  </w:style>
  <w:style w:type="paragraph" w:styleId="Saturs1">
    <w:name w:val="toc 1"/>
    <w:basedOn w:val="Parasts"/>
    <w:next w:val="Parasts"/>
    <w:autoRedefine/>
    <w:rsid w:val="00286F4D"/>
    <w:rPr>
      <w:lang w:val="en-US"/>
    </w:rPr>
  </w:style>
  <w:style w:type="paragraph" w:styleId="Saturs2">
    <w:name w:val="toc 2"/>
    <w:basedOn w:val="Parasts"/>
    <w:next w:val="Parasts"/>
    <w:autoRedefine/>
    <w:rsid w:val="00286F4D"/>
    <w:pPr>
      <w:tabs>
        <w:tab w:val="right" w:leader="dot" w:pos="9350"/>
      </w:tabs>
      <w:ind w:left="240"/>
      <w:jc w:val="both"/>
    </w:pPr>
    <w:rPr>
      <w:lang w:val="en-US"/>
    </w:rPr>
  </w:style>
  <w:style w:type="paragraph" w:styleId="Pamatteksts">
    <w:name w:val="Body Text"/>
    <w:aliases w:val="Body Text1"/>
    <w:basedOn w:val="Parasts"/>
    <w:link w:val="PamattekstsRakstz"/>
    <w:rsid w:val="00286F4D"/>
    <w:pPr>
      <w:shd w:val="clear" w:color="auto" w:fill="FFFFFF"/>
      <w:autoSpaceDE w:val="0"/>
      <w:autoSpaceDN w:val="0"/>
      <w:adjustRightInd w:val="0"/>
    </w:pPr>
    <w:rPr>
      <w:color w:val="000000"/>
      <w:sz w:val="23"/>
      <w:szCs w:val="23"/>
    </w:rPr>
  </w:style>
  <w:style w:type="paragraph" w:styleId="Pamatteksts3">
    <w:name w:val="Body Text 3"/>
    <w:basedOn w:val="Parasts"/>
    <w:link w:val="Pamatteksts3Rakstz"/>
    <w:rsid w:val="00286F4D"/>
    <w:pPr>
      <w:jc w:val="both"/>
    </w:pPr>
  </w:style>
  <w:style w:type="paragraph" w:styleId="Pamattekstsaratkpi">
    <w:name w:val="Body Text Indent"/>
    <w:basedOn w:val="Parasts"/>
    <w:link w:val="PamattekstsaratkpiRakstz"/>
    <w:rsid w:val="00286F4D"/>
    <w:pPr>
      <w:ind w:firstLine="720"/>
      <w:jc w:val="both"/>
    </w:pPr>
    <w:rPr>
      <w:szCs w:val="20"/>
    </w:rPr>
  </w:style>
  <w:style w:type="character" w:styleId="Lappusesnumurs">
    <w:name w:val="page number"/>
    <w:basedOn w:val="Noklusjumarindkopasfonts"/>
    <w:rsid w:val="00286F4D"/>
  </w:style>
  <w:style w:type="paragraph" w:styleId="Kjene">
    <w:name w:val="footer"/>
    <w:basedOn w:val="Parasts"/>
    <w:link w:val="KjeneRakstz"/>
    <w:uiPriority w:val="99"/>
    <w:rsid w:val="00286F4D"/>
    <w:pPr>
      <w:tabs>
        <w:tab w:val="center" w:pos="4153"/>
        <w:tab w:val="right" w:pos="8306"/>
      </w:tabs>
    </w:pPr>
    <w:rPr>
      <w:lang w:val="en-GB"/>
    </w:rPr>
  </w:style>
  <w:style w:type="paragraph" w:styleId="Galvene">
    <w:name w:val="header"/>
    <w:basedOn w:val="Parasts"/>
    <w:link w:val="GalveneRakstz"/>
    <w:rsid w:val="00286F4D"/>
    <w:pPr>
      <w:tabs>
        <w:tab w:val="num" w:pos="360"/>
        <w:tab w:val="center" w:pos="4153"/>
        <w:tab w:val="right" w:pos="8306"/>
      </w:tabs>
    </w:pPr>
    <w:rPr>
      <w:lang w:val="en-GB"/>
    </w:rPr>
  </w:style>
  <w:style w:type="paragraph" w:styleId="Pamattekstaatkpe3">
    <w:name w:val="Body Text Indent 3"/>
    <w:basedOn w:val="Parasts"/>
    <w:link w:val="Pamattekstaatkpe3Rakstz"/>
    <w:rsid w:val="00286F4D"/>
    <w:pPr>
      <w:spacing w:after="120"/>
      <w:ind w:left="283"/>
    </w:pPr>
    <w:rPr>
      <w:sz w:val="16"/>
      <w:szCs w:val="16"/>
    </w:rPr>
  </w:style>
  <w:style w:type="paragraph" w:customStyle="1" w:styleId="Char">
    <w:name w:val="Char"/>
    <w:basedOn w:val="Parasts"/>
    <w:rsid w:val="00286F4D"/>
    <w:pPr>
      <w:spacing w:after="160" w:line="240" w:lineRule="exact"/>
    </w:pPr>
    <w:rPr>
      <w:rFonts w:ascii="Arial" w:hAnsi="Arial"/>
      <w:sz w:val="22"/>
      <w:lang w:val="en-US"/>
    </w:rPr>
  </w:style>
  <w:style w:type="paragraph" w:customStyle="1" w:styleId="naisf">
    <w:name w:val="naisf"/>
    <w:basedOn w:val="Parasts"/>
    <w:rsid w:val="00286F4D"/>
    <w:pPr>
      <w:spacing w:before="100" w:beforeAutospacing="1" w:after="100" w:afterAutospacing="1"/>
    </w:pPr>
    <w:rPr>
      <w:lang w:val="en-US"/>
    </w:rPr>
  </w:style>
  <w:style w:type="paragraph" w:styleId="Balonteksts">
    <w:name w:val="Balloon Text"/>
    <w:basedOn w:val="Parasts"/>
    <w:link w:val="BalontekstsRakstz"/>
    <w:rsid w:val="00286F4D"/>
    <w:rPr>
      <w:rFonts w:ascii="Tahoma" w:hAnsi="Tahoma" w:cs="Tahoma"/>
      <w:sz w:val="16"/>
      <w:szCs w:val="16"/>
    </w:rPr>
  </w:style>
  <w:style w:type="character" w:customStyle="1" w:styleId="BalontekstsRakstz">
    <w:name w:val="Balonteksts Rakstz."/>
    <w:link w:val="Balonteksts"/>
    <w:rsid w:val="00286F4D"/>
    <w:rPr>
      <w:rFonts w:ascii="Tahoma" w:hAnsi="Tahoma" w:cs="Tahoma"/>
      <w:sz w:val="16"/>
      <w:szCs w:val="16"/>
      <w:lang w:val="lv-LV" w:eastAsia="en-US" w:bidi="ar-SA"/>
    </w:rPr>
  </w:style>
  <w:style w:type="character" w:customStyle="1" w:styleId="KjeneRakstz">
    <w:name w:val="Kājene Rakstz."/>
    <w:link w:val="Kjene"/>
    <w:uiPriority w:val="99"/>
    <w:rsid w:val="00286F4D"/>
    <w:rPr>
      <w:sz w:val="24"/>
      <w:szCs w:val="24"/>
      <w:lang w:val="en-GB" w:eastAsia="en-US" w:bidi="ar-SA"/>
    </w:rPr>
  </w:style>
  <w:style w:type="character" w:customStyle="1" w:styleId="Virsraksts1Rakstz">
    <w:name w:val="Virsraksts 1 Rakstz."/>
    <w:aliases w:val="H1 Rakstz.,Section Heading Rakstz.,heading1 Rakstz.,Antraste 1 Rakstz.,h1 Rakstz."/>
    <w:link w:val="Virsraksts1"/>
    <w:rsid w:val="00286F4D"/>
    <w:rPr>
      <w:b/>
      <w:bCs/>
      <w:sz w:val="24"/>
      <w:szCs w:val="24"/>
      <w:lang w:val="lv-LV" w:eastAsia="en-US" w:bidi="ar-SA"/>
    </w:rPr>
  </w:style>
  <w:style w:type="character" w:customStyle="1" w:styleId="Virsraksts2Rakstz">
    <w:name w:val="Virsraksts 2 Rakstz."/>
    <w:aliases w:val="H2 Rakstz.,1.1.not Rakstz.,Antraste 2 Rakstz.,Reset numbering Rakstz.,B_Kapittel Rakstz.,HD2 Rakstz."/>
    <w:link w:val="Virsraksts2"/>
    <w:rsid w:val="00286F4D"/>
    <w:rPr>
      <w:i/>
      <w:iCs/>
      <w:color w:val="000000"/>
      <w:sz w:val="35"/>
      <w:szCs w:val="35"/>
      <w:lang w:val="lv-LV" w:eastAsia="en-US" w:bidi="ar-SA"/>
    </w:rPr>
  </w:style>
  <w:style w:type="character" w:customStyle="1" w:styleId="Virsraksts4Rakstz">
    <w:name w:val="Virsraksts 4 Rakstz."/>
    <w:link w:val="Virsraksts4"/>
    <w:rsid w:val="00286F4D"/>
    <w:rPr>
      <w:b/>
      <w:bCs/>
      <w:sz w:val="28"/>
      <w:szCs w:val="28"/>
      <w:lang w:val="lv-LV" w:eastAsia="en-US" w:bidi="ar-SA"/>
    </w:rPr>
  </w:style>
  <w:style w:type="character" w:customStyle="1" w:styleId="Virsraksts5Rakstz">
    <w:name w:val="Virsraksts 5 Rakstz."/>
    <w:link w:val="Virsraksts5"/>
    <w:rsid w:val="00286F4D"/>
    <w:rPr>
      <w:b/>
      <w:bCs/>
      <w:sz w:val="32"/>
      <w:szCs w:val="24"/>
      <w:lang w:val="lv-LV" w:eastAsia="en-US" w:bidi="ar-SA"/>
    </w:rPr>
  </w:style>
  <w:style w:type="character" w:customStyle="1" w:styleId="Virsraksts8Rakstz">
    <w:name w:val="Virsraksts 8 Rakstz."/>
    <w:link w:val="Virsraksts8"/>
    <w:rsid w:val="00286F4D"/>
    <w:rPr>
      <w:b/>
      <w:bCs/>
      <w:sz w:val="36"/>
      <w:szCs w:val="24"/>
      <w:lang w:val="en-US" w:eastAsia="en-US" w:bidi="ar-SA"/>
    </w:rPr>
  </w:style>
  <w:style w:type="character" w:customStyle="1" w:styleId="Virsraksts9Rakstz">
    <w:name w:val="Virsraksts 9 Rakstz."/>
    <w:link w:val="Virsraksts9"/>
    <w:rsid w:val="00286F4D"/>
    <w:rPr>
      <w:sz w:val="28"/>
      <w:szCs w:val="24"/>
      <w:lang w:val="lv-LV" w:eastAsia="en-US" w:bidi="ar-SA"/>
    </w:rPr>
  </w:style>
  <w:style w:type="character" w:customStyle="1" w:styleId="Pamatteksts2Rakstz">
    <w:name w:val="Pamatteksts 2 Rakstz."/>
    <w:link w:val="Pamatteksts2"/>
    <w:rsid w:val="00286F4D"/>
    <w:rPr>
      <w:color w:val="000000"/>
      <w:sz w:val="23"/>
      <w:szCs w:val="23"/>
      <w:lang w:val="lv-LV" w:eastAsia="en-US" w:bidi="ar-SA"/>
    </w:rPr>
  </w:style>
  <w:style w:type="character" w:customStyle="1" w:styleId="PamattekstsRakstz">
    <w:name w:val="Pamatteksts Rakstz."/>
    <w:aliases w:val="Body Text1 Rakstz."/>
    <w:link w:val="Pamatteksts"/>
    <w:rsid w:val="00286F4D"/>
    <w:rPr>
      <w:color w:val="000000"/>
      <w:sz w:val="23"/>
      <w:szCs w:val="23"/>
      <w:lang w:val="lv-LV" w:eastAsia="en-US" w:bidi="ar-SA"/>
    </w:rPr>
  </w:style>
  <w:style w:type="character" w:customStyle="1" w:styleId="Pamatteksts3Rakstz">
    <w:name w:val="Pamatteksts 3 Rakstz."/>
    <w:link w:val="Pamatteksts3"/>
    <w:rsid w:val="00286F4D"/>
    <w:rPr>
      <w:sz w:val="24"/>
      <w:szCs w:val="24"/>
      <w:lang w:val="lv-LV" w:eastAsia="en-US" w:bidi="ar-SA"/>
    </w:rPr>
  </w:style>
  <w:style w:type="character" w:customStyle="1" w:styleId="PamattekstsaratkpiRakstz">
    <w:name w:val="Pamatteksts ar atkāpi Rakstz."/>
    <w:link w:val="Pamattekstsaratkpi"/>
    <w:rsid w:val="00286F4D"/>
    <w:rPr>
      <w:sz w:val="24"/>
      <w:lang w:val="lv-LV" w:eastAsia="en-US" w:bidi="ar-SA"/>
    </w:rPr>
  </w:style>
  <w:style w:type="character" w:customStyle="1" w:styleId="GalveneRakstz">
    <w:name w:val="Galvene Rakstz."/>
    <w:link w:val="Galvene"/>
    <w:rsid w:val="00286F4D"/>
    <w:rPr>
      <w:sz w:val="24"/>
      <w:szCs w:val="24"/>
      <w:lang w:val="en-GB" w:eastAsia="en-US" w:bidi="ar-SA"/>
    </w:rPr>
  </w:style>
  <w:style w:type="character" w:customStyle="1" w:styleId="Pamattekstaatkpe3Rakstz">
    <w:name w:val="Pamatteksta atkāpe 3 Rakstz."/>
    <w:link w:val="Pamattekstaatkpe3"/>
    <w:rsid w:val="00286F4D"/>
    <w:rPr>
      <w:sz w:val="16"/>
      <w:szCs w:val="16"/>
      <w:lang w:val="lv-LV" w:eastAsia="en-US" w:bidi="ar-SA"/>
    </w:rPr>
  </w:style>
  <w:style w:type="table" w:styleId="Reatabula">
    <w:name w:val="Table Grid"/>
    <w:basedOn w:val="Parastatabula"/>
    <w:rsid w:val="00286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61">
    <w:name w:val="Head 6.1"/>
    <w:basedOn w:val="Parasts"/>
    <w:rsid w:val="00286F4D"/>
    <w:pPr>
      <w:widowControl w:val="0"/>
      <w:suppressAutoHyphens/>
      <w:autoSpaceDE w:val="0"/>
      <w:autoSpaceDN w:val="0"/>
      <w:jc w:val="center"/>
    </w:pPr>
    <w:rPr>
      <w:rFonts w:ascii="Times New Roman Bold" w:hAnsi="Times New Roman Bold"/>
      <w:b/>
      <w:bCs/>
      <w:sz w:val="28"/>
      <w:szCs w:val="28"/>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
    <w:uiPriority w:val="99"/>
    <w:qFormat/>
    <w:rsid w:val="00286F4D"/>
    <w:rPr>
      <w:vertAlign w:val="superscript"/>
    </w:rPr>
  </w:style>
  <w:style w:type="paragraph" w:styleId="Vresteksts">
    <w:name w:val="footnote text"/>
    <w:aliases w:val="Footnote,Fußnote,Footnote Text Char Char,Footnote Text Char1 Char Char,Footnote Text Char Char Char Char,Footnote Text Char1 Char Char1 Char Char,Footnote Text Char Char Char Char Char Char,Footnote Text Char1 Char Char1 Char,f"/>
    <w:basedOn w:val="Parasts"/>
    <w:link w:val="VrestekstsRakstz"/>
    <w:uiPriority w:val="99"/>
    <w:qFormat/>
    <w:rsid w:val="00286F4D"/>
    <w:rPr>
      <w:smallCaps/>
      <w:sz w:val="20"/>
      <w:szCs w:val="20"/>
      <w:lang w:eastAsia="lv-LV"/>
    </w:rPr>
  </w:style>
  <w:style w:type="paragraph" w:styleId="Nosaukums">
    <w:name w:val="Title"/>
    <w:basedOn w:val="Parasts"/>
    <w:qFormat/>
    <w:rsid w:val="00286F4D"/>
    <w:pPr>
      <w:jc w:val="center"/>
    </w:pPr>
    <w:rPr>
      <w:sz w:val="28"/>
      <w:szCs w:val="20"/>
    </w:rPr>
  </w:style>
  <w:style w:type="paragraph" w:customStyle="1" w:styleId="Style1">
    <w:name w:val="Style1"/>
    <w:basedOn w:val="Parasts"/>
    <w:qFormat/>
    <w:rsid w:val="00286F4D"/>
    <w:pPr>
      <w:widowControl w:val="0"/>
      <w:overflowPunct w:val="0"/>
      <w:autoSpaceDE w:val="0"/>
      <w:autoSpaceDN w:val="0"/>
      <w:adjustRightInd w:val="0"/>
      <w:textAlignment w:val="baseline"/>
    </w:pPr>
    <w:rPr>
      <w:szCs w:val="20"/>
    </w:rPr>
  </w:style>
  <w:style w:type="paragraph" w:styleId="Apakvirsraksts">
    <w:name w:val="Subtitle"/>
    <w:basedOn w:val="Parasts"/>
    <w:qFormat/>
    <w:rsid w:val="00286F4D"/>
    <w:pPr>
      <w:jc w:val="both"/>
    </w:pPr>
    <w:rPr>
      <w:sz w:val="26"/>
      <w:szCs w:val="20"/>
    </w:rPr>
  </w:style>
  <w:style w:type="character" w:styleId="Komentraatsauce">
    <w:name w:val="annotation reference"/>
    <w:uiPriority w:val="99"/>
    <w:semiHidden/>
    <w:rsid w:val="00286F4D"/>
    <w:rPr>
      <w:sz w:val="16"/>
      <w:szCs w:val="16"/>
    </w:rPr>
  </w:style>
  <w:style w:type="paragraph" w:styleId="Komentrateksts">
    <w:name w:val="annotation text"/>
    <w:basedOn w:val="Parasts"/>
    <w:link w:val="KomentratekstsRakstz"/>
    <w:semiHidden/>
    <w:rsid w:val="00286F4D"/>
    <w:rPr>
      <w:sz w:val="20"/>
      <w:szCs w:val="20"/>
    </w:rPr>
  </w:style>
  <w:style w:type="paragraph" w:styleId="Paraststmeklis">
    <w:name w:val="Normal (Web)"/>
    <w:basedOn w:val="Parasts"/>
    <w:rsid w:val="00286F4D"/>
    <w:pPr>
      <w:spacing w:before="100" w:beforeAutospacing="1" w:after="100" w:afterAutospacing="1"/>
    </w:pPr>
    <w:rPr>
      <w:lang w:eastAsia="lv-LV"/>
    </w:rPr>
  </w:style>
  <w:style w:type="character" w:styleId="Izteiksmgs">
    <w:name w:val="Strong"/>
    <w:qFormat/>
    <w:rsid w:val="00286F4D"/>
    <w:rPr>
      <w:b/>
      <w:bCs/>
    </w:rPr>
  </w:style>
  <w:style w:type="paragraph" w:customStyle="1" w:styleId="tvhtmlmktable">
    <w:name w:val="tv_html mk_table"/>
    <w:basedOn w:val="Parasts"/>
    <w:rsid w:val="00286F4D"/>
    <w:pPr>
      <w:spacing w:before="100" w:beforeAutospacing="1" w:after="100" w:afterAutospacing="1"/>
    </w:pPr>
    <w:rPr>
      <w:rFonts w:ascii="Verdana" w:hAnsi="Verdana"/>
      <w:lang w:eastAsia="lv-LV"/>
    </w:rPr>
  </w:style>
  <w:style w:type="paragraph" w:customStyle="1" w:styleId="Default">
    <w:name w:val="Default"/>
    <w:rsid w:val="00286F4D"/>
    <w:pPr>
      <w:numPr>
        <w:numId w:val="5"/>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Parasts"/>
    <w:rsid w:val="00286F4D"/>
    <w:pPr>
      <w:numPr>
        <w:ilvl w:val="1"/>
        <w:numId w:val="5"/>
      </w:numPr>
      <w:tabs>
        <w:tab w:val="clear" w:pos="851"/>
      </w:tabs>
      <w:ind w:left="0" w:firstLine="0"/>
    </w:pPr>
    <w:rPr>
      <w:rFonts w:ascii="Arial" w:hAnsi="Arial"/>
      <w:b/>
      <w:sz w:val="20"/>
      <w:szCs w:val="20"/>
      <w:lang w:val="en-GB"/>
    </w:rPr>
  </w:style>
  <w:style w:type="paragraph" w:customStyle="1" w:styleId="Punkts">
    <w:name w:val="Punkts"/>
    <w:basedOn w:val="Parasts"/>
    <w:next w:val="Apakpunkts"/>
    <w:rsid w:val="00286F4D"/>
    <w:pPr>
      <w:numPr>
        <w:ilvl w:val="2"/>
        <w:numId w:val="5"/>
      </w:numPr>
    </w:pPr>
    <w:rPr>
      <w:rFonts w:ascii="Arial" w:hAnsi="Arial"/>
      <w:b/>
      <w:sz w:val="20"/>
      <w:lang w:eastAsia="lv-LV"/>
    </w:rPr>
  </w:style>
  <w:style w:type="paragraph" w:customStyle="1" w:styleId="Apakpunkts">
    <w:name w:val="Apakšpunkts"/>
    <w:basedOn w:val="Parasts"/>
    <w:link w:val="ApakpunktsChar"/>
    <w:rsid w:val="00286F4D"/>
    <w:pPr>
      <w:tabs>
        <w:tab w:val="num" w:pos="720"/>
      </w:tabs>
      <w:ind w:left="720" w:hanging="360"/>
    </w:pPr>
    <w:rPr>
      <w:rFonts w:ascii="Arial" w:hAnsi="Arial"/>
      <w:b/>
      <w:sz w:val="20"/>
      <w:lang w:eastAsia="lv-LV"/>
    </w:rPr>
  </w:style>
  <w:style w:type="character" w:customStyle="1" w:styleId="ApakpunktsChar">
    <w:name w:val="Apakšpunkts Char"/>
    <w:link w:val="Apakpunkts"/>
    <w:rsid w:val="00286F4D"/>
    <w:rPr>
      <w:rFonts w:ascii="Arial" w:hAnsi="Arial"/>
      <w:b/>
      <w:szCs w:val="24"/>
    </w:rPr>
  </w:style>
  <w:style w:type="paragraph" w:customStyle="1" w:styleId="Rindkopa">
    <w:name w:val="Rindkopa"/>
    <w:basedOn w:val="Parasts"/>
    <w:next w:val="Punkts"/>
    <w:rsid w:val="00286F4D"/>
    <w:pPr>
      <w:ind w:left="851"/>
      <w:jc w:val="both"/>
    </w:pPr>
    <w:rPr>
      <w:rFonts w:ascii="Arial" w:hAnsi="Arial"/>
      <w:sz w:val="20"/>
      <w:lang w:eastAsia="lv-LV"/>
    </w:rPr>
  </w:style>
  <w:style w:type="paragraph" w:customStyle="1" w:styleId="StyleHeading3Arial10pt">
    <w:name w:val="Style Heading 3 + Arial 10 pt"/>
    <w:basedOn w:val="Virsraksts3"/>
    <w:link w:val="StyleHeading3Arial10ptChar"/>
    <w:rsid w:val="00286F4D"/>
    <w:pPr>
      <w:keepNext w:val="0"/>
      <w:widowControl w:val="0"/>
      <w:numPr>
        <w:ilvl w:val="2"/>
      </w:numPr>
      <w:tabs>
        <w:tab w:val="num" w:pos="1571"/>
      </w:tabs>
      <w:spacing w:before="120"/>
      <w:ind w:left="1571" w:hanging="851"/>
      <w:jc w:val="both"/>
    </w:pPr>
    <w:rPr>
      <w:b w:val="0"/>
      <w:bCs w:val="0"/>
      <w:sz w:val="20"/>
      <w:szCs w:val="20"/>
    </w:rPr>
  </w:style>
  <w:style w:type="paragraph" w:customStyle="1" w:styleId="1">
    <w:name w:val="1"/>
    <w:basedOn w:val="Parasts"/>
    <w:rsid w:val="000B7550"/>
    <w:pPr>
      <w:spacing w:after="160" w:line="240" w:lineRule="exact"/>
    </w:pPr>
    <w:rPr>
      <w:rFonts w:ascii="Tahoma" w:hAnsi="Tahoma"/>
      <w:sz w:val="20"/>
      <w:szCs w:val="20"/>
    </w:rPr>
  </w:style>
  <w:style w:type="character" w:customStyle="1" w:styleId="H1Char1">
    <w:name w:val="H1 Char1"/>
    <w:aliases w:val="Section Heading Char1,heading1 Char1,Antraste 1 Char1,h1 Char Char1"/>
    <w:rsid w:val="00B25D4B"/>
    <w:rPr>
      <w:b/>
      <w:bCs/>
      <w:kern w:val="28"/>
      <w:sz w:val="24"/>
      <w:szCs w:val="24"/>
      <w:lang w:val="en-GB" w:eastAsia="lv-LV" w:bidi="ar-SA"/>
    </w:rPr>
  </w:style>
  <w:style w:type="paragraph" w:styleId="Tekstabloks">
    <w:name w:val="Block Text"/>
    <w:basedOn w:val="Parasts"/>
    <w:rsid w:val="00B25D4B"/>
    <w:pPr>
      <w:overflowPunct w:val="0"/>
      <w:autoSpaceDE w:val="0"/>
      <w:autoSpaceDN w:val="0"/>
      <w:adjustRightInd w:val="0"/>
      <w:ind w:left="-284" w:right="-380" w:firstLine="568"/>
      <w:jc w:val="both"/>
    </w:pPr>
    <w:rPr>
      <w:szCs w:val="20"/>
    </w:rPr>
  </w:style>
  <w:style w:type="character" w:styleId="Izmantotahipersaite">
    <w:name w:val="FollowedHyperlink"/>
    <w:rsid w:val="00B25D4B"/>
    <w:rPr>
      <w:color w:val="800080"/>
      <w:u w:val="single"/>
    </w:rPr>
  </w:style>
  <w:style w:type="character" w:customStyle="1" w:styleId="StyleHeading3Arial10ptChar">
    <w:name w:val="Style Heading 3 + Arial 10 pt Char"/>
    <w:link w:val="StyleHeading3Arial10pt"/>
    <w:rsid w:val="00DF0377"/>
    <w:rPr>
      <w:rFonts w:ascii="Arial" w:hAnsi="Arial" w:cs="Arial"/>
      <w:lang w:eastAsia="en-US"/>
    </w:rPr>
  </w:style>
  <w:style w:type="paragraph" w:styleId="Komentratma">
    <w:name w:val="annotation subject"/>
    <w:basedOn w:val="Komentrateksts"/>
    <w:next w:val="Komentrateksts"/>
    <w:link w:val="KomentratmaRakstz"/>
    <w:rsid w:val="00864841"/>
    <w:rPr>
      <w:b/>
      <w:bCs/>
    </w:rPr>
  </w:style>
  <w:style w:type="character" w:customStyle="1" w:styleId="KomentratekstsRakstz">
    <w:name w:val="Komentāra teksts Rakstz."/>
    <w:link w:val="Komentrateksts"/>
    <w:semiHidden/>
    <w:rsid w:val="00864841"/>
    <w:rPr>
      <w:lang w:eastAsia="en-US"/>
    </w:rPr>
  </w:style>
  <w:style w:type="character" w:customStyle="1" w:styleId="KomentratmaRakstz">
    <w:name w:val="Komentāra tēma Rakstz."/>
    <w:link w:val="Komentratma"/>
    <w:rsid w:val="00864841"/>
    <w:rPr>
      <w:b/>
      <w:bCs/>
      <w:lang w:eastAsia="en-US"/>
    </w:rPr>
  </w:style>
  <w:style w:type="paragraph" w:customStyle="1" w:styleId="Gar12-1-k08">
    <w:name w:val="Gar12-1-k08"/>
    <w:basedOn w:val="Parasts"/>
    <w:uiPriority w:val="99"/>
    <w:rsid w:val="00AA2EEC"/>
    <w:pPr>
      <w:overflowPunct w:val="0"/>
      <w:autoSpaceDE w:val="0"/>
      <w:autoSpaceDN w:val="0"/>
      <w:adjustRightInd w:val="0"/>
      <w:ind w:firstLine="454"/>
    </w:pPr>
    <w:rPr>
      <w:rFonts w:ascii="RimGaramond" w:hAnsi="RimGaramond"/>
      <w:szCs w:val="20"/>
    </w:rPr>
  </w:style>
  <w:style w:type="paragraph" w:styleId="Sarakstarindkopa">
    <w:name w:val="List Paragraph"/>
    <w:aliases w:val="Syle 1,Normal bullet 2,Bullet list,List Paragraph;Grafika nosaukums,Grafika nosaukums,H&amp;P List Paragraph,Saistīto dokumentu saraksts,Strip,Colorful List - Accent 12,2"/>
    <w:basedOn w:val="Parasts"/>
    <w:link w:val="SarakstarindkopaRakstz"/>
    <w:uiPriority w:val="99"/>
    <w:qFormat/>
    <w:rsid w:val="009B5986"/>
    <w:pPr>
      <w:ind w:left="720"/>
    </w:pPr>
  </w:style>
  <w:style w:type="character" w:customStyle="1" w:styleId="VrestekstsRakstz">
    <w:name w:val="Vēres teksts Rakstz."/>
    <w:aliases w:val="Footnote Rakstz.,Fußnote Rakstz.,Footnote Text Char Char Rakstz.,Footnote Text Char1 Char Char Rakstz.,Footnote Text Char Char Char Char Rakstz.,Footnote Text Char1 Char Char1 Char Char Rakstz.,f Rakstz."/>
    <w:link w:val="Vresteksts"/>
    <w:uiPriority w:val="99"/>
    <w:qFormat/>
    <w:rsid w:val="000E4DC7"/>
    <w:rPr>
      <w:smallCaps/>
    </w:rPr>
  </w:style>
  <w:style w:type="character" w:customStyle="1" w:styleId="SarakstarindkopaRakstz">
    <w:name w:val="Saraksta rindkopa Rakstz."/>
    <w:aliases w:val="Syle 1 Rakstz.,Normal bullet 2 Rakstz.,Bullet list Rakstz.,List Paragraph;Grafika nosaukums Rakstz.,Grafika nosaukums Rakstz.,H&amp;P List Paragraph Rakstz.,Saistīto dokumentu saraksts Rakstz.,Strip Rakstz.,2 Rakstz."/>
    <w:link w:val="Sarakstarindkopa"/>
    <w:qFormat/>
    <w:locked/>
    <w:rsid w:val="004C43B1"/>
    <w:rPr>
      <w:sz w:val="24"/>
      <w:szCs w:val="24"/>
      <w:lang w:eastAsia="en-US"/>
    </w:rPr>
  </w:style>
  <w:style w:type="character" w:customStyle="1" w:styleId="FontStyle54">
    <w:name w:val="Font Style54"/>
    <w:uiPriority w:val="99"/>
    <w:rsid w:val="004C43B1"/>
    <w:rPr>
      <w:rFonts w:ascii="Times New Roman" w:hAnsi="Times New Roman" w:cs="Times New Roman"/>
      <w:sz w:val="22"/>
      <w:szCs w:val="22"/>
    </w:rPr>
  </w:style>
  <w:style w:type="paragraph" w:customStyle="1" w:styleId="ListParagraph2">
    <w:name w:val="List Paragraph2"/>
    <w:basedOn w:val="Parasts"/>
    <w:uiPriority w:val="99"/>
    <w:rsid w:val="0084637F"/>
    <w:pPr>
      <w:spacing w:after="200" w:line="276" w:lineRule="auto"/>
      <w:ind w:left="720"/>
    </w:pPr>
    <w:rPr>
      <w:rFonts w:ascii="Calibri" w:eastAsia="Calibri" w:hAnsi="Calibri" w:cs="Calibri"/>
      <w:sz w:val="22"/>
      <w:szCs w:val="22"/>
    </w:rPr>
  </w:style>
  <w:style w:type="paragraph" w:customStyle="1" w:styleId="ListParagraph1">
    <w:name w:val="List Paragraph1"/>
    <w:basedOn w:val="Parasts"/>
    <w:qFormat/>
    <w:rsid w:val="001663A0"/>
    <w:pPr>
      <w:ind w:left="720"/>
      <w:contextualSpacing/>
    </w:pPr>
    <w:rPr>
      <w:sz w:val="28"/>
      <w:lang w:val="en-GB"/>
    </w:rPr>
  </w:style>
  <w:style w:type="paragraph" w:styleId="Bezatstarpm">
    <w:name w:val="No Spacing"/>
    <w:link w:val="BezatstarpmRakstz"/>
    <w:qFormat/>
    <w:rsid w:val="002261BF"/>
    <w:rPr>
      <w:rFonts w:ascii="Calibri" w:eastAsia="Calibri" w:hAnsi="Calibri"/>
      <w:sz w:val="22"/>
      <w:szCs w:val="22"/>
      <w:lang w:eastAsia="en-US"/>
    </w:rPr>
  </w:style>
  <w:style w:type="character" w:customStyle="1" w:styleId="BezatstarpmRakstz">
    <w:name w:val="Bez atstarpēm Rakstz."/>
    <w:link w:val="Bezatstarpm"/>
    <w:locked/>
    <w:rsid w:val="002261BF"/>
    <w:rPr>
      <w:rFonts w:ascii="Calibri" w:eastAsia="Calibri" w:hAnsi="Calibri"/>
      <w:sz w:val="22"/>
      <w:szCs w:val="22"/>
      <w:lang w:eastAsia="en-US"/>
    </w:rPr>
  </w:style>
  <w:style w:type="character" w:customStyle="1" w:styleId="FontStyle37">
    <w:name w:val="Font Style37"/>
    <w:uiPriority w:val="99"/>
    <w:rsid w:val="00162B14"/>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5384">
      <w:bodyDiv w:val="1"/>
      <w:marLeft w:val="0"/>
      <w:marRight w:val="0"/>
      <w:marTop w:val="0"/>
      <w:marBottom w:val="0"/>
      <w:divBdr>
        <w:top w:val="none" w:sz="0" w:space="0" w:color="auto"/>
        <w:left w:val="none" w:sz="0" w:space="0" w:color="auto"/>
        <w:bottom w:val="none" w:sz="0" w:space="0" w:color="auto"/>
        <w:right w:val="none" w:sz="0" w:space="0" w:color="auto"/>
      </w:divBdr>
    </w:div>
    <w:div w:id="139345941">
      <w:bodyDiv w:val="1"/>
      <w:marLeft w:val="0"/>
      <w:marRight w:val="0"/>
      <w:marTop w:val="0"/>
      <w:marBottom w:val="0"/>
      <w:divBdr>
        <w:top w:val="none" w:sz="0" w:space="0" w:color="auto"/>
        <w:left w:val="none" w:sz="0" w:space="0" w:color="auto"/>
        <w:bottom w:val="none" w:sz="0" w:space="0" w:color="auto"/>
        <w:right w:val="none" w:sz="0" w:space="0" w:color="auto"/>
      </w:divBdr>
    </w:div>
    <w:div w:id="184487120">
      <w:bodyDiv w:val="1"/>
      <w:marLeft w:val="0"/>
      <w:marRight w:val="0"/>
      <w:marTop w:val="0"/>
      <w:marBottom w:val="0"/>
      <w:divBdr>
        <w:top w:val="none" w:sz="0" w:space="0" w:color="auto"/>
        <w:left w:val="none" w:sz="0" w:space="0" w:color="auto"/>
        <w:bottom w:val="none" w:sz="0" w:space="0" w:color="auto"/>
        <w:right w:val="none" w:sz="0" w:space="0" w:color="auto"/>
      </w:divBdr>
    </w:div>
    <w:div w:id="200821902">
      <w:bodyDiv w:val="1"/>
      <w:marLeft w:val="0"/>
      <w:marRight w:val="0"/>
      <w:marTop w:val="0"/>
      <w:marBottom w:val="0"/>
      <w:divBdr>
        <w:top w:val="none" w:sz="0" w:space="0" w:color="auto"/>
        <w:left w:val="none" w:sz="0" w:space="0" w:color="auto"/>
        <w:bottom w:val="none" w:sz="0" w:space="0" w:color="auto"/>
        <w:right w:val="none" w:sz="0" w:space="0" w:color="auto"/>
      </w:divBdr>
    </w:div>
    <w:div w:id="357050733">
      <w:bodyDiv w:val="1"/>
      <w:marLeft w:val="0"/>
      <w:marRight w:val="0"/>
      <w:marTop w:val="0"/>
      <w:marBottom w:val="0"/>
      <w:divBdr>
        <w:top w:val="none" w:sz="0" w:space="0" w:color="auto"/>
        <w:left w:val="none" w:sz="0" w:space="0" w:color="auto"/>
        <w:bottom w:val="none" w:sz="0" w:space="0" w:color="auto"/>
        <w:right w:val="none" w:sz="0" w:space="0" w:color="auto"/>
      </w:divBdr>
    </w:div>
    <w:div w:id="423578307">
      <w:bodyDiv w:val="1"/>
      <w:marLeft w:val="0"/>
      <w:marRight w:val="0"/>
      <w:marTop w:val="0"/>
      <w:marBottom w:val="0"/>
      <w:divBdr>
        <w:top w:val="none" w:sz="0" w:space="0" w:color="auto"/>
        <w:left w:val="none" w:sz="0" w:space="0" w:color="auto"/>
        <w:bottom w:val="none" w:sz="0" w:space="0" w:color="auto"/>
        <w:right w:val="none" w:sz="0" w:space="0" w:color="auto"/>
      </w:divBdr>
    </w:div>
    <w:div w:id="438380408">
      <w:bodyDiv w:val="1"/>
      <w:marLeft w:val="0"/>
      <w:marRight w:val="0"/>
      <w:marTop w:val="0"/>
      <w:marBottom w:val="0"/>
      <w:divBdr>
        <w:top w:val="none" w:sz="0" w:space="0" w:color="auto"/>
        <w:left w:val="none" w:sz="0" w:space="0" w:color="auto"/>
        <w:bottom w:val="none" w:sz="0" w:space="0" w:color="auto"/>
        <w:right w:val="none" w:sz="0" w:space="0" w:color="auto"/>
      </w:divBdr>
    </w:div>
    <w:div w:id="471679792">
      <w:bodyDiv w:val="1"/>
      <w:marLeft w:val="0"/>
      <w:marRight w:val="0"/>
      <w:marTop w:val="0"/>
      <w:marBottom w:val="0"/>
      <w:divBdr>
        <w:top w:val="none" w:sz="0" w:space="0" w:color="auto"/>
        <w:left w:val="none" w:sz="0" w:space="0" w:color="auto"/>
        <w:bottom w:val="none" w:sz="0" w:space="0" w:color="auto"/>
        <w:right w:val="none" w:sz="0" w:space="0" w:color="auto"/>
      </w:divBdr>
    </w:div>
    <w:div w:id="652031293">
      <w:bodyDiv w:val="1"/>
      <w:marLeft w:val="0"/>
      <w:marRight w:val="0"/>
      <w:marTop w:val="0"/>
      <w:marBottom w:val="0"/>
      <w:divBdr>
        <w:top w:val="none" w:sz="0" w:space="0" w:color="auto"/>
        <w:left w:val="none" w:sz="0" w:space="0" w:color="auto"/>
        <w:bottom w:val="none" w:sz="0" w:space="0" w:color="auto"/>
        <w:right w:val="none" w:sz="0" w:space="0" w:color="auto"/>
      </w:divBdr>
    </w:div>
    <w:div w:id="718240297">
      <w:bodyDiv w:val="1"/>
      <w:marLeft w:val="0"/>
      <w:marRight w:val="0"/>
      <w:marTop w:val="0"/>
      <w:marBottom w:val="0"/>
      <w:divBdr>
        <w:top w:val="none" w:sz="0" w:space="0" w:color="auto"/>
        <w:left w:val="none" w:sz="0" w:space="0" w:color="auto"/>
        <w:bottom w:val="none" w:sz="0" w:space="0" w:color="auto"/>
        <w:right w:val="none" w:sz="0" w:space="0" w:color="auto"/>
      </w:divBdr>
    </w:div>
    <w:div w:id="762069524">
      <w:bodyDiv w:val="1"/>
      <w:marLeft w:val="0"/>
      <w:marRight w:val="0"/>
      <w:marTop w:val="0"/>
      <w:marBottom w:val="0"/>
      <w:divBdr>
        <w:top w:val="none" w:sz="0" w:space="0" w:color="auto"/>
        <w:left w:val="none" w:sz="0" w:space="0" w:color="auto"/>
        <w:bottom w:val="none" w:sz="0" w:space="0" w:color="auto"/>
        <w:right w:val="none" w:sz="0" w:space="0" w:color="auto"/>
      </w:divBdr>
    </w:div>
    <w:div w:id="775488250">
      <w:bodyDiv w:val="1"/>
      <w:marLeft w:val="0"/>
      <w:marRight w:val="0"/>
      <w:marTop w:val="0"/>
      <w:marBottom w:val="0"/>
      <w:divBdr>
        <w:top w:val="none" w:sz="0" w:space="0" w:color="auto"/>
        <w:left w:val="none" w:sz="0" w:space="0" w:color="auto"/>
        <w:bottom w:val="none" w:sz="0" w:space="0" w:color="auto"/>
        <w:right w:val="none" w:sz="0" w:space="0" w:color="auto"/>
      </w:divBdr>
    </w:div>
    <w:div w:id="900405753">
      <w:bodyDiv w:val="1"/>
      <w:marLeft w:val="0"/>
      <w:marRight w:val="0"/>
      <w:marTop w:val="0"/>
      <w:marBottom w:val="0"/>
      <w:divBdr>
        <w:top w:val="none" w:sz="0" w:space="0" w:color="auto"/>
        <w:left w:val="none" w:sz="0" w:space="0" w:color="auto"/>
        <w:bottom w:val="none" w:sz="0" w:space="0" w:color="auto"/>
        <w:right w:val="none" w:sz="0" w:space="0" w:color="auto"/>
      </w:divBdr>
    </w:div>
    <w:div w:id="1006830098">
      <w:bodyDiv w:val="1"/>
      <w:marLeft w:val="0"/>
      <w:marRight w:val="0"/>
      <w:marTop w:val="0"/>
      <w:marBottom w:val="0"/>
      <w:divBdr>
        <w:top w:val="none" w:sz="0" w:space="0" w:color="auto"/>
        <w:left w:val="none" w:sz="0" w:space="0" w:color="auto"/>
        <w:bottom w:val="none" w:sz="0" w:space="0" w:color="auto"/>
        <w:right w:val="none" w:sz="0" w:space="0" w:color="auto"/>
      </w:divBdr>
    </w:div>
    <w:div w:id="1241326598">
      <w:bodyDiv w:val="1"/>
      <w:marLeft w:val="0"/>
      <w:marRight w:val="0"/>
      <w:marTop w:val="0"/>
      <w:marBottom w:val="0"/>
      <w:divBdr>
        <w:top w:val="none" w:sz="0" w:space="0" w:color="auto"/>
        <w:left w:val="none" w:sz="0" w:space="0" w:color="auto"/>
        <w:bottom w:val="none" w:sz="0" w:space="0" w:color="auto"/>
        <w:right w:val="none" w:sz="0" w:space="0" w:color="auto"/>
      </w:divBdr>
    </w:div>
    <w:div w:id="1470854690">
      <w:bodyDiv w:val="1"/>
      <w:marLeft w:val="0"/>
      <w:marRight w:val="0"/>
      <w:marTop w:val="0"/>
      <w:marBottom w:val="0"/>
      <w:divBdr>
        <w:top w:val="none" w:sz="0" w:space="0" w:color="auto"/>
        <w:left w:val="none" w:sz="0" w:space="0" w:color="auto"/>
        <w:bottom w:val="none" w:sz="0" w:space="0" w:color="auto"/>
        <w:right w:val="none" w:sz="0" w:space="0" w:color="auto"/>
      </w:divBdr>
    </w:div>
    <w:div w:id="1522472915">
      <w:bodyDiv w:val="1"/>
      <w:marLeft w:val="0"/>
      <w:marRight w:val="0"/>
      <w:marTop w:val="0"/>
      <w:marBottom w:val="0"/>
      <w:divBdr>
        <w:top w:val="none" w:sz="0" w:space="0" w:color="auto"/>
        <w:left w:val="none" w:sz="0" w:space="0" w:color="auto"/>
        <w:bottom w:val="none" w:sz="0" w:space="0" w:color="auto"/>
        <w:right w:val="none" w:sz="0" w:space="0" w:color="auto"/>
      </w:divBdr>
    </w:div>
    <w:div w:id="1781680267">
      <w:bodyDiv w:val="1"/>
      <w:marLeft w:val="0"/>
      <w:marRight w:val="0"/>
      <w:marTop w:val="0"/>
      <w:marBottom w:val="0"/>
      <w:divBdr>
        <w:top w:val="none" w:sz="0" w:space="0" w:color="auto"/>
        <w:left w:val="none" w:sz="0" w:space="0" w:color="auto"/>
        <w:bottom w:val="none" w:sz="0" w:space="0" w:color="auto"/>
        <w:right w:val="none" w:sz="0" w:space="0" w:color="auto"/>
      </w:divBdr>
    </w:div>
    <w:div w:id="1957446877">
      <w:bodyDiv w:val="1"/>
      <w:marLeft w:val="0"/>
      <w:marRight w:val="0"/>
      <w:marTop w:val="0"/>
      <w:marBottom w:val="0"/>
      <w:divBdr>
        <w:top w:val="none" w:sz="0" w:space="0" w:color="auto"/>
        <w:left w:val="none" w:sz="0" w:space="0" w:color="auto"/>
        <w:bottom w:val="none" w:sz="0" w:space="0" w:color="auto"/>
        <w:right w:val="none" w:sz="0" w:space="0" w:color="auto"/>
      </w:divBdr>
    </w:div>
    <w:div w:id="2087142998">
      <w:bodyDiv w:val="1"/>
      <w:marLeft w:val="0"/>
      <w:marRight w:val="0"/>
      <w:marTop w:val="0"/>
      <w:marBottom w:val="0"/>
      <w:divBdr>
        <w:top w:val="none" w:sz="0" w:space="0" w:color="auto"/>
        <w:left w:val="none" w:sz="0" w:space="0" w:color="auto"/>
        <w:bottom w:val="none" w:sz="0" w:space="0" w:color="auto"/>
        <w:right w:val="none" w:sz="0" w:space="0" w:color="auto"/>
      </w:divBdr>
    </w:div>
    <w:div w:id="212260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imnica@gintermuiza.l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is.gov.lv/EIS/Publications/PublicationView.aspx?PublicationId=88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is.gov.lv/EKEIS/Supplier/Organizer/36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growth/tools-databases/espd/filter?lang=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E0E1E-3AFE-461D-9798-94E8DFF1D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10</Pages>
  <Words>16137</Words>
  <Characters>9199</Characters>
  <Application>Microsoft Office Word</Application>
  <DocSecurity>0</DocSecurity>
  <Lines>76</Lines>
  <Paragraphs>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APSTIPRINĀTS</vt:lpstr>
      <vt:lpstr>APSTIPRINĀTS</vt:lpstr>
    </vt:vector>
  </TitlesOfParts>
  <Company>ms</Company>
  <LinksUpToDate>false</LinksUpToDate>
  <CharactersWithSpaces>25286</CharactersWithSpaces>
  <SharedDoc>false</SharedDoc>
  <HLinks>
    <vt:vector size="96" baseType="variant">
      <vt:variant>
        <vt:i4>3342437</vt:i4>
      </vt:variant>
      <vt:variant>
        <vt:i4>42</vt:i4>
      </vt:variant>
      <vt:variant>
        <vt:i4>0</vt:i4>
      </vt:variant>
      <vt:variant>
        <vt:i4>5</vt:i4>
      </vt:variant>
      <vt:variant>
        <vt:lpwstr>https://ec.europa.eu/tools/espd</vt:lpwstr>
      </vt:variant>
      <vt:variant>
        <vt:lpwstr/>
      </vt:variant>
      <vt:variant>
        <vt:i4>4653151</vt:i4>
      </vt:variant>
      <vt:variant>
        <vt:i4>39</vt:i4>
      </vt:variant>
      <vt:variant>
        <vt:i4>0</vt:i4>
      </vt:variant>
      <vt:variant>
        <vt:i4>5</vt:i4>
      </vt:variant>
      <vt:variant>
        <vt:lpwstr>http://www.ur.gov.lv/</vt:lpwstr>
      </vt:variant>
      <vt:variant>
        <vt:lpwstr/>
      </vt:variant>
      <vt:variant>
        <vt:i4>5308510</vt:i4>
      </vt:variant>
      <vt:variant>
        <vt:i4>36</vt:i4>
      </vt:variant>
      <vt:variant>
        <vt:i4>0</vt:i4>
      </vt:variant>
      <vt:variant>
        <vt:i4>5</vt:i4>
      </vt:variant>
      <vt:variant>
        <vt:lpwstr>https://likumi.lv/doc.php?id=287760</vt:lpwstr>
      </vt:variant>
      <vt:variant>
        <vt:lpwstr>p7</vt:lpwstr>
      </vt:variant>
      <vt:variant>
        <vt:i4>5701726</vt:i4>
      </vt:variant>
      <vt:variant>
        <vt:i4>33</vt:i4>
      </vt:variant>
      <vt:variant>
        <vt:i4>0</vt:i4>
      </vt:variant>
      <vt:variant>
        <vt:i4>5</vt:i4>
      </vt:variant>
      <vt:variant>
        <vt:lpwstr>https://likumi.lv/doc.php?id=287760</vt:lpwstr>
      </vt:variant>
      <vt:variant>
        <vt:lpwstr>p18</vt:lpwstr>
      </vt:variant>
      <vt:variant>
        <vt:i4>5505118</vt:i4>
      </vt:variant>
      <vt:variant>
        <vt:i4>30</vt:i4>
      </vt:variant>
      <vt:variant>
        <vt:i4>0</vt:i4>
      </vt:variant>
      <vt:variant>
        <vt:i4>5</vt:i4>
      </vt:variant>
      <vt:variant>
        <vt:lpwstr>https://likumi.lv/doc.php?id=287760</vt:lpwstr>
      </vt:variant>
      <vt:variant>
        <vt:lpwstr>p25</vt:lpwstr>
      </vt:variant>
      <vt:variant>
        <vt:i4>7274528</vt:i4>
      </vt:variant>
      <vt:variant>
        <vt:i4>27</vt:i4>
      </vt:variant>
      <vt:variant>
        <vt:i4>0</vt:i4>
      </vt:variant>
      <vt:variant>
        <vt:i4>5</vt:i4>
      </vt:variant>
      <vt:variant>
        <vt:lpwstr>http://www.eis.gov.lv/</vt:lpwstr>
      </vt:variant>
      <vt:variant>
        <vt:lpwstr/>
      </vt:variant>
      <vt:variant>
        <vt:i4>852006</vt:i4>
      </vt:variant>
      <vt:variant>
        <vt:i4>24</vt:i4>
      </vt:variant>
      <vt:variant>
        <vt:i4>0</vt:i4>
      </vt:variant>
      <vt:variant>
        <vt:i4>5</vt:i4>
      </vt:variant>
      <vt:variant>
        <vt:lpwstr>mailto:slimnica@gintermuiza.lv</vt:lpwstr>
      </vt:variant>
      <vt:variant>
        <vt:lpwstr/>
      </vt:variant>
      <vt:variant>
        <vt:i4>7274528</vt:i4>
      </vt:variant>
      <vt:variant>
        <vt:i4>21</vt:i4>
      </vt:variant>
      <vt:variant>
        <vt:i4>0</vt:i4>
      </vt:variant>
      <vt:variant>
        <vt:i4>5</vt:i4>
      </vt:variant>
      <vt:variant>
        <vt:lpwstr>http://www.eis.gov.lv/</vt:lpwstr>
      </vt:variant>
      <vt:variant>
        <vt:lpwstr/>
      </vt:variant>
      <vt:variant>
        <vt:i4>6357096</vt:i4>
      </vt:variant>
      <vt:variant>
        <vt:i4>18</vt:i4>
      </vt:variant>
      <vt:variant>
        <vt:i4>0</vt:i4>
      </vt:variant>
      <vt:variant>
        <vt:i4>5</vt:i4>
      </vt:variant>
      <vt:variant>
        <vt:lpwstr>http://www.gintermuiza.lv/</vt:lpwstr>
      </vt:variant>
      <vt:variant>
        <vt:lpwstr/>
      </vt:variant>
      <vt:variant>
        <vt:i4>7274528</vt:i4>
      </vt:variant>
      <vt:variant>
        <vt:i4>15</vt:i4>
      </vt:variant>
      <vt:variant>
        <vt:i4>0</vt:i4>
      </vt:variant>
      <vt:variant>
        <vt:i4>5</vt:i4>
      </vt:variant>
      <vt:variant>
        <vt:lpwstr>http://www.eis.gov.lv/</vt:lpwstr>
      </vt:variant>
      <vt:variant>
        <vt:lpwstr/>
      </vt:variant>
      <vt:variant>
        <vt:i4>6357096</vt:i4>
      </vt:variant>
      <vt:variant>
        <vt:i4>12</vt:i4>
      </vt:variant>
      <vt:variant>
        <vt:i4>0</vt:i4>
      </vt:variant>
      <vt:variant>
        <vt:i4>5</vt:i4>
      </vt:variant>
      <vt:variant>
        <vt:lpwstr>http://www.gintermuiza.lv/</vt:lpwstr>
      </vt:variant>
      <vt:variant>
        <vt:lpwstr/>
      </vt:variant>
      <vt:variant>
        <vt:i4>7274528</vt:i4>
      </vt:variant>
      <vt:variant>
        <vt:i4>9</vt:i4>
      </vt:variant>
      <vt:variant>
        <vt:i4>0</vt:i4>
      </vt:variant>
      <vt:variant>
        <vt:i4>5</vt:i4>
      </vt:variant>
      <vt:variant>
        <vt:lpwstr>http://www.eis.gov.lv/</vt:lpwstr>
      </vt:variant>
      <vt:variant>
        <vt:lpwstr/>
      </vt:variant>
      <vt:variant>
        <vt:i4>6553646</vt:i4>
      </vt:variant>
      <vt:variant>
        <vt:i4>6</vt:i4>
      </vt:variant>
      <vt:variant>
        <vt:i4>0</vt:i4>
      </vt:variant>
      <vt:variant>
        <vt:i4>5</vt:i4>
      </vt:variant>
      <vt:variant>
        <vt:lpwstr>https://iub.gov.lv/lv/iubcpv/parent/72/clasif/main/</vt:lpwstr>
      </vt:variant>
      <vt:variant>
        <vt:lpwstr/>
      </vt:variant>
      <vt:variant>
        <vt:i4>6684705</vt:i4>
      </vt:variant>
      <vt:variant>
        <vt:i4>3</vt:i4>
      </vt:variant>
      <vt:variant>
        <vt:i4>0</vt:i4>
      </vt:variant>
      <vt:variant>
        <vt:i4>5</vt:i4>
      </vt:variant>
      <vt:variant>
        <vt:lpwstr>https://iub.gov.lv/lv/iubcpv/parent/80/clasif/main/</vt:lpwstr>
      </vt:variant>
      <vt:variant>
        <vt:lpwstr/>
      </vt:variant>
      <vt:variant>
        <vt:i4>852006</vt:i4>
      </vt:variant>
      <vt:variant>
        <vt:i4>0</vt:i4>
      </vt:variant>
      <vt:variant>
        <vt:i4>0</vt:i4>
      </vt:variant>
      <vt:variant>
        <vt:i4>5</vt:i4>
      </vt:variant>
      <vt:variant>
        <vt:lpwstr>mailto:slimnica@gintermuiza.lv</vt:lpwstr>
      </vt:variant>
      <vt:variant>
        <vt:lpwstr/>
      </vt:variant>
      <vt:variant>
        <vt:i4>3735664</vt:i4>
      </vt:variant>
      <vt:variant>
        <vt:i4>0</vt:i4>
      </vt:variant>
      <vt:variant>
        <vt:i4>0</vt:i4>
      </vt:variant>
      <vt:variant>
        <vt:i4>5</vt:i4>
      </vt:variant>
      <vt:variant>
        <vt:lpwstr>https://www.eis.gov.lv/EIS/Publications/PublicationView.aspx?PublicationId=883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Inga</dc:creator>
  <cp:keywords/>
  <cp:lastModifiedBy>Aigars GM</cp:lastModifiedBy>
  <cp:revision>29</cp:revision>
  <cp:lastPrinted>2018-01-02T14:00:00Z</cp:lastPrinted>
  <dcterms:created xsi:type="dcterms:W3CDTF">2025-07-25T10:30:00Z</dcterms:created>
  <dcterms:modified xsi:type="dcterms:W3CDTF">2026-07-14T11:08:00Z</dcterms:modified>
</cp:coreProperties>
</file>