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8AF14" w14:textId="547D2A90" w:rsidR="0089527D" w:rsidRPr="000420DB" w:rsidRDefault="00F764AC" w:rsidP="0079737E">
      <w:pPr>
        <w:spacing w:after="0"/>
        <w:jc w:val="center"/>
        <w:rPr>
          <w:rFonts w:ascii="Times New Roman" w:hAnsi="Times New Roman" w:cs="Times New Roman"/>
          <w:b/>
          <w:bCs/>
          <w:color w:val="000000" w:themeColor="text1"/>
          <w:sz w:val="24"/>
          <w:szCs w:val="24"/>
        </w:rPr>
      </w:pPr>
      <w:r w:rsidRPr="000420DB">
        <w:rPr>
          <w:rFonts w:ascii="Times New Roman" w:hAnsi="Times New Roman" w:cs="Times New Roman"/>
          <w:b/>
          <w:color w:val="000000" w:themeColor="text1"/>
          <w:sz w:val="24"/>
          <w:szCs w:val="24"/>
        </w:rPr>
        <w:t>TEHNISKĀ SPECIFIKĀCIJA/ TEHNISKAIS PIEDĀVĀJUMS</w:t>
      </w:r>
      <w:r w:rsidR="00A77B0B" w:rsidRPr="000420DB">
        <w:rPr>
          <w:rFonts w:ascii="Times New Roman" w:hAnsi="Times New Roman" w:cs="Times New Roman"/>
          <w:b/>
          <w:color w:val="000000" w:themeColor="text1"/>
          <w:sz w:val="24"/>
          <w:szCs w:val="24"/>
        </w:rPr>
        <w:t xml:space="preserve"> </w:t>
      </w:r>
    </w:p>
    <w:p w14:paraId="789157B9" w14:textId="025D2FF2" w:rsidR="0089527D" w:rsidRPr="000420DB" w:rsidRDefault="00D23EEC" w:rsidP="0079737E">
      <w:pPr>
        <w:spacing w:after="0"/>
        <w:jc w:val="center"/>
        <w:rPr>
          <w:rFonts w:ascii="Times New Roman" w:hAnsi="Times New Roman" w:cs="Times New Roman"/>
          <w:b/>
          <w:bCs/>
          <w:color w:val="000000" w:themeColor="text1"/>
          <w:sz w:val="24"/>
          <w:szCs w:val="24"/>
        </w:rPr>
      </w:pPr>
      <w:r w:rsidRPr="000420DB">
        <w:rPr>
          <w:rFonts w:ascii="Times New Roman" w:eastAsia="Times New Roman" w:hAnsi="Times New Roman" w:cs="Times New Roman"/>
          <w:color w:val="000000" w:themeColor="text1"/>
          <w:sz w:val="24"/>
          <w:szCs w:val="24"/>
          <w:lang w:eastAsia="lv-LV"/>
        </w:rPr>
        <w:t>iepirkumam</w:t>
      </w:r>
    </w:p>
    <w:p w14:paraId="4AE6BBDB" w14:textId="44968B86" w:rsidR="00D23EEC" w:rsidRPr="000420DB" w:rsidRDefault="00D23EEC" w:rsidP="0079737E">
      <w:pPr>
        <w:spacing w:after="0" w:line="240" w:lineRule="auto"/>
        <w:jc w:val="center"/>
        <w:rPr>
          <w:rFonts w:ascii="Times New Roman" w:eastAsia="Times New Roman" w:hAnsi="Times New Roman" w:cs="Times New Roman"/>
          <w:sz w:val="24"/>
          <w:szCs w:val="24"/>
          <w:lang w:eastAsia="lv-LV"/>
        </w:rPr>
      </w:pPr>
      <w:r w:rsidRPr="000420DB">
        <w:rPr>
          <w:rFonts w:ascii="Times New Roman" w:eastAsia="Times New Roman" w:hAnsi="Times New Roman" w:cs="Times New Roman"/>
          <w:sz w:val="24"/>
          <w:szCs w:val="24"/>
          <w:lang w:eastAsia="lv-LV"/>
        </w:rPr>
        <w:t>“Psihologu pakalpojumu nodrošināšana</w:t>
      </w:r>
      <w:r w:rsidR="00353E15" w:rsidRPr="000420DB">
        <w:rPr>
          <w:rFonts w:ascii="Times New Roman" w:eastAsia="Times New Roman" w:hAnsi="Times New Roman" w:cs="Times New Roman"/>
          <w:sz w:val="24"/>
          <w:szCs w:val="24"/>
          <w:lang w:eastAsia="lv-LV"/>
        </w:rPr>
        <w:t>”</w:t>
      </w:r>
    </w:p>
    <w:p w14:paraId="6126DAF6" w14:textId="3F3CEC9D" w:rsidR="0089527D" w:rsidRPr="000420DB" w:rsidRDefault="00F764AC" w:rsidP="0079737E">
      <w:pPr>
        <w:spacing w:after="0" w:line="240" w:lineRule="auto"/>
        <w:jc w:val="center"/>
        <w:rPr>
          <w:rFonts w:ascii="Times New Roman" w:eastAsia="Times New Roman" w:hAnsi="Times New Roman" w:cs="Times New Roman"/>
          <w:color w:val="000000" w:themeColor="text1"/>
          <w:sz w:val="24"/>
          <w:szCs w:val="24"/>
          <w:lang w:eastAsia="lv-LV"/>
        </w:rPr>
      </w:pPr>
      <w:r w:rsidRPr="000420DB">
        <w:rPr>
          <w:rFonts w:ascii="Times New Roman" w:eastAsia="Times New Roman" w:hAnsi="Times New Roman" w:cs="Times New Roman"/>
          <w:sz w:val="24"/>
          <w:szCs w:val="24"/>
          <w:lang w:eastAsia="lv-LV"/>
        </w:rPr>
        <w:t>(iepirkuma identi</w:t>
      </w:r>
      <w:r w:rsidR="00620839" w:rsidRPr="000420DB">
        <w:rPr>
          <w:rFonts w:ascii="Times New Roman" w:eastAsia="Times New Roman" w:hAnsi="Times New Roman" w:cs="Times New Roman"/>
          <w:sz w:val="24"/>
          <w:szCs w:val="24"/>
          <w:lang w:eastAsia="lv-LV"/>
        </w:rPr>
        <w:t>fikācijas Nr. IeM VP 20</w:t>
      </w:r>
      <w:r w:rsidR="00C07D39" w:rsidRPr="000420DB">
        <w:rPr>
          <w:rFonts w:ascii="Times New Roman" w:eastAsia="Times New Roman" w:hAnsi="Times New Roman" w:cs="Times New Roman"/>
          <w:sz w:val="24"/>
          <w:szCs w:val="24"/>
          <w:lang w:eastAsia="lv-LV"/>
        </w:rPr>
        <w:t>2</w:t>
      </w:r>
      <w:r w:rsidR="002A3A0A" w:rsidRPr="000420DB">
        <w:rPr>
          <w:rFonts w:ascii="Times New Roman" w:eastAsia="Times New Roman" w:hAnsi="Times New Roman" w:cs="Times New Roman"/>
          <w:sz w:val="24"/>
          <w:szCs w:val="24"/>
          <w:lang w:eastAsia="lv-LV"/>
        </w:rPr>
        <w:t>6</w:t>
      </w:r>
      <w:r w:rsidR="00620839" w:rsidRPr="000420DB">
        <w:rPr>
          <w:rFonts w:ascii="Times New Roman" w:eastAsia="Times New Roman" w:hAnsi="Times New Roman" w:cs="Times New Roman"/>
          <w:sz w:val="24"/>
          <w:szCs w:val="24"/>
          <w:lang w:eastAsia="lv-LV"/>
        </w:rPr>
        <w:t>/</w:t>
      </w:r>
      <w:r w:rsidR="00132ACA">
        <w:rPr>
          <w:rFonts w:ascii="Times New Roman" w:eastAsia="Times New Roman" w:hAnsi="Times New Roman" w:cs="Times New Roman"/>
          <w:sz w:val="24"/>
          <w:szCs w:val="24"/>
          <w:lang w:eastAsia="lv-LV"/>
        </w:rPr>
        <w:t>36</w:t>
      </w:r>
      <w:r w:rsidRPr="000420DB">
        <w:rPr>
          <w:rFonts w:ascii="Times New Roman" w:eastAsia="Times New Roman" w:hAnsi="Times New Roman" w:cs="Times New Roman"/>
          <w:sz w:val="24"/>
          <w:szCs w:val="24"/>
          <w:lang w:eastAsia="lv-LV"/>
        </w:rPr>
        <w:t>)</w:t>
      </w:r>
    </w:p>
    <w:p w14:paraId="5BD910EC" w14:textId="77777777" w:rsidR="005C5314" w:rsidRPr="000420DB" w:rsidRDefault="005C5314" w:rsidP="00F764AC">
      <w:pPr>
        <w:spacing w:after="0" w:line="240" w:lineRule="auto"/>
        <w:ind w:firstLine="720"/>
        <w:jc w:val="center"/>
        <w:rPr>
          <w:rFonts w:ascii="Times New Roman" w:eastAsia="Times New Roman" w:hAnsi="Times New Roman" w:cs="Times New Roman"/>
          <w:color w:val="000000" w:themeColor="text1"/>
          <w:sz w:val="24"/>
          <w:szCs w:val="24"/>
          <w:lang w:eastAsia="lv-LV"/>
        </w:rPr>
      </w:pPr>
    </w:p>
    <w:p w14:paraId="71800798" w14:textId="77777777" w:rsidR="00263764" w:rsidRPr="000420DB" w:rsidRDefault="00263764" w:rsidP="00263764">
      <w:pPr>
        <w:spacing w:after="0" w:line="240" w:lineRule="auto"/>
        <w:jc w:val="center"/>
        <w:rPr>
          <w:rFonts w:ascii="Times New Roman" w:eastAsia="Times New Roman" w:hAnsi="Times New Roman" w:cs="Times New Roman"/>
          <w:b/>
          <w:color w:val="000000" w:themeColor="text1"/>
          <w:sz w:val="24"/>
          <w:szCs w:val="24"/>
          <w:lang w:eastAsia="lv-LV"/>
        </w:rPr>
      </w:pPr>
      <w:r w:rsidRPr="000420DB">
        <w:rPr>
          <w:rFonts w:ascii="Times New Roman" w:eastAsia="Times New Roman" w:hAnsi="Times New Roman" w:cs="Times New Roman"/>
          <w:b/>
          <w:color w:val="000000" w:themeColor="text1"/>
          <w:sz w:val="24"/>
          <w:szCs w:val="24"/>
          <w:lang w:eastAsia="lv-LV"/>
        </w:rPr>
        <w:t>Pretendents:___________________________________________________________</w:t>
      </w:r>
    </w:p>
    <w:p w14:paraId="57B03D97" w14:textId="77777777" w:rsidR="00263764" w:rsidRPr="000420DB" w:rsidRDefault="00263764" w:rsidP="00263764">
      <w:pPr>
        <w:spacing w:after="0" w:line="240" w:lineRule="auto"/>
        <w:jc w:val="center"/>
        <w:rPr>
          <w:rFonts w:ascii="Times New Roman" w:eastAsia="Times New Roman" w:hAnsi="Times New Roman" w:cs="Times New Roman"/>
          <w:bCs/>
          <w:color w:val="000000" w:themeColor="text1"/>
          <w:sz w:val="24"/>
          <w:szCs w:val="24"/>
          <w:lang w:eastAsia="lv-LV"/>
        </w:rPr>
      </w:pPr>
      <w:r w:rsidRPr="000420DB">
        <w:rPr>
          <w:rFonts w:ascii="Times New Roman" w:eastAsia="Times New Roman" w:hAnsi="Times New Roman" w:cs="Times New Roman"/>
          <w:bCs/>
          <w:color w:val="000000" w:themeColor="text1"/>
          <w:sz w:val="24"/>
          <w:szCs w:val="24"/>
          <w:lang w:eastAsia="lv-LV"/>
        </w:rPr>
        <w:t>(</w:t>
      </w:r>
      <w:r w:rsidRPr="000420DB">
        <w:rPr>
          <w:rFonts w:ascii="Times New Roman" w:eastAsia="Times New Roman" w:hAnsi="Times New Roman" w:cs="Times New Roman"/>
          <w:bCs/>
          <w:i/>
          <w:iCs/>
          <w:color w:val="000000" w:themeColor="text1"/>
          <w:sz w:val="24"/>
          <w:szCs w:val="24"/>
          <w:lang w:eastAsia="lv-LV"/>
        </w:rPr>
        <w:t>pretendenta nosaukums</w:t>
      </w:r>
      <w:r w:rsidRPr="000420DB">
        <w:rPr>
          <w:rFonts w:ascii="Times New Roman" w:eastAsia="Times New Roman" w:hAnsi="Times New Roman" w:cs="Times New Roman"/>
          <w:bCs/>
          <w:color w:val="000000" w:themeColor="text1"/>
          <w:sz w:val="24"/>
          <w:szCs w:val="24"/>
          <w:lang w:eastAsia="lv-LV"/>
        </w:rPr>
        <w:t>)</w:t>
      </w:r>
    </w:p>
    <w:p w14:paraId="78AF0D62" w14:textId="1F37AEF0" w:rsidR="004B6A09" w:rsidRPr="000420DB" w:rsidRDefault="00263764" w:rsidP="00263764">
      <w:pPr>
        <w:spacing w:after="0" w:line="240" w:lineRule="auto"/>
        <w:jc w:val="center"/>
        <w:rPr>
          <w:rFonts w:ascii="Times New Roman" w:eastAsia="Times New Roman" w:hAnsi="Times New Roman" w:cs="Times New Roman"/>
          <w:b/>
          <w:color w:val="000000" w:themeColor="text1"/>
          <w:sz w:val="24"/>
          <w:szCs w:val="24"/>
          <w:lang w:eastAsia="lv-LV"/>
        </w:rPr>
      </w:pPr>
      <w:r w:rsidRPr="000420DB">
        <w:rPr>
          <w:rFonts w:ascii="Times New Roman" w:eastAsia="Times New Roman" w:hAnsi="Times New Roman" w:cs="Times New Roman"/>
          <w:b/>
          <w:color w:val="000000" w:themeColor="text1"/>
          <w:sz w:val="24"/>
          <w:szCs w:val="24"/>
          <w:lang w:eastAsia="lv-LV"/>
        </w:rPr>
        <w:t>Iepirkuma daļas Nr. un nosaukums:_______________________________________________</w:t>
      </w:r>
    </w:p>
    <w:p w14:paraId="3DC8B9A9" w14:textId="77777777" w:rsidR="009E00EA" w:rsidRPr="000420DB" w:rsidRDefault="009E00EA" w:rsidP="00F764AC">
      <w:pPr>
        <w:spacing w:after="0" w:line="240" w:lineRule="auto"/>
        <w:ind w:firstLine="720"/>
        <w:jc w:val="center"/>
        <w:rPr>
          <w:rFonts w:ascii="Times New Roman" w:eastAsia="Times New Roman" w:hAnsi="Times New Roman" w:cs="Times New Roman"/>
          <w:b/>
          <w:color w:val="000000" w:themeColor="text1"/>
          <w:sz w:val="24"/>
          <w:szCs w:val="24"/>
          <w:lang w:eastAsia="lv-LV"/>
        </w:rPr>
      </w:pPr>
    </w:p>
    <w:p w14:paraId="2AAAF8CB" w14:textId="4309E8FB" w:rsidR="0089527D" w:rsidRPr="000420DB" w:rsidRDefault="0089527D" w:rsidP="00E271AE">
      <w:pPr>
        <w:pStyle w:val="ListParagraph"/>
        <w:numPr>
          <w:ilvl w:val="0"/>
          <w:numId w:val="34"/>
        </w:numPr>
        <w:spacing w:after="120"/>
        <w:jc w:val="right"/>
        <w:rPr>
          <w:rFonts w:ascii="Times New Roman" w:hAnsi="Times New Roman" w:cs="Times New Roman"/>
          <w:b/>
          <w:i/>
          <w:color w:val="000000" w:themeColor="text1"/>
          <w:sz w:val="24"/>
          <w:szCs w:val="24"/>
        </w:rPr>
      </w:pPr>
      <w:r w:rsidRPr="000420DB">
        <w:rPr>
          <w:rFonts w:ascii="Times New Roman" w:hAnsi="Times New Roman" w:cs="Times New Roman"/>
          <w:b/>
          <w:i/>
          <w:color w:val="000000" w:themeColor="text1"/>
          <w:sz w:val="24"/>
          <w:szCs w:val="24"/>
        </w:rPr>
        <w:t>tabula</w:t>
      </w:r>
      <w:r w:rsidR="00341834" w:rsidRPr="000420DB">
        <w:rPr>
          <w:rFonts w:ascii="Times New Roman" w:hAnsi="Times New Roman" w:cs="Times New Roman"/>
          <w:b/>
          <w:i/>
          <w:color w:val="000000" w:themeColor="text1"/>
          <w:sz w:val="24"/>
          <w:szCs w:val="24"/>
        </w:rPr>
        <w:t xml:space="preserve"> (Tehniskā specifikācija)</w:t>
      </w:r>
    </w:p>
    <w:tbl>
      <w:tblPr>
        <w:tblW w:w="13976" w:type="dxa"/>
        <w:tblInd w:w="55" w:type="dxa"/>
        <w:tblLayout w:type="fixed"/>
        <w:tblCellMar>
          <w:top w:w="55" w:type="dxa"/>
          <w:left w:w="55" w:type="dxa"/>
          <w:bottom w:w="55" w:type="dxa"/>
          <w:right w:w="55" w:type="dxa"/>
        </w:tblCellMar>
        <w:tblLook w:val="04A0" w:firstRow="1" w:lastRow="0" w:firstColumn="1" w:lastColumn="0" w:noHBand="0" w:noVBand="1"/>
      </w:tblPr>
      <w:tblGrid>
        <w:gridCol w:w="4762"/>
        <w:gridCol w:w="9214"/>
      </w:tblGrid>
      <w:tr w:rsidR="001A4B99" w:rsidRPr="000420DB" w14:paraId="3E7B2BD4" w14:textId="77777777" w:rsidTr="009E00EA">
        <w:tc>
          <w:tcPr>
            <w:tcW w:w="4762" w:type="dxa"/>
            <w:tcBorders>
              <w:top w:val="single" w:sz="2" w:space="0" w:color="000000"/>
              <w:left w:val="single" w:sz="2" w:space="0" w:color="000000"/>
              <w:bottom w:val="single" w:sz="2" w:space="0" w:color="000000"/>
              <w:right w:val="nil"/>
            </w:tcBorders>
            <w:hideMark/>
          </w:tcPr>
          <w:p w14:paraId="7D208A4A" w14:textId="77777777" w:rsidR="001A4B99" w:rsidRPr="000420DB" w:rsidRDefault="001A4B99" w:rsidP="001A4B99">
            <w:pPr>
              <w:suppressLineNumbers/>
              <w:spacing w:after="0"/>
              <w:jc w:val="center"/>
              <w:rPr>
                <w:rFonts w:ascii="Times New Roman" w:hAnsi="Times New Roman" w:cs="Times New Roman"/>
                <w:b/>
                <w:sz w:val="24"/>
                <w:szCs w:val="24"/>
                <w:lang w:eastAsia="hi-IN" w:bidi="hi-IN"/>
              </w:rPr>
            </w:pPr>
            <w:r w:rsidRPr="000420DB">
              <w:rPr>
                <w:rFonts w:ascii="Times New Roman" w:hAnsi="Times New Roman" w:cs="Times New Roman"/>
                <w:b/>
                <w:sz w:val="24"/>
                <w:szCs w:val="24"/>
                <w:lang w:eastAsia="hi-IN" w:bidi="hi-IN"/>
              </w:rPr>
              <w:t>Rādītājs</w:t>
            </w:r>
          </w:p>
        </w:tc>
        <w:tc>
          <w:tcPr>
            <w:tcW w:w="9214" w:type="dxa"/>
            <w:tcBorders>
              <w:top w:val="single" w:sz="2" w:space="0" w:color="000000"/>
              <w:left w:val="single" w:sz="2" w:space="0" w:color="000000"/>
              <w:bottom w:val="single" w:sz="2" w:space="0" w:color="000000"/>
              <w:right w:val="single" w:sz="2" w:space="0" w:color="000000"/>
            </w:tcBorders>
            <w:hideMark/>
          </w:tcPr>
          <w:p w14:paraId="64662A8C" w14:textId="77777777" w:rsidR="001A4B99" w:rsidRPr="000420DB" w:rsidRDefault="001A4B99" w:rsidP="001A4B99">
            <w:pPr>
              <w:suppressLineNumbers/>
              <w:spacing w:after="0"/>
              <w:jc w:val="center"/>
              <w:rPr>
                <w:rFonts w:ascii="Times New Roman" w:hAnsi="Times New Roman" w:cs="Times New Roman"/>
                <w:b/>
                <w:sz w:val="24"/>
                <w:szCs w:val="24"/>
                <w:lang w:eastAsia="hi-IN" w:bidi="hi-IN"/>
              </w:rPr>
            </w:pPr>
            <w:r w:rsidRPr="000420DB">
              <w:rPr>
                <w:rFonts w:ascii="Times New Roman" w:hAnsi="Times New Roman" w:cs="Times New Roman"/>
                <w:b/>
                <w:sz w:val="24"/>
                <w:szCs w:val="24"/>
                <w:lang w:eastAsia="hi-IN" w:bidi="hi-IN"/>
              </w:rPr>
              <w:t>Pamatprasības</w:t>
            </w:r>
          </w:p>
        </w:tc>
      </w:tr>
      <w:tr w:rsidR="008A0666" w:rsidRPr="000420DB" w14:paraId="6EF071CA" w14:textId="77777777" w:rsidTr="009E00EA">
        <w:tc>
          <w:tcPr>
            <w:tcW w:w="4762" w:type="dxa"/>
            <w:tcBorders>
              <w:top w:val="nil"/>
              <w:left w:val="single" w:sz="2" w:space="0" w:color="000000"/>
              <w:bottom w:val="single" w:sz="2" w:space="0" w:color="000000"/>
              <w:right w:val="nil"/>
            </w:tcBorders>
          </w:tcPr>
          <w:p w14:paraId="6C891021" w14:textId="4558A77F" w:rsidR="008A0666" w:rsidRPr="000420DB" w:rsidRDefault="008A0666" w:rsidP="008A0666">
            <w:pPr>
              <w:pStyle w:val="ListParagraph"/>
              <w:numPr>
                <w:ilvl w:val="0"/>
                <w:numId w:val="25"/>
              </w:numPr>
              <w:spacing w:after="0"/>
              <w:rPr>
                <w:rFonts w:ascii="Times New Roman" w:eastAsia="Times New Roman" w:hAnsi="Times New Roman" w:cs="Times New Roman"/>
                <w:sz w:val="24"/>
                <w:szCs w:val="24"/>
              </w:rPr>
            </w:pPr>
            <w:r w:rsidRPr="000420DB">
              <w:rPr>
                <w:rFonts w:ascii="Times New Roman" w:eastAsia="Times New Roman" w:hAnsi="Times New Roman" w:cs="Times New Roman"/>
                <w:sz w:val="24"/>
                <w:szCs w:val="24"/>
              </w:rPr>
              <w:t>Psihologa (pakalpojuma izpildītāja) kvalifikācijas prasības</w:t>
            </w:r>
          </w:p>
        </w:tc>
        <w:tc>
          <w:tcPr>
            <w:tcW w:w="9214" w:type="dxa"/>
            <w:tcBorders>
              <w:top w:val="nil"/>
              <w:left w:val="single" w:sz="2" w:space="0" w:color="000000"/>
              <w:bottom w:val="single" w:sz="2" w:space="0" w:color="000000"/>
              <w:right w:val="single" w:sz="2" w:space="0" w:color="000000"/>
            </w:tcBorders>
          </w:tcPr>
          <w:p w14:paraId="2A0E47F6" w14:textId="784F21C1" w:rsidR="008A0666" w:rsidRPr="000160D3" w:rsidRDefault="007E6041" w:rsidP="00D74B0F">
            <w:pPr>
              <w:pStyle w:val="ListParagraph"/>
              <w:numPr>
                <w:ilvl w:val="1"/>
                <w:numId w:val="32"/>
              </w:numPr>
              <w:spacing w:after="80"/>
              <w:jc w:val="both"/>
              <w:rPr>
                <w:rFonts w:ascii="Times New Roman" w:hAnsi="Times New Roman" w:cs="Times New Roman"/>
                <w:sz w:val="24"/>
                <w:szCs w:val="24"/>
              </w:rPr>
            </w:pPr>
            <w:r w:rsidRPr="000160D3">
              <w:rPr>
                <w:rFonts w:ascii="Times New Roman" w:eastAsia="Times New Roman" w:hAnsi="Times New Roman" w:cs="Times New Roman"/>
                <w:sz w:val="24"/>
                <w:szCs w:val="24"/>
              </w:rPr>
              <w:t xml:space="preserve"> </w:t>
            </w:r>
            <w:r w:rsidR="00535BC1" w:rsidRPr="000160D3">
              <w:rPr>
                <w:rFonts w:ascii="Times New Roman" w:eastAsia="Times New Roman" w:hAnsi="Times New Roman" w:cs="Times New Roman"/>
                <w:sz w:val="24"/>
                <w:szCs w:val="24"/>
              </w:rPr>
              <w:t>Psihologs ir reģistrēts Psihologu reģistrā un tam ir derīgs psihologa sertifikāts juridiskās psiholoģijas, klīniskās un veselības psiholoģijas, konsultatīvās psiholoģijas vai izglītības un skolu psiholoģijas profesionālās darbības jomā, kas apliecina tiesības patstāvīgi veikt psihologa profesionālo darbību saskaņā ar Psihologu likuma 3. un 5. pantu</w:t>
            </w:r>
            <w:r w:rsidR="00F914CC" w:rsidRPr="000160D3">
              <w:rPr>
                <w:rFonts w:ascii="Times New Roman" w:eastAsia="Arial" w:hAnsi="Times New Roman" w:cs="Times New Roman"/>
                <w:sz w:val="24"/>
                <w:szCs w:val="24"/>
              </w:rPr>
              <w:t>;</w:t>
            </w:r>
          </w:p>
          <w:p w14:paraId="00EB7014" w14:textId="4A9101D2" w:rsidR="008A0666" w:rsidRPr="000160D3" w:rsidRDefault="008A0666" w:rsidP="00D74B0F">
            <w:pPr>
              <w:pStyle w:val="ListParagraph"/>
              <w:keepLines/>
              <w:numPr>
                <w:ilvl w:val="1"/>
                <w:numId w:val="32"/>
              </w:numPr>
              <w:tabs>
                <w:tab w:val="left" w:pos="785"/>
              </w:tabs>
              <w:spacing w:after="0"/>
              <w:jc w:val="both"/>
              <w:rPr>
                <w:rFonts w:ascii="Times New Roman" w:eastAsia="Times New Roman" w:hAnsi="Times New Roman" w:cs="Times New Roman"/>
                <w:sz w:val="24"/>
                <w:szCs w:val="24"/>
              </w:rPr>
            </w:pPr>
            <w:r w:rsidRPr="000160D3">
              <w:rPr>
                <w:rFonts w:ascii="Times New Roman" w:eastAsia="Times New Roman" w:hAnsi="Times New Roman" w:cs="Times New Roman"/>
                <w:sz w:val="24"/>
                <w:szCs w:val="24"/>
              </w:rPr>
              <w:t xml:space="preserve"> </w:t>
            </w:r>
            <w:r w:rsidR="00CE7954" w:rsidRPr="000160D3">
              <w:rPr>
                <w:rFonts w:ascii="Times New Roman" w:eastAsia="Times New Roman" w:hAnsi="Times New Roman" w:cs="Times New Roman"/>
                <w:sz w:val="24"/>
                <w:szCs w:val="24"/>
              </w:rPr>
              <w:t>Psihologs ir apguvis speciālo zināšanu programmu bērnu tiesību aizsardzības jomā psihologam, kurš strādā ar bērniem, atbilstoši Bērnu tiesību aizsardzības likuma 5.¹ panta pirmās daļas 12. punktam</w:t>
            </w:r>
            <w:r w:rsidRPr="000160D3">
              <w:rPr>
                <w:rFonts w:ascii="Times New Roman" w:eastAsia="Times New Roman" w:hAnsi="Times New Roman" w:cs="Times New Roman"/>
                <w:sz w:val="24"/>
                <w:szCs w:val="24"/>
              </w:rPr>
              <w:t>;</w:t>
            </w:r>
          </w:p>
          <w:p w14:paraId="63375C39" w14:textId="57EECB8B" w:rsidR="008A0666" w:rsidRPr="000160D3" w:rsidRDefault="00F914CC" w:rsidP="00D74B0F">
            <w:pPr>
              <w:pStyle w:val="ListParagraph"/>
              <w:numPr>
                <w:ilvl w:val="1"/>
                <w:numId w:val="32"/>
              </w:numPr>
              <w:spacing w:after="80"/>
              <w:jc w:val="both"/>
              <w:rPr>
                <w:rFonts w:ascii="Times New Roman" w:hAnsi="Times New Roman" w:cs="Times New Roman"/>
                <w:strike/>
                <w:sz w:val="24"/>
                <w:szCs w:val="24"/>
              </w:rPr>
            </w:pPr>
            <w:r w:rsidRPr="000160D3">
              <w:rPr>
                <w:rFonts w:ascii="Times New Roman" w:eastAsia="Times New Roman" w:hAnsi="Times New Roman" w:cs="Times New Roman"/>
                <w:sz w:val="24"/>
                <w:szCs w:val="24"/>
              </w:rPr>
              <w:t xml:space="preserve"> </w:t>
            </w:r>
            <w:r w:rsidR="00EC6EEE" w:rsidRPr="000160D3">
              <w:rPr>
                <w:rFonts w:ascii="Times New Roman" w:eastAsia="Times New Roman" w:hAnsi="Times New Roman" w:cs="Times New Roman"/>
                <w:sz w:val="24"/>
                <w:szCs w:val="24"/>
              </w:rPr>
              <w:t>Psihologam ir vismaz 3 (trīs) gadu profesionālā pieredze darbā ar bērniem un ģimenēm, tai skaitā bērnu psiholoģiskajā izpētē, konsultēšanā vai citā profesionālā darbā ar bērniem</w:t>
            </w:r>
            <w:r w:rsidR="003453BD" w:rsidRPr="003453BD">
              <w:rPr>
                <w:rFonts w:ascii="Times New Roman" w:eastAsia="Arial" w:hAnsi="Times New Roman" w:cs="Times New Roman"/>
                <w:sz w:val="24"/>
                <w:szCs w:val="24"/>
              </w:rPr>
              <w:t>;</w:t>
            </w:r>
          </w:p>
          <w:p w14:paraId="1683FFB5" w14:textId="514E33C3" w:rsidR="008A0666" w:rsidRPr="000160D3" w:rsidRDefault="008A0666" w:rsidP="00D74B0F">
            <w:pPr>
              <w:pStyle w:val="ListParagraph"/>
              <w:keepLines/>
              <w:numPr>
                <w:ilvl w:val="1"/>
                <w:numId w:val="32"/>
              </w:numPr>
              <w:tabs>
                <w:tab w:val="left" w:pos="785"/>
              </w:tabs>
              <w:spacing w:after="0"/>
              <w:jc w:val="both"/>
              <w:rPr>
                <w:rFonts w:ascii="Times New Roman" w:eastAsia="Times New Roman" w:hAnsi="Times New Roman" w:cs="Times New Roman"/>
                <w:sz w:val="24"/>
                <w:szCs w:val="24"/>
              </w:rPr>
            </w:pPr>
            <w:r w:rsidRPr="000160D3">
              <w:rPr>
                <w:rFonts w:ascii="Times New Roman" w:eastAsia="Times New Roman" w:hAnsi="Times New Roman" w:cs="Times New Roman"/>
                <w:sz w:val="24"/>
                <w:szCs w:val="24"/>
              </w:rPr>
              <w:t xml:space="preserve"> </w:t>
            </w:r>
            <w:r w:rsidR="00832BFE" w:rsidRPr="000160D3">
              <w:rPr>
                <w:rFonts w:ascii="Times New Roman" w:eastAsia="Times New Roman" w:hAnsi="Times New Roman" w:cs="Times New Roman"/>
                <w:sz w:val="24"/>
                <w:szCs w:val="24"/>
              </w:rPr>
              <w:t>Psihologam ir zināšanas un prasmes nepilngadīgo personu pratināšanā, ko apliecina profesionālās pilnveides apmācības, kvalifikācijas paaugstināšanas kursi, specializēti treniņi vai praktiska profesionālā pieredze bērnu intervēšanas, nepilngadīgo pratināšanas, juridiskās psiholoģijas vai citās saistītās jomā</w:t>
            </w:r>
            <w:r w:rsidR="0016012D" w:rsidRPr="000160D3">
              <w:rPr>
                <w:rFonts w:ascii="Times New Roman" w:eastAsia="Times New Roman" w:hAnsi="Times New Roman" w:cs="Times New Roman"/>
                <w:sz w:val="24"/>
                <w:szCs w:val="24"/>
              </w:rPr>
              <w:t>s</w:t>
            </w:r>
            <w:r w:rsidR="008377C9" w:rsidRPr="000160D3">
              <w:rPr>
                <w:rFonts w:ascii="Times New Roman" w:eastAsia="Arial" w:hAnsi="Times New Roman" w:cs="Times New Roman"/>
                <w:sz w:val="24"/>
                <w:szCs w:val="24"/>
              </w:rPr>
              <w:t>;</w:t>
            </w:r>
          </w:p>
          <w:p w14:paraId="1B479C59" w14:textId="77777777" w:rsidR="00882B30" w:rsidRPr="000160D3" w:rsidRDefault="00E933DD" w:rsidP="00882B30">
            <w:pPr>
              <w:pStyle w:val="ListParagraph"/>
              <w:keepLines/>
              <w:numPr>
                <w:ilvl w:val="1"/>
                <w:numId w:val="32"/>
              </w:numPr>
              <w:tabs>
                <w:tab w:val="left" w:pos="785"/>
              </w:tabs>
              <w:spacing w:after="0"/>
              <w:jc w:val="both"/>
              <w:rPr>
                <w:rFonts w:ascii="Times New Roman" w:eastAsia="Times New Roman" w:hAnsi="Times New Roman" w:cs="Times New Roman"/>
                <w:sz w:val="24"/>
                <w:szCs w:val="24"/>
              </w:rPr>
            </w:pPr>
            <w:r w:rsidRPr="000160D3">
              <w:rPr>
                <w:rFonts w:ascii="Times New Roman" w:eastAsia="Times New Roman" w:hAnsi="Times New Roman" w:cs="Times New Roman"/>
                <w:sz w:val="24"/>
                <w:szCs w:val="24"/>
              </w:rPr>
              <w:t xml:space="preserve"> </w:t>
            </w:r>
            <w:r w:rsidR="00882B30" w:rsidRPr="000160D3">
              <w:rPr>
                <w:rFonts w:ascii="Times New Roman" w:eastAsia="Times New Roman" w:hAnsi="Times New Roman" w:cs="Times New Roman"/>
                <w:sz w:val="24"/>
                <w:szCs w:val="24"/>
              </w:rPr>
              <w:t>No 2027. gada 1. janvāra psihologam jāatbilst 2026. gada 16. jūnija Ministru kabineta instrukcijas Nr. 1 "Instrukcija par Kriminālprocesa likuma 152. un 153. pantā minētā psihologa pienākumiem un izvirzītajām prasībām nepilngadīgā pratināšanā" 4.3. apakšpunktā noteiktajām prasībām, tai skaitā jābūt:</w:t>
            </w:r>
          </w:p>
          <w:p w14:paraId="2545BA88" w14:textId="77777777" w:rsidR="00882B30" w:rsidRPr="000160D3" w:rsidRDefault="00882B30" w:rsidP="00662163">
            <w:pPr>
              <w:pStyle w:val="ListParagraph"/>
              <w:keepLines/>
              <w:numPr>
                <w:ilvl w:val="0"/>
                <w:numId w:val="43"/>
              </w:numPr>
              <w:tabs>
                <w:tab w:val="left" w:pos="785"/>
              </w:tabs>
              <w:spacing w:after="0"/>
              <w:jc w:val="both"/>
              <w:rPr>
                <w:rFonts w:ascii="Times New Roman" w:eastAsia="Times New Roman" w:hAnsi="Times New Roman" w:cs="Times New Roman"/>
                <w:sz w:val="24"/>
                <w:szCs w:val="24"/>
              </w:rPr>
            </w:pPr>
            <w:r w:rsidRPr="000160D3">
              <w:rPr>
                <w:rFonts w:ascii="Times New Roman" w:eastAsia="Times New Roman" w:hAnsi="Times New Roman" w:cs="Times New Roman"/>
                <w:sz w:val="24"/>
                <w:szCs w:val="24"/>
              </w:rPr>
              <w:t xml:space="preserve">apgūtām zināšanām nepilngadīgā pratināšanas juridiskajos jautājumos Latvijas tiesību sistēmas kontekstā; </w:t>
            </w:r>
          </w:p>
          <w:p w14:paraId="7F11AFB8" w14:textId="77777777" w:rsidR="00882B30" w:rsidRPr="000160D3" w:rsidRDefault="00882B30" w:rsidP="00662163">
            <w:pPr>
              <w:pStyle w:val="ListParagraph"/>
              <w:keepLines/>
              <w:numPr>
                <w:ilvl w:val="0"/>
                <w:numId w:val="43"/>
              </w:numPr>
              <w:tabs>
                <w:tab w:val="left" w:pos="785"/>
              </w:tabs>
              <w:spacing w:after="0"/>
              <w:jc w:val="both"/>
              <w:rPr>
                <w:rFonts w:ascii="Times New Roman" w:eastAsia="Times New Roman" w:hAnsi="Times New Roman" w:cs="Times New Roman"/>
                <w:sz w:val="24"/>
                <w:szCs w:val="24"/>
              </w:rPr>
            </w:pPr>
            <w:r w:rsidRPr="000160D3">
              <w:rPr>
                <w:rFonts w:ascii="Times New Roman" w:eastAsia="Times New Roman" w:hAnsi="Times New Roman" w:cs="Times New Roman"/>
                <w:sz w:val="24"/>
                <w:szCs w:val="24"/>
              </w:rPr>
              <w:lastRenderedPageBreak/>
              <w:t xml:space="preserve">apgūtām zināšanām par pētījumos balstītu nepilngadīgo pratināšanas tehniku un pratināšanas protokoliem; </w:t>
            </w:r>
          </w:p>
          <w:p w14:paraId="000A159D" w14:textId="7AABB1D0" w:rsidR="00E933DD" w:rsidRPr="000160D3" w:rsidRDefault="00882B30" w:rsidP="00662163">
            <w:pPr>
              <w:pStyle w:val="ListParagraph"/>
              <w:keepLines/>
              <w:numPr>
                <w:ilvl w:val="0"/>
                <w:numId w:val="43"/>
              </w:numPr>
              <w:tabs>
                <w:tab w:val="left" w:pos="785"/>
              </w:tabs>
              <w:spacing w:after="0"/>
              <w:jc w:val="both"/>
              <w:rPr>
                <w:rFonts w:ascii="Times New Roman" w:eastAsia="Times New Roman" w:hAnsi="Times New Roman" w:cs="Times New Roman"/>
                <w:sz w:val="24"/>
                <w:szCs w:val="24"/>
              </w:rPr>
            </w:pPr>
            <w:r w:rsidRPr="000160D3">
              <w:rPr>
                <w:rFonts w:ascii="Times New Roman" w:eastAsia="Times New Roman" w:hAnsi="Times New Roman" w:cs="Times New Roman"/>
                <w:sz w:val="24"/>
                <w:szCs w:val="24"/>
              </w:rPr>
              <w:t>sekmīgi pabeigtai praksei pētījumos balstītas nepilngadīgo pratināšanas jomā supervizora vadībā</w:t>
            </w:r>
            <w:r w:rsidR="00E9281B">
              <w:rPr>
                <w:rFonts w:ascii="Times New Roman" w:eastAsia="Times New Roman" w:hAnsi="Times New Roman" w:cs="Times New Roman"/>
                <w:sz w:val="24"/>
                <w:szCs w:val="24"/>
              </w:rPr>
              <w:t>;</w:t>
            </w:r>
          </w:p>
          <w:p w14:paraId="613CA771" w14:textId="16BE856F" w:rsidR="008D514E" w:rsidRPr="000160D3" w:rsidRDefault="00E933DD" w:rsidP="00E933DD">
            <w:pPr>
              <w:pStyle w:val="ListParagraph"/>
              <w:keepLines/>
              <w:numPr>
                <w:ilvl w:val="1"/>
                <w:numId w:val="32"/>
              </w:numPr>
              <w:tabs>
                <w:tab w:val="left" w:pos="785"/>
              </w:tabs>
              <w:spacing w:after="0"/>
              <w:jc w:val="both"/>
              <w:rPr>
                <w:rFonts w:ascii="Times New Roman" w:eastAsia="Times New Roman" w:hAnsi="Times New Roman" w:cs="Times New Roman"/>
                <w:sz w:val="24"/>
                <w:szCs w:val="24"/>
              </w:rPr>
            </w:pPr>
            <w:r w:rsidRPr="000160D3">
              <w:rPr>
                <w:rFonts w:ascii="Times New Roman" w:eastAsia="Times New Roman" w:hAnsi="Times New Roman" w:cs="Times New Roman"/>
                <w:sz w:val="24"/>
                <w:szCs w:val="24"/>
              </w:rPr>
              <w:t xml:space="preserve"> </w:t>
            </w:r>
            <w:r w:rsidR="008D514E" w:rsidRPr="000160D3">
              <w:rPr>
                <w:rFonts w:ascii="Times New Roman" w:eastAsia="Times New Roman" w:hAnsi="Times New Roman" w:cs="Times New Roman"/>
                <w:sz w:val="24"/>
                <w:szCs w:val="24"/>
              </w:rPr>
              <w:t>No 2027. gada 1. janvāra psihologs nodrošina Ministru kabineta instrukcijā noteikto profesionālo pilnveidi, ne retāk kā reizi divos gados apgūstot tematiskās zināšanu un prasmju pilnveides mācības</w:t>
            </w:r>
            <w:r w:rsidR="000160D3" w:rsidRPr="000160D3">
              <w:t xml:space="preserve"> </w:t>
            </w:r>
            <w:r w:rsidR="000160D3" w:rsidRPr="000160D3">
              <w:rPr>
                <w:rFonts w:ascii="Times New Roman" w:eastAsia="Times New Roman" w:hAnsi="Times New Roman" w:cs="Times New Roman"/>
                <w:sz w:val="24"/>
                <w:szCs w:val="24"/>
              </w:rPr>
              <w:t>vismaz 16 stundu apjomā</w:t>
            </w:r>
            <w:r w:rsidR="008D514E" w:rsidRPr="000160D3">
              <w:rPr>
                <w:rFonts w:ascii="Times New Roman" w:eastAsia="Times New Roman" w:hAnsi="Times New Roman" w:cs="Times New Roman"/>
                <w:sz w:val="24"/>
                <w:szCs w:val="24"/>
              </w:rPr>
              <w:t>.</w:t>
            </w:r>
          </w:p>
        </w:tc>
      </w:tr>
      <w:tr w:rsidR="001A4B99" w:rsidRPr="000420DB" w14:paraId="22920A7F" w14:textId="77777777" w:rsidTr="004D77CC">
        <w:tc>
          <w:tcPr>
            <w:tcW w:w="4762" w:type="dxa"/>
            <w:tcBorders>
              <w:top w:val="nil"/>
              <w:left w:val="single" w:sz="2" w:space="0" w:color="000000"/>
              <w:bottom w:val="single" w:sz="4" w:space="0" w:color="auto"/>
              <w:right w:val="nil"/>
            </w:tcBorders>
          </w:tcPr>
          <w:p w14:paraId="164D3E3B" w14:textId="6D3B8AEC" w:rsidR="001A4B99" w:rsidRPr="000420DB" w:rsidRDefault="00BE64CF" w:rsidP="001E3C7C">
            <w:pPr>
              <w:pStyle w:val="ListParagraph"/>
              <w:numPr>
                <w:ilvl w:val="0"/>
                <w:numId w:val="25"/>
              </w:numPr>
              <w:spacing w:after="0"/>
              <w:rPr>
                <w:rFonts w:ascii="Times New Roman" w:eastAsia="Times New Roman" w:hAnsi="Times New Roman" w:cs="Times New Roman"/>
                <w:sz w:val="24"/>
                <w:szCs w:val="24"/>
              </w:rPr>
            </w:pPr>
            <w:r w:rsidRPr="000420DB">
              <w:rPr>
                <w:rFonts w:ascii="Times New Roman" w:eastAsia="Times New Roman" w:hAnsi="Times New Roman" w:cs="Times New Roman"/>
                <w:sz w:val="24"/>
                <w:szCs w:val="24"/>
              </w:rPr>
              <w:lastRenderedPageBreak/>
              <w:t>Obligātās prasības P</w:t>
            </w:r>
            <w:r w:rsidR="001A4B99" w:rsidRPr="000420DB">
              <w:rPr>
                <w:rFonts w:ascii="Times New Roman" w:eastAsia="Times New Roman" w:hAnsi="Times New Roman" w:cs="Times New Roman"/>
                <w:sz w:val="24"/>
                <w:szCs w:val="24"/>
              </w:rPr>
              <w:t>retendentiem pakalpojuma sniegšanā</w:t>
            </w:r>
          </w:p>
          <w:p w14:paraId="2C592B96" w14:textId="77777777" w:rsidR="001A4B99" w:rsidRPr="000420DB" w:rsidRDefault="001A4B99" w:rsidP="001A4B99">
            <w:pPr>
              <w:spacing w:after="0"/>
              <w:rPr>
                <w:rFonts w:ascii="Times New Roman" w:eastAsia="Times New Roman" w:hAnsi="Times New Roman" w:cs="Times New Roman"/>
                <w:sz w:val="24"/>
                <w:szCs w:val="24"/>
              </w:rPr>
            </w:pPr>
          </w:p>
          <w:p w14:paraId="73E9DE46" w14:textId="77777777" w:rsidR="001A4B99" w:rsidRPr="000420DB" w:rsidRDefault="001A4B99" w:rsidP="001A4B99">
            <w:pPr>
              <w:spacing w:after="0" w:line="100" w:lineRule="atLeast"/>
              <w:jc w:val="center"/>
              <w:rPr>
                <w:rFonts w:ascii="Times New Roman" w:eastAsia="Times New Roman" w:hAnsi="Times New Roman" w:cs="Times New Roman"/>
                <w:b/>
                <w:sz w:val="24"/>
                <w:szCs w:val="24"/>
              </w:rPr>
            </w:pPr>
          </w:p>
          <w:p w14:paraId="6E0119E4" w14:textId="77777777" w:rsidR="001A4B99" w:rsidRPr="000420DB" w:rsidRDefault="001A4B99" w:rsidP="001A4B99">
            <w:pPr>
              <w:suppressLineNumbers/>
              <w:spacing w:after="0"/>
              <w:jc w:val="both"/>
              <w:rPr>
                <w:rFonts w:ascii="Times New Roman" w:hAnsi="Times New Roman" w:cs="Times New Roman"/>
                <w:sz w:val="24"/>
                <w:szCs w:val="24"/>
                <w:lang w:eastAsia="hi-IN" w:bidi="hi-IN"/>
              </w:rPr>
            </w:pPr>
          </w:p>
        </w:tc>
        <w:tc>
          <w:tcPr>
            <w:tcW w:w="9214" w:type="dxa"/>
            <w:tcBorders>
              <w:top w:val="nil"/>
              <w:left w:val="single" w:sz="2" w:space="0" w:color="000000"/>
              <w:bottom w:val="single" w:sz="4" w:space="0" w:color="auto"/>
              <w:right w:val="single" w:sz="2" w:space="0" w:color="000000"/>
            </w:tcBorders>
          </w:tcPr>
          <w:p w14:paraId="3B4B2069" w14:textId="28E3FD1F" w:rsidR="001A4B99" w:rsidRPr="00802016" w:rsidRDefault="00D5462B" w:rsidP="00D5462B">
            <w:pPr>
              <w:keepLines/>
              <w:tabs>
                <w:tab w:val="left" w:pos="785"/>
              </w:tabs>
              <w:spacing w:after="0"/>
              <w:jc w:val="both"/>
              <w:rPr>
                <w:rFonts w:ascii="Times New Roman" w:eastAsia="Times New Roman" w:hAnsi="Times New Roman" w:cs="Times New Roman"/>
                <w:color w:val="000000"/>
                <w:sz w:val="24"/>
                <w:szCs w:val="24"/>
              </w:rPr>
            </w:pPr>
            <w:r w:rsidRPr="00802016">
              <w:rPr>
                <w:rFonts w:ascii="Times New Roman" w:eastAsia="Times New Roman" w:hAnsi="Times New Roman" w:cs="Times New Roman"/>
                <w:sz w:val="24"/>
                <w:szCs w:val="24"/>
              </w:rPr>
              <w:t xml:space="preserve">2.1. </w:t>
            </w:r>
            <w:r w:rsidR="007A0F2B" w:rsidRPr="00802016">
              <w:rPr>
                <w:rFonts w:ascii="Times New Roman" w:eastAsia="Times New Roman" w:hAnsi="Times New Roman" w:cs="Times New Roman"/>
                <w:sz w:val="24"/>
                <w:szCs w:val="24"/>
              </w:rPr>
              <w:t>Pretendentam jānodrošina nepārtraukta pakalpojuma sniegšana visā līguma darbības laikā</w:t>
            </w:r>
            <w:r w:rsidR="001A4B99" w:rsidRPr="00802016">
              <w:rPr>
                <w:rFonts w:ascii="Times New Roman" w:eastAsia="Times New Roman" w:hAnsi="Times New Roman" w:cs="Times New Roman"/>
                <w:color w:val="000000"/>
                <w:sz w:val="24"/>
                <w:szCs w:val="24"/>
              </w:rPr>
              <w:t>.</w:t>
            </w:r>
          </w:p>
          <w:p w14:paraId="4C273B3A" w14:textId="460ECD0D" w:rsidR="001A4B99" w:rsidRPr="00802016" w:rsidRDefault="00D5462B" w:rsidP="00D5462B">
            <w:pPr>
              <w:keepLines/>
              <w:tabs>
                <w:tab w:val="left" w:pos="785"/>
              </w:tabs>
              <w:spacing w:after="0"/>
              <w:jc w:val="both"/>
              <w:rPr>
                <w:rFonts w:ascii="Times New Roman" w:eastAsia="Times New Roman" w:hAnsi="Times New Roman" w:cs="Times New Roman"/>
                <w:sz w:val="24"/>
                <w:szCs w:val="24"/>
              </w:rPr>
            </w:pPr>
            <w:r w:rsidRPr="00802016">
              <w:rPr>
                <w:rFonts w:ascii="Times New Roman" w:eastAsia="Times New Roman" w:hAnsi="Times New Roman" w:cs="Times New Roman"/>
                <w:sz w:val="24"/>
                <w:szCs w:val="24"/>
              </w:rPr>
              <w:t>2.2.</w:t>
            </w:r>
            <w:r w:rsidR="0079737E" w:rsidRPr="00802016">
              <w:rPr>
                <w:rFonts w:ascii="Times New Roman" w:eastAsia="Times New Roman" w:hAnsi="Times New Roman" w:cs="Times New Roman"/>
                <w:sz w:val="24"/>
                <w:szCs w:val="24"/>
              </w:rPr>
              <w:t xml:space="preserve"> </w:t>
            </w:r>
            <w:r w:rsidR="007A0F2B" w:rsidRPr="00802016">
              <w:rPr>
                <w:rFonts w:ascii="Times New Roman" w:eastAsia="Times New Roman" w:hAnsi="Times New Roman" w:cs="Times New Roman"/>
                <w:sz w:val="24"/>
                <w:szCs w:val="24"/>
              </w:rPr>
              <w:t>Pretendentam jānodrošina šādu nosacījumu ievērošana pakalpojuma sniegšanā</w:t>
            </w:r>
            <w:r w:rsidR="001A4B99" w:rsidRPr="00802016">
              <w:rPr>
                <w:rFonts w:ascii="Times New Roman" w:eastAsia="Times New Roman" w:hAnsi="Times New Roman" w:cs="Times New Roman"/>
                <w:sz w:val="24"/>
                <w:szCs w:val="24"/>
              </w:rPr>
              <w:t>:</w:t>
            </w:r>
          </w:p>
          <w:p w14:paraId="18180D2B" w14:textId="58548BE8" w:rsidR="001A4B99" w:rsidRPr="00802016" w:rsidRDefault="007A0F2B" w:rsidP="001A4B99">
            <w:pPr>
              <w:keepLines/>
              <w:numPr>
                <w:ilvl w:val="0"/>
                <w:numId w:val="23"/>
              </w:numPr>
              <w:spacing w:after="0" w:line="100" w:lineRule="atLeast"/>
              <w:jc w:val="both"/>
              <w:rPr>
                <w:rFonts w:ascii="Times New Roman" w:eastAsia="Times New Roman" w:hAnsi="Times New Roman" w:cs="Times New Roman"/>
                <w:sz w:val="24"/>
                <w:szCs w:val="24"/>
              </w:rPr>
            </w:pPr>
            <w:r w:rsidRPr="00802016">
              <w:rPr>
                <w:rFonts w:ascii="Times New Roman" w:eastAsia="Times New Roman" w:hAnsi="Times New Roman" w:cs="Times New Roman"/>
                <w:sz w:val="24"/>
                <w:szCs w:val="24"/>
              </w:rPr>
              <w:t>nodrošināt psihologa pakalpojumu sniegšanu Līgumā noteiktajos termiņos un atbilstošā kvalitātē. Ja tiek saņemtas pamatotas pretenzijas par psihologa darbu, pēc Pasūtītāja pieprasījuma nodrošināt citu Līguma prasībām atbilstošu psihologu</w:t>
            </w:r>
            <w:r w:rsidR="0079737E" w:rsidRPr="00802016">
              <w:rPr>
                <w:rFonts w:ascii="Times New Roman" w:eastAsia="Times New Roman" w:hAnsi="Times New Roman" w:cs="Times New Roman"/>
                <w:sz w:val="24"/>
                <w:szCs w:val="24"/>
              </w:rPr>
              <w:t>;</w:t>
            </w:r>
          </w:p>
          <w:p w14:paraId="6DBDF014" w14:textId="3720A809" w:rsidR="001A4B99" w:rsidRPr="00802016" w:rsidRDefault="00B93007" w:rsidP="00B93007">
            <w:pPr>
              <w:pStyle w:val="ListParagraph"/>
              <w:widowControl w:val="0"/>
              <w:numPr>
                <w:ilvl w:val="0"/>
                <w:numId w:val="23"/>
              </w:numPr>
              <w:suppressAutoHyphens/>
              <w:spacing w:after="0" w:line="240" w:lineRule="auto"/>
              <w:jc w:val="both"/>
              <w:rPr>
                <w:rFonts w:ascii="Times New Roman" w:eastAsia="Times New Roman" w:hAnsi="Times New Roman" w:cs="Times New Roman"/>
                <w:sz w:val="24"/>
                <w:szCs w:val="24"/>
              </w:rPr>
            </w:pPr>
            <w:r w:rsidRPr="00802016">
              <w:rPr>
                <w:rFonts w:ascii="Times New Roman" w:eastAsia="Times New Roman" w:hAnsi="Times New Roman" w:cs="Times New Roman"/>
                <w:sz w:val="24"/>
                <w:szCs w:val="24"/>
              </w:rPr>
              <w:t>ne vēlāk kā 12 (divpadsmit) stundas iepriekš informēt Pasūtītāju, ja psihologs neparedzētu apstākļu dēļ (slimība vai citi objektīvi iemesli) nevarēs sniegt pakalpojumu Līgumā noteiktajā kārtībā. Informāciju rakstiski nosūtīt uz Pasūtītāja kontaktpersonas elektroniskā pasta adresi, norādot: prombūtnes periodu, psihologu, kurš nodrošinās aizvietošanu</w:t>
            </w:r>
            <w:r w:rsidR="000D0354" w:rsidRPr="00802016">
              <w:rPr>
                <w:rFonts w:ascii="Times New Roman" w:eastAsia="Times New Roman" w:hAnsi="Times New Roman" w:cs="Times New Roman"/>
                <w:sz w:val="24"/>
                <w:szCs w:val="24"/>
              </w:rPr>
              <w:t xml:space="preserve"> un</w:t>
            </w:r>
            <w:r w:rsidRPr="00802016">
              <w:rPr>
                <w:rFonts w:ascii="Times New Roman" w:eastAsia="Times New Roman" w:hAnsi="Times New Roman" w:cs="Times New Roman"/>
                <w:sz w:val="24"/>
                <w:szCs w:val="24"/>
              </w:rPr>
              <w:t xml:space="preserve"> apliecinājumu, ka aizvietojošais psihologs atbilst visām Līgumā noteiktajām kvalifikācijas prasībām</w:t>
            </w:r>
            <w:r w:rsidR="0079737E" w:rsidRPr="00802016">
              <w:rPr>
                <w:rFonts w:ascii="Times New Roman" w:eastAsia="Times New Roman" w:hAnsi="Times New Roman" w:cs="Times New Roman"/>
                <w:sz w:val="24"/>
                <w:szCs w:val="24"/>
              </w:rPr>
              <w:t>;</w:t>
            </w:r>
          </w:p>
          <w:p w14:paraId="2AB017B8" w14:textId="129A605E" w:rsidR="001A4B99" w:rsidRPr="00802016" w:rsidRDefault="000D081D" w:rsidP="001A4B99">
            <w:pPr>
              <w:keepLines/>
              <w:numPr>
                <w:ilvl w:val="0"/>
                <w:numId w:val="23"/>
              </w:numPr>
              <w:spacing w:after="0" w:line="100" w:lineRule="atLeast"/>
              <w:jc w:val="both"/>
              <w:rPr>
                <w:rFonts w:ascii="Times New Roman" w:eastAsia="Times New Roman" w:hAnsi="Times New Roman" w:cs="Times New Roman"/>
                <w:sz w:val="24"/>
                <w:szCs w:val="24"/>
              </w:rPr>
            </w:pPr>
            <w:r w:rsidRPr="00802016">
              <w:rPr>
                <w:rFonts w:ascii="Times New Roman" w:eastAsia="Times New Roman" w:hAnsi="Times New Roman" w:cs="Times New Roman"/>
                <w:sz w:val="24"/>
                <w:szCs w:val="24"/>
              </w:rPr>
              <w:t>ievērot pakalpojuma sniegšanas laikā iegūtās informācijas konfidencialitāti un normatīvajos aktos noteiktās personas datu aizsardzības prasības;</w:t>
            </w:r>
          </w:p>
          <w:p w14:paraId="408AA969" w14:textId="38AD482D" w:rsidR="00F914CC" w:rsidRPr="00802016" w:rsidRDefault="003B4BA6" w:rsidP="00720F89">
            <w:pPr>
              <w:keepLines/>
              <w:numPr>
                <w:ilvl w:val="0"/>
                <w:numId w:val="23"/>
              </w:numPr>
              <w:spacing w:after="0" w:line="100" w:lineRule="atLeast"/>
              <w:jc w:val="both"/>
              <w:rPr>
                <w:rFonts w:ascii="Times New Roman" w:eastAsia="Times New Roman" w:hAnsi="Times New Roman" w:cs="Times New Roman"/>
                <w:sz w:val="24"/>
                <w:szCs w:val="24"/>
              </w:rPr>
            </w:pPr>
            <w:r w:rsidRPr="00802016">
              <w:rPr>
                <w:rFonts w:ascii="Times New Roman" w:eastAsia="Times New Roman" w:hAnsi="Times New Roman" w:cs="Times New Roman"/>
                <w:sz w:val="24"/>
                <w:szCs w:val="24"/>
                <w:lang w:eastAsia="lv-LV"/>
              </w:rPr>
              <w:t>nodrošin</w:t>
            </w:r>
            <w:r w:rsidR="00DB3CC4" w:rsidRPr="00802016">
              <w:rPr>
                <w:rFonts w:ascii="Times New Roman" w:eastAsia="Times New Roman" w:hAnsi="Times New Roman" w:cs="Times New Roman"/>
                <w:sz w:val="24"/>
                <w:szCs w:val="24"/>
                <w:lang w:eastAsia="lv-LV"/>
              </w:rPr>
              <w:t>āt</w:t>
            </w:r>
            <w:r w:rsidRPr="00802016">
              <w:rPr>
                <w:rFonts w:ascii="Times New Roman" w:eastAsia="Times New Roman" w:hAnsi="Times New Roman" w:cs="Times New Roman"/>
                <w:sz w:val="24"/>
                <w:szCs w:val="24"/>
                <w:lang w:eastAsia="lv-LV"/>
              </w:rPr>
              <w:t xml:space="preserve"> psihologa ierašan</w:t>
            </w:r>
            <w:r w:rsidR="00DB3CC4" w:rsidRPr="00802016">
              <w:rPr>
                <w:rFonts w:ascii="Times New Roman" w:eastAsia="Times New Roman" w:hAnsi="Times New Roman" w:cs="Times New Roman"/>
                <w:sz w:val="24"/>
                <w:szCs w:val="24"/>
                <w:lang w:eastAsia="lv-LV"/>
              </w:rPr>
              <w:t>o</w:t>
            </w:r>
            <w:r w:rsidRPr="00802016">
              <w:rPr>
                <w:rFonts w:ascii="Times New Roman" w:eastAsia="Times New Roman" w:hAnsi="Times New Roman" w:cs="Times New Roman"/>
                <w:sz w:val="24"/>
                <w:szCs w:val="24"/>
                <w:lang w:eastAsia="lv-LV"/>
              </w:rPr>
              <w:t xml:space="preserve">s </w:t>
            </w:r>
            <w:r w:rsidR="00DB3CC4" w:rsidRPr="00802016">
              <w:rPr>
                <w:rFonts w:ascii="Times New Roman" w:eastAsia="Times New Roman" w:hAnsi="Times New Roman" w:cs="Times New Roman"/>
                <w:sz w:val="24"/>
                <w:szCs w:val="24"/>
                <w:lang w:eastAsia="lv-LV"/>
              </w:rPr>
              <w:t>pakalpojuma sniegšanas vietā laikā no plkst. 8.00 līdz plkst. 20.00, tai skaitā brīvdienās un svētku dienās</w:t>
            </w:r>
            <w:r w:rsidR="0079737E" w:rsidRPr="00802016">
              <w:rPr>
                <w:rFonts w:ascii="Times New Roman" w:eastAsia="Times New Roman" w:hAnsi="Times New Roman" w:cs="Times New Roman"/>
                <w:sz w:val="24"/>
                <w:szCs w:val="24"/>
                <w:lang w:eastAsia="lv-LV"/>
              </w:rPr>
              <w:t>:</w:t>
            </w:r>
            <w:r w:rsidRPr="00802016">
              <w:rPr>
                <w:rFonts w:ascii="Times New Roman" w:eastAsia="Times New Roman" w:hAnsi="Times New Roman" w:cs="Times New Roman"/>
                <w:sz w:val="24"/>
                <w:szCs w:val="24"/>
                <w:lang w:eastAsia="lv-LV"/>
              </w:rPr>
              <w:t xml:space="preserve"> pie neplānotām procesuālām darbībām </w:t>
            </w:r>
            <w:r w:rsidRPr="00802016">
              <w:rPr>
                <w:rFonts w:ascii="Times New Roman" w:eastAsia="Andale Sans UI" w:hAnsi="Times New Roman" w:cs="Times New Roman"/>
                <w:kern w:val="3"/>
                <w:sz w:val="24"/>
                <w:szCs w:val="24"/>
                <w:lang w:eastAsia="ja-JP" w:bidi="fa-IR"/>
              </w:rPr>
              <w:t>ne vēlāk kā 2 (divu) stundu laikā</w:t>
            </w:r>
            <w:r w:rsidRPr="00802016">
              <w:rPr>
                <w:rFonts w:ascii="Times New Roman" w:eastAsia="Times New Roman" w:hAnsi="Times New Roman" w:cs="Times New Roman"/>
                <w:sz w:val="24"/>
                <w:szCs w:val="24"/>
                <w:lang w:eastAsia="lv-LV"/>
              </w:rPr>
              <w:t>, plānotajās – pēc iepriekšējas vienošanās ar psihologu vai citā laikā, vienojoties ar Pasūtītāju</w:t>
            </w:r>
            <w:r w:rsidRPr="00802016">
              <w:rPr>
                <w:rFonts w:ascii="Times New Roman" w:eastAsia="Times New Roman" w:hAnsi="Times New Roman" w:cs="Times New Roman"/>
                <w:sz w:val="24"/>
                <w:szCs w:val="24"/>
              </w:rPr>
              <w:t>.</w:t>
            </w:r>
          </w:p>
        </w:tc>
      </w:tr>
      <w:tr w:rsidR="001A4B99" w:rsidRPr="000420DB" w14:paraId="6F0BBFD0" w14:textId="77777777" w:rsidTr="004D77CC">
        <w:tc>
          <w:tcPr>
            <w:tcW w:w="4762" w:type="dxa"/>
            <w:tcBorders>
              <w:top w:val="single" w:sz="4" w:space="0" w:color="auto"/>
              <w:left w:val="single" w:sz="4" w:space="0" w:color="auto"/>
              <w:bottom w:val="single" w:sz="4" w:space="0" w:color="auto"/>
              <w:right w:val="single" w:sz="4" w:space="0" w:color="auto"/>
            </w:tcBorders>
            <w:hideMark/>
          </w:tcPr>
          <w:p w14:paraId="57A96C72" w14:textId="204D7AFE" w:rsidR="001A4B99" w:rsidRPr="000420DB" w:rsidRDefault="001A4B99" w:rsidP="00BE64CF">
            <w:pPr>
              <w:pStyle w:val="ListParagraph"/>
              <w:numPr>
                <w:ilvl w:val="0"/>
                <w:numId w:val="25"/>
              </w:numPr>
              <w:suppressLineNumbers/>
              <w:spacing w:after="0"/>
              <w:jc w:val="both"/>
              <w:rPr>
                <w:rFonts w:ascii="Times New Roman" w:hAnsi="Times New Roman" w:cs="Times New Roman"/>
                <w:sz w:val="24"/>
                <w:szCs w:val="24"/>
                <w:lang w:eastAsia="hi-IN" w:bidi="hi-IN"/>
              </w:rPr>
            </w:pPr>
            <w:r w:rsidRPr="000420DB">
              <w:rPr>
                <w:rFonts w:ascii="Times New Roman" w:hAnsi="Times New Roman" w:cs="Times New Roman"/>
                <w:sz w:val="24"/>
                <w:szCs w:val="24"/>
                <w:lang w:eastAsia="hi-IN" w:bidi="hi-IN"/>
              </w:rPr>
              <w:t xml:space="preserve">Pakalpojuma sniegšanas veids </w:t>
            </w:r>
          </w:p>
        </w:tc>
        <w:tc>
          <w:tcPr>
            <w:tcW w:w="9214" w:type="dxa"/>
            <w:tcBorders>
              <w:top w:val="single" w:sz="4" w:space="0" w:color="auto"/>
              <w:left w:val="single" w:sz="4" w:space="0" w:color="auto"/>
              <w:bottom w:val="single" w:sz="4" w:space="0" w:color="auto"/>
              <w:right w:val="single" w:sz="4" w:space="0" w:color="auto"/>
            </w:tcBorders>
          </w:tcPr>
          <w:p w14:paraId="17466B48" w14:textId="1A88025B" w:rsidR="000C6B37" w:rsidRPr="00802016" w:rsidRDefault="00F74819" w:rsidP="000B51D1">
            <w:pPr>
              <w:autoSpaceDE w:val="0"/>
              <w:autoSpaceDN w:val="0"/>
              <w:adjustRightInd w:val="0"/>
              <w:spacing w:after="0" w:line="240" w:lineRule="auto"/>
              <w:jc w:val="both"/>
              <w:rPr>
                <w:rFonts w:ascii="Times New Roman" w:hAnsi="Times New Roman" w:cs="Times New Roman"/>
                <w:sz w:val="24"/>
                <w:szCs w:val="24"/>
              </w:rPr>
            </w:pPr>
            <w:r w:rsidRPr="00802016">
              <w:rPr>
                <w:rFonts w:ascii="Times New Roman" w:hAnsi="Times New Roman" w:cs="Times New Roman"/>
                <w:sz w:val="24"/>
                <w:szCs w:val="24"/>
              </w:rPr>
              <w:t>3</w:t>
            </w:r>
            <w:r w:rsidR="000C6B37" w:rsidRPr="00802016">
              <w:rPr>
                <w:rFonts w:ascii="Times New Roman" w:hAnsi="Times New Roman" w:cs="Times New Roman"/>
                <w:sz w:val="24"/>
                <w:szCs w:val="24"/>
              </w:rPr>
              <w:t>.1. Nepilngadīgo pratināšana Izpildītāja klātbūtnē</w:t>
            </w:r>
            <w:r w:rsidR="001E1446" w:rsidRPr="00802016">
              <w:rPr>
                <w:rFonts w:ascii="Times New Roman" w:hAnsi="Times New Roman" w:cs="Times New Roman"/>
                <w:color w:val="000000" w:themeColor="text1"/>
                <w:sz w:val="24"/>
                <w:szCs w:val="24"/>
              </w:rPr>
              <w:t>*</w:t>
            </w:r>
            <w:r w:rsidR="000C6B37" w:rsidRPr="00802016">
              <w:rPr>
                <w:rFonts w:ascii="Times New Roman" w:hAnsi="Times New Roman" w:cs="Times New Roman"/>
                <w:sz w:val="24"/>
                <w:szCs w:val="24"/>
              </w:rPr>
              <w:t xml:space="preserve"> vai nepilngadīgo pratināšana ar tehnisko līdzekļu un Izpildītāja starpniecību</w:t>
            </w:r>
            <w:r w:rsidR="001E1446" w:rsidRPr="00802016">
              <w:rPr>
                <w:rFonts w:ascii="Times New Roman" w:hAnsi="Times New Roman" w:cs="Times New Roman"/>
                <w:color w:val="000000" w:themeColor="text1"/>
                <w:sz w:val="24"/>
                <w:szCs w:val="24"/>
              </w:rPr>
              <w:t>**</w:t>
            </w:r>
            <w:r w:rsidR="000C6B37" w:rsidRPr="00802016">
              <w:rPr>
                <w:rFonts w:ascii="Times New Roman" w:hAnsi="Times New Roman" w:cs="Times New Roman"/>
                <w:sz w:val="24"/>
                <w:szCs w:val="24"/>
              </w:rPr>
              <w:t xml:space="preserve"> Pasūtītāja telpās (Tehniskos līdzekļus nodrošina Pasūtītājs)</w:t>
            </w:r>
            <w:r w:rsidR="000B51D1" w:rsidRPr="00802016">
              <w:rPr>
                <w:rFonts w:ascii="Times New Roman" w:hAnsi="Times New Roman" w:cs="Times New Roman"/>
                <w:sz w:val="24"/>
                <w:szCs w:val="24"/>
              </w:rPr>
              <w:t>.</w:t>
            </w:r>
          </w:p>
          <w:p w14:paraId="038E5E0F" w14:textId="792017BD" w:rsidR="000C6B37" w:rsidRPr="00802016" w:rsidRDefault="00F74819" w:rsidP="000B51D1">
            <w:pPr>
              <w:autoSpaceDE w:val="0"/>
              <w:autoSpaceDN w:val="0"/>
              <w:adjustRightInd w:val="0"/>
              <w:spacing w:after="0" w:line="240" w:lineRule="auto"/>
              <w:jc w:val="both"/>
              <w:rPr>
                <w:rFonts w:ascii="Times New Roman" w:hAnsi="Times New Roman" w:cs="Times New Roman"/>
                <w:sz w:val="24"/>
                <w:szCs w:val="24"/>
              </w:rPr>
            </w:pPr>
            <w:r w:rsidRPr="00802016">
              <w:rPr>
                <w:rFonts w:ascii="Times New Roman" w:hAnsi="Times New Roman" w:cs="Times New Roman"/>
                <w:sz w:val="24"/>
                <w:szCs w:val="24"/>
              </w:rPr>
              <w:t>3</w:t>
            </w:r>
            <w:r w:rsidR="000C6B37" w:rsidRPr="00802016">
              <w:rPr>
                <w:rFonts w:ascii="Times New Roman" w:hAnsi="Times New Roman" w:cs="Times New Roman"/>
                <w:sz w:val="24"/>
                <w:szCs w:val="24"/>
              </w:rPr>
              <w:t>.2. Nepilngadīgo pratināšana Izpildītāja klātbūtnē</w:t>
            </w:r>
            <w:r w:rsidR="007F2644" w:rsidRPr="00802016">
              <w:rPr>
                <w:rFonts w:ascii="Times New Roman" w:hAnsi="Times New Roman" w:cs="Times New Roman"/>
                <w:color w:val="000000" w:themeColor="text1"/>
                <w:sz w:val="24"/>
                <w:szCs w:val="24"/>
              </w:rPr>
              <w:t>*</w:t>
            </w:r>
            <w:r w:rsidR="000C6B37" w:rsidRPr="00802016">
              <w:rPr>
                <w:rFonts w:ascii="Times New Roman" w:hAnsi="Times New Roman" w:cs="Times New Roman"/>
                <w:sz w:val="24"/>
                <w:szCs w:val="24"/>
              </w:rPr>
              <w:t xml:space="preserve"> ārpus Pasūtītāja un Izpildītāja speciāli aprīkotām telpām (atkarībā no konkrētā notikuma, ievērojot bērna intereses, pratināšana var notikt notikuma vietā, internātskolā, psihoneiroloģiskā slimnīcā, krīžu centrā u.c.)</w:t>
            </w:r>
            <w:r w:rsidR="000B51D1" w:rsidRPr="00802016">
              <w:rPr>
                <w:rFonts w:ascii="Times New Roman" w:hAnsi="Times New Roman" w:cs="Times New Roman"/>
                <w:sz w:val="24"/>
                <w:szCs w:val="24"/>
              </w:rPr>
              <w:t>.</w:t>
            </w:r>
          </w:p>
          <w:p w14:paraId="6784DC7E" w14:textId="3F7D6DA0" w:rsidR="00D87592" w:rsidRPr="00802016" w:rsidRDefault="00F74819" w:rsidP="000B51D1">
            <w:pPr>
              <w:spacing w:after="0"/>
              <w:jc w:val="both"/>
              <w:rPr>
                <w:rFonts w:ascii="Times New Roman" w:hAnsi="Times New Roman" w:cs="Times New Roman"/>
                <w:sz w:val="24"/>
                <w:szCs w:val="24"/>
              </w:rPr>
            </w:pPr>
            <w:r w:rsidRPr="00802016">
              <w:rPr>
                <w:rFonts w:ascii="Times New Roman" w:hAnsi="Times New Roman" w:cs="Times New Roman"/>
                <w:sz w:val="24"/>
                <w:szCs w:val="24"/>
              </w:rPr>
              <w:lastRenderedPageBreak/>
              <w:t>3</w:t>
            </w:r>
            <w:r w:rsidR="000C6B37" w:rsidRPr="00802016">
              <w:rPr>
                <w:rFonts w:ascii="Times New Roman" w:hAnsi="Times New Roman" w:cs="Times New Roman"/>
                <w:sz w:val="24"/>
                <w:szCs w:val="24"/>
              </w:rPr>
              <w:t>.3. Nepilngadīgo pratināšana Izpildītāja klātbūtnē</w:t>
            </w:r>
            <w:r w:rsidR="007F2644" w:rsidRPr="00802016">
              <w:rPr>
                <w:rFonts w:ascii="Times New Roman" w:hAnsi="Times New Roman" w:cs="Times New Roman"/>
                <w:color w:val="000000" w:themeColor="text1"/>
                <w:sz w:val="24"/>
                <w:szCs w:val="24"/>
              </w:rPr>
              <w:t>*</w:t>
            </w:r>
            <w:r w:rsidR="000C6B37" w:rsidRPr="00802016">
              <w:rPr>
                <w:rFonts w:ascii="Times New Roman" w:hAnsi="Times New Roman" w:cs="Times New Roman"/>
                <w:sz w:val="24"/>
                <w:szCs w:val="24"/>
              </w:rPr>
              <w:t xml:space="preserve"> vai nepilngadīgo pratināšana ar tehnisko līdzekļu un Izpildītāja starpniecību</w:t>
            </w:r>
            <w:r w:rsidR="007F2644" w:rsidRPr="00802016">
              <w:rPr>
                <w:rFonts w:ascii="Times New Roman" w:hAnsi="Times New Roman" w:cs="Times New Roman"/>
                <w:color w:val="000000" w:themeColor="text1"/>
                <w:sz w:val="24"/>
                <w:szCs w:val="24"/>
              </w:rPr>
              <w:t>**</w:t>
            </w:r>
            <w:r w:rsidR="000C6B37" w:rsidRPr="00802016">
              <w:rPr>
                <w:rFonts w:ascii="Times New Roman" w:hAnsi="Times New Roman" w:cs="Times New Roman"/>
                <w:sz w:val="24"/>
                <w:szCs w:val="24"/>
              </w:rPr>
              <w:t>, ja Izpildītājs piedāvā savas speciāli aprīkotas telpas (Tehniskos līdzekļus nodrošina Izpildītājs).</w:t>
            </w:r>
          </w:p>
        </w:tc>
      </w:tr>
      <w:tr w:rsidR="001A4B99" w:rsidRPr="000420DB" w14:paraId="50A8BC36" w14:textId="77777777" w:rsidTr="004D77CC">
        <w:tc>
          <w:tcPr>
            <w:tcW w:w="4762" w:type="dxa"/>
            <w:tcBorders>
              <w:top w:val="single" w:sz="4" w:space="0" w:color="auto"/>
              <w:left w:val="single" w:sz="2" w:space="0" w:color="000000"/>
              <w:bottom w:val="single" w:sz="2" w:space="0" w:color="000000"/>
              <w:right w:val="nil"/>
            </w:tcBorders>
            <w:hideMark/>
          </w:tcPr>
          <w:p w14:paraId="30CA79F0" w14:textId="10143F79" w:rsidR="001A4B99" w:rsidRPr="000420DB" w:rsidRDefault="001A4B99" w:rsidP="00BE64CF">
            <w:pPr>
              <w:pStyle w:val="ListParagraph"/>
              <w:numPr>
                <w:ilvl w:val="0"/>
                <w:numId w:val="25"/>
              </w:numPr>
              <w:suppressLineNumbers/>
              <w:spacing w:after="0"/>
              <w:jc w:val="both"/>
              <w:rPr>
                <w:rFonts w:ascii="Times New Roman" w:hAnsi="Times New Roman" w:cs="Times New Roman"/>
                <w:sz w:val="24"/>
                <w:szCs w:val="24"/>
                <w:lang w:eastAsia="hi-IN" w:bidi="hi-IN"/>
              </w:rPr>
            </w:pPr>
            <w:r w:rsidRPr="000420DB">
              <w:rPr>
                <w:rFonts w:ascii="Times New Roman" w:hAnsi="Times New Roman" w:cs="Times New Roman"/>
                <w:sz w:val="24"/>
                <w:szCs w:val="24"/>
                <w:lang w:eastAsia="hi-IN" w:bidi="hi-IN"/>
              </w:rPr>
              <w:lastRenderedPageBreak/>
              <w:t>Pakalpojuma sniegšanas vietas</w:t>
            </w:r>
          </w:p>
        </w:tc>
        <w:tc>
          <w:tcPr>
            <w:tcW w:w="9214" w:type="dxa"/>
            <w:tcBorders>
              <w:top w:val="single" w:sz="4" w:space="0" w:color="auto"/>
              <w:left w:val="single" w:sz="2" w:space="0" w:color="000000"/>
              <w:bottom w:val="single" w:sz="2" w:space="0" w:color="000000"/>
              <w:right w:val="single" w:sz="2" w:space="0" w:color="000000"/>
            </w:tcBorders>
          </w:tcPr>
          <w:p w14:paraId="2B6E4C5D" w14:textId="04F9107F" w:rsidR="000C6B37" w:rsidRPr="00802016" w:rsidRDefault="00F74819" w:rsidP="001B6746">
            <w:pPr>
              <w:suppressLineNumbers/>
              <w:spacing w:after="0" w:line="240" w:lineRule="auto"/>
              <w:ind w:right="5"/>
              <w:jc w:val="both"/>
              <w:rPr>
                <w:rFonts w:ascii="Times New Roman" w:hAnsi="Times New Roman" w:cs="Times New Roman"/>
                <w:sz w:val="24"/>
                <w:szCs w:val="24"/>
                <w:lang w:eastAsia="hi-IN" w:bidi="hi-IN"/>
              </w:rPr>
            </w:pPr>
            <w:r w:rsidRPr="00802016">
              <w:rPr>
                <w:rFonts w:ascii="Times New Roman" w:hAnsi="Times New Roman" w:cs="Times New Roman"/>
                <w:sz w:val="24"/>
                <w:szCs w:val="24"/>
                <w:lang w:eastAsia="hi-IN" w:bidi="hi-IN"/>
              </w:rPr>
              <w:t>4</w:t>
            </w:r>
            <w:r w:rsidR="000C6B37" w:rsidRPr="00802016">
              <w:rPr>
                <w:rFonts w:ascii="Times New Roman" w:hAnsi="Times New Roman" w:cs="Times New Roman"/>
                <w:sz w:val="24"/>
                <w:szCs w:val="24"/>
                <w:lang w:eastAsia="hi-IN" w:bidi="hi-IN"/>
              </w:rPr>
              <w:t>.1.</w:t>
            </w:r>
            <w:r w:rsidR="0079737E" w:rsidRPr="00802016">
              <w:rPr>
                <w:rFonts w:ascii="Times New Roman" w:hAnsi="Times New Roman" w:cs="Times New Roman"/>
                <w:sz w:val="24"/>
                <w:szCs w:val="24"/>
                <w:lang w:eastAsia="hi-IN" w:bidi="hi-IN"/>
              </w:rPr>
              <w:t xml:space="preserve"> </w:t>
            </w:r>
            <w:r w:rsidR="000C6B37" w:rsidRPr="00802016">
              <w:rPr>
                <w:rFonts w:ascii="Times New Roman" w:hAnsi="Times New Roman" w:cs="Times New Roman"/>
                <w:sz w:val="24"/>
                <w:szCs w:val="24"/>
                <w:lang w:eastAsia="hi-IN" w:bidi="hi-IN"/>
              </w:rPr>
              <w:t>Pasūtītāja telpās</w:t>
            </w:r>
            <w:r w:rsidR="00AE2313" w:rsidRPr="00802016">
              <w:rPr>
                <w:rFonts w:ascii="Times New Roman" w:hAnsi="Times New Roman" w:cs="Times New Roman"/>
                <w:sz w:val="24"/>
                <w:szCs w:val="24"/>
                <w:lang w:eastAsia="hi-IN" w:bidi="hi-IN"/>
              </w:rPr>
              <w:t xml:space="preserve"> atbilstoši iepirkuma daļai.</w:t>
            </w:r>
          </w:p>
          <w:p w14:paraId="0AB1F701" w14:textId="3A0D6B21" w:rsidR="000C6B37" w:rsidRPr="00802016" w:rsidRDefault="00F74819" w:rsidP="000C6B37">
            <w:pPr>
              <w:suppressLineNumbers/>
              <w:spacing w:after="0"/>
              <w:ind w:right="5"/>
              <w:jc w:val="both"/>
              <w:rPr>
                <w:rFonts w:ascii="Times New Roman" w:eastAsia="Times New Roman" w:hAnsi="Times New Roman" w:cs="Times New Roman"/>
                <w:sz w:val="24"/>
                <w:szCs w:val="24"/>
              </w:rPr>
            </w:pPr>
            <w:r w:rsidRPr="00802016">
              <w:rPr>
                <w:rFonts w:ascii="Times New Roman" w:eastAsia="Times New Roman" w:hAnsi="Times New Roman" w:cs="Times New Roman"/>
                <w:sz w:val="24"/>
                <w:szCs w:val="24"/>
              </w:rPr>
              <w:t>4</w:t>
            </w:r>
            <w:r w:rsidR="000C6B37" w:rsidRPr="00802016">
              <w:rPr>
                <w:rFonts w:ascii="Times New Roman" w:eastAsia="Times New Roman" w:hAnsi="Times New Roman" w:cs="Times New Roman"/>
                <w:sz w:val="24"/>
                <w:szCs w:val="24"/>
              </w:rPr>
              <w:t xml:space="preserve">.2. Ārpus </w:t>
            </w:r>
            <w:r w:rsidR="000C6B37" w:rsidRPr="00802016">
              <w:rPr>
                <w:rFonts w:ascii="Times New Roman" w:hAnsi="Times New Roman" w:cs="Times New Roman"/>
                <w:sz w:val="24"/>
                <w:szCs w:val="24"/>
              </w:rPr>
              <w:t>Pasūtītāja un Izpildītāja telpām</w:t>
            </w:r>
            <w:r w:rsidR="007078FD" w:rsidRPr="00802016">
              <w:rPr>
                <w:rFonts w:ascii="Times New Roman" w:hAnsi="Times New Roman" w:cs="Times New Roman"/>
                <w:sz w:val="24"/>
                <w:szCs w:val="24"/>
              </w:rPr>
              <w:t xml:space="preserve">; </w:t>
            </w:r>
            <w:r w:rsidR="00922338" w:rsidRPr="00802016">
              <w:rPr>
                <w:rFonts w:ascii="Times New Roman" w:hAnsi="Times New Roman" w:cs="Times New Roman"/>
                <w:sz w:val="24"/>
                <w:szCs w:val="24"/>
              </w:rPr>
              <w:t xml:space="preserve">pēc </w:t>
            </w:r>
            <w:r w:rsidR="006B00C4" w:rsidRPr="00802016">
              <w:rPr>
                <w:rFonts w:ascii="Times New Roman" w:hAnsi="Times New Roman" w:cs="Times New Roman"/>
                <w:sz w:val="24"/>
                <w:szCs w:val="24"/>
              </w:rPr>
              <w:t>nepieciešamības un, Pasūtītājam un Izpildītājam savstarpēji vienojoties, pakalpojums var tikt sniegts arī citā administratīvajā teritorijā</w:t>
            </w:r>
            <w:r w:rsidR="000B51D1" w:rsidRPr="00802016">
              <w:rPr>
                <w:rFonts w:ascii="Times New Roman" w:hAnsi="Times New Roman" w:cs="Times New Roman"/>
                <w:sz w:val="24"/>
                <w:szCs w:val="24"/>
              </w:rPr>
              <w:t>.</w:t>
            </w:r>
          </w:p>
          <w:p w14:paraId="704CE2E1" w14:textId="3361C6AF" w:rsidR="000C6B37" w:rsidRPr="00802016" w:rsidRDefault="00F74819" w:rsidP="000C6B37">
            <w:pPr>
              <w:suppressLineNumbers/>
              <w:spacing w:after="0"/>
              <w:ind w:right="5"/>
              <w:jc w:val="both"/>
              <w:rPr>
                <w:rFonts w:ascii="Times New Roman" w:hAnsi="Times New Roman" w:cs="Times New Roman"/>
                <w:sz w:val="24"/>
                <w:szCs w:val="24"/>
                <w:lang w:eastAsia="hi-IN" w:bidi="hi-IN"/>
              </w:rPr>
            </w:pPr>
            <w:r w:rsidRPr="00802016">
              <w:rPr>
                <w:rFonts w:ascii="Times New Roman" w:eastAsia="Times New Roman" w:hAnsi="Times New Roman" w:cs="Times New Roman"/>
                <w:sz w:val="24"/>
                <w:szCs w:val="24"/>
              </w:rPr>
              <w:t>4</w:t>
            </w:r>
            <w:r w:rsidR="000C6B37" w:rsidRPr="00802016">
              <w:rPr>
                <w:rFonts w:ascii="Times New Roman" w:eastAsia="Times New Roman" w:hAnsi="Times New Roman" w:cs="Times New Roman"/>
                <w:sz w:val="24"/>
                <w:szCs w:val="24"/>
              </w:rPr>
              <w:t>.3. Izpildītājam piederošās speciāli aprīkotās telpās.*</w:t>
            </w:r>
            <w:r w:rsidR="001E1446" w:rsidRPr="00802016">
              <w:rPr>
                <w:rFonts w:ascii="Times New Roman" w:hAnsi="Times New Roman" w:cs="Times New Roman"/>
                <w:color w:val="000000" w:themeColor="text1"/>
                <w:sz w:val="24"/>
                <w:szCs w:val="24"/>
              </w:rPr>
              <w:t>**</w:t>
            </w:r>
          </w:p>
        </w:tc>
      </w:tr>
      <w:tr w:rsidR="001A4B99" w:rsidRPr="000420DB" w14:paraId="54F42C65" w14:textId="77777777" w:rsidTr="009E00EA">
        <w:trPr>
          <w:trHeight w:val="334"/>
        </w:trPr>
        <w:tc>
          <w:tcPr>
            <w:tcW w:w="4762" w:type="dxa"/>
            <w:tcBorders>
              <w:top w:val="nil"/>
              <w:left w:val="single" w:sz="2" w:space="0" w:color="000000"/>
              <w:bottom w:val="single" w:sz="2" w:space="0" w:color="000000"/>
              <w:right w:val="nil"/>
            </w:tcBorders>
            <w:hideMark/>
          </w:tcPr>
          <w:p w14:paraId="744941CD" w14:textId="41745E82" w:rsidR="001A4B99" w:rsidRPr="000420DB" w:rsidRDefault="001A4B99" w:rsidP="00FF06CE">
            <w:pPr>
              <w:pStyle w:val="ListParagraph"/>
              <w:numPr>
                <w:ilvl w:val="0"/>
                <w:numId w:val="25"/>
              </w:numPr>
              <w:suppressLineNumbers/>
              <w:spacing w:after="0"/>
              <w:jc w:val="both"/>
              <w:rPr>
                <w:rFonts w:ascii="Times New Roman" w:hAnsi="Times New Roman" w:cs="Times New Roman"/>
                <w:sz w:val="24"/>
                <w:szCs w:val="24"/>
                <w:lang w:eastAsia="hi-IN" w:bidi="hi-IN"/>
              </w:rPr>
            </w:pPr>
            <w:r w:rsidRPr="000420DB">
              <w:rPr>
                <w:rFonts w:ascii="Times New Roman" w:hAnsi="Times New Roman" w:cs="Times New Roman"/>
                <w:sz w:val="24"/>
                <w:szCs w:val="24"/>
                <w:lang w:eastAsia="hi-IN" w:bidi="hi-IN"/>
              </w:rPr>
              <w:t>Vienas procesuālās darbības ilgums</w:t>
            </w:r>
          </w:p>
        </w:tc>
        <w:tc>
          <w:tcPr>
            <w:tcW w:w="9214" w:type="dxa"/>
            <w:tcBorders>
              <w:top w:val="nil"/>
              <w:left w:val="single" w:sz="2" w:space="0" w:color="000000"/>
              <w:bottom w:val="single" w:sz="2" w:space="0" w:color="000000"/>
              <w:right w:val="single" w:sz="2" w:space="0" w:color="000000"/>
            </w:tcBorders>
            <w:hideMark/>
          </w:tcPr>
          <w:p w14:paraId="396E3BAD" w14:textId="716B55E7" w:rsidR="001A4B99" w:rsidRPr="00802016" w:rsidRDefault="001A4B99" w:rsidP="001A4B99">
            <w:pPr>
              <w:suppressLineNumbers/>
              <w:spacing w:after="0"/>
              <w:jc w:val="both"/>
              <w:rPr>
                <w:rFonts w:ascii="Times New Roman" w:hAnsi="Times New Roman" w:cs="Times New Roman"/>
                <w:sz w:val="24"/>
                <w:szCs w:val="24"/>
                <w:lang w:eastAsia="hi-IN" w:bidi="hi-IN"/>
              </w:rPr>
            </w:pPr>
            <w:r w:rsidRPr="00802016">
              <w:rPr>
                <w:rFonts w:ascii="Times New Roman" w:hAnsi="Times New Roman" w:cs="Times New Roman"/>
                <w:sz w:val="24"/>
                <w:szCs w:val="24"/>
                <w:lang w:eastAsia="hi-IN" w:bidi="hi-IN"/>
              </w:rPr>
              <w:t>Nepilngadīgā nopratināšanas ilgums bez viņa piekrišanas vienā diennaktī nedrīkst pārsniegt sešas stundas, ieskaitot pārtraukumu. (KPL 152.</w:t>
            </w:r>
            <w:r w:rsidR="0025258D" w:rsidRPr="00802016">
              <w:rPr>
                <w:rFonts w:ascii="Times New Roman" w:hAnsi="Times New Roman" w:cs="Times New Roman"/>
                <w:sz w:val="24"/>
                <w:szCs w:val="24"/>
                <w:lang w:eastAsia="hi-IN" w:bidi="hi-IN"/>
              </w:rPr>
              <w:t> </w:t>
            </w:r>
            <w:r w:rsidRPr="00802016">
              <w:rPr>
                <w:rFonts w:ascii="Times New Roman" w:hAnsi="Times New Roman" w:cs="Times New Roman"/>
                <w:sz w:val="24"/>
                <w:szCs w:val="24"/>
                <w:lang w:eastAsia="hi-IN" w:bidi="hi-IN"/>
              </w:rPr>
              <w:t>panta 1.</w:t>
            </w:r>
            <w:r w:rsidR="0025258D" w:rsidRPr="00802016">
              <w:rPr>
                <w:rFonts w:ascii="Times New Roman" w:hAnsi="Times New Roman" w:cs="Times New Roman"/>
                <w:sz w:val="24"/>
                <w:szCs w:val="24"/>
                <w:lang w:eastAsia="hi-IN" w:bidi="hi-IN"/>
              </w:rPr>
              <w:t> </w:t>
            </w:r>
            <w:r w:rsidRPr="00802016">
              <w:rPr>
                <w:rFonts w:ascii="Times New Roman" w:hAnsi="Times New Roman" w:cs="Times New Roman"/>
                <w:sz w:val="24"/>
                <w:szCs w:val="24"/>
                <w:lang w:eastAsia="hi-IN" w:bidi="hi-IN"/>
              </w:rPr>
              <w:t>p</w:t>
            </w:r>
            <w:r w:rsidR="0025258D" w:rsidRPr="00802016">
              <w:rPr>
                <w:rFonts w:ascii="Times New Roman" w:hAnsi="Times New Roman" w:cs="Times New Roman"/>
                <w:sz w:val="24"/>
                <w:szCs w:val="24"/>
                <w:lang w:eastAsia="hi-IN" w:bidi="hi-IN"/>
              </w:rPr>
              <w:t>unkts</w:t>
            </w:r>
            <w:r w:rsidRPr="00802016">
              <w:rPr>
                <w:rFonts w:ascii="Times New Roman" w:hAnsi="Times New Roman" w:cs="Times New Roman"/>
                <w:sz w:val="24"/>
                <w:szCs w:val="24"/>
                <w:lang w:eastAsia="hi-IN" w:bidi="hi-IN"/>
              </w:rPr>
              <w:t>)</w:t>
            </w:r>
          </w:p>
        </w:tc>
      </w:tr>
      <w:tr w:rsidR="001A4B99" w:rsidRPr="000420DB" w14:paraId="2FFCEEE5" w14:textId="77777777" w:rsidTr="009E00EA">
        <w:tc>
          <w:tcPr>
            <w:tcW w:w="4762" w:type="dxa"/>
            <w:tcBorders>
              <w:top w:val="nil"/>
              <w:left w:val="single" w:sz="2" w:space="0" w:color="000000"/>
              <w:bottom w:val="single" w:sz="2" w:space="0" w:color="000000"/>
              <w:right w:val="nil"/>
            </w:tcBorders>
            <w:hideMark/>
          </w:tcPr>
          <w:p w14:paraId="365802A6" w14:textId="4A9F15AA" w:rsidR="001A4B99" w:rsidRPr="000420DB" w:rsidRDefault="008E0C80" w:rsidP="00FF06CE">
            <w:pPr>
              <w:pStyle w:val="ListParagraph"/>
              <w:numPr>
                <w:ilvl w:val="0"/>
                <w:numId w:val="25"/>
              </w:numPr>
              <w:suppressLineNumbers/>
              <w:spacing w:after="0"/>
              <w:jc w:val="both"/>
              <w:rPr>
                <w:rFonts w:ascii="Times New Roman" w:hAnsi="Times New Roman" w:cs="Times New Roman"/>
                <w:sz w:val="24"/>
                <w:szCs w:val="24"/>
                <w:lang w:eastAsia="hi-IN" w:bidi="hi-IN"/>
              </w:rPr>
            </w:pPr>
            <w:r w:rsidRPr="000420DB">
              <w:rPr>
                <w:rFonts w:ascii="Times New Roman" w:hAnsi="Times New Roman" w:cs="Times New Roman"/>
                <w:sz w:val="24"/>
                <w:szCs w:val="24"/>
                <w:lang w:eastAsia="hi-IN" w:bidi="hi-IN"/>
              </w:rPr>
              <w:t>Pakalpojuma</w:t>
            </w:r>
            <w:r w:rsidR="001A4B99" w:rsidRPr="000420DB">
              <w:rPr>
                <w:rFonts w:ascii="Times New Roman" w:hAnsi="Times New Roman" w:cs="Times New Roman"/>
                <w:sz w:val="24"/>
                <w:szCs w:val="24"/>
                <w:lang w:eastAsia="hi-IN" w:bidi="hi-IN"/>
              </w:rPr>
              <w:t xml:space="preserve"> sniegšanas valoda</w:t>
            </w:r>
          </w:p>
        </w:tc>
        <w:tc>
          <w:tcPr>
            <w:tcW w:w="9214" w:type="dxa"/>
            <w:tcBorders>
              <w:top w:val="nil"/>
              <w:left w:val="single" w:sz="2" w:space="0" w:color="000000"/>
              <w:bottom w:val="single" w:sz="2" w:space="0" w:color="000000"/>
              <w:right w:val="single" w:sz="2" w:space="0" w:color="000000"/>
            </w:tcBorders>
            <w:hideMark/>
          </w:tcPr>
          <w:p w14:paraId="696A599E" w14:textId="00FC3FF8" w:rsidR="001A4B99" w:rsidRPr="000420DB" w:rsidRDefault="008E0C80" w:rsidP="001A4B99">
            <w:pPr>
              <w:suppressLineNumbers/>
              <w:spacing w:after="0"/>
              <w:jc w:val="both"/>
              <w:rPr>
                <w:rFonts w:ascii="Times New Roman" w:hAnsi="Times New Roman" w:cs="Times New Roman"/>
                <w:sz w:val="24"/>
                <w:szCs w:val="24"/>
                <w:lang w:eastAsia="hi-IN" w:bidi="hi-IN"/>
              </w:rPr>
            </w:pPr>
            <w:r w:rsidRPr="000420DB">
              <w:rPr>
                <w:rFonts w:ascii="Times New Roman" w:hAnsi="Times New Roman" w:cs="Times New Roman"/>
                <w:sz w:val="24"/>
                <w:szCs w:val="24"/>
                <w:lang w:eastAsia="hi-IN" w:bidi="hi-IN"/>
              </w:rPr>
              <w:t>Valsts valoda.</w:t>
            </w:r>
          </w:p>
        </w:tc>
      </w:tr>
      <w:tr w:rsidR="001A4B99" w:rsidRPr="000420DB" w14:paraId="69AE3347" w14:textId="77777777" w:rsidTr="009E00EA">
        <w:tc>
          <w:tcPr>
            <w:tcW w:w="4762" w:type="dxa"/>
            <w:tcBorders>
              <w:top w:val="nil"/>
              <w:left w:val="single" w:sz="2" w:space="0" w:color="000000"/>
              <w:bottom w:val="single" w:sz="2" w:space="0" w:color="000000"/>
              <w:right w:val="nil"/>
            </w:tcBorders>
            <w:hideMark/>
          </w:tcPr>
          <w:p w14:paraId="1565A1A2" w14:textId="5FD69CEB" w:rsidR="001A4B99" w:rsidRPr="000420DB" w:rsidRDefault="001A4B99" w:rsidP="00FF06CE">
            <w:pPr>
              <w:pStyle w:val="ListParagraph"/>
              <w:numPr>
                <w:ilvl w:val="0"/>
                <w:numId w:val="25"/>
              </w:numPr>
              <w:suppressLineNumbers/>
              <w:spacing w:after="0"/>
              <w:jc w:val="both"/>
              <w:rPr>
                <w:rFonts w:ascii="Times New Roman" w:hAnsi="Times New Roman" w:cs="Times New Roman"/>
                <w:sz w:val="24"/>
                <w:szCs w:val="24"/>
                <w:lang w:eastAsia="hi-IN" w:bidi="hi-IN"/>
              </w:rPr>
            </w:pPr>
            <w:r w:rsidRPr="000420DB">
              <w:rPr>
                <w:rFonts w:ascii="Times New Roman" w:hAnsi="Times New Roman" w:cs="Times New Roman"/>
                <w:sz w:val="24"/>
                <w:szCs w:val="24"/>
                <w:lang w:eastAsia="hi-IN" w:bidi="hi-IN"/>
              </w:rPr>
              <w:t>Pakalpojuma sniegšanas laiks</w:t>
            </w:r>
          </w:p>
        </w:tc>
        <w:tc>
          <w:tcPr>
            <w:tcW w:w="9214" w:type="dxa"/>
            <w:tcBorders>
              <w:top w:val="nil"/>
              <w:left w:val="single" w:sz="2" w:space="0" w:color="000000"/>
              <w:bottom w:val="single" w:sz="2" w:space="0" w:color="000000"/>
              <w:right w:val="single" w:sz="2" w:space="0" w:color="000000"/>
            </w:tcBorders>
            <w:hideMark/>
          </w:tcPr>
          <w:p w14:paraId="76F6808A" w14:textId="77777777" w:rsidR="001A4B99" w:rsidRPr="000420DB" w:rsidRDefault="001A4B99" w:rsidP="001A4B99">
            <w:pPr>
              <w:suppressLineNumbers/>
              <w:spacing w:after="0"/>
              <w:jc w:val="both"/>
              <w:rPr>
                <w:rFonts w:ascii="Times New Roman" w:hAnsi="Times New Roman" w:cs="Times New Roman"/>
                <w:sz w:val="24"/>
                <w:szCs w:val="24"/>
                <w:lang w:eastAsia="hi-IN" w:bidi="hi-IN"/>
              </w:rPr>
            </w:pPr>
            <w:r w:rsidRPr="000420DB">
              <w:rPr>
                <w:rFonts w:ascii="Times New Roman" w:hAnsi="Times New Roman" w:cs="Times New Roman"/>
                <w:sz w:val="24"/>
                <w:szCs w:val="24"/>
                <w:lang w:eastAsia="hi-IN" w:bidi="hi-IN"/>
              </w:rPr>
              <w:t>Laiks: pēc nepieciešamības.</w:t>
            </w:r>
          </w:p>
        </w:tc>
      </w:tr>
      <w:tr w:rsidR="001A4B99" w:rsidRPr="000420DB" w14:paraId="7B30047E" w14:textId="77777777" w:rsidTr="009E00EA">
        <w:tc>
          <w:tcPr>
            <w:tcW w:w="4762" w:type="dxa"/>
            <w:tcBorders>
              <w:top w:val="nil"/>
              <w:left w:val="single" w:sz="2" w:space="0" w:color="000000"/>
              <w:bottom w:val="single" w:sz="2" w:space="0" w:color="000000"/>
              <w:right w:val="nil"/>
            </w:tcBorders>
            <w:hideMark/>
          </w:tcPr>
          <w:p w14:paraId="21EEFB7D" w14:textId="1217F394" w:rsidR="001A4B99" w:rsidRPr="000420DB" w:rsidRDefault="001A4B99" w:rsidP="00437486">
            <w:pPr>
              <w:pStyle w:val="ListParagraph"/>
              <w:numPr>
                <w:ilvl w:val="0"/>
                <w:numId w:val="25"/>
              </w:numPr>
              <w:suppressLineNumbers/>
              <w:spacing w:after="0"/>
              <w:jc w:val="both"/>
              <w:rPr>
                <w:rFonts w:ascii="Times New Roman" w:hAnsi="Times New Roman" w:cs="Times New Roman"/>
                <w:sz w:val="24"/>
                <w:szCs w:val="24"/>
                <w:lang w:eastAsia="hi-IN" w:bidi="hi-IN"/>
              </w:rPr>
            </w:pPr>
            <w:r w:rsidRPr="000420DB">
              <w:rPr>
                <w:rFonts w:ascii="Times New Roman" w:hAnsi="Times New Roman" w:cs="Times New Roman"/>
                <w:sz w:val="24"/>
                <w:szCs w:val="24"/>
                <w:lang w:eastAsia="hi-IN" w:bidi="hi-IN"/>
              </w:rPr>
              <w:t>Pakalpojuma sniedzēja statuss</w:t>
            </w:r>
          </w:p>
        </w:tc>
        <w:tc>
          <w:tcPr>
            <w:tcW w:w="9214" w:type="dxa"/>
            <w:tcBorders>
              <w:top w:val="nil"/>
              <w:left w:val="single" w:sz="2" w:space="0" w:color="000000"/>
              <w:bottom w:val="single" w:sz="2" w:space="0" w:color="000000"/>
              <w:right w:val="single" w:sz="2" w:space="0" w:color="000000"/>
            </w:tcBorders>
            <w:hideMark/>
          </w:tcPr>
          <w:p w14:paraId="68B7DE11" w14:textId="77777777" w:rsidR="004B6258" w:rsidRPr="00802016" w:rsidRDefault="004B6258" w:rsidP="004B6258">
            <w:pPr>
              <w:suppressLineNumbers/>
              <w:spacing w:after="0"/>
              <w:jc w:val="both"/>
              <w:rPr>
                <w:rFonts w:ascii="Times New Roman" w:hAnsi="Times New Roman" w:cs="Times New Roman"/>
                <w:sz w:val="24"/>
                <w:szCs w:val="24"/>
                <w:lang w:eastAsia="hi-IN" w:bidi="hi-IN"/>
              </w:rPr>
            </w:pPr>
            <w:r w:rsidRPr="00802016">
              <w:rPr>
                <w:rFonts w:ascii="Times New Roman" w:hAnsi="Times New Roman" w:cs="Times New Roman"/>
                <w:sz w:val="24"/>
                <w:szCs w:val="24"/>
                <w:lang w:eastAsia="hi-IN" w:bidi="hi-IN"/>
              </w:rPr>
              <w:t>Izpildītājs var būt juridiskā persona, individuālais komersants vai pašnodarbināta persona.</w:t>
            </w:r>
          </w:p>
          <w:p w14:paraId="54686BF7" w14:textId="77777777" w:rsidR="004B6258" w:rsidRPr="00802016" w:rsidRDefault="004B6258" w:rsidP="004B6258">
            <w:pPr>
              <w:suppressLineNumbers/>
              <w:spacing w:after="0"/>
              <w:jc w:val="both"/>
              <w:rPr>
                <w:rFonts w:ascii="Times New Roman" w:hAnsi="Times New Roman" w:cs="Times New Roman"/>
                <w:sz w:val="24"/>
                <w:szCs w:val="24"/>
                <w:lang w:eastAsia="hi-IN" w:bidi="hi-IN"/>
              </w:rPr>
            </w:pPr>
            <w:r w:rsidRPr="00802016">
              <w:rPr>
                <w:rFonts w:ascii="Times New Roman" w:hAnsi="Times New Roman" w:cs="Times New Roman"/>
                <w:sz w:val="24"/>
                <w:szCs w:val="24"/>
                <w:lang w:eastAsia="hi-IN" w:bidi="hi-IN"/>
              </w:rPr>
              <w:t>Neatkarīgi no Izpildītāja juridiskā statusa pakalpojumu faktiski sniedz konkrēts psihologs, kurš individuāli atbilst visām šajā tehniskajā specifikācijā noteiktajām kvalifikācijas prasībām.</w:t>
            </w:r>
          </w:p>
          <w:p w14:paraId="6832AD52" w14:textId="1ED82E46" w:rsidR="001A4B99" w:rsidRPr="00802016" w:rsidRDefault="001A4B99" w:rsidP="004B6258">
            <w:pPr>
              <w:suppressLineNumbers/>
              <w:spacing w:after="0"/>
              <w:jc w:val="both"/>
              <w:rPr>
                <w:rFonts w:ascii="Times New Roman" w:hAnsi="Times New Roman" w:cs="Times New Roman"/>
                <w:sz w:val="24"/>
                <w:szCs w:val="24"/>
                <w:lang w:eastAsia="hi-IN" w:bidi="hi-IN"/>
              </w:rPr>
            </w:pPr>
          </w:p>
        </w:tc>
      </w:tr>
      <w:tr w:rsidR="001A4B99" w:rsidRPr="000420DB" w14:paraId="78EEC182" w14:textId="77777777" w:rsidTr="00DB1F60">
        <w:trPr>
          <w:trHeight w:val="917"/>
        </w:trPr>
        <w:tc>
          <w:tcPr>
            <w:tcW w:w="4762" w:type="dxa"/>
            <w:tcBorders>
              <w:top w:val="nil"/>
              <w:left w:val="single" w:sz="2" w:space="0" w:color="000000"/>
              <w:bottom w:val="single" w:sz="4" w:space="0" w:color="auto"/>
              <w:right w:val="nil"/>
            </w:tcBorders>
          </w:tcPr>
          <w:p w14:paraId="60413D53" w14:textId="423D24D4" w:rsidR="001A4B99" w:rsidRPr="000420DB" w:rsidRDefault="001A4B99" w:rsidP="00DB1F60">
            <w:pPr>
              <w:pStyle w:val="ListParagraph"/>
              <w:numPr>
                <w:ilvl w:val="0"/>
                <w:numId w:val="25"/>
              </w:numPr>
              <w:suppressLineNumbers/>
              <w:spacing w:after="0"/>
              <w:jc w:val="both"/>
              <w:rPr>
                <w:rFonts w:ascii="Times New Roman" w:hAnsi="Times New Roman" w:cs="Times New Roman"/>
                <w:sz w:val="24"/>
                <w:szCs w:val="24"/>
                <w:lang w:eastAsia="hi-IN" w:bidi="hi-IN"/>
              </w:rPr>
            </w:pPr>
            <w:r w:rsidRPr="000420DB">
              <w:rPr>
                <w:rFonts w:ascii="Times New Roman" w:hAnsi="Times New Roman" w:cs="Times New Roman"/>
                <w:sz w:val="24"/>
                <w:szCs w:val="24"/>
                <w:lang w:eastAsia="hi-IN" w:bidi="hi-IN"/>
              </w:rPr>
              <w:t>Prasības par pakalpojuma izpildi pakalpojumu sniedzējam</w:t>
            </w:r>
          </w:p>
        </w:tc>
        <w:tc>
          <w:tcPr>
            <w:tcW w:w="9214" w:type="dxa"/>
            <w:tcBorders>
              <w:top w:val="nil"/>
              <w:left w:val="single" w:sz="2" w:space="0" w:color="000000"/>
              <w:bottom w:val="single" w:sz="4" w:space="0" w:color="auto"/>
              <w:right w:val="single" w:sz="2" w:space="0" w:color="000000"/>
            </w:tcBorders>
          </w:tcPr>
          <w:p w14:paraId="39A5082A" w14:textId="641B3EAF" w:rsidR="000B1BCE" w:rsidRPr="000B1BCE" w:rsidRDefault="000B1BCE" w:rsidP="000B1BCE">
            <w:pPr>
              <w:spacing w:after="0"/>
              <w:jc w:val="both"/>
              <w:rPr>
                <w:rFonts w:ascii="Times New Roman" w:hAnsi="Times New Roman" w:cs="Times New Roman"/>
                <w:sz w:val="24"/>
                <w:szCs w:val="24"/>
                <w:lang w:eastAsia="hi-IN" w:bidi="hi-IN"/>
              </w:rPr>
            </w:pPr>
            <w:r>
              <w:rPr>
                <w:rFonts w:ascii="Times New Roman" w:hAnsi="Times New Roman" w:cs="Times New Roman"/>
                <w:sz w:val="24"/>
                <w:szCs w:val="24"/>
                <w:lang w:eastAsia="hi-IN" w:bidi="hi-IN"/>
              </w:rPr>
              <w:t xml:space="preserve">9.1. </w:t>
            </w:r>
            <w:r w:rsidRPr="000B1BCE">
              <w:rPr>
                <w:rFonts w:ascii="Times New Roman" w:hAnsi="Times New Roman" w:cs="Times New Roman"/>
                <w:sz w:val="24"/>
                <w:szCs w:val="24"/>
                <w:lang w:eastAsia="hi-IN" w:bidi="hi-IN"/>
              </w:rPr>
              <w:t>Izpildītājs nodrošina pakalpojumu sniegšanu tehniskajā specifikācijā norādītajās pakalpojumu sniegšanas vietās, ievērojot Kriminālprocesa likuma, Psihologu likuma, Bērnu tiesību aizsardzības likuma, Ministru kabineta instrukcijas "Instrukcija par Kriminālprocesa likuma 152. un 153. pantā minētā psihologa pienākumiem un izvirzītajām prasībām nepilngadīgā pratināšanā" un citu piemērojamo normatīvo aktu prasības.</w:t>
            </w:r>
          </w:p>
          <w:p w14:paraId="56103704" w14:textId="772E79C6" w:rsidR="000B1BCE" w:rsidRPr="000B1BCE" w:rsidRDefault="000B1BCE" w:rsidP="000B1BCE">
            <w:pPr>
              <w:spacing w:after="0"/>
              <w:jc w:val="both"/>
              <w:rPr>
                <w:rFonts w:ascii="Times New Roman" w:hAnsi="Times New Roman" w:cs="Times New Roman"/>
                <w:sz w:val="24"/>
                <w:szCs w:val="24"/>
                <w:lang w:eastAsia="hi-IN" w:bidi="hi-IN"/>
              </w:rPr>
            </w:pPr>
            <w:r>
              <w:rPr>
                <w:rFonts w:ascii="Times New Roman" w:hAnsi="Times New Roman" w:cs="Times New Roman"/>
                <w:sz w:val="24"/>
                <w:szCs w:val="24"/>
                <w:lang w:eastAsia="hi-IN" w:bidi="hi-IN"/>
              </w:rPr>
              <w:t xml:space="preserve">9.2. </w:t>
            </w:r>
            <w:r w:rsidRPr="000B1BCE">
              <w:rPr>
                <w:rFonts w:ascii="Times New Roman" w:hAnsi="Times New Roman" w:cs="Times New Roman"/>
                <w:sz w:val="24"/>
                <w:szCs w:val="24"/>
                <w:lang w:eastAsia="hi-IN" w:bidi="hi-IN"/>
              </w:rPr>
              <w:t>Izpildītāja pienākums ir, iesniedzot piedāvājumu, slēdzot līgumu un visā līguma darbības laikā, nodrošināt, ka pakalpojumu sniedzošais psihologs atbilst šajā tehniskajā specifikācijā un piemērojamajos normatīvajos aktos noteiktajām kvalifikācijas prasībām, tostarp attiecībā uz reģistrāciju Psihologu reģistrā, psihologa sertifikātu, profesionālo pieredzi, apmācībām un citām prasībām, kā arī pēc Pasūtītāja pieprasījuma iesniegt to apliecinošus dokumentus.</w:t>
            </w:r>
          </w:p>
          <w:p w14:paraId="75CA9CD0" w14:textId="297855BC" w:rsidR="001A4B99" w:rsidRPr="00802016" w:rsidRDefault="000B1BCE" w:rsidP="000B1BCE">
            <w:pPr>
              <w:spacing w:after="0"/>
              <w:jc w:val="both"/>
              <w:rPr>
                <w:rFonts w:ascii="Times New Roman" w:hAnsi="Times New Roman" w:cs="Times New Roman"/>
                <w:sz w:val="24"/>
                <w:szCs w:val="24"/>
                <w:lang w:eastAsia="hi-IN" w:bidi="hi-IN"/>
              </w:rPr>
            </w:pPr>
            <w:r>
              <w:rPr>
                <w:rFonts w:ascii="Times New Roman" w:hAnsi="Times New Roman" w:cs="Times New Roman"/>
                <w:sz w:val="24"/>
                <w:szCs w:val="24"/>
                <w:lang w:eastAsia="hi-IN" w:bidi="hi-IN"/>
              </w:rPr>
              <w:t xml:space="preserve">9.3. </w:t>
            </w:r>
            <w:r w:rsidRPr="000B1BCE">
              <w:rPr>
                <w:rFonts w:ascii="Times New Roman" w:hAnsi="Times New Roman" w:cs="Times New Roman"/>
                <w:sz w:val="24"/>
                <w:szCs w:val="24"/>
                <w:lang w:eastAsia="hi-IN" w:bidi="hi-IN"/>
              </w:rPr>
              <w:t>Ja līguma darbības laikā spēkā stājas vai tiek grozīti normatīvie akti, kas nosaka papildu obligātās kvalifikācijas, apmācību vai profesionālās pilnveides prasības psihologam, Izpildītājs nodrošina šo prasību izpildi normatīvajos aktos noteiktajā kārtībā un termiņā.</w:t>
            </w:r>
          </w:p>
        </w:tc>
      </w:tr>
      <w:tr w:rsidR="001A4B99" w:rsidRPr="000420DB" w14:paraId="5AFB39EF" w14:textId="77777777" w:rsidTr="004D77CC">
        <w:tc>
          <w:tcPr>
            <w:tcW w:w="4762" w:type="dxa"/>
            <w:tcBorders>
              <w:top w:val="single" w:sz="4" w:space="0" w:color="auto"/>
              <w:left w:val="single" w:sz="4" w:space="0" w:color="auto"/>
              <w:bottom w:val="single" w:sz="4" w:space="0" w:color="auto"/>
              <w:right w:val="single" w:sz="4" w:space="0" w:color="auto"/>
            </w:tcBorders>
            <w:hideMark/>
          </w:tcPr>
          <w:p w14:paraId="7A82926E" w14:textId="3D8AC347" w:rsidR="001A4B99" w:rsidRPr="000420DB" w:rsidRDefault="001A4B99" w:rsidP="00E85964">
            <w:pPr>
              <w:pStyle w:val="ListParagraph"/>
              <w:numPr>
                <w:ilvl w:val="0"/>
                <w:numId w:val="25"/>
              </w:numPr>
              <w:suppressLineNumbers/>
              <w:spacing w:after="0"/>
              <w:jc w:val="both"/>
              <w:rPr>
                <w:rFonts w:ascii="Times New Roman" w:hAnsi="Times New Roman" w:cs="Times New Roman"/>
                <w:sz w:val="24"/>
                <w:szCs w:val="24"/>
                <w:lang w:eastAsia="hi-IN" w:bidi="hi-IN"/>
              </w:rPr>
            </w:pPr>
            <w:r w:rsidRPr="000420DB">
              <w:rPr>
                <w:rFonts w:ascii="Times New Roman" w:hAnsi="Times New Roman" w:cs="Times New Roman"/>
                <w:sz w:val="24"/>
                <w:szCs w:val="24"/>
                <w:lang w:eastAsia="hi-IN" w:bidi="hi-IN"/>
              </w:rPr>
              <w:lastRenderedPageBreak/>
              <w:t>Pakalpojuma izpilde</w:t>
            </w:r>
          </w:p>
        </w:tc>
        <w:tc>
          <w:tcPr>
            <w:tcW w:w="9214" w:type="dxa"/>
            <w:tcBorders>
              <w:top w:val="single" w:sz="4" w:space="0" w:color="auto"/>
              <w:left w:val="single" w:sz="4" w:space="0" w:color="auto"/>
              <w:bottom w:val="single" w:sz="4" w:space="0" w:color="auto"/>
              <w:right w:val="single" w:sz="4" w:space="0" w:color="auto"/>
            </w:tcBorders>
            <w:hideMark/>
          </w:tcPr>
          <w:p w14:paraId="7E38900D" w14:textId="55823541" w:rsidR="001A4B99" w:rsidRPr="000420DB" w:rsidRDefault="001A4B99" w:rsidP="001A4B99">
            <w:pPr>
              <w:spacing w:after="0"/>
              <w:jc w:val="both"/>
              <w:rPr>
                <w:rFonts w:ascii="Times New Roman" w:hAnsi="Times New Roman" w:cs="Times New Roman"/>
                <w:sz w:val="24"/>
                <w:szCs w:val="24"/>
                <w:lang w:eastAsia="hi-IN" w:bidi="hi-IN"/>
              </w:rPr>
            </w:pPr>
            <w:r w:rsidRPr="000420DB">
              <w:rPr>
                <w:rFonts w:ascii="Times New Roman" w:hAnsi="Times New Roman" w:cs="Times New Roman"/>
                <w:sz w:val="24"/>
                <w:szCs w:val="24"/>
                <w:lang w:eastAsia="hi-IN" w:bidi="hi-IN"/>
              </w:rPr>
              <w:t>Pēc pakalpojuma izpildes Psihologs, saskaņā ar Ministru kabineta 2005.</w:t>
            </w:r>
            <w:r w:rsidR="0079737E" w:rsidRPr="000420DB">
              <w:rPr>
                <w:rFonts w:ascii="Times New Roman" w:hAnsi="Times New Roman" w:cs="Times New Roman"/>
                <w:sz w:val="24"/>
                <w:szCs w:val="24"/>
                <w:lang w:eastAsia="hi-IN" w:bidi="hi-IN"/>
              </w:rPr>
              <w:t xml:space="preserve"> </w:t>
            </w:r>
            <w:r w:rsidRPr="000420DB">
              <w:rPr>
                <w:rFonts w:ascii="Times New Roman" w:hAnsi="Times New Roman" w:cs="Times New Roman"/>
                <w:sz w:val="24"/>
                <w:szCs w:val="24"/>
                <w:lang w:eastAsia="hi-IN" w:bidi="hi-IN"/>
              </w:rPr>
              <w:t>gada 4.</w:t>
            </w:r>
            <w:r w:rsidR="0079737E" w:rsidRPr="000420DB">
              <w:rPr>
                <w:rFonts w:ascii="Times New Roman" w:hAnsi="Times New Roman" w:cs="Times New Roman"/>
                <w:sz w:val="24"/>
                <w:szCs w:val="24"/>
                <w:lang w:eastAsia="hi-IN" w:bidi="hi-IN"/>
              </w:rPr>
              <w:t xml:space="preserve"> </w:t>
            </w:r>
            <w:r w:rsidRPr="000420DB">
              <w:rPr>
                <w:rFonts w:ascii="Times New Roman" w:hAnsi="Times New Roman" w:cs="Times New Roman"/>
                <w:sz w:val="24"/>
                <w:szCs w:val="24"/>
                <w:lang w:eastAsia="hi-IN" w:bidi="hi-IN"/>
              </w:rPr>
              <w:t>oktobra noteikumiem Nr.</w:t>
            </w:r>
            <w:r w:rsidR="0079737E" w:rsidRPr="000420DB">
              <w:rPr>
                <w:rFonts w:ascii="Times New Roman" w:hAnsi="Times New Roman" w:cs="Times New Roman"/>
                <w:sz w:val="24"/>
                <w:szCs w:val="24"/>
                <w:lang w:eastAsia="hi-IN" w:bidi="hi-IN"/>
              </w:rPr>
              <w:t xml:space="preserve"> </w:t>
            </w:r>
            <w:r w:rsidRPr="000420DB">
              <w:rPr>
                <w:rFonts w:ascii="Times New Roman" w:hAnsi="Times New Roman" w:cs="Times New Roman"/>
                <w:sz w:val="24"/>
                <w:szCs w:val="24"/>
                <w:lang w:eastAsia="hi-IN" w:bidi="hi-IN"/>
              </w:rPr>
              <w:t>754 “Noteikumi par kriminālprocesuālo izdevumu atlīdzināšanas kārtību un apmēru”, sastāda uzziņu par izdevumu atlīdzību no Pasūtītāja un pievieno tam izdevumus apliecinošu dokumentu oriģinālus. Uzziņu apstiprina procesa virzītājs.</w:t>
            </w:r>
          </w:p>
        </w:tc>
      </w:tr>
      <w:tr w:rsidR="001A4B99" w:rsidRPr="000420DB" w14:paraId="113683F1" w14:textId="77777777" w:rsidTr="004D77CC">
        <w:tc>
          <w:tcPr>
            <w:tcW w:w="4762" w:type="dxa"/>
            <w:tcBorders>
              <w:top w:val="single" w:sz="4" w:space="0" w:color="auto"/>
              <w:left w:val="single" w:sz="2" w:space="0" w:color="000000"/>
              <w:bottom w:val="single" w:sz="2" w:space="0" w:color="000000"/>
              <w:right w:val="nil"/>
            </w:tcBorders>
            <w:hideMark/>
          </w:tcPr>
          <w:p w14:paraId="72EA5F5C" w14:textId="70A0DF1F" w:rsidR="001A4B99" w:rsidRPr="000420DB" w:rsidRDefault="001A4B99" w:rsidP="00E85964">
            <w:pPr>
              <w:pStyle w:val="ListParagraph"/>
              <w:numPr>
                <w:ilvl w:val="0"/>
                <w:numId w:val="25"/>
              </w:numPr>
              <w:suppressLineNumbers/>
              <w:spacing w:after="0"/>
              <w:jc w:val="both"/>
              <w:rPr>
                <w:rFonts w:ascii="Times New Roman" w:hAnsi="Times New Roman" w:cs="Times New Roman"/>
                <w:sz w:val="24"/>
                <w:szCs w:val="24"/>
                <w:lang w:eastAsia="hi-IN" w:bidi="hi-IN"/>
              </w:rPr>
            </w:pPr>
            <w:r w:rsidRPr="000420DB">
              <w:rPr>
                <w:rFonts w:ascii="Times New Roman" w:hAnsi="Times New Roman" w:cs="Times New Roman"/>
                <w:sz w:val="24"/>
                <w:szCs w:val="24"/>
                <w:lang w:eastAsia="hi-IN" w:bidi="hi-IN"/>
              </w:rPr>
              <w:t>Pakalpojuma sniedzēja izdevumu sadalījums</w:t>
            </w:r>
          </w:p>
        </w:tc>
        <w:tc>
          <w:tcPr>
            <w:tcW w:w="9214" w:type="dxa"/>
            <w:tcBorders>
              <w:top w:val="single" w:sz="4" w:space="0" w:color="auto"/>
              <w:left w:val="single" w:sz="2" w:space="0" w:color="000000"/>
              <w:bottom w:val="single" w:sz="2" w:space="0" w:color="000000"/>
              <w:right w:val="single" w:sz="2" w:space="0" w:color="000000"/>
            </w:tcBorders>
            <w:hideMark/>
          </w:tcPr>
          <w:p w14:paraId="24594EF3" w14:textId="0BB2A783" w:rsidR="001A4B99" w:rsidRPr="00802016" w:rsidRDefault="00E65019" w:rsidP="00E65019">
            <w:pPr>
              <w:suppressLineNumbers/>
              <w:spacing w:after="0"/>
              <w:jc w:val="both"/>
              <w:rPr>
                <w:rFonts w:ascii="Times New Roman" w:hAnsi="Times New Roman" w:cs="Times New Roman"/>
                <w:sz w:val="24"/>
                <w:szCs w:val="24"/>
                <w:lang w:eastAsia="hi-IN" w:bidi="hi-IN"/>
              </w:rPr>
            </w:pPr>
            <w:r w:rsidRPr="00802016">
              <w:rPr>
                <w:rFonts w:ascii="Times New Roman" w:hAnsi="Times New Roman" w:cs="Times New Roman"/>
                <w:sz w:val="24"/>
                <w:szCs w:val="24"/>
                <w:lang w:eastAsia="hi-IN" w:bidi="hi-IN"/>
              </w:rPr>
              <w:t>Pakalpojuma sniedzēja atlīdzību veido stundas likme par faktiski sniegto pakalpojumu, transporta izdevumi, administratīvie izdevumi un citi ar pakalpojuma sniegšanu saistītie izdevumi. Pakalpojuma sniegšanas laikā netiek ieskaitīts psihologa ceļā pavadītais laiks, kā arī citu organizatorisku darbību veikšanai patērētais laiks, kas nav tieši saistīts ar nepilngadīgā pratināšanas norisi.</w:t>
            </w:r>
          </w:p>
        </w:tc>
      </w:tr>
    </w:tbl>
    <w:p w14:paraId="73ED4629" w14:textId="77777777" w:rsidR="000023EF" w:rsidRPr="000420DB" w:rsidRDefault="000023EF" w:rsidP="000023EF">
      <w:pPr>
        <w:pStyle w:val="ListParagraph"/>
        <w:spacing w:after="0"/>
        <w:ind w:left="792"/>
        <w:rPr>
          <w:rFonts w:ascii="Times New Roman" w:hAnsi="Times New Roman" w:cs="Times New Roman"/>
          <w:color w:val="000000" w:themeColor="text1"/>
          <w:sz w:val="24"/>
          <w:szCs w:val="24"/>
        </w:rPr>
      </w:pPr>
    </w:p>
    <w:p w14:paraId="2009E764" w14:textId="1095B7D1" w:rsidR="001E1446" w:rsidRDefault="001E1446" w:rsidP="00E57D09">
      <w:pPr>
        <w:pStyle w:val="ListParagraph"/>
        <w:spacing w:after="0"/>
        <w:ind w:left="792"/>
        <w:jc w:val="both"/>
        <w:rPr>
          <w:rFonts w:ascii="Times New Roman" w:hAnsi="Times New Roman" w:cs="Times New Roman"/>
          <w:sz w:val="24"/>
          <w:szCs w:val="24"/>
        </w:rPr>
      </w:pPr>
      <w:r w:rsidRPr="000420D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665ED7">
        <w:rPr>
          <w:rFonts w:ascii="Times New Roman" w:hAnsi="Times New Roman" w:cs="Times New Roman"/>
          <w:sz w:val="24"/>
          <w:szCs w:val="24"/>
        </w:rPr>
        <w:t>Nepilngadīgo pratināšana Izpildītāja klātbūtnē</w:t>
      </w:r>
      <w:r>
        <w:rPr>
          <w:rFonts w:ascii="Times New Roman" w:hAnsi="Times New Roman" w:cs="Times New Roman"/>
          <w:sz w:val="24"/>
          <w:szCs w:val="24"/>
        </w:rPr>
        <w:t xml:space="preserve"> </w:t>
      </w:r>
      <w:r w:rsidRPr="001E1446">
        <w:rPr>
          <w:rFonts w:ascii="Times New Roman" w:hAnsi="Times New Roman" w:cs="Times New Roman"/>
          <w:sz w:val="24"/>
          <w:szCs w:val="24"/>
        </w:rPr>
        <w:t>– psihologs piedalās procesuālajā darbībā vienā telpā ar nepilngadīgo personu un procesa virzītāju, nodrošinot Kriminālprocesa likumā noteikto psihologa starpniecību nepilngadīgā pratināšanā</w:t>
      </w:r>
      <w:r>
        <w:rPr>
          <w:rFonts w:ascii="Times New Roman" w:hAnsi="Times New Roman" w:cs="Times New Roman"/>
          <w:sz w:val="24"/>
          <w:szCs w:val="24"/>
        </w:rPr>
        <w:t>;</w:t>
      </w:r>
    </w:p>
    <w:p w14:paraId="49139DB3" w14:textId="107851A7" w:rsidR="001E1446" w:rsidRDefault="001E1446" w:rsidP="00E57D09">
      <w:pPr>
        <w:pStyle w:val="ListParagraph"/>
        <w:spacing w:after="0"/>
        <w:ind w:left="792"/>
        <w:jc w:val="both"/>
        <w:rPr>
          <w:rFonts w:ascii="Times New Roman" w:hAnsi="Times New Roman" w:cs="Times New Roman"/>
          <w:color w:val="000000" w:themeColor="text1"/>
          <w:sz w:val="24"/>
          <w:szCs w:val="24"/>
        </w:rPr>
      </w:pPr>
      <w:r w:rsidRPr="000420D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1E1446">
        <w:rPr>
          <w:rFonts w:ascii="Times New Roman" w:hAnsi="Times New Roman" w:cs="Times New Roman"/>
          <w:color w:val="000000" w:themeColor="text1"/>
          <w:sz w:val="24"/>
          <w:szCs w:val="24"/>
        </w:rPr>
        <w:t>Nepilngadīgā pratināšana ar tehnisko līdzekļu un Izpildītāja starpniecību – psihologs atrodas vienā telpā ar nepilngadīgo personu, savukārt procesa virzītājs atrodas citā telpā un pratināšanu veic, izmantojot audio, video vai citus tehniskos saziņas līdzekļus. Psihologs nodrošina jautājumu uzdošanu nepilngadīgajai personai atbilstoši procesa virzītāja norādījumiem, ievērojot Kriminālprocesa likuma prasības un nepilngadīgā interese</w:t>
      </w:r>
      <w:r w:rsidR="00057030">
        <w:rPr>
          <w:rFonts w:ascii="Times New Roman" w:hAnsi="Times New Roman" w:cs="Times New Roman"/>
          <w:color w:val="000000" w:themeColor="text1"/>
          <w:sz w:val="24"/>
          <w:szCs w:val="24"/>
        </w:rPr>
        <w:t>s.</w:t>
      </w:r>
    </w:p>
    <w:p w14:paraId="3D007FD2" w14:textId="2E37789D" w:rsidR="000023EF" w:rsidRPr="000420DB" w:rsidRDefault="000023EF" w:rsidP="00E57D09">
      <w:pPr>
        <w:pStyle w:val="ListParagraph"/>
        <w:spacing w:after="0"/>
        <w:ind w:left="792"/>
        <w:jc w:val="both"/>
        <w:rPr>
          <w:rFonts w:ascii="Times New Roman" w:hAnsi="Times New Roman" w:cs="Times New Roman"/>
          <w:color w:val="000000" w:themeColor="text1"/>
          <w:sz w:val="24"/>
          <w:szCs w:val="24"/>
        </w:rPr>
      </w:pPr>
      <w:r w:rsidRPr="000420DB">
        <w:rPr>
          <w:rFonts w:ascii="Times New Roman" w:hAnsi="Times New Roman" w:cs="Times New Roman"/>
          <w:color w:val="000000" w:themeColor="text1"/>
          <w:sz w:val="24"/>
          <w:szCs w:val="24"/>
        </w:rPr>
        <w:t>*</w:t>
      </w:r>
      <w:r w:rsidR="001E1446" w:rsidRPr="000420DB">
        <w:rPr>
          <w:rFonts w:ascii="Times New Roman" w:hAnsi="Times New Roman" w:cs="Times New Roman"/>
          <w:color w:val="000000" w:themeColor="text1"/>
          <w:sz w:val="24"/>
          <w:szCs w:val="24"/>
        </w:rPr>
        <w:t>**</w:t>
      </w:r>
      <w:r w:rsidRPr="000420DB">
        <w:rPr>
          <w:rFonts w:ascii="Times New Roman" w:hAnsi="Times New Roman" w:cs="Times New Roman"/>
          <w:sz w:val="24"/>
          <w:szCs w:val="24"/>
        </w:rPr>
        <w:t xml:space="preserve"> </w:t>
      </w:r>
      <w:r w:rsidRPr="000420DB">
        <w:rPr>
          <w:rFonts w:ascii="Times New Roman" w:hAnsi="Times New Roman" w:cs="Times New Roman"/>
          <w:color w:val="000000" w:themeColor="text1"/>
          <w:sz w:val="24"/>
          <w:szCs w:val="24"/>
        </w:rPr>
        <w:t>Iespējams piedāvāt telpu īri. Telpas jānodrošina atbilstoši likuma prasībām, proti:</w:t>
      </w:r>
    </w:p>
    <w:p w14:paraId="57347B0C" w14:textId="7D601BA5" w:rsidR="000023EF" w:rsidRPr="000420DB" w:rsidRDefault="000023EF" w:rsidP="00E57D09">
      <w:pPr>
        <w:pStyle w:val="ListParagraph"/>
        <w:numPr>
          <w:ilvl w:val="0"/>
          <w:numId w:val="30"/>
        </w:numPr>
        <w:spacing w:after="0"/>
        <w:jc w:val="both"/>
        <w:rPr>
          <w:rFonts w:ascii="Times New Roman" w:hAnsi="Times New Roman" w:cs="Times New Roman"/>
          <w:color w:val="000000" w:themeColor="text1"/>
          <w:sz w:val="24"/>
          <w:szCs w:val="24"/>
        </w:rPr>
      </w:pPr>
      <w:r w:rsidRPr="000420DB">
        <w:rPr>
          <w:rFonts w:ascii="Times New Roman" w:hAnsi="Times New Roman" w:cs="Times New Roman"/>
          <w:color w:val="000000" w:themeColor="text1"/>
          <w:sz w:val="24"/>
          <w:szCs w:val="24"/>
        </w:rPr>
        <w:t>Atbilstoši Kriminālprocesa likumam (turpmāk – KPL) 153.</w:t>
      </w:r>
      <w:r w:rsidR="0025258D" w:rsidRPr="000420DB">
        <w:rPr>
          <w:rFonts w:ascii="Times New Roman" w:hAnsi="Times New Roman" w:cs="Times New Roman"/>
          <w:color w:val="000000" w:themeColor="text1"/>
          <w:sz w:val="24"/>
          <w:szCs w:val="24"/>
        </w:rPr>
        <w:t> </w:t>
      </w:r>
      <w:r w:rsidRPr="000420DB">
        <w:rPr>
          <w:rFonts w:ascii="Times New Roman" w:hAnsi="Times New Roman" w:cs="Times New Roman"/>
          <w:color w:val="000000" w:themeColor="text1"/>
          <w:sz w:val="24"/>
          <w:szCs w:val="24"/>
        </w:rPr>
        <w:t>panta otrās daļas prasībām: Procesa virzītājs un citas viņa pieaicinātās personas atrodas citā telpā, kur tehniskie līdzekļi nodrošina to, ka var dzirdēt un redzēt pratināmo personu un psihologu. Pratināmais kopā ar psihologu atrodas telpā, kura piemērota sarunai ar nepilngadīgo un kurā tehniski nodrošināts, ka procesa virzītāja uzdotos jautājumus dzird tikai psihologs;</w:t>
      </w:r>
    </w:p>
    <w:p w14:paraId="13615A72" w14:textId="3DCB7109" w:rsidR="000023EF" w:rsidRPr="000420DB" w:rsidRDefault="000023EF" w:rsidP="00E57D09">
      <w:pPr>
        <w:pStyle w:val="ListParagraph"/>
        <w:numPr>
          <w:ilvl w:val="0"/>
          <w:numId w:val="30"/>
        </w:numPr>
        <w:spacing w:after="0"/>
        <w:jc w:val="both"/>
        <w:rPr>
          <w:rFonts w:ascii="Times New Roman" w:hAnsi="Times New Roman" w:cs="Times New Roman"/>
          <w:color w:val="000000" w:themeColor="text1"/>
          <w:sz w:val="24"/>
          <w:szCs w:val="24"/>
        </w:rPr>
      </w:pPr>
      <w:r w:rsidRPr="000420DB">
        <w:rPr>
          <w:rFonts w:ascii="Times New Roman" w:hAnsi="Times New Roman" w:cs="Times New Roman"/>
          <w:color w:val="000000" w:themeColor="text1"/>
          <w:sz w:val="24"/>
          <w:szCs w:val="24"/>
        </w:rPr>
        <w:t>Atbilstoši KPL 151.</w:t>
      </w:r>
      <w:r w:rsidRPr="000420DB">
        <w:rPr>
          <w:rFonts w:ascii="Times New Roman" w:hAnsi="Times New Roman" w:cs="Times New Roman"/>
          <w:color w:val="000000" w:themeColor="text1"/>
          <w:sz w:val="24"/>
          <w:szCs w:val="24"/>
          <w:vertAlign w:val="superscript"/>
        </w:rPr>
        <w:t>1</w:t>
      </w:r>
      <w:r w:rsidR="0025258D" w:rsidRPr="000420DB">
        <w:rPr>
          <w:rFonts w:ascii="Times New Roman" w:hAnsi="Times New Roman" w:cs="Times New Roman"/>
          <w:color w:val="000000" w:themeColor="text1"/>
          <w:sz w:val="24"/>
          <w:szCs w:val="24"/>
        </w:rPr>
        <w:t> </w:t>
      </w:r>
      <w:r w:rsidRPr="000420DB">
        <w:rPr>
          <w:rFonts w:ascii="Times New Roman" w:hAnsi="Times New Roman" w:cs="Times New Roman"/>
          <w:color w:val="000000" w:themeColor="text1"/>
          <w:sz w:val="24"/>
          <w:szCs w:val="24"/>
        </w:rPr>
        <w:t>panta pirmās daļas prasībām: Īpaši aizsargājama cietušā pratināšana tiek veikta atsevišķā tam piemērotā telpā vai bez citu ar konkrēto procesuālo darbību nesaistītu personu klātbūtnes.</w:t>
      </w:r>
    </w:p>
    <w:p w14:paraId="24B6AFAE" w14:textId="74693B05" w:rsidR="00DC2F52" w:rsidRPr="000420DB" w:rsidRDefault="000023EF" w:rsidP="00DC2F52">
      <w:pPr>
        <w:pStyle w:val="ListParagraph"/>
        <w:numPr>
          <w:ilvl w:val="0"/>
          <w:numId w:val="30"/>
        </w:numPr>
        <w:spacing w:after="0"/>
        <w:jc w:val="both"/>
        <w:rPr>
          <w:rFonts w:ascii="Times New Roman" w:hAnsi="Times New Roman" w:cs="Times New Roman"/>
          <w:color w:val="000000" w:themeColor="text1"/>
          <w:sz w:val="24"/>
          <w:szCs w:val="24"/>
        </w:rPr>
      </w:pPr>
      <w:r w:rsidRPr="000420DB">
        <w:rPr>
          <w:rFonts w:ascii="Times New Roman" w:hAnsi="Times New Roman" w:cs="Times New Roman"/>
          <w:color w:val="000000" w:themeColor="text1"/>
          <w:sz w:val="24"/>
          <w:szCs w:val="24"/>
        </w:rPr>
        <w:t>Atbilstoši BTAL 59.</w:t>
      </w:r>
      <w:r w:rsidR="0025258D" w:rsidRPr="000420DB">
        <w:rPr>
          <w:rFonts w:ascii="Times New Roman" w:hAnsi="Times New Roman" w:cs="Times New Roman"/>
          <w:color w:val="000000" w:themeColor="text1"/>
          <w:sz w:val="24"/>
          <w:szCs w:val="24"/>
        </w:rPr>
        <w:t> </w:t>
      </w:r>
      <w:r w:rsidRPr="000420DB">
        <w:rPr>
          <w:rFonts w:ascii="Times New Roman" w:hAnsi="Times New Roman" w:cs="Times New Roman"/>
          <w:color w:val="000000" w:themeColor="text1"/>
          <w:sz w:val="24"/>
          <w:szCs w:val="24"/>
        </w:rPr>
        <w:t>panta piektās un sestās daļas prasībām: Ja policijā ir nogādāts bērns ar īpašām vajadzībām, nodrošināmi apstākļi viņa īpašo vajadzību apmierināšanai, kā arī, ja nepieciešams, pieaicināms speciālists medicīniskās un citas palīdzības sniegšanai bērnam; Ministru kabinets nosaka kārtību (saskaņā ar Ministru kabineta noteikumu Nr.252 3., 4., 5. un 6.</w:t>
      </w:r>
      <w:r w:rsidR="0025258D" w:rsidRPr="000420DB">
        <w:rPr>
          <w:rFonts w:ascii="Times New Roman" w:hAnsi="Times New Roman" w:cs="Times New Roman"/>
          <w:color w:val="000000" w:themeColor="text1"/>
          <w:sz w:val="24"/>
          <w:szCs w:val="24"/>
        </w:rPr>
        <w:t> </w:t>
      </w:r>
      <w:r w:rsidRPr="000420DB">
        <w:rPr>
          <w:rFonts w:ascii="Times New Roman" w:hAnsi="Times New Roman" w:cs="Times New Roman"/>
          <w:color w:val="000000" w:themeColor="text1"/>
          <w:sz w:val="24"/>
          <w:szCs w:val="24"/>
        </w:rPr>
        <w:t>punktu), kādā policija noskaidro, vai bērnam ir īpašas vajadzības, un pieaicina kompetentu speciālistu, kā arī nosaka kārtību, kādā policija nodrošina apstākļus bērna ī</w:t>
      </w:r>
      <w:r w:rsidR="007C6AC0" w:rsidRPr="000420DB">
        <w:rPr>
          <w:rFonts w:ascii="Times New Roman" w:hAnsi="Times New Roman" w:cs="Times New Roman"/>
          <w:color w:val="000000" w:themeColor="text1"/>
          <w:sz w:val="24"/>
          <w:szCs w:val="24"/>
        </w:rPr>
        <w:t>pašo vajadzību apmierināšanai.</w:t>
      </w:r>
    </w:p>
    <w:p w14:paraId="34ABEBF8" w14:textId="6CF81099" w:rsidR="00DC2F52" w:rsidRPr="000420DB" w:rsidRDefault="007C6AC0" w:rsidP="00DC2F52">
      <w:pPr>
        <w:pStyle w:val="ListParagraph"/>
        <w:numPr>
          <w:ilvl w:val="0"/>
          <w:numId w:val="30"/>
        </w:numPr>
        <w:spacing w:after="0"/>
        <w:jc w:val="both"/>
        <w:rPr>
          <w:rFonts w:ascii="Times New Roman" w:hAnsi="Times New Roman" w:cs="Times New Roman"/>
          <w:color w:val="000000" w:themeColor="text1"/>
          <w:sz w:val="24"/>
          <w:szCs w:val="24"/>
        </w:rPr>
      </w:pPr>
      <w:r w:rsidRPr="000420DB">
        <w:rPr>
          <w:rFonts w:ascii="Times New Roman" w:hAnsi="Times New Roman" w:cs="Times New Roman"/>
          <w:color w:val="000000" w:themeColor="text1"/>
          <w:sz w:val="24"/>
          <w:szCs w:val="24"/>
        </w:rPr>
        <w:t xml:space="preserve">Prasības tehniskiem līdzekļiem un </w:t>
      </w:r>
      <w:r w:rsidRPr="00B01F66">
        <w:rPr>
          <w:rFonts w:ascii="Times New Roman" w:hAnsi="Times New Roman" w:cs="Times New Roman"/>
          <w:sz w:val="24"/>
          <w:szCs w:val="24"/>
        </w:rPr>
        <w:t xml:space="preserve">iekārtām: </w:t>
      </w:r>
      <w:r w:rsidR="004B6258" w:rsidRPr="00B01F66">
        <w:rPr>
          <w:rFonts w:ascii="Times New Roman" w:hAnsi="Times New Roman" w:cs="Times New Roman"/>
          <w:sz w:val="24"/>
          <w:szCs w:val="24"/>
        </w:rPr>
        <w:t>nodrošināt nepilngadīgā pratināšanas norises audio un video ierakstīšanu, saglabājot ierakstu Pasūtītājam pieņemamā digitālā faila formātā (piemēram, MP4 vai citā līdzvērtīgā formātā).</w:t>
      </w:r>
    </w:p>
    <w:p w14:paraId="0C415463" w14:textId="414F0978" w:rsidR="006B67AF" w:rsidRPr="006B67AF" w:rsidRDefault="006D59E6" w:rsidP="006B67AF">
      <w:pPr>
        <w:pStyle w:val="ListParagraph"/>
        <w:spacing w:after="120"/>
        <w:ind w:left="360"/>
        <w:jc w:val="right"/>
        <w:rPr>
          <w:rFonts w:ascii="Times New Roman" w:eastAsia="Calibri" w:hAnsi="Times New Roman" w:cs="Times New Roman"/>
          <w:b/>
          <w:i/>
          <w:sz w:val="24"/>
          <w:szCs w:val="24"/>
        </w:rPr>
      </w:pPr>
      <w:r w:rsidRPr="000420DB">
        <w:rPr>
          <w:rFonts w:ascii="Times New Roman" w:eastAsia="Calibri" w:hAnsi="Times New Roman" w:cs="Times New Roman"/>
          <w:b/>
          <w:i/>
          <w:sz w:val="24"/>
          <w:szCs w:val="24"/>
        </w:rPr>
        <w:br w:type="page"/>
      </w:r>
      <w:r w:rsidR="006B67AF">
        <w:rPr>
          <w:rFonts w:ascii="Times New Roman" w:eastAsia="Calibri" w:hAnsi="Times New Roman" w:cs="Times New Roman"/>
          <w:b/>
          <w:i/>
          <w:sz w:val="24"/>
          <w:szCs w:val="24"/>
        </w:rPr>
        <w:lastRenderedPageBreak/>
        <w:t xml:space="preserve">2. </w:t>
      </w:r>
      <w:r w:rsidR="00F20AE6" w:rsidRPr="006B67AF">
        <w:rPr>
          <w:rFonts w:ascii="Times New Roman" w:eastAsia="Calibri" w:hAnsi="Times New Roman" w:cs="Times New Roman"/>
          <w:b/>
          <w:i/>
          <w:sz w:val="24"/>
          <w:szCs w:val="24"/>
        </w:rPr>
        <w:t>tabula (</w:t>
      </w:r>
      <w:r w:rsidR="004F3B95" w:rsidRPr="006B67AF">
        <w:rPr>
          <w:rFonts w:ascii="Times New Roman" w:eastAsia="Calibri" w:hAnsi="Times New Roman" w:cs="Times New Roman"/>
          <w:b/>
          <w:i/>
          <w:sz w:val="24"/>
          <w:szCs w:val="24"/>
        </w:rPr>
        <w:t xml:space="preserve">Pretendenta </w:t>
      </w:r>
      <w:r w:rsidR="00F20AE6" w:rsidRPr="006B67AF">
        <w:rPr>
          <w:rFonts w:ascii="Times New Roman" w:eastAsia="Calibri" w:hAnsi="Times New Roman" w:cs="Times New Roman"/>
          <w:b/>
          <w:i/>
          <w:sz w:val="24"/>
          <w:szCs w:val="24"/>
        </w:rPr>
        <w:t>Tehniskais piedāvājums)</w:t>
      </w:r>
    </w:p>
    <w:tbl>
      <w:tblPr>
        <w:tblStyle w:val="TableGrid"/>
        <w:tblW w:w="13892" w:type="dxa"/>
        <w:tblInd w:w="-5" w:type="dxa"/>
        <w:tblLook w:val="04A0" w:firstRow="1" w:lastRow="0" w:firstColumn="1" w:lastColumn="0" w:noHBand="0" w:noVBand="1"/>
      </w:tblPr>
      <w:tblGrid>
        <w:gridCol w:w="778"/>
        <w:gridCol w:w="6735"/>
        <w:gridCol w:w="6379"/>
      </w:tblGrid>
      <w:tr w:rsidR="00AF6D2A" w:rsidRPr="000420DB" w14:paraId="02F1CBC1" w14:textId="77777777" w:rsidTr="00A50870">
        <w:tc>
          <w:tcPr>
            <w:tcW w:w="778" w:type="dxa"/>
            <w:tcBorders>
              <w:top w:val="single" w:sz="4" w:space="0" w:color="auto"/>
              <w:left w:val="single" w:sz="4" w:space="0" w:color="auto"/>
              <w:bottom w:val="single" w:sz="4" w:space="0" w:color="auto"/>
              <w:right w:val="single" w:sz="4" w:space="0" w:color="auto"/>
            </w:tcBorders>
            <w:vAlign w:val="center"/>
            <w:hideMark/>
          </w:tcPr>
          <w:p w14:paraId="0BE830FB" w14:textId="77777777" w:rsidR="00AF6D2A" w:rsidRPr="000420DB" w:rsidRDefault="00AF6D2A" w:rsidP="00A50870">
            <w:pPr>
              <w:jc w:val="center"/>
              <w:rPr>
                <w:b/>
                <w:sz w:val="24"/>
                <w:szCs w:val="24"/>
              </w:rPr>
            </w:pPr>
            <w:r w:rsidRPr="000420DB">
              <w:rPr>
                <w:b/>
                <w:sz w:val="24"/>
                <w:szCs w:val="24"/>
              </w:rPr>
              <w:t>Nr.</w:t>
            </w:r>
          </w:p>
          <w:p w14:paraId="65ABBC89" w14:textId="77777777" w:rsidR="00AF6D2A" w:rsidRPr="000420DB" w:rsidRDefault="00AF6D2A" w:rsidP="00A50870">
            <w:pPr>
              <w:jc w:val="center"/>
              <w:rPr>
                <w:b/>
                <w:sz w:val="24"/>
                <w:szCs w:val="24"/>
              </w:rPr>
            </w:pPr>
            <w:r w:rsidRPr="000420DB">
              <w:rPr>
                <w:b/>
                <w:sz w:val="24"/>
                <w:szCs w:val="24"/>
              </w:rPr>
              <w:t>p.k.</w:t>
            </w:r>
          </w:p>
        </w:tc>
        <w:tc>
          <w:tcPr>
            <w:tcW w:w="6735" w:type="dxa"/>
            <w:tcBorders>
              <w:top w:val="single" w:sz="4" w:space="0" w:color="auto"/>
              <w:left w:val="single" w:sz="4" w:space="0" w:color="auto"/>
              <w:bottom w:val="single" w:sz="4" w:space="0" w:color="auto"/>
              <w:right w:val="single" w:sz="4" w:space="0" w:color="auto"/>
            </w:tcBorders>
            <w:vAlign w:val="center"/>
            <w:hideMark/>
          </w:tcPr>
          <w:p w14:paraId="086CCC2F" w14:textId="77777777" w:rsidR="00AF6D2A" w:rsidRPr="000420DB" w:rsidRDefault="00AF6D2A" w:rsidP="00A50870">
            <w:pPr>
              <w:jc w:val="center"/>
              <w:rPr>
                <w:b/>
                <w:sz w:val="24"/>
                <w:szCs w:val="24"/>
              </w:rPr>
            </w:pPr>
            <w:r w:rsidRPr="000420DB">
              <w:rPr>
                <w:b/>
                <w:sz w:val="24"/>
                <w:szCs w:val="24"/>
              </w:rPr>
              <w:t>Prasība</w:t>
            </w:r>
          </w:p>
        </w:tc>
        <w:tc>
          <w:tcPr>
            <w:tcW w:w="6379" w:type="dxa"/>
            <w:tcBorders>
              <w:top w:val="single" w:sz="4" w:space="0" w:color="auto"/>
              <w:left w:val="single" w:sz="4" w:space="0" w:color="auto"/>
              <w:bottom w:val="single" w:sz="4" w:space="0" w:color="auto"/>
              <w:right w:val="single" w:sz="4" w:space="0" w:color="auto"/>
            </w:tcBorders>
            <w:vAlign w:val="center"/>
            <w:hideMark/>
          </w:tcPr>
          <w:p w14:paraId="50E1D694" w14:textId="77777777" w:rsidR="00AF6D2A" w:rsidRPr="000420DB" w:rsidRDefault="00AF6D2A" w:rsidP="00A50870">
            <w:pPr>
              <w:jc w:val="center"/>
              <w:rPr>
                <w:b/>
                <w:sz w:val="24"/>
                <w:szCs w:val="24"/>
              </w:rPr>
            </w:pPr>
            <w:r w:rsidRPr="000420DB">
              <w:rPr>
                <w:b/>
                <w:sz w:val="24"/>
                <w:szCs w:val="24"/>
              </w:rPr>
              <w:t>Pretendenta Tehniskais piedāvājums</w:t>
            </w:r>
          </w:p>
        </w:tc>
      </w:tr>
      <w:tr w:rsidR="00AF6D2A" w:rsidRPr="000420DB" w14:paraId="7A0F73DE" w14:textId="77777777" w:rsidTr="00A50870">
        <w:tc>
          <w:tcPr>
            <w:tcW w:w="778" w:type="dxa"/>
            <w:tcBorders>
              <w:top w:val="single" w:sz="4" w:space="0" w:color="auto"/>
              <w:left w:val="single" w:sz="4" w:space="0" w:color="auto"/>
              <w:bottom w:val="single" w:sz="4" w:space="0" w:color="auto"/>
              <w:right w:val="single" w:sz="4" w:space="0" w:color="auto"/>
            </w:tcBorders>
          </w:tcPr>
          <w:p w14:paraId="11225261" w14:textId="77777777" w:rsidR="00AF6D2A" w:rsidRPr="000420DB" w:rsidRDefault="00AF6D2A" w:rsidP="00AF6D2A">
            <w:pPr>
              <w:pStyle w:val="ListParagraph"/>
              <w:numPr>
                <w:ilvl w:val="0"/>
                <w:numId w:val="31"/>
              </w:numPr>
              <w:tabs>
                <w:tab w:val="left" w:pos="2268"/>
                <w:tab w:val="left" w:pos="5812"/>
                <w:tab w:val="left" w:pos="8222"/>
                <w:tab w:val="left" w:pos="11482"/>
              </w:tabs>
              <w:jc w:val="both"/>
              <w:rPr>
                <w:rFonts w:eastAsia="Calibri"/>
                <w:i/>
                <w:sz w:val="24"/>
                <w:szCs w:val="24"/>
              </w:rPr>
            </w:pPr>
          </w:p>
        </w:tc>
        <w:tc>
          <w:tcPr>
            <w:tcW w:w="6735" w:type="dxa"/>
            <w:tcBorders>
              <w:top w:val="single" w:sz="4" w:space="0" w:color="auto"/>
              <w:left w:val="single" w:sz="4" w:space="0" w:color="auto"/>
              <w:bottom w:val="single" w:sz="4" w:space="0" w:color="auto"/>
              <w:right w:val="single" w:sz="4" w:space="0" w:color="auto"/>
            </w:tcBorders>
            <w:hideMark/>
          </w:tcPr>
          <w:p w14:paraId="6CBF0D9B" w14:textId="77777777" w:rsidR="00AF6D2A" w:rsidRPr="000420DB" w:rsidRDefault="00AF6D2A" w:rsidP="00A50870">
            <w:pPr>
              <w:tabs>
                <w:tab w:val="left" w:pos="2268"/>
                <w:tab w:val="left" w:pos="5812"/>
                <w:tab w:val="left" w:pos="8222"/>
                <w:tab w:val="left" w:pos="11482"/>
              </w:tabs>
              <w:contextualSpacing/>
              <w:jc w:val="both"/>
              <w:rPr>
                <w:rFonts w:eastAsia="Calibri"/>
                <w:i/>
                <w:sz w:val="24"/>
                <w:szCs w:val="24"/>
              </w:rPr>
            </w:pPr>
            <w:r w:rsidRPr="000420DB">
              <w:rPr>
                <w:rFonts w:eastAsia="Calibri"/>
                <w:i/>
                <w:sz w:val="24"/>
                <w:szCs w:val="24"/>
              </w:rPr>
              <w:t xml:space="preserve">Pretendents norāda gatavību nodrošināt pakalpojumu saskaņā ar Tehniskās specifikācijas prasībām, norādot </w:t>
            </w:r>
            <w:r w:rsidRPr="000420DB">
              <w:rPr>
                <w:rFonts w:eastAsia="Calibri"/>
                <w:b/>
                <w:i/>
                <w:sz w:val="24"/>
                <w:szCs w:val="24"/>
              </w:rPr>
              <w:t>“Apliecinām gatavību nodrošināt pakalpojuma izpildi saskaņā ar Tehniskās specifikācijas prasībām”</w:t>
            </w:r>
            <w:r w:rsidRPr="000420DB">
              <w:rPr>
                <w:rFonts w:eastAsia="Calibri"/>
                <w:i/>
                <w:sz w:val="24"/>
                <w:szCs w:val="24"/>
              </w:rPr>
              <w:t xml:space="preserve"> vai citādi raksturojot savas spējas nodrošināt prasību ievērošanu:</w:t>
            </w:r>
          </w:p>
        </w:tc>
        <w:tc>
          <w:tcPr>
            <w:tcW w:w="6379" w:type="dxa"/>
            <w:tcBorders>
              <w:top w:val="single" w:sz="4" w:space="0" w:color="auto"/>
              <w:left w:val="single" w:sz="4" w:space="0" w:color="auto"/>
              <w:bottom w:val="single" w:sz="4" w:space="0" w:color="auto"/>
              <w:right w:val="single" w:sz="4" w:space="0" w:color="auto"/>
            </w:tcBorders>
          </w:tcPr>
          <w:p w14:paraId="7879F741" w14:textId="77777777" w:rsidR="00AF6D2A" w:rsidRPr="000420DB" w:rsidRDefault="00AF6D2A" w:rsidP="00A50870">
            <w:pPr>
              <w:rPr>
                <w:sz w:val="24"/>
                <w:szCs w:val="24"/>
              </w:rPr>
            </w:pPr>
          </w:p>
        </w:tc>
      </w:tr>
      <w:tr w:rsidR="00AF6D2A" w:rsidRPr="000420DB" w14:paraId="574D3C11" w14:textId="77777777" w:rsidTr="00A50870">
        <w:tc>
          <w:tcPr>
            <w:tcW w:w="778" w:type="dxa"/>
            <w:tcBorders>
              <w:top w:val="single" w:sz="4" w:space="0" w:color="auto"/>
              <w:left w:val="single" w:sz="4" w:space="0" w:color="auto"/>
              <w:bottom w:val="single" w:sz="4" w:space="0" w:color="auto"/>
              <w:right w:val="single" w:sz="4" w:space="0" w:color="auto"/>
            </w:tcBorders>
          </w:tcPr>
          <w:p w14:paraId="3DDD0435" w14:textId="77777777" w:rsidR="00AF6D2A" w:rsidRPr="000420DB" w:rsidRDefault="00AF6D2A" w:rsidP="00AF6D2A">
            <w:pPr>
              <w:pStyle w:val="ListParagraph"/>
              <w:numPr>
                <w:ilvl w:val="0"/>
                <w:numId w:val="31"/>
              </w:numPr>
              <w:tabs>
                <w:tab w:val="left" w:pos="2268"/>
                <w:tab w:val="left" w:pos="5812"/>
                <w:tab w:val="left" w:pos="8222"/>
                <w:tab w:val="left" w:pos="11482"/>
              </w:tabs>
              <w:jc w:val="both"/>
              <w:rPr>
                <w:rFonts w:eastAsia="Calibri"/>
                <w:i/>
                <w:sz w:val="24"/>
                <w:szCs w:val="24"/>
              </w:rPr>
            </w:pPr>
          </w:p>
        </w:tc>
        <w:tc>
          <w:tcPr>
            <w:tcW w:w="6735" w:type="dxa"/>
            <w:tcBorders>
              <w:top w:val="single" w:sz="4" w:space="0" w:color="auto"/>
              <w:left w:val="single" w:sz="4" w:space="0" w:color="auto"/>
              <w:bottom w:val="single" w:sz="4" w:space="0" w:color="auto"/>
              <w:right w:val="single" w:sz="4" w:space="0" w:color="auto"/>
            </w:tcBorders>
            <w:hideMark/>
          </w:tcPr>
          <w:p w14:paraId="62F74922" w14:textId="77777777" w:rsidR="00AF6D2A" w:rsidRPr="000420DB" w:rsidRDefault="00AF6D2A" w:rsidP="00A50870">
            <w:pPr>
              <w:tabs>
                <w:tab w:val="left" w:pos="2268"/>
                <w:tab w:val="left" w:pos="5812"/>
                <w:tab w:val="left" w:pos="8222"/>
                <w:tab w:val="left" w:pos="11482"/>
              </w:tabs>
              <w:contextualSpacing/>
              <w:jc w:val="both"/>
              <w:rPr>
                <w:rFonts w:eastAsia="Calibri"/>
                <w:i/>
                <w:sz w:val="24"/>
                <w:szCs w:val="24"/>
              </w:rPr>
            </w:pPr>
            <w:r w:rsidRPr="000420DB">
              <w:rPr>
                <w:rFonts w:eastAsia="Calibri"/>
                <w:sz w:val="24"/>
                <w:szCs w:val="24"/>
              </w:rPr>
              <w:t xml:space="preserve">Pretendents norāda </w:t>
            </w:r>
            <w:r w:rsidRPr="000420DB">
              <w:rPr>
                <w:rFonts w:eastAsia="Calibri"/>
                <w:b/>
                <w:sz w:val="24"/>
                <w:szCs w:val="24"/>
              </w:rPr>
              <w:t>Izpildītāja darba laiku:</w:t>
            </w:r>
          </w:p>
        </w:tc>
        <w:tc>
          <w:tcPr>
            <w:tcW w:w="6379" w:type="dxa"/>
            <w:tcBorders>
              <w:top w:val="single" w:sz="4" w:space="0" w:color="auto"/>
              <w:left w:val="single" w:sz="4" w:space="0" w:color="auto"/>
              <w:bottom w:val="single" w:sz="4" w:space="0" w:color="auto"/>
              <w:right w:val="single" w:sz="4" w:space="0" w:color="auto"/>
            </w:tcBorders>
          </w:tcPr>
          <w:p w14:paraId="43BD7C10" w14:textId="77777777" w:rsidR="00AF6D2A" w:rsidRPr="000420DB" w:rsidRDefault="00AF6D2A" w:rsidP="00A50870">
            <w:pPr>
              <w:rPr>
                <w:sz w:val="24"/>
                <w:szCs w:val="24"/>
              </w:rPr>
            </w:pPr>
          </w:p>
        </w:tc>
      </w:tr>
      <w:tr w:rsidR="00AF6D2A" w:rsidRPr="000420DB" w14:paraId="0D90464A" w14:textId="77777777" w:rsidTr="00A50870">
        <w:tc>
          <w:tcPr>
            <w:tcW w:w="778" w:type="dxa"/>
            <w:tcBorders>
              <w:top w:val="single" w:sz="4" w:space="0" w:color="auto"/>
              <w:left w:val="single" w:sz="4" w:space="0" w:color="auto"/>
              <w:bottom w:val="single" w:sz="4" w:space="0" w:color="auto"/>
              <w:right w:val="single" w:sz="4" w:space="0" w:color="auto"/>
            </w:tcBorders>
          </w:tcPr>
          <w:p w14:paraId="4906323D" w14:textId="77777777" w:rsidR="00AF6D2A" w:rsidRPr="000420DB" w:rsidRDefault="00AF6D2A" w:rsidP="00AF6D2A">
            <w:pPr>
              <w:pStyle w:val="ListParagraph"/>
              <w:numPr>
                <w:ilvl w:val="0"/>
                <w:numId w:val="31"/>
              </w:numPr>
              <w:tabs>
                <w:tab w:val="left" w:pos="2268"/>
                <w:tab w:val="left" w:pos="5812"/>
                <w:tab w:val="left" w:pos="8222"/>
                <w:tab w:val="left" w:pos="11482"/>
              </w:tabs>
              <w:jc w:val="both"/>
              <w:rPr>
                <w:rFonts w:eastAsia="Calibri"/>
                <w:i/>
                <w:sz w:val="24"/>
                <w:szCs w:val="24"/>
              </w:rPr>
            </w:pPr>
          </w:p>
        </w:tc>
        <w:tc>
          <w:tcPr>
            <w:tcW w:w="6735" w:type="dxa"/>
            <w:tcBorders>
              <w:top w:val="single" w:sz="4" w:space="0" w:color="auto"/>
              <w:left w:val="single" w:sz="4" w:space="0" w:color="auto"/>
              <w:bottom w:val="single" w:sz="4" w:space="0" w:color="auto"/>
              <w:right w:val="single" w:sz="4" w:space="0" w:color="auto"/>
            </w:tcBorders>
            <w:hideMark/>
          </w:tcPr>
          <w:p w14:paraId="0DC234BE" w14:textId="77777777" w:rsidR="00AF6D2A" w:rsidRPr="000420DB" w:rsidRDefault="00AF6D2A" w:rsidP="00A50870">
            <w:pPr>
              <w:tabs>
                <w:tab w:val="left" w:pos="2268"/>
                <w:tab w:val="left" w:pos="5812"/>
                <w:tab w:val="left" w:pos="8222"/>
                <w:tab w:val="left" w:pos="11482"/>
              </w:tabs>
              <w:contextualSpacing/>
              <w:jc w:val="both"/>
              <w:rPr>
                <w:rFonts w:eastAsia="Calibri"/>
                <w:sz w:val="24"/>
                <w:szCs w:val="24"/>
              </w:rPr>
            </w:pPr>
            <w:r w:rsidRPr="000420DB">
              <w:rPr>
                <w:rFonts w:eastAsia="Calibri"/>
                <w:sz w:val="24"/>
                <w:szCs w:val="24"/>
              </w:rPr>
              <w:t xml:space="preserve">Pretendents norāda </w:t>
            </w:r>
            <w:r w:rsidRPr="000420DB">
              <w:rPr>
                <w:rFonts w:eastAsia="Calibri"/>
                <w:b/>
                <w:sz w:val="24"/>
                <w:szCs w:val="24"/>
              </w:rPr>
              <w:t>Izpildītāja tālruņa numuru</w:t>
            </w:r>
            <w:r w:rsidRPr="000420DB">
              <w:rPr>
                <w:rFonts w:eastAsia="Calibri"/>
                <w:sz w:val="24"/>
                <w:szCs w:val="24"/>
              </w:rPr>
              <w:t>, kas pieejams visu diennakti:</w:t>
            </w:r>
          </w:p>
        </w:tc>
        <w:tc>
          <w:tcPr>
            <w:tcW w:w="6379" w:type="dxa"/>
            <w:tcBorders>
              <w:top w:val="single" w:sz="4" w:space="0" w:color="auto"/>
              <w:left w:val="single" w:sz="4" w:space="0" w:color="auto"/>
              <w:bottom w:val="single" w:sz="4" w:space="0" w:color="auto"/>
              <w:right w:val="single" w:sz="4" w:space="0" w:color="auto"/>
            </w:tcBorders>
          </w:tcPr>
          <w:p w14:paraId="6E6E03AF" w14:textId="77777777" w:rsidR="00AF6D2A" w:rsidRPr="000420DB" w:rsidRDefault="00AF6D2A" w:rsidP="00A50870">
            <w:pPr>
              <w:rPr>
                <w:sz w:val="24"/>
                <w:szCs w:val="24"/>
              </w:rPr>
            </w:pPr>
          </w:p>
        </w:tc>
      </w:tr>
      <w:tr w:rsidR="00AF6D2A" w:rsidRPr="000420DB" w14:paraId="4B629A72" w14:textId="77777777" w:rsidTr="00A50870">
        <w:tc>
          <w:tcPr>
            <w:tcW w:w="778" w:type="dxa"/>
            <w:tcBorders>
              <w:top w:val="single" w:sz="4" w:space="0" w:color="auto"/>
              <w:left w:val="single" w:sz="4" w:space="0" w:color="auto"/>
              <w:bottom w:val="single" w:sz="4" w:space="0" w:color="auto"/>
              <w:right w:val="single" w:sz="4" w:space="0" w:color="auto"/>
            </w:tcBorders>
          </w:tcPr>
          <w:p w14:paraId="72E54624" w14:textId="77777777" w:rsidR="00AF6D2A" w:rsidRPr="000420DB" w:rsidRDefault="00AF6D2A" w:rsidP="00AF6D2A">
            <w:pPr>
              <w:pStyle w:val="ListParagraph"/>
              <w:numPr>
                <w:ilvl w:val="0"/>
                <w:numId w:val="31"/>
              </w:numPr>
              <w:tabs>
                <w:tab w:val="left" w:pos="2268"/>
                <w:tab w:val="left" w:pos="5812"/>
                <w:tab w:val="left" w:pos="8222"/>
                <w:tab w:val="left" w:pos="11482"/>
              </w:tabs>
              <w:jc w:val="both"/>
              <w:rPr>
                <w:rFonts w:eastAsia="Calibri"/>
                <w:i/>
                <w:sz w:val="24"/>
                <w:szCs w:val="24"/>
              </w:rPr>
            </w:pPr>
          </w:p>
        </w:tc>
        <w:tc>
          <w:tcPr>
            <w:tcW w:w="6735" w:type="dxa"/>
            <w:tcBorders>
              <w:top w:val="single" w:sz="4" w:space="0" w:color="auto"/>
              <w:left w:val="single" w:sz="4" w:space="0" w:color="auto"/>
              <w:bottom w:val="single" w:sz="4" w:space="0" w:color="auto"/>
              <w:right w:val="single" w:sz="4" w:space="0" w:color="auto"/>
            </w:tcBorders>
            <w:hideMark/>
          </w:tcPr>
          <w:p w14:paraId="60C0DB4C" w14:textId="77777777" w:rsidR="00AF6D2A" w:rsidRPr="000420DB" w:rsidRDefault="00AF6D2A" w:rsidP="00A50870">
            <w:pPr>
              <w:tabs>
                <w:tab w:val="left" w:pos="2268"/>
                <w:tab w:val="left" w:pos="5812"/>
                <w:tab w:val="left" w:pos="8222"/>
                <w:tab w:val="left" w:pos="11482"/>
              </w:tabs>
              <w:contextualSpacing/>
              <w:jc w:val="both"/>
              <w:rPr>
                <w:rFonts w:eastAsia="Calibri"/>
                <w:sz w:val="24"/>
                <w:szCs w:val="24"/>
              </w:rPr>
            </w:pPr>
            <w:r w:rsidRPr="000420DB">
              <w:rPr>
                <w:rFonts w:eastAsia="Calibri"/>
                <w:b/>
                <w:sz w:val="24"/>
                <w:szCs w:val="24"/>
              </w:rPr>
              <w:t xml:space="preserve">Pretendentam piederošo speciāli aprīkotu telpu adrese </w:t>
            </w:r>
            <w:r w:rsidRPr="000420DB">
              <w:rPr>
                <w:rFonts w:eastAsia="Calibri"/>
                <w:sz w:val="24"/>
                <w:szCs w:val="24"/>
              </w:rPr>
              <w:t>(ja Pretendents nodrošina (nav obligāti)):</w:t>
            </w:r>
          </w:p>
        </w:tc>
        <w:tc>
          <w:tcPr>
            <w:tcW w:w="6379" w:type="dxa"/>
            <w:tcBorders>
              <w:top w:val="single" w:sz="4" w:space="0" w:color="auto"/>
              <w:left w:val="single" w:sz="4" w:space="0" w:color="auto"/>
              <w:bottom w:val="single" w:sz="4" w:space="0" w:color="auto"/>
              <w:right w:val="single" w:sz="4" w:space="0" w:color="auto"/>
            </w:tcBorders>
          </w:tcPr>
          <w:p w14:paraId="61A9D523" w14:textId="77777777" w:rsidR="00AF6D2A" w:rsidRPr="000420DB" w:rsidRDefault="00AF6D2A" w:rsidP="00A50870">
            <w:pPr>
              <w:rPr>
                <w:sz w:val="24"/>
                <w:szCs w:val="24"/>
              </w:rPr>
            </w:pPr>
          </w:p>
        </w:tc>
      </w:tr>
      <w:tr w:rsidR="00AF6D2A" w:rsidRPr="000420DB" w14:paraId="296B612B" w14:textId="77777777" w:rsidTr="00A50870">
        <w:tc>
          <w:tcPr>
            <w:tcW w:w="13892" w:type="dxa"/>
            <w:gridSpan w:val="3"/>
            <w:tcBorders>
              <w:top w:val="single" w:sz="4" w:space="0" w:color="auto"/>
              <w:left w:val="single" w:sz="4" w:space="0" w:color="auto"/>
              <w:bottom w:val="single" w:sz="4" w:space="0" w:color="auto"/>
              <w:right w:val="single" w:sz="4" w:space="0" w:color="auto"/>
            </w:tcBorders>
          </w:tcPr>
          <w:p w14:paraId="20CBF57C" w14:textId="77777777" w:rsidR="00AF6D2A" w:rsidRPr="000420DB" w:rsidRDefault="00AF6D2A" w:rsidP="00A50870">
            <w:pPr>
              <w:tabs>
                <w:tab w:val="left" w:pos="2268"/>
                <w:tab w:val="left" w:pos="5812"/>
                <w:tab w:val="left" w:pos="8222"/>
                <w:tab w:val="left" w:pos="11482"/>
              </w:tabs>
              <w:ind w:left="176"/>
              <w:contextualSpacing/>
              <w:jc w:val="both"/>
              <w:rPr>
                <w:rFonts w:eastAsia="Calibri"/>
                <w:b/>
                <w:sz w:val="24"/>
                <w:szCs w:val="24"/>
              </w:rPr>
            </w:pPr>
          </w:p>
          <w:tbl>
            <w:tblPr>
              <w:tblStyle w:val="TableGrid"/>
              <w:tblW w:w="0" w:type="auto"/>
              <w:jc w:val="center"/>
              <w:tblLook w:val="04A0" w:firstRow="1" w:lastRow="0" w:firstColumn="1" w:lastColumn="0" w:noHBand="0" w:noVBand="1"/>
            </w:tblPr>
            <w:tblGrid>
              <w:gridCol w:w="7655"/>
            </w:tblGrid>
            <w:tr w:rsidR="00DC2F52" w:rsidRPr="000420DB" w14:paraId="7F6B17CE" w14:textId="77777777" w:rsidTr="00D215B2">
              <w:trPr>
                <w:jc w:val="center"/>
              </w:trPr>
              <w:tc>
                <w:tcPr>
                  <w:tcW w:w="7655" w:type="dxa"/>
                  <w:tcBorders>
                    <w:top w:val="nil"/>
                    <w:left w:val="nil"/>
                    <w:bottom w:val="single" w:sz="4" w:space="0" w:color="auto"/>
                    <w:right w:val="nil"/>
                  </w:tcBorders>
                </w:tcPr>
                <w:p w14:paraId="3EB6A1D4" w14:textId="77777777" w:rsidR="00DC2F52" w:rsidRPr="000420DB" w:rsidRDefault="00DC2F52" w:rsidP="00DC2F52">
                  <w:pPr>
                    <w:jc w:val="center"/>
                    <w:rPr>
                      <w:sz w:val="24"/>
                      <w:szCs w:val="24"/>
                    </w:rPr>
                  </w:pPr>
                </w:p>
              </w:tc>
            </w:tr>
          </w:tbl>
          <w:p w14:paraId="4A7D3937" w14:textId="77777777" w:rsidR="00DC2F52" w:rsidRPr="000420DB" w:rsidRDefault="00DC2F52" w:rsidP="00DC2F52">
            <w:pPr>
              <w:jc w:val="center"/>
              <w:rPr>
                <w:rFonts w:eastAsiaTheme="minorHAnsi"/>
                <w:sz w:val="24"/>
                <w:szCs w:val="24"/>
                <w:lang w:eastAsia="en-US"/>
              </w:rPr>
            </w:pPr>
            <w:r w:rsidRPr="000420DB">
              <w:rPr>
                <w:i/>
                <w:sz w:val="24"/>
                <w:szCs w:val="24"/>
              </w:rPr>
              <w:t xml:space="preserve"> (Piedāvājuma parakstītāja vārds, uzvārds, amats)</w:t>
            </w:r>
          </w:p>
          <w:p w14:paraId="6A8FCAFE" w14:textId="77777777" w:rsidR="00AF6D2A" w:rsidRPr="000420DB" w:rsidRDefault="00AF6D2A" w:rsidP="00DC2F52">
            <w:pPr>
              <w:rPr>
                <w:sz w:val="24"/>
                <w:szCs w:val="24"/>
              </w:rPr>
            </w:pPr>
          </w:p>
        </w:tc>
      </w:tr>
    </w:tbl>
    <w:p w14:paraId="316FDF8F" w14:textId="77777777" w:rsidR="00263764" w:rsidRPr="000420DB" w:rsidRDefault="00263764" w:rsidP="00263764">
      <w:pPr>
        <w:spacing w:after="0" w:line="240" w:lineRule="auto"/>
        <w:jc w:val="center"/>
        <w:rPr>
          <w:rFonts w:ascii="Times New Roman" w:hAnsi="Times New Roman" w:cs="Times New Roman"/>
          <w:b/>
          <w:i/>
          <w:sz w:val="24"/>
          <w:szCs w:val="24"/>
        </w:rPr>
      </w:pPr>
    </w:p>
    <w:p w14:paraId="7DD25DF5" w14:textId="418BF62C" w:rsidR="00263764" w:rsidRPr="000420DB" w:rsidRDefault="00263764" w:rsidP="00263764">
      <w:pPr>
        <w:spacing w:after="0" w:line="240" w:lineRule="auto"/>
        <w:jc w:val="center"/>
        <w:rPr>
          <w:rFonts w:ascii="Times New Roman" w:eastAsia="Times New Roman" w:hAnsi="Times New Roman" w:cs="Times New Roman"/>
          <w:b/>
          <w:i/>
          <w:color w:val="000000" w:themeColor="text1"/>
          <w:sz w:val="24"/>
          <w:szCs w:val="24"/>
          <w:lang w:eastAsia="lv-LV"/>
        </w:rPr>
      </w:pPr>
      <w:r w:rsidRPr="000420DB">
        <w:rPr>
          <w:rFonts w:ascii="Times New Roman" w:hAnsi="Times New Roman" w:cs="Times New Roman"/>
          <w:b/>
          <w:i/>
          <w:sz w:val="24"/>
          <w:szCs w:val="24"/>
        </w:rPr>
        <w:t>PRETENDENTS IESNIEDZ TEHNISKO PIEDĀVĀJUMU 2. TABULAS NOTEIKTAJĀ FORMĀ, AIZPILDOT  VISAS AILĪTES UN NORĀDOT VISU PRASĪTO INFORMĀCIJU.</w:t>
      </w:r>
    </w:p>
    <w:p w14:paraId="51F1F8A9" w14:textId="57D108EF" w:rsidR="009D2CF8" w:rsidRPr="000420DB" w:rsidRDefault="009D2CF8" w:rsidP="00D01E27">
      <w:pPr>
        <w:pStyle w:val="ListParagraph"/>
        <w:spacing w:after="0"/>
        <w:ind w:left="792"/>
        <w:rPr>
          <w:rFonts w:ascii="Times New Roman" w:hAnsi="Times New Roman" w:cs="Times New Roman"/>
          <w:color w:val="000000" w:themeColor="text1"/>
          <w:sz w:val="24"/>
          <w:szCs w:val="24"/>
        </w:rPr>
      </w:pPr>
    </w:p>
    <w:p w14:paraId="09508E19" w14:textId="77777777" w:rsidR="009D2CF8" w:rsidRPr="000420DB" w:rsidRDefault="009D2CF8">
      <w:pPr>
        <w:rPr>
          <w:rFonts w:ascii="Times New Roman" w:hAnsi="Times New Roman" w:cs="Times New Roman"/>
          <w:color w:val="000000" w:themeColor="text1"/>
          <w:sz w:val="24"/>
          <w:szCs w:val="24"/>
        </w:rPr>
      </w:pPr>
      <w:r w:rsidRPr="000420DB">
        <w:rPr>
          <w:rFonts w:ascii="Times New Roman" w:hAnsi="Times New Roman" w:cs="Times New Roman"/>
          <w:color w:val="000000" w:themeColor="text1"/>
          <w:sz w:val="24"/>
          <w:szCs w:val="24"/>
        </w:rPr>
        <w:br w:type="page"/>
      </w:r>
    </w:p>
    <w:p w14:paraId="7109F935" w14:textId="77777777" w:rsidR="00937884" w:rsidRPr="000420DB" w:rsidRDefault="009D2CF8" w:rsidP="00D01E27">
      <w:pPr>
        <w:pStyle w:val="ListParagraph"/>
        <w:spacing w:after="0"/>
        <w:ind w:left="792"/>
        <w:rPr>
          <w:rFonts w:ascii="Times New Roman" w:hAnsi="Times New Roman" w:cs="Times New Roman"/>
          <w:color w:val="000000" w:themeColor="text1"/>
          <w:sz w:val="24"/>
          <w:szCs w:val="24"/>
        </w:rPr>
      </w:pPr>
      <w:r w:rsidRPr="000420DB">
        <w:rPr>
          <w:rFonts w:ascii="Times New Roman" w:hAnsi="Times New Roman" w:cs="Times New Roman"/>
          <w:b/>
          <w:bCs/>
          <w:color w:val="000000" w:themeColor="text1"/>
          <w:sz w:val="24"/>
          <w:szCs w:val="24"/>
        </w:rPr>
        <w:lastRenderedPageBreak/>
        <w:t>1.</w:t>
      </w:r>
      <w:r w:rsidRPr="000420DB">
        <w:rPr>
          <w:rFonts w:ascii="Times New Roman" w:hAnsi="Times New Roman" w:cs="Times New Roman"/>
          <w:b/>
          <w:bCs/>
          <w:color w:val="000000" w:themeColor="text1"/>
          <w:sz w:val="24"/>
          <w:szCs w:val="24"/>
        </w:rPr>
        <w:tab/>
        <w:t>daļa - Psihologu pakalpojumu nodrošināšana Valsts policijas Rīgas reģiona teritorijā</w:t>
      </w:r>
      <w:r w:rsidR="00C30605" w:rsidRPr="000420DB">
        <w:rPr>
          <w:rFonts w:ascii="Times New Roman" w:hAnsi="Times New Roman" w:cs="Times New Roman"/>
          <w:color w:val="000000" w:themeColor="text1"/>
          <w:sz w:val="24"/>
          <w:szCs w:val="24"/>
        </w:rPr>
        <w:t xml:space="preserve">. </w:t>
      </w:r>
    </w:p>
    <w:p w14:paraId="485DF6C7" w14:textId="72C78136" w:rsidR="00FC1614" w:rsidRPr="000420DB" w:rsidRDefault="00C30605" w:rsidP="00D01E27">
      <w:pPr>
        <w:pStyle w:val="ListParagraph"/>
        <w:spacing w:after="0"/>
        <w:ind w:left="792"/>
        <w:rPr>
          <w:rFonts w:ascii="Times New Roman" w:hAnsi="Times New Roman" w:cs="Times New Roman"/>
          <w:color w:val="000000" w:themeColor="text1"/>
          <w:sz w:val="24"/>
          <w:szCs w:val="24"/>
          <w:u w:val="single"/>
        </w:rPr>
      </w:pPr>
      <w:r w:rsidRPr="000420DB">
        <w:rPr>
          <w:rFonts w:ascii="Times New Roman" w:hAnsi="Times New Roman" w:cs="Times New Roman"/>
          <w:color w:val="000000" w:themeColor="text1"/>
          <w:sz w:val="24"/>
          <w:szCs w:val="24"/>
          <w:u w:val="single"/>
        </w:rPr>
        <w:t>Pakalpojuma sniegšanas vietas</w:t>
      </w:r>
      <w:r w:rsidR="00937884" w:rsidRPr="000420DB">
        <w:rPr>
          <w:rFonts w:ascii="Times New Roman" w:hAnsi="Times New Roman" w:cs="Times New Roman"/>
          <w:color w:val="000000" w:themeColor="text1"/>
          <w:sz w:val="24"/>
          <w:szCs w:val="24"/>
          <w:u w:val="single"/>
        </w:rPr>
        <w:t>.</w:t>
      </w:r>
    </w:p>
    <w:p w14:paraId="7D182AC5" w14:textId="482641E1" w:rsidR="00C30605" w:rsidRPr="00D440F6" w:rsidRDefault="00C30605" w:rsidP="00C30605">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w:t>
      </w:r>
    </w:p>
    <w:p w14:paraId="03352801" w14:textId="40BC3252" w:rsidR="00263764" w:rsidRPr="00D440F6" w:rsidRDefault="00C3060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w:t>
      </w:r>
      <w:r w:rsidR="00A141F5"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E.Birznieka-Upīša iela 21A, Rīga</w:t>
      </w:r>
    </w:p>
    <w:p w14:paraId="294C563A" w14:textId="6B3B6AE5"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Klusā iela 12, Rīga</w:t>
      </w:r>
    </w:p>
    <w:p w14:paraId="7094BAD3" w14:textId="2571647E"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Allažu iela 2, Rīga</w:t>
      </w:r>
    </w:p>
    <w:p w14:paraId="14D013A3" w14:textId="627FC045"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Mūkusalas iela 101, Rīga</w:t>
      </w:r>
    </w:p>
    <w:p w14:paraId="0D8E05BF" w14:textId="4B2E616D"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Stūrmaņu iela 33a, Rīga</w:t>
      </w:r>
    </w:p>
    <w:p w14:paraId="1C7F2656" w14:textId="6F09273A"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Brīvības iela 6, Ogre</w:t>
      </w:r>
    </w:p>
    <w:p w14:paraId="54EE82B0" w14:textId="45F2140D"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Skolas iela 7a, Salaspils</w:t>
      </w:r>
    </w:p>
    <w:p w14:paraId="5D1884C9" w14:textId="2F3911A9"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Rīgas iela 20, Baloži, Ķekavas novads</w:t>
      </w:r>
    </w:p>
    <w:p w14:paraId="10AAED9C" w14:textId="06DB0306"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Zemgales iela 26, Olaine</w:t>
      </w:r>
    </w:p>
    <w:p w14:paraId="086A444E" w14:textId="45911C57"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Miera iela 3, Sigulda</w:t>
      </w:r>
    </w:p>
    <w:p w14:paraId="6FCB1483" w14:textId="6E4B6BAC"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Noliktavas iela 10a, Saulkrasti</w:t>
      </w:r>
    </w:p>
    <w:p w14:paraId="5CDEDDEC" w14:textId="538CBD11"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Dubultu prospekts 17, Jūrmala</w:t>
      </w:r>
    </w:p>
    <w:p w14:paraId="6CF49C25" w14:textId="3D4E7890"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Lidosta “Rīga” 10/1, Mārupes novads</w:t>
      </w:r>
    </w:p>
    <w:p w14:paraId="7F17297B" w14:textId="098CA01A"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 xml:space="preserve">Gaujas iela </w:t>
      </w:r>
      <w:r w:rsidR="00E134E6" w:rsidRPr="00D440F6">
        <w:rPr>
          <w:rFonts w:ascii="Times New Roman" w:hAnsi="Times New Roman" w:cs="Times New Roman"/>
          <w:color w:val="000000" w:themeColor="text1"/>
          <w:sz w:val="24"/>
          <w:szCs w:val="24"/>
        </w:rPr>
        <w:t>17</w:t>
      </w:r>
      <w:r w:rsidR="00263764" w:rsidRPr="00D440F6">
        <w:rPr>
          <w:rFonts w:ascii="Times New Roman" w:hAnsi="Times New Roman" w:cs="Times New Roman"/>
          <w:color w:val="000000" w:themeColor="text1"/>
          <w:sz w:val="24"/>
          <w:szCs w:val="24"/>
        </w:rPr>
        <w:t>, Rīga</w:t>
      </w:r>
    </w:p>
    <w:p w14:paraId="369F3F35" w14:textId="70BC08AF"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Stabu iela 89, Rīga</w:t>
      </w:r>
    </w:p>
    <w:p w14:paraId="1648A0E9" w14:textId="144BB06E" w:rsidR="00263764"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Ezermalas iela 10b, Rīga</w:t>
      </w:r>
    </w:p>
    <w:p w14:paraId="44EBC3D9" w14:textId="433F72FA" w:rsidR="00A141F5" w:rsidRPr="00D440F6" w:rsidRDefault="00A141F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 </w:t>
      </w:r>
      <w:r w:rsidR="00263764" w:rsidRPr="00D440F6">
        <w:rPr>
          <w:rFonts w:ascii="Times New Roman" w:hAnsi="Times New Roman" w:cs="Times New Roman"/>
          <w:color w:val="000000" w:themeColor="text1"/>
          <w:sz w:val="24"/>
          <w:szCs w:val="24"/>
        </w:rPr>
        <w:t>Čiekurkalna 1 līnija 1, k-4, Rīga</w:t>
      </w:r>
    </w:p>
    <w:p w14:paraId="3057778D" w14:textId="77777777" w:rsidR="00C30605" w:rsidRPr="00D440F6" w:rsidRDefault="00C30605" w:rsidP="00263764">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Pakalpojuma sniegšanas adreses un struktūrvienības var mainīties Rīgas pilsētas teritorijā.</w:t>
      </w:r>
    </w:p>
    <w:p w14:paraId="26922F65" w14:textId="5DB8E1FF" w:rsidR="00C30605" w:rsidRPr="00D440F6" w:rsidRDefault="00C30605" w:rsidP="00C30605">
      <w:pPr>
        <w:pStyle w:val="ListParagraph"/>
        <w:spacing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w:t>
      </w:r>
      <w:r w:rsidR="0025258D" w:rsidRPr="00D440F6">
        <w:rPr>
          <w:rFonts w:ascii="Times New Roman" w:hAnsi="Times New Roman" w:cs="Times New Roman"/>
          <w:color w:val="000000" w:themeColor="text1"/>
          <w:sz w:val="24"/>
          <w:szCs w:val="24"/>
        </w:rPr>
        <w:t xml:space="preserve"> </w:t>
      </w:r>
      <w:r w:rsidRPr="00D440F6">
        <w:rPr>
          <w:rFonts w:ascii="Times New Roman" w:hAnsi="Times New Roman" w:cs="Times New Roman"/>
          <w:color w:val="000000" w:themeColor="text1"/>
          <w:sz w:val="24"/>
          <w:szCs w:val="24"/>
        </w:rPr>
        <w:t>- sniegt pakalpojumu citā administratīvajā teritorijā.</w:t>
      </w:r>
    </w:p>
    <w:p w14:paraId="6E2B979B" w14:textId="3DC236B9" w:rsidR="007565ED" w:rsidRPr="00D440F6" w:rsidRDefault="00C30605" w:rsidP="0025258D">
      <w:pPr>
        <w:pStyle w:val="ListParagraph"/>
        <w:spacing w:before="120" w:after="0"/>
        <w:ind w:left="792"/>
        <w:rPr>
          <w:rFonts w:ascii="Times New Roman" w:hAnsi="Times New Roman" w:cs="Times New Roman"/>
          <w:sz w:val="24"/>
          <w:szCs w:val="24"/>
        </w:rPr>
      </w:pPr>
      <w:r w:rsidRPr="00D440F6">
        <w:rPr>
          <w:rFonts w:ascii="Times New Roman" w:hAnsi="Times New Roman" w:cs="Times New Roman"/>
          <w:color w:val="000000" w:themeColor="text1"/>
          <w:sz w:val="24"/>
          <w:szCs w:val="24"/>
        </w:rPr>
        <w:t>Izpildītājam piederošās speciāli aprīkotās telpās.*</w:t>
      </w:r>
    </w:p>
    <w:p w14:paraId="2BE85EF6" w14:textId="77777777" w:rsidR="007565ED" w:rsidRPr="00D440F6" w:rsidRDefault="007565ED" w:rsidP="00333F08">
      <w:pPr>
        <w:pStyle w:val="ListParagraph"/>
        <w:spacing w:before="120" w:after="0"/>
        <w:ind w:left="792"/>
        <w:rPr>
          <w:rFonts w:ascii="Times New Roman" w:hAnsi="Times New Roman" w:cs="Times New Roman"/>
          <w:color w:val="000000" w:themeColor="text1"/>
          <w:sz w:val="24"/>
          <w:szCs w:val="24"/>
        </w:rPr>
      </w:pPr>
    </w:p>
    <w:p w14:paraId="38B99A45" w14:textId="293C52E1" w:rsidR="00EB39CA" w:rsidRPr="00D440F6" w:rsidRDefault="00EB39CA" w:rsidP="00333F08">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 xml:space="preserve">2. daļa - Psihologu pakalpojumu nodrošināšana Valsts policijas Latgales reģiona pārvaldes Daugavpils pilsētas </w:t>
      </w:r>
      <w:r w:rsidR="00F00B3F" w:rsidRPr="00D440F6">
        <w:rPr>
          <w:rFonts w:ascii="Times New Roman" w:hAnsi="Times New Roman" w:cs="Times New Roman"/>
          <w:b/>
          <w:bCs/>
          <w:color w:val="000000" w:themeColor="text1"/>
          <w:sz w:val="24"/>
          <w:szCs w:val="24"/>
        </w:rPr>
        <w:t xml:space="preserve">un Augšdaugavas novada </w:t>
      </w:r>
      <w:r w:rsidRPr="00D440F6">
        <w:rPr>
          <w:rFonts w:ascii="Times New Roman" w:hAnsi="Times New Roman" w:cs="Times New Roman"/>
          <w:b/>
          <w:bCs/>
          <w:color w:val="000000" w:themeColor="text1"/>
          <w:sz w:val="24"/>
          <w:szCs w:val="24"/>
        </w:rPr>
        <w:t>teritorijā</w:t>
      </w:r>
    </w:p>
    <w:p w14:paraId="63B6FFD5" w14:textId="77777777" w:rsidR="00EB39CA" w:rsidRPr="00D440F6" w:rsidRDefault="00EB39CA" w:rsidP="00EB39CA">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47019CED" w14:textId="67BA6B73" w:rsidR="00EB39CA" w:rsidRPr="00D440F6" w:rsidRDefault="00EB39CA" w:rsidP="00EB39CA">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w:t>
      </w:r>
    </w:p>
    <w:p w14:paraId="23EDF841" w14:textId="77777777" w:rsidR="00EB39CA" w:rsidRPr="00D440F6" w:rsidRDefault="00EB39CA" w:rsidP="00EB39CA">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Vaļņu iela 27, Daugavpils;</w:t>
      </w:r>
    </w:p>
    <w:p w14:paraId="7B59AC60" w14:textId="77777777" w:rsidR="00EB39CA" w:rsidRPr="00D440F6" w:rsidRDefault="00EB39CA" w:rsidP="00EB39CA">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Komandanta iela 7, Daugavpils;</w:t>
      </w:r>
    </w:p>
    <w:p w14:paraId="3A36EC1E" w14:textId="77777777" w:rsidR="00EB39CA" w:rsidRPr="00D440F6" w:rsidRDefault="00EB39CA" w:rsidP="00EB39CA">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lastRenderedPageBreak/>
        <w:t>- Hospitāļu iela 3, Daugavpils;</w:t>
      </w:r>
    </w:p>
    <w:p w14:paraId="680CFD82" w14:textId="77777777" w:rsidR="00EB39CA" w:rsidRPr="00D440F6" w:rsidRDefault="00EB39CA" w:rsidP="00EB39CA">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Konstantīna iela 8, Daugavpils;</w:t>
      </w:r>
    </w:p>
    <w:p w14:paraId="5566506C" w14:textId="77777777" w:rsidR="00EB39CA" w:rsidRPr="00D440F6" w:rsidRDefault="00EB39CA" w:rsidP="00EB39CA">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Piekrastes iela 23, Daugavpils;</w:t>
      </w:r>
    </w:p>
    <w:p w14:paraId="455AB623" w14:textId="0ABEA294" w:rsidR="00130342" w:rsidRPr="00D440F6" w:rsidRDefault="00EB39CA" w:rsidP="0031480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Lielā iela 45, Daugavpils;</w:t>
      </w:r>
    </w:p>
    <w:p w14:paraId="0C002C70" w14:textId="2FC80468" w:rsidR="00EB39CA" w:rsidRPr="00D440F6" w:rsidRDefault="00130342" w:rsidP="00EB39CA">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Zemnieku iela 42, Ilūkste, Augšdaugavas novads</w:t>
      </w:r>
      <w:r w:rsidR="00EB39CA" w:rsidRPr="00D440F6">
        <w:rPr>
          <w:rFonts w:ascii="Times New Roman" w:hAnsi="Times New Roman" w:cs="Times New Roman"/>
          <w:color w:val="000000" w:themeColor="text1"/>
          <w:sz w:val="24"/>
          <w:szCs w:val="24"/>
        </w:rPr>
        <w:t>.</w:t>
      </w:r>
    </w:p>
    <w:p w14:paraId="7DB57B9B" w14:textId="326835E8" w:rsidR="00EB39CA" w:rsidRPr="00D440F6" w:rsidRDefault="00EB39CA" w:rsidP="00EB39CA">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05A345BC" w14:textId="738D531F" w:rsidR="00EB39CA" w:rsidRPr="00D440F6" w:rsidRDefault="00EB39CA" w:rsidP="00EB39CA">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0FBAC25A" w14:textId="0ABEB45D" w:rsidR="005F4D8E" w:rsidRPr="00D440F6" w:rsidRDefault="005F4D8E" w:rsidP="00EB39CA">
      <w:pPr>
        <w:pStyle w:val="ListParagraph"/>
        <w:spacing w:before="120" w:after="0"/>
        <w:ind w:left="792"/>
        <w:rPr>
          <w:rFonts w:ascii="Times New Roman" w:hAnsi="Times New Roman" w:cs="Times New Roman"/>
          <w:color w:val="000000" w:themeColor="text1"/>
          <w:sz w:val="24"/>
          <w:szCs w:val="24"/>
        </w:rPr>
      </w:pPr>
    </w:p>
    <w:p w14:paraId="511A1A11" w14:textId="6D37850A" w:rsidR="005F4D8E" w:rsidRPr="00D440F6" w:rsidRDefault="005F4D8E" w:rsidP="00EB39CA">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3. daļa - Psihologu pakalpojumu nodrošināšana Valsts policijas Latgales reģiona pārvaldes Rēzeknes pilsētas teritorijā</w:t>
      </w:r>
    </w:p>
    <w:p w14:paraId="0E195EAB" w14:textId="77777777" w:rsidR="005F4D8E" w:rsidRPr="00D440F6" w:rsidRDefault="005F4D8E" w:rsidP="005F4D8E">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0E411871" w14:textId="49195F37" w:rsidR="005F4D8E" w:rsidRPr="00D440F6" w:rsidRDefault="005F4D8E" w:rsidP="005F4D8E">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Kr.Valdemāra ielā 20, Rēzekne.</w:t>
      </w:r>
    </w:p>
    <w:p w14:paraId="72535175" w14:textId="5772C54F" w:rsidR="005F4D8E" w:rsidRPr="00D440F6" w:rsidRDefault="005F4D8E" w:rsidP="005F4D8E">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05F7CA52" w14:textId="69D9A773" w:rsidR="005F4D8E" w:rsidRPr="00D440F6" w:rsidRDefault="005F4D8E" w:rsidP="005F4D8E">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12BD6F94" w14:textId="086E31A9" w:rsidR="005F4D8E" w:rsidRPr="00D440F6" w:rsidRDefault="005F4D8E" w:rsidP="005F4D8E">
      <w:pPr>
        <w:pStyle w:val="ListParagraph"/>
        <w:spacing w:before="120" w:after="0"/>
        <w:ind w:left="792"/>
        <w:rPr>
          <w:rFonts w:ascii="Times New Roman" w:hAnsi="Times New Roman" w:cs="Times New Roman"/>
          <w:color w:val="000000" w:themeColor="text1"/>
          <w:sz w:val="24"/>
          <w:szCs w:val="24"/>
        </w:rPr>
      </w:pPr>
    </w:p>
    <w:p w14:paraId="0673D4A9" w14:textId="6942E372" w:rsidR="005F4D8E" w:rsidRPr="00D440F6" w:rsidRDefault="0064181B" w:rsidP="005F4D8E">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4. daļa - Psihologu pakalpojumu nodrošināšana Valsts policijas Latgales reģiona pārvaldes Preiļu un Līvānu pilsētu teritorijā</w:t>
      </w:r>
    </w:p>
    <w:p w14:paraId="5087B85B" w14:textId="77777777" w:rsidR="0064181B" w:rsidRPr="00D440F6" w:rsidRDefault="0064181B" w:rsidP="0064181B">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491C39C4" w14:textId="3A19ADE8" w:rsidR="0064181B" w:rsidRPr="00D440F6" w:rsidRDefault="0064181B" w:rsidP="0064181B">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w:t>
      </w:r>
    </w:p>
    <w:p w14:paraId="5261278F" w14:textId="06E56BD7" w:rsidR="0025141D" w:rsidRPr="00D440F6" w:rsidRDefault="0064181B" w:rsidP="000D6C96">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Talsu iela 2, Preiļi, Preiļu novads;</w:t>
      </w:r>
    </w:p>
    <w:p w14:paraId="04B98F69" w14:textId="52D5BA87" w:rsidR="0064181B" w:rsidRPr="00D440F6" w:rsidRDefault="0025141D" w:rsidP="0064181B">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Rīgas iela 2S, Līvāni, Līvānu novads</w:t>
      </w:r>
      <w:r w:rsidR="0064181B" w:rsidRPr="00D440F6">
        <w:rPr>
          <w:rFonts w:ascii="Times New Roman" w:hAnsi="Times New Roman" w:cs="Times New Roman"/>
          <w:color w:val="000000" w:themeColor="text1"/>
          <w:sz w:val="24"/>
          <w:szCs w:val="24"/>
        </w:rPr>
        <w:t>.</w:t>
      </w:r>
    </w:p>
    <w:p w14:paraId="5DBF5CED" w14:textId="20278D60" w:rsidR="0064181B" w:rsidRPr="00D440F6" w:rsidRDefault="0064181B" w:rsidP="0064181B">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461C8E31" w14:textId="5845EAF1" w:rsidR="0064181B" w:rsidRPr="00D440F6" w:rsidRDefault="0064181B" w:rsidP="0064181B">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0D53109F" w14:textId="46B15AE9" w:rsidR="00DB5AC5" w:rsidRPr="00D440F6" w:rsidRDefault="00DB5AC5" w:rsidP="0064181B">
      <w:pPr>
        <w:pStyle w:val="ListParagraph"/>
        <w:spacing w:before="120" w:after="0"/>
        <w:ind w:left="792"/>
        <w:rPr>
          <w:rFonts w:ascii="Times New Roman" w:hAnsi="Times New Roman" w:cs="Times New Roman"/>
          <w:color w:val="000000" w:themeColor="text1"/>
          <w:sz w:val="24"/>
          <w:szCs w:val="24"/>
        </w:rPr>
      </w:pPr>
    </w:p>
    <w:p w14:paraId="1CF96A7F" w14:textId="07F4F6B8" w:rsidR="00DB5AC5" w:rsidRPr="00D440F6" w:rsidRDefault="00DB5AC5" w:rsidP="0064181B">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5. daļa - Psihologu pakalpojumu nodrošināšana Valsts policijas Latgales reģiona pārvaldes Balvu pilsētas teritorijā</w:t>
      </w:r>
    </w:p>
    <w:p w14:paraId="13B32AC0" w14:textId="77777777" w:rsidR="00DB5AC5" w:rsidRPr="00D440F6" w:rsidRDefault="00DB5AC5" w:rsidP="00DB5AC5">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41AF511F" w14:textId="4B72BAB2" w:rsidR="00DB5AC5" w:rsidRPr="00D440F6" w:rsidRDefault="00DB5AC5" w:rsidP="00DB5AC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Bērzpils iela 20, Balvi.</w:t>
      </w:r>
    </w:p>
    <w:p w14:paraId="7DC7F9CF" w14:textId="723A1758" w:rsidR="00DB5AC5" w:rsidRPr="00D440F6" w:rsidRDefault="00DB5AC5" w:rsidP="00DB5AC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5BA99482" w14:textId="2F6DF3C0" w:rsidR="00DB5AC5" w:rsidRPr="00D440F6" w:rsidRDefault="00DB5AC5" w:rsidP="00DB5AC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282CEB9C" w14:textId="5E5797DC" w:rsidR="00DB5AC5" w:rsidRPr="00D440F6" w:rsidRDefault="00DB5AC5" w:rsidP="00DB5AC5">
      <w:pPr>
        <w:pStyle w:val="ListParagraph"/>
        <w:spacing w:before="120" w:after="0"/>
        <w:ind w:left="792"/>
        <w:rPr>
          <w:rFonts w:ascii="Times New Roman" w:hAnsi="Times New Roman" w:cs="Times New Roman"/>
          <w:color w:val="000000" w:themeColor="text1"/>
          <w:sz w:val="24"/>
          <w:szCs w:val="24"/>
        </w:rPr>
      </w:pPr>
    </w:p>
    <w:p w14:paraId="6169CB1B" w14:textId="517BECE5" w:rsidR="00DB5AC5" w:rsidRPr="00D440F6" w:rsidRDefault="00A96A70" w:rsidP="00DB5AC5">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6. daļa - Psihologu pakalpojumu nodrošināšana Valsts policijas Latgales reģiona pārvaldes Krāslavas un Dagdas pilsētu teritorijā</w:t>
      </w:r>
    </w:p>
    <w:p w14:paraId="08D87B89" w14:textId="77777777" w:rsidR="00A96A70" w:rsidRPr="00D440F6" w:rsidRDefault="00A96A70" w:rsidP="00A96A70">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7EF88CCD" w14:textId="12549AFB" w:rsidR="00A96A70" w:rsidRPr="00D440F6" w:rsidRDefault="00A96A70" w:rsidP="00A96A70">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lastRenderedPageBreak/>
        <w:t>Pasūtītāja telpās:</w:t>
      </w:r>
    </w:p>
    <w:p w14:paraId="0A09E10A" w14:textId="2A66BDFF" w:rsidR="00643338" w:rsidRPr="00D440F6" w:rsidRDefault="00A96A70" w:rsidP="000D6C96">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Brīvības iela 15, Krāslava, Krāslavas novads;</w:t>
      </w:r>
    </w:p>
    <w:p w14:paraId="1B4DA902" w14:textId="6BC33196" w:rsidR="00A96A70" w:rsidRPr="00D440F6" w:rsidRDefault="00643338" w:rsidP="00A96A70">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Daugavpils iela 16a, Dagda, Krāslavas novads</w:t>
      </w:r>
      <w:r w:rsidR="00A96A70" w:rsidRPr="00D440F6">
        <w:rPr>
          <w:rFonts w:ascii="Times New Roman" w:hAnsi="Times New Roman" w:cs="Times New Roman"/>
          <w:color w:val="000000" w:themeColor="text1"/>
          <w:sz w:val="24"/>
          <w:szCs w:val="24"/>
        </w:rPr>
        <w:t>.</w:t>
      </w:r>
    </w:p>
    <w:p w14:paraId="0D597CCF" w14:textId="545FDECE" w:rsidR="00A96A70" w:rsidRPr="00D440F6" w:rsidRDefault="00A96A70" w:rsidP="00A96A70">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1A3BF2A6" w14:textId="42656E51" w:rsidR="00A96A70" w:rsidRPr="00D440F6" w:rsidRDefault="00A96A70" w:rsidP="00A96A70">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4845E5B4" w14:textId="3C8A00C9" w:rsidR="00A96A70" w:rsidRPr="00D440F6" w:rsidRDefault="00A96A70" w:rsidP="00A96A70">
      <w:pPr>
        <w:pStyle w:val="ListParagraph"/>
        <w:spacing w:before="120" w:after="0"/>
        <w:ind w:left="792"/>
        <w:rPr>
          <w:rFonts w:ascii="Times New Roman" w:hAnsi="Times New Roman" w:cs="Times New Roman"/>
          <w:color w:val="000000" w:themeColor="text1"/>
          <w:sz w:val="24"/>
          <w:szCs w:val="24"/>
        </w:rPr>
      </w:pPr>
    </w:p>
    <w:p w14:paraId="154CE30F" w14:textId="17BD5161" w:rsidR="00A96A70" w:rsidRPr="00D440F6" w:rsidRDefault="00AE1CF6" w:rsidP="00A96A70">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7. daļa - Psihologu pakalpojumu nodrošināšana Valsts policijas Latgales reģiona pārvaldes Ludzas pilsētas teritorijā</w:t>
      </w:r>
    </w:p>
    <w:p w14:paraId="57BF93A2" w14:textId="77777777" w:rsidR="00AE1CF6" w:rsidRPr="00D440F6" w:rsidRDefault="00AE1CF6" w:rsidP="00AE1CF6">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3E3D911B" w14:textId="49D4BA07" w:rsidR="00AE1CF6" w:rsidRPr="00D440F6" w:rsidRDefault="00AE1CF6" w:rsidP="00AE1CF6">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Stacijas iela 46, Ludza, Ludzas novads.</w:t>
      </w:r>
    </w:p>
    <w:p w14:paraId="5AF48AB4" w14:textId="47B9ACC5" w:rsidR="00AE1CF6" w:rsidRPr="00D440F6" w:rsidRDefault="00AE1CF6" w:rsidP="00AE1CF6">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54E7B2B4" w14:textId="7B5A4772" w:rsidR="00AE1CF6" w:rsidRPr="00D440F6" w:rsidRDefault="00AE1CF6" w:rsidP="00AE1CF6">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5756706A" w14:textId="77777777" w:rsidR="00EB39CA" w:rsidRPr="00D440F6" w:rsidRDefault="00EB39CA" w:rsidP="00333F08">
      <w:pPr>
        <w:pStyle w:val="ListParagraph"/>
        <w:spacing w:before="120" w:after="0"/>
        <w:ind w:left="792"/>
        <w:rPr>
          <w:rFonts w:ascii="Times New Roman" w:hAnsi="Times New Roman" w:cs="Times New Roman"/>
          <w:b/>
          <w:bCs/>
          <w:color w:val="000000" w:themeColor="text1"/>
          <w:sz w:val="24"/>
          <w:szCs w:val="24"/>
        </w:rPr>
      </w:pPr>
    </w:p>
    <w:p w14:paraId="584EED84" w14:textId="43601019" w:rsidR="007565ED" w:rsidRPr="00D440F6" w:rsidRDefault="007565ED" w:rsidP="00333F08">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8. daļa - Psihologu pakalpojumu nodrošināšana Valsts policijas Kurzemes reģiona pārvaldes Liepājas pilsētas teritorijā</w:t>
      </w:r>
    </w:p>
    <w:p w14:paraId="4673F366" w14:textId="42935DA9" w:rsidR="007565ED" w:rsidRPr="00D440F6" w:rsidRDefault="007565ED" w:rsidP="007565ED">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r w:rsidR="00B67782" w:rsidRPr="00D440F6">
        <w:rPr>
          <w:rFonts w:ascii="Times New Roman" w:hAnsi="Times New Roman" w:cs="Times New Roman"/>
          <w:color w:val="000000" w:themeColor="text1"/>
          <w:sz w:val="24"/>
          <w:szCs w:val="24"/>
          <w:u w:val="single"/>
        </w:rPr>
        <w:t>:</w:t>
      </w:r>
    </w:p>
    <w:p w14:paraId="45721071" w14:textId="6C442508" w:rsidR="007565ED" w:rsidRPr="00D440F6" w:rsidRDefault="007565ED" w:rsidP="007565ED">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Bāriņu iela 3, Liepāja.</w:t>
      </w:r>
    </w:p>
    <w:p w14:paraId="43ED8D6D" w14:textId="773BB91D" w:rsidR="007565ED" w:rsidRPr="00D440F6" w:rsidRDefault="007565ED" w:rsidP="007565ED">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119618BD" w14:textId="265E0869" w:rsidR="007565ED" w:rsidRPr="00D440F6" w:rsidRDefault="007565ED" w:rsidP="007565ED">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00756ABB" w14:textId="338C3F75" w:rsidR="00B67782" w:rsidRPr="00D440F6" w:rsidRDefault="00B67782" w:rsidP="007565ED">
      <w:pPr>
        <w:pStyle w:val="ListParagraph"/>
        <w:spacing w:before="120" w:after="0"/>
        <w:ind w:left="792"/>
        <w:rPr>
          <w:rFonts w:ascii="Times New Roman" w:hAnsi="Times New Roman" w:cs="Times New Roman"/>
          <w:color w:val="000000" w:themeColor="text1"/>
          <w:sz w:val="24"/>
          <w:szCs w:val="24"/>
        </w:rPr>
      </w:pPr>
    </w:p>
    <w:p w14:paraId="266B35D6" w14:textId="6246DDAF" w:rsidR="00B67782" w:rsidRPr="00D440F6" w:rsidRDefault="00B67782" w:rsidP="007565ED">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9. daļa - Psihologu pakalpojumu nodrošināšana Valsts policijas Kurzemes reģiona pārvaldes Ventspils pilsētas teritorijā</w:t>
      </w:r>
    </w:p>
    <w:p w14:paraId="53B37F07" w14:textId="010B7797" w:rsidR="00B67782" w:rsidRPr="00D440F6" w:rsidRDefault="00B67782" w:rsidP="007565ED">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18DD00B9" w14:textId="4CB76490" w:rsidR="00AA55AB" w:rsidRPr="00D440F6" w:rsidRDefault="00AA55AB" w:rsidP="00AA55AB">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Ostas iela 33, Ventspils.</w:t>
      </w:r>
    </w:p>
    <w:p w14:paraId="71716CFB" w14:textId="3B163405" w:rsidR="00AA55AB" w:rsidRPr="00D440F6" w:rsidRDefault="00AA55AB" w:rsidP="00AA55AB">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2FF7975A" w14:textId="1E29C27F" w:rsidR="00B67782" w:rsidRPr="00D440F6" w:rsidRDefault="00AA55AB" w:rsidP="00AA55AB">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43175190" w14:textId="70A0C977" w:rsidR="0000526C" w:rsidRPr="00D440F6" w:rsidRDefault="0000526C" w:rsidP="00AA55AB">
      <w:pPr>
        <w:pStyle w:val="ListParagraph"/>
        <w:spacing w:before="120" w:after="0"/>
        <w:ind w:left="792"/>
        <w:rPr>
          <w:rFonts w:ascii="Times New Roman" w:hAnsi="Times New Roman" w:cs="Times New Roman"/>
          <w:color w:val="000000" w:themeColor="text1"/>
          <w:sz w:val="24"/>
          <w:szCs w:val="24"/>
        </w:rPr>
      </w:pPr>
    </w:p>
    <w:p w14:paraId="635DD75C" w14:textId="2D20BA29" w:rsidR="0000526C" w:rsidRPr="00D440F6" w:rsidRDefault="0000526C" w:rsidP="00AA55AB">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10. daļa - Psihologu pakalpojumu nodrošināšana Valsts policijas Kurzemes reģiona pārvaldes Talsu pilsētas teritorijā</w:t>
      </w:r>
    </w:p>
    <w:p w14:paraId="1D07392A" w14:textId="77777777" w:rsidR="0000526C" w:rsidRPr="00D440F6" w:rsidRDefault="0000526C" w:rsidP="0000526C">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0B478329" w14:textId="2E2A2A12" w:rsidR="0000526C" w:rsidRPr="00D440F6" w:rsidRDefault="0000526C" w:rsidP="0000526C">
      <w:pPr>
        <w:pStyle w:val="ListParagraph"/>
        <w:spacing w:before="120" w:after="0"/>
        <w:ind w:left="792"/>
        <w:rPr>
          <w:rFonts w:ascii="Times New Roman" w:hAnsi="Times New Roman" w:cs="Times New Roman"/>
          <w:sz w:val="24"/>
          <w:szCs w:val="24"/>
        </w:rPr>
      </w:pPr>
      <w:r w:rsidRPr="00D440F6">
        <w:rPr>
          <w:rFonts w:ascii="Times New Roman" w:hAnsi="Times New Roman" w:cs="Times New Roman"/>
          <w:sz w:val="24"/>
          <w:szCs w:val="24"/>
        </w:rPr>
        <w:t xml:space="preserve">Pasūtītāja telpās- </w:t>
      </w:r>
      <w:r w:rsidR="000420DB" w:rsidRPr="00D440F6">
        <w:rPr>
          <w:rFonts w:ascii="Times New Roman" w:hAnsi="Times New Roman" w:cs="Times New Roman"/>
          <w:sz w:val="24"/>
          <w:szCs w:val="24"/>
        </w:rPr>
        <w:t>Rīgas</w:t>
      </w:r>
      <w:r w:rsidRPr="00D440F6">
        <w:rPr>
          <w:rFonts w:ascii="Times New Roman" w:hAnsi="Times New Roman" w:cs="Times New Roman"/>
          <w:sz w:val="24"/>
          <w:szCs w:val="24"/>
        </w:rPr>
        <w:t xml:space="preserve"> iela </w:t>
      </w:r>
      <w:r w:rsidR="000420DB" w:rsidRPr="00D440F6">
        <w:rPr>
          <w:rFonts w:ascii="Times New Roman" w:hAnsi="Times New Roman" w:cs="Times New Roman"/>
          <w:sz w:val="24"/>
          <w:szCs w:val="24"/>
        </w:rPr>
        <w:t>21</w:t>
      </w:r>
      <w:r w:rsidRPr="00D440F6">
        <w:rPr>
          <w:rFonts w:ascii="Times New Roman" w:hAnsi="Times New Roman" w:cs="Times New Roman"/>
          <w:sz w:val="24"/>
          <w:szCs w:val="24"/>
        </w:rPr>
        <w:t>, Talsi.</w:t>
      </w:r>
    </w:p>
    <w:p w14:paraId="517F827A" w14:textId="0FF5C8FD" w:rsidR="0000526C" w:rsidRPr="00D440F6" w:rsidRDefault="0000526C" w:rsidP="0000526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5B9277B5" w14:textId="1E901560" w:rsidR="0000526C" w:rsidRPr="00D440F6" w:rsidRDefault="0000526C" w:rsidP="0000526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1890BF5F" w14:textId="040A5B89" w:rsidR="002255A4" w:rsidRPr="00D440F6" w:rsidRDefault="002255A4" w:rsidP="0000526C">
      <w:pPr>
        <w:pStyle w:val="ListParagraph"/>
        <w:spacing w:before="120" w:after="0"/>
        <w:ind w:left="792"/>
        <w:rPr>
          <w:rFonts w:ascii="Times New Roman" w:hAnsi="Times New Roman" w:cs="Times New Roman"/>
          <w:color w:val="000000" w:themeColor="text1"/>
          <w:sz w:val="24"/>
          <w:szCs w:val="24"/>
        </w:rPr>
      </w:pPr>
    </w:p>
    <w:p w14:paraId="1C6636D7" w14:textId="07D7B56B" w:rsidR="002255A4" w:rsidRPr="00D440F6" w:rsidRDefault="00E5125C" w:rsidP="0000526C">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11. daļa - Psihologu pakalpojumu nodrošināšana Valsts policijas Kurzemes reģiona pārvaldes Kuldīgas pilsētas teritorijā</w:t>
      </w:r>
    </w:p>
    <w:p w14:paraId="5FB0AB89" w14:textId="77777777" w:rsidR="00E5125C" w:rsidRPr="00D440F6" w:rsidRDefault="00E5125C" w:rsidP="00E5125C">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lastRenderedPageBreak/>
        <w:t>Pakalpojuma sniegšanas vietas:</w:t>
      </w:r>
    </w:p>
    <w:p w14:paraId="7B526797" w14:textId="261E3C39" w:rsidR="00E5125C" w:rsidRPr="00D440F6" w:rsidRDefault="00E5125C" w:rsidP="00E5125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Jelgavas iela 65, Kuldīga.</w:t>
      </w:r>
    </w:p>
    <w:p w14:paraId="235D0A69" w14:textId="7C9140B6" w:rsidR="00E5125C" w:rsidRPr="00D440F6" w:rsidRDefault="00E5125C" w:rsidP="00E5125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79577973" w14:textId="61804F47" w:rsidR="00E5125C" w:rsidRPr="00D440F6" w:rsidRDefault="00E5125C" w:rsidP="00E5125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126E3B20" w14:textId="29DEF66B" w:rsidR="00E5125C" w:rsidRPr="00D440F6" w:rsidRDefault="00E5125C" w:rsidP="00E5125C">
      <w:pPr>
        <w:pStyle w:val="ListParagraph"/>
        <w:spacing w:before="120" w:after="0"/>
        <w:ind w:left="792"/>
        <w:rPr>
          <w:rFonts w:ascii="Times New Roman" w:hAnsi="Times New Roman" w:cs="Times New Roman"/>
          <w:color w:val="000000" w:themeColor="text1"/>
          <w:sz w:val="24"/>
          <w:szCs w:val="24"/>
        </w:rPr>
      </w:pPr>
    </w:p>
    <w:p w14:paraId="69A03EC2" w14:textId="1BCF1486" w:rsidR="00E5125C" w:rsidRPr="00D440F6" w:rsidRDefault="001E2B9C" w:rsidP="00E5125C">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12. daļa - Psihologu pakalpojumu nodrošināšana Valsts policijas Kurzemes reģiona pārvaldes Saldus pilsētas teritorijā</w:t>
      </w:r>
    </w:p>
    <w:p w14:paraId="1D809000" w14:textId="77777777" w:rsidR="001E2B9C" w:rsidRPr="00D440F6" w:rsidRDefault="001E2B9C" w:rsidP="001E2B9C">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35252689" w14:textId="16C76C9B" w:rsidR="001E2B9C" w:rsidRPr="00D440F6" w:rsidRDefault="001E2B9C" w:rsidP="001E2B9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Jelgavas iela 9, Saldus.</w:t>
      </w:r>
    </w:p>
    <w:p w14:paraId="6D4413A8" w14:textId="558EEA41" w:rsidR="001E2B9C" w:rsidRPr="00D440F6" w:rsidRDefault="001E2B9C" w:rsidP="001E2B9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7253099B" w14:textId="50F2DDFD" w:rsidR="001E2B9C" w:rsidRPr="00D440F6" w:rsidRDefault="001E2B9C" w:rsidP="001E2B9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103B251B" w14:textId="480B2964" w:rsidR="001E2B9C" w:rsidRPr="00D440F6" w:rsidRDefault="001E2B9C" w:rsidP="001E2B9C">
      <w:pPr>
        <w:pStyle w:val="ListParagraph"/>
        <w:spacing w:before="120" w:after="0"/>
        <w:ind w:left="792"/>
        <w:rPr>
          <w:rFonts w:ascii="Times New Roman" w:hAnsi="Times New Roman" w:cs="Times New Roman"/>
          <w:color w:val="000000" w:themeColor="text1"/>
          <w:sz w:val="24"/>
          <w:szCs w:val="24"/>
        </w:rPr>
      </w:pPr>
    </w:p>
    <w:p w14:paraId="6F3FBE16" w14:textId="76136302" w:rsidR="001E2B9C" w:rsidRPr="00D440F6" w:rsidRDefault="001E2B9C" w:rsidP="001E2B9C">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13. daļa - Psihologu pakalpojumu nodrošināšana Valsts policijas Zemgales reģiona pārvaldes Jelgavas pilsētas teritorijā</w:t>
      </w:r>
    </w:p>
    <w:p w14:paraId="5A68C0D2" w14:textId="77777777" w:rsidR="001E2B9C" w:rsidRPr="00D440F6" w:rsidRDefault="001E2B9C" w:rsidP="001E2B9C">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66184C10" w14:textId="1CC1E391" w:rsidR="001E2B9C" w:rsidRPr="00D440F6" w:rsidRDefault="001E2B9C" w:rsidP="001E2B9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w:t>
      </w:r>
    </w:p>
    <w:p w14:paraId="4D2AF5F3" w14:textId="77777777" w:rsidR="001E2B9C" w:rsidRPr="00D440F6" w:rsidRDefault="001E2B9C" w:rsidP="001E2B9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Atmodas iela 19, Jelgava;</w:t>
      </w:r>
    </w:p>
    <w:p w14:paraId="5615BBEA" w14:textId="77777777" w:rsidR="009F559C" w:rsidRPr="00D440F6" w:rsidRDefault="001E2B9C" w:rsidP="001E2B9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Satiksmes iela 2a, Jelgava</w:t>
      </w:r>
      <w:r w:rsidR="009F559C" w:rsidRPr="00D440F6">
        <w:rPr>
          <w:rFonts w:ascii="Times New Roman" w:hAnsi="Times New Roman" w:cs="Times New Roman"/>
          <w:color w:val="000000" w:themeColor="text1"/>
          <w:sz w:val="24"/>
          <w:szCs w:val="24"/>
        </w:rPr>
        <w:t>;</w:t>
      </w:r>
    </w:p>
    <w:p w14:paraId="042A59F3" w14:textId="701E9E42" w:rsidR="001E2B9C" w:rsidRPr="00D440F6" w:rsidRDefault="009F559C" w:rsidP="001E2B9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Katoļu iela 8a, Jelgava</w:t>
      </w:r>
      <w:r w:rsidR="001E2B9C" w:rsidRPr="00D440F6">
        <w:rPr>
          <w:rFonts w:ascii="Times New Roman" w:hAnsi="Times New Roman" w:cs="Times New Roman"/>
          <w:color w:val="000000" w:themeColor="text1"/>
          <w:sz w:val="24"/>
          <w:szCs w:val="24"/>
        </w:rPr>
        <w:t>.</w:t>
      </w:r>
    </w:p>
    <w:p w14:paraId="67C97D9E" w14:textId="6E083E27" w:rsidR="001E2B9C" w:rsidRPr="00D440F6" w:rsidRDefault="001E2B9C" w:rsidP="001E2B9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60CA3098" w14:textId="1B7AC257" w:rsidR="001E2B9C" w:rsidRPr="00D440F6" w:rsidRDefault="001E2B9C" w:rsidP="001E2B9C">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4F7E453E" w14:textId="3A3339DC" w:rsidR="001E2B9C" w:rsidRPr="00D440F6" w:rsidRDefault="001E2B9C" w:rsidP="001E2B9C">
      <w:pPr>
        <w:pStyle w:val="ListParagraph"/>
        <w:spacing w:before="120" w:after="0"/>
        <w:ind w:left="792"/>
        <w:rPr>
          <w:rFonts w:ascii="Times New Roman" w:hAnsi="Times New Roman" w:cs="Times New Roman"/>
          <w:color w:val="000000" w:themeColor="text1"/>
          <w:sz w:val="24"/>
          <w:szCs w:val="24"/>
        </w:rPr>
      </w:pPr>
    </w:p>
    <w:p w14:paraId="5A3F7AB2" w14:textId="76CF7A6F" w:rsidR="001E2B9C" w:rsidRPr="00D440F6" w:rsidRDefault="006D3421" w:rsidP="001E2B9C">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14. daļa - Psihologu pakalpojumu nodrošināšana Valsts policijas Zemgales reģiona pārvaldes Bauskas pilsētas teritorijā</w:t>
      </w:r>
    </w:p>
    <w:p w14:paraId="580EE399" w14:textId="77777777" w:rsidR="006D3421" w:rsidRPr="00D440F6" w:rsidRDefault="006D3421" w:rsidP="006D3421">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3D82D8D3" w14:textId="09D6D341" w:rsidR="006D3421" w:rsidRPr="00D440F6" w:rsidRDefault="006D3421" w:rsidP="006D3421">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Zaļā iela 12, Bauska.</w:t>
      </w:r>
    </w:p>
    <w:p w14:paraId="5FC4E819" w14:textId="77105365" w:rsidR="006D3421" w:rsidRPr="00D440F6" w:rsidRDefault="006D3421" w:rsidP="006D3421">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1098FC2C" w14:textId="250EDBFE" w:rsidR="006D3421" w:rsidRPr="00D440F6" w:rsidRDefault="006D3421" w:rsidP="006D3421">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461A5359" w14:textId="7AFC6062" w:rsidR="006D3421" w:rsidRPr="00D440F6" w:rsidRDefault="006D3421" w:rsidP="006D3421">
      <w:pPr>
        <w:pStyle w:val="ListParagraph"/>
        <w:spacing w:before="120" w:after="0"/>
        <w:ind w:left="792"/>
        <w:rPr>
          <w:rFonts w:ascii="Times New Roman" w:hAnsi="Times New Roman" w:cs="Times New Roman"/>
          <w:color w:val="000000" w:themeColor="text1"/>
          <w:sz w:val="24"/>
          <w:szCs w:val="24"/>
        </w:rPr>
      </w:pPr>
    </w:p>
    <w:p w14:paraId="3F0A94C0" w14:textId="0B6BE171" w:rsidR="006D3421" w:rsidRPr="00D440F6" w:rsidRDefault="00774152" w:rsidP="006D3421">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15. daļa - Psihologu pakalpojumu nodrošināšana Valsts policijas Zemgales reģiona pārvaldes Dobeles pilsētas teritorijā</w:t>
      </w:r>
    </w:p>
    <w:p w14:paraId="54B0A783" w14:textId="77777777" w:rsidR="00774152" w:rsidRPr="00D440F6" w:rsidRDefault="00774152" w:rsidP="00774152">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5F8ADF47" w14:textId="3360F5E5" w:rsidR="00774152" w:rsidRPr="00D440F6" w:rsidRDefault="00774152" w:rsidP="00774152">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Muldavas iela 14, Dobele.</w:t>
      </w:r>
    </w:p>
    <w:p w14:paraId="6DA49349" w14:textId="39C5753E" w:rsidR="00774152" w:rsidRPr="00D440F6" w:rsidRDefault="00774152" w:rsidP="00774152">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44B451BD" w14:textId="60468D4F" w:rsidR="00774152" w:rsidRPr="00D440F6" w:rsidRDefault="00774152" w:rsidP="00774152">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0DA7F169" w14:textId="7EE4F739" w:rsidR="00774152" w:rsidRPr="00D440F6" w:rsidRDefault="00774152" w:rsidP="00774152">
      <w:pPr>
        <w:pStyle w:val="ListParagraph"/>
        <w:spacing w:before="120" w:after="0"/>
        <w:ind w:left="792"/>
        <w:rPr>
          <w:rFonts w:ascii="Times New Roman" w:hAnsi="Times New Roman" w:cs="Times New Roman"/>
          <w:color w:val="000000" w:themeColor="text1"/>
          <w:sz w:val="24"/>
          <w:szCs w:val="24"/>
        </w:rPr>
      </w:pPr>
    </w:p>
    <w:p w14:paraId="30ED3ABF" w14:textId="25280244" w:rsidR="00774152" w:rsidRPr="00D440F6" w:rsidRDefault="009A3DC5" w:rsidP="00774152">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16. daļa - Psihologu pakalpojumu nodrošināšana Valsts policijas Zemgales reģiona pārvaldes Jēkabpils pilsētas teritorijā</w:t>
      </w:r>
    </w:p>
    <w:p w14:paraId="3E7858FD" w14:textId="77777777" w:rsidR="009A3DC5" w:rsidRPr="00D440F6" w:rsidRDefault="009A3DC5" w:rsidP="009A3DC5">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35684CEA" w14:textId="3F05BA25" w:rsidR="009A3DC5" w:rsidRPr="00D440F6" w:rsidRDefault="009A3DC5" w:rsidP="009A3DC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Brīvības iela 122, Jēkabpils.</w:t>
      </w:r>
    </w:p>
    <w:p w14:paraId="7D5B7D67" w14:textId="268D5D14" w:rsidR="009A3DC5" w:rsidRPr="00D440F6" w:rsidRDefault="009A3DC5" w:rsidP="009A3DC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0AEBB57C" w14:textId="2771E503" w:rsidR="009A3DC5" w:rsidRPr="00D440F6" w:rsidRDefault="009A3DC5" w:rsidP="009A3DC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576B7C5B" w14:textId="518E87D9" w:rsidR="0018006C" w:rsidRPr="00D440F6" w:rsidRDefault="0018006C" w:rsidP="009A3DC5">
      <w:pPr>
        <w:pStyle w:val="ListParagraph"/>
        <w:spacing w:before="120" w:after="0"/>
        <w:ind w:left="792"/>
        <w:rPr>
          <w:rFonts w:ascii="Times New Roman" w:hAnsi="Times New Roman" w:cs="Times New Roman"/>
          <w:color w:val="000000" w:themeColor="text1"/>
          <w:sz w:val="24"/>
          <w:szCs w:val="24"/>
        </w:rPr>
      </w:pPr>
    </w:p>
    <w:p w14:paraId="63FE7309" w14:textId="4BCC3761" w:rsidR="0018006C" w:rsidRPr="00D440F6" w:rsidRDefault="00BA0795" w:rsidP="009A3DC5">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17. daļa - Psihologu pakalpojumu nodrošināšana Valsts policijas Zemgales reģiona pārvaldes Aizkraukles pilsētas teritorijā</w:t>
      </w:r>
    </w:p>
    <w:p w14:paraId="53795007" w14:textId="77777777" w:rsidR="00BA0795" w:rsidRPr="00D440F6" w:rsidRDefault="00BA0795" w:rsidP="00BA0795">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4696C167" w14:textId="12EB1E35" w:rsidR="00BA0795" w:rsidRPr="00D440F6" w:rsidRDefault="00BA0795" w:rsidP="00BA079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Bērzu ielā 3, Aizkrauklē.</w:t>
      </w:r>
    </w:p>
    <w:p w14:paraId="2086631D" w14:textId="6FA48990" w:rsidR="00BA0795" w:rsidRPr="00D440F6" w:rsidRDefault="00BA0795" w:rsidP="00BA079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74754F8A" w14:textId="4BB43957" w:rsidR="00BA0795" w:rsidRPr="00D440F6" w:rsidRDefault="00BA0795" w:rsidP="00BA079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5C08A1CF" w14:textId="52346EEB" w:rsidR="00BA0795" w:rsidRPr="00D440F6" w:rsidRDefault="00BA0795" w:rsidP="00BA0795">
      <w:pPr>
        <w:pStyle w:val="ListParagraph"/>
        <w:spacing w:before="120" w:after="0"/>
        <w:ind w:left="792"/>
        <w:rPr>
          <w:rFonts w:ascii="Times New Roman" w:hAnsi="Times New Roman" w:cs="Times New Roman"/>
          <w:color w:val="000000" w:themeColor="text1"/>
          <w:sz w:val="24"/>
          <w:szCs w:val="24"/>
        </w:rPr>
      </w:pPr>
    </w:p>
    <w:p w14:paraId="40901CB7" w14:textId="023C6CD8" w:rsidR="00BA0795" w:rsidRPr="00D440F6" w:rsidRDefault="00AE48E1" w:rsidP="00BA0795">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18. daļa - Psihologu pakalpojumu nodrošināšana Valsts policijas Zemgales reģiona pārvaldes Tukuma pilsētas teritorijā</w:t>
      </w:r>
    </w:p>
    <w:p w14:paraId="1E8A9456" w14:textId="77777777" w:rsidR="00AE48E1" w:rsidRPr="00D440F6" w:rsidRDefault="00AE48E1" w:rsidP="00AE48E1">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3FBAE671" w14:textId="7B9026CA" w:rsidR="00D30D00" w:rsidRPr="00D440F6" w:rsidRDefault="00D30D00" w:rsidP="00D30D00">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Brīvības laukumā 19, Tukumā.</w:t>
      </w:r>
    </w:p>
    <w:p w14:paraId="00276009" w14:textId="23069CA1" w:rsidR="00D30D00" w:rsidRPr="00D440F6" w:rsidRDefault="00D30D00" w:rsidP="00D30D00">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63285D27" w14:textId="482E9659" w:rsidR="00AE48E1" w:rsidRPr="00D440F6" w:rsidRDefault="00D30D00" w:rsidP="00D30D00">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3E4AA435" w14:textId="508A50DB" w:rsidR="00D30D00" w:rsidRPr="00D440F6" w:rsidRDefault="00D30D00" w:rsidP="00D30D00">
      <w:pPr>
        <w:pStyle w:val="ListParagraph"/>
        <w:spacing w:before="120" w:after="0"/>
        <w:ind w:left="792"/>
        <w:rPr>
          <w:rFonts w:ascii="Times New Roman" w:hAnsi="Times New Roman" w:cs="Times New Roman"/>
          <w:color w:val="000000" w:themeColor="text1"/>
          <w:sz w:val="24"/>
          <w:szCs w:val="24"/>
        </w:rPr>
      </w:pPr>
    </w:p>
    <w:p w14:paraId="654CC5F6" w14:textId="184D3BF2" w:rsidR="00D30D00" w:rsidRPr="00D440F6" w:rsidRDefault="002E09B5" w:rsidP="00D30D00">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19. daļa - Psihologu pakalpojumu nodrošināšana Valsts policijas Vidzemes reģiona pārvaldes Valmieras  pilsētas teritorijā</w:t>
      </w:r>
    </w:p>
    <w:p w14:paraId="5E9C7DAE" w14:textId="77777777" w:rsidR="002E09B5" w:rsidRPr="00D440F6" w:rsidRDefault="002E09B5" w:rsidP="002E09B5">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5CFA276F" w14:textId="44BE0119" w:rsidR="002E09B5" w:rsidRPr="00D440F6" w:rsidRDefault="002E09B5" w:rsidP="002E09B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w:t>
      </w:r>
    </w:p>
    <w:p w14:paraId="03C7C7B0" w14:textId="77777777" w:rsidR="002E09B5" w:rsidRPr="00D440F6" w:rsidRDefault="002E09B5" w:rsidP="002E09B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Rīgas iela 50, Valmiera;</w:t>
      </w:r>
    </w:p>
    <w:p w14:paraId="22444FCE" w14:textId="77777777" w:rsidR="002E09B5" w:rsidRPr="00D440F6" w:rsidRDefault="002E09B5" w:rsidP="002E09B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Garā iela 4, Valmiera.</w:t>
      </w:r>
    </w:p>
    <w:p w14:paraId="31B65366" w14:textId="689BBBD6" w:rsidR="002E09B5" w:rsidRPr="00D440F6" w:rsidRDefault="002E09B5" w:rsidP="002E09B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6601656A" w14:textId="69B2F9B0" w:rsidR="002E09B5" w:rsidRPr="00D440F6" w:rsidRDefault="002E09B5" w:rsidP="002E09B5">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1221C509" w14:textId="3490938E" w:rsidR="002E09B5" w:rsidRPr="00D440F6" w:rsidRDefault="002E09B5" w:rsidP="002E09B5">
      <w:pPr>
        <w:pStyle w:val="ListParagraph"/>
        <w:spacing w:before="120" w:after="0"/>
        <w:ind w:left="792"/>
        <w:rPr>
          <w:rFonts w:ascii="Times New Roman" w:hAnsi="Times New Roman" w:cs="Times New Roman"/>
          <w:color w:val="000000" w:themeColor="text1"/>
          <w:sz w:val="24"/>
          <w:szCs w:val="24"/>
        </w:rPr>
      </w:pPr>
    </w:p>
    <w:p w14:paraId="29798BA6" w14:textId="19AF1A8F" w:rsidR="002E09B5" w:rsidRPr="00D440F6" w:rsidRDefault="00CA7B93" w:rsidP="002E09B5">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20. daļa - Psihologu pakalpojumu nodrošināšana Valsts policijas Vidzemes reģiona pārvaldes Alūksnes pilsētas teritorijā</w:t>
      </w:r>
    </w:p>
    <w:p w14:paraId="5DA39371" w14:textId="77777777" w:rsidR="00CA7B93" w:rsidRPr="00D440F6" w:rsidRDefault="00CA7B93" w:rsidP="00CA7B93">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788EF36C" w14:textId="1399CD3E" w:rsidR="00CA7B93" w:rsidRPr="00D440F6" w:rsidRDefault="00CA7B93" w:rsidP="00CA7B93">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 xml:space="preserve">Pasūtītāja telpās- </w:t>
      </w:r>
      <w:r w:rsidR="00D440F6" w:rsidRPr="00D440F6">
        <w:rPr>
          <w:rFonts w:ascii="Times New Roman" w:hAnsi="Times New Roman" w:cs="Times New Roman"/>
          <w:color w:val="000000" w:themeColor="text1"/>
          <w:sz w:val="24"/>
          <w:szCs w:val="24"/>
        </w:rPr>
        <w:t>Ziemeru iela 4,</w:t>
      </w:r>
      <w:r w:rsidRPr="00D440F6">
        <w:rPr>
          <w:rFonts w:ascii="Times New Roman" w:hAnsi="Times New Roman" w:cs="Times New Roman"/>
          <w:color w:val="000000" w:themeColor="text1"/>
          <w:sz w:val="24"/>
          <w:szCs w:val="24"/>
        </w:rPr>
        <w:t xml:space="preserve"> Alūksne.</w:t>
      </w:r>
    </w:p>
    <w:p w14:paraId="1F1D7CF5" w14:textId="2EB63606" w:rsidR="00CA7B93" w:rsidRPr="00D440F6" w:rsidRDefault="00CA7B93" w:rsidP="00CA7B93">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6D9A906D" w14:textId="14DA86D6" w:rsidR="00CA7B93" w:rsidRPr="00D440F6" w:rsidRDefault="00CA7B93" w:rsidP="00CA7B93">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lastRenderedPageBreak/>
        <w:t>Izpildītājam piederošās speciāli aprīkotās telpās.*</w:t>
      </w:r>
    </w:p>
    <w:p w14:paraId="1E7381C2" w14:textId="5045A3ED" w:rsidR="00CA7B93" w:rsidRPr="00D440F6" w:rsidRDefault="00CA7B93" w:rsidP="00CA7B93">
      <w:pPr>
        <w:pStyle w:val="ListParagraph"/>
        <w:spacing w:before="120" w:after="0"/>
        <w:ind w:left="792"/>
        <w:rPr>
          <w:rFonts w:ascii="Times New Roman" w:hAnsi="Times New Roman" w:cs="Times New Roman"/>
          <w:color w:val="000000" w:themeColor="text1"/>
          <w:sz w:val="24"/>
          <w:szCs w:val="24"/>
        </w:rPr>
      </w:pPr>
    </w:p>
    <w:p w14:paraId="1AAE9AA2" w14:textId="4AF06437" w:rsidR="00CA7B93" w:rsidRPr="00D440F6" w:rsidRDefault="00683487" w:rsidP="00CA7B93">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21. daļa - Psihologu pakalpojumu nodrošināšana Valsts policijas Vidzemes reģiona pārvaldes Cēsu pilsētas teritorijā</w:t>
      </w:r>
    </w:p>
    <w:p w14:paraId="005C22C2" w14:textId="77777777" w:rsidR="00683487" w:rsidRPr="00D440F6" w:rsidRDefault="00683487" w:rsidP="00683487">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64134567" w14:textId="15F01DD5" w:rsidR="00683487" w:rsidRPr="00D440F6" w:rsidRDefault="00683487" w:rsidP="00683487">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Piebalgas iela 89, Cēsis.</w:t>
      </w:r>
    </w:p>
    <w:p w14:paraId="525A7B99" w14:textId="215C0AAC" w:rsidR="00683487" w:rsidRPr="00D440F6" w:rsidRDefault="00683487" w:rsidP="00683487">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03416F6C" w14:textId="11EE0204" w:rsidR="00683487" w:rsidRPr="00D440F6" w:rsidRDefault="00683487" w:rsidP="00683487">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72D008CD" w14:textId="31EE86E7" w:rsidR="00683487" w:rsidRPr="00D440F6" w:rsidRDefault="00683487" w:rsidP="00683487">
      <w:pPr>
        <w:pStyle w:val="ListParagraph"/>
        <w:spacing w:before="120" w:after="0"/>
        <w:ind w:left="792"/>
        <w:rPr>
          <w:rFonts w:ascii="Times New Roman" w:hAnsi="Times New Roman" w:cs="Times New Roman"/>
          <w:color w:val="000000" w:themeColor="text1"/>
          <w:sz w:val="24"/>
          <w:szCs w:val="24"/>
        </w:rPr>
      </w:pPr>
    </w:p>
    <w:p w14:paraId="26BA0B16" w14:textId="1E09C7D9" w:rsidR="00683487" w:rsidRPr="00D440F6" w:rsidRDefault="00153512" w:rsidP="00683487">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22. daļa - Psihologu pakalpojumu nodrošināšana Valsts policijas Vidzemes reģiona pārvaldes Gulbenes pilsētas teritorijā</w:t>
      </w:r>
    </w:p>
    <w:p w14:paraId="79232BB6" w14:textId="77777777" w:rsidR="00153512" w:rsidRPr="00D440F6" w:rsidRDefault="00153512" w:rsidP="00153512">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777C4517" w14:textId="4E870362" w:rsidR="00153512" w:rsidRPr="00D440F6" w:rsidRDefault="00153512" w:rsidP="00153512">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Gaitnieku iela 2a, Gulbene.</w:t>
      </w:r>
    </w:p>
    <w:p w14:paraId="757385E1" w14:textId="10998125" w:rsidR="00153512" w:rsidRPr="00D440F6" w:rsidRDefault="00153512" w:rsidP="00153512">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78448EB2" w14:textId="099B3100" w:rsidR="00153512" w:rsidRPr="00D440F6" w:rsidRDefault="00153512" w:rsidP="00153512">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21B39156" w14:textId="00DB5CE6" w:rsidR="0077194E" w:rsidRPr="00D440F6" w:rsidRDefault="0077194E" w:rsidP="00153512">
      <w:pPr>
        <w:pStyle w:val="ListParagraph"/>
        <w:spacing w:before="120" w:after="0"/>
        <w:ind w:left="792"/>
        <w:rPr>
          <w:rFonts w:ascii="Times New Roman" w:hAnsi="Times New Roman" w:cs="Times New Roman"/>
          <w:color w:val="000000" w:themeColor="text1"/>
          <w:sz w:val="24"/>
          <w:szCs w:val="24"/>
        </w:rPr>
      </w:pPr>
    </w:p>
    <w:p w14:paraId="7A87900F" w14:textId="26B4E07B" w:rsidR="0077194E" w:rsidRPr="00D440F6" w:rsidRDefault="0077194E" w:rsidP="00153512">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23. daļa - Psihologu pakalpojumu nodrošināšana Valsts policijas Vidzemes reģiona pārvaldes Limbažu pilsētas teritorijā</w:t>
      </w:r>
    </w:p>
    <w:p w14:paraId="275E30AE" w14:textId="77777777" w:rsidR="0077194E" w:rsidRPr="00D440F6" w:rsidRDefault="0077194E" w:rsidP="0077194E">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71311E3E" w14:textId="3D2DFE56" w:rsidR="0077194E" w:rsidRPr="00D440F6" w:rsidRDefault="0077194E" w:rsidP="0077194E">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Cēsu iela 28, Limbaži.</w:t>
      </w:r>
    </w:p>
    <w:p w14:paraId="04622497" w14:textId="046BA295" w:rsidR="0077194E" w:rsidRPr="00D440F6" w:rsidRDefault="0077194E" w:rsidP="0077194E">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0414A72E" w14:textId="47EF955B" w:rsidR="0077194E" w:rsidRPr="00D440F6" w:rsidRDefault="0077194E" w:rsidP="0077194E">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4D4190B6" w14:textId="675968FC" w:rsidR="0077194E" w:rsidRPr="00D440F6" w:rsidRDefault="0077194E" w:rsidP="0077194E">
      <w:pPr>
        <w:pStyle w:val="ListParagraph"/>
        <w:spacing w:before="120" w:after="0"/>
        <w:ind w:left="792"/>
        <w:rPr>
          <w:rFonts w:ascii="Times New Roman" w:hAnsi="Times New Roman" w:cs="Times New Roman"/>
          <w:color w:val="000000" w:themeColor="text1"/>
          <w:sz w:val="24"/>
          <w:szCs w:val="24"/>
        </w:rPr>
      </w:pPr>
    </w:p>
    <w:p w14:paraId="6C1D87B3" w14:textId="5E30EB32" w:rsidR="0077194E" w:rsidRPr="00D440F6" w:rsidRDefault="001639BF" w:rsidP="0077194E">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24. daļa - Psihologu pakalpojumu nodrošināšana Valsts policijas Vidzemes reģiona pārvaldes Madonas pilsētas teritorijā</w:t>
      </w:r>
    </w:p>
    <w:p w14:paraId="5DDB6DDC" w14:textId="77777777" w:rsidR="001639BF" w:rsidRPr="00D440F6" w:rsidRDefault="001639BF" w:rsidP="001639BF">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0492C45B" w14:textId="12B3333E" w:rsidR="001639BF" w:rsidRPr="00D440F6" w:rsidRDefault="001639BF" w:rsidP="001639BF">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Avotu iela 8, Madona.</w:t>
      </w:r>
    </w:p>
    <w:p w14:paraId="0D83940E" w14:textId="55D75F3A" w:rsidR="001639BF" w:rsidRPr="00D440F6" w:rsidRDefault="001639BF" w:rsidP="001639BF">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15BBBA01" w14:textId="3019FD02" w:rsidR="001639BF" w:rsidRPr="00D440F6" w:rsidRDefault="001639BF" w:rsidP="001639BF">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p w14:paraId="700C0659" w14:textId="185C6F42" w:rsidR="001639BF" w:rsidRPr="00D440F6" w:rsidRDefault="001639BF" w:rsidP="001639BF">
      <w:pPr>
        <w:pStyle w:val="ListParagraph"/>
        <w:spacing w:before="120" w:after="0"/>
        <w:ind w:left="792"/>
        <w:rPr>
          <w:rFonts w:ascii="Times New Roman" w:hAnsi="Times New Roman" w:cs="Times New Roman"/>
          <w:color w:val="000000" w:themeColor="text1"/>
          <w:sz w:val="24"/>
          <w:szCs w:val="24"/>
        </w:rPr>
      </w:pPr>
    </w:p>
    <w:p w14:paraId="2D24F23F" w14:textId="7420469B" w:rsidR="001639BF" w:rsidRPr="00D440F6" w:rsidRDefault="00AC6FA5" w:rsidP="001639BF">
      <w:pPr>
        <w:pStyle w:val="ListParagraph"/>
        <w:spacing w:before="120" w:after="0"/>
        <w:ind w:left="792"/>
        <w:rPr>
          <w:rFonts w:ascii="Times New Roman" w:hAnsi="Times New Roman" w:cs="Times New Roman"/>
          <w:b/>
          <w:bCs/>
          <w:color w:val="000000" w:themeColor="text1"/>
          <w:sz w:val="24"/>
          <w:szCs w:val="24"/>
        </w:rPr>
      </w:pPr>
      <w:r w:rsidRPr="00D440F6">
        <w:rPr>
          <w:rFonts w:ascii="Times New Roman" w:hAnsi="Times New Roman" w:cs="Times New Roman"/>
          <w:b/>
          <w:bCs/>
          <w:color w:val="000000" w:themeColor="text1"/>
          <w:sz w:val="24"/>
          <w:szCs w:val="24"/>
        </w:rPr>
        <w:t>25. daļa - Psihologu pakalpojumu nodrošināšana Valsts policijas Vidzemes reģiona pārvaldes Valkas pilsētas teritorijā</w:t>
      </w:r>
    </w:p>
    <w:p w14:paraId="1340B776" w14:textId="77777777" w:rsidR="00AC6FA5" w:rsidRPr="00D440F6" w:rsidRDefault="00AC6FA5" w:rsidP="00AC6FA5">
      <w:pPr>
        <w:pStyle w:val="ListParagraph"/>
        <w:spacing w:before="120" w:after="0"/>
        <w:ind w:left="792"/>
        <w:rPr>
          <w:rFonts w:ascii="Times New Roman" w:hAnsi="Times New Roman" w:cs="Times New Roman"/>
          <w:color w:val="000000" w:themeColor="text1"/>
          <w:sz w:val="24"/>
          <w:szCs w:val="24"/>
          <w:u w:val="single"/>
        </w:rPr>
      </w:pPr>
      <w:r w:rsidRPr="00D440F6">
        <w:rPr>
          <w:rFonts w:ascii="Times New Roman" w:hAnsi="Times New Roman" w:cs="Times New Roman"/>
          <w:color w:val="000000" w:themeColor="text1"/>
          <w:sz w:val="24"/>
          <w:szCs w:val="24"/>
          <w:u w:val="single"/>
        </w:rPr>
        <w:t>Pakalpojuma sniegšanas vietas:</w:t>
      </w:r>
    </w:p>
    <w:p w14:paraId="003E6A69" w14:textId="6A234B14" w:rsidR="00C0118B" w:rsidRPr="00D440F6" w:rsidRDefault="00C0118B" w:rsidP="00C0118B">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Pasūtītāja telpās- Tālavas iela 4, Valka.</w:t>
      </w:r>
    </w:p>
    <w:p w14:paraId="7584DC0A" w14:textId="0CD48978" w:rsidR="00C0118B" w:rsidRPr="00D440F6" w:rsidRDefault="00C0118B" w:rsidP="00C0118B">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Ārpus Pasūtītāja un Izpildītāja telpām; pēc nepieciešamības un savstarpēji vienojoties- sniegt pakalpojumu citā administratīvajā teritorijā.</w:t>
      </w:r>
    </w:p>
    <w:p w14:paraId="1541AAC3" w14:textId="248CD9FC" w:rsidR="00AC6FA5" w:rsidRPr="000420DB" w:rsidRDefault="00C0118B" w:rsidP="00C0118B">
      <w:pPr>
        <w:pStyle w:val="ListParagraph"/>
        <w:spacing w:before="120" w:after="0"/>
        <w:ind w:left="792"/>
        <w:rPr>
          <w:rFonts w:ascii="Times New Roman" w:hAnsi="Times New Roman" w:cs="Times New Roman"/>
          <w:color w:val="000000" w:themeColor="text1"/>
          <w:sz w:val="24"/>
          <w:szCs w:val="24"/>
        </w:rPr>
      </w:pPr>
      <w:r w:rsidRPr="00D440F6">
        <w:rPr>
          <w:rFonts w:ascii="Times New Roman" w:hAnsi="Times New Roman" w:cs="Times New Roman"/>
          <w:color w:val="000000" w:themeColor="text1"/>
          <w:sz w:val="24"/>
          <w:szCs w:val="24"/>
        </w:rPr>
        <w:t>Izpildītājam piederošās speciāli aprīkotās telpās.*</w:t>
      </w:r>
    </w:p>
    <w:sectPr w:rsidR="00AC6FA5" w:rsidRPr="000420DB" w:rsidSect="00E677FE">
      <w:headerReference w:type="default" r:id="rId8"/>
      <w:footerReference w:type="default" r:id="rId9"/>
      <w:pgSz w:w="16838" w:h="11906" w:orient="landscape"/>
      <w:pgMar w:top="1134" w:right="1134" w:bottom="1134" w:left="1701" w:header="709" w:footer="45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BD5EF" w14:textId="77777777" w:rsidR="00B4290E" w:rsidRDefault="00B4290E" w:rsidP="009743CB">
      <w:pPr>
        <w:spacing w:after="0" w:line="240" w:lineRule="auto"/>
      </w:pPr>
      <w:r>
        <w:separator/>
      </w:r>
    </w:p>
  </w:endnote>
  <w:endnote w:type="continuationSeparator" w:id="0">
    <w:p w14:paraId="1DBBBA95" w14:textId="77777777" w:rsidR="00B4290E" w:rsidRDefault="00B4290E" w:rsidP="00974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C5800" w14:textId="33E5E641" w:rsidR="00124446" w:rsidRDefault="00124446">
    <w:pPr>
      <w:pStyle w:val="Footer"/>
      <w:jc w:val="center"/>
    </w:pPr>
  </w:p>
  <w:p w14:paraId="142DDDF8" w14:textId="5C4F988E" w:rsidR="008D51B6" w:rsidRPr="001F7948" w:rsidRDefault="008D51B6" w:rsidP="008A7EBB">
    <w:pPr>
      <w:pStyle w:val="Footer"/>
      <w:tabs>
        <w:tab w:val="clear" w:pos="4513"/>
        <w:tab w:val="left" w:pos="9026"/>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510AA" w14:textId="77777777" w:rsidR="00B4290E" w:rsidRDefault="00B4290E" w:rsidP="009743CB">
      <w:pPr>
        <w:spacing w:after="0" w:line="240" w:lineRule="auto"/>
      </w:pPr>
      <w:r>
        <w:separator/>
      </w:r>
    </w:p>
  </w:footnote>
  <w:footnote w:type="continuationSeparator" w:id="0">
    <w:p w14:paraId="2667F4A6" w14:textId="77777777" w:rsidR="00B4290E" w:rsidRDefault="00B4290E" w:rsidP="009743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D4E7E" w14:textId="3B55FE02" w:rsidR="00DC2F52" w:rsidRPr="00253D50" w:rsidRDefault="00DC2F52" w:rsidP="00DC2F52">
    <w:pPr>
      <w:pStyle w:val="Pielikums"/>
      <w:numPr>
        <w:ilvl w:val="0"/>
        <w:numId w:val="0"/>
      </w:numPr>
      <w:spacing w:after="0"/>
      <w:ind w:left="1080"/>
      <w:rPr>
        <w:b w:val="0"/>
        <w:szCs w:val="24"/>
      </w:rPr>
    </w:pPr>
    <w:bookmarkStart w:id="0" w:name="_Toc513098167"/>
    <w:r w:rsidRPr="00253D50">
      <w:rPr>
        <w:b w:val="0"/>
        <w:szCs w:val="24"/>
      </w:rPr>
      <w:t>2. pielikums</w:t>
    </w:r>
    <w:bookmarkEnd w:id="0"/>
  </w:p>
  <w:p w14:paraId="3E984654" w14:textId="56468BE5" w:rsidR="00DC2F52" w:rsidRPr="00DC2F52" w:rsidRDefault="00DC2F52" w:rsidP="00DC2F52">
    <w:pPr>
      <w:spacing w:after="0" w:line="240" w:lineRule="auto"/>
      <w:ind w:firstLine="720"/>
      <w:jc w:val="right"/>
      <w:rPr>
        <w:rFonts w:ascii="Times New Roman" w:hAnsi="Times New Roman" w:cs="Times New Roman"/>
        <w:bCs/>
        <w:sz w:val="24"/>
        <w:szCs w:val="24"/>
      </w:rPr>
    </w:pPr>
    <w:r w:rsidRPr="0079737E">
      <w:rPr>
        <w:rFonts w:ascii="Times New Roman" w:hAnsi="Times New Roman" w:cs="Times New Roman"/>
        <w:bCs/>
        <w:sz w:val="24"/>
        <w:szCs w:val="24"/>
      </w:rPr>
      <w:t>Iepirkuma</w:t>
    </w:r>
    <w:r>
      <w:rPr>
        <w:rFonts w:ascii="Times New Roman" w:hAnsi="Times New Roman" w:cs="Times New Roman"/>
        <w:bCs/>
        <w:sz w:val="24"/>
        <w:szCs w:val="24"/>
      </w:rPr>
      <w:t xml:space="preserve"> </w:t>
    </w:r>
    <w:r w:rsidRPr="0079737E">
      <w:rPr>
        <w:rFonts w:ascii="Times New Roman" w:hAnsi="Times New Roman" w:cs="Times New Roman"/>
        <w:bCs/>
        <w:sz w:val="24"/>
        <w:szCs w:val="24"/>
      </w:rPr>
      <w:t>(iepirkuma identifikācijas Nr. IeM VP 202</w:t>
    </w:r>
    <w:r w:rsidR="002A3A0A">
      <w:rPr>
        <w:rFonts w:ascii="Times New Roman" w:hAnsi="Times New Roman" w:cs="Times New Roman"/>
        <w:bCs/>
        <w:sz w:val="24"/>
        <w:szCs w:val="24"/>
      </w:rPr>
      <w:t>6</w:t>
    </w:r>
    <w:r w:rsidRPr="0079737E">
      <w:rPr>
        <w:rFonts w:ascii="Times New Roman" w:hAnsi="Times New Roman" w:cs="Times New Roman"/>
        <w:bCs/>
        <w:sz w:val="24"/>
        <w:szCs w:val="24"/>
      </w:rPr>
      <w:t>/</w:t>
    </w:r>
    <w:r w:rsidR="00132ACA">
      <w:rPr>
        <w:rFonts w:ascii="Times New Roman" w:hAnsi="Times New Roman" w:cs="Times New Roman"/>
        <w:bCs/>
        <w:sz w:val="24"/>
        <w:szCs w:val="24"/>
      </w:rPr>
      <w:t>36</w:t>
    </w:r>
    <w:r w:rsidRPr="0079737E">
      <w:rPr>
        <w:rFonts w:ascii="Times New Roman" w:hAnsi="Times New Roman" w:cs="Times New Roman"/>
        <w:bCs/>
        <w:sz w:val="24"/>
        <w:szCs w:val="24"/>
      </w:rPr>
      <w:t xml:space="preserve">) Nolikumam </w:t>
    </w:r>
  </w:p>
  <w:p w14:paraId="287DE66C" w14:textId="77777777" w:rsidR="00DC2F52" w:rsidRDefault="00DC2F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9"/>
    <w:lvl w:ilvl="0">
      <w:start w:val="3"/>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3882A2D"/>
    <w:multiLevelType w:val="hybridMultilevel"/>
    <w:tmpl w:val="D7741636"/>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7671EE2"/>
    <w:multiLevelType w:val="hybridMultilevel"/>
    <w:tmpl w:val="B3CAD78A"/>
    <w:lvl w:ilvl="0" w:tplc="5F16687C">
      <w:start w:val="1"/>
      <w:numFmt w:val="lowerLetter"/>
      <w:lvlText w:val="%1)"/>
      <w:lvlJc w:val="left"/>
      <w:pPr>
        <w:ind w:left="927" w:hanging="360"/>
      </w:pPr>
      <w:rPr>
        <w:rFonts w:ascii="Times New Roman" w:eastAsiaTheme="minorHAnsi" w:hAnsi="Times New Roman" w:cs="Times New Roman"/>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3" w15:restartNumberingAfterBreak="0">
    <w:nsid w:val="09442B6F"/>
    <w:multiLevelType w:val="hybridMultilevel"/>
    <w:tmpl w:val="7B583B9A"/>
    <w:lvl w:ilvl="0" w:tplc="9B209946">
      <w:start w:val="1"/>
      <w:numFmt w:val="lowerLetter"/>
      <w:lvlText w:val="%1)"/>
      <w:lvlJc w:val="left"/>
      <w:pPr>
        <w:ind w:left="825" w:hanging="46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4678FF"/>
    <w:multiLevelType w:val="hybridMultilevel"/>
    <w:tmpl w:val="1D129B5E"/>
    <w:lvl w:ilvl="0" w:tplc="08090001">
      <w:start w:val="1"/>
      <w:numFmt w:val="bullet"/>
      <w:lvlText w:val=""/>
      <w:lvlJc w:val="left"/>
      <w:pPr>
        <w:ind w:left="681" w:hanging="360"/>
      </w:pPr>
      <w:rPr>
        <w:rFonts w:ascii="Symbol" w:hAnsi="Symbol" w:hint="default"/>
      </w:rPr>
    </w:lvl>
    <w:lvl w:ilvl="1" w:tplc="08090003" w:tentative="1">
      <w:start w:val="1"/>
      <w:numFmt w:val="bullet"/>
      <w:lvlText w:val="o"/>
      <w:lvlJc w:val="left"/>
      <w:pPr>
        <w:ind w:left="1401" w:hanging="360"/>
      </w:pPr>
      <w:rPr>
        <w:rFonts w:ascii="Courier New" w:hAnsi="Courier New" w:cs="Courier New" w:hint="default"/>
      </w:rPr>
    </w:lvl>
    <w:lvl w:ilvl="2" w:tplc="08090005" w:tentative="1">
      <w:start w:val="1"/>
      <w:numFmt w:val="bullet"/>
      <w:lvlText w:val=""/>
      <w:lvlJc w:val="left"/>
      <w:pPr>
        <w:ind w:left="2121" w:hanging="360"/>
      </w:pPr>
      <w:rPr>
        <w:rFonts w:ascii="Wingdings" w:hAnsi="Wingdings" w:hint="default"/>
      </w:rPr>
    </w:lvl>
    <w:lvl w:ilvl="3" w:tplc="08090001" w:tentative="1">
      <w:start w:val="1"/>
      <w:numFmt w:val="bullet"/>
      <w:lvlText w:val=""/>
      <w:lvlJc w:val="left"/>
      <w:pPr>
        <w:ind w:left="2841" w:hanging="360"/>
      </w:pPr>
      <w:rPr>
        <w:rFonts w:ascii="Symbol" w:hAnsi="Symbol" w:hint="default"/>
      </w:rPr>
    </w:lvl>
    <w:lvl w:ilvl="4" w:tplc="08090003" w:tentative="1">
      <w:start w:val="1"/>
      <w:numFmt w:val="bullet"/>
      <w:lvlText w:val="o"/>
      <w:lvlJc w:val="left"/>
      <w:pPr>
        <w:ind w:left="3561" w:hanging="360"/>
      </w:pPr>
      <w:rPr>
        <w:rFonts w:ascii="Courier New" w:hAnsi="Courier New" w:cs="Courier New" w:hint="default"/>
      </w:rPr>
    </w:lvl>
    <w:lvl w:ilvl="5" w:tplc="08090005" w:tentative="1">
      <w:start w:val="1"/>
      <w:numFmt w:val="bullet"/>
      <w:lvlText w:val=""/>
      <w:lvlJc w:val="left"/>
      <w:pPr>
        <w:ind w:left="4281" w:hanging="360"/>
      </w:pPr>
      <w:rPr>
        <w:rFonts w:ascii="Wingdings" w:hAnsi="Wingdings" w:hint="default"/>
      </w:rPr>
    </w:lvl>
    <w:lvl w:ilvl="6" w:tplc="08090001" w:tentative="1">
      <w:start w:val="1"/>
      <w:numFmt w:val="bullet"/>
      <w:lvlText w:val=""/>
      <w:lvlJc w:val="left"/>
      <w:pPr>
        <w:ind w:left="5001" w:hanging="360"/>
      </w:pPr>
      <w:rPr>
        <w:rFonts w:ascii="Symbol" w:hAnsi="Symbol" w:hint="default"/>
      </w:rPr>
    </w:lvl>
    <w:lvl w:ilvl="7" w:tplc="08090003" w:tentative="1">
      <w:start w:val="1"/>
      <w:numFmt w:val="bullet"/>
      <w:lvlText w:val="o"/>
      <w:lvlJc w:val="left"/>
      <w:pPr>
        <w:ind w:left="5721" w:hanging="360"/>
      </w:pPr>
      <w:rPr>
        <w:rFonts w:ascii="Courier New" w:hAnsi="Courier New" w:cs="Courier New" w:hint="default"/>
      </w:rPr>
    </w:lvl>
    <w:lvl w:ilvl="8" w:tplc="08090005" w:tentative="1">
      <w:start w:val="1"/>
      <w:numFmt w:val="bullet"/>
      <w:lvlText w:val=""/>
      <w:lvlJc w:val="left"/>
      <w:pPr>
        <w:ind w:left="6441" w:hanging="360"/>
      </w:pPr>
      <w:rPr>
        <w:rFonts w:ascii="Wingdings" w:hAnsi="Wingdings" w:hint="default"/>
      </w:rPr>
    </w:lvl>
  </w:abstractNum>
  <w:abstractNum w:abstractNumId="5" w15:restartNumberingAfterBreak="0">
    <w:nsid w:val="09A41C0E"/>
    <w:multiLevelType w:val="hybridMultilevel"/>
    <w:tmpl w:val="81D8AF30"/>
    <w:lvl w:ilvl="0" w:tplc="E9E47A40">
      <w:start w:val="2"/>
      <w:numFmt w:val="lowerLetter"/>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0E947013"/>
    <w:multiLevelType w:val="multilevel"/>
    <w:tmpl w:val="CC78913C"/>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1F4678B"/>
    <w:multiLevelType w:val="multilevel"/>
    <w:tmpl w:val="15BEA332"/>
    <w:lvl w:ilvl="0">
      <w:start w:val="6"/>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2877C8A"/>
    <w:multiLevelType w:val="multilevel"/>
    <w:tmpl w:val="D7325B30"/>
    <w:lvl w:ilvl="0">
      <w:start w:val="1"/>
      <w:numFmt w:val="decimal"/>
      <w:lvlText w:val="%1."/>
      <w:lvlJc w:val="left"/>
      <w:pPr>
        <w:ind w:left="644" w:hanging="644"/>
      </w:pPr>
      <w:rPr>
        <w:rFonts w:hint="default"/>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9" w15:restartNumberingAfterBreak="0">
    <w:nsid w:val="14622DDC"/>
    <w:multiLevelType w:val="hybridMultilevel"/>
    <w:tmpl w:val="184A43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9BF7629"/>
    <w:multiLevelType w:val="hybridMultilevel"/>
    <w:tmpl w:val="B54C91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B462CF"/>
    <w:multiLevelType w:val="multilevel"/>
    <w:tmpl w:val="81DA299E"/>
    <w:lvl w:ilvl="0">
      <w:start w:val="6"/>
      <w:numFmt w:val="decimal"/>
      <w:lvlText w:val="%1"/>
      <w:lvlJc w:val="left"/>
      <w:pPr>
        <w:ind w:left="1080" w:hanging="360"/>
      </w:pPr>
      <w:rPr>
        <w:rFonts w:hint="default"/>
      </w:rPr>
    </w:lvl>
    <w:lvl w:ilvl="1">
      <w:start w:val="2"/>
      <w:numFmt w:val="decimal"/>
      <w:isLgl/>
      <w:suff w:val="space"/>
      <w:lvlText w:val="%1.%2."/>
      <w:lvlJc w:val="left"/>
      <w:pPr>
        <w:ind w:left="0" w:firstLine="0"/>
      </w:pPr>
      <w:rPr>
        <w:rFonts w:hint="default"/>
      </w:rPr>
    </w:lvl>
    <w:lvl w:ilvl="2">
      <w:start w:val="1"/>
      <w:numFmt w:val="decimal"/>
      <w:pStyle w:val="Heading2"/>
      <w:isLgl/>
      <w:suff w:val="space"/>
      <w:lvlText w:val="%1.%2.%3."/>
      <w:lvlJc w:val="left"/>
      <w:pPr>
        <w:ind w:left="0" w:firstLine="0"/>
      </w:pPr>
      <w:rPr>
        <w:rFonts w:ascii="Times New Roman" w:hAnsi="Times New Roman" w:cs="Times New Roman"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24771CC4"/>
    <w:multiLevelType w:val="multilevel"/>
    <w:tmpl w:val="FDD8E814"/>
    <w:lvl w:ilvl="0">
      <w:start w:val="2"/>
      <w:numFmt w:val="decimal"/>
      <w:lvlText w:val="%1."/>
      <w:lvlJc w:val="left"/>
      <w:pPr>
        <w:ind w:left="360" w:hanging="360"/>
      </w:pPr>
      <w:rPr>
        <w:rFonts w:hint="default"/>
      </w:rPr>
    </w:lvl>
    <w:lvl w:ilvl="1">
      <w:start w:val="1"/>
      <w:numFmt w:val="decimal"/>
      <w:suff w:val="space"/>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0057AF9"/>
    <w:multiLevelType w:val="hybridMultilevel"/>
    <w:tmpl w:val="F0381E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34B0F4D"/>
    <w:multiLevelType w:val="hybridMultilevel"/>
    <w:tmpl w:val="6B6472F6"/>
    <w:lvl w:ilvl="0" w:tplc="FE9C39F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5BF300A"/>
    <w:multiLevelType w:val="multilevel"/>
    <w:tmpl w:val="B6D830AE"/>
    <w:lvl w:ilvl="0">
      <w:start w:val="1"/>
      <w:numFmt w:val="decimal"/>
      <w:suff w:val="space"/>
      <w:lvlText w:val="%1)"/>
      <w:lvlJc w:val="left"/>
      <w:pPr>
        <w:ind w:left="0"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68B38A9"/>
    <w:multiLevelType w:val="multilevel"/>
    <w:tmpl w:val="66E2491A"/>
    <w:lvl w:ilvl="0">
      <w:start w:val="6"/>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1048" w:hanging="720"/>
      </w:pPr>
      <w:rPr>
        <w:rFonts w:hint="default"/>
      </w:rPr>
    </w:lvl>
    <w:lvl w:ilvl="3">
      <w:start w:val="1"/>
      <w:numFmt w:val="decimal"/>
      <w:lvlText w:val="%1.%2.%3.%4."/>
      <w:lvlJc w:val="left"/>
      <w:pPr>
        <w:ind w:left="1212" w:hanging="720"/>
      </w:pPr>
      <w:rPr>
        <w:rFonts w:hint="default"/>
      </w:rPr>
    </w:lvl>
    <w:lvl w:ilvl="4">
      <w:start w:val="1"/>
      <w:numFmt w:val="decimal"/>
      <w:lvlText w:val="%1.%2.%3.%4.%5."/>
      <w:lvlJc w:val="left"/>
      <w:pPr>
        <w:ind w:left="1736" w:hanging="1080"/>
      </w:pPr>
      <w:rPr>
        <w:rFonts w:hint="default"/>
      </w:rPr>
    </w:lvl>
    <w:lvl w:ilvl="5">
      <w:start w:val="1"/>
      <w:numFmt w:val="decimal"/>
      <w:lvlText w:val="%1.%2.%3.%4.%5.%6."/>
      <w:lvlJc w:val="left"/>
      <w:pPr>
        <w:ind w:left="1900" w:hanging="1080"/>
      </w:pPr>
      <w:rPr>
        <w:rFonts w:hint="default"/>
      </w:rPr>
    </w:lvl>
    <w:lvl w:ilvl="6">
      <w:start w:val="1"/>
      <w:numFmt w:val="decimal"/>
      <w:lvlText w:val="%1.%2.%3.%4.%5.%6.%7."/>
      <w:lvlJc w:val="left"/>
      <w:pPr>
        <w:ind w:left="2424" w:hanging="1440"/>
      </w:pPr>
      <w:rPr>
        <w:rFonts w:hint="default"/>
      </w:rPr>
    </w:lvl>
    <w:lvl w:ilvl="7">
      <w:start w:val="1"/>
      <w:numFmt w:val="decimal"/>
      <w:lvlText w:val="%1.%2.%3.%4.%5.%6.%7.%8."/>
      <w:lvlJc w:val="left"/>
      <w:pPr>
        <w:ind w:left="2588" w:hanging="1440"/>
      </w:pPr>
      <w:rPr>
        <w:rFonts w:hint="default"/>
      </w:rPr>
    </w:lvl>
    <w:lvl w:ilvl="8">
      <w:start w:val="1"/>
      <w:numFmt w:val="decimal"/>
      <w:lvlText w:val="%1.%2.%3.%4.%5.%6.%7.%8.%9."/>
      <w:lvlJc w:val="left"/>
      <w:pPr>
        <w:ind w:left="3112" w:hanging="1800"/>
      </w:pPr>
      <w:rPr>
        <w:rFonts w:hint="default"/>
      </w:rPr>
    </w:lvl>
  </w:abstractNum>
  <w:abstractNum w:abstractNumId="17" w15:restartNumberingAfterBreak="0">
    <w:nsid w:val="387F2BDD"/>
    <w:multiLevelType w:val="hybridMultilevel"/>
    <w:tmpl w:val="97F64708"/>
    <w:lvl w:ilvl="0" w:tplc="03D8B94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8A30CEC"/>
    <w:multiLevelType w:val="hybridMultilevel"/>
    <w:tmpl w:val="83D28C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9F44CD"/>
    <w:multiLevelType w:val="multilevel"/>
    <w:tmpl w:val="625A798C"/>
    <w:lvl w:ilvl="0">
      <w:start w:val="7"/>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20" w15:restartNumberingAfterBreak="0">
    <w:nsid w:val="3A215382"/>
    <w:multiLevelType w:val="multilevel"/>
    <w:tmpl w:val="3BE40D66"/>
    <w:lvl w:ilvl="0">
      <w:start w:val="5"/>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E9E7251"/>
    <w:multiLevelType w:val="multilevel"/>
    <w:tmpl w:val="969AFC2C"/>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1262271"/>
    <w:multiLevelType w:val="hybridMultilevel"/>
    <w:tmpl w:val="F59610D2"/>
    <w:lvl w:ilvl="0" w:tplc="4500604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42ED51A8"/>
    <w:multiLevelType w:val="multilevel"/>
    <w:tmpl w:val="47166F0C"/>
    <w:lvl w:ilvl="0">
      <w:start w:val="1"/>
      <w:numFmt w:val="decimal"/>
      <w:pStyle w:val="Heading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Times New Roman" w:hAnsi="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4470524D"/>
    <w:multiLevelType w:val="hybridMultilevel"/>
    <w:tmpl w:val="4C84B7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8371EBC"/>
    <w:multiLevelType w:val="hybridMultilevel"/>
    <w:tmpl w:val="38044EA6"/>
    <w:lvl w:ilvl="0" w:tplc="D542ED74">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E222576"/>
    <w:multiLevelType w:val="hybridMultilevel"/>
    <w:tmpl w:val="90A0E4C8"/>
    <w:lvl w:ilvl="0" w:tplc="0809000F">
      <w:start w:val="1"/>
      <w:numFmt w:val="decimal"/>
      <w:lvlText w:val="%1."/>
      <w:lvlJc w:val="left"/>
      <w:pPr>
        <w:ind w:left="1512" w:hanging="360"/>
      </w:pPr>
    </w:lvl>
    <w:lvl w:ilvl="1" w:tplc="08090019" w:tentative="1">
      <w:start w:val="1"/>
      <w:numFmt w:val="lowerLetter"/>
      <w:lvlText w:val="%2."/>
      <w:lvlJc w:val="left"/>
      <w:pPr>
        <w:ind w:left="2232" w:hanging="360"/>
      </w:p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27" w15:restartNumberingAfterBreak="0">
    <w:nsid w:val="4FD85EFD"/>
    <w:multiLevelType w:val="multilevel"/>
    <w:tmpl w:val="CC78913C"/>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8" w15:restartNumberingAfterBreak="0">
    <w:nsid w:val="51090386"/>
    <w:multiLevelType w:val="multilevel"/>
    <w:tmpl w:val="07CA0B6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ascii="Times New Roman" w:hAnsi="Times New Roman" w:cs="Times New Roman" w:hint="default"/>
        <w:strike w:val="0"/>
        <w:color w:val="auto"/>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9" w15:restartNumberingAfterBreak="0">
    <w:nsid w:val="51BD7B18"/>
    <w:multiLevelType w:val="hybridMultilevel"/>
    <w:tmpl w:val="41EA00CC"/>
    <w:lvl w:ilvl="0" w:tplc="0A2EDB8C">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7870F66"/>
    <w:multiLevelType w:val="multilevel"/>
    <w:tmpl w:val="FA0E978C"/>
    <w:lvl w:ilvl="0">
      <w:start w:val="1"/>
      <w:numFmt w:val="decimal"/>
      <w:suff w:val="space"/>
      <w:lvlText w:val="%1."/>
      <w:lvlJc w:val="left"/>
      <w:pPr>
        <w:ind w:left="720" w:hanging="360"/>
      </w:pPr>
      <w:rPr>
        <w:rFonts w:eastAsiaTheme="minorHAnsi"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5D055AFA"/>
    <w:multiLevelType w:val="multilevel"/>
    <w:tmpl w:val="AE047540"/>
    <w:lvl w:ilvl="0">
      <w:start w:val="1"/>
      <w:numFmt w:val="lowerLetter"/>
      <w:suff w:val="space"/>
      <w:lvlText w:val="%1)"/>
      <w:lvlJc w:val="left"/>
      <w:pPr>
        <w:ind w:left="363" w:firstLine="1"/>
      </w:pPr>
      <w:rPr>
        <w:rFonts w:hint="default"/>
      </w:rPr>
    </w:lvl>
    <w:lvl w:ilvl="1">
      <w:start w:val="1"/>
      <w:numFmt w:val="lowerLetter"/>
      <w:lvlText w:val="%2."/>
      <w:lvlJc w:val="left"/>
      <w:pPr>
        <w:ind w:left="1444" w:hanging="360"/>
      </w:pPr>
      <w:rPr>
        <w:rFonts w:hint="default"/>
      </w:rPr>
    </w:lvl>
    <w:lvl w:ilvl="2">
      <w:start w:val="1"/>
      <w:numFmt w:val="lowerRoman"/>
      <w:lvlText w:val="%3."/>
      <w:lvlJc w:val="right"/>
      <w:pPr>
        <w:ind w:left="2164" w:hanging="180"/>
      </w:pPr>
      <w:rPr>
        <w:rFonts w:hint="default"/>
      </w:rPr>
    </w:lvl>
    <w:lvl w:ilvl="3">
      <w:start w:val="1"/>
      <w:numFmt w:val="decimal"/>
      <w:lvlText w:val="%4."/>
      <w:lvlJc w:val="left"/>
      <w:pPr>
        <w:ind w:left="2884" w:hanging="360"/>
      </w:pPr>
      <w:rPr>
        <w:rFonts w:hint="default"/>
      </w:rPr>
    </w:lvl>
    <w:lvl w:ilvl="4">
      <w:start w:val="1"/>
      <w:numFmt w:val="lowerLetter"/>
      <w:lvlText w:val="%5."/>
      <w:lvlJc w:val="left"/>
      <w:pPr>
        <w:ind w:left="3604" w:hanging="360"/>
      </w:pPr>
      <w:rPr>
        <w:rFonts w:hint="default"/>
      </w:rPr>
    </w:lvl>
    <w:lvl w:ilvl="5">
      <w:start w:val="1"/>
      <w:numFmt w:val="lowerRoman"/>
      <w:lvlText w:val="%6."/>
      <w:lvlJc w:val="right"/>
      <w:pPr>
        <w:ind w:left="4324" w:hanging="180"/>
      </w:pPr>
      <w:rPr>
        <w:rFonts w:hint="default"/>
      </w:rPr>
    </w:lvl>
    <w:lvl w:ilvl="6">
      <w:start w:val="1"/>
      <w:numFmt w:val="decimal"/>
      <w:lvlText w:val="%7."/>
      <w:lvlJc w:val="left"/>
      <w:pPr>
        <w:ind w:left="5044" w:hanging="360"/>
      </w:pPr>
      <w:rPr>
        <w:rFonts w:hint="default"/>
      </w:rPr>
    </w:lvl>
    <w:lvl w:ilvl="7">
      <w:start w:val="1"/>
      <w:numFmt w:val="lowerLetter"/>
      <w:lvlText w:val="%8."/>
      <w:lvlJc w:val="left"/>
      <w:pPr>
        <w:ind w:left="5764" w:hanging="360"/>
      </w:pPr>
      <w:rPr>
        <w:rFonts w:hint="default"/>
      </w:rPr>
    </w:lvl>
    <w:lvl w:ilvl="8">
      <w:start w:val="1"/>
      <w:numFmt w:val="lowerRoman"/>
      <w:lvlText w:val="%9."/>
      <w:lvlJc w:val="right"/>
      <w:pPr>
        <w:ind w:left="6484" w:hanging="180"/>
      </w:pPr>
      <w:rPr>
        <w:rFonts w:hint="default"/>
      </w:rPr>
    </w:lvl>
  </w:abstractNum>
  <w:abstractNum w:abstractNumId="32" w15:restartNumberingAfterBreak="0">
    <w:nsid w:val="63E352C4"/>
    <w:multiLevelType w:val="hybridMultilevel"/>
    <w:tmpl w:val="FB9E79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CC2BE1"/>
    <w:multiLevelType w:val="multilevel"/>
    <w:tmpl w:val="A502AE5A"/>
    <w:lvl w:ilvl="0">
      <w:start w:val="1"/>
      <w:numFmt w:val="decimal"/>
      <w:lvlText w:val="%1."/>
      <w:lvlJc w:val="left"/>
      <w:pPr>
        <w:ind w:left="681" w:hanging="681"/>
      </w:pPr>
      <w:rPr>
        <w:rFonts w:hint="default"/>
        <w:i w:val="0"/>
      </w:rPr>
    </w:lvl>
    <w:lvl w:ilvl="1">
      <w:start w:val="1"/>
      <w:numFmt w:val="lowerLetter"/>
      <w:lvlText w:val="%2."/>
      <w:lvlJc w:val="left"/>
      <w:pPr>
        <w:ind w:left="1401" w:hanging="360"/>
      </w:pPr>
      <w:rPr>
        <w:rFonts w:hint="default"/>
      </w:rPr>
    </w:lvl>
    <w:lvl w:ilvl="2">
      <w:start w:val="1"/>
      <w:numFmt w:val="lowerRoman"/>
      <w:lvlText w:val="%3."/>
      <w:lvlJc w:val="right"/>
      <w:pPr>
        <w:ind w:left="2121" w:hanging="180"/>
      </w:pPr>
      <w:rPr>
        <w:rFonts w:hint="default"/>
      </w:rPr>
    </w:lvl>
    <w:lvl w:ilvl="3">
      <w:start w:val="1"/>
      <w:numFmt w:val="decimal"/>
      <w:lvlText w:val="%4."/>
      <w:lvlJc w:val="left"/>
      <w:pPr>
        <w:ind w:left="2841" w:hanging="360"/>
      </w:pPr>
      <w:rPr>
        <w:rFonts w:hint="default"/>
      </w:rPr>
    </w:lvl>
    <w:lvl w:ilvl="4">
      <w:start w:val="1"/>
      <w:numFmt w:val="lowerLetter"/>
      <w:lvlText w:val="%5."/>
      <w:lvlJc w:val="left"/>
      <w:pPr>
        <w:ind w:left="3561" w:hanging="360"/>
      </w:pPr>
      <w:rPr>
        <w:rFonts w:hint="default"/>
      </w:rPr>
    </w:lvl>
    <w:lvl w:ilvl="5">
      <w:start w:val="1"/>
      <w:numFmt w:val="lowerRoman"/>
      <w:lvlText w:val="%6."/>
      <w:lvlJc w:val="right"/>
      <w:pPr>
        <w:ind w:left="4281" w:hanging="180"/>
      </w:pPr>
      <w:rPr>
        <w:rFonts w:hint="default"/>
      </w:rPr>
    </w:lvl>
    <w:lvl w:ilvl="6">
      <w:start w:val="1"/>
      <w:numFmt w:val="decimal"/>
      <w:lvlText w:val="%7."/>
      <w:lvlJc w:val="left"/>
      <w:pPr>
        <w:ind w:left="5001" w:hanging="360"/>
      </w:pPr>
      <w:rPr>
        <w:rFonts w:hint="default"/>
      </w:rPr>
    </w:lvl>
    <w:lvl w:ilvl="7">
      <w:start w:val="1"/>
      <w:numFmt w:val="lowerLetter"/>
      <w:lvlText w:val="%8."/>
      <w:lvlJc w:val="left"/>
      <w:pPr>
        <w:ind w:left="5721" w:hanging="360"/>
      </w:pPr>
      <w:rPr>
        <w:rFonts w:hint="default"/>
      </w:rPr>
    </w:lvl>
    <w:lvl w:ilvl="8">
      <w:start w:val="1"/>
      <w:numFmt w:val="lowerRoman"/>
      <w:lvlText w:val="%9."/>
      <w:lvlJc w:val="right"/>
      <w:pPr>
        <w:ind w:left="6441" w:hanging="180"/>
      </w:pPr>
      <w:rPr>
        <w:rFonts w:hint="default"/>
      </w:rPr>
    </w:lvl>
  </w:abstractNum>
  <w:abstractNum w:abstractNumId="34" w15:restartNumberingAfterBreak="0">
    <w:nsid w:val="6D3300B0"/>
    <w:multiLevelType w:val="hybridMultilevel"/>
    <w:tmpl w:val="D3E47FF6"/>
    <w:lvl w:ilvl="0" w:tplc="A96AEF9C">
      <w:start w:val="1"/>
      <w:numFmt w:val="decimal"/>
      <w:pStyle w:val="Pielikums"/>
      <w:lvlText w:val="%1."/>
      <w:lvlJc w:val="right"/>
      <w:pPr>
        <w:ind w:left="130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3A0507"/>
    <w:multiLevelType w:val="hybridMultilevel"/>
    <w:tmpl w:val="54141184"/>
    <w:lvl w:ilvl="0" w:tplc="B92C5F10">
      <w:start w:val="1"/>
      <w:numFmt w:val="decimal"/>
      <w:lvlText w:val="%1."/>
      <w:lvlJc w:val="left"/>
      <w:pPr>
        <w:ind w:left="2880" w:hanging="360"/>
      </w:pPr>
      <w:rPr>
        <w:rFonts w:hint="default"/>
      </w:rPr>
    </w:lvl>
    <w:lvl w:ilvl="1" w:tplc="04260019" w:tentative="1">
      <w:start w:val="1"/>
      <w:numFmt w:val="lowerLetter"/>
      <w:lvlText w:val="%2."/>
      <w:lvlJc w:val="left"/>
      <w:pPr>
        <w:ind w:left="3600" w:hanging="360"/>
      </w:pPr>
    </w:lvl>
    <w:lvl w:ilvl="2" w:tplc="0426001B" w:tentative="1">
      <w:start w:val="1"/>
      <w:numFmt w:val="lowerRoman"/>
      <w:lvlText w:val="%3."/>
      <w:lvlJc w:val="right"/>
      <w:pPr>
        <w:ind w:left="4320" w:hanging="180"/>
      </w:pPr>
    </w:lvl>
    <w:lvl w:ilvl="3" w:tplc="0426000F" w:tentative="1">
      <w:start w:val="1"/>
      <w:numFmt w:val="decimal"/>
      <w:lvlText w:val="%4."/>
      <w:lvlJc w:val="left"/>
      <w:pPr>
        <w:ind w:left="5040" w:hanging="360"/>
      </w:pPr>
    </w:lvl>
    <w:lvl w:ilvl="4" w:tplc="04260019" w:tentative="1">
      <w:start w:val="1"/>
      <w:numFmt w:val="lowerLetter"/>
      <w:lvlText w:val="%5."/>
      <w:lvlJc w:val="left"/>
      <w:pPr>
        <w:ind w:left="5760" w:hanging="360"/>
      </w:pPr>
    </w:lvl>
    <w:lvl w:ilvl="5" w:tplc="0426001B" w:tentative="1">
      <w:start w:val="1"/>
      <w:numFmt w:val="lowerRoman"/>
      <w:lvlText w:val="%6."/>
      <w:lvlJc w:val="right"/>
      <w:pPr>
        <w:ind w:left="6480" w:hanging="180"/>
      </w:pPr>
    </w:lvl>
    <w:lvl w:ilvl="6" w:tplc="0426000F" w:tentative="1">
      <w:start w:val="1"/>
      <w:numFmt w:val="decimal"/>
      <w:lvlText w:val="%7."/>
      <w:lvlJc w:val="left"/>
      <w:pPr>
        <w:ind w:left="7200" w:hanging="360"/>
      </w:pPr>
    </w:lvl>
    <w:lvl w:ilvl="7" w:tplc="04260019" w:tentative="1">
      <w:start w:val="1"/>
      <w:numFmt w:val="lowerLetter"/>
      <w:lvlText w:val="%8."/>
      <w:lvlJc w:val="left"/>
      <w:pPr>
        <w:ind w:left="7920" w:hanging="360"/>
      </w:pPr>
    </w:lvl>
    <w:lvl w:ilvl="8" w:tplc="0426001B" w:tentative="1">
      <w:start w:val="1"/>
      <w:numFmt w:val="lowerRoman"/>
      <w:lvlText w:val="%9."/>
      <w:lvlJc w:val="right"/>
      <w:pPr>
        <w:ind w:left="8640" w:hanging="180"/>
      </w:pPr>
    </w:lvl>
  </w:abstractNum>
  <w:abstractNum w:abstractNumId="36" w15:restartNumberingAfterBreak="0">
    <w:nsid w:val="73D04A1C"/>
    <w:multiLevelType w:val="hybridMultilevel"/>
    <w:tmpl w:val="264237F8"/>
    <w:lvl w:ilvl="0" w:tplc="A8A201D8">
      <w:start w:val="1"/>
      <w:numFmt w:val="lowerLetter"/>
      <w:lvlText w:val="%1)"/>
      <w:lvlJc w:val="left"/>
      <w:pPr>
        <w:ind w:left="760" w:hanging="405"/>
      </w:pPr>
      <w:rPr>
        <w:rFonts w:hint="default"/>
      </w:rPr>
    </w:lvl>
    <w:lvl w:ilvl="1" w:tplc="08090019" w:tentative="1">
      <w:start w:val="1"/>
      <w:numFmt w:val="lowerLetter"/>
      <w:lvlText w:val="%2."/>
      <w:lvlJc w:val="left"/>
      <w:pPr>
        <w:ind w:left="1435" w:hanging="360"/>
      </w:pPr>
    </w:lvl>
    <w:lvl w:ilvl="2" w:tplc="0809001B" w:tentative="1">
      <w:start w:val="1"/>
      <w:numFmt w:val="lowerRoman"/>
      <w:lvlText w:val="%3."/>
      <w:lvlJc w:val="right"/>
      <w:pPr>
        <w:ind w:left="2155" w:hanging="180"/>
      </w:pPr>
    </w:lvl>
    <w:lvl w:ilvl="3" w:tplc="0809000F" w:tentative="1">
      <w:start w:val="1"/>
      <w:numFmt w:val="decimal"/>
      <w:lvlText w:val="%4."/>
      <w:lvlJc w:val="left"/>
      <w:pPr>
        <w:ind w:left="2875" w:hanging="360"/>
      </w:pPr>
    </w:lvl>
    <w:lvl w:ilvl="4" w:tplc="08090019" w:tentative="1">
      <w:start w:val="1"/>
      <w:numFmt w:val="lowerLetter"/>
      <w:lvlText w:val="%5."/>
      <w:lvlJc w:val="left"/>
      <w:pPr>
        <w:ind w:left="3595" w:hanging="360"/>
      </w:pPr>
    </w:lvl>
    <w:lvl w:ilvl="5" w:tplc="0809001B" w:tentative="1">
      <w:start w:val="1"/>
      <w:numFmt w:val="lowerRoman"/>
      <w:lvlText w:val="%6."/>
      <w:lvlJc w:val="right"/>
      <w:pPr>
        <w:ind w:left="4315" w:hanging="180"/>
      </w:pPr>
    </w:lvl>
    <w:lvl w:ilvl="6" w:tplc="0809000F" w:tentative="1">
      <w:start w:val="1"/>
      <w:numFmt w:val="decimal"/>
      <w:lvlText w:val="%7."/>
      <w:lvlJc w:val="left"/>
      <w:pPr>
        <w:ind w:left="5035" w:hanging="360"/>
      </w:pPr>
    </w:lvl>
    <w:lvl w:ilvl="7" w:tplc="08090019" w:tentative="1">
      <w:start w:val="1"/>
      <w:numFmt w:val="lowerLetter"/>
      <w:lvlText w:val="%8."/>
      <w:lvlJc w:val="left"/>
      <w:pPr>
        <w:ind w:left="5755" w:hanging="360"/>
      </w:pPr>
    </w:lvl>
    <w:lvl w:ilvl="8" w:tplc="0809001B" w:tentative="1">
      <w:start w:val="1"/>
      <w:numFmt w:val="lowerRoman"/>
      <w:lvlText w:val="%9."/>
      <w:lvlJc w:val="right"/>
      <w:pPr>
        <w:ind w:left="6475" w:hanging="180"/>
      </w:pPr>
    </w:lvl>
  </w:abstractNum>
  <w:abstractNum w:abstractNumId="37" w15:restartNumberingAfterBreak="0">
    <w:nsid w:val="79783CF0"/>
    <w:multiLevelType w:val="hybridMultilevel"/>
    <w:tmpl w:val="D4462C76"/>
    <w:lvl w:ilvl="0" w:tplc="811CADB6">
      <w:start w:val="3"/>
      <w:numFmt w:val="bullet"/>
      <w:lvlText w:val="-"/>
      <w:lvlJc w:val="left"/>
      <w:pPr>
        <w:ind w:left="644" w:hanging="360"/>
      </w:pPr>
      <w:rPr>
        <w:rFonts w:ascii="Times New Roman" w:eastAsiaTheme="minorHAnsi"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38" w15:restartNumberingAfterBreak="0">
    <w:nsid w:val="7B5A7251"/>
    <w:multiLevelType w:val="multilevel"/>
    <w:tmpl w:val="DB0260C4"/>
    <w:lvl w:ilvl="0">
      <w:start w:val="1"/>
      <w:numFmt w:val="decimal"/>
      <w:suff w:val="space"/>
      <w:lvlText w:val="%1."/>
      <w:lvlJc w:val="left"/>
      <w:pPr>
        <w:ind w:left="227" w:hanging="227"/>
      </w:pPr>
      <w:rPr>
        <w:rFonts w:ascii="Times New Roman" w:hAnsi="Times New Roman" w:cs="Times New Roman" w:hint="default"/>
        <w:b/>
        <w:sz w:val="24"/>
        <w:szCs w:val="24"/>
      </w:rPr>
    </w:lvl>
    <w:lvl w:ilvl="1">
      <w:start w:val="1"/>
      <w:numFmt w:val="decimal"/>
      <w:pStyle w:val="h3body1"/>
      <w:suff w:val="space"/>
      <w:lvlText w:val="%1.%2."/>
      <w:lvlJc w:val="left"/>
      <w:pPr>
        <w:ind w:left="1567" w:hanging="432"/>
      </w:pPr>
      <w:rPr>
        <w:rFonts w:ascii="Times New Roman" w:hAnsi="Times New Roman" w:hint="default"/>
        <w:b/>
        <w:i w:val="0"/>
        <w:sz w:val="24"/>
        <w:szCs w:val="24"/>
      </w:rPr>
    </w:lvl>
    <w:lvl w:ilvl="2">
      <w:start w:val="1"/>
      <w:numFmt w:val="decimal"/>
      <w:suff w:val="space"/>
      <w:lvlText w:val="%1.%2.%3."/>
      <w:lvlJc w:val="left"/>
      <w:pPr>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C3B4526"/>
    <w:multiLevelType w:val="hybridMultilevel"/>
    <w:tmpl w:val="0BDE87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F8610D4"/>
    <w:multiLevelType w:val="hybridMultilevel"/>
    <w:tmpl w:val="ADD8D6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3"/>
  </w:num>
  <w:num w:numId="2">
    <w:abstractNumId w:val="34"/>
  </w:num>
  <w:num w:numId="3">
    <w:abstractNumId w:val="30"/>
  </w:num>
  <w:num w:numId="4">
    <w:abstractNumId w:val="12"/>
  </w:num>
  <w:num w:numId="5">
    <w:abstractNumId w:val="20"/>
  </w:num>
  <w:num w:numId="6">
    <w:abstractNumId w:val="2"/>
  </w:num>
  <w:num w:numId="7">
    <w:abstractNumId w:val="19"/>
  </w:num>
  <w:num w:numId="8">
    <w:abstractNumId w:val="37"/>
  </w:num>
  <w:num w:numId="9">
    <w:abstractNumId w:val="11"/>
  </w:num>
  <w:num w:numId="10">
    <w:abstractNumId w:val="7"/>
  </w:num>
  <w:num w:numId="11">
    <w:abstractNumId w:val="11"/>
  </w:num>
  <w:num w:numId="12">
    <w:abstractNumId w:val="5"/>
  </w:num>
  <w:num w:numId="13">
    <w:abstractNumId w:val="40"/>
  </w:num>
  <w:num w:numId="14">
    <w:abstractNumId w:val="31"/>
  </w:num>
  <w:num w:numId="15">
    <w:abstractNumId w:val="10"/>
  </w:num>
  <w:num w:numId="16">
    <w:abstractNumId w:val="18"/>
  </w:num>
  <w:num w:numId="17">
    <w:abstractNumId w:val="32"/>
  </w:num>
  <w:num w:numId="18">
    <w:abstractNumId w:val="3"/>
  </w:num>
  <w:num w:numId="19">
    <w:abstractNumId w:val="16"/>
  </w:num>
  <w:num w:numId="20">
    <w:abstractNumId w:val="36"/>
  </w:num>
  <w:num w:numId="21">
    <w:abstractNumId w:val="38"/>
  </w:num>
  <w:num w:numId="22">
    <w:abstractNumId w:val="8"/>
  </w:num>
  <w:num w:numId="23">
    <w:abstractNumId w:val="0"/>
  </w:num>
  <w:num w:numId="24">
    <w:abstractNumId w:val="15"/>
  </w:num>
  <w:num w:numId="25">
    <w:abstractNumId w:val="21"/>
  </w:num>
  <w:num w:numId="26">
    <w:abstractNumId w:val="4"/>
  </w:num>
  <w:num w:numId="27">
    <w:abstractNumId w:val="33"/>
  </w:num>
  <w:num w:numId="28">
    <w:abstractNumId w:val="25"/>
  </w:num>
  <w:num w:numId="29">
    <w:abstractNumId w:val="29"/>
  </w:num>
  <w:num w:numId="30">
    <w:abstractNumId w:val="26"/>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17"/>
  </w:num>
  <w:num w:numId="34">
    <w:abstractNumId w:val="35"/>
  </w:num>
  <w:num w:numId="35">
    <w:abstractNumId w:val="13"/>
  </w:num>
  <w:num w:numId="36">
    <w:abstractNumId w:val="14"/>
  </w:num>
  <w:num w:numId="37">
    <w:abstractNumId w:val="6"/>
  </w:num>
  <w:num w:numId="38">
    <w:abstractNumId w:val="27"/>
  </w:num>
  <w:num w:numId="39">
    <w:abstractNumId w:val="22"/>
  </w:num>
  <w:num w:numId="40">
    <w:abstractNumId w:val="39"/>
  </w:num>
  <w:num w:numId="41">
    <w:abstractNumId w:val="1"/>
  </w:num>
  <w:num w:numId="42">
    <w:abstractNumId w:val="9"/>
  </w:num>
  <w:num w:numId="43">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3CB"/>
    <w:rsid w:val="000023EF"/>
    <w:rsid w:val="00004BBF"/>
    <w:rsid w:val="0000524B"/>
    <w:rsid w:val="0000526C"/>
    <w:rsid w:val="00005CD6"/>
    <w:rsid w:val="00007AA1"/>
    <w:rsid w:val="000154C6"/>
    <w:rsid w:val="00015ADB"/>
    <w:rsid w:val="000160D3"/>
    <w:rsid w:val="000262B8"/>
    <w:rsid w:val="000420DB"/>
    <w:rsid w:val="000444E8"/>
    <w:rsid w:val="00045D37"/>
    <w:rsid w:val="00047E48"/>
    <w:rsid w:val="00050EC1"/>
    <w:rsid w:val="00057030"/>
    <w:rsid w:val="000601BB"/>
    <w:rsid w:val="00064A49"/>
    <w:rsid w:val="00064EE3"/>
    <w:rsid w:val="00074997"/>
    <w:rsid w:val="000941B9"/>
    <w:rsid w:val="00096B25"/>
    <w:rsid w:val="000A28ED"/>
    <w:rsid w:val="000A520E"/>
    <w:rsid w:val="000A666A"/>
    <w:rsid w:val="000B008B"/>
    <w:rsid w:val="000B0887"/>
    <w:rsid w:val="000B0A70"/>
    <w:rsid w:val="000B1BCE"/>
    <w:rsid w:val="000B51D1"/>
    <w:rsid w:val="000B5CA9"/>
    <w:rsid w:val="000B7FC8"/>
    <w:rsid w:val="000C055A"/>
    <w:rsid w:val="000C157F"/>
    <w:rsid w:val="000C3364"/>
    <w:rsid w:val="000C3ECA"/>
    <w:rsid w:val="000C4361"/>
    <w:rsid w:val="000C53DF"/>
    <w:rsid w:val="000C6B37"/>
    <w:rsid w:val="000D0354"/>
    <w:rsid w:val="000D081D"/>
    <w:rsid w:val="000D0920"/>
    <w:rsid w:val="000D6C96"/>
    <w:rsid w:val="000F1CEE"/>
    <w:rsid w:val="000F42CE"/>
    <w:rsid w:val="000F54AD"/>
    <w:rsid w:val="000F5D56"/>
    <w:rsid w:val="001008F8"/>
    <w:rsid w:val="00105752"/>
    <w:rsid w:val="0010581A"/>
    <w:rsid w:val="00107C9A"/>
    <w:rsid w:val="001170C3"/>
    <w:rsid w:val="001178DA"/>
    <w:rsid w:val="00124446"/>
    <w:rsid w:val="00130342"/>
    <w:rsid w:val="00132ACA"/>
    <w:rsid w:val="00135CF0"/>
    <w:rsid w:val="00136C7B"/>
    <w:rsid w:val="00141DE0"/>
    <w:rsid w:val="00151DB9"/>
    <w:rsid w:val="00153512"/>
    <w:rsid w:val="00153D32"/>
    <w:rsid w:val="0016012D"/>
    <w:rsid w:val="001602DE"/>
    <w:rsid w:val="001639BF"/>
    <w:rsid w:val="0016529A"/>
    <w:rsid w:val="0018006C"/>
    <w:rsid w:val="00184827"/>
    <w:rsid w:val="00187C38"/>
    <w:rsid w:val="0019231E"/>
    <w:rsid w:val="001A182C"/>
    <w:rsid w:val="001A1AD4"/>
    <w:rsid w:val="001A2F59"/>
    <w:rsid w:val="001A33A4"/>
    <w:rsid w:val="001A4B99"/>
    <w:rsid w:val="001B6746"/>
    <w:rsid w:val="001D54D2"/>
    <w:rsid w:val="001D54DB"/>
    <w:rsid w:val="001E1446"/>
    <w:rsid w:val="001E2B9C"/>
    <w:rsid w:val="001E3C7C"/>
    <w:rsid w:val="001E415F"/>
    <w:rsid w:val="001F15BB"/>
    <w:rsid w:val="001F7948"/>
    <w:rsid w:val="00201AF5"/>
    <w:rsid w:val="00204FCA"/>
    <w:rsid w:val="00205F78"/>
    <w:rsid w:val="00210B29"/>
    <w:rsid w:val="00211BA7"/>
    <w:rsid w:val="00224054"/>
    <w:rsid w:val="002255A4"/>
    <w:rsid w:val="002271E2"/>
    <w:rsid w:val="00232524"/>
    <w:rsid w:val="00244F8E"/>
    <w:rsid w:val="002463EC"/>
    <w:rsid w:val="00250E29"/>
    <w:rsid w:val="0025141D"/>
    <w:rsid w:val="0025258D"/>
    <w:rsid w:val="00254862"/>
    <w:rsid w:val="00263764"/>
    <w:rsid w:val="00266D64"/>
    <w:rsid w:val="002746D4"/>
    <w:rsid w:val="0027539F"/>
    <w:rsid w:val="002768DB"/>
    <w:rsid w:val="00280EA6"/>
    <w:rsid w:val="00292ACC"/>
    <w:rsid w:val="002A3A0A"/>
    <w:rsid w:val="002A533F"/>
    <w:rsid w:val="002A713C"/>
    <w:rsid w:val="002C1B93"/>
    <w:rsid w:val="002D39DF"/>
    <w:rsid w:val="002D5553"/>
    <w:rsid w:val="002E0552"/>
    <w:rsid w:val="002E09B5"/>
    <w:rsid w:val="002F17F9"/>
    <w:rsid w:val="002F5E45"/>
    <w:rsid w:val="003007AE"/>
    <w:rsid w:val="00301E6A"/>
    <w:rsid w:val="003053BE"/>
    <w:rsid w:val="00312B21"/>
    <w:rsid w:val="00313752"/>
    <w:rsid w:val="0031480C"/>
    <w:rsid w:val="00320BC7"/>
    <w:rsid w:val="0032390D"/>
    <w:rsid w:val="00324608"/>
    <w:rsid w:val="00327615"/>
    <w:rsid w:val="00331038"/>
    <w:rsid w:val="00332163"/>
    <w:rsid w:val="00333F08"/>
    <w:rsid w:val="00335A06"/>
    <w:rsid w:val="003417B2"/>
    <w:rsid w:val="00341834"/>
    <w:rsid w:val="00344796"/>
    <w:rsid w:val="003453BD"/>
    <w:rsid w:val="00347CF4"/>
    <w:rsid w:val="00353E15"/>
    <w:rsid w:val="00372524"/>
    <w:rsid w:val="00376279"/>
    <w:rsid w:val="00380ED1"/>
    <w:rsid w:val="003A00B5"/>
    <w:rsid w:val="003A315C"/>
    <w:rsid w:val="003A3E9A"/>
    <w:rsid w:val="003A5B7F"/>
    <w:rsid w:val="003B4BA6"/>
    <w:rsid w:val="003B6F77"/>
    <w:rsid w:val="003C2755"/>
    <w:rsid w:val="003C6738"/>
    <w:rsid w:val="003C7920"/>
    <w:rsid w:val="003D09C0"/>
    <w:rsid w:val="003D4A45"/>
    <w:rsid w:val="003D6B88"/>
    <w:rsid w:val="003E55A3"/>
    <w:rsid w:val="003F20BD"/>
    <w:rsid w:val="00424FEA"/>
    <w:rsid w:val="00425987"/>
    <w:rsid w:val="0043280F"/>
    <w:rsid w:val="00437486"/>
    <w:rsid w:val="00440DB4"/>
    <w:rsid w:val="004416CE"/>
    <w:rsid w:val="00441D89"/>
    <w:rsid w:val="0046070D"/>
    <w:rsid w:val="00462602"/>
    <w:rsid w:val="00462655"/>
    <w:rsid w:val="00464646"/>
    <w:rsid w:val="00464D12"/>
    <w:rsid w:val="00473050"/>
    <w:rsid w:val="00474307"/>
    <w:rsid w:val="00475CF9"/>
    <w:rsid w:val="00480E31"/>
    <w:rsid w:val="00490083"/>
    <w:rsid w:val="004B5737"/>
    <w:rsid w:val="004B6258"/>
    <w:rsid w:val="004B6A09"/>
    <w:rsid w:val="004C32D3"/>
    <w:rsid w:val="004D16C0"/>
    <w:rsid w:val="004D3896"/>
    <w:rsid w:val="004D48C8"/>
    <w:rsid w:val="004D77CC"/>
    <w:rsid w:val="004E03AB"/>
    <w:rsid w:val="004F3B95"/>
    <w:rsid w:val="004F5F37"/>
    <w:rsid w:val="005005C1"/>
    <w:rsid w:val="00501D7E"/>
    <w:rsid w:val="005158FE"/>
    <w:rsid w:val="0052758B"/>
    <w:rsid w:val="00532FE7"/>
    <w:rsid w:val="005341CD"/>
    <w:rsid w:val="00535BC1"/>
    <w:rsid w:val="00535C8B"/>
    <w:rsid w:val="00536F6A"/>
    <w:rsid w:val="005431BA"/>
    <w:rsid w:val="00543D26"/>
    <w:rsid w:val="00546814"/>
    <w:rsid w:val="00550117"/>
    <w:rsid w:val="005526C7"/>
    <w:rsid w:val="005537C7"/>
    <w:rsid w:val="005633A0"/>
    <w:rsid w:val="00563404"/>
    <w:rsid w:val="00573C76"/>
    <w:rsid w:val="00574014"/>
    <w:rsid w:val="00584D21"/>
    <w:rsid w:val="00585362"/>
    <w:rsid w:val="005920DB"/>
    <w:rsid w:val="00592D2C"/>
    <w:rsid w:val="0059432E"/>
    <w:rsid w:val="005A0071"/>
    <w:rsid w:val="005A5160"/>
    <w:rsid w:val="005A7B07"/>
    <w:rsid w:val="005C0C06"/>
    <w:rsid w:val="005C4136"/>
    <w:rsid w:val="005C5314"/>
    <w:rsid w:val="005D5559"/>
    <w:rsid w:val="005D63ED"/>
    <w:rsid w:val="005D6961"/>
    <w:rsid w:val="005D7299"/>
    <w:rsid w:val="005F4D8E"/>
    <w:rsid w:val="005F72D2"/>
    <w:rsid w:val="006040EA"/>
    <w:rsid w:val="006072C5"/>
    <w:rsid w:val="00614EAC"/>
    <w:rsid w:val="00620839"/>
    <w:rsid w:val="00622BC7"/>
    <w:rsid w:val="00623072"/>
    <w:rsid w:val="006233D7"/>
    <w:rsid w:val="0064181B"/>
    <w:rsid w:val="00643338"/>
    <w:rsid w:val="00657291"/>
    <w:rsid w:val="00660343"/>
    <w:rsid w:val="00661D9F"/>
    <w:rsid w:val="00661FFA"/>
    <w:rsid w:val="00662163"/>
    <w:rsid w:val="006650EF"/>
    <w:rsid w:val="00665A63"/>
    <w:rsid w:val="00665ED7"/>
    <w:rsid w:val="00666A27"/>
    <w:rsid w:val="0066738D"/>
    <w:rsid w:val="00671FD9"/>
    <w:rsid w:val="00675FDA"/>
    <w:rsid w:val="006773A1"/>
    <w:rsid w:val="00681041"/>
    <w:rsid w:val="00683487"/>
    <w:rsid w:val="00692FF3"/>
    <w:rsid w:val="006951DF"/>
    <w:rsid w:val="006A7167"/>
    <w:rsid w:val="006B00C4"/>
    <w:rsid w:val="006B5581"/>
    <w:rsid w:val="006B67AF"/>
    <w:rsid w:val="006C27E3"/>
    <w:rsid w:val="006C2CEA"/>
    <w:rsid w:val="006D3421"/>
    <w:rsid w:val="006D3F17"/>
    <w:rsid w:val="006D4670"/>
    <w:rsid w:val="006D59E6"/>
    <w:rsid w:val="006D5EBF"/>
    <w:rsid w:val="006E138B"/>
    <w:rsid w:val="006E42A7"/>
    <w:rsid w:val="006F4C74"/>
    <w:rsid w:val="006F51DB"/>
    <w:rsid w:val="00700DF1"/>
    <w:rsid w:val="00701616"/>
    <w:rsid w:val="00704068"/>
    <w:rsid w:val="007078FD"/>
    <w:rsid w:val="00707D8D"/>
    <w:rsid w:val="00720F89"/>
    <w:rsid w:val="007277F9"/>
    <w:rsid w:val="007342CF"/>
    <w:rsid w:val="007351E5"/>
    <w:rsid w:val="0074366A"/>
    <w:rsid w:val="00743E7C"/>
    <w:rsid w:val="00750634"/>
    <w:rsid w:val="00750908"/>
    <w:rsid w:val="00750FD2"/>
    <w:rsid w:val="00751CF5"/>
    <w:rsid w:val="007565ED"/>
    <w:rsid w:val="007616EA"/>
    <w:rsid w:val="007617D0"/>
    <w:rsid w:val="00765791"/>
    <w:rsid w:val="0077194E"/>
    <w:rsid w:val="00774152"/>
    <w:rsid w:val="00776068"/>
    <w:rsid w:val="00777B24"/>
    <w:rsid w:val="007850EE"/>
    <w:rsid w:val="0079737E"/>
    <w:rsid w:val="007A0F2B"/>
    <w:rsid w:val="007C6AC0"/>
    <w:rsid w:val="007D0193"/>
    <w:rsid w:val="007D36BF"/>
    <w:rsid w:val="007D55C0"/>
    <w:rsid w:val="007E6041"/>
    <w:rsid w:val="007F2644"/>
    <w:rsid w:val="007F3115"/>
    <w:rsid w:val="00802016"/>
    <w:rsid w:val="00805D15"/>
    <w:rsid w:val="00806235"/>
    <w:rsid w:val="00815800"/>
    <w:rsid w:val="00832BFE"/>
    <w:rsid w:val="00834391"/>
    <w:rsid w:val="008377C9"/>
    <w:rsid w:val="00850C98"/>
    <w:rsid w:val="00852AF9"/>
    <w:rsid w:val="00857124"/>
    <w:rsid w:val="00860086"/>
    <w:rsid w:val="00863147"/>
    <w:rsid w:val="00871DB1"/>
    <w:rsid w:val="008828A5"/>
    <w:rsid w:val="00882B30"/>
    <w:rsid w:val="00886CC5"/>
    <w:rsid w:val="00891F08"/>
    <w:rsid w:val="0089527D"/>
    <w:rsid w:val="008A0666"/>
    <w:rsid w:val="008A7EBB"/>
    <w:rsid w:val="008B00EA"/>
    <w:rsid w:val="008B0ADC"/>
    <w:rsid w:val="008B2385"/>
    <w:rsid w:val="008B23C6"/>
    <w:rsid w:val="008B3440"/>
    <w:rsid w:val="008C7731"/>
    <w:rsid w:val="008D514E"/>
    <w:rsid w:val="008D51B6"/>
    <w:rsid w:val="008E0C80"/>
    <w:rsid w:val="008E39F4"/>
    <w:rsid w:val="008E58BE"/>
    <w:rsid w:val="008E6F18"/>
    <w:rsid w:val="008F24BF"/>
    <w:rsid w:val="008F4CCF"/>
    <w:rsid w:val="008F5ED2"/>
    <w:rsid w:val="0090085F"/>
    <w:rsid w:val="00901588"/>
    <w:rsid w:val="00903769"/>
    <w:rsid w:val="00907204"/>
    <w:rsid w:val="0091379C"/>
    <w:rsid w:val="00922338"/>
    <w:rsid w:val="00933364"/>
    <w:rsid w:val="00933F84"/>
    <w:rsid w:val="00937884"/>
    <w:rsid w:val="00946B3E"/>
    <w:rsid w:val="009473BB"/>
    <w:rsid w:val="009513A6"/>
    <w:rsid w:val="00954AA1"/>
    <w:rsid w:val="00954CB5"/>
    <w:rsid w:val="00964F42"/>
    <w:rsid w:val="00966F98"/>
    <w:rsid w:val="00967504"/>
    <w:rsid w:val="00973F13"/>
    <w:rsid w:val="009743CB"/>
    <w:rsid w:val="00980D62"/>
    <w:rsid w:val="00983057"/>
    <w:rsid w:val="009A3DC5"/>
    <w:rsid w:val="009A535C"/>
    <w:rsid w:val="009A5E19"/>
    <w:rsid w:val="009A6828"/>
    <w:rsid w:val="009B06DE"/>
    <w:rsid w:val="009B1578"/>
    <w:rsid w:val="009C0286"/>
    <w:rsid w:val="009C5DC5"/>
    <w:rsid w:val="009D2CF8"/>
    <w:rsid w:val="009D3721"/>
    <w:rsid w:val="009E00EA"/>
    <w:rsid w:val="009F17EA"/>
    <w:rsid w:val="009F488E"/>
    <w:rsid w:val="009F559C"/>
    <w:rsid w:val="009F76B5"/>
    <w:rsid w:val="009F7D56"/>
    <w:rsid w:val="00A02FA0"/>
    <w:rsid w:val="00A141F5"/>
    <w:rsid w:val="00A26C64"/>
    <w:rsid w:val="00A32408"/>
    <w:rsid w:val="00A34824"/>
    <w:rsid w:val="00A36C17"/>
    <w:rsid w:val="00A42889"/>
    <w:rsid w:val="00A47CAC"/>
    <w:rsid w:val="00A62B8E"/>
    <w:rsid w:val="00A64E44"/>
    <w:rsid w:val="00A66F9D"/>
    <w:rsid w:val="00A70326"/>
    <w:rsid w:val="00A716D2"/>
    <w:rsid w:val="00A730A7"/>
    <w:rsid w:val="00A76B72"/>
    <w:rsid w:val="00A77B0B"/>
    <w:rsid w:val="00A81E00"/>
    <w:rsid w:val="00A916EC"/>
    <w:rsid w:val="00A96A70"/>
    <w:rsid w:val="00AA19CC"/>
    <w:rsid w:val="00AA2760"/>
    <w:rsid w:val="00AA344A"/>
    <w:rsid w:val="00AA55AB"/>
    <w:rsid w:val="00AB0130"/>
    <w:rsid w:val="00AB02D8"/>
    <w:rsid w:val="00AB0C54"/>
    <w:rsid w:val="00AB4798"/>
    <w:rsid w:val="00AB697E"/>
    <w:rsid w:val="00AC008D"/>
    <w:rsid w:val="00AC1BE7"/>
    <w:rsid w:val="00AC2557"/>
    <w:rsid w:val="00AC600C"/>
    <w:rsid w:val="00AC6FA5"/>
    <w:rsid w:val="00AC7D3F"/>
    <w:rsid w:val="00AD1BA1"/>
    <w:rsid w:val="00AD27FE"/>
    <w:rsid w:val="00AE1CF6"/>
    <w:rsid w:val="00AE21EC"/>
    <w:rsid w:val="00AE2313"/>
    <w:rsid w:val="00AE48E1"/>
    <w:rsid w:val="00AF359B"/>
    <w:rsid w:val="00AF6D2A"/>
    <w:rsid w:val="00B01F66"/>
    <w:rsid w:val="00B030A5"/>
    <w:rsid w:val="00B03878"/>
    <w:rsid w:val="00B05E34"/>
    <w:rsid w:val="00B06D98"/>
    <w:rsid w:val="00B113AA"/>
    <w:rsid w:val="00B15AF7"/>
    <w:rsid w:val="00B16A95"/>
    <w:rsid w:val="00B1798D"/>
    <w:rsid w:val="00B212FD"/>
    <w:rsid w:val="00B2393A"/>
    <w:rsid w:val="00B25AFF"/>
    <w:rsid w:val="00B25CE0"/>
    <w:rsid w:val="00B3635A"/>
    <w:rsid w:val="00B36FE5"/>
    <w:rsid w:val="00B4290E"/>
    <w:rsid w:val="00B4673B"/>
    <w:rsid w:val="00B53EC8"/>
    <w:rsid w:val="00B67782"/>
    <w:rsid w:val="00B7553A"/>
    <w:rsid w:val="00B762CF"/>
    <w:rsid w:val="00B76843"/>
    <w:rsid w:val="00B8704D"/>
    <w:rsid w:val="00B87A00"/>
    <w:rsid w:val="00B91ADD"/>
    <w:rsid w:val="00B93007"/>
    <w:rsid w:val="00B96CBB"/>
    <w:rsid w:val="00B97967"/>
    <w:rsid w:val="00BA0795"/>
    <w:rsid w:val="00BA6B15"/>
    <w:rsid w:val="00BB4794"/>
    <w:rsid w:val="00BD62A2"/>
    <w:rsid w:val="00BE0C3E"/>
    <w:rsid w:val="00BE1F9A"/>
    <w:rsid w:val="00BE2ECF"/>
    <w:rsid w:val="00BE49F2"/>
    <w:rsid w:val="00BE64CF"/>
    <w:rsid w:val="00BE7433"/>
    <w:rsid w:val="00BF0B23"/>
    <w:rsid w:val="00BF2C7F"/>
    <w:rsid w:val="00BF421D"/>
    <w:rsid w:val="00C0118B"/>
    <w:rsid w:val="00C07D39"/>
    <w:rsid w:val="00C1634B"/>
    <w:rsid w:val="00C30605"/>
    <w:rsid w:val="00C3401C"/>
    <w:rsid w:val="00C420E1"/>
    <w:rsid w:val="00C52867"/>
    <w:rsid w:val="00C530FF"/>
    <w:rsid w:val="00C563E6"/>
    <w:rsid w:val="00C5733D"/>
    <w:rsid w:val="00C706E6"/>
    <w:rsid w:val="00C7544A"/>
    <w:rsid w:val="00CA26F7"/>
    <w:rsid w:val="00CA7B93"/>
    <w:rsid w:val="00CB20B0"/>
    <w:rsid w:val="00CB77F3"/>
    <w:rsid w:val="00CC5436"/>
    <w:rsid w:val="00CD125F"/>
    <w:rsid w:val="00CD4D98"/>
    <w:rsid w:val="00CD542A"/>
    <w:rsid w:val="00CD5D39"/>
    <w:rsid w:val="00CD6960"/>
    <w:rsid w:val="00CE07FB"/>
    <w:rsid w:val="00CE63E6"/>
    <w:rsid w:val="00CE7954"/>
    <w:rsid w:val="00D01E27"/>
    <w:rsid w:val="00D229B8"/>
    <w:rsid w:val="00D23E01"/>
    <w:rsid w:val="00D23EEC"/>
    <w:rsid w:val="00D26C6B"/>
    <w:rsid w:val="00D30D00"/>
    <w:rsid w:val="00D3258E"/>
    <w:rsid w:val="00D440F6"/>
    <w:rsid w:val="00D5462B"/>
    <w:rsid w:val="00D57CD4"/>
    <w:rsid w:val="00D6279B"/>
    <w:rsid w:val="00D67F82"/>
    <w:rsid w:val="00D71A8D"/>
    <w:rsid w:val="00D74B0F"/>
    <w:rsid w:val="00D811E0"/>
    <w:rsid w:val="00D85D00"/>
    <w:rsid w:val="00D87592"/>
    <w:rsid w:val="00D916AF"/>
    <w:rsid w:val="00D9434E"/>
    <w:rsid w:val="00D9646C"/>
    <w:rsid w:val="00D969D8"/>
    <w:rsid w:val="00D96F76"/>
    <w:rsid w:val="00DA3A67"/>
    <w:rsid w:val="00DB1D66"/>
    <w:rsid w:val="00DB1F60"/>
    <w:rsid w:val="00DB3984"/>
    <w:rsid w:val="00DB3CC4"/>
    <w:rsid w:val="00DB5AC5"/>
    <w:rsid w:val="00DB6AB1"/>
    <w:rsid w:val="00DC03BD"/>
    <w:rsid w:val="00DC2F52"/>
    <w:rsid w:val="00DC3222"/>
    <w:rsid w:val="00DC3456"/>
    <w:rsid w:val="00DC5EB1"/>
    <w:rsid w:val="00DD0128"/>
    <w:rsid w:val="00DD0DA2"/>
    <w:rsid w:val="00DD4221"/>
    <w:rsid w:val="00DD451C"/>
    <w:rsid w:val="00DE288A"/>
    <w:rsid w:val="00DF388E"/>
    <w:rsid w:val="00DF5E09"/>
    <w:rsid w:val="00E030DD"/>
    <w:rsid w:val="00E053B8"/>
    <w:rsid w:val="00E06754"/>
    <w:rsid w:val="00E134E6"/>
    <w:rsid w:val="00E271AE"/>
    <w:rsid w:val="00E31D54"/>
    <w:rsid w:val="00E33302"/>
    <w:rsid w:val="00E339EC"/>
    <w:rsid w:val="00E34DF7"/>
    <w:rsid w:val="00E369A5"/>
    <w:rsid w:val="00E37EEA"/>
    <w:rsid w:val="00E5125C"/>
    <w:rsid w:val="00E51A08"/>
    <w:rsid w:val="00E57D09"/>
    <w:rsid w:val="00E62F1C"/>
    <w:rsid w:val="00E65019"/>
    <w:rsid w:val="00E66DE7"/>
    <w:rsid w:val="00E677FE"/>
    <w:rsid w:val="00E84B20"/>
    <w:rsid w:val="00E85964"/>
    <w:rsid w:val="00E87907"/>
    <w:rsid w:val="00E9281B"/>
    <w:rsid w:val="00E933DD"/>
    <w:rsid w:val="00E947BD"/>
    <w:rsid w:val="00EA08C5"/>
    <w:rsid w:val="00EA397D"/>
    <w:rsid w:val="00EA6954"/>
    <w:rsid w:val="00EA7CAC"/>
    <w:rsid w:val="00EB2959"/>
    <w:rsid w:val="00EB39CA"/>
    <w:rsid w:val="00EB40E1"/>
    <w:rsid w:val="00EC4889"/>
    <w:rsid w:val="00EC6EEE"/>
    <w:rsid w:val="00ED13BC"/>
    <w:rsid w:val="00ED3E94"/>
    <w:rsid w:val="00EE027D"/>
    <w:rsid w:val="00EE3401"/>
    <w:rsid w:val="00EF65BF"/>
    <w:rsid w:val="00F009A7"/>
    <w:rsid w:val="00F00A9E"/>
    <w:rsid w:val="00F00B3F"/>
    <w:rsid w:val="00F02C2A"/>
    <w:rsid w:val="00F04E46"/>
    <w:rsid w:val="00F20AE6"/>
    <w:rsid w:val="00F24B1C"/>
    <w:rsid w:val="00F27ADE"/>
    <w:rsid w:val="00F34CA0"/>
    <w:rsid w:val="00F41ECD"/>
    <w:rsid w:val="00F50097"/>
    <w:rsid w:val="00F60984"/>
    <w:rsid w:val="00F65158"/>
    <w:rsid w:val="00F72E81"/>
    <w:rsid w:val="00F74819"/>
    <w:rsid w:val="00F764AC"/>
    <w:rsid w:val="00F83E21"/>
    <w:rsid w:val="00F83F5C"/>
    <w:rsid w:val="00F84F86"/>
    <w:rsid w:val="00F914CC"/>
    <w:rsid w:val="00FA016D"/>
    <w:rsid w:val="00FA2329"/>
    <w:rsid w:val="00FA69F1"/>
    <w:rsid w:val="00FA6B91"/>
    <w:rsid w:val="00FB1049"/>
    <w:rsid w:val="00FB1096"/>
    <w:rsid w:val="00FB46F5"/>
    <w:rsid w:val="00FC14F1"/>
    <w:rsid w:val="00FC1614"/>
    <w:rsid w:val="00FC5034"/>
    <w:rsid w:val="00FC6B10"/>
    <w:rsid w:val="00FE2AB3"/>
    <w:rsid w:val="00FE51B9"/>
    <w:rsid w:val="00FF06CE"/>
    <w:rsid w:val="00FF3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023B88"/>
  <w15:docId w15:val="{E8856A17-6B6F-43B8-9DD3-7DD3813C0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CB"/>
    <w:rPr>
      <w:lang w:val="lv-LV"/>
    </w:rPr>
  </w:style>
  <w:style w:type="paragraph" w:styleId="Heading1">
    <w:name w:val="heading 1"/>
    <w:basedOn w:val="Normal"/>
    <w:next w:val="Normal"/>
    <w:link w:val="Heading1Char"/>
    <w:autoRedefine/>
    <w:uiPriority w:val="9"/>
    <w:qFormat/>
    <w:rsid w:val="00E053B8"/>
    <w:pPr>
      <w:keepNext/>
      <w:keepLines/>
      <w:numPr>
        <w:numId w:val="1"/>
      </w:numPr>
      <w:spacing w:before="480" w:line="360" w:lineRule="auto"/>
      <w:jc w:val="center"/>
      <w:outlineLvl w:val="0"/>
    </w:pPr>
    <w:rPr>
      <w:rFonts w:eastAsiaTheme="majorEastAsia" w:cstheme="majorBidi"/>
      <w:b/>
      <w:bCs/>
      <w:caps/>
      <w:sz w:val="26"/>
      <w:szCs w:val="28"/>
    </w:rPr>
  </w:style>
  <w:style w:type="paragraph" w:styleId="Heading2">
    <w:name w:val="heading 2"/>
    <w:basedOn w:val="Normal"/>
    <w:next w:val="Normal"/>
    <w:link w:val="Heading2Char"/>
    <w:autoRedefine/>
    <w:uiPriority w:val="9"/>
    <w:unhideWhenUsed/>
    <w:qFormat/>
    <w:rsid w:val="001A33A4"/>
    <w:pPr>
      <w:numPr>
        <w:ilvl w:val="2"/>
        <w:numId w:val="9"/>
      </w:numPr>
      <w:spacing w:after="0" w:line="240" w:lineRule="auto"/>
      <w:jc w:val="both"/>
      <w:outlineLvl w:val="1"/>
    </w:pPr>
    <w:rPr>
      <w:rFonts w:ascii="Times New Roman" w:eastAsiaTheme="majorEastAsia" w:hAnsi="Times New Roman" w:cs="Times New Roman"/>
      <w:bCs/>
      <w:color w:val="000000" w:themeColor="text1"/>
      <w:sz w:val="24"/>
      <w:szCs w:val="26"/>
    </w:rPr>
  </w:style>
  <w:style w:type="paragraph" w:styleId="Heading3">
    <w:name w:val="heading 3"/>
    <w:basedOn w:val="Normal"/>
    <w:next w:val="Normal"/>
    <w:link w:val="Heading3Char"/>
    <w:autoRedefine/>
    <w:uiPriority w:val="9"/>
    <w:unhideWhenUsed/>
    <w:qFormat/>
    <w:rsid w:val="00A716D2"/>
    <w:pPr>
      <w:spacing w:after="0" w:line="276" w:lineRule="auto"/>
      <w:ind w:left="203" w:hanging="203"/>
      <w:jc w:val="both"/>
      <w:outlineLvl w:val="2"/>
    </w:pPr>
    <w:rPr>
      <w:rFonts w:eastAsiaTheme="majorEastAsia" w:cstheme="majorBidi"/>
      <w:b/>
      <w:bCs/>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3B8"/>
    <w:rPr>
      <w:rFonts w:eastAsiaTheme="majorEastAsia" w:cstheme="majorBidi"/>
      <w:b/>
      <w:bCs/>
      <w:caps/>
      <w:sz w:val="26"/>
      <w:szCs w:val="28"/>
      <w:lang w:val="lv-LV"/>
    </w:rPr>
  </w:style>
  <w:style w:type="character" w:customStyle="1" w:styleId="Heading2Char">
    <w:name w:val="Heading 2 Char"/>
    <w:basedOn w:val="DefaultParagraphFont"/>
    <w:link w:val="Heading2"/>
    <w:uiPriority w:val="9"/>
    <w:rsid w:val="001A33A4"/>
    <w:rPr>
      <w:rFonts w:ascii="Times New Roman" w:eastAsiaTheme="majorEastAsia" w:hAnsi="Times New Roman" w:cs="Times New Roman"/>
      <w:bCs/>
      <w:color w:val="000000" w:themeColor="text1"/>
      <w:sz w:val="24"/>
      <w:szCs w:val="26"/>
      <w:lang w:val="lv-LV"/>
    </w:rPr>
  </w:style>
  <w:style w:type="character" w:customStyle="1" w:styleId="Heading3Char">
    <w:name w:val="Heading 3 Char"/>
    <w:basedOn w:val="DefaultParagraphFont"/>
    <w:link w:val="Heading3"/>
    <w:uiPriority w:val="9"/>
    <w:rsid w:val="00A716D2"/>
    <w:rPr>
      <w:rFonts w:eastAsiaTheme="majorEastAsia" w:cstheme="majorBidi"/>
      <w:b/>
      <w:bCs/>
      <w:sz w:val="24"/>
      <w:szCs w:val="21"/>
      <w:lang w:val="lv-LV"/>
    </w:rPr>
  </w:style>
  <w:style w:type="paragraph" w:styleId="ListParagraph">
    <w:name w:val="List Paragraph"/>
    <w:aliases w:val="Saistīto dokumentu saraksts,PPS_Bullet,Virsraksti,2,H&amp;P List Paragraph"/>
    <w:basedOn w:val="Normal"/>
    <w:link w:val="ListParagraphChar"/>
    <w:uiPriority w:val="34"/>
    <w:qFormat/>
    <w:rsid w:val="009743CB"/>
    <w:pPr>
      <w:ind w:left="720"/>
      <w:contextualSpacing/>
    </w:pPr>
  </w:style>
  <w:style w:type="paragraph" w:customStyle="1" w:styleId="WW-Default">
    <w:name w:val="WW-Default"/>
    <w:uiPriority w:val="99"/>
    <w:rsid w:val="009743CB"/>
    <w:pPr>
      <w:suppressAutoHyphens/>
      <w:spacing w:after="0" w:line="240" w:lineRule="auto"/>
    </w:pPr>
    <w:rPr>
      <w:rFonts w:ascii="Times New Roman" w:eastAsia="Times New Roman" w:hAnsi="Times New Roman" w:cs="Times New Roman"/>
      <w:color w:val="000000"/>
      <w:kern w:val="1"/>
      <w:sz w:val="24"/>
      <w:szCs w:val="24"/>
      <w:lang w:val="lv-LV" w:eastAsia="ar-SA"/>
    </w:rPr>
  </w:style>
  <w:style w:type="paragraph" w:customStyle="1" w:styleId="Pielikums">
    <w:name w:val="Pielikums"/>
    <w:basedOn w:val="Normal"/>
    <w:link w:val="PielikumsRakstz"/>
    <w:qFormat/>
    <w:rsid w:val="009743CB"/>
    <w:pPr>
      <w:numPr>
        <w:numId w:val="2"/>
      </w:numPr>
      <w:spacing w:line="240" w:lineRule="auto"/>
      <w:ind w:left="360" w:firstLine="0"/>
      <w:jc w:val="right"/>
      <w:outlineLvl w:val="0"/>
    </w:pPr>
    <w:rPr>
      <w:rFonts w:ascii="Times New Roman" w:hAnsi="Times New Roman"/>
      <w:b/>
      <w:sz w:val="24"/>
    </w:rPr>
  </w:style>
  <w:style w:type="character" w:customStyle="1" w:styleId="PielikumsRakstz">
    <w:name w:val="Pielikums Rakstz."/>
    <w:basedOn w:val="DefaultParagraphFont"/>
    <w:link w:val="Pielikums"/>
    <w:rsid w:val="009743CB"/>
    <w:rPr>
      <w:rFonts w:ascii="Times New Roman" w:hAnsi="Times New Roman"/>
      <w:b/>
      <w:sz w:val="24"/>
      <w:lang w:val="lv-LV"/>
    </w:rPr>
  </w:style>
  <w:style w:type="character" w:customStyle="1" w:styleId="ListParagraphChar">
    <w:name w:val="List Paragraph Char"/>
    <w:aliases w:val="Saistīto dokumentu saraksts Char,PPS_Bullet Char,Virsraksti Char,2 Char,H&amp;P List Paragraph Char"/>
    <w:link w:val="ListParagraph"/>
    <w:uiPriority w:val="34"/>
    <w:locked/>
    <w:rsid w:val="009743CB"/>
    <w:rPr>
      <w:lang w:val="lv-LV"/>
    </w:rPr>
  </w:style>
  <w:style w:type="character" w:styleId="FootnoteReference">
    <w:name w:val="footnote reference"/>
    <w:aliases w:val="Footnote symbol,Footnote Reference Number,ftref"/>
    <w:uiPriority w:val="99"/>
    <w:rsid w:val="009743CB"/>
    <w:rPr>
      <w:vertAlign w:val="superscript"/>
    </w:rPr>
  </w:style>
  <w:style w:type="paragraph" w:styleId="Header">
    <w:name w:val="header"/>
    <w:basedOn w:val="Normal"/>
    <w:link w:val="HeaderChar"/>
    <w:uiPriority w:val="99"/>
    <w:unhideWhenUsed/>
    <w:rsid w:val="009743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43CB"/>
    <w:rPr>
      <w:lang w:val="lv-LV"/>
    </w:rPr>
  </w:style>
  <w:style w:type="paragraph" w:styleId="Footer">
    <w:name w:val="footer"/>
    <w:basedOn w:val="Normal"/>
    <w:link w:val="FooterChar"/>
    <w:uiPriority w:val="99"/>
    <w:unhideWhenUsed/>
    <w:rsid w:val="009743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43CB"/>
    <w:rPr>
      <w:lang w:val="lv-LV"/>
    </w:rPr>
  </w:style>
  <w:style w:type="character" w:styleId="Hyperlink">
    <w:name w:val="Hyperlink"/>
    <w:basedOn w:val="DefaultParagraphFont"/>
    <w:uiPriority w:val="99"/>
    <w:unhideWhenUsed/>
    <w:rsid w:val="0089527D"/>
    <w:rPr>
      <w:color w:val="0563C1" w:themeColor="hyperlink"/>
      <w:u w:val="single"/>
    </w:rPr>
  </w:style>
  <w:style w:type="table" w:styleId="TableGrid">
    <w:name w:val="Table Grid"/>
    <w:basedOn w:val="TableNormal"/>
    <w:uiPriority w:val="39"/>
    <w:rsid w:val="0089527D"/>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9527D"/>
    <w:pPr>
      <w:autoSpaceDE w:val="0"/>
      <w:autoSpaceDN w:val="0"/>
      <w:adjustRightInd w:val="0"/>
      <w:spacing w:after="0" w:line="240" w:lineRule="auto"/>
    </w:pPr>
    <w:rPr>
      <w:rFonts w:ascii="Times New Roman" w:hAnsi="Times New Roman" w:cs="Times New Roman"/>
      <w:color w:val="000000"/>
      <w:sz w:val="24"/>
      <w:szCs w:val="24"/>
      <w:lang w:val="lv-LV"/>
    </w:rPr>
  </w:style>
  <w:style w:type="paragraph" w:styleId="BalloonText">
    <w:name w:val="Balloon Text"/>
    <w:basedOn w:val="Normal"/>
    <w:link w:val="BalloonTextChar"/>
    <w:uiPriority w:val="99"/>
    <w:semiHidden/>
    <w:unhideWhenUsed/>
    <w:rsid w:val="007509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908"/>
    <w:rPr>
      <w:rFonts w:ascii="Segoe UI" w:hAnsi="Segoe UI" w:cs="Segoe UI"/>
      <w:sz w:val="18"/>
      <w:szCs w:val="18"/>
      <w:lang w:val="lv-LV"/>
    </w:rPr>
  </w:style>
  <w:style w:type="paragraph" w:styleId="BodyTextIndent2">
    <w:name w:val="Body Text Indent 2"/>
    <w:basedOn w:val="Normal"/>
    <w:link w:val="BodyTextIndent2Char"/>
    <w:uiPriority w:val="99"/>
    <w:unhideWhenUsed/>
    <w:rsid w:val="00A62B8E"/>
    <w:pPr>
      <w:spacing w:after="120" w:line="480" w:lineRule="auto"/>
      <w:ind w:left="283" w:right="567"/>
      <w:jc w:val="both"/>
    </w:pPr>
    <w:rPr>
      <w:rFonts w:ascii="Times New Roman" w:eastAsia="Times New Roman" w:hAnsi="Times New Roman" w:cs="Times New Roman"/>
      <w:sz w:val="24"/>
      <w:szCs w:val="24"/>
      <w:lang w:val="x-none" w:eastAsia="x-none"/>
    </w:rPr>
  </w:style>
  <w:style w:type="character" w:customStyle="1" w:styleId="BodyTextIndent2Char">
    <w:name w:val="Body Text Indent 2 Char"/>
    <w:basedOn w:val="DefaultParagraphFont"/>
    <w:link w:val="BodyTextIndent2"/>
    <w:uiPriority w:val="99"/>
    <w:rsid w:val="00A62B8E"/>
    <w:rPr>
      <w:rFonts w:ascii="Times New Roman" w:eastAsia="Times New Roman" w:hAnsi="Times New Roman" w:cs="Times New Roman"/>
      <w:sz w:val="24"/>
      <w:szCs w:val="24"/>
      <w:lang w:val="x-none" w:eastAsia="x-none"/>
    </w:rPr>
  </w:style>
  <w:style w:type="character" w:styleId="CommentReference">
    <w:name w:val="annotation reference"/>
    <w:basedOn w:val="DefaultParagraphFont"/>
    <w:uiPriority w:val="99"/>
    <w:unhideWhenUsed/>
    <w:rsid w:val="006D4670"/>
    <w:rPr>
      <w:sz w:val="16"/>
      <w:szCs w:val="16"/>
    </w:rPr>
  </w:style>
  <w:style w:type="paragraph" w:styleId="CommentText">
    <w:name w:val="annotation text"/>
    <w:basedOn w:val="Normal"/>
    <w:link w:val="CommentTextChar"/>
    <w:uiPriority w:val="99"/>
    <w:semiHidden/>
    <w:unhideWhenUsed/>
    <w:rsid w:val="006D4670"/>
    <w:pPr>
      <w:spacing w:line="240" w:lineRule="auto"/>
    </w:pPr>
    <w:rPr>
      <w:sz w:val="20"/>
      <w:szCs w:val="20"/>
    </w:rPr>
  </w:style>
  <w:style w:type="character" w:customStyle="1" w:styleId="CommentTextChar">
    <w:name w:val="Comment Text Char"/>
    <w:basedOn w:val="DefaultParagraphFont"/>
    <w:link w:val="CommentText"/>
    <w:uiPriority w:val="99"/>
    <w:semiHidden/>
    <w:rsid w:val="006D4670"/>
    <w:rPr>
      <w:sz w:val="20"/>
      <w:szCs w:val="20"/>
      <w:lang w:val="lv-LV"/>
    </w:rPr>
  </w:style>
  <w:style w:type="paragraph" w:styleId="CommentSubject">
    <w:name w:val="annotation subject"/>
    <w:basedOn w:val="CommentText"/>
    <w:next w:val="CommentText"/>
    <w:link w:val="CommentSubjectChar"/>
    <w:uiPriority w:val="99"/>
    <w:semiHidden/>
    <w:unhideWhenUsed/>
    <w:rsid w:val="006D4670"/>
    <w:rPr>
      <w:b/>
      <w:bCs/>
    </w:rPr>
  </w:style>
  <w:style w:type="character" w:customStyle="1" w:styleId="CommentSubjectChar">
    <w:name w:val="Comment Subject Char"/>
    <w:basedOn w:val="CommentTextChar"/>
    <w:link w:val="CommentSubject"/>
    <w:uiPriority w:val="99"/>
    <w:semiHidden/>
    <w:rsid w:val="006D4670"/>
    <w:rPr>
      <w:b/>
      <w:bCs/>
      <w:sz w:val="20"/>
      <w:szCs w:val="20"/>
      <w:lang w:val="lv-LV"/>
    </w:rPr>
  </w:style>
  <w:style w:type="paragraph" w:styleId="Revision">
    <w:name w:val="Revision"/>
    <w:hidden/>
    <w:uiPriority w:val="99"/>
    <w:semiHidden/>
    <w:rsid w:val="005C0C06"/>
    <w:pPr>
      <w:spacing w:after="0" w:line="240" w:lineRule="auto"/>
    </w:pPr>
    <w:rPr>
      <w:lang w:val="lv-LV"/>
    </w:rPr>
  </w:style>
  <w:style w:type="paragraph" w:styleId="FootnoteText">
    <w:name w:val="footnote text"/>
    <w:basedOn w:val="Normal"/>
    <w:link w:val="FootnoteTextChar"/>
    <w:uiPriority w:val="99"/>
    <w:semiHidden/>
    <w:unhideWhenUsed/>
    <w:rsid w:val="00F20A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0AE6"/>
    <w:rPr>
      <w:sz w:val="20"/>
      <w:szCs w:val="20"/>
      <w:lang w:val="lv-LV"/>
    </w:rPr>
  </w:style>
  <w:style w:type="paragraph" w:customStyle="1" w:styleId="h3body1">
    <w:name w:val="h3_body_1"/>
    <w:autoRedefine/>
    <w:uiPriority w:val="99"/>
    <w:qFormat/>
    <w:rsid w:val="00F50097"/>
    <w:pPr>
      <w:numPr>
        <w:ilvl w:val="1"/>
        <w:numId w:val="21"/>
      </w:numPr>
      <w:spacing w:after="0" w:line="240" w:lineRule="auto"/>
      <w:ind w:left="864"/>
      <w:jc w:val="both"/>
    </w:pPr>
    <w:rPr>
      <w:rFonts w:ascii="Times New Roman" w:eastAsia="Times New Roman" w:hAnsi="Times New Roman" w:cs="Times New Roman"/>
      <w:bCs/>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038A6-8282-4F06-8C72-CC076E496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11</Pages>
  <Words>13426</Words>
  <Characters>7653</Characters>
  <Application>Microsoft Office Word</Application>
  <DocSecurity>0</DocSecurity>
  <Lines>63</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Liepiņa</dc:creator>
  <cp:keywords/>
  <dc:description/>
  <cp:lastModifiedBy>Madara Priede</cp:lastModifiedBy>
  <cp:revision>26</cp:revision>
  <cp:lastPrinted>2019-07-11T09:37:00Z</cp:lastPrinted>
  <dcterms:created xsi:type="dcterms:W3CDTF">2026-06-25T06:01:00Z</dcterms:created>
  <dcterms:modified xsi:type="dcterms:W3CDTF">2026-07-08T10:22:00Z</dcterms:modified>
</cp:coreProperties>
</file>