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01C9E" w14:textId="4328F477" w:rsidR="00C8630D" w:rsidRPr="00C8630D" w:rsidRDefault="00FE6B11" w:rsidP="00C8630D">
      <w:pPr>
        <w:widowControl w:val="0"/>
        <w:autoSpaceDE w:val="0"/>
        <w:autoSpaceDN w:val="0"/>
        <w:adjustRightInd w:val="0"/>
        <w:spacing w:after="0" w:line="240" w:lineRule="auto"/>
        <w:ind w:left="720"/>
        <w:jc w:val="right"/>
        <w:rPr>
          <w:rFonts w:ascii="Times New Roman" w:eastAsia="Calibri" w:hAnsi="Times New Roman" w:cs="Times New Roman"/>
        </w:rPr>
      </w:pPr>
      <w:bookmarkStart w:id="0" w:name="_Hlk534285750"/>
      <w:r>
        <w:rPr>
          <w:rFonts w:ascii="Times New Roman" w:eastAsia="Calibri" w:hAnsi="Times New Roman" w:cs="Times New Roman"/>
        </w:rPr>
        <w:t>7</w:t>
      </w:r>
      <w:r w:rsidR="00C8630D" w:rsidRPr="00C8630D">
        <w:rPr>
          <w:rFonts w:ascii="Times New Roman" w:eastAsia="Calibri" w:hAnsi="Times New Roman" w:cs="Times New Roman"/>
        </w:rPr>
        <w:t>.pielikums pie līguma</w:t>
      </w:r>
    </w:p>
    <w:p w14:paraId="52854857" w14:textId="77777777" w:rsidR="00C8630D" w:rsidRDefault="00C8630D" w:rsidP="00C8630D">
      <w:pPr>
        <w:widowControl w:val="0"/>
        <w:autoSpaceDE w:val="0"/>
        <w:autoSpaceDN w:val="0"/>
        <w:adjustRightInd w:val="0"/>
        <w:spacing w:after="0" w:line="240" w:lineRule="auto"/>
        <w:ind w:left="720"/>
        <w:jc w:val="right"/>
        <w:rPr>
          <w:rFonts w:ascii="Times New Roman" w:eastAsia="Calibri" w:hAnsi="Times New Roman" w:cs="Times New Roman"/>
          <w:b/>
          <w:bCs/>
        </w:rPr>
      </w:pPr>
    </w:p>
    <w:p w14:paraId="166D9677" w14:textId="23C7EE62" w:rsidR="009B7FA4" w:rsidRPr="009B7FA4" w:rsidRDefault="009B7FA4" w:rsidP="009B7FA4">
      <w:pPr>
        <w:widowControl w:val="0"/>
        <w:autoSpaceDE w:val="0"/>
        <w:autoSpaceDN w:val="0"/>
        <w:adjustRightInd w:val="0"/>
        <w:spacing w:after="0" w:line="240" w:lineRule="auto"/>
        <w:ind w:left="720"/>
        <w:rPr>
          <w:rFonts w:ascii="Times New Roman" w:eastAsia="Calibri" w:hAnsi="Times New Roman" w:cs="Times New Roman"/>
          <w:b/>
          <w:bCs/>
          <w:caps/>
        </w:rPr>
      </w:pPr>
      <w:r>
        <w:rPr>
          <w:rFonts w:ascii="Times New Roman" w:eastAsia="Calibri" w:hAnsi="Times New Roman" w:cs="Times New Roman"/>
          <w:b/>
          <w:bCs/>
        </w:rPr>
        <w:t>APLIECINĀJU</w:t>
      </w:r>
      <w:r w:rsidR="003028E4">
        <w:rPr>
          <w:rFonts w:ascii="Times New Roman" w:eastAsia="Calibri" w:hAnsi="Times New Roman" w:cs="Times New Roman"/>
          <w:b/>
          <w:bCs/>
        </w:rPr>
        <w:t>MS</w:t>
      </w:r>
      <w:r>
        <w:rPr>
          <w:rFonts w:ascii="Times New Roman" w:eastAsia="Calibri" w:hAnsi="Times New Roman" w:cs="Times New Roman"/>
          <w:b/>
          <w:bCs/>
        </w:rPr>
        <w:t xml:space="preserve"> PAR AUTORA MANTISKO TIESĪBU NODOŠANU</w:t>
      </w:r>
    </w:p>
    <w:bookmarkEnd w:id="0"/>
    <w:p w14:paraId="68CE6874" w14:textId="77777777" w:rsidR="009B7FA4" w:rsidRDefault="009B7FA4" w:rsidP="009B7FA4">
      <w:pPr>
        <w:spacing w:after="0" w:line="240" w:lineRule="auto"/>
        <w:jc w:val="both"/>
        <w:rPr>
          <w:rFonts w:ascii="Times New Roman" w:eastAsia="Calibri" w:hAnsi="Times New Roman" w:cs="Times New Roman"/>
        </w:rPr>
      </w:pPr>
    </w:p>
    <w:p w14:paraId="39F6713B" w14:textId="77777777" w:rsidR="009B7FA4" w:rsidRDefault="009B7FA4" w:rsidP="009B7FA4">
      <w:pPr>
        <w:spacing w:after="0" w:line="240" w:lineRule="auto"/>
        <w:jc w:val="both"/>
        <w:rPr>
          <w:rFonts w:ascii="Times New Roman" w:eastAsia="Calibri" w:hAnsi="Times New Roman" w:cs="Times New Roman"/>
        </w:rPr>
      </w:pPr>
    </w:p>
    <w:p w14:paraId="6D86B930" w14:textId="54EA72DF" w:rsidR="009B7FA4" w:rsidRDefault="009B7FA4" w:rsidP="009B7FA4">
      <w:pPr>
        <w:spacing w:after="0" w:line="240" w:lineRule="auto"/>
        <w:jc w:val="both"/>
        <w:rPr>
          <w:rFonts w:ascii="Times New Roman" w:eastAsia="Calibri" w:hAnsi="Times New Roman" w:cs="Times New Roman"/>
        </w:rPr>
      </w:pPr>
      <w:r>
        <w:rPr>
          <w:rFonts w:ascii="Times New Roman" w:eastAsia="Calibri" w:hAnsi="Times New Roman" w:cs="Times New Roman"/>
        </w:rPr>
        <w:t>Es, ____ (vārds, uzvārds, personas kods) apliecinu</w:t>
      </w:r>
      <w:r w:rsidR="00301CE2">
        <w:rPr>
          <w:rFonts w:ascii="Times New Roman" w:eastAsia="Calibri" w:hAnsi="Times New Roman" w:cs="Times New Roman"/>
        </w:rPr>
        <w:t xml:space="preserve"> un garantēju</w:t>
      </w:r>
      <w:r>
        <w:rPr>
          <w:rFonts w:ascii="Times New Roman" w:eastAsia="Calibri" w:hAnsi="Times New Roman" w:cs="Times New Roman"/>
        </w:rPr>
        <w:t>, ka saskaņā ar ____ līgumu Nr.___ “___” (turpmāk – Līguma), parakstot šo apliecinājumu:</w:t>
      </w:r>
    </w:p>
    <w:p w14:paraId="784C807E" w14:textId="77777777" w:rsidR="009B7FA4" w:rsidRDefault="009B7FA4" w:rsidP="009B7FA4">
      <w:pPr>
        <w:spacing w:after="0" w:line="240" w:lineRule="auto"/>
        <w:jc w:val="both"/>
        <w:rPr>
          <w:rFonts w:ascii="Times New Roman" w:eastAsia="Calibri" w:hAnsi="Times New Roman" w:cs="Times New Roman"/>
        </w:rPr>
      </w:pPr>
    </w:p>
    <w:p w14:paraId="53C31FB8" w14:textId="424A0804" w:rsidR="009B7FA4" w:rsidRDefault="009B7FA4" w:rsidP="009B7FA4">
      <w:pPr>
        <w:pStyle w:val="ListParagraph"/>
        <w:numPr>
          <w:ilvl w:val="0"/>
          <w:numId w:val="2"/>
        </w:numPr>
        <w:spacing w:after="0" w:line="240" w:lineRule="auto"/>
        <w:jc w:val="both"/>
        <w:rPr>
          <w:rFonts w:ascii="Times New Roman" w:eastAsia="Times New Roman" w:hAnsi="Times New Roman" w:cs="Times New Roman"/>
        </w:rPr>
      </w:pPr>
      <w:r w:rsidRPr="009B7FA4">
        <w:rPr>
          <w:rFonts w:ascii="Times New Roman" w:eastAsia="Times New Roman" w:hAnsi="Times New Roman" w:cs="Times New Roman"/>
        </w:rPr>
        <w:t xml:space="preserve">bez papildus atlīdzības nododu manas kā autora Autortiesību likuma 15.pantā norādītās esošās mantiskās tiesības </w:t>
      </w:r>
      <w:r w:rsidR="00301CE2" w:rsidRPr="00301CE2">
        <w:rPr>
          <w:rFonts w:ascii="Times New Roman" w:eastAsia="Times New Roman" w:hAnsi="Times New Roman" w:cs="Times New Roman"/>
        </w:rPr>
        <w:t xml:space="preserve">brīvas no trešo personu prasījumiem (t.sk., </w:t>
      </w:r>
      <w:r w:rsidR="00301CE2">
        <w:rPr>
          <w:rFonts w:ascii="Times New Roman" w:eastAsia="Times New Roman" w:hAnsi="Times New Roman" w:cs="Times New Roman"/>
        </w:rPr>
        <w:t>apliecinu</w:t>
      </w:r>
      <w:r w:rsidR="00301CE2" w:rsidRPr="00301CE2">
        <w:rPr>
          <w:rFonts w:ascii="Times New Roman" w:eastAsia="Times New Roman" w:hAnsi="Times New Roman" w:cs="Times New Roman"/>
        </w:rPr>
        <w:t>, ka nav pārkāp</w:t>
      </w:r>
      <w:r w:rsidR="00301CE2">
        <w:rPr>
          <w:rFonts w:ascii="Times New Roman" w:eastAsia="Times New Roman" w:hAnsi="Times New Roman" w:cs="Times New Roman"/>
        </w:rPr>
        <w:t>tas</w:t>
      </w:r>
      <w:r w:rsidR="00301CE2" w:rsidRPr="00301CE2">
        <w:rPr>
          <w:rFonts w:ascii="Times New Roman" w:eastAsia="Times New Roman" w:hAnsi="Times New Roman" w:cs="Times New Roman"/>
        </w:rPr>
        <w:t xml:space="preserve"> autortiesības un intelektuālā īpašuma tiesības reglamentējošo normatīvo aktu prasības)</w:t>
      </w:r>
      <w:r w:rsidR="00301CE2">
        <w:rPr>
          <w:rFonts w:ascii="Times New Roman" w:eastAsia="Times New Roman" w:hAnsi="Times New Roman" w:cs="Times New Roman"/>
        </w:rPr>
        <w:t xml:space="preserve"> </w:t>
      </w:r>
      <w:r w:rsidRPr="009B7FA4">
        <w:rPr>
          <w:rFonts w:ascii="Times New Roman" w:eastAsia="Times New Roman" w:hAnsi="Times New Roman" w:cs="Times New Roman"/>
        </w:rPr>
        <w:t xml:space="preserve">attiecībā uz </w:t>
      </w:r>
      <w:bookmarkStart w:id="1" w:name="_Hlk7176660"/>
      <w:r w:rsidRPr="009B7FA4">
        <w:rPr>
          <w:rFonts w:ascii="Times New Roman" w:eastAsia="Times New Roman" w:hAnsi="Times New Roman" w:cs="Times New Roman"/>
        </w:rPr>
        <w:t xml:space="preserve">saskaņā ar Līgumu radīto </w:t>
      </w:r>
      <w:r w:rsidR="00D06BA6" w:rsidRPr="00D06BA6">
        <w:rPr>
          <w:rFonts w:ascii="Times New Roman" w:eastAsia="Times New Roman" w:hAnsi="Times New Roman" w:cs="Times New Roman"/>
        </w:rPr>
        <w:t>būvniecības ieceres realizācijai nepieciešamo dokumentu</w:t>
      </w:r>
      <w:r w:rsidR="00D06BA6" w:rsidRPr="00D06BA6" w:rsidDel="00D06BA6">
        <w:rPr>
          <w:rFonts w:ascii="Times New Roman" w:eastAsia="Times New Roman" w:hAnsi="Times New Roman" w:cs="Times New Roman"/>
        </w:rPr>
        <w:t xml:space="preserve"> </w:t>
      </w:r>
      <w:r w:rsidRPr="009B7FA4">
        <w:rPr>
          <w:rFonts w:ascii="Times New Roman" w:eastAsia="Times New Roman" w:hAnsi="Times New Roman" w:cs="Times New Roman"/>
        </w:rPr>
        <w:t xml:space="preserve">un citu Projektēšanas darbu ietvaros sagatavoto dokumentāciju </w:t>
      </w:r>
      <w:r w:rsidRPr="009B7FA4">
        <w:rPr>
          <w:rFonts w:ascii="Times New Roman" w:eastAsia="Times New Roman" w:hAnsi="Times New Roman" w:cs="Times New Roman"/>
          <w:i/>
          <w:iCs/>
        </w:rPr>
        <w:t>(norādīt kāda dokumentācija)</w:t>
      </w:r>
      <w:bookmarkEnd w:id="1"/>
      <w:r w:rsidR="005A75DB">
        <w:rPr>
          <w:rFonts w:ascii="Times New Roman" w:eastAsia="Times New Roman" w:hAnsi="Times New Roman" w:cs="Times New Roman"/>
          <w:i/>
          <w:iCs/>
        </w:rPr>
        <w:t xml:space="preserve"> </w:t>
      </w:r>
      <w:r w:rsidR="00301CE2" w:rsidRPr="00301CE2">
        <w:rPr>
          <w:rFonts w:ascii="Times New Roman" w:eastAsia="Times New Roman" w:hAnsi="Times New Roman" w:cs="Times New Roman"/>
          <w:i/>
          <w:iCs/>
        </w:rPr>
        <w:t xml:space="preserve">un no tiem izrietošajiem </w:t>
      </w:r>
      <w:proofErr w:type="spellStart"/>
      <w:r w:rsidR="00301CE2" w:rsidRPr="00301CE2">
        <w:rPr>
          <w:rFonts w:ascii="Times New Roman" w:eastAsia="Times New Roman" w:hAnsi="Times New Roman" w:cs="Times New Roman"/>
          <w:i/>
          <w:iCs/>
        </w:rPr>
        <w:t>autordarbiem</w:t>
      </w:r>
      <w:proofErr w:type="spellEnd"/>
      <w:r w:rsidR="00301CE2" w:rsidRPr="00301CE2">
        <w:rPr>
          <w:rFonts w:ascii="Times New Roman" w:eastAsia="Times New Roman" w:hAnsi="Times New Roman" w:cs="Times New Roman"/>
          <w:i/>
          <w:iCs/>
        </w:rPr>
        <w:t xml:space="preserve"> </w:t>
      </w:r>
      <w:r w:rsidR="005A75DB">
        <w:rPr>
          <w:rFonts w:ascii="Times New Roman" w:eastAsia="Times New Roman" w:hAnsi="Times New Roman" w:cs="Times New Roman"/>
          <w:i/>
          <w:iCs/>
        </w:rPr>
        <w:t>(turpmāk – Autortiesību objekts)</w:t>
      </w:r>
      <w:r>
        <w:rPr>
          <w:rFonts w:ascii="Times New Roman" w:eastAsia="Times New Roman" w:hAnsi="Times New Roman" w:cs="Times New Roman"/>
          <w:i/>
          <w:iCs/>
        </w:rPr>
        <w:t xml:space="preserve">. </w:t>
      </w:r>
      <w:r w:rsidRPr="009B7FA4">
        <w:rPr>
          <w:rFonts w:ascii="Times New Roman" w:eastAsia="Times New Roman" w:hAnsi="Times New Roman" w:cs="Times New Roman"/>
        </w:rPr>
        <w:t xml:space="preserve">Minētās tiesības Pasūtītājs ir tiesīgs atsavināt citām personām. </w:t>
      </w:r>
    </w:p>
    <w:p w14:paraId="69297DD0" w14:textId="7030E80B" w:rsidR="00170367" w:rsidRPr="00245021" w:rsidRDefault="009B7FA4" w:rsidP="00170367">
      <w:pPr>
        <w:pStyle w:val="ListParagraph"/>
        <w:numPr>
          <w:ilvl w:val="0"/>
          <w:numId w:val="2"/>
        </w:numPr>
        <w:spacing w:after="0" w:line="240" w:lineRule="auto"/>
        <w:jc w:val="both"/>
        <w:rPr>
          <w:rFonts w:ascii="Times New Roman" w:eastAsia="Times New Roman" w:hAnsi="Times New Roman" w:cs="Times New Roman"/>
        </w:rPr>
      </w:pPr>
      <w:r w:rsidRPr="00245021">
        <w:rPr>
          <w:rFonts w:ascii="Times New Roman" w:eastAsia="Calibri" w:hAnsi="Times New Roman" w:cs="Times New Roman"/>
        </w:rPr>
        <w:t>neizmantošu Autortiesību likuma 14.panta pirmajā daļā noteiktās autora personiskās tiesības uz izlemšanu, vai darbs tiks izziņots un kad tas tiks izziņots (14.panta pirmās daļas 2.punkts), darba atsaukšanu (14.panta pirmās daļas 3.punkts), uz darba neaizskaramību (14.panta pirmās daļas 5.punkts) un pretdarbību (14.panta pirmās daļas 6.punkts)</w:t>
      </w:r>
      <w:r w:rsidR="00ED242D" w:rsidRPr="00ED242D">
        <w:t xml:space="preserve"> </w:t>
      </w:r>
      <w:r w:rsidR="00ED242D" w:rsidRPr="00ED242D">
        <w:rPr>
          <w:rFonts w:ascii="Times New Roman" w:eastAsia="Calibri" w:hAnsi="Times New Roman" w:cs="Times New Roman"/>
        </w:rPr>
        <w:t>vai neizmantošu personiskās tiesības aizliegt lemt, kad darbs tiks izziņots, atsaukt darbu, pārveidot darbu</w:t>
      </w:r>
      <w:r w:rsidRPr="00245021">
        <w:rPr>
          <w:rFonts w:ascii="Times New Roman" w:eastAsia="Calibri" w:hAnsi="Times New Roman" w:cs="Times New Roman"/>
        </w:rPr>
        <w:t>.</w:t>
      </w:r>
      <w:bookmarkStart w:id="2" w:name="_Hlk7176889"/>
    </w:p>
    <w:p w14:paraId="169C94BD" w14:textId="3789C8CA" w:rsidR="00170367" w:rsidRPr="00245021" w:rsidRDefault="00170367" w:rsidP="00170367">
      <w:pPr>
        <w:pStyle w:val="ListParagraph"/>
        <w:numPr>
          <w:ilvl w:val="0"/>
          <w:numId w:val="2"/>
        </w:numPr>
        <w:spacing w:after="0" w:line="240" w:lineRule="auto"/>
        <w:jc w:val="both"/>
        <w:rPr>
          <w:rFonts w:ascii="Times New Roman" w:eastAsia="Times New Roman" w:hAnsi="Times New Roman" w:cs="Times New Roman"/>
        </w:rPr>
      </w:pPr>
      <w:r w:rsidRPr="00245021">
        <w:rPr>
          <w:rFonts w:ascii="Times New Roman" w:hAnsi="Times New Roman" w:cs="Times New Roman"/>
        </w:rPr>
        <w:t>nepieprasīšu, ka  Autortiesību objektā tiek norādīts man</w:t>
      </w:r>
      <w:r w:rsidR="00A67944" w:rsidRPr="00245021">
        <w:rPr>
          <w:rFonts w:ascii="Times New Roman" w:hAnsi="Times New Roman" w:cs="Times New Roman"/>
        </w:rPr>
        <w:t>s</w:t>
      </w:r>
      <w:r w:rsidRPr="00245021">
        <w:rPr>
          <w:rFonts w:ascii="Times New Roman" w:hAnsi="Times New Roman" w:cs="Times New Roman"/>
        </w:rPr>
        <w:t xml:space="preserve"> vārds</w:t>
      </w:r>
      <w:r w:rsidR="00A67944" w:rsidRPr="00245021">
        <w:rPr>
          <w:rFonts w:ascii="Times New Roman" w:hAnsi="Times New Roman" w:cs="Times New Roman"/>
        </w:rPr>
        <w:t>,</w:t>
      </w:r>
      <w:r w:rsidRPr="00245021">
        <w:rPr>
          <w:rFonts w:ascii="Times New Roman" w:hAnsi="Times New Roman" w:cs="Times New Roman"/>
        </w:rPr>
        <w:t xml:space="preserve"> atļauj</w:t>
      </w:r>
      <w:r w:rsidR="00A95F64">
        <w:rPr>
          <w:rFonts w:ascii="Times New Roman" w:hAnsi="Times New Roman" w:cs="Times New Roman"/>
        </w:rPr>
        <w:t>u</w:t>
      </w:r>
      <w:r w:rsidRPr="00245021">
        <w:rPr>
          <w:rFonts w:ascii="Times New Roman" w:hAnsi="Times New Roman" w:cs="Times New Roman"/>
        </w:rPr>
        <w:t xml:space="preserve"> veikt jebkādus pārveidojumus, grozījumus vai papildinājumus </w:t>
      </w:r>
      <w:r w:rsidR="00A67944" w:rsidRPr="00245021">
        <w:rPr>
          <w:rFonts w:ascii="Times New Roman" w:hAnsi="Times New Roman" w:cs="Times New Roman"/>
        </w:rPr>
        <w:t>A</w:t>
      </w:r>
      <w:r w:rsidRPr="00245021">
        <w:rPr>
          <w:rFonts w:ascii="Times New Roman" w:hAnsi="Times New Roman" w:cs="Times New Roman"/>
        </w:rPr>
        <w:t xml:space="preserve">utortiesību objektā un tā dokumentācijā pēc Pasūtītāja vai trešās personas brīva ieskata; </w:t>
      </w:r>
    </w:p>
    <w:p w14:paraId="0C76ECA4" w14:textId="1E0D7649" w:rsidR="005A75DB" w:rsidRPr="005A75DB" w:rsidRDefault="009B7FA4" w:rsidP="005A75DB">
      <w:pPr>
        <w:pStyle w:val="ListParagraph"/>
        <w:numPr>
          <w:ilvl w:val="0"/>
          <w:numId w:val="2"/>
        </w:numPr>
        <w:spacing w:after="0" w:line="240" w:lineRule="auto"/>
        <w:jc w:val="both"/>
        <w:rPr>
          <w:rFonts w:ascii="Times New Roman" w:eastAsia="Times New Roman" w:hAnsi="Times New Roman" w:cs="Times New Roman"/>
        </w:rPr>
      </w:pPr>
      <w:r w:rsidRPr="005A75DB">
        <w:rPr>
          <w:rFonts w:ascii="Times New Roman" w:eastAsia="Calibri" w:hAnsi="Times New Roman" w:cs="Times New Roman"/>
        </w:rPr>
        <w:t>Pasūtītājs iegūst visas tiesības detalizēt, izmainīt, pārveidot, grozīt un papildināt Autortiesību objektus vai tā daļas</w:t>
      </w:r>
      <w:r w:rsidR="00301CE2">
        <w:rPr>
          <w:rFonts w:ascii="Times New Roman" w:eastAsia="Calibri" w:hAnsi="Times New Roman" w:cs="Times New Roman"/>
        </w:rPr>
        <w:t xml:space="preserve"> (</w:t>
      </w:r>
      <w:proofErr w:type="spellStart"/>
      <w:r w:rsidR="00301CE2">
        <w:rPr>
          <w:rFonts w:ascii="Times New Roman" w:eastAsia="Calibri" w:hAnsi="Times New Roman" w:cs="Times New Roman"/>
        </w:rPr>
        <w:t>t.sk.Objektu</w:t>
      </w:r>
      <w:proofErr w:type="spellEnd"/>
      <w:r w:rsidR="00301CE2">
        <w:rPr>
          <w:rFonts w:ascii="Times New Roman" w:eastAsia="Calibri" w:hAnsi="Times New Roman" w:cs="Times New Roman"/>
        </w:rPr>
        <w:t>)</w:t>
      </w:r>
      <w:r w:rsidRPr="005A75DB">
        <w:rPr>
          <w:rFonts w:ascii="Times New Roman" w:eastAsia="Calibri" w:hAnsi="Times New Roman" w:cs="Times New Roman"/>
        </w:rPr>
        <w:t xml:space="preserve">, izmantot tos jaunu darbu radīšanai un pielāgot savām vajadzībām un šādām darbībām jebkurā gadījumā nav nepieciešama atsevišķa </w:t>
      </w:r>
      <w:r w:rsidR="005A75DB">
        <w:rPr>
          <w:rFonts w:ascii="Times New Roman" w:eastAsia="Calibri" w:hAnsi="Times New Roman" w:cs="Times New Roman"/>
        </w:rPr>
        <w:t xml:space="preserve">mana </w:t>
      </w:r>
      <w:r w:rsidRPr="005A75DB">
        <w:rPr>
          <w:rFonts w:ascii="Times New Roman" w:eastAsia="Calibri" w:hAnsi="Times New Roman" w:cs="Times New Roman"/>
        </w:rPr>
        <w:t>piekrišana.</w:t>
      </w:r>
      <w:bookmarkEnd w:id="2"/>
    </w:p>
    <w:p w14:paraId="707E20F1" w14:textId="7049B155" w:rsidR="00301CE2" w:rsidRPr="00301CE2" w:rsidRDefault="005A75DB" w:rsidP="00301CE2">
      <w:pPr>
        <w:pStyle w:val="ListParagraph"/>
        <w:numPr>
          <w:ilvl w:val="0"/>
          <w:numId w:val="2"/>
        </w:numPr>
        <w:spacing w:after="0" w:line="240" w:lineRule="auto"/>
        <w:jc w:val="both"/>
        <w:rPr>
          <w:rFonts w:ascii="Times New Roman" w:eastAsia="Times New Roman" w:hAnsi="Times New Roman" w:cs="Times New Roman"/>
        </w:rPr>
      </w:pPr>
      <w:r>
        <w:rPr>
          <w:rFonts w:ascii="Times New Roman" w:eastAsia="Calibri" w:hAnsi="Times New Roman" w:cs="Times New Roman"/>
        </w:rPr>
        <w:t>n</w:t>
      </w:r>
      <w:r w:rsidRPr="005A75DB">
        <w:rPr>
          <w:rFonts w:ascii="Times New Roman" w:eastAsia="Calibri" w:hAnsi="Times New Roman" w:cs="Times New Roman"/>
        </w:rPr>
        <w:t xml:space="preserve">enodošu </w:t>
      </w:r>
      <w:r w:rsidR="009B7FA4" w:rsidRPr="005A75DB">
        <w:rPr>
          <w:rFonts w:ascii="Times New Roman" w:eastAsia="Calibri" w:hAnsi="Times New Roman" w:cs="Times New Roman"/>
        </w:rPr>
        <w:t>bez Pasūtītāja rakstiskas atļaujas trešajām personām, kā arī neizmanto</w:t>
      </w:r>
      <w:r w:rsidRPr="005A75DB">
        <w:rPr>
          <w:rFonts w:ascii="Times New Roman" w:eastAsia="Calibri" w:hAnsi="Times New Roman" w:cs="Times New Roman"/>
        </w:rPr>
        <w:t>šu</w:t>
      </w:r>
      <w:r w:rsidR="009B7FA4" w:rsidRPr="005A75DB">
        <w:rPr>
          <w:rFonts w:ascii="Times New Roman" w:eastAsia="Calibri" w:hAnsi="Times New Roman" w:cs="Times New Roman"/>
        </w:rPr>
        <w:t xml:space="preserve"> trešo personu labā Autortiesību objektu</w:t>
      </w:r>
      <w:bookmarkStart w:id="3" w:name="_Hlk34323759"/>
      <w:r>
        <w:rPr>
          <w:rFonts w:ascii="Times New Roman" w:eastAsia="Calibri" w:hAnsi="Times New Roman" w:cs="Times New Roman"/>
        </w:rPr>
        <w:t>;</w:t>
      </w:r>
    </w:p>
    <w:p w14:paraId="0D18233A" w14:textId="77777777" w:rsidR="00B52491" w:rsidRDefault="00301CE2" w:rsidP="005A75DB">
      <w:pPr>
        <w:pStyle w:val="ListParagraph"/>
        <w:numPr>
          <w:ilvl w:val="0"/>
          <w:numId w:val="2"/>
        </w:numPr>
        <w:spacing w:after="0" w:line="240" w:lineRule="auto"/>
        <w:jc w:val="both"/>
        <w:rPr>
          <w:rFonts w:ascii="Times New Roman" w:eastAsia="Times New Roman" w:hAnsi="Times New Roman" w:cs="Times New Roman"/>
        </w:rPr>
      </w:pPr>
      <w:r w:rsidRPr="00301CE2">
        <w:rPr>
          <w:rFonts w:ascii="Times New Roman" w:eastAsia="Times New Roman" w:hAnsi="Times New Roman" w:cs="Times New Roman"/>
        </w:rPr>
        <w:t>jebkuri turpmākie Objekta labojumi, atjaunošanas, pārbūves, pārveides, paplašināšanas vai jebkuras citas izmaiņas, ko Objektā veiks Pasūtītājs vai trešā persona, neveidos autor</w:t>
      </w:r>
      <w:r>
        <w:rPr>
          <w:rFonts w:ascii="Times New Roman" w:eastAsia="Times New Roman" w:hAnsi="Times New Roman" w:cs="Times New Roman"/>
        </w:rPr>
        <w:t>a</w:t>
      </w:r>
      <w:r w:rsidRPr="00301CE2">
        <w:rPr>
          <w:rFonts w:ascii="Times New Roman" w:eastAsia="Times New Roman" w:hAnsi="Times New Roman" w:cs="Times New Roman"/>
        </w:rPr>
        <w:t xml:space="preserve"> intelektuālā īpašuma tiesību pārkāpumu</w:t>
      </w:r>
      <w:r>
        <w:rPr>
          <w:rFonts w:ascii="Times New Roman" w:eastAsia="Times New Roman" w:hAnsi="Times New Roman" w:cs="Times New Roman"/>
        </w:rPr>
        <w:t>, līdz ar to atsakos</w:t>
      </w:r>
      <w:r w:rsidRPr="00301CE2">
        <w:rPr>
          <w:rFonts w:ascii="Times New Roman" w:eastAsia="Times New Roman" w:hAnsi="Times New Roman" w:cs="Times New Roman"/>
        </w:rPr>
        <w:t xml:space="preserve"> no pretdarbības un visiem saviem nākotnes prasījumiem vai pretenzijām saistībā ar minēto</w:t>
      </w:r>
      <w:r>
        <w:rPr>
          <w:rFonts w:ascii="Times New Roman" w:eastAsia="Times New Roman" w:hAnsi="Times New Roman" w:cs="Times New Roman"/>
        </w:rPr>
        <w:t>;</w:t>
      </w:r>
    </w:p>
    <w:p w14:paraId="33B4B518" w14:textId="33E42B69" w:rsidR="00B52A11" w:rsidRDefault="00B52A11" w:rsidP="005A75DB">
      <w:pPr>
        <w:pStyle w:val="ListParagraph"/>
        <w:numPr>
          <w:ilvl w:val="0"/>
          <w:numId w:val="2"/>
        </w:numPr>
        <w:spacing w:after="0" w:line="240" w:lineRule="auto"/>
        <w:jc w:val="both"/>
        <w:rPr>
          <w:rFonts w:ascii="Times New Roman" w:eastAsia="Times New Roman" w:hAnsi="Times New Roman" w:cs="Times New Roman"/>
        </w:rPr>
      </w:pPr>
      <w:r w:rsidRPr="00B52A11">
        <w:rPr>
          <w:rFonts w:ascii="Times New Roman" w:eastAsia="Times New Roman" w:hAnsi="Times New Roman" w:cs="Times New Roman"/>
        </w:rPr>
        <w:t>esmu saņēmis taisnīgu atlīdzību par autora mantisko tiesību atsavināšanu</w:t>
      </w:r>
      <w:r>
        <w:rPr>
          <w:rFonts w:ascii="Times New Roman" w:eastAsia="Times New Roman" w:hAnsi="Times New Roman" w:cs="Times New Roman"/>
        </w:rPr>
        <w:t>;</w:t>
      </w:r>
    </w:p>
    <w:p w14:paraId="2D6DDE65" w14:textId="4A09517D" w:rsidR="009B7FA4" w:rsidRDefault="005A75DB" w:rsidP="005A75DB">
      <w:pPr>
        <w:pStyle w:val="ListParagraph"/>
        <w:numPr>
          <w:ilvl w:val="0"/>
          <w:numId w:val="2"/>
        </w:numPr>
        <w:spacing w:after="0" w:line="240" w:lineRule="auto"/>
        <w:jc w:val="both"/>
        <w:rPr>
          <w:rFonts w:ascii="Times New Roman" w:eastAsia="Times New Roman" w:hAnsi="Times New Roman" w:cs="Times New Roman"/>
        </w:rPr>
      </w:pPr>
      <w:r>
        <w:rPr>
          <w:rFonts w:ascii="Times New Roman" w:eastAsia="Calibri" w:hAnsi="Times New Roman" w:cs="Times New Roman"/>
        </w:rPr>
        <w:t>šim apliecinājuma</w:t>
      </w:r>
      <w:r w:rsidR="00BF46CC">
        <w:rPr>
          <w:rFonts w:ascii="Times New Roman" w:eastAsia="Calibri" w:hAnsi="Times New Roman" w:cs="Times New Roman"/>
        </w:rPr>
        <w:t>m</w:t>
      </w:r>
      <w:r w:rsidR="009B7FA4" w:rsidRPr="005A75DB">
        <w:rPr>
          <w:rFonts w:ascii="Times New Roman" w:eastAsia="Times New Roman" w:hAnsi="Times New Roman" w:cs="Times New Roman"/>
        </w:rPr>
        <w:t xml:space="preserve"> nav laika ierobežojuma un uz to neattiecas Līguma darbības termiņš.</w:t>
      </w:r>
    </w:p>
    <w:p w14:paraId="23C294D5" w14:textId="0C59E653" w:rsidR="005A75DB" w:rsidRDefault="005A75DB" w:rsidP="005A75DB">
      <w:pPr>
        <w:spacing w:after="0" w:line="240" w:lineRule="auto"/>
        <w:jc w:val="both"/>
        <w:rPr>
          <w:rFonts w:ascii="Times New Roman" w:eastAsia="Times New Roman" w:hAnsi="Times New Roman" w:cs="Times New Roman"/>
        </w:rPr>
      </w:pPr>
    </w:p>
    <w:p w14:paraId="6FE5BAD7" w14:textId="01CFE48F" w:rsidR="005A75DB" w:rsidRDefault="005A75DB" w:rsidP="005A75DB">
      <w:pPr>
        <w:spacing w:after="0" w:line="240" w:lineRule="auto"/>
        <w:jc w:val="both"/>
        <w:rPr>
          <w:rFonts w:ascii="Times New Roman" w:eastAsia="Times New Roman" w:hAnsi="Times New Roman" w:cs="Times New Roman"/>
        </w:rPr>
      </w:pPr>
    </w:p>
    <w:p w14:paraId="1F7FFE6B" w14:textId="1CFBB622" w:rsidR="005A75DB" w:rsidRPr="005A75DB" w:rsidRDefault="005A75DB" w:rsidP="005A75DB">
      <w:pPr>
        <w:spacing w:after="0" w:line="240" w:lineRule="auto"/>
        <w:jc w:val="both"/>
        <w:rPr>
          <w:rFonts w:ascii="Times New Roman" w:eastAsia="Times New Roman" w:hAnsi="Times New Roman" w:cs="Times New Roman"/>
        </w:rPr>
      </w:pPr>
      <w:r w:rsidRPr="005A75DB">
        <w:rPr>
          <w:rFonts w:ascii="Times New Roman" w:eastAsia="Times New Roman" w:hAnsi="Times New Roman" w:cs="Times New Roman"/>
        </w:rPr>
        <w:t xml:space="preserve">[parakstītāja </w:t>
      </w:r>
      <w:r>
        <w:rPr>
          <w:rFonts w:ascii="Times New Roman" w:eastAsia="Times New Roman" w:hAnsi="Times New Roman" w:cs="Times New Roman"/>
        </w:rPr>
        <w:t>vārds, uzvārds</w:t>
      </w:r>
      <w:r w:rsidRPr="005A75DB">
        <w:rPr>
          <w:rFonts w:ascii="Times New Roman" w:eastAsia="Times New Roman" w:hAnsi="Times New Roman" w:cs="Times New Roman"/>
        </w:rPr>
        <w:t xml:space="preserve">] </w:t>
      </w:r>
      <w:r w:rsidRPr="005A75DB">
        <w:rPr>
          <w:rFonts w:ascii="Times New Roman" w:eastAsia="Times New Roman" w:hAnsi="Times New Roman" w:cs="Times New Roman"/>
        </w:rPr>
        <w:tab/>
        <w:t>[personiskais paraksts]</w:t>
      </w:r>
      <w:r w:rsidR="00B52491">
        <w:rPr>
          <w:rFonts w:ascii="Times New Roman" w:eastAsia="Times New Roman" w:hAnsi="Times New Roman" w:cs="Times New Roman"/>
        </w:rPr>
        <w:tab/>
        <w:t>[datums]</w:t>
      </w:r>
    </w:p>
    <w:bookmarkEnd w:id="3"/>
    <w:p w14:paraId="6AF99843" w14:textId="77777777" w:rsidR="009B7FA4" w:rsidRPr="009B7FA4" w:rsidRDefault="009B7FA4" w:rsidP="009B7FA4">
      <w:pPr>
        <w:spacing w:after="0" w:line="240" w:lineRule="auto"/>
        <w:ind w:left="720"/>
        <w:jc w:val="both"/>
        <w:rPr>
          <w:rFonts w:ascii="Times New Roman" w:eastAsia="Times New Roman" w:hAnsi="Times New Roman" w:cs="Times New Roman"/>
        </w:rPr>
      </w:pPr>
    </w:p>
    <w:p w14:paraId="7A1C6CD1" w14:textId="77777777" w:rsidR="00F25A5D" w:rsidRDefault="00F25A5D"/>
    <w:sectPr w:rsidR="00F25A5D">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EA329" w14:textId="77777777" w:rsidR="00AC6A15" w:rsidRDefault="00AC6A15" w:rsidP="005A75DB">
      <w:pPr>
        <w:spacing w:after="0" w:line="240" w:lineRule="auto"/>
      </w:pPr>
      <w:r>
        <w:separator/>
      </w:r>
    </w:p>
  </w:endnote>
  <w:endnote w:type="continuationSeparator" w:id="0">
    <w:p w14:paraId="09B223F6" w14:textId="77777777" w:rsidR="00AC6A15" w:rsidRDefault="00AC6A15" w:rsidP="005A7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E25913" w14:textId="77777777" w:rsidR="00AC6A15" w:rsidRDefault="00AC6A15" w:rsidP="005A75DB">
      <w:pPr>
        <w:spacing w:after="0" w:line="240" w:lineRule="auto"/>
      </w:pPr>
      <w:r>
        <w:separator/>
      </w:r>
    </w:p>
  </w:footnote>
  <w:footnote w:type="continuationSeparator" w:id="0">
    <w:p w14:paraId="4BC87100" w14:textId="77777777" w:rsidR="00AC6A15" w:rsidRDefault="00AC6A15" w:rsidP="005A75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96A1E"/>
    <w:multiLevelType w:val="multilevel"/>
    <w:tmpl w:val="6B0AC378"/>
    <w:lvl w:ilvl="0">
      <w:start w:val="1"/>
      <w:numFmt w:val="decimal"/>
      <w:lvlText w:val="%1."/>
      <w:lvlJc w:val="left"/>
      <w:pPr>
        <w:ind w:left="853" w:hanging="360"/>
      </w:pPr>
      <w:rPr>
        <w:rFonts w:hint="default"/>
        <w:b/>
      </w:rPr>
    </w:lvl>
    <w:lvl w:ilvl="1">
      <w:start w:val="1"/>
      <w:numFmt w:val="decimal"/>
      <w:isLgl/>
      <w:lvlText w:val="%1.%2."/>
      <w:lvlJc w:val="left"/>
      <w:pPr>
        <w:ind w:left="900" w:hanging="405"/>
      </w:pPr>
      <w:rPr>
        <w:rFonts w:hint="default"/>
        <w:b w:val="0"/>
        <w:i w:val="0"/>
      </w:rPr>
    </w:lvl>
    <w:lvl w:ilvl="2">
      <w:start w:val="1"/>
      <w:numFmt w:val="decimal"/>
      <w:isLgl/>
      <w:lvlText w:val="%1.%2.%3."/>
      <w:lvlJc w:val="left"/>
      <w:pPr>
        <w:ind w:left="1217" w:hanging="720"/>
      </w:pPr>
      <w:rPr>
        <w:rFonts w:hint="default"/>
        <w:b w:val="0"/>
        <w:i w:val="0"/>
      </w:rPr>
    </w:lvl>
    <w:lvl w:ilvl="3">
      <w:start w:val="1"/>
      <w:numFmt w:val="decimal"/>
      <w:isLgl/>
      <w:lvlText w:val="%1.%2.%3.%4."/>
      <w:lvlJc w:val="left"/>
      <w:pPr>
        <w:ind w:left="1219" w:hanging="720"/>
      </w:pPr>
      <w:rPr>
        <w:rFonts w:hint="default"/>
        <w:b w:val="0"/>
      </w:rPr>
    </w:lvl>
    <w:lvl w:ilvl="4">
      <w:start w:val="1"/>
      <w:numFmt w:val="decimal"/>
      <w:isLgl/>
      <w:lvlText w:val="%1.%2.%3.%4.%5."/>
      <w:lvlJc w:val="left"/>
      <w:pPr>
        <w:ind w:left="1581" w:hanging="1080"/>
      </w:pPr>
      <w:rPr>
        <w:rFonts w:hint="default"/>
        <w:b w:val="0"/>
        <w:bCs w:val="0"/>
      </w:rPr>
    </w:lvl>
    <w:lvl w:ilvl="5">
      <w:start w:val="1"/>
      <w:numFmt w:val="decimal"/>
      <w:isLgl/>
      <w:lvlText w:val="%1.%2.%3.%4.%5.%6."/>
      <w:lvlJc w:val="left"/>
      <w:pPr>
        <w:ind w:left="1583" w:hanging="1080"/>
      </w:pPr>
      <w:rPr>
        <w:rFonts w:hint="default"/>
        <w:b/>
      </w:rPr>
    </w:lvl>
    <w:lvl w:ilvl="6">
      <w:start w:val="1"/>
      <w:numFmt w:val="decimal"/>
      <w:isLgl/>
      <w:lvlText w:val="%1.%2.%3.%4.%5.%6.%7."/>
      <w:lvlJc w:val="left"/>
      <w:pPr>
        <w:ind w:left="1945" w:hanging="1440"/>
      </w:pPr>
      <w:rPr>
        <w:rFonts w:hint="default"/>
        <w:b/>
      </w:rPr>
    </w:lvl>
    <w:lvl w:ilvl="7">
      <w:start w:val="1"/>
      <w:numFmt w:val="decimal"/>
      <w:isLgl/>
      <w:lvlText w:val="%1.%2.%3.%4.%5.%6.%7.%8."/>
      <w:lvlJc w:val="left"/>
      <w:pPr>
        <w:ind w:left="1947" w:hanging="1440"/>
      </w:pPr>
      <w:rPr>
        <w:rFonts w:hint="default"/>
        <w:b/>
      </w:rPr>
    </w:lvl>
    <w:lvl w:ilvl="8">
      <w:start w:val="1"/>
      <w:numFmt w:val="decimal"/>
      <w:isLgl/>
      <w:lvlText w:val="%1.%2.%3.%4.%5.%6.%7.%8.%9."/>
      <w:lvlJc w:val="left"/>
      <w:pPr>
        <w:ind w:left="2309" w:hanging="1800"/>
      </w:pPr>
      <w:rPr>
        <w:rFonts w:hint="default"/>
        <w:b/>
      </w:rPr>
    </w:lvl>
  </w:abstractNum>
  <w:abstractNum w:abstractNumId="1" w15:restartNumberingAfterBreak="0">
    <w:nsid w:val="77623473"/>
    <w:multiLevelType w:val="hybridMultilevel"/>
    <w:tmpl w:val="712E5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8705583">
    <w:abstractNumId w:val="0"/>
  </w:num>
  <w:num w:numId="2" w16cid:durableId="1900168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FA4"/>
    <w:rsid w:val="00170367"/>
    <w:rsid w:val="002106C4"/>
    <w:rsid w:val="00245021"/>
    <w:rsid w:val="00301CE2"/>
    <w:rsid w:val="003028E4"/>
    <w:rsid w:val="003330BD"/>
    <w:rsid w:val="005A75DB"/>
    <w:rsid w:val="00643482"/>
    <w:rsid w:val="007764AB"/>
    <w:rsid w:val="009B7FA4"/>
    <w:rsid w:val="00A1693C"/>
    <w:rsid w:val="00A67944"/>
    <w:rsid w:val="00A95F64"/>
    <w:rsid w:val="00AA72D0"/>
    <w:rsid w:val="00AC6A15"/>
    <w:rsid w:val="00B52491"/>
    <w:rsid w:val="00B52A11"/>
    <w:rsid w:val="00BF46CC"/>
    <w:rsid w:val="00C8630D"/>
    <w:rsid w:val="00CF70BE"/>
    <w:rsid w:val="00D06BA6"/>
    <w:rsid w:val="00DB3496"/>
    <w:rsid w:val="00DD78E6"/>
    <w:rsid w:val="00ED242D"/>
    <w:rsid w:val="00F25A5D"/>
    <w:rsid w:val="00FE6B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CDD6B52"/>
  <w15:chartTrackingRefBased/>
  <w15:docId w15:val="{DF6DF10D-FF6F-4E6A-BA55-9FB6A3C3D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9B7FA4"/>
    <w:pPr>
      <w:spacing w:line="240" w:lineRule="auto"/>
    </w:pPr>
    <w:rPr>
      <w:sz w:val="20"/>
      <w:szCs w:val="20"/>
    </w:rPr>
  </w:style>
  <w:style w:type="character" w:customStyle="1" w:styleId="CommentTextChar">
    <w:name w:val="Comment Text Char"/>
    <w:basedOn w:val="DefaultParagraphFont"/>
    <w:link w:val="CommentText"/>
    <w:uiPriority w:val="99"/>
    <w:semiHidden/>
    <w:rsid w:val="009B7FA4"/>
    <w:rPr>
      <w:sz w:val="20"/>
      <w:szCs w:val="20"/>
    </w:rPr>
  </w:style>
  <w:style w:type="character" w:styleId="CommentReference">
    <w:name w:val="annotation reference"/>
    <w:basedOn w:val="DefaultParagraphFont"/>
    <w:uiPriority w:val="99"/>
    <w:semiHidden/>
    <w:rsid w:val="009B7FA4"/>
    <w:rPr>
      <w:sz w:val="16"/>
      <w:szCs w:val="16"/>
    </w:rPr>
  </w:style>
  <w:style w:type="paragraph" w:styleId="BalloonText">
    <w:name w:val="Balloon Text"/>
    <w:basedOn w:val="Normal"/>
    <w:link w:val="BalloonTextChar"/>
    <w:uiPriority w:val="99"/>
    <w:semiHidden/>
    <w:unhideWhenUsed/>
    <w:rsid w:val="009B7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FA4"/>
    <w:rPr>
      <w:rFonts w:ascii="Segoe UI" w:hAnsi="Segoe UI" w:cs="Segoe UI"/>
      <w:sz w:val="18"/>
      <w:szCs w:val="18"/>
    </w:rPr>
  </w:style>
  <w:style w:type="paragraph" w:styleId="ListParagraph">
    <w:name w:val="List Paragraph"/>
    <w:basedOn w:val="Normal"/>
    <w:uiPriority w:val="34"/>
    <w:qFormat/>
    <w:rsid w:val="009B7FA4"/>
    <w:pPr>
      <w:ind w:left="720"/>
      <w:contextualSpacing/>
    </w:pPr>
  </w:style>
  <w:style w:type="paragraph" w:styleId="BodyTextIndent2">
    <w:name w:val="Body Text Indent 2"/>
    <w:basedOn w:val="Normal"/>
    <w:link w:val="BodyTextIndent2Char"/>
    <w:rsid w:val="00170367"/>
    <w:pPr>
      <w:spacing w:after="120" w:line="480" w:lineRule="auto"/>
      <w:ind w:left="283"/>
    </w:pPr>
    <w:rPr>
      <w:rFonts w:ascii="Times New Roman" w:eastAsia="Times New Roman" w:hAnsi="Times New Roman" w:cs="Times New Roman"/>
      <w:sz w:val="24"/>
      <w:szCs w:val="24"/>
      <w:lang w:eastAsia="lv-LV"/>
    </w:rPr>
  </w:style>
  <w:style w:type="character" w:customStyle="1" w:styleId="BodyTextIndent2Char">
    <w:name w:val="Body Text Indent 2 Char"/>
    <w:basedOn w:val="DefaultParagraphFont"/>
    <w:link w:val="BodyTextIndent2"/>
    <w:rsid w:val="00170367"/>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73c6baf-9cf2-4cf2-a117-76c67141543a" xsi:nil="true"/>
    <lcf76f155ced4ddcb4097134ff3c332f xmlns="520dbaf5-aacb-4fa5-a9f5-32ab6e55aaf4">
      <Terms xmlns="http://schemas.microsoft.com/office/infopath/2007/PartnerControls"/>
    </lcf76f155ced4ddcb4097134ff3c332f>
    <Personas_x0020_dati xmlns="520dbaf5-aacb-4fa5-a9f5-32ab6e55aaf4">false</Personas_x0020_dati>
    <P_x0101_rbaude xmlns="520dbaf5-aacb-4fa5-a9f5-32ab6e55aaf4" xsi:nil="true"/>
    <_Flow_SignoffStatus xmlns="520dbaf5-aacb-4fa5-a9f5-32ab6e55aa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E0B6348F063F2499901E1858B841C1C" ma:contentTypeVersion="22" ma:contentTypeDescription="Izveidot jaunu dokumentu." ma:contentTypeScope="" ma:versionID="ee9a35f36c64f71940a463ac1c71426d">
  <xsd:schema xmlns:xsd="http://www.w3.org/2001/XMLSchema" xmlns:xs="http://www.w3.org/2001/XMLSchema" xmlns:p="http://schemas.microsoft.com/office/2006/metadata/properties" xmlns:ns2="520dbaf5-aacb-4fa5-a9f5-32ab6e55aaf4" xmlns:ns3="d73c6baf-9cf2-4cf2-a117-76c67141543a" targetNamespace="http://schemas.microsoft.com/office/2006/metadata/properties" ma:root="true" ma:fieldsID="02113a58cf7ef640664013fd01a1a0df" ns2:_="" ns3:_="">
    <xsd:import namespace="520dbaf5-aacb-4fa5-a9f5-32ab6e55aaf4"/>
    <xsd:import namespace="d73c6baf-9cf2-4cf2-a117-76c67141543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Personas_x0020_dati"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P_x0101_rbau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baf5-aacb-4fa5-a9f5-32ab6e55aa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Personas_x0020_dati" ma:index="20" nillable="true" ma:displayName="Personas dati" ma:default="0" ma:internalName="Personas_x0020_dati">
      <xsd:simpleType>
        <xsd:restriction base="dms:Boolea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ttēlu atzīmes" ma:readOnly="false" ma:fieldId="{5cf76f15-5ced-4ddc-b409-7134ff3c332f}" ma:taxonomyMulti="true" ma:sspId="2d670e09-1a66-4566-9c30-fc6678b89698" ma:termSetId="09814cd3-568e-fe90-9814-8d621ff8fb84" ma:anchorId="fba54fb3-c3e1-fe81-a776-ca4b69148c4d" ma:open="true" ma:isKeyword="false">
      <xsd:complexType>
        <xsd:sequence>
          <xsd:element ref="pc:Terms" minOccurs="0" maxOccurs="1"/>
        </xsd:sequence>
      </xsd:complexType>
    </xsd:element>
    <xsd:element name="_Flow_SignoffStatus" ma:index="25" nillable="true" ma:displayName="Sign-off status" ma:internalName="Sign_x002d_off_x0020_status">
      <xsd:simpleType>
        <xsd:restriction base="dms:Text"/>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P_x0101_rbaude" ma:index="29" nillable="true" ma:displayName="Pārbaude" ma:format="Dropdown" ma:internalName="P_x0101_rbaude">
      <xsd:simpleType>
        <xsd:restriction base="dms:Choice">
          <xsd:enumeration value="Choice 1"/>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d73c6baf-9cf2-4cf2-a117-76c67141543a"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4" nillable="true" ma:displayName="Taxonomy Catch All Column" ma:hidden="true" ma:list="{11d2b73d-2ae3-415c-a081-4597492e6abf}" ma:internalName="TaxCatchAll" ma:showField="CatchAllData" ma:web="d73c6baf-9cf2-4cf2-a117-76c671415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EBD7DD1-7517-4754-8FBF-73341AE6E4A5}">
  <ds:schemaRefs>
    <ds:schemaRef ds:uri="http://schemas.microsoft.com/office/2006/metadata/properties"/>
    <ds:schemaRef ds:uri="http://schemas.microsoft.com/office/infopath/2007/PartnerControls"/>
    <ds:schemaRef ds:uri="http://schemas.microsoft.com/sharepoint/v3"/>
    <ds:schemaRef ds:uri="1bc3c780-2bb1-47eb-9d86-5e03f4973a45"/>
    <ds:schemaRef ds:uri="d73c6baf-9cf2-4cf2-a117-76c67141543a"/>
  </ds:schemaRefs>
</ds:datastoreItem>
</file>

<file path=customXml/itemProps2.xml><?xml version="1.0" encoding="utf-8"?>
<ds:datastoreItem xmlns:ds="http://schemas.openxmlformats.org/officeDocument/2006/customXml" ds:itemID="{6D2B3789-2834-48B6-88CF-E1A59B912F8A}"/>
</file>

<file path=customXml/itemProps3.xml><?xml version="1.0" encoding="utf-8"?>
<ds:datastoreItem xmlns:ds="http://schemas.openxmlformats.org/officeDocument/2006/customXml" ds:itemID="{50AA2A51-12A5-4121-88E2-ADB5754583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1568</Words>
  <Characters>894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Pizāne</dc:creator>
  <cp:keywords/>
  <dc:description/>
  <cp:lastModifiedBy>Ritvars Auziņš</cp:lastModifiedBy>
  <cp:revision>6</cp:revision>
  <dcterms:created xsi:type="dcterms:W3CDTF">2023-11-30T14:41:00Z</dcterms:created>
  <dcterms:modified xsi:type="dcterms:W3CDTF">2023-12-14T13:56:00Z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0x0101006E0B6348F063F2499901E1858B841C1C</vt:lpwstr>
  </property>
  <property fmtid="{D5CDD505-2E9C-101B-9397-08002B2CF9AE}" pid="3" name="MediaServiceImageTags">
    <vt:lpwstr/>
  </property>
</Properties>
</file>