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C523E" w14:textId="77777777" w:rsidR="00F72DA4" w:rsidRPr="00C177F2" w:rsidRDefault="00F72DA4" w:rsidP="00F72DA4">
      <w:pPr>
        <w:pStyle w:val="Footer"/>
        <w:tabs>
          <w:tab w:val="clear" w:pos="4153"/>
          <w:tab w:val="clear" w:pos="8306"/>
        </w:tabs>
        <w:jc w:val="right"/>
      </w:pPr>
      <w:bookmarkStart w:id="0" w:name="_Hlk35347549"/>
      <w:bookmarkStart w:id="1" w:name="_Toc59334724"/>
      <w:bookmarkStart w:id="2" w:name="_Toc63860912"/>
      <w:bookmarkStart w:id="3" w:name="_Ref90868378"/>
      <w:bookmarkStart w:id="4" w:name="_Toc98233103"/>
      <w:r>
        <w:t>APPROVED BY THE</w:t>
      </w:r>
    </w:p>
    <w:p w14:paraId="228C012C" w14:textId="77777777" w:rsidR="00F72DA4" w:rsidRDefault="00F72DA4" w:rsidP="00F72DA4">
      <w:pPr>
        <w:jc w:val="right"/>
      </w:pPr>
      <w:r>
        <w:t xml:space="preserve">meeting of the Procurement Commission of the  </w:t>
      </w:r>
    </w:p>
    <w:p w14:paraId="7015B6FE" w14:textId="77777777" w:rsidR="00F72DA4" w:rsidRPr="00FD4B76" w:rsidRDefault="00F72DA4" w:rsidP="00F72DA4">
      <w:pPr>
        <w:jc w:val="right"/>
      </w:pPr>
      <w:r>
        <w:t>SJSC (</w:t>
      </w:r>
      <w:r w:rsidRPr="00FD4B76">
        <w:t>VAS) “State Real Estate”</w:t>
      </w:r>
    </w:p>
    <w:p w14:paraId="0C1A2F74" w14:textId="3B1B2155" w:rsidR="00F72DA4" w:rsidRPr="00FD4B76" w:rsidRDefault="00F72DA4" w:rsidP="00F72DA4">
      <w:pPr>
        <w:jc w:val="right"/>
      </w:pPr>
      <w:r w:rsidRPr="00FD4B76">
        <w:t xml:space="preserve">on </w:t>
      </w:r>
      <w:r w:rsidR="00BD6A94" w:rsidRPr="00FD4B76">
        <w:t>1</w:t>
      </w:r>
      <w:r w:rsidR="00FD4B76" w:rsidRPr="00FD4B76">
        <w:t>7</w:t>
      </w:r>
      <w:r w:rsidR="007116D6" w:rsidRPr="00FD4B76">
        <w:rPr>
          <w:vertAlign w:val="superscript"/>
        </w:rPr>
        <w:t>th</w:t>
      </w:r>
      <w:r w:rsidR="007116D6" w:rsidRPr="00FD4B76">
        <w:t xml:space="preserve"> of </w:t>
      </w:r>
      <w:r w:rsidR="00BD6A94" w:rsidRPr="00FD4B76">
        <w:t>July</w:t>
      </w:r>
      <w:r w:rsidRPr="00FD4B76">
        <w:t xml:space="preserve"> </w:t>
      </w:r>
      <w:r w:rsidR="00BD6A94" w:rsidRPr="00FD4B76">
        <w:t>2026</w:t>
      </w:r>
      <w:r w:rsidRPr="00FD4B76">
        <w:t xml:space="preserve"> </w:t>
      </w:r>
    </w:p>
    <w:p w14:paraId="639B2E4F" w14:textId="5013D7FD" w:rsidR="00F72DA4" w:rsidRDefault="00F72DA4" w:rsidP="00F72DA4">
      <w:pPr>
        <w:jc w:val="right"/>
      </w:pPr>
      <w:r w:rsidRPr="00FD4B76">
        <w:t>Minutes No. </w:t>
      </w:r>
      <w:r w:rsidR="00FD4B76">
        <w:t>2</w:t>
      </w:r>
    </w:p>
    <w:p w14:paraId="534C7D3E" w14:textId="77777777" w:rsidR="00F72DA4" w:rsidRDefault="00F72DA4" w:rsidP="00F72DA4">
      <w:pPr>
        <w:jc w:val="right"/>
      </w:pPr>
    </w:p>
    <w:p w14:paraId="386D869F" w14:textId="77777777" w:rsidR="00F72DA4" w:rsidRPr="00BE321B" w:rsidRDefault="00F72DA4" w:rsidP="00F72DA4">
      <w:pPr>
        <w:jc w:val="right"/>
        <w:rPr>
          <w:sz w:val="22"/>
          <w:szCs w:val="22"/>
        </w:rPr>
      </w:pPr>
    </w:p>
    <w:bookmarkEnd w:id="0"/>
    <w:p w14:paraId="5CD24618" w14:textId="77777777" w:rsidR="00F72DA4" w:rsidRDefault="00F72DA4" w:rsidP="00F72DA4">
      <w:pPr>
        <w:jc w:val="center"/>
        <w:rPr>
          <w:bCs/>
          <w:sz w:val="28"/>
          <w:szCs w:val="28"/>
        </w:rPr>
      </w:pPr>
    </w:p>
    <w:p w14:paraId="09D7F9BD" w14:textId="77777777" w:rsidR="00F72DA4" w:rsidRDefault="00F72DA4" w:rsidP="00F72DA4">
      <w:pPr>
        <w:jc w:val="center"/>
        <w:rPr>
          <w:bCs/>
          <w:sz w:val="28"/>
          <w:szCs w:val="28"/>
        </w:rPr>
      </w:pPr>
    </w:p>
    <w:p w14:paraId="3D94742B" w14:textId="77777777" w:rsidR="00F72DA4" w:rsidRDefault="00F72DA4" w:rsidP="00F72DA4">
      <w:pPr>
        <w:jc w:val="center"/>
        <w:rPr>
          <w:bCs/>
          <w:sz w:val="28"/>
          <w:szCs w:val="28"/>
        </w:rPr>
      </w:pPr>
    </w:p>
    <w:p w14:paraId="03396B6B" w14:textId="77777777" w:rsidR="00F72DA4" w:rsidRPr="00ED4D85" w:rsidRDefault="00F72DA4" w:rsidP="00F72DA4">
      <w:pPr>
        <w:jc w:val="center"/>
        <w:rPr>
          <w:bCs/>
          <w:sz w:val="28"/>
          <w:szCs w:val="28"/>
        </w:rPr>
      </w:pPr>
      <w:r>
        <w:rPr>
          <w:sz w:val="28"/>
        </w:rPr>
        <w:t>OPEN TENDER</w:t>
      </w:r>
    </w:p>
    <w:p w14:paraId="4CDA9A86" w14:textId="77777777" w:rsidR="00F72DA4" w:rsidRDefault="00F72DA4" w:rsidP="00F72DA4">
      <w:pPr>
        <w:jc w:val="center"/>
        <w:rPr>
          <w:bCs/>
          <w:sz w:val="28"/>
          <w:szCs w:val="28"/>
        </w:rPr>
      </w:pPr>
    </w:p>
    <w:p w14:paraId="7966D86D" w14:textId="77777777" w:rsidR="00F72DA4" w:rsidRPr="00ED4D85" w:rsidRDefault="00F72DA4" w:rsidP="00F72DA4">
      <w:pPr>
        <w:jc w:val="center"/>
        <w:rPr>
          <w:bCs/>
          <w:sz w:val="28"/>
          <w:szCs w:val="28"/>
        </w:rPr>
      </w:pPr>
    </w:p>
    <w:p w14:paraId="7989C4F5" w14:textId="77777777" w:rsidR="00F72DA4" w:rsidRPr="00891F19" w:rsidRDefault="00F72DA4" w:rsidP="00F72DA4">
      <w:pPr>
        <w:jc w:val="center"/>
        <w:rPr>
          <w:b/>
          <w:bCs/>
          <w:sz w:val="28"/>
          <w:szCs w:val="28"/>
        </w:rPr>
      </w:pPr>
      <w:r>
        <w:rPr>
          <w:b/>
          <w:sz w:val="28"/>
        </w:rPr>
        <w:t xml:space="preserve">“Design, author supervision and construction work at the site at 2304 Massachusetts Ave., NW Washington DC, in the United States of America” </w:t>
      </w:r>
    </w:p>
    <w:p w14:paraId="3555D27B" w14:textId="77777777" w:rsidR="00F72DA4" w:rsidRDefault="00F72DA4" w:rsidP="00F72DA4">
      <w:pPr>
        <w:jc w:val="center"/>
        <w:rPr>
          <w:b/>
          <w:bCs/>
          <w:sz w:val="28"/>
          <w:szCs w:val="28"/>
        </w:rPr>
      </w:pPr>
    </w:p>
    <w:p w14:paraId="38788CAE" w14:textId="77777777" w:rsidR="00F72DA4" w:rsidRDefault="00F72DA4" w:rsidP="00F72DA4">
      <w:pPr>
        <w:jc w:val="center"/>
        <w:rPr>
          <w:b/>
          <w:bCs/>
          <w:sz w:val="28"/>
          <w:szCs w:val="28"/>
        </w:rPr>
      </w:pPr>
    </w:p>
    <w:p w14:paraId="03B9BA71" w14:textId="3F424398" w:rsidR="00F72DA4" w:rsidRPr="00891F19" w:rsidRDefault="00F72DA4" w:rsidP="00F72DA4">
      <w:pPr>
        <w:jc w:val="center"/>
        <w:rPr>
          <w:b/>
          <w:bCs/>
        </w:rPr>
      </w:pPr>
      <w:r>
        <w:rPr>
          <w:b/>
        </w:rPr>
        <w:t xml:space="preserve">ID No. </w:t>
      </w:r>
      <w:r w:rsidR="00BD6A94">
        <w:rPr>
          <w:b/>
        </w:rPr>
        <w:t>VNĪ 2026/7/2-11/AK-53</w:t>
      </w:r>
    </w:p>
    <w:p w14:paraId="0732429E" w14:textId="77777777" w:rsidR="00F72DA4" w:rsidRDefault="00F72DA4" w:rsidP="00F72DA4">
      <w:pPr>
        <w:jc w:val="center"/>
        <w:rPr>
          <w:b/>
          <w:bCs/>
          <w:sz w:val="32"/>
          <w:szCs w:val="32"/>
        </w:rPr>
      </w:pPr>
    </w:p>
    <w:p w14:paraId="2E325867" w14:textId="77777777" w:rsidR="00F72DA4" w:rsidRDefault="00F72DA4" w:rsidP="00F72DA4">
      <w:pPr>
        <w:jc w:val="center"/>
        <w:rPr>
          <w:b/>
          <w:bCs/>
          <w:sz w:val="32"/>
          <w:szCs w:val="32"/>
        </w:rPr>
      </w:pPr>
    </w:p>
    <w:p w14:paraId="5C763950" w14:textId="77777777" w:rsidR="00F72DA4" w:rsidRDefault="00F72DA4" w:rsidP="00F72DA4">
      <w:pPr>
        <w:jc w:val="center"/>
        <w:rPr>
          <w:b/>
          <w:bCs/>
          <w:sz w:val="32"/>
          <w:szCs w:val="32"/>
        </w:rPr>
      </w:pPr>
    </w:p>
    <w:p w14:paraId="3E81A05B" w14:textId="77777777" w:rsidR="00F72DA4" w:rsidRPr="006876C5" w:rsidRDefault="00F72DA4" w:rsidP="00F72DA4">
      <w:pPr>
        <w:jc w:val="center"/>
        <w:rPr>
          <w:bCs/>
          <w:color w:val="7030A0"/>
          <w:sz w:val="28"/>
          <w:szCs w:val="28"/>
        </w:rPr>
      </w:pPr>
      <w:r>
        <w:rPr>
          <w:sz w:val="28"/>
        </w:rPr>
        <w:t xml:space="preserve">REGULATIONS </w:t>
      </w:r>
    </w:p>
    <w:p w14:paraId="0DF1AB4A" w14:textId="77777777" w:rsidR="00F72DA4" w:rsidRPr="00ED4D85" w:rsidRDefault="00F72DA4" w:rsidP="00F72DA4">
      <w:pPr>
        <w:jc w:val="center"/>
        <w:rPr>
          <w:bCs/>
          <w:sz w:val="28"/>
          <w:szCs w:val="28"/>
        </w:rPr>
      </w:pPr>
    </w:p>
    <w:p w14:paraId="0B44DC66" w14:textId="77777777" w:rsidR="00F72DA4" w:rsidRPr="00ED4D85" w:rsidRDefault="00F72DA4" w:rsidP="00F72DA4">
      <w:pPr>
        <w:jc w:val="center"/>
        <w:rPr>
          <w:b/>
          <w:bCs/>
          <w:sz w:val="28"/>
          <w:szCs w:val="28"/>
        </w:rPr>
      </w:pPr>
    </w:p>
    <w:p w14:paraId="6BC7F677" w14:textId="77777777" w:rsidR="00F72DA4" w:rsidRDefault="00F72DA4" w:rsidP="00F72DA4">
      <w:pPr>
        <w:jc w:val="center"/>
        <w:rPr>
          <w:b/>
          <w:bCs/>
        </w:rPr>
      </w:pPr>
    </w:p>
    <w:p w14:paraId="71472305" w14:textId="77777777" w:rsidR="00F72DA4" w:rsidRDefault="00F72DA4" w:rsidP="00F72DA4">
      <w:pPr>
        <w:jc w:val="center"/>
        <w:rPr>
          <w:b/>
          <w:bCs/>
        </w:rPr>
      </w:pPr>
    </w:p>
    <w:p w14:paraId="51177751" w14:textId="77777777" w:rsidR="00F72DA4" w:rsidRDefault="00F72DA4" w:rsidP="00F72DA4">
      <w:pPr>
        <w:jc w:val="center"/>
        <w:rPr>
          <w:b/>
          <w:bCs/>
        </w:rPr>
      </w:pPr>
    </w:p>
    <w:p w14:paraId="0C494C0D" w14:textId="77777777" w:rsidR="00F72DA4" w:rsidRDefault="00F72DA4" w:rsidP="00F72DA4">
      <w:pPr>
        <w:jc w:val="center"/>
        <w:rPr>
          <w:b/>
          <w:bCs/>
        </w:rPr>
      </w:pPr>
    </w:p>
    <w:p w14:paraId="72F7383B" w14:textId="77777777" w:rsidR="00F72DA4" w:rsidRDefault="00F72DA4" w:rsidP="00F72DA4">
      <w:pPr>
        <w:jc w:val="center"/>
        <w:rPr>
          <w:b/>
          <w:bCs/>
        </w:rPr>
      </w:pPr>
    </w:p>
    <w:p w14:paraId="11352167" w14:textId="77777777" w:rsidR="00F72DA4" w:rsidRDefault="00F72DA4" w:rsidP="00F72DA4">
      <w:pPr>
        <w:jc w:val="center"/>
        <w:rPr>
          <w:b/>
          <w:bCs/>
        </w:rPr>
      </w:pPr>
    </w:p>
    <w:p w14:paraId="3E4F2A89" w14:textId="77777777" w:rsidR="00F72DA4" w:rsidRDefault="00F72DA4" w:rsidP="00F72DA4">
      <w:pPr>
        <w:jc w:val="center"/>
        <w:rPr>
          <w:b/>
          <w:bCs/>
        </w:rPr>
      </w:pPr>
    </w:p>
    <w:p w14:paraId="7E1F937F" w14:textId="77777777" w:rsidR="00F72DA4" w:rsidRDefault="00F72DA4" w:rsidP="00F72DA4">
      <w:pPr>
        <w:jc w:val="center"/>
        <w:rPr>
          <w:b/>
          <w:bCs/>
        </w:rPr>
      </w:pPr>
    </w:p>
    <w:p w14:paraId="1C6A6527" w14:textId="77777777" w:rsidR="00F72DA4" w:rsidRDefault="00F72DA4" w:rsidP="00F72DA4">
      <w:pPr>
        <w:jc w:val="center"/>
        <w:rPr>
          <w:b/>
          <w:bCs/>
        </w:rPr>
      </w:pPr>
    </w:p>
    <w:p w14:paraId="38B73FF1" w14:textId="77777777" w:rsidR="00F72DA4" w:rsidRDefault="00F72DA4" w:rsidP="00F72DA4">
      <w:pPr>
        <w:jc w:val="center"/>
        <w:rPr>
          <w:b/>
          <w:bCs/>
        </w:rPr>
      </w:pPr>
    </w:p>
    <w:p w14:paraId="691CD1EC" w14:textId="77777777" w:rsidR="00F72DA4" w:rsidRDefault="00F72DA4" w:rsidP="00F72DA4">
      <w:pPr>
        <w:jc w:val="center"/>
        <w:rPr>
          <w:b/>
          <w:bCs/>
        </w:rPr>
      </w:pPr>
    </w:p>
    <w:p w14:paraId="11AE2E9E" w14:textId="77777777" w:rsidR="00F72DA4" w:rsidRDefault="00F72DA4" w:rsidP="00F72DA4">
      <w:pPr>
        <w:rPr>
          <w:b/>
          <w:bCs/>
        </w:rPr>
      </w:pPr>
    </w:p>
    <w:p w14:paraId="623F1BBE" w14:textId="77777777" w:rsidR="00F72DA4" w:rsidRDefault="00F72DA4" w:rsidP="00F72DA4">
      <w:pPr>
        <w:jc w:val="center"/>
        <w:rPr>
          <w:b/>
          <w:bCs/>
        </w:rPr>
      </w:pPr>
    </w:p>
    <w:p w14:paraId="2A1838A4" w14:textId="668C8EF3" w:rsidR="00F72DA4" w:rsidRPr="0084296D" w:rsidRDefault="00F72DA4" w:rsidP="00F72DA4">
      <w:pPr>
        <w:jc w:val="center"/>
        <w:rPr>
          <w:b/>
          <w:bCs/>
        </w:rPr>
        <w:sectPr w:rsidR="00F72DA4" w:rsidRPr="0084296D" w:rsidSect="00D03720">
          <w:footerReference w:type="even" r:id="rId11"/>
          <w:footerReference w:type="default" r:id="rId12"/>
          <w:footerReference w:type="first" r:id="rId13"/>
          <w:pgSz w:w="11906" w:h="16838"/>
          <w:pgMar w:top="1418" w:right="1134" w:bottom="1276" w:left="1701" w:header="709" w:footer="709" w:gutter="0"/>
          <w:cols w:space="708"/>
          <w:docGrid w:linePitch="360"/>
        </w:sectPr>
      </w:pPr>
      <w:r>
        <w:rPr>
          <w:b/>
        </w:rPr>
        <w:t>Riga, 202</w:t>
      </w:r>
      <w:r w:rsidR="00EE6DA7">
        <w:rPr>
          <w:b/>
        </w:rPr>
        <w:t>6</w:t>
      </w:r>
    </w:p>
    <w:p w14:paraId="7E41C5A3" w14:textId="77777777" w:rsidR="00F72DA4" w:rsidRPr="00CC049C" w:rsidRDefault="00F72DA4" w:rsidP="00F72DA4">
      <w:pPr>
        <w:numPr>
          <w:ilvl w:val="0"/>
          <w:numId w:val="1"/>
        </w:numPr>
        <w:ind w:left="284" w:hanging="284"/>
        <w:jc w:val="center"/>
        <w:rPr>
          <w:b/>
        </w:rPr>
      </w:pPr>
      <w:bookmarkStart w:id="5" w:name="_Ref38341330"/>
      <w:bookmarkStart w:id="6" w:name="_Toc59334717"/>
      <w:bookmarkStart w:id="7" w:name="_Toc61422120"/>
      <w:r>
        <w:rPr>
          <w:b/>
        </w:rPr>
        <w:lastRenderedPageBreak/>
        <w:t>GENERAL INFORMATION</w:t>
      </w:r>
      <w:bookmarkEnd w:id="5"/>
      <w:bookmarkEnd w:id="6"/>
      <w:bookmarkEnd w:id="7"/>
    </w:p>
    <w:p w14:paraId="3C480B28" w14:textId="77777777" w:rsidR="00F72DA4" w:rsidRPr="00CC049C" w:rsidRDefault="00F72DA4" w:rsidP="00F72DA4">
      <w:pPr>
        <w:rPr>
          <w:b/>
        </w:rPr>
      </w:pPr>
    </w:p>
    <w:p w14:paraId="32E0CAA2" w14:textId="77777777" w:rsidR="00F72DA4" w:rsidRPr="00B83E65" w:rsidRDefault="00F72DA4" w:rsidP="00F72DA4">
      <w:pPr>
        <w:numPr>
          <w:ilvl w:val="1"/>
          <w:numId w:val="1"/>
        </w:numPr>
        <w:ind w:left="0" w:firstLine="0"/>
        <w:rPr>
          <w:b/>
        </w:rPr>
      </w:pPr>
      <w:bookmarkStart w:id="8" w:name="_Toc59334718"/>
      <w:bookmarkStart w:id="9" w:name="_Toc61422121"/>
      <w:r>
        <w:rPr>
          <w:b/>
        </w:rPr>
        <w:t>Procurement identification number</w:t>
      </w:r>
      <w:bookmarkEnd w:id="8"/>
      <w:bookmarkEnd w:id="9"/>
      <w:r>
        <w:rPr>
          <w:b/>
        </w:rPr>
        <w:t xml:space="preserve">: </w:t>
      </w:r>
    </w:p>
    <w:p w14:paraId="74CA7F2B" w14:textId="3954FEE8" w:rsidR="00F72DA4" w:rsidRDefault="00F72DA4" w:rsidP="00F72DA4">
      <w:pPr>
        <w:jc w:val="both"/>
        <w:rPr>
          <w:rFonts w:eastAsia="Calibri"/>
        </w:rPr>
      </w:pPr>
      <w:r>
        <w:t xml:space="preserve">            </w:t>
      </w:r>
      <w:r w:rsidR="00BD6A94">
        <w:rPr>
          <w:b/>
        </w:rPr>
        <w:t>VNĪ 2026/7/2-11/AK-53</w:t>
      </w:r>
    </w:p>
    <w:p w14:paraId="177D780E" w14:textId="77777777" w:rsidR="00F72DA4" w:rsidRPr="00B83E65" w:rsidRDefault="00F72DA4" w:rsidP="00F72DA4">
      <w:pPr>
        <w:jc w:val="both"/>
      </w:pPr>
    </w:p>
    <w:p w14:paraId="4373660F" w14:textId="6B99855D" w:rsidR="00F72DA4" w:rsidRPr="00CC49A1" w:rsidRDefault="00F72DA4" w:rsidP="00F72DA4">
      <w:pPr>
        <w:numPr>
          <w:ilvl w:val="1"/>
          <w:numId w:val="1"/>
        </w:numPr>
        <w:jc w:val="both"/>
        <w:rPr>
          <w:b/>
          <w:bCs/>
          <w:u w:val="single"/>
        </w:rPr>
      </w:pPr>
      <w:r>
        <w:rPr>
          <w:b/>
        </w:rPr>
        <w:t>Procurement procedure</w:t>
      </w:r>
      <w:r>
        <w:t xml:space="preserve">: open tender procedure "Design, author supervision and construction work at the site at 2304 Massachusetts Ave., NW Washington DC, in the United States of America", Procurement Identification No. SRE </w:t>
      </w:r>
      <w:r w:rsidR="00EE6DA7" w:rsidRPr="00EE6DA7">
        <w:rPr>
          <w:bCs/>
        </w:rPr>
        <w:t>2026/7/2-11/AK-53</w:t>
      </w:r>
      <w:r w:rsidR="00EE6DA7">
        <w:t xml:space="preserve"> </w:t>
      </w:r>
      <w:r>
        <w:t xml:space="preserve">(hereinafter referred to as the Tender), pursuant to Section 8(1)(1) of the </w:t>
      </w:r>
      <w:r w:rsidRPr="00CC49A1">
        <w:rPr>
          <w:b/>
          <w:bCs/>
          <w:u w:val="single"/>
        </w:rPr>
        <w:t>Public Procurement Law</w:t>
      </w:r>
      <w:r w:rsidR="00287460">
        <w:rPr>
          <w:rStyle w:val="FootnoteReference"/>
          <w:b/>
          <w:bCs/>
          <w:u w:val="single"/>
        </w:rPr>
        <w:footnoteReference w:id="1"/>
      </w:r>
      <w:r w:rsidRPr="00CC49A1">
        <w:rPr>
          <w:b/>
          <w:bCs/>
          <w:u w:val="single"/>
        </w:rPr>
        <w:t xml:space="preserve"> (hereinafter – PPL). </w:t>
      </w:r>
    </w:p>
    <w:p w14:paraId="3D1F3766" w14:textId="77777777" w:rsidR="00F72DA4" w:rsidRPr="00CC049C" w:rsidRDefault="00F72DA4" w:rsidP="00F72DA4">
      <w:pPr>
        <w:ind w:left="720"/>
        <w:jc w:val="both"/>
      </w:pPr>
    </w:p>
    <w:p w14:paraId="719D17BF" w14:textId="77777777" w:rsidR="00F72DA4" w:rsidRPr="00CC049C" w:rsidRDefault="00F72DA4" w:rsidP="00F72DA4">
      <w:pPr>
        <w:numPr>
          <w:ilvl w:val="1"/>
          <w:numId w:val="1"/>
        </w:numPr>
        <w:tabs>
          <w:tab w:val="clear" w:pos="720"/>
          <w:tab w:val="num" w:pos="709"/>
        </w:tabs>
        <w:ind w:left="0" w:firstLine="0"/>
        <w:jc w:val="both"/>
        <w:rPr>
          <w:b/>
        </w:rPr>
      </w:pPr>
      <w:bookmarkStart w:id="10" w:name="_Toc59334719"/>
      <w:bookmarkStart w:id="11" w:name="_Toc61422122"/>
      <w:r>
        <w:rPr>
          <w:b/>
        </w:rPr>
        <w:t>Employer</w:t>
      </w:r>
      <w:bookmarkEnd w:id="10"/>
      <w:bookmarkEnd w:id="11"/>
    </w:p>
    <w:p w14:paraId="32A4F678" w14:textId="77777777" w:rsidR="00F72DA4" w:rsidRPr="00CC049C" w:rsidRDefault="00F72DA4" w:rsidP="00F72DA4">
      <w:pPr>
        <w:ind w:left="709"/>
        <w:jc w:val="both"/>
      </w:pPr>
      <w:r>
        <w:t>Details of the Contracting Authority:</w:t>
      </w:r>
    </w:p>
    <w:tbl>
      <w:tblPr>
        <w:tblW w:w="893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6237"/>
      </w:tblGrid>
      <w:tr w:rsidR="00F72DA4" w:rsidRPr="00CC049C" w14:paraId="203BDD8D" w14:textId="77777777" w:rsidTr="00AD7BAD">
        <w:tc>
          <w:tcPr>
            <w:tcW w:w="2693" w:type="dxa"/>
            <w:vAlign w:val="center"/>
          </w:tcPr>
          <w:p w14:paraId="7D902BA3" w14:textId="77777777" w:rsidR="00F72DA4" w:rsidRPr="00310A1A" w:rsidRDefault="00F72DA4" w:rsidP="00AD7BAD">
            <w:pPr>
              <w:pStyle w:val="Header"/>
              <w:tabs>
                <w:tab w:val="clear" w:pos="4153"/>
                <w:tab w:val="clear" w:pos="8306"/>
              </w:tabs>
            </w:pPr>
            <w:bookmarkStart w:id="12" w:name="_Ref57698581"/>
            <w:r>
              <w:t>Name of the Contracting Authority:</w:t>
            </w:r>
          </w:p>
        </w:tc>
        <w:tc>
          <w:tcPr>
            <w:tcW w:w="6237" w:type="dxa"/>
            <w:vAlign w:val="center"/>
          </w:tcPr>
          <w:p w14:paraId="1EE70873" w14:textId="77777777" w:rsidR="00F72DA4" w:rsidRPr="00310A1A" w:rsidRDefault="00F72DA4" w:rsidP="00AD7BAD">
            <w:pPr>
              <w:pStyle w:val="Footer"/>
              <w:tabs>
                <w:tab w:val="clear" w:pos="4153"/>
                <w:tab w:val="clear" w:pos="8306"/>
              </w:tabs>
              <w:ind w:right="192"/>
            </w:pPr>
            <w:r>
              <w:t>State Joint Stock Company (VAS) “State Real Estate” (hereinafter – Contracting Authority)</w:t>
            </w:r>
          </w:p>
        </w:tc>
      </w:tr>
      <w:tr w:rsidR="00F72DA4" w:rsidRPr="00CC049C" w14:paraId="432088E7" w14:textId="77777777" w:rsidTr="00AD7BAD">
        <w:tc>
          <w:tcPr>
            <w:tcW w:w="2693" w:type="dxa"/>
          </w:tcPr>
          <w:p w14:paraId="33AF1F6C" w14:textId="77777777" w:rsidR="00F72DA4" w:rsidRPr="00310A1A" w:rsidRDefault="00F72DA4" w:rsidP="00AD7BAD">
            <w:pPr>
              <w:jc w:val="both"/>
            </w:pPr>
            <w:r>
              <w:t>Address:</w:t>
            </w:r>
          </w:p>
        </w:tc>
        <w:tc>
          <w:tcPr>
            <w:tcW w:w="6237" w:type="dxa"/>
          </w:tcPr>
          <w:p w14:paraId="60554AB9" w14:textId="77777777" w:rsidR="00F72DA4" w:rsidRPr="00310A1A" w:rsidRDefault="00F72DA4" w:rsidP="00AD7BAD">
            <w:pPr>
              <w:ind w:right="192"/>
              <w:jc w:val="both"/>
            </w:pPr>
            <w:r>
              <w:t>1 Talejas Street, Riga, LV-1026, Latvia</w:t>
            </w:r>
          </w:p>
        </w:tc>
      </w:tr>
      <w:tr w:rsidR="00F72DA4" w:rsidRPr="00CC049C" w14:paraId="7423EA91" w14:textId="77777777" w:rsidTr="00AD7BAD">
        <w:tc>
          <w:tcPr>
            <w:tcW w:w="2693" w:type="dxa"/>
          </w:tcPr>
          <w:p w14:paraId="5230DCC2" w14:textId="77777777" w:rsidR="00F72DA4" w:rsidRPr="00310A1A" w:rsidRDefault="00F72DA4" w:rsidP="00AD7BAD">
            <w:pPr>
              <w:jc w:val="both"/>
            </w:pPr>
            <w:r>
              <w:t>Registration number:</w:t>
            </w:r>
          </w:p>
        </w:tc>
        <w:tc>
          <w:tcPr>
            <w:tcW w:w="6237" w:type="dxa"/>
          </w:tcPr>
          <w:p w14:paraId="3791EC53" w14:textId="77777777" w:rsidR="00F72DA4" w:rsidRPr="00310A1A" w:rsidRDefault="00F72DA4" w:rsidP="00AD7BAD">
            <w:pPr>
              <w:ind w:right="192"/>
              <w:jc w:val="both"/>
            </w:pPr>
            <w:r>
              <w:t>40003294758</w:t>
            </w:r>
          </w:p>
        </w:tc>
      </w:tr>
      <w:tr w:rsidR="00F72DA4" w:rsidRPr="00CC049C" w14:paraId="60CF1F59" w14:textId="77777777" w:rsidTr="00AD7BAD">
        <w:tc>
          <w:tcPr>
            <w:tcW w:w="2693" w:type="dxa"/>
          </w:tcPr>
          <w:p w14:paraId="20EAA248" w14:textId="77777777" w:rsidR="00F72DA4" w:rsidRPr="005117FC" w:rsidRDefault="00F72DA4" w:rsidP="00AD7BAD">
            <w:pPr>
              <w:jc w:val="both"/>
            </w:pPr>
            <w:r>
              <w:t>Phone number:</w:t>
            </w:r>
          </w:p>
        </w:tc>
        <w:tc>
          <w:tcPr>
            <w:tcW w:w="6237" w:type="dxa"/>
          </w:tcPr>
          <w:p w14:paraId="64606352" w14:textId="77777777" w:rsidR="00F72DA4" w:rsidRPr="005117FC" w:rsidRDefault="00F72DA4" w:rsidP="00AD7BAD">
            <w:pPr>
              <w:ind w:right="192"/>
              <w:jc w:val="both"/>
            </w:pPr>
            <w:r>
              <w:t>80002000</w:t>
            </w:r>
          </w:p>
        </w:tc>
      </w:tr>
      <w:bookmarkEnd w:id="12"/>
    </w:tbl>
    <w:p w14:paraId="04F27C04" w14:textId="77777777" w:rsidR="00F72DA4" w:rsidRPr="008E643D" w:rsidRDefault="00F72DA4" w:rsidP="00F72DA4">
      <w:pPr>
        <w:ind w:left="709" w:right="-58"/>
        <w:jc w:val="both"/>
        <w:rPr>
          <w:highlight w:val="yellow"/>
        </w:rPr>
      </w:pPr>
    </w:p>
    <w:p w14:paraId="658C6165" w14:textId="77777777" w:rsidR="00F72DA4" w:rsidRPr="008E643D" w:rsidRDefault="00F72DA4" w:rsidP="00F72DA4">
      <w:pPr>
        <w:numPr>
          <w:ilvl w:val="1"/>
          <w:numId w:val="1"/>
        </w:numPr>
        <w:ind w:left="709" w:right="-58" w:hanging="709"/>
        <w:jc w:val="both"/>
      </w:pPr>
      <w:r>
        <w:rPr>
          <w:b/>
        </w:rPr>
        <w:t xml:space="preserve">Contact person: </w:t>
      </w:r>
      <w:r>
        <w:t xml:space="preserve">regarding procurement documentation and organisational information - Diāna Rumbeniece, phone +371 25733283, e-mail: </w:t>
      </w:r>
      <w:hyperlink r:id="rId14" w:history="1">
        <w:r>
          <w:rPr>
            <w:rStyle w:val="Hyperlink"/>
          </w:rPr>
          <w:t>diana.rumbeniece@vni.lv</w:t>
        </w:r>
      </w:hyperlink>
      <w:r>
        <w:t xml:space="preserve">  .</w:t>
      </w:r>
    </w:p>
    <w:p w14:paraId="55814585" w14:textId="77777777" w:rsidR="00F72DA4" w:rsidRPr="008E643D" w:rsidRDefault="00F72DA4" w:rsidP="00F72DA4">
      <w:pPr>
        <w:ind w:left="709" w:right="-58"/>
        <w:jc w:val="both"/>
      </w:pPr>
    </w:p>
    <w:p w14:paraId="5B54D362" w14:textId="77777777" w:rsidR="00F72DA4" w:rsidRPr="00CC049C" w:rsidRDefault="00F72DA4" w:rsidP="00F72DA4">
      <w:pPr>
        <w:numPr>
          <w:ilvl w:val="1"/>
          <w:numId w:val="1"/>
        </w:numPr>
        <w:tabs>
          <w:tab w:val="clear" w:pos="720"/>
          <w:tab w:val="num" w:pos="709"/>
        </w:tabs>
        <w:ind w:left="426" w:right="-58" w:hanging="426"/>
        <w:jc w:val="both"/>
        <w:rPr>
          <w:b/>
        </w:rPr>
      </w:pPr>
      <w:r>
        <w:rPr>
          <w:b/>
        </w:rPr>
        <w:t>Information exchange arrangements</w:t>
      </w:r>
    </w:p>
    <w:p w14:paraId="603E4F29" w14:textId="68609E0B" w:rsidR="00F72DA4" w:rsidRDefault="00F72DA4" w:rsidP="00F72DA4">
      <w:pPr>
        <w:numPr>
          <w:ilvl w:val="2"/>
          <w:numId w:val="1"/>
        </w:numPr>
        <w:jc w:val="both"/>
        <w:rPr>
          <w:b/>
          <w:bCs/>
        </w:rPr>
      </w:pPr>
      <w:r>
        <w:t xml:space="preserve">The exchange of information between the Procurement Commission and the </w:t>
      </w:r>
      <w:r w:rsidR="00287460">
        <w:t>Biders</w:t>
      </w:r>
      <w:r>
        <w:t xml:space="preserve"> and tenderers shall take place in writing in the </w:t>
      </w:r>
      <w:r>
        <w:rPr>
          <w:b/>
        </w:rPr>
        <w:t xml:space="preserve">Electronic Procurement System </w:t>
      </w:r>
      <w:hyperlink r:id="rId15" w:history="1">
        <w:r>
          <w:rPr>
            <w:b/>
            <w:u w:val="single"/>
          </w:rPr>
          <w:t>www.eis.gov.lv</w:t>
        </w:r>
      </w:hyperlink>
      <w:r>
        <w:t xml:space="preserve"> (hereinafter referred to as the EPS). Instructions on how to submit questions are available at: </w:t>
      </w:r>
      <w:hyperlink r:id="rId16" w:history="1">
        <w:r>
          <w:rPr>
            <w:color w:val="0000FF"/>
            <w:u w:val="single"/>
          </w:rPr>
          <w:t>http://paligs.eis.gov.lv/piegadatajiem/N_3_7.html</w:t>
        </w:r>
      </w:hyperlink>
      <w:r>
        <w:t xml:space="preserve"> Responses to a </w:t>
      </w:r>
      <w:r w:rsidR="00287460">
        <w:t>Bider</w:t>
      </w:r>
      <w:r>
        <w:t xml:space="preserve">'s request for information shall be provided in the EPS e-Tendering Subsystem and posted in the relevant section of Tender of the EPS e-Tendering Subsystem. </w:t>
      </w:r>
      <w:r>
        <w:rPr>
          <w:b/>
        </w:rPr>
        <w:t xml:space="preserve">Answers to questions that will be asked outside the Electronic Procurement System </w:t>
      </w:r>
      <w:hyperlink r:id="rId17" w:history="1">
        <w:r>
          <w:rPr>
            <w:b/>
            <w:color w:val="0000FF"/>
            <w:u w:val="single"/>
          </w:rPr>
          <w:t>www.eis.gov.lv</w:t>
        </w:r>
      </w:hyperlink>
      <w:r>
        <w:rPr>
          <w:b/>
        </w:rPr>
        <w:t xml:space="preserve"> will not be provided.</w:t>
      </w:r>
    </w:p>
    <w:p w14:paraId="516FBBB3" w14:textId="77777777" w:rsidR="00F72DA4" w:rsidRDefault="00F72DA4" w:rsidP="00F72DA4">
      <w:pPr>
        <w:numPr>
          <w:ilvl w:val="2"/>
          <w:numId w:val="1"/>
        </w:numPr>
        <w:jc w:val="both"/>
        <w:rPr>
          <w:b/>
          <w:bCs/>
        </w:rPr>
      </w:pPr>
      <w:r>
        <w:t>The Tender Regulations (hereinafter referred to as - the Tender Rules), amendments thereto and other information on the process of the Tender until the opening of proposals shall be published in the relevant section of Tender of the EPS e-Tendering Subsystem.</w:t>
      </w:r>
    </w:p>
    <w:p w14:paraId="468099C5" w14:textId="3B85FD13" w:rsidR="00F72DA4" w:rsidRDefault="00F72DA4" w:rsidP="00F72DA4">
      <w:pPr>
        <w:numPr>
          <w:ilvl w:val="2"/>
          <w:numId w:val="1"/>
        </w:numPr>
        <w:jc w:val="both"/>
        <w:rPr>
          <w:b/>
          <w:bCs/>
        </w:rPr>
      </w:pPr>
      <w:r>
        <w:t xml:space="preserve">If an interested </w:t>
      </w:r>
      <w:r w:rsidR="00287460">
        <w:t>Bider</w:t>
      </w:r>
      <w:r>
        <w:t xml:space="preserve"> requests additional information in timely manner concerning the requirements contained in the procedural documents, the Procurement Commission shall provide it within 5 (five) business days, but not later than 6 (six) days before the deadline set for the submission of proposals. Replies to the </w:t>
      </w:r>
      <w:r w:rsidR="00287460">
        <w:t>Biders</w:t>
      </w:r>
      <w:r>
        <w:t xml:space="preserve">' requests for additional information on the Regulations shall be sent to the </w:t>
      </w:r>
      <w:r w:rsidR="00287460">
        <w:t>Bider</w:t>
      </w:r>
      <w:r>
        <w:t xml:space="preserve"> who has asked the question and published simultaneously in the relevant section of Tender of the EIS </w:t>
      </w:r>
      <w:hyperlink r:id="rId18" w:history="1">
        <w:r>
          <w:rPr>
            <w:rStyle w:val="Hyperlink"/>
          </w:rPr>
          <w:t>www.eis.gov.lv</w:t>
        </w:r>
      </w:hyperlink>
      <w:r>
        <w:t xml:space="preserve"> e-Tendering Subsystem.</w:t>
      </w:r>
    </w:p>
    <w:p w14:paraId="4E97E8F1" w14:textId="744C3E49" w:rsidR="00F72DA4" w:rsidRPr="008E643D" w:rsidRDefault="00F72DA4" w:rsidP="00F72DA4">
      <w:pPr>
        <w:numPr>
          <w:ilvl w:val="2"/>
          <w:numId w:val="1"/>
        </w:numPr>
        <w:jc w:val="both"/>
        <w:rPr>
          <w:b/>
          <w:bCs/>
        </w:rPr>
      </w:pPr>
      <w:r>
        <w:t xml:space="preserve">Interested </w:t>
      </w:r>
      <w:r w:rsidR="00287460">
        <w:t>Biders</w:t>
      </w:r>
      <w:r>
        <w:t xml:space="preserve"> are obliged to keep up to date with the information published in the e-Tendering subsystem of the EIS.</w:t>
      </w:r>
    </w:p>
    <w:p w14:paraId="34D03F3E" w14:textId="77777777" w:rsidR="00F72DA4" w:rsidRDefault="00F72DA4" w:rsidP="00F72DA4">
      <w:pPr>
        <w:tabs>
          <w:tab w:val="num" w:pos="567"/>
          <w:tab w:val="left" w:pos="709"/>
        </w:tabs>
        <w:ind w:right="-58"/>
        <w:jc w:val="both"/>
      </w:pPr>
    </w:p>
    <w:p w14:paraId="3416F142" w14:textId="77777777" w:rsidR="00F72DA4" w:rsidRPr="00CC049C" w:rsidRDefault="00F72DA4" w:rsidP="00F72DA4">
      <w:pPr>
        <w:numPr>
          <w:ilvl w:val="1"/>
          <w:numId w:val="1"/>
        </w:numPr>
        <w:tabs>
          <w:tab w:val="clear" w:pos="720"/>
          <w:tab w:val="num" w:pos="709"/>
        </w:tabs>
        <w:ind w:left="0" w:firstLine="0"/>
        <w:jc w:val="both"/>
        <w:rPr>
          <w:b/>
        </w:rPr>
      </w:pPr>
      <w:r>
        <w:rPr>
          <w:b/>
        </w:rPr>
        <w:t>Subject of procurement</w:t>
      </w:r>
    </w:p>
    <w:p w14:paraId="6F32529B" w14:textId="77777777" w:rsidR="00F72DA4" w:rsidRPr="00CD4ABA" w:rsidRDefault="00F72DA4" w:rsidP="00F72DA4">
      <w:pPr>
        <w:numPr>
          <w:ilvl w:val="2"/>
          <w:numId w:val="1"/>
        </w:numPr>
        <w:contextualSpacing/>
        <w:jc w:val="both"/>
      </w:pPr>
      <w:bookmarkStart w:id="13" w:name="_Toc59334722"/>
      <w:bookmarkStart w:id="14" w:name="_Toc61422125"/>
      <w:r>
        <w:t>Design, author supervision and construction work at the site at 2304 Massachusetts Ave., NW Washington DC, in the United States of America (hereinafter referred to as the Work), in accordance with the requirements of the Technical Specification (Annex 1 to the Regulations).</w:t>
      </w:r>
    </w:p>
    <w:p w14:paraId="7897F825" w14:textId="77777777" w:rsidR="00F72DA4" w:rsidRPr="002F0666" w:rsidRDefault="00F72DA4" w:rsidP="00F72DA4">
      <w:pPr>
        <w:numPr>
          <w:ilvl w:val="2"/>
          <w:numId w:val="1"/>
        </w:numPr>
        <w:tabs>
          <w:tab w:val="left" w:pos="0"/>
        </w:tabs>
        <w:suppressAutoHyphens/>
        <w:autoSpaceDN w:val="0"/>
        <w:jc w:val="both"/>
        <w:textAlignment w:val="baseline"/>
      </w:pPr>
      <w:r>
        <w:t>CPV code – 45000000-7 (construction works), additional</w:t>
      </w:r>
      <w:r>
        <w:rPr>
          <w:b/>
        </w:rPr>
        <w:t xml:space="preserve"> </w:t>
      </w:r>
      <w:r>
        <w:t xml:space="preserve">CPV code – 71000000-8 (architectural, construction, engineering and inspection services). </w:t>
      </w:r>
    </w:p>
    <w:p w14:paraId="79179CBF" w14:textId="77777777" w:rsidR="00F72DA4" w:rsidRPr="00F1420C" w:rsidRDefault="00F72DA4" w:rsidP="00F72DA4">
      <w:pPr>
        <w:numPr>
          <w:ilvl w:val="2"/>
          <w:numId w:val="1"/>
        </w:numPr>
        <w:ind w:right="-1"/>
        <w:jc w:val="both"/>
      </w:pPr>
      <w:r>
        <w:lastRenderedPageBreak/>
        <w:t>The subject-matter of the procurement is not divided into lots. The grounds for awarding a contract without splitting the procurement into lots are: one site; one period of performance of the works on the site.</w:t>
      </w:r>
    </w:p>
    <w:p w14:paraId="19E54E97" w14:textId="77777777" w:rsidR="00F72DA4" w:rsidRDefault="00F72DA4" w:rsidP="00F72DA4">
      <w:pPr>
        <w:numPr>
          <w:ilvl w:val="2"/>
          <w:numId w:val="1"/>
        </w:numPr>
        <w:tabs>
          <w:tab w:val="clear" w:pos="720"/>
        </w:tabs>
        <w:ind w:left="709" w:hanging="709"/>
        <w:contextualSpacing/>
        <w:jc w:val="both"/>
      </w:pPr>
      <w:r>
        <w:t xml:space="preserve">Tenderer may submit one version of proposal for the entire scope of the subject of procurement. </w:t>
      </w:r>
    </w:p>
    <w:p w14:paraId="058E073A" w14:textId="75F0C606" w:rsidR="00E95F30" w:rsidRPr="00E95F30" w:rsidRDefault="00E95F30" w:rsidP="00E95F30">
      <w:pPr>
        <w:numPr>
          <w:ilvl w:val="2"/>
          <w:numId w:val="1"/>
        </w:numPr>
        <w:tabs>
          <w:tab w:val="clear" w:pos="720"/>
        </w:tabs>
        <w:ind w:left="709" w:hanging="709"/>
        <w:contextualSpacing/>
        <w:jc w:val="both"/>
      </w:pPr>
      <w:r w:rsidRPr="00E95F30">
        <w:t xml:space="preserve">In the event that tenders will be submitted in the procurement procedure that will be in accordance with the requirements specified of the procurement procedure documents, and the total amount of the proposed financial offer (Section 0 - Construction costs) will exceed the financial resources available to the </w:t>
      </w:r>
      <w:r>
        <w:t>Contracting Authority</w:t>
      </w:r>
      <w:r w:rsidRPr="00E95F30">
        <w:t xml:space="preserve">, the Procurement Commission may exclude from all offers one of " Alternative" no. the scope of sections 1 - </w:t>
      </w:r>
      <w:r w:rsidR="002B7C35">
        <w:t>8</w:t>
      </w:r>
      <w:r w:rsidRPr="00E95F30">
        <w:t xml:space="preserve"> and evaluate the most economically advantageous offer.</w:t>
      </w:r>
    </w:p>
    <w:p w14:paraId="34B801D4" w14:textId="23BCCAF4" w:rsidR="00E95F30" w:rsidRPr="00E95F30" w:rsidRDefault="00E95F30" w:rsidP="00E95F30">
      <w:pPr>
        <w:numPr>
          <w:ilvl w:val="2"/>
          <w:numId w:val="1"/>
        </w:numPr>
        <w:tabs>
          <w:tab w:val="clear" w:pos="720"/>
        </w:tabs>
        <w:ind w:left="709" w:hanging="709"/>
        <w:contextualSpacing/>
        <w:jc w:val="both"/>
      </w:pPr>
      <w:r w:rsidRPr="00E95F30">
        <w:t xml:space="preserve">The Tenderer must submit the costs for all sections of works to be excluded "Alternative" no. 1 - </w:t>
      </w:r>
      <w:r w:rsidR="002B7C35">
        <w:t>8</w:t>
      </w:r>
      <w:r w:rsidRPr="00E95F30">
        <w:t>. If the Applicant does not submit the costs for any of the "Alternative" sections, the Applicant's offer will be considered inappropriate and will be rejected.</w:t>
      </w:r>
    </w:p>
    <w:p w14:paraId="122AFFFB" w14:textId="3D9D5DC6" w:rsidR="00E95F30" w:rsidRPr="00E95F30" w:rsidRDefault="00E95F30" w:rsidP="00E95F30">
      <w:pPr>
        <w:numPr>
          <w:ilvl w:val="2"/>
          <w:numId w:val="1"/>
        </w:numPr>
        <w:tabs>
          <w:tab w:val="clear" w:pos="720"/>
        </w:tabs>
        <w:ind w:left="709" w:hanging="709"/>
        <w:contextualSpacing/>
        <w:jc w:val="both"/>
      </w:pPr>
      <w:r w:rsidRPr="00E95F30">
        <w:t xml:space="preserve">The priority of excluded works will be determined when evaluating the offers, depending on the financial resources available to the </w:t>
      </w:r>
      <w:r>
        <w:t xml:space="preserve">Contracting Authority </w:t>
      </w:r>
      <w:r w:rsidRPr="00E95F30">
        <w:t>and the priority of the works to be performed.</w:t>
      </w:r>
    </w:p>
    <w:p w14:paraId="16AAEB1F" w14:textId="69C4EA3B" w:rsidR="00E95F30" w:rsidRPr="00E95F30" w:rsidRDefault="00E95F30" w:rsidP="00E95F30">
      <w:pPr>
        <w:numPr>
          <w:ilvl w:val="2"/>
          <w:numId w:val="1"/>
        </w:numPr>
        <w:tabs>
          <w:tab w:val="clear" w:pos="720"/>
        </w:tabs>
        <w:ind w:left="709" w:hanging="709"/>
        <w:contextualSpacing/>
        <w:jc w:val="both"/>
      </w:pPr>
      <w:r w:rsidRPr="00E95F30">
        <w:t>The Tenderer must submit a financial offer for the entire amount of section 0 "Construction costs"</w:t>
      </w:r>
      <w:r w:rsidR="002B7C35">
        <w:t xml:space="preserve"> as well as for Stage 1 and Stage 2</w:t>
      </w:r>
      <w:r w:rsidRPr="00E95F30">
        <w:t>.</w:t>
      </w:r>
    </w:p>
    <w:p w14:paraId="0757CCEF" w14:textId="77777777" w:rsidR="00F72DA4" w:rsidRDefault="00F72DA4" w:rsidP="00F72DA4">
      <w:pPr>
        <w:ind w:left="709"/>
        <w:contextualSpacing/>
        <w:jc w:val="both"/>
      </w:pPr>
    </w:p>
    <w:bookmarkEnd w:id="13"/>
    <w:bookmarkEnd w:id="14"/>
    <w:p w14:paraId="4E5D9F8D" w14:textId="77777777" w:rsidR="00F72DA4" w:rsidRPr="00710CEB" w:rsidRDefault="00F72DA4" w:rsidP="00F72DA4">
      <w:pPr>
        <w:numPr>
          <w:ilvl w:val="1"/>
          <w:numId w:val="1"/>
        </w:numPr>
        <w:ind w:left="0" w:right="-1" w:firstLine="0"/>
        <w:contextualSpacing/>
        <w:jc w:val="both"/>
      </w:pPr>
      <w:r>
        <w:rPr>
          <w:b/>
        </w:rPr>
        <w:t>Scheduled duration and place of performance of the contract</w:t>
      </w:r>
    </w:p>
    <w:p w14:paraId="78BEBCEF" w14:textId="36E59656" w:rsidR="00F72DA4" w:rsidRPr="00B7422C" w:rsidRDefault="00F72DA4" w:rsidP="00F72DA4">
      <w:pPr>
        <w:pStyle w:val="ListParagraph"/>
        <w:numPr>
          <w:ilvl w:val="2"/>
          <w:numId w:val="1"/>
        </w:numPr>
        <w:spacing w:after="0" w:line="240" w:lineRule="auto"/>
        <w:jc w:val="both"/>
        <w:rPr>
          <w:rFonts w:ascii="Times New Roman" w:hAnsi="Times New Roman"/>
          <w:sz w:val="24"/>
          <w:szCs w:val="24"/>
        </w:rPr>
      </w:pPr>
      <w:r>
        <w:rPr>
          <w:rFonts w:ascii="Times New Roman" w:hAnsi="Times New Roman"/>
          <w:sz w:val="24"/>
        </w:rPr>
        <w:t>Contract period</w:t>
      </w:r>
      <w:r w:rsidR="005C6963">
        <w:rPr>
          <w:rFonts w:ascii="Times New Roman" w:hAnsi="Times New Roman"/>
          <w:sz w:val="24"/>
        </w:rPr>
        <w:t>:</w:t>
      </w:r>
      <w:r>
        <w:rPr>
          <w:rFonts w:ascii="Times New Roman" w:hAnsi="Times New Roman"/>
          <w:sz w:val="24"/>
        </w:rPr>
        <w:t xml:space="preserve"> </w:t>
      </w:r>
      <w:r w:rsidR="005C6963" w:rsidRPr="005C6963">
        <w:rPr>
          <w:rFonts w:ascii="Times New Roman" w:hAnsi="Times New Roman"/>
          <w:sz w:val="24"/>
        </w:rPr>
        <w:t>in accordance with Clause 9 of the draft contract</w:t>
      </w:r>
      <w:r w:rsidR="005C6963">
        <w:rPr>
          <w:rFonts w:ascii="Times New Roman" w:hAnsi="Times New Roman"/>
          <w:sz w:val="24"/>
        </w:rPr>
        <w:t>.</w:t>
      </w:r>
    </w:p>
    <w:p w14:paraId="48631F6D" w14:textId="77777777" w:rsidR="00F72DA4" w:rsidRPr="0092787A" w:rsidRDefault="00F72DA4" w:rsidP="00F72DA4">
      <w:pPr>
        <w:pStyle w:val="ListParagraph"/>
        <w:numPr>
          <w:ilvl w:val="2"/>
          <w:numId w:val="1"/>
        </w:numPr>
        <w:tabs>
          <w:tab w:val="clear" w:pos="720"/>
        </w:tabs>
        <w:spacing w:after="0" w:line="240" w:lineRule="auto"/>
        <w:ind w:left="709" w:right="-1" w:hanging="709"/>
        <w:contextualSpacing/>
        <w:jc w:val="both"/>
        <w:rPr>
          <w:rFonts w:ascii="Times New Roman" w:hAnsi="Times New Roman"/>
          <w:b/>
          <w:bCs/>
          <w:sz w:val="24"/>
          <w:szCs w:val="24"/>
        </w:rPr>
      </w:pPr>
      <w:r>
        <w:rPr>
          <w:rFonts w:ascii="Times New Roman" w:hAnsi="Times New Roman"/>
          <w:sz w:val="24"/>
        </w:rPr>
        <w:t>Place of performance of the contract: 2304 Massachusetts Ave., NW Washington DC United States of America.</w:t>
      </w:r>
    </w:p>
    <w:p w14:paraId="1DB96327" w14:textId="77777777" w:rsidR="00F72DA4" w:rsidRDefault="00F72DA4" w:rsidP="00F72DA4">
      <w:pPr>
        <w:pStyle w:val="ListParagraph"/>
        <w:spacing w:after="0" w:line="240" w:lineRule="auto"/>
        <w:ind w:left="709" w:right="-1"/>
        <w:contextualSpacing/>
        <w:jc w:val="both"/>
        <w:rPr>
          <w:rFonts w:ascii="Times New Roman" w:hAnsi="Times New Roman"/>
          <w:b/>
          <w:bCs/>
          <w:sz w:val="24"/>
          <w:szCs w:val="24"/>
        </w:rPr>
      </w:pPr>
    </w:p>
    <w:p w14:paraId="6C1D9EBD" w14:textId="5C5CA61B" w:rsidR="00F72DA4" w:rsidRPr="00C5286B" w:rsidRDefault="00F72DA4" w:rsidP="00F72DA4">
      <w:pPr>
        <w:pStyle w:val="ListParagraph"/>
        <w:numPr>
          <w:ilvl w:val="1"/>
          <w:numId w:val="1"/>
        </w:numPr>
        <w:spacing w:after="0" w:line="240" w:lineRule="auto"/>
        <w:contextualSpacing/>
        <w:jc w:val="both"/>
        <w:rPr>
          <w:rFonts w:ascii="Times New Roman" w:hAnsi="Times New Roman"/>
          <w:b/>
          <w:sz w:val="24"/>
          <w:szCs w:val="24"/>
        </w:rPr>
      </w:pPr>
      <w:r>
        <w:rPr>
          <w:rFonts w:ascii="Times New Roman" w:hAnsi="Times New Roman"/>
          <w:b/>
          <w:sz w:val="24"/>
        </w:rPr>
        <w:t xml:space="preserve">Meeting of interested </w:t>
      </w:r>
      <w:r w:rsidR="00287460">
        <w:rPr>
          <w:rFonts w:ascii="Times New Roman" w:hAnsi="Times New Roman"/>
          <w:b/>
          <w:sz w:val="24"/>
        </w:rPr>
        <w:t>Biders</w:t>
      </w:r>
    </w:p>
    <w:p w14:paraId="475FB51E" w14:textId="306DAC60" w:rsidR="00F72DA4" w:rsidRPr="00EE12E3" w:rsidRDefault="00F72DA4" w:rsidP="00F72DA4">
      <w:pPr>
        <w:pStyle w:val="ListParagraph"/>
        <w:numPr>
          <w:ilvl w:val="2"/>
          <w:numId w:val="1"/>
        </w:numPr>
        <w:tabs>
          <w:tab w:val="clear" w:pos="720"/>
        </w:tabs>
        <w:spacing w:after="0" w:line="240" w:lineRule="auto"/>
        <w:ind w:left="709" w:hanging="709"/>
        <w:contextualSpacing/>
        <w:jc w:val="both"/>
        <w:rPr>
          <w:rFonts w:ascii="Times New Roman" w:hAnsi="Times New Roman"/>
          <w:b/>
          <w:sz w:val="24"/>
          <w:szCs w:val="24"/>
        </w:rPr>
      </w:pPr>
      <w:r>
        <w:rPr>
          <w:rFonts w:ascii="Times New Roman" w:hAnsi="Times New Roman"/>
          <w:sz w:val="24"/>
        </w:rPr>
        <w:t xml:space="preserve">The </w:t>
      </w:r>
      <w:r w:rsidR="00287460">
        <w:rPr>
          <w:rFonts w:ascii="Times New Roman" w:hAnsi="Times New Roman"/>
          <w:sz w:val="24"/>
        </w:rPr>
        <w:t>Bider</w:t>
      </w:r>
      <w:r>
        <w:rPr>
          <w:rFonts w:ascii="Times New Roman" w:hAnsi="Times New Roman"/>
          <w:sz w:val="24"/>
        </w:rPr>
        <w:t xml:space="preserve"> has the right to propose that a meeting of interested </w:t>
      </w:r>
      <w:r w:rsidR="00287460">
        <w:rPr>
          <w:rFonts w:ascii="Times New Roman" w:hAnsi="Times New Roman"/>
          <w:sz w:val="24"/>
        </w:rPr>
        <w:t>Biders</w:t>
      </w:r>
      <w:r>
        <w:rPr>
          <w:rFonts w:ascii="Times New Roman" w:hAnsi="Times New Roman"/>
          <w:sz w:val="24"/>
        </w:rPr>
        <w:t xml:space="preserve"> be held.</w:t>
      </w:r>
    </w:p>
    <w:p w14:paraId="3DB40E80" w14:textId="77777777" w:rsidR="00F72DA4" w:rsidRPr="00CC49A1" w:rsidRDefault="00F72DA4" w:rsidP="00F72DA4">
      <w:pPr>
        <w:pStyle w:val="ListParagraph"/>
        <w:numPr>
          <w:ilvl w:val="2"/>
          <w:numId w:val="1"/>
        </w:numPr>
        <w:tabs>
          <w:tab w:val="clear" w:pos="720"/>
        </w:tabs>
        <w:spacing w:after="0" w:line="240" w:lineRule="auto"/>
        <w:ind w:left="709" w:hanging="709"/>
        <w:contextualSpacing/>
        <w:jc w:val="both"/>
        <w:rPr>
          <w:rFonts w:ascii="Times New Roman" w:hAnsi="Times New Roman"/>
          <w:b/>
          <w:sz w:val="24"/>
          <w:szCs w:val="24"/>
        </w:rPr>
      </w:pPr>
      <w:r>
        <w:rPr>
          <w:rFonts w:ascii="Times New Roman" w:hAnsi="Times New Roman"/>
          <w:sz w:val="24"/>
        </w:rPr>
        <w:t xml:space="preserve">The meeting shall be held not later than 5 (five) days before the closing date for the submission of tenders by posting information on the meeting in the EPS e-Tendering subsystem under the relevant Tender, at least 3 (three) days in advance. The Procurement </w:t>
      </w:r>
      <w:r w:rsidRPr="00CC49A1">
        <w:rPr>
          <w:rFonts w:ascii="Times New Roman" w:hAnsi="Times New Roman"/>
          <w:sz w:val="24"/>
        </w:rPr>
        <w:t xml:space="preserve">Commission shall provide additional information and answer the questions raised during the meeting. </w:t>
      </w:r>
      <w:r w:rsidRPr="00CC49A1">
        <w:rPr>
          <w:rFonts w:ascii="Times New Roman" w:hAnsi="Times New Roman"/>
        </w:rPr>
        <w:t>The process of the meeting shall be recorded in the minutes.</w:t>
      </w:r>
    </w:p>
    <w:p w14:paraId="3F9D0CBB" w14:textId="4BCC1DEC" w:rsidR="00F72DA4" w:rsidRPr="00CC049C" w:rsidRDefault="00F72DA4" w:rsidP="00F72DA4">
      <w:pPr>
        <w:pStyle w:val="ListParagraph"/>
        <w:numPr>
          <w:ilvl w:val="2"/>
          <w:numId w:val="1"/>
        </w:numPr>
        <w:tabs>
          <w:tab w:val="clear" w:pos="720"/>
        </w:tabs>
        <w:spacing w:after="0" w:line="240" w:lineRule="auto"/>
        <w:ind w:left="709" w:hanging="709"/>
        <w:contextualSpacing/>
        <w:jc w:val="both"/>
        <w:rPr>
          <w:rFonts w:ascii="Times New Roman" w:hAnsi="Times New Roman"/>
          <w:b/>
          <w:sz w:val="24"/>
          <w:szCs w:val="24"/>
        </w:rPr>
      </w:pPr>
      <w:r>
        <w:rPr>
          <w:rFonts w:ascii="Times New Roman" w:hAnsi="Times New Roman"/>
          <w:sz w:val="24"/>
        </w:rPr>
        <w:t xml:space="preserve">The Commission will organise a meeting of interested </w:t>
      </w:r>
      <w:r w:rsidR="00287460">
        <w:rPr>
          <w:rFonts w:ascii="Times New Roman" w:hAnsi="Times New Roman"/>
          <w:sz w:val="24"/>
        </w:rPr>
        <w:t>Biders</w:t>
      </w:r>
      <w:r>
        <w:rPr>
          <w:rFonts w:ascii="Times New Roman" w:hAnsi="Times New Roman"/>
          <w:sz w:val="24"/>
        </w:rPr>
        <w:t xml:space="preserve"> by publishing the time and place in the EPS. </w:t>
      </w:r>
    </w:p>
    <w:p w14:paraId="06FE3FAC" w14:textId="77777777" w:rsidR="00F72DA4" w:rsidRDefault="00F72DA4" w:rsidP="00F72DA4">
      <w:pPr>
        <w:pStyle w:val="ListParagraph"/>
        <w:spacing w:after="0" w:line="240" w:lineRule="auto"/>
        <w:ind w:left="709"/>
        <w:contextualSpacing/>
        <w:jc w:val="both"/>
        <w:rPr>
          <w:rFonts w:ascii="Times New Roman" w:hAnsi="Times New Roman"/>
          <w:b/>
          <w:sz w:val="24"/>
          <w:szCs w:val="24"/>
        </w:rPr>
      </w:pPr>
    </w:p>
    <w:p w14:paraId="62DD65E0" w14:textId="77777777" w:rsidR="00F72DA4" w:rsidRPr="006238AD" w:rsidRDefault="00F72DA4" w:rsidP="00F72DA4">
      <w:pPr>
        <w:pStyle w:val="ListParagraph"/>
        <w:numPr>
          <w:ilvl w:val="1"/>
          <w:numId w:val="1"/>
        </w:numPr>
        <w:tabs>
          <w:tab w:val="clear" w:pos="720"/>
          <w:tab w:val="left" w:pos="709"/>
        </w:tabs>
        <w:spacing w:after="0" w:line="240" w:lineRule="auto"/>
        <w:ind w:left="709" w:hanging="709"/>
        <w:contextualSpacing/>
        <w:jc w:val="both"/>
        <w:rPr>
          <w:rFonts w:ascii="Times New Roman" w:hAnsi="Times New Roman"/>
          <w:b/>
          <w:sz w:val="24"/>
          <w:szCs w:val="24"/>
        </w:rPr>
      </w:pPr>
      <w:r>
        <w:rPr>
          <w:rFonts w:ascii="Times New Roman" w:hAnsi="Times New Roman"/>
          <w:b/>
          <w:sz w:val="24"/>
        </w:rPr>
        <w:t>Availability of tender documents</w:t>
      </w:r>
    </w:p>
    <w:p w14:paraId="629A2BA6" w14:textId="77777777" w:rsidR="00F72DA4" w:rsidRDefault="00F72DA4" w:rsidP="004E60CB">
      <w:pPr>
        <w:pStyle w:val="NoSpacing"/>
        <w:numPr>
          <w:ilvl w:val="2"/>
          <w:numId w:val="1"/>
        </w:numPr>
        <w:jc w:val="both"/>
      </w:pPr>
      <w:r>
        <w:t>The Contracting Authority shall provide free and direct electronic access to the procurement documents in the EPS e-Tendering subsystem</w:t>
      </w:r>
      <w:bookmarkStart w:id="15" w:name="_Ref535845761"/>
      <w:bookmarkStart w:id="16" w:name="_Ref535845778"/>
      <w:bookmarkStart w:id="17" w:name="_Ref535845782"/>
      <w:bookmarkStart w:id="18" w:name="_Ref535845786"/>
      <w:r>
        <w:t>.</w:t>
      </w:r>
    </w:p>
    <w:p w14:paraId="4F896103" w14:textId="6D197722" w:rsidR="00F72DA4" w:rsidRDefault="00F72DA4" w:rsidP="004E60CB">
      <w:pPr>
        <w:pStyle w:val="NoSpacing"/>
        <w:numPr>
          <w:ilvl w:val="2"/>
          <w:numId w:val="1"/>
        </w:numPr>
        <w:jc w:val="both"/>
      </w:pPr>
      <w:r>
        <w:t xml:space="preserve">An interested </w:t>
      </w:r>
      <w:r w:rsidR="00287460">
        <w:t>Bider</w:t>
      </w:r>
      <w:r>
        <w:t xml:space="preserve"> may register as a recipient of the Regulations in the e-Tendering subsystem of the EPS for this procurement if it is registered as a </w:t>
      </w:r>
      <w:r w:rsidR="00287460">
        <w:t>Bider</w:t>
      </w:r>
      <w:r>
        <w:t xml:space="preserve"> in the EPS</w:t>
      </w:r>
      <w:bookmarkEnd w:id="15"/>
      <w:bookmarkEnd w:id="16"/>
      <w:bookmarkEnd w:id="17"/>
      <w:bookmarkEnd w:id="18"/>
      <w:r>
        <w:t xml:space="preserve">s. </w:t>
      </w:r>
    </w:p>
    <w:p w14:paraId="645B8488" w14:textId="29EC65C2" w:rsidR="00F72DA4" w:rsidRPr="003B4674" w:rsidRDefault="00F72DA4" w:rsidP="004E60CB">
      <w:pPr>
        <w:pStyle w:val="NoSpacing"/>
        <w:numPr>
          <w:ilvl w:val="2"/>
          <w:numId w:val="1"/>
        </w:numPr>
        <w:jc w:val="both"/>
      </w:pPr>
      <w:r>
        <w:t xml:space="preserve">Additional information to be provided in relation to the procurement procedure will be published in the EPS e-Tendering Subsystem, section of this particular Tender. The interested </w:t>
      </w:r>
      <w:r w:rsidR="00287460">
        <w:t>Bider</w:t>
      </w:r>
      <w:r>
        <w:t xml:space="preserve"> is obliged to keep up to date with the published information.</w:t>
      </w:r>
    </w:p>
    <w:p w14:paraId="25F84A72" w14:textId="77777777" w:rsidR="00F72DA4" w:rsidRPr="00E455AC" w:rsidRDefault="00F72DA4" w:rsidP="004E60CB">
      <w:pPr>
        <w:ind w:left="709"/>
        <w:contextualSpacing/>
        <w:jc w:val="both"/>
        <w:rPr>
          <w:lang w:eastAsia="lv-LV"/>
        </w:rPr>
      </w:pPr>
    </w:p>
    <w:p w14:paraId="414CC69D" w14:textId="77777777" w:rsidR="00F72DA4" w:rsidRPr="00E455AC" w:rsidRDefault="00F72DA4" w:rsidP="00F72DA4">
      <w:pPr>
        <w:pStyle w:val="ListParagraph"/>
        <w:numPr>
          <w:ilvl w:val="1"/>
          <w:numId w:val="1"/>
        </w:numPr>
        <w:tabs>
          <w:tab w:val="clear" w:pos="720"/>
          <w:tab w:val="left" w:pos="709"/>
        </w:tabs>
        <w:spacing w:after="0" w:line="240" w:lineRule="auto"/>
        <w:ind w:hanging="709"/>
        <w:contextualSpacing/>
        <w:jc w:val="both"/>
      </w:pPr>
      <w:r>
        <w:rPr>
          <w:rFonts w:ascii="Times New Roman" w:hAnsi="Times New Roman"/>
          <w:b/>
          <w:sz w:val="24"/>
        </w:rPr>
        <w:t>Site inspection</w:t>
      </w:r>
    </w:p>
    <w:p w14:paraId="396C4EA6" w14:textId="77777777" w:rsidR="00F72DA4" w:rsidRPr="00E62681" w:rsidRDefault="00F72DA4" w:rsidP="00F72DA4">
      <w:pPr>
        <w:numPr>
          <w:ilvl w:val="2"/>
          <w:numId w:val="1"/>
        </w:numPr>
        <w:tabs>
          <w:tab w:val="clear" w:pos="720"/>
        </w:tabs>
        <w:ind w:left="851" w:hanging="851"/>
        <w:jc w:val="both"/>
      </w:pPr>
      <w:bookmarkStart w:id="19" w:name="_Hlk58580554"/>
      <w:r>
        <w:t xml:space="preserve">The Tenderer is provided with an opportunity to inspect the site. </w:t>
      </w:r>
    </w:p>
    <w:p w14:paraId="0B121970" w14:textId="7BE75C5B" w:rsidR="00F72DA4" w:rsidRPr="00314037" w:rsidRDefault="00F72DA4" w:rsidP="00F72DA4">
      <w:pPr>
        <w:numPr>
          <w:ilvl w:val="2"/>
          <w:numId w:val="1"/>
        </w:numPr>
        <w:tabs>
          <w:tab w:val="clear" w:pos="720"/>
        </w:tabs>
        <w:ind w:left="851" w:hanging="851"/>
        <w:jc w:val="both"/>
      </w:pPr>
      <w:r>
        <w:t xml:space="preserve">At the request of an interested </w:t>
      </w:r>
      <w:r w:rsidR="00287460">
        <w:t>Bider</w:t>
      </w:r>
      <w:r>
        <w:t xml:space="preserve">, site visits may be arranged on working days by prior appointment with the contact person indicated in point 1.10.3 of the Regulations. </w:t>
      </w:r>
    </w:p>
    <w:p w14:paraId="50669D13" w14:textId="36FCF87C" w:rsidR="00F72DA4" w:rsidRPr="002C11A9" w:rsidRDefault="00F72DA4" w:rsidP="00F72DA4">
      <w:pPr>
        <w:numPr>
          <w:ilvl w:val="2"/>
          <w:numId w:val="1"/>
        </w:numPr>
        <w:tabs>
          <w:tab w:val="clear" w:pos="720"/>
        </w:tabs>
        <w:ind w:left="851" w:hanging="851"/>
        <w:jc w:val="both"/>
        <w:rPr>
          <w:color w:val="000000"/>
        </w:rPr>
      </w:pPr>
      <w:r>
        <w:rPr>
          <w:color w:val="000000"/>
        </w:rPr>
        <w:t xml:space="preserve">For site visits, the Contracting Authority's contact person must be contacted at least 3 working days in advance: </w:t>
      </w:r>
      <w:r w:rsidR="00BD6A94">
        <w:rPr>
          <w:color w:val="000000"/>
        </w:rPr>
        <w:t>Herberts Bucenieks</w:t>
      </w:r>
      <w:r>
        <w:rPr>
          <w:color w:val="000000"/>
        </w:rPr>
        <w:t xml:space="preserve">, phone </w:t>
      </w:r>
      <w:r>
        <w:t>+371 </w:t>
      </w:r>
      <w:r w:rsidR="00BD6A94">
        <w:t>29823878</w:t>
      </w:r>
      <w:r>
        <w:rPr>
          <w:color w:val="000000"/>
        </w:rPr>
        <w:t>, e-mail:</w:t>
      </w:r>
      <w:r>
        <w:t xml:space="preserve"> </w:t>
      </w:r>
      <w:hyperlink r:id="rId19" w:history="1">
        <w:r w:rsidR="00BD6A94" w:rsidRPr="00D91462">
          <w:rPr>
            <w:rStyle w:val="Hyperlink"/>
          </w:rPr>
          <w:t>herberts.bucenieks@vni.lv</w:t>
        </w:r>
      </w:hyperlink>
      <w:r>
        <w:t xml:space="preserve"> </w:t>
      </w:r>
      <w:r>
        <w:rPr>
          <w:color w:val="000000"/>
        </w:rPr>
        <w:t>.</w:t>
      </w:r>
    </w:p>
    <w:p w14:paraId="0BA4D55F" w14:textId="77777777" w:rsidR="00F72DA4" w:rsidRPr="0059587B" w:rsidRDefault="00F72DA4" w:rsidP="00F72DA4">
      <w:pPr>
        <w:numPr>
          <w:ilvl w:val="2"/>
          <w:numId w:val="1"/>
        </w:numPr>
        <w:tabs>
          <w:tab w:val="clear" w:pos="720"/>
        </w:tabs>
        <w:ind w:left="851" w:hanging="851"/>
        <w:jc w:val="both"/>
      </w:pPr>
      <w:r>
        <w:t>Site visits will be limited to a tour of the site. No further information will be provided in relation to the subject-matter of the procurement or the Regulations.</w:t>
      </w:r>
    </w:p>
    <w:p w14:paraId="4D9A4D77" w14:textId="77777777" w:rsidR="00F72DA4" w:rsidRPr="00E455AC" w:rsidRDefault="00F72DA4" w:rsidP="00F72DA4">
      <w:pPr>
        <w:pStyle w:val="ListParagraph"/>
        <w:spacing w:after="0" w:line="240" w:lineRule="auto"/>
        <w:contextualSpacing/>
        <w:jc w:val="both"/>
        <w:rPr>
          <w:rFonts w:ascii="Times New Roman" w:hAnsi="Times New Roman"/>
          <w:sz w:val="24"/>
          <w:szCs w:val="24"/>
        </w:rPr>
      </w:pPr>
    </w:p>
    <w:bookmarkEnd w:id="19"/>
    <w:p w14:paraId="339AB1A9" w14:textId="77777777" w:rsidR="00F72DA4" w:rsidRPr="00E455AC" w:rsidRDefault="00F72DA4" w:rsidP="00F72DA4">
      <w:pPr>
        <w:numPr>
          <w:ilvl w:val="1"/>
          <w:numId w:val="1"/>
        </w:numPr>
        <w:contextualSpacing/>
        <w:jc w:val="both"/>
        <w:rPr>
          <w:b/>
        </w:rPr>
      </w:pPr>
      <w:r>
        <w:rPr>
          <w:b/>
        </w:rPr>
        <w:t>Place, date, time and procedure for submission and opening of proposals</w:t>
      </w:r>
    </w:p>
    <w:p w14:paraId="509E7BA8" w14:textId="07C2613B" w:rsidR="00F72DA4" w:rsidRPr="00586BED" w:rsidRDefault="003C493D" w:rsidP="00F72DA4">
      <w:pPr>
        <w:numPr>
          <w:ilvl w:val="2"/>
          <w:numId w:val="1"/>
        </w:numPr>
        <w:tabs>
          <w:tab w:val="clear" w:pos="720"/>
        </w:tabs>
        <w:ind w:left="851" w:hanging="851"/>
        <w:contextualSpacing/>
        <w:jc w:val="both"/>
      </w:pPr>
      <w:r w:rsidRPr="003C493D">
        <w:t>Tenders must be submitted in the EIS e-tenders subsystem by the deadline specified in the Contract Notice published on the relevant website of the Procurement Supervision Office and in the EIS e-tenders subsystem</w:t>
      </w:r>
      <w:r w:rsidR="00F72DA4">
        <w:t>.</w:t>
      </w:r>
    </w:p>
    <w:p w14:paraId="6AFABF02" w14:textId="77777777" w:rsidR="00F72DA4" w:rsidRPr="002C11A9" w:rsidRDefault="00F72DA4" w:rsidP="00F72DA4">
      <w:pPr>
        <w:numPr>
          <w:ilvl w:val="2"/>
          <w:numId w:val="1"/>
        </w:numPr>
        <w:tabs>
          <w:tab w:val="clear" w:pos="720"/>
        </w:tabs>
        <w:ind w:left="851" w:hanging="851"/>
        <w:contextualSpacing/>
        <w:jc w:val="both"/>
        <w:rPr>
          <w:bCs/>
        </w:rPr>
      </w:pPr>
      <w:r>
        <w:t>The proposals submitted outside the EPS e-Tendering subsystem will be declared non-compliant with the requirements of the Regulations.</w:t>
      </w:r>
    </w:p>
    <w:p w14:paraId="307EADE8" w14:textId="77777777" w:rsidR="00F72DA4" w:rsidRPr="00586BED" w:rsidRDefault="00F72DA4" w:rsidP="00F72DA4">
      <w:pPr>
        <w:numPr>
          <w:ilvl w:val="2"/>
          <w:numId w:val="1"/>
        </w:numPr>
        <w:tabs>
          <w:tab w:val="clear" w:pos="720"/>
        </w:tabs>
        <w:ind w:left="851" w:hanging="851"/>
        <w:contextualSpacing/>
        <w:jc w:val="both"/>
      </w:pPr>
      <w:r>
        <w:t>Proposals of the Tenderers received outside the EPS e-Tendering subsystem shall not be opened and shall be returned unopened to the applicant.</w:t>
      </w:r>
    </w:p>
    <w:p w14:paraId="06E272A1" w14:textId="77777777" w:rsidR="00F72DA4" w:rsidRPr="00AA2A72" w:rsidRDefault="00F72DA4" w:rsidP="00F72DA4">
      <w:pPr>
        <w:numPr>
          <w:ilvl w:val="2"/>
          <w:numId w:val="1"/>
        </w:numPr>
        <w:tabs>
          <w:tab w:val="clear" w:pos="720"/>
        </w:tabs>
        <w:ind w:left="851" w:hanging="851"/>
        <w:contextualSpacing/>
        <w:jc w:val="both"/>
      </w:pPr>
      <w:r>
        <w:t>The Tenderer may, before the deadline for submission of proposals, amend or withdraw the proposal submitted in writing by using the tools available in the EIS.</w:t>
      </w:r>
    </w:p>
    <w:p w14:paraId="385439B2" w14:textId="77777777" w:rsidR="00F72DA4" w:rsidRPr="00901AC1" w:rsidRDefault="00F72DA4" w:rsidP="00F72DA4">
      <w:pPr>
        <w:numPr>
          <w:ilvl w:val="2"/>
          <w:numId w:val="1"/>
        </w:numPr>
        <w:tabs>
          <w:tab w:val="clear" w:pos="720"/>
        </w:tabs>
        <w:ind w:left="851" w:hanging="851"/>
        <w:contextualSpacing/>
        <w:jc w:val="both"/>
      </w:pPr>
      <w:r>
        <w:t>Withdrawal of a proposal shall be unconditional and exclude the Tenderer from further participation in the Tender. In the event of a change of proposal, the time of submission of the proposal shall be deemed to be the time of submission of the last proposal.</w:t>
      </w:r>
    </w:p>
    <w:p w14:paraId="123625C7" w14:textId="569BDE56" w:rsidR="00F72DA4" w:rsidRPr="002C11A9" w:rsidRDefault="00661B54" w:rsidP="00F72DA4">
      <w:pPr>
        <w:numPr>
          <w:ilvl w:val="2"/>
          <w:numId w:val="1"/>
        </w:numPr>
        <w:tabs>
          <w:tab w:val="clear" w:pos="720"/>
        </w:tabs>
        <w:ind w:left="851" w:hanging="851"/>
        <w:contextualSpacing/>
        <w:jc w:val="both"/>
      </w:pPr>
      <w:r w:rsidRPr="00661B54">
        <w:t>Tenders will be opened in the EIS system, within the deadline specified in the Contract Notice published on the relevant Procurement Monitoring website and in the EIS e-tendering subsystem</w:t>
      </w:r>
      <w:r w:rsidR="00F72DA4">
        <w:t>.</w:t>
      </w:r>
    </w:p>
    <w:p w14:paraId="4253FB0A" w14:textId="77777777" w:rsidR="00F72DA4" w:rsidRDefault="00F72DA4" w:rsidP="00F72DA4">
      <w:pPr>
        <w:numPr>
          <w:ilvl w:val="2"/>
          <w:numId w:val="1"/>
        </w:numPr>
        <w:tabs>
          <w:tab w:val="clear" w:pos="720"/>
        </w:tabs>
        <w:ind w:left="851" w:hanging="851"/>
        <w:contextualSpacing/>
        <w:jc w:val="both"/>
      </w:pPr>
      <w:r>
        <w:t>At the proposal opening meeting, proposals shall be opened by publishing Tenderers, the date and time of submission of their proposals and the offered contractual prices.</w:t>
      </w:r>
    </w:p>
    <w:p w14:paraId="16F7D102" w14:textId="77777777" w:rsidR="00F72DA4" w:rsidRDefault="00F72DA4" w:rsidP="00F72DA4">
      <w:pPr>
        <w:ind w:left="993"/>
        <w:contextualSpacing/>
        <w:jc w:val="both"/>
      </w:pPr>
    </w:p>
    <w:p w14:paraId="3C19FC90" w14:textId="77777777" w:rsidR="00F72DA4" w:rsidRPr="006238AD" w:rsidRDefault="00F72DA4" w:rsidP="00F72DA4">
      <w:pPr>
        <w:numPr>
          <w:ilvl w:val="1"/>
          <w:numId w:val="1"/>
        </w:numPr>
        <w:contextualSpacing/>
        <w:jc w:val="both"/>
        <w:rPr>
          <w:b/>
        </w:rPr>
      </w:pPr>
      <w:r>
        <w:rPr>
          <w:b/>
        </w:rPr>
        <w:t>Drawing up of the proposal</w:t>
      </w:r>
    </w:p>
    <w:p w14:paraId="4BFAFB0D" w14:textId="77777777" w:rsidR="00F72DA4" w:rsidRDefault="00F72DA4" w:rsidP="00F72DA4">
      <w:pPr>
        <w:numPr>
          <w:ilvl w:val="2"/>
          <w:numId w:val="1"/>
        </w:numPr>
        <w:tabs>
          <w:tab w:val="clear" w:pos="720"/>
        </w:tabs>
        <w:ind w:left="851" w:hanging="851"/>
        <w:contextualSpacing/>
        <w:jc w:val="both"/>
      </w:pPr>
      <w:r>
        <w:t>The proposal must comply with all the requirements included in the Regulations, its annexes and the regulatory enactments.</w:t>
      </w:r>
    </w:p>
    <w:p w14:paraId="767DFA49" w14:textId="77777777" w:rsidR="00F72DA4" w:rsidRPr="006238AD" w:rsidRDefault="00F72DA4" w:rsidP="00F72DA4">
      <w:pPr>
        <w:numPr>
          <w:ilvl w:val="2"/>
          <w:numId w:val="1"/>
        </w:numPr>
        <w:tabs>
          <w:tab w:val="clear" w:pos="720"/>
        </w:tabs>
        <w:ind w:left="851" w:hanging="851"/>
        <w:contextualSpacing/>
        <w:jc w:val="both"/>
      </w:pPr>
      <w:r>
        <w:t>The proposal must be submitted electronically in the EPS e-Tendering subsystem, subject to the following options set for the Tenderer:</w:t>
      </w:r>
    </w:p>
    <w:p w14:paraId="59F7B72E" w14:textId="77777777" w:rsidR="00F72DA4" w:rsidRDefault="00F72DA4" w:rsidP="00F72DA4">
      <w:pPr>
        <w:numPr>
          <w:ilvl w:val="3"/>
          <w:numId w:val="1"/>
        </w:numPr>
        <w:tabs>
          <w:tab w:val="clear" w:pos="1430"/>
          <w:tab w:val="num" w:pos="1134"/>
        </w:tabs>
        <w:ind w:left="1134" w:hanging="850"/>
        <w:contextualSpacing/>
        <w:jc w:val="both"/>
      </w:pPr>
      <w:r>
        <w:t>By using the tools offered by the EPS e-Tendering subsystem, by filling in the forms posted in the in the e-Tendering subsystem of that system, in this Tender's section;</w:t>
      </w:r>
    </w:p>
    <w:p w14:paraId="0F3B58E0" w14:textId="77777777" w:rsidR="00F72DA4" w:rsidRDefault="00F72DA4" w:rsidP="00F72DA4">
      <w:pPr>
        <w:numPr>
          <w:ilvl w:val="3"/>
          <w:numId w:val="1"/>
        </w:numPr>
        <w:tabs>
          <w:tab w:val="clear" w:pos="1430"/>
          <w:tab w:val="num" w:pos="1134"/>
        </w:tabs>
        <w:ind w:left="1134" w:hanging="850"/>
        <w:contextualSpacing/>
        <w:jc w:val="both"/>
      </w:pPr>
      <w:r>
        <w:t>By electronically preparing the documents to be filled in electronically outside the EPS e-Tendering subsystem and attaching them to the relevant requirements (in this case, the Tenderer is responsible for ensuring that the forms to be filled in comply with the documentation requirements and template forms);</w:t>
      </w:r>
    </w:p>
    <w:p w14:paraId="72CD31D5" w14:textId="77777777" w:rsidR="00F72DA4" w:rsidRDefault="00F72DA4" w:rsidP="00F72DA4">
      <w:pPr>
        <w:numPr>
          <w:ilvl w:val="3"/>
          <w:numId w:val="1"/>
        </w:numPr>
        <w:tabs>
          <w:tab w:val="clear" w:pos="1430"/>
          <w:tab w:val="num" w:pos="1134"/>
        </w:tabs>
        <w:ind w:left="1134" w:hanging="850"/>
        <w:contextualSpacing/>
        <w:jc w:val="both"/>
      </w:pPr>
      <w:r>
        <w:t>By encrypting the electronically prepared proposal outside the EPS e-tendering subsystem using the data protection tools offered by a third party and protecting it with an electronic key and password (in this case, the Tenderer is responsible for compliance of the forms to be filled in with the requirements of the documentation and template forms, as well as the document opening and reading options).</w:t>
      </w:r>
    </w:p>
    <w:p w14:paraId="44FDBBE1" w14:textId="77777777" w:rsidR="00F72DA4" w:rsidRPr="006238AD" w:rsidRDefault="00F72DA4" w:rsidP="00F72DA4">
      <w:pPr>
        <w:numPr>
          <w:ilvl w:val="2"/>
          <w:numId w:val="1"/>
        </w:numPr>
        <w:tabs>
          <w:tab w:val="clear" w:pos="720"/>
        </w:tabs>
        <w:ind w:left="851" w:hanging="851"/>
        <w:contextualSpacing/>
        <w:jc w:val="both"/>
      </w:pPr>
      <w:r>
        <w:t>When preparing its proposal for the Tender, the Tenderer shall consider that:</w:t>
      </w:r>
    </w:p>
    <w:p w14:paraId="551D782F" w14:textId="77777777" w:rsidR="00F72DA4" w:rsidRPr="00714878" w:rsidRDefault="00F72DA4" w:rsidP="00F72DA4">
      <w:pPr>
        <w:numPr>
          <w:ilvl w:val="3"/>
          <w:numId w:val="1"/>
        </w:numPr>
        <w:tabs>
          <w:tab w:val="clear" w:pos="1430"/>
          <w:tab w:val="left" w:pos="1134"/>
        </w:tabs>
        <w:ind w:left="1134" w:hanging="850"/>
        <w:jc w:val="both"/>
        <w:rPr>
          <w:bCs/>
        </w:rPr>
      </w:pPr>
      <w:r>
        <w:t>the proposal documents must be prepared as separate electronic documents in a format readable by standard office software tools (e.g., Microsoft Office 2010 (or later) format or pdf format);</w:t>
      </w:r>
    </w:p>
    <w:p w14:paraId="66988DEC" w14:textId="77777777" w:rsidR="00F72DA4" w:rsidRDefault="00F72DA4" w:rsidP="00F72DA4">
      <w:pPr>
        <w:numPr>
          <w:ilvl w:val="3"/>
          <w:numId w:val="1"/>
        </w:numPr>
        <w:tabs>
          <w:tab w:val="clear" w:pos="1430"/>
          <w:tab w:val="left" w:pos="1134"/>
        </w:tabs>
        <w:ind w:left="1134" w:hanging="850"/>
        <w:contextualSpacing/>
        <w:jc w:val="both"/>
      </w:pPr>
      <w:r>
        <w:t>The Tenderer's proposal documents shall be signed with a secure electronic signature and time stamp or with the electronic signature provided by the EPS.</w:t>
      </w:r>
    </w:p>
    <w:p w14:paraId="05897154" w14:textId="092C4B42" w:rsidR="00F72DA4" w:rsidRPr="006E41F3" w:rsidRDefault="00F72DA4" w:rsidP="00F72DA4">
      <w:pPr>
        <w:pStyle w:val="ListParagraph"/>
        <w:numPr>
          <w:ilvl w:val="3"/>
          <w:numId w:val="1"/>
        </w:numPr>
        <w:tabs>
          <w:tab w:val="clear" w:pos="1430"/>
          <w:tab w:val="num" w:pos="3698"/>
        </w:tabs>
        <w:suppressAutoHyphens/>
        <w:autoSpaceDN w:val="0"/>
        <w:spacing w:after="40" w:line="240" w:lineRule="auto"/>
        <w:ind w:left="1276" w:hanging="992"/>
        <w:jc w:val="both"/>
        <w:textAlignment w:val="baseline"/>
        <w:rPr>
          <w:rFonts w:ascii="Times New Roman" w:hAnsi="Times New Roman"/>
          <w:sz w:val="24"/>
          <w:szCs w:val="24"/>
        </w:rPr>
      </w:pPr>
      <w:r>
        <w:rPr>
          <w:rFonts w:ascii="Times New Roman" w:hAnsi="Times New Roman"/>
          <w:sz w:val="24"/>
          <w:u w:val="single"/>
        </w:rPr>
        <w:t xml:space="preserve">the proposal documents shall be signed by a representative of the </w:t>
      </w:r>
      <w:r w:rsidR="00287460">
        <w:rPr>
          <w:rFonts w:ascii="Times New Roman" w:hAnsi="Times New Roman"/>
          <w:sz w:val="24"/>
          <w:u w:val="single"/>
        </w:rPr>
        <w:t>Bider</w:t>
      </w:r>
      <w:r>
        <w:rPr>
          <w:rFonts w:ascii="Times New Roman" w:hAnsi="Times New Roman"/>
          <w:sz w:val="24"/>
          <w:u w:val="single"/>
        </w:rPr>
        <w:t xml:space="preserve"> with the right of representation</w:t>
      </w:r>
      <w:r>
        <w:rPr>
          <w:rFonts w:ascii="Times New Roman" w:hAnsi="Times New Roman"/>
          <w:sz w:val="24"/>
        </w:rPr>
        <w:t xml:space="preserve"> corroborated in the Register of Enterprises of the Republic of Latvia or in the corresponding register abroad, or by a person authorised by that person, attaching a duly executed power of attorney and a document certifying the right of representation of the issuer of the power of attorney. The power of attorney must specify the scope of the rights and obligations conferred on the authorised person.</w:t>
      </w:r>
    </w:p>
    <w:p w14:paraId="04CD47C9" w14:textId="77777777" w:rsidR="00F72DA4" w:rsidRPr="004734FA" w:rsidRDefault="00F72DA4" w:rsidP="00F72DA4">
      <w:pPr>
        <w:numPr>
          <w:ilvl w:val="2"/>
          <w:numId w:val="1"/>
        </w:numPr>
        <w:tabs>
          <w:tab w:val="clear" w:pos="720"/>
        </w:tabs>
        <w:ind w:left="851" w:hanging="851"/>
        <w:contextualSpacing/>
        <w:jc w:val="both"/>
      </w:pPr>
      <w:r>
        <w:t>Where a proposal is submitted by an association of persons in any combination, the letters of proposal shall indicate its authorised representative with the right to sign electronically all the documents related to the Tender. Authorisation to represent an association of persons should be signed by the representative or authorised representative of each person included in the association by appending a document proving the right to represent.</w:t>
      </w:r>
    </w:p>
    <w:p w14:paraId="52479A33" w14:textId="77777777" w:rsidR="00F72DA4" w:rsidRPr="00B407ED" w:rsidRDefault="00F72DA4" w:rsidP="00F72DA4">
      <w:pPr>
        <w:numPr>
          <w:ilvl w:val="2"/>
          <w:numId w:val="1"/>
        </w:numPr>
        <w:tabs>
          <w:tab w:val="clear" w:pos="720"/>
        </w:tabs>
        <w:ind w:left="851" w:hanging="851"/>
        <w:contextualSpacing/>
        <w:jc w:val="both"/>
      </w:pPr>
      <w:r>
        <w:lastRenderedPageBreak/>
        <w:t>The proposal shall consist of separate documents, prepared and signed electronically:</w:t>
      </w:r>
    </w:p>
    <w:p w14:paraId="1FF36880" w14:textId="77777777" w:rsidR="00F72DA4" w:rsidRPr="00B407ED" w:rsidRDefault="00F72DA4" w:rsidP="00F72DA4">
      <w:pPr>
        <w:numPr>
          <w:ilvl w:val="3"/>
          <w:numId w:val="1"/>
        </w:numPr>
        <w:tabs>
          <w:tab w:val="clear" w:pos="1430"/>
          <w:tab w:val="left" w:pos="1134"/>
        </w:tabs>
        <w:ind w:left="1134" w:hanging="850"/>
        <w:contextualSpacing/>
        <w:jc w:val="both"/>
      </w:pPr>
      <w:r>
        <w:t>Letter of Proposal for participation in the Tender (Annex 2 to the Regulations, including the power of attorney referred to in Clause 1.12.3.3 or 1.12.4 of the Regulations);</w:t>
      </w:r>
    </w:p>
    <w:p w14:paraId="57FCC566" w14:textId="77777777" w:rsidR="00F72DA4" w:rsidRPr="00DB2A06" w:rsidRDefault="00F72DA4" w:rsidP="00F72DA4">
      <w:pPr>
        <w:numPr>
          <w:ilvl w:val="3"/>
          <w:numId w:val="1"/>
        </w:numPr>
        <w:tabs>
          <w:tab w:val="clear" w:pos="1430"/>
          <w:tab w:val="left" w:pos="1134"/>
        </w:tabs>
        <w:ind w:left="1134" w:hanging="850"/>
        <w:contextualSpacing/>
        <w:jc w:val="both"/>
      </w:pPr>
      <w:r>
        <w:t>The Tenderer's qualification (selection) documents in accordance with Clauses 3 and 4 of the Regulations);</w:t>
      </w:r>
    </w:p>
    <w:p w14:paraId="172DBE29" w14:textId="77777777" w:rsidR="00F72DA4" w:rsidRPr="00700BD0" w:rsidRDefault="00F72DA4" w:rsidP="00F72DA4">
      <w:pPr>
        <w:numPr>
          <w:ilvl w:val="3"/>
          <w:numId w:val="1"/>
        </w:numPr>
        <w:tabs>
          <w:tab w:val="clear" w:pos="1430"/>
          <w:tab w:val="left" w:pos="1134"/>
        </w:tabs>
        <w:ind w:left="1134" w:hanging="850"/>
        <w:contextualSpacing/>
        <w:jc w:val="both"/>
      </w:pPr>
      <w:r>
        <w:t>Technical Proposal (in accordance with Clause 6 of the Regulations);</w:t>
      </w:r>
    </w:p>
    <w:p w14:paraId="50E4F825" w14:textId="77777777" w:rsidR="00F72DA4" w:rsidRPr="00700BD0" w:rsidRDefault="00F72DA4" w:rsidP="00F72DA4">
      <w:pPr>
        <w:numPr>
          <w:ilvl w:val="3"/>
          <w:numId w:val="1"/>
        </w:numPr>
        <w:tabs>
          <w:tab w:val="clear" w:pos="1430"/>
          <w:tab w:val="left" w:pos="1134"/>
        </w:tabs>
        <w:ind w:left="1134" w:hanging="850"/>
        <w:contextualSpacing/>
        <w:jc w:val="both"/>
      </w:pPr>
      <w:r>
        <w:t>Financial Proposal (In accordance with Clause 6 of the Regulations);</w:t>
      </w:r>
    </w:p>
    <w:p w14:paraId="7B1087B1" w14:textId="77777777" w:rsidR="00F72DA4" w:rsidRDefault="00F72DA4" w:rsidP="00F72DA4">
      <w:pPr>
        <w:numPr>
          <w:ilvl w:val="2"/>
          <w:numId w:val="1"/>
        </w:numPr>
        <w:tabs>
          <w:tab w:val="clear" w:pos="720"/>
        </w:tabs>
        <w:ind w:left="851" w:hanging="851"/>
        <w:contextualSpacing/>
        <w:jc w:val="both"/>
      </w:pPr>
      <w:r>
        <w:t>When drawing up the proposal documents, the Tenderer shall comply with the requirements set out in the Law on Electronic Documents and Cabinet of Ministers Regulation No. 473 of 28 June 2005 "Procedure for the Preparation, Drawing Up, Storage and Circulation of Electronic Documents in State and Local Government Institutions and Procedure for the Circulation of Electronic Documents between State and Local Government Institutions or Between Such Institutions and Natural Persons and Legal Entities" with relation to drawing up of electronic documents and electronic copies of printed documents, and legal effect thereof. The Tenderer shall be entitled to certify all derivative documents and translations contained in the proposal by submitting a single certification covering all the derivative documents and translations.</w:t>
      </w:r>
    </w:p>
    <w:p w14:paraId="443292DA" w14:textId="77777777" w:rsidR="00F72DA4" w:rsidRDefault="00F72DA4" w:rsidP="00F72DA4">
      <w:pPr>
        <w:numPr>
          <w:ilvl w:val="2"/>
          <w:numId w:val="1"/>
        </w:numPr>
        <w:tabs>
          <w:tab w:val="clear" w:pos="720"/>
        </w:tabs>
        <w:ind w:left="851" w:hanging="851"/>
        <w:contextualSpacing/>
        <w:jc w:val="both"/>
      </w:pPr>
      <w:r>
        <w:t>The documents included in the proposal must be clearly legible, without corrections or deletions to avoid any misunderstandings. If corrections are made, they must be confirmed by a signature of the Tenderer's representative or authorised signatory. In case of any discrepancy between the designations of numeric values in words and figures, the designation in words will prevail.</w:t>
      </w:r>
    </w:p>
    <w:p w14:paraId="63389148" w14:textId="77777777" w:rsidR="00F72DA4" w:rsidRPr="00FD084E" w:rsidRDefault="00F72DA4" w:rsidP="00F72DA4">
      <w:pPr>
        <w:numPr>
          <w:ilvl w:val="2"/>
          <w:numId w:val="1"/>
        </w:numPr>
        <w:tabs>
          <w:tab w:val="clear" w:pos="720"/>
        </w:tabs>
        <w:ind w:left="851" w:hanging="851"/>
        <w:contextualSpacing/>
        <w:jc w:val="both"/>
      </w:pPr>
      <w:r>
        <w:t xml:space="preserve">The documents included in the proposal and their drawing up must comply with the Law on Legal Effect of Documents and the </w:t>
      </w:r>
      <w:bookmarkStart w:id="20" w:name="_Hlk529446141"/>
      <w:r>
        <w:t>Cabinet Regulation No. 558 of 4 September 2018 "Procedures for Drawing up and Preparing Documents".</w:t>
      </w:r>
      <w:bookmarkEnd w:id="20"/>
    </w:p>
    <w:p w14:paraId="0C2A5A11" w14:textId="77777777" w:rsidR="00F72DA4" w:rsidRDefault="00F72DA4" w:rsidP="00F72DA4">
      <w:pPr>
        <w:numPr>
          <w:ilvl w:val="2"/>
          <w:numId w:val="1"/>
        </w:numPr>
        <w:tabs>
          <w:tab w:val="clear" w:pos="720"/>
        </w:tabs>
        <w:ind w:left="851" w:hanging="851"/>
        <w:contextualSpacing/>
        <w:jc w:val="both"/>
      </w:pPr>
      <w:r>
        <w:t xml:space="preserve">The proposal must be prepared in Latvian or English. For tender documents prepared in other languages, a certified translation into Latvian or English must be attached in accordance with Cabinet Regulation No. 291 of 22 August 2000 "Procedures for Certifying Translations of Documents into the Official Language". The Tenderer shall be responsible for ensuring that the translation of the documents is faithful to the original. </w:t>
      </w:r>
    </w:p>
    <w:p w14:paraId="4FCDE8A9" w14:textId="77777777" w:rsidR="00F72DA4" w:rsidRDefault="00F72DA4" w:rsidP="00F72DA4">
      <w:pPr>
        <w:numPr>
          <w:ilvl w:val="2"/>
          <w:numId w:val="1"/>
        </w:numPr>
        <w:tabs>
          <w:tab w:val="clear" w:pos="720"/>
        </w:tabs>
        <w:ind w:left="851" w:hanging="851"/>
        <w:contextualSpacing/>
        <w:jc w:val="both"/>
      </w:pPr>
      <w:r>
        <w:t>The proposal must be prepared in such a way as that the operation of the e-Tendering subsystem of the EPS is not compromised in any way and access to the information contained in the proposal is not restricted, including the proposal may not contain computer viruses and other harmful software or their generators or, if the tender is encrypted, the Tenderer must provide a valid electronic key and password for opening the encrypted document within a specified time (not later than 15 minutes after commencement of the opening of proposals).</w:t>
      </w:r>
    </w:p>
    <w:p w14:paraId="296374DC" w14:textId="7932B07D" w:rsidR="00F72DA4" w:rsidRDefault="00F72DA4" w:rsidP="00F72DA4">
      <w:pPr>
        <w:numPr>
          <w:ilvl w:val="2"/>
          <w:numId w:val="1"/>
        </w:numPr>
        <w:tabs>
          <w:tab w:val="clear" w:pos="720"/>
        </w:tabs>
        <w:ind w:left="851" w:hanging="851"/>
        <w:contextualSpacing/>
        <w:jc w:val="both"/>
      </w:pPr>
      <w:r>
        <w:t xml:space="preserve">If the proposal is submitted by an association of </w:t>
      </w:r>
      <w:r w:rsidR="00287460">
        <w:t>Biders</w:t>
      </w:r>
      <w:r>
        <w:t xml:space="preserve"> or a partnership, the tender shall additionally specify the person representing the association of </w:t>
      </w:r>
      <w:r w:rsidR="00287460">
        <w:t>Biders</w:t>
      </w:r>
      <w:r>
        <w:t xml:space="preserve"> or partnership in the Tender, as well as the division of responsibilities of each person. Where the proposal is submitted by an association of </w:t>
      </w:r>
      <w:r w:rsidR="00287460">
        <w:t>Biders</w:t>
      </w:r>
      <w:r>
        <w:t>, it shall, if it is awarded the procurement contract, be obliged, before the conclusion of the contract, to form itself, at its choice, according to a specific legal status or to conclude a company contract, agreeing on the division of responsibilities between the members of the association within 15 (fifteen) working days after the expiry of the cool off period referred to in the Section 60(6) of the PPL</w:t>
      </w:r>
      <w:r w:rsidR="00287460">
        <w:rPr>
          <w:rStyle w:val="FootnoteReference"/>
        </w:rPr>
        <w:footnoteReference w:id="2"/>
      </w:r>
      <w:r>
        <w:t>.</w:t>
      </w:r>
    </w:p>
    <w:p w14:paraId="6786F11D" w14:textId="77777777" w:rsidR="00F72DA4" w:rsidRDefault="00F72DA4" w:rsidP="00F72DA4">
      <w:pPr>
        <w:tabs>
          <w:tab w:val="left" w:pos="851"/>
        </w:tabs>
        <w:ind w:left="709" w:hanging="709"/>
        <w:contextualSpacing/>
        <w:jc w:val="both"/>
      </w:pPr>
      <w:bookmarkStart w:id="21" w:name="_Toc61422132"/>
      <w:bookmarkEnd w:id="1"/>
      <w:bookmarkEnd w:id="2"/>
      <w:bookmarkEnd w:id="3"/>
      <w:bookmarkEnd w:id="4"/>
    </w:p>
    <w:p w14:paraId="3EDCD388" w14:textId="77777777" w:rsidR="00F72DA4" w:rsidRPr="00CC049C" w:rsidRDefault="00F72DA4" w:rsidP="00F72DA4">
      <w:pPr>
        <w:numPr>
          <w:ilvl w:val="1"/>
          <w:numId w:val="1"/>
        </w:numPr>
        <w:tabs>
          <w:tab w:val="clear" w:pos="720"/>
          <w:tab w:val="num" w:pos="567"/>
        </w:tabs>
        <w:ind w:left="567" w:hanging="567"/>
        <w:jc w:val="both"/>
        <w:rPr>
          <w:b/>
        </w:rPr>
      </w:pPr>
      <w:bookmarkStart w:id="22" w:name="_Toc59334731"/>
      <w:bookmarkEnd w:id="21"/>
      <w:r>
        <w:rPr>
          <w:b/>
        </w:rPr>
        <w:t>Other information</w:t>
      </w:r>
    </w:p>
    <w:p w14:paraId="38ABD4C2" w14:textId="77777777" w:rsidR="00F72DA4" w:rsidRDefault="00F72DA4" w:rsidP="00F72DA4">
      <w:pPr>
        <w:numPr>
          <w:ilvl w:val="2"/>
          <w:numId w:val="1"/>
        </w:numPr>
        <w:tabs>
          <w:tab w:val="clear" w:pos="720"/>
        </w:tabs>
        <w:ind w:left="851" w:hanging="851"/>
        <w:contextualSpacing/>
        <w:jc w:val="both"/>
      </w:pPr>
      <w:r>
        <w:t>The proposal submitted by the Tenderer implies full acceptance of, and responsibility for, the provisions of the Regulations.</w:t>
      </w:r>
    </w:p>
    <w:p w14:paraId="330DF3D7" w14:textId="77777777" w:rsidR="00F72DA4" w:rsidRDefault="00F72DA4" w:rsidP="00F72DA4">
      <w:pPr>
        <w:numPr>
          <w:ilvl w:val="2"/>
          <w:numId w:val="1"/>
        </w:numPr>
        <w:tabs>
          <w:tab w:val="clear" w:pos="720"/>
        </w:tabs>
        <w:ind w:left="851" w:hanging="851"/>
        <w:contextualSpacing/>
        <w:jc w:val="both"/>
      </w:pPr>
      <w:r>
        <w:t>The Tenderer must fully pay the costs related to preparation and submission the proposal. The Contracting Authority shall not bear any obligations in relation to these costs regardless of the outcome of the Tender.</w:t>
      </w:r>
    </w:p>
    <w:p w14:paraId="39503F05" w14:textId="77777777" w:rsidR="00F72DA4" w:rsidRPr="00747902" w:rsidRDefault="00F72DA4" w:rsidP="00F72DA4">
      <w:pPr>
        <w:numPr>
          <w:ilvl w:val="2"/>
          <w:numId w:val="1"/>
        </w:numPr>
        <w:tabs>
          <w:tab w:val="clear" w:pos="720"/>
        </w:tabs>
        <w:ind w:left="851" w:hanging="851"/>
        <w:contextualSpacing/>
        <w:jc w:val="both"/>
      </w:pPr>
      <w:r>
        <w:lastRenderedPageBreak/>
        <w:t xml:space="preserve">The personal data provided in the Tenderers' proposals will be processed to ensure the process of the procurement procedure and the evaluation of the proposals submitted by the Tenderers. Controller of processing of the above personal data is the SJSC (VAS) "State Real Estate", contact details: 1 Talejas Street, Riga, LV-1026, e-mail address: </w:t>
      </w:r>
      <w:hyperlink r:id="rId20" w:history="1">
        <w:r>
          <w:rPr>
            <w:rStyle w:val="Hyperlink"/>
          </w:rPr>
          <w:t>vni@vni.lv</w:t>
        </w:r>
      </w:hyperlink>
      <w:r>
        <w:t xml:space="preserve">. </w:t>
      </w:r>
    </w:p>
    <w:p w14:paraId="568E7A55" w14:textId="77777777" w:rsidR="00F72DA4" w:rsidRDefault="00F72DA4" w:rsidP="00F72DA4">
      <w:pPr>
        <w:numPr>
          <w:ilvl w:val="2"/>
          <w:numId w:val="1"/>
        </w:numPr>
        <w:tabs>
          <w:tab w:val="clear" w:pos="720"/>
        </w:tabs>
        <w:ind w:left="851" w:hanging="851"/>
        <w:contextualSpacing/>
        <w:jc w:val="both"/>
      </w:pPr>
      <w:r>
        <w:t>All the Annexes to the Regulations shall form integral parts thereof.</w:t>
      </w:r>
    </w:p>
    <w:p w14:paraId="32F7EEB7" w14:textId="77777777" w:rsidR="00F72DA4" w:rsidRPr="00980530" w:rsidRDefault="00F72DA4" w:rsidP="00F72DA4">
      <w:pPr>
        <w:numPr>
          <w:ilvl w:val="2"/>
          <w:numId w:val="1"/>
        </w:numPr>
        <w:tabs>
          <w:tab w:val="clear" w:pos="720"/>
        </w:tabs>
        <w:ind w:left="851" w:hanging="851"/>
        <w:contextualSpacing/>
        <w:jc w:val="both"/>
      </w:pPr>
      <w:r>
        <w:t>The working language of the tender, information exchange and contract performance shall be Latvian.</w:t>
      </w:r>
    </w:p>
    <w:p w14:paraId="6C8DA22B" w14:textId="77777777" w:rsidR="00F72DA4" w:rsidRDefault="00F72DA4" w:rsidP="00F72DA4">
      <w:pPr>
        <w:tabs>
          <w:tab w:val="num" w:pos="1004"/>
        </w:tabs>
        <w:jc w:val="both"/>
      </w:pPr>
    </w:p>
    <w:p w14:paraId="10933499" w14:textId="77777777" w:rsidR="00F72DA4" w:rsidRPr="00BE3ADA" w:rsidRDefault="00F72DA4" w:rsidP="00F72DA4">
      <w:pPr>
        <w:pStyle w:val="ListParagraph"/>
        <w:numPr>
          <w:ilvl w:val="0"/>
          <w:numId w:val="2"/>
        </w:numPr>
        <w:spacing w:after="0"/>
        <w:ind w:left="357" w:right="-482" w:hanging="357"/>
        <w:jc w:val="center"/>
        <w:outlineLvl w:val="0"/>
        <w:rPr>
          <w:rFonts w:ascii="Times New Roman" w:hAnsi="Times New Roman"/>
          <w:b/>
          <w:sz w:val="24"/>
          <w:szCs w:val="24"/>
        </w:rPr>
      </w:pPr>
      <w:bookmarkStart w:id="23" w:name="_Toc59334730"/>
      <w:bookmarkStart w:id="24" w:name="_Toc61422135"/>
      <w:r>
        <w:rPr>
          <w:rFonts w:ascii="Times New Roman" w:hAnsi="Times New Roman"/>
          <w:b/>
          <w:sz w:val="24"/>
        </w:rPr>
        <w:t>CONDITIONS FOR PARTICIPATION OF A TENDERER IN THE TENDER</w:t>
      </w:r>
      <w:bookmarkEnd w:id="23"/>
      <w:bookmarkEnd w:id="24"/>
    </w:p>
    <w:p w14:paraId="7A55977D" w14:textId="77777777" w:rsidR="00F72DA4" w:rsidRPr="002C11A9" w:rsidRDefault="00F72DA4" w:rsidP="00F72DA4">
      <w:pPr>
        <w:pStyle w:val="ListParagraph"/>
        <w:numPr>
          <w:ilvl w:val="1"/>
          <w:numId w:val="2"/>
        </w:numPr>
        <w:spacing w:after="0" w:line="240" w:lineRule="auto"/>
        <w:ind w:left="567" w:hanging="567"/>
        <w:jc w:val="both"/>
        <w:rPr>
          <w:rFonts w:ascii="Times New Roman" w:eastAsia="Arial Unicode MS" w:hAnsi="Times New Roman"/>
          <w:color w:val="000000"/>
          <w:sz w:val="24"/>
          <w:szCs w:val="24"/>
        </w:rPr>
      </w:pPr>
      <w:r>
        <w:rPr>
          <w:rFonts w:ascii="Times New Roman" w:hAnsi="Times New Roman"/>
          <w:color w:val="000000"/>
          <w:sz w:val="24"/>
        </w:rPr>
        <w:t>The Tenderer qualification requirements are mandatory for all Tenderers seeking to be awarded the procurement contract.</w:t>
      </w:r>
    </w:p>
    <w:p w14:paraId="40A1824F" w14:textId="01155CA6" w:rsidR="00F72DA4" w:rsidRPr="002C11A9" w:rsidRDefault="00F72DA4" w:rsidP="00F72DA4">
      <w:pPr>
        <w:numPr>
          <w:ilvl w:val="1"/>
          <w:numId w:val="2"/>
        </w:numPr>
        <w:tabs>
          <w:tab w:val="left" w:pos="0"/>
        </w:tabs>
        <w:suppressAutoHyphens/>
        <w:autoSpaceDN w:val="0"/>
        <w:ind w:left="567" w:hanging="567"/>
        <w:jc w:val="both"/>
        <w:textAlignment w:val="baseline"/>
        <w:rPr>
          <w:kern w:val="3"/>
        </w:rPr>
      </w:pPr>
      <w:r>
        <w:t xml:space="preserve">The Contracting Authority shall exclude the Tenderer from further participation in the Tender in accordance with the provisions of Section 42 of the </w:t>
      </w:r>
      <w:r w:rsidR="00287460">
        <w:t>PPL.</w:t>
      </w:r>
    </w:p>
    <w:p w14:paraId="0F10D9C2" w14:textId="77777777" w:rsidR="00F72DA4" w:rsidRPr="002C11A9" w:rsidRDefault="00F72DA4" w:rsidP="00F72DA4">
      <w:pPr>
        <w:numPr>
          <w:ilvl w:val="1"/>
          <w:numId w:val="2"/>
        </w:numPr>
        <w:tabs>
          <w:tab w:val="left" w:pos="0"/>
        </w:tabs>
        <w:suppressAutoHyphens/>
        <w:autoSpaceDN w:val="0"/>
        <w:ind w:left="567" w:hanging="567"/>
        <w:jc w:val="both"/>
        <w:textAlignment w:val="baseline"/>
        <w:rPr>
          <w:b/>
        </w:rPr>
      </w:pPr>
      <w:r>
        <w:t>The Commission shall verify, in accordance with the procedure laid down in Section 42 of the PPL, whether the grounds for exclusion set out in paragraphs 1, 2, 3, 4, 5, 6, 7, 8, 9, 10, 11, 12, 13 and 14 of Section 42(2) of the PPL are not established for the Tenderer to whom the contract should be awarded. The grounds for exclusion shall also be verified in respect of the persons referred to in Section 42(3) of the PPL to the extent provided for in the said Section 42(3) of the PPL.</w:t>
      </w:r>
    </w:p>
    <w:p w14:paraId="147E9EC7" w14:textId="77777777" w:rsidR="00F72DA4" w:rsidRPr="002C11A9" w:rsidRDefault="00F72DA4" w:rsidP="00F72DA4">
      <w:pPr>
        <w:pStyle w:val="ListParagraph"/>
        <w:numPr>
          <w:ilvl w:val="1"/>
          <w:numId w:val="2"/>
        </w:numPr>
        <w:spacing w:after="0" w:line="240" w:lineRule="auto"/>
        <w:ind w:left="567" w:hanging="567"/>
        <w:jc w:val="both"/>
        <w:rPr>
          <w:rFonts w:ascii="Times New Roman" w:hAnsi="Times New Roman"/>
          <w:b/>
          <w:sz w:val="24"/>
          <w:szCs w:val="24"/>
        </w:rPr>
      </w:pPr>
      <w:r>
        <w:rPr>
          <w:rFonts w:ascii="Times New Roman" w:hAnsi="Times New Roman"/>
          <w:sz w:val="24"/>
        </w:rPr>
        <w:t>The Commission shall not exclude the Tenderer from participation in the procurement procedure in the cases specified in Section 42(4) of the PPL.</w:t>
      </w:r>
    </w:p>
    <w:p w14:paraId="589DEDB7" w14:textId="77777777" w:rsidR="00F72DA4" w:rsidRPr="002C11A9" w:rsidRDefault="00F72DA4" w:rsidP="00F72DA4">
      <w:pPr>
        <w:numPr>
          <w:ilvl w:val="1"/>
          <w:numId w:val="2"/>
        </w:numPr>
        <w:tabs>
          <w:tab w:val="left" w:pos="567"/>
          <w:tab w:val="left" w:pos="709"/>
        </w:tabs>
        <w:ind w:left="567" w:hanging="567"/>
        <w:jc w:val="both"/>
        <w:rPr>
          <w:bCs/>
        </w:rPr>
      </w:pPr>
      <w:r>
        <w:rPr>
          <w:shd w:val="clear" w:color="auto" w:fill="FFFFFF"/>
        </w:rPr>
        <w:t xml:space="preserve">If the Commission finds that the Tenderer should be excluded from participation in the Tender on the grounds of exclusion referred to in paragraphs 1, 4, 5, 6, 7, 8, 9, 10, 11, 12, 13 and 14 of Section 42(2) of PPL, including in relation to the person referred to in paragraphs 1, 4 and 5 of Section 42(3) of PPL, and the grounds of exclusion referred to in paragraphs 2, 3, 4, 5 and 6 of Section </w:t>
      </w:r>
      <w:r>
        <w:t>42</w:t>
      </w:r>
      <w:r>
        <w:rPr>
          <w:shd w:val="clear" w:color="auto" w:fill="FFFFFF"/>
        </w:rPr>
        <w:t xml:space="preserve">(4) are not applicable, the Commission shall give the Tenderer the right to submit, within a period of at least 10 days following the date of dispatch of the request for information, an explanation and evidence of the Tenderer's credibility in accordance with the provisions of Section 43 of the PPL. </w:t>
      </w:r>
      <w:r>
        <w:t>The Commission shall evaluate the evidence submitted for the purpose of ensuring credibility in accordance with Section 43 of the PPL.</w:t>
      </w:r>
    </w:p>
    <w:p w14:paraId="3DB572E0" w14:textId="77777777" w:rsidR="00F72DA4" w:rsidRPr="002C11A9" w:rsidRDefault="00F72DA4" w:rsidP="00F72DA4">
      <w:pPr>
        <w:numPr>
          <w:ilvl w:val="1"/>
          <w:numId w:val="2"/>
        </w:numPr>
        <w:tabs>
          <w:tab w:val="left" w:pos="567"/>
          <w:tab w:val="left" w:pos="709"/>
        </w:tabs>
        <w:ind w:left="567" w:hanging="567"/>
        <w:jc w:val="both"/>
        <w:rPr>
          <w:bCs/>
        </w:rPr>
      </w:pPr>
      <w:r>
        <w:t xml:space="preserve">A </w:t>
      </w:r>
      <w:r>
        <w:rPr>
          <w:b/>
        </w:rPr>
        <w:t>foreign registered Tenderer</w:t>
      </w:r>
      <w:r>
        <w:t xml:space="preserve"> must submit a list of business officials in accordance with Annex 2 to the Regulations, indicating the Tenderer and the name, surname and personal identification number of the person who is a member of the Tenderer's management board or council, beneficial owner, representative or proxy, or who is authorised to represent the Tenderer in activities relating to a branch. The above information shall also be provided for officials of the association of persons, members of a partnership and persons on whose capabilities the Tenderer relies to demonstrate its qualifications</w:t>
      </w:r>
      <w:r w:rsidRPr="002C11A9">
        <w:rPr>
          <w:vertAlign w:val="superscript"/>
        </w:rPr>
        <w:footnoteReference w:id="3"/>
      </w:r>
      <w:r>
        <w:t xml:space="preserve">. </w:t>
      </w:r>
    </w:p>
    <w:p w14:paraId="7504DCB4" w14:textId="77777777" w:rsidR="00F72DA4" w:rsidRDefault="00F72DA4" w:rsidP="00F72DA4">
      <w:pPr>
        <w:tabs>
          <w:tab w:val="left" w:pos="567"/>
          <w:tab w:val="left" w:pos="709"/>
        </w:tabs>
        <w:jc w:val="both"/>
        <w:rPr>
          <w:bC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4"/>
        <w:gridCol w:w="4737"/>
      </w:tblGrid>
      <w:tr w:rsidR="00F72DA4" w:rsidRPr="000807E3" w14:paraId="000271B2" w14:textId="77777777" w:rsidTr="00AD7BAD">
        <w:tc>
          <w:tcPr>
            <w:tcW w:w="5044" w:type="dxa"/>
          </w:tcPr>
          <w:p w14:paraId="5693E3B8" w14:textId="77777777" w:rsidR="00F72DA4" w:rsidRPr="000807E3" w:rsidRDefault="00F72DA4" w:rsidP="00AD7BAD">
            <w:pPr>
              <w:jc w:val="center"/>
              <w:rPr>
                <w:rFonts w:ascii="Times New Roman Bold" w:hAnsi="Times New Roman Bold"/>
                <w:b/>
                <w:bCs/>
                <w:caps/>
              </w:rPr>
            </w:pPr>
            <w:r>
              <w:rPr>
                <w:rFonts w:ascii="Times New Roman Bold" w:hAnsi="Times New Roman Bold"/>
                <w:b/>
                <w:caps/>
              </w:rPr>
              <w:t>3. Qualification (selection) requirements</w:t>
            </w:r>
          </w:p>
        </w:tc>
        <w:tc>
          <w:tcPr>
            <w:tcW w:w="4737" w:type="dxa"/>
          </w:tcPr>
          <w:p w14:paraId="0293ED47" w14:textId="77777777" w:rsidR="00F72DA4" w:rsidRPr="000807E3" w:rsidRDefault="00F72DA4" w:rsidP="00AD7BAD">
            <w:pPr>
              <w:jc w:val="center"/>
              <w:rPr>
                <w:rFonts w:ascii="Times New Roman Bold" w:hAnsi="Times New Roman Bold"/>
                <w:b/>
                <w:bCs/>
                <w:caps/>
              </w:rPr>
            </w:pPr>
            <w:r>
              <w:rPr>
                <w:rFonts w:ascii="Times New Roman Bold" w:hAnsi="Times New Roman Bold"/>
                <w:b/>
                <w:caps/>
              </w:rPr>
              <w:t>4. The Tenderer must provide the following supporting documents for the Tenderer's qualifications:</w:t>
            </w:r>
          </w:p>
        </w:tc>
      </w:tr>
      <w:tr w:rsidR="00F72DA4" w:rsidRPr="000807E3" w14:paraId="02B9BD36" w14:textId="77777777" w:rsidTr="00AD7BAD">
        <w:tc>
          <w:tcPr>
            <w:tcW w:w="5044" w:type="dxa"/>
          </w:tcPr>
          <w:p w14:paraId="78D07648" w14:textId="77777777" w:rsidR="00F72DA4" w:rsidRPr="0067333B" w:rsidRDefault="00F72DA4" w:rsidP="00AD7BAD">
            <w:pPr>
              <w:jc w:val="both"/>
            </w:pPr>
            <w:r>
              <w:t xml:space="preserve">3.1 The Tenderer is registered in accordance with the requirements of the laws and regulations of its country of registration. </w:t>
            </w:r>
          </w:p>
          <w:p w14:paraId="705696F8" w14:textId="7CB3264F" w:rsidR="00F72DA4" w:rsidRPr="000807E3" w:rsidRDefault="00F72DA4" w:rsidP="00AD7BAD">
            <w:pPr>
              <w:ind w:right="11"/>
              <w:jc w:val="both"/>
            </w:pPr>
            <w:r>
              <w:t xml:space="preserve">The requirement also applies to a partnership and all members of the partnership (if the Tenderer is submitting a partnership Proposal) or all members of an association of </w:t>
            </w:r>
            <w:r w:rsidR="00287460">
              <w:t>Biders</w:t>
            </w:r>
            <w:r>
              <w:t xml:space="preserve"> (if the Tenderer is submitting an association of </w:t>
            </w:r>
            <w:r w:rsidR="00287460">
              <w:t>Biders</w:t>
            </w:r>
            <w:r>
              <w:t xml:space="preserve"> Proposal), and </w:t>
            </w:r>
            <w:r>
              <w:lastRenderedPageBreak/>
              <w:t>to subcontractors (if the Tenderer intends to use subcontractors).</w:t>
            </w:r>
          </w:p>
        </w:tc>
        <w:tc>
          <w:tcPr>
            <w:tcW w:w="4737" w:type="dxa"/>
          </w:tcPr>
          <w:p w14:paraId="44EA8A06" w14:textId="77777777" w:rsidR="00F72DA4" w:rsidRPr="000B32EE" w:rsidRDefault="00F72DA4" w:rsidP="00AD7BAD">
            <w:pPr>
              <w:ind w:right="11"/>
              <w:jc w:val="both"/>
            </w:pPr>
            <w:r>
              <w:lastRenderedPageBreak/>
              <w:t>4.1. Letter of Proposal signed by the Tenderer, drawn up in accordance with the template in Annex 2 to the Regulations, accompanied by a declaration that the proposal has been independently prepared in accordance with Annex 2A to the Regulations.</w:t>
            </w:r>
          </w:p>
          <w:p w14:paraId="74BDF19A" w14:textId="77777777" w:rsidR="00F72DA4" w:rsidRPr="000B32EE" w:rsidRDefault="00F72DA4" w:rsidP="00AD7BAD">
            <w:pPr>
              <w:ind w:right="11"/>
              <w:jc w:val="both"/>
              <w:rPr>
                <w:bCs/>
              </w:rPr>
            </w:pPr>
            <w:r>
              <w:t xml:space="preserve">A Tenderer registered in a foreign country shall provide a document issued by a competent authority of that country certifying that the </w:t>
            </w:r>
            <w:r>
              <w:lastRenderedPageBreak/>
              <w:t>Tenderer is registered in accordance with the requirements of the laws and regulations of that country, or shall indicate a publicly accessible register where the Contracting Authority can verify the Tenderer's registration.</w:t>
            </w:r>
          </w:p>
          <w:p w14:paraId="35EA9097" w14:textId="0BC1252C" w:rsidR="00F72DA4" w:rsidRPr="000807E3" w:rsidRDefault="00F72DA4" w:rsidP="00AD7BAD">
            <w:pPr>
              <w:jc w:val="both"/>
              <w:rPr>
                <w:color w:val="000000"/>
              </w:rPr>
            </w:pPr>
            <w:r>
              <w:t xml:space="preserve">If the proposal is submitted by an association of </w:t>
            </w:r>
            <w:r w:rsidR="00287460">
              <w:t>Biders</w:t>
            </w:r>
            <w:r>
              <w:t xml:space="preserve"> or a partnership, the proposal shall additionally specify the person representing the association of </w:t>
            </w:r>
            <w:r w:rsidR="00287460">
              <w:t>Biders</w:t>
            </w:r>
            <w:r>
              <w:t xml:space="preserve"> or partnership in the Tender, as well as the division of responsibilities of each person</w:t>
            </w:r>
            <w:r>
              <w:rPr>
                <w:color w:val="000000"/>
              </w:rPr>
              <w:t>.</w:t>
            </w:r>
          </w:p>
        </w:tc>
      </w:tr>
      <w:tr w:rsidR="00F72DA4" w:rsidRPr="000807E3" w14:paraId="1F1C171D" w14:textId="77777777" w:rsidTr="00AD7BAD">
        <w:tc>
          <w:tcPr>
            <w:tcW w:w="5044" w:type="dxa"/>
          </w:tcPr>
          <w:p w14:paraId="2A9C779E" w14:textId="5F18F9F5" w:rsidR="00F72DA4" w:rsidRDefault="00F72DA4" w:rsidP="00AD7BAD">
            <w:pPr>
              <w:ind w:right="11"/>
              <w:jc w:val="both"/>
            </w:pPr>
            <w:r>
              <w:lastRenderedPageBreak/>
              <w:t>3.2 The Tenderer must be licensed or certified to carry out works in the Washington</w:t>
            </w:r>
            <w:r w:rsidR="00ED4D48">
              <w:t xml:space="preserve"> DC</w:t>
            </w:r>
            <w:r>
              <w:t>, USA, if the contract is awarded.</w:t>
            </w:r>
          </w:p>
          <w:p w14:paraId="4FA5A850" w14:textId="77777777" w:rsidR="00F72DA4" w:rsidRDefault="00F72DA4" w:rsidP="00AD7BAD">
            <w:pPr>
              <w:ind w:right="11"/>
              <w:jc w:val="both"/>
            </w:pPr>
          </w:p>
          <w:p w14:paraId="2136F395" w14:textId="76C416BB" w:rsidR="00F72DA4" w:rsidRDefault="00F72DA4" w:rsidP="00AD7BAD">
            <w:pPr>
              <w:ind w:right="11"/>
              <w:jc w:val="both"/>
            </w:pPr>
            <w:r>
              <w:t xml:space="preserve">The requirement applies to members of a partnership, members of an association of </w:t>
            </w:r>
            <w:r w:rsidR="00287460">
              <w:t>Biders</w:t>
            </w:r>
            <w:r>
              <w:t xml:space="preserve"> (if the Proposal is submitted by a partnership or an association of </w:t>
            </w:r>
            <w:r w:rsidR="00287460">
              <w:t>Biders</w:t>
            </w:r>
            <w:r>
              <w:t>) and/or subcontractors if they will carry out the Work for which the document is required.</w:t>
            </w:r>
          </w:p>
          <w:p w14:paraId="542B71E5" w14:textId="77777777" w:rsidR="00F72DA4" w:rsidRPr="000807E3" w:rsidRDefault="00F72DA4" w:rsidP="00AD7BAD">
            <w:pPr>
              <w:ind w:right="11"/>
              <w:jc w:val="both"/>
            </w:pPr>
          </w:p>
        </w:tc>
        <w:tc>
          <w:tcPr>
            <w:tcW w:w="4737" w:type="dxa"/>
          </w:tcPr>
          <w:p w14:paraId="21BD4512" w14:textId="77777777" w:rsidR="00F72DA4" w:rsidRDefault="00F72DA4" w:rsidP="00AD7BAD">
            <w:pPr>
              <w:jc w:val="both"/>
            </w:pPr>
            <w:r>
              <w:t>4.2 The Tenderer must provide a copy of the licence or certificate or indicate a publicly accessible register where the Contracting Authority can verify the Tenderer's registration.</w:t>
            </w:r>
          </w:p>
          <w:p w14:paraId="750F8613" w14:textId="77777777" w:rsidR="00F72DA4" w:rsidRDefault="00F72DA4" w:rsidP="00AD7BAD">
            <w:pPr>
              <w:jc w:val="both"/>
            </w:pPr>
          </w:p>
          <w:p w14:paraId="6F976C21" w14:textId="77777777" w:rsidR="00F72DA4" w:rsidRPr="000807E3" w:rsidRDefault="00F72DA4" w:rsidP="00AD7BAD">
            <w:pPr>
              <w:jc w:val="both"/>
            </w:pPr>
            <w:r>
              <w:t>If the Tenderer does not have the relevant licence or certificate at the date of submission of the proposal, the Tenderer shall provide a declaration (included in Annex 2 to the Regulations) that, if the contract is awarded, it will, after the expiry of the cool off period referred to in Section 60(6) of the PPL, register with the competent authority of the relevant US State and provide a copy of the licence or certificate to the Contracting Authority.</w:t>
            </w:r>
          </w:p>
        </w:tc>
      </w:tr>
      <w:tr w:rsidR="00F72DA4" w:rsidRPr="000807E3" w14:paraId="4D377684" w14:textId="77777777" w:rsidTr="00AD7BAD">
        <w:tc>
          <w:tcPr>
            <w:tcW w:w="5044" w:type="dxa"/>
          </w:tcPr>
          <w:p w14:paraId="13AF8762" w14:textId="61F075A3" w:rsidR="00F72DA4" w:rsidRPr="00BB3306" w:rsidRDefault="00F72DA4" w:rsidP="00AD7BAD">
            <w:pPr>
              <w:jc w:val="both"/>
            </w:pPr>
            <w:r>
              <w:t xml:space="preserve">3.3 The Tenderer shall have experience of carrying out at least 1 (one) reconstruction or new construction work, with a value of not less than </w:t>
            </w:r>
            <w:r w:rsidR="00EC198C">
              <w:t>USD 3,000,000 (three million dollars)</w:t>
            </w:r>
            <w:r>
              <w:t xml:space="preserve"> excluding VAT, as main contractor during the previous 5 (five) years (</w:t>
            </w:r>
            <w:r w:rsidR="00BD553A">
              <w:t>i.e. 2021, 2022, 2023, 2024, 2025 and 2026</w:t>
            </w:r>
            <w:r>
              <w:t xml:space="preserve"> up to the date of submission of the proposal). </w:t>
            </w:r>
          </w:p>
          <w:p w14:paraId="4FE977E4" w14:textId="77777777" w:rsidR="00F72DA4" w:rsidRDefault="00F72DA4" w:rsidP="00AD7BAD">
            <w:pPr>
              <w:jc w:val="both"/>
            </w:pPr>
          </w:p>
          <w:p w14:paraId="4AA955FF" w14:textId="549C2BA5" w:rsidR="00F72DA4" w:rsidRPr="00BB3306" w:rsidRDefault="00F72DA4" w:rsidP="00AD7BAD">
            <w:pPr>
              <w:jc w:val="both"/>
            </w:pPr>
            <w:r>
              <w:t>Construction work must be carried out in accordance with the laws and regulations of Washington</w:t>
            </w:r>
            <w:r w:rsidR="00ED4D48">
              <w:t xml:space="preserve"> </w:t>
            </w:r>
            <w:r w:rsidR="00ED4D48" w:rsidRPr="00ED4D48">
              <w:t>DC</w:t>
            </w:r>
            <w:r w:rsidRPr="00ED4D48">
              <w:t xml:space="preserve"> or Maryland</w:t>
            </w:r>
            <w:r w:rsidR="00CC49A1" w:rsidRPr="00ED4D48">
              <w:t xml:space="preserve"> </w:t>
            </w:r>
            <w:r w:rsidR="00ED4D48" w:rsidRPr="00ED4D48">
              <w:t>district</w:t>
            </w:r>
            <w:r w:rsidRPr="00ED4D48">
              <w:t xml:space="preserve"> </w:t>
            </w:r>
            <w:r w:rsidR="00CC49A1" w:rsidRPr="00ED4D48">
              <w:t xml:space="preserve">or Virginia </w:t>
            </w:r>
            <w:r w:rsidR="00ED4D48" w:rsidRPr="00ED4D48">
              <w:t>district.</w:t>
            </w:r>
          </w:p>
          <w:p w14:paraId="59FF6E5D" w14:textId="77777777" w:rsidR="00F72DA4" w:rsidRPr="0067333B" w:rsidRDefault="00F72DA4" w:rsidP="00AD7BAD">
            <w:pPr>
              <w:pStyle w:val="FootnoteText"/>
              <w:jc w:val="both"/>
              <w:rPr>
                <w:sz w:val="24"/>
                <w:szCs w:val="24"/>
                <w:lang w:eastAsia="lv-LV"/>
              </w:rPr>
            </w:pPr>
          </w:p>
          <w:p w14:paraId="3739CA44" w14:textId="77777777" w:rsidR="00F72DA4" w:rsidRPr="000807E3" w:rsidRDefault="00F72DA4" w:rsidP="00AD7BAD">
            <w:pPr>
              <w:jc w:val="both"/>
            </w:pPr>
            <w:r>
              <w:t>The construction work must be fully completed and accepted for use in accordance with the relevant national laws and regulations.</w:t>
            </w:r>
          </w:p>
        </w:tc>
        <w:tc>
          <w:tcPr>
            <w:tcW w:w="4737" w:type="dxa"/>
          </w:tcPr>
          <w:p w14:paraId="3F115C6F" w14:textId="77777777" w:rsidR="00F72DA4" w:rsidRDefault="00F72DA4" w:rsidP="00AD7BAD">
            <w:pPr>
              <w:suppressAutoHyphens/>
              <w:autoSpaceDN w:val="0"/>
              <w:ind w:right="11"/>
              <w:jc w:val="both"/>
              <w:textAlignment w:val="baseline"/>
            </w:pPr>
            <w:r>
              <w:t xml:space="preserve">4.3 The Tenderer must submit Annex 3 to the Regulations and attach documents demonstrating that the Tenderer's experience meets the requirements of Clause 3.3 of the Regulations. </w:t>
            </w:r>
          </w:p>
          <w:p w14:paraId="1813DDFA" w14:textId="77777777" w:rsidR="00F72DA4" w:rsidRPr="000807E3" w:rsidRDefault="00F72DA4" w:rsidP="00AD7BAD">
            <w:pPr>
              <w:suppressAutoHyphens/>
              <w:autoSpaceDN w:val="0"/>
              <w:ind w:right="11"/>
              <w:jc w:val="both"/>
              <w:textAlignment w:val="baseline"/>
            </w:pPr>
            <w:r>
              <w:t>The documents submitted must indicate the amount of the works, the year in which the works were started and the year in which they were completed, and provide proof that the works have been completed and the building has been put into use.</w:t>
            </w:r>
          </w:p>
        </w:tc>
      </w:tr>
      <w:tr w:rsidR="00F72DA4" w:rsidRPr="000807E3" w14:paraId="39FAAB07" w14:textId="77777777" w:rsidTr="00AD7BAD">
        <w:tc>
          <w:tcPr>
            <w:tcW w:w="5044" w:type="dxa"/>
          </w:tcPr>
          <w:p w14:paraId="63CA96B8" w14:textId="7D6895F5" w:rsidR="00F72DA4" w:rsidRDefault="00F72DA4" w:rsidP="00AD7BAD">
            <w:pPr>
              <w:jc w:val="both"/>
              <w:rPr>
                <w:b/>
                <w:bCs/>
                <w:u w:val="single"/>
              </w:rPr>
            </w:pPr>
            <w:r>
              <w:t xml:space="preserve">3.4 The Tenderer must involve a </w:t>
            </w:r>
            <w:r w:rsidR="00F15E0C" w:rsidRPr="00F15E0C">
              <w:rPr>
                <w:b/>
                <w:bCs/>
              </w:rPr>
              <w:t>Site superintendent</w:t>
            </w:r>
            <w:r w:rsidRPr="00F15E0C">
              <w:rPr>
                <w:bCs/>
              </w:rPr>
              <w:t xml:space="preserve"> </w:t>
            </w:r>
            <w:r>
              <w:t>in the performance of the contract.</w:t>
            </w:r>
          </w:p>
          <w:p w14:paraId="6E04F8D7" w14:textId="77777777" w:rsidR="00F72DA4" w:rsidRDefault="00F72DA4" w:rsidP="00AD7BAD">
            <w:pPr>
              <w:jc w:val="both"/>
              <w:rPr>
                <w:lang w:eastAsia="lv-LV"/>
              </w:rPr>
            </w:pPr>
          </w:p>
          <w:p w14:paraId="4FCB54CE" w14:textId="385906DC" w:rsidR="00F72DA4" w:rsidRPr="00BB3306" w:rsidRDefault="00F72DA4" w:rsidP="00AD7BAD">
            <w:pPr>
              <w:jc w:val="both"/>
            </w:pPr>
            <w:r>
              <w:t xml:space="preserve">The </w:t>
            </w:r>
            <w:r w:rsidR="00BC1FFE">
              <w:rPr>
                <w:b/>
                <w:bCs/>
              </w:rPr>
              <w:t>s</w:t>
            </w:r>
            <w:r w:rsidR="00BC1FFE" w:rsidRPr="00F15E0C">
              <w:rPr>
                <w:b/>
                <w:bCs/>
              </w:rPr>
              <w:t>ite superintendent</w:t>
            </w:r>
            <w:r w:rsidR="00BC1FFE">
              <w:t xml:space="preserve"> </w:t>
            </w:r>
            <w:r>
              <w:t xml:space="preserve">shall have experience of managing at least 1 (one) building conversion or new build project with a construction value of at least </w:t>
            </w:r>
            <w:r w:rsidR="00EC198C">
              <w:t>USD 3,000,000 (three million dollars)</w:t>
            </w:r>
            <w:r>
              <w:t xml:space="preserve"> excluding VAT as construction manager in the previous 5 years (</w:t>
            </w:r>
            <w:r w:rsidR="00BD553A">
              <w:t xml:space="preserve">i.e. 2021, 2022, 2023, 2024, 2025 </w:t>
            </w:r>
            <w:r w:rsidR="00BD553A">
              <w:lastRenderedPageBreak/>
              <w:t>and 2026</w:t>
            </w:r>
            <w:r>
              <w:t xml:space="preserve"> up to the date of submission of the proposal) as the responsible construction manager.</w:t>
            </w:r>
          </w:p>
          <w:p w14:paraId="65359F36" w14:textId="7B800D8D" w:rsidR="00F72DA4" w:rsidRPr="000807E3" w:rsidRDefault="00F72DA4" w:rsidP="00AD7BAD">
            <w:pPr>
              <w:jc w:val="both"/>
              <w:rPr>
                <w:lang w:eastAsia="lv-LV"/>
              </w:rPr>
            </w:pPr>
            <w:r>
              <w:t xml:space="preserve">Construction work must be carried out in accordance with the laws and regulations of </w:t>
            </w:r>
            <w:r w:rsidR="00ED4D48">
              <w:t xml:space="preserve">Washington </w:t>
            </w:r>
            <w:r w:rsidR="00ED4D48" w:rsidRPr="00ED4D48">
              <w:t>DC or Maryland district or Virginia district</w:t>
            </w:r>
            <w:r w:rsidRPr="00ED4D48">
              <w:t>.</w:t>
            </w:r>
          </w:p>
          <w:p w14:paraId="5529BB33" w14:textId="26C1FFD3" w:rsidR="00F72DA4" w:rsidRPr="0067333B" w:rsidRDefault="00EC198C" w:rsidP="00AD7BAD">
            <w:pPr>
              <w:pStyle w:val="FootnoteText"/>
              <w:jc w:val="both"/>
              <w:rPr>
                <w:sz w:val="24"/>
                <w:szCs w:val="24"/>
              </w:rPr>
            </w:pPr>
            <w:r>
              <w:rPr>
                <w:sz w:val="24"/>
              </w:rPr>
              <w:t xml:space="preserve"> </w:t>
            </w:r>
          </w:p>
          <w:p w14:paraId="3CFF7289" w14:textId="77777777" w:rsidR="00F72DA4" w:rsidRPr="0067333B" w:rsidRDefault="00F72DA4" w:rsidP="00AD7BAD">
            <w:pPr>
              <w:pStyle w:val="FootnoteText"/>
              <w:jc w:val="both"/>
              <w:rPr>
                <w:sz w:val="24"/>
                <w:szCs w:val="24"/>
                <w:lang w:eastAsia="lv-LV"/>
              </w:rPr>
            </w:pPr>
          </w:p>
          <w:p w14:paraId="2ED9D7E6" w14:textId="77777777" w:rsidR="00F72DA4" w:rsidRPr="006B355D" w:rsidRDefault="00F72DA4" w:rsidP="00AD7BAD">
            <w:pPr>
              <w:jc w:val="both"/>
            </w:pPr>
            <w:r>
              <w:t>The construction works must be fully completed and accepted for use in accordance with the procedures laid down in laws and regulations.</w:t>
            </w:r>
          </w:p>
        </w:tc>
        <w:tc>
          <w:tcPr>
            <w:tcW w:w="4737" w:type="dxa"/>
          </w:tcPr>
          <w:p w14:paraId="763C5C22" w14:textId="789EEB11" w:rsidR="00F72DA4" w:rsidRDefault="00F72DA4" w:rsidP="00AD7BAD">
            <w:pPr>
              <w:jc w:val="both"/>
            </w:pPr>
            <w:r>
              <w:lastRenderedPageBreak/>
              <w:t xml:space="preserve">4.4 The Tenderer shall submit Annex </w:t>
            </w:r>
            <w:r>
              <w:rPr>
                <w:b/>
              </w:rPr>
              <w:t>4A to the Regulations</w:t>
            </w:r>
            <w:r>
              <w:t xml:space="preserve"> and attach documents demonstrating that the experience of the </w:t>
            </w:r>
            <w:r w:rsidR="00BC1FFE" w:rsidRPr="00F15E0C">
              <w:rPr>
                <w:b/>
                <w:bCs/>
              </w:rPr>
              <w:t>Site superintendent</w:t>
            </w:r>
            <w:r w:rsidR="00BC1FFE">
              <w:t xml:space="preserve"> </w:t>
            </w:r>
            <w:r>
              <w:t xml:space="preserve">meets the requirements of Clause 3.4 of the Regulations. </w:t>
            </w:r>
          </w:p>
          <w:p w14:paraId="04A76C6E" w14:textId="77777777" w:rsidR="00F72DA4" w:rsidRPr="00651E6A" w:rsidRDefault="00F72DA4" w:rsidP="00AD7BAD">
            <w:pPr>
              <w:suppressAutoHyphens/>
              <w:autoSpaceDN w:val="0"/>
              <w:ind w:right="-58"/>
              <w:jc w:val="both"/>
              <w:textAlignment w:val="baseline"/>
            </w:pPr>
            <w:r>
              <w:t>Submitted documents must state:</w:t>
            </w:r>
          </w:p>
          <w:p w14:paraId="25F776FA" w14:textId="77777777" w:rsidR="00F72DA4" w:rsidRPr="00BB7F64" w:rsidRDefault="00F72DA4" w:rsidP="00F72DA4">
            <w:pPr>
              <w:pStyle w:val="ListParagraph"/>
              <w:numPr>
                <w:ilvl w:val="0"/>
                <w:numId w:val="5"/>
              </w:numPr>
              <w:suppressAutoHyphens/>
              <w:autoSpaceDN w:val="0"/>
              <w:spacing w:after="0"/>
              <w:ind w:right="-58"/>
              <w:jc w:val="both"/>
              <w:textAlignment w:val="baseline"/>
              <w:rPr>
                <w:rFonts w:ascii="Times New Roman" w:hAnsi="Times New Roman"/>
                <w:sz w:val="24"/>
                <w:szCs w:val="24"/>
              </w:rPr>
            </w:pPr>
            <w:r>
              <w:rPr>
                <w:rFonts w:ascii="Times New Roman" w:hAnsi="Times New Roman"/>
                <w:sz w:val="24"/>
              </w:rPr>
              <w:t>the amount of the construction works;</w:t>
            </w:r>
          </w:p>
          <w:p w14:paraId="219C2572" w14:textId="77777777" w:rsidR="00F72DA4" w:rsidRPr="00BB7F64" w:rsidRDefault="00F72DA4" w:rsidP="00F72DA4">
            <w:pPr>
              <w:pStyle w:val="ListParagraph"/>
              <w:numPr>
                <w:ilvl w:val="0"/>
                <w:numId w:val="5"/>
              </w:numPr>
              <w:suppressAutoHyphens/>
              <w:autoSpaceDN w:val="0"/>
              <w:spacing w:after="0"/>
              <w:ind w:right="-58"/>
              <w:jc w:val="both"/>
              <w:textAlignment w:val="baseline"/>
              <w:rPr>
                <w:rFonts w:ascii="Times New Roman" w:hAnsi="Times New Roman"/>
                <w:sz w:val="24"/>
                <w:szCs w:val="24"/>
              </w:rPr>
            </w:pPr>
            <w:r>
              <w:rPr>
                <w:rFonts w:ascii="Times New Roman" w:hAnsi="Times New Roman"/>
                <w:sz w:val="24"/>
              </w:rPr>
              <w:t>the year in which the construction works start and are completed;</w:t>
            </w:r>
          </w:p>
          <w:p w14:paraId="7E554AF8" w14:textId="77777777" w:rsidR="00F72DA4" w:rsidRPr="00BB7F64" w:rsidRDefault="00F72DA4" w:rsidP="00F72DA4">
            <w:pPr>
              <w:pStyle w:val="ListParagraph"/>
              <w:numPr>
                <w:ilvl w:val="0"/>
                <w:numId w:val="5"/>
              </w:numPr>
              <w:suppressAutoHyphens/>
              <w:autoSpaceDN w:val="0"/>
              <w:spacing w:after="0"/>
              <w:ind w:right="-58"/>
              <w:jc w:val="both"/>
              <w:textAlignment w:val="baseline"/>
              <w:rPr>
                <w:rFonts w:ascii="Times New Roman" w:hAnsi="Times New Roman"/>
                <w:sz w:val="24"/>
                <w:szCs w:val="24"/>
              </w:rPr>
            </w:pPr>
            <w:r>
              <w:rPr>
                <w:rFonts w:ascii="Times New Roman" w:hAnsi="Times New Roman"/>
                <w:sz w:val="24"/>
              </w:rPr>
              <w:lastRenderedPageBreak/>
              <w:t>information confirming that the construction works have been completed and the building has been put into use;</w:t>
            </w:r>
          </w:p>
          <w:p w14:paraId="292A1404" w14:textId="77777777" w:rsidR="00F72DA4" w:rsidRPr="00BB7F64" w:rsidRDefault="00F72DA4" w:rsidP="00F72DA4">
            <w:pPr>
              <w:pStyle w:val="ListParagraph"/>
              <w:numPr>
                <w:ilvl w:val="0"/>
                <w:numId w:val="5"/>
              </w:numPr>
              <w:suppressAutoHyphens/>
              <w:autoSpaceDN w:val="0"/>
              <w:spacing w:after="0"/>
              <w:ind w:right="-58"/>
              <w:jc w:val="both"/>
              <w:textAlignment w:val="baseline"/>
              <w:rPr>
                <w:rFonts w:ascii="Times New Roman" w:hAnsi="Times New Roman"/>
                <w:sz w:val="24"/>
                <w:szCs w:val="24"/>
              </w:rPr>
            </w:pPr>
            <w:r>
              <w:rPr>
                <w:rFonts w:ascii="Times New Roman" w:hAnsi="Times New Roman"/>
                <w:sz w:val="24"/>
              </w:rPr>
              <w:t>information confirming that the professional named has been on site as the responsible construction manager.</w:t>
            </w:r>
          </w:p>
          <w:p w14:paraId="4E4EA41C" w14:textId="77777777" w:rsidR="00F72DA4" w:rsidRPr="000807E3" w:rsidRDefault="00F72DA4" w:rsidP="00AD7BAD">
            <w:pPr>
              <w:suppressAutoHyphens/>
              <w:autoSpaceDN w:val="0"/>
              <w:ind w:right="-58"/>
              <w:jc w:val="both"/>
              <w:textAlignment w:val="baseline"/>
              <w:rPr>
                <w:rFonts w:eastAsia="Calibri"/>
                <w:lang w:eastAsia="lv-LV"/>
              </w:rPr>
            </w:pPr>
          </w:p>
        </w:tc>
      </w:tr>
      <w:tr w:rsidR="00F72DA4" w:rsidRPr="000807E3" w14:paraId="17E46E6D" w14:textId="77777777" w:rsidTr="00AD7BAD">
        <w:tc>
          <w:tcPr>
            <w:tcW w:w="5044" w:type="dxa"/>
          </w:tcPr>
          <w:p w14:paraId="607FF1C0" w14:textId="77777777" w:rsidR="00F72DA4" w:rsidRDefault="00F72DA4" w:rsidP="00AD7BAD">
            <w:pPr>
              <w:jc w:val="both"/>
              <w:rPr>
                <w:b/>
                <w:bCs/>
              </w:rPr>
            </w:pPr>
            <w:r>
              <w:lastRenderedPageBreak/>
              <w:t xml:space="preserve">3.5 The Tenderer must involve the </w:t>
            </w:r>
            <w:r>
              <w:rPr>
                <w:b/>
              </w:rPr>
              <w:t>chief</w:t>
            </w:r>
            <w:r>
              <w:t xml:space="preserve"> </w:t>
            </w:r>
            <w:r>
              <w:rPr>
                <w:b/>
              </w:rPr>
              <w:t xml:space="preserve">architect </w:t>
            </w:r>
            <w:r>
              <w:t>in the performance of the contract</w:t>
            </w:r>
            <w:r>
              <w:rPr>
                <w:b/>
              </w:rPr>
              <w:t>.</w:t>
            </w:r>
          </w:p>
          <w:p w14:paraId="276A3429" w14:textId="33C50F32" w:rsidR="00F72DA4" w:rsidRDefault="00F72DA4" w:rsidP="00AD7BAD">
            <w:pPr>
              <w:jc w:val="both"/>
            </w:pPr>
            <w:r>
              <w:t>The Chief Architect must be licensed or certified to practice architecture in the Washington</w:t>
            </w:r>
            <w:r w:rsidR="00ED4D48">
              <w:t xml:space="preserve"> DC</w:t>
            </w:r>
            <w:r>
              <w:t>, USA, at the time of the proposed contract.</w:t>
            </w:r>
          </w:p>
          <w:p w14:paraId="305FC177" w14:textId="09281CAE" w:rsidR="00F72DA4" w:rsidRPr="00927C97" w:rsidRDefault="00F72DA4" w:rsidP="00AD7BAD">
            <w:pPr>
              <w:jc w:val="both"/>
            </w:pPr>
            <w:r>
              <w:t xml:space="preserve">The Chief Architect shall have experience in the design of at least 1 (one) building reconstruction or new construction project, in accordance with the laws and regulations of </w:t>
            </w:r>
            <w:r w:rsidR="00ED4D48">
              <w:t xml:space="preserve">Washington </w:t>
            </w:r>
            <w:r w:rsidR="00ED4D48" w:rsidRPr="00ED4D48">
              <w:t>DC or Maryland district or Virginia district</w:t>
            </w:r>
            <w:r w:rsidRPr="00ED4D48">
              <w:t>,</w:t>
            </w:r>
            <w:r>
              <w:t xml:space="preserve"> within the previous 3 years (</w:t>
            </w:r>
            <w:r w:rsidR="00BD553A">
              <w:t xml:space="preserve">i.e. 2023, 2024, 2025 and 2026 </w:t>
            </w:r>
            <w:r>
              <w:t>up to the date of submission of the proposal).</w:t>
            </w:r>
          </w:p>
          <w:p w14:paraId="648DD163" w14:textId="77777777" w:rsidR="00F72DA4" w:rsidRDefault="00F72DA4" w:rsidP="00AD7BAD">
            <w:pPr>
              <w:jc w:val="both"/>
            </w:pPr>
          </w:p>
          <w:p w14:paraId="2FA6B708" w14:textId="77777777" w:rsidR="00F72DA4" w:rsidRPr="000807E3" w:rsidRDefault="00F72DA4" w:rsidP="00AD7BAD">
            <w:pPr>
              <w:jc w:val="both"/>
            </w:pPr>
            <w:r>
              <w:t>The construction design must be complete and agreed with the contracting authority.</w:t>
            </w:r>
          </w:p>
        </w:tc>
        <w:tc>
          <w:tcPr>
            <w:tcW w:w="4737" w:type="dxa"/>
          </w:tcPr>
          <w:p w14:paraId="29C86F3F" w14:textId="595FA42B" w:rsidR="00F72DA4" w:rsidRDefault="00F72DA4" w:rsidP="00AD7BAD">
            <w:pPr>
              <w:jc w:val="both"/>
            </w:pPr>
            <w:r>
              <w:t>4.5 The Tenderer must provide a copy of the Chief Architect's licence or certificate or identify a publicly accessible register where the Contracting Authority can verify the professional's eligibility to practise architecture in the Washington</w:t>
            </w:r>
            <w:r w:rsidR="00ED4D48">
              <w:t xml:space="preserve"> DC</w:t>
            </w:r>
            <w:r>
              <w:t>, USA.</w:t>
            </w:r>
          </w:p>
          <w:p w14:paraId="0960865A" w14:textId="77777777" w:rsidR="00F72DA4" w:rsidRDefault="00F72DA4" w:rsidP="00AD7BAD">
            <w:pPr>
              <w:suppressAutoHyphens/>
              <w:autoSpaceDN w:val="0"/>
              <w:ind w:right="-58"/>
              <w:jc w:val="both"/>
              <w:textAlignment w:val="baseline"/>
            </w:pPr>
            <w:r>
              <w:t>If the professional does not have the relevant licence or certificate at the date of submission of the proposal, the Tenderer must provide a declaration (included in Annex 2 to the Regulations) that, if the contract is awarded after the expiry of the cool off period referred to in Section 60(6) of the PPL, the professional will obtain and submit to the Contracting Authority a copy of the licence or certificate.</w:t>
            </w:r>
          </w:p>
          <w:p w14:paraId="570EE297" w14:textId="77777777" w:rsidR="00F72DA4" w:rsidRDefault="00F72DA4" w:rsidP="00AD7BAD">
            <w:pPr>
              <w:suppressAutoHyphens/>
              <w:autoSpaceDN w:val="0"/>
              <w:ind w:right="-58"/>
              <w:jc w:val="both"/>
              <w:textAlignment w:val="baseline"/>
              <w:rPr>
                <w:lang w:eastAsia="lv-LV"/>
              </w:rPr>
            </w:pPr>
          </w:p>
          <w:p w14:paraId="7117A806" w14:textId="77777777" w:rsidR="00F72DA4" w:rsidRDefault="00F72DA4" w:rsidP="00AD7BAD">
            <w:pPr>
              <w:suppressAutoHyphens/>
              <w:autoSpaceDN w:val="0"/>
              <w:ind w:right="11"/>
              <w:jc w:val="both"/>
              <w:textAlignment w:val="baseline"/>
            </w:pPr>
            <w:r>
              <w:t xml:space="preserve">Annex </w:t>
            </w:r>
            <w:r>
              <w:rPr>
                <w:b/>
              </w:rPr>
              <w:t>4B to the Regulations must be submitted</w:t>
            </w:r>
            <w:r>
              <w:t xml:space="preserve">, together with documents demonstrating that the Architect's experience meets the requirements of Clause 3.5 of the Regulations. </w:t>
            </w:r>
          </w:p>
          <w:p w14:paraId="3395E0F9" w14:textId="77777777" w:rsidR="00F72DA4" w:rsidRPr="000807E3" w:rsidRDefault="00F72DA4" w:rsidP="00AD7BAD">
            <w:pPr>
              <w:ind w:right="-58"/>
              <w:jc w:val="both"/>
            </w:pPr>
            <w:r>
              <w:t>The documents submitted must indicate the date of approval of the construction project and that the project has been designed by the designated professional.</w:t>
            </w:r>
          </w:p>
        </w:tc>
      </w:tr>
      <w:tr w:rsidR="00F72DA4" w:rsidRPr="000807E3" w14:paraId="12E4D099" w14:textId="77777777" w:rsidTr="00AD7BAD">
        <w:tc>
          <w:tcPr>
            <w:tcW w:w="5044" w:type="dxa"/>
          </w:tcPr>
          <w:p w14:paraId="316D0764" w14:textId="77777777" w:rsidR="00F72DA4" w:rsidRDefault="00F72DA4" w:rsidP="00AD7BAD">
            <w:pPr>
              <w:jc w:val="both"/>
              <w:rPr>
                <w:b/>
                <w:bCs/>
              </w:rPr>
            </w:pPr>
            <w:r>
              <w:t xml:space="preserve">3.6 The Tenderer must involve a </w:t>
            </w:r>
            <w:r>
              <w:rPr>
                <w:b/>
              </w:rPr>
              <w:t xml:space="preserve">structural engineer </w:t>
            </w:r>
            <w:r>
              <w:t>in the performance of the contract</w:t>
            </w:r>
            <w:r>
              <w:rPr>
                <w:b/>
              </w:rPr>
              <w:t>.</w:t>
            </w:r>
          </w:p>
          <w:p w14:paraId="3EC15F38" w14:textId="4C938366" w:rsidR="00F72DA4" w:rsidRDefault="00F72DA4" w:rsidP="00AD7BAD">
            <w:pPr>
              <w:jc w:val="both"/>
            </w:pPr>
            <w:r>
              <w:t xml:space="preserve">The structural engineer must be licensed or certified to provide structural engineering services in the Washington </w:t>
            </w:r>
            <w:r w:rsidR="00ED4D48">
              <w:t xml:space="preserve">DC, USA </w:t>
            </w:r>
            <w:r>
              <w:t>at the time of the intended conclusion of the contract.</w:t>
            </w:r>
          </w:p>
          <w:p w14:paraId="1B6EC3A8" w14:textId="6D0CE19D" w:rsidR="00F72DA4" w:rsidRPr="00927C97" w:rsidRDefault="00F72DA4" w:rsidP="00AD7BAD">
            <w:pPr>
              <w:jc w:val="both"/>
            </w:pPr>
            <w:r>
              <w:t>The structural engineer shall have experience in the design of at least 1 (one) structural section of a building reconstruction or new construction within the previous 3 years (</w:t>
            </w:r>
            <w:r w:rsidR="00BD553A">
              <w:t xml:space="preserve">i.e. 2023, 2024, 2025 and 2026 </w:t>
            </w:r>
            <w:r>
              <w:t xml:space="preserve">up to the date of submission of the tender), in accordance with </w:t>
            </w:r>
            <w:r w:rsidR="00ED4D48">
              <w:t xml:space="preserve">Washington </w:t>
            </w:r>
            <w:r w:rsidR="00ED4D48" w:rsidRPr="00ED4D48">
              <w:t>DC or Maryland district or Virginia district</w:t>
            </w:r>
            <w:r w:rsidR="00ED4D48">
              <w:t>.</w:t>
            </w:r>
          </w:p>
          <w:p w14:paraId="0354D57B" w14:textId="77777777" w:rsidR="00F72DA4" w:rsidRDefault="00F72DA4" w:rsidP="00AD7BAD">
            <w:pPr>
              <w:jc w:val="both"/>
            </w:pPr>
          </w:p>
          <w:p w14:paraId="688E942A" w14:textId="77777777" w:rsidR="00F72DA4" w:rsidRPr="000807E3" w:rsidRDefault="00F72DA4" w:rsidP="00AD7BAD">
            <w:pPr>
              <w:jc w:val="both"/>
            </w:pPr>
            <w:r>
              <w:t xml:space="preserve">The construction design must be complete and agreed with the contracting authority. </w:t>
            </w:r>
          </w:p>
        </w:tc>
        <w:tc>
          <w:tcPr>
            <w:tcW w:w="4737" w:type="dxa"/>
          </w:tcPr>
          <w:p w14:paraId="40D71036" w14:textId="70B8B682" w:rsidR="00F72DA4" w:rsidRDefault="00F72DA4" w:rsidP="00AD7BAD">
            <w:pPr>
              <w:jc w:val="both"/>
            </w:pPr>
            <w:r>
              <w:t>4.6 The Tenderer must provide a copy of the license or certificate of the structural engineer or identify a publicly accessible register where the Contracting Authority can verify the professional's eligibility to provide structural engineering services in the Washington</w:t>
            </w:r>
            <w:r w:rsidR="00ED4D48">
              <w:t xml:space="preserve"> DC, USA</w:t>
            </w:r>
            <w:r>
              <w:t>.</w:t>
            </w:r>
          </w:p>
          <w:p w14:paraId="1595C940" w14:textId="77777777" w:rsidR="00F72DA4" w:rsidRDefault="00F72DA4" w:rsidP="00AD7BAD">
            <w:pPr>
              <w:suppressAutoHyphens/>
              <w:autoSpaceDN w:val="0"/>
              <w:ind w:right="-58"/>
              <w:jc w:val="both"/>
              <w:textAlignment w:val="baseline"/>
            </w:pPr>
            <w:r>
              <w:t>If the professional does not have the relevant licence or certificate at the date of submission of the proposal, the Tenderer must provide a declaration (included in Annex 2 to the Regulations) that, if the contract is awarded after the expiry of the cool off period referred to in Section 60(6) of the PPL, the professional will obtain and submit to the Contracting Authority a copy of the licence or certificate.</w:t>
            </w:r>
          </w:p>
          <w:p w14:paraId="2E5669BA" w14:textId="77777777" w:rsidR="00F72DA4" w:rsidRDefault="00F72DA4" w:rsidP="00AD7BAD">
            <w:pPr>
              <w:suppressAutoHyphens/>
              <w:autoSpaceDN w:val="0"/>
              <w:ind w:right="-58"/>
              <w:jc w:val="both"/>
              <w:textAlignment w:val="baseline"/>
              <w:rPr>
                <w:lang w:eastAsia="lv-LV"/>
              </w:rPr>
            </w:pPr>
          </w:p>
          <w:p w14:paraId="4422D75E" w14:textId="77777777" w:rsidR="00F72DA4" w:rsidRPr="0001693A" w:rsidRDefault="00F72DA4" w:rsidP="00AD7BAD">
            <w:pPr>
              <w:suppressAutoHyphens/>
              <w:autoSpaceDN w:val="0"/>
              <w:ind w:right="11"/>
              <w:jc w:val="both"/>
              <w:textAlignment w:val="baseline"/>
            </w:pPr>
            <w:r>
              <w:rPr>
                <w:b/>
              </w:rPr>
              <w:lastRenderedPageBreak/>
              <w:t>Submit</w:t>
            </w:r>
            <w:r>
              <w:t xml:space="preserve"> Annex</w:t>
            </w:r>
            <w:r>
              <w:rPr>
                <w:b/>
              </w:rPr>
              <w:t xml:space="preserve"> 4C to the Regulations</w:t>
            </w:r>
            <w:r>
              <w:t xml:space="preserve"> and attach documents demonstrating that the experience of the structural engineer meets the requirements of Clause 3.6 of the Regulations. </w:t>
            </w:r>
          </w:p>
          <w:p w14:paraId="07ACFFFA" w14:textId="77777777" w:rsidR="00F72DA4" w:rsidRPr="000807E3" w:rsidRDefault="00F72DA4" w:rsidP="00AD7BAD">
            <w:pPr>
              <w:suppressAutoHyphens/>
              <w:autoSpaceDN w:val="0"/>
              <w:ind w:right="-58"/>
              <w:jc w:val="both"/>
              <w:textAlignment w:val="baseline"/>
              <w:rPr>
                <w:rFonts w:eastAsia="Calibri"/>
              </w:rPr>
            </w:pPr>
            <w:r>
              <w:t>The documents submitted shall indicate the date of approval of the construction project and that the structural sections of the construction project have been designed by the designated specialist.</w:t>
            </w:r>
          </w:p>
        </w:tc>
      </w:tr>
      <w:tr w:rsidR="00F72DA4" w:rsidRPr="000807E3" w14:paraId="4E522BAA" w14:textId="77777777" w:rsidTr="00AD7BAD">
        <w:tc>
          <w:tcPr>
            <w:tcW w:w="5044" w:type="dxa"/>
          </w:tcPr>
          <w:p w14:paraId="6F232897" w14:textId="77777777" w:rsidR="00F72DA4" w:rsidRPr="003771B0" w:rsidRDefault="00F72DA4" w:rsidP="00AD7BAD">
            <w:pPr>
              <w:widowControl w:val="0"/>
              <w:ind w:right="-58"/>
              <w:contextualSpacing/>
              <w:jc w:val="both"/>
            </w:pPr>
            <w:r>
              <w:lastRenderedPageBreak/>
              <w:t>3.7 The Tenderer may rely on the capabilities of third parties to meet the requirements relating to the Tenderer's economic, technical and professional standing.</w:t>
            </w:r>
          </w:p>
          <w:p w14:paraId="32D90CBC" w14:textId="77777777" w:rsidR="00F72DA4" w:rsidRPr="000807E3" w:rsidRDefault="00F72DA4" w:rsidP="00AD7BAD">
            <w:pPr>
              <w:jc w:val="both"/>
            </w:pPr>
          </w:p>
        </w:tc>
        <w:tc>
          <w:tcPr>
            <w:tcW w:w="4737" w:type="dxa"/>
          </w:tcPr>
          <w:p w14:paraId="4BCA6715" w14:textId="3C366391" w:rsidR="00F72DA4" w:rsidRPr="003771B0" w:rsidRDefault="00F72DA4" w:rsidP="00AD7BAD">
            <w:pPr>
              <w:widowControl w:val="0"/>
              <w:autoSpaceDE w:val="0"/>
              <w:autoSpaceDN w:val="0"/>
              <w:adjustRightInd w:val="0"/>
              <w:contextualSpacing/>
              <w:jc w:val="both"/>
            </w:pPr>
            <w:r>
              <w:t xml:space="preserve">4.7 The Tenderer shall prove to the Contracting Authority that it will have the necessary resources at its disposal by submitting a declaration from the persons on whose capabilities the Tenderer relies (Annex 5A to the Regulations) or an agreement on the transfer of the necessary resources to the </w:t>
            </w:r>
            <w:r w:rsidR="00287460">
              <w:t>Bider</w:t>
            </w:r>
            <w:r>
              <w:t>. Stating that:</w:t>
            </w:r>
          </w:p>
          <w:p w14:paraId="2EE161DA" w14:textId="77777777" w:rsidR="00F72DA4" w:rsidRPr="003771B0" w:rsidRDefault="00F72DA4" w:rsidP="00AD7BAD">
            <w:pPr>
              <w:widowControl w:val="0"/>
              <w:contextualSpacing/>
              <w:jc w:val="both"/>
            </w:pPr>
            <w:r>
              <w:t>4.7.1. it will have the necessary resources on which the Tenderer has relied in submitting its proposal; and,</w:t>
            </w:r>
          </w:p>
          <w:p w14:paraId="1773BE24" w14:textId="472E0566" w:rsidR="00F72DA4" w:rsidRPr="000807E3" w:rsidRDefault="00F72DA4" w:rsidP="00AD7BAD">
            <w:pPr>
              <w:jc w:val="both"/>
            </w:pPr>
            <w:r>
              <w:t>4.7.2.</w:t>
            </w:r>
            <w:r w:rsidR="007F5AE5">
              <w:t xml:space="preserve"> </w:t>
            </w:r>
            <w:r>
              <w:t>these resources will be made available to the Tenderer and will be at the Tenderer's disposal for the duration of the contract, in the event that the Tenderer is awarded the contract.</w:t>
            </w:r>
          </w:p>
        </w:tc>
      </w:tr>
      <w:tr w:rsidR="00F72DA4" w:rsidRPr="000807E3" w14:paraId="35A0BF25" w14:textId="77777777" w:rsidTr="00AD7BAD">
        <w:tc>
          <w:tcPr>
            <w:tcW w:w="5044" w:type="dxa"/>
          </w:tcPr>
          <w:p w14:paraId="416208A0" w14:textId="77777777" w:rsidR="00F72DA4" w:rsidRPr="000807E3" w:rsidRDefault="00F72DA4" w:rsidP="00AD7BAD">
            <w:pPr>
              <w:jc w:val="both"/>
            </w:pPr>
            <w:r>
              <w:t>3.8 The Tenderer must identify all subcontractors and the subcontractor's subcontractors.</w:t>
            </w:r>
          </w:p>
        </w:tc>
        <w:tc>
          <w:tcPr>
            <w:tcW w:w="4737" w:type="dxa"/>
          </w:tcPr>
          <w:p w14:paraId="68F1C33B" w14:textId="3F9E8D6A" w:rsidR="00F72DA4" w:rsidRPr="003771B0" w:rsidRDefault="00F72DA4" w:rsidP="00AD7BAD">
            <w:pPr>
              <w:jc w:val="both"/>
            </w:pPr>
            <w:r>
              <w:t xml:space="preserve">4.8 List of subcontractors engaged by the Tenderer (Annex 5 to the Regulations), indicating for each subcontractor the part of the contract to be performed in accordance with the technical specification and the value of the part of the contract to be performed in </w:t>
            </w:r>
            <w:r w:rsidR="00EC198C">
              <w:t>USD</w:t>
            </w:r>
            <w:r>
              <w:t>excluding VAT, accompanied by a statement from each subcontractor that it is prepared to perform the part of the contract to be performed (in accordance with the template in Annex 5A to the Regulations).</w:t>
            </w:r>
          </w:p>
          <w:p w14:paraId="1DDB97DC" w14:textId="77777777" w:rsidR="00F72DA4" w:rsidRPr="003771B0" w:rsidRDefault="00F72DA4" w:rsidP="00AD7BAD">
            <w:pPr>
              <w:jc w:val="both"/>
            </w:pPr>
            <w:r>
              <w:t>The value of the subcontract to be subcontracted shall be determined by reference to the value of the works or services performed by the subcontractor and any of its related undertakings in the context of the procurement concerned. For the purposes of Section 63(3) of the PPL, an associated enterprise shall be deemed to be a capital company in which, in accordance with the laws and regulations determining the status of a group, the subcontractor has a decisive influence or which has a decisive influence in the subcontractor, or a capital company in which another capital company has a decisive influence which at the same time has a decisive influence in the relevant subcontractor.</w:t>
            </w:r>
          </w:p>
          <w:p w14:paraId="0C5D9C35" w14:textId="77777777" w:rsidR="00F72DA4" w:rsidRPr="003771B0" w:rsidRDefault="00F72DA4" w:rsidP="00AD7BAD">
            <w:pPr>
              <w:jc w:val="both"/>
            </w:pPr>
          </w:p>
          <w:p w14:paraId="7E3E4317" w14:textId="77777777" w:rsidR="00F72DA4" w:rsidRPr="000807E3" w:rsidRDefault="00F72DA4" w:rsidP="00AD7BAD">
            <w:pPr>
              <w:jc w:val="both"/>
            </w:pPr>
            <w:r>
              <w:lastRenderedPageBreak/>
              <w:t>The list shall also indicate the subcontractors of the Tenderer's subcontractors.</w:t>
            </w:r>
          </w:p>
        </w:tc>
      </w:tr>
    </w:tbl>
    <w:p w14:paraId="7B76BA39" w14:textId="77777777" w:rsidR="00ED4D48" w:rsidRPr="00B9671F" w:rsidRDefault="00ED4D48" w:rsidP="00F72DA4">
      <w:pPr>
        <w:pStyle w:val="BodyText"/>
        <w:ind w:left="360"/>
        <w:rPr>
          <w:b/>
          <w:caps/>
        </w:rPr>
      </w:pPr>
      <w:bookmarkStart w:id="25" w:name="_Toc61422141"/>
      <w:bookmarkEnd w:id="22"/>
    </w:p>
    <w:p w14:paraId="7256E259" w14:textId="77777777" w:rsidR="00F72DA4" w:rsidRPr="00CC049C" w:rsidRDefault="00F72DA4" w:rsidP="00F72DA4">
      <w:pPr>
        <w:pStyle w:val="BodyText"/>
        <w:numPr>
          <w:ilvl w:val="0"/>
          <w:numId w:val="4"/>
        </w:numPr>
        <w:tabs>
          <w:tab w:val="left" w:pos="426"/>
        </w:tabs>
        <w:jc w:val="center"/>
        <w:rPr>
          <w:bCs/>
        </w:rPr>
      </w:pPr>
      <w:r>
        <w:rPr>
          <w:b/>
        </w:rPr>
        <w:t>EUROPEAN SINGLE PROCUREMENT DOCUMENT</w:t>
      </w:r>
    </w:p>
    <w:p w14:paraId="0A36575D" w14:textId="1A576F39" w:rsidR="00F72DA4" w:rsidRPr="008C4487" w:rsidRDefault="00F72DA4" w:rsidP="00F72DA4">
      <w:pPr>
        <w:pStyle w:val="ListParagraph"/>
        <w:numPr>
          <w:ilvl w:val="1"/>
          <w:numId w:val="4"/>
        </w:numPr>
        <w:tabs>
          <w:tab w:val="left" w:pos="567"/>
        </w:tabs>
        <w:spacing w:line="240" w:lineRule="auto"/>
        <w:ind w:left="567" w:right="38" w:hanging="567"/>
        <w:contextualSpacing/>
        <w:jc w:val="both"/>
        <w:rPr>
          <w:rFonts w:ascii="Times New Roman" w:hAnsi="Times New Roman"/>
          <w:color w:val="000000"/>
          <w:sz w:val="24"/>
          <w:szCs w:val="24"/>
        </w:rPr>
      </w:pPr>
      <w:r>
        <w:rPr>
          <w:rFonts w:ascii="Times New Roman" w:hAnsi="Times New Roman"/>
          <w:sz w:val="24"/>
        </w:rPr>
        <w:t xml:space="preserve">The Tenderer may submit the European Single Procurement Document as initial evidence of compliance with the requirements for the selection of Tenderers set out in the contract notice or in the contract documents. Where a Tenderer chooses to submit a European Single Procurement Document to certify that it meets the requirements for the selection of tenderers set out in the contract notice or in the contract documents, it must also submit this document for each person on whose ability the Tenderer relies to certify that its qualifications meet the </w:t>
      </w:r>
      <w:r>
        <w:rPr>
          <w:rFonts w:ascii="Times New Roman" w:hAnsi="Times New Roman"/>
          <w:color w:val="000000"/>
          <w:sz w:val="24"/>
        </w:rPr>
        <w:t xml:space="preserve">requirements set out </w:t>
      </w:r>
      <w:r>
        <w:rPr>
          <w:rFonts w:ascii="Times New Roman" w:hAnsi="Times New Roman"/>
          <w:sz w:val="24"/>
        </w:rPr>
        <w:t xml:space="preserve">in the contract notice </w:t>
      </w:r>
      <w:r>
        <w:rPr>
          <w:rFonts w:ascii="Times New Roman" w:hAnsi="Times New Roman"/>
          <w:color w:val="000000"/>
          <w:sz w:val="24"/>
        </w:rPr>
        <w:t>or in the contract documents, and for any subcontractor it designates whose value of the construction works or services to be performed is at least</w:t>
      </w:r>
      <w:r>
        <w:rPr>
          <w:rFonts w:ascii="Arial" w:hAnsi="Arial"/>
          <w:color w:val="414142"/>
          <w:sz w:val="20"/>
          <w:shd w:val="clear" w:color="auto" w:fill="FFFFFF"/>
        </w:rPr>
        <w:t xml:space="preserve"> </w:t>
      </w:r>
      <w:r>
        <w:rPr>
          <w:rFonts w:ascii="Times New Roman" w:hAnsi="Times New Roman"/>
          <w:color w:val="000000"/>
          <w:sz w:val="24"/>
        </w:rPr>
        <w:t xml:space="preserve">is at least EUR 10,000 of the value of the procurement contract. An association of </w:t>
      </w:r>
      <w:r w:rsidR="00287460">
        <w:rPr>
          <w:rFonts w:ascii="Times New Roman" w:hAnsi="Times New Roman"/>
          <w:color w:val="000000"/>
          <w:sz w:val="24"/>
        </w:rPr>
        <w:t>Biders</w:t>
      </w:r>
      <w:r>
        <w:rPr>
          <w:rFonts w:ascii="Times New Roman" w:hAnsi="Times New Roman"/>
          <w:color w:val="000000"/>
          <w:sz w:val="24"/>
        </w:rPr>
        <w:t xml:space="preserve"> must submit a separate European Single Procurement Document for each of its members.</w:t>
      </w:r>
    </w:p>
    <w:p w14:paraId="61C234F8" w14:textId="77777777" w:rsidR="00F72DA4" w:rsidRPr="0015667D" w:rsidRDefault="00F72DA4" w:rsidP="00F72DA4">
      <w:pPr>
        <w:pStyle w:val="ListParagraph"/>
        <w:numPr>
          <w:ilvl w:val="1"/>
          <w:numId w:val="4"/>
        </w:numPr>
        <w:tabs>
          <w:tab w:val="left" w:pos="567"/>
        </w:tabs>
        <w:spacing w:after="0" w:line="240" w:lineRule="auto"/>
        <w:ind w:left="567" w:right="38" w:hanging="567"/>
        <w:contextualSpacing/>
        <w:jc w:val="both"/>
        <w:rPr>
          <w:rFonts w:ascii="Times New Roman" w:hAnsi="Times New Roman"/>
          <w:sz w:val="24"/>
          <w:szCs w:val="24"/>
        </w:rPr>
      </w:pPr>
      <w:r>
        <w:rPr>
          <w:rFonts w:ascii="Times New Roman" w:hAnsi="Times New Roman"/>
          <w:sz w:val="24"/>
        </w:rPr>
        <w:t xml:space="preserve">A </w:t>
      </w:r>
      <w:r>
        <w:rPr>
          <w:rFonts w:ascii="Times New Roman" w:hAnsi="Times New Roman"/>
          <w:color w:val="000000"/>
          <w:sz w:val="24"/>
        </w:rPr>
        <w:t xml:space="preserve">Tenderer may submit to the Contracting Authority a European Single Procurement Document that has been submitted in another procurement procedure, provided that it certifies </w:t>
      </w:r>
      <w:r>
        <w:rPr>
          <w:rFonts w:ascii="Times New Roman" w:hAnsi="Times New Roman"/>
          <w:sz w:val="24"/>
        </w:rPr>
        <w:t>that the information contained therein is correct.</w:t>
      </w:r>
    </w:p>
    <w:p w14:paraId="7276F20C" w14:textId="77777777" w:rsidR="00F72DA4" w:rsidRPr="002F49A7" w:rsidRDefault="00F72DA4" w:rsidP="00F72DA4">
      <w:pPr>
        <w:numPr>
          <w:ilvl w:val="1"/>
          <w:numId w:val="4"/>
        </w:numPr>
        <w:tabs>
          <w:tab w:val="left" w:pos="567"/>
        </w:tabs>
        <w:ind w:left="567" w:right="38" w:hanging="567"/>
        <w:contextualSpacing/>
        <w:jc w:val="both"/>
      </w:pPr>
      <w:r>
        <w:t>Where the Tenderer to whom the contract is to be awarded has submitted the European Single Procurement Document as initial evidence of compliance with the requirements for the selection of tenderers set out in the contract notice or in the contract documents, the Procurement Commission shall, before taking a decision on the award of the contract, require the submission of documents demonstrating the Tenderer's compliance with the requirements for the selection of tenderers.</w:t>
      </w:r>
    </w:p>
    <w:p w14:paraId="58309C09" w14:textId="77777777" w:rsidR="00F72DA4" w:rsidRPr="000B6D46" w:rsidRDefault="00F72DA4" w:rsidP="00F72DA4">
      <w:pPr>
        <w:pStyle w:val="ListParagraph"/>
        <w:numPr>
          <w:ilvl w:val="1"/>
          <w:numId w:val="4"/>
        </w:numPr>
        <w:tabs>
          <w:tab w:val="left" w:pos="567"/>
        </w:tabs>
        <w:spacing w:line="240" w:lineRule="auto"/>
        <w:ind w:left="567" w:right="38" w:hanging="567"/>
        <w:contextualSpacing/>
        <w:jc w:val="both"/>
        <w:rPr>
          <w:rFonts w:ascii="Times New Roman" w:hAnsi="Times New Roman"/>
          <w:b/>
          <w:caps/>
          <w:sz w:val="24"/>
          <w:szCs w:val="24"/>
        </w:rPr>
      </w:pPr>
      <w:r>
        <w:rPr>
          <w:rFonts w:ascii="Times New Roman" w:hAnsi="Times New Roman"/>
          <w:sz w:val="24"/>
        </w:rPr>
        <w:t xml:space="preserve">The model forms for the European Single Procurement Document are laid down in the European Commission Implementing Regulation 2016/7 of 5 January 2016 laying down a standard form for the European Single Procurement Document and are available at: </w:t>
      </w:r>
      <w:hyperlink r:id="rId21" w:history="1">
        <w:r>
          <w:rPr>
            <w:rStyle w:val="Hyperlink"/>
            <w:rFonts w:ascii="Times New Roman" w:hAnsi="Times New Roman"/>
            <w:sz w:val="24"/>
          </w:rPr>
          <w:t>http://espd.eis.gov.lv/</w:t>
        </w:r>
      </w:hyperlink>
      <w:r>
        <w:rPr>
          <w:rFonts w:ascii="Times New Roman" w:hAnsi="Times New Roman"/>
          <w:sz w:val="24"/>
        </w:rPr>
        <w:t xml:space="preserve"> .</w:t>
      </w:r>
    </w:p>
    <w:p w14:paraId="5BDEF1D7" w14:textId="77777777" w:rsidR="00F72DA4" w:rsidRPr="000B6D46" w:rsidRDefault="00F72DA4" w:rsidP="00F72DA4">
      <w:pPr>
        <w:pStyle w:val="ListParagraph"/>
        <w:numPr>
          <w:ilvl w:val="1"/>
          <w:numId w:val="4"/>
        </w:numPr>
        <w:tabs>
          <w:tab w:val="left" w:pos="567"/>
        </w:tabs>
        <w:spacing w:line="240" w:lineRule="auto"/>
        <w:ind w:left="567" w:right="38" w:hanging="567"/>
        <w:contextualSpacing/>
        <w:jc w:val="both"/>
        <w:rPr>
          <w:rFonts w:ascii="Times New Roman" w:hAnsi="Times New Roman"/>
          <w:b/>
          <w:caps/>
          <w:sz w:val="24"/>
          <w:szCs w:val="24"/>
        </w:rPr>
      </w:pPr>
      <w:r>
        <w:rPr>
          <w:rFonts w:ascii="Times New Roman" w:hAnsi="Times New Roman"/>
          <w:sz w:val="24"/>
        </w:rPr>
        <w:t xml:space="preserve">The Tenderer must complete Part III "Grounds for exclusion" of the European Single Procurement Procedure Document. </w:t>
      </w:r>
    </w:p>
    <w:p w14:paraId="12F0A684" w14:textId="77777777" w:rsidR="00F72DA4" w:rsidRPr="000B6D46" w:rsidRDefault="00F72DA4" w:rsidP="00F72DA4">
      <w:pPr>
        <w:pStyle w:val="ListParagraph"/>
        <w:tabs>
          <w:tab w:val="left" w:pos="567"/>
        </w:tabs>
        <w:spacing w:after="0" w:line="240" w:lineRule="auto"/>
        <w:ind w:left="567" w:right="40"/>
        <w:contextualSpacing/>
        <w:jc w:val="both"/>
        <w:rPr>
          <w:rFonts w:ascii="Times New Roman" w:hAnsi="Times New Roman"/>
          <w:b/>
          <w:caps/>
          <w:sz w:val="24"/>
          <w:szCs w:val="24"/>
        </w:rPr>
      </w:pPr>
    </w:p>
    <w:p w14:paraId="3530CE86" w14:textId="77777777" w:rsidR="00F72DA4" w:rsidRDefault="00F72DA4" w:rsidP="00F72DA4">
      <w:pPr>
        <w:pStyle w:val="BodyText"/>
        <w:numPr>
          <w:ilvl w:val="0"/>
          <w:numId w:val="3"/>
        </w:numPr>
        <w:jc w:val="center"/>
        <w:rPr>
          <w:b/>
          <w:caps/>
        </w:rPr>
      </w:pPr>
      <w:bookmarkStart w:id="26" w:name="_Toc61422142"/>
      <w:bookmarkEnd w:id="25"/>
      <w:r>
        <w:rPr>
          <w:b/>
          <w:caps/>
        </w:rPr>
        <w:t>TECHNICAL PROPOSAL</w:t>
      </w:r>
    </w:p>
    <w:p w14:paraId="2C6FC9D7" w14:textId="77777777" w:rsidR="00F72DA4" w:rsidRPr="00240AEF" w:rsidRDefault="00F72DA4" w:rsidP="00F72DA4">
      <w:pPr>
        <w:pStyle w:val="BodyText"/>
        <w:numPr>
          <w:ilvl w:val="1"/>
          <w:numId w:val="3"/>
        </w:numPr>
        <w:ind w:left="567" w:hanging="567"/>
        <w:rPr>
          <w:b/>
          <w:caps/>
        </w:rPr>
      </w:pPr>
      <w:r>
        <w:t xml:space="preserve">The Tenderer shall include in the technical proposal a declaration by the Tenderer (included in the template attached as Annex 2 to the Regulations) that the works to be carried out under the procurement contract will be performed in accordance with the requirements set out in the Technical Specifications (Annex 1 to the Regulations). </w:t>
      </w:r>
    </w:p>
    <w:p w14:paraId="13E87351" w14:textId="496A76D5" w:rsidR="00240AEF" w:rsidRPr="00240AEF" w:rsidRDefault="00240AEF" w:rsidP="00F72DA4">
      <w:pPr>
        <w:pStyle w:val="BodyText"/>
        <w:numPr>
          <w:ilvl w:val="1"/>
          <w:numId w:val="3"/>
        </w:numPr>
        <w:ind w:left="567" w:hanging="567"/>
        <w:rPr>
          <w:bCs/>
          <w:caps/>
        </w:rPr>
      </w:pPr>
      <w:r w:rsidRPr="00240AEF">
        <w:rPr>
          <w:bCs/>
        </w:rPr>
        <w:t xml:space="preserve">If the technical specification specifies a specific material/equipment or standard name or any other reference to a specific material/equipment origin, special process, brand or type, then the </w:t>
      </w:r>
      <w:r w:rsidR="001B760D">
        <w:rPr>
          <w:bCs/>
        </w:rPr>
        <w:t>Tenderer</w:t>
      </w:r>
      <w:r w:rsidRPr="00240AEF">
        <w:rPr>
          <w:bCs/>
        </w:rPr>
        <w:t xml:space="preserve"> can offer and indicate in the offer an equivalent material/equipment or compliance with equivalent standards that meet the requirements of the technical specification and parameters and provides the operation required in the technical specification. When offering equivalents of the materials, equipment or technological solutions provided for in the technical specification/technical offer, the applicant shall mark the relevant positions and add a written justification to the offer (if not acceptable, by attaching relevant documents), which proves that the material, equipment or technological solution in question can be recognized as equivalent in the technical specification to the one specified.</w:t>
      </w:r>
    </w:p>
    <w:p w14:paraId="579F0ACE" w14:textId="77777777" w:rsidR="00F72DA4" w:rsidRPr="00A81943" w:rsidRDefault="00F72DA4" w:rsidP="00F72DA4">
      <w:pPr>
        <w:pStyle w:val="BodyText"/>
        <w:ind w:left="720"/>
        <w:rPr>
          <w:b/>
          <w:caps/>
        </w:rPr>
      </w:pPr>
    </w:p>
    <w:p w14:paraId="0B6E688A" w14:textId="77777777" w:rsidR="00F72DA4" w:rsidRPr="00CA68D0" w:rsidRDefault="00F72DA4" w:rsidP="00F72DA4">
      <w:pPr>
        <w:pStyle w:val="BodyText"/>
        <w:numPr>
          <w:ilvl w:val="0"/>
          <w:numId w:val="3"/>
        </w:numPr>
        <w:jc w:val="center"/>
        <w:rPr>
          <w:b/>
          <w:caps/>
        </w:rPr>
      </w:pPr>
      <w:r>
        <w:rPr>
          <w:b/>
          <w:caps/>
        </w:rPr>
        <w:t>Financial Proposal</w:t>
      </w:r>
      <w:bookmarkEnd w:id="26"/>
    </w:p>
    <w:p w14:paraId="25AD3899" w14:textId="150C2C2D" w:rsidR="00F72DA4" w:rsidRPr="00EE6DA7" w:rsidRDefault="00F72DA4" w:rsidP="00EE6DA7">
      <w:pPr>
        <w:numPr>
          <w:ilvl w:val="1"/>
          <w:numId w:val="3"/>
        </w:numPr>
        <w:ind w:hanging="644"/>
        <w:jc w:val="both"/>
        <w:rPr>
          <w:lang w:val="lv-LV"/>
        </w:rPr>
      </w:pPr>
      <w:r>
        <w:t>The financial proposal shall be prepared in accordance with the financial proposal form (Annex 6 to the Regulations).</w:t>
      </w:r>
      <w:r w:rsidR="00EE6DA7">
        <w:t xml:space="preserve"> </w:t>
      </w:r>
      <w:r w:rsidR="00EE6DA7" w:rsidRPr="00EE6DA7">
        <w:rPr>
          <w:lang w:val="en"/>
        </w:rPr>
        <w:t>The value of the proposal to be evaluated is the amount specified in cell C64 of the Financial Proposal.</w:t>
      </w:r>
    </w:p>
    <w:p w14:paraId="0160FD7C" w14:textId="77777777" w:rsidR="00F72DA4" w:rsidRPr="0074235D" w:rsidRDefault="00F72DA4" w:rsidP="00F72DA4">
      <w:pPr>
        <w:numPr>
          <w:ilvl w:val="1"/>
          <w:numId w:val="3"/>
        </w:numPr>
        <w:ind w:hanging="644"/>
        <w:jc w:val="both"/>
      </w:pPr>
      <w:r>
        <w:t xml:space="preserve">The Tenderer must include in the Financial Proposal all the expenses and costs incurred by the Tenderer to fully achieve the goal set in the Technical Specifications in appropriate </w:t>
      </w:r>
      <w:r>
        <w:lastRenderedPageBreak/>
        <w:t>quality and perform the stipulated works. The Contracting Authority will not pay any additional expenses incurred by the Tenderer which are not included in the price quoted in the financial proposal.</w:t>
      </w:r>
    </w:p>
    <w:p w14:paraId="00E91E7F" w14:textId="40A3F5F2" w:rsidR="00F72DA4" w:rsidRPr="001A520C" w:rsidRDefault="00F72DA4" w:rsidP="00F72DA4">
      <w:pPr>
        <w:numPr>
          <w:ilvl w:val="1"/>
          <w:numId w:val="3"/>
        </w:numPr>
        <w:ind w:hanging="644"/>
        <w:jc w:val="both"/>
        <w:rPr>
          <w:b/>
        </w:rPr>
      </w:pPr>
      <w:r>
        <w:t xml:space="preserve">All the prices in the financial proposal shall be quoted in </w:t>
      </w:r>
      <w:r w:rsidR="00EC198C">
        <w:t xml:space="preserve">USD </w:t>
      </w:r>
      <w:r>
        <w:t xml:space="preserve">excluding value added tax. Comparison of proposals will be made in USD. In the event that the Tenderer submits a tender in EUR, the Commission will carry out the currency conversion in accordance with the exchange rate of the European Central Bank on the last day for submission of proposals </w:t>
      </w:r>
      <w:hyperlink r:id="rId22" w:history="1">
        <w:r>
          <w:rPr>
            <w:rStyle w:val="Hyperlink"/>
          </w:rPr>
          <w:t>https://bank.lv/statistika/dati-statistika/valutu-kursi/aktualie</w:t>
        </w:r>
      </w:hyperlink>
      <w:r>
        <w:t xml:space="preserve"> .</w:t>
      </w:r>
    </w:p>
    <w:p w14:paraId="0A439434" w14:textId="77777777" w:rsidR="00F72DA4" w:rsidRPr="0074235D" w:rsidRDefault="00F72DA4" w:rsidP="00F72DA4">
      <w:pPr>
        <w:numPr>
          <w:ilvl w:val="1"/>
          <w:numId w:val="3"/>
        </w:numPr>
        <w:ind w:hanging="644"/>
        <w:jc w:val="both"/>
      </w:pPr>
      <w:r>
        <w:t>Price of the financial proposal must be calculated and indicated to 2 (two) decimals. If more than two (2) decimals are indicated, no rounding will be carried out and the Commission will take into account only two (2) decimals.</w:t>
      </w:r>
    </w:p>
    <w:p w14:paraId="5D99585B" w14:textId="77777777" w:rsidR="00F72DA4" w:rsidRDefault="00F72DA4" w:rsidP="00F72DA4">
      <w:pPr>
        <w:numPr>
          <w:ilvl w:val="1"/>
          <w:numId w:val="3"/>
        </w:numPr>
        <w:ind w:hanging="644"/>
        <w:jc w:val="both"/>
      </w:pPr>
      <w:r>
        <w:t>The Tenderer may not submit variants of the technical proposal and the financial proposal.</w:t>
      </w:r>
    </w:p>
    <w:p w14:paraId="5EDF74DE" w14:textId="77777777" w:rsidR="00F72DA4" w:rsidRPr="004257CE" w:rsidRDefault="00F72DA4" w:rsidP="00F72DA4">
      <w:pPr>
        <w:numPr>
          <w:ilvl w:val="1"/>
          <w:numId w:val="3"/>
        </w:numPr>
        <w:ind w:hanging="644"/>
        <w:jc w:val="both"/>
      </w:pPr>
      <w:r>
        <w:t xml:space="preserve">Where the technical specification, including all estimates, all items, specifies a particular material/equipment or standard name or any other reference to a specific origin of material/equipment, special process, brand or type, the tenderer may propose and specify in the proposal an equivalent material/equipment or compliance with equivalent standards that meets the requirements and parameters of the technical specification and provide the action required by the technical specification. </w:t>
      </w:r>
    </w:p>
    <w:p w14:paraId="3D935944" w14:textId="77777777" w:rsidR="00F72DA4" w:rsidRPr="004257CE" w:rsidRDefault="00F72DA4" w:rsidP="00F72DA4">
      <w:pPr>
        <w:numPr>
          <w:ilvl w:val="1"/>
          <w:numId w:val="3"/>
        </w:numPr>
        <w:ind w:hanging="644"/>
        <w:jc w:val="both"/>
      </w:pPr>
      <w:r>
        <w:t>The costs of works, materials (including consumables), equipment and machinery which are not included as separate items in the estimates but are necessary for the performance of construction works shall be included by the Tenderer in the price to be quoted for the works in proportion to their relevance to the work (item) concerned.</w:t>
      </w:r>
    </w:p>
    <w:p w14:paraId="58D45FC4" w14:textId="77777777" w:rsidR="00F72DA4" w:rsidRPr="004257CE" w:rsidRDefault="00F72DA4" w:rsidP="00F72DA4">
      <w:pPr>
        <w:numPr>
          <w:ilvl w:val="1"/>
          <w:numId w:val="3"/>
        </w:numPr>
        <w:ind w:hanging="644"/>
        <w:jc w:val="both"/>
      </w:pPr>
      <w:r>
        <w:t>When preparing the financial proposal, the Contractor must include in the costs of the construction works the costs of development of the possible degree of detail, as well as performance of construction works according to the detailed solutions.</w:t>
      </w:r>
    </w:p>
    <w:p w14:paraId="666AC8C7" w14:textId="77777777" w:rsidR="00F72DA4" w:rsidRDefault="00F72DA4" w:rsidP="00F72DA4">
      <w:pPr>
        <w:numPr>
          <w:ilvl w:val="1"/>
          <w:numId w:val="3"/>
        </w:numPr>
        <w:ind w:hanging="644"/>
        <w:jc w:val="both"/>
      </w:pPr>
      <w:r>
        <w:t>The contractor must include in the costs of the construction works all the expenses for setting up, maintenance of construction site, water, electricity, board depicting the construction work, state and municipal duties for the use of streets and squares during the construction period, pedestrian barriers, etc., coordination and obtaining permits, taxes and duties, including employer's social insurance contributions, drawing up of the execution documentation, inspection and coordination of materials, equipment and the constructed systems with the Contracting Authority, all the necessary inspections required by the laws and regulations of the USA, which are specified in the construction documentation and agreed with the construction supervisor, including material inspections.</w:t>
      </w:r>
    </w:p>
    <w:p w14:paraId="21AD13FC" w14:textId="2B044250" w:rsidR="002E4A84" w:rsidRDefault="002E4A84" w:rsidP="00F72DA4">
      <w:pPr>
        <w:numPr>
          <w:ilvl w:val="1"/>
          <w:numId w:val="3"/>
        </w:numPr>
        <w:ind w:hanging="644"/>
        <w:jc w:val="both"/>
      </w:pPr>
      <w:r w:rsidRPr="002E4A84">
        <w:t xml:space="preserve">In the event of any discrepancy between the amount and currency specified in the </w:t>
      </w:r>
      <w:r>
        <w:t>f</w:t>
      </w:r>
      <w:r w:rsidRPr="002E4A84">
        <w:t xml:space="preserve">inancial </w:t>
      </w:r>
      <w:r>
        <w:t>p</w:t>
      </w:r>
      <w:r w:rsidRPr="002E4A84">
        <w:t xml:space="preserve">roposal and the amount and currency indicated in the EIS system, the amount and currency specified in the </w:t>
      </w:r>
      <w:r>
        <w:t>f</w:t>
      </w:r>
      <w:r w:rsidRPr="002E4A84">
        <w:t xml:space="preserve">inancial </w:t>
      </w:r>
      <w:r>
        <w:t>p</w:t>
      </w:r>
      <w:r w:rsidRPr="002E4A84">
        <w:t>roposal shall prevail and shall be used for evaluation</w:t>
      </w:r>
      <w:r w:rsidR="00C8504B">
        <w:t>.</w:t>
      </w:r>
    </w:p>
    <w:p w14:paraId="47B291A4" w14:textId="202D0DCB" w:rsidR="00C8504B" w:rsidRPr="00341E6D" w:rsidRDefault="00C8504B" w:rsidP="00F72DA4">
      <w:pPr>
        <w:numPr>
          <w:ilvl w:val="1"/>
          <w:numId w:val="3"/>
        </w:numPr>
        <w:ind w:hanging="644"/>
        <w:jc w:val="both"/>
      </w:pPr>
      <w:r w:rsidRPr="00C8504B">
        <w:t xml:space="preserve">The </w:t>
      </w:r>
      <w:r>
        <w:t>proposed duration</w:t>
      </w:r>
      <w:r w:rsidRPr="00C8504B">
        <w:t xml:space="preserve"> specified in the </w:t>
      </w:r>
      <w:r>
        <w:t>f</w:t>
      </w:r>
      <w:r w:rsidRPr="00C8504B">
        <w:t xml:space="preserve">inancial </w:t>
      </w:r>
      <w:r>
        <w:t>p</w:t>
      </w:r>
      <w:r w:rsidRPr="00C8504B">
        <w:t xml:space="preserve">roposal shall not exceed those set out in </w:t>
      </w:r>
      <w:r w:rsidR="007336DB" w:rsidRPr="005C6963">
        <w:t>Clause 9 of the draft contract</w:t>
      </w:r>
      <w:r w:rsidR="007336DB">
        <w:t>.</w:t>
      </w:r>
    </w:p>
    <w:p w14:paraId="78FE2516" w14:textId="77777777" w:rsidR="00E20780" w:rsidRDefault="00E20780" w:rsidP="00E20780">
      <w:pPr>
        <w:ind w:left="644"/>
        <w:jc w:val="both"/>
      </w:pPr>
      <w:bookmarkStart w:id="27" w:name="_Toc59334737"/>
      <w:bookmarkStart w:id="28" w:name="_Toc61422143"/>
    </w:p>
    <w:p w14:paraId="48E1B0FB" w14:textId="77777777" w:rsidR="00E20780" w:rsidRPr="00FF062D" w:rsidRDefault="00E20780" w:rsidP="00E20780">
      <w:pPr>
        <w:pStyle w:val="BodyText"/>
        <w:numPr>
          <w:ilvl w:val="0"/>
          <w:numId w:val="6"/>
        </w:numPr>
        <w:ind w:left="1418"/>
        <w:jc w:val="center"/>
        <w:rPr>
          <w:b/>
        </w:rPr>
      </w:pPr>
      <w:r>
        <w:rPr>
          <w:b/>
        </w:rPr>
        <w:t>ASSESSMENT AND SELECTION OF BIDS</w:t>
      </w:r>
      <w:bookmarkStart w:id="29" w:name="_Toc61422131"/>
      <w:bookmarkEnd w:id="27"/>
      <w:bookmarkEnd w:id="28"/>
    </w:p>
    <w:p w14:paraId="154F6DEB" w14:textId="77777777" w:rsidR="00E20780" w:rsidRPr="00CC049C" w:rsidRDefault="00E20780" w:rsidP="00E20780">
      <w:pPr>
        <w:pStyle w:val="BodyText"/>
        <w:numPr>
          <w:ilvl w:val="1"/>
          <w:numId w:val="10"/>
        </w:numPr>
        <w:tabs>
          <w:tab w:val="left" w:pos="709"/>
        </w:tabs>
        <w:ind w:left="709" w:hanging="709"/>
        <w:rPr>
          <w:b/>
        </w:rPr>
      </w:pPr>
      <w:bookmarkStart w:id="30" w:name="_Ref70754509"/>
      <w:bookmarkStart w:id="31" w:name="_Toc98233125"/>
      <w:bookmarkEnd w:id="29"/>
      <w:r>
        <w:rPr>
          <w:b/>
        </w:rPr>
        <w:t>General bid assessment rules</w:t>
      </w:r>
    </w:p>
    <w:p w14:paraId="233896F5" w14:textId="77777777" w:rsidR="00E20780" w:rsidRPr="001D2248" w:rsidRDefault="00E20780" w:rsidP="00E20780">
      <w:pPr>
        <w:pStyle w:val="BodyText"/>
        <w:numPr>
          <w:ilvl w:val="2"/>
          <w:numId w:val="10"/>
        </w:numPr>
        <w:tabs>
          <w:tab w:val="left" w:pos="709"/>
        </w:tabs>
      </w:pPr>
      <w:r>
        <w:t>The Commission assesses the bids in closed hearings, with an examination of the format of the bids, the compliance of the technical and financial proposals, and the selection of the bids.</w:t>
      </w:r>
    </w:p>
    <w:p w14:paraId="4D03EC86" w14:textId="77777777" w:rsidR="00E20780" w:rsidRPr="00CC049C" w:rsidRDefault="00E20780" w:rsidP="00E20780">
      <w:pPr>
        <w:pStyle w:val="BodyText"/>
        <w:numPr>
          <w:ilvl w:val="1"/>
          <w:numId w:val="10"/>
        </w:numPr>
        <w:tabs>
          <w:tab w:val="left" w:pos="709"/>
        </w:tabs>
        <w:ind w:left="709" w:hanging="709"/>
        <w:rPr>
          <w:b/>
        </w:rPr>
      </w:pPr>
      <w:r>
        <w:rPr>
          <w:b/>
        </w:rPr>
        <w:t>Bid formatting examination</w:t>
      </w:r>
    </w:p>
    <w:p w14:paraId="2A95C160" w14:textId="77777777" w:rsidR="00E20780" w:rsidRPr="00CC049C" w:rsidRDefault="00E20780" w:rsidP="00E20780">
      <w:pPr>
        <w:pStyle w:val="BodyText"/>
        <w:numPr>
          <w:ilvl w:val="2"/>
          <w:numId w:val="10"/>
        </w:numPr>
        <w:tabs>
          <w:tab w:val="left" w:pos="709"/>
          <w:tab w:val="left" w:pos="1134"/>
        </w:tabs>
        <w:ind w:left="709"/>
      </w:pPr>
      <w:r>
        <w:t>The Commission checks if the bid submitted by the tenderer meets the requirements set in Section 1.12 of these Regulations.</w:t>
      </w:r>
      <w:bookmarkStart w:id="32" w:name="_Ref70754485"/>
      <w:bookmarkStart w:id="33" w:name="_Toc98233124"/>
    </w:p>
    <w:p w14:paraId="4E283A8B" w14:textId="77777777" w:rsidR="00E20780" w:rsidRPr="00CC049C" w:rsidRDefault="00E20780" w:rsidP="00E20780">
      <w:pPr>
        <w:pStyle w:val="BodyText"/>
        <w:numPr>
          <w:ilvl w:val="2"/>
          <w:numId w:val="10"/>
        </w:numPr>
        <w:tabs>
          <w:tab w:val="left" w:pos="709"/>
          <w:tab w:val="left" w:pos="1134"/>
        </w:tabs>
        <w:ind w:left="709"/>
      </w:pPr>
      <w:r>
        <w:t>If a bid does not comply with any of the bid format requirements, the Procurement Commission may decide to reject that bid.</w:t>
      </w:r>
    </w:p>
    <w:p w14:paraId="785AC8F3" w14:textId="77777777" w:rsidR="00E20780" w:rsidRPr="00CC049C" w:rsidRDefault="00E20780" w:rsidP="00E20780">
      <w:pPr>
        <w:pStyle w:val="BodyText"/>
        <w:numPr>
          <w:ilvl w:val="1"/>
          <w:numId w:val="10"/>
        </w:numPr>
        <w:tabs>
          <w:tab w:val="left" w:pos="709"/>
        </w:tabs>
        <w:ind w:left="709" w:hanging="709"/>
        <w:rPr>
          <w:b/>
        </w:rPr>
      </w:pPr>
      <w:r>
        <w:rPr>
          <w:b/>
        </w:rPr>
        <w:t>Tenderer qualification check</w:t>
      </w:r>
      <w:bookmarkEnd w:id="32"/>
      <w:bookmarkEnd w:id="33"/>
    </w:p>
    <w:p w14:paraId="4DDC060B" w14:textId="77777777" w:rsidR="00E20780" w:rsidRPr="00377A1C" w:rsidRDefault="00E20780" w:rsidP="00E20780">
      <w:pPr>
        <w:pStyle w:val="ColorfulList-Accent11"/>
        <w:widowControl w:val="0"/>
        <w:numPr>
          <w:ilvl w:val="2"/>
          <w:numId w:val="10"/>
        </w:numPr>
        <w:tabs>
          <w:tab w:val="left" w:pos="709"/>
        </w:tabs>
        <w:spacing w:after="0" w:line="240" w:lineRule="auto"/>
        <w:ind w:left="709"/>
        <w:jc w:val="both"/>
        <w:rPr>
          <w:rFonts w:ascii="Times New Roman" w:hAnsi="Times New Roman"/>
          <w:sz w:val="24"/>
          <w:szCs w:val="24"/>
        </w:rPr>
      </w:pPr>
      <w:r>
        <w:rPr>
          <w:rFonts w:ascii="Times New Roman" w:hAnsi="Times New Roman"/>
          <w:sz w:val="24"/>
        </w:rPr>
        <w:t xml:space="preserve">In examining the qualifications of the tenderers, the Commission verifies their compliance with the qualification requirements set in Section 3 of the Regulations on the basis of the </w:t>
      </w:r>
      <w:r>
        <w:rPr>
          <w:rFonts w:ascii="Times New Roman" w:hAnsi="Times New Roman"/>
          <w:sz w:val="24"/>
        </w:rPr>
        <w:lastRenderedPageBreak/>
        <w:t>documents submitted by the tenderer (as per Section 4 of the Regulations) and information available in public databases.</w:t>
      </w:r>
    </w:p>
    <w:p w14:paraId="0CE09FE7" w14:textId="77777777" w:rsidR="00E20780" w:rsidRDefault="00E20780" w:rsidP="00E20780">
      <w:pPr>
        <w:numPr>
          <w:ilvl w:val="2"/>
          <w:numId w:val="10"/>
        </w:numPr>
        <w:tabs>
          <w:tab w:val="left" w:pos="709"/>
        </w:tabs>
        <w:ind w:left="709"/>
        <w:jc w:val="both"/>
      </w:pPr>
      <w:r>
        <w:t>If the information concerning the tenderer’s qualifications included in the documents submitted is unclear or incomplete, the Client requests the tenderer or a competent authority to clarify or expand the information or document or to submit the missing document, ensuring equal treatment of all tenderers.</w:t>
      </w:r>
    </w:p>
    <w:p w14:paraId="20631479" w14:textId="77777777" w:rsidR="00E20780" w:rsidRPr="00377A1C" w:rsidRDefault="00E20780" w:rsidP="00E20780">
      <w:pPr>
        <w:numPr>
          <w:ilvl w:val="2"/>
          <w:numId w:val="10"/>
        </w:numPr>
        <w:tabs>
          <w:tab w:val="left" w:pos="709"/>
        </w:tabs>
        <w:ind w:left="709"/>
        <w:jc w:val="both"/>
      </w:pPr>
      <w:r>
        <w:t>If the financial proposal submitted by a tenderer does not meet the requirements of Section 3 of the Regulations, the Commission rules to reject the bid.</w:t>
      </w:r>
    </w:p>
    <w:p w14:paraId="1415183D" w14:textId="77777777" w:rsidR="00E20780" w:rsidRDefault="00E20780" w:rsidP="00E20780">
      <w:pPr>
        <w:numPr>
          <w:ilvl w:val="2"/>
          <w:numId w:val="10"/>
        </w:numPr>
        <w:tabs>
          <w:tab w:val="left" w:pos="709"/>
        </w:tabs>
        <w:ind w:left="709"/>
        <w:jc w:val="both"/>
      </w:pPr>
      <w:r>
        <w:t>The tenderer will be excluded from further participation in the Tender, and the bid will not be assessed any further if the Procurement Commission finds that the tenderer has provided false information for the assessment of its qualifications or has not provided the requested information at all.</w:t>
      </w:r>
    </w:p>
    <w:p w14:paraId="084F8B12" w14:textId="77777777" w:rsidR="00E20780" w:rsidRDefault="00E20780" w:rsidP="00E20780">
      <w:pPr>
        <w:pStyle w:val="ColorfulList-Accent11"/>
        <w:numPr>
          <w:ilvl w:val="1"/>
          <w:numId w:val="10"/>
        </w:numPr>
        <w:tabs>
          <w:tab w:val="left" w:pos="709"/>
        </w:tabs>
        <w:spacing w:after="0" w:line="240" w:lineRule="auto"/>
        <w:ind w:left="709" w:hanging="709"/>
        <w:rPr>
          <w:rFonts w:ascii="Times New Roman" w:hAnsi="Times New Roman"/>
          <w:b/>
          <w:sz w:val="24"/>
          <w:szCs w:val="24"/>
        </w:rPr>
      </w:pPr>
      <w:r>
        <w:rPr>
          <w:rFonts w:ascii="Times New Roman" w:hAnsi="Times New Roman"/>
          <w:b/>
          <w:sz w:val="24"/>
        </w:rPr>
        <w:t>Technical proposal compliance check</w:t>
      </w:r>
    </w:p>
    <w:p w14:paraId="6E96D9C6" w14:textId="77777777" w:rsidR="00E20780" w:rsidRPr="00174DE6" w:rsidRDefault="00E20780" w:rsidP="00E20780">
      <w:pPr>
        <w:pStyle w:val="BodyText"/>
        <w:numPr>
          <w:ilvl w:val="2"/>
          <w:numId w:val="10"/>
        </w:numPr>
        <w:tabs>
          <w:tab w:val="left" w:pos="709"/>
        </w:tabs>
        <w:ind w:left="709"/>
      </w:pPr>
      <w:r>
        <w:t>In evaluating the technical proposal, the Commission verifies that the technical proposal submitted by the tenderer meets the requirements set in Section 6 of the Regulations.</w:t>
      </w:r>
    </w:p>
    <w:p w14:paraId="2C2D6F86" w14:textId="77777777" w:rsidR="00E20780" w:rsidRPr="00174DE6" w:rsidRDefault="00E20780" w:rsidP="00E20780">
      <w:pPr>
        <w:pStyle w:val="BodyText"/>
        <w:numPr>
          <w:ilvl w:val="2"/>
          <w:numId w:val="10"/>
        </w:numPr>
        <w:tabs>
          <w:tab w:val="left" w:pos="709"/>
        </w:tabs>
        <w:ind w:left="709"/>
      </w:pPr>
      <w:r>
        <w:t>During the assessment of bids, the Client is entitled to request explanations on the information included in the technical proposal.</w:t>
      </w:r>
    </w:p>
    <w:p w14:paraId="661C456A" w14:textId="77777777" w:rsidR="00E20780" w:rsidRPr="00174DE6" w:rsidRDefault="00E20780" w:rsidP="00E20780">
      <w:pPr>
        <w:pStyle w:val="BodyText"/>
        <w:numPr>
          <w:ilvl w:val="2"/>
          <w:numId w:val="10"/>
        </w:numPr>
        <w:tabs>
          <w:tab w:val="left" w:pos="709"/>
        </w:tabs>
        <w:ind w:left="709"/>
      </w:pPr>
      <w:r>
        <w:t>If the technical proposal submitted by a tenderer does not meet the requirements set in Section 6 of the Regulations, the Procurement Commission rejects the tenderer’s bid.</w:t>
      </w:r>
      <w:bookmarkStart w:id="34" w:name="_Ref70754526"/>
      <w:bookmarkStart w:id="35" w:name="_Toc98233126"/>
      <w:r>
        <w:t xml:space="preserve"> </w:t>
      </w:r>
    </w:p>
    <w:p w14:paraId="659FD643" w14:textId="77777777" w:rsidR="00E20780" w:rsidRPr="00174DE6" w:rsidRDefault="00E20780" w:rsidP="00E20780">
      <w:pPr>
        <w:pStyle w:val="ColorfulList-Accent11"/>
        <w:numPr>
          <w:ilvl w:val="1"/>
          <w:numId w:val="10"/>
        </w:numPr>
        <w:tabs>
          <w:tab w:val="left" w:pos="709"/>
        </w:tabs>
        <w:spacing w:after="0" w:line="240" w:lineRule="auto"/>
        <w:ind w:left="709" w:hanging="709"/>
        <w:rPr>
          <w:rFonts w:ascii="Times New Roman" w:hAnsi="Times New Roman"/>
          <w:b/>
          <w:sz w:val="24"/>
          <w:szCs w:val="24"/>
        </w:rPr>
      </w:pPr>
      <w:r>
        <w:rPr>
          <w:rFonts w:ascii="Times New Roman" w:hAnsi="Times New Roman"/>
          <w:b/>
          <w:sz w:val="24"/>
        </w:rPr>
        <w:t>Financial proposal compliance check</w:t>
      </w:r>
    </w:p>
    <w:p w14:paraId="3FEBB19D" w14:textId="77777777" w:rsidR="00E20780" w:rsidRPr="00174DE6" w:rsidRDefault="00E20780" w:rsidP="00E20780">
      <w:pPr>
        <w:pStyle w:val="BodyText"/>
        <w:numPr>
          <w:ilvl w:val="2"/>
          <w:numId w:val="10"/>
        </w:numPr>
        <w:tabs>
          <w:tab w:val="left" w:pos="709"/>
        </w:tabs>
        <w:ind w:left="709"/>
      </w:pPr>
      <w:r>
        <w:t>In evaluating the financial proposal, the Commission verifies that the financial proposal submitted by the tenderer meets the requirements set in Section 7 of the Regulations.</w:t>
      </w:r>
    </w:p>
    <w:p w14:paraId="5009B5BE" w14:textId="77777777" w:rsidR="00E20780" w:rsidRPr="00837B39" w:rsidRDefault="00E20780" w:rsidP="00E20780">
      <w:pPr>
        <w:pStyle w:val="ColorfulList-Accent11"/>
        <w:widowControl w:val="0"/>
        <w:numPr>
          <w:ilvl w:val="2"/>
          <w:numId w:val="10"/>
        </w:numPr>
        <w:tabs>
          <w:tab w:val="left" w:pos="709"/>
        </w:tabs>
        <w:spacing w:after="0" w:line="240" w:lineRule="auto"/>
        <w:ind w:left="709"/>
        <w:contextualSpacing w:val="0"/>
        <w:jc w:val="both"/>
        <w:rPr>
          <w:rFonts w:ascii="Times New Roman" w:hAnsi="Times New Roman"/>
          <w:bCs/>
          <w:sz w:val="24"/>
          <w:szCs w:val="24"/>
        </w:rPr>
      </w:pPr>
      <w:r>
        <w:rPr>
          <w:rFonts w:ascii="Times New Roman" w:hAnsi="Times New Roman"/>
          <w:sz w:val="24"/>
        </w:rPr>
        <w:t xml:space="preserve">If the financial proposal submitted by a tenderer does not meet the requirements of Section 7 of the Regulations, the Procurement Commission rejects the bid. </w:t>
      </w:r>
    </w:p>
    <w:p w14:paraId="1F8E0E78" w14:textId="77777777" w:rsidR="00E20780" w:rsidRPr="00CC049C" w:rsidRDefault="00E20780" w:rsidP="00E20780">
      <w:pPr>
        <w:pStyle w:val="ColorfulList-Accent11"/>
        <w:widowControl w:val="0"/>
        <w:numPr>
          <w:ilvl w:val="2"/>
          <w:numId w:val="10"/>
        </w:numPr>
        <w:tabs>
          <w:tab w:val="left" w:pos="709"/>
        </w:tabs>
        <w:spacing w:after="0" w:line="240" w:lineRule="auto"/>
        <w:ind w:left="709"/>
        <w:contextualSpacing w:val="0"/>
        <w:jc w:val="both"/>
        <w:rPr>
          <w:rFonts w:ascii="Times New Roman" w:hAnsi="Times New Roman"/>
          <w:bCs/>
          <w:sz w:val="24"/>
          <w:szCs w:val="24"/>
        </w:rPr>
      </w:pPr>
      <w:r>
        <w:rPr>
          <w:rFonts w:ascii="Times New Roman" w:hAnsi="Times New Roman"/>
          <w:sz w:val="24"/>
        </w:rPr>
        <w:t>In evaluating the financial proposal, the Procurement Commission checks if the financial proposal and its annexes contain any calculation errors.</w:t>
      </w:r>
    </w:p>
    <w:p w14:paraId="27CDE045" w14:textId="77777777" w:rsidR="00E20780" w:rsidRPr="00CC049C" w:rsidRDefault="00E20780" w:rsidP="00E20780">
      <w:pPr>
        <w:pStyle w:val="ColorfulList-Accent11"/>
        <w:widowControl w:val="0"/>
        <w:numPr>
          <w:ilvl w:val="2"/>
          <w:numId w:val="10"/>
        </w:numPr>
        <w:tabs>
          <w:tab w:val="left" w:pos="709"/>
        </w:tabs>
        <w:spacing w:after="0" w:line="240" w:lineRule="auto"/>
        <w:ind w:left="709"/>
        <w:contextualSpacing w:val="0"/>
        <w:jc w:val="both"/>
        <w:rPr>
          <w:rFonts w:ascii="Times New Roman" w:hAnsi="Times New Roman"/>
          <w:bCs/>
          <w:sz w:val="24"/>
          <w:szCs w:val="24"/>
        </w:rPr>
      </w:pPr>
      <w:r>
        <w:rPr>
          <w:rFonts w:ascii="Times New Roman" w:hAnsi="Times New Roman"/>
          <w:sz w:val="24"/>
        </w:rPr>
        <w:t>If the Procurement Commission finds calculation errors in the financial proposal or its annexes submitted by a tenderer, the Procurement Commission corrects these errors.</w:t>
      </w:r>
    </w:p>
    <w:p w14:paraId="20218645" w14:textId="77777777" w:rsidR="00E20780" w:rsidRPr="009A246F" w:rsidRDefault="00E20780" w:rsidP="00E20780">
      <w:pPr>
        <w:pStyle w:val="ColorfulList-Accent11"/>
        <w:widowControl w:val="0"/>
        <w:numPr>
          <w:ilvl w:val="2"/>
          <w:numId w:val="10"/>
        </w:numPr>
        <w:tabs>
          <w:tab w:val="left" w:pos="709"/>
        </w:tabs>
        <w:spacing w:after="0" w:line="240" w:lineRule="auto"/>
        <w:ind w:left="709"/>
        <w:contextualSpacing w:val="0"/>
        <w:jc w:val="both"/>
        <w:rPr>
          <w:rFonts w:ascii="Times New Roman" w:hAnsi="Times New Roman"/>
          <w:bCs/>
          <w:sz w:val="24"/>
          <w:szCs w:val="24"/>
        </w:rPr>
      </w:pPr>
      <w:r>
        <w:rPr>
          <w:rFonts w:ascii="Times New Roman" w:hAnsi="Times New Roman"/>
          <w:sz w:val="24"/>
        </w:rPr>
        <w:t>The Commission informs the tenderer in question of the correction of the calculation errors in writing.</w:t>
      </w:r>
    </w:p>
    <w:p w14:paraId="4128B851" w14:textId="77777777" w:rsidR="00E20780" w:rsidRPr="009A246F" w:rsidRDefault="00E20780" w:rsidP="00E20780">
      <w:pPr>
        <w:pStyle w:val="ColorfulList-Accent11"/>
        <w:widowControl w:val="0"/>
        <w:numPr>
          <w:ilvl w:val="2"/>
          <w:numId w:val="10"/>
        </w:numPr>
        <w:tabs>
          <w:tab w:val="left" w:pos="709"/>
        </w:tabs>
        <w:spacing w:after="0" w:line="240" w:lineRule="auto"/>
        <w:ind w:left="709" w:right="-58"/>
        <w:contextualSpacing w:val="0"/>
        <w:jc w:val="both"/>
        <w:rPr>
          <w:rFonts w:ascii="Times New Roman" w:hAnsi="Times New Roman"/>
          <w:sz w:val="24"/>
          <w:szCs w:val="24"/>
        </w:rPr>
      </w:pPr>
      <w:r>
        <w:rPr>
          <w:rFonts w:ascii="Times New Roman" w:hAnsi="Times New Roman"/>
          <w:sz w:val="24"/>
        </w:rPr>
        <w:t>In their further assessment of the bids that contained calculation errors, the Procurement Commission uses the corrected financial proposal and its annexes.</w:t>
      </w:r>
      <w:bookmarkEnd w:id="34"/>
      <w:bookmarkEnd w:id="35"/>
    </w:p>
    <w:p w14:paraId="5233DE8E" w14:textId="77777777" w:rsidR="00E20780" w:rsidRDefault="00E20780" w:rsidP="00E20780">
      <w:pPr>
        <w:pStyle w:val="ColorfulList-Accent11"/>
        <w:widowControl w:val="0"/>
        <w:numPr>
          <w:ilvl w:val="2"/>
          <w:numId w:val="10"/>
        </w:numPr>
        <w:tabs>
          <w:tab w:val="left" w:pos="709"/>
        </w:tabs>
        <w:spacing w:after="0" w:line="240" w:lineRule="auto"/>
        <w:ind w:left="709" w:right="-58"/>
        <w:contextualSpacing w:val="0"/>
        <w:jc w:val="both"/>
        <w:rPr>
          <w:rFonts w:ascii="Times New Roman" w:hAnsi="Times New Roman"/>
          <w:color w:val="000000"/>
          <w:sz w:val="24"/>
          <w:szCs w:val="24"/>
        </w:rPr>
      </w:pPr>
      <w:r>
        <w:rPr>
          <w:rFonts w:ascii="Times New Roman" w:hAnsi="Times New Roman"/>
          <w:sz w:val="24"/>
        </w:rPr>
        <w:t xml:space="preserve">The Commission </w:t>
      </w:r>
      <w:r>
        <w:rPr>
          <w:rFonts w:ascii="Times New Roman" w:hAnsi="Times New Roman"/>
          <w:color w:val="000000"/>
          <w:sz w:val="24"/>
        </w:rPr>
        <w:t>checks if the bids received are not unreasonably low, as per the procedure provided in Section 53 of the Public Procurement Law (‘PPL’).</w:t>
      </w:r>
      <w:bookmarkStart w:id="36" w:name="_Hlk32223059"/>
    </w:p>
    <w:p w14:paraId="2AEDD357" w14:textId="77777777" w:rsidR="00E20780" w:rsidRDefault="00E20780" w:rsidP="00E20780">
      <w:pPr>
        <w:pStyle w:val="ColorfulList-Accent11"/>
        <w:widowControl w:val="0"/>
        <w:numPr>
          <w:ilvl w:val="1"/>
          <w:numId w:val="10"/>
        </w:numPr>
        <w:tabs>
          <w:tab w:val="left" w:pos="709"/>
        </w:tabs>
        <w:spacing w:after="0" w:line="240" w:lineRule="auto"/>
        <w:ind w:left="709" w:right="-58" w:hanging="709"/>
        <w:contextualSpacing w:val="0"/>
        <w:jc w:val="both"/>
        <w:rPr>
          <w:rFonts w:ascii="Times New Roman" w:hAnsi="Times New Roman"/>
          <w:color w:val="000000"/>
          <w:sz w:val="24"/>
          <w:szCs w:val="24"/>
        </w:rPr>
      </w:pPr>
      <w:r>
        <w:rPr>
          <w:rFonts w:ascii="Times New Roman" w:hAnsi="Times New Roman"/>
          <w:b/>
          <w:sz w:val="24"/>
        </w:rPr>
        <w:t>Assessment criteria:</w:t>
      </w:r>
    </w:p>
    <w:p w14:paraId="00D17DB6" w14:textId="56667BC5" w:rsidR="00E20780" w:rsidRDefault="00E20780" w:rsidP="00E20780">
      <w:pPr>
        <w:pStyle w:val="ColorfulList-Accent11"/>
        <w:widowControl w:val="0"/>
        <w:numPr>
          <w:ilvl w:val="2"/>
          <w:numId w:val="10"/>
        </w:numPr>
        <w:spacing w:after="0" w:line="240" w:lineRule="auto"/>
        <w:ind w:right="-58"/>
        <w:contextualSpacing w:val="0"/>
        <w:jc w:val="both"/>
        <w:rPr>
          <w:rFonts w:ascii="Times New Roman" w:hAnsi="Times New Roman"/>
          <w:color w:val="000000"/>
          <w:sz w:val="24"/>
          <w:szCs w:val="24"/>
        </w:rPr>
      </w:pPr>
      <w:r>
        <w:rPr>
          <w:rFonts w:ascii="Times New Roman" w:hAnsi="Times New Roman"/>
          <w:color w:val="000000"/>
          <w:sz w:val="24"/>
        </w:rPr>
        <w:t>The Commission awards the contract to the tenderer that satisfies all the requirements of the Regulations and that has submitted the most economically efficient bid, in accordance with the following criteria:</w:t>
      </w:r>
    </w:p>
    <w:tbl>
      <w:tblPr>
        <w:tblW w:w="94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804"/>
        <w:gridCol w:w="1863"/>
      </w:tblGrid>
      <w:tr w:rsidR="00E20780" w:rsidRPr="00DB6697" w14:paraId="35A6A76D" w14:textId="77777777" w:rsidTr="008A0D95">
        <w:trPr>
          <w:cantSplit/>
          <w:tblHeader/>
        </w:trPr>
        <w:tc>
          <w:tcPr>
            <w:tcW w:w="738" w:type="dxa"/>
            <w:tcBorders>
              <w:top w:val="single" w:sz="4" w:space="0" w:color="auto"/>
              <w:left w:val="single" w:sz="4" w:space="0" w:color="auto"/>
              <w:bottom w:val="single" w:sz="4" w:space="0" w:color="auto"/>
              <w:right w:val="single" w:sz="4" w:space="0" w:color="auto"/>
            </w:tcBorders>
            <w:vAlign w:val="center"/>
            <w:hideMark/>
          </w:tcPr>
          <w:p w14:paraId="766A06F4" w14:textId="77777777" w:rsidR="00E20780" w:rsidRPr="00DB6697" w:rsidRDefault="00E20780" w:rsidP="008A0D95">
            <w:pPr>
              <w:jc w:val="both"/>
              <w:rPr>
                <w:rFonts w:eastAsiaTheme="minorHAnsi" w:cs="Arial"/>
                <w:b/>
                <w:kern w:val="2"/>
                <w:szCs w:val="20"/>
                <w14:ligatures w14:val="standardContextual"/>
              </w:rPr>
            </w:pPr>
            <w:bookmarkStart w:id="37" w:name="_Hlk147156090"/>
            <w:r>
              <w:rPr>
                <w:b/>
              </w:rPr>
              <w:lastRenderedPageBreak/>
              <w:t>No</w:t>
            </w:r>
          </w:p>
        </w:tc>
        <w:tc>
          <w:tcPr>
            <w:tcW w:w="6804" w:type="dxa"/>
            <w:tcBorders>
              <w:top w:val="single" w:sz="4" w:space="0" w:color="auto"/>
              <w:left w:val="single" w:sz="4" w:space="0" w:color="auto"/>
              <w:bottom w:val="single" w:sz="4" w:space="0" w:color="auto"/>
              <w:right w:val="single" w:sz="4" w:space="0" w:color="auto"/>
            </w:tcBorders>
            <w:vAlign w:val="center"/>
            <w:hideMark/>
          </w:tcPr>
          <w:p w14:paraId="5C99B480" w14:textId="77777777" w:rsidR="00E20780" w:rsidRPr="00DB6697" w:rsidRDefault="00E20780" w:rsidP="008A0D95">
            <w:pPr>
              <w:jc w:val="both"/>
              <w:rPr>
                <w:rFonts w:eastAsiaTheme="minorHAnsi" w:cs="Arial"/>
                <w:b/>
                <w:bCs/>
                <w:kern w:val="2"/>
                <w:szCs w:val="22"/>
                <w14:ligatures w14:val="standardContextual"/>
              </w:rPr>
            </w:pPr>
            <w:r>
              <w:rPr>
                <w:b/>
              </w:rPr>
              <w:t>Assessment criteria</w:t>
            </w:r>
          </w:p>
        </w:tc>
        <w:tc>
          <w:tcPr>
            <w:tcW w:w="1863" w:type="dxa"/>
            <w:tcBorders>
              <w:top w:val="single" w:sz="4" w:space="0" w:color="auto"/>
              <w:left w:val="single" w:sz="4" w:space="0" w:color="auto"/>
              <w:bottom w:val="single" w:sz="4" w:space="0" w:color="auto"/>
              <w:right w:val="single" w:sz="4" w:space="0" w:color="auto"/>
            </w:tcBorders>
            <w:vAlign w:val="center"/>
            <w:hideMark/>
          </w:tcPr>
          <w:p w14:paraId="0FAE8811" w14:textId="77777777" w:rsidR="00E20780" w:rsidRPr="00DB6697" w:rsidRDefault="00E20780" w:rsidP="008A0D95">
            <w:pPr>
              <w:rPr>
                <w:rFonts w:eastAsiaTheme="minorHAnsi" w:cs="Arial"/>
                <w:b/>
                <w:kern w:val="2"/>
                <w:szCs w:val="22"/>
                <w:highlight w:val="yellow"/>
                <w14:ligatures w14:val="standardContextual"/>
              </w:rPr>
            </w:pPr>
            <w:r>
              <w:rPr>
                <w:b/>
              </w:rPr>
              <w:t>Maximum score</w:t>
            </w:r>
          </w:p>
        </w:tc>
      </w:tr>
      <w:tr w:rsidR="00E20780" w:rsidRPr="00DB6697" w14:paraId="5754D8EE" w14:textId="77777777" w:rsidTr="008A0D95">
        <w:trPr>
          <w:cantSplit/>
          <w:tblHeader/>
        </w:trPr>
        <w:tc>
          <w:tcPr>
            <w:tcW w:w="738" w:type="dxa"/>
            <w:tcBorders>
              <w:top w:val="single" w:sz="4" w:space="0" w:color="auto"/>
              <w:left w:val="single" w:sz="4" w:space="0" w:color="auto"/>
              <w:bottom w:val="single" w:sz="4" w:space="0" w:color="auto"/>
              <w:right w:val="single" w:sz="4" w:space="0" w:color="auto"/>
            </w:tcBorders>
            <w:vAlign w:val="center"/>
            <w:hideMark/>
          </w:tcPr>
          <w:p w14:paraId="5571E3BA" w14:textId="77777777" w:rsidR="00E20780" w:rsidRPr="00DB6697" w:rsidRDefault="00E20780" w:rsidP="008A0D95">
            <w:pPr>
              <w:jc w:val="both"/>
              <w:rPr>
                <w:rFonts w:eastAsiaTheme="minorHAnsi" w:cs="Arial"/>
                <w:b/>
                <w:kern w:val="2"/>
                <w:szCs w:val="22"/>
                <w14:ligatures w14:val="standardContextual"/>
              </w:rPr>
            </w:pPr>
            <w:r>
              <w:rPr>
                <w:b/>
              </w:rPr>
              <w:t>P1</w:t>
            </w:r>
          </w:p>
        </w:tc>
        <w:tc>
          <w:tcPr>
            <w:tcW w:w="6804" w:type="dxa"/>
            <w:tcBorders>
              <w:top w:val="single" w:sz="4" w:space="0" w:color="auto"/>
              <w:left w:val="single" w:sz="4" w:space="0" w:color="auto"/>
              <w:bottom w:val="single" w:sz="4" w:space="0" w:color="auto"/>
              <w:right w:val="single" w:sz="4" w:space="0" w:color="auto"/>
            </w:tcBorders>
            <w:vAlign w:val="center"/>
            <w:hideMark/>
          </w:tcPr>
          <w:p w14:paraId="0D3A3C54" w14:textId="77777777" w:rsidR="00E20780" w:rsidRPr="00BA7E94" w:rsidRDefault="00E20780" w:rsidP="008A0D95">
            <w:pPr>
              <w:jc w:val="both"/>
              <w:rPr>
                <w:rFonts w:eastAsiaTheme="minorHAnsi" w:cs="Arial"/>
                <w:b/>
                <w:bCs/>
                <w:kern w:val="2"/>
                <w:szCs w:val="22"/>
                <w14:ligatures w14:val="standardContextual"/>
              </w:rPr>
            </w:pPr>
            <w:r>
              <w:rPr>
                <w:b/>
              </w:rPr>
              <w:t>Tenderer’s price without VAT</w:t>
            </w:r>
          </w:p>
        </w:tc>
        <w:tc>
          <w:tcPr>
            <w:tcW w:w="1863" w:type="dxa"/>
            <w:tcBorders>
              <w:top w:val="single" w:sz="4" w:space="0" w:color="auto"/>
              <w:left w:val="single" w:sz="4" w:space="0" w:color="auto"/>
              <w:bottom w:val="single" w:sz="4" w:space="0" w:color="auto"/>
              <w:right w:val="single" w:sz="4" w:space="0" w:color="auto"/>
            </w:tcBorders>
            <w:vAlign w:val="center"/>
            <w:hideMark/>
          </w:tcPr>
          <w:p w14:paraId="0E290942" w14:textId="77777777" w:rsidR="00E20780" w:rsidRPr="00DB6697" w:rsidRDefault="00E20780" w:rsidP="008A0D95">
            <w:pPr>
              <w:jc w:val="center"/>
              <w:rPr>
                <w:rFonts w:eastAsiaTheme="minorHAnsi" w:cs="Arial"/>
                <w:b/>
                <w:kern w:val="2"/>
                <w:szCs w:val="22"/>
                <w14:ligatures w14:val="standardContextual"/>
              </w:rPr>
            </w:pPr>
            <w:r>
              <w:rPr>
                <w:b/>
              </w:rPr>
              <w:t>85</w:t>
            </w:r>
          </w:p>
        </w:tc>
      </w:tr>
      <w:tr w:rsidR="00E20780" w:rsidRPr="00DB6697" w14:paraId="024D2ACE" w14:textId="77777777" w:rsidTr="008A0D95">
        <w:trPr>
          <w:cantSplit/>
          <w:tblHeader/>
        </w:trPr>
        <w:tc>
          <w:tcPr>
            <w:tcW w:w="738" w:type="dxa"/>
            <w:tcBorders>
              <w:top w:val="single" w:sz="4" w:space="0" w:color="auto"/>
              <w:left w:val="single" w:sz="4" w:space="0" w:color="auto"/>
              <w:bottom w:val="single" w:sz="4" w:space="0" w:color="auto"/>
              <w:right w:val="single" w:sz="4" w:space="0" w:color="auto"/>
            </w:tcBorders>
            <w:vAlign w:val="center"/>
            <w:hideMark/>
          </w:tcPr>
          <w:p w14:paraId="6D1305E3" w14:textId="77777777" w:rsidR="00E20780" w:rsidRPr="00DB6697" w:rsidRDefault="00E20780" w:rsidP="008A0D95">
            <w:pPr>
              <w:rPr>
                <w:b/>
                <w:lang w:eastAsia="lv-LV"/>
              </w:rPr>
            </w:pPr>
          </w:p>
        </w:tc>
        <w:tc>
          <w:tcPr>
            <w:tcW w:w="6804" w:type="dxa"/>
            <w:tcBorders>
              <w:top w:val="single" w:sz="4" w:space="0" w:color="auto"/>
              <w:left w:val="single" w:sz="4" w:space="0" w:color="auto"/>
              <w:bottom w:val="single" w:sz="4" w:space="0" w:color="auto"/>
              <w:right w:val="single" w:sz="4" w:space="0" w:color="auto"/>
            </w:tcBorders>
            <w:vAlign w:val="center"/>
            <w:hideMark/>
          </w:tcPr>
          <w:p w14:paraId="0DD5D718" w14:textId="1165D31B" w:rsidR="00E20780" w:rsidRPr="00DB6697" w:rsidRDefault="00E20780" w:rsidP="008A0D95">
            <w:pPr>
              <w:jc w:val="both"/>
              <w:rPr>
                <w:rFonts w:eastAsiaTheme="minorHAnsi" w:cs="Arial"/>
                <w:bCs/>
                <w:kern w:val="2"/>
                <w:szCs w:val="20"/>
                <w14:ligatures w14:val="standardContextual"/>
              </w:rPr>
            </w:pPr>
            <w:r>
              <w:t>The total financial proposal price</w:t>
            </w:r>
            <w:r w:rsidR="0052553F">
              <w:t xml:space="preserve"> for Stage 1</w:t>
            </w:r>
            <w:r>
              <w:t>, without VAT, is assessed;</w:t>
            </w:r>
          </w:p>
        </w:tc>
        <w:tc>
          <w:tcPr>
            <w:tcW w:w="1863" w:type="dxa"/>
            <w:tcBorders>
              <w:top w:val="single" w:sz="4" w:space="0" w:color="auto"/>
              <w:left w:val="single" w:sz="4" w:space="0" w:color="auto"/>
              <w:bottom w:val="single" w:sz="4" w:space="0" w:color="auto"/>
              <w:right w:val="single" w:sz="4" w:space="0" w:color="auto"/>
            </w:tcBorders>
            <w:vAlign w:val="center"/>
            <w:hideMark/>
          </w:tcPr>
          <w:p w14:paraId="5FA9707C" w14:textId="77777777" w:rsidR="00E20780" w:rsidRPr="00DB6697" w:rsidRDefault="00E20780" w:rsidP="008A0D95">
            <w:pPr>
              <w:jc w:val="center"/>
              <w:rPr>
                <w:bCs/>
                <w:lang w:eastAsia="lv-LV"/>
              </w:rPr>
            </w:pPr>
          </w:p>
        </w:tc>
      </w:tr>
      <w:tr w:rsidR="00E20780" w:rsidRPr="00DB6697" w14:paraId="3FF016FD" w14:textId="77777777" w:rsidTr="008A0D95">
        <w:trPr>
          <w:cantSplit/>
          <w:tblHeader/>
        </w:trPr>
        <w:tc>
          <w:tcPr>
            <w:tcW w:w="738" w:type="dxa"/>
            <w:tcBorders>
              <w:top w:val="single" w:sz="4" w:space="0" w:color="auto"/>
              <w:left w:val="single" w:sz="4" w:space="0" w:color="auto"/>
              <w:bottom w:val="single" w:sz="4" w:space="0" w:color="auto"/>
              <w:right w:val="single" w:sz="4" w:space="0" w:color="auto"/>
            </w:tcBorders>
            <w:vAlign w:val="center"/>
            <w:hideMark/>
          </w:tcPr>
          <w:p w14:paraId="656FC792" w14:textId="77777777" w:rsidR="00E20780" w:rsidRPr="00DB6697" w:rsidRDefault="00E20780" w:rsidP="008A0D95">
            <w:pPr>
              <w:rPr>
                <w:b/>
              </w:rPr>
            </w:pPr>
            <w:r>
              <w:rPr>
                <w:b/>
              </w:rPr>
              <w:t>P2</w:t>
            </w:r>
          </w:p>
        </w:tc>
        <w:tc>
          <w:tcPr>
            <w:tcW w:w="6804" w:type="dxa"/>
            <w:tcBorders>
              <w:top w:val="single" w:sz="4" w:space="0" w:color="auto"/>
              <w:left w:val="single" w:sz="4" w:space="0" w:color="auto"/>
              <w:bottom w:val="single" w:sz="4" w:space="0" w:color="auto"/>
              <w:right w:val="single" w:sz="4" w:space="0" w:color="auto"/>
            </w:tcBorders>
            <w:vAlign w:val="center"/>
            <w:hideMark/>
          </w:tcPr>
          <w:p w14:paraId="0C4828BA" w14:textId="77777777" w:rsidR="00E20780" w:rsidRPr="00DB6697" w:rsidRDefault="00E20780" w:rsidP="008A0D95">
            <w:pPr>
              <w:jc w:val="both"/>
              <w:rPr>
                <w:rFonts w:eastAsiaTheme="minorHAnsi" w:cs="Arial"/>
                <w:b/>
                <w:kern w:val="2"/>
                <w:szCs w:val="20"/>
                <w14:ligatures w14:val="standardContextual"/>
              </w:rPr>
            </w:pPr>
            <w:r>
              <w:rPr>
                <w:b/>
              </w:rPr>
              <w:t>Chief architect’s experience*</w:t>
            </w:r>
          </w:p>
        </w:tc>
        <w:tc>
          <w:tcPr>
            <w:tcW w:w="1863" w:type="dxa"/>
            <w:tcBorders>
              <w:top w:val="single" w:sz="4" w:space="0" w:color="auto"/>
              <w:left w:val="single" w:sz="4" w:space="0" w:color="auto"/>
              <w:bottom w:val="single" w:sz="4" w:space="0" w:color="auto"/>
              <w:right w:val="single" w:sz="4" w:space="0" w:color="auto"/>
            </w:tcBorders>
            <w:vAlign w:val="center"/>
            <w:hideMark/>
          </w:tcPr>
          <w:p w14:paraId="474F1547" w14:textId="77777777" w:rsidR="00E20780" w:rsidRPr="00DB6697" w:rsidRDefault="00E20780" w:rsidP="008A0D95">
            <w:pPr>
              <w:jc w:val="center"/>
              <w:rPr>
                <w:b/>
              </w:rPr>
            </w:pPr>
            <w:r>
              <w:rPr>
                <w:b/>
              </w:rPr>
              <w:t>7</w:t>
            </w:r>
          </w:p>
        </w:tc>
      </w:tr>
      <w:tr w:rsidR="00E20780" w:rsidRPr="00DB6697" w14:paraId="1C444179" w14:textId="77777777" w:rsidTr="008A0D95">
        <w:trPr>
          <w:cantSplit/>
          <w:tblHeader/>
        </w:trPr>
        <w:tc>
          <w:tcPr>
            <w:tcW w:w="738" w:type="dxa"/>
            <w:tcBorders>
              <w:top w:val="single" w:sz="4" w:space="0" w:color="auto"/>
              <w:left w:val="single" w:sz="4" w:space="0" w:color="auto"/>
              <w:bottom w:val="single" w:sz="4" w:space="0" w:color="auto"/>
              <w:right w:val="single" w:sz="4" w:space="0" w:color="auto"/>
            </w:tcBorders>
            <w:vAlign w:val="center"/>
          </w:tcPr>
          <w:p w14:paraId="78AECBB6" w14:textId="77777777" w:rsidR="00E20780" w:rsidRPr="00DB6697" w:rsidRDefault="00E20780" w:rsidP="008A0D95">
            <w:pPr>
              <w:jc w:val="both"/>
              <w:rPr>
                <w:rFonts w:eastAsiaTheme="minorHAnsi" w:cs="Arial"/>
                <w:kern w:val="2"/>
                <w:szCs w:val="20"/>
                <w14:ligatures w14:val="standardContextual"/>
              </w:rPr>
            </w:pPr>
          </w:p>
        </w:tc>
        <w:tc>
          <w:tcPr>
            <w:tcW w:w="6804" w:type="dxa"/>
            <w:tcBorders>
              <w:top w:val="single" w:sz="4" w:space="0" w:color="auto"/>
              <w:left w:val="single" w:sz="4" w:space="0" w:color="auto"/>
              <w:bottom w:val="single" w:sz="4" w:space="0" w:color="auto"/>
              <w:right w:val="single" w:sz="4" w:space="0" w:color="auto"/>
            </w:tcBorders>
            <w:vAlign w:val="center"/>
          </w:tcPr>
          <w:p w14:paraId="64CA0338" w14:textId="04A2E0A5" w:rsidR="00E20780" w:rsidRPr="00DB6697" w:rsidRDefault="00E20780" w:rsidP="008A0D95">
            <w:pPr>
              <w:jc w:val="both"/>
              <w:rPr>
                <w:rFonts w:eastAsiaTheme="minorHAnsi" w:cs="Arial"/>
                <w:bCs/>
                <w:kern w:val="2"/>
                <w:szCs w:val="22"/>
                <w14:ligatures w14:val="standardContextual"/>
              </w:rPr>
            </w:pPr>
            <w:r>
              <w:t>The tenderer earns additional points if, in accordance with Section 3.5 of the Regulations, the chief architect offered by the tenderer has experience in the development of at least one (1) construction design for a rebuild or for new construction with an area of not less than 300 m</w:t>
            </w:r>
            <w:r>
              <w:rPr>
                <w:vertAlign w:val="superscript"/>
              </w:rPr>
              <w:t>2</w:t>
            </w:r>
            <w:r>
              <w:t>, acting in the position of the chief architect, within the previous three (3) years (i.e. 202</w:t>
            </w:r>
            <w:r w:rsidR="00EE6DA7">
              <w:t>3</w:t>
            </w:r>
            <w:r>
              <w:t>, 202</w:t>
            </w:r>
            <w:r w:rsidR="00EE6DA7">
              <w:t>4</w:t>
            </w:r>
            <w:r>
              <w:t>, 202</w:t>
            </w:r>
            <w:r w:rsidR="00EE6DA7">
              <w:t>5</w:t>
            </w:r>
            <w:r>
              <w:t>, and 202</w:t>
            </w:r>
            <w:r w:rsidR="00EE6DA7">
              <w:t>6</w:t>
            </w:r>
            <w:r>
              <w:t xml:space="preserve"> up to the date of the submission of the bid), in addition to the experience specified in Section 3.5 of the Regulations</w:t>
            </w:r>
            <w:r>
              <w:rPr>
                <w:b/>
              </w:rPr>
              <w:t>*</w:t>
            </w:r>
            <w:r>
              <w:t>.</w:t>
            </w:r>
          </w:p>
          <w:p w14:paraId="34EA7028" w14:textId="77777777" w:rsidR="00E20780" w:rsidRDefault="00E20780" w:rsidP="008A0D95">
            <w:pPr>
              <w:jc w:val="both"/>
              <w:rPr>
                <w:rFonts w:eastAsiaTheme="minorHAnsi" w:cs="Arial"/>
                <w:bCs/>
                <w:kern w:val="2"/>
                <w:szCs w:val="22"/>
                <w14:ligatures w14:val="standardContextual"/>
              </w:rPr>
            </w:pPr>
          </w:p>
          <w:p w14:paraId="20DD8F31" w14:textId="77777777" w:rsidR="00E20780" w:rsidRPr="00DB6697" w:rsidRDefault="00E20780" w:rsidP="008A0D95">
            <w:pPr>
              <w:jc w:val="both"/>
              <w:rPr>
                <w:rFonts w:eastAsiaTheme="minorHAnsi" w:cs="Arial"/>
                <w:bCs/>
                <w:kern w:val="2"/>
                <w:szCs w:val="22"/>
                <w14:ligatures w14:val="standardContextual"/>
              </w:rPr>
            </w:pPr>
            <w:r>
              <w:t>Scoring procedure:</w:t>
            </w:r>
          </w:p>
          <w:p w14:paraId="6ECB0A6A" w14:textId="77777777" w:rsidR="00E20780" w:rsidRPr="00DB6697" w:rsidRDefault="00E20780" w:rsidP="008A0D95">
            <w:pPr>
              <w:jc w:val="both"/>
              <w:rPr>
                <w:rFonts w:eastAsiaTheme="minorHAnsi" w:cs="Arial"/>
                <w:bCs/>
                <w:kern w:val="2"/>
                <w:szCs w:val="22"/>
                <w14:ligatures w14:val="standardContextual"/>
              </w:rPr>
            </w:pPr>
            <w:r>
              <w:t>0 points — the tenderer has not provided information about additional experience or the stated experience does not meet the above requirement.</w:t>
            </w:r>
          </w:p>
          <w:p w14:paraId="7E5B6683" w14:textId="5C18923A" w:rsidR="00E20780" w:rsidRDefault="003C5E17" w:rsidP="008A0D95">
            <w:pPr>
              <w:jc w:val="both"/>
              <w:rPr>
                <w:rFonts w:eastAsiaTheme="minorHAnsi" w:cs="Arial"/>
                <w:bCs/>
                <w:kern w:val="2"/>
                <w:szCs w:val="22"/>
                <w14:ligatures w14:val="standardContextual"/>
              </w:rPr>
            </w:pPr>
            <w:r>
              <w:t>7</w:t>
            </w:r>
            <w:r w:rsidR="00E20780">
              <w:t xml:space="preserve"> points — the tenderer has provided information about additional projects and the stated experience meets the above requirement.</w:t>
            </w:r>
          </w:p>
          <w:p w14:paraId="13789FE9" w14:textId="77777777" w:rsidR="00E20780" w:rsidRDefault="00E20780" w:rsidP="008A0D95">
            <w:pPr>
              <w:jc w:val="both"/>
              <w:rPr>
                <w:rFonts w:eastAsiaTheme="minorHAnsi" w:cs="Arial"/>
                <w:bCs/>
                <w:kern w:val="2"/>
                <w:szCs w:val="22"/>
                <w14:ligatures w14:val="standardContextual"/>
              </w:rPr>
            </w:pPr>
          </w:p>
          <w:p w14:paraId="159B6BEA" w14:textId="77777777" w:rsidR="00E20780" w:rsidRPr="00937EDB" w:rsidRDefault="00E20780" w:rsidP="008A0D95">
            <w:pPr>
              <w:jc w:val="both"/>
              <w:rPr>
                <w:rFonts w:eastAsiaTheme="minorHAnsi" w:cs="Arial"/>
                <w:b/>
                <w:kern w:val="2"/>
                <w:szCs w:val="22"/>
                <w14:ligatures w14:val="standardContextual"/>
              </w:rPr>
            </w:pPr>
            <w:r>
              <w:rPr>
                <w:b/>
              </w:rPr>
              <w:t>* Additional experience cannot be demonstrated using the same project as that used for the qualification requirement specified in Section 3.5 of the Regulations.</w:t>
            </w:r>
          </w:p>
        </w:tc>
        <w:tc>
          <w:tcPr>
            <w:tcW w:w="1863" w:type="dxa"/>
            <w:tcBorders>
              <w:top w:val="single" w:sz="4" w:space="0" w:color="auto"/>
              <w:left w:val="single" w:sz="4" w:space="0" w:color="auto"/>
              <w:bottom w:val="single" w:sz="4" w:space="0" w:color="auto"/>
              <w:right w:val="single" w:sz="4" w:space="0" w:color="auto"/>
            </w:tcBorders>
            <w:vAlign w:val="center"/>
          </w:tcPr>
          <w:p w14:paraId="0687A151" w14:textId="77777777" w:rsidR="00E20780" w:rsidRPr="00DB6697" w:rsidRDefault="00E20780" w:rsidP="008A0D95">
            <w:pPr>
              <w:rPr>
                <w:rFonts w:eastAsiaTheme="minorHAnsi" w:cs="Arial"/>
                <w:kern w:val="2"/>
                <w:szCs w:val="22"/>
                <w14:ligatures w14:val="standardContextual"/>
              </w:rPr>
            </w:pPr>
          </w:p>
        </w:tc>
      </w:tr>
      <w:tr w:rsidR="00E20780" w:rsidRPr="009363E0" w14:paraId="6BAFD604" w14:textId="77777777" w:rsidTr="008A0D95">
        <w:trPr>
          <w:cantSplit/>
          <w:tblHeader/>
        </w:trPr>
        <w:tc>
          <w:tcPr>
            <w:tcW w:w="738" w:type="dxa"/>
            <w:tcBorders>
              <w:top w:val="single" w:sz="4" w:space="0" w:color="auto"/>
              <w:left w:val="single" w:sz="4" w:space="0" w:color="auto"/>
              <w:bottom w:val="single" w:sz="4" w:space="0" w:color="auto"/>
              <w:right w:val="single" w:sz="4" w:space="0" w:color="auto"/>
            </w:tcBorders>
            <w:vAlign w:val="center"/>
          </w:tcPr>
          <w:p w14:paraId="01907668" w14:textId="77777777" w:rsidR="00E20780" w:rsidRPr="009363E0" w:rsidRDefault="00E20780" w:rsidP="008A0D95">
            <w:pPr>
              <w:jc w:val="both"/>
              <w:rPr>
                <w:rFonts w:eastAsiaTheme="minorHAnsi"/>
                <w:kern w:val="2"/>
                <w14:ligatures w14:val="standardContextual"/>
              </w:rPr>
            </w:pPr>
            <w:r>
              <w:t>P3</w:t>
            </w:r>
          </w:p>
        </w:tc>
        <w:tc>
          <w:tcPr>
            <w:tcW w:w="6804" w:type="dxa"/>
            <w:tcBorders>
              <w:top w:val="single" w:sz="4" w:space="0" w:color="auto"/>
              <w:left w:val="single" w:sz="4" w:space="0" w:color="auto"/>
              <w:bottom w:val="single" w:sz="4" w:space="0" w:color="auto"/>
              <w:right w:val="single" w:sz="4" w:space="0" w:color="auto"/>
            </w:tcBorders>
            <w:vAlign w:val="center"/>
          </w:tcPr>
          <w:p w14:paraId="1E1B3725" w14:textId="77777777" w:rsidR="00E20780" w:rsidRPr="009363E0" w:rsidRDefault="00E20780" w:rsidP="008A0D95">
            <w:pPr>
              <w:jc w:val="both"/>
              <w:rPr>
                <w:rFonts w:eastAsiaTheme="minorHAnsi"/>
                <w:bCs/>
                <w:kern w:val="2"/>
                <w14:ligatures w14:val="standardContextual"/>
              </w:rPr>
            </w:pPr>
            <w:r>
              <w:t>Project manager**</w:t>
            </w:r>
          </w:p>
        </w:tc>
        <w:tc>
          <w:tcPr>
            <w:tcW w:w="1863" w:type="dxa"/>
            <w:tcBorders>
              <w:top w:val="single" w:sz="4" w:space="0" w:color="auto"/>
              <w:left w:val="single" w:sz="4" w:space="0" w:color="auto"/>
              <w:bottom w:val="single" w:sz="4" w:space="0" w:color="auto"/>
              <w:right w:val="single" w:sz="4" w:space="0" w:color="auto"/>
            </w:tcBorders>
            <w:vAlign w:val="center"/>
          </w:tcPr>
          <w:p w14:paraId="151F453C" w14:textId="77777777" w:rsidR="00E20780" w:rsidRPr="009363E0" w:rsidRDefault="00E20780" w:rsidP="008A0D95">
            <w:pPr>
              <w:rPr>
                <w:rFonts w:eastAsiaTheme="minorHAnsi"/>
                <w:kern w:val="2"/>
                <w14:ligatures w14:val="standardContextual"/>
              </w:rPr>
            </w:pPr>
            <w:r>
              <w:t>8</w:t>
            </w:r>
          </w:p>
        </w:tc>
      </w:tr>
      <w:tr w:rsidR="00E20780" w:rsidRPr="009363E0" w14:paraId="6E11BDAA" w14:textId="77777777" w:rsidTr="008A0D95">
        <w:trPr>
          <w:cantSplit/>
          <w:tblHeader/>
        </w:trPr>
        <w:tc>
          <w:tcPr>
            <w:tcW w:w="738" w:type="dxa"/>
            <w:tcBorders>
              <w:top w:val="single" w:sz="4" w:space="0" w:color="auto"/>
              <w:left w:val="single" w:sz="4" w:space="0" w:color="auto"/>
              <w:bottom w:val="single" w:sz="4" w:space="0" w:color="auto"/>
              <w:right w:val="single" w:sz="4" w:space="0" w:color="auto"/>
            </w:tcBorders>
            <w:vAlign w:val="center"/>
          </w:tcPr>
          <w:p w14:paraId="53B23706" w14:textId="77777777" w:rsidR="00E20780" w:rsidRPr="009363E0" w:rsidRDefault="00E20780" w:rsidP="008A0D95">
            <w:pPr>
              <w:jc w:val="both"/>
              <w:rPr>
                <w:rFonts w:eastAsiaTheme="minorHAnsi"/>
                <w:kern w:val="2"/>
                <w14:ligatures w14:val="standardContextual"/>
              </w:rPr>
            </w:pPr>
          </w:p>
        </w:tc>
        <w:tc>
          <w:tcPr>
            <w:tcW w:w="6804" w:type="dxa"/>
            <w:tcBorders>
              <w:top w:val="single" w:sz="4" w:space="0" w:color="auto"/>
              <w:left w:val="single" w:sz="4" w:space="0" w:color="auto"/>
              <w:bottom w:val="single" w:sz="4" w:space="0" w:color="auto"/>
              <w:right w:val="single" w:sz="4" w:space="0" w:color="auto"/>
            </w:tcBorders>
            <w:vAlign w:val="center"/>
          </w:tcPr>
          <w:p w14:paraId="76F5C20F" w14:textId="77777777" w:rsidR="00E20780" w:rsidRPr="009363E0" w:rsidRDefault="00E20780" w:rsidP="008A0D95">
            <w:pPr>
              <w:jc w:val="both"/>
              <w:rPr>
                <w:rFonts w:eastAsiaTheme="minorHAnsi"/>
                <w:bCs/>
                <w:kern w:val="2"/>
                <w14:ligatures w14:val="standardContextual"/>
              </w:rPr>
            </w:pPr>
            <w:r>
              <w:t>The tenderer is awarded extra points if it is to appoint a project manager for the performance of the contract that:</w:t>
            </w:r>
          </w:p>
          <w:p w14:paraId="4D22B455" w14:textId="4645320E" w:rsidR="00E20780" w:rsidRPr="00907E3C" w:rsidRDefault="00E20780" w:rsidP="008A0D95">
            <w:pPr>
              <w:pStyle w:val="ListParagraph"/>
              <w:numPr>
                <w:ilvl w:val="4"/>
                <w:numId w:val="1"/>
              </w:numPr>
              <w:tabs>
                <w:tab w:val="clear" w:pos="1080"/>
                <w:tab w:val="num" w:pos="739"/>
              </w:tabs>
              <w:ind w:left="739" w:hanging="709"/>
              <w:jc w:val="both"/>
              <w:rPr>
                <w:rFonts w:ascii="Times New Roman" w:eastAsiaTheme="minorHAnsi" w:hAnsi="Times New Roman"/>
                <w:bCs/>
                <w:kern w:val="2"/>
                <w:sz w:val="24"/>
                <w:szCs w:val="24"/>
                <w14:ligatures w14:val="standardContextual"/>
              </w:rPr>
            </w:pPr>
            <w:r>
              <w:rPr>
                <w:rFonts w:ascii="Times New Roman" w:hAnsi="Times New Roman"/>
                <w:sz w:val="24"/>
              </w:rPr>
              <w:t>has experience managing at least one construction contract with a total construction price of at least two million euros (EUR 2,000,000), without VAT, with in the last five (5) years (i.e. 20</w:t>
            </w:r>
            <w:r w:rsidR="00EE6DA7">
              <w:rPr>
                <w:rFonts w:ascii="Times New Roman" w:hAnsi="Times New Roman"/>
                <w:sz w:val="24"/>
              </w:rPr>
              <w:t>21</w:t>
            </w:r>
            <w:r>
              <w:rPr>
                <w:rFonts w:ascii="Times New Roman" w:hAnsi="Times New Roman"/>
                <w:sz w:val="24"/>
              </w:rPr>
              <w:t>, 202</w:t>
            </w:r>
            <w:r w:rsidR="00EE6DA7">
              <w:rPr>
                <w:rFonts w:ascii="Times New Roman" w:hAnsi="Times New Roman"/>
                <w:sz w:val="24"/>
              </w:rPr>
              <w:t>2</w:t>
            </w:r>
            <w:r>
              <w:rPr>
                <w:rFonts w:ascii="Times New Roman" w:hAnsi="Times New Roman"/>
                <w:sz w:val="24"/>
              </w:rPr>
              <w:t>, 202</w:t>
            </w:r>
            <w:r w:rsidR="00EE6DA7">
              <w:rPr>
                <w:rFonts w:ascii="Times New Roman" w:hAnsi="Times New Roman"/>
                <w:sz w:val="24"/>
              </w:rPr>
              <w:t>3</w:t>
            </w:r>
            <w:r>
              <w:rPr>
                <w:rFonts w:ascii="Times New Roman" w:hAnsi="Times New Roman"/>
                <w:sz w:val="24"/>
              </w:rPr>
              <w:t>, 202</w:t>
            </w:r>
            <w:r w:rsidR="00EE6DA7">
              <w:rPr>
                <w:rFonts w:ascii="Times New Roman" w:hAnsi="Times New Roman"/>
                <w:sz w:val="24"/>
              </w:rPr>
              <w:t>4</w:t>
            </w:r>
            <w:r>
              <w:rPr>
                <w:rFonts w:ascii="Times New Roman" w:hAnsi="Times New Roman"/>
                <w:sz w:val="24"/>
              </w:rPr>
              <w:t>, 202</w:t>
            </w:r>
            <w:r w:rsidR="00EE6DA7">
              <w:rPr>
                <w:rFonts w:ascii="Times New Roman" w:hAnsi="Times New Roman"/>
                <w:sz w:val="24"/>
              </w:rPr>
              <w:t>5</w:t>
            </w:r>
            <w:r>
              <w:rPr>
                <w:rFonts w:ascii="Times New Roman" w:hAnsi="Times New Roman"/>
                <w:sz w:val="24"/>
              </w:rPr>
              <w:t>, and 202</w:t>
            </w:r>
            <w:r w:rsidR="00EE6DA7">
              <w:rPr>
                <w:rFonts w:ascii="Times New Roman" w:hAnsi="Times New Roman"/>
                <w:sz w:val="24"/>
              </w:rPr>
              <w:t>6</w:t>
            </w:r>
            <w:r>
              <w:rPr>
                <w:rFonts w:ascii="Times New Roman" w:hAnsi="Times New Roman"/>
                <w:sz w:val="24"/>
              </w:rPr>
              <w:t xml:space="preserve"> up to the bid submission date). The construction must be fully completed and commissioned in accordance with the procedures laid down in laws and regulations.</w:t>
            </w:r>
          </w:p>
          <w:p w14:paraId="476CF686" w14:textId="77777777" w:rsidR="00E20780" w:rsidRPr="00907E3C" w:rsidRDefault="00E20780" w:rsidP="008A0D95">
            <w:pPr>
              <w:pStyle w:val="ListParagraph"/>
              <w:numPr>
                <w:ilvl w:val="4"/>
                <w:numId w:val="1"/>
              </w:numPr>
              <w:tabs>
                <w:tab w:val="clear" w:pos="1080"/>
                <w:tab w:val="num" w:pos="739"/>
              </w:tabs>
              <w:ind w:left="739" w:hanging="709"/>
              <w:jc w:val="both"/>
              <w:rPr>
                <w:rStyle w:val="cf11"/>
                <w:rFonts w:ascii="Times New Roman" w:eastAsiaTheme="minorHAnsi" w:hAnsi="Times New Roman"/>
                <w:bCs/>
                <w:kern w:val="2"/>
                <w:sz w:val="24"/>
                <w:szCs w:val="24"/>
                <w14:ligatures w14:val="standardContextual"/>
              </w:rPr>
            </w:pPr>
            <w:r>
              <w:rPr>
                <w:rFonts w:ascii="Times New Roman" w:hAnsi="Times New Roman"/>
                <w:sz w:val="24"/>
              </w:rPr>
              <w:t>have at least a bachelor’s degree</w:t>
            </w:r>
            <w:r>
              <w:rPr>
                <w:rStyle w:val="Heading1Char"/>
                <w:rFonts w:ascii="Times New Roman" w:hAnsi="Times New Roman"/>
                <w:sz w:val="24"/>
              </w:rPr>
              <w:t xml:space="preserve"> </w:t>
            </w:r>
            <w:r>
              <w:rPr>
                <w:rStyle w:val="cf11"/>
                <w:rFonts w:ascii="Times New Roman" w:hAnsi="Times New Roman"/>
                <w:sz w:val="24"/>
              </w:rPr>
              <w:t>in architecture or engineering, or in business or construction management.</w:t>
            </w:r>
          </w:p>
          <w:p w14:paraId="3A3A3DC2" w14:textId="77777777" w:rsidR="00E20780" w:rsidRPr="00E20780" w:rsidRDefault="00E20780" w:rsidP="008A0D95">
            <w:pPr>
              <w:jc w:val="both"/>
              <w:rPr>
                <w:rStyle w:val="cf11"/>
                <w:rFonts w:asciiTheme="majorBidi" w:hAnsiTheme="majorBidi" w:cstheme="majorBidi"/>
              </w:rPr>
            </w:pPr>
            <w:r w:rsidRPr="00E20780">
              <w:rPr>
                <w:rStyle w:val="cf11"/>
                <w:rFonts w:asciiTheme="majorBidi" w:hAnsiTheme="majorBidi" w:cstheme="majorBidi"/>
              </w:rPr>
              <w:t>Scoring procedure:</w:t>
            </w:r>
          </w:p>
          <w:p w14:paraId="67601577" w14:textId="77777777" w:rsidR="00E20780" w:rsidRPr="00E20780" w:rsidRDefault="00E20780" w:rsidP="008A0D95">
            <w:pPr>
              <w:jc w:val="both"/>
              <w:rPr>
                <w:rStyle w:val="cf11"/>
                <w:rFonts w:asciiTheme="majorBidi" w:hAnsiTheme="majorBidi" w:cstheme="majorBidi"/>
              </w:rPr>
            </w:pPr>
            <w:r w:rsidRPr="00E20780">
              <w:rPr>
                <w:rStyle w:val="cf11"/>
                <w:rFonts w:asciiTheme="majorBidi" w:hAnsiTheme="majorBidi" w:cstheme="majorBidi"/>
              </w:rPr>
              <w:t>0 points — the tenderer has not provided information about a project manager or the stated experience of the project manager does not meet the above requirements;</w:t>
            </w:r>
          </w:p>
          <w:p w14:paraId="6C2455D6" w14:textId="77777777" w:rsidR="00E20780" w:rsidRPr="00E20780" w:rsidRDefault="00E20780" w:rsidP="008A0D95">
            <w:pPr>
              <w:jc w:val="both"/>
              <w:rPr>
                <w:rStyle w:val="cf11"/>
                <w:rFonts w:asciiTheme="majorBidi" w:hAnsiTheme="majorBidi" w:cstheme="majorBidi"/>
              </w:rPr>
            </w:pPr>
            <w:r w:rsidRPr="00E20780">
              <w:rPr>
                <w:rStyle w:val="cf11"/>
                <w:rFonts w:asciiTheme="majorBidi" w:hAnsiTheme="majorBidi" w:cstheme="majorBidi"/>
              </w:rPr>
              <w:t>4 points — the tenderer has provided information about a project manager, and their stated experience meets criterion (1) or criterion (2);</w:t>
            </w:r>
          </w:p>
          <w:p w14:paraId="48FDEA41" w14:textId="77777777" w:rsidR="00E20780" w:rsidRPr="00E20780" w:rsidRDefault="00E20780" w:rsidP="008A0D95">
            <w:pPr>
              <w:jc w:val="both"/>
              <w:rPr>
                <w:rStyle w:val="cf11"/>
                <w:rFonts w:asciiTheme="majorBidi" w:hAnsiTheme="majorBidi" w:cstheme="majorBidi"/>
              </w:rPr>
            </w:pPr>
            <w:r w:rsidRPr="00E20780">
              <w:rPr>
                <w:rStyle w:val="cf11"/>
                <w:rFonts w:asciiTheme="majorBidi" w:hAnsiTheme="majorBidi" w:cstheme="majorBidi"/>
              </w:rPr>
              <w:t xml:space="preserve">8 points — the tenderer has provided information about a project manager, and their stated experience meets criterion (1) and criterion (2). </w:t>
            </w:r>
          </w:p>
          <w:p w14:paraId="50108EA9" w14:textId="77777777" w:rsidR="00E20780" w:rsidRDefault="00E20780" w:rsidP="008A0D95">
            <w:pPr>
              <w:jc w:val="both"/>
              <w:rPr>
                <w:rStyle w:val="cf11"/>
              </w:rPr>
            </w:pPr>
          </w:p>
          <w:p w14:paraId="263DDB70" w14:textId="77777777" w:rsidR="00E20780" w:rsidRPr="009363E0" w:rsidRDefault="00E20780" w:rsidP="008A0D95">
            <w:pPr>
              <w:jc w:val="both"/>
              <w:rPr>
                <w:rFonts w:eastAsiaTheme="minorHAnsi"/>
                <w:bCs/>
                <w:kern w:val="2"/>
                <w14:ligatures w14:val="standardContextual"/>
              </w:rPr>
            </w:pPr>
            <w:r>
              <w:t xml:space="preserve">** In order to demonstrate compliance with this requirement, the tenderer must submit Annex 4D to the Regulations, along with documents proving experience and education. </w:t>
            </w:r>
          </w:p>
        </w:tc>
        <w:tc>
          <w:tcPr>
            <w:tcW w:w="1863" w:type="dxa"/>
            <w:tcBorders>
              <w:top w:val="single" w:sz="4" w:space="0" w:color="auto"/>
              <w:left w:val="single" w:sz="4" w:space="0" w:color="auto"/>
              <w:bottom w:val="single" w:sz="4" w:space="0" w:color="auto"/>
              <w:right w:val="single" w:sz="4" w:space="0" w:color="auto"/>
            </w:tcBorders>
            <w:vAlign w:val="center"/>
          </w:tcPr>
          <w:p w14:paraId="2E181CB3" w14:textId="77777777" w:rsidR="00E20780" w:rsidRPr="009363E0" w:rsidRDefault="00E20780" w:rsidP="008A0D95">
            <w:pPr>
              <w:rPr>
                <w:rFonts w:eastAsiaTheme="minorHAnsi"/>
                <w:kern w:val="2"/>
                <w14:ligatures w14:val="standardContextual"/>
              </w:rPr>
            </w:pPr>
          </w:p>
        </w:tc>
      </w:tr>
      <w:tr w:rsidR="00E20780" w:rsidRPr="00DB6697" w14:paraId="0E1CB4E3" w14:textId="77777777" w:rsidTr="008A0D95">
        <w:trPr>
          <w:cantSplit/>
          <w:tblHeader/>
        </w:trPr>
        <w:tc>
          <w:tcPr>
            <w:tcW w:w="738" w:type="dxa"/>
            <w:tcBorders>
              <w:top w:val="single" w:sz="4" w:space="0" w:color="auto"/>
              <w:left w:val="single" w:sz="4" w:space="0" w:color="auto"/>
              <w:bottom w:val="single" w:sz="4" w:space="0" w:color="auto"/>
              <w:right w:val="single" w:sz="4" w:space="0" w:color="auto"/>
            </w:tcBorders>
            <w:vAlign w:val="center"/>
          </w:tcPr>
          <w:p w14:paraId="39A61D44" w14:textId="77777777" w:rsidR="00E20780" w:rsidRPr="00DB6697" w:rsidRDefault="00E20780" w:rsidP="008A0D95">
            <w:pPr>
              <w:jc w:val="both"/>
              <w:rPr>
                <w:rFonts w:eastAsiaTheme="minorHAnsi" w:cs="Arial"/>
                <w:b/>
                <w:kern w:val="2"/>
                <w:szCs w:val="22"/>
                <w14:ligatures w14:val="standardContextual"/>
              </w:rPr>
            </w:pPr>
          </w:p>
        </w:tc>
        <w:tc>
          <w:tcPr>
            <w:tcW w:w="6804" w:type="dxa"/>
            <w:tcBorders>
              <w:top w:val="single" w:sz="4" w:space="0" w:color="auto"/>
              <w:left w:val="single" w:sz="4" w:space="0" w:color="auto"/>
              <w:bottom w:val="single" w:sz="4" w:space="0" w:color="auto"/>
              <w:right w:val="single" w:sz="4" w:space="0" w:color="auto"/>
            </w:tcBorders>
            <w:vAlign w:val="center"/>
            <w:hideMark/>
          </w:tcPr>
          <w:p w14:paraId="34BD92F2" w14:textId="77777777" w:rsidR="00E20780" w:rsidRPr="00DB6697" w:rsidRDefault="00E20780" w:rsidP="008A0D95">
            <w:pPr>
              <w:jc w:val="both"/>
              <w:rPr>
                <w:rFonts w:eastAsiaTheme="minorHAnsi" w:cs="Arial"/>
                <w:b/>
                <w:bCs/>
                <w:kern w:val="2"/>
                <w:szCs w:val="22"/>
                <w14:ligatures w14:val="standardContextual"/>
              </w:rPr>
            </w:pPr>
            <w:r>
              <w:rPr>
                <w:b/>
              </w:rPr>
              <w:t>Total:</w:t>
            </w:r>
          </w:p>
        </w:tc>
        <w:tc>
          <w:tcPr>
            <w:tcW w:w="1863" w:type="dxa"/>
            <w:tcBorders>
              <w:top w:val="single" w:sz="4" w:space="0" w:color="auto"/>
              <w:left w:val="single" w:sz="4" w:space="0" w:color="auto"/>
              <w:bottom w:val="single" w:sz="4" w:space="0" w:color="auto"/>
              <w:right w:val="single" w:sz="4" w:space="0" w:color="auto"/>
            </w:tcBorders>
            <w:vAlign w:val="center"/>
            <w:hideMark/>
          </w:tcPr>
          <w:p w14:paraId="67BB0E33" w14:textId="77777777" w:rsidR="00E20780" w:rsidRPr="00DB6697" w:rsidRDefault="00E20780" w:rsidP="008A0D95">
            <w:pPr>
              <w:rPr>
                <w:rFonts w:eastAsiaTheme="minorHAnsi" w:cs="Arial"/>
                <w:b/>
                <w:kern w:val="2"/>
                <w:szCs w:val="22"/>
                <w14:ligatures w14:val="standardContextual"/>
              </w:rPr>
            </w:pPr>
            <w:r>
              <w:rPr>
                <w:b/>
              </w:rPr>
              <w:t>100</w:t>
            </w:r>
          </w:p>
        </w:tc>
      </w:tr>
      <w:bookmarkEnd w:id="37"/>
    </w:tbl>
    <w:p w14:paraId="01276633" w14:textId="77777777" w:rsidR="00E20780" w:rsidRPr="00DB6697" w:rsidRDefault="00E20780" w:rsidP="00E20780">
      <w:pPr>
        <w:spacing w:after="120"/>
        <w:jc w:val="both"/>
        <w:rPr>
          <w:rFonts w:eastAsiaTheme="minorHAnsi" w:cs="Arial"/>
          <w:kern w:val="2"/>
          <w:sz w:val="28"/>
          <w:szCs w:val="22"/>
          <w:highlight w:val="yellow"/>
          <w14:ligatures w14:val="standardContextual"/>
        </w:rPr>
      </w:pPr>
    </w:p>
    <w:p w14:paraId="5F8863FA" w14:textId="77777777" w:rsidR="00E20780" w:rsidRPr="00DB6697" w:rsidRDefault="00E20780" w:rsidP="00E20780">
      <w:pPr>
        <w:tabs>
          <w:tab w:val="left" w:pos="0"/>
        </w:tabs>
        <w:contextualSpacing/>
        <w:jc w:val="both"/>
      </w:pPr>
      <w:r>
        <w:tab/>
        <w:t xml:space="preserve">The Procurement Commission assesses the total contract price (in EUR without VAT) proposed by the tenderer. The score for each bid is calculated as follows: </w:t>
      </w:r>
    </w:p>
    <w:p w14:paraId="0E706988" w14:textId="77777777" w:rsidR="00E20780" w:rsidRPr="00DB6697" w:rsidRDefault="00E20780" w:rsidP="00E20780">
      <w:pPr>
        <w:ind w:left="1276"/>
        <w:jc w:val="both"/>
      </w:pPr>
      <w:r>
        <w:t>A = 85 x (A</w:t>
      </w:r>
      <w:r>
        <w:rPr>
          <w:vertAlign w:val="subscript"/>
        </w:rPr>
        <w:t>x</w:t>
      </w:r>
      <w:r>
        <w:t>:A</w:t>
      </w:r>
      <w:r>
        <w:rPr>
          <w:vertAlign w:val="subscript"/>
        </w:rPr>
        <w:t>y</w:t>
      </w:r>
      <w:r>
        <w:t>), where</w:t>
      </w:r>
    </w:p>
    <w:p w14:paraId="098D4114" w14:textId="77777777" w:rsidR="00E20780" w:rsidRPr="00DB6697" w:rsidRDefault="00E20780" w:rsidP="00E20780">
      <w:pPr>
        <w:ind w:left="1276"/>
        <w:jc w:val="both"/>
      </w:pPr>
      <w:r>
        <w:t>A is the number of points earned by the tenderer;</w:t>
      </w:r>
    </w:p>
    <w:p w14:paraId="0B06585D" w14:textId="77777777" w:rsidR="00E20780" w:rsidRPr="00DB6697" w:rsidRDefault="00E20780" w:rsidP="00E20780">
      <w:pPr>
        <w:ind w:left="1276"/>
        <w:jc w:val="both"/>
      </w:pPr>
      <w:r>
        <w:t>85 is the maximum score for this criterion;</w:t>
      </w:r>
    </w:p>
    <w:p w14:paraId="0D788ED4" w14:textId="77777777" w:rsidR="00E20780" w:rsidRPr="00DB6697" w:rsidRDefault="00E20780" w:rsidP="00E20780">
      <w:pPr>
        <w:ind w:left="1276"/>
        <w:jc w:val="both"/>
      </w:pPr>
      <w:r>
        <w:t>A</w:t>
      </w:r>
      <w:r>
        <w:rPr>
          <w:vertAlign w:val="subscript"/>
        </w:rPr>
        <w:t>x</w:t>
      </w:r>
      <w:r>
        <w:t xml:space="preserve"> is the lowest total contract price offered;</w:t>
      </w:r>
    </w:p>
    <w:p w14:paraId="650C007A" w14:textId="77777777" w:rsidR="00E20780" w:rsidRPr="00DB6697" w:rsidRDefault="00E20780" w:rsidP="00E20780">
      <w:pPr>
        <w:ind w:left="1276"/>
        <w:jc w:val="both"/>
      </w:pPr>
      <w:r>
        <w:t>A</w:t>
      </w:r>
      <w:r>
        <w:rPr>
          <w:vertAlign w:val="subscript"/>
        </w:rPr>
        <w:t>y</w:t>
      </w:r>
      <w:r>
        <w:t xml:space="preserve"> is the total contract price offered by the bid in question;</w:t>
      </w:r>
    </w:p>
    <w:p w14:paraId="187B41A2" w14:textId="77777777" w:rsidR="00E20780" w:rsidRPr="00DB6697" w:rsidRDefault="00E20780" w:rsidP="00E20780">
      <w:pPr>
        <w:spacing w:after="120"/>
        <w:jc w:val="both"/>
        <w:rPr>
          <w:rFonts w:eastAsiaTheme="minorHAnsi" w:cs="Arial"/>
          <w:kern w:val="2"/>
          <w:sz w:val="28"/>
          <w:szCs w:val="22"/>
          <w:highlight w:val="yellow"/>
          <w14:ligatures w14:val="standardContextual"/>
        </w:rPr>
      </w:pPr>
    </w:p>
    <w:p w14:paraId="4B919A40" w14:textId="77777777" w:rsidR="00E20780" w:rsidRPr="001559E3" w:rsidRDefault="00E20780" w:rsidP="00E20780">
      <w:pPr>
        <w:pStyle w:val="ListParagraph"/>
        <w:numPr>
          <w:ilvl w:val="2"/>
          <w:numId w:val="10"/>
        </w:numPr>
        <w:contextualSpacing/>
        <w:jc w:val="both"/>
        <w:rPr>
          <w:rFonts w:ascii="Times New Roman" w:hAnsi="Times New Roman"/>
          <w:sz w:val="24"/>
          <w:szCs w:val="24"/>
        </w:rPr>
      </w:pPr>
      <w:r>
        <w:rPr>
          <w:rFonts w:ascii="Times New Roman" w:hAnsi="Times New Roman"/>
          <w:sz w:val="24"/>
        </w:rPr>
        <w:t xml:space="preserve">For criterion P1, each tenderer is scored according to the mathematical formula, and for criterion P2, each member of the Commission scores the tenderer individually. </w:t>
      </w:r>
    </w:p>
    <w:p w14:paraId="2BD75E25" w14:textId="045B99CB" w:rsidR="00E20780" w:rsidRPr="00EC2C7D" w:rsidRDefault="00E20780" w:rsidP="00E20780">
      <w:pPr>
        <w:pStyle w:val="ListParagraph"/>
        <w:numPr>
          <w:ilvl w:val="2"/>
          <w:numId w:val="10"/>
        </w:numPr>
        <w:tabs>
          <w:tab w:val="left" w:pos="993"/>
        </w:tabs>
        <w:spacing w:after="0" w:line="240" w:lineRule="auto"/>
        <w:jc w:val="both"/>
        <w:rPr>
          <w:rFonts w:ascii="Times New Roman" w:hAnsi="Times New Roman"/>
          <w:sz w:val="24"/>
          <w:szCs w:val="24"/>
        </w:rPr>
      </w:pPr>
      <w:r>
        <w:rPr>
          <w:rFonts w:ascii="Times New Roman" w:hAnsi="Times New Roman"/>
          <w:sz w:val="24"/>
        </w:rPr>
        <w:t xml:space="preserve">The total score for the tenderer is determined taking into account the scores of all the members of the Procurement Commission for each criterion. The most economically efficient bid be the bid which gets the highest score. </w:t>
      </w:r>
    </w:p>
    <w:p w14:paraId="391B0826" w14:textId="77777777" w:rsidR="00E20780" w:rsidRPr="00633BB1" w:rsidRDefault="00E20780" w:rsidP="00E20780">
      <w:pPr>
        <w:pStyle w:val="ColorfulList-Accent11"/>
        <w:widowControl w:val="0"/>
        <w:numPr>
          <w:ilvl w:val="1"/>
          <w:numId w:val="10"/>
        </w:numPr>
        <w:tabs>
          <w:tab w:val="left" w:pos="709"/>
        </w:tabs>
        <w:spacing w:after="0" w:line="240" w:lineRule="auto"/>
        <w:ind w:left="709" w:right="-58" w:hanging="709"/>
        <w:contextualSpacing w:val="0"/>
        <w:jc w:val="both"/>
        <w:rPr>
          <w:rFonts w:ascii="Times New Roman" w:hAnsi="Times New Roman"/>
          <w:b/>
          <w:sz w:val="24"/>
          <w:szCs w:val="24"/>
        </w:rPr>
      </w:pPr>
      <w:r>
        <w:rPr>
          <w:rFonts w:ascii="Times New Roman" w:hAnsi="Times New Roman"/>
          <w:sz w:val="24"/>
        </w:rPr>
        <w:t>If the potentially winning tenderers are found to be tied on the tiebreaker criterion for the selection of the bid, the Client organise an open draw.</w:t>
      </w:r>
    </w:p>
    <w:p w14:paraId="5D1475AB" w14:textId="77777777" w:rsidR="00E20780" w:rsidRDefault="00E20780" w:rsidP="00E20780">
      <w:pPr>
        <w:pStyle w:val="ColorfulList-Accent11"/>
        <w:widowControl w:val="0"/>
        <w:numPr>
          <w:ilvl w:val="1"/>
          <w:numId w:val="10"/>
        </w:numPr>
        <w:tabs>
          <w:tab w:val="left" w:pos="709"/>
        </w:tabs>
        <w:spacing w:after="0" w:line="240" w:lineRule="auto"/>
        <w:ind w:left="709" w:right="-58" w:hanging="709"/>
        <w:contextualSpacing w:val="0"/>
        <w:jc w:val="both"/>
        <w:rPr>
          <w:rFonts w:ascii="Times New Roman" w:hAnsi="Times New Roman"/>
          <w:bCs/>
          <w:sz w:val="24"/>
          <w:szCs w:val="24"/>
        </w:rPr>
      </w:pPr>
      <w:r>
        <w:rPr>
          <w:rFonts w:ascii="Times New Roman" w:hAnsi="Times New Roman"/>
          <w:sz w:val="24"/>
        </w:rPr>
        <w:t>The Commission checks if the tenderer that is to be awarded the contract is not subject to the rules for rejection referred to in Section 42(2) of PPL. This check is done as per the procedure specified in Section 42 of PPL.</w:t>
      </w:r>
    </w:p>
    <w:p w14:paraId="74F2FD81" w14:textId="77777777" w:rsidR="00E20780" w:rsidRDefault="00E20780" w:rsidP="00E20780">
      <w:pPr>
        <w:pStyle w:val="ColorfulList-Accent11"/>
        <w:widowControl w:val="0"/>
        <w:tabs>
          <w:tab w:val="left" w:pos="709"/>
        </w:tabs>
        <w:spacing w:after="0" w:line="240" w:lineRule="auto"/>
        <w:ind w:left="709" w:right="-58"/>
        <w:contextualSpacing w:val="0"/>
        <w:jc w:val="both"/>
        <w:rPr>
          <w:rFonts w:ascii="Times New Roman" w:hAnsi="Times New Roman"/>
          <w:bCs/>
          <w:sz w:val="24"/>
          <w:szCs w:val="24"/>
        </w:rPr>
      </w:pPr>
    </w:p>
    <w:p w14:paraId="28F43CA5" w14:textId="77777777" w:rsidR="00E20780" w:rsidRPr="00CC049C" w:rsidRDefault="00E20780" w:rsidP="00E20780">
      <w:pPr>
        <w:numPr>
          <w:ilvl w:val="0"/>
          <w:numId w:val="10"/>
        </w:numPr>
        <w:ind w:left="0" w:firstLine="0"/>
        <w:jc w:val="center"/>
        <w:rPr>
          <w:b/>
        </w:rPr>
      </w:pPr>
      <w:bookmarkStart w:id="38" w:name="_Toc59334738"/>
      <w:bookmarkEnd w:id="30"/>
      <w:bookmarkEnd w:id="31"/>
      <w:bookmarkEnd w:id="36"/>
      <w:r>
        <w:rPr>
          <w:b/>
        </w:rPr>
        <w:t>PROCUREMENT CONTRACT</w:t>
      </w:r>
    </w:p>
    <w:p w14:paraId="3CC7464E" w14:textId="77777777" w:rsidR="00E20780" w:rsidRPr="0045688F" w:rsidRDefault="00E20780" w:rsidP="00E20780">
      <w:pPr>
        <w:numPr>
          <w:ilvl w:val="1"/>
          <w:numId w:val="10"/>
        </w:numPr>
        <w:ind w:left="709" w:hanging="709"/>
        <w:jc w:val="both"/>
      </w:pPr>
      <w:r>
        <w:lastRenderedPageBreak/>
        <w:t>The Client notifies the tenderers of the decision regarding the results of the Tender in writing, within three (3) business days after the date on which the Client decides on the results of the Tender.</w:t>
      </w:r>
    </w:p>
    <w:p w14:paraId="43E0F94D" w14:textId="77777777" w:rsidR="00E20780" w:rsidRPr="00A214F2" w:rsidRDefault="00E20780" w:rsidP="00E20780">
      <w:pPr>
        <w:numPr>
          <w:ilvl w:val="1"/>
          <w:numId w:val="10"/>
        </w:numPr>
        <w:ind w:left="709" w:hanging="709"/>
        <w:jc w:val="both"/>
      </w:pPr>
      <w:r>
        <w:t>If within ten (10) business days after the expiry of the waiting period specified in Section 60(6) of PPL, the winning tenderer fails to conclude the procurement contract with the Client without a good reason, or if the winning tenderer withdraws its bid, or if within fifteen (15) business days after the Commission’s decision on the award of the contract takes effect, the winning tenderer that is a consortium fails to be officially established as per its legal status (general partnership) or fails to conclude a company agreement and does not submit documents demonstrating that the consortium has been officially established as per its legal status or concluded a company agreement, the Commission is entitled to select the tenderer who submitted the next most economically efficient bid instead.</w:t>
      </w:r>
    </w:p>
    <w:p w14:paraId="28C8C615" w14:textId="77777777" w:rsidR="00E20780" w:rsidRPr="00CC049C" w:rsidRDefault="00E20780" w:rsidP="00E20780">
      <w:pPr>
        <w:contextualSpacing/>
        <w:jc w:val="both"/>
        <w:rPr>
          <w:lang w:eastAsia="lv-LV"/>
        </w:rPr>
      </w:pPr>
    </w:p>
    <w:bookmarkEnd w:id="38"/>
    <w:p w14:paraId="3963D591" w14:textId="77777777" w:rsidR="00E20780" w:rsidRPr="00CC049C" w:rsidRDefault="00E20780" w:rsidP="00E20780">
      <w:pPr>
        <w:numPr>
          <w:ilvl w:val="0"/>
          <w:numId w:val="7"/>
        </w:numPr>
        <w:ind w:left="0" w:right="28" w:firstLine="0"/>
        <w:jc w:val="center"/>
        <w:rPr>
          <w:b/>
        </w:rPr>
      </w:pPr>
      <w:r>
        <w:rPr>
          <w:b/>
        </w:rPr>
        <w:t>ANNEXES TO THE REGULATIONS</w:t>
      </w:r>
    </w:p>
    <w:p w14:paraId="4604EF85" w14:textId="77777777" w:rsidR="00E20780" w:rsidRDefault="00E20780" w:rsidP="00E20780">
      <w:pPr>
        <w:numPr>
          <w:ilvl w:val="1"/>
          <w:numId w:val="7"/>
        </w:numPr>
        <w:ind w:left="709" w:right="26" w:hanging="709"/>
        <w:jc w:val="both"/>
      </w:pPr>
      <w:r>
        <w:t>All the Annexes form an integral part of the Regulations. The following Annexes are attached to the Regulations:</w:t>
      </w:r>
    </w:p>
    <w:tbl>
      <w:tblPr>
        <w:tblpPr w:leftFromText="180" w:rightFromText="180" w:vertAnchor="text" w:tblpY="1"/>
        <w:tblOverlap w:val="never"/>
        <w:tblW w:w="9639" w:type="dxa"/>
        <w:tblLook w:val="04A0" w:firstRow="1" w:lastRow="0" w:firstColumn="1" w:lastColumn="0" w:noHBand="0" w:noVBand="1"/>
      </w:tblPr>
      <w:tblGrid>
        <w:gridCol w:w="1772"/>
        <w:gridCol w:w="406"/>
        <w:gridCol w:w="7461"/>
      </w:tblGrid>
      <w:tr w:rsidR="00E20780" w:rsidRPr="00407F3E" w14:paraId="180347B2" w14:textId="77777777" w:rsidTr="008A0D95">
        <w:tc>
          <w:tcPr>
            <w:tcW w:w="1772" w:type="dxa"/>
          </w:tcPr>
          <w:p w14:paraId="4665A4F9" w14:textId="79EF2DB1" w:rsidR="00E20780" w:rsidRPr="00FD4B76" w:rsidRDefault="00E20780" w:rsidP="008A0D95">
            <w:pPr>
              <w:ind w:left="176" w:right="26"/>
              <w:jc w:val="right"/>
            </w:pPr>
            <w:bookmarkStart w:id="39" w:name="_Hlk524515441"/>
            <w:bookmarkStart w:id="40" w:name="_Hlk524515469"/>
            <w:r w:rsidRPr="00FD4B76">
              <w:t xml:space="preserve">Annex </w:t>
            </w:r>
          </w:p>
        </w:tc>
        <w:tc>
          <w:tcPr>
            <w:tcW w:w="406" w:type="dxa"/>
          </w:tcPr>
          <w:p w14:paraId="4476AE43" w14:textId="77777777" w:rsidR="00E20780" w:rsidRPr="00FD4B76" w:rsidRDefault="00E20780" w:rsidP="008A0D95">
            <w:pPr>
              <w:ind w:right="26"/>
              <w:jc w:val="both"/>
            </w:pPr>
            <w:r w:rsidRPr="00FD4B76">
              <w:t>-</w:t>
            </w:r>
          </w:p>
        </w:tc>
        <w:tc>
          <w:tcPr>
            <w:tcW w:w="7461" w:type="dxa"/>
          </w:tcPr>
          <w:p w14:paraId="09658DF3" w14:textId="28D12117" w:rsidR="00E20780" w:rsidRPr="00FD4B76" w:rsidRDefault="00E20780" w:rsidP="008A0D95">
            <w:pPr>
              <w:ind w:right="26"/>
              <w:jc w:val="both"/>
            </w:pPr>
            <w:bookmarkStart w:id="41" w:name="_Hlk24715055"/>
            <w:r w:rsidRPr="00FD4B76">
              <w:t>Technical specifications</w:t>
            </w:r>
            <w:bookmarkEnd w:id="41"/>
          </w:p>
        </w:tc>
      </w:tr>
      <w:tr w:rsidR="00E20780" w:rsidRPr="00407F3E" w14:paraId="2F4CB019" w14:textId="77777777" w:rsidTr="008A0D95">
        <w:tc>
          <w:tcPr>
            <w:tcW w:w="1772" w:type="dxa"/>
          </w:tcPr>
          <w:p w14:paraId="50E235C7" w14:textId="77777777" w:rsidR="00E20780" w:rsidRPr="00223C4B" w:rsidRDefault="00E20780" w:rsidP="008A0D95">
            <w:pPr>
              <w:ind w:left="176" w:right="26"/>
              <w:jc w:val="right"/>
            </w:pPr>
            <w:r>
              <w:t>Annex 2</w:t>
            </w:r>
          </w:p>
        </w:tc>
        <w:tc>
          <w:tcPr>
            <w:tcW w:w="406" w:type="dxa"/>
          </w:tcPr>
          <w:p w14:paraId="11360364" w14:textId="77777777" w:rsidR="00E20780" w:rsidRPr="000E5E55" w:rsidRDefault="00E20780" w:rsidP="008A0D95">
            <w:pPr>
              <w:ind w:right="26"/>
              <w:jc w:val="both"/>
            </w:pPr>
            <w:r>
              <w:t>-</w:t>
            </w:r>
          </w:p>
        </w:tc>
        <w:tc>
          <w:tcPr>
            <w:tcW w:w="7461" w:type="dxa"/>
          </w:tcPr>
          <w:p w14:paraId="602CBC9D" w14:textId="77777777" w:rsidR="00E20780" w:rsidRPr="00437877" w:rsidRDefault="00E20780" w:rsidP="008A0D95">
            <w:pPr>
              <w:ind w:right="26"/>
              <w:jc w:val="both"/>
              <w:rPr>
                <w:highlight w:val="yellow"/>
              </w:rPr>
            </w:pPr>
            <w:r>
              <w:t>Bid letter;</w:t>
            </w:r>
          </w:p>
        </w:tc>
      </w:tr>
      <w:bookmarkEnd w:id="39"/>
      <w:tr w:rsidR="00E20780" w:rsidRPr="00407F3E" w14:paraId="407FBE84" w14:textId="77777777" w:rsidTr="008A0D95">
        <w:tc>
          <w:tcPr>
            <w:tcW w:w="1772" w:type="dxa"/>
          </w:tcPr>
          <w:p w14:paraId="2C0C797D" w14:textId="77777777" w:rsidR="00E20780" w:rsidRPr="00407F3E" w:rsidRDefault="00E20780" w:rsidP="008A0D95">
            <w:pPr>
              <w:ind w:left="176" w:right="26"/>
              <w:jc w:val="right"/>
            </w:pPr>
            <w:r>
              <w:t>Annex 2A</w:t>
            </w:r>
          </w:p>
        </w:tc>
        <w:tc>
          <w:tcPr>
            <w:tcW w:w="406" w:type="dxa"/>
          </w:tcPr>
          <w:p w14:paraId="759D720B" w14:textId="77777777" w:rsidR="00E20780" w:rsidRPr="00407F3E" w:rsidRDefault="00E20780" w:rsidP="008A0D95">
            <w:pPr>
              <w:ind w:right="26"/>
              <w:jc w:val="both"/>
            </w:pPr>
            <w:r>
              <w:t>-</w:t>
            </w:r>
          </w:p>
        </w:tc>
        <w:tc>
          <w:tcPr>
            <w:tcW w:w="7461" w:type="dxa"/>
          </w:tcPr>
          <w:p w14:paraId="342D14B2" w14:textId="77777777" w:rsidR="00E20780" w:rsidRPr="00DD264D" w:rsidRDefault="00E20780" w:rsidP="008A0D95">
            <w:pPr>
              <w:ind w:right="26"/>
              <w:jc w:val="both"/>
            </w:pPr>
            <w:r>
              <w:t>Statement on independent bid preparation;</w:t>
            </w:r>
          </w:p>
        </w:tc>
      </w:tr>
      <w:tr w:rsidR="00E20780" w:rsidRPr="00407F3E" w14:paraId="373ECDD9" w14:textId="77777777" w:rsidTr="008A0D95">
        <w:tc>
          <w:tcPr>
            <w:tcW w:w="1772" w:type="dxa"/>
          </w:tcPr>
          <w:p w14:paraId="7FBC9D39" w14:textId="77777777" w:rsidR="00E20780" w:rsidRDefault="00E20780" w:rsidP="008A0D95">
            <w:pPr>
              <w:ind w:left="176" w:right="26"/>
              <w:jc w:val="right"/>
            </w:pPr>
            <w:r>
              <w:t>Annex 3</w:t>
            </w:r>
          </w:p>
        </w:tc>
        <w:tc>
          <w:tcPr>
            <w:tcW w:w="406" w:type="dxa"/>
          </w:tcPr>
          <w:p w14:paraId="01E89AA8" w14:textId="77777777" w:rsidR="00E20780" w:rsidRPr="00407F3E" w:rsidRDefault="00E20780" w:rsidP="008A0D95">
            <w:pPr>
              <w:ind w:right="26"/>
              <w:jc w:val="both"/>
            </w:pPr>
            <w:r>
              <w:t>-</w:t>
            </w:r>
          </w:p>
        </w:tc>
        <w:tc>
          <w:tcPr>
            <w:tcW w:w="7461" w:type="dxa"/>
          </w:tcPr>
          <w:p w14:paraId="5381D7C0" w14:textId="77777777" w:rsidR="00E20780" w:rsidRDefault="00E20780" w:rsidP="008A0D95">
            <w:pPr>
              <w:ind w:right="26"/>
              <w:jc w:val="both"/>
            </w:pPr>
            <w:r>
              <w:t>Tenderer experience;</w:t>
            </w:r>
          </w:p>
        </w:tc>
      </w:tr>
      <w:tr w:rsidR="00E20780" w:rsidRPr="00407F3E" w14:paraId="59FCA8ED" w14:textId="77777777" w:rsidTr="008A0D95">
        <w:tc>
          <w:tcPr>
            <w:tcW w:w="1772" w:type="dxa"/>
          </w:tcPr>
          <w:p w14:paraId="7F6BDA4A" w14:textId="77777777" w:rsidR="00E20780" w:rsidRDefault="00E20780" w:rsidP="00E20780">
            <w:pPr>
              <w:ind w:left="459" w:right="26"/>
              <w:jc w:val="center"/>
            </w:pPr>
            <w:r>
              <w:t>Annex 4A</w:t>
            </w:r>
          </w:p>
        </w:tc>
        <w:tc>
          <w:tcPr>
            <w:tcW w:w="406" w:type="dxa"/>
          </w:tcPr>
          <w:p w14:paraId="67A24EA1" w14:textId="77777777" w:rsidR="00E20780" w:rsidRPr="00407F3E" w:rsidRDefault="00E20780" w:rsidP="008A0D95">
            <w:pPr>
              <w:ind w:right="26"/>
              <w:jc w:val="both"/>
            </w:pPr>
            <w:r>
              <w:t>-</w:t>
            </w:r>
          </w:p>
        </w:tc>
        <w:tc>
          <w:tcPr>
            <w:tcW w:w="7461" w:type="dxa"/>
          </w:tcPr>
          <w:p w14:paraId="58AF592B" w14:textId="77777777" w:rsidR="00E20780" w:rsidRDefault="00E20780" w:rsidP="008A0D95">
            <w:pPr>
              <w:ind w:right="26"/>
              <w:jc w:val="both"/>
            </w:pPr>
            <w:r>
              <w:t>Description of the experience of the construction manager in charge;</w:t>
            </w:r>
          </w:p>
        </w:tc>
      </w:tr>
      <w:tr w:rsidR="00E20780" w:rsidRPr="00407F3E" w14:paraId="02E1D9BC" w14:textId="77777777" w:rsidTr="008A0D95">
        <w:tc>
          <w:tcPr>
            <w:tcW w:w="1772" w:type="dxa"/>
          </w:tcPr>
          <w:p w14:paraId="4CE971ED" w14:textId="77777777" w:rsidR="00E20780" w:rsidRDefault="00E20780" w:rsidP="008A0D95">
            <w:pPr>
              <w:ind w:left="176" w:right="26"/>
              <w:jc w:val="right"/>
            </w:pPr>
            <w:r>
              <w:t>Annex 4B</w:t>
            </w:r>
          </w:p>
        </w:tc>
        <w:tc>
          <w:tcPr>
            <w:tcW w:w="406" w:type="dxa"/>
          </w:tcPr>
          <w:p w14:paraId="32C4652B" w14:textId="77777777" w:rsidR="00E20780" w:rsidRDefault="00E20780" w:rsidP="008A0D95">
            <w:pPr>
              <w:ind w:right="26"/>
              <w:jc w:val="both"/>
            </w:pPr>
            <w:r>
              <w:t>-</w:t>
            </w:r>
          </w:p>
        </w:tc>
        <w:tc>
          <w:tcPr>
            <w:tcW w:w="7461" w:type="dxa"/>
          </w:tcPr>
          <w:p w14:paraId="3369F4D2" w14:textId="77777777" w:rsidR="00E20780" w:rsidRPr="00DB2A06" w:rsidRDefault="00E20780" w:rsidP="008A0D95">
            <w:pPr>
              <w:tabs>
                <w:tab w:val="left" w:pos="1985"/>
                <w:tab w:val="left" w:pos="2410"/>
              </w:tabs>
              <w:suppressAutoHyphens/>
              <w:autoSpaceDN w:val="0"/>
              <w:ind w:right="-1"/>
              <w:jc w:val="both"/>
              <w:textAlignment w:val="baseline"/>
            </w:pPr>
            <w:r>
              <w:t>Description of the experience of the chief architect;</w:t>
            </w:r>
          </w:p>
        </w:tc>
      </w:tr>
      <w:tr w:rsidR="00E20780" w:rsidRPr="00407F3E" w14:paraId="04C92617" w14:textId="77777777" w:rsidTr="008A0D95">
        <w:tc>
          <w:tcPr>
            <w:tcW w:w="1772" w:type="dxa"/>
          </w:tcPr>
          <w:p w14:paraId="2D6AB2AD" w14:textId="77777777" w:rsidR="00E20780" w:rsidRDefault="00E20780" w:rsidP="008A0D95">
            <w:pPr>
              <w:ind w:left="176" w:right="26"/>
              <w:jc w:val="right"/>
            </w:pPr>
            <w:r>
              <w:t>Annex 4C</w:t>
            </w:r>
          </w:p>
        </w:tc>
        <w:tc>
          <w:tcPr>
            <w:tcW w:w="406" w:type="dxa"/>
          </w:tcPr>
          <w:p w14:paraId="71556539" w14:textId="77777777" w:rsidR="00E20780" w:rsidRDefault="00E20780" w:rsidP="008A0D95">
            <w:pPr>
              <w:ind w:right="26"/>
              <w:jc w:val="both"/>
            </w:pPr>
            <w:r>
              <w:t>-</w:t>
            </w:r>
          </w:p>
        </w:tc>
        <w:tc>
          <w:tcPr>
            <w:tcW w:w="7461" w:type="dxa"/>
          </w:tcPr>
          <w:p w14:paraId="74192C65" w14:textId="77777777" w:rsidR="00E20780" w:rsidRPr="00DB2A06" w:rsidRDefault="00E20780" w:rsidP="008A0D95">
            <w:pPr>
              <w:tabs>
                <w:tab w:val="left" w:pos="1985"/>
                <w:tab w:val="left" w:pos="2410"/>
              </w:tabs>
              <w:suppressAutoHyphens/>
              <w:autoSpaceDN w:val="0"/>
              <w:ind w:right="-1"/>
              <w:jc w:val="both"/>
              <w:textAlignment w:val="baseline"/>
            </w:pPr>
            <w:r>
              <w:t>Description of the experience of the construction engineer;</w:t>
            </w:r>
          </w:p>
        </w:tc>
      </w:tr>
      <w:tr w:rsidR="00E20780" w:rsidRPr="00407F3E" w14:paraId="3AB1BE5B" w14:textId="77777777" w:rsidTr="008A0D95">
        <w:tc>
          <w:tcPr>
            <w:tcW w:w="1772" w:type="dxa"/>
          </w:tcPr>
          <w:p w14:paraId="33C6FC86" w14:textId="77777777" w:rsidR="00E20780" w:rsidRDefault="00E20780" w:rsidP="008A0D95">
            <w:pPr>
              <w:ind w:left="176" w:right="26"/>
              <w:jc w:val="right"/>
            </w:pPr>
            <w:r>
              <w:t>Annex 4D</w:t>
            </w:r>
          </w:p>
        </w:tc>
        <w:tc>
          <w:tcPr>
            <w:tcW w:w="406" w:type="dxa"/>
          </w:tcPr>
          <w:p w14:paraId="73D2750C" w14:textId="77777777" w:rsidR="00E20780" w:rsidRDefault="00E20780" w:rsidP="008A0D95">
            <w:pPr>
              <w:ind w:right="26"/>
              <w:jc w:val="both"/>
            </w:pPr>
            <w:r>
              <w:t>-</w:t>
            </w:r>
          </w:p>
        </w:tc>
        <w:tc>
          <w:tcPr>
            <w:tcW w:w="7461" w:type="dxa"/>
          </w:tcPr>
          <w:p w14:paraId="6BE13B6D" w14:textId="77777777" w:rsidR="00E20780" w:rsidRPr="00DB2A06" w:rsidRDefault="00E20780" w:rsidP="008A0D95">
            <w:pPr>
              <w:tabs>
                <w:tab w:val="left" w:pos="1985"/>
                <w:tab w:val="left" w:pos="2410"/>
              </w:tabs>
              <w:suppressAutoHyphens/>
              <w:autoSpaceDN w:val="0"/>
              <w:ind w:right="-1"/>
              <w:jc w:val="both"/>
              <w:textAlignment w:val="baseline"/>
            </w:pPr>
            <w:r>
              <w:t>Description of the experience of the project manager;</w:t>
            </w:r>
          </w:p>
        </w:tc>
      </w:tr>
      <w:tr w:rsidR="00E20780" w:rsidRPr="00407F3E" w14:paraId="13086B9C" w14:textId="77777777" w:rsidTr="008A0D95">
        <w:tc>
          <w:tcPr>
            <w:tcW w:w="1772" w:type="dxa"/>
          </w:tcPr>
          <w:p w14:paraId="4FE08957" w14:textId="77777777" w:rsidR="00E20780" w:rsidRPr="00407F3E" w:rsidRDefault="00E20780" w:rsidP="008A0D95">
            <w:pPr>
              <w:ind w:left="176" w:right="26"/>
              <w:jc w:val="right"/>
            </w:pPr>
            <w:r>
              <w:t>Annex 5</w:t>
            </w:r>
          </w:p>
        </w:tc>
        <w:tc>
          <w:tcPr>
            <w:tcW w:w="406" w:type="dxa"/>
          </w:tcPr>
          <w:p w14:paraId="7401B81A" w14:textId="77777777" w:rsidR="00E20780" w:rsidRPr="00407F3E" w:rsidRDefault="00E20780" w:rsidP="008A0D95">
            <w:pPr>
              <w:ind w:right="26"/>
              <w:jc w:val="both"/>
            </w:pPr>
            <w:r>
              <w:t>-</w:t>
            </w:r>
          </w:p>
        </w:tc>
        <w:tc>
          <w:tcPr>
            <w:tcW w:w="7461" w:type="dxa"/>
          </w:tcPr>
          <w:p w14:paraId="0100B410" w14:textId="77777777" w:rsidR="00E20780" w:rsidRPr="00B94FF1" w:rsidRDefault="00E20780" w:rsidP="008A0D95">
            <w:pPr>
              <w:tabs>
                <w:tab w:val="left" w:pos="1985"/>
                <w:tab w:val="left" w:pos="2410"/>
              </w:tabs>
              <w:suppressAutoHyphens/>
              <w:autoSpaceDN w:val="0"/>
              <w:ind w:right="-1"/>
              <w:jc w:val="both"/>
              <w:textAlignment w:val="baseline"/>
            </w:pPr>
            <w:r>
              <w:t>List of subcontractors involved in the performance of the contract (form);</w:t>
            </w:r>
          </w:p>
        </w:tc>
      </w:tr>
      <w:tr w:rsidR="00E20780" w:rsidRPr="00407F3E" w14:paraId="55DEC12E" w14:textId="77777777" w:rsidTr="008A0D95">
        <w:tc>
          <w:tcPr>
            <w:tcW w:w="1772" w:type="dxa"/>
          </w:tcPr>
          <w:p w14:paraId="4514F014" w14:textId="77777777" w:rsidR="00E20780" w:rsidRDefault="00E20780" w:rsidP="008A0D95">
            <w:pPr>
              <w:ind w:left="176" w:right="26"/>
              <w:jc w:val="right"/>
            </w:pPr>
            <w:r>
              <w:t>Annex 5A</w:t>
            </w:r>
          </w:p>
        </w:tc>
        <w:tc>
          <w:tcPr>
            <w:tcW w:w="406" w:type="dxa"/>
          </w:tcPr>
          <w:p w14:paraId="4F4AFB48" w14:textId="77777777" w:rsidR="00E20780" w:rsidRPr="00407F3E" w:rsidRDefault="00E20780" w:rsidP="008A0D95">
            <w:pPr>
              <w:ind w:right="26"/>
              <w:jc w:val="both"/>
            </w:pPr>
            <w:r>
              <w:t>-</w:t>
            </w:r>
          </w:p>
        </w:tc>
        <w:tc>
          <w:tcPr>
            <w:tcW w:w="7461" w:type="dxa"/>
          </w:tcPr>
          <w:p w14:paraId="0A96CA62" w14:textId="77777777" w:rsidR="00E20780" w:rsidRPr="00B94FF1" w:rsidRDefault="00E20780" w:rsidP="008A0D95">
            <w:pPr>
              <w:ind w:right="26"/>
              <w:jc w:val="both"/>
            </w:pPr>
            <w:r>
              <w:t>Certification of subcontractor involved in the performance of the contract (form);</w:t>
            </w:r>
          </w:p>
        </w:tc>
      </w:tr>
      <w:tr w:rsidR="00E20780" w:rsidRPr="00407F3E" w14:paraId="105280D7" w14:textId="77777777" w:rsidTr="008A0D95">
        <w:tc>
          <w:tcPr>
            <w:tcW w:w="1772" w:type="dxa"/>
          </w:tcPr>
          <w:p w14:paraId="5DA5E8A9" w14:textId="77777777" w:rsidR="00E20780" w:rsidRDefault="00E20780" w:rsidP="008A0D95">
            <w:pPr>
              <w:ind w:left="176" w:right="26"/>
              <w:jc w:val="right"/>
            </w:pPr>
            <w:r>
              <w:t>Annex 6</w:t>
            </w:r>
          </w:p>
        </w:tc>
        <w:tc>
          <w:tcPr>
            <w:tcW w:w="406" w:type="dxa"/>
          </w:tcPr>
          <w:p w14:paraId="40DB8B43" w14:textId="77777777" w:rsidR="00E20780" w:rsidRDefault="00E20780" w:rsidP="008A0D95">
            <w:pPr>
              <w:ind w:right="26"/>
              <w:jc w:val="both"/>
            </w:pPr>
            <w:r>
              <w:t>-</w:t>
            </w:r>
          </w:p>
        </w:tc>
        <w:tc>
          <w:tcPr>
            <w:tcW w:w="7461" w:type="dxa"/>
          </w:tcPr>
          <w:p w14:paraId="417A6A72" w14:textId="77777777" w:rsidR="00E20780" w:rsidRPr="00DB2A06" w:rsidRDefault="00E20780" w:rsidP="008A0D95">
            <w:pPr>
              <w:ind w:right="26"/>
              <w:jc w:val="both"/>
            </w:pPr>
            <w:r>
              <w:t>Financial proposal</w:t>
            </w:r>
          </w:p>
        </w:tc>
      </w:tr>
      <w:tr w:rsidR="00E20780" w:rsidRPr="00407F3E" w14:paraId="6282E883" w14:textId="77777777" w:rsidTr="008A0D95">
        <w:tc>
          <w:tcPr>
            <w:tcW w:w="1772" w:type="dxa"/>
          </w:tcPr>
          <w:p w14:paraId="48258163" w14:textId="77777777" w:rsidR="00E20780" w:rsidRDefault="00E20780" w:rsidP="008A0D95">
            <w:pPr>
              <w:ind w:left="176" w:right="26"/>
              <w:jc w:val="right"/>
            </w:pPr>
            <w:r>
              <w:t>Annex 7</w:t>
            </w:r>
          </w:p>
        </w:tc>
        <w:tc>
          <w:tcPr>
            <w:tcW w:w="406" w:type="dxa"/>
          </w:tcPr>
          <w:p w14:paraId="61E17F2A" w14:textId="77777777" w:rsidR="00E20780" w:rsidRPr="00407F3E" w:rsidRDefault="00E20780" w:rsidP="008A0D95">
            <w:pPr>
              <w:ind w:right="26"/>
              <w:jc w:val="both"/>
            </w:pPr>
            <w:r>
              <w:t>-</w:t>
            </w:r>
          </w:p>
        </w:tc>
        <w:tc>
          <w:tcPr>
            <w:tcW w:w="7461" w:type="dxa"/>
          </w:tcPr>
          <w:p w14:paraId="22D8640C" w14:textId="77777777" w:rsidR="00E20780" w:rsidRPr="00B94FF1" w:rsidRDefault="00E20780" w:rsidP="008A0D95">
            <w:pPr>
              <w:ind w:right="26"/>
              <w:jc w:val="both"/>
            </w:pPr>
            <w:r>
              <w:t>Draft Contract.</w:t>
            </w:r>
          </w:p>
        </w:tc>
      </w:tr>
    </w:tbl>
    <w:p w14:paraId="531EE6B8" w14:textId="77777777" w:rsidR="00E20780" w:rsidRPr="00504AD5" w:rsidRDefault="00E20780" w:rsidP="00E20780">
      <w:pPr>
        <w:jc w:val="right"/>
        <w:rPr>
          <w:b/>
        </w:rPr>
      </w:pPr>
      <w:bookmarkStart w:id="42" w:name="_Toc59334744"/>
      <w:bookmarkEnd w:id="40"/>
      <w:r>
        <w:br w:type="page"/>
      </w:r>
      <w:bookmarkStart w:id="43" w:name="_Hlk62034514"/>
      <w:bookmarkEnd w:id="42"/>
      <w:r>
        <w:rPr>
          <w:b/>
        </w:rPr>
        <w:lastRenderedPageBreak/>
        <w:t>Annex 1 to the Regulations</w:t>
      </w:r>
    </w:p>
    <w:p w14:paraId="638607B8" w14:textId="3ED1DEB2" w:rsidR="00E20780" w:rsidRPr="00504AD5" w:rsidRDefault="00E20780" w:rsidP="00E20780">
      <w:pPr>
        <w:ind w:left="720"/>
        <w:jc w:val="right"/>
        <w:rPr>
          <w:b/>
        </w:rPr>
      </w:pPr>
      <w:r>
        <w:rPr>
          <w:b/>
        </w:rPr>
        <w:t xml:space="preserve">ID No </w:t>
      </w:r>
      <w:r w:rsidR="0052553F">
        <w:rPr>
          <w:b/>
        </w:rPr>
        <w:t>VNĪ 2026/7/2-11/AK-53</w:t>
      </w:r>
    </w:p>
    <w:bookmarkEnd w:id="43"/>
    <w:p w14:paraId="27E306BF" w14:textId="77777777" w:rsidR="00E20780" w:rsidRPr="00B77A28" w:rsidRDefault="00E20780" w:rsidP="00E20780">
      <w:pPr>
        <w:jc w:val="center"/>
        <w:rPr>
          <w:rFonts w:eastAsia="Calibri"/>
          <w:b/>
          <w:sz w:val="22"/>
          <w:szCs w:val="22"/>
        </w:rPr>
      </w:pPr>
    </w:p>
    <w:p w14:paraId="4B868C40" w14:textId="77777777" w:rsidR="00E20780" w:rsidRPr="00A55ABA" w:rsidRDefault="00E20780" w:rsidP="00E20780">
      <w:pPr>
        <w:jc w:val="center"/>
        <w:rPr>
          <w:rFonts w:eastAsia="Calibri"/>
          <w:b/>
        </w:rPr>
      </w:pPr>
      <w:r>
        <w:rPr>
          <w:b/>
        </w:rPr>
        <w:t xml:space="preserve">TECHNICAL SPECIFICATIONS </w:t>
      </w:r>
    </w:p>
    <w:p w14:paraId="03BF5C4E" w14:textId="23D1FB76" w:rsidR="00E20780" w:rsidRPr="000923A3" w:rsidRDefault="00E20780" w:rsidP="00E20780">
      <w:pPr>
        <w:jc w:val="center"/>
      </w:pPr>
      <w:bookmarkStart w:id="44" w:name="_Hlk39581476"/>
      <w:r>
        <w:t>‘</w:t>
      </w:r>
      <w:r w:rsidR="00ED4D48" w:rsidRPr="00ED4D48">
        <w:rPr>
          <w:b/>
        </w:rPr>
        <w:t>Design, author supervision and construction work at the site at 2304 Massachusetts Ave., NW Washington DC, in the United States of America</w:t>
      </w:r>
      <w:r w:rsidRPr="00ED4D48">
        <w:t>’</w:t>
      </w:r>
    </w:p>
    <w:p w14:paraId="5F44C2C6" w14:textId="3CAE253C" w:rsidR="00E20780" w:rsidRPr="000923A3" w:rsidRDefault="00E20780" w:rsidP="00E20780">
      <w:pPr>
        <w:jc w:val="center"/>
        <w:rPr>
          <w:rFonts w:eastAsia="Calibri"/>
        </w:rPr>
      </w:pPr>
      <w:r>
        <w:t xml:space="preserve">Procurement identification No </w:t>
      </w:r>
      <w:r w:rsidR="0052553F">
        <w:t>VNĪ 2026/7/2-11/AK-53</w:t>
      </w:r>
    </w:p>
    <w:p w14:paraId="6BF106BC" w14:textId="77777777" w:rsidR="00E20780" w:rsidRDefault="00E20780" w:rsidP="00E20780"/>
    <w:p w14:paraId="3F714775" w14:textId="77777777" w:rsidR="00E20780" w:rsidRDefault="00E20780" w:rsidP="00E20780"/>
    <w:p w14:paraId="77CF252C" w14:textId="77777777" w:rsidR="00E20780" w:rsidRPr="00504AD5" w:rsidRDefault="00E20780" w:rsidP="00E20780">
      <w:pPr>
        <w:jc w:val="right"/>
        <w:rPr>
          <w:b/>
          <w:bCs/>
        </w:rPr>
      </w:pPr>
      <w:r>
        <w:br w:type="page"/>
      </w:r>
      <w:bookmarkEnd w:id="44"/>
    </w:p>
    <w:p w14:paraId="60D208BC" w14:textId="77777777" w:rsidR="00E20780" w:rsidRPr="00504AD5" w:rsidRDefault="00E20780" w:rsidP="00E20780">
      <w:pPr>
        <w:jc w:val="right"/>
        <w:rPr>
          <w:b/>
          <w:bCs/>
        </w:rPr>
      </w:pPr>
      <w:r>
        <w:rPr>
          <w:b/>
        </w:rPr>
        <w:lastRenderedPageBreak/>
        <w:t>Annex 2 to the Regulations</w:t>
      </w:r>
    </w:p>
    <w:p w14:paraId="74A608F5" w14:textId="77C44C86" w:rsidR="00E20780" w:rsidRPr="00504AD5" w:rsidRDefault="00E20780" w:rsidP="00E20780">
      <w:pPr>
        <w:ind w:left="720"/>
        <w:jc w:val="right"/>
        <w:rPr>
          <w:b/>
          <w:bCs/>
        </w:rPr>
      </w:pPr>
      <w:r>
        <w:rPr>
          <w:b/>
        </w:rPr>
        <w:t xml:space="preserve">ID No </w:t>
      </w:r>
      <w:bookmarkStart w:id="45" w:name="_Hlk39581611"/>
      <w:r w:rsidR="0052553F">
        <w:rPr>
          <w:b/>
        </w:rPr>
        <w:t>VNĪ 2026/7/2-11/AK-53</w:t>
      </w:r>
    </w:p>
    <w:bookmarkEnd w:id="45"/>
    <w:p w14:paraId="20B29817" w14:textId="77777777" w:rsidR="00E20780" w:rsidRDefault="00E20780" w:rsidP="00E20780">
      <w:pPr>
        <w:keepNext/>
        <w:jc w:val="center"/>
        <w:rPr>
          <w:b/>
        </w:rPr>
      </w:pPr>
    </w:p>
    <w:p w14:paraId="7E817235" w14:textId="77777777" w:rsidR="00E20780" w:rsidRDefault="00E20780" w:rsidP="00E20780">
      <w:pPr>
        <w:keepNext/>
        <w:jc w:val="center"/>
      </w:pPr>
      <w:r>
        <w:rPr>
          <w:b/>
        </w:rPr>
        <w:t>BID LETTER</w:t>
      </w:r>
      <w:r>
        <w:t xml:space="preserve"> </w:t>
      </w:r>
      <w:r>
        <w:rPr>
          <w:i/>
        </w:rPr>
        <w:t>(form</w:t>
      </w:r>
      <w:r>
        <w:t>)</w:t>
      </w:r>
    </w:p>
    <w:p w14:paraId="470762E0" w14:textId="2FB1CD91" w:rsidR="00E20780" w:rsidRDefault="00E20780" w:rsidP="00E20780">
      <w:pPr>
        <w:keepNext/>
        <w:jc w:val="center"/>
      </w:pPr>
      <w:r>
        <w:t xml:space="preserve">for participation in the Tender </w:t>
      </w:r>
      <w:bookmarkStart w:id="46" w:name="_Hlk39581682"/>
      <w:r w:rsidR="00ED4D48">
        <w:t>‘</w:t>
      </w:r>
      <w:r w:rsidR="00ED4D48" w:rsidRPr="00ED4D48">
        <w:rPr>
          <w:b/>
        </w:rPr>
        <w:t>Design, author supervision and construction work at the site at 2304 Massachusetts Ave., NW Washington DC, in the United States of America</w:t>
      </w:r>
      <w:r w:rsidR="00ED4D48" w:rsidRPr="00ED4D48">
        <w:t>’</w:t>
      </w:r>
    </w:p>
    <w:p w14:paraId="0168FC87" w14:textId="479FBFE8" w:rsidR="00E20780" w:rsidRDefault="00E20780" w:rsidP="00E20780">
      <w:pPr>
        <w:jc w:val="center"/>
        <w:rPr>
          <w:rFonts w:eastAsia="Calibri"/>
        </w:rPr>
      </w:pPr>
      <w:r>
        <w:t xml:space="preserve">Procurement identification No </w:t>
      </w:r>
      <w:r w:rsidR="0052553F">
        <w:t>VNĪ 2026/7/2-11/AK-53</w:t>
      </w:r>
    </w:p>
    <w:p w14:paraId="33AC6FA8" w14:textId="77777777" w:rsidR="00E20780" w:rsidRDefault="00E20780" w:rsidP="00E20780">
      <w:pPr>
        <w:keepNext/>
        <w:jc w:val="center"/>
      </w:pPr>
    </w:p>
    <w:bookmarkEnd w:id="46"/>
    <w:p w14:paraId="794444BD" w14:textId="3EB8BF5F" w:rsidR="00E20780" w:rsidRPr="00ED4D48" w:rsidRDefault="00E20780" w:rsidP="00E20780">
      <w:pPr>
        <w:keepNext/>
        <w:jc w:val="both"/>
      </w:pPr>
      <w:r>
        <w:rPr>
          <w:b/>
        </w:rPr>
        <w:t xml:space="preserve">Tender: </w:t>
      </w:r>
      <w:r w:rsidR="00ED4D48" w:rsidRPr="00ED4D48">
        <w:t>‘Design, author supervision and construction work at the site at 2304 Massachusetts Ave., NW Washington DC, in the United States of America’</w:t>
      </w:r>
    </w:p>
    <w:p w14:paraId="4B0E01A8" w14:textId="059F6CE3" w:rsidR="00E20780" w:rsidRDefault="00E20780" w:rsidP="00E20780">
      <w:pPr>
        <w:keepNext/>
        <w:jc w:val="both"/>
      </w:pPr>
      <w:r>
        <w:t xml:space="preserve">Procurement identification No </w:t>
      </w:r>
      <w:r w:rsidR="0052553F">
        <w:t>VNĪ 2026/7/2-11/AK-53</w:t>
      </w:r>
    </w:p>
    <w:p w14:paraId="736256FB" w14:textId="2AA190C9" w:rsidR="00E20780" w:rsidRPr="00EC79F6" w:rsidRDefault="00E20780" w:rsidP="00E20780">
      <w:pPr>
        <w:keepNext/>
        <w:jc w:val="both"/>
        <w:rPr>
          <w:b/>
        </w:rPr>
      </w:pPr>
      <w:r>
        <w:rPr>
          <w:b/>
        </w:rPr>
        <w:t xml:space="preserve">Client: </w:t>
      </w:r>
      <w:r>
        <w:t>State Joint-Stock Company (VAS) ‘State Real Estate’, registration No 40003294758, address: Talejas iela 1, Riga, LV-1026, Latvia</w:t>
      </w:r>
    </w:p>
    <w:p w14:paraId="1EAFC9EE" w14:textId="77777777" w:rsidR="00E20780" w:rsidRPr="00521FBC" w:rsidRDefault="00E20780" w:rsidP="00E20780">
      <w:pPr>
        <w:keepNext/>
        <w:jc w:val="both"/>
        <w:rPr>
          <w:b/>
        </w:rPr>
      </w:pPr>
      <w:r>
        <w:rPr>
          <w:b/>
        </w:rPr>
        <w:t>Tenderer:</w:t>
      </w:r>
    </w:p>
    <w:tbl>
      <w:tblPr>
        <w:tblW w:w="9322" w:type="dxa"/>
        <w:tblLook w:val="04A0" w:firstRow="1" w:lastRow="0" w:firstColumn="1" w:lastColumn="0" w:noHBand="0" w:noVBand="1"/>
      </w:tblPr>
      <w:tblGrid>
        <w:gridCol w:w="3969"/>
        <w:gridCol w:w="817"/>
        <w:gridCol w:w="4145"/>
        <w:gridCol w:w="391"/>
      </w:tblGrid>
      <w:tr w:rsidR="00E20780" w:rsidRPr="00521FBC" w14:paraId="25B2B113" w14:textId="77777777" w:rsidTr="008A0D95">
        <w:tc>
          <w:tcPr>
            <w:tcW w:w="4786" w:type="dxa"/>
            <w:gridSpan w:val="2"/>
          </w:tcPr>
          <w:p w14:paraId="58E274EB" w14:textId="77777777" w:rsidR="00E20780" w:rsidRPr="00521FBC" w:rsidRDefault="00E20780" w:rsidP="008A0D95">
            <w:pPr>
              <w:keepNext/>
              <w:jc w:val="both"/>
            </w:pPr>
            <w:r>
              <w:t>Name:</w:t>
            </w:r>
          </w:p>
        </w:tc>
        <w:tc>
          <w:tcPr>
            <w:tcW w:w="4536" w:type="dxa"/>
            <w:gridSpan w:val="2"/>
            <w:tcBorders>
              <w:bottom w:val="single" w:sz="4" w:space="0" w:color="auto"/>
            </w:tcBorders>
          </w:tcPr>
          <w:p w14:paraId="02AC43D3" w14:textId="77777777" w:rsidR="00E20780" w:rsidRPr="00521FBC" w:rsidRDefault="00E20780" w:rsidP="008A0D95">
            <w:pPr>
              <w:keepNext/>
              <w:jc w:val="both"/>
            </w:pPr>
          </w:p>
        </w:tc>
      </w:tr>
      <w:tr w:rsidR="00E20780" w:rsidRPr="00521FBC" w14:paraId="7A0AFF08" w14:textId="77777777" w:rsidTr="008A0D95">
        <w:tc>
          <w:tcPr>
            <w:tcW w:w="4786" w:type="dxa"/>
            <w:gridSpan w:val="2"/>
          </w:tcPr>
          <w:p w14:paraId="533FDAF4" w14:textId="77777777" w:rsidR="00E20780" w:rsidRPr="00521FBC" w:rsidRDefault="00E20780" w:rsidP="008A0D95">
            <w:pPr>
              <w:keepNext/>
              <w:jc w:val="both"/>
            </w:pPr>
            <w:r>
              <w:t>Registration No:</w:t>
            </w:r>
          </w:p>
        </w:tc>
        <w:tc>
          <w:tcPr>
            <w:tcW w:w="4536" w:type="dxa"/>
            <w:gridSpan w:val="2"/>
            <w:tcBorders>
              <w:top w:val="single" w:sz="4" w:space="0" w:color="auto"/>
              <w:bottom w:val="single" w:sz="4" w:space="0" w:color="auto"/>
            </w:tcBorders>
          </w:tcPr>
          <w:p w14:paraId="53BFA432" w14:textId="77777777" w:rsidR="00E20780" w:rsidRPr="00521FBC" w:rsidRDefault="00E20780" w:rsidP="008A0D95">
            <w:pPr>
              <w:keepNext/>
              <w:jc w:val="both"/>
            </w:pPr>
          </w:p>
        </w:tc>
      </w:tr>
      <w:tr w:rsidR="00E20780" w:rsidRPr="00521FBC" w14:paraId="174F3320" w14:textId="77777777" w:rsidTr="008A0D95">
        <w:tc>
          <w:tcPr>
            <w:tcW w:w="4786" w:type="dxa"/>
            <w:gridSpan w:val="2"/>
          </w:tcPr>
          <w:p w14:paraId="12E6D330" w14:textId="77777777" w:rsidR="00E20780" w:rsidRPr="00521FBC" w:rsidRDefault="00E20780" w:rsidP="008A0D95">
            <w:pPr>
              <w:keepNext/>
              <w:jc w:val="both"/>
            </w:pPr>
            <w:r>
              <w:t>Registered address:</w:t>
            </w:r>
          </w:p>
        </w:tc>
        <w:tc>
          <w:tcPr>
            <w:tcW w:w="4536" w:type="dxa"/>
            <w:gridSpan w:val="2"/>
            <w:tcBorders>
              <w:top w:val="single" w:sz="4" w:space="0" w:color="auto"/>
              <w:bottom w:val="single" w:sz="4" w:space="0" w:color="auto"/>
            </w:tcBorders>
          </w:tcPr>
          <w:p w14:paraId="3C40A6E3" w14:textId="77777777" w:rsidR="00E20780" w:rsidRPr="00521FBC" w:rsidRDefault="00E20780" w:rsidP="008A0D95">
            <w:pPr>
              <w:keepNext/>
              <w:jc w:val="both"/>
            </w:pPr>
          </w:p>
        </w:tc>
      </w:tr>
      <w:tr w:rsidR="00E20780" w:rsidRPr="00521FBC" w14:paraId="7DC08B92" w14:textId="77777777" w:rsidTr="008A0D95">
        <w:tc>
          <w:tcPr>
            <w:tcW w:w="4786" w:type="dxa"/>
            <w:gridSpan w:val="2"/>
          </w:tcPr>
          <w:p w14:paraId="5469123D" w14:textId="77777777" w:rsidR="00E20780" w:rsidRPr="00521FBC" w:rsidRDefault="00E20780" w:rsidP="008A0D95">
            <w:pPr>
              <w:keepNext/>
              <w:jc w:val="both"/>
            </w:pPr>
            <w:r>
              <w:t xml:space="preserve">Postal address </w:t>
            </w:r>
            <w:r>
              <w:rPr>
                <w:i/>
              </w:rPr>
              <w:t>(if different</w:t>
            </w:r>
            <w:r>
              <w:t>):</w:t>
            </w:r>
          </w:p>
        </w:tc>
        <w:tc>
          <w:tcPr>
            <w:tcW w:w="4536" w:type="dxa"/>
            <w:gridSpan w:val="2"/>
            <w:tcBorders>
              <w:top w:val="single" w:sz="4" w:space="0" w:color="auto"/>
              <w:bottom w:val="single" w:sz="4" w:space="0" w:color="auto"/>
            </w:tcBorders>
          </w:tcPr>
          <w:p w14:paraId="5DED902A" w14:textId="77777777" w:rsidR="00E20780" w:rsidRPr="00521FBC" w:rsidRDefault="00E20780" w:rsidP="008A0D95">
            <w:pPr>
              <w:keepNext/>
              <w:jc w:val="both"/>
            </w:pPr>
          </w:p>
        </w:tc>
      </w:tr>
      <w:tr w:rsidR="00E20780" w:rsidRPr="00521FBC" w14:paraId="3379C9A9" w14:textId="77777777" w:rsidTr="008A0D95">
        <w:tc>
          <w:tcPr>
            <w:tcW w:w="4786" w:type="dxa"/>
            <w:gridSpan w:val="2"/>
          </w:tcPr>
          <w:p w14:paraId="5EB76AF4" w14:textId="77777777" w:rsidR="00E20780" w:rsidRPr="00521FBC" w:rsidRDefault="00E20780" w:rsidP="008A0D95">
            <w:pPr>
              <w:keepNext/>
              <w:jc w:val="both"/>
            </w:pPr>
            <w:r>
              <w:t>Phone number/e-mail:</w:t>
            </w:r>
          </w:p>
        </w:tc>
        <w:tc>
          <w:tcPr>
            <w:tcW w:w="4536" w:type="dxa"/>
            <w:gridSpan w:val="2"/>
            <w:tcBorders>
              <w:top w:val="single" w:sz="4" w:space="0" w:color="auto"/>
              <w:bottom w:val="single" w:sz="4" w:space="0" w:color="auto"/>
            </w:tcBorders>
          </w:tcPr>
          <w:p w14:paraId="3D8F09DA" w14:textId="77777777" w:rsidR="00E20780" w:rsidRPr="00521FBC" w:rsidRDefault="00E20780" w:rsidP="008A0D95">
            <w:pPr>
              <w:keepNext/>
              <w:jc w:val="both"/>
            </w:pPr>
          </w:p>
        </w:tc>
      </w:tr>
      <w:tr w:rsidR="00E20780" w:rsidRPr="00521FBC" w14:paraId="5E52A4C3" w14:textId="77777777" w:rsidTr="008A0D95">
        <w:tc>
          <w:tcPr>
            <w:tcW w:w="4786" w:type="dxa"/>
            <w:gridSpan w:val="2"/>
          </w:tcPr>
          <w:p w14:paraId="623A2D96" w14:textId="77777777" w:rsidR="00E20780" w:rsidRPr="00521FBC" w:rsidRDefault="00E20780" w:rsidP="008A0D95">
            <w:pPr>
              <w:keepNext/>
              <w:jc w:val="both"/>
            </w:pPr>
            <w:r>
              <w:t>Person authorised to represent the tenderer (position, name, surname, contact details of the authorised representative)</w:t>
            </w:r>
          </w:p>
        </w:tc>
        <w:tc>
          <w:tcPr>
            <w:tcW w:w="4536" w:type="dxa"/>
            <w:gridSpan w:val="2"/>
            <w:tcBorders>
              <w:top w:val="single" w:sz="4" w:space="0" w:color="auto"/>
              <w:bottom w:val="single" w:sz="4" w:space="0" w:color="auto"/>
            </w:tcBorders>
          </w:tcPr>
          <w:p w14:paraId="6CF3C17C" w14:textId="77777777" w:rsidR="00E20780" w:rsidRPr="00521FBC" w:rsidRDefault="00E20780" w:rsidP="008A0D95">
            <w:pPr>
              <w:keepNext/>
              <w:jc w:val="both"/>
            </w:pPr>
          </w:p>
        </w:tc>
      </w:tr>
      <w:tr w:rsidR="00E20780" w:rsidRPr="00242D7D" w14:paraId="269C2CAD" w14:textId="77777777" w:rsidTr="008A0D95">
        <w:tblPrEx>
          <w:tblCellMar>
            <w:left w:w="10" w:type="dxa"/>
            <w:right w:w="10" w:type="dxa"/>
          </w:tblCellMar>
        </w:tblPrEx>
        <w:trPr>
          <w:gridAfter w:val="1"/>
          <w:wAfter w:w="391" w:type="dxa"/>
        </w:trPr>
        <w:tc>
          <w:tcPr>
            <w:tcW w:w="8931" w:type="dxa"/>
            <w:gridSpan w:val="3"/>
            <w:tcMar>
              <w:top w:w="0" w:type="dxa"/>
              <w:left w:w="108" w:type="dxa"/>
              <w:bottom w:w="0" w:type="dxa"/>
              <w:right w:w="108" w:type="dxa"/>
            </w:tcMar>
          </w:tcPr>
          <w:p w14:paraId="2387AA47" w14:textId="77777777" w:rsidR="00E20780" w:rsidRPr="00242D7D" w:rsidRDefault="00E20780" w:rsidP="008A0D95">
            <w:pPr>
              <w:keepNext/>
              <w:jc w:val="both"/>
            </w:pPr>
            <w:r>
              <w:t>The tenderer and the subcontractor it has contracted are small</w:t>
            </w:r>
            <w:r w:rsidRPr="00242D7D">
              <w:rPr>
                <w:noProof/>
                <w:vertAlign w:val="superscript"/>
              </w:rPr>
              <w:footnoteReference w:id="4"/>
            </w:r>
            <w:r>
              <w:t xml:space="preserve"> or medium-sized enterprises</w:t>
            </w:r>
            <w:r w:rsidRPr="00242D7D">
              <w:rPr>
                <w:noProof/>
                <w:vertAlign w:val="superscript"/>
              </w:rPr>
              <w:footnoteReference w:id="5"/>
            </w:r>
          </w:p>
        </w:tc>
      </w:tr>
      <w:tr w:rsidR="00E20780" w:rsidRPr="00242D7D" w14:paraId="710BC676" w14:textId="77777777" w:rsidTr="008A0D95">
        <w:tblPrEx>
          <w:tblCellMar>
            <w:left w:w="10" w:type="dxa"/>
            <w:right w:w="10" w:type="dxa"/>
          </w:tblCellMar>
        </w:tblPrEx>
        <w:trPr>
          <w:gridAfter w:val="1"/>
          <w:wAfter w:w="391" w:type="dxa"/>
          <w:trHeight w:val="213"/>
        </w:trPr>
        <w:tc>
          <w:tcPr>
            <w:tcW w:w="3969" w:type="dxa"/>
            <w:tcMar>
              <w:top w:w="0" w:type="dxa"/>
              <w:left w:w="108" w:type="dxa"/>
              <w:bottom w:w="0" w:type="dxa"/>
              <w:right w:w="108" w:type="dxa"/>
            </w:tcMar>
          </w:tcPr>
          <w:p w14:paraId="506ABC3E" w14:textId="77777777" w:rsidR="00E20780" w:rsidRPr="00242D7D" w:rsidRDefault="00E20780" w:rsidP="008A0D95">
            <w:pPr>
              <w:keepNext/>
              <w:jc w:val="both"/>
              <w:rPr>
                <w:i/>
                <w:iCs/>
                <w:noProof/>
                <w:color w:val="A6A6A6" w:themeColor="background1" w:themeShade="A6"/>
              </w:rPr>
            </w:pPr>
            <w:r>
              <w:rPr>
                <w:i/>
                <w:color w:val="A6A6A6" w:themeColor="background1" w:themeShade="A6"/>
              </w:rPr>
              <w:t>/TENDERER/</w:t>
            </w:r>
          </w:p>
        </w:tc>
        <w:tc>
          <w:tcPr>
            <w:tcW w:w="4962" w:type="dxa"/>
            <w:gridSpan w:val="2"/>
          </w:tcPr>
          <w:p w14:paraId="29C476BC" w14:textId="77777777" w:rsidR="00E20780" w:rsidRPr="00242D7D" w:rsidRDefault="00E20780" w:rsidP="008A0D95">
            <w:pPr>
              <w:keepNext/>
              <w:jc w:val="both"/>
              <w:rPr>
                <w:i/>
                <w:iCs/>
                <w:noProof/>
                <w:color w:val="A6A6A6" w:themeColor="background1" w:themeShade="A6"/>
              </w:rPr>
            </w:pPr>
            <w:r>
              <w:rPr>
                <w:i/>
                <w:color w:val="A6A6A6" w:themeColor="background1" w:themeShade="A6"/>
              </w:rPr>
              <w:t>SMALL/MEDIUM/LARGE</w:t>
            </w:r>
          </w:p>
        </w:tc>
      </w:tr>
    </w:tbl>
    <w:p w14:paraId="72FE90E8" w14:textId="77777777" w:rsidR="00E20780" w:rsidRPr="00242D7D" w:rsidRDefault="00E20780" w:rsidP="00E20780">
      <w:pPr>
        <w:keepNext/>
        <w:jc w:val="both"/>
      </w:pPr>
    </w:p>
    <w:p w14:paraId="2B0A11CA" w14:textId="77777777" w:rsidR="00E20780" w:rsidRPr="00242D7D" w:rsidRDefault="00E20780" w:rsidP="00E20780">
      <w:pPr>
        <w:ind w:right="28"/>
        <w:jc w:val="both"/>
      </w:pPr>
      <w:r>
        <w:rPr>
          <w:i/>
        </w:rPr>
        <w:t>If the tenderer is a consortium</w:t>
      </w:r>
      <w:r>
        <w:t xml:space="preserve"> </w:t>
      </w:r>
      <w:r>
        <w:rPr>
          <w:i/>
        </w:rPr>
        <w:t>(group of entities):</w:t>
      </w:r>
    </w:p>
    <w:p w14:paraId="3C592F73" w14:textId="77777777" w:rsidR="00E20780" w:rsidRPr="00242D7D" w:rsidRDefault="00E20780" w:rsidP="00E20780">
      <w:pPr>
        <w:numPr>
          <w:ilvl w:val="0"/>
          <w:numId w:val="11"/>
        </w:numPr>
        <w:tabs>
          <w:tab w:val="left" w:pos="-9087"/>
        </w:tabs>
        <w:suppressAutoHyphens/>
        <w:autoSpaceDN w:val="0"/>
        <w:ind w:right="29"/>
        <w:jc w:val="both"/>
        <w:textAlignment w:val="baseline"/>
      </w:pPr>
      <w:r>
        <w:t xml:space="preserve">the person representing the consortium in the Tender: </w:t>
      </w:r>
    </w:p>
    <w:p w14:paraId="447E2A0A" w14:textId="77777777" w:rsidR="00E20780" w:rsidRPr="00242D7D" w:rsidRDefault="00E20780" w:rsidP="00E20780">
      <w:pPr>
        <w:numPr>
          <w:ilvl w:val="1"/>
          <w:numId w:val="11"/>
        </w:numPr>
        <w:tabs>
          <w:tab w:val="left" w:pos="-19167"/>
        </w:tabs>
        <w:suppressAutoHyphens/>
        <w:autoSpaceDN w:val="0"/>
        <w:ind w:right="29"/>
        <w:jc w:val="both"/>
        <w:textAlignment w:val="baseline"/>
      </w:pPr>
      <w:r>
        <w:rPr>
          <w:shd w:val="clear" w:color="auto" w:fill="BFBFBF"/>
        </w:rPr>
        <w:t>_____________________/name, reg. No/</w:t>
      </w:r>
    </w:p>
    <w:p w14:paraId="371FA49D" w14:textId="77777777" w:rsidR="00E20780" w:rsidRPr="00242D7D" w:rsidRDefault="00E20780" w:rsidP="00E20780">
      <w:pPr>
        <w:numPr>
          <w:ilvl w:val="1"/>
          <w:numId w:val="11"/>
        </w:numPr>
        <w:tabs>
          <w:tab w:val="left" w:pos="-19167"/>
        </w:tabs>
        <w:suppressAutoHyphens/>
        <w:autoSpaceDN w:val="0"/>
        <w:ind w:right="29"/>
        <w:jc w:val="both"/>
        <w:textAlignment w:val="baseline"/>
      </w:pPr>
      <w:r>
        <w:rPr>
          <w:shd w:val="clear" w:color="auto" w:fill="BFBFBF"/>
        </w:rPr>
        <w:t>_____________________/name, reg.</w:t>
      </w:r>
      <w:r>
        <w:t>No</w:t>
      </w:r>
    </w:p>
    <w:p w14:paraId="53FAF2DA" w14:textId="77777777" w:rsidR="00E20780" w:rsidRPr="00242D7D" w:rsidRDefault="00E20780" w:rsidP="00E20780">
      <w:pPr>
        <w:numPr>
          <w:ilvl w:val="0"/>
          <w:numId w:val="11"/>
        </w:numPr>
        <w:tabs>
          <w:tab w:val="left" w:pos="-9087"/>
        </w:tabs>
        <w:suppressAutoHyphens/>
        <w:autoSpaceDN w:val="0"/>
        <w:ind w:right="29"/>
        <w:jc w:val="both"/>
        <w:textAlignment w:val="baseline"/>
      </w:pPr>
      <w:r>
        <w:t>Amount of responsibility of each consortium member (%):</w:t>
      </w:r>
      <w:r>
        <w:tab/>
        <w:t xml:space="preserve"> </w:t>
      </w:r>
      <w:r>
        <w:rPr>
          <w:shd w:val="clear" w:color="auto" w:fill="BFBFBF"/>
        </w:rPr>
        <w:t>_____________________________________.</w:t>
      </w:r>
    </w:p>
    <w:p w14:paraId="5D436A8A" w14:textId="77777777" w:rsidR="00E20780" w:rsidRDefault="00E20780" w:rsidP="00E20780">
      <w:pPr>
        <w:tabs>
          <w:tab w:val="left" w:pos="709"/>
        </w:tabs>
        <w:ind w:right="28"/>
        <w:jc w:val="both"/>
      </w:pPr>
    </w:p>
    <w:p w14:paraId="7E5B05B3" w14:textId="77777777" w:rsidR="00E20780" w:rsidRDefault="00E20780" w:rsidP="00E20780">
      <w:pPr>
        <w:tabs>
          <w:tab w:val="left" w:pos="709"/>
        </w:tabs>
        <w:ind w:right="28"/>
        <w:jc w:val="both"/>
      </w:pPr>
      <w:r>
        <w:t>By submitting this bid, the tenderer:</w:t>
      </w:r>
    </w:p>
    <w:p w14:paraId="04F68E81" w14:textId="1B6EF3E6" w:rsidR="00E20780" w:rsidRPr="0092787A" w:rsidRDefault="00E20780" w:rsidP="00E20780">
      <w:pPr>
        <w:numPr>
          <w:ilvl w:val="0"/>
          <w:numId w:val="8"/>
        </w:numPr>
        <w:tabs>
          <w:tab w:val="left" w:pos="709"/>
        </w:tabs>
        <w:ind w:left="709" w:right="28" w:hanging="567"/>
        <w:jc w:val="both"/>
      </w:pPr>
      <w:r>
        <w:t xml:space="preserve">applies for participation in the Tender </w:t>
      </w:r>
      <w:r w:rsidR="00ED4D48" w:rsidRPr="00ED4D48">
        <w:t>‘Design, author supervision and construction work at the site at 2304 Massachusetts Ave., NW Washington DC, in the United States of America’</w:t>
      </w:r>
      <w:r>
        <w:t xml:space="preserve"> (ID No </w:t>
      </w:r>
      <w:r w:rsidR="0052553F">
        <w:t>VNĪ 2026/7/2-11/AK-53</w:t>
      </w:r>
      <w:r>
        <w:t>);</w:t>
      </w:r>
    </w:p>
    <w:p w14:paraId="01C5A2B0" w14:textId="77777777" w:rsidR="00E20780" w:rsidRDefault="00E20780" w:rsidP="00E20780">
      <w:pPr>
        <w:numPr>
          <w:ilvl w:val="0"/>
          <w:numId w:val="8"/>
        </w:numPr>
        <w:tabs>
          <w:tab w:val="left" w:pos="709"/>
        </w:tabs>
        <w:ind w:left="709" w:right="28" w:hanging="567"/>
        <w:jc w:val="both"/>
      </w:pPr>
      <w:r>
        <w:t>confirms that it has reviewed and examined all the documentation of the Tender and accepts the requirements set in the Tender Regulations, confirms that the Regulations are clear, understandable, and do not contain any errors or other deficiencies, guaranteeing compliance with the Regulations;</w:t>
      </w:r>
    </w:p>
    <w:p w14:paraId="15FEF9C8" w14:textId="77777777" w:rsidR="00E20780" w:rsidRDefault="00E20780" w:rsidP="00E20780">
      <w:pPr>
        <w:numPr>
          <w:ilvl w:val="0"/>
          <w:numId w:val="8"/>
        </w:numPr>
        <w:tabs>
          <w:tab w:val="left" w:pos="709"/>
        </w:tabs>
        <w:ind w:left="709" w:right="28" w:hanging="567"/>
        <w:jc w:val="both"/>
      </w:pPr>
      <w:r>
        <w:t>confirms that the work under the procurement contract will be carried out in accordance with the requirements set in the Technical Specifications (Annex 1);</w:t>
      </w:r>
    </w:p>
    <w:p w14:paraId="71C117D7" w14:textId="77777777" w:rsidR="00E20780" w:rsidRDefault="00E20780" w:rsidP="00E20780">
      <w:pPr>
        <w:numPr>
          <w:ilvl w:val="0"/>
          <w:numId w:val="8"/>
        </w:numPr>
        <w:tabs>
          <w:tab w:val="left" w:pos="709"/>
        </w:tabs>
        <w:ind w:left="709" w:right="28" w:hanging="567"/>
        <w:jc w:val="both"/>
      </w:pPr>
      <w:r>
        <w:t>confirms that it accepts the provisions of the draft contract enclosed with the Regulations (Annex 6 to the Regulations) and if awarded the contract, undertakes to conclude the contract with the Client in accordance with the wording of the draft contract enclosed with the Regulations;</w:t>
      </w:r>
    </w:p>
    <w:p w14:paraId="17BC8E11" w14:textId="77777777" w:rsidR="00E20780" w:rsidRDefault="00E20780" w:rsidP="00E20780">
      <w:pPr>
        <w:numPr>
          <w:ilvl w:val="0"/>
          <w:numId w:val="8"/>
        </w:numPr>
        <w:tabs>
          <w:tab w:val="left" w:pos="709"/>
        </w:tabs>
        <w:ind w:left="709" w:right="28" w:hanging="567"/>
        <w:jc w:val="both"/>
      </w:pPr>
      <w:r>
        <w:t xml:space="preserve">confirms that it will register with the competent authority of the US State in question in accordance with the requirements set in Sections 3.2 and 4.2 of the Regulations </w:t>
      </w:r>
      <w:r>
        <w:rPr>
          <w:shd w:val="clear" w:color="auto" w:fill="BFBFBF" w:themeFill="background1" w:themeFillShade="BF"/>
        </w:rPr>
        <w:t>/this applies to tenderers not registered with the competent authority of the US State/;</w:t>
      </w:r>
    </w:p>
    <w:p w14:paraId="37A2D880" w14:textId="77777777" w:rsidR="00E20780" w:rsidRPr="00043169" w:rsidRDefault="00E20780" w:rsidP="00E20780">
      <w:pPr>
        <w:numPr>
          <w:ilvl w:val="0"/>
          <w:numId w:val="8"/>
        </w:numPr>
        <w:tabs>
          <w:tab w:val="left" w:pos="709"/>
        </w:tabs>
        <w:ind w:left="709" w:right="28" w:hanging="567"/>
        <w:jc w:val="both"/>
      </w:pPr>
      <w:bookmarkStart w:id="47" w:name="_Hlk535505309"/>
      <w:r>
        <w:lastRenderedPageBreak/>
        <w:t>confirms that it will employ a chief architect for the performance of the contract who is licensed or permitted to work as an architect in Washington DC, and if awarded the contract, that it will, after the expiry of the waiting period specified in Section 60 of PPL, submit a copy of the license or permit to the Commission /</w:t>
      </w:r>
      <w:r>
        <w:rPr>
          <w:highlight w:val="lightGray"/>
        </w:rPr>
        <w:t>this applies to the tenderers that as of the date of submission of their bid do not submit the licence or certificate of the specialist in question/</w:t>
      </w:r>
      <w:r>
        <w:t>;</w:t>
      </w:r>
    </w:p>
    <w:p w14:paraId="7D58746C" w14:textId="77777777" w:rsidR="00E20780" w:rsidRPr="00043169" w:rsidRDefault="00E20780" w:rsidP="00E20780">
      <w:pPr>
        <w:numPr>
          <w:ilvl w:val="0"/>
          <w:numId w:val="8"/>
        </w:numPr>
        <w:tabs>
          <w:tab w:val="left" w:pos="709"/>
        </w:tabs>
        <w:ind w:left="709" w:right="28" w:hanging="567"/>
        <w:jc w:val="both"/>
      </w:pPr>
      <w:r>
        <w:t>confirms that it will employ a construction engineer for the performance of the contract who is licensed or permitted to work as a construction engineer in Washington, DC, and if awarded the contract, that it will, after the expiry of the waiting period specified in Section 60 of PPL, submit a copy of the license or permit to the Commission /</w:t>
      </w:r>
      <w:r>
        <w:rPr>
          <w:highlight w:val="lightGray"/>
        </w:rPr>
        <w:t>this applies to the tenderers that as of the date of submission of their bid do not submit the licence or certificate of the specialist in question/</w:t>
      </w:r>
      <w:r>
        <w:t>;</w:t>
      </w:r>
    </w:p>
    <w:bookmarkEnd w:id="47"/>
    <w:p w14:paraId="45774FD7" w14:textId="77777777" w:rsidR="00E20780" w:rsidRPr="00DD264D" w:rsidRDefault="00E20780" w:rsidP="00E20780">
      <w:pPr>
        <w:numPr>
          <w:ilvl w:val="0"/>
          <w:numId w:val="8"/>
        </w:numPr>
        <w:tabs>
          <w:tab w:val="left" w:pos="709"/>
        </w:tabs>
        <w:ind w:left="709" w:right="28" w:hanging="567"/>
        <w:jc w:val="both"/>
      </w:pPr>
      <w:r>
        <w:t>confirms that, if this bid is accepted, the work to be performed and the services to be provided under the procurement contract will begin and end within the deadlines specified in the Tender documentation;</w:t>
      </w:r>
    </w:p>
    <w:p w14:paraId="0D3EC7A5" w14:textId="77777777" w:rsidR="00E20780" w:rsidRPr="00EC79F6" w:rsidRDefault="00E20780" w:rsidP="00E20780">
      <w:pPr>
        <w:numPr>
          <w:ilvl w:val="0"/>
          <w:numId w:val="8"/>
        </w:numPr>
        <w:tabs>
          <w:tab w:val="left" w:pos="709"/>
        </w:tabs>
        <w:ind w:left="709" w:right="28" w:hanging="567"/>
        <w:jc w:val="both"/>
      </w:pPr>
      <w:r>
        <w:t xml:space="preserve">accepts/does not accept </w:t>
      </w:r>
      <w:r>
        <w:rPr>
          <w:i/>
        </w:rPr>
        <w:t>/</w:t>
      </w:r>
      <w:r>
        <w:rPr>
          <w:i/>
          <w:highlight w:val="lightGray"/>
        </w:rPr>
        <w:t>mark as appropriate</w:t>
      </w:r>
      <w:r>
        <w:t>/ the receipt of the Tender documentation signed with a secure electronic signature at the tenderer’s e-mail address indicated above.</w:t>
      </w:r>
      <w:r w:rsidRPr="00521FBC">
        <w:rPr>
          <w:vertAlign w:val="superscript"/>
        </w:rPr>
        <w:footnoteReference w:id="6"/>
      </w:r>
    </w:p>
    <w:p w14:paraId="3C7DC4EE" w14:textId="77777777" w:rsidR="00E20780" w:rsidRDefault="00E20780" w:rsidP="00E20780">
      <w:pPr>
        <w:keepNext/>
        <w:ind w:right="28"/>
        <w:jc w:val="both"/>
        <w:rPr>
          <w:b/>
          <w:sz w:val="12"/>
          <w:szCs w:val="12"/>
        </w:rPr>
      </w:pPr>
    </w:p>
    <w:p w14:paraId="3FF8BCF2" w14:textId="77777777" w:rsidR="00E20780" w:rsidRPr="00686FC3" w:rsidRDefault="00E20780" w:rsidP="00E20780">
      <w:pPr>
        <w:tabs>
          <w:tab w:val="left" w:pos="2160"/>
        </w:tabs>
        <w:jc w:val="center"/>
        <w:rPr>
          <w:rFonts w:eastAsiaTheme="minorHAnsi"/>
          <w:b/>
          <w:bCs/>
        </w:rPr>
      </w:pPr>
      <w:r>
        <w:rPr>
          <w:b/>
        </w:rPr>
        <w:t>Information regarding persons that have decisive influence</w:t>
      </w:r>
    </w:p>
    <w:p w14:paraId="44756BA0" w14:textId="77777777" w:rsidR="00E20780" w:rsidRPr="00686FC3" w:rsidRDefault="00E20780" w:rsidP="00E20780">
      <w:pPr>
        <w:tabs>
          <w:tab w:val="left" w:pos="2160"/>
        </w:tabs>
        <w:jc w:val="both"/>
        <w:rPr>
          <w:rFonts w:eastAsiaTheme="minorHAnsi"/>
        </w:rPr>
      </w:pPr>
      <w:r>
        <w:tab/>
      </w:r>
    </w:p>
    <w:p w14:paraId="67AEBF8D" w14:textId="77777777" w:rsidR="00E20780" w:rsidRPr="00686FC3" w:rsidRDefault="00E20780" w:rsidP="00E20780">
      <w:pPr>
        <w:keepNext/>
        <w:ind w:right="28"/>
        <w:jc w:val="both"/>
      </w:pPr>
      <w:r>
        <w:t xml:space="preserve">In accordance with Section 42(3)(4) of PIL, </w:t>
      </w:r>
      <w:r>
        <w:rPr>
          <w:b/>
        </w:rPr>
        <w:t xml:space="preserve">please indicate </w:t>
      </w:r>
      <w:r>
        <w:t>the persons that have decisive influence in the tenderer on the basis of participatory ownership as defined in the laws and regulations governing groups of companies</w:t>
      </w:r>
      <w:r w:rsidRPr="00686FC3">
        <w:rPr>
          <w:bCs/>
          <w:vertAlign w:val="superscript"/>
        </w:rPr>
        <w:footnoteReference w:id="7"/>
      </w:r>
      <w:r>
        <w:t xml:space="preserve"> (including management board members or supervisory board members, persons with rights of representation, proxies, authorised representatives of a person that has decisive influence in the tenderer on the basis of participatory ownership as defined by the laws and regulations governing groups of companies in activities related to the branch of a company): ____________________________________________ /.</w:t>
      </w:r>
    </w:p>
    <w:p w14:paraId="35F769AD" w14:textId="77777777" w:rsidR="00E20780" w:rsidRDefault="00E20780" w:rsidP="00E20780">
      <w:pPr>
        <w:tabs>
          <w:tab w:val="left" w:pos="2160"/>
        </w:tabs>
        <w:jc w:val="both"/>
        <w:rPr>
          <w:bCs/>
        </w:rPr>
      </w:pPr>
    </w:p>
    <w:p w14:paraId="6F9DE970" w14:textId="77777777" w:rsidR="00E20780" w:rsidRPr="002F3E95" w:rsidRDefault="00E20780" w:rsidP="00E20780">
      <w:pPr>
        <w:jc w:val="center"/>
        <w:rPr>
          <w:b/>
        </w:rPr>
      </w:pPr>
      <w:r>
        <w:rPr>
          <w:b/>
        </w:rPr>
        <w:t>LIST OF FOREIGN OFFICIALS OF THE TENDERER*</w:t>
      </w:r>
    </w:p>
    <w:tbl>
      <w:tblPr>
        <w:tblW w:w="7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3431"/>
      </w:tblGrid>
      <w:tr w:rsidR="00E20780" w:rsidRPr="002F3E95" w14:paraId="0382EFF5" w14:textId="77777777" w:rsidTr="008A0D95">
        <w:trPr>
          <w:jc w:val="center"/>
        </w:trPr>
        <w:tc>
          <w:tcPr>
            <w:tcW w:w="3640" w:type="dxa"/>
            <w:tcBorders>
              <w:top w:val="single" w:sz="4" w:space="0" w:color="auto"/>
              <w:left w:val="single" w:sz="4" w:space="0" w:color="auto"/>
              <w:bottom w:val="single" w:sz="4" w:space="0" w:color="auto"/>
              <w:right w:val="single" w:sz="4" w:space="0" w:color="auto"/>
            </w:tcBorders>
            <w:hideMark/>
          </w:tcPr>
          <w:p w14:paraId="1811547E" w14:textId="77777777" w:rsidR="00E20780" w:rsidRPr="002F3E95" w:rsidRDefault="00E20780" w:rsidP="008A0D95">
            <w:pPr>
              <w:jc w:val="center"/>
            </w:pPr>
            <w:r>
              <w:t>Official’s name, surname</w:t>
            </w:r>
          </w:p>
        </w:tc>
        <w:tc>
          <w:tcPr>
            <w:tcW w:w="3431" w:type="dxa"/>
            <w:tcBorders>
              <w:top w:val="single" w:sz="4" w:space="0" w:color="auto"/>
              <w:left w:val="single" w:sz="4" w:space="0" w:color="auto"/>
              <w:bottom w:val="single" w:sz="4" w:space="0" w:color="auto"/>
              <w:right w:val="single" w:sz="4" w:space="0" w:color="auto"/>
            </w:tcBorders>
          </w:tcPr>
          <w:p w14:paraId="6BE32157" w14:textId="77777777" w:rsidR="00E20780" w:rsidRPr="002F3E95" w:rsidRDefault="00E20780" w:rsidP="008A0D95">
            <w:pPr>
              <w:jc w:val="center"/>
            </w:pPr>
            <w:r>
              <w:t>Official’s status**</w:t>
            </w:r>
          </w:p>
        </w:tc>
      </w:tr>
      <w:tr w:rsidR="00E20780" w:rsidRPr="002F3E95" w14:paraId="044C5B96" w14:textId="77777777" w:rsidTr="008A0D95">
        <w:trPr>
          <w:jc w:val="center"/>
        </w:trPr>
        <w:tc>
          <w:tcPr>
            <w:tcW w:w="3640" w:type="dxa"/>
            <w:tcBorders>
              <w:top w:val="single" w:sz="4" w:space="0" w:color="auto"/>
              <w:left w:val="single" w:sz="4" w:space="0" w:color="auto"/>
              <w:bottom w:val="single" w:sz="4" w:space="0" w:color="auto"/>
              <w:right w:val="single" w:sz="4" w:space="0" w:color="auto"/>
            </w:tcBorders>
          </w:tcPr>
          <w:p w14:paraId="513C4C77" w14:textId="77777777" w:rsidR="00E20780" w:rsidRPr="002F3E95" w:rsidRDefault="00E20780" w:rsidP="008A0D95"/>
        </w:tc>
        <w:tc>
          <w:tcPr>
            <w:tcW w:w="3431" w:type="dxa"/>
            <w:tcBorders>
              <w:top w:val="single" w:sz="4" w:space="0" w:color="auto"/>
              <w:left w:val="single" w:sz="4" w:space="0" w:color="auto"/>
              <w:bottom w:val="single" w:sz="4" w:space="0" w:color="auto"/>
              <w:right w:val="single" w:sz="4" w:space="0" w:color="auto"/>
            </w:tcBorders>
          </w:tcPr>
          <w:p w14:paraId="114E4F7E" w14:textId="77777777" w:rsidR="00E20780" w:rsidRPr="002F3E95" w:rsidRDefault="00E20780" w:rsidP="008A0D95"/>
        </w:tc>
      </w:tr>
      <w:tr w:rsidR="00E20780" w:rsidRPr="002F3E95" w14:paraId="63C5792A" w14:textId="77777777" w:rsidTr="008A0D95">
        <w:trPr>
          <w:jc w:val="center"/>
        </w:trPr>
        <w:tc>
          <w:tcPr>
            <w:tcW w:w="3640" w:type="dxa"/>
            <w:tcBorders>
              <w:top w:val="single" w:sz="4" w:space="0" w:color="auto"/>
              <w:left w:val="single" w:sz="4" w:space="0" w:color="auto"/>
              <w:bottom w:val="single" w:sz="4" w:space="0" w:color="auto"/>
              <w:right w:val="single" w:sz="4" w:space="0" w:color="auto"/>
            </w:tcBorders>
          </w:tcPr>
          <w:p w14:paraId="00622F8F" w14:textId="77777777" w:rsidR="00E20780" w:rsidRPr="002F3E95" w:rsidRDefault="00E20780" w:rsidP="008A0D95"/>
        </w:tc>
        <w:tc>
          <w:tcPr>
            <w:tcW w:w="3431" w:type="dxa"/>
            <w:tcBorders>
              <w:top w:val="single" w:sz="4" w:space="0" w:color="auto"/>
              <w:left w:val="single" w:sz="4" w:space="0" w:color="auto"/>
              <w:bottom w:val="single" w:sz="4" w:space="0" w:color="auto"/>
              <w:right w:val="single" w:sz="4" w:space="0" w:color="auto"/>
            </w:tcBorders>
          </w:tcPr>
          <w:p w14:paraId="51C73EEA" w14:textId="77777777" w:rsidR="00E20780" w:rsidRPr="002F3E95" w:rsidRDefault="00E20780" w:rsidP="008A0D95"/>
        </w:tc>
      </w:tr>
      <w:tr w:rsidR="00E20780" w:rsidRPr="002F3E95" w14:paraId="5AF3295A" w14:textId="77777777" w:rsidTr="008A0D95">
        <w:trPr>
          <w:jc w:val="center"/>
        </w:trPr>
        <w:tc>
          <w:tcPr>
            <w:tcW w:w="3640" w:type="dxa"/>
            <w:tcBorders>
              <w:top w:val="single" w:sz="4" w:space="0" w:color="auto"/>
              <w:left w:val="single" w:sz="4" w:space="0" w:color="auto"/>
              <w:bottom w:val="single" w:sz="4" w:space="0" w:color="auto"/>
              <w:right w:val="single" w:sz="4" w:space="0" w:color="auto"/>
            </w:tcBorders>
          </w:tcPr>
          <w:p w14:paraId="29C62689" w14:textId="77777777" w:rsidR="00E20780" w:rsidRPr="002F3E95" w:rsidRDefault="00E20780" w:rsidP="008A0D95"/>
        </w:tc>
        <w:tc>
          <w:tcPr>
            <w:tcW w:w="3431" w:type="dxa"/>
            <w:tcBorders>
              <w:top w:val="single" w:sz="4" w:space="0" w:color="auto"/>
              <w:left w:val="single" w:sz="4" w:space="0" w:color="auto"/>
              <w:bottom w:val="single" w:sz="4" w:space="0" w:color="auto"/>
              <w:right w:val="single" w:sz="4" w:space="0" w:color="auto"/>
            </w:tcBorders>
          </w:tcPr>
          <w:p w14:paraId="31C12D49" w14:textId="77777777" w:rsidR="00E20780" w:rsidRPr="002F3E95" w:rsidRDefault="00E20780" w:rsidP="008A0D95"/>
        </w:tc>
      </w:tr>
    </w:tbl>
    <w:p w14:paraId="3D8647C0" w14:textId="77777777" w:rsidR="00E20780" w:rsidRPr="002F3E95" w:rsidRDefault="00E20780" w:rsidP="00E20780"/>
    <w:p w14:paraId="637B535C" w14:textId="77777777" w:rsidR="00E20780" w:rsidRPr="002F3E95" w:rsidRDefault="00E20780" w:rsidP="00E20780">
      <w:pPr>
        <w:jc w:val="both"/>
      </w:pPr>
      <w:r>
        <w:t xml:space="preserve">* </w:t>
      </w:r>
      <w:r>
        <w:rPr>
          <w:i/>
        </w:rPr>
        <w:t>The list must include information about the tenderer (including each member of consortium or general partnership), and the officials of the parties whose assets the tenderer relies on to demonstrate its qualifications.</w:t>
      </w:r>
    </w:p>
    <w:p w14:paraId="0D39DC9F" w14:textId="77777777" w:rsidR="00E20780" w:rsidRPr="002F3E95" w:rsidRDefault="00E20780" w:rsidP="00E20780"/>
    <w:p w14:paraId="7FD17E53" w14:textId="77777777" w:rsidR="00E20780" w:rsidRPr="002F3E95" w:rsidRDefault="00E20780" w:rsidP="00E20780">
      <w:pPr>
        <w:jc w:val="both"/>
        <w:rPr>
          <w:b/>
          <w:i/>
        </w:rPr>
      </w:pPr>
      <w:r>
        <w:t xml:space="preserve">** </w:t>
      </w:r>
      <w:r>
        <w:rPr>
          <w:i/>
        </w:rPr>
        <w:t>The tenderer or a person who is a member of the tenderer’s management or supervisory board, the tenderer’s beneficial owner, authorised representative or proxy, or a person authorised to represent the tenderer in activities related to the branch of a company.</w:t>
      </w:r>
    </w:p>
    <w:p w14:paraId="22E829B2" w14:textId="77777777" w:rsidR="00E20780" w:rsidRPr="002F3E95" w:rsidRDefault="00E20780" w:rsidP="00E20780">
      <w:pPr>
        <w:rPr>
          <w:b/>
        </w:rPr>
      </w:pPr>
    </w:p>
    <w:p w14:paraId="3F9448BD" w14:textId="77777777" w:rsidR="00E20780" w:rsidRDefault="00E20780" w:rsidP="00E20780">
      <w:pPr>
        <w:keepNext/>
        <w:ind w:right="28"/>
        <w:jc w:val="both"/>
        <w:rPr>
          <w:b/>
          <w:sz w:val="12"/>
          <w:szCs w:val="12"/>
        </w:rPr>
      </w:pPr>
    </w:p>
    <w:p w14:paraId="36B7418B" w14:textId="77777777" w:rsidR="00E20780" w:rsidRPr="00521FBC" w:rsidRDefault="00E20780" w:rsidP="00E20780">
      <w:pPr>
        <w:tabs>
          <w:tab w:val="left" w:pos="2160"/>
        </w:tabs>
        <w:jc w:val="both"/>
        <w:rPr>
          <w:bCs/>
          <w:i/>
        </w:rPr>
      </w:pPr>
      <w:r>
        <w:rPr>
          <w:i/>
        </w:rPr>
        <w:t>________________________________________________________________</w:t>
      </w:r>
    </w:p>
    <w:p w14:paraId="2F5A44E5" w14:textId="77777777" w:rsidR="00E20780" w:rsidRPr="008C5ED1" w:rsidRDefault="00E20780" w:rsidP="00E20780">
      <w:pPr>
        <w:jc w:val="center"/>
        <w:rPr>
          <w:bCs/>
          <w:sz w:val="20"/>
          <w:szCs w:val="20"/>
        </w:rPr>
      </w:pPr>
      <w:r>
        <w:rPr>
          <w:i/>
          <w:sz w:val="20"/>
        </w:rPr>
        <w:t>(signature and full name of the company’s manager or their authorised representative (attach original power of attorney or certified copy))</w:t>
      </w:r>
    </w:p>
    <w:p w14:paraId="3511BF09" w14:textId="107C5FF0" w:rsidR="00E20780" w:rsidRDefault="00E20780" w:rsidP="00E20780">
      <w:pPr>
        <w:rPr>
          <w:b/>
          <w:bCs/>
        </w:rPr>
      </w:pPr>
      <w:r>
        <w:t>___ _____________ 202</w:t>
      </w:r>
      <w:r w:rsidR="004E60CB">
        <w:t>6</w:t>
      </w:r>
      <w:r>
        <w:br w:type="page"/>
      </w:r>
    </w:p>
    <w:p w14:paraId="04DA9ECE" w14:textId="77777777" w:rsidR="00E20780" w:rsidRPr="00504AD5" w:rsidRDefault="00E20780" w:rsidP="00E20780">
      <w:pPr>
        <w:jc w:val="right"/>
        <w:rPr>
          <w:b/>
          <w:bCs/>
        </w:rPr>
      </w:pPr>
      <w:r>
        <w:rPr>
          <w:b/>
        </w:rPr>
        <w:lastRenderedPageBreak/>
        <w:t>Annex 2A to the Regulations</w:t>
      </w:r>
    </w:p>
    <w:p w14:paraId="520AF2D7" w14:textId="3C66EAF5" w:rsidR="00E20780" w:rsidRPr="00504AD5" w:rsidRDefault="00E20780" w:rsidP="00E20780">
      <w:pPr>
        <w:ind w:left="720"/>
        <w:jc w:val="right"/>
        <w:rPr>
          <w:b/>
          <w:bCs/>
        </w:rPr>
      </w:pPr>
      <w:r>
        <w:rPr>
          <w:b/>
        </w:rPr>
        <w:t xml:space="preserve">ID No </w:t>
      </w:r>
      <w:r w:rsidR="0052553F">
        <w:rPr>
          <w:b/>
        </w:rPr>
        <w:t>VNĪ 2026/7/2-11/AK-53</w:t>
      </w:r>
    </w:p>
    <w:p w14:paraId="0913102E" w14:textId="77777777" w:rsidR="00E20780" w:rsidRDefault="00E20780" w:rsidP="00E20780">
      <w:pPr>
        <w:jc w:val="center"/>
        <w:rPr>
          <w:b/>
        </w:rPr>
      </w:pPr>
    </w:p>
    <w:p w14:paraId="3B6061AB" w14:textId="77777777" w:rsidR="00E20780" w:rsidRPr="00FB77E5" w:rsidRDefault="00E20780" w:rsidP="00E20780">
      <w:pPr>
        <w:jc w:val="center"/>
        <w:rPr>
          <w:b/>
        </w:rPr>
      </w:pPr>
      <w:r>
        <w:rPr>
          <w:b/>
        </w:rPr>
        <w:t>Statement on independent bid preparation</w:t>
      </w:r>
    </w:p>
    <w:p w14:paraId="7B8FB65B" w14:textId="313FE4B2" w:rsidR="00E20780" w:rsidRDefault="00ED4D48" w:rsidP="00E20780">
      <w:pPr>
        <w:jc w:val="center"/>
      </w:pPr>
      <w:r>
        <w:t>‘</w:t>
      </w:r>
      <w:r w:rsidRPr="00ED4D48">
        <w:rPr>
          <w:b/>
        </w:rPr>
        <w:t>Design, author supervision and construction work at the site at 2304 Massachusetts Ave., NW Washington DC, in the United States of America</w:t>
      </w:r>
      <w:r w:rsidRPr="00ED4D48">
        <w:t>’</w:t>
      </w:r>
    </w:p>
    <w:p w14:paraId="5353CE13" w14:textId="55017B6F" w:rsidR="00E20780" w:rsidRDefault="00E20780" w:rsidP="00E20780">
      <w:pPr>
        <w:jc w:val="center"/>
        <w:rPr>
          <w:rFonts w:eastAsia="Calibri"/>
        </w:rPr>
      </w:pPr>
      <w:r>
        <w:t xml:space="preserve">Procurement identification No </w:t>
      </w:r>
      <w:r w:rsidR="0052553F">
        <w:t>VNĪ 2026/7/2-11/AK-53</w:t>
      </w:r>
    </w:p>
    <w:p w14:paraId="5115830C" w14:textId="77777777" w:rsidR="00E20780" w:rsidRDefault="00E20780" w:rsidP="00E20780">
      <w:pPr>
        <w:pStyle w:val="naisf"/>
        <w:spacing w:before="0" w:beforeAutospacing="0" w:after="0" w:afterAutospacing="0"/>
        <w:jc w:val="left"/>
        <w:rPr>
          <w:lang w:val="lv-LV"/>
        </w:rPr>
      </w:pPr>
    </w:p>
    <w:p w14:paraId="41513C86" w14:textId="77777777" w:rsidR="00E20780" w:rsidRDefault="00E20780" w:rsidP="00E20780">
      <w:pPr>
        <w:pStyle w:val="naisf"/>
        <w:spacing w:before="0" w:beforeAutospacing="0" w:after="0" w:afterAutospacing="0"/>
        <w:jc w:val="left"/>
        <w:rPr>
          <w:lang w:val="lv-LV"/>
        </w:rPr>
      </w:pPr>
    </w:p>
    <w:p w14:paraId="648BC05C" w14:textId="77777777" w:rsidR="00E20780" w:rsidRPr="009405A7" w:rsidRDefault="00E20780" w:rsidP="00E20780">
      <w:pPr>
        <w:pStyle w:val="naisf"/>
        <w:spacing w:before="0" w:beforeAutospacing="0" w:after="0" w:afterAutospacing="0"/>
        <w:jc w:val="left"/>
      </w:pPr>
      <w:r>
        <w:t>With this document, providing complete and truthful information, ____________________________________</w:t>
      </w:r>
    </w:p>
    <w:p w14:paraId="605F87E6" w14:textId="77777777" w:rsidR="00E20780" w:rsidRPr="009405A7" w:rsidRDefault="00E20780" w:rsidP="00E20780">
      <w:pPr>
        <w:pStyle w:val="naisf"/>
        <w:spacing w:before="0" w:beforeAutospacing="0" w:after="0" w:afterAutospacing="0"/>
        <w:ind w:left="2880" w:firstLine="720"/>
        <w:jc w:val="center"/>
        <w:rPr>
          <w:i/>
        </w:rPr>
      </w:pPr>
      <w:r>
        <w:rPr>
          <w:i/>
        </w:rPr>
        <w:t>Tenderer name, reg. No</w:t>
      </w:r>
    </w:p>
    <w:p w14:paraId="4BED73C5" w14:textId="7085B7CA" w:rsidR="00E20780" w:rsidRPr="009405A7" w:rsidRDefault="00E20780" w:rsidP="00E20780">
      <w:pPr>
        <w:pStyle w:val="naisf"/>
      </w:pPr>
      <w:r>
        <w:t xml:space="preserve">(‘tenderer’) certifies that, with regard to the open tender </w:t>
      </w:r>
      <w:r w:rsidR="00ED4D48">
        <w:t>‘</w:t>
      </w:r>
      <w:r w:rsidR="00ED4D48" w:rsidRPr="00ED4D48">
        <w:rPr>
          <w:b/>
        </w:rPr>
        <w:t>Design, author supervision and construction work at the site at 2304 Massachusetts Ave., NW Washington DC, in the United States of America</w:t>
      </w:r>
      <w:r w:rsidR="00ED4D48" w:rsidRPr="00ED4D48">
        <w:t>’</w:t>
      </w:r>
      <w:r>
        <w:t xml:space="preserve"> (ID No </w:t>
      </w:r>
      <w:r w:rsidR="0052553F">
        <w:t>VNĪ 2026/7/2-11/AK-53</w:t>
      </w:r>
      <w:r>
        <w:t>):</w:t>
      </w:r>
    </w:p>
    <w:p w14:paraId="6F7F3803" w14:textId="77777777" w:rsidR="00E20780" w:rsidRPr="00FB77E5" w:rsidRDefault="00E20780" w:rsidP="00E20780">
      <w:pPr>
        <w:ind w:firstLine="709"/>
        <w:contextualSpacing/>
        <w:jc w:val="both"/>
        <w:rPr>
          <w:b/>
          <w:bCs/>
        </w:rPr>
      </w:pPr>
      <w:r>
        <w:rPr>
          <w:b/>
        </w:rPr>
        <w:t xml:space="preserve">1. </w:t>
      </w:r>
      <w:r>
        <w:t>The tenderer has reviewed and accepts the contents of this statement.</w:t>
      </w:r>
    </w:p>
    <w:p w14:paraId="7E94B70F" w14:textId="77777777" w:rsidR="00E20780" w:rsidRPr="00FB77E5" w:rsidRDefault="00E20780" w:rsidP="00E20780">
      <w:pPr>
        <w:contextualSpacing/>
        <w:jc w:val="both"/>
        <w:rPr>
          <w:bCs/>
        </w:rPr>
      </w:pPr>
    </w:p>
    <w:p w14:paraId="2A3FB0EA" w14:textId="77777777" w:rsidR="00E20780" w:rsidRPr="00FB77E5" w:rsidRDefault="00E20780" w:rsidP="00E20780">
      <w:pPr>
        <w:ind w:firstLine="709"/>
        <w:contextualSpacing/>
        <w:jc w:val="both"/>
      </w:pPr>
      <w:r>
        <w:rPr>
          <w:b/>
        </w:rPr>
        <w:t xml:space="preserve">2. </w:t>
      </w:r>
      <w:r>
        <w:t>The tenderer is aware of its duty to provide full, complete, and truthful information in this statement.</w:t>
      </w:r>
    </w:p>
    <w:p w14:paraId="6872BB3A" w14:textId="77777777" w:rsidR="00E20780" w:rsidRPr="00FB77E5" w:rsidRDefault="00E20780" w:rsidP="00E20780">
      <w:pPr>
        <w:contextualSpacing/>
        <w:jc w:val="both"/>
        <w:rPr>
          <w:bCs/>
        </w:rPr>
      </w:pPr>
    </w:p>
    <w:p w14:paraId="14857F15" w14:textId="77777777" w:rsidR="00E20780" w:rsidRPr="00FB77E5" w:rsidRDefault="00E20780" w:rsidP="00E20780">
      <w:pPr>
        <w:ind w:firstLine="709"/>
        <w:contextualSpacing/>
        <w:jc w:val="both"/>
      </w:pPr>
      <w:r>
        <w:rPr>
          <w:b/>
        </w:rPr>
        <w:t xml:space="preserve">3. </w:t>
      </w:r>
      <w:r>
        <w:t>The tenderer has authorised</w:t>
      </w:r>
      <w:r>
        <w:rPr>
          <w:b/>
        </w:rPr>
        <w:t xml:space="preserve"> </w:t>
      </w:r>
      <w:r>
        <w:t>each person whose signature is on its Tender bid to sign this statement on behalf of the tenderer.</w:t>
      </w:r>
    </w:p>
    <w:p w14:paraId="60690864" w14:textId="77777777" w:rsidR="00E20780" w:rsidRPr="00FB77E5" w:rsidRDefault="00E20780" w:rsidP="00E20780">
      <w:pPr>
        <w:contextualSpacing/>
        <w:jc w:val="both"/>
        <w:rPr>
          <w:bCs/>
        </w:rPr>
      </w:pPr>
    </w:p>
    <w:p w14:paraId="3873D446" w14:textId="77777777" w:rsidR="00E20780" w:rsidRPr="00FB77E5" w:rsidRDefault="00E20780" w:rsidP="00E20780">
      <w:pPr>
        <w:ind w:firstLine="709"/>
        <w:contextualSpacing/>
        <w:jc w:val="both"/>
      </w:pPr>
      <w:r>
        <w:rPr>
          <w:b/>
        </w:rPr>
        <w:t xml:space="preserve">4. </w:t>
      </w:r>
      <w:r>
        <w:t xml:space="preserve">The tenderer hereby states that </w:t>
      </w:r>
      <w:r>
        <w:rPr>
          <w:i/>
        </w:rPr>
        <w:t>(mark one of the following as appropriate</w:t>
      </w:r>
      <w: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6"/>
        <w:gridCol w:w="7963"/>
      </w:tblGrid>
      <w:tr w:rsidR="00E20780" w:rsidRPr="00FB77E5" w14:paraId="4E8E0AA8" w14:textId="77777777" w:rsidTr="008A0D95">
        <w:tc>
          <w:tcPr>
            <w:tcW w:w="0" w:type="auto"/>
          </w:tcPr>
          <w:p w14:paraId="4EA34324" w14:textId="77777777" w:rsidR="00E20780" w:rsidRPr="00FB77E5" w:rsidRDefault="00E20780" w:rsidP="008A0D95">
            <w:pPr>
              <w:jc w:val="both"/>
            </w:pPr>
            <w:r>
              <w:rPr>
                <w:rFonts w:ascii="MS Gothic" w:hAnsi="MS Gothic"/>
              </w:rPr>
              <w:t>☐</w:t>
            </w:r>
          </w:p>
        </w:tc>
        <w:tc>
          <w:tcPr>
            <w:tcW w:w="0" w:type="auto"/>
          </w:tcPr>
          <w:p w14:paraId="6853A161" w14:textId="77777777" w:rsidR="00E20780" w:rsidRPr="00FB77E5" w:rsidRDefault="00E20780" w:rsidP="008A0D95">
            <w:pPr>
              <w:jc w:val="both"/>
            </w:pPr>
            <w:r>
              <w:t>4.1. the tenderer submits its bid independently of its competitors</w:t>
            </w:r>
            <w:r w:rsidRPr="00FB77E5">
              <w:rPr>
                <w:rStyle w:val="FootnoteReference"/>
              </w:rPr>
              <w:footnoteReference w:id="8"/>
            </w:r>
            <w:r>
              <w:t>, without consulting them, without concluding any contracts or agreements, or engaging in any other form of communication with its competitors;</w:t>
            </w:r>
          </w:p>
          <w:p w14:paraId="6B62F641" w14:textId="77777777" w:rsidR="00E20780" w:rsidRPr="00FB77E5" w:rsidRDefault="00E20780" w:rsidP="008A0D95">
            <w:pPr>
              <w:jc w:val="both"/>
            </w:pPr>
          </w:p>
        </w:tc>
      </w:tr>
      <w:tr w:rsidR="00E20780" w:rsidRPr="00FB77E5" w14:paraId="073B2409" w14:textId="77777777" w:rsidTr="008A0D95">
        <w:tc>
          <w:tcPr>
            <w:tcW w:w="0" w:type="auto"/>
          </w:tcPr>
          <w:p w14:paraId="3A3BB05D" w14:textId="77777777" w:rsidR="00E20780" w:rsidRPr="00FB77E5" w:rsidRDefault="00E20780" w:rsidP="008A0D95">
            <w:pPr>
              <w:jc w:val="both"/>
            </w:pPr>
            <w:r>
              <w:rPr>
                <w:rFonts w:ascii="MS Gothic" w:hAnsi="MS Gothic"/>
              </w:rPr>
              <w:t>☐</w:t>
            </w:r>
          </w:p>
        </w:tc>
        <w:tc>
          <w:tcPr>
            <w:tcW w:w="0" w:type="auto"/>
          </w:tcPr>
          <w:p w14:paraId="1EE9B7C1" w14:textId="77777777" w:rsidR="00E20780" w:rsidRPr="00FB77E5" w:rsidRDefault="00E20780" w:rsidP="008A0D95">
            <w:pPr>
              <w:jc w:val="both"/>
            </w:pPr>
            <w:r>
              <w:t>4.2. the tenderer has had consultations conducted , contracts or agreements concluded, or other communication taken place with one or more competitors in relation to this tender and, to that end, the tenderer discloses in the Annex to this statement full and truthful details of this, including the names of the competitors and the purpose, nature, and content of such communication.</w:t>
            </w:r>
          </w:p>
        </w:tc>
      </w:tr>
    </w:tbl>
    <w:p w14:paraId="02E2143C" w14:textId="77777777" w:rsidR="00E20780" w:rsidRPr="00FB77E5" w:rsidRDefault="00E20780" w:rsidP="00E20780">
      <w:pPr>
        <w:jc w:val="both"/>
      </w:pPr>
    </w:p>
    <w:p w14:paraId="362F06A8" w14:textId="77777777" w:rsidR="00E20780" w:rsidRPr="00FB77E5" w:rsidRDefault="00E20780" w:rsidP="00E20780">
      <w:pPr>
        <w:ind w:firstLine="720"/>
        <w:contextualSpacing/>
        <w:jc w:val="both"/>
      </w:pPr>
      <w:r>
        <w:rPr>
          <w:b/>
        </w:rPr>
        <w:t xml:space="preserve">5. </w:t>
      </w:r>
      <w:r>
        <w:t>The tenderer has not, unless the tenderer has reported such communication in accordance with Section 4.2 of this statement, had any communication with any competitor in relation to:</w:t>
      </w:r>
    </w:p>
    <w:p w14:paraId="451F321A" w14:textId="77777777" w:rsidR="00E20780" w:rsidRPr="00FB77E5" w:rsidRDefault="00E20780" w:rsidP="00E20780">
      <w:pPr>
        <w:ind w:left="720" w:firstLine="720"/>
        <w:contextualSpacing/>
        <w:jc w:val="both"/>
      </w:pPr>
      <w:r>
        <w:t>5.1. the prices;</w:t>
      </w:r>
    </w:p>
    <w:p w14:paraId="58D1DC78" w14:textId="77777777" w:rsidR="00E20780" w:rsidRPr="00FB77E5" w:rsidRDefault="00E20780" w:rsidP="00E20780">
      <w:pPr>
        <w:ind w:left="720" w:firstLine="720"/>
        <w:contextualSpacing/>
        <w:jc w:val="both"/>
      </w:pPr>
      <w:r>
        <w:t>5.2. the methods, factors (circumstances), or formulas for calculating the price;</w:t>
      </w:r>
    </w:p>
    <w:p w14:paraId="0603DD4F" w14:textId="77777777" w:rsidR="00E20780" w:rsidRPr="00FB77E5" w:rsidRDefault="00E20780" w:rsidP="00E20780">
      <w:pPr>
        <w:ind w:left="1440"/>
        <w:contextualSpacing/>
        <w:jc w:val="both"/>
      </w:pPr>
      <w:r>
        <w:t>5.3. the intention or decision to participate or not to participate in the tender (to submit or not to submit a bid), or</w:t>
      </w:r>
    </w:p>
    <w:p w14:paraId="5D4DE0E3" w14:textId="77777777" w:rsidR="00E20780" w:rsidRPr="00FB77E5" w:rsidRDefault="00E20780" w:rsidP="00E20780">
      <w:pPr>
        <w:ind w:left="720" w:firstLine="720"/>
        <w:contextualSpacing/>
        <w:jc w:val="both"/>
      </w:pPr>
      <w:r>
        <w:t xml:space="preserve">5.4. the submission of a bid that does not comply with the requirements of the tender; </w:t>
      </w:r>
    </w:p>
    <w:p w14:paraId="0FB93F5B" w14:textId="77777777" w:rsidR="00E20780" w:rsidRPr="00FB77E5" w:rsidRDefault="00E20780" w:rsidP="00E20780">
      <w:pPr>
        <w:ind w:left="1440"/>
        <w:contextualSpacing/>
        <w:jc w:val="both"/>
      </w:pPr>
      <w:r>
        <w:t>5.5. the quality, scope, specifications, performance, delivery, or other conditions that must be met independently of competitors for the products or services within the scope of the tender.</w:t>
      </w:r>
    </w:p>
    <w:p w14:paraId="50C04632" w14:textId="77777777" w:rsidR="00E20780" w:rsidRPr="00FB77E5" w:rsidRDefault="00E20780" w:rsidP="00E20780">
      <w:pPr>
        <w:tabs>
          <w:tab w:val="left" w:pos="1170"/>
        </w:tabs>
        <w:contextualSpacing/>
        <w:jc w:val="both"/>
      </w:pPr>
    </w:p>
    <w:p w14:paraId="7B51D895" w14:textId="77777777" w:rsidR="00E20780" w:rsidRPr="00FB77E5" w:rsidRDefault="00E20780" w:rsidP="00E20780">
      <w:pPr>
        <w:ind w:firstLine="709"/>
        <w:contextualSpacing/>
        <w:jc w:val="both"/>
      </w:pPr>
      <w:r>
        <w:rPr>
          <w:b/>
        </w:rPr>
        <w:lastRenderedPageBreak/>
        <w:t>6.</w:t>
      </w:r>
      <w:r>
        <w:t xml:space="preserve"> The tenderer</w:t>
      </w:r>
      <w:r>
        <w:rPr>
          <w:b/>
        </w:rPr>
        <w:t xml:space="preserve"> </w:t>
      </w:r>
      <w:r>
        <w:t>has not knowingly disclosed and will not disclose, directly or indirectly, the terms of the bid to any competitor before the official date and time of the opening of bids or the award of the contract, unless specifically disclosed in accordance with Section 4.2 of this statement.</w:t>
      </w:r>
    </w:p>
    <w:p w14:paraId="0DEEC5F7" w14:textId="77777777" w:rsidR="00E20780" w:rsidRPr="00FB77E5" w:rsidRDefault="00E20780" w:rsidP="00E20780">
      <w:pPr>
        <w:contextualSpacing/>
        <w:jc w:val="both"/>
      </w:pPr>
    </w:p>
    <w:p w14:paraId="1C2D55B2" w14:textId="77777777" w:rsidR="00E20780" w:rsidRPr="00FB77E5" w:rsidRDefault="00E20780" w:rsidP="00E20780">
      <w:pPr>
        <w:ind w:firstLine="709"/>
        <w:contextualSpacing/>
        <w:jc w:val="both"/>
        <w:rPr>
          <w:snapToGrid w:val="0"/>
        </w:rPr>
      </w:pPr>
      <w:r>
        <w:rPr>
          <w:b/>
        </w:rPr>
        <w:t xml:space="preserve">7. </w:t>
      </w:r>
      <w:r>
        <w:t xml:space="preserve">The tenderer acknowledges that the Competition Law establishes liability for collusion, with a fine of up to 10% of the net turnover of the last financial year of the offender, but not less than EUR 700; PPL also provides for the exclusion of such a tenderer from participation in procurement procedures for 36 months. </w:t>
      </w:r>
      <w:r>
        <w:rPr>
          <w:snapToGrid w:val="0"/>
        </w:rPr>
        <w:t>An exemption to this is a situation where the competent competition authority, after discovering an infringement of competition law, revokes or reduces the fine imposed on the tenderer for cooperating with the authority under a leniency programme.</w:t>
      </w:r>
    </w:p>
    <w:p w14:paraId="123D53A6" w14:textId="77777777" w:rsidR="00E20780" w:rsidRPr="00FB77E5" w:rsidRDefault="00E20780" w:rsidP="00E20780">
      <w:pPr>
        <w:rPr>
          <w:snapToGrid w:val="0"/>
          <w:lang w:eastAsia="ru-RU"/>
        </w:rPr>
      </w:pPr>
    </w:p>
    <w:p w14:paraId="55BED3CE" w14:textId="77777777" w:rsidR="00E20780" w:rsidRPr="00FB77E5" w:rsidRDefault="00E20780" w:rsidP="00E20780">
      <w:pPr>
        <w:rPr>
          <w:snapToGrid w:val="0"/>
        </w:rPr>
      </w:pPr>
      <w:r>
        <w:rPr>
          <w:snapToGrid w:val="0"/>
        </w:rPr>
        <w:t>Date______________</w:t>
      </w:r>
    </w:p>
    <w:tbl>
      <w:tblPr>
        <w:tblW w:w="8188" w:type="dxa"/>
        <w:tblLayout w:type="fixed"/>
        <w:tblLook w:val="0000" w:firstRow="0" w:lastRow="0" w:firstColumn="0" w:lastColumn="0" w:noHBand="0" w:noVBand="0"/>
      </w:tblPr>
      <w:tblGrid>
        <w:gridCol w:w="2214"/>
        <w:gridCol w:w="3990"/>
        <w:gridCol w:w="1984"/>
      </w:tblGrid>
      <w:tr w:rsidR="00E20780" w:rsidRPr="00FB77E5" w14:paraId="010A413A" w14:textId="77777777" w:rsidTr="008A0D95">
        <w:tc>
          <w:tcPr>
            <w:tcW w:w="2214" w:type="dxa"/>
          </w:tcPr>
          <w:p w14:paraId="14D07123" w14:textId="77777777" w:rsidR="00E20780" w:rsidRPr="00FB77E5" w:rsidRDefault="00E20780" w:rsidP="008A0D95"/>
        </w:tc>
        <w:tc>
          <w:tcPr>
            <w:tcW w:w="3990" w:type="dxa"/>
          </w:tcPr>
          <w:p w14:paraId="1B910364" w14:textId="77777777" w:rsidR="00E20780" w:rsidRPr="00FB77E5" w:rsidRDefault="00E20780" w:rsidP="008A0D95"/>
        </w:tc>
        <w:tc>
          <w:tcPr>
            <w:tcW w:w="1984" w:type="dxa"/>
          </w:tcPr>
          <w:p w14:paraId="253BC53B" w14:textId="77777777" w:rsidR="00E20780" w:rsidRPr="00FB77E5" w:rsidRDefault="00E20780" w:rsidP="008A0D95">
            <w:pPr>
              <w:jc w:val="center"/>
              <w:rPr>
                <w:snapToGrid w:val="0"/>
                <w:lang w:eastAsia="ru-RU"/>
              </w:rPr>
            </w:pPr>
          </w:p>
        </w:tc>
      </w:tr>
      <w:tr w:rsidR="00E20780" w:rsidRPr="00FB77E5" w14:paraId="3B0BF1D6" w14:textId="77777777" w:rsidTr="008A0D95">
        <w:tc>
          <w:tcPr>
            <w:tcW w:w="2214" w:type="dxa"/>
          </w:tcPr>
          <w:p w14:paraId="01750AEB" w14:textId="77777777" w:rsidR="00E20780" w:rsidRPr="00FB77E5" w:rsidRDefault="00E20780" w:rsidP="008A0D95"/>
        </w:tc>
        <w:tc>
          <w:tcPr>
            <w:tcW w:w="3990" w:type="dxa"/>
          </w:tcPr>
          <w:p w14:paraId="0230795F" w14:textId="77777777" w:rsidR="00E20780" w:rsidRPr="00FB77E5" w:rsidRDefault="00E20780" w:rsidP="008A0D95"/>
        </w:tc>
        <w:tc>
          <w:tcPr>
            <w:tcW w:w="1984" w:type="dxa"/>
            <w:tcBorders>
              <w:top w:val="single" w:sz="4" w:space="0" w:color="auto"/>
            </w:tcBorders>
          </w:tcPr>
          <w:p w14:paraId="18ACDFA1" w14:textId="77777777" w:rsidR="00E20780" w:rsidRPr="00FB77E5" w:rsidRDefault="00E20780" w:rsidP="008A0D95">
            <w:pPr>
              <w:jc w:val="center"/>
              <w:rPr>
                <w:snapToGrid w:val="0"/>
              </w:rPr>
            </w:pPr>
            <w:r>
              <w:rPr>
                <w:snapToGrid w:val="0"/>
              </w:rPr>
              <w:t>Signature</w:t>
            </w:r>
          </w:p>
        </w:tc>
      </w:tr>
    </w:tbl>
    <w:p w14:paraId="54497103" w14:textId="77777777" w:rsidR="00E20780" w:rsidRDefault="00E20780" w:rsidP="00E20780">
      <w:pPr>
        <w:jc w:val="both"/>
        <w:rPr>
          <w:b/>
          <w:i/>
          <w:sz w:val="20"/>
        </w:rPr>
      </w:pPr>
    </w:p>
    <w:p w14:paraId="20816ADD" w14:textId="77777777" w:rsidR="00E20780" w:rsidRDefault="00E20780" w:rsidP="00E20780">
      <w:pPr>
        <w:jc w:val="both"/>
        <w:rPr>
          <w:b/>
          <w:i/>
          <w:sz w:val="20"/>
        </w:rPr>
      </w:pPr>
    </w:p>
    <w:p w14:paraId="1FED73E8" w14:textId="77777777" w:rsidR="00E20780" w:rsidRPr="00097C0A" w:rsidRDefault="00E20780" w:rsidP="00E20780">
      <w:pPr>
        <w:jc w:val="both"/>
        <w:rPr>
          <w:b/>
          <w:i/>
          <w:sz w:val="20"/>
        </w:rPr>
      </w:pPr>
      <w:r>
        <w:rPr>
          <w:b/>
          <w:i/>
          <w:sz w:val="20"/>
        </w:rPr>
        <w:t>(Note: the tenderer fills in the blanks in this form as appropriate, and completes the annex form, or use it as a model for the certification.)</w:t>
      </w:r>
    </w:p>
    <w:p w14:paraId="73845A07" w14:textId="77777777" w:rsidR="00E20780" w:rsidRDefault="00E20780" w:rsidP="00E20780"/>
    <w:p w14:paraId="377EBB13" w14:textId="77777777" w:rsidR="00E20780" w:rsidRPr="00FB77E5" w:rsidRDefault="00E20780" w:rsidP="00E20780"/>
    <w:p w14:paraId="13DB9D8C" w14:textId="77777777" w:rsidR="00E20780" w:rsidRPr="00FB77E5" w:rsidRDefault="00E20780" w:rsidP="00E20780">
      <w:pPr>
        <w:jc w:val="right"/>
      </w:pPr>
      <w:r>
        <w:t>Annex</w:t>
      </w:r>
    </w:p>
    <w:p w14:paraId="6B37CEEF" w14:textId="77777777" w:rsidR="00E20780" w:rsidRPr="00FB77E5" w:rsidRDefault="00E20780" w:rsidP="00E20780">
      <w:pPr>
        <w:rPr>
          <w:b/>
        </w:rPr>
      </w:pPr>
      <w:r>
        <w:rPr>
          <w:b/>
        </w:rPr>
        <w:t>Information about the tenderer’s communication related to the tender with its competitors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E20780" w:rsidRPr="00FB77E5" w14:paraId="4F840108" w14:textId="77777777" w:rsidTr="008A0D95">
        <w:tc>
          <w:tcPr>
            <w:tcW w:w="675" w:type="dxa"/>
          </w:tcPr>
          <w:p w14:paraId="570AA72D" w14:textId="77777777" w:rsidR="00E20780" w:rsidRPr="00030642" w:rsidRDefault="00E20780" w:rsidP="008A0D95">
            <w:pPr>
              <w:rPr>
                <w:b/>
              </w:rPr>
            </w:pPr>
            <w:r>
              <w:rPr>
                <w:b/>
              </w:rPr>
              <w:t>No</w:t>
            </w:r>
          </w:p>
        </w:tc>
        <w:tc>
          <w:tcPr>
            <w:tcW w:w="4251" w:type="dxa"/>
          </w:tcPr>
          <w:p w14:paraId="4EBC4908" w14:textId="77777777" w:rsidR="00E20780" w:rsidRPr="00030642" w:rsidRDefault="00E20780" w:rsidP="008A0D95">
            <w:pPr>
              <w:rPr>
                <w:b/>
              </w:rPr>
            </w:pPr>
            <w:r>
              <w:rPr>
                <w:b/>
              </w:rPr>
              <w:t>Competitor company contacted</w:t>
            </w:r>
          </w:p>
        </w:tc>
        <w:tc>
          <w:tcPr>
            <w:tcW w:w="3971" w:type="dxa"/>
          </w:tcPr>
          <w:p w14:paraId="284A9006" w14:textId="77777777" w:rsidR="00E20780" w:rsidRPr="00030642" w:rsidRDefault="00E20780" w:rsidP="008A0D95">
            <w:pPr>
              <w:rPr>
                <w:b/>
              </w:rPr>
            </w:pPr>
            <w:r>
              <w:rPr>
                <w:b/>
              </w:rPr>
              <w:t>Type, purpose, nature and content of the communication</w:t>
            </w:r>
          </w:p>
        </w:tc>
      </w:tr>
      <w:tr w:rsidR="00E20780" w:rsidRPr="00FB77E5" w14:paraId="7B0F23FA" w14:textId="77777777" w:rsidTr="008A0D95">
        <w:tc>
          <w:tcPr>
            <w:tcW w:w="675" w:type="dxa"/>
          </w:tcPr>
          <w:p w14:paraId="16287B5B" w14:textId="77777777" w:rsidR="00E20780" w:rsidRPr="00FB77E5" w:rsidRDefault="00E20780" w:rsidP="008A0D95"/>
        </w:tc>
        <w:tc>
          <w:tcPr>
            <w:tcW w:w="4251" w:type="dxa"/>
          </w:tcPr>
          <w:p w14:paraId="2A1117AB" w14:textId="77777777" w:rsidR="00E20780" w:rsidRPr="00FB77E5" w:rsidRDefault="00E20780" w:rsidP="008A0D95">
            <w:r>
              <w:t>[Merchant name, reg. No]</w:t>
            </w:r>
          </w:p>
        </w:tc>
        <w:tc>
          <w:tcPr>
            <w:tcW w:w="3971" w:type="dxa"/>
          </w:tcPr>
          <w:p w14:paraId="6CC5CB24" w14:textId="77777777" w:rsidR="00E20780" w:rsidRPr="00FB77E5" w:rsidRDefault="00E20780" w:rsidP="008A0D95"/>
        </w:tc>
      </w:tr>
      <w:tr w:rsidR="00E20780" w:rsidRPr="00FB77E5" w14:paraId="73594218" w14:textId="77777777" w:rsidTr="008A0D95">
        <w:tc>
          <w:tcPr>
            <w:tcW w:w="675" w:type="dxa"/>
          </w:tcPr>
          <w:p w14:paraId="0EE4306C" w14:textId="77777777" w:rsidR="00E20780" w:rsidRPr="00FB77E5" w:rsidRDefault="00E20780" w:rsidP="008A0D95"/>
        </w:tc>
        <w:tc>
          <w:tcPr>
            <w:tcW w:w="4251" w:type="dxa"/>
          </w:tcPr>
          <w:p w14:paraId="632269C9" w14:textId="77777777" w:rsidR="00E20780" w:rsidRPr="00FB77E5" w:rsidRDefault="00E20780" w:rsidP="008A0D95"/>
        </w:tc>
        <w:tc>
          <w:tcPr>
            <w:tcW w:w="3971" w:type="dxa"/>
          </w:tcPr>
          <w:p w14:paraId="3A4139F5" w14:textId="77777777" w:rsidR="00E20780" w:rsidRPr="00FB77E5" w:rsidRDefault="00E20780" w:rsidP="008A0D95"/>
        </w:tc>
      </w:tr>
    </w:tbl>
    <w:p w14:paraId="4249879B" w14:textId="77777777" w:rsidR="00E20780" w:rsidRPr="00FB77E5" w:rsidRDefault="00E20780" w:rsidP="00E20780">
      <w:pPr>
        <w:rPr>
          <w:snapToGrid w:val="0"/>
          <w:lang w:eastAsia="ru-RU"/>
        </w:rPr>
      </w:pPr>
    </w:p>
    <w:p w14:paraId="19E42CF0" w14:textId="77777777" w:rsidR="00E20780" w:rsidRPr="00FB77E5" w:rsidRDefault="00E20780" w:rsidP="00E20780">
      <w:pPr>
        <w:rPr>
          <w:snapToGrid w:val="0"/>
          <w:lang w:eastAsia="ru-RU"/>
        </w:rPr>
      </w:pPr>
    </w:p>
    <w:p w14:paraId="619CAEAE" w14:textId="77777777" w:rsidR="00E20780" w:rsidRPr="00FB77E5" w:rsidRDefault="00E20780" w:rsidP="00E20780">
      <w:pPr>
        <w:rPr>
          <w:snapToGrid w:val="0"/>
          <w:lang w:eastAsia="ru-RU"/>
        </w:rPr>
      </w:pPr>
    </w:p>
    <w:p w14:paraId="52E62B97" w14:textId="77777777" w:rsidR="00E20780" w:rsidRPr="00FB77E5" w:rsidRDefault="00E20780" w:rsidP="00E20780">
      <w:pPr>
        <w:rPr>
          <w:snapToGrid w:val="0"/>
          <w:lang w:eastAsia="ru-RU"/>
        </w:rPr>
      </w:pPr>
    </w:p>
    <w:p w14:paraId="63232CA6" w14:textId="77777777" w:rsidR="00E20780" w:rsidRPr="00FB77E5" w:rsidRDefault="00E20780" w:rsidP="00E20780">
      <w:pPr>
        <w:rPr>
          <w:snapToGrid w:val="0"/>
        </w:rPr>
      </w:pPr>
      <w:r>
        <w:rPr>
          <w:snapToGrid w:val="0"/>
        </w:rPr>
        <w:t>Date______________</w:t>
      </w:r>
    </w:p>
    <w:tbl>
      <w:tblPr>
        <w:tblW w:w="8188" w:type="dxa"/>
        <w:tblLayout w:type="fixed"/>
        <w:tblLook w:val="0000" w:firstRow="0" w:lastRow="0" w:firstColumn="0" w:lastColumn="0" w:noHBand="0" w:noVBand="0"/>
      </w:tblPr>
      <w:tblGrid>
        <w:gridCol w:w="2214"/>
        <w:gridCol w:w="3990"/>
        <w:gridCol w:w="1984"/>
      </w:tblGrid>
      <w:tr w:rsidR="00E20780" w:rsidRPr="00FB77E5" w14:paraId="7B87BF5F" w14:textId="77777777" w:rsidTr="008A0D95">
        <w:tc>
          <w:tcPr>
            <w:tcW w:w="2214" w:type="dxa"/>
          </w:tcPr>
          <w:p w14:paraId="5774D29E" w14:textId="77777777" w:rsidR="00E20780" w:rsidRPr="00FB77E5" w:rsidRDefault="00E20780" w:rsidP="008A0D95"/>
        </w:tc>
        <w:tc>
          <w:tcPr>
            <w:tcW w:w="3990" w:type="dxa"/>
          </w:tcPr>
          <w:p w14:paraId="37C0C9F8" w14:textId="77777777" w:rsidR="00E20780" w:rsidRPr="00FB77E5" w:rsidRDefault="00E20780" w:rsidP="008A0D95"/>
        </w:tc>
        <w:tc>
          <w:tcPr>
            <w:tcW w:w="1984" w:type="dxa"/>
          </w:tcPr>
          <w:p w14:paraId="7A110F60" w14:textId="77777777" w:rsidR="00E20780" w:rsidRPr="00FB77E5" w:rsidRDefault="00E20780" w:rsidP="008A0D95">
            <w:pPr>
              <w:jc w:val="center"/>
              <w:rPr>
                <w:snapToGrid w:val="0"/>
                <w:lang w:eastAsia="ru-RU"/>
              </w:rPr>
            </w:pPr>
          </w:p>
        </w:tc>
      </w:tr>
      <w:tr w:rsidR="00E20780" w:rsidRPr="00FB77E5" w14:paraId="63C3A21C" w14:textId="77777777" w:rsidTr="008A0D95">
        <w:tc>
          <w:tcPr>
            <w:tcW w:w="2214" w:type="dxa"/>
          </w:tcPr>
          <w:p w14:paraId="21C59620" w14:textId="77777777" w:rsidR="00E20780" w:rsidRPr="00FB77E5" w:rsidRDefault="00E20780" w:rsidP="008A0D95"/>
        </w:tc>
        <w:tc>
          <w:tcPr>
            <w:tcW w:w="3990" w:type="dxa"/>
          </w:tcPr>
          <w:p w14:paraId="341D11C8" w14:textId="77777777" w:rsidR="00E20780" w:rsidRPr="00FB77E5" w:rsidRDefault="00E20780" w:rsidP="008A0D95"/>
        </w:tc>
        <w:tc>
          <w:tcPr>
            <w:tcW w:w="1984" w:type="dxa"/>
            <w:tcBorders>
              <w:top w:val="single" w:sz="4" w:space="0" w:color="auto"/>
            </w:tcBorders>
          </w:tcPr>
          <w:p w14:paraId="5A3FFC6C" w14:textId="77777777" w:rsidR="00E20780" w:rsidRPr="00FB77E5" w:rsidRDefault="00E20780" w:rsidP="008A0D95">
            <w:pPr>
              <w:jc w:val="center"/>
              <w:rPr>
                <w:snapToGrid w:val="0"/>
              </w:rPr>
            </w:pPr>
            <w:r>
              <w:rPr>
                <w:snapToGrid w:val="0"/>
              </w:rPr>
              <w:t>Signature</w:t>
            </w:r>
          </w:p>
        </w:tc>
      </w:tr>
    </w:tbl>
    <w:p w14:paraId="632EF512" w14:textId="77777777" w:rsidR="00E20780" w:rsidRPr="00FB77E5" w:rsidRDefault="00E20780" w:rsidP="00E20780"/>
    <w:p w14:paraId="1B7C98C5" w14:textId="77777777" w:rsidR="00E20780" w:rsidRDefault="00E20780" w:rsidP="00E20780"/>
    <w:p w14:paraId="15FD8041" w14:textId="77777777" w:rsidR="00E20780" w:rsidRPr="00D60122" w:rsidRDefault="00E20780" w:rsidP="00E20780">
      <w:pPr>
        <w:ind w:left="720"/>
        <w:jc w:val="both"/>
        <w:rPr>
          <w:b/>
        </w:rPr>
      </w:pPr>
    </w:p>
    <w:p w14:paraId="392E0A6A" w14:textId="77777777" w:rsidR="00E20780" w:rsidRDefault="00E20780" w:rsidP="00E20780">
      <w:pPr>
        <w:jc w:val="right"/>
        <w:rPr>
          <w:b/>
        </w:rPr>
      </w:pPr>
    </w:p>
    <w:p w14:paraId="36526551" w14:textId="77777777" w:rsidR="00E20780" w:rsidRPr="00CC049C" w:rsidRDefault="00E20780" w:rsidP="00E20780">
      <w:pPr>
        <w:jc w:val="right"/>
      </w:pPr>
      <w:r>
        <w:br w:type="page"/>
      </w:r>
    </w:p>
    <w:p w14:paraId="1205A1FB" w14:textId="77777777" w:rsidR="00E20780" w:rsidRPr="00504AD5" w:rsidRDefault="00E20780" w:rsidP="00E20780">
      <w:pPr>
        <w:jc w:val="right"/>
        <w:rPr>
          <w:b/>
        </w:rPr>
      </w:pPr>
      <w:r>
        <w:rPr>
          <w:b/>
        </w:rPr>
        <w:lastRenderedPageBreak/>
        <w:t>Annex 3 to the Regulations</w:t>
      </w:r>
    </w:p>
    <w:p w14:paraId="7D23CD95" w14:textId="7D9BE9FB" w:rsidR="00E20780" w:rsidRDefault="00E20780" w:rsidP="00E20780">
      <w:pPr>
        <w:ind w:left="720"/>
        <w:jc w:val="right"/>
        <w:rPr>
          <w:b/>
        </w:rPr>
      </w:pPr>
      <w:bookmarkStart w:id="48" w:name="_Hlk57887357"/>
      <w:r>
        <w:rPr>
          <w:b/>
        </w:rPr>
        <w:t xml:space="preserve">ID No </w:t>
      </w:r>
      <w:bookmarkEnd w:id="48"/>
      <w:r w:rsidR="0052553F">
        <w:rPr>
          <w:b/>
        </w:rPr>
        <w:t>VNĪ 2026/7/2-11/AK-53</w:t>
      </w:r>
    </w:p>
    <w:p w14:paraId="6192BE32" w14:textId="77777777" w:rsidR="00E20780" w:rsidRDefault="00E20780" w:rsidP="00E20780">
      <w:pPr>
        <w:ind w:left="720"/>
        <w:jc w:val="right"/>
        <w:rPr>
          <w:bCs/>
          <w:i/>
          <w:iCs/>
        </w:rPr>
      </w:pPr>
    </w:p>
    <w:p w14:paraId="559761C0" w14:textId="77777777" w:rsidR="00E20780" w:rsidRDefault="00E20780" w:rsidP="00E20780">
      <w:pPr>
        <w:ind w:left="720"/>
        <w:jc w:val="right"/>
        <w:rPr>
          <w:bCs/>
          <w:i/>
          <w:iCs/>
        </w:rPr>
      </w:pPr>
    </w:p>
    <w:p w14:paraId="2B8DD792" w14:textId="77777777" w:rsidR="00E20780" w:rsidRPr="002321EE" w:rsidRDefault="00E20780" w:rsidP="00E20780">
      <w:pPr>
        <w:jc w:val="center"/>
        <w:rPr>
          <w:b/>
        </w:rPr>
      </w:pPr>
      <w:r>
        <w:rPr>
          <w:b/>
        </w:rPr>
        <w:t xml:space="preserve">TENDERER EXPERIENCE </w:t>
      </w:r>
      <w:r>
        <w:t>(form)</w:t>
      </w:r>
    </w:p>
    <w:p w14:paraId="7B93C730" w14:textId="63E1B5B9" w:rsidR="00E20780" w:rsidRDefault="00ED4D48" w:rsidP="00E20780">
      <w:pPr>
        <w:jc w:val="center"/>
      </w:pPr>
      <w:r>
        <w:t>‘</w:t>
      </w:r>
      <w:r w:rsidRPr="00ED4D48">
        <w:rPr>
          <w:b/>
        </w:rPr>
        <w:t>Design, author supervision and construction work at the site at 2304 Massachusetts Ave., NW Washington DC, in the United States of America</w:t>
      </w:r>
      <w:r w:rsidRPr="00ED4D48">
        <w:t>’</w:t>
      </w:r>
    </w:p>
    <w:p w14:paraId="6F4D83C1" w14:textId="108689CA" w:rsidR="00E20780" w:rsidRDefault="00E20780" w:rsidP="00E20780">
      <w:pPr>
        <w:jc w:val="center"/>
        <w:rPr>
          <w:rFonts w:eastAsia="Calibri"/>
        </w:rPr>
      </w:pPr>
      <w:r>
        <w:t xml:space="preserve">Procurement identification No </w:t>
      </w:r>
      <w:r w:rsidR="0052553F">
        <w:t>VNĪ 2026/7/2-11/AK-53</w:t>
      </w:r>
    </w:p>
    <w:p w14:paraId="0BC4851E" w14:textId="77777777" w:rsidR="00E20780" w:rsidRDefault="00E20780" w:rsidP="00E20780">
      <w:pPr>
        <w:ind w:right="-1" w:firstLine="284"/>
        <w:jc w:val="both"/>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1488"/>
        <w:gridCol w:w="1729"/>
        <w:gridCol w:w="2216"/>
        <w:gridCol w:w="1503"/>
        <w:gridCol w:w="2036"/>
      </w:tblGrid>
      <w:tr w:rsidR="00E20780" w:rsidRPr="00CE6DD1" w14:paraId="3A3D9C6F" w14:textId="77777777" w:rsidTr="008A0D95">
        <w:trPr>
          <w:trHeight w:val="2068"/>
          <w:jc w:val="center"/>
        </w:trPr>
        <w:tc>
          <w:tcPr>
            <w:tcW w:w="272" w:type="pct"/>
            <w:shd w:val="clear" w:color="auto" w:fill="BFBFBF"/>
            <w:vAlign w:val="center"/>
          </w:tcPr>
          <w:p w14:paraId="0D338912" w14:textId="77777777" w:rsidR="00E20780" w:rsidRPr="00CE6DD1" w:rsidRDefault="00E20780" w:rsidP="008A0D95">
            <w:pPr>
              <w:jc w:val="center"/>
              <w:rPr>
                <w:sz w:val="20"/>
              </w:rPr>
            </w:pPr>
            <w:r>
              <w:rPr>
                <w:sz w:val="20"/>
              </w:rPr>
              <w:t>No</w:t>
            </w:r>
          </w:p>
          <w:p w14:paraId="0D1E41B9" w14:textId="77777777" w:rsidR="00E20780" w:rsidRPr="00CE6DD1" w:rsidRDefault="00E20780" w:rsidP="008A0D95">
            <w:pPr>
              <w:jc w:val="center"/>
              <w:rPr>
                <w:sz w:val="20"/>
              </w:rPr>
            </w:pPr>
            <w:r>
              <w:rPr>
                <w:sz w:val="20"/>
              </w:rPr>
              <w:t xml:space="preserve"> </w:t>
            </w:r>
          </w:p>
        </w:tc>
        <w:tc>
          <w:tcPr>
            <w:tcW w:w="784" w:type="pct"/>
            <w:shd w:val="clear" w:color="auto" w:fill="BFBFBF"/>
            <w:vAlign w:val="center"/>
          </w:tcPr>
          <w:p w14:paraId="5CCC02F0" w14:textId="77777777" w:rsidR="00E20780" w:rsidRPr="00CE6DD1" w:rsidRDefault="00E20780" w:rsidP="008A0D95">
            <w:pPr>
              <w:jc w:val="center"/>
              <w:rPr>
                <w:sz w:val="20"/>
              </w:rPr>
            </w:pPr>
            <w:r>
              <w:rPr>
                <w:sz w:val="20"/>
              </w:rPr>
              <w:t>Client (name, address, contact person, phone number, e-mail)</w:t>
            </w:r>
          </w:p>
        </w:tc>
        <w:tc>
          <w:tcPr>
            <w:tcW w:w="911" w:type="pct"/>
            <w:shd w:val="clear" w:color="auto" w:fill="BFBFBF"/>
            <w:vAlign w:val="center"/>
          </w:tcPr>
          <w:p w14:paraId="19999BE3" w14:textId="77777777" w:rsidR="00E20780" w:rsidRPr="00CE6DD1" w:rsidRDefault="00E20780" w:rsidP="008A0D95">
            <w:pPr>
              <w:jc w:val="center"/>
              <w:rPr>
                <w:sz w:val="20"/>
              </w:rPr>
            </w:pPr>
            <w:r>
              <w:rPr>
                <w:sz w:val="20"/>
              </w:rPr>
              <w:t>Site name, address, cadastral No</w:t>
            </w:r>
          </w:p>
        </w:tc>
        <w:tc>
          <w:tcPr>
            <w:tcW w:w="1168" w:type="pct"/>
            <w:shd w:val="clear" w:color="auto" w:fill="BFBFBF"/>
            <w:vAlign w:val="center"/>
          </w:tcPr>
          <w:p w14:paraId="34FE201E" w14:textId="77777777" w:rsidR="00E20780" w:rsidRDefault="00E20780" w:rsidP="008A0D95">
            <w:pPr>
              <w:jc w:val="center"/>
              <w:rPr>
                <w:sz w:val="20"/>
              </w:rPr>
            </w:pPr>
            <w:r>
              <w:rPr>
                <w:sz w:val="20"/>
              </w:rPr>
              <w:t xml:space="preserve">WORK </w:t>
            </w:r>
          </w:p>
          <w:p w14:paraId="1422F1C6" w14:textId="77777777" w:rsidR="00E20780" w:rsidRPr="00CE6DD1" w:rsidRDefault="00E20780" w:rsidP="008A0D95">
            <w:pPr>
              <w:jc w:val="center"/>
              <w:rPr>
                <w:sz w:val="20"/>
                <w:vertAlign w:val="superscript"/>
              </w:rPr>
            </w:pPr>
            <w:r>
              <w:rPr>
                <w:sz w:val="20"/>
              </w:rPr>
              <w:t>DESCRIPTION</w:t>
            </w:r>
          </w:p>
        </w:tc>
        <w:tc>
          <w:tcPr>
            <w:tcW w:w="792" w:type="pct"/>
            <w:shd w:val="clear" w:color="auto" w:fill="BFBFBF"/>
            <w:vAlign w:val="center"/>
          </w:tcPr>
          <w:p w14:paraId="1BA1E85D" w14:textId="77777777" w:rsidR="00E20780" w:rsidRPr="00EE58E4" w:rsidRDefault="00E20780" w:rsidP="008A0D95">
            <w:pPr>
              <w:jc w:val="center"/>
              <w:rPr>
                <w:sz w:val="20"/>
              </w:rPr>
            </w:pPr>
            <w:r>
              <w:rPr>
                <w:sz w:val="20"/>
              </w:rPr>
              <w:t>Construction work total</w:t>
            </w:r>
          </w:p>
        </w:tc>
        <w:tc>
          <w:tcPr>
            <w:tcW w:w="1073" w:type="pct"/>
            <w:shd w:val="clear" w:color="auto" w:fill="BFBFBF"/>
            <w:vAlign w:val="center"/>
          </w:tcPr>
          <w:p w14:paraId="2D5BEA70" w14:textId="77777777" w:rsidR="00E20780" w:rsidRPr="00CE6DD1" w:rsidRDefault="00E20780" w:rsidP="008A0D95">
            <w:pPr>
              <w:jc w:val="center"/>
              <w:rPr>
                <w:sz w:val="20"/>
              </w:rPr>
            </w:pPr>
            <w:r>
              <w:rPr>
                <w:sz w:val="20"/>
              </w:rPr>
              <w:t>Work completed in (year of commissioning)</w:t>
            </w:r>
          </w:p>
        </w:tc>
      </w:tr>
      <w:tr w:rsidR="00E20780" w:rsidRPr="00CE6DD1" w14:paraId="5EA761C9" w14:textId="77777777" w:rsidTr="008A0D95">
        <w:trPr>
          <w:trHeight w:val="192"/>
          <w:jc w:val="center"/>
        </w:trPr>
        <w:tc>
          <w:tcPr>
            <w:tcW w:w="272" w:type="pct"/>
          </w:tcPr>
          <w:p w14:paraId="68A72EAE" w14:textId="77777777" w:rsidR="00E20780" w:rsidRPr="00CE6DD1" w:rsidRDefault="00E20780" w:rsidP="008A0D95">
            <w:pPr>
              <w:jc w:val="center"/>
              <w:rPr>
                <w:sz w:val="20"/>
              </w:rPr>
            </w:pPr>
            <w:r>
              <w:rPr>
                <w:sz w:val="20"/>
              </w:rPr>
              <w:t>1.</w:t>
            </w:r>
          </w:p>
        </w:tc>
        <w:tc>
          <w:tcPr>
            <w:tcW w:w="784" w:type="pct"/>
          </w:tcPr>
          <w:p w14:paraId="70B6B9AD" w14:textId="77777777" w:rsidR="00E20780" w:rsidRPr="00CE6DD1" w:rsidRDefault="00E20780" w:rsidP="008A0D95">
            <w:pPr>
              <w:jc w:val="center"/>
              <w:rPr>
                <w:sz w:val="20"/>
              </w:rPr>
            </w:pPr>
          </w:p>
        </w:tc>
        <w:tc>
          <w:tcPr>
            <w:tcW w:w="911" w:type="pct"/>
          </w:tcPr>
          <w:p w14:paraId="2CFE1457" w14:textId="77777777" w:rsidR="00E20780" w:rsidRPr="00CE6DD1" w:rsidRDefault="00E20780" w:rsidP="008A0D95">
            <w:pPr>
              <w:jc w:val="center"/>
              <w:rPr>
                <w:sz w:val="20"/>
              </w:rPr>
            </w:pPr>
          </w:p>
        </w:tc>
        <w:tc>
          <w:tcPr>
            <w:tcW w:w="1168" w:type="pct"/>
          </w:tcPr>
          <w:p w14:paraId="2A5F1610" w14:textId="77777777" w:rsidR="00E20780" w:rsidRPr="00CE6DD1" w:rsidRDefault="00E20780" w:rsidP="008A0D95">
            <w:pPr>
              <w:jc w:val="center"/>
              <w:rPr>
                <w:sz w:val="20"/>
              </w:rPr>
            </w:pPr>
          </w:p>
        </w:tc>
        <w:tc>
          <w:tcPr>
            <w:tcW w:w="792" w:type="pct"/>
          </w:tcPr>
          <w:p w14:paraId="1CDE3018" w14:textId="77777777" w:rsidR="00E20780" w:rsidRPr="00CE6DD1" w:rsidRDefault="00E20780" w:rsidP="008A0D95">
            <w:pPr>
              <w:jc w:val="center"/>
              <w:rPr>
                <w:sz w:val="20"/>
              </w:rPr>
            </w:pPr>
          </w:p>
        </w:tc>
        <w:tc>
          <w:tcPr>
            <w:tcW w:w="1073" w:type="pct"/>
          </w:tcPr>
          <w:p w14:paraId="12E7B8C0" w14:textId="77777777" w:rsidR="00E20780" w:rsidRPr="00CE6DD1" w:rsidRDefault="00E20780" w:rsidP="008A0D95">
            <w:pPr>
              <w:jc w:val="center"/>
              <w:rPr>
                <w:sz w:val="20"/>
              </w:rPr>
            </w:pPr>
          </w:p>
        </w:tc>
      </w:tr>
      <w:tr w:rsidR="00E20780" w:rsidRPr="00CE6DD1" w14:paraId="7343052B" w14:textId="77777777" w:rsidTr="008A0D95">
        <w:trPr>
          <w:trHeight w:val="192"/>
          <w:jc w:val="center"/>
        </w:trPr>
        <w:tc>
          <w:tcPr>
            <w:tcW w:w="272" w:type="pct"/>
          </w:tcPr>
          <w:p w14:paraId="565F3329" w14:textId="77777777" w:rsidR="00E20780" w:rsidRPr="00CE6DD1" w:rsidRDefault="00E20780" w:rsidP="008A0D95">
            <w:pPr>
              <w:jc w:val="center"/>
              <w:rPr>
                <w:sz w:val="20"/>
              </w:rPr>
            </w:pPr>
            <w:r>
              <w:rPr>
                <w:sz w:val="20"/>
              </w:rPr>
              <w:t>2.</w:t>
            </w:r>
          </w:p>
        </w:tc>
        <w:tc>
          <w:tcPr>
            <w:tcW w:w="784" w:type="pct"/>
          </w:tcPr>
          <w:p w14:paraId="1D3A8F40" w14:textId="77777777" w:rsidR="00E20780" w:rsidRPr="00CE6DD1" w:rsidRDefault="00E20780" w:rsidP="008A0D95">
            <w:pPr>
              <w:jc w:val="center"/>
              <w:rPr>
                <w:sz w:val="20"/>
              </w:rPr>
            </w:pPr>
          </w:p>
        </w:tc>
        <w:tc>
          <w:tcPr>
            <w:tcW w:w="911" w:type="pct"/>
          </w:tcPr>
          <w:p w14:paraId="6A965E8B" w14:textId="77777777" w:rsidR="00E20780" w:rsidRPr="00CE6DD1" w:rsidRDefault="00E20780" w:rsidP="008A0D95">
            <w:pPr>
              <w:jc w:val="center"/>
              <w:rPr>
                <w:sz w:val="20"/>
              </w:rPr>
            </w:pPr>
          </w:p>
        </w:tc>
        <w:tc>
          <w:tcPr>
            <w:tcW w:w="1168" w:type="pct"/>
          </w:tcPr>
          <w:p w14:paraId="25B5E199" w14:textId="77777777" w:rsidR="00E20780" w:rsidRPr="00CE6DD1" w:rsidRDefault="00E20780" w:rsidP="008A0D95">
            <w:pPr>
              <w:jc w:val="center"/>
              <w:rPr>
                <w:sz w:val="20"/>
              </w:rPr>
            </w:pPr>
          </w:p>
        </w:tc>
        <w:tc>
          <w:tcPr>
            <w:tcW w:w="792" w:type="pct"/>
          </w:tcPr>
          <w:p w14:paraId="4D9C8206" w14:textId="77777777" w:rsidR="00E20780" w:rsidRPr="00CE6DD1" w:rsidRDefault="00E20780" w:rsidP="008A0D95">
            <w:pPr>
              <w:jc w:val="center"/>
              <w:rPr>
                <w:sz w:val="20"/>
              </w:rPr>
            </w:pPr>
          </w:p>
        </w:tc>
        <w:tc>
          <w:tcPr>
            <w:tcW w:w="1073" w:type="pct"/>
          </w:tcPr>
          <w:p w14:paraId="0834F90C" w14:textId="77777777" w:rsidR="00E20780" w:rsidRPr="00CE6DD1" w:rsidRDefault="00E20780" w:rsidP="008A0D95">
            <w:pPr>
              <w:jc w:val="center"/>
              <w:rPr>
                <w:sz w:val="20"/>
              </w:rPr>
            </w:pPr>
          </w:p>
        </w:tc>
      </w:tr>
      <w:tr w:rsidR="00E20780" w:rsidRPr="00CE6DD1" w14:paraId="1AF66592" w14:textId="77777777" w:rsidTr="008A0D95">
        <w:trPr>
          <w:trHeight w:val="192"/>
          <w:jc w:val="center"/>
        </w:trPr>
        <w:tc>
          <w:tcPr>
            <w:tcW w:w="272" w:type="pct"/>
          </w:tcPr>
          <w:p w14:paraId="6D2A2B38" w14:textId="77777777" w:rsidR="00E20780" w:rsidRPr="00CE6DD1" w:rsidRDefault="00E20780" w:rsidP="008A0D95">
            <w:pPr>
              <w:jc w:val="center"/>
              <w:rPr>
                <w:sz w:val="20"/>
              </w:rPr>
            </w:pPr>
            <w:r>
              <w:rPr>
                <w:sz w:val="20"/>
              </w:rPr>
              <w:t>3.</w:t>
            </w:r>
          </w:p>
        </w:tc>
        <w:tc>
          <w:tcPr>
            <w:tcW w:w="784" w:type="pct"/>
          </w:tcPr>
          <w:p w14:paraId="05C8F311" w14:textId="77777777" w:rsidR="00E20780" w:rsidRPr="00CE6DD1" w:rsidRDefault="00E20780" w:rsidP="008A0D95">
            <w:pPr>
              <w:jc w:val="center"/>
              <w:rPr>
                <w:sz w:val="20"/>
              </w:rPr>
            </w:pPr>
          </w:p>
        </w:tc>
        <w:tc>
          <w:tcPr>
            <w:tcW w:w="911" w:type="pct"/>
          </w:tcPr>
          <w:p w14:paraId="09218010" w14:textId="77777777" w:rsidR="00E20780" w:rsidRPr="00CE6DD1" w:rsidRDefault="00E20780" w:rsidP="008A0D95">
            <w:pPr>
              <w:jc w:val="center"/>
              <w:rPr>
                <w:sz w:val="20"/>
              </w:rPr>
            </w:pPr>
          </w:p>
        </w:tc>
        <w:tc>
          <w:tcPr>
            <w:tcW w:w="1168" w:type="pct"/>
          </w:tcPr>
          <w:p w14:paraId="653A91B8" w14:textId="77777777" w:rsidR="00E20780" w:rsidRPr="00CE6DD1" w:rsidRDefault="00E20780" w:rsidP="008A0D95">
            <w:pPr>
              <w:jc w:val="center"/>
              <w:rPr>
                <w:sz w:val="20"/>
              </w:rPr>
            </w:pPr>
          </w:p>
        </w:tc>
        <w:tc>
          <w:tcPr>
            <w:tcW w:w="792" w:type="pct"/>
          </w:tcPr>
          <w:p w14:paraId="12F52A9F" w14:textId="77777777" w:rsidR="00E20780" w:rsidRPr="00CE6DD1" w:rsidRDefault="00E20780" w:rsidP="008A0D95">
            <w:pPr>
              <w:jc w:val="center"/>
              <w:rPr>
                <w:sz w:val="20"/>
              </w:rPr>
            </w:pPr>
          </w:p>
        </w:tc>
        <w:tc>
          <w:tcPr>
            <w:tcW w:w="1073" w:type="pct"/>
          </w:tcPr>
          <w:p w14:paraId="6270C304" w14:textId="77777777" w:rsidR="00E20780" w:rsidRPr="00CE6DD1" w:rsidRDefault="00E20780" w:rsidP="008A0D95">
            <w:pPr>
              <w:jc w:val="center"/>
              <w:rPr>
                <w:sz w:val="20"/>
              </w:rPr>
            </w:pPr>
          </w:p>
        </w:tc>
      </w:tr>
    </w:tbl>
    <w:p w14:paraId="79A341D7" w14:textId="77777777" w:rsidR="00E20780" w:rsidRPr="002321EE" w:rsidRDefault="00E20780" w:rsidP="00E20780">
      <w:pPr>
        <w:tabs>
          <w:tab w:val="left" w:pos="1640"/>
        </w:tabs>
      </w:pPr>
    </w:p>
    <w:p w14:paraId="0721D0F7" w14:textId="77777777" w:rsidR="00E20780" w:rsidRPr="00205204" w:rsidRDefault="00E20780" w:rsidP="00E20780">
      <w:pPr>
        <w:rPr>
          <w:bCs/>
        </w:rPr>
      </w:pPr>
      <w:r>
        <w:t xml:space="preserve">Proof of experience on __ pages. </w:t>
      </w:r>
    </w:p>
    <w:p w14:paraId="375A50F3" w14:textId="77777777" w:rsidR="00E20780" w:rsidRPr="002321EE" w:rsidRDefault="00E20780" w:rsidP="00E20780">
      <w:pPr>
        <w:rPr>
          <w:b/>
        </w:rPr>
      </w:pPr>
    </w:p>
    <w:p w14:paraId="1EE03D1E" w14:textId="77777777" w:rsidR="00E20780" w:rsidRPr="007D3415" w:rsidRDefault="00E20780" w:rsidP="00E20780">
      <w:pPr>
        <w:rPr>
          <w:b/>
        </w:rPr>
      </w:pPr>
    </w:p>
    <w:p w14:paraId="1B955C47" w14:textId="77777777" w:rsidR="00E20780" w:rsidRPr="007D3415" w:rsidRDefault="00E20780" w:rsidP="00E20780">
      <w:pPr>
        <w:rPr>
          <w:b/>
        </w:rPr>
      </w:pPr>
    </w:p>
    <w:p w14:paraId="4C01C1FF" w14:textId="5AFED73D" w:rsidR="00E20780" w:rsidRPr="002321EE" w:rsidRDefault="00E20780" w:rsidP="00E20780">
      <w:pPr>
        <w:tabs>
          <w:tab w:val="left" w:pos="2160"/>
        </w:tabs>
        <w:jc w:val="both"/>
        <w:rPr>
          <w:bCs/>
        </w:rPr>
      </w:pPr>
      <w:r>
        <w:t>___ _____________ 202</w:t>
      </w:r>
      <w:r w:rsidR="004E60CB">
        <w:t>6</w:t>
      </w:r>
    </w:p>
    <w:p w14:paraId="7A7C21EF" w14:textId="77777777" w:rsidR="00E20780" w:rsidRPr="007D3415" w:rsidRDefault="00E20780" w:rsidP="00E20780">
      <w:pPr>
        <w:rPr>
          <w:i/>
        </w:rPr>
      </w:pPr>
    </w:p>
    <w:p w14:paraId="072EC6EA" w14:textId="77777777" w:rsidR="00E20780" w:rsidRPr="002321EE" w:rsidRDefault="00E20780" w:rsidP="00E20780">
      <w:pPr>
        <w:rPr>
          <w:bCs/>
          <w:i/>
        </w:rPr>
      </w:pPr>
      <w:r>
        <w:rPr>
          <w:i/>
        </w:rPr>
        <w:t>___________________________________________________________________________</w:t>
      </w:r>
    </w:p>
    <w:p w14:paraId="2891A081" w14:textId="77777777" w:rsidR="00E20780" w:rsidRPr="002321EE" w:rsidRDefault="00E20780" w:rsidP="00E20780">
      <w:pPr>
        <w:jc w:val="right"/>
        <w:rPr>
          <w:b/>
          <w:bCs/>
        </w:rPr>
      </w:pPr>
      <w:r>
        <w:rPr>
          <w:i/>
        </w:rPr>
        <w:t>(signature and full name of the company’s manager or their authorised representative (attach a power of attorney)</w:t>
      </w:r>
    </w:p>
    <w:p w14:paraId="75C72FC1" w14:textId="77777777" w:rsidR="00E20780" w:rsidRDefault="00E20780" w:rsidP="00E20780">
      <w:pPr>
        <w:rPr>
          <w:b/>
        </w:rPr>
      </w:pPr>
    </w:p>
    <w:p w14:paraId="757FF679" w14:textId="77777777" w:rsidR="00E20780" w:rsidRDefault="00E20780" w:rsidP="00E20780">
      <w:pPr>
        <w:rPr>
          <w:b/>
        </w:rPr>
      </w:pPr>
      <w:r>
        <w:br w:type="page"/>
      </w:r>
    </w:p>
    <w:p w14:paraId="491F676F" w14:textId="77777777" w:rsidR="00E20780" w:rsidRPr="00504AD5" w:rsidRDefault="00E20780" w:rsidP="00E20780">
      <w:pPr>
        <w:jc w:val="right"/>
        <w:rPr>
          <w:b/>
        </w:rPr>
      </w:pPr>
      <w:bookmarkStart w:id="49" w:name="_Hlk30580627"/>
      <w:r>
        <w:rPr>
          <w:b/>
        </w:rPr>
        <w:lastRenderedPageBreak/>
        <w:t>Annex 4A to the Regulations</w:t>
      </w:r>
    </w:p>
    <w:p w14:paraId="54CFE151" w14:textId="5CF922C2" w:rsidR="00E20780" w:rsidRDefault="00E20780" w:rsidP="00E20780">
      <w:pPr>
        <w:ind w:left="720"/>
        <w:jc w:val="right"/>
        <w:rPr>
          <w:b/>
        </w:rPr>
      </w:pPr>
      <w:r>
        <w:rPr>
          <w:b/>
        </w:rPr>
        <w:t>ID No</w:t>
      </w:r>
      <w:r>
        <w:t xml:space="preserve"> </w:t>
      </w:r>
      <w:r w:rsidR="0052553F">
        <w:rPr>
          <w:b/>
        </w:rPr>
        <w:t>VNĪ 2026/7/2-11/AK-53</w:t>
      </w:r>
    </w:p>
    <w:p w14:paraId="4603D204" w14:textId="77777777" w:rsidR="00E20780" w:rsidRDefault="00E20780" w:rsidP="00E20780">
      <w:pPr>
        <w:ind w:left="720"/>
        <w:jc w:val="right"/>
        <w:rPr>
          <w:bCs/>
          <w:i/>
          <w:iCs/>
        </w:rPr>
      </w:pPr>
    </w:p>
    <w:p w14:paraId="1B9CCB62" w14:textId="77777777" w:rsidR="00E20780" w:rsidRDefault="00E20780" w:rsidP="00E20780">
      <w:pPr>
        <w:ind w:left="720"/>
        <w:jc w:val="right"/>
        <w:rPr>
          <w:bCs/>
          <w:i/>
          <w:iCs/>
        </w:rPr>
      </w:pPr>
    </w:p>
    <w:p w14:paraId="69331F9A" w14:textId="77777777" w:rsidR="00E20780" w:rsidRPr="002321EE" w:rsidRDefault="00E20780" w:rsidP="00E20780">
      <w:pPr>
        <w:jc w:val="center"/>
        <w:rPr>
          <w:b/>
        </w:rPr>
      </w:pPr>
      <w:r>
        <w:rPr>
          <w:b/>
        </w:rPr>
        <w:t>DESCRIPTION OF THE EXPERIENCE OF THE CONSTRUCTION MANAGER IN CHARGE</w:t>
      </w:r>
      <w:r>
        <w:t xml:space="preserve"> (form)</w:t>
      </w:r>
    </w:p>
    <w:p w14:paraId="69504F34" w14:textId="18AF9F73" w:rsidR="00E20780" w:rsidRDefault="00ED4D48" w:rsidP="00E20780">
      <w:pPr>
        <w:jc w:val="center"/>
      </w:pPr>
      <w:r>
        <w:t>‘</w:t>
      </w:r>
      <w:r w:rsidRPr="00ED4D48">
        <w:rPr>
          <w:b/>
        </w:rPr>
        <w:t>Design, author supervision and construction work at the site at 2304 Massachusetts Ave., NW Washington DC, in the United States of America</w:t>
      </w:r>
      <w:r w:rsidRPr="00ED4D48">
        <w:t>’</w:t>
      </w:r>
    </w:p>
    <w:p w14:paraId="48FB6C2F" w14:textId="0075A78E" w:rsidR="00E20780" w:rsidRDefault="00E20780" w:rsidP="00E20780">
      <w:pPr>
        <w:jc w:val="center"/>
        <w:rPr>
          <w:rFonts w:eastAsia="Calibri"/>
        </w:rPr>
      </w:pPr>
      <w:r>
        <w:t xml:space="preserve">Procurement identification No </w:t>
      </w:r>
      <w:r w:rsidR="0052553F">
        <w:t>VNĪ 2026/7/2-11/AK-53</w:t>
      </w:r>
    </w:p>
    <w:p w14:paraId="70722F4C" w14:textId="77777777" w:rsidR="00E20780" w:rsidRDefault="00E20780" w:rsidP="00E20780">
      <w:pPr>
        <w:rPr>
          <w:b/>
        </w:rPr>
      </w:pPr>
    </w:p>
    <w:p w14:paraId="678D69D9" w14:textId="77777777" w:rsidR="00E20780" w:rsidRPr="00CE6DD1" w:rsidRDefault="00E20780" w:rsidP="00E20780">
      <w:pPr>
        <w:jc w:val="both"/>
        <w:rPr>
          <w:i/>
          <w:iCs/>
        </w:rPr>
      </w:pPr>
      <w:bookmarkStart w:id="50" w:name="_Hlk39597745"/>
      <w:r>
        <w:t xml:space="preserve">1. Surname:                           </w:t>
      </w:r>
    </w:p>
    <w:p w14:paraId="372291C2" w14:textId="77777777" w:rsidR="00E20780" w:rsidRPr="00CE6DD1" w:rsidRDefault="00E20780" w:rsidP="00E20780">
      <w:pPr>
        <w:jc w:val="both"/>
      </w:pPr>
      <w:r>
        <w:t>2. Name:</w:t>
      </w:r>
    </w:p>
    <w:p w14:paraId="443E96D8" w14:textId="77777777" w:rsidR="00E20780" w:rsidRPr="00CE6DD1" w:rsidRDefault="00E20780" w:rsidP="00E20780">
      <w:pPr>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1579"/>
        <w:gridCol w:w="2065"/>
        <w:gridCol w:w="2010"/>
        <w:gridCol w:w="1659"/>
        <w:gridCol w:w="1659"/>
      </w:tblGrid>
      <w:tr w:rsidR="00E20780" w:rsidRPr="00CE6DD1" w14:paraId="22F4E90A" w14:textId="77777777" w:rsidTr="008A0D95">
        <w:trPr>
          <w:trHeight w:val="1941"/>
          <w:jc w:val="center"/>
        </w:trPr>
        <w:tc>
          <w:tcPr>
            <w:tcW w:w="272" w:type="pct"/>
            <w:shd w:val="clear" w:color="auto" w:fill="BFBFBF"/>
            <w:vAlign w:val="center"/>
          </w:tcPr>
          <w:p w14:paraId="302DAE5E" w14:textId="77777777" w:rsidR="00E20780" w:rsidRPr="00CE6DD1" w:rsidRDefault="00E20780" w:rsidP="008A0D95">
            <w:pPr>
              <w:jc w:val="center"/>
              <w:rPr>
                <w:sz w:val="20"/>
              </w:rPr>
            </w:pPr>
            <w:r>
              <w:rPr>
                <w:sz w:val="20"/>
              </w:rPr>
              <w:t>No</w:t>
            </w:r>
          </w:p>
          <w:p w14:paraId="63871414" w14:textId="77777777" w:rsidR="00E20780" w:rsidRPr="00CE6DD1" w:rsidRDefault="00E20780" w:rsidP="008A0D95">
            <w:pPr>
              <w:jc w:val="center"/>
              <w:rPr>
                <w:sz w:val="20"/>
              </w:rPr>
            </w:pPr>
            <w:r>
              <w:rPr>
                <w:sz w:val="20"/>
              </w:rPr>
              <w:t xml:space="preserve"> </w:t>
            </w:r>
          </w:p>
        </w:tc>
        <w:tc>
          <w:tcPr>
            <w:tcW w:w="832" w:type="pct"/>
            <w:shd w:val="clear" w:color="auto" w:fill="BFBFBF"/>
            <w:vAlign w:val="center"/>
          </w:tcPr>
          <w:p w14:paraId="501A2B7D" w14:textId="77777777" w:rsidR="00E20780" w:rsidRPr="00CE6DD1" w:rsidRDefault="00E20780" w:rsidP="008A0D95">
            <w:pPr>
              <w:jc w:val="center"/>
              <w:rPr>
                <w:sz w:val="20"/>
              </w:rPr>
            </w:pPr>
            <w:r>
              <w:rPr>
                <w:sz w:val="20"/>
              </w:rPr>
              <w:t>Client (name, address, contact person, phone number, e-mail)</w:t>
            </w:r>
          </w:p>
        </w:tc>
        <w:tc>
          <w:tcPr>
            <w:tcW w:w="1088" w:type="pct"/>
            <w:shd w:val="clear" w:color="auto" w:fill="BFBFBF"/>
            <w:vAlign w:val="center"/>
          </w:tcPr>
          <w:p w14:paraId="17034DA7" w14:textId="77777777" w:rsidR="00E20780" w:rsidRPr="00CE6DD1" w:rsidRDefault="00E20780" w:rsidP="008A0D95">
            <w:pPr>
              <w:jc w:val="center"/>
              <w:rPr>
                <w:sz w:val="20"/>
              </w:rPr>
            </w:pPr>
            <w:r>
              <w:rPr>
                <w:sz w:val="20"/>
              </w:rPr>
              <w:t>Site name and address</w:t>
            </w:r>
          </w:p>
        </w:tc>
        <w:tc>
          <w:tcPr>
            <w:tcW w:w="1059" w:type="pct"/>
            <w:shd w:val="clear" w:color="auto" w:fill="BFBFBF"/>
            <w:vAlign w:val="center"/>
          </w:tcPr>
          <w:p w14:paraId="74C6C114" w14:textId="77777777" w:rsidR="00E20780" w:rsidRPr="00CE6DD1" w:rsidRDefault="00E20780" w:rsidP="008A0D95">
            <w:pPr>
              <w:jc w:val="center"/>
              <w:rPr>
                <w:sz w:val="20"/>
                <w:vertAlign w:val="superscript"/>
              </w:rPr>
            </w:pPr>
            <w:r>
              <w:rPr>
                <w:sz w:val="20"/>
              </w:rPr>
              <w:t>Type of construction work</w:t>
            </w:r>
          </w:p>
        </w:tc>
        <w:tc>
          <w:tcPr>
            <w:tcW w:w="874" w:type="pct"/>
            <w:shd w:val="clear" w:color="auto" w:fill="BFBFBF"/>
            <w:vAlign w:val="center"/>
          </w:tcPr>
          <w:p w14:paraId="07EA0C10" w14:textId="77777777" w:rsidR="00E20780" w:rsidRPr="00EE58E4" w:rsidRDefault="00E20780" w:rsidP="008A0D95">
            <w:pPr>
              <w:jc w:val="center"/>
              <w:rPr>
                <w:sz w:val="20"/>
              </w:rPr>
            </w:pPr>
            <w:r>
              <w:rPr>
                <w:sz w:val="20"/>
              </w:rPr>
              <w:t>Construction work total</w:t>
            </w:r>
          </w:p>
        </w:tc>
        <w:tc>
          <w:tcPr>
            <w:tcW w:w="874" w:type="pct"/>
            <w:shd w:val="clear" w:color="auto" w:fill="BFBFBF"/>
            <w:vAlign w:val="center"/>
          </w:tcPr>
          <w:p w14:paraId="38DD7597" w14:textId="77777777" w:rsidR="00E20780" w:rsidRPr="00CE6DD1" w:rsidRDefault="00E20780" w:rsidP="008A0D95">
            <w:pPr>
              <w:jc w:val="center"/>
              <w:rPr>
                <w:sz w:val="20"/>
              </w:rPr>
            </w:pPr>
            <w:r>
              <w:rPr>
                <w:sz w:val="20"/>
              </w:rPr>
              <w:t>Work completed in (year/month of commissioning)</w:t>
            </w:r>
          </w:p>
        </w:tc>
      </w:tr>
      <w:tr w:rsidR="00E20780" w:rsidRPr="00CE6DD1" w14:paraId="2C80B7C5" w14:textId="77777777" w:rsidTr="008A0D95">
        <w:trPr>
          <w:trHeight w:val="192"/>
          <w:jc w:val="center"/>
        </w:trPr>
        <w:tc>
          <w:tcPr>
            <w:tcW w:w="272" w:type="pct"/>
          </w:tcPr>
          <w:p w14:paraId="289CED8A" w14:textId="77777777" w:rsidR="00E20780" w:rsidRPr="00CE6DD1" w:rsidRDefault="00E20780" w:rsidP="008A0D95">
            <w:pPr>
              <w:jc w:val="center"/>
              <w:rPr>
                <w:sz w:val="20"/>
              </w:rPr>
            </w:pPr>
            <w:r>
              <w:rPr>
                <w:sz w:val="20"/>
              </w:rPr>
              <w:t>1.</w:t>
            </w:r>
          </w:p>
        </w:tc>
        <w:tc>
          <w:tcPr>
            <w:tcW w:w="832" w:type="pct"/>
          </w:tcPr>
          <w:p w14:paraId="275196DC" w14:textId="77777777" w:rsidR="00E20780" w:rsidRPr="00CE6DD1" w:rsidRDefault="00E20780" w:rsidP="008A0D95">
            <w:pPr>
              <w:jc w:val="center"/>
              <w:rPr>
                <w:sz w:val="20"/>
              </w:rPr>
            </w:pPr>
          </w:p>
        </w:tc>
        <w:tc>
          <w:tcPr>
            <w:tcW w:w="1088" w:type="pct"/>
          </w:tcPr>
          <w:p w14:paraId="00153398" w14:textId="77777777" w:rsidR="00E20780" w:rsidRPr="00CE6DD1" w:rsidRDefault="00E20780" w:rsidP="008A0D95">
            <w:pPr>
              <w:jc w:val="center"/>
              <w:rPr>
                <w:sz w:val="20"/>
              </w:rPr>
            </w:pPr>
          </w:p>
        </w:tc>
        <w:tc>
          <w:tcPr>
            <w:tcW w:w="1059" w:type="pct"/>
          </w:tcPr>
          <w:p w14:paraId="4868EE23" w14:textId="77777777" w:rsidR="00E20780" w:rsidRPr="00CE6DD1" w:rsidRDefault="00E20780" w:rsidP="008A0D95">
            <w:pPr>
              <w:jc w:val="center"/>
              <w:rPr>
                <w:sz w:val="20"/>
              </w:rPr>
            </w:pPr>
          </w:p>
        </w:tc>
        <w:tc>
          <w:tcPr>
            <w:tcW w:w="874" w:type="pct"/>
          </w:tcPr>
          <w:p w14:paraId="7C849D17" w14:textId="77777777" w:rsidR="00E20780" w:rsidRPr="00CE6DD1" w:rsidRDefault="00E20780" w:rsidP="008A0D95">
            <w:pPr>
              <w:jc w:val="center"/>
              <w:rPr>
                <w:sz w:val="20"/>
              </w:rPr>
            </w:pPr>
          </w:p>
        </w:tc>
        <w:tc>
          <w:tcPr>
            <w:tcW w:w="874" w:type="pct"/>
          </w:tcPr>
          <w:p w14:paraId="068B63CF" w14:textId="77777777" w:rsidR="00E20780" w:rsidRPr="00CE6DD1" w:rsidRDefault="00E20780" w:rsidP="008A0D95">
            <w:pPr>
              <w:jc w:val="center"/>
              <w:rPr>
                <w:sz w:val="20"/>
              </w:rPr>
            </w:pPr>
          </w:p>
        </w:tc>
      </w:tr>
    </w:tbl>
    <w:p w14:paraId="6116C38D" w14:textId="77777777" w:rsidR="00E20780" w:rsidRPr="00CE6DD1" w:rsidRDefault="00E20780" w:rsidP="00E20780">
      <w:pPr>
        <w:jc w:val="both"/>
        <w:rPr>
          <w:i/>
          <w:iCs/>
        </w:rPr>
      </w:pPr>
    </w:p>
    <w:p w14:paraId="4158E0E6" w14:textId="77777777" w:rsidR="00E20780" w:rsidRPr="00CE6DD1" w:rsidRDefault="00E20780" w:rsidP="00E20780">
      <w:pPr>
        <w:jc w:val="both"/>
      </w:pPr>
      <w:r>
        <w:t xml:space="preserve">     </w:t>
      </w:r>
    </w:p>
    <w:p w14:paraId="09B8A7E2" w14:textId="77777777" w:rsidR="00E20780" w:rsidRPr="00CE6DD1" w:rsidRDefault="00E20780" w:rsidP="00E20780">
      <w:pPr>
        <w:tabs>
          <w:tab w:val="left" w:pos="1640"/>
        </w:tabs>
      </w:pPr>
      <w:r>
        <w:t xml:space="preserve">Attached: </w:t>
      </w:r>
      <w:r>
        <w:tab/>
      </w:r>
    </w:p>
    <w:p w14:paraId="0C0D31CB" w14:textId="77777777" w:rsidR="00E20780" w:rsidRPr="00CE6DD1" w:rsidRDefault="00E20780" w:rsidP="00E20780">
      <w:pPr>
        <w:numPr>
          <w:ilvl w:val="0"/>
          <w:numId w:val="9"/>
        </w:numPr>
        <w:tabs>
          <w:tab w:val="left" w:pos="851"/>
        </w:tabs>
        <w:rPr>
          <w:bCs/>
        </w:rPr>
      </w:pPr>
      <w:r>
        <w:t>Proof of experience on __ pages.</w:t>
      </w:r>
    </w:p>
    <w:p w14:paraId="713BDE0F" w14:textId="77777777" w:rsidR="00E20780" w:rsidRPr="00CE6DD1" w:rsidRDefault="00E20780" w:rsidP="00E20780">
      <w:pPr>
        <w:ind w:left="426" w:hanging="426"/>
        <w:jc w:val="both"/>
      </w:pPr>
    </w:p>
    <w:p w14:paraId="20C2D0D3" w14:textId="77777777" w:rsidR="00E20780" w:rsidRPr="00CE6DD1" w:rsidRDefault="00E20780" w:rsidP="00E20780">
      <w:pPr>
        <w:jc w:val="both"/>
      </w:pPr>
      <w:r>
        <w:t>I, the undersigned, certify that the above information accurately represents my professional experience.</w:t>
      </w:r>
    </w:p>
    <w:p w14:paraId="6CD1ED5D" w14:textId="77777777" w:rsidR="00E20780" w:rsidRPr="00CE6DD1" w:rsidRDefault="00E20780" w:rsidP="00E20780">
      <w:pPr>
        <w:jc w:val="both"/>
        <w:rPr>
          <w:sz w:val="10"/>
        </w:rPr>
      </w:pPr>
    </w:p>
    <w:p w14:paraId="4C8C0A43" w14:textId="53F29E5F" w:rsidR="00E20780" w:rsidRPr="008908BC" w:rsidRDefault="00E20780" w:rsidP="00E20780">
      <w:pPr>
        <w:jc w:val="both"/>
      </w:pPr>
      <w:r>
        <w:t xml:space="preserve">For the event that the bid of the tenderer </w:t>
      </w:r>
      <w:r>
        <w:rPr>
          <w:highlight w:val="lightGray"/>
        </w:rPr>
        <w:t>&lt;</w:t>
      </w:r>
      <w:r>
        <w:rPr>
          <w:i/>
          <w:highlight w:val="lightGray"/>
        </w:rPr>
        <w:t>Tenderer’s name&gt;</w:t>
      </w:r>
      <w:r>
        <w:t xml:space="preserve"> is accepted and the procurement contract is concluded with the tenderer, </w:t>
      </w:r>
      <w:r w:rsidRPr="008908BC">
        <w:t xml:space="preserve">I hereby undertake to work as </w:t>
      </w:r>
      <w:r w:rsidRPr="008908BC">
        <w:rPr>
          <w:i/>
        </w:rPr>
        <w:t>the construction manager in charge</w:t>
      </w:r>
      <w:r w:rsidRPr="008908BC">
        <w:t xml:space="preserve"> as part of the performance of the contract for the Tender </w:t>
      </w:r>
      <w:r w:rsidR="008908BC" w:rsidRPr="008908BC">
        <w:t>‘Design, author supervision and construction work at the site at 2304 Massachusetts Ave., NW Washington DC, in the United States of America’</w:t>
      </w:r>
      <w:r w:rsidRPr="008908BC">
        <w:t xml:space="preserve"> (ID No </w:t>
      </w:r>
      <w:r w:rsidR="0052553F">
        <w:t>VNĪ 2026/7/2-11/AK-53</w:t>
      </w:r>
      <w:r w:rsidRPr="008908BC">
        <w:t>).</w:t>
      </w:r>
    </w:p>
    <w:p w14:paraId="33728162" w14:textId="77777777" w:rsidR="00E20780" w:rsidRPr="00CE6DD1" w:rsidRDefault="00E20780" w:rsidP="00E20780">
      <w:pPr>
        <w:jc w:val="both"/>
      </w:pPr>
    </w:p>
    <w:p w14:paraId="4ADA6CA9" w14:textId="77777777" w:rsidR="00E20780" w:rsidRPr="00CE6DD1" w:rsidRDefault="00E20780" w:rsidP="00E20780">
      <w:pPr>
        <w:jc w:val="both"/>
      </w:pPr>
      <w:r>
        <w:t>This undertaking is irrevocable, unless there are exceptional circumstances that cannot be foreseen at the time of the Tender.</w:t>
      </w:r>
    </w:p>
    <w:p w14:paraId="388763FD" w14:textId="77777777" w:rsidR="00E20780" w:rsidRPr="00CE6DD1" w:rsidRDefault="00E20780" w:rsidP="00E20780">
      <w:pPr>
        <w:keepNext/>
      </w:pPr>
    </w:p>
    <w:bookmarkEnd w:id="50"/>
    <w:p w14:paraId="3D13BD86" w14:textId="77777777" w:rsidR="00E20780" w:rsidRPr="007D3415" w:rsidRDefault="00E20780" w:rsidP="00E20780">
      <w:pPr>
        <w:rPr>
          <w:b/>
        </w:rPr>
      </w:pPr>
    </w:p>
    <w:p w14:paraId="395A84A3" w14:textId="35BDE49B" w:rsidR="00E20780" w:rsidRPr="002321EE" w:rsidRDefault="00E20780" w:rsidP="00E20780">
      <w:pPr>
        <w:tabs>
          <w:tab w:val="left" w:pos="2160"/>
        </w:tabs>
        <w:jc w:val="both"/>
        <w:rPr>
          <w:bCs/>
        </w:rPr>
      </w:pPr>
      <w:r>
        <w:t>___ _____________ 202</w:t>
      </w:r>
      <w:r w:rsidR="004E60CB">
        <w:t>6</w:t>
      </w:r>
    </w:p>
    <w:p w14:paraId="609F3B94" w14:textId="77777777" w:rsidR="00E20780" w:rsidRPr="007D3415" w:rsidRDefault="00E20780" w:rsidP="00E20780">
      <w:pPr>
        <w:rPr>
          <w:i/>
        </w:rPr>
      </w:pPr>
    </w:p>
    <w:p w14:paraId="57BD78DA" w14:textId="77777777" w:rsidR="00E20780" w:rsidRPr="002321EE" w:rsidRDefault="00E20780" w:rsidP="00E20780">
      <w:pPr>
        <w:rPr>
          <w:bCs/>
          <w:i/>
        </w:rPr>
      </w:pPr>
      <w:r>
        <w:rPr>
          <w:i/>
        </w:rPr>
        <w:t>___________________________________________________________________________</w:t>
      </w:r>
    </w:p>
    <w:p w14:paraId="1AD2261A" w14:textId="77777777" w:rsidR="00E20780" w:rsidRPr="002321EE" w:rsidRDefault="00E20780" w:rsidP="00E20780">
      <w:pPr>
        <w:jc w:val="right"/>
        <w:rPr>
          <w:b/>
          <w:bCs/>
        </w:rPr>
      </w:pPr>
      <w:r>
        <w:rPr>
          <w:i/>
        </w:rPr>
        <w:t>(signature and full name of the company’s manager or their authorised representative (attach a power of attorney)</w:t>
      </w:r>
    </w:p>
    <w:p w14:paraId="0B0C844C" w14:textId="77777777" w:rsidR="00E20780" w:rsidRDefault="00E20780" w:rsidP="00E20780">
      <w:pPr>
        <w:spacing w:after="160" w:line="259" w:lineRule="auto"/>
        <w:rPr>
          <w:b/>
        </w:rPr>
      </w:pPr>
      <w:r>
        <w:br w:type="page"/>
      </w:r>
    </w:p>
    <w:p w14:paraId="7A3C0AB5" w14:textId="77777777" w:rsidR="00E20780" w:rsidRPr="00504AD5" w:rsidRDefault="00E20780" w:rsidP="00E20780">
      <w:pPr>
        <w:jc w:val="right"/>
        <w:rPr>
          <w:b/>
        </w:rPr>
      </w:pPr>
      <w:r>
        <w:rPr>
          <w:b/>
        </w:rPr>
        <w:lastRenderedPageBreak/>
        <w:t>Annex 4B to the Regulations</w:t>
      </w:r>
    </w:p>
    <w:p w14:paraId="6C73BD4F" w14:textId="65870147" w:rsidR="00E20780" w:rsidRDefault="00E20780" w:rsidP="00E20780">
      <w:pPr>
        <w:ind w:left="720"/>
        <w:jc w:val="right"/>
        <w:rPr>
          <w:b/>
        </w:rPr>
      </w:pPr>
      <w:r>
        <w:rPr>
          <w:b/>
        </w:rPr>
        <w:t>ID No</w:t>
      </w:r>
      <w:r>
        <w:t xml:space="preserve"> </w:t>
      </w:r>
      <w:r w:rsidR="0052553F">
        <w:rPr>
          <w:b/>
        </w:rPr>
        <w:t>VNĪ 2026/7/2-11/AK-53</w:t>
      </w:r>
    </w:p>
    <w:p w14:paraId="2F326DC5" w14:textId="77777777" w:rsidR="00E20780" w:rsidRDefault="00E20780" w:rsidP="00E20780">
      <w:pPr>
        <w:ind w:left="720"/>
        <w:jc w:val="right"/>
        <w:rPr>
          <w:bCs/>
          <w:i/>
          <w:iCs/>
        </w:rPr>
      </w:pPr>
    </w:p>
    <w:p w14:paraId="3CA9F1F6" w14:textId="77777777" w:rsidR="00E20780" w:rsidRDefault="00E20780" w:rsidP="00E20780">
      <w:pPr>
        <w:ind w:left="720"/>
        <w:jc w:val="right"/>
        <w:rPr>
          <w:bCs/>
          <w:i/>
          <w:iCs/>
        </w:rPr>
      </w:pPr>
    </w:p>
    <w:p w14:paraId="5EB44A93" w14:textId="77777777" w:rsidR="00E20780" w:rsidRPr="002321EE" w:rsidRDefault="00E20780" w:rsidP="00E20780">
      <w:pPr>
        <w:jc w:val="center"/>
        <w:rPr>
          <w:b/>
        </w:rPr>
      </w:pPr>
      <w:r>
        <w:rPr>
          <w:b/>
        </w:rPr>
        <w:t>DESCRIPTION OF THE EXPERIENCE OF THE CHIEF ARCHITECT</w:t>
      </w:r>
      <w:r>
        <w:t xml:space="preserve"> (form)</w:t>
      </w:r>
    </w:p>
    <w:p w14:paraId="459DCBEF" w14:textId="0B6997FF" w:rsidR="00E20780" w:rsidRDefault="008908BC" w:rsidP="00E20780">
      <w:pPr>
        <w:jc w:val="center"/>
      </w:pPr>
      <w:r>
        <w:t>‘</w:t>
      </w:r>
      <w:r w:rsidRPr="00ED4D48">
        <w:rPr>
          <w:b/>
        </w:rPr>
        <w:t>Design, author supervision and construction work at the site at 2304 Massachusetts Ave., NW Washington DC, in the United States of America</w:t>
      </w:r>
      <w:r w:rsidRPr="00ED4D48">
        <w:t>’</w:t>
      </w:r>
    </w:p>
    <w:p w14:paraId="51A56431" w14:textId="11D2C0B3" w:rsidR="00E20780" w:rsidRDefault="00E20780" w:rsidP="00E20780">
      <w:pPr>
        <w:jc w:val="center"/>
        <w:rPr>
          <w:rFonts w:eastAsia="Calibri"/>
        </w:rPr>
      </w:pPr>
      <w:r>
        <w:t xml:space="preserve">Procurement identification No </w:t>
      </w:r>
      <w:r w:rsidR="0052553F">
        <w:t>VNĪ 2026/7/2-11/AK-53</w:t>
      </w:r>
    </w:p>
    <w:p w14:paraId="510199DF" w14:textId="77777777" w:rsidR="00E20780" w:rsidRDefault="00E20780" w:rsidP="00E20780">
      <w:pPr>
        <w:rPr>
          <w:b/>
        </w:rPr>
      </w:pPr>
    </w:p>
    <w:p w14:paraId="4578D355" w14:textId="77777777" w:rsidR="00E20780" w:rsidRPr="00CE6DD1" w:rsidRDefault="00E20780" w:rsidP="00E20780">
      <w:pPr>
        <w:jc w:val="both"/>
        <w:rPr>
          <w:i/>
          <w:iCs/>
        </w:rPr>
      </w:pPr>
      <w:r>
        <w:t xml:space="preserve">1. Surname:                           </w:t>
      </w:r>
    </w:p>
    <w:p w14:paraId="47503D1E" w14:textId="77777777" w:rsidR="00E20780" w:rsidRPr="00CE6DD1" w:rsidRDefault="00E20780" w:rsidP="00E20780">
      <w:pPr>
        <w:jc w:val="both"/>
      </w:pPr>
      <w:r>
        <w:t>2. Name:</w:t>
      </w:r>
    </w:p>
    <w:p w14:paraId="6C458E8C" w14:textId="77777777" w:rsidR="00E20780" w:rsidRPr="00CE6DD1" w:rsidRDefault="00E20780" w:rsidP="00E20780">
      <w:pPr>
        <w:jc w:val="both"/>
      </w:pPr>
      <w:r>
        <w:t>3. Certificate No:</w:t>
      </w:r>
    </w:p>
    <w:p w14:paraId="437A8B38" w14:textId="77777777" w:rsidR="00E20780" w:rsidRDefault="00E20780" w:rsidP="00E20780">
      <w:pPr>
        <w:jc w:val="both"/>
      </w:pPr>
      <w:r>
        <w:t>4. Certificate field:</w:t>
      </w:r>
    </w:p>
    <w:p w14:paraId="4F3BAEA5" w14:textId="77777777" w:rsidR="00E20780" w:rsidRPr="00CE6DD1" w:rsidRDefault="00E20780" w:rsidP="00E20780">
      <w:pPr>
        <w:jc w:val="both"/>
      </w:pPr>
    </w:p>
    <w:tbl>
      <w:tblPr>
        <w:tblW w:w="41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1578"/>
        <w:gridCol w:w="2065"/>
        <w:gridCol w:w="2010"/>
        <w:gridCol w:w="1658"/>
      </w:tblGrid>
      <w:tr w:rsidR="00E20780" w:rsidRPr="00CE6DD1" w14:paraId="05D7282F" w14:textId="77777777" w:rsidTr="008A0D95">
        <w:trPr>
          <w:trHeight w:val="1941"/>
          <w:jc w:val="center"/>
        </w:trPr>
        <w:tc>
          <w:tcPr>
            <w:tcW w:w="330" w:type="pct"/>
            <w:shd w:val="clear" w:color="auto" w:fill="BFBFBF"/>
            <w:vAlign w:val="center"/>
          </w:tcPr>
          <w:p w14:paraId="3FA7DED6" w14:textId="77777777" w:rsidR="00E20780" w:rsidRPr="00CE6DD1" w:rsidRDefault="00E20780" w:rsidP="008A0D95">
            <w:pPr>
              <w:jc w:val="center"/>
              <w:rPr>
                <w:sz w:val="20"/>
              </w:rPr>
            </w:pPr>
            <w:r>
              <w:rPr>
                <w:sz w:val="20"/>
              </w:rPr>
              <w:t>No</w:t>
            </w:r>
          </w:p>
          <w:p w14:paraId="261C8AFD" w14:textId="77777777" w:rsidR="00E20780" w:rsidRPr="00CE6DD1" w:rsidRDefault="00E20780" w:rsidP="008A0D95">
            <w:pPr>
              <w:jc w:val="center"/>
              <w:rPr>
                <w:sz w:val="20"/>
              </w:rPr>
            </w:pPr>
            <w:r>
              <w:rPr>
                <w:sz w:val="20"/>
              </w:rPr>
              <w:t xml:space="preserve"> </w:t>
            </w:r>
          </w:p>
        </w:tc>
        <w:tc>
          <w:tcPr>
            <w:tcW w:w="1008" w:type="pct"/>
            <w:shd w:val="clear" w:color="auto" w:fill="BFBFBF"/>
            <w:vAlign w:val="center"/>
          </w:tcPr>
          <w:p w14:paraId="300CDE2F" w14:textId="77777777" w:rsidR="00E20780" w:rsidRPr="00CE6DD1" w:rsidRDefault="00E20780" w:rsidP="008A0D95">
            <w:pPr>
              <w:jc w:val="center"/>
              <w:rPr>
                <w:sz w:val="20"/>
              </w:rPr>
            </w:pPr>
            <w:r>
              <w:rPr>
                <w:sz w:val="20"/>
              </w:rPr>
              <w:t>Client (name, address, contact person, phone number, e-mail)</w:t>
            </w:r>
          </w:p>
        </w:tc>
        <w:tc>
          <w:tcPr>
            <w:tcW w:w="1319" w:type="pct"/>
            <w:shd w:val="clear" w:color="auto" w:fill="BFBFBF"/>
            <w:vAlign w:val="center"/>
          </w:tcPr>
          <w:p w14:paraId="78B4757B" w14:textId="77777777" w:rsidR="00E20780" w:rsidRPr="00CE6DD1" w:rsidRDefault="00E20780" w:rsidP="008A0D95">
            <w:pPr>
              <w:jc w:val="center"/>
              <w:rPr>
                <w:sz w:val="20"/>
              </w:rPr>
            </w:pPr>
            <w:r>
              <w:rPr>
                <w:sz w:val="20"/>
              </w:rPr>
              <w:t>Site name and address</w:t>
            </w:r>
          </w:p>
        </w:tc>
        <w:tc>
          <w:tcPr>
            <w:tcW w:w="1284" w:type="pct"/>
            <w:shd w:val="clear" w:color="auto" w:fill="BFBFBF"/>
            <w:vAlign w:val="center"/>
          </w:tcPr>
          <w:p w14:paraId="3E0BE9AB" w14:textId="77777777" w:rsidR="00E20780" w:rsidRPr="00CE6DD1" w:rsidRDefault="00E20780" w:rsidP="008A0D95">
            <w:pPr>
              <w:jc w:val="center"/>
              <w:rPr>
                <w:sz w:val="20"/>
                <w:vertAlign w:val="superscript"/>
              </w:rPr>
            </w:pPr>
            <w:r>
              <w:rPr>
                <w:sz w:val="20"/>
              </w:rPr>
              <w:t>Work description</w:t>
            </w:r>
          </w:p>
        </w:tc>
        <w:tc>
          <w:tcPr>
            <w:tcW w:w="1060" w:type="pct"/>
            <w:shd w:val="clear" w:color="auto" w:fill="BFBFBF"/>
            <w:vAlign w:val="center"/>
          </w:tcPr>
          <w:p w14:paraId="6A1013DE" w14:textId="77777777" w:rsidR="00E20780" w:rsidRPr="00CE6DD1" w:rsidRDefault="00E20780" w:rsidP="008A0D95">
            <w:pPr>
              <w:jc w:val="center"/>
              <w:rPr>
                <w:sz w:val="20"/>
              </w:rPr>
            </w:pPr>
            <w:r>
              <w:rPr>
                <w:sz w:val="20"/>
              </w:rPr>
              <w:t>Construction design approval date</w:t>
            </w:r>
          </w:p>
        </w:tc>
      </w:tr>
      <w:tr w:rsidR="00E20780" w:rsidRPr="00CE6DD1" w14:paraId="02C0A8F8" w14:textId="77777777" w:rsidTr="008A0D95">
        <w:trPr>
          <w:trHeight w:val="192"/>
          <w:jc w:val="center"/>
        </w:trPr>
        <w:tc>
          <w:tcPr>
            <w:tcW w:w="330" w:type="pct"/>
          </w:tcPr>
          <w:p w14:paraId="2A2D4235" w14:textId="77777777" w:rsidR="00E20780" w:rsidRPr="00CE6DD1" w:rsidRDefault="00E20780" w:rsidP="008A0D95">
            <w:pPr>
              <w:jc w:val="center"/>
              <w:rPr>
                <w:sz w:val="20"/>
              </w:rPr>
            </w:pPr>
            <w:r>
              <w:rPr>
                <w:sz w:val="20"/>
              </w:rPr>
              <w:t>1.</w:t>
            </w:r>
          </w:p>
        </w:tc>
        <w:tc>
          <w:tcPr>
            <w:tcW w:w="1008" w:type="pct"/>
          </w:tcPr>
          <w:p w14:paraId="2551A866" w14:textId="77777777" w:rsidR="00E20780" w:rsidRPr="00CE6DD1" w:rsidRDefault="00E20780" w:rsidP="008A0D95">
            <w:pPr>
              <w:jc w:val="center"/>
              <w:rPr>
                <w:sz w:val="20"/>
              </w:rPr>
            </w:pPr>
          </w:p>
        </w:tc>
        <w:tc>
          <w:tcPr>
            <w:tcW w:w="1319" w:type="pct"/>
          </w:tcPr>
          <w:p w14:paraId="48B60CEC" w14:textId="77777777" w:rsidR="00E20780" w:rsidRPr="00CE6DD1" w:rsidRDefault="00E20780" w:rsidP="008A0D95">
            <w:pPr>
              <w:jc w:val="center"/>
              <w:rPr>
                <w:sz w:val="20"/>
              </w:rPr>
            </w:pPr>
          </w:p>
        </w:tc>
        <w:tc>
          <w:tcPr>
            <w:tcW w:w="1284" w:type="pct"/>
          </w:tcPr>
          <w:p w14:paraId="0B1A9899" w14:textId="77777777" w:rsidR="00E20780" w:rsidRPr="00CE6DD1" w:rsidRDefault="00E20780" w:rsidP="008A0D95">
            <w:pPr>
              <w:jc w:val="center"/>
              <w:rPr>
                <w:sz w:val="20"/>
              </w:rPr>
            </w:pPr>
          </w:p>
        </w:tc>
        <w:tc>
          <w:tcPr>
            <w:tcW w:w="1060" w:type="pct"/>
          </w:tcPr>
          <w:p w14:paraId="165CD76A" w14:textId="77777777" w:rsidR="00E20780" w:rsidRPr="00CE6DD1" w:rsidRDefault="00E20780" w:rsidP="008A0D95">
            <w:pPr>
              <w:jc w:val="center"/>
              <w:rPr>
                <w:sz w:val="20"/>
              </w:rPr>
            </w:pPr>
          </w:p>
        </w:tc>
      </w:tr>
    </w:tbl>
    <w:p w14:paraId="341EF30F" w14:textId="77777777" w:rsidR="00E20780" w:rsidRPr="00CE6DD1" w:rsidRDefault="00E20780" w:rsidP="00E20780">
      <w:pPr>
        <w:jc w:val="both"/>
        <w:rPr>
          <w:i/>
          <w:iCs/>
        </w:rPr>
      </w:pPr>
    </w:p>
    <w:p w14:paraId="225F4C70" w14:textId="77777777" w:rsidR="00E20780" w:rsidRPr="00CE6DD1" w:rsidRDefault="00E20780" w:rsidP="00E20780">
      <w:pPr>
        <w:jc w:val="both"/>
      </w:pPr>
      <w:r>
        <w:t xml:space="preserve">     </w:t>
      </w:r>
    </w:p>
    <w:p w14:paraId="3D0421D4" w14:textId="77777777" w:rsidR="00E20780" w:rsidRPr="00CE6DD1" w:rsidRDefault="00E20780" w:rsidP="00E20780">
      <w:pPr>
        <w:tabs>
          <w:tab w:val="left" w:pos="1640"/>
        </w:tabs>
      </w:pPr>
      <w:r>
        <w:t xml:space="preserve">Attached: </w:t>
      </w:r>
      <w:r>
        <w:tab/>
      </w:r>
    </w:p>
    <w:p w14:paraId="6292A43F" w14:textId="77777777" w:rsidR="00E20780" w:rsidRPr="00CE6DD1" w:rsidRDefault="00E20780" w:rsidP="00E20780">
      <w:pPr>
        <w:numPr>
          <w:ilvl w:val="0"/>
          <w:numId w:val="13"/>
        </w:numPr>
        <w:tabs>
          <w:tab w:val="left" w:pos="851"/>
        </w:tabs>
        <w:rPr>
          <w:bCs/>
        </w:rPr>
      </w:pPr>
      <w:r>
        <w:t>Proof of experience on __ pages.</w:t>
      </w:r>
    </w:p>
    <w:p w14:paraId="2EB3E3BF" w14:textId="77777777" w:rsidR="00E20780" w:rsidRPr="00CE6DD1" w:rsidRDefault="00E20780" w:rsidP="00E20780">
      <w:pPr>
        <w:ind w:left="426" w:hanging="426"/>
        <w:jc w:val="both"/>
      </w:pPr>
    </w:p>
    <w:p w14:paraId="4634EE94" w14:textId="77777777" w:rsidR="00E20780" w:rsidRPr="00CE6DD1" w:rsidRDefault="00E20780" w:rsidP="00E20780">
      <w:pPr>
        <w:jc w:val="both"/>
      </w:pPr>
      <w:r>
        <w:t>I, the undersigned, certify that the above information accurately represents my professional experience.</w:t>
      </w:r>
    </w:p>
    <w:p w14:paraId="77B17596" w14:textId="77777777" w:rsidR="00E20780" w:rsidRPr="00CE6DD1" w:rsidRDefault="00E20780" w:rsidP="00E20780">
      <w:pPr>
        <w:jc w:val="both"/>
        <w:rPr>
          <w:sz w:val="10"/>
        </w:rPr>
      </w:pPr>
    </w:p>
    <w:p w14:paraId="6DF8E2D1" w14:textId="2B95E02D" w:rsidR="00E20780" w:rsidRPr="008908BC" w:rsidRDefault="00E20780" w:rsidP="00E20780">
      <w:pPr>
        <w:jc w:val="both"/>
      </w:pPr>
      <w:r>
        <w:t xml:space="preserve">For the event that the bid of the tenderer </w:t>
      </w:r>
      <w:r>
        <w:rPr>
          <w:highlight w:val="lightGray"/>
        </w:rPr>
        <w:t>&lt;</w:t>
      </w:r>
      <w:r>
        <w:rPr>
          <w:i/>
          <w:highlight w:val="lightGray"/>
        </w:rPr>
        <w:t>Tenderer’s name&gt;</w:t>
      </w:r>
      <w:r>
        <w:t xml:space="preserve"> is accepted and the procurement contract is concluded with the tenderer, I hereby undertake to work as </w:t>
      </w:r>
      <w:r>
        <w:rPr>
          <w:i/>
        </w:rPr>
        <w:t>the chief architect</w:t>
      </w:r>
      <w:r>
        <w:t xml:space="preserve"> as part of the performance of the contract for the Tender </w:t>
      </w:r>
      <w:r w:rsidR="008908BC" w:rsidRPr="008908BC">
        <w:t>‘Design, author supervision and construction work at the site at 2304 Massachusetts Ave., NW Washington DC, in the United States of America’</w:t>
      </w:r>
      <w:r w:rsidRPr="008908BC">
        <w:t xml:space="preserve"> (ID No </w:t>
      </w:r>
      <w:r w:rsidR="0052553F">
        <w:t>VNĪ 2026/7/2-11/AK-53</w:t>
      </w:r>
      <w:r w:rsidRPr="008908BC">
        <w:t>).</w:t>
      </w:r>
    </w:p>
    <w:p w14:paraId="0022585A" w14:textId="77777777" w:rsidR="00E20780" w:rsidRPr="00CE6DD1" w:rsidRDefault="00E20780" w:rsidP="00E20780">
      <w:pPr>
        <w:jc w:val="both"/>
      </w:pPr>
    </w:p>
    <w:p w14:paraId="40A421E1" w14:textId="77777777" w:rsidR="00E20780" w:rsidRPr="00CE6DD1" w:rsidRDefault="00E20780" w:rsidP="00E20780">
      <w:pPr>
        <w:jc w:val="both"/>
      </w:pPr>
      <w:r>
        <w:t>This undertaking is irrevocable, unless there are exceptional circumstances that cannot be foreseen at the time of the Tender.</w:t>
      </w:r>
    </w:p>
    <w:p w14:paraId="73B47C85" w14:textId="77777777" w:rsidR="00E20780" w:rsidRPr="00CE6DD1" w:rsidRDefault="00E20780" w:rsidP="00E20780">
      <w:pPr>
        <w:keepNext/>
      </w:pPr>
    </w:p>
    <w:p w14:paraId="6E19E2FD" w14:textId="77777777" w:rsidR="00E20780" w:rsidRPr="007D3415" w:rsidRDefault="00E20780" w:rsidP="00E20780">
      <w:pPr>
        <w:rPr>
          <w:b/>
        </w:rPr>
      </w:pPr>
    </w:p>
    <w:p w14:paraId="7225FAAB" w14:textId="4D647B96" w:rsidR="00E20780" w:rsidRPr="002321EE" w:rsidRDefault="00E20780" w:rsidP="00E20780">
      <w:pPr>
        <w:tabs>
          <w:tab w:val="left" w:pos="2160"/>
        </w:tabs>
        <w:jc w:val="both"/>
        <w:rPr>
          <w:bCs/>
        </w:rPr>
      </w:pPr>
      <w:r>
        <w:t>___ _____________ 202</w:t>
      </w:r>
      <w:r w:rsidR="004E60CB">
        <w:t>6</w:t>
      </w:r>
    </w:p>
    <w:p w14:paraId="360E6E94" w14:textId="77777777" w:rsidR="00E20780" w:rsidRPr="007D3415" w:rsidRDefault="00E20780" w:rsidP="00E20780">
      <w:pPr>
        <w:rPr>
          <w:i/>
        </w:rPr>
      </w:pPr>
    </w:p>
    <w:p w14:paraId="62B4F25D" w14:textId="77777777" w:rsidR="00E20780" w:rsidRPr="002321EE" w:rsidRDefault="00E20780" w:rsidP="00E20780">
      <w:pPr>
        <w:rPr>
          <w:bCs/>
          <w:i/>
        </w:rPr>
      </w:pPr>
      <w:r>
        <w:rPr>
          <w:i/>
        </w:rPr>
        <w:t>___________________________________________________________________________</w:t>
      </w:r>
    </w:p>
    <w:p w14:paraId="52C2C861" w14:textId="77777777" w:rsidR="00E20780" w:rsidRPr="002321EE" w:rsidRDefault="00E20780" w:rsidP="00E20780">
      <w:pPr>
        <w:jc w:val="right"/>
        <w:rPr>
          <w:b/>
          <w:bCs/>
        </w:rPr>
      </w:pPr>
      <w:r>
        <w:rPr>
          <w:i/>
        </w:rPr>
        <w:t>(signature and full name of the company’s manager or their authorised representative (attach a power of attorney)</w:t>
      </w:r>
    </w:p>
    <w:p w14:paraId="158E0EFA" w14:textId="77777777" w:rsidR="00E20780" w:rsidRDefault="00E20780" w:rsidP="00E20780">
      <w:pPr>
        <w:spacing w:after="160" w:line="259" w:lineRule="auto"/>
        <w:rPr>
          <w:b/>
        </w:rPr>
      </w:pPr>
      <w:r>
        <w:br w:type="page"/>
      </w:r>
    </w:p>
    <w:p w14:paraId="05E14937" w14:textId="77777777" w:rsidR="00E20780" w:rsidRPr="00504AD5" w:rsidRDefault="00E20780" w:rsidP="00E20780">
      <w:pPr>
        <w:jc w:val="right"/>
        <w:rPr>
          <w:b/>
        </w:rPr>
      </w:pPr>
      <w:r>
        <w:rPr>
          <w:b/>
        </w:rPr>
        <w:lastRenderedPageBreak/>
        <w:t>Annex 4C to the Regulations</w:t>
      </w:r>
    </w:p>
    <w:p w14:paraId="2EC285E5" w14:textId="56D531DF" w:rsidR="00E20780" w:rsidRDefault="00E20780" w:rsidP="00E20780">
      <w:pPr>
        <w:ind w:left="720"/>
        <w:jc w:val="right"/>
        <w:rPr>
          <w:b/>
        </w:rPr>
      </w:pPr>
      <w:r>
        <w:rPr>
          <w:b/>
        </w:rPr>
        <w:t>ID No</w:t>
      </w:r>
      <w:r>
        <w:t xml:space="preserve"> </w:t>
      </w:r>
      <w:r w:rsidR="0052553F">
        <w:rPr>
          <w:b/>
        </w:rPr>
        <w:t>VNĪ 2026/7/2-11/AK-53</w:t>
      </w:r>
    </w:p>
    <w:p w14:paraId="77975D88" w14:textId="77777777" w:rsidR="00E20780" w:rsidRDefault="00E20780" w:rsidP="00E20780">
      <w:pPr>
        <w:ind w:left="720"/>
        <w:jc w:val="right"/>
        <w:rPr>
          <w:bCs/>
          <w:i/>
          <w:iCs/>
        </w:rPr>
      </w:pPr>
    </w:p>
    <w:p w14:paraId="04EC2538" w14:textId="77777777" w:rsidR="00E20780" w:rsidRDefault="00E20780" w:rsidP="00E20780">
      <w:pPr>
        <w:ind w:left="720"/>
        <w:jc w:val="right"/>
        <w:rPr>
          <w:bCs/>
          <w:i/>
          <w:iCs/>
        </w:rPr>
      </w:pPr>
    </w:p>
    <w:p w14:paraId="725C7DBA" w14:textId="77777777" w:rsidR="00E20780" w:rsidRPr="002321EE" w:rsidRDefault="00E20780" w:rsidP="00E20780">
      <w:pPr>
        <w:jc w:val="center"/>
        <w:rPr>
          <w:b/>
        </w:rPr>
      </w:pPr>
      <w:r>
        <w:rPr>
          <w:b/>
        </w:rPr>
        <w:t xml:space="preserve">CONSTRUCTION ENGINEER </w:t>
      </w:r>
      <w:r>
        <w:rPr>
          <w:b/>
          <w:i/>
        </w:rPr>
        <w:t xml:space="preserve"> </w:t>
      </w:r>
      <w:r>
        <w:rPr>
          <w:b/>
        </w:rPr>
        <w:t xml:space="preserve"> </w:t>
      </w:r>
      <w:r>
        <w:t>EXPERIENCE DESCRIPTION (form)</w:t>
      </w:r>
    </w:p>
    <w:p w14:paraId="61504519" w14:textId="1F39A45C" w:rsidR="00E20780" w:rsidRDefault="008908BC" w:rsidP="00E20780">
      <w:pPr>
        <w:jc w:val="center"/>
      </w:pPr>
      <w:r>
        <w:t>‘</w:t>
      </w:r>
      <w:r w:rsidRPr="00ED4D48">
        <w:rPr>
          <w:b/>
        </w:rPr>
        <w:t>Design, author supervision and construction work at the site at 2304 Massachusetts Ave., NW Washington DC, in the United States of America</w:t>
      </w:r>
      <w:r w:rsidRPr="00ED4D48">
        <w:t>’</w:t>
      </w:r>
    </w:p>
    <w:p w14:paraId="5F77CC16" w14:textId="7A0970D9" w:rsidR="00E20780" w:rsidRDefault="00E20780" w:rsidP="00E20780">
      <w:pPr>
        <w:jc w:val="center"/>
        <w:rPr>
          <w:rFonts w:eastAsia="Calibri"/>
        </w:rPr>
      </w:pPr>
      <w:r>
        <w:t xml:space="preserve">Procurement identification No </w:t>
      </w:r>
      <w:r w:rsidR="0052553F">
        <w:t>VNĪ 2026/7/2-11/AK-53</w:t>
      </w:r>
    </w:p>
    <w:p w14:paraId="11DD5970" w14:textId="77777777" w:rsidR="00E20780" w:rsidRDefault="00E20780" w:rsidP="00E20780">
      <w:pPr>
        <w:rPr>
          <w:b/>
        </w:rPr>
      </w:pPr>
    </w:p>
    <w:p w14:paraId="73BCD14F" w14:textId="77777777" w:rsidR="00E20780" w:rsidRPr="00CE6DD1" w:rsidRDefault="00E20780" w:rsidP="00E20780">
      <w:pPr>
        <w:jc w:val="both"/>
        <w:rPr>
          <w:i/>
          <w:iCs/>
        </w:rPr>
      </w:pPr>
      <w:r>
        <w:t xml:space="preserve">1. Surname:                           </w:t>
      </w:r>
    </w:p>
    <w:p w14:paraId="2DB6C9AC" w14:textId="77777777" w:rsidR="00E20780" w:rsidRPr="00CE6DD1" w:rsidRDefault="00E20780" w:rsidP="00E20780">
      <w:pPr>
        <w:jc w:val="both"/>
      </w:pPr>
      <w:r>
        <w:t>2. Name:</w:t>
      </w:r>
    </w:p>
    <w:p w14:paraId="58639CA1" w14:textId="77777777" w:rsidR="00E20780" w:rsidRPr="00CE6DD1" w:rsidRDefault="00E20780" w:rsidP="00E20780">
      <w:pPr>
        <w:jc w:val="both"/>
      </w:pPr>
      <w:r>
        <w:t>3. Certificate No:</w:t>
      </w:r>
    </w:p>
    <w:p w14:paraId="007CC1D5" w14:textId="77777777" w:rsidR="00E20780" w:rsidRDefault="00E20780" w:rsidP="00E20780">
      <w:pPr>
        <w:jc w:val="both"/>
      </w:pPr>
      <w:r>
        <w:t>4. Certificate field:</w:t>
      </w:r>
    </w:p>
    <w:p w14:paraId="4D24A6B9" w14:textId="77777777" w:rsidR="00E20780" w:rsidRPr="00CE6DD1" w:rsidRDefault="00E20780" w:rsidP="00E20780">
      <w:pPr>
        <w:jc w:val="both"/>
      </w:pPr>
    </w:p>
    <w:tbl>
      <w:tblPr>
        <w:tblW w:w="41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1578"/>
        <w:gridCol w:w="2065"/>
        <w:gridCol w:w="2010"/>
        <w:gridCol w:w="1658"/>
      </w:tblGrid>
      <w:tr w:rsidR="00E20780" w:rsidRPr="00CE6DD1" w14:paraId="1D97BBB0" w14:textId="77777777" w:rsidTr="008A0D95">
        <w:trPr>
          <w:trHeight w:val="1941"/>
          <w:jc w:val="center"/>
        </w:trPr>
        <w:tc>
          <w:tcPr>
            <w:tcW w:w="330" w:type="pct"/>
            <w:shd w:val="clear" w:color="auto" w:fill="BFBFBF"/>
            <w:vAlign w:val="center"/>
          </w:tcPr>
          <w:p w14:paraId="121CF6B4" w14:textId="77777777" w:rsidR="00E20780" w:rsidRPr="00CE6DD1" w:rsidRDefault="00E20780" w:rsidP="008A0D95">
            <w:pPr>
              <w:jc w:val="center"/>
              <w:rPr>
                <w:sz w:val="20"/>
              </w:rPr>
            </w:pPr>
            <w:r>
              <w:rPr>
                <w:sz w:val="20"/>
              </w:rPr>
              <w:t>No</w:t>
            </w:r>
          </w:p>
          <w:p w14:paraId="7C31211E" w14:textId="77777777" w:rsidR="00E20780" w:rsidRPr="00CE6DD1" w:rsidRDefault="00E20780" w:rsidP="008A0D95">
            <w:pPr>
              <w:jc w:val="center"/>
              <w:rPr>
                <w:sz w:val="20"/>
              </w:rPr>
            </w:pPr>
            <w:r>
              <w:rPr>
                <w:sz w:val="20"/>
              </w:rPr>
              <w:t xml:space="preserve"> </w:t>
            </w:r>
          </w:p>
        </w:tc>
        <w:tc>
          <w:tcPr>
            <w:tcW w:w="1008" w:type="pct"/>
            <w:shd w:val="clear" w:color="auto" w:fill="BFBFBF"/>
            <w:vAlign w:val="center"/>
          </w:tcPr>
          <w:p w14:paraId="03D071EA" w14:textId="77777777" w:rsidR="00E20780" w:rsidRPr="00CE6DD1" w:rsidRDefault="00E20780" w:rsidP="008A0D95">
            <w:pPr>
              <w:jc w:val="center"/>
              <w:rPr>
                <w:sz w:val="20"/>
              </w:rPr>
            </w:pPr>
            <w:r>
              <w:rPr>
                <w:sz w:val="20"/>
              </w:rPr>
              <w:t>Client (name, address, contact person, phone number, e-mail)</w:t>
            </w:r>
          </w:p>
        </w:tc>
        <w:tc>
          <w:tcPr>
            <w:tcW w:w="1319" w:type="pct"/>
            <w:shd w:val="clear" w:color="auto" w:fill="BFBFBF"/>
            <w:vAlign w:val="center"/>
          </w:tcPr>
          <w:p w14:paraId="6EAED4C7" w14:textId="77777777" w:rsidR="00E20780" w:rsidRPr="00CE6DD1" w:rsidRDefault="00E20780" w:rsidP="008A0D95">
            <w:pPr>
              <w:jc w:val="center"/>
              <w:rPr>
                <w:sz w:val="20"/>
              </w:rPr>
            </w:pPr>
            <w:r>
              <w:rPr>
                <w:sz w:val="20"/>
              </w:rPr>
              <w:t>Site name and address</w:t>
            </w:r>
          </w:p>
        </w:tc>
        <w:tc>
          <w:tcPr>
            <w:tcW w:w="1284" w:type="pct"/>
            <w:shd w:val="clear" w:color="auto" w:fill="BFBFBF"/>
            <w:vAlign w:val="center"/>
          </w:tcPr>
          <w:p w14:paraId="4425CE07" w14:textId="77777777" w:rsidR="00E20780" w:rsidRPr="00CE6DD1" w:rsidRDefault="00E20780" w:rsidP="008A0D95">
            <w:pPr>
              <w:jc w:val="center"/>
              <w:rPr>
                <w:sz w:val="20"/>
                <w:vertAlign w:val="superscript"/>
              </w:rPr>
            </w:pPr>
            <w:r>
              <w:rPr>
                <w:sz w:val="20"/>
              </w:rPr>
              <w:t>Work description</w:t>
            </w:r>
          </w:p>
        </w:tc>
        <w:tc>
          <w:tcPr>
            <w:tcW w:w="1060" w:type="pct"/>
            <w:shd w:val="clear" w:color="auto" w:fill="BFBFBF"/>
            <w:vAlign w:val="center"/>
          </w:tcPr>
          <w:p w14:paraId="795DC692" w14:textId="77777777" w:rsidR="00E20780" w:rsidRPr="00CE6DD1" w:rsidRDefault="00E20780" w:rsidP="008A0D95">
            <w:pPr>
              <w:jc w:val="center"/>
              <w:rPr>
                <w:sz w:val="20"/>
              </w:rPr>
            </w:pPr>
            <w:r>
              <w:rPr>
                <w:sz w:val="20"/>
              </w:rPr>
              <w:t>Construction design approval date</w:t>
            </w:r>
          </w:p>
        </w:tc>
      </w:tr>
      <w:tr w:rsidR="00E20780" w:rsidRPr="00CE6DD1" w14:paraId="0FE342E1" w14:textId="77777777" w:rsidTr="008A0D95">
        <w:trPr>
          <w:trHeight w:val="192"/>
          <w:jc w:val="center"/>
        </w:trPr>
        <w:tc>
          <w:tcPr>
            <w:tcW w:w="330" w:type="pct"/>
          </w:tcPr>
          <w:p w14:paraId="61081119" w14:textId="77777777" w:rsidR="00E20780" w:rsidRPr="00CE6DD1" w:rsidRDefault="00E20780" w:rsidP="008A0D95">
            <w:pPr>
              <w:jc w:val="center"/>
              <w:rPr>
                <w:sz w:val="20"/>
              </w:rPr>
            </w:pPr>
            <w:r>
              <w:rPr>
                <w:sz w:val="20"/>
              </w:rPr>
              <w:t>1.</w:t>
            </w:r>
          </w:p>
        </w:tc>
        <w:tc>
          <w:tcPr>
            <w:tcW w:w="1008" w:type="pct"/>
          </w:tcPr>
          <w:p w14:paraId="0D84D4D6" w14:textId="77777777" w:rsidR="00E20780" w:rsidRPr="00CE6DD1" w:rsidRDefault="00E20780" w:rsidP="008A0D95">
            <w:pPr>
              <w:jc w:val="center"/>
              <w:rPr>
                <w:sz w:val="20"/>
              </w:rPr>
            </w:pPr>
          </w:p>
        </w:tc>
        <w:tc>
          <w:tcPr>
            <w:tcW w:w="1319" w:type="pct"/>
          </w:tcPr>
          <w:p w14:paraId="3BE5C6AC" w14:textId="77777777" w:rsidR="00E20780" w:rsidRPr="00CE6DD1" w:rsidRDefault="00E20780" w:rsidP="008A0D95">
            <w:pPr>
              <w:jc w:val="center"/>
              <w:rPr>
                <w:sz w:val="20"/>
              </w:rPr>
            </w:pPr>
          </w:p>
        </w:tc>
        <w:tc>
          <w:tcPr>
            <w:tcW w:w="1284" w:type="pct"/>
          </w:tcPr>
          <w:p w14:paraId="79037F69" w14:textId="77777777" w:rsidR="00E20780" w:rsidRPr="00CE6DD1" w:rsidRDefault="00E20780" w:rsidP="008A0D95">
            <w:pPr>
              <w:jc w:val="center"/>
              <w:rPr>
                <w:sz w:val="20"/>
              </w:rPr>
            </w:pPr>
          </w:p>
        </w:tc>
        <w:tc>
          <w:tcPr>
            <w:tcW w:w="1060" w:type="pct"/>
          </w:tcPr>
          <w:p w14:paraId="163BD190" w14:textId="77777777" w:rsidR="00E20780" w:rsidRPr="00CE6DD1" w:rsidRDefault="00E20780" w:rsidP="008A0D95">
            <w:pPr>
              <w:jc w:val="center"/>
              <w:rPr>
                <w:sz w:val="20"/>
              </w:rPr>
            </w:pPr>
          </w:p>
        </w:tc>
      </w:tr>
    </w:tbl>
    <w:p w14:paraId="1C8962BE" w14:textId="77777777" w:rsidR="00E20780" w:rsidRPr="00CE6DD1" w:rsidRDefault="00E20780" w:rsidP="00E20780">
      <w:pPr>
        <w:jc w:val="both"/>
        <w:rPr>
          <w:i/>
          <w:iCs/>
        </w:rPr>
      </w:pPr>
    </w:p>
    <w:p w14:paraId="5D9DE4EB" w14:textId="77777777" w:rsidR="00E20780" w:rsidRPr="00CE6DD1" w:rsidRDefault="00E20780" w:rsidP="00E20780">
      <w:pPr>
        <w:jc w:val="both"/>
      </w:pPr>
      <w:r>
        <w:t xml:space="preserve">     </w:t>
      </w:r>
    </w:p>
    <w:p w14:paraId="0D63F9AB" w14:textId="77777777" w:rsidR="00E20780" w:rsidRPr="00CE6DD1" w:rsidRDefault="00E20780" w:rsidP="00E20780">
      <w:pPr>
        <w:tabs>
          <w:tab w:val="left" w:pos="1640"/>
        </w:tabs>
      </w:pPr>
      <w:r>
        <w:t xml:space="preserve">Attached: </w:t>
      </w:r>
      <w:r>
        <w:tab/>
      </w:r>
    </w:p>
    <w:p w14:paraId="4F6DD6FC" w14:textId="77777777" w:rsidR="00E20780" w:rsidRPr="00CE6DD1" w:rsidRDefault="00E20780" w:rsidP="00E20780">
      <w:pPr>
        <w:numPr>
          <w:ilvl w:val="0"/>
          <w:numId w:val="14"/>
        </w:numPr>
        <w:tabs>
          <w:tab w:val="left" w:pos="851"/>
        </w:tabs>
        <w:rPr>
          <w:bCs/>
        </w:rPr>
      </w:pPr>
      <w:r>
        <w:t>Proof of experience on __ pages.</w:t>
      </w:r>
    </w:p>
    <w:p w14:paraId="43DD4E6C" w14:textId="77777777" w:rsidR="00E20780" w:rsidRPr="00CE6DD1" w:rsidRDefault="00E20780" w:rsidP="00E20780">
      <w:pPr>
        <w:ind w:left="426" w:hanging="426"/>
        <w:jc w:val="both"/>
      </w:pPr>
    </w:p>
    <w:p w14:paraId="1C166D03" w14:textId="77777777" w:rsidR="00E20780" w:rsidRPr="00CE6DD1" w:rsidRDefault="00E20780" w:rsidP="00E20780">
      <w:pPr>
        <w:jc w:val="both"/>
      </w:pPr>
      <w:r>
        <w:t>I, the undersigned, certify that the above information accurately represents my professional experience.</w:t>
      </w:r>
    </w:p>
    <w:p w14:paraId="2360D586" w14:textId="77777777" w:rsidR="00E20780" w:rsidRPr="00CE6DD1" w:rsidRDefault="00E20780" w:rsidP="00E20780">
      <w:pPr>
        <w:jc w:val="both"/>
        <w:rPr>
          <w:sz w:val="10"/>
        </w:rPr>
      </w:pPr>
    </w:p>
    <w:p w14:paraId="54EC2974" w14:textId="1437F9FD" w:rsidR="00E20780" w:rsidRPr="008908BC" w:rsidRDefault="00E20780" w:rsidP="00E20780">
      <w:pPr>
        <w:jc w:val="both"/>
      </w:pPr>
      <w:r>
        <w:t xml:space="preserve">For the event that the bid of the tenderer </w:t>
      </w:r>
      <w:r>
        <w:rPr>
          <w:highlight w:val="lightGray"/>
        </w:rPr>
        <w:t>&lt;</w:t>
      </w:r>
      <w:r>
        <w:rPr>
          <w:i/>
          <w:highlight w:val="lightGray"/>
        </w:rPr>
        <w:t>Tenderer’s name&gt;</w:t>
      </w:r>
      <w:r>
        <w:t xml:space="preserve"> is accepted and the procurement contract is concluded with the tenderer, I hereby undertake to work as </w:t>
      </w:r>
      <w:r>
        <w:rPr>
          <w:i/>
        </w:rPr>
        <w:t>the construction engineer</w:t>
      </w:r>
      <w:r>
        <w:t xml:space="preserve"> as part of the performance of the contract for the Tender </w:t>
      </w:r>
      <w:r w:rsidR="008908BC" w:rsidRPr="008908BC">
        <w:t xml:space="preserve">‘Design, author supervision and construction work at the site at 2304 Massachusetts Ave., NW Washington DC, in the United States of America’ </w:t>
      </w:r>
      <w:r w:rsidRPr="008908BC">
        <w:t xml:space="preserve">(ID No </w:t>
      </w:r>
      <w:r w:rsidR="0052553F">
        <w:t>VNĪ 2026/7/2-11/AK-53</w:t>
      </w:r>
      <w:r w:rsidRPr="008908BC">
        <w:t>).</w:t>
      </w:r>
    </w:p>
    <w:p w14:paraId="02FF34B1" w14:textId="77777777" w:rsidR="00E20780" w:rsidRPr="00CE6DD1" w:rsidRDefault="00E20780" w:rsidP="00E20780">
      <w:pPr>
        <w:jc w:val="both"/>
      </w:pPr>
    </w:p>
    <w:p w14:paraId="13950CD9" w14:textId="77777777" w:rsidR="00E20780" w:rsidRPr="00CE6DD1" w:rsidRDefault="00E20780" w:rsidP="00E20780">
      <w:pPr>
        <w:jc w:val="both"/>
      </w:pPr>
      <w:r>
        <w:t>This undertaking is irrevocable, unless there are exceptional circumstances that cannot be foreseen at the time of the Tender.</w:t>
      </w:r>
    </w:p>
    <w:p w14:paraId="581A8A32" w14:textId="77777777" w:rsidR="00E20780" w:rsidRPr="00CE6DD1" w:rsidRDefault="00E20780" w:rsidP="00E20780">
      <w:pPr>
        <w:keepNext/>
      </w:pPr>
    </w:p>
    <w:p w14:paraId="0D3474D6" w14:textId="77777777" w:rsidR="00E20780" w:rsidRPr="007D3415" w:rsidRDefault="00E20780" w:rsidP="00E20780">
      <w:pPr>
        <w:rPr>
          <w:b/>
        </w:rPr>
      </w:pPr>
    </w:p>
    <w:p w14:paraId="3072F2F6" w14:textId="6CCFE8E9" w:rsidR="00E20780" w:rsidRPr="002321EE" w:rsidRDefault="00E20780" w:rsidP="00E20780">
      <w:pPr>
        <w:tabs>
          <w:tab w:val="left" w:pos="2160"/>
        </w:tabs>
        <w:jc w:val="both"/>
        <w:rPr>
          <w:bCs/>
        </w:rPr>
      </w:pPr>
      <w:r>
        <w:t>___ _____________ 202</w:t>
      </w:r>
      <w:r w:rsidR="004E60CB">
        <w:t>6</w:t>
      </w:r>
    </w:p>
    <w:p w14:paraId="44DF8A34" w14:textId="77777777" w:rsidR="00E20780" w:rsidRPr="007D3415" w:rsidRDefault="00E20780" w:rsidP="00E20780">
      <w:pPr>
        <w:rPr>
          <w:i/>
        </w:rPr>
      </w:pPr>
    </w:p>
    <w:p w14:paraId="4EC5C7A1" w14:textId="77777777" w:rsidR="00E20780" w:rsidRPr="002321EE" w:rsidRDefault="00E20780" w:rsidP="00E20780">
      <w:pPr>
        <w:rPr>
          <w:bCs/>
          <w:i/>
        </w:rPr>
      </w:pPr>
      <w:r>
        <w:rPr>
          <w:i/>
        </w:rPr>
        <w:t>___________________________________________________________________________</w:t>
      </w:r>
    </w:p>
    <w:p w14:paraId="1488440E" w14:textId="77777777" w:rsidR="00E20780" w:rsidRPr="002321EE" w:rsidRDefault="00E20780" w:rsidP="00E20780">
      <w:pPr>
        <w:jc w:val="right"/>
        <w:rPr>
          <w:b/>
          <w:bCs/>
        </w:rPr>
      </w:pPr>
      <w:r>
        <w:rPr>
          <w:i/>
        </w:rPr>
        <w:t>(signature and full name of the company’s manager or their authorised representative (attach a power of attorney)</w:t>
      </w:r>
    </w:p>
    <w:p w14:paraId="4AA79B63" w14:textId="77777777" w:rsidR="00E20780" w:rsidRDefault="00E20780" w:rsidP="00E20780">
      <w:pPr>
        <w:rPr>
          <w:b/>
        </w:rPr>
      </w:pPr>
    </w:p>
    <w:p w14:paraId="1B00F7B0" w14:textId="77777777" w:rsidR="00E20780" w:rsidRDefault="00E20780" w:rsidP="00E20780">
      <w:pPr>
        <w:spacing w:after="160" w:line="259" w:lineRule="auto"/>
        <w:rPr>
          <w:b/>
        </w:rPr>
      </w:pPr>
      <w:r>
        <w:br w:type="page"/>
      </w:r>
    </w:p>
    <w:p w14:paraId="0F2AE2CC" w14:textId="77777777" w:rsidR="00E20780" w:rsidRPr="00504AD5" w:rsidRDefault="00E20780" w:rsidP="00E20780">
      <w:pPr>
        <w:jc w:val="right"/>
        <w:rPr>
          <w:b/>
        </w:rPr>
      </w:pPr>
      <w:r>
        <w:rPr>
          <w:b/>
        </w:rPr>
        <w:lastRenderedPageBreak/>
        <w:t>Annex 4D to the Regulations</w:t>
      </w:r>
    </w:p>
    <w:p w14:paraId="7B4B6700" w14:textId="7843E0C4" w:rsidR="00E20780" w:rsidRDefault="00E20780" w:rsidP="00E20780">
      <w:pPr>
        <w:ind w:left="720"/>
        <w:jc w:val="right"/>
        <w:rPr>
          <w:b/>
        </w:rPr>
      </w:pPr>
      <w:r>
        <w:rPr>
          <w:b/>
        </w:rPr>
        <w:t>ID No</w:t>
      </w:r>
      <w:r>
        <w:t xml:space="preserve"> </w:t>
      </w:r>
      <w:r w:rsidR="0052553F">
        <w:rPr>
          <w:b/>
        </w:rPr>
        <w:t>VNĪ 2026/7/2-11/AK-53</w:t>
      </w:r>
    </w:p>
    <w:p w14:paraId="16BB625D" w14:textId="77777777" w:rsidR="00E20780" w:rsidRDefault="00E20780" w:rsidP="00E20780">
      <w:pPr>
        <w:ind w:left="720"/>
        <w:jc w:val="right"/>
        <w:rPr>
          <w:bCs/>
          <w:i/>
          <w:iCs/>
        </w:rPr>
      </w:pPr>
    </w:p>
    <w:p w14:paraId="2DB94AE6" w14:textId="77777777" w:rsidR="00E20780" w:rsidRDefault="00E20780" w:rsidP="00E20780">
      <w:pPr>
        <w:ind w:left="720"/>
        <w:jc w:val="right"/>
        <w:rPr>
          <w:bCs/>
          <w:i/>
          <w:iCs/>
        </w:rPr>
      </w:pPr>
    </w:p>
    <w:p w14:paraId="387B2D7A" w14:textId="77777777" w:rsidR="00E20780" w:rsidRPr="002321EE" w:rsidRDefault="00E20780" w:rsidP="00E20780">
      <w:pPr>
        <w:jc w:val="center"/>
        <w:rPr>
          <w:b/>
        </w:rPr>
      </w:pPr>
      <w:r>
        <w:rPr>
          <w:b/>
        </w:rPr>
        <w:t>DESCRIPTION OF THE EXPERIENCE OF THE PROJECT MANAGER</w:t>
      </w:r>
      <w:r>
        <w:t xml:space="preserve"> (form)</w:t>
      </w:r>
    </w:p>
    <w:p w14:paraId="688C6594" w14:textId="556BFAC8" w:rsidR="00E20780" w:rsidRDefault="008908BC" w:rsidP="00E20780">
      <w:pPr>
        <w:jc w:val="center"/>
      </w:pPr>
      <w:r>
        <w:t>‘</w:t>
      </w:r>
      <w:r w:rsidRPr="00ED4D48">
        <w:rPr>
          <w:b/>
        </w:rPr>
        <w:t>Design, author supervision and construction work at the site at 2304 Massachusetts Ave., NW Washington DC, in the United States of America</w:t>
      </w:r>
      <w:r w:rsidRPr="00ED4D48">
        <w:t>’</w:t>
      </w:r>
    </w:p>
    <w:p w14:paraId="6D21CACF" w14:textId="6AB947CF" w:rsidR="00E20780" w:rsidRDefault="00E20780" w:rsidP="00E20780">
      <w:pPr>
        <w:jc w:val="center"/>
        <w:rPr>
          <w:rFonts w:eastAsia="Calibri"/>
        </w:rPr>
      </w:pPr>
      <w:r>
        <w:t xml:space="preserve">Procurement identification No </w:t>
      </w:r>
      <w:r w:rsidR="0052553F">
        <w:t>VNĪ 2026/7/2-11/AK-53</w:t>
      </w:r>
    </w:p>
    <w:p w14:paraId="446E648E" w14:textId="77777777" w:rsidR="00E20780" w:rsidRDefault="00E20780" w:rsidP="00E20780">
      <w:pPr>
        <w:rPr>
          <w:b/>
        </w:rPr>
      </w:pPr>
    </w:p>
    <w:p w14:paraId="5A147114" w14:textId="77777777" w:rsidR="00E20780" w:rsidRPr="00CE6DD1" w:rsidRDefault="00E20780" w:rsidP="00E20780">
      <w:pPr>
        <w:jc w:val="both"/>
        <w:rPr>
          <w:i/>
          <w:iCs/>
        </w:rPr>
      </w:pPr>
      <w:r>
        <w:t xml:space="preserve">1. Surname:                           </w:t>
      </w:r>
    </w:p>
    <w:p w14:paraId="5D42EFC5" w14:textId="77777777" w:rsidR="00E20780" w:rsidRPr="00CE6DD1" w:rsidRDefault="00E20780" w:rsidP="00E20780">
      <w:pPr>
        <w:jc w:val="both"/>
      </w:pPr>
      <w:r>
        <w:t>2. Name:</w:t>
      </w:r>
    </w:p>
    <w:p w14:paraId="6BF53ACC" w14:textId="77777777" w:rsidR="00E20780" w:rsidRPr="00CE6DD1" w:rsidRDefault="00E20780" w:rsidP="00E20780">
      <w:pPr>
        <w:jc w:val="both"/>
      </w:pPr>
      <w:r>
        <w:t>3. Number of document certifying education/degree:</w:t>
      </w:r>
    </w:p>
    <w:p w14:paraId="39DD82F8" w14:textId="77777777" w:rsidR="00E20780" w:rsidRDefault="00E20780" w:rsidP="00E20780">
      <w:pPr>
        <w:jc w:val="both"/>
      </w:pPr>
      <w:r>
        <w:t>4. Certificate field:</w:t>
      </w:r>
    </w:p>
    <w:p w14:paraId="01F63C70" w14:textId="77777777" w:rsidR="00E20780" w:rsidRPr="00CE6DD1" w:rsidRDefault="00E20780" w:rsidP="00E20780">
      <w:pPr>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1579"/>
        <w:gridCol w:w="2065"/>
        <w:gridCol w:w="2010"/>
        <w:gridCol w:w="1659"/>
        <w:gridCol w:w="1659"/>
      </w:tblGrid>
      <w:tr w:rsidR="00E20780" w:rsidRPr="00CE6DD1" w14:paraId="59417F6C" w14:textId="77777777" w:rsidTr="008A0D95">
        <w:trPr>
          <w:trHeight w:val="1941"/>
          <w:jc w:val="center"/>
        </w:trPr>
        <w:tc>
          <w:tcPr>
            <w:tcW w:w="272" w:type="pct"/>
            <w:shd w:val="clear" w:color="auto" w:fill="BFBFBF"/>
            <w:vAlign w:val="center"/>
          </w:tcPr>
          <w:p w14:paraId="5E794E15" w14:textId="77777777" w:rsidR="00E20780" w:rsidRPr="00CE6DD1" w:rsidRDefault="00E20780" w:rsidP="008A0D95">
            <w:pPr>
              <w:jc w:val="center"/>
              <w:rPr>
                <w:sz w:val="20"/>
              </w:rPr>
            </w:pPr>
            <w:r>
              <w:rPr>
                <w:sz w:val="20"/>
              </w:rPr>
              <w:t>No</w:t>
            </w:r>
          </w:p>
          <w:p w14:paraId="6EB55AB6" w14:textId="77777777" w:rsidR="00E20780" w:rsidRPr="00CE6DD1" w:rsidRDefault="00E20780" w:rsidP="008A0D95">
            <w:pPr>
              <w:jc w:val="center"/>
              <w:rPr>
                <w:sz w:val="20"/>
              </w:rPr>
            </w:pPr>
            <w:r>
              <w:rPr>
                <w:sz w:val="20"/>
              </w:rPr>
              <w:t xml:space="preserve"> </w:t>
            </w:r>
          </w:p>
        </w:tc>
        <w:tc>
          <w:tcPr>
            <w:tcW w:w="832" w:type="pct"/>
            <w:shd w:val="clear" w:color="auto" w:fill="BFBFBF"/>
            <w:vAlign w:val="center"/>
          </w:tcPr>
          <w:p w14:paraId="3E65FC37" w14:textId="77777777" w:rsidR="00E20780" w:rsidRPr="00CE6DD1" w:rsidRDefault="00E20780" w:rsidP="008A0D95">
            <w:pPr>
              <w:jc w:val="center"/>
              <w:rPr>
                <w:sz w:val="20"/>
              </w:rPr>
            </w:pPr>
            <w:r>
              <w:rPr>
                <w:sz w:val="20"/>
              </w:rPr>
              <w:t>Client (name, address, contact person, phone number, e-mail)</w:t>
            </w:r>
          </w:p>
        </w:tc>
        <w:tc>
          <w:tcPr>
            <w:tcW w:w="1088" w:type="pct"/>
            <w:shd w:val="clear" w:color="auto" w:fill="BFBFBF"/>
            <w:vAlign w:val="center"/>
          </w:tcPr>
          <w:p w14:paraId="6989ACCF" w14:textId="77777777" w:rsidR="00E20780" w:rsidRPr="00CE6DD1" w:rsidRDefault="00E20780" w:rsidP="008A0D95">
            <w:pPr>
              <w:jc w:val="center"/>
              <w:rPr>
                <w:sz w:val="20"/>
              </w:rPr>
            </w:pPr>
            <w:r>
              <w:rPr>
                <w:sz w:val="20"/>
              </w:rPr>
              <w:t>Site name and address</w:t>
            </w:r>
          </w:p>
        </w:tc>
        <w:tc>
          <w:tcPr>
            <w:tcW w:w="1059" w:type="pct"/>
            <w:shd w:val="clear" w:color="auto" w:fill="BFBFBF"/>
            <w:vAlign w:val="center"/>
          </w:tcPr>
          <w:p w14:paraId="61B77171" w14:textId="77777777" w:rsidR="00E20780" w:rsidRPr="00CE6DD1" w:rsidRDefault="00E20780" w:rsidP="008A0D95">
            <w:pPr>
              <w:jc w:val="center"/>
              <w:rPr>
                <w:sz w:val="20"/>
                <w:vertAlign w:val="superscript"/>
              </w:rPr>
            </w:pPr>
            <w:r>
              <w:rPr>
                <w:sz w:val="20"/>
              </w:rPr>
              <w:t>Type of construction work</w:t>
            </w:r>
          </w:p>
        </w:tc>
        <w:tc>
          <w:tcPr>
            <w:tcW w:w="874" w:type="pct"/>
            <w:shd w:val="clear" w:color="auto" w:fill="BFBFBF"/>
            <w:vAlign w:val="center"/>
          </w:tcPr>
          <w:p w14:paraId="5587D9A3" w14:textId="77777777" w:rsidR="00E20780" w:rsidRPr="00EE58E4" w:rsidRDefault="00E20780" w:rsidP="008A0D95">
            <w:pPr>
              <w:jc w:val="center"/>
              <w:rPr>
                <w:sz w:val="20"/>
              </w:rPr>
            </w:pPr>
            <w:r>
              <w:rPr>
                <w:sz w:val="20"/>
              </w:rPr>
              <w:t>Construction work total, EUR, without VAT</w:t>
            </w:r>
          </w:p>
        </w:tc>
        <w:tc>
          <w:tcPr>
            <w:tcW w:w="874" w:type="pct"/>
            <w:shd w:val="clear" w:color="auto" w:fill="BFBFBF"/>
            <w:vAlign w:val="center"/>
          </w:tcPr>
          <w:p w14:paraId="57B51708" w14:textId="77777777" w:rsidR="00E20780" w:rsidRPr="00CE6DD1" w:rsidRDefault="00E20780" w:rsidP="008A0D95">
            <w:pPr>
              <w:jc w:val="center"/>
              <w:rPr>
                <w:sz w:val="20"/>
              </w:rPr>
            </w:pPr>
            <w:r>
              <w:rPr>
                <w:sz w:val="20"/>
              </w:rPr>
              <w:t>Work completed in (year/month of commissioning)</w:t>
            </w:r>
          </w:p>
        </w:tc>
      </w:tr>
      <w:tr w:rsidR="00E20780" w:rsidRPr="00CE6DD1" w14:paraId="792B14C5" w14:textId="77777777" w:rsidTr="008A0D95">
        <w:trPr>
          <w:trHeight w:val="192"/>
          <w:jc w:val="center"/>
        </w:trPr>
        <w:tc>
          <w:tcPr>
            <w:tcW w:w="272" w:type="pct"/>
          </w:tcPr>
          <w:p w14:paraId="40C23331" w14:textId="77777777" w:rsidR="00E20780" w:rsidRPr="00CE6DD1" w:rsidRDefault="00E20780" w:rsidP="008A0D95">
            <w:pPr>
              <w:jc w:val="center"/>
              <w:rPr>
                <w:sz w:val="20"/>
              </w:rPr>
            </w:pPr>
            <w:r>
              <w:rPr>
                <w:sz w:val="20"/>
              </w:rPr>
              <w:t>1.</w:t>
            </w:r>
          </w:p>
        </w:tc>
        <w:tc>
          <w:tcPr>
            <w:tcW w:w="832" w:type="pct"/>
          </w:tcPr>
          <w:p w14:paraId="7532BA49" w14:textId="77777777" w:rsidR="00E20780" w:rsidRPr="00CE6DD1" w:rsidRDefault="00E20780" w:rsidP="008A0D95">
            <w:pPr>
              <w:jc w:val="center"/>
              <w:rPr>
                <w:sz w:val="20"/>
              </w:rPr>
            </w:pPr>
          </w:p>
        </w:tc>
        <w:tc>
          <w:tcPr>
            <w:tcW w:w="1088" w:type="pct"/>
          </w:tcPr>
          <w:p w14:paraId="36217A68" w14:textId="77777777" w:rsidR="00E20780" w:rsidRPr="00CE6DD1" w:rsidRDefault="00E20780" w:rsidP="008A0D95">
            <w:pPr>
              <w:jc w:val="center"/>
              <w:rPr>
                <w:sz w:val="20"/>
              </w:rPr>
            </w:pPr>
          </w:p>
        </w:tc>
        <w:tc>
          <w:tcPr>
            <w:tcW w:w="1059" w:type="pct"/>
          </w:tcPr>
          <w:p w14:paraId="3D61B33C" w14:textId="77777777" w:rsidR="00E20780" w:rsidRPr="00CE6DD1" w:rsidRDefault="00E20780" w:rsidP="008A0D95">
            <w:pPr>
              <w:jc w:val="center"/>
              <w:rPr>
                <w:sz w:val="20"/>
              </w:rPr>
            </w:pPr>
          </w:p>
        </w:tc>
        <w:tc>
          <w:tcPr>
            <w:tcW w:w="874" w:type="pct"/>
          </w:tcPr>
          <w:p w14:paraId="6825DB43" w14:textId="77777777" w:rsidR="00E20780" w:rsidRPr="00CE6DD1" w:rsidRDefault="00E20780" w:rsidP="008A0D95">
            <w:pPr>
              <w:jc w:val="center"/>
              <w:rPr>
                <w:sz w:val="20"/>
              </w:rPr>
            </w:pPr>
          </w:p>
        </w:tc>
        <w:tc>
          <w:tcPr>
            <w:tcW w:w="874" w:type="pct"/>
          </w:tcPr>
          <w:p w14:paraId="0F598AB6" w14:textId="77777777" w:rsidR="00E20780" w:rsidRPr="00CE6DD1" w:rsidRDefault="00E20780" w:rsidP="008A0D95">
            <w:pPr>
              <w:jc w:val="center"/>
              <w:rPr>
                <w:sz w:val="20"/>
              </w:rPr>
            </w:pPr>
          </w:p>
        </w:tc>
      </w:tr>
    </w:tbl>
    <w:p w14:paraId="04C8D3AA" w14:textId="77777777" w:rsidR="00E20780" w:rsidRPr="00CE6DD1" w:rsidRDefault="00E20780" w:rsidP="00E20780">
      <w:pPr>
        <w:jc w:val="both"/>
        <w:rPr>
          <w:i/>
          <w:iCs/>
        </w:rPr>
      </w:pPr>
    </w:p>
    <w:p w14:paraId="276CCB3E" w14:textId="77777777" w:rsidR="00E20780" w:rsidRPr="00CE6DD1" w:rsidRDefault="00E20780" w:rsidP="00E20780">
      <w:pPr>
        <w:jc w:val="both"/>
      </w:pPr>
      <w:r>
        <w:t xml:space="preserve">     </w:t>
      </w:r>
    </w:p>
    <w:p w14:paraId="13BDE2FE" w14:textId="77777777" w:rsidR="00E20780" w:rsidRPr="00CE6DD1" w:rsidRDefault="00E20780" w:rsidP="00E20780">
      <w:pPr>
        <w:tabs>
          <w:tab w:val="left" w:pos="1640"/>
        </w:tabs>
      </w:pPr>
      <w:r>
        <w:t xml:space="preserve">Attached: </w:t>
      </w:r>
      <w:r>
        <w:tab/>
      </w:r>
    </w:p>
    <w:p w14:paraId="76B9D91A" w14:textId="77777777" w:rsidR="00E20780" w:rsidRPr="00CE6DD1" w:rsidRDefault="00E20780" w:rsidP="00E20780">
      <w:pPr>
        <w:numPr>
          <w:ilvl w:val="0"/>
          <w:numId w:val="15"/>
        </w:numPr>
        <w:tabs>
          <w:tab w:val="left" w:pos="851"/>
        </w:tabs>
        <w:rPr>
          <w:bCs/>
        </w:rPr>
      </w:pPr>
      <w:r>
        <w:t>Proof of experience/documents certifying education/degree on __ pages.</w:t>
      </w:r>
    </w:p>
    <w:p w14:paraId="52CAA870" w14:textId="77777777" w:rsidR="00E20780" w:rsidRPr="00CE6DD1" w:rsidRDefault="00E20780" w:rsidP="00E20780">
      <w:pPr>
        <w:ind w:left="426" w:hanging="426"/>
        <w:jc w:val="both"/>
      </w:pPr>
    </w:p>
    <w:p w14:paraId="43ACC367" w14:textId="77777777" w:rsidR="00E20780" w:rsidRPr="00CE6DD1" w:rsidRDefault="00E20780" w:rsidP="00E20780">
      <w:pPr>
        <w:jc w:val="both"/>
      </w:pPr>
      <w:r>
        <w:t>I, the undersigned, certify that the above information accurately represents my professional experience.</w:t>
      </w:r>
    </w:p>
    <w:p w14:paraId="55D123C7" w14:textId="77777777" w:rsidR="00E20780" w:rsidRPr="00CE6DD1" w:rsidRDefault="00E20780" w:rsidP="00E20780">
      <w:pPr>
        <w:jc w:val="both"/>
        <w:rPr>
          <w:sz w:val="10"/>
        </w:rPr>
      </w:pPr>
    </w:p>
    <w:p w14:paraId="53566F92" w14:textId="0D211A9B" w:rsidR="00E20780" w:rsidRPr="008908BC" w:rsidRDefault="00E20780" w:rsidP="00E20780">
      <w:pPr>
        <w:jc w:val="both"/>
      </w:pPr>
      <w:r>
        <w:t xml:space="preserve">For the event that the bid of the tenderer </w:t>
      </w:r>
      <w:r>
        <w:rPr>
          <w:highlight w:val="lightGray"/>
        </w:rPr>
        <w:t>&lt;</w:t>
      </w:r>
      <w:r>
        <w:rPr>
          <w:i/>
          <w:highlight w:val="lightGray"/>
        </w:rPr>
        <w:t>Tenderer’s name&gt;</w:t>
      </w:r>
      <w:r>
        <w:t xml:space="preserve"> is accepted and the procurement contract is concluded with the tenderer, I hereby undertake to work as </w:t>
      </w:r>
      <w:r>
        <w:rPr>
          <w:i/>
        </w:rPr>
        <w:t>the project manager</w:t>
      </w:r>
      <w:r>
        <w:t xml:space="preserve"> as part of the performance of the contract for the </w:t>
      </w:r>
      <w:r w:rsidRPr="008908BC">
        <w:t xml:space="preserve">Tender </w:t>
      </w:r>
      <w:r w:rsidR="008908BC" w:rsidRPr="008908BC">
        <w:t>‘Design, author supervision and construction work at the site at 2304 Massachusetts Ave., NW Washington DC, in the United States of America’</w:t>
      </w:r>
      <w:r w:rsidRPr="008908BC">
        <w:t xml:space="preserve"> (ID No </w:t>
      </w:r>
      <w:r w:rsidR="0052553F">
        <w:t>VNĪ 2026/7/2-11/AK-53</w:t>
      </w:r>
      <w:r w:rsidRPr="008908BC">
        <w:t>).</w:t>
      </w:r>
    </w:p>
    <w:p w14:paraId="36030B8E" w14:textId="77777777" w:rsidR="00E20780" w:rsidRPr="00CE6DD1" w:rsidRDefault="00E20780" w:rsidP="00E20780">
      <w:pPr>
        <w:jc w:val="both"/>
      </w:pPr>
    </w:p>
    <w:p w14:paraId="2DDF266C" w14:textId="77777777" w:rsidR="00E20780" w:rsidRPr="00CE6DD1" w:rsidRDefault="00E20780" w:rsidP="00E20780">
      <w:pPr>
        <w:jc w:val="both"/>
      </w:pPr>
      <w:r>
        <w:t>This undertaking is irrevocable, unless there are exceptional circumstances that cannot be foreseen at the time of the Tender.</w:t>
      </w:r>
    </w:p>
    <w:p w14:paraId="64D1BCEC" w14:textId="77777777" w:rsidR="00E20780" w:rsidRPr="00CE6DD1" w:rsidRDefault="00E20780" w:rsidP="00E20780">
      <w:pPr>
        <w:keepNext/>
      </w:pPr>
    </w:p>
    <w:p w14:paraId="5D4992B5" w14:textId="77777777" w:rsidR="00E20780" w:rsidRPr="007D3415" w:rsidRDefault="00E20780" w:rsidP="00E20780">
      <w:pPr>
        <w:rPr>
          <w:b/>
        </w:rPr>
      </w:pPr>
    </w:p>
    <w:p w14:paraId="6A8E15F3" w14:textId="1C948F11" w:rsidR="00E20780" w:rsidRPr="002321EE" w:rsidRDefault="00E20780" w:rsidP="00E20780">
      <w:pPr>
        <w:tabs>
          <w:tab w:val="left" w:pos="2160"/>
        </w:tabs>
        <w:jc w:val="both"/>
        <w:rPr>
          <w:bCs/>
        </w:rPr>
      </w:pPr>
      <w:r>
        <w:t>___ _____________ 202</w:t>
      </w:r>
      <w:r w:rsidR="004E60CB">
        <w:t>6</w:t>
      </w:r>
    </w:p>
    <w:p w14:paraId="67ECF034" w14:textId="77777777" w:rsidR="00E20780" w:rsidRPr="007D3415" w:rsidRDefault="00E20780" w:rsidP="00E20780">
      <w:pPr>
        <w:rPr>
          <w:i/>
        </w:rPr>
      </w:pPr>
    </w:p>
    <w:p w14:paraId="07C7EE6F" w14:textId="77777777" w:rsidR="00E20780" w:rsidRPr="002321EE" w:rsidRDefault="00E20780" w:rsidP="00E20780">
      <w:pPr>
        <w:rPr>
          <w:bCs/>
          <w:i/>
        </w:rPr>
      </w:pPr>
      <w:r>
        <w:rPr>
          <w:i/>
        </w:rPr>
        <w:t>___________________________________________________________________________</w:t>
      </w:r>
    </w:p>
    <w:p w14:paraId="1C12CF40" w14:textId="77777777" w:rsidR="00E20780" w:rsidRPr="002321EE" w:rsidRDefault="00E20780" w:rsidP="00E20780">
      <w:pPr>
        <w:jc w:val="right"/>
        <w:rPr>
          <w:b/>
          <w:bCs/>
        </w:rPr>
      </w:pPr>
      <w:r>
        <w:rPr>
          <w:i/>
        </w:rPr>
        <w:t>(signature and full name of the company’s manager or their authorised representative (attach a power of attorney)</w:t>
      </w:r>
    </w:p>
    <w:p w14:paraId="18A58333" w14:textId="77777777" w:rsidR="00E20780" w:rsidRDefault="00E20780" w:rsidP="00E20780">
      <w:pPr>
        <w:jc w:val="center"/>
        <w:rPr>
          <w:b/>
        </w:rPr>
      </w:pPr>
    </w:p>
    <w:p w14:paraId="20A6F0CE" w14:textId="77777777" w:rsidR="00E20780" w:rsidRDefault="00E20780" w:rsidP="00E20780">
      <w:pPr>
        <w:jc w:val="center"/>
        <w:rPr>
          <w:bCs/>
          <w:i/>
          <w:iCs/>
        </w:rPr>
      </w:pPr>
      <w:r>
        <w:br w:type="page"/>
      </w:r>
      <w:bookmarkEnd w:id="49"/>
    </w:p>
    <w:p w14:paraId="3F70C7EF" w14:textId="77777777" w:rsidR="00E20780" w:rsidRPr="00504AD5" w:rsidRDefault="00E20780" w:rsidP="00E20780">
      <w:pPr>
        <w:jc w:val="right"/>
        <w:rPr>
          <w:b/>
        </w:rPr>
      </w:pPr>
      <w:r>
        <w:rPr>
          <w:b/>
        </w:rPr>
        <w:lastRenderedPageBreak/>
        <w:t xml:space="preserve">Annex 5 to the Regulations </w:t>
      </w:r>
    </w:p>
    <w:p w14:paraId="64B2DF08" w14:textId="3B4EA020" w:rsidR="00E20780" w:rsidRPr="00504AD5" w:rsidRDefault="00E20780" w:rsidP="00E20780">
      <w:pPr>
        <w:ind w:left="720"/>
        <w:jc w:val="right"/>
        <w:rPr>
          <w:b/>
        </w:rPr>
      </w:pPr>
      <w:r>
        <w:rPr>
          <w:b/>
        </w:rPr>
        <w:t xml:space="preserve">ID No </w:t>
      </w:r>
      <w:r w:rsidR="0052553F">
        <w:rPr>
          <w:b/>
        </w:rPr>
        <w:t>VNĪ 2026/7/2-11/AK-53</w:t>
      </w:r>
    </w:p>
    <w:p w14:paraId="3D23337D" w14:textId="77777777" w:rsidR="00E20780" w:rsidRDefault="00E20780" w:rsidP="00E20780">
      <w:pPr>
        <w:pStyle w:val="Heading3"/>
        <w:rPr>
          <w:szCs w:val="24"/>
          <w:lang w:val="lv-LV"/>
        </w:rPr>
      </w:pPr>
    </w:p>
    <w:p w14:paraId="0A7B0660" w14:textId="77777777" w:rsidR="00E20780" w:rsidRDefault="00E20780" w:rsidP="00E20780">
      <w:pPr>
        <w:pStyle w:val="Heading3"/>
        <w:rPr>
          <w:b w:val="0"/>
          <w:i/>
          <w:iCs/>
          <w:szCs w:val="24"/>
        </w:rPr>
      </w:pPr>
      <w:r>
        <w:t xml:space="preserve">LIST OF SUBCONTRACTORS INVOLVED IN THE PERFORMANCE OF THE CONTRACT </w:t>
      </w:r>
      <w:r>
        <w:rPr>
          <w:b w:val="0"/>
          <w:i/>
        </w:rPr>
        <w:t>(form)</w:t>
      </w:r>
      <w:r>
        <w:t>;</w:t>
      </w:r>
    </w:p>
    <w:p w14:paraId="2CB03AB0" w14:textId="5CE014FE" w:rsidR="00E20780" w:rsidRDefault="008908BC" w:rsidP="00E20780">
      <w:pPr>
        <w:jc w:val="center"/>
      </w:pPr>
      <w:r>
        <w:t>‘</w:t>
      </w:r>
      <w:r w:rsidRPr="00ED4D48">
        <w:rPr>
          <w:b/>
        </w:rPr>
        <w:t>Design, author supervision and construction work at the site at 2304 Massachusetts Ave., NW Washington DC, in the United States of America</w:t>
      </w:r>
      <w:r w:rsidRPr="00ED4D48">
        <w:t>’</w:t>
      </w:r>
    </w:p>
    <w:p w14:paraId="7FC8330C" w14:textId="08F2F9A9" w:rsidR="00E20780" w:rsidRDefault="00E20780" w:rsidP="00E20780">
      <w:pPr>
        <w:jc w:val="center"/>
        <w:rPr>
          <w:rFonts w:eastAsia="Calibri"/>
        </w:rPr>
      </w:pPr>
      <w:r>
        <w:t xml:space="preserve">Procurement identification No </w:t>
      </w:r>
      <w:r w:rsidR="0052553F">
        <w:t>VNĪ 2026/7/2-11/AK-53</w:t>
      </w:r>
    </w:p>
    <w:p w14:paraId="3E5B4DA5" w14:textId="77777777" w:rsidR="00E20780" w:rsidRPr="00244E97" w:rsidRDefault="00E20780" w:rsidP="00E20780">
      <w:pPr>
        <w:ind w:right="-1"/>
        <w:jc w:val="center"/>
        <w:rPr>
          <w:b/>
        </w:rPr>
      </w:pPr>
    </w:p>
    <w:tbl>
      <w:tblPr>
        <w:tblW w:w="9067" w:type="dxa"/>
        <w:tblLayout w:type="fixed"/>
        <w:tblCellMar>
          <w:left w:w="10" w:type="dxa"/>
          <w:right w:w="10" w:type="dxa"/>
        </w:tblCellMar>
        <w:tblLook w:val="04A0" w:firstRow="1" w:lastRow="0" w:firstColumn="1" w:lastColumn="0" w:noHBand="0" w:noVBand="1"/>
      </w:tblPr>
      <w:tblGrid>
        <w:gridCol w:w="675"/>
        <w:gridCol w:w="2127"/>
        <w:gridCol w:w="2296"/>
        <w:gridCol w:w="1701"/>
        <w:gridCol w:w="2268"/>
      </w:tblGrid>
      <w:tr w:rsidR="00E20780" w:rsidRPr="00244E97" w14:paraId="57D39397" w14:textId="77777777" w:rsidTr="008A0D95">
        <w:trPr>
          <w:cantSplit/>
          <w:trHeight w:val="1656"/>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E7733" w14:textId="77777777" w:rsidR="00E20780" w:rsidRPr="00244E97" w:rsidRDefault="00E20780" w:rsidP="008A0D95">
            <w:pPr>
              <w:jc w:val="center"/>
            </w:pPr>
            <w:r>
              <w:t>No</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FCB93" w14:textId="77777777" w:rsidR="00E20780" w:rsidRPr="00244E97" w:rsidRDefault="00E20780" w:rsidP="008A0D95">
            <w:pPr>
              <w:jc w:val="center"/>
            </w:pPr>
            <w:r>
              <w:t>Subcontractor’s name, registration number, address, contact person, phone</w:t>
            </w:r>
          </w:p>
        </w:tc>
        <w:tc>
          <w:tcPr>
            <w:tcW w:w="2296"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2619D66" w14:textId="77777777" w:rsidR="00E20780" w:rsidRPr="00244E97" w:rsidRDefault="00E20780" w:rsidP="008A0D95">
            <w:pPr>
              <w:jc w:val="center"/>
            </w:pPr>
            <w:r>
              <w:t>Name of the contract part assigned to the subcontractor</w:t>
            </w:r>
          </w:p>
        </w:tc>
        <w:tc>
          <w:tcPr>
            <w:tcW w:w="1701" w:type="dxa"/>
            <w:tcBorders>
              <w:top w:val="single" w:sz="4" w:space="0" w:color="000000"/>
              <w:left w:val="single" w:sz="4" w:space="0" w:color="000000"/>
              <w:right w:val="single" w:sz="4" w:space="0" w:color="000000"/>
            </w:tcBorders>
            <w:vAlign w:val="center"/>
          </w:tcPr>
          <w:p w14:paraId="75E0011B" w14:textId="77777777" w:rsidR="00E20780" w:rsidRDefault="00E20780" w:rsidP="008A0D95">
            <w:pPr>
              <w:jc w:val="center"/>
            </w:pPr>
            <w:r>
              <w:t xml:space="preserve">Total amount, </w:t>
            </w:r>
          </w:p>
          <w:p w14:paraId="2D976BB6" w14:textId="77777777" w:rsidR="00E20780" w:rsidRPr="00244E97" w:rsidRDefault="00E20780" w:rsidP="008A0D95">
            <w:pPr>
              <w:jc w:val="center"/>
            </w:pPr>
            <w:r>
              <w:t>EUR (without VAT)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BFC1C" w14:textId="77777777" w:rsidR="00E20780" w:rsidRPr="00244E97" w:rsidRDefault="00E20780" w:rsidP="008A0D95">
            <w:pPr>
              <w:jc w:val="center"/>
            </w:pPr>
            <w:r>
              <w:t xml:space="preserve">The tenderer relies on the capacity of the subcontractor to demonstrate its qualifications </w:t>
            </w:r>
            <w:r>
              <w:rPr>
                <w:color w:val="FF0000"/>
              </w:rPr>
              <w:t>(Yes*/No)</w:t>
            </w:r>
          </w:p>
        </w:tc>
      </w:tr>
      <w:tr w:rsidR="00E20780" w:rsidRPr="00244E97" w14:paraId="315EA7D5" w14:textId="77777777" w:rsidTr="008A0D95">
        <w:trPr>
          <w:cantSplit/>
        </w:trPr>
        <w:tc>
          <w:tcPr>
            <w:tcW w:w="67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AD1E464" w14:textId="77777777" w:rsidR="00E20780" w:rsidRPr="00244E97" w:rsidRDefault="00E20780" w:rsidP="008A0D95">
            <w:r>
              <w:t>I</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33B6AF" w14:textId="77777777" w:rsidR="00E20780" w:rsidRPr="00244E97" w:rsidRDefault="00E20780" w:rsidP="008A0D95">
            <w:r>
              <w:t xml:space="preserve">(a) The part of the contract to be assigned to the subcontractor is </w:t>
            </w:r>
            <w:r>
              <w:rPr>
                <w:i/>
              </w:rPr>
              <w:t>EUR</w:t>
            </w:r>
            <w:r>
              <w:t xml:space="preserve"> 10,000 or higher</w:t>
            </w:r>
          </w:p>
        </w:tc>
        <w:tc>
          <w:tcPr>
            <w:tcW w:w="22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7F40FD9" w14:textId="77777777" w:rsidR="00E20780" w:rsidRPr="00244E97" w:rsidRDefault="00E20780" w:rsidP="008A0D95"/>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910BB1E" w14:textId="77777777" w:rsidR="00E20780" w:rsidRPr="00244E97" w:rsidRDefault="00E20780" w:rsidP="008A0D95"/>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1E74C15" w14:textId="77777777" w:rsidR="00E20780" w:rsidRPr="00244E97" w:rsidRDefault="00E20780" w:rsidP="008A0D95"/>
        </w:tc>
      </w:tr>
      <w:tr w:rsidR="00E20780" w:rsidRPr="00244E97" w14:paraId="16199074" w14:textId="77777777" w:rsidTr="008A0D95">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966EE" w14:textId="77777777" w:rsidR="00E20780" w:rsidRPr="00244E97" w:rsidRDefault="00E20780" w:rsidP="008A0D95">
            <w:r>
              <w:t>1.</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E760D" w14:textId="77777777" w:rsidR="00E20780" w:rsidRPr="00244E97" w:rsidRDefault="00E20780" w:rsidP="008A0D95"/>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3B667" w14:textId="77777777" w:rsidR="00E20780" w:rsidRPr="00244E97" w:rsidRDefault="00E20780" w:rsidP="008A0D95"/>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9538D" w14:textId="77777777" w:rsidR="00E20780" w:rsidRPr="00244E97" w:rsidRDefault="00E20780" w:rsidP="008A0D95"/>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722A9" w14:textId="77777777" w:rsidR="00E20780" w:rsidRPr="00244E97" w:rsidRDefault="00E20780" w:rsidP="008A0D95"/>
        </w:tc>
      </w:tr>
      <w:tr w:rsidR="00E20780" w:rsidRPr="00244E97" w14:paraId="4756501A" w14:textId="77777777" w:rsidTr="008A0D95">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76A8F" w14:textId="77777777" w:rsidR="00E20780" w:rsidRPr="00244E97" w:rsidRDefault="00E20780" w:rsidP="008A0D95">
            <w:r>
              <w:t>2.</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FE78A" w14:textId="77777777" w:rsidR="00E20780" w:rsidRPr="00244E97" w:rsidRDefault="00E20780" w:rsidP="008A0D95"/>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248B7" w14:textId="77777777" w:rsidR="00E20780" w:rsidRPr="00244E97" w:rsidRDefault="00E20780" w:rsidP="008A0D95"/>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C5512" w14:textId="77777777" w:rsidR="00E20780" w:rsidRPr="00244E97" w:rsidRDefault="00E20780" w:rsidP="008A0D95"/>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85D0C" w14:textId="77777777" w:rsidR="00E20780" w:rsidRPr="00244E97" w:rsidRDefault="00E20780" w:rsidP="008A0D95"/>
        </w:tc>
      </w:tr>
      <w:tr w:rsidR="00E20780" w:rsidRPr="00244E97" w14:paraId="335DFA5B" w14:textId="77777777" w:rsidTr="008A0D95">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BDEDF" w14:textId="77777777" w:rsidR="00E20780" w:rsidRPr="00244E97" w:rsidRDefault="00E20780" w:rsidP="008A0D95">
            <w:r>
              <w:t>n+1</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1F14B" w14:textId="77777777" w:rsidR="00E20780" w:rsidRPr="00244E97" w:rsidRDefault="00E20780" w:rsidP="008A0D95"/>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2B3BE" w14:textId="77777777" w:rsidR="00E20780" w:rsidRPr="00244E97" w:rsidRDefault="00E20780" w:rsidP="008A0D95"/>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676A2" w14:textId="77777777" w:rsidR="00E20780" w:rsidRPr="00244E97" w:rsidRDefault="00E20780" w:rsidP="008A0D95"/>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21360" w14:textId="77777777" w:rsidR="00E20780" w:rsidRPr="00244E97" w:rsidRDefault="00E20780" w:rsidP="008A0D95"/>
        </w:tc>
      </w:tr>
      <w:tr w:rsidR="00E20780" w:rsidRPr="00244E97" w14:paraId="65752B19" w14:textId="77777777" w:rsidTr="008A0D95">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A3C8B" w14:textId="77777777" w:rsidR="00E20780" w:rsidRPr="00244E97" w:rsidRDefault="00E20780" w:rsidP="008A0D95"/>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16A6A" w14:textId="77777777" w:rsidR="00E20780" w:rsidRPr="00244E97" w:rsidRDefault="00E20780" w:rsidP="008A0D95"/>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C326F" w14:textId="77777777" w:rsidR="00E20780" w:rsidRPr="00244E97" w:rsidRDefault="00E20780" w:rsidP="008A0D95">
            <w:pPr>
              <w:jc w:val="right"/>
            </w:pPr>
            <w:r>
              <w:t>Total:</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7A291" w14:textId="77777777" w:rsidR="00E20780" w:rsidRPr="00244E97" w:rsidRDefault="00E20780" w:rsidP="008A0D95"/>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47124" w14:textId="77777777" w:rsidR="00E20780" w:rsidRPr="00244E97" w:rsidRDefault="00E20780" w:rsidP="008A0D95"/>
        </w:tc>
      </w:tr>
      <w:tr w:rsidR="00E20780" w:rsidRPr="00244E97" w14:paraId="018C9E8C" w14:textId="77777777" w:rsidTr="008A0D95">
        <w:trPr>
          <w:cantSplit/>
        </w:trPr>
        <w:tc>
          <w:tcPr>
            <w:tcW w:w="67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B0340B0" w14:textId="77777777" w:rsidR="00E20780" w:rsidRPr="00244E97" w:rsidRDefault="00E20780" w:rsidP="008A0D95">
            <w:r>
              <w:t>II</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6D57B47" w14:textId="77777777" w:rsidR="00E20780" w:rsidRPr="00244E97" w:rsidRDefault="00E20780" w:rsidP="008A0D95">
            <w:r>
              <w:t xml:space="preserve">(a) The part of the contract to be assigned to the subcontractor is below </w:t>
            </w:r>
            <w:r>
              <w:rPr>
                <w:i/>
              </w:rPr>
              <w:t>EUR</w:t>
            </w:r>
            <w:r>
              <w:t xml:space="preserve"> 10,000</w:t>
            </w:r>
          </w:p>
        </w:tc>
        <w:tc>
          <w:tcPr>
            <w:tcW w:w="22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6E71660" w14:textId="77777777" w:rsidR="00E20780" w:rsidRPr="00244E97" w:rsidRDefault="00E20780" w:rsidP="008A0D95"/>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A525AEF" w14:textId="77777777" w:rsidR="00E20780" w:rsidRPr="00244E97" w:rsidRDefault="00E20780" w:rsidP="008A0D95"/>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477588B" w14:textId="77777777" w:rsidR="00E20780" w:rsidRPr="00244E97" w:rsidRDefault="00E20780" w:rsidP="008A0D95"/>
        </w:tc>
      </w:tr>
      <w:tr w:rsidR="00E20780" w:rsidRPr="00244E97" w14:paraId="0F13F8C3" w14:textId="77777777" w:rsidTr="008A0D95">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B105E" w14:textId="77777777" w:rsidR="00E20780" w:rsidRPr="00244E97" w:rsidRDefault="00E20780" w:rsidP="008A0D95">
            <w:r>
              <w:t>1.</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F9FC5" w14:textId="77777777" w:rsidR="00E20780" w:rsidRPr="00244E97" w:rsidRDefault="00E20780" w:rsidP="008A0D95"/>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121B2" w14:textId="77777777" w:rsidR="00E20780" w:rsidRPr="00244E97" w:rsidRDefault="00E20780" w:rsidP="008A0D95"/>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672A5" w14:textId="77777777" w:rsidR="00E20780" w:rsidRPr="00244E97" w:rsidRDefault="00E20780" w:rsidP="008A0D95"/>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8FAA2" w14:textId="77777777" w:rsidR="00E20780" w:rsidRPr="00244E97" w:rsidRDefault="00E20780" w:rsidP="008A0D95"/>
        </w:tc>
      </w:tr>
      <w:tr w:rsidR="00E20780" w:rsidRPr="00244E97" w14:paraId="6D7B580A" w14:textId="77777777" w:rsidTr="008A0D95">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B1780" w14:textId="77777777" w:rsidR="00E20780" w:rsidRPr="00244E97" w:rsidRDefault="00E20780" w:rsidP="008A0D95">
            <w:r>
              <w:t>2.</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147FD" w14:textId="77777777" w:rsidR="00E20780" w:rsidRPr="00244E97" w:rsidRDefault="00E20780" w:rsidP="008A0D95"/>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3A17C" w14:textId="77777777" w:rsidR="00E20780" w:rsidRPr="00244E97" w:rsidRDefault="00E20780" w:rsidP="008A0D95"/>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6CD17" w14:textId="77777777" w:rsidR="00E20780" w:rsidRPr="00244E97" w:rsidRDefault="00E20780" w:rsidP="008A0D95"/>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6CA4A" w14:textId="77777777" w:rsidR="00E20780" w:rsidRPr="00244E97" w:rsidRDefault="00E20780" w:rsidP="008A0D95"/>
        </w:tc>
      </w:tr>
      <w:tr w:rsidR="00E20780" w:rsidRPr="00244E97" w14:paraId="1F938ECD" w14:textId="77777777" w:rsidTr="008A0D95">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D6BB3" w14:textId="77777777" w:rsidR="00E20780" w:rsidRPr="00244E97" w:rsidRDefault="00E20780" w:rsidP="008A0D95">
            <w:r>
              <w:t>n+1</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97371" w14:textId="77777777" w:rsidR="00E20780" w:rsidRPr="00244E97" w:rsidRDefault="00E20780" w:rsidP="008A0D95"/>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E7F7C" w14:textId="77777777" w:rsidR="00E20780" w:rsidRPr="00244E97" w:rsidRDefault="00E20780" w:rsidP="008A0D95"/>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D6BD2" w14:textId="77777777" w:rsidR="00E20780" w:rsidRPr="00244E97" w:rsidRDefault="00E20780" w:rsidP="008A0D95"/>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E44D6" w14:textId="77777777" w:rsidR="00E20780" w:rsidRPr="00244E97" w:rsidRDefault="00E20780" w:rsidP="008A0D95"/>
        </w:tc>
      </w:tr>
      <w:tr w:rsidR="00E20780" w:rsidRPr="00244E97" w14:paraId="2873DB67" w14:textId="77777777" w:rsidTr="008A0D95">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A05C4" w14:textId="77777777" w:rsidR="00E20780" w:rsidRPr="00244E97" w:rsidRDefault="00E20780" w:rsidP="008A0D95"/>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C325B" w14:textId="77777777" w:rsidR="00E20780" w:rsidRPr="00244E97" w:rsidRDefault="00E20780" w:rsidP="008A0D95"/>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4942A" w14:textId="77777777" w:rsidR="00E20780" w:rsidRPr="00244E97" w:rsidRDefault="00E20780" w:rsidP="008A0D95">
            <w:pPr>
              <w:jc w:val="right"/>
            </w:pPr>
            <w:r>
              <w:t>Total:</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4F78F" w14:textId="77777777" w:rsidR="00E20780" w:rsidRPr="00244E97" w:rsidRDefault="00E20780" w:rsidP="008A0D95"/>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9FCCB" w14:textId="77777777" w:rsidR="00E20780" w:rsidRPr="00244E97" w:rsidRDefault="00E20780" w:rsidP="008A0D95"/>
        </w:tc>
      </w:tr>
      <w:tr w:rsidR="00E20780" w:rsidRPr="00244E97" w14:paraId="1FF8B421" w14:textId="77777777" w:rsidTr="008A0D95">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4C838" w14:textId="77777777" w:rsidR="00E20780" w:rsidRPr="00244E97" w:rsidRDefault="00E20780" w:rsidP="008A0D95"/>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20953" w14:textId="77777777" w:rsidR="00E20780" w:rsidRPr="00244E97" w:rsidRDefault="00E20780" w:rsidP="008A0D95"/>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C8E18" w14:textId="77777777" w:rsidR="00E20780" w:rsidRPr="00244E97" w:rsidRDefault="00E20780" w:rsidP="008A0D95">
            <w:pPr>
              <w:jc w:val="right"/>
            </w:pPr>
            <w:r>
              <w:t>Total (I+II)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3F980" w14:textId="77777777" w:rsidR="00E20780" w:rsidRPr="00244E97" w:rsidRDefault="00E20780" w:rsidP="008A0D95"/>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7619D" w14:textId="77777777" w:rsidR="00E20780" w:rsidRPr="00244E97" w:rsidRDefault="00E20780" w:rsidP="008A0D95"/>
        </w:tc>
      </w:tr>
    </w:tbl>
    <w:p w14:paraId="232325A4" w14:textId="77777777" w:rsidR="00E20780" w:rsidRPr="00244E97" w:rsidRDefault="00E20780" w:rsidP="00E20780">
      <w:pPr>
        <w:rPr>
          <w:b/>
          <w:lang w:eastAsia="lv-LV"/>
        </w:rPr>
      </w:pPr>
    </w:p>
    <w:p w14:paraId="1667BB47" w14:textId="61485195" w:rsidR="00E20780" w:rsidRPr="00244E97" w:rsidRDefault="00E20780" w:rsidP="00E20780">
      <w:pPr>
        <w:jc w:val="both"/>
        <w:rPr>
          <w:bCs/>
          <w:color w:val="FF0000"/>
        </w:rPr>
      </w:pPr>
      <w:r>
        <w:rPr>
          <w:color w:val="FF0000"/>
        </w:rPr>
        <w:t xml:space="preserve">* If the tenderer relies on the capacity of the subcontractor, a description or an agreement on the transfer of the necessary assets to the </w:t>
      </w:r>
      <w:r w:rsidR="00287460">
        <w:rPr>
          <w:color w:val="FF0000"/>
        </w:rPr>
        <w:t>Bider</w:t>
      </w:r>
      <w:r>
        <w:rPr>
          <w:color w:val="FF0000"/>
        </w:rPr>
        <w:t xml:space="preserve"> as specified in form 5A of the Regulations must be submitted.</w:t>
      </w:r>
    </w:p>
    <w:p w14:paraId="24885D33" w14:textId="77777777" w:rsidR="00E20780" w:rsidRPr="00244E97" w:rsidRDefault="00E20780" w:rsidP="00E20780">
      <w:pPr>
        <w:rPr>
          <w:b/>
        </w:rPr>
      </w:pPr>
    </w:p>
    <w:p w14:paraId="1E6C2F2B" w14:textId="77777777" w:rsidR="00E20780" w:rsidRPr="00244E97" w:rsidRDefault="00E20780" w:rsidP="00E20780">
      <w:pPr>
        <w:jc w:val="both"/>
      </w:pPr>
      <w:r>
        <w:t>Enclosed: subcontractor certifications (in accordance with Annex 5A to the Regulations);</w:t>
      </w:r>
    </w:p>
    <w:p w14:paraId="375A3C98" w14:textId="77777777" w:rsidR="00E20780" w:rsidRPr="00244E97" w:rsidRDefault="00E20780" w:rsidP="00E20780">
      <w:pPr>
        <w:tabs>
          <w:tab w:val="left" w:pos="2160"/>
        </w:tabs>
        <w:jc w:val="both"/>
        <w:rPr>
          <w:bCs/>
        </w:rPr>
      </w:pPr>
    </w:p>
    <w:p w14:paraId="1BD360FF" w14:textId="77777777" w:rsidR="00E20780" w:rsidRDefault="00E20780" w:rsidP="00E20780">
      <w:pPr>
        <w:tabs>
          <w:tab w:val="left" w:pos="2160"/>
        </w:tabs>
        <w:jc w:val="both"/>
        <w:rPr>
          <w:bCs/>
        </w:rPr>
      </w:pPr>
    </w:p>
    <w:p w14:paraId="173CDEF2" w14:textId="036BF4E5" w:rsidR="00E20780" w:rsidRPr="00244E97" w:rsidRDefault="00E20780" w:rsidP="00E20780">
      <w:pPr>
        <w:tabs>
          <w:tab w:val="left" w:pos="2160"/>
        </w:tabs>
        <w:jc w:val="both"/>
        <w:rPr>
          <w:bCs/>
        </w:rPr>
      </w:pPr>
      <w:r>
        <w:t>___ _____________ 202</w:t>
      </w:r>
      <w:r w:rsidR="004E60CB">
        <w:t>6</w:t>
      </w:r>
    </w:p>
    <w:p w14:paraId="1541A842" w14:textId="77777777" w:rsidR="00E20780" w:rsidRPr="00244E97" w:rsidRDefault="00E20780" w:rsidP="00E20780">
      <w:pPr>
        <w:rPr>
          <w:bCs/>
          <w:i/>
        </w:rPr>
      </w:pPr>
      <w:r>
        <w:rPr>
          <w:i/>
        </w:rPr>
        <w:t>___________________________________________________________________________</w:t>
      </w:r>
    </w:p>
    <w:p w14:paraId="12E0A440" w14:textId="77777777" w:rsidR="00E20780" w:rsidRPr="007170C9" w:rsidRDefault="00E20780" w:rsidP="00E20780">
      <w:pPr>
        <w:jc w:val="center"/>
      </w:pPr>
      <w:r>
        <w:rPr>
          <w:i/>
        </w:rPr>
        <w:t>(signature and full name of the company’s manager or their authorised representative (attach original power of attorney or certified copy))</w:t>
      </w:r>
      <w:r>
        <w:br w:type="page"/>
      </w:r>
    </w:p>
    <w:p w14:paraId="4F09EE89" w14:textId="77777777" w:rsidR="00E20780" w:rsidRPr="00504AD5" w:rsidRDefault="00E20780" w:rsidP="00E20780">
      <w:pPr>
        <w:jc w:val="right"/>
        <w:rPr>
          <w:b/>
        </w:rPr>
      </w:pPr>
      <w:r>
        <w:rPr>
          <w:b/>
        </w:rPr>
        <w:lastRenderedPageBreak/>
        <w:t>Annex 5A to the Regulations</w:t>
      </w:r>
    </w:p>
    <w:p w14:paraId="4B10DBF4" w14:textId="4CA24A00" w:rsidR="00E20780" w:rsidRPr="00E57307" w:rsidRDefault="00E20780" w:rsidP="00E20780">
      <w:pPr>
        <w:ind w:left="720"/>
        <w:jc w:val="right"/>
        <w:rPr>
          <w:bCs/>
          <w:i/>
          <w:iCs/>
        </w:rPr>
      </w:pPr>
      <w:r>
        <w:rPr>
          <w:b/>
        </w:rPr>
        <w:t xml:space="preserve">ID No </w:t>
      </w:r>
      <w:r w:rsidR="0052553F">
        <w:rPr>
          <w:b/>
        </w:rPr>
        <w:t>VNĪ 2026/7/2-11/AK-53</w:t>
      </w:r>
    </w:p>
    <w:p w14:paraId="60D305D7" w14:textId="77777777" w:rsidR="00E20780" w:rsidRPr="001B6785" w:rsidRDefault="00E20780" w:rsidP="00E20780">
      <w:pPr>
        <w:jc w:val="right"/>
        <w:rPr>
          <w:b/>
        </w:rPr>
      </w:pPr>
    </w:p>
    <w:p w14:paraId="1A940005" w14:textId="77777777" w:rsidR="00E20780" w:rsidRPr="001B6785" w:rsidRDefault="00E20780" w:rsidP="00E20780">
      <w:pPr>
        <w:jc w:val="right"/>
        <w:rPr>
          <w:b/>
        </w:rPr>
      </w:pPr>
    </w:p>
    <w:p w14:paraId="3AD17D68" w14:textId="77777777" w:rsidR="00E20780" w:rsidRPr="001B6785" w:rsidRDefault="00E20780" w:rsidP="00E20780">
      <w:pPr>
        <w:jc w:val="center"/>
        <w:rPr>
          <w:b/>
        </w:rPr>
      </w:pPr>
      <w:r>
        <w:rPr>
          <w:b/>
        </w:rPr>
        <w:t>CERTIFICATION OF SUBCONTRACTOR INVOLVED IN THE PERFORMANCE OF THE CONTRACT</w:t>
      </w:r>
      <w:r>
        <w:t xml:space="preserve"> (form)</w:t>
      </w:r>
    </w:p>
    <w:p w14:paraId="11C4E476" w14:textId="5308544F" w:rsidR="00E20780" w:rsidRDefault="008908BC" w:rsidP="00E20780">
      <w:pPr>
        <w:jc w:val="center"/>
      </w:pPr>
      <w:r>
        <w:t>‘</w:t>
      </w:r>
      <w:r w:rsidRPr="00ED4D48">
        <w:rPr>
          <w:b/>
        </w:rPr>
        <w:t>Design, author supervision and construction work at the site at 2304 Massachusetts Ave., NW Washington DC, in the United States of America</w:t>
      </w:r>
      <w:r w:rsidRPr="00ED4D48">
        <w:t>’</w:t>
      </w:r>
    </w:p>
    <w:p w14:paraId="497D4900" w14:textId="0C85D177" w:rsidR="00E20780" w:rsidRDefault="00E20780" w:rsidP="00E20780">
      <w:pPr>
        <w:jc w:val="center"/>
        <w:rPr>
          <w:bCs/>
        </w:rPr>
      </w:pPr>
      <w:r>
        <w:t xml:space="preserve">Procurement identification No </w:t>
      </w:r>
      <w:r w:rsidR="0052553F">
        <w:t>VNĪ 2026/7/2-11/AK-53</w:t>
      </w:r>
    </w:p>
    <w:p w14:paraId="66665F70" w14:textId="77777777" w:rsidR="00E20780" w:rsidRDefault="00E20780" w:rsidP="00E20780">
      <w:pPr>
        <w:jc w:val="center"/>
        <w:rPr>
          <w:bCs/>
        </w:rPr>
      </w:pPr>
    </w:p>
    <w:p w14:paraId="00682EBF" w14:textId="77777777" w:rsidR="00E20780" w:rsidRDefault="00E20780" w:rsidP="00E20780">
      <w:pPr>
        <w:jc w:val="center"/>
        <w:rPr>
          <w:bCs/>
        </w:rPr>
      </w:pPr>
    </w:p>
    <w:p w14:paraId="37D60DCF" w14:textId="0EB61C72" w:rsidR="00E20780" w:rsidRPr="006265CA" w:rsidRDefault="00E20780" w:rsidP="00E20780">
      <w:pPr>
        <w:suppressAutoHyphens/>
        <w:autoSpaceDN w:val="0"/>
        <w:ind w:firstLine="567"/>
        <w:jc w:val="both"/>
        <w:textAlignment w:val="baseline"/>
        <w:rPr>
          <w:bCs/>
        </w:rPr>
      </w:pPr>
      <w:r>
        <w:rPr>
          <w:b/>
        </w:rPr>
        <w:t xml:space="preserve"> We hereby certify</w:t>
      </w:r>
      <w:r>
        <w:t xml:space="preserve">that we </w:t>
      </w:r>
      <w:r>
        <w:rPr>
          <w:i/>
        </w:rPr>
        <w:t>&lt;subcontractor name, registration No</w:t>
      </w:r>
      <w:r>
        <w:t xml:space="preserve">&gt; are ready to perform the part of the contract to be assigned to </w:t>
      </w:r>
      <w:r w:rsidRPr="008908BC">
        <w:t xml:space="preserve">us as indicated in the list of subcontractors hired for the performance of the contract for the tender </w:t>
      </w:r>
      <w:r w:rsidR="008908BC" w:rsidRPr="008908BC">
        <w:t>‘Design, author supervision and construction work at the site at 2304 Massachusetts Ave., NW Washington DC, in the United States of America’</w:t>
      </w:r>
      <w:r w:rsidRPr="008908BC">
        <w:t xml:space="preserve"> (ID No </w:t>
      </w:r>
      <w:r w:rsidR="0052553F">
        <w:t>VNĪ 2026/7/2-11/AK-53</w:t>
      </w:r>
      <w:r w:rsidRPr="008908BC">
        <w:t xml:space="preserve">), if the tenderer </w:t>
      </w:r>
      <w:r w:rsidRPr="008908BC">
        <w:rPr>
          <w:i/>
        </w:rPr>
        <w:t>&lt;tenderer name</w:t>
      </w:r>
      <w:r>
        <w:rPr>
          <w:i/>
        </w:rPr>
        <w:t>, registration No&gt;</w:t>
      </w:r>
      <w:r>
        <w:t xml:space="preserve"> is awarded that contract.</w:t>
      </w:r>
    </w:p>
    <w:p w14:paraId="29DC8F6D" w14:textId="77777777" w:rsidR="00E20780" w:rsidRPr="00BE435F" w:rsidRDefault="00E20780" w:rsidP="00E20780">
      <w:pPr>
        <w:suppressAutoHyphens/>
        <w:autoSpaceDN w:val="0"/>
        <w:textAlignment w:val="baseline"/>
        <w:rPr>
          <w:b/>
        </w:rPr>
      </w:pPr>
    </w:p>
    <w:p w14:paraId="0D770691" w14:textId="77777777" w:rsidR="00E20780" w:rsidRPr="0053555F" w:rsidRDefault="00E20780" w:rsidP="00E20780">
      <w:pPr>
        <w:autoSpaceDE w:val="0"/>
        <w:autoSpaceDN w:val="0"/>
        <w:ind w:firstLine="567"/>
      </w:pPr>
      <w:r>
        <w:t>If the tenderer relies on our technical and professional capacity and is awarded the contract, we undertake to:</w:t>
      </w:r>
    </w:p>
    <w:p w14:paraId="2A43A478" w14:textId="77777777" w:rsidR="00E20780" w:rsidRPr="0053555F" w:rsidRDefault="00E20780" w:rsidP="00E20780">
      <w:pPr>
        <w:pStyle w:val="ListParagraph"/>
        <w:numPr>
          <w:ilvl w:val="1"/>
          <w:numId w:val="12"/>
        </w:numPr>
        <w:spacing w:after="0" w:line="240" w:lineRule="auto"/>
        <w:jc w:val="both"/>
        <w:rPr>
          <w:rFonts w:ascii="Times New Roman" w:hAnsi="Times New Roman"/>
          <w:sz w:val="24"/>
          <w:szCs w:val="24"/>
        </w:rPr>
      </w:pPr>
      <w:r>
        <w:rPr>
          <w:rFonts w:ascii="Times New Roman" w:hAnsi="Times New Roman"/>
          <w:sz w:val="24"/>
        </w:rPr>
        <w:t xml:space="preserve">transfer the following resources to the tenderer (if applicable): </w:t>
      </w:r>
      <w:r>
        <w:rPr>
          <w:rFonts w:ascii="Times New Roman" w:hAnsi="Times New Roman"/>
          <w:sz w:val="24"/>
          <w:highlight w:val="lightGray"/>
        </w:rPr>
        <w:t>/brief description of the resources to be transferred to the tenderer/</w:t>
      </w:r>
      <w:r>
        <w:rPr>
          <w:rFonts w:ascii="Times New Roman" w:hAnsi="Times New Roman"/>
          <w:sz w:val="24"/>
        </w:rPr>
        <w:t>.</w:t>
      </w:r>
    </w:p>
    <w:p w14:paraId="0009677D" w14:textId="77777777" w:rsidR="00E20780" w:rsidRPr="0053555F" w:rsidRDefault="00E20780" w:rsidP="00E20780">
      <w:pPr>
        <w:ind w:left="709" w:hanging="426"/>
        <w:jc w:val="both"/>
      </w:pPr>
    </w:p>
    <w:p w14:paraId="03D3DC5D" w14:textId="77777777" w:rsidR="00E20780" w:rsidRPr="0053555F" w:rsidRDefault="00E20780" w:rsidP="00E20780">
      <w:pPr>
        <w:pStyle w:val="ListParagraph"/>
        <w:numPr>
          <w:ilvl w:val="1"/>
          <w:numId w:val="12"/>
        </w:numPr>
        <w:spacing w:after="0" w:line="240" w:lineRule="auto"/>
        <w:jc w:val="both"/>
        <w:rPr>
          <w:rFonts w:ascii="Times New Roman" w:hAnsi="Times New Roman"/>
          <w:sz w:val="24"/>
          <w:szCs w:val="24"/>
        </w:rPr>
      </w:pPr>
      <w:r>
        <w:rPr>
          <w:rFonts w:ascii="Times New Roman" w:hAnsi="Times New Roman"/>
          <w:sz w:val="24"/>
        </w:rPr>
        <w:t xml:space="preserve">be jointly and severally liable for the performance of the procurement contract </w:t>
      </w:r>
      <w:r>
        <w:rPr>
          <w:rFonts w:ascii="Times New Roman" w:hAnsi="Times New Roman"/>
          <w:sz w:val="24"/>
          <w:highlight w:val="lightGray"/>
        </w:rPr>
        <w:t>/applicable if the tenderer relies on the business and financial capacity of other parties/</w:t>
      </w:r>
      <w:r>
        <w:rPr>
          <w:rFonts w:ascii="Times New Roman" w:hAnsi="Times New Roman"/>
          <w:sz w:val="24"/>
        </w:rPr>
        <w:t>.</w:t>
      </w:r>
    </w:p>
    <w:p w14:paraId="71B986DE" w14:textId="77777777" w:rsidR="00E20780" w:rsidRPr="0053555F" w:rsidRDefault="00E20780" w:rsidP="00E20780">
      <w:pPr>
        <w:ind w:left="709"/>
        <w:jc w:val="both"/>
      </w:pPr>
    </w:p>
    <w:p w14:paraId="7577EB26" w14:textId="77777777" w:rsidR="00E20780" w:rsidRPr="0053555F" w:rsidRDefault="00E20780" w:rsidP="00E20780">
      <w:pPr>
        <w:pStyle w:val="ListParagraph"/>
        <w:numPr>
          <w:ilvl w:val="1"/>
          <w:numId w:val="12"/>
        </w:numPr>
        <w:spacing w:after="0" w:line="240" w:lineRule="auto"/>
        <w:jc w:val="both"/>
        <w:rPr>
          <w:rFonts w:ascii="Times New Roman" w:hAnsi="Times New Roman"/>
          <w:sz w:val="24"/>
          <w:szCs w:val="24"/>
        </w:rPr>
      </w:pPr>
      <w:r>
        <w:rPr>
          <w:rFonts w:ascii="Times New Roman" w:hAnsi="Times New Roman"/>
          <w:sz w:val="24"/>
        </w:rPr>
        <w:t xml:space="preserve">transfer to the tenderer the following technical and professional capacity </w:t>
      </w:r>
      <w:r>
        <w:rPr>
          <w:rFonts w:ascii="Times New Roman" w:hAnsi="Times New Roman"/>
          <w:sz w:val="24"/>
          <w:highlight w:val="lightGray"/>
        </w:rPr>
        <w:t>(if applicable)</w:t>
      </w:r>
      <w:r>
        <w:rPr>
          <w:rFonts w:ascii="Times New Roman" w:hAnsi="Times New Roman"/>
          <w:sz w:val="24"/>
        </w:rPr>
        <w:t xml:space="preserve">: </w:t>
      </w:r>
      <w:r>
        <w:rPr>
          <w:rFonts w:ascii="Times New Roman" w:hAnsi="Times New Roman"/>
          <w:sz w:val="24"/>
          <w:highlight w:val="lightGray"/>
        </w:rPr>
        <w:t xml:space="preserve">/description of the technical and professional capacity to be transferred to </w:t>
      </w:r>
      <w:r>
        <w:rPr>
          <w:rFonts w:ascii="Times New Roman" w:hAnsi="Times New Roman"/>
          <w:sz w:val="24"/>
        </w:rPr>
        <w:t>the tenderer</w:t>
      </w:r>
      <w:r>
        <w:rPr>
          <w:rFonts w:ascii="Times New Roman" w:hAnsi="Times New Roman"/>
          <w:sz w:val="24"/>
          <w:highlight w:val="lightGray"/>
        </w:rPr>
        <w:t>, indicating the specific experience to be transferred to the tenderer by the entity, or the specific experience on which the tenderer relies to demonstrate its qualifications/</w:t>
      </w:r>
      <w:r>
        <w:rPr>
          <w:rFonts w:ascii="Times New Roman" w:hAnsi="Times New Roman"/>
          <w:sz w:val="24"/>
        </w:rPr>
        <w:t>.</w:t>
      </w:r>
    </w:p>
    <w:p w14:paraId="14850C37" w14:textId="77777777" w:rsidR="00E20780" w:rsidRPr="002321EE" w:rsidRDefault="00E20780" w:rsidP="00E20780">
      <w:pPr>
        <w:keepNext/>
        <w:tabs>
          <w:tab w:val="left" w:pos="426"/>
        </w:tabs>
        <w:jc w:val="both"/>
        <w:rPr>
          <w:lang w:eastAsia="lv-LV"/>
        </w:rPr>
      </w:pPr>
    </w:p>
    <w:p w14:paraId="4F3253C0" w14:textId="77777777" w:rsidR="00E20780" w:rsidRDefault="00E20780" w:rsidP="00E20780">
      <w:pPr>
        <w:jc w:val="center"/>
        <w:rPr>
          <w:bCs/>
        </w:rPr>
      </w:pPr>
    </w:p>
    <w:p w14:paraId="58C3C850" w14:textId="77777777" w:rsidR="00E20780" w:rsidRDefault="00E20780" w:rsidP="00E20780">
      <w:pPr>
        <w:jc w:val="center"/>
        <w:rPr>
          <w:bCs/>
        </w:rPr>
      </w:pPr>
    </w:p>
    <w:p w14:paraId="69E87D8D" w14:textId="63AB45F3" w:rsidR="00E20780" w:rsidRPr="001B6785" w:rsidRDefault="00E20780" w:rsidP="00E20780">
      <w:pPr>
        <w:tabs>
          <w:tab w:val="left" w:pos="426"/>
          <w:tab w:val="left" w:pos="2160"/>
        </w:tabs>
        <w:jc w:val="both"/>
        <w:rPr>
          <w:bCs/>
        </w:rPr>
      </w:pPr>
      <w:r>
        <w:t>___ _____________ 202</w:t>
      </w:r>
      <w:r w:rsidR="004E60CB">
        <w:t>6</w:t>
      </w:r>
    </w:p>
    <w:p w14:paraId="172577EC" w14:textId="77777777" w:rsidR="00E20780" w:rsidRPr="00CC049C" w:rsidRDefault="00E20780" w:rsidP="00E20780">
      <w:pPr>
        <w:rPr>
          <w:bCs/>
        </w:rPr>
      </w:pPr>
    </w:p>
    <w:p w14:paraId="13764937" w14:textId="77777777" w:rsidR="00E20780" w:rsidRPr="001B6785" w:rsidRDefault="00E20780" w:rsidP="00E20780">
      <w:pPr>
        <w:tabs>
          <w:tab w:val="left" w:pos="426"/>
        </w:tabs>
        <w:jc w:val="center"/>
        <w:rPr>
          <w:bCs/>
          <w:i/>
        </w:rPr>
      </w:pPr>
      <w:r>
        <w:rPr>
          <w:i/>
        </w:rPr>
        <w:t>_______________________________________________________________________________(signature and full name of the company’s manager or their authorised representative (enclosing the original power of attorney or its certified copy))</w:t>
      </w:r>
    </w:p>
    <w:p w14:paraId="3BE38A76" w14:textId="77777777" w:rsidR="00E20780" w:rsidRPr="001B6785" w:rsidRDefault="00E20780" w:rsidP="00E20780">
      <w:pPr>
        <w:tabs>
          <w:tab w:val="left" w:pos="426"/>
        </w:tabs>
        <w:jc w:val="both"/>
        <w:rPr>
          <w:b/>
        </w:rPr>
      </w:pPr>
    </w:p>
    <w:p w14:paraId="2343B5A6" w14:textId="77777777" w:rsidR="00E20780" w:rsidRPr="001B6785" w:rsidRDefault="00E20780" w:rsidP="00E20780">
      <w:pPr>
        <w:tabs>
          <w:tab w:val="left" w:pos="426"/>
        </w:tabs>
        <w:jc w:val="both"/>
        <w:rPr>
          <w:b/>
        </w:rPr>
      </w:pPr>
    </w:p>
    <w:p w14:paraId="779C608B" w14:textId="77777777" w:rsidR="00E20780" w:rsidRPr="008D5D3A" w:rsidRDefault="00E20780" w:rsidP="00E20780">
      <w:pPr>
        <w:rPr>
          <w:bCs/>
        </w:rPr>
      </w:pPr>
      <w:bookmarkStart w:id="51" w:name="_Hlk31100300"/>
    </w:p>
    <w:bookmarkEnd w:id="51"/>
    <w:p w14:paraId="45309A06" w14:textId="77777777" w:rsidR="00E20780" w:rsidRPr="00CC049C" w:rsidRDefault="00E20780" w:rsidP="00E20780">
      <w:pPr>
        <w:jc w:val="center"/>
        <w:rPr>
          <w:b/>
          <w:lang w:eastAsia="lv-LV"/>
        </w:rPr>
      </w:pPr>
    </w:p>
    <w:p w14:paraId="7491B6D0" w14:textId="77777777" w:rsidR="00E20780" w:rsidRDefault="00E20780" w:rsidP="00E20780">
      <w:pPr>
        <w:rPr>
          <w:b/>
        </w:rPr>
        <w:sectPr w:rsidR="00E20780" w:rsidSect="00D03720">
          <w:headerReference w:type="even" r:id="rId23"/>
          <w:headerReference w:type="default" r:id="rId24"/>
          <w:footerReference w:type="even" r:id="rId25"/>
          <w:footerReference w:type="default" r:id="rId26"/>
          <w:headerReference w:type="first" r:id="rId27"/>
          <w:footerReference w:type="first" r:id="rId28"/>
          <w:pgSz w:w="11906" w:h="16838" w:code="9"/>
          <w:pgMar w:top="993" w:right="849" w:bottom="284" w:left="1559" w:header="709" w:footer="709" w:gutter="0"/>
          <w:cols w:space="708"/>
          <w:docGrid w:linePitch="360"/>
        </w:sectPr>
      </w:pPr>
    </w:p>
    <w:p w14:paraId="151F3337" w14:textId="77777777" w:rsidR="00E20780" w:rsidRPr="00504AD5" w:rsidRDefault="00E20780" w:rsidP="00E20780">
      <w:pPr>
        <w:jc w:val="right"/>
        <w:rPr>
          <w:b/>
        </w:rPr>
      </w:pPr>
      <w:bookmarkStart w:id="52" w:name="_Hlk31032446"/>
      <w:r>
        <w:rPr>
          <w:b/>
        </w:rPr>
        <w:lastRenderedPageBreak/>
        <w:t>Annex 6 to the Regulations</w:t>
      </w:r>
    </w:p>
    <w:p w14:paraId="68FC7CF3" w14:textId="42C6329B" w:rsidR="00E20780" w:rsidRDefault="00E20780" w:rsidP="00E20780">
      <w:pPr>
        <w:ind w:left="720"/>
        <w:jc w:val="right"/>
        <w:rPr>
          <w:b/>
        </w:rPr>
      </w:pPr>
      <w:bookmarkStart w:id="53" w:name="_Hlk57885105"/>
      <w:r>
        <w:rPr>
          <w:b/>
        </w:rPr>
        <w:t>ID No</w:t>
      </w:r>
      <w:r>
        <w:t xml:space="preserve"> </w:t>
      </w:r>
      <w:bookmarkEnd w:id="52"/>
      <w:bookmarkEnd w:id="53"/>
      <w:r w:rsidR="0052553F">
        <w:rPr>
          <w:b/>
        </w:rPr>
        <w:t>VNĪ 2026/7/2-11/AK-53</w:t>
      </w:r>
    </w:p>
    <w:p w14:paraId="39526A6B" w14:textId="77777777" w:rsidR="00E20780" w:rsidRPr="00CC049C" w:rsidRDefault="00E20780" w:rsidP="00E20780">
      <w:pPr>
        <w:ind w:left="720"/>
        <w:jc w:val="right"/>
        <w:rPr>
          <w:b/>
        </w:rPr>
      </w:pPr>
    </w:p>
    <w:p w14:paraId="29C9532E" w14:textId="77777777" w:rsidR="00E20780" w:rsidRDefault="00E20780" w:rsidP="00E20780">
      <w:pPr>
        <w:jc w:val="center"/>
        <w:rPr>
          <w:i/>
        </w:rPr>
      </w:pPr>
      <w:r>
        <w:rPr>
          <w:b/>
        </w:rPr>
        <w:t xml:space="preserve">FINANCIAL PROPOSAL </w:t>
      </w:r>
      <w:r>
        <w:rPr>
          <w:i/>
        </w:rPr>
        <w:t>(form)</w:t>
      </w:r>
    </w:p>
    <w:p w14:paraId="2B88CA0E" w14:textId="77777777" w:rsidR="00E20780" w:rsidRPr="00CC049C" w:rsidRDefault="00E20780" w:rsidP="00E20780">
      <w:pPr>
        <w:jc w:val="center"/>
        <w:rPr>
          <w:i/>
        </w:rPr>
      </w:pPr>
    </w:p>
    <w:p w14:paraId="39BC335C" w14:textId="770408BE" w:rsidR="00E20780" w:rsidRDefault="008908BC" w:rsidP="00E20780">
      <w:pPr>
        <w:jc w:val="center"/>
      </w:pPr>
      <w:r>
        <w:t>‘</w:t>
      </w:r>
      <w:r w:rsidRPr="00ED4D48">
        <w:rPr>
          <w:b/>
        </w:rPr>
        <w:t>Design, author supervision and construction work at the site at 2304 Massachusetts Ave., NW Washington DC, in the United States of America</w:t>
      </w:r>
      <w:r w:rsidRPr="00ED4D48">
        <w:t>’</w:t>
      </w:r>
    </w:p>
    <w:p w14:paraId="040B13B6" w14:textId="60DB0768" w:rsidR="00E20780" w:rsidRDefault="00E20780" w:rsidP="00E20780">
      <w:pPr>
        <w:jc w:val="center"/>
        <w:rPr>
          <w:rFonts w:eastAsia="Calibri"/>
        </w:rPr>
      </w:pPr>
      <w:r>
        <w:t xml:space="preserve">Procurement identification No </w:t>
      </w:r>
      <w:r w:rsidR="0052553F">
        <w:t>VNĪ 2026/7/2-11/AK-53</w:t>
      </w:r>
    </w:p>
    <w:p w14:paraId="37FFE4F1" w14:textId="77777777" w:rsidR="00E20780" w:rsidRPr="00CC049C" w:rsidRDefault="00E20780" w:rsidP="00E20780">
      <w:pPr>
        <w:jc w:val="both"/>
        <w:rPr>
          <w:b/>
        </w:rPr>
      </w:pPr>
    </w:p>
    <w:p w14:paraId="6EFEB163" w14:textId="77777777" w:rsidR="00E20780" w:rsidRPr="00CC049C" w:rsidRDefault="00E20780" w:rsidP="00E20780">
      <w:pPr>
        <w:ind w:left="720"/>
        <w:jc w:val="right"/>
        <w:rPr>
          <w:b/>
        </w:rPr>
      </w:pPr>
    </w:p>
    <w:p w14:paraId="3BE819E0" w14:textId="77777777" w:rsidR="00E20780" w:rsidRDefault="00E20780" w:rsidP="00E20780">
      <w:pPr>
        <w:rPr>
          <w:b/>
        </w:rPr>
      </w:pPr>
      <w:r>
        <w:br w:type="page"/>
      </w:r>
    </w:p>
    <w:p w14:paraId="52358A67" w14:textId="77777777" w:rsidR="00E20780" w:rsidRPr="00504AD5" w:rsidRDefault="00E20780" w:rsidP="00E20780">
      <w:pPr>
        <w:jc w:val="right"/>
        <w:rPr>
          <w:b/>
        </w:rPr>
      </w:pPr>
      <w:bookmarkStart w:id="54" w:name="_Hlk39829884"/>
      <w:r>
        <w:rPr>
          <w:b/>
        </w:rPr>
        <w:lastRenderedPageBreak/>
        <w:t>Annex 7 to the Regulations</w:t>
      </w:r>
    </w:p>
    <w:p w14:paraId="6B0B7E10" w14:textId="27A32597" w:rsidR="00E20780" w:rsidRPr="00504AD5" w:rsidRDefault="00E20780" w:rsidP="00E20780">
      <w:pPr>
        <w:ind w:left="720"/>
        <w:jc w:val="right"/>
        <w:rPr>
          <w:b/>
        </w:rPr>
      </w:pPr>
      <w:r>
        <w:rPr>
          <w:b/>
        </w:rPr>
        <w:t xml:space="preserve">ID No </w:t>
      </w:r>
      <w:r w:rsidR="0052553F">
        <w:rPr>
          <w:b/>
        </w:rPr>
        <w:t>VNĪ 2026/7/2-11/AK-53</w:t>
      </w:r>
    </w:p>
    <w:p w14:paraId="32F01430" w14:textId="77777777" w:rsidR="00E20780" w:rsidRDefault="00E20780" w:rsidP="00E20780">
      <w:pPr>
        <w:ind w:left="720"/>
        <w:jc w:val="right"/>
        <w:rPr>
          <w:b/>
        </w:rPr>
      </w:pPr>
    </w:p>
    <w:p w14:paraId="3F435053" w14:textId="77777777" w:rsidR="00E20780" w:rsidRDefault="00E20780" w:rsidP="00E20780">
      <w:pPr>
        <w:tabs>
          <w:tab w:val="left" w:pos="7545"/>
        </w:tabs>
        <w:jc w:val="center"/>
        <w:rPr>
          <w:b/>
        </w:rPr>
      </w:pPr>
      <w:r>
        <w:rPr>
          <w:b/>
        </w:rPr>
        <w:t>Contract (draft)</w:t>
      </w:r>
    </w:p>
    <w:bookmarkEnd w:id="54"/>
    <w:p w14:paraId="146D66A8" w14:textId="05821BFF" w:rsidR="00E20780" w:rsidRDefault="008908BC" w:rsidP="00E20780">
      <w:pPr>
        <w:jc w:val="center"/>
      </w:pPr>
      <w:r>
        <w:t>‘</w:t>
      </w:r>
      <w:r w:rsidRPr="00ED4D48">
        <w:rPr>
          <w:b/>
        </w:rPr>
        <w:t>Design, author supervision and construction work at the site at 2304 Massachusetts Ave., NW Washington DC, in the United States of America</w:t>
      </w:r>
      <w:r w:rsidRPr="00ED4D48">
        <w:t>’</w:t>
      </w:r>
    </w:p>
    <w:p w14:paraId="44080117" w14:textId="6C794744" w:rsidR="00E20780" w:rsidRDefault="00E20780" w:rsidP="00E20780">
      <w:pPr>
        <w:jc w:val="center"/>
        <w:rPr>
          <w:rFonts w:eastAsia="Calibri"/>
        </w:rPr>
      </w:pPr>
      <w:r>
        <w:t xml:space="preserve">Procurement identification No </w:t>
      </w:r>
      <w:r w:rsidR="0052553F">
        <w:t>VNĪ 2026/7/2-11/AK-53</w:t>
      </w:r>
    </w:p>
    <w:p w14:paraId="021EA2D4" w14:textId="77777777" w:rsidR="00E20780" w:rsidRDefault="00E20780" w:rsidP="00E20780">
      <w:pPr>
        <w:tabs>
          <w:tab w:val="left" w:pos="7545"/>
        </w:tabs>
        <w:rPr>
          <w:b/>
        </w:rPr>
      </w:pPr>
    </w:p>
    <w:p w14:paraId="6C595FD4" w14:textId="77777777" w:rsidR="00E20780" w:rsidRPr="00DF3431" w:rsidRDefault="00E20780" w:rsidP="00E20780">
      <w:pPr>
        <w:widowControl w:val="0"/>
        <w:overflowPunct w:val="0"/>
        <w:adjustRightInd w:val="0"/>
        <w:ind w:right="-360"/>
        <w:jc w:val="center"/>
        <w:rPr>
          <w:b/>
          <w:bCs/>
          <w:sz w:val="22"/>
          <w:szCs w:val="22"/>
        </w:rPr>
      </w:pPr>
      <w:bookmarkStart w:id="55" w:name="_Hlk531003194"/>
    </w:p>
    <w:bookmarkEnd w:id="55"/>
    <w:p w14:paraId="3BBE266E" w14:textId="77777777" w:rsidR="00E20780" w:rsidRPr="000027C7" w:rsidRDefault="00E20780" w:rsidP="00E20780">
      <w:pPr>
        <w:rPr>
          <w:i/>
          <w:iCs/>
        </w:rPr>
      </w:pPr>
      <w:r>
        <w:rPr>
          <w:i/>
        </w:rPr>
        <w:t>The draft contract is attached as a separate document.</w:t>
      </w:r>
    </w:p>
    <w:p w14:paraId="08D50F6C" w14:textId="77777777" w:rsidR="00E20780" w:rsidRDefault="00E20780" w:rsidP="00E20780"/>
    <w:p w14:paraId="70BD6452" w14:textId="77777777" w:rsidR="00E20780" w:rsidRDefault="00E20780" w:rsidP="00E20780"/>
    <w:p w14:paraId="2CBE7F92" w14:textId="77777777" w:rsidR="00E20780" w:rsidRDefault="00E20780" w:rsidP="00E20780"/>
    <w:p w14:paraId="2330DF87" w14:textId="77777777" w:rsidR="00E20780" w:rsidRDefault="00E20780" w:rsidP="00E20780"/>
    <w:p w14:paraId="24FC0F91" w14:textId="77777777" w:rsidR="00E20780" w:rsidRDefault="00E20780" w:rsidP="00E20780"/>
    <w:p w14:paraId="29A56DAF" w14:textId="77777777" w:rsidR="007830BB" w:rsidRDefault="007830BB"/>
    <w:sectPr w:rsidR="007830B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600CB" w14:textId="77777777" w:rsidR="00C95F0E" w:rsidRDefault="00C95F0E" w:rsidP="00F72DA4">
      <w:r>
        <w:separator/>
      </w:r>
    </w:p>
  </w:endnote>
  <w:endnote w:type="continuationSeparator" w:id="0">
    <w:p w14:paraId="4CB63CEC" w14:textId="77777777" w:rsidR="00C95F0E" w:rsidRDefault="00C95F0E" w:rsidP="00F72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0C08" w14:textId="77777777" w:rsidR="00F72DA4" w:rsidRDefault="00F72DA4" w:rsidP="00DA65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D46154" w14:textId="77777777" w:rsidR="00F72DA4" w:rsidRDefault="00F72DA4" w:rsidP="00DA65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DAAA" w14:textId="77777777" w:rsidR="00F72DA4" w:rsidRPr="00DD5BCF" w:rsidRDefault="00F72DA4" w:rsidP="00DA6569">
    <w:pPr>
      <w:pStyle w:val="Footer"/>
      <w:framePr w:wrap="around" w:vAnchor="text" w:hAnchor="margin" w:xAlign="right" w:y="1"/>
      <w:rPr>
        <w:rStyle w:val="PageNumber"/>
      </w:rPr>
    </w:pPr>
  </w:p>
  <w:p w14:paraId="60127B68" w14:textId="77777777" w:rsidR="00F72DA4" w:rsidRPr="00DD5BCF" w:rsidRDefault="00F72DA4" w:rsidP="00DA656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025E0" w14:textId="77777777" w:rsidR="00F72DA4" w:rsidRDefault="00F72DA4">
    <w:pPr>
      <w:pStyle w:val="Footer"/>
      <w:jc w:val="right"/>
    </w:pPr>
    <w:r>
      <w:fldChar w:fldCharType="begin"/>
    </w:r>
    <w:r>
      <w:instrText xml:space="preserve"> PAGE   \* MERGEFORMAT </w:instrText>
    </w:r>
    <w:r>
      <w:fldChar w:fldCharType="separate"/>
    </w:r>
    <w:r>
      <w:t>2</w:t>
    </w:r>
    <w:r>
      <w:fldChar w:fldCharType="end"/>
    </w:r>
  </w:p>
  <w:p w14:paraId="3779C403" w14:textId="77777777" w:rsidR="00F72DA4" w:rsidRPr="001C76FF" w:rsidRDefault="00F72DA4" w:rsidP="00DA6569">
    <w:pPr>
      <w:pStyle w:val="Footer"/>
      <w:jc w:val="center"/>
      <w:rPr>
        <w:noProof/>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C7022" w14:textId="77777777" w:rsidR="00E20780" w:rsidRDefault="00E207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A4706" w14:textId="77777777" w:rsidR="00E20780" w:rsidRPr="004E6AAE" w:rsidRDefault="00E20780" w:rsidP="004E6AAE">
    <w:pPr>
      <w:pStyle w:val="Footer"/>
      <w:jc w:val="right"/>
      <w:rPr>
        <w:sz w:val="22"/>
        <w:szCs w:val="22"/>
      </w:rPr>
    </w:pPr>
    <w:r w:rsidRPr="004E6AAE">
      <w:rPr>
        <w:sz w:val="22"/>
      </w:rPr>
      <w:fldChar w:fldCharType="begin"/>
    </w:r>
    <w:r w:rsidRPr="004E6AAE">
      <w:rPr>
        <w:sz w:val="22"/>
      </w:rPr>
      <w:instrText xml:space="preserve"> PAGE   \* MERGEFORMAT </w:instrText>
    </w:r>
    <w:r w:rsidRPr="004E6AAE">
      <w:rPr>
        <w:sz w:val="22"/>
      </w:rPr>
      <w:fldChar w:fldCharType="separate"/>
    </w:r>
    <w:r>
      <w:rPr>
        <w:noProof/>
        <w:sz w:val="22"/>
      </w:rPr>
      <w:t>22</w:t>
    </w:r>
    <w:r w:rsidRPr="004E6AAE">
      <w:rPr>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D3FF3" w14:textId="77777777" w:rsidR="00E20780" w:rsidRDefault="00E20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8AFC0" w14:textId="77777777" w:rsidR="00C95F0E" w:rsidRDefault="00C95F0E" w:rsidP="00F72DA4">
      <w:r>
        <w:separator/>
      </w:r>
    </w:p>
  </w:footnote>
  <w:footnote w:type="continuationSeparator" w:id="0">
    <w:p w14:paraId="7619A7F6" w14:textId="77777777" w:rsidR="00C95F0E" w:rsidRDefault="00C95F0E" w:rsidP="00F72DA4">
      <w:r>
        <w:continuationSeparator/>
      </w:r>
    </w:p>
  </w:footnote>
  <w:footnote w:id="1">
    <w:p w14:paraId="56D2DC3E" w14:textId="13EFB1FB" w:rsidR="00287460" w:rsidRPr="00287460" w:rsidRDefault="00287460">
      <w:pPr>
        <w:pStyle w:val="FootnoteText"/>
        <w:rPr>
          <w:lang w:val="lv-LV"/>
        </w:rPr>
      </w:pPr>
      <w:r>
        <w:rPr>
          <w:rStyle w:val="FootnoteReference"/>
        </w:rPr>
        <w:footnoteRef/>
      </w:r>
      <w:r>
        <w:t xml:space="preserve"> </w:t>
      </w:r>
      <w:hyperlink r:id="rId1" w:history="1">
        <w:r w:rsidRPr="007A07B9">
          <w:rPr>
            <w:rStyle w:val="Hyperlink"/>
          </w:rPr>
          <w:t>https://likumi.lv/ta/en/en/id/287760-public-procurement-law</w:t>
        </w:r>
      </w:hyperlink>
    </w:p>
  </w:footnote>
  <w:footnote w:id="2">
    <w:p w14:paraId="28A99B6E" w14:textId="23D9FBC3" w:rsidR="00287460" w:rsidRPr="00287460" w:rsidRDefault="00287460">
      <w:pPr>
        <w:pStyle w:val="FootnoteText"/>
        <w:rPr>
          <w:lang w:val="lv-LV"/>
        </w:rPr>
      </w:pPr>
      <w:r>
        <w:rPr>
          <w:rStyle w:val="FootnoteReference"/>
        </w:rPr>
        <w:footnoteRef/>
      </w:r>
      <w:r>
        <w:t xml:space="preserve"> </w:t>
      </w:r>
      <w:hyperlink r:id="rId2" w:history="1">
        <w:r w:rsidRPr="007A07B9">
          <w:rPr>
            <w:rStyle w:val="Hyperlink"/>
          </w:rPr>
          <w:t>https://likumi.lv/ta/en/en/id/287760-public-procurement-law</w:t>
        </w:r>
      </w:hyperlink>
    </w:p>
  </w:footnote>
  <w:footnote w:id="3">
    <w:p w14:paraId="0BA54F2F" w14:textId="77777777" w:rsidR="00F72DA4" w:rsidRPr="00354ED5" w:rsidRDefault="00F72DA4" w:rsidP="00F72DA4">
      <w:pPr>
        <w:pStyle w:val="FootnoteText"/>
      </w:pPr>
      <w:r>
        <w:rPr>
          <w:rStyle w:val="FootnoteReference"/>
        </w:rPr>
        <w:footnoteRef/>
      </w:r>
      <w:r>
        <w:t xml:space="preserve"> This information is necessary to enable the Contracting Authority to carry out an inspection in accordance with the provisions of Section 42 of the Public Procurement Law.</w:t>
      </w:r>
    </w:p>
  </w:footnote>
  <w:footnote w:id="4">
    <w:p w14:paraId="687B3D74" w14:textId="77777777" w:rsidR="00E20780" w:rsidRPr="00260DFC" w:rsidRDefault="00E20780" w:rsidP="00E20780">
      <w:pPr>
        <w:pStyle w:val="FootnoteText"/>
        <w:jc w:val="both"/>
        <w:rPr>
          <w:sz w:val="16"/>
          <w:szCs w:val="16"/>
        </w:rPr>
      </w:pPr>
      <w:r>
        <w:rPr>
          <w:rStyle w:val="FootnoteReference"/>
        </w:rPr>
        <w:footnoteRef/>
      </w:r>
      <w:r>
        <w:rPr>
          <w:sz w:val="16"/>
        </w:rPr>
        <w:t xml:space="preserve"> </w:t>
      </w:r>
      <w:r>
        <w:rPr>
          <w:b/>
          <w:sz w:val="16"/>
        </w:rPr>
        <w:t>A small enterprise</w:t>
      </w:r>
      <w:r>
        <w:rPr>
          <w:sz w:val="16"/>
        </w:rPr>
        <w:t xml:space="preserve"> employs fewer than 50 persons and with a final turnover and/or annual balance sheet total not exceeding </w:t>
      </w:r>
      <w:r>
        <w:rPr>
          <w:i/>
          <w:sz w:val="16"/>
        </w:rPr>
        <w:t>EUR</w:t>
      </w:r>
      <w:r>
        <w:rPr>
          <w:sz w:val="16"/>
        </w:rPr>
        <w:t xml:space="preserve"> 10 million;</w:t>
      </w:r>
    </w:p>
  </w:footnote>
  <w:footnote w:id="5">
    <w:p w14:paraId="5AF17CA8" w14:textId="77777777" w:rsidR="00E20780" w:rsidRPr="00260DFC" w:rsidRDefault="00E20780" w:rsidP="00E20780">
      <w:pPr>
        <w:pStyle w:val="FootnoteText"/>
        <w:jc w:val="both"/>
        <w:rPr>
          <w:sz w:val="16"/>
          <w:szCs w:val="16"/>
        </w:rPr>
      </w:pPr>
      <w:r>
        <w:rPr>
          <w:rStyle w:val="FootnoteReference"/>
        </w:rPr>
        <w:footnoteRef/>
      </w:r>
      <w:r>
        <w:rPr>
          <w:sz w:val="16"/>
        </w:rPr>
        <w:t xml:space="preserve"> A</w:t>
      </w:r>
      <w:r>
        <w:rPr>
          <w:b/>
          <w:sz w:val="16"/>
        </w:rPr>
        <w:t>medium enterprise</w:t>
      </w:r>
      <w:r>
        <w:rPr>
          <w:sz w:val="16"/>
        </w:rPr>
        <w:t xml:space="preserve"> is a company that does not qualify as a small enterprise, employs fewer than 250 persons and has an annual turnover not exceeding </w:t>
      </w:r>
      <w:r>
        <w:rPr>
          <w:i/>
          <w:sz w:val="16"/>
        </w:rPr>
        <w:t>EUR</w:t>
      </w:r>
      <w:r>
        <w:rPr>
          <w:sz w:val="16"/>
        </w:rPr>
        <w:t xml:space="preserve"> 50 million and/or an annual balance sheet total not exceeding </w:t>
      </w:r>
      <w:r>
        <w:rPr>
          <w:i/>
          <w:sz w:val="16"/>
        </w:rPr>
        <w:t>EUR</w:t>
      </w:r>
      <w:r>
        <w:rPr>
          <w:sz w:val="16"/>
        </w:rPr>
        <w:t xml:space="preserve"> 43 million.</w:t>
      </w:r>
    </w:p>
  </w:footnote>
  <w:footnote w:id="6">
    <w:p w14:paraId="7D4819FC" w14:textId="77777777" w:rsidR="00E20780" w:rsidRPr="00442C28" w:rsidRDefault="00E20780" w:rsidP="00E20780">
      <w:pPr>
        <w:pStyle w:val="FootnoteText"/>
        <w:jc w:val="both"/>
        <w:rPr>
          <w:sz w:val="18"/>
          <w:szCs w:val="18"/>
        </w:rPr>
      </w:pPr>
      <w:r>
        <w:rPr>
          <w:rStyle w:val="FootnoteReference"/>
          <w:sz w:val="18"/>
          <w:szCs w:val="18"/>
        </w:rPr>
        <w:footnoteRef/>
      </w:r>
      <w:r>
        <w:rPr>
          <w:sz w:val="18"/>
        </w:rPr>
        <w:t xml:space="preserve"> If the tenderer accepts the receipt of the electronically signed documentation at the e-mail address indicated by the tenderer, the Client is entitled not to send the procurement documentation via registered letter by post.</w:t>
      </w:r>
    </w:p>
  </w:footnote>
  <w:footnote w:id="7">
    <w:p w14:paraId="5219DA66" w14:textId="77777777" w:rsidR="00E20780" w:rsidRPr="0026698B" w:rsidRDefault="00E20780" w:rsidP="00E20780">
      <w:pPr>
        <w:pStyle w:val="FootnoteText"/>
        <w:jc w:val="both"/>
        <w:rPr>
          <w:sz w:val="18"/>
          <w:szCs w:val="18"/>
        </w:rPr>
      </w:pPr>
      <w:r>
        <w:rPr>
          <w:rStyle w:val="FootnoteReference"/>
        </w:rPr>
        <w:footnoteRef/>
      </w:r>
      <w:r>
        <w:rPr>
          <w:sz w:val="18"/>
        </w:rPr>
        <w:t>In accordance with Section 3(1) of the Group of Companies Law, ‘decisive influence arises on the basis of a group of companies contract, as well as on the basis of participation in the cases stipulated in Paragraph three of this Section’. Section 3(3) of the Law on Groups of Companies stipulates that an undertaking has a decisive influence in a company on the basis of participation if at least one of the following conditions exists:</w:t>
      </w:r>
    </w:p>
    <w:p w14:paraId="44DC4CA7" w14:textId="77777777" w:rsidR="00E20780" w:rsidRPr="0026698B" w:rsidRDefault="00E20780" w:rsidP="00E20780">
      <w:pPr>
        <w:pStyle w:val="FootnoteText"/>
        <w:jc w:val="both"/>
        <w:rPr>
          <w:sz w:val="18"/>
          <w:szCs w:val="18"/>
        </w:rPr>
      </w:pPr>
      <w:r>
        <w:rPr>
          <w:sz w:val="18"/>
        </w:rPr>
        <w:t>1) an undertaking has a majority of the voting rights in the company;</w:t>
      </w:r>
    </w:p>
    <w:p w14:paraId="52757517" w14:textId="77777777" w:rsidR="00E20780" w:rsidRPr="0026698B" w:rsidRDefault="00E20780" w:rsidP="00E20780">
      <w:pPr>
        <w:pStyle w:val="FootnoteText"/>
        <w:jc w:val="both"/>
        <w:rPr>
          <w:sz w:val="18"/>
          <w:szCs w:val="18"/>
        </w:rPr>
      </w:pPr>
      <w:r>
        <w:rPr>
          <w:sz w:val="18"/>
        </w:rPr>
        <w:t>2) an undertaking, as a shareholder of the company, has the right to appoint or remove a majority of the members of the company's executive or supervisory body;</w:t>
      </w:r>
    </w:p>
    <w:p w14:paraId="7F19C5B3" w14:textId="77777777" w:rsidR="00E20780" w:rsidRPr="0026698B" w:rsidRDefault="00E20780" w:rsidP="00E20780">
      <w:pPr>
        <w:pStyle w:val="FootnoteText"/>
        <w:jc w:val="both"/>
        <w:rPr>
          <w:sz w:val="18"/>
          <w:szCs w:val="18"/>
        </w:rPr>
      </w:pPr>
      <w:r>
        <w:rPr>
          <w:sz w:val="18"/>
        </w:rPr>
        <w:t>3) an undertaking is a shareholder of the company and has appointed a majority of the members of the company's executive or supervisory body during the year under review, using only its shareholder’s rights;</w:t>
      </w:r>
    </w:p>
    <w:p w14:paraId="1AC255C5" w14:textId="77777777" w:rsidR="00E20780" w:rsidRPr="0026698B" w:rsidRDefault="00E20780" w:rsidP="00E20780">
      <w:pPr>
        <w:pStyle w:val="FootnoteText"/>
        <w:jc w:val="both"/>
        <w:rPr>
          <w:sz w:val="18"/>
          <w:szCs w:val="18"/>
        </w:rPr>
      </w:pPr>
      <w:r>
        <w:rPr>
          <w:sz w:val="18"/>
        </w:rPr>
        <w:t>4) an undertaking is a shareholder of the company and, by agreement with the other shareholders, it single-handedly controls a majority of the voting rights in the company.</w:t>
      </w:r>
    </w:p>
  </w:footnote>
  <w:footnote w:id="8">
    <w:p w14:paraId="2C613637" w14:textId="77777777" w:rsidR="00E20780" w:rsidRDefault="00E20780" w:rsidP="00E20780">
      <w:pPr>
        <w:pStyle w:val="FootnoteText"/>
      </w:pPr>
      <w:r>
        <w:rPr>
          <w:rStyle w:val="FootnoteReference"/>
        </w:rPr>
        <w:footnoteRef/>
      </w:r>
      <w:r>
        <w:t xml:space="preserve"> In the context of this statement, the term ‘competitor’ refers any natural individual or legal entity that is not the tenderer and that:</w:t>
      </w:r>
    </w:p>
    <w:p w14:paraId="2869B90B" w14:textId="77777777" w:rsidR="00E20780" w:rsidRDefault="00E20780" w:rsidP="00E20780">
      <w:pPr>
        <w:pStyle w:val="FootnoteText"/>
        <w:ind w:left="284"/>
      </w:pPr>
      <w:r>
        <w:t>1) submits a bid for this tender;</w:t>
      </w:r>
    </w:p>
    <w:p w14:paraId="7AECA566" w14:textId="77777777" w:rsidR="00E20780" w:rsidRDefault="00E20780" w:rsidP="00E20780">
      <w:pPr>
        <w:pStyle w:val="FootnoteText"/>
        <w:ind w:left="284"/>
      </w:pPr>
      <w:r>
        <w:t>2) could, given its qualifications, capabilities, or experience, and the products or services offered, be in a position to submit a bid for this tender.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220E" w14:textId="77777777" w:rsidR="00E20780" w:rsidRDefault="00E20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D6A03" w14:textId="77777777" w:rsidR="00E20780" w:rsidRPr="0002005D" w:rsidRDefault="00E20780" w:rsidP="00DA6569">
    <w:pPr>
      <w:pStyle w:val="Heade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0B757" w14:textId="77777777" w:rsidR="00E20780" w:rsidRDefault="00E20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2E9C"/>
    <w:multiLevelType w:val="multilevel"/>
    <w:tmpl w:val="18C6AB8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B613B3"/>
    <w:multiLevelType w:val="hybridMultilevel"/>
    <w:tmpl w:val="CD2C87F6"/>
    <w:lvl w:ilvl="0" w:tplc="1AC2ECF4">
      <w:start w:val="10"/>
      <w:numFmt w:val="bullet"/>
      <w:lvlText w:val="-"/>
      <w:lvlJc w:val="left"/>
      <w:pPr>
        <w:ind w:left="1778" w:hanging="360"/>
      </w:pPr>
      <w:rPr>
        <w:rFonts w:ascii="Times New Roman" w:eastAsia="Times New Roman" w:hAnsi="Times New Roman" w:cs="Times New Roman" w:hint="default"/>
        <w:sz w:val="24"/>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2" w15:restartNumberingAfterBreak="0">
    <w:nsid w:val="163C2AF6"/>
    <w:multiLevelType w:val="hybridMultilevel"/>
    <w:tmpl w:val="1BA029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4E64E9"/>
    <w:multiLevelType w:val="hybridMultilevel"/>
    <w:tmpl w:val="1BA029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D53F5C"/>
    <w:multiLevelType w:val="hybridMultilevel"/>
    <w:tmpl w:val="1BA029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7EE038D"/>
    <w:multiLevelType w:val="multilevel"/>
    <w:tmpl w:val="42763BB6"/>
    <w:lvl w:ilvl="0">
      <w:start w:val="6"/>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720" w:hanging="720"/>
      </w:pPr>
      <w:rPr>
        <w:rFonts w:hint="default"/>
        <w:b w:val="0"/>
        <w:bCs/>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69319B"/>
    <w:multiLevelType w:val="multilevel"/>
    <w:tmpl w:val="A8FEAC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AD40811"/>
    <w:multiLevelType w:val="multilevel"/>
    <w:tmpl w:val="66D0C08C"/>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D6E65BF"/>
    <w:multiLevelType w:val="multilevel"/>
    <w:tmpl w:val="49A6B4CC"/>
    <w:lvl w:ilvl="0">
      <w:start w:val="12"/>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76071EF"/>
    <w:multiLevelType w:val="hybridMultilevel"/>
    <w:tmpl w:val="2D0CB19C"/>
    <w:lvl w:ilvl="0" w:tplc="3C142C4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3451A9E"/>
    <w:multiLevelType w:val="multilevel"/>
    <w:tmpl w:val="8550EF50"/>
    <w:lvl w:ilvl="0">
      <w:start w:val="1"/>
      <w:numFmt w:val="decimal"/>
      <w:pStyle w:val="ListBullet2"/>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1430"/>
        </w:tabs>
        <w:ind w:left="1430" w:hanging="720"/>
      </w:pPr>
      <w:rPr>
        <w:rFonts w:hint="default"/>
        <w:b w:val="0"/>
        <w:sz w:val="24"/>
      </w:rPr>
    </w:lvl>
    <w:lvl w:ilvl="4">
      <w:start w:val="1"/>
      <w:numFmt w:val="decimal"/>
      <w:lvlText w:val="%5)"/>
      <w:lvlJc w:val="left"/>
      <w:pPr>
        <w:tabs>
          <w:tab w:val="num" w:pos="1080"/>
        </w:tabs>
        <w:ind w:left="1080" w:hanging="1080"/>
      </w:pPr>
      <w:rPr>
        <w:rFonts w:ascii="Times New Roman" w:eastAsia="Times New Roman" w:hAnsi="Times New Roman" w:cs="Times New Roman"/>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DD0104C"/>
    <w:multiLevelType w:val="multilevel"/>
    <w:tmpl w:val="E53E1C80"/>
    <w:lvl w:ilvl="0">
      <w:start w:val="2"/>
      <w:numFmt w:val="decimal"/>
      <w:lvlText w:val="%1."/>
      <w:lvlJc w:val="left"/>
      <w:pPr>
        <w:ind w:left="360" w:hanging="360"/>
      </w:pPr>
      <w:rPr>
        <w:rFonts w:hint="default"/>
        <w:b/>
      </w:rPr>
    </w:lvl>
    <w:lvl w:ilvl="1">
      <w:start w:val="1"/>
      <w:numFmt w:val="decimal"/>
      <w:lvlText w:val="%1.%2."/>
      <w:lvlJc w:val="left"/>
      <w:pPr>
        <w:ind w:left="502" w:hanging="360"/>
      </w:pPr>
      <w:rPr>
        <w:rFonts w:hint="default"/>
        <w:b w:val="0"/>
        <w:vertAlign w:val="baseline"/>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760870DF"/>
    <w:multiLevelType w:val="multilevel"/>
    <w:tmpl w:val="99109F1A"/>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8F35D11"/>
    <w:multiLevelType w:val="hybridMultilevel"/>
    <w:tmpl w:val="1BA029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F897794"/>
    <w:multiLevelType w:val="hybridMultilevel"/>
    <w:tmpl w:val="76368D4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51409948">
    <w:abstractNumId w:val="10"/>
  </w:num>
  <w:num w:numId="2" w16cid:durableId="374623852">
    <w:abstractNumId w:val="11"/>
  </w:num>
  <w:num w:numId="3" w16cid:durableId="714163107">
    <w:abstractNumId w:val="5"/>
  </w:num>
  <w:num w:numId="4" w16cid:durableId="556356228">
    <w:abstractNumId w:val="12"/>
  </w:num>
  <w:num w:numId="5" w16cid:durableId="1379547495">
    <w:abstractNumId w:val="9"/>
  </w:num>
  <w:num w:numId="6" w16cid:durableId="1573467357">
    <w:abstractNumId w:val="7"/>
  </w:num>
  <w:num w:numId="7" w16cid:durableId="885409224">
    <w:abstractNumId w:val="8"/>
  </w:num>
  <w:num w:numId="8" w16cid:durableId="659500946">
    <w:abstractNumId w:val="1"/>
  </w:num>
  <w:num w:numId="9" w16cid:durableId="1718429648">
    <w:abstractNumId w:val="4"/>
  </w:num>
  <w:num w:numId="10" w16cid:durableId="940181871">
    <w:abstractNumId w:val="0"/>
  </w:num>
  <w:num w:numId="11" w16cid:durableId="1091052330">
    <w:abstractNumId w:val="6"/>
  </w:num>
  <w:num w:numId="12" w16cid:durableId="366951025">
    <w:abstractNumId w:val="14"/>
  </w:num>
  <w:num w:numId="13" w16cid:durableId="489638272">
    <w:abstractNumId w:val="3"/>
  </w:num>
  <w:num w:numId="14" w16cid:durableId="1268974053">
    <w:abstractNumId w:val="2"/>
  </w:num>
  <w:num w:numId="15" w16cid:durableId="7960284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DA4"/>
    <w:rsid w:val="000251C4"/>
    <w:rsid w:val="000D6E88"/>
    <w:rsid w:val="001236BA"/>
    <w:rsid w:val="00175310"/>
    <w:rsid w:val="001B760D"/>
    <w:rsid w:val="00240AEF"/>
    <w:rsid w:val="00287460"/>
    <w:rsid w:val="002B7C35"/>
    <w:rsid w:val="002E4A84"/>
    <w:rsid w:val="00336247"/>
    <w:rsid w:val="0035705E"/>
    <w:rsid w:val="003A666B"/>
    <w:rsid w:val="003C493D"/>
    <w:rsid w:val="003C5E17"/>
    <w:rsid w:val="00491D29"/>
    <w:rsid w:val="00497C26"/>
    <w:rsid w:val="004E60CB"/>
    <w:rsid w:val="0052553F"/>
    <w:rsid w:val="005C6963"/>
    <w:rsid w:val="005D2DB6"/>
    <w:rsid w:val="00661B54"/>
    <w:rsid w:val="007116D6"/>
    <w:rsid w:val="007336DB"/>
    <w:rsid w:val="00752C05"/>
    <w:rsid w:val="007830BB"/>
    <w:rsid w:val="007A0B6F"/>
    <w:rsid w:val="007A465A"/>
    <w:rsid w:val="007F5AE5"/>
    <w:rsid w:val="008908BC"/>
    <w:rsid w:val="00921765"/>
    <w:rsid w:val="009F7D46"/>
    <w:rsid w:val="00A436CE"/>
    <w:rsid w:val="00B10184"/>
    <w:rsid w:val="00BC1FFE"/>
    <w:rsid w:val="00BD553A"/>
    <w:rsid w:val="00BD6A94"/>
    <w:rsid w:val="00C01ED5"/>
    <w:rsid w:val="00C8504B"/>
    <w:rsid w:val="00C95F0E"/>
    <w:rsid w:val="00CC49A1"/>
    <w:rsid w:val="00D03720"/>
    <w:rsid w:val="00E04CE1"/>
    <w:rsid w:val="00E20780"/>
    <w:rsid w:val="00E95F30"/>
    <w:rsid w:val="00EB0DD2"/>
    <w:rsid w:val="00EC09FF"/>
    <w:rsid w:val="00EC198C"/>
    <w:rsid w:val="00ED4D48"/>
    <w:rsid w:val="00EE6DA7"/>
    <w:rsid w:val="00F15E0C"/>
    <w:rsid w:val="00F72DA4"/>
    <w:rsid w:val="00F92F5F"/>
    <w:rsid w:val="00FD4B76"/>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62895"/>
  <w15:chartTrackingRefBased/>
  <w15:docId w15:val="{3836F712-3F5E-490C-868F-80CB2F718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DA4"/>
    <w:pPr>
      <w:spacing w:after="0" w:line="240" w:lineRule="auto"/>
    </w:pPr>
    <w:rPr>
      <w:rFonts w:ascii="Times New Roman" w:eastAsia="Times New Roman" w:hAnsi="Times New Roman" w:cs="Times New Roman"/>
      <w:sz w:val="24"/>
      <w:szCs w:val="24"/>
      <w:lang w:eastAsia="en-US"/>
    </w:rPr>
  </w:style>
  <w:style w:type="paragraph" w:styleId="Heading3">
    <w:name w:val="heading 3"/>
    <w:aliases w:val="Heading 3_E,Heading 3 Sys"/>
    <w:basedOn w:val="Normal"/>
    <w:next w:val="Normal"/>
    <w:link w:val="Heading3Char"/>
    <w:uiPriority w:val="99"/>
    <w:qFormat/>
    <w:rsid w:val="00E20780"/>
    <w:pPr>
      <w:keepNext/>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72DA4"/>
    <w:pPr>
      <w:tabs>
        <w:tab w:val="center" w:pos="4153"/>
        <w:tab w:val="right" w:pos="8306"/>
      </w:tabs>
    </w:pPr>
  </w:style>
  <w:style w:type="character" w:customStyle="1" w:styleId="FooterChar">
    <w:name w:val="Footer Char"/>
    <w:basedOn w:val="DefaultParagraphFont"/>
    <w:link w:val="Footer"/>
    <w:uiPriority w:val="99"/>
    <w:rsid w:val="00F72DA4"/>
    <w:rPr>
      <w:rFonts w:ascii="Times New Roman" w:eastAsia="Times New Roman" w:hAnsi="Times New Roman" w:cs="Times New Roman"/>
      <w:sz w:val="24"/>
      <w:szCs w:val="24"/>
      <w:lang w:val="en-GB" w:eastAsia="en-US"/>
    </w:rPr>
  </w:style>
  <w:style w:type="character" w:styleId="Hyperlink">
    <w:name w:val="Hyperlink"/>
    <w:uiPriority w:val="99"/>
    <w:rsid w:val="00F72DA4"/>
    <w:rPr>
      <w:color w:val="0000FF"/>
      <w:u w:val="single"/>
    </w:rPr>
  </w:style>
  <w:style w:type="paragraph" w:styleId="FootnoteText">
    <w:name w:val="footnote text"/>
    <w:aliases w:val="Footnote text,Style 5,Fußnote,fn,FT,ft,SD Footnote Text,Footnote Text AG,Footnote, Rakstz. Rakstz.,Footnote Text Char2 Char,Footnote Text Char1 Char2 Char,Footnote Text Char Char Char Char,Footnote Text Char1 Char Char Char Char,Rakstz."/>
    <w:basedOn w:val="Normal"/>
    <w:link w:val="FootnoteTextChar"/>
    <w:uiPriority w:val="99"/>
    <w:qFormat/>
    <w:rsid w:val="00F72DA4"/>
    <w:rPr>
      <w:sz w:val="20"/>
      <w:szCs w:val="20"/>
    </w:rPr>
  </w:style>
  <w:style w:type="character" w:customStyle="1" w:styleId="FootnoteTextChar">
    <w:name w:val="Footnote Text Char"/>
    <w:aliases w:val="Footnote text Char,Style 5 Char,Fußnote Char,fn Char,FT Char,ft Char,SD Footnote Text Char,Footnote Text AG Char,Footnote Char, Rakstz. Rakstz. Char,Footnote Text Char2 Char Char,Footnote Text Char1 Char2 Char Char,Rakstz. Char"/>
    <w:basedOn w:val="DefaultParagraphFont"/>
    <w:link w:val="FootnoteText"/>
    <w:uiPriority w:val="99"/>
    <w:qFormat/>
    <w:rsid w:val="00F72DA4"/>
    <w:rPr>
      <w:rFonts w:ascii="Times New Roman" w:eastAsia="Times New Roman" w:hAnsi="Times New Roman" w:cs="Times New Roman"/>
      <w:sz w:val="20"/>
      <w:szCs w:val="20"/>
      <w:lang w:eastAsia="en-US"/>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uiPriority w:val="99"/>
    <w:rsid w:val="00F72DA4"/>
    <w:rPr>
      <w:vertAlign w:val="superscript"/>
    </w:rPr>
  </w:style>
  <w:style w:type="paragraph" w:styleId="BodyText">
    <w:name w:val="Body Text"/>
    <w:aliases w:val="Body Text1,Pamatteksts1,b"/>
    <w:basedOn w:val="Normal"/>
    <w:link w:val="BodyTextChar1"/>
    <w:rsid w:val="00F72DA4"/>
    <w:pPr>
      <w:jc w:val="both"/>
    </w:pPr>
  </w:style>
  <w:style w:type="character" w:customStyle="1" w:styleId="BodyTextChar">
    <w:name w:val="Body Text Char"/>
    <w:basedOn w:val="DefaultParagraphFont"/>
    <w:uiPriority w:val="99"/>
    <w:semiHidden/>
    <w:rsid w:val="00F72DA4"/>
    <w:rPr>
      <w:rFonts w:ascii="Times New Roman" w:eastAsia="Times New Roman" w:hAnsi="Times New Roman" w:cs="Times New Roman"/>
      <w:sz w:val="24"/>
      <w:szCs w:val="24"/>
      <w:lang w:eastAsia="en-US"/>
    </w:rPr>
  </w:style>
  <w:style w:type="character" w:customStyle="1" w:styleId="BodyTextChar1">
    <w:name w:val="Body Text Char1"/>
    <w:aliases w:val="Body Text1 Char,Pamatteksts1 Char,b Char"/>
    <w:link w:val="BodyText"/>
    <w:uiPriority w:val="99"/>
    <w:rsid w:val="00F72DA4"/>
    <w:rPr>
      <w:rFonts w:ascii="Times New Roman" w:eastAsia="Times New Roman" w:hAnsi="Times New Roman" w:cs="Times New Roman"/>
      <w:sz w:val="24"/>
      <w:szCs w:val="24"/>
      <w:lang w:eastAsia="en-US"/>
    </w:rPr>
  </w:style>
  <w:style w:type="paragraph" w:styleId="Header">
    <w:name w:val="header"/>
    <w:basedOn w:val="Normal"/>
    <w:link w:val="HeaderChar"/>
    <w:uiPriority w:val="99"/>
    <w:rsid w:val="00F72DA4"/>
    <w:pPr>
      <w:tabs>
        <w:tab w:val="center" w:pos="4153"/>
        <w:tab w:val="right" w:pos="8306"/>
      </w:tabs>
    </w:pPr>
  </w:style>
  <w:style w:type="character" w:customStyle="1" w:styleId="HeaderChar">
    <w:name w:val="Header Char"/>
    <w:basedOn w:val="DefaultParagraphFont"/>
    <w:link w:val="Header"/>
    <w:uiPriority w:val="99"/>
    <w:rsid w:val="00F72DA4"/>
    <w:rPr>
      <w:rFonts w:ascii="Times New Roman" w:eastAsia="Times New Roman" w:hAnsi="Times New Roman" w:cs="Times New Roman"/>
      <w:sz w:val="24"/>
      <w:szCs w:val="24"/>
      <w:lang w:val="en-GB" w:eastAsia="en-US"/>
    </w:rPr>
  </w:style>
  <w:style w:type="character" w:styleId="PageNumber">
    <w:name w:val="page number"/>
    <w:basedOn w:val="DefaultParagraphFont"/>
    <w:uiPriority w:val="99"/>
    <w:rsid w:val="00F72DA4"/>
  </w:style>
  <w:style w:type="character" w:styleId="CommentReference">
    <w:name w:val="annotation reference"/>
    <w:rsid w:val="00F72DA4"/>
    <w:rPr>
      <w:sz w:val="16"/>
      <w:szCs w:val="16"/>
    </w:rPr>
  </w:style>
  <w:style w:type="paragraph" w:styleId="CommentText">
    <w:name w:val="annotation text"/>
    <w:basedOn w:val="Normal"/>
    <w:link w:val="CommentTextChar"/>
    <w:uiPriority w:val="99"/>
    <w:rsid w:val="00F72DA4"/>
    <w:rPr>
      <w:sz w:val="20"/>
      <w:szCs w:val="20"/>
    </w:rPr>
  </w:style>
  <w:style w:type="character" w:customStyle="1" w:styleId="CommentTextChar">
    <w:name w:val="Comment Text Char"/>
    <w:basedOn w:val="DefaultParagraphFont"/>
    <w:link w:val="CommentText"/>
    <w:uiPriority w:val="99"/>
    <w:rsid w:val="00F72DA4"/>
    <w:rPr>
      <w:rFonts w:ascii="Times New Roman" w:eastAsia="Times New Roman" w:hAnsi="Times New Roman" w:cs="Times New Roman"/>
      <w:sz w:val="20"/>
      <w:szCs w:val="20"/>
      <w:lang w:eastAsia="en-US"/>
    </w:rPr>
  </w:style>
  <w:style w:type="paragraph" w:styleId="ListParagraph">
    <w:name w:val="List Paragraph"/>
    <w:aliases w:val="Syle 1,Normal bullet 2,Bullet list,Strip,H&amp;P List Paragraph,2,Virsraksti,Saistīto dokumentu saraksts,Numurets,PPS_Bullet,Colorful List - Accent 12,Akapit z listą BS,Numbered Para 1,Dot pt,No Spacing1,Indicator Text,Bullet Points"/>
    <w:basedOn w:val="Normal"/>
    <w:link w:val="ListParagraphChar"/>
    <w:uiPriority w:val="34"/>
    <w:qFormat/>
    <w:rsid w:val="00F72DA4"/>
    <w:pPr>
      <w:spacing w:after="200" w:line="276" w:lineRule="auto"/>
      <w:ind w:left="720"/>
    </w:pPr>
    <w:rPr>
      <w:rFonts w:ascii="Calibri" w:hAnsi="Calibri"/>
      <w:sz w:val="22"/>
      <w:szCs w:val="22"/>
    </w:rPr>
  </w:style>
  <w:style w:type="paragraph" w:styleId="ListBullet2">
    <w:name w:val="List Bullet 2"/>
    <w:basedOn w:val="Normal"/>
    <w:uiPriority w:val="99"/>
    <w:unhideWhenUsed/>
    <w:rsid w:val="00F72DA4"/>
    <w:pPr>
      <w:numPr>
        <w:numId w:val="1"/>
      </w:numPr>
      <w:ind w:left="4253" w:hanging="480"/>
      <w:contextualSpacing/>
    </w:pPr>
    <w:rPr>
      <w:rFonts w:ascii="Arial Unicode MS" w:eastAsia="Arial Unicode MS" w:hAnsi="Arial Unicode MS" w:cs="Arial Unicode MS"/>
      <w:color w:val="000000"/>
      <w:lang w:eastAsia="lv-LV"/>
    </w:rPr>
  </w:style>
  <w:style w:type="character" w:customStyle="1" w:styleId="ListParagraphChar">
    <w:name w:val="List Paragraph Char"/>
    <w:aliases w:val="Syle 1 Char,Normal bullet 2 Char,Bullet list Char,Strip Char,H&amp;P List Paragraph Char,2 Char,Virsraksti Char,Saistīto dokumentu saraksts Char,Numurets Char,PPS_Bullet Char,Colorful List - Accent 12 Char,Akapit z listą BS Char"/>
    <w:link w:val="ListParagraph"/>
    <w:uiPriority w:val="34"/>
    <w:qFormat/>
    <w:rsid w:val="00F72DA4"/>
    <w:rPr>
      <w:rFonts w:ascii="Calibri" w:eastAsia="Times New Roman" w:hAnsi="Calibri" w:cs="Times New Roman"/>
      <w:lang w:eastAsia="en-US"/>
    </w:rPr>
  </w:style>
  <w:style w:type="paragraph" w:styleId="NoSpacing">
    <w:name w:val="No Spacing"/>
    <w:link w:val="NoSpacingChar"/>
    <w:uiPriority w:val="1"/>
    <w:qFormat/>
    <w:rsid w:val="00F72DA4"/>
    <w:pPr>
      <w:spacing w:after="0" w:line="240" w:lineRule="auto"/>
    </w:pPr>
    <w:rPr>
      <w:rFonts w:ascii="Times New Roman" w:eastAsia="Calibri" w:hAnsi="Times New Roman" w:cs="Times New Roman"/>
      <w:sz w:val="24"/>
      <w:lang w:eastAsia="en-US"/>
    </w:rPr>
  </w:style>
  <w:style w:type="character" w:customStyle="1" w:styleId="NoSpacingChar">
    <w:name w:val="No Spacing Char"/>
    <w:link w:val="NoSpacing"/>
    <w:uiPriority w:val="1"/>
    <w:locked/>
    <w:rsid w:val="00F72DA4"/>
    <w:rPr>
      <w:rFonts w:ascii="Times New Roman" w:eastAsia="Calibri" w:hAnsi="Times New Roman" w:cs="Times New Roman"/>
      <w:sz w:val="24"/>
      <w:lang w:eastAsia="en-US"/>
    </w:rPr>
  </w:style>
  <w:style w:type="paragraph" w:styleId="BalloonText">
    <w:name w:val="Balloon Text"/>
    <w:basedOn w:val="Normal"/>
    <w:link w:val="BalloonTextChar"/>
    <w:uiPriority w:val="99"/>
    <w:semiHidden/>
    <w:unhideWhenUsed/>
    <w:rsid w:val="00F72D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DA4"/>
    <w:rPr>
      <w:rFonts w:ascii="Segoe UI" w:eastAsia="Times New Roman" w:hAnsi="Segoe UI" w:cs="Segoe UI"/>
      <w:sz w:val="18"/>
      <w:szCs w:val="18"/>
      <w:lang w:eastAsia="en-US"/>
    </w:rPr>
  </w:style>
  <w:style w:type="character" w:customStyle="1" w:styleId="Heading3Char">
    <w:name w:val="Heading 3 Char"/>
    <w:aliases w:val="Heading 3_E Char,Heading 3 Sys Char"/>
    <w:basedOn w:val="DefaultParagraphFont"/>
    <w:link w:val="Heading3"/>
    <w:uiPriority w:val="99"/>
    <w:rsid w:val="00E20780"/>
    <w:rPr>
      <w:rFonts w:ascii="Times New Roman" w:eastAsia="Times New Roman" w:hAnsi="Times New Roman" w:cs="Times New Roman"/>
      <w:b/>
      <w:bCs/>
      <w:sz w:val="24"/>
      <w:szCs w:val="26"/>
      <w:lang w:eastAsia="en-US"/>
    </w:rPr>
  </w:style>
  <w:style w:type="character" w:customStyle="1" w:styleId="Heading1Char">
    <w:name w:val="Heading 1 Char"/>
    <w:basedOn w:val="DefaultParagraphFont"/>
    <w:uiPriority w:val="9"/>
    <w:rsid w:val="00E20780"/>
    <w:rPr>
      <w:rFonts w:asciiTheme="majorHAnsi" w:eastAsiaTheme="majorEastAsia" w:hAnsiTheme="majorHAnsi" w:cstheme="majorBidi"/>
      <w:color w:val="2E74B5" w:themeColor="accent1" w:themeShade="BF"/>
      <w:kern w:val="0"/>
      <w:sz w:val="32"/>
      <w:szCs w:val="32"/>
      <w14:ligatures w14:val="none"/>
    </w:rPr>
  </w:style>
  <w:style w:type="paragraph" w:customStyle="1" w:styleId="naisf">
    <w:name w:val="naisf"/>
    <w:basedOn w:val="Normal"/>
    <w:uiPriority w:val="99"/>
    <w:rsid w:val="00E20780"/>
    <w:pPr>
      <w:spacing w:before="100" w:beforeAutospacing="1" w:after="100" w:afterAutospacing="1"/>
      <w:jc w:val="both"/>
    </w:pPr>
  </w:style>
  <w:style w:type="paragraph" w:customStyle="1" w:styleId="ColorfulList-Accent11">
    <w:name w:val="Colorful List - Accent 11"/>
    <w:basedOn w:val="Normal"/>
    <w:uiPriority w:val="99"/>
    <w:qFormat/>
    <w:rsid w:val="00E20780"/>
    <w:pPr>
      <w:spacing w:after="200" w:line="276" w:lineRule="auto"/>
      <w:ind w:left="720"/>
      <w:contextualSpacing/>
    </w:pPr>
    <w:rPr>
      <w:rFonts w:ascii="Calibri" w:hAnsi="Calibri"/>
      <w:sz w:val="22"/>
      <w:szCs w:val="22"/>
      <w:lang w:eastAsia="lv-LV"/>
    </w:rPr>
  </w:style>
  <w:style w:type="character" w:customStyle="1" w:styleId="cf11">
    <w:name w:val="cf11"/>
    <w:basedOn w:val="DefaultParagraphFont"/>
    <w:rsid w:val="00E20780"/>
    <w:rPr>
      <w:rFonts w:ascii="Segoe UI" w:hAnsi="Segoe UI" w:cs="Segoe UI" w:hint="default"/>
    </w:rPr>
  </w:style>
  <w:style w:type="paragraph" w:styleId="CommentSubject">
    <w:name w:val="annotation subject"/>
    <w:basedOn w:val="CommentText"/>
    <w:next w:val="CommentText"/>
    <w:link w:val="CommentSubjectChar"/>
    <w:uiPriority w:val="99"/>
    <w:semiHidden/>
    <w:unhideWhenUsed/>
    <w:rsid w:val="00A436CE"/>
    <w:rPr>
      <w:b/>
      <w:bCs/>
    </w:rPr>
  </w:style>
  <w:style w:type="character" w:customStyle="1" w:styleId="CommentSubjectChar">
    <w:name w:val="Comment Subject Char"/>
    <w:basedOn w:val="CommentTextChar"/>
    <w:link w:val="CommentSubject"/>
    <w:uiPriority w:val="99"/>
    <w:semiHidden/>
    <w:rsid w:val="00A436CE"/>
    <w:rPr>
      <w:rFonts w:ascii="Times New Roman" w:eastAsia="Times New Roman" w:hAnsi="Times New Roman" w:cs="Times New Roman"/>
      <w:b/>
      <w:bCs/>
      <w:sz w:val="20"/>
      <w:szCs w:val="20"/>
      <w:lang w:eastAsia="en-US"/>
    </w:rPr>
  </w:style>
  <w:style w:type="character" w:styleId="UnresolvedMention">
    <w:name w:val="Unresolved Mention"/>
    <w:basedOn w:val="DefaultParagraphFont"/>
    <w:uiPriority w:val="99"/>
    <w:semiHidden/>
    <w:unhideWhenUsed/>
    <w:rsid w:val="00B10184"/>
    <w:rPr>
      <w:color w:val="605E5C"/>
      <w:shd w:val="clear" w:color="auto" w:fill="E1DFDD"/>
    </w:rPr>
  </w:style>
  <w:style w:type="character" w:styleId="FollowedHyperlink">
    <w:name w:val="FollowedHyperlink"/>
    <w:basedOn w:val="DefaultParagraphFont"/>
    <w:uiPriority w:val="99"/>
    <w:semiHidden/>
    <w:unhideWhenUsed/>
    <w:rsid w:val="00287460"/>
    <w:rPr>
      <w:color w:val="954F72" w:themeColor="followedHyperlink"/>
      <w:u w:val="single"/>
    </w:rPr>
  </w:style>
  <w:style w:type="paragraph" w:styleId="HTMLPreformatted">
    <w:name w:val="HTML Preformatted"/>
    <w:basedOn w:val="Normal"/>
    <w:link w:val="HTMLPreformattedChar"/>
    <w:uiPriority w:val="99"/>
    <w:semiHidden/>
    <w:unhideWhenUsed/>
    <w:rsid w:val="00EE6DA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E6DA7"/>
    <w:rPr>
      <w:rFonts w:ascii="Consolas" w:eastAsia="Times New Roman" w:hAnsi="Consolas"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68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hyperlink" Target="http://www.eis.gov.lv"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espd.eis.gov.lv/"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www.eis.gov.lv"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paligs.eis.gov.lv/piegadatajiem/N_3_7.html" TargetMode="External"/><Relationship Id="rId20" Type="http://schemas.openxmlformats.org/officeDocument/2006/relationships/hyperlink" Target="mailto:vni@vni.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eis.gov.lv" TargetMode="External"/><Relationship Id="rId23" Type="http://schemas.openxmlformats.org/officeDocument/2006/relationships/header" Target="header1.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mailto:herberts.bucenieks@vni.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ana.rumbeniece@vni.lv" TargetMode="External"/><Relationship Id="rId22" Type="http://schemas.openxmlformats.org/officeDocument/2006/relationships/hyperlink" Target="https://bank.lv/statistika/dati-statistika/valutu-kursi/aktualie"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en/en/id/287760-public-procurement-law" TargetMode="External"/><Relationship Id="rId1" Type="http://schemas.openxmlformats.org/officeDocument/2006/relationships/hyperlink" Target="https://likumi.lv/ta/en/en/id/287760-public-procurement-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E0B6348F063F2499901E1858B841C1C" ma:contentTypeVersion="18" ma:contentTypeDescription="Create a new document." ma:contentTypeScope="" ma:versionID="9b7263993fcd2050c62995aaff24fe25">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555c9ad9ab5db40abc743411eebdcba7"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D2AEB6-1104-4A7B-908C-47317255E608}">
  <ds:schemaRefs>
    <ds:schemaRef ds:uri="http://schemas.openxmlformats.org/officeDocument/2006/bibliography"/>
  </ds:schemaRefs>
</ds:datastoreItem>
</file>

<file path=customXml/itemProps2.xml><?xml version="1.0" encoding="utf-8"?>
<ds:datastoreItem xmlns:ds="http://schemas.openxmlformats.org/officeDocument/2006/customXml" ds:itemID="{F693CEA8-0C0E-4C60-81DF-C86822EC42BE}">
  <ds:schemaRefs>
    <ds:schemaRef ds:uri="http://schemas.microsoft.com/office/2006/metadata/properties"/>
    <ds:schemaRef ds:uri="http://schemas.microsoft.com/office/infopath/2007/PartnerControls"/>
    <ds:schemaRef ds:uri="d73c6baf-9cf2-4cf2-a117-76c67141543a"/>
    <ds:schemaRef ds:uri="520dbaf5-aacb-4fa5-a9f5-32ab6e55aaf4"/>
  </ds:schemaRefs>
</ds:datastoreItem>
</file>

<file path=customXml/itemProps3.xml><?xml version="1.0" encoding="utf-8"?>
<ds:datastoreItem xmlns:ds="http://schemas.openxmlformats.org/officeDocument/2006/customXml" ds:itemID="{5016CB4E-010F-48A0-A59C-EF11003F84E1}">
  <ds:schemaRefs>
    <ds:schemaRef ds:uri="http://schemas.microsoft.com/sharepoint/v3/contenttype/forms"/>
  </ds:schemaRefs>
</ds:datastoreItem>
</file>

<file path=customXml/itemProps4.xml><?xml version="1.0" encoding="utf-8"?>
<ds:datastoreItem xmlns:ds="http://schemas.openxmlformats.org/officeDocument/2006/customXml" ds:itemID="{502C3F81-0F3A-4E82-9EE1-2BECB03408CF}"/>
</file>

<file path=docProps/app.xml><?xml version="1.0" encoding="utf-8"?>
<Properties xmlns="http://schemas.openxmlformats.org/officeDocument/2006/extended-properties" xmlns:vt="http://schemas.openxmlformats.org/officeDocument/2006/docPropsVTypes">
  <Template>Normal</Template>
  <TotalTime>138</TotalTime>
  <Pages>30</Pages>
  <Words>40887</Words>
  <Characters>23306</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dc:creator>
  <cp:keywords/>
  <dc:description/>
  <cp:lastModifiedBy>Diāna Rumbeniece</cp:lastModifiedBy>
  <cp:revision>11</cp:revision>
  <dcterms:created xsi:type="dcterms:W3CDTF">2026-07-14T14:56:00Z</dcterms:created>
  <dcterms:modified xsi:type="dcterms:W3CDTF">2026-07-17T08:58:00Z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