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CF2DA9" w14:textId="77777777" w:rsidR="00314D7E" w:rsidRPr="00A26709" w:rsidRDefault="00F978FD">
      <w:pPr>
        <w:pStyle w:val="BodyText"/>
        <w:ind w:left="3177"/>
      </w:pPr>
      <w:r w:rsidRPr="00A26709">
        <w:rPr>
          <w:noProof/>
          <w:lang w:val="en-US" w:bidi="en-US"/>
        </w:rPr>
        <w:drawing>
          <wp:inline distT="0" distB="0" distL="0" distR="0" wp14:anchorId="0AAB4B9D" wp14:editId="68807E87">
            <wp:extent cx="2205872" cy="59150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205872" cy="591502"/>
                    </a:xfrm>
                    <a:prstGeom prst="rect">
                      <a:avLst/>
                    </a:prstGeom>
                  </pic:spPr>
                </pic:pic>
              </a:graphicData>
            </a:graphic>
          </wp:inline>
        </w:drawing>
      </w:r>
    </w:p>
    <w:p w14:paraId="77177080" w14:textId="77777777" w:rsidR="00314D7E" w:rsidRPr="00A26709" w:rsidRDefault="00F978FD">
      <w:pPr>
        <w:ind w:left="2001" w:right="1787"/>
        <w:jc w:val="center"/>
        <w:rPr>
          <w:b/>
        </w:rPr>
      </w:pPr>
      <w:bookmarkStart w:id="0" w:name="003_-_Site_plan"/>
      <w:bookmarkEnd w:id="0"/>
      <w:r w:rsidRPr="00A26709">
        <w:rPr>
          <w:lang w:val="en-US" w:bidi="en-US"/>
        </w:rPr>
        <w:t xml:space="preserve">Reg. No 40103680902, </w:t>
      </w:r>
      <w:proofErr w:type="spellStart"/>
      <w:r w:rsidRPr="00A26709">
        <w:rPr>
          <w:lang w:val="en-US" w:bidi="en-US"/>
        </w:rPr>
        <w:t>Duntes</w:t>
      </w:r>
      <w:proofErr w:type="spellEnd"/>
      <w:r w:rsidRPr="00A26709">
        <w:rPr>
          <w:lang w:val="en-US" w:bidi="en-US"/>
        </w:rPr>
        <w:t xml:space="preserve"> </w:t>
      </w:r>
      <w:proofErr w:type="spellStart"/>
      <w:r w:rsidRPr="00A26709">
        <w:rPr>
          <w:lang w:val="en-US" w:bidi="en-US"/>
        </w:rPr>
        <w:t>iela</w:t>
      </w:r>
      <w:proofErr w:type="spellEnd"/>
      <w:r w:rsidRPr="00A26709">
        <w:rPr>
          <w:lang w:val="en-US" w:bidi="en-US"/>
        </w:rPr>
        <w:t xml:space="preserve"> 28-3, Riga, LV-1005, construction merchant reg. No </w:t>
      </w:r>
      <w:r w:rsidRPr="00A26709">
        <w:rPr>
          <w:b/>
          <w:lang w:val="en-US" w:bidi="en-US"/>
        </w:rPr>
        <w:t>11096-R</w:t>
      </w:r>
    </w:p>
    <w:p w14:paraId="5943E2F9" w14:textId="77777777" w:rsidR="00314D7E" w:rsidRPr="00A26709" w:rsidRDefault="00F978FD">
      <w:pPr>
        <w:spacing w:line="251" w:lineRule="exact"/>
        <w:ind w:left="1999" w:right="1787"/>
        <w:jc w:val="center"/>
      </w:pPr>
      <w:r w:rsidRPr="00A26709">
        <w:rPr>
          <w:lang w:val="en-US" w:bidi="en-US"/>
        </w:rPr>
        <w:t>Phone: +371 26451630,</w:t>
      </w:r>
    </w:p>
    <w:p w14:paraId="1C6749B2" w14:textId="77777777" w:rsidR="00314D7E" w:rsidRPr="00A26709" w:rsidRDefault="00000000">
      <w:pPr>
        <w:ind w:left="1999" w:right="1787"/>
        <w:jc w:val="center"/>
      </w:pPr>
      <w:hyperlink r:id="rId8">
        <w:r w:rsidR="00F978FD" w:rsidRPr="00A26709">
          <w:rPr>
            <w:color w:val="808080"/>
            <w:u w:val="single" w:color="808080"/>
            <w:lang w:val="en-US" w:bidi="en-US"/>
          </w:rPr>
          <w:t>info@jaunriga-eco.lv</w:t>
        </w:r>
      </w:hyperlink>
    </w:p>
    <w:p w14:paraId="4182DFF8" w14:textId="77777777" w:rsidR="00314D7E" w:rsidRPr="00A26709" w:rsidRDefault="00F978FD">
      <w:pPr>
        <w:pStyle w:val="BodyText"/>
        <w:spacing w:before="9"/>
        <w:rPr>
          <w:sz w:val="15"/>
        </w:rPr>
      </w:pPr>
      <w:r w:rsidRPr="00A26709">
        <w:rPr>
          <w:noProof/>
          <w:lang w:val="en-US" w:bidi="en-US"/>
        </w:rPr>
        <w:drawing>
          <wp:anchor distT="0" distB="0" distL="0" distR="0" simplePos="0" relativeHeight="251658240" behindDoc="0" locked="0" layoutInCell="1" allowOverlap="1" wp14:anchorId="2482FF99" wp14:editId="50946267">
            <wp:simplePos x="0" y="0"/>
            <wp:positionH relativeFrom="page">
              <wp:posOffset>3285490</wp:posOffset>
            </wp:positionH>
            <wp:positionV relativeFrom="paragraph">
              <wp:posOffset>140018</wp:posOffset>
            </wp:positionV>
            <wp:extent cx="1606632" cy="37804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606632" cy="378047"/>
                    </a:xfrm>
                    <a:prstGeom prst="rect">
                      <a:avLst/>
                    </a:prstGeom>
                  </pic:spPr>
                </pic:pic>
              </a:graphicData>
            </a:graphic>
          </wp:anchor>
        </w:drawing>
      </w:r>
    </w:p>
    <w:p w14:paraId="54D710AC" w14:textId="77777777" w:rsidR="00314D7E" w:rsidRPr="00A26709" w:rsidRDefault="00F978FD">
      <w:pPr>
        <w:ind w:left="2003" w:right="1787"/>
        <w:jc w:val="center"/>
      </w:pPr>
      <w:r w:rsidRPr="00A26709">
        <w:rPr>
          <w:lang w:val="en-US" w:bidi="en-US"/>
        </w:rPr>
        <w:t>1875 Connecticut Avenue, 10TH Floor, Washington, D.C., 20009 (202)-643-</w:t>
      </w:r>
      <w:proofErr w:type="gramStart"/>
      <w:r w:rsidRPr="00A26709">
        <w:rPr>
          <w:lang w:val="en-US" w:bidi="en-US"/>
        </w:rPr>
        <w:t>3995</w:t>
      </w:r>
      <w:proofErr w:type="gramEnd"/>
    </w:p>
    <w:p w14:paraId="59A77FAF" w14:textId="77777777" w:rsidR="00314D7E" w:rsidRPr="00A26709" w:rsidRDefault="00F978FD">
      <w:pPr>
        <w:pStyle w:val="BodyText"/>
        <w:spacing w:before="7"/>
        <w:rPr>
          <w:sz w:val="17"/>
        </w:rPr>
      </w:pPr>
      <w:r w:rsidRPr="00A26709">
        <w:rPr>
          <w:noProof/>
          <w:lang w:val="en-US" w:bidi="en-US"/>
        </w:rPr>
        <w:drawing>
          <wp:anchor distT="0" distB="0" distL="0" distR="0" simplePos="0" relativeHeight="251659264" behindDoc="0" locked="0" layoutInCell="1" allowOverlap="1" wp14:anchorId="678FF0BE" wp14:editId="1813955F">
            <wp:simplePos x="0" y="0"/>
            <wp:positionH relativeFrom="page">
              <wp:posOffset>2664599</wp:posOffset>
            </wp:positionH>
            <wp:positionV relativeFrom="paragraph">
              <wp:posOffset>153949</wp:posOffset>
            </wp:positionV>
            <wp:extent cx="2956785" cy="3883152"/>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2956785" cy="3883152"/>
                    </a:xfrm>
                    <a:prstGeom prst="rect">
                      <a:avLst/>
                    </a:prstGeom>
                  </pic:spPr>
                </pic:pic>
              </a:graphicData>
            </a:graphic>
          </wp:anchor>
        </w:drawing>
      </w:r>
    </w:p>
    <w:p w14:paraId="09DA3751" w14:textId="77777777" w:rsidR="00314D7E" w:rsidRPr="00A26709" w:rsidRDefault="00314D7E">
      <w:pPr>
        <w:pStyle w:val="BodyText"/>
        <w:spacing w:before="8"/>
        <w:rPr>
          <w:sz w:val="30"/>
        </w:rPr>
      </w:pPr>
    </w:p>
    <w:p w14:paraId="1388D0A1" w14:textId="77777777" w:rsidR="00314D7E" w:rsidRPr="00A26709" w:rsidRDefault="00F978FD">
      <w:pPr>
        <w:pStyle w:val="Title"/>
      </w:pPr>
      <w:r w:rsidRPr="00A26709">
        <w:rPr>
          <w:lang w:val="en-US" w:bidi="en-US"/>
        </w:rPr>
        <w:t>LATVIAN EMBASSY</w:t>
      </w:r>
    </w:p>
    <w:p w14:paraId="02B87ECB" w14:textId="77777777" w:rsidR="00314D7E" w:rsidRPr="00A26709" w:rsidRDefault="00F978FD">
      <w:pPr>
        <w:spacing w:before="195"/>
        <w:ind w:left="2973" w:right="2763"/>
        <w:jc w:val="center"/>
        <w:rPr>
          <w:sz w:val="25"/>
        </w:rPr>
      </w:pPr>
      <w:r w:rsidRPr="00A26709">
        <w:rPr>
          <w:sz w:val="25"/>
          <w:lang w:val="en-US" w:bidi="en-US"/>
        </w:rPr>
        <w:t>2304 MASSACHUSETTS AVE, NW, WASHINGTON, D.C.,</w:t>
      </w:r>
    </w:p>
    <w:p w14:paraId="7AE4DE1A" w14:textId="77777777" w:rsidR="00314D7E" w:rsidRPr="00A26709" w:rsidRDefault="00F978FD">
      <w:pPr>
        <w:spacing w:before="1"/>
        <w:ind w:left="1996" w:right="1787"/>
        <w:jc w:val="center"/>
        <w:rPr>
          <w:sz w:val="25"/>
        </w:rPr>
      </w:pPr>
      <w:r w:rsidRPr="00A26709">
        <w:rPr>
          <w:sz w:val="25"/>
          <w:lang w:val="en-US" w:bidi="en-US"/>
        </w:rPr>
        <w:t>20008</w:t>
      </w:r>
    </w:p>
    <w:p w14:paraId="392979AB" w14:textId="77777777" w:rsidR="00314D7E" w:rsidRPr="00A26709" w:rsidRDefault="00F978FD">
      <w:pPr>
        <w:pStyle w:val="Heading3"/>
        <w:spacing w:before="123"/>
        <w:ind w:left="2001" w:right="1787" w:firstLine="0"/>
        <w:jc w:val="center"/>
      </w:pPr>
      <w:r w:rsidRPr="00A26709">
        <w:rPr>
          <w:lang w:val="en-US" w:bidi="en-US"/>
        </w:rPr>
        <w:t>(CONSTRUCTION DESIGN)</w:t>
      </w:r>
    </w:p>
    <w:p w14:paraId="072D6706" w14:textId="77777777" w:rsidR="00314D7E" w:rsidRPr="00A26709" w:rsidRDefault="00314D7E">
      <w:pPr>
        <w:pStyle w:val="BodyText"/>
        <w:spacing w:before="2"/>
        <w:rPr>
          <w:b/>
          <w:sz w:val="21"/>
        </w:rPr>
      </w:pPr>
    </w:p>
    <w:p w14:paraId="73D5F2BF" w14:textId="77777777" w:rsidR="00314D7E" w:rsidRPr="00A26709" w:rsidRDefault="00F978FD">
      <w:pPr>
        <w:ind w:left="4113" w:right="3920" w:firstLine="32"/>
        <w:jc w:val="center"/>
      </w:pPr>
      <w:r w:rsidRPr="00A26709">
        <w:rPr>
          <w:lang w:val="en-US" w:bidi="en-US"/>
        </w:rPr>
        <w:t>Volume 1 Architectural Part Structural Part MEP</w:t>
      </w:r>
    </w:p>
    <w:p w14:paraId="71CE719C" w14:textId="77777777" w:rsidR="00314D7E" w:rsidRPr="00A26709" w:rsidRDefault="00F978FD">
      <w:pPr>
        <w:spacing w:before="1"/>
        <w:ind w:left="1977" w:right="1787"/>
        <w:jc w:val="center"/>
      </w:pPr>
      <w:r w:rsidRPr="00A26709">
        <w:rPr>
          <w:lang w:val="en-US" w:bidi="en-US"/>
        </w:rPr>
        <w:t>Electronic communication systems</w:t>
      </w:r>
    </w:p>
    <w:p w14:paraId="17E960FD" w14:textId="77777777" w:rsidR="00314D7E" w:rsidRPr="00A26709" w:rsidRDefault="00314D7E">
      <w:pPr>
        <w:pStyle w:val="BodyText"/>
        <w:spacing w:before="10"/>
        <w:rPr>
          <w:sz w:val="21"/>
        </w:rPr>
      </w:pPr>
    </w:p>
    <w:p w14:paraId="6F3A925D" w14:textId="77777777" w:rsidR="00314D7E" w:rsidRPr="00A26709" w:rsidRDefault="00F978FD">
      <w:pPr>
        <w:pStyle w:val="Heading2"/>
        <w:ind w:left="1997"/>
      </w:pPr>
      <w:r w:rsidRPr="00A26709">
        <w:rPr>
          <w:lang w:val="en-US" w:bidi="en-US"/>
        </w:rPr>
        <w:t>Riga, 2021</w:t>
      </w:r>
    </w:p>
    <w:p w14:paraId="350DEC6D" w14:textId="77777777" w:rsidR="00314D7E" w:rsidRPr="00A26709" w:rsidRDefault="00314D7E">
      <w:pPr>
        <w:sectPr w:rsidR="00314D7E" w:rsidRPr="00A26709">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340" w:right="780" w:bottom="280" w:left="1520" w:header="720" w:footer="720" w:gutter="0"/>
          <w:cols w:space="720"/>
        </w:sectPr>
      </w:pPr>
    </w:p>
    <w:tbl>
      <w:tblPr>
        <w:tblW w:w="0" w:type="auto"/>
        <w:tblInd w:w="14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763"/>
        <w:gridCol w:w="6452"/>
      </w:tblGrid>
      <w:tr w:rsidR="00314D7E" w:rsidRPr="00A26709" w14:paraId="0FF4DACB" w14:textId="77777777">
        <w:trPr>
          <w:trHeight w:val="2312"/>
        </w:trPr>
        <w:tc>
          <w:tcPr>
            <w:tcW w:w="2763" w:type="dxa"/>
            <w:tcBorders>
              <w:top w:val="nil"/>
              <w:left w:val="nil"/>
              <w:right w:val="single" w:sz="4" w:space="0" w:color="000000"/>
            </w:tcBorders>
          </w:tcPr>
          <w:p w14:paraId="7233E823" w14:textId="77777777" w:rsidR="00314D7E" w:rsidRPr="00A26709" w:rsidRDefault="00F978FD">
            <w:pPr>
              <w:pStyle w:val="TableParagraph"/>
              <w:spacing w:before="233"/>
              <w:ind w:left="1"/>
              <w:rPr>
                <w:sz w:val="24"/>
              </w:rPr>
            </w:pPr>
            <w:r w:rsidRPr="00A26709">
              <w:rPr>
                <w:sz w:val="24"/>
                <w:lang w:val="en-US" w:bidi="en-US"/>
              </w:rPr>
              <w:lastRenderedPageBreak/>
              <w:t>DESIGNER:</w:t>
            </w:r>
          </w:p>
        </w:tc>
        <w:tc>
          <w:tcPr>
            <w:tcW w:w="6452" w:type="dxa"/>
            <w:tcBorders>
              <w:top w:val="nil"/>
              <w:left w:val="single" w:sz="4" w:space="0" w:color="000000"/>
              <w:right w:val="nil"/>
            </w:tcBorders>
          </w:tcPr>
          <w:p w14:paraId="4C5D7F0D" w14:textId="77777777" w:rsidR="00314D7E" w:rsidRPr="00A26709" w:rsidRDefault="00F978FD">
            <w:pPr>
              <w:pStyle w:val="TableParagraph"/>
              <w:spacing w:line="269" w:lineRule="exact"/>
              <w:ind w:left="1002" w:right="1000"/>
              <w:jc w:val="center"/>
              <w:rPr>
                <w:sz w:val="24"/>
              </w:rPr>
            </w:pPr>
            <w:r w:rsidRPr="00A26709">
              <w:rPr>
                <w:sz w:val="24"/>
                <w:lang w:val="en-US" w:bidi="en-US"/>
              </w:rPr>
              <w:t xml:space="preserve">SIA </w:t>
            </w:r>
            <w:proofErr w:type="spellStart"/>
            <w:r w:rsidRPr="00A26709">
              <w:rPr>
                <w:sz w:val="24"/>
                <w:lang w:val="en-US" w:bidi="en-US"/>
              </w:rPr>
              <w:t>JaunRīga</w:t>
            </w:r>
            <w:proofErr w:type="spellEnd"/>
            <w:r w:rsidRPr="00A26709">
              <w:rPr>
                <w:sz w:val="24"/>
                <w:lang w:val="en-US" w:bidi="en-US"/>
              </w:rPr>
              <w:t xml:space="preserve"> ECO, reg. No 40103680902,</w:t>
            </w:r>
          </w:p>
          <w:p w14:paraId="39DFE4C6" w14:textId="77777777" w:rsidR="00314D7E" w:rsidRPr="00A26709" w:rsidRDefault="00F978FD">
            <w:pPr>
              <w:pStyle w:val="TableParagraph"/>
              <w:spacing w:before="41"/>
              <w:ind w:left="999" w:right="1000"/>
              <w:jc w:val="center"/>
              <w:rPr>
                <w:sz w:val="24"/>
              </w:rPr>
            </w:pPr>
            <w:proofErr w:type="spellStart"/>
            <w:r w:rsidRPr="00A26709">
              <w:rPr>
                <w:sz w:val="24"/>
                <w:lang w:val="en-US" w:bidi="en-US"/>
              </w:rPr>
              <w:t>Duntes</w:t>
            </w:r>
            <w:proofErr w:type="spellEnd"/>
            <w:r w:rsidRPr="00A26709">
              <w:rPr>
                <w:sz w:val="24"/>
                <w:lang w:val="en-US" w:bidi="en-US"/>
              </w:rPr>
              <w:t xml:space="preserve"> </w:t>
            </w:r>
            <w:proofErr w:type="spellStart"/>
            <w:r w:rsidRPr="00A26709">
              <w:rPr>
                <w:sz w:val="24"/>
                <w:lang w:val="en-US" w:bidi="en-US"/>
              </w:rPr>
              <w:t>iela</w:t>
            </w:r>
            <w:proofErr w:type="spellEnd"/>
            <w:r w:rsidRPr="00A26709">
              <w:rPr>
                <w:sz w:val="24"/>
                <w:lang w:val="en-US" w:bidi="en-US"/>
              </w:rPr>
              <w:t xml:space="preserve"> 28-3, Riga, LV-1005</w:t>
            </w:r>
          </w:p>
          <w:p w14:paraId="5D584B9B" w14:textId="77777777" w:rsidR="00314D7E" w:rsidRPr="00A26709" w:rsidRDefault="00F978FD">
            <w:pPr>
              <w:pStyle w:val="TableParagraph"/>
              <w:spacing w:before="41"/>
              <w:ind w:left="1000" w:right="1000"/>
              <w:jc w:val="center"/>
              <w:rPr>
                <w:b/>
                <w:sz w:val="24"/>
              </w:rPr>
            </w:pPr>
            <w:r w:rsidRPr="00A26709">
              <w:rPr>
                <w:sz w:val="24"/>
                <w:lang w:val="en-US" w:bidi="en-US"/>
              </w:rPr>
              <w:t xml:space="preserve">Construction merchant reg. No </w:t>
            </w:r>
            <w:r w:rsidRPr="00A26709">
              <w:rPr>
                <w:b/>
                <w:sz w:val="24"/>
                <w:lang w:val="en-US" w:bidi="en-US"/>
              </w:rPr>
              <w:t>11096-R</w:t>
            </w:r>
          </w:p>
          <w:p w14:paraId="1F5964AF" w14:textId="77777777" w:rsidR="00314D7E" w:rsidRPr="00A26709" w:rsidRDefault="00F978FD">
            <w:pPr>
              <w:pStyle w:val="TableParagraph"/>
              <w:spacing w:before="139"/>
              <w:ind w:left="1000" w:right="1000"/>
              <w:jc w:val="center"/>
              <w:rPr>
                <w:sz w:val="24"/>
              </w:rPr>
            </w:pPr>
            <w:r w:rsidRPr="00A26709">
              <w:rPr>
                <w:sz w:val="24"/>
                <w:lang w:val="en-US"/>
              </w:rPr>
              <w:t xml:space="preserve">ATELIER </w:t>
            </w:r>
            <w:proofErr w:type="spellStart"/>
            <w:r w:rsidRPr="00A26709">
              <w:rPr>
                <w:sz w:val="24"/>
                <w:lang w:val="en-US"/>
              </w:rPr>
              <w:t>MjK</w:t>
            </w:r>
            <w:proofErr w:type="spellEnd"/>
          </w:p>
          <w:p w14:paraId="43784C37" w14:textId="77777777" w:rsidR="00314D7E" w:rsidRPr="00A26709" w:rsidRDefault="00F978FD">
            <w:pPr>
              <w:pStyle w:val="TableParagraph"/>
              <w:spacing w:before="41" w:line="276" w:lineRule="auto"/>
              <w:ind w:left="999" w:right="1000"/>
              <w:jc w:val="center"/>
              <w:rPr>
                <w:sz w:val="24"/>
              </w:rPr>
            </w:pPr>
            <w:r w:rsidRPr="00A26709">
              <w:rPr>
                <w:sz w:val="24"/>
                <w:lang w:val="en-US"/>
              </w:rPr>
              <w:t>1875 Connecticut Avenue, 10</w:t>
            </w:r>
            <w:r w:rsidRPr="00A26709">
              <w:rPr>
                <w:sz w:val="24"/>
                <w:vertAlign w:val="superscript"/>
                <w:lang w:val="en-US"/>
              </w:rPr>
              <w:t>TH</w:t>
            </w:r>
            <w:r w:rsidRPr="00A26709">
              <w:rPr>
                <w:sz w:val="24"/>
                <w:lang w:val="en-US"/>
              </w:rPr>
              <w:t xml:space="preserve"> Floor Washington, D.C., 20009</w:t>
            </w:r>
          </w:p>
          <w:p w14:paraId="7910AE1F" w14:textId="77777777" w:rsidR="00314D7E" w:rsidRPr="00A26709" w:rsidRDefault="00F978FD">
            <w:pPr>
              <w:pStyle w:val="TableParagraph"/>
              <w:spacing w:line="275" w:lineRule="exact"/>
              <w:ind w:left="1000" w:right="1000"/>
              <w:jc w:val="center"/>
              <w:rPr>
                <w:sz w:val="24"/>
              </w:rPr>
            </w:pPr>
            <w:r w:rsidRPr="00A26709">
              <w:rPr>
                <w:sz w:val="24"/>
                <w:lang w:val="en-US"/>
              </w:rPr>
              <w:t>(202)-643-3995</w:t>
            </w:r>
          </w:p>
        </w:tc>
      </w:tr>
      <w:tr w:rsidR="00314D7E" w:rsidRPr="00A26709" w14:paraId="48D969EF" w14:textId="77777777">
        <w:trPr>
          <w:trHeight w:val="820"/>
        </w:trPr>
        <w:tc>
          <w:tcPr>
            <w:tcW w:w="2763" w:type="dxa"/>
            <w:tcBorders>
              <w:left w:val="nil"/>
              <w:right w:val="single" w:sz="4" w:space="0" w:color="000000"/>
            </w:tcBorders>
          </w:tcPr>
          <w:p w14:paraId="3F7A5737" w14:textId="77777777" w:rsidR="00314D7E" w:rsidRPr="00A26709" w:rsidRDefault="00F978FD">
            <w:pPr>
              <w:pStyle w:val="TableParagraph"/>
              <w:spacing w:before="229"/>
              <w:ind w:left="1"/>
              <w:rPr>
                <w:sz w:val="24"/>
              </w:rPr>
            </w:pPr>
            <w:r w:rsidRPr="00A26709">
              <w:rPr>
                <w:sz w:val="24"/>
                <w:lang w:val="en-US" w:bidi="en-US"/>
              </w:rPr>
              <w:t>CLIENT:</w:t>
            </w:r>
          </w:p>
        </w:tc>
        <w:tc>
          <w:tcPr>
            <w:tcW w:w="6452" w:type="dxa"/>
            <w:tcBorders>
              <w:left w:val="single" w:sz="4" w:space="0" w:color="000000"/>
              <w:right w:val="nil"/>
            </w:tcBorders>
          </w:tcPr>
          <w:p w14:paraId="5370BF08" w14:textId="77777777" w:rsidR="00314D7E" w:rsidRPr="00A26709" w:rsidRDefault="00F978FD">
            <w:pPr>
              <w:pStyle w:val="TableParagraph"/>
              <w:spacing w:line="265" w:lineRule="exact"/>
              <w:ind w:left="999" w:right="1000"/>
              <w:jc w:val="center"/>
              <w:rPr>
                <w:sz w:val="24"/>
              </w:rPr>
            </w:pPr>
            <w:r w:rsidRPr="00A26709">
              <w:rPr>
                <w:sz w:val="24"/>
                <w:lang w:val="en-US" w:bidi="en-US"/>
              </w:rPr>
              <w:t>VAS ‘</w:t>
            </w:r>
            <w:proofErr w:type="spellStart"/>
            <w:r w:rsidRPr="00A26709">
              <w:rPr>
                <w:sz w:val="24"/>
                <w:lang w:val="en-US" w:bidi="en-US"/>
              </w:rPr>
              <w:t>Valsts</w:t>
            </w:r>
            <w:proofErr w:type="spellEnd"/>
            <w:r w:rsidRPr="00A26709">
              <w:rPr>
                <w:sz w:val="24"/>
                <w:lang w:val="en-US" w:bidi="en-US"/>
              </w:rPr>
              <w:t xml:space="preserve"> </w:t>
            </w:r>
            <w:proofErr w:type="spellStart"/>
            <w:r w:rsidRPr="00A26709">
              <w:rPr>
                <w:sz w:val="24"/>
                <w:lang w:val="en-US" w:bidi="en-US"/>
              </w:rPr>
              <w:t>nekustamie</w:t>
            </w:r>
            <w:proofErr w:type="spellEnd"/>
            <w:r w:rsidRPr="00A26709">
              <w:rPr>
                <w:sz w:val="24"/>
                <w:lang w:val="en-US" w:bidi="en-US"/>
              </w:rPr>
              <w:t xml:space="preserve"> </w:t>
            </w:r>
            <w:proofErr w:type="spellStart"/>
            <w:r w:rsidRPr="00A26709">
              <w:rPr>
                <w:sz w:val="24"/>
                <w:lang w:val="en-US" w:bidi="en-US"/>
              </w:rPr>
              <w:t>īpašumi</w:t>
            </w:r>
            <w:proofErr w:type="spellEnd"/>
            <w:r w:rsidRPr="00A26709">
              <w:rPr>
                <w:sz w:val="24"/>
                <w:lang w:val="en-US" w:bidi="en-US"/>
              </w:rPr>
              <w:t>’,</w:t>
            </w:r>
          </w:p>
          <w:p w14:paraId="275D7EE2" w14:textId="77777777" w:rsidR="00314D7E" w:rsidRPr="00A26709" w:rsidRDefault="00F978FD">
            <w:pPr>
              <w:pStyle w:val="TableParagraph"/>
              <w:spacing w:before="137"/>
              <w:ind w:left="1001" w:right="1000"/>
              <w:jc w:val="center"/>
              <w:rPr>
                <w:sz w:val="24"/>
              </w:rPr>
            </w:pPr>
            <w:proofErr w:type="spellStart"/>
            <w:r w:rsidRPr="00A26709">
              <w:rPr>
                <w:sz w:val="24"/>
                <w:lang w:val="en-US" w:bidi="en-US"/>
              </w:rPr>
              <w:t>Vaļņu</w:t>
            </w:r>
            <w:proofErr w:type="spellEnd"/>
            <w:r w:rsidRPr="00A26709">
              <w:rPr>
                <w:sz w:val="24"/>
                <w:lang w:val="en-US" w:bidi="en-US"/>
              </w:rPr>
              <w:t xml:space="preserve"> </w:t>
            </w:r>
            <w:proofErr w:type="spellStart"/>
            <w:r w:rsidRPr="00A26709">
              <w:rPr>
                <w:sz w:val="24"/>
                <w:lang w:val="en-US" w:bidi="en-US"/>
              </w:rPr>
              <w:t>iela</w:t>
            </w:r>
            <w:proofErr w:type="spellEnd"/>
            <w:r w:rsidRPr="00A26709">
              <w:rPr>
                <w:sz w:val="24"/>
                <w:lang w:val="en-US" w:bidi="en-US"/>
              </w:rPr>
              <w:t xml:space="preserve"> 28, Riga, LV-1980;</w:t>
            </w:r>
          </w:p>
        </w:tc>
      </w:tr>
      <w:tr w:rsidR="00314D7E" w:rsidRPr="00A26709" w14:paraId="55DC532B" w14:textId="77777777">
        <w:trPr>
          <w:trHeight w:val="745"/>
        </w:trPr>
        <w:tc>
          <w:tcPr>
            <w:tcW w:w="2763" w:type="dxa"/>
            <w:tcBorders>
              <w:left w:val="nil"/>
              <w:right w:val="single" w:sz="4" w:space="0" w:color="000000"/>
            </w:tcBorders>
          </w:tcPr>
          <w:p w14:paraId="57C1DAC0" w14:textId="77777777" w:rsidR="00314D7E" w:rsidRPr="00A26709" w:rsidRDefault="00F978FD">
            <w:pPr>
              <w:pStyle w:val="TableParagraph"/>
              <w:spacing w:before="226"/>
              <w:ind w:left="1"/>
              <w:rPr>
                <w:sz w:val="24"/>
              </w:rPr>
            </w:pPr>
            <w:r w:rsidRPr="00A26709">
              <w:rPr>
                <w:sz w:val="24"/>
                <w:lang w:val="en-US" w:bidi="en-US"/>
              </w:rPr>
              <w:t>ORDER No:</w:t>
            </w:r>
          </w:p>
        </w:tc>
        <w:tc>
          <w:tcPr>
            <w:tcW w:w="6452" w:type="dxa"/>
            <w:tcBorders>
              <w:left w:val="single" w:sz="4" w:space="0" w:color="000000"/>
              <w:right w:val="nil"/>
            </w:tcBorders>
          </w:tcPr>
          <w:p w14:paraId="42F1EB4A" w14:textId="77777777" w:rsidR="00314D7E" w:rsidRPr="00A26709" w:rsidRDefault="00F978FD">
            <w:pPr>
              <w:pStyle w:val="TableParagraph"/>
              <w:spacing w:before="226"/>
              <w:ind w:left="999" w:right="1000"/>
              <w:jc w:val="center"/>
              <w:rPr>
                <w:sz w:val="24"/>
              </w:rPr>
            </w:pPr>
            <w:r w:rsidRPr="00A26709">
              <w:rPr>
                <w:sz w:val="24"/>
                <w:lang w:val="en-US" w:bidi="en-US"/>
              </w:rPr>
              <w:t>IZD/2019-VV/689-26</w:t>
            </w:r>
          </w:p>
        </w:tc>
      </w:tr>
      <w:tr w:rsidR="00314D7E" w:rsidRPr="00A26709" w14:paraId="46000201" w14:textId="77777777">
        <w:trPr>
          <w:trHeight w:val="1540"/>
        </w:trPr>
        <w:tc>
          <w:tcPr>
            <w:tcW w:w="2763" w:type="dxa"/>
            <w:tcBorders>
              <w:left w:val="nil"/>
              <w:right w:val="single" w:sz="4" w:space="0" w:color="000000"/>
            </w:tcBorders>
          </w:tcPr>
          <w:p w14:paraId="006F77EF" w14:textId="77777777" w:rsidR="00314D7E" w:rsidRPr="00A26709" w:rsidRDefault="00F978FD">
            <w:pPr>
              <w:pStyle w:val="TableParagraph"/>
              <w:spacing w:before="229"/>
              <w:ind w:left="1"/>
              <w:rPr>
                <w:sz w:val="24"/>
              </w:rPr>
            </w:pPr>
            <w:r w:rsidRPr="00A26709">
              <w:rPr>
                <w:sz w:val="24"/>
                <w:lang w:val="en-US" w:bidi="en-US"/>
              </w:rPr>
              <w:t>CONSTRUCTION SITE</w:t>
            </w:r>
          </w:p>
          <w:p w14:paraId="4F58C119" w14:textId="77777777" w:rsidR="00314D7E" w:rsidRPr="00A26709" w:rsidRDefault="00F978FD">
            <w:pPr>
              <w:pStyle w:val="TableParagraph"/>
              <w:ind w:left="1"/>
              <w:rPr>
                <w:sz w:val="24"/>
              </w:rPr>
            </w:pPr>
            <w:r w:rsidRPr="00A26709">
              <w:rPr>
                <w:sz w:val="24"/>
                <w:lang w:val="en-US" w:bidi="en-US"/>
              </w:rPr>
              <w:t>NAME:</w:t>
            </w:r>
          </w:p>
          <w:p w14:paraId="1AF4BB8B" w14:textId="77777777" w:rsidR="00314D7E" w:rsidRPr="00A26709" w:rsidRDefault="00314D7E">
            <w:pPr>
              <w:pStyle w:val="TableParagraph"/>
              <w:spacing w:before="10"/>
              <w:ind w:left="0"/>
              <w:rPr>
                <w:b/>
                <w:sz w:val="20"/>
              </w:rPr>
            </w:pPr>
          </w:p>
          <w:p w14:paraId="39CB922C" w14:textId="77777777" w:rsidR="00314D7E" w:rsidRPr="00A26709" w:rsidRDefault="00F978FD">
            <w:pPr>
              <w:pStyle w:val="TableParagraph"/>
              <w:ind w:left="1"/>
              <w:rPr>
                <w:sz w:val="24"/>
              </w:rPr>
            </w:pPr>
            <w:r w:rsidRPr="00A26709">
              <w:rPr>
                <w:sz w:val="24"/>
                <w:lang w:val="en-US" w:bidi="en-US"/>
              </w:rPr>
              <w:t>ADDRESS:</w:t>
            </w:r>
          </w:p>
        </w:tc>
        <w:tc>
          <w:tcPr>
            <w:tcW w:w="6452" w:type="dxa"/>
            <w:tcBorders>
              <w:left w:val="single" w:sz="4" w:space="0" w:color="000000"/>
              <w:right w:val="nil"/>
            </w:tcBorders>
          </w:tcPr>
          <w:p w14:paraId="51B3712F" w14:textId="77777777" w:rsidR="00314D7E" w:rsidRPr="00A26709" w:rsidRDefault="00F978FD">
            <w:pPr>
              <w:pStyle w:val="TableParagraph"/>
              <w:spacing w:before="143"/>
              <w:ind w:left="1304"/>
              <w:rPr>
                <w:sz w:val="24"/>
              </w:rPr>
            </w:pPr>
            <w:r w:rsidRPr="00A26709">
              <w:rPr>
                <w:sz w:val="24"/>
                <w:lang w:val="en-US" w:bidi="en-US"/>
              </w:rPr>
              <w:t>Inspection, development of a construction design, and design supervision for the building at 2304 Massachusetts Avenue, NW,</w:t>
            </w:r>
          </w:p>
          <w:p w14:paraId="6C09F1B0" w14:textId="77777777" w:rsidR="00314D7E" w:rsidRPr="00A26709" w:rsidRDefault="00F978FD">
            <w:pPr>
              <w:pStyle w:val="TableParagraph"/>
              <w:spacing w:before="137"/>
              <w:ind w:left="593"/>
              <w:rPr>
                <w:sz w:val="24"/>
              </w:rPr>
            </w:pPr>
            <w:r w:rsidRPr="00A26709">
              <w:rPr>
                <w:sz w:val="24"/>
                <w:lang w:val="en-US" w:bidi="en-US"/>
              </w:rPr>
              <w:t>Washington, DC 20008, United States of America</w:t>
            </w:r>
          </w:p>
          <w:p w14:paraId="5489D011" w14:textId="77777777" w:rsidR="00314D7E" w:rsidRPr="00A26709" w:rsidRDefault="00F978FD">
            <w:pPr>
              <w:pStyle w:val="TableParagraph"/>
              <w:spacing w:before="139"/>
              <w:ind w:left="452"/>
              <w:rPr>
                <w:sz w:val="24"/>
              </w:rPr>
            </w:pPr>
            <w:r w:rsidRPr="00A26709">
              <w:rPr>
                <w:sz w:val="24"/>
                <w:lang w:val="en-US" w:bidi="en-US"/>
              </w:rPr>
              <w:t xml:space="preserve"> </w:t>
            </w:r>
          </w:p>
        </w:tc>
      </w:tr>
      <w:tr w:rsidR="00314D7E" w:rsidRPr="00A26709" w14:paraId="66C16759" w14:textId="77777777">
        <w:trPr>
          <w:trHeight w:val="1281"/>
        </w:trPr>
        <w:tc>
          <w:tcPr>
            <w:tcW w:w="2763" w:type="dxa"/>
            <w:tcBorders>
              <w:left w:val="nil"/>
              <w:right w:val="single" w:sz="4" w:space="0" w:color="000000"/>
            </w:tcBorders>
          </w:tcPr>
          <w:p w14:paraId="0959B470" w14:textId="77777777" w:rsidR="00314D7E" w:rsidRPr="00A26709" w:rsidRDefault="00314D7E">
            <w:pPr>
              <w:pStyle w:val="TableParagraph"/>
              <w:spacing w:before="9"/>
              <w:ind w:left="0"/>
              <w:rPr>
                <w:b/>
              </w:rPr>
            </w:pPr>
          </w:p>
          <w:p w14:paraId="516BD885" w14:textId="77777777" w:rsidR="00314D7E" w:rsidRPr="00A26709" w:rsidRDefault="00F978FD">
            <w:pPr>
              <w:pStyle w:val="TableParagraph"/>
              <w:ind w:left="1"/>
              <w:rPr>
                <w:sz w:val="24"/>
              </w:rPr>
            </w:pPr>
            <w:r w:rsidRPr="00A26709">
              <w:rPr>
                <w:sz w:val="24"/>
                <w:lang w:val="en-US" w:bidi="en-US"/>
              </w:rPr>
              <w:t>CONSTRUCTION DESIGN</w:t>
            </w:r>
          </w:p>
          <w:p w14:paraId="315E4A1F" w14:textId="77777777" w:rsidR="00314D7E" w:rsidRPr="00A26709" w:rsidRDefault="00F978FD">
            <w:pPr>
              <w:pStyle w:val="TableParagraph"/>
              <w:ind w:left="1"/>
              <w:rPr>
                <w:sz w:val="24"/>
              </w:rPr>
            </w:pPr>
            <w:r w:rsidRPr="00A26709">
              <w:rPr>
                <w:sz w:val="24"/>
                <w:lang w:val="en-US" w:bidi="en-US"/>
              </w:rPr>
              <w:t>STAGE:</w:t>
            </w:r>
          </w:p>
        </w:tc>
        <w:tc>
          <w:tcPr>
            <w:tcW w:w="6452" w:type="dxa"/>
            <w:tcBorders>
              <w:left w:val="single" w:sz="4" w:space="0" w:color="000000"/>
              <w:right w:val="nil"/>
            </w:tcBorders>
          </w:tcPr>
          <w:p w14:paraId="094E5F02" w14:textId="77777777" w:rsidR="00314D7E" w:rsidRPr="00A26709" w:rsidRDefault="00F978FD">
            <w:pPr>
              <w:pStyle w:val="TableParagraph"/>
              <w:spacing w:before="71"/>
              <w:ind w:left="999" w:right="1000"/>
              <w:jc w:val="center"/>
              <w:rPr>
                <w:b/>
                <w:sz w:val="44"/>
              </w:rPr>
            </w:pPr>
            <w:r w:rsidRPr="00A26709">
              <w:rPr>
                <w:b/>
                <w:sz w:val="44"/>
                <w:lang w:val="en-US" w:bidi="en-US"/>
              </w:rPr>
              <w:t>LATVIAN EMBASSY</w:t>
            </w:r>
          </w:p>
          <w:p w14:paraId="1E9F77BE" w14:textId="77777777" w:rsidR="00314D7E" w:rsidRPr="00A26709" w:rsidRDefault="00F978FD">
            <w:pPr>
              <w:pStyle w:val="TableParagraph"/>
              <w:spacing w:before="121"/>
              <w:ind w:left="1002" w:right="946"/>
              <w:jc w:val="center"/>
              <w:rPr>
                <w:b/>
              </w:rPr>
            </w:pPr>
            <w:r w:rsidRPr="00A26709">
              <w:rPr>
                <w:b/>
                <w:lang w:val="en-US" w:bidi="en-US"/>
              </w:rPr>
              <w:t>(CONSTRUCTION DESIGN)</w:t>
            </w:r>
          </w:p>
        </w:tc>
      </w:tr>
      <w:tr w:rsidR="00314D7E" w:rsidRPr="00A26709" w14:paraId="779C9F75" w14:textId="77777777">
        <w:trPr>
          <w:trHeight w:val="1509"/>
        </w:trPr>
        <w:tc>
          <w:tcPr>
            <w:tcW w:w="2763" w:type="dxa"/>
            <w:tcBorders>
              <w:left w:val="nil"/>
              <w:right w:val="single" w:sz="4" w:space="0" w:color="000000"/>
            </w:tcBorders>
          </w:tcPr>
          <w:p w14:paraId="24A6AB6F" w14:textId="77777777" w:rsidR="00314D7E" w:rsidRPr="00A26709" w:rsidRDefault="00F978FD">
            <w:pPr>
              <w:pStyle w:val="TableParagraph"/>
              <w:spacing w:before="229"/>
              <w:ind w:left="1" w:right="451"/>
              <w:rPr>
                <w:sz w:val="24"/>
              </w:rPr>
            </w:pPr>
            <w:r w:rsidRPr="00A26709">
              <w:rPr>
                <w:sz w:val="24"/>
                <w:lang w:val="en-US" w:bidi="en-US"/>
              </w:rPr>
              <w:t>VOLUME NUMBER: PARTS CONTAINED IN THE VOLUME, THEIR DESIGNATIONS:</w:t>
            </w:r>
          </w:p>
        </w:tc>
        <w:tc>
          <w:tcPr>
            <w:tcW w:w="6452" w:type="dxa"/>
            <w:tcBorders>
              <w:left w:val="single" w:sz="4" w:space="0" w:color="000000"/>
              <w:right w:val="nil"/>
            </w:tcBorders>
          </w:tcPr>
          <w:p w14:paraId="290B7C98" w14:textId="77777777" w:rsidR="00314D7E" w:rsidRPr="00A26709" w:rsidRDefault="00F978FD">
            <w:pPr>
              <w:pStyle w:val="TableParagraph"/>
              <w:ind w:left="-19" w:right="4876" w:firstLine="28"/>
            </w:pPr>
            <w:r w:rsidRPr="00A26709">
              <w:rPr>
                <w:b/>
                <w:u w:val="thick"/>
                <w:lang w:val="en-US" w:bidi="en-US"/>
              </w:rPr>
              <w:t>Volume 1</w:t>
            </w:r>
            <w:r w:rsidRPr="00A26709">
              <w:rPr>
                <w:lang w:val="en-US"/>
              </w:rPr>
              <w:t xml:space="preserve"> Architectural Part Structural Part MEP</w:t>
            </w:r>
          </w:p>
          <w:p w14:paraId="38B7A0B2" w14:textId="77777777" w:rsidR="00314D7E" w:rsidRPr="00A26709" w:rsidRDefault="00F978FD">
            <w:pPr>
              <w:pStyle w:val="TableParagraph"/>
              <w:spacing w:line="252" w:lineRule="exact"/>
              <w:ind w:left="-19"/>
              <w:rPr>
                <w:b/>
              </w:rPr>
            </w:pPr>
            <w:r w:rsidRPr="00A26709">
              <w:rPr>
                <w:lang w:val="en-US" w:bidi="en-US"/>
              </w:rPr>
              <w:t xml:space="preserve">Electronic communication systems </w:t>
            </w:r>
            <w:r w:rsidRPr="00A26709">
              <w:rPr>
                <w:b/>
                <w:lang w:val="en-US" w:bidi="en-US"/>
              </w:rPr>
              <w:t>ESS</w:t>
            </w:r>
          </w:p>
        </w:tc>
      </w:tr>
      <w:tr w:rsidR="00314D7E" w:rsidRPr="00A26709" w14:paraId="7ACA4539" w14:textId="77777777">
        <w:trPr>
          <w:trHeight w:val="1062"/>
        </w:trPr>
        <w:tc>
          <w:tcPr>
            <w:tcW w:w="2763" w:type="dxa"/>
            <w:tcBorders>
              <w:left w:val="nil"/>
              <w:right w:val="single" w:sz="4" w:space="0" w:color="000000"/>
            </w:tcBorders>
          </w:tcPr>
          <w:p w14:paraId="4E9E40B1" w14:textId="77777777" w:rsidR="00314D7E" w:rsidRPr="00A26709" w:rsidRDefault="00F978FD">
            <w:pPr>
              <w:pStyle w:val="TableParagraph"/>
              <w:spacing w:before="229"/>
              <w:ind w:left="61"/>
              <w:rPr>
                <w:sz w:val="24"/>
              </w:rPr>
            </w:pPr>
            <w:r w:rsidRPr="00A26709">
              <w:rPr>
                <w:sz w:val="24"/>
                <w:lang w:val="en-US" w:bidi="en-US"/>
              </w:rPr>
              <w:t xml:space="preserve">SIA </w:t>
            </w:r>
            <w:proofErr w:type="spellStart"/>
            <w:r w:rsidRPr="00A26709">
              <w:rPr>
                <w:sz w:val="24"/>
                <w:lang w:val="en-US" w:bidi="en-US"/>
              </w:rPr>
              <w:t>JaunRīga</w:t>
            </w:r>
            <w:proofErr w:type="spellEnd"/>
            <w:r w:rsidRPr="00A26709">
              <w:rPr>
                <w:sz w:val="24"/>
                <w:lang w:val="en-US" w:bidi="en-US"/>
              </w:rPr>
              <w:t xml:space="preserve"> ECO</w:t>
            </w:r>
          </w:p>
          <w:p w14:paraId="2824A370" w14:textId="77777777" w:rsidR="00314D7E" w:rsidRPr="00A26709" w:rsidRDefault="00F978FD">
            <w:pPr>
              <w:pStyle w:val="TableParagraph"/>
              <w:ind w:left="1"/>
              <w:rPr>
                <w:sz w:val="24"/>
              </w:rPr>
            </w:pPr>
            <w:r w:rsidRPr="00A26709">
              <w:rPr>
                <w:sz w:val="24"/>
                <w:lang w:val="en-US" w:bidi="en-US"/>
              </w:rPr>
              <w:t>board member</w:t>
            </w:r>
          </w:p>
        </w:tc>
        <w:tc>
          <w:tcPr>
            <w:tcW w:w="6452" w:type="dxa"/>
            <w:tcBorders>
              <w:left w:val="single" w:sz="4" w:space="0" w:color="000000"/>
              <w:right w:val="nil"/>
            </w:tcBorders>
          </w:tcPr>
          <w:p w14:paraId="209ED110" w14:textId="77777777" w:rsidR="00314D7E" w:rsidRPr="00A26709" w:rsidRDefault="00314D7E">
            <w:pPr>
              <w:pStyle w:val="TableParagraph"/>
              <w:spacing w:before="7"/>
              <w:ind w:left="0"/>
              <w:rPr>
                <w:b/>
                <w:sz w:val="33"/>
              </w:rPr>
            </w:pPr>
          </w:p>
          <w:p w14:paraId="07C71055" w14:textId="77777777" w:rsidR="00314D7E" w:rsidRPr="00A26709" w:rsidRDefault="00F978FD">
            <w:pPr>
              <w:pStyle w:val="TableParagraph"/>
              <w:ind w:left="0"/>
              <w:rPr>
                <w:sz w:val="24"/>
              </w:rPr>
            </w:pPr>
            <w:r w:rsidRPr="00A26709">
              <w:rPr>
                <w:sz w:val="24"/>
                <w:lang w:val="en-US" w:bidi="en-US"/>
              </w:rPr>
              <w:t xml:space="preserve">Edgars </w:t>
            </w:r>
            <w:proofErr w:type="spellStart"/>
            <w:r w:rsidRPr="00A26709">
              <w:rPr>
                <w:sz w:val="24"/>
                <w:lang w:val="en-US" w:bidi="en-US"/>
              </w:rPr>
              <w:t>Sturmovičs</w:t>
            </w:r>
            <w:proofErr w:type="spellEnd"/>
          </w:p>
        </w:tc>
      </w:tr>
    </w:tbl>
    <w:p w14:paraId="3CCE8C53" w14:textId="77777777" w:rsidR="00314D7E" w:rsidRPr="00A26709" w:rsidRDefault="00314D7E">
      <w:pPr>
        <w:pStyle w:val="BodyText"/>
        <w:rPr>
          <w:b/>
        </w:rPr>
      </w:pPr>
    </w:p>
    <w:p w14:paraId="5AEA264A" w14:textId="77777777" w:rsidR="00314D7E" w:rsidRPr="00A26709" w:rsidRDefault="00314D7E">
      <w:pPr>
        <w:pStyle w:val="BodyText"/>
        <w:rPr>
          <w:b/>
        </w:rPr>
      </w:pPr>
    </w:p>
    <w:p w14:paraId="63CBD26D" w14:textId="77777777" w:rsidR="00314D7E" w:rsidRPr="00A26709" w:rsidRDefault="00314D7E">
      <w:pPr>
        <w:pStyle w:val="BodyText"/>
        <w:rPr>
          <w:b/>
        </w:rPr>
      </w:pPr>
    </w:p>
    <w:p w14:paraId="1D548EDE" w14:textId="77777777" w:rsidR="00314D7E" w:rsidRPr="00A26709" w:rsidRDefault="00314D7E">
      <w:pPr>
        <w:pStyle w:val="BodyText"/>
        <w:rPr>
          <w:b/>
        </w:rPr>
      </w:pPr>
    </w:p>
    <w:p w14:paraId="4FF9AA5F" w14:textId="77777777" w:rsidR="00314D7E" w:rsidRPr="00A26709" w:rsidRDefault="00314D7E">
      <w:pPr>
        <w:pStyle w:val="BodyText"/>
        <w:rPr>
          <w:b/>
        </w:rPr>
      </w:pPr>
    </w:p>
    <w:p w14:paraId="3809E28B" w14:textId="77777777" w:rsidR="00314D7E" w:rsidRPr="00A26709" w:rsidRDefault="00314D7E">
      <w:pPr>
        <w:pStyle w:val="BodyText"/>
        <w:rPr>
          <w:b/>
        </w:rPr>
      </w:pPr>
    </w:p>
    <w:p w14:paraId="6E44B4C7" w14:textId="77777777" w:rsidR="00314D7E" w:rsidRPr="00A26709" w:rsidRDefault="00314D7E">
      <w:pPr>
        <w:pStyle w:val="BodyText"/>
        <w:rPr>
          <w:b/>
        </w:rPr>
      </w:pPr>
    </w:p>
    <w:p w14:paraId="5CD81EAB" w14:textId="77777777" w:rsidR="00314D7E" w:rsidRPr="00A26709" w:rsidRDefault="00314D7E">
      <w:pPr>
        <w:pStyle w:val="BodyText"/>
        <w:rPr>
          <w:b/>
        </w:rPr>
      </w:pPr>
    </w:p>
    <w:p w14:paraId="6A1D6102" w14:textId="77777777" w:rsidR="00314D7E" w:rsidRPr="00A26709" w:rsidRDefault="00314D7E">
      <w:pPr>
        <w:pStyle w:val="BodyText"/>
        <w:rPr>
          <w:b/>
        </w:rPr>
      </w:pPr>
    </w:p>
    <w:p w14:paraId="041F703C" w14:textId="77777777" w:rsidR="00314D7E" w:rsidRPr="00A26709" w:rsidRDefault="00314D7E">
      <w:pPr>
        <w:pStyle w:val="BodyText"/>
        <w:rPr>
          <w:b/>
        </w:rPr>
      </w:pPr>
    </w:p>
    <w:p w14:paraId="45214D7E" w14:textId="77777777" w:rsidR="00314D7E" w:rsidRPr="00A26709" w:rsidRDefault="00314D7E">
      <w:pPr>
        <w:pStyle w:val="BodyText"/>
        <w:rPr>
          <w:b/>
        </w:rPr>
      </w:pPr>
    </w:p>
    <w:p w14:paraId="29A6AE3F" w14:textId="77777777" w:rsidR="00314D7E" w:rsidRPr="00A26709" w:rsidRDefault="00314D7E">
      <w:pPr>
        <w:pStyle w:val="BodyText"/>
        <w:spacing w:before="3"/>
        <w:rPr>
          <w:b/>
          <w:sz w:val="17"/>
        </w:rPr>
      </w:pPr>
    </w:p>
    <w:p w14:paraId="7A7767B2" w14:textId="77777777" w:rsidR="00314D7E" w:rsidRPr="00A26709" w:rsidRDefault="00F978FD">
      <w:pPr>
        <w:spacing w:before="90"/>
        <w:ind w:left="1901" w:right="1787"/>
        <w:jc w:val="center"/>
        <w:rPr>
          <w:b/>
          <w:sz w:val="24"/>
        </w:rPr>
      </w:pPr>
      <w:r w:rsidRPr="00A26709">
        <w:rPr>
          <w:b/>
          <w:sz w:val="24"/>
          <w:lang w:val="en-US" w:bidi="en-US"/>
        </w:rPr>
        <w:t>Riga, 2021</w:t>
      </w:r>
    </w:p>
    <w:p w14:paraId="51D21C70" w14:textId="77777777" w:rsidR="00314D7E" w:rsidRPr="00A26709" w:rsidRDefault="00314D7E">
      <w:pPr>
        <w:jc w:val="center"/>
        <w:rPr>
          <w:sz w:val="24"/>
        </w:rPr>
        <w:sectPr w:rsidR="00314D7E" w:rsidRPr="00A26709">
          <w:pgSz w:w="11910" w:h="16840"/>
          <w:pgMar w:top="1440" w:right="780" w:bottom="280" w:left="1520" w:header="720" w:footer="720" w:gutter="0"/>
          <w:cols w:space="720"/>
        </w:sectPr>
      </w:pPr>
    </w:p>
    <w:p w14:paraId="0499C96F" w14:textId="77777777" w:rsidR="00314D7E" w:rsidRPr="00A26709" w:rsidRDefault="00F978FD">
      <w:pPr>
        <w:pStyle w:val="Heading1"/>
        <w:spacing w:before="65"/>
      </w:pPr>
      <w:r w:rsidRPr="00A26709">
        <w:rPr>
          <w:lang w:val="en-US" w:bidi="en-US"/>
        </w:rPr>
        <w:lastRenderedPageBreak/>
        <w:t>CONTENTS OF THE VOLUME</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7"/>
        <w:gridCol w:w="1278"/>
        <w:gridCol w:w="1275"/>
      </w:tblGrid>
      <w:tr w:rsidR="00314D7E" w:rsidRPr="00A26709" w14:paraId="3DA506D2" w14:textId="77777777">
        <w:trPr>
          <w:trHeight w:val="309"/>
        </w:trPr>
        <w:tc>
          <w:tcPr>
            <w:tcW w:w="6827" w:type="dxa"/>
          </w:tcPr>
          <w:p w14:paraId="1AD16B83" w14:textId="77777777" w:rsidR="00314D7E" w:rsidRPr="00A26709" w:rsidRDefault="00F978FD">
            <w:pPr>
              <w:pStyle w:val="TableParagraph"/>
              <w:spacing w:before="56" w:line="233" w:lineRule="exact"/>
            </w:pPr>
            <w:r w:rsidRPr="00A26709">
              <w:rPr>
                <w:lang w:val="en-US" w:bidi="en-US"/>
              </w:rPr>
              <w:t>Title page</w:t>
            </w:r>
          </w:p>
        </w:tc>
        <w:tc>
          <w:tcPr>
            <w:tcW w:w="1278" w:type="dxa"/>
          </w:tcPr>
          <w:p w14:paraId="6F163F4D" w14:textId="77777777" w:rsidR="00314D7E" w:rsidRPr="00A26709" w:rsidRDefault="00314D7E">
            <w:pPr>
              <w:pStyle w:val="TableParagraph"/>
              <w:ind w:left="0"/>
            </w:pPr>
          </w:p>
        </w:tc>
        <w:tc>
          <w:tcPr>
            <w:tcW w:w="1275" w:type="dxa"/>
          </w:tcPr>
          <w:p w14:paraId="43876E73" w14:textId="77777777" w:rsidR="00314D7E" w:rsidRPr="00A26709" w:rsidRDefault="00F978FD">
            <w:pPr>
              <w:pStyle w:val="TableParagraph"/>
              <w:spacing w:before="56" w:line="233" w:lineRule="exact"/>
              <w:ind w:left="0"/>
              <w:jc w:val="center"/>
            </w:pPr>
            <w:r w:rsidRPr="00A26709">
              <w:rPr>
                <w:lang w:val="en-US" w:bidi="en-US"/>
              </w:rPr>
              <w:t>1</w:t>
            </w:r>
          </w:p>
        </w:tc>
      </w:tr>
      <w:tr w:rsidR="00314D7E" w:rsidRPr="00A26709" w14:paraId="464C64F2" w14:textId="77777777">
        <w:trPr>
          <w:trHeight w:val="312"/>
        </w:trPr>
        <w:tc>
          <w:tcPr>
            <w:tcW w:w="6827" w:type="dxa"/>
          </w:tcPr>
          <w:p w14:paraId="7F038658" w14:textId="77777777" w:rsidR="00314D7E" w:rsidRPr="00A26709" w:rsidRDefault="00F978FD">
            <w:pPr>
              <w:pStyle w:val="TableParagraph"/>
              <w:spacing w:before="56" w:line="236" w:lineRule="exact"/>
            </w:pPr>
            <w:r w:rsidRPr="00A26709">
              <w:rPr>
                <w:lang w:val="en-US" w:bidi="en-US"/>
              </w:rPr>
              <w:t>Contents of the volume</w:t>
            </w:r>
          </w:p>
        </w:tc>
        <w:tc>
          <w:tcPr>
            <w:tcW w:w="1278" w:type="dxa"/>
          </w:tcPr>
          <w:p w14:paraId="4545D8ED" w14:textId="77777777" w:rsidR="00314D7E" w:rsidRPr="00A26709" w:rsidRDefault="00314D7E">
            <w:pPr>
              <w:pStyle w:val="TableParagraph"/>
              <w:ind w:left="0"/>
            </w:pPr>
          </w:p>
        </w:tc>
        <w:tc>
          <w:tcPr>
            <w:tcW w:w="1275" w:type="dxa"/>
          </w:tcPr>
          <w:p w14:paraId="239FD8C9" w14:textId="77777777" w:rsidR="00314D7E" w:rsidRPr="00A26709" w:rsidRDefault="00F978FD">
            <w:pPr>
              <w:pStyle w:val="TableParagraph"/>
              <w:spacing w:before="56" w:line="236" w:lineRule="exact"/>
              <w:ind w:left="245" w:right="245"/>
              <w:jc w:val="center"/>
            </w:pPr>
            <w:r w:rsidRPr="00A26709">
              <w:rPr>
                <w:lang w:val="en-US" w:bidi="en-US"/>
              </w:rPr>
              <w:t>2-3</w:t>
            </w:r>
          </w:p>
        </w:tc>
      </w:tr>
      <w:tr w:rsidR="00314D7E" w:rsidRPr="00A26709" w14:paraId="51C4F274" w14:textId="77777777">
        <w:trPr>
          <w:trHeight w:val="309"/>
        </w:trPr>
        <w:tc>
          <w:tcPr>
            <w:tcW w:w="6827" w:type="dxa"/>
            <w:shd w:val="clear" w:color="auto" w:fill="BFBFBF"/>
          </w:tcPr>
          <w:p w14:paraId="7BC96E27" w14:textId="77777777" w:rsidR="00314D7E" w:rsidRPr="00A26709" w:rsidRDefault="00F978FD">
            <w:pPr>
              <w:pStyle w:val="TableParagraph"/>
              <w:spacing w:before="56" w:line="233" w:lineRule="exact"/>
              <w:rPr>
                <w:b/>
              </w:rPr>
            </w:pPr>
            <w:r w:rsidRPr="00A26709">
              <w:rPr>
                <w:b/>
                <w:lang w:val="en-US" w:bidi="en-US"/>
              </w:rPr>
              <w:t>General part</w:t>
            </w:r>
          </w:p>
        </w:tc>
        <w:tc>
          <w:tcPr>
            <w:tcW w:w="1278" w:type="dxa"/>
            <w:shd w:val="clear" w:color="auto" w:fill="BFBFBF"/>
          </w:tcPr>
          <w:p w14:paraId="7993D0FD" w14:textId="77777777" w:rsidR="00314D7E" w:rsidRPr="00A26709" w:rsidRDefault="00F978FD">
            <w:pPr>
              <w:pStyle w:val="TableParagraph"/>
              <w:spacing w:before="56" w:line="233" w:lineRule="exact"/>
              <w:ind w:left="155" w:right="148"/>
              <w:jc w:val="center"/>
              <w:rPr>
                <w:b/>
              </w:rPr>
            </w:pPr>
            <w:r w:rsidRPr="00A26709">
              <w:rPr>
                <w:b/>
                <w:lang w:val="en-US" w:bidi="en-US"/>
              </w:rPr>
              <w:t>VD</w:t>
            </w:r>
          </w:p>
        </w:tc>
        <w:tc>
          <w:tcPr>
            <w:tcW w:w="1275" w:type="dxa"/>
            <w:shd w:val="clear" w:color="auto" w:fill="BFBFBF"/>
          </w:tcPr>
          <w:p w14:paraId="36C57FCF" w14:textId="77777777" w:rsidR="00314D7E" w:rsidRPr="00A26709" w:rsidRDefault="00F978FD">
            <w:pPr>
              <w:pStyle w:val="TableParagraph"/>
              <w:spacing w:before="56" w:line="233" w:lineRule="exact"/>
              <w:ind w:left="0"/>
              <w:jc w:val="center"/>
            </w:pPr>
            <w:r w:rsidRPr="00A26709">
              <w:rPr>
                <w:lang w:val="en-US" w:bidi="en-US"/>
              </w:rPr>
              <w:t>4</w:t>
            </w:r>
          </w:p>
        </w:tc>
      </w:tr>
      <w:tr w:rsidR="00314D7E" w:rsidRPr="00A26709" w14:paraId="798E021C" w14:textId="77777777">
        <w:trPr>
          <w:trHeight w:val="309"/>
        </w:trPr>
        <w:tc>
          <w:tcPr>
            <w:tcW w:w="6827" w:type="dxa"/>
          </w:tcPr>
          <w:p w14:paraId="0B962635" w14:textId="77777777" w:rsidR="00314D7E" w:rsidRPr="00A26709" w:rsidRDefault="00F978FD">
            <w:pPr>
              <w:pStyle w:val="TableParagraph"/>
              <w:spacing w:before="56" w:line="233" w:lineRule="exact"/>
            </w:pPr>
            <w:r w:rsidRPr="00A26709">
              <w:rPr>
                <w:lang w:val="en-US" w:bidi="en-US"/>
              </w:rPr>
              <w:t>Design terms of reference</w:t>
            </w:r>
          </w:p>
        </w:tc>
        <w:tc>
          <w:tcPr>
            <w:tcW w:w="1278" w:type="dxa"/>
          </w:tcPr>
          <w:p w14:paraId="1A447F78" w14:textId="77777777" w:rsidR="00314D7E" w:rsidRPr="00A26709" w:rsidRDefault="00314D7E">
            <w:pPr>
              <w:pStyle w:val="TableParagraph"/>
              <w:ind w:left="0"/>
            </w:pPr>
          </w:p>
        </w:tc>
        <w:tc>
          <w:tcPr>
            <w:tcW w:w="1275" w:type="dxa"/>
          </w:tcPr>
          <w:p w14:paraId="50DAEB9F" w14:textId="77777777" w:rsidR="00314D7E" w:rsidRPr="00A26709" w:rsidRDefault="00F978FD">
            <w:pPr>
              <w:pStyle w:val="TableParagraph"/>
              <w:spacing w:before="56" w:line="233" w:lineRule="exact"/>
              <w:ind w:left="245" w:right="245"/>
              <w:jc w:val="center"/>
            </w:pPr>
            <w:r w:rsidRPr="00A26709">
              <w:rPr>
                <w:lang w:val="en-US" w:bidi="en-US"/>
              </w:rPr>
              <w:t>5-12</w:t>
            </w:r>
          </w:p>
        </w:tc>
      </w:tr>
      <w:tr w:rsidR="00314D7E" w:rsidRPr="00A26709" w14:paraId="11359A8D" w14:textId="77777777">
        <w:trPr>
          <w:trHeight w:val="311"/>
        </w:trPr>
        <w:tc>
          <w:tcPr>
            <w:tcW w:w="6827" w:type="dxa"/>
          </w:tcPr>
          <w:p w14:paraId="57F3D3B9" w14:textId="77777777" w:rsidR="00314D7E" w:rsidRPr="00A26709" w:rsidRDefault="00F978FD">
            <w:pPr>
              <w:pStyle w:val="TableParagraph"/>
              <w:spacing w:before="56" w:line="236" w:lineRule="exact"/>
            </w:pPr>
            <w:r w:rsidRPr="00A26709">
              <w:rPr>
                <w:lang w:val="en-US" w:bidi="en-US"/>
              </w:rPr>
              <w:t>Photographic records of the current situation</w:t>
            </w:r>
          </w:p>
        </w:tc>
        <w:tc>
          <w:tcPr>
            <w:tcW w:w="1278" w:type="dxa"/>
          </w:tcPr>
          <w:p w14:paraId="400E3B3F" w14:textId="77777777" w:rsidR="00314D7E" w:rsidRPr="00A26709" w:rsidRDefault="00314D7E">
            <w:pPr>
              <w:pStyle w:val="TableParagraph"/>
              <w:ind w:left="0"/>
            </w:pPr>
          </w:p>
        </w:tc>
        <w:tc>
          <w:tcPr>
            <w:tcW w:w="1275" w:type="dxa"/>
          </w:tcPr>
          <w:p w14:paraId="7D03ADF5" w14:textId="77777777" w:rsidR="00314D7E" w:rsidRPr="00A26709" w:rsidRDefault="00F978FD">
            <w:pPr>
              <w:pStyle w:val="TableParagraph"/>
              <w:spacing w:before="56" w:line="236" w:lineRule="exact"/>
              <w:ind w:left="245" w:right="245"/>
              <w:jc w:val="center"/>
            </w:pPr>
            <w:r w:rsidRPr="00A26709">
              <w:rPr>
                <w:lang w:val="en-US" w:bidi="en-US"/>
              </w:rPr>
              <w:t>13-14</w:t>
            </w:r>
          </w:p>
        </w:tc>
      </w:tr>
      <w:tr w:rsidR="00314D7E" w:rsidRPr="00A26709" w14:paraId="6934C62A" w14:textId="77777777">
        <w:trPr>
          <w:trHeight w:val="309"/>
        </w:trPr>
        <w:tc>
          <w:tcPr>
            <w:tcW w:w="6827" w:type="dxa"/>
          </w:tcPr>
          <w:p w14:paraId="5076C127" w14:textId="77777777" w:rsidR="00314D7E" w:rsidRPr="00A26709" w:rsidRDefault="00F978FD">
            <w:pPr>
              <w:pStyle w:val="TableParagraph"/>
              <w:spacing w:before="56" w:line="233" w:lineRule="exact"/>
            </w:pPr>
            <w:r w:rsidRPr="00A26709">
              <w:rPr>
                <w:lang w:val="en-US" w:bidi="en-US"/>
              </w:rPr>
              <w:t>Technical inspection report</w:t>
            </w:r>
          </w:p>
        </w:tc>
        <w:tc>
          <w:tcPr>
            <w:tcW w:w="1278" w:type="dxa"/>
          </w:tcPr>
          <w:p w14:paraId="76DCDC44" w14:textId="77777777" w:rsidR="00314D7E" w:rsidRPr="00A26709" w:rsidRDefault="00314D7E">
            <w:pPr>
              <w:pStyle w:val="TableParagraph"/>
              <w:ind w:left="0"/>
            </w:pPr>
          </w:p>
        </w:tc>
        <w:tc>
          <w:tcPr>
            <w:tcW w:w="1275" w:type="dxa"/>
          </w:tcPr>
          <w:p w14:paraId="11FB1A83" w14:textId="77777777" w:rsidR="00314D7E" w:rsidRPr="00A26709" w:rsidRDefault="00F978FD">
            <w:pPr>
              <w:pStyle w:val="TableParagraph"/>
              <w:spacing w:before="56" w:line="233" w:lineRule="exact"/>
              <w:ind w:left="245" w:right="245"/>
              <w:jc w:val="center"/>
            </w:pPr>
            <w:r w:rsidRPr="00A26709">
              <w:rPr>
                <w:lang w:val="en-US" w:bidi="en-US"/>
              </w:rPr>
              <w:t>15-101</w:t>
            </w:r>
          </w:p>
        </w:tc>
      </w:tr>
      <w:tr w:rsidR="00314D7E" w:rsidRPr="00A26709" w14:paraId="73989225" w14:textId="77777777">
        <w:trPr>
          <w:trHeight w:val="309"/>
        </w:trPr>
        <w:tc>
          <w:tcPr>
            <w:tcW w:w="6827" w:type="dxa"/>
            <w:shd w:val="clear" w:color="auto" w:fill="BFBFBF"/>
          </w:tcPr>
          <w:p w14:paraId="28A32A67" w14:textId="77777777" w:rsidR="00314D7E" w:rsidRPr="00A26709" w:rsidRDefault="00F978FD">
            <w:pPr>
              <w:pStyle w:val="TableParagraph"/>
              <w:spacing w:before="56" w:line="233" w:lineRule="exact"/>
              <w:rPr>
                <w:b/>
              </w:rPr>
            </w:pPr>
            <w:r w:rsidRPr="00A26709">
              <w:rPr>
                <w:b/>
                <w:lang w:val="en-US"/>
              </w:rPr>
              <w:t>Architectural Part</w:t>
            </w:r>
          </w:p>
        </w:tc>
        <w:tc>
          <w:tcPr>
            <w:tcW w:w="1278" w:type="dxa"/>
            <w:shd w:val="clear" w:color="auto" w:fill="BFBFBF"/>
          </w:tcPr>
          <w:p w14:paraId="169E6F89" w14:textId="77777777" w:rsidR="00314D7E" w:rsidRPr="00A26709" w:rsidRDefault="00314D7E">
            <w:pPr>
              <w:pStyle w:val="TableParagraph"/>
              <w:ind w:left="0"/>
            </w:pPr>
          </w:p>
        </w:tc>
        <w:tc>
          <w:tcPr>
            <w:tcW w:w="1275" w:type="dxa"/>
            <w:shd w:val="clear" w:color="auto" w:fill="BFBFBF"/>
          </w:tcPr>
          <w:p w14:paraId="5729A47F" w14:textId="77777777" w:rsidR="00314D7E" w:rsidRPr="00A26709" w:rsidRDefault="00F978FD">
            <w:pPr>
              <w:pStyle w:val="TableParagraph"/>
              <w:spacing w:before="56" w:line="233" w:lineRule="exact"/>
              <w:ind w:left="245" w:right="245"/>
              <w:jc w:val="center"/>
              <w:rPr>
                <w:b/>
              </w:rPr>
            </w:pPr>
            <w:r w:rsidRPr="00A26709">
              <w:rPr>
                <w:b/>
                <w:lang w:val="en-US"/>
              </w:rPr>
              <w:t>102</w:t>
            </w:r>
          </w:p>
        </w:tc>
      </w:tr>
      <w:tr w:rsidR="00314D7E" w:rsidRPr="00A26709" w14:paraId="1C4D5C53" w14:textId="77777777">
        <w:trPr>
          <w:trHeight w:val="309"/>
        </w:trPr>
        <w:tc>
          <w:tcPr>
            <w:tcW w:w="6827" w:type="dxa"/>
          </w:tcPr>
          <w:p w14:paraId="3F2B98DE" w14:textId="77777777" w:rsidR="00314D7E" w:rsidRPr="00A26709" w:rsidRDefault="00F978FD">
            <w:pPr>
              <w:pStyle w:val="TableParagraph"/>
              <w:spacing w:before="56" w:line="233" w:lineRule="exact"/>
            </w:pPr>
            <w:r w:rsidRPr="00A26709">
              <w:rPr>
                <w:lang w:val="en-US"/>
              </w:rPr>
              <w:t>Cover sheet</w:t>
            </w:r>
          </w:p>
        </w:tc>
        <w:tc>
          <w:tcPr>
            <w:tcW w:w="1278" w:type="dxa"/>
          </w:tcPr>
          <w:p w14:paraId="06944735" w14:textId="77777777" w:rsidR="00314D7E" w:rsidRPr="00A26709" w:rsidRDefault="00F978FD">
            <w:pPr>
              <w:pStyle w:val="TableParagraph"/>
              <w:spacing w:before="56" w:line="233" w:lineRule="exact"/>
              <w:ind w:left="155" w:right="153"/>
              <w:jc w:val="center"/>
            </w:pPr>
            <w:r w:rsidRPr="00A26709">
              <w:rPr>
                <w:lang w:val="en-US"/>
              </w:rPr>
              <w:t>001</w:t>
            </w:r>
          </w:p>
        </w:tc>
        <w:tc>
          <w:tcPr>
            <w:tcW w:w="1275" w:type="dxa"/>
          </w:tcPr>
          <w:p w14:paraId="017C6578" w14:textId="77777777" w:rsidR="00314D7E" w:rsidRPr="00A26709" w:rsidRDefault="00F978FD">
            <w:pPr>
              <w:pStyle w:val="TableParagraph"/>
              <w:spacing w:before="56" w:line="233" w:lineRule="exact"/>
              <w:ind w:left="245" w:right="245"/>
              <w:jc w:val="center"/>
            </w:pPr>
            <w:r w:rsidRPr="00A26709">
              <w:rPr>
                <w:lang w:val="en-US"/>
              </w:rPr>
              <w:t>103</w:t>
            </w:r>
          </w:p>
        </w:tc>
      </w:tr>
      <w:tr w:rsidR="00314D7E" w:rsidRPr="00A26709" w14:paraId="6C36D918" w14:textId="77777777">
        <w:trPr>
          <w:trHeight w:val="311"/>
        </w:trPr>
        <w:tc>
          <w:tcPr>
            <w:tcW w:w="6827" w:type="dxa"/>
          </w:tcPr>
          <w:p w14:paraId="5EDBAAAD" w14:textId="77777777" w:rsidR="00314D7E" w:rsidRPr="00A26709" w:rsidRDefault="00F978FD">
            <w:pPr>
              <w:pStyle w:val="TableParagraph"/>
              <w:spacing w:before="58" w:line="233" w:lineRule="exact"/>
            </w:pPr>
            <w:r w:rsidRPr="00A26709">
              <w:rPr>
                <w:lang w:val="en-US"/>
              </w:rPr>
              <w:t>General Notes</w:t>
            </w:r>
          </w:p>
        </w:tc>
        <w:tc>
          <w:tcPr>
            <w:tcW w:w="1278" w:type="dxa"/>
          </w:tcPr>
          <w:p w14:paraId="2C2FA1FA" w14:textId="77777777" w:rsidR="00314D7E" w:rsidRPr="00A26709" w:rsidRDefault="00F978FD">
            <w:pPr>
              <w:pStyle w:val="TableParagraph"/>
              <w:spacing w:before="58" w:line="233" w:lineRule="exact"/>
              <w:ind w:left="155" w:right="153"/>
              <w:jc w:val="center"/>
            </w:pPr>
            <w:r w:rsidRPr="00A26709">
              <w:rPr>
                <w:lang w:val="en-US"/>
              </w:rPr>
              <w:t>002</w:t>
            </w:r>
          </w:p>
        </w:tc>
        <w:tc>
          <w:tcPr>
            <w:tcW w:w="1275" w:type="dxa"/>
          </w:tcPr>
          <w:p w14:paraId="3A65BE00" w14:textId="77777777" w:rsidR="00314D7E" w:rsidRPr="00A26709" w:rsidRDefault="00F978FD">
            <w:pPr>
              <w:pStyle w:val="TableParagraph"/>
              <w:spacing w:before="58" w:line="233" w:lineRule="exact"/>
              <w:ind w:left="245" w:right="245"/>
              <w:jc w:val="center"/>
            </w:pPr>
            <w:r w:rsidRPr="00A26709">
              <w:rPr>
                <w:lang w:val="en-US"/>
              </w:rPr>
              <w:t>104</w:t>
            </w:r>
          </w:p>
        </w:tc>
      </w:tr>
      <w:tr w:rsidR="00314D7E" w:rsidRPr="00A26709" w14:paraId="4704D704" w14:textId="77777777">
        <w:trPr>
          <w:trHeight w:val="309"/>
        </w:trPr>
        <w:tc>
          <w:tcPr>
            <w:tcW w:w="6827" w:type="dxa"/>
          </w:tcPr>
          <w:p w14:paraId="0F33586C" w14:textId="77777777" w:rsidR="00314D7E" w:rsidRPr="00A26709" w:rsidRDefault="00F978FD">
            <w:pPr>
              <w:pStyle w:val="TableParagraph"/>
              <w:spacing w:before="56" w:line="233" w:lineRule="exact"/>
            </w:pPr>
            <w:r w:rsidRPr="00A26709">
              <w:rPr>
                <w:lang w:val="en-US"/>
              </w:rPr>
              <w:t>General Notes</w:t>
            </w:r>
          </w:p>
        </w:tc>
        <w:tc>
          <w:tcPr>
            <w:tcW w:w="1278" w:type="dxa"/>
          </w:tcPr>
          <w:p w14:paraId="3FD3CD86" w14:textId="77777777" w:rsidR="00314D7E" w:rsidRPr="00A26709" w:rsidRDefault="00F978FD">
            <w:pPr>
              <w:pStyle w:val="TableParagraph"/>
              <w:spacing w:before="56" w:line="233" w:lineRule="exact"/>
              <w:ind w:left="155" w:right="153"/>
              <w:jc w:val="center"/>
            </w:pPr>
            <w:r w:rsidRPr="00A26709">
              <w:rPr>
                <w:lang w:val="en-US"/>
              </w:rPr>
              <w:t>003</w:t>
            </w:r>
          </w:p>
        </w:tc>
        <w:tc>
          <w:tcPr>
            <w:tcW w:w="1275" w:type="dxa"/>
          </w:tcPr>
          <w:p w14:paraId="3B80608D" w14:textId="77777777" w:rsidR="00314D7E" w:rsidRPr="00A26709" w:rsidRDefault="00F978FD">
            <w:pPr>
              <w:pStyle w:val="TableParagraph"/>
              <w:spacing w:before="56" w:line="233" w:lineRule="exact"/>
              <w:ind w:left="245" w:right="245"/>
              <w:jc w:val="center"/>
            </w:pPr>
            <w:r w:rsidRPr="00A26709">
              <w:rPr>
                <w:lang w:val="en-US"/>
              </w:rPr>
              <w:t>105</w:t>
            </w:r>
          </w:p>
        </w:tc>
      </w:tr>
      <w:tr w:rsidR="00314D7E" w:rsidRPr="00A26709" w14:paraId="138128D6" w14:textId="77777777">
        <w:trPr>
          <w:trHeight w:val="309"/>
        </w:trPr>
        <w:tc>
          <w:tcPr>
            <w:tcW w:w="6827" w:type="dxa"/>
          </w:tcPr>
          <w:p w14:paraId="1FB98D78" w14:textId="77777777" w:rsidR="00314D7E" w:rsidRPr="00A26709" w:rsidRDefault="00F978FD">
            <w:pPr>
              <w:pStyle w:val="TableParagraph"/>
              <w:spacing w:before="56" w:line="233" w:lineRule="exact"/>
            </w:pPr>
            <w:r w:rsidRPr="00A26709">
              <w:rPr>
                <w:lang w:val="en-US"/>
              </w:rPr>
              <w:t>Site Plan</w:t>
            </w:r>
          </w:p>
        </w:tc>
        <w:tc>
          <w:tcPr>
            <w:tcW w:w="1278" w:type="dxa"/>
          </w:tcPr>
          <w:p w14:paraId="2C750658" w14:textId="77777777" w:rsidR="00314D7E" w:rsidRPr="00A26709" w:rsidRDefault="00F978FD">
            <w:pPr>
              <w:pStyle w:val="TableParagraph"/>
              <w:spacing w:before="56" w:line="233" w:lineRule="exact"/>
              <w:ind w:left="155" w:right="153"/>
              <w:jc w:val="center"/>
            </w:pPr>
            <w:r w:rsidRPr="00A26709">
              <w:rPr>
                <w:lang w:val="en-US"/>
              </w:rPr>
              <w:t>004</w:t>
            </w:r>
          </w:p>
        </w:tc>
        <w:tc>
          <w:tcPr>
            <w:tcW w:w="1275" w:type="dxa"/>
          </w:tcPr>
          <w:p w14:paraId="208117F7" w14:textId="77777777" w:rsidR="00314D7E" w:rsidRPr="00A26709" w:rsidRDefault="00F978FD">
            <w:pPr>
              <w:pStyle w:val="TableParagraph"/>
              <w:spacing w:before="56" w:line="233" w:lineRule="exact"/>
              <w:ind w:left="245" w:right="245"/>
              <w:jc w:val="center"/>
            </w:pPr>
            <w:r w:rsidRPr="00A26709">
              <w:rPr>
                <w:lang w:val="en-US"/>
              </w:rPr>
              <w:t>106</w:t>
            </w:r>
          </w:p>
        </w:tc>
      </w:tr>
      <w:tr w:rsidR="00314D7E" w:rsidRPr="00A26709" w14:paraId="25E59068" w14:textId="77777777">
        <w:trPr>
          <w:trHeight w:val="311"/>
        </w:trPr>
        <w:tc>
          <w:tcPr>
            <w:tcW w:w="6827" w:type="dxa"/>
          </w:tcPr>
          <w:p w14:paraId="5D0865DE" w14:textId="77777777" w:rsidR="00314D7E" w:rsidRPr="00A26709" w:rsidRDefault="00F978FD">
            <w:pPr>
              <w:pStyle w:val="TableParagraph"/>
              <w:spacing w:before="58" w:line="233" w:lineRule="exact"/>
            </w:pPr>
            <w:r w:rsidRPr="00A26709">
              <w:rPr>
                <w:lang w:val="en-US"/>
              </w:rPr>
              <w:t>Demo Plans</w:t>
            </w:r>
          </w:p>
        </w:tc>
        <w:tc>
          <w:tcPr>
            <w:tcW w:w="1278" w:type="dxa"/>
          </w:tcPr>
          <w:p w14:paraId="2638E478" w14:textId="77777777" w:rsidR="00314D7E" w:rsidRPr="00A26709" w:rsidRDefault="00F978FD">
            <w:pPr>
              <w:pStyle w:val="TableParagraph"/>
              <w:spacing w:before="58" w:line="233" w:lineRule="exact"/>
              <w:ind w:left="155" w:right="153"/>
              <w:jc w:val="center"/>
            </w:pPr>
            <w:r w:rsidRPr="00A26709">
              <w:rPr>
                <w:lang w:val="en-US"/>
              </w:rPr>
              <w:t>D-001</w:t>
            </w:r>
          </w:p>
        </w:tc>
        <w:tc>
          <w:tcPr>
            <w:tcW w:w="1275" w:type="dxa"/>
          </w:tcPr>
          <w:p w14:paraId="6FA19BDE" w14:textId="77777777" w:rsidR="00314D7E" w:rsidRPr="00A26709" w:rsidRDefault="00F978FD">
            <w:pPr>
              <w:pStyle w:val="TableParagraph"/>
              <w:spacing w:before="58" w:line="233" w:lineRule="exact"/>
              <w:ind w:left="245" w:right="245"/>
              <w:jc w:val="center"/>
            </w:pPr>
            <w:r w:rsidRPr="00A26709">
              <w:rPr>
                <w:lang w:val="en-US"/>
              </w:rPr>
              <w:t>107</w:t>
            </w:r>
          </w:p>
        </w:tc>
      </w:tr>
      <w:tr w:rsidR="00314D7E" w:rsidRPr="00A26709" w14:paraId="19E456E8" w14:textId="77777777">
        <w:trPr>
          <w:trHeight w:val="309"/>
        </w:trPr>
        <w:tc>
          <w:tcPr>
            <w:tcW w:w="6827" w:type="dxa"/>
          </w:tcPr>
          <w:p w14:paraId="72E1A9E3" w14:textId="77777777" w:rsidR="00314D7E" w:rsidRPr="00A26709" w:rsidRDefault="00F978FD">
            <w:pPr>
              <w:pStyle w:val="TableParagraph"/>
              <w:spacing w:before="56" w:line="234" w:lineRule="exact"/>
            </w:pPr>
            <w:r w:rsidRPr="00A26709">
              <w:rPr>
                <w:lang w:val="en-US"/>
              </w:rPr>
              <w:t>Demo Plans</w:t>
            </w:r>
          </w:p>
        </w:tc>
        <w:tc>
          <w:tcPr>
            <w:tcW w:w="1278" w:type="dxa"/>
          </w:tcPr>
          <w:p w14:paraId="563F6DF0" w14:textId="77777777" w:rsidR="00314D7E" w:rsidRPr="00A26709" w:rsidRDefault="00F978FD">
            <w:pPr>
              <w:pStyle w:val="TableParagraph"/>
              <w:spacing w:before="56" w:line="234" w:lineRule="exact"/>
              <w:ind w:left="155" w:right="153"/>
              <w:jc w:val="center"/>
            </w:pPr>
            <w:r w:rsidRPr="00A26709">
              <w:rPr>
                <w:lang w:val="en-US"/>
              </w:rPr>
              <w:t>D-002</w:t>
            </w:r>
          </w:p>
        </w:tc>
        <w:tc>
          <w:tcPr>
            <w:tcW w:w="1275" w:type="dxa"/>
          </w:tcPr>
          <w:p w14:paraId="5A696F6C" w14:textId="77777777" w:rsidR="00314D7E" w:rsidRPr="00A26709" w:rsidRDefault="00F978FD">
            <w:pPr>
              <w:pStyle w:val="TableParagraph"/>
              <w:spacing w:before="56" w:line="234" w:lineRule="exact"/>
              <w:ind w:left="245" w:right="245"/>
              <w:jc w:val="center"/>
            </w:pPr>
            <w:r w:rsidRPr="00A26709">
              <w:rPr>
                <w:lang w:val="en-US"/>
              </w:rPr>
              <w:t>108</w:t>
            </w:r>
          </w:p>
        </w:tc>
      </w:tr>
      <w:tr w:rsidR="00314D7E" w:rsidRPr="00A26709" w14:paraId="2F5512C0" w14:textId="77777777">
        <w:trPr>
          <w:trHeight w:val="309"/>
        </w:trPr>
        <w:tc>
          <w:tcPr>
            <w:tcW w:w="6827" w:type="dxa"/>
          </w:tcPr>
          <w:p w14:paraId="67E6BF7F" w14:textId="77777777" w:rsidR="00314D7E" w:rsidRPr="00A26709" w:rsidRDefault="00F978FD">
            <w:pPr>
              <w:pStyle w:val="TableParagraph"/>
              <w:spacing w:before="56" w:line="233" w:lineRule="exact"/>
            </w:pPr>
            <w:r w:rsidRPr="00A26709">
              <w:rPr>
                <w:lang w:val="en-US"/>
              </w:rPr>
              <w:t>Existing Floor Plans</w:t>
            </w:r>
          </w:p>
        </w:tc>
        <w:tc>
          <w:tcPr>
            <w:tcW w:w="1278" w:type="dxa"/>
          </w:tcPr>
          <w:p w14:paraId="1A4D5457" w14:textId="77777777" w:rsidR="00314D7E" w:rsidRPr="00A26709" w:rsidRDefault="00F978FD">
            <w:pPr>
              <w:pStyle w:val="TableParagraph"/>
              <w:spacing w:before="56" w:line="233" w:lineRule="exact"/>
              <w:ind w:left="155" w:right="153"/>
              <w:jc w:val="center"/>
            </w:pPr>
            <w:r w:rsidRPr="00A26709">
              <w:rPr>
                <w:lang w:val="en-US"/>
              </w:rPr>
              <w:t>A-101</w:t>
            </w:r>
          </w:p>
        </w:tc>
        <w:tc>
          <w:tcPr>
            <w:tcW w:w="1275" w:type="dxa"/>
          </w:tcPr>
          <w:p w14:paraId="23A941FB" w14:textId="77777777" w:rsidR="00314D7E" w:rsidRPr="00A26709" w:rsidRDefault="00F978FD">
            <w:pPr>
              <w:pStyle w:val="TableParagraph"/>
              <w:spacing w:before="56" w:line="233" w:lineRule="exact"/>
              <w:ind w:left="245" w:right="245"/>
              <w:jc w:val="center"/>
            </w:pPr>
            <w:r w:rsidRPr="00A26709">
              <w:rPr>
                <w:lang w:val="en-US"/>
              </w:rPr>
              <w:t>109</w:t>
            </w:r>
          </w:p>
        </w:tc>
      </w:tr>
      <w:tr w:rsidR="00314D7E" w:rsidRPr="00A26709" w14:paraId="22E9C453" w14:textId="77777777">
        <w:trPr>
          <w:trHeight w:val="311"/>
        </w:trPr>
        <w:tc>
          <w:tcPr>
            <w:tcW w:w="6827" w:type="dxa"/>
          </w:tcPr>
          <w:p w14:paraId="6DBD1E0C" w14:textId="77777777" w:rsidR="00314D7E" w:rsidRPr="00A26709" w:rsidRDefault="00F978FD">
            <w:pPr>
              <w:pStyle w:val="TableParagraph"/>
              <w:spacing w:before="58" w:line="233" w:lineRule="exact"/>
            </w:pPr>
            <w:r w:rsidRPr="00A26709">
              <w:rPr>
                <w:lang w:val="en-US"/>
              </w:rPr>
              <w:t>Existing Floor Plans</w:t>
            </w:r>
          </w:p>
        </w:tc>
        <w:tc>
          <w:tcPr>
            <w:tcW w:w="1278" w:type="dxa"/>
          </w:tcPr>
          <w:p w14:paraId="0B36AB72" w14:textId="77777777" w:rsidR="00314D7E" w:rsidRPr="00A26709" w:rsidRDefault="00F978FD">
            <w:pPr>
              <w:pStyle w:val="TableParagraph"/>
              <w:spacing w:before="58" w:line="233" w:lineRule="exact"/>
              <w:ind w:left="155" w:right="153"/>
              <w:jc w:val="center"/>
            </w:pPr>
            <w:r w:rsidRPr="00A26709">
              <w:rPr>
                <w:lang w:val="en-US"/>
              </w:rPr>
              <w:t>A-102</w:t>
            </w:r>
          </w:p>
        </w:tc>
        <w:tc>
          <w:tcPr>
            <w:tcW w:w="1275" w:type="dxa"/>
          </w:tcPr>
          <w:p w14:paraId="4B5BFC45" w14:textId="77777777" w:rsidR="00314D7E" w:rsidRPr="00A26709" w:rsidRDefault="00F978FD">
            <w:pPr>
              <w:pStyle w:val="TableParagraph"/>
              <w:spacing w:before="58" w:line="233" w:lineRule="exact"/>
              <w:ind w:left="245" w:right="245"/>
              <w:jc w:val="center"/>
            </w:pPr>
            <w:r w:rsidRPr="00A26709">
              <w:rPr>
                <w:lang w:val="en-US"/>
              </w:rPr>
              <w:t>110</w:t>
            </w:r>
          </w:p>
        </w:tc>
      </w:tr>
      <w:tr w:rsidR="00314D7E" w:rsidRPr="00A26709" w14:paraId="0D5C29B7" w14:textId="77777777">
        <w:trPr>
          <w:trHeight w:val="309"/>
        </w:trPr>
        <w:tc>
          <w:tcPr>
            <w:tcW w:w="6827" w:type="dxa"/>
          </w:tcPr>
          <w:p w14:paraId="7D1D7525" w14:textId="77777777" w:rsidR="00314D7E" w:rsidRPr="00A26709" w:rsidRDefault="00F978FD">
            <w:pPr>
              <w:pStyle w:val="TableParagraph"/>
              <w:spacing w:before="56" w:line="233" w:lineRule="exact"/>
            </w:pPr>
            <w:r w:rsidRPr="00A26709">
              <w:rPr>
                <w:lang w:val="en-US"/>
              </w:rPr>
              <w:t>Existing Floor Plans</w:t>
            </w:r>
          </w:p>
        </w:tc>
        <w:tc>
          <w:tcPr>
            <w:tcW w:w="1278" w:type="dxa"/>
          </w:tcPr>
          <w:p w14:paraId="6E241A34" w14:textId="77777777" w:rsidR="00314D7E" w:rsidRPr="00A26709" w:rsidRDefault="00F978FD">
            <w:pPr>
              <w:pStyle w:val="TableParagraph"/>
              <w:spacing w:before="56" w:line="233" w:lineRule="exact"/>
              <w:ind w:left="155" w:right="153"/>
              <w:jc w:val="center"/>
            </w:pPr>
            <w:r w:rsidRPr="00A26709">
              <w:rPr>
                <w:lang w:val="en-US"/>
              </w:rPr>
              <w:t>A-103</w:t>
            </w:r>
          </w:p>
        </w:tc>
        <w:tc>
          <w:tcPr>
            <w:tcW w:w="1275" w:type="dxa"/>
          </w:tcPr>
          <w:p w14:paraId="7A0E3034" w14:textId="77777777" w:rsidR="00314D7E" w:rsidRPr="00A26709" w:rsidRDefault="00F978FD">
            <w:pPr>
              <w:pStyle w:val="TableParagraph"/>
              <w:spacing w:before="56" w:line="233" w:lineRule="exact"/>
              <w:ind w:left="245" w:right="245"/>
              <w:jc w:val="center"/>
            </w:pPr>
            <w:r w:rsidRPr="00A26709">
              <w:rPr>
                <w:lang w:val="en-US"/>
              </w:rPr>
              <w:t>111</w:t>
            </w:r>
          </w:p>
        </w:tc>
      </w:tr>
      <w:tr w:rsidR="00314D7E" w:rsidRPr="00A26709" w14:paraId="54F057E3" w14:textId="77777777">
        <w:trPr>
          <w:trHeight w:val="309"/>
        </w:trPr>
        <w:tc>
          <w:tcPr>
            <w:tcW w:w="6827" w:type="dxa"/>
          </w:tcPr>
          <w:p w14:paraId="23B8F779" w14:textId="77777777" w:rsidR="00314D7E" w:rsidRPr="00A26709" w:rsidRDefault="00F978FD">
            <w:pPr>
              <w:pStyle w:val="TableParagraph"/>
              <w:spacing w:before="56" w:line="233" w:lineRule="exact"/>
            </w:pPr>
            <w:r w:rsidRPr="00A26709">
              <w:rPr>
                <w:lang w:val="en-US"/>
              </w:rPr>
              <w:t>Proposed Floor Plans</w:t>
            </w:r>
          </w:p>
        </w:tc>
        <w:tc>
          <w:tcPr>
            <w:tcW w:w="1278" w:type="dxa"/>
          </w:tcPr>
          <w:p w14:paraId="09FA93F5" w14:textId="77777777" w:rsidR="00314D7E" w:rsidRPr="00A26709" w:rsidRDefault="00F978FD">
            <w:pPr>
              <w:pStyle w:val="TableParagraph"/>
              <w:spacing w:before="56" w:line="233" w:lineRule="exact"/>
              <w:ind w:left="155" w:right="153"/>
              <w:jc w:val="center"/>
            </w:pPr>
            <w:r w:rsidRPr="00A26709">
              <w:rPr>
                <w:lang w:val="en-US"/>
              </w:rPr>
              <w:t>A-104</w:t>
            </w:r>
          </w:p>
        </w:tc>
        <w:tc>
          <w:tcPr>
            <w:tcW w:w="1275" w:type="dxa"/>
          </w:tcPr>
          <w:p w14:paraId="6D0ADDEA" w14:textId="77777777" w:rsidR="00314D7E" w:rsidRPr="00A26709" w:rsidRDefault="00F978FD">
            <w:pPr>
              <w:pStyle w:val="TableParagraph"/>
              <w:spacing w:before="56" w:line="233" w:lineRule="exact"/>
              <w:ind w:left="245" w:right="245"/>
              <w:jc w:val="center"/>
            </w:pPr>
            <w:r w:rsidRPr="00A26709">
              <w:rPr>
                <w:lang w:val="en-US"/>
              </w:rPr>
              <w:t>112</w:t>
            </w:r>
          </w:p>
        </w:tc>
      </w:tr>
      <w:tr w:rsidR="00314D7E" w:rsidRPr="00A26709" w14:paraId="511F9A6B" w14:textId="77777777">
        <w:trPr>
          <w:trHeight w:val="311"/>
        </w:trPr>
        <w:tc>
          <w:tcPr>
            <w:tcW w:w="6827" w:type="dxa"/>
          </w:tcPr>
          <w:p w14:paraId="23687F4D" w14:textId="77777777" w:rsidR="00314D7E" w:rsidRPr="00A26709" w:rsidRDefault="00F978FD">
            <w:pPr>
              <w:pStyle w:val="TableParagraph"/>
              <w:spacing w:before="58" w:line="233" w:lineRule="exact"/>
            </w:pPr>
            <w:r w:rsidRPr="00A26709">
              <w:rPr>
                <w:lang w:val="en-US"/>
              </w:rPr>
              <w:t>Proposed Floor Plans</w:t>
            </w:r>
          </w:p>
        </w:tc>
        <w:tc>
          <w:tcPr>
            <w:tcW w:w="1278" w:type="dxa"/>
          </w:tcPr>
          <w:p w14:paraId="7AE86CA9" w14:textId="77777777" w:rsidR="00314D7E" w:rsidRPr="00A26709" w:rsidRDefault="00F978FD">
            <w:pPr>
              <w:pStyle w:val="TableParagraph"/>
              <w:spacing w:before="58" w:line="233" w:lineRule="exact"/>
              <w:ind w:left="155" w:right="153"/>
              <w:jc w:val="center"/>
            </w:pPr>
            <w:r w:rsidRPr="00A26709">
              <w:rPr>
                <w:lang w:val="en-US"/>
              </w:rPr>
              <w:t>A-105</w:t>
            </w:r>
          </w:p>
        </w:tc>
        <w:tc>
          <w:tcPr>
            <w:tcW w:w="1275" w:type="dxa"/>
          </w:tcPr>
          <w:p w14:paraId="419D785F" w14:textId="77777777" w:rsidR="00314D7E" w:rsidRPr="00A26709" w:rsidRDefault="00F978FD">
            <w:pPr>
              <w:pStyle w:val="TableParagraph"/>
              <w:spacing w:before="58" w:line="233" w:lineRule="exact"/>
              <w:ind w:left="245" w:right="245"/>
              <w:jc w:val="center"/>
            </w:pPr>
            <w:r w:rsidRPr="00A26709">
              <w:rPr>
                <w:lang w:val="en-US"/>
              </w:rPr>
              <w:t>113</w:t>
            </w:r>
          </w:p>
        </w:tc>
      </w:tr>
      <w:tr w:rsidR="00314D7E" w:rsidRPr="00A26709" w14:paraId="1F781406" w14:textId="77777777">
        <w:trPr>
          <w:trHeight w:val="309"/>
        </w:trPr>
        <w:tc>
          <w:tcPr>
            <w:tcW w:w="6827" w:type="dxa"/>
          </w:tcPr>
          <w:p w14:paraId="4473E6C5" w14:textId="77777777" w:rsidR="00314D7E" w:rsidRPr="00A26709" w:rsidRDefault="00F978FD">
            <w:pPr>
              <w:pStyle w:val="TableParagraph"/>
              <w:spacing w:before="56" w:line="233" w:lineRule="exact"/>
            </w:pPr>
            <w:r w:rsidRPr="00A26709">
              <w:rPr>
                <w:lang w:val="en-US"/>
              </w:rPr>
              <w:t>Proposed Floor Plans</w:t>
            </w:r>
          </w:p>
        </w:tc>
        <w:tc>
          <w:tcPr>
            <w:tcW w:w="1278" w:type="dxa"/>
          </w:tcPr>
          <w:p w14:paraId="2D68DC9F" w14:textId="77777777" w:rsidR="00314D7E" w:rsidRPr="00A26709" w:rsidRDefault="00F978FD">
            <w:pPr>
              <w:pStyle w:val="TableParagraph"/>
              <w:spacing w:before="56" w:line="233" w:lineRule="exact"/>
              <w:ind w:left="155" w:right="153"/>
              <w:jc w:val="center"/>
            </w:pPr>
            <w:r w:rsidRPr="00A26709">
              <w:rPr>
                <w:lang w:val="en-US"/>
              </w:rPr>
              <w:t>A-106</w:t>
            </w:r>
          </w:p>
        </w:tc>
        <w:tc>
          <w:tcPr>
            <w:tcW w:w="1275" w:type="dxa"/>
          </w:tcPr>
          <w:p w14:paraId="2AE49D6C" w14:textId="77777777" w:rsidR="00314D7E" w:rsidRPr="00A26709" w:rsidRDefault="00F978FD">
            <w:pPr>
              <w:pStyle w:val="TableParagraph"/>
              <w:spacing w:before="56" w:line="233" w:lineRule="exact"/>
              <w:ind w:left="245" w:right="245"/>
              <w:jc w:val="center"/>
            </w:pPr>
            <w:r w:rsidRPr="00A26709">
              <w:rPr>
                <w:lang w:val="en-US"/>
              </w:rPr>
              <w:t>114</w:t>
            </w:r>
          </w:p>
        </w:tc>
      </w:tr>
      <w:tr w:rsidR="00314D7E" w:rsidRPr="00A26709" w14:paraId="60D694CD" w14:textId="77777777">
        <w:trPr>
          <w:trHeight w:val="309"/>
        </w:trPr>
        <w:tc>
          <w:tcPr>
            <w:tcW w:w="6827" w:type="dxa"/>
          </w:tcPr>
          <w:p w14:paraId="5CA4F136" w14:textId="77777777" w:rsidR="00314D7E" w:rsidRPr="00A26709" w:rsidRDefault="00F978FD">
            <w:pPr>
              <w:pStyle w:val="TableParagraph"/>
              <w:spacing w:before="56" w:line="233" w:lineRule="exact"/>
            </w:pPr>
            <w:r w:rsidRPr="00A26709">
              <w:rPr>
                <w:lang w:val="en-US"/>
              </w:rPr>
              <w:t>Proposed RCP</w:t>
            </w:r>
          </w:p>
        </w:tc>
        <w:tc>
          <w:tcPr>
            <w:tcW w:w="1278" w:type="dxa"/>
          </w:tcPr>
          <w:p w14:paraId="3EC685F3" w14:textId="77777777" w:rsidR="00314D7E" w:rsidRPr="00A26709" w:rsidRDefault="00F978FD">
            <w:pPr>
              <w:pStyle w:val="TableParagraph"/>
              <w:spacing w:before="56" w:line="233" w:lineRule="exact"/>
              <w:ind w:left="155" w:right="153"/>
              <w:jc w:val="center"/>
            </w:pPr>
            <w:r w:rsidRPr="00A26709">
              <w:rPr>
                <w:lang w:val="en-US"/>
              </w:rPr>
              <w:t>A-154</w:t>
            </w:r>
          </w:p>
        </w:tc>
        <w:tc>
          <w:tcPr>
            <w:tcW w:w="1275" w:type="dxa"/>
          </w:tcPr>
          <w:p w14:paraId="610D933E" w14:textId="77777777" w:rsidR="00314D7E" w:rsidRPr="00A26709" w:rsidRDefault="00F978FD">
            <w:pPr>
              <w:pStyle w:val="TableParagraph"/>
              <w:spacing w:before="56" w:line="233" w:lineRule="exact"/>
              <w:ind w:left="245" w:right="245"/>
              <w:jc w:val="center"/>
            </w:pPr>
            <w:r w:rsidRPr="00A26709">
              <w:rPr>
                <w:lang w:val="en-US"/>
              </w:rPr>
              <w:t>115</w:t>
            </w:r>
          </w:p>
        </w:tc>
      </w:tr>
      <w:tr w:rsidR="00314D7E" w:rsidRPr="00A26709" w14:paraId="16D8811F" w14:textId="77777777">
        <w:trPr>
          <w:trHeight w:val="311"/>
        </w:trPr>
        <w:tc>
          <w:tcPr>
            <w:tcW w:w="6827" w:type="dxa"/>
          </w:tcPr>
          <w:p w14:paraId="2317702A" w14:textId="77777777" w:rsidR="00314D7E" w:rsidRPr="00A26709" w:rsidRDefault="00F978FD">
            <w:pPr>
              <w:pStyle w:val="TableParagraph"/>
              <w:spacing w:before="58" w:line="233" w:lineRule="exact"/>
            </w:pPr>
            <w:r w:rsidRPr="00A26709">
              <w:rPr>
                <w:lang w:val="en-US"/>
              </w:rPr>
              <w:t>Proposed RCP</w:t>
            </w:r>
          </w:p>
        </w:tc>
        <w:tc>
          <w:tcPr>
            <w:tcW w:w="1278" w:type="dxa"/>
          </w:tcPr>
          <w:p w14:paraId="5536C01E" w14:textId="77777777" w:rsidR="00314D7E" w:rsidRPr="00A26709" w:rsidRDefault="00F978FD">
            <w:pPr>
              <w:pStyle w:val="TableParagraph"/>
              <w:spacing w:before="58" w:line="233" w:lineRule="exact"/>
              <w:ind w:left="155" w:right="153"/>
              <w:jc w:val="center"/>
            </w:pPr>
            <w:r w:rsidRPr="00A26709">
              <w:rPr>
                <w:lang w:val="en-US"/>
              </w:rPr>
              <w:t>A-155</w:t>
            </w:r>
          </w:p>
        </w:tc>
        <w:tc>
          <w:tcPr>
            <w:tcW w:w="1275" w:type="dxa"/>
          </w:tcPr>
          <w:p w14:paraId="307515F7" w14:textId="77777777" w:rsidR="00314D7E" w:rsidRPr="00A26709" w:rsidRDefault="00F978FD">
            <w:pPr>
              <w:pStyle w:val="TableParagraph"/>
              <w:spacing w:before="58" w:line="233" w:lineRule="exact"/>
              <w:ind w:left="245" w:right="245"/>
              <w:jc w:val="center"/>
            </w:pPr>
            <w:r w:rsidRPr="00A26709">
              <w:rPr>
                <w:lang w:val="en-US"/>
              </w:rPr>
              <w:t>116</w:t>
            </w:r>
          </w:p>
        </w:tc>
      </w:tr>
      <w:tr w:rsidR="00314D7E" w:rsidRPr="00A26709" w14:paraId="0E9CFC71" w14:textId="77777777">
        <w:trPr>
          <w:trHeight w:val="309"/>
        </w:trPr>
        <w:tc>
          <w:tcPr>
            <w:tcW w:w="6827" w:type="dxa"/>
          </w:tcPr>
          <w:p w14:paraId="0ADE3451" w14:textId="77777777" w:rsidR="00314D7E" w:rsidRPr="00A26709" w:rsidRDefault="00F978FD">
            <w:pPr>
              <w:pStyle w:val="TableParagraph"/>
              <w:spacing w:before="56" w:line="233" w:lineRule="exact"/>
            </w:pPr>
            <w:r w:rsidRPr="00A26709">
              <w:rPr>
                <w:lang w:val="en-US"/>
              </w:rPr>
              <w:t>Proposed RCP</w:t>
            </w:r>
          </w:p>
        </w:tc>
        <w:tc>
          <w:tcPr>
            <w:tcW w:w="1278" w:type="dxa"/>
          </w:tcPr>
          <w:p w14:paraId="0989C7CB" w14:textId="77777777" w:rsidR="00314D7E" w:rsidRPr="00A26709" w:rsidRDefault="00F978FD">
            <w:pPr>
              <w:pStyle w:val="TableParagraph"/>
              <w:spacing w:before="56" w:line="233" w:lineRule="exact"/>
              <w:ind w:left="155" w:right="153"/>
              <w:jc w:val="center"/>
            </w:pPr>
            <w:r w:rsidRPr="00A26709">
              <w:rPr>
                <w:lang w:val="en-US"/>
              </w:rPr>
              <w:t>A-156</w:t>
            </w:r>
          </w:p>
        </w:tc>
        <w:tc>
          <w:tcPr>
            <w:tcW w:w="1275" w:type="dxa"/>
          </w:tcPr>
          <w:p w14:paraId="05C26B5A" w14:textId="77777777" w:rsidR="00314D7E" w:rsidRPr="00A26709" w:rsidRDefault="00F978FD">
            <w:pPr>
              <w:pStyle w:val="TableParagraph"/>
              <w:spacing w:before="56" w:line="233" w:lineRule="exact"/>
              <w:ind w:left="245" w:right="245"/>
              <w:jc w:val="center"/>
            </w:pPr>
            <w:r w:rsidRPr="00A26709">
              <w:rPr>
                <w:lang w:val="en-US"/>
              </w:rPr>
              <w:t>117</w:t>
            </w:r>
          </w:p>
        </w:tc>
      </w:tr>
      <w:tr w:rsidR="00314D7E" w:rsidRPr="00A26709" w14:paraId="6216135E" w14:textId="77777777">
        <w:trPr>
          <w:trHeight w:val="309"/>
        </w:trPr>
        <w:tc>
          <w:tcPr>
            <w:tcW w:w="6827" w:type="dxa"/>
          </w:tcPr>
          <w:p w14:paraId="378D3CFD" w14:textId="77777777" w:rsidR="00314D7E" w:rsidRPr="00A26709" w:rsidRDefault="00F978FD">
            <w:pPr>
              <w:pStyle w:val="TableParagraph"/>
              <w:spacing w:before="56" w:line="233" w:lineRule="exact"/>
            </w:pPr>
            <w:r w:rsidRPr="00A26709">
              <w:rPr>
                <w:lang w:val="en-US"/>
              </w:rPr>
              <w:t>Existing Exterior Elevation</w:t>
            </w:r>
          </w:p>
        </w:tc>
        <w:tc>
          <w:tcPr>
            <w:tcW w:w="1278" w:type="dxa"/>
          </w:tcPr>
          <w:p w14:paraId="406989C1" w14:textId="77777777" w:rsidR="00314D7E" w:rsidRPr="00A26709" w:rsidRDefault="00F978FD">
            <w:pPr>
              <w:pStyle w:val="TableParagraph"/>
              <w:spacing w:before="56" w:line="233" w:lineRule="exact"/>
              <w:ind w:left="155" w:right="153"/>
              <w:jc w:val="center"/>
            </w:pPr>
            <w:r w:rsidRPr="00A26709">
              <w:rPr>
                <w:lang w:val="en-US"/>
              </w:rPr>
              <w:t>A-201</w:t>
            </w:r>
          </w:p>
        </w:tc>
        <w:tc>
          <w:tcPr>
            <w:tcW w:w="1275" w:type="dxa"/>
          </w:tcPr>
          <w:p w14:paraId="2BD694C5" w14:textId="77777777" w:rsidR="00314D7E" w:rsidRPr="00A26709" w:rsidRDefault="00F978FD">
            <w:pPr>
              <w:pStyle w:val="TableParagraph"/>
              <w:spacing w:before="56" w:line="233" w:lineRule="exact"/>
              <w:ind w:left="245" w:right="245"/>
              <w:jc w:val="center"/>
            </w:pPr>
            <w:r w:rsidRPr="00A26709">
              <w:rPr>
                <w:lang w:val="en-US"/>
              </w:rPr>
              <w:t>118</w:t>
            </w:r>
          </w:p>
        </w:tc>
      </w:tr>
      <w:tr w:rsidR="00314D7E" w:rsidRPr="00A26709" w14:paraId="733205C9" w14:textId="77777777">
        <w:trPr>
          <w:trHeight w:val="311"/>
        </w:trPr>
        <w:tc>
          <w:tcPr>
            <w:tcW w:w="6827" w:type="dxa"/>
          </w:tcPr>
          <w:p w14:paraId="03F1FA22" w14:textId="77777777" w:rsidR="00314D7E" w:rsidRPr="00A26709" w:rsidRDefault="00F978FD">
            <w:pPr>
              <w:pStyle w:val="TableParagraph"/>
              <w:spacing w:before="58" w:line="233" w:lineRule="exact"/>
            </w:pPr>
            <w:r w:rsidRPr="00A26709">
              <w:rPr>
                <w:lang w:val="en-US"/>
              </w:rPr>
              <w:t>Proposed Exterior Elevation</w:t>
            </w:r>
          </w:p>
        </w:tc>
        <w:tc>
          <w:tcPr>
            <w:tcW w:w="1278" w:type="dxa"/>
          </w:tcPr>
          <w:p w14:paraId="75159CED" w14:textId="77777777" w:rsidR="00314D7E" w:rsidRPr="00A26709" w:rsidRDefault="00F978FD">
            <w:pPr>
              <w:pStyle w:val="TableParagraph"/>
              <w:spacing w:before="58" w:line="233" w:lineRule="exact"/>
              <w:ind w:left="155" w:right="153"/>
              <w:jc w:val="center"/>
            </w:pPr>
            <w:r w:rsidRPr="00A26709">
              <w:rPr>
                <w:lang w:val="en-US"/>
              </w:rPr>
              <w:t>A-202</w:t>
            </w:r>
          </w:p>
        </w:tc>
        <w:tc>
          <w:tcPr>
            <w:tcW w:w="1275" w:type="dxa"/>
          </w:tcPr>
          <w:p w14:paraId="5932213D" w14:textId="77777777" w:rsidR="00314D7E" w:rsidRPr="00A26709" w:rsidRDefault="00F978FD">
            <w:pPr>
              <w:pStyle w:val="TableParagraph"/>
              <w:spacing w:before="58" w:line="233" w:lineRule="exact"/>
              <w:ind w:left="245" w:right="245"/>
              <w:jc w:val="center"/>
            </w:pPr>
            <w:r w:rsidRPr="00A26709">
              <w:rPr>
                <w:lang w:val="en-US"/>
              </w:rPr>
              <w:t>119</w:t>
            </w:r>
          </w:p>
        </w:tc>
      </w:tr>
      <w:tr w:rsidR="00314D7E" w:rsidRPr="00A26709" w14:paraId="3F2532C4" w14:textId="77777777">
        <w:trPr>
          <w:trHeight w:val="309"/>
        </w:trPr>
        <w:tc>
          <w:tcPr>
            <w:tcW w:w="6827" w:type="dxa"/>
          </w:tcPr>
          <w:p w14:paraId="6114EE0C" w14:textId="77777777" w:rsidR="00314D7E" w:rsidRPr="00A26709" w:rsidRDefault="00F978FD">
            <w:pPr>
              <w:pStyle w:val="TableParagraph"/>
              <w:spacing w:before="56" w:line="233" w:lineRule="exact"/>
            </w:pPr>
            <w:r w:rsidRPr="00A26709">
              <w:rPr>
                <w:lang w:val="en-US"/>
              </w:rPr>
              <w:t>Proposed Section</w:t>
            </w:r>
          </w:p>
        </w:tc>
        <w:tc>
          <w:tcPr>
            <w:tcW w:w="1278" w:type="dxa"/>
          </w:tcPr>
          <w:p w14:paraId="7AFD3047" w14:textId="77777777" w:rsidR="00314D7E" w:rsidRPr="00A26709" w:rsidRDefault="00F978FD">
            <w:pPr>
              <w:pStyle w:val="TableParagraph"/>
              <w:spacing w:before="56" w:line="233" w:lineRule="exact"/>
              <w:ind w:left="155" w:right="153"/>
              <w:jc w:val="center"/>
            </w:pPr>
            <w:r w:rsidRPr="00A26709">
              <w:rPr>
                <w:lang w:val="en-US"/>
              </w:rPr>
              <w:t>A-301</w:t>
            </w:r>
          </w:p>
        </w:tc>
        <w:tc>
          <w:tcPr>
            <w:tcW w:w="1275" w:type="dxa"/>
          </w:tcPr>
          <w:p w14:paraId="5E31FF8A" w14:textId="77777777" w:rsidR="00314D7E" w:rsidRPr="00A26709" w:rsidRDefault="00F978FD">
            <w:pPr>
              <w:pStyle w:val="TableParagraph"/>
              <w:spacing w:before="56" w:line="233" w:lineRule="exact"/>
              <w:ind w:left="245" w:right="245"/>
              <w:jc w:val="center"/>
            </w:pPr>
            <w:r w:rsidRPr="00A26709">
              <w:rPr>
                <w:lang w:val="en-US"/>
              </w:rPr>
              <w:t>120</w:t>
            </w:r>
          </w:p>
        </w:tc>
      </w:tr>
      <w:tr w:rsidR="00314D7E" w:rsidRPr="00A26709" w14:paraId="06EE115D" w14:textId="77777777">
        <w:trPr>
          <w:trHeight w:val="309"/>
        </w:trPr>
        <w:tc>
          <w:tcPr>
            <w:tcW w:w="6827" w:type="dxa"/>
          </w:tcPr>
          <w:p w14:paraId="111956AF" w14:textId="77777777" w:rsidR="00314D7E" w:rsidRPr="00A26709" w:rsidRDefault="00F978FD">
            <w:pPr>
              <w:pStyle w:val="TableParagraph"/>
              <w:spacing w:before="56" w:line="233" w:lineRule="exact"/>
            </w:pPr>
            <w:r w:rsidRPr="00A26709">
              <w:rPr>
                <w:lang w:val="en-US"/>
              </w:rPr>
              <w:t>Proposed Section</w:t>
            </w:r>
          </w:p>
        </w:tc>
        <w:tc>
          <w:tcPr>
            <w:tcW w:w="1278" w:type="dxa"/>
          </w:tcPr>
          <w:p w14:paraId="141F2402" w14:textId="77777777" w:rsidR="00314D7E" w:rsidRPr="00A26709" w:rsidRDefault="00F978FD">
            <w:pPr>
              <w:pStyle w:val="TableParagraph"/>
              <w:spacing w:before="56" w:line="233" w:lineRule="exact"/>
              <w:ind w:left="155" w:right="153"/>
              <w:jc w:val="center"/>
            </w:pPr>
            <w:r w:rsidRPr="00A26709">
              <w:rPr>
                <w:lang w:val="en-US"/>
              </w:rPr>
              <w:t>A-302</w:t>
            </w:r>
          </w:p>
        </w:tc>
        <w:tc>
          <w:tcPr>
            <w:tcW w:w="1275" w:type="dxa"/>
          </w:tcPr>
          <w:p w14:paraId="09B52F8E" w14:textId="77777777" w:rsidR="00314D7E" w:rsidRPr="00A26709" w:rsidRDefault="00F978FD">
            <w:pPr>
              <w:pStyle w:val="TableParagraph"/>
              <w:spacing w:before="56" w:line="233" w:lineRule="exact"/>
              <w:ind w:left="245" w:right="245"/>
              <w:jc w:val="center"/>
            </w:pPr>
            <w:r w:rsidRPr="00A26709">
              <w:rPr>
                <w:lang w:val="en-US"/>
              </w:rPr>
              <w:t>121</w:t>
            </w:r>
          </w:p>
        </w:tc>
      </w:tr>
      <w:tr w:rsidR="00314D7E" w:rsidRPr="00A26709" w14:paraId="7DFE1DDD" w14:textId="77777777">
        <w:trPr>
          <w:trHeight w:val="311"/>
        </w:trPr>
        <w:tc>
          <w:tcPr>
            <w:tcW w:w="6827" w:type="dxa"/>
          </w:tcPr>
          <w:p w14:paraId="761CC7CB" w14:textId="77777777" w:rsidR="00314D7E" w:rsidRPr="00A26709" w:rsidRDefault="00F978FD">
            <w:pPr>
              <w:pStyle w:val="TableParagraph"/>
              <w:spacing w:before="56" w:line="236" w:lineRule="exact"/>
            </w:pPr>
            <w:r w:rsidRPr="00A26709">
              <w:rPr>
                <w:lang w:val="en-US"/>
              </w:rPr>
              <w:t>Details</w:t>
            </w:r>
          </w:p>
        </w:tc>
        <w:tc>
          <w:tcPr>
            <w:tcW w:w="1278" w:type="dxa"/>
          </w:tcPr>
          <w:p w14:paraId="49299AA0" w14:textId="77777777" w:rsidR="00314D7E" w:rsidRPr="00A26709" w:rsidRDefault="00F978FD">
            <w:pPr>
              <w:pStyle w:val="TableParagraph"/>
              <w:spacing w:before="56" w:line="236" w:lineRule="exact"/>
              <w:ind w:left="155" w:right="153"/>
              <w:jc w:val="center"/>
            </w:pPr>
            <w:r w:rsidRPr="00A26709">
              <w:rPr>
                <w:lang w:val="en-US"/>
              </w:rPr>
              <w:t>A-501</w:t>
            </w:r>
          </w:p>
        </w:tc>
        <w:tc>
          <w:tcPr>
            <w:tcW w:w="1275" w:type="dxa"/>
          </w:tcPr>
          <w:p w14:paraId="5C1DCAE8" w14:textId="77777777" w:rsidR="00314D7E" w:rsidRPr="00A26709" w:rsidRDefault="00F978FD">
            <w:pPr>
              <w:pStyle w:val="TableParagraph"/>
              <w:spacing w:before="56" w:line="236" w:lineRule="exact"/>
              <w:ind w:left="245" w:right="245"/>
              <w:jc w:val="center"/>
            </w:pPr>
            <w:r w:rsidRPr="00A26709">
              <w:rPr>
                <w:lang w:val="en-US"/>
              </w:rPr>
              <w:t>122</w:t>
            </w:r>
          </w:p>
        </w:tc>
      </w:tr>
      <w:tr w:rsidR="00314D7E" w:rsidRPr="00A26709" w14:paraId="5FD34889" w14:textId="77777777">
        <w:trPr>
          <w:trHeight w:val="309"/>
        </w:trPr>
        <w:tc>
          <w:tcPr>
            <w:tcW w:w="6827" w:type="dxa"/>
          </w:tcPr>
          <w:p w14:paraId="18CCA398" w14:textId="77777777" w:rsidR="00314D7E" w:rsidRPr="00A26709" w:rsidRDefault="00F978FD">
            <w:pPr>
              <w:pStyle w:val="TableParagraph"/>
              <w:spacing w:before="56" w:line="233" w:lineRule="exact"/>
            </w:pPr>
            <w:r w:rsidRPr="00A26709">
              <w:rPr>
                <w:lang w:val="en-US"/>
              </w:rPr>
              <w:t>Door Schedule</w:t>
            </w:r>
          </w:p>
        </w:tc>
        <w:tc>
          <w:tcPr>
            <w:tcW w:w="1278" w:type="dxa"/>
          </w:tcPr>
          <w:p w14:paraId="7DACBEE1" w14:textId="77777777" w:rsidR="00314D7E" w:rsidRPr="00A26709" w:rsidRDefault="00F978FD">
            <w:pPr>
              <w:pStyle w:val="TableParagraph"/>
              <w:spacing w:before="56" w:line="233" w:lineRule="exact"/>
              <w:ind w:left="155" w:right="153"/>
              <w:jc w:val="center"/>
            </w:pPr>
            <w:r w:rsidRPr="00A26709">
              <w:rPr>
                <w:lang w:val="en-US"/>
              </w:rPr>
              <w:t>A-502</w:t>
            </w:r>
          </w:p>
        </w:tc>
        <w:tc>
          <w:tcPr>
            <w:tcW w:w="1275" w:type="dxa"/>
          </w:tcPr>
          <w:p w14:paraId="6723B493" w14:textId="77777777" w:rsidR="00314D7E" w:rsidRPr="00A26709" w:rsidRDefault="00F978FD">
            <w:pPr>
              <w:pStyle w:val="TableParagraph"/>
              <w:spacing w:before="56" w:line="233" w:lineRule="exact"/>
              <w:ind w:left="245" w:right="245"/>
              <w:jc w:val="center"/>
            </w:pPr>
            <w:r w:rsidRPr="00A26709">
              <w:rPr>
                <w:lang w:val="en-US"/>
              </w:rPr>
              <w:t>123</w:t>
            </w:r>
          </w:p>
        </w:tc>
      </w:tr>
      <w:tr w:rsidR="00314D7E" w:rsidRPr="00A26709" w14:paraId="1710CC8E" w14:textId="77777777">
        <w:trPr>
          <w:trHeight w:val="309"/>
        </w:trPr>
        <w:tc>
          <w:tcPr>
            <w:tcW w:w="6827" w:type="dxa"/>
          </w:tcPr>
          <w:p w14:paraId="4792A781" w14:textId="77777777" w:rsidR="00314D7E" w:rsidRPr="00A26709" w:rsidRDefault="00F978FD">
            <w:pPr>
              <w:pStyle w:val="TableParagraph"/>
              <w:spacing w:before="56" w:line="233" w:lineRule="exact"/>
            </w:pPr>
            <w:r w:rsidRPr="00A26709">
              <w:rPr>
                <w:lang w:val="en-US"/>
              </w:rPr>
              <w:t>Window Schedule</w:t>
            </w:r>
          </w:p>
        </w:tc>
        <w:tc>
          <w:tcPr>
            <w:tcW w:w="1278" w:type="dxa"/>
          </w:tcPr>
          <w:p w14:paraId="6030E3BE" w14:textId="77777777" w:rsidR="00314D7E" w:rsidRPr="00A26709" w:rsidRDefault="00F978FD">
            <w:pPr>
              <w:pStyle w:val="TableParagraph"/>
              <w:spacing w:before="56" w:line="233" w:lineRule="exact"/>
              <w:ind w:left="155" w:right="153"/>
              <w:jc w:val="center"/>
            </w:pPr>
            <w:r w:rsidRPr="00A26709">
              <w:rPr>
                <w:lang w:val="en-US"/>
              </w:rPr>
              <w:t>A-503</w:t>
            </w:r>
          </w:p>
        </w:tc>
        <w:tc>
          <w:tcPr>
            <w:tcW w:w="1275" w:type="dxa"/>
          </w:tcPr>
          <w:p w14:paraId="4E9DCEBB" w14:textId="77777777" w:rsidR="00314D7E" w:rsidRPr="00A26709" w:rsidRDefault="00F978FD">
            <w:pPr>
              <w:pStyle w:val="TableParagraph"/>
              <w:spacing w:before="56" w:line="233" w:lineRule="exact"/>
              <w:ind w:left="245" w:right="245"/>
              <w:jc w:val="center"/>
            </w:pPr>
            <w:r w:rsidRPr="00A26709">
              <w:rPr>
                <w:lang w:val="en-US"/>
              </w:rPr>
              <w:t>124</w:t>
            </w:r>
          </w:p>
        </w:tc>
      </w:tr>
      <w:tr w:rsidR="00314D7E" w:rsidRPr="00A26709" w14:paraId="38DDFF64" w14:textId="77777777">
        <w:trPr>
          <w:trHeight w:val="311"/>
        </w:trPr>
        <w:tc>
          <w:tcPr>
            <w:tcW w:w="6827" w:type="dxa"/>
          </w:tcPr>
          <w:p w14:paraId="7A841749" w14:textId="77777777" w:rsidR="00314D7E" w:rsidRPr="00A26709" w:rsidRDefault="00F978FD">
            <w:pPr>
              <w:pStyle w:val="TableParagraph"/>
              <w:spacing w:before="56" w:line="236" w:lineRule="exact"/>
            </w:pPr>
            <w:r w:rsidRPr="00A26709">
              <w:rPr>
                <w:lang w:val="en-US"/>
              </w:rPr>
              <w:t>Stair Detail</w:t>
            </w:r>
          </w:p>
        </w:tc>
        <w:tc>
          <w:tcPr>
            <w:tcW w:w="1278" w:type="dxa"/>
          </w:tcPr>
          <w:p w14:paraId="387E3219" w14:textId="77777777" w:rsidR="00314D7E" w:rsidRPr="00A26709" w:rsidRDefault="00F978FD">
            <w:pPr>
              <w:pStyle w:val="TableParagraph"/>
              <w:spacing w:before="56" w:line="236" w:lineRule="exact"/>
              <w:ind w:left="155" w:right="153"/>
              <w:jc w:val="center"/>
            </w:pPr>
            <w:r w:rsidRPr="00A26709">
              <w:rPr>
                <w:lang w:val="en-US"/>
              </w:rPr>
              <w:t>A-504</w:t>
            </w:r>
          </w:p>
        </w:tc>
        <w:tc>
          <w:tcPr>
            <w:tcW w:w="1275" w:type="dxa"/>
          </w:tcPr>
          <w:p w14:paraId="5C54B62F" w14:textId="77777777" w:rsidR="00314D7E" w:rsidRPr="00A26709" w:rsidRDefault="00F978FD">
            <w:pPr>
              <w:pStyle w:val="TableParagraph"/>
              <w:spacing w:before="56" w:line="236" w:lineRule="exact"/>
              <w:ind w:left="245" w:right="245"/>
              <w:jc w:val="center"/>
            </w:pPr>
            <w:r w:rsidRPr="00A26709">
              <w:rPr>
                <w:lang w:val="en-US"/>
              </w:rPr>
              <w:t>125</w:t>
            </w:r>
          </w:p>
        </w:tc>
      </w:tr>
      <w:tr w:rsidR="00314D7E" w:rsidRPr="00A26709" w14:paraId="6B794B64" w14:textId="77777777">
        <w:trPr>
          <w:trHeight w:val="309"/>
        </w:trPr>
        <w:tc>
          <w:tcPr>
            <w:tcW w:w="6827" w:type="dxa"/>
          </w:tcPr>
          <w:p w14:paraId="379B82C2" w14:textId="77777777" w:rsidR="00314D7E" w:rsidRPr="00A26709" w:rsidRDefault="00F978FD">
            <w:pPr>
              <w:pStyle w:val="TableParagraph"/>
              <w:spacing w:before="56" w:line="233" w:lineRule="exact"/>
            </w:pPr>
            <w:r w:rsidRPr="00A26709">
              <w:rPr>
                <w:lang w:val="en-US"/>
              </w:rPr>
              <w:t>Attic Hatch Stair Detail</w:t>
            </w:r>
          </w:p>
        </w:tc>
        <w:tc>
          <w:tcPr>
            <w:tcW w:w="1278" w:type="dxa"/>
          </w:tcPr>
          <w:p w14:paraId="63F427BD" w14:textId="77777777" w:rsidR="00314D7E" w:rsidRPr="00A26709" w:rsidRDefault="00F978FD">
            <w:pPr>
              <w:pStyle w:val="TableParagraph"/>
              <w:spacing w:before="56" w:line="233" w:lineRule="exact"/>
              <w:ind w:left="155" w:right="153"/>
              <w:jc w:val="center"/>
            </w:pPr>
            <w:r w:rsidRPr="00A26709">
              <w:rPr>
                <w:lang w:val="en-US"/>
              </w:rPr>
              <w:t>A-505</w:t>
            </w:r>
          </w:p>
        </w:tc>
        <w:tc>
          <w:tcPr>
            <w:tcW w:w="1275" w:type="dxa"/>
          </w:tcPr>
          <w:p w14:paraId="28A560A4" w14:textId="77777777" w:rsidR="00314D7E" w:rsidRPr="00A26709" w:rsidRDefault="00F978FD">
            <w:pPr>
              <w:pStyle w:val="TableParagraph"/>
              <w:spacing w:before="56" w:line="233" w:lineRule="exact"/>
              <w:ind w:left="245" w:right="245"/>
              <w:jc w:val="center"/>
            </w:pPr>
            <w:r w:rsidRPr="00A26709">
              <w:rPr>
                <w:lang w:val="en-US"/>
              </w:rPr>
              <w:t>126</w:t>
            </w:r>
          </w:p>
        </w:tc>
      </w:tr>
      <w:tr w:rsidR="00314D7E" w:rsidRPr="00A26709" w14:paraId="52B24321" w14:textId="77777777">
        <w:trPr>
          <w:trHeight w:val="309"/>
        </w:trPr>
        <w:tc>
          <w:tcPr>
            <w:tcW w:w="6827" w:type="dxa"/>
          </w:tcPr>
          <w:p w14:paraId="274E3709" w14:textId="77777777" w:rsidR="00314D7E" w:rsidRPr="00A26709" w:rsidRDefault="00F978FD">
            <w:pPr>
              <w:pStyle w:val="TableParagraph"/>
              <w:spacing w:before="56" w:line="233" w:lineRule="exact"/>
            </w:pPr>
            <w:r w:rsidRPr="00A26709">
              <w:rPr>
                <w:lang w:val="en-US"/>
              </w:rPr>
              <w:t>Lift Detail</w:t>
            </w:r>
          </w:p>
        </w:tc>
        <w:tc>
          <w:tcPr>
            <w:tcW w:w="1278" w:type="dxa"/>
          </w:tcPr>
          <w:p w14:paraId="7EA229E9" w14:textId="77777777" w:rsidR="00314D7E" w:rsidRPr="00A26709" w:rsidRDefault="00F978FD">
            <w:pPr>
              <w:pStyle w:val="TableParagraph"/>
              <w:spacing w:before="56" w:line="233" w:lineRule="exact"/>
              <w:ind w:left="155" w:right="153"/>
              <w:jc w:val="center"/>
            </w:pPr>
            <w:r w:rsidRPr="00A26709">
              <w:rPr>
                <w:lang w:val="en-US"/>
              </w:rPr>
              <w:t>A-506</w:t>
            </w:r>
          </w:p>
        </w:tc>
        <w:tc>
          <w:tcPr>
            <w:tcW w:w="1275" w:type="dxa"/>
          </w:tcPr>
          <w:p w14:paraId="2E2EC116" w14:textId="77777777" w:rsidR="00314D7E" w:rsidRPr="00A26709" w:rsidRDefault="00F978FD">
            <w:pPr>
              <w:pStyle w:val="TableParagraph"/>
              <w:spacing w:before="56" w:line="233" w:lineRule="exact"/>
              <w:ind w:left="245" w:right="245"/>
              <w:jc w:val="center"/>
            </w:pPr>
            <w:r w:rsidRPr="00A26709">
              <w:rPr>
                <w:lang w:val="en-US"/>
              </w:rPr>
              <w:t>127</w:t>
            </w:r>
          </w:p>
        </w:tc>
      </w:tr>
      <w:tr w:rsidR="00314D7E" w:rsidRPr="00A26709" w14:paraId="3463EF12" w14:textId="77777777">
        <w:trPr>
          <w:trHeight w:val="311"/>
        </w:trPr>
        <w:tc>
          <w:tcPr>
            <w:tcW w:w="6827" w:type="dxa"/>
          </w:tcPr>
          <w:p w14:paraId="1BC63689" w14:textId="77777777" w:rsidR="00314D7E" w:rsidRPr="00A26709" w:rsidRDefault="00F978FD">
            <w:pPr>
              <w:pStyle w:val="TableParagraph"/>
              <w:spacing w:before="56" w:line="236" w:lineRule="exact"/>
            </w:pPr>
            <w:r w:rsidRPr="00A26709">
              <w:rPr>
                <w:lang w:val="en-US"/>
              </w:rPr>
              <w:t>Existing windows</w:t>
            </w:r>
          </w:p>
        </w:tc>
        <w:tc>
          <w:tcPr>
            <w:tcW w:w="1278" w:type="dxa"/>
          </w:tcPr>
          <w:p w14:paraId="1E26EEAD" w14:textId="77777777" w:rsidR="00314D7E" w:rsidRPr="00A26709" w:rsidRDefault="00F978FD">
            <w:pPr>
              <w:pStyle w:val="TableParagraph"/>
              <w:spacing w:before="56" w:line="236" w:lineRule="exact"/>
              <w:ind w:left="155" w:right="153"/>
              <w:jc w:val="center"/>
            </w:pPr>
            <w:r w:rsidRPr="00A26709">
              <w:rPr>
                <w:lang w:val="en-US"/>
              </w:rPr>
              <w:t>A-507</w:t>
            </w:r>
          </w:p>
        </w:tc>
        <w:tc>
          <w:tcPr>
            <w:tcW w:w="1275" w:type="dxa"/>
          </w:tcPr>
          <w:p w14:paraId="569F3292" w14:textId="77777777" w:rsidR="00314D7E" w:rsidRPr="00A26709" w:rsidRDefault="00F978FD">
            <w:pPr>
              <w:pStyle w:val="TableParagraph"/>
              <w:spacing w:before="56" w:line="236" w:lineRule="exact"/>
              <w:ind w:left="245" w:right="245"/>
              <w:jc w:val="center"/>
            </w:pPr>
            <w:r w:rsidRPr="00A26709">
              <w:rPr>
                <w:lang w:val="en-US"/>
              </w:rPr>
              <w:t>128</w:t>
            </w:r>
          </w:p>
        </w:tc>
      </w:tr>
      <w:tr w:rsidR="00314D7E" w:rsidRPr="00A26709" w14:paraId="410DFB85" w14:textId="77777777">
        <w:trPr>
          <w:trHeight w:val="309"/>
        </w:trPr>
        <w:tc>
          <w:tcPr>
            <w:tcW w:w="6827" w:type="dxa"/>
          </w:tcPr>
          <w:p w14:paraId="78D74BD2" w14:textId="77777777" w:rsidR="00314D7E" w:rsidRPr="00A26709" w:rsidRDefault="00F978FD">
            <w:pPr>
              <w:pStyle w:val="TableParagraph"/>
              <w:spacing w:before="56" w:line="233" w:lineRule="exact"/>
            </w:pPr>
            <w:r w:rsidRPr="00A26709">
              <w:rPr>
                <w:lang w:val="en-US"/>
              </w:rPr>
              <w:t>New windows</w:t>
            </w:r>
          </w:p>
        </w:tc>
        <w:tc>
          <w:tcPr>
            <w:tcW w:w="1278" w:type="dxa"/>
          </w:tcPr>
          <w:p w14:paraId="76849FA9" w14:textId="77777777" w:rsidR="00314D7E" w:rsidRPr="00A26709" w:rsidRDefault="00F978FD">
            <w:pPr>
              <w:pStyle w:val="TableParagraph"/>
              <w:spacing w:before="56" w:line="233" w:lineRule="exact"/>
              <w:ind w:left="155" w:right="153"/>
              <w:jc w:val="center"/>
            </w:pPr>
            <w:r w:rsidRPr="00A26709">
              <w:rPr>
                <w:lang w:val="en-US"/>
              </w:rPr>
              <w:t>A-508</w:t>
            </w:r>
          </w:p>
        </w:tc>
        <w:tc>
          <w:tcPr>
            <w:tcW w:w="1275" w:type="dxa"/>
          </w:tcPr>
          <w:p w14:paraId="58EE17A5" w14:textId="77777777" w:rsidR="00314D7E" w:rsidRPr="00A26709" w:rsidRDefault="00F978FD">
            <w:pPr>
              <w:pStyle w:val="TableParagraph"/>
              <w:spacing w:before="56" w:line="233" w:lineRule="exact"/>
              <w:ind w:left="245" w:right="245"/>
              <w:jc w:val="center"/>
            </w:pPr>
            <w:r w:rsidRPr="00A26709">
              <w:rPr>
                <w:lang w:val="en-US"/>
              </w:rPr>
              <w:t>129</w:t>
            </w:r>
          </w:p>
        </w:tc>
      </w:tr>
      <w:tr w:rsidR="00314D7E" w:rsidRPr="00A26709" w14:paraId="3B95BCDC" w14:textId="77777777">
        <w:trPr>
          <w:trHeight w:val="309"/>
        </w:trPr>
        <w:tc>
          <w:tcPr>
            <w:tcW w:w="6827" w:type="dxa"/>
          </w:tcPr>
          <w:p w14:paraId="5076EA58" w14:textId="77777777" w:rsidR="00314D7E" w:rsidRPr="00A26709" w:rsidRDefault="00F978FD">
            <w:pPr>
              <w:pStyle w:val="TableParagraph"/>
              <w:spacing w:before="56" w:line="233" w:lineRule="exact"/>
            </w:pPr>
            <w:r w:rsidRPr="00A26709">
              <w:rPr>
                <w:lang w:val="en-US"/>
              </w:rPr>
              <w:t>Doors</w:t>
            </w:r>
          </w:p>
        </w:tc>
        <w:tc>
          <w:tcPr>
            <w:tcW w:w="1278" w:type="dxa"/>
          </w:tcPr>
          <w:p w14:paraId="7D090150" w14:textId="77777777" w:rsidR="00314D7E" w:rsidRPr="00A26709" w:rsidRDefault="00F978FD">
            <w:pPr>
              <w:pStyle w:val="TableParagraph"/>
              <w:spacing w:before="56" w:line="233" w:lineRule="exact"/>
              <w:ind w:left="155" w:right="153"/>
              <w:jc w:val="center"/>
            </w:pPr>
            <w:r w:rsidRPr="00A26709">
              <w:rPr>
                <w:lang w:val="en-US"/>
              </w:rPr>
              <w:t>A-509</w:t>
            </w:r>
          </w:p>
        </w:tc>
        <w:tc>
          <w:tcPr>
            <w:tcW w:w="1275" w:type="dxa"/>
          </w:tcPr>
          <w:p w14:paraId="5D8467FA" w14:textId="77777777" w:rsidR="00314D7E" w:rsidRPr="00A26709" w:rsidRDefault="00F978FD">
            <w:pPr>
              <w:pStyle w:val="TableParagraph"/>
              <w:spacing w:before="56" w:line="233" w:lineRule="exact"/>
              <w:ind w:left="245" w:right="245"/>
              <w:jc w:val="center"/>
            </w:pPr>
            <w:r w:rsidRPr="00A26709">
              <w:rPr>
                <w:lang w:val="en-US"/>
              </w:rPr>
              <w:t>130</w:t>
            </w:r>
          </w:p>
        </w:tc>
      </w:tr>
      <w:tr w:rsidR="00314D7E" w:rsidRPr="00A26709" w14:paraId="0FC3D873" w14:textId="77777777">
        <w:trPr>
          <w:trHeight w:val="311"/>
        </w:trPr>
        <w:tc>
          <w:tcPr>
            <w:tcW w:w="6827" w:type="dxa"/>
          </w:tcPr>
          <w:p w14:paraId="7A7B11FE" w14:textId="77777777" w:rsidR="00314D7E" w:rsidRPr="00A26709" w:rsidRDefault="00F978FD">
            <w:pPr>
              <w:pStyle w:val="TableParagraph"/>
              <w:spacing w:before="56" w:line="236" w:lineRule="exact"/>
            </w:pPr>
            <w:r w:rsidRPr="00A26709">
              <w:rPr>
                <w:lang w:val="en-US"/>
              </w:rPr>
              <w:t>Finish Floor Plans and Schedules</w:t>
            </w:r>
          </w:p>
        </w:tc>
        <w:tc>
          <w:tcPr>
            <w:tcW w:w="1278" w:type="dxa"/>
          </w:tcPr>
          <w:p w14:paraId="5E6E47D0" w14:textId="77777777" w:rsidR="00314D7E" w:rsidRPr="00A26709" w:rsidRDefault="00F978FD">
            <w:pPr>
              <w:pStyle w:val="TableParagraph"/>
              <w:spacing w:before="56" w:line="236" w:lineRule="exact"/>
              <w:ind w:left="155" w:right="153"/>
              <w:jc w:val="center"/>
            </w:pPr>
            <w:r w:rsidRPr="00A26709">
              <w:rPr>
                <w:lang w:val="en-US"/>
              </w:rPr>
              <w:t>A-601</w:t>
            </w:r>
          </w:p>
        </w:tc>
        <w:tc>
          <w:tcPr>
            <w:tcW w:w="1275" w:type="dxa"/>
          </w:tcPr>
          <w:p w14:paraId="47C5F138" w14:textId="77777777" w:rsidR="00314D7E" w:rsidRPr="00A26709" w:rsidRDefault="00F978FD">
            <w:pPr>
              <w:pStyle w:val="TableParagraph"/>
              <w:spacing w:before="56" w:line="236" w:lineRule="exact"/>
              <w:ind w:left="245" w:right="245"/>
              <w:jc w:val="center"/>
            </w:pPr>
            <w:r w:rsidRPr="00A26709">
              <w:rPr>
                <w:lang w:val="en-US"/>
              </w:rPr>
              <w:t>131</w:t>
            </w:r>
          </w:p>
        </w:tc>
      </w:tr>
      <w:tr w:rsidR="00314D7E" w:rsidRPr="00A26709" w14:paraId="40820162" w14:textId="77777777">
        <w:trPr>
          <w:trHeight w:val="309"/>
        </w:trPr>
        <w:tc>
          <w:tcPr>
            <w:tcW w:w="6827" w:type="dxa"/>
          </w:tcPr>
          <w:p w14:paraId="675364DA" w14:textId="77777777" w:rsidR="00314D7E" w:rsidRPr="00A26709" w:rsidRDefault="00F978FD">
            <w:pPr>
              <w:pStyle w:val="TableParagraph"/>
              <w:spacing w:before="56" w:line="233" w:lineRule="exact"/>
            </w:pPr>
            <w:r w:rsidRPr="00A26709">
              <w:rPr>
                <w:lang w:val="en-US"/>
              </w:rPr>
              <w:t>Finish schedule</w:t>
            </w:r>
          </w:p>
        </w:tc>
        <w:tc>
          <w:tcPr>
            <w:tcW w:w="1278" w:type="dxa"/>
          </w:tcPr>
          <w:p w14:paraId="0550FE6D" w14:textId="77777777" w:rsidR="00314D7E" w:rsidRPr="00A26709" w:rsidRDefault="00314D7E">
            <w:pPr>
              <w:pStyle w:val="TableParagraph"/>
              <w:ind w:left="0"/>
            </w:pPr>
          </w:p>
        </w:tc>
        <w:tc>
          <w:tcPr>
            <w:tcW w:w="1275" w:type="dxa"/>
          </w:tcPr>
          <w:p w14:paraId="0F3D5F69" w14:textId="77777777" w:rsidR="00314D7E" w:rsidRPr="00A26709" w:rsidRDefault="00F978FD">
            <w:pPr>
              <w:pStyle w:val="TableParagraph"/>
              <w:spacing w:before="56" w:line="233" w:lineRule="exact"/>
              <w:ind w:left="245" w:right="245"/>
              <w:jc w:val="center"/>
            </w:pPr>
            <w:r w:rsidRPr="00A26709">
              <w:rPr>
                <w:lang w:val="en-US"/>
              </w:rPr>
              <w:t>132</w:t>
            </w:r>
          </w:p>
        </w:tc>
      </w:tr>
      <w:tr w:rsidR="00314D7E" w:rsidRPr="00A26709" w14:paraId="382F1733" w14:textId="77777777">
        <w:trPr>
          <w:trHeight w:val="309"/>
        </w:trPr>
        <w:tc>
          <w:tcPr>
            <w:tcW w:w="6827" w:type="dxa"/>
          </w:tcPr>
          <w:p w14:paraId="567BD5F5" w14:textId="77777777" w:rsidR="00314D7E" w:rsidRPr="00A26709" w:rsidRDefault="00F978FD">
            <w:pPr>
              <w:pStyle w:val="TableParagraph"/>
              <w:spacing w:before="56" w:line="233" w:lineRule="exact"/>
            </w:pPr>
            <w:r w:rsidRPr="00A26709">
              <w:rPr>
                <w:lang w:val="en-US"/>
              </w:rPr>
              <w:t>Door Schedule in metric</w:t>
            </w:r>
          </w:p>
        </w:tc>
        <w:tc>
          <w:tcPr>
            <w:tcW w:w="1278" w:type="dxa"/>
          </w:tcPr>
          <w:p w14:paraId="67CBEB2C" w14:textId="77777777" w:rsidR="00314D7E" w:rsidRPr="00A26709" w:rsidRDefault="00314D7E">
            <w:pPr>
              <w:pStyle w:val="TableParagraph"/>
              <w:ind w:left="0"/>
            </w:pPr>
          </w:p>
        </w:tc>
        <w:tc>
          <w:tcPr>
            <w:tcW w:w="1275" w:type="dxa"/>
          </w:tcPr>
          <w:p w14:paraId="1509E8A7" w14:textId="77777777" w:rsidR="00314D7E" w:rsidRPr="00A26709" w:rsidRDefault="00F978FD">
            <w:pPr>
              <w:pStyle w:val="TableParagraph"/>
              <w:spacing w:before="56" w:line="233" w:lineRule="exact"/>
              <w:ind w:left="245" w:right="245"/>
              <w:jc w:val="center"/>
            </w:pPr>
            <w:r w:rsidRPr="00A26709">
              <w:rPr>
                <w:lang w:val="en-US"/>
              </w:rPr>
              <w:t>133</w:t>
            </w:r>
          </w:p>
        </w:tc>
      </w:tr>
      <w:tr w:rsidR="00314D7E" w:rsidRPr="00A26709" w14:paraId="7E3E6416" w14:textId="77777777">
        <w:trPr>
          <w:trHeight w:val="311"/>
        </w:trPr>
        <w:tc>
          <w:tcPr>
            <w:tcW w:w="6827" w:type="dxa"/>
          </w:tcPr>
          <w:p w14:paraId="0199D2C7" w14:textId="77777777" w:rsidR="00314D7E" w:rsidRPr="00A26709" w:rsidRDefault="00F978FD">
            <w:pPr>
              <w:pStyle w:val="TableParagraph"/>
              <w:spacing w:before="56" w:line="236" w:lineRule="exact"/>
            </w:pPr>
            <w:r w:rsidRPr="00A26709">
              <w:rPr>
                <w:lang w:val="en-US"/>
              </w:rPr>
              <w:t>Plumbing fixtures</w:t>
            </w:r>
          </w:p>
        </w:tc>
        <w:tc>
          <w:tcPr>
            <w:tcW w:w="1278" w:type="dxa"/>
          </w:tcPr>
          <w:p w14:paraId="0537C834" w14:textId="77777777" w:rsidR="00314D7E" w:rsidRPr="00A26709" w:rsidRDefault="00314D7E">
            <w:pPr>
              <w:pStyle w:val="TableParagraph"/>
              <w:ind w:left="0"/>
            </w:pPr>
          </w:p>
        </w:tc>
        <w:tc>
          <w:tcPr>
            <w:tcW w:w="1275" w:type="dxa"/>
          </w:tcPr>
          <w:p w14:paraId="4808374D" w14:textId="77777777" w:rsidR="00314D7E" w:rsidRPr="00A26709" w:rsidRDefault="00F978FD">
            <w:pPr>
              <w:pStyle w:val="TableParagraph"/>
              <w:spacing w:before="56" w:line="236" w:lineRule="exact"/>
              <w:ind w:left="245" w:right="245"/>
              <w:jc w:val="center"/>
            </w:pPr>
            <w:r w:rsidRPr="00A26709">
              <w:rPr>
                <w:lang w:val="en-US"/>
              </w:rPr>
              <w:t>134</w:t>
            </w:r>
          </w:p>
        </w:tc>
      </w:tr>
      <w:tr w:rsidR="00314D7E" w:rsidRPr="00A26709" w14:paraId="2594EB85" w14:textId="77777777">
        <w:trPr>
          <w:trHeight w:val="309"/>
        </w:trPr>
        <w:tc>
          <w:tcPr>
            <w:tcW w:w="6827" w:type="dxa"/>
            <w:shd w:val="clear" w:color="auto" w:fill="BFBFBF"/>
          </w:tcPr>
          <w:p w14:paraId="3A929C26" w14:textId="77777777" w:rsidR="00314D7E" w:rsidRPr="00A26709" w:rsidRDefault="00F978FD">
            <w:pPr>
              <w:pStyle w:val="TableParagraph"/>
              <w:spacing w:before="56" w:line="233" w:lineRule="exact"/>
              <w:rPr>
                <w:b/>
              </w:rPr>
            </w:pPr>
            <w:r w:rsidRPr="00A26709">
              <w:rPr>
                <w:b/>
                <w:lang w:val="en-US"/>
              </w:rPr>
              <w:t>Structural Part</w:t>
            </w:r>
          </w:p>
        </w:tc>
        <w:tc>
          <w:tcPr>
            <w:tcW w:w="1278" w:type="dxa"/>
            <w:shd w:val="clear" w:color="auto" w:fill="BFBFBF"/>
          </w:tcPr>
          <w:p w14:paraId="257D36E5" w14:textId="77777777" w:rsidR="00314D7E" w:rsidRPr="00A26709" w:rsidRDefault="00314D7E">
            <w:pPr>
              <w:pStyle w:val="TableParagraph"/>
              <w:ind w:left="0"/>
            </w:pPr>
          </w:p>
        </w:tc>
        <w:tc>
          <w:tcPr>
            <w:tcW w:w="1275" w:type="dxa"/>
            <w:shd w:val="clear" w:color="auto" w:fill="BFBFBF"/>
          </w:tcPr>
          <w:p w14:paraId="4FAFC7E8" w14:textId="77777777" w:rsidR="00314D7E" w:rsidRPr="00A26709" w:rsidRDefault="00F978FD">
            <w:pPr>
              <w:pStyle w:val="TableParagraph"/>
              <w:spacing w:before="56" w:line="233" w:lineRule="exact"/>
              <w:ind w:left="245" w:right="245"/>
              <w:jc w:val="center"/>
              <w:rPr>
                <w:b/>
              </w:rPr>
            </w:pPr>
            <w:r w:rsidRPr="00A26709">
              <w:rPr>
                <w:b/>
                <w:lang w:val="en-US"/>
              </w:rPr>
              <w:t>135</w:t>
            </w:r>
          </w:p>
        </w:tc>
      </w:tr>
      <w:tr w:rsidR="00314D7E" w:rsidRPr="00A26709" w14:paraId="282D05D1" w14:textId="77777777">
        <w:trPr>
          <w:trHeight w:val="309"/>
        </w:trPr>
        <w:tc>
          <w:tcPr>
            <w:tcW w:w="6827" w:type="dxa"/>
          </w:tcPr>
          <w:p w14:paraId="5D1C17CB" w14:textId="77777777" w:rsidR="00314D7E" w:rsidRPr="00A26709" w:rsidRDefault="00F978FD">
            <w:pPr>
              <w:pStyle w:val="TableParagraph"/>
              <w:spacing w:before="56" w:line="233" w:lineRule="exact"/>
            </w:pPr>
            <w:r w:rsidRPr="00A26709">
              <w:rPr>
                <w:lang w:val="en-US"/>
              </w:rPr>
              <w:t>General notes. Table of contents. Load plans</w:t>
            </w:r>
          </w:p>
        </w:tc>
        <w:tc>
          <w:tcPr>
            <w:tcW w:w="1278" w:type="dxa"/>
          </w:tcPr>
          <w:p w14:paraId="19C9B5B8" w14:textId="77777777" w:rsidR="00314D7E" w:rsidRPr="00A26709" w:rsidRDefault="00F978FD">
            <w:pPr>
              <w:pStyle w:val="TableParagraph"/>
              <w:spacing w:before="56" w:line="233" w:lineRule="exact"/>
              <w:ind w:left="155" w:right="150"/>
              <w:jc w:val="center"/>
            </w:pPr>
            <w:r w:rsidRPr="00A26709">
              <w:rPr>
                <w:lang w:val="en-US"/>
              </w:rPr>
              <w:t>S-01</w:t>
            </w:r>
          </w:p>
        </w:tc>
        <w:tc>
          <w:tcPr>
            <w:tcW w:w="1275" w:type="dxa"/>
          </w:tcPr>
          <w:p w14:paraId="6A4D07B1" w14:textId="77777777" w:rsidR="00314D7E" w:rsidRPr="00A26709" w:rsidRDefault="00F978FD">
            <w:pPr>
              <w:pStyle w:val="TableParagraph"/>
              <w:spacing w:before="56" w:line="233" w:lineRule="exact"/>
              <w:ind w:left="245" w:right="245"/>
              <w:jc w:val="center"/>
            </w:pPr>
            <w:r w:rsidRPr="00A26709">
              <w:rPr>
                <w:lang w:val="en-US"/>
              </w:rPr>
              <w:t>136</w:t>
            </w:r>
          </w:p>
        </w:tc>
      </w:tr>
      <w:tr w:rsidR="00314D7E" w:rsidRPr="00A26709" w14:paraId="0DC74274" w14:textId="77777777">
        <w:trPr>
          <w:trHeight w:val="311"/>
        </w:trPr>
        <w:tc>
          <w:tcPr>
            <w:tcW w:w="6827" w:type="dxa"/>
          </w:tcPr>
          <w:p w14:paraId="6244E7B5" w14:textId="77777777" w:rsidR="00314D7E" w:rsidRPr="00A26709" w:rsidRDefault="00F978FD">
            <w:pPr>
              <w:pStyle w:val="TableParagraph"/>
              <w:spacing w:before="56" w:line="236" w:lineRule="exact"/>
            </w:pPr>
            <w:r w:rsidRPr="00A26709">
              <w:rPr>
                <w:lang w:val="en-US"/>
              </w:rPr>
              <w:t>Connection details for wood elements and aisle detailing</w:t>
            </w:r>
          </w:p>
        </w:tc>
        <w:tc>
          <w:tcPr>
            <w:tcW w:w="1278" w:type="dxa"/>
          </w:tcPr>
          <w:p w14:paraId="087A0138" w14:textId="77777777" w:rsidR="00314D7E" w:rsidRPr="00A26709" w:rsidRDefault="00F978FD">
            <w:pPr>
              <w:pStyle w:val="TableParagraph"/>
              <w:spacing w:before="56" w:line="236" w:lineRule="exact"/>
              <w:ind w:left="155" w:right="150"/>
              <w:jc w:val="center"/>
            </w:pPr>
            <w:r w:rsidRPr="00A26709">
              <w:rPr>
                <w:lang w:val="en-US"/>
              </w:rPr>
              <w:t>S-02</w:t>
            </w:r>
          </w:p>
        </w:tc>
        <w:tc>
          <w:tcPr>
            <w:tcW w:w="1275" w:type="dxa"/>
          </w:tcPr>
          <w:p w14:paraId="4B8D7B7D" w14:textId="77777777" w:rsidR="00314D7E" w:rsidRPr="00A26709" w:rsidRDefault="00F978FD">
            <w:pPr>
              <w:pStyle w:val="TableParagraph"/>
              <w:spacing w:before="56" w:line="236" w:lineRule="exact"/>
              <w:ind w:left="245" w:right="245"/>
              <w:jc w:val="center"/>
            </w:pPr>
            <w:r w:rsidRPr="00A26709">
              <w:rPr>
                <w:lang w:val="en-US"/>
              </w:rPr>
              <w:t>137</w:t>
            </w:r>
          </w:p>
        </w:tc>
      </w:tr>
      <w:tr w:rsidR="00314D7E" w:rsidRPr="00A26709" w14:paraId="15649618" w14:textId="77777777">
        <w:trPr>
          <w:trHeight w:val="309"/>
        </w:trPr>
        <w:tc>
          <w:tcPr>
            <w:tcW w:w="6827" w:type="dxa"/>
          </w:tcPr>
          <w:p w14:paraId="304D2007" w14:textId="77777777" w:rsidR="00314D7E" w:rsidRPr="00A26709" w:rsidRDefault="00F978FD">
            <w:pPr>
              <w:pStyle w:val="TableParagraph"/>
              <w:spacing w:before="56" w:line="233" w:lineRule="exact"/>
            </w:pPr>
            <w:r w:rsidRPr="00A26709">
              <w:rPr>
                <w:lang w:val="en-US"/>
              </w:rPr>
              <w:t>Basement floor plan &amp; 1st floor plan</w:t>
            </w:r>
          </w:p>
        </w:tc>
        <w:tc>
          <w:tcPr>
            <w:tcW w:w="1278" w:type="dxa"/>
          </w:tcPr>
          <w:p w14:paraId="19D275C0" w14:textId="77777777" w:rsidR="00314D7E" w:rsidRPr="00A26709" w:rsidRDefault="00F978FD">
            <w:pPr>
              <w:pStyle w:val="TableParagraph"/>
              <w:spacing w:before="56" w:line="233" w:lineRule="exact"/>
              <w:ind w:left="155" w:right="150"/>
              <w:jc w:val="center"/>
            </w:pPr>
            <w:r w:rsidRPr="00A26709">
              <w:rPr>
                <w:lang w:val="en-US"/>
              </w:rPr>
              <w:t>S-3</w:t>
            </w:r>
          </w:p>
        </w:tc>
        <w:tc>
          <w:tcPr>
            <w:tcW w:w="1275" w:type="dxa"/>
          </w:tcPr>
          <w:p w14:paraId="39FC0BFC" w14:textId="77777777" w:rsidR="00314D7E" w:rsidRPr="00A26709" w:rsidRDefault="00F978FD">
            <w:pPr>
              <w:pStyle w:val="TableParagraph"/>
              <w:spacing w:before="56" w:line="233" w:lineRule="exact"/>
              <w:ind w:left="245" w:right="245"/>
              <w:jc w:val="center"/>
            </w:pPr>
            <w:r w:rsidRPr="00A26709">
              <w:rPr>
                <w:lang w:val="en-US"/>
              </w:rPr>
              <w:t>138</w:t>
            </w:r>
          </w:p>
        </w:tc>
      </w:tr>
      <w:tr w:rsidR="00314D7E" w:rsidRPr="00A26709" w14:paraId="6B7D2586" w14:textId="77777777">
        <w:trPr>
          <w:trHeight w:val="309"/>
        </w:trPr>
        <w:tc>
          <w:tcPr>
            <w:tcW w:w="6827" w:type="dxa"/>
          </w:tcPr>
          <w:p w14:paraId="4EDEDE80" w14:textId="77777777" w:rsidR="00314D7E" w:rsidRPr="00A26709" w:rsidRDefault="00F978FD">
            <w:pPr>
              <w:pStyle w:val="TableParagraph"/>
              <w:spacing w:before="56" w:line="233" w:lineRule="exact"/>
            </w:pPr>
            <w:r w:rsidRPr="00A26709">
              <w:rPr>
                <w:lang w:val="en-US"/>
              </w:rPr>
              <w:t>1st floor framing plan and 2nd floor framing plan</w:t>
            </w:r>
          </w:p>
        </w:tc>
        <w:tc>
          <w:tcPr>
            <w:tcW w:w="1278" w:type="dxa"/>
          </w:tcPr>
          <w:p w14:paraId="570AAECA" w14:textId="77777777" w:rsidR="00314D7E" w:rsidRPr="00A26709" w:rsidRDefault="00F978FD">
            <w:pPr>
              <w:pStyle w:val="TableParagraph"/>
              <w:spacing w:before="56" w:line="233" w:lineRule="exact"/>
              <w:ind w:left="155" w:right="152"/>
              <w:jc w:val="center"/>
            </w:pPr>
            <w:r w:rsidRPr="00A26709">
              <w:rPr>
                <w:lang w:val="en-US"/>
              </w:rPr>
              <w:t>S-03.1</w:t>
            </w:r>
          </w:p>
        </w:tc>
        <w:tc>
          <w:tcPr>
            <w:tcW w:w="1275" w:type="dxa"/>
          </w:tcPr>
          <w:p w14:paraId="4FE05080" w14:textId="77777777" w:rsidR="00314D7E" w:rsidRPr="00A26709" w:rsidRDefault="00F978FD">
            <w:pPr>
              <w:pStyle w:val="TableParagraph"/>
              <w:spacing w:before="56" w:line="233" w:lineRule="exact"/>
              <w:ind w:left="245" w:right="245"/>
              <w:jc w:val="center"/>
            </w:pPr>
            <w:r w:rsidRPr="00A26709">
              <w:rPr>
                <w:lang w:val="en-US"/>
              </w:rPr>
              <w:t>139</w:t>
            </w:r>
          </w:p>
        </w:tc>
      </w:tr>
      <w:tr w:rsidR="00314D7E" w:rsidRPr="00A26709" w14:paraId="7FC11372" w14:textId="77777777">
        <w:trPr>
          <w:trHeight w:val="311"/>
        </w:trPr>
        <w:tc>
          <w:tcPr>
            <w:tcW w:w="6827" w:type="dxa"/>
          </w:tcPr>
          <w:p w14:paraId="3B157C84" w14:textId="77777777" w:rsidR="00314D7E" w:rsidRPr="00A26709" w:rsidRDefault="00F978FD">
            <w:pPr>
              <w:pStyle w:val="TableParagraph"/>
              <w:spacing w:before="56" w:line="236" w:lineRule="exact"/>
            </w:pPr>
            <w:r w:rsidRPr="00A26709">
              <w:rPr>
                <w:lang w:val="en-US"/>
              </w:rPr>
              <w:t>2nd floor plan &amp; 3rd floor plan</w:t>
            </w:r>
          </w:p>
        </w:tc>
        <w:tc>
          <w:tcPr>
            <w:tcW w:w="1278" w:type="dxa"/>
          </w:tcPr>
          <w:p w14:paraId="4256B117" w14:textId="77777777" w:rsidR="00314D7E" w:rsidRPr="00A26709" w:rsidRDefault="00F978FD">
            <w:pPr>
              <w:pStyle w:val="TableParagraph"/>
              <w:spacing w:before="56" w:line="236" w:lineRule="exact"/>
              <w:ind w:left="155" w:right="150"/>
              <w:jc w:val="center"/>
            </w:pPr>
            <w:r w:rsidRPr="00A26709">
              <w:rPr>
                <w:lang w:val="en-US"/>
              </w:rPr>
              <w:t>S-04</w:t>
            </w:r>
          </w:p>
        </w:tc>
        <w:tc>
          <w:tcPr>
            <w:tcW w:w="1275" w:type="dxa"/>
          </w:tcPr>
          <w:p w14:paraId="12D490BB" w14:textId="77777777" w:rsidR="00314D7E" w:rsidRPr="00A26709" w:rsidRDefault="00F978FD">
            <w:pPr>
              <w:pStyle w:val="TableParagraph"/>
              <w:spacing w:before="56" w:line="236" w:lineRule="exact"/>
              <w:ind w:left="245" w:right="245"/>
              <w:jc w:val="center"/>
            </w:pPr>
            <w:r w:rsidRPr="00A26709">
              <w:rPr>
                <w:lang w:val="en-US"/>
              </w:rPr>
              <w:t>140</w:t>
            </w:r>
          </w:p>
        </w:tc>
      </w:tr>
    </w:tbl>
    <w:p w14:paraId="2D14017D" w14:textId="77777777" w:rsidR="00314D7E" w:rsidRPr="00A26709" w:rsidRDefault="00314D7E">
      <w:pPr>
        <w:spacing w:line="236" w:lineRule="exact"/>
        <w:jc w:val="center"/>
        <w:sectPr w:rsidR="00314D7E" w:rsidRPr="00A26709">
          <w:pgSz w:w="11910" w:h="16840"/>
          <w:pgMar w:top="980" w:right="780" w:bottom="280" w:left="152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7"/>
        <w:gridCol w:w="1278"/>
        <w:gridCol w:w="1275"/>
      </w:tblGrid>
      <w:tr w:rsidR="00314D7E" w:rsidRPr="00A26709" w14:paraId="59E58C6A" w14:textId="77777777">
        <w:trPr>
          <w:trHeight w:val="309"/>
        </w:trPr>
        <w:tc>
          <w:tcPr>
            <w:tcW w:w="6827" w:type="dxa"/>
          </w:tcPr>
          <w:p w14:paraId="7389E2A9" w14:textId="77777777" w:rsidR="00314D7E" w:rsidRPr="00A26709" w:rsidRDefault="00F978FD">
            <w:pPr>
              <w:pStyle w:val="TableParagraph"/>
              <w:spacing w:before="56" w:line="233" w:lineRule="exact"/>
            </w:pPr>
            <w:r w:rsidRPr="00A26709">
              <w:rPr>
                <w:lang w:val="en-US"/>
              </w:rPr>
              <w:lastRenderedPageBreak/>
              <w:t>3rd floor framing plan and attic floor framing plan</w:t>
            </w:r>
          </w:p>
        </w:tc>
        <w:tc>
          <w:tcPr>
            <w:tcW w:w="1278" w:type="dxa"/>
          </w:tcPr>
          <w:p w14:paraId="0BC96DD3" w14:textId="77777777" w:rsidR="00314D7E" w:rsidRPr="00A26709" w:rsidRDefault="00F978FD">
            <w:pPr>
              <w:pStyle w:val="TableParagraph"/>
              <w:spacing w:before="56" w:line="233" w:lineRule="exact"/>
              <w:ind w:left="155" w:right="153"/>
              <w:jc w:val="center"/>
            </w:pPr>
            <w:r w:rsidRPr="00A26709">
              <w:rPr>
                <w:lang w:val="en-US"/>
              </w:rPr>
              <w:t>S-04.1</w:t>
            </w:r>
          </w:p>
        </w:tc>
        <w:tc>
          <w:tcPr>
            <w:tcW w:w="1275" w:type="dxa"/>
          </w:tcPr>
          <w:p w14:paraId="4986F804" w14:textId="77777777" w:rsidR="00314D7E" w:rsidRPr="00A26709" w:rsidRDefault="00F978FD">
            <w:pPr>
              <w:pStyle w:val="TableParagraph"/>
              <w:spacing w:before="56" w:line="233" w:lineRule="exact"/>
              <w:ind w:left="245" w:right="245"/>
              <w:jc w:val="center"/>
            </w:pPr>
            <w:r w:rsidRPr="00A26709">
              <w:rPr>
                <w:lang w:val="en-US"/>
              </w:rPr>
              <w:t>141</w:t>
            </w:r>
          </w:p>
        </w:tc>
      </w:tr>
      <w:tr w:rsidR="00314D7E" w:rsidRPr="00A26709" w14:paraId="5A12D276" w14:textId="77777777">
        <w:trPr>
          <w:trHeight w:val="309"/>
        </w:trPr>
        <w:tc>
          <w:tcPr>
            <w:tcW w:w="6827" w:type="dxa"/>
          </w:tcPr>
          <w:p w14:paraId="5648ABFA" w14:textId="77777777" w:rsidR="00314D7E" w:rsidRPr="00A26709" w:rsidRDefault="00F978FD">
            <w:pPr>
              <w:pStyle w:val="TableParagraph"/>
              <w:spacing w:before="56" w:line="233" w:lineRule="exact"/>
            </w:pPr>
            <w:r w:rsidRPr="00A26709">
              <w:rPr>
                <w:lang w:val="en-US"/>
              </w:rPr>
              <w:t>Attic plan and Roof framing plan</w:t>
            </w:r>
          </w:p>
        </w:tc>
        <w:tc>
          <w:tcPr>
            <w:tcW w:w="1278" w:type="dxa"/>
          </w:tcPr>
          <w:p w14:paraId="3CFA7E1F" w14:textId="77777777" w:rsidR="00314D7E" w:rsidRPr="00A26709" w:rsidRDefault="00F978FD">
            <w:pPr>
              <w:pStyle w:val="TableParagraph"/>
              <w:spacing w:before="56" w:line="233" w:lineRule="exact"/>
              <w:ind w:left="155" w:right="150"/>
              <w:jc w:val="center"/>
            </w:pPr>
            <w:r w:rsidRPr="00A26709">
              <w:rPr>
                <w:lang w:val="en-US"/>
              </w:rPr>
              <w:t>S-05</w:t>
            </w:r>
          </w:p>
        </w:tc>
        <w:tc>
          <w:tcPr>
            <w:tcW w:w="1275" w:type="dxa"/>
          </w:tcPr>
          <w:p w14:paraId="70C53F1B" w14:textId="77777777" w:rsidR="00314D7E" w:rsidRPr="00A26709" w:rsidRDefault="00F978FD">
            <w:pPr>
              <w:pStyle w:val="TableParagraph"/>
              <w:spacing w:before="56" w:line="233" w:lineRule="exact"/>
              <w:ind w:left="245" w:right="245"/>
              <w:jc w:val="center"/>
            </w:pPr>
            <w:r w:rsidRPr="00A26709">
              <w:rPr>
                <w:lang w:val="en-US"/>
              </w:rPr>
              <w:t>142</w:t>
            </w:r>
          </w:p>
        </w:tc>
      </w:tr>
      <w:tr w:rsidR="00314D7E" w:rsidRPr="00A26709" w14:paraId="1B0BBDF8" w14:textId="77777777">
        <w:trPr>
          <w:trHeight w:val="312"/>
        </w:trPr>
        <w:tc>
          <w:tcPr>
            <w:tcW w:w="6827" w:type="dxa"/>
          </w:tcPr>
          <w:p w14:paraId="1F20E930" w14:textId="77777777" w:rsidR="00314D7E" w:rsidRPr="00A26709" w:rsidRDefault="00F978FD">
            <w:pPr>
              <w:pStyle w:val="TableParagraph"/>
              <w:spacing w:before="59" w:line="233" w:lineRule="exact"/>
            </w:pPr>
            <w:r w:rsidRPr="00A26709">
              <w:rPr>
                <w:lang w:val="en-US"/>
              </w:rPr>
              <w:t>Internal stair detailing</w:t>
            </w:r>
          </w:p>
        </w:tc>
        <w:tc>
          <w:tcPr>
            <w:tcW w:w="1278" w:type="dxa"/>
          </w:tcPr>
          <w:p w14:paraId="4C9E94A1" w14:textId="77777777" w:rsidR="00314D7E" w:rsidRPr="00A26709" w:rsidRDefault="00F978FD">
            <w:pPr>
              <w:pStyle w:val="TableParagraph"/>
              <w:spacing w:before="59" w:line="233" w:lineRule="exact"/>
              <w:ind w:left="155" w:right="150"/>
              <w:jc w:val="center"/>
            </w:pPr>
            <w:r w:rsidRPr="00A26709">
              <w:rPr>
                <w:lang w:val="en-US"/>
              </w:rPr>
              <w:t>S-06</w:t>
            </w:r>
          </w:p>
        </w:tc>
        <w:tc>
          <w:tcPr>
            <w:tcW w:w="1275" w:type="dxa"/>
          </w:tcPr>
          <w:p w14:paraId="7AB8B52F" w14:textId="77777777" w:rsidR="00314D7E" w:rsidRPr="00A26709" w:rsidRDefault="00F978FD">
            <w:pPr>
              <w:pStyle w:val="TableParagraph"/>
              <w:spacing w:before="59" w:line="233" w:lineRule="exact"/>
              <w:ind w:left="245" w:right="245"/>
              <w:jc w:val="center"/>
            </w:pPr>
            <w:r w:rsidRPr="00A26709">
              <w:rPr>
                <w:lang w:val="en-US"/>
              </w:rPr>
              <w:t>143</w:t>
            </w:r>
          </w:p>
        </w:tc>
      </w:tr>
      <w:tr w:rsidR="00314D7E" w:rsidRPr="00A26709" w14:paraId="5685F62F" w14:textId="77777777">
        <w:trPr>
          <w:trHeight w:val="309"/>
        </w:trPr>
        <w:tc>
          <w:tcPr>
            <w:tcW w:w="6827" w:type="dxa"/>
          </w:tcPr>
          <w:p w14:paraId="2C838A2B" w14:textId="77777777" w:rsidR="00314D7E" w:rsidRPr="00A26709" w:rsidRDefault="00F978FD">
            <w:pPr>
              <w:pStyle w:val="TableParagraph"/>
              <w:spacing w:before="56" w:line="233" w:lineRule="exact"/>
            </w:pPr>
            <w:r w:rsidRPr="00A26709">
              <w:rPr>
                <w:lang w:val="en-US"/>
              </w:rPr>
              <w:t>Site structure detailing</w:t>
            </w:r>
          </w:p>
        </w:tc>
        <w:tc>
          <w:tcPr>
            <w:tcW w:w="1278" w:type="dxa"/>
          </w:tcPr>
          <w:p w14:paraId="4D585A81" w14:textId="77777777" w:rsidR="00314D7E" w:rsidRPr="00A26709" w:rsidRDefault="00F978FD">
            <w:pPr>
              <w:pStyle w:val="TableParagraph"/>
              <w:spacing w:before="56" w:line="233" w:lineRule="exact"/>
              <w:ind w:left="155" w:right="150"/>
              <w:jc w:val="center"/>
            </w:pPr>
            <w:r w:rsidRPr="00A26709">
              <w:rPr>
                <w:lang w:val="en-US"/>
              </w:rPr>
              <w:t>S-07</w:t>
            </w:r>
          </w:p>
        </w:tc>
        <w:tc>
          <w:tcPr>
            <w:tcW w:w="1275" w:type="dxa"/>
          </w:tcPr>
          <w:p w14:paraId="5194DA42" w14:textId="77777777" w:rsidR="00314D7E" w:rsidRPr="00A26709" w:rsidRDefault="00F978FD">
            <w:pPr>
              <w:pStyle w:val="TableParagraph"/>
              <w:spacing w:before="56" w:line="233" w:lineRule="exact"/>
              <w:ind w:left="245" w:right="245"/>
              <w:jc w:val="center"/>
            </w:pPr>
            <w:r w:rsidRPr="00A26709">
              <w:rPr>
                <w:lang w:val="en-US"/>
              </w:rPr>
              <w:t>144</w:t>
            </w:r>
          </w:p>
        </w:tc>
      </w:tr>
      <w:tr w:rsidR="00314D7E" w:rsidRPr="00A26709" w14:paraId="5537716F" w14:textId="77777777">
        <w:trPr>
          <w:trHeight w:val="309"/>
        </w:trPr>
        <w:tc>
          <w:tcPr>
            <w:tcW w:w="6827" w:type="dxa"/>
            <w:shd w:val="clear" w:color="auto" w:fill="BFBFBF"/>
          </w:tcPr>
          <w:p w14:paraId="6C424B9A" w14:textId="77777777" w:rsidR="00314D7E" w:rsidRPr="00A26709" w:rsidRDefault="00F978FD">
            <w:pPr>
              <w:pStyle w:val="TableParagraph"/>
              <w:spacing w:before="56" w:line="233" w:lineRule="exact"/>
              <w:rPr>
                <w:b/>
              </w:rPr>
            </w:pPr>
            <w:r w:rsidRPr="00A26709">
              <w:rPr>
                <w:b/>
                <w:lang w:val="en-US"/>
              </w:rPr>
              <w:t>MEP</w:t>
            </w:r>
          </w:p>
        </w:tc>
        <w:tc>
          <w:tcPr>
            <w:tcW w:w="1278" w:type="dxa"/>
            <w:shd w:val="clear" w:color="auto" w:fill="BFBFBF"/>
          </w:tcPr>
          <w:p w14:paraId="465B4DAE" w14:textId="77777777" w:rsidR="00314D7E" w:rsidRPr="00A26709" w:rsidRDefault="00314D7E">
            <w:pPr>
              <w:pStyle w:val="TableParagraph"/>
              <w:ind w:left="0"/>
            </w:pPr>
          </w:p>
        </w:tc>
        <w:tc>
          <w:tcPr>
            <w:tcW w:w="1275" w:type="dxa"/>
            <w:shd w:val="clear" w:color="auto" w:fill="BFBFBF"/>
          </w:tcPr>
          <w:p w14:paraId="37BFD411" w14:textId="77777777" w:rsidR="00314D7E" w:rsidRPr="00A26709" w:rsidRDefault="00F978FD">
            <w:pPr>
              <w:pStyle w:val="TableParagraph"/>
              <w:spacing w:before="56" w:line="233" w:lineRule="exact"/>
              <w:ind w:left="245" w:right="245"/>
              <w:jc w:val="center"/>
              <w:rPr>
                <w:b/>
              </w:rPr>
            </w:pPr>
            <w:r w:rsidRPr="00A26709">
              <w:rPr>
                <w:b/>
                <w:lang w:val="en-US"/>
              </w:rPr>
              <w:t>145</w:t>
            </w:r>
          </w:p>
        </w:tc>
      </w:tr>
      <w:tr w:rsidR="00314D7E" w:rsidRPr="00A26709" w14:paraId="30ECC192" w14:textId="77777777">
        <w:trPr>
          <w:trHeight w:val="311"/>
        </w:trPr>
        <w:tc>
          <w:tcPr>
            <w:tcW w:w="6827" w:type="dxa"/>
          </w:tcPr>
          <w:p w14:paraId="4B078052" w14:textId="77777777" w:rsidR="00314D7E" w:rsidRPr="00A26709" w:rsidRDefault="00F978FD">
            <w:pPr>
              <w:pStyle w:val="TableParagraph"/>
              <w:spacing w:before="58" w:line="233" w:lineRule="exact"/>
            </w:pPr>
            <w:r w:rsidRPr="00A26709">
              <w:rPr>
                <w:lang w:val="en-US"/>
              </w:rPr>
              <w:t>Cover Sheet</w:t>
            </w:r>
          </w:p>
        </w:tc>
        <w:tc>
          <w:tcPr>
            <w:tcW w:w="1278" w:type="dxa"/>
          </w:tcPr>
          <w:p w14:paraId="79D2B130" w14:textId="77777777" w:rsidR="00314D7E" w:rsidRPr="00A26709" w:rsidRDefault="00F978FD">
            <w:pPr>
              <w:pStyle w:val="TableParagraph"/>
              <w:spacing w:before="58" w:line="233" w:lineRule="exact"/>
              <w:ind w:left="155" w:right="153"/>
              <w:jc w:val="center"/>
            </w:pPr>
            <w:r w:rsidRPr="00A26709">
              <w:rPr>
                <w:lang w:val="en-US"/>
              </w:rPr>
              <w:t>001</w:t>
            </w:r>
          </w:p>
        </w:tc>
        <w:tc>
          <w:tcPr>
            <w:tcW w:w="1275" w:type="dxa"/>
          </w:tcPr>
          <w:p w14:paraId="22E471C1" w14:textId="77777777" w:rsidR="00314D7E" w:rsidRPr="00A26709" w:rsidRDefault="00F978FD">
            <w:pPr>
              <w:pStyle w:val="TableParagraph"/>
              <w:spacing w:before="58" w:line="233" w:lineRule="exact"/>
              <w:ind w:left="245" w:right="245"/>
              <w:jc w:val="center"/>
            </w:pPr>
            <w:r w:rsidRPr="00A26709">
              <w:rPr>
                <w:lang w:val="en-US"/>
              </w:rPr>
              <w:t>146</w:t>
            </w:r>
          </w:p>
        </w:tc>
      </w:tr>
      <w:tr w:rsidR="00314D7E" w:rsidRPr="00A26709" w14:paraId="1149864C" w14:textId="77777777">
        <w:trPr>
          <w:trHeight w:val="309"/>
        </w:trPr>
        <w:tc>
          <w:tcPr>
            <w:tcW w:w="6827" w:type="dxa"/>
          </w:tcPr>
          <w:p w14:paraId="05CACA52" w14:textId="77777777" w:rsidR="00314D7E" w:rsidRPr="00A26709" w:rsidRDefault="00F978FD">
            <w:pPr>
              <w:pStyle w:val="TableParagraph"/>
              <w:spacing w:before="56" w:line="233" w:lineRule="exact"/>
            </w:pPr>
            <w:r w:rsidRPr="00A26709">
              <w:rPr>
                <w:lang w:val="en-US"/>
              </w:rPr>
              <w:t>Mechanical notes and symbols</w:t>
            </w:r>
          </w:p>
        </w:tc>
        <w:tc>
          <w:tcPr>
            <w:tcW w:w="1278" w:type="dxa"/>
          </w:tcPr>
          <w:p w14:paraId="4FC05BD1" w14:textId="77777777" w:rsidR="00314D7E" w:rsidRPr="00A26709" w:rsidRDefault="00F978FD">
            <w:pPr>
              <w:pStyle w:val="TableParagraph"/>
              <w:spacing w:before="56" w:line="233" w:lineRule="exact"/>
              <w:ind w:left="155" w:right="148"/>
              <w:jc w:val="center"/>
            </w:pPr>
            <w:r w:rsidRPr="00A26709">
              <w:rPr>
                <w:lang w:val="en-US"/>
              </w:rPr>
              <w:t>M001</w:t>
            </w:r>
          </w:p>
        </w:tc>
        <w:tc>
          <w:tcPr>
            <w:tcW w:w="1275" w:type="dxa"/>
          </w:tcPr>
          <w:p w14:paraId="218F4B53" w14:textId="77777777" w:rsidR="00314D7E" w:rsidRPr="00A26709" w:rsidRDefault="00F978FD">
            <w:pPr>
              <w:pStyle w:val="TableParagraph"/>
              <w:spacing w:before="56" w:line="233" w:lineRule="exact"/>
              <w:ind w:left="245" w:right="245"/>
              <w:jc w:val="center"/>
            </w:pPr>
            <w:r w:rsidRPr="00A26709">
              <w:rPr>
                <w:lang w:val="en-US"/>
              </w:rPr>
              <w:t>147</w:t>
            </w:r>
          </w:p>
        </w:tc>
      </w:tr>
      <w:tr w:rsidR="00314D7E" w:rsidRPr="00A26709" w14:paraId="539D0EC8" w14:textId="77777777">
        <w:trPr>
          <w:trHeight w:val="309"/>
        </w:trPr>
        <w:tc>
          <w:tcPr>
            <w:tcW w:w="6827" w:type="dxa"/>
          </w:tcPr>
          <w:p w14:paraId="4CB1CE9A" w14:textId="77777777" w:rsidR="00314D7E" w:rsidRPr="00A26709" w:rsidRDefault="00F978FD">
            <w:pPr>
              <w:pStyle w:val="TableParagraph"/>
              <w:spacing w:before="56" w:line="233" w:lineRule="exact"/>
            </w:pPr>
            <w:r w:rsidRPr="00A26709">
              <w:rPr>
                <w:lang w:val="en-US"/>
              </w:rPr>
              <w:t>Mechanical basement floor plans</w:t>
            </w:r>
          </w:p>
        </w:tc>
        <w:tc>
          <w:tcPr>
            <w:tcW w:w="1278" w:type="dxa"/>
          </w:tcPr>
          <w:p w14:paraId="5C4FBE3D" w14:textId="77777777" w:rsidR="00314D7E" w:rsidRPr="00A26709" w:rsidRDefault="00F978FD">
            <w:pPr>
              <w:pStyle w:val="TableParagraph"/>
              <w:spacing w:before="56" w:line="233" w:lineRule="exact"/>
              <w:ind w:left="155" w:right="148"/>
              <w:jc w:val="center"/>
            </w:pPr>
            <w:r w:rsidRPr="00A26709">
              <w:rPr>
                <w:lang w:val="en-US"/>
              </w:rPr>
              <w:t>M002</w:t>
            </w:r>
          </w:p>
        </w:tc>
        <w:tc>
          <w:tcPr>
            <w:tcW w:w="1275" w:type="dxa"/>
          </w:tcPr>
          <w:p w14:paraId="7A421142" w14:textId="77777777" w:rsidR="00314D7E" w:rsidRPr="00A26709" w:rsidRDefault="00F978FD">
            <w:pPr>
              <w:pStyle w:val="TableParagraph"/>
              <w:spacing w:before="56" w:line="233" w:lineRule="exact"/>
              <w:ind w:left="245" w:right="245"/>
              <w:jc w:val="center"/>
            </w:pPr>
            <w:r w:rsidRPr="00A26709">
              <w:rPr>
                <w:lang w:val="en-US"/>
              </w:rPr>
              <w:t>148</w:t>
            </w:r>
          </w:p>
        </w:tc>
      </w:tr>
      <w:tr w:rsidR="00314D7E" w:rsidRPr="00A26709" w14:paraId="516A3BA6" w14:textId="77777777">
        <w:trPr>
          <w:trHeight w:val="311"/>
        </w:trPr>
        <w:tc>
          <w:tcPr>
            <w:tcW w:w="6827" w:type="dxa"/>
          </w:tcPr>
          <w:p w14:paraId="4B4CE799" w14:textId="77777777" w:rsidR="00314D7E" w:rsidRPr="00A26709" w:rsidRDefault="00F978FD">
            <w:pPr>
              <w:pStyle w:val="TableParagraph"/>
              <w:spacing w:before="56" w:line="236" w:lineRule="exact"/>
            </w:pPr>
            <w:r w:rsidRPr="00A26709">
              <w:rPr>
                <w:lang w:val="en-US"/>
              </w:rPr>
              <w:t>Mechanical first floor plans</w:t>
            </w:r>
          </w:p>
        </w:tc>
        <w:tc>
          <w:tcPr>
            <w:tcW w:w="1278" w:type="dxa"/>
          </w:tcPr>
          <w:p w14:paraId="605DA35C" w14:textId="77777777" w:rsidR="00314D7E" w:rsidRPr="00A26709" w:rsidRDefault="00F978FD">
            <w:pPr>
              <w:pStyle w:val="TableParagraph"/>
              <w:spacing w:before="56" w:line="236" w:lineRule="exact"/>
              <w:ind w:left="155" w:right="148"/>
              <w:jc w:val="center"/>
            </w:pPr>
            <w:r w:rsidRPr="00A26709">
              <w:rPr>
                <w:lang w:val="en-US"/>
              </w:rPr>
              <w:t>M003</w:t>
            </w:r>
          </w:p>
        </w:tc>
        <w:tc>
          <w:tcPr>
            <w:tcW w:w="1275" w:type="dxa"/>
          </w:tcPr>
          <w:p w14:paraId="0350E4E8" w14:textId="77777777" w:rsidR="00314D7E" w:rsidRPr="00A26709" w:rsidRDefault="00F978FD">
            <w:pPr>
              <w:pStyle w:val="TableParagraph"/>
              <w:spacing w:before="56" w:line="236" w:lineRule="exact"/>
              <w:ind w:left="245" w:right="245"/>
              <w:jc w:val="center"/>
            </w:pPr>
            <w:r w:rsidRPr="00A26709">
              <w:rPr>
                <w:lang w:val="en-US"/>
              </w:rPr>
              <w:t>149</w:t>
            </w:r>
          </w:p>
        </w:tc>
      </w:tr>
      <w:tr w:rsidR="00314D7E" w:rsidRPr="00A26709" w14:paraId="13363221" w14:textId="77777777">
        <w:trPr>
          <w:trHeight w:val="309"/>
        </w:trPr>
        <w:tc>
          <w:tcPr>
            <w:tcW w:w="6827" w:type="dxa"/>
          </w:tcPr>
          <w:p w14:paraId="737F1EF4" w14:textId="77777777" w:rsidR="00314D7E" w:rsidRPr="00A26709" w:rsidRDefault="00F978FD">
            <w:pPr>
              <w:pStyle w:val="TableParagraph"/>
              <w:spacing w:before="56" w:line="233" w:lineRule="exact"/>
            </w:pPr>
            <w:r w:rsidRPr="00A26709">
              <w:rPr>
                <w:lang w:val="en-US"/>
              </w:rPr>
              <w:t>Mechanical second floor plans</w:t>
            </w:r>
          </w:p>
        </w:tc>
        <w:tc>
          <w:tcPr>
            <w:tcW w:w="1278" w:type="dxa"/>
          </w:tcPr>
          <w:p w14:paraId="6ED36AB4" w14:textId="77777777" w:rsidR="00314D7E" w:rsidRPr="00A26709" w:rsidRDefault="00F978FD">
            <w:pPr>
              <w:pStyle w:val="TableParagraph"/>
              <w:spacing w:before="56" w:line="233" w:lineRule="exact"/>
              <w:ind w:left="155" w:right="149"/>
              <w:jc w:val="center"/>
            </w:pPr>
            <w:r w:rsidRPr="00A26709">
              <w:rPr>
                <w:lang w:val="en-US"/>
              </w:rPr>
              <w:t>M004</w:t>
            </w:r>
          </w:p>
        </w:tc>
        <w:tc>
          <w:tcPr>
            <w:tcW w:w="1275" w:type="dxa"/>
          </w:tcPr>
          <w:p w14:paraId="3FB1632B" w14:textId="77777777" w:rsidR="00314D7E" w:rsidRPr="00A26709" w:rsidRDefault="00F978FD">
            <w:pPr>
              <w:pStyle w:val="TableParagraph"/>
              <w:spacing w:before="56" w:line="233" w:lineRule="exact"/>
              <w:ind w:left="245" w:right="245"/>
              <w:jc w:val="center"/>
            </w:pPr>
            <w:r w:rsidRPr="00A26709">
              <w:rPr>
                <w:lang w:val="en-US"/>
              </w:rPr>
              <w:t>150</w:t>
            </w:r>
          </w:p>
        </w:tc>
      </w:tr>
      <w:tr w:rsidR="00314D7E" w:rsidRPr="00A26709" w14:paraId="1926A4BF" w14:textId="77777777">
        <w:trPr>
          <w:trHeight w:val="309"/>
        </w:trPr>
        <w:tc>
          <w:tcPr>
            <w:tcW w:w="6827" w:type="dxa"/>
          </w:tcPr>
          <w:p w14:paraId="212DD6BC" w14:textId="77777777" w:rsidR="00314D7E" w:rsidRPr="00A26709" w:rsidRDefault="00F978FD">
            <w:pPr>
              <w:pStyle w:val="TableParagraph"/>
              <w:spacing w:before="56" w:line="233" w:lineRule="exact"/>
            </w:pPr>
            <w:r w:rsidRPr="00A26709">
              <w:rPr>
                <w:lang w:val="en-US"/>
              </w:rPr>
              <w:t>Mechanical third floor plans</w:t>
            </w:r>
          </w:p>
        </w:tc>
        <w:tc>
          <w:tcPr>
            <w:tcW w:w="1278" w:type="dxa"/>
          </w:tcPr>
          <w:p w14:paraId="7693AD5B" w14:textId="77777777" w:rsidR="00314D7E" w:rsidRPr="00A26709" w:rsidRDefault="00F978FD">
            <w:pPr>
              <w:pStyle w:val="TableParagraph"/>
              <w:spacing w:before="56" w:line="233" w:lineRule="exact"/>
              <w:ind w:left="155" w:right="149"/>
              <w:jc w:val="center"/>
            </w:pPr>
            <w:r w:rsidRPr="00A26709">
              <w:rPr>
                <w:lang w:val="en-US"/>
              </w:rPr>
              <w:t>M005</w:t>
            </w:r>
          </w:p>
        </w:tc>
        <w:tc>
          <w:tcPr>
            <w:tcW w:w="1275" w:type="dxa"/>
          </w:tcPr>
          <w:p w14:paraId="1A6E6BB4" w14:textId="77777777" w:rsidR="00314D7E" w:rsidRPr="00A26709" w:rsidRDefault="00F978FD">
            <w:pPr>
              <w:pStyle w:val="TableParagraph"/>
              <w:spacing w:before="56" w:line="233" w:lineRule="exact"/>
              <w:ind w:left="245" w:right="245"/>
              <w:jc w:val="center"/>
            </w:pPr>
            <w:r w:rsidRPr="00A26709">
              <w:rPr>
                <w:lang w:val="en-US"/>
              </w:rPr>
              <w:t>151</w:t>
            </w:r>
          </w:p>
        </w:tc>
      </w:tr>
      <w:tr w:rsidR="00314D7E" w:rsidRPr="00A26709" w14:paraId="7E6CFF50" w14:textId="77777777">
        <w:trPr>
          <w:trHeight w:val="311"/>
        </w:trPr>
        <w:tc>
          <w:tcPr>
            <w:tcW w:w="6827" w:type="dxa"/>
          </w:tcPr>
          <w:p w14:paraId="7A8AEA61" w14:textId="77777777" w:rsidR="00314D7E" w:rsidRPr="00A26709" w:rsidRDefault="00F978FD">
            <w:pPr>
              <w:pStyle w:val="TableParagraph"/>
              <w:spacing w:before="56" w:line="236" w:lineRule="exact"/>
            </w:pPr>
            <w:r w:rsidRPr="00A26709">
              <w:rPr>
                <w:lang w:val="en-US"/>
              </w:rPr>
              <w:t>Mechanical attic &amp; roof plans</w:t>
            </w:r>
          </w:p>
        </w:tc>
        <w:tc>
          <w:tcPr>
            <w:tcW w:w="1278" w:type="dxa"/>
          </w:tcPr>
          <w:p w14:paraId="3E4E97E1" w14:textId="77777777" w:rsidR="00314D7E" w:rsidRPr="00A26709" w:rsidRDefault="00F978FD">
            <w:pPr>
              <w:pStyle w:val="TableParagraph"/>
              <w:spacing w:before="56" w:line="236" w:lineRule="exact"/>
              <w:ind w:left="155" w:right="149"/>
              <w:jc w:val="center"/>
            </w:pPr>
            <w:r w:rsidRPr="00A26709">
              <w:rPr>
                <w:lang w:val="en-US"/>
              </w:rPr>
              <w:t>M006</w:t>
            </w:r>
          </w:p>
        </w:tc>
        <w:tc>
          <w:tcPr>
            <w:tcW w:w="1275" w:type="dxa"/>
          </w:tcPr>
          <w:p w14:paraId="68256A54" w14:textId="77777777" w:rsidR="00314D7E" w:rsidRPr="00A26709" w:rsidRDefault="00F978FD">
            <w:pPr>
              <w:pStyle w:val="TableParagraph"/>
              <w:spacing w:before="56" w:line="236" w:lineRule="exact"/>
              <w:ind w:left="245" w:right="245"/>
              <w:jc w:val="center"/>
            </w:pPr>
            <w:r w:rsidRPr="00A26709">
              <w:rPr>
                <w:lang w:val="en-US"/>
              </w:rPr>
              <w:t>152</w:t>
            </w:r>
          </w:p>
        </w:tc>
      </w:tr>
      <w:tr w:rsidR="00314D7E" w:rsidRPr="00A26709" w14:paraId="16A0BCB8" w14:textId="77777777">
        <w:trPr>
          <w:trHeight w:val="309"/>
        </w:trPr>
        <w:tc>
          <w:tcPr>
            <w:tcW w:w="6827" w:type="dxa"/>
          </w:tcPr>
          <w:p w14:paraId="368BA85C" w14:textId="77777777" w:rsidR="00314D7E" w:rsidRPr="00A26709" w:rsidRDefault="00F978FD">
            <w:pPr>
              <w:pStyle w:val="TableParagraph"/>
              <w:spacing w:before="56" w:line="233" w:lineRule="exact"/>
            </w:pPr>
            <w:r w:rsidRPr="00A26709">
              <w:rPr>
                <w:lang w:val="en-US"/>
              </w:rPr>
              <w:t>Mechanical schedules</w:t>
            </w:r>
          </w:p>
        </w:tc>
        <w:tc>
          <w:tcPr>
            <w:tcW w:w="1278" w:type="dxa"/>
          </w:tcPr>
          <w:p w14:paraId="26C6947C" w14:textId="77777777" w:rsidR="00314D7E" w:rsidRPr="00A26709" w:rsidRDefault="00F978FD">
            <w:pPr>
              <w:pStyle w:val="TableParagraph"/>
              <w:spacing w:before="56" w:line="233" w:lineRule="exact"/>
              <w:ind w:left="155" w:right="149"/>
              <w:jc w:val="center"/>
            </w:pPr>
            <w:r w:rsidRPr="00A26709">
              <w:rPr>
                <w:lang w:val="en-US"/>
              </w:rPr>
              <w:t>M007</w:t>
            </w:r>
          </w:p>
        </w:tc>
        <w:tc>
          <w:tcPr>
            <w:tcW w:w="1275" w:type="dxa"/>
          </w:tcPr>
          <w:p w14:paraId="2B3B2254" w14:textId="77777777" w:rsidR="00314D7E" w:rsidRPr="00A26709" w:rsidRDefault="00F978FD">
            <w:pPr>
              <w:pStyle w:val="TableParagraph"/>
              <w:spacing w:before="56" w:line="233" w:lineRule="exact"/>
              <w:ind w:left="245" w:right="245"/>
              <w:jc w:val="center"/>
            </w:pPr>
            <w:r w:rsidRPr="00A26709">
              <w:rPr>
                <w:lang w:val="en-US"/>
              </w:rPr>
              <w:t>153</w:t>
            </w:r>
          </w:p>
        </w:tc>
      </w:tr>
      <w:tr w:rsidR="00314D7E" w:rsidRPr="00A26709" w14:paraId="158B02D6" w14:textId="77777777">
        <w:trPr>
          <w:trHeight w:val="309"/>
        </w:trPr>
        <w:tc>
          <w:tcPr>
            <w:tcW w:w="6827" w:type="dxa"/>
          </w:tcPr>
          <w:p w14:paraId="2F74AE45" w14:textId="77777777" w:rsidR="00314D7E" w:rsidRPr="00A26709" w:rsidRDefault="00F978FD">
            <w:pPr>
              <w:pStyle w:val="TableParagraph"/>
              <w:spacing w:before="56" w:line="234" w:lineRule="exact"/>
            </w:pPr>
            <w:r w:rsidRPr="00A26709">
              <w:rPr>
                <w:lang w:val="en-US"/>
              </w:rPr>
              <w:t>Mechanical details</w:t>
            </w:r>
          </w:p>
        </w:tc>
        <w:tc>
          <w:tcPr>
            <w:tcW w:w="1278" w:type="dxa"/>
          </w:tcPr>
          <w:p w14:paraId="2A4E5539" w14:textId="77777777" w:rsidR="00314D7E" w:rsidRPr="00A26709" w:rsidRDefault="00F978FD">
            <w:pPr>
              <w:pStyle w:val="TableParagraph"/>
              <w:spacing w:before="56" w:line="234" w:lineRule="exact"/>
              <w:ind w:left="155" w:right="149"/>
              <w:jc w:val="center"/>
            </w:pPr>
            <w:r w:rsidRPr="00A26709">
              <w:rPr>
                <w:lang w:val="en-US"/>
              </w:rPr>
              <w:t>M008</w:t>
            </w:r>
          </w:p>
        </w:tc>
        <w:tc>
          <w:tcPr>
            <w:tcW w:w="1275" w:type="dxa"/>
          </w:tcPr>
          <w:p w14:paraId="1A28427A" w14:textId="77777777" w:rsidR="00314D7E" w:rsidRPr="00A26709" w:rsidRDefault="00F978FD">
            <w:pPr>
              <w:pStyle w:val="TableParagraph"/>
              <w:spacing w:before="56" w:line="234" w:lineRule="exact"/>
              <w:ind w:left="245" w:right="245"/>
              <w:jc w:val="center"/>
            </w:pPr>
            <w:r w:rsidRPr="00A26709">
              <w:rPr>
                <w:lang w:val="en-US"/>
              </w:rPr>
              <w:t>154</w:t>
            </w:r>
          </w:p>
        </w:tc>
      </w:tr>
      <w:tr w:rsidR="00314D7E" w:rsidRPr="00A26709" w14:paraId="607E7073" w14:textId="77777777">
        <w:trPr>
          <w:trHeight w:val="311"/>
        </w:trPr>
        <w:tc>
          <w:tcPr>
            <w:tcW w:w="6827" w:type="dxa"/>
          </w:tcPr>
          <w:p w14:paraId="10F88E48" w14:textId="77777777" w:rsidR="00314D7E" w:rsidRPr="00A26709" w:rsidRDefault="00F978FD">
            <w:pPr>
              <w:pStyle w:val="TableParagraph"/>
              <w:spacing w:before="56" w:line="236" w:lineRule="exact"/>
            </w:pPr>
            <w:r w:rsidRPr="00A26709">
              <w:rPr>
                <w:lang w:val="en-US"/>
              </w:rPr>
              <w:t>Mechanical details</w:t>
            </w:r>
          </w:p>
        </w:tc>
        <w:tc>
          <w:tcPr>
            <w:tcW w:w="1278" w:type="dxa"/>
          </w:tcPr>
          <w:p w14:paraId="2A771F06" w14:textId="77777777" w:rsidR="00314D7E" w:rsidRPr="00A26709" w:rsidRDefault="00F978FD">
            <w:pPr>
              <w:pStyle w:val="TableParagraph"/>
              <w:spacing w:before="56" w:line="236" w:lineRule="exact"/>
              <w:ind w:left="155" w:right="149"/>
              <w:jc w:val="center"/>
            </w:pPr>
            <w:r w:rsidRPr="00A26709">
              <w:rPr>
                <w:lang w:val="en-US"/>
              </w:rPr>
              <w:t>M009</w:t>
            </w:r>
          </w:p>
        </w:tc>
        <w:tc>
          <w:tcPr>
            <w:tcW w:w="1275" w:type="dxa"/>
          </w:tcPr>
          <w:p w14:paraId="36EDEBDE" w14:textId="77777777" w:rsidR="00314D7E" w:rsidRPr="00A26709" w:rsidRDefault="00F978FD">
            <w:pPr>
              <w:pStyle w:val="TableParagraph"/>
              <w:spacing w:before="56" w:line="236" w:lineRule="exact"/>
              <w:ind w:left="245" w:right="245"/>
              <w:jc w:val="center"/>
            </w:pPr>
            <w:r w:rsidRPr="00A26709">
              <w:rPr>
                <w:lang w:val="en-US"/>
              </w:rPr>
              <w:t>155</w:t>
            </w:r>
          </w:p>
        </w:tc>
      </w:tr>
      <w:tr w:rsidR="00314D7E" w:rsidRPr="00A26709" w14:paraId="70E68A69" w14:textId="77777777">
        <w:trPr>
          <w:trHeight w:val="309"/>
        </w:trPr>
        <w:tc>
          <w:tcPr>
            <w:tcW w:w="6827" w:type="dxa"/>
          </w:tcPr>
          <w:p w14:paraId="6DACCC95" w14:textId="77777777" w:rsidR="00314D7E" w:rsidRPr="00A26709" w:rsidRDefault="00F978FD">
            <w:pPr>
              <w:pStyle w:val="TableParagraph"/>
              <w:spacing w:before="56" w:line="233" w:lineRule="exact"/>
            </w:pPr>
            <w:r w:rsidRPr="00A26709">
              <w:rPr>
                <w:lang w:val="en-US"/>
              </w:rPr>
              <w:t>Mechanical VRF diagram</w:t>
            </w:r>
          </w:p>
        </w:tc>
        <w:tc>
          <w:tcPr>
            <w:tcW w:w="1278" w:type="dxa"/>
          </w:tcPr>
          <w:p w14:paraId="1931640C" w14:textId="77777777" w:rsidR="00314D7E" w:rsidRPr="00A26709" w:rsidRDefault="00F978FD">
            <w:pPr>
              <w:pStyle w:val="TableParagraph"/>
              <w:spacing w:before="56" w:line="233" w:lineRule="exact"/>
              <w:ind w:left="155" w:right="148"/>
              <w:jc w:val="center"/>
            </w:pPr>
            <w:r w:rsidRPr="00A26709">
              <w:rPr>
                <w:lang w:val="en-US"/>
              </w:rPr>
              <w:t>M010</w:t>
            </w:r>
          </w:p>
        </w:tc>
        <w:tc>
          <w:tcPr>
            <w:tcW w:w="1275" w:type="dxa"/>
          </w:tcPr>
          <w:p w14:paraId="16D7D3D7" w14:textId="77777777" w:rsidR="00314D7E" w:rsidRPr="00A26709" w:rsidRDefault="00F978FD">
            <w:pPr>
              <w:pStyle w:val="TableParagraph"/>
              <w:spacing w:before="56" w:line="233" w:lineRule="exact"/>
              <w:ind w:left="245" w:right="245"/>
              <w:jc w:val="center"/>
            </w:pPr>
            <w:r w:rsidRPr="00A26709">
              <w:rPr>
                <w:lang w:val="en-US"/>
              </w:rPr>
              <w:t>156</w:t>
            </w:r>
          </w:p>
        </w:tc>
      </w:tr>
      <w:tr w:rsidR="00314D7E" w:rsidRPr="00A26709" w14:paraId="4276A403" w14:textId="77777777">
        <w:trPr>
          <w:trHeight w:val="309"/>
        </w:trPr>
        <w:tc>
          <w:tcPr>
            <w:tcW w:w="6827" w:type="dxa"/>
          </w:tcPr>
          <w:p w14:paraId="5758DDE5" w14:textId="77777777" w:rsidR="00314D7E" w:rsidRPr="00A26709" w:rsidRDefault="00F978FD">
            <w:pPr>
              <w:pStyle w:val="TableParagraph"/>
              <w:spacing w:before="56" w:line="233" w:lineRule="exact"/>
            </w:pPr>
            <w:r w:rsidRPr="00A26709">
              <w:rPr>
                <w:lang w:val="en-US"/>
              </w:rPr>
              <w:t>Plumbing cover sheet</w:t>
            </w:r>
          </w:p>
        </w:tc>
        <w:tc>
          <w:tcPr>
            <w:tcW w:w="1278" w:type="dxa"/>
          </w:tcPr>
          <w:p w14:paraId="07458EDC" w14:textId="77777777" w:rsidR="00314D7E" w:rsidRPr="00A26709" w:rsidRDefault="00F978FD">
            <w:pPr>
              <w:pStyle w:val="TableParagraph"/>
              <w:spacing w:before="56" w:line="233" w:lineRule="exact"/>
              <w:ind w:left="155" w:right="150"/>
              <w:jc w:val="center"/>
            </w:pPr>
            <w:r w:rsidRPr="00A26709">
              <w:rPr>
                <w:lang w:val="en-US"/>
              </w:rPr>
              <w:t>P001</w:t>
            </w:r>
          </w:p>
        </w:tc>
        <w:tc>
          <w:tcPr>
            <w:tcW w:w="1275" w:type="dxa"/>
          </w:tcPr>
          <w:p w14:paraId="12863A48" w14:textId="77777777" w:rsidR="00314D7E" w:rsidRPr="00A26709" w:rsidRDefault="00F978FD">
            <w:pPr>
              <w:pStyle w:val="TableParagraph"/>
              <w:spacing w:before="56" w:line="233" w:lineRule="exact"/>
              <w:ind w:left="245" w:right="245"/>
              <w:jc w:val="center"/>
            </w:pPr>
            <w:r w:rsidRPr="00A26709">
              <w:rPr>
                <w:lang w:val="en-US"/>
              </w:rPr>
              <w:t>157</w:t>
            </w:r>
          </w:p>
        </w:tc>
      </w:tr>
      <w:tr w:rsidR="00314D7E" w:rsidRPr="00A26709" w14:paraId="170E9453" w14:textId="77777777">
        <w:trPr>
          <w:trHeight w:val="311"/>
        </w:trPr>
        <w:tc>
          <w:tcPr>
            <w:tcW w:w="6827" w:type="dxa"/>
          </w:tcPr>
          <w:p w14:paraId="5C7EE858" w14:textId="77777777" w:rsidR="00314D7E" w:rsidRPr="00A26709" w:rsidRDefault="00F978FD">
            <w:pPr>
              <w:pStyle w:val="TableParagraph"/>
              <w:spacing w:before="56" w:line="236" w:lineRule="exact"/>
            </w:pPr>
            <w:r w:rsidRPr="00A26709">
              <w:rPr>
                <w:lang w:val="en-US"/>
              </w:rPr>
              <w:t>Plumbing floor plans</w:t>
            </w:r>
          </w:p>
        </w:tc>
        <w:tc>
          <w:tcPr>
            <w:tcW w:w="1278" w:type="dxa"/>
          </w:tcPr>
          <w:p w14:paraId="0BA46F55" w14:textId="77777777" w:rsidR="00314D7E" w:rsidRPr="00A26709" w:rsidRDefault="00F978FD">
            <w:pPr>
              <w:pStyle w:val="TableParagraph"/>
              <w:spacing w:before="56" w:line="236" w:lineRule="exact"/>
              <w:ind w:left="155" w:right="150"/>
              <w:jc w:val="center"/>
            </w:pPr>
            <w:r w:rsidRPr="00A26709">
              <w:rPr>
                <w:lang w:val="en-US"/>
              </w:rPr>
              <w:t>P002</w:t>
            </w:r>
          </w:p>
        </w:tc>
        <w:tc>
          <w:tcPr>
            <w:tcW w:w="1275" w:type="dxa"/>
          </w:tcPr>
          <w:p w14:paraId="3E4FD0EB" w14:textId="77777777" w:rsidR="00314D7E" w:rsidRPr="00A26709" w:rsidRDefault="00F978FD">
            <w:pPr>
              <w:pStyle w:val="TableParagraph"/>
              <w:spacing w:before="56" w:line="236" w:lineRule="exact"/>
              <w:ind w:left="245" w:right="245"/>
              <w:jc w:val="center"/>
            </w:pPr>
            <w:r w:rsidRPr="00A26709">
              <w:rPr>
                <w:lang w:val="en-US"/>
              </w:rPr>
              <w:t>158</w:t>
            </w:r>
          </w:p>
        </w:tc>
      </w:tr>
      <w:tr w:rsidR="00314D7E" w:rsidRPr="00A26709" w14:paraId="33D1F251" w14:textId="77777777">
        <w:trPr>
          <w:trHeight w:val="309"/>
        </w:trPr>
        <w:tc>
          <w:tcPr>
            <w:tcW w:w="6827" w:type="dxa"/>
          </w:tcPr>
          <w:p w14:paraId="255CFC89" w14:textId="77777777" w:rsidR="00314D7E" w:rsidRPr="00A26709" w:rsidRDefault="00F978FD">
            <w:pPr>
              <w:pStyle w:val="TableParagraph"/>
              <w:spacing w:before="56" w:line="233" w:lineRule="exact"/>
            </w:pPr>
            <w:r w:rsidRPr="00A26709">
              <w:rPr>
                <w:lang w:val="en-US"/>
              </w:rPr>
              <w:t>Plumbing floor plans</w:t>
            </w:r>
          </w:p>
        </w:tc>
        <w:tc>
          <w:tcPr>
            <w:tcW w:w="1278" w:type="dxa"/>
          </w:tcPr>
          <w:p w14:paraId="7B50D913" w14:textId="77777777" w:rsidR="00314D7E" w:rsidRPr="00A26709" w:rsidRDefault="00F978FD">
            <w:pPr>
              <w:pStyle w:val="TableParagraph"/>
              <w:spacing w:before="56" w:line="233" w:lineRule="exact"/>
              <w:ind w:left="155" w:right="150"/>
              <w:jc w:val="center"/>
            </w:pPr>
            <w:r w:rsidRPr="00A26709">
              <w:rPr>
                <w:lang w:val="en-US"/>
              </w:rPr>
              <w:t>P003</w:t>
            </w:r>
          </w:p>
        </w:tc>
        <w:tc>
          <w:tcPr>
            <w:tcW w:w="1275" w:type="dxa"/>
          </w:tcPr>
          <w:p w14:paraId="67A4AEC7" w14:textId="77777777" w:rsidR="00314D7E" w:rsidRPr="00A26709" w:rsidRDefault="00F978FD">
            <w:pPr>
              <w:pStyle w:val="TableParagraph"/>
              <w:spacing w:before="56" w:line="233" w:lineRule="exact"/>
              <w:ind w:left="245" w:right="245"/>
              <w:jc w:val="center"/>
            </w:pPr>
            <w:r w:rsidRPr="00A26709">
              <w:rPr>
                <w:lang w:val="en-US"/>
              </w:rPr>
              <w:t>159</w:t>
            </w:r>
          </w:p>
        </w:tc>
      </w:tr>
      <w:tr w:rsidR="00314D7E" w:rsidRPr="00A26709" w14:paraId="7D9F5228" w14:textId="77777777">
        <w:trPr>
          <w:trHeight w:val="309"/>
        </w:trPr>
        <w:tc>
          <w:tcPr>
            <w:tcW w:w="6827" w:type="dxa"/>
          </w:tcPr>
          <w:p w14:paraId="1849E817" w14:textId="77777777" w:rsidR="00314D7E" w:rsidRPr="00A26709" w:rsidRDefault="00F978FD">
            <w:pPr>
              <w:pStyle w:val="TableParagraph"/>
              <w:spacing w:before="56" w:line="233" w:lineRule="exact"/>
            </w:pPr>
            <w:r w:rsidRPr="00A26709">
              <w:rPr>
                <w:lang w:val="en-US"/>
              </w:rPr>
              <w:t>Plumbing floor plans</w:t>
            </w:r>
          </w:p>
        </w:tc>
        <w:tc>
          <w:tcPr>
            <w:tcW w:w="1278" w:type="dxa"/>
          </w:tcPr>
          <w:p w14:paraId="66598BF3" w14:textId="77777777" w:rsidR="00314D7E" w:rsidRPr="00A26709" w:rsidRDefault="00F978FD">
            <w:pPr>
              <w:pStyle w:val="TableParagraph"/>
              <w:spacing w:before="56" w:line="233" w:lineRule="exact"/>
              <w:ind w:left="155" w:right="150"/>
              <w:jc w:val="center"/>
            </w:pPr>
            <w:r w:rsidRPr="00A26709">
              <w:rPr>
                <w:lang w:val="en-US"/>
              </w:rPr>
              <w:t>P004</w:t>
            </w:r>
          </w:p>
        </w:tc>
        <w:tc>
          <w:tcPr>
            <w:tcW w:w="1275" w:type="dxa"/>
          </w:tcPr>
          <w:p w14:paraId="145AE211" w14:textId="77777777" w:rsidR="00314D7E" w:rsidRPr="00A26709" w:rsidRDefault="00F978FD">
            <w:pPr>
              <w:pStyle w:val="TableParagraph"/>
              <w:spacing w:before="56" w:line="233" w:lineRule="exact"/>
              <w:ind w:left="245" w:right="245"/>
              <w:jc w:val="center"/>
            </w:pPr>
            <w:r w:rsidRPr="00A26709">
              <w:rPr>
                <w:lang w:val="en-US"/>
              </w:rPr>
              <w:t>160</w:t>
            </w:r>
          </w:p>
        </w:tc>
      </w:tr>
      <w:tr w:rsidR="00314D7E" w:rsidRPr="00A26709" w14:paraId="429763EB" w14:textId="77777777">
        <w:trPr>
          <w:trHeight w:val="311"/>
        </w:trPr>
        <w:tc>
          <w:tcPr>
            <w:tcW w:w="6827" w:type="dxa"/>
          </w:tcPr>
          <w:p w14:paraId="641FBA45" w14:textId="77777777" w:rsidR="00314D7E" w:rsidRPr="00A26709" w:rsidRDefault="00F978FD">
            <w:pPr>
              <w:pStyle w:val="TableParagraph"/>
              <w:spacing w:before="56" w:line="236" w:lineRule="exact"/>
            </w:pPr>
            <w:r w:rsidRPr="00A26709">
              <w:rPr>
                <w:lang w:val="en-US"/>
              </w:rPr>
              <w:t>Plumbing diagrams</w:t>
            </w:r>
          </w:p>
        </w:tc>
        <w:tc>
          <w:tcPr>
            <w:tcW w:w="1278" w:type="dxa"/>
          </w:tcPr>
          <w:p w14:paraId="3039DF14" w14:textId="77777777" w:rsidR="00314D7E" w:rsidRPr="00A26709" w:rsidRDefault="00F978FD">
            <w:pPr>
              <w:pStyle w:val="TableParagraph"/>
              <w:spacing w:before="56" w:line="236" w:lineRule="exact"/>
              <w:ind w:left="155" w:right="150"/>
              <w:jc w:val="center"/>
            </w:pPr>
            <w:r w:rsidRPr="00A26709">
              <w:rPr>
                <w:lang w:val="en-US"/>
              </w:rPr>
              <w:t>P005</w:t>
            </w:r>
          </w:p>
        </w:tc>
        <w:tc>
          <w:tcPr>
            <w:tcW w:w="1275" w:type="dxa"/>
          </w:tcPr>
          <w:p w14:paraId="372FDF54" w14:textId="77777777" w:rsidR="00314D7E" w:rsidRPr="00A26709" w:rsidRDefault="00F978FD">
            <w:pPr>
              <w:pStyle w:val="TableParagraph"/>
              <w:spacing w:before="56" w:line="236" w:lineRule="exact"/>
              <w:ind w:left="245" w:right="245"/>
              <w:jc w:val="center"/>
            </w:pPr>
            <w:r w:rsidRPr="00A26709">
              <w:rPr>
                <w:lang w:val="en-US"/>
              </w:rPr>
              <w:t>161</w:t>
            </w:r>
          </w:p>
        </w:tc>
      </w:tr>
      <w:tr w:rsidR="00314D7E" w:rsidRPr="00A26709" w14:paraId="38D5CAFA" w14:textId="77777777">
        <w:trPr>
          <w:trHeight w:val="309"/>
        </w:trPr>
        <w:tc>
          <w:tcPr>
            <w:tcW w:w="6827" w:type="dxa"/>
          </w:tcPr>
          <w:p w14:paraId="44E1165F" w14:textId="77777777" w:rsidR="00314D7E" w:rsidRPr="00A26709" w:rsidRDefault="00F978FD">
            <w:pPr>
              <w:pStyle w:val="TableParagraph"/>
              <w:spacing w:before="56" w:line="233" w:lineRule="exact"/>
            </w:pPr>
            <w:r w:rsidRPr="00A26709">
              <w:rPr>
                <w:lang w:val="en-US"/>
              </w:rPr>
              <w:t>Electrical cover sheet</w:t>
            </w:r>
          </w:p>
        </w:tc>
        <w:tc>
          <w:tcPr>
            <w:tcW w:w="1278" w:type="dxa"/>
          </w:tcPr>
          <w:p w14:paraId="0A2418DA" w14:textId="77777777" w:rsidR="00314D7E" w:rsidRPr="00A26709" w:rsidRDefault="00F978FD">
            <w:pPr>
              <w:pStyle w:val="TableParagraph"/>
              <w:spacing w:before="56" w:line="233" w:lineRule="exact"/>
              <w:ind w:left="155" w:right="152"/>
              <w:jc w:val="center"/>
            </w:pPr>
            <w:r w:rsidRPr="00A26709">
              <w:rPr>
                <w:lang w:val="en-US"/>
              </w:rPr>
              <w:t>E001</w:t>
            </w:r>
          </w:p>
        </w:tc>
        <w:tc>
          <w:tcPr>
            <w:tcW w:w="1275" w:type="dxa"/>
          </w:tcPr>
          <w:p w14:paraId="25DA0A9C" w14:textId="77777777" w:rsidR="00314D7E" w:rsidRPr="00A26709" w:rsidRDefault="00F978FD">
            <w:pPr>
              <w:pStyle w:val="TableParagraph"/>
              <w:spacing w:before="56" w:line="233" w:lineRule="exact"/>
              <w:ind w:left="245" w:right="245"/>
              <w:jc w:val="center"/>
            </w:pPr>
            <w:r w:rsidRPr="00A26709">
              <w:rPr>
                <w:lang w:val="en-US"/>
              </w:rPr>
              <w:t>162</w:t>
            </w:r>
          </w:p>
        </w:tc>
      </w:tr>
      <w:tr w:rsidR="00314D7E" w:rsidRPr="00A26709" w14:paraId="1D840E2D" w14:textId="77777777">
        <w:trPr>
          <w:trHeight w:val="309"/>
        </w:trPr>
        <w:tc>
          <w:tcPr>
            <w:tcW w:w="6827" w:type="dxa"/>
          </w:tcPr>
          <w:p w14:paraId="7CD8BD85" w14:textId="77777777" w:rsidR="00314D7E" w:rsidRPr="00A26709" w:rsidRDefault="00F978FD">
            <w:pPr>
              <w:pStyle w:val="TableParagraph"/>
              <w:spacing w:before="56" w:line="233" w:lineRule="exact"/>
            </w:pPr>
            <w:r w:rsidRPr="00A26709">
              <w:rPr>
                <w:lang w:val="en-US"/>
              </w:rPr>
              <w:t>Electrical floor plans - lighting</w:t>
            </w:r>
          </w:p>
        </w:tc>
        <w:tc>
          <w:tcPr>
            <w:tcW w:w="1278" w:type="dxa"/>
          </w:tcPr>
          <w:p w14:paraId="21EB9C51" w14:textId="77777777" w:rsidR="00314D7E" w:rsidRPr="00A26709" w:rsidRDefault="00F978FD">
            <w:pPr>
              <w:pStyle w:val="TableParagraph"/>
              <w:spacing w:before="56" w:line="233" w:lineRule="exact"/>
              <w:ind w:left="155" w:right="152"/>
              <w:jc w:val="center"/>
            </w:pPr>
            <w:r w:rsidRPr="00A26709">
              <w:rPr>
                <w:lang w:val="en-US"/>
              </w:rPr>
              <w:t>E002</w:t>
            </w:r>
          </w:p>
        </w:tc>
        <w:tc>
          <w:tcPr>
            <w:tcW w:w="1275" w:type="dxa"/>
          </w:tcPr>
          <w:p w14:paraId="66D892C9" w14:textId="77777777" w:rsidR="00314D7E" w:rsidRPr="00A26709" w:rsidRDefault="00F978FD">
            <w:pPr>
              <w:pStyle w:val="TableParagraph"/>
              <w:spacing w:before="56" w:line="233" w:lineRule="exact"/>
              <w:ind w:left="245" w:right="245"/>
              <w:jc w:val="center"/>
            </w:pPr>
            <w:r w:rsidRPr="00A26709">
              <w:rPr>
                <w:lang w:val="en-US"/>
              </w:rPr>
              <w:t>163</w:t>
            </w:r>
          </w:p>
        </w:tc>
      </w:tr>
      <w:tr w:rsidR="00314D7E" w:rsidRPr="00A26709" w14:paraId="28A0311A" w14:textId="77777777">
        <w:trPr>
          <w:trHeight w:val="311"/>
        </w:trPr>
        <w:tc>
          <w:tcPr>
            <w:tcW w:w="6827" w:type="dxa"/>
          </w:tcPr>
          <w:p w14:paraId="6E209010" w14:textId="77777777" w:rsidR="00314D7E" w:rsidRPr="00A26709" w:rsidRDefault="00F978FD">
            <w:pPr>
              <w:pStyle w:val="TableParagraph"/>
              <w:spacing w:before="56" w:line="236" w:lineRule="exact"/>
            </w:pPr>
            <w:r w:rsidRPr="00A26709">
              <w:rPr>
                <w:lang w:val="en-US"/>
              </w:rPr>
              <w:t>Electrical floor plans - lighting</w:t>
            </w:r>
          </w:p>
        </w:tc>
        <w:tc>
          <w:tcPr>
            <w:tcW w:w="1278" w:type="dxa"/>
          </w:tcPr>
          <w:p w14:paraId="7243AD18" w14:textId="77777777" w:rsidR="00314D7E" w:rsidRPr="00A26709" w:rsidRDefault="00F978FD">
            <w:pPr>
              <w:pStyle w:val="TableParagraph"/>
              <w:spacing w:before="56" w:line="236" w:lineRule="exact"/>
              <w:ind w:left="155" w:right="152"/>
              <w:jc w:val="center"/>
            </w:pPr>
            <w:r w:rsidRPr="00A26709">
              <w:rPr>
                <w:lang w:val="en-US"/>
              </w:rPr>
              <w:t>E003</w:t>
            </w:r>
          </w:p>
        </w:tc>
        <w:tc>
          <w:tcPr>
            <w:tcW w:w="1275" w:type="dxa"/>
          </w:tcPr>
          <w:p w14:paraId="29547884" w14:textId="77777777" w:rsidR="00314D7E" w:rsidRPr="00A26709" w:rsidRDefault="00F978FD">
            <w:pPr>
              <w:pStyle w:val="TableParagraph"/>
              <w:spacing w:before="56" w:line="236" w:lineRule="exact"/>
              <w:ind w:left="245" w:right="245"/>
              <w:jc w:val="center"/>
            </w:pPr>
            <w:r w:rsidRPr="00A26709">
              <w:rPr>
                <w:lang w:val="en-US"/>
              </w:rPr>
              <w:t>164</w:t>
            </w:r>
          </w:p>
        </w:tc>
      </w:tr>
      <w:tr w:rsidR="00314D7E" w:rsidRPr="00A26709" w14:paraId="6862939F" w14:textId="77777777">
        <w:trPr>
          <w:trHeight w:val="309"/>
        </w:trPr>
        <w:tc>
          <w:tcPr>
            <w:tcW w:w="6827" w:type="dxa"/>
          </w:tcPr>
          <w:p w14:paraId="2488816C" w14:textId="77777777" w:rsidR="00314D7E" w:rsidRPr="00A26709" w:rsidRDefault="00F978FD">
            <w:pPr>
              <w:pStyle w:val="TableParagraph"/>
              <w:spacing w:before="56" w:line="233" w:lineRule="exact"/>
            </w:pPr>
            <w:r w:rsidRPr="00A26709">
              <w:rPr>
                <w:lang w:val="en-US"/>
              </w:rPr>
              <w:t>Electrical floor plans - power</w:t>
            </w:r>
          </w:p>
        </w:tc>
        <w:tc>
          <w:tcPr>
            <w:tcW w:w="1278" w:type="dxa"/>
          </w:tcPr>
          <w:p w14:paraId="23D9D0F2" w14:textId="77777777" w:rsidR="00314D7E" w:rsidRPr="00A26709" w:rsidRDefault="00F978FD">
            <w:pPr>
              <w:pStyle w:val="TableParagraph"/>
              <w:spacing w:before="56" w:line="233" w:lineRule="exact"/>
              <w:ind w:left="155" w:right="152"/>
              <w:jc w:val="center"/>
            </w:pPr>
            <w:r w:rsidRPr="00A26709">
              <w:rPr>
                <w:lang w:val="en-US"/>
              </w:rPr>
              <w:t>E004</w:t>
            </w:r>
          </w:p>
        </w:tc>
        <w:tc>
          <w:tcPr>
            <w:tcW w:w="1275" w:type="dxa"/>
          </w:tcPr>
          <w:p w14:paraId="76319D0B" w14:textId="77777777" w:rsidR="00314D7E" w:rsidRPr="00A26709" w:rsidRDefault="00F978FD">
            <w:pPr>
              <w:pStyle w:val="TableParagraph"/>
              <w:spacing w:before="56" w:line="233" w:lineRule="exact"/>
              <w:ind w:left="245" w:right="245"/>
              <w:jc w:val="center"/>
            </w:pPr>
            <w:r w:rsidRPr="00A26709">
              <w:rPr>
                <w:lang w:val="en-US"/>
              </w:rPr>
              <w:t>165</w:t>
            </w:r>
          </w:p>
        </w:tc>
      </w:tr>
      <w:tr w:rsidR="00314D7E" w:rsidRPr="00A26709" w14:paraId="515994BF" w14:textId="77777777">
        <w:trPr>
          <w:trHeight w:val="309"/>
        </w:trPr>
        <w:tc>
          <w:tcPr>
            <w:tcW w:w="6827" w:type="dxa"/>
          </w:tcPr>
          <w:p w14:paraId="28C638DE" w14:textId="77777777" w:rsidR="00314D7E" w:rsidRPr="00A26709" w:rsidRDefault="00F978FD">
            <w:pPr>
              <w:pStyle w:val="TableParagraph"/>
              <w:spacing w:before="56" w:line="233" w:lineRule="exact"/>
            </w:pPr>
            <w:r w:rsidRPr="00A26709">
              <w:rPr>
                <w:lang w:val="en-US"/>
              </w:rPr>
              <w:t>Electrical floor plans - power</w:t>
            </w:r>
          </w:p>
        </w:tc>
        <w:tc>
          <w:tcPr>
            <w:tcW w:w="1278" w:type="dxa"/>
          </w:tcPr>
          <w:p w14:paraId="57806B06" w14:textId="77777777" w:rsidR="00314D7E" w:rsidRPr="00A26709" w:rsidRDefault="00F978FD">
            <w:pPr>
              <w:pStyle w:val="TableParagraph"/>
              <w:spacing w:before="56" w:line="233" w:lineRule="exact"/>
              <w:ind w:left="155" w:right="152"/>
              <w:jc w:val="center"/>
            </w:pPr>
            <w:r w:rsidRPr="00A26709">
              <w:rPr>
                <w:lang w:val="en-US"/>
              </w:rPr>
              <w:t>E005</w:t>
            </w:r>
          </w:p>
        </w:tc>
        <w:tc>
          <w:tcPr>
            <w:tcW w:w="1275" w:type="dxa"/>
          </w:tcPr>
          <w:p w14:paraId="74969EDE" w14:textId="77777777" w:rsidR="00314D7E" w:rsidRPr="00A26709" w:rsidRDefault="00F978FD">
            <w:pPr>
              <w:pStyle w:val="TableParagraph"/>
              <w:spacing w:before="56" w:line="233" w:lineRule="exact"/>
              <w:ind w:left="245" w:right="245"/>
              <w:jc w:val="center"/>
            </w:pPr>
            <w:r w:rsidRPr="00A26709">
              <w:rPr>
                <w:lang w:val="en-US"/>
              </w:rPr>
              <w:t>166</w:t>
            </w:r>
          </w:p>
        </w:tc>
      </w:tr>
      <w:tr w:rsidR="00314D7E" w:rsidRPr="00A26709" w14:paraId="33341290" w14:textId="77777777">
        <w:trPr>
          <w:trHeight w:val="311"/>
        </w:trPr>
        <w:tc>
          <w:tcPr>
            <w:tcW w:w="6827" w:type="dxa"/>
          </w:tcPr>
          <w:p w14:paraId="74AC4504" w14:textId="77777777" w:rsidR="00314D7E" w:rsidRPr="00A26709" w:rsidRDefault="00F978FD">
            <w:pPr>
              <w:pStyle w:val="TableParagraph"/>
              <w:spacing w:before="56" w:line="236" w:lineRule="exact"/>
            </w:pPr>
            <w:r w:rsidRPr="00A26709">
              <w:rPr>
                <w:lang w:val="en-US"/>
              </w:rPr>
              <w:t>Electrical floor plans</w:t>
            </w:r>
          </w:p>
        </w:tc>
        <w:tc>
          <w:tcPr>
            <w:tcW w:w="1278" w:type="dxa"/>
          </w:tcPr>
          <w:p w14:paraId="0FE09E4C" w14:textId="77777777" w:rsidR="00314D7E" w:rsidRPr="00A26709" w:rsidRDefault="00F978FD">
            <w:pPr>
              <w:pStyle w:val="TableParagraph"/>
              <w:spacing w:before="56" w:line="236" w:lineRule="exact"/>
              <w:ind w:left="155" w:right="152"/>
              <w:jc w:val="center"/>
            </w:pPr>
            <w:r w:rsidRPr="00A26709">
              <w:rPr>
                <w:lang w:val="en-US"/>
              </w:rPr>
              <w:t>E006</w:t>
            </w:r>
          </w:p>
        </w:tc>
        <w:tc>
          <w:tcPr>
            <w:tcW w:w="1275" w:type="dxa"/>
          </w:tcPr>
          <w:p w14:paraId="37257631" w14:textId="77777777" w:rsidR="00314D7E" w:rsidRPr="00A26709" w:rsidRDefault="00F978FD">
            <w:pPr>
              <w:pStyle w:val="TableParagraph"/>
              <w:spacing w:before="56" w:line="236" w:lineRule="exact"/>
              <w:ind w:left="245" w:right="245"/>
              <w:jc w:val="center"/>
            </w:pPr>
            <w:r w:rsidRPr="00A26709">
              <w:rPr>
                <w:lang w:val="en-US"/>
              </w:rPr>
              <w:t>167</w:t>
            </w:r>
          </w:p>
        </w:tc>
      </w:tr>
      <w:tr w:rsidR="00314D7E" w:rsidRPr="00A26709" w14:paraId="0920DEFC" w14:textId="77777777">
        <w:trPr>
          <w:trHeight w:val="309"/>
        </w:trPr>
        <w:tc>
          <w:tcPr>
            <w:tcW w:w="6827" w:type="dxa"/>
          </w:tcPr>
          <w:p w14:paraId="6FB8F334" w14:textId="77777777" w:rsidR="00314D7E" w:rsidRPr="00A26709" w:rsidRDefault="00F978FD">
            <w:pPr>
              <w:pStyle w:val="TableParagraph"/>
              <w:spacing w:before="56" w:line="233" w:lineRule="exact"/>
            </w:pPr>
            <w:r w:rsidRPr="00A26709">
              <w:rPr>
                <w:lang w:val="en-US"/>
              </w:rPr>
              <w:t>Riser diagram notes and schedules</w:t>
            </w:r>
          </w:p>
        </w:tc>
        <w:tc>
          <w:tcPr>
            <w:tcW w:w="1278" w:type="dxa"/>
          </w:tcPr>
          <w:p w14:paraId="25570A61" w14:textId="77777777" w:rsidR="00314D7E" w:rsidRPr="00A26709" w:rsidRDefault="00F978FD">
            <w:pPr>
              <w:pStyle w:val="TableParagraph"/>
              <w:spacing w:before="56" w:line="233" w:lineRule="exact"/>
              <w:ind w:left="155" w:right="152"/>
              <w:jc w:val="center"/>
            </w:pPr>
            <w:r w:rsidRPr="00A26709">
              <w:rPr>
                <w:lang w:val="en-US"/>
              </w:rPr>
              <w:t>E007</w:t>
            </w:r>
          </w:p>
        </w:tc>
        <w:tc>
          <w:tcPr>
            <w:tcW w:w="1275" w:type="dxa"/>
          </w:tcPr>
          <w:p w14:paraId="1735E1B7" w14:textId="77777777" w:rsidR="00314D7E" w:rsidRPr="00A26709" w:rsidRDefault="00F978FD">
            <w:pPr>
              <w:pStyle w:val="TableParagraph"/>
              <w:spacing w:before="56" w:line="233" w:lineRule="exact"/>
              <w:ind w:left="245" w:right="245"/>
              <w:jc w:val="center"/>
            </w:pPr>
            <w:r w:rsidRPr="00A26709">
              <w:rPr>
                <w:lang w:val="en-US"/>
              </w:rPr>
              <w:t>168</w:t>
            </w:r>
          </w:p>
        </w:tc>
      </w:tr>
      <w:tr w:rsidR="00314D7E" w:rsidRPr="00A26709" w14:paraId="1125FCAF" w14:textId="77777777">
        <w:trPr>
          <w:trHeight w:val="309"/>
        </w:trPr>
        <w:tc>
          <w:tcPr>
            <w:tcW w:w="6827" w:type="dxa"/>
          </w:tcPr>
          <w:p w14:paraId="4D17112F" w14:textId="77777777" w:rsidR="00314D7E" w:rsidRPr="00A26709" w:rsidRDefault="00F978FD">
            <w:pPr>
              <w:pStyle w:val="TableParagraph"/>
              <w:spacing w:before="56" w:line="233" w:lineRule="exact"/>
            </w:pPr>
            <w:r w:rsidRPr="00A26709">
              <w:rPr>
                <w:lang w:val="en-US"/>
              </w:rPr>
              <w:t>Fire alarm floor plans</w:t>
            </w:r>
          </w:p>
        </w:tc>
        <w:tc>
          <w:tcPr>
            <w:tcW w:w="1278" w:type="dxa"/>
          </w:tcPr>
          <w:p w14:paraId="08FB154A" w14:textId="77777777" w:rsidR="00314D7E" w:rsidRPr="00A26709" w:rsidRDefault="00F978FD">
            <w:pPr>
              <w:pStyle w:val="TableParagraph"/>
              <w:spacing w:before="56" w:line="233" w:lineRule="exact"/>
              <w:ind w:left="155" w:right="150"/>
              <w:jc w:val="center"/>
            </w:pPr>
            <w:r w:rsidRPr="00A26709">
              <w:rPr>
                <w:lang w:val="en-US"/>
              </w:rPr>
              <w:t>F001</w:t>
            </w:r>
          </w:p>
        </w:tc>
        <w:tc>
          <w:tcPr>
            <w:tcW w:w="1275" w:type="dxa"/>
          </w:tcPr>
          <w:p w14:paraId="236C69DD" w14:textId="77777777" w:rsidR="00314D7E" w:rsidRPr="00A26709" w:rsidRDefault="00F978FD">
            <w:pPr>
              <w:pStyle w:val="TableParagraph"/>
              <w:spacing w:before="56" w:line="233" w:lineRule="exact"/>
              <w:ind w:left="245" w:right="245"/>
              <w:jc w:val="center"/>
            </w:pPr>
            <w:r w:rsidRPr="00A26709">
              <w:rPr>
                <w:lang w:val="en-US"/>
              </w:rPr>
              <w:t>169</w:t>
            </w:r>
          </w:p>
        </w:tc>
      </w:tr>
      <w:tr w:rsidR="00314D7E" w:rsidRPr="00A26709" w14:paraId="741DAF0B" w14:textId="77777777">
        <w:trPr>
          <w:trHeight w:val="309"/>
        </w:trPr>
        <w:tc>
          <w:tcPr>
            <w:tcW w:w="6827" w:type="dxa"/>
          </w:tcPr>
          <w:p w14:paraId="795B7E4B" w14:textId="77777777" w:rsidR="00314D7E" w:rsidRPr="00A26709" w:rsidRDefault="00F978FD">
            <w:pPr>
              <w:pStyle w:val="TableParagraph"/>
              <w:spacing w:before="56" w:line="233" w:lineRule="exact"/>
            </w:pPr>
            <w:r w:rsidRPr="00A26709">
              <w:rPr>
                <w:lang w:val="en-US"/>
              </w:rPr>
              <w:t>Fire alarm floor plans</w:t>
            </w:r>
          </w:p>
        </w:tc>
        <w:tc>
          <w:tcPr>
            <w:tcW w:w="1278" w:type="dxa"/>
          </w:tcPr>
          <w:p w14:paraId="4608F057" w14:textId="77777777" w:rsidR="00314D7E" w:rsidRPr="00A26709" w:rsidRDefault="00F978FD">
            <w:pPr>
              <w:pStyle w:val="TableParagraph"/>
              <w:spacing w:before="56" w:line="233" w:lineRule="exact"/>
              <w:ind w:left="155" w:right="150"/>
              <w:jc w:val="center"/>
            </w:pPr>
            <w:r w:rsidRPr="00A26709">
              <w:rPr>
                <w:lang w:val="en-US"/>
              </w:rPr>
              <w:t>F002</w:t>
            </w:r>
          </w:p>
        </w:tc>
        <w:tc>
          <w:tcPr>
            <w:tcW w:w="1275" w:type="dxa"/>
          </w:tcPr>
          <w:p w14:paraId="5FF9256D" w14:textId="77777777" w:rsidR="00314D7E" w:rsidRPr="00A26709" w:rsidRDefault="00F978FD">
            <w:pPr>
              <w:pStyle w:val="TableParagraph"/>
              <w:spacing w:before="56" w:line="233" w:lineRule="exact"/>
              <w:ind w:left="245" w:right="245"/>
              <w:jc w:val="center"/>
            </w:pPr>
            <w:r w:rsidRPr="00A26709">
              <w:rPr>
                <w:lang w:val="en-US"/>
              </w:rPr>
              <w:t>170</w:t>
            </w:r>
          </w:p>
        </w:tc>
      </w:tr>
      <w:tr w:rsidR="00314D7E" w:rsidRPr="00A26709" w14:paraId="18DBD0FC" w14:textId="77777777">
        <w:trPr>
          <w:trHeight w:val="311"/>
        </w:trPr>
        <w:tc>
          <w:tcPr>
            <w:tcW w:w="6827" w:type="dxa"/>
          </w:tcPr>
          <w:p w14:paraId="31D14124" w14:textId="77777777" w:rsidR="00314D7E" w:rsidRPr="00A26709" w:rsidRDefault="00F978FD">
            <w:pPr>
              <w:pStyle w:val="TableParagraph"/>
              <w:spacing w:before="58" w:line="233" w:lineRule="exact"/>
            </w:pPr>
            <w:r w:rsidRPr="00A26709">
              <w:rPr>
                <w:lang w:val="en-US"/>
              </w:rPr>
              <w:t>Energy Verification sheet</w:t>
            </w:r>
          </w:p>
        </w:tc>
        <w:tc>
          <w:tcPr>
            <w:tcW w:w="1278" w:type="dxa"/>
          </w:tcPr>
          <w:p w14:paraId="43BCDD91" w14:textId="77777777" w:rsidR="00314D7E" w:rsidRPr="00A26709" w:rsidRDefault="00F978FD">
            <w:pPr>
              <w:pStyle w:val="TableParagraph"/>
              <w:spacing w:before="58" w:line="233" w:lineRule="exact"/>
              <w:ind w:left="155" w:right="150"/>
              <w:jc w:val="center"/>
            </w:pPr>
            <w:r w:rsidRPr="00A26709">
              <w:rPr>
                <w:lang w:val="en-US"/>
              </w:rPr>
              <w:t>EVS001</w:t>
            </w:r>
          </w:p>
        </w:tc>
        <w:tc>
          <w:tcPr>
            <w:tcW w:w="1275" w:type="dxa"/>
          </w:tcPr>
          <w:p w14:paraId="3F8CD533" w14:textId="77777777" w:rsidR="00314D7E" w:rsidRPr="00A26709" w:rsidRDefault="00F978FD">
            <w:pPr>
              <w:pStyle w:val="TableParagraph"/>
              <w:spacing w:before="58" w:line="233" w:lineRule="exact"/>
              <w:ind w:left="245" w:right="245"/>
              <w:jc w:val="center"/>
            </w:pPr>
            <w:r w:rsidRPr="00A26709">
              <w:rPr>
                <w:lang w:val="en-US"/>
              </w:rPr>
              <w:t>171</w:t>
            </w:r>
          </w:p>
        </w:tc>
      </w:tr>
      <w:tr w:rsidR="00314D7E" w:rsidRPr="00A26709" w14:paraId="54D2F598" w14:textId="77777777">
        <w:trPr>
          <w:trHeight w:val="309"/>
        </w:trPr>
        <w:tc>
          <w:tcPr>
            <w:tcW w:w="6827" w:type="dxa"/>
            <w:shd w:val="clear" w:color="auto" w:fill="BFBFBF"/>
          </w:tcPr>
          <w:p w14:paraId="43ED03A7" w14:textId="77777777" w:rsidR="00314D7E" w:rsidRPr="00A26709" w:rsidRDefault="00F978FD">
            <w:pPr>
              <w:pStyle w:val="TableParagraph"/>
              <w:spacing w:before="56" w:line="233" w:lineRule="exact"/>
              <w:rPr>
                <w:b/>
              </w:rPr>
            </w:pPr>
            <w:proofErr w:type="spellStart"/>
            <w:r w:rsidRPr="00A26709">
              <w:rPr>
                <w:b/>
                <w:lang w:val="en-US"/>
              </w:rPr>
              <w:t>Elektronisko</w:t>
            </w:r>
            <w:proofErr w:type="spellEnd"/>
            <w:r w:rsidRPr="00A26709">
              <w:rPr>
                <w:b/>
                <w:lang w:val="en-US"/>
              </w:rPr>
              <w:t xml:space="preserve"> </w:t>
            </w:r>
            <w:proofErr w:type="spellStart"/>
            <w:r w:rsidRPr="00A26709">
              <w:rPr>
                <w:b/>
                <w:lang w:val="en-US"/>
              </w:rPr>
              <w:t>sakaru</w:t>
            </w:r>
            <w:proofErr w:type="spellEnd"/>
            <w:r w:rsidRPr="00A26709">
              <w:rPr>
                <w:b/>
                <w:lang w:val="en-US"/>
              </w:rPr>
              <w:t xml:space="preserve"> </w:t>
            </w:r>
            <w:proofErr w:type="spellStart"/>
            <w:r w:rsidRPr="00A26709">
              <w:rPr>
                <w:b/>
                <w:lang w:val="en-US"/>
              </w:rPr>
              <w:t>sistēmas</w:t>
            </w:r>
            <w:proofErr w:type="spellEnd"/>
          </w:p>
        </w:tc>
        <w:tc>
          <w:tcPr>
            <w:tcW w:w="1278" w:type="dxa"/>
            <w:shd w:val="clear" w:color="auto" w:fill="BFBFBF"/>
          </w:tcPr>
          <w:p w14:paraId="76B1E8AB" w14:textId="77777777" w:rsidR="00314D7E" w:rsidRPr="00A26709" w:rsidRDefault="00F978FD">
            <w:pPr>
              <w:pStyle w:val="TableParagraph"/>
              <w:spacing w:before="56" w:line="233" w:lineRule="exact"/>
              <w:ind w:left="155" w:right="150"/>
              <w:jc w:val="center"/>
              <w:rPr>
                <w:b/>
              </w:rPr>
            </w:pPr>
            <w:r w:rsidRPr="00A26709">
              <w:rPr>
                <w:b/>
                <w:lang w:val="en-US"/>
              </w:rPr>
              <w:t>ESS</w:t>
            </w:r>
          </w:p>
        </w:tc>
        <w:tc>
          <w:tcPr>
            <w:tcW w:w="1275" w:type="dxa"/>
            <w:shd w:val="clear" w:color="auto" w:fill="BFBFBF"/>
          </w:tcPr>
          <w:p w14:paraId="2237E182" w14:textId="77777777" w:rsidR="00314D7E" w:rsidRPr="00A26709" w:rsidRDefault="00F978FD">
            <w:pPr>
              <w:pStyle w:val="TableParagraph"/>
              <w:spacing w:before="56" w:line="233" w:lineRule="exact"/>
              <w:ind w:left="245" w:right="245"/>
              <w:jc w:val="center"/>
              <w:rPr>
                <w:b/>
              </w:rPr>
            </w:pPr>
            <w:r w:rsidRPr="00A26709">
              <w:rPr>
                <w:b/>
                <w:lang w:val="en-US"/>
              </w:rPr>
              <w:t>172</w:t>
            </w:r>
          </w:p>
        </w:tc>
      </w:tr>
      <w:tr w:rsidR="00314D7E" w:rsidRPr="00A26709" w14:paraId="58CB355B" w14:textId="77777777">
        <w:trPr>
          <w:trHeight w:val="309"/>
        </w:trPr>
        <w:tc>
          <w:tcPr>
            <w:tcW w:w="6827" w:type="dxa"/>
          </w:tcPr>
          <w:p w14:paraId="3C2498FE" w14:textId="77777777" w:rsidR="00314D7E" w:rsidRPr="00A26709" w:rsidRDefault="00F978FD">
            <w:pPr>
              <w:pStyle w:val="TableParagraph"/>
              <w:spacing w:before="56" w:line="233" w:lineRule="exact"/>
            </w:pPr>
            <w:r w:rsidRPr="00A26709">
              <w:rPr>
                <w:lang w:val="en-US"/>
              </w:rPr>
              <w:t>General information</w:t>
            </w:r>
          </w:p>
        </w:tc>
        <w:tc>
          <w:tcPr>
            <w:tcW w:w="1278" w:type="dxa"/>
          </w:tcPr>
          <w:p w14:paraId="630E1AC5" w14:textId="77777777" w:rsidR="00314D7E" w:rsidRPr="00A26709" w:rsidRDefault="00F978FD">
            <w:pPr>
              <w:pStyle w:val="TableParagraph"/>
              <w:spacing w:before="56" w:line="233" w:lineRule="exact"/>
              <w:ind w:left="155" w:right="155"/>
              <w:jc w:val="center"/>
            </w:pPr>
            <w:r w:rsidRPr="00A26709">
              <w:rPr>
                <w:lang w:val="en-US"/>
              </w:rPr>
              <w:t>ESS-AS-1</w:t>
            </w:r>
          </w:p>
        </w:tc>
        <w:tc>
          <w:tcPr>
            <w:tcW w:w="1275" w:type="dxa"/>
          </w:tcPr>
          <w:p w14:paraId="2F25D0E2" w14:textId="77777777" w:rsidR="00314D7E" w:rsidRPr="00A26709" w:rsidRDefault="00F978FD">
            <w:pPr>
              <w:pStyle w:val="TableParagraph"/>
              <w:spacing w:before="56" w:line="233" w:lineRule="exact"/>
              <w:ind w:left="245" w:right="245"/>
              <w:jc w:val="center"/>
            </w:pPr>
            <w:r w:rsidRPr="00A26709">
              <w:rPr>
                <w:lang w:val="en-US"/>
              </w:rPr>
              <w:t>173</w:t>
            </w:r>
          </w:p>
        </w:tc>
      </w:tr>
      <w:tr w:rsidR="00314D7E" w:rsidRPr="00A26709" w14:paraId="0B0B5DF2" w14:textId="77777777">
        <w:trPr>
          <w:trHeight w:val="311"/>
        </w:trPr>
        <w:tc>
          <w:tcPr>
            <w:tcW w:w="6827" w:type="dxa"/>
          </w:tcPr>
          <w:p w14:paraId="06CADA4D" w14:textId="77777777" w:rsidR="00314D7E" w:rsidRPr="00A26709" w:rsidRDefault="00F978FD">
            <w:pPr>
              <w:pStyle w:val="TableParagraph"/>
              <w:spacing w:before="58" w:line="233" w:lineRule="exact"/>
            </w:pPr>
            <w:r w:rsidRPr="00A26709">
              <w:rPr>
                <w:lang w:val="en-US"/>
              </w:rPr>
              <w:t>Block diagram of the security alarm system</w:t>
            </w:r>
          </w:p>
        </w:tc>
        <w:tc>
          <w:tcPr>
            <w:tcW w:w="1278" w:type="dxa"/>
          </w:tcPr>
          <w:p w14:paraId="2F256137" w14:textId="77777777" w:rsidR="00314D7E" w:rsidRPr="00A26709" w:rsidRDefault="00F978FD">
            <w:pPr>
              <w:pStyle w:val="TableParagraph"/>
              <w:spacing w:before="58" w:line="233" w:lineRule="exact"/>
              <w:ind w:left="155" w:right="155"/>
              <w:jc w:val="center"/>
            </w:pPr>
            <w:r w:rsidRPr="00A26709">
              <w:rPr>
                <w:lang w:val="en-US"/>
              </w:rPr>
              <w:t>ESS-AS-2</w:t>
            </w:r>
          </w:p>
        </w:tc>
        <w:tc>
          <w:tcPr>
            <w:tcW w:w="1275" w:type="dxa"/>
          </w:tcPr>
          <w:p w14:paraId="480F3905" w14:textId="77777777" w:rsidR="00314D7E" w:rsidRPr="00A26709" w:rsidRDefault="00F978FD">
            <w:pPr>
              <w:pStyle w:val="TableParagraph"/>
              <w:spacing w:before="58" w:line="233" w:lineRule="exact"/>
              <w:ind w:left="245" w:right="245"/>
              <w:jc w:val="center"/>
            </w:pPr>
            <w:r w:rsidRPr="00A26709">
              <w:rPr>
                <w:lang w:val="en-US"/>
              </w:rPr>
              <w:t>174</w:t>
            </w:r>
          </w:p>
        </w:tc>
      </w:tr>
      <w:tr w:rsidR="00314D7E" w:rsidRPr="00A26709" w14:paraId="6260BD21" w14:textId="77777777">
        <w:trPr>
          <w:trHeight w:val="309"/>
        </w:trPr>
        <w:tc>
          <w:tcPr>
            <w:tcW w:w="6827" w:type="dxa"/>
          </w:tcPr>
          <w:p w14:paraId="4E1FBA52" w14:textId="77777777" w:rsidR="00314D7E" w:rsidRPr="00A26709" w:rsidRDefault="00F978FD">
            <w:pPr>
              <w:pStyle w:val="TableParagraph"/>
              <w:spacing w:before="56" w:line="233" w:lineRule="exact"/>
            </w:pPr>
            <w:r w:rsidRPr="00A26709">
              <w:rPr>
                <w:lang w:val="en-US"/>
              </w:rPr>
              <w:t>Basement and first floor with security alarm system</w:t>
            </w:r>
          </w:p>
        </w:tc>
        <w:tc>
          <w:tcPr>
            <w:tcW w:w="1278" w:type="dxa"/>
          </w:tcPr>
          <w:p w14:paraId="323BB87A" w14:textId="77777777" w:rsidR="00314D7E" w:rsidRPr="00A26709" w:rsidRDefault="00F978FD">
            <w:pPr>
              <w:pStyle w:val="TableParagraph"/>
              <w:spacing w:before="56" w:line="233" w:lineRule="exact"/>
              <w:ind w:left="155" w:right="155"/>
              <w:jc w:val="center"/>
            </w:pPr>
            <w:r w:rsidRPr="00A26709">
              <w:rPr>
                <w:lang w:val="en-US"/>
              </w:rPr>
              <w:t>ESS-AS-3</w:t>
            </w:r>
          </w:p>
        </w:tc>
        <w:tc>
          <w:tcPr>
            <w:tcW w:w="1275" w:type="dxa"/>
          </w:tcPr>
          <w:p w14:paraId="3820EE3F" w14:textId="77777777" w:rsidR="00314D7E" w:rsidRPr="00A26709" w:rsidRDefault="00F978FD">
            <w:pPr>
              <w:pStyle w:val="TableParagraph"/>
              <w:spacing w:before="56" w:line="233" w:lineRule="exact"/>
              <w:ind w:left="245" w:right="245"/>
              <w:jc w:val="center"/>
            </w:pPr>
            <w:r w:rsidRPr="00A26709">
              <w:rPr>
                <w:lang w:val="en-US"/>
              </w:rPr>
              <w:t>175</w:t>
            </w:r>
          </w:p>
        </w:tc>
      </w:tr>
      <w:tr w:rsidR="00314D7E" w:rsidRPr="00A26709" w14:paraId="04F41AD7" w14:textId="77777777">
        <w:trPr>
          <w:trHeight w:val="309"/>
        </w:trPr>
        <w:tc>
          <w:tcPr>
            <w:tcW w:w="6827" w:type="dxa"/>
          </w:tcPr>
          <w:p w14:paraId="34447773" w14:textId="77777777" w:rsidR="00314D7E" w:rsidRPr="00A26709" w:rsidRDefault="00F978FD">
            <w:pPr>
              <w:pStyle w:val="TableParagraph"/>
              <w:spacing w:before="56" w:line="233" w:lineRule="exact"/>
            </w:pPr>
            <w:r w:rsidRPr="00A26709">
              <w:rPr>
                <w:lang w:val="en-US"/>
              </w:rPr>
              <w:t>Second and third floor with security alarm system</w:t>
            </w:r>
          </w:p>
        </w:tc>
        <w:tc>
          <w:tcPr>
            <w:tcW w:w="1278" w:type="dxa"/>
          </w:tcPr>
          <w:p w14:paraId="41A75629" w14:textId="77777777" w:rsidR="00314D7E" w:rsidRPr="00A26709" w:rsidRDefault="00F978FD">
            <w:pPr>
              <w:pStyle w:val="TableParagraph"/>
              <w:spacing w:before="56" w:line="233" w:lineRule="exact"/>
              <w:ind w:left="155" w:right="155"/>
              <w:jc w:val="center"/>
            </w:pPr>
            <w:r w:rsidRPr="00A26709">
              <w:rPr>
                <w:lang w:val="en-US"/>
              </w:rPr>
              <w:t>ESS-AS-4</w:t>
            </w:r>
          </w:p>
        </w:tc>
        <w:tc>
          <w:tcPr>
            <w:tcW w:w="1275" w:type="dxa"/>
          </w:tcPr>
          <w:p w14:paraId="4BA14580" w14:textId="77777777" w:rsidR="00314D7E" w:rsidRPr="00A26709" w:rsidRDefault="00F978FD">
            <w:pPr>
              <w:pStyle w:val="TableParagraph"/>
              <w:spacing w:before="56" w:line="233" w:lineRule="exact"/>
              <w:ind w:left="245" w:right="245"/>
              <w:jc w:val="center"/>
            </w:pPr>
            <w:r w:rsidRPr="00A26709">
              <w:rPr>
                <w:lang w:val="en-US"/>
              </w:rPr>
              <w:t>176</w:t>
            </w:r>
          </w:p>
        </w:tc>
      </w:tr>
      <w:tr w:rsidR="00314D7E" w:rsidRPr="00A26709" w14:paraId="64BFD31A" w14:textId="77777777">
        <w:trPr>
          <w:trHeight w:val="311"/>
        </w:trPr>
        <w:tc>
          <w:tcPr>
            <w:tcW w:w="6827" w:type="dxa"/>
          </w:tcPr>
          <w:p w14:paraId="23B66DB1" w14:textId="77777777" w:rsidR="00314D7E" w:rsidRPr="00A26709" w:rsidRDefault="00F978FD">
            <w:pPr>
              <w:pStyle w:val="TableParagraph"/>
              <w:spacing w:before="58" w:line="233" w:lineRule="exact"/>
            </w:pPr>
            <w:r w:rsidRPr="00A26709">
              <w:rPr>
                <w:lang w:val="en-US"/>
              </w:rPr>
              <w:t>Attica and roof floor with security alarm system</w:t>
            </w:r>
          </w:p>
        </w:tc>
        <w:tc>
          <w:tcPr>
            <w:tcW w:w="1278" w:type="dxa"/>
          </w:tcPr>
          <w:p w14:paraId="289AF2FF" w14:textId="77777777" w:rsidR="00314D7E" w:rsidRPr="00A26709" w:rsidRDefault="00F978FD">
            <w:pPr>
              <w:pStyle w:val="TableParagraph"/>
              <w:spacing w:before="58" w:line="233" w:lineRule="exact"/>
              <w:ind w:left="155" w:right="155"/>
              <w:jc w:val="center"/>
            </w:pPr>
            <w:r w:rsidRPr="00A26709">
              <w:rPr>
                <w:lang w:val="en-US"/>
              </w:rPr>
              <w:t>ESS-AS-5</w:t>
            </w:r>
          </w:p>
        </w:tc>
        <w:tc>
          <w:tcPr>
            <w:tcW w:w="1275" w:type="dxa"/>
          </w:tcPr>
          <w:p w14:paraId="5B68F65A" w14:textId="77777777" w:rsidR="00314D7E" w:rsidRPr="00A26709" w:rsidRDefault="00F978FD">
            <w:pPr>
              <w:pStyle w:val="TableParagraph"/>
              <w:spacing w:before="58" w:line="233" w:lineRule="exact"/>
              <w:ind w:left="245" w:right="245"/>
              <w:jc w:val="center"/>
            </w:pPr>
            <w:r w:rsidRPr="00A26709">
              <w:rPr>
                <w:lang w:val="en-US"/>
              </w:rPr>
              <w:t>177</w:t>
            </w:r>
          </w:p>
        </w:tc>
      </w:tr>
      <w:tr w:rsidR="00314D7E" w:rsidRPr="00A26709" w14:paraId="40711019" w14:textId="77777777">
        <w:trPr>
          <w:trHeight w:val="309"/>
        </w:trPr>
        <w:tc>
          <w:tcPr>
            <w:tcW w:w="6827" w:type="dxa"/>
          </w:tcPr>
          <w:p w14:paraId="2E1288AE" w14:textId="77777777" w:rsidR="00314D7E" w:rsidRPr="00A26709" w:rsidRDefault="00F978FD">
            <w:pPr>
              <w:pStyle w:val="TableParagraph"/>
              <w:spacing w:before="56" w:line="233" w:lineRule="exact"/>
            </w:pPr>
            <w:r w:rsidRPr="00A26709">
              <w:rPr>
                <w:lang w:val="en-US"/>
              </w:rPr>
              <w:t>Proposed site plan with security alarm system</w:t>
            </w:r>
          </w:p>
        </w:tc>
        <w:tc>
          <w:tcPr>
            <w:tcW w:w="1278" w:type="dxa"/>
          </w:tcPr>
          <w:p w14:paraId="181234D5" w14:textId="77777777" w:rsidR="00314D7E" w:rsidRPr="00A26709" w:rsidRDefault="00F978FD">
            <w:pPr>
              <w:pStyle w:val="TableParagraph"/>
              <w:spacing w:before="56" w:line="233" w:lineRule="exact"/>
              <w:ind w:left="155" w:right="155"/>
              <w:jc w:val="center"/>
            </w:pPr>
            <w:r w:rsidRPr="00A26709">
              <w:rPr>
                <w:lang w:val="en-US"/>
              </w:rPr>
              <w:t>ESS-AS-6</w:t>
            </w:r>
          </w:p>
        </w:tc>
        <w:tc>
          <w:tcPr>
            <w:tcW w:w="1275" w:type="dxa"/>
          </w:tcPr>
          <w:p w14:paraId="0D819D02" w14:textId="77777777" w:rsidR="00314D7E" w:rsidRPr="00A26709" w:rsidRDefault="00F978FD">
            <w:pPr>
              <w:pStyle w:val="TableParagraph"/>
              <w:spacing w:before="56" w:line="233" w:lineRule="exact"/>
              <w:ind w:left="245" w:right="245"/>
              <w:jc w:val="center"/>
            </w:pPr>
            <w:r w:rsidRPr="00A26709">
              <w:rPr>
                <w:lang w:val="en-US"/>
              </w:rPr>
              <w:t>178</w:t>
            </w:r>
          </w:p>
        </w:tc>
      </w:tr>
      <w:tr w:rsidR="00314D7E" w:rsidRPr="00A26709" w14:paraId="399E2419" w14:textId="77777777">
        <w:trPr>
          <w:trHeight w:val="309"/>
        </w:trPr>
        <w:tc>
          <w:tcPr>
            <w:tcW w:w="6827" w:type="dxa"/>
          </w:tcPr>
          <w:p w14:paraId="4C8355AA" w14:textId="77777777" w:rsidR="00314D7E" w:rsidRPr="00A26709" w:rsidRDefault="00F978FD">
            <w:pPr>
              <w:pStyle w:val="TableParagraph"/>
              <w:spacing w:before="56" w:line="233" w:lineRule="exact"/>
            </w:pPr>
            <w:r w:rsidRPr="00A26709">
              <w:rPr>
                <w:lang w:val="en-US"/>
              </w:rPr>
              <w:t>Equipment and material specification</w:t>
            </w:r>
          </w:p>
        </w:tc>
        <w:tc>
          <w:tcPr>
            <w:tcW w:w="1278" w:type="dxa"/>
          </w:tcPr>
          <w:p w14:paraId="657A38A4" w14:textId="77777777" w:rsidR="00314D7E" w:rsidRPr="00A26709" w:rsidRDefault="00F978FD">
            <w:pPr>
              <w:pStyle w:val="TableParagraph"/>
              <w:spacing w:before="56" w:line="233" w:lineRule="exact"/>
              <w:ind w:left="155" w:right="155"/>
              <w:jc w:val="center"/>
            </w:pPr>
            <w:r w:rsidRPr="00A26709">
              <w:rPr>
                <w:lang w:val="en-US"/>
              </w:rPr>
              <w:t>ESS-AS-7</w:t>
            </w:r>
          </w:p>
        </w:tc>
        <w:tc>
          <w:tcPr>
            <w:tcW w:w="1275" w:type="dxa"/>
          </w:tcPr>
          <w:p w14:paraId="1CDBDC46" w14:textId="77777777" w:rsidR="00314D7E" w:rsidRPr="00A26709" w:rsidRDefault="00F978FD">
            <w:pPr>
              <w:pStyle w:val="TableParagraph"/>
              <w:spacing w:before="56" w:line="233" w:lineRule="exact"/>
              <w:ind w:left="245" w:right="245"/>
              <w:jc w:val="center"/>
            </w:pPr>
            <w:r w:rsidRPr="00A26709">
              <w:rPr>
                <w:lang w:val="en-US"/>
              </w:rPr>
              <w:t>179</w:t>
            </w:r>
          </w:p>
        </w:tc>
      </w:tr>
      <w:tr w:rsidR="00314D7E" w:rsidRPr="00A26709" w14:paraId="155C1A89" w14:textId="77777777">
        <w:trPr>
          <w:trHeight w:val="311"/>
        </w:trPr>
        <w:tc>
          <w:tcPr>
            <w:tcW w:w="6827" w:type="dxa"/>
          </w:tcPr>
          <w:p w14:paraId="02DBB58B" w14:textId="77777777" w:rsidR="00314D7E" w:rsidRPr="00A26709" w:rsidRDefault="00F978FD">
            <w:pPr>
              <w:pStyle w:val="TableParagraph"/>
              <w:spacing w:before="58" w:line="233" w:lineRule="exact"/>
            </w:pPr>
            <w:r w:rsidRPr="00A26709">
              <w:rPr>
                <w:lang w:val="en-US"/>
              </w:rPr>
              <w:t>General information</w:t>
            </w:r>
          </w:p>
        </w:tc>
        <w:tc>
          <w:tcPr>
            <w:tcW w:w="1278" w:type="dxa"/>
          </w:tcPr>
          <w:p w14:paraId="41D03C89" w14:textId="77777777" w:rsidR="00314D7E" w:rsidRPr="00A26709" w:rsidRDefault="00F978FD">
            <w:pPr>
              <w:pStyle w:val="TableParagraph"/>
              <w:spacing w:before="58" w:line="233" w:lineRule="exact"/>
              <w:ind w:left="155" w:right="155"/>
              <w:jc w:val="center"/>
            </w:pPr>
            <w:r w:rsidRPr="00A26709">
              <w:rPr>
                <w:lang w:val="en-US"/>
              </w:rPr>
              <w:t>ESS-PK-1</w:t>
            </w:r>
          </w:p>
        </w:tc>
        <w:tc>
          <w:tcPr>
            <w:tcW w:w="1275" w:type="dxa"/>
          </w:tcPr>
          <w:p w14:paraId="6CAF1F99" w14:textId="77777777" w:rsidR="00314D7E" w:rsidRPr="00A26709" w:rsidRDefault="00F978FD">
            <w:pPr>
              <w:pStyle w:val="TableParagraph"/>
              <w:spacing w:before="58" w:line="233" w:lineRule="exact"/>
              <w:ind w:left="245" w:right="245"/>
              <w:jc w:val="center"/>
            </w:pPr>
            <w:r w:rsidRPr="00A26709">
              <w:rPr>
                <w:lang w:val="en-US"/>
              </w:rPr>
              <w:t>180</w:t>
            </w:r>
          </w:p>
        </w:tc>
      </w:tr>
      <w:tr w:rsidR="00314D7E" w:rsidRPr="00A26709" w14:paraId="53D7C59C" w14:textId="77777777">
        <w:trPr>
          <w:trHeight w:val="309"/>
        </w:trPr>
        <w:tc>
          <w:tcPr>
            <w:tcW w:w="6827" w:type="dxa"/>
          </w:tcPr>
          <w:p w14:paraId="0972A741" w14:textId="77777777" w:rsidR="00314D7E" w:rsidRPr="00A26709" w:rsidRDefault="00F978FD">
            <w:pPr>
              <w:pStyle w:val="TableParagraph"/>
              <w:spacing w:before="56" w:line="233" w:lineRule="exact"/>
            </w:pPr>
            <w:r w:rsidRPr="00A26709">
              <w:rPr>
                <w:lang w:val="en-US"/>
              </w:rPr>
              <w:t xml:space="preserve">Block diagram of the </w:t>
            </w:r>
            <w:proofErr w:type="spellStart"/>
            <w:r w:rsidRPr="00A26709">
              <w:rPr>
                <w:lang w:val="en-US"/>
              </w:rPr>
              <w:t>videointercom</w:t>
            </w:r>
            <w:proofErr w:type="spellEnd"/>
            <w:r w:rsidRPr="00A26709">
              <w:rPr>
                <w:lang w:val="en-US"/>
              </w:rPr>
              <w:t xml:space="preserve"> network and specification</w:t>
            </w:r>
          </w:p>
        </w:tc>
        <w:tc>
          <w:tcPr>
            <w:tcW w:w="1278" w:type="dxa"/>
          </w:tcPr>
          <w:p w14:paraId="0E8725E8" w14:textId="77777777" w:rsidR="00314D7E" w:rsidRPr="00A26709" w:rsidRDefault="00F978FD">
            <w:pPr>
              <w:pStyle w:val="TableParagraph"/>
              <w:spacing w:before="56" w:line="233" w:lineRule="exact"/>
              <w:ind w:left="155" w:right="155"/>
              <w:jc w:val="center"/>
            </w:pPr>
            <w:r w:rsidRPr="00A26709">
              <w:rPr>
                <w:lang w:val="en-US"/>
              </w:rPr>
              <w:t>ESS-PK-2</w:t>
            </w:r>
          </w:p>
        </w:tc>
        <w:tc>
          <w:tcPr>
            <w:tcW w:w="1275" w:type="dxa"/>
          </w:tcPr>
          <w:p w14:paraId="71C5FF15" w14:textId="77777777" w:rsidR="00314D7E" w:rsidRPr="00A26709" w:rsidRDefault="00F978FD">
            <w:pPr>
              <w:pStyle w:val="TableParagraph"/>
              <w:spacing w:before="56" w:line="233" w:lineRule="exact"/>
              <w:ind w:left="245" w:right="245"/>
              <w:jc w:val="center"/>
            </w:pPr>
            <w:r w:rsidRPr="00A26709">
              <w:rPr>
                <w:lang w:val="en-US"/>
              </w:rPr>
              <w:t>181</w:t>
            </w:r>
          </w:p>
        </w:tc>
      </w:tr>
      <w:tr w:rsidR="00314D7E" w:rsidRPr="00A26709" w14:paraId="4568CACD" w14:textId="77777777">
        <w:trPr>
          <w:trHeight w:val="309"/>
        </w:trPr>
        <w:tc>
          <w:tcPr>
            <w:tcW w:w="6827" w:type="dxa"/>
          </w:tcPr>
          <w:p w14:paraId="17C4CA9D" w14:textId="77777777" w:rsidR="00314D7E" w:rsidRPr="00A26709" w:rsidRDefault="00F978FD">
            <w:pPr>
              <w:pStyle w:val="TableParagraph"/>
              <w:spacing w:before="56" w:line="233" w:lineRule="exact"/>
            </w:pPr>
            <w:r w:rsidRPr="00A26709">
              <w:rPr>
                <w:lang w:val="en-US"/>
              </w:rPr>
              <w:t xml:space="preserve">Basement and first floor with </w:t>
            </w:r>
            <w:proofErr w:type="spellStart"/>
            <w:r w:rsidRPr="00A26709">
              <w:rPr>
                <w:lang w:val="en-US"/>
              </w:rPr>
              <w:t>videointercom</w:t>
            </w:r>
            <w:proofErr w:type="spellEnd"/>
            <w:r w:rsidRPr="00A26709">
              <w:rPr>
                <w:lang w:val="en-US"/>
              </w:rPr>
              <w:t xml:space="preserve"> network</w:t>
            </w:r>
          </w:p>
        </w:tc>
        <w:tc>
          <w:tcPr>
            <w:tcW w:w="1278" w:type="dxa"/>
          </w:tcPr>
          <w:p w14:paraId="739DB3D0" w14:textId="77777777" w:rsidR="00314D7E" w:rsidRPr="00A26709" w:rsidRDefault="00F978FD">
            <w:pPr>
              <w:pStyle w:val="TableParagraph"/>
              <w:spacing w:before="56" w:line="233" w:lineRule="exact"/>
              <w:ind w:left="155" w:right="155"/>
              <w:jc w:val="center"/>
            </w:pPr>
            <w:r w:rsidRPr="00A26709">
              <w:rPr>
                <w:lang w:val="en-US"/>
              </w:rPr>
              <w:t>ESS-PK-3</w:t>
            </w:r>
          </w:p>
        </w:tc>
        <w:tc>
          <w:tcPr>
            <w:tcW w:w="1275" w:type="dxa"/>
          </w:tcPr>
          <w:p w14:paraId="0408170C" w14:textId="77777777" w:rsidR="00314D7E" w:rsidRPr="00A26709" w:rsidRDefault="00F978FD">
            <w:pPr>
              <w:pStyle w:val="TableParagraph"/>
              <w:spacing w:before="56" w:line="233" w:lineRule="exact"/>
              <w:ind w:left="245" w:right="245"/>
              <w:jc w:val="center"/>
            </w:pPr>
            <w:r w:rsidRPr="00A26709">
              <w:rPr>
                <w:lang w:val="en-US"/>
              </w:rPr>
              <w:t>182</w:t>
            </w:r>
          </w:p>
        </w:tc>
      </w:tr>
      <w:tr w:rsidR="00314D7E" w:rsidRPr="00A26709" w14:paraId="46470872" w14:textId="77777777">
        <w:trPr>
          <w:trHeight w:val="311"/>
        </w:trPr>
        <w:tc>
          <w:tcPr>
            <w:tcW w:w="6827" w:type="dxa"/>
          </w:tcPr>
          <w:p w14:paraId="6038F117" w14:textId="77777777" w:rsidR="00314D7E" w:rsidRPr="00A26709" w:rsidRDefault="00F978FD">
            <w:pPr>
              <w:pStyle w:val="TableParagraph"/>
              <w:spacing w:before="58" w:line="233" w:lineRule="exact"/>
            </w:pPr>
            <w:r w:rsidRPr="00A26709">
              <w:rPr>
                <w:lang w:val="en-US"/>
              </w:rPr>
              <w:t xml:space="preserve">Second and third floor with </w:t>
            </w:r>
            <w:proofErr w:type="spellStart"/>
            <w:r w:rsidRPr="00A26709">
              <w:rPr>
                <w:lang w:val="en-US"/>
              </w:rPr>
              <w:t>videointercom</w:t>
            </w:r>
            <w:proofErr w:type="spellEnd"/>
            <w:r w:rsidRPr="00A26709">
              <w:rPr>
                <w:lang w:val="en-US"/>
              </w:rPr>
              <w:t xml:space="preserve"> network</w:t>
            </w:r>
          </w:p>
        </w:tc>
        <w:tc>
          <w:tcPr>
            <w:tcW w:w="1278" w:type="dxa"/>
          </w:tcPr>
          <w:p w14:paraId="0385D84D" w14:textId="77777777" w:rsidR="00314D7E" w:rsidRPr="00A26709" w:rsidRDefault="00F978FD">
            <w:pPr>
              <w:pStyle w:val="TableParagraph"/>
              <w:spacing w:before="58" w:line="233" w:lineRule="exact"/>
              <w:ind w:left="155" w:right="155"/>
              <w:jc w:val="center"/>
            </w:pPr>
            <w:r w:rsidRPr="00A26709">
              <w:rPr>
                <w:lang w:val="en-US"/>
              </w:rPr>
              <w:t>ESS-PK-4</w:t>
            </w:r>
          </w:p>
        </w:tc>
        <w:tc>
          <w:tcPr>
            <w:tcW w:w="1275" w:type="dxa"/>
          </w:tcPr>
          <w:p w14:paraId="40C7A663" w14:textId="77777777" w:rsidR="00314D7E" w:rsidRPr="00A26709" w:rsidRDefault="00F978FD">
            <w:pPr>
              <w:pStyle w:val="TableParagraph"/>
              <w:spacing w:before="58" w:line="233" w:lineRule="exact"/>
              <w:ind w:left="245" w:right="245"/>
              <w:jc w:val="center"/>
            </w:pPr>
            <w:r w:rsidRPr="00A26709">
              <w:rPr>
                <w:lang w:val="en-US"/>
              </w:rPr>
              <w:t>183</w:t>
            </w:r>
          </w:p>
        </w:tc>
      </w:tr>
      <w:tr w:rsidR="00314D7E" w:rsidRPr="00A26709" w14:paraId="2E5EDC6D" w14:textId="77777777">
        <w:trPr>
          <w:trHeight w:val="309"/>
        </w:trPr>
        <w:tc>
          <w:tcPr>
            <w:tcW w:w="6827" w:type="dxa"/>
          </w:tcPr>
          <w:p w14:paraId="2E1BC725" w14:textId="77777777" w:rsidR="00314D7E" w:rsidRPr="00A26709" w:rsidRDefault="00F978FD">
            <w:pPr>
              <w:pStyle w:val="TableParagraph"/>
              <w:spacing w:before="56" w:line="233" w:lineRule="exact"/>
            </w:pPr>
            <w:r w:rsidRPr="00A26709">
              <w:rPr>
                <w:lang w:val="en-US"/>
              </w:rPr>
              <w:t>ESS specification</w:t>
            </w:r>
          </w:p>
        </w:tc>
        <w:tc>
          <w:tcPr>
            <w:tcW w:w="1278" w:type="dxa"/>
          </w:tcPr>
          <w:p w14:paraId="7AB3A616" w14:textId="77777777" w:rsidR="00314D7E" w:rsidRPr="00A26709" w:rsidRDefault="00314D7E">
            <w:pPr>
              <w:pStyle w:val="TableParagraph"/>
              <w:ind w:left="0"/>
            </w:pPr>
          </w:p>
        </w:tc>
        <w:tc>
          <w:tcPr>
            <w:tcW w:w="1275" w:type="dxa"/>
          </w:tcPr>
          <w:p w14:paraId="58F79D6A" w14:textId="77777777" w:rsidR="00314D7E" w:rsidRPr="00A26709" w:rsidRDefault="00F978FD">
            <w:pPr>
              <w:pStyle w:val="TableParagraph"/>
              <w:spacing w:before="56" w:line="233" w:lineRule="exact"/>
              <w:ind w:left="245" w:right="245"/>
              <w:jc w:val="center"/>
            </w:pPr>
            <w:r w:rsidRPr="00A26709">
              <w:rPr>
                <w:lang w:val="en-US"/>
              </w:rPr>
              <w:t>184-187</w:t>
            </w:r>
          </w:p>
        </w:tc>
      </w:tr>
    </w:tbl>
    <w:p w14:paraId="083B112D" w14:textId="77777777" w:rsidR="00314D7E" w:rsidRPr="00A26709" w:rsidRDefault="00314D7E">
      <w:pPr>
        <w:spacing w:line="233" w:lineRule="exact"/>
        <w:jc w:val="center"/>
        <w:sectPr w:rsidR="00314D7E" w:rsidRPr="00A26709">
          <w:pgSz w:w="11910" w:h="16840"/>
          <w:pgMar w:top="1040" w:right="780" w:bottom="280" w:left="1520" w:header="720" w:footer="720" w:gutter="0"/>
          <w:cols w:space="720"/>
        </w:sectPr>
      </w:pPr>
    </w:p>
    <w:p w14:paraId="5D0E9B13" w14:textId="77777777" w:rsidR="00314D7E" w:rsidRPr="00A26709" w:rsidRDefault="00314D7E">
      <w:pPr>
        <w:pStyle w:val="BodyText"/>
        <w:rPr>
          <w:b/>
        </w:rPr>
      </w:pPr>
    </w:p>
    <w:p w14:paraId="14601CCB" w14:textId="77777777" w:rsidR="00314D7E" w:rsidRPr="00A26709" w:rsidRDefault="00314D7E">
      <w:pPr>
        <w:pStyle w:val="BodyText"/>
        <w:rPr>
          <w:b/>
        </w:rPr>
      </w:pPr>
    </w:p>
    <w:p w14:paraId="463D5902" w14:textId="77777777" w:rsidR="00314D7E" w:rsidRPr="00A26709" w:rsidRDefault="00314D7E">
      <w:pPr>
        <w:pStyle w:val="BodyText"/>
        <w:rPr>
          <w:b/>
        </w:rPr>
      </w:pPr>
    </w:p>
    <w:p w14:paraId="3A8C8395" w14:textId="77777777" w:rsidR="00314D7E" w:rsidRPr="00A26709" w:rsidRDefault="00314D7E">
      <w:pPr>
        <w:pStyle w:val="BodyText"/>
        <w:rPr>
          <w:b/>
        </w:rPr>
      </w:pPr>
    </w:p>
    <w:p w14:paraId="3BA0CD83" w14:textId="77777777" w:rsidR="00314D7E" w:rsidRPr="00A26709" w:rsidRDefault="00314D7E">
      <w:pPr>
        <w:pStyle w:val="BodyText"/>
        <w:rPr>
          <w:b/>
        </w:rPr>
      </w:pPr>
    </w:p>
    <w:p w14:paraId="22F8E106" w14:textId="77777777" w:rsidR="00314D7E" w:rsidRPr="00A26709" w:rsidRDefault="00314D7E">
      <w:pPr>
        <w:pStyle w:val="BodyText"/>
        <w:rPr>
          <w:b/>
        </w:rPr>
      </w:pPr>
    </w:p>
    <w:p w14:paraId="40DD7321" w14:textId="77777777" w:rsidR="00314D7E" w:rsidRPr="00A26709" w:rsidRDefault="00314D7E">
      <w:pPr>
        <w:pStyle w:val="BodyText"/>
        <w:rPr>
          <w:b/>
        </w:rPr>
      </w:pPr>
    </w:p>
    <w:p w14:paraId="0A968B90" w14:textId="77777777" w:rsidR="00314D7E" w:rsidRPr="00A26709" w:rsidRDefault="00314D7E">
      <w:pPr>
        <w:pStyle w:val="BodyText"/>
        <w:rPr>
          <w:b/>
        </w:rPr>
      </w:pPr>
    </w:p>
    <w:p w14:paraId="4C74CD3B" w14:textId="77777777" w:rsidR="00314D7E" w:rsidRPr="00A26709" w:rsidRDefault="00314D7E">
      <w:pPr>
        <w:pStyle w:val="BodyText"/>
        <w:rPr>
          <w:b/>
        </w:rPr>
      </w:pPr>
    </w:p>
    <w:p w14:paraId="37F239EF" w14:textId="77777777" w:rsidR="00314D7E" w:rsidRPr="00A26709" w:rsidRDefault="00314D7E">
      <w:pPr>
        <w:pStyle w:val="BodyText"/>
        <w:rPr>
          <w:b/>
        </w:rPr>
      </w:pPr>
    </w:p>
    <w:p w14:paraId="62A55612" w14:textId="77777777" w:rsidR="00314D7E" w:rsidRPr="00A26709" w:rsidRDefault="00314D7E">
      <w:pPr>
        <w:pStyle w:val="BodyText"/>
        <w:rPr>
          <w:b/>
        </w:rPr>
      </w:pPr>
    </w:p>
    <w:p w14:paraId="7BE3DEFB" w14:textId="77777777" w:rsidR="00314D7E" w:rsidRPr="00A26709" w:rsidRDefault="00314D7E">
      <w:pPr>
        <w:pStyle w:val="BodyText"/>
        <w:rPr>
          <w:b/>
        </w:rPr>
      </w:pPr>
    </w:p>
    <w:p w14:paraId="6FEE3958" w14:textId="77777777" w:rsidR="00314D7E" w:rsidRPr="00A26709" w:rsidRDefault="00314D7E">
      <w:pPr>
        <w:pStyle w:val="BodyText"/>
        <w:rPr>
          <w:b/>
        </w:rPr>
      </w:pPr>
    </w:p>
    <w:p w14:paraId="211AD00B" w14:textId="77777777" w:rsidR="00314D7E" w:rsidRPr="00A26709" w:rsidRDefault="00314D7E">
      <w:pPr>
        <w:pStyle w:val="BodyText"/>
        <w:rPr>
          <w:b/>
        </w:rPr>
      </w:pPr>
    </w:p>
    <w:p w14:paraId="1CABFF34" w14:textId="77777777" w:rsidR="00314D7E" w:rsidRPr="00A26709" w:rsidRDefault="00314D7E">
      <w:pPr>
        <w:pStyle w:val="BodyText"/>
        <w:rPr>
          <w:b/>
        </w:rPr>
      </w:pPr>
    </w:p>
    <w:p w14:paraId="0D6A3321" w14:textId="77777777" w:rsidR="00314D7E" w:rsidRPr="00A26709" w:rsidRDefault="00314D7E">
      <w:pPr>
        <w:pStyle w:val="BodyText"/>
        <w:rPr>
          <w:b/>
        </w:rPr>
      </w:pPr>
    </w:p>
    <w:p w14:paraId="3E38262C" w14:textId="77777777" w:rsidR="00314D7E" w:rsidRPr="00A26709" w:rsidRDefault="00314D7E">
      <w:pPr>
        <w:pStyle w:val="BodyText"/>
        <w:rPr>
          <w:b/>
        </w:rPr>
      </w:pPr>
    </w:p>
    <w:p w14:paraId="0B1D2DC5" w14:textId="77777777" w:rsidR="00314D7E" w:rsidRPr="00A26709" w:rsidRDefault="00314D7E">
      <w:pPr>
        <w:pStyle w:val="BodyText"/>
        <w:rPr>
          <w:b/>
        </w:rPr>
      </w:pPr>
    </w:p>
    <w:p w14:paraId="7971927D" w14:textId="77777777" w:rsidR="00314D7E" w:rsidRPr="00A26709" w:rsidRDefault="00314D7E">
      <w:pPr>
        <w:pStyle w:val="BodyText"/>
        <w:rPr>
          <w:b/>
        </w:rPr>
      </w:pPr>
    </w:p>
    <w:p w14:paraId="150DC0E5" w14:textId="77777777" w:rsidR="00314D7E" w:rsidRPr="00A26709" w:rsidRDefault="00314D7E">
      <w:pPr>
        <w:pStyle w:val="BodyText"/>
        <w:rPr>
          <w:b/>
        </w:rPr>
      </w:pPr>
    </w:p>
    <w:p w14:paraId="4BADD1DB" w14:textId="77777777" w:rsidR="00314D7E" w:rsidRPr="00A26709" w:rsidRDefault="00314D7E">
      <w:pPr>
        <w:pStyle w:val="BodyText"/>
        <w:rPr>
          <w:b/>
        </w:rPr>
      </w:pPr>
    </w:p>
    <w:p w14:paraId="66588F08" w14:textId="77777777" w:rsidR="00314D7E" w:rsidRPr="00A26709" w:rsidRDefault="00314D7E">
      <w:pPr>
        <w:pStyle w:val="BodyText"/>
        <w:rPr>
          <w:b/>
        </w:rPr>
      </w:pPr>
    </w:p>
    <w:p w14:paraId="6E7402E4" w14:textId="77777777" w:rsidR="00314D7E" w:rsidRPr="00A26709" w:rsidRDefault="00314D7E">
      <w:pPr>
        <w:pStyle w:val="BodyText"/>
        <w:rPr>
          <w:b/>
        </w:rPr>
      </w:pPr>
    </w:p>
    <w:p w14:paraId="739FCEA0" w14:textId="77777777" w:rsidR="00314D7E" w:rsidRPr="00A26709" w:rsidRDefault="00314D7E">
      <w:pPr>
        <w:pStyle w:val="BodyText"/>
        <w:rPr>
          <w:b/>
        </w:rPr>
      </w:pPr>
    </w:p>
    <w:p w14:paraId="54C6BC3F" w14:textId="77777777" w:rsidR="00314D7E" w:rsidRPr="00A26709" w:rsidRDefault="00314D7E">
      <w:pPr>
        <w:pStyle w:val="BodyText"/>
        <w:rPr>
          <w:b/>
          <w:sz w:val="28"/>
        </w:rPr>
      </w:pPr>
    </w:p>
    <w:p w14:paraId="67309AEB" w14:textId="77777777" w:rsidR="00314D7E" w:rsidRPr="00A26709" w:rsidRDefault="00F978FD">
      <w:pPr>
        <w:spacing w:before="20"/>
        <w:ind w:left="1856" w:right="1787"/>
        <w:jc w:val="center"/>
        <w:rPr>
          <w:rFonts w:ascii="Calibri" w:hAnsi="Calibri"/>
          <w:sz w:val="40"/>
        </w:rPr>
      </w:pPr>
      <w:r w:rsidRPr="00A26709">
        <w:rPr>
          <w:rFonts w:ascii="Calibri" w:eastAsia="Calibri" w:hAnsi="Calibri" w:cs="Calibri"/>
          <w:sz w:val="40"/>
          <w:lang w:val="en-US" w:bidi="en-US"/>
        </w:rPr>
        <w:t>GENERAL PART</w:t>
      </w:r>
    </w:p>
    <w:p w14:paraId="4EB42800" w14:textId="77777777" w:rsidR="00314D7E" w:rsidRPr="00A26709" w:rsidRDefault="00314D7E">
      <w:pPr>
        <w:jc w:val="center"/>
        <w:rPr>
          <w:rFonts w:ascii="Calibri" w:hAnsi="Calibri"/>
          <w:sz w:val="40"/>
        </w:rPr>
        <w:sectPr w:rsidR="00314D7E" w:rsidRPr="00A26709">
          <w:pgSz w:w="11910" w:h="16840"/>
          <w:pgMar w:top="1580" w:right="780" w:bottom="280" w:left="1520" w:header="720" w:footer="720" w:gutter="0"/>
          <w:cols w:space="720"/>
        </w:sectPr>
      </w:pPr>
    </w:p>
    <w:p w14:paraId="706F60CA" w14:textId="77777777" w:rsidR="00314D7E" w:rsidRPr="00A26709" w:rsidRDefault="00F978FD">
      <w:pPr>
        <w:spacing w:before="39"/>
        <w:ind w:left="1618" w:right="1636"/>
        <w:jc w:val="center"/>
        <w:rPr>
          <w:rFonts w:ascii="Calibri Light" w:hAnsi="Calibri Light"/>
          <w:sz w:val="24"/>
        </w:rPr>
      </w:pPr>
      <w:r w:rsidRPr="00A26709">
        <w:rPr>
          <w:rFonts w:ascii="Calibri Light" w:eastAsia="Calibri Light" w:hAnsi="Calibri Light" w:cs="Calibri Light"/>
          <w:sz w:val="24"/>
          <w:lang w:val="en-US" w:bidi="en-US"/>
        </w:rPr>
        <w:lastRenderedPageBreak/>
        <w:t>STATEMENT OF WORK (TECHNICAL SPECIFICATIONS)</w:t>
      </w:r>
    </w:p>
    <w:p w14:paraId="16D2BA0A" w14:textId="07C9D8B5" w:rsidR="00314D7E" w:rsidRPr="00A26709" w:rsidRDefault="00F978FD" w:rsidP="00EF71C0">
      <w:pPr>
        <w:ind w:left="1618" w:right="1529"/>
        <w:jc w:val="center"/>
        <w:rPr>
          <w:rFonts w:ascii="Calibri Light" w:hAnsi="Calibri Light"/>
          <w:sz w:val="24"/>
        </w:rPr>
      </w:pPr>
      <w:r w:rsidRPr="00A26709">
        <w:rPr>
          <w:rFonts w:ascii="Calibri Light" w:eastAsia="Calibri Light" w:hAnsi="Calibri Light" w:cs="Calibri Light"/>
          <w:sz w:val="24"/>
          <w:lang w:val="en-US" w:bidi="en-US"/>
        </w:rPr>
        <w:t xml:space="preserve">Inspection, development of a construction design, and design supervision for the building at </w:t>
      </w:r>
      <w:r w:rsidRPr="00A26709">
        <w:rPr>
          <w:rFonts w:ascii="Calibri Light" w:eastAsia="Calibri Light" w:hAnsi="Calibri Light" w:cs="Calibri Light"/>
          <w:i/>
          <w:sz w:val="24"/>
          <w:lang w:val="en-US" w:bidi="en-US"/>
        </w:rPr>
        <w:t>2304 Massachusetts Avenue, NW, Washington DC 20008, United States of America</w:t>
      </w:r>
    </w:p>
    <w:p w14:paraId="2D37C8EF" w14:textId="77777777" w:rsidR="00314D7E" w:rsidRPr="00A26709" w:rsidRDefault="00000000">
      <w:pPr>
        <w:pStyle w:val="BodyText"/>
        <w:spacing w:before="3"/>
        <w:rPr>
          <w:rFonts w:ascii="Calibri Light"/>
          <w:sz w:val="22"/>
        </w:rPr>
      </w:pPr>
      <w:r w:rsidRPr="00A26709">
        <w:rPr>
          <w:lang w:val="en-US" w:bidi="en-US"/>
        </w:rPr>
        <w:pict w14:anchorId="7295E803">
          <v:group id="_x0000_s2161" alt="" style="position:absolute;margin-left:101pt;margin-top:15.6pt;width:410.2pt;height:308.8pt;z-index:-15727616;mso-wrap-distance-left:0;mso-wrap-distance-right:0;mso-position-horizontal-relative:page" coordorigin="2020,312" coordsize="8204,6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62" type="#_x0000_t75" alt="" style="position:absolute;left:2020;top:317;width:8204;height:6147">
              <v:imagedata r:id="rId17" o:title=""/>
            </v:shape>
            <v:shape id="_x0000_s2163" alt="" style="position:absolute;left:3021;top:334;width:6053;height:6131" coordorigin="3021,334" coordsize="6053,6131" path="m3385,334l3021,6109r1969,356l8696,6465r377,-105l6665,5795,6229,1251,3385,334xe" fillcolor="black" stroked="f">
              <v:fill opacity="13107f"/>
              <v:path arrowok="t"/>
            </v:shape>
            <v:shape id="_x0000_s2164" alt="" style="position:absolute;left:3021;top:334;width:6053;height:6131" coordorigin="3021,334" coordsize="6053,6131" path="m6229,1251r436,4544l9073,6360r-377,105l4990,6465,3021,6109,3385,334r2844,917xe" filled="f" strokecolor="yellow" strokeweight="2.25pt">
              <v:path arrowok="t"/>
            </v:shape>
            <w10:wrap type="topAndBottom" anchorx="page"/>
          </v:group>
        </w:pict>
      </w:r>
    </w:p>
    <w:p w14:paraId="50244540" w14:textId="77777777" w:rsidR="00314D7E" w:rsidRPr="00A26709" w:rsidRDefault="00314D7E">
      <w:pPr>
        <w:pStyle w:val="BodyText"/>
        <w:rPr>
          <w:rFonts w:ascii="Calibri Light"/>
        </w:rPr>
      </w:pPr>
    </w:p>
    <w:p w14:paraId="1A818C95" w14:textId="77777777" w:rsidR="00314D7E" w:rsidRPr="00A26709" w:rsidRDefault="00000000">
      <w:pPr>
        <w:pStyle w:val="BodyText"/>
        <w:spacing w:before="6"/>
        <w:rPr>
          <w:rFonts w:ascii="Calibri Light"/>
          <w:sz w:val="26"/>
        </w:rPr>
      </w:pPr>
      <w:r w:rsidRPr="00A26709">
        <w:rPr>
          <w:lang w:val="en-US" w:bidi="en-US"/>
        </w:rPr>
        <w:pict w14:anchorId="374E19B2">
          <v:group id="_x0000_s2157" alt="" style="position:absolute;margin-left:101pt;margin-top:18.15pt;width:205.2pt;height:155.2pt;z-index:-15727104;mso-wrap-distance-left:0;mso-wrap-distance-right:0;mso-position-horizontal-relative:page" coordorigin="2020,363" coordsize="4104,3104">
            <v:shape id="_x0000_s2158" type="#_x0000_t75" alt="" style="position:absolute;left:2020;top:362;width:4104;height:3104">
              <v:imagedata r:id="rId18" o:title=""/>
            </v:shape>
            <v:shape id="_x0000_s2159" alt="" style="position:absolute;left:3206;top:1003;width:1638;height:2094" coordorigin="3206,1003" coordsize="1638,2094" path="m3812,1003r-606,240l3350,1345r-102,54l3746,1645r30,804l4442,3097r402,-252l4316,2275r12,-852l3812,1003xe" fillcolor="black" stroked="f">
              <v:fill opacity="13107f"/>
              <v:path arrowok="t"/>
            </v:shape>
            <v:shape id="_x0000_s2160" alt="" style="position:absolute;left:3206;top:1003;width:1638;height:2094" coordorigin="3206,1003" coordsize="1638,2094" path="m3812,1003r516,420l4316,2275r528,570l4442,3097,3776,2449r-30,-804l3248,1399r102,-54l3206,1243r606,-240xe" filled="f" strokecolor="yellow" strokeweight="2.25pt">
              <v:path arrowok="t"/>
            </v:shape>
            <w10:wrap type="topAndBottom" anchorx="page"/>
          </v:group>
        </w:pict>
      </w:r>
      <w:r w:rsidRPr="00A26709">
        <w:rPr>
          <w:lang w:val="en-US" w:bidi="en-US"/>
        </w:rPr>
        <w:pict w14:anchorId="1C73BF40">
          <v:group id="_x0000_s2153" alt="" style="position:absolute;margin-left:314.85pt;margin-top:18.15pt;width:196.4pt;height:155.3pt;z-index:-15726592;mso-wrap-distance-left:0;mso-wrap-distance-right:0;mso-position-horizontal-relative:page" coordorigin="6297,363" coordsize="3928,3106">
            <v:shape id="_x0000_s2154" type="#_x0000_t75" alt="" style="position:absolute;left:6297;top:362;width:3928;height:3106">
              <v:imagedata r:id="rId19" o:title=""/>
            </v:shape>
            <v:shape id="_x0000_s2155" alt="" style="position:absolute;left:6679;top:659;width:2385;height:2670" coordorigin="6679,659" coordsize="2385,2670" path="m8592,659r-713,413l7872,2099,6679,2459r953,870l8614,2354r-37,-712l8712,1432r-38,-203l9064,817,8592,659xe" fillcolor="black" stroked="f">
              <v:fill opacity="13107f"/>
              <v:path arrowok="t"/>
            </v:shape>
            <v:shape id="_x0000_s2156" alt="" style="position:absolute;left:6679;top:659;width:2385;height:2670" coordorigin="6679,659" coordsize="2385,2670" path="m8592,659r472,158l8674,1229r38,203l8577,1642r37,712l7632,3329,6679,2459,7872,2099r,-79l7873,1941r1,-79l7874,1783r1,-79l7875,1625r1,-79l7876,1467r1,-79l7878,1309r,-79l7879,1151r,-79l8592,659xe" filled="f" strokecolor="yellow" strokeweight="2.25pt">
              <v:path arrowok="t"/>
            </v:shape>
            <w10:wrap type="topAndBottom" anchorx="page"/>
          </v:group>
        </w:pict>
      </w:r>
    </w:p>
    <w:p w14:paraId="76FAEBEB" w14:textId="77777777" w:rsidR="00314D7E" w:rsidRPr="00A26709" w:rsidRDefault="00314D7E">
      <w:pPr>
        <w:pStyle w:val="BodyText"/>
        <w:rPr>
          <w:rFonts w:ascii="Calibri Light"/>
        </w:rPr>
      </w:pPr>
    </w:p>
    <w:p w14:paraId="133994A1" w14:textId="77777777" w:rsidR="00314D7E" w:rsidRPr="00A26709" w:rsidRDefault="00314D7E">
      <w:pPr>
        <w:pStyle w:val="BodyText"/>
        <w:spacing w:before="9"/>
        <w:rPr>
          <w:rFonts w:ascii="Calibri Light"/>
          <w:sz w:val="21"/>
        </w:rPr>
      </w:pPr>
    </w:p>
    <w:tbl>
      <w:tblPr>
        <w:tblW w:w="907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10"/>
        <w:gridCol w:w="5686"/>
      </w:tblGrid>
      <w:tr w:rsidR="00314D7E" w:rsidRPr="00A26709" w14:paraId="4B6B3AC4" w14:textId="77777777" w:rsidTr="008A0534">
        <w:trPr>
          <w:trHeight w:val="587"/>
        </w:trPr>
        <w:tc>
          <w:tcPr>
            <w:tcW w:w="677" w:type="dxa"/>
          </w:tcPr>
          <w:p w14:paraId="23079A84" w14:textId="77777777" w:rsidR="00314D7E" w:rsidRPr="00A26709" w:rsidRDefault="00314D7E">
            <w:pPr>
              <w:pStyle w:val="TableParagraph"/>
              <w:ind w:left="0"/>
            </w:pPr>
          </w:p>
        </w:tc>
        <w:tc>
          <w:tcPr>
            <w:tcW w:w="2710" w:type="dxa"/>
          </w:tcPr>
          <w:p w14:paraId="75BF6C01" w14:textId="77777777" w:rsidR="00314D7E" w:rsidRPr="00A26709" w:rsidRDefault="00F978FD">
            <w:pPr>
              <w:pStyle w:val="TableParagraph"/>
              <w:spacing w:before="1"/>
              <w:rPr>
                <w:rFonts w:ascii="Calibri Light"/>
                <w:sz w:val="24"/>
              </w:rPr>
            </w:pPr>
            <w:r w:rsidRPr="00A26709">
              <w:rPr>
                <w:rFonts w:ascii="Calibri Light" w:eastAsia="Calibri Light" w:hAnsi="Calibri Light" w:cs="Calibri Light"/>
                <w:sz w:val="24"/>
                <w:lang w:val="en-US" w:bidi="en-US"/>
              </w:rPr>
              <w:t>Site</w:t>
            </w:r>
          </w:p>
        </w:tc>
        <w:tc>
          <w:tcPr>
            <w:tcW w:w="5686" w:type="dxa"/>
          </w:tcPr>
          <w:p w14:paraId="5B46F0A4" w14:textId="77777777" w:rsidR="008A0534" w:rsidRPr="00A26709" w:rsidRDefault="00F978FD" w:rsidP="008A0534">
            <w:pPr>
              <w:pStyle w:val="TableParagraph"/>
              <w:spacing w:before="1" w:line="293" w:lineRule="exact"/>
              <w:rPr>
                <w:rFonts w:ascii="Calibri Light" w:eastAsia="Calibri Light" w:hAnsi="Calibri Light" w:cs="Calibri Light"/>
                <w:b/>
                <w:sz w:val="24"/>
                <w:lang w:val="en-US" w:bidi="en-US"/>
              </w:rPr>
            </w:pPr>
            <w:r w:rsidRPr="00A26709">
              <w:rPr>
                <w:rFonts w:ascii="Calibri Light" w:eastAsia="Calibri Light" w:hAnsi="Calibri Light" w:cs="Calibri Light"/>
                <w:b/>
                <w:sz w:val="24"/>
                <w:lang w:val="en-US" w:bidi="en-US"/>
              </w:rPr>
              <w:t xml:space="preserve">Inspection, development of a construction design, and design supervision for the real property at 2304 </w:t>
            </w:r>
          </w:p>
          <w:p w14:paraId="38C3D265" w14:textId="7482DC36" w:rsidR="00314D7E" w:rsidRPr="00A26709" w:rsidRDefault="00F978FD" w:rsidP="008A0534">
            <w:pPr>
              <w:pStyle w:val="TableParagraph"/>
              <w:spacing w:before="1" w:line="293" w:lineRule="exact"/>
              <w:rPr>
                <w:rFonts w:ascii="Calibri Light" w:hAnsi="Calibri Light"/>
                <w:b/>
                <w:bCs/>
                <w:sz w:val="24"/>
              </w:rPr>
            </w:pPr>
            <w:r w:rsidRPr="00A26709">
              <w:rPr>
                <w:rFonts w:ascii="Calibri Light" w:eastAsia="Calibri Light" w:hAnsi="Calibri Light" w:cs="Calibri Light"/>
                <w:b/>
                <w:sz w:val="24"/>
                <w:lang w:val="en-US" w:bidi="en-US"/>
              </w:rPr>
              <w:t xml:space="preserve">Massachusetts Avenue, NW, Washington DC 20008, </w:t>
            </w:r>
          </w:p>
        </w:tc>
      </w:tr>
    </w:tbl>
    <w:p w14:paraId="6BBA5561" w14:textId="77777777" w:rsidR="00314D7E" w:rsidRPr="00A26709" w:rsidRDefault="00314D7E">
      <w:pPr>
        <w:spacing w:line="273" w:lineRule="exact"/>
        <w:rPr>
          <w:rFonts w:ascii="Calibri Light" w:hAnsi="Calibri Light"/>
          <w:sz w:val="24"/>
        </w:rPr>
        <w:sectPr w:rsidR="00314D7E" w:rsidRPr="00A26709">
          <w:footerReference w:type="default" r:id="rId20"/>
          <w:pgSz w:w="12240" w:h="15840"/>
          <w:pgMar w:top="1400" w:right="1680" w:bottom="1060" w:left="1700" w:header="0" w:footer="877" w:gutter="0"/>
          <w:pgNumType w:start="5"/>
          <w:cols w:space="720"/>
        </w:sectPr>
      </w:pPr>
    </w:p>
    <w:tbl>
      <w:tblPr>
        <w:tblW w:w="898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26"/>
        <w:gridCol w:w="5580"/>
      </w:tblGrid>
      <w:tr w:rsidR="00314D7E" w:rsidRPr="00A26709" w14:paraId="3B899347" w14:textId="77777777" w:rsidTr="008A0534">
        <w:trPr>
          <w:trHeight w:val="585"/>
        </w:trPr>
        <w:tc>
          <w:tcPr>
            <w:tcW w:w="677" w:type="dxa"/>
          </w:tcPr>
          <w:p w14:paraId="666A64D2" w14:textId="77777777" w:rsidR="00314D7E" w:rsidRPr="00A26709" w:rsidRDefault="00314D7E">
            <w:pPr>
              <w:pStyle w:val="TableParagraph"/>
              <w:ind w:left="0"/>
              <w:rPr>
                <w:sz w:val="24"/>
              </w:rPr>
            </w:pPr>
          </w:p>
        </w:tc>
        <w:tc>
          <w:tcPr>
            <w:tcW w:w="2726" w:type="dxa"/>
          </w:tcPr>
          <w:p w14:paraId="1AAAAC6D" w14:textId="77777777" w:rsidR="00314D7E" w:rsidRPr="00A26709" w:rsidRDefault="00314D7E">
            <w:pPr>
              <w:pStyle w:val="TableParagraph"/>
              <w:ind w:left="0"/>
              <w:rPr>
                <w:sz w:val="24"/>
              </w:rPr>
            </w:pPr>
          </w:p>
        </w:tc>
        <w:tc>
          <w:tcPr>
            <w:tcW w:w="5580" w:type="dxa"/>
          </w:tcPr>
          <w:p w14:paraId="20A586CD" w14:textId="0347CCA7" w:rsidR="00314D7E" w:rsidRPr="00A26709" w:rsidRDefault="008A0534">
            <w:pPr>
              <w:pStyle w:val="TableParagraph"/>
              <w:tabs>
                <w:tab w:val="left" w:pos="1125"/>
                <w:tab w:val="left" w:pos="2171"/>
                <w:tab w:val="left" w:pos="3728"/>
                <w:tab w:val="left" w:pos="4887"/>
              </w:tabs>
              <w:spacing w:line="293" w:lineRule="exact"/>
              <w:rPr>
                <w:rFonts w:ascii="Calibri Light" w:hAnsi="Calibri Light"/>
                <w:b/>
                <w:bCs/>
                <w:sz w:val="24"/>
              </w:rPr>
            </w:pPr>
            <w:proofErr w:type="spellStart"/>
            <w:r w:rsidRPr="00A26709">
              <w:rPr>
                <w:rFonts w:ascii="Calibri Light" w:hAnsi="Calibri Light"/>
                <w:b/>
                <w:bCs/>
                <w:sz w:val="24"/>
              </w:rPr>
              <w:t>United</w:t>
            </w:r>
            <w:proofErr w:type="spellEnd"/>
            <w:r w:rsidRPr="00A26709">
              <w:rPr>
                <w:rFonts w:ascii="Calibri Light" w:hAnsi="Calibri Light"/>
                <w:b/>
                <w:bCs/>
                <w:sz w:val="24"/>
              </w:rPr>
              <w:t xml:space="preserve"> </w:t>
            </w:r>
            <w:proofErr w:type="spellStart"/>
            <w:r w:rsidRPr="00A26709">
              <w:rPr>
                <w:rFonts w:ascii="Calibri Light" w:hAnsi="Calibri Light"/>
                <w:b/>
                <w:bCs/>
                <w:sz w:val="24"/>
              </w:rPr>
              <w:t>States</w:t>
            </w:r>
            <w:proofErr w:type="spellEnd"/>
            <w:r w:rsidRPr="00A26709">
              <w:rPr>
                <w:rFonts w:ascii="Calibri Light" w:hAnsi="Calibri Light"/>
                <w:b/>
                <w:bCs/>
                <w:sz w:val="24"/>
              </w:rPr>
              <w:t xml:space="preserve"> </w:t>
            </w:r>
            <w:proofErr w:type="spellStart"/>
            <w:r w:rsidRPr="00A26709">
              <w:rPr>
                <w:rFonts w:ascii="Calibri Light" w:hAnsi="Calibri Light"/>
                <w:b/>
                <w:bCs/>
                <w:sz w:val="24"/>
              </w:rPr>
              <w:t>of</w:t>
            </w:r>
            <w:proofErr w:type="spellEnd"/>
            <w:r w:rsidRPr="00A26709">
              <w:rPr>
                <w:rFonts w:ascii="Calibri Light" w:hAnsi="Calibri Light"/>
                <w:b/>
                <w:bCs/>
                <w:sz w:val="24"/>
              </w:rPr>
              <w:t xml:space="preserve"> America</w:t>
            </w:r>
          </w:p>
          <w:p w14:paraId="0931189A" w14:textId="77777777" w:rsidR="00314D7E" w:rsidRPr="00A26709" w:rsidRDefault="00314D7E">
            <w:pPr>
              <w:pStyle w:val="TableParagraph"/>
              <w:spacing w:line="273" w:lineRule="exact"/>
              <w:rPr>
                <w:rFonts w:ascii="Calibri Light" w:hAnsi="Calibri Light"/>
                <w:sz w:val="24"/>
              </w:rPr>
            </w:pPr>
          </w:p>
        </w:tc>
      </w:tr>
      <w:tr w:rsidR="00314D7E" w:rsidRPr="00A26709" w14:paraId="6E805E24" w14:textId="77777777" w:rsidTr="008A0534">
        <w:trPr>
          <w:trHeight w:val="587"/>
        </w:trPr>
        <w:tc>
          <w:tcPr>
            <w:tcW w:w="677" w:type="dxa"/>
          </w:tcPr>
          <w:p w14:paraId="27E3E1A3" w14:textId="77777777" w:rsidR="00314D7E" w:rsidRPr="00A26709" w:rsidRDefault="00F978FD">
            <w:pPr>
              <w:pStyle w:val="TableParagraph"/>
              <w:spacing w:before="148"/>
              <w:ind w:left="165" w:right="157"/>
              <w:jc w:val="center"/>
              <w:rPr>
                <w:rFonts w:ascii="Calibri Light"/>
                <w:sz w:val="24"/>
              </w:rPr>
            </w:pPr>
            <w:r w:rsidRPr="00A26709">
              <w:rPr>
                <w:rFonts w:ascii="Calibri Light" w:eastAsia="Calibri Light" w:hAnsi="Calibri Light" w:cs="Calibri Light"/>
                <w:sz w:val="24"/>
                <w:lang w:val="en-US" w:bidi="en-US"/>
              </w:rPr>
              <w:t>1.</w:t>
            </w:r>
          </w:p>
        </w:tc>
        <w:tc>
          <w:tcPr>
            <w:tcW w:w="2726" w:type="dxa"/>
          </w:tcPr>
          <w:p w14:paraId="6C53F1B2"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Land unit cadastral</w:t>
            </w:r>
          </w:p>
          <w:p w14:paraId="6B6C1E71" w14:textId="77777777" w:rsidR="00314D7E" w:rsidRPr="00A26709" w:rsidRDefault="00F978FD">
            <w:pPr>
              <w:pStyle w:val="TableParagraph"/>
              <w:spacing w:before="2" w:line="273" w:lineRule="exact"/>
              <w:rPr>
                <w:rFonts w:ascii="Calibri Light" w:hAnsi="Calibri Light"/>
                <w:sz w:val="24"/>
              </w:rPr>
            </w:pPr>
            <w:r w:rsidRPr="00A26709">
              <w:rPr>
                <w:rFonts w:ascii="Calibri Light" w:eastAsia="Calibri Light" w:hAnsi="Calibri Light" w:cs="Calibri Light"/>
                <w:sz w:val="24"/>
                <w:lang w:val="en-US" w:bidi="en-US"/>
              </w:rPr>
              <w:t>designation</w:t>
            </w:r>
          </w:p>
        </w:tc>
        <w:tc>
          <w:tcPr>
            <w:tcW w:w="5580" w:type="dxa"/>
          </w:tcPr>
          <w:p w14:paraId="2DD8BABB" w14:textId="77777777" w:rsidR="00314D7E" w:rsidRPr="00A26709" w:rsidRDefault="00F978FD">
            <w:pPr>
              <w:pStyle w:val="TableParagraph"/>
              <w:spacing w:before="148"/>
              <w:rPr>
                <w:rFonts w:ascii="Calibri Light"/>
                <w:sz w:val="24"/>
              </w:rPr>
            </w:pPr>
            <w:r w:rsidRPr="00A26709">
              <w:rPr>
                <w:rFonts w:ascii="Calibri Light" w:eastAsia="Calibri Light" w:hAnsi="Calibri Light" w:cs="Calibri Light"/>
                <w:sz w:val="24"/>
                <w:lang w:val="en-US" w:bidi="en-US"/>
              </w:rPr>
              <w:t>20008 2810</w:t>
            </w:r>
          </w:p>
        </w:tc>
      </w:tr>
      <w:tr w:rsidR="00314D7E" w:rsidRPr="00A26709" w14:paraId="7FBE37D1" w14:textId="77777777" w:rsidTr="008A0534">
        <w:trPr>
          <w:trHeight w:val="585"/>
        </w:trPr>
        <w:tc>
          <w:tcPr>
            <w:tcW w:w="677" w:type="dxa"/>
          </w:tcPr>
          <w:p w14:paraId="4DA86C7C" w14:textId="77777777" w:rsidR="00314D7E" w:rsidRPr="00A26709" w:rsidRDefault="00F978FD">
            <w:pPr>
              <w:pStyle w:val="TableParagraph"/>
              <w:spacing w:before="145"/>
              <w:ind w:left="165" w:right="157"/>
              <w:jc w:val="center"/>
              <w:rPr>
                <w:rFonts w:ascii="Calibri Light"/>
                <w:sz w:val="24"/>
              </w:rPr>
            </w:pPr>
            <w:r w:rsidRPr="00A26709">
              <w:rPr>
                <w:rFonts w:ascii="Calibri Light" w:eastAsia="Calibri Light" w:hAnsi="Calibri Light" w:cs="Calibri Light"/>
                <w:sz w:val="24"/>
                <w:lang w:val="en-US" w:bidi="en-US"/>
              </w:rPr>
              <w:t>2.</w:t>
            </w:r>
          </w:p>
        </w:tc>
        <w:tc>
          <w:tcPr>
            <w:tcW w:w="2726" w:type="dxa"/>
          </w:tcPr>
          <w:p w14:paraId="5156AFFB" w14:textId="77777777" w:rsidR="00314D7E" w:rsidRPr="00A26709" w:rsidRDefault="00F978FD">
            <w:pPr>
              <w:pStyle w:val="TableParagraph"/>
              <w:spacing w:line="292" w:lineRule="exact"/>
              <w:rPr>
                <w:rFonts w:ascii="Calibri Light"/>
                <w:sz w:val="24"/>
              </w:rPr>
            </w:pPr>
            <w:r w:rsidRPr="00A26709">
              <w:rPr>
                <w:rFonts w:ascii="Calibri Light" w:eastAsia="Calibri Light" w:hAnsi="Calibri Light" w:cs="Calibri Light"/>
                <w:sz w:val="24"/>
                <w:lang w:val="en-US" w:bidi="en-US"/>
              </w:rPr>
              <w:t>Site address</w:t>
            </w:r>
          </w:p>
        </w:tc>
        <w:tc>
          <w:tcPr>
            <w:tcW w:w="5580" w:type="dxa"/>
          </w:tcPr>
          <w:p w14:paraId="05AA0F59" w14:textId="77777777" w:rsidR="00314D7E" w:rsidRPr="00A26709" w:rsidRDefault="00F978FD">
            <w:pPr>
              <w:pStyle w:val="TableParagraph"/>
              <w:spacing w:line="292" w:lineRule="exact"/>
              <w:rPr>
                <w:rFonts w:ascii="Calibri Light" w:hAnsi="Calibri Light"/>
                <w:b/>
                <w:bCs/>
                <w:sz w:val="24"/>
              </w:rPr>
            </w:pPr>
            <w:r w:rsidRPr="00A26709">
              <w:rPr>
                <w:rFonts w:ascii="Calibri Light" w:eastAsia="Calibri Light" w:hAnsi="Calibri Light" w:cs="Calibri Light"/>
                <w:b/>
                <w:sz w:val="24"/>
                <w:lang w:val="en-US" w:bidi="en-US"/>
              </w:rPr>
              <w:t>2304 Massachusetts Avenue, NW, Washington, DC</w:t>
            </w:r>
          </w:p>
          <w:p w14:paraId="681B70AB" w14:textId="77777777" w:rsidR="00314D7E" w:rsidRPr="00A26709" w:rsidRDefault="00F978FD">
            <w:pPr>
              <w:pStyle w:val="TableParagraph"/>
              <w:spacing w:line="273" w:lineRule="exact"/>
              <w:rPr>
                <w:rFonts w:ascii="Calibri Light" w:hAnsi="Calibri Light"/>
                <w:sz w:val="24"/>
              </w:rPr>
            </w:pPr>
            <w:r w:rsidRPr="00A26709">
              <w:rPr>
                <w:rFonts w:ascii="Calibri Light" w:eastAsia="Calibri Light" w:hAnsi="Calibri Light" w:cs="Calibri Light"/>
                <w:b/>
                <w:sz w:val="24"/>
                <w:lang w:val="en-US" w:bidi="en-US"/>
              </w:rPr>
              <w:t>20008, United States of America</w:t>
            </w:r>
          </w:p>
        </w:tc>
      </w:tr>
      <w:tr w:rsidR="00314D7E" w:rsidRPr="00A26709" w14:paraId="6FB897B0" w14:textId="77777777" w:rsidTr="008A0534">
        <w:trPr>
          <w:trHeight w:val="292"/>
        </w:trPr>
        <w:tc>
          <w:tcPr>
            <w:tcW w:w="677" w:type="dxa"/>
          </w:tcPr>
          <w:p w14:paraId="3F705C1D" w14:textId="77777777" w:rsidR="00314D7E" w:rsidRPr="00A26709" w:rsidRDefault="00F978FD">
            <w:pPr>
              <w:pStyle w:val="TableParagraph"/>
              <w:spacing w:line="272" w:lineRule="exact"/>
              <w:ind w:left="165" w:right="157"/>
              <w:jc w:val="center"/>
              <w:rPr>
                <w:rFonts w:ascii="Calibri Light"/>
                <w:sz w:val="24"/>
              </w:rPr>
            </w:pPr>
            <w:r w:rsidRPr="00A26709">
              <w:rPr>
                <w:rFonts w:ascii="Calibri Light" w:eastAsia="Calibri Light" w:hAnsi="Calibri Light" w:cs="Calibri Light"/>
                <w:sz w:val="24"/>
                <w:lang w:val="en-US" w:bidi="en-US"/>
              </w:rPr>
              <w:t>3.</w:t>
            </w:r>
          </w:p>
        </w:tc>
        <w:tc>
          <w:tcPr>
            <w:tcW w:w="2726" w:type="dxa"/>
          </w:tcPr>
          <w:p w14:paraId="548AA2DE" w14:textId="77777777" w:rsidR="00314D7E" w:rsidRPr="00A26709" w:rsidRDefault="00F978FD">
            <w:pPr>
              <w:pStyle w:val="TableParagraph"/>
              <w:spacing w:line="272" w:lineRule="exact"/>
              <w:rPr>
                <w:rFonts w:ascii="Calibri Light" w:hAnsi="Calibri Light"/>
                <w:sz w:val="24"/>
              </w:rPr>
            </w:pPr>
            <w:r w:rsidRPr="00A26709">
              <w:rPr>
                <w:rFonts w:ascii="Calibri Light" w:eastAsia="Calibri Light" w:hAnsi="Calibri Light" w:cs="Calibri Light"/>
                <w:sz w:val="24"/>
                <w:lang w:val="en-US" w:bidi="en-US"/>
              </w:rPr>
              <w:t>Type of construction</w:t>
            </w:r>
          </w:p>
        </w:tc>
        <w:tc>
          <w:tcPr>
            <w:tcW w:w="5580" w:type="dxa"/>
          </w:tcPr>
          <w:p w14:paraId="659712C9" w14:textId="77777777" w:rsidR="00314D7E" w:rsidRPr="00A26709" w:rsidRDefault="00F978FD">
            <w:pPr>
              <w:pStyle w:val="TableParagraph"/>
              <w:spacing w:line="272" w:lineRule="exact"/>
              <w:rPr>
                <w:rFonts w:ascii="Calibri Light" w:hAnsi="Calibri Light"/>
                <w:sz w:val="24"/>
              </w:rPr>
            </w:pPr>
            <w:r w:rsidRPr="00A26709">
              <w:rPr>
                <w:rFonts w:ascii="Calibri Light" w:eastAsia="Calibri Light" w:hAnsi="Calibri Light" w:cs="Calibri Light"/>
                <w:sz w:val="24"/>
                <w:lang w:val="en-US" w:bidi="en-US"/>
              </w:rPr>
              <w:t>Reconstruction;</w:t>
            </w:r>
          </w:p>
        </w:tc>
      </w:tr>
      <w:tr w:rsidR="00314D7E" w:rsidRPr="00A26709" w14:paraId="2EC7890A" w14:textId="77777777" w:rsidTr="008A0534">
        <w:trPr>
          <w:trHeight w:val="292"/>
        </w:trPr>
        <w:tc>
          <w:tcPr>
            <w:tcW w:w="677" w:type="dxa"/>
          </w:tcPr>
          <w:p w14:paraId="17A01FA5" w14:textId="77777777" w:rsidR="00314D7E" w:rsidRPr="00A26709" w:rsidRDefault="00F978FD">
            <w:pPr>
              <w:pStyle w:val="TableParagraph"/>
              <w:spacing w:line="272" w:lineRule="exact"/>
              <w:ind w:left="165" w:right="157"/>
              <w:jc w:val="center"/>
              <w:rPr>
                <w:rFonts w:ascii="Calibri Light"/>
                <w:sz w:val="24"/>
              </w:rPr>
            </w:pPr>
            <w:r w:rsidRPr="00A26709">
              <w:rPr>
                <w:rFonts w:ascii="Calibri Light" w:eastAsia="Calibri Light" w:hAnsi="Calibri Light" w:cs="Calibri Light"/>
                <w:sz w:val="24"/>
                <w:lang w:val="en-US" w:bidi="en-US"/>
              </w:rPr>
              <w:t>4.</w:t>
            </w:r>
          </w:p>
        </w:tc>
        <w:tc>
          <w:tcPr>
            <w:tcW w:w="2726" w:type="dxa"/>
          </w:tcPr>
          <w:p w14:paraId="74EAB536" w14:textId="77777777" w:rsidR="00314D7E" w:rsidRPr="00A26709" w:rsidRDefault="00F978FD">
            <w:pPr>
              <w:pStyle w:val="TableParagraph"/>
              <w:spacing w:line="272" w:lineRule="exact"/>
              <w:rPr>
                <w:rFonts w:ascii="Calibri Light" w:hAnsi="Calibri Light"/>
                <w:sz w:val="24"/>
              </w:rPr>
            </w:pPr>
            <w:r w:rsidRPr="00A26709">
              <w:rPr>
                <w:rFonts w:ascii="Calibri Light" w:eastAsia="Calibri Light" w:hAnsi="Calibri Light" w:cs="Calibri Light"/>
                <w:sz w:val="24"/>
                <w:lang w:val="en-US" w:bidi="en-US"/>
              </w:rPr>
              <w:t>Construction group</w:t>
            </w:r>
          </w:p>
        </w:tc>
        <w:tc>
          <w:tcPr>
            <w:tcW w:w="5580" w:type="dxa"/>
          </w:tcPr>
          <w:p w14:paraId="6B36C244" w14:textId="77777777" w:rsidR="00314D7E" w:rsidRPr="00A26709" w:rsidRDefault="00F978FD">
            <w:pPr>
              <w:pStyle w:val="TableParagraph"/>
              <w:spacing w:line="272" w:lineRule="exact"/>
              <w:rPr>
                <w:rFonts w:ascii="Calibri Light"/>
                <w:sz w:val="24"/>
              </w:rPr>
            </w:pPr>
            <w:r w:rsidRPr="00A26709">
              <w:rPr>
                <w:rFonts w:ascii="Calibri Light" w:eastAsia="Calibri Light" w:hAnsi="Calibri Light" w:cs="Calibri Light"/>
                <w:sz w:val="24"/>
                <w:lang w:val="en-US" w:bidi="en-US"/>
              </w:rPr>
              <w:t>Group II;</w:t>
            </w:r>
          </w:p>
        </w:tc>
      </w:tr>
      <w:tr w:rsidR="00314D7E" w:rsidRPr="00A26709" w14:paraId="076A3B86" w14:textId="77777777" w:rsidTr="008A0534">
        <w:trPr>
          <w:trHeight w:val="587"/>
        </w:trPr>
        <w:tc>
          <w:tcPr>
            <w:tcW w:w="677" w:type="dxa"/>
          </w:tcPr>
          <w:p w14:paraId="37E1127C" w14:textId="77777777" w:rsidR="00314D7E" w:rsidRPr="00A26709" w:rsidRDefault="00F978FD">
            <w:pPr>
              <w:pStyle w:val="TableParagraph"/>
              <w:spacing w:before="148"/>
              <w:ind w:left="165" w:right="157"/>
              <w:jc w:val="center"/>
              <w:rPr>
                <w:rFonts w:ascii="Calibri Light"/>
                <w:sz w:val="24"/>
              </w:rPr>
            </w:pPr>
            <w:r w:rsidRPr="00A26709">
              <w:rPr>
                <w:rFonts w:ascii="Calibri Light" w:eastAsia="Calibri Light" w:hAnsi="Calibri Light" w:cs="Calibri Light"/>
                <w:sz w:val="24"/>
                <w:lang w:val="en-US" w:bidi="en-US"/>
              </w:rPr>
              <w:t>5.</w:t>
            </w:r>
          </w:p>
        </w:tc>
        <w:tc>
          <w:tcPr>
            <w:tcW w:w="2726" w:type="dxa"/>
          </w:tcPr>
          <w:p w14:paraId="508EEE52" w14:textId="77777777" w:rsidR="00314D7E" w:rsidRPr="00A26709" w:rsidRDefault="00F978FD">
            <w:pPr>
              <w:pStyle w:val="TableParagraph"/>
              <w:spacing w:line="290" w:lineRule="atLeast"/>
              <w:ind w:right="320"/>
              <w:rPr>
                <w:rFonts w:ascii="Calibri Light" w:hAnsi="Calibri Light"/>
                <w:sz w:val="24"/>
              </w:rPr>
            </w:pPr>
            <w:r w:rsidRPr="00A26709">
              <w:rPr>
                <w:rFonts w:ascii="Calibri Light" w:eastAsia="Calibri Light" w:hAnsi="Calibri Light" w:cs="Calibri Light"/>
                <w:sz w:val="24"/>
                <w:lang w:val="en-US" w:bidi="en-US"/>
              </w:rPr>
              <w:t>Current main use of the structure</w:t>
            </w:r>
          </w:p>
        </w:tc>
        <w:tc>
          <w:tcPr>
            <w:tcW w:w="5580" w:type="dxa"/>
          </w:tcPr>
          <w:p w14:paraId="1659A060" w14:textId="77777777" w:rsidR="00314D7E" w:rsidRPr="00A26709" w:rsidRDefault="00F978FD">
            <w:pPr>
              <w:pStyle w:val="TableParagraph"/>
              <w:spacing w:before="1"/>
              <w:rPr>
                <w:rFonts w:ascii="Calibri Light"/>
                <w:sz w:val="24"/>
              </w:rPr>
            </w:pPr>
            <w:r w:rsidRPr="00A26709">
              <w:rPr>
                <w:rFonts w:ascii="Calibri Light" w:eastAsia="Calibri Light" w:hAnsi="Calibri Light" w:cs="Calibri Light"/>
                <w:sz w:val="24"/>
                <w:lang w:val="en-US" w:bidi="en-US"/>
              </w:rPr>
              <w:t>1110;</w:t>
            </w:r>
          </w:p>
        </w:tc>
      </w:tr>
      <w:tr w:rsidR="00314D7E" w:rsidRPr="00A26709" w14:paraId="095666DF" w14:textId="77777777" w:rsidTr="008A0534">
        <w:trPr>
          <w:trHeight w:val="585"/>
        </w:trPr>
        <w:tc>
          <w:tcPr>
            <w:tcW w:w="677" w:type="dxa"/>
          </w:tcPr>
          <w:p w14:paraId="117A4372" w14:textId="77777777" w:rsidR="00314D7E" w:rsidRPr="00A26709" w:rsidRDefault="00F978FD">
            <w:pPr>
              <w:pStyle w:val="TableParagraph"/>
              <w:spacing w:before="145"/>
              <w:ind w:left="165" w:right="157"/>
              <w:jc w:val="center"/>
              <w:rPr>
                <w:rFonts w:ascii="Calibri Light"/>
                <w:sz w:val="24"/>
              </w:rPr>
            </w:pPr>
            <w:r w:rsidRPr="00A26709">
              <w:rPr>
                <w:rFonts w:ascii="Calibri Light" w:eastAsia="Calibri Light" w:hAnsi="Calibri Light" w:cs="Calibri Light"/>
                <w:sz w:val="24"/>
                <w:lang w:val="en-US" w:bidi="en-US"/>
              </w:rPr>
              <w:t>6.</w:t>
            </w:r>
          </w:p>
        </w:tc>
        <w:tc>
          <w:tcPr>
            <w:tcW w:w="2726" w:type="dxa"/>
          </w:tcPr>
          <w:p w14:paraId="1A7A35FF"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 xml:space="preserve">Planned main use of the </w:t>
            </w:r>
            <w:proofErr w:type="gramStart"/>
            <w:r w:rsidRPr="00A26709">
              <w:rPr>
                <w:rFonts w:ascii="Calibri Light" w:eastAsia="Calibri Light" w:hAnsi="Calibri Light" w:cs="Calibri Light"/>
                <w:sz w:val="24"/>
                <w:lang w:val="en-US" w:bidi="en-US"/>
              </w:rPr>
              <w:t>structure</w:t>
            </w:r>
            <w:proofErr w:type="gramEnd"/>
          </w:p>
          <w:p w14:paraId="5D763959" w14:textId="77777777" w:rsidR="00314D7E" w:rsidRPr="00A26709" w:rsidRDefault="00314D7E">
            <w:pPr>
              <w:pStyle w:val="TableParagraph"/>
              <w:spacing w:line="273" w:lineRule="exact"/>
              <w:rPr>
                <w:rFonts w:ascii="Calibri Light" w:hAnsi="Calibri Light"/>
                <w:sz w:val="24"/>
              </w:rPr>
            </w:pPr>
          </w:p>
        </w:tc>
        <w:tc>
          <w:tcPr>
            <w:tcW w:w="5580" w:type="dxa"/>
          </w:tcPr>
          <w:p w14:paraId="1B82F0A3" w14:textId="77777777" w:rsidR="00314D7E" w:rsidRPr="00A26709" w:rsidRDefault="00F978FD">
            <w:pPr>
              <w:pStyle w:val="TableParagraph"/>
              <w:spacing w:line="292" w:lineRule="exact"/>
              <w:rPr>
                <w:rFonts w:ascii="Calibri Light"/>
                <w:sz w:val="24"/>
              </w:rPr>
            </w:pPr>
            <w:r w:rsidRPr="00A26709">
              <w:rPr>
                <w:rFonts w:ascii="Calibri Light" w:eastAsia="Calibri Light" w:hAnsi="Calibri Light" w:cs="Calibri Light"/>
                <w:sz w:val="24"/>
                <w:lang w:val="en-US" w:bidi="en-US"/>
              </w:rPr>
              <w:t>1121;</w:t>
            </w:r>
          </w:p>
        </w:tc>
      </w:tr>
      <w:tr w:rsidR="00314D7E" w:rsidRPr="00A26709" w14:paraId="6512012C" w14:textId="77777777" w:rsidTr="008A0534">
        <w:trPr>
          <w:trHeight w:val="585"/>
        </w:trPr>
        <w:tc>
          <w:tcPr>
            <w:tcW w:w="677" w:type="dxa"/>
          </w:tcPr>
          <w:p w14:paraId="52B541B1" w14:textId="77777777" w:rsidR="00314D7E" w:rsidRPr="00A26709" w:rsidRDefault="00F978FD">
            <w:pPr>
              <w:pStyle w:val="TableParagraph"/>
              <w:spacing w:before="146"/>
              <w:ind w:left="165" w:right="157"/>
              <w:jc w:val="center"/>
              <w:rPr>
                <w:rFonts w:ascii="Calibri Light"/>
                <w:sz w:val="24"/>
              </w:rPr>
            </w:pPr>
            <w:r w:rsidRPr="00A26709">
              <w:rPr>
                <w:rFonts w:ascii="Calibri Light" w:eastAsia="Calibri Light" w:hAnsi="Calibri Light" w:cs="Calibri Light"/>
                <w:sz w:val="24"/>
                <w:lang w:val="en-US" w:bidi="en-US"/>
              </w:rPr>
              <w:t>7.</w:t>
            </w:r>
          </w:p>
        </w:tc>
        <w:tc>
          <w:tcPr>
            <w:tcW w:w="2726" w:type="dxa"/>
          </w:tcPr>
          <w:p w14:paraId="0EA6047C" w14:textId="77777777" w:rsidR="00314D7E" w:rsidRPr="00A26709" w:rsidRDefault="00F978FD">
            <w:pPr>
              <w:pStyle w:val="TableParagraph"/>
              <w:rPr>
                <w:rFonts w:ascii="Calibri Light" w:hAnsi="Calibri Light"/>
                <w:sz w:val="24"/>
              </w:rPr>
            </w:pPr>
            <w:r w:rsidRPr="00A26709">
              <w:rPr>
                <w:rFonts w:ascii="Calibri Light" w:eastAsia="Calibri Light" w:hAnsi="Calibri Light" w:cs="Calibri Light"/>
                <w:sz w:val="24"/>
                <w:lang w:val="en-US" w:bidi="en-US"/>
              </w:rPr>
              <w:t>Cultural and historical</w:t>
            </w:r>
          </w:p>
          <w:p w14:paraId="1206D314" w14:textId="77777777" w:rsidR="00314D7E" w:rsidRPr="00A26709" w:rsidRDefault="00F978FD">
            <w:pPr>
              <w:pStyle w:val="TableParagraph"/>
              <w:spacing w:line="273" w:lineRule="exact"/>
              <w:rPr>
                <w:rFonts w:ascii="Calibri Light" w:hAnsi="Calibri Light"/>
                <w:sz w:val="24"/>
              </w:rPr>
            </w:pPr>
            <w:r w:rsidRPr="00A26709">
              <w:rPr>
                <w:rFonts w:ascii="Calibri Light" w:eastAsia="Calibri Light" w:hAnsi="Calibri Light" w:cs="Calibri Light"/>
                <w:sz w:val="24"/>
                <w:lang w:val="en-US" w:bidi="en-US"/>
              </w:rPr>
              <w:t>heritage status</w:t>
            </w:r>
          </w:p>
        </w:tc>
        <w:tc>
          <w:tcPr>
            <w:tcW w:w="5580" w:type="dxa"/>
          </w:tcPr>
          <w:p w14:paraId="2ADC6B6D" w14:textId="77777777" w:rsidR="00314D7E" w:rsidRPr="00A26709" w:rsidRDefault="00F978FD">
            <w:pPr>
              <w:pStyle w:val="TableParagraph"/>
              <w:spacing w:before="146"/>
              <w:rPr>
                <w:rFonts w:ascii="Calibri Light"/>
                <w:sz w:val="24"/>
              </w:rPr>
            </w:pPr>
            <w:r w:rsidRPr="00A26709">
              <w:rPr>
                <w:rFonts w:ascii="Calibri Light" w:eastAsia="Calibri Light" w:hAnsi="Calibri Light" w:cs="Calibri Light"/>
                <w:sz w:val="24"/>
                <w:lang w:val="en-US" w:bidi="en-US"/>
              </w:rPr>
              <w:t>None;</w:t>
            </w:r>
          </w:p>
        </w:tc>
      </w:tr>
      <w:tr w:rsidR="00314D7E" w:rsidRPr="00A26709" w14:paraId="63195040" w14:textId="77777777" w:rsidTr="008A0534">
        <w:trPr>
          <w:trHeight w:val="587"/>
        </w:trPr>
        <w:tc>
          <w:tcPr>
            <w:tcW w:w="677" w:type="dxa"/>
          </w:tcPr>
          <w:p w14:paraId="7EC3E73F" w14:textId="77777777" w:rsidR="00314D7E" w:rsidRPr="00A26709" w:rsidRDefault="00F978FD">
            <w:pPr>
              <w:pStyle w:val="TableParagraph"/>
              <w:spacing w:before="148"/>
              <w:ind w:left="165" w:right="157"/>
              <w:jc w:val="center"/>
              <w:rPr>
                <w:rFonts w:ascii="Calibri Light"/>
                <w:sz w:val="24"/>
              </w:rPr>
            </w:pPr>
            <w:r w:rsidRPr="00A26709">
              <w:rPr>
                <w:rFonts w:ascii="Calibri Light" w:eastAsia="Calibri Light" w:hAnsi="Calibri Light" w:cs="Calibri Light"/>
                <w:sz w:val="24"/>
                <w:lang w:val="en-US" w:bidi="en-US"/>
              </w:rPr>
              <w:t>8.</w:t>
            </w:r>
          </w:p>
        </w:tc>
        <w:tc>
          <w:tcPr>
            <w:tcW w:w="2726" w:type="dxa"/>
          </w:tcPr>
          <w:p w14:paraId="3C8B5C2A"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Client</w:t>
            </w:r>
          </w:p>
        </w:tc>
        <w:tc>
          <w:tcPr>
            <w:tcW w:w="5580" w:type="dxa"/>
          </w:tcPr>
          <w:p w14:paraId="495B8FE6" w14:textId="228F2ACB" w:rsidR="00314D7E" w:rsidRPr="00A26709" w:rsidRDefault="00F978FD">
            <w:pPr>
              <w:pStyle w:val="TableParagraph"/>
              <w:tabs>
                <w:tab w:val="left" w:pos="1130"/>
                <w:tab w:val="left" w:pos="2459"/>
                <w:tab w:val="left" w:pos="4225"/>
              </w:tabs>
              <w:spacing w:line="292" w:lineRule="exact"/>
              <w:rPr>
                <w:rFonts w:ascii="Calibri Light" w:hAnsi="Calibri Light"/>
                <w:sz w:val="24"/>
              </w:rPr>
            </w:pPr>
            <w:r w:rsidRPr="00A26709">
              <w:rPr>
                <w:rFonts w:ascii="Calibri Light" w:eastAsia="Calibri Light" w:hAnsi="Calibri Light" w:cs="Calibri Light"/>
                <w:sz w:val="24"/>
                <w:lang w:val="en-US" w:bidi="en-US"/>
              </w:rPr>
              <w:t>VAS ‘</w:t>
            </w:r>
            <w:proofErr w:type="spellStart"/>
            <w:r w:rsidRPr="00A26709">
              <w:rPr>
                <w:rFonts w:ascii="Calibri Light" w:eastAsia="Calibri Light" w:hAnsi="Calibri Light" w:cs="Calibri Light"/>
                <w:sz w:val="24"/>
                <w:lang w:val="en-US" w:bidi="en-US"/>
              </w:rPr>
              <w:t>Valsts</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nekustamie</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īpašumi</w:t>
            </w:r>
            <w:proofErr w:type="spellEnd"/>
            <w:r w:rsidRPr="00A26709">
              <w:rPr>
                <w:rFonts w:ascii="Calibri Light" w:eastAsia="Calibri Light" w:hAnsi="Calibri Light" w:cs="Calibri Light"/>
                <w:sz w:val="24"/>
                <w:lang w:val="en-US" w:bidi="en-US"/>
              </w:rPr>
              <w:t>’,</w:t>
            </w:r>
          </w:p>
          <w:p w14:paraId="58AC3FD2" w14:textId="77777777" w:rsidR="00314D7E" w:rsidRPr="00A26709" w:rsidRDefault="00F978FD">
            <w:pPr>
              <w:pStyle w:val="TableParagraph"/>
              <w:spacing w:before="2" w:line="273" w:lineRule="exact"/>
              <w:rPr>
                <w:rFonts w:ascii="Calibri Light" w:hAnsi="Calibri Light"/>
                <w:sz w:val="24"/>
              </w:rPr>
            </w:pPr>
            <w:proofErr w:type="spellStart"/>
            <w:r w:rsidRPr="00A26709">
              <w:rPr>
                <w:rFonts w:ascii="Calibri Light" w:eastAsia="Calibri Light" w:hAnsi="Calibri Light" w:cs="Calibri Light"/>
                <w:sz w:val="24"/>
                <w:lang w:val="en-US" w:bidi="en-US"/>
              </w:rPr>
              <w:t>Vaļņu</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iela</w:t>
            </w:r>
            <w:proofErr w:type="spellEnd"/>
            <w:r w:rsidRPr="00A26709">
              <w:rPr>
                <w:rFonts w:ascii="Calibri Light" w:eastAsia="Calibri Light" w:hAnsi="Calibri Light" w:cs="Calibri Light"/>
                <w:sz w:val="24"/>
                <w:lang w:val="en-US" w:bidi="en-US"/>
              </w:rPr>
              <w:t xml:space="preserve"> 28, Riga, LV-1980;</w:t>
            </w:r>
          </w:p>
        </w:tc>
      </w:tr>
      <w:tr w:rsidR="00314D7E" w:rsidRPr="00A26709" w14:paraId="22807409" w14:textId="77777777" w:rsidTr="008A0534">
        <w:trPr>
          <w:trHeight w:val="877"/>
        </w:trPr>
        <w:tc>
          <w:tcPr>
            <w:tcW w:w="677" w:type="dxa"/>
          </w:tcPr>
          <w:p w14:paraId="5D2895D8" w14:textId="77777777" w:rsidR="00314D7E" w:rsidRPr="00A26709" w:rsidRDefault="00314D7E">
            <w:pPr>
              <w:pStyle w:val="TableParagraph"/>
              <w:spacing w:before="11"/>
              <w:ind w:left="0"/>
              <w:rPr>
                <w:rFonts w:ascii="Calibri Light"/>
                <w:sz w:val="23"/>
              </w:rPr>
            </w:pPr>
          </w:p>
          <w:p w14:paraId="79095D33" w14:textId="77777777" w:rsidR="00314D7E" w:rsidRPr="00A26709" w:rsidRDefault="00F978FD">
            <w:pPr>
              <w:pStyle w:val="TableParagraph"/>
              <w:ind w:left="165" w:right="157"/>
              <w:jc w:val="center"/>
              <w:rPr>
                <w:rFonts w:ascii="Calibri Light"/>
                <w:sz w:val="24"/>
              </w:rPr>
            </w:pPr>
            <w:r w:rsidRPr="00A26709">
              <w:rPr>
                <w:rFonts w:ascii="Calibri Light" w:eastAsia="Calibri Light" w:hAnsi="Calibri Light" w:cs="Calibri Light"/>
                <w:sz w:val="24"/>
                <w:lang w:val="en-US" w:bidi="en-US"/>
              </w:rPr>
              <w:t>9.</w:t>
            </w:r>
          </w:p>
        </w:tc>
        <w:tc>
          <w:tcPr>
            <w:tcW w:w="2726" w:type="dxa"/>
          </w:tcPr>
          <w:p w14:paraId="774976A5"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Client representative</w:t>
            </w:r>
          </w:p>
        </w:tc>
        <w:tc>
          <w:tcPr>
            <w:tcW w:w="5580" w:type="dxa"/>
          </w:tcPr>
          <w:p w14:paraId="5859815D" w14:textId="77777777" w:rsidR="00314D7E" w:rsidRPr="00A26709" w:rsidRDefault="00F978FD">
            <w:pPr>
              <w:pStyle w:val="TableParagraph"/>
              <w:ind w:right="95"/>
              <w:rPr>
                <w:rFonts w:ascii="Calibri Light" w:hAnsi="Calibri Light"/>
                <w:sz w:val="24"/>
              </w:rPr>
            </w:pPr>
            <w:r w:rsidRPr="00A26709">
              <w:rPr>
                <w:rFonts w:ascii="Calibri Light" w:eastAsia="Calibri Light" w:hAnsi="Calibri Light" w:cs="Calibri Light"/>
                <w:sz w:val="24"/>
                <w:lang w:val="en-US" w:bidi="en-US"/>
              </w:rPr>
              <w:t>Miks Krūmiņš, development project manager, Office and Maintenance Portfolio Management Division, phone</w:t>
            </w:r>
          </w:p>
          <w:p w14:paraId="7CC4BC80" w14:textId="77777777" w:rsidR="00314D7E" w:rsidRPr="00A26709" w:rsidRDefault="00F978FD">
            <w:pPr>
              <w:pStyle w:val="TableParagraph"/>
              <w:spacing w:line="273" w:lineRule="exact"/>
              <w:rPr>
                <w:rFonts w:ascii="Calibri Light"/>
                <w:sz w:val="24"/>
              </w:rPr>
            </w:pPr>
            <w:r w:rsidRPr="00A26709">
              <w:rPr>
                <w:rFonts w:ascii="Calibri Light" w:eastAsia="Calibri Light" w:hAnsi="Calibri Light" w:cs="Calibri Light"/>
                <w:sz w:val="24"/>
                <w:lang w:val="en-US" w:bidi="en-US"/>
              </w:rPr>
              <w:t>26417630, e-mail: miks.krumins@vni.lv;</w:t>
            </w:r>
          </w:p>
        </w:tc>
      </w:tr>
      <w:tr w:rsidR="00314D7E" w:rsidRPr="00A26709" w14:paraId="24763537" w14:textId="77777777" w:rsidTr="008A0534">
        <w:trPr>
          <w:trHeight w:val="585"/>
        </w:trPr>
        <w:tc>
          <w:tcPr>
            <w:tcW w:w="677" w:type="dxa"/>
          </w:tcPr>
          <w:p w14:paraId="34F048B9" w14:textId="77777777" w:rsidR="00314D7E" w:rsidRPr="00A26709" w:rsidRDefault="00F978FD">
            <w:pPr>
              <w:pStyle w:val="TableParagraph"/>
              <w:spacing w:before="145"/>
              <w:ind w:left="168" w:right="157"/>
              <w:jc w:val="center"/>
              <w:rPr>
                <w:rFonts w:ascii="Calibri Light"/>
                <w:sz w:val="24"/>
              </w:rPr>
            </w:pPr>
            <w:r w:rsidRPr="00A26709">
              <w:rPr>
                <w:rFonts w:ascii="Calibri Light" w:eastAsia="Calibri Light" w:hAnsi="Calibri Light" w:cs="Calibri Light"/>
                <w:sz w:val="24"/>
                <w:lang w:val="en-US" w:bidi="en-US"/>
              </w:rPr>
              <w:t>10.</w:t>
            </w:r>
          </w:p>
        </w:tc>
        <w:tc>
          <w:tcPr>
            <w:tcW w:w="2726" w:type="dxa"/>
          </w:tcPr>
          <w:p w14:paraId="0122B7AE"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User</w:t>
            </w:r>
          </w:p>
        </w:tc>
        <w:tc>
          <w:tcPr>
            <w:tcW w:w="5580" w:type="dxa"/>
          </w:tcPr>
          <w:p w14:paraId="2BED32DA" w14:textId="3C9BDB65" w:rsidR="00314D7E" w:rsidRPr="00A26709" w:rsidRDefault="00F978FD">
            <w:pPr>
              <w:pStyle w:val="TableParagraph"/>
              <w:tabs>
                <w:tab w:val="left" w:pos="1254"/>
                <w:tab w:val="left" w:pos="2726"/>
                <w:tab w:val="left" w:pos="4245"/>
              </w:tabs>
              <w:spacing w:line="292" w:lineRule="exact"/>
              <w:rPr>
                <w:rFonts w:ascii="Calibri Light" w:hAnsi="Calibri Light"/>
                <w:sz w:val="24"/>
              </w:rPr>
            </w:pPr>
            <w:r w:rsidRPr="00A26709">
              <w:rPr>
                <w:rFonts w:ascii="Calibri Light" w:eastAsia="Calibri Light" w:hAnsi="Calibri Light" w:cs="Calibri Light"/>
                <w:sz w:val="24"/>
                <w:lang w:val="en-US" w:bidi="en-US"/>
              </w:rPr>
              <w:t>Embassy of the Republic of Latvia in the United States of America</w:t>
            </w:r>
          </w:p>
          <w:p w14:paraId="45C4A838" w14:textId="77777777" w:rsidR="00314D7E" w:rsidRPr="00A26709" w:rsidRDefault="00F978FD">
            <w:pPr>
              <w:pStyle w:val="TableParagraph"/>
              <w:spacing w:line="273" w:lineRule="exact"/>
              <w:rPr>
                <w:rFonts w:ascii="Calibri Light" w:hAnsi="Calibri Light"/>
                <w:sz w:val="24"/>
              </w:rPr>
            </w:pPr>
            <w:r w:rsidRPr="00A26709">
              <w:rPr>
                <w:rFonts w:ascii="Calibri Light" w:eastAsia="Calibri Light" w:hAnsi="Calibri Light" w:cs="Calibri Light"/>
                <w:sz w:val="24"/>
                <w:lang w:val="en-US" w:bidi="en-US"/>
              </w:rPr>
              <w:t>;</w:t>
            </w:r>
          </w:p>
        </w:tc>
      </w:tr>
      <w:tr w:rsidR="00314D7E" w:rsidRPr="00A26709" w14:paraId="66058AD7" w14:textId="77777777" w:rsidTr="008A0534">
        <w:trPr>
          <w:trHeight w:val="2051"/>
        </w:trPr>
        <w:tc>
          <w:tcPr>
            <w:tcW w:w="677" w:type="dxa"/>
          </w:tcPr>
          <w:p w14:paraId="65E43813" w14:textId="77777777" w:rsidR="00314D7E" w:rsidRPr="00A26709" w:rsidRDefault="00314D7E">
            <w:pPr>
              <w:pStyle w:val="TableParagraph"/>
              <w:ind w:left="0"/>
              <w:rPr>
                <w:rFonts w:ascii="Calibri Light"/>
                <w:sz w:val="24"/>
              </w:rPr>
            </w:pPr>
          </w:p>
          <w:p w14:paraId="7F481A79" w14:textId="77777777" w:rsidR="00314D7E" w:rsidRPr="00A26709" w:rsidRDefault="00314D7E">
            <w:pPr>
              <w:pStyle w:val="TableParagraph"/>
              <w:ind w:left="0"/>
              <w:rPr>
                <w:rFonts w:ascii="Calibri Light"/>
                <w:sz w:val="24"/>
              </w:rPr>
            </w:pPr>
          </w:p>
          <w:p w14:paraId="0C2C918A" w14:textId="77777777" w:rsidR="00314D7E" w:rsidRPr="00A26709" w:rsidRDefault="00314D7E">
            <w:pPr>
              <w:pStyle w:val="TableParagraph"/>
              <w:spacing w:before="1"/>
              <w:ind w:left="0"/>
              <w:rPr>
                <w:rFonts w:ascii="Calibri Light"/>
                <w:sz w:val="24"/>
              </w:rPr>
            </w:pPr>
          </w:p>
          <w:p w14:paraId="24D81F18"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11.</w:t>
            </w:r>
          </w:p>
        </w:tc>
        <w:tc>
          <w:tcPr>
            <w:tcW w:w="2726" w:type="dxa"/>
          </w:tcPr>
          <w:p w14:paraId="122DABE5"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Required</w:t>
            </w:r>
          </w:p>
          <w:p w14:paraId="7D28314D" w14:textId="77777777" w:rsidR="00314D7E" w:rsidRPr="00A26709" w:rsidRDefault="00F978FD">
            <w:pPr>
              <w:pStyle w:val="TableParagraph"/>
              <w:spacing w:before="2"/>
              <w:rPr>
                <w:rFonts w:ascii="Calibri Light" w:hAnsi="Calibri Light"/>
                <w:sz w:val="24"/>
              </w:rPr>
            </w:pPr>
            <w:r w:rsidRPr="00A26709">
              <w:rPr>
                <w:rFonts w:ascii="Calibri Light" w:eastAsia="Calibri Light" w:hAnsi="Calibri Light" w:cs="Calibri Light"/>
                <w:sz w:val="24"/>
                <w:lang w:val="en-US" w:bidi="en-US"/>
              </w:rPr>
              <w:t>design document</w:t>
            </w:r>
          </w:p>
        </w:tc>
        <w:tc>
          <w:tcPr>
            <w:tcW w:w="5580" w:type="dxa"/>
          </w:tcPr>
          <w:p w14:paraId="09F85142" w14:textId="77777777" w:rsidR="00314D7E" w:rsidRPr="00A26709" w:rsidRDefault="00F978FD">
            <w:pPr>
              <w:pStyle w:val="TableParagraph"/>
              <w:ind w:left="119" w:right="96"/>
              <w:jc w:val="both"/>
              <w:rPr>
                <w:rFonts w:ascii="Calibri Light" w:hAnsi="Calibri Light"/>
                <w:sz w:val="24"/>
              </w:rPr>
            </w:pPr>
            <w:r w:rsidRPr="00A26709">
              <w:rPr>
                <w:rFonts w:ascii="Calibri Light" w:eastAsia="Calibri Light" w:hAnsi="Calibri Light" w:cs="Calibri Light"/>
                <w:sz w:val="24"/>
                <w:lang w:val="en-US" w:bidi="en-US"/>
              </w:rPr>
              <w:t>Construction design that has been developed and approved (must be approved by VAS ‘</w:t>
            </w:r>
            <w:proofErr w:type="spellStart"/>
            <w:r w:rsidRPr="00A26709">
              <w:rPr>
                <w:rFonts w:ascii="Calibri Light" w:eastAsia="Calibri Light" w:hAnsi="Calibri Light" w:cs="Calibri Light"/>
                <w:sz w:val="24"/>
                <w:lang w:val="en-US" w:bidi="en-US"/>
              </w:rPr>
              <w:t>Valsts</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nekustamie</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īpašumi</w:t>
            </w:r>
            <w:proofErr w:type="spellEnd"/>
            <w:r w:rsidRPr="00A26709">
              <w:rPr>
                <w:rFonts w:ascii="Calibri Light" w:eastAsia="Calibri Light" w:hAnsi="Calibri Light" w:cs="Calibri Light"/>
                <w:sz w:val="24"/>
                <w:lang w:val="en-US" w:bidi="en-US"/>
              </w:rPr>
              <w:t>’) in accordance with the applicable laws and regulations of the Republic of Latvia. Sections of the construction design requiring approval by local authorities before the work can begin:</w:t>
            </w:r>
          </w:p>
          <w:p w14:paraId="1652153D" w14:textId="77777777" w:rsidR="00314D7E" w:rsidRPr="00A26709" w:rsidRDefault="00F978FD">
            <w:pPr>
              <w:pStyle w:val="TableParagraph"/>
              <w:spacing w:line="290" w:lineRule="atLeast"/>
              <w:ind w:left="119" w:right="96"/>
              <w:jc w:val="both"/>
              <w:rPr>
                <w:rFonts w:ascii="Calibri Light" w:hAnsi="Calibri Light"/>
                <w:sz w:val="24"/>
              </w:rPr>
            </w:pPr>
            <w:r w:rsidRPr="00A26709">
              <w:rPr>
                <w:rFonts w:ascii="Calibri Light" w:eastAsia="Calibri Light" w:hAnsi="Calibri Light" w:cs="Calibri Light"/>
                <w:sz w:val="24"/>
                <w:lang w:val="en-US" w:bidi="en-US"/>
              </w:rPr>
              <w:t>design documentation prepared and approved in accordance with the laws and regulations of United States of America;</w:t>
            </w:r>
          </w:p>
        </w:tc>
      </w:tr>
      <w:tr w:rsidR="00314D7E" w:rsidRPr="00A26709" w14:paraId="16E1CF71" w14:textId="77777777" w:rsidTr="008A0534">
        <w:trPr>
          <w:trHeight w:val="292"/>
        </w:trPr>
        <w:tc>
          <w:tcPr>
            <w:tcW w:w="677" w:type="dxa"/>
          </w:tcPr>
          <w:p w14:paraId="7DAC5775" w14:textId="77777777" w:rsidR="00314D7E" w:rsidRPr="00A26709" w:rsidRDefault="00F978FD">
            <w:pPr>
              <w:pStyle w:val="TableParagraph"/>
              <w:spacing w:line="272" w:lineRule="exact"/>
              <w:ind w:left="167" w:right="157"/>
              <w:jc w:val="center"/>
              <w:rPr>
                <w:rFonts w:ascii="Calibri Light"/>
                <w:sz w:val="20"/>
              </w:rPr>
            </w:pPr>
            <w:r w:rsidRPr="00A26709">
              <w:rPr>
                <w:rFonts w:ascii="Calibri Light" w:eastAsia="Calibri Light" w:hAnsi="Calibri Light" w:cs="Calibri Light"/>
                <w:sz w:val="24"/>
                <w:lang w:val="en-US" w:bidi="en-US"/>
              </w:rPr>
              <w:t>12</w:t>
            </w:r>
            <w:r w:rsidRPr="00A26709">
              <w:rPr>
                <w:rFonts w:ascii="Calibri Light" w:eastAsia="Calibri Light" w:hAnsi="Calibri Light" w:cs="Calibri Light"/>
                <w:sz w:val="20"/>
                <w:lang w:val="en-US" w:bidi="en-US"/>
              </w:rPr>
              <w:t>.</w:t>
            </w:r>
          </w:p>
        </w:tc>
        <w:tc>
          <w:tcPr>
            <w:tcW w:w="2726" w:type="dxa"/>
          </w:tcPr>
          <w:p w14:paraId="57A41F49" w14:textId="77777777" w:rsidR="00314D7E" w:rsidRPr="00A26709" w:rsidRDefault="00F978FD">
            <w:pPr>
              <w:pStyle w:val="TableParagraph"/>
              <w:spacing w:line="272" w:lineRule="exact"/>
              <w:rPr>
                <w:rFonts w:ascii="Calibri Light" w:hAnsi="Calibri Light"/>
                <w:sz w:val="24"/>
              </w:rPr>
            </w:pPr>
            <w:r w:rsidRPr="00A26709">
              <w:rPr>
                <w:rFonts w:ascii="Calibri Light" w:eastAsia="Calibri Light" w:hAnsi="Calibri Light" w:cs="Calibri Light"/>
                <w:sz w:val="24"/>
                <w:lang w:val="en-US" w:bidi="en-US"/>
              </w:rPr>
              <w:t>Source of funding</w:t>
            </w:r>
          </w:p>
        </w:tc>
        <w:tc>
          <w:tcPr>
            <w:tcW w:w="5580" w:type="dxa"/>
          </w:tcPr>
          <w:p w14:paraId="4E51100E" w14:textId="77777777" w:rsidR="00314D7E" w:rsidRPr="00A26709" w:rsidRDefault="00F978FD">
            <w:pPr>
              <w:pStyle w:val="TableParagraph"/>
              <w:spacing w:line="272" w:lineRule="exact"/>
              <w:rPr>
                <w:rFonts w:ascii="Calibri Light" w:hAnsi="Calibri Light"/>
                <w:sz w:val="24"/>
              </w:rPr>
            </w:pPr>
            <w:r w:rsidRPr="00A26709">
              <w:rPr>
                <w:rFonts w:ascii="Calibri Light" w:eastAsia="Calibri Light" w:hAnsi="Calibri Light" w:cs="Calibri Light"/>
                <w:sz w:val="24"/>
                <w:lang w:val="en-US" w:bidi="en-US"/>
              </w:rPr>
              <w:t>VAS ‘</w:t>
            </w:r>
            <w:proofErr w:type="spellStart"/>
            <w:r w:rsidRPr="00A26709">
              <w:rPr>
                <w:rFonts w:ascii="Calibri Light" w:eastAsia="Calibri Light" w:hAnsi="Calibri Light" w:cs="Calibri Light"/>
                <w:sz w:val="24"/>
                <w:lang w:val="en-US" w:bidi="en-US"/>
              </w:rPr>
              <w:t>Valsts</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nekustamie</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īpašumi</w:t>
            </w:r>
            <w:proofErr w:type="spellEnd"/>
            <w:r w:rsidRPr="00A26709">
              <w:rPr>
                <w:rFonts w:ascii="Calibri Light" w:eastAsia="Calibri Light" w:hAnsi="Calibri Light" w:cs="Calibri Light"/>
                <w:sz w:val="24"/>
                <w:lang w:val="en-US" w:bidi="en-US"/>
              </w:rPr>
              <w:t>’</w:t>
            </w:r>
          </w:p>
        </w:tc>
      </w:tr>
      <w:tr w:rsidR="00314D7E" w:rsidRPr="00A26709" w14:paraId="30306514" w14:textId="77777777" w:rsidTr="008A0534">
        <w:trPr>
          <w:trHeight w:val="942"/>
        </w:trPr>
        <w:tc>
          <w:tcPr>
            <w:tcW w:w="677" w:type="dxa"/>
          </w:tcPr>
          <w:p w14:paraId="6FDFDA2B" w14:textId="77777777" w:rsidR="00314D7E" w:rsidRPr="00A26709" w:rsidRDefault="00314D7E">
            <w:pPr>
              <w:pStyle w:val="TableParagraph"/>
              <w:spacing w:before="8"/>
              <w:ind w:left="0"/>
              <w:rPr>
                <w:rFonts w:ascii="Calibri Light"/>
                <w:sz w:val="26"/>
              </w:rPr>
            </w:pPr>
          </w:p>
          <w:p w14:paraId="79C1A5B2"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13.</w:t>
            </w:r>
          </w:p>
        </w:tc>
        <w:tc>
          <w:tcPr>
            <w:tcW w:w="2726" w:type="dxa"/>
          </w:tcPr>
          <w:p w14:paraId="14FE8418" w14:textId="77777777" w:rsidR="00314D7E" w:rsidRPr="00A26709" w:rsidRDefault="00F978FD">
            <w:pPr>
              <w:pStyle w:val="TableParagraph"/>
              <w:ind w:right="180"/>
              <w:rPr>
                <w:rFonts w:ascii="Calibri Light" w:hAnsi="Calibri Light"/>
                <w:sz w:val="24"/>
              </w:rPr>
            </w:pPr>
            <w:r w:rsidRPr="00A26709">
              <w:rPr>
                <w:rFonts w:ascii="Calibri Light" w:eastAsia="Calibri Light" w:hAnsi="Calibri Light" w:cs="Calibri Light"/>
                <w:sz w:val="24"/>
                <w:lang w:val="en-US" w:bidi="en-US"/>
              </w:rPr>
              <w:t>Design statement of work goal/objective</w:t>
            </w:r>
          </w:p>
        </w:tc>
        <w:tc>
          <w:tcPr>
            <w:tcW w:w="5580" w:type="dxa"/>
          </w:tcPr>
          <w:p w14:paraId="031E4BE3"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 xml:space="preserve">Development and approval of design </w:t>
            </w:r>
            <w:proofErr w:type="gramStart"/>
            <w:r w:rsidRPr="00A26709">
              <w:rPr>
                <w:rFonts w:ascii="Calibri Light" w:eastAsia="Calibri Light" w:hAnsi="Calibri Light" w:cs="Calibri Light"/>
                <w:sz w:val="24"/>
                <w:lang w:val="en-US" w:bidi="en-US"/>
              </w:rPr>
              <w:t>documentation;</w:t>
            </w:r>
            <w:proofErr w:type="gramEnd"/>
          </w:p>
          <w:p w14:paraId="3C51FBA9" w14:textId="14A7D205" w:rsidR="00314D7E" w:rsidRPr="00A26709" w:rsidRDefault="00F978FD">
            <w:pPr>
              <w:pStyle w:val="TableParagraph"/>
              <w:tabs>
                <w:tab w:val="left" w:pos="1368"/>
                <w:tab w:val="left" w:pos="1946"/>
                <w:tab w:val="left" w:pos="3211"/>
                <w:tab w:val="left" w:pos="3976"/>
              </w:tabs>
              <w:spacing w:line="242" w:lineRule="auto"/>
              <w:ind w:right="98"/>
              <w:rPr>
                <w:rFonts w:ascii="Calibri Light" w:hAnsi="Calibri Light"/>
                <w:sz w:val="24"/>
              </w:rPr>
            </w:pPr>
            <w:r w:rsidRPr="00A26709">
              <w:rPr>
                <w:rFonts w:ascii="Calibri Light" w:eastAsia="Calibri Light" w:hAnsi="Calibri Light" w:cs="Calibri Light"/>
                <w:sz w:val="24"/>
                <w:lang w:val="en-US" w:bidi="en-US"/>
              </w:rPr>
              <w:t xml:space="preserve">Design supervision provided during the construction and warranty </w:t>
            </w:r>
            <w:r w:rsidRPr="00A26709">
              <w:rPr>
                <w:rFonts w:ascii="Calibri Light" w:eastAsia="Calibri Light" w:hAnsi="Calibri Light" w:cs="Calibri Light"/>
                <w:spacing w:val="-1"/>
                <w:sz w:val="24"/>
                <w:lang w:val="en-US" w:bidi="en-US"/>
              </w:rPr>
              <w:t>period</w:t>
            </w:r>
            <w:r w:rsidRPr="00A26709">
              <w:rPr>
                <w:rFonts w:ascii="Calibri Light" w:eastAsia="Calibri Light" w:hAnsi="Calibri Light" w:cs="Calibri Light"/>
                <w:sz w:val="24"/>
                <w:lang w:val="en-US" w:bidi="en-US"/>
              </w:rPr>
              <w:t>;</w:t>
            </w:r>
          </w:p>
        </w:tc>
      </w:tr>
      <w:tr w:rsidR="00314D7E" w:rsidRPr="00A26709" w14:paraId="455DB86F" w14:textId="77777777" w:rsidTr="008A0534">
        <w:trPr>
          <w:trHeight w:val="2930"/>
        </w:trPr>
        <w:tc>
          <w:tcPr>
            <w:tcW w:w="677" w:type="dxa"/>
          </w:tcPr>
          <w:p w14:paraId="4BA28336" w14:textId="77777777" w:rsidR="00314D7E" w:rsidRPr="00A26709" w:rsidRDefault="00314D7E">
            <w:pPr>
              <w:pStyle w:val="TableParagraph"/>
              <w:ind w:left="0"/>
              <w:rPr>
                <w:rFonts w:ascii="Calibri Light"/>
                <w:sz w:val="24"/>
              </w:rPr>
            </w:pPr>
          </w:p>
          <w:p w14:paraId="34908B61" w14:textId="77777777" w:rsidR="00314D7E" w:rsidRPr="00A26709" w:rsidRDefault="00314D7E">
            <w:pPr>
              <w:pStyle w:val="TableParagraph"/>
              <w:ind w:left="0"/>
              <w:rPr>
                <w:rFonts w:ascii="Calibri Light"/>
                <w:sz w:val="24"/>
              </w:rPr>
            </w:pPr>
          </w:p>
          <w:p w14:paraId="283FDD22" w14:textId="77777777" w:rsidR="00314D7E" w:rsidRPr="00A26709" w:rsidRDefault="00314D7E">
            <w:pPr>
              <w:pStyle w:val="TableParagraph"/>
              <w:ind w:left="0"/>
              <w:rPr>
                <w:rFonts w:ascii="Calibri Light"/>
                <w:sz w:val="24"/>
              </w:rPr>
            </w:pPr>
          </w:p>
          <w:p w14:paraId="35133379" w14:textId="77777777" w:rsidR="00314D7E" w:rsidRPr="00A26709" w:rsidRDefault="00314D7E">
            <w:pPr>
              <w:pStyle w:val="TableParagraph"/>
              <w:spacing w:before="11"/>
              <w:ind w:left="0"/>
              <w:rPr>
                <w:rFonts w:ascii="Calibri Light"/>
                <w:sz w:val="35"/>
              </w:rPr>
            </w:pPr>
          </w:p>
          <w:p w14:paraId="3CAA85CB"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14.</w:t>
            </w:r>
          </w:p>
        </w:tc>
        <w:tc>
          <w:tcPr>
            <w:tcW w:w="2726" w:type="dxa"/>
          </w:tcPr>
          <w:p w14:paraId="74DB989B" w14:textId="77777777" w:rsidR="00314D7E" w:rsidRPr="00A26709" w:rsidRDefault="00F978FD">
            <w:pPr>
              <w:pStyle w:val="TableParagraph"/>
              <w:ind w:right="528"/>
              <w:rPr>
                <w:rFonts w:ascii="Calibri Light" w:hAnsi="Calibri Light"/>
                <w:sz w:val="24"/>
              </w:rPr>
            </w:pPr>
            <w:r w:rsidRPr="00A26709">
              <w:rPr>
                <w:rFonts w:ascii="Calibri Light" w:eastAsia="Calibri Light" w:hAnsi="Calibri Light" w:cs="Calibri Light"/>
                <w:sz w:val="24"/>
                <w:lang w:val="en-US" w:bidi="en-US"/>
              </w:rPr>
              <w:t>Design requirements</w:t>
            </w:r>
          </w:p>
        </w:tc>
        <w:tc>
          <w:tcPr>
            <w:tcW w:w="5580" w:type="dxa"/>
          </w:tcPr>
          <w:p w14:paraId="1DC1B1C6" w14:textId="7AD1873D" w:rsidR="00314D7E" w:rsidRPr="00A26709" w:rsidRDefault="00F978FD" w:rsidP="008A0534">
            <w:pPr>
              <w:pStyle w:val="TableParagraph"/>
              <w:spacing w:line="292" w:lineRule="exact"/>
              <w:jc w:val="both"/>
              <w:rPr>
                <w:rFonts w:ascii="Calibri Light"/>
                <w:sz w:val="24"/>
              </w:rPr>
            </w:pPr>
            <w:r w:rsidRPr="00A26709">
              <w:rPr>
                <w:rFonts w:ascii="Calibri Light" w:eastAsia="Calibri Light" w:hAnsi="Calibri Light" w:cs="Calibri Light"/>
                <w:sz w:val="24"/>
                <w:lang w:val="en-US" w:bidi="en-US"/>
              </w:rPr>
              <w:t>The construction design work must be carried out in accordance with</w:t>
            </w:r>
            <w:r w:rsidR="008A0534" w:rsidRPr="00A26709">
              <w:rPr>
                <w:rFonts w:ascii="Calibri Light" w:hAnsi="Calibri Light"/>
                <w:sz w:val="24"/>
              </w:rPr>
              <w:t xml:space="preserve"> </w:t>
            </w:r>
            <w:r w:rsidRPr="00A26709">
              <w:rPr>
                <w:rFonts w:ascii="Calibri Light" w:eastAsia="Calibri Light" w:hAnsi="Calibri Light" w:cs="Calibri Light"/>
                <w:sz w:val="24"/>
                <w:lang w:val="en-US" w:bidi="en-US"/>
              </w:rPr>
              <w:t>Cabinet Regulation 500</w:t>
            </w:r>
          </w:p>
          <w:p w14:paraId="2ACDB1E0" w14:textId="77777777"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 xml:space="preserve">‘General construction regulations’ of 19 August 2014, laws and regulations governing construction (of the Republic of Latvia and the United States of America), as well as the technical specifications and the financial resources available to the </w:t>
            </w:r>
            <w:proofErr w:type="gramStart"/>
            <w:r w:rsidRPr="00A26709">
              <w:rPr>
                <w:rFonts w:ascii="Calibri Light" w:eastAsia="Calibri Light" w:hAnsi="Calibri Light" w:cs="Calibri Light"/>
                <w:sz w:val="24"/>
                <w:lang w:val="en-US" w:bidi="en-US"/>
              </w:rPr>
              <w:t>Client;</w:t>
            </w:r>
            <w:proofErr w:type="gramEnd"/>
          </w:p>
          <w:p w14:paraId="302DBA03" w14:textId="77777777" w:rsidR="00314D7E" w:rsidRPr="00A26709" w:rsidRDefault="00F978FD">
            <w:pPr>
              <w:pStyle w:val="TableParagraph"/>
              <w:spacing w:before="2"/>
              <w:ind w:right="97"/>
              <w:jc w:val="both"/>
              <w:rPr>
                <w:rFonts w:ascii="Calibri Light" w:hAnsi="Calibri Light"/>
                <w:sz w:val="24"/>
              </w:rPr>
            </w:pPr>
            <w:r w:rsidRPr="00A26709">
              <w:rPr>
                <w:rFonts w:ascii="Calibri Light" w:eastAsia="Calibri Light" w:hAnsi="Calibri Light" w:cs="Calibri Light"/>
                <w:sz w:val="24"/>
                <w:lang w:val="en-US" w:bidi="en-US"/>
              </w:rPr>
              <w:t xml:space="preserve">Within ten (10) business days after the Contract takes effect, the Contractor must submit to the </w:t>
            </w:r>
            <w:proofErr w:type="gramStart"/>
            <w:r w:rsidRPr="00A26709">
              <w:rPr>
                <w:rFonts w:ascii="Calibri Light" w:eastAsia="Calibri Light" w:hAnsi="Calibri Light" w:cs="Calibri Light"/>
                <w:sz w:val="24"/>
                <w:lang w:val="en-US" w:bidi="en-US"/>
              </w:rPr>
              <w:t>Client</w:t>
            </w:r>
            <w:proofErr w:type="gramEnd"/>
          </w:p>
          <w:p w14:paraId="6545E48C" w14:textId="77777777" w:rsidR="00314D7E" w:rsidRPr="00A26709" w:rsidRDefault="00F978FD">
            <w:pPr>
              <w:pStyle w:val="TableParagraph"/>
              <w:spacing w:line="273" w:lineRule="exact"/>
              <w:jc w:val="both"/>
              <w:rPr>
                <w:rFonts w:ascii="Calibri Light" w:hAnsi="Calibri Light"/>
                <w:sz w:val="24"/>
              </w:rPr>
            </w:pPr>
            <w:r w:rsidRPr="00A26709">
              <w:rPr>
                <w:rFonts w:ascii="Calibri Light" w:eastAsia="Calibri Light" w:hAnsi="Calibri Light" w:cs="Calibri Light"/>
                <w:sz w:val="24"/>
                <w:lang w:val="en-US" w:bidi="en-US"/>
              </w:rPr>
              <w:t>a schedule for the survey and design work.</w:t>
            </w:r>
          </w:p>
        </w:tc>
      </w:tr>
    </w:tbl>
    <w:p w14:paraId="3779518B" w14:textId="77777777" w:rsidR="00314D7E" w:rsidRPr="00A26709" w:rsidRDefault="00314D7E">
      <w:pPr>
        <w:spacing w:line="273" w:lineRule="exact"/>
        <w:jc w:val="both"/>
        <w:rPr>
          <w:rFonts w:ascii="Calibri Light" w:hAnsi="Calibri Light"/>
          <w:sz w:val="24"/>
        </w:rPr>
        <w:sectPr w:rsidR="00314D7E" w:rsidRPr="00A26709" w:rsidSect="008A0534">
          <w:pgSz w:w="12240" w:h="15840"/>
          <w:pgMar w:top="993" w:right="1680" w:bottom="709" w:left="1700" w:header="0" w:footer="519"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10"/>
        <w:gridCol w:w="5245"/>
      </w:tblGrid>
      <w:tr w:rsidR="00314D7E" w:rsidRPr="00A26709" w14:paraId="4B0E9DAA" w14:textId="77777777">
        <w:trPr>
          <w:trHeight w:val="3223"/>
        </w:trPr>
        <w:tc>
          <w:tcPr>
            <w:tcW w:w="677" w:type="dxa"/>
          </w:tcPr>
          <w:p w14:paraId="443A0575" w14:textId="77777777" w:rsidR="00314D7E" w:rsidRPr="00A26709" w:rsidRDefault="00314D7E">
            <w:pPr>
              <w:pStyle w:val="TableParagraph"/>
              <w:ind w:left="0"/>
              <w:rPr>
                <w:sz w:val="24"/>
              </w:rPr>
            </w:pPr>
          </w:p>
        </w:tc>
        <w:tc>
          <w:tcPr>
            <w:tcW w:w="2710" w:type="dxa"/>
          </w:tcPr>
          <w:p w14:paraId="00F029AE" w14:textId="77777777" w:rsidR="00314D7E" w:rsidRPr="00A26709" w:rsidRDefault="00314D7E">
            <w:pPr>
              <w:pStyle w:val="TableParagraph"/>
              <w:ind w:left="0"/>
              <w:rPr>
                <w:sz w:val="24"/>
              </w:rPr>
            </w:pPr>
          </w:p>
        </w:tc>
        <w:tc>
          <w:tcPr>
            <w:tcW w:w="5245" w:type="dxa"/>
          </w:tcPr>
          <w:p w14:paraId="187BB954" w14:textId="77777777"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The Contractor must prepare a progress report once (1) a month, describing the status of the project from the Contractor’s point of view, as well as the specific details of the work carried out in the previous period and planned for the next period.</w:t>
            </w:r>
          </w:p>
          <w:p w14:paraId="5D817912" w14:textId="77777777" w:rsidR="00314D7E" w:rsidRPr="00A26709" w:rsidRDefault="00F978FD">
            <w:pPr>
              <w:pStyle w:val="TableParagraph"/>
              <w:spacing w:line="290" w:lineRule="atLeast"/>
              <w:ind w:right="96"/>
              <w:jc w:val="both"/>
              <w:rPr>
                <w:rFonts w:ascii="Calibri Light" w:hAnsi="Calibri Light"/>
                <w:sz w:val="24"/>
              </w:rPr>
            </w:pPr>
            <w:r w:rsidRPr="00A26709">
              <w:rPr>
                <w:rFonts w:ascii="Calibri Light" w:eastAsia="Calibri Light" w:hAnsi="Calibri Light" w:cs="Calibri Light"/>
                <w:sz w:val="24"/>
                <w:lang w:val="en-US" w:bidi="en-US"/>
              </w:rPr>
              <w:t xml:space="preserve">At least once a week, or less frequently if agreed by the Parties, joint meetings with the representatives of the Designer and the Client must be arranged to take place, with the recording of minutes, to discuss matters pertaining to the performance of the Contract. The meetings must be </w:t>
            </w:r>
            <w:proofErr w:type="spellStart"/>
            <w:r w:rsidRPr="00A26709">
              <w:rPr>
                <w:rFonts w:ascii="Calibri Light" w:eastAsia="Calibri Light" w:hAnsi="Calibri Light" w:cs="Calibri Light"/>
                <w:sz w:val="24"/>
                <w:lang w:val="en-US" w:bidi="en-US"/>
              </w:rPr>
              <w:t>organised</w:t>
            </w:r>
            <w:proofErr w:type="spellEnd"/>
            <w:r w:rsidRPr="00A26709">
              <w:rPr>
                <w:rFonts w:ascii="Calibri Light" w:eastAsia="Calibri Light" w:hAnsi="Calibri Light" w:cs="Calibri Light"/>
                <w:sz w:val="24"/>
                <w:lang w:val="en-US" w:bidi="en-US"/>
              </w:rPr>
              <w:t xml:space="preserve"> and conducted in the Republic of Latvia.</w:t>
            </w:r>
          </w:p>
        </w:tc>
      </w:tr>
      <w:tr w:rsidR="00314D7E" w:rsidRPr="00A26709" w14:paraId="25F7BA4B" w14:textId="77777777">
        <w:trPr>
          <w:trHeight w:val="5566"/>
        </w:trPr>
        <w:tc>
          <w:tcPr>
            <w:tcW w:w="677" w:type="dxa"/>
          </w:tcPr>
          <w:p w14:paraId="0AC35721" w14:textId="77777777" w:rsidR="00314D7E" w:rsidRPr="00A26709" w:rsidRDefault="00314D7E">
            <w:pPr>
              <w:pStyle w:val="TableParagraph"/>
              <w:ind w:left="0"/>
              <w:rPr>
                <w:rFonts w:ascii="Calibri Light"/>
                <w:sz w:val="24"/>
              </w:rPr>
            </w:pPr>
          </w:p>
          <w:p w14:paraId="02F254B3" w14:textId="77777777" w:rsidR="00314D7E" w:rsidRPr="00A26709" w:rsidRDefault="00314D7E">
            <w:pPr>
              <w:pStyle w:val="TableParagraph"/>
              <w:ind w:left="0"/>
              <w:rPr>
                <w:rFonts w:ascii="Calibri Light"/>
                <w:sz w:val="24"/>
              </w:rPr>
            </w:pPr>
          </w:p>
          <w:p w14:paraId="25A803FC" w14:textId="77777777" w:rsidR="00314D7E" w:rsidRPr="00A26709" w:rsidRDefault="00314D7E">
            <w:pPr>
              <w:pStyle w:val="TableParagraph"/>
              <w:ind w:left="0"/>
              <w:rPr>
                <w:rFonts w:ascii="Calibri Light"/>
                <w:sz w:val="24"/>
              </w:rPr>
            </w:pPr>
          </w:p>
          <w:p w14:paraId="39ADB3CA" w14:textId="77777777" w:rsidR="00314D7E" w:rsidRPr="00A26709" w:rsidRDefault="00314D7E">
            <w:pPr>
              <w:pStyle w:val="TableParagraph"/>
              <w:ind w:left="0"/>
              <w:rPr>
                <w:rFonts w:ascii="Calibri Light"/>
                <w:sz w:val="24"/>
              </w:rPr>
            </w:pPr>
          </w:p>
          <w:p w14:paraId="57D723AC" w14:textId="77777777" w:rsidR="00314D7E" w:rsidRPr="00A26709" w:rsidRDefault="00314D7E">
            <w:pPr>
              <w:pStyle w:val="TableParagraph"/>
              <w:ind w:left="0"/>
              <w:rPr>
                <w:rFonts w:ascii="Calibri Light"/>
                <w:sz w:val="24"/>
              </w:rPr>
            </w:pPr>
          </w:p>
          <w:p w14:paraId="73806EC6" w14:textId="77777777" w:rsidR="00314D7E" w:rsidRPr="00A26709" w:rsidRDefault="00314D7E">
            <w:pPr>
              <w:pStyle w:val="TableParagraph"/>
              <w:ind w:left="0"/>
              <w:rPr>
                <w:rFonts w:ascii="Calibri Light"/>
                <w:sz w:val="24"/>
              </w:rPr>
            </w:pPr>
          </w:p>
          <w:p w14:paraId="21269459" w14:textId="77777777" w:rsidR="00314D7E" w:rsidRPr="00A26709" w:rsidRDefault="00314D7E">
            <w:pPr>
              <w:pStyle w:val="TableParagraph"/>
              <w:ind w:left="0"/>
              <w:rPr>
                <w:rFonts w:ascii="Calibri Light"/>
                <w:sz w:val="24"/>
              </w:rPr>
            </w:pPr>
          </w:p>
          <w:p w14:paraId="6015DBE5" w14:textId="77777777" w:rsidR="00314D7E" w:rsidRPr="00A26709" w:rsidRDefault="00314D7E">
            <w:pPr>
              <w:pStyle w:val="TableParagraph"/>
              <w:ind w:left="0"/>
              <w:rPr>
                <w:rFonts w:ascii="Calibri Light"/>
                <w:sz w:val="24"/>
              </w:rPr>
            </w:pPr>
          </w:p>
          <w:p w14:paraId="41A1B78F" w14:textId="77777777" w:rsidR="00314D7E" w:rsidRPr="00A26709" w:rsidRDefault="00314D7E">
            <w:pPr>
              <w:pStyle w:val="TableParagraph"/>
              <w:ind w:left="0"/>
              <w:rPr>
                <w:rFonts w:ascii="Calibri Light"/>
                <w:sz w:val="24"/>
              </w:rPr>
            </w:pPr>
          </w:p>
          <w:p w14:paraId="740BBAD8"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15.</w:t>
            </w:r>
          </w:p>
        </w:tc>
        <w:tc>
          <w:tcPr>
            <w:tcW w:w="2710" w:type="dxa"/>
          </w:tcPr>
          <w:p w14:paraId="010BDEC4" w14:textId="77777777" w:rsidR="00314D7E" w:rsidRPr="00A26709" w:rsidRDefault="00F978FD">
            <w:pPr>
              <w:pStyle w:val="TableParagraph"/>
              <w:ind w:right="599"/>
              <w:rPr>
                <w:rFonts w:ascii="Calibri Light" w:hAnsi="Calibri Light"/>
                <w:sz w:val="24"/>
              </w:rPr>
            </w:pPr>
            <w:r w:rsidRPr="00A26709">
              <w:rPr>
                <w:rFonts w:ascii="Calibri Light" w:eastAsia="Calibri Light" w:hAnsi="Calibri Light" w:cs="Calibri Light"/>
                <w:sz w:val="24"/>
                <w:lang w:val="en-US" w:bidi="en-US"/>
              </w:rPr>
              <w:t>Construction design development stages</w:t>
            </w:r>
          </w:p>
        </w:tc>
        <w:tc>
          <w:tcPr>
            <w:tcW w:w="5245" w:type="dxa"/>
          </w:tcPr>
          <w:p w14:paraId="3F6DC711" w14:textId="77777777"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Inspection of the current situation at the site, including an inspection of the existing utility lines to determine their actual situation on site (including a confirmation of their current capacity), preparation of diagrams of the utility lines to be kept, requesting and obtaining of technical specifications necessary for the development of the construction plan, updating of the design terms of reference with the Client (if necessary), preparation of a topographic plan in digital format (.dwg), preparation of precise floor plans in digital format (.dwg), technical inspection of the buildings with the preparation of a report, defining of the scope of work for conducting a construction tender, obtaining of approvals for the construction plan from the user of the site, the Client and authorities in charge.</w:t>
            </w:r>
          </w:p>
          <w:p w14:paraId="717AA40D" w14:textId="77777777" w:rsidR="00314D7E" w:rsidRPr="00A26709" w:rsidRDefault="00314D7E">
            <w:pPr>
              <w:pStyle w:val="TableParagraph"/>
              <w:spacing w:before="4"/>
              <w:ind w:left="0"/>
              <w:rPr>
                <w:rFonts w:ascii="Calibri Light"/>
              </w:rPr>
            </w:pPr>
          </w:p>
          <w:p w14:paraId="08F479F7" w14:textId="77777777" w:rsidR="00314D7E" w:rsidRPr="00A26709" w:rsidRDefault="00F978FD">
            <w:pPr>
              <w:pStyle w:val="TableParagraph"/>
              <w:spacing w:line="290" w:lineRule="atLeast"/>
              <w:ind w:right="95"/>
              <w:jc w:val="both"/>
              <w:rPr>
                <w:rFonts w:ascii="Calibri Light" w:hAnsi="Calibri Light"/>
                <w:sz w:val="24"/>
              </w:rPr>
            </w:pPr>
            <w:r w:rsidRPr="00A26709">
              <w:rPr>
                <w:rFonts w:ascii="Calibri Light" w:eastAsia="Calibri Light" w:hAnsi="Calibri Light" w:cs="Calibri Light"/>
                <w:sz w:val="24"/>
                <w:lang w:val="en-US" w:bidi="en-US"/>
              </w:rPr>
              <w:t>Full development, structured arrangement, obtaining of approvals, and submission to the Client of all construction plan documentation.</w:t>
            </w:r>
          </w:p>
        </w:tc>
      </w:tr>
      <w:tr w:rsidR="00314D7E" w:rsidRPr="00A26709" w14:paraId="21947DCA" w14:textId="77777777">
        <w:trPr>
          <w:trHeight w:val="3225"/>
        </w:trPr>
        <w:tc>
          <w:tcPr>
            <w:tcW w:w="677" w:type="dxa"/>
          </w:tcPr>
          <w:p w14:paraId="2BB2A69D" w14:textId="77777777" w:rsidR="00314D7E" w:rsidRPr="00A26709" w:rsidRDefault="00314D7E">
            <w:pPr>
              <w:pStyle w:val="TableParagraph"/>
              <w:ind w:left="0"/>
              <w:rPr>
                <w:rFonts w:ascii="Calibri Light"/>
                <w:sz w:val="24"/>
              </w:rPr>
            </w:pPr>
          </w:p>
          <w:p w14:paraId="7FAEA6EE" w14:textId="77777777" w:rsidR="00314D7E" w:rsidRPr="00A26709" w:rsidRDefault="00314D7E">
            <w:pPr>
              <w:pStyle w:val="TableParagraph"/>
              <w:ind w:left="0"/>
              <w:rPr>
                <w:rFonts w:ascii="Calibri Light"/>
                <w:sz w:val="24"/>
              </w:rPr>
            </w:pPr>
          </w:p>
          <w:p w14:paraId="6A46E6C1" w14:textId="77777777" w:rsidR="00314D7E" w:rsidRPr="00A26709" w:rsidRDefault="00314D7E">
            <w:pPr>
              <w:pStyle w:val="TableParagraph"/>
              <w:ind w:left="0"/>
              <w:rPr>
                <w:rFonts w:ascii="Calibri Light"/>
                <w:sz w:val="24"/>
              </w:rPr>
            </w:pPr>
          </w:p>
          <w:p w14:paraId="3D0F6257" w14:textId="77777777" w:rsidR="00314D7E" w:rsidRPr="00A26709" w:rsidRDefault="00314D7E">
            <w:pPr>
              <w:pStyle w:val="TableParagraph"/>
              <w:ind w:left="0"/>
              <w:rPr>
                <w:rFonts w:ascii="Calibri Light"/>
                <w:sz w:val="24"/>
              </w:rPr>
            </w:pPr>
          </w:p>
          <w:p w14:paraId="123C707C" w14:textId="77777777" w:rsidR="00314D7E" w:rsidRPr="00A26709" w:rsidRDefault="00314D7E">
            <w:pPr>
              <w:pStyle w:val="TableParagraph"/>
              <w:ind w:left="0"/>
              <w:rPr>
                <w:rFonts w:ascii="Calibri Light"/>
                <w:sz w:val="24"/>
              </w:rPr>
            </w:pPr>
          </w:p>
          <w:p w14:paraId="33B40676" w14:textId="77777777" w:rsidR="00314D7E" w:rsidRPr="00A26709" w:rsidRDefault="00F978FD">
            <w:pPr>
              <w:pStyle w:val="TableParagraph"/>
              <w:spacing w:before="1"/>
              <w:ind w:left="168" w:right="157"/>
              <w:jc w:val="center"/>
              <w:rPr>
                <w:rFonts w:ascii="Calibri Light"/>
                <w:sz w:val="24"/>
              </w:rPr>
            </w:pPr>
            <w:r w:rsidRPr="00A26709">
              <w:rPr>
                <w:rFonts w:ascii="Calibri Light" w:eastAsia="Calibri Light" w:hAnsi="Calibri Light" w:cs="Calibri Light"/>
                <w:sz w:val="24"/>
                <w:lang w:val="en-US" w:bidi="en-US"/>
              </w:rPr>
              <w:t>16.</w:t>
            </w:r>
          </w:p>
        </w:tc>
        <w:tc>
          <w:tcPr>
            <w:tcW w:w="2710" w:type="dxa"/>
          </w:tcPr>
          <w:p w14:paraId="1C68A64D" w14:textId="77777777" w:rsidR="00314D7E" w:rsidRPr="00A26709" w:rsidRDefault="00F978FD">
            <w:pPr>
              <w:pStyle w:val="TableParagraph"/>
              <w:spacing w:before="1"/>
              <w:ind w:right="436"/>
              <w:rPr>
                <w:rFonts w:ascii="Calibri Light" w:hAnsi="Calibri Light"/>
                <w:sz w:val="24"/>
              </w:rPr>
            </w:pPr>
            <w:r w:rsidRPr="00A26709">
              <w:rPr>
                <w:rFonts w:ascii="Calibri Light" w:eastAsia="Calibri Light" w:hAnsi="Calibri Light" w:cs="Calibri Light"/>
                <w:sz w:val="24"/>
                <w:lang w:val="en-US" w:bidi="en-US"/>
              </w:rPr>
              <w:t>Technical inspection, photographing of the building</w:t>
            </w:r>
          </w:p>
        </w:tc>
        <w:tc>
          <w:tcPr>
            <w:tcW w:w="5245" w:type="dxa"/>
          </w:tcPr>
          <w:p w14:paraId="75C08BBF" w14:textId="77777777" w:rsidR="00314D7E" w:rsidRPr="00A26709" w:rsidRDefault="00F978FD">
            <w:pPr>
              <w:pStyle w:val="TableParagraph"/>
              <w:spacing w:before="1"/>
              <w:ind w:right="97"/>
              <w:jc w:val="both"/>
              <w:rPr>
                <w:rFonts w:ascii="Calibri Light" w:hAnsi="Calibri Light"/>
                <w:sz w:val="24"/>
              </w:rPr>
            </w:pPr>
            <w:r w:rsidRPr="00A26709">
              <w:rPr>
                <w:rFonts w:ascii="Calibri Light" w:eastAsia="Calibri Light" w:hAnsi="Calibri Light" w:cs="Calibri Light"/>
                <w:sz w:val="24"/>
                <w:lang w:val="en-US" w:bidi="en-US"/>
              </w:rPr>
              <w:t>The technical inspection is to be carried out in accordance with Cabinet Regulation 337</w:t>
            </w:r>
          </w:p>
          <w:p w14:paraId="76BE0BEE" w14:textId="77777777" w:rsidR="00314D7E" w:rsidRPr="00A26709" w:rsidRDefault="00F978FD">
            <w:pPr>
              <w:pStyle w:val="TableParagraph"/>
              <w:spacing w:line="293" w:lineRule="exact"/>
              <w:jc w:val="both"/>
              <w:rPr>
                <w:rFonts w:ascii="Calibri Light" w:hAnsi="Calibri Light"/>
                <w:sz w:val="24"/>
              </w:rPr>
            </w:pPr>
            <w:r w:rsidRPr="00A26709">
              <w:rPr>
                <w:rFonts w:ascii="Calibri Light" w:eastAsia="Calibri Light" w:hAnsi="Calibri Light" w:cs="Calibri Light"/>
                <w:sz w:val="24"/>
                <w:lang w:val="en-US" w:bidi="en-US"/>
              </w:rPr>
              <w:t>‘Regulations on Latvian construction standard LBN 405-15</w:t>
            </w:r>
          </w:p>
          <w:p w14:paraId="73DC98E0" w14:textId="49100140"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 xml:space="preserve">“Technical inspection of structures”’ of 30 June 2015, and the requirements and scope of the technical specifications. Prepare and submit to the Client the technical inspection report (two (2) hard copies and two (2) identical </w:t>
            </w:r>
            <w:r w:rsidRPr="00A26709">
              <w:rPr>
                <w:rFonts w:ascii="Calibri Light" w:eastAsia="Calibri Light" w:hAnsi="Calibri Light" w:cs="Calibri Light"/>
                <w:spacing w:val="-1"/>
                <w:sz w:val="24"/>
                <w:lang w:val="en-US" w:bidi="en-US"/>
              </w:rPr>
              <w:t xml:space="preserve">digital </w:t>
            </w:r>
            <w:r w:rsidRPr="00A26709">
              <w:rPr>
                <w:rFonts w:ascii="Calibri Light" w:eastAsia="Calibri Light" w:hAnsi="Calibri Light" w:cs="Calibri Light"/>
                <w:sz w:val="24"/>
                <w:lang w:val="en-US" w:bidi="en-US"/>
              </w:rPr>
              <w:t>copies in *.pdf or *.doc formats) no later than 60 calendar days after the date of conclusion of the Contract.</w:t>
            </w:r>
          </w:p>
          <w:p w14:paraId="70E1CD79" w14:textId="77777777" w:rsidR="00314D7E" w:rsidRPr="00A26709" w:rsidRDefault="00F978FD">
            <w:pPr>
              <w:pStyle w:val="TableParagraph"/>
              <w:spacing w:line="275" w:lineRule="exact"/>
              <w:jc w:val="both"/>
              <w:rPr>
                <w:rFonts w:ascii="Calibri Light" w:hAnsi="Calibri Light"/>
                <w:sz w:val="24"/>
              </w:rPr>
            </w:pPr>
            <w:r w:rsidRPr="00A26709">
              <w:rPr>
                <w:rFonts w:ascii="Calibri Light" w:eastAsia="Calibri Light" w:hAnsi="Calibri Light" w:cs="Calibri Light"/>
                <w:sz w:val="24"/>
                <w:lang w:val="en-US" w:bidi="en-US"/>
              </w:rPr>
              <w:t xml:space="preserve"> </w:t>
            </w:r>
          </w:p>
        </w:tc>
      </w:tr>
    </w:tbl>
    <w:p w14:paraId="58AA7856" w14:textId="77777777" w:rsidR="00314D7E" w:rsidRPr="00A26709" w:rsidRDefault="00000000">
      <w:pPr>
        <w:rPr>
          <w:sz w:val="2"/>
          <w:szCs w:val="2"/>
        </w:rPr>
      </w:pPr>
      <w:r w:rsidRPr="00A26709">
        <w:rPr>
          <w:lang w:val="en-US" w:bidi="en-US"/>
        </w:rPr>
        <w:pict w14:anchorId="72E32728">
          <v:rect id="_x0000_s2152" alt="" style="position:absolute;margin-left:54pt;margin-top:453.9pt;width:.7pt;height:14.65pt;z-index:15731200;mso-wrap-edited:f;mso-width-percent:0;mso-height-percent:0;mso-position-horizontal-relative:page;mso-position-vertical-relative:page;mso-width-percent:0;mso-height-percent:0" fillcolor="black" stroked="f">
            <w10:wrap anchorx="page" anchory="page"/>
          </v:rect>
        </w:pict>
      </w:r>
    </w:p>
    <w:p w14:paraId="1ED75FCC" w14:textId="77777777" w:rsidR="00314D7E" w:rsidRPr="00A26709" w:rsidRDefault="00314D7E">
      <w:pPr>
        <w:rPr>
          <w:sz w:val="2"/>
          <w:szCs w:val="2"/>
        </w:rPr>
        <w:sectPr w:rsidR="00314D7E" w:rsidRPr="00A26709">
          <w:pgSz w:w="12240" w:h="15840"/>
          <w:pgMar w:top="1440" w:right="1680" w:bottom="1060" w:left="1700" w:header="0" w:footer="877"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10"/>
        <w:gridCol w:w="5245"/>
      </w:tblGrid>
      <w:tr w:rsidR="00314D7E" w:rsidRPr="00A26709" w14:paraId="547BBD62" w14:textId="77777777">
        <w:trPr>
          <w:trHeight w:val="1171"/>
        </w:trPr>
        <w:tc>
          <w:tcPr>
            <w:tcW w:w="677" w:type="dxa"/>
          </w:tcPr>
          <w:p w14:paraId="4782E5CF" w14:textId="77777777" w:rsidR="00314D7E" w:rsidRPr="00A26709" w:rsidRDefault="00314D7E">
            <w:pPr>
              <w:pStyle w:val="TableParagraph"/>
              <w:spacing w:before="11"/>
              <w:ind w:left="0"/>
              <w:rPr>
                <w:rFonts w:ascii="Calibri Light"/>
                <w:sz w:val="35"/>
              </w:rPr>
            </w:pPr>
          </w:p>
          <w:p w14:paraId="03B701BB"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17.</w:t>
            </w:r>
          </w:p>
        </w:tc>
        <w:tc>
          <w:tcPr>
            <w:tcW w:w="2710" w:type="dxa"/>
          </w:tcPr>
          <w:p w14:paraId="1ECA1A02" w14:textId="77777777" w:rsidR="00314D7E" w:rsidRPr="00A26709" w:rsidRDefault="00F978FD">
            <w:pPr>
              <w:pStyle w:val="TableParagraph"/>
              <w:spacing w:line="293" w:lineRule="exact"/>
              <w:rPr>
                <w:rFonts w:ascii="Calibri Light" w:hAnsi="Calibri Light"/>
                <w:sz w:val="24"/>
              </w:rPr>
            </w:pPr>
            <w:r w:rsidRPr="00A26709">
              <w:rPr>
                <w:rFonts w:ascii="Calibri Light" w:eastAsia="Calibri Light" w:hAnsi="Calibri Light" w:cs="Calibri Light"/>
                <w:sz w:val="24"/>
                <w:lang w:val="en-US" w:bidi="en-US"/>
              </w:rPr>
              <w:t>Measurement drawings</w:t>
            </w:r>
          </w:p>
        </w:tc>
        <w:tc>
          <w:tcPr>
            <w:tcW w:w="5245" w:type="dxa"/>
          </w:tcPr>
          <w:p w14:paraId="4A54859C" w14:textId="77777777" w:rsidR="00314D7E" w:rsidRPr="00A26709" w:rsidRDefault="00F978FD">
            <w:pPr>
              <w:pStyle w:val="TableParagraph"/>
              <w:ind w:right="96"/>
              <w:jc w:val="both"/>
              <w:rPr>
                <w:rFonts w:ascii="Calibri Light" w:hAnsi="Calibri Light"/>
                <w:sz w:val="24"/>
              </w:rPr>
            </w:pPr>
            <w:r w:rsidRPr="00A26709">
              <w:rPr>
                <w:rFonts w:ascii="Calibri Light" w:eastAsia="Calibri Light" w:hAnsi="Calibri Light" w:cs="Calibri Light"/>
                <w:sz w:val="24"/>
                <w:lang w:val="en-US" w:bidi="en-US"/>
              </w:rPr>
              <w:t xml:space="preserve">All drawings must be prepared in accordance with the applicable laws and regulations governing construction, and the requirements and scopes set in the technical </w:t>
            </w:r>
            <w:proofErr w:type="gramStart"/>
            <w:r w:rsidRPr="00A26709">
              <w:rPr>
                <w:rFonts w:ascii="Calibri Light" w:eastAsia="Calibri Light" w:hAnsi="Calibri Light" w:cs="Calibri Light"/>
                <w:sz w:val="24"/>
                <w:lang w:val="en-US" w:bidi="en-US"/>
              </w:rPr>
              <w:t>specifications</w:t>
            </w:r>
            <w:proofErr w:type="gramEnd"/>
          </w:p>
          <w:p w14:paraId="27968512" w14:textId="77777777" w:rsidR="00314D7E" w:rsidRPr="00A26709" w:rsidRDefault="00F978FD">
            <w:pPr>
              <w:pStyle w:val="TableParagraph"/>
              <w:spacing w:line="273" w:lineRule="exact"/>
              <w:rPr>
                <w:rFonts w:ascii="Calibri Light"/>
                <w:sz w:val="24"/>
              </w:rPr>
            </w:pPr>
            <w:r w:rsidRPr="00A26709">
              <w:rPr>
                <w:rFonts w:ascii="Calibri Light" w:eastAsia="Calibri Light" w:hAnsi="Calibri Light" w:cs="Calibri Light"/>
                <w:sz w:val="24"/>
                <w:lang w:val="en-US" w:bidi="en-US"/>
              </w:rPr>
              <w:t>.</w:t>
            </w:r>
          </w:p>
        </w:tc>
      </w:tr>
      <w:tr w:rsidR="00314D7E" w:rsidRPr="00A26709" w14:paraId="61645448" w14:textId="77777777">
        <w:trPr>
          <w:trHeight w:val="11134"/>
        </w:trPr>
        <w:tc>
          <w:tcPr>
            <w:tcW w:w="677" w:type="dxa"/>
          </w:tcPr>
          <w:p w14:paraId="2A1D3B22" w14:textId="77777777" w:rsidR="00314D7E" w:rsidRPr="00A26709" w:rsidRDefault="00314D7E">
            <w:pPr>
              <w:pStyle w:val="TableParagraph"/>
              <w:ind w:left="0"/>
              <w:rPr>
                <w:rFonts w:ascii="Calibri Light"/>
                <w:sz w:val="24"/>
              </w:rPr>
            </w:pPr>
          </w:p>
          <w:p w14:paraId="3E725BB9" w14:textId="77777777" w:rsidR="00314D7E" w:rsidRPr="00A26709" w:rsidRDefault="00314D7E">
            <w:pPr>
              <w:pStyle w:val="TableParagraph"/>
              <w:ind w:left="0"/>
              <w:rPr>
                <w:rFonts w:ascii="Calibri Light"/>
                <w:sz w:val="24"/>
              </w:rPr>
            </w:pPr>
          </w:p>
          <w:p w14:paraId="44358FEA" w14:textId="77777777" w:rsidR="00314D7E" w:rsidRPr="00A26709" w:rsidRDefault="00314D7E">
            <w:pPr>
              <w:pStyle w:val="TableParagraph"/>
              <w:ind w:left="0"/>
              <w:rPr>
                <w:rFonts w:ascii="Calibri Light"/>
                <w:sz w:val="24"/>
              </w:rPr>
            </w:pPr>
          </w:p>
          <w:p w14:paraId="55DED754" w14:textId="77777777" w:rsidR="00314D7E" w:rsidRPr="00A26709" w:rsidRDefault="00314D7E">
            <w:pPr>
              <w:pStyle w:val="TableParagraph"/>
              <w:ind w:left="0"/>
              <w:rPr>
                <w:rFonts w:ascii="Calibri Light"/>
                <w:sz w:val="24"/>
              </w:rPr>
            </w:pPr>
          </w:p>
          <w:p w14:paraId="60F78AC1" w14:textId="77777777" w:rsidR="00314D7E" w:rsidRPr="00A26709" w:rsidRDefault="00314D7E">
            <w:pPr>
              <w:pStyle w:val="TableParagraph"/>
              <w:ind w:left="0"/>
              <w:rPr>
                <w:rFonts w:ascii="Calibri Light"/>
                <w:sz w:val="24"/>
              </w:rPr>
            </w:pPr>
          </w:p>
          <w:p w14:paraId="1392F4C5" w14:textId="77777777" w:rsidR="00314D7E" w:rsidRPr="00A26709" w:rsidRDefault="00314D7E">
            <w:pPr>
              <w:pStyle w:val="TableParagraph"/>
              <w:ind w:left="0"/>
              <w:rPr>
                <w:rFonts w:ascii="Calibri Light"/>
                <w:sz w:val="24"/>
              </w:rPr>
            </w:pPr>
          </w:p>
          <w:p w14:paraId="07C4D734" w14:textId="77777777" w:rsidR="00314D7E" w:rsidRPr="00A26709" w:rsidRDefault="00314D7E">
            <w:pPr>
              <w:pStyle w:val="TableParagraph"/>
              <w:ind w:left="0"/>
              <w:rPr>
                <w:rFonts w:ascii="Calibri Light"/>
                <w:sz w:val="24"/>
              </w:rPr>
            </w:pPr>
          </w:p>
          <w:p w14:paraId="25808AC2" w14:textId="77777777" w:rsidR="00314D7E" w:rsidRPr="00A26709" w:rsidRDefault="00314D7E">
            <w:pPr>
              <w:pStyle w:val="TableParagraph"/>
              <w:ind w:left="0"/>
              <w:rPr>
                <w:rFonts w:ascii="Calibri Light"/>
                <w:sz w:val="24"/>
              </w:rPr>
            </w:pPr>
          </w:p>
          <w:p w14:paraId="4F57F60A" w14:textId="77777777" w:rsidR="00314D7E" w:rsidRPr="00A26709" w:rsidRDefault="00314D7E">
            <w:pPr>
              <w:pStyle w:val="TableParagraph"/>
              <w:ind w:left="0"/>
              <w:rPr>
                <w:rFonts w:ascii="Calibri Light"/>
                <w:sz w:val="24"/>
              </w:rPr>
            </w:pPr>
          </w:p>
          <w:p w14:paraId="7C86B4FF" w14:textId="77777777" w:rsidR="00314D7E" w:rsidRPr="00A26709" w:rsidRDefault="00314D7E">
            <w:pPr>
              <w:pStyle w:val="TableParagraph"/>
              <w:ind w:left="0"/>
              <w:rPr>
                <w:rFonts w:ascii="Calibri Light"/>
                <w:sz w:val="24"/>
              </w:rPr>
            </w:pPr>
          </w:p>
          <w:p w14:paraId="56DA92E5" w14:textId="77777777" w:rsidR="00314D7E" w:rsidRPr="00A26709" w:rsidRDefault="00314D7E">
            <w:pPr>
              <w:pStyle w:val="TableParagraph"/>
              <w:ind w:left="0"/>
              <w:rPr>
                <w:rFonts w:ascii="Calibri Light"/>
                <w:sz w:val="24"/>
              </w:rPr>
            </w:pPr>
          </w:p>
          <w:p w14:paraId="1A424990" w14:textId="77777777" w:rsidR="00314D7E" w:rsidRPr="00A26709" w:rsidRDefault="00314D7E">
            <w:pPr>
              <w:pStyle w:val="TableParagraph"/>
              <w:ind w:left="0"/>
              <w:rPr>
                <w:rFonts w:ascii="Calibri Light"/>
                <w:sz w:val="24"/>
              </w:rPr>
            </w:pPr>
          </w:p>
          <w:p w14:paraId="7C0CE224" w14:textId="77777777" w:rsidR="00314D7E" w:rsidRPr="00A26709" w:rsidRDefault="00314D7E">
            <w:pPr>
              <w:pStyle w:val="TableParagraph"/>
              <w:ind w:left="0"/>
              <w:rPr>
                <w:rFonts w:ascii="Calibri Light"/>
                <w:sz w:val="24"/>
              </w:rPr>
            </w:pPr>
          </w:p>
          <w:p w14:paraId="154C6E33" w14:textId="77777777" w:rsidR="00314D7E" w:rsidRPr="00A26709" w:rsidRDefault="00314D7E">
            <w:pPr>
              <w:pStyle w:val="TableParagraph"/>
              <w:ind w:left="0"/>
              <w:rPr>
                <w:rFonts w:ascii="Calibri Light"/>
                <w:sz w:val="24"/>
              </w:rPr>
            </w:pPr>
          </w:p>
          <w:p w14:paraId="302C5C64" w14:textId="77777777" w:rsidR="00314D7E" w:rsidRPr="00A26709" w:rsidRDefault="00314D7E">
            <w:pPr>
              <w:pStyle w:val="TableParagraph"/>
              <w:ind w:left="0"/>
              <w:rPr>
                <w:rFonts w:ascii="Calibri Light"/>
                <w:sz w:val="24"/>
              </w:rPr>
            </w:pPr>
          </w:p>
          <w:p w14:paraId="30E13535" w14:textId="77777777" w:rsidR="00314D7E" w:rsidRPr="00A26709" w:rsidRDefault="00314D7E">
            <w:pPr>
              <w:pStyle w:val="TableParagraph"/>
              <w:ind w:left="0"/>
              <w:rPr>
                <w:rFonts w:ascii="Calibri Light"/>
                <w:sz w:val="24"/>
              </w:rPr>
            </w:pPr>
          </w:p>
          <w:p w14:paraId="4AC2F3AA" w14:textId="77777777" w:rsidR="00314D7E" w:rsidRPr="00A26709" w:rsidRDefault="00314D7E">
            <w:pPr>
              <w:pStyle w:val="TableParagraph"/>
              <w:ind w:left="0"/>
              <w:rPr>
                <w:rFonts w:ascii="Calibri Light"/>
                <w:sz w:val="24"/>
              </w:rPr>
            </w:pPr>
          </w:p>
          <w:p w14:paraId="340AB08D" w14:textId="77777777" w:rsidR="00314D7E" w:rsidRPr="00A26709" w:rsidRDefault="00314D7E">
            <w:pPr>
              <w:pStyle w:val="TableParagraph"/>
              <w:ind w:left="0"/>
              <w:rPr>
                <w:rFonts w:ascii="Calibri Light"/>
                <w:sz w:val="24"/>
              </w:rPr>
            </w:pPr>
          </w:p>
          <w:p w14:paraId="1923EB5D" w14:textId="77777777" w:rsidR="00314D7E" w:rsidRPr="00A26709" w:rsidRDefault="00F978FD">
            <w:pPr>
              <w:pStyle w:val="TableParagraph"/>
              <w:spacing w:before="148"/>
              <w:ind w:left="168" w:right="157"/>
              <w:jc w:val="center"/>
              <w:rPr>
                <w:rFonts w:ascii="Calibri Light"/>
                <w:sz w:val="24"/>
              </w:rPr>
            </w:pPr>
            <w:r w:rsidRPr="00A26709">
              <w:rPr>
                <w:rFonts w:ascii="Calibri Light" w:eastAsia="Calibri Light" w:hAnsi="Calibri Light" w:cs="Calibri Light"/>
                <w:sz w:val="24"/>
                <w:lang w:val="en-US" w:bidi="en-US"/>
              </w:rPr>
              <w:t>18.</w:t>
            </w:r>
          </w:p>
        </w:tc>
        <w:tc>
          <w:tcPr>
            <w:tcW w:w="2710" w:type="dxa"/>
          </w:tcPr>
          <w:p w14:paraId="120915F8" w14:textId="77777777" w:rsidR="00314D7E" w:rsidRPr="00A26709" w:rsidRDefault="00F978FD">
            <w:pPr>
              <w:pStyle w:val="TableParagraph"/>
              <w:spacing w:before="1"/>
              <w:rPr>
                <w:rFonts w:ascii="Calibri Light" w:hAnsi="Calibri Light"/>
                <w:sz w:val="24"/>
              </w:rPr>
            </w:pPr>
            <w:r w:rsidRPr="00A26709">
              <w:rPr>
                <w:rFonts w:ascii="Calibri Light" w:eastAsia="Calibri Light" w:hAnsi="Calibri Light" w:cs="Calibri Light"/>
                <w:sz w:val="24"/>
                <w:lang w:val="en-US" w:bidi="en-US"/>
              </w:rPr>
              <w:t>General requirements</w:t>
            </w:r>
          </w:p>
        </w:tc>
        <w:tc>
          <w:tcPr>
            <w:tcW w:w="5245" w:type="dxa"/>
          </w:tcPr>
          <w:p w14:paraId="019C9401" w14:textId="12767D3D" w:rsidR="00314D7E" w:rsidRPr="00A26709" w:rsidRDefault="00F978FD">
            <w:pPr>
              <w:pStyle w:val="TableParagraph"/>
              <w:tabs>
                <w:tab w:val="left" w:pos="1770"/>
                <w:tab w:val="left" w:pos="3301"/>
              </w:tabs>
              <w:spacing w:before="1"/>
              <w:ind w:right="96"/>
              <w:jc w:val="both"/>
              <w:rPr>
                <w:rFonts w:ascii="Calibri Light" w:hAnsi="Calibri Light"/>
                <w:sz w:val="24"/>
              </w:rPr>
            </w:pPr>
            <w:r w:rsidRPr="00A26709">
              <w:rPr>
                <w:rFonts w:ascii="Calibri Light" w:eastAsia="Calibri Light" w:hAnsi="Calibri Light" w:cs="Calibri Light"/>
                <w:sz w:val="24"/>
                <w:lang w:val="en-US" w:bidi="en-US"/>
              </w:rPr>
              <w:t xml:space="preserve">The solutions of the construction design must guarantee the mechanical strength and stability, </w:t>
            </w:r>
            <w:r w:rsidRPr="00A26709">
              <w:rPr>
                <w:rFonts w:ascii="Calibri Light" w:eastAsia="Calibri Light" w:hAnsi="Calibri Light" w:cs="Calibri Light"/>
                <w:spacing w:val="-1"/>
                <w:sz w:val="24"/>
                <w:lang w:val="en-US" w:bidi="en-US"/>
              </w:rPr>
              <w:t xml:space="preserve">energy efficiency, </w:t>
            </w:r>
            <w:r w:rsidRPr="00A26709">
              <w:rPr>
                <w:rFonts w:ascii="Calibri Light" w:eastAsia="Calibri Light" w:hAnsi="Calibri Light" w:cs="Calibri Light"/>
                <w:sz w:val="24"/>
                <w:lang w:val="en-US" w:bidi="en-US"/>
              </w:rPr>
              <w:t>acoustic properties, fire safety, operational safety, environmental protection, hygiene requirements, including safety during construction and operation, as well as compliance with the User’s requirements.</w:t>
            </w:r>
          </w:p>
          <w:p w14:paraId="6EE693B9" w14:textId="77777777" w:rsidR="00314D7E" w:rsidRPr="00A26709" w:rsidRDefault="00314D7E">
            <w:pPr>
              <w:pStyle w:val="TableParagraph"/>
              <w:spacing w:before="11"/>
              <w:ind w:left="0"/>
              <w:rPr>
                <w:rFonts w:ascii="Calibri Light"/>
                <w:sz w:val="23"/>
              </w:rPr>
            </w:pPr>
          </w:p>
          <w:p w14:paraId="1EBE043D" w14:textId="77777777" w:rsidR="00314D7E" w:rsidRPr="00A26709" w:rsidRDefault="00F978FD">
            <w:pPr>
              <w:pStyle w:val="TableParagraph"/>
              <w:ind w:right="97"/>
              <w:jc w:val="both"/>
              <w:rPr>
                <w:rFonts w:ascii="Calibri Light" w:hAnsi="Calibri Light"/>
                <w:sz w:val="24"/>
              </w:rPr>
            </w:pPr>
            <w:r w:rsidRPr="00A26709">
              <w:rPr>
                <w:rFonts w:ascii="Calibri Light" w:eastAsia="Calibri Light" w:hAnsi="Calibri Light" w:cs="Calibri Light"/>
                <w:sz w:val="24"/>
                <w:lang w:val="en-US" w:bidi="en-US"/>
              </w:rPr>
              <w:t xml:space="preserve">The materials and products used must be certified in the European Union or the United States of America, and with a manufacturer warranty period of at least 2 </w:t>
            </w:r>
            <w:proofErr w:type="gramStart"/>
            <w:r w:rsidRPr="00A26709">
              <w:rPr>
                <w:rFonts w:ascii="Calibri Light" w:eastAsia="Calibri Light" w:hAnsi="Calibri Light" w:cs="Calibri Light"/>
                <w:sz w:val="24"/>
                <w:lang w:val="en-US" w:bidi="en-US"/>
              </w:rPr>
              <w:t>years;</w:t>
            </w:r>
            <w:proofErr w:type="gramEnd"/>
          </w:p>
          <w:p w14:paraId="7AB56A0E" w14:textId="77777777" w:rsidR="00314D7E" w:rsidRPr="00A26709" w:rsidRDefault="00314D7E">
            <w:pPr>
              <w:pStyle w:val="TableParagraph"/>
              <w:spacing w:before="2"/>
              <w:ind w:left="0"/>
              <w:rPr>
                <w:rFonts w:ascii="Calibri Light"/>
                <w:sz w:val="24"/>
              </w:rPr>
            </w:pPr>
          </w:p>
          <w:p w14:paraId="1CB28962" w14:textId="77777777" w:rsidR="00314D7E" w:rsidRPr="00A26709" w:rsidRDefault="00F978FD">
            <w:pPr>
              <w:pStyle w:val="TableParagraph"/>
              <w:ind w:right="96"/>
              <w:jc w:val="both"/>
              <w:rPr>
                <w:rFonts w:ascii="Calibri Light" w:hAnsi="Calibri Light"/>
                <w:sz w:val="24"/>
              </w:rPr>
            </w:pPr>
            <w:r w:rsidRPr="00A26709">
              <w:rPr>
                <w:rFonts w:ascii="Calibri Light" w:eastAsia="Calibri Light" w:hAnsi="Calibri Light" w:cs="Calibri Light"/>
                <w:sz w:val="24"/>
                <w:lang w:val="en-US" w:bidi="en-US"/>
              </w:rPr>
              <w:t>The construction planning documentation must contain all the sections necessary to fully implement the design in accordance with the requirements of the authorities in charge, the Client, and the User. The documentation must be prepared in Latvian and English. For sections requiring approvals by United States authorities, the documentation must be prepared in English and, separately, in Latvian.</w:t>
            </w:r>
          </w:p>
          <w:p w14:paraId="084D3678" w14:textId="77777777" w:rsidR="00314D7E" w:rsidRPr="00A26709" w:rsidRDefault="00314D7E">
            <w:pPr>
              <w:pStyle w:val="TableParagraph"/>
              <w:spacing w:before="11"/>
              <w:ind w:left="0"/>
              <w:rPr>
                <w:rFonts w:ascii="Calibri Light"/>
                <w:sz w:val="23"/>
              </w:rPr>
            </w:pPr>
          </w:p>
          <w:p w14:paraId="152F401C" w14:textId="77777777" w:rsidR="00314D7E" w:rsidRPr="00A26709" w:rsidRDefault="00F978FD">
            <w:pPr>
              <w:pStyle w:val="TableParagraph"/>
              <w:ind w:right="99"/>
              <w:jc w:val="both"/>
              <w:rPr>
                <w:rFonts w:ascii="Calibri Light" w:hAnsi="Calibri Light"/>
                <w:sz w:val="24"/>
              </w:rPr>
            </w:pPr>
            <w:r w:rsidRPr="00A26709">
              <w:rPr>
                <w:rFonts w:ascii="Calibri Light" w:eastAsia="Calibri Light" w:hAnsi="Calibri Light" w:cs="Calibri Light"/>
                <w:sz w:val="24"/>
                <w:lang w:val="en-US" w:bidi="en-US"/>
              </w:rPr>
              <w:t>The construction plan documentation must be prepared in four (4) copies:</w:t>
            </w:r>
          </w:p>
          <w:p w14:paraId="50BB3395" w14:textId="77777777" w:rsidR="00314D7E" w:rsidRPr="00A26709" w:rsidRDefault="00F978FD">
            <w:pPr>
              <w:pStyle w:val="TableParagraph"/>
              <w:numPr>
                <w:ilvl w:val="0"/>
                <w:numId w:val="11"/>
              </w:numPr>
              <w:tabs>
                <w:tab w:val="left" w:pos="828"/>
              </w:tabs>
              <w:spacing w:line="293" w:lineRule="exact"/>
              <w:ind w:hanging="721"/>
              <w:jc w:val="both"/>
              <w:rPr>
                <w:rFonts w:ascii="Calibri Light" w:hAnsi="Calibri Light"/>
                <w:sz w:val="24"/>
              </w:rPr>
            </w:pPr>
            <w:r w:rsidRPr="00A26709">
              <w:rPr>
                <w:rFonts w:ascii="Calibri Light" w:eastAsia="Calibri Light" w:hAnsi="Calibri Light" w:cs="Calibri Light"/>
                <w:sz w:val="24"/>
                <w:lang w:val="en-US" w:bidi="en-US"/>
              </w:rPr>
              <w:t xml:space="preserve">1 copy for the Contractor’s </w:t>
            </w:r>
            <w:proofErr w:type="gramStart"/>
            <w:r w:rsidRPr="00A26709">
              <w:rPr>
                <w:rFonts w:ascii="Calibri Light" w:eastAsia="Calibri Light" w:hAnsi="Calibri Light" w:cs="Calibri Light"/>
                <w:sz w:val="24"/>
                <w:lang w:val="en-US" w:bidi="en-US"/>
              </w:rPr>
              <w:t>archive;</w:t>
            </w:r>
            <w:proofErr w:type="gramEnd"/>
          </w:p>
          <w:p w14:paraId="38B6CAEC" w14:textId="77777777" w:rsidR="00314D7E" w:rsidRPr="00A26709" w:rsidRDefault="00F978FD">
            <w:pPr>
              <w:pStyle w:val="TableParagraph"/>
              <w:numPr>
                <w:ilvl w:val="0"/>
                <w:numId w:val="11"/>
              </w:numPr>
              <w:tabs>
                <w:tab w:val="left" w:pos="828"/>
              </w:tabs>
              <w:ind w:hanging="721"/>
              <w:jc w:val="both"/>
              <w:rPr>
                <w:rFonts w:ascii="Calibri Light" w:hAnsi="Calibri Light"/>
                <w:sz w:val="24"/>
              </w:rPr>
            </w:pPr>
            <w:r w:rsidRPr="00A26709">
              <w:rPr>
                <w:rFonts w:ascii="Calibri Light" w:eastAsia="Calibri Light" w:hAnsi="Calibri Light" w:cs="Calibri Light"/>
                <w:sz w:val="24"/>
                <w:lang w:val="en-US" w:bidi="en-US"/>
              </w:rPr>
              <w:t>3 copies</w:t>
            </w:r>
          </w:p>
          <w:p w14:paraId="579399DF" w14:textId="77777777" w:rsidR="00314D7E" w:rsidRPr="00A26709" w:rsidRDefault="00F978FD">
            <w:pPr>
              <w:pStyle w:val="TableParagraph"/>
              <w:jc w:val="both"/>
              <w:rPr>
                <w:rFonts w:ascii="Calibri Light" w:hAnsi="Calibri Light"/>
                <w:sz w:val="24"/>
              </w:rPr>
            </w:pPr>
            <w:r w:rsidRPr="00A26709">
              <w:rPr>
                <w:rFonts w:ascii="Calibri Light" w:eastAsia="Calibri Light" w:hAnsi="Calibri Light" w:cs="Calibri Light"/>
                <w:sz w:val="24"/>
                <w:lang w:val="en-US" w:bidi="en-US"/>
              </w:rPr>
              <w:t xml:space="preserve">are handed over to the Client with the acceptance </w:t>
            </w:r>
            <w:proofErr w:type="gramStart"/>
            <w:r w:rsidRPr="00A26709">
              <w:rPr>
                <w:rFonts w:ascii="Calibri Light" w:eastAsia="Calibri Light" w:hAnsi="Calibri Light" w:cs="Calibri Light"/>
                <w:sz w:val="24"/>
                <w:lang w:val="en-US" w:bidi="en-US"/>
              </w:rPr>
              <w:t>certificate;</w:t>
            </w:r>
            <w:proofErr w:type="gramEnd"/>
          </w:p>
          <w:p w14:paraId="5482ED8E" w14:textId="77777777" w:rsidR="00314D7E" w:rsidRPr="00A26709" w:rsidRDefault="00F978FD">
            <w:pPr>
              <w:pStyle w:val="TableParagraph"/>
              <w:spacing w:before="2"/>
              <w:ind w:right="97"/>
              <w:jc w:val="both"/>
              <w:rPr>
                <w:rFonts w:ascii="Calibri Light" w:hAnsi="Calibri Light"/>
                <w:sz w:val="24"/>
              </w:rPr>
            </w:pPr>
            <w:r w:rsidRPr="00A26709">
              <w:rPr>
                <w:rFonts w:ascii="Calibri Light" w:eastAsia="Calibri Light" w:hAnsi="Calibri Light" w:cs="Calibri Light"/>
                <w:sz w:val="24"/>
                <w:lang w:val="en-US" w:bidi="en-US"/>
              </w:rPr>
              <w:t>All the four (4) copies must be accompanied by a data storage medium containing the entirety of the volume of the documentation in electronic form. The entire design volume must be in *.pdf format. The drawing sheets and spreadsheets must also be enclosed, in *.dwg and *.</w:t>
            </w:r>
            <w:proofErr w:type="spellStart"/>
            <w:r w:rsidRPr="00A26709">
              <w:rPr>
                <w:rFonts w:ascii="Calibri Light" w:eastAsia="Calibri Light" w:hAnsi="Calibri Light" w:cs="Calibri Light"/>
                <w:sz w:val="24"/>
                <w:lang w:val="en-US" w:bidi="en-US"/>
              </w:rPr>
              <w:t>xls</w:t>
            </w:r>
            <w:proofErr w:type="spellEnd"/>
            <w:r w:rsidRPr="00A26709">
              <w:rPr>
                <w:rFonts w:ascii="Calibri Light" w:eastAsia="Calibri Light" w:hAnsi="Calibri Light" w:cs="Calibri Light"/>
                <w:sz w:val="24"/>
                <w:lang w:val="en-US" w:bidi="en-US"/>
              </w:rPr>
              <w:t xml:space="preserve"> formats.</w:t>
            </w:r>
          </w:p>
          <w:p w14:paraId="3DE04FDB" w14:textId="77777777" w:rsidR="00314D7E" w:rsidRPr="00A26709" w:rsidRDefault="00F978FD">
            <w:pPr>
              <w:pStyle w:val="TableParagraph"/>
              <w:ind w:right="97"/>
              <w:jc w:val="both"/>
              <w:rPr>
                <w:rFonts w:ascii="Calibri Light" w:hAnsi="Calibri Light"/>
                <w:sz w:val="24"/>
              </w:rPr>
            </w:pPr>
            <w:r w:rsidRPr="00A26709">
              <w:rPr>
                <w:rFonts w:ascii="Calibri Light" w:eastAsia="Calibri Light" w:hAnsi="Calibri Light" w:cs="Calibri Light"/>
                <w:sz w:val="24"/>
                <w:lang w:val="en-US" w:bidi="en-US"/>
              </w:rPr>
              <w:t>If approval by United States authorities is required, appropriate documentation must be provided: the Contractor must provide the entirety of the documentation requested by the authorities in the specified submission format.</w:t>
            </w:r>
          </w:p>
        </w:tc>
      </w:tr>
    </w:tbl>
    <w:p w14:paraId="6102322F" w14:textId="77777777" w:rsidR="00314D7E" w:rsidRPr="00A26709" w:rsidRDefault="00314D7E">
      <w:pPr>
        <w:jc w:val="both"/>
        <w:rPr>
          <w:rFonts w:ascii="Calibri Light" w:hAnsi="Calibri Light"/>
          <w:sz w:val="24"/>
        </w:rPr>
        <w:sectPr w:rsidR="00314D7E" w:rsidRPr="00A26709">
          <w:pgSz w:w="12240" w:h="15840"/>
          <w:pgMar w:top="1440" w:right="1680" w:bottom="1060" w:left="1700" w:header="0" w:footer="877"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10"/>
        <w:gridCol w:w="5245"/>
      </w:tblGrid>
      <w:tr w:rsidR="00314D7E" w:rsidRPr="00A26709" w14:paraId="265FCB5B" w14:textId="77777777">
        <w:trPr>
          <w:trHeight w:val="1759"/>
        </w:trPr>
        <w:tc>
          <w:tcPr>
            <w:tcW w:w="677" w:type="dxa"/>
          </w:tcPr>
          <w:p w14:paraId="2C4C21B9" w14:textId="77777777" w:rsidR="00314D7E" w:rsidRPr="00A26709" w:rsidRDefault="00314D7E">
            <w:pPr>
              <w:pStyle w:val="TableParagraph"/>
              <w:ind w:left="0"/>
              <w:rPr>
                <w:sz w:val="24"/>
              </w:rPr>
            </w:pPr>
          </w:p>
        </w:tc>
        <w:tc>
          <w:tcPr>
            <w:tcW w:w="2710" w:type="dxa"/>
          </w:tcPr>
          <w:p w14:paraId="7FB67837" w14:textId="77777777" w:rsidR="00314D7E" w:rsidRPr="00A26709" w:rsidRDefault="00314D7E">
            <w:pPr>
              <w:pStyle w:val="TableParagraph"/>
              <w:ind w:left="0"/>
              <w:rPr>
                <w:sz w:val="24"/>
              </w:rPr>
            </w:pPr>
          </w:p>
        </w:tc>
        <w:tc>
          <w:tcPr>
            <w:tcW w:w="5245" w:type="dxa"/>
          </w:tcPr>
          <w:p w14:paraId="162ED729" w14:textId="77777777" w:rsidR="00314D7E" w:rsidRPr="00A26709" w:rsidRDefault="00F978FD">
            <w:pPr>
              <w:pStyle w:val="TableParagraph"/>
              <w:ind w:right="96"/>
              <w:jc w:val="both"/>
              <w:rPr>
                <w:rFonts w:ascii="Calibri Light" w:hAnsi="Calibri Light"/>
                <w:sz w:val="24"/>
              </w:rPr>
            </w:pPr>
            <w:r w:rsidRPr="00A26709">
              <w:rPr>
                <w:rFonts w:ascii="Calibri Light" w:eastAsia="Calibri Light" w:hAnsi="Calibri Light" w:cs="Calibri Light"/>
                <w:sz w:val="24"/>
                <w:lang w:val="en-US" w:bidi="en-US"/>
              </w:rPr>
              <w:t>All the work specified in the construction design must be shown in the table of construction quantities and a costed work estimate that must be included in the digital documentation for the site and on the data storage medium. Based on the work estimate, a template for the financial offer must be prepared and</w:t>
            </w:r>
          </w:p>
          <w:p w14:paraId="1E00F911" w14:textId="77777777" w:rsidR="00314D7E" w:rsidRPr="00A26709" w:rsidRDefault="00F978FD">
            <w:pPr>
              <w:pStyle w:val="TableParagraph"/>
              <w:spacing w:before="1" w:line="273" w:lineRule="exact"/>
              <w:jc w:val="both"/>
              <w:rPr>
                <w:rFonts w:ascii="Calibri Light" w:hAnsi="Calibri Light"/>
                <w:sz w:val="24"/>
              </w:rPr>
            </w:pPr>
            <w:r w:rsidRPr="00A26709">
              <w:rPr>
                <w:rFonts w:ascii="Calibri Light" w:eastAsia="Calibri Light" w:hAnsi="Calibri Light" w:cs="Calibri Light"/>
                <w:sz w:val="24"/>
                <w:lang w:val="en-US" w:bidi="en-US"/>
              </w:rPr>
              <w:t>included it on the data storage medium.</w:t>
            </w:r>
          </w:p>
        </w:tc>
      </w:tr>
      <w:tr w:rsidR="00314D7E" w:rsidRPr="00A26709" w14:paraId="30F463EE" w14:textId="77777777">
        <w:trPr>
          <w:trHeight w:val="2928"/>
        </w:trPr>
        <w:tc>
          <w:tcPr>
            <w:tcW w:w="677" w:type="dxa"/>
          </w:tcPr>
          <w:p w14:paraId="44093527" w14:textId="77777777" w:rsidR="00314D7E" w:rsidRPr="00A26709" w:rsidRDefault="00314D7E">
            <w:pPr>
              <w:pStyle w:val="TableParagraph"/>
              <w:ind w:left="0"/>
              <w:rPr>
                <w:rFonts w:ascii="Calibri Light"/>
                <w:sz w:val="24"/>
              </w:rPr>
            </w:pPr>
          </w:p>
          <w:p w14:paraId="304903DE" w14:textId="77777777" w:rsidR="00314D7E" w:rsidRPr="00A26709" w:rsidRDefault="00314D7E">
            <w:pPr>
              <w:pStyle w:val="TableParagraph"/>
              <w:ind w:left="0"/>
              <w:rPr>
                <w:rFonts w:ascii="Calibri Light"/>
                <w:sz w:val="24"/>
              </w:rPr>
            </w:pPr>
          </w:p>
          <w:p w14:paraId="7C26284C" w14:textId="77777777" w:rsidR="00314D7E" w:rsidRPr="00A26709" w:rsidRDefault="00314D7E">
            <w:pPr>
              <w:pStyle w:val="TableParagraph"/>
              <w:ind w:left="0"/>
              <w:rPr>
                <w:rFonts w:ascii="Calibri Light"/>
                <w:sz w:val="24"/>
              </w:rPr>
            </w:pPr>
          </w:p>
          <w:p w14:paraId="5EE4E4D8" w14:textId="77777777" w:rsidR="00314D7E" w:rsidRPr="00A26709" w:rsidRDefault="00314D7E">
            <w:pPr>
              <w:pStyle w:val="TableParagraph"/>
              <w:spacing w:before="10"/>
              <w:ind w:left="0"/>
              <w:rPr>
                <w:rFonts w:ascii="Calibri Light"/>
                <w:sz w:val="35"/>
              </w:rPr>
            </w:pPr>
          </w:p>
          <w:p w14:paraId="0E2C086A" w14:textId="77777777" w:rsidR="00314D7E" w:rsidRPr="00A26709" w:rsidRDefault="00F978FD">
            <w:pPr>
              <w:pStyle w:val="TableParagraph"/>
              <w:ind w:left="168" w:right="157"/>
              <w:jc w:val="center"/>
              <w:rPr>
                <w:rFonts w:ascii="Calibri Light"/>
                <w:sz w:val="24"/>
              </w:rPr>
            </w:pPr>
            <w:r w:rsidRPr="00A26709">
              <w:rPr>
                <w:rFonts w:ascii="Calibri Light" w:eastAsia="Calibri Light" w:hAnsi="Calibri Light" w:cs="Calibri Light"/>
                <w:sz w:val="24"/>
                <w:lang w:val="en-US" w:bidi="en-US"/>
              </w:rPr>
              <w:t>19.</w:t>
            </w:r>
          </w:p>
        </w:tc>
        <w:tc>
          <w:tcPr>
            <w:tcW w:w="2710" w:type="dxa"/>
          </w:tcPr>
          <w:p w14:paraId="4A4B8B18"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Contract duration</w:t>
            </w:r>
          </w:p>
        </w:tc>
        <w:tc>
          <w:tcPr>
            <w:tcW w:w="5245" w:type="dxa"/>
          </w:tcPr>
          <w:p w14:paraId="4F240796" w14:textId="77777777"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The total time for the completion and approval of all the work specified in these Technical Specifications may not exceed six (6) months after the date of signing of the Contract.</w:t>
            </w:r>
          </w:p>
          <w:p w14:paraId="3443E69A" w14:textId="77777777" w:rsidR="00314D7E" w:rsidRPr="00A26709" w:rsidRDefault="00314D7E">
            <w:pPr>
              <w:pStyle w:val="TableParagraph"/>
              <w:spacing w:before="10"/>
              <w:ind w:left="0"/>
              <w:rPr>
                <w:rFonts w:ascii="Calibri Light"/>
                <w:sz w:val="23"/>
              </w:rPr>
            </w:pPr>
          </w:p>
          <w:p w14:paraId="2BF26502" w14:textId="77777777" w:rsidR="00314D7E" w:rsidRPr="00A26709" w:rsidRDefault="00F978FD">
            <w:pPr>
              <w:pStyle w:val="TableParagraph"/>
              <w:ind w:right="96"/>
              <w:jc w:val="both"/>
              <w:rPr>
                <w:rFonts w:ascii="Calibri Light" w:hAnsi="Calibri Light"/>
                <w:sz w:val="24"/>
              </w:rPr>
            </w:pPr>
            <w:r w:rsidRPr="00A26709">
              <w:rPr>
                <w:rFonts w:ascii="Calibri Light" w:eastAsia="Calibri Light" w:hAnsi="Calibri Light" w:cs="Calibri Light"/>
                <w:sz w:val="24"/>
                <w:lang w:val="en-US" w:bidi="en-US"/>
              </w:rPr>
              <w:t xml:space="preserve">The construction design must be approved by the Users defined by the Client, by the Client itself, and by the national, municipal, and other authorities of the Republic of Latvia or the United States of America, if required by applicable </w:t>
            </w:r>
          </w:p>
          <w:p w14:paraId="0D19C703" w14:textId="77777777" w:rsidR="00314D7E" w:rsidRPr="00A26709" w:rsidRDefault="00F978FD">
            <w:pPr>
              <w:pStyle w:val="TableParagraph"/>
              <w:spacing w:line="273" w:lineRule="exact"/>
              <w:jc w:val="both"/>
              <w:rPr>
                <w:rFonts w:ascii="Calibri Light" w:hAnsi="Calibri Light"/>
                <w:sz w:val="24"/>
              </w:rPr>
            </w:pPr>
            <w:r w:rsidRPr="00A26709">
              <w:rPr>
                <w:rFonts w:ascii="Calibri Light" w:eastAsia="Calibri Light" w:hAnsi="Calibri Light" w:cs="Calibri Light"/>
                <w:sz w:val="24"/>
                <w:lang w:val="en-US" w:bidi="en-US"/>
              </w:rPr>
              <w:t>laws and regulations.</w:t>
            </w:r>
          </w:p>
        </w:tc>
      </w:tr>
      <w:tr w:rsidR="00314D7E" w:rsidRPr="00A26709" w14:paraId="4DDD3FEB" w14:textId="77777777">
        <w:trPr>
          <w:trHeight w:val="1634"/>
        </w:trPr>
        <w:tc>
          <w:tcPr>
            <w:tcW w:w="677" w:type="dxa"/>
            <w:tcBorders>
              <w:bottom w:val="nil"/>
            </w:tcBorders>
          </w:tcPr>
          <w:p w14:paraId="2AAA70E3" w14:textId="77777777" w:rsidR="00314D7E" w:rsidRPr="00A26709" w:rsidRDefault="00314D7E">
            <w:pPr>
              <w:pStyle w:val="TableParagraph"/>
              <w:ind w:left="0"/>
              <w:rPr>
                <w:sz w:val="24"/>
              </w:rPr>
            </w:pPr>
          </w:p>
        </w:tc>
        <w:tc>
          <w:tcPr>
            <w:tcW w:w="2710" w:type="dxa"/>
            <w:tcBorders>
              <w:bottom w:val="nil"/>
            </w:tcBorders>
          </w:tcPr>
          <w:p w14:paraId="67B97C9E" w14:textId="77777777" w:rsidR="00314D7E" w:rsidRPr="00A26709" w:rsidRDefault="00F978FD">
            <w:pPr>
              <w:pStyle w:val="TableParagraph"/>
              <w:spacing w:before="1"/>
              <w:ind w:right="884"/>
              <w:rPr>
                <w:rFonts w:ascii="Calibri Light" w:hAnsi="Calibri Light"/>
                <w:sz w:val="24"/>
              </w:rPr>
            </w:pPr>
            <w:r w:rsidRPr="00A26709">
              <w:rPr>
                <w:rFonts w:ascii="Calibri Light" w:eastAsia="Calibri Light" w:hAnsi="Calibri Light" w:cs="Calibri Light"/>
                <w:sz w:val="24"/>
                <w:lang w:val="en-US" w:bidi="en-US"/>
              </w:rPr>
              <w:t>Design supervision requirements</w:t>
            </w:r>
          </w:p>
        </w:tc>
        <w:tc>
          <w:tcPr>
            <w:tcW w:w="5245" w:type="dxa"/>
            <w:tcBorders>
              <w:bottom w:val="nil"/>
            </w:tcBorders>
          </w:tcPr>
          <w:p w14:paraId="51EEB687" w14:textId="77777777" w:rsidR="00314D7E" w:rsidRPr="00A26709" w:rsidRDefault="00F978FD">
            <w:pPr>
              <w:pStyle w:val="TableParagraph"/>
              <w:spacing w:before="1"/>
              <w:ind w:right="94"/>
              <w:jc w:val="both"/>
              <w:rPr>
                <w:rFonts w:ascii="Calibri Light" w:hAnsi="Calibri Light"/>
                <w:sz w:val="24"/>
              </w:rPr>
            </w:pPr>
            <w:r w:rsidRPr="00A26709">
              <w:rPr>
                <w:rFonts w:ascii="Calibri Light" w:eastAsia="Calibri Light" w:hAnsi="Calibri Light" w:cs="Calibri Light"/>
                <w:sz w:val="24"/>
                <w:lang w:val="en-US" w:bidi="en-US"/>
              </w:rPr>
              <w:t xml:space="preserve">Design supervision is carried out in accordance with the laws and regulations governing construction, monitoring compliance with quality standards and </w:t>
            </w:r>
            <w:proofErr w:type="gramStart"/>
            <w:r w:rsidRPr="00A26709">
              <w:rPr>
                <w:rFonts w:ascii="Calibri Light" w:eastAsia="Calibri Light" w:hAnsi="Calibri Light" w:cs="Calibri Light"/>
                <w:sz w:val="24"/>
                <w:lang w:val="en-US" w:bidi="en-US"/>
              </w:rPr>
              <w:t>requirements</w:t>
            </w:r>
            <w:proofErr w:type="gramEnd"/>
            <w:r w:rsidRPr="00A26709">
              <w:rPr>
                <w:rFonts w:ascii="Calibri Light" w:eastAsia="Calibri Light" w:hAnsi="Calibri Light" w:cs="Calibri Light"/>
                <w:sz w:val="24"/>
                <w:lang w:val="en-US" w:bidi="en-US"/>
              </w:rPr>
              <w:t xml:space="preserve"> and recording the results of inspections in the construction log;</w:t>
            </w:r>
          </w:p>
        </w:tc>
      </w:tr>
      <w:tr w:rsidR="00314D7E" w:rsidRPr="00A26709" w14:paraId="5EDD595F" w14:textId="77777777">
        <w:trPr>
          <w:trHeight w:val="2418"/>
        </w:trPr>
        <w:tc>
          <w:tcPr>
            <w:tcW w:w="677" w:type="dxa"/>
            <w:tcBorders>
              <w:top w:val="nil"/>
              <w:bottom w:val="nil"/>
            </w:tcBorders>
          </w:tcPr>
          <w:p w14:paraId="3BEA0345" w14:textId="77777777" w:rsidR="00314D7E" w:rsidRPr="00A26709" w:rsidRDefault="00314D7E">
            <w:pPr>
              <w:pStyle w:val="TableParagraph"/>
              <w:ind w:left="0"/>
              <w:rPr>
                <w:rFonts w:ascii="Calibri Light"/>
                <w:sz w:val="24"/>
              </w:rPr>
            </w:pPr>
          </w:p>
          <w:p w14:paraId="1B8C534C" w14:textId="77777777" w:rsidR="00314D7E" w:rsidRPr="00A26709" w:rsidRDefault="00314D7E">
            <w:pPr>
              <w:pStyle w:val="TableParagraph"/>
              <w:ind w:left="0"/>
              <w:rPr>
                <w:rFonts w:ascii="Calibri Light"/>
                <w:sz w:val="24"/>
              </w:rPr>
            </w:pPr>
          </w:p>
          <w:p w14:paraId="71644D4B" w14:textId="77777777" w:rsidR="00314D7E" w:rsidRPr="00A26709" w:rsidRDefault="00314D7E">
            <w:pPr>
              <w:pStyle w:val="TableParagraph"/>
              <w:ind w:left="0"/>
              <w:rPr>
                <w:rFonts w:ascii="Calibri Light"/>
                <w:sz w:val="24"/>
              </w:rPr>
            </w:pPr>
          </w:p>
          <w:p w14:paraId="2FF6296A" w14:textId="77777777" w:rsidR="00314D7E" w:rsidRPr="00A26709" w:rsidRDefault="00314D7E">
            <w:pPr>
              <w:pStyle w:val="TableParagraph"/>
              <w:ind w:left="0"/>
              <w:rPr>
                <w:rFonts w:ascii="Calibri Light"/>
                <w:sz w:val="24"/>
              </w:rPr>
            </w:pPr>
          </w:p>
          <w:p w14:paraId="119F8208" w14:textId="77777777" w:rsidR="00314D7E" w:rsidRPr="00A26709" w:rsidRDefault="00314D7E">
            <w:pPr>
              <w:pStyle w:val="TableParagraph"/>
              <w:ind w:left="0"/>
              <w:rPr>
                <w:rFonts w:ascii="Calibri Light"/>
                <w:sz w:val="24"/>
              </w:rPr>
            </w:pPr>
          </w:p>
          <w:p w14:paraId="2F4C1B10" w14:textId="77777777" w:rsidR="00314D7E" w:rsidRPr="00A26709" w:rsidRDefault="00314D7E">
            <w:pPr>
              <w:pStyle w:val="TableParagraph"/>
              <w:ind w:left="0"/>
              <w:rPr>
                <w:rFonts w:ascii="Calibri Light"/>
                <w:sz w:val="24"/>
              </w:rPr>
            </w:pPr>
          </w:p>
          <w:p w14:paraId="15B70A75" w14:textId="77777777" w:rsidR="00314D7E" w:rsidRPr="00A26709" w:rsidRDefault="00314D7E">
            <w:pPr>
              <w:pStyle w:val="TableParagraph"/>
              <w:spacing w:before="3"/>
              <w:ind w:left="0"/>
              <w:rPr>
                <w:rFonts w:ascii="Calibri Light"/>
              </w:rPr>
            </w:pPr>
          </w:p>
          <w:p w14:paraId="2A18F595" w14:textId="77777777" w:rsidR="00314D7E" w:rsidRPr="00A26709" w:rsidRDefault="00F978FD">
            <w:pPr>
              <w:pStyle w:val="TableParagraph"/>
              <w:spacing w:before="1"/>
              <w:ind w:left="168" w:right="157"/>
              <w:jc w:val="center"/>
              <w:rPr>
                <w:rFonts w:ascii="Calibri Light"/>
                <w:sz w:val="24"/>
              </w:rPr>
            </w:pPr>
            <w:r w:rsidRPr="00A26709">
              <w:rPr>
                <w:rFonts w:ascii="Calibri Light" w:eastAsia="Calibri Light" w:hAnsi="Calibri Light" w:cs="Calibri Light"/>
                <w:sz w:val="24"/>
                <w:lang w:val="en-US" w:bidi="en-US"/>
              </w:rPr>
              <w:t>20.</w:t>
            </w:r>
          </w:p>
        </w:tc>
        <w:tc>
          <w:tcPr>
            <w:tcW w:w="2710" w:type="dxa"/>
            <w:tcBorders>
              <w:top w:val="nil"/>
              <w:bottom w:val="nil"/>
            </w:tcBorders>
          </w:tcPr>
          <w:p w14:paraId="1A922F1F" w14:textId="77777777" w:rsidR="00314D7E" w:rsidRPr="00A26709" w:rsidRDefault="00314D7E">
            <w:pPr>
              <w:pStyle w:val="TableParagraph"/>
              <w:ind w:left="0"/>
              <w:rPr>
                <w:sz w:val="24"/>
              </w:rPr>
            </w:pPr>
          </w:p>
        </w:tc>
        <w:tc>
          <w:tcPr>
            <w:tcW w:w="5245" w:type="dxa"/>
            <w:tcBorders>
              <w:top w:val="nil"/>
              <w:bottom w:val="nil"/>
            </w:tcBorders>
          </w:tcPr>
          <w:p w14:paraId="75267181" w14:textId="77777777" w:rsidR="00314D7E" w:rsidRPr="00A26709" w:rsidRDefault="00F978FD">
            <w:pPr>
              <w:pStyle w:val="TableParagraph"/>
              <w:spacing w:before="124"/>
              <w:ind w:right="97"/>
              <w:jc w:val="both"/>
              <w:rPr>
                <w:rFonts w:ascii="Calibri Light" w:hAnsi="Calibri Light"/>
                <w:sz w:val="24"/>
              </w:rPr>
            </w:pPr>
            <w:r w:rsidRPr="00A26709">
              <w:rPr>
                <w:rFonts w:ascii="Calibri Light" w:eastAsia="Calibri Light" w:hAnsi="Calibri Light" w:cs="Calibri Light"/>
                <w:sz w:val="24"/>
                <w:lang w:val="en-US" w:bidi="en-US"/>
              </w:rPr>
              <w:t>During design supervision, the designer, at no additional charge, corrects any deficiencies and errors in the design documentation and prepares the necessary additional drawings. Any increases in the cost of the construction work resulting from deficiencies or errors in the design are paid by the designer;</w:t>
            </w:r>
          </w:p>
        </w:tc>
      </w:tr>
      <w:tr w:rsidR="00314D7E" w:rsidRPr="00A26709" w14:paraId="0A96AEB9" w14:textId="77777777">
        <w:trPr>
          <w:trHeight w:val="1976"/>
        </w:trPr>
        <w:tc>
          <w:tcPr>
            <w:tcW w:w="677" w:type="dxa"/>
            <w:tcBorders>
              <w:top w:val="nil"/>
              <w:bottom w:val="nil"/>
            </w:tcBorders>
          </w:tcPr>
          <w:p w14:paraId="6CBA86EC" w14:textId="77777777" w:rsidR="00314D7E" w:rsidRPr="00A26709" w:rsidRDefault="00314D7E">
            <w:pPr>
              <w:pStyle w:val="TableParagraph"/>
              <w:ind w:left="0"/>
              <w:rPr>
                <w:sz w:val="24"/>
              </w:rPr>
            </w:pPr>
          </w:p>
        </w:tc>
        <w:tc>
          <w:tcPr>
            <w:tcW w:w="2710" w:type="dxa"/>
            <w:tcBorders>
              <w:top w:val="nil"/>
              <w:bottom w:val="nil"/>
            </w:tcBorders>
          </w:tcPr>
          <w:p w14:paraId="4AD6FDC6" w14:textId="77777777" w:rsidR="00314D7E" w:rsidRPr="00A26709" w:rsidRDefault="00314D7E">
            <w:pPr>
              <w:pStyle w:val="TableParagraph"/>
              <w:ind w:left="0"/>
              <w:rPr>
                <w:sz w:val="24"/>
              </w:rPr>
            </w:pPr>
          </w:p>
        </w:tc>
        <w:tc>
          <w:tcPr>
            <w:tcW w:w="5245" w:type="dxa"/>
            <w:tcBorders>
              <w:top w:val="nil"/>
              <w:bottom w:val="nil"/>
            </w:tcBorders>
          </w:tcPr>
          <w:p w14:paraId="34D28074" w14:textId="77777777" w:rsidR="00314D7E" w:rsidRPr="00A26709" w:rsidRDefault="00F978FD">
            <w:pPr>
              <w:pStyle w:val="TableParagraph"/>
              <w:spacing w:before="51"/>
              <w:ind w:right="95"/>
              <w:jc w:val="both"/>
              <w:rPr>
                <w:rFonts w:ascii="Calibri Light" w:hAnsi="Calibri Light"/>
                <w:sz w:val="24"/>
              </w:rPr>
            </w:pPr>
            <w:r w:rsidRPr="00A26709">
              <w:rPr>
                <w:rFonts w:ascii="Calibri Light" w:eastAsia="Calibri Light" w:hAnsi="Calibri Light" w:cs="Calibri Light"/>
                <w:sz w:val="24"/>
                <w:lang w:val="en-US" w:bidi="en-US"/>
              </w:rPr>
              <w:t>If changes are made to the approved construction plan documentation during design supervision, the designer must ensure that these changes are approved by the Client and, in the cases specified in laws and regulations, by the institutions that issued the technical specifications, and other bodies;</w:t>
            </w:r>
          </w:p>
        </w:tc>
      </w:tr>
      <w:tr w:rsidR="00314D7E" w:rsidRPr="00A26709" w14:paraId="5AB0DB4D" w14:textId="77777777">
        <w:trPr>
          <w:trHeight w:val="1591"/>
        </w:trPr>
        <w:tc>
          <w:tcPr>
            <w:tcW w:w="677" w:type="dxa"/>
            <w:tcBorders>
              <w:top w:val="nil"/>
            </w:tcBorders>
          </w:tcPr>
          <w:p w14:paraId="51B994BF" w14:textId="77777777" w:rsidR="00314D7E" w:rsidRPr="00A26709" w:rsidRDefault="00314D7E">
            <w:pPr>
              <w:pStyle w:val="TableParagraph"/>
              <w:ind w:left="0"/>
              <w:rPr>
                <w:sz w:val="24"/>
              </w:rPr>
            </w:pPr>
          </w:p>
        </w:tc>
        <w:tc>
          <w:tcPr>
            <w:tcW w:w="2710" w:type="dxa"/>
            <w:tcBorders>
              <w:top w:val="nil"/>
            </w:tcBorders>
          </w:tcPr>
          <w:p w14:paraId="578C3D4D" w14:textId="77777777" w:rsidR="00314D7E" w:rsidRPr="00A26709" w:rsidRDefault="00314D7E">
            <w:pPr>
              <w:pStyle w:val="TableParagraph"/>
              <w:ind w:left="0"/>
              <w:rPr>
                <w:sz w:val="24"/>
              </w:rPr>
            </w:pPr>
          </w:p>
        </w:tc>
        <w:tc>
          <w:tcPr>
            <w:tcW w:w="5245" w:type="dxa"/>
            <w:tcBorders>
              <w:top w:val="nil"/>
            </w:tcBorders>
          </w:tcPr>
          <w:p w14:paraId="3A188B9D" w14:textId="77777777" w:rsidR="00314D7E" w:rsidRPr="00A26709" w:rsidRDefault="00F978FD">
            <w:pPr>
              <w:pStyle w:val="TableParagraph"/>
              <w:spacing w:before="106" w:line="290" w:lineRule="atLeast"/>
              <w:ind w:right="97"/>
              <w:jc w:val="both"/>
              <w:rPr>
                <w:rFonts w:ascii="Calibri Light" w:hAnsi="Calibri Light"/>
                <w:sz w:val="24"/>
              </w:rPr>
            </w:pPr>
            <w:r w:rsidRPr="00A26709">
              <w:rPr>
                <w:rFonts w:ascii="Calibri Light" w:eastAsia="Calibri Light" w:hAnsi="Calibri Light" w:cs="Calibri Light"/>
                <w:sz w:val="24"/>
                <w:lang w:val="en-US" w:bidi="en-US"/>
              </w:rPr>
              <w:t>The cost of design supervision includes all that is necessary to ensure that the design supervision team can work continuously at the site throughout the duration of the construction. Design supervision is paid in accordance with the performance of the construction work;</w:t>
            </w:r>
          </w:p>
        </w:tc>
      </w:tr>
    </w:tbl>
    <w:p w14:paraId="4DDA0DEF" w14:textId="77777777" w:rsidR="00314D7E" w:rsidRPr="00A26709" w:rsidRDefault="00314D7E">
      <w:pPr>
        <w:spacing w:line="290" w:lineRule="atLeast"/>
        <w:jc w:val="both"/>
        <w:rPr>
          <w:rFonts w:ascii="Calibri Light" w:hAnsi="Calibri Light"/>
          <w:sz w:val="24"/>
        </w:rPr>
        <w:sectPr w:rsidR="00314D7E" w:rsidRPr="00A26709" w:rsidSect="008A0534">
          <w:pgSz w:w="12240" w:h="15840"/>
          <w:pgMar w:top="993" w:right="1680" w:bottom="1060" w:left="1700" w:header="0" w:footer="877"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7"/>
        <w:gridCol w:w="2710"/>
        <w:gridCol w:w="5245"/>
      </w:tblGrid>
      <w:tr w:rsidR="00314D7E" w:rsidRPr="00A26709" w14:paraId="3A0D7291" w14:textId="77777777">
        <w:trPr>
          <w:trHeight w:val="8204"/>
        </w:trPr>
        <w:tc>
          <w:tcPr>
            <w:tcW w:w="677" w:type="dxa"/>
          </w:tcPr>
          <w:p w14:paraId="4155786B" w14:textId="77777777" w:rsidR="00314D7E" w:rsidRPr="00A26709" w:rsidRDefault="00314D7E">
            <w:pPr>
              <w:pStyle w:val="TableParagraph"/>
              <w:ind w:left="0"/>
              <w:rPr>
                <w:sz w:val="24"/>
              </w:rPr>
            </w:pPr>
          </w:p>
        </w:tc>
        <w:tc>
          <w:tcPr>
            <w:tcW w:w="2710" w:type="dxa"/>
          </w:tcPr>
          <w:p w14:paraId="06F97E9C" w14:textId="77777777" w:rsidR="00314D7E" w:rsidRPr="00A26709" w:rsidRDefault="00314D7E">
            <w:pPr>
              <w:pStyle w:val="TableParagraph"/>
              <w:ind w:left="0"/>
              <w:rPr>
                <w:sz w:val="24"/>
              </w:rPr>
            </w:pPr>
          </w:p>
        </w:tc>
        <w:tc>
          <w:tcPr>
            <w:tcW w:w="5245" w:type="dxa"/>
          </w:tcPr>
          <w:p w14:paraId="2C7AE311" w14:textId="77777777" w:rsidR="00314D7E" w:rsidRPr="00A26709" w:rsidRDefault="00314D7E">
            <w:pPr>
              <w:pStyle w:val="TableParagraph"/>
              <w:spacing w:before="11"/>
              <w:ind w:left="0"/>
              <w:rPr>
                <w:rFonts w:ascii="Calibri Light"/>
                <w:sz w:val="23"/>
              </w:rPr>
            </w:pPr>
          </w:p>
          <w:p w14:paraId="0165C617" w14:textId="77777777" w:rsidR="00314D7E" w:rsidRPr="00A26709" w:rsidRDefault="00F978FD">
            <w:pPr>
              <w:pStyle w:val="TableParagraph"/>
              <w:ind w:right="97"/>
              <w:jc w:val="both"/>
              <w:rPr>
                <w:rFonts w:ascii="Calibri Light" w:hAnsi="Calibri Light"/>
                <w:sz w:val="24"/>
              </w:rPr>
            </w:pPr>
            <w:r w:rsidRPr="00A26709">
              <w:rPr>
                <w:rFonts w:ascii="Calibri Light" w:eastAsia="Calibri Light" w:hAnsi="Calibri Light" w:cs="Calibri Light"/>
                <w:sz w:val="24"/>
                <w:lang w:val="en-US" w:bidi="en-US"/>
              </w:rPr>
              <w:t xml:space="preserve">The price of design supervision is specified by the Designer in its financial bid, and it is a fixed amount not to be changed throughout the construction process, or adjusted after the conclusion of the contract for the construction of the site and the exact determination of the expected construction </w:t>
            </w:r>
            <w:proofErr w:type="gramStart"/>
            <w:r w:rsidRPr="00A26709">
              <w:rPr>
                <w:rFonts w:ascii="Calibri Light" w:eastAsia="Calibri Light" w:hAnsi="Calibri Light" w:cs="Calibri Light"/>
                <w:sz w:val="24"/>
                <w:lang w:val="en-US" w:bidi="en-US"/>
              </w:rPr>
              <w:t>costs;</w:t>
            </w:r>
            <w:proofErr w:type="gramEnd"/>
          </w:p>
          <w:p w14:paraId="386D1BB3" w14:textId="77777777" w:rsidR="00314D7E" w:rsidRPr="00A26709" w:rsidRDefault="00314D7E">
            <w:pPr>
              <w:pStyle w:val="TableParagraph"/>
              <w:spacing w:before="1"/>
              <w:ind w:left="0"/>
              <w:rPr>
                <w:rFonts w:ascii="Calibri Light"/>
                <w:sz w:val="24"/>
              </w:rPr>
            </w:pPr>
          </w:p>
          <w:p w14:paraId="4CCC7679" w14:textId="77777777" w:rsidR="00314D7E" w:rsidRPr="00A26709" w:rsidRDefault="00F978FD">
            <w:pPr>
              <w:pStyle w:val="TableParagraph"/>
              <w:spacing w:before="1"/>
              <w:ind w:right="96"/>
              <w:jc w:val="both"/>
              <w:rPr>
                <w:rFonts w:ascii="Calibri Light" w:hAnsi="Calibri Light"/>
                <w:sz w:val="24"/>
              </w:rPr>
            </w:pPr>
            <w:r w:rsidRPr="00A26709">
              <w:rPr>
                <w:rFonts w:ascii="Calibri Light" w:eastAsia="Calibri Light" w:hAnsi="Calibri Light" w:cs="Calibri Light"/>
                <w:sz w:val="24"/>
                <w:lang w:val="en-US" w:bidi="en-US"/>
              </w:rPr>
              <w:t xml:space="preserve">The Client must be immediately notified of any problems or unforeseen circumstances; a reasoned written request must be submitted to the Client to suspend the construction if </w:t>
            </w:r>
            <w:proofErr w:type="spellStart"/>
            <w:r w:rsidRPr="00A26709">
              <w:rPr>
                <w:rFonts w:ascii="Calibri Light" w:eastAsia="Calibri Light" w:hAnsi="Calibri Light" w:cs="Calibri Light"/>
                <w:sz w:val="24"/>
                <w:lang w:val="en-US" w:bidi="en-US"/>
              </w:rPr>
              <w:t>unauthorised</w:t>
            </w:r>
            <w:proofErr w:type="spellEnd"/>
            <w:r w:rsidRPr="00A26709">
              <w:rPr>
                <w:rFonts w:ascii="Calibri Light" w:eastAsia="Calibri Light" w:hAnsi="Calibri Light" w:cs="Calibri Light"/>
                <w:sz w:val="24"/>
                <w:lang w:val="en-US" w:bidi="en-US"/>
              </w:rPr>
              <w:t xml:space="preserve"> deviations from the construction design documentation are found or if the requirements of the laws of the Republic of Latvia and/or the United States of America are not complied with, to the extent necessary.</w:t>
            </w:r>
          </w:p>
          <w:p w14:paraId="5AE9DA18" w14:textId="77777777" w:rsidR="00314D7E" w:rsidRPr="00A26709" w:rsidRDefault="00314D7E">
            <w:pPr>
              <w:pStyle w:val="TableParagraph"/>
              <w:spacing w:before="11"/>
              <w:ind w:left="0"/>
              <w:rPr>
                <w:rFonts w:ascii="Calibri Light"/>
                <w:sz w:val="23"/>
              </w:rPr>
            </w:pPr>
          </w:p>
          <w:p w14:paraId="5860B843" w14:textId="77777777" w:rsidR="00314D7E" w:rsidRPr="00A26709" w:rsidRDefault="00F978FD">
            <w:pPr>
              <w:pStyle w:val="TableParagraph"/>
              <w:ind w:right="98"/>
              <w:jc w:val="both"/>
              <w:rPr>
                <w:rFonts w:ascii="Calibri Light" w:hAnsi="Calibri Light"/>
                <w:sz w:val="24"/>
              </w:rPr>
            </w:pPr>
            <w:r w:rsidRPr="00A26709">
              <w:rPr>
                <w:rFonts w:ascii="Calibri Light" w:eastAsia="Calibri Light" w:hAnsi="Calibri Light" w:cs="Calibri Light"/>
                <w:sz w:val="24"/>
                <w:lang w:val="en-US" w:bidi="en-US"/>
              </w:rPr>
              <w:t xml:space="preserve">Request the institution that issued the construction practice certificate of the construction foreman in charge that the certificate be revoked if the contractor’s instructions on the rectification of the deviations and violations found are not followed within the specified </w:t>
            </w:r>
            <w:proofErr w:type="gramStart"/>
            <w:r w:rsidRPr="00A26709">
              <w:rPr>
                <w:rFonts w:ascii="Calibri Light" w:eastAsia="Calibri Light" w:hAnsi="Calibri Light" w:cs="Calibri Light"/>
                <w:sz w:val="24"/>
                <w:lang w:val="en-US" w:bidi="en-US"/>
              </w:rPr>
              <w:t>time;</w:t>
            </w:r>
            <w:proofErr w:type="gramEnd"/>
          </w:p>
          <w:p w14:paraId="1189D19D" w14:textId="77777777" w:rsidR="00314D7E" w:rsidRPr="00A26709" w:rsidRDefault="00314D7E">
            <w:pPr>
              <w:pStyle w:val="TableParagraph"/>
              <w:spacing w:before="1"/>
              <w:ind w:left="0"/>
              <w:rPr>
                <w:rFonts w:ascii="Calibri Light"/>
                <w:sz w:val="24"/>
              </w:rPr>
            </w:pPr>
          </w:p>
          <w:p w14:paraId="6F3B1D65" w14:textId="77777777" w:rsidR="00314D7E" w:rsidRPr="00A26709" w:rsidRDefault="00F978FD">
            <w:pPr>
              <w:pStyle w:val="TableParagraph"/>
              <w:ind w:right="97"/>
              <w:jc w:val="both"/>
              <w:rPr>
                <w:rFonts w:ascii="Calibri Light" w:hAnsi="Calibri Light"/>
                <w:sz w:val="24"/>
              </w:rPr>
            </w:pPr>
            <w:r w:rsidRPr="00A26709">
              <w:rPr>
                <w:rFonts w:ascii="Calibri Light" w:eastAsia="Calibri Light" w:hAnsi="Calibri Light" w:cs="Calibri Light"/>
                <w:sz w:val="24"/>
                <w:lang w:val="en-US" w:bidi="en-US"/>
              </w:rPr>
              <w:t xml:space="preserve">The Designer must attend the meetings held for interested contractors as part of the tender procedure for the construction and answer </w:t>
            </w:r>
            <w:proofErr w:type="gramStart"/>
            <w:r w:rsidRPr="00A26709">
              <w:rPr>
                <w:rFonts w:ascii="Calibri Light" w:eastAsia="Calibri Light" w:hAnsi="Calibri Light" w:cs="Calibri Light"/>
                <w:sz w:val="24"/>
                <w:lang w:val="en-US" w:bidi="en-US"/>
              </w:rPr>
              <w:t>questions</w:t>
            </w:r>
            <w:proofErr w:type="gramEnd"/>
          </w:p>
          <w:p w14:paraId="49E38FB8" w14:textId="77777777" w:rsidR="00314D7E" w:rsidRPr="00A26709" w:rsidRDefault="00F978FD">
            <w:pPr>
              <w:pStyle w:val="TableParagraph"/>
              <w:spacing w:line="273" w:lineRule="exact"/>
              <w:jc w:val="both"/>
              <w:rPr>
                <w:rFonts w:ascii="Calibri Light" w:hAnsi="Calibri Light"/>
                <w:sz w:val="24"/>
              </w:rPr>
            </w:pPr>
            <w:r w:rsidRPr="00A26709">
              <w:rPr>
                <w:rFonts w:ascii="Calibri Light" w:eastAsia="Calibri Light" w:hAnsi="Calibri Light" w:cs="Calibri Light"/>
                <w:sz w:val="24"/>
                <w:lang w:val="en-US" w:bidi="en-US"/>
              </w:rPr>
              <w:t>associated with the construction design during the tender procedure.</w:t>
            </w:r>
          </w:p>
        </w:tc>
      </w:tr>
      <w:tr w:rsidR="00314D7E" w:rsidRPr="00A26709" w14:paraId="59A2C03F" w14:textId="77777777">
        <w:trPr>
          <w:trHeight w:val="3809"/>
        </w:trPr>
        <w:tc>
          <w:tcPr>
            <w:tcW w:w="677" w:type="dxa"/>
          </w:tcPr>
          <w:p w14:paraId="30F0EDA8" w14:textId="77777777" w:rsidR="00314D7E" w:rsidRPr="00A26709" w:rsidRDefault="00314D7E">
            <w:pPr>
              <w:pStyle w:val="TableParagraph"/>
              <w:ind w:left="0"/>
              <w:rPr>
                <w:rFonts w:ascii="Calibri Light"/>
                <w:sz w:val="24"/>
              </w:rPr>
            </w:pPr>
          </w:p>
          <w:p w14:paraId="25DA1CBA" w14:textId="77777777" w:rsidR="00314D7E" w:rsidRPr="00A26709" w:rsidRDefault="00314D7E">
            <w:pPr>
              <w:pStyle w:val="TableParagraph"/>
              <w:ind w:left="0"/>
              <w:rPr>
                <w:rFonts w:ascii="Calibri Light"/>
                <w:sz w:val="24"/>
              </w:rPr>
            </w:pPr>
          </w:p>
          <w:p w14:paraId="3B8CC51E" w14:textId="77777777" w:rsidR="00314D7E" w:rsidRPr="00A26709" w:rsidRDefault="00314D7E">
            <w:pPr>
              <w:pStyle w:val="TableParagraph"/>
              <w:ind w:left="0"/>
              <w:rPr>
                <w:rFonts w:ascii="Calibri Light"/>
                <w:sz w:val="24"/>
              </w:rPr>
            </w:pPr>
          </w:p>
          <w:p w14:paraId="2272D68F" w14:textId="77777777" w:rsidR="00314D7E" w:rsidRPr="00A26709" w:rsidRDefault="00314D7E">
            <w:pPr>
              <w:pStyle w:val="TableParagraph"/>
              <w:ind w:left="0"/>
              <w:rPr>
                <w:rFonts w:ascii="Calibri Light"/>
                <w:sz w:val="24"/>
              </w:rPr>
            </w:pPr>
          </w:p>
          <w:p w14:paraId="2A9DEA71" w14:textId="77777777" w:rsidR="00314D7E" w:rsidRPr="00A26709" w:rsidRDefault="00314D7E">
            <w:pPr>
              <w:pStyle w:val="TableParagraph"/>
              <w:ind w:left="0"/>
              <w:rPr>
                <w:rFonts w:ascii="Calibri Light"/>
                <w:sz w:val="24"/>
              </w:rPr>
            </w:pPr>
          </w:p>
          <w:p w14:paraId="0737B743" w14:textId="77777777" w:rsidR="00314D7E" w:rsidRPr="00A26709" w:rsidRDefault="00314D7E">
            <w:pPr>
              <w:pStyle w:val="TableParagraph"/>
              <w:ind w:left="0"/>
              <w:rPr>
                <w:rFonts w:ascii="Calibri Light"/>
                <w:sz w:val="24"/>
              </w:rPr>
            </w:pPr>
          </w:p>
          <w:p w14:paraId="7F7E4061" w14:textId="77777777" w:rsidR="00314D7E" w:rsidRPr="00A26709" w:rsidRDefault="00F978FD">
            <w:pPr>
              <w:pStyle w:val="TableParagraph"/>
              <w:ind w:left="186"/>
              <w:rPr>
                <w:rFonts w:ascii="Calibri Light"/>
                <w:sz w:val="24"/>
              </w:rPr>
            </w:pPr>
            <w:r w:rsidRPr="00A26709">
              <w:rPr>
                <w:rFonts w:ascii="Calibri Light" w:eastAsia="Calibri Light" w:hAnsi="Calibri Light" w:cs="Calibri Light"/>
                <w:sz w:val="24"/>
                <w:lang w:val="en-US" w:bidi="en-US"/>
              </w:rPr>
              <w:t>21.</w:t>
            </w:r>
          </w:p>
        </w:tc>
        <w:tc>
          <w:tcPr>
            <w:tcW w:w="2710" w:type="dxa"/>
          </w:tcPr>
          <w:p w14:paraId="2978CE8A" w14:textId="77777777" w:rsidR="00314D7E" w:rsidRPr="00A26709" w:rsidRDefault="00F978FD">
            <w:pPr>
              <w:pStyle w:val="TableParagraph"/>
              <w:spacing w:line="292" w:lineRule="exact"/>
              <w:rPr>
                <w:rFonts w:ascii="Calibri Light" w:hAnsi="Calibri Light"/>
                <w:sz w:val="24"/>
              </w:rPr>
            </w:pPr>
            <w:r w:rsidRPr="00A26709">
              <w:rPr>
                <w:rFonts w:ascii="Calibri Light" w:eastAsia="Calibri Light" w:hAnsi="Calibri Light" w:cs="Calibri Light"/>
                <w:sz w:val="24"/>
                <w:lang w:val="en-US" w:bidi="en-US"/>
              </w:rPr>
              <w:t>Insurance requirements</w:t>
            </w:r>
          </w:p>
        </w:tc>
        <w:tc>
          <w:tcPr>
            <w:tcW w:w="5245" w:type="dxa"/>
          </w:tcPr>
          <w:p w14:paraId="1A983D02" w14:textId="77777777" w:rsidR="00314D7E" w:rsidRPr="00A26709" w:rsidRDefault="00F978FD">
            <w:pPr>
              <w:pStyle w:val="TableParagraph"/>
              <w:ind w:right="95"/>
              <w:jc w:val="both"/>
              <w:rPr>
                <w:rFonts w:ascii="Calibri Light" w:hAnsi="Calibri Light"/>
                <w:sz w:val="24"/>
              </w:rPr>
            </w:pPr>
            <w:r w:rsidRPr="00A26709">
              <w:rPr>
                <w:rFonts w:ascii="Calibri Light" w:eastAsia="Calibri Light" w:hAnsi="Calibri Light" w:cs="Calibri Light"/>
                <w:sz w:val="24"/>
                <w:lang w:val="en-US" w:bidi="en-US"/>
              </w:rPr>
              <w:t>Professional third-party liability insurance for construction professionals involved in the performance of the contract at the site in question, with a limit of liability of no less than 100% of the contract amount for the design and related services (design supervision) and a deductible of no more than five hundred euros and zero cents (EUR 500.00).</w:t>
            </w:r>
          </w:p>
          <w:p w14:paraId="5D692408" w14:textId="77777777" w:rsidR="00314D7E" w:rsidRPr="00A26709" w:rsidRDefault="00F978FD">
            <w:pPr>
              <w:pStyle w:val="TableParagraph"/>
              <w:ind w:right="96"/>
              <w:jc w:val="both"/>
              <w:rPr>
                <w:rFonts w:ascii="Calibri Light" w:hAnsi="Calibri Light"/>
                <w:sz w:val="24"/>
              </w:rPr>
            </w:pPr>
            <w:r w:rsidRPr="00A26709">
              <w:rPr>
                <w:rFonts w:ascii="Calibri Light" w:eastAsia="Calibri Light" w:hAnsi="Calibri Light" w:cs="Calibri Light"/>
                <w:sz w:val="24"/>
                <w:lang w:val="en-US" w:bidi="en-US"/>
              </w:rPr>
              <w:t xml:space="preserve">Contractor third-party liability insurance for the specific Site with a total limit of liability and a limit per insurance event of no less than one hundred and fifty thousand euros and zero cents (EUR 150,000.00) and a deductible of no more than </w:t>
            </w:r>
          </w:p>
          <w:p w14:paraId="25982A7D" w14:textId="77777777" w:rsidR="00314D7E" w:rsidRPr="00A26709" w:rsidRDefault="00F978FD">
            <w:pPr>
              <w:pStyle w:val="TableParagraph"/>
              <w:spacing w:line="273" w:lineRule="exact"/>
              <w:jc w:val="both"/>
              <w:rPr>
                <w:rFonts w:ascii="Calibri Light"/>
                <w:sz w:val="24"/>
              </w:rPr>
            </w:pPr>
            <w:r w:rsidRPr="00A26709">
              <w:rPr>
                <w:rFonts w:ascii="Calibri Light" w:eastAsia="Calibri Light" w:hAnsi="Calibri Light" w:cs="Calibri Light"/>
                <w:sz w:val="24"/>
                <w:lang w:val="en-US" w:bidi="en-US"/>
              </w:rPr>
              <w:t>five hundred euros and zero cents (EUR 500.00).</w:t>
            </w:r>
          </w:p>
        </w:tc>
      </w:tr>
    </w:tbl>
    <w:p w14:paraId="53B60BA0" w14:textId="77777777" w:rsidR="00314D7E" w:rsidRPr="00A26709" w:rsidRDefault="00314D7E">
      <w:pPr>
        <w:spacing w:line="273" w:lineRule="exact"/>
        <w:jc w:val="both"/>
        <w:rPr>
          <w:rFonts w:ascii="Calibri Light"/>
          <w:sz w:val="24"/>
        </w:rPr>
        <w:sectPr w:rsidR="00314D7E" w:rsidRPr="00A26709" w:rsidSect="008A0534">
          <w:pgSz w:w="12240" w:h="15840"/>
          <w:pgMar w:top="993" w:right="1680" w:bottom="1060" w:left="1700" w:header="0" w:footer="877" w:gutter="0"/>
          <w:cols w:space="720"/>
        </w:sectPr>
      </w:pPr>
    </w:p>
    <w:p w14:paraId="09E8D1B2" w14:textId="77777777" w:rsidR="00314D7E" w:rsidRPr="00A26709" w:rsidRDefault="00314D7E">
      <w:pPr>
        <w:pStyle w:val="BodyText"/>
        <w:spacing w:before="10"/>
        <w:rPr>
          <w:rFonts w:ascii="Calibri Light"/>
          <w:sz w:val="14"/>
        </w:rPr>
      </w:pPr>
    </w:p>
    <w:p w14:paraId="43C1419A" w14:textId="77777777" w:rsidR="00314D7E" w:rsidRPr="00A26709" w:rsidRDefault="00F978FD">
      <w:pPr>
        <w:spacing w:before="51"/>
        <w:ind w:left="100"/>
        <w:rPr>
          <w:rFonts w:ascii="Calibri Light" w:hAnsi="Calibri Light"/>
          <w:b/>
          <w:bCs/>
          <w:sz w:val="24"/>
        </w:rPr>
      </w:pPr>
      <w:r w:rsidRPr="00A26709">
        <w:rPr>
          <w:rFonts w:ascii="Calibri Light" w:eastAsia="Calibri Light" w:hAnsi="Calibri Light" w:cs="Calibri Light"/>
          <w:b/>
          <w:sz w:val="24"/>
          <w:lang w:val="en-US" w:bidi="en-US"/>
        </w:rPr>
        <w:t>Design requirements.</w:t>
      </w:r>
    </w:p>
    <w:p w14:paraId="67FE83AA" w14:textId="77777777" w:rsidR="00314D7E" w:rsidRPr="00A26709" w:rsidRDefault="00314D7E">
      <w:pPr>
        <w:pStyle w:val="BodyText"/>
        <w:rPr>
          <w:rFonts w:ascii="Calibri Light"/>
          <w:sz w:val="24"/>
        </w:rPr>
      </w:pPr>
    </w:p>
    <w:p w14:paraId="2A0DFEFB" w14:textId="77777777" w:rsidR="00314D7E" w:rsidRPr="00A26709" w:rsidRDefault="00F978FD">
      <w:pPr>
        <w:pStyle w:val="ListParagraph"/>
        <w:numPr>
          <w:ilvl w:val="0"/>
          <w:numId w:val="10"/>
        </w:numPr>
        <w:tabs>
          <w:tab w:val="left" w:pos="520"/>
          <w:tab w:val="left" w:pos="521"/>
        </w:tabs>
        <w:ind w:hanging="421"/>
        <w:rPr>
          <w:rFonts w:ascii="Calibri Light" w:hAnsi="Calibri Light"/>
          <w:b/>
          <w:bCs/>
          <w:sz w:val="24"/>
        </w:rPr>
      </w:pPr>
      <w:r w:rsidRPr="00A26709">
        <w:rPr>
          <w:rFonts w:ascii="Calibri Light" w:eastAsia="Calibri Light" w:hAnsi="Calibri Light" w:cs="Calibri Light"/>
          <w:b/>
          <w:sz w:val="24"/>
          <w:lang w:val="en-US" w:bidi="en-US"/>
        </w:rPr>
        <w:t>Outdoors:</w:t>
      </w:r>
    </w:p>
    <w:p w14:paraId="75FB9E13"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replacement of windows (with windows of historical arrangement and appearance</w:t>
      </w:r>
      <w:proofErr w:type="gramStart"/>
      <w:r w:rsidRPr="00A26709">
        <w:rPr>
          <w:rFonts w:ascii="Calibri Light" w:eastAsia="Calibri Light" w:hAnsi="Calibri Light" w:cs="Calibri Light"/>
          <w:sz w:val="24"/>
          <w:lang w:val="en-US" w:bidi="en-US"/>
        </w:rPr>
        <w:t>);</w:t>
      </w:r>
      <w:proofErr w:type="gramEnd"/>
    </w:p>
    <w:p w14:paraId="50EC3643" w14:textId="77777777" w:rsidR="00314D7E" w:rsidRPr="00A26709" w:rsidRDefault="00F978FD">
      <w:pPr>
        <w:pStyle w:val="ListParagraph"/>
        <w:numPr>
          <w:ilvl w:val="1"/>
          <w:numId w:val="10"/>
        </w:numPr>
        <w:tabs>
          <w:tab w:val="left" w:pos="809"/>
        </w:tabs>
        <w:ind w:right="115"/>
        <w:rPr>
          <w:rFonts w:ascii="Calibri Light" w:hAnsi="Calibri Light"/>
          <w:sz w:val="24"/>
        </w:rPr>
      </w:pPr>
      <w:r w:rsidRPr="00A26709">
        <w:rPr>
          <w:rFonts w:ascii="Calibri Light" w:eastAsia="Calibri Light" w:hAnsi="Calibri Light" w:cs="Calibri Light"/>
          <w:sz w:val="24"/>
          <w:lang w:val="en-US" w:bidi="en-US"/>
        </w:rPr>
        <w:t xml:space="preserve">grounds improvements (courtyard, walkway, fencing, utility access cabinets, and other renovation), if </w:t>
      </w:r>
      <w:proofErr w:type="gramStart"/>
      <w:r w:rsidRPr="00A26709">
        <w:rPr>
          <w:rFonts w:ascii="Calibri Light" w:eastAsia="Calibri Light" w:hAnsi="Calibri Light" w:cs="Calibri Light"/>
          <w:sz w:val="24"/>
          <w:lang w:val="en-US" w:bidi="en-US"/>
        </w:rPr>
        <w:t>necessary;</w:t>
      </w:r>
      <w:proofErr w:type="gramEnd"/>
    </w:p>
    <w:p w14:paraId="10EA8FD2" w14:textId="77777777" w:rsidR="00314D7E" w:rsidRPr="00A26709" w:rsidRDefault="00F978FD">
      <w:pPr>
        <w:pStyle w:val="ListParagraph"/>
        <w:numPr>
          <w:ilvl w:val="1"/>
          <w:numId w:val="10"/>
        </w:numPr>
        <w:tabs>
          <w:tab w:val="left" w:pos="809"/>
        </w:tabs>
        <w:spacing w:line="242" w:lineRule="auto"/>
        <w:ind w:right="116"/>
        <w:rPr>
          <w:rFonts w:ascii="Calibri Light" w:hAnsi="Calibri Light"/>
          <w:sz w:val="24"/>
        </w:rPr>
      </w:pPr>
      <w:r w:rsidRPr="00A26709">
        <w:rPr>
          <w:rFonts w:ascii="Calibri Light" w:eastAsia="Calibri Light" w:hAnsi="Calibri Light" w:cs="Calibri Light"/>
          <w:sz w:val="24"/>
          <w:lang w:val="en-US" w:bidi="en-US"/>
        </w:rPr>
        <w:t xml:space="preserve">removal (if possible) of the concrete paving in the courtyard and restoration of the historic appearance of the </w:t>
      </w:r>
      <w:proofErr w:type="gramStart"/>
      <w:r w:rsidRPr="00A26709">
        <w:rPr>
          <w:rFonts w:ascii="Calibri Light" w:eastAsia="Calibri Light" w:hAnsi="Calibri Light" w:cs="Calibri Light"/>
          <w:sz w:val="24"/>
          <w:lang w:val="en-US" w:bidi="en-US"/>
        </w:rPr>
        <w:t>site;</w:t>
      </w:r>
      <w:proofErr w:type="gramEnd"/>
    </w:p>
    <w:p w14:paraId="119C18D9" w14:textId="77777777" w:rsidR="00314D7E" w:rsidRPr="00A26709" w:rsidRDefault="00F978FD">
      <w:pPr>
        <w:pStyle w:val="ListParagraph"/>
        <w:numPr>
          <w:ilvl w:val="1"/>
          <w:numId w:val="10"/>
        </w:numPr>
        <w:tabs>
          <w:tab w:val="left" w:pos="809"/>
        </w:tabs>
        <w:spacing w:line="289" w:lineRule="exact"/>
        <w:ind w:hanging="421"/>
        <w:rPr>
          <w:rFonts w:ascii="Calibri Light" w:hAnsi="Calibri Light"/>
          <w:sz w:val="24"/>
        </w:rPr>
      </w:pPr>
      <w:r w:rsidRPr="00A26709">
        <w:rPr>
          <w:rFonts w:ascii="Calibri Light" w:eastAsia="Calibri Light" w:hAnsi="Calibri Light" w:cs="Calibri Light"/>
          <w:sz w:val="24"/>
          <w:lang w:val="en-US" w:bidi="en-US"/>
        </w:rPr>
        <w:t>connecting of the courtyard to the courtyard of the adjacent building (2306</w:t>
      </w:r>
      <w:proofErr w:type="gramStart"/>
      <w:r w:rsidRPr="00A26709">
        <w:rPr>
          <w:rFonts w:ascii="Calibri Light" w:eastAsia="Calibri Light" w:hAnsi="Calibri Light" w:cs="Calibri Light"/>
          <w:sz w:val="24"/>
          <w:lang w:val="en-US" w:bidi="en-US"/>
        </w:rPr>
        <w:t>);</w:t>
      </w:r>
      <w:proofErr w:type="gramEnd"/>
    </w:p>
    <w:p w14:paraId="2C720118"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renovation of the facade and exterior wall finish of the building; renovation and reinforcement of both the balconies </w:t>
      </w:r>
    </w:p>
    <w:p w14:paraId="2CA0BB67" w14:textId="77777777" w:rsidR="00314D7E" w:rsidRPr="00A26709" w:rsidRDefault="00F978FD">
      <w:pPr>
        <w:ind w:left="808"/>
        <w:rPr>
          <w:rFonts w:ascii="Calibri Light" w:hAnsi="Calibri Light"/>
          <w:sz w:val="24"/>
        </w:rPr>
      </w:pPr>
      <w:r w:rsidRPr="00A26709">
        <w:rPr>
          <w:rFonts w:ascii="Calibri Light" w:eastAsia="Calibri Light" w:hAnsi="Calibri Light" w:cs="Calibri Light"/>
          <w:sz w:val="24"/>
          <w:lang w:val="en-US" w:bidi="en-US"/>
        </w:rPr>
        <w:t>;</w:t>
      </w:r>
    </w:p>
    <w:p w14:paraId="2D423569" w14:textId="77777777" w:rsidR="00314D7E" w:rsidRPr="00A26709" w:rsidRDefault="00F978FD">
      <w:pPr>
        <w:pStyle w:val="ListParagraph"/>
        <w:numPr>
          <w:ilvl w:val="1"/>
          <w:numId w:val="10"/>
        </w:numPr>
        <w:tabs>
          <w:tab w:val="left" w:pos="809"/>
        </w:tabs>
        <w:ind w:right="114"/>
        <w:rPr>
          <w:rFonts w:ascii="Calibri Light" w:hAnsi="Calibri Light"/>
          <w:sz w:val="24"/>
        </w:rPr>
      </w:pPr>
      <w:r w:rsidRPr="00A26709">
        <w:rPr>
          <w:rFonts w:ascii="Calibri Light" w:eastAsia="Calibri Light" w:hAnsi="Calibri Light" w:cs="Calibri Light"/>
          <w:sz w:val="24"/>
          <w:lang w:val="en-US" w:bidi="en-US"/>
        </w:rPr>
        <w:t>replacement of all windows with wooden-frame glass unit windows and renovation/replacement/insulating of the exterior doors (to comply with LLDRA 0219 ‘Requirements and recommendations for windows and doors’ of the Latvian Window and Door Manufacturer Association, to the extent that these do not contradict the regulation in effect in Washington and the United States</w:t>
      </w:r>
      <w:proofErr w:type="gramStart"/>
      <w:r w:rsidRPr="00A26709">
        <w:rPr>
          <w:rFonts w:ascii="Calibri Light" w:eastAsia="Calibri Light" w:hAnsi="Calibri Light" w:cs="Calibri Light"/>
          <w:sz w:val="24"/>
          <w:lang w:val="en-US" w:bidi="en-US"/>
        </w:rPr>
        <w:t>);</w:t>
      </w:r>
      <w:proofErr w:type="gramEnd"/>
    </w:p>
    <w:p w14:paraId="6007D290"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reinforcement of the entrance porch </w:t>
      </w:r>
      <w:proofErr w:type="gramStart"/>
      <w:r w:rsidRPr="00A26709">
        <w:rPr>
          <w:rFonts w:ascii="Calibri Light" w:eastAsia="Calibri Light" w:hAnsi="Calibri Light" w:cs="Calibri Light"/>
          <w:sz w:val="24"/>
          <w:lang w:val="en-US" w:bidi="en-US"/>
        </w:rPr>
        <w:t>stair;</w:t>
      </w:r>
      <w:proofErr w:type="gramEnd"/>
    </w:p>
    <w:p w14:paraId="2725BADA" w14:textId="77777777" w:rsidR="00314D7E" w:rsidRPr="00A26709" w:rsidRDefault="00314D7E">
      <w:pPr>
        <w:pStyle w:val="BodyText"/>
        <w:spacing w:before="11"/>
        <w:rPr>
          <w:rFonts w:ascii="Calibri Light"/>
          <w:sz w:val="23"/>
        </w:rPr>
      </w:pPr>
    </w:p>
    <w:p w14:paraId="6D7DFD2E" w14:textId="77777777" w:rsidR="00314D7E" w:rsidRPr="00A26709" w:rsidRDefault="00F978FD">
      <w:pPr>
        <w:pStyle w:val="ListParagraph"/>
        <w:numPr>
          <w:ilvl w:val="0"/>
          <w:numId w:val="10"/>
        </w:numPr>
        <w:tabs>
          <w:tab w:val="left" w:pos="520"/>
          <w:tab w:val="left" w:pos="521"/>
        </w:tabs>
        <w:ind w:hanging="421"/>
        <w:rPr>
          <w:rFonts w:ascii="Calibri Light" w:hAnsi="Calibri Light"/>
          <w:b/>
          <w:bCs/>
          <w:sz w:val="24"/>
        </w:rPr>
      </w:pPr>
      <w:r w:rsidRPr="00A26709">
        <w:rPr>
          <w:rFonts w:ascii="Calibri Light" w:eastAsia="Calibri Light" w:hAnsi="Calibri Light" w:cs="Calibri Light"/>
          <w:b/>
          <w:sz w:val="24"/>
          <w:lang w:val="en-US" w:bidi="en-US"/>
        </w:rPr>
        <w:t>Basement floor: GUEST ACCOMMODATIONS/AUXILIARY ROOMS FOR PUBLIC EVENTS:</w:t>
      </w:r>
    </w:p>
    <w:p w14:paraId="1566D290"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replacement of damaged load-bearing elements (rot/insect damage</w:t>
      </w:r>
      <w:proofErr w:type="gramStart"/>
      <w:r w:rsidRPr="00A26709">
        <w:rPr>
          <w:rFonts w:ascii="Calibri Light" w:eastAsia="Calibri Light" w:hAnsi="Calibri Light" w:cs="Calibri Light"/>
          <w:sz w:val="24"/>
          <w:lang w:val="en-US" w:bidi="en-US"/>
        </w:rPr>
        <w:t>);</w:t>
      </w:r>
      <w:proofErr w:type="gramEnd"/>
    </w:p>
    <w:p w14:paraId="24A893BD" w14:textId="77777777" w:rsidR="00314D7E" w:rsidRPr="00A26709" w:rsidRDefault="00F978FD">
      <w:pPr>
        <w:pStyle w:val="ListParagraph"/>
        <w:numPr>
          <w:ilvl w:val="1"/>
          <w:numId w:val="10"/>
        </w:numPr>
        <w:tabs>
          <w:tab w:val="left" w:pos="809"/>
        </w:tabs>
        <w:ind w:right="116"/>
        <w:rPr>
          <w:rFonts w:ascii="Calibri Light" w:hAnsi="Calibri Light"/>
          <w:sz w:val="24"/>
        </w:rPr>
      </w:pPr>
      <w:r w:rsidRPr="00A26709">
        <w:rPr>
          <w:rFonts w:ascii="Calibri Light" w:eastAsia="Calibri Light" w:hAnsi="Calibri Light" w:cs="Calibri Light"/>
          <w:sz w:val="24"/>
          <w:lang w:val="en-US" w:bidi="en-US"/>
        </w:rPr>
        <w:t xml:space="preserve">redecoration of the premises for the function of accommodating guests and public event auxiliary </w:t>
      </w:r>
      <w:proofErr w:type="gramStart"/>
      <w:r w:rsidRPr="00A26709">
        <w:rPr>
          <w:rFonts w:ascii="Calibri Light" w:eastAsia="Calibri Light" w:hAnsi="Calibri Light" w:cs="Calibri Light"/>
          <w:sz w:val="24"/>
          <w:lang w:val="en-US" w:bidi="en-US"/>
        </w:rPr>
        <w:t>rooms;</w:t>
      </w:r>
      <w:proofErr w:type="gramEnd"/>
    </w:p>
    <w:p w14:paraId="723880B0" w14:textId="77777777" w:rsidR="00314D7E" w:rsidRPr="00A26709" w:rsidRDefault="00F978FD">
      <w:pPr>
        <w:pStyle w:val="ListParagraph"/>
        <w:numPr>
          <w:ilvl w:val="1"/>
          <w:numId w:val="10"/>
        </w:numPr>
        <w:tabs>
          <w:tab w:val="left" w:pos="809"/>
        </w:tabs>
        <w:spacing w:before="2"/>
        <w:ind w:hanging="421"/>
        <w:rPr>
          <w:rFonts w:ascii="Calibri Light" w:hAnsi="Calibri Light"/>
          <w:sz w:val="24"/>
        </w:rPr>
      </w:pPr>
      <w:r w:rsidRPr="00A26709">
        <w:rPr>
          <w:rFonts w:ascii="Calibri Light" w:eastAsia="Calibri Light" w:hAnsi="Calibri Light" w:cs="Calibri Light"/>
          <w:sz w:val="24"/>
          <w:lang w:val="en-US" w:bidi="en-US"/>
        </w:rPr>
        <w:t xml:space="preserve">technically and economically justified levelling </w:t>
      </w:r>
      <w:proofErr w:type="spellStart"/>
      <w:r w:rsidRPr="00A26709">
        <w:rPr>
          <w:rFonts w:ascii="Calibri Light" w:eastAsia="Calibri Light" w:hAnsi="Calibri Light" w:cs="Calibri Light"/>
          <w:sz w:val="24"/>
          <w:lang w:val="en-US" w:bidi="en-US"/>
        </w:rPr>
        <w:t>of</w:t>
      </w:r>
      <w:proofErr w:type="spellEnd"/>
      <w:r w:rsidRPr="00A26709">
        <w:rPr>
          <w:rFonts w:ascii="Calibri Light" w:eastAsia="Calibri Light" w:hAnsi="Calibri Light" w:cs="Calibri Light"/>
          <w:sz w:val="24"/>
          <w:lang w:val="en-US" w:bidi="en-US"/>
        </w:rPr>
        <w:t xml:space="preserve"> the </w:t>
      </w:r>
      <w:proofErr w:type="gramStart"/>
      <w:r w:rsidRPr="00A26709">
        <w:rPr>
          <w:rFonts w:ascii="Calibri Light" w:eastAsia="Calibri Light" w:hAnsi="Calibri Light" w:cs="Calibri Light"/>
          <w:sz w:val="24"/>
          <w:lang w:val="en-US" w:bidi="en-US"/>
        </w:rPr>
        <w:t>floor;</w:t>
      </w:r>
      <w:proofErr w:type="gramEnd"/>
    </w:p>
    <w:p w14:paraId="7CADE7A1"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renewal/replacement of utilities after the </w:t>
      </w:r>
      <w:proofErr w:type="gramStart"/>
      <w:r w:rsidRPr="00A26709">
        <w:rPr>
          <w:rFonts w:ascii="Calibri Light" w:eastAsia="Calibri Light" w:hAnsi="Calibri Light" w:cs="Calibri Light"/>
          <w:sz w:val="24"/>
          <w:lang w:val="en-US" w:bidi="en-US"/>
        </w:rPr>
        <w:t>inspection;</w:t>
      </w:r>
      <w:proofErr w:type="gramEnd"/>
    </w:p>
    <w:p w14:paraId="369C09E5"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installation of a lift to the first floor (next to the </w:t>
      </w:r>
      <w:proofErr w:type="gramStart"/>
      <w:r w:rsidRPr="00A26709">
        <w:rPr>
          <w:rFonts w:ascii="Calibri Light" w:eastAsia="Calibri Light" w:hAnsi="Calibri Light" w:cs="Calibri Light"/>
          <w:sz w:val="24"/>
          <w:lang w:val="en-US" w:bidi="en-US"/>
        </w:rPr>
        <w:t>first floor</w:t>
      </w:r>
      <w:proofErr w:type="gramEnd"/>
      <w:r w:rsidRPr="00A26709">
        <w:rPr>
          <w:rFonts w:ascii="Calibri Light" w:eastAsia="Calibri Light" w:hAnsi="Calibri Light" w:cs="Calibri Light"/>
          <w:sz w:val="24"/>
          <w:lang w:val="en-US" w:bidi="en-US"/>
        </w:rPr>
        <w:t xml:space="preserve"> kitchen);</w:t>
      </w:r>
    </w:p>
    <w:p w14:paraId="1B345A27" w14:textId="77777777" w:rsidR="00314D7E" w:rsidRPr="00A26709" w:rsidRDefault="00314D7E">
      <w:pPr>
        <w:pStyle w:val="BodyText"/>
        <w:spacing w:before="11"/>
        <w:rPr>
          <w:rFonts w:ascii="Calibri Light"/>
          <w:sz w:val="23"/>
        </w:rPr>
      </w:pPr>
    </w:p>
    <w:p w14:paraId="42735A57" w14:textId="77777777" w:rsidR="00314D7E" w:rsidRPr="00A26709" w:rsidRDefault="00F978FD">
      <w:pPr>
        <w:pStyle w:val="ListParagraph"/>
        <w:numPr>
          <w:ilvl w:val="0"/>
          <w:numId w:val="10"/>
        </w:numPr>
        <w:tabs>
          <w:tab w:val="left" w:pos="527"/>
          <w:tab w:val="left" w:pos="528"/>
        </w:tabs>
        <w:spacing w:before="1"/>
        <w:ind w:left="527" w:hanging="421"/>
        <w:rPr>
          <w:rFonts w:ascii="Calibri Light" w:hAnsi="Calibri Light"/>
          <w:b/>
          <w:bCs/>
          <w:sz w:val="24"/>
        </w:rPr>
      </w:pPr>
      <w:r w:rsidRPr="00A26709">
        <w:rPr>
          <w:rFonts w:ascii="Calibri Light" w:eastAsia="Calibri Light" w:hAnsi="Calibri Light" w:cs="Calibri Light"/>
          <w:b/>
          <w:sz w:val="24"/>
          <w:lang w:val="en-US" w:bidi="en-US"/>
        </w:rPr>
        <w:t>Floor 1 — PUBLIC EVENT ROOMS:</w:t>
      </w:r>
    </w:p>
    <w:p w14:paraId="5E5DA314"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replacement of damaged load-bearing elements (rot/insect damage</w:t>
      </w:r>
      <w:proofErr w:type="gramStart"/>
      <w:r w:rsidRPr="00A26709">
        <w:rPr>
          <w:rFonts w:ascii="Calibri Light" w:eastAsia="Calibri Light" w:hAnsi="Calibri Light" w:cs="Calibri Light"/>
          <w:sz w:val="24"/>
          <w:lang w:val="en-US" w:bidi="en-US"/>
        </w:rPr>
        <w:t>);</w:t>
      </w:r>
      <w:proofErr w:type="gramEnd"/>
    </w:p>
    <w:p w14:paraId="4946308C"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redecoration of the premises for the function of rooms intended for public </w:t>
      </w:r>
      <w:proofErr w:type="gramStart"/>
      <w:r w:rsidRPr="00A26709">
        <w:rPr>
          <w:rFonts w:ascii="Calibri Light" w:eastAsia="Calibri Light" w:hAnsi="Calibri Light" w:cs="Calibri Light"/>
          <w:sz w:val="24"/>
          <w:lang w:val="en-US" w:bidi="en-US"/>
        </w:rPr>
        <w:t>event;</w:t>
      </w:r>
      <w:proofErr w:type="gramEnd"/>
    </w:p>
    <w:p w14:paraId="24C1557C"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technically and economically justified levelling </w:t>
      </w:r>
      <w:proofErr w:type="spellStart"/>
      <w:r w:rsidRPr="00A26709">
        <w:rPr>
          <w:rFonts w:ascii="Calibri Light" w:eastAsia="Calibri Light" w:hAnsi="Calibri Light" w:cs="Calibri Light"/>
          <w:sz w:val="24"/>
          <w:lang w:val="en-US" w:bidi="en-US"/>
        </w:rPr>
        <w:t>of</w:t>
      </w:r>
      <w:proofErr w:type="spellEnd"/>
      <w:r w:rsidRPr="00A26709">
        <w:rPr>
          <w:rFonts w:ascii="Calibri Light" w:eastAsia="Calibri Light" w:hAnsi="Calibri Light" w:cs="Calibri Light"/>
          <w:sz w:val="24"/>
          <w:lang w:val="en-US" w:bidi="en-US"/>
        </w:rPr>
        <w:t xml:space="preserve"> the </w:t>
      </w:r>
      <w:proofErr w:type="gramStart"/>
      <w:r w:rsidRPr="00A26709">
        <w:rPr>
          <w:rFonts w:ascii="Calibri Light" w:eastAsia="Calibri Light" w:hAnsi="Calibri Light" w:cs="Calibri Light"/>
          <w:sz w:val="24"/>
          <w:lang w:val="en-US" w:bidi="en-US"/>
        </w:rPr>
        <w:t>floor;</w:t>
      </w:r>
      <w:proofErr w:type="gramEnd"/>
    </w:p>
    <w:p w14:paraId="27F93BBB"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renewal/replacement of utilities after the </w:t>
      </w:r>
      <w:proofErr w:type="gramStart"/>
      <w:r w:rsidRPr="00A26709">
        <w:rPr>
          <w:rFonts w:ascii="Calibri Light" w:eastAsia="Calibri Light" w:hAnsi="Calibri Light" w:cs="Calibri Light"/>
          <w:sz w:val="24"/>
          <w:lang w:val="en-US" w:bidi="en-US"/>
        </w:rPr>
        <w:t>inspection;</w:t>
      </w:r>
      <w:proofErr w:type="gramEnd"/>
    </w:p>
    <w:p w14:paraId="1F754BED"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conversion the kitchen into an event support staff </w:t>
      </w:r>
      <w:proofErr w:type="gramStart"/>
      <w:r w:rsidRPr="00A26709">
        <w:rPr>
          <w:rFonts w:ascii="Calibri Light" w:eastAsia="Calibri Light" w:hAnsi="Calibri Light" w:cs="Calibri Light"/>
          <w:sz w:val="24"/>
          <w:lang w:val="en-US" w:bidi="en-US"/>
        </w:rPr>
        <w:t>room;</w:t>
      </w:r>
      <w:proofErr w:type="gramEnd"/>
    </w:p>
    <w:p w14:paraId="71EE9883" w14:textId="77777777" w:rsidR="00314D7E" w:rsidRPr="00A26709" w:rsidRDefault="00314D7E">
      <w:pPr>
        <w:pStyle w:val="BodyText"/>
        <w:spacing w:before="10"/>
        <w:rPr>
          <w:rFonts w:ascii="Calibri Light"/>
          <w:sz w:val="23"/>
        </w:rPr>
      </w:pPr>
    </w:p>
    <w:p w14:paraId="695DDC7D" w14:textId="77777777" w:rsidR="00314D7E" w:rsidRPr="00A26709" w:rsidRDefault="00F978FD">
      <w:pPr>
        <w:pStyle w:val="ListParagraph"/>
        <w:numPr>
          <w:ilvl w:val="0"/>
          <w:numId w:val="10"/>
        </w:numPr>
        <w:tabs>
          <w:tab w:val="left" w:pos="520"/>
          <w:tab w:val="left" w:pos="521"/>
        </w:tabs>
        <w:spacing w:before="1"/>
        <w:ind w:hanging="421"/>
        <w:rPr>
          <w:rFonts w:ascii="Calibri Light" w:hAnsi="Calibri Light"/>
          <w:b/>
          <w:bCs/>
          <w:sz w:val="24"/>
        </w:rPr>
      </w:pPr>
      <w:r w:rsidRPr="00A26709">
        <w:rPr>
          <w:rFonts w:ascii="Calibri Light" w:eastAsia="Calibri Light" w:hAnsi="Calibri Light" w:cs="Calibri Light"/>
          <w:b/>
          <w:sz w:val="24"/>
          <w:lang w:val="en-US" w:bidi="en-US"/>
        </w:rPr>
        <w:t>Floor 2/Floor 3 — RESIDENTIAL ROOMS:</w:t>
      </w:r>
    </w:p>
    <w:p w14:paraId="50E08DD6"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replacement of damaged load-bearing elements (rot/insect damage</w:t>
      </w:r>
      <w:proofErr w:type="gramStart"/>
      <w:r w:rsidRPr="00A26709">
        <w:rPr>
          <w:rFonts w:ascii="Calibri Light" w:eastAsia="Calibri Light" w:hAnsi="Calibri Light" w:cs="Calibri Light"/>
          <w:sz w:val="24"/>
          <w:lang w:val="en-US" w:bidi="en-US"/>
        </w:rPr>
        <w:t>);</w:t>
      </w:r>
      <w:proofErr w:type="gramEnd"/>
    </w:p>
    <w:p w14:paraId="51AE3032"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redecoration of the premises for the function of residential </w:t>
      </w:r>
      <w:proofErr w:type="gramStart"/>
      <w:r w:rsidRPr="00A26709">
        <w:rPr>
          <w:rFonts w:ascii="Calibri Light" w:eastAsia="Calibri Light" w:hAnsi="Calibri Light" w:cs="Calibri Light"/>
          <w:sz w:val="24"/>
          <w:lang w:val="en-US" w:bidi="en-US"/>
        </w:rPr>
        <w:t>rooms;</w:t>
      </w:r>
      <w:proofErr w:type="gramEnd"/>
    </w:p>
    <w:p w14:paraId="227BC5C2" w14:textId="77777777" w:rsidR="00314D7E" w:rsidRPr="00A26709" w:rsidRDefault="00F978FD">
      <w:pPr>
        <w:pStyle w:val="ListParagraph"/>
        <w:numPr>
          <w:ilvl w:val="1"/>
          <w:numId w:val="10"/>
        </w:numPr>
        <w:tabs>
          <w:tab w:val="left" w:pos="809"/>
        </w:tabs>
        <w:spacing w:before="1"/>
        <w:ind w:hanging="421"/>
        <w:rPr>
          <w:rFonts w:ascii="Calibri Light" w:hAnsi="Calibri Light"/>
          <w:sz w:val="24"/>
        </w:rPr>
      </w:pPr>
      <w:r w:rsidRPr="00A26709">
        <w:rPr>
          <w:rFonts w:ascii="Calibri Light" w:eastAsia="Calibri Light" w:hAnsi="Calibri Light" w:cs="Calibri Light"/>
          <w:sz w:val="24"/>
          <w:lang w:val="en-US" w:bidi="en-US"/>
        </w:rPr>
        <w:t xml:space="preserve">technically and economically justified levelling </w:t>
      </w:r>
      <w:proofErr w:type="spellStart"/>
      <w:r w:rsidRPr="00A26709">
        <w:rPr>
          <w:rFonts w:ascii="Calibri Light" w:eastAsia="Calibri Light" w:hAnsi="Calibri Light" w:cs="Calibri Light"/>
          <w:sz w:val="24"/>
          <w:lang w:val="en-US" w:bidi="en-US"/>
        </w:rPr>
        <w:t>of</w:t>
      </w:r>
      <w:proofErr w:type="spellEnd"/>
      <w:r w:rsidRPr="00A26709">
        <w:rPr>
          <w:rFonts w:ascii="Calibri Light" w:eastAsia="Calibri Light" w:hAnsi="Calibri Light" w:cs="Calibri Light"/>
          <w:sz w:val="24"/>
          <w:lang w:val="en-US" w:bidi="en-US"/>
        </w:rPr>
        <w:t xml:space="preserve"> the </w:t>
      </w:r>
      <w:proofErr w:type="gramStart"/>
      <w:r w:rsidRPr="00A26709">
        <w:rPr>
          <w:rFonts w:ascii="Calibri Light" w:eastAsia="Calibri Light" w:hAnsi="Calibri Light" w:cs="Calibri Light"/>
          <w:sz w:val="24"/>
          <w:lang w:val="en-US" w:bidi="en-US"/>
        </w:rPr>
        <w:t>floor;</w:t>
      </w:r>
      <w:proofErr w:type="gramEnd"/>
    </w:p>
    <w:p w14:paraId="015E63EB" w14:textId="77777777" w:rsidR="00314D7E" w:rsidRPr="00A26709" w:rsidRDefault="00F978FD">
      <w:pPr>
        <w:pStyle w:val="ListParagraph"/>
        <w:numPr>
          <w:ilvl w:val="1"/>
          <w:numId w:val="10"/>
        </w:numPr>
        <w:tabs>
          <w:tab w:val="left" w:pos="809"/>
        </w:tabs>
        <w:spacing w:before="1"/>
        <w:ind w:hanging="421"/>
        <w:rPr>
          <w:rFonts w:ascii="Calibri Light" w:hAnsi="Calibri Light"/>
          <w:sz w:val="24"/>
        </w:rPr>
      </w:pPr>
      <w:r w:rsidRPr="00A26709">
        <w:rPr>
          <w:rFonts w:ascii="Calibri Light" w:eastAsia="Calibri Light" w:hAnsi="Calibri Light" w:cs="Calibri Light"/>
          <w:sz w:val="24"/>
          <w:lang w:val="en-US" w:bidi="en-US"/>
        </w:rPr>
        <w:t xml:space="preserve">renewal/replacement of utilities after the </w:t>
      </w:r>
      <w:proofErr w:type="gramStart"/>
      <w:r w:rsidRPr="00A26709">
        <w:rPr>
          <w:rFonts w:ascii="Calibri Light" w:eastAsia="Calibri Light" w:hAnsi="Calibri Light" w:cs="Calibri Light"/>
          <w:sz w:val="24"/>
          <w:lang w:val="en-US" w:bidi="en-US"/>
        </w:rPr>
        <w:t>inspection;</w:t>
      </w:r>
      <w:proofErr w:type="gramEnd"/>
    </w:p>
    <w:p w14:paraId="1D2BE9F1" w14:textId="77777777" w:rsidR="00314D7E" w:rsidRPr="00A26709" w:rsidRDefault="00F978FD">
      <w:pPr>
        <w:pStyle w:val="ListParagraph"/>
        <w:numPr>
          <w:ilvl w:val="1"/>
          <w:numId w:val="10"/>
        </w:numPr>
        <w:tabs>
          <w:tab w:val="left" w:pos="809"/>
        </w:tabs>
        <w:ind w:right="119"/>
        <w:rPr>
          <w:rFonts w:ascii="Calibri Light" w:hAnsi="Calibri Light"/>
          <w:sz w:val="24"/>
        </w:rPr>
      </w:pPr>
      <w:r w:rsidRPr="00A26709">
        <w:rPr>
          <w:rFonts w:ascii="Calibri Light" w:eastAsia="Calibri Light" w:hAnsi="Calibri Light" w:cs="Calibri Light"/>
          <w:sz w:val="24"/>
          <w:lang w:val="en-US" w:bidi="en-US"/>
        </w:rPr>
        <w:t xml:space="preserve">make it possible to use the premises as one two-floor apartment or as two separate apartments on each floor: this decision will be made based on the designers’ </w:t>
      </w:r>
      <w:proofErr w:type="gramStart"/>
      <w:r w:rsidRPr="00A26709">
        <w:rPr>
          <w:rFonts w:ascii="Calibri Light" w:eastAsia="Calibri Light" w:hAnsi="Calibri Light" w:cs="Calibri Light"/>
          <w:sz w:val="24"/>
          <w:lang w:val="en-US" w:bidi="en-US"/>
        </w:rPr>
        <w:t>recommendations;</w:t>
      </w:r>
      <w:proofErr w:type="gramEnd"/>
    </w:p>
    <w:p w14:paraId="38BA858A" w14:textId="77777777" w:rsidR="00314D7E" w:rsidRPr="00A26709" w:rsidRDefault="00314D7E">
      <w:pPr>
        <w:jc w:val="both"/>
        <w:rPr>
          <w:rFonts w:ascii="Calibri Light" w:hAnsi="Calibri Light"/>
          <w:sz w:val="24"/>
        </w:rPr>
        <w:sectPr w:rsidR="00314D7E" w:rsidRPr="00A26709">
          <w:pgSz w:w="12240" w:h="15840"/>
          <w:pgMar w:top="1500" w:right="1680" w:bottom="1060" w:left="1700" w:header="0" w:footer="877" w:gutter="0"/>
          <w:cols w:space="720"/>
        </w:sectPr>
      </w:pPr>
    </w:p>
    <w:p w14:paraId="66A1CCF2" w14:textId="77777777" w:rsidR="00314D7E" w:rsidRPr="00A26709" w:rsidRDefault="00F978FD">
      <w:pPr>
        <w:pStyle w:val="ListParagraph"/>
        <w:numPr>
          <w:ilvl w:val="1"/>
          <w:numId w:val="10"/>
        </w:numPr>
        <w:tabs>
          <w:tab w:val="left" w:pos="809"/>
        </w:tabs>
        <w:spacing w:before="39"/>
        <w:ind w:right="242"/>
        <w:rPr>
          <w:rFonts w:ascii="Calibri Light" w:hAnsi="Calibri Light"/>
          <w:sz w:val="24"/>
        </w:rPr>
      </w:pPr>
      <w:r w:rsidRPr="00A26709">
        <w:rPr>
          <w:rFonts w:ascii="Calibri Light" w:eastAsia="Calibri Light" w:hAnsi="Calibri Light" w:cs="Calibri Light"/>
          <w:sz w:val="24"/>
          <w:lang w:val="en-US" w:bidi="en-US"/>
        </w:rPr>
        <w:lastRenderedPageBreak/>
        <w:t>provide sound insulation and sound insulation solutions between the apartments and the surrounding spaces (essential for slabs connecting them with public premises</w:t>
      </w:r>
      <w:proofErr w:type="gramStart"/>
      <w:r w:rsidRPr="00A26709">
        <w:rPr>
          <w:rFonts w:ascii="Calibri Light" w:eastAsia="Calibri Light" w:hAnsi="Calibri Light" w:cs="Calibri Light"/>
          <w:sz w:val="24"/>
          <w:lang w:val="en-US" w:bidi="en-US"/>
        </w:rPr>
        <w:t>);</w:t>
      </w:r>
      <w:proofErr w:type="gramEnd"/>
    </w:p>
    <w:p w14:paraId="68403EEC"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restoration of the fireplaces (and an assessment of the effectiveness of using them, or the possibility of bricking them up</w:t>
      </w:r>
      <w:proofErr w:type="gramStart"/>
      <w:r w:rsidRPr="00A26709">
        <w:rPr>
          <w:rFonts w:ascii="Calibri Light" w:eastAsia="Calibri Light" w:hAnsi="Calibri Light" w:cs="Calibri Light"/>
          <w:sz w:val="24"/>
          <w:lang w:val="en-US" w:bidi="en-US"/>
        </w:rPr>
        <w:t>);</w:t>
      </w:r>
      <w:proofErr w:type="gramEnd"/>
    </w:p>
    <w:p w14:paraId="03BAC9DE" w14:textId="77777777" w:rsidR="00314D7E" w:rsidRPr="00A26709" w:rsidRDefault="00314D7E">
      <w:pPr>
        <w:pStyle w:val="BodyText"/>
        <w:rPr>
          <w:rFonts w:ascii="Calibri Light"/>
          <w:sz w:val="24"/>
        </w:rPr>
      </w:pPr>
    </w:p>
    <w:p w14:paraId="2FDEECDE" w14:textId="77777777" w:rsidR="00314D7E" w:rsidRPr="00A26709" w:rsidRDefault="00F978FD">
      <w:pPr>
        <w:pStyle w:val="ListParagraph"/>
        <w:numPr>
          <w:ilvl w:val="0"/>
          <w:numId w:val="10"/>
        </w:numPr>
        <w:tabs>
          <w:tab w:val="left" w:pos="520"/>
          <w:tab w:val="left" w:pos="521"/>
        </w:tabs>
        <w:ind w:hanging="421"/>
        <w:rPr>
          <w:rFonts w:ascii="Calibri Light" w:hAnsi="Calibri Light"/>
          <w:b/>
          <w:bCs/>
          <w:sz w:val="24"/>
        </w:rPr>
      </w:pPr>
      <w:proofErr w:type="gramStart"/>
      <w:r w:rsidRPr="00A26709">
        <w:rPr>
          <w:rFonts w:ascii="Calibri Light" w:eastAsia="Calibri Light" w:hAnsi="Calibri Light" w:cs="Calibri Light"/>
          <w:b/>
          <w:sz w:val="24"/>
          <w:lang w:val="en-US" w:bidi="en-US"/>
        </w:rPr>
        <w:t>generally</w:t>
      </w:r>
      <w:proofErr w:type="gramEnd"/>
      <w:r w:rsidRPr="00A26709">
        <w:rPr>
          <w:rFonts w:ascii="Calibri Light" w:eastAsia="Calibri Light" w:hAnsi="Calibri Light" w:cs="Calibri Light"/>
          <w:b/>
          <w:sz w:val="24"/>
          <w:lang w:val="en-US" w:bidi="en-US"/>
        </w:rPr>
        <w:t xml:space="preserve"> for all the premises (utility systems)</w:t>
      </w:r>
    </w:p>
    <w:p w14:paraId="1631C25D" w14:textId="77777777" w:rsidR="00314D7E" w:rsidRPr="00A26709" w:rsidRDefault="00F978FD">
      <w:pPr>
        <w:pStyle w:val="ListParagraph"/>
        <w:numPr>
          <w:ilvl w:val="1"/>
          <w:numId w:val="10"/>
        </w:numPr>
        <w:tabs>
          <w:tab w:val="left" w:pos="809"/>
        </w:tabs>
        <w:ind w:hanging="421"/>
        <w:rPr>
          <w:rFonts w:ascii="Calibri Light" w:hAnsi="Calibri Light"/>
          <w:sz w:val="24"/>
        </w:rPr>
      </w:pPr>
      <w:r w:rsidRPr="00A26709">
        <w:rPr>
          <w:rFonts w:ascii="Calibri Light" w:eastAsia="Calibri Light" w:hAnsi="Calibri Light" w:cs="Calibri Light"/>
          <w:sz w:val="24"/>
          <w:lang w:val="en-US" w:bidi="en-US"/>
        </w:rPr>
        <w:t xml:space="preserve">inspect and update/replace the utility systems where </w:t>
      </w:r>
      <w:proofErr w:type="gramStart"/>
      <w:r w:rsidRPr="00A26709">
        <w:rPr>
          <w:rFonts w:ascii="Calibri Light" w:eastAsia="Calibri Light" w:hAnsi="Calibri Light" w:cs="Calibri Light"/>
          <w:sz w:val="24"/>
          <w:lang w:val="en-US" w:bidi="en-US"/>
        </w:rPr>
        <w:t>necessary</w:t>
      </w:r>
      <w:proofErr w:type="gramEnd"/>
    </w:p>
    <w:p w14:paraId="0DFA28BA" w14:textId="77777777" w:rsidR="00314D7E" w:rsidRPr="00A26709" w:rsidRDefault="00F978FD">
      <w:pPr>
        <w:pStyle w:val="ListParagraph"/>
        <w:numPr>
          <w:ilvl w:val="1"/>
          <w:numId w:val="10"/>
        </w:numPr>
        <w:tabs>
          <w:tab w:val="left" w:pos="809"/>
        </w:tabs>
        <w:ind w:right="113"/>
        <w:rPr>
          <w:rFonts w:ascii="Calibri Light" w:hAnsi="Calibri Light"/>
          <w:sz w:val="24"/>
        </w:rPr>
      </w:pPr>
      <w:r w:rsidRPr="00A26709">
        <w:rPr>
          <w:rFonts w:ascii="Calibri Light" w:eastAsia="Calibri Light" w:hAnsi="Calibri Light" w:cs="Calibri Light"/>
          <w:sz w:val="24"/>
          <w:lang w:val="en-US" w:bidi="en-US"/>
        </w:rPr>
        <w:t xml:space="preserve">set up a VAS (BMS) system with the ability to remotely get readings from and monitor utility lines and </w:t>
      </w:r>
      <w:proofErr w:type="gramStart"/>
      <w:r w:rsidRPr="00A26709">
        <w:rPr>
          <w:rFonts w:ascii="Calibri Light" w:eastAsia="Calibri Light" w:hAnsi="Calibri Light" w:cs="Calibri Light"/>
          <w:sz w:val="24"/>
          <w:lang w:val="en-US" w:bidi="en-US"/>
        </w:rPr>
        <w:t>equipment;</w:t>
      </w:r>
      <w:proofErr w:type="gramEnd"/>
    </w:p>
    <w:p w14:paraId="50F93139" w14:textId="77777777" w:rsidR="00314D7E" w:rsidRPr="00A26709" w:rsidRDefault="00F978FD">
      <w:pPr>
        <w:pStyle w:val="ListParagraph"/>
        <w:numPr>
          <w:ilvl w:val="1"/>
          <w:numId w:val="10"/>
        </w:numPr>
        <w:tabs>
          <w:tab w:val="left" w:pos="809"/>
        </w:tabs>
        <w:spacing w:before="2"/>
        <w:ind w:hanging="421"/>
        <w:rPr>
          <w:rFonts w:ascii="Calibri Light" w:hAnsi="Calibri Light"/>
          <w:sz w:val="24"/>
        </w:rPr>
      </w:pPr>
      <w:r w:rsidRPr="00A26709">
        <w:rPr>
          <w:rFonts w:ascii="Calibri Light" w:eastAsia="Calibri Light" w:hAnsi="Calibri Light" w:cs="Calibri Light"/>
          <w:sz w:val="24"/>
          <w:lang w:val="en-US" w:bidi="en-US"/>
        </w:rPr>
        <w:t xml:space="preserve">renovate/build a new air-conditioning </w:t>
      </w:r>
      <w:proofErr w:type="gramStart"/>
      <w:r w:rsidRPr="00A26709">
        <w:rPr>
          <w:rFonts w:ascii="Calibri Light" w:eastAsia="Calibri Light" w:hAnsi="Calibri Light" w:cs="Calibri Light"/>
          <w:sz w:val="24"/>
          <w:lang w:val="en-US" w:bidi="en-US"/>
        </w:rPr>
        <w:t>system;</w:t>
      </w:r>
      <w:proofErr w:type="gramEnd"/>
    </w:p>
    <w:p w14:paraId="02E246C1" w14:textId="77777777" w:rsidR="00314D7E" w:rsidRPr="00A26709" w:rsidRDefault="00314D7E">
      <w:pPr>
        <w:pStyle w:val="BodyText"/>
        <w:rPr>
          <w:rFonts w:ascii="Calibri Light"/>
          <w:sz w:val="24"/>
        </w:rPr>
      </w:pPr>
    </w:p>
    <w:p w14:paraId="3DC114EF" w14:textId="77777777" w:rsidR="00314D7E" w:rsidRPr="00A26709" w:rsidRDefault="00314D7E">
      <w:pPr>
        <w:pStyle w:val="BodyText"/>
        <w:spacing w:before="11"/>
        <w:rPr>
          <w:rFonts w:ascii="Calibri Light"/>
          <w:sz w:val="23"/>
        </w:rPr>
      </w:pPr>
    </w:p>
    <w:p w14:paraId="334CDEDB" w14:textId="77777777" w:rsidR="00314D7E" w:rsidRPr="00A26709" w:rsidRDefault="00F978FD">
      <w:pPr>
        <w:ind w:left="100"/>
        <w:rPr>
          <w:rFonts w:ascii="Calibri Light" w:hAnsi="Calibri Light"/>
          <w:b/>
          <w:bCs/>
          <w:sz w:val="24"/>
        </w:rPr>
      </w:pPr>
      <w:r w:rsidRPr="00A26709">
        <w:rPr>
          <w:rFonts w:ascii="Calibri Light" w:eastAsia="Calibri Light" w:hAnsi="Calibri Light" w:cs="Calibri Light"/>
          <w:b/>
          <w:sz w:val="24"/>
          <w:lang w:val="en-US" w:bidi="en-US"/>
        </w:rPr>
        <w:t>Enclosed:</w:t>
      </w:r>
    </w:p>
    <w:p w14:paraId="270E53B9" w14:textId="77777777" w:rsidR="00314D7E" w:rsidRPr="00A26709" w:rsidRDefault="00F978FD">
      <w:pPr>
        <w:ind w:left="100" w:right="117"/>
        <w:rPr>
          <w:rFonts w:ascii="Calibri Light" w:hAnsi="Calibri Light"/>
          <w:sz w:val="24"/>
        </w:rPr>
      </w:pPr>
      <w:r w:rsidRPr="00A26709">
        <w:rPr>
          <w:rFonts w:ascii="Calibri Light" w:eastAsia="Calibri Light" w:hAnsi="Calibri Light" w:cs="Calibri Light"/>
          <w:sz w:val="24"/>
          <w:u w:val="single"/>
          <w:lang w:val="en-US" w:bidi="en-US"/>
        </w:rPr>
        <w:t>Annex</w:t>
      </w:r>
      <w:r w:rsidRPr="00A26709">
        <w:rPr>
          <w:rFonts w:ascii="Calibri Light" w:eastAsia="Calibri Light" w:hAnsi="Calibri Light" w:cs="Calibri Light"/>
          <w:sz w:val="24"/>
          <w:lang w:val="en-US" w:bidi="en-US"/>
        </w:rPr>
        <w:t xml:space="preserve"> 1 — ‘Building (structure) visual inspection report’ of 21 February 2014, prepared by VAS ‘</w:t>
      </w:r>
      <w:proofErr w:type="spellStart"/>
      <w:r w:rsidRPr="00A26709">
        <w:rPr>
          <w:rFonts w:ascii="Calibri Light" w:eastAsia="Calibri Light" w:hAnsi="Calibri Light" w:cs="Calibri Light"/>
          <w:sz w:val="24"/>
          <w:lang w:val="en-US" w:bidi="en-US"/>
        </w:rPr>
        <w:t>Valsts</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nekustamie</w:t>
      </w:r>
      <w:proofErr w:type="spellEnd"/>
      <w:r w:rsidRPr="00A26709">
        <w:rPr>
          <w:rFonts w:ascii="Calibri Light" w:eastAsia="Calibri Light" w:hAnsi="Calibri Light" w:cs="Calibri Light"/>
          <w:sz w:val="24"/>
          <w:lang w:val="en-US" w:bidi="en-US"/>
        </w:rPr>
        <w:t xml:space="preserve"> </w:t>
      </w:r>
      <w:proofErr w:type="spellStart"/>
      <w:r w:rsidRPr="00A26709">
        <w:rPr>
          <w:rFonts w:ascii="Calibri Light" w:eastAsia="Calibri Light" w:hAnsi="Calibri Light" w:cs="Calibri Light"/>
          <w:sz w:val="24"/>
          <w:lang w:val="en-US" w:bidi="en-US"/>
        </w:rPr>
        <w:t>īpašumi</w:t>
      </w:r>
      <w:proofErr w:type="spellEnd"/>
      <w:r w:rsidRPr="00A26709">
        <w:rPr>
          <w:rFonts w:ascii="Calibri Light" w:eastAsia="Calibri Light" w:hAnsi="Calibri Light" w:cs="Calibri Light"/>
          <w:sz w:val="24"/>
          <w:lang w:val="en-US" w:bidi="en-US"/>
        </w:rPr>
        <w:t xml:space="preserve">’, on 25 </w:t>
      </w:r>
      <w:proofErr w:type="gramStart"/>
      <w:r w:rsidRPr="00A26709">
        <w:rPr>
          <w:rFonts w:ascii="Calibri Light" w:eastAsia="Calibri Light" w:hAnsi="Calibri Light" w:cs="Calibri Light"/>
          <w:sz w:val="24"/>
          <w:lang w:val="en-US" w:bidi="en-US"/>
        </w:rPr>
        <w:t>pages;</w:t>
      </w:r>
      <w:proofErr w:type="gramEnd"/>
    </w:p>
    <w:p w14:paraId="6BAEA3B7" w14:textId="77777777" w:rsidR="00314D7E" w:rsidRPr="00A26709" w:rsidRDefault="00F978FD">
      <w:pPr>
        <w:ind w:left="100"/>
        <w:rPr>
          <w:rFonts w:ascii="Calibri Light" w:hAnsi="Calibri Light"/>
          <w:sz w:val="24"/>
        </w:rPr>
      </w:pPr>
      <w:r w:rsidRPr="00A26709">
        <w:rPr>
          <w:rFonts w:ascii="Calibri Light" w:eastAsia="Calibri Light" w:hAnsi="Calibri Light" w:cs="Calibri Light"/>
          <w:sz w:val="24"/>
          <w:u w:val="single"/>
          <w:lang w:val="en-US" w:bidi="en-US"/>
        </w:rPr>
        <w:t>Annex 2</w:t>
      </w:r>
      <w:r w:rsidRPr="00A26709">
        <w:rPr>
          <w:rFonts w:ascii="Calibri Light" w:eastAsia="Calibri Light" w:hAnsi="Calibri Light" w:cs="Calibri Light"/>
          <w:sz w:val="24"/>
          <w:lang w:val="en-US" w:bidi="en-US"/>
        </w:rPr>
        <w:t xml:space="preserve"> — 7-page building plan (.pdf and .dwg formats) prepared by T. Cave on 5 November </w:t>
      </w:r>
      <w:proofErr w:type="gramStart"/>
      <w:r w:rsidRPr="00A26709">
        <w:rPr>
          <w:rFonts w:ascii="Calibri Light" w:eastAsia="Calibri Light" w:hAnsi="Calibri Light" w:cs="Calibri Light"/>
          <w:sz w:val="24"/>
          <w:lang w:val="en-US" w:bidi="en-US"/>
        </w:rPr>
        <w:t>2007;</w:t>
      </w:r>
      <w:proofErr w:type="gramEnd"/>
    </w:p>
    <w:p w14:paraId="25CB9692" w14:textId="77777777" w:rsidR="00314D7E" w:rsidRPr="00A26709" w:rsidRDefault="00314D7E">
      <w:pPr>
        <w:pStyle w:val="BodyText"/>
        <w:spacing w:before="2"/>
        <w:rPr>
          <w:rFonts w:ascii="Calibri Light"/>
          <w:sz w:val="24"/>
        </w:rPr>
      </w:pPr>
    </w:p>
    <w:p w14:paraId="0E5C38E2" w14:textId="77777777" w:rsidR="00314D7E" w:rsidRPr="00A26709" w:rsidRDefault="00F978FD">
      <w:pPr>
        <w:pStyle w:val="BodyText"/>
        <w:ind w:left="100"/>
        <w:rPr>
          <w:rFonts w:ascii="Calibri Light" w:hAnsi="Calibri Light"/>
        </w:rPr>
      </w:pPr>
      <w:r w:rsidRPr="00A26709">
        <w:rPr>
          <w:rFonts w:ascii="Calibri Light" w:eastAsia="Calibri Light" w:hAnsi="Calibri Light" w:cs="Calibri Light"/>
          <w:lang w:val="en-US" w:bidi="en-US"/>
        </w:rPr>
        <w:t>Prepared by:</w:t>
      </w:r>
    </w:p>
    <w:p w14:paraId="02FEE16A" w14:textId="77777777" w:rsidR="00314D7E" w:rsidRPr="00A26709" w:rsidRDefault="00F978FD">
      <w:pPr>
        <w:pStyle w:val="BodyText"/>
        <w:spacing w:before="1" w:line="243" w:lineRule="exact"/>
        <w:ind w:left="100"/>
        <w:rPr>
          <w:rFonts w:ascii="Calibri Light" w:hAnsi="Calibri Light"/>
        </w:rPr>
      </w:pPr>
      <w:r w:rsidRPr="00A26709">
        <w:rPr>
          <w:rFonts w:ascii="Calibri Light" w:eastAsia="Calibri Light" w:hAnsi="Calibri Light" w:cs="Calibri Light"/>
          <w:lang w:val="en-US" w:bidi="en-US"/>
        </w:rPr>
        <w:t>Miks Krūmiņš</w:t>
      </w:r>
    </w:p>
    <w:p w14:paraId="071A528A" w14:textId="77777777" w:rsidR="00314D7E" w:rsidRPr="00A26709" w:rsidRDefault="00F978FD">
      <w:pPr>
        <w:pStyle w:val="BodyText"/>
        <w:spacing w:line="243" w:lineRule="exact"/>
        <w:ind w:left="100"/>
        <w:rPr>
          <w:rFonts w:ascii="Calibri Light" w:hAnsi="Calibri Light"/>
        </w:rPr>
      </w:pPr>
      <w:r w:rsidRPr="00A26709">
        <w:rPr>
          <w:rFonts w:ascii="Calibri Light" w:eastAsia="Calibri Light" w:hAnsi="Calibri Light" w:cs="Calibri Light"/>
          <w:lang w:val="en-US" w:bidi="en-US"/>
        </w:rPr>
        <w:t>Development Project Manager, 67024644</w:t>
      </w:r>
    </w:p>
    <w:p w14:paraId="17DD2000" w14:textId="77777777" w:rsidR="00314D7E" w:rsidRPr="00A26709" w:rsidRDefault="00000000">
      <w:pPr>
        <w:pStyle w:val="BodyText"/>
        <w:ind w:left="100"/>
        <w:rPr>
          <w:rFonts w:ascii="Calibri Light"/>
        </w:rPr>
      </w:pPr>
      <w:hyperlink r:id="rId21">
        <w:r w:rsidR="00F978FD" w:rsidRPr="00A26709">
          <w:rPr>
            <w:rFonts w:ascii="Calibri Light" w:eastAsia="Calibri Light" w:hAnsi="Calibri Light" w:cs="Calibri Light"/>
            <w:lang w:val="en-US" w:bidi="en-US"/>
          </w:rPr>
          <w:t>Miks.Krumins@vni.lv</w:t>
        </w:r>
      </w:hyperlink>
    </w:p>
    <w:p w14:paraId="19215C63" w14:textId="77777777" w:rsidR="00314D7E" w:rsidRPr="00A26709" w:rsidRDefault="00314D7E">
      <w:pPr>
        <w:pStyle w:val="BodyText"/>
        <w:spacing w:before="11"/>
        <w:rPr>
          <w:rFonts w:ascii="Calibri Light"/>
          <w:sz w:val="23"/>
        </w:rPr>
      </w:pPr>
    </w:p>
    <w:p w14:paraId="2FE1F5A1" w14:textId="77777777" w:rsidR="00314D7E" w:rsidRPr="00A26709" w:rsidRDefault="00F978FD">
      <w:pPr>
        <w:ind w:left="100"/>
        <w:rPr>
          <w:rFonts w:ascii="Calibri Light" w:hAnsi="Calibri Light"/>
          <w:sz w:val="24"/>
        </w:rPr>
      </w:pPr>
      <w:r w:rsidRPr="00A26709">
        <w:rPr>
          <w:rFonts w:ascii="Calibri Light" w:eastAsia="Calibri Light" w:hAnsi="Calibri Light" w:cs="Calibri Light"/>
          <w:sz w:val="24"/>
          <w:lang w:val="en-US" w:bidi="en-US"/>
        </w:rPr>
        <w:t>We hereby approve and guarantee:</w:t>
      </w:r>
    </w:p>
    <w:p w14:paraId="0A98F167" w14:textId="77777777" w:rsidR="00314D7E" w:rsidRPr="00A26709" w:rsidRDefault="00F978FD">
      <w:pPr>
        <w:pStyle w:val="ListParagraph"/>
        <w:numPr>
          <w:ilvl w:val="0"/>
          <w:numId w:val="9"/>
        </w:numPr>
        <w:tabs>
          <w:tab w:val="left" w:pos="505"/>
          <w:tab w:val="left" w:pos="506"/>
        </w:tabs>
        <w:rPr>
          <w:rFonts w:ascii="Calibri Light" w:hAnsi="Calibri Light"/>
          <w:sz w:val="24"/>
        </w:rPr>
      </w:pPr>
      <w:r w:rsidRPr="00A26709">
        <w:rPr>
          <w:rFonts w:ascii="Calibri Light" w:eastAsia="Calibri Light" w:hAnsi="Calibri Light" w:cs="Calibri Light"/>
          <w:sz w:val="24"/>
          <w:lang w:val="en-US" w:bidi="en-US"/>
        </w:rPr>
        <w:t xml:space="preserve">that we understand and accept every requirement specified in the Sections of the Technical </w:t>
      </w:r>
      <w:proofErr w:type="gramStart"/>
      <w:r w:rsidRPr="00A26709">
        <w:rPr>
          <w:rFonts w:ascii="Calibri Light" w:eastAsia="Calibri Light" w:hAnsi="Calibri Light" w:cs="Calibri Light"/>
          <w:sz w:val="24"/>
          <w:lang w:val="en-US" w:bidi="en-US"/>
        </w:rPr>
        <w:t>Specifications;</w:t>
      </w:r>
      <w:proofErr w:type="gramEnd"/>
    </w:p>
    <w:p w14:paraId="2871B853" w14:textId="77777777" w:rsidR="00314D7E" w:rsidRPr="00A26709" w:rsidRDefault="00F978FD">
      <w:pPr>
        <w:pStyle w:val="ListParagraph"/>
        <w:numPr>
          <w:ilvl w:val="0"/>
          <w:numId w:val="9"/>
        </w:numPr>
        <w:tabs>
          <w:tab w:val="left" w:pos="505"/>
          <w:tab w:val="left" w:pos="506"/>
        </w:tabs>
        <w:rPr>
          <w:rFonts w:ascii="Calibri Light" w:hAnsi="Calibri Light"/>
          <w:sz w:val="24"/>
        </w:rPr>
      </w:pPr>
      <w:r w:rsidRPr="00A26709">
        <w:rPr>
          <w:rFonts w:ascii="Calibri Light" w:eastAsia="Calibri Light" w:hAnsi="Calibri Light" w:cs="Calibri Light"/>
          <w:sz w:val="24"/>
          <w:lang w:val="en-US" w:bidi="en-US"/>
        </w:rPr>
        <w:t xml:space="preserve">that we undertake to provide the Service in accordance with the Technical </w:t>
      </w:r>
      <w:proofErr w:type="gramStart"/>
      <w:r w:rsidRPr="00A26709">
        <w:rPr>
          <w:rFonts w:ascii="Calibri Light" w:eastAsia="Calibri Light" w:hAnsi="Calibri Light" w:cs="Calibri Light"/>
          <w:sz w:val="24"/>
          <w:lang w:val="en-US" w:bidi="en-US"/>
        </w:rPr>
        <w:t>Specifications;</w:t>
      </w:r>
      <w:proofErr w:type="gramEnd"/>
    </w:p>
    <w:p w14:paraId="2DB91751" w14:textId="77777777" w:rsidR="00314D7E" w:rsidRPr="00A26709" w:rsidRDefault="00F978FD">
      <w:pPr>
        <w:pStyle w:val="ListParagraph"/>
        <w:numPr>
          <w:ilvl w:val="0"/>
          <w:numId w:val="9"/>
        </w:numPr>
        <w:tabs>
          <w:tab w:val="left" w:pos="505"/>
          <w:tab w:val="left" w:pos="506"/>
        </w:tabs>
        <w:rPr>
          <w:rFonts w:ascii="Calibri Light" w:hAnsi="Calibri Light"/>
          <w:sz w:val="24"/>
        </w:rPr>
      </w:pPr>
      <w:r w:rsidRPr="00A26709">
        <w:rPr>
          <w:rFonts w:ascii="Calibri Light" w:eastAsia="Calibri Light" w:hAnsi="Calibri Light" w:cs="Calibri Light"/>
          <w:sz w:val="24"/>
          <w:lang w:val="en-US" w:bidi="en-US"/>
        </w:rPr>
        <w:t>the veracity and accuracy of the information provided.</w:t>
      </w:r>
    </w:p>
    <w:p w14:paraId="30C04160" w14:textId="77777777" w:rsidR="00314D7E" w:rsidRPr="00A26709" w:rsidRDefault="00F978FD">
      <w:pPr>
        <w:tabs>
          <w:tab w:val="left" w:pos="8222"/>
        </w:tabs>
        <w:ind w:left="100" w:right="575"/>
        <w:rPr>
          <w:rFonts w:ascii="Calibri Light" w:hAnsi="Calibri Light"/>
          <w:i/>
          <w:sz w:val="20"/>
        </w:rPr>
      </w:pPr>
      <w:r w:rsidRPr="00A26709">
        <w:rPr>
          <w:sz w:val="24"/>
          <w:u w:val="single"/>
          <w:lang w:val="en-US" w:bidi="en-US"/>
        </w:rPr>
        <w:t xml:space="preserve"> </w:t>
      </w:r>
      <w:r w:rsidRPr="00A26709">
        <w:rPr>
          <w:sz w:val="24"/>
          <w:u w:val="single"/>
          <w:lang w:val="en-US" w:bidi="en-US"/>
        </w:rPr>
        <w:tab/>
      </w:r>
      <w:r w:rsidRPr="00A26709">
        <w:rPr>
          <w:rFonts w:ascii="Calibri Light" w:eastAsia="Calibri Light" w:hAnsi="Calibri Light" w:cs="Calibri Light"/>
          <w:i/>
          <w:sz w:val="24"/>
          <w:lang w:val="en-US" w:bidi="en-US"/>
        </w:rPr>
        <w:t xml:space="preserve"> (</w:t>
      </w:r>
      <w:proofErr w:type="gramStart"/>
      <w:r w:rsidRPr="00A26709">
        <w:rPr>
          <w:rFonts w:ascii="Calibri Light" w:eastAsia="Calibri Light" w:hAnsi="Calibri Light" w:cs="Calibri Light"/>
          <w:i/>
          <w:sz w:val="24"/>
          <w:lang w:val="en-US" w:bidi="en-US"/>
        </w:rPr>
        <w:t>signature</w:t>
      </w:r>
      <w:proofErr w:type="gramEnd"/>
      <w:r w:rsidRPr="00A26709">
        <w:rPr>
          <w:rFonts w:ascii="Calibri Light" w:eastAsia="Calibri Light" w:hAnsi="Calibri Light" w:cs="Calibri Light"/>
          <w:i/>
          <w:sz w:val="24"/>
          <w:lang w:val="en-US" w:bidi="en-US"/>
        </w:rPr>
        <w:t xml:space="preserve"> of the head of the company or their </w:t>
      </w:r>
      <w:proofErr w:type="spellStart"/>
      <w:r w:rsidRPr="00A26709">
        <w:rPr>
          <w:rFonts w:ascii="Calibri Light" w:eastAsia="Calibri Light" w:hAnsi="Calibri Light" w:cs="Calibri Light"/>
          <w:i/>
          <w:sz w:val="24"/>
          <w:lang w:val="en-US" w:bidi="en-US"/>
        </w:rPr>
        <w:t>authorised</w:t>
      </w:r>
      <w:proofErr w:type="spellEnd"/>
      <w:r w:rsidRPr="00A26709">
        <w:rPr>
          <w:rFonts w:ascii="Calibri Light" w:eastAsia="Calibri Light" w:hAnsi="Calibri Light" w:cs="Calibri Light"/>
          <w:i/>
          <w:sz w:val="24"/>
          <w:lang w:val="en-US" w:bidi="en-US"/>
        </w:rPr>
        <w:t xml:space="preserve"> representative (provide the original or a certified copy),</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1"/>
          <w:w w:val="99"/>
          <w:sz w:val="20"/>
          <w:lang w:val="en-US" w:bidi="en-US"/>
        </w:rPr>
        <w:t xml:space="preserve">   </w:t>
      </w:r>
      <w:r w:rsidRPr="00A26709">
        <w:rPr>
          <w:rFonts w:ascii="Calibri Light" w:eastAsia="Calibri Light" w:hAnsi="Calibri Light" w:cs="Calibri Light"/>
          <w:i/>
          <w:spacing w:val="2"/>
          <w:w w:val="99"/>
          <w:sz w:val="20"/>
          <w:lang w:val="en-US" w:bidi="en-US"/>
        </w:rPr>
        <w:t xml:space="preserve"> </w:t>
      </w:r>
    </w:p>
    <w:p w14:paraId="5A98D1E2" w14:textId="77777777" w:rsidR="00314D7E" w:rsidRPr="00A26709" w:rsidRDefault="00314D7E">
      <w:pPr>
        <w:pStyle w:val="BodyText"/>
        <w:rPr>
          <w:rFonts w:ascii="Calibri Light"/>
          <w:i/>
        </w:rPr>
      </w:pPr>
    </w:p>
    <w:p w14:paraId="33B8B0AB" w14:textId="77777777" w:rsidR="00314D7E" w:rsidRPr="00A26709" w:rsidRDefault="00314D7E">
      <w:pPr>
        <w:pStyle w:val="BodyText"/>
        <w:rPr>
          <w:rFonts w:ascii="Calibri Light"/>
          <w:i/>
          <w:sz w:val="28"/>
        </w:rPr>
      </w:pPr>
    </w:p>
    <w:p w14:paraId="4F5E5EF2" w14:textId="77777777" w:rsidR="00314D7E" w:rsidRPr="00A26709" w:rsidRDefault="00F978FD">
      <w:pPr>
        <w:tabs>
          <w:tab w:val="left" w:pos="1522"/>
          <w:tab w:val="left" w:pos="3134"/>
        </w:tabs>
        <w:ind w:left="100"/>
        <w:rPr>
          <w:sz w:val="24"/>
        </w:rPr>
      </w:pPr>
      <w:r w:rsidRPr="00A26709">
        <w:rPr>
          <w:rFonts w:ascii="Calibri Light" w:eastAsia="Calibri Light" w:hAnsi="Calibri Light" w:cs="Calibri Light"/>
          <w:sz w:val="24"/>
          <w:lang w:val="en-US" w:bidi="en-US"/>
        </w:rPr>
        <w:t>2019</w:t>
      </w:r>
      <w:r w:rsidRPr="00A26709">
        <w:rPr>
          <w:sz w:val="24"/>
          <w:u w:val="single"/>
          <w:lang w:val="en-US" w:bidi="en-US"/>
        </w:rPr>
        <w:tab/>
      </w:r>
      <w:r w:rsidRPr="00A26709">
        <w:rPr>
          <w:rFonts w:ascii="Calibri Light" w:eastAsia="Calibri Light" w:hAnsi="Calibri Light" w:cs="Calibri Light"/>
          <w:sz w:val="24"/>
          <w:lang w:val="en-US" w:bidi="en-US"/>
        </w:rPr>
        <w:t>.</w:t>
      </w:r>
      <w:r w:rsidRPr="00A26709">
        <w:rPr>
          <w:sz w:val="24"/>
          <w:u w:val="single"/>
          <w:lang w:val="en-US" w:bidi="en-US"/>
        </w:rPr>
        <w:t xml:space="preserve"> </w:t>
      </w:r>
      <w:r w:rsidRPr="00A26709">
        <w:rPr>
          <w:sz w:val="24"/>
          <w:u w:val="single"/>
          <w:lang w:val="en-US" w:bidi="en-US"/>
        </w:rPr>
        <w:tab/>
      </w:r>
    </w:p>
    <w:p w14:paraId="6EBEC199" w14:textId="77777777" w:rsidR="00B55CA2" w:rsidRPr="00A26709" w:rsidRDefault="00B55CA2">
      <w:pPr>
        <w:rPr>
          <w:sz w:val="24"/>
        </w:rPr>
        <w:sectPr w:rsidR="00B55CA2" w:rsidRPr="00A26709">
          <w:pgSz w:w="12240" w:h="15840"/>
          <w:pgMar w:top="1400" w:right="1680" w:bottom="1140" w:left="1700" w:header="0" w:footer="877" w:gutter="0"/>
          <w:cols w:space="720"/>
        </w:sectPr>
      </w:pPr>
    </w:p>
    <w:p w14:paraId="716CC7D6" w14:textId="5A43EA92" w:rsidR="00B55CA2" w:rsidRPr="00A26709" w:rsidRDefault="008D2DAA" w:rsidP="008D2DAA">
      <w:pPr>
        <w:ind w:right="-450" w:hanging="1276"/>
        <w:rPr>
          <w:sz w:val="24"/>
        </w:rPr>
      </w:pPr>
      <w:r w:rsidRPr="00A26709">
        <w:rPr>
          <w:noProof/>
          <w:sz w:val="24"/>
        </w:rPr>
        <w:lastRenderedPageBreak/>
        <w:drawing>
          <wp:inline distT="0" distB="0" distL="0" distR="0" wp14:anchorId="622383C3" wp14:editId="7190AB44">
            <wp:extent cx="9929004" cy="6383984"/>
            <wp:effectExtent l="0" t="0" r="0" b="0"/>
            <wp:docPr id="1680761142"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61900" cy="6405135"/>
                    </a:xfrm>
                    <a:prstGeom prst="rect">
                      <a:avLst/>
                    </a:prstGeom>
                    <a:noFill/>
                    <a:ln>
                      <a:noFill/>
                    </a:ln>
                  </pic:spPr>
                </pic:pic>
              </a:graphicData>
            </a:graphic>
          </wp:inline>
        </w:drawing>
      </w:r>
    </w:p>
    <w:p w14:paraId="39799E85" w14:textId="0049C603" w:rsidR="008D2DAA" w:rsidRPr="00A26709" w:rsidRDefault="008D2DAA" w:rsidP="008D2DAA">
      <w:pPr>
        <w:ind w:right="-450" w:hanging="1276"/>
        <w:rPr>
          <w:sz w:val="24"/>
        </w:rPr>
      </w:pPr>
      <w:r w:rsidRPr="00A26709">
        <w:rPr>
          <w:noProof/>
          <w:sz w:val="24"/>
        </w:rPr>
        <w:lastRenderedPageBreak/>
        <w:drawing>
          <wp:inline distT="0" distB="0" distL="0" distR="0" wp14:anchorId="46709FF3" wp14:editId="049D295A">
            <wp:extent cx="9918382" cy="6409750"/>
            <wp:effectExtent l="0" t="0" r="6985" b="0"/>
            <wp:docPr id="192546144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48647" cy="6429309"/>
                    </a:xfrm>
                    <a:prstGeom prst="rect">
                      <a:avLst/>
                    </a:prstGeom>
                    <a:noFill/>
                    <a:ln>
                      <a:noFill/>
                    </a:ln>
                  </pic:spPr>
                </pic:pic>
              </a:graphicData>
            </a:graphic>
          </wp:inline>
        </w:drawing>
      </w:r>
    </w:p>
    <w:p w14:paraId="17E6CC29" w14:textId="0EFDED02" w:rsidR="00314D7E" w:rsidRPr="00A26709" w:rsidRDefault="00314D7E">
      <w:pPr>
        <w:rPr>
          <w:sz w:val="24"/>
        </w:rPr>
        <w:sectPr w:rsidR="00314D7E" w:rsidRPr="00A26709" w:rsidSect="008D2DAA">
          <w:pgSz w:w="15840" w:h="12240" w:orient="landscape"/>
          <w:pgMar w:top="993" w:right="1140" w:bottom="851" w:left="1400" w:header="0" w:footer="877" w:gutter="0"/>
          <w:cols w:space="720"/>
          <w:docGrid w:linePitch="299"/>
        </w:sectPr>
      </w:pPr>
    </w:p>
    <w:p w14:paraId="654B8F18" w14:textId="77777777" w:rsidR="00314D7E" w:rsidRPr="00A26709" w:rsidRDefault="00F978FD">
      <w:pPr>
        <w:pStyle w:val="BodyText"/>
        <w:ind w:left="4298"/>
      </w:pPr>
      <w:r w:rsidRPr="00A26709">
        <w:rPr>
          <w:noProof/>
          <w:lang w:val="en-US" w:bidi="en-US"/>
        </w:rPr>
        <w:lastRenderedPageBreak/>
        <w:drawing>
          <wp:inline distT="0" distB="0" distL="0" distR="0" wp14:anchorId="67B0D649" wp14:editId="0619A210">
            <wp:extent cx="2082056" cy="548068"/>
            <wp:effectExtent l="0" t="0" r="0" b="0"/>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24" cstate="print"/>
                    <a:stretch>
                      <a:fillRect/>
                    </a:stretch>
                  </pic:blipFill>
                  <pic:spPr>
                    <a:xfrm>
                      <a:off x="0" y="0"/>
                      <a:ext cx="2082056" cy="548068"/>
                    </a:xfrm>
                    <a:prstGeom prst="rect">
                      <a:avLst/>
                    </a:prstGeom>
                  </pic:spPr>
                </pic:pic>
              </a:graphicData>
            </a:graphic>
          </wp:inline>
        </w:drawing>
      </w:r>
    </w:p>
    <w:p w14:paraId="1EBD6FC0" w14:textId="77777777" w:rsidR="00314D7E" w:rsidRPr="00A26709" w:rsidRDefault="00F978FD">
      <w:pPr>
        <w:spacing w:before="6"/>
        <w:ind w:left="3037" w:right="3034"/>
        <w:jc w:val="center"/>
        <w:rPr>
          <w:b/>
          <w:sz w:val="24"/>
        </w:rPr>
      </w:pPr>
      <w:r w:rsidRPr="00A26709">
        <w:rPr>
          <w:sz w:val="24"/>
          <w:u w:val="single"/>
          <w:lang w:val="en-US" w:bidi="en-US"/>
        </w:rPr>
        <w:t xml:space="preserve">Reg. No 40103680902, </w:t>
      </w:r>
      <w:proofErr w:type="spellStart"/>
      <w:r w:rsidRPr="00A26709">
        <w:rPr>
          <w:sz w:val="24"/>
          <w:u w:val="single"/>
          <w:lang w:val="en-US" w:bidi="en-US"/>
        </w:rPr>
        <w:t>Duntes</w:t>
      </w:r>
      <w:proofErr w:type="spellEnd"/>
      <w:r w:rsidRPr="00A26709">
        <w:rPr>
          <w:sz w:val="24"/>
          <w:u w:val="single"/>
          <w:lang w:val="en-US" w:bidi="en-US"/>
        </w:rPr>
        <w:t xml:space="preserve"> </w:t>
      </w:r>
      <w:proofErr w:type="spellStart"/>
      <w:r w:rsidRPr="00A26709">
        <w:rPr>
          <w:sz w:val="24"/>
          <w:u w:val="single"/>
          <w:lang w:val="en-US" w:bidi="en-US"/>
        </w:rPr>
        <w:t>iela</w:t>
      </w:r>
      <w:proofErr w:type="spellEnd"/>
      <w:r w:rsidRPr="00A26709">
        <w:rPr>
          <w:sz w:val="24"/>
          <w:u w:val="single"/>
          <w:lang w:val="en-US" w:bidi="en-US"/>
        </w:rPr>
        <w:t xml:space="preserve"> 28-3, Riga. LV-1005</w:t>
      </w:r>
      <w:r w:rsidRPr="00A26709">
        <w:rPr>
          <w:spacing w:val="-57"/>
          <w:sz w:val="24"/>
          <w:lang w:val="en-US" w:bidi="en-US"/>
        </w:rPr>
        <w:t xml:space="preserve"> </w:t>
      </w:r>
      <w:r w:rsidRPr="00A26709">
        <w:rPr>
          <w:sz w:val="24"/>
          <w:u w:val="single"/>
          <w:lang w:val="en-US" w:bidi="en-US"/>
        </w:rPr>
        <w:t xml:space="preserve">Construction merchant reg. No </w:t>
      </w:r>
      <w:r w:rsidRPr="00A26709">
        <w:rPr>
          <w:b/>
          <w:sz w:val="24"/>
          <w:u w:val="single"/>
          <w:lang w:val="en-US" w:bidi="en-US"/>
        </w:rPr>
        <w:t>11096-R</w:t>
      </w:r>
    </w:p>
    <w:p w14:paraId="6474DF08" w14:textId="77777777" w:rsidR="00314D7E" w:rsidRPr="00A26709" w:rsidRDefault="00F978FD">
      <w:pPr>
        <w:ind w:left="3034" w:right="3034"/>
        <w:jc w:val="center"/>
        <w:rPr>
          <w:sz w:val="24"/>
        </w:rPr>
      </w:pPr>
      <w:r w:rsidRPr="00A26709">
        <w:rPr>
          <w:sz w:val="24"/>
          <w:u w:val="single"/>
          <w:lang w:val="en-US" w:bidi="en-US"/>
        </w:rPr>
        <w:t>Phone: +371 26451630</w:t>
      </w:r>
    </w:p>
    <w:p w14:paraId="729D1E47" w14:textId="77777777" w:rsidR="00314D7E" w:rsidRPr="00A26709" w:rsidRDefault="00000000">
      <w:pPr>
        <w:spacing w:before="1"/>
        <w:ind w:left="3034" w:right="3034"/>
        <w:jc w:val="center"/>
        <w:rPr>
          <w:sz w:val="24"/>
        </w:rPr>
      </w:pPr>
      <w:hyperlink r:id="rId25">
        <w:r w:rsidR="00F978FD" w:rsidRPr="00A26709">
          <w:rPr>
            <w:color w:val="0000FF"/>
            <w:sz w:val="24"/>
            <w:u w:val="single" w:color="0000FF"/>
            <w:lang w:val="en-US" w:bidi="en-US"/>
          </w:rPr>
          <w:t>info@jaunriga-eco.lv</w:t>
        </w:r>
      </w:hyperlink>
    </w:p>
    <w:p w14:paraId="109F8AF9" w14:textId="77777777" w:rsidR="00314D7E" w:rsidRPr="00A26709" w:rsidRDefault="00F978FD">
      <w:pPr>
        <w:pStyle w:val="BodyText"/>
        <w:spacing w:before="1"/>
        <w:ind w:left="1118" w:right="1125"/>
        <w:jc w:val="center"/>
      </w:pPr>
      <w:r w:rsidRPr="00A26709">
        <w:rPr>
          <w:lang w:val="en-US" w:bidi="en-US"/>
        </w:rPr>
        <w:t>(</w:t>
      </w:r>
      <w:proofErr w:type="gramStart"/>
      <w:r w:rsidRPr="00A26709">
        <w:rPr>
          <w:lang w:val="en-US" w:bidi="en-US"/>
        </w:rPr>
        <w:t>details</w:t>
      </w:r>
      <w:proofErr w:type="gramEnd"/>
      <w:r w:rsidRPr="00A26709">
        <w:rPr>
          <w:lang w:val="en-US" w:bidi="en-US"/>
        </w:rPr>
        <w:t xml:space="preserve"> of the inspecting party: name, surname, certificate number for individuals; name, registration number, construction merchant certificate number, registered address, phone number, e-mail address of the legal entity)</w:t>
      </w:r>
    </w:p>
    <w:p w14:paraId="53A32BA0" w14:textId="77777777" w:rsidR="00314D7E" w:rsidRPr="00A26709" w:rsidRDefault="00314D7E">
      <w:pPr>
        <w:pStyle w:val="BodyText"/>
        <w:rPr>
          <w:sz w:val="28"/>
        </w:rPr>
      </w:pPr>
    </w:p>
    <w:p w14:paraId="35CD89AB" w14:textId="77777777" w:rsidR="00314D7E" w:rsidRPr="00A26709" w:rsidRDefault="00F978FD">
      <w:pPr>
        <w:pStyle w:val="Heading1"/>
        <w:spacing w:before="0"/>
        <w:ind w:left="3037" w:right="3034"/>
        <w:jc w:val="center"/>
      </w:pPr>
      <w:r w:rsidRPr="00A26709">
        <w:rPr>
          <w:lang w:val="en-US" w:bidi="en-US"/>
        </w:rPr>
        <w:t>Technical inspection report</w:t>
      </w:r>
    </w:p>
    <w:p w14:paraId="29273838" w14:textId="77777777" w:rsidR="00314D7E" w:rsidRPr="00A26709" w:rsidRDefault="00314D7E">
      <w:pPr>
        <w:pStyle w:val="BodyText"/>
        <w:spacing w:before="10"/>
        <w:rPr>
          <w:b/>
          <w:sz w:val="23"/>
        </w:rPr>
      </w:pPr>
    </w:p>
    <w:p w14:paraId="60A480AD" w14:textId="77777777" w:rsidR="00314D7E" w:rsidRPr="00A26709" w:rsidRDefault="00F978FD">
      <w:pPr>
        <w:ind w:left="1118" w:right="1119"/>
        <w:jc w:val="center"/>
        <w:rPr>
          <w:sz w:val="24"/>
        </w:rPr>
      </w:pPr>
      <w:r w:rsidRPr="00A26709">
        <w:rPr>
          <w:sz w:val="24"/>
          <w:u w:val="single"/>
          <w:lang w:val="en-US" w:bidi="en-US"/>
        </w:rPr>
        <w:t>Residential building, 2304 Massachusetts Avenue, NW, Washington, DC 20008, United States</w:t>
      </w:r>
    </w:p>
    <w:p w14:paraId="21E95FDD" w14:textId="77777777" w:rsidR="00314D7E" w:rsidRPr="00A26709" w:rsidRDefault="00F978FD">
      <w:pPr>
        <w:ind w:left="3034" w:right="3034"/>
        <w:jc w:val="center"/>
        <w:rPr>
          <w:sz w:val="24"/>
        </w:rPr>
      </w:pPr>
      <w:r w:rsidRPr="00A26709">
        <w:rPr>
          <w:sz w:val="24"/>
          <w:u w:val="single"/>
          <w:lang w:val="en-US" w:bidi="en-US"/>
        </w:rPr>
        <w:t>Cadastral No 20008 2810 0699</w:t>
      </w:r>
    </w:p>
    <w:p w14:paraId="110F7429" w14:textId="77777777" w:rsidR="00314D7E" w:rsidRPr="00A26709" w:rsidRDefault="00F978FD">
      <w:pPr>
        <w:spacing w:before="1" w:line="207" w:lineRule="exact"/>
        <w:ind w:left="3034" w:right="3034"/>
        <w:jc w:val="center"/>
        <w:rPr>
          <w:sz w:val="18"/>
        </w:rPr>
      </w:pPr>
      <w:r w:rsidRPr="00A26709">
        <w:rPr>
          <w:sz w:val="18"/>
          <w:lang w:val="en-US" w:bidi="en-US"/>
        </w:rPr>
        <w:t>(</w:t>
      </w:r>
      <w:proofErr w:type="gramStart"/>
      <w:r w:rsidRPr="00A26709">
        <w:rPr>
          <w:sz w:val="18"/>
          <w:lang w:val="en-US" w:bidi="en-US"/>
        </w:rPr>
        <w:t>name</w:t>
      </w:r>
      <w:proofErr w:type="gramEnd"/>
      <w:r w:rsidRPr="00A26709">
        <w:rPr>
          <w:sz w:val="18"/>
          <w:lang w:val="en-US" w:bidi="en-US"/>
        </w:rPr>
        <w:t xml:space="preserve"> of the structure, cadastral number and address of the land unit)</w:t>
      </w:r>
    </w:p>
    <w:p w14:paraId="18E7F854" w14:textId="77777777" w:rsidR="00314D7E" w:rsidRPr="00A26709" w:rsidRDefault="00F978FD">
      <w:pPr>
        <w:spacing w:line="276" w:lineRule="exact"/>
        <w:ind w:left="1118" w:right="1118"/>
        <w:jc w:val="center"/>
        <w:rPr>
          <w:sz w:val="24"/>
        </w:rPr>
      </w:pPr>
      <w:r w:rsidRPr="00A26709">
        <w:rPr>
          <w:sz w:val="24"/>
          <w:u w:val="single"/>
          <w:lang w:val="en-US" w:bidi="en-US"/>
        </w:rPr>
        <w:t>VAS ‘</w:t>
      </w:r>
      <w:proofErr w:type="spellStart"/>
      <w:r w:rsidRPr="00A26709">
        <w:rPr>
          <w:sz w:val="24"/>
          <w:u w:val="single"/>
          <w:lang w:val="en-US" w:bidi="en-US"/>
        </w:rPr>
        <w:t>Valsts</w:t>
      </w:r>
      <w:proofErr w:type="spellEnd"/>
      <w:r w:rsidRPr="00A26709">
        <w:rPr>
          <w:sz w:val="24"/>
          <w:u w:val="single"/>
          <w:lang w:val="en-US" w:bidi="en-US"/>
        </w:rPr>
        <w:t xml:space="preserve"> </w:t>
      </w:r>
      <w:proofErr w:type="spellStart"/>
      <w:r w:rsidRPr="00A26709">
        <w:rPr>
          <w:sz w:val="24"/>
          <w:u w:val="single"/>
          <w:lang w:val="en-US" w:bidi="en-US"/>
        </w:rPr>
        <w:t>nekustamie</w:t>
      </w:r>
      <w:proofErr w:type="spellEnd"/>
      <w:r w:rsidRPr="00A26709">
        <w:rPr>
          <w:sz w:val="24"/>
          <w:u w:val="single"/>
          <w:lang w:val="en-US" w:bidi="en-US"/>
        </w:rPr>
        <w:t xml:space="preserve"> </w:t>
      </w:r>
      <w:proofErr w:type="spellStart"/>
      <w:r w:rsidRPr="00A26709">
        <w:rPr>
          <w:sz w:val="24"/>
          <w:u w:val="single"/>
          <w:lang w:val="en-US" w:bidi="en-US"/>
        </w:rPr>
        <w:t>īpašumi</w:t>
      </w:r>
      <w:proofErr w:type="spellEnd"/>
      <w:r w:rsidRPr="00A26709">
        <w:rPr>
          <w:sz w:val="24"/>
          <w:u w:val="single"/>
          <w:lang w:val="en-US" w:bidi="en-US"/>
        </w:rPr>
        <w:t>’, contract No IZD/2019-VV/689-26 of 13 January 2020</w:t>
      </w:r>
    </w:p>
    <w:p w14:paraId="162E612C" w14:textId="77777777" w:rsidR="00314D7E" w:rsidRPr="00A26709" w:rsidRDefault="00F978FD">
      <w:pPr>
        <w:spacing w:before="1"/>
        <w:ind w:left="3036" w:right="3034"/>
        <w:jc w:val="center"/>
        <w:rPr>
          <w:sz w:val="18"/>
        </w:rPr>
      </w:pPr>
      <w:r w:rsidRPr="00A26709">
        <w:rPr>
          <w:sz w:val="18"/>
          <w:lang w:val="en-US" w:bidi="en-US"/>
        </w:rPr>
        <w:t>(</w:t>
      </w:r>
      <w:proofErr w:type="gramStart"/>
      <w:r w:rsidRPr="00A26709">
        <w:rPr>
          <w:sz w:val="18"/>
          <w:lang w:val="en-US" w:bidi="en-US"/>
        </w:rPr>
        <w:t>owner</w:t>
      </w:r>
      <w:proofErr w:type="gramEnd"/>
      <w:r w:rsidRPr="00A26709">
        <w:rPr>
          <w:sz w:val="18"/>
          <w:lang w:val="en-US" w:bidi="en-US"/>
        </w:rPr>
        <w:t xml:space="preserve"> of the building, date and number of the contract)</w:t>
      </w:r>
    </w:p>
    <w:p w14:paraId="0C52805F" w14:textId="77777777" w:rsidR="00314D7E" w:rsidRPr="00A26709" w:rsidRDefault="00F978FD">
      <w:pPr>
        <w:spacing w:before="1"/>
        <w:ind w:left="1118" w:right="1118"/>
        <w:jc w:val="center"/>
        <w:rPr>
          <w:sz w:val="24"/>
        </w:rPr>
      </w:pPr>
      <w:r w:rsidRPr="00A26709">
        <w:rPr>
          <w:sz w:val="24"/>
          <w:u w:val="single"/>
          <w:lang w:val="en-US" w:bidi="en-US"/>
        </w:rPr>
        <w:t>In accordance with the technical specifications of contract No IZD/2019-VV/689-26 signed by the parties</w:t>
      </w:r>
    </w:p>
    <w:p w14:paraId="54137681" w14:textId="77777777" w:rsidR="00314D7E" w:rsidRPr="00A26709" w:rsidRDefault="00F978FD">
      <w:pPr>
        <w:spacing w:before="1" w:line="206" w:lineRule="exact"/>
        <w:ind w:left="3036" w:right="3034"/>
        <w:jc w:val="center"/>
        <w:rPr>
          <w:sz w:val="18"/>
        </w:rPr>
      </w:pPr>
      <w:r w:rsidRPr="00A26709">
        <w:rPr>
          <w:sz w:val="18"/>
          <w:lang w:val="en-US" w:bidi="en-US"/>
        </w:rPr>
        <w:t>(</w:t>
      </w:r>
      <w:proofErr w:type="gramStart"/>
      <w:r w:rsidRPr="00A26709">
        <w:rPr>
          <w:sz w:val="18"/>
          <w:lang w:val="en-US" w:bidi="en-US"/>
        </w:rPr>
        <w:t>inspection</w:t>
      </w:r>
      <w:proofErr w:type="gramEnd"/>
      <w:r w:rsidRPr="00A26709">
        <w:rPr>
          <w:sz w:val="18"/>
          <w:lang w:val="en-US" w:bidi="en-US"/>
        </w:rPr>
        <w:t xml:space="preserve"> statement of work; date of issue)</w:t>
      </w:r>
    </w:p>
    <w:p w14:paraId="09B62356" w14:textId="77777777" w:rsidR="00314D7E" w:rsidRPr="00A26709" w:rsidRDefault="00F978FD">
      <w:pPr>
        <w:spacing w:line="275" w:lineRule="exact"/>
        <w:ind w:left="953" w:right="6778"/>
        <w:jc w:val="center"/>
        <w:rPr>
          <w:sz w:val="24"/>
        </w:rPr>
      </w:pPr>
      <w:r w:rsidRPr="00A26709">
        <w:rPr>
          <w:sz w:val="24"/>
          <w:lang w:val="en-US" w:bidi="en-US"/>
        </w:rPr>
        <w:t>Report issued on 6 April 2020.</w:t>
      </w:r>
    </w:p>
    <w:p w14:paraId="2B764002" w14:textId="77777777" w:rsidR="00314D7E" w:rsidRPr="00A26709" w:rsidRDefault="00F978FD">
      <w:pPr>
        <w:ind w:left="1118" w:right="1116"/>
        <w:jc w:val="center"/>
        <w:rPr>
          <w:sz w:val="24"/>
        </w:rPr>
      </w:pPr>
      <w:r w:rsidRPr="00A26709">
        <w:rPr>
          <w:sz w:val="24"/>
          <w:u w:val="single"/>
          <w:lang w:val="en-US" w:bidi="en-US"/>
        </w:rPr>
        <w:t xml:space="preserve">SIA </w:t>
      </w:r>
      <w:proofErr w:type="spellStart"/>
      <w:r w:rsidRPr="00A26709">
        <w:rPr>
          <w:sz w:val="24"/>
          <w:u w:val="single"/>
          <w:lang w:val="en-US" w:bidi="en-US"/>
        </w:rPr>
        <w:t>JaunRīga</w:t>
      </w:r>
      <w:proofErr w:type="spellEnd"/>
      <w:r w:rsidRPr="00A26709">
        <w:rPr>
          <w:sz w:val="24"/>
          <w:u w:val="single"/>
          <w:lang w:val="en-US" w:bidi="en-US"/>
        </w:rPr>
        <w:t xml:space="preserve"> ECO, reg. No 40103680902, </w:t>
      </w:r>
      <w:proofErr w:type="spellStart"/>
      <w:r w:rsidRPr="00A26709">
        <w:rPr>
          <w:sz w:val="24"/>
          <w:u w:val="single"/>
          <w:lang w:val="en-US" w:bidi="en-US"/>
        </w:rPr>
        <w:t>Duntes</w:t>
      </w:r>
      <w:proofErr w:type="spellEnd"/>
      <w:r w:rsidRPr="00A26709">
        <w:rPr>
          <w:sz w:val="24"/>
          <w:u w:val="single"/>
          <w:lang w:val="en-US" w:bidi="en-US"/>
        </w:rPr>
        <w:t xml:space="preserve"> </w:t>
      </w:r>
      <w:proofErr w:type="spellStart"/>
      <w:r w:rsidRPr="00A26709">
        <w:rPr>
          <w:sz w:val="24"/>
          <w:u w:val="single"/>
          <w:lang w:val="en-US" w:bidi="en-US"/>
        </w:rPr>
        <w:t>iela</w:t>
      </w:r>
      <w:proofErr w:type="spellEnd"/>
      <w:r w:rsidRPr="00A26709">
        <w:rPr>
          <w:sz w:val="24"/>
          <w:u w:val="single"/>
          <w:lang w:val="en-US" w:bidi="en-US"/>
        </w:rPr>
        <w:t xml:space="preserve"> 28, Riga, LV-1005,</w:t>
      </w:r>
    </w:p>
    <w:p w14:paraId="7282552E" w14:textId="77777777" w:rsidR="00314D7E" w:rsidRPr="00A26709" w:rsidRDefault="00F978FD">
      <w:pPr>
        <w:ind w:left="3033" w:right="3034"/>
        <w:jc w:val="center"/>
        <w:rPr>
          <w:b/>
          <w:sz w:val="24"/>
        </w:rPr>
      </w:pPr>
      <w:r w:rsidRPr="00A26709">
        <w:rPr>
          <w:sz w:val="24"/>
          <w:u w:val="single"/>
          <w:lang w:val="en-US" w:bidi="en-US"/>
        </w:rPr>
        <w:t xml:space="preserve">Construction merchant reg. No </w:t>
      </w:r>
      <w:r w:rsidRPr="00A26709">
        <w:rPr>
          <w:b/>
          <w:sz w:val="24"/>
          <w:u w:val="single"/>
          <w:lang w:val="en-US" w:bidi="en-US"/>
        </w:rPr>
        <w:t>11096-R</w:t>
      </w:r>
    </w:p>
    <w:p w14:paraId="0D0AB85B" w14:textId="77777777" w:rsidR="00314D7E" w:rsidRPr="00A26709" w:rsidRDefault="00F978FD">
      <w:pPr>
        <w:spacing w:before="1"/>
        <w:ind w:left="1118" w:right="1120"/>
        <w:jc w:val="center"/>
        <w:rPr>
          <w:sz w:val="18"/>
        </w:rPr>
      </w:pPr>
      <w:r w:rsidRPr="00A26709">
        <w:rPr>
          <w:sz w:val="18"/>
          <w:lang w:val="en-US" w:bidi="en-US"/>
        </w:rPr>
        <w:t>(</w:t>
      </w:r>
      <w:proofErr w:type="gramStart"/>
      <w:r w:rsidRPr="00A26709">
        <w:rPr>
          <w:sz w:val="18"/>
          <w:lang w:val="en-US" w:bidi="en-US"/>
        </w:rPr>
        <w:t>party</w:t>
      </w:r>
      <w:proofErr w:type="gramEnd"/>
      <w:r w:rsidRPr="00A26709">
        <w:rPr>
          <w:sz w:val="18"/>
          <w:lang w:val="en-US" w:bidi="en-US"/>
        </w:rPr>
        <w:t xml:space="preserve"> performing the inspection: (if private individual) name, surname, cert. No, or (if legal entity) name, reg. No)</w:t>
      </w:r>
    </w:p>
    <w:p w14:paraId="6F4F2B3C" w14:textId="77777777" w:rsidR="00314D7E" w:rsidRPr="00A26709" w:rsidRDefault="00314D7E">
      <w:pPr>
        <w:pStyle w:val="BodyText"/>
      </w:pPr>
    </w:p>
    <w:p w14:paraId="4B3A9522" w14:textId="77777777" w:rsidR="00314D7E" w:rsidRPr="00A26709" w:rsidRDefault="00314D7E">
      <w:pPr>
        <w:pStyle w:val="BodyText"/>
      </w:pPr>
    </w:p>
    <w:p w14:paraId="14E72319" w14:textId="7CFE4E82" w:rsidR="00314D7E" w:rsidRPr="00A26709" w:rsidRDefault="00F978FD" w:rsidP="00FF3D11">
      <w:pPr>
        <w:spacing w:line="207" w:lineRule="exact"/>
        <w:ind w:left="6927" w:right="568"/>
        <w:jc w:val="both"/>
        <w:rPr>
          <w:i/>
          <w:sz w:val="18"/>
        </w:rPr>
      </w:pPr>
      <w:r w:rsidRPr="00A26709">
        <w:rPr>
          <w:i/>
          <w:sz w:val="18"/>
          <w:lang w:val="en-US" w:bidi="en-US"/>
        </w:rPr>
        <w:t>In accordance with the Annex to Latvian construction standard LBN 405-15 ‘Technical inspection of buildings’ with necessary additions by VAS ‘</w:t>
      </w:r>
      <w:proofErr w:type="spellStart"/>
      <w:r w:rsidRPr="00A26709">
        <w:rPr>
          <w:i/>
          <w:sz w:val="18"/>
          <w:lang w:val="en-US" w:bidi="en-US"/>
        </w:rPr>
        <w:t>Valsts</w:t>
      </w:r>
      <w:proofErr w:type="spellEnd"/>
      <w:r w:rsidRPr="00A26709">
        <w:rPr>
          <w:i/>
          <w:sz w:val="18"/>
          <w:lang w:val="en-US" w:bidi="en-US"/>
        </w:rPr>
        <w:t xml:space="preserve"> </w:t>
      </w:r>
      <w:proofErr w:type="spellStart"/>
      <w:r w:rsidRPr="00A26709">
        <w:rPr>
          <w:i/>
          <w:sz w:val="18"/>
          <w:lang w:val="en-US" w:bidi="en-US"/>
        </w:rPr>
        <w:t>nekustamie</w:t>
      </w:r>
      <w:proofErr w:type="spellEnd"/>
      <w:r w:rsidRPr="00A26709">
        <w:rPr>
          <w:i/>
          <w:sz w:val="18"/>
          <w:lang w:val="en-US" w:bidi="en-US"/>
        </w:rPr>
        <w:t xml:space="preserve"> </w:t>
      </w:r>
      <w:proofErr w:type="spellStart"/>
      <w:r w:rsidRPr="00A26709">
        <w:rPr>
          <w:i/>
          <w:sz w:val="18"/>
          <w:lang w:val="en-US" w:bidi="en-US"/>
        </w:rPr>
        <w:t>īpašumi</w:t>
      </w:r>
      <w:proofErr w:type="spellEnd"/>
      <w:r w:rsidRPr="00A26709">
        <w:rPr>
          <w:i/>
          <w:sz w:val="18"/>
          <w:lang w:val="en-US" w:bidi="en-US"/>
        </w:rPr>
        <w:t>’</w:t>
      </w:r>
    </w:p>
    <w:p w14:paraId="023A3B18" w14:textId="77777777" w:rsidR="00314D7E" w:rsidRPr="00A26709" w:rsidRDefault="00F978FD">
      <w:pPr>
        <w:pStyle w:val="Heading1"/>
        <w:numPr>
          <w:ilvl w:val="1"/>
          <w:numId w:val="9"/>
        </w:numPr>
        <w:tabs>
          <w:tab w:val="left" w:pos="4573"/>
        </w:tabs>
        <w:spacing w:before="0"/>
      </w:pPr>
      <w:r w:rsidRPr="00A26709">
        <w:rPr>
          <w:lang w:val="en-US" w:bidi="en-US"/>
        </w:rPr>
        <w:t>General information about the building</w:t>
      </w:r>
    </w:p>
    <w:p w14:paraId="0EF9C65D" w14:textId="77777777" w:rsidR="00314D7E" w:rsidRPr="00A26709" w:rsidRDefault="00000000">
      <w:pPr>
        <w:pStyle w:val="BodyText"/>
        <w:spacing w:before="8"/>
        <w:rPr>
          <w:b/>
          <w:sz w:val="12"/>
        </w:rPr>
      </w:pPr>
      <w:r w:rsidRPr="00A26709">
        <w:rPr>
          <w:lang w:val="en-US" w:bidi="en-US"/>
        </w:rPr>
        <w:pict w14:anchorId="072B24FD">
          <v:group id="_x0000_s2149" alt="" style="position:absolute;margin-left:123.85pt;margin-top:9.25pt;width:347.85pt;height:298.6pt;z-index:-15725568;mso-wrap-distance-left:0;mso-wrap-distance-right:0;mso-position-horizontal-relative:page" coordorigin="2477,185" coordsize="6957,5972">
            <v:shape id="_x0000_s2150" alt="" style="position:absolute;left:2477;top:185;width:6957;height:5972" coordorigin="2477,185" coordsize="6957,5972" o:spt="100" adj="0,,0" path="m2487,195r-10,l2477,6147r10,l2487,195xm9424,6148r-6937,l2477,6148r,9l2487,6157r6937,l9424,6148xm9424,185r-6937,l2477,185r,10l2487,195r6937,l9424,185xm9434,6148r-10,l9424,6157r10,l9434,6148xm9434,195r-10,l9424,6147r10,l9434,195xm9434,185r-10,l9424,195r10,l9434,185xe" fillcolor="black" strokecolor="black [3213]">
              <v:stroke joinstyle="round"/>
              <v:formulas/>
              <v:path arrowok="t" o:connecttype="segments"/>
            </v:shape>
            <v:shape id="_x0000_s2151" type="#_x0000_t75" alt="" style="position:absolute;left:3970;top:193;width:3968;height:5952" stroked="t" strokecolor="black [3213]">
              <v:imagedata r:id="rId26" o:title=""/>
            </v:shape>
            <w10:wrap type="topAndBottom" anchorx="page"/>
          </v:group>
        </w:pict>
      </w:r>
    </w:p>
    <w:p w14:paraId="1F3B8B92" w14:textId="77777777" w:rsidR="00314D7E" w:rsidRPr="00A26709" w:rsidRDefault="00F978FD">
      <w:pPr>
        <w:pStyle w:val="ListParagraph"/>
        <w:numPr>
          <w:ilvl w:val="2"/>
          <w:numId w:val="9"/>
        </w:numPr>
        <w:tabs>
          <w:tab w:val="left" w:pos="4820"/>
        </w:tabs>
        <w:ind w:hanging="202"/>
        <w:jc w:val="left"/>
        <w:rPr>
          <w:sz w:val="20"/>
        </w:rPr>
      </w:pPr>
      <w:r w:rsidRPr="00A26709">
        <w:rPr>
          <w:sz w:val="20"/>
          <w:lang w:val="en-US" w:bidi="en-US"/>
        </w:rPr>
        <w:t>figure. Residential building in Washington</w:t>
      </w:r>
    </w:p>
    <w:p w14:paraId="4A6629D8" w14:textId="77777777" w:rsidR="00314D7E" w:rsidRPr="00A26709" w:rsidRDefault="00314D7E">
      <w:pPr>
        <w:rPr>
          <w:sz w:val="20"/>
        </w:rPr>
        <w:sectPr w:rsidR="00314D7E" w:rsidRPr="00A26709">
          <w:footerReference w:type="default" r:id="rId27"/>
          <w:pgSz w:w="11910" w:h="16840"/>
          <w:pgMar w:top="1400" w:right="2" w:bottom="880" w:left="0" w:header="0" w:footer="693" w:gutter="0"/>
          <w:pgNumType w:start="1"/>
          <w:cols w:space="720"/>
        </w:sectPr>
      </w:pPr>
    </w:p>
    <w:p w14:paraId="4C601A16" w14:textId="77777777" w:rsidR="00314D7E" w:rsidRPr="00A26709" w:rsidRDefault="00314D7E">
      <w:pPr>
        <w:pStyle w:val="BodyText"/>
        <w:spacing w:before="4"/>
      </w:pPr>
    </w:p>
    <w:p w14:paraId="1DD596EF" w14:textId="77777777" w:rsidR="00314D7E" w:rsidRPr="00A26709" w:rsidRDefault="00F978FD">
      <w:pPr>
        <w:spacing w:before="91"/>
        <w:ind w:right="1126"/>
        <w:jc w:val="right"/>
      </w:pPr>
      <w:r w:rsidRPr="00A26709">
        <w:rPr>
          <w:lang w:val="en-US" w:bidi="en-US"/>
        </w:rPr>
        <w:t>Table 1</w:t>
      </w:r>
    </w:p>
    <w:tbl>
      <w:tblPr>
        <w:tblW w:w="0" w:type="auto"/>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4395"/>
        <w:gridCol w:w="4964"/>
      </w:tblGrid>
      <w:tr w:rsidR="00314D7E" w:rsidRPr="00A26709" w14:paraId="7961DE29" w14:textId="77777777">
        <w:trPr>
          <w:trHeight w:val="230"/>
        </w:trPr>
        <w:tc>
          <w:tcPr>
            <w:tcW w:w="821" w:type="dxa"/>
          </w:tcPr>
          <w:p w14:paraId="260C199B" w14:textId="77777777" w:rsidR="00314D7E" w:rsidRPr="00A26709" w:rsidRDefault="00F978FD">
            <w:pPr>
              <w:pStyle w:val="TableParagraph"/>
              <w:spacing w:line="210" w:lineRule="exact"/>
              <w:rPr>
                <w:sz w:val="20"/>
              </w:rPr>
            </w:pPr>
            <w:r w:rsidRPr="00A26709">
              <w:rPr>
                <w:sz w:val="20"/>
                <w:lang w:val="en-US" w:bidi="en-US"/>
              </w:rPr>
              <w:t>1.1.</w:t>
            </w:r>
          </w:p>
        </w:tc>
        <w:tc>
          <w:tcPr>
            <w:tcW w:w="4395" w:type="dxa"/>
          </w:tcPr>
          <w:p w14:paraId="393F0D6D" w14:textId="77777777" w:rsidR="00314D7E" w:rsidRPr="00A26709" w:rsidRDefault="00F978FD">
            <w:pPr>
              <w:pStyle w:val="TableParagraph"/>
              <w:spacing w:line="210" w:lineRule="exact"/>
              <w:ind w:left="110"/>
              <w:rPr>
                <w:sz w:val="20"/>
              </w:rPr>
            </w:pPr>
            <w:r w:rsidRPr="00A26709">
              <w:rPr>
                <w:sz w:val="20"/>
                <w:lang w:val="en-US" w:bidi="en-US"/>
              </w:rPr>
              <w:t>Building type</w:t>
            </w:r>
          </w:p>
        </w:tc>
        <w:tc>
          <w:tcPr>
            <w:tcW w:w="4964" w:type="dxa"/>
          </w:tcPr>
          <w:p w14:paraId="42F2D854" w14:textId="77777777" w:rsidR="00314D7E" w:rsidRPr="00A26709" w:rsidRDefault="00F978FD">
            <w:pPr>
              <w:pStyle w:val="TableParagraph"/>
              <w:spacing w:line="210" w:lineRule="exact"/>
              <w:ind w:left="110"/>
              <w:rPr>
                <w:sz w:val="20"/>
              </w:rPr>
            </w:pPr>
            <w:r w:rsidRPr="00A26709">
              <w:rPr>
                <w:sz w:val="20"/>
                <w:lang w:val="en-US" w:bidi="en-US"/>
              </w:rPr>
              <w:t>11 — Residential building</w:t>
            </w:r>
          </w:p>
        </w:tc>
      </w:tr>
      <w:tr w:rsidR="00314D7E" w:rsidRPr="00A26709" w14:paraId="35BA07BD" w14:textId="77777777">
        <w:trPr>
          <w:trHeight w:val="230"/>
        </w:trPr>
        <w:tc>
          <w:tcPr>
            <w:tcW w:w="821" w:type="dxa"/>
          </w:tcPr>
          <w:p w14:paraId="3A94CE52" w14:textId="77777777" w:rsidR="00314D7E" w:rsidRPr="00A26709" w:rsidRDefault="00F978FD">
            <w:pPr>
              <w:pStyle w:val="TableParagraph"/>
              <w:spacing w:line="210" w:lineRule="exact"/>
              <w:rPr>
                <w:sz w:val="20"/>
              </w:rPr>
            </w:pPr>
            <w:r w:rsidRPr="00A26709">
              <w:rPr>
                <w:sz w:val="20"/>
                <w:lang w:val="en-US" w:bidi="en-US"/>
              </w:rPr>
              <w:t>1.2.</w:t>
            </w:r>
          </w:p>
        </w:tc>
        <w:tc>
          <w:tcPr>
            <w:tcW w:w="4395" w:type="dxa"/>
          </w:tcPr>
          <w:p w14:paraId="79BBEA57" w14:textId="77777777" w:rsidR="00314D7E" w:rsidRPr="00A26709" w:rsidRDefault="00F978FD">
            <w:pPr>
              <w:pStyle w:val="TableParagraph"/>
              <w:spacing w:line="210" w:lineRule="exact"/>
              <w:ind w:left="110"/>
              <w:rPr>
                <w:sz w:val="20"/>
              </w:rPr>
            </w:pPr>
            <w:r w:rsidRPr="00A26709">
              <w:rPr>
                <w:sz w:val="20"/>
                <w:lang w:val="en-US" w:bidi="en-US"/>
              </w:rPr>
              <w:t>Soundness group</w:t>
            </w:r>
          </w:p>
        </w:tc>
        <w:tc>
          <w:tcPr>
            <w:tcW w:w="4964" w:type="dxa"/>
          </w:tcPr>
          <w:p w14:paraId="391A018B" w14:textId="77777777" w:rsidR="00314D7E" w:rsidRPr="00A26709" w:rsidRDefault="00F978FD">
            <w:pPr>
              <w:pStyle w:val="TableParagraph"/>
              <w:spacing w:line="210" w:lineRule="exact"/>
              <w:ind w:left="110"/>
              <w:rPr>
                <w:sz w:val="20"/>
              </w:rPr>
            </w:pPr>
            <w:r w:rsidRPr="00A26709">
              <w:rPr>
                <w:sz w:val="20"/>
                <w:lang w:val="en-US" w:bidi="en-US"/>
              </w:rPr>
              <w:t>II</w:t>
            </w:r>
          </w:p>
        </w:tc>
      </w:tr>
      <w:tr w:rsidR="00314D7E" w:rsidRPr="00A26709" w14:paraId="3F5EC833" w14:textId="77777777">
        <w:trPr>
          <w:trHeight w:val="230"/>
        </w:trPr>
        <w:tc>
          <w:tcPr>
            <w:tcW w:w="821" w:type="dxa"/>
          </w:tcPr>
          <w:p w14:paraId="3CC7BA1F" w14:textId="77777777" w:rsidR="00314D7E" w:rsidRPr="00A26709" w:rsidRDefault="00F978FD">
            <w:pPr>
              <w:pStyle w:val="TableParagraph"/>
              <w:spacing w:line="210" w:lineRule="exact"/>
              <w:rPr>
                <w:sz w:val="20"/>
              </w:rPr>
            </w:pPr>
            <w:r w:rsidRPr="00A26709">
              <w:rPr>
                <w:sz w:val="20"/>
                <w:lang w:val="en-US" w:bidi="en-US"/>
              </w:rPr>
              <w:t>1.3.</w:t>
            </w:r>
          </w:p>
        </w:tc>
        <w:tc>
          <w:tcPr>
            <w:tcW w:w="4395" w:type="dxa"/>
          </w:tcPr>
          <w:p w14:paraId="553C16A5" w14:textId="77777777" w:rsidR="00314D7E" w:rsidRPr="00A26709" w:rsidRDefault="00F978FD">
            <w:pPr>
              <w:pStyle w:val="TableParagraph"/>
              <w:spacing w:line="210" w:lineRule="exact"/>
              <w:ind w:left="110"/>
              <w:rPr>
                <w:sz w:val="20"/>
              </w:rPr>
            </w:pPr>
            <w:r w:rsidRPr="00A26709">
              <w:rPr>
                <w:sz w:val="20"/>
                <w:lang w:val="en-US" w:bidi="en-US"/>
              </w:rPr>
              <w:t>Development area (m²)</w:t>
            </w:r>
          </w:p>
        </w:tc>
        <w:tc>
          <w:tcPr>
            <w:tcW w:w="4964" w:type="dxa"/>
          </w:tcPr>
          <w:p w14:paraId="7D3D9A8B" w14:textId="77777777" w:rsidR="00314D7E" w:rsidRPr="00A26709" w:rsidRDefault="00F978FD">
            <w:pPr>
              <w:pStyle w:val="TableParagraph"/>
              <w:spacing w:line="210" w:lineRule="exact"/>
              <w:ind w:left="110"/>
              <w:rPr>
                <w:sz w:val="20"/>
              </w:rPr>
            </w:pPr>
            <w:r w:rsidRPr="00A26709">
              <w:rPr>
                <w:sz w:val="20"/>
                <w:lang w:val="en-US" w:bidi="en-US"/>
              </w:rPr>
              <w:t>146.20</w:t>
            </w:r>
          </w:p>
        </w:tc>
      </w:tr>
      <w:tr w:rsidR="00314D7E" w:rsidRPr="00A26709" w14:paraId="7E63AF7D" w14:textId="77777777">
        <w:trPr>
          <w:trHeight w:val="230"/>
        </w:trPr>
        <w:tc>
          <w:tcPr>
            <w:tcW w:w="821" w:type="dxa"/>
          </w:tcPr>
          <w:p w14:paraId="32331030" w14:textId="77777777" w:rsidR="00314D7E" w:rsidRPr="00A26709" w:rsidRDefault="00F978FD">
            <w:pPr>
              <w:pStyle w:val="TableParagraph"/>
              <w:spacing w:line="210" w:lineRule="exact"/>
              <w:rPr>
                <w:sz w:val="20"/>
              </w:rPr>
            </w:pPr>
            <w:r w:rsidRPr="00A26709">
              <w:rPr>
                <w:sz w:val="20"/>
                <w:lang w:val="en-US" w:bidi="en-US"/>
              </w:rPr>
              <w:t>1.4.</w:t>
            </w:r>
          </w:p>
        </w:tc>
        <w:tc>
          <w:tcPr>
            <w:tcW w:w="4395" w:type="dxa"/>
          </w:tcPr>
          <w:p w14:paraId="6C00DC19" w14:textId="77777777" w:rsidR="00314D7E" w:rsidRPr="00A26709" w:rsidRDefault="00F978FD">
            <w:pPr>
              <w:pStyle w:val="TableParagraph"/>
              <w:spacing w:line="210" w:lineRule="exact"/>
              <w:ind w:left="110"/>
              <w:rPr>
                <w:sz w:val="20"/>
              </w:rPr>
            </w:pPr>
            <w:r w:rsidRPr="00A26709">
              <w:rPr>
                <w:sz w:val="20"/>
                <w:lang w:val="en-US" w:bidi="en-US"/>
              </w:rPr>
              <w:t>Building volume (m³)</w:t>
            </w:r>
          </w:p>
        </w:tc>
        <w:tc>
          <w:tcPr>
            <w:tcW w:w="4964" w:type="dxa"/>
          </w:tcPr>
          <w:p w14:paraId="7808A30A" w14:textId="77777777" w:rsidR="00314D7E" w:rsidRPr="00A26709" w:rsidRDefault="00F978FD">
            <w:pPr>
              <w:pStyle w:val="TableParagraph"/>
              <w:spacing w:line="210" w:lineRule="exact"/>
              <w:ind w:left="110"/>
              <w:rPr>
                <w:sz w:val="20"/>
              </w:rPr>
            </w:pPr>
            <w:r w:rsidRPr="00A26709">
              <w:rPr>
                <w:sz w:val="20"/>
                <w:lang w:val="en-US" w:bidi="en-US"/>
              </w:rPr>
              <w:t>2950</w:t>
            </w:r>
          </w:p>
        </w:tc>
      </w:tr>
      <w:tr w:rsidR="00314D7E" w:rsidRPr="00A26709" w14:paraId="2C0CF558" w14:textId="77777777">
        <w:trPr>
          <w:trHeight w:val="230"/>
        </w:trPr>
        <w:tc>
          <w:tcPr>
            <w:tcW w:w="821" w:type="dxa"/>
          </w:tcPr>
          <w:p w14:paraId="51504E2A" w14:textId="77777777" w:rsidR="00314D7E" w:rsidRPr="00A26709" w:rsidRDefault="00F978FD">
            <w:pPr>
              <w:pStyle w:val="TableParagraph"/>
              <w:spacing w:line="210" w:lineRule="exact"/>
              <w:rPr>
                <w:sz w:val="20"/>
              </w:rPr>
            </w:pPr>
            <w:r w:rsidRPr="00A26709">
              <w:rPr>
                <w:sz w:val="20"/>
                <w:lang w:val="en-US" w:bidi="en-US"/>
              </w:rPr>
              <w:t>1.5.</w:t>
            </w:r>
          </w:p>
        </w:tc>
        <w:tc>
          <w:tcPr>
            <w:tcW w:w="4395" w:type="dxa"/>
          </w:tcPr>
          <w:p w14:paraId="10D36F90" w14:textId="77777777" w:rsidR="00314D7E" w:rsidRPr="00A26709" w:rsidRDefault="00F978FD">
            <w:pPr>
              <w:pStyle w:val="TableParagraph"/>
              <w:spacing w:line="210" w:lineRule="exact"/>
              <w:ind w:left="110"/>
              <w:rPr>
                <w:sz w:val="20"/>
              </w:rPr>
            </w:pPr>
            <w:r w:rsidRPr="00A26709">
              <w:rPr>
                <w:sz w:val="20"/>
                <w:lang w:val="en-US" w:bidi="en-US"/>
              </w:rPr>
              <w:t>Total/useful/habitable area (m²)</w:t>
            </w:r>
          </w:p>
        </w:tc>
        <w:tc>
          <w:tcPr>
            <w:tcW w:w="4964" w:type="dxa"/>
          </w:tcPr>
          <w:p w14:paraId="1A6B93AC" w14:textId="77777777" w:rsidR="00314D7E" w:rsidRPr="00A26709" w:rsidRDefault="00F978FD">
            <w:pPr>
              <w:pStyle w:val="TableParagraph"/>
              <w:spacing w:line="210" w:lineRule="exact"/>
              <w:ind w:left="110"/>
              <w:rPr>
                <w:sz w:val="20"/>
              </w:rPr>
            </w:pPr>
            <w:r w:rsidRPr="00A26709">
              <w:rPr>
                <w:sz w:val="20"/>
                <w:lang w:val="en-US" w:bidi="en-US"/>
              </w:rPr>
              <w:t>410.3/410.3/410.3</w:t>
            </w:r>
          </w:p>
        </w:tc>
      </w:tr>
      <w:tr w:rsidR="00314D7E" w:rsidRPr="00A26709" w14:paraId="79FFC5E6" w14:textId="77777777">
        <w:trPr>
          <w:trHeight w:val="230"/>
        </w:trPr>
        <w:tc>
          <w:tcPr>
            <w:tcW w:w="821" w:type="dxa"/>
          </w:tcPr>
          <w:p w14:paraId="082CEBDE" w14:textId="77777777" w:rsidR="00314D7E" w:rsidRPr="00A26709" w:rsidRDefault="00F978FD">
            <w:pPr>
              <w:pStyle w:val="TableParagraph"/>
              <w:spacing w:line="210" w:lineRule="exact"/>
              <w:rPr>
                <w:sz w:val="20"/>
              </w:rPr>
            </w:pPr>
            <w:r w:rsidRPr="00A26709">
              <w:rPr>
                <w:sz w:val="20"/>
                <w:lang w:val="en-US" w:bidi="en-US"/>
              </w:rPr>
              <w:t>1.6.</w:t>
            </w:r>
          </w:p>
        </w:tc>
        <w:tc>
          <w:tcPr>
            <w:tcW w:w="4395" w:type="dxa"/>
          </w:tcPr>
          <w:p w14:paraId="3E614E48" w14:textId="77777777" w:rsidR="00314D7E" w:rsidRPr="00A26709" w:rsidRDefault="00F978FD">
            <w:pPr>
              <w:pStyle w:val="TableParagraph"/>
              <w:spacing w:line="210" w:lineRule="exact"/>
              <w:ind w:left="110"/>
              <w:rPr>
                <w:sz w:val="20"/>
              </w:rPr>
            </w:pPr>
            <w:r w:rsidRPr="00A26709">
              <w:rPr>
                <w:sz w:val="20"/>
                <w:lang w:val="en-US" w:bidi="en-US"/>
              </w:rPr>
              <w:t>Number of floors/above-ground floors/basement/attic</w:t>
            </w:r>
          </w:p>
        </w:tc>
        <w:tc>
          <w:tcPr>
            <w:tcW w:w="4964" w:type="dxa"/>
          </w:tcPr>
          <w:p w14:paraId="3605078F" w14:textId="77777777" w:rsidR="00314D7E" w:rsidRPr="00A26709" w:rsidRDefault="00F978FD">
            <w:pPr>
              <w:pStyle w:val="TableParagraph"/>
              <w:spacing w:line="210" w:lineRule="exact"/>
              <w:ind w:left="110"/>
              <w:rPr>
                <w:sz w:val="20"/>
              </w:rPr>
            </w:pPr>
            <w:r w:rsidRPr="00A26709">
              <w:rPr>
                <w:sz w:val="20"/>
                <w:lang w:val="en-US" w:bidi="en-US"/>
              </w:rPr>
              <w:t>4/3/1/0</w:t>
            </w:r>
          </w:p>
        </w:tc>
      </w:tr>
      <w:tr w:rsidR="00314D7E" w:rsidRPr="00A26709" w14:paraId="3EBACBED" w14:textId="77777777">
        <w:trPr>
          <w:trHeight w:val="230"/>
        </w:trPr>
        <w:tc>
          <w:tcPr>
            <w:tcW w:w="821" w:type="dxa"/>
          </w:tcPr>
          <w:p w14:paraId="6457F74C" w14:textId="77777777" w:rsidR="00314D7E" w:rsidRPr="00A26709" w:rsidRDefault="00F978FD">
            <w:pPr>
              <w:pStyle w:val="TableParagraph"/>
              <w:spacing w:line="210" w:lineRule="exact"/>
              <w:rPr>
                <w:sz w:val="20"/>
              </w:rPr>
            </w:pPr>
            <w:r w:rsidRPr="00A26709">
              <w:rPr>
                <w:sz w:val="20"/>
                <w:lang w:val="en-US" w:bidi="en-US"/>
              </w:rPr>
              <w:t>1.7.</w:t>
            </w:r>
          </w:p>
        </w:tc>
        <w:tc>
          <w:tcPr>
            <w:tcW w:w="4395" w:type="dxa"/>
          </w:tcPr>
          <w:p w14:paraId="1DB70A6F" w14:textId="77777777" w:rsidR="00314D7E" w:rsidRPr="00A26709" w:rsidRDefault="00F978FD">
            <w:pPr>
              <w:pStyle w:val="TableParagraph"/>
              <w:spacing w:line="210" w:lineRule="exact"/>
              <w:ind w:left="110"/>
              <w:rPr>
                <w:sz w:val="20"/>
              </w:rPr>
            </w:pPr>
            <w:r w:rsidRPr="00A26709">
              <w:rPr>
                <w:sz w:val="20"/>
                <w:lang w:val="en-US" w:bidi="en-US"/>
              </w:rPr>
              <w:t>Number of apartments</w:t>
            </w:r>
          </w:p>
        </w:tc>
        <w:tc>
          <w:tcPr>
            <w:tcW w:w="4964" w:type="dxa"/>
          </w:tcPr>
          <w:p w14:paraId="1218066A" w14:textId="77777777" w:rsidR="00314D7E" w:rsidRPr="00A26709" w:rsidRDefault="00F978FD">
            <w:pPr>
              <w:pStyle w:val="TableParagraph"/>
              <w:spacing w:line="210" w:lineRule="exact"/>
              <w:ind w:left="110"/>
              <w:rPr>
                <w:sz w:val="20"/>
              </w:rPr>
            </w:pPr>
            <w:r w:rsidRPr="00A26709">
              <w:rPr>
                <w:w w:val="99"/>
                <w:sz w:val="20"/>
                <w:lang w:val="en-US" w:bidi="en-US"/>
              </w:rPr>
              <w:t>1</w:t>
            </w:r>
          </w:p>
        </w:tc>
      </w:tr>
      <w:tr w:rsidR="00314D7E" w:rsidRPr="00A26709" w14:paraId="57C1E08B" w14:textId="77777777">
        <w:trPr>
          <w:trHeight w:val="229"/>
        </w:trPr>
        <w:tc>
          <w:tcPr>
            <w:tcW w:w="821" w:type="dxa"/>
          </w:tcPr>
          <w:p w14:paraId="1F2E1E83" w14:textId="77777777" w:rsidR="00314D7E" w:rsidRPr="00A26709" w:rsidRDefault="00F978FD">
            <w:pPr>
              <w:pStyle w:val="TableParagraph"/>
              <w:spacing w:line="210" w:lineRule="exact"/>
              <w:rPr>
                <w:sz w:val="20"/>
              </w:rPr>
            </w:pPr>
            <w:r w:rsidRPr="00A26709">
              <w:rPr>
                <w:sz w:val="20"/>
                <w:lang w:val="en-US" w:bidi="en-US"/>
              </w:rPr>
              <w:t>1.8.</w:t>
            </w:r>
          </w:p>
        </w:tc>
        <w:tc>
          <w:tcPr>
            <w:tcW w:w="4395" w:type="dxa"/>
          </w:tcPr>
          <w:p w14:paraId="47555225" w14:textId="77777777" w:rsidR="00314D7E" w:rsidRPr="00A26709" w:rsidRDefault="00F978FD">
            <w:pPr>
              <w:pStyle w:val="TableParagraph"/>
              <w:spacing w:line="210" w:lineRule="exact"/>
              <w:ind w:left="110"/>
              <w:rPr>
                <w:sz w:val="20"/>
              </w:rPr>
            </w:pPr>
            <w:r w:rsidRPr="00A26709">
              <w:rPr>
                <w:sz w:val="20"/>
                <w:lang w:val="en-US" w:bidi="en-US"/>
              </w:rPr>
              <w:t>Cadastral designation of the land unit</w:t>
            </w:r>
          </w:p>
        </w:tc>
        <w:tc>
          <w:tcPr>
            <w:tcW w:w="4964" w:type="dxa"/>
          </w:tcPr>
          <w:p w14:paraId="2F3D2504" w14:textId="77777777" w:rsidR="00314D7E" w:rsidRPr="00A26709" w:rsidRDefault="00F978FD">
            <w:pPr>
              <w:pStyle w:val="TableParagraph"/>
              <w:spacing w:line="210" w:lineRule="exact"/>
              <w:ind w:left="110"/>
              <w:rPr>
                <w:sz w:val="20"/>
              </w:rPr>
            </w:pPr>
            <w:r w:rsidRPr="00A26709">
              <w:rPr>
                <w:sz w:val="20"/>
                <w:lang w:val="en-US" w:bidi="en-US"/>
              </w:rPr>
              <w:t>20008 2810</w:t>
            </w:r>
          </w:p>
        </w:tc>
      </w:tr>
      <w:tr w:rsidR="00314D7E" w:rsidRPr="00A26709" w14:paraId="33EFCC7B" w14:textId="77777777">
        <w:trPr>
          <w:trHeight w:val="230"/>
        </w:trPr>
        <w:tc>
          <w:tcPr>
            <w:tcW w:w="821" w:type="dxa"/>
          </w:tcPr>
          <w:p w14:paraId="43D02962" w14:textId="77777777" w:rsidR="00314D7E" w:rsidRPr="00A26709" w:rsidRDefault="00F978FD">
            <w:pPr>
              <w:pStyle w:val="TableParagraph"/>
              <w:spacing w:line="210" w:lineRule="exact"/>
              <w:rPr>
                <w:sz w:val="20"/>
              </w:rPr>
            </w:pPr>
            <w:r w:rsidRPr="00A26709">
              <w:rPr>
                <w:sz w:val="20"/>
                <w:lang w:val="en-US" w:bidi="en-US"/>
              </w:rPr>
              <w:t>1.9.</w:t>
            </w:r>
          </w:p>
        </w:tc>
        <w:tc>
          <w:tcPr>
            <w:tcW w:w="4395" w:type="dxa"/>
          </w:tcPr>
          <w:p w14:paraId="23D07C3B" w14:textId="77777777" w:rsidR="00314D7E" w:rsidRPr="00A26709" w:rsidRDefault="00F978FD">
            <w:pPr>
              <w:pStyle w:val="TableParagraph"/>
              <w:spacing w:line="210" w:lineRule="exact"/>
              <w:ind w:left="110"/>
              <w:rPr>
                <w:sz w:val="20"/>
              </w:rPr>
            </w:pPr>
            <w:r w:rsidRPr="00A26709">
              <w:rPr>
                <w:sz w:val="20"/>
                <w:lang w:val="en-US" w:bidi="en-US"/>
              </w:rPr>
              <w:t>Land plot area (m²)</w:t>
            </w:r>
          </w:p>
        </w:tc>
        <w:tc>
          <w:tcPr>
            <w:tcW w:w="4964" w:type="dxa"/>
          </w:tcPr>
          <w:p w14:paraId="103A9EEE" w14:textId="77777777" w:rsidR="00314D7E" w:rsidRPr="00A26709" w:rsidRDefault="00F978FD">
            <w:pPr>
              <w:pStyle w:val="TableParagraph"/>
              <w:spacing w:line="210" w:lineRule="exact"/>
              <w:ind w:left="110"/>
              <w:rPr>
                <w:sz w:val="20"/>
              </w:rPr>
            </w:pPr>
            <w:r w:rsidRPr="00A26709">
              <w:rPr>
                <w:sz w:val="20"/>
                <w:lang w:val="en-US" w:bidi="en-US"/>
              </w:rPr>
              <w:t>358</w:t>
            </w:r>
          </w:p>
        </w:tc>
      </w:tr>
      <w:tr w:rsidR="00314D7E" w:rsidRPr="00A26709" w14:paraId="6888BDB3" w14:textId="77777777">
        <w:trPr>
          <w:trHeight w:val="230"/>
        </w:trPr>
        <w:tc>
          <w:tcPr>
            <w:tcW w:w="821" w:type="dxa"/>
          </w:tcPr>
          <w:p w14:paraId="1184511F" w14:textId="77777777" w:rsidR="00314D7E" w:rsidRPr="00A26709" w:rsidRDefault="00F978FD">
            <w:pPr>
              <w:pStyle w:val="TableParagraph"/>
              <w:spacing w:line="210" w:lineRule="exact"/>
              <w:rPr>
                <w:sz w:val="20"/>
              </w:rPr>
            </w:pPr>
            <w:r w:rsidRPr="00A26709">
              <w:rPr>
                <w:sz w:val="20"/>
                <w:lang w:val="en-US" w:bidi="en-US"/>
              </w:rPr>
              <w:t>1.10.</w:t>
            </w:r>
          </w:p>
        </w:tc>
        <w:tc>
          <w:tcPr>
            <w:tcW w:w="4395" w:type="dxa"/>
          </w:tcPr>
          <w:p w14:paraId="1C28BBD9" w14:textId="77777777" w:rsidR="00314D7E" w:rsidRPr="00A26709" w:rsidRDefault="00F978FD">
            <w:pPr>
              <w:pStyle w:val="TableParagraph"/>
              <w:spacing w:line="210" w:lineRule="exact"/>
              <w:ind w:left="110"/>
              <w:rPr>
                <w:sz w:val="20"/>
              </w:rPr>
            </w:pPr>
            <w:r w:rsidRPr="00A26709">
              <w:rPr>
                <w:sz w:val="20"/>
                <w:lang w:val="en-US" w:bidi="en-US"/>
              </w:rPr>
              <w:t>Previous owner of the building</w:t>
            </w:r>
          </w:p>
        </w:tc>
        <w:tc>
          <w:tcPr>
            <w:tcW w:w="4964" w:type="dxa"/>
          </w:tcPr>
          <w:p w14:paraId="61BB4667" w14:textId="77777777" w:rsidR="00314D7E" w:rsidRPr="00A26709" w:rsidRDefault="00F978FD">
            <w:pPr>
              <w:pStyle w:val="TableParagraph"/>
              <w:spacing w:line="210" w:lineRule="exact"/>
              <w:ind w:left="110"/>
              <w:rPr>
                <w:sz w:val="20"/>
              </w:rPr>
            </w:pPr>
            <w:r w:rsidRPr="00A26709">
              <w:rPr>
                <w:sz w:val="20"/>
                <w:lang w:val="en-US" w:bidi="en-US"/>
              </w:rPr>
              <w:t>Richard G. and Elizabeth H. Turner</w:t>
            </w:r>
          </w:p>
        </w:tc>
      </w:tr>
      <w:tr w:rsidR="00314D7E" w:rsidRPr="00A26709" w14:paraId="6CF5D350" w14:textId="77777777">
        <w:trPr>
          <w:trHeight w:val="230"/>
        </w:trPr>
        <w:tc>
          <w:tcPr>
            <w:tcW w:w="821" w:type="dxa"/>
          </w:tcPr>
          <w:p w14:paraId="60E26586" w14:textId="77777777" w:rsidR="00314D7E" w:rsidRPr="00A26709" w:rsidRDefault="00F978FD">
            <w:pPr>
              <w:pStyle w:val="TableParagraph"/>
              <w:spacing w:line="210" w:lineRule="exact"/>
              <w:rPr>
                <w:sz w:val="20"/>
              </w:rPr>
            </w:pPr>
            <w:r w:rsidRPr="00A26709">
              <w:rPr>
                <w:sz w:val="20"/>
                <w:lang w:val="en-US" w:bidi="en-US"/>
              </w:rPr>
              <w:t>1.11.</w:t>
            </w:r>
          </w:p>
        </w:tc>
        <w:tc>
          <w:tcPr>
            <w:tcW w:w="4395" w:type="dxa"/>
          </w:tcPr>
          <w:p w14:paraId="685DBC4A" w14:textId="77777777" w:rsidR="00314D7E" w:rsidRPr="00A26709" w:rsidRDefault="00F978FD">
            <w:pPr>
              <w:pStyle w:val="TableParagraph"/>
              <w:spacing w:line="210" w:lineRule="exact"/>
              <w:ind w:left="110"/>
              <w:rPr>
                <w:sz w:val="20"/>
              </w:rPr>
            </w:pPr>
            <w:r w:rsidRPr="00A26709">
              <w:rPr>
                <w:sz w:val="20"/>
                <w:lang w:val="en-US" w:bidi="en-US"/>
              </w:rPr>
              <w:t>Current owner of the building</w:t>
            </w:r>
          </w:p>
        </w:tc>
        <w:tc>
          <w:tcPr>
            <w:tcW w:w="4964" w:type="dxa"/>
          </w:tcPr>
          <w:p w14:paraId="6F0D5153" w14:textId="77777777" w:rsidR="00314D7E" w:rsidRPr="00A26709" w:rsidRDefault="00F978FD">
            <w:pPr>
              <w:pStyle w:val="TableParagraph"/>
              <w:spacing w:line="210" w:lineRule="exact"/>
              <w:ind w:left="110"/>
              <w:rPr>
                <w:sz w:val="20"/>
              </w:rPr>
            </w:pPr>
            <w:r w:rsidRPr="00A26709">
              <w:rPr>
                <w:sz w:val="20"/>
                <w:lang w:val="en-US" w:bidi="en-US"/>
              </w:rPr>
              <w:t>VAS ‘</w:t>
            </w:r>
            <w:proofErr w:type="spellStart"/>
            <w:r w:rsidRPr="00A26709">
              <w:rPr>
                <w:sz w:val="20"/>
                <w:lang w:val="en-US" w:bidi="en-US"/>
              </w:rPr>
              <w:t>Valsts</w:t>
            </w:r>
            <w:proofErr w:type="spellEnd"/>
            <w:r w:rsidRPr="00A26709">
              <w:rPr>
                <w:sz w:val="20"/>
                <w:lang w:val="en-US" w:bidi="en-US"/>
              </w:rPr>
              <w:t xml:space="preserve"> </w:t>
            </w:r>
            <w:proofErr w:type="spellStart"/>
            <w:r w:rsidRPr="00A26709">
              <w:rPr>
                <w:sz w:val="20"/>
                <w:lang w:val="en-US" w:bidi="en-US"/>
              </w:rPr>
              <w:t>nekustamie</w:t>
            </w:r>
            <w:proofErr w:type="spellEnd"/>
            <w:r w:rsidRPr="00A26709">
              <w:rPr>
                <w:sz w:val="20"/>
                <w:lang w:val="en-US" w:bidi="en-US"/>
              </w:rPr>
              <w:t xml:space="preserve"> </w:t>
            </w:r>
            <w:proofErr w:type="spellStart"/>
            <w:r w:rsidRPr="00A26709">
              <w:rPr>
                <w:sz w:val="20"/>
                <w:lang w:val="en-US" w:bidi="en-US"/>
              </w:rPr>
              <w:t>īpašumi</w:t>
            </w:r>
            <w:proofErr w:type="spellEnd"/>
            <w:r w:rsidRPr="00A26709">
              <w:rPr>
                <w:sz w:val="20"/>
                <w:lang w:val="en-US" w:bidi="en-US"/>
              </w:rPr>
              <w:t>’</w:t>
            </w:r>
          </w:p>
        </w:tc>
      </w:tr>
      <w:tr w:rsidR="00314D7E" w:rsidRPr="00A26709" w14:paraId="5B5FA1A3" w14:textId="77777777">
        <w:trPr>
          <w:trHeight w:val="230"/>
        </w:trPr>
        <w:tc>
          <w:tcPr>
            <w:tcW w:w="821" w:type="dxa"/>
          </w:tcPr>
          <w:p w14:paraId="2DB88F23" w14:textId="77777777" w:rsidR="00314D7E" w:rsidRPr="00A26709" w:rsidRDefault="00F978FD">
            <w:pPr>
              <w:pStyle w:val="TableParagraph"/>
              <w:spacing w:line="210" w:lineRule="exact"/>
              <w:rPr>
                <w:sz w:val="20"/>
              </w:rPr>
            </w:pPr>
            <w:r w:rsidRPr="00A26709">
              <w:rPr>
                <w:sz w:val="20"/>
                <w:lang w:val="en-US" w:bidi="en-US"/>
              </w:rPr>
              <w:t>1.11a.</w:t>
            </w:r>
          </w:p>
        </w:tc>
        <w:tc>
          <w:tcPr>
            <w:tcW w:w="4395" w:type="dxa"/>
          </w:tcPr>
          <w:p w14:paraId="1C57FAEC" w14:textId="77777777" w:rsidR="00314D7E" w:rsidRPr="00A26709" w:rsidRDefault="00F978FD">
            <w:pPr>
              <w:pStyle w:val="TableParagraph"/>
              <w:spacing w:line="210" w:lineRule="exact"/>
              <w:ind w:left="110"/>
              <w:rPr>
                <w:sz w:val="20"/>
              </w:rPr>
            </w:pPr>
            <w:r w:rsidRPr="00A26709">
              <w:rPr>
                <w:sz w:val="20"/>
                <w:lang w:val="en-US" w:bidi="en-US"/>
              </w:rPr>
              <w:t>Operator, building manager (acceptance date)</w:t>
            </w:r>
          </w:p>
        </w:tc>
        <w:tc>
          <w:tcPr>
            <w:tcW w:w="4964" w:type="dxa"/>
          </w:tcPr>
          <w:p w14:paraId="7641F4F7" w14:textId="77777777" w:rsidR="00314D7E" w:rsidRPr="00A26709" w:rsidRDefault="00F978FD">
            <w:pPr>
              <w:pStyle w:val="TableParagraph"/>
              <w:spacing w:line="210" w:lineRule="exact"/>
              <w:ind w:left="110"/>
              <w:rPr>
                <w:sz w:val="20"/>
              </w:rPr>
            </w:pPr>
            <w:r w:rsidRPr="00A26709">
              <w:rPr>
                <w:sz w:val="20"/>
                <w:lang w:val="en-US" w:bidi="en-US"/>
              </w:rPr>
              <w:t>Ministry of Foreign Affairs</w:t>
            </w:r>
          </w:p>
        </w:tc>
      </w:tr>
      <w:tr w:rsidR="00314D7E" w:rsidRPr="00A26709" w14:paraId="69E8F6D7" w14:textId="77777777">
        <w:trPr>
          <w:trHeight w:val="230"/>
        </w:trPr>
        <w:tc>
          <w:tcPr>
            <w:tcW w:w="821" w:type="dxa"/>
          </w:tcPr>
          <w:p w14:paraId="7EC8D86E" w14:textId="77777777" w:rsidR="00314D7E" w:rsidRPr="00A26709" w:rsidRDefault="00F978FD">
            <w:pPr>
              <w:pStyle w:val="TableParagraph"/>
              <w:spacing w:line="210" w:lineRule="exact"/>
              <w:rPr>
                <w:sz w:val="20"/>
              </w:rPr>
            </w:pPr>
            <w:r w:rsidRPr="00A26709">
              <w:rPr>
                <w:sz w:val="20"/>
                <w:lang w:val="en-US" w:bidi="en-US"/>
              </w:rPr>
              <w:t>1.12.</w:t>
            </w:r>
          </w:p>
        </w:tc>
        <w:tc>
          <w:tcPr>
            <w:tcW w:w="4395" w:type="dxa"/>
          </w:tcPr>
          <w:p w14:paraId="7A23FB94" w14:textId="77777777" w:rsidR="00314D7E" w:rsidRPr="00A26709" w:rsidRDefault="00F978FD">
            <w:pPr>
              <w:pStyle w:val="TableParagraph"/>
              <w:spacing w:line="210" w:lineRule="exact"/>
              <w:ind w:left="110"/>
              <w:rPr>
                <w:sz w:val="20"/>
              </w:rPr>
            </w:pPr>
            <w:r w:rsidRPr="00A26709">
              <w:rPr>
                <w:sz w:val="20"/>
                <w:lang w:val="en-US" w:bidi="en-US"/>
              </w:rPr>
              <w:t>Author of the construction design</w:t>
            </w:r>
          </w:p>
        </w:tc>
        <w:tc>
          <w:tcPr>
            <w:tcW w:w="4964" w:type="dxa"/>
          </w:tcPr>
          <w:p w14:paraId="51775447" w14:textId="77777777" w:rsidR="00314D7E" w:rsidRPr="00A26709" w:rsidRDefault="00F978FD">
            <w:pPr>
              <w:pStyle w:val="TableParagraph"/>
              <w:spacing w:line="210" w:lineRule="exact"/>
              <w:ind w:left="110"/>
              <w:rPr>
                <w:sz w:val="20"/>
              </w:rPr>
            </w:pPr>
            <w:r w:rsidRPr="00A26709">
              <w:rPr>
                <w:sz w:val="20"/>
                <w:lang w:val="en-US" w:bidi="en-US"/>
              </w:rPr>
              <w:t>N/D</w:t>
            </w:r>
          </w:p>
        </w:tc>
      </w:tr>
      <w:tr w:rsidR="00314D7E" w:rsidRPr="00A26709" w14:paraId="0BDBCD75" w14:textId="77777777">
        <w:trPr>
          <w:trHeight w:val="460"/>
        </w:trPr>
        <w:tc>
          <w:tcPr>
            <w:tcW w:w="821" w:type="dxa"/>
          </w:tcPr>
          <w:p w14:paraId="29528826" w14:textId="77777777" w:rsidR="00314D7E" w:rsidRPr="00A26709" w:rsidRDefault="00F978FD">
            <w:pPr>
              <w:pStyle w:val="TableParagraph"/>
              <w:rPr>
                <w:sz w:val="20"/>
              </w:rPr>
            </w:pPr>
            <w:r w:rsidRPr="00A26709">
              <w:rPr>
                <w:sz w:val="20"/>
                <w:lang w:val="en-US" w:bidi="en-US"/>
              </w:rPr>
              <w:t>1.13.</w:t>
            </w:r>
          </w:p>
        </w:tc>
        <w:tc>
          <w:tcPr>
            <w:tcW w:w="4395" w:type="dxa"/>
          </w:tcPr>
          <w:p w14:paraId="5E3DDED0" w14:textId="4B49E7AC" w:rsidR="00314D7E" w:rsidRPr="00A26709" w:rsidRDefault="00F978FD">
            <w:pPr>
              <w:pStyle w:val="TableParagraph"/>
              <w:ind w:left="110"/>
              <w:rPr>
                <w:sz w:val="20"/>
              </w:rPr>
            </w:pPr>
            <w:r w:rsidRPr="00A26709">
              <w:rPr>
                <w:sz w:val="20"/>
                <w:lang w:val="en-US" w:bidi="en-US"/>
              </w:rPr>
              <w:t xml:space="preserve">Construction design name, </w:t>
            </w:r>
            <w:proofErr w:type="gramStart"/>
            <w:r w:rsidRPr="00A26709">
              <w:rPr>
                <w:sz w:val="20"/>
                <w:lang w:val="en-US" w:bidi="en-US"/>
              </w:rPr>
              <w:t>year</w:t>
            </w:r>
            <w:proofErr w:type="gramEnd"/>
            <w:r w:rsidRPr="00A26709">
              <w:rPr>
                <w:sz w:val="20"/>
                <w:lang w:val="en-US" w:bidi="en-US"/>
              </w:rPr>
              <w:t xml:space="preserve"> and date of approval</w:t>
            </w:r>
          </w:p>
          <w:p w14:paraId="0699B692" w14:textId="77777777" w:rsidR="00314D7E" w:rsidRPr="00A26709" w:rsidRDefault="00314D7E">
            <w:pPr>
              <w:pStyle w:val="TableParagraph"/>
              <w:spacing w:before="1" w:line="210" w:lineRule="exact"/>
              <w:ind w:left="110"/>
              <w:rPr>
                <w:sz w:val="20"/>
              </w:rPr>
            </w:pPr>
          </w:p>
        </w:tc>
        <w:tc>
          <w:tcPr>
            <w:tcW w:w="4964" w:type="dxa"/>
          </w:tcPr>
          <w:p w14:paraId="51FDACD2" w14:textId="77777777" w:rsidR="00314D7E" w:rsidRPr="00A26709" w:rsidRDefault="00F978FD">
            <w:pPr>
              <w:pStyle w:val="TableParagraph"/>
              <w:spacing w:before="116"/>
              <w:ind w:left="110"/>
              <w:rPr>
                <w:sz w:val="20"/>
              </w:rPr>
            </w:pPr>
            <w:r w:rsidRPr="00A26709">
              <w:rPr>
                <w:sz w:val="20"/>
                <w:lang w:val="en-US" w:bidi="en-US"/>
              </w:rPr>
              <w:t>Reconstruction design: 20 April 1914.</w:t>
            </w:r>
          </w:p>
        </w:tc>
      </w:tr>
      <w:tr w:rsidR="00314D7E" w:rsidRPr="00A26709" w14:paraId="33128B45" w14:textId="77777777">
        <w:trPr>
          <w:trHeight w:val="460"/>
        </w:trPr>
        <w:tc>
          <w:tcPr>
            <w:tcW w:w="821" w:type="dxa"/>
          </w:tcPr>
          <w:p w14:paraId="0A65BAD4" w14:textId="77777777" w:rsidR="00314D7E" w:rsidRPr="00A26709" w:rsidRDefault="00F978FD">
            <w:pPr>
              <w:pStyle w:val="TableParagraph"/>
              <w:rPr>
                <w:sz w:val="20"/>
              </w:rPr>
            </w:pPr>
            <w:r w:rsidRPr="00A26709">
              <w:rPr>
                <w:sz w:val="20"/>
                <w:lang w:val="en-US" w:bidi="en-US"/>
              </w:rPr>
              <w:t>1.14.</w:t>
            </w:r>
          </w:p>
        </w:tc>
        <w:tc>
          <w:tcPr>
            <w:tcW w:w="4395" w:type="dxa"/>
          </w:tcPr>
          <w:p w14:paraId="7BBD08C4" w14:textId="77777777" w:rsidR="00314D7E" w:rsidRPr="00A26709" w:rsidRDefault="00F978FD">
            <w:pPr>
              <w:pStyle w:val="TableParagraph"/>
              <w:ind w:left="110"/>
              <w:rPr>
                <w:sz w:val="20"/>
              </w:rPr>
            </w:pPr>
            <w:r w:rsidRPr="00A26709">
              <w:rPr>
                <w:sz w:val="20"/>
                <w:lang w:val="en-US" w:bidi="en-US"/>
              </w:rPr>
              <w:t>Year and date of commissioning (acceptance) of the structure</w:t>
            </w:r>
          </w:p>
          <w:p w14:paraId="1E06386C" w14:textId="77777777" w:rsidR="00314D7E" w:rsidRPr="00A26709" w:rsidRDefault="00F978FD">
            <w:pPr>
              <w:pStyle w:val="TableParagraph"/>
              <w:spacing w:line="210" w:lineRule="exact"/>
              <w:ind w:left="110"/>
              <w:rPr>
                <w:sz w:val="20"/>
              </w:rPr>
            </w:pPr>
            <w:r w:rsidRPr="00A26709">
              <w:rPr>
                <w:sz w:val="20"/>
                <w:lang w:val="en-US" w:bidi="en-US"/>
              </w:rPr>
              <w:t xml:space="preserve"> </w:t>
            </w:r>
          </w:p>
        </w:tc>
        <w:tc>
          <w:tcPr>
            <w:tcW w:w="4964" w:type="dxa"/>
          </w:tcPr>
          <w:p w14:paraId="6FAF4C64" w14:textId="77777777" w:rsidR="00314D7E" w:rsidRPr="00A26709" w:rsidRDefault="00F978FD">
            <w:pPr>
              <w:pStyle w:val="TableParagraph"/>
              <w:spacing w:before="115"/>
              <w:ind w:left="110"/>
              <w:rPr>
                <w:sz w:val="20"/>
              </w:rPr>
            </w:pPr>
            <w:r w:rsidRPr="00A26709">
              <w:rPr>
                <w:sz w:val="20"/>
                <w:lang w:val="en-US" w:bidi="en-US"/>
              </w:rPr>
              <w:t>1910.</w:t>
            </w:r>
          </w:p>
        </w:tc>
      </w:tr>
      <w:tr w:rsidR="00314D7E" w:rsidRPr="00A26709" w14:paraId="544545D2" w14:textId="77777777">
        <w:trPr>
          <w:trHeight w:val="230"/>
        </w:trPr>
        <w:tc>
          <w:tcPr>
            <w:tcW w:w="821" w:type="dxa"/>
          </w:tcPr>
          <w:p w14:paraId="6975A21E" w14:textId="77777777" w:rsidR="00314D7E" w:rsidRPr="00A26709" w:rsidRDefault="00F978FD">
            <w:pPr>
              <w:pStyle w:val="TableParagraph"/>
              <w:spacing w:line="210" w:lineRule="exact"/>
              <w:rPr>
                <w:sz w:val="20"/>
              </w:rPr>
            </w:pPr>
            <w:r w:rsidRPr="00A26709">
              <w:rPr>
                <w:sz w:val="20"/>
                <w:lang w:val="en-US" w:bidi="en-US"/>
              </w:rPr>
              <w:t>1.15</w:t>
            </w:r>
          </w:p>
        </w:tc>
        <w:tc>
          <w:tcPr>
            <w:tcW w:w="4395" w:type="dxa"/>
          </w:tcPr>
          <w:p w14:paraId="60D940BF" w14:textId="77777777" w:rsidR="00314D7E" w:rsidRPr="00A26709" w:rsidRDefault="00F978FD">
            <w:pPr>
              <w:pStyle w:val="TableParagraph"/>
              <w:spacing w:line="210" w:lineRule="exact"/>
              <w:ind w:left="110"/>
              <w:rPr>
                <w:sz w:val="20"/>
              </w:rPr>
            </w:pPr>
            <w:r w:rsidRPr="00A26709">
              <w:rPr>
                <w:sz w:val="20"/>
                <w:lang w:val="en-US" w:bidi="en-US"/>
              </w:rPr>
              <w:t>Building mothballing year and date</w:t>
            </w:r>
          </w:p>
        </w:tc>
        <w:tc>
          <w:tcPr>
            <w:tcW w:w="4964" w:type="dxa"/>
          </w:tcPr>
          <w:p w14:paraId="0995D627" w14:textId="77777777" w:rsidR="00314D7E" w:rsidRPr="00A26709" w:rsidRDefault="00F978FD">
            <w:pPr>
              <w:pStyle w:val="TableParagraph"/>
              <w:spacing w:line="210" w:lineRule="exact"/>
              <w:ind w:left="110"/>
              <w:rPr>
                <w:sz w:val="20"/>
              </w:rPr>
            </w:pPr>
            <w:r w:rsidRPr="00A26709">
              <w:rPr>
                <w:sz w:val="20"/>
                <w:lang w:val="en-US" w:bidi="en-US"/>
              </w:rPr>
              <w:t>N/A</w:t>
            </w:r>
          </w:p>
        </w:tc>
      </w:tr>
      <w:tr w:rsidR="00314D7E" w:rsidRPr="00A26709" w14:paraId="4C14C6BE" w14:textId="77777777">
        <w:trPr>
          <w:trHeight w:val="457"/>
        </w:trPr>
        <w:tc>
          <w:tcPr>
            <w:tcW w:w="821" w:type="dxa"/>
          </w:tcPr>
          <w:p w14:paraId="00947737" w14:textId="77777777" w:rsidR="00314D7E" w:rsidRPr="00A26709" w:rsidRDefault="00F978FD">
            <w:pPr>
              <w:pStyle w:val="TableParagraph"/>
              <w:rPr>
                <w:sz w:val="20"/>
              </w:rPr>
            </w:pPr>
            <w:r w:rsidRPr="00A26709">
              <w:rPr>
                <w:sz w:val="20"/>
                <w:lang w:val="en-US" w:bidi="en-US"/>
              </w:rPr>
              <w:t>1.16.</w:t>
            </w:r>
          </w:p>
        </w:tc>
        <w:tc>
          <w:tcPr>
            <w:tcW w:w="4395" w:type="dxa"/>
          </w:tcPr>
          <w:p w14:paraId="5AAE1800" w14:textId="77777777" w:rsidR="00314D7E" w:rsidRPr="00A26709" w:rsidRDefault="00F978FD">
            <w:pPr>
              <w:pStyle w:val="TableParagraph"/>
              <w:spacing w:line="228" w:lineRule="exact"/>
              <w:ind w:left="110"/>
              <w:rPr>
                <w:sz w:val="20"/>
              </w:rPr>
            </w:pPr>
            <w:r w:rsidRPr="00A26709">
              <w:rPr>
                <w:sz w:val="20"/>
                <w:lang w:val="en-US" w:bidi="en-US"/>
              </w:rPr>
              <w:t>Year of renovation (overhaul), reconstruction, restoration</w:t>
            </w:r>
          </w:p>
        </w:tc>
        <w:tc>
          <w:tcPr>
            <w:tcW w:w="4964" w:type="dxa"/>
          </w:tcPr>
          <w:p w14:paraId="63DB997B" w14:textId="77777777" w:rsidR="00314D7E" w:rsidRPr="00A26709" w:rsidRDefault="00F978FD">
            <w:pPr>
              <w:pStyle w:val="TableParagraph"/>
              <w:spacing w:line="229" w:lineRule="exact"/>
              <w:ind w:left="110"/>
              <w:rPr>
                <w:sz w:val="20"/>
              </w:rPr>
            </w:pPr>
            <w:r w:rsidRPr="00A26709">
              <w:rPr>
                <w:sz w:val="20"/>
                <w:lang w:val="en-US" w:bidi="en-US"/>
              </w:rPr>
              <w:t xml:space="preserve">1914 and 1934 — the building was </w:t>
            </w:r>
            <w:proofErr w:type="gramStart"/>
            <w:r w:rsidRPr="00A26709">
              <w:rPr>
                <w:sz w:val="20"/>
                <w:lang w:val="en-US" w:bidi="en-US"/>
              </w:rPr>
              <w:t>reconstructed;</w:t>
            </w:r>
            <w:proofErr w:type="gramEnd"/>
          </w:p>
          <w:p w14:paraId="7A9BF50C" w14:textId="77777777" w:rsidR="00314D7E" w:rsidRPr="00A26709" w:rsidRDefault="00F978FD">
            <w:pPr>
              <w:pStyle w:val="TableParagraph"/>
              <w:spacing w:line="209" w:lineRule="exact"/>
              <w:ind w:left="110"/>
              <w:rPr>
                <w:sz w:val="20"/>
              </w:rPr>
            </w:pPr>
            <w:r w:rsidRPr="00A26709">
              <w:rPr>
                <w:sz w:val="20"/>
                <w:lang w:val="en-US" w:bidi="en-US"/>
              </w:rPr>
              <w:t>The building’s foundations were reinforced in 2000.</w:t>
            </w:r>
          </w:p>
        </w:tc>
      </w:tr>
      <w:tr w:rsidR="00314D7E" w:rsidRPr="00A26709" w14:paraId="3AD882AF" w14:textId="77777777">
        <w:trPr>
          <w:trHeight w:val="460"/>
        </w:trPr>
        <w:tc>
          <w:tcPr>
            <w:tcW w:w="821" w:type="dxa"/>
          </w:tcPr>
          <w:p w14:paraId="54194AC1" w14:textId="77777777" w:rsidR="00314D7E" w:rsidRPr="00A26709" w:rsidRDefault="00F978FD">
            <w:pPr>
              <w:pStyle w:val="TableParagraph"/>
              <w:rPr>
                <w:sz w:val="20"/>
              </w:rPr>
            </w:pPr>
            <w:r w:rsidRPr="00A26709">
              <w:rPr>
                <w:sz w:val="20"/>
                <w:lang w:val="en-US" w:bidi="en-US"/>
              </w:rPr>
              <w:t>1.17.</w:t>
            </w:r>
          </w:p>
        </w:tc>
        <w:tc>
          <w:tcPr>
            <w:tcW w:w="4395" w:type="dxa"/>
          </w:tcPr>
          <w:p w14:paraId="69559EE2" w14:textId="77777777" w:rsidR="00314D7E" w:rsidRPr="00A26709" w:rsidRDefault="00F978FD">
            <w:pPr>
              <w:pStyle w:val="TableParagraph"/>
              <w:spacing w:line="230" w:lineRule="atLeast"/>
              <w:ind w:left="110"/>
              <w:rPr>
                <w:sz w:val="20"/>
              </w:rPr>
            </w:pPr>
            <w:r w:rsidRPr="00A26709">
              <w:rPr>
                <w:sz w:val="20"/>
                <w:lang w:val="en-US" w:bidi="en-US"/>
              </w:rPr>
              <w:t>Cadastral measurement files of the structure: number, date of issue</w:t>
            </w:r>
          </w:p>
        </w:tc>
        <w:tc>
          <w:tcPr>
            <w:tcW w:w="4964" w:type="dxa"/>
          </w:tcPr>
          <w:p w14:paraId="14BD3CF7" w14:textId="77777777" w:rsidR="00314D7E" w:rsidRPr="00A26709" w:rsidRDefault="00F978FD">
            <w:pPr>
              <w:pStyle w:val="TableParagraph"/>
              <w:spacing w:before="115"/>
              <w:ind w:left="110"/>
              <w:rPr>
                <w:sz w:val="20"/>
              </w:rPr>
            </w:pPr>
            <w:r w:rsidRPr="00A26709">
              <w:rPr>
                <w:sz w:val="20"/>
                <w:lang w:val="en-US" w:bidi="en-US"/>
              </w:rPr>
              <w:t>N/D</w:t>
            </w:r>
          </w:p>
        </w:tc>
      </w:tr>
      <w:tr w:rsidR="00314D7E" w:rsidRPr="00A26709" w14:paraId="0842914C" w14:textId="77777777">
        <w:trPr>
          <w:trHeight w:val="921"/>
        </w:trPr>
        <w:tc>
          <w:tcPr>
            <w:tcW w:w="821" w:type="dxa"/>
          </w:tcPr>
          <w:p w14:paraId="1F1A3AD5" w14:textId="77777777" w:rsidR="00314D7E" w:rsidRPr="00A26709" w:rsidRDefault="00F978FD">
            <w:pPr>
              <w:pStyle w:val="TableParagraph"/>
              <w:rPr>
                <w:sz w:val="20"/>
              </w:rPr>
            </w:pPr>
            <w:r w:rsidRPr="00A26709">
              <w:rPr>
                <w:sz w:val="20"/>
                <w:lang w:val="en-US" w:bidi="en-US"/>
              </w:rPr>
              <w:t>1.18.</w:t>
            </w:r>
          </w:p>
        </w:tc>
        <w:tc>
          <w:tcPr>
            <w:tcW w:w="4395" w:type="dxa"/>
          </w:tcPr>
          <w:p w14:paraId="4C4FCD41" w14:textId="77777777" w:rsidR="00314D7E" w:rsidRPr="00A26709" w:rsidRDefault="00F978FD">
            <w:pPr>
              <w:pStyle w:val="TableParagraph"/>
              <w:ind w:left="110"/>
              <w:rPr>
                <w:sz w:val="20"/>
              </w:rPr>
            </w:pPr>
            <w:r w:rsidRPr="00A26709">
              <w:rPr>
                <w:sz w:val="20"/>
                <w:lang w:val="en-US" w:bidi="en-US"/>
              </w:rPr>
              <w:t>Structures: Bases</w:t>
            </w:r>
          </w:p>
          <w:p w14:paraId="2C820238" w14:textId="77777777" w:rsidR="00314D7E" w:rsidRPr="00A26709" w:rsidRDefault="00F978FD">
            <w:pPr>
              <w:pStyle w:val="TableParagraph"/>
              <w:spacing w:line="230" w:lineRule="atLeast"/>
              <w:ind w:left="1363" w:right="1745"/>
              <w:rPr>
                <w:sz w:val="20"/>
              </w:rPr>
            </w:pPr>
            <w:r w:rsidRPr="00A26709">
              <w:rPr>
                <w:sz w:val="20"/>
                <w:lang w:val="en-US" w:bidi="en-US"/>
              </w:rPr>
              <w:t xml:space="preserve">Wall </w:t>
            </w:r>
            <w:proofErr w:type="spellStart"/>
            <w:r w:rsidRPr="00A26709">
              <w:rPr>
                <w:sz w:val="20"/>
                <w:lang w:val="en-US" w:bidi="en-US"/>
              </w:rPr>
              <w:t>slabs</w:t>
            </w:r>
            <w:r w:rsidRPr="00A26709">
              <w:rPr>
                <w:spacing w:val="-1"/>
                <w:sz w:val="20"/>
                <w:lang w:val="en-US" w:bidi="en-US"/>
              </w:rPr>
              <w:t>Roof</w:t>
            </w:r>
            <w:proofErr w:type="spellEnd"/>
            <w:r w:rsidRPr="00A26709">
              <w:rPr>
                <w:spacing w:val="-1"/>
                <w:sz w:val="20"/>
                <w:lang w:val="en-US" w:bidi="en-US"/>
              </w:rPr>
              <w:t xml:space="preserve"> </w:t>
            </w:r>
            <w:r w:rsidRPr="00A26709">
              <w:rPr>
                <w:sz w:val="20"/>
                <w:lang w:val="en-US" w:bidi="en-US"/>
              </w:rPr>
              <w:t>covering</w:t>
            </w:r>
          </w:p>
        </w:tc>
        <w:tc>
          <w:tcPr>
            <w:tcW w:w="4964" w:type="dxa"/>
          </w:tcPr>
          <w:p w14:paraId="129BDC63" w14:textId="77777777" w:rsidR="00314D7E" w:rsidRPr="00A26709" w:rsidRDefault="00F978FD">
            <w:pPr>
              <w:pStyle w:val="TableParagraph"/>
              <w:ind w:left="110"/>
              <w:rPr>
                <w:sz w:val="20"/>
              </w:rPr>
            </w:pPr>
            <w:r w:rsidRPr="00A26709">
              <w:rPr>
                <w:sz w:val="20"/>
                <w:lang w:val="en-US" w:bidi="en-US"/>
              </w:rPr>
              <w:t>Field stone/bricks</w:t>
            </w:r>
          </w:p>
          <w:p w14:paraId="006284BB" w14:textId="77777777" w:rsidR="00314D7E" w:rsidRPr="00A26709" w:rsidRDefault="00F978FD">
            <w:pPr>
              <w:pStyle w:val="TableParagraph"/>
              <w:ind w:left="110" w:right="1637"/>
              <w:rPr>
                <w:sz w:val="20"/>
              </w:rPr>
            </w:pPr>
            <w:r w:rsidRPr="00A26709">
              <w:rPr>
                <w:sz w:val="20"/>
                <w:lang w:val="en-US" w:bidi="en-US"/>
              </w:rPr>
              <w:t>Clay brick masonry/wooden frame walls Wooden beam slabs</w:t>
            </w:r>
          </w:p>
          <w:p w14:paraId="5E8AA757" w14:textId="77777777" w:rsidR="00314D7E" w:rsidRPr="00A26709" w:rsidRDefault="00F978FD">
            <w:pPr>
              <w:pStyle w:val="TableParagraph"/>
              <w:spacing w:before="1" w:line="210" w:lineRule="exact"/>
              <w:ind w:left="110"/>
              <w:rPr>
                <w:sz w:val="20"/>
              </w:rPr>
            </w:pPr>
            <w:r w:rsidRPr="00A26709">
              <w:rPr>
                <w:sz w:val="20"/>
                <w:lang w:val="en-US" w:bidi="en-US"/>
              </w:rPr>
              <w:t>PVC membrane</w:t>
            </w:r>
          </w:p>
        </w:tc>
      </w:tr>
      <w:tr w:rsidR="00314D7E" w:rsidRPr="00A26709" w14:paraId="52597697" w14:textId="77777777">
        <w:trPr>
          <w:trHeight w:val="230"/>
        </w:trPr>
        <w:tc>
          <w:tcPr>
            <w:tcW w:w="821" w:type="dxa"/>
          </w:tcPr>
          <w:p w14:paraId="7CCCC68E" w14:textId="77777777" w:rsidR="00314D7E" w:rsidRPr="00A26709" w:rsidRDefault="00F978FD">
            <w:pPr>
              <w:pStyle w:val="TableParagraph"/>
              <w:spacing w:line="210" w:lineRule="exact"/>
              <w:rPr>
                <w:sz w:val="20"/>
              </w:rPr>
            </w:pPr>
            <w:r w:rsidRPr="00A26709">
              <w:rPr>
                <w:sz w:val="20"/>
                <w:lang w:val="en-US" w:bidi="en-US"/>
              </w:rPr>
              <w:t>1.19.</w:t>
            </w:r>
          </w:p>
        </w:tc>
        <w:tc>
          <w:tcPr>
            <w:tcW w:w="4395" w:type="dxa"/>
          </w:tcPr>
          <w:p w14:paraId="56EA2D65" w14:textId="77777777" w:rsidR="00314D7E" w:rsidRPr="00A26709" w:rsidRDefault="00F978FD">
            <w:pPr>
              <w:pStyle w:val="TableParagraph"/>
              <w:spacing w:line="210" w:lineRule="exact"/>
              <w:ind w:left="110"/>
              <w:rPr>
                <w:sz w:val="20"/>
              </w:rPr>
            </w:pPr>
            <w:r w:rsidRPr="00A26709">
              <w:rPr>
                <w:sz w:val="20"/>
                <w:lang w:val="en-US" w:bidi="en-US"/>
              </w:rPr>
              <w:t>Medium level of visual deterioration</w:t>
            </w:r>
          </w:p>
        </w:tc>
        <w:tc>
          <w:tcPr>
            <w:tcW w:w="4964" w:type="dxa"/>
          </w:tcPr>
          <w:p w14:paraId="70DC669D" w14:textId="77777777" w:rsidR="00314D7E" w:rsidRPr="00A26709" w:rsidRDefault="00F978FD">
            <w:pPr>
              <w:pStyle w:val="TableParagraph"/>
              <w:spacing w:line="210" w:lineRule="exact"/>
              <w:ind w:left="110"/>
              <w:rPr>
                <w:sz w:val="20"/>
              </w:rPr>
            </w:pPr>
            <w:r w:rsidRPr="00A26709">
              <w:rPr>
                <w:sz w:val="20"/>
                <w:lang w:val="en-US" w:bidi="en-US"/>
              </w:rPr>
              <w:t>43%</w:t>
            </w:r>
          </w:p>
        </w:tc>
      </w:tr>
      <w:tr w:rsidR="00314D7E" w:rsidRPr="00A26709" w14:paraId="54433B0F" w14:textId="77777777">
        <w:trPr>
          <w:trHeight w:val="230"/>
        </w:trPr>
        <w:tc>
          <w:tcPr>
            <w:tcW w:w="821" w:type="dxa"/>
          </w:tcPr>
          <w:p w14:paraId="4D276BE0" w14:textId="77777777" w:rsidR="00314D7E" w:rsidRPr="00A26709" w:rsidRDefault="00F978FD">
            <w:pPr>
              <w:pStyle w:val="TableParagraph"/>
              <w:spacing w:line="210" w:lineRule="exact"/>
              <w:rPr>
                <w:sz w:val="20"/>
              </w:rPr>
            </w:pPr>
            <w:r w:rsidRPr="00A26709">
              <w:rPr>
                <w:sz w:val="20"/>
                <w:lang w:val="en-US" w:bidi="en-US"/>
              </w:rPr>
              <w:t>1.20.</w:t>
            </w:r>
          </w:p>
        </w:tc>
        <w:tc>
          <w:tcPr>
            <w:tcW w:w="4395" w:type="dxa"/>
          </w:tcPr>
          <w:p w14:paraId="7C62553A" w14:textId="77777777" w:rsidR="00314D7E" w:rsidRPr="00A26709" w:rsidRDefault="00F978FD">
            <w:pPr>
              <w:pStyle w:val="TableParagraph"/>
              <w:spacing w:line="210" w:lineRule="exact"/>
              <w:ind w:left="110"/>
              <w:rPr>
                <w:sz w:val="20"/>
              </w:rPr>
            </w:pPr>
            <w:r w:rsidRPr="00A26709">
              <w:rPr>
                <w:sz w:val="20"/>
                <w:lang w:val="en-US" w:bidi="en-US"/>
              </w:rPr>
              <w:t xml:space="preserve">Signs of </w:t>
            </w:r>
            <w:proofErr w:type="spellStart"/>
            <w:r w:rsidRPr="00A26709">
              <w:rPr>
                <w:sz w:val="20"/>
                <w:lang w:val="en-US" w:bidi="en-US"/>
              </w:rPr>
              <w:t>unauthorised</w:t>
            </w:r>
            <w:proofErr w:type="spellEnd"/>
            <w:r w:rsidRPr="00A26709">
              <w:rPr>
                <w:sz w:val="20"/>
                <w:lang w:val="en-US" w:bidi="en-US"/>
              </w:rPr>
              <w:t xml:space="preserve"> construction</w:t>
            </w:r>
          </w:p>
        </w:tc>
        <w:tc>
          <w:tcPr>
            <w:tcW w:w="4964" w:type="dxa"/>
          </w:tcPr>
          <w:p w14:paraId="636C7EA4" w14:textId="77777777" w:rsidR="00314D7E" w:rsidRPr="00A26709" w:rsidRDefault="00F978FD">
            <w:pPr>
              <w:pStyle w:val="TableParagraph"/>
              <w:spacing w:line="210" w:lineRule="exact"/>
              <w:ind w:left="110"/>
              <w:rPr>
                <w:sz w:val="20"/>
              </w:rPr>
            </w:pPr>
            <w:r w:rsidRPr="00A26709">
              <w:rPr>
                <w:sz w:val="20"/>
                <w:lang w:val="en-US" w:bidi="en-US"/>
              </w:rPr>
              <w:t>Not detected.</w:t>
            </w:r>
          </w:p>
        </w:tc>
      </w:tr>
      <w:tr w:rsidR="00314D7E" w:rsidRPr="00A26709" w14:paraId="43D725D7" w14:textId="77777777">
        <w:trPr>
          <w:trHeight w:val="230"/>
        </w:trPr>
        <w:tc>
          <w:tcPr>
            <w:tcW w:w="821" w:type="dxa"/>
          </w:tcPr>
          <w:p w14:paraId="323D945A" w14:textId="77777777" w:rsidR="00314D7E" w:rsidRPr="00A26709" w:rsidRDefault="00F978FD">
            <w:pPr>
              <w:pStyle w:val="TableParagraph"/>
              <w:spacing w:line="210" w:lineRule="exact"/>
              <w:rPr>
                <w:sz w:val="20"/>
              </w:rPr>
            </w:pPr>
            <w:r w:rsidRPr="00A26709">
              <w:rPr>
                <w:sz w:val="20"/>
                <w:lang w:val="en-US" w:bidi="en-US"/>
              </w:rPr>
              <w:t>1.21.</w:t>
            </w:r>
          </w:p>
        </w:tc>
        <w:tc>
          <w:tcPr>
            <w:tcW w:w="4395" w:type="dxa"/>
          </w:tcPr>
          <w:p w14:paraId="7F711BBB" w14:textId="77777777" w:rsidR="00314D7E" w:rsidRPr="00A26709" w:rsidRDefault="00F978FD">
            <w:pPr>
              <w:pStyle w:val="TableParagraph"/>
              <w:spacing w:line="210" w:lineRule="exact"/>
              <w:ind w:left="110"/>
              <w:rPr>
                <w:sz w:val="20"/>
              </w:rPr>
            </w:pPr>
            <w:r w:rsidRPr="00A26709">
              <w:rPr>
                <w:sz w:val="20"/>
                <w:lang w:val="en-US" w:bidi="en-US"/>
              </w:rPr>
              <w:t>Situation of the building within the plot</w:t>
            </w:r>
          </w:p>
        </w:tc>
        <w:tc>
          <w:tcPr>
            <w:tcW w:w="4964" w:type="dxa"/>
          </w:tcPr>
          <w:p w14:paraId="3141C960" w14:textId="77777777" w:rsidR="00314D7E" w:rsidRPr="00A26709" w:rsidRDefault="00F978FD">
            <w:pPr>
              <w:pStyle w:val="TableParagraph"/>
              <w:spacing w:line="210" w:lineRule="exact"/>
              <w:ind w:left="110"/>
              <w:rPr>
                <w:sz w:val="20"/>
              </w:rPr>
            </w:pPr>
            <w:r w:rsidRPr="00A26709">
              <w:rPr>
                <w:sz w:val="20"/>
                <w:lang w:val="en-US" w:bidi="en-US"/>
              </w:rPr>
              <w:t>NE part of the plot.</w:t>
            </w:r>
          </w:p>
        </w:tc>
      </w:tr>
      <w:tr w:rsidR="00314D7E" w:rsidRPr="00A26709" w14:paraId="3728A0D6" w14:textId="77777777">
        <w:trPr>
          <w:trHeight w:val="460"/>
        </w:trPr>
        <w:tc>
          <w:tcPr>
            <w:tcW w:w="821" w:type="dxa"/>
          </w:tcPr>
          <w:p w14:paraId="2FD38B43" w14:textId="77777777" w:rsidR="00314D7E" w:rsidRPr="00A26709" w:rsidRDefault="00F978FD">
            <w:pPr>
              <w:pStyle w:val="TableParagraph"/>
              <w:rPr>
                <w:sz w:val="20"/>
              </w:rPr>
            </w:pPr>
            <w:r w:rsidRPr="00A26709">
              <w:rPr>
                <w:sz w:val="20"/>
                <w:lang w:val="en-US" w:bidi="en-US"/>
              </w:rPr>
              <w:t>1.22.</w:t>
            </w:r>
          </w:p>
        </w:tc>
        <w:tc>
          <w:tcPr>
            <w:tcW w:w="4395" w:type="dxa"/>
          </w:tcPr>
          <w:p w14:paraId="6192613B" w14:textId="77777777" w:rsidR="00314D7E" w:rsidRPr="00A26709" w:rsidRDefault="00F978FD">
            <w:pPr>
              <w:pStyle w:val="TableParagraph"/>
              <w:ind w:left="110"/>
              <w:rPr>
                <w:sz w:val="20"/>
              </w:rPr>
            </w:pPr>
            <w:r w:rsidRPr="00A26709">
              <w:rPr>
                <w:sz w:val="20"/>
                <w:lang w:val="en-US" w:bidi="en-US"/>
              </w:rPr>
              <w:t>Inclusion in state registers of protected cultural heritage sites</w:t>
            </w:r>
          </w:p>
        </w:tc>
        <w:tc>
          <w:tcPr>
            <w:tcW w:w="4964" w:type="dxa"/>
          </w:tcPr>
          <w:p w14:paraId="47A8F0BF" w14:textId="77777777" w:rsidR="00314D7E" w:rsidRPr="00A26709" w:rsidRDefault="00F978FD">
            <w:pPr>
              <w:pStyle w:val="TableParagraph"/>
              <w:spacing w:line="228" w:lineRule="exact"/>
              <w:ind w:left="110" w:right="1668"/>
              <w:rPr>
                <w:sz w:val="20"/>
              </w:rPr>
            </w:pPr>
            <w:r w:rsidRPr="00A26709">
              <w:rPr>
                <w:sz w:val="20"/>
                <w:lang w:val="en-US" w:bidi="en-US"/>
              </w:rPr>
              <w:t>Sheridan-Kalorama Historic District, Massachusetts Avenue Historic District</w:t>
            </w:r>
          </w:p>
        </w:tc>
      </w:tr>
    </w:tbl>
    <w:p w14:paraId="2CAEF63A" w14:textId="77777777" w:rsidR="00314D7E" w:rsidRPr="00A26709" w:rsidRDefault="00314D7E">
      <w:pPr>
        <w:spacing w:line="228" w:lineRule="exact"/>
        <w:rPr>
          <w:sz w:val="20"/>
        </w:rPr>
        <w:sectPr w:rsidR="00314D7E" w:rsidRPr="00A26709">
          <w:pgSz w:w="11910" w:h="16840"/>
          <w:pgMar w:top="1580" w:right="2" w:bottom="960" w:left="0" w:header="0" w:footer="693" w:gutter="0"/>
          <w:cols w:space="720"/>
        </w:sectPr>
      </w:pPr>
    </w:p>
    <w:p w14:paraId="4F28E9A8" w14:textId="77777777" w:rsidR="00314D7E" w:rsidRPr="00A26709" w:rsidRDefault="00F978FD">
      <w:pPr>
        <w:pStyle w:val="Heading1"/>
        <w:numPr>
          <w:ilvl w:val="2"/>
          <w:numId w:val="9"/>
        </w:numPr>
        <w:tabs>
          <w:tab w:val="left" w:pos="281"/>
        </w:tabs>
        <w:ind w:left="5563" w:hanging="5564"/>
      </w:pPr>
      <w:r w:rsidRPr="00A26709">
        <w:rPr>
          <w:spacing w:val="-1"/>
          <w:lang w:val="en-US" w:bidi="en-US"/>
        </w:rPr>
        <w:lastRenderedPageBreak/>
        <w:t>Situation</w:t>
      </w:r>
    </w:p>
    <w:p w14:paraId="6F98C305" w14:textId="77777777" w:rsidR="00314D7E" w:rsidRPr="00A26709" w:rsidRDefault="00F978FD">
      <w:pPr>
        <w:pStyle w:val="BodyText"/>
        <w:spacing w:before="1"/>
        <w:rPr>
          <w:b/>
          <w:sz w:val="33"/>
        </w:rPr>
      </w:pPr>
      <w:r w:rsidRPr="00A26709">
        <w:rPr>
          <w:lang w:val="en-US" w:bidi="en-US"/>
        </w:rPr>
        <w:br w:type="column"/>
      </w:r>
    </w:p>
    <w:p w14:paraId="527E93B9" w14:textId="77777777" w:rsidR="00314D7E" w:rsidRPr="00A26709" w:rsidRDefault="00F978FD">
      <w:pPr>
        <w:ind w:left="2994"/>
      </w:pPr>
      <w:r w:rsidRPr="00A26709">
        <w:rPr>
          <w:lang w:val="en-US" w:bidi="en-US"/>
        </w:rPr>
        <w:t>Table 2</w:t>
      </w:r>
    </w:p>
    <w:p w14:paraId="5CF5F241" w14:textId="77777777" w:rsidR="00314D7E" w:rsidRPr="00A26709" w:rsidRDefault="00314D7E">
      <w:pPr>
        <w:sectPr w:rsidR="00314D7E" w:rsidRPr="00A26709">
          <w:pgSz w:w="11910" w:h="16840"/>
          <w:pgMar w:top="1340" w:right="2" w:bottom="960" w:left="0" w:header="0" w:footer="693" w:gutter="0"/>
          <w:cols w:num="2" w:space="720" w:equalWidth="0">
            <w:col w:w="6621" w:space="40"/>
            <w:col w:w="5247"/>
          </w:cols>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2337E8C0" w14:textId="77777777">
        <w:trPr>
          <w:trHeight w:val="313"/>
        </w:trPr>
        <w:tc>
          <w:tcPr>
            <w:tcW w:w="2052" w:type="dxa"/>
          </w:tcPr>
          <w:p w14:paraId="625B7D7B" w14:textId="77777777" w:rsidR="00314D7E" w:rsidRPr="00A26709" w:rsidRDefault="00F978FD">
            <w:pPr>
              <w:pStyle w:val="TableParagraph"/>
              <w:spacing w:before="29"/>
              <w:ind w:left="30"/>
              <w:rPr>
                <w:b/>
              </w:rPr>
            </w:pPr>
            <w:r w:rsidRPr="00A26709">
              <w:rPr>
                <w:b/>
                <w:lang w:val="en-US" w:bidi="en-US"/>
              </w:rPr>
              <w:t>2.1.</w:t>
            </w:r>
          </w:p>
        </w:tc>
        <w:tc>
          <w:tcPr>
            <w:tcW w:w="7940" w:type="dxa"/>
          </w:tcPr>
          <w:p w14:paraId="6AE9B7AA" w14:textId="77777777" w:rsidR="00314D7E" w:rsidRPr="00A26709" w:rsidRDefault="00F978FD">
            <w:pPr>
              <w:pStyle w:val="TableParagraph"/>
              <w:spacing w:before="29"/>
              <w:ind w:left="31"/>
              <w:rPr>
                <w:b/>
              </w:rPr>
            </w:pPr>
            <w:r w:rsidRPr="00A26709">
              <w:rPr>
                <w:b/>
                <w:lang w:val="en-US" w:bidi="en-US"/>
              </w:rPr>
              <w:t>compliance of the use of the land in accordance with spatial planning</w:t>
            </w:r>
          </w:p>
        </w:tc>
      </w:tr>
      <w:tr w:rsidR="00314D7E" w:rsidRPr="00A26709" w14:paraId="3B50D1D5" w14:textId="77777777">
        <w:trPr>
          <w:trHeight w:val="12893"/>
        </w:trPr>
        <w:tc>
          <w:tcPr>
            <w:tcW w:w="2052" w:type="dxa"/>
            <w:tcBorders>
              <w:right w:val="single" w:sz="4" w:space="0" w:color="000000"/>
            </w:tcBorders>
          </w:tcPr>
          <w:p w14:paraId="32E8C81F" w14:textId="77777777" w:rsidR="00314D7E" w:rsidRPr="00A26709" w:rsidRDefault="00F978FD">
            <w:pPr>
              <w:pStyle w:val="TableParagraph"/>
              <w:spacing w:before="31"/>
              <w:ind w:left="30" w:right="135"/>
              <w:rPr>
                <w:sz w:val="18"/>
              </w:rPr>
            </w:pPr>
            <w:r w:rsidRPr="00A26709">
              <w:rPr>
                <w:sz w:val="18"/>
                <w:lang w:val="en-US" w:bidi="en-US"/>
              </w:rPr>
              <w:t>The use of the land complies with the spatial planning, the zoning and development regulations, and other laws and regulations.</w:t>
            </w:r>
          </w:p>
        </w:tc>
        <w:tc>
          <w:tcPr>
            <w:tcW w:w="7940" w:type="dxa"/>
            <w:tcBorders>
              <w:left w:val="single" w:sz="4" w:space="0" w:color="000000"/>
            </w:tcBorders>
          </w:tcPr>
          <w:p w14:paraId="275213D9" w14:textId="77777777" w:rsidR="00314D7E" w:rsidRPr="00A26709" w:rsidRDefault="00F978FD">
            <w:pPr>
              <w:pStyle w:val="TableParagraph"/>
              <w:spacing w:before="31"/>
              <w:ind w:left="146" w:right="123"/>
              <w:jc w:val="both"/>
              <w:rPr>
                <w:sz w:val="20"/>
              </w:rPr>
            </w:pPr>
            <w:r w:rsidRPr="00A26709">
              <w:rPr>
                <w:sz w:val="20"/>
                <w:lang w:val="en-US" w:bidi="en-US"/>
              </w:rPr>
              <w:t>According to the official zoning of Washington, the land plot is within an R-3 zone (Residential) (see Figure 2). The purpose of R-3 zones is to allow row houses while including land plots where row houses include detached houses, semi-detached houses, and houses in rows of three or more.</w:t>
            </w:r>
          </w:p>
          <w:p w14:paraId="12D0235B" w14:textId="77777777" w:rsidR="00314D7E" w:rsidRPr="00A26709" w:rsidRDefault="00F978FD">
            <w:pPr>
              <w:pStyle w:val="TableParagraph"/>
              <w:ind w:left="146" w:right="123"/>
              <w:jc w:val="both"/>
              <w:rPr>
                <w:sz w:val="20"/>
              </w:rPr>
            </w:pPr>
            <w:r w:rsidRPr="00A26709">
              <w:rPr>
                <w:sz w:val="20"/>
                <w:lang w:val="en-US" w:bidi="en-US"/>
              </w:rPr>
              <w:t>The land plot is within the Sheridan-Kalorama Historic District area and the Massachusetts Avenue Historic District area.</w:t>
            </w:r>
          </w:p>
          <w:p w14:paraId="55E92463" w14:textId="77777777" w:rsidR="00314D7E" w:rsidRPr="00A26709" w:rsidRDefault="00F978FD">
            <w:pPr>
              <w:pStyle w:val="TableParagraph"/>
              <w:ind w:left="146"/>
              <w:jc w:val="both"/>
              <w:rPr>
                <w:sz w:val="20"/>
              </w:rPr>
            </w:pPr>
            <w:r w:rsidRPr="00A26709">
              <w:rPr>
                <w:sz w:val="20"/>
                <w:lang w:val="en-US" w:bidi="en-US"/>
              </w:rPr>
              <w:t>The use of the land is in accordance with the zoning.</w:t>
            </w:r>
          </w:p>
          <w:p w14:paraId="6C25CAFF" w14:textId="77777777" w:rsidR="00314D7E" w:rsidRPr="00A26709" w:rsidRDefault="00314D7E">
            <w:pPr>
              <w:pStyle w:val="TableParagraph"/>
              <w:spacing w:before="10"/>
              <w:ind w:left="0"/>
              <w:rPr>
                <w:sz w:val="23"/>
              </w:rPr>
            </w:pPr>
          </w:p>
          <w:p w14:paraId="00E97B19" w14:textId="77777777" w:rsidR="00314D7E" w:rsidRPr="00A26709" w:rsidRDefault="00F978FD">
            <w:pPr>
              <w:pStyle w:val="TableParagraph"/>
              <w:ind w:left="145" w:right="-15"/>
              <w:rPr>
                <w:sz w:val="20"/>
              </w:rPr>
            </w:pPr>
            <w:r w:rsidRPr="00A26709">
              <w:rPr>
                <w:noProof/>
                <w:sz w:val="20"/>
                <w:lang w:val="en-US" w:bidi="en-US"/>
              </w:rPr>
              <w:drawing>
                <wp:inline distT="0" distB="0" distL="0" distR="0" wp14:anchorId="06483AF3" wp14:editId="1C0A3560">
                  <wp:extent cx="4924424" cy="4181475"/>
                  <wp:effectExtent l="0" t="0" r="0" b="0"/>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jpeg"/>
                          <pic:cNvPicPr/>
                        </pic:nvPicPr>
                        <pic:blipFill>
                          <a:blip r:embed="rId28" cstate="print"/>
                          <a:stretch>
                            <a:fillRect/>
                          </a:stretch>
                        </pic:blipFill>
                        <pic:spPr>
                          <a:xfrm>
                            <a:off x="0" y="0"/>
                            <a:ext cx="4924424" cy="4181475"/>
                          </a:xfrm>
                          <a:prstGeom prst="rect">
                            <a:avLst/>
                          </a:prstGeom>
                        </pic:spPr>
                      </pic:pic>
                    </a:graphicData>
                  </a:graphic>
                </wp:inline>
              </w:drawing>
            </w:r>
          </w:p>
          <w:p w14:paraId="18241546" w14:textId="77777777" w:rsidR="00314D7E" w:rsidRPr="00A26709" w:rsidRDefault="00F978FD">
            <w:pPr>
              <w:pStyle w:val="TableParagraph"/>
              <w:spacing w:before="17"/>
              <w:ind w:left="850"/>
              <w:rPr>
                <w:sz w:val="18"/>
              </w:rPr>
            </w:pPr>
            <w:r w:rsidRPr="00A26709">
              <w:rPr>
                <w:sz w:val="18"/>
                <w:lang w:val="en-US" w:bidi="en-US"/>
              </w:rPr>
              <w:t xml:space="preserve">Figure 2. Zoning of the city of Washington (Source: </w:t>
            </w:r>
            <w:hyperlink r:id="rId29">
              <w:r w:rsidRPr="00A26709">
                <w:rPr>
                  <w:color w:val="0000FF"/>
                  <w:sz w:val="18"/>
                  <w:u w:val="single" w:color="0000FF"/>
                  <w:lang w:val="en-US" w:bidi="en-US"/>
                </w:rPr>
                <w:t>http://maps.dcoz.dc.gov/zr16/</w:t>
              </w:r>
              <w:r w:rsidRPr="00A26709">
                <w:rPr>
                  <w:color w:val="0000FF"/>
                  <w:spacing w:val="1"/>
                  <w:sz w:val="18"/>
                  <w:lang w:val="en-US" w:bidi="en-US"/>
                </w:rPr>
                <w:t xml:space="preserve"> </w:t>
              </w:r>
            </w:hyperlink>
            <w:r w:rsidRPr="00A26709">
              <w:rPr>
                <w:sz w:val="18"/>
                <w:lang w:val="en-US" w:bidi="en-US"/>
              </w:rPr>
              <w:t>)</w:t>
            </w:r>
          </w:p>
        </w:tc>
      </w:tr>
    </w:tbl>
    <w:p w14:paraId="268EAE96" w14:textId="77777777" w:rsidR="00314D7E" w:rsidRPr="00A26709" w:rsidRDefault="00314D7E">
      <w:pPr>
        <w:rPr>
          <w:sz w:val="18"/>
        </w:rPr>
        <w:sectPr w:rsidR="00314D7E" w:rsidRPr="00A26709">
          <w:type w:val="continuous"/>
          <w:pgSz w:w="11910" w:h="16840"/>
          <w:pgMar w:top="1340" w:right="2" w:bottom="280" w:left="0" w:header="720" w:footer="720"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6D8879CD" w14:textId="77777777">
        <w:trPr>
          <w:trHeight w:val="311"/>
        </w:trPr>
        <w:tc>
          <w:tcPr>
            <w:tcW w:w="2052" w:type="dxa"/>
          </w:tcPr>
          <w:p w14:paraId="4ACC7653" w14:textId="77777777" w:rsidR="00314D7E" w:rsidRPr="00A26709" w:rsidRDefault="00F978FD">
            <w:pPr>
              <w:pStyle w:val="TableParagraph"/>
              <w:spacing w:before="29"/>
              <w:ind w:left="30"/>
              <w:rPr>
                <w:b/>
              </w:rPr>
            </w:pPr>
            <w:r w:rsidRPr="00A26709">
              <w:rPr>
                <w:b/>
                <w:lang w:val="en-US" w:bidi="en-US"/>
              </w:rPr>
              <w:lastRenderedPageBreak/>
              <w:t>2.2.</w:t>
            </w:r>
          </w:p>
        </w:tc>
        <w:tc>
          <w:tcPr>
            <w:tcW w:w="7940" w:type="dxa"/>
          </w:tcPr>
          <w:p w14:paraId="20E43315" w14:textId="77777777" w:rsidR="00314D7E" w:rsidRPr="00A26709" w:rsidRDefault="00F978FD">
            <w:pPr>
              <w:pStyle w:val="TableParagraph"/>
              <w:spacing w:before="29"/>
              <w:ind w:left="31"/>
              <w:rPr>
                <w:b/>
              </w:rPr>
            </w:pPr>
            <w:r w:rsidRPr="00A26709">
              <w:rPr>
                <w:b/>
                <w:lang w:val="en-US" w:bidi="en-US"/>
              </w:rPr>
              <w:t>situation of the building within the plot</w:t>
            </w:r>
          </w:p>
        </w:tc>
      </w:tr>
      <w:tr w:rsidR="00314D7E" w:rsidRPr="00A26709" w14:paraId="2911C926" w14:textId="77777777">
        <w:trPr>
          <w:trHeight w:val="12356"/>
        </w:trPr>
        <w:tc>
          <w:tcPr>
            <w:tcW w:w="2052" w:type="dxa"/>
            <w:tcBorders>
              <w:right w:val="single" w:sz="4" w:space="0" w:color="000000"/>
            </w:tcBorders>
          </w:tcPr>
          <w:p w14:paraId="6A6F898B" w14:textId="3151AFF1" w:rsidR="00314D7E" w:rsidRPr="00A26709" w:rsidRDefault="00F978FD" w:rsidP="00FF3D11">
            <w:pPr>
              <w:pStyle w:val="TableParagraph"/>
              <w:tabs>
                <w:tab w:val="left" w:pos="857"/>
              </w:tabs>
              <w:spacing w:before="31"/>
              <w:ind w:left="30" w:right="126"/>
              <w:rPr>
                <w:sz w:val="18"/>
              </w:rPr>
            </w:pPr>
            <w:r w:rsidRPr="00A26709">
              <w:rPr>
                <w:sz w:val="18"/>
                <w:lang w:val="en-US" w:bidi="en-US"/>
              </w:rPr>
              <w:t xml:space="preserve">Frontage line, building line, </w:t>
            </w:r>
            <w:r w:rsidRPr="00A26709">
              <w:rPr>
                <w:spacing w:val="-1"/>
                <w:sz w:val="18"/>
                <w:lang w:val="en-US" w:bidi="en-US"/>
              </w:rPr>
              <w:t xml:space="preserve">encumbrances, </w:t>
            </w:r>
            <w:r w:rsidRPr="00A26709">
              <w:rPr>
                <w:sz w:val="18"/>
                <w:lang w:val="en-US" w:bidi="en-US"/>
              </w:rPr>
              <w:t>layout of structure</w:t>
            </w:r>
          </w:p>
        </w:tc>
        <w:tc>
          <w:tcPr>
            <w:tcW w:w="7940" w:type="dxa"/>
            <w:tcBorders>
              <w:left w:val="single" w:sz="4" w:space="0" w:color="000000"/>
            </w:tcBorders>
          </w:tcPr>
          <w:p w14:paraId="53FC9B33" w14:textId="77777777" w:rsidR="00314D7E" w:rsidRPr="00A26709" w:rsidRDefault="00F978FD">
            <w:pPr>
              <w:pStyle w:val="TableParagraph"/>
              <w:spacing w:before="31"/>
              <w:ind w:left="33" w:right="11"/>
              <w:jc w:val="both"/>
              <w:rPr>
                <w:sz w:val="20"/>
              </w:rPr>
            </w:pPr>
            <w:r w:rsidRPr="00A26709">
              <w:rPr>
                <w:sz w:val="20"/>
                <w:lang w:val="en-US" w:bidi="en-US"/>
              </w:rPr>
              <w:t>No data available on street frontage lines. See Figure 3 for the plan of the structures. The building is constructed in the NE part of the plot. There is a natural slope to the Rock Creek and Rock Creek and Potomac Pkwy NW in the SW portion of the site (see Figures 3–4).</w:t>
            </w:r>
          </w:p>
          <w:p w14:paraId="1CDAC580" w14:textId="77777777" w:rsidR="00314D7E" w:rsidRPr="00A26709" w:rsidRDefault="00314D7E">
            <w:pPr>
              <w:pStyle w:val="TableParagraph"/>
              <w:ind w:left="0"/>
              <w:rPr>
                <w:sz w:val="20"/>
              </w:rPr>
            </w:pPr>
          </w:p>
          <w:p w14:paraId="0FD78E67" w14:textId="77777777" w:rsidR="00314D7E" w:rsidRPr="00A26709" w:rsidRDefault="00F978FD">
            <w:pPr>
              <w:pStyle w:val="TableParagraph"/>
              <w:ind w:left="33"/>
              <w:rPr>
                <w:sz w:val="20"/>
              </w:rPr>
            </w:pPr>
            <w:r w:rsidRPr="00A26709">
              <w:rPr>
                <w:noProof/>
                <w:sz w:val="20"/>
                <w:lang w:val="en-US" w:bidi="en-US"/>
              </w:rPr>
              <w:drawing>
                <wp:inline distT="0" distB="0" distL="0" distR="0" wp14:anchorId="4EAE6716" wp14:editId="13B58E36">
                  <wp:extent cx="4925956" cy="6966870"/>
                  <wp:effectExtent l="0" t="0" r="0" b="0"/>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30" cstate="print"/>
                          <a:stretch>
                            <a:fillRect/>
                          </a:stretch>
                        </pic:blipFill>
                        <pic:spPr>
                          <a:xfrm>
                            <a:off x="0" y="0"/>
                            <a:ext cx="4925956" cy="6966870"/>
                          </a:xfrm>
                          <a:prstGeom prst="rect">
                            <a:avLst/>
                          </a:prstGeom>
                        </pic:spPr>
                      </pic:pic>
                    </a:graphicData>
                  </a:graphic>
                </wp:inline>
              </w:drawing>
            </w:r>
          </w:p>
          <w:p w14:paraId="5B7EC328" w14:textId="63840108" w:rsidR="00314D7E" w:rsidRPr="00A26709" w:rsidRDefault="00F978FD" w:rsidP="00386793">
            <w:pPr>
              <w:pStyle w:val="TableParagraph"/>
              <w:spacing w:before="172"/>
              <w:ind w:left="2126" w:right="1984"/>
              <w:jc w:val="center"/>
              <w:rPr>
                <w:sz w:val="20"/>
              </w:rPr>
            </w:pPr>
            <w:r w:rsidRPr="00A26709">
              <w:rPr>
                <w:sz w:val="20"/>
                <w:lang w:val="en-US" w:bidi="en-US"/>
              </w:rPr>
              <w:t>Figure 3. Building</w:t>
            </w:r>
            <w:r w:rsidR="00386793" w:rsidRPr="00A26709">
              <w:rPr>
                <w:sz w:val="20"/>
                <w:lang w:val="en-US" w:bidi="en-US"/>
              </w:rPr>
              <w:t xml:space="preserve"> </w:t>
            </w:r>
            <w:r w:rsidRPr="00A26709">
              <w:rPr>
                <w:sz w:val="20"/>
                <w:lang w:val="en-US" w:bidi="en-US"/>
              </w:rPr>
              <w:t>development plan</w:t>
            </w:r>
          </w:p>
        </w:tc>
      </w:tr>
    </w:tbl>
    <w:p w14:paraId="2ACBCD87" w14:textId="77777777" w:rsidR="00314D7E" w:rsidRPr="00A26709" w:rsidRDefault="00314D7E">
      <w:pPr>
        <w:jc w:val="center"/>
        <w:rPr>
          <w:sz w:val="20"/>
          <w:lang w:val="en-US" w:bidi="en-US"/>
        </w:rPr>
      </w:pPr>
    </w:p>
    <w:p w14:paraId="612C2F6C" w14:textId="77777777" w:rsidR="00386793" w:rsidRPr="00A26709" w:rsidRDefault="00386793" w:rsidP="00386793">
      <w:pPr>
        <w:rPr>
          <w:sz w:val="20"/>
        </w:rPr>
      </w:pPr>
    </w:p>
    <w:p w14:paraId="43A5A4EA" w14:textId="77777777" w:rsidR="00386793" w:rsidRPr="00A26709" w:rsidRDefault="00386793" w:rsidP="00386793">
      <w:pPr>
        <w:rPr>
          <w:sz w:val="20"/>
        </w:rPr>
      </w:pPr>
    </w:p>
    <w:p w14:paraId="59F7AD93" w14:textId="77777777" w:rsidR="00386793" w:rsidRPr="00A26709" w:rsidRDefault="00386793" w:rsidP="00386793">
      <w:pPr>
        <w:rPr>
          <w:sz w:val="20"/>
        </w:rPr>
      </w:pPr>
    </w:p>
    <w:p w14:paraId="364EE313" w14:textId="77777777" w:rsidR="00386793" w:rsidRPr="00A26709" w:rsidRDefault="00386793" w:rsidP="00386793">
      <w:pPr>
        <w:rPr>
          <w:sz w:val="20"/>
          <w:lang w:val="en-US" w:bidi="en-US"/>
        </w:rPr>
      </w:pPr>
    </w:p>
    <w:p w14:paraId="01604041" w14:textId="3F20310C" w:rsidR="00386793" w:rsidRPr="00A26709" w:rsidRDefault="00386793" w:rsidP="00386793">
      <w:pPr>
        <w:tabs>
          <w:tab w:val="left" w:pos="4935"/>
        </w:tabs>
        <w:rPr>
          <w:sz w:val="20"/>
          <w:lang w:val="en-US" w:bidi="en-US"/>
        </w:rPr>
      </w:pPr>
      <w:r w:rsidRPr="00A26709">
        <w:rPr>
          <w:sz w:val="20"/>
          <w:lang w:val="en-US" w:bidi="en-US"/>
        </w:rPr>
        <w:tab/>
      </w:r>
    </w:p>
    <w:p w14:paraId="294E625C" w14:textId="77777777" w:rsidR="00386793" w:rsidRPr="00A26709" w:rsidRDefault="00386793" w:rsidP="00386793">
      <w:pPr>
        <w:rPr>
          <w:sz w:val="20"/>
          <w:lang w:val="en-US" w:bidi="en-US"/>
        </w:rPr>
      </w:pPr>
    </w:p>
    <w:p w14:paraId="2A5E74B2" w14:textId="77777777" w:rsidR="00386793" w:rsidRPr="00A26709" w:rsidRDefault="00386793" w:rsidP="00386793">
      <w:pPr>
        <w:rPr>
          <w:sz w:val="20"/>
        </w:rPr>
        <w:sectPr w:rsidR="00386793" w:rsidRPr="00A26709">
          <w:pgSz w:w="11910" w:h="16840"/>
          <w:pgMar w:top="1400" w:right="2" w:bottom="88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3CCDB924" w14:textId="77777777">
        <w:trPr>
          <w:trHeight w:val="4752"/>
        </w:trPr>
        <w:tc>
          <w:tcPr>
            <w:tcW w:w="2052" w:type="dxa"/>
            <w:tcBorders>
              <w:right w:val="single" w:sz="4" w:space="0" w:color="000000"/>
            </w:tcBorders>
          </w:tcPr>
          <w:p w14:paraId="04AFABDB" w14:textId="77777777" w:rsidR="00314D7E" w:rsidRPr="00A26709" w:rsidRDefault="00314D7E">
            <w:pPr>
              <w:pStyle w:val="TableParagraph"/>
              <w:ind w:left="0"/>
              <w:rPr>
                <w:sz w:val="18"/>
              </w:rPr>
            </w:pPr>
          </w:p>
        </w:tc>
        <w:tc>
          <w:tcPr>
            <w:tcW w:w="7940" w:type="dxa"/>
            <w:tcBorders>
              <w:left w:val="single" w:sz="4" w:space="0" w:color="000000"/>
            </w:tcBorders>
          </w:tcPr>
          <w:p w14:paraId="6260A635" w14:textId="77777777" w:rsidR="00314D7E" w:rsidRPr="00A26709" w:rsidRDefault="00F978FD">
            <w:pPr>
              <w:pStyle w:val="TableParagraph"/>
              <w:spacing w:before="49"/>
              <w:ind w:left="0" w:right="1382"/>
              <w:jc w:val="right"/>
              <w:rPr>
                <w:sz w:val="24"/>
              </w:rPr>
            </w:pPr>
            <w:r w:rsidRPr="00A26709">
              <w:rPr>
                <w:color w:val="FF0000"/>
                <w:sz w:val="24"/>
                <w:lang w:val="en-US" w:bidi="en-US"/>
              </w:rPr>
              <w:t>Existing structure</w:t>
            </w:r>
          </w:p>
          <w:p w14:paraId="30D51B31" w14:textId="77777777" w:rsidR="00314D7E" w:rsidRPr="00A26709" w:rsidRDefault="00314D7E">
            <w:pPr>
              <w:pStyle w:val="TableParagraph"/>
              <w:ind w:left="0"/>
              <w:rPr>
                <w:sz w:val="26"/>
              </w:rPr>
            </w:pPr>
          </w:p>
          <w:p w14:paraId="7A80FBC4" w14:textId="77777777" w:rsidR="00314D7E" w:rsidRPr="00A26709" w:rsidRDefault="00314D7E">
            <w:pPr>
              <w:pStyle w:val="TableParagraph"/>
              <w:ind w:left="0"/>
              <w:rPr>
                <w:sz w:val="26"/>
              </w:rPr>
            </w:pPr>
          </w:p>
          <w:p w14:paraId="41478DA8" w14:textId="77777777" w:rsidR="00314D7E" w:rsidRPr="00A26709" w:rsidRDefault="00314D7E">
            <w:pPr>
              <w:pStyle w:val="TableParagraph"/>
              <w:ind w:left="0"/>
              <w:rPr>
                <w:sz w:val="26"/>
              </w:rPr>
            </w:pPr>
          </w:p>
          <w:p w14:paraId="71123ED2" w14:textId="77777777" w:rsidR="00314D7E" w:rsidRPr="00A26709" w:rsidRDefault="00314D7E">
            <w:pPr>
              <w:pStyle w:val="TableParagraph"/>
              <w:ind w:left="0"/>
              <w:rPr>
                <w:sz w:val="26"/>
              </w:rPr>
            </w:pPr>
          </w:p>
          <w:p w14:paraId="6400E17E" w14:textId="77777777" w:rsidR="00314D7E" w:rsidRPr="00A26709" w:rsidRDefault="00314D7E">
            <w:pPr>
              <w:pStyle w:val="TableParagraph"/>
              <w:ind w:left="0"/>
              <w:rPr>
                <w:sz w:val="26"/>
              </w:rPr>
            </w:pPr>
          </w:p>
          <w:p w14:paraId="10D78B7F" w14:textId="77777777" w:rsidR="00314D7E" w:rsidRPr="00A26709" w:rsidRDefault="00314D7E">
            <w:pPr>
              <w:pStyle w:val="TableParagraph"/>
              <w:ind w:left="0"/>
              <w:rPr>
                <w:sz w:val="26"/>
              </w:rPr>
            </w:pPr>
          </w:p>
          <w:p w14:paraId="380F501E" w14:textId="77777777" w:rsidR="00314D7E" w:rsidRPr="00A26709" w:rsidRDefault="00314D7E">
            <w:pPr>
              <w:pStyle w:val="TableParagraph"/>
              <w:ind w:left="0"/>
              <w:rPr>
                <w:sz w:val="26"/>
              </w:rPr>
            </w:pPr>
          </w:p>
          <w:p w14:paraId="3E816597" w14:textId="77777777" w:rsidR="00314D7E" w:rsidRPr="00A26709" w:rsidRDefault="00314D7E">
            <w:pPr>
              <w:pStyle w:val="TableParagraph"/>
              <w:ind w:left="0"/>
              <w:rPr>
                <w:sz w:val="26"/>
              </w:rPr>
            </w:pPr>
          </w:p>
          <w:p w14:paraId="052331C5" w14:textId="77777777" w:rsidR="00314D7E" w:rsidRPr="00A26709" w:rsidRDefault="00314D7E">
            <w:pPr>
              <w:pStyle w:val="TableParagraph"/>
              <w:ind w:left="0"/>
              <w:rPr>
                <w:sz w:val="26"/>
              </w:rPr>
            </w:pPr>
          </w:p>
          <w:p w14:paraId="3238F2DD" w14:textId="77777777" w:rsidR="00314D7E" w:rsidRPr="00A26709" w:rsidRDefault="00314D7E">
            <w:pPr>
              <w:pStyle w:val="TableParagraph"/>
              <w:ind w:left="0"/>
              <w:rPr>
                <w:sz w:val="26"/>
              </w:rPr>
            </w:pPr>
          </w:p>
          <w:p w14:paraId="4DC9C6C6" w14:textId="77777777" w:rsidR="00314D7E" w:rsidRPr="00A26709" w:rsidRDefault="00314D7E">
            <w:pPr>
              <w:pStyle w:val="TableParagraph"/>
              <w:ind w:left="0"/>
              <w:rPr>
                <w:sz w:val="26"/>
              </w:rPr>
            </w:pPr>
          </w:p>
          <w:p w14:paraId="50DB8680" w14:textId="77777777" w:rsidR="00314D7E" w:rsidRPr="00A26709" w:rsidRDefault="00314D7E">
            <w:pPr>
              <w:pStyle w:val="TableParagraph"/>
              <w:ind w:left="0"/>
              <w:rPr>
                <w:sz w:val="26"/>
              </w:rPr>
            </w:pPr>
          </w:p>
          <w:p w14:paraId="10C3BDE9" w14:textId="77777777" w:rsidR="00314D7E" w:rsidRPr="00A26709" w:rsidRDefault="00314D7E">
            <w:pPr>
              <w:pStyle w:val="TableParagraph"/>
              <w:spacing w:before="5"/>
              <w:ind w:left="0"/>
              <w:rPr>
                <w:sz w:val="30"/>
              </w:rPr>
            </w:pPr>
          </w:p>
          <w:p w14:paraId="40594C37" w14:textId="77777777" w:rsidR="00314D7E" w:rsidRPr="00A26709" w:rsidRDefault="00F978FD" w:rsidP="00386793">
            <w:pPr>
              <w:pStyle w:val="TableParagraph"/>
              <w:spacing w:before="1"/>
              <w:ind w:left="2268" w:right="2125"/>
              <w:jc w:val="center"/>
              <w:rPr>
                <w:sz w:val="20"/>
              </w:rPr>
            </w:pPr>
            <w:r w:rsidRPr="00A26709">
              <w:rPr>
                <w:sz w:val="20"/>
                <w:lang w:val="en-US" w:bidi="en-US"/>
              </w:rPr>
              <w:t>Figure 4. Location of the building</w:t>
            </w:r>
          </w:p>
        </w:tc>
      </w:tr>
      <w:tr w:rsidR="00314D7E" w:rsidRPr="00A26709" w14:paraId="32EE0D19" w14:textId="77777777">
        <w:trPr>
          <w:trHeight w:val="313"/>
        </w:trPr>
        <w:tc>
          <w:tcPr>
            <w:tcW w:w="2052" w:type="dxa"/>
          </w:tcPr>
          <w:p w14:paraId="3B4467C8" w14:textId="77777777" w:rsidR="00314D7E" w:rsidRPr="00A26709" w:rsidRDefault="00F978FD">
            <w:pPr>
              <w:pStyle w:val="TableParagraph"/>
              <w:spacing w:before="29"/>
              <w:ind w:left="30"/>
              <w:rPr>
                <w:b/>
              </w:rPr>
            </w:pPr>
            <w:r w:rsidRPr="00A26709">
              <w:rPr>
                <w:b/>
                <w:lang w:val="en-US" w:bidi="en-US"/>
              </w:rPr>
              <w:t>2.3.</w:t>
            </w:r>
          </w:p>
        </w:tc>
        <w:tc>
          <w:tcPr>
            <w:tcW w:w="7940" w:type="dxa"/>
          </w:tcPr>
          <w:p w14:paraId="4A4E24FE" w14:textId="77777777" w:rsidR="00314D7E" w:rsidRPr="00A26709" w:rsidRDefault="00F978FD">
            <w:pPr>
              <w:pStyle w:val="TableParagraph"/>
              <w:spacing w:before="29"/>
              <w:ind w:left="31"/>
              <w:rPr>
                <w:b/>
              </w:rPr>
            </w:pPr>
            <w:r w:rsidRPr="00A26709">
              <w:rPr>
                <w:b/>
                <w:lang w:val="en-US" w:bidi="en-US"/>
              </w:rPr>
              <w:t>layout of the building</w:t>
            </w:r>
          </w:p>
        </w:tc>
      </w:tr>
      <w:tr w:rsidR="00314D7E" w:rsidRPr="00A26709" w14:paraId="2DA9910B" w14:textId="77777777">
        <w:trPr>
          <w:trHeight w:val="3050"/>
        </w:trPr>
        <w:tc>
          <w:tcPr>
            <w:tcW w:w="2052" w:type="dxa"/>
            <w:tcBorders>
              <w:right w:val="single" w:sz="4" w:space="0" w:color="000000"/>
            </w:tcBorders>
          </w:tcPr>
          <w:p w14:paraId="71795657" w14:textId="77777777" w:rsidR="00314D7E" w:rsidRPr="00A26709" w:rsidRDefault="00F978FD">
            <w:pPr>
              <w:pStyle w:val="TableParagraph"/>
              <w:spacing w:before="28"/>
              <w:ind w:left="30" w:right="253"/>
              <w:rPr>
                <w:sz w:val="18"/>
              </w:rPr>
            </w:pPr>
            <w:r w:rsidRPr="00A26709">
              <w:rPr>
                <w:sz w:val="18"/>
                <w:lang w:val="en-US" w:bidi="en-US"/>
              </w:rPr>
              <w:t>Actual use of the building, its compliance with the intended use of the building specified in the zoning.</w:t>
            </w:r>
          </w:p>
        </w:tc>
        <w:tc>
          <w:tcPr>
            <w:tcW w:w="7940" w:type="dxa"/>
            <w:tcBorders>
              <w:left w:val="single" w:sz="4" w:space="0" w:color="000000"/>
            </w:tcBorders>
          </w:tcPr>
          <w:p w14:paraId="56F234C6" w14:textId="77777777" w:rsidR="00314D7E" w:rsidRPr="00A26709" w:rsidRDefault="00F978FD">
            <w:pPr>
              <w:pStyle w:val="TableParagraph"/>
              <w:spacing w:before="29"/>
              <w:ind w:left="33" w:right="10"/>
              <w:jc w:val="both"/>
              <w:rPr>
                <w:sz w:val="20"/>
              </w:rPr>
            </w:pPr>
            <w:r w:rsidRPr="00A26709">
              <w:rPr>
                <w:sz w:val="20"/>
                <w:lang w:val="en-US" w:bidi="en-US"/>
              </w:rPr>
              <w:t>The existing layout of the building is that of a residential building with a single apartment. The building has 3 above-ground floors and a basement (see Fig. 5–10). There is an unheated attic above Floor 3. The roof structure is that of a single-pitch roof. The main entrance is oriented to the NE, with an entrance to the basement and first floor. The building has adjacent building volumes in the NW and SE. The courtyard is oriented towards the SW of the plot, with an entrance to the basement and the first floor. The courtyard is developed and separated from the adjacent land volumes and slope. Bathrooms are built in the basement, on the first floor and on the third floor (there is a water connection in the kitchen on the second floor). The building has one general staircase enabling access to all floors. A terrace is built on the level of the second floor oriented towards the NE of the land plot. A balcony is built on the same floor, facing the courtyard. The volumes of the SE perimeter walls and fences are built in the adjacent plots (Turkish embassy), see Figure 3.</w:t>
            </w:r>
          </w:p>
          <w:p w14:paraId="24DF82CC" w14:textId="77777777" w:rsidR="00314D7E" w:rsidRPr="00A26709" w:rsidRDefault="00F978FD">
            <w:pPr>
              <w:pStyle w:val="TableParagraph"/>
              <w:ind w:left="33"/>
              <w:jc w:val="both"/>
              <w:rPr>
                <w:sz w:val="20"/>
              </w:rPr>
            </w:pPr>
            <w:r w:rsidRPr="00A26709">
              <w:rPr>
                <w:sz w:val="20"/>
                <w:lang w:val="en-US" w:bidi="en-US"/>
              </w:rPr>
              <w:t>The existing layout of the structure is in line with the use of the structure. The floor plans are shown in Figures 5 to 10.</w:t>
            </w:r>
          </w:p>
        </w:tc>
      </w:tr>
    </w:tbl>
    <w:p w14:paraId="5D2E3108" w14:textId="77777777" w:rsidR="00314D7E" w:rsidRPr="00A26709" w:rsidRDefault="00000000">
      <w:pPr>
        <w:rPr>
          <w:sz w:val="2"/>
          <w:szCs w:val="2"/>
        </w:rPr>
      </w:pPr>
      <w:r w:rsidRPr="00A26709">
        <w:rPr>
          <w:lang w:val="en-US" w:bidi="en-US"/>
        </w:rPr>
        <w:pict w14:anchorId="78BAFA8A">
          <v:group id="_x0000_s2146" alt="" style="position:absolute;margin-left:222.95pt;margin-top:73.2pt;width:262.9pt;height:211.55pt;z-index:-20619264;mso-position-horizontal-relative:page;mso-position-vertical-relative:page" coordorigin="4459,1464" coordsize="5258,4231">
            <v:shape id="_x0000_s2147" type="#_x0000_t75" alt="" style="position:absolute;left:4459;top:1464;width:5258;height:4231">
              <v:imagedata r:id="rId31" o:title=""/>
            </v:shape>
            <v:shape id="_x0000_s2148" alt="" style="position:absolute;left:7825;top:1864;width:1143;height:806" coordorigin="7825,1864" coordsize="1143,806" o:spt="100" adj="0,,0" path="m7891,2532r-3,1l7825,2670r19,-2l7836,2668r-6,-8l7845,2650r51,-110l7897,2538r-1,-3l7893,2533r-2,-1xm7845,2650r-15,10l7836,2668r3,-2l7838,2666r-5,-7l7841,2659r4,-9xm7974,2647r-3,1l7851,2658r-15,10l7844,2668r131,-11l7977,2655r,-3l7976,2649r-2,-2xm7841,2659r-8,l7838,2666r3,-7xm7851,2658r-10,1l7838,2666r1,l7851,2658xm8962,1864l7845,2650r-4,9l7851,2658,8968,1872r-6,-8xe" fillcolor="red" stroked="f">
              <v:stroke joinstyle="round"/>
              <v:formulas/>
              <v:path arrowok="t" o:connecttype="segments"/>
            </v:shape>
            <w10:wrap anchorx="page" anchory="page"/>
          </v:group>
        </w:pict>
      </w:r>
    </w:p>
    <w:p w14:paraId="501BD82C"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097E31AB" w14:textId="77777777">
        <w:trPr>
          <w:trHeight w:val="11429"/>
        </w:trPr>
        <w:tc>
          <w:tcPr>
            <w:tcW w:w="2052" w:type="dxa"/>
            <w:tcBorders>
              <w:right w:val="single" w:sz="4" w:space="0" w:color="000000"/>
            </w:tcBorders>
          </w:tcPr>
          <w:p w14:paraId="5740E8C6" w14:textId="77777777" w:rsidR="00314D7E" w:rsidRPr="00A26709" w:rsidRDefault="00314D7E">
            <w:pPr>
              <w:pStyle w:val="TableParagraph"/>
              <w:ind w:left="0"/>
              <w:rPr>
                <w:sz w:val="20"/>
              </w:rPr>
            </w:pPr>
          </w:p>
        </w:tc>
        <w:tc>
          <w:tcPr>
            <w:tcW w:w="7940" w:type="dxa"/>
            <w:tcBorders>
              <w:left w:val="single" w:sz="4" w:space="0" w:color="000000"/>
            </w:tcBorders>
          </w:tcPr>
          <w:p w14:paraId="702ED722" w14:textId="77777777" w:rsidR="00314D7E" w:rsidRPr="00A26709" w:rsidRDefault="00314D7E">
            <w:pPr>
              <w:pStyle w:val="TableParagraph"/>
              <w:spacing w:before="7"/>
              <w:ind w:left="0"/>
              <w:rPr>
                <w:sz w:val="2"/>
              </w:rPr>
            </w:pPr>
          </w:p>
          <w:p w14:paraId="50002012" w14:textId="77777777" w:rsidR="00314D7E" w:rsidRPr="00A26709" w:rsidRDefault="00F978FD">
            <w:pPr>
              <w:pStyle w:val="TableParagraph"/>
              <w:ind w:left="33"/>
              <w:rPr>
                <w:sz w:val="20"/>
              </w:rPr>
            </w:pPr>
            <w:r w:rsidRPr="00A26709">
              <w:rPr>
                <w:noProof/>
                <w:sz w:val="20"/>
                <w:lang w:val="en-US" w:bidi="en-US"/>
              </w:rPr>
              <w:drawing>
                <wp:inline distT="0" distB="0" distL="0" distR="0" wp14:anchorId="79FF80A9" wp14:editId="59F7CDC0">
                  <wp:extent cx="4915878" cy="6966870"/>
                  <wp:effectExtent l="0" t="0" r="0" b="0"/>
                  <wp:docPr id="1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jpeg"/>
                          <pic:cNvPicPr/>
                        </pic:nvPicPr>
                        <pic:blipFill>
                          <a:blip r:embed="rId32" cstate="print"/>
                          <a:stretch>
                            <a:fillRect/>
                          </a:stretch>
                        </pic:blipFill>
                        <pic:spPr>
                          <a:xfrm>
                            <a:off x="0" y="0"/>
                            <a:ext cx="4915878" cy="6966870"/>
                          </a:xfrm>
                          <a:prstGeom prst="rect">
                            <a:avLst/>
                          </a:prstGeom>
                        </pic:spPr>
                      </pic:pic>
                    </a:graphicData>
                  </a:graphic>
                </wp:inline>
              </w:drawing>
            </w:r>
          </w:p>
          <w:p w14:paraId="2FDB41F5" w14:textId="77777777" w:rsidR="00314D7E" w:rsidRPr="00A26709" w:rsidRDefault="00F978FD">
            <w:pPr>
              <w:pStyle w:val="TableParagraph"/>
              <w:spacing w:before="166"/>
              <w:ind w:left="2942" w:right="2926"/>
              <w:jc w:val="center"/>
              <w:rPr>
                <w:sz w:val="20"/>
              </w:rPr>
            </w:pPr>
            <w:r w:rsidRPr="00A26709">
              <w:rPr>
                <w:sz w:val="20"/>
                <w:lang w:val="en-US" w:bidi="en-US"/>
              </w:rPr>
              <w:t>Figure 5. Basement plan</w:t>
            </w:r>
          </w:p>
        </w:tc>
      </w:tr>
    </w:tbl>
    <w:p w14:paraId="4944228B" w14:textId="77777777" w:rsidR="00314D7E" w:rsidRPr="00A26709" w:rsidRDefault="00314D7E">
      <w:pPr>
        <w:jc w:val="center"/>
        <w:rPr>
          <w:sz w:val="20"/>
        </w:rPr>
        <w:sectPr w:rsidR="00314D7E" w:rsidRPr="00A26709">
          <w:pgSz w:w="11910" w:h="16840"/>
          <w:pgMar w:top="1400" w:right="2" w:bottom="88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14BF4A38" w14:textId="77777777">
        <w:trPr>
          <w:trHeight w:val="11662"/>
        </w:trPr>
        <w:tc>
          <w:tcPr>
            <w:tcW w:w="2052" w:type="dxa"/>
            <w:tcBorders>
              <w:right w:val="single" w:sz="4" w:space="0" w:color="000000"/>
            </w:tcBorders>
          </w:tcPr>
          <w:p w14:paraId="55EE1BE4" w14:textId="77777777" w:rsidR="00314D7E" w:rsidRPr="00A26709" w:rsidRDefault="00314D7E">
            <w:pPr>
              <w:pStyle w:val="TableParagraph"/>
              <w:ind w:left="0"/>
              <w:rPr>
                <w:sz w:val="20"/>
              </w:rPr>
            </w:pPr>
          </w:p>
        </w:tc>
        <w:tc>
          <w:tcPr>
            <w:tcW w:w="7940" w:type="dxa"/>
            <w:tcBorders>
              <w:left w:val="single" w:sz="4" w:space="0" w:color="000000"/>
            </w:tcBorders>
          </w:tcPr>
          <w:p w14:paraId="2AB0DB29" w14:textId="77777777" w:rsidR="00314D7E" w:rsidRPr="00A26709" w:rsidRDefault="00314D7E">
            <w:pPr>
              <w:pStyle w:val="TableParagraph"/>
              <w:spacing w:before="7"/>
              <w:ind w:left="0"/>
              <w:rPr>
                <w:sz w:val="2"/>
              </w:rPr>
            </w:pPr>
          </w:p>
          <w:p w14:paraId="5DD48BDC" w14:textId="77777777" w:rsidR="00314D7E" w:rsidRPr="00A26709" w:rsidRDefault="00F978FD">
            <w:pPr>
              <w:pStyle w:val="TableParagraph"/>
              <w:ind w:left="33"/>
              <w:rPr>
                <w:sz w:val="20"/>
              </w:rPr>
            </w:pPr>
            <w:r w:rsidRPr="00A26709">
              <w:rPr>
                <w:noProof/>
                <w:sz w:val="20"/>
                <w:lang w:val="en-US" w:bidi="en-US"/>
              </w:rPr>
              <w:drawing>
                <wp:inline distT="0" distB="0" distL="0" distR="0" wp14:anchorId="129D306B" wp14:editId="33574167">
                  <wp:extent cx="4914113" cy="6966870"/>
                  <wp:effectExtent l="0" t="0" r="0" b="0"/>
                  <wp:docPr id="1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jpeg"/>
                          <pic:cNvPicPr/>
                        </pic:nvPicPr>
                        <pic:blipFill>
                          <a:blip r:embed="rId33" cstate="print"/>
                          <a:stretch>
                            <a:fillRect/>
                          </a:stretch>
                        </pic:blipFill>
                        <pic:spPr>
                          <a:xfrm>
                            <a:off x="0" y="0"/>
                            <a:ext cx="4914113" cy="6966870"/>
                          </a:xfrm>
                          <a:prstGeom prst="rect">
                            <a:avLst/>
                          </a:prstGeom>
                        </pic:spPr>
                      </pic:pic>
                    </a:graphicData>
                  </a:graphic>
                </wp:inline>
              </w:drawing>
            </w:r>
          </w:p>
          <w:p w14:paraId="3E065A34" w14:textId="77777777" w:rsidR="00314D7E" w:rsidRPr="00A26709" w:rsidRDefault="00F978FD">
            <w:pPr>
              <w:pStyle w:val="TableParagraph"/>
              <w:spacing w:before="171"/>
              <w:ind w:left="2943" w:right="2926"/>
              <w:jc w:val="center"/>
              <w:rPr>
                <w:sz w:val="20"/>
              </w:rPr>
            </w:pPr>
            <w:r w:rsidRPr="00A26709">
              <w:rPr>
                <w:sz w:val="20"/>
                <w:lang w:val="en-US" w:bidi="en-US"/>
              </w:rPr>
              <w:t>Figure 6. First floor plan</w:t>
            </w:r>
          </w:p>
        </w:tc>
      </w:tr>
    </w:tbl>
    <w:p w14:paraId="098F0B35" w14:textId="77777777" w:rsidR="00314D7E" w:rsidRPr="00A26709" w:rsidRDefault="00314D7E">
      <w:pPr>
        <w:jc w:val="center"/>
        <w:rPr>
          <w:sz w:val="20"/>
        </w:rPr>
        <w:sectPr w:rsidR="00314D7E" w:rsidRPr="00A26709">
          <w:pgSz w:w="11910" w:h="16840"/>
          <w:pgMar w:top="1400" w:right="2" w:bottom="96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719816C9" w14:textId="77777777">
        <w:trPr>
          <w:trHeight w:val="11662"/>
        </w:trPr>
        <w:tc>
          <w:tcPr>
            <w:tcW w:w="2052" w:type="dxa"/>
            <w:tcBorders>
              <w:right w:val="single" w:sz="4" w:space="0" w:color="000000"/>
            </w:tcBorders>
          </w:tcPr>
          <w:p w14:paraId="4FADA0F5" w14:textId="77777777" w:rsidR="00314D7E" w:rsidRPr="00A26709" w:rsidRDefault="00314D7E">
            <w:pPr>
              <w:pStyle w:val="TableParagraph"/>
              <w:ind w:left="0"/>
              <w:rPr>
                <w:sz w:val="20"/>
              </w:rPr>
            </w:pPr>
          </w:p>
        </w:tc>
        <w:tc>
          <w:tcPr>
            <w:tcW w:w="7940" w:type="dxa"/>
            <w:tcBorders>
              <w:left w:val="single" w:sz="4" w:space="0" w:color="000000"/>
            </w:tcBorders>
          </w:tcPr>
          <w:p w14:paraId="5304B364" w14:textId="77777777" w:rsidR="00314D7E" w:rsidRPr="00A26709" w:rsidRDefault="00314D7E">
            <w:pPr>
              <w:pStyle w:val="TableParagraph"/>
              <w:spacing w:before="7"/>
              <w:ind w:left="0"/>
              <w:rPr>
                <w:sz w:val="2"/>
              </w:rPr>
            </w:pPr>
          </w:p>
          <w:p w14:paraId="7662DBBE" w14:textId="77777777" w:rsidR="00314D7E" w:rsidRPr="00A26709" w:rsidRDefault="00F978FD">
            <w:pPr>
              <w:pStyle w:val="TableParagraph"/>
              <w:ind w:left="33"/>
              <w:rPr>
                <w:sz w:val="20"/>
              </w:rPr>
            </w:pPr>
            <w:r w:rsidRPr="00A26709">
              <w:rPr>
                <w:noProof/>
                <w:sz w:val="20"/>
                <w:lang w:val="en-US" w:bidi="en-US"/>
              </w:rPr>
              <w:drawing>
                <wp:inline distT="0" distB="0" distL="0" distR="0" wp14:anchorId="3574DFAA" wp14:editId="5FB54F07">
                  <wp:extent cx="4914113" cy="6966870"/>
                  <wp:effectExtent l="0" t="0" r="0" b="0"/>
                  <wp:docPr id="17"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jpeg"/>
                          <pic:cNvPicPr/>
                        </pic:nvPicPr>
                        <pic:blipFill>
                          <a:blip r:embed="rId34" cstate="print"/>
                          <a:stretch>
                            <a:fillRect/>
                          </a:stretch>
                        </pic:blipFill>
                        <pic:spPr>
                          <a:xfrm>
                            <a:off x="0" y="0"/>
                            <a:ext cx="4914113" cy="6966870"/>
                          </a:xfrm>
                          <a:prstGeom prst="rect">
                            <a:avLst/>
                          </a:prstGeom>
                        </pic:spPr>
                      </pic:pic>
                    </a:graphicData>
                  </a:graphic>
                </wp:inline>
              </w:drawing>
            </w:r>
          </w:p>
          <w:p w14:paraId="4994EEC0" w14:textId="77777777" w:rsidR="00314D7E" w:rsidRPr="00A26709" w:rsidRDefault="00F978FD" w:rsidP="00386793">
            <w:pPr>
              <w:pStyle w:val="TableParagraph"/>
              <w:spacing w:before="171"/>
              <w:ind w:left="3118" w:right="2551"/>
              <w:jc w:val="center"/>
              <w:rPr>
                <w:sz w:val="20"/>
              </w:rPr>
            </w:pPr>
            <w:r w:rsidRPr="00A26709">
              <w:rPr>
                <w:sz w:val="20"/>
                <w:lang w:val="en-US" w:bidi="en-US"/>
              </w:rPr>
              <w:t>Figure 7. Second floor plan</w:t>
            </w:r>
          </w:p>
        </w:tc>
      </w:tr>
    </w:tbl>
    <w:p w14:paraId="72AF1175" w14:textId="77777777" w:rsidR="00314D7E" w:rsidRPr="00A26709" w:rsidRDefault="00314D7E">
      <w:pPr>
        <w:jc w:val="center"/>
        <w:rPr>
          <w:sz w:val="20"/>
        </w:rPr>
        <w:sectPr w:rsidR="00314D7E" w:rsidRPr="00A26709">
          <w:pgSz w:w="11910" w:h="16840"/>
          <w:pgMar w:top="1400" w:right="2" w:bottom="96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228A9539" w14:textId="77777777">
        <w:trPr>
          <w:trHeight w:val="11434"/>
        </w:trPr>
        <w:tc>
          <w:tcPr>
            <w:tcW w:w="2052" w:type="dxa"/>
            <w:tcBorders>
              <w:right w:val="single" w:sz="4" w:space="0" w:color="000000"/>
            </w:tcBorders>
          </w:tcPr>
          <w:p w14:paraId="413D99D5" w14:textId="77777777" w:rsidR="00314D7E" w:rsidRPr="00A26709" w:rsidRDefault="00314D7E">
            <w:pPr>
              <w:pStyle w:val="TableParagraph"/>
              <w:ind w:left="0"/>
              <w:rPr>
                <w:sz w:val="20"/>
              </w:rPr>
            </w:pPr>
          </w:p>
        </w:tc>
        <w:tc>
          <w:tcPr>
            <w:tcW w:w="7940" w:type="dxa"/>
            <w:tcBorders>
              <w:left w:val="single" w:sz="4" w:space="0" w:color="000000"/>
            </w:tcBorders>
          </w:tcPr>
          <w:p w14:paraId="7343629B" w14:textId="77777777" w:rsidR="00314D7E" w:rsidRPr="00A26709" w:rsidRDefault="00314D7E">
            <w:pPr>
              <w:pStyle w:val="TableParagraph"/>
              <w:spacing w:before="7"/>
              <w:ind w:left="0"/>
              <w:rPr>
                <w:sz w:val="2"/>
              </w:rPr>
            </w:pPr>
          </w:p>
          <w:p w14:paraId="7B2AD987" w14:textId="77777777" w:rsidR="00314D7E" w:rsidRPr="00A26709" w:rsidRDefault="00F978FD">
            <w:pPr>
              <w:pStyle w:val="TableParagraph"/>
              <w:ind w:left="33"/>
              <w:rPr>
                <w:sz w:val="20"/>
              </w:rPr>
            </w:pPr>
            <w:r w:rsidRPr="00A26709">
              <w:rPr>
                <w:noProof/>
                <w:sz w:val="20"/>
                <w:lang w:val="en-US" w:bidi="en-US"/>
              </w:rPr>
              <w:drawing>
                <wp:inline distT="0" distB="0" distL="0" distR="0" wp14:anchorId="49A5AA51" wp14:editId="7383B90B">
                  <wp:extent cx="4914113" cy="6966870"/>
                  <wp:effectExtent l="0" t="0" r="0" b="0"/>
                  <wp:docPr id="1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jpeg"/>
                          <pic:cNvPicPr/>
                        </pic:nvPicPr>
                        <pic:blipFill>
                          <a:blip r:embed="rId35" cstate="print"/>
                          <a:stretch>
                            <a:fillRect/>
                          </a:stretch>
                        </pic:blipFill>
                        <pic:spPr>
                          <a:xfrm>
                            <a:off x="0" y="0"/>
                            <a:ext cx="4914113" cy="6966870"/>
                          </a:xfrm>
                          <a:prstGeom prst="rect">
                            <a:avLst/>
                          </a:prstGeom>
                        </pic:spPr>
                      </pic:pic>
                    </a:graphicData>
                  </a:graphic>
                </wp:inline>
              </w:drawing>
            </w:r>
          </w:p>
          <w:p w14:paraId="35E80EBF" w14:textId="77777777" w:rsidR="00314D7E" w:rsidRPr="00A26709" w:rsidRDefault="00F978FD">
            <w:pPr>
              <w:pStyle w:val="TableParagraph"/>
              <w:spacing w:before="171"/>
              <w:ind w:left="2942" w:right="2926"/>
              <w:jc w:val="center"/>
              <w:rPr>
                <w:sz w:val="20"/>
              </w:rPr>
            </w:pPr>
            <w:r w:rsidRPr="00A26709">
              <w:rPr>
                <w:sz w:val="20"/>
                <w:lang w:val="en-US" w:bidi="en-US"/>
              </w:rPr>
              <w:t>Figure 8. Third floor plan</w:t>
            </w:r>
          </w:p>
        </w:tc>
      </w:tr>
    </w:tbl>
    <w:p w14:paraId="398B6B66" w14:textId="77777777" w:rsidR="00314D7E" w:rsidRPr="00A26709" w:rsidRDefault="00314D7E">
      <w:pPr>
        <w:jc w:val="center"/>
        <w:rPr>
          <w:sz w:val="20"/>
        </w:rPr>
        <w:sectPr w:rsidR="00314D7E" w:rsidRPr="00A26709">
          <w:pgSz w:w="11910" w:h="16840"/>
          <w:pgMar w:top="1400" w:right="2" w:bottom="96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37583144" w14:textId="77777777">
        <w:trPr>
          <w:trHeight w:val="11434"/>
        </w:trPr>
        <w:tc>
          <w:tcPr>
            <w:tcW w:w="2052" w:type="dxa"/>
            <w:tcBorders>
              <w:right w:val="single" w:sz="4" w:space="0" w:color="000000"/>
            </w:tcBorders>
          </w:tcPr>
          <w:p w14:paraId="34A3EAAB" w14:textId="77777777" w:rsidR="00314D7E" w:rsidRPr="00A26709" w:rsidRDefault="00314D7E">
            <w:pPr>
              <w:pStyle w:val="TableParagraph"/>
              <w:ind w:left="0"/>
              <w:rPr>
                <w:sz w:val="20"/>
              </w:rPr>
            </w:pPr>
          </w:p>
        </w:tc>
        <w:tc>
          <w:tcPr>
            <w:tcW w:w="7940" w:type="dxa"/>
            <w:tcBorders>
              <w:left w:val="single" w:sz="4" w:space="0" w:color="000000"/>
            </w:tcBorders>
          </w:tcPr>
          <w:p w14:paraId="0F6E67F5" w14:textId="77777777" w:rsidR="00314D7E" w:rsidRPr="00A26709" w:rsidRDefault="00314D7E">
            <w:pPr>
              <w:pStyle w:val="TableParagraph"/>
              <w:spacing w:before="7"/>
              <w:ind w:left="0"/>
              <w:rPr>
                <w:sz w:val="2"/>
              </w:rPr>
            </w:pPr>
          </w:p>
          <w:p w14:paraId="1996E092" w14:textId="77777777" w:rsidR="00314D7E" w:rsidRPr="00A26709" w:rsidRDefault="00F978FD">
            <w:pPr>
              <w:pStyle w:val="TableParagraph"/>
              <w:ind w:left="33"/>
              <w:rPr>
                <w:sz w:val="20"/>
              </w:rPr>
            </w:pPr>
            <w:r w:rsidRPr="00A26709">
              <w:rPr>
                <w:noProof/>
                <w:sz w:val="20"/>
                <w:lang w:val="en-US" w:bidi="en-US"/>
              </w:rPr>
              <w:drawing>
                <wp:inline distT="0" distB="0" distL="0" distR="0" wp14:anchorId="1F5ED01D" wp14:editId="1362986B">
                  <wp:extent cx="4914113" cy="6966870"/>
                  <wp:effectExtent l="0" t="0" r="0" b="0"/>
                  <wp:docPr id="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jpeg"/>
                          <pic:cNvPicPr/>
                        </pic:nvPicPr>
                        <pic:blipFill>
                          <a:blip r:embed="rId36" cstate="print"/>
                          <a:stretch>
                            <a:fillRect/>
                          </a:stretch>
                        </pic:blipFill>
                        <pic:spPr>
                          <a:xfrm>
                            <a:off x="0" y="0"/>
                            <a:ext cx="4914113" cy="6966870"/>
                          </a:xfrm>
                          <a:prstGeom prst="rect">
                            <a:avLst/>
                          </a:prstGeom>
                        </pic:spPr>
                      </pic:pic>
                    </a:graphicData>
                  </a:graphic>
                </wp:inline>
              </w:drawing>
            </w:r>
          </w:p>
          <w:p w14:paraId="4C320E37" w14:textId="77777777" w:rsidR="00314D7E" w:rsidRPr="00A26709" w:rsidRDefault="00F978FD">
            <w:pPr>
              <w:pStyle w:val="TableParagraph"/>
              <w:spacing w:before="171"/>
              <w:ind w:left="2942" w:right="2926"/>
              <w:jc w:val="center"/>
              <w:rPr>
                <w:sz w:val="20"/>
              </w:rPr>
            </w:pPr>
            <w:r w:rsidRPr="00A26709">
              <w:rPr>
                <w:sz w:val="20"/>
                <w:lang w:val="en-US" w:bidi="en-US"/>
              </w:rPr>
              <w:t>Figure 9. Attic floor plan</w:t>
            </w:r>
          </w:p>
        </w:tc>
      </w:tr>
    </w:tbl>
    <w:p w14:paraId="4D66DD03" w14:textId="77777777" w:rsidR="00314D7E" w:rsidRPr="00A26709" w:rsidRDefault="00314D7E">
      <w:pPr>
        <w:jc w:val="center"/>
        <w:rPr>
          <w:sz w:val="20"/>
        </w:rPr>
        <w:sectPr w:rsidR="00314D7E" w:rsidRPr="00A26709">
          <w:pgSz w:w="11910" w:h="16840"/>
          <w:pgMar w:top="1400" w:right="2" w:bottom="960" w:left="0" w:header="0" w:footer="693" w:gutter="0"/>
          <w:cols w:space="720"/>
        </w:sectPr>
      </w:pPr>
    </w:p>
    <w:tbl>
      <w:tblPr>
        <w:tblW w:w="0" w:type="auto"/>
        <w:tblInd w:w="107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52"/>
        <w:gridCol w:w="7940"/>
      </w:tblGrid>
      <w:tr w:rsidR="00314D7E" w:rsidRPr="00A26709" w14:paraId="590B93A4" w14:textId="77777777">
        <w:trPr>
          <w:trHeight w:val="11434"/>
        </w:trPr>
        <w:tc>
          <w:tcPr>
            <w:tcW w:w="2052" w:type="dxa"/>
            <w:tcBorders>
              <w:right w:val="single" w:sz="4" w:space="0" w:color="000000"/>
            </w:tcBorders>
          </w:tcPr>
          <w:p w14:paraId="7E3997B9" w14:textId="77777777" w:rsidR="00314D7E" w:rsidRPr="00A26709" w:rsidRDefault="00314D7E">
            <w:pPr>
              <w:pStyle w:val="TableParagraph"/>
              <w:ind w:left="0"/>
              <w:rPr>
                <w:sz w:val="20"/>
              </w:rPr>
            </w:pPr>
          </w:p>
        </w:tc>
        <w:tc>
          <w:tcPr>
            <w:tcW w:w="7940" w:type="dxa"/>
            <w:tcBorders>
              <w:left w:val="single" w:sz="4" w:space="0" w:color="000000"/>
            </w:tcBorders>
          </w:tcPr>
          <w:p w14:paraId="027E9A08" w14:textId="77777777" w:rsidR="00314D7E" w:rsidRPr="00A26709" w:rsidRDefault="00314D7E">
            <w:pPr>
              <w:pStyle w:val="TableParagraph"/>
              <w:spacing w:before="7"/>
              <w:ind w:left="0"/>
              <w:rPr>
                <w:sz w:val="2"/>
              </w:rPr>
            </w:pPr>
          </w:p>
          <w:p w14:paraId="4DE7E844" w14:textId="77777777" w:rsidR="00314D7E" w:rsidRPr="00A26709" w:rsidRDefault="00F978FD">
            <w:pPr>
              <w:pStyle w:val="TableParagraph"/>
              <w:ind w:left="33"/>
              <w:rPr>
                <w:sz w:val="20"/>
              </w:rPr>
            </w:pPr>
            <w:r w:rsidRPr="00A26709">
              <w:rPr>
                <w:noProof/>
                <w:sz w:val="20"/>
                <w:lang w:val="en-US" w:bidi="en-US"/>
              </w:rPr>
              <w:drawing>
                <wp:inline distT="0" distB="0" distL="0" distR="0" wp14:anchorId="487DF6F8" wp14:editId="2378677B">
                  <wp:extent cx="4914113" cy="6966870"/>
                  <wp:effectExtent l="0" t="0" r="0" b="0"/>
                  <wp:docPr id="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jpeg"/>
                          <pic:cNvPicPr/>
                        </pic:nvPicPr>
                        <pic:blipFill>
                          <a:blip r:embed="rId37" cstate="print"/>
                          <a:stretch>
                            <a:fillRect/>
                          </a:stretch>
                        </pic:blipFill>
                        <pic:spPr>
                          <a:xfrm>
                            <a:off x="0" y="0"/>
                            <a:ext cx="4914113" cy="6966870"/>
                          </a:xfrm>
                          <a:prstGeom prst="rect">
                            <a:avLst/>
                          </a:prstGeom>
                        </pic:spPr>
                      </pic:pic>
                    </a:graphicData>
                  </a:graphic>
                </wp:inline>
              </w:drawing>
            </w:r>
          </w:p>
          <w:p w14:paraId="54C65DDC" w14:textId="77777777" w:rsidR="00314D7E" w:rsidRPr="00A26709" w:rsidRDefault="00F978FD">
            <w:pPr>
              <w:pStyle w:val="TableParagraph"/>
              <w:spacing w:before="171"/>
              <w:ind w:left="2944" w:right="2926"/>
              <w:jc w:val="center"/>
              <w:rPr>
                <w:sz w:val="20"/>
              </w:rPr>
            </w:pPr>
            <w:r w:rsidRPr="00A26709">
              <w:rPr>
                <w:sz w:val="20"/>
                <w:lang w:val="en-US" w:bidi="en-US"/>
              </w:rPr>
              <w:t>Figure 10. Roof plan</w:t>
            </w:r>
          </w:p>
        </w:tc>
      </w:tr>
    </w:tbl>
    <w:p w14:paraId="2C2BE8CD" w14:textId="77777777" w:rsidR="00314D7E" w:rsidRPr="00A26709" w:rsidRDefault="00314D7E">
      <w:pPr>
        <w:jc w:val="center"/>
        <w:rPr>
          <w:sz w:val="20"/>
        </w:rPr>
        <w:sectPr w:rsidR="00314D7E" w:rsidRPr="00A26709">
          <w:pgSz w:w="11910" w:h="16840"/>
          <w:pgMar w:top="1400" w:right="2" w:bottom="960" w:left="0" w:header="0" w:footer="693" w:gutter="0"/>
          <w:cols w:space="720"/>
        </w:sectPr>
      </w:pPr>
    </w:p>
    <w:p w14:paraId="2B8EBB5E" w14:textId="77777777" w:rsidR="00314D7E" w:rsidRPr="00A26709" w:rsidRDefault="00F978FD">
      <w:pPr>
        <w:pStyle w:val="Heading1"/>
        <w:numPr>
          <w:ilvl w:val="2"/>
          <w:numId w:val="9"/>
        </w:numPr>
        <w:tabs>
          <w:tab w:val="left" w:pos="4504"/>
        </w:tabs>
        <w:ind w:left="4503" w:hanging="282"/>
        <w:jc w:val="left"/>
      </w:pPr>
      <w:r w:rsidRPr="00A26709">
        <w:rPr>
          <w:lang w:val="en-US" w:bidi="en-US"/>
        </w:rPr>
        <w:lastRenderedPageBreak/>
        <w:t>Grounds improvements</w:t>
      </w:r>
    </w:p>
    <w:p w14:paraId="1DB6D626" w14:textId="77777777" w:rsidR="00314D7E" w:rsidRPr="00A26709" w:rsidRDefault="00F978FD">
      <w:pPr>
        <w:pStyle w:val="BodyText"/>
        <w:spacing w:before="1"/>
        <w:rPr>
          <w:b/>
          <w:sz w:val="33"/>
        </w:rPr>
      </w:pPr>
      <w:r w:rsidRPr="00A26709">
        <w:rPr>
          <w:lang w:val="en-US" w:bidi="en-US"/>
        </w:rPr>
        <w:br w:type="column"/>
      </w:r>
    </w:p>
    <w:p w14:paraId="0A4230D9" w14:textId="77777777" w:rsidR="00314D7E" w:rsidRPr="00A26709" w:rsidRDefault="00F978FD">
      <w:pPr>
        <w:ind w:left="1932"/>
      </w:pPr>
      <w:r w:rsidRPr="00A26709">
        <w:rPr>
          <w:lang w:val="en-US" w:bidi="en-US"/>
        </w:rPr>
        <w:t>Table 3</w:t>
      </w:r>
    </w:p>
    <w:p w14:paraId="28589B6C" w14:textId="77777777" w:rsidR="00314D7E" w:rsidRPr="00A26709" w:rsidRDefault="00314D7E">
      <w:pPr>
        <w:sectPr w:rsidR="00314D7E" w:rsidRPr="00A26709">
          <w:pgSz w:w="11910" w:h="16840"/>
          <w:pgMar w:top="1340" w:right="2" w:bottom="960" w:left="0" w:header="0" w:footer="693" w:gutter="0"/>
          <w:cols w:num="2" w:space="720" w:equalWidth="0">
            <w:col w:w="7683" w:space="40"/>
            <w:col w:w="4185"/>
          </w:cols>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5"/>
        <w:gridCol w:w="3358"/>
        <w:gridCol w:w="3358"/>
        <w:gridCol w:w="115"/>
        <w:gridCol w:w="993"/>
      </w:tblGrid>
      <w:tr w:rsidR="00314D7E" w:rsidRPr="00A26709" w14:paraId="61BCCCBA" w14:textId="77777777">
        <w:trPr>
          <w:trHeight w:val="621"/>
        </w:trPr>
        <w:tc>
          <w:tcPr>
            <w:tcW w:w="2127" w:type="dxa"/>
          </w:tcPr>
          <w:p w14:paraId="6A4F469D" w14:textId="77777777" w:rsidR="00314D7E" w:rsidRPr="00A26709" w:rsidRDefault="00F978FD">
            <w:pPr>
              <w:pStyle w:val="TableParagraph"/>
              <w:spacing w:line="206" w:lineRule="exact"/>
              <w:ind w:left="172" w:right="162"/>
              <w:jc w:val="center"/>
              <w:rPr>
                <w:sz w:val="18"/>
              </w:rPr>
            </w:pPr>
            <w:r w:rsidRPr="00A26709">
              <w:rPr>
                <w:sz w:val="18"/>
                <w:lang w:val="en-US" w:bidi="en-US"/>
              </w:rPr>
              <w:t>Inspection site or object name</w:t>
            </w:r>
          </w:p>
        </w:tc>
        <w:tc>
          <w:tcPr>
            <w:tcW w:w="6946" w:type="dxa"/>
            <w:gridSpan w:val="4"/>
          </w:tcPr>
          <w:p w14:paraId="7E54E0B4" w14:textId="77777777" w:rsidR="00314D7E" w:rsidRPr="00A26709" w:rsidRDefault="00F978FD">
            <w:pPr>
              <w:pStyle w:val="TableParagraph"/>
              <w:spacing w:before="2"/>
              <w:ind w:left="109"/>
              <w:rPr>
                <w:sz w:val="18"/>
              </w:rPr>
            </w:pPr>
            <w:r w:rsidRPr="00A26709">
              <w:rPr>
                <w:sz w:val="18"/>
                <w:lang w:val="en-US" w:bidi="en-US"/>
              </w:rPr>
              <w:t xml:space="preserve">Brief description of damage/defects found and of their </w:t>
            </w:r>
            <w:proofErr w:type="gramStart"/>
            <w:r w:rsidRPr="00A26709">
              <w:rPr>
                <w:sz w:val="18"/>
                <w:lang w:val="en-US" w:bidi="en-US"/>
              </w:rPr>
              <w:t>causes;</w:t>
            </w:r>
            <w:proofErr w:type="gramEnd"/>
            <w:r w:rsidRPr="00A26709">
              <w:rPr>
                <w:sz w:val="18"/>
                <w:lang w:val="en-US" w:bidi="en-US"/>
              </w:rPr>
              <w:t xml:space="preserve"> assessment of the technical condition of individual structural elements, types of structures and parts of the structure. Compliance with laws and regulations</w:t>
            </w:r>
          </w:p>
        </w:tc>
        <w:tc>
          <w:tcPr>
            <w:tcW w:w="993" w:type="dxa"/>
          </w:tcPr>
          <w:p w14:paraId="193D5A45" w14:textId="77777777" w:rsidR="00314D7E" w:rsidRPr="00A26709" w:rsidRDefault="00F978FD">
            <w:pPr>
              <w:pStyle w:val="TableParagraph"/>
              <w:spacing w:before="37"/>
              <w:ind w:left="120" w:right="101" w:hanging="1"/>
              <w:jc w:val="center"/>
              <w:rPr>
                <w:sz w:val="16"/>
              </w:rPr>
            </w:pPr>
            <w:r w:rsidRPr="00A26709">
              <w:rPr>
                <w:sz w:val="16"/>
                <w:lang w:val="en-US" w:bidi="en-US"/>
              </w:rPr>
              <w:t>Technical wear, %</w:t>
            </w:r>
          </w:p>
        </w:tc>
      </w:tr>
      <w:tr w:rsidR="00314D7E" w:rsidRPr="00A26709" w14:paraId="51DBE0E1" w14:textId="77777777">
        <w:trPr>
          <w:trHeight w:val="184"/>
        </w:trPr>
        <w:tc>
          <w:tcPr>
            <w:tcW w:w="2127" w:type="dxa"/>
          </w:tcPr>
          <w:p w14:paraId="2306D63C" w14:textId="77777777" w:rsidR="00314D7E" w:rsidRPr="00A26709" w:rsidRDefault="00F978FD">
            <w:pPr>
              <w:pStyle w:val="TableParagraph"/>
              <w:spacing w:before="1" w:line="163" w:lineRule="exact"/>
              <w:ind w:left="8"/>
              <w:jc w:val="center"/>
              <w:rPr>
                <w:i/>
                <w:sz w:val="16"/>
              </w:rPr>
            </w:pPr>
            <w:r w:rsidRPr="00A26709">
              <w:rPr>
                <w:i/>
                <w:sz w:val="16"/>
                <w:lang w:val="en-US" w:bidi="en-US"/>
              </w:rPr>
              <w:t>1</w:t>
            </w:r>
          </w:p>
        </w:tc>
        <w:tc>
          <w:tcPr>
            <w:tcW w:w="6946" w:type="dxa"/>
            <w:gridSpan w:val="4"/>
          </w:tcPr>
          <w:p w14:paraId="58558D65" w14:textId="77777777" w:rsidR="00314D7E" w:rsidRPr="00A26709" w:rsidRDefault="00F978FD">
            <w:pPr>
              <w:pStyle w:val="TableParagraph"/>
              <w:spacing w:before="1" w:line="163" w:lineRule="exact"/>
              <w:ind w:left="13"/>
              <w:jc w:val="center"/>
              <w:rPr>
                <w:i/>
                <w:sz w:val="16"/>
              </w:rPr>
            </w:pPr>
            <w:r w:rsidRPr="00A26709">
              <w:rPr>
                <w:i/>
                <w:sz w:val="16"/>
                <w:lang w:val="en-US" w:bidi="en-US"/>
              </w:rPr>
              <w:t>2</w:t>
            </w:r>
          </w:p>
        </w:tc>
        <w:tc>
          <w:tcPr>
            <w:tcW w:w="993" w:type="dxa"/>
          </w:tcPr>
          <w:p w14:paraId="651E2E1C" w14:textId="77777777" w:rsidR="00314D7E" w:rsidRPr="00A26709" w:rsidRDefault="00F978FD">
            <w:pPr>
              <w:pStyle w:val="TableParagraph"/>
              <w:spacing w:before="1" w:line="163" w:lineRule="exact"/>
              <w:ind w:left="15"/>
              <w:jc w:val="center"/>
              <w:rPr>
                <w:i/>
                <w:sz w:val="16"/>
              </w:rPr>
            </w:pPr>
            <w:r w:rsidRPr="00A26709">
              <w:rPr>
                <w:i/>
                <w:sz w:val="16"/>
                <w:lang w:val="en-US" w:bidi="en-US"/>
              </w:rPr>
              <w:t>3</w:t>
            </w:r>
          </w:p>
        </w:tc>
      </w:tr>
      <w:tr w:rsidR="00314D7E" w:rsidRPr="00A26709" w14:paraId="148A640C" w14:textId="77777777">
        <w:trPr>
          <w:trHeight w:val="253"/>
        </w:trPr>
        <w:tc>
          <w:tcPr>
            <w:tcW w:w="2127" w:type="dxa"/>
          </w:tcPr>
          <w:p w14:paraId="7B4F097A" w14:textId="77777777" w:rsidR="00314D7E" w:rsidRPr="00A26709" w:rsidRDefault="00F978FD">
            <w:pPr>
              <w:pStyle w:val="TableParagraph"/>
              <w:spacing w:line="234" w:lineRule="exact"/>
              <w:rPr>
                <w:b/>
              </w:rPr>
            </w:pPr>
            <w:r w:rsidRPr="00A26709">
              <w:rPr>
                <w:b/>
                <w:lang w:val="en-US" w:bidi="en-US"/>
              </w:rPr>
              <w:t>3.1.</w:t>
            </w:r>
          </w:p>
        </w:tc>
        <w:tc>
          <w:tcPr>
            <w:tcW w:w="6946" w:type="dxa"/>
            <w:gridSpan w:val="4"/>
          </w:tcPr>
          <w:p w14:paraId="222B832F" w14:textId="77777777" w:rsidR="00314D7E" w:rsidRPr="00A26709" w:rsidRDefault="00F978FD">
            <w:pPr>
              <w:pStyle w:val="TableParagraph"/>
              <w:spacing w:line="234" w:lineRule="exact"/>
              <w:ind w:left="109"/>
              <w:rPr>
                <w:b/>
              </w:rPr>
            </w:pPr>
            <w:r w:rsidRPr="00A26709">
              <w:rPr>
                <w:b/>
                <w:lang w:val="en-US" w:bidi="en-US"/>
              </w:rPr>
              <w:t>traffic ways, walkways, paths, and utility areas</w:t>
            </w:r>
          </w:p>
        </w:tc>
        <w:tc>
          <w:tcPr>
            <w:tcW w:w="993" w:type="dxa"/>
          </w:tcPr>
          <w:p w14:paraId="7A547145" w14:textId="77777777" w:rsidR="00314D7E" w:rsidRPr="00A26709" w:rsidRDefault="00F978FD">
            <w:pPr>
              <w:pStyle w:val="TableParagraph"/>
              <w:spacing w:line="234" w:lineRule="exact"/>
              <w:ind w:left="356" w:right="344"/>
              <w:jc w:val="center"/>
              <w:rPr>
                <w:b/>
              </w:rPr>
            </w:pPr>
            <w:r w:rsidRPr="00A26709">
              <w:rPr>
                <w:b/>
                <w:lang w:val="en-US" w:bidi="en-US"/>
              </w:rPr>
              <w:t>45</w:t>
            </w:r>
          </w:p>
        </w:tc>
      </w:tr>
      <w:tr w:rsidR="00314D7E" w:rsidRPr="00A26709" w14:paraId="64157D7E" w14:textId="77777777">
        <w:trPr>
          <w:trHeight w:val="2760"/>
        </w:trPr>
        <w:tc>
          <w:tcPr>
            <w:tcW w:w="2127" w:type="dxa"/>
            <w:vMerge w:val="restart"/>
          </w:tcPr>
          <w:p w14:paraId="1C2CDD21" w14:textId="44BBB695" w:rsidR="00314D7E" w:rsidRPr="00A26709" w:rsidRDefault="00F978FD">
            <w:pPr>
              <w:pStyle w:val="TableParagraph"/>
              <w:spacing w:line="206" w:lineRule="exact"/>
              <w:ind w:right="-15"/>
              <w:rPr>
                <w:sz w:val="18"/>
              </w:rPr>
            </w:pPr>
            <w:r w:rsidRPr="00A26709">
              <w:rPr>
                <w:sz w:val="18"/>
                <w:lang w:val="en-US" w:bidi="en-US"/>
              </w:rPr>
              <w:t>3.1.1. surface, material,</w:t>
            </w:r>
          </w:p>
          <w:p w14:paraId="002BFA62" w14:textId="77777777" w:rsidR="00314D7E" w:rsidRPr="00A26709" w:rsidRDefault="00F978FD">
            <w:pPr>
              <w:pStyle w:val="TableParagraph"/>
              <w:spacing w:line="207" w:lineRule="exact"/>
              <w:rPr>
                <w:sz w:val="18"/>
              </w:rPr>
            </w:pPr>
            <w:r w:rsidRPr="00A26709">
              <w:rPr>
                <w:sz w:val="18"/>
                <w:lang w:val="en-US" w:bidi="en-US"/>
              </w:rPr>
              <w:t>finish</w:t>
            </w:r>
          </w:p>
        </w:tc>
        <w:tc>
          <w:tcPr>
            <w:tcW w:w="6946" w:type="dxa"/>
            <w:gridSpan w:val="4"/>
          </w:tcPr>
          <w:p w14:paraId="32312857" w14:textId="77777777" w:rsidR="00314D7E" w:rsidRPr="00A26709" w:rsidRDefault="00F978FD">
            <w:pPr>
              <w:pStyle w:val="TableParagraph"/>
              <w:ind w:left="109"/>
              <w:rPr>
                <w:sz w:val="20"/>
              </w:rPr>
            </w:pPr>
            <w:r w:rsidRPr="00A26709">
              <w:rPr>
                <w:sz w:val="20"/>
                <w:lang w:val="en-US" w:bidi="en-US"/>
              </w:rPr>
              <w:t xml:space="preserve">75. Walkways, roads, and surfaced </w:t>
            </w:r>
            <w:proofErr w:type="gramStart"/>
            <w:r w:rsidRPr="00A26709">
              <w:rPr>
                <w:sz w:val="20"/>
                <w:lang w:val="en-US" w:bidi="en-US"/>
              </w:rPr>
              <w:t>areas;</w:t>
            </w:r>
            <w:proofErr w:type="gramEnd"/>
          </w:p>
          <w:p w14:paraId="22E567ED" w14:textId="77777777" w:rsidR="00314D7E" w:rsidRPr="00A26709" w:rsidRDefault="00314D7E">
            <w:pPr>
              <w:pStyle w:val="TableParagraph"/>
              <w:spacing w:before="10"/>
              <w:ind w:left="0"/>
              <w:rPr>
                <w:sz w:val="19"/>
              </w:rPr>
            </w:pPr>
          </w:p>
          <w:p w14:paraId="55D0BA8D" w14:textId="77777777" w:rsidR="00314D7E" w:rsidRPr="00A26709" w:rsidRDefault="00F978FD">
            <w:pPr>
              <w:pStyle w:val="TableParagraph"/>
              <w:ind w:left="109" w:right="97"/>
              <w:jc w:val="both"/>
              <w:rPr>
                <w:sz w:val="20"/>
              </w:rPr>
            </w:pPr>
            <w:r w:rsidRPr="00A26709">
              <w:rPr>
                <w:sz w:val="20"/>
                <w:lang w:val="en-US" w:bidi="en-US"/>
              </w:rPr>
              <w:t>On the NE side of the building plot, there is a concrete plate walkway leading to the main entrance and the basement entrance. On the street side, there is a small front yard with concrete plates and granite pavestone elements (see Figures 11–16).</w:t>
            </w:r>
          </w:p>
          <w:p w14:paraId="439189B1" w14:textId="77777777" w:rsidR="00314D7E" w:rsidRPr="00A26709" w:rsidRDefault="00314D7E">
            <w:pPr>
              <w:pStyle w:val="TableParagraph"/>
              <w:spacing w:before="1"/>
              <w:ind w:left="0"/>
              <w:rPr>
                <w:sz w:val="20"/>
              </w:rPr>
            </w:pPr>
          </w:p>
          <w:p w14:paraId="415C164E" w14:textId="77777777" w:rsidR="00314D7E" w:rsidRPr="00A26709" w:rsidRDefault="00F978FD">
            <w:pPr>
              <w:pStyle w:val="TableParagraph"/>
              <w:spacing w:before="1"/>
              <w:ind w:left="109" w:right="90"/>
              <w:jc w:val="both"/>
              <w:rPr>
                <w:sz w:val="20"/>
              </w:rPr>
            </w:pPr>
            <w:r w:rsidRPr="00A26709">
              <w:rPr>
                <w:sz w:val="20"/>
                <w:lang w:val="en-US" w:bidi="en-US"/>
              </w:rPr>
              <w:t>The building’s courtyard is surfaced using different materials: concrete plates, concrete screed, bricks, and granite pavestone. The roots of the trees in the courtyard have forced some surfacing and vertical boundary elements out, creating deformations in the surfacing structures.</w:t>
            </w:r>
          </w:p>
          <w:p w14:paraId="04D0815C" w14:textId="570AA556" w:rsidR="00314D7E" w:rsidRPr="00A26709" w:rsidRDefault="00F978FD">
            <w:pPr>
              <w:pStyle w:val="TableParagraph"/>
              <w:ind w:left="109"/>
              <w:jc w:val="both"/>
              <w:rPr>
                <w:b/>
                <w:sz w:val="20"/>
              </w:rPr>
            </w:pPr>
            <w:r w:rsidRPr="00A26709">
              <w:rPr>
                <w:sz w:val="20"/>
                <w:lang w:val="en-US" w:bidi="en-US"/>
              </w:rPr>
              <w:t xml:space="preserve">Overall technical condition of the walkway, roads, and surfaced areas: </w:t>
            </w:r>
            <w:r w:rsidRPr="00A26709">
              <w:rPr>
                <w:b/>
                <w:sz w:val="20"/>
                <w:lang w:val="en-US" w:bidi="en-US"/>
              </w:rPr>
              <w:t>unsatisfactory</w:t>
            </w:r>
          </w:p>
          <w:p w14:paraId="4DFF63CA" w14:textId="77777777" w:rsidR="00314D7E" w:rsidRPr="00A26709" w:rsidRDefault="00F978FD">
            <w:pPr>
              <w:pStyle w:val="TableParagraph"/>
              <w:spacing w:line="210" w:lineRule="exact"/>
              <w:ind w:left="109"/>
              <w:jc w:val="both"/>
              <w:rPr>
                <w:b/>
                <w:sz w:val="20"/>
              </w:rPr>
            </w:pPr>
            <w:r w:rsidRPr="00A26709">
              <w:rPr>
                <w:b/>
                <w:sz w:val="20"/>
                <w:lang w:val="en-US" w:bidi="en-US"/>
              </w:rPr>
              <w:t>(</w:t>
            </w:r>
            <w:proofErr w:type="gramStart"/>
            <w:r w:rsidRPr="00A26709">
              <w:rPr>
                <w:b/>
                <w:sz w:val="20"/>
                <w:lang w:val="en-US" w:bidi="en-US"/>
              </w:rPr>
              <w:t>wear</w:t>
            </w:r>
            <w:proofErr w:type="gramEnd"/>
            <w:r w:rsidRPr="00A26709">
              <w:rPr>
                <w:b/>
                <w:sz w:val="20"/>
                <w:lang w:val="en-US" w:bidi="en-US"/>
              </w:rPr>
              <w:t xml:space="preserve"> 45%).</w:t>
            </w:r>
          </w:p>
        </w:tc>
        <w:tc>
          <w:tcPr>
            <w:tcW w:w="993" w:type="dxa"/>
            <w:vMerge w:val="restart"/>
          </w:tcPr>
          <w:p w14:paraId="59A40D27" w14:textId="77777777" w:rsidR="00314D7E" w:rsidRPr="00A26709" w:rsidRDefault="00314D7E">
            <w:pPr>
              <w:pStyle w:val="TableParagraph"/>
              <w:ind w:left="0"/>
            </w:pPr>
          </w:p>
          <w:p w14:paraId="05998A08" w14:textId="77777777" w:rsidR="00314D7E" w:rsidRPr="00A26709" w:rsidRDefault="00314D7E">
            <w:pPr>
              <w:pStyle w:val="TableParagraph"/>
              <w:ind w:left="0"/>
            </w:pPr>
          </w:p>
          <w:p w14:paraId="6E5107DB" w14:textId="77777777" w:rsidR="00314D7E" w:rsidRPr="00A26709" w:rsidRDefault="00314D7E">
            <w:pPr>
              <w:pStyle w:val="TableParagraph"/>
              <w:ind w:left="0"/>
            </w:pPr>
          </w:p>
          <w:p w14:paraId="35A74A2E" w14:textId="77777777" w:rsidR="00314D7E" w:rsidRPr="00A26709" w:rsidRDefault="00314D7E">
            <w:pPr>
              <w:pStyle w:val="TableParagraph"/>
              <w:ind w:left="0"/>
            </w:pPr>
          </w:p>
          <w:p w14:paraId="6DD596A8" w14:textId="77777777" w:rsidR="00314D7E" w:rsidRPr="00A26709" w:rsidRDefault="00314D7E">
            <w:pPr>
              <w:pStyle w:val="TableParagraph"/>
              <w:ind w:left="0"/>
            </w:pPr>
          </w:p>
          <w:p w14:paraId="3601A3F7" w14:textId="77777777" w:rsidR="00314D7E" w:rsidRPr="00A26709" w:rsidRDefault="00314D7E">
            <w:pPr>
              <w:pStyle w:val="TableParagraph"/>
              <w:ind w:left="0"/>
            </w:pPr>
          </w:p>
          <w:p w14:paraId="77FC1B29" w14:textId="77777777" w:rsidR="00314D7E" w:rsidRPr="00A26709" w:rsidRDefault="00314D7E">
            <w:pPr>
              <w:pStyle w:val="TableParagraph"/>
              <w:ind w:left="0"/>
            </w:pPr>
          </w:p>
          <w:p w14:paraId="1DAAEB55" w14:textId="77777777" w:rsidR="00314D7E" w:rsidRPr="00A26709" w:rsidRDefault="00314D7E">
            <w:pPr>
              <w:pStyle w:val="TableParagraph"/>
              <w:ind w:left="0"/>
            </w:pPr>
          </w:p>
          <w:p w14:paraId="4112E409" w14:textId="77777777" w:rsidR="00314D7E" w:rsidRPr="00A26709" w:rsidRDefault="00314D7E">
            <w:pPr>
              <w:pStyle w:val="TableParagraph"/>
              <w:ind w:left="0"/>
            </w:pPr>
          </w:p>
          <w:p w14:paraId="0CC3040A" w14:textId="77777777" w:rsidR="00314D7E" w:rsidRPr="00A26709" w:rsidRDefault="00314D7E">
            <w:pPr>
              <w:pStyle w:val="TableParagraph"/>
              <w:ind w:left="0"/>
            </w:pPr>
          </w:p>
          <w:p w14:paraId="307EB426" w14:textId="77777777" w:rsidR="00314D7E" w:rsidRPr="00A26709" w:rsidRDefault="00314D7E">
            <w:pPr>
              <w:pStyle w:val="TableParagraph"/>
              <w:ind w:left="0"/>
            </w:pPr>
          </w:p>
          <w:p w14:paraId="07D1D858" w14:textId="77777777" w:rsidR="00314D7E" w:rsidRPr="00A26709" w:rsidRDefault="00314D7E">
            <w:pPr>
              <w:pStyle w:val="TableParagraph"/>
              <w:ind w:left="0"/>
            </w:pPr>
          </w:p>
          <w:p w14:paraId="186566D6" w14:textId="77777777" w:rsidR="00314D7E" w:rsidRPr="00A26709" w:rsidRDefault="00314D7E">
            <w:pPr>
              <w:pStyle w:val="TableParagraph"/>
              <w:ind w:left="0"/>
            </w:pPr>
          </w:p>
          <w:p w14:paraId="0526E26F" w14:textId="77777777" w:rsidR="00314D7E" w:rsidRPr="00A26709" w:rsidRDefault="00314D7E">
            <w:pPr>
              <w:pStyle w:val="TableParagraph"/>
              <w:ind w:left="0"/>
            </w:pPr>
          </w:p>
          <w:p w14:paraId="3FC962C3" w14:textId="77777777" w:rsidR="00314D7E" w:rsidRPr="00A26709" w:rsidRDefault="00314D7E">
            <w:pPr>
              <w:pStyle w:val="TableParagraph"/>
              <w:ind w:left="0"/>
            </w:pPr>
          </w:p>
          <w:p w14:paraId="2BDEB3A6" w14:textId="77777777" w:rsidR="00314D7E" w:rsidRPr="00A26709" w:rsidRDefault="00314D7E">
            <w:pPr>
              <w:pStyle w:val="TableParagraph"/>
              <w:ind w:left="0"/>
            </w:pPr>
          </w:p>
          <w:p w14:paraId="199EB4DC" w14:textId="77777777" w:rsidR="00314D7E" w:rsidRPr="00A26709" w:rsidRDefault="00314D7E">
            <w:pPr>
              <w:pStyle w:val="TableParagraph"/>
              <w:ind w:left="0"/>
            </w:pPr>
          </w:p>
          <w:p w14:paraId="788D0F52" w14:textId="77777777" w:rsidR="00314D7E" w:rsidRPr="00A26709" w:rsidRDefault="00314D7E">
            <w:pPr>
              <w:pStyle w:val="TableParagraph"/>
              <w:ind w:left="0"/>
            </w:pPr>
          </w:p>
          <w:p w14:paraId="5691ADDB" w14:textId="77777777" w:rsidR="00314D7E" w:rsidRPr="00A26709" w:rsidRDefault="00314D7E">
            <w:pPr>
              <w:pStyle w:val="TableParagraph"/>
              <w:ind w:left="0"/>
            </w:pPr>
          </w:p>
          <w:p w14:paraId="2DC78825" w14:textId="77777777" w:rsidR="00314D7E" w:rsidRPr="00A26709" w:rsidRDefault="00314D7E">
            <w:pPr>
              <w:pStyle w:val="TableParagraph"/>
              <w:spacing w:before="10"/>
              <w:ind w:left="0"/>
              <w:rPr>
                <w:sz w:val="28"/>
              </w:rPr>
            </w:pPr>
          </w:p>
          <w:p w14:paraId="5ABEC842" w14:textId="77777777" w:rsidR="00314D7E" w:rsidRPr="00A26709" w:rsidRDefault="00F978FD">
            <w:pPr>
              <w:pStyle w:val="TableParagraph"/>
              <w:ind w:left="367" w:right="351"/>
              <w:jc w:val="center"/>
              <w:rPr>
                <w:sz w:val="20"/>
              </w:rPr>
            </w:pPr>
            <w:r w:rsidRPr="00A26709">
              <w:rPr>
                <w:sz w:val="20"/>
                <w:lang w:val="en-US" w:bidi="en-US"/>
              </w:rPr>
              <w:t>45</w:t>
            </w:r>
          </w:p>
        </w:tc>
      </w:tr>
      <w:tr w:rsidR="00314D7E" w:rsidRPr="00A26709" w14:paraId="4A1089F5" w14:textId="77777777">
        <w:trPr>
          <w:trHeight w:val="2570"/>
        </w:trPr>
        <w:tc>
          <w:tcPr>
            <w:tcW w:w="2127" w:type="dxa"/>
            <w:vMerge/>
            <w:tcBorders>
              <w:top w:val="nil"/>
            </w:tcBorders>
          </w:tcPr>
          <w:p w14:paraId="277C2BBC" w14:textId="77777777" w:rsidR="00314D7E" w:rsidRPr="00A26709" w:rsidRDefault="00314D7E">
            <w:pPr>
              <w:rPr>
                <w:sz w:val="2"/>
                <w:szCs w:val="2"/>
              </w:rPr>
            </w:pPr>
          </w:p>
        </w:tc>
        <w:tc>
          <w:tcPr>
            <w:tcW w:w="115" w:type="dxa"/>
            <w:vMerge w:val="restart"/>
            <w:tcBorders>
              <w:top w:val="nil"/>
            </w:tcBorders>
          </w:tcPr>
          <w:p w14:paraId="61A6806B" w14:textId="77777777" w:rsidR="00314D7E" w:rsidRPr="00A26709" w:rsidRDefault="00314D7E">
            <w:pPr>
              <w:pStyle w:val="TableParagraph"/>
              <w:ind w:left="0"/>
              <w:rPr>
                <w:sz w:val="18"/>
              </w:rPr>
            </w:pPr>
          </w:p>
        </w:tc>
        <w:tc>
          <w:tcPr>
            <w:tcW w:w="3358" w:type="dxa"/>
          </w:tcPr>
          <w:p w14:paraId="4B9980C2" w14:textId="77777777" w:rsidR="00314D7E" w:rsidRPr="00A26709" w:rsidRDefault="00F978FD">
            <w:pPr>
              <w:pStyle w:val="TableParagraph"/>
              <w:ind w:left="106"/>
              <w:rPr>
                <w:sz w:val="20"/>
              </w:rPr>
            </w:pPr>
            <w:r w:rsidRPr="00A26709">
              <w:rPr>
                <w:noProof/>
                <w:sz w:val="20"/>
                <w:lang w:val="en-US" w:bidi="en-US"/>
              </w:rPr>
              <w:drawing>
                <wp:inline distT="0" distB="0" distL="0" distR="0" wp14:anchorId="5D2695ED" wp14:editId="2C528070">
                  <wp:extent cx="2012959" cy="1341120"/>
                  <wp:effectExtent l="0" t="0" r="0" b="0"/>
                  <wp:docPr id="25"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jpeg"/>
                          <pic:cNvPicPr/>
                        </pic:nvPicPr>
                        <pic:blipFill>
                          <a:blip r:embed="rId38" cstate="print"/>
                          <a:stretch>
                            <a:fillRect/>
                          </a:stretch>
                        </pic:blipFill>
                        <pic:spPr>
                          <a:xfrm>
                            <a:off x="0" y="0"/>
                            <a:ext cx="2012959" cy="1341120"/>
                          </a:xfrm>
                          <a:prstGeom prst="rect">
                            <a:avLst/>
                          </a:prstGeom>
                        </pic:spPr>
                      </pic:pic>
                    </a:graphicData>
                  </a:graphic>
                </wp:inline>
              </w:drawing>
            </w:r>
          </w:p>
          <w:p w14:paraId="5AED5DEE" w14:textId="77777777" w:rsidR="00314D7E" w:rsidRPr="00A26709" w:rsidRDefault="00F978FD">
            <w:pPr>
              <w:pStyle w:val="TableParagraph"/>
              <w:spacing w:before="108"/>
              <w:ind w:left="105" w:right="99"/>
              <w:jc w:val="center"/>
              <w:rPr>
                <w:sz w:val="20"/>
              </w:rPr>
            </w:pPr>
            <w:r w:rsidRPr="00A26709">
              <w:rPr>
                <w:sz w:val="20"/>
                <w:lang w:val="en-US" w:bidi="en-US"/>
              </w:rPr>
              <w:t>Figure 11. Street-side surface</w:t>
            </w:r>
          </w:p>
        </w:tc>
        <w:tc>
          <w:tcPr>
            <w:tcW w:w="3358" w:type="dxa"/>
          </w:tcPr>
          <w:p w14:paraId="5F3949ED" w14:textId="77777777" w:rsidR="00314D7E" w:rsidRPr="00A26709" w:rsidRDefault="00F978FD">
            <w:pPr>
              <w:pStyle w:val="TableParagraph"/>
              <w:ind w:left="105"/>
              <w:rPr>
                <w:sz w:val="20"/>
              </w:rPr>
            </w:pPr>
            <w:r w:rsidRPr="00A26709">
              <w:rPr>
                <w:noProof/>
                <w:sz w:val="20"/>
                <w:lang w:val="en-US" w:bidi="en-US"/>
              </w:rPr>
              <w:drawing>
                <wp:inline distT="0" distB="0" distL="0" distR="0" wp14:anchorId="74160C45" wp14:editId="0CE1AD21">
                  <wp:extent cx="2013087" cy="1341120"/>
                  <wp:effectExtent l="0" t="0" r="0" b="0"/>
                  <wp:docPr id="27"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9.jpeg"/>
                          <pic:cNvPicPr/>
                        </pic:nvPicPr>
                        <pic:blipFill>
                          <a:blip r:embed="rId39" cstate="print"/>
                          <a:stretch>
                            <a:fillRect/>
                          </a:stretch>
                        </pic:blipFill>
                        <pic:spPr>
                          <a:xfrm>
                            <a:off x="0" y="0"/>
                            <a:ext cx="2013087" cy="1341120"/>
                          </a:xfrm>
                          <a:prstGeom prst="rect">
                            <a:avLst/>
                          </a:prstGeom>
                        </pic:spPr>
                      </pic:pic>
                    </a:graphicData>
                  </a:graphic>
                </wp:inline>
              </w:drawing>
            </w:r>
          </w:p>
          <w:p w14:paraId="33D5FA77" w14:textId="77777777" w:rsidR="00314D7E" w:rsidRPr="00A26709" w:rsidRDefault="00F978FD">
            <w:pPr>
              <w:pStyle w:val="TableParagraph"/>
              <w:spacing w:before="108"/>
              <w:ind w:left="103" w:right="100"/>
              <w:jc w:val="center"/>
              <w:rPr>
                <w:sz w:val="20"/>
              </w:rPr>
            </w:pPr>
            <w:r w:rsidRPr="00A26709">
              <w:rPr>
                <w:sz w:val="20"/>
                <w:lang w:val="en-US" w:bidi="en-US"/>
              </w:rPr>
              <w:t>Figure 12. Street-side surface</w:t>
            </w:r>
          </w:p>
        </w:tc>
        <w:tc>
          <w:tcPr>
            <w:tcW w:w="115" w:type="dxa"/>
            <w:vMerge w:val="restart"/>
            <w:tcBorders>
              <w:top w:val="nil"/>
            </w:tcBorders>
          </w:tcPr>
          <w:p w14:paraId="32F67A41" w14:textId="77777777" w:rsidR="00314D7E" w:rsidRPr="00A26709" w:rsidRDefault="00314D7E">
            <w:pPr>
              <w:pStyle w:val="TableParagraph"/>
              <w:ind w:left="0"/>
              <w:rPr>
                <w:sz w:val="18"/>
              </w:rPr>
            </w:pPr>
          </w:p>
        </w:tc>
        <w:tc>
          <w:tcPr>
            <w:tcW w:w="993" w:type="dxa"/>
            <w:vMerge/>
            <w:tcBorders>
              <w:top w:val="nil"/>
            </w:tcBorders>
          </w:tcPr>
          <w:p w14:paraId="34BCCCFB" w14:textId="77777777" w:rsidR="00314D7E" w:rsidRPr="00A26709" w:rsidRDefault="00314D7E">
            <w:pPr>
              <w:rPr>
                <w:sz w:val="2"/>
                <w:szCs w:val="2"/>
              </w:rPr>
            </w:pPr>
          </w:p>
        </w:tc>
      </w:tr>
      <w:tr w:rsidR="00314D7E" w:rsidRPr="00A26709" w14:paraId="28600915" w14:textId="77777777">
        <w:trPr>
          <w:trHeight w:val="2570"/>
        </w:trPr>
        <w:tc>
          <w:tcPr>
            <w:tcW w:w="2127" w:type="dxa"/>
            <w:vMerge/>
            <w:tcBorders>
              <w:top w:val="nil"/>
            </w:tcBorders>
          </w:tcPr>
          <w:p w14:paraId="77894E7F" w14:textId="77777777" w:rsidR="00314D7E" w:rsidRPr="00A26709" w:rsidRDefault="00314D7E">
            <w:pPr>
              <w:rPr>
                <w:sz w:val="2"/>
                <w:szCs w:val="2"/>
              </w:rPr>
            </w:pPr>
          </w:p>
        </w:tc>
        <w:tc>
          <w:tcPr>
            <w:tcW w:w="115" w:type="dxa"/>
            <w:vMerge/>
            <w:tcBorders>
              <w:top w:val="nil"/>
            </w:tcBorders>
          </w:tcPr>
          <w:p w14:paraId="69955DD0" w14:textId="77777777" w:rsidR="00314D7E" w:rsidRPr="00A26709" w:rsidRDefault="00314D7E">
            <w:pPr>
              <w:rPr>
                <w:sz w:val="2"/>
                <w:szCs w:val="2"/>
              </w:rPr>
            </w:pPr>
          </w:p>
        </w:tc>
        <w:tc>
          <w:tcPr>
            <w:tcW w:w="3358" w:type="dxa"/>
          </w:tcPr>
          <w:p w14:paraId="223CE22F" w14:textId="77777777" w:rsidR="00314D7E" w:rsidRPr="00A26709" w:rsidRDefault="00F978FD">
            <w:pPr>
              <w:pStyle w:val="TableParagraph"/>
              <w:ind w:left="106"/>
              <w:rPr>
                <w:sz w:val="20"/>
              </w:rPr>
            </w:pPr>
            <w:r w:rsidRPr="00A26709">
              <w:rPr>
                <w:noProof/>
                <w:sz w:val="20"/>
                <w:lang w:val="en-US" w:bidi="en-US"/>
              </w:rPr>
              <w:drawing>
                <wp:inline distT="0" distB="0" distL="0" distR="0" wp14:anchorId="48BB7A6B" wp14:editId="5B5433E2">
                  <wp:extent cx="2012959" cy="1341119"/>
                  <wp:effectExtent l="0" t="0" r="0" b="0"/>
                  <wp:docPr id="29"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jpeg"/>
                          <pic:cNvPicPr/>
                        </pic:nvPicPr>
                        <pic:blipFill>
                          <a:blip r:embed="rId40" cstate="print"/>
                          <a:stretch>
                            <a:fillRect/>
                          </a:stretch>
                        </pic:blipFill>
                        <pic:spPr>
                          <a:xfrm>
                            <a:off x="0" y="0"/>
                            <a:ext cx="2012959" cy="1341119"/>
                          </a:xfrm>
                          <a:prstGeom prst="rect">
                            <a:avLst/>
                          </a:prstGeom>
                        </pic:spPr>
                      </pic:pic>
                    </a:graphicData>
                  </a:graphic>
                </wp:inline>
              </w:drawing>
            </w:r>
          </w:p>
          <w:p w14:paraId="14BDF4F3" w14:textId="77777777" w:rsidR="00314D7E" w:rsidRPr="00A26709" w:rsidRDefault="00F978FD">
            <w:pPr>
              <w:pStyle w:val="TableParagraph"/>
              <w:spacing w:before="108"/>
              <w:ind w:left="105" w:right="99"/>
              <w:jc w:val="center"/>
              <w:rPr>
                <w:sz w:val="20"/>
              </w:rPr>
            </w:pPr>
            <w:r w:rsidRPr="00A26709">
              <w:rPr>
                <w:sz w:val="20"/>
                <w:lang w:val="en-US" w:bidi="en-US"/>
              </w:rPr>
              <w:t>Figure 13. Street-side surface</w:t>
            </w:r>
          </w:p>
        </w:tc>
        <w:tc>
          <w:tcPr>
            <w:tcW w:w="3358" w:type="dxa"/>
          </w:tcPr>
          <w:p w14:paraId="566AD9E1" w14:textId="77777777" w:rsidR="00314D7E" w:rsidRPr="00A26709" w:rsidRDefault="00F978FD">
            <w:pPr>
              <w:pStyle w:val="TableParagraph"/>
              <w:ind w:left="105"/>
              <w:rPr>
                <w:sz w:val="20"/>
              </w:rPr>
            </w:pPr>
            <w:r w:rsidRPr="00A26709">
              <w:rPr>
                <w:noProof/>
                <w:sz w:val="20"/>
                <w:lang w:val="en-US" w:bidi="en-US"/>
              </w:rPr>
              <w:drawing>
                <wp:inline distT="0" distB="0" distL="0" distR="0" wp14:anchorId="48575D36" wp14:editId="5A9FC0F9">
                  <wp:extent cx="2013087" cy="1341119"/>
                  <wp:effectExtent l="0" t="0" r="0" b="0"/>
                  <wp:docPr id="3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1.jpeg"/>
                          <pic:cNvPicPr/>
                        </pic:nvPicPr>
                        <pic:blipFill>
                          <a:blip r:embed="rId41" cstate="print"/>
                          <a:stretch>
                            <a:fillRect/>
                          </a:stretch>
                        </pic:blipFill>
                        <pic:spPr>
                          <a:xfrm>
                            <a:off x="0" y="0"/>
                            <a:ext cx="2013087" cy="1341119"/>
                          </a:xfrm>
                          <a:prstGeom prst="rect">
                            <a:avLst/>
                          </a:prstGeom>
                        </pic:spPr>
                      </pic:pic>
                    </a:graphicData>
                  </a:graphic>
                </wp:inline>
              </w:drawing>
            </w:r>
          </w:p>
          <w:p w14:paraId="5C357124" w14:textId="77777777" w:rsidR="00314D7E" w:rsidRPr="00A26709" w:rsidRDefault="00F978FD">
            <w:pPr>
              <w:pStyle w:val="TableParagraph"/>
              <w:spacing w:before="108"/>
              <w:ind w:left="105" w:right="97"/>
              <w:jc w:val="center"/>
              <w:rPr>
                <w:sz w:val="20"/>
              </w:rPr>
            </w:pPr>
            <w:r w:rsidRPr="00A26709">
              <w:rPr>
                <w:sz w:val="20"/>
                <w:lang w:val="en-US" w:bidi="en-US"/>
              </w:rPr>
              <w:t>Figure 14. Courtyard surface</w:t>
            </w:r>
          </w:p>
        </w:tc>
        <w:tc>
          <w:tcPr>
            <w:tcW w:w="115" w:type="dxa"/>
            <w:vMerge/>
            <w:tcBorders>
              <w:top w:val="nil"/>
            </w:tcBorders>
          </w:tcPr>
          <w:p w14:paraId="09425B35" w14:textId="77777777" w:rsidR="00314D7E" w:rsidRPr="00A26709" w:rsidRDefault="00314D7E">
            <w:pPr>
              <w:rPr>
                <w:sz w:val="2"/>
                <w:szCs w:val="2"/>
              </w:rPr>
            </w:pPr>
          </w:p>
        </w:tc>
        <w:tc>
          <w:tcPr>
            <w:tcW w:w="993" w:type="dxa"/>
            <w:vMerge/>
            <w:tcBorders>
              <w:top w:val="nil"/>
            </w:tcBorders>
          </w:tcPr>
          <w:p w14:paraId="51B1ADA9" w14:textId="77777777" w:rsidR="00314D7E" w:rsidRPr="00A26709" w:rsidRDefault="00314D7E">
            <w:pPr>
              <w:rPr>
                <w:sz w:val="2"/>
                <w:szCs w:val="2"/>
              </w:rPr>
            </w:pPr>
          </w:p>
        </w:tc>
      </w:tr>
      <w:tr w:rsidR="00314D7E" w:rsidRPr="00A26709" w14:paraId="7732A3CC" w14:textId="77777777">
        <w:trPr>
          <w:trHeight w:val="2570"/>
        </w:trPr>
        <w:tc>
          <w:tcPr>
            <w:tcW w:w="2127" w:type="dxa"/>
            <w:vMerge/>
            <w:tcBorders>
              <w:top w:val="nil"/>
            </w:tcBorders>
          </w:tcPr>
          <w:p w14:paraId="0749388F" w14:textId="77777777" w:rsidR="00314D7E" w:rsidRPr="00A26709" w:rsidRDefault="00314D7E">
            <w:pPr>
              <w:rPr>
                <w:sz w:val="2"/>
                <w:szCs w:val="2"/>
              </w:rPr>
            </w:pPr>
          </w:p>
        </w:tc>
        <w:tc>
          <w:tcPr>
            <w:tcW w:w="115" w:type="dxa"/>
            <w:vMerge/>
            <w:tcBorders>
              <w:top w:val="nil"/>
            </w:tcBorders>
          </w:tcPr>
          <w:p w14:paraId="1F0B75D5" w14:textId="77777777" w:rsidR="00314D7E" w:rsidRPr="00A26709" w:rsidRDefault="00314D7E">
            <w:pPr>
              <w:rPr>
                <w:sz w:val="2"/>
                <w:szCs w:val="2"/>
              </w:rPr>
            </w:pPr>
          </w:p>
        </w:tc>
        <w:tc>
          <w:tcPr>
            <w:tcW w:w="3358" w:type="dxa"/>
            <w:tcBorders>
              <w:bottom w:val="single" w:sz="8" w:space="0" w:color="000000"/>
            </w:tcBorders>
          </w:tcPr>
          <w:p w14:paraId="15B4227B" w14:textId="77777777" w:rsidR="00314D7E" w:rsidRPr="00A26709" w:rsidRDefault="00F978FD">
            <w:pPr>
              <w:pStyle w:val="TableParagraph"/>
              <w:ind w:left="106"/>
              <w:rPr>
                <w:sz w:val="20"/>
              </w:rPr>
            </w:pPr>
            <w:r w:rsidRPr="00A26709">
              <w:rPr>
                <w:noProof/>
                <w:sz w:val="20"/>
                <w:lang w:val="en-US" w:bidi="en-US"/>
              </w:rPr>
              <w:drawing>
                <wp:inline distT="0" distB="0" distL="0" distR="0" wp14:anchorId="3DBB00ED" wp14:editId="4A1F5039">
                  <wp:extent cx="2013344" cy="1341120"/>
                  <wp:effectExtent l="0" t="0" r="0" b="0"/>
                  <wp:docPr id="33"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2.jpeg"/>
                          <pic:cNvPicPr/>
                        </pic:nvPicPr>
                        <pic:blipFill>
                          <a:blip r:embed="rId42" cstate="print"/>
                          <a:stretch>
                            <a:fillRect/>
                          </a:stretch>
                        </pic:blipFill>
                        <pic:spPr>
                          <a:xfrm>
                            <a:off x="0" y="0"/>
                            <a:ext cx="2013344" cy="1341120"/>
                          </a:xfrm>
                          <a:prstGeom prst="rect">
                            <a:avLst/>
                          </a:prstGeom>
                        </pic:spPr>
                      </pic:pic>
                    </a:graphicData>
                  </a:graphic>
                </wp:inline>
              </w:drawing>
            </w:r>
          </w:p>
          <w:p w14:paraId="3A9B81B4" w14:textId="77777777" w:rsidR="00314D7E" w:rsidRPr="00A26709" w:rsidRDefault="00F978FD">
            <w:pPr>
              <w:pStyle w:val="TableParagraph"/>
              <w:spacing w:before="109"/>
              <w:ind w:left="105" w:right="94"/>
              <w:jc w:val="center"/>
              <w:rPr>
                <w:sz w:val="20"/>
              </w:rPr>
            </w:pPr>
            <w:r w:rsidRPr="00A26709">
              <w:rPr>
                <w:sz w:val="20"/>
                <w:lang w:val="en-US" w:bidi="en-US"/>
              </w:rPr>
              <w:t>Figure 15. Courtyard surface</w:t>
            </w:r>
          </w:p>
        </w:tc>
        <w:tc>
          <w:tcPr>
            <w:tcW w:w="3358" w:type="dxa"/>
            <w:tcBorders>
              <w:bottom w:val="single" w:sz="8" w:space="0" w:color="000000"/>
            </w:tcBorders>
          </w:tcPr>
          <w:p w14:paraId="7ACBB8FE" w14:textId="77777777" w:rsidR="00314D7E" w:rsidRPr="00A26709" w:rsidRDefault="00F978FD">
            <w:pPr>
              <w:pStyle w:val="TableParagraph"/>
              <w:ind w:left="105"/>
              <w:rPr>
                <w:sz w:val="20"/>
              </w:rPr>
            </w:pPr>
            <w:r w:rsidRPr="00A26709">
              <w:rPr>
                <w:noProof/>
                <w:sz w:val="20"/>
                <w:lang w:val="en-US" w:bidi="en-US"/>
              </w:rPr>
              <w:drawing>
                <wp:inline distT="0" distB="0" distL="0" distR="0" wp14:anchorId="2E558987" wp14:editId="2289CC52">
                  <wp:extent cx="2013472" cy="1341120"/>
                  <wp:effectExtent l="0" t="0" r="0" b="0"/>
                  <wp:docPr id="3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3.jpeg"/>
                          <pic:cNvPicPr/>
                        </pic:nvPicPr>
                        <pic:blipFill>
                          <a:blip r:embed="rId43" cstate="print"/>
                          <a:stretch>
                            <a:fillRect/>
                          </a:stretch>
                        </pic:blipFill>
                        <pic:spPr>
                          <a:xfrm>
                            <a:off x="0" y="0"/>
                            <a:ext cx="2013472" cy="1341120"/>
                          </a:xfrm>
                          <a:prstGeom prst="rect">
                            <a:avLst/>
                          </a:prstGeom>
                        </pic:spPr>
                      </pic:pic>
                    </a:graphicData>
                  </a:graphic>
                </wp:inline>
              </w:drawing>
            </w:r>
          </w:p>
          <w:p w14:paraId="7484E9F9" w14:textId="77777777" w:rsidR="00314D7E" w:rsidRPr="00A26709" w:rsidRDefault="00F978FD">
            <w:pPr>
              <w:pStyle w:val="TableParagraph"/>
              <w:spacing w:before="109"/>
              <w:ind w:left="105" w:right="98"/>
              <w:jc w:val="center"/>
              <w:rPr>
                <w:sz w:val="20"/>
              </w:rPr>
            </w:pPr>
            <w:r w:rsidRPr="00A26709">
              <w:rPr>
                <w:sz w:val="20"/>
                <w:lang w:val="en-US" w:bidi="en-US"/>
              </w:rPr>
              <w:t>Figure 16. Courtyard surface</w:t>
            </w:r>
          </w:p>
        </w:tc>
        <w:tc>
          <w:tcPr>
            <w:tcW w:w="115" w:type="dxa"/>
            <w:vMerge/>
            <w:tcBorders>
              <w:top w:val="nil"/>
            </w:tcBorders>
          </w:tcPr>
          <w:p w14:paraId="2A10DF7B" w14:textId="77777777" w:rsidR="00314D7E" w:rsidRPr="00A26709" w:rsidRDefault="00314D7E">
            <w:pPr>
              <w:rPr>
                <w:sz w:val="2"/>
                <w:szCs w:val="2"/>
              </w:rPr>
            </w:pPr>
          </w:p>
        </w:tc>
        <w:tc>
          <w:tcPr>
            <w:tcW w:w="993" w:type="dxa"/>
            <w:vMerge/>
            <w:tcBorders>
              <w:top w:val="nil"/>
            </w:tcBorders>
          </w:tcPr>
          <w:p w14:paraId="645A4C6B" w14:textId="77777777" w:rsidR="00314D7E" w:rsidRPr="00A26709" w:rsidRDefault="00314D7E">
            <w:pPr>
              <w:rPr>
                <w:sz w:val="2"/>
                <w:szCs w:val="2"/>
              </w:rPr>
            </w:pPr>
          </w:p>
        </w:tc>
      </w:tr>
      <w:tr w:rsidR="00314D7E" w:rsidRPr="00A26709" w14:paraId="4292B4B3" w14:textId="77777777">
        <w:trPr>
          <w:trHeight w:val="251"/>
        </w:trPr>
        <w:tc>
          <w:tcPr>
            <w:tcW w:w="2127" w:type="dxa"/>
          </w:tcPr>
          <w:p w14:paraId="6CC2BDC5" w14:textId="77777777" w:rsidR="00314D7E" w:rsidRPr="00A26709" w:rsidRDefault="00F978FD">
            <w:pPr>
              <w:pStyle w:val="TableParagraph"/>
              <w:spacing w:line="231" w:lineRule="exact"/>
              <w:rPr>
                <w:b/>
              </w:rPr>
            </w:pPr>
            <w:r w:rsidRPr="00A26709">
              <w:rPr>
                <w:b/>
                <w:lang w:val="en-US" w:bidi="en-US"/>
              </w:rPr>
              <w:t>3.2.</w:t>
            </w:r>
          </w:p>
        </w:tc>
        <w:tc>
          <w:tcPr>
            <w:tcW w:w="6946" w:type="dxa"/>
            <w:gridSpan w:val="4"/>
            <w:tcBorders>
              <w:top w:val="single" w:sz="8" w:space="0" w:color="000000"/>
            </w:tcBorders>
          </w:tcPr>
          <w:p w14:paraId="05F727BB" w14:textId="77777777" w:rsidR="00314D7E" w:rsidRPr="00A26709" w:rsidRDefault="00F978FD">
            <w:pPr>
              <w:pStyle w:val="TableParagraph"/>
              <w:spacing w:line="231" w:lineRule="exact"/>
              <w:ind w:left="102"/>
              <w:rPr>
                <w:b/>
              </w:rPr>
            </w:pPr>
            <w:r w:rsidRPr="00A26709">
              <w:rPr>
                <w:b/>
                <w:lang w:val="en-US" w:bidi="en-US"/>
              </w:rPr>
              <w:t xml:space="preserve">Playgrounds, </w:t>
            </w:r>
            <w:proofErr w:type="gramStart"/>
            <w:r w:rsidRPr="00A26709">
              <w:rPr>
                <w:b/>
                <w:lang w:val="en-US" w:bidi="en-US"/>
              </w:rPr>
              <w:t>recreation</w:t>
            </w:r>
            <w:proofErr w:type="gramEnd"/>
            <w:r w:rsidRPr="00A26709">
              <w:rPr>
                <w:b/>
                <w:lang w:val="en-US" w:bidi="en-US"/>
              </w:rPr>
              <w:t xml:space="preserve"> and sports grounds</w:t>
            </w:r>
          </w:p>
        </w:tc>
        <w:tc>
          <w:tcPr>
            <w:tcW w:w="993" w:type="dxa"/>
          </w:tcPr>
          <w:p w14:paraId="75BBD978" w14:textId="77777777" w:rsidR="00314D7E" w:rsidRPr="00A26709" w:rsidRDefault="00F978FD">
            <w:pPr>
              <w:pStyle w:val="TableParagraph"/>
              <w:spacing w:line="231" w:lineRule="exact"/>
              <w:ind w:left="356" w:right="342"/>
              <w:jc w:val="center"/>
              <w:rPr>
                <w:b/>
              </w:rPr>
            </w:pPr>
            <w:r w:rsidRPr="00A26709">
              <w:rPr>
                <w:b/>
                <w:lang w:val="en-US" w:bidi="en-US"/>
              </w:rPr>
              <w:t>---</w:t>
            </w:r>
          </w:p>
        </w:tc>
      </w:tr>
      <w:tr w:rsidR="00314D7E" w:rsidRPr="00A26709" w14:paraId="35ACE04C" w14:textId="77777777">
        <w:trPr>
          <w:trHeight w:val="1621"/>
        </w:trPr>
        <w:tc>
          <w:tcPr>
            <w:tcW w:w="2127" w:type="dxa"/>
          </w:tcPr>
          <w:p w14:paraId="112B0448" w14:textId="77777777" w:rsidR="00314D7E" w:rsidRPr="00A26709" w:rsidRDefault="00F978FD">
            <w:pPr>
              <w:pStyle w:val="TableParagraph"/>
              <w:spacing w:before="2"/>
              <w:rPr>
                <w:sz w:val="18"/>
              </w:rPr>
            </w:pPr>
            <w:r w:rsidRPr="00A26709">
              <w:rPr>
                <w:sz w:val="18"/>
                <w:lang w:val="en-US" w:bidi="en-US"/>
              </w:rPr>
              <w:t>3.2.1 surface, materials, equipment</w:t>
            </w:r>
          </w:p>
        </w:tc>
        <w:tc>
          <w:tcPr>
            <w:tcW w:w="6946" w:type="dxa"/>
            <w:gridSpan w:val="4"/>
          </w:tcPr>
          <w:p w14:paraId="3A4FFC0C" w14:textId="77777777" w:rsidR="00314D7E" w:rsidRPr="00A26709" w:rsidRDefault="00F978FD">
            <w:pPr>
              <w:pStyle w:val="TableParagraph"/>
              <w:ind w:left="109"/>
              <w:jc w:val="both"/>
              <w:rPr>
                <w:sz w:val="20"/>
              </w:rPr>
            </w:pPr>
            <w:r w:rsidRPr="00A26709">
              <w:rPr>
                <w:sz w:val="20"/>
                <w:lang w:val="en-US" w:bidi="en-US"/>
              </w:rPr>
              <w:t xml:space="preserve">75a Playgrounds, </w:t>
            </w:r>
            <w:proofErr w:type="gramStart"/>
            <w:r w:rsidRPr="00A26709">
              <w:rPr>
                <w:sz w:val="20"/>
                <w:lang w:val="en-US" w:bidi="en-US"/>
              </w:rPr>
              <w:t>recreation</w:t>
            </w:r>
            <w:proofErr w:type="gramEnd"/>
            <w:r w:rsidRPr="00A26709">
              <w:rPr>
                <w:sz w:val="20"/>
                <w:lang w:val="en-US" w:bidi="en-US"/>
              </w:rPr>
              <w:t xml:space="preserve"> and sports grounds</w:t>
            </w:r>
          </w:p>
          <w:p w14:paraId="2985338C" w14:textId="77777777" w:rsidR="00314D7E" w:rsidRPr="00A26709" w:rsidRDefault="00314D7E">
            <w:pPr>
              <w:pStyle w:val="TableParagraph"/>
              <w:spacing w:before="1"/>
              <w:ind w:left="0"/>
              <w:rPr>
                <w:sz w:val="20"/>
              </w:rPr>
            </w:pPr>
          </w:p>
          <w:p w14:paraId="76175DDE" w14:textId="77777777" w:rsidR="00314D7E" w:rsidRPr="00A26709" w:rsidRDefault="00F978FD">
            <w:pPr>
              <w:pStyle w:val="TableParagraph"/>
              <w:ind w:left="109" w:right="93"/>
              <w:jc w:val="both"/>
              <w:rPr>
                <w:sz w:val="20"/>
              </w:rPr>
            </w:pPr>
            <w:r w:rsidRPr="00A26709">
              <w:rPr>
                <w:sz w:val="20"/>
                <w:lang w:val="en-US" w:bidi="en-US"/>
              </w:rPr>
              <w:t>There are no playgrounds or sports grounds at the site. Certain courtyard areas could be considered recreation areas. The courtyard greenery and improvements require regular maintenance.</w:t>
            </w:r>
          </w:p>
        </w:tc>
        <w:tc>
          <w:tcPr>
            <w:tcW w:w="993" w:type="dxa"/>
          </w:tcPr>
          <w:p w14:paraId="79790FF2" w14:textId="77777777" w:rsidR="00314D7E" w:rsidRPr="00A26709" w:rsidRDefault="00314D7E">
            <w:pPr>
              <w:pStyle w:val="TableParagraph"/>
              <w:ind w:left="0"/>
              <w:rPr>
                <w:sz w:val="26"/>
              </w:rPr>
            </w:pPr>
          </w:p>
          <w:p w14:paraId="3465B252" w14:textId="77777777" w:rsidR="00314D7E" w:rsidRPr="00A26709" w:rsidRDefault="00314D7E">
            <w:pPr>
              <w:pStyle w:val="TableParagraph"/>
              <w:spacing w:before="6"/>
              <w:ind w:left="0"/>
              <w:rPr>
                <w:sz w:val="32"/>
              </w:rPr>
            </w:pPr>
          </w:p>
          <w:p w14:paraId="3C76D3EC" w14:textId="77777777" w:rsidR="00314D7E" w:rsidRPr="00A26709" w:rsidRDefault="00F978FD">
            <w:pPr>
              <w:pStyle w:val="TableParagraph"/>
              <w:ind w:left="355" w:right="346"/>
              <w:jc w:val="center"/>
              <w:rPr>
                <w:sz w:val="24"/>
              </w:rPr>
            </w:pPr>
            <w:r w:rsidRPr="00A26709">
              <w:rPr>
                <w:sz w:val="24"/>
                <w:lang w:val="en-US" w:bidi="en-US"/>
              </w:rPr>
              <w:t>---</w:t>
            </w:r>
          </w:p>
        </w:tc>
      </w:tr>
    </w:tbl>
    <w:p w14:paraId="44259C1A" w14:textId="77777777" w:rsidR="00314D7E" w:rsidRPr="00A26709" w:rsidRDefault="00314D7E">
      <w:pPr>
        <w:jc w:val="center"/>
        <w:rPr>
          <w:sz w:val="24"/>
        </w:rPr>
        <w:sectPr w:rsidR="00314D7E" w:rsidRPr="00A26709">
          <w:type w:val="continuous"/>
          <w:pgSz w:w="11910" w:h="16840"/>
          <w:pgMar w:top="1340" w:right="2" w:bottom="280" w:left="0" w:header="720" w:footer="720"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5"/>
        <w:gridCol w:w="3358"/>
        <w:gridCol w:w="3358"/>
        <w:gridCol w:w="115"/>
        <w:gridCol w:w="993"/>
      </w:tblGrid>
      <w:tr w:rsidR="00314D7E" w:rsidRPr="00A26709" w14:paraId="1DF6D9D1" w14:textId="77777777">
        <w:trPr>
          <w:trHeight w:val="251"/>
        </w:trPr>
        <w:tc>
          <w:tcPr>
            <w:tcW w:w="2127" w:type="dxa"/>
          </w:tcPr>
          <w:p w14:paraId="71E258C6" w14:textId="77777777" w:rsidR="00314D7E" w:rsidRPr="00A26709" w:rsidRDefault="00F978FD">
            <w:pPr>
              <w:pStyle w:val="TableParagraph"/>
              <w:spacing w:line="232" w:lineRule="exact"/>
              <w:rPr>
                <w:b/>
              </w:rPr>
            </w:pPr>
            <w:r w:rsidRPr="00A26709">
              <w:rPr>
                <w:b/>
                <w:lang w:val="en-US" w:bidi="en-US"/>
              </w:rPr>
              <w:lastRenderedPageBreak/>
              <w:t>3.3.</w:t>
            </w:r>
          </w:p>
        </w:tc>
        <w:tc>
          <w:tcPr>
            <w:tcW w:w="6946" w:type="dxa"/>
            <w:gridSpan w:val="4"/>
          </w:tcPr>
          <w:p w14:paraId="1374A123" w14:textId="77777777" w:rsidR="00314D7E" w:rsidRPr="00A26709" w:rsidRDefault="00F978FD">
            <w:pPr>
              <w:pStyle w:val="TableParagraph"/>
              <w:spacing w:line="232" w:lineRule="exact"/>
              <w:ind w:left="143"/>
              <w:rPr>
                <w:b/>
              </w:rPr>
            </w:pPr>
            <w:r w:rsidRPr="00A26709">
              <w:rPr>
                <w:b/>
                <w:lang w:val="en-US" w:bidi="en-US"/>
              </w:rPr>
              <w:t>Greenery and small architectural forms</w:t>
            </w:r>
          </w:p>
        </w:tc>
        <w:tc>
          <w:tcPr>
            <w:tcW w:w="993" w:type="dxa"/>
          </w:tcPr>
          <w:p w14:paraId="7C568345" w14:textId="77777777" w:rsidR="00314D7E" w:rsidRPr="00A26709" w:rsidRDefault="00F978FD">
            <w:pPr>
              <w:pStyle w:val="TableParagraph"/>
              <w:spacing w:line="232" w:lineRule="exact"/>
              <w:ind w:left="356" w:right="344"/>
              <w:jc w:val="center"/>
              <w:rPr>
                <w:b/>
              </w:rPr>
            </w:pPr>
            <w:r w:rsidRPr="00A26709">
              <w:rPr>
                <w:b/>
                <w:lang w:val="en-US" w:bidi="en-US"/>
              </w:rPr>
              <w:t>60</w:t>
            </w:r>
          </w:p>
        </w:tc>
      </w:tr>
      <w:tr w:rsidR="00314D7E" w:rsidRPr="00A26709" w14:paraId="26170C20" w14:textId="77777777">
        <w:trPr>
          <w:trHeight w:val="4831"/>
        </w:trPr>
        <w:tc>
          <w:tcPr>
            <w:tcW w:w="2127" w:type="dxa"/>
            <w:vMerge w:val="restart"/>
          </w:tcPr>
          <w:p w14:paraId="220EE232" w14:textId="1F25A52B" w:rsidR="00314D7E" w:rsidRPr="00A26709" w:rsidRDefault="00F978FD">
            <w:pPr>
              <w:pStyle w:val="TableParagraph"/>
              <w:tabs>
                <w:tab w:val="left" w:pos="1317"/>
              </w:tabs>
              <w:spacing w:before="2"/>
              <w:ind w:right="-15"/>
              <w:rPr>
                <w:sz w:val="18"/>
              </w:rPr>
            </w:pPr>
            <w:r w:rsidRPr="00A26709">
              <w:rPr>
                <w:sz w:val="18"/>
                <w:lang w:val="en-US" w:bidi="en-US"/>
              </w:rPr>
              <w:t xml:space="preserve">3.3.1. </w:t>
            </w:r>
            <w:r w:rsidRPr="00A26709">
              <w:rPr>
                <w:spacing w:val="-1"/>
                <w:sz w:val="18"/>
                <w:lang w:val="en-US" w:bidi="en-US"/>
              </w:rPr>
              <w:t xml:space="preserve">ornamental </w:t>
            </w:r>
            <w:r w:rsidRPr="00A26709">
              <w:rPr>
                <w:sz w:val="18"/>
                <w:lang w:val="en-US" w:bidi="en-US"/>
              </w:rPr>
              <w:t xml:space="preserve">greenery, </w:t>
            </w:r>
            <w:proofErr w:type="gramStart"/>
            <w:r w:rsidRPr="00A26709">
              <w:rPr>
                <w:sz w:val="18"/>
                <w:lang w:val="en-US" w:bidi="en-US"/>
              </w:rPr>
              <w:t>lawn;</w:t>
            </w:r>
            <w:proofErr w:type="gramEnd"/>
          </w:p>
          <w:p w14:paraId="300865A4" w14:textId="25AE4E8E" w:rsidR="00314D7E" w:rsidRPr="00A26709" w:rsidRDefault="00F978FD">
            <w:pPr>
              <w:pStyle w:val="TableParagraph"/>
              <w:tabs>
                <w:tab w:val="left" w:pos="1153"/>
              </w:tabs>
              <w:ind w:right="-15"/>
              <w:rPr>
                <w:sz w:val="18"/>
              </w:rPr>
            </w:pPr>
            <w:r w:rsidRPr="00A26709">
              <w:rPr>
                <w:sz w:val="18"/>
                <w:lang w:val="en-US" w:bidi="en-US"/>
              </w:rPr>
              <w:t>gazebos, water pools, sculptures</w:t>
            </w:r>
          </w:p>
        </w:tc>
        <w:tc>
          <w:tcPr>
            <w:tcW w:w="6946" w:type="dxa"/>
            <w:gridSpan w:val="4"/>
          </w:tcPr>
          <w:p w14:paraId="4D301760" w14:textId="77777777" w:rsidR="00314D7E" w:rsidRPr="00A26709" w:rsidRDefault="00F978FD">
            <w:pPr>
              <w:pStyle w:val="TableParagraph"/>
              <w:ind w:left="143"/>
              <w:rPr>
                <w:sz w:val="20"/>
              </w:rPr>
            </w:pPr>
            <w:r w:rsidRPr="00A26709">
              <w:rPr>
                <w:sz w:val="20"/>
                <w:lang w:val="en-US" w:bidi="en-US"/>
              </w:rPr>
              <w:t xml:space="preserve">76. </w:t>
            </w:r>
            <w:proofErr w:type="gramStart"/>
            <w:r w:rsidRPr="00A26709">
              <w:rPr>
                <w:sz w:val="20"/>
                <w:lang w:val="en-US" w:bidi="en-US"/>
              </w:rPr>
              <w:t>Greenery;</w:t>
            </w:r>
            <w:proofErr w:type="gramEnd"/>
          </w:p>
          <w:p w14:paraId="48FD8CB3" w14:textId="77777777" w:rsidR="00314D7E" w:rsidRPr="00A26709" w:rsidRDefault="00F978FD">
            <w:pPr>
              <w:pStyle w:val="TableParagraph"/>
              <w:spacing w:before="1"/>
              <w:ind w:left="143"/>
              <w:jc w:val="both"/>
              <w:rPr>
                <w:sz w:val="20"/>
              </w:rPr>
            </w:pPr>
            <w:r w:rsidRPr="00A26709">
              <w:rPr>
                <w:sz w:val="20"/>
                <w:lang w:val="en-US" w:bidi="en-US"/>
              </w:rPr>
              <w:t xml:space="preserve">76a. Small architectural </w:t>
            </w:r>
            <w:proofErr w:type="gramStart"/>
            <w:r w:rsidRPr="00A26709">
              <w:rPr>
                <w:sz w:val="20"/>
                <w:lang w:val="en-US" w:bidi="en-US"/>
              </w:rPr>
              <w:t>forms;</w:t>
            </w:r>
            <w:proofErr w:type="gramEnd"/>
          </w:p>
          <w:p w14:paraId="420B8C2A" w14:textId="77777777" w:rsidR="00314D7E" w:rsidRPr="00A26709" w:rsidRDefault="00314D7E">
            <w:pPr>
              <w:pStyle w:val="TableParagraph"/>
              <w:ind w:left="0"/>
              <w:rPr>
                <w:sz w:val="20"/>
              </w:rPr>
            </w:pPr>
          </w:p>
          <w:p w14:paraId="500CF8A1" w14:textId="77777777" w:rsidR="00314D7E" w:rsidRPr="00A26709" w:rsidRDefault="00F978FD">
            <w:pPr>
              <w:pStyle w:val="TableParagraph"/>
              <w:spacing w:before="1"/>
              <w:ind w:left="109" w:right="92"/>
              <w:jc w:val="both"/>
              <w:rPr>
                <w:sz w:val="20"/>
              </w:rPr>
            </w:pPr>
            <w:r w:rsidRPr="00A26709">
              <w:rPr>
                <w:sz w:val="20"/>
                <w:lang w:val="en-US" w:bidi="en-US"/>
              </w:rPr>
              <w:t>In the front yard of the building, there is a concrete/stone fence along the area adjacent to the main entrance, maintaining the historic architectural style (see Figure 17–18). No deficiencies were found in the fence.</w:t>
            </w:r>
          </w:p>
          <w:p w14:paraId="1CAB1C5F" w14:textId="77777777" w:rsidR="00314D7E" w:rsidRPr="00A26709" w:rsidRDefault="00F978FD">
            <w:pPr>
              <w:pStyle w:val="TableParagraph"/>
              <w:ind w:left="109" w:right="90"/>
              <w:jc w:val="both"/>
              <w:rPr>
                <w:sz w:val="20"/>
              </w:rPr>
            </w:pPr>
            <w:r w:rsidRPr="00A26709">
              <w:rPr>
                <w:sz w:val="20"/>
                <w:lang w:val="en-US" w:bidi="en-US"/>
              </w:rPr>
              <w:t xml:space="preserve">In the courtyard, there is a brick-wall garden shed with a metal (probably cast-iron) slab (see Figure 19). The support areas of the slab structure are sagging and cracked (see Figure 20). The surface of the vertical brick structures of the bricks is eroded and covered in vegetation (see Figure 21). The metal structures have corroded significantly (see Figure 22). Two sculptures are on display in the courtyard (see Figures 23–24). Elements of the sculptures have local damage, with a need for treating the surface and conducting careful restoration. There is a fountain (see Figure 25) embedded into the brick wall on the NE side of the adjacent plots, not used for a long time. The historic metal gate has also been preserved (see Figure 26). The courtyard greenery and landscaping </w:t>
            </w:r>
            <w:proofErr w:type="gramStart"/>
            <w:r w:rsidRPr="00A26709">
              <w:rPr>
                <w:sz w:val="20"/>
                <w:lang w:val="en-US" w:bidi="en-US"/>
              </w:rPr>
              <w:t>requires</w:t>
            </w:r>
            <w:proofErr w:type="gramEnd"/>
            <w:r w:rsidRPr="00A26709">
              <w:rPr>
                <w:sz w:val="20"/>
                <w:lang w:val="en-US" w:bidi="en-US"/>
              </w:rPr>
              <w:t xml:space="preserve"> regular cleaning and maintenance (see Figures 27–28).</w:t>
            </w:r>
          </w:p>
          <w:p w14:paraId="6B6C20DB" w14:textId="77777777" w:rsidR="00314D7E" w:rsidRPr="00A26709" w:rsidRDefault="00314D7E">
            <w:pPr>
              <w:pStyle w:val="TableParagraph"/>
              <w:spacing w:before="11"/>
              <w:ind w:left="0"/>
              <w:rPr>
                <w:sz w:val="19"/>
              </w:rPr>
            </w:pPr>
          </w:p>
          <w:p w14:paraId="2E35622D" w14:textId="77777777" w:rsidR="00314D7E" w:rsidRPr="00A26709" w:rsidRDefault="00F978FD">
            <w:pPr>
              <w:pStyle w:val="TableParagraph"/>
              <w:ind w:left="109"/>
              <w:jc w:val="both"/>
              <w:rPr>
                <w:b/>
                <w:sz w:val="20"/>
              </w:rPr>
            </w:pPr>
            <w:r w:rsidRPr="00A26709">
              <w:rPr>
                <w:sz w:val="20"/>
                <w:lang w:val="en-US" w:bidi="en-US"/>
              </w:rPr>
              <w:t xml:space="preserve">Technical condition of greenery and small architectural forms: </w:t>
            </w:r>
            <w:r w:rsidRPr="00A26709">
              <w:rPr>
                <w:b/>
                <w:sz w:val="20"/>
                <w:lang w:val="en-US" w:bidi="en-US"/>
              </w:rPr>
              <w:t>unsatisfactory</w:t>
            </w:r>
          </w:p>
          <w:p w14:paraId="5104327C" w14:textId="77777777" w:rsidR="00314D7E" w:rsidRPr="00A26709" w:rsidRDefault="00F978FD">
            <w:pPr>
              <w:pStyle w:val="TableParagraph"/>
              <w:ind w:left="109"/>
              <w:jc w:val="both"/>
              <w:rPr>
                <w:sz w:val="20"/>
              </w:rPr>
            </w:pPr>
            <w:r w:rsidRPr="00A26709">
              <w:rPr>
                <w:sz w:val="20"/>
                <w:lang w:val="en-US" w:bidi="en-US"/>
              </w:rPr>
              <w:t>(</w:t>
            </w:r>
            <w:proofErr w:type="gramStart"/>
            <w:r w:rsidRPr="00A26709">
              <w:rPr>
                <w:sz w:val="20"/>
                <w:lang w:val="en-US" w:bidi="en-US"/>
              </w:rPr>
              <w:t>wear</w:t>
            </w:r>
            <w:proofErr w:type="gramEnd"/>
            <w:r w:rsidRPr="00A26709">
              <w:rPr>
                <w:sz w:val="20"/>
                <w:lang w:val="en-US" w:bidi="en-US"/>
              </w:rPr>
              <w:t xml:space="preserve"> 60%).</w:t>
            </w:r>
          </w:p>
        </w:tc>
        <w:tc>
          <w:tcPr>
            <w:tcW w:w="993" w:type="dxa"/>
            <w:vMerge w:val="restart"/>
          </w:tcPr>
          <w:p w14:paraId="2911AC98" w14:textId="77777777" w:rsidR="00314D7E" w:rsidRPr="00A26709" w:rsidRDefault="00F978FD">
            <w:pPr>
              <w:pStyle w:val="TableParagraph"/>
              <w:spacing w:before="1"/>
              <w:ind w:left="367" w:right="355"/>
              <w:jc w:val="center"/>
            </w:pPr>
            <w:r w:rsidRPr="00A26709">
              <w:rPr>
                <w:lang w:val="en-US" w:bidi="en-US"/>
              </w:rPr>
              <w:t>60</w:t>
            </w:r>
          </w:p>
        </w:tc>
      </w:tr>
      <w:tr w:rsidR="00314D7E" w:rsidRPr="00A26709" w14:paraId="4B4F6F5F" w14:textId="77777777">
        <w:trPr>
          <w:trHeight w:val="2800"/>
        </w:trPr>
        <w:tc>
          <w:tcPr>
            <w:tcW w:w="2127" w:type="dxa"/>
            <w:vMerge/>
            <w:tcBorders>
              <w:top w:val="nil"/>
            </w:tcBorders>
          </w:tcPr>
          <w:p w14:paraId="5D38F759" w14:textId="77777777" w:rsidR="00314D7E" w:rsidRPr="00A26709" w:rsidRDefault="00314D7E">
            <w:pPr>
              <w:rPr>
                <w:sz w:val="2"/>
                <w:szCs w:val="2"/>
              </w:rPr>
            </w:pPr>
          </w:p>
        </w:tc>
        <w:tc>
          <w:tcPr>
            <w:tcW w:w="115" w:type="dxa"/>
            <w:vMerge w:val="restart"/>
            <w:tcBorders>
              <w:top w:val="nil"/>
            </w:tcBorders>
          </w:tcPr>
          <w:p w14:paraId="6D75F55C" w14:textId="77777777" w:rsidR="00314D7E" w:rsidRPr="00A26709" w:rsidRDefault="00314D7E">
            <w:pPr>
              <w:pStyle w:val="TableParagraph"/>
              <w:ind w:left="0"/>
              <w:rPr>
                <w:sz w:val="18"/>
              </w:rPr>
            </w:pPr>
          </w:p>
        </w:tc>
        <w:tc>
          <w:tcPr>
            <w:tcW w:w="3358" w:type="dxa"/>
          </w:tcPr>
          <w:p w14:paraId="6152B711" w14:textId="77777777" w:rsidR="00314D7E" w:rsidRPr="00A26709" w:rsidRDefault="00F978FD">
            <w:pPr>
              <w:pStyle w:val="TableParagraph"/>
              <w:ind w:left="106"/>
              <w:rPr>
                <w:sz w:val="20"/>
              </w:rPr>
            </w:pPr>
            <w:r w:rsidRPr="00A26709">
              <w:rPr>
                <w:noProof/>
                <w:sz w:val="20"/>
                <w:lang w:val="en-US" w:bidi="en-US"/>
              </w:rPr>
              <w:drawing>
                <wp:inline distT="0" distB="0" distL="0" distR="0" wp14:anchorId="1B703C2F" wp14:editId="3BC19B1C">
                  <wp:extent cx="2012575" cy="1341120"/>
                  <wp:effectExtent l="0" t="0" r="0" b="0"/>
                  <wp:docPr id="37"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4.jpeg"/>
                          <pic:cNvPicPr/>
                        </pic:nvPicPr>
                        <pic:blipFill>
                          <a:blip r:embed="rId44" cstate="print"/>
                          <a:stretch>
                            <a:fillRect/>
                          </a:stretch>
                        </pic:blipFill>
                        <pic:spPr>
                          <a:xfrm>
                            <a:off x="0" y="0"/>
                            <a:ext cx="2012575" cy="1341120"/>
                          </a:xfrm>
                          <a:prstGeom prst="rect">
                            <a:avLst/>
                          </a:prstGeom>
                        </pic:spPr>
                      </pic:pic>
                    </a:graphicData>
                  </a:graphic>
                </wp:inline>
              </w:drawing>
            </w:r>
          </w:p>
          <w:p w14:paraId="3D45EFB4" w14:textId="77777777" w:rsidR="00314D7E" w:rsidRPr="00A26709" w:rsidRDefault="00F978FD">
            <w:pPr>
              <w:pStyle w:val="TableParagraph"/>
              <w:spacing w:before="108"/>
              <w:ind w:left="1533" w:right="221" w:hanging="1295"/>
              <w:rPr>
                <w:sz w:val="20"/>
              </w:rPr>
            </w:pPr>
            <w:r w:rsidRPr="00A26709">
              <w:rPr>
                <w:sz w:val="20"/>
                <w:lang w:val="en-US" w:bidi="en-US"/>
              </w:rPr>
              <w:t>Figure 17. Adjacent building fence</w:t>
            </w:r>
          </w:p>
        </w:tc>
        <w:tc>
          <w:tcPr>
            <w:tcW w:w="3358" w:type="dxa"/>
          </w:tcPr>
          <w:p w14:paraId="3F098EC7" w14:textId="77777777" w:rsidR="00314D7E" w:rsidRPr="00A26709" w:rsidRDefault="00F978FD">
            <w:pPr>
              <w:pStyle w:val="TableParagraph"/>
              <w:ind w:left="105"/>
              <w:rPr>
                <w:sz w:val="20"/>
              </w:rPr>
            </w:pPr>
            <w:r w:rsidRPr="00A26709">
              <w:rPr>
                <w:noProof/>
                <w:sz w:val="20"/>
                <w:lang w:val="en-US" w:bidi="en-US"/>
              </w:rPr>
              <w:drawing>
                <wp:inline distT="0" distB="0" distL="0" distR="0" wp14:anchorId="0D685851" wp14:editId="7710D86A">
                  <wp:extent cx="2012703" cy="1341120"/>
                  <wp:effectExtent l="0" t="0" r="0" b="0"/>
                  <wp:docPr id="39"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5.jpeg"/>
                          <pic:cNvPicPr/>
                        </pic:nvPicPr>
                        <pic:blipFill>
                          <a:blip r:embed="rId45" cstate="print"/>
                          <a:stretch>
                            <a:fillRect/>
                          </a:stretch>
                        </pic:blipFill>
                        <pic:spPr>
                          <a:xfrm>
                            <a:off x="0" y="0"/>
                            <a:ext cx="2012703" cy="1341120"/>
                          </a:xfrm>
                          <a:prstGeom prst="rect">
                            <a:avLst/>
                          </a:prstGeom>
                        </pic:spPr>
                      </pic:pic>
                    </a:graphicData>
                  </a:graphic>
                </wp:inline>
              </w:drawing>
            </w:r>
          </w:p>
          <w:p w14:paraId="6CB73F95" w14:textId="77777777" w:rsidR="00314D7E" w:rsidRPr="00A26709" w:rsidRDefault="00F978FD">
            <w:pPr>
              <w:pStyle w:val="TableParagraph"/>
              <w:spacing w:before="108"/>
              <w:ind w:left="1531" w:right="223" w:hanging="1294"/>
              <w:rPr>
                <w:sz w:val="20"/>
              </w:rPr>
            </w:pPr>
            <w:r w:rsidRPr="00A26709">
              <w:rPr>
                <w:sz w:val="20"/>
                <w:lang w:val="en-US" w:bidi="en-US"/>
              </w:rPr>
              <w:t>Figure 18. Adjacent building fence</w:t>
            </w:r>
          </w:p>
        </w:tc>
        <w:tc>
          <w:tcPr>
            <w:tcW w:w="115" w:type="dxa"/>
            <w:vMerge w:val="restart"/>
            <w:tcBorders>
              <w:top w:val="nil"/>
            </w:tcBorders>
          </w:tcPr>
          <w:p w14:paraId="4D0F286C" w14:textId="77777777" w:rsidR="00314D7E" w:rsidRPr="00A26709" w:rsidRDefault="00314D7E">
            <w:pPr>
              <w:pStyle w:val="TableParagraph"/>
              <w:ind w:left="0"/>
              <w:rPr>
                <w:sz w:val="18"/>
              </w:rPr>
            </w:pPr>
          </w:p>
        </w:tc>
        <w:tc>
          <w:tcPr>
            <w:tcW w:w="993" w:type="dxa"/>
            <w:vMerge/>
            <w:tcBorders>
              <w:top w:val="nil"/>
            </w:tcBorders>
          </w:tcPr>
          <w:p w14:paraId="598E8349" w14:textId="77777777" w:rsidR="00314D7E" w:rsidRPr="00A26709" w:rsidRDefault="00314D7E">
            <w:pPr>
              <w:rPr>
                <w:sz w:val="2"/>
                <w:szCs w:val="2"/>
              </w:rPr>
            </w:pPr>
          </w:p>
        </w:tc>
      </w:tr>
      <w:tr w:rsidR="00314D7E" w:rsidRPr="00A26709" w14:paraId="7731DB7F" w14:textId="77777777">
        <w:trPr>
          <w:trHeight w:val="2569"/>
        </w:trPr>
        <w:tc>
          <w:tcPr>
            <w:tcW w:w="2127" w:type="dxa"/>
            <w:vMerge/>
            <w:tcBorders>
              <w:top w:val="nil"/>
            </w:tcBorders>
          </w:tcPr>
          <w:p w14:paraId="41705FE9" w14:textId="77777777" w:rsidR="00314D7E" w:rsidRPr="00A26709" w:rsidRDefault="00314D7E">
            <w:pPr>
              <w:rPr>
                <w:sz w:val="2"/>
                <w:szCs w:val="2"/>
              </w:rPr>
            </w:pPr>
          </w:p>
        </w:tc>
        <w:tc>
          <w:tcPr>
            <w:tcW w:w="115" w:type="dxa"/>
            <w:vMerge/>
            <w:tcBorders>
              <w:top w:val="nil"/>
            </w:tcBorders>
          </w:tcPr>
          <w:p w14:paraId="0F1C43AA" w14:textId="77777777" w:rsidR="00314D7E" w:rsidRPr="00A26709" w:rsidRDefault="00314D7E">
            <w:pPr>
              <w:rPr>
                <w:sz w:val="2"/>
                <w:szCs w:val="2"/>
              </w:rPr>
            </w:pPr>
          </w:p>
        </w:tc>
        <w:tc>
          <w:tcPr>
            <w:tcW w:w="3358" w:type="dxa"/>
          </w:tcPr>
          <w:p w14:paraId="4A5C9850" w14:textId="77777777" w:rsidR="00314D7E" w:rsidRPr="00A26709" w:rsidRDefault="00F978FD">
            <w:pPr>
              <w:pStyle w:val="TableParagraph"/>
              <w:ind w:left="106"/>
              <w:rPr>
                <w:sz w:val="20"/>
              </w:rPr>
            </w:pPr>
            <w:r w:rsidRPr="00A26709">
              <w:rPr>
                <w:noProof/>
                <w:sz w:val="20"/>
                <w:lang w:val="en-US" w:bidi="en-US"/>
              </w:rPr>
              <w:drawing>
                <wp:inline distT="0" distB="0" distL="0" distR="0" wp14:anchorId="5C4B552A" wp14:editId="510F136F">
                  <wp:extent cx="2013344" cy="1341120"/>
                  <wp:effectExtent l="0" t="0" r="0" b="0"/>
                  <wp:docPr id="4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jpeg"/>
                          <pic:cNvPicPr/>
                        </pic:nvPicPr>
                        <pic:blipFill>
                          <a:blip r:embed="rId46" cstate="print"/>
                          <a:stretch>
                            <a:fillRect/>
                          </a:stretch>
                        </pic:blipFill>
                        <pic:spPr>
                          <a:xfrm>
                            <a:off x="0" y="0"/>
                            <a:ext cx="2013344" cy="1341120"/>
                          </a:xfrm>
                          <a:prstGeom prst="rect">
                            <a:avLst/>
                          </a:prstGeom>
                        </pic:spPr>
                      </pic:pic>
                    </a:graphicData>
                  </a:graphic>
                </wp:inline>
              </w:drawing>
            </w:r>
          </w:p>
          <w:p w14:paraId="5D4C20CF" w14:textId="77777777" w:rsidR="00314D7E" w:rsidRPr="00A26709" w:rsidRDefault="00F978FD">
            <w:pPr>
              <w:pStyle w:val="TableParagraph"/>
              <w:spacing w:before="108"/>
              <w:ind w:left="105" w:right="94"/>
              <w:jc w:val="center"/>
              <w:rPr>
                <w:sz w:val="20"/>
              </w:rPr>
            </w:pPr>
            <w:r w:rsidRPr="00A26709">
              <w:rPr>
                <w:sz w:val="20"/>
                <w:lang w:val="en-US" w:bidi="en-US"/>
              </w:rPr>
              <w:t>Figure 19. Courtyard awning</w:t>
            </w:r>
          </w:p>
        </w:tc>
        <w:tc>
          <w:tcPr>
            <w:tcW w:w="3358" w:type="dxa"/>
          </w:tcPr>
          <w:p w14:paraId="4C9386AE" w14:textId="77777777" w:rsidR="00314D7E" w:rsidRPr="00A26709" w:rsidRDefault="00F978FD">
            <w:pPr>
              <w:pStyle w:val="TableParagraph"/>
              <w:ind w:left="105"/>
              <w:rPr>
                <w:sz w:val="20"/>
              </w:rPr>
            </w:pPr>
            <w:r w:rsidRPr="00A26709">
              <w:rPr>
                <w:noProof/>
                <w:sz w:val="20"/>
                <w:lang w:val="en-US" w:bidi="en-US"/>
              </w:rPr>
              <w:drawing>
                <wp:inline distT="0" distB="0" distL="0" distR="0" wp14:anchorId="4A6967BC" wp14:editId="48BD6C0A">
                  <wp:extent cx="2013472" cy="1341120"/>
                  <wp:effectExtent l="0" t="0" r="0" b="0"/>
                  <wp:docPr id="43"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7.jpeg"/>
                          <pic:cNvPicPr/>
                        </pic:nvPicPr>
                        <pic:blipFill>
                          <a:blip r:embed="rId47" cstate="print"/>
                          <a:stretch>
                            <a:fillRect/>
                          </a:stretch>
                        </pic:blipFill>
                        <pic:spPr>
                          <a:xfrm>
                            <a:off x="0" y="0"/>
                            <a:ext cx="2013472" cy="1341120"/>
                          </a:xfrm>
                          <a:prstGeom prst="rect">
                            <a:avLst/>
                          </a:prstGeom>
                        </pic:spPr>
                      </pic:pic>
                    </a:graphicData>
                  </a:graphic>
                </wp:inline>
              </w:drawing>
            </w:r>
          </w:p>
          <w:p w14:paraId="52A2A71D" w14:textId="77777777" w:rsidR="00314D7E" w:rsidRPr="00A26709" w:rsidRDefault="00F978FD">
            <w:pPr>
              <w:pStyle w:val="TableParagraph"/>
              <w:spacing w:before="108"/>
              <w:ind w:left="100" w:right="100"/>
              <w:jc w:val="center"/>
              <w:rPr>
                <w:sz w:val="20"/>
              </w:rPr>
            </w:pPr>
            <w:r w:rsidRPr="00A26709">
              <w:rPr>
                <w:sz w:val="20"/>
                <w:lang w:val="en-US" w:bidi="en-US"/>
              </w:rPr>
              <w:t>Figure 20. Tilting awning support</w:t>
            </w:r>
          </w:p>
        </w:tc>
        <w:tc>
          <w:tcPr>
            <w:tcW w:w="115" w:type="dxa"/>
            <w:vMerge/>
            <w:tcBorders>
              <w:top w:val="nil"/>
            </w:tcBorders>
          </w:tcPr>
          <w:p w14:paraId="44F1DE93" w14:textId="77777777" w:rsidR="00314D7E" w:rsidRPr="00A26709" w:rsidRDefault="00314D7E">
            <w:pPr>
              <w:rPr>
                <w:sz w:val="2"/>
                <w:szCs w:val="2"/>
              </w:rPr>
            </w:pPr>
          </w:p>
        </w:tc>
        <w:tc>
          <w:tcPr>
            <w:tcW w:w="993" w:type="dxa"/>
            <w:vMerge/>
            <w:tcBorders>
              <w:top w:val="nil"/>
            </w:tcBorders>
          </w:tcPr>
          <w:p w14:paraId="0DF47B7B" w14:textId="77777777" w:rsidR="00314D7E" w:rsidRPr="00A26709" w:rsidRDefault="00314D7E">
            <w:pPr>
              <w:rPr>
                <w:sz w:val="2"/>
                <w:szCs w:val="2"/>
              </w:rPr>
            </w:pPr>
          </w:p>
        </w:tc>
      </w:tr>
      <w:tr w:rsidR="00314D7E" w:rsidRPr="00A26709" w14:paraId="20CB7AD0" w14:textId="77777777">
        <w:trPr>
          <w:trHeight w:val="2570"/>
        </w:trPr>
        <w:tc>
          <w:tcPr>
            <w:tcW w:w="2127" w:type="dxa"/>
            <w:vMerge/>
            <w:tcBorders>
              <w:top w:val="nil"/>
            </w:tcBorders>
          </w:tcPr>
          <w:p w14:paraId="4EBE91B8" w14:textId="77777777" w:rsidR="00314D7E" w:rsidRPr="00A26709" w:rsidRDefault="00314D7E">
            <w:pPr>
              <w:rPr>
                <w:sz w:val="2"/>
                <w:szCs w:val="2"/>
              </w:rPr>
            </w:pPr>
          </w:p>
        </w:tc>
        <w:tc>
          <w:tcPr>
            <w:tcW w:w="115" w:type="dxa"/>
            <w:vMerge/>
            <w:tcBorders>
              <w:top w:val="nil"/>
            </w:tcBorders>
          </w:tcPr>
          <w:p w14:paraId="7FE91FF9" w14:textId="77777777" w:rsidR="00314D7E" w:rsidRPr="00A26709" w:rsidRDefault="00314D7E">
            <w:pPr>
              <w:rPr>
                <w:sz w:val="2"/>
                <w:szCs w:val="2"/>
              </w:rPr>
            </w:pPr>
          </w:p>
        </w:tc>
        <w:tc>
          <w:tcPr>
            <w:tcW w:w="3358" w:type="dxa"/>
            <w:tcBorders>
              <w:bottom w:val="single" w:sz="8" w:space="0" w:color="000000"/>
            </w:tcBorders>
          </w:tcPr>
          <w:p w14:paraId="2D7C9562" w14:textId="77777777" w:rsidR="00314D7E" w:rsidRPr="00A26709" w:rsidRDefault="00314D7E">
            <w:pPr>
              <w:pStyle w:val="TableParagraph"/>
              <w:ind w:left="0"/>
              <w:rPr>
                <w:sz w:val="5"/>
              </w:rPr>
            </w:pPr>
          </w:p>
          <w:p w14:paraId="1F7BA93E" w14:textId="77777777" w:rsidR="00314D7E" w:rsidRPr="00A26709" w:rsidRDefault="00F978FD">
            <w:pPr>
              <w:pStyle w:val="TableParagraph"/>
              <w:ind w:left="106"/>
              <w:rPr>
                <w:sz w:val="20"/>
              </w:rPr>
            </w:pPr>
            <w:r w:rsidRPr="00A26709">
              <w:rPr>
                <w:noProof/>
                <w:sz w:val="20"/>
                <w:lang w:val="en-US" w:bidi="en-US"/>
              </w:rPr>
              <w:drawing>
                <wp:inline distT="0" distB="0" distL="0" distR="0" wp14:anchorId="25E6A62F" wp14:editId="1C8217CB">
                  <wp:extent cx="2011616" cy="1341120"/>
                  <wp:effectExtent l="0" t="0" r="0" b="0"/>
                  <wp:docPr id="45"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8.jpeg"/>
                          <pic:cNvPicPr/>
                        </pic:nvPicPr>
                        <pic:blipFill>
                          <a:blip r:embed="rId48" cstate="print"/>
                          <a:stretch>
                            <a:fillRect/>
                          </a:stretch>
                        </pic:blipFill>
                        <pic:spPr>
                          <a:xfrm>
                            <a:off x="0" y="0"/>
                            <a:ext cx="2011616" cy="1341120"/>
                          </a:xfrm>
                          <a:prstGeom prst="rect">
                            <a:avLst/>
                          </a:prstGeom>
                        </pic:spPr>
                      </pic:pic>
                    </a:graphicData>
                  </a:graphic>
                </wp:inline>
              </w:drawing>
            </w:r>
          </w:p>
          <w:p w14:paraId="661884CA" w14:textId="77777777" w:rsidR="00314D7E" w:rsidRPr="00A26709" w:rsidRDefault="00F978FD">
            <w:pPr>
              <w:pStyle w:val="TableParagraph"/>
              <w:ind w:left="105" w:right="96"/>
              <w:jc w:val="center"/>
              <w:rPr>
                <w:sz w:val="20"/>
              </w:rPr>
            </w:pPr>
            <w:r w:rsidRPr="00A26709">
              <w:rPr>
                <w:sz w:val="20"/>
                <w:lang w:val="en-US" w:bidi="en-US"/>
              </w:rPr>
              <w:t>Figure 21. Brick erosion</w:t>
            </w:r>
          </w:p>
        </w:tc>
        <w:tc>
          <w:tcPr>
            <w:tcW w:w="3358" w:type="dxa"/>
            <w:tcBorders>
              <w:bottom w:val="single" w:sz="8" w:space="0" w:color="000000"/>
            </w:tcBorders>
          </w:tcPr>
          <w:p w14:paraId="55AB2E58" w14:textId="77777777" w:rsidR="00314D7E" w:rsidRPr="00A26709" w:rsidRDefault="00F978FD">
            <w:pPr>
              <w:pStyle w:val="TableParagraph"/>
              <w:ind w:left="105"/>
              <w:rPr>
                <w:sz w:val="20"/>
              </w:rPr>
            </w:pPr>
            <w:r w:rsidRPr="00A26709">
              <w:rPr>
                <w:noProof/>
                <w:sz w:val="20"/>
                <w:lang w:val="en-US" w:bidi="en-US"/>
              </w:rPr>
              <w:drawing>
                <wp:inline distT="0" distB="0" distL="0" distR="0" wp14:anchorId="45D77B7F" wp14:editId="76A98C2D">
                  <wp:extent cx="2013472" cy="1341120"/>
                  <wp:effectExtent l="0" t="0" r="0" b="0"/>
                  <wp:docPr id="4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9.jpeg"/>
                          <pic:cNvPicPr/>
                        </pic:nvPicPr>
                        <pic:blipFill>
                          <a:blip r:embed="rId49" cstate="print"/>
                          <a:stretch>
                            <a:fillRect/>
                          </a:stretch>
                        </pic:blipFill>
                        <pic:spPr>
                          <a:xfrm>
                            <a:off x="0" y="0"/>
                            <a:ext cx="2013472" cy="1341120"/>
                          </a:xfrm>
                          <a:prstGeom prst="rect">
                            <a:avLst/>
                          </a:prstGeom>
                        </pic:spPr>
                      </pic:pic>
                    </a:graphicData>
                  </a:graphic>
                </wp:inline>
              </w:drawing>
            </w:r>
          </w:p>
          <w:p w14:paraId="231DD491" w14:textId="77777777" w:rsidR="00314D7E" w:rsidRPr="00A26709" w:rsidRDefault="00F978FD">
            <w:pPr>
              <w:pStyle w:val="TableParagraph"/>
              <w:spacing w:before="109"/>
              <w:ind w:left="104" w:right="100"/>
              <w:jc w:val="center"/>
              <w:rPr>
                <w:sz w:val="20"/>
              </w:rPr>
            </w:pPr>
            <w:r w:rsidRPr="00A26709">
              <w:rPr>
                <w:sz w:val="20"/>
                <w:lang w:val="en-US" w:bidi="en-US"/>
              </w:rPr>
              <w:t>Figure 22. Corrosion damage</w:t>
            </w:r>
          </w:p>
        </w:tc>
        <w:tc>
          <w:tcPr>
            <w:tcW w:w="115" w:type="dxa"/>
            <w:vMerge/>
            <w:tcBorders>
              <w:top w:val="nil"/>
            </w:tcBorders>
          </w:tcPr>
          <w:p w14:paraId="4A70760C" w14:textId="77777777" w:rsidR="00314D7E" w:rsidRPr="00A26709" w:rsidRDefault="00314D7E">
            <w:pPr>
              <w:rPr>
                <w:sz w:val="2"/>
                <w:szCs w:val="2"/>
              </w:rPr>
            </w:pPr>
          </w:p>
        </w:tc>
        <w:tc>
          <w:tcPr>
            <w:tcW w:w="993" w:type="dxa"/>
            <w:vMerge/>
            <w:tcBorders>
              <w:top w:val="nil"/>
            </w:tcBorders>
          </w:tcPr>
          <w:p w14:paraId="576D8D1D" w14:textId="77777777" w:rsidR="00314D7E" w:rsidRPr="00A26709" w:rsidRDefault="00314D7E">
            <w:pPr>
              <w:rPr>
                <w:sz w:val="2"/>
                <w:szCs w:val="2"/>
              </w:rPr>
            </w:pPr>
          </w:p>
        </w:tc>
      </w:tr>
    </w:tbl>
    <w:p w14:paraId="393338E8"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5"/>
        <w:gridCol w:w="3358"/>
        <w:gridCol w:w="3358"/>
        <w:gridCol w:w="115"/>
        <w:gridCol w:w="993"/>
      </w:tblGrid>
      <w:tr w:rsidR="00314D7E" w:rsidRPr="00A26709" w14:paraId="497994C9" w14:textId="77777777">
        <w:trPr>
          <w:trHeight w:val="2574"/>
        </w:trPr>
        <w:tc>
          <w:tcPr>
            <w:tcW w:w="2127" w:type="dxa"/>
            <w:vMerge w:val="restart"/>
          </w:tcPr>
          <w:p w14:paraId="7D1AF0B9" w14:textId="77777777" w:rsidR="00314D7E" w:rsidRPr="00A26709" w:rsidRDefault="00314D7E">
            <w:pPr>
              <w:pStyle w:val="TableParagraph"/>
              <w:ind w:left="0"/>
              <w:rPr>
                <w:sz w:val="18"/>
              </w:rPr>
            </w:pPr>
          </w:p>
        </w:tc>
        <w:tc>
          <w:tcPr>
            <w:tcW w:w="115" w:type="dxa"/>
            <w:vMerge w:val="restart"/>
          </w:tcPr>
          <w:p w14:paraId="0D91DE40" w14:textId="77777777" w:rsidR="00314D7E" w:rsidRPr="00A26709" w:rsidRDefault="00314D7E">
            <w:pPr>
              <w:pStyle w:val="TableParagraph"/>
              <w:ind w:left="0"/>
              <w:rPr>
                <w:sz w:val="18"/>
              </w:rPr>
            </w:pPr>
          </w:p>
        </w:tc>
        <w:tc>
          <w:tcPr>
            <w:tcW w:w="3358" w:type="dxa"/>
            <w:tcBorders>
              <w:top w:val="single" w:sz="8" w:space="0" w:color="000000"/>
            </w:tcBorders>
          </w:tcPr>
          <w:p w14:paraId="3007E63D" w14:textId="77777777" w:rsidR="00314D7E" w:rsidRPr="00A26709" w:rsidRDefault="00F978FD">
            <w:pPr>
              <w:pStyle w:val="TableParagraph"/>
              <w:ind w:left="106"/>
              <w:rPr>
                <w:sz w:val="20"/>
              </w:rPr>
            </w:pPr>
            <w:r w:rsidRPr="00A26709">
              <w:rPr>
                <w:noProof/>
                <w:sz w:val="20"/>
                <w:lang w:val="en-US" w:bidi="en-US"/>
              </w:rPr>
              <w:drawing>
                <wp:inline distT="0" distB="0" distL="0" distR="0" wp14:anchorId="6173A0C4" wp14:editId="2BEB7A50">
                  <wp:extent cx="2011616" cy="1341120"/>
                  <wp:effectExtent l="0" t="0" r="0" b="0"/>
                  <wp:docPr id="49" name="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0.jpeg"/>
                          <pic:cNvPicPr/>
                        </pic:nvPicPr>
                        <pic:blipFill>
                          <a:blip r:embed="rId50" cstate="print"/>
                          <a:stretch>
                            <a:fillRect/>
                          </a:stretch>
                        </pic:blipFill>
                        <pic:spPr>
                          <a:xfrm>
                            <a:off x="0" y="0"/>
                            <a:ext cx="2011616" cy="1341120"/>
                          </a:xfrm>
                          <a:prstGeom prst="rect">
                            <a:avLst/>
                          </a:prstGeom>
                        </pic:spPr>
                      </pic:pic>
                    </a:graphicData>
                  </a:graphic>
                </wp:inline>
              </w:drawing>
            </w:r>
          </w:p>
          <w:p w14:paraId="3A187359" w14:textId="77777777" w:rsidR="00314D7E" w:rsidRPr="00A26709" w:rsidRDefault="00F978FD">
            <w:pPr>
              <w:pStyle w:val="TableParagraph"/>
              <w:spacing w:before="108"/>
              <w:ind w:left="105" w:right="95"/>
              <w:jc w:val="center"/>
              <w:rPr>
                <w:sz w:val="20"/>
              </w:rPr>
            </w:pPr>
            <w:r w:rsidRPr="00A26709">
              <w:rPr>
                <w:sz w:val="20"/>
                <w:lang w:val="en-US" w:bidi="en-US"/>
              </w:rPr>
              <w:t>Figure 23. Sculpture of a woman</w:t>
            </w:r>
          </w:p>
        </w:tc>
        <w:tc>
          <w:tcPr>
            <w:tcW w:w="3358" w:type="dxa"/>
            <w:tcBorders>
              <w:top w:val="single" w:sz="8" w:space="0" w:color="000000"/>
            </w:tcBorders>
          </w:tcPr>
          <w:p w14:paraId="570DF838" w14:textId="77777777" w:rsidR="00314D7E" w:rsidRPr="00A26709" w:rsidRDefault="00F978FD">
            <w:pPr>
              <w:pStyle w:val="TableParagraph"/>
              <w:ind w:left="105"/>
              <w:rPr>
                <w:sz w:val="20"/>
              </w:rPr>
            </w:pPr>
            <w:r w:rsidRPr="00A26709">
              <w:rPr>
                <w:noProof/>
                <w:sz w:val="20"/>
                <w:lang w:val="en-US" w:bidi="en-US"/>
              </w:rPr>
              <w:drawing>
                <wp:inline distT="0" distB="0" distL="0" distR="0" wp14:anchorId="03C01340" wp14:editId="7AAF3CF6">
                  <wp:extent cx="2011743" cy="1341120"/>
                  <wp:effectExtent l="0" t="0" r="0" b="0"/>
                  <wp:docPr id="5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1.jpeg"/>
                          <pic:cNvPicPr/>
                        </pic:nvPicPr>
                        <pic:blipFill>
                          <a:blip r:embed="rId51" cstate="print"/>
                          <a:stretch>
                            <a:fillRect/>
                          </a:stretch>
                        </pic:blipFill>
                        <pic:spPr>
                          <a:xfrm>
                            <a:off x="0" y="0"/>
                            <a:ext cx="2011743" cy="1341120"/>
                          </a:xfrm>
                          <a:prstGeom prst="rect">
                            <a:avLst/>
                          </a:prstGeom>
                        </pic:spPr>
                      </pic:pic>
                    </a:graphicData>
                  </a:graphic>
                </wp:inline>
              </w:drawing>
            </w:r>
          </w:p>
          <w:p w14:paraId="4DF862D8" w14:textId="77777777" w:rsidR="00314D7E" w:rsidRPr="00A26709" w:rsidRDefault="00F978FD">
            <w:pPr>
              <w:pStyle w:val="TableParagraph"/>
              <w:spacing w:before="108"/>
              <w:ind w:left="105" w:right="99"/>
              <w:jc w:val="center"/>
              <w:rPr>
                <w:sz w:val="20"/>
              </w:rPr>
            </w:pPr>
            <w:r w:rsidRPr="00A26709">
              <w:rPr>
                <w:sz w:val="20"/>
                <w:lang w:val="en-US" w:bidi="en-US"/>
              </w:rPr>
              <w:t>Figure 24. Sculpture</w:t>
            </w:r>
          </w:p>
        </w:tc>
        <w:tc>
          <w:tcPr>
            <w:tcW w:w="115" w:type="dxa"/>
            <w:vMerge w:val="restart"/>
          </w:tcPr>
          <w:p w14:paraId="4CF4E4E4" w14:textId="77777777" w:rsidR="00314D7E" w:rsidRPr="00A26709" w:rsidRDefault="00314D7E">
            <w:pPr>
              <w:pStyle w:val="TableParagraph"/>
              <w:ind w:left="0"/>
              <w:rPr>
                <w:sz w:val="18"/>
              </w:rPr>
            </w:pPr>
          </w:p>
        </w:tc>
        <w:tc>
          <w:tcPr>
            <w:tcW w:w="993" w:type="dxa"/>
            <w:vMerge w:val="restart"/>
          </w:tcPr>
          <w:p w14:paraId="69FDD24C" w14:textId="77777777" w:rsidR="00314D7E" w:rsidRPr="00A26709" w:rsidRDefault="00314D7E">
            <w:pPr>
              <w:pStyle w:val="TableParagraph"/>
              <w:ind w:left="0"/>
              <w:rPr>
                <w:sz w:val="18"/>
              </w:rPr>
            </w:pPr>
          </w:p>
        </w:tc>
      </w:tr>
      <w:tr w:rsidR="00314D7E" w:rsidRPr="00A26709" w14:paraId="28E6EC74" w14:textId="77777777">
        <w:trPr>
          <w:trHeight w:val="2570"/>
        </w:trPr>
        <w:tc>
          <w:tcPr>
            <w:tcW w:w="2127" w:type="dxa"/>
            <w:vMerge/>
            <w:tcBorders>
              <w:top w:val="nil"/>
            </w:tcBorders>
          </w:tcPr>
          <w:p w14:paraId="584DC16E" w14:textId="77777777" w:rsidR="00314D7E" w:rsidRPr="00A26709" w:rsidRDefault="00314D7E">
            <w:pPr>
              <w:rPr>
                <w:sz w:val="2"/>
                <w:szCs w:val="2"/>
              </w:rPr>
            </w:pPr>
          </w:p>
        </w:tc>
        <w:tc>
          <w:tcPr>
            <w:tcW w:w="115" w:type="dxa"/>
            <w:vMerge/>
            <w:tcBorders>
              <w:top w:val="nil"/>
            </w:tcBorders>
          </w:tcPr>
          <w:p w14:paraId="3A026DB5" w14:textId="77777777" w:rsidR="00314D7E" w:rsidRPr="00A26709" w:rsidRDefault="00314D7E">
            <w:pPr>
              <w:rPr>
                <w:sz w:val="2"/>
                <w:szCs w:val="2"/>
              </w:rPr>
            </w:pPr>
          </w:p>
        </w:tc>
        <w:tc>
          <w:tcPr>
            <w:tcW w:w="3358" w:type="dxa"/>
          </w:tcPr>
          <w:p w14:paraId="0A377CF1" w14:textId="77777777" w:rsidR="00314D7E" w:rsidRPr="00A26709" w:rsidRDefault="00F978FD">
            <w:pPr>
              <w:pStyle w:val="TableParagraph"/>
              <w:ind w:left="106"/>
              <w:rPr>
                <w:sz w:val="20"/>
              </w:rPr>
            </w:pPr>
            <w:r w:rsidRPr="00A26709">
              <w:rPr>
                <w:noProof/>
                <w:sz w:val="20"/>
                <w:lang w:val="en-US" w:bidi="en-US"/>
              </w:rPr>
              <w:drawing>
                <wp:inline distT="0" distB="0" distL="0" distR="0" wp14:anchorId="2FC2AAD8" wp14:editId="5A20F583">
                  <wp:extent cx="2016423" cy="1341120"/>
                  <wp:effectExtent l="0" t="0" r="0" b="0"/>
                  <wp:docPr id="53"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2.jpeg"/>
                          <pic:cNvPicPr/>
                        </pic:nvPicPr>
                        <pic:blipFill>
                          <a:blip r:embed="rId52" cstate="print"/>
                          <a:stretch>
                            <a:fillRect/>
                          </a:stretch>
                        </pic:blipFill>
                        <pic:spPr>
                          <a:xfrm>
                            <a:off x="0" y="0"/>
                            <a:ext cx="2016423" cy="1341120"/>
                          </a:xfrm>
                          <a:prstGeom prst="rect">
                            <a:avLst/>
                          </a:prstGeom>
                        </pic:spPr>
                      </pic:pic>
                    </a:graphicData>
                  </a:graphic>
                </wp:inline>
              </w:drawing>
            </w:r>
          </w:p>
          <w:p w14:paraId="0DC0E845" w14:textId="77777777" w:rsidR="00314D7E" w:rsidRPr="00A26709" w:rsidRDefault="00F978FD">
            <w:pPr>
              <w:pStyle w:val="TableParagraph"/>
              <w:spacing w:before="104"/>
              <w:ind w:left="105" w:right="93"/>
              <w:jc w:val="center"/>
              <w:rPr>
                <w:sz w:val="20"/>
              </w:rPr>
            </w:pPr>
            <w:r w:rsidRPr="00A26709">
              <w:rPr>
                <w:sz w:val="20"/>
                <w:lang w:val="en-US" w:bidi="en-US"/>
              </w:rPr>
              <w:t>Figure 25. Fountain</w:t>
            </w:r>
          </w:p>
        </w:tc>
        <w:tc>
          <w:tcPr>
            <w:tcW w:w="3358" w:type="dxa"/>
          </w:tcPr>
          <w:p w14:paraId="3C9B53D1" w14:textId="77777777" w:rsidR="00314D7E" w:rsidRPr="00A26709" w:rsidRDefault="00F978FD">
            <w:pPr>
              <w:pStyle w:val="TableParagraph"/>
              <w:ind w:left="105"/>
              <w:rPr>
                <w:sz w:val="20"/>
              </w:rPr>
            </w:pPr>
            <w:r w:rsidRPr="00A26709">
              <w:rPr>
                <w:noProof/>
                <w:sz w:val="20"/>
                <w:lang w:val="en-US" w:bidi="en-US"/>
              </w:rPr>
              <w:drawing>
                <wp:inline distT="0" distB="0" distL="0" distR="0" wp14:anchorId="3D7782A6" wp14:editId="2CDBEEE6">
                  <wp:extent cx="2016552" cy="1341120"/>
                  <wp:effectExtent l="0" t="0" r="0" b="0"/>
                  <wp:docPr id="55"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3.jpeg"/>
                          <pic:cNvPicPr/>
                        </pic:nvPicPr>
                        <pic:blipFill>
                          <a:blip r:embed="rId53" cstate="print"/>
                          <a:stretch>
                            <a:fillRect/>
                          </a:stretch>
                        </pic:blipFill>
                        <pic:spPr>
                          <a:xfrm>
                            <a:off x="0" y="0"/>
                            <a:ext cx="2016552" cy="1341120"/>
                          </a:xfrm>
                          <a:prstGeom prst="rect">
                            <a:avLst/>
                          </a:prstGeom>
                        </pic:spPr>
                      </pic:pic>
                    </a:graphicData>
                  </a:graphic>
                </wp:inline>
              </w:drawing>
            </w:r>
          </w:p>
          <w:p w14:paraId="2DEB4DF9" w14:textId="77777777" w:rsidR="00314D7E" w:rsidRPr="00A26709" w:rsidRDefault="00F978FD">
            <w:pPr>
              <w:pStyle w:val="TableParagraph"/>
              <w:spacing w:before="104"/>
              <w:ind w:left="105" w:right="98"/>
              <w:jc w:val="center"/>
              <w:rPr>
                <w:sz w:val="20"/>
              </w:rPr>
            </w:pPr>
            <w:r w:rsidRPr="00A26709">
              <w:rPr>
                <w:sz w:val="20"/>
                <w:lang w:val="en-US" w:bidi="en-US"/>
              </w:rPr>
              <w:t>Figure 26. Metal gate</w:t>
            </w:r>
          </w:p>
        </w:tc>
        <w:tc>
          <w:tcPr>
            <w:tcW w:w="115" w:type="dxa"/>
            <w:vMerge/>
            <w:tcBorders>
              <w:top w:val="nil"/>
            </w:tcBorders>
          </w:tcPr>
          <w:p w14:paraId="371B0327" w14:textId="77777777" w:rsidR="00314D7E" w:rsidRPr="00A26709" w:rsidRDefault="00314D7E">
            <w:pPr>
              <w:rPr>
                <w:sz w:val="2"/>
                <w:szCs w:val="2"/>
              </w:rPr>
            </w:pPr>
          </w:p>
        </w:tc>
        <w:tc>
          <w:tcPr>
            <w:tcW w:w="993" w:type="dxa"/>
            <w:vMerge/>
            <w:tcBorders>
              <w:top w:val="nil"/>
            </w:tcBorders>
          </w:tcPr>
          <w:p w14:paraId="2254C3C4" w14:textId="77777777" w:rsidR="00314D7E" w:rsidRPr="00A26709" w:rsidRDefault="00314D7E">
            <w:pPr>
              <w:rPr>
                <w:sz w:val="2"/>
                <w:szCs w:val="2"/>
              </w:rPr>
            </w:pPr>
          </w:p>
        </w:tc>
      </w:tr>
      <w:tr w:rsidR="00314D7E" w:rsidRPr="00A26709" w14:paraId="7B5C4C39" w14:textId="77777777">
        <w:trPr>
          <w:trHeight w:val="2329"/>
        </w:trPr>
        <w:tc>
          <w:tcPr>
            <w:tcW w:w="2127" w:type="dxa"/>
            <w:vMerge/>
            <w:tcBorders>
              <w:top w:val="nil"/>
            </w:tcBorders>
          </w:tcPr>
          <w:p w14:paraId="3E09E519" w14:textId="77777777" w:rsidR="00314D7E" w:rsidRPr="00A26709" w:rsidRDefault="00314D7E">
            <w:pPr>
              <w:rPr>
                <w:sz w:val="2"/>
                <w:szCs w:val="2"/>
              </w:rPr>
            </w:pPr>
          </w:p>
        </w:tc>
        <w:tc>
          <w:tcPr>
            <w:tcW w:w="115" w:type="dxa"/>
            <w:vMerge/>
            <w:tcBorders>
              <w:top w:val="nil"/>
            </w:tcBorders>
          </w:tcPr>
          <w:p w14:paraId="1CA6CA73" w14:textId="77777777" w:rsidR="00314D7E" w:rsidRPr="00A26709" w:rsidRDefault="00314D7E">
            <w:pPr>
              <w:rPr>
                <w:sz w:val="2"/>
                <w:szCs w:val="2"/>
              </w:rPr>
            </w:pPr>
          </w:p>
        </w:tc>
        <w:tc>
          <w:tcPr>
            <w:tcW w:w="3358" w:type="dxa"/>
            <w:tcBorders>
              <w:bottom w:val="single" w:sz="8" w:space="0" w:color="000000"/>
            </w:tcBorders>
          </w:tcPr>
          <w:p w14:paraId="45B15380" w14:textId="77777777" w:rsidR="00314D7E" w:rsidRPr="00A26709" w:rsidRDefault="00F978FD">
            <w:pPr>
              <w:pStyle w:val="TableParagraph"/>
              <w:ind w:left="106"/>
              <w:rPr>
                <w:sz w:val="20"/>
              </w:rPr>
            </w:pPr>
            <w:r w:rsidRPr="00A26709">
              <w:rPr>
                <w:noProof/>
                <w:sz w:val="20"/>
                <w:lang w:val="en-US" w:bidi="en-US"/>
              </w:rPr>
              <w:drawing>
                <wp:inline distT="0" distB="0" distL="0" distR="0" wp14:anchorId="0C68CA2B" wp14:editId="2B209A94">
                  <wp:extent cx="2017002" cy="1341120"/>
                  <wp:effectExtent l="0" t="0" r="0" b="0"/>
                  <wp:docPr id="57"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4.jpeg"/>
                          <pic:cNvPicPr/>
                        </pic:nvPicPr>
                        <pic:blipFill>
                          <a:blip r:embed="rId54" cstate="print"/>
                          <a:stretch>
                            <a:fillRect/>
                          </a:stretch>
                        </pic:blipFill>
                        <pic:spPr>
                          <a:xfrm>
                            <a:off x="0" y="0"/>
                            <a:ext cx="2017002" cy="1341120"/>
                          </a:xfrm>
                          <a:prstGeom prst="rect">
                            <a:avLst/>
                          </a:prstGeom>
                        </pic:spPr>
                      </pic:pic>
                    </a:graphicData>
                  </a:graphic>
                </wp:inline>
              </w:drawing>
            </w:r>
          </w:p>
          <w:p w14:paraId="3EDD3868" w14:textId="77777777" w:rsidR="00314D7E" w:rsidRPr="00A26709" w:rsidRDefault="00F978FD">
            <w:pPr>
              <w:pStyle w:val="TableParagraph"/>
              <w:spacing w:line="197" w:lineRule="exact"/>
              <w:ind w:left="105" w:right="99"/>
              <w:jc w:val="center"/>
              <w:rPr>
                <w:sz w:val="20"/>
              </w:rPr>
            </w:pPr>
            <w:r w:rsidRPr="00A26709">
              <w:rPr>
                <w:sz w:val="20"/>
                <w:lang w:val="en-US" w:bidi="en-US"/>
              </w:rPr>
              <w:t>Figure 27. Exit to an adjacent area</w:t>
            </w:r>
          </w:p>
        </w:tc>
        <w:tc>
          <w:tcPr>
            <w:tcW w:w="3358" w:type="dxa"/>
            <w:tcBorders>
              <w:bottom w:val="single" w:sz="8" w:space="0" w:color="000000"/>
            </w:tcBorders>
          </w:tcPr>
          <w:p w14:paraId="47C9BEA1" w14:textId="77777777" w:rsidR="00314D7E" w:rsidRPr="00A26709" w:rsidRDefault="00F978FD">
            <w:pPr>
              <w:pStyle w:val="TableParagraph"/>
              <w:ind w:left="105"/>
              <w:rPr>
                <w:sz w:val="20"/>
              </w:rPr>
            </w:pPr>
            <w:r w:rsidRPr="00A26709">
              <w:rPr>
                <w:noProof/>
                <w:sz w:val="20"/>
                <w:lang w:val="en-US" w:bidi="en-US"/>
              </w:rPr>
              <w:drawing>
                <wp:inline distT="0" distB="0" distL="0" distR="0" wp14:anchorId="1CD6FA22" wp14:editId="7E46A012">
                  <wp:extent cx="2017130" cy="1341120"/>
                  <wp:effectExtent l="0" t="0" r="0" b="0"/>
                  <wp:docPr id="59"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5.jpeg"/>
                          <pic:cNvPicPr/>
                        </pic:nvPicPr>
                        <pic:blipFill>
                          <a:blip r:embed="rId55" cstate="print"/>
                          <a:stretch>
                            <a:fillRect/>
                          </a:stretch>
                        </pic:blipFill>
                        <pic:spPr>
                          <a:xfrm>
                            <a:off x="0" y="0"/>
                            <a:ext cx="2017130" cy="1341120"/>
                          </a:xfrm>
                          <a:prstGeom prst="rect">
                            <a:avLst/>
                          </a:prstGeom>
                        </pic:spPr>
                      </pic:pic>
                    </a:graphicData>
                  </a:graphic>
                </wp:inline>
              </w:drawing>
            </w:r>
          </w:p>
          <w:p w14:paraId="21A2FFF4" w14:textId="77777777" w:rsidR="00314D7E" w:rsidRPr="00A26709" w:rsidRDefault="00F978FD">
            <w:pPr>
              <w:pStyle w:val="TableParagraph"/>
              <w:spacing w:line="197" w:lineRule="exact"/>
              <w:ind w:left="103" w:right="100"/>
              <w:jc w:val="center"/>
              <w:rPr>
                <w:sz w:val="20"/>
              </w:rPr>
            </w:pPr>
            <w:r w:rsidRPr="00A26709">
              <w:rPr>
                <w:sz w:val="20"/>
                <w:lang w:val="en-US" w:bidi="en-US"/>
              </w:rPr>
              <w:t>Figure 28. Courtyard</w:t>
            </w:r>
          </w:p>
        </w:tc>
        <w:tc>
          <w:tcPr>
            <w:tcW w:w="115" w:type="dxa"/>
            <w:vMerge/>
            <w:tcBorders>
              <w:top w:val="nil"/>
            </w:tcBorders>
          </w:tcPr>
          <w:p w14:paraId="054208D7" w14:textId="77777777" w:rsidR="00314D7E" w:rsidRPr="00A26709" w:rsidRDefault="00314D7E">
            <w:pPr>
              <w:rPr>
                <w:sz w:val="2"/>
                <w:szCs w:val="2"/>
              </w:rPr>
            </w:pPr>
          </w:p>
        </w:tc>
        <w:tc>
          <w:tcPr>
            <w:tcW w:w="993" w:type="dxa"/>
            <w:vMerge/>
            <w:tcBorders>
              <w:top w:val="nil"/>
            </w:tcBorders>
          </w:tcPr>
          <w:p w14:paraId="5159C15F" w14:textId="77777777" w:rsidR="00314D7E" w:rsidRPr="00A26709" w:rsidRDefault="00314D7E">
            <w:pPr>
              <w:rPr>
                <w:sz w:val="2"/>
                <w:szCs w:val="2"/>
              </w:rPr>
            </w:pPr>
          </w:p>
        </w:tc>
      </w:tr>
      <w:tr w:rsidR="00314D7E" w:rsidRPr="00A26709" w14:paraId="6CA79376" w14:textId="77777777">
        <w:trPr>
          <w:trHeight w:val="253"/>
        </w:trPr>
        <w:tc>
          <w:tcPr>
            <w:tcW w:w="2127" w:type="dxa"/>
          </w:tcPr>
          <w:p w14:paraId="1EE52A6F" w14:textId="77777777" w:rsidR="00314D7E" w:rsidRPr="00A26709" w:rsidRDefault="00F978FD">
            <w:pPr>
              <w:pStyle w:val="TableParagraph"/>
              <w:spacing w:line="234" w:lineRule="exact"/>
              <w:rPr>
                <w:b/>
              </w:rPr>
            </w:pPr>
            <w:r w:rsidRPr="00A26709">
              <w:rPr>
                <w:b/>
                <w:lang w:val="en-US" w:bidi="en-US"/>
              </w:rPr>
              <w:t>3.4.</w:t>
            </w:r>
          </w:p>
        </w:tc>
        <w:tc>
          <w:tcPr>
            <w:tcW w:w="6946" w:type="dxa"/>
            <w:gridSpan w:val="4"/>
            <w:tcBorders>
              <w:top w:val="single" w:sz="8" w:space="0" w:color="000000"/>
            </w:tcBorders>
          </w:tcPr>
          <w:p w14:paraId="5899A463" w14:textId="77777777" w:rsidR="00314D7E" w:rsidRPr="00A26709" w:rsidRDefault="00F978FD">
            <w:pPr>
              <w:pStyle w:val="TableParagraph"/>
              <w:spacing w:line="234" w:lineRule="exact"/>
              <w:ind w:left="109"/>
              <w:rPr>
                <w:b/>
              </w:rPr>
            </w:pPr>
            <w:r w:rsidRPr="00A26709">
              <w:rPr>
                <w:b/>
                <w:lang w:val="en-US" w:bidi="en-US"/>
              </w:rPr>
              <w:t>Fences and supporting walls</w:t>
            </w:r>
          </w:p>
        </w:tc>
        <w:tc>
          <w:tcPr>
            <w:tcW w:w="993" w:type="dxa"/>
          </w:tcPr>
          <w:p w14:paraId="19444F6C" w14:textId="77777777" w:rsidR="00314D7E" w:rsidRPr="00A26709" w:rsidRDefault="00F978FD">
            <w:pPr>
              <w:pStyle w:val="TableParagraph"/>
              <w:spacing w:line="234" w:lineRule="exact"/>
              <w:ind w:left="356" w:right="344"/>
              <w:jc w:val="center"/>
              <w:rPr>
                <w:b/>
              </w:rPr>
            </w:pPr>
            <w:r w:rsidRPr="00A26709">
              <w:rPr>
                <w:b/>
                <w:lang w:val="en-US" w:bidi="en-US"/>
              </w:rPr>
              <w:t>60</w:t>
            </w:r>
          </w:p>
        </w:tc>
      </w:tr>
      <w:tr w:rsidR="00314D7E" w:rsidRPr="00A26709" w14:paraId="133A06F2" w14:textId="77777777">
        <w:trPr>
          <w:trHeight w:val="6209"/>
        </w:trPr>
        <w:tc>
          <w:tcPr>
            <w:tcW w:w="2127" w:type="dxa"/>
          </w:tcPr>
          <w:p w14:paraId="73D0FCAA" w14:textId="77777777" w:rsidR="00314D7E" w:rsidRPr="00A26709" w:rsidRDefault="00F978FD">
            <w:pPr>
              <w:pStyle w:val="TableParagraph"/>
              <w:ind w:right="25"/>
              <w:rPr>
                <w:sz w:val="18"/>
              </w:rPr>
            </w:pPr>
            <w:r w:rsidRPr="00A26709">
              <w:rPr>
                <w:sz w:val="18"/>
                <w:lang w:val="en-US" w:bidi="en-US"/>
              </w:rPr>
              <w:t>3.4.1. type, material (construction product), finish of fencing</w:t>
            </w:r>
          </w:p>
        </w:tc>
        <w:tc>
          <w:tcPr>
            <w:tcW w:w="6946" w:type="dxa"/>
            <w:gridSpan w:val="4"/>
          </w:tcPr>
          <w:p w14:paraId="337A0E0E" w14:textId="77777777" w:rsidR="00314D7E" w:rsidRPr="00A26709" w:rsidRDefault="00F978FD">
            <w:pPr>
              <w:pStyle w:val="TableParagraph"/>
              <w:spacing w:line="226" w:lineRule="exact"/>
              <w:ind w:left="143"/>
              <w:jc w:val="both"/>
              <w:rPr>
                <w:sz w:val="20"/>
              </w:rPr>
            </w:pPr>
            <w:r w:rsidRPr="00A26709">
              <w:rPr>
                <w:sz w:val="20"/>
                <w:lang w:val="en-US" w:bidi="en-US"/>
              </w:rPr>
              <w:t xml:space="preserve">74. </w:t>
            </w:r>
            <w:proofErr w:type="gramStart"/>
            <w:r w:rsidRPr="00A26709">
              <w:rPr>
                <w:sz w:val="20"/>
                <w:lang w:val="en-US" w:bidi="en-US"/>
              </w:rPr>
              <w:t>Fences;</w:t>
            </w:r>
            <w:proofErr w:type="gramEnd"/>
          </w:p>
          <w:p w14:paraId="6C79F225" w14:textId="77777777" w:rsidR="00314D7E" w:rsidRPr="00A26709" w:rsidRDefault="00F978FD">
            <w:pPr>
              <w:pStyle w:val="TableParagraph"/>
              <w:ind w:left="143" w:right="92"/>
              <w:jc w:val="both"/>
              <w:rPr>
                <w:sz w:val="20"/>
              </w:rPr>
            </w:pPr>
            <w:r w:rsidRPr="00A26709">
              <w:rPr>
                <w:sz w:val="20"/>
                <w:lang w:val="en-US" w:bidi="en-US"/>
              </w:rPr>
              <w:t xml:space="preserve">The courtyard of the land plot is enclosed by a brick wall with historical metal elements installed in it. The thickness of the brick fence is that of one brick (~20 cm) with brick pilasters (see Figures 29–30). There is a small brick wall built on the side of the natural slope (in the SW), which has become detached from the main stone fence (see Figures 33–35). The wall is separated from the slope via a metal fence (see Figure 36). The lower structures of the metal fencing are corroded. The brick wall most probably detached as a result of the earthquake in 2011 </w:t>
            </w:r>
            <w:proofErr w:type="gramStart"/>
            <w:r w:rsidRPr="00A26709">
              <w:rPr>
                <w:sz w:val="20"/>
                <w:lang w:val="en-US" w:bidi="en-US"/>
              </w:rPr>
              <w:t>( no</w:t>
            </w:r>
            <w:proofErr w:type="gramEnd"/>
            <w:r w:rsidRPr="00A26709">
              <w:rPr>
                <w:sz w:val="20"/>
                <w:lang w:val="en-US" w:bidi="en-US"/>
              </w:rPr>
              <w:t xml:space="preserve"> detaching of the wall recorded in the 2007 technical inspection by T. Cave). The adjacent wall is one and a half bricks thick and has retained its vertical orientation. Surface erosion and vegetation growth were observed on some bricks (see Figures 31–32). The wall enclosing the outdoor awning has tilted towards the adjacent plot of the Turkish embassy (see Figure 19). The masonry foundation revealed open cracks due to unevenness in the deformations (see Figures 37–40). There is no information about the cracks being repaired. The foundations show no visible tilting, suggesting the influence of the concrete surface located above and, possibly, tree roots on the tilting of the brick masonry. The perimeter wall can only be reinforced from the side of the Turkish embassy due to the significant differences in the ground level between the plots. </w:t>
            </w:r>
            <w:proofErr w:type="gramStart"/>
            <w:r w:rsidRPr="00A26709">
              <w:rPr>
                <w:sz w:val="20"/>
                <w:lang w:val="en-US" w:bidi="en-US"/>
              </w:rPr>
              <w:t>A number of</w:t>
            </w:r>
            <w:proofErr w:type="gramEnd"/>
            <w:r w:rsidRPr="00A26709">
              <w:rPr>
                <w:sz w:val="20"/>
                <w:lang w:val="en-US" w:bidi="en-US"/>
              </w:rPr>
              <w:t xml:space="preserve"> brick walls have lost their vertical orientation. Preserved historic decorative metal gates are installed at the courtyard entrance to the basement of the building (see Figures 41–42).</w:t>
            </w:r>
          </w:p>
          <w:p w14:paraId="1D4B6516" w14:textId="77777777" w:rsidR="00314D7E" w:rsidRPr="00A26709" w:rsidRDefault="00F978FD">
            <w:pPr>
              <w:pStyle w:val="TableParagraph"/>
              <w:ind w:left="109" w:right="93"/>
              <w:jc w:val="both"/>
              <w:rPr>
                <w:sz w:val="20"/>
              </w:rPr>
            </w:pPr>
            <w:r w:rsidRPr="00A26709">
              <w:rPr>
                <w:sz w:val="20"/>
                <w:lang w:val="en-US" w:bidi="en-US"/>
              </w:rPr>
              <w:t xml:space="preserve">Given the </w:t>
            </w:r>
            <w:proofErr w:type="gramStart"/>
            <w:r w:rsidRPr="00A26709">
              <w:rPr>
                <w:sz w:val="20"/>
                <w:lang w:val="en-US" w:bidi="en-US"/>
              </w:rPr>
              <w:t>close proximity</w:t>
            </w:r>
            <w:proofErr w:type="gramEnd"/>
            <w:r w:rsidRPr="00A26709">
              <w:rPr>
                <w:sz w:val="20"/>
                <w:lang w:val="en-US" w:bidi="en-US"/>
              </w:rPr>
              <w:t xml:space="preserve"> of the slope, as well as the possible geometric changes in the slope during the last earthquake, the courtyard and the building require slope monitoring during the future operation of the structure (see Section 7.2 for conclusions).</w:t>
            </w:r>
          </w:p>
          <w:p w14:paraId="7071C957" w14:textId="77777777" w:rsidR="00314D7E" w:rsidRPr="00A26709" w:rsidRDefault="00F978FD">
            <w:pPr>
              <w:pStyle w:val="TableParagraph"/>
              <w:spacing w:line="230" w:lineRule="exact"/>
              <w:ind w:left="109" w:right="94"/>
              <w:jc w:val="both"/>
              <w:rPr>
                <w:b/>
                <w:sz w:val="20"/>
              </w:rPr>
            </w:pPr>
            <w:r w:rsidRPr="00A26709">
              <w:rPr>
                <w:sz w:val="20"/>
                <w:lang w:val="en-US" w:bidi="en-US"/>
              </w:rPr>
              <w:t xml:space="preserve">Technical condition of the fences: </w:t>
            </w:r>
            <w:r w:rsidRPr="00A26709">
              <w:rPr>
                <w:b/>
                <w:sz w:val="20"/>
                <w:lang w:val="en-US" w:bidi="en-US"/>
              </w:rPr>
              <w:t>unsatisfactory, with some wall planes in pre-failure and collapse state (wear 60%).</w:t>
            </w:r>
          </w:p>
        </w:tc>
        <w:tc>
          <w:tcPr>
            <w:tcW w:w="993" w:type="dxa"/>
          </w:tcPr>
          <w:p w14:paraId="58461254" w14:textId="77777777" w:rsidR="00314D7E" w:rsidRPr="00A26709" w:rsidRDefault="00F978FD">
            <w:pPr>
              <w:pStyle w:val="TableParagraph"/>
              <w:spacing w:line="247" w:lineRule="exact"/>
              <w:ind w:left="356" w:right="325"/>
              <w:jc w:val="center"/>
            </w:pPr>
            <w:r w:rsidRPr="00A26709">
              <w:rPr>
                <w:lang w:val="en-US" w:bidi="en-US"/>
              </w:rPr>
              <w:t>60</w:t>
            </w:r>
          </w:p>
        </w:tc>
      </w:tr>
    </w:tbl>
    <w:p w14:paraId="34293101" w14:textId="77777777" w:rsidR="00314D7E" w:rsidRPr="00A26709" w:rsidRDefault="00314D7E">
      <w:pPr>
        <w:spacing w:line="247"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8"/>
        <w:gridCol w:w="3359"/>
        <w:gridCol w:w="3359"/>
        <w:gridCol w:w="113"/>
        <w:gridCol w:w="994"/>
      </w:tblGrid>
      <w:tr w:rsidR="00314D7E" w:rsidRPr="00A26709" w14:paraId="0A49BCBF" w14:textId="77777777">
        <w:trPr>
          <w:trHeight w:val="2814"/>
        </w:trPr>
        <w:tc>
          <w:tcPr>
            <w:tcW w:w="2127" w:type="dxa"/>
            <w:vMerge w:val="restart"/>
          </w:tcPr>
          <w:p w14:paraId="2B49CAF5" w14:textId="77777777" w:rsidR="00314D7E" w:rsidRPr="00A26709" w:rsidRDefault="00314D7E">
            <w:pPr>
              <w:pStyle w:val="TableParagraph"/>
              <w:ind w:left="0"/>
              <w:rPr>
                <w:sz w:val="18"/>
              </w:rPr>
            </w:pPr>
          </w:p>
        </w:tc>
        <w:tc>
          <w:tcPr>
            <w:tcW w:w="118" w:type="dxa"/>
            <w:vMerge w:val="restart"/>
          </w:tcPr>
          <w:p w14:paraId="48FBD971" w14:textId="77777777" w:rsidR="00314D7E" w:rsidRPr="00A26709" w:rsidRDefault="00314D7E">
            <w:pPr>
              <w:pStyle w:val="TableParagraph"/>
              <w:ind w:left="0"/>
              <w:rPr>
                <w:sz w:val="18"/>
              </w:rPr>
            </w:pPr>
          </w:p>
        </w:tc>
        <w:tc>
          <w:tcPr>
            <w:tcW w:w="3359" w:type="dxa"/>
            <w:tcBorders>
              <w:top w:val="single" w:sz="8" w:space="0" w:color="000000"/>
              <w:right w:val="single" w:sz="6" w:space="0" w:color="000000"/>
            </w:tcBorders>
          </w:tcPr>
          <w:p w14:paraId="00D1A5FC" w14:textId="77777777" w:rsidR="00314D7E" w:rsidRPr="00A26709" w:rsidRDefault="00F978FD">
            <w:pPr>
              <w:pStyle w:val="TableParagraph"/>
              <w:ind w:left="105"/>
              <w:rPr>
                <w:sz w:val="20"/>
              </w:rPr>
            </w:pPr>
            <w:r w:rsidRPr="00A26709">
              <w:rPr>
                <w:noProof/>
                <w:sz w:val="20"/>
                <w:lang w:val="en-US" w:bidi="en-US"/>
              </w:rPr>
              <w:drawing>
                <wp:inline distT="0" distB="0" distL="0" distR="0" wp14:anchorId="7677DBCE" wp14:editId="6F38650B">
                  <wp:extent cx="2011616" cy="1341120"/>
                  <wp:effectExtent l="0" t="0" r="0" b="0"/>
                  <wp:docPr id="61"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6.jpeg"/>
                          <pic:cNvPicPr/>
                        </pic:nvPicPr>
                        <pic:blipFill>
                          <a:blip r:embed="rId56" cstate="print"/>
                          <a:stretch>
                            <a:fillRect/>
                          </a:stretch>
                        </pic:blipFill>
                        <pic:spPr>
                          <a:xfrm>
                            <a:off x="0" y="0"/>
                            <a:ext cx="2011616" cy="1341120"/>
                          </a:xfrm>
                          <a:prstGeom prst="rect">
                            <a:avLst/>
                          </a:prstGeom>
                        </pic:spPr>
                      </pic:pic>
                    </a:graphicData>
                  </a:graphic>
                </wp:inline>
              </w:drawing>
            </w:r>
          </w:p>
          <w:p w14:paraId="05D97789" w14:textId="77777777" w:rsidR="00314D7E" w:rsidRPr="00A26709" w:rsidRDefault="00F978FD">
            <w:pPr>
              <w:pStyle w:val="TableParagraph"/>
              <w:spacing w:before="113"/>
              <w:ind w:left="1218" w:right="407" w:hanging="795"/>
              <w:rPr>
                <w:sz w:val="20"/>
              </w:rPr>
            </w:pPr>
            <w:r w:rsidRPr="00A26709">
              <w:rPr>
                <w:sz w:val="20"/>
                <w:lang w:val="en-US" w:bidi="en-US"/>
              </w:rPr>
              <w:t>Figure 29. Latvian embassy fence</w:t>
            </w:r>
          </w:p>
        </w:tc>
        <w:tc>
          <w:tcPr>
            <w:tcW w:w="3359" w:type="dxa"/>
            <w:tcBorders>
              <w:top w:val="single" w:sz="8" w:space="0" w:color="000000"/>
              <w:left w:val="single" w:sz="6" w:space="0" w:color="000000"/>
            </w:tcBorders>
          </w:tcPr>
          <w:p w14:paraId="02CB8516" w14:textId="77777777" w:rsidR="00314D7E" w:rsidRPr="00A26709" w:rsidRDefault="00F978FD">
            <w:pPr>
              <w:pStyle w:val="TableParagraph"/>
              <w:ind w:left="101"/>
              <w:rPr>
                <w:sz w:val="20"/>
              </w:rPr>
            </w:pPr>
            <w:r w:rsidRPr="00A26709">
              <w:rPr>
                <w:noProof/>
                <w:sz w:val="20"/>
                <w:lang w:val="en-US" w:bidi="en-US"/>
              </w:rPr>
              <w:drawing>
                <wp:inline distT="0" distB="0" distL="0" distR="0" wp14:anchorId="618956E6" wp14:editId="6CD791CA">
                  <wp:extent cx="2011616" cy="1341120"/>
                  <wp:effectExtent l="0" t="0" r="0" b="0"/>
                  <wp:docPr id="63"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7.jpeg"/>
                          <pic:cNvPicPr/>
                        </pic:nvPicPr>
                        <pic:blipFill>
                          <a:blip r:embed="rId57" cstate="print"/>
                          <a:stretch>
                            <a:fillRect/>
                          </a:stretch>
                        </pic:blipFill>
                        <pic:spPr>
                          <a:xfrm>
                            <a:off x="0" y="0"/>
                            <a:ext cx="2011616" cy="1341120"/>
                          </a:xfrm>
                          <a:prstGeom prst="rect">
                            <a:avLst/>
                          </a:prstGeom>
                        </pic:spPr>
                      </pic:pic>
                    </a:graphicData>
                  </a:graphic>
                </wp:inline>
              </w:drawing>
            </w:r>
          </w:p>
          <w:p w14:paraId="54BD5273" w14:textId="77777777" w:rsidR="00314D7E" w:rsidRPr="00A26709" w:rsidRDefault="00F978FD">
            <w:pPr>
              <w:pStyle w:val="TableParagraph"/>
              <w:spacing w:before="108"/>
              <w:ind w:left="159" w:right="159"/>
              <w:jc w:val="center"/>
              <w:rPr>
                <w:sz w:val="20"/>
              </w:rPr>
            </w:pPr>
            <w:r w:rsidRPr="00A26709">
              <w:rPr>
                <w:sz w:val="20"/>
                <w:lang w:val="en-US" w:bidi="en-US"/>
              </w:rPr>
              <w:t>Figure 30. Fence thickness (20 cm)</w:t>
            </w:r>
          </w:p>
        </w:tc>
        <w:tc>
          <w:tcPr>
            <w:tcW w:w="113" w:type="dxa"/>
            <w:vMerge w:val="restart"/>
          </w:tcPr>
          <w:p w14:paraId="7E10DBD8" w14:textId="77777777" w:rsidR="00314D7E" w:rsidRPr="00A26709" w:rsidRDefault="00314D7E">
            <w:pPr>
              <w:pStyle w:val="TableParagraph"/>
              <w:ind w:left="0"/>
              <w:rPr>
                <w:sz w:val="18"/>
              </w:rPr>
            </w:pPr>
          </w:p>
        </w:tc>
        <w:tc>
          <w:tcPr>
            <w:tcW w:w="994" w:type="dxa"/>
            <w:vMerge w:val="restart"/>
          </w:tcPr>
          <w:p w14:paraId="67CEF995" w14:textId="77777777" w:rsidR="00314D7E" w:rsidRPr="00A26709" w:rsidRDefault="00314D7E">
            <w:pPr>
              <w:pStyle w:val="TableParagraph"/>
              <w:ind w:left="0"/>
              <w:rPr>
                <w:sz w:val="18"/>
              </w:rPr>
            </w:pPr>
          </w:p>
        </w:tc>
      </w:tr>
      <w:tr w:rsidR="00314D7E" w:rsidRPr="00A26709" w14:paraId="72069675" w14:textId="77777777">
        <w:trPr>
          <w:trHeight w:val="2570"/>
        </w:trPr>
        <w:tc>
          <w:tcPr>
            <w:tcW w:w="2127" w:type="dxa"/>
            <w:vMerge/>
            <w:tcBorders>
              <w:top w:val="nil"/>
            </w:tcBorders>
          </w:tcPr>
          <w:p w14:paraId="49DAA947" w14:textId="77777777" w:rsidR="00314D7E" w:rsidRPr="00A26709" w:rsidRDefault="00314D7E">
            <w:pPr>
              <w:rPr>
                <w:sz w:val="2"/>
                <w:szCs w:val="2"/>
              </w:rPr>
            </w:pPr>
          </w:p>
        </w:tc>
        <w:tc>
          <w:tcPr>
            <w:tcW w:w="118" w:type="dxa"/>
            <w:vMerge/>
            <w:tcBorders>
              <w:top w:val="nil"/>
            </w:tcBorders>
          </w:tcPr>
          <w:p w14:paraId="649CE3FB" w14:textId="77777777" w:rsidR="00314D7E" w:rsidRPr="00A26709" w:rsidRDefault="00314D7E">
            <w:pPr>
              <w:rPr>
                <w:sz w:val="2"/>
                <w:szCs w:val="2"/>
              </w:rPr>
            </w:pPr>
          </w:p>
        </w:tc>
        <w:tc>
          <w:tcPr>
            <w:tcW w:w="3359" w:type="dxa"/>
            <w:tcBorders>
              <w:right w:val="single" w:sz="6" w:space="0" w:color="000000"/>
            </w:tcBorders>
          </w:tcPr>
          <w:p w14:paraId="71E2F031" w14:textId="77777777" w:rsidR="00314D7E" w:rsidRPr="00A26709" w:rsidRDefault="00F978FD">
            <w:pPr>
              <w:pStyle w:val="TableParagraph"/>
              <w:ind w:left="105"/>
              <w:rPr>
                <w:sz w:val="20"/>
              </w:rPr>
            </w:pPr>
            <w:r w:rsidRPr="00A26709">
              <w:rPr>
                <w:noProof/>
                <w:sz w:val="20"/>
                <w:lang w:val="en-US" w:bidi="en-US"/>
              </w:rPr>
              <w:drawing>
                <wp:inline distT="0" distB="0" distL="0" distR="0" wp14:anchorId="2500E33A" wp14:editId="2E19F0D4">
                  <wp:extent cx="2016423" cy="1341120"/>
                  <wp:effectExtent l="0" t="0" r="0" b="0"/>
                  <wp:docPr id="65"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8.jpeg"/>
                          <pic:cNvPicPr/>
                        </pic:nvPicPr>
                        <pic:blipFill>
                          <a:blip r:embed="rId58" cstate="print"/>
                          <a:stretch>
                            <a:fillRect/>
                          </a:stretch>
                        </pic:blipFill>
                        <pic:spPr>
                          <a:xfrm>
                            <a:off x="0" y="0"/>
                            <a:ext cx="2016423" cy="1341120"/>
                          </a:xfrm>
                          <a:prstGeom prst="rect">
                            <a:avLst/>
                          </a:prstGeom>
                        </pic:spPr>
                      </pic:pic>
                    </a:graphicData>
                  </a:graphic>
                </wp:inline>
              </w:drawing>
            </w:r>
          </w:p>
          <w:p w14:paraId="2A258A1A" w14:textId="77777777" w:rsidR="00314D7E" w:rsidRPr="00A26709" w:rsidRDefault="00F978FD">
            <w:pPr>
              <w:pStyle w:val="TableParagraph"/>
              <w:spacing w:before="104"/>
              <w:ind w:left="159" w:right="156"/>
              <w:jc w:val="center"/>
              <w:rPr>
                <w:sz w:val="20"/>
              </w:rPr>
            </w:pPr>
            <w:r w:rsidRPr="00A26709">
              <w:rPr>
                <w:sz w:val="20"/>
                <w:lang w:val="en-US" w:bidi="en-US"/>
              </w:rPr>
              <w:t>Figure 31. Tilted masonry wall</w:t>
            </w:r>
          </w:p>
        </w:tc>
        <w:tc>
          <w:tcPr>
            <w:tcW w:w="3359" w:type="dxa"/>
            <w:tcBorders>
              <w:left w:val="single" w:sz="6" w:space="0" w:color="000000"/>
            </w:tcBorders>
          </w:tcPr>
          <w:p w14:paraId="7D2FDC7C" w14:textId="77777777" w:rsidR="00314D7E" w:rsidRPr="00A26709" w:rsidRDefault="00F978FD">
            <w:pPr>
              <w:pStyle w:val="TableParagraph"/>
              <w:ind w:left="101"/>
              <w:rPr>
                <w:sz w:val="20"/>
              </w:rPr>
            </w:pPr>
            <w:r w:rsidRPr="00A26709">
              <w:rPr>
                <w:noProof/>
                <w:sz w:val="20"/>
                <w:lang w:val="en-US" w:bidi="en-US"/>
              </w:rPr>
              <w:drawing>
                <wp:inline distT="0" distB="0" distL="0" distR="0" wp14:anchorId="3438B6CE" wp14:editId="7EC9C2BE">
                  <wp:extent cx="2016423" cy="1341120"/>
                  <wp:effectExtent l="0" t="0" r="0" b="0"/>
                  <wp:docPr id="67"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9.jpeg"/>
                          <pic:cNvPicPr/>
                        </pic:nvPicPr>
                        <pic:blipFill>
                          <a:blip r:embed="rId59" cstate="print"/>
                          <a:stretch>
                            <a:fillRect/>
                          </a:stretch>
                        </pic:blipFill>
                        <pic:spPr>
                          <a:xfrm>
                            <a:off x="0" y="0"/>
                            <a:ext cx="2016423" cy="1341120"/>
                          </a:xfrm>
                          <a:prstGeom prst="rect">
                            <a:avLst/>
                          </a:prstGeom>
                        </pic:spPr>
                      </pic:pic>
                    </a:graphicData>
                  </a:graphic>
                </wp:inline>
              </w:drawing>
            </w:r>
          </w:p>
          <w:p w14:paraId="302A8778" w14:textId="77777777" w:rsidR="00314D7E" w:rsidRPr="00A26709" w:rsidRDefault="00F978FD">
            <w:pPr>
              <w:pStyle w:val="TableParagraph"/>
              <w:spacing w:before="104"/>
              <w:ind w:left="159" w:right="159"/>
              <w:jc w:val="center"/>
              <w:rPr>
                <w:sz w:val="20"/>
              </w:rPr>
            </w:pPr>
            <w:r w:rsidRPr="00A26709">
              <w:rPr>
                <w:sz w:val="20"/>
                <w:lang w:val="en-US" w:bidi="en-US"/>
              </w:rPr>
              <w:t>Figure 32. Brick erosion</w:t>
            </w:r>
          </w:p>
        </w:tc>
        <w:tc>
          <w:tcPr>
            <w:tcW w:w="113" w:type="dxa"/>
            <w:vMerge/>
            <w:tcBorders>
              <w:top w:val="nil"/>
            </w:tcBorders>
          </w:tcPr>
          <w:p w14:paraId="6A9BDB56" w14:textId="77777777" w:rsidR="00314D7E" w:rsidRPr="00A26709" w:rsidRDefault="00314D7E">
            <w:pPr>
              <w:rPr>
                <w:sz w:val="2"/>
                <w:szCs w:val="2"/>
              </w:rPr>
            </w:pPr>
          </w:p>
        </w:tc>
        <w:tc>
          <w:tcPr>
            <w:tcW w:w="994" w:type="dxa"/>
            <w:vMerge/>
            <w:tcBorders>
              <w:top w:val="nil"/>
            </w:tcBorders>
          </w:tcPr>
          <w:p w14:paraId="783A5CCA" w14:textId="77777777" w:rsidR="00314D7E" w:rsidRPr="00A26709" w:rsidRDefault="00314D7E">
            <w:pPr>
              <w:rPr>
                <w:sz w:val="2"/>
                <w:szCs w:val="2"/>
              </w:rPr>
            </w:pPr>
          </w:p>
        </w:tc>
      </w:tr>
      <w:tr w:rsidR="00314D7E" w:rsidRPr="00A26709" w14:paraId="1B47748F" w14:textId="77777777">
        <w:trPr>
          <w:trHeight w:val="2570"/>
        </w:trPr>
        <w:tc>
          <w:tcPr>
            <w:tcW w:w="2127" w:type="dxa"/>
            <w:vMerge/>
            <w:tcBorders>
              <w:top w:val="nil"/>
            </w:tcBorders>
          </w:tcPr>
          <w:p w14:paraId="01C7080F" w14:textId="77777777" w:rsidR="00314D7E" w:rsidRPr="00A26709" w:rsidRDefault="00314D7E">
            <w:pPr>
              <w:rPr>
                <w:sz w:val="2"/>
                <w:szCs w:val="2"/>
              </w:rPr>
            </w:pPr>
          </w:p>
        </w:tc>
        <w:tc>
          <w:tcPr>
            <w:tcW w:w="118" w:type="dxa"/>
            <w:vMerge/>
            <w:tcBorders>
              <w:top w:val="nil"/>
            </w:tcBorders>
          </w:tcPr>
          <w:p w14:paraId="4B8CDD2C" w14:textId="77777777" w:rsidR="00314D7E" w:rsidRPr="00A26709" w:rsidRDefault="00314D7E">
            <w:pPr>
              <w:rPr>
                <w:sz w:val="2"/>
                <w:szCs w:val="2"/>
              </w:rPr>
            </w:pPr>
          </w:p>
        </w:tc>
        <w:tc>
          <w:tcPr>
            <w:tcW w:w="3359" w:type="dxa"/>
            <w:tcBorders>
              <w:right w:val="single" w:sz="6" w:space="0" w:color="000000"/>
            </w:tcBorders>
          </w:tcPr>
          <w:p w14:paraId="760DC3E4" w14:textId="77777777" w:rsidR="00314D7E" w:rsidRPr="00A26709" w:rsidRDefault="00F978FD">
            <w:pPr>
              <w:pStyle w:val="TableParagraph"/>
              <w:ind w:left="105"/>
              <w:rPr>
                <w:sz w:val="20"/>
              </w:rPr>
            </w:pPr>
            <w:r w:rsidRPr="00A26709">
              <w:rPr>
                <w:noProof/>
                <w:sz w:val="20"/>
                <w:lang w:val="en-US" w:bidi="en-US"/>
              </w:rPr>
              <w:drawing>
                <wp:inline distT="0" distB="0" distL="0" distR="0" wp14:anchorId="1D40DEEC" wp14:editId="5CB4CCCA">
                  <wp:extent cx="2017002" cy="1341120"/>
                  <wp:effectExtent l="0" t="0" r="0" b="0"/>
                  <wp:docPr id="69"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0.jpeg"/>
                          <pic:cNvPicPr/>
                        </pic:nvPicPr>
                        <pic:blipFill>
                          <a:blip r:embed="rId60" cstate="print"/>
                          <a:stretch>
                            <a:fillRect/>
                          </a:stretch>
                        </pic:blipFill>
                        <pic:spPr>
                          <a:xfrm>
                            <a:off x="0" y="0"/>
                            <a:ext cx="2017002" cy="1341120"/>
                          </a:xfrm>
                          <a:prstGeom prst="rect">
                            <a:avLst/>
                          </a:prstGeom>
                        </pic:spPr>
                      </pic:pic>
                    </a:graphicData>
                  </a:graphic>
                </wp:inline>
              </w:drawing>
            </w:r>
          </w:p>
          <w:p w14:paraId="0920E9AF" w14:textId="77777777" w:rsidR="00314D7E" w:rsidRPr="00A26709" w:rsidRDefault="00F978FD">
            <w:pPr>
              <w:pStyle w:val="TableParagraph"/>
              <w:spacing w:before="103"/>
              <w:ind w:left="159" w:right="158"/>
              <w:jc w:val="center"/>
              <w:rPr>
                <w:sz w:val="20"/>
              </w:rPr>
            </w:pPr>
            <w:r w:rsidRPr="00A26709">
              <w:rPr>
                <w:sz w:val="20"/>
                <w:lang w:val="en-US" w:bidi="en-US"/>
              </w:rPr>
              <w:t>Figure 33. Detached fence</w:t>
            </w:r>
          </w:p>
        </w:tc>
        <w:tc>
          <w:tcPr>
            <w:tcW w:w="3359" w:type="dxa"/>
            <w:tcBorders>
              <w:left w:val="single" w:sz="6" w:space="0" w:color="000000"/>
            </w:tcBorders>
          </w:tcPr>
          <w:p w14:paraId="4EB188C2" w14:textId="77777777" w:rsidR="00314D7E" w:rsidRPr="00A26709" w:rsidRDefault="00F978FD">
            <w:pPr>
              <w:pStyle w:val="TableParagraph"/>
              <w:ind w:left="101"/>
              <w:rPr>
                <w:sz w:val="20"/>
              </w:rPr>
            </w:pPr>
            <w:r w:rsidRPr="00A26709">
              <w:rPr>
                <w:noProof/>
                <w:sz w:val="20"/>
                <w:lang w:val="en-US" w:bidi="en-US"/>
              </w:rPr>
              <w:drawing>
                <wp:inline distT="0" distB="0" distL="0" distR="0" wp14:anchorId="1F213F0C" wp14:editId="597C64C8">
                  <wp:extent cx="2017002" cy="1341120"/>
                  <wp:effectExtent l="0" t="0" r="0" b="0"/>
                  <wp:docPr id="71"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1.jpeg"/>
                          <pic:cNvPicPr/>
                        </pic:nvPicPr>
                        <pic:blipFill>
                          <a:blip r:embed="rId61" cstate="print"/>
                          <a:stretch>
                            <a:fillRect/>
                          </a:stretch>
                        </pic:blipFill>
                        <pic:spPr>
                          <a:xfrm>
                            <a:off x="0" y="0"/>
                            <a:ext cx="2017002" cy="1341120"/>
                          </a:xfrm>
                          <a:prstGeom prst="rect">
                            <a:avLst/>
                          </a:prstGeom>
                        </pic:spPr>
                      </pic:pic>
                    </a:graphicData>
                  </a:graphic>
                </wp:inline>
              </w:drawing>
            </w:r>
          </w:p>
          <w:p w14:paraId="0BD85E6F" w14:textId="77777777" w:rsidR="00314D7E" w:rsidRPr="00A26709" w:rsidRDefault="00F978FD">
            <w:pPr>
              <w:pStyle w:val="TableParagraph"/>
              <w:spacing w:before="103"/>
              <w:ind w:left="157" w:right="159"/>
              <w:jc w:val="center"/>
              <w:rPr>
                <w:sz w:val="20"/>
              </w:rPr>
            </w:pPr>
            <w:r w:rsidRPr="00A26709">
              <w:rPr>
                <w:sz w:val="20"/>
                <w:lang w:val="en-US" w:bidi="en-US"/>
              </w:rPr>
              <w:t>Figure 34. Detached fence</w:t>
            </w:r>
          </w:p>
        </w:tc>
        <w:tc>
          <w:tcPr>
            <w:tcW w:w="113" w:type="dxa"/>
            <w:vMerge/>
            <w:tcBorders>
              <w:top w:val="nil"/>
            </w:tcBorders>
          </w:tcPr>
          <w:p w14:paraId="06AB87A4" w14:textId="77777777" w:rsidR="00314D7E" w:rsidRPr="00A26709" w:rsidRDefault="00314D7E">
            <w:pPr>
              <w:rPr>
                <w:sz w:val="2"/>
                <w:szCs w:val="2"/>
              </w:rPr>
            </w:pPr>
          </w:p>
        </w:tc>
        <w:tc>
          <w:tcPr>
            <w:tcW w:w="994" w:type="dxa"/>
            <w:vMerge/>
            <w:tcBorders>
              <w:top w:val="nil"/>
            </w:tcBorders>
          </w:tcPr>
          <w:p w14:paraId="7D7F64B5" w14:textId="77777777" w:rsidR="00314D7E" w:rsidRPr="00A26709" w:rsidRDefault="00314D7E">
            <w:pPr>
              <w:rPr>
                <w:sz w:val="2"/>
                <w:szCs w:val="2"/>
              </w:rPr>
            </w:pPr>
          </w:p>
        </w:tc>
      </w:tr>
      <w:tr w:rsidR="00314D7E" w:rsidRPr="00A26709" w14:paraId="246094C7" w14:textId="77777777">
        <w:trPr>
          <w:trHeight w:val="2809"/>
        </w:trPr>
        <w:tc>
          <w:tcPr>
            <w:tcW w:w="2127" w:type="dxa"/>
            <w:vMerge/>
            <w:tcBorders>
              <w:top w:val="nil"/>
            </w:tcBorders>
          </w:tcPr>
          <w:p w14:paraId="1F4F4EB8" w14:textId="77777777" w:rsidR="00314D7E" w:rsidRPr="00A26709" w:rsidRDefault="00314D7E">
            <w:pPr>
              <w:rPr>
                <w:sz w:val="2"/>
                <w:szCs w:val="2"/>
              </w:rPr>
            </w:pPr>
          </w:p>
        </w:tc>
        <w:tc>
          <w:tcPr>
            <w:tcW w:w="118" w:type="dxa"/>
            <w:vMerge/>
            <w:tcBorders>
              <w:top w:val="nil"/>
            </w:tcBorders>
          </w:tcPr>
          <w:p w14:paraId="408BA83C" w14:textId="77777777" w:rsidR="00314D7E" w:rsidRPr="00A26709" w:rsidRDefault="00314D7E">
            <w:pPr>
              <w:rPr>
                <w:sz w:val="2"/>
                <w:szCs w:val="2"/>
              </w:rPr>
            </w:pPr>
          </w:p>
        </w:tc>
        <w:tc>
          <w:tcPr>
            <w:tcW w:w="3359" w:type="dxa"/>
            <w:tcBorders>
              <w:right w:val="single" w:sz="6" w:space="0" w:color="000000"/>
            </w:tcBorders>
          </w:tcPr>
          <w:p w14:paraId="48C1D2E6" w14:textId="77777777" w:rsidR="00314D7E" w:rsidRPr="00A26709" w:rsidRDefault="00F978FD">
            <w:pPr>
              <w:pStyle w:val="TableParagraph"/>
              <w:ind w:left="105"/>
              <w:rPr>
                <w:sz w:val="20"/>
              </w:rPr>
            </w:pPr>
            <w:r w:rsidRPr="00A26709">
              <w:rPr>
                <w:noProof/>
                <w:sz w:val="20"/>
                <w:lang w:val="en-US" w:bidi="en-US"/>
              </w:rPr>
              <w:drawing>
                <wp:inline distT="0" distB="0" distL="0" distR="0" wp14:anchorId="14333A0E" wp14:editId="0C46E60F">
                  <wp:extent cx="2012575" cy="1341120"/>
                  <wp:effectExtent l="0" t="0" r="0" b="0"/>
                  <wp:docPr id="73"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2.jpeg"/>
                          <pic:cNvPicPr/>
                        </pic:nvPicPr>
                        <pic:blipFill>
                          <a:blip r:embed="rId62" cstate="print"/>
                          <a:stretch>
                            <a:fillRect/>
                          </a:stretch>
                        </pic:blipFill>
                        <pic:spPr>
                          <a:xfrm>
                            <a:off x="0" y="0"/>
                            <a:ext cx="2012575" cy="1341120"/>
                          </a:xfrm>
                          <a:prstGeom prst="rect">
                            <a:avLst/>
                          </a:prstGeom>
                        </pic:spPr>
                      </pic:pic>
                    </a:graphicData>
                  </a:graphic>
                </wp:inline>
              </w:drawing>
            </w:r>
          </w:p>
          <w:p w14:paraId="4EC497DF" w14:textId="77777777" w:rsidR="00314D7E" w:rsidRPr="00A26709" w:rsidRDefault="00F978FD">
            <w:pPr>
              <w:pStyle w:val="TableParagraph"/>
              <w:spacing w:before="108"/>
              <w:ind w:left="1144" w:right="266" w:hanging="867"/>
              <w:rPr>
                <w:sz w:val="20"/>
              </w:rPr>
            </w:pPr>
            <w:r w:rsidRPr="00A26709">
              <w:rPr>
                <w:sz w:val="20"/>
                <w:lang w:val="en-US" w:bidi="en-US"/>
              </w:rPr>
              <w:t>Figure 35. Vertical fence wall on the side of the slope</w:t>
            </w:r>
          </w:p>
        </w:tc>
        <w:tc>
          <w:tcPr>
            <w:tcW w:w="3359" w:type="dxa"/>
            <w:tcBorders>
              <w:left w:val="single" w:sz="6" w:space="0" w:color="000000"/>
            </w:tcBorders>
          </w:tcPr>
          <w:p w14:paraId="67032971" w14:textId="77777777" w:rsidR="00314D7E" w:rsidRPr="00A26709" w:rsidRDefault="00F978FD">
            <w:pPr>
              <w:pStyle w:val="TableParagraph"/>
              <w:ind w:left="101"/>
              <w:rPr>
                <w:sz w:val="20"/>
              </w:rPr>
            </w:pPr>
            <w:r w:rsidRPr="00A26709">
              <w:rPr>
                <w:noProof/>
                <w:sz w:val="20"/>
                <w:lang w:val="en-US" w:bidi="en-US"/>
              </w:rPr>
              <w:drawing>
                <wp:inline distT="0" distB="0" distL="0" distR="0" wp14:anchorId="16F47F0E" wp14:editId="3CBAF901">
                  <wp:extent cx="2017388" cy="1341120"/>
                  <wp:effectExtent l="0" t="0" r="0" b="0"/>
                  <wp:docPr id="75"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3.jpeg"/>
                          <pic:cNvPicPr/>
                        </pic:nvPicPr>
                        <pic:blipFill>
                          <a:blip r:embed="rId63" cstate="print"/>
                          <a:stretch>
                            <a:fillRect/>
                          </a:stretch>
                        </pic:blipFill>
                        <pic:spPr>
                          <a:xfrm>
                            <a:off x="0" y="0"/>
                            <a:ext cx="2017388" cy="1341120"/>
                          </a:xfrm>
                          <a:prstGeom prst="rect">
                            <a:avLst/>
                          </a:prstGeom>
                        </pic:spPr>
                      </pic:pic>
                    </a:graphicData>
                  </a:graphic>
                </wp:inline>
              </w:drawing>
            </w:r>
          </w:p>
          <w:p w14:paraId="7F59AF4F" w14:textId="77777777" w:rsidR="00314D7E" w:rsidRPr="00A26709" w:rsidRDefault="00F978FD">
            <w:pPr>
              <w:pStyle w:val="TableParagraph"/>
              <w:spacing w:before="103"/>
              <w:ind w:left="159" w:right="159"/>
              <w:jc w:val="center"/>
              <w:rPr>
                <w:sz w:val="20"/>
              </w:rPr>
            </w:pPr>
            <w:r w:rsidRPr="00A26709">
              <w:rPr>
                <w:sz w:val="20"/>
                <w:lang w:val="en-US" w:bidi="en-US"/>
              </w:rPr>
              <w:t>Figure 36. Corroded metal fence</w:t>
            </w:r>
          </w:p>
        </w:tc>
        <w:tc>
          <w:tcPr>
            <w:tcW w:w="113" w:type="dxa"/>
            <w:vMerge/>
            <w:tcBorders>
              <w:top w:val="nil"/>
            </w:tcBorders>
          </w:tcPr>
          <w:p w14:paraId="2EA7730B" w14:textId="77777777" w:rsidR="00314D7E" w:rsidRPr="00A26709" w:rsidRDefault="00314D7E">
            <w:pPr>
              <w:rPr>
                <w:sz w:val="2"/>
                <w:szCs w:val="2"/>
              </w:rPr>
            </w:pPr>
          </w:p>
        </w:tc>
        <w:tc>
          <w:tcPr>
            <w:tcW w:w="994" w:type="dxa"/>
            <w:vMerge/>
            <w:tcBorders>
              <w:top w:val="nil"/>
            </w:tcBorders>
          </w:tcPr>
          <w:p w14:paraId="68F544E3" w14:textId="77777777" w:rsidR="00314D7E" w:rsidRPr="00A26709" w:rsidRDefault="00314D7E">
            <w:pPr>
              <w:rPr>
                <w:sz w:val="2"/>
                <w:szCs w:val="2"/>
              </w:rPr>
            </w:pPr>
          </w:p>
        </w:tc>
      </w:tr>
      <w:tr w:rsidR="00314D7E" w:rsidRPr="00A26709" w14:paraId="49537073" w14:textId="77777777">
        <w:trPr>
          <w:trHeight w:val="3065"/>
        </w:trPr>
        <w:tc>
          <w:tcPr>
            <w:tcW w:w="2127" w:type="dxa"/>
            <w:vMerge/>
            <w:tcBorders>
              <w:top w:val="nil"/>
            </w:tcBorders>
          </w:tcPr>
          <w:p w14:paraId="283867BE" w14:textId="77777777" w:rsidR="00314D7E" w:rsidRPr="00A26709" w:rsidRDefault="00314D7E">
            <w:pPr>
              <w:rPr>
                <w:sz w:val="2"/>
                <w:szCs w:val="2"/>
              </w:rPr>
            </w:pPr>
          </w:p>
        </w:tc>
        <w:tc>
          <w:tcPr>
            <w:tcW w:w="118" w:type="dxa"/>
            <w:vMerge/>
            <w:tcBorders>
              <w:top w:val="nil"/>
            </w:tcBorders>
          </w:tcPr>
          <w:p w14:paraId="16F0A883" w14:textId="77777777" w:rsidR="00314D7E" w:rsidRPr="00A26709" w:rsidRDefault="00314D7E">
            <w:pPr>
              <w:rPr>
                <w:sz w:val="2"/>
                <w:szCs w:val="2"/>
              </w:rPr>
            </w:pPr>
          </w:p>
        </w:tc>
        <w:tc>
          <w:tcPr>
            <w:tcW w:w="3359" w:type="dxa"/>
            <w:tcBorders>
              <w:bottom w:val="double" w:sz="1" w:space="0" w:color="000000"/>
              <w:right w:val="single" w:sz="6" w:space="0" w:color="000000"/>
            </w:tcBorders>
          </w:tcPr>
          <w:p w14:paraId="297D5DD1" w14:textId="77777777" w:rsidR="00314D7E" w:rsidRPr="00A26709" w:rsidRDefault="00F978FD">
            <w:pPr>
              <w:pStyle w:val="TableParagraph"/>
              <w:ind w:left="105"/>
              <w:rPr>
                <w:sz w:val="20"/>
              </w:rPr>
            </w:pPr>
            <w:r w:rsidRPr="00A26709">
              <w:rPr>
                <w:noProof/>
                <w:sz w:val="20"/>
                <w:lang w:val="en-US" w:bidi="en-US"/>
              </w:rPr>
              <w:drawing>
                <wp:inline distT="0" distB="0" distL="0" distR="0" wp14:anchorId="6BEF68B0" wp14:editId="5A901329">
                  <wp:extent cx="2017243" cy="1508760"/>
                  <wp:effectExtent l="0" t="0" r="0" b="0"/>
                  <wp:docPr id="77"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4.jpeg"/>
                          <pic:cNvPicPr/>
                        </pic:nvPicPr>
                        <pic:blipFill>
                          <a:blip r:embed="rId64" cstate="print"/>
                          <a:stretch>
                            <a:fillRect/>
                          </a:stretch>
                        </pic:blipFill>
                        <pic:spPr>
                          <a:xfrm>
                            <a:off x="0" y="0"/>
                            <a:ext cx="2017243" cy="1508760"/>
                          </a:xfrm>
                          <a:prstGeom prst="rect">
                            <a:avLst/>
                          </a:prstGeom>
                        </pic:spPr>
                      </pic:pic>
                    </a:graphicData>
                  </a:graphic>
                </wp:inline>
              </w:drawing>
            </w:r>
          </w:p>
          <w:p w14:paraId="4984E58E" w14:textId="77777777" w:rsidR="00314D7E" w:rsidRPr="00A26709" w:rsidRDefault="00F978FD">
            <w:pPr>
              <w:pStyle w:val="TableParagraph"/>
              <w:spacing w:before="109"/>
              <w:ind w:left="577" w:right="371" w:hanging="188"/>
              <w:rPr>
                <w:sz w:val="20"/>
              </w:rPr>
            </w:pPr>
            <w:r w:rsidRPr="00A26709">
              <w:rPr>
                <w:sz w:val="20"/>
                <w:lang w:val="en-US" w:bidi="en-US"/>
              </w:rPr>
              <w:t>Figure 37. Crack in the brickwork abutment</w:t>
            </w:r>
          </w:p>
        </w:tc>
        <w:tc>
          <w:tcPr>
            <w:tcW w:w="3359" w:type="dxa"/>
            <w:tcBorders>
              <w:left w:val="single" w:sz="6" w:space="0" w:color="000000"/>
              <w:bottom w:val="double" w:sz="1" w:space="0" w:color="000000"/>
            </w:tcBorders>
          </w:tcPr>
          <w:p w14:paraId="0A674F22" w14:textId="77777777" w:rsidR="00314D7E" w:rsidRPr="00A26709" w:rsidRDefault="00F978FD">
            <w:pPr>
              <w:pStyle w:val="TableParagraph"/>
              <w:ind w:left="101"/>
              <w:rPr>
                <w:sz w:val="20"/>
              </w:rPr>
            </w:pPr>
            <w:r w:rsidRPr="00A26709">
              <w:rPr>
                <w:noProof/>
                <w:sz w:val="20"/>
                <w:lang w:val="en-US" w:bidi="en-US"/>
              </w:rPr>
              <w:drawing>
                <wp:inline distT="0" distB="0" distL="0" distR="0" wp14:anchorId="643BE309" wp14:editId="6881B39F">
                  <wp:extent cx="2011856" cy="1504569"/>
                  <wp:effectExtent l="0" t="0" r="0" b="0"/>
                  <wp:docPr id="79"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5.jpeg"/>
                          <pic:cNvPicPr/>
                        </pic:nvPicPr>
                        <pic:blipFill>
                          <a:blip r:embed="rId65" cstate="print"/>
                          <a:stretch>
                            <a:fillRect/>
                          </a:stretch>
                        </pic:blipFill>
                        <pic:spPr>
                          <a:xfrm>
                            <a:off x="0" y="0"/>
                            <a:ext cx="2011856" cy="1504569"/>
                          </a:xfrm>
                          <a:prstGeom prst="rect">
                            <a:avLst/>
                          </a:prstGeom>
                        </pic:spPr>
                      </pic:pic>
                    </a:graphicData>
                  </a:graphic>
                </wp:inline>
              </w:drawing>
            </w:r>
          </w:p>
          <w:p w14:paraId="385376F6" w14:textId="77777777" w:rsidR="00314D7E" w:rsidRPr="00A26709" w:rsidRDefault="00F978FD">
            <w:pPr>
              <w:pStyle w:val="TableParagraph"/>
              <w:spacing w:before="115"/>
              <w:ind w:left="584" w:right="208" w:hanging="375"/>
              <w:rPr>
                <w:sz w:val="20"/>
              </w:rPr>
            </w:pPr>
            <w:r w:rsidRPr="00A26709">
              <w:rPr>
                <w:sz w:val="20"/>
                <w:lang w:val="en-US" w:bidi="en-US"/>
              </w:rPr>
              <w:t>Figure 38. Brick wall fence on the side of the Turkish embassy</w:t>
            </w:r>
          </w:p>
        </w:tc>
        <w:tc>
          <w:tcPr>
            <w:tcW w:w="113" w:type="dxa"/>
            <w:vMerge/>
            <w:tcBorders>
              <w:top w:val="nil"/>
            </w:tcBorders>
          </w:tcPr>
          <w:p w14:paraId="75078A44" w14:textId="77777777" w:rsidR="00314D7E" w:rsidRPr="00A26709" w:rsidRDefault="00314D7E">
            <w:pPr>
              <w:rPr>
                <w:sz w:val="2"/>
                <w:szCs w:val="2"/>
              </w:rPr>
            </w:pPr>
          </w:p>
        </w:tc>
        <w:tc>
          <w:tcPr>
            <w:tcW w:w="994" w:type="dxa"/>
            <w:vMerge/>
            <w:tcBorders>
              <w:top w:val="nil"/>
            </w:tcBorders>
          </w:tcPr>
          <w:p w14:paraId="3D5036CF" w14:textId="77777777" w:rsidR="00314D7E" w:rsidRPr="00A26709" w:rsidRDefault="00314D7E">
            <w:pPr>
              <w:rPr>
                <w:sz w:val="2"/>
                <w:szCs w:val="2"/>
              </w:rPr>
            </w:pPr>
          </w:p>
        </w:tc>
      </w:tr>
    </w:tbl>
    <w:p w14:paraId="210DD009" w14:textId="77777777" w:rsidR="00314D7E" w:rsidRPr="00A26709" w:rsidRDefault="00000000">
      <w:pPr>
        <w:rPr>
          <w:sz w:val="2"/>
          <w:szCs w:val="2"/>
        </w:rPr>
      </w:pPr>
      <w:r w:rsidRPr="00A26709">
        <w:rPr>
          <w:lang w:val="en-US" w:bidi="en-US"/>
        </w:rPr>
        <w:pict w14:anchorId="10ACD9B3">
          <v:shape id="_x0000_s2145" alt="" style="position:absolute;margin-left:168.1pt;margin-top:663.95pt;width:45.05pt;height:65.7pt;z-index:-20618752;mso-wrap-edited:f;mso-width-percent:0;mso-height-percent:0;mso-position-horizontal-relative:page;mso-position-vertical-relative:page;mso-width-percent:0;mso-height-percent:0" coordsize="901,1314" path="m173,810l127,722,88,635,57,550,32,467,14,388,3,314,,245,4,183,34,82,95,18,182,r49,8l339,57r56,39l453,144r57,57l567,266r56,72l677,417r50,85l773,590r39,88l843,763r25,83l886,925r11,74l900,1068r-4,62l866,1231r-61,64l718,1313r-49,-8l561,1256r-56,-39l447,1168r-57,-56l333,1047,277,975,223,896,173,810xe" filled="f" strokecolor="red" strokeweight="1pt">
            <v:path arrowok="t" o:connecttype="custom" o:connectlocs="2147483646,2147483646;2147483646,2147483646;2147483646,2147483646;2147483646,2147483646;2147483646,2147483646;2147483646,2147483646;2147483646,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
            <w10:wrap anchorx="page" anchory="page"/>
          </v:shape>
        </w:pict>
      </w:r>
    </w:p>
    <w:p w14:paraId="29F29E18"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7"/>
        <w:gridCol w:w="3359"/>
        <w:gridCol w:w="3359"/>
        <w:gridCol w:w="115"/>
        <w:gridCol w:w="995"/>
      </w:tblGrid>
      <w:tr w:rsidR="00314D7E" w:rsidRPr="00A26709" w14:paraId="7CD61062" w14:textId="77777777">
        <w:trPr>
          <w:trHeight w:val="4906"/>
        </w:trPr>
        <w:tc>
          <w:tcPr>
            <w:tcW w:w="2127" w:type="dxa"/>
            <w:vMerge w:val="restart"/>
          </w:tcPr>
          <w:p w14:paraId="5BA7DABB" w14:textId="77777777" w:rsidR="00314D7E" w:rsidRPr="00A26709" w:rsidRDefault="00314D7E">
            <w:pPr>
              <w:pStyle w:val="TableParagraph"/>
              <w:ind w:left="0"/>
              <w:rPr>
                <w:sz w:val="18"/>
              </w:rPr>
            </w:pPr>
          </w:p>
        </w:tc>
        <w:tc>
          <w:tcPr>
            <w:tcW w:w="117" w:type="dxa"/>
            <w:vMerge w:val="restart"/>
          </w:tcPr>
          <w:p w14:paraId="517F13DF" w14:textId="77777777" w:rsidR="00314D7E" w:rsidRPr="00A26709" w:rsidRDefault="00314D7E">
            <w:pPr>
              <w:pStyle w:val="TableParagraph"/>
              <w:ind w:left="0"/>
              <w:rPr>
                <w:sz w:val="18"/>
              </w:rPr>
            </w:pPr>
          </w:p>
        </w:tc>
        <w:tc>
          <w:tcPr>
            <w:tcW w:w="3359" w:type="dxa"/>
            <w:tcBorders>
              <w:top w:val="single" w:sz="8" w:space="0" w:color="000000"/>
              <w:right w:val="single" w:sz="6" w:space="0" w:color="000000"/>
            </w:tcBorders>
          </w:tcPr>
          <w:p w14:paraId="132A26FC" w14:textId="77777777" w:rsidR="00314D7E" w:rsidRPr="00A26709" w:rsidRDefault="00F978FD">
            <w:pPr>
              <w:pStyle w:val="TableParagraph"/>
              <w:ind w:left="106"/>
              <w:rPr>
                <w:sz w:val="20"/>
              </w:rPr>
            </w:pPr>
            <w:r w:rsidRPr="00A26709">
              <w:rPr>
                <w:noProof/>
                <w:sz w:val="20"/>
                <w:lang w:val="en-US" w:bidi="en-US"/>
              </w:rPr>
              <w:drawing>
                <wp:inline distT="0" distB="0" distL="0" distR="0" wp14:anchorId="558B37E6" wp14:editId="58EC4B6B">
                  <wp:extent cx="1991773" cy="2656331"/>
                  <wp:effectExtent l="0" t="0" r="0" b="0"/>
                  <wp:docPr id="81"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6.jpeg"/>
                          <pic:cNvPicPr/>
                        </pic:nvPicPr>
                        <pic:blipFill>
                          <a:blip r:embed="rId66" cstate="print"/>
                          <a:stretch>
                            <a:fillRect/>
                          </a:stretch>
                        </pic:blipFill>
                        <pic:spPr>
                          <a:xfrm>
                            <a:off x="0" y="0"/>
                            <a:ext cx="1991773" cy="2656331"/>
                          </a:xfrm>
                          <a:prstGeom prst="rect">
                            <a:avLst/>
                          </a:prstGeom>
                        </pic:spPr>
                      </pic:pic>
                    </a:graphicData>
                  </a:graphic>
                </wp:inline>
              </w:drawing>
            </w:r>
          </w:p>
          <w:p w14:paraId="53264446" w14:textId="77777777" w:rsidR="00314D7E" w:rsidRPr="00A26709" w:rsidRDefault="00F978FD">
            <w:pPr>
              <w:pStyle w:val="TableParagraph"/>
              <w:spacing w:before="137"/>
              <w:ind w:left="588" w:right="204" w:hanging="375"/>
              <w:rPr>
                <w:sz w:val="20"/>
              </w:rPr>
            </w:pPr>
            <w:r w:rsidRPr="00A26709">
              <w:rPr>
                <w:sz w:val="20"/>
                <w:lang w:val="en-US" w:bidi="en-US"/>
              </w:rPr>
              <w:t>Figure 39. Brick wall fence on the side of the Turkish embassy</w:t>
            </w:r>
          </w:p>
        </w:tc>
        <w:tc>
          <w:tcPr>
            <w:tcW w:w="3359" w:type="dxa"/>
            <w:tcBorders>
              <w:top w:val="single" w:sz="8" w:space="0" w:color="000000"/>
              <w:left w:val="single" w:sz="6" w:space="0" w:color="000000"/>
            </w:tcBorders>
          </w:tcPr>
          <w:p w14:paraId="7E160A24" w14:textId="77777777" w:rsidR="00314D7E" w:rsidRPr="00A26709" w:rsidRDefault="00F978FD">
            <w:pPr>
              <w:pStyle w:val="TableParagraph"/>
              <w:ind w:left="102"/>
              <w:rPr>
                <w:sz w:val="20"/>
              </w:rPr>
            </w:pPr>
            <w:r w:rsidRPr="00A26709">
              <w:rPr>
                <w:noProof/>
                <w:sz w:val="20"/>
                <w:lang w:val="en-US" w:bidi="en-US"/>
              </w:rPr>
              <w:drawing>
                <wp:inline distT="0" distB="0" distL="0" distR="0" wp14:anchorId="7C16320B" wp14:editId="7A8AB898">
                  <wp:extent cx="1991932" cy="2656331"/>
                  <wp:effectExtent l="0" t="0" r="0" b="0"/>
                  <wp:docPr id="83"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7.jpeg"/>
                          <pic:cNvPicPr/>
                        </pic:nvPicPr>
                        <pic:blipFill>
                          <a:blip r:embed="rId67" cstate="print"/>
                          <a:stretch>
                            <a:fillRect/>
                          </a:stretch>
                        </pic:blipFill>
                        <pic:spPr>
                          <a:xfrm>
                            <a:off x="0" y="0"/>
                            <a:ext cx="1991932" cy="2656331"/>
                          </a:xfrm>
                          <a:prstGeom prst="rect">
                            <a:avLst/>
                          </a:prstGeom>
                        </pic:spPr>
                      </pic:pic>
                    </a:graphicData>
                  </a:graphic>
                </wp:inline>
              </w:drawing>
            </w:r>
          </w:p>
          <w:p w14:paraId="2E9009AE" w14:textId="77777777" w:rsidR="00314D7E" w:rsidRPr="00A26709" w:rsidRDefault="00F978FD">
            <w:pPr>
              <w:pStyle w:val="TableParagraph"/>
              <w:spacing w:before="137"/>
              <w:ind w:left="585" w:right="207" w:hanging="375"/>
              <w:rPr>
                <w:sz w:val="20"/>
              </w:rPr>
            </w:pPr>
            <w:r w:rsidRPr="00A26709">
              <w:rPr>
                <w:sz w:val="20"/>
                <w:lang w:val="en-US" w:bidi="en-US"/>
              </w:rPr>
              <w:t>Figure 40. Brick wall fence on the side of the Turkish embassy</w:t>
            </w:r>
          </w:p>
        </w:tc>
        <w:tc>
          <w:tcPr>
            <w:tcW w:w="115" w:type="dxa"/>
            <w:vMerge w:val="restart"/>
          </w:tcPr>
          <w:p w14:paraId="66D022C3" w14:textId="77777777" w:rsidR="00314D7E" w:rsidRPr="00A26709" w:rsidRDefault="00314D7E">
            <w:pPr>
              <w:pStyle w:val="TableParagraph"/>
              <w:ind w:left="0"/>
              <w:rPr>
                <w:sz w:val="18"/>
              </w:rPr>
            </w:pPr>
          </w:p>
        </w:tc>
        <w:tc>
          <w:tcPr>
            <w:tcW w:w="995" w:type="dxa"/>
            <w:vMerge w:val="restart"/>
          </w:tcPr>
          <w:p w14:paraId="59D288C7" w14:textId="77777777" w:rsidR="00314D7E" w:rsidRPr="00A26709" w:rsidRDefault="00314D7E">
            <w:pPr>
              <w:pStyle w:val="TableParagraph"/>
              <w:ind w:left="0"/>
              <w:rPr>
                <w:sz w:val="18"/>
              </w:rPr>
            </w:pPr>
          </w:p>
        </w:tc>
      </w:tr>
      <w:tr w:rsidR="00314D7E" w:rsidRPr="00A26709" w14:paraId="46A26982" w14:textId="77777777">
        <w:trPr>
          <w:trHeight w:val="2569"/>
        </w:trPr>
        <w:tc>
          <w:tcPr>
            <w:tcW w:w="2127" w:type="dxa"/>
            <w:vMerge/>
            <w:tcBorders>
              <w:top w:val="nil"/>
            </w:tcBorders>
          </w:tcPr>
          <w:p w14:paraId="3B3F747E" w14:textId="77777777" w:rsidR="00314D7E" w:rsidRPr="00A26709" w:rsidRDefault="00314D7E">
            <w:pPr>
              <w:rPr>
                <w:sz w:val="2"/>
                <w:szCs w:val="2"/>
              </w:rPr>
            </w:pPr>
          </w:p>
        </w:tc>
        <w:tc>
          <w:tcPr>
            <w:tcW w:w="117" w:type="dxa"/>
            <w:vMerge/>
            <w:tcBorders>
              <w:top w:val="nil"/>
            </w:tcBorders>
          </w:tcPr>
          <w:p w14:paraId="0C64C70A" w14:textId="77777777" w:rsidR="00314D7E" w:rsidRPr="00A26709" w:rsidRDefault="00314D7E">
            <w:pPr>
              <w:rPr>
                <w:sz w:val="2"/>
                <w:szCs w:val="2"/>
              </w:rPr>
            </w:pPr>
          </w:p>
        </w:tc>
        <w:tc>
          <w:tcPr>
            <w:tcW w:w="3359" w:type="dxa"/>
            <w:tcBorders>
              <w:bottom w:val="single" w:sz="8" w:space="0" w:color="000000"/>
              <w:right w:val="single" w:sz="6" w:space="0" w:color="000000"/>
            </w:tcBorders>
          </w:tcPr>
          <w:p w14:paraId="11348621" w14:textId="77777777" w:rsidR="00314D7E" w:rsidRPr="00A26709" w:rsidRDefault="00F978FD">
            <w:pPr>
              <w:pStyle w:val="TableParagraph"/>
              <w:ind w:left="106"/>
              <w:rPr>
                <w:sz w:val="20"/>
              </w:rPr>
            </w:pPr>
            <w:r w:rsidRPr="00A26709">
              <w:rPr>
                <w:noProof/>
                <w:sz w:val="20"/>
                <w:lang w:val="en-US" w:bidi="en-US"/>
              </w:rPr>
              <w:drawing>
                <wp:inline distT="0" distB="0" distL="0" distR="0" wp14:anchorId="36D88EF0" wp14:editId="2CF0606F">
                  <wp:extent cx="2017388" cy="1341120"/>
                  <wp:effectExtent l="0" t="0" r="0" b="0"/>
                  <wp:docPr id="85" name="image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8.jpeg"/>
                          <pic:cNvPicPr/>
                        </pic:nvPicPr>
                        <pic:blipFill>
                          <a:blip r:embed="rId68" cstate="print"/>
                          <a:stretch>
                            <a:fillRect/>
                          </a:stretch>
                        </pic:blipFill>
                        <pic:spPr>
                          <a:xfrm>
                            <a:off x="0" y="0"/>
                            <a:ext cx="2017388" cy="1341120"/>
                          </a:xfrm>
                          <a:prstGeom prst="rect">
                            <a:avLst/>
                          </a:prstGeom>
                        </pic:spPr>
                      </pic:pic>
                    </a:graphicData>
                  </a:graphic>
                </wp:inline>
              </w:drawing>
            </w:r>
          </w:p>
          <w:p w14:paraId="270A5C02" w14:textId="77777777" w:rsidR="00314D7E" w:rsidRPr="00A26709" w:rsidRDefault="00F978FD">
            <w:pPr>
              <w:pStyle w:val="TableParagraph"/>
              <w:spacing w:before="103"/>
              <w:ind w:left="159" w:right="157"/>
              <w:jc w:val="center"/>
              <w:rPr>
                <w:sz w:val="20"/>
              </w:rPr>
            </w:pPr>
            <w:r w:rsidRPr="00A26709">
              <w:rPr>
                <w:sz w:val="20"/>
                <w:lang w:val="en-US" w:bidi="en-US"/>
              </w:rPr>
              <w:t>Figure 41. Metal gate in the courtyard</w:t>
            </w:r>
          </w:p>
        </w:tc>
        <w:tc>
          <w:tcPr>
            <w:tcW w:w="3359" w:type="dxa"/>
            <w:tcBorders>
              <w:left w:val="single" w:sz="6" w:space="0" w:color="000000"/>
              <w:bottom w:val="single" w:sz="8" w:space="0" w:color="000000"/>
            </w:tcBorders>
          </w:tcPr>
          <w:p w14:paraId="53787F29" w14:textId="77777777" w:rsidR="00314D7E" w:rsidRPr="00A26709" w:rsidRDefault="00F978FD">
            <w:pPr>
              <w:pStyle w:val="TableParagraph"/>
              <w:ind w:left="102"/>
              <w:rPr>
                <w:sz w:val="20"/>
              </w:rPr>
            </w:pPr>
            <w:r w:rsidRPr="00A26709">
              <w:rPr>
                <w:noProof/>
                <w:sz w:val="20"/>
                <w:lang w:val="en-US" w:bidi="en-US"/>
              </w:rPr>
              <w:drawing>
                <wp:inline distT="0" distB="0" distL="0" distR="0" wp14:anchorId="1CB05499" wp14:editId="33AA35FE">
                  <wp:extent cx="2017388" cy="1341120"/>
                  <wp:effectExtent l="0" t="0" r="0" b="0"/>
                  <wp:docPr id="87"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9.jpeg"/>
                          <pic:cNvPicPr/>
                        </pic:nvPicPr>
                        <pic:blipFill>
                          <a:blip r:embed="rId69" cstate="print"/>
                          <a:stretch>
                            <a:fillRect/>
                          </a:stretch>
                        </pic:blipFill>
                        <pic:spPr>
                          <a:xfrm>
                            <a:off x="0" y="0"/>
                            <a:ext cx="2017388" cy="1341120"/>
                          </a:xfrm>
                          <a:prstGeom prst="rect">
                            <a:avLst/>
                          </a:prstGeom>
                        </pic:spPr>
                      </pic:pic>
                    </a:graphicData>
                  </a:graphic>
                </wp:inline>
              </w:drawing>
            </w:r>
          </w:p>
          <w:p w14:paraId="50B317D8" w14:textId="77777777" w:rsidR="00314D7E" w:rsidRPr="00A26709" w:rsidRDefault="00F978FD">
            <w:pPr>
              <w:pStyle w:val="TableParagraph"/>
              <w:spacing w:before="103"/>
              <w:ind w:left="158" w:right="159"/>
              <w:jc w:val="center"/>
              <w:rPr>
                <w:sz w:val="20"/>
              </w:rPr>
            </w:pPr>
            <w:r w:rsidRPr="00A26709">
              <w:rPr>
                <w:sz w:val="20"/>
                <w:lang w:val="en-US" w:bidi="en-US"/>
              </w:rPr>
              <w:t>Figure 42. Metal gate in the courtyard</w:t>
            </w:r>
          </w:p>
        </w:tc>
        <w:tc>
          <w:tcPr>
            <w:tcW w:w="115" w:type="dxa"/>
            <w:vMerge/>
            <w:tcBorders>
              <w:top w:val="nil"/>
            </w:tcBorders>
          </w:tcPr>
          <w:p w14:paraId="01A68C0B" w14:textId="77777777" w:rsidR="00314D7E" w:rsidRPr="00A26709" w:rsidRDefault="00314D7E">
            <w:pPr>
              <w:rPr>
                <w:sz w:val="2"/>
                <w:szCs w:val="2"/>
              </w:rPr>
            </w:pPr>
          </w:p>
        </w:tc>
        <w:tc>
          <w:tcPr>
            <w:tcW w:w="995" w:type="dxa"/>
            <w:vMerge/>
            <w:tcBorders>
              <w:top w:val="nil"/>
            </w:tcBorders>
          </w:tcPr>
          <w:p w14:paraId="6D573BEA" w14:textId="77777777" w:rsidR="00314D7E" w:rsidRPr="00A26709" w:rsidRDefault="00314D7E">
            <w:pPr>
              <w:rPr>
                <w:sz w:val="2"/>
                <w:szCs w:val="2"/>
              </w:rPr>
            </w:pPr>
          </w:p>
        </w:tc>
      </w:tr>
      <w:tr w:rsidR="00314D7E" w:rsidRPr="00A26709" w14:paraId="0C26A835" w14:textId="77777777">
        <w:trPr>
          <w:trHeight w:val="2071"/>
        </w:trPr>
        <w:tc>
          <w:tcPr>
            <w:tcW w:w="2127" w:type="dxa"/>
            <w:vMerge w:val="restart"/>
          </w:tcPr>
          <w:p w14:paraId="5FB67C03" w14:textId="77777777" w:rsidR="00314D7E" w:rsidRPr="00A26709" w:rsidRDefault="00F978FD">
            <w:pPr>
              <w:pStyle w:val="TableParagraph"/>
              <w:ind w:right="25"/>
              <w:rPr>
                <w:sz w:val="18"/>
              </w:rPr>
            </w:pPr>
            <w:r w:rsidRPr="00A26709">
              <w:rPr>
                <w:sz w:val="18"/>
                <w:lang w:val="en-US" w:bidi="en-US"/>
              </w:rPr>
              <w:t>3.4.2. type, material (construction product), finish of the supporting walls</w:t>
            </w:r>
          </w:p>
        </w:tc>
        <w:tc>
          <w:tcPr>
            <w:tcW w:w="6950" w:type="dxa"/>
            <w:gridSpan w:val="4"/>
            <w:tcBorders>
              <w:top w:val="single" w:sz="8" w:space="0" w:color="000000"/>
            </w:tcBorders>
          </w:tcPr>
          <w:p w14:paraId="76C06C7B" w14:textId="77777777" w:rsidR="00314D7E" w:rsidRPr="00A26709" w:rsidRDefault="00F978FD">
            <w:pPr>
              <w:pStyle w:val="TableParagraph"/>
              <w:ind w:left="109" w:right="97"/>
              <w:jc w:val="both"/>
              <w:rPr>
                <w:sz w:val="20"/>
              </w:rPr>
            </w:pPr>
            <w:r w:rsidRPr="00A26709">
              <w:rPr>
                <w:sz w:val="20"/>
                <w:lang w:val="en-US" w:bidi="en-US"/>
              </w:rPr>
              <w:t>Some supporting walls and brick walls are built in the courtyard of the plot (see Figures 43–47). Brick structures in most of the courtyard have tilted and lost their vertical orientation. In some areas, the brick walls are displaced by roots of a larger tree. The brick elements near the trunk of the large tree need to be removed. No defects were found in the supporting wall of the gate in the SE corner of the plot.</w:t>
            </w:r>
          </w:p>
          <w:p w14:paraId="4F0EB261" w14:textId="77777777" w:rsidR="00314D7E" w:rsidRPr="00A26709" w:rsidRDefault="00314D7E">
            <w:pPr>
              <w:pStyle w:val="TableParagraph"/>
              <w:spacing w:before="7"/>
              <w:ind w:left="0"/>
              <w:rPr>
                <w:sz w:val="19"/>
              </w:rPr>
            </w:pPr>
          </w:p>
          <w:p w14:paraId="01DE0B48" w14:textId="77777777" w:rsidR="00314D7E" w:rsidRPr="00A26709" w:rsidRDefault="00F978FD">
            <w:pPr>
              <w:pStyle w:val="TableParagraph"/>
              <w:ind w:left="109" w:right="100"/>
              <w:jc w:val="both"/>
              <w:rPr>
                <w:sz w:val="20"/>
              </w:rPr>
            </w:pPr>
            <w:r w:rsidRPr="00A26709">
              <w:rPr>
                <w:sz w:val="20"/>
                <w:lang w:val="en-US" w:bidi="en-US"/>
              </w:rPr>
              <w:t xml:space="preserve">The condition of the supporting walls is </w:t>
            </w:r>
            <w:r w:rsidRPr="00A26709">
              <w:rPr>
                <w:b/>
                <w:sz w:val="20"/>
                <w:lang w:val="en-US" w:bidi="en-US"/>
              </w:rPr>
              <w:t xml:space="preserve">unsatisfactory, with some in pre-failure </w:t>
            </w:r>
            <w:r w:rsidRPr="00A26709">
              <w:rPr>
                <w:sz w:val="20"/>
                <w:lang w:val="en-US" w:bidi="en-US"/>
              </w:rPr>
              <w:t>condition (wear 60%).</w:t>
            </w:r>
          </w:p>
        </w:tc>
        <w:tc>
          <w:tcPr>
            <w:tcW w:w="995" w:type="dxa"/>
            <w:vMerge w:val="restart"/>
          </w:tcPr>
          <w:p w14:paraId="3E638D0B" w14:textId="77777777" w:rsidR="00314D7E" w:rsidRPr="00A26709" w:rsidRDefault="00F978FD">
            <w:pPr>
              <w:pStyle w:val="TableParagraph"/>
              <w:spacing w:line="246" w:lineRule="exact"/>
              <w:ind w:left="373" w:right="352"/>
              <w:jc w:val="center"/>
            </w:pPr>
            <w:r w:rsidRPr="00A26709">
              <w:rPr>
                <w:lang w:val="en-US" w:bidi="en-US"/>
              </w:rPr>
              <w:t>60</w:t>
            </w:r>
          </w:p>
        </w:tc>
      </w:tr>
      <w:tr w:rsidR="00314D7E" w:rsidRPr="00A26709" w14:paraId="39AA2A78" w14:textId="77777777">
        <w:trPr>
          <w:trHeight w:val="2570"/>
        </w:trPr>
        <w:tc>
          <w:tcPr>
            <w:tcW w:w="2127" w:type="dxa"/>
            <w:vMerge/>
            <w:tcBorders>
              <w:top w:val="nil"/>
            </w:tcBorders>
          </w:tcPr>
          <w:p w14:paraId="420FAF21" w14:textId="77777777" w:rsidR="00314D7E" w:rsidRPr="00A26709" w:rsidRDefault="00314D7E">
            <w:pPr>
              <w:rPr>
                <w:sz w:val="2"/>
                <w:szCs w:val="2"/>
              </w:rPr>
            </w:pPr>
          </w:p>
        </w:tc>
        <w:tc>
          <w:tcPr>
            <w:tcW w:w="117" w:type="dxa"/>
            <w:tcBorders>
              <w:top w:val="nil"/>
            </w:tcBorders>
          </w:tcPr>
          <w:p w14:paraId="6EBE4F77" w14:textId="77777777" w:rsidR="00314D7E" w:rsidRPr="00A26709" w:rsidRDefault="00314D7E">
            <w:pPr>
              <w:pStyle w:val="TableParagraph"/>
              <w:ind w:left="0"/>
              <w:rPr>
                <w:sz w:val="18"/>
              </w:rPr>
            </w:pPr>
          </w:p>
        </w:tc>
        <w:tc>
          <w:tcPr>
            <w:tcW w:w="3359" w:type="dxa"/>
            <w:tcBorders>
              <w:bottom w:val="single" w:sz="8" w:space="0" w:color="000000"/>
            </w:tcBorders>
          </w:tcPr>
          <w:p w14:paraId="15FB7734" w14:textId="77777777" w:rsidR="00314D7E" w:rsidRPr="00A26709" w:rsidRDefault="00F978FD">
            <w:pPr>
              <w:pStyle w:val="TableParagraph"/>
              <w:ind w:left="104"/>
              <w:rPr>
                <w:sz w:val="20"/>
              </w:rPr>
            </w:pPr>
            <w:r w:rsidRPr="00A26709">
              <w:rPr>
                <w:noProof/>
                <w:sz w:val="20"/>
                <w:lang w:val="en-US" w:bidi="en-US"/>
              </w:rPr>
              <w:drawing>
                <wp:inline distT="0" distB="0" distL="0" distR="0" wp14:anchorId="23E624E5" wp14:editId="4F2233F1">
                  <wp:extent cx="2018353" cy="1341120"/>
                  <wp:effectExtent l="0" t="0" r="0" b="0"/>
                  <wp:docPr id="89"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0.jpeg"/>
                          <pic:cNvPicPr/>
                        </pic:nvPicPr>
                        <pic:blipFill>
                          <a:blip r:embed="rId70" cstate="print"/>
                          <a:stretch>
                            <a:fillRect/>
                          </a:stretch>
                        </pic:blipFill>
                        <pic:spPr>
                          <a:xfrm>
                            <a:off x="0" y="0"/>
                            <a:ext cx="2018353" cy="1341120"/>
                          </a:xfrm>
                          <a:prstGeom prst="rect">
                            <a:avLst/>
                          </a:prstGeom>
                        </pic:spPr>
                      </pic:pic>
                    </a:graphicData>
                  </a:graphic>
                </wp:inline>
              </w:drawing>
            </w:r>
          </w:p>
          <w:p w14:paraId="6B18B9D0" w14:textId="77777777" w:rsidR="00314D7E" w:rsidRPr="00A26709" w:rsidRDefault="00F978FD">
            <w:pPr>
              <w:pStyle w:val="TableParagraph"/>
              <w:spacing w:before="104"/>
              <w:ind w:left="422" w:right="421"/>
              <w:jc w:val="center"/>
              <w:rPr>
                <w:sz w:val="20"/>
              </w:rPr>
            </w:pPr>
            <w:r w:rsidRPr="00A26709">
              <w:rPr>
                <w:sz w:val="20"/>
                <w:lang w:val="en-US" w:bidi="en-US"/>
              </w:rPr>
              <w:t>Figure 43. Tilted support wall</w:t>
            </w:r>
          </w:p>
        </w:tc>
        <w:tc>
          <w:tcPr>
            <w:tcW w:w="3359" w:type="dxa"/>
            <w:tcBorders>
              <w:bottom w:val="single" w:sz="8" w:space="0" w:color="000000"/>
            </w:tcBorders>
          </w:tcPr>
          <w:p w14:paraId="2E9D5C0C" w14:textId="77777777" w:rsidR="00314D7E" w:rsidRPr="00A26709" w:rsidRDefault="00F978FD">
            <w:pPr>
              <w:pStyle w:val="TableParagraph"/>
              <w:ind w:left="102"/>
              <w:rPr>
                <w:sz w:val="20"/>
              </w:rPr>
            </w:pPr>
            <w:r w:rsidRPr="00A26709">
              <w:rPr>
                <w:noProof/>
                <w:sz w:val="20"/>
                <w:lang w:val="en-US" w:bidi="en-US"/>
              </w:rPr>
              <w:drawing>
                <wp:inline distT="0" distB="0" distL="0" distR="0" wp14:anchorId="6E2F7AB7" wp14:editId="2E83BA57">
                  <wp:extent cx="2018482" cy="1341120"/>
                  <wp:effectExtent l="0" t="0" r="0" b="0"/>
                  <wp:docPr id="91"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1.jpeg"/>
                          <pic:cNvPicPr/>
                        </pic:nvPicPr>
                        <pic:blipFill>
                          <a:blip r:embed="rId71" cstate="print"/>
                          <a:stretch>
                            <a:fillRect/>
                          </a:stretch>
                        </pic:blipFill>
                        <pic:spPr>
                          <a:xfrm>
                            <a:off x="0" y="0"/>
                            <a:ext cx="2018482" cy="1341120"/>
                          </a:xfrm>
                          <a:prstGeom prst="rect">
                            <a:avLst/>
                          </a:prstGeom>
                        </pic:spPr>
                      </pic:pic>
                    </a:graphicData>
                  </a:graphic>
                </wp:inline>
              </w:drawing>
            </w:r>
          </w:p>
          <w:p w14:paraId="65E0F905" w14:textId="77777777" w:rsidR="00314D7E" w:rsidRPr="00A26709" w:rsidRDefault="00F978FD">
            <w:pPr>
              <w:pStyle w:val="TableParagraph"/>
              <w:spacing w:before="104"/>
              <w:ind w:left="420" w:right="422"/>
              <w:jc w:val="center"/>
              <w:rPr>
                <w:sz w:val="20"/>
              </w:rPr>
            </w:pPr>
            <w:r w:rsidRPr="00A26709">
              <w:rPr>
                <w:sz w:val="20"/>
                <w:lang w:val="en-US" w:bidi="en-US"/>
              </w:rPr>
              <w:t>Figure 44. Tilted support wall</w:t>
            </w:r>
          </w:p>
        </w:tc>
        <w:tc>
          <w:tcPr>
            <w:tcW w:w="115" w:type="dxa"/>
            <w:tcBorders>
              <w:top w:val="nil"/>
            </w:tcBorders>
          </w:tcPr>
          <w:p w14:paraId="02BE2BA8" w14:textId="77777777" w:rsidR="00314D7E" w:rsidRPr="00A26709" w:rsidRDefault="00314D7E">
            <w:pPr>
              <w:pStyle w:val="TableParagraph"/>
              <w:ind w:left="0"/>
              <w:rPr>
                <w:sz w:val="18"/>
              </w:rPr>
            </w:pPr>
          </w:p>
        </w:tc>
        <w:tc>
          <w:tcPr>
            <w:tcW w:w="995" w:type="dxa"/>
            <w:vMerge/>
            <w:tcBorders>
              <w:top w:val="nil"/>
            </w:tcBorders>
          </w:tcPr>
          <w:p w14:paraId="549D82A7" w14:textId="77777777" w:rsidR="00314D7E" w:rsidRPr="00A26709" w:rsidRDefault="00314D7E">
            <w:pPr>
              <w:rPr>
                <w:sz w:val="2"/>
                <w:szCs w:val="2"/>
              </w:rPr>
            </w:pPr>
          </w:p>
        </w:tc>
      </w:tr>
    </w:tbl>
    <w:p w14:paraId="502C1A5B" w14:textId="77777777" w:rsidR="00314D7E" w:rsidRPr="00A26709" w:rsidRDefault="00000000">
      <w:pPr>
        <w:rPr>
          <w:sz w:val="2"/>
          <w:szCs w:val="2"/>
        </w:rPr>
      </w:pPr>
      <w:r w:rsidRPr="00A26709">
        <w:rPr>
          <w:lang w:val="en-US" w:bidi="en-US"/>
        </w:rPr>
        <w:pict w14:anchorId="6E19ABCD">
          <v:shape id="_x0000_s2144" alt="" style="position:absolute;margin-left:235.5pt;margin-top:119.85pt;width:31.7pt;height:73.05pt;z-index:-20618240;mso-wrap-edited:f;mso-width-percent:0;mso-height-percent:0;mso-position-horizontal-relative:page;mso-position-vertical-relative:page;mso-width-percent:0;mso-height-percent:0" coordsize="634,1461" path="m,730l3,631r8,-95l25,446,43,362,66,284,93,214r30,-62l157,100,233,26,317,r43,7l440,57r71,95l541,214r27,70l591,362r18,84l623,536r8,95l634,730r-3,100l623,925r-14,90l591,1099r-23,78l541,1247r-30,62l477,1361r-76,74l317,1461r-43,-7l194,1404r-71,-95l93,1247,66,1177,43,1099,25,1015,11,925,3,830,,730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0,0,0,0,0,0,0,0,0,0,0,0,0,0,0,0"/>
            <w10:wrap anchorx="page" anchory="page"/>
          </v:shape>
        </w:pict>
      </w:r>
      <w:r w:rsidRPr="00A26709">
        <w:rPr>
          <w:lang w:val="en-US" w:bidi="en-US"/>
        </w:rPr>
        <w:pict w14:anchorId="4AA166F3">
          <v:shape id="_x0000_s2143" alt="" style="position:absolute;margin-left:429.65pt;margin-top:102.55pt;width:23.6pt;height:130pt;z-index:-20617728;mso-wrap-edited:f;mso-width-percent:0;mso-height-percent:0;mso-position-horizontal-relative:page;mso-position-vertical-relative:page;mso-width-percent:0;mso-height-percent:0" coordsize="472,2600" path="m,1300l1,1182,4,1066,8,954,15,846,23,743r9,-99l43,550,55,462,69,381,84,306r16,-68l117,177,154,81,194,21,236,r21,5l318,81r37,96l372,238r16,68l403,381r14,81l429,550r11,94l449,743r8,103l464,954r4,112l471,1182r1,118l471,1418r-3,116l464,1646r-7,108l449,1857r-9,99l429,2050r-12,88l403,2219r-15,75l372,2362r-17,61l318,2519r-40,60l236,2600r-21,-5l154,2519r-37,-96l100,2362,84,2294,69,2219,55,2138,43,2050,32,1956r-9,-99l15,1754,8,1646,4,1534,1,1418,,1300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0,0,0,0,0,0,0,0,0,0,0,0,0,0,0,0,0,0,0,0,0,0,0,0,0,0,0,0,0,0,0,0,0,0,0,0"/>
            <w10:wrap anchorx="page" anchory="page"/>
          </v:shape>
        </w:pict>
      </w:r>
    </w:p>
    <w:p w14:paraId="46FBE9F4"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5"/>
        <w:gridCol w:w="3358"/>
        <w:gridCol w:w="3358"/>
        <w:gridCol w:w="115"/>
        <w:gridCol w:w="993"/>
      </w:tblGrid>
      <w:tr w:rsidR="00314D7E" w:rsidRPr="00A26709" w14:paraId="54B79358" w14:textId="77777777">
        <w:trPr>
          <w:trHeight w:val="2574"/>
        </w:trPr>
        <w:tc>
          <w:tcPr>
            <w:tcW w:w="2127" w:type="dxa"/>
            <w:vMerge w:val="restart"/>
          </w:tcPr>
          <w:p w14:paraId="494B07C3" w14:textId="77777777" w:rsidR="00314D7E" w:rsidRPr="00A26709" w:rsidRDefault="00314D7E">
            <w:pPr>
              <w:pStyle w:val="TableParagraph"/>
              <w:ind w:left="0"/>
              <w:rPr>
                <w:sz w:val="18"/>
              </w:rPr>
            </w:pPr>
          </w:p>
        </w:tc>
        <w:tc>
          <w:tcPr>
            <w:tcW w:w="115" w:type="dxa"/>
            <w:vMerge w:val="restart"/>
          </w:tcPr>
          <w:p w14:paraId="5E75A0AD" w14:textId="77777777" w:rsidR="00314D7E" w:rsidRPr="00A26709" w:rsidRDefault="00314D7E">
            <w:pPr>
              <w:pStyle w:val="TableParagraph"/>
              <w:ind w:left="0"/>
              <w:rPr>
                <w:sz w:val="18"/>
              </w:rPr>
            </w:pPr>
          </w:p>
        </w:tc>
        <w:tc>
          <w:tcPr>
            <w:tcW w:w="3358" w:type="dxa"/>
            <w:tcBorders>
              <w:top w:val="single" w:sz="8" w:space="0" w:color="000000"/>
            </w:tcBorders>
          </w:tcPr>
          <w:p w14:paraId="61A1E8B5" w14:textId="77777777" w:rsidR="00314D7E" w:rsidRPr="00A26709" w:rsidRDefault="00F978FD">
            <w:pPr>
              <w:pStyle w:val="TableParagraph"/>
              <w:ind w:left="106"/>
              <w:rPr>
                <w:sz w:val="20"/>
              </w:rPr>
            </w:pPr>
            <w:r w:rsidRPr="00A26709">
              <w:rPr>
                <w:noProof/>
                <w:sz w:val="20"/>
                <w:lang w:val="en-US" w:bidi="en-US"/>
              </w:rPr>
              <w:drawing>
                <wp:inline distT="0" distB="0" distL="0" distR="0" wp14:anchorId="56C3AFD0" wp14:editId="2C3C9149">
                  <wp:extent cx="2011616" cy="1341120"/>
                  <wp:effectExtent l="0" t="0" r="0" b="0"/>
                  <wp:docPr id="93"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52.jpeg"/>
                          <pic:cNvPicPr/>
                        </pic:nvPicPr>
                        <pic:blipFill>
                          <a:blip r:embed="rId72" cstate="print"/>
                          <a:stretch>
                            <a:fillRect/>
                          </a:stretch>
                        </pic:blipFill>
                        <pic:spPr>
                          <a:xfrm>
                            <a:off x="0" y="0"/>
                            <a:ext cx="2011616" cy="1341120"/>
                          </a:xfrm>
                          <a:prstGeom prst="rect">
                            <a:avLst/>
                          </a:prstGeom>
                        </pic:spPr>
                      </pic:pic>
                    </a:graphicData>
                  </a:graphic>
                </wp:inline>
              </w:drawing>
            </w:r>
          </w:p>
          <w:p w14:paraId="1B695C1F" w14:textId="77777777" w:rsidR="00314D7E" w:rsidRPr="00A26709" w:rsidRDefault="00F978FD">
            <w:pPr>
              <w:pStyle w:val="TableParagraph"/>
              <w:spacing w:before="108"/>
              <w:ind w:left="105" w:right="99"/>
              <w:jc w:val="center"/>
              <w:rPr>
                <w:sz w:val="20"/>
              </w:rPr>
            </w:pPr>
            <w:r w:rsidRPr="00A26709">
              <w:rPr>
                <w:sz w:val="20"/>
                <w:lang w:val="en-US" w:bidi="en-US"/>
              </w:rPr>
              <w:t>Figure 45. Tilted support wall</w:t>
            </w:r>
          </w:p>
        </w:tc>
        <w:tc>
          <w:tcPr>
            <w:tcW w:w="3358" w:type="dxa"/>
            <w:tcBorders>
              <w:top w:val="single" w:sz="8" w:space="0" w:color="000000"/>
            </w:tcBorders>
          </w:tcPr>
          <w:p w14:paraId="33FFC81C" w14:textId="77777777" w:rsidR="00314D7E" w:rsidRPr="00A26709" w:rsidRDefault="00F978FD">
            <w:pPr>
              <w:pStyle w:val="TableParagraph"/>
              <w:ind w:left="105"/>
              <w:rPr>
                <w:sz w:val="20"/>
              </w:rPr>
            </w:pPr>
            <w:r w:rsidRPr="00A26709">
              <w:rPr>
                <w:noProof/>
                <w:sz w:val="20"/>
                <w:lang w:val="en-US" w:bidi="en-US"/>
              </w:rPr>
              <w:drawing>
                <wp:inline distT="0" distB="0" distL="0" distR="0" wp14:anchorId="2A9E6561" wp14:editId="19A3F522">
                  <wp:extent cx="2011743" cy="1341120"/>
                  <wp:effectExtent l="0" t="0" r="0" b="0"/>
                  <wp:docPr id="95"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53.jpeg"/>
                          <pic:cNvPicPr/>
                        </pic:nvPicPr>
                        <pic:blipFill>
                          <a:blip r:embed="rId73" cstate="print"/>
                          <a:stretch>
                            <a:fillRect/>
                          </a:stretch>
                        </pic:blipFill>
                        <pic:spPr>
                          <a:xfrm>
                            <a:off x="0" y="0"/>
                            <a:ext cx="2011743" cy="1341120"/>
                          </a:xfrm>
                          <a:prstGeom prst="rect">
                            <a:avLst/>
                          </a:prstGeom>
                        </pic:spPr>
                      </pic:pic>
                    </a:graphicData>
                  </a:graphic>
                </wp:inline>
              </w:drawing>
            </w:r>
          </w:p>
          <w:p w14:paraId="76ACB282" w14:textId="77777777" w:rsidR="00314D7E" w:rsidRPr="00A26709" w:rsidRDefault="00F978FD">
            <w:pPr>
              <w:pStyle w:val="TableParagraph"/>
              <w:spacing w:before="108"/>
              <w:ind w:left="441"/>
              <w:rPr>
                <w:sz w:val="20"/>
              </w:rPr>
            </w:pPr>
            <w:r w:rsidRPr="00A26709">
              <w:rPr>
                <w:sz w:val="20"/>
                <w:lang w:val="en-US" w:bidi="en-US"/>
              </w:rPr>
              <w:t>Figure 46. Tilted support wall</w:t>
            </w:r>
          </w:p>
        </w:tc>
        <w:tc>
          <w:tcPr>
            <w:tcW w:w="115" w:type="dxa"/>
            <w:vMerge w:val="restart"/>
          </w:tcPr>
          <w:p w14:paraId="5A492B59" w14:textId="77777777" w:rsidR="00314D7E" w:rsidRPr="00A26709" w:rsidRDefault="00314D7E">
            <w:pPr>
              <w:pStyle w:val="TableParagraph"/>
              <w:ind w:left="0"/>
              <w:rPr>
                <w:sz w:val="18"/>
              </w:rPr>
            </w:pPr>
          </w:p>
        </w:tc>
        <w:tc>
          <w:tcPr>
            <w:tcW w:w="993" w:type="dxa"/>
            <w:vMerge w:val="restart"/>
          </w:tcPr>
          <w:p w14:paraId="4410D491" w14:textId="77777777" w:rsidR="00314D7E" w:rsidRPr="00A26709" w:rsidRDefault="00314D7E">
            <w:pPr>
              <w:pStyle w:val="TableParagraph"/>
              <w:ind w:left="0"/>
              <w:rPr>
                <w:sz w:val="18"/>
              </w:rPr>
            </w:pPr>
          </w:p>
        </w:tc>
      </w:tr>
      <w:tr w:rsidR="00314D7E" w:rsidRPr="00A26709" w14:paraId="4601BF10" w14:textId="77777777">
        <w:trPr>
          <w:trHeight w:val="2800"/>
        </w:trPr>
        <w:tc>
          <w:tcPr>
            <w:tcW w:w="2127" w:type="dxa"/>
            <w:vMerge/>
            <w:tcBorders>
              <w:top w:val="nil"/>
            </w:tcBorders>
          </w:tcPr>
          <w:p w14:paraId="219C7A8D" w14:textId="77777777" w:rsidR="00314D7E" w:rsidRPr="00A26709" w:rsidRDefault="00314D7E">
            <w:pPr>
              <w:rPr>
                <w:sz w:val="2"/>
                <w:szCs w:val="2"/>
              </w:rPr>
            </w:pPr>
          </w:p>
        </w:tc>
        <w:tc>
          <w:tcPr>
            <w:tcW w:w="115" w:type="dxa"/>
            <w:vMerge/>
            <w:tcBorders>
              <w:top w:val="nil"/>
            </w:tcBorders>
          </w:tcPr>
          <w:p w14:paraId="0B163610" w14:textId="77777777" w:rsidR="00314D7E" w:rsidRPr="00A26709" w:rsidRDefault="00314D7E">
            <w:pPr>
              <w:rPr>
                <w:sz w:val="2"/>
                <w:szCs w:val="2"/>
              </w:rPr>
            </w:pPr>
          </w:p>
        </w:tc>
        <w:tc>
          <w:tcPr>
            <w:tcW w:w="3358" w:type="dxa"/>
            <w:tcBorders>
              <w:bottom w:val="single" w:sz="8" w:space="0" w:color="000000"/>
            </w:tcBorders>
          </w:tcPr>
          <w:p w14:paraId="6E24B82F" w14:textId="77777777" w:rsidR="00314D7E" w:rsidRPr="00A26709" w:rsidRDefault="00F978FD">
            <w:pPr>
              <w:pStyle w:val="TableParagraph"/>
              <w:ind w:left="106"/>
              <w:rPr>
                <w:sz w:val="20"/>
              </w:rPr>
            </w:pPr>
            <w:r w:rsidRPr="00A26709">
              <w:rPr>
                <w:noProof/>
                <w:sz w:val="20"/>
                <w:lang w:val="en-US" w:bidi="en-US"/>
              </w:rPr>
              <w:drawing>
                <wp:inline distT="0" distB="0" distL="0" distR="0" wp14:anchorId="41FFEA59" wp14:editId="11CE3FBC">
                  <wp:extent cx="2016423" cy="1341120"/>
                  <wp:effectExtent l="0" t="0" r="0" b="0"/>
                  <wp:docPr id="97"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4.jpeg"/>
                          <pic:cNvPicPr/>
                        </pic:nvPicPr>
                        <pic:blipFill>
                          <a:blip r:embed="rId74" cstate="print"/>
                          <a:stretch>
                            <a:fillRect/>
                          </a:stretch>
                        </pic:blipFill>
                        <pic:spPr>
                          <a:xfrm>
                            <a:off x="0" y="0"/>
                            <a:ext cx="2016423" cy="1341120"/>
                          </a:xfrm>
                          <a:prstGeom prst="rect">
                            <a:avLst/>
                          </a:prstGeom>
                        </pic:spPr>
                      </pic:pic>
                    </a:graphicData>
                  </a:graphic>
                </wp:inline>
              </w:drawing>
            </w:r>
          </w:p>
          <w:p w14:paraId="11BAE202" w14:textId="77777777" w:rsidR="00314D7E" w:rsidRPr="00A26709" w:rsidRDefault="00F978FD">
            <w:pPr>
              <w:pStyle w:val="TableParagraph"/>
              <w:spacing w:before="104"/>
              <w:ind w:left="105" w:right="96"/>
              <w:jc w:val="center"/>
              <w:rPr>
                <w:sz w:val="20"/>
              </w:rPr>
            </w:pPr>
            <w:r w:rsidRPr="00A26709">
              <w:rPr>
                <w:sz w:val="20"/>
                <w:lang w:val="en-US" w:bidi="en-US"/>
              </w:rPr>
              <w:t>Figure 47. Displaced bricks</w:t>
            </w:r>
          </w:p>
        </w:tc>
        <w:tc>
          <w:tcPr>
            <w:tcW w:w="3358" w:type="dxa"/>
            <w:tcBorders>
              <w:bottom w:val="single" w:sz="8" w:space="0" w:color="000000"/>
            </w:tcBorders>
          </w:tcPr>
          <w:p w14:paraId="497D0ED0" w14:textId="77777777" w:rsidR="00314D7E" w:rsidRPr="00A26709" w:rsidRDefault="00F978FD">
            <w:pPr>
              <w:pStyle w:val="TableParagraph"/>
              <w:ind w:left="105"/>
              <w:rPr>
                <w:sz w:val="20"/>
              </w:rPr>
            </w:pPr>
            <w:r w:rsidRPr="00A26709">
              <w:rPr>
                <w:noProof/>
                <w:sz w:val="20"/>
                <w:lang w:val="en-US" w:bidi="en-US"/>
              </w:rPr>
              <w:drawing>
                <wp:inline distT="0" distB="0" distL="0" distR="0" wp14:anchorId="306FDC40" wp14:editId="4E614BA1">
                  <wp:extent cx="2016552" cy="1341120"/>
                  <wp:effectExtent l="0" t="0" r="0" b="0"/>
                  <wp:docPr id="99"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5.jpeg"/>
                          <pic:cNvPicPr/>
                        </pic:nvPicPr>
                        <pic:blipFill>
                          <a:blip r:embed="rId75" cstate="print"/>
                          <a:stretch>
                            <a:fillRect/>
                          </a:stretch>
                        </pic:blipFill>
                        <pic:spPr>
                          <a:xfrm>
                            <a:off x="0" y="0"/>
                            <a:ext cx="2016552" cy="1341120"/>
                          </a:xfrm>
                          <a:prstGeom prst="rect">
                            <a:avLst/>
                          </a:prstGeom>
                        </pic:spPr>
                      </pic:pic>
                    </a:graphicData>
                  </a:graphic>
                </wp:inline>
              </w:drawing>
            </w:r>
          </w:p>
          <w:p w14:paraId="5DAE2238" w14:textId="77777777" w:rsidR="00314D7E" w:rsidRPr="00A26709" w:rsidRDefault="00F978FD">
            <w:pPr>
              <w:pStyle w:val="TableParagraph"/>
              <w:spacing w:before="104"/>
              <w:ind w:left="1497" w:right="274" w:hanging="1210"/>
              <w:rPr>
                <w:sz w:val="20"/>
              </w:rPr>
            </w:pPr>
            <w:r w:rsidRPr="00A26709">
              <w:rPr>
                <w:sz w:val="20"/>
                <w:lang w:val="en-US" w:bidi="en-US"/>
              </w:rPr>
              <w:t>Figure 47. Support wall at the gate in the SE corner</w:t>
            </w:r>
          </w:p>
        </w:tc>
        <w:tc>
          <w:tcPr>
            <w:tcW w:w="115" w:type="dxa"/>
            <w:vMerge/>
            <w:tcBorders>
              <w:top w:val="nil"/>
            </w:tcBorders>
          </w:tcPr>
          <w:p w14:paraId="7C63A451" w14:textId="77777777" w:rsidR="00314D7E" w:rsidRPr="00A26709" w:rsidRDefault="00314D7E">
            <w:pPr>
              <w:rPr>
                <w:sz w:val="2"/>
                <w:szCs w:val="2"/>
              </w:rPr>
            </w:pPr>
          </w:p>
        </w:tc>
        <w:tc>
          <w:tcPr>
            <w:tcW w:w="993" w:type="dxa"/>
            <w:vMerge/>
            <w:tcBorders>
              <w:top w:val="nil"/>
            </w:tcBorders>
          </w:tcPr>
          <w:p w14:paraId="15A3BFCC" w14:textId="77777777" w:rsidR="00314D7E" w:rsidRPr="00A26709" w:rsidRDefault="00314D7E">
            <w:pPr>
              <w:rPr>
                <w:sz w:val="2"/>
                <w:szCs w:val="2"/>
              </w:rPr>
            </w:pPr>
          </w:p>
        </w:tc>
      </w:tr>
    </w:tbl>
    <w:p w14:paraId="4C0BAD5E" w14:textId="77777777" w:rsidR="00314D7E" w:rsidRPr="00A26709" w:rsidRDefault="00314D7E">
      <w:pPr>
        <w:rPr>
          <w:sz w:val="2"/>
          <w:szCs w:val="2"/>
        </w:rPr>
        <w:sectPr w:rsidR="00314D7E" w:rsidRPr="00A26709">
          <w:pgSz w:w="11910" w:h="16840"/>
          <w:pgMar w:top="1400" w:right="2" w:bottom="880" w:left="0" w:header="0" w:footer="693" w:gutter="0"/>
          <w:cols w:space="720"/>
        </w:sectPr>
      </w:pPr>
    </w:p>
    <w:p w14:paraId="7706BFD8" w14:textId="77777777" w:rsidR="00314D7E" w:rsidRPr="00A26709" w:rsidRDefault="00F978FD">
      <w:pPr>
        <w:pStyle w:val="ListParagraph"/>
        <w:numPr>
          <w:ilvl w:val="2"/>
          <w:numId w:val="9"/>
        </w:numPr>
        <w:tabs>
          <w:tab w:val="left" w:pos="5541"/>
        </w:tabs>
        <w:spacing w:before="79"/>
        <w:ind w:left="5540" w:hanging="241"/>
        <w:jc w:val="left"/>
        <w:rPr>
          <w:b/>
          <w:sz w:val="24"/>
        </w:rPr>
      </w:pPr>
      <w:r w:rsidRPr="00A26709">
        <w:rPr>
          <w:b/>
          <w:sz w:val="24"/>
          <w:lang w:val="en-US" w:bidi="en-US"/>
        </w:rPr>
        <w:lastRenderedPageBreak/>
        <w:t>Parts of the building</w:t>
      </w:r>
    </w:p>
    <w:p w14:paraId="58FAB35C" w14:textId="77777777" w:rsidR="00314D7E" w:rsidRPr="00A26709" w:rsidRDefault="00F978FD">
      <w:pPr>
        <w:spacing w:before="1"/>
        <w:ind w:left="3174" w:right="3034"/>
        <w:jc w:val="center"/>
        <w:rPr>
          <w:i/>
          <w:sz w:val="18"/>
        </w:rPr>
      </w:pPr>
      <w:r w:rsidRPr="00A26709">
        <w:rPr>
          <w:i/>
          <w:sz w:val="18"/>
          <w:lang w:val="en-US" w:bidi="en-US"/>
        </w:rPr>
        <w:t>(</w:t>
      </w:r>
      <w:proofErr w:type="gramStart"/>
      <w:r w:rsidRPr="00A26709">
        <w:rPr>
          <w:i/>
          <w:sz w:val="18"/>
          <w:lang w:val="en-US" w:bidi="en-US"/>
        </w:rPr>
        <w:t>includes</w:t>
      </w:r>
      <w:proofErr w:type="gramEnd"/>
      <w:r w:rsidRPr="00A26709">
        <w:rPr>
          <w:i/>
          <w:sz w:val="18"/>
          <w:lang w:val="en-US" w:bidi="en-US"/>
        </w:rPr>
        <w:t xml:space="preserve"> only the parts of the building that were inspected in accordance with the inspection statement of work)</w:t>
      </w: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6945"/>
        <w:gridCol w:w="994"/>
      </w:tblGrid>
      <w:tr w:rsidR="00314D7E" w:rsidRPr="00A26709" w14:paraId="2E57A61C" w14:textId="77777777">
        <w:trPr>
          <w:trHeight w:val="621"/>
        </w:trPr>
        <w:tc>
          <w:tcPr>
            <w:tcW w:w="2129" w:type="dxa"/>
          </w:tcPr>
          <w:p w14:paraId="24BFADDC" w14:textId="77777777" w:rsidR="00314D7E" w:rsidRPr="00A26709" w:rsidRDefault="00F978FD">
            <w:pPr>
              <w:pStyle w:val="TableParagraph"/>
              <w:ind w:left="172" w:right="164"/>
              <w:jc w:val="center"/>
              <w:rPr>
                <w:sz w:val="18"/>
              </w:rPr>
            </w:pPr>
            <w:r w:rsidRPr="00A26709">
              <w:rPr>
                <w:sz w:val="18"/>
                <w:lang w:val="en-US" w:bidi="en-US"/>
              </w:rPr>
              <w:t>Inspection site or object</w:t>
            </w:r>
          </w:p>
          <w:p w14:paraId="687D97CD" w14:textId="77777777" w:rsidR="00314D7E" w:rsidRPr="00A26709" w:rsidRDefault="00F978FD">
            <w:pPr>
              <w:pStyle w:val="TableParagraph"/>
              <w:spacing w:before="1" w:line="186" w:lineRule="exact"/>
              <w:ind w:left="171" w:right="164"/>
              <w:jc w:val="center"/>
              <w:rPr>
                <w:sz w:val="18"/>
              </w:rPr>
            </w:pPr>
            <w:r w:rsidRPr="00A26709">
              <w:rPr>
                <w:sz w:val="18"/>
                <w:lang w:val="en-US" w:bidi="en-US"/>
              </w:rPr>
              <w:t>name</w:t>
            </w:r>
          </w:p>
        </w:tc>
        <w:tc>
          <w:tcPr>
            <w:tcW w:w="6945" w:type="dxa"/>
          </w:tcPr>
          <w:p w14:paraId="35358D3B" w14:textId="77777777" w:rsidR="00314D7E" w:rsidRPr="00A26709" w:rsidRDefault="00F978FD">
            <w:pPr>
              <w:pStyle w:val="TableParagraph"/>
              <w:rPr>
                <w:sz w:val="18"/>
              </w:rPr>
            </w:pPr>
            <w:r w:rsidRPr="00A26709">
              <w:rPr>
                <w:sz w:val="18"/>
                <w:lang w:val="en-US" w:bidi="en-US"/>
              </w:rPr>
              <w:t xml:space="preserve">Brief description of damage/defects found and of their </w:t>
            </w:r>
            <w:proofErr w:type="gramStart"/>
            <w:r w:rsidRPr="00A26709">
              <w:rPr>
                <w:sz w:val="18"/>
                <w:lang w:val="en-US" w:bidi="en-US"/>
              </w:rPr>
              <w:t>causes;</w:t>
            </w:r>
            <w:proofErr w:type="gramEnd"/>
            <w:r w:rsidRPr="00A26709">
              <w:rPr>
                <w:sz w:val="18"/>
                <w:lang w:val="en-US" w:bidi="en-US"/>
              </w:rPr>
              <w:t xml:space="preserve"> assessment of the technical condition of individual structural elements, types of structures and parts of the structure. Compliance with laws and regulations</w:t>
            </w:r>
          </w:p>
        </w:tc>
        <w:tc>
          <w:tcPr>
            <w:tcW w:w="994" w:type="dxa"/>
          </w:tcPr>
          <w:p w14:paraId="6277F0A4" w14:textId="77777777" w:rsidR="00314D7E" w:rsidRPr="00A26709" w:rsidRDefault="00F978FD">
            <w:pPr>
              <w:pStyle w:val="TableParagraph"/>
              <w:spacing w:before="35"/>
              <w:ind w:left="119" w:right="103" w:hanging="1"/>
              <w:jc w:val="center"/>
              <w:rPr>
                <w:sz w:val="16"/>
              </w:rPr>
            </w:pPr>
            <w:r w:rsidRPr="00A26709">
              <w:rPr>
                <w:sz w:val="16"/>
                <w:lang w:val="en-US" w:bidi="en-US"/>
              </w:rPr>
              <w:t>Technical wear, %</w:t>
            </w:r>
          </w:p>
        </w:tc>
      </w:tr>
      <w:tr w:rsidR="00314D7E" w:rsidRPr="00A26709" w14:paraId="21F656BB" w14:textId="77777777">
        <w:trPr>
          <w:trHeight w:val="184"/>
        </w:trPr>
        <w:tc>
          <w:tcPr>
            <w:tcW w:w="2129" w:type="dxa"/>
          </w:tcPr>
          <w:p w14:paraId="738C548A" w14:textId="77777777" w:rsidR="00314D7E" w:rsidRPr="00A26709" w:rsidRDefault="00F978FD">
            <w:pPr>
              <w:pStyle w:val="TableParagraph"/>
              <w:spacing w:before="1" w:line="163" w:lineRule="exact"/>
              <w:ind w:left="11"/>
              <w:jc w:val="center"/>
              <w:rPr>
                <w:i/>
                <w:sz w:val="16"/>
              </w:rPr>
            </w:pPr>
            <w:r w:rsidRPr="00A26709">
              <w:rPr>
                <w:i/>
                <w:sz w:val="16"/>
                <w:lang w:val="en-US" w:bidi="en-US"/>
              </w:rPr>
              <w:t>1</w:t>
            </w:r>
          </w:p>
        </w:tc>
        <w:tc>
          <w:tcPr>
            <w:tcW w:w="6945" w:type="dxa"/>
          </w:tcPr>
          <w:p w14:paraId="69942033" w14:textId="77777777" w:rsidR="00314D7E" w:rsidRPr="00A26709" w:rsidRDefault="00F978FD">
            <w:pPr>
              <w:pStyle w:val="TableParagraph"/>
              <w:spacing w:before="1" w:line="163" w:lineRule="exact"/>
              <w:ind w:left="10"/>
              <w:jc w:val="center"/>
              <w:rPr>
                <w:i/>
                <w:sz w:val="16"/>
              </w:rPr>
            </w:pPr>
            <w:r w:rsidRPr="00A26709">
              <w:rPr>
                <w:i/>
                <w:sz w:val="16"/>
                <w:lang w:val="en-US" w:bidi="en-US"/>
              </w:rPr>
              <w:t>2</w:t>
            </w:r>
          </w:p>
        </w:tc>
        <w:tc>
          <w:tcPr>
            <w:tcW w:w="994" w:type="dxa"/>
          </w:tcPr>
          <w:p w14:paraId="72A43E48" w14:textId="77777777" w:rsidR="00314D7E" w:rsidRPr="00A26709" w:rsidRDefault="00F978FD">
            <w:pPr>
              <w:pStyle w:val="TableParagraph"/>
              <w:spacing w:before="1" w:line="163" w:lineRule="exact"/>
              <w:ind w:left="12"/>
              <w:jc w:val="center"/>
              <w:rPr>
                <w:i/>
                <w:sz w:val="16"/>
              </w:rPr>
            </w:pPr>
            <w:r w:rsidRPr="00A26709">
              <w:rPr>
                <w:i/>
                <w:sz w:val="16"/>
                <w:lang w:val="en-US" w:bidi="en-US"/>
              </w:rPr>
              <w:t>3</w:t>
            </w:r>
          </w:p>
        </w:tc>
      </w:tr>
      <w:tr w:rsidR="00314D7E" w:rsidRPr="00A26709" w14:paraId="01A8872E" w14:textId="77777777">
        <w:trPr>
          <w:trHeight w:val="251"/>
        </w:trPr>
        <w:tc>
          <w:tcPr>
            <w:tcW w:w="2129" w:type="dxa"/>
          </w:tcPr>
          <w:p w14:paraId="026A001B" w14:textId="77777777" w:rsidR="00314D7E" w:rsidRPr="00A26709" w:rsidRDefault="00F978FD">
            <w:pPr>
              <w:pStyle w:val="TableParagraph"/>
              <w:spacing w:line="232" w:lineRule="exact"/>
              <w:rPr>
                <w:b/>
              </w:rPr>
            </w:pPr>
            <w:r w:rsidRPr="00A26709">
              <w:rPr>
                <w:b/>
                <w:lang w:val="en-US" w:bidi="en-US"/>
              </w:rPr>
              <w:t>4.1.</w:t>
            </w:r>
          </w:p>
        </w:tc>
        <w:tc>
          <w:tcPr>
            <w:tcW w:w="6945" w:type="dxa"/>
          </w:tcPr>
          <w:p w14:paraId="3792B9D1" w14:textId="77777777" w:rsidR="00314D7E" w:rsidRPr="00A26709" w:rsidRDefault="00F978FD">
            <w:pPr>
              <w:pStyle w:val="TableParagraph"/>
              <w:spacing w:line="232" w:lineRule="exact"/>
              <w:rPr>
                <w:b/>
              </w:rPr>
            </w:pPr>
            <w:r w:rsidRPr="00A26709">
              <w:rPr>
                <w:b/>
                <w:lang w:val="en-US" w:bidi="en-US"/>
              </w:rPr>
              <w:t>Base and foundation</w:t>
            </w:r>
          </w:p>
        </w:tc>
        <w:tc>
          <w:tcPr>
            <w:tcW w:w="994" w:type="dxa"/>
          </w:tcPr>
          <w:p w14:paraId="12EF4EA3" w14:textId="77777777" w:rsidR="00314D7E" w:rsidRPr="00A26709" w:rsidRDefault="00F978FD">
            <w:pPr>
              <w:pStyle w:val="TableParagraph"/>
              <w:spacing w:line="232" w:lineRule="exact"/>
              <w:ind w:left="364" w:right="355"/>
              <w:jc w:val="center"/>
              <w:rPr>
                <w:b/>
              </w:rPr>
            </w:pPr>
            <w:r w:rsidRPr="00A26709">
              <w:rPr>
                <w:b/>
                <w:lang w:val="en-US" w:bidi="en-US"/>
              </w:rPr>
              <w:t>40</w:t>
            </w:r>
          </w:p>
        </w:tc>
      </w:tr>
      <w:tr w:rsidR="00314D7E" w:rsidRPr="00A26709" w14:paraId="56ADA470" w14:textId="77777777">
        <w:trPr>
          <w:trHeight w:val="4941"/>
        </w:trPr>
        <w:tc>
          <w:tcPr>
            <w:tcW w:w="2129" w:type="dxa"/>
          </w:tcPr>
          <w:p w14:paraId="4A4C6ACB" w14:textId="17BD5E19" w:rsidR="00314D7E" w:rsidRPr="00A26709" w:rsidRDefault="00F978FD" w:rsidP="00FF3D11">
            <w:pPr>
              <w:pStyle w:val="TableParagraph"/>
              <w:tabs>
                <w:tab w:val="left" w:pos="1100"/>
                <w:tab w:val="left" w:pos="1330"/>
                <w:tab w:val="left" w:pos="1400"/>
                <w:tab w:val="left" w:pos="1525"/>
              </w:tabs>
              <w:spacing w:before="2"/>
              <w:ind w:right="95"/>
              <w:rPr>
                <w:sz w:val="18"/>
              </w:rPr>
            </w:pPr>
            <w:r w:rsidRPr="00A26709">
              <w:rPr>
                <w:sz w:val="18"/>
                <w:lang w:val="en-US" w:bidi="en-US"/>
              </w:rPr>
              <w:t xml:space="preserve">4.1.1. </w:t>
            </w:r>
            <w:r w:rsidRPr="00A26709">
              <w:rPr>
                <w:spacing w:val="-1"/>
                <w:sz w:val="18"/>
                <w:lang w:val="en-US" w:bidi="en-US"/>
              </w:rPr>
              <w:t>geomorphological</w:t>
            </w:r>
            <w:r w:rsidRPr="00A26709">
              <w:rPr>
                <w:sz w:val="18"/>
                <w:lang w:val="en-US" w:bidi="en-US"/>
              </w:rPr>
              <w:t xml:space="preserve"> features of the site; geodetic </w:t>
            </w:r>
            <w:r w:rsidRPr="00A26709">
              <w:rPr>
                <w:spacing w:val="-1"/>
                <w:sz w:val="18"/>
                <w:lang w:val="en-US" w:bidi="en-US"/>
              </w:rPr>
              <w:t>reference</w:t>
            </w:r>
            <w:r w:rsidRPr="00A26709">
              <w:rPr>
                <w:sz w:val="18"/>
                <w:lang w:val="en-US" w:bidi="en-US"/>
              </w:rPr>
              <w:t xml:space="preserve"> point (wall or soil </w:t>
            </w:r>
            <w:r w:rsidRPr="00A26709">
              <w:rPr>
                <w:spacing w:val="-1"/>
                <w:sz w:val="18"/>
                <w:lang w:val="en-US" w:bidi="en-US"/>
              </w:rPr>
              <w:t xml:space="preserve">reference, </w:t>
            </w:r>
            <w:r w:rsidRPr="00A26709">
              <w:rPr>
                <w:sz w:val="18"/>
                <w:lang w:val="en-US" w:bidi="en-US"/>
              </w:rPr>
              <w:t xml:space="preserve">polygon measurement point) for </w:t>
            </w:r>
            <w:r w:rsidRPr="00A26709">
              <w:rPr>
                <w:spacing w:val="-1"/>
                <w:sz w:val="18"/>
                <w:lang w:val="en-US" w:bidi="en-US"/>
              </w:rPr>
              <w:t>determining</w:t>
            </w:r>
            <w:r w:rsidRPr="00A26709">
              <w:rPr>
                <w:sz w:val="18"/>
                <w:lang w:val="en-US" w:bidi="en-US"/>
              </w:rPr>
              <w:t xml:space="preserve"> the </w:t>
            </w:r>
            <w:proofErr w:type="gramStart"/>
            <w:r w:rsidRPr="00A26709">
              <w:rPr>
                <w:sz w:val="18"/>
                <w:lang w:val="en-US" w:bidi="en-US"/>
              </w:rPr>
              <w:t xml:space="preserve">absolute </w:t>
            </w:r>
            <w:r w:rsidRPr="00A26709">
              <w:rPr>
                <w:spacing w:val="-1"/>
                <w:sz w:val="18"/>
                <w:lang w:val="en-US" w:bidi="en-US"/>
              </w:rPr>
              <w:t xml:space="preserve"> elevation</w:t>
            </w:r>
            <w:proofErr w:type="gramEnd"/>
            <w:r w:rsidRPr="00A26709">
              <w:rPr>
                <w:spacing w:val="-1"/>
                <w:sz w:val="18"/>
                <w:lang w:val="en-US" w:bidi="en-US"/>
              </w:rPr>
              <w:t xml:space="preserve"> </w:t>
            </w:r>
            <w:r w:rsidRPr="00A26709">
              <w:rPr>
                <w:sz w:val="18"/>
                <w:lang w:val="en-US" w:bidi="en-US"/>
              </w:rPr>
              <w:t>marks.</w:t>
            </w:r>
            <w:r w:rsidRPr="00A26709">
              <w:rPr>
                <w:spacing w:val="-1"/>
                <w:sz w:val="18"/>
                <w:lang w:val="en-US" w:bidi="en-US"/>
              </w:rPr>
              <w:t xml:space="preserve"> </w:t>
            </w:r>
            <w:r w:rsidRPr="00A26709">
              <w:rPr>
                <w:sz w:val="18"/>
                <w:lang w:val="en-US" w:bidi="en-US"/>
              </w:rPr>
              <w:t>Range of ground surface absolute marks within the surveyed area.</w:t>
            </w:r>
          </w:p>
          <w:p w14:paraId="70A9CD21" w14:textId="77777777" w:rsidR="00314D7E" w:rsidRPr="00A26709" w:rsidRDefault="00F978FD" w:rsidP="00FF3D11">
            <w:pPr>
              <w:pStyle w:val="TableParagraph"/>
              <w:ind w:right="135"/>
              <w:jc w:val="both"/>
              <w:rPr>
                <w:sz w:val="18"/>
              </w:rPr>
            </w:pPr>
            <w:r w:rsidRPr="00A26709">
              <w:rPr>
                <w:sz w:val="18"/>
                <w:lang w:val="en-US" w:bidi="en-US"/>
              </w:rPr>
              <w:t>Main and auxiliary field and laboratory geotechnical activities, excavations, height survey, laboratory analysis, amounts of activities. Types of sedimentation in the surveyed soil; types of soil that constitute the base of the building, and their estimated strength.</w:t>
            </w:r>
          </w:p>
        </w:tc>
        <w:tc>
          <w:tcPr>
            <w:tcW w:w="6945" w:type="dxa"/>
          </w:tcPr>
          <w:p w14:paraId="3D2F4D98" w14:textId="77777777" w:rsidR="00314D7E" w:rsidRPr="00A26709" w:rsidRDefault="00F978FD">
            <w:pPr>
              <w:pStyle w:val="TableParagraph"/>
              <w:ind w:right="99"/>
              <w:jc w:val="both"/>
              <w:rPr>
                <w:sz w:val="20"/>
              </w:rPr>
            </w:pPr>
            <w:r w:rsidRPr="00A26709">
              <w:rPr>
                <w:sz w:val="20"/>
                <w:lang w:val="en-US" w:bidi="en-US"/>
              </w:rPr>
              <w:t xml:space="preserve">During the inspection, the foundations of the building were not </w:t>
            </w:r>
            <w:proofErr w:type="gramStart"/>
            <w:r w:rsidRPr="00A26709">
              <w:rPr>
                <w:sz w:val="20"/>
                <w:lang w:val="en-US" w:bidi="en-US"/>
              </w:rPr>
              <w:t>exposed</w:t>
            </w:r>
            <w:proofErr w:type="gramEnd"/>
            <w:r w:rsidRPr="00A26709">
              <w:rPr>
                <w:sz w:val="20"/>
                <w:lang w:val="en-US" w:bidi="en-US"/>
              </w:rPr>
              <w:t xml:space="preserve"> and the base soil was not inspected. No wall or soil references, marks, polygon measurement points were determined. No field and laboratory geotechnical activities took place.</w:t>
            </w:r>
          </w:p>
          <w:p w14:paraId="5AC09B8E" w14:textId="77777777" w:rsidR="00314D7E" w:rsidRPr="00A26709" w:rsidRDefault="00314D7E">
            <w:pPr>
              <w:pStyle w:val="TableParagraph"/>
              <w:spacing w:before="1"/>
              <w:ind w:left="0"/>
              <w:rPr>
                <w:i/>
                <w:sz w:val="20"/>
              </w:rPr>
            </w:pPr>
          </w:p>
          <w:p w14:paraId="2A1C8089" w14:textId="77777777" w:rsidR="00314D7E" w:rsidRPr="00A26709" w:rsidRDefault="00F978FD">
            <w:pPr>
              <w:pStyle w:val="TableParagraph"/>
              <w:spacing w:before="1"/>
              <w:ind w:right="95"/>
              <w:jc w:val="both"/>
              <w:rPr>
                <w:sz w:val="20"/>
              </w:rPr>
            </w:pPr>
            <w:r w:rsidRPr="00A26709">
              <w:rPr>
                <w:sz w:val="20"/>
                <w:lang w:val="en-US" w:bidi="en-US"/>
              </w:rPr>
              <w:t xml:space="preserve">The 2007 technical inspection by T. Cave, included control excavations in the existing DR slope, identifying old layers of debris, </w:t>
            </w:r>
            <w:proofErr w:type="gramStart"/>
            <w:r w:rsidRPr="00A26709">
              <w:rPr>
                <w:sz w:val="20"/>
                <w:lang w:val="en-US" w:bidi="en-US"/>
              </w:rPr>
              <w:t>sand</w:t>
            </w:r>
            <w:proofErr w:type="gramEnd"/>
            <w:r w:rsidRPr="00A26709">
              <w:rPr>
                <w:sz w:val="20"/>
                <w:lang w:val="en-US" w:bidi="en-US"/>
              </w:rPr>
              <w:t xml:space="preserve"> and clay mixture, which </w:t>
            </w:r>
            <w:r w:rsidRPr="00A26709">
              <w:rPr>
                <w:position w:val="2"/>
                <w:sz w:val="20"/>
                <w:lang w:val="en-US" w:bidi="en-US"/>
              </w:rPr>
              <w:t xml:space="preserve">according to LBN 207-01 have a ground resistance of </w:t>
            </w:r>
            <w:r w:rsidRPr="00A26709">
              <w:rPr>
                <w:sz w:val="13"/>
                <w:lang w:val="en-US" w:bidi="en-US"/>
              </w:rPr>
              <w:t>R0=200</w:t>
            </w:r>
            <w:r w:rsidRPr="00A26709">
              <w:rPr>
                <w:position w:val="2"/>
                <w:sz w:val="20"/>
                <w:lang w:val="en-US" w:bidi="en-US"/>
              </w:rPr>
              <w:t xml:space="preserve"> kPa.</w:t>
            </w:r>
          </w:p>
          <w:p w14:paraId="227BDB77" w14:textId="77777777" w:rsidR="00314D7E" w:rsidRPr="00A26709" w:rsidRDefault="00314D7E">
            <w:pPr>
              <w:pStyle w:val="TableParagraph"/>
              <w:spacing w:before="5"/>
              <w:ind w:left="0"/>
              <w:rPr>
                <w:i/>
                <w:sz w:val="19"/>
              </w:rPr>
            </w:pPr>
          </w:p>
          <w:p w14:paraId="049F39F4" w14:textId="77777777" w:rsidR="00314D7E" w:rsidRPr="00A26709" w:rsidRDefault="00F978FD">
            <w:pPr>
              <w:pStyle w:val="TableParagraph"/>
              <w:spacing w:before="1"/>
              <w:ind w:right="93"/>
              <w:jc w:val="both"/>
              <w:rPr>
                <w:sz w:val="20"/>
              </w:rPr>
            </w:pPr>
            <w:r w:rsidRPr="00A26709">
              <w:rPr>
                <w:sz w:val="20"/>
                <w:lang w:val="en-US" w:bidi="en-US"/>
              </w:rPr>
              <w:t>In 1999, a geological survey was carried out at the base of the building (by Schnabel Engineering DC, Reference No 17C41025), which recorded the parameters of the soil only from the basement floor level:</w:t>
            </w:r>
          </w:p>
          <w:p w14:paraId="7FFCD304" w14:textId="12363499" w:rsidR="00314D7E" w:rsidRPr="00A26709" w:rsidRDefault="00F978FD" w:rsidP="00FF3D11">
            <w:pPr>
              <w:pStyle w:val="TableParagraph"/>
              <w:numPr>
                <w:ilvl w:val="0"/>
                <w:numId w:val="8"/>
              </w:numPr>
              <w:tabs>
                <w:tab w:val="left" w:pos="829"/>
              </w:tabs>
              <w:spacing w:before="34"/>
              <w:ind w:hanging="362"/>
              <w:jc w:val="both"/>
              <w:rPr>
                <w:sz w:val="20"/>
              </w:rPr>
            </w:pPr>
            <w:r w:rsidRPr="00A26709">
              <w:rPr>
                <w:sz w:val="20"/>
                <w:lang w:val="en-US" w:bidi="en-US"/>
              </w:rPr>
              <w:t xml:space="preserve">0,9 m — sandy clay, water-saturated, with pieces of brick and </w:t>
            </w:r>
            <w:proofErr w:type="gramStart"/>
            <w:r w:rsidRPr="00A26709">
              <w:rPr>
                <w:sz w:val="20"/>
                <w:lang w:val="en-US" w:bidi="en-US"/>
              </w:rPr>
              <w:t>concrete;</w:t>
            </w:r>
            <w:proofErr w:type="gramEnd"/>
          </w:p>
          <w:p w14:paraId="213846F4" w14:textId="77777777" w:rsidR="00314D7E" w:rsidRPr="00A26709" w:rsidRDefault="00314D7E">
            <w:pPr>
              <w:pStyle w:val="TableParagraph"/>
              <w:spacing w:before="3"/>
              <w:ind w:left="0"/>
              <w:rPr>
                <w:i/>
                <w:sz w:val="20"/>
              </w:rPr>
            </w:pPr>
          </w:p>
          <w:p w14:paraId="0706B3EB" w14:textId="77777777" w:rsidR="00314D7E" w:rsidRPr="00A26709" w:rsidRDefault="00F978FD">
            <w:pPr>
              <w:pStyle w:val="TableParagraph"/>
              <w:numPr>
                <w:ilvl w:val="0"/>
                <w:numId w:val="8"/>
              </w:numPr>
              <w:tabs>
                <w:tab w:val="left" w:pos="829"/>
              </w:tabs>
              <w:ind w:hanging="362"/>
              <w:jc w:val="both"/>
              <w:rPr>
                <w:sz w:val="20"/>
              </w:rPr>
            </w:pPr>
            <w:r w:rsidRPr="00A26709">
              <w:rPr>
                <w:sz w:val="20"/>
                <w:lang w:val="en-US" w:bidi="en-US"/>
              </w:rPr>
              <w:t>1.5 m — silty sand, backfilled, fine gravel, water-</w:t>
            </w:r>
            <w:proofErr w:type="gramStart"/>
            <w:r w:rsidRPr="00A26709">
              <w:rPr>
                <w:sz w:val="20"/>
                <w:lang w:val="en-US" w:bidi="en-US"/>
              </w:rPr>
              <w:t>saturated;</w:t>
            </w:r>
            <w:proofErr w:type="gramEnd"/>
          </w:p>
          <w:p w14:paraId="2730F778" w14:textId="77777777" w:rsidR="00314D7E" w:rsidRPr="00A26709" w:rsidRDefault="00314D7E">
            <w:pPr>
              <w:pStyle w:val="TableParagraph"/>
              <w:spacing w:before="5"/>
              <w:ind w:left="0"/>
              <w:rPr>
                <w:i/>
                <w:sz w:val="20"/>
              </w:rPr>
            </w:pPr>
          </w:p>
          <w:p w14:paraId="1C9279CF" w14:textId="77777777" w:rsidR="00314D7E" w:rsidRPr="00A26709" w:rsidRDefault="00F978FD">
            <w:pPr>
              <w:pStyle w:val="TableParagraph"/>
              <w:numPr>
                <w:ilvl w:val="0"/>
                <w:numId w:val="8"/>
              </w:numPr>
              <w:tabs>
                <w:tab w:val="left" w:pos="829"/>
              </w:tabs>
              <w:ind w:hanging="362"/>
              <w:jc w:val="both"/>
              <w:rPr>
                <w:sz w:val="20"/>
              </w:rPr>
            </w:pPr>
            <w:r w:rsidRPr="00A26709">
              <w:rPr>
                <w:sz w:val="20"/>
                <w:lang w:val="en-US" w:bidi="en-US"/>
              </w:rPr>
              <w:t xml:space="preserve">3.0 m — sandy clay, possibly backfilled, </w:t>
            </w:r>
            <w:proofErr w:type="gramStart"/>
            <w:r w:rsidRPr="00A26709">
              <w:rPr>
                <w:sz w:val="20"/>
                <w:lang w:val="en-US" w:bidi="en-US"/>
              </w:rPr>
              <w:t>soft;</w:t>
            </w:r>
            <w:proofErr w:type="gramEnd"/>
          </w:p>
          <w:p w14:paraId="3A57AB0E" w14:textId="77777777" w:rsidR="00314D7E" w:rsidRPr="00A26709" w:rsidRDefault="00314D7E">
            <w:pPr>
              <w:pStyle w:val="TableParagraph"/>
              <w:spacing w:before="3"/>
              <w:ind w:left="0"/>
              <w:rPr>
                <w:i/>
                <w:sz w:val="20"/>
              </w:rPr>
            </w:pPr>
          </w:p>
          <w:p w14:paraId="5049FC0C" w14:textId="77777777" w:rsidR="00314D7E" w:rsidRPr="00A26709" w:rsidRDefault="00F978FD">
            <w:pPr>
              <w:pStyle w:val="TableParagraph"/>
              <w:numPr>
                <w:ilvl w:val="0"/>
                <w:numId w:val="8"/>
              </w:numPr>
              <w:tabs>
                <w:tab w:val="left" w:pos="829"/>
              </w:tabs>
              <w:ind w:hanging="362"/>
              <w:jc w:val="both"/>
              <w:rPr>
                <w:sz w:val="20"/>
              </w:rPr>
            </w:pPr>
            <w:r w:rsidRPr="00A26709">
              <w:rPr>
                <w:sz w:val="20"/>
                <w:lang w:val="en-US" w:bidi="en-US"/>
              </w:rPr>
              <w:t>9.1 m — sand with gravel, water-saturated.</w:t>
            </w:r>
          </w:p>
          <w:p w14:paraId="41572888" w14:textId="77777777" w:rsidR="00314D7E" w:rsidRPr="00A26709" w:rsidRDefault="00314D7E">
            <w:pPr>
              <w:pStyle w:val="TableParagraph"/>
              <w:spacing w:before="4"/>
              <w:ind w:left="0"/>
              <w:rPr>
                <w:i/>
                <w:sz w:val="20"/>
              </w:rPr>
            </w:pPr>
          </w:p>
          <w:p w14:paraId="47BAD0E2" w14:textId="77777777" w:rsidR="00314D7E" w:rsidRPr="00A26709" w:rsidRDefault="00F978FD">
            <w:pPr>
              <w:pStyle w:val="TableParagraph"/>
              <w:spacing w:before="1" w:line="210" w:lineRule="exact"/>
              <w:jc w:val="both"/>
              <w:rPr>
                <w:sz w:val="20"/>
              </w:rPr>
            </w:pPr>
            <w:r w:rsidRPr="00A26709">
              <w:rPr>
                <w:sz w:val="20"/>
                <w:lang w:val="en-US" w:bidi="en-US"/>
              </w:rPr>
              <w:t>Seismic activity was recorded in 2011.</w:t>
            </w:r>
          </w:p>
        </w:tc>
        <w:tc>
          <w:tcPr>
            <w:tcW w:w="994" w:type="dxa"/>
          </w:tcPr>
          <w:p w14:paraId="64EC4205" w14:textId="77777777" w:rsidR="00314D7E" w:rsidRPr="00A26709" w:rsidRDefault="00F978FD">
            <w:pPr>
              <w:pStyle w:val="TableParagraph"/>
              <w:spacing w:before="1"/>
              <w:ind w:left="364" w:right="353"/>
              <w:jc w:val="center"/>
              <w:rPr>
                <w:b/>
              </w:rPr>
            </w:pPr>
            <w:r w:rsidRPr="00A26709">
              <w:rPr>
                <w:b/>
                <w:lang w:val="en-US" w:bidi="en-US"/>
              </w:rPr>
              <w:t>---</w:t>
            </w:r>
          </w:p>
        </w:tc>
      </w:tr>
      <w:tr w:rsidR="00314D7E" w:rsidRPr="00A26709" w14:paraId="642EDB29" w14:textId="77777777">
        <w:trPr>
          <w:trHeight w:val="2425"/>
        </w:trPr>
        <w:tc>
          <w:tcPr>
            <w:tcW w:w="2129" w:type="dxa"/>
            <w:tcBorders>
              <w:bottom w:val="nil"/>
            </w:tcBorders>
          </w:tcPr>
          <w:p w14:paraId="5E8A48BC" w14:textId="5FE4D4C0" w:rsidR="00314D7E" w:rsidRPr="00A26709" w:rsidRDefault="00F978FD">
            <w:pPr>
              <w:pStyle w:val="TableParagraph"/>
              <w:tabs>
                <w:tab w:val="left" w:pos="812"/>
                <w:tab w:val="left" w:pos="1640"/>
              </w:tabs>
              <w:spacing w:line="206" w:lineRule="exact"/>
              <w:rPr>
                <w:sz w:val="18"/>
              </w:rPr>
            </w:pPr>
            <w:r w:rsidRPr="00A26709">
              <w:rPr>
                <w:sz w:val="18"/>
                <w:lang w:val="en-US" w:bidi="en-US"/>
              </w:rPr>
              <w:t>4.1.2. type of foundation</w:t>
            </w:r>
          </w:p>
          <w:p w14:paraId="102EE583" w14:textId="1C2B3973" w:rsidR="00314D7E" w:rsidRPr="00A26709" w:rsidRDefault="00F978FD" w:rsidP="00FF3D11">
            <w:pPr>
              <w:pStyle w:val="TableParagraph"/>
              <w:tabs>
                <w:tab w:val="left" w:pos="1880"/>
              </w:tabs>
              <w:spacing w:line="206" w:lineRule="exact"/>
              <w:rPr>
                <w:sz w:val="18"/>
              </w:rPr>
            </w:pPr>
            <w:r w:rsidRPr="00A26709">
              <w:rPr>
                <w:sz w:val="18"/>
                <w:lang w:val="en-US" w:bidi="en-US"/>
              </w:rPr>
              <w:t xml:space="preserve">for the external walls, its depth; construction products </w:t>
            </w:r>
            <w:r w:rsidRPr="00A26709">
              <w:rPr>
                <w:spacing w:val="-1"/>
                <w:sz w:val="18"/>
                <w:lang w:val="en-US" w:bidi="en-US"/>
              </w:rPr>
              <w:t xml:space="preserve">used in the </w:t>
            </w:r>
            <w:r w:rsidRPr="00A26709">
              <w:rPr>
                <w:sz w:val="18"/>
                <w:lang w:val="en-US" w:bidi="en-US"/>
              </w:rPr>
              <w:t xml:space="preserve">foundation, </w:t>
            </w:r>
            <w:proofErr w:type="spellStart"/>
            <w:proofErr w:type="gramStart"/>
            <w:r w:rsidRPr="00A26709">
              <w:rPr>
                <w:spacing w:val="-2"/>
                <w:sz w:val="18"/>
                <w:lang w:val="en-US" w:bidi="en-US"/>
              </w:rPr>
              <w:t>their</w:t>
            </w:r>
            <w:r w:rsidRPr="00A26709">
              <w:rPr>
                <w:sz w:val="18"/>
                <w:lang w:val="en-US" w:bidi="en-US"/>
              </w:rPr>
              <w:t>strength</w:t>
            </w:r>
            <w:proofErr w:type="spellEnd"/>
            <w:r w:rsidRPr="00A26709">
              <w:rPr>
                <w:sz w:val="18"/>
                <w:lang w:val="en-US" w:bidi="en-US"/>
              </w:rPr>
              <w:t>;</w:t>
            </w:r>
            <w:proofErr w:type="gramEnd"/>
          </w:p>
          <w:p w14:paraId="732F163F" w14:textId="7591B67B" w:rsidR="00314D7E" w:rsidRPr="00A26709" w:rsidRDefault="00F978FD" w:rsidP="00FF3D11">
            <w:pPr>
              <w:pStyle w:val="TableParagraph"/>
              <w:tabs>
                <w:tab w:val="left" w:pos="1094"/>
              </w:tabs>
              <w:ind w:right="-15"/>
              <w:rPr>
                <w:sz w:val="18"/>
              </w:rPr>
            </w:pPr>
            <w:r w:rsidRPr="00A26709">
              <w:rPr>
                <w:sz w:val="18"/>
                <w:lang w:val="en-US" w:bidi="en-US"/>
              </w:rPr>
              <w:t xml:space="preserve">foundation </w:t>
            </w:r>
            <w:r w:rsidRPr="00A26709">
              <w:rPr>
                <w:spacing w:val="-1"/>
                <w:sz w:val="18"/>
                <w:lang w:val="en-US" w:bidi="en-US"/>
              </w:rPr>
              <w:t xml:space="preserve">waterproofing, </w:t>
            </w:r>
            <w:r w:rsidRPr="00A26709">
              <w:rPr>
                <w:sz w:val="18"/>
                <w:lang w:val="en-US" w:bidi="en-US"/>
              </w:rPr>
              <w:t>drainage; building perimeter pavements; external wall moisture protection</w:t>
            </w:r>
          </w:p>
        </w:tc>
        <w:tc>
          <w:tcPr>
            <w:tcW w:w="6945" w:type="dxa"/>
            <w:tcBorders>
              <w:bottom w:val="nil"/>
            </w:tcBorders>
          </w:tcPr>
          <w:p w14:paraId="70757109" w14:textId="77777777" w:rsidR="00314D7E" w:rsidRPr="00A26709" w:rsidRDefault="00F978FD">
            <w:pPr>
              <w:pStyle w:val="TableParagraph"/>
              <w:rPr>
                <w:sz w:val="20"/>
              </w:rPr>
            </w:pPr>
            <w:r w:rsidRPr="00A26709">
              <w:rPr>
                <w:sz w:val="20"/>
                <w:lang w:val="en-US" w:bidi="en-US"/>
              </w:rPr>
              <w:t>C.1 Cast concrete, natural stone, and brickwork perimeter foundation</w:t>
            </w:r>
          </w:p>
          <w:p w14:paraId="647E53BD" w14:textId="77777777" w:rsidR="00314D7E" w:rsidRPr="00A26709" w:rsidRDefault="00314D7E">
            <w:pPr>
              <w:pStyle w:val="TableParagraph"/>
              <w:spacing w:before="11"/>
              <w:ind w:left="0"/>
              <w:rPr>
                <w:i/>
                <w:sz w:val="26"/>
              </w:rPr>
            </w:pPr>
          </w:p>
          <w:p w14:paraId="5D5F6209" w14:textId="77777777" w:rsidR="00314D7E" w:rsidRPr="00A26709" w:rsidRDefault="00F978FD">
            <w:pPr>
              <w:pStyle w:val="TableParagraph"/>
              <w:ind w:right="92"/>
              <w:jc w:val="both"/>
              <w:rPr>
                <w:sz w:val="20"/>
              </w:rPr>
            </w:pPr>
            <w:r w:rsidRPr="00A26709">
              <w:rPr>
                <w:sz w:val="20"/>
                <w:lang w:val="en-US" w:bidi="en-US"/>
              </w:rPr>
              <w:t xml:space="preserve">The building has a concrete perimeter foundation supporting load-bearing brick walls. The thickness of the load-bearing brick external walls is ~0.32 m. It is not possible to identify the structural design of the foundations without exposing </w:t>
            </w:r>
            <w:proofErr w:type="gramStart"/>
            <w:r w:rsidRPr="00A26709">
              <w:rPr>
                <w:sz w:val="20"/>
                <w:lang w:val="en-US" w:bidi="en-US"/>
              </w:rPr>
              <w:t>them, but</w:t>
            </w:r>
            <w:proofErr w:type="gramEnd"/>
            <w:r w:rsidRPr="00A26709">
              <w:rPr>
                <w:sz w:val="20"/>
                <w:lang w:val="en-US" w:bidi="en-US"/>
              </w:rPr>
              <w:t xml:space="preserve"> given the historical construction patterns observed in the adjacent building (2306 Massachusetts Avenue, NW, Washington DC 20008), and the 2018 Geotechnical Engineering Report (by Schnabel Engineering DC, Reference No 17C41025), it is increased-thickness, multi-tier brick masonry resting on a concrete perimeter base. The concrete foundation base has an approximate depth of 0.5–0.7 m.</w:t>
            </w:r>
          </w:p>
        </w:tc>
        <w:tc>
          <w:tcPr>
            <w:tcW w:w="994" w:type="dxa"/>
            <w:tcBorders>
              <w:bottom w:val="nil"/>
            </w:tcBorders>
          </w:tcPr>
          <w:p w14:paraId="2F40CE15" w14:textId="77777777" w:rsidR="00314D7E" w:rsidRPr="00A26709" w:rsidRDefault="00F978FD">
            <w:pPr>
              <w:pStyle w:val="TableParagraph"/>
              <w:spacing w:line="251" w:lineRule="exact"/>
              <w:ind w:left="364" w:right="355"/>
              <w:jc w:val="center"/>
            </w:pPr>
            <w:r w:rsidRPr="00A26709">
              <w:rPr>
                <w:lang w:val="en-US" w:bidi="en-US"/>
              </w:rPr>
              <w:t>40</w:t>
            </w:r>
          </w:p>
        </w:tc>
      </w:tr>
      <w:tr w:rsidR="00314D7E" w:rsidRPr="00A26709" w14:paraId="6536ADA7" w14:textId="77777777">
        <w:trPr>
          <w:trHeight w:val="1689"/>
        </w:trPr>
        <w:tc>
          <w:tcPr>
            <w:tcW w:w="2129" w:type="dxa"/>
            <w:tcBorders>
              <w:top w:val="nil"/>
              <w:bottom w:val="nil"/>
            </w:tcBorders>
          </w:tcPr>
          <w:p w14:paraId="749AA46F" w14:textId="77777777" w:rsidR="00314D7E" w:rsidRPr="00A26709" w:rsidRDefault="00314D7E">
            <w:pPr>
              <w:pStyle w:val="TableParagraph"/>
              <w:ind w:left="0"/>
              <w:rPr>
                <w:sz w:val="18"/>
              </w:rPr>
            </w:pPr>
          </w:p>
        </w:tc>
        <w:tc>
          <w:tcPr>
            <w:tcW w:w="6945" w:type="dxa"/>
            <w:tcBorders>
              <w:top w:val="nil"/>
              <w:bottom w:val="nil"/>
            </w:tcBorders>
          </w:tcPr>
          <w:p w14:paraId="6BA32FC8" w14:textId="77777777" w:rsidR="00314D7E" w:rsidRPr="00A26709" w:rsidRDefault="00F978FD">
            <w:pPr>
              <w:pStyle w:val="TableParagraph"/>
              <w:spacing w:before="35"/>
              <w:ind w:right="92"/>
              <w:jc w:val="both"/>
              <w:rPr>
                <w:sz w:val="20"/>
              </w:rPr>
            </w:pPr>
            <w:r w:rsidRPr="00A26709">
              <w:rPr>
                <w:sz w:val="20"/>
                <w:lang w:val="en-US" w:bidi="en-US"/>
              </w:rPr>
              <w:t>The foundations of the building have a history of uneven settlement, which has led to vertical cracks in the load-bearing brick masonry, and significant tilting of the floor slabs. The 2007 technical inspection by T. Cave recorded the reinforcement of the soil under the basement brick masonry in 2000. The base reinforcement work involved the use of ~ 88 m</w:t>
            </w:r>
            <w:r w:rsidRPr="00A26709">
              <w:rPr>
                <w:sz w:val="20"/>
                <w:vertAlign w:val="superscript"/>
                <w:lang w:val="en-US" w:bidi="en-US"/>
              </w:rPr>
              <w:t>3</w:t>
            </w:r>
            <w:r w:rsidRPr="00A26709">
              <w:rPr>
                <w:sz w:val="20"/>
                <w:lang w:val="en-US" w:bidi="en-US"/>
              </w:rPr>
              <w:t xml:space="preserve"> of grout mix, retaining several metal grouting pipes in the base. See Annex 2 for the reinforcement diagram and a statement issued by the building contractor.</w:t>
            </w:r>
          </w:p>
        </w:tc>
        <w:tc>
          <w:tcPr>
            <w:tcW w:w="994" w:type="dxa"/>
            <w:tcBorders>
              <w:top w:val="nil"/>
              <w:bottom w:val="nil"/>
            </w:tcBorders>
          </w:tcPr>
          <w:p w14:paraId="6E6CF66D" w14:textId="77777777" w:rsidR="00314D7E" w:rsidRPr="00A26709" w:rsidRDefault="00314D7E">
            <w:pPr>
              <w:pStyle w:val="TableParagraph"/>
              <w:ind w:left="0"/>
              <w:rPr>
                <w:sz w:val="18"/>
              </w:rPr>
            </w:pPr>
          </w:p>
        </w:tc>
      </w:tr>
      <w:tr w:rsidR="00314D7E" w:rsidRPr="00A26709" w14:paraId="403BE802" w14:textId="77777777">
        <w:trPr>
          <w:trHeight w:val="1690"/>
        </w:trPr>
        <w:tc>
          <w:tcPr>
            <w:tcW w:w="2129" w:type="dxa"/>
            <w:tcBorders>
              <w:top w:val="nil"/>
              <w:bottom w:val="nil"/>
            </w:tcBorders>
          </w:tcPr>
          <w:p w14:paraId="7DB0DBD2" w14:textId="77777777" w:rsidR="00314D7E" w:rsidRPr="00A26709" w:rsidRDefault="00314D7E">
            <w:pPr>
              <w:pStyle w:val="TableParagraph"/>
              <w:ind w:left="0"/>
              <w:rPr>
                <w:sz w:val="18"/>
              </w:rPr>
            </w:pPr>
          </w:p>
        </w:tc>
        <w:tc>
          <w:tcPr>
            <w:tcW w:w="6945" w:type="dxa"/>
            <w:tcBorders>
              <w:top w:val="nil"/>
              <w:bottom w:val="nil"/>
            </w:tcBorders>
          </w:tcPr>
          <w:p w14:paraId="04EE06AC" w14:textId="77777777" w:rsidR="00314D7E" w:rsidRPr="00A26709" w:rsidRDefault="00F978FD">
            <w:pPr>
              <w:pStyle w:val="TableParagraph"/>
              <w:spacing w:before="35"/>
              <w:ind w:right="93"/>
              <w:jc w:val="both"/>
              <w:rPr>
                <w:sz w:val="20"/>
              </w:rPr>
            </w:pPr>
            <w:r w:rsidRPr="00A26709">
              <w:rPr>
                <w:sz w:val="20"/>
                <w:lang w:val="en-US" w:bidi="en-US"/>
              </w:rPr>
              <w:t xml:space="preserve">The settlement of the foundation did not progress after the reinforcement of the substructure </w:t>
            </w:r>
            <w:proofErr w:type="gramStart"/>
            <w:r w:rsidRPr="00A26709">
              <w:rPr>
                <w:sz w:val="20"/>
                <w:lang w:val="en-US" w:bidi="en-US"/>
              </w:rPr>
              <w:t>and,</w:t>
            </w:r>
            <w:proofErr w:type="gramEnd"/>
            <w:r w:rsidRPr="00A26709">
              <w:rPr>
                <w:sz w:val="20"/>
                <w:lang w:val="en-US" w:bidi="en-US"/>
              </w:rPr>
              <w:t xml:space="preserve"> based on the findings of the previous technical inspections (in 2007 and 2014), there are no indications of further development of the cracks. The visual inspection of the foundations of the building did not reveal any crack openings, increased deformations, or any other signs indicating a loss of bearing capacity of the foundations or base, or a rapid deterioration of their technical condition. The building’s foundations have so far been able to withstand the load.</w:t>
            </w:r>
          </w:p>
        </w:tc>
        <w:tc>
          <w:tcPr>
            <w:tcW w:w="994" w:type="dxa"/>
            <w:tcBorders>
              <w:top w:val="nil"/>
              <w:bottom w:val="nil"/>
            </w:tcBorders>
          </w:tcPr>
          <w:p w14:paraId="3A829FDE" w14:textId="77777777" w:rsidR="00314D7E" w:rsidRPr="00A26709" w:rsidRDefault="00314D7E">
            <w:pPr>
              <w:pStyle w:val="TableParagraph"/>
              <w:ind w:left="0"/>
              <w:rPr>
                <w:sz w:val="18"/>
              </w:rPr>
            </w:pPr>
          </w:p>
        </w:tc>
      </w:tr>
      <w:tr w:rsidR="00314D7E" w:rsidRPr="00A26709" w14:paraId="0FB9E1DB" w14:textId="77777777">
        <w:trPr>
          <w:trHeight w:val="1493"/>
        </w:trPr>
        <w:tc>
          <w:tcPr>
            <w:tcW w:w="2129" w:type="dxa"/>
            <w:tcBorders>
              <w:top w:val="nil"/>
            </w:tcBorders>
          </w:tcPr>
          <w:p w14:paraId="55405ED4" w14:textId="77777777" w:rsidR="00314D7E" w:rsidRPr="00A26709" w:rsidRDefault="00314D7E">
            <w:pPr>
              <w:pStyle w:val="TableParagraph"/>
              <w:ind w:left="0"/>
              <w:rPr>
                <w:sz w:val="18"/>
              </w:rPr>
            </w:pPr>
          </w:p>
        </w:tc>
        <w:tc>
          <w:tcPr>
            <w:tcW w:w="6945" w:type="dxa"/>
            <w:tcBorders>
              <w:top w:val="nil"/>
            </w:tcBorders>
          </w:tcPr>
          <w:p w14:paraId="2182DD82" w14:textId="77777777" w:rsidR="00314D7E" w:rsidRPr="00A26709" w:rsidRDefault="00F978FD">
            <w:pPr>
              <w:pStyle w:val="TableParagraph"/>
              <w:spacing w:before="35"/>
              <w:ind w:right="94"/>
              <w:jc w:val="both"/>
              <w:rPr>
                <w:sz w:val="20"/>
              </w:rPr>
            </w:pPr>
            <w:r w:rsidRPr="00A26709">
              <w:rPr>
                <w:sz w:val="20"/>
                <w:lang w:val="en-US" w:bidi="en-US"/>
              </w:rPr>
              <w:t>No horizontal or vertical waterproofing of the foundations was found at the time of the inspection. Brick masonry planes with 100% relative humidity saturation were found in some basement areas (see Figure 48). The external planes of the brick exterior walls also showed high relative humidity levels (&gt;60%) and salt residue (see Figure 49), indicating poor or even no horizontal waterproofing. No moisture damage to the brickwork was found on the upper floors.</w:t>
            </w:r>
          </w:p>
        </w:tc>
        <w:tc>
          <w:tcPr>
            <w:tcW w:w="994" w:type="dxa"/>
            <w:tcBorders>
              <w:top w:val="nil"/>
            </w:tcBorders>
          </w:tcPr>
          <w:p w14:paraId="34788CAF" w14:textId="77777777" w:rsidR="00314D7E" w:rsidRPr="00A26709" w:rsidRDefault="00314D7E">
            <w:pPr>
              <w:pStyle w:val="TableParagraph"/>
              <w:ind w:left="0"/>
              <w:rPr>
                <w:sz w:val="18"/>
              </w:rPr>
            </w:pPr>
          </w:p>
        </w:tc>
      </w:tr>
    </w:tbl>
    <w:p w14:paraId="691A3E96" w14:textId="77777777" w:rsidR="00314D7E" w:rsidRPr="00A26709" w:rsidRDefault="00314D7E">
      <w:pPr>
        <w:rPr>
          <w:sz w:val="18"/>
        </w:rPr>
        <w:sectPr w:rsidR="00314D7E" w:rsidRPr="00A26709">
          <w:pgSz w:w="11910" w:h="16840"/>
          <w:pgMar w:top="144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1BE7ADA5" w14:textId="77777777">
        <w:trPr>
          <w:trHeight w:val="849"/>
        </w:trPr>
        <w:tc>
          <w:tcPr>
            <w:tcW w:w="2129" w:type="dxa"/>
            <w:vMerge w:val="restart"/>
          </w:tcPr>
          <w:p w14:paraId="2EDFEAE4" w14:textId="77777777" w:rsidR="00314D7E" w:rsidRPr="00A26709" w:rsidRDefault="00314D7E">
            <w:pPr>
              <w:pStyle w:val="TableParagraph"/>
              <w:ind w:left="0"/>
              <w:rPr>
                <w:sz w:val="18"/>
              </w:rPr>
            </w:pPr>
          </w:p>
        </w:tc>
        <w:tc>
          <w:tcPr>
            <w:tcW w:w="6944" w:type="dxa"/>
            <w:gridSpan w:val="4"/>
          </w:tcPr>
          <w:p w14:paraId="5F4303F8" w14:textId="77777777" w:rsidR="00314D7E" w:rsidRPr="00A26709" w:rsidRDefault="00F978FD">
            <w:pPr>
              <w:pStyle w:val="TableParagraph"/>
              <w:rPr>
                <w:sz w:val="20"/>
              </w:rPr>
            </w:pPr>
            <w:r w:rsidRPr="00A26709">
              <w:rPr>
                <w:sz w:val="20"/>
                <w:lang w:val="en-US" w:bidi="en-US"/>
              </w:rPr>
              <w:t>A concrete perimeter pavement and courtyard open area are built around the exterior wall plane in the NE and SW.</w:t>
            </w:r>
          </w:p>
          <w:p w14:paraId="28FC2473" w14:textId="77777777" w:rsidR="00314D7E" w:rsidRPr="00A26709" w:rsidRDefault="00F978FD">
            <w:pPr>
              <w:pStyle w:val="TableParagraph"/>
              <w:spacing w:before="80"/>
              <w:rPr>
                <w:b/>
                <w:sz w:val="20"/>
              </w:rPr>
            </w:pPr>
            <w:r w:rsidRPr="00A26709">
              <w:rPr>
                <w:sz w:val="20"/>
                <w:lang w:val="en-US" w:bidi="en-US"/>
              </w:rPr>
              <w:t xml:space="preserve">The technical condition of the foundations is </w:t>
            </w:r>
            <w:r w:rsidRPr="00A26709">
              <w:rPr>
                <w:b/>
                <w:sz w:val="20"/>
                <w:lang w:val="en-US" w:bidi="en-US"/>
              </w:rPr>
              <w:t>satisfactory (wear 40%).</w:t>
            </w:r>
          </w:p>
        </w:tc>
        <w:tc>
          <w:tcPr>
            <w:tcW w:w="993" w:type="dxa"/>
            <w:vMerge w:val="restart"/>
          </w:tcPr>
          <w:p w14:paraId="6C0F2412" w14:textId="77777777" w:rsidR="00314D7E" w:rsidRPr="00A26709" w:rsidRDefault="00314D7E">
            <w:pPr>
              <w:pStyle w:val="TableParagraph"/>
              <w:ind w:left="0"/>
              <w:rPr>
                <w:sz w:val="18"/>
              </w:rPr>
            </w:pPr>
          </w:p>
        </w:tc>
      </w:tr>
      <w:tr w:rsidR="00314D7E" w:rsidRPr="00A26709" w14:paraId="5D91501D" w14:textId="77777777">
        <w:trPr>
          <w:trHeight w:val="2720"/>
        </w:trPr>
        <w:tc>
          <w:tcPr>
            <w:tcW w:w="2129" w:type="dxa"/>
            <w:vMerge/>
            <w:tcBorders>
              <w:top w:val="nil"/>
            </w:tcBorders>
          </w:tcPr>
          <w:p w14:paraId="21FD4406" w14:textId="77777777" w:rsidR="00314D7E" w:rsidRPr="00A26709" w:rsidRDefault="00314D7E">
            <w:pPr>
              <w:rPr>
                <w:sz w:val="2"/>
                <w:szCs w:val="2"/>
              </w:rPr>
            </w:pPr>
          </w:p>
        </w:tc>
        <w:tc>
          <w:tcPr>
            <w:tcW w:w="113" w:type="dxa"/>
            <w:tcBorders>
              <w:top w:val="nil"/>
            </w:tcBorders>
          </w:tcPr>
          <w:p w14:paraId="0C274CAF" w14:textId="77777777" w:rsidR="00314D7E" w:rsidRPr="00A26709" w:rsidRDefault="00314D7E">
            <w:pPr>
              <w:pStyle w:val="TableParagraph"/>
              <w:ind w:left="0"/>
              <w:rPr>
                <w:sz w:val="18"/>
              </w:rPr>
            </w:pPr>
          </w:p>
        </w:tc>
        <w:tc>
          <w:tcPr>
            <w:tcW w:w="3358" w:type="dxa"/>
            <w:tcBorders>
              <w:bottom w:val="single" w:sz="8" w:space="0" w:color="000000"/>
            </w:tcBorders>
          </w:tcPr>
          <w:p w14:paraId="5AB59962" w14:textId="77777777" w:rsidR="00314D7E" w:rsidRPr="00A26709" w:rsidRDefault="00F978FD">
            <w:pPr>
              <w:pStyle w:val="TableParagraph"/>
              <w:rPr>
                <w:sz w:val="20"/>
              </w:rPr>
            </w:pPr>
            <w:r w:rsidRPr="00A26709">
              <w:rPr>
                <w:noProof/>
                <w:sz w:val="20"/>
                <w:lang w:val="en-US" w:bidi="en-US"/>
              </w:rPr>
              <w:drawing>
                <wp:inline distT="0" distB="0" distL="0" distR="0" wp14:anchorId="059F4B2A" wp14:editId="4B133E68">
                  <wp:extent cx="2011616" cy="1341120"/>
                  <wp:effectExtent l="0" t="0" r="0" b="0"/>
                  <wp:docPr id="101"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6.jpeg"/>
                          <pic:cNvPicPr/>
                        </pic:nvPicPr>
                        <pic:blipFill>
                          <a:blip r:embed="rId76" cstate="print"/>
                          <a:stretch>
                            <a:fillRect/>
                          </a:stretch>
                        </pic:blipFill>
                        <pic:spPr>
                          <a:xfrm>
                            <a:off x="0" y="0"/>
                            <a:ext cx="2011616" cy="1341120"/>
                          </a:xfrm>
                          <a:prstGeom prst="rect">
                            <a:avLst/>
                          </a:prstGeom>
                        </pic:spPr>
                      </pic:pic>
                    </a:graphicData>
                  </a:graphic>
                </wp:inline>
              </w:drawing>
            </w:r>
          </w:p>
          <w:p w14:paraId="03CA2D35" w14:textId="77777777" w:rsidR="00314D7E" w:rsidRPr="00A26709" w:rsidRDefault="00F978FD">
            <w:pPr>
              <w:pStyle w:val="TableParagraph"/>
              <w:spacing w:before="67"/>
              <w:ind w:left="105" w:right="100"/>
              <w:jc w:val="center"/>
              <w:rPr>
                <w:sz w:val="20"/>
              </w:rPr>
            </w:pPr>
            <w:r w:rsidRPr="00A26709">
              <w:rPr>
                <w:sz w:val="20"/>
                <w:lang w:val="en-US" w:bidi="en-US"/>
              </w:rPr>
              <w:t>Figure 48. Moisture-saturated masonry</w:t>
            </w:r>
          </w:p>
          <w:p w14:paraId="7E34ED3E" w14:textId="77777777" w:rsidR="00314D7E" w:rsidRPr="00A26709" w:rsidRDefault="00F978FD">
            <w:pPr>
              <w:pStyle w:val="TableParagraph"/>
              <w:ind w:left="105" w:right="100"/>
              <w:jc w:val="center"/>
              <w:rPr>
                <w:sz w:val="20"/>
              </w:rPr>
            </w:pPr>
            <w:r w:rsidRPr="00A26709">
              <w:rPr>
                <w:sz w:val="20"/>
                <w:lang w:val="en-US" w:bidi="en-US"/>
              </w:rPr>
              <w:t>walls</w:t>
            </w:r>
          </w:p>
        </w:tc>
        <w:tc>
          <w:tcPr>
            <w:tcW w:w="3358" w:type="dxa"/>
            <w:tcBorders>
              <w:bottom w:val="single" w:sz="8" w:space="0" w:color="000000"/>
            </w:tcBorders>
          </w:tcPr>
          <w:p w14:paraId="4F7E5D0E" w14:textId="77777777" w:rsidR="00314D7E" w:rsidRPr="00A26709" w:rsidRDefault="00F978FD">
            <w:pPr>
              <w:pStyle w:val="TableParagraph"/>
              <w:ind w:left="106"/>
              <w:rPr>
                <w:sz w:val="20"/>
              </w:rPr>
            </w:pPr>
            <w:r w:rsidRPr="00A26709">
              <w:rPr>
                <w:noProof/>
                <w:sz w:val="20"/>
                <w:lang w:val="en-US" w:bidi="en-US"/>
              </w:rPr>
              <w:drawing>
                <wp:inline distT="0" distB="0" distL="0" distR="0" wp14:anchorId="3C4E05CE" wp14:editId="18418A80">
                  <wp:extent cx="2011679" cy="1341120"/>
                  <wp:effectExtent l="0" t="0" r="0" b="0"/>
                  <wp:docPr id="103"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7.jpeg"/>
                          <pic:cNvPicPr/>
                        </pic:nvPicPr>
                        <pic:blipFill>
                          <a:blip r:embed="rId77" cstate="print"/>
                          <a:stretch>
                            <a:fillRect/>
                          </a:stretch>
                        </pic:blipFill>
                        <pic:spPr>
                          <a:xfrm>
                            <a:off x="0" y="0"/>
                            <a:ext cx="2011679" cy="1341120"/>
                          </a:xfrm>
                          <a:prstGeom prst="rect">
                            <a:avLst/>
                          </a:prstGeom>
                        </pic:spPr>
                      </pic:pic>
                    </a:graphicData>
                  </a:graphic>
                </wp:inline>
              </w:drawing>
            </w:r>
          </w:p>
          <w:p w14:paraId="3DC4D3E7" w14:textId="77777777" w:rsidR="00314D7E" w:rsidRPr="00A26709" w:rsidRDefault="00F978FD" w:rsidP="004E6F0E">
            <w:pPr>
              <w:pStyle w:val="TableParagraph"/>
              <w:spacing w:before="67"/>
              <w:ind w:left="503" w:right="433" w:hanging="62"/>
              <w:jc w:val="center"/>
              <w:rPr>
                <w:sz w:val="20"/>
              </w:rPr>
            </w:pPr>
            <w:r w:rsidRPr="00A26709">
              <w:rPr>
                <w:sz w:val="20"/>
                <w:lang w:val="en-US" w:bidi="en-US"/>
              </w:rPr>
              <w:t>Figure 49. Salt deposits on bricks at basement level</w:t>
            </w:r>
          </w:p>
        </w:tc>
        <w:tc>
          <w:tcPr>
            <w:tcW w:w="115" w:type="dxa"/>
            <w:tcBorders>
              <w:top w:val="nil"/>
            </w:tcBorders>
          </w:tcPr>
          <w:p w14:paraId="43021B63" w14:textId="77777777" w:rsidR="00314D7E" w:rsidRPr="00A26709" w:rsidRDefault="00314D7E">
            <w:pPr>
              <w:pStyle w:val="TableParagraph"/>
              <w:ind w:left="0"/>
              <w:rPr>
                <w:sz w:val="18"/>
              </w:rPr>
            </w:pPr>
          </w:p>
        </w:tc>
        <w:tc>
          <w:tcPr>
            <w:tcW w:w="993" w:type="dxa"/>
            <w:vMerge/>
            <w:tcBorders>
              <w:top w:val="nil"/>
            </w:tcBorders>
          </w:tcPr>
          <w:p w14:paraId="42E16FF8" w14:textId="77777777" w:rsidR="00314D7E" w:rsidRPr="00A26709" w:rsidRDefault="00314D7E">
            <w:pPr>
              <w:rPr>
                <w:sz w:val="2"/>
                <w:szCs w:val="2"/>
              </w:rPr>
            </w:pPr>
          </w:p>
        </w:tc>
      </w:tr>
      <w:tr w:rsidR="00314D7E" w:rsidRPr="00A26709" w14:paraId="597D4318" w14:textId="77777777">
        <w:trPr>
          <w:trHeight w:val="2343"/>
        </w:trPr>
        <w:tc>
          <w:tcPr>
            <w:tcW w:w="2129" w:type="dxa"/>
            <w:tcBorders>
              <w:bottom w:val="nil"/>
            </w:tcBorders>
          </w:tcPr>
          <w:p w14:paraId="6029E250" w14:textId="7A8B04C5" w:rsidR="00314D7E" w:rsidRPr="00A26709" w:rsidRDefault="00F978FD" w:rsidP="00FF3D11">
            <w:pPr>
              <w:pStyle w:val="TableParagraph"/>
              <w:tabs>
                <w:tab w:val="left" w:pos="1880"/>
              </w:tabs>
              <w:ind w:right="94"/>
              <w:jc w:val="both"/>
              <w:rPr>
                <w:sz w:val="18"/>
              </w:rPr>
            </w:pPr>
            <w:r w:rsidRPr="00A26709">
              <w:rPr>
                <w:sz w:val="18"/>
                <w:lang w:val="en-US" w:bidi="en-US"/>
              </w:rPr>
              <w:t xml:space="preserve">4.1.3. type of foundations for internal walls, </w:t>
            </w:r>
            <w:r w:rsidRPr="00A26709">
              <w:rPr>
                <w:spacing w:val="-1"/>
                <w:sz w:val="18"/>
                <w:lang w:val="en-US" w:bidi="en-US"/>
              </w:rPr>
              <w:t xml:space="preserve">their </w:t>
            </w:r>
            <w:r w:rsidRPr="00A26709">
              <w:rPr>
                <w:sz w:val="18"/>
                <w:lang w:val="en-US" w:bidi="en-US"/>
              </w:rPr>
              <w:t xml:space="preserve">depth; construction products </w:t>
            </w:r>
            <w:r w:rsidRPr="00A26709">
              <w:rPr>
                <w:spacing w:val="-1"/>
                <w:sz w:val="18"/>
                <w:lang w:val="en-US" w:bidi="en-US"/>
              </w:rPr>
              <w:t xml:space="preserve">used in </w:t>
            </w:r>
            <w:r w:rsidRPr="00A26709">
              <w:rPr>
                <w:sz w:val="18"/>
                <w:lang w:val="en-US" w:bidi="en-US"/>
              </w:rPr>
              <w:t xml:space="preserve">the foundation, </w:t>
            </w:r>
            <w:r w:rsidRPr="00A26709">
              <w:rPr>
                <w:spacing w:val="-2"/>
                <w:sz w:val="18"/>
                <w:lang w:val="en-US" w:bidi="en-US"/>
              </w:rPr>
              <w:t xml:space="preserve">their </w:t>
            </w:r>
            <w:r w:rsidRPr="00A26709">
              <w:rPr>
                <w:sz w:val="18"/>
                <w:lang w:val="en-US" w:bidi="en-US"/>
              </w:rPr>
              <w:t>strength; waterproofing of foundations, drainage; perimeter pavements of the building;</w:t>
            </w:r>
          </w:p>
        </w:tc>
        <w:tc>
          <w:tcPr>
            <w:tcW w:w="6944" w:type="dxa"/>
            <w:gridSpan w:val="4"/>
            <w:tcBorders>
              <w:top w:val="single" w:sz="8" w:space="0" w:color="000000"/>
              <w:bottom w:val="nil"/>
            </w:tcBorders>
          </w:tcPr>
          <w:p w14:paraId="41DC0BA7" w14:textId="77777777" w:rsidR="00314D7E" w:rsidRPr="00A26709" w:rsidRDefault="00F978FD">
            <w:pPr>
              <w:pStyle w:val="TableParagraph"/>
              <w:jc w:val="both"/>
              <w:rPr>
                <w:sz w:val="20"/>
              </w:rPr>
            </w:pPr>
            <w:r w:rsidRPr="00A26709">
              <w:rPr>
                <w:sz w:val="20"/>
                <w:lang w:val="en-US" w:bidi="en-US"/>
              </w:rPr>
              <w:t>C.1b Cast concrete, natural stone, and brickwork perimeter foundations</w:t>
            </w:r>
          </w:p>
          <w:p w14:paraId="31B7D16C" w14:textId="77777777" w:rsidR="00314D7E" w:rsidRPr="00A26709" w:rsidRDefault="00314D7E">
            <w:pPr>
              <w:pStyle w:val="TableParagraph"/>
              <w:spacing w:before="10"/>
              <w:ind w:left="0"/>
              <w:rPr>
                <w:i/>
                <w:sz w:val="19"/>
              </w:rPr>
            </w:pPr>
          </w:p>
          <w:p w14:paraId="73E9E835" w14:textId="77777777" w:rsidR="00314D7E" w:rsidRPr="00A26709" w:rsidRDefault="00F978FD">
            <w:pPr>
              <w:pStyle w:val="TableParagraph"/>
              <w:ind w:right="91"/>
              <w:jc w:val="both"/>
              <w:rPr>
                <w:sz w:val="20"/>
              </w:rPr>
            </w:pPr>
            <w:r w:rsidRPr="00A26709">
              <w:rPr>
                <w:sz w:val="20"/>
                <w:lang w:val="en-US" w:bidi="en-US"/>
              </w:rPr>
              <w:t xml:space="preserve">The building has a concrete perimeter foundation under load-bearing brick walls (see Figure 50). The thickness of the brick load-bearing interior walls is ~0.21 m. It is not possible to identify the structural design of the foundations without exposing </w:t>
            </w:r>
            <w:proofErr w:type="gramStart"/>
            <w:r w:rsidRPr="00A26709">
              <w:rPr>
                <w:sz w:val="20"/>
                <w:lang w:val="en-US" w:bidi="en-US"/>
              </w:rPr>
              <w:t>them, but</w:t>
            </w:r>
            <w:proofErr w:type="gramEnd"/>
            <w:r w:rsidRPr="00A26709">
              <w:rPr>
                <w:sz w:val="20"/>
                <w:lang w:val="en-US" w:bidi="en-US"/>
              </w:rPr>
              <w:t xml:space="preserve"> given the historical construction patterns observed in the adjacent building (2306 Massachusetts Avenue, NW, Washington DC 20008), and the 2018 Geotechnical Engineering Report (by Schnabel Engineering DC, Reference No 17C41025), it is increased-thickness, multi-tier brick masonry resting on a concrete perimeter base. No moisture saturation was found in the masonry (see Figure 51).</w:t>
            </w:r>
          </w:p>
        </w:tc>
        <w:tc>
          <w:tcPr>
            <w:tcW w:w="993" w:type="dxa"/>
            <w:tcBorders>
              <w:bottom w:val="nil"/>
            </w:tcBorders>
          </w:tcPr>
          <w:p w14:paraId="6F7E407F" w14:textId="77777777" w:rsidR="00314D7E" w:rsidRPr="00A26709" w:rsidRDefault="00F978FD">
            <w:pPr>
              <w:pStyle w:val="TableParagraph"/>
              <w:spacing w:line="251" w:lineRule="exact"/>
              <w:ind w:left="356" w:right="344"/>
              <w:jc w:val="center"/>
            </w:pPr>
            <w:r w:rsidRPr="00A26709">
              <w:rPr>
                <w:lang w:val="en-US" w:bidi="en-US"/>
              </w:rPr>
              <w:t>40</w:t>
            </w:r>
          </w:p>
        </w:tc>
      </w:tr>
      <w:tr w:rsidR="00314D7E" w:rsidRPr="00A26709" w14:paraId="2968CB1A" w14:textId="77777777">
        <w:trPr>
          <w:trHeight w:val="1000"/>
        </w:trPr>
        <w:tc>
          <w:tcPr>
            <w:tcW w:w="2129" w:type="dxa"/>
            <w:tcBorders>
              <w:top w:val="nil"/>
              <w:bottom w:val="nil"/>
            </w:tcBorders>
          </w:tcPr>
          <w:p w14:paraId="3583CC68" w14:textId="77777777" w:rsidR="00314D7E" w:rsidRPr="00A26709" w:rsidRDefault="00314D7E">
            <w:pPr>
              <w:pStyle w:val="TableParagraph"/>
              <w:ind w:left="0"/>
              <w:rPr>
                <w:sz w:val="18"/>
              </w:rPr>
            </w:pPr>
          </w:p>
        </w:tc>
        <w:tc>
          <w:tcPr>
            <w:tcW w:w="6944" w:type="dxa"/>
            <w:gridSpan w:val="4"/>
            <w:tcBorders>
              <w:top w:val="nil"/>
              <w:bottom w:val="nil"/>
            </w:tcBorders>
          </w:tcPr>
          <w:p w14:paraId="1C457FB6" w14:textId="77777777" w:rsidR="00314D7E" w:rsidRPr="00A26709" w:rsidRDefault="00F978FD">
            <w:pPr>
              <w:pStyle w:val="TableParagraph"/>
              <w:spacing w:before="35"/>
              <w:ind w:right="95"/>
              <w:jc w:val="both"/>
              <w:rPr>
                <w:sz w:val="20"/>
              </w:rPr>
            </w:pPr>
            <w:r w:rsidRPr="00A26709">
              <w:rPr>
                <w:sz w:val="20"/>
                <w:lang w:val="en-US" w:bidi="en-US"/>
              </w:rPr>
              <w:t>The visual inspection of the foundations of the building did not reveal any crack openings, increased deformations, or any other signs indicating a loss of bearing capacity of the foundations or base, or a rapid deterioration of their technical condition. The building’s foundations have so far been able to withstand the load.</w:t>
            </w:r>
          </w:p>
        </w:tc>
        <w:tc>
          <w:tcPr>
            <w:tcW w:w="993" w:type="dxa"/>
            <w:tcBorders>
              <w:top w:val="nil"/>
              <w:bottom w:val="nil"/>
            </w:tcBorders>
          </w:tcPr>
          <w:p w14:paraId="314118FF" w14:textId="77777777" w:rsidR="00314D7E" w:rsidRPr="00A26709" w:rsidRDefault="00314D7E">
            <w:pPr>
              <w:pStyle w:val="TableParagraph"/>
              <w:ind w:left="0"/>
              <w:rPr>
                <w:sz w:val="18"/>
              </w:rPr>
            </w:pPr>
          </w:p>
        </w:tc>
      </w:tr>
      <w:tr w:rsidR="00314D7E" w:rsidRPr="00A26709" w14:paraId="3BC68237" w14:textId="77777777">
        <w:trPr>
          <w:trHeight w:val="344"/>
        </w:trPr>
        <w:tc>
          <w:tcPr>
            <w:tcW w:w="2129" w:type="dxa"/>
            <w:tcBorders>
              <w:top w:val="nil"/>
              <w:bottom w:val="nil"/>
            </w:tcBorders>
          </w:tcPr>
          <w:p w14:paraId="34445D77" w14:textId="77777777" w:rsidR="00314D7E" w:rsidRPr="00A26709" w:rsidRDefault="00314D7E">
            <w:pPr>
              <w:pStyle w:val="TableParagraph"/>
              <w:ind w:left="0"/>
              <w:rPr>
                <w:sz w:val="18"/>
              </w:rPr>
            </w:pPr>
          </w:p>
        </w:tc>
        <w:tc>
          <w:tcPr>
            <w:tcW w:w="6944" w:type="dxa"/>
            <w:gridSpan w:val="4"/>
            <w:tcBorders>
              <w:top w:val="nil"/>
            </w:tcBorders>
          </w:tcPr>
          <w:p w14:paraId="3DC280D6" w14:textId="77777777" w:rsidR="00314D7E" w:rsidRPr="00A26709" w:rsidRDefault="00F978FD">
            <w:pPr>
              <w:pStyle w:val="TableParagraph"/>
              <w:spacing w:before="35"/>
              <w:rPr>
                <w:b/>
                <w:sz w:val="20"/>
              </w:rPr>
            </w:pPr>
            <w:r w:rsidRPr="00A26709">
              <w:rPr>
                <w:sz w:val="20"/>
                <w:lang w:val="en-US" w:bidi="en-US"/>
              </w:rPr>
              <w:t xml:space="preserve">The technical condition of the foundations is </w:t>
            </w:r>
            <w:r w:rsidRPr="00A26709">
              <w:rPr>
                <w:b/>
                <w:sz w:val="20"/>
                <w:lang w:val="en-US" w:bidi="en-US"/>
              </w:rPr>
              <w:t>satisfactory (wear 40%).</w:t>
            </w:r>
          </w:p>
        </w:tc>
        <w:tc>
          <w:tcPr>
            <w:tcW w:w="993" w:type="dxa"/>
            <w:tcBorders>
              <w:top w:val="nil"/>
              <w:bottom w:val="nil"/>
            </w:tcBorders>
          </w:tcPr>
          <w:p w14:paraId="69D56D14" w14:textId="77777777" w:rsidR="00314D7E" w:rsidRPr="00A26709" w:rsidRDefault="00314D7E">
            <w:pPr>
              <w:pStyle w:val="TableParagraph"/>
              <w:ind w:left="0"/>
              <w:rPr>
                <w:sz w:val="18"/>
              </w:rPr>
            </w:pPr>
          </w:p>
        </w:tc>
      </w:tr>
      <w:tr w:rsidR="00314D7E" w:rsidRPr="00A26709" w14:paraId="5C874DF0" w14:textId="77777777">
        <w:trPr>
          <w:trHeight w:val="2157"/>
        </w:trPr>
        <w:tc>
          <w:tcPr>
            <w:tcW w:w="2129" w:type="dxa"/>
            <w:tcBorders>
              <w:top w:val="nil"/>
              <w:bottom w:val="nil"/>
            </w:tcBorders>
          </w:tcPr>
          <w:p w14:paraId="497E4BAD" w14:textId="77777777" w:rsidR="00314D7E" w:rsidRPr="00A26709" w:rsidRDefault="00314D7E">
            <w:pPr>
              <w:pStyle w:val="TableParagraph"/>
              <w:ind w:left="0"/>
              <w:rPr>
                <w:sz w:val="18"/>
              </w:rPr>
            </w:pPr>
          </w:p>
        </w:tc>
        <w:tc>
          <w:tcPr>
            <w:tcW w:w="113" w:type="dxa"/>
            <w:vMerge w:val="restart"/>
            <w:tcBorders>
              <w:top w:val="nil"/>
            </w:tcBorders>
          </w:tcPr>
          <w:p w14:paraId="0D2A0192" w14:textId="77777777" w:rsidR="00314D7E" w:rsidRPr="00A26709" w:rsidRDefault="00314D7E">
            <w:pPr>
              <w:pStyle w:val="TableParagraph"/>
              <w:ind w:left="0"/>
              <w:rPr>
                <w:sz w:val="18"/>
              </w:rPr>
            </w:pPr>
          </w:p>
        </w:tc>
        <w:tc>
          <w:tcPr>
            <w:tcW w:w="3358" w:type="dxa"/>
            <w:tcBorders>
              <w:bottom w:val="nil"/>
            </w:tcBorders>
          </w:tcPr>
          <w:p w14:paraId="1F8AE9B9" w14:textId="77777777" w:rsidR="00314D7E" w:rsidRPr="00A26709" w:rsidRDefault="00314D7E">
            <w:pPr>
              <w:pStyle w:val="TableParagraph"/>
              <w:spacing w:before="5"/>
              <w:ind w:left="0"/>
              <w:rPr>
                <w:i/>
                <w:sz w:val="3"/>
              </w:rPr>
            </w:pPr>
          </w:p>
          <w:p w14:paraId="2F353414" w14:textId="77777777" w:rsidR="00314D7E" w:rsidRPr="00A26709" w:rsidRDefault="00F978FD">
            <w:pPr>
              <w:pStyle w:val="TableParagraph"/>
              <w:rPr>
                <w:sz w:val="20"/>
              </w:rPr>
            </w:pPr>
            <w:r w:rsidRPr="00A26709">
              <w:rPr>
                <w:noProof/>
                <w:sz w:val="20"/>
                <w:lang w:val="en-US" w:bidi="en-US"/>
              </w:rPr>
              <w:drawing>
                <wp:inline distT="0" distB="0" distL="0" distR="0" wp14:anchorId="256B2219" wp14:editId="1A07EB81">
                  <wp:extent cx="2012641" cy="1341120"/>
                  <wp:effectExtent l="0" t="0" r="0" b="0"/>
                  <wp:docPr id="105"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8.jpeg"/>
                          <pic:cNvPicPr/>
                        </pic:nvPicPr>
                        <pic:blipFill>
                          <a:blip r:embed="rId78" cstate="print"/>
                          <a:stretch>
                            <a:fillRect/>
                          </a:stretch>
                        </pic:blipFill>
                        <pic:spPr>
                          <a:xfrm>
                            <a:off x="0" y="0"/>
                            <a:ext cx="2012641" cy="1341120"/>
                          </a:xfrm>
                          <a:prstGeom prst="rect">
                            <a:avLst/>
                          </a:prstGeom>
                        </pic:spPr>
                      </pic:pic>
                    </a:graphicData>
                  </a:graphic>
                </wp:inline>
              </w:drawing>
            </w:r>
          </w:p>
        </w:tc>
        <w:tc>
          <w:tcPr>
            <w:tcW w:w="3358" w:type="dxa"/>
            <w:tcBorders>
              <w:bottom w:val="nil"/>
            </w:tcBorders>
          </w:tcPr>
          <w:p w14:paraId="271B9CE3" w14:textId="77777777" w:rsidR="00314D7E" w:rsidRPr="00A26709" w:rsidRDefault="00F978FD">
            <w:pPr>
              <w:pStyle w:val="TableParagraph"/>
              <w:ind w:left="106"/>
              <w:rPr>
                <w:sz w:val="20"/>
              </w:rPr>
            </w:pPr>
            <w:r w:rsidRPr="00A26709">
              <w:rPr>
                <w:noProof/>
                <w:sz w:val="20"/>
                <w:lang w:val="en-US" w:bidi="en-US"/>
              </w:rPr>
              <w:drawing>
                <wp:inline distT="0" distB="0" distL="0" distR="0" wp14:anchorId="3CE28636" wp14:editId="594390FE">
                  <wp:extent cx="2012895" cy="1341120"/>
                  <wp:effectExtent l="0" t="0" r="0" b="0"/>
                  <wp:docPr id="107"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9.jpeg"/>
                          <pic:cNvPicPr/>
                        </pic:nvPicPr>
                        <pic:blipFill>
                          <a:blip r:embed="rId79" cstate="print"/>
                          <a:stretch>
                            <a:fillRect/>
                          </a:stretch>
                        </pic:blipFill>
                        <pic:spPr>
                          <a:xfrm>
                            <a:off x="0" y="0"/>
                            <a:ext cx="2012895" cy="1341120"/>
                          </a:xfrm>
                          <a:prstGeom prst="rect">
                            <a:avLst/>
                          </a:prstGeom>
                        </pic:spPr>
                      </pic:pic>
                    </a:graphicData>
                  </a:graphic>
                </wp:inline>
              </w:drawing>
            </w:r>
          </w:p>
        </w:tc>
        <w:tc>
          <w:tcPr>
            <w:tcW w:w="115" w:type="dxa"/>
            <w:vMerge w:val="restart"/>
            <w:tcBorders>
              <w:top w:val="nil"/>
            </w:tcBorders>
          </w:tcPr>
          <w:p w14:paraId="695E7E17" w14:textId="77777777" w:rsidR="00314D7E" w:rsidRPr="00A26709" w:rsidRDefault="00314D7E">
            <w:pPr>
              <w:pStyle w:val="TableParagraph"/>
              <w:ind w:left="0"/>
              <w:rPr>
                <w:sz w:val="18"/>
              </w:rPr>
            </w:pPr>
          </w:p>
        </w:tc>
        <w:tc>
          <w:tcPr>
            <w:tcW w:w="993" w:type="dxa"/>
            <w:tcBorders>
              <w:top w:val="nil"/>
              <w:bottom w:val="nil"/>
            </w:tcBorders>
          </w:tcPr>
          <w:p w14:paraId="69181916" w14:textId="77777777" w:rsidR="00314D7E" w:rsidRPr="00A26709" w:rsidRDefault="00314D7E">
            <w:pPr>
              <w:pStyle w:val="TableParagraph"/>
              <w:ind w:left="0"/>
              <w:rPr>
                <w:sz w:val="18"/>
              </w:rPr>
            </w:pPr>
          </w:p>
        </w:tc>
      </w:tr>
      <w:tr w:rsidR="00314D7E" w:rsidRPr="00A26709" w14:paraId="3C5062E7" w14:textId="77777777">
        <w:trPr>
          <w:trHeight w:val="633"/>
        </w:trPr>
        <w:tc>
          <w:tcPr>
            <w:tcW w:w="2129" w:type="dxa"/>
            <w:tcBorders>
              <w:top w:val="nil"/>
            </w:tcBorders>
          </w:tcPr>
          <w:p w14:paraId="4DC5CE12" w14:textId="77777777" w:rsidR="00314D7E" w:rsidRPr="00A26709" w:rsidRDefault="00314D7E">
            <w:pPr>
              <w:pStyle w:val="TableParagraph"/>
              <w:ind w:left="0"/>
              <w:rPr>
                <w:sz w:val="18"/>
              </w:rPr>
            </w:pPr>
          </w:p>
        </w:tc>
        <w:tc>
          <w:tcPr>
            <w:tcW w:w="113" w:type="dxa"/>
            <w:vMerge/>
            <w:tcBorders>
              <w:top w:val="nil"/>
            </w:tcBorders>
          </w:tcPr>
          <w:p w14:paraId="387F793B" w14:textId="77777777" w:rsidR="00314D7E" w:rsidRPr="00A26709" w:rsidRDefault="00314D7E">
            <w:pPr>
              <w:rPr>
                <w:sz w:val="2"/>
                <w:szCs w:val="2"/>
              </w:rPr>
            </w:pPr>
          </w:p>
        </w:tc>
        <w:tc>
          <w:tcPr>
            <w:tcW w:w="3358" w:type="dxa"/>
            <w:tcBorders>
              <w:top w:val="nil"/>
              <w:bottom w:val="single" w:sz="8" w:space="0" w:color="000000"/>
            </w:tcBorders>
          </w:tcPr>
          <w:p w14:paraId="0D5AAD78" w14:textId="77777777" w:rsidR="00314D7E" w:rsidRPr="00A26709" w:rsidRDefault="00F978FD">
            <w:pPr>
              <w:pStyle w:val="TableParagraph"/>
              <w:spacing w:before="53"/>
              <w:ind w:left="103" w:right="100"/>
              <w:jc w:val="center"/>
              <w:rPr>
                <w:sz w:val="20"/>
              </w:rPr>
            </w:pPr>
            <w:r w:rsidRPr="00A26709">
              <w:rPr>
                <w:sz w:val="20"/>
                <w:lang w:val="en-US" w:bidi="en-US"/>
              </w:rPr>
              <w:t xml:space="preserve">Figure 50. Internal brick </w:t>
            </w:r>
            <w:proofErr w:type="gramStart"/>
            <w:r w:rsidRPr="00A26709">
              <w:rPr>
                <w:sz w:val="20"/>
                <w:lang w:val="en-US" w:bidi="en-US"/>
              </w:rPr>
              <w:t>load-bearing</w:t>
            </w:r>
            <w:proofErr w:type="gramEnd"/>
          </w:p>
          <w:p w14:paraId="6ABD90AF" w14:textId="77777777" w:rsidR="00314D7E" w:rsidRPr="00A26709" w:rsidRDefault="00F978FD">
            <w:pPr>
              <w:pStyle w:val="TableParagraph"/>
              <w:spacing w:before="1"/>
              <w:ind w:left="105" w:right="96"/>
              <w:jc w:val="center"/>
              <w:rPr>
                <w:sz w:val="20"/>
              </w:rPr>
            </w:pPr>
            <w:r w:rsidRPr="00A26709">
              <w:rPr>
                <w:sz w:val="20"/>
                <w:lang w:val="en-US" w:bidi="en-US"/>
              </w:rPr>
              <w:t>wall</w:t>
            </w:r>
          </w:p>
        </w:tc>
        <w:tc>
          <w:tcPr>
            <w:tcW w:w="3358" w:type="dxa"/>
            <w:tcBorders>
              <w:top w:val="nil"/>
              <w:bottom w:val="single" w:sz="8" w:space="0" w:color="000000"/>
            </w:tcBorders>
          </w:tcPr>
          <w:p w14:paraId="05647D58" w14:textId="77777777" w:rsidR="00314D7E" w:rsidRPr="00A26709" w:rsidRDefault="00F978FD" w:rsidP="004E6F0E">
            <w:pPr>
              <w:pStyle w:val="TableParagraph"/>
              <w:spacing w:before="15"/>
              <w:ind w:left="165"/>
              <w:jc w:val="center"/>
              <w:rPr>
                <w:sz w:val="20"/>
              </w:rPr>
            </w:pPr>
            <w:r w:rsidRPr="00A26709">
              <w:rPr>
                <w:sz w:val="20"/>
                <w:lang w:val="en-US" w:bidi="en-US"/>
              </w:rPr>
              <w:t>Figure 51. Moisture content of the masonry (0% RH).</w:t>
            </w:r>
          </w:p>
        </w:tc>
        <w:tc>
          <w:tcPr>
            <w:tcW w:w="115" w:type="dxa"/>
            <w:vMerge/>
            <w:tcBorders>
              <w:top w:val="nil"/>
            </w:tcBorders>
          </w:tcPr>
          <w:p w14:paraId="7B293E6E" w14:textId="77777777" w:rsidR="00314D7E" w:rsidRPr="00A26709" w:rsidRDefault="00314D7E">
            <w:pPr>
              <w:rPr>
                <w:sz w:val="2"/>
                <w:szCs w:val="2"/>
              </w:rPr>
            </w:pPr>
          </w:p>
        </w:tc>
        <w:tc>
          <w:tcPr>
            <w:tcW w:w="993" w:type="dxa"/>
            <w:tcBorders>
              <w:top w:val="nil"/>
            </w:tcBorders>
          </w:tcPr>
          <w:p w14:paraId="784CFB44" w14:textId="77777777" w:rsidR="00314D7E" w:rsidRPr="00A26709" w:rsidRDefault="00314D7E">
            <w:pPr>
              <w:pStyle w:val="TableParagraph"/>
              <w:ind w:left="0"/>
              <w:rPr>
                <w:sz w:val="18"/>
              </w:rPr>
            </w:pPr>
          </w:p>
        </w:tc>
      </w:tr>
      <w:tr w:rsidR="00314D7E" w:rsidRPr="00A26709" w14:paraId="71FCA9CE" w14:textId="77777777">
        <w:trPr>
          <w:trHeight w:val="253"/>
        </w:trPr>
        <w:tc>
          <w:tcPr>
            <w:tcW w:w="2129" w:type="dxa"/>
          </w:tcPr>
          <w:p w14:paraId="72EF13DA" w14:textId="77777777" w:rsidR="00314D7E" w:rsidRPr="00A26709" w:rsidRDefault="00F978FD">
            <w:pPr>
              <w:pStyle w:val="TableParagraph"/>
              <w:spacing w:line="234" w:lineRule="exact"/>
              <w:rPr>
                <w:b/>
              </w:rPr>
            </w:pPr>
            <w:r w:rsidRPr="00A26709">
              <w:rPr>
                <w:b/>
                <w:lang w:val="en-US" w:bidi="en-US"/>
              </w:rPr>
              <w:t>4.2.</w:t>
            </w:r>
          </w:p>
        </w:tc>
        <w:tc>
          <w:tcPr>
            <w:tcW w:w="6944" w:type="dxa"/>
            <w:gridSpan w:val="4"/>
            <w:tcBorders>
              <w:top w:val="single" w:sz="8" w:space="0" w:color="000000"/>
            </w:tcBorders>
          </w:tcPr>
          <w:p w14:paraId="58D98D87" w14:textId="77777777" w:rsidR="00314D7E" w:rsidRPr="00A26709" w:rsidRDefault="00F978FD">
            <w:pPr>
              <w:pStyle w:val="TableParagraph"/>
              <w:spacing w:line="234" w:lineRule="exact"/>
              <w:rPr>
                <w:b/>
              </w:rPr>
            </w:pPr>
            <w:r w:rsidRPr="00A26709">
              <w:rPr>
                <w:b/>
                <w:lang w:val="en-US" w:bidi="en-US"/>
              </w:rPr>
              <w:t>load-bearing walls, opening beams and lintels</w:t>
            </w:r>
          </w:p>
        </w:tc>
        <w:tc>
          <w:tcPr>
            <w:tcW w:w="993" w:type="dxa"/>
          </w:tcPr>
          <w:p w14:paraId="2D174D49" w14:textId="77777777" w:rsidR="00314D7E" w:rsidRPr="00A26709" w:rsidRDefault="00F978FD">
            <w:pPr>
              <w:pStyle w:val="TableParagraph"/>
              <w:spacing w:line="234" w:lineRule="exact"/>
              <w:ind w:left="356" w:right="344"/>
              <w:jc w:val="center"/>
              <w:rPr>
                <w:b/>
              </w:rPr>
            </w:pPr>
            <w:r w:rsidRPr="00A26709">
              <w:rPr>
                <w:b/>
                <w:lang w:val="en-US" w:bidi="en-US"/>
              </w:rPr>
              <w:t>40</w:t>
            </w:r>
          </w:p>
        </w:tc>
      </w:tr>
      <w:tr w:rsidR="00314D7E" w:rsidRPr="00A26709" w14:paraId="5915FEF5" w14:textId="77777777">
        <w:trPr>
          <w:trHeight w:val="3727"/>
        </w:trPr>
        <w:tc>
          <w:tcPr>
            <w:tcW w:w="2129" w:type="dxa"/>
          </w:tcPr>
          <w:p w14:paraId="3B71925C" w14:textId="34FA5675" w:rsidR="00314D7E" w:rsidRPr="00A26709" w:rsidRDefault="00F978FD" w:rsidP="00FF3D11">
            <w:pPr>
              <w:pStyle w:val="TableParagraph"/>
              <w:tabs>
                <w:tab w:val="left" w:pos="1050"/>
              </w:tabs>
              <w:ind w:right="96"/>
              <w:jc w:val="both"/>
              <w:rPr>
                <w:sz w:val="18"/>
              </w:rPr>
            </w:pPr>
            <w:r w:rsidRPr="00A26709">
              <w:rPr>
                <w:sz w:val="18"/>
                <w:lang w:val="en-US" w:bidi="en-US"/>
              </w:rPr>
              <w:t xml:space="preserve">4.2.1. design and material (construction product) of external load-bearing walls of the basement; </w:t>
            </w:r>
            <w:r w:rsidRPr="00A26709">
              <w:rPr>
                <w:spacing w:val="-1"/>
                <w:sz w:val="18"/>
                <w:lang w:val="en-US" w:bidi="en-US"/>
              </w:rPr>
              <w:t xml:space="preserve">structural </w:t>
            </w:r>
            <w:r w:rsidRPr="00A26709">
              <w:rPr>
                <w:sz w:val="18"/>
                <w:lang w:val="en-US" w:bidi="en-US"/>
              </w:rPr>
              <w:t xml:space="preserve">diagrams; thickness </w:t>
            </w:r>
            <w:r w:rsidRPr="00A26709">
              <w:rPr>
                <w:spacing w:val="-2"/>
                <w:sz w:val="18"/>
                <w:lang w:val="en-US" w:bidi="en-US"/>
              </w:rPr>
              <w:t xml:space="preserve">and </w:t>
            </w:r>
            <w:r w:rsidRPr="00A26709">
              <w:rPr>
                <w:sz w:val="18"/>
                <w:lang w:val="en-US" w:bidi="en-US"/>
              </w:rPr>
              <w:t xml:space="preserve">cross-section of the </w:t>
            </w:r>
            <w:r w:rsidRPr="00A26709">
              <w:rPr>
                <w:spacing w:val="-1"/>
                <w:sz w:val="18"/>
                <w:lang w:val="en-US" w:bidi="en-US"/>
              </w:rPr>
              <w:t xml:space="preserve">main </w:t>
            </w:r>
            <w:r w:rsidRPr="00A26709">
              <w:rPr>
                <w:sz w:val="18"/>
                <w:lang w:val="en-US" w:bidi="en-US"/>
              </w:rPr>
              <w:t xml:space="preserve">structural elements; separating insulation and </w:t>
            </w:r>
            <w:proofErr w:type="spellStart"/>
            <w:r w:rsidRPr="00A26709">
              <w:rPr>
                <w:sz w:val="18"/>
                <w:lang w:val="en-US" w:bidi="en-US"/>
              </w:rPr>
              <w:t>vapour</w:t>
            </w:r>
            <w:proofErr w:type="spellEnd"/>
            <w:r w:rsidRPr="00A26709">
              <w:rPr>
                <w:sz w:val="18"/>
                <w:lang w:val="en-US" w:bidi="en-US"/>
              </w:rPr>
              <w:t xml:space="preserve"> barrier; </w:t>
            </w:r>
            <w:r w:rsidRPr="00A26709">
              <w:rPr>
                <w:spacing w:val="-1"/>
                <w:sz w:val="18"/>
                <w:lang w:val="en-US" w:bidi="en-US"/>
              </w:rPr>
              <w:t xml:space="preserve">strength of </w:t>
            </w:r>
            <w:r w:rsidRPr="00A26709">
              <w:rPr>
                <w:sz w:val="18"/>
                <w:lang w:val="en-US" w:bidi="en-US"/>
              </w:rPr>
              <w:t xml:space="preserve">materials used in basement </w:t>
            </w:r>
            <w:proofErr w:type="gramStart"/>
            <w:r w:rsidRPr="00A26709">
              <w:rPr>
                <w:spacing w:val="-1"/>
                <w:sz w:val="18"/>
                <w:lang w:val="en-US" w:bidi="en-US"/>
              </w:rPr>
              <w:t xml:space="preserve">walls </w:t>
            </w:r>
            <w:r w:rsidRPr="00A26709">
              <w:rPr>
                <w:sz w:val="18"/>
                <w:lang w:val="en-US" w:bidi="en-US"/>
              </w:rPr>
              <w:t xml:space="preserve"> ,</w:t>
            </w:r>
            <w:proofErr w:type="gramEnd"/>
            <w:r w:rsidRPr="00A26709">
              <w:rPr>
                <w:sz w:val="18"/>
                <w:lang w:val="en-US" w:bidi="en-US"/>
              </w:rPr>
              <w:t xml:space="preserve"> results of tests on structural </w:t>
            </w:r>
            <w:r w:rsidRPr="00A26709">
              <w:rPr>
                <w:spacing w:val="-1"/>
                <w:sz w:val="18"/>
                <w:lang w:val="en-US" w:bidi="en-US"/>
              </w:rPr>
              <w:t xml:space="preserve">elements </w:t>
            </w:r>
            <w:r w:rsidRPr="00A26709">
              <w:rPr>
                <w:sz w:val="18"/>
                <w:lang w:val="en-US" w:bidi="en-US"/>
              </w:rPr>
              <w:t xml:space="preserve">and </w:t>
            </w:r>
            <w:r w:rsidRPr="00A26709">
              <w:rPr>
                <w:spacing w:val="-2"/>
                <w:sz w:val="18"/>
                <w:lang w:val="en-US" w:bidi="en-US"/>
              </w:rPr>
              <w:t>masonry</w:t>
            </w:r>
            <w:r w:rsidRPr="00A26709">
              <w:rPr>
                <w:sz w:val="18"/>
                <w:lang w:val="en-US" w:bidi="en-US"/>
              </w:rPr>
              <w:t xml:space="preserve"> strength estimates; results of control probing; weak points in the masonry of load-bearing walls; </w:t>
            </w:r>
          </w:p>
        </w:tc>
        <w:tc>
          <w:tcPr>
            <w:tcW w:w="6944" w:type="dxa"/>
            <w:gridSpan w:val="4"/>
          </w:tcPr>
          <w:p w14:paraId="0F089ECE" w14:textId="77777777" w:rsidR="00314D7E" w:rsidRPr="00A26709" w:rsidRDefault="00F978FD">
            <w:pPr>
              <w:pStyle w:val="TableParagraph"/>
              <w:rPr>
                <w:sz w:val="20"/>
              </w:rPr>
            </w:pPr>
            <w:r w:rsidRPr="00A26709">
              <w:rPr>
                <w:sz w:val="20"/>
                <w:lang w:val="en-US" w:bidi="en-US"/>
              </w:rPr>
              <w:t xml:space="preserve">C.5 Brick masonry </w:t>
            </w:r>
            <w:proofErr w:type="gramStart"/>
            <w:r w:rsidRPr="00A26709">
              <w:rPr>
                <w:sz w:val="20"/>
                <w:lang w:val="en-US" w:bidi="en-US"/>
              </w:rPr>
              <w:t>walls;</w:t>
            </w:r>
            <w:proofErr w:type="gramEnd"/>
          </w:p>
          <w:p w14:paraId="58C0EDF8" w14:textId="77777777" w:rsidR="00314D7E" w:rsidRPr="00A26709" w:rsidRDefault="00F978FD">
            <w:pPr>
              <w:pStyle w:val="TableParagraph"/>
              <w:spacing w:before="120"/>
              <w:ind w:right="93"/>
              <w:jc w:val="both"/>
              <w:rPr>
                <w:sz w:val="20"/>
              </w:rPr>
            </w:pPr>
            <w:r w:rsidRPr="00A26709">
              <w:rPr>
                <w:sz w:val="20"/>
                <w:lang w:val="en-US" w:bidi="en-US"/>
              </w:rPr>
              <w:t>The external load-bearing wall structure is constructed along the perimeter of the building, of clay brick ~32 cm thick (full brick dimensions (±1 cm): 20x10x6 cm) (see Figures 52–53).</w:t>
            </w:r>
          </w:p>
          <w:p w14:paraId="7C763894" w14:textId="77777777" w:rsidR="00314D7E" w:rsidRPr="00A26709" w:rsidRDefault="00F978FD">
            <w:pPr>
              <w:pStyle w:val="TableParagraph"/>
              <w:ind w:right="94"/>
              <w:jc w:val="both"/>
              <w:rPr>
                <w:sz w:val="20"/>
              </w:rPr>
            </w:pPr>
            <w:r w:rsidRPr="00A26709">
              <w:rPr>
                <w:sz w:val="20"/>
                <w:lang w:val="en-US" w:bidi="en-US"/>
              </w:rPr>
              <w:t>The brick masonry of the basement is saturated with capillary moisture, suggesting non-functional horizontal waterproofing (see Figures 54–55). Historical crack openings were identified throughout the height of the structure, with no further development recorded.</w:t>
            </w:r>
          </w:p>
          <w:p w14:paraId="5E657EC6" w14:textId="77777777" w:rsidR="00314D7E" w:rsidRPr="00A26709" w:rsidRDefault="00F978FD">
            <w:pPr>
              <w:pStyle w:val="TableParagraph"/>
              <w:spacing w:before="80"/>
              <w:jc w:val="both"/>
              <w:rPr>
                <w:b/>
                <w:sz w:val="20"/>
              </w:rPr>
            </w:pPr>
            <w:r w:rsidRPr="00A26709">
              <w:rPr>
                <w:sz w:val="20"/>
                <w:lang w:val="en-US" w:bidi="en-US"/>
              </w:rPr>
              <w:t xml:space="preserve">The technical condition of the basement load-bearing external walls is </w:t>
            </w:r>
            <w:r w:rsidRPr="00A26709">
              <w:rPr>
                <w:b/>
                <w:sz w:val="20"/>
                <w:lang w:val="en-US" w:bidi="en-US"/>
              </w:rPr>
              <w:t>satisfactory (wear 40%).</w:t>
            </w:r>
          </w:p>
        </w:tc>
        <w:tc>
          <w:tcPr>
            <w:tcW w:w="993" w:type="dxa"/>
          </w:tcPr>
          <w:p w14:paraId="76BD5941" w14:textId="77777777" w:rsidR="00314D7E" w:rsidRPr="00A26709" w:rsidRDefault="00F978FD">
            <w:pPr>
              <w:pStyle w:val="TableParagraph"/>
              <w:spacing w:line="251" w:lineRule="exact"/>
              <w:ind w:left="356" w:right="344"/>
              <w:jc w:val="center"/>
            </w:pPr>
            <w:r w:rsidRPr="00A26709">
              <w:rPr>
                <w:lang w:val="en-US" w:bidi="en-US"/>
              </w:rPr>
              <w:t>40</w:t>
            </w:r>
          </w:p>
        </w:tc>
      </w:tr>
    </w:tbl>
    <w:p w14:paraId="3BE2F005" w14:textId="77777777" w:rsidR="00314D7E" w:rsidRPr="00A26709" w:rsidRDefault="00314D7E">
      <w:pPr>
        <w:spacing w:line="251"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17A96975" w14:textId="77777777">
        <w:trPr>
          <w:trHeight w:val="2543"/>
        </w:trPr>
        <w:tc>
          <w:tcPr>
            <w:tcW w:w="2129" w:type="dxa"/>
            <w:vMerge w:val="restart"/>
          </w:tcPr>
          <w:p w14:paraId="131FAFBC" w14:textId="08096C31" w:rsidR="00314D7E" w:rsidRPr="00A26709" w:rsidRDefault="00FF3D11" w:rsidP="00FF3D11">
            <w:pPr>
              <w:pStyle w:val="TableParagraph"/>
              <w:tabs>
                <w:tab w:val="left" w:pos="1381"/>
              </w:tabs>
              <w:ind w:right="96"/>
              <w:jc w:val="both"/>
              <w:rPr>
                <w:sz w:val="18"/>
              </w:rPr>
            </w:pPr>
            <w:r w:rsidRPr="00A26709">
              <w:rPr>
                <w:spacing w:val="-1"/>
                <w:sz w:val="18"/>
                <w:lang w:val="en-US" w:bidi="en-US"/>
              </w:rPr>
              <w:lastRenderedPageBreak/>
              <w:t xml:space="preserve">crack </w:t>
            </w:r>
            <w:r w:rsidR="00F978FD" w:rsidRPr="00A26709">
              <w:rPr>
                <w:sz w:val="18"/>
                <w:lang w:val="en-US" w:bidi="en-US"/>
              </w:rPr>
              <w:t xml:space="preserve">size </w:t>
            </w:r>
            <w:r w:rsidR="00F978FD" w:rsidRPr="00A26709">
              <w:rPr>
                <w:spacing w:val="-1"/>
                <w:sz w:val="18"/>
                <w:lang w:val="en-US" w:bidi="en-US"/>
              </w:rPr>
              <w:t>measurements</w:t>
            </w:r>
            <w:r w:rsidR="00F978FD" w:rsidRPr="00A26709">
              <w:rPr>
                <w:sz w:val="18"/>
                <w:lang w:val="en-US" w:bidi="en-US"/>
              </w:rPr>
              <w:t xml:space="preserve">; </w:t>
            </w:r>
            <w:r w:rsidR="00F978FD" w:rsidRPr="00A26709">
              <w:rPr>
                <w:spacing w:val="-1"/>
                <w:sz w:val="18"/>
                <w:lang w:val="en-US" w:bidi="en-US"/>
              </w:rPr>
              <w:t xml:space="preserve">crack </w:t>
            </w:r>
            <w:r w:rsidR="00F978FD" w:rsidRPr="00A26709">
              <w:rPr>
                <w:sz w:val="18"/>
                <w:lang w:val="en-US" w:bidi="en-US"/>
              </w:rPr>
              <w:t>development monitoring data; biological damage in wooden elements</w:t>
            </w:r>
          </w:p>
        </w:tc>
        <w:tc>
          <w:tcPr>
            <w:tcW w:w="113" w:type="dxa"/>
            <w:vMerge w:val="restart"/>
          </w:tcPr>
          <w:p w14:paraId="41A571F3" w14:textId="77777777" w:rsidR="00314D7E" w:rsidRPr="00A26709" w:rsidRDefault="00314D7E">
            <w:pPr>
              <w:pStyle w:val="TableParagraph"/>
              <w:ind w:left="0"/>
              <w:rPr>
                <w:sz w:val="18"/>
              </w:rPr>
            </w:pPr>
          </w:p>
        </w:tc>
        <w:tc>
          <w:tcPr>
            <w:tcW w:w="3358" w:type="dxa"/>
            <w:tcBorders>
              <w:top w:val="single" w:sz="8" w:space="0" w:color="000000"/>
            </w:tcBorders>
          </w:tcPr>
          <w:p w14:paraId="03114907" w14:textId="77777777" w:rsidR="00314D7E" w:rsidRPr="00A26709" w:rsidRDefault="00F978FD">
            <w:pPr>
              <w:pStyle w:val="TableParagraph"/>
              <w:ind w:left="118"/>
              <w:rPr>
                <w:sz w:val="20"/>
              </w:rPr>
            </w:pPr>
            <w:r w:rsidRPr="00A26709">
              <w:rPr>
                <w:noProof/>
                <w:sz w:val="20"/>
                <w:lang w:val="en-US" w:bidi="en-US"/>
              </w:rPr>
              <w:drawing>
                <wp:inline distT="0" distB="0" distL="0" distR="0" wp14:anchorId="101E5624" wp14:editId="76DB4BD6">
                  <wp:extent cx="1996407" cy="1328547"/>
                  <wp:effectExtent l="0" t="0" r="0" b="0"/>
                  <wp:docPr id="109"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60.jpeg"/>
                          <pic:cNvPicPr/>
                        </pic:nvPicPr>
                        <pic:blipFill>
                          <a:blip r:embed="rId80" cstate="print"/>
                          <a:stretch>
                            <a:fillRect/>
                          </a:stretch>
                        </pic:blipFill>
                        <pic:spPr>
                          <a:xfrm>
                            <a:off x="0" y="0"/>
                            <a:ext cx="1996407" cy="1328547"/>
                          </a:xfrm>
                          <a:prstGeom prst="rect">
                            <a:avLst/>
                          </a:prstGeom>
                        </pic:spPr>
                      </pic:pic>
                    </a:graphicData>
                  </a:graphic>
                </wp:inline>
              </w:drawing>
            </w:r>
          </w:p>
          <w:p w14:paraId="492B4B8A" w14:textId="77777777" w:rsidR="00314D7E" w:rsidRPr="00A26709" w:rsidRDefault="00F978FD">
            <w:pPr>
              <w:pStyle w:val="TableParagraph"/>
              <w:ind w:left="129"/>
              <w:rPr>
                <w:sz w:val="20"/>
              </w:rPr>
            </w:pPr>
            <w:r w:rsidRPr="00A26709">
              <w:rPr>
                <w:sz w:val="20"/>
                <w:lang w:val="en-US" w:bidi="en-US"/>
              </w:rPr>
              <w:t>Figure 52. Load-bearing masonry wall in the basement</w:t>
            </w:r>
          </w:p>
        </w:tc>
        <w:tc>
          <w:tcPr>
            <w:tcW w:w="3358" w:type="dxa"/>
            <w:tcBorders>
              <w:top w:val="single" w:sz="8" w:space="0" w:color="000000"/>
            </w:tcBorders>
          </w:tcPr>
          <w:p w14:paraId="1CFDB73E" w14:textId="77777777" w:rsidR="00314D7E" w:rsidRPr="00A26709" w:rsidRDefault="00F978FD">
            <w:pPr>
              <w:pStyle w:val="TableParagraph"/>
              <w:ind w:left="117"/>
              <w:rPr>
                <w:sz w:val="20"/>
              </w:rPr>
            </w:pPr>
            <w:r w:rsidRPr="00A26709">
              <w:rPr>
                <w:noProof/>
                <w:sz w:val="20"/>
                <w:lang w:val="en-US" w:bidi="en-US"/>
              </w:rPr>
              <w:drawing>
                <wp:inline distT="0" distB="0" distL="0" distR="0" wp14:anchorId="55F949C0" wp14:editId="578F3213">
                  <wp:extent cx="1997312" cy="1332738"/>
                  <wp:effectExtent l="0" t="0" r="0" b="0"/>
                  <wp:docPr id="111"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1.jpeg"/>
                          <pic:cNvPicPr/>
                        </pic:nvPicPr>
                        <pic:blipFill>
                          <a:blip r:embed="rId81" cstate="print"/>
                          <a:stretch>
                            <a:fillRect/>
                          </a:stretch>
                        </pic:blipFill>
                        <pic:spPr>
                          <a:xfrm>
                            <a:off x="0" y="0"/>
                            <a:ext cx="1997312" cy="1332738"/>
                          </a:xfrm>
                          <a:prstGeom prst="rect">
                            <a:avLst/>
                          </a:prstGeom>
                        </pic:spPr>
                      </pic:pic>
                    </a:graphicData>
                  </a:graphic>
                </wp:inline>
              </w:drawing>
            </w:r>
          </w:p>
          <w:p w14:paraId="4C6B824A" w14:textId="77777777" w:rsidR="00314D7E" w:rsidRPr="00A26709" w:rsidRDefault="00F978FD">
            <w:pPr>
              <w:pStyle w:val="TableParagraph"/>
              <w:spacing w:line="211" w:lineRule="exact"/>
              <w:ind w:left="105" w:right="99"/>
              <w:jc w:val="center"/>
              <w:rPr>
                <w:sz w:val="20"/>
              </w:rPr>
            </w:pPr>
            <w:r w:rsidRPr="00A26709">
              <w:rPr>
                <w:sz w:val="20"/>
                <w:lang w:val="en-US" w:bidi="en-US"/>
              </w:rPr>
              <w:t>Figure 53. Thickness of the load-bearing masonry wall</w:t>
            </w:r>
          </w:p>
          <w:p w14:paraId="537236A2" w14:textId="77777777" w:rsidR="00314D7E" w:rsidRPr="00A26709" w:rsidRDefault="00F978FD">
            <w:pPr>
              <w:pStyle w:val="TableParagraph"/>
              <w:spacing w:line="214" w:lineRule="exact"/>
              <w:ind w:left="105" w:right="94"/>
              <w:jc w:val="center"/>
              <w:rPr>
                <w:sz w:val="20"/>
              </w:rPr>
            </w:pPr>
            <w:r w:rsidRPr="00A26709">
              <w:rPr>
                <w:sz w:val="20"/>
                <w:lang w:val="en-US" w:bidi="en-US"/>
              </w:rPr>
              <w:t>(32 cm)</w:t>
            </w:r>
          </w:p>
        </w:tc>
        <w:tc>
          <w:tcPr>
            <w:tcW w:w="115" w:type="dxa"/>
            <w:vMerge w:val="restart"/>
          </w:tcPr>
          <w:p w14:paraId="5FA6D850" w14:textId="77777777" w:rsidR="00314D7E" w:rsidRPr="00A26709" w:rsidRDefault="00314D7E">
            <w:pPr>
              <w:pStyle w:val="TableParagraph"/>
              <w:ind w:left="0"/>
              <w:rPr>
                <w:sz w:val="18"/>
              </w:rPr>
            </w:pPr>
          </w:p>
        </w:tc>
        <w:tc>
          <w:tcPr>
            <w:tcW w:w="993" w:type="dxa"/>
            <w:vMerge w:val="restart"/>
          </w:tcPr>
          <w:p w14:paraId="1EC571BF" w14:textId="77777777" w:rsidR="00314D7E" w:rsidRPr="00A26709" w:rsidRDefault="00314D7E">
            <w:pPr>
              <w:pStyle w:val="TableParagraph"/>
              <w:ind w:left="0"/>
              <w:rPr>
                <w:sz w:val="18"/>
              </w:rPr>
            </w:pPr>
          </w:p>
        </w:tc>
      </w:tr>
      <w:tr w:rsidR="00314D7E" w:rsidRPr="00A26709" w14:paraId="73E29870" w14:textId="77777777">
        <w:trPr>
          <w:trHeight w:val="2541"/>
        </w:trPr>
        <w:tc>
          <w:tcPr>
            <w:tcW w:w="2129" w:type="dxa"/>
            <w:vMerge/>
            <w:tcBorders>
              <w:top w:val="nil"/>
            </w:tcBorders>
          </w:tcPr>
          <w:p w14:paraId="593F6267" w14:textId="77777777" w:rsidR="00314D7E" w:rsidRPr="00A26709" w:rsidRDefault="00314D7E">
            <w:pPr>
              <w:rPr>
                <w:sz w:val="2"/>
                <w:szCs w:val="2"/>
              </w:rPr>
            </w:pPr>
          </w:p>
        </w:tc>
        <w:tc>
          <w:tcPr>
            <w:tcW w:w="113" w:type="dxa"/>
            <w:vMerge/>
            <w:tcBorders>
              <w:top w:val="nil"/>
            </w:tcBorders>
          </w:tcPr>
          <w:p w14:paraId="6FAEEC65" w14:textId="77777777" w:rsidR="00314D7E" w:rsidRPr="00A26709" w:rsidRDefault="00314D7E">
            <w:pPr>
              <w:rPr>
                <w:sz w:val="2"/>
                <w:szCs w:val="2"/>
              </w:rPr>
            </w:pPr>
          </w:p>
        </w:tc>
        <w:tc>
          <w:tcPr>
            <w:tcW w:w="3358" w:type="dxa"/>
            <w:tcBorders>
              <w:bottom w:val="single" w:sz="8" w:space="0" w:color="000000"/>
            </w:tcBorders>
          </w:tcPr>
          <w:p w14:paraId="24AFDCDF" w14:textId="77777777" w:rsidR="00314D7E" w:rsidRPr="00A26709" w:rsidRDefault="00F978FD">
            <w:pPr>
              <w:pStyle w:val="TableParagraph"/>
              <w:ind w:left="118"/>
              <w:rPr>
                <w:sz w:val="20"/>
              </w:rPr>
            </w:pPr>
            <w:r w:rsidRPr="00A26709">
              <w:rPr>
                <w:noProof/>
                <w:sz w:val="20"/>
                <w:lang w:val="en-US" w:bidi="en-US"/>
              </w:rPr>
              <w:drawing>
                <wp:inline distT="0" distB="0" distL="0" distR="0" wp14:anchorId="2B80EF40" wp14:editId="0C6736C1">
                  <wp:extent cx="1955491" cy="1302448"/>
                  <wp:effectExtent l="0" t="0" r="0" b="0"/>
                  <wp:docPr id="11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2.jpeg"/>
                          <pic:cNvPicPr/>
                        </pic:nvPicPr>
                        <pic:blipFill>
                          <a:blip r:embed="rId82" cstate="print"/>
                          <a:stretch>
                            <a:fillRect/>
                          </a:stretch>
                        </pic:blipFill>
                        <pic:spPr>
                          <a:xfrm>
                            <a:off x="0" y="0"/>
                            <a:ext cx="1955491" cy="1302448"/>
                          </a:xfrm>
                          <a:prstGeom prst="rect">
                            <a:avLst/>
                          </a:prstGeom>
                        </pic:spPr>
                      </pic:pic>
                    </a:graphicData>
                  </a:graphic>
                </wp:inline>
              </w:drawing>
            </w:r>
          </w:p>
          <w:p w14:paraId="09B92C5C" w14:textId="77777777" w:rsidR="00314D7E" w:rsidRPr="00A26709" w:rsidRDefault="00F978FD">
            <w:pPr>
              <w:pStyle w:val="TableParagraph"/>
              <w:spacing w:before="9" w:line="230" w:lineRule="atLeast"/>
              <w:ind w:left="306" w:right="293" w:firstLine="213"/>
              <w:rPr>
                <w:sz w:val="20"/>
              </w:rPr>
            </w:pPr>
            <w:r w:rsidRPr="00A26709">
              <w:rPr>
                <w:sz w:val="20"/>
                <w:lang w:val="en-US" w:bidi="en-US"/>
              </w:rPr>
              <w:t>Figure 54. Brick wall with high moisture saturation</w:t>
            </w:r>
          </w:p>
        </w:tc>
        <w:tc>
          <w:tcPr>
            <w:tcW w:w="3358" w:type="dxa"/>
            <w:tcBorders>
              <w:bottom w:val="single" w:sz="8" w:space="0" w:color="000000"/>
            </w:tcBorders>
          </w:tcPr>
          <w:p w14:paraId="1FE774A1" w14:textId="77777777" w:rsidR="00314D7E" w:rsidRPr="00A26709" w:rsidRDefault="00F978FD">
            <w:pPr>
              <w:pStyle w:val="TableParagraph"/>
              <w:ind w:left="117"/>
              <w:rPr>
                <w:sz w:val="20"/>
              </w:rPr>
            </w:pPr>
            <w:r w:rsidRPr="00A26709">
              <w:rPr>
                <w:noProof/>
                <w:sz w:val="20"/>
                <w:lang w:val="en-US" w:bidi="en-US"/>
              </w:rPr>
              <w:drawing>
                <wp:inline distT="0" distB="0" distL="0" distR="0" wp14:anchorId="6EAC4F0B" wp14:editId="63615D64">
                  <wp:extent cx="1955491" cy="1302448"/>
                  <wp:effectExtent l="0" t="0" r="0" b="0"/>
                  <wp:docPr id="115"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63.jpeg"/>
                          <pic:cNvPicPr/>
                        </pic:nvPicPr>
                        <pic:blipFill>
                          <a:blip r:embed="rId83" cstate="print"/>
                          <a:stretch>
                            <a:fillRect/>
                          </a:stretch>
                        </pic:blipFill>
                        <pic:spPr>
                          <a:xfrm>
                            <a:off x="0" y="0"/>
                            <a:ext cx="1955491" cy="1302448"/>
                          </a:xfrm>
                          <a:prstGeom prst="rect">
                            <a:avLst/>
                          </a:prstGeom>
                        </pic:spPr>
                      </pic:pic>
                    </a:graphicData>
                  </a:graphic>
                </wp:inline>
              </w:drawing>
            </w:r>
          </w:p>
          <w:p w14:paraId="0D72089A" w14:textId="77777777" w:rsidR="00314D7E" w:rsidRPr="00A26709" w:rsidRDefault="00F978FD">
            <w:pPr>
              <w:pStyle w:val="TableParagraph"/>
              <w:spacing w:before="9" w:line="230" w:lineRule="atLeast"/>
              <w:ind w:left="307" w:right="292" w:firstLine="213"/>
              <w:rPr>
                <w:sz w:val="20"/>
              </w:rPr>
            </w:pPr>
            <w:r w:rsidRPr="00A26709">
              <w:rPr>
                <w:sz w:val="20"/>
                <w:lang w:val="en-US" w:bidi="en-US"/>
              </w:rPr>
              <w:t>Figure 55. Brick wall with high moisture saturation</w:t>
            </w:r>
          </w:p>
        </w:tc>
        <w:tc>
          <w:tcPr>
            <w:tcW w:w="115" w:type="dxa"/>
            <w:vMerge/>
            <w:tcBorders>
              <w:top w:val="nil"/>
            </w:tcBorders>
          </w:tcPr>
          <w:p w14:paraId="6AC0B3B1" w14:textId="77777777" w:rsidR="00314D7E" w:rsidRPr="00A26709" w:rsidRDefault="00314D7E">
            <w:pPr>
              <w:rPr>
                <w:sz w:val="2"/>
                <w:szCs w:val="2"/>
              </w:rPr>
            </w:pPr>
          </w:p>
        </w:tc>
        <w:tc>
          <w:tcPr>
            <w:tcW w:w="993" w:type="dxa"/>
            <w:vMerge/>
            <w:tcBorders>
              <w:top w:val="nil"/>
            </w:tcBorders>
          </w:tcPr>
          <w:p w14:paraId="7DBA6C88" w14:textId="77777777" w:rsidR="00314D7E" w:rsidRPr="00A26709" w:rsidRDefault="00314D7E">
            <w:pPr>
              <w:rPr>
                <w:sz w:val="2"/>
                <w:szCs w:val="2"/>
              </w:rPr>
            </w:pPr>
          </w:p>
        </w:tc>
      </w:tr>
      <w:tr w:rsidR="00314D7E" w:rsidRPr="00A26709" w14:paraId="543044BF" w14:textId="77777777">
        <w:trPr>
          <w:trHeight w:val="4761"/>
        </w:trPr>
        <w:tc>
          <w:tcPr>
            <w:tcW w:w="2129" w:type="dxa"/>
          </w:tcPr>
          <w:p w14:paraId="39E4BF01" w14:textId="580C6E9D" w:rsidR="00314D7E" w:rsidRPr="00A26709" w:rsidRDefault="00F978FD" w:rsidP="00FF3D11">
            <w:pPr>
              <w:pStyle w:val="TableParagraph"/>
              <w:tabs>
                <w:tab w:val="left" w:pos="1050"/>
              </w:tabs>
              <w:ind w:right="96"/>
              <w:jc w:val="both"/>
              <w:rPr>
                <w:sz w:val="18"/>
              </w:rPr>
            </w:pPr>
            <w:r w:rsidRPr="00A26709">
              <w:rPr>
                <w:sz w:val="18"/>
                <w:lang w:val="en-US" w:bidi="en-US"/>
              </w:rPr>
              <w:t xml:space="preserve">4.2.2. design and material (construction product) of internal load-bearing walls of the basement; </w:t>
            </w:r>
            <w:r w:rsidRPr="00A26709">
              <w:rPr>
                <w:spacing w:val="-1"/>
                <w:sz w:val="18"/>
                <w:lang w:val="en-US" w:bidi="en-US"/>
              </w:rPr>
              <w:t xml:space="preserve">structural </w:t>
            </w:r>
            <w:r w:rsidRPr="00A26709">
              <w:rPr>
                <w:sz w:val="18"/>
                <w:lang w:val="en-US" w:bidi="en-US"/>
              </w:rPr>
              <w:t xml:space="preserve">diagrams; thickness </w:t>
            </w:r>
            <w:r w:rsidRPr="00A26709">
              <w:rPr>
                <w:spacing w:val="-2"/>
                <w:sz w:val="18"/>
                <w:lang w:val="en-US" w:bidi="en-US"/>
              </w:rPr>
              <w:t xml:space="preserve">and </w:t>
            </w:r>
            <w:r w:rsidRPr="00A26709">
              <w:rPr>
                <w:sz w:val="18"/>
                <w:lang w:val="en-US" w:bidi="en-US"/>
              </w:rPr>
              <w:t xml:space="preserve">cross-section of the </w:t>
            </w:r>
            <w:r w:rsidRPr="00A26709">
              <w:rPr>
                <w:spacing w:val="-1"/>
                <w:sz w:val="18"/>
                <w:lang w:val="en-US" w:bidi="en-US"/>
              </w:rPr>
              <w:t xml:space="preserve">main </w:t>
            </w:r>
            <w:r w:rsidRPr="00A26709">
              <w:rPr>
                <w:sz w:val="18"/>
                <w:lang w:val="en-US" w:bidi="en-US"/>
              </w:rPr>
              <w:t xml:space="preserve">structural elements; separating insulation and </w:t>
            </w:r>
            <w:proofErr w:type="spellStart"/>
            <w:r w:rsidRPr="00A26709">
              <w:rPr>
                <w:sz w:val="18"/>
                <w:lang w:val="en-US" w:bidi="en-US"/>
              </w:rPr>
              <w:t>vapour</w:t>
            </w:r>
            <w:proofErr w:type="spellEnd"/>
            <w:r w:rsidRPr="00A26709">
              <w:rPr>
                <w:sz w:val="18"/>
                <w:lang w:val="en-US" w:bidi="en-US"/>
              </w:rPr>
              <w:t xml:space="preserve"> barrier; </w:t>
            </w:r>
            <w:r w:rsidRPr="00A26709">
              <w:rPr>
                <w:spacing w:val="-1"/>
                <w:sz w:val="18"/>
                <w:lang w:val="en-US" w:bidi="en-US"/>
              </w:rPr>
              <w:t xml:space="preserve"> strength of materials used in basement walls </w:t>
            </w:r>
            <w:r w:rsidRPr="00A26709">
              <w:rPr>
                <w:sz w:val="18"/>
                <w:lang w:val="en-US" w:bidi="en-US"/>
              </w:rPr>
              <w:t xml:space="preserve"> , results of tests on structural </w:t>
            </w:r>
            <w:r w:rsidRPr="00A26709">
              <w:rPr>
                <w:spacing w:val="-1"/>
                <w:sz w:val="18"/>
                <w:lang w:val="en-US" w:bidi="en-US"/>
              </w:rPr>
              <w:t xml:space="preserve">elements </w:t>
            </w:r>
            <w:r w:rsidRPr="00A26709">
              <w:rPr>
                <w:sz w:val="18"/>
                <w:lang w:val="en-US" w:bidi="en-US"/>
              </w:rPr>
              <w:t xml:space="preserve">and </w:t>
            </w:r>
            <w:r w:rsidRPr="00A26709">
              <w:rPr>
                <w:spacing w:val="-2"/>
                <w:sz w:val="18"/>
                <w:lang w:val="en-US" w:bidi="en-US"/>
              </w:rPr>
              <w:t>masonry</w:t>
            </w:r>
            <w:r w:rsidRPr="00A26709">
              <w:rPr>
                <w:sz w:val="18"/>
                <w:lang w:val="en-US" w:bidi="en-US"/>
              </w:rPr>
              <w:t xml:space="preserve"> strength estimates; results of control probing; weak points in the masonry of load-bearing walls; crack size measurements; crack development monitoring data; biological damage in wooden elements</w:t>
            </w:r>
            <w:r w:rsidRPr="00A26709">
              <w:rPr>
                <w:spacing w:val="-1"/>
                <w:sz w:val="18"/>
                <w:lang w:val="en-US" w:bidi="en-US"/>
              </w:rPr>
              <w:t xml:space="preserve">   </w:t>
            </w:r>
          </w:p>
        </w:tc>
        <w:tc>
          <w:tcPr>
            <w:tcW w:w="6944" w:type="dxa"/>
            <w:gridSpan w:val="4"/>
            <w:tcBorders>
              <w:top w:val="single" w:sz="8" w:space="0" w:color="000000"/>
            </w:tcBorders>
          </w:tcPr>
          <w:p w14:paraId="178066BA" w14:textId="77777777" w:rsidR="00314D7E" w:rsidRPr="00A26709" w:rsidRDefault="00F978FD">
            <w:pPr>
              <w:pStyle w:val="TableParagraph"/>
              <w:spacing w:line="225" w:lineRule="exact"/>
              <w:rPr>
                <w:sz w:val="20"/>
              </w:rPr>
            </w:pPr>
            <w:r w:rsidRPr="00A26709">
              <w:rPr>
                <w:sz w:val="20"/>
                <w:lang w:val="en-US" w:bidi="en-US"/>
              </w:rPr>
              <w:t xml:space="preserve">C.5 Brick masonry </w:t>
            </w:r>
            <w:proofErr w:type="gramStart"/>
            <w:r w:rsidRPr="00A26709">
              <w:rPr>
                <w:sz w:val="20"/>
                <w:lang w:val="en-US" w:bidi="en-US"/>
              </w:rPr>
              <w:t>walls;</w:t>
            </w:r>
            <w:proofErr w:type="gramEnd"/>
          </w:p>
          <w:p w14:paraId="33F1AD7C" w14:textId="77777777" w:rsidR="00314D7E" w:rsidRPr="00A26709" w:rsidRDefault="00F978FD">
            <w:pPr>
              <w:pStyle w:val="TableParagraph"/>
              <w:spacing w:before="120"/>
              <w:ind w:right="91"/>
              <w:jc w:val="both"/>
              <w:rPr>
                <w:sz w:val="20"/>
              </w:rPr>
            </w:pPr>
            <w:r w:rsidRPr="00A26709">
              <w:rPr>
                <w:sz w:val="20"/>
                <w:lang w:val="en-US" w:bidi="en-US"/>
              </w:rPr>
              <w:t>The internal load-bearing wall structure is constructed in the middle (longitudinally) of the basement, of clay brick ~21 cm thick (full brick dimensions (±1 cm): 20x10x6 cm). The load-bearing interior wall of the basement is plastered (thickness: 30). No cracks or other visual signs of insufficient load-bearing capacity of the masonry were found.</w:t>
            </w:r>
          </w:p>
          <w:p w14:paraId="59994590" w14:textId="77777777" w:rsidR="00314D7E" w:rsidRPr="00A26709" w:rsidRDefault="00314D7E">
            <w:pPr>
              <w:pStyle w:val="TableParagraph"/>
              <w:ind w:left="0"/>
              <w:rPr>
                <w:i/>
                <w:sz w:val="20"/>
              </w:rPr>
            </w:pPr>
          </w:p>
          <w:p w14:paraId="680E8525" w14:textId="77777777" w:rsidR="00314D7E" w:rsidRPr="00A26709" w:rsidRDefault="00F978FD">
            <w:pPr>
              <w:pStyle w:val="TableParagraph"/>
              <w:jc w:val="both"/>
              <w:rPr>
                <w:b/>
                <w:sz w:val="20"/>
              </w:rPr>
            </w:pPr>
            <w:r w:rsidRPr="00A26709">
              <w:rPr>
                <w:sz w:val="20"/>
                <w:lang w:val="en-US" w:bidi="en-US"/>
              </w:rPr>
              <w:t xml:space="preserve">Condition of the load-bearing interior wall in the basement: </w:t>
            </w:r>
            <w:r w:rsidRPr="00A26709">
              <w:rPr>
                <w:b/>
                <w:sz w:val="20"/>
                <w:lang w:val="en-US" w:bidi="en-US"/>
              </w:rPr>
              <w:t>satisfactory (wear 40%)</w:t>
            </w:r>
          </w:p>
        </w:tc>
        <w:tc>
          <w:tcPr>
            <w:tcW w:w="993" w:type="dxa"/>
          </w:tcPr>
          <w:p w14:paraId="1016C27F" w14:textId="77777777" w:rsidR="00314D7E" w:rsidRPr="00A26709" w:rsidRDefault="00F978FD">
            <w:pPr>
              <w:pStyle w:val="TableParagraph"/>
              <w:spacing w:line="246" w:lineRule="exact"/>
              <w:ind w:left="356" w:right="344"/>
              <w:jc w:val="center"/>
            </w:pPr>
            <w:r w:rsidRPr="00A26709">
              <w:rPr>
                <w:lang w:val="en-US" w:bidi="en-US"/>
              </w:rPr>
              <w:t>40</w:t>
            </w:r>
          </w:p>
        </w:tc>
      </w:tr>
      <w:tr w:rsidR="00314D7E" w:rsidRPr="00A26709" w14:paraId="6B9B1D76" w14:textId="77777777">
        <w:trPr>
          <w:trHeight w:val="4139"/>
        </w:trPr>
        <w:tc>
          <w:tcPr>
            <w:tcW w:w="2129" w:type="dxa"/>
          </w:tcPr>
          <w:p w14:paraId="23C3AE75" w14:textId="2FF0AC36" w:rsidR="00314D7E" w:rsidRPr="00A26709" w:rsidRDefault="00F978FD" w:rsidP="00FF3D11">
            <w:pPr>
              <w:pStyle w:val="TableParagraph"/>
              <w:tabs>
                <w:tab w:val="left" w:pos="1050"/>
              </w:tabs>
              <w:ind w:right="96"/>
              <w:jc w:val="both"/>
              <w:rPr>
                <w:sz w:val="18"/>
              </w:rPr>
            </w:pPr>
            <w:r w:rsidRPr="00A26709">
              <w:rPr>
                <w:sz w:val="18"/>
                <w:lang w:val="en-US" w:bidi="en-US"/>
              </w:rPr>
              <w:t xml:space="preserve">4.2.3. design and material (construction product) of external load-bearing walls; </w:t>
            </w:r>
            <w:r w:rsidRPr="00A26709">
              <w:rPr>
                <w:spacing w:val="-1"/>
                <w:sz w:val="18"/>
                <w:lang w:val="en-US" w:bidi="en-US"/>
              </w:rPr>
              <w:t xml:space="preserve">structural </w:t>
            </w:r>
            <w:r w:rsidRPr="00A26709">
              <w:rPr>
                <w:sz w:val="18"/>
                <w:lang w:val="en-US" w:bidi="en-US"/>
              </w:rPr>
              <w:t xml:space="preserve">diagrams; thickness </w:t>
            </w:r>
            <w:r w:rsidRPr="00A26709">
              <w:rPr>
                <w:spacing w:val="-2"/>
                <w:sz w:val="18"/>
                <w:lang w:val="en-US" w:bidi="en-US"/>
              </w:rPr>
              <w:t xml:space="preserve">and </w:t>
            </w:r>
            <w:r w:rsidRPr="00A26709">
              <w:rPr>
                <w:sz w:val="18"/>
                <w:lang w:val="en-US" w:bidi="en-US"/>
              </w:rPr>
              <w:t xml:space="preserve">cross-section of the </w:t>
            </w:r>
            <w:r w:rsidRPr="00A26709">
              <w:rPr>
                <w:spacing w:val="-1"/>
                <w:sz w:val="18"/>
                <w:lang w:val="en-US" w:bidi="en-US"/>
              </w:rPr>
              <w:t xml:space="preserve">main </w:t>
            </w:r>
            <w:r w:rsidRPr="00A26709">
              <w:rPr>
                <w:sz w:val="18"/>
                <w:lang w:val="en-US" w:bidi="en-US"/>
              </w:rPr>
              <w:t xml:space="preserve">structural elements; </w:t>
            </w:r>
            <w:r w:rsidRPr="00A26709">
              <w:rPr>
                <w:spacing w:val="-1"/>
                <w:sz w:val="18"/>
                <w:lang w:val="en-US" w:bidi="en-US"/>
              </w:rPr>
              <w:t xml:space="preserve">separating </w:t>
            </w:r>
            <w:proofErr w:type="spellStart"/>
            <w:r w:rsidRPr="00A26709">
              <w:rPr>
                <w:spacing w:val="-1"/>
                <w:sz w:val="18"/>
                <w:lang w:val="en-US" w:bidi="en-US"/>
              </w:rPr>
              <w:t>insulation</w:t>
            </w:r>
            <w:r w:rsidRPr="00A26709">
              <w:rPr>
                <w:sz w:val="18"/>
                <w:lang w:val="en-US" w:bidi="en-US"/>
              </w:rPr>
              <w:t>and</w:t>
            </w:r>
            <w:proofErr w:type="spellEnd"/>
            <w:r w:rsidRPr="00A26709">
              <w:rPr>
                <w:sz w:val="18"/>
                <w:lang w:val="en-US" w:bidi="en-US"/>
              </w:rPr>
              <w:t xml:space="preserve"> </w:t>
            </w:r>
            <w:proofErr w:type="spellStart"/>
            <w:r w:rsidRPr="00A26709">
              <w:rPr>
                <w:sz w:val="18"/>
                <w:lang w:val="en-US" w:bidi="en-US"/>
              </w:rPr>
              <w:t>vapour</w:t>
            </w:r>
            <w:proofErr w:type="spellEnd"/>
            <w:r w:rsidRPr="00A26709">
              <w:rPr>
                <w:sz w:val="18"/>
                <w:lang w:val="en-US" w:bidi="en-US"/>
              </w:rPr>
              <w:t xml:space="preserve"> </w:t>
            </w:r>
            <w:proofErr w:type="gramStart"/>
            <w:r w:rsidRPr="00A26709">
              <w:rPr>
                <w:spacing w:val="-1"/>
                <w:sz w:val="18"/>
                <w:lang w:val="en-US" w:bidi="en-US"/>
              </w:rPr>
              <w:t xml:space="preserve">barrier; </w:t>
            </w:r>
            <w:r w:rsidRPr="00A26709">
              <w:rPr>
                <w:sz w:val="18"/>
                <w:lang w:val="en-US" w:bidi="en-US"/>
              </w:rPr>
              <w:t xml:space="preserve"> </w:t>
            </w:r>
            <w:r w:rsidRPr="00A26709">
              <w:rPr>
                <w:spacing w:val="-1"/>
                <w:sz w:val="18"/>
                <w:lang w:val="en-US" w:bidi="en-US"/>
              </w:rPr>
              <w:t>strength</w:t>
            </w:r>
            <w:proofErr w:type="gramEnd"/>
            <w:r w:rsidRPr="00A26709">
              <w:rPr>
                <w:spacing w:val="-1"/>
                <w:sz w:val="18"/>
                <w:lang w:val="en-US" w:bidi="en-US"/>
              </w:rPr>
              <w:t xml:space="preserve"> of </w:t>
            </w:r>
            <w:r w:rsidRPr="00A26709">
              <w:rPr>
                <w:sz w:val="18"/>
                <w:lang w:val="en-US" w:bidi="en-US"/>
              </w:rPr>
              <w:t xml:space="preserve">materials used in above-ground </w:t>
            </w:r>
            <w:r w:rsidRPr="00A26709">
              <w:rPr>
                <w:spacing w:val="-1"/>
                <w:sz w:val="18"/>
                <w:lang w:val="en-US" w:bidi="en-US"/>
              </w:rPr>
              <w:t xml:space="preserve">walls </w:t>
            </w:r>
            <w:r w:rsidRPr="00A26709">
              <w:rPr>
                <w:sz w:val="18"/>
                <w:lang w:val="en-US" w:bidi="en-US"/>
              </w:rPr>
              <w:t xml:space="preserve">, results of tests on structural </w:t>
            </w:r>
            <w:r w:rsidRPr="00A26709">
              <w:rPr>
                <w:spacing w:val="-1"/>
                <w:sz w:val="18"/>
                <w:lang w:val="en-US" w:bidi="en-US"/>
              </w:rPr>
              <w:t xml:space="preserve">elements </w:t>
            </w:r>
            <w:r w:rsidRPr="00A26709">
              <w:rPr>
                <w:sz w:val="18"/>
                <w:lang w:val="en-US" w:bidi="en-US"/>
              </w:rPr>
              <w:t xml:space="preserve">and </w:t>
            </w:r>
            <w:r w:rsidRPr="00A26709">
              <w:rPr>
                <w:spacing w:val="-2"/>
                <w:sz w:val="18"/>
                <w:lang w:val="en-US" w:bidi="en-US"/>
              </w:rPr>
              <w:t>masonry</w:t>
            </w:r>
            <w:r w:rsidRPr="00A26709">
              <w:rPr>
                <w:sz w:val="18"/>
                <w:lang w:val="en-US" w:bidi="en-US"/>
              </w:rPr>
              <w:t xml:space="preserve"> strength estimates; results of control probing; weak points in the masonry of load-bearing walls; measurements of </w:t>
            </w:r>
            <w:r w:rsidRPr="00A26709">
              <w:rPr>
                <w:spacing w:val="-1"/>
                <w:sz w:val="18"/>
                <w:lang w:val="en-US" w:bidi="en-US"/>
              </w:rPr>
              <w:t xml:space="preserve">crack </w:t>
            </w:r>
            <w:r w:rsidRPr="00A26709">
              <w:rPr>
                <w:sz w:val="18"/>
                <w:lang w:val="en-US" w:bidi="en-US"/>
              </w:rPr>
              <w:t>openings and crack development</w:t>
            </w:r>
          </w:p>
        </w:tc>
        <w:tc>
          <w:tcPr>
            <w:tcW w:w="6944" w:type="dxa"/>
            <w:gridSpan w:val="4"/>
          </w:tcPr>
          <w:p w14:paraId="250873C8" w14:textId="77777777" w:rsidR="00314D7E" w:rsidRPr="00A26709" w:rsidRDefault="00F978FD">
            <w:pPr>
              <w:pStyle w:val="TableParagraph"/>
              <w:spacing w:line="224" w:lineRule="exact"/>
              <w:rPr>
                <w:sz w:val="20"/>
              </w:rPr>
            </w:pPr>
            <w:r w:rsidRPr="00A26709">
              <w:rPr>
                <w:sz w:val="20"/>
                <w:lang w:val="en-US" w:bidi="en-US"/>
              </w:rPr>
              <w:t xml:space="preserve">C.5 Brick masonry </w:t>
            </w:r>
            <w:proofErr w:type="gramStart"/>
            <w:r w:rsidRPr="00A26709">
              <w:rPr>
                <w:sz w:val="20"/>
                <w:lang w:val="en-US" w:bidi="en-US"/>
              </w:rPr>
              <w:t>walls;</w:t>
            </w:r>
            <w:proofErr w:type="gramEnd"/>
          </w:p>
          <w:p w14:paraId="504E78C0" w14:textId="77777777" w:rsidR="00314D7E" w:rsidRPr="00A26709" w:rsidRDefault="00314D7E">
            <w:pPr>
              <w:pStyle w:val="TableParagraph"/>
              <w:ind w:left="0"/>
              <w:rPr>
                <w:i/>
                <w:sz w:val="20"/>
              </w:rPr>
            </w:pPr>
          </w:p>
          <w:p w14:paraId="2D6C125F" w14:textId="59CABDC4" w:rsidR="00314D7E" w:rsidRPr="00A26709" w:rsidRDefault="00F978FD" w:rsidP="00FF3D11">
            <w:pPr>
              <w:pStyle w:val="TableParagraph"/>
              <w:spacing w:before="1"/>
              <w:ind w:right="92"/>
              <w:jc w:val="both"/>
              <w:rPr>
                <w:sz w:val="20"/>
              </w:rPr>
            </w:pPr>
            <w:r w:rsidRPr="00A26709">
              <w:rPr>
                <w:sz w:val="20"/>
                <w:lang w:val="en-US" w:bidi="en-US"/>
              </w:rPr>
              <w:t>The load-bearing brick walls of the above-ground floors are built along the perimeter of the building, with a thickness of ~0.32 m (1.5 bricks), up to the level of the roof structures (see Figures 56–59). Uneven settlement of the foundation resulted in through open cracks (some even going through the entire height of the structure), which have not grown after reinforcement of the foundation (see Figures 60–65). For a mapping of the cracks in the building, see Annex 1. The settlement of the foundation also resulted in the settlement of the external load-bearing brick walls above it with a tilt to the SW and NW, resulting in changes in the level of the slab between the floors of up to 200 mm. No plane buckling or dislocations in the brick walls were found. At Floor 2 level, a timber-frame annex was constructed in the SE corner of the building, which was not originally in the main volume of the historic building.</w:t>
            </w:r>
          </w:p>
          <w:p w14:paraId="26098A79" w14:textId="77777777" w:rsidR="00314D7E" w:rsidRPr="00A26709" w:rsidRDefault="00F978FD">
            <w:pPr>
              <w:pStyle w:val="TableParagraph"/>
              <w:jc w:val="both"/>
              <w:rPr>
                <w:b/>
                <w:sz w:val="20"/>
              </w:rPr>
            </w:pPr>
            <w:r w:rsidRPr="00A26709">
              <w:rPr>
                <w:sz w:val="20"/>
                <w:lang w:val="en-US" w:bidi="en-US"/>
              </w:rPr>
              <w:t xml:space="preserve">The technical condition of the above-ground load-bearing external walls is </w:t>
            </w:r>
            <w:r w:rsidRPr="00A26709">
              <w:rPr>
                <w:b/>
                <w:sz w:val="20"/>
                <w:lang w:val="en-US" w:bidi="en-US"/>
              </w:rPr>
              <w:t>satisfactory (wear 40%).</w:t>
            </w:r>
          </w:p>
        </w:tc>
        <w:tc>
          <w:tcPr>
            <w:tcW w:w="993" w:type="dxa"/>
          </w:tcPr>
          <w:p w14:paraId="57121421" w14:textId="77777777" w:rsidR="00314D7E" w:rsidRPr="00A26709" w:rsidRDefault="00F978FD">
            <w:pPr>
              <w:pStyle w:val="TableParagraph"/>
              <w:spacing w:line="245" w:lineRule="exact"/>
              <w:ind w:left="356" w:right="344"/>
              <w:jc w:val="center"/>
            </w:pPr>
            <w:r w:rsidRPr="00A26709">
              <w:rPr>
                <w:lang w:val="en-US" w:bidi="en-US"/>
              </w:rPr>
              <w:t>40</w:t>
            </w:r>
          </w:p>
        </w:tc>
      </w:tr>
    </w:tbl>
    <w:p w14:paraId="38C63227" w14:textId="77777777" w:rsidR="00314D7E" w:rsidRPr="00A26709" w:rsidRDefault="00314D7E">
      <w:pPr>
        <w:spacing w:line="245"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5D00E8BC" w14:textId="77777777">
        <w:trPr>
          <w:trHeight w:val="2543"/>
        </w:trPr>
        <w:tc>
          <w:tcPr>
            <w:tcW w:w="2129" w:type="dxa"/>
            <w:vMerge w:val="restart"/>
          </w:tcPr>
          <w:p w14:paraId="267EC66E" w14:textId="77777777" w:rsidR="00314D7E" w:rsidRPr="00A26709" w:rsidRDefault="00F978FD">
            <w:pPr>
              <w:pStyle w:val="TableParagraph"/>
              <w:spacing w:line="197" w:lineRule="exact"/>
              <w:rPr>
                <w:sz w:val="18"/>
              </w:rPr>
            </w:pPr>
            <w:r w:rsidRPr="00A26709">
              <w:rPr>
                <w:sz w:val="18"/>
                <w:lang w:val="en-US" w:bidi="en-US"/>
              </w:rPr>
              <w:lastRenderedPageBreak/>
              <w:t xml:space="preserve">observation </w:t>
            </w:r>
            <w:proofErr w:type="gramStart"/>
            <w:r w:rsidRPr="00A26709">
              <w:rPr>
                <w:sz w:val="18"/>
                <w:lang w:val="en-US" w:bidi="en-US"/>
              </w:rPr>
              <w:t>data;</w:t>
            </w:r>
            <w:proofErr w:type="gramEnd"/>
          </w:p>
          <w:p w14:paraId="688F2FA4" w14:textId="0A33B371" w:rsidR="00314D7E" w:rsidRPr="00A26709" w:rsidRDefault="00F978FD">
            <w:pPr>
              <w:pStyle w:val="TableParagraph"/>
              <w:tabs>
                <w:tab w:val="left" w:pos="1220"/>
              </w:tabs>
              <w:ind w:right="96"/>
              <w:rPr>
                <w:sz w:val="18"/>
              </w:rPr>
            </w:pPr>
            <w:r w:rsidRPr="00A26709">
              <w:rPr>
                <w:spacing w:val="-1"/>
                <w:sz w:val="18"/>
                <w:lang w:val="en-US" w:bidi="en-US"/>
              </w:rPr>
              <w:t>Biological</w:t>
            </w:r>
            <w:r w:rsidRPr="00A26709">
              <w:rPr>
                <w:sz w:val="18"/>
                <w:lang w:val="en-US" w:bidi="en-US"/>
              </w:rPr>
              <w:t xml:space="preserve"> damage in wooden elements</w:t>
            </w:r>
          </w:p>
        </w:tc>
        <w:tc>
          <w:tcPr>
            <w:tcW w:w="113" w:type="dxa"/>
            <w:vMerge w:val="restart"/>
          </w:tcPr>
          <w:p w14:paraId="5823A3EF" w14:textId="77777777" w:rsidR="00314D7E" w:rsidRPr="00A26709" w:rsidRDefault="00314D7E">
            <w:pPr>
              <w:pStyle w:val="TableParagraph"/>
              <w:ind w:left="0"/>
              <w:rPr>
                <w:sz w:val="18"/>
              </w:rPr>
            </w:pPr>
          </w:p>
        </w:tc>
        <w:tc>
          <w:tcPr>
            <w:tcW w:w="3358" w:type="dxa"/>
            <w:tcBorders>
              <w:top w:val="single" w:sz="8" w:space="0" w:color="000000"/>
            </w:tcBorders>
          </w:tcPr>
          <w:p w14:paraId="6A54DD3D" w14:textId="77777777" w:rsidR="00314D7E" w:rsidRPr="00A26709" w:rsidRDefault="00F978FD">
            <w:pPr>
              <w:pStyle w:val="TableParagraph"/>
              <w:ind w:left="118"/>
              <w:rPr>
                <w:sz w:val="20"/>
              </w:rPr>
            </w:pPr>
            <w:r w:rsidRPr="00A26709">
              <w:rPr>
                <w:noProof/>
                <w:sz w:val="20"/>
                <w:lang w:val="en-US" w:bidi="en-US"/>
              </w:rPr>
              <w:drawing>
                <wp:inline distT="0" distB="0" distL="0" distR="0" wp14:anchorId="2948C409" wp14:editId="679546AA">
                  <wp:extent cx="1997312" cy="1332738"/>
                  <wp:effectExtent l="0" t="0" r="0" b="0"/>
                  <wp:docPr id="117"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64.jpeg"/>
                          <pic:cNvPicPr/>
                        </pic:nvPicPr>
                        <pic:blipFill>
                          <a:blip r:embed="rId84" cstate="print"/>
                          <a:stretch>
                            <a:fillRect/>
                          </a:stretch>
                        </pic:blipFill>
                        <pic:spPr>
                          <a:xfrm>
                            <a:off x="0" y="0"/>
                            <a:ext cx="1997312" cy="1332738"/>
                          </a:xfrm>
                          <a:prstGeom prst="rect">
                            <a:avLst/>
                          </a:prstGeom>
                        </pic:spPr>
                      </pic:pic>
                    </a:graphicData>
                  </a:graphic>
                </wp:inline>
              </w:drawing>
            </w:r>
          </w:p>
          <w:p w14:paraId="54B8700F" w14:textId="77777777" w:rsidR="00314D7E" w:rsidRPr="00A26709" w:rsidRDefault="00F978FD" w:rsidP="004E6F0E">
            <w:pPr>
              <w:pStyle w:val="TableParagraph"/>
              <w:spacing w:line="212" w:lineRule="exact"/>
              <w:ind w:left="305" w:right="167" w:hanging="110"/>
              <w:jc w:val="center"/>
              <w:rPr>
                <w:sz w:val="20"/>
              </w:rPr>
            </w:pPr>
            <w:r w:rsidRPr="00A26709">
              <w:rPr>
                <w:sz w:val="20"/>
                <w:lang w:val="en-US" w:bidi="en-US"/>
              </w:rPr>
              <w:t>Figure 56. Above-ground floor exterior wall (street facade)</w:t>
            </w:r>
          </w:p>
        </w:tc>
        <w:tc>
          <w:tcPr>
            <w:tcW w:w="3358" w:type="dxa"/>
            <w:tcBorders>
              <w:top w:val="single" w:sz="8" w:space="0" w:color="000000"/>
            </w:tcBorders>
          </w:tcPr>
          <w:p w14:paraId="42AFD5CD" w14:textId="77777777" w:rsidR="00314D7E" w:rsidRPr="00A26709" w:rsidRDefault="00F978FD">
            <w:pPr>
              <w:pStyle w:val="TableParagraph"/>
              <w:ind w:left="117"/>
              <w:rPr>
                <w:sz w:val="20"/>
              </w:rPr>
            </w:pPr>
            <w:r w:rsidRPr="00A26709">
              <w:rPr>
                <w:noProof/>
                <w:sz w:val="20"/>
                <w:lang w:val="en-US" w:bidi="en-US"/>
              </w:rPr>
              <w:drawing>
                <wp:inline distT="0" distB="0" distL="0" distR="0" wp14:anchorId="64C4C6D7" wp14:editId="6C0D1333">
                  <wp:extent cx="1997312" cy="1332738"/>
                  <wp:effectExtent l="0" t="0" r="0" b="0"/>
                  <wp:docPr id="119"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65.jpeg"/>
                          <pic:cNvPicPr/>
                        </pic:nvPicPr>
                        <pic:blipFill>
                          <a:blip r:embed="rId85" cstate="print"/>
                          <a:stretch>
                            <a:fillRect/>
                          </a:stretch>
                        </pic:blipFill>
                        <pic:spPr>
                          <a:xfrm>
                            <a:off x="0" y="0"/>
                            <a:ext cx="1997312" cy="1332738"/>
                          </a:xfrm>
                          <a:prstGeom prst="rect">
                            <a:avLst/>
                          </a:prstGeom>
                        </pic:spPr>
                      </pic:pic>
                    </a:graphicData>
                  </a:graphic>
                </wp:inline>
              </w:drawing>
            </w:r>
          </w:p>
          <w:p w14:paraId="6EA9F7F4" w14:textId="77777777" w:rsidR="00314D7E" w:rsidRPr="00A26709" w:rsidRDefault="00F978FD" w:rsidP="004E6F0E">
            <w:pPr>
              <w:pStyle w:val="TableParagraph"/>
              <w:spacing w:line="212" w:lineRule="exact"/>
              <w:ind w:left="219" w:right="179" w:hanging="23"/>
              <w:jc w:val="center"/>
              <w:rPr>
                <w:sz w:val="20"/>
              </w:rPr>
            </w:pPr>
            <w:r w:rsidRPr="00A26709">
              <w:rPr>
                <w:sz w:val="20"/>
                <w:lang w:val="en-US" w:bidi="en-US"/>
              </w:rPr>
              <w:t>Figure 57. Above-ground floor exterior wall (street facade)</w:t>
            </w:r>
          </w:p>
        </w:tc>
        <w:tc>
          <w:tcPr>
            <w:tcW w:w="115" w:type="dxa"/>
            <w:vMerge w:val="restart"/>
          </w:tcPr>
          <w:p w14:paraId="099A4DB8" w14:textId="77777777" w:rsidR="00314D7E" w:rsidRPr="00A26709" w:rsidRDefault="00314D7E">
            <w:pPr>
              <w:pStyle w:val="TableParagraph"/>
              <w:ind w:left="0"/>
              <w:rPr>
                <w:sz w:val="18"/>
              </w:rPr>
            </w:pPr>
          </w:p>
        </w:tc>
        <w:tc>
          <w:tcPr>
            <w:tcW w:w="993" w:type="dxa"/>
            <w:vMerge w:val="restart"/>
          </w:tcPr>
          <w:p w14:paraId="7FA44BE7" w14:textId="77777777" w:rsidR="00314D7E" w:rsidRPr="00A26709" w:rsidRDefault="00314D7E">
            <w:pPr>
              <w:pStyle w:val="TableParagraph"/>
              <w:ind w:left="0"/>
              <w:rPr>
                <w:sz w:val="18"/>
              </w:rPr>
            </w:pPr>
          </w:p>
        </w:tc>
      </w:tr>
      <w:tr w:rsidR="00314D7E" w:rsidRPr="00A26709" w14:paraId="40384E19" w14:textId="77777777">
        <w:trPr>
          <w:trHeight w:val="2541"/>
        </w:trPr>
        <w:tc>
          <w:tcPr>
            <w:tcW w:w="2129" w:type="dxa"/>
            <w:vMerge/>
            <w:tcBorders>
              <w:top w:val="nil"/>
            </w:tcBorders>
          </w:tcPr>
          <w:p w14:paraId="06ED4C0B" w14:textId="77777777" w:rsidR="00314D7E" w:rsidRPr="00A26709" w:rsidRDefault="00314D7E">
            <w:pPr>
              <w:rPr>
                <w:sz w:val="2"/>
                <w:szCs w:val="2"/>
              </w:rPr>
            </w:pPr>
          </w:p>
        </w:tc>
        <w:tc>
          <w:tcPr>
            <w:tcW w:w="113" w:type="dxa"/>
            <w:vMerge/>
            <w:tcBorders>
              <w:top w:val="nil"/>
            </w:tcBorders>
          </w:tcPr>
          <w:p w14:paraId="588AEA02" w14:textId="77777777" w:rsidR="00314D7E" w:rsidRPr="00A26709" w:rsidRDefault="00314D7E">
            <w:pPr>
              <w:rPr>
                <w:sz w:val="2"/>
                <w:szCs w:val="2"/>
              </w:rPr>
            </w:pPr>
          </w:p>
        </w:tc>
        <w:tc>
          <w:tcPr>
            <w:tcW w:w="3358" w:type="dxa"/>
          </w:tcPr>
          <w:p w14:paraId="6440286A" w14:textId="77777777" w:rsidR="00314D7E" w:rsidRPr="00A26709" w:rsidRDefault="00F978FD">
            <w:pPr>
              <w:pStyle w:val="TableParagraph"/>
              <w:ind w:left="118"/>
              <w:rPr>
                <w:sz w:val="20"/>
              </w:rPr>
            </w:pPr>
            <w:r w:rsidRPr="00A26709">
              <w:rPr>
                <w:noProof/>
                <w:sz w:val="20"/>
                <w:lang w:val="en-US" w:bidi="en-US"/>
              </w:rPr>
              <w:drawing>
                <wp:inline distT="0" distB="0" distL="0" distR="0" wp14:anchorId="4CA67759" wp14:editId="293D79DC">
                  <wp:extent cx="1955491" cy="1302448"/>
                  <wp:effectExtent l="0" t="0" r="0" b="0"/>
                  <wp:docPr id="121"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6.jpeg"/>
                          <pic:cNvPicPr/>
                        </pic:nvPicPr>
                        <pic:blipFill>
                          <a:blip r:embed="rId86" cstate="print"/>
                          <a:stretch>
                            <a:fillRect/>
                          </a:stretch>
                        </pic:blipFill>
                        <pic:spPr>
                          <a:xfrm>
                            <a:off x="0" y="0"/>
                            <a:ext cx="1955491" cy="1302448"/>
                          </a:xfrm>
                          <a:prstGeom prst="rect">
                            <a:avLst/>
                          </a:prstGeom>
                        </pic:spPr>
                      </pic:pic>
                    </a:graphicData>
                  </a:graphic>
                </wp:inline>
              </w:drawing>
            </w:r>
          </w:p>
          <w:p w14:paraId="0C5B549C" w14:textId="77777777" w:rsidR="00314D7E" w:rsidRPr="00A26709" w:rsidRDefault="00F978FD" w:rsidP="004E6F0E">
            <w:pPr>
              <w:pStyle w:val="TableParagraph"/>
              <w:spacing w:before="9" w:line="230" w:lineRule="atLeast"/>
              <w:ind w:left="447" w:right="410" w:hanging="12"/>
              <w:jc w:val="center"/>
              <w:rPr>
                <w:sz w:val="20"/>
              </w:rPr>
            </w:pPr>
            <w:r w:rsidRPr="00A26709">
              <w:rPr>
                <w:sz w:val="20"/>
                <w:lang w:val="en-US" w:bidi="en-US"/>
              </w:rPr>
              <w:t>Figure 58. Above-ground floor exterior wall (courtyard facade)</w:t>
            </w:r>
          </w:p>
        </w:tc>
        <w:tc>
          <w:tcPr>
            <w:tcW w:w="3358" w:type="dxa"/>
          </w:tcPr>
          <w:p w14:paraId="26C99FF1" w14:textId="77777777" w:rsidR="00314D7E" w:rsidRPr="00A26709" w:rsidRDefault="00F978FD">
            <w:pPr>
              <w:pStyle w:val="TableParagraph"/>
              <w:ind w:left="117"/>
              <w:rPr>
                <w:sz w:val="20"/>
              </w:rPr>
            </w:pPr>
            <w:r w:rsidRPr="00A26709">
              <w:rPr>
                <w:noProof/>
                <w:sz w:val="20"/>
                <w:lang w:val="en-US" w:bidi="en-US"/>
              </w:rPr>
              <w:drawing>
                <wp:inline distT="0" distB="0" distL="0" distR="0" wp14:anchorId="3678AF4F" wp14:editId="4EEA40FD">
                  <wp:extent cx="1955491" cy="1302448"/>
                  <wp:effectExtent l="0" t="0" r="0" b="0"/>
                  <wp:docPr id="123"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67.jpeg"/>
                          <pic:cNvPicPr/>
                        </pic:nvPicPr>
                        <pic:blipFill>
                          <a:blip r:embed="rId87" cstate="print"/>
                          <a:stretch>
                            <a:fillRect/>
                          </a:stretch>
                        </pic:blipFill>
                        <pic:spPr>
                          <a:xfrm>
                            <a:off x="0" y="0"/>
                            <a:ext cx="1955491" cy="1302448"/>
                          </a:xfrm>
                          <a:prstGeom prst="rect">
                            <a:avLst/>
                          </a:prstGeom>
                        </pic:spPr>
                      </pic:pic>
                    </a:graphicData>
                  </a:graphic>
                </wp:inline>
              </w:drawing>
            </w:r>
          </w:p>
          <w:p w14:paraId="2009AE07" w14:textId="77777777" w:rsidR="00314D7E" w:rsidRPr="00A26709" w:rsidRDefault="00F978FD" w:rsidP="004E6F0E">
            <w:pPr>
              <w:pStyle w:val="TableParagraph"/>
              <w:spacing w:before="9" w:line="230" w:lineRule="atLeast"/>
              <w:ind w:left="503" w:right="420" w:hanging="67"/>
              <w:jc w:val="center"/>
              <w:rPr>
                <w:sz w:val="20"/>
              </w:rPr>
            </w:pPr>
            <w:r w:rsidRPr="00A26709">
              <w:rPr>
                <w:sz w:val="20"/>
                <w:lang w:val="en-US" w:bidi="en-US"/>
              </w:rPr>
              <w:t>Figure 59. Above-ground floor exterior wall (courtyard facade)</w:t>
            </w:r>
          </w:p>
        </w:tc>
        <w:tc>
          <w:tcPr>
            <w:tcW w:w="115" w:type="dxa"/>
            <w:vMerge/>
            <w:tcBorders>
              <w:top w:val="nil"/>
            </w:tcBorders>
          </w:tcPr>
          <w:p w14:paraId="2E661557" w14:textId="77777777" w:rsidR="00314D7E" w:rsidRPr="00A26709" w:rsidRDefault="00314D7E">
            <w:pPr>
              <w:rPr>
                <w:sz w:val="2"/>
                <w:szCs w:val="2"/>
              </w:rPr>
            </w:pPr>
          </w:p>
        </w:tc>
        <w:tc>
          <w:tcPr>
            <w:tcW w:w="993" w:type="dxa"/>
            <w:vMerge/>
            <w:tcBorders>
              <w:top w:val="nil"/>
            </w:tcBorders>
          </w:tcPr>
          <w:p w14:paraId="1D4D796F" w14:textId="77777777" w:rsidR="00314D7E" w:rsidRPr="00A26709" w:rsidRDefault="00314D7E">
            <w:pPr>
              <w:rPr>
                <w:sz w:val="2"/>
                <w:szCs w:val="2"/>
              </w:rPr>
            </w:pPr>
          </w:p>
        </w:tc>
      </w:tr>
      <w:tr w:rsidR="00314D7E" w:rsidRPr="00A26709" w14:paraId="03A12196" w14:textId="77777777">
        <w:trPr>
          <w:trHeight w:val="2538"/>
        </w:trPr>
        <w:tc>
          <w:tcPr>
            <w:tcW w:w="2129" w:type="dxa"/>
            <w:vMerge/>
            <w:tcBorders>
              <w:top w:val="nil"/>
            </w:tcBorders>
          </w:tcPr>
          <w:p w14:paraId="4B18E674" w14:textId="77777777" w:rsidR="00314D7E" w:rsidRPr="00A26709" w:rsidRDefault="00314D7E">
            <w:pPr>
              <w:rPr>
                <w:sz w:val="2"/>
                <w:szCs w:val="2"/>
              </w:rPr>
            </w:pPr>
          </w:p>
        </w:tc>
        <w:tc>
          <w:tcPr>
            <w:tcW w:w="113" w:type="dxa"/>
            <w:vMerge/>
            <w:tcBorders>
              <w:top w:val="nil"/>
            </w:tcBorders>
          </w:tcPr>
          <w:p w14:paraId="154DD406" w14:textId="77777777" w:rsidR="00314D7E" w:rsidRPr="00A26709" w:rsidRDefault="00314D7E">
            <w:pPr>
              <w:rPr>
                <w:sz w:val="2"/>
                <w:szCs w:val="2"/>
              </w:rPr>
            </w:pPr>
          </w:p>
        </w:tc>
        <w:tc>
          <w:tcPr>
            <w:tcW w:w="3358" w:type="dxa"/>
          </w:tcPr>
          <w:p w14:paraId="65CBA286" w14:textId="77777777" w:rsidR="00314D7E" w:rsidRPr="00A26709" w:rsidRDefault="00F978FD">
            <w:pPr>
              <w:pStyle w:val="TableParagraph"/>
              <w:ind w:left="118"/>
              <w:rPr>
                <w:sz w:val="20"/>
              </w:rPr>
            </w:pPr>
            <w:r w:rsidRPr="00A26709">
              <w:rPr>
                <w:noProof/>
                <w:sz w:val="20"/>
                <w:lang w:val="en-US" w:bidi="en-US"/>
              </w:rPr>
              <w:drawing>
                <wp:inline distT="0" distB="0" distL="0" distR="0" wp14:anchorId="0BCC1B35" wp14:editId="303C65F2">
                  <wp:extent cx="1957188" cy="1302448"/>
                  <wp:effectExtent l="0" t="0" r="0" b="0"/>
                  <wp:docPr id="125" name="image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68.jpeg"/>
                          <pic:cNvPicPr/>
                        </pic:nvPicPr>
                        <pic:blipFill>
                          <a:blip r:embed="rId88" cstate="print"/>
                          <a:stretch>
                            <a:fillRect/>
                          </a:stretch>
                        </pic:blipFill>
                        <pic:spPr>
                          <a:xfrm>
                            <a:off x="0" y="0"/>
                            <a:ext cx="1957188" cy="1302448"/>
                          </a:xfrm>
                          <a:prstGeom prst="rect">
                            <a:avLst/>
                          </a:prstGeom>
                        </pic:spPr>
                      </pic:pic>
                    </a:graphicData>
                  </a:graphic>
                </wp:inline>
              </w:drawing>
            </w:r>
          </w:p>
          <w:p w14:paraId="5026DF4C" w14:textId="77777777" w:rsidR="00314D7E" w:rsidRPr="00A26709" w:rsidRDefault="00F978FD">
            <w:pPr>
              <w:pStyle w:val="TableParagraph"/>
              <w:spacing w:before="10" w:line="228" w:lineRule="exact"/>
              <w:ind w:left="1473" w:right="192" w:hanging="1259"/>
              <w:rPr>
                <w:sz w:val="20"/>
              </w:rPr>
            </w:pPr>
            <w:r w:rsidRPr="00A26709">
              <w:rPr>
                <w:sz w:val="20"/>
                <w:lang w:val="en-US" w:bidi="en-US"/>
              </w:rPr>
              <w:t>Figure 60. Open crack in a brick wall</w:t>
            </w:r>
          </w:p>
        </w:tc>
        <w:tc>
          <w:tcPr>
            <w:tcW w:w="3358" w:type="dxa"/>
          </w:tcPr>
          <w:p w14:paraId="7E5140AB" w14:textId="77777777" w:rsidR="00314D7E" w:rsidRPr="00A26709" w:rsidRDefault="00F978FD">
            <w:pPr>
              <w:pStyle w:val="TableParagraph"/>
              <w:ind w:left="117"/>
              <w:rPr>
                <w:sz w:val="20"/>
              </w:rPr>
            </w:pPr>
            <w:r w:rsidRPr="00A26709">
              <w:rPr>
                <w:noProof/>
                <w:sz w:val="20"/>
                <w:lang w:val="en-US" w:bidi="en-US"/>
              </w:rPr>
              <w:drawing>
                <wp:inline distT="0" distB="0" distL="0" distR="0" wp14:anchorId="181FB667" wp14:editId="13A55DD2">
                  <wp:extent cx="1957188" cy="1302448"/>
                  <wp:effectExtent l="0" t="0" r="0" b="0"/>
                  <wp:docPr id="127" name="image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69.jpeg"/>
                          <pic:cNvPicPr/>
                        </pic:nvPicPr>
                        <pic:blipFill>
                          <a:blip r:embed="rId89" cstate="print"/>
                          <a:stretch>
                            <a:fillRect/>
                          </a:stretch>
                        </pic:blipFill>
                        <pic:spPr>
                          <a:xfrm>
                            <a:off x="0" y="0"/>
                            <a:ext cx="1957188" cy="1302448"/>
                          </a:xfrm>
                          <a:prstGeom prst="rect">
                            <a:avLst/>
                          </a:prstGeom>
                        </pic:spPr>
                      </pic:pic>
                    </a:graphicData>
                  </a:graphic>
                </wp:inline>
              </w:drawing>
            </w:r>
          </w:p>
          <w:p w14:paraId="0E2AED11" w14:textId="77777777" w:rsidR="00314D7E" w:rsidRPr="00A26709" w:rsidRDefault="00F978FD">
            <w:pPr>
              <w:pStyle w:val="TableParagraph"/>
              <w:spacing w:before="10" w:line="228" w:lineRule="exact"/>
              <w:ind w:left="1473" w:right="191" w:hanging="1258"/>
              <w:rPr>
                <w:sz w:val="20"/>
              </w:rPr>
            </w:pPr>
            <w:r w:rsidRPr="00A26709">
              <w:rPr>
                <w:sz w:val="20"/>
                <w:lang w:val="en-US" w:bidi="en-US"/>
              </w:rPr>
              <w:t>Figure 61. Open crack in a brick wall</w:t>
            </w:r>
          </w:p>
        </w:tc>
        <w:tc>
          <w:tcPr>
            <w:tcW w:w="115" w:type="dxa"/>
            <w:vMerge/>
            <w:tcBorders>
              <w:top w:val="nil"/>
            </w:tcBorders>
          </w:tcPr>
          <w:p w14:paraId="1FD54BEA" w14:textId="77777777" w:rsidR="00314D7E" w:rsidRPr="00A26709" w:rsidRDefault="00314D7E">
            <w:pPr>
              <w:rPr>
                <w:sz w:val="2"/>
                <w:szCs w:val="2"/>
              </w:rPr>
            </w:pPr>
          </w:p>
        </w:tc>
        <w:tc>
          <w:tcPr>
            <w:tcW w:w="993" w:type="dxa"/>
            <w:vMerge/>
            <w:tcBorders>
              <w:top w:val="nil"/>
            </w:tcBorders>
          </w:tcPr>
          <w:p w14:paraId="54CE2653" w14:textId="77777777" w:rsidR="00314D7E" w:rsidRPr="00A26709" w:rsidRDefault="00314D7E">
            <w:pPr>
              <w:rPr>
                <w:sz w:val="2"/>
                <w:szCs w:val="2"/>
              </w:rPr>
            </w:pPr>
          </w:p>
        </w:tc>
      </w:tr>
      <w:tr w:rsidR="00314D7E" w:rsidRPr="00A26709" w14:paraId="1C56188E" w14:textId="77777777">
        <w:trPr>
          <w:trHeight w:val="2541"/>
        </w:trPr>
        <w:tc>
          <w:tcPr>
            <w:tcW w:w="2129" w:type="dxa"/>
            <w:vMerge/>
            <w:tcBorders>
              <w:top w:val="nil"/>
            </w:tcBorders>
          </w:tcPr>
          <w:p w14:paraId="57922C64" w14:textId="77777777" w:rsidR="00314D7E" w:rsidRPr="00A26709" w:rsidRDefault="00314D7E">
            <w:pPr>
              <w:rPr>
                <w:sz w:val="2"/>
                <w:szCs w:val="2"/>
              </w:rPr>
            </w:pPr>
          </w:p>
        </w:tc>
        <w:tc>
          <w:tcPr>
            <w:tcW w:w="113" w:type="dxa"/>
            <w:vMerge/>
            <w:tcBorders>
              <w:top w:val="nil"/>
            </w:tcBorders>
          </w:tcPr>
          <w:p w14:paraId="1DBDDB50" w14:textId="77777777" w:rsidR="00314D7E" w:rsidRPr="00A26709" w:rsidRDefault="00314D7E">
            <w:pPr>
              <w:rPr>
                <w:sz w:val="2"/>
                <w:szCs w:val="2"/>
              </w:rPr>
            </w:pPr>
          </w:p>
        </w:tc>
        <w:tc>
          <w:tcPr>
            <w:tcW w:w="3358" w:type="dxa"/>
          </w:tcPr>
          <w:p w14:paraId="17933D85" w14:textId="77777777" w:rsidR="00314D7E" w:rsidRPr="00A26709" w:rsidRDefault="00F978FD">
            <w:pPr>
              <w:pStyle w:val="TableParagraph"/>
              <w:ind w:left="118"/>
              <w:rPr>
                <w:sz w:val="20"/>
              </w:rPr>
            </w:pPr>
            <w:r w:rsidRPr="00A26709">
              <w:rPr>
                <w:noProof/>
                <w:sz w:val="20"/>
                <w:lang w:val="en-US" w:bidi="en-US"/>
              </w:rPr>
              <w:drawing>
                <wp:inline distT="0" distB="0" distL="0" distR="0" wp14:anchorId="4A0CF0F1" wp14:editId="6D843B78">
                  <wp:extent cx="1956245" cy="1302448"/>
                  <wp:effectExtent l="0" t="0" r="0" b="0"/>
                  <wp:docPr id="129" name="image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70.jpeg"/>
                          <pic:cNvPicPr/>
                        </pic:nvPicPr>
                        <pic:blipFill>
                          <a:blip r:embed="rId90" cstate="print"/>
                          <a:stretch>
                            <a:fillRect/>
                          </a:stretch>
                        </pic:blipFill>
                        <pic:spPr>
                          <a:xfrm>
                            <a:off x="0" y="0"/>
                            <a:ext cx="1956245" cy="1302448"/>
                          </a:xfrm>
                          <a:prstGeom prst="rect">
                            <a:avLst/>
                          </a:prstGeom>
                        </pic:spPr>
                      </pic:pic>
                    </a:graphicData>
                  </a:graphic>
                </wp:inline>
              </w:drawing>
            </w:r>
          </w:p>
          <w:p w14:paraId="06ABC64D" w14:textId="77777777" w:rsidR="00314D7E" w:rsidRPr="00A26709" w:rsidRDefault="00F978FD">
            <w:pPr>
              <w:pStyle w:val="TableParagraph"/>
              <w:spacing w:before="9" w:line="230" w:lineRule="atLeast"/>
              <w:ind w:left="1473" w:right="192" w:hanging="1259"/>
              <w:rPr>
                <w:sz w:val="20"/>
              </w:rPr>
            </w:pPr>
            <w:r w:rsidRPr="00A26709">
              <w:rPr>
                <w:sz w:val="20"/>
                <w:lang w:val="en-US" w:bidi="en-US"/>
              </w:rPr>
              <w:t>Figure 62. Open crack in a brick wall</w:t>
            </w:r>
          </w:p>
        </w:tc>
        <w:tc>
          <w:tcPr>
            <w:tcW w:w="3358" w:type="dxa"/>
          </w:tcPr>
          <w:p w14:paraId="06E3272E" w14:textId="77777777" w:rsidR="00314D7E" w:rsidRPr="00A26709" w:rsidRDefault="00F978FD">
            <w:pPr>
              <w:pStyle w:val="TableParagraph"/>
              <w:ind w:left="117"/>
              <w:rPr>
                <w:sz w:val="20"/>
              </w:rPr>
            </w:pPr>
            <w:r w:rsidRPr="00A26709">
              <w:rPr>
                <w:noProof/>
                <w:sz w:val="20"/>
                <w:lang w:val="en-US" w:bidi="en-US"/>
              </w:rPr>
              <w:drawing>
                <wp:inline distT="0" distB="0" distL="0" distR="0" wp14:anchorId="04EA5658" wp14:editId="2CFF293D">
                  <wp:extent cx="1956245" cy="1302448"/>
                  <wp:effectExtent l="0" t="0" r="0" b="0"/>
                  <wp:docPr id="131"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71.jpeg"/>
                          <pic:cNvPicPr/>
                        </pic:nvPicPr>
                        <pic:blipFill>
                          <a:blip r:embed="rId91" cstate="print"/>
                          <a:stretch>
                            <a:fillRect/>
                          </a:stretch>
                        </pic:blipFill>
                        <pic:spPr>
                          <a:xfrm>
                            <a:off x="0" y="0"/>
                            <a:ext cx="1956245" cy="1302448"/>
                          </a:xfrm>
                          <a:prstGeom prst="rect">
                            <a:avLst/>
                          </a:prstGeom>
                        </pic:spPr>
                      </pic:pic>
                    </a:graphicData>
                  </a:graphic>
                </wp:inline>
              </w:drawing>
            </w:r>
          </w:p>
          <w:p w14:paraId="5362D3D2" w14:textId="77777777" w:rsidR="00314D7E" w:rsidRPr="00A26709" w:rsidRDefault="00F978FD">
            <w:pPr>
              <w:pStyle w:val="TableParagraph"/>
              <w:spacing w:before="9" w:line="230" w:lineRule="atLeast"/>
              <w:ind w:left="1473" w:right="191" w:hanging="1258"/>
              <w:rPr>
                <w:sz w:val="20"/>
              </w:rPr>
            </w:pPr>
            <w:r w:rsidRPr="00A26709">
              <w:rPr>
                <w:sz w:val="20"/>
                <w:lang w:val="en-US" w:bidi="en-US"/>
              </w:rPr>
              <w:t>Figure 63. Open crack in a brick wall</w:t>
            </w:r>
          </w:p>
        </w:tc>
        <w:tc>
          <w:tcPr>
            <w:tcW w:w="115" w:type="dxa"/>
            <w:vMerge/>
            <w:tcBorders>
              <w:top w:val="nil"/>
            </w:tcBorders>
          </w:tcPr>
          <w:p w14:paraId="1164FD67" w14:textId="77777777" w:rsidR="00314D7E" w:rsidRPr="00A26709" w:rsidRDefault="00314D7E">
            <w:pPr>
              <w:rPr>
                <w:sz w:val="2"/>
                <w:szCs w:val="2"/>
              </w:rPr>
            </w:pPr>
          </w:p>
        </w:tc>
        <w:tc>
          <w:tcPr>
            <w:tcW w:w="993" w:type="dxa"/>
            <w:vMerge/>
            <w:tcBorders>
              <w:top w:val="nil"/>
            </w:tcBorders>
          </w:tcPr>
          <w:p w14:paraId="6A5A1149" w14:textId="77777777" w:rsidR="00314D7E" w:rsidRPr="00A26709" w:rsidRDefault="00314D7E">
            <w:pPr>
              <w:rPr>
                <w:sz w:val="2"/>
                <w:szCs w:val="2"/>
              </w:rPr>
            </w:pPr>
          </w:p>
        </w:tc>
      </w:tr>
      <w:tr w:rsidR="00314D7E" w:rsidRPr="00A26709" w14:paraId="4D93225B" w14:textId="77777777">
        <w:trPr>
          <w:trHeight w:val="2541"/>
        </w:trPr>
        <w:tc>
          <w:tcPr>
            <w:tcW w:w="2129" w:type="dxa"/>
            <w:vMerge/>
            <w:tcBorders>
              <w:top w:val="nil"/>
            </w:tcBorders>
          </w:tcPr>
          <w:p w14:paraId="2DF8BCCE" w14:textId="77777777" w:rsidR="00314D7E" w:rsidRPr="00A26709" w:rsidRDefault="00314D7E">
            <w:pPr>
              <w:rPr>
                <w:sz w:val="2"/>
                <w:szCs w:val="2"/>
              </w:rPr>
            </w:pPr>
          </w:p>
        </w:tc>
        <w:tc>
          <w:tcPr>
            <w:tcW w:w="113" w:type="dxa"/>
            <w:vMerge/>
            <w:tcBorders>
              <w:top w:val="nil"/>
            </w:tcBorders>
          </w:tcPr>
          <w:p w14:paraId="3A6FEDAC" w14:textId="77777777" w:rsidR="00314D7E" w:rsidRPr="00A26709" w:rsidRDefault="00314D7E">
            <w:pPr>
              <w:rPr>
                <w:sz w:val="2"/>
                <w:szCs w:val="2"/>
              </w:rPr>
            </w:pPr>
          </w:p>
        </w:tc>
        <w:tc>
          <w:tcPr>
            <w:tcW w:w="3358" w:type="dxa"/>
            <w:tcBorders>
              <w:bottom w:val="single" w:sz="8" w:space="0" w:color="000000"/>
            </w:tcBorders>
          </w:tcPr>
          <w:p w14:paraId="72FDBA38" w14:textId="77777777" w:rsidR="00314D7E" w:rsidRPr="00A26709" w:rsidRDefault="00F978FD">
            <w:pPr>
              <w:pStyle w:val="TableParagraph"/>
              <w:ind w:left="118"/>
              <w:rPr>
                <w:sz w:val="20"/>
              </w:rPr>
            </w:pPr>
            <w:r w:rsidRPr="00A26709">
              <w:rPr>
                <w:noProof/>
                <w:sz w:val="20"/>
                <w:lang w:val="en-US" w:bidi="en-US"/>
              </w:rPr>
              <w:drawing>
                <wp:inline distT="0" distB="0" distL="0" distR="0" wp14:anchorId="53DDD6A3" wp14:editId="007FFE04">
                  <wp:extent cx="1957754" cy="1302448"/>
                  <wp:effectExtent l="0" t="0" r="0" b="0"/>
                  <wp:docPr id="133"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72.jpeg"/>
                          <pic:cNvPicPr/>
                        </pic:nvPicPr>
                        <pic:blipFill>
                          <a:blip r:embed="rId92" cstate="print"/>
                          <a:stretch>
                            <a:fillRect/>
                          </a:stretch>
                        </pic:blipFill>
                        <pic:spPr>
                          <a:xfrm>
                            <a:off x="0" y="0"/>
                            <a:ext cx="1957754" cy="1302448"/>
                          </a:xfrm>
                          <a:prstGeom prst="rect">
                            <a:avLst/>
                          </a:prstGeom>
                        </pic:spPr>
                      </pic:pic>
                    </a:graphicData>
                  </a:graphic>
                </wp:inline>
              </w:drawing>
            </w:r>
          </w:p>
          <w:p w14:paraId="0ADDF547" w14:textId="77777777" w:rsidR="00314D7E" w:rsidRPr="00A26709" w:rsidRDefault="00F978FD">
            <w:pPr>
              <w:pStyle w:val="TableParagraph"/>
              <w:spacing w:before="13" w:line="228" w:lineRule="exact"/>
              <w:ind w:left="1473" w:right="192" w:hanging="1259"/>
              <w:rPr>
                <w:sz w:val="20"/>
              </w:rPr>
            </w:pPr>
            <w:r w:rsidRPr="00A26709">
              <w:rPr>
                <w:sz w:val="20"/>
                <w:lang w:val="en-US" w:bidi="en-US"/>
              </w:rPr>
              <w:t>Figure 64. Open crack in a brick wall</w:t>
            </w:r>
          </w:p>
        </w:tc>
        <w:tc>
          <w:tcPr>
            <w:tcW w:w="3358" w:type="dxa"/>
            <w:tcBorders>
              <w:bottom w:val="single" w:sz="8" w:space="0" w:color="000000"/>
            </w:tcBorders>
          </w:tcPr>
          <w:p w14:paraId="00174CE2" w14:textId="77777777" w:rsidR="00314D7E" w:rsidRPr="00A26709" w:rsidRDefault="00F978FD">
            <w:pPr>
              <w:pStyle w:val="TableParagraph"/>
              <w:ind w:left="117"/>
              <w:rPr>
                <w:sz w:val="20"/>
              </w:rPr>
            </w:pPr>
            <w:r w:rsidRPr="00A26709">
              <w:rPr>
                <w:noProof/>
                <w:sz w:val="20"/>
                <w:lang w:val="en-US" w:bidi="en-US"/>
              </w:rPr>
              <w:drawing>
                <wp:inline distT="0" distB="0" distL="0" distR="0" wp14:anchorId="494087EA" wp14:editId="4BAAF925">
                  <wp:extent cx="1957754" cy="1302448"/>
                  <wp:effectExtent l="0" t="0" r="0" b="0"/>
                  <wp:docPr id="135"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73.jpeg"/>
                          <pic:cNvPicPr/>
                        </pic:nvPicPr>
                        <pic:blipFill>
                          <a:blip r:embed="rId93" cstate="print"/>
                          <a:stretch>
                            <a:fillRect/>
                          </a:stretch>
                        </pic:blipFill>
                        <pic:spPr>
                          <a:xfrm>
                            <a:off x="0" y="0"/>
                            <a:ext cx="1957754" cy="1302448"/>
                          </a:xfrm>
                          <a:prstGeom prst="rect">
                            <a:avLst/>
                          </a:prstGeom>
                        </pic:spPr>
                      </pic:pic>
                    </a:graphicData>
                  </a:graphic>
                </wp:inline>
              </w:drawing>
            </w:r>
          </w:p>
          <w:p w14:paraId="18ED3466" w14:textId="77777777" w:rsidR="00314D7E" w:rsidRPr="00A26709" w:rsidRDefault="00F978FD">
            <w:pPr>
              <w:pStyle w:val="TableParagraph"/>
              <w:spacing w:before="13" w:line="228" w:lineRule="exact"/>
              <w:ind w:left="1473" w:right="191" w:hanging="1258"/>
              <w:rPr>
                <w:sz w:val="20"/>
              </w:rPr>
            </w:pPr>
            <w:r w:rsidRPr="00A26709">
              <w:rPr>
                <w:sz w:val="20"/>
                <w:lang w:val="en-US" w:bidi="en-US"/>
              </w:rPr>
              <w:t>Figure 65. Open crack in a brick wall</w:t>
            </w:r>
          </w:p>
        </w:tc>
        <w:tc>
          <w:tcPr>
            <w:tcW w:w="115" w:type="dxa"/>
            <w:vMerge/>
            <w:tcBorders>
              <w:top w:val="nil"/>
            </w:tcBorders>
          </w:tcPr>
          <w:p w14:paraId="5EFFECAB" w14:textId="77777777" w:rsidR="00314D7E" w:rsidRPr="00A26709" w:rsidRDefault="00314D7E">
            <w:pPr>
              <w:rPr>
                <w:sz w:val="2"/>
                <w:szCs w:val="2"/>
              </w:rPr>
            </w:pPr>
          </w:p>
        </w:tc>
        <w:tc>
          <w:tcPr>
            <w:tcW w:w="993" w:type="dxa"/>
            <w:vMerge/>
            <w:tcBorders>
              <w:top w:val="nil"/>
            </w:tcBorders>
          </w:tcPr>
          <w:p w14:paraId="1B274BC9" w14:textId="77777777" w:rsidR="00314D7E" w:rsidRPr="00A26709" w:rsidRDefault="00314D7E">
            <w:pPr>
              <w:rPr>
                <w:sz w:val="2"/>
                <w:szCs w:val="2"/>
              </w:rPr>
            </w:pPr>
          </w:p>
        </w:tc>
      </w:tr>
      <w:tr w:rsidR="00314D7E" w:rsidRPr="00A26709" w14:paraId="2E1EA58D" w14:textId="77777777">
        <w:trPr>
          <w:trHeight w:val="1240"/>
        </w:trPr>
        <w:tc>
          <w:tcPr>
            <w:tcW w:w="2129" w:type="dxa"/>
          </w:tcPr>
          <w:p w14:paraId="2099C9B6" w14:textId="1730A063" w:rsidR="00314D7E" w:rsidRPr="00A26709" w:rsidRDefault="00F978FD">
            <w:pPr>
              <w:pStyle w:val="TableParagraph"/>
              <w:tabs>
                <w:tab w:val="left" w:pos="1050"/>
              </w:tabs>
              <w:ind w:right="96"/>
              <w:jc w:val="both"/>
              <w:rPr>
                <w:sz w:val="18"/>
              </w:rPr>
            </w:pPr>
            <w:r w:rsidRPr="00A26709">
              <w:rPr>
                <w:sz w:val="18"/>
                <w:lang w:val="en-US" w:bidi="en-US"/>
              </w:rPr>
              <w:t xml:space="preserve">4.2.4. structure and material (construction product) of the above-ground interior load-bearing walls; </w:t>
            </w:r>
            <w:r w:rsidRPr="00A26709">
              <w:rPr>
                <w:spacing w:val="-1"/>
                <w:sz w:val="18"/>
                <w:lang w:val="en-US" w:bidi="en-US"/>
              </w:rPr>
              <w:t>structural</w:t>
            </w:r>
          </w:p>
          <w:p w14:paraId="46DC1DFD" w14:textId="3375FE8F" w:rsidR="00314D7E" w:rsidRPr="00A26709" w:rsidRDefault="00F978FD">
            <w:pPr>
              <w:pStyle w:val="TableParagraph"/>
              <w:tabs>
                <w:tab w:val="left" w:pos="1448"/>
              </w:tabs>
              <w:spacing w:line="206" w:lineRule="exact"/>
              <w:ind w:right="96"/>
              <w:jc w:val="both"/>
              <w:rPr>
                <w:sz w:val="18"/>
              </w:rPr>
            </w:pPr>
            <w:r w:rsidRPr="00A26709">
              <w:rPr>
                <w:sz w:val="18"/>
                <w:lang w:val="en-US" w:bidi="en-US"/>
              </w:rPr>
              <w:t xml:space="preserve">diagrams; </w:t>
            </w:r>
            <w:r w:rsidRPr="00A26709">
              <w:rPr>
                <w:spacing w:val="-1"/>
                <w:sz w:val="18"/>
                <w:lang w:val="en-US" w:bidi="en-US"/>
              </w:rPr>
              <w:t xml:space="preserve">main </w:t>
            </w:r>
            <w:r w:rsidRPr="00A26709">
              <w:rPr>
                <w:sz w:val="18"/>
                <w:lang w:val="en-US" w:bidi="en-US"/>
              </w:rPr>
              <w:t>structural element</w:t>
            </w:r>
          </w:p>
        </w:tc>
        <w:tc>
          <w:tcPr>
            <w:tcW w:w="6944" w:type="dxa"/>
            <w:gridSpan w:val="4"/>
            <w:tcBorders>
              <w:top w:val="single" w:sz="8" w:space="0" w:color="000000"/>
            </w:tcBorders>
          </w:tcPr>
          <w:p w14:paraId="057748B5" w14:textId="77777777" w:rsidR="00314D7E" w:rsidRPr="00A26709" w:rsidRDefault="00F978FD">
            <w:pPr>
              <w:pStyle w:val="TableParagraph"/>
              <w:spacing w:line="224" w:lineRule="exact"/>
              <w:rPr>
                <w:sz w:val="20"/>
              </w:rPr>
            </w:pPr>
            <w:r w:rsidRPr="00A26709">
              <w:rPr>
                <w:sz w:val="20"/>
                <w:lang w:val="en-US" w:bidi="en-US"/>
              </w:rPr>
              <w:t>C.5b Interior load-bearing brick walls</w:t>
            </w:r>
          </w:p>
          <w:p w14:paraId="4C2CFA68" w14:textId="77777777" w:rsidR="00314D7E" w:rsidRPr="00A26709" w:rsidRDefault="00F978FD">
            <w:pPr>
              <w:pStyle w:val="TableParagraph"/>
              <w:spacing w:line="229" w:lineRule="exact"/>
              <w:rPr>
                <w:sz w:val="20"/>
              </w:rPr>
            </w:pPr>
            <w:r w:rsidRPr="00A26709">
              <w:rPr>
                <w:sz w:val="20"/>
                <w:lang w:val="en-US" w:bidi="en-US"/>
              </w:rPr>
              <w:t xml:space="preserve">C.11b Timber-frame (pile) </w:t>
            </w:r>
            <w:proofErr w:type="gramStart"/>
            <w:r w:rsidRPr="00A26709">
              <w:rPr>
                <w:sz w:val="20"/>
                <w:lang w:val="en-US" w:bidi="en-US"/>
              </w:rPr>
              <w:t>walls;</w:t>
            </w:r>
            <w:proofErr w:type="gramEnd"/>
          </w:p>
          <w:p w14:paraId="748F3986" w14:textId="77777777" w:rsidR="00314D7E" w:rsidRPr="00A26709" w:rsidRDefault="00314D7E">
            <w:pPr>
              <w:pStyle w:val="TableParagraph"/>
              <w:ind w:left="0"/>
              <w:rPr>
                <w:i/>
                <w:sz w:val="20"/>
              </w:rPr>
            </w:pPr>
          </w:p>
          <w:p w14:paraId="359ED067" w14:textId="77777777" w:rsidR="00314D7E" w:rsidRPr="00A26709" w:rsidRDefault="00F978FD">
            <w:pPr>
              <w:pStyle w:val="TableParagraph"/>
              <w:ind w:right="99"/>
              <w:rPr>
                <w:sz w:val="20"/>
              </w:rPr>
            </w:pPr>
            <w:r w:rsidRPr="00A26709">
              <w:rPr>
                <w:sz w:val="20"/>
                <w:lang w:val="en-US" w:bidi="en-US"/>
              </w:rPr>
              <w:t>In the middle of the building (longitudinally), there is a brick wall ~0.21 m (one brick) thick, reaching up to the floor level of Floor 2.</w:t>
            </w:r>
          </w:p>
        </w:tc>
        <w:tc>
          <w:tcPr>
            <w:tcW w:w="993" w:type="dxa"/>
          </w:tcPr>
          <w:p w14:paraId="28ADC9AC" w14:textId="77777777" w:rsidR="00314D7E" w:rsidRPr="00A26709" w:rsidRDefault="00F978FD">
            <w:pPr>
              <w:pStyle w:val="TableParagraph"/>
              <w:spacing w:line="246" w:lineRule="exact"/>
              <w:ind w:left="356" w:right="344"/>
              <w:jc w:val="center"/>
            </w:pPr>
            <w:r w:rsidRPr="00A26709">
              <w:rPr>
                <w:lang w:val="en-US" w:bidi="en-US"/>
              </w:rPr>
              <w:t>50</w:t>
            </w:r>
          </w:p>
        </w:tc>
      </w:tr>
    </w:tbl>
    <w:p w14:paraId="68C1D26F" w14:textId="77777777" w:rsidR="00314D7E" w:rsidRPr="00A26709" w:rsidRDefault="00314D7E">
      <w:pPr>
        <w:spacing w:line="246"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7A772A73" w14:textId="77777777">
        <w:trPr>
          <w:trHeight w:val="4140"/>
        </w:trPr>
        <w:tc>
          <w:tcPr>
            <w:tcW w:w="2129" w:type="dxa"/>
            <w:vMerge w:val="restart"/>
          </w:tcPr>
          <w:p w14:paraId="6EB2DFB6" w14:textId="5EEC1072" w:rsidR="00314D7E" w:rsidRPr="00A26709" w:rsidRDefault="00F978FD">
            <w:pPr>
              <w:pStyle w:val="TableParagraph"/>
              <w:tabs>
                <w:tab w:val="left" w:pos="1840"/>
              </w:tabs>
              <w:spacing w:line="207" w:lineRule="exact"/>
              <w:rPr>
                <w:sz w:val="18"/>
              </w:rPr>
            </w:pPr>
            <w:r w:rsidRPr="00A26709">
              <w:rPr>
                <w:sz w:val="18"/>
                <w:lang w:val="en-US" w:bidi="en-US"/>
              </w:rPr>
              <w:lastRenderedPageBreak/>
              <w:t>thickness and</w:t>
            </w:r>
          </w:p>
          <w:p w14:paraId="4BA032A4" w14:textId="44E8F4F8" w:rsidR="00314D7E" w:rsidRPr="00A26709" w:rsidRDefault="00F978FD" w:rsidP="00FF467A">
            <w:pPr>
              <w:pStyle w:val="TableParagraph"/>
              <w:tabs>
                <w:tab w:val="left" w:pos="606"/>
                <w:tab w:val="left" w:pos="1153"/>
                <w:tab w:val="left" w:pos="1381"/>
                <w:tab w:val="left" w:pos="1429"/>
                <w:tab w:val="left" w:pos="1638"/>
              </w:tabs>
              <w:ind w:right="95"/>
              <w:rPr>
                <w:sz w:val="18"/>
              </w:rPr>
            </w:pPr>
            <w:r w:rsidRPr="00A26709">
              <w:rPr>
                <w:spacing w:val="-1"/>
                <w:sz w:val="18"/>
                <w:lang w:val="en-US" w:bidi="en-US"/>
              </w:rPr>
              <w:t xml:space="preserve">separating </w:t>
            </w:r>
            <w:proofErr w:type="spellStart"/>
            <w:r w:rsidRPr="00A26709">
              <w:rPr>
                <w:spacing w:val="-1"/>
                <w:sz w:val="18"/>
                <w:lang w:val="en-US" w:bidi="en-US"/>
              </w:rPr>
              <w:t>insulation</w:t>
            </w:r>
            <w:r w:rsidRPr="00A26709">
              <w:rPr>
                <w:sz w:val="18"/>
                <w:lang w:val="en-US" w:bidi="en-US"/>
              </w:rPr>
              <w:t>and</w:t>
            </w:r>
            <w:proofErr w:type="spellEnd"/>
            <w:r w:rsidRPr="00A26709">
              <w:rPr>
                <w:sz w:val="18"/>
                <w:lang w:val="en-US" w:bidi="en-US"/>
              </w:rPr>
              <w:t xml:space="preserve"> </w:t>
            </w:r>
            <w:proofErr w:type="spellStart"/>
            <w:r w:rsidRPr="00A26709">
              <w:rPr>
                <w:sz w:val="18"/>
                <w:lang w:val="en-US" w:bidi="en-US"/>
              </w:rPr>
              <w:t>vapour</w:t>
            </w:r>
            <w:proofErr w:type="spellEnd"/>
            <w:r w:rsidRPr="00A26709">
              <w:rPr>
                <w:sz w:val="18"/>
                <w:lang w:val="en-US" w:bidi="en-US"/>
              </w:rPr>
              <w:t xml:space="preserve"> </w:t>
            </w:r>
            <w:proofErr w:type="gramStart"/>
            <w:r w:rsidRPr="00A26709">
              <w:rPr>
                <w:spacing w:val="-1"/>
                <w:sz w:val="18"/>
                <w:lang w:val="en-US" w:bidi="en-US"/>
              </w:rPr>
              <w:t xml:space="preserve">barrier; </w:t>
            </w:r>
            <w:r w:rsidRPr="00A26709">
              <w:rPr>
                <w:sz w:val="18"/>
                <w:lang w:val="en-US" w:bidi="en-US"/>
              </w:rPr>
              <w:t xml:space="preserve"> </w:t>
            </w:r>
            <w:r w:rsidRPr="00A26709">
              <w:rPr>
                <w:spacing w:val="-1"/>
                <w:sz w:val="18"/>
                <w:lang w:val="en-US" w:bidi="en-US"/>
              </w:rPr>
              <w:t>strength</w:t>
            </w:r>
            <w:proofErr w:type="gramEnd"/>
            <w:r w:rsidRPr="00A26709">
              <w:rPr>
                <w:spacing w:val="-1"/>
                <w:sz w:val="18"/>
                <w:lang w:val="en-US" w:bidi="en-US"/>
              </w:rPr>
              <w:t xml:space="preserve"> of </w:t>
            </w:r>
            <w:r w:rsidRPr="00A26709">
              <w:rPr>
                <w:sz w:val="18"/>
                <w:lang w:val="en-US" w:bidi="en-US"/>
              </w:rPr>
              <w:t xml:space="preserve">materials used in above-ground </w:t>
            </w:r>
            <w:r w:rsidRPr="00A26709">
              <w:rPr>
                <w:spacing w:val="-1"/>
                <w:sz w:val="18"/>
                <w:lang w:val="en-US" w:bidi="en-US"/>
              </w:rPr>
              <w:t xml:space="preserve">walls </w:t>
            </w:r>
            <w:r w:rsidRPr="00A26709">
              <w:rPr>
                <w:sz w:val="18"/>
                <w:lang w:val="en-US" w:bidi="en-US"/>
              </w:rPr>
              <w:t xml:space="preserve"> , results of tests on structural </w:t>
            </w:r>
            <w:r w:rsidRPr="00A26709">
              <w:rPr>
                <w:spacing w:val="-1"/>
                <w:sz w:val="18"/>
                <w:lang w:val="en-US" w:bidi="en-US"/>
              </w:rPr>
              <w:t xml:space="preserve">elements </w:t>
            </w:r>
            <w:r w:rsidRPr="00A26709">
              <w:rPr>
                <w:sz w:val="18"/>
                <w:lang w:val="en-US" w:bidi="en-US"/>
              </w:rPr>
              <w:t xml:space="preserve">and </w:t>
            </w:r>
            <w:r w:rsidRPr="00A26709">
              <w:rPr>
                <w:spacing w:val="-2"/>
                <w:sz w:val="18"/>
                <w:lang w:val="en-US" w:bidi="en-US"/>
              </w:rPr>
              <w:t>masonry</w:t>
            </w:r>
            <w:r w:rsidRPr="00A26709">
              <w:rPr>
                <w:sz w:val="18"/>
                <w:lang w:val="en-US" w:bidi="en-US"/>
              </w:rPr>
              <w:t xml:space="preserve"> strength estimates; results of control probing; weak points in the masonry of load-bearing walls; measurements of </w:t>
            </w:r>
            <w:r w:rsidRPr="00A26709">
              <w:rPr>
                <w:spacing w:val="-1"/>
                <w:sz w:val="18"/>
                <w:lang w:val="en-US" w:bidi="en-US"/>
              </w:rPr>
              <w:t xml:space="preserve">crack </w:t>
            </w:r>
            <w:r w:rsidRPr="00A26709">
              <w:rPr>
                <w:sz w:val="18"/>
                <w:lang w:val="en-US" w:bidi="en-US"/>
              </w:rPr>
              <w:t xml:space="preserve">openings and crack development </w:t>
            </w:r>
            <w:r w:rsidRPr="00A26709">
              <w:rPr>
                <w:spacing w:val="-1"/>
                <w:sz w:val="18"/>
                <w:lang w:val="en-US" w:bidi="en-US"/>
              </w:rPr>
              <w:t xml:space="preserve">observation </w:t>
            </w:r>
            <w:r w:rsidRPr="00A26709">
              <w:rPr>
                <w:sz w:val="18"/>
                <w:lang w:val="en-US" w:bidi="en-US"/>
              </w:rPr>
              <w:t>data;</w:t>
            </w:r>
          </w:p>
          <w:p w14:paraId="5BC39F6F" w14:textId="5B24F366" w:rsidR="00314D7E" w:rsidRPr="00A26709" w:rsidRDefault="00F978FD">
            <w:pPr>
              <w:pStyle w:val="TableParagraph"/>
              <w:tabs>
                <w:tab w:val="left" w:pos="1220"/>
              </w:tabs>
              <w:spacing w:before="1"/>
              <w:ind w:right="96"/>
              <w:jc w:val="both"/>
              <w:rPr>
                <w:sz w:val="18"/>
              </w:rPr>
            </w:pPr>
            <w:r w:rsidRPr="00A26709">
              <w:rPr>
                <w:spacing w:val="-1"/>
                <w:sz w:val="18"/>
                <w:lang w:val="en-US" w:bidi="en-US"/>
              </w:rPr>
              <w:t>Biological</w:t>
            </w:r>
            <w:r w:rsidRPr="00A26709">
              <w:rPr>
                <w:sz w:val="18"/>
                <w:lang w:val="en-US" w:bidi="en-US"/>
              </w:rPr>
              <w:t xml:space="preserve"> damage in wooden elements</w:t>
            </w:r>
          </w:p>
        </w:tc>
        <w:tc>
          <w:tcPr>
            <w:tcW w:w="6944" w:type="dxa"/>
            <w:gridSpan w:val="4"/>
          </w:tcPr>
          <w:p w14:paraId="7AC847B4" w14:textId="77777777" w:rsidR="00314D7E" w:rsidRPr="00A26709" w:rsidRDefault="00F978FD">
            <w:pPr>
              <w:pStyle w:val="TableParagraph"/>
              <w:ind w:right="91"/>
              <w:jc w:val="both"/>
              <w:rPr>
                <w:sz w:val="20"/>
              </w:rPr>
            </w:pPr>
            <w:r w:rsidRPr="00A26709">
              <w:rPr>
                <w:sz w:val="20"/>
                <w:lang w:val="en-US" w:bidi="en-US"/>
              </w:rPr>
              <w:t>As part of the technical inspection report, inspection areas were exposed at Floor 1 and 2 levels, confirming the existence of the brick wall (see Figures 66–69). The upper layer of the masonry wall (the bearing location of Floor 2 mezzanine slab) has unsatisfactory bonding among the bricks. No open cracks, plane buckling or dislocations were found in the brick masonry.</w:t>
            </w:r>
          </w:p>
          <w:p w14:paraId="7073B12F" w14:textId="77777777" w:rsidR="00314D7E" w:rsidRPr="00A26709" w:rsidRDefault="00F978FD">
            <w:pPr>
              <w:pStyle w:val="TableParagraph"/>
              <w:ind w:right="91"/>
              <w:jc w:val="both"/>
              <w:rPr>
                <w:sz w:val="20"/>
              </w:rPr>
            </w:pPr>
            <w:r w:rsidRPr="00A26709">
              <w:rPr>
                <w:sz w:val="20"/>
                <w:lang w:val="en-US" w:bidi="en-US"/>
              </w:rPr>
              <w:t>The structural arrangement of the middle (longitudinally) part of the building on Floors 3 and 4 is based on timber frame structures (see Figures 70–73) (50x100 mm base elements, ~450 mm interval). The wooden structures are constructed with an offset (eccentricity) from the centre axis of the brick masonry below. The eccentricity of Floor 2 with respect to the middle axis of the brick masonry reaches e~0.07–0.21 m. The load-bearing solutions of the load-bearing timber frame walls are inadequately constructed and do not ensure the symmetrical transfer of loads to the load-bearing elements below.</w:t>
            </w:r>
          </w:p>
          <w:p w14:paraId="21614E63" w14:textId="77777777" w:rsidR="00314D7E" w:rsidRPr="00A26709" w:rsidRDefault="00F978FD">
            <w:pPr>
              <w:pStyle w:val="TableParagraph"/>
              <w:spacing w:before="1"/>
              <w:ind w:right="94"/>
              <w:jc w:val="both"/>
              <w:rPr>
                <w:sz w:val="20"/>
              </w:rPr>
            </w:pPr>
            <w:r w:rsidRPr="00A26709">
              <w:rPr>
                <w:sz w:val="20"/>
                <w:lang w:val="en-US" w:bidi="en-US"/>
              </w:rPr>
              <w:t>The eccentricity of the load-bearing plane of Floor 3 load-bearing wall with respect to the middle axis of the brick masonry reaches e~0.7 m. The wooden structures have not been treated with any protective agents.</w:t>
            </w:r>
          </w:p>
          <w:p w14:paraId="2D08FE9D" w14:textId="77777777" w:rsidR="00314D7E" w:rsidRPr="00A26709" w:rsidRDefault="00314D7E">
            <w:pPr>
              <w:pStyle w:val="TableParagraph"/>
              <w:spacing w:before="10"/>
              <w:ind w:left="0"/>
              <w:rPr>
                <w:i/>
                <w:sz w:val="19"/>
              </w:rPr>
            </w:pPr>
          </w:p>
          <w:p w14:paraId="4D1C8DEC" w14:textId="0B9A1058" w:rsidR="00314D7E" w:rsidRPr="00A26709" w:rsidRDefault="00F978FD">
            <w:pPr>
              <w:pStyle w:val="TableParagraph"/>
              <w:jc w:val="both"/>
              <w:rPr>
                <w:sz w:val="20"/>
              </w:rPr>
            </w:pPr>
            <w:r w:rsidRPr="00A26709">
              <w:rPr>
                <w:sz w:val="20"/>
                <w:lang w:val="en-US" w:bidi="en-US"/>
              </w:rPr>
              <w:t>The technical condition of the internal wall structures of the above-ground load-bearing walls is</w:t>
            </w:r>
          </w:p>
          <w:p w14:paraId="1520CC5C" w14:textId="77777777" w:rsidR="00314D7E" w:rsidRPr="00A26709" w:rsidRDefault="00F978FD">
            <w:pPr>
              <w:pStyle w:val="TableParagraph"/>
              <w:jc w:val="both"/>
              <w:rPr>
                <w:b/>
                <w:sz w:val="20"/>
                <w:lang w:val="en-US" w:bidi="en-US"/>
              </w:rPr>
            </w:pPr>
            <w:r w:rsidRPr="00A26709">
              <w:rPr>
                <w:b/>
                <w:sz w:val="20"/>
                <w:lang w:val="en-US" w:bidi="en-US"/>
              </w:rPr>
              <w:t>unsatisfactory (wear 50%).</w:t>
            </w:r>
          </w:p>
          <w:p w14:paraId="5B7D7C1C" w14:textId="77777777" w:rsidR="004E6F0E" w:rsidRPr="00A26709" w:rsidRDefault="004E6F0E">
            <w:pPr>
              <w:pStyle w:val="TableParagraph"/>
              <w:jc w:val="both"/>
              <w:rPr>
                <w:b/>
                <w:sz w:val="20"/>
              </w:rPr>
            </w:pPr>
          </w:p>
        </w:tc>
        <w:tc>
          <w:tcPr>
            <w:tcW w:w="993" w:type="dxa"/>
            <w:vMerge w:val="restart"/>
          </w:tcPr>
          <w:p w14:paraId="780F3528" w14:textId="77777777" w:rsidR="00314D7E" w:rsidRPr="00A26709" w:rsidRDefault="00314D7E">
            <w:pPr>
              <w:pStyle w:val="TableParagraph"/>
              <w:ind w:left="0"/>
              <w:rPr>
                <w:sz w:val="18"/>
              </w:rPr>
            </w:pPr>
          </w:p>
        </w:tc>
      </w:tr>
      <w:tr w:rsidR="00314D7E" w:rsidRPr="00A26709" w14:paraId="3E5DFD6D" w14:textId="77777777">
        <w:trPr>
          <w:trHeight w:val="2310"/>
        </w:trPr>
        <w:tc>
          <w:tcPr>
            <w:tcW w:w="2129" w:type="dxa"/>
            <w:vMerge/>
            <w:tcBorders>
              <w:top w:val="nil"/>
            </w:tcBorders>
          </w:tcPr>
          <w:p w14:paraId="48A485C6" w14:textId="77777777" w:rsidR="00314D7E" w:rsidRPr="00A26709" w:rsidRDefault="00314D7E">
            <w:pPr>
              <w:rPr>
                <w:sz w:val="2"/>
                <w:szCs w:val="2"/>
              </w:rPr>
            </w:pPr>
          </w:p>
        </w:tc>
        <w:tc>
          <w:tcPr>
            <w:tcW w:w="113" w:type="dxa"/>
            <w:vMerge w:val="restart"/>
            <w:tcBorders>
              <w:top w:val="nil"/>
            </w:tcBorders>
          </w:tcPr>
          <w:p w14:paraId="6AACCA7A" w14:textId="77777777" w:rsidR="00314D7E" w:rsidRPr="00A26709" w:rsidRDefault="00314D7E">
            <w:pPr>
              <w:pStyle w:val="TableParagraph"/>
              <w:ind w:left="0"/>
              <w:rPr>
                <w:sz w:val="18"/>
              </w:rPr>
            </w:pPr>
          </w:p>
        </w:tc>
        <w:tc>
          <w:tcPr>
            <w:tcW w:w="3358" w:type="dxa"/>
          </w:tcPr>
          <w:p w14:paraId="01E0AA74" w14:textId="77777777" w:rsidR="00314D7E" w:rsidRPr="00A26709" w:rsidRDefault="00F978FD">
            <w:pPr>
              <w:pStyle w:val="TableParagraph"/>
              <w:ind w:left="118"/>
              <w:rPr>
                <w:sz w:val="20"/>
              </w:rPr>
            </w:pPr>
            <w:r w:rsidRPr="00A26709">
              <w:rPr>
                <w:noProof/>
                <w:sz w:val="20"/>
                <w:lang w:val="en-US" w:bidi="en-US"/>
              </w:rPr>
              <w:drawing>
                <wp:inline distT="0" distB="0" distL="0" distR="0" wp14:anchorId="7924DD46" wp14:editId="1649C8A8">
                  <wp:extent cx="1998465" cy="1332738"/>
                  <wp:effectExtent l="0" t="0" r="0" b="0"/>
                  <wp:docPr id="137" name="image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74.jpeg"/>
                          <pic:cNvPicPr/>
                        </pic:nvPicPr>
                        <pic:blipFill>
                          <a:blip r:embed="rId94" cstate="print"/>
                          <a:stretch>
                            <a:fillRect/>
                          </a:stretch>
                        </pic:blipFill>
                        <pic:spPr>
                          <a:xfrm>
                            <a:off x="0" y="0"/>
                            <a:ext cx="1998465" cy="1332738"/>
                          </a:xfrm>
                          <a:prstGeom prst="rect">
                            <a:avLst/>
                          </a:prstGeom>
                        </pic:spPr>
                      </pic:pic>
                    </a:graphicData>
                  </a:graphic>
                </wp:inline>
              </w:drawing>
            </w:r>
          </w:p>
          <w:p w14:paraId="22F7C87C" w14:textId="77777777" w:rsidR="00314D7E" w:rsidRPr="00A26709" w:rsidRDefault="00F978FD">
            <w:pPr>
              <w:pStyle w:val="TableParagraph"/>
              <w:spacing w:line="192" w:lineRule="exact"/>
              <w:ind w:left="105" w:right="98"/>
              <w:jc w:val="center"/>
              <w:rPr>
                <w:sz w:val="20"/>
              </w:rPr>
            </w:pPr>
            <w:r w:rsidRPr="00A26709">
              <w:rPr>
                <w:sz w:val="20"/>
                <w:lang w:val="en-US" w:bidi="en-US"/>
              </w:rPr>
              <w:t>Figure 66. Exposed inspection area at Floor 1 level in the building</w:t>
            </w:r>
          </w:p>
        </w:tc>
        <w:tc>
          <w:tcPr>
            <w:tcW w:w="3358" w:type="dxa"/>
          </w:tcPr>
          <w:p w14:paraId="16D2F433" w14:textId="77777777" w:rsidR="00314D7E" w:rsidRPr="00A26709" w:rsidRDefault="00F978FD">
            <w:pPr>
              <w:pStyle w:val="TableParagraph"/>
              <w:ind w:left="117"/>
              <w:rPr>
                <w:sz w:val="20"/>
              </w:rPr>
            </w:pPr>
            <w:r w:rsidRPr="00A26709">
              <w:rPr>
                <w:noProof/>
                <w:sz w:val="20"/>
                <w:lang w:val="en-US" w:bidi="en-US"/>
              </w:rPr>
              <w:drawing>
                <wp:inline distT="0" distB="0" distL="0" distR="0" wp14:anchorId="27A3A32F" wp14:editId="4BB806DC">
                  <wp:extent cx="1998465" cy="1332738"/>
                  <wp:effectExtent l="0" t="0" r="0" b="0"/>
                  <wp:docPr id="139" name="image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75.jpeg"/>
                          <pic:cNvPicPr/>
                        </pic:nvPicPr>
                        <pic:blipFill>
                          <a:blip r:embed="rId95" cstate="print"/>
                          <a:stretch>
                            <a:fillRect/>
                          </a:stretch>
                        </pic:blipFill>
                        <pic:spPr>
                          <a:xfrm>
                            <a:off x="0" y="0"/>
                            <a:ext cx="1998465" cy="1332738"/>
                          </a:xfrm>
                          <a:prstGeom prst="rect">
                            <a:avLst/>
                          </a:prstGeom>
                        </pic:spPr>
                      </pic:pic>
                    </a:graphicData>
                  </a:graphic>
                </wp:inline>
              </w:drawing>
            </w:r>
          </w:p>
          <w:p w14:paraId="35EF0705" w14:textId="77777777" w:rsidR="00314D7E" w:rsidRPr="00A26709" w:rsidRDefault="00F978FD">
            <w:pPr>
              <w:pStyle w:val="TableParagraph"/>
              <w:spacing w:line="192" w:lineRule="exact"/>
              <w:ind w:left="105" w:right="98"/>
              <w:jc w:val="center"/>
              <w:rPr>
                <w:sz w:val="20"/>
              </w:rPr>
            </w:pPr>
            <w:r w:rsidRPr="00A26709">
              <w:rPr>
                <w:sz w:val="20"/>
                <w:lang w:val="en-US" w:bidi="en-US"/>
              </w:rPr>
              <w:t>Figure 67. Exposed inspection area at Floor 2 level in the building</w:t>
            </w:r>
          </w:p>
        </w:tc>
        <w:tc>
          <w:tcPr>
            <w:tcW w:w="115" w:type="dxa"/>
            <w:vMerge w:val="restart"/>
            <w:tcBorders>
              <w:top w:val="nil"/>
            </w:tcBorders>
          </w:tcPr>
          <w:p w14:paraId="2DED1107" w14:textId="77777777" w:rsidR="00314D7E" w:rsidRPr="00A26709" w:rsidRDefault="00314D7E">
            <w:pPr>
              <w:pStyle w:val="TableParagraph"/>
              <w:ind w:left="0"/>
              <w:rPr>
                <w:sz w:val="18"/>
              </w:rPr>
            </w:pPr>
          </w:p>
        </w:tc>
        <w:tc>
          <w:tcPr>
            <w:tcW w:w="993" w:type="dxa"/>
            <w:vMerge/>
            <w:tcBorders>
              <w:top w:val="nil"/>
            </w:tcBorders>
          </w:tcPr>
          <w:p w14:paraId="7AB2F495" w14:textId="77777777" w:rsidR="00314D7E" w:rsidRPr="00A26709" w:rsidRDefault="00314D7E">
            <w:pPr>
              <w:rPr>
                <w:sz w:val="2"/>
                <w:szCs w:val="2"/>
              </w:rPr>
            </w:pPr>
          </w:p>
        </w:tc>
      </w:tr>
      <w:tr w:rsidR="00314D7E" w:rsidRPr="00A26709" w14:paraId="6499444E" w14:textId="77777777">
        <w:trPr>
          <w:trHeight w:val="2308"/>
        </w:trPr>
        <w:tc>
          <w:tcPr>
            <w:tcW w:w="2129" w:type="dxa"/>
            <w:vMerge/>
            <w:tcBorders>
              <w:top w:val="nil"/>
            </w:tcBorders>
          </w:tcPr>
          <w:p w14:paraId="36D01DD5" w14:textId="77777777" w:rsidR="00314D7E" w:rsidRPr="00A26709" w:rsidRDefault="00314D7E">
            <w:pPr>
              <w:rPr>
                <w:sz w:val="2"/>
                <w:szCs w:val="2"/>
              </w:rPr>
            </w:pPr>
          </w:p>
        </w:tc>
        <w:tc>
          <w:tcPr>
            <w:tcW w:w="113" w:type="dxa"/>
            <w:vMerge/>
            <w:tcBorders>
              <w:top w:val="nil"/>
            </w:tcBorders>
          </w:tcPr>
          <w:p w14:paraId="6915490C" w14:textId="77777777" w:rsidR="00314D7E" w:rsidRPr="00A26709" w:rsidRDefault="00314D7E">
            <w:pPr>
              <w:rPr>
                <w:sz w:val="2"/>
                <w:szCs w:val="2"/>
              </w:rPr>
            </w:pPr>
          </w:p>
        </w:tc>
        <w:tc>
          <w:tcPr>
            <w:tcW w:w="3358" w:type="dxa"/>
          </w:tcPr>
          <w:p w14:paraId="70A034F0" w14:textId="77777777" w:rsidR="00314D7E" w:rsidRPr="00A26709" w:rsidRDefault="00F978FD">
            <w:pPr>
              <w:pStyle w:val="TableParagraph"/>
              <w:ind w:left="118"/>
              <w:rPr>
                <w:sz w:val="20"/>
              </w:rPr>
            </w:pPr>
            <w:r w:rsidRPr="00A26709">
              <w:rPr>
                <w:noProof/>
                <w:sz w:val="20"/>
                <w:lang w:val="en-US" w:bidi="en-US"/>
              </w:rPr>
              <w:drawing>
                <wp:inline distT="0" distB="0" distL="0" distR="0" wp14:anchorId="6DEBF605" wp14:editId="1049FE54">
                  <wp:extent cx="1999235" cy="1332738"/>
                  <wp:effectExtent l="0" t="0" r="0" b="0"/>
                  <wp:docPr id="141" name="image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76.jpeg"/>
                          <pic:cNvPicPr/>
                        </pic:nvPicPr>
                        <pic:blipFill>
                          <a:blip r:embed="rId96" cstate="print"/>
                          <a:stretch>
                            <a:fillRect/>
                          </a:stretch>
                        </pic:blipFill>
                        <pic:spPr>
                          <a:xfrm>
                            <a:off x="0" y="0"/>
                            <a:ext cx="1999235" cy="1332738"/>
                          </a:xfrm>
                          <a:prstGeom prst="rect">
                            <a:avLst/>
                          </a:prstGeom>
                        </pic:spPr>
                      </pic:pic>
                    </a:graphicData>
                  </a:graphic>
                </wp:inline>
              </w:drawing>
            </w:r>
          </w:p>
          <w:p w14:paraId="4D1BC463" w14:textId="77777777" w:rsidR="00314D7E" w:rsidRPr="00A26709" w:rsidRDefault="00F978FD">
            <w:pPr>
              <w:pStyle w:val="TableParagraph"/>
              <w:spacing w:line="190" w:lineRule="exact"/>
              <w:ind w:left="105" w:right="99"/>
              <w:jc w:val="center"/>
              <w:rPr>
                <w:sz w:val="20"/>
              </w:rPr>
            </w:pPr>
            <w:r w:rsidRPr="00A26709">
              <w:rPr>
                <w:sz w:val="20"/>
                <w:lang w:val="en-US" w:bidi="en-US"/>
              </w:rPr>
              <w:t>Figure 68. Brick masonry</w:t>
            </w:r>
          </w:p>
        </w:tc>
        <w:tc>
          <w:tcPr>
            <w:tcW w:w="3358" w:type="dxa"/>
          </w:tcPr>
          <w:p w14:paraId="3D49E4B4" w14:textId="77777777" w:rsidR="00314D7E" w:rsidRPr="00A26709" w:rsidRDefault="00F978FD">
            <w:pPr>
              <w:pStyle w:val="TableParagraph"/>
              <w:ind w:left="117"/>
              <w:rPr>
                <w:sz w:val="20"/>
              </w:rPr>
            </w:pPr>
            <w:r w:rsidRPr="00A26709">
              <w:rPr>
                <w:noProof/>
                <w:sz w:val="20"/>
                <w:lang w:val="en-US" w:bidi="en-US"/>
              </w:rPr>
              <w:drawing>
                <wp:inline distT="0" distB="0" distL="0" distR="0" wp14:anchorId="01AE8E32" wp14:editId="2091D80D">
                  <wp:extent cx="1999235" cy="1332738"/>
                  <wp:effectExtent l="0" t="0" r="0" b="0"/>
                  <wp:docPr id="143" name="image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77.jpeg"/>
                          <pic:cNvPicPr/>
                        </pic:nvPicPr>
                        <pic:blipFill>
                          <a:blip r:embed="rId97" cstate="print"/>
                          <a:stretch>
                            <a:fillRect/>
                          </a:stretch>
                        </pic:blipFill>
                        <pic:spPr>
                          <a:xfrm>
                            <a:off x="0" y="0"/>
                            <a:ext cx="1999235" cy="1332738"/>
                          </a:xfrm>
                          <a:prstGeom prst="rect">
                            <a:avLst/>
                          </a:prstGeom>
                        </pic:spPr>
                      </pic:pic>
                    </a:graphicData>
                  </a:graphic>
                </wp:inline>
              </w:drawing>
            </w:r>
          </w:p>
          <w:p w14:paraId="56D7A5F4" w14:textId="77777777" w:rsidR="00314D7E" w:rsidRPr="00A26709" w:rsidRDefault="00F978FD">
            <w:pPr>
              <w:pStyle w:val="TableParagraph"/>
              <w:spacing w:line="190" w:lineRule="exact"/>
              <w:ind w:left="105" w:right="97"/>
              <w:jc w:val="center"/>
              <w:rPr>
                <w:sz w:val="20"/>
              </w:rPr>
            </w:pPr>
            <w:r w:rsidRPr="00A26709">
              <w:rPr>
                <w:sz w:val="20"/>
                <w:lang w:val="en-US" w:bidi="en-US"/>
              </w:rPr>
              <w:t>Figure 69. Brick masonry (21 cm)</w:t>
            </w:r>
          </w:p>
        </w:tc>
        <w:tc>
          <w:tcPr>
            <w:tcW w:w="115" w:type="dxa"/>
            <w:vMerge/>
            <w:tcBorders>
              <w:top w:val="nil"/>
            </w:tcBorders>
          </w:tcPr>
          <w:p w14:paraId="2A06764E" w14:textId="77777777" w:rsidR="00314D7E" w:rsidRPr="00A26709" w:rsidRDefault="00314D7E">
            <w:pPr>
              <w:rPr>
                <w:sz w:val="2"/>
                <w:szCs w:val="2"/>
              </w:rPr>
            </w:pPr>
          </w:p>
        </w:tc>
        <w:tc>
          <w:tcPr>
            <w:tcW w:w="993" w:type="dxa"/>
            <w:vMerge/>
            <w:tcBorders>
              <w:top w:val="nil"/>
            </w:tcBorders>
          </w:tcPr>
          <w:p w14:paraId="54F5610E" w14:textId="77777777" w:rsidR="00314D7E" w:rsidRPr="00A26709" w:rsidRDefault="00314D7E">
            <w:pPr>
              <w:rPr>
                <w:sz w:val="2"/>
                <w:szCs w:val="2"/>
              </w:rPr>
            </w:pPr>
          </w:p>
        </w:tc>
      </w:tr>
      <w:tr w:rsidR="00314D7E" w:rsidRPr="00A26709" w14:paraId="20D7B4B6" w14:textId="77777777">
        <w:trPr>
          <w:trHeight w:val="2541"/>
        </w:trPr>
        <w:tc>
          <w:tcPr>
            <w:tcW w:w="2129" w:type="dxa"/>
            <w:vMerge/>
            <w:tcBorders>
              <w:top w:val="nil"/>
            </w:tcBorders>
          </w:tcPr>
          <w:p w14:paraId="66DE4597" w14:textId="77777777" w:rsidR="00314D7E" w:rsidRPr="00A26709" w:rsidRDefault="00314D7E">
            <w:pPr>
              <w:rPr>
                <w:sz w:val="2"/>
                <w:szCs w:val="2"/>
              </w:rPr>
            </w:pPr>
          </w:p>
        </w:tc>
        <w:tc>
          <w:tcPr>
            <w:tcW w:w="113" w:type="dxa"/>
            <w:vMerge/>
            <w:tcBorders>
              <w:top w:val="nil"/>
            </w:tcBorders>
          </w:tcPr>
          <w:p w14:paraId="7820A937" w14:textId="77777777" w:rsidR="00314D7E" w:rsidRPr="00A26709" w:rsidRDefault="00314D7E">
            <w:pPr>
              <w:rPr>
                <w:sz w:val="2"/>
                <w:szCs w:val="2"/>
              </w:rPr>
            </w:pPr>
          </w:p>
        </w:tc>
        <w:tc>
          <w:tcPr>
            <w:tcW w:w="3358" w:type="dxa"/>
          </w:tcPr>
          <w:p w14:paraId="18088A62" w14:textId="77777777" w:rsidR="00314D7E" w:rsidRPr="00A26709" w:rsidRDefault="00F978FD">
            <w:pPr>
              <w:pStyle w:val="TableParagraph"/>
              <w:ind w:left="118"/>
              <w:rPr>
                <w:sz w:val="20"/>
              </w:rPr>
            </w:pPr>
            <w:r w:rsidRPr="00A26709">
              <w:rPr>
                <w:noProof/>
                <w:sz w:val="20"/>
                <w:lang w:val="en-US" w:bidi="en-US"/>
              </w:rPr>
              <w:drawing>
                <wp:inline distT="0" distB="0" distL="0" distR="0" wp14:anchorId="161A33EF" wp14:editId="06470DB4">
                  <wp:extent cx="1952670" cy="1302448"/>
                  <wp:effectExtent l="0" t="0" r="0" b="0"/>
                  <wp:docPr id="145" name="image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78.jpeg"/>
                          <pic:cNvPicPr/>
                        </pic:nvPicPr>
                        <pic:blipFill>
                          <a:blip r:embed="rId98" cstate="print"/>
                          <a:stretch>
                            <a:fillRect/>
                          </a:stretch>
                        </pic:blipFill>
                        <pic:spPr>
                          <a:xfrm>
                            <a:off x="0" y="0"/>
                            <a:ext cx="1952670" cy="1302448"/>
                          </a:xfrm>
                          <a:prstGeom prst="rect">
                            <a:avLst/>
                          </a:prstGeom>
                        </pic:spPr>
                      </pic:pic>
                    </a:graphicData>
                  </a:graphic>
                </wp:inline>
              </w:drawing>
            </w:r>
          </w:p>
          <w:p w14:paraId="1AB19E8E" w14:textId="77777777" w:rsidR="00314D7E" w:rsidRPr="00A26709" w:rsidRDefault="00F978FD" w:rsidP="004E6F0E">
            <w:pPr>
              <w:pStyle w:val="TableParagraph"/>
              <w:spacing w:before="9" w:line="230" w:lineRule="atLeast"/>
              <w:ind w:left="305" w:right="304" w:firstLine="25"/>
              <w:jc w:val="center"/>
              <w:rPr>
                <w:sz w:val="20"/>
              </w:rPr>
            </w:pPr>
            <w:r w:rsidRPr="00A26709">
              <w:rPr>
                <w:sz w:val="20"/>
                <w:lang w:val="en-US" w:bidi="en-US"/>
              </w:rPr>
              <w:t>Figure 70. Location of timber-frame structure supports</w:t>
            </w:r>
          </w:p>
        </w:tc>
        <w:tc>
          <w:tcPr>
            <w:tcW w:w="3358" w:type="dxa"/>
          </w:tcPr>
          <w:p w14:paraId="2B1C75F8" w14:textId="77777777" w:rsidR="00314D7E" w:rsidRPr="00A26709" w:rsidRDefault="00F978FD">
            <w:pPr>
              <w:pStyle w:val="TableParagraph"/>
              <w:ind w:left="117"/>
              <w:rPr>
                <w:sz w:val="20"/>
              </w:rPr>
            </w:pPr>
            <w:r w:rsidRPr="00A26709">
              <w:rPr>
                <w:noProof/>
                <w:sz w:val="20"/>
                <w:lang w:val="en-US" w:bidi="en-US"/>
              </w:rPr>
              <w:drawing>
                <wp:inline distT="0" distB="0" distL="0" distR="0" wp14:anchorId="6EE55681" wp14:editId="6F3481D4">
                  <wp:extent cx="1952670" cy="1302448"/>
                  <wp:effectExtent l="0" t="0" r="0" b="0"/>
                  <wp:docPr id="147" name="image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79.jpeg"/>
                          <pic:cNvPicPr/>
                        </pic:nvPicPr>
                        <pic:blipFill>
                          <a:blip r:embed="rId99" cstate="print"/>
                          <a:stretch>
                            <a:fillRect/>
                          </a:stretch>
                        </pic:blipFill>
                        <pic:spPr>
                          <a:xfrm>
                            <a:off x="0" y="0"/>
                            <a:ext cx="1952670" cy="1302448"/>
                          </a:xfrm>
                          <a:prstGeom prst="rect">
                            <a:avLst/>
                          </a:prstGeom>
                        </pic:spPr>
                      </pic:pic>
                    </a:graphicData>
                  </a:graphic>
                </wp:inline>
              </w:drawing>
            </w:r>
          </w:p>
          <w:p w14:paraId="7DE67066" w14:textId="77777777" w:rsidR="00314D7E" w:rsidRPr="00A26709" w:rsidRDefault="00F978FD" w:rsidP="004E6F0E">
            <w:pPr>
              <w:pStyle w:val="TableParagraph"/>
              <w:spacing w:before="9" w:line="230" w:lineRule="atLeast"/>
              <w:ind w:left="361" w:right="304" w:hanging="31"/>
              <w:jc w:val="center"/>
              <w:rPr>
                <w:sz w:val="20"/>
              </w:rPr>
            </w:pPr>
            <w:r w:rsidRPr="00A26709">
              <w:rPr>
                <w:sz w:val="20"/>
                <w:lang w:val="en-US" w:bidi="en-US"/>
              </w:rPr>
              <w:t>Figure 71. Exposed inspection area for timber-frame structures</w:t>
            </w:r>
          </w:p>
        </w:tc>
        <w:tc>
          <w:tcPr>
            <w:tcW w:w="115" w:type="dxa"/>
            <w:vMerge/>
            <w:tcBorders>
              <w:top w:val="nil"/>
            </w:tcBorders>
          </w:tcPr>
          <w:p w14:paraId="0C72F9EF" w14:textId="77777777" w:rsidR="00314D7E" w:rsidRPr="00A26709" w:rsidRDefault="00314D7E">
            <w:pPr>
              <w:rPr>
                <w:sz w:val="2"/>
                <w:szCs w:val="2"/>
              </w:rPr>
            </w:pPr>
          </w:p>
        </w:tc>
        <w:tc>
          <w:tcPr>
            <w:tcW w:w="993" w:type="dxa"/>
            <w:vMerge/>
            <w:tcBorders>
              <w:top w:val="nil"/>
            </w:tcBorders>
          </w:tcPr>
          <w:p w14:paraId="31EB097C" w14:textId="77777777" w:rsidR="00314D7E" w:rsidRPr="00A26709" w:rsidRDefault="00314D7E">
            <w:pPr>
              <w:rPr>
                <w:sz w:val="2"/>
                <w:szCs w:val="2"/>
              </w:rPr>
            </w:pPr>
          </w:p>
        </w:tc>
      </w:tr>
      <w:tr w:rsidR="00314D7E" w:rsidRPr="00A26709" w14:paraId="04B2BBC0" w14:textId="77777777">
        <w:trPr>
          <w:trHeight w:val="2539"/>
        </w:trPr>
        <w:tc>
          <w:tcPr>
            <w:tcW w:w="2129" w:type="dxa"/>
            <w:vMerge/>
            <w:tcBorders>
              <w:top w:val="nil"/>
            </w:tcBorders>
          </w:tcPr>
          <w:p w14:paraId="0E3C7BB8" w14:textId="77777777" w:rsidR="00314D7E" w:rsidRPr="00A26709" w:rsidRDefault="00314D7E">
            <w:pPr>
              <w:rPr>
                <w:sz w:val="2"/>
                <w:szCs w:val="2"/>
              </w:rPr>
            </w:pPr>
          </w:p>
        </w:tc>
        <w:tc>
          <w:tcPr>
            <w:tcW w:w="113" w:type="dxa"/>
            <w:vMerge/>
            <w:tcBorders>
              <w:top w:val="nil"/>
            </w:tcBorders>
          </w:tcPr>
          <w:p w14:paraId="4162EDE7" w14:textId="77777777" w:rsidR="00314D7E" w:rsidRPr="00A26709" w:rsidRDefault="00314D7E">
            <w:pPr>
              <w:rPr>
                <w:sz w:val="2"/>
                <w:szCs w:val="2"/>
              </w:rPr>
            </w:pPr>
          </w:p>
        </w:tc>
        <w:tc>
          <w:tcPr>
            <w:tcW w:w="3358" w:type="dxa"/>
            <w:tcBorders>
              <w:bottom w:val="single" w:sz="8" w:space="0" w:color="000000"/>
            </w:tcBorders>
          </w:tcPr>
          <w:p w14:paraId="0B4D8945" w14:textId="77777777" w:rsidR="00314D7E" w:rsidRPr="00A26709" w:rsidRDefault="00F978FD">
            <w:pPr>
              <w:pStyle w:val="TableParagraph"/>
              <w:ind w:left="118"/>
              <w:rPr>
                <w:sz w:val="20"/>
              </w:rPr>
            </w:pPr>
            <w:r w:rsidRPr="00A26709">
              <w:rPr>
                <w:noProof/>
                <w:sz w:val="20"/>
                <w:lang w:val="en-US" w:bidi="en-US"/>
              </w:rPr>
              <w:drawing>
                <wp:inline distT="0" distB="0" distL="0" distR="0" wp14:anchorId="4C65A2AB" wp14:editId="721E4F50">
                  <wp:extent cx="1953835" cy="1302448"/>
                  <wp:effectExtent l="0" t="0" r="0" b="0"/>
                  <wp:docPr id="149" name="image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80.jpeg"/>
                          <pic:cNvPicPr/>
                        </pic:nvPicPr>
                        <pic:blipFill>
                          <a:blip r:embed="rId100" cstate="print"/>
                          <a:stretch>
                            <a:fillRect/>
                          </a:stretch>
                        </pic:blipFill>
                        <pic:spPr>
                          <a:xfrm>
                            <a:off x="0" y="0"/>
                            <a:ext cx="1953835" cy="1302448"/>
                          </a:xfrm>
                          <a:prstGeom prst="rect">
                            <a:avLst/>
                          </a:prstGeom>
                        </pic:spPr>
                      </pic:pic>
                    </a:graphicData>
                  </a:graphic>
                </wp:inline>
              </w:drawing>
            </w:r>
          </w:p>
          <w:p w14:paraId="3897C115" w14:textId="77777777" w:rsidR="00314D7E" w:rsidRPr="00A26709" w:rsidRDefault="00F978FD" w:rsidP="004E6F0E">
            <w:pPr>
              <w:pStyle w:val="TableParagraph"/>
              <w:spacing w:before="7" w:line="230" w:lineRule="atLeast"/>
              <w:ind w:left="305" w:right="304" w:firstLine="25"/>
              <w:jc w:val="center"/>
              <w:rPr>
                <w:sz w:val="20"/>
              </w:rPr>
            </w:pPr>
            <w:r w:rsidRPr="00A26709">
              <w:rPr>
                <w:sz w:val="20"/>
                <w:lang w:val="en-US" w:bidi="en-US"/>
              </w:rPr>
              <w:t>Figure 72. Location of timber-frame structure supports</w:t>
            </w:r>
          </w:p>
        </w:tc>
        <w:tc>
          <w:tcPr>
            <w:tcW w:w="3358" w:type="dxa"/>
            <w:tcBorders>
              <w:bottom w:val="single" w:sz="8" w:space="0" w:color="000000"/>
            </w:tcBorders>
          </w:tcPr>
          <w:p w14:paraId="30D71221" w14:textId="77777777" w:rsidR="00314D7E" w:rsidRPr="00A26709" w:rsidRDefault="00F978FD">
            <w:pPr>
              <w:pStyle w:val="TableParagraph"/>
              <w:ind w:left="117"/>
              <w:rPr>
                <w:sz w:val="20"/>
              </w:rPr>
            </w:pPr>
            <w:r w:rsidRPr="00A26709">
              <w:rPr>
                <w:noProof/>
                <w:sz w:val="20"/>
                <w:lang w:val="en-US" w:bidi="en-US"/>
              </w:rPr>
              <w:drawing>
                <wp:inline distT="0" distB="0" distL="0" distR="0" wp14:anchorId="0FD59E0F" wp14:editId="111D71CE">
                  <wp:extent cx="1953835" cy="1302448"/>
                  <wp:effectExtent l="0" t="0" r="0" b="0"/>
                  <wp:docPr id="151"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81.jpeg"/>
                          <pic:cNvPicPr/>
                        </pic:nvPicPr>
                        <pic:blipFill>
                          <a:blip r:embed="rId101" cstate="print"/>
                          <a:stretch>
                            <a:fillRect/>
                          </a:stretch>
                        </pic:blipFill>
                        <pic:spPr>
                          <a:xfrm>
                            <a:off x="0" y="0"/>
                            <a:ext cx="1953835" cy="1302448"/>
                          </a:xfrm>
                          <a:prstGeom prst="rect">
                            <a:avLst/>
                          </a:prstGeom>
                        </pic:spPr>
                      </pic:pic>
                    </a:graphicData>
                  </a:graphic>
                </wp:inline>
              </w:drawing>
            </w:r>
          </w:p>
          <w:p w14:paraId="45DF4B1D" w14:textId="77777777" w:rsidR="00314D7E" w:rsidRPr="00A26709" w:rsidRDefault="00F978FD" w:rsidP="004E6F0E">
            <w:pPr>
              <w:pStyle w:val="TableParagraph"/>
              <w:spacing w:before="7" w:line="230" w:lineRule="atLeast"/>
              <w:ind w:left="361" w:right="304" w:hanging="31"/>
              <w:jc w:val="center"/>
              <w:rPr>
                <w:sz w:val="20"/>
              </w:rPr>
            </w:pPr>
            <w:r w:rsidRPr="00A26709">
              <w:rPr>
                <w:sz w:val="20"/>
                <w:lang w:val="en-US" w:bidi="en-US"/>
              </w:rPr>
              <w:t>Figure 73. Exposed inspection area for timber-frame structures</w:t>
            </w:r>
          </w:p>
        </w:tc>
        <w:tc>
          <w:tcPr>
            <w:tcW w:w="115" w:type="dxa"/>
            <w:vMerge/>
            <w:tcBorders>
              <w:top w:val="nil"/>
            </w:tcBorders>
          </w:tcPr>
          <w:p w14:paraId="22516A2F" w14:textId="77777777" w:rsidR="00314D7E" w:rsidRPr="00A26709" w:rsidRDefault="00314D7E">
            <w:pPr>
              <w:rPr>
                <w:sz w:val="2"/>
                <w:szCs w:val="2"/>
              </w:rPr>
            </w:pPr>
          </w:p>
        </w:tc>
        <w:tc>
          <w:tcPr>
            <w:tcW w:w="993" w:type="dxa"/>
            <w:vMerge/>
            <w:tcBorders>
              <w:top w:val="nil"/>
            </w:tcBorders>
          </w:tcPr>
          <w:p w14:paraId="28634DF7" w14:textId="77777777" w:rsidR="00314D7E" w:rsidRPr="00A26709" w:rsidRDefault="00314D7E">
            <w:pPr>
              <w:rPr>
                <w:sz w:val="2"/>
                <w:szCs w:val="2"/>
              </w:rPr>
            </w:pPr>
          </w:p>
        </w:tc>
      </w:tr>
    </w:tbl>
    <w:p w14:paraId="57D95F02" w14:textId="77777777" w:rsidR="00314D7E" w:rsidRPr="00A26709" w:rsidRDefault="00314D7E">
      <w:pPr>
        <w:rPr>
          <w:sz w:val="2"/>
          <w:szCs w:val="2"/>
        </w:rPr>
        <w:sectPr w:rsidR="00314D7E" w:rsidRPr="00A26709" w:rsidSect="004E6F0E">
          <w:pgSz w:w="11910" w:h="16840"/>
          <w:pgMar w:top="851" w:right="2" w:bottom="880" w:left="0" w:header="0" w:footer="389"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B3DD7C5" w14:textId="77777777">
        <w:trPr>
          <w:trHeight w:val="3909"/>
        </w:trPr>
        <w:tc>
          <w:tcPr>
            <w:tcW w:w="2129" w:type="dxa"/>
            <w:vMerge w:val="restart"/>
          </w:tcPr>
          <w:p w14:paraId="491EBAA6" w14:textId="463F0377" w:rsidR="00314D7E" w:rsidRPr="00A26709" w:rsidRDefault="00F978FD">
            <w:pPr>
              <w:pStyle w:val="TableParagraph"/>
              <w:tabs>
                <w:tab w:val="left" w:pos="1791"/>
              </w:tabs>
              <w:ind w:right="95"/>
              <w:jc w:val="both"/>
              <w:rPr>
                <w:sz w:val="18"/>
              </w:rPr>
            </w:pPr>
            <w:r w:rsidRPr="00A26709">
              <w:rPr>
                <w:sz w:val="18"/>
                <w:lang w:val="en-US" w:bidi="en-US"/>
              </w:rPr>
              <w:lastRenderedPageBreak/>
              <w:t xml:space="preserve">4.2.5. </w:t>
            </w:r>
            <w:r w:rsidRPr="00A26709">
              <w:rPr>
                <w:spacing w:val="-1"/>
                <w:sz w:val="18"/>
                <w:lang w:val="en-US" w:bidi="en-US"/>
              </w:rPr>
              <w:t xml:space="preserve">beams </w:t>
            </w:r>
            <w:r w:rsidRPr="00A26709">
              <w:rPr>
                <w:sz w:val="18"/>
                <w:lang w:val="en-US" w:bidi="en-US"/>
              </w:rPr>
              <w:t>and lintels of wall openings, their support points and other characteristic indicators</w:t>
            </w:r>
          </w:p>
        </w:tc>
        <w:tc>
          <w:tcPr>
            <w:tcW w:w="6944" w:type="dxa"/>
            <w:gridSpan w:val="4"/>
          </w:tcPr>
          <w:p w14:paraId="3AEB53DD" w14:textId="77777777" w:rsidR="00314D7E" w:rsidRPr="00A26709" w:rsidRDefault="00F978FD">
            <w:pPr>
              <w:pStyle w:val="TableParagraph"/>
              <w:ind w:right="94"/>
              <w:jc w:val="both"/>
              <w:rPr>
                <w:sz w:val="20"/>
              </w:rPr>
            </w:pPr>
            <w:r w:rsidRPr="00A26709">
              <w:rPr>
                <w:sz w:val="20"/>
                <w:lang w:val="en-US" w:bidi="en-US"/>
              </w:rPr>
              <w:t>The building has brick vault lintels, steel lintels, and timber structure lintels (see Figures 74–79). The steel lintels in the NE part of the basement are visually curved at the entrance and have insufficient support location areas (see Figures 74–75).</w:t>
            </w:r>
          </w:p>
          <w:p w14:paraId="70FD0BCA" w14:textId="77777777" w:rsidR="00314D7E" w:rsidRPr="00A26709" w:rsidRDefault="00F978FD">
            <w:pPr>
              <w:pStyle w:val="TableParagraph"/>
              <w:ind w:right="92"/>
              <w:jc w:val="both"/>
              <w:rPr>
                <w:sz w:val="20"/>
              </w:rPr>
            </w:pPr>
            <w:r w:rsidRPr="00A26709">
              <w:rPr>
                <w:sz w:val="20"/>
                <w:lang w:val="en-US" w:bidi="en-US"/>
              </w:rPr>
              <w:t>The brick vault lintels in window and door openings do not have any visible cracks. The brick vault between Floor 1 and 2 has deformed due to foundation settling (see Figure 78). No new deformations in the brick vaults were detected.</w:t>
            </w:r>
          </w:p>
          <w:p w14:paraId="36BA41AA" w14:textId="77777777" w:rsidR="00314D7E" w:rsidRPr="00A26709" w:rsidRDefault="00F978FD">
            <w:pPr>
              <w:pStyle w:val="TableParagraph"/>
              <w:ind w:right="94" w:firstLine="50"/>
              <w:jc w:val="both"/>
              <w:rPr>
                <w:sz w:val="20"/>
              </w:rPr>
            </w:pPr>
            <w:r w:rsidRPr="00A26709">
              <w:rPr>
                <w:sz w:val="20"/>
                <w:lang w:val="en-US" w:bidi="en-US"/>
              </w:rPr>
              <w:t>Some brick crumbling was found in the opening of the basement window facing the courtyard (see Figure 79–81). During the inspection, it was possible to detach whole pieces of brick by hand. No visual defects were found in the timber structure lintels.</w:t>
            </w:r>
          </w:p>
          <w:p w14:paraId="2275E536" w14:textId="77777777" w:rsidR="00314D7E" w:rsidRPr="00A26709" w:rsidRDefault="00314D7E">
            <w:pPr>
              <w:pStyle w:val="TableParagraph"/>
              <w:ind w:left="0"/>
              <w:rPr>
                <w:i/>
                <w:sz w:val="20"/>
              </w:rPr>
            </w:pPr>
          </w:p>
          <w:p w14:paraId="1FE702EA" w14:textId="77777777" w:rsidR="00314D7E" w:rsidRPr="00A26709" w:rsidRDefault="00F978FD">
            <w:pPr>
              <w:pStyle w:val="TableParagraph"/>
              <w:spacing w:before="1"/>
              <w:ind w:right="98"/>
              <w:jc w:val="both"/>
              <w:rPr>
                <w:b/>
                <w:sz w:val="20"/>
              </w:rPr>
            </w:pPr>
            <w:r w:rsidRPr="00A26709">
              <w:rPr>
                <w:sz w:val="20"/>
                <w:lang w:val="en-US" w:bidi="en-US"/>
              </w:rPr>
              <w:t xml:space="preserve">Condition of openings and lintels: </w:t>
            </w:r>
            <w:r w:rsidRPr="00A26709">
              <w:rPr>
                <w:b/>
                <w:sz w:val="20"/>
                <w:lang w:val="en-US" w:bidi="en-US"/>
              </w:rPr>
              <w:t>satisfactory, with some lintels in unsatisfactory condition (wear 40%).</w:t>
            </w:r>
          </w:p>
        </w:tc>
        <w:tc>
          <w:tcPr>
            <w:tcW w:w="993" w:type="dxa"/>
            <w:vMerge w:val="restart"/>
          </w:tcPr>
          <w:p w14:paraId="7C678A9E" w14:textId="77777777" w:rsidR="00314D7E" w:rsidRPr="00A26709" w:rsidRDefault="00F978FD">
            <w:pPr>
              <w:pStyle w:val="TableParagraph"/>
              <w:spacing w:line="251" w:lineRule="exact"/>
              <w:ind w:left="367" w:right="355"/>
              <w:jc w:val="center"/>
            </w:pPr>
            <w:r w:rsidRPr="00A26709">
              <w:rPr>
                <w:lang w:val="en-US" w:bidi="en-US"/>
              </w:rPr>
              <w:t>40</w:t>
            </w:r>
          </w:p>
        </w:tc>
      </w:tr>
      <w:tr w:rsidR="00314D7E" w:rsidRPr="00A26709" w14:paraId="226DB327" w14:textId="77777777">
        <w:trPr>
          <w:trHeight w:val="2541"/>
        </w:trPr>
        <w:tc>
          <w:tcPr>
            <w:tcW w:w="2129" w:type="dxa"/>
            <w:vMerge/>
            <w:tcBorders>
              <w:top w:val="nil"/>
            </w:tcBorders>
          </w:tcPr>
          <w:p w14:paraId="7E8B6A84" w14:textId="77777777" w:rsidR="00314D7E" w:rsidRPr="00A26709" w:rsidRDefault="00314D7E">
            <w:pPr>
              <w:rPr>
                <w:sz w:val="2"/>
                <w:szCs w:val="2"/>
              </w:rPr>
            </w:pPr>
          </w:p>
        </w:tc>
        <w:tc>
          <w:tcPr>
            <w:tcW w:w="113" w:type="dxa"/>
            <w:vMerge w:val="restart"/>
            <w:tcBorders>
              <w:top w:val="nil"/>
            </w:tcBorders>
          </w:tcPr>
          <w:p w14:paraId="458254DF" w14:textId="77777777" w:rsidR="00314D7E" w:rsidRPr="00A26709" w:rsidRDefault="00314D7E">
            <w:pPr>
              <w:pStyle w:val="TableParagraph"/>
              <w:ind w:left="0"/>
              <w:rPr>
                <w:sz w:val="18"/>
              </w:rPr>
            </w:pPr>
          </w:p>
        </w:tc>
        <w:tc>
          <w:tcPr>
            <w:tcW w:w="3358" w:type="dxa"/>
          </w:tcPr>
          <w:p w14:paraId="33FEBFDC" w14:textId="77777777" w:rsidR="00314D7E" w:rsidRPr="00A26709" w:rsidRDefault="00F978FD">
            <w:pPr>
              <w:pStyle w:val="TableParagraph"/>
              <w:ind w:left="118"/>
              <w:rPr>
                <w:sz w:val="20"/>
              </w:rPr>
            </w:pPr>
            <w:r w:rsidRPr="00A26709">
              <w:rPr>
                <w:noProof/>
                <w:sz w:val="20"/>
                <w:lang w:val="en-US" w:bidi="en-US"/>
              </w:rPr>
              <w:drawing>
                <wp:inline distT="0" distB="0" distL="0" distR="0" wp14:anchorId="31A3A2D6" wp14:editId="6DAAABA7">
                  <wp:extent cx="1952107" cy="1302448"/>
                  <wp:effectExtent l="0" t="0" r="0" b="0"/>
                  <wp:docPr id="153"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82.jpeg"/>
                          <pic:cNvPicPr/>
                        </pic:nvPicPr>
                        <pic:blipFill>
                          <a:blip r:embed="rId102" cstate="print"/>
                          <a:stretch>
                            <a:fillRect/>
                          </a:stretch>
                        </pic:blipFill>
                        <pic:spPr>
                          <a:xfrm>
                            <a:off x="0" y="0"/>
                            <a:ext cx="1952107" cy="1302448"/>
                          </a:xfrm>
                          <a:prstGeom prst="rect">
                            <a:avLst/>
                          </a:prstGeom>
                        </pic:spPr>
                      </pic:pic>
                    </a:graphicData>
                  </a:graphic>
                </wp:inline>
              </w:drawing>
            </w:r>
          </w:p>
          <w:p w14:paraId="4F133463" w14:textId="77777777" w:rsidR="00314D7E" w:rsidRPr="00A26709" w:rsidRDefault="00F978FD" w:rsidP="004E6F0E">
            <w:pPr>
              <w:pStyle w:val="TableParagraph"/>
              <w:spacing w:before="9" w:line="230" w:lineRule="atLeast"/>
              <w:ind w:left="163" w:right="133" w:hanging="6"/>
              <w:jc w:val="center"/>
              <w:rPr>
                <w:sz w:val="20"/>
              </w:rPr>
            </w:pPr>
            <w:r w:rsidRPr="00A26709">
              <w:rPr>
                <w:sz w:val="20"/>
                <w:lang w:val="en-US" w:bidi="en-US"/>
              </w:rPr>
              <w:t>Figure 74. Steel lintels for the basement opening on the NE side of the building</w:t>
            </w:r>
          </w:p>
        </w:tc>
        <w:tc>
          <w:tcPr>
            <w:tcW w:w="3358" w:type="dxa"/>
          </w:tcPr>
          <w:p w14:paraId="2ECD8F29" w14:textId="77777777" w:rsidR="00314D7E" w:rsidRPr="00A26709" w:rsidRDefault="00F978FD">
            <w:pPr>
              <w:pStyle w:val="TableParagraph"/>
              <w:ind w:left="117"/>
              <w:rPr>
                <w:sz w:val="20"/>
              </w:rPr>
            </w:pPr>
            <w:r w:rsidRPr="00A26709">
              <w:rPr>
                <w:noProof/>
                <w:sz w:val="20"/>
                <w:lang w:val="en-US" w:bidi="en-US"/>
              </w:rPr>
              <w:drawing>
                <wp:inline distT="0" distB="0" distL="0" distR="0" wp14:anchorId="4788238C" wp14:editId="4CC891B1">
                  <wp:extent cx="1952107" cy="1302448"/>
                  <wp:effectExtent l="0" t="0" r="0" b="0"/>
                  <wp:docPr id="155"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83.jpeg"/>
                          <pic:cNvPicPr/>
                        </pic:nvPicPr>
                        <pic:blipFill>
                          <a:blip r:embed="rId103" cstate="print"/>
                          <a:stretch>
                            <a:fillRect/>
                          </a:stretch>
                        </pic:blipFill>
                        <pic:spPr>
                          <a:xfrm>
                            <a:off x="0" y="0"/>
                            <a:ext cx="1952107" cy="1302448"/>
                          </a:xfrm>
                          <a:prstGeom prst="rect">
                            <a:avLst/>
                          </a:prstGeom>
                        </pic:spPr>
                      </pic:pic>
                    </a:graphicData>
                  </a:graphic>
                </wp:inline>
              </w:drawing>
            </w:r>
          </w:p>
          <w:p w14:paraId="1EF9DF87" w14:textId="77777777" w:rsidR="00314D7E" w:rsidRPr="00A26709" w:rsidRDefault="00F978FD" w:rsidP="004E6F0E">
            <w:pPr>
              <w:pStyle w:val="TableParagraph"/>
              <w:spacing w:before="9" w:line="230" w:lineRule="atLeast"/>
              <w:ind w:left="219" w:right="141" w:hanging="61"/>
              <w:jc w:val="center"/>
              <w:rPr>
                <w:sz w:val="20"/>
              </w:rPr>
            </w:pPr>
            <w:r w:rsidRPr="00A26709">
              <w:rPr>
                <w:sz w:val="20"/>
                <w:lang w:val="en-US" w:bidi="en-US"/>
              </w:rPr>
              <w:t>Figure 75. Steel lintels for the basement opening on the NE side of the building</w:t>
            </w:r>
          </w:p>
        </w:tc>
        <w:tc>
          <w:tcPr>
            <w:tcW w:w="115" w:type="dxa"/>
            <w:vMerge w:val="restart"/>
            <w:tcBorders>
              <w:top w:val="nil"/>
            </w:tcBorders>
          </w:tcPr>
          <w:p w14:paraId="73010A64" w14:textId="77777777" w:rsidR="00314D7E" w:rsidRPr="00A26709" w:rsidRDefault="00314D7E">
            <w:pPr>
              <w:pStyle w:val="TableParagraph"/>
              <w:ind w:left="0"/>
              <w:rPr>
                <w:sz w:val="18"/>
              </w:rPr>
            </w:pPr>
          </w:p>
        </w:tc>
        <w:tc>
          <w:tcPr>
            <w:tcW w:w="993" w:type="dxa"/>
            <w:vMerge/>
            <w:tcBorders>
              <w:top w:val="nil"/>
            </w:tcBorders>
          </w:tcPr>
          <w:p w14:paraId="09F8A20E" w14:textId="77777777" w:rsidR="00314D7E" w:rsidRPr="00A26709" w:rsidRDefault="00314D7E">
            <w:pPr>
              <w:rPr>
                <w:sz w:val="2"/>
                <w:szCs w:val="2"/>
              </w:rPr>
            </w:pPr>
          </w:p>
        </w:tc>
      </w:tr>
      <w:tr w:rsidR="00314D7E" w:rsidRPr="00A26709" w14:paraId="44FC58DB" w14:textId="77777777">
        <w:trPr>
          <w:trHeight w:val="2308"/>
        </w:trPr>
        <w:tc>
          <w:tcPr>
            <w:tcW w:w="2129" w:type="dxa"/>
            <w:vMerge/>
            <w:tcBorders>
              <w:top w:val="nil"/>
            </w:tcBorders>
          </w:tcPr>
          <w:p w14:paraId="657E9E41" w14:textId="77777777" w:rsidR="00314D7E" w:rsidRPr="00A26709" w:rsidRDefault="00314D7E">
            <w:pPr>
              <w:rPr>
                <w:sz w:val="2"/>
                <w:szCs w:val="2"/>
              </w:rPr>
            </w:pPr>
          </w:p>
        </w:tc>
        <w:tc>
          <w:tcPr>
            <w:tcW w:w="113" w:type="dxa"/>
            <w:vMerge/>
            <w:tcBorders>
              <w:top w:val="nil"/>
            </w:tcBorders>
          </w:tcPr>
          <w:p w14:paraId="458A2191" w14:textId="77777777" w:rsidR="00314D7E" w:rsidRPr="00A26709" w:rsidRDefault="00314D7E">
            <w:pPr>
              <w:rPr>
                <w:sz w:val="2"/>
                <w:szCs w:val="2"/>
              </w:rPr>
            </w:pPr>
          </w:p>
        </w:tc>
        <w:tc>
          <w:tcPr>
            <w:tcW w:w="3358" w:type="dxa"/>
          </w:tcPr>
          <w:p w14:paraId="5F369E7A" w14:textId="77777777" w:rsidR="00314D7E" w:rsidRPr="00A26709" w:rsidRDefault="00F978FD">
            <w:pPr>
              <w:pStyle w:val="TableParagraph"/>
              <w:ind w:left="118"/>
              <w:rPr>
                <w:sz w:val="20"/>
              </w:rPr>
            </w:pPr>
            <w:r w:rsidRPr="00A26709">
              <w:rPr>
                <w:noProof/>
                <w:sz w:val="20"/>
                <w:lang w:val="en-US" w:bidi="en-US"/>
              </w:rPr>
              <w:drawing>
                <wp:inline distT="0" distB="0" distL="0" distR="0" wp14:anchorId="458A195A" wp14:editId="5DFB7AAB">
                  <wp:extent cx="1999235" cy="1332738"/>
                  <wp:effectExtent l="0" t="0" r="0" b="0"/>
                  <wp:docPr id="157"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66.jpeg"/>
                          <pic:cNvPicPr/>
                        </pic:nvPicPr>
                        <pic:blipFill>
                          <a:blip r:embed="rId86" cstate="print"/>
                          <a:stretch>
                            <a:fillRect/>
                          </a:stretch>
                        </pic:blipFill>
                        <pic:spPr>
                          <a:xfrm>
                            <a:off x="0" y="0"/>
                            <a:ext cx="1999235" cy="1332738"/>
                          </a:xfrm>
                          <a:prstGeom prst="rect">
                            <a:avLst/>
                          </a:prstGeom>
                        </pic:spPr>
                      </pic:pic>
                    </a:graphicData>
                  </a:graphic>
                </wp:inline>
              </w:drawing>
            </w:r>
          </w:p>
          <w:p w14:paraId="4D6A9040" w14:textId="77777777" w:rsidR="00314D7E" w:rsidRPr="00A26709" w:rsidRDefault="00F978FD">
            <w:pPr>
              <w:pStyle w:val="TableParagraph"/>
              <w:spacing w:line="190" w:lineRule="exact"/>
              <w:ind w:left="105" w:right="99"/>
              <w:jc w:val="center"/>
              <w:rPr>
                <w:sz w:val="20"/>
              </w:rPr>
            </w:pPr>
            <w:r w:rsidRPr="00A26709">
              <w:rPr>
                <w:sz w:val="20"/>
                <w:lang w:val="en-US" w:bidi="en-US"/>
              </w:rPr>
              <w:t>Figure 76. Window openings facing in the courtyard</w:t>
            </w:r>
          </w:p>
        </w:tc>
        <w:tc>
          <w:tcPr>
            <w:tcW w:w="3358" w:type="dxa"/>
          </w:tcPr>
          <w:p w14:paraId="0C2CD09A" w14:textId="77777777" w:rsidR="00314D7E" w:rsidRPr="00A26709" w:rsidRDefault="00F978FD">
            <w:pPr>
              <w:pStyle w:val="TableParagraph"/>
              <w:ind w:left="117"/>
              <w:rPr>
                <w:sz w:val="20"/>
              </w:rPr>
            </w:pPr>
            <w:r w:rsidRPr="00A26709">
              <w:rPr>
                <w:noProof/>
                <w:sz w:val="20"/>
                <w:lang w:val="en-US" w:bidi="en-US"/>
              </w:rPr>
              <w:drawing>
                <wp:inline distT="0" distB="0" distL="0" distR="0" wp14:anchorId="139DDE52" wp14:editId="2A66AE5B">
                  <wp:extent cx="1999235" cy="1332738"/>
                  <wp:effectExtent l="0" t="0" r="0" b="0"/>
                  <wp:docPr id="159" name="image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84.jpeg"/>
                          <pic:cNvPicPr/>
                        </pic:nvPicPr>
                        <pic:blipFill>
                          <a:blip r:embed="rId104" cstate="print"/>
                          <a:stretch>
                            <a:fillRect/>
                          </a:stretch>
                        </pic:blipFill>
                        <pic:spPr>
                          <a:xfrm>
                            <a:off x="0" y="0"/>
                            <a:ext cx="1999235" cy="1332738"/>
                          </a:xfrm>
                          <a:prstGeom prst="rect">
                            <a:avLst/>
                          </a:prstGeom>
                        </pic:spPr>
                      </pic:pic>
                    </a:graphicData>
                  </a:graphic>
                </wp:inline>
              </w:drawing>
            </w:r>
          </w:p>
          <w:p w14:paraId="2E4B6642" w14:textId="77777777" w:rsidR="00314D7E" w:rsidRPr="00A26709" w:rsidRDefault="00F978FD">
            <w:pPr>
              <w:pStyle w:val="TableParagraph"/>
              <w:spacing w:line="190" w:lineRule="exact"/>
              <w:ind w:left="105" w:right="98"/>
              <w:jc w:val="center"/>
              <w:rPr>
                <w:sz w:val="20"/>
              </w:rPr>
            </w:pPr>
            <w:r w:rsidRPr="00A26709">
              <w:rPr>
                <w:sz w:val="20"/>
                <w:lang w:val="en-US" w:bidi="en-US"/>
              </w:rPr>
              <w:t>Figure 77. Window openings facing in the courtyard</w:t>
            </w:r>
          </w:p>
        </w:tc>
        <w:tc>
          <w:tcPr>
            <w:tcW w:w="115" w:type="dxa"/>
            <w:vMerge/>
            <w:tcBorders>
              <w:top w:val="nil"/>
            </w:tcBorders>
          </w:tcPr>
          <w:p w14:paraId="1D9EC24D" w14:textId="77777777" w:rsidR="00314D7E" w:rsidRPr="00A26709" w:rsidRDefault="00314D7E">
            <w:pPr>
              <w:rPr>
                <w:sz w:val="2"/>
                <w:szCs w:val="2"/>
              </w:rPr>
            </w:pPr>
          </w:p>
        </w:tc>
        <w:tc>
          <w:tcPr>
            <w:tcW w:w="993" w:type="dxa"/>
            <w:vMerge/>
            <w:tcBorders>
              <w:top w:val="nil"/>
            </w:tcBorders>
          </w:tcPr>
          <w:p w14:paraId="6E90D305" w14:textId="77777777" w:rsidR="00314D7E" w:rsidRPr="00A26709" w:rsidRDefault="00314D7E">
            <w:pPr>
              <w:rPr>
                <w:sz w:val="2"/>
                <w:szCs w:val="2"/>
              </w:rPr>
            </w:pPr>
          </w:p>
        </w:tc>
      </w:tr>
      <w:tr w:rsidR="00314D7E" w:rsidRPr="00A26709" w14:paraId="5CA7553F" w14:textId="77777777">
        <w:trPr>
          <w:trHeight w:val="2541"/>
        </w:trPr>
        <w:tc>
          <w:tcPr>
            <w:tcW w:w="2129" w:type="dxa"/>
            <w:vMerge/>
            <w:tcBorders>
              <w:top w:val="nil"/>
            </w:tcBorders>
          </w:tcPr>
          <w:p w14:paraId="1FE9B515" w14:textId="77777777" w:rsidR="00314D7E" w:rsidRPr="00A26709" w:rsidRDefault="00314D7E">
            <w:pPr>
              <w:rPr>
                <w:sz w:val="2"/>
                <w:szCs w:val="2"/>
              </w:rPr>
            </w:pPr>
          </w:p>
        </w:tc>
        <w:tc>
          <w:tcPr>
            <w:tcW w:w="113" w:type="dxa"/>
            <w:vMerge/>
            <w:tcBorders>
              <w:top w:val="nil"/>
            </w:tcBorders>
          </w:tcPr>
          <w:p w14:paraId="63D4B334" w14:textId="77777777" w:rsidR="00314D7E" w:rsidRPr="00A26709" w:rsidRDefault="00314D7E">
            <w:pPr>
              <w:rPr>
                <w:sz w:val="2"/>
                <w:szCs w:val="2"/>
              </w:rPr>
            </w:pPr>
          </w:p>
        </w:tc>
        <w:tc>
          <w:tcPr>
            <w:tcW w:w="3358" w:type="dxa"/>
          </w:tcPr>
          <w:p w14:paraId="71EBC427" w14:textId="77777777" w:rsidR="00314D7E" w:rsidRPr="00A26709" w:rsidRDefault="00F978FD">
            <w:pPr>
              <w:pStyle w:val="TableParagraph"/>
              <w:ind w:left="118"/>
              <w:rPr>
                <w:sz w:val="20"/>
              </w:rPr>
            </w:pPr>
            <w:r w:rsidRPr="00A26709">
              <w:rPr>
                <w:noProof/>
                <w:sz w:val="20"/>
                <w:lang w:val="en-US" w:bidi="en-US"/>
              </w:rPr>
              <w:drawing>
                <wp:inline distT="0" distB="0" distL="0" distR="0" wp14:anchorId="403BA63C" wp14:editId="4B652915">
                  <wp:extent cx="1998081" cy="1332738"/>
                  <wp:effectExtent l="0" t="0" r="0" b="0"/>
                  <wp:docPr id="161" name="image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85.jpeg"/>
                          <pic:cNvPicPr/>
                        </pic:nvPicPr>
                        <pic:blipFill>
                          <a:blip r:embed="rId105" cstate="print"/>
                          <a:stretch>
                            <a:fillRect/>
                          </a:stretch>
                        </pic:blipFill>
                        <pic:spPr>
                          <a:xfrm>
                            <a:off x="0" y="0"/>
                            <a:ext cx="1998081" cy="1332738"/>
                          </a:xfrm>
                          <a:prstGeom prst="rect">
                            <a:avLst/>
                          </a:prstGeom>
                        </pic:spPr>
                      </pic:pic>
                    </a:graphicData>
                  </a:graphic>
                </wp:inline>
              </w:drawing>
            </w:r>
          </w:p>
          <w:p w14:paraId="7CD10C71" w14:textId="77777777" w:rsidR="00314D7E" w:rsidRPr="00A26709" w:rsidRDefault="00F978FD">
            <w:pPr>
              <w:pStyle w:val="TableParagraph"/>
              <w:ind w:left="103" w:right="100"/>
              <w:jc w:val="center"/>
              <w:rPr>
                <w:sz w:val="20"/>
              </w:rPr>
            </w:pPr>
            <w:r w:rsidRPr="00A26709">
              <w:rPr>
                <w:sz w:val="20"/>
                <w:lang w:val="en-US" w:bidi="en-US"/>
              </w:rPr>
              <w:t>Figure 78. Deformed brickwork</w:t>
            </w:r>
          </w:p>
          <w:p w14:paraId="7AD74A0D" w14:textId="77777777" w:rsidR="00314D7E" w:rsidRPr="00A26709" w:rsidRDefault="00F978FD">
            <w:pPr>
              <w:pStyle w:val="TableParagraph"/>
              <w:spacing w:line="210" w:lineRule="exact"/>
              <w:ind w:left="105" w:right="96"/>
              <w:jc w:val="center"/>
              <w:rPr>
                <w:sz w:val="20"/>
              </w:rPr>
            </w:pPr>
            <w:r w:rsidRPr="00A26709">
              <w:rPr>
                <w:sz w:val="20"/>
                <w:lang w:val="en-US" w:bidi="en-US"/>
              </w:rPr>
              <w:t>vault</w:t>
            </w:r>
          </w:p>
        </w:tc>
        <w:tc>
          <w:tcPr>
            <w:tcW w:w="3358" w:type="dxa"/>
          </w:tcPr>
          <w:p w14:paraId="3040D06E" w14:textId="77777777" w:rsidR="00314D7E" w:rsidRPr="00A26709" w:rsidRDefault="00F978FD">
            <w:pPr>
              <w:pStyle w:val="TableParagraph"/>
              <w:ind w:left="117"/>
              <w:rPr>
                <w:sz w:val="20"/>
              </w:rPr>
            </w:pPr>
            <w:r w:rsidRPr="00A26709">
              <w:rPr>
                <w:noProof/>
                <w:sz w:val="20"/>
                <w:lang w:val="en-US" w:bidi="en-US"/>
              </w:rPr>
              <w:drawing>
                <wp:inline distT="0" distB="0" distL="0" distR="0" wp14:anchorId="02E5E9F1" wp14:editId="494C77D3">
                  <wp:extent cx="1998081" cy="1332738"/>
                  <wp:effectExtent l="0" t="0" r="0" b="0"/>
                  <wp:docPr id="163"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86.jpeg"/>
                          <pic:cNvPicPr/>
                        </pic:nvPicPr>
                        <pic:blipFill>
                          <a:blip r:embed="rId106" cstate="print"/>
                          <a:stretch>
                            <a:fillRect/>
                          </a:stretch>
                        </pic:blipFill>
                        <pic:spPr>
                          <a:xfrm>
                            <a:off x="0" y="0"/>
                            <a:ext cx="1998081" cy="1332738"/>
                          </a:xfrm>
                          <a:prstGeom prst="rect">
                            <a:avLst/>
                          </a:prstGeom>
                        </pic:spPr>
                      </pic:pic>
                    </a:graphicData>
                  </a:graphic>
                </wp:inline>
              </w:drawing>
            </w:r>
          </w:p>
          <w:p w14:paraId="4188E19B" w14:textId="77777777" w:rsidR="00314D7E" w:rsidRPr="00A26709" w:rsidRDefault="00F978FD">
            <w:pPr>
              <w:pStyle w:val="TableParagraph"/>
              <w:ind w:left="105" w:right="98"/>
              <w:jc w:val="center"/>
              <w:rPr>
                <w:sz w:val="20"/>
              </w:rPr>
            </w:pPr>
            <w:r w:rsidRPr="00A26709">
              <w:rPr>
                <w:sz w:val="20"/>
                <w:lang w:val="en-US" w:bidi="en-US"/>
              </w:rPr>
              <w:t>Figure 79. Wooden lintel</w:t>
            </w:r>
          </w:p>
        </w:tc>
        <w:tc>
          <w:tcPr>
            <w:tcW w:w="115" w:type="dxa"/>
            <w:vMerge/>
            <w:tcBorders>
              <w:top w:val="nil"/>
            </w:tcBorders>
          </w:tcPr>
          <w:p w14:paraId="3B43C263" w14:textId="77777777" w:rsidR="00314D7E" w:rsidRPr="00A26709" w:rsidRDefault="00314D7E">
            <w:pPr>
              <w:rPr>
                <w:sz w:val="2"/>
                <w:szCs w:val="2"/>
              </w:rPr>
            </w:pPr>
          </w:p>
        </w:tc>
        <w:tc>
          <w:tcPr>
            <w:tcW w:w="993" w:type="dxa"/>
            <w:vMerge/>
            <w:tcBorders>
              <w:top w:val="nil"/>
            </w:tcBorders>
          </w:tcPr>
          <w:p w14:paraId="318529F4" w14:textId="77777777" w:rsidR="00314D7E" w:rsidRPr="00A26709" w:rsidRDefault="00314D7E">
            <w:pPr>
              <w:rPr>
                <w:sz w:val="2"/>
                <w:szCs w:val="2"/>
              </w:rPr>
            </w:pPr>
          </w:p>
        </w:tc>
      </w:tr>
      <w:tr w:rsidR="00314D7E" w:rsidRPr="00A26709" w14:paraId="3E12AEFD" w14:textId="77777777">
        <w:trPr>
          <w:trHeight w:val="2566"/>
        </w:trPr>
        <w:tc>
          <w:tcPr>
            <w:tcW w:w="2129" w:type="dxa"/>
            <w:vMerge/>
            <w:tcBorders>
              <w:top w:val="nil"/>
            </w:tcBorders>
          </w:tcPr>
          <w:p w14:paraId="1A7E4966" w14:textId="77777777" w:rsidR="00314D7E" w:rsidRPr="00A26709" w:rsidRDefault="00314D7E">
            <w:pPr>
              <w:rPr>
                <w:sz w:val="2"/>
                <w:szCs w:val="2"/>
              </w:rPr>
            </w:pPr>
          </w:p>
        </w:tc>
        <w:tc>
          <w:tcPr>
            <w:tcW w:w="113" w:type="dxa"/>
            <w:vMerge/>
            <w:tcBorders>
              <w:top w:val="nil"/>
            </w:tcBorders>
          </w:tcPr>
          <w:p w14:paraId="79D29D07" w14:textId="77777777" w:rsidR="00314D7E" w:rsidRPr="00A26709" w:rsidRDefault="00314D7E">
            <w:pPr>
              <w:rPr>
                <w:sz w:val="2"/>
                <w:szCs w:val="2"/>
              </w:rPr>
            </w:pPr>
          </w:p>
        </w:tc>
        <w:tc>
          <w:tcPr>
            <w:tcW w:w="3358" w:type="dxa"/>
            <w:tcBorders>
              <w:bottom w:val="double" w:sz="1" w:space="0" w:color="000000"/>
            </w:tcBorders>
          </w:tcPr>
          <w:p w14:paraId="1FDF009E" w14:textId="77777777" w:rsidR="00314D7E" w:rsidRPr="00A26709" w:rsidRDefault="00F978FD">
            <w:pPr>
              <w:pStyle w:val="TableParagraph"/>
              <w:ind w:left="119"/>
              <w:rPr>
                <w:sz w:val="20"/>
              </w:rPr>
            </w:pPr>
            <w:r w:rsidRPr="00A26709">
              <w:rPr>
                <w:noProof/>
                <w:sz w:val="20"/>
                <w:lang w:val="en-US" w:bidi="en-US"/>
              </w:rPr>
              <w:drawing>
                <wp:inline distT="0" distB="0" distL="0" distR="0" wp14:anchorId="159DB91E" wp14:editId="5ED367BF">
                  <wp:extent cx="1999912" cy="1500378"/>
                  <wp:effectExtent l="0" t="0" r="0" b="0"/>
                  <wp:docPr id="165"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87.jpeg"/>
                          <pic:cNvPicPr/>
                        </pic:nvPicPr>
                        <pic:blipFill>
                          <a:blip r:embed="rId107" cstate="print"/>
                          <a:stretch>
                            <a:fillRect/>
                          </a:stretch>
                        </pic:blipFill>
                        <pic:spPr>
                          <a:xfrm>
                            <a:off x="0" y="0"/>
                            <a:ext cx="1999912" cy="1500378"/>
                          </a:xfrm>
                          <a:prstGeom prst="rect">
                            <a:avLst/>
                          </a:prstGeom>
                        </pic:spPr>
                      </pic:pic>
                    </a:graphicData>
                  </a:graphic>
                </wp:inline>
              </w:drawing>
            </w:r>
          </w:p>
          <w:p w14:paraId="4927769A" w14:textId="77777777" w:rsidR="00314D7E" w:rsidRPr="00A26709" w:rsidRDefault="00F978FD">
            <w:pPr>
              <w:pStyle w:val="TableParagraph"/>
              <w:spacing w:line="183" w:lineRule="exact"/>
              <w:ind w:left="105" w:right="96"/>
              <w:jc w:val="center"/>
              <w:rPr>
                <w:sz w:val="20"/>
              </w:rPr>
            </w:pPr>
            <w:r w:rsidRPr="00A26709">
              <w:rPr>
                <w:sz w:val="20"/>
                <w:lang w:val="en-US" w:bidi="en-US"/>
              </w:rPr>
              <w:t>Figure 80. Crumbling brick vaults</w:t>
            </w:r>
          </w:p>
        </w:tc>
        <w:tc>
          <w:tcPr>
            <w:tcW w:w="3358" w:type="dxa"/>
            <w:tcBorders>
              <w:bottom w:val="double" w:sz="1" w:space="0" w:color="000000"/>
            </w:tcBorders>
          </w:tcPr>
          <w:p w14:paraId="09FDDD8C" w14:textId="77777777" w:rsidR="00314D7E" w:rsidRPr="00A26709" w:rsidRDefault="00F978FD">
            <w:pPr>
              <w:pStyle w:val="TableParagraph"/>
              <w:ind w:left="118"/>
              <w:rPr>
                <w:sz w:val="20"/>
              </w:rPr>
            </w:pPr>
            <w:r w:rsidRPr="00A26709">
              <w:rPr>
                <w:noProof/>
                <w:sz w:val="20"/>
                <w:lang w:val="en-US" w:bidi="en-US"/>
              </w:rPr>
              <w:drawing>
                <wp:inline distT="0" distB="0" distL="0" distR="0" wp14:anchorId="6F3FFEE6" wp14:editId="0522A8B5">
                  <wp:extent cx="1999913" cy="1500378"/>
                  <wp:effectExtent l="0" t="0" r="0" b="0"/>
                  <wp:docPr id="167"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88.jpeg"/>
                          <pic:cNvPicPr/>
                        </pic:nvPicPr>
                        <pic:blipFill>
                          <a:blip r:embed="rId108" cstate="print"/>
                          <a:stretch>
                            <a:fillRect/>
                          </a:stretch>
                        </pic:blipFill>
                        <pic:spPr>
                          <a:xfrm>
                            <a:off x="0" y="0"/>
                            <a:ext cx="1999913" cy="1500378"/>
                          </a:xfrm>
                          <a:prstGeom prst="rect">
                            <a:avLst/>
                          </a:prstGeom>
                        </pic:spPr>
                      </pic:pic>
                    </a:graphicData>
                  </a:graphic>
                </wp:inline>
              </w:drawing>
            </w:r>
          </w:p>
          <w:p w14:paraId="6B28F10A" w14:textId="77777777" w:rsidR="00314D7E" w:rsidRPr="00A26709" w:rsidRDefault="00F978FD">
            <w:pPr>
              <w:pStyle w:val="TableParagraph"/>
              <w:spacing w:line="183" w:lineRule="exact"/>
              <w:ind w:left="105" w:right="96"/>
              <w:jc w:val="center"/>
              <w:rPr>
                <w:sz w:val="20"/>
              </w:rPr>
            </w:pPr>
            <w:r w:rsidRPr="00A26709">
              <w:rPr>
                <w:sz w:val="20"/>
                <w:lang w:val="en-US" w:bidi="en-US"/>
              </w:rPr>
              <w:t>Figure 81. Crumbling brick vaults</w:t>
            </w:r>
          </w:p>
        </w:tc>
        <w:tc>
          <w:tcPr>
            <w:tcW w:w="115" w:type="dxa"/>
            <w:vMerge/>
            <w:tcBorders>
              <w:top w:val="nil"/>
            </w:tcBorders>
          </w:tcPr>
          <w:p w14:paraId="1CB3FAC8" w14:textId="77777777" w:rsidR="00314D7E" w:rsidRPr="00A26709" w:rsidRDefault="00314D7E">
            <w:pPr>
              <w:rPr>
                <w:sz w:val="2"/>
                <w:szCs w:val="2"/>
              </w:rPr>
            </w:pPr>
          </w:p>
        </w:tc>
        <w:tc>
          <w:tcPr>
            <w:tcW w:w="993" w:type="dxa"/>
            <w:vMerge/>
            <w:tcBorders>
              <w:top w:val="nil"/>
            </w:tcBorders>
          </w:tcPr>
          <w:p w14:paraId="3FA87EBB" w14:textId="77777777" w:rsidR="00314D7E" w:rsidRPr="00A26709" w:rsidRDefault="00314D7E">
            <w:pPr>
              <w:rPr>
                <w:sz w:val="2"/>
                <w:szCs w:val="2"/>
              </w:rPr>
            </w:pPr>
          </w:p>
        </w:tc>
      </w:tr>
    </w:tbl>
    <w:p w14:paraId="6DCFFEB1"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4212FACD" w14:textId="77777777">
        <w:trPr>
          <w:trHeight w:val="251"/>
        </w:trPr>
        <w:tc>
          <w:tcPr>
            <w:tcW w:w="2129" w:type="dxa"/>
          </w:tcPr>
          <w:p w14:paraId="5F6AC3E2" w14:textId="77777777" w:rsidR="00314D7E" w:rsidRPr="00A26709" w:rsidRDefault="00F978FD">
            <w:pPr>
              <w:pStyle w:val="TableParagraph"/>
              <w:spacing w:line="232" w:lineRule="exact"/>
              <w:rPr>
                <w:b/>
              </w:rPr>
            </w:pPr>
            <w:r w:rsidRPr="00A26709">
              <w:rPr>
                <w:b/>
                <w:lang w:val="en-US" w:bidi="en-US"/>
              </w:rPr>
              <w:lastRenderedPageBreak/>
              <w:t>4.3.</w:t>
            </w:r>
          </w:p>
        </w:tc>
        <w:tc>
          <w:tcPr>
            <w:tcW w:w="6944" w:type="dxa"/>
            <w:gridSpan w:val="4"/>
          </w:tcPr>
          <w:p w14:paraId="1DE9B169" w14:textId="77777777" w:rsidR="00314D7E" w:rsidRPr="00A26709" w:rsidRDefault="00F978FD">
            <w:pPr>
              <w:pStyle w:val="TableParagraph"/>
              <w:spacing w:line="232" w:lineRule="exact"/>
              <w:rPr>
                <w:b/>
              </w:rPr>
            </w:pPr>
            <w:r w:rsidRPr="00A26709">
              <w:rPr>
                <w:b/>
                <w:lang w:val="en-US" w:bidi="en-US"/>
              </w:rPr>
              <w:t>Frame elements: columns, joists, beams</w:t>
            </w:r>
          </w:p>
        </w:tc>
        <w:tc>
          <w:tcPr>
            <w:tcW w:w="993" w:type="dxa"/>
          </w:tcPr>
          <w:p w14:paraId="2947C9BC" w14:textId="77777777" w:rsidR="00314D7E" w:rsidRPr="00A26709" w:rsidRDefault="00F978FD">
            <w:pPr>
              <w:pStyle w:val="TableParagraph"/>
              <w:spacing w:line="232" w:lineRule="exact"/>
              <w:ind w:left="356" w:right="345"/>
              <w:jc w:val="center"/>
            </w:pPr>
            <w:r w:rsidRPr="00A26709">
              <w:rPr>
                <w:lang w:val="en-US" w:bidi="en-US"/>
              </w:rPr>
              <w:t>---</w:t>
            </w:r>
          </w:p>
        </w:tc>
      </w:tr>
      <w:tr w:rsidR="00314D7E" w:rsidRPr="00A26709" w14:paraId="5446F4B3" w14:textId="77777777">
        <w:trPr>
          <w:trHeight w:val="621"/>
        </w:trPr>
        <w:tc>
          <w:tcPr>
            <w:tcW w:w="2129" w:type="dxa"/>
          </w:tcPr>
          <w:p w14:paraId="6D2C6B94" w14:textId="77777777" w:rsidR="00314D7E" w:rsidRPr="00A26709" w:rsidRDefault="00F978FD">
            <w:pPr>
              <w:pStyle w:val="TableParagraph"/>
              <w:spacing w:line="206" w:lineRule="exact"/>
              <w:ind w:right="-15"/>
              <w:jc w:val="both"/>
              <w:rPr>
                <w:sz w:val="18"/>
              </w:rPr>
            </w:pPr>
            <w:r w:rsidRPr="00A26709">
              <w:rPr>
                <w:sz w:val="18"/>
                <w:lang w:val="en-US" w:bidi="en-US"/>
              </w:rPr>
              <w:t>4.3.1. column, post, joist, and beam structure and material</w:t>
            </w:r>
          </w:p>
        </w:tc>
        <w:tc>
          <w:tcPr>
            <w:tcW w:w="6944" w:type="dxa"/>
            <w:gridSpan w:val="4"/>
          </w:tcPr>
          <w:p w14:paraId="5C27F630" w14:textId="77777777" w:rsidR="00314D7E" w:rsidRPr="00A26709" w:rsidRDefault="00F978FD">
            <w:pPr>
              <w:pStyle w:val="TableParagraph"/>
              <w:spacing w:before="197"/>
              <w:ind w:left="158"/>
              <w:rPr>
                <w:sz w:val="20"/>
              </w:rPr>
            </w:pPr>
            <w:r w:rsidRPr="00A26709">
              <w:rPr>
                <w:sz w:val="20"/>
                <w:lang w:val="en-US" w:bidi="en-US"/>
              </w:rPr>
              <w:t>The building has no frame elements.</w:t>
            </w:r>
          </w:p>
        </w:tc>
        <w:tc>
          <w:tcPr>
            <w:tcW w:w="993" w:type="dxa"/>
          </w:tcPr>
          <w:p w14:paraId="041C7F29" w14:textId="77777777" w:rsidR="00314D7E" w:rsidRPr="00A26709" w:rsidRDefault="00F978FD">
            <w:pPr>
              <w:pStyle w:val="TableParagraph"/>
              <w:spacing w:before="183"/>
              <w:ind w:left="356" w:right="342"/>
              <w:jc w:val="center"/>
              <w:rPr>
                <w:b/>
              </w:rPr>
            </w:pPr>
            <w:r w:rsidRPr="00A26709">
              <w:rPr>
                <w:b/>
                <w:lang w:val="en-US" w:bidi="en-US"/>
              </w:rPr>
              <w:t>---</w:t>
            </w:r>
          </w:p>
        </w:tc>
      </w:tr>
      <w:tr w:rsidR="00314D7E" w:rsidRPr="00A26709" w14:paraId="32DFE07E" w14:textId="77777777">
        <w:trPr>
          <w:trHeight w:val="253"/>
        </w:trPr>
        <w:tc>
          <w:tcPr>
            <w:tcW w:w="2129" w:type="dxa"/>
          </w:tcPr>
          <w:p w14:paraId="412668B2" w14:textId="77777777" w:rsidR="00314D7E" w:rsidRPr="00A26709" w:rsidRDefault="00F978FD">
            <w:pPr>
              <w:pStyle w:val="TableParagraph"/>
              <w:spacing w:line="234" w:lineRule="exact"/>
              <w:rPr>
                <w:b/>
              </w:rPr>
            </w:pPr>
            <w:r w:rsidRPr="00A26709">
              <w:rPr>
                <w:b/>
                <w:lang w:val="en-US" w:bidi="en-US"/>
              </w:rPr>
              <w:t>4.4.</w:t>
            </w:r>
          </w:p>
        </w:tc>
        <w:tc>
          <w:tcPr>
            <w:tcW w:w="6944" w:type="dxa"/>
            <w:gridSpan w:val="4"/>
          </w:tcPr>
          <w:p w14:paraId="798B3D31" w14:textId="77777777" w:rsidR="00314D7E" w:rsidRPr="00A26709" w:rsidRDefault="00F978FD">
            <w:pPr>
              <w:pStyle w:val="TableParagraph"/>
              <w:spacing w:line="234" w:lineRule="exact"/>
              <w:rPr>
                <w:b/>
              </w:rPr>
            </w:pPr>
            <w:r w:rsidRPr="00A26709">
              <w:rPr>
                <w:b/>
                <w:lang w:val="en-US" w:bidi="en-US"/>
              </w:rPr>
              <w:t>Self-supporting walls</w:t>
            </w:r>
          </w:p>
        </w:tc>
        <w:tc>
          <w:tcPr>
            <w:tcW w:w="993" w:type="dxa"/>
          </w:tcPr>
          <w:p w14:paraId="6DB77A68" w14:textId="77777777" w:rsidR="00314D7E" w:rsidRPr="00A26709" w:rsidRDefault="00F978FD">
            <w:pPr>
              <w:pStyle w:val="TableParagraph"/>
              <w:spacing w:line="234" w:lineRule="exact"/>
              <w:ind w:left="356" w:right="345"/>
              <w:jc w:val="center"/>
            </w:pPr>
            <w:r w:rsidRPr="00A26709">
              <w:rPr>
                <w:lang w:val="en-US" w:bidi="en-US"/>
              </w:rPr>
              <w:t>---</w:t>
            </w:r>
          </w:p>
        </w:tc>
      </w:tr>
      <w:tr w:rsidR="00314D7E" w:rsidRPr="00A26709" w14:paraId="496F46BC" w14:textId="77777777">
        <w:trPr>
          <w:trHeight w:val="414"/>
        </w:trPr>
        <w:tc>
          <w:tcPr>
            <w:tcW w:w="2129" w:type="dxa"/>
          </w:tcPr>
          <w:p w14:paraId="51B40D3A" w14:textId="77777777" w:rsidR="00314D7E" w:rsidRPr="00A26709" w:rsidRDefault="00F978FD">
            <w:pPr>
              <w:pStyle w:val="TableParagraph"/>
              <w:spacing w:line="206" w:lineRule="exact"/>
              <w:rPr>
                <w:sz w:val="18"/>
              </w:rPr>
            </w:pPr>
            <w:r w:rsidRPr="00A26709">
              <w:rPr>
                <w:sz w:val="18"/>
                <w:lang w:val="en-US" w:bidi="en-US"/>
              </w:rPr>
              <w:t>4.4.1. Structure and material of self-supporting walls</w:t>
            </w:r>
          </w:p>
        </w:tc>
        <w:tc>
          <w:tcPr>
            <w:tcW w:w="6944" w:type="dxa"/>
            <w:gridSpan w:val="4"/>
          </w:tcPr>
          <w:p w14:paraId="036C408B" w14:textId="77777777" w:rsidR="00314D7E" w:rsidRPr="00A26709" w:rsidRDefault="00F978FD">
            <w:pPr>
              <w:pStyle w:val="TableParagraph"/>
              <w:spacing w:before="91"/>
              <w:rPr>
                <w:sz w:val="20"/>
              </w:rPr>
            </w:pPr>
            <w:r w:rsidRPr="00A26709">
              <w:rPr>
                <w:sz w:val="20"/>
                <w:lang w:val="en-US" w:bidi="en-US"/>
              </w:rPr>
              <w:t>The building has no self-supporting walls.</w:t>
            </w:r>
          </w:p>
        </w:tc>
        <w:tc>
          <w:tcPr>
            <w:tcW w:w="993" w:type="dxa"/>
          </w:tcPr>
          <w:p w14:paraId="6AF4B922" w14:textId="77777777" w:rsidR="00314D7E" w:rsidRPr="00A26709" w:rsidRDefault="00F978FD">
            <w:pPr>
              <w:pStyle w:val="TableParagraph"/>
              <w:spacing w:before="80"/>
              <w:ind w:left="356" w:right="342"/>
              <w:jc w:val="center"/>
              <w:rPr>
                <w:b/>
              </w:rPr>
            </w:pPr>
            <w:r w:rsidRPr="00A26709">
              <w:rPr>
                <w:b/>
                <w:lang w:val="en-US" w:bidi="en-US"/>
              </w:rPr>
              <w:t>---</w:t>
            </w:r>
          </w:p>
        </w:tc>
      </w:tr>
      <w:tr w:rsidR="00314D7E" w:rsidRPr="00A26709" w14:paraId="49FA330C" w14:textId="77777777">
        <w:trPr>
          <w:trHeight w:val="251"/>
        </w:trPr>
        <w:tc>
          <w:tcPr>
            <w:tcW w:w="2129" w:type="dxa"/>
          </w:tcPr>
          <w:p w14:paraId="4CF97E07" w14:textId="77777777" w:rsidR="00314D7E" w:rsidRPr="00A26709" w:rsidRDefault="00F978FD">
            <w:pPr>
              <w:pStyle w:val="TableParagraph"/>
              <w:spacing w:line="232" w:lineRule="exact"/>
              <w:rPr>
                <w:b/>
              </w:rPr>
            </w:pPr>
            <w:r w:rsidRPr="00A26709">
              <w:rPr>
                <w:b/>
                <w:lang w:val="en-US" w:bidi="en-US"/>
              </w:rPr>
              <w:t>4.5</w:t>
            </w:r>
          </w:p>
        </w:tc>
        <w:tc>
          <w:tcPr>
            <w:tcW w:w="6944" w:type="dxa"/>
            <w:gridSpan w:val="4"/>
          </w:tcPr>
          <w:p w14:paraId="1A64A351" w14:textId="77777777" w:rsidR="00314D7E" w:rsidRPr="00A26709" w:rsidRDefault="00F978FD">
            <w:pPr>
              <w:pStyle w:val="TableParagraph"/>
              <w:spacing w:line="232" w:lineRule="exact"/>
              <w:rPr>
                <w:b/>
              </w:rPr>
            </w:pPr>
            <w:r w:rsidRPr="00A26709">
              <w:rPr>
                <w:b/>
                <w:lang w:val="en-US" w:bidi="en-US"/>
              </w:rPr>
              <w:t>Sealing of seams, water-proofing, heat insulation</w:t>
            </w:r>
          </w:p>
        </w:tc>
        <w:tc>
          <w:tcPr>
            <w:tcW w:w="993" w:type="dxa"/>
          </w:tcPr>
          <w:p w14:paraId="21DA2CED" w14:textId="77777777" w:rsidR="00314D7E" w:rsidRPr="00A26709" w:rsidRDefault="00F978FD">
            <w:pPr>
              <w:pStyle w:val="TableParagraph"/>
              <w:spacing w:line="232" w:lineRule="exact"/>
              <w:ind w:left="356" w:right="344"/>
              <w:jc w:val="center"/>
              <w:rPr>
                <w:b/>
              </w:rPr>
            </w:pPr>
            <w:r w:rsidRPr="00A26709">
              <w:rPr>
                <w:b/>
                <w:lang w:val="en-US" w:bidi="en-US"/>
              </w:rPr>
              <w:t>45</w:t>
            </w:r>
          </w:p>
        </w:tc>
      </w:tr>
      <w:tr w:rsidR="00314D7E" w:rsidRPr="00A26709" w14:paraId="6BBF5B47" w14:textId="77777777">
        <w:trPr>
          <w:trHeight w:val="1770"/>
        </w:trPr>
        <w:tc>
          <w:tcPr>
            <w:tcW w:w="2129" w:type="dxa"/>
          </w:tcPr>
          <w:p w14:paraId="1E8540FB" w14:textId="77777777" w:rsidR="00314D7E" w:rsidRPr="00A26709" w:rsidRDefault="00F978FD">
            <w:pPr>
              <w:pStyle w:val="TableParagraph"/>
              <w:ind w:right="97"/>
              <w:jc w:val="both"/>
              <w:rPr>
                <w:sz w:val="18"/>
              </w:rPr>
            </w:pPr>
            <w:r w:rsidRPr="00A26709">
              <w:rPr>
                <w:sz w:val="18"/>
                <w:lang w:val="en-US" w:bidi="en-US"/>
              </w:rPr>
              <w:t>4.5.1. sealing and waterproofing material, its condition</w:t>
            </w:r>
          </w:p>
        </w:tc>
        <w:tc>
          <w:tcPr>
            <w:tcW w:w="6944" w:type="dxa"/>
            <w:gridSpan w:val="4"/>
          </w:tcPr>
          <w:p w14:paraId="791AAD0E" w14:textId="77777777" w:rsidR="00314D7E" w:rsidRPr="00A26709" w:rsidRDefault="00F978FD">
            <w:pPr>
              <w:pStyle w:val="TableParagraph"/>
              <w:ind w:right="93"/>
              <w:jc w:val="both"/>
              <w:rPr>
                <w:sz w:val="20"/>
              </w:rPr>
            </w:pPr>
            <w:r w:rsidRPr="00A26709">
              <w:rPr>
                <w:sz w:val="20"/>
                <w:lang w:val="en-US" w:bidi="en-US"/>
              </w:rPr>
              <w:t>No horizontal or vertical waterproofing of the foundations was found at the time of the inspection. Brick masonry planes with 100% relative humidity saturation were found in some basement areas. The external planes of the brick exterior walls also showed high relative humidity levels (&gt;60%) and salt residue, indicating poor or even no horizontal waterproofing.</w:t>
            </w:r>
          </w:p>
          <w:p w14:paraId="0F6DE40E" w14:textId="77777777" w:rsidR="00314D7E" w:rsidRPr="00A26709" w:rsidRDefault="00F978FD">
            <w:pPr>
              <w:pStyle w:val="TableParagraph"/>
              <w:spacing w:before="81"/>
              <w:jc w:val="both"/>
              <w:rPr>
                <w:b/>
                <w:sz w:val="20"/>
              </w:rPr>
            </w:pPr>
            <w:r w:rsidRPr="00A26709">
              <w:rPr>
                <w:sz w:val="20"/>
                <w:lang w:val="en-US" w:bidi="en-US"/>
              </w:rPr>
              <w:t xml:space="preserve">The technical condition of the waterproofing is </w:t>
            </w:r>
            <w:r w:rsidRPr="00A26709">
              <w:rPr>
                <w:b/>
                <w:sz w:val="20"/>
                <w:lang w:val="en-US" w:bidi="en-US"/>
              </w:rPr>
              <w:t>unsatisfactory (wear 60%).</w:t>
            </w:r>
          </w:p>
        </w:tc>
        <w:tc>
          <w:tcPr>
            <w:tcW w:w="993" w:type="dxa"/>
          </w:tcPr>
          <w:p w14:paraId="05D2AB35" w14:textId="77777777" w:rsidR="00314D7E" w:rsidRPr="00A26709" w:rsidRDefault="00314D7E">
            <w:pPr>
              <w:pStyle w:val="TableParagraph"/>
              <w:ind w:left="0"/>
              <w:rPr>
                <w:i/>
                <w:sz w:val="24"/>
              </w:rPr>
            </w:pPr>
          </w:p>
          <w:p w14:paraId="7DFEB39E" w14:textId="77777777" w:rsidR="00314D7E" w:rsidRPr="00A26709" w:rsidRDefault="00314D7E">
            <w:pPr>
              <w:pStyle w:val="TableParagraph"/>
              <w:ind w:left="0"/>
              <w:rPr>
                <w:i/>
                <w:sz w:val="24"/>
              </w:rPr>
            </w:pPr>
          </w:p>
          <w:p w14:paraId="2F3DAA69" w14:textId="77777777" w:rsidR="00314D7E" w:rsidRPr="00A26709" w:rsidRDefault="00F978FD">
            <w:pPr>
              <w:pStyle w:val="TableParagraph"/>
              <w:spacing w:before="205"/>
              <w:ind w:left="356" w:right="344"/>
              <w:jc w:val="center"/>
            </w:pPr>
            <w:r w:rsidRPr="00A26709">
              <w:rPr>
                <w:lang w:val="en-US" w:bidi="en-US"/>
              </w:rPr>
              <w:t>60</w:t>
            </w:r>
          </w:p>
        </w:tc>
      </w:tr>
      <w:tr w:rsidR="00314D7E" w:rsidRPr="00A26709" w14:paraId="29A0C3B2" w14:textId="77777777">
        <w:trPr>
          <w:trHeight w:val="2299"/>
        </w:trPr>
        <w:tc>
          <w:tcPr>
            <w:tcW w:w="2129" w:type="dxa"/>
            <w:vMerge w:val="restart"/>
          </w:tcPr>
          <w:p w14:paraId="271DAA88" w14:textId="77777777" w:rsidR="00314D7E" w:rsidRPr="00A26709" w:rsidRDefault="00F978FD">
            <w:pPr>
              <w:pStyle w:val="TableParagraph"/>
              <w:rPr>
                <w:sz w:val="18"/>
              </w:rPr>
            </w:pPr>
            <w:r w:rsidRPr="00A26709">
              <w:rPr>
                <w:spacing w:val="-1"/>
                <w:sz w:val="18"/>
                <w:lang w:val="en-US" w:bidi="en-US"/>
              </w:rPr>
              <w:t xml:space="preserve">4.5.2 Thermal insulation materials, </w:t>
            </w:r>
            <w:r w:rsidRPr="00A26709">
              <w:rPr>
                <w:sz w:val="18"/>
                <w:lang w:val="en-US" w:bidi="en-US"/>
              </w:rPr>
              <w:t xml:space="preserve"> their condition</w:t>
            </w:r>
          </w:p>
        </w:tc>
        <w:tc>
          <w:tcPr>
            <w:tcW w:w="6944" w:type="dxa"/>
            <w:gridSpan w:val="4"/>
          </w:tcPr>
          <w:p w14:paraId="3823E113" w14:textId="77777777" w:rsidR="00314D7E" w:rsidRPr="00A26709" w:rsidRDefault="00F978FD">
            <w:pPr>
              <w:pStyle w:val="TableParagraph"/>
              <w:ind w:right="92"/>
              <w:jc w:val="both"/>
              <w:rPr>
                <w:sz w:val="20"/>
              </w:rPr>
            </w:pPr>
            <w:r w:rsidRPr="00A26709">
              <w:rPr>
                <w:sz w:val="20"/>
                <w:lang w:val="en-US" w:bidi="en-US"/>
              </w:rPr>
              <w:t>The building was found to have thermal insulation in the attic slab consisting of loose cellulose wool with an average thickness of 200 mm under the plank cover (see Figures 82–85). It is recommended to add a thermal insulation layer in accordance with the requirements of LBN 002-19, to achieve U≤0.20 W/(m</w:t>
            </w:r>
            <w:r w:rsidRPr="00A26709">
              <w:rPr>
                <w:sz w:val="20"/>
                <w:vertAlign w:val="superscript"/>
                <w:lang w:val="en-US" w:bidi="en-US"/>
              </w:rPr>
              <w:t>2</w:t>
            </w:r>
            <w:r w:rsidRPr="00A26709">
              <w:rPr>
                <w:sz w:val="20"/>
                <w:lang w:val="en-US" w:bidi="en-US"/>
              </w:rPr>
              <w:t>K).</w:t>
            </w:r>
          </w:p>
          <w:p w14:paraId="537E5C2F" w14:textId="77777777" w:rsidR="00314D7E" w:rsidRPr="00A26709" w:rsidRDefault="00F978FD">
            <w:pPr>
              <w:pStyle w:val="TableParagraph"/>
              <w:ind w:right="93"/>
              <w:jc w:val="both"/>
              <w:rPr>
                <w:sz w:val="20"/>
              </w:rPr>
            </w:pPr>
            <w:r w:rsidRPr="00A26709">
              <w:rPr>
                <w:sz w:val="20"/>
                <w:lang w:val="en-US" w:bidi="en-US"/>
              </w:rPr>
              <w:t>The building’s other external envelope structures are not insulated. It is recommended to design comprehensive measures for improving the energy efficiency of the building, taking into account the heritage status of the building and its area. It is recommended to insulate the external walls of the building (50 mm) from the inside, with the construction of a frame.</w:t>
            </w:r>
          </w:p>
          <w:p w14:paraId="31A35F73" w14:textId="77777777" w:rsidR="00314D7E" w:rsidRPr="00A26709" w:rsidRDefault="00314D7E">
            <w:pPr>
              <w:pStyle w:val="TableParagraph"/>
              <w:spacing w:before="11"/>
              <w:ind w:left="0"/>
              <w:rPr>
                <w:i/>
                <w:sz w:val="19"/>
              </w:rPr>
            </w:pPr>
          </w:p>
          <w:p w14:paraId="63919997" w14:textId="77777777" w:rsidR="00314D7E" w:rsidRPr="00A26709" w:rsidRDefault="00F978FD">
            <w:pPr>
              <w:pStyle w:val="TableParagraph"/>
              <w:spacing w:line="210" w:lineRule="exact"/>
              <w:jc w:val="both"/>
              <w:rPr>
                <w:b/>
                <w:sz w:val="20"/>
              </w:rPr>
            </w:pPr>
            <w:r w:rsidRPr="00A26709">
              <w:rPr>
                <w:sz w:val="20"/>
                <w:lang w:val="en-US" w:bidi="en-US"/>
              </w:rPr>
              <w:t xml:space="preserve">The technical condition of thermal insulation is </w:t>
            </w:r>
            <w:r w:rsidRPr="00A26709">
              <w:rPr>
                <w:b/>
                <w:sz w:val="20"/>
                <w:lang w:val="en-US" w:bidi="en-US"/>
              </w:rPr>
              <w:t>satisfactory (wear 30%).</w:t>
            </w:r>
          </w:p>
        </w:tc>
        <w:tc>
          <w:tcPr>
            <w:tcW w:w="993" w:type="dxa"/>
            <w:vMerge w:val="restart"/>
          </w:tcPr>
          <w:p w14:paraId="63BE1563" w14:textId="77777777" w:rsidR="00314D7E" w:rsidRPr="00A26709" w:rsidRDefault="00314D7E">
            <w:pPr>
              <w:pStyle w:val="TableParagraph"/>
              <w:ind w:left="0"/>
              <w:rPr>
                <w:i/>
                <w:sz w:val="24"/>
              </w:rPr>
            </w:pPr>
          </w:p>
          <w:p w14:paraId="0E476783" w14:textId="77777777" w:rsidR="00314D7E" w:rsidRPr="00A26709" w:rsidRDefault="00314D7E">
            <w:pPr>
              <w:pStyle w:val="TableParagraph"/>
              <w:ind w:left="0"/>
              <w:rPr>
                <w:i/>
                <w:sz w:val="24"/>
              </w:rPr>
            </w:pPr>
          </w:p>
          <w:p w14:paraId="645AB952" w14:textId="77777777" w:rsidR="00314D7E" w:rsidRPr="00A26709" w:rsidRDefault="00314D7E">
            <w:pPr>
              <w:pStyle w:val="TableParagraph"/>
              <w:ind w:left="0"/>
              <w:rPr>
                <w:i/>
                <w:sz w:val="24"/>
              </w:rPr>
            </w:pPr>
          </w:p>
          <w:p w14:paraId="0784697E" w14:textId="77777777" w:rsidR="00314D7E" w:rsidRPr="00A26709" w:rsidRDefault="00314D7E">
            <w:pPr>
              <w:pStyle w:val="TableParagraph"/>
              <w:ind w:left="0"/>
              <w:rPr>
                <w:i/>
                <w:sz w:val="24"/>
              </w:rPr>
            </w:pPr>
          </w:p>
          <w:p w14:paraId="7DCFAD0F" w14:textId="77777777" w:rsidR="00314D7E" w:rsidRPr="00A26709" w:rsidRDefault="00314D7E">
            <w:pPr>
              <w:pStyle w:val="TableParagraph"/>
              <w:ind w:left="0"/>
              <w:rPr>
                <w:i/>
                <w:sz w:val="24"/>
              </w:rPr>
            </w:pPr>
          </w:p>
          <w:p w14:paraId="232F11AF" w14:textId="77777777" w:rsidR="00314D7E" w:rsidRPr="00A26709" w:rsidRDefault="00314D7E">
            <w:pPr>
              <w:pStyle w:val="TableParagraph"/>
              <w:ind w:left="0"/>
              <w:rPr>
                <w:i/>
                <w:sz w:val="24"/>
              </w:rPr>
            </w:pPr>
          </w:p>
          <w:p w14:paraId="5FC63C84" w14:textId="77777777" w:rsidR="00314D7E" w:rsidRPr="00A26709" w:rsidRDefault="00314D7E">
            <w:pPr>
              <w:pStyle w:val="TableParagraph"/>
              <w:ind w:left="0"/>
              <w:rPr>
                <w:i/>
                <w:sz w:val="24"/>
              </w:rPr>
            </w:pPr>
          </w:p>
          <w:p w14:paraId="530C7AE7" w14:textId="77777777" w:rsidR="00314D7E" w:rsidRPr="00A26709" w:rsidRDefault="00314D7E">
            <w:pPr>
              <w:pStyle w:val="TableParagraph"/>
              <w:ind w:left="0"/>
              <w:rPr>
                <w:i/>
                <w:sz w:val="24"/>
              </w:rPr>
            </w:pPr>
          </w:p>
          <w:p w14:paraId="20D3DFCA" w14:textId="77777777" w:rsidR="00314D7E" w:rsidRPr="00A26709" w:rsidRDefault="00314D7E">
            <w:pPr>
              <w:pStyle w:val="TableParagraph"/>
              <w:ind w:left="0"/>
              <w:rPr>
                <w:i/>
                <w:sz w:val="24"/>
              </w:rPr>
            </w:pPr>
          </w:p>
          <w:p w14:paraId="7B3D0320" w14:textId="77777777" w:rsidR="00314D7E" w:rsidRPr="00A26709" w:rsidRDefault="00314D7E">
            <w:pPr>
              <w:pStyle w:val="TableParagraph"/>
              <w:ind w:left="0"/>
              <w:rPr>
                <w:i/>
                <w:sz w:val="24"/>
              </w:rPr>
            </w:pPr>
          </w:p>
          <w:p w14:paraId="6EADCC0C" w14:textId="77777777" w:rsidR="00314D7E" w:rsidRPr="00A26709" w:rsidRDefault="00314D7E">
            <w:pPr>
              <w:pStyle w:val="TableParagraph"/>
              <w:ind w:left="0"/>
              <w:rPr>
                <w:i/>
                <w:sz w:val="24"/>
              </w:rPr>
            </w:pPr>
          </w:p>
          <w:p w14:paraId="1C79D814" w14:textId="77777777" w:rsidR="00314D7E" w:rsidRPr="00A26709" w:rsidRDefault="00314D7E">
            <w:pPr>
              <w:pStyle w:val="TableParagraph"/>
              <w:ind w:left="0"/>
              <w:rPr>
                <w:i/>
                <w:sz w:val="24"/>
              </w:rPr>
            </w:pPr>
          </w:p>
          <w:p w14:paraId="09634A84" w14:textId="77777777" w:rsidR="00314D7E" w:rsidRPr="00A26709" w:rsidRDefault="00314D7E">
            <w:pPr>
              <w:pStyle w:val="TableParagraph"/>
              <w:spacing w:before="7"/>
              <w:ind w:left="0"/>
              <w:rPr>
                <w:i/>
                <w:sz w:val="25"/>
              </w:rPr>
            </w:pPr>
          </w:p>
          <w:p w14:paraId="412E55DD" w14:textId="77777777" w:rsidR="00314D7E" w:rsidRPr="00A26709" w:rsidRDefault="00F978FD">
            <w:pPr>
              <w:pStyle w:val="TableParagraph"/>
              <w:ind w:left="367" w:right="355"/>
              <w:jc w:val="center"/>
            </w:pPr>
            <w:r w:rsidRPr="00A26709">
              <w:rPr>
                <w:lang w:val="en-US" w:bidi="en-US"/>
              </w:rPr>
              <w:t>30</w:t>
            </w:r>
          </w:p>
        </w:tc>
      </w:tr>
      <w:tr w:rsidR="00314D7E" w:rsidRPr="00A26709" w14:paraId="3F64E955" w14:textId="77777777">
        <w:trPr>
          <w:trHeight w:val="2311"/>
        </w:trPr>
        <w:tc>
          <w:tcPr>
            <w:tcW w:w="2129" w:type="dxa"/>
            <w:vMerge/>
            <w:tcBorders>
              <w:top w:val="nil"/>
            </w:tcBorders>
          </w:tcPr>
          <w:p w14:paraId="17805749" w14:textId="77777777" w:rsidR="00314D7E" w:rsidRPr="00A26709" w:rsidRDefault="00314D7E">
            <w:pPr>
              <w:rPr>
                <w:sz w:val="2"/>
                <w:szCs w:val="2"/>
              </w:rPr>
            </w:pPr>
          </w:p>
        </w:tc>
        <w:tc>
          <w:tcPr>
            <w:tcW w:w="113" w:type="dxa"/>
            <w:vMerge w:val="restart"/>
            <w:tcBorders>
              <w:top w:val="nil"/>
            </w:tcBorders>
          </w:tcPr>
          <w:p w14:paraId="31A15A45" w14:textId="77777777" w:rsidR="00314D7E" w:rsidRPr="00A26709" w:rsidRDefault="00314D7E">
            <w:pPr>
              <w:pStyle w:val="TableParagraph"/>
              <w:ind w:left="0"/>
              <w:rPr>
                <w:sz w:val="18"/>
              </w:rPr>
            </w:pPr>
          </w:p>
        </w:tc>
        <w:tc>
          <w:tcPr>
            <w:tcW w:w="3358" w:type="dxa"/>
          </w:tcPr>
          <w:p w14:paraId="1610DF3D" w14:textId="77777777" w:rsidR="00314D7E" w:rsidRPr="00A26709" w:rsidRDefault="00F978FD">
            <w:pPr>
              <w:pStyle w:val="TableParagraph"/>
              <w:ind w:left="118"/>
              <w:rPr>
                <w:sz w:val="20"/>
              </w:rPr>
            </w:pPr>
            <w:r w:rsidRPr="00A26709">
              <w:rPr>
                <w:noProof/>
                <w:sz w:val="20"/>
                <w:lang w:val="en-US" w:bidi="en-US"/>
              </w:rPr>
              <w:drawing>
                <wp:inline distT="0" distB="0" distL="0" distR="0" wp14:anchorId="1DAED1A4" wp14:editId="56AD48A8">
                  <wp:extent cx="1997697" cy="1332738"/>
                  <wp:effectExtent l="0" t="0" r="0" b="0"/>
                  <wp:docPr id="169"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89.jpeg"/>
                          <pic:cNvPicPr/>
                        </pic:nvPicPr>
                        <pic:blipFill>
                          <a:blip r:embed="rId109" cstate="print"/>
                          <a:stretch>
                            <a:fillRect/>
                          </a:stretch>
                        </pic:blipFill>
                        <pic:spPr>
                          <a:xfrm>
                            <a:off x="0" y="0"/>
                            <a:ext cx="1997697" cy="1332738"/>
                          </a:xfrm>
                          <a:prstGeom prst="rect">
                            <a:avLst/>
                          </a:prstGeom>
                        </pic:spPr>
                      </pic:pic>
                    </a:graphicData>
                  </a:graphic>
                </wp:inline>
              </w:drawing>
            </w:r>
          </w:p>
          <w:p w14:paraId="2050D64B" w14:textId="77777777" w:rsidR="00314D7E" w:rsidRPr="00A26709" w:rsidRDefault="00F978FD">
            <w:pPr>
              <w:pStyle w:val="TableParagraph"/>
              <w:spacing w:line="192" w:lineRule="exact"/>
              <w:ind w:left="501"/>
              <w:rPr>
                <w:sz w:val="20"/>
              </w:rPr>
            </w:pPr>
            <w:r w:rsidRPr="00A26709">
              <w:rPr>
                <w:sz w:val="20"/>
                <w:lang w:val="en-US" w:bidi="en-US"/>
              </w:rPr>
              <w:t>Figure 82. Attic insulation</w:t>
            </w:r>
          </w:p>
        </w:tc>
        <w:tc>
          <w:tcPr>
            <w:tcW w:w="3358" w:type="dxa"/>
          </w:tcPr>
          <w:p w14:paraId="5839B863" w14:textId="77777777" w:rsidR="00314D7E" w:rsidRPr="00A26709" w:rsidRDefault="00F978FD">
            <w:pPr>
              <w:pStyle w:val="TableParagraph"/>
              <w:ind w:left="117"/>
              <w:rPr>
                <w:sz w:val="20"/>
              </w:rPr>
            </w:pPr>
            <w:r w:rsidRPr="00A26709">
              <w:rPr>
                <w:noProof/>
                <w:sz w:val="20"/>
                <w:lang w:val="en-US" w:bidi="en-US"/>
              </w:rPr>
              <w:drawing>
                <wp:inline distT="0" distB="0" distL="0" distR="0" wp14:anchorId="50C94B31" wp14:editId="555681CC">
                  <wp:extent cx="1997697" cy="1332738"/>
                  <wp:effectExtent l="0" t="0" r="0" b="0"/>
                  <wp:docPr id="171" name="imag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90.jpeg"/>
                          <pic:cNvPicPr/>
                        </pic:nvPicPr>
                        <pic:blipFill>
                          <a:blip r:embed="rId110" cstate="print"/>
                          <a:stretch>
                            <a:fillRect/>
                          </a:stretch>
                        </pic:blipFill>
                        <pic:spPr>
                          <a:xfrm>
                            <a:off x="0" y="0"/>
                            <a:ext cx="1997697" cy="1332738"/>
                          </a:xfrm>
                          <a:prstGeom prst="rect">
                            <a:avLst/>
                          </a:prstGeom>
                        </pic:spPr>
                      </pic:pic>
                    </a:graphicData>
                  </a:graphic>
                </wp:inline>
              </w:drawing>
            </w:r>
          </w:p>
          <w:p w14:paraId="39639032" w14:textId="77777777" w:rsidR="00314D7E" w:rsidRPr="00A26709" w:rsidRDefault="00F978FD">
            <w:pPr>
              <w:pStyle w:val="TableParagraph"/>
              <w:spacing w:line="192" w:lineRule="exact"/>
              <w:ind w:left="501"/>
              <w:rPr>
                <w:sz w:val="20"/>
              </w:rPr>
            </w:pPr>
            <w:r w:rsidRPr="00A26709">
              <w:rPr>
                <w:sz w:val="20"/>
                <w:lang w:val="en-US" w:bidi="en-US"/>
              </w:rPr>
              <w:t>Figure 83. Attic insulation</w:t>
            </w:r>
          </w:p>
        </w:tc>
        <w:tc>
          <w:tcPr>
            <w:tcW w:w="115" w:type="dxa"/>
            <w:vMerge w:val="restart"/>
            <w:tcBorders>
              <w:top w:val="nil"/>
            </w:tcBorders>
          </w:tcPr>
          <w:p w14:paraId="3B9FAD06" w14:textId="77777777" w:rsidR="00314D7E" w:rsidRPr="00A26709" w:rsidRDefault="00314D7E">
            <w:pPr>
              <w:pStyle w:val="TableParagraph"/>
              <w:ind w:left="0"/>
              <w:rPr>
                <w:sz w:val="18"/>
              </w:rPr>
            </w:pPr>
          </w:p>
        </w:tc>
        <w:tc>
          <w:tcPr>
            <w:tcW w:w="993" w:type="dxa"/>
            <w:vMerge/>
            <w:tcBorders>
              <w:top w:val="nil"/>
            </w:tcBorders>
          </w:tcPr>
          <w:p w14:paraId="77BD975E" w14:textId="77777777" w:rsidR="00314D7E" w:rsidRPr="00A26709" w:rsidRDefault="00314D7E">
            <w:pPr>
              <w:rPr>
                <w:sz w:val="2"/>
                <w:szCs w:val="2"/>
              </w:rPr>
            </w:pPr>
          </w:p>
        </w:tc>
      </w:tr>
      <w:tr w:rsidR="00314D7E" w:rsidRPr="00A26709" w14:paraId="1506B696" w14:textId="77777777">
        <w:trPr>
          <w:trHeight w:val="2829"/>
        </w:trPr>
        <w:tc>
          <w:tcPr>
            <w:tcW w:w="2129" w:type="dxa"/>
            <w:vMerge/>
            <w:tcBorders>
              <w:top w:val="nil"/>
            </w:tcBorders>
          </w:tcPr>
          <w:p w14:paraId="1D584935" w14:textId="77777777" w:rsidR="00314D7E" w:rsidRPr="00A26709" w:rsidRDefault="00314D7E">
            <w:pPr>
              <w:rPr>
                <w:sz w:val="2"/>
                <w:szCs w:val="2"/>
              </w:rPr>
            </w:pPr>
          </w:p>
        </w:tc>
        <w:tc>
          <w:tcPr>
            <w:tcW w:w="113" w:type="dxa"/>
            <w:vMerge/>
            <w:tcBorders>
              <w:top w:val="nil"/>
            </w:tcBorders>
          </w:tcPr>
          <w:p w14:paraId="5EFD3C3C" w14:textId="77777777" w:rsidR="00314D7E" w:rsidRPr="00A26709" w:rsidRDefault="00314D7E">
            <w:pPr>
              <w:rPr>
                <w:sz w:val="2"/>
                <w:szCs w:val="2"/>
              </w:rPr>
            </w:pPr>
          </w:p>
        </w:tc>
        <w:tc>
          <w:tcPr>
            <w:tcW w:w="3358" w:type="dxa"/>
            <w:tcBorders>
              <w:bottom w:val="single" w:sz="8" w:space="0" w:color="000000"/>
            </w:tcBorders>
          </w:tcPr>
          <w:p w14:paraId="33FCBCAA" w14:textId="77777777" w:rsidR="00314D7E" w:rsidRPr="00A26709" w:rsidRDefault="00F978FD">
            <w:pPr>
              <w:pStyle w:val="TableParagraph"/>
              <w:rPr>
                <w:sz w:val="20"/>
              </w:rPr>
            </w:pPr>
            <w:r w:rsidRPr="00A26709">
              <w:rPr>
                <w:noProof/>
                <w:sz w:val="20"/>
                <w:lang w:val="en-US" w:bidi="en-US"/>
              </w:rPr>
              <w:drawing>
                <wp:inline distT="0" distB="0" distL="0" distR="0" wp14:anchorId="72BE57A2" wp14:editId="0B34CA9B">
                  <wp:extent cx="2013004" cy="1508760"/>
                  <wp:effectExtent l="0" t="0" r="0" b="0"/>
                  <wp:docPr id="173" name="image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91.jpeg"/>
                          <pic:cNvPicPr/>
                        </pic:nvPicPr>
                        <pic:blipFill>
                          <a:blip r:embed="rId111" cstate="print"/>
                          <a:stretch>
                            <a:fillRect/>
                          </a:stretch>
                        </pic:blipFill>
                        <pic:spPr>
                          <a:xfrm>
                            <a:off x="0" y="0"/>
                            <a:ext cx="2013004" cy="1508760"/>
                          </a:xfrm>
                          <a:prstGeom prst="rect">
                            <a:avLst/>
                          </a:prstGeom>
                        </pic:spPr>
                      </pic:pic>
                    </a:graphicData>
                  </a:graphic>
                </wp:inline>
              </w:drawing>
            </w:r>
          </w:p>
          <w:p w14:paraId="01DE8AB2" w14:textId="77777777" w:rsidR="00314D7E" w:rsidRPr="00A26709" w:rsidRDefault="00F978FD">
            <w:pPr>
              <w:pStyle w:val="TableParagraph"/>
              <w:ind w:left="105" w:right="100"/>
              <w:jc w:val="center"/>
              <w:rPr>
                <w:sz w:val="20"/>
              </w:rPr>
            </w:pPr>
            <w:r w:rsidRPr="00A26709">
              <w:rPr>
                <w:sz w:val="20"/>
                <w:lang w:val="en-US" w:bidi="en-US"/>
              </w:rPr>
              <w:t>Figure 84. Attic insulation (200</w:t>
            </w:r>
          </w:p>
          <w:p w14:paraId="517B8656" w14:textId="77777777" w:rsidR="00314D7E" w:rsidRPr="00A26709" w:rsidRDefault="00F978FD">
            <w:pPr>
              <w:pStyle w:val="TableParagraph"/>
              <w:spacing w:line="210" w:lineRule="exact"/>
              <w:ind w:left="105" w:right="93"/>
              <w:jc w:val="center"/>
              <w:rPr>
                <w:sz w:val="20"/>
              </w:rPr>
            </w:pPr>
            <w:r w:rsidRPr="00A26709">
              <w:rPr>
                <w:sz w:val="20"/>
                <w:lang w:val="en-US" w:bidi="en-US"/>
              </w:rPr>
              <w:t>mm)</w:t>
            </w:r>
          </w:p>
        </w:tc>
        <w:tc>
          <w:tcPr>
            <w:tcW w:w="3358" w:type="dxa"/>
            <w:tcBorders>
              <w:bottom w:val="single" w:sz="8" w:space="0" w:color="000000"/>
            </w:tcBorders>
          </w:tcPr>
          <w:p w14:paraId="0ADD6983" w14:textId="77777777" w:rsidR="00314D7E" w:rsidRPr="00A26709" w:rsidRDefault="00F978FD">
            <w:pPr>
              <w:pStyle w:val="TableParagraph"/>
              <w:ind w:left="106"/>
              <w:rPr>
                <w:sz w:val="20"/>
              </w:rPr>
            </w:pPr>
            <w:r w:rsidRPr="00A26709">
              <w:rPr>
                <w:noProof/>
                <w:sz w:val="20"/>
                <w:lang w:val="en-US" w:bidi="en-US"/>
              </w:rPr>
              <w:drawing>
                <wp:inline distT="0" distB="0" distL="0" distR="0" wp14:anchorId="034D4D64" wp14:editId="479EA7D4">
                  <wp:extent cx="2013004" cy="1508760"/>
                  <wp:effectExtent l="0" t="0" r="0" b="0"/>
                  <wp:docPr id="175" name="image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92.jpeg"/>
                          <pic:cNvPicPr/>
                        </pic:nvPicPr>
                        <pic:blipFill>
                          <a:blip r:embed="rId112" cstate="print"/>
                          <a:stretch>
                            <a:fillRect/>
                          </a:stretch>
                        </pic:blipFill>
                        <pic:spPr>
                          <a:xfrm>
                            <a:off x="0" y="0"/>
                            <a:ext cx="2013004" cy="1508760"/>
                          </a:xfrm>
                          <a:prstGeom prst="rect">
                            <a:avLst/>
                          </a:prstGeom>
                        </pic:spPr>
                      </pic:pic>
                    </a:graphicData>
                  </a:graphic>
                </wp:inline>
              </w:drawing>
            </w:r>
          </w:p>
          <w:p w14:paraId="6B259004" w14:textId="77777777" w:rsidR="00314D7E" w:rsidRPr="00A26709" w:rsidRDefault="00F978FD">
            <w:pPr>
              <w:pStyle w:val="TableParagraph"/>
              <w:ind w:left="104" w:right="100"/>
              <w:jc w:val="center"/>
              <w:rPr>
                <w:sz w:val="20"/>
              </w:rPr>
            </w:pPr>
            <w:r w:rsidRPr="00A26709">
              <w:rPr>
                <w:sz w:val="20"/>
                <w:lang w:val="en-US" w:bidi="en-US"/>
              </w:rPr>
              <w:t>Figure 85. Attic insulation (200</w:t>
            </w:r>
          </w:p>
          <w:p w14:paraId="1B12E9F5" w14:textId="77777777" w:rsidR="00314D7E" w:rsidRPr="00A26709" w:rsidRDefault="00F978FD">
            <w:pPr>
              <w:pStyle w:val="TableParagraph"/>
              <w:spacing w:line="210" w:lineRule="exact"/>
              <w:ind w:left="105" w:right="93"/>
              <w:jc w:val="center"/>
              <w:rPr>
                <w:sz w:val="20"/>
              </w:rPr>
            </w:pPr>
            <w:r w:rsidRPr="00A26709">
              <w:rPr>
                <w:sz w:val="20"/>
                <w:lang w:val="en-US" w:bidi="en-US"/>
              </w:rPr>
              <w:t>mm)</w:t>
            </w:r>
          </w:p>
        </w:tc>
        <w:tc>
          <w:tcPr>
            <w:tcW w:w="115" w:type="dxa"/>
            <w:vMerge/>
            <w:tcBorders>
              <w:top w:val="nil"/>
            </w:tcBorders>
          </w:tcPr>
          <w:p w14:paraId="3FA62343" w14:textId="77777777" w:rsidR="00314D7E" w:rsidRPr="00A26709" w:rsidRDefault="00314D7E">
            <w:pPr>
              <w:rPr>
                <w:sz w:val="2"/>
                <w:szCs w:val="2"/>
              </w:rPr>
            </w:pPr>
          </w:p>
        </w:tc>
        <w:tc>
          <w:tcPr>
            <w:tcW w:w="993" w:type="dxa"/>
            <w:vMerge/>
            <w:tcBorders>
              <w:top w:val="nil"/>
            </w:tcBorders>
          </w:tcPr>
          <w:p w14:paraId="63A39136" w14:textId="77777777" w:rsidR="00314D7E" w:rsidRPr="00A26709" w:rsidRDefault="00314D7E">
            <w:pPr>
              <w:rPr>
                <w:sz w:val="2"/>
                <w:szCs w:val="2"/>
              </w:rPr>
            </w:pPr>
          </w:p>
        </w:tc>
      </w:tr>
      <w:tr w:rsidR="00314D7E" w:rsidRPr="00A26709" w14:paraId="4BEBA42F" w14:textId="77777777">
        <w:trPr>
          <w:trHeight w:val="253"/>
        </w:trPr>
        <w:tc>
          <w:tcPr>
            <w:tcW w:w="2129" w:type="dxa"/>
          </w:tcPr>
          <w:p w14:paraId="3D975689" w14:textId="77777777" w:rsidR="00314D7E" w:rsidRPr="00A26709" w:rsidRDefault="00F978FD">
            <w:pPr>
              <w:pStyle w:val="TableParagraph"/>
              <w:spacing w:line="234" w:lineRule="exact"/>
              <w:rPr>
                <w:b/>
              </w:rPr>
            </w:pPr>
            <w:r w:rsidRPr="00A26709">
              <w:rPr>
                <w:b/>
                <w:lang w:val="en-US" w:bidi="en-US"/>
              </w:rPr>
              <w:t>4.6.</w:t>
            </w:r>
          </w:p>
        </w:tc>
        <w:tc>
          <w:tcPr>
            <w:tcW w:w="6944" w:type="dxa"/>
            <w:gridSpan w:val="4"/>
            <w:tcBorders>
              <w:top w:val="single" w:sz="8" w:space="0" w:color="000000"/>
            </w:tcBorders>
          </w:tcPr>
          <w:p w14:paraId="71DF8887" w14:textId="77777777" w:rsidR="00314D7E" w:rsidRPr="00A26709" w:rsidRDefault="00F978FD">
            <w:pPr>
              <w:pStyle w:val="TableParagraph"/>
              <w:spacing w:line="234" w:lineRule="exact"/>
              <w:rPr>
                <w:b/>
              </w:rPr>
            </w:pPr>
            <w:r w:rsidRPr="00A26709">
              <w:rPr>
                <w:b/>
                <w:lang w:val="en-US" w:bidi="en-US"/>
              </w:rPr>
              <w:t>Basement, mezzanine, attic slabs</w:t>
            </w:r>
          </w:p>
        </w:tc>
        <w:tc>
          <w:tcPr>
            <w:tcW w:w="993" w:type="dxa"/>
          </w:tcPr>
          <w:p w14:paraId="27859D2E" w14:textId="77777777" w:rsidR="00314D7E" w:rsidRPr="00A26709" w:rsidRDefault="00F978FD">
            <w:pPr>
              <w:pStyle w:val="TableParagraph"/>
              <w:spacing w:line="234" w:lineRule="exact"/>
              <w:ind w:left="356" w:right="344"/>
              <w:jc w:val="center"/>
              <w:rPr>
                <w:b/>
              </w:rPr>
            </w:pPr>
            <w:r w:rsidRPr="00A26709">
              <w:rPr>
                <w:b/>
                <w:lang w:val="en-US" w:bidi="en-US"/>
              </w:rPr>
              <w:t>60</w:t>
            </w:r>
          </w:p>
        </w:tc>
      </w:tr>
      <w:tr w:rsidR="00314D7E" w:rsidRPr="00A26709" w14:paraId="43487C21" w14:textId="77777777">
        <w:trPr>
          <w:trHeight w:val="2690"/>
        </w:trPr>
        <w:tc>
          <w:tcPr>
            <w:tcW w:w="2129" w:type="dxa"/>
          </w:tcPr>
          <w:p w14:paraId="063169A7" w14:textId="2FCFBB7D" w:rsidR="00314D7E" w:rsidRPr="00A26709" w:rsidRDefault="00F978FD" w:rsidP="00FF3D11">
            <w:pPr>
              <w:pStyle w:val="TableParagraph"/>
              <w:tabs>
                <w:tab w:val="left" w:pos="940"/>
                <w:tab w:val="left" w:pos="1444"/>
                <w:tab w:val="left" w:pos="1700"/>
              </w:tabs>
              <w:ind w:right="95"/>
              <w:jc w:val="both"/>
              <w:rPr>
                <w:sz w:val="18"/>
              </w:rPr>
            </w:pPr>
            <w:r w:rsidRPr="00A26709">
              <w:rPr>
                <w:sz w:val="18"/>
                <w:lang w:val="en-US" w:bidi="en-US"/>
              </w:rPr>
              <w:t>4.6.1 Basement structure calculation diagrams, structure and material; thickness or cross-section of load-bearing elements; deformations and damage found, and their possible causes; crack measurement data;</w:t>
            </w:r>
            <w:r w:rsidRPr="00A26709">
              <w:rPr>
                <w:spacing w:val="-1"/>
                <w:sz w:val="18"/>
                <w:lang w:val="en-US" w:bidi="en-US"/>
              </w:rPr>
              <w:t xml:space="preserve"> </w:t>
            </w:r>
            <w:r w:rsidRPr="00A26709">
              <w:rPr>
                <w:sz w:val="18"/>
                <w:lang w:val="en-US" w:bidi="en-US"/>
              </w:rPr>
              <w:t xml:space="preserve">control probing and inspection exposure </w:t>
            </w:r>
            <w:r w:rsidRPr="00A26709">
              <w:rPr>
                <w:spacing w:val="-1"/>
                <w:sz w:val="18"/>
                <w:lang w:val="en-US" w:bidi="en-US"/>
              </w:rPr>
              <w:t>results</w:t>
            </w:r>
            <w:r w:rsidRPr="00A26709">
              <w:rPr>
                <w:sz w:val="18"/>
                <w:lang w:val="en-US" w:bidi="en-US"/>
              </w:rPr>
              <w:t>; load capacity test estimate results</w:t>
            </w:r>
          </w:p>
        </w:tc>
        <w:tc>
          <w:tcPr>
            <w:tcW w:w="6944" w:type="dxa"/>
            <w:gridSpan w:val="4"/>
          </w:tcPr>
          <w:p w14:paraId="30AEDDA5" w14:textId="77777777" w:rsidR="00314D7E" w:rsidRPr="00A26709" w:rsidRDefault="00F978FD">
            <w:pPr>
              <w:pStyle w:val="TableParagraph"/>
              <w:numPr>
                <w:ilvl w:val="1"/>
                <w:numId w:val="7"/>
              </w:numPr>
              <w:tabs>
                <w:tab w:val="left" w:pos="542"/>
              </w:tabs>
              <w:ind w:hanging="435"/>
              <w:rPr>
                <w:sz w:val="20"/>
              </w:rPr>
            </w:pPr>
            <w:r w:rsidRPr="00A26709">
              <w:rPr>
                <w:sz w:val="20"/>
                <w:lang w:val="en-US" w:bidi="en-US"/>
              </w:rPr>
              <w:t>Non-plastered timber slabs;</w:t>
            </w:r>
          </w:p>
          <w:p w14:paraId="3F79E2B3" w14:textId="77777777" w:rsidR="00314D7E" w:rsidRPr="00A26709" w:rsidRDefault="00F978FD">
            <w:pPr>
              <w:pStyle w:val="TableParagraph"/>
              <w:numPr>
                <w:ilvl w:val="1"/>
                <w:numId w:val="7"/>
              </w:numPr>
              <w:tabs>
                <w:tab w:val="left" w:pos="542"/>
              </w:tabs>
              <w:spacing w:before="1"/>
              <w:ind w:hanging="435"/>
              <w:rPr>
                <w:sz w:val="20"/>
              </w:rPr>
            </w:pPr>
            <w:r w:rsidRPr="00A26709">
              <w:rPr>
                <w:sz w:val="20"/>
                <w:lang w:val="en-US" w:bidi="en-US"/>
              </w:rPr>
              <w:t>Plastered timber slabs;</w:t>
            </w:r>
          </w:p>
          <w:p w14:paraId="41FACC1D" w14:textId="77777777" w:rsidR="00314D7E" w:rsidRPr="00A26709" w:rsidRDefault="00314D7E">
            <w:pPr>
              <w:pStyle w:val="TableParagraph"/>
              <w:spacing w:before="10"/>
              <w:ind w:left="0"/>
              <w:rPr>
                <w:i/>
                <w:sz w:val="19"/>
              </w:rPr>
            </w:pPr>
          </w:p>
          <w:p w14:paraId="4D753B44" w14:textId="77777777" w:rsidR="00314D7E" w:rsidRPr="00A26709" w:rsidRDefault="00F978FD">
            <w:pPr>
              <w:pStyle w:val="TableParagraph"/>
              <w:ind w:right="89"/>
              <w:jc w:val="both"/>
              <w:rPr>
                <w:sz w:val="20"/>
              </w:rPr>
            </w:pPr>
            <w:r w:rsidRPr="00A26709">
              <w:rPr>
                <w:sz w:val="20"/>
                <w:lang w:val="en-US" w:bidi="en-US"/>
              </w:rPr>
              <w:t>The basement slab is constructed of timber beams supported by load-bearing brick walls (see Figures 86–89). Cross-section dimensions (±5 mm) 50x290 mm, with an interval of 310–420 mm, max. free span ~5 m. In some places, the slab beams installed have double cross-section. The beams above the middle load-bearing wall are tied with an overlap. The slab structures on the ceiling side of the lower floor are lined with 20 mm thick lathing with 20 mm lime mortar plaster (the ceiling is exposed in certain areas). The top of the slab is covered with 22 mm plank flooring (with another layer of planks under the flooring). No sound insulation was found in the slab.</w:t>
            </w:r>
          </w:p>
        </w:tc>
        <w:tc>
          <w:tcPr>
            <w:tcW w:w="993" w:type="dxa"/>
          </w:tcPr>
          <w:p w14:paraId="256F8B87" w14:textId="77777777" w:rsidR="00314D7E" w:rsidRPr="00A26709" w:rsidRDefault="00F978FD">
            <w:pPr>
              <w:pStyle w:val="TableParagraph"/>
              <w:spacing w:line="251" w:lineRule="exact"/>
              <w:ind w:left="356" w:right="344"/>
              <w:jc w:val="center"/>
            </w:pPr>
            <w:r w:rsidRPr="00A26709">
              <w:rPr>
                <w:lang w:val="en-US" w:bidi="en-US"/>
              </w:rPr>
              <w:t>60</w:t>
            </w:r>
          </w:p>
        </w:tc>
      </w:tr>
    </w:tbl>
    <w:p w14:paraId="4ECEDFC5" w14:textId="77777777" w:rsidR="00314D7E" w:rsidRPr="00A26709" w:rsidRDefault="00314D7E">
      <w:pPr>
        <w:spacing w:line="251"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1EA0BF04" w14:textId="77777777">
        <w:trPr>
          <w:trHeight w:val="4620"/>
        </w:trPr>
        <w:tc>
          <w:tcPr>
            <w:tcW w:w="2129" w:type="dxa"/>
            <w:vMerge w:val="restart"/>
          </w:tcPr>
          <w:p w14:paraId="716B63FA" w14:textId="77777777" w:rsidR="00314D7E" w:rsidRPr="00A26709" w:rsidRDefault="00314D7E">
            <w:pPr>
              <w:pStyle w:val="TableParagraph"/>
              <w:ind w:left="0"/>
              <w:rPr>
                <w:sz w:val="18"/>
              </w:rPr>
            </w:pPr>
          </w:p>
        </w:tc>
        <w:tc>
          <w:tcPr>
            <w:tcW w:w="6944" w:type="dxa"/>
            <w:gridSpan w:val="4"/>
          </w:tcPr>
          <w:p w14:paraId="3FE75EBD" w14:textId="77777777" w:rsidR="00314D7E" w:rsidRPr="00A26709" w:rsidRDefault="00F978FD">
            <w:pPr>
              <w:pStyle w:val="TableParagraph"/>
              <w:ind w:right="91"/>
              <w:jc w:val="both"/>
              <w:rPr>
                <w:sz w:val="20"/>
              </w:rPr>
            </w:pPr>
            <w:r w:rsidRPr="00A26709">
              <w:rPr>
                <w:sz w:val="20"/>
                <w:lang w:val="en-US" w:bidi="en-US"/>
              </w:rPr>
              <w:t>The saturation of moisture in the wooden beams near the brick masonry is 15% RH (see Figures 90–91). In the exposed areas in the middle load-bearing wall, the moisture content of the wood was low, at &lt;5% RH. Overall, the condition of the beam bearings is satisfactory. Waterproofing under the wooden beams was found only in some areas.</w:t>
            </w:r>
          </w:p>
          <w:p w14:paraId="2A2A4850" w14:textId="77D96064" w:rsidR="00314D7E" w:rsidRPr="00A26709" w:rsidRDefault="00F978FD">
            <w:pPr>
              <w:pStyle w:val="TableParagraph"/>
              <w:spacing w:before="120"/>
              <w:ind w:right="91"/>
              <w:jc w:val="both"/>
              <w:rPr>
                <w:sz w:val="20"/>
              </w:rPr>
            </w:pPr>
            <w:r w:rsidRPr="00A26709">
              <w:rPr>
                <w:sz w:val="20"/>
                <w:lang w:val="en-US" w:bidi="en-US"/>
              </w:rPr>
              <w:t>Some wooden beams have biological damage due to moisture (on the courtyard side of the building) (see Figures 92–93). Moisture infiltration has also damaged the timber-frame structures of the window openings. Moisture infiltration was detected on the side of the courtyard facade, where water drains along the corner of the building and saturates the plaster with moisture. Water infiltrates into the interior of the building along the timber frame and contributes to the deterioration of the wood. Slab beams in the basement (~4) on the inner side of the courtyard show increased vibration, indicating loose movement of the beam support locations. These slab beams must be replaced in the volumes of all the floors.</w:t>
            </w:r>
          </w:p>
          <w:p w14:paraId="3324DBC3" w14:textId="77777777" w:rsidR="00314D7E" w:rsidRPr="00A26709" w:rsidRDefault="00F978FD">
            <w:pPr>
              <w:pStyle w:val="TableParagraph"/>
              <w:spacing w:before="121"/>
              <w:ind w:right="94"/>
              <w:jc w:val="both"/>
              <w:rPr>
                <w:sz w:val="20"/>
              </w:rPr>
            </w:pPr>
            <w:r w:rsidRPr="00A26709">
              <w:rPr>
                <w:sz w:val="20"/>
                <w:lang w:val="en-US" w:bidi="en-US"/>
              </w:rPr>
              <w:t>No deformations exceeding standard values were detected in the existing wooden beams, but due to the settlement of the load-bearing walls caused by historical, uneven deformations in the foundation, the slab is tilted in the transverse direction of the building by approximately ~200 mm.</w:t>
            </w:r>
          </w:p>
          <w:p w14:paraId="280F923F" w14:textId="77777777" w:rsidR="00314D7E" w:rsidRPr="00A26709" w:rsidRDefault="00F978FD">
            <w:pPr>
              <w:pStyle w:val="TableParagraph"/>
              <w:spacing w:before="119"/>
              <w:ind w:right="95"/>
              <w:jc w:val="both"/>
              <w:rPr>
                <w:b/>
                <w:sz w:val="20"/>
              </w:rPr>
            </w:pPr>
            <w:r w:rsidRPr="00A26709">
              <w:rPr>
                <w:sz w:val="20"/>
                <w:lang w:val="en-US" w:bidi="en-US"/>
              </w:rPr>
              <w:t xml:space="preserve">The condition of the basement slab is </w:t>
            </w:r>
            <w:r w:rsidRPr="00A26709">
              <w:rPr>
                <w:b/>
                <w:sz w:val="20"/>
                <w:lang w:val="en-US" w:bidi="en-US"/>
              </w:rPr>
              <w:t>unsatisfactory, with some beams in pre-failure condition (wear 60%).</w:t>
            </w:r>
          </w:p>
        </w:tc>
        <w:tc>
          <w:tcPr>
            <w:tcW w:w="993" w:type="dxa"/>
            <w:vMerge w:val="restart"/>
          </w:tcPr>
          <w:p w14:paraId="786A3C85" w14:textId="77777777" w:rsidR="00314D7E" w:rsidRPr="00A26709" w:rsidRDefault="00314D7E">
            <w:pPr>
              <w:pStyle w:val="TableParagraph"/>
              <w:ind w:left="0"/>
              <w:rPr>
                <w:sz w:val="18"/>
              </w:rPr>
            </w:pPr>
          </w:p>
        </w:tc>
      </w:tr>
      <w:tr w:rsidR="00314D7E" w:rsidRPr="00A26709" w14:paraId="2378B33C" w14:textId="77777777">
        <w:trPr>
          <w:trHeight w:val="2778"/>
        </w:trPr>
        <w:tc>
          <w:tcPr>
            <w:tcW w:w="2129" w:type="dxa"/>
            <w:vMerge/>
            <w:tcBorders>
              <w:top w:val="nil"/>
            </w:tcBorders>
          </w:tcPr>
          <w:p w14:paraId="17CCCA4E" w14:textId="77777777" w:rsidR="00314D7E" w:rsidRPr="00A26709" w:rsidRDefault="00314D7E">
            <w:pPr>
              <w:rPr>
                <w:sz w:val="2"/>
                <w:szCs w:val="2"/>
              </w:rPr>
            </w:pPr>
          </w:p>
        </w:tc>
        <w:tc>
          <w:tcPr>
            <w:tcW w:w="113" w:type="dxa"/>
            <w:vMerge w:val="restart"/>
            <w:tcBorders>
              <w:top w:val="nil"/>
            </w:tcBorders>
          </w:tcPr>
          <w:p w14:paraId="2679E19D" w14:textId="77777777" w:rsidR="00314D7E" w:rsidRPr="00A26709" w:rsidRDefault="00314D7E">
            <w:pPr>
              <w:pStyle w:val="TableParagraph"/>
              <w:ind w:left="0"/>
              <w:rPr>
                <w:sz w:val="18"/>
              </w:rPr>
            </w:pPr>
          </w:p>
        </w:tc>
        <w:tc>
          <w:tcPr>
            <w:tcW w:w="3358" w:type="dxa"/>
          </w:tcPr>
          <w:p w14:paraId="2CD0FE42" w14:textId="77777777" w:rsidR="00314D7E" w:rsidRPr="00A26709" w:rsidRDefault="00F978FD">
            <w:pPr>
              <w:pStyle w:val="TableParagraph"/>
              <w:ind w:left="118"/>
              <w:rPr>
                <w:sz w:val="20"/>
              </w:rPr>
            </w:pPr>
            <w:r w:rsidRPr="00A26709">
              <w:rPr>
                <w:noProof/>
                <w:sz w:val="20"/>
                <w:lang w:val="en-US" w:bidi="en-US"/>
              </w:rPr>
              <w:drawing>
                <wp:inline distT="0" distB="0" distL="0" distR="0" wp14:anchorId="2C995A31" wp14:editId="1225E30B">
                  <wp:extent cx="1998465" cy="1332738"/>
                  <wp:effectExtent l="0" t="0" r="0" b="0"/>
                  <wp:docPr id="177" name="image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93.jpeg"/>
                          <pic:cNvPicPr/>
                        </pic:nvPicPr>
                        <pic:blipFill>
                          <a:blip r:embed="rId113" cstate="print"/>
                          <a:stretch>
                            <a:fillRect/>
                          </a:stretch>
                        </pic:blipFill>
                        <pic:spPr>
                          <a:xfrm>
                            <a:off x="0" y="0"/>
                            <a:ext cx="1998465" cy="1332738"/>
                          </a:xfrm>
                          <a:prstGeom prst="rect">
                            <a:avLst/>
                          </a:prstGeom>
                        </pic:spPr>
                      </pic:pic>
                    </a:graphicData>
                  </a:graphic>
                </wp:inline>
              </w:drawing>
            </w:r>
          </w:p>
          <w:p w14:paraId="68B6E29F" w14:textId="77777777" w:rsidR="00314D7E" w:rsidRPr="00A26709" w:rsidRDefault="00F978FD">
            <w:pPr>
              <w:pStyle w:val="TableParagraph"/>
              <w:spacing w:before="102"/>
              <w:ind w:left="258"/>
              <w:rPr>
                <w:sz w:val="20"/>
              </w:rPr>
            </w:pPr>
            <w:r w:rsidRPr="00A26709">
              <w:rPr>
                <w:sz w:val="20"/>
                <w:lang w:val="en-US" w:bidi="en-US"/>
              </w:rPr>
              <w:t>Figure 86. Basement slab beams</w:t>
            </w:r>
          </w:p>
        </w:tc>
        <w:tc>
          <w:tcPr>
            <w:tcW w:w="3358" w:type="dxa"/>
          </w:tcPr>
          <w:p w14:paraId="4B20D3E3" w14:textId="77777777" w:rsidR="00314D7E" w:rsidRPr="00A26709" w:rsidRDefault="00F978FD">
            <w:pPr>
              <w:pStyle w:val="TableParagraph"/>
              <w:ind w:left="117"/>
              <w:rPr>
                <w:sz w:val="20"/>
              </w:rPr>
            </w:pPr>
            <w:r w:rsidRPr="00A26709">
              <w:rPr>
                <w:noProof/>
                <w:sz w:val="20"/>
                <w:lang w:val="en-US" w:bidi="en-US"/>
              </w:rPr>
              <w:drawing>
                <wp:inline distT="0" distB="0" distL="0" distR="0" wp14:anchorId="5283DD49" wp14:editId="27CD0D84">
                  <wp:extent cx="1998465" cy="1332738"/>
                  <wp:effectExtent l="0" t="0" r="0" b="0"/>
                  <wp:docPr id="179" name="image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94.jpeg"/>
                          <pic:cNvPicPr/>
                        </pic:nvPicPr>
                        <pic:blipFill>
                          <a:blip r:embed="rId114" cstate="print"/>
                          <a:stretch>
                            <a:fillRect/>
                          </a:stretch>
                        </pic:blipFill>
                        <pic:spPr>
                          <a:xfrm>
                            <a:off x="0" y="0"/>
                            <a:ext cx="1998465" cy="1332738"/>
                          </a:xfrm>
                          <a:prstGeom prst="rect">
                            <a:avLst/>
                          </a:prstGeom>
                        </pic:spPr>
                      </pic:pic>
                    </a:graphicData>
                  </a:graphic>
                </wp:inline>
              </w:drawing>
            </w:r>
          </w:p>
          <w:p w14:paraId="456D9B68" w14:textId="77777777" w:rsidR="00314D7E" w:rsidRPr="00A26709" w:rsidRDefault="00F978FD">
            <w:pPr>
              <w:pStyle w:val="TableParagraph"/>
              <w:spacing w:before="102"/>
              <w:ind w:left="105" w:right="98"/>
              <w:jc w:val="center"/>
              <w:rPr>
                <w:sz w:val="20"/>
              </w:rPr>
            </w:pPr>
            <w:r w:rsidRPr="00A26709">
              <w:rPr>
                <w:sz w:val="20"/>
                <w:lang w:val="en-US" w:bidi="en-US"/>
              </w:rPr>
              <w:t>Figure 87. Basement slab beam</w:t>
            </w:r>
          </w:p>
          <w:p w14:paraId="18EFCCDC" w14:textId="77777777" w:rsidR="00314D7E" w:rsidRPr="00A26709" w:rsidRDefault="00F978FD">
            <w:pPr>
              <w:pStyle w:val="TableParagraph"/>
              <w:ind w:left="105" w:right="100"/>
              <w:jc w:val="center"/>
              <w:rPr>
                <w:sz w:val="20"/>
              </w:rPr>
            </w:pPr>
            <w:r w:rsidRPr="00A26709">
              <w:rPr>
                <w:sz w:val="20"/>
                <w:lang w:val="en-US" w:bidi="en-US"/>
              </w:rPr>
              <w:t>support points</w:t>
            </w:r>
          </w:p>
        </w:tc>
        <w:tc>
          <w:tcPr>
            <w:tcW w:w="115" w:type="dxa"/>
            <w:vMerge w:val="restart"/>
            <w:tcBorders>
              <w:top w:val="nil"/>
            </w:tcBorders>
          </w:tcPr>
          <w:p w14:paraId="4292D2DD" w14:textId="77777777" w:rsidR="00314D7E" w:rsidRPr="00A26709" w:rsidRDefault="00314D7E">
            <w:pPr>
              <w:pStyle w:val="TableParagraph"/>
              <w:ind w:left="0"/>
              <w:rPr>
                <w:sz w:val="18"/>
              </w:rPr>
            </w:pPr>
          </w:p>
        </w:tc>
        <w:tc>
          <w:tcPr>
            <w:tcW w:w="993" w:type="dxa"/>
            <w:vMerge/>
            <w:tcBorders>
              <w:top w:val="nil"/>
            </w:tcBorders>
          </w:tcPr>
          <w:p w14:paraId="15B031F1" w14:textId="77777777" w:rsidR="00314D7E" w:rsidRPr="00A26709" w:rsidRDefault="00314D7E">
            <w:pPr>
              <w:rPr>
                <w:sz w:val="2"/>
                <w:szCs w:val="2"/>
              </w:rPr>
            </w:pPr>
          </w:p>
        </w:tc>
      </w:tr>
      <w:tr w:rsidR="00314D7E" w:rsidRPr="00A26709" w14:paraId="3A9D3D5F" w14:textId="77777777">
        <w:trPr>
          <w:trHeight w:val="2781"/>
        </w:trPr>
        <w:tc>
          <w:tcPr>
            <w:tcW w:w="2129" w:type="dxa"/>
            <w:vMerge/>
            <w:tcBorders>
              <w:top w:val="nil"/>
            </w:tcBorders>
          </w:tcPr>
          <w:p w14:paraId="6880BF9D" w14:textId="77777777" w:rsidR="00314D7E" w:rsidRPr="00A26709" w:rsidRDefault="00314D7E">
            <w:pPr>
              <w:rPr>
                <w:sz w:val="2"/>
                <w:szCs w:val="2"/>
              </w:rPr>
            </w:pPr>
          </w:p>
        </w:tc>
        <w:tc>
          <w:tcPr>
            <w:tcW w:w="113" w:type="dxa"/>
            <w:vMerge/>
            <w:tcBorders>
              <w:top w:val="nil"/>
            </w:tcBorders>
          </w:tcPr>
          <w:p w14:paraId="2E43DA6E" w14:textId="77777777" w:rsidR="00314D7E" w:rsidRPr="00A26709" w:rsidRDefault="00314D7E">
            <w:pPr>
              <w:rPr>
                <w:sz w:val="2"/>
                <w:szCs w:val="2"/>
              </w:rPr>
            </w:pPr>
          </w:p>
        </w:tc>
        <w:tc>
          <w:tcPr>
            <w:tcW w:w="3358" w:type="dxa"/>
          </w:tcPr>
          <w:p w14:paraId="7C1F731E" w14:textId="77777777" w:rsidR="00314D7E" w:rsidRPr="00A26709" w:rsidRDefault="00F978FD">
            <w:pPr>
              <w:pStyle w:val="TableParagraph"/>
              <w:ind w:left="118"/>
              <w:rPr>
                <w:sz w:val="20"/>
              </w:rPr>
            </w:pPr>
            <w:r w:rsidRPr="00A26709">
              <w:rPr>
                <w:noProof/>
                <w:sz w:val="20"/>
                <w:lang w:val="en-US" w:bidi="en-US"/>
              </w:rPr>
              <w:drawing>
                <wp:inline distT="0" distB="0" distL="0" distR="0" wp14:anchorId="008C4C2F" wp14:editId="215368A4">
                  <wp:extent cx="1998465" cy="1332738"/>
                  <wp:effectExtent l="0" t="0" r="0" b="0"/>
                  <wp:docPr id="181" name="image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95.jpeg"/>
                          <pic:cNvPicPr/>
                        </pic:nvPicPr>
                        <pic:blipFill>
                          <a:blip r:embed="rId115" cstate="print"/>
                          <a:stretch>
                            <a:fillRect/>
                          </a:stretch>
                        </pic:blipFill>
                        <pic:spPr>
                          <a:xfrm>
                            <a:off x="0" y="0"/>
                            <a:ext cx="1998465" cy="1332738"/>
                          </a:xfrm>
                          <a:prstGeom prst="rect">
                            <a:avLst/>
                          </a:prstGeom>
                        </pic:spPr>
                      </pic:pic>
                    </a:graphicData>
                  </a:graphic>
                </wp:inline>
              </w:drawing>
            </w:r>
          </w:p>
          <w:p w14:paraId="5D9038D6" w14:textId="77777777" w:rsidR="00314D7E" w:rsidRPr="00A26709" w:rsidRDefault="00F978FD">
            <w:pPr>
              <w:pStyle w:val="TableParagraph"/>
              <w:spacing w:before="101"/>
              <w:ind w:left="104" w:right="100"/>
              <w:jc w:val="center"/>
              <w:rPr>
                <w:sz w:val="20"/>
              </w:rPr>
            </w:pPr>
            <w:r w:rsidRPr="00A26709">
              <w:rPr>
                <w:sz w:val="20"/>
                <w:lang w:val="en-US" w:bidi="en-US"/>
              </w:rPr>
              <w:t>Figure 88. Basement slab beam intervals</w:t>
            </w:r>
          </w:p>
          <w:p w14:paraId="00E15C29" w14:textId="77777777" w:rsidR="00314D7E" w:rsidRPr="00A26709" w:rsidRDefault="00F978FD">
            <w:pPr>
              <w:pStyle w:val="TableParagraph"/>
              <w:ind w:left="105" w:right="94"/>
              <w:jc w:val="center"/>
              <w:rPr>
                <w:sz w:val="20"/>
              </w:rPr>
            </w:pPr>
            <w:r w:rsidRPr="00A26709">
              <w:rPr>
                <w:sz w:val="20"/>
                <w:lang w:val="en-US" w:bidi="en-US"/>
              </w:rPr>
              <w:t>(31 cm)</w:t>
            </w:r>
          </w:p>
        </w:tc>
        <w:tc>
          <w:tcPr>
            <w:tcW w:w="3358" w:type="dxa"/>
          </w:tcPr>
          <w:p w14:paraId="60995261" w14:textId="77777777" w:rsidR="00314D7E" w:rsidRPr="00A26709" w:rsidRDefault="00F978FD">
            <w:pPr>
              <w:pStyle w:val="TableParagraph"/>
              <w:ind w:left="117"/>
              <w:rPr>
                <w:sz w:val="20"/>
              </w:rPr>
            </w:pPr>
            <w:r w:rsidRPr="00A26709">
              <w:rPr>
                <w:noProof/>
                <w:sz w:val="20"/>
                <w:lang w:val="en-US" w:bidi="en-US"/>
              </w:rPr>
              <w:drawing>
                <wp:inline distT="0" distB="0" distL="0" distR="0" wp14:anchorId="17E20C96" wp14:editId="56098D87">
                  <wp:extent cx="1998465" cy="1332738"/>
                  <wp:effectExtent l="0" t="0" r="0" b="0"/>
                  <wp:docPr id="183" name="image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96.jpeg"/>
                          <pic:cNvPicPr/>
                        </pic:nvPicPr>
                        <pic:blipFill>
                          <a:blip r:embed="rId116" cstate="print"/>
                          <a:stretch>
                            <a:fillRect/>
                          </a:stretch>
                        </pic:blipFill>
                        <pic:spPr>
                          <a:xfrm>
                            <a:off x="0" y="0"/>
                            <a:ext cx="1998465" cy="1332738"/>
                          </a:xfrm>
                          <a:prstGeom prst="rect">
                            <a:avLst/>
                          </a:prstGeom>
                        </pic:spPr>
                      </pic:pic>
                    </a:graphicData>
                  </a:graphic>
                </wp:inline>
              </w:drawing>
            </w:r>
          </w:p>
          <w:p w14:paraId="74FA49FF" w14:textId="77777777" w:rsidR="00314D7E" w:rsidRPr="00A26709" w:rsidRDefault="00F978FD">
            <w:pPr>
              <w:pStyle w:val="TableParagraph"/>
              <w:spacing w:before="101"/>
              <w:ind w:left="105" w:right="98"/>
              <w:jc w:val="center"/>
              <w:rPr>
                <w:sz w:val="20"/>
              </w:rPr>
            </w:pPr>
            <w:r w:rsidRPr="00A26709">
              <w:rPr>
                <w:sz w:val="20"/>
                <w:lang w:val="en-US" w:bidi="en-US"/>
              </w:rPr>
              <w:t>Figure 89. Basement slab beam</w:t>
            </w:r>
          </w:p>
          <w:p w14:paraId="40F5C37B" w14:textId="77777777" w:rsidR="00314D7E" w:rsidRPr="00A26709" w:rsidRDefault="00F978FD">
            <w:pPr>
              <w:pStyle w:val="TableParagraph"/>
              <w:ind w:left="105" w:right="95"/>
              <w:jc w:val="center"/>
              <w:rPr>
                <w:sz w:val="20"/>
              </w:rPr>
            </w:pPr>
            <w:r w:rsidRPr="00A26709">
              <w:rPr>
                <w:sz w:val="20"/>
                <w:lang w:val="en-US" w:bidi="en-US"/>
              </w:rPr>
              <w:t>width (50 mm)</w:t>
            </w:r>
          </w:p>
        </w:tc>
        <w:tc>
          <w:tcPr>
            <w:tcW w:w="115" w:type="dxa"/>
            <w:vMerge/>
            <w:tcBorders>
              <w:top w:val="nil"/>
            </w:tcBorders>
          </w:tcPr>
          <w:p w14:paraId="2F592BAA" w14:textId="77777777" w:rsidR="00314D7E" w:rsidRPr="00A26709" w:rsidRDefault="00314D7E">
            <w:pPr>
              <w:rPr>
                <w:sz w:val="2"/>
                <w:szCs w:val="2"/>
              </w:rPr>
            </w:pPr>
          </w:p>
        </w:tc>
        <w:tc>
          <w:tcPr>
            <w:tcW w:w="993" w:type="dxa"/>
            <w:vMerge/>
            <w:tcBorders>
              <w:top w:val="nil"/>
            </w:tcBorders>
          </w:tcPr>
          <w:p w14:paraId="0AECD468" w14:textId="77777777" w:rsidR="00314D7E" w:rsidRPr="00A26709" w:rsidRDefault="00314D7E">
            <w:pPr>
              <w:rPr>
                <w:sz w:val="2"/>
                <w:szCs w:val="2"/>
              </w:rPr>
            </w:pPr>
          </w:p>
        </w:tc>
      </w:tr>
      <w:tr w:rsidR="00314D7E" w:rsidRPr="00A26709" w14:paraId="64636A02" w14:textId="77777777">
        <w:trPr>
          <w:trHeight w:val="3151"/>
        </w:trPr>
        <w:tc>
          <w:tcPr>
            <w:tcW w:w="2129" w:type="dxa"/>
            <w:vMerge/>
            <w:tcBorders>
              <w:top w:val="nil"/>
            </w:tcBorders>
          </w:tcPr>
          <w:p w14:paraId="3D484A11" w14:textId="77777777" w:rsidR="00314D7E" w:rsidRPr="00A26709" w:rsidRDefault="00314D7E">
            <w:pPr>
              <w:rPr>
                <w:sz w:val="2"/>
                <w:szCs w:val="2"/>
              </w:rPr>
            </w:pPr>
          </w:p>
        </w:tc>
        <w:tc>
          <w:tcPr>
            <w:tcW w:w="113" w:type="dxa"/>
            <w:vMerge/>
            <w:tcBorders>
              <w:top w:val="nil"/>
            </w:tcBorders>
          </w:tcPr>
          <w:p w14:paraId="194E3EE0" w14:textId="77777777" w:rsidR="00314D7E" w:rsidRPr="00A26709" w:rsidRDefault="00314D7E">
            <w:pPr>
              <w:rPr>
                <w:sz w:val="2"/>
                <w:szCs w:val="2"/>
              </w:rPr>
            </w:pPr>
          </w:p>
        </w:tc>
        <w:tc>
          <w:tcPr>
            <w:tcW w:w="3358" w:type="dxa"/>
            <w:tcBorders>
              <w:bottom w:val="single" w:sz="8" w:space="0" w:color="000000"/>
            </w:tcBorders>
          </w:tcPr>
          <w:p w14:paraId="69CEE2E7" w14:textId="77777777" w:rsidR="00314D7E" w:rsidRPr="00A26709" w:rsidRDefault="00F978FD">
            <w:pPr>
              <w:pStyle w:val="TableParagraph"/>
              <w:rPr>
                <w:sz w:val="20"/>
              </w:rPr>
            </w:pPr>
            <w:r w:rsidRPr="00A26709">
              <w:rPr>
                <w:noProof/>
                <w:sz w:val="20"/>
                <w:lang w:val="en-US" w:bidi="en-US"/>
              </w:rPr>
              <w:drawing>
                <wp:inline distT="0" distB="0" distL="0" distR="0" wp14:anchorId="47874A9F" wp14:editId="2C469E5D">
                  <wp:extent cx="2013217" cy="1341120"/>
                  <wp:effectExtent l="0" t="0" r="0" b="0"/>
                  <wp:docPr id="185" name="image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97.jpeg"/>
                          <pic:cNvPicPr/>
                        </pic:nvPicPr>
                        <pic:blipFill>
                          <a:blip r:embed="rId117" cstate="print"/>
                          <a:stretch>
                            <a:fillRect/>
                          </a:stretch>
                        </pic:blipFill>
                        <pic:spPr>
                          <a:xfrm>
                            <a:off x="0" y="0"/>
                            <a:ext cx="2013217" cy="1341120"/>
                          </a:xfrm>
                          <a:prstGeom prst="rect">
                            <a:avLst/>
                          </a:prstGeom>
                        </pic:spPr>
                      </pic:pic>
                    </a:graphicData>
                  </a:graphic>
                </wp:inline>
              </w:drawing>
            </w:r>
          </w:p>
          <w:p w14:paraId="40E3955B" w14:textId="77777777" w:rsidR="00314D7E" w:rsidRPr="00A26709" w:rsidRDefault="00F978FD">
            <w:pPr>
              <w:pStyle w:val="TableParagraph"/>
              <w:spacing w:before="109"/>
              <w:ind w:left="448" w:right="435" w:firstLine="12"/>
              <w:rPr>
                <w:sz w:val="20"/>
              </w:rPr>
            </w:pPr>
            <w:r w:rsidRPr="00A26709">
              <w:rPr>
                <w:sz w:val="20"/>
                <w:lang w:val="en-US" w:bidi="en-US"/>
              </w:rPr>
              <w:t>Figure 90. Basement slab structures at brick wall</w:t>
            </w:r>
          </w:p>
        </w:tc>
        <w:tc>
          <w:tcPr>
            <w:tcW w:w="3358" w:type="dxa"/>
            <w:tcBorders>
              <w:bottom w:val="single" w:sz="8" w:space="0" w:color="000000"/>
            </w:tcBorders>
          </w:tcPr>
          <w:p w14:paraId="75E58AF0" w14:textId="77777777" w:rsidR="00314D7E" w:rsidRPr="00A26709" w:rsidRDefault="00F978FD">
            <w:pPr>
              <w:pStyle w:val="TableParagraph"/>
              <w:ind w:left="106"/>
              <w:rPr>
                <w:sz w:val="20"/>
              </w:rPr>
            </w:pPr>
            <w:r w:rsidRPr="00A26709">
              <w:rPr>
                <w:noProof/>
                <w:sz w:val="20"/>
                <w:lang w:val="en-US" w:bidi="en-US"/>
              </w:rPr>
              <w:drawing>
                <wp:inline distT="0" distB="0" distL="0" distR="0" wp14:anchorId="2C361F24" wp14:editId="33557B40">
                  <wp:extent cx="2013217" cy="1341120"/>
                  <wp:effectExtent l="0" t="0" r="0" b="0"/>
                  <wp:docPr id="187" name="image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98.jpeg"/>
                          <pic:cNvPicPr/>
                        </pic:nvPicPr>
                        <pic:blipFill>
                          <a:blip r:embed="rId118" cstate="print"/>
                          <a:stretch>
                            <a:fillRect/>
                          </a:stretch>
                        </pic:blipFill>
                        <pic:spPr>
                          <a:xfrm>
                            <a:off x="0" y="0"/>
                            <a:ext cx="2013217" cy="1341120"/>
                          </a:xfrm>
                          <a:prstGeom prst="rect">
                            <a:avLst/>
                          </a:prstGeom>
                        </pic:spPr>
                      </pic:pic>
                    </a:graphicData>
                  </a:graphic>
                </wp:inline>
              </w:drawing>
            </w:r>
          </w:p>
          <w:p w14:paraId="021012F3" w14:textId="77777777" w:rsidR="00314D7E" w:rsidRPr="00A26709" w:rsidRDefault="00F978FD" w:rsidP="004E6F0E">
            <w:pPr>
              <w:pStyle w:val="TableParagraph"/>
              <w:spacing w:before="109"/>
              <w:ind w:left="219" w:right="92" w:hanging="100"/>
              <w:jc w:val="center"/>
              <w:rPr>
                <w:sz w:val="20"/>
              </w:rPr>
            </w:pPr>
            <w:r w:rsidRPr="00A26709">
              <w:rPr>
                <w:sz w:val="20"/>
                <w:lang w:val="en-US" w:bidi="en-US"/>
              </w:rPr>
              <w:t>Figure 91. Moisture saturation of wood at brick wall (15% RH)</w:t>
            </w:r>
          </w:p>
        </w:tc>
        <w:tc>
          <w:tcPr>
            <w:tcW w:w="115" w:type="dxa"/>
            <w:vMerge/>
            <w:tcBorders>
              <w:top w:val="nil"/>
            </w:tcBorders>
          </w:tcPr>
          <w:p w14:paraId="3DB3AE33" w14:textId="77777777" w:rsidR="00314D7E" w:rsidRPr="00A26709" w:rsidRDefault="00314D7E">
            <w:pPr>
              <w:rPr>
                <w:sz w:val="2"/>
                <w:szCs w:val="2"/>
              </w:rPr>
            </w:pPr>
          </w:p>
        </w:tc>
        <w:tc>
          <w:tcPr>
            <w:tcW w:w="993" w:type="dxa"/>
            <w:vMerge/>
            <w:tcBorders>
              <w:top w:val="nil"/>
            </w:tcBorders>
          </w:tcPr>
          <w:p w14:paraId="312E9DAB" w14:textId="77777777" w:rsidR="00314D7E" w:rsidRPr="00A26709" w:rsidRDefault="00314D7E">
            <w:pPr>
              <w:rPr>
                <w:sz w:val="2"/>
                <w:szCs w:val="2"/>
              </w:rPr>
            </w:pPr>
          </w:p>
        </w:tc>
      </w:tr>
    </w:tbl>
    <w:p w14:paraId="54E6B41B"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865"/>
        <w:gridCol w:w="1034"/>
        <w:gridCol w:w="1457"/>
        <w:gridCol w:w="114"/>
        <w:gridCol w:w="992"/>
      </w:tblGrid>
      <w:tr w:rsidR="00314D7E" w:rsidRPr="00A26709" w14:paraId="50E64E2B" w14:textId="77777777">
        <w:trPr>
          <w:trHeight w:val="2031"/>
        </w:trPr>
        <w:tc>
          <w:tcPr>
            <w:tcW w:w="2129" w:type="dxa"/>
            <w:vMerge w:val="restart"/>
          </w:tcPr>
          <w:p w14:paraId="3198406F" w14:textId="77777777" w:rsidR="00314D7E" w:rsidRPr="00A26709" w:rsidRDefault="00314D7E">
            <w:pPr>
              <w:pStyle w:val="TableParagraph"/>
              <w:ind w:left="0"/>
              <w:rPr>
                <w:sz w:val="18"/>
              </w:rPr>
            </w:pPr>
          </w:p>
        </w:tc>
        <w:tc>
          <w:tcPr>
            <w:tcW w:w="113" w:type="dxa"/>
            <w:vMerge w:val="restart"/>
          </w:tcPr>
          <w:p w14:paraId="38ECA6E2" w14:textId="77777777" w:rsidR="00314D7E" w:rsidRPr="00A26709" w:rsidRDefault="00314D7E">
            <w:pPr>
              <w:pStyle w:val="TableParagraph"/>
              <w:ind w:left="0"/>
              <w:rPr>
                <w:sz w:val="18"/>
              </w:rPr>
            </w:pPr>
          </w:p>
        </w:tc>
        <w:tc>
          <w:tcPr>
            <w:tcW w:w="3358" w:type="dxa"/>
            <w:vMerge w:val="restart"/>
            <w:tcBorders>
              <w:top w:val="single" w:sz="8" w:space="0" w:color="000000"/>
              <w:bottom w:val="single" w:sz="8" w:space="0" w:color="000000"/>
            </w:tcBorders>
          </w:tcPr>
          <w:p w14:paraId="69CB0DA8" w14:textId="77777777" w:rsidR="00314D7E" w:rsidRPr="00A26709" w:rsidRDefault="00F978FD">
            <w:pPr>
              <w:pStyle w:val="TableParagraph"/>
              <w:rPr>
                <w:sz w:val="20"/>
              </w:rPr>
            </w:pPr>
            <w:r w:rsidRPr="00A26709">
              <w:rPr>
                <w:noProof/>
                <w:sz w:val="20"/>
                <w:lang w:val="en-US" w:bidi="en-US"/>
              </w:rPr>
              <w:drawing>
                <wp:inline distT="0" distB="0" distL="0" distR="0" wp14:anchorId="7166118D" wp14:editId="73BC3D1D">
                  <wp:extent cx="1980334" cy="1310640"/>
                  <wp:effectExtent l="0" t="0" r="0" b="0"/>
                  <wp:docPr id="189"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99.jpeg"/>
                          <pic:cNvPicPr/>
                        </pic:nvPicPr>
                        <pic:blipFill>
                          <a:blip r:embed="rId119" cstate="print"/>
                          <a:stretch>
                            <a:fillRect/>
                          </a:stretch>
                        </pic:blipFill>
                        <pic:spPr>
                          <a:xfrm>
                            <a:off x="0" y="0"/>
                            <a:ext cx="1980334" cy="1310640"/>
                          </a:xfrm>
                          <a:prstGeom prst="rect">
                            <a:avLst/>
                          </a:prstGeom>
                        </pic:spPr>
                      </pic:pic>
                    </a:graphicData>
                  </a:graphic>
                </wp:inline>
              </w:drawing>
            </w:r>
          </w:p>
          <w:p w14:paraId="2DD7D2E7" w14:textId="77777777" w:rsidR="00314D7E" w:rsidRPr="00A26709" w:rsidRDefault="00F978FD">
            <w:pPr>
              <w:pStyle w:val="TableParagraph"/>
              <w:spacing w:before="141"/>
              <w:ind w:left="305" w:right="298"/>
              <w:jc w:val="center"/>
              <w:rPr>
                <w:sz w:val="20"/>
              </w:rPr>
            </w:pPr>
            <w:r w:rsidRPr="00A26709">
              <w:rPr>
                <w:sz w:val="20"/>
                <w:lang w:val="en-US" w:bidi="en-US"/>
              </w:rPr>
              <w:t>Figure 92. Timber frame structures</w:t>
            </w:r>
          </w:p>
          <w:p w14:paraId="4BC2BED6" w14:textId="77777777" w:rsidR="00314D7E" w:rsidRPr="00A26709" w:rsidRDefault="00F978FD">
            <w:pPr>
              <w:pStyle w:val="TableParagraph"/>
              <w:ind w:left="305" w:right="296"/>
              <w:jc w:val="center"/>
              <w:rPr>
                <w:sz w:val="20"/>
              </w:rPr>
            </w:pPr>
            <w:r w:rsidRPr="00A26709">
              <w:rPr>
                <w:sz w:val="20"/>
                <w:lang w:val="en-US" w:bidi="en-US"/>
              </w:rPr>
              <w:t>in a window opening</w:t>
            </w:r>
          </w:p>
        </w:tc>
        <w:tc>
          <w:tcPr>
            <w:tcW w:w="865" w:type="dxa"/>
            <w:tcBorders>
              <w:top w:val="single" w:sz="8" w:space="0" w:color="000000"/>
              <w:bottom w:val="nil"/>
              <w:right w:val="single" w:sz="18" w:space="0" w:color="FF0000"/>
            </w:tcBorders>
          </w:tcPr>
          <w:p w14:paraId="091FE632" w14:textId="77777777" w:rsidR="00314D7E" w:rsidRPr="00A26709" w:rsidRDefault="00314D7E">
            <w:pPr>
              <w:pStyle w:val="TableParagraph"/>
              <w:ind w:left="0"/>
              <w:rPr>
                <w:sz w:val="18"/>
              </w:rPr>
            </w:pPr>
          </w:p>
        </w:tc>
        <w:tc>
          <w:tcPr>
            <w:tcW w:w="1034" w:type="dxa"/>
            <w:tcBorders>
              <w:top w:val="single" w:sz="24" w:space="0" w:color="FF0000"/>
              <w:left w:val="single" w:sz="18" w:space="0" w:color="FF0000"/>
              <w:bottom w:val="single" w:sz="18" w:space="0" w:color="FF0000"/>
              <w:right w:val="single" w:sz="18" w:space="0" w:color="FF0000"/>
            </w:tcBorders>
          </w:tcPr>
          <w:p w14:paraId="27CEC676" w14:textId="77777777" w:rsidR="00314D7E" w:rsidRPr="00A26709" w:rsidRDefault="00314D7E">
            <w:pPr>
              <w:pStyle w:val="TableParagraph"/>
              <w:ind w:left="0"/>
              <w:rPr>
                <w:sz w:val="18"/>
              </w:rPr>
            </w:pPr>
          </w:p>
        </w:tc>
        <w:tc>
          <w:tcPr>
            <w:tcW w:w="1457" w:type="dxa"/>
            <w:tcBorders>
              <w:top w:val="single" w:sz="8" w:space="0" w:color="000000"/>
              <w:left w:val="single" w:sz="18" w:space="0" w:color="FF0000"/>
              <w:bottom w:val="nil"/>
            </w:tcBorders>
          </w:tcPr>
          <w:p w14:paraId="42A05C7B" w14:textId="77777777" w:rsidR="00314D7E" w:rsidRPr="00A26709" w:rsidRDefault="00314D7E">
            <w:pPr>
              <w:pStyle w:val="TableParagraph"/>
              <w:ind w:left="0"/>
              <w:rPr>
                <w:sz w:val="18"/>
              </w:rPr>
            </w:pPr>
          </w:p>
        </w:tc>
        <w:tc>
          <w:tcPr>
            <w:tcW w:w="114" w:type="dxa"/>
            <w:vMerge w:val="restart"/>
          </w:tcPr>
          <w:p w14:paraId="1D08BCB1" w14:textId="77777777" w:rsidR="00314D7E" w:rsidRPr="00A26709" w:rsidRDefault="00314D7E">
            <w:pPr>
              <w:pStyle w:val="TableParagraph"/>
              <w:ind w:left="0"/>
              <w:rPr>
                <w:sz w:val="18"/>
              </w:rPr>
            </w:pPr>
          </w:p>
        </w:tc>
        <w:tc>
          <w:tcPr>
            <w:tcW w:w="992" w:type="dxa"/>
            <w:vMerge w:val="restart"/>
          </w:tcPr>
          <w:p w14:paraId="733B9C41" w14:textId="77777777" w:rsidR="00314D7E" w:rsidRPr="00A26709" w:rsidRDefault="00314D7E">
            <w:pPr>
              <w:pStyle w:val="TableParagraph"/>
              <w:ind w:left="0"/>
              <w:rPr>
                <w:sz w:val="18"/>
              </w:rPr>
            </w:pPr>
          </w:p>
        </w:tc>
      </w:tr>
      <w:tr w:rsidR="00314D7E" w:rsidRPr="00A26709" w14:paraId="491CC763" w14:textId="77777777">
        <w:trPr>
          <w:trHeight w:val="708"/>
        </w:trPr>
        <w:tc>
          <w:tcPr>
            <w:tcW w:w="2129" w:type="dxa"/>
            <w:vMerge/>
            <w:tcBorders>
              <w:top w:val="nil"/>
            </w:tcBorders>
          </w:tcPr>
          <w:p w14:paraId="2E519878" w14:textId="77777777" w:rsidR="00314D7E" w:rsidRPr="00A26709" w:rsidRDefault="00314D7E">
            <w:pPr>
              <w:rPr>
                <w:sz w:val="2"/>
                <w:szCs w:val="2"/>
              </w:rPr>
            </w:pPr>
          </w:p>
        </w:tc>
        <w:tc>
          <w:tcPr>
            <w:tcW w:w="113" w:type="dxa"/>
            <w:vMerge/>
            <w:tcBorders>
              <w:top w:val="nil"/>
            </w:tcBorders>
          </w:tcPr>
          <w:p w14:paraId="0B530D10" w14:textId="77777777" w:rsidR="00314D7E" w:rsidRPr="00A26709" w:rsidRDefault="00314D7E">
            <w:pPr>
              <w:rPr>
                <w:sz w:val="2"/>
                <w:szCs w:val="2"/>
              </w:rPr>
            </w:pPr>
          </w:p>
        </w:tc>
        <w:tc>
          <w:tcPr>
            <w:tcW w:w="3358" w:type="dxa"/>
            <w:vMerge/>
            <w:tcBorders>
              <w:top w:val="nil"/>
              <w:bottom w:val="single" w:sz="8" w:space="0" w:color="000000"/>
            </w:tcBorders>
          </w:tcPr>
          <w:p w14:paraId="0C28CDA5" w14:textId="77777777" w:rsidR="00314D7E" w:rsidRPr="00A26709" w:rsidRDefault="00314D7E">
            <w:pPr>
              <w:rPr>
                <w:sz w:val="2"/>
                <w:szCs w:val="2"/>
              </w:rPr>
            </w:pPr>
          </w:p>
        </w:tc>
        <w:tc>
          <w:tcPr>
            <w:tcW w:w="3356" w:type="dxa"/>
            <w:gridSpan w:val="3"/>
            <w:tcBorders>
              <w:top w:val="nil"/>
              <w:bottom w:val="single" w:sz="8" w:space="0" w:color="000000"/>
            </w:tcBorders>
          </w:tcPr>
          <w:p w14:paraId="1465FA93" w14:textId="77777777" w:rsidR="00314D7E" w:rsidRPr="00A26709" w:rsidRDefault="00F978FD">
            <w:pPr>
              <w:pStyle w:val="TableParagraph"/>
              <w:spacing w:before="129"/>
              <w:ind w:left="247" w:right="239"/>
              <w:jc w:val="center"/>
              <w:rPr>
                <w:sz w:val="20"/>
              </w:rPr>
            </w:pPr>
            <w:r w:rsidRPr="00A26709">
              <w:rPr>
                <w:sz w:val="20"/>
                <w:lang w:val="en-US" w:bidi="en-US"/>
              </w:rPr>
              <w:t>Figure 93. Moisture infiltration along a timber-frame</w:t>
            </w:r>
          </w:p>
          <w:p w14:paraId="274AA5C2" w14:textId="77777777" w:rsidR="00314D7E" w:rsidRPr="00A26709" w:rsidRDefault="00F978FD">
            <w:pPr>
              <w:pStyle w:val="TableParagraph"/>
              <w:ind w:left="247" w:right="238"/>
              <w:jc w:val="center"/>
              <w:rPr>
                <w:sz w:val="20"/>
              </w:rPr>
            </w:pPr>
            <w:r w:rsidRPr="00A26709">
              <w:rPr>
                <w:sz w:val="20"/>
                <w:lang w:val="en-US" w:bidi="en-US"/>
              </w:rPr>
              <w:t>structure window opening</w:t>
            </w:r>
          </w:p>
        </w:tc>
        <w:tc>
          <w:tcPr>
            <w:tcW w:w="114" w:type="dxa"/>
            <w:vMerge/>
            <w:tcBorders>
              <w:top w:val="nil"/>
            </w:tcBorders>
          </w:tcPr>
          <w:p w14:paraId="75C5BA79" w14:textId="77777777" w:rsidR="00314D7E" w:rsidRPr="00A26709" w:rsidRDefault="00314D7E">
            <w:pPr>
              <w:rPr>
                <w:sz w:val="2"/>
                <w:szCs w:val="2"/>
              </w:rPr>
            </w:pPr>
          </w:p>
        </w:tc>
        <w:tc>
          <w:tcPr>
            <w:tcW w:w="992" w:type="dxa"/>
            <w:vMerge/>
            <w:tcBorders>
              <w:top w:val="nil"/>
            </w:tcBorders>
          </w:tcPr>
          <w:p w14:paraId="3D8F9A3C" w14:textId="77777777" w:rsidR="00314D7E" w:rsidRPr="00A26709" w:rsidRDefault="00314D7E">
            <w:pPr>
              <w:rPr>
                <w:sz w:val="2"/>
                <w:szCs w:val="2"/>
              </w:rPr>
            </w:pPr>
          </w:p>
        </w:tc>
      </w:tr>
      <w:tr w:rsidR="00314D7E" w:rsidRPr="00A26709" w14:paraId="244BCDCD" w14:textId="77777777">
        <w:trPr>
          <w:trHeight w:val="3745"/>
        </w:trPr>
        <w:tc>
          <w:tcPr>
            <w:tcW w:w="2129" w:type="dxa"/>
            <w:tcBorders>
              <w:bottom w:val="nil"/>
            </w:tcBorders>
          </w:tcPr>
          <w:p w14:paraId="33AC1DC7" w14:textId="17B1D303" w:rsidR="00314D7E" w:rsidRPr="00A26709" w:rsidRDefault="00F978FD" w:rsidP="00FF3D11">
            <w:pPr>
              <w:pStyle w:val="TableParagraph"/>
              <w:tabs>
                <w:tab w:val="left" w:pos="812"/>
                <w:tab w:val="left" w:pos="983"/>
                <w:tab w:val="left" w:pos="1528"/>
                <w:tab w:val="left" w:pos="1700"/>
                <w:tab w:val="left" w:pos="1798"/>
                <w:tab w:val="left" w:pos="1839"/>
              </w:tabs>
              <w:ind w:right="95"/>
              <w:rPr>
                <w:sz w:val="18"/>
              </w:rPr>
            </w:pPr>
            <w:r w:rsidRPr="00A26709">
              <w:rPr>
                <w:sz w:val="18"/>
                <w:lang w:val="en-US" w:bidi="en-US"/>
              </w:rPr>
              <w:t xml:space="preserve">4.6.2. </w:t>
            </w:r>
            <w:r w:rsidRPr="00A26709">
              <w:rPr>
                <w:spacing w:val="-1"/>
                <w:sz w:val="18"/>
                <w:lang w:val="en-US" w:bidi="en-US"/>
              </w:rPr>
              <w:t xml:space="preserve">inter-floor and attic </w:t>
            </w:r>
            <w:r w:rsidRPr="00A26709">
              <w:rPr>
                <w:sz w:val="18"/>
                <w:lang w:val="en-US" w:bidi="en-US"/>
              </w:rPr>
              <w:t xml:space="preserve">slab </w:t>
            </w:r>
            <w:r w:rsidRPr="00A26709">
              <w:rPr>
                <w:spacing w:val="-1"/>
                <w:sz w:val="18"/>
                <w:lang w:val="en-US" w:bidi="en-US"/>
              </w:rPr>
              <w:t xml:space="preserve">calculation </w:t>
            </w:r>
            <w:r w:rsidRPr="00A26709">
              <w:rPr>
                <w:sz w:val="18"/>
                <w:lang w:val="en-US" w:bidi="en-US"/>
              </w:rPr>
              <w:t>diagrams</w:t>
            </w:r>
            <w:r w:rsidRPr="00A26709">
              <w:rPr>
                <w:spacing w:val="-1"/>
                <w:sz w:val="18"/>
                <w:lang w:val="en-US" w:bidi="en-US"/>
              </w:rPr>
              <w:t xml:space="preserve">, </w:t>
            </w:r>
            <w:r w:rsidRPr="00A26709">
              <w:rPr>
                <w:sz w:val="18"/>
                <w:lang w:val="en-US" w:bidi="en-US"/>
              </w:rPr>
              <w:t xml:space="preserve">structure </w:t>
            </w:r>
            <w:r w:rsidRPr="00A26709">
              <w:rPr>
                <w:spacing w:val="-1"/>
                <w:sz w:val="18"/>
                <w:lang w:val="en-US" w:bidi="en-US"/>
              </w:rPr>
              <w:t xml:space="preserve">and </w:t>
            </w:r>
            <w:r w:rsidRPr="00A26709">
              <w:rPr>
                <w:sz w:val="18"/>
                <w:lang w:val="en-US" w:bidi="en-US"/>
              </w:rPr>
              <w:t>material</w:t>
            </w:r>
            <w:r w:rsidRPr="00A26709">
              <w:rPr>
                <w:spacing w:val="-2"/>
                <w:sz w:val="18"/>
                <w:lang w:val="en-US" w:bidi="en-US"/>
              </w:rPr>
              <w:t xml:space="preserve">; </w:t>
            </w:r>
            <w:r w:rsidRPr="00A26709">
              <w:rPr>
                <w:sz w:val="18"/>
                <w:lang w:val="en-US" w:bidi="en-US"/>
              </w:rPr>
              <w:t xml:space="preserve">thickness </w:t>
            </w:r>
            <w:r w:rsidRPr="00A26709">
              <w:rPr>
                <w:spacing w:val="-1"/>
                <w:sz w:val="18"/>
                <w:lang w:val="en-US" w:bidi="en-US"/>
              </w:rPr>
              <w:t xml:space="preserve">or </w:t>
            </w:r>
            <w:r w:rsidRPr="00A26709">
              <w:rPr>
                <w:sz w:val="18"/>
                <w:lang w:val="en-US" w:bidi="en-US"/>
              </w:rPr>
              <w:t>cross</w:t>
            </w:r>
            <w:r w:rsidRPr="00A26709">
              <w:rPr>
                <w:spacing w:val="-1"/>
                <w:sz w:val="18"/>
                <w:lang w:val="en-US" w:bidi="en-US"/>
              </w:rPr>
              <w:t>-</w:t>
            </w:r>
            <w:r w:rsidRPr="00A26709">
              <w:rPr>
                <w:sz w:val="18"/>
                <w:lang w:val="en-US" w:bidi="en-US"/>
              </w:rPr>
              <w:t>section of load-bearing elements; deformations and damage found, and their possible causes; crack measurement data; control probing and inspection exposure results; load capacity test estimate results</w:t>
            </w:r>
          </w:p>
        </w:tc>
        <w:tc>
          <w:tcPr>
            <w:tcW w:w="6941" w:type="dxa"/>
            <w:gridSpan w:val="6"/>
            <w:tcBorders>
              <w:top w:val="single" w:sz="8" w:space="0" w:color="000000"/>
              <w:bottom w:val="nil"/>
            </w:tcBorders>
          </w:tcPr>
          <w:p w14:paraId="6CFF2492" w14:textId="77777777" w:rsidR="00314D7E" w:rsidRPr="00A26709" w:rsidRDefault="00F978FD">
            <w:pPr>
              <w:pStyle w:val="TableParagraph"/>
              <w:jc w:val="both"/>
              <w:rPr>
                <w:sz w:val="20"/>
              </w:rPr>
            </w:pPr>
            <w:r w:rsidRPr="00A26709">
              <w:rPr>
                <w:sz w:val="20"/>
                <w:lang w:val="en-US" w:bidi="en-US"/>
              </w:rPr>
              <w:t>C.20b Plastered timber slabs;</w:t>
            </w:r>
          </w:p>
          <w:p w14:paraId="132AE79C" w14:textId="77777777" w:rsidR="00314D7E" w:rsidRPr="00A26709" w:rsidRDefault="00314D7E">
            <w:pPr>
              <w:pStyle w:val="TableParagraph"/>
              <w:ind w:left="0"/>
              <w:rPr>
                <w:i/>
                <w:sz w:val="20"/>
              </w:rPr>
            </w:pPr>
          </w:p>
          <w:p w14:paraId="7003F4CE" w14:textId="77777777" w:rsidR="00314D7E" w:rsidRPr="00A26709" w:rsidRDefault="00F978FD">
            <w:pPr>
              <w:pStyle w:val="TableParagraph"/>
              <w:spacing w:before="1" w:line="229" w:lineRule="exact"/>
              <w:jc w:val="both"/>
              <w:rPr>
                <w:sz w:val="20"/>
              </w:rPr>
            </w:pPr>
            <w:r w:rsidRPr="00A26709">
              <w:rPr>
                <w:sz w:val="20"/>
                <w:u w:val="single"/>
                <w:lang w:val="en-US" w:bidi="en-US"/>
              </w:rPr>
              <w:t>Inter-floor slabs:</w:t>
            </w:r>
          </w:p>
          <w:p w14:paraId="62D37852" w14:textId="77777777" w:rsidR="00314D7E" w:rsidRPr="00A26709" w:rsidRDefault="00F978FD">
            <w:pPr>
              <w:pStyle w:val="TableParagraph"/>
              <w:ind w:right="89"/>
              <w:jc w:val="both"/>
              <w:rPr>
                <w:sz w:val="20"/>
              </w:rPr>
            </w:pPr>
            <w:r w:rsidRPr="00A26709">
              <w:rPr>
                <w:sz w:val="20"/>
                <w:lang w:val="en-US" w:bidi="en-US"/>
              </w:rPr>
              <w:t>The inter-floor slabs are built of timber beams supported by load-bearing brick walls, supporting trusses, and timber frame load-bearing walls (see Figures 94–111). Cross-section dimensions (±5 mm) 50x290 mm, with an interval of 310–420 mm, max. free span ~5 m. Some beams have a cross-section of (±5 mm) 70x290 mm. Above Room 201 on Floor 2 (see Figure 100), there are two beams with a cross-section of (±5 mm) 2x75x290 mm oriented along the longitudinal axis of the building. In some places, the beam slabs installed have double cross-section. The beams above the middle load-bearing wall are tied with an overlap. The slab structures on the ceiling side of the lower floor are lined with 20 mm thick lathing with 20 mm lime mortar plaster. The top of the slab is covered with</w:t>
            </w:r>
          </w:p>
          <w:p w14:paraId="65BBDACC" w14:textId="77777777" w:rsidR="00314D7E" w:rsidRPr="00A26709" w:rsidRDefault="00F978FD">
            <w:pPr>
              <w:pStyle w:val="TableParagraph"/>
              <w:spacing w:before="1"/>
              <w:ind w:right="90"/>
              <w:jc w:val="both"/>
              <w:rPr>
                <w:sz w:val="20"/>
              </w:rPr>
            </w:pPr>
            <w:r w:rsidRPr="00A26709">
              <w:rPr>
                <w:sz w:val="20"/>
                <w:lang w:val="en-US" w:bidi="en-US"/>
              </w:rPr>
              <w:t>22 mm thick plank flooring. No sound insulation was found in the slab. In the exposed timber beams, moisture saturation at the brick masonry was &lt;5% RH, in the exposed areas in the middle of the building the moisture content of the timber was low, &lt;9% RH. Overall, the condition of the beam bearings is satisfactory.</w:t>
            </w:r>
          </w:p>
        </w:tc>
        <w:tc>
          <w:tcPr>
            <w:tcW w:w="992" w:type="dxa"/>
            <w:tcBorders>
              <w:bottom w:val="nil"/>
            </w:tcBorders>
          </w:tcPr>
          <w:p w14:paraId="72C5AB5C" w14:textId="77777777" w:rsidR="00314D7E" w:rsidRPr="00A26709" w:rsidRDefault="00F978FD">
            <w:pPr>
              <w:pStyle w:val="TableParagraph"/>
              <w:spacing w:line="251" w:lineRule="exact"/>
              <w:ind w:left="370" w:right="351"/>
              <w:jc w:val="center"/>
            </w:pPr>
            <w:r w:rsidRPr="00A26709">
              <w:rPr>
                <w:lang w:val="en-US" w:bidi="en-US"/>
              </w:rPr>
              <w:t>60</w:t>
            </w:r>
          </w:p>
        </w:tc>
      </w:tr>
      <w:tr w:rsidR="00314D7E" w:rsidRPr="00A26709" w14:paraId="6F44BB6C" w14:textId="77777777">
        <w:trPr>
          <w:trHeight w:val="1499"/>
        </w:trPr>
        <w:tc>
          <w:tcPr>
            <w:tcW w:w="2129" w:type="dxa"/>
            <w:tcBorders>
              <w:top w:val="nil"/>
              <w:bottom w:val="nil"/>
            </w:tcBorders>
          </w:tcPr>
          <w:p w14:paraId="0B23022D" w14:textId="77777777" w:rsidR="00314D7E" w:rsidRPr="00A26709" w:rsidRDefault="00314D7E">
            <w:pPr>
              <w:pStyle w:val="TableParagraph"/>
              <w:ind w:left="0"/>
              <w:rPr>
                <w:sz w:val="18"/>
              </w:rPr>
            </w:pPr>
          </w:p>
        </w:tc>
        <w:tc>
          <w:tcPr>
            <w:tcW w:w="6941" w:type="dxa"/>
            <w:gridSpan w:val="6"/>
            <w:tcBorders>
              <w:top w:val="nil"/>
              <w:bottom w:val="nil"/>
            </w:tcBorders>
          </w:tcPr>
          <w:p w14:paraId="59171D83" w14:textId="77777777" w:rsidR="00314D7E" w:rsidRPr="00A26709" w:rsidRDefault="00F978FD">
            <w:pPr>
              <w:pStyle w:val="TableParagraph"/>
              <w:spacing w:before="54"/>
              <w:ind w:right="89"/>
              <w:jc w:val="both"/>
              <w:rPr>
                <w:sz w:val="20"/>
              </w:rPr>
            </w:pPr>
            <w:r w:rsidRPr="00A26709">
              <w:rPr>
                <w:sz w:val="20"/>
                <w:lang w:val="en-US" w:bidi="en-US"/>
              </w:rPr>
              <w:t>Slab beams between floors (~4) on the inner side of the courtyard show increased vibration, indicating loose movement of the beam support locations. Some beams were out of plane and tilted towards the longitudinal axis of the element (see Figure 110). These slab beams must be replaced in the volumes of all the floors. Local openings were made in the beams for intersections with electric lines. The attic floor space is used inexpediently as storage for household items.</w:t>
            </w:r>
          </w:p>
        </w:tc>
        <w:tc>
          <w:tcPr>
            <w:tcW w:w="992" w:type="dxa"/>
            <w:tcBorders>
              <w:top w:val="nil"/>
              <w:bottom w:val="nil"/>
            </w:tcBorders>
          </w:tcPr>
          <w:p w14:paraId="66D40806" w14:textId="77777777" w:rsidR="00314D7E" w:rsidRPr="00A26709" w:rsidRDefault="00314D7E">
            <w:pPr>
              <w:pStyle w:val="TableParagraph"/>
              <w:ind w:left="0"/>
              <w:rPr>
                <w:sz w:val="18"/>
              </w:rPr>
            </w:pPr>
          </w:p>
        </w:tc>
      </w:tr>
      <w:tr w:rsidR="00314D7E" w:rsidRPr="00A26709" w14:paraId="351BCC3E" w14:textId="77777777">
        <w:trPr>
          <w:trHeight w:val="811"/>
        </w:trPr>
        <w:tc>
          <w:tcPr>
            <w:tcW w:w="2129" w:type="dxa"/>
            <w:tcBorders>
              <w:top w:val="nil"/>
              <w:bottom w:val="nil"/>
            </w:tcBorders>
          </w:tcPr>
          <w:p w14:paraId="3AD717FE" w14:textId="77777777" w:rsidR="00314D7E" w:rsidRPr="00A26709" w:rsidRDefault="00314D7E">
            <w:pPr>
              <w:pStyle w:val="TableParagraph"/>
              <w:ind w:left="0"/>
              <w:rPr>
                <w:sz w:val="18"/>
              </w:rPr>
            </w:pPr>
          </w:p>
        </w:tc>
        <w:tc>
          <w:tcPr>
            <w:tcW w:w="6941" w:type="dxa"/>
            <w:gridSpan w:val="6"/>
            <w:tcBorders>
              <w:top w:val="nil"/>
              <w:bottom w:val="nil"/>
            </w:tcBorders>
          </w:tcPr>
          <w:p w14:paraId="68C04B8E" w14:textId="77777777" w:rsidR="00314D7E" w:rsidRPr="00A26709" w:rsidRDefault="00F978FD">
            <w:pPr>
              <w:pStyle w:val="TableParagraph"/>
              <w:spacing w:before="55"/>
              <w:ind w:right="90"/>
              <w:jc w:val="both"/>
              <w:rPr>
                <w:sz w:val="20"/>
              </w:rPr>
            </w:pPr>
            <w:r w:rsidRPr="00A26709">
              <w:rPr>
                <w:sz w:val="20"/>
                <w:lang w:val="en-US" w:bidi="en-US"/>
              </w:rPr>
              <w:t>No deformations exceeding standard values were detected in the existing wooden beams, but due to the settlement of the load-bearing walls caused by historical, uneven deformations in the foundation, the slab is tilted in the transverse direction of the building by approximately ~200 mm.</w:t>
            </w:r>
          </w:p>
        </w:tc>
        <w:tc>
          <w:tcPr>
            <w:tcW w:w="992" w:type="dxa"/>
            <w:tcBorders>
              <w:top w:val="nil"/>
              <w:bottom w:val="nil"/>
            </w:tcBorders>
          </w:tcPr>
          <w:p w14:paraId="341F7016" w14:textId="77777777" w:rsidR="00314D7E" w:rsidRPr="00A26709" w:rsidRDefault="00314D7E">
            <w:pPr>
              <w:pStyle w:val="TableParagraph"/>
              <w:ind w:left="0"/>
              <w:rPr>
                <w:sz w:val="18"/>
              </w:rPr>
            </w:pPr>
          </w:p>
        </w:tc>
      </w:tr>
      <w:tr w:rsidR="00314D7E" w:rsidRPr="00A26709" w14:paraId="7BCAE55C" w14:textId="77777777">
        <w:trPr>
          <w:trHeight w:val="1269"/>
        </w:trPr>
        <w:tc>
          <w:tcPr>
            <w:tcW w:w="2129" w:type="dxa"/>
            <w:tcBorders>
              <w:top w:val="nil"/>
              <w:bottom w:val="nil"/>
            </w:tcBorders>
          </w:tcPr>
          <w:p w14:paraId="06772E9C" w14:textId="77777777" w:rsidR="00314D7E" w:rsidRPr="00A26709" w:rsidRDefault="00314D7E">
            <w:pPr>
              <w:pStyle w:val="TableParagraph"/>
              <w:ind w:left="0"/>
              <w:rPr>
                <w:sz w:val="18"/>
              </w:rPr>
            </w:pPr>
          </w:p>
        </w:tc>
        <w:tc>
          <w:tcPr>
            <w:tcW w:w="6941" w:type="dxa"/>
            <w:gridSpan w:val="6"/>
            <w:tcBorders>
              <w:top w:val="nil"/>
              <w:bottom w:val="nil"/>
            </w:tcBorders>
          </w:tcPr>
          <w:p w14:paraId="2543C01C" w14:textId="77777777" w:rsidR="00314D7E" w:rsidRPr="00A26709" w:rsidRDefault="00F978FD">
            <w:pPr>
              <w:pStyle w:val="TableParagraph"/>
              <w:spacing w:before="55"/>
              <w:ind w:right="89"/>
              <w:jc w:val="both"/>
              <w:rPr>
                <w:sz w:val="20"/>
              </w:rPr>
            </w:pPr>
            <w:r w:rsidRPr="00A26709">
              <w:rPr>
                <w:sz w:val="20"/>
                <w:lang w:val="en-US" w:bidi="en-US"/>
              </w:rPr>
              <w:t>Following an on-site recalculation of the load-bearing capacity of the inter-floor slab beams together with the designer of building structures, some slab beams were found not to meet the load capacity requirements, and their reinforcements must be included in the building structure part of the construction design. A calculation report for the Building Structure (BS) part of the design will be prepared based on the results.</w:t>
            </w:r>
          </w:p>
        </w:tc>
        <w:tc>
          <w:tcPr>
            <w:tcW w:w="992" w:type="dxa"/>
            <w:tcBorders>
              <w:top w:val="nil"/>
              <w:bottom w:val="nil"/>
            </w:tcBorders>
          </w:tcPr>
          <w:p w14:paraId="332DB6CF" w14:textId="77777777" w:rsidR="00314D7E" w:rsidRPr="00A26709" w:rsidRDefault="00314D7E">
            <w:pPr>
              <w:pStyle w:val="TableParagraph"/>
              <w:ind w:left="0"/>
              <w:rPr>
                <w:sz w:val="18"/>
              </w:rPr>
            </w:pPr>
          </w:p>
        </w:tc>
      </w:tr>
      <w:tr w:rsidR="00314D7E" w:rsidRPr="00A26709" w14:paraId="211EE50B" w14:textId="77777777">
        <w:trPr>
          <w:trHeight w:val="755"/>
        </w:trPr>
        <w:tc>
          <w:tcPr>
            <w:tcW w:w="2129" w:type="dxa"/>
            <w:tcBorders>
              <w:top w:val="nil"/>
              <w:bottom w:val="nil"/>
            </w:tcBorders>
          </w:tcPr>
          <w:p w14:paraId="31CDE32C" w14:textId="77777777" w:rsidR="00314D7E" w:rsidRPr="00A26709" w:rsidRDefault="00314D7E">
            <w:pPr>
              <w:pStyle w:val="TableParagraph"/>
              <w:ind w:left="0"/>
              <w:rPr>
                <w:sz w:val="18"/>
              </w:rPr>
            </w:pPr>
          </w:p>
        </w:tc>
        <w:tc>
          <w:tcPr>
            <w:tcW w:w="6941" w:type="dxa"/>
            <w:gridSpan w:val="6"/>
            <w:tcBorders>
              <w:top w:val="nil"/>
            </w:tcBorders>
          </w:tcPr>
          <w:p w14:paraId="4290E66D" w14:textId="77777777" w:rsidR="00314D7E" w:rsidRPr="00A26709" w:rsidRDefault="00F978FD">
            <w:pPr>
              <w:pStyle w:val="TableParagraph"/>
              <w:spacing w:before="55"/>
              <w:rPr>
                <w:b/>
                <w:sz w:val="20"/>
              </w:rPr>
            </w:pPr>
            <w:r w:rsidRPr="00A26709">
              <w:rPr>
                <w:sz w:val="20"/>
                <w:lang w:val="en-US" w:bidi="en-US"/>
              </w:rPr>
              <w:t xml:space="preserve">The technical condition of the slabs between the floors is </w:t>
            </w:r>
            <w:r w:rsidRPr="00A26709">
              <w:rPr>
                <w:b/>
                <w:sz w:val="20"/>
                <w:lang w:val="en-US" w:bidi="en-US"/>
              </w:rPr>
              <w:t>unsatisfactory (wear 60%).</w:t>
            </w:r>
          </w:p>
        </w:tc>
        <w:tc>
          <w:tcPr>
            <w:tcW w:w="992" w:type="dxa"/>
            <w:tcBorders>
              <w:top w:val="nil"/>
              <w:bottom w:val="nil"/>
            </w:tcBorders>
          </w:tcPr>
          <w:p w14:paraId="4BE4BC76" w14:textId="77777777" w:rsidR="00314D7E" w:rsidRPr="00A26709" w:rsidRDefault="00314D7E">
            <w:pPr>
              <w:pStyle w:val="TableParagraph"/>
              <w:ind w:left="0"/>
              <w:rPr>
                <w:sz w:val="18"/>
              </w:rPr>
            </w:pPr>
          </w:p>
        </w:tc>
      </w:tr>
      <w:tr w:rsidR="00314D7E" w:rsidRPr="00A26709" w14:paraId="57F4BC7D" w14:textId="77777777">
        <w:trPr>
          <w:trHeight w:val="2155"/>
        </w:trPr>
        <w:tc>
          <w:tcPr>
            <w:tcW w:w="2129" w:type="dxa"/>
            <w:tcBorders>
              <w:top w:val="nil"/>
              <w:bottom w:val="nil"/>
            </w:tcBorders>
          </w:tcPr>
          <w:p w14:paraId="3945993C" w14:textId="77777777" w:rsidR="00314D7E" w:rsidRPr="00A26709" w:rsidRDefault="00314D7E">
            <w:pPr>
              <w:pStyle w:val="TableParagraph"/>
              <w:ind w:left="0"/>
              <w:rPr>
                <w:sz w:val="18"/>
              </w:rPr>
            </w:pPr>
          </w:p>
        </w:tc>
        <w:tc>
          <w:tcPr>
            <w:tcW w:w="113" w:type="dxa"/>
            <w:vMerge w:val="restart"/>
            <w:tcBorders>
              <w:top w:val="nil"/>
            </w:tcBorders>
          </w:tcPr>
          <w:p w14:paraId="3E145C27" w14:textId="77777777" w:rsidR="00314D7E" w:rsidRPr="00A26709" w:rsidRDefault="00314D7E">
            <w:pPr>
              <w:pStyle w:val="TableParagraph"/>
              <w:ind w:left="0"/>
              <w:rPr>
                <w:sz w:val="18"/>
              </w:rPr>
            </w:pPr>
          </w:p>
        </w:tc>
        <w:tc>
          <w:tcPr>
            <w:tcW w:w="3358" w:type="dxa"/>
            <w:tcBorders>
              <w:bottom w:val="nil"/>
            </w:tcBorders>
          </w:tcPr>
          <w:p w14:paraId="2E201757" w14:textId="77777777" w:rsidR="00314D7E" w:rsidRPr="00A26709" w:rsidRDefault="00F978FD">
            <w:pPr>
              <w:pStyle w:val="TableParagraph"/>
              <w:rPr>
                <w:sz w:val="20"/>
              </w:rPr>
            </w:pPr>
            <w:r w:rsidRPr="00A26709">
              <w:rPr>
                <w:noProof/>
                <w:sz w:val="20"/>
                <w:lang w:val="en-US" w:bidi="en-US"/>
              </w:rPr>
              <w:drawing>
                <wp:inline distT="0" distB="0" distL="0" distR="0" wp14:anchorId="17817B26" wp14:editId="5D5E0CC9">
                  <wp:extent cx="2013795" cy="1341120"/>
                  <wp:effectExtent l="0" t="0" r="0" b="0"/>
                  <wp:docPr id="191" name="image1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00.jpeg"/>
                          <pic:cNvPicPr/>
                        </pic:nvPicPr>
                        <pic:blipFill>
                          <a:blip r:embed="rId120" cstate="print"/>
                          <a:stretch>
                            <a:fillRect/>
                          </a:stretch>
                        </pic:blipFill>
                        <pic:spPr>
                          <a:xfrm>
                            <a:off x="0" y="0"/>
                            <a:ext cx="2013795" cy="1341120"/>
                          </a:xfrm>
                          <a:prstGeom prst="rect">
                            <a:avLst/>
                          </a:prstGeom>
                        </pic:spPr>
                      </pic:pic>
                    </a:graphicData>
                  </a:graphic>
                </wp:inline>
              </w:drawing>
            </w:r>
          </w:p>
        </w:tc>
        <w:tc>
          <w:tcPr>
            <w:tcW w:w="3356" w:type="dxa"/>
            <w:gridSpan w:val="3"/>
            <w:tcBorders>
              <w:bottom w:val="nil"/>
            </w:tcBorders>
          </w:tcPr>
          <w:p w14:paraId="202C2FE9" w14:textId="77777777" w:rsidR="00314D7E" w:rsidRPr="00A26709" w:rsidRDefault="00F978FD">
            <w:pPr>
              <w:pStyle w:val="TableParagraph"/>
              <w:ind w:left="106"/>
              <w:rPr>
                <w:sz w:val="20"/>
              </w:rPr>
            </w:pPr>
            <w:r w:rsidRPr="00A26709">
              <w:rPr>
                <w:noProof/>
                <w:sz w:val="20"/>
                <w:lang w:val="en-US" w:bidi="en-US"/>
              </w:rPr>
              <w:drawing>
                <wp:inline distT="0" distB="0" distL="0" distR="0" wp14:anchorId="7C1D6CC2" wp14:editId="0FE24458">
                  <wp:extent cx="2013795" cy="1341120"/>
                  <wp:effectExtent l="0" t="0" r="0" b="0"/>
                  <wp:docPr id="193" name="image1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01.jpeg"/>
                          <pic:cNvPicPr/>
                        </pic:nvPicPr>
                        <pic:blipFill>
                          <a:blip r:embed="rId121" cstate="print"/>
                          <a:stretch>
                            <a:fillRect/>
                          </a:stretch>
                        </pic:blipFill>
                        <pic:spPr>
                          <a:xfrm>
                            <a:off x="0" y="0"/>
                            <a:ext cx="2013795" cy="1341120"/>
                          </a:xfrm>
                          <a:prstGeom prst="rect">
                            <a:avLst/>
                          </a:prstGeom>
                        </pic:spPr>
                      </pic:pic>
                    </a:graphicData>
                  </a:graphic>
                </wp:inline>
              </w:drawing>
            </w:r>
          </w:p>
        </w:tc>
        <w:tc>
          <w:tcPr>
            <w:tcW w:w="114" w:type="dxa"/>
            <w:vMerge w:val="restart"/>
            <w:tcBorders>
              <w:top w:val="nil"/>
            </w:tcBorders>
          </w:tcPr>
          <w:p w14:paraId="5A36C62D" w14:textId="77777777" w:rsidR="00314D7E" w:rsidRPr="00A26709" w:rsidRDefault="00314D7E">
            <w:pPr>
              <w:pStyle w:val="TableParagraph"/>
              <w:ind w:left="0"/>
              <w:rPr>
                <w:sz w:val="18"/>
              </w:rPr>
            </w:pPr>
          </w:p>
        </w:tc>
        <w:tc>
          <w:tcPr>
            <w:tcW w:w="992" w:type="dxa"/>
            <w:tcBorders>
              <w:top w:val="nil"/>
              <w:bottom w:val="nil"/>
            </w:tcBorders>
          </w:tcPr>
          <w:p w14:paraId="025D7F99" w14:textId="77777777" w:rsidR="00314D7E" w:rsidRPr="00A26709" w:rsidRDefault="00314D7E">
            <w:pPr>
              <w:pStyle w:val="TableParagraph"/>
              <w:ind w:left="0"/>
              <w:rPr>
                <w:sz w:val="18"/>
              </w:rPr>
            </w:pPr>
          </w:p>
        </w:tc>
      </w:tr>
      <w:tr w:rsidR="00314D7E" w:rsidRPr="00A26709" w14:paraId="3D77E6AF" w14:textId="77777777">
        <w:trPr>
          <w:trHeight w:val="404"/>
        </w:trPr>
        <w:tc>
          <w:tcPr>
            <w:tcW w:w="2129" w:type="dxa"/>
            <w:tcBorders>
              <w:top w:val="nil"/>
            </w:tcBorders>
          </w:tcPr>
          <w:p w14:paraId="62EFF22F" w14:textId="77777777" w:rsidR="00314D7E" w:rsidRPr="00A26709" w:rsidRDefault="00314D7E">
            <w:pPr>
              <w:pStyle w:val="TableParagraph"/>
              <w:ind w:left="0"/>
              <w:rPr>
                <w:sz w:val="18"/>
              </w:rPr>
            </w:pPr>
          </w:p>
        </w:tc>
        <w:tc>
          <w:tcPr>
            <w:tcW w:w="113" w:type="dxa"/>
            <w:vMerge/>
            <w:tcBorders>
              <w:top w:val="nil"/>
            </w:tcBorders>
          </w:tcPr>
          <w:p w14:paraId="2A2ADFB3" w14:textId="77777777" w:rsidR="00314D7E" w:rsidRPr="00A26709" w:rsidRDefault="00314D7E">
            <w:pPr>
              <w:rPr>
                <w:sz w:val="2"/>
                <w:szCs w:val="2"/>
              </w:rPr>
            </w:pPr>
          </w:p>
        </w:tc>
        <w:tc>
          <w:tcPr>
            <w:tcW w:w="3358" w:type="dxa"/>
            <w:tcBorders>
              <w:top w:val="nil"/>
              <w:bottom w:val="single" w:sz="8" w:space="0" w:color="000000"/>
            </w:tcBorders>
          </w:tcPr>
          <w:p w14:paraId="49D49BB6" w14:textId="77777777" w:rsidR="00314D7E" w:rsidRPr="00A26709" w:rsidRDefault="00F978FD">
            <w:pPr>
              <w:pStyle w:val="TableParagraph"/>
              <w:spacing w:before="55"/>
              <w:ind w:left="323"/>
              <w:rPr>
                <w:sz w:val="20"/>
              </w:rPr>
            </w:pPr>
            <w:r w:rsidRPr="00A26709">
              <w:rPr>
                <w:sz w:val="20"/>
                <w:lang w:val="en-US" w:bidi="en-US"/>
              </w:rPr>
              <w:t>Figure 94. Exposures of wooden beams on Floor 3</w:t>
            </w:r>
          </w:p>
        </w:tc>
        <w:tc>
          <w:tcPr>
            <w:tcW w:w="3356" w:type="dxa"/>
            <w:gridSpan w:val="3"/>
            <w:tcBorders>
              <w:top w:val="nil"/>
              <w:bottom w:val="single" w:sz="8" w:space="0" w:color="000000"/>
            </w:tcBorders>
          </w:tcPr>
          <w:p w14:paraId="7C666C1B" w14:textId="77777777" w:rsidR="00314D7E" w:rsidRPr="00A26709" w:rsidRDefault="00F978FD">
            <w:pPr>
              <w:pStyle w:val="TableParagraph"/>
              <w:spacing w:before="55"/>
              <w:ind w:left="324"/>
              <w:rPr>
                <w:sz w:val="20"/>
              </w:rPr>
            </w:pPr>
            <w:r w:rsidRPr="00A26709">
              <w:rPr>
                <w:sz w:val="20"/>
                <w:lang w:val="en-US" w:bidi="en-US"/>
              </w:rPr>
              <w:t>Figure 95. Exposures of wooden beams on Floor 3</w:t>
            </w:r>
          </w:p>
        </w:tc>
        <w:tc>
          <w:tcPr>
            <w:tcW w:w="114" w:type="dxa"/>
            <w:vMerge/>
            <w:tcBorders>
              <w:top w:val="nil"/>
            </w:tcBorders>
          </w:tcPr>
          <w:p w14:paraId="004E4398" w14:textId="77777777" w:rsidR="00314D7E" w:rsidRPr="00A26709" w:rsidRDefault="00314D7E">
            <w:pPr>
              <w:rPr>
                <w:sz w:val="2"/>
                <w:szCs w:val="2"/>
              </w:rPr>
            </w:pPr>
          </w:p>
        </w:tc>
        <w:tc>
          <w:tcPr>
            <w:tcW w:w="992" w:type="dxa"/>
            <w:tcBorders>
              <w:top w:val="nil"/>
            </w:tcBorders>
          </w:tcPr>
          <w:p w14:paraId="5583D464" w14:textId="77777777" w:rsidR="00314D7E" w:rsidRPr="00A26709" w:rsidRDefault="00314D7E">
            <w:pPr>
              <w:pStyle w:val="TableParagraph"/>
              <w:ind w:left="0"/>
              <w:rPr>
                <w:sz w:val="18"/>
              </w:rPr>
            </w:pPr>
          </w:p>
        </w:tc>
      </w:tr>
    </w:tbl>
    <w:p w14:paraId="3BD98E15" w14:textId="77777777" w:rsidR="00314D7E" w:rsidRPr="00A26709" w:rsidRDefault="00F978FD">
      <w:pPr>
        <w:rPr>
          <w:sz w:val="2"/>
          <w:szCs w:val="2"/>
        </w:rPr>
      </w:pPr>
      <w:r w:rsidRPr="00A26709">
        <w:rPr>
          <w:noProof/>
          <w:lang w:val="en-US" w:bidi="en-US"/>
        </w:rPr>
        <w:drawing>
          <wp:anchor distT="0" distB="0" distL="0" distR="0" simplePos="0" relativeHeight="482699264" behindDoc="1" locked="0" layoutInCell="1" allowOverlap="1" wp14:anchorId="76648CCD" wp14:editId="0A7A9474">
            <wp:simplePos x="0" y="0"/>
            <wp:positionH relativeFrom="page">
              <wp:posOffset>4364609</wp:posOffset>
            </wp:positionH>
            <wp:positionV relativeFrom="page">
              <wp:posOffset>913129</wp:posOffset>
            </wp:positionV>
            <wp:extent cx="1782572" cy="1336928"/>
            <wp:effectExtent l="0" t="0" r="0" b="0"/>
            <wp:wrapNone/>
            <wp:docPr id="195" name="image1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02.jpeg"/>
                    <pic:cNvPicPr/>
                  </pic:nvPicPr>
                  <pic:blipFill>
                    <a:blip r:embed="rId122" cstate="print"/>
                    <a:stretch>
                      <a:fillRect/>
                    </a:stretch>
                  </pic:blipFill>
                  <pic:spPr>
                    <a:xfrm>
                      <a:off x="0" y="0"/>
                      <a:ext cx="1782572" cy="1336928"/>
                    </a:xfrm>
                    <a:prstGeom prst="rect">
                      <a:avLst/>
                    </a:prstGeom>
                  </pic:spPr>
                </pic:pic>
              </a:graphicData>
            </a:graphic>
          </wp:anchor>
        </w:drawing>
      </w:r>
    </w:p>
    <w:p w14:paraId="242C928C" w14:textId="77777777" w:rsidR="00314D7E" w:rsidRPr="00A26709" w:rsidRDefault="00314D7E">
      <w:pPr>
        <w:rPr>
          <w:sz w:val="2"/>
          <w:szCs w:val="2"/>
        </w:rPr>
        <w:sectPr w:rsidR="00314D7E" w:rsidRPr="00A26709">
          <w:pgSz w:w="11910" w:h="16840"/>
          <w:pgMar w:top="138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1851499A" w14:textId="77777777">
        <w:trPr>
          <w:trHeight w:val="2574"/>
        </w:trPr>
        <w:tc>
          <w:tcPr>
            <w:tcW w:w="2129" w:type="dxa"/>
            <w:vMerge w:val="restart"/>
          </w:tcPr>
          <w:p w14:paraId="5CFED34F" w14:textId="77777777" w:rsidR="00314D7E" w:rsidRPr="00A26709" w:rsidRDefault="00314D7E">
            <w:pPr>
              <w:pStyle w:val="TableParagraph"/>
              <w:ind w:left="0"/>
              <w:rPr>
                <w:sz w:val="18"/>
              </w:rPr>
            </w:pPr>
          </w:p>
        </w:tc>
        <w:tc>
          <w:tcPr>
            <w:tcW w:w="113" w:type="dxa"/>
            <w:vMerge w:val="restart"/>
          </w:tcPr>
          <w:p w14:paraId="36FD5E5C" w14:textId="77777777" w:rsidR="00314D7E" w:rsidRPr="00A26709" w:rsidRDefault="00314D7E">
            <w:pPr>
              <w:pStyle w:val="TableParagraph"/>
              <w:ind w:left="0"/>
              <w:rPr>
                <w:sz w:val="18"/>
              </w:rPr>
            </w:pPr>
          </w:p>
        </w:tc>
        <w:tc>
          <w:tcPr>
            <w:tcW w:w="3358" w:type="dxa"/>
            <w:tcBorders>
              <w:top w:val="single" w:sz="8" w:space="0" w:color="000000"/>
            </w:tcBorders>
          </w:tcPr>
          <w:p w14:paraId="3119AF0A" w14:textId="77777777" w:rsidR="00314D7E" w:rsidRPr="00A26709" w:rsidRDefault="00F978FD">
            <w:pPr>
              <w:pStyle w:val="TableParagraph"/>
              <w:rPr>
                <w:sz w:val="20"/>
              </w:rPr>
            </w:pPr>
            <w:r w:rsidRPr="00A26709">
              <w:rPr>
                <w:noProof/>
                <w:sz w:val="20"/>
                <w:lang w:val="en-US" w:bidi="en-US"/>
              </w:rPr>
              <w:drawing>
                <wp:inline distT="0" distB="0" distL="0" distR="0" wp14:anchorId="1B9DE2E9" wp14:editId="1316C409">
                  <wp:extent cx="2011680" cy="1341120"/>
                  <wp:effectExtent l="0" t="0" r="0" b="0"/>
                  <wp:docPr id="197" name="image1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03.jpeg"/>
                          <pic:cNvPicPr/>
                        </pic:nvPicPr>
                        <pic:blipFill>
                          <a:blip r:embed="rId123" cstate="print"/>
                          <a:stretch>
                            <a:fillRect/>
                          </a:stretch>
                        </pic:blipFill>
                        <pic:spPr>
                          <a:xfrm>
                            <a:off x="0" y="0"/>
                            <a:ext cx="2011680" cy="1341120"/>
                          </a:xfrm>
                          <a:prstGeom prst="rect">
                            <a:avLst/>
                          </a:prstGeom>
                        </pic:spPr>
                      </pic:pic>
                    </a:graphicData>
                  </a:graphic>
                </wp:inline>
              </w:drawing>
            </w:r>
          </w:p>
          <w:p w14:paraId="415CCE47" w14:textId="77777777" w:rsidR="00314D7E" w:rsidRPr="00A26709" w:rsidRDefault="00F978FD">
            <w:pPr>
              <w:pStyle w:val="TableParagraph"/>
              <w:spacing w:before="108"/>
              <w:ind w:left="105" w:right="100"/>
              <w:jc w:val="center"/>
              <w:rPr>
                <w:sz w:val="20"/>
              </w:rPr>
            </w:pPr>
            <w:r w:rsidRPr="00A26709">
              <w:rPr>
                <w:sz w:val="20"/>
                <w:lang w:val="en-US" w:bidi="en-US"/>
              </w:rPr>
              <w:t>Figure 96. Composition of Floor 3 slab</w:t>
            </w:r>
          </w:p>
        </w:tc>
        <w:tc>
          <w:tcPr>
            <w:tcW w:w="3358" w:type="dxa"/>
            <w:tcBorders>
              <w:top w:val="single" w:sz="8" w:space="0" w:color="000000"/>
            </w:tcBorders>
          </w:tcPr>
          <w:p w14:paraId="206243C0" w14:textId="77777777" w:rsidR="00314D7E" w:rsidRPr="00A26709" w:rsidRDefault="00F978FD">
            <w:pPr>
              <w:pStyle w:val="TableParagraph"/>
              <w:ind w:left="106"/>
              <w:rPr>
                <w:sz w:val="20"/>
              </w:rPr>
            </w:pPr>
            <w:r w:rsidRPr="00A26709">
              <w:rPr>
                <w:noProof/>
                <w:sz w:val="20"/>
                <w:lang w:val="en-US" w:bidi="en-US"/>
              </w:rPr>
              <w:drawing>
                <wp:inline distT="0" distB="0" distL="0" distR="0" wp14:anchorId="6B6B5A5E" wp14:editId="1076C4D5">
                  <wp:extent cx="2011680" cy="1341120"/>
                  <wp:effectExtent l="0" t="0" r="0" b="0"/>
                  <wp:docPr id="199" name="image1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04.jpeg"/>
                          <pic:cNvPicPr/>
                        </pic:nvPicPr>
                        <pic:blipFill>
                          <a:blip r:embed="rId124" cstate="print"/>
                          <a:stretch>
                            <a:fillRect/>
                          </a:stretch>
                        </pic:blipFill>
                        <pic:spPr>
                          <a:xfrm>
                            <a:off x="0" y="0"/>
                            <a:ext cx="2011680" cy="1341120"/>
                          </a:xfrm>
                          <a:prstGeom prst="rect">
                            <a:avLst/>
                          </a:prstGeom>
                        </pic:spPr>
                      </pic:pic>
                    </a:graphicData>
                  </a:graphic>
                </wp:inline>
              </w:drawing>
            </w:r>
          </w:p>
          <w:p w14:paraId="74CDDAF0" w14:textId="77777777" w:rsidR="00314D7E" w:rsidRPr="00A26709" w:rsidRDefault="00F978FD">
            <w:pPr>
              <w:pStyle w:val="TableParagraph"/>
              <w:spacing w:before="108"/>
              <w:ind w:left="105" w:right="94"/>
              <w:jc w:val="center"/>
              <w:rPr>
                <w:sz w:val="20"/>
              </w:rPr>
            </w:pPr>
            <w:r w:rsidRPr="00A26709">
              <w:rPr>
                <w:sz w:val="20"/>
                <w:lang w:val="en-US" w:bidi="en-US"/>
              </w:rPr>
              <w:t>Figure 97. Ceiling finish</w:t>
            </w:r>
          </w:p>
        </w:tc>
        <w:tc>
          <w:tcPr>
            <w:tcW w:w="115" w:type="dxa"/>
            <w:vMerge w:val="restart"/>
          </w:tcPr>
          <w:p w14:paraId="18552040" w14:textId="77777777" w:rsidR="00314D7E" w:rsidRPr="00A26709" w:rsidRDefault="00314D7E">
            <w:pPr>
              <w:pStyle w:val="TableParagraph"/>
              <w:ind w:left="0"/>
              <w:rPr>
                <w:sz w:val="18"/>
              </w:rPr>
            </w:pPr>
          </w:p>
        </w:tc>
        <w:tc>
          <w:tcPr>
            <w:tcW w:w="993" w:type="dxa"/>
            <w:vMerge w:val="restart"/>
          </w:tcPr>
          <w:p w14:paraId="14C302DB" w14:textId="77777777" w:rsidR="00314D7E" w:rsidRPr="00A26709" w:rsidRDefault="00314D7E">
            <w:pPr>
              <w:pStyle w:val="TableParagraph"/>
              <w:ind w:left="0"/>
              <w:rPr>
                <w:sz w:val="18"/>
              </w:rPr>
            </w:pPr>
          </w:p>
        </w:tc>
      </w:tr>
      <w:tr w:rsidR="00314D7E" w:rsidRPr="00A26709" w14:paraId="5428E728" w14:textId="77777777">
        <w:trPr>
          <w:trHeight w:val="2570"/>
        </w:trPr>
        <w:tc>
          <w:tcPr>
            <w:tcW w:w="2129" w:type="dxa"/>
            <w:vMerge/>
            <w:tcBorders>
              <w:top w:val="nil"/>
            </w:tcBorders>
          </w:tcPr>
          <w:p w14:paraId="01815BB6" w14:textId="77777777" w:rsidR="00314D7E" w:rsidRPr="00A26709" w:rsidRDefault="00314D7E">
            <w:pPr>
              <w:rPr>
                <w:sz w:val="2"/>
                <w:szCs w:val="2"/>
              </w:rPr>
            </w:pPr>
          </w:p>
        </w:tc>
        <w:tc>
          <w:tcPr>
            <w:tcW w:w="113" w:type="dxa"/>
            <w:vMerge/>
            <w:tcBorders>
              <w:top w:val="nil"/>
            </w:tcBorders>
          </w:tcPr>
          <w:p w14:paraId="5AA80286" w14:textId="77777777" w:rsidR="00314D7E" w:rsidRPr="00A26709" w:rsidRDefault="00314D7E">
            <w:pPr>
              <w:rPr>
                <w:sz w:val="2"/>
                <w:szCs w:val="2"/>
              </w:rPr>
            </w:pPr>
          </w:p>
        </w:tc>
        <w:tc>
          <w:tcPr>
            <w:tcW w:w="3358" w:type="dxa"/>
          </w:tcPr>
          <w:p w14:paraId="7A75AB5D" w14:textId="77777777" w:rsidR="00314D7E" w:rsidRPr="00A26709" w:rsidRDefault="00F978FD">
            <w:pPr>
              <w:pStyle w:val="TableParagraph"/>
              <w:rPr>
                <w:sz w:val="20"/>
              </w:rPr>
            </w:pPr>
            <w:r w:rsidRPr="00A26709">
              <w:rPr>
                <w:noProof/>
                <w:sz w:val="20"/>
                <w:lang w:val="en-US" w:bidi="en-US"/>
              </w:rPr>
              <w:drawing>
                <wp:inline distT="0" distB="0" distL="0" distR="0" wp14:anchorId="3769DC72" wp14:editId="733ADCAD">
                  <wp:extent cx="2016494" cy="1341120"/>
                  <wp:effectExtent l="0" t="0" r="0" b="0"/>
                  <wp:docPr id="201" name="image1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05.jpeg"/>
                          <pic:cNvPicPr/>
                        </pic:nvPicPr>
                        <pic:blipFill>
                          <a:blip r:embed="rId125" cstate="print"/>
                          <a:stretch>
                            <a:fillRect/>
                          </a:stretch>
                        </pic:blipFill>
                        <pic:spPr>
                          <a:xfrm>
                            <a:off x="0" y="0"/>
                            <a:ext cx="2016494" cy="1341120"/>
                          </a:xfrm>
                          <a:prstGeom prst="rect">
                            <a:avLst/>
                          </a:prstGeom>
                        </pic:spPr>
                      </pic:pic>
                    </a:graphicData>
                  </a:graphic>
                </wp:inline>
              </w:drawing>
            </w:r>
          </w:p>
          <w:p w14:paraId="0F3C0E8B" w14:textId="77777777" w:rsidR="00314D7E" w:rsidRPr="00A26709" w:rsidRDefault="00F978FD">
            <w:pPr>
              <w:pStyle w:val="TableParagraph"/>
              <w:spacing w:before="104"/>
              <w:ind w:left="105" w:right="98"/>
              <w:jc w:val="center"/>
              <w:rPr>
                <w:sz w:val="20"/>
              </w:rPr>
            </w:pPr>
            <w:r w:rsidRPr="00A26709">
              <w:rPr>
                <w:sz w:val="20"/>
                <w:lang w:val="en-US" w:bidi="en-US"/>
              </w:rPr>
              <w:t>Figure 98. Wooden beams</w:t>
            </w:r>
          </w:p>
        </w:tc>
        <w:tc>
          <w:tcPr>
            <w:tcW w:w="3358" w:type="dxa"/>
          </w:tcPr>
          <w:p w14:paraId="0E069270" w14:textId="77777777" w:rsidR="00314D7E" w:rsidRPr="00A26709" w:rsidRDefault="00F978FD">
            <w:pPr>
              <w:pStyle w:val="TableParagraph"/>
              <w:ind w:left="106"/>
              <w:rPr>
                <w:sz w:val="20"/>
              </w:rPr>
            </w:pPr>
            <w:r w:rsidRPr="00A26709">
              <w:rPr>
                <w:noProof/>
                <w:sz w:val="20"/>
                <w:lang w:val="en-US" w:bidi="en-US"/>
              </w:rPr>
              <w:drawing>
                <wp:inline distT="0" distB="0" distL="0" distR="0" wp14:anchorId="3430BBD4" wp14:editId="4CA28BE8">
                  <wp:extent cx="2016494" cy="1341120"/>
                  <wp:effectExtent l="0" t="0" r="0" b="0"/>
                  <wp:docPr id="203" name="image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06.jpeg"/>
                          <pic:cNvPicPr/>
                        </pic:nvPicPr>
                        <pic:blipFill>
                          <a:blip r:embed="rId126" cstate="print"/>
                          <a:stretch>
                            <a:fillRect/>
                          </a:stretch>
                        </pic:blipFill>
                        <pic:spPr>
                          <a:xfrm>
                            <a:off x="0" y="0"/>
                            <a:ext cx="2016494" cy="1341120"/>
                          </a:xfrm>
                          <a:prstGeom prst="rect">
                            <a:avLst/>
                          </a:prstGeom>
                        </pic:spPr>
                      </pic:pic>
                    </a:graphicData>
                  </a:graphic>
                </wp:inline>
              </w:drawing>
            </w:r>
          </w:p>
          <w:p w14:paraId="2D2C7F0C" w14:textId="77777777" w:rsidR="00314D7E" w:rsidRPr="00A26709" w:rsidRDefault="00F978FD">
            <w:pPr>
              <w:pStyle w:val="TableParagraph"/>
              <w:spacing w:before="104"/>
              <w:ind w:left="105" w:right="97"/>
              <w:jc w:val="center"/>
              <w:rPr>
                <w:sz w:val="20"/>
              </w:rPr>
            </w:pPr>
            <w:r w:rsidRPr="00A26709">
              <w:rPr>
                <w:sz w:val="20"/>
                <w:lang w:val="en-US" w:bidi="en-US"/>
              </w:rPr>
              <w:t>Figure 99. Width of wooden beams (50 mm)</w:t>
            </w:r>
          </w:p>
        </w:tc>
        <w:tc>
          <w:tcPr>
            <w:tcW w:w="115" w:type="dxa"/>
            <w:vMerge/>
            <w:tcBorders>
              <w:top w:val="nil"/>
            </w:tcBorders>
          </w:tcPr>
          <w:p w14:paraId="1F12B738" w14:textId="77777777" w:rsidR="00314D7E" w:rsidRPr="00A26709" w:rsidRDefault="00314D7E">
            <w:pPr>
              <w:rPr>
                <w:sz w:val="2"/>
                <w:szCs w:val="2"/>
              </w:rPr>
            </w:pPr>
          </w:p>
        </w:tc>
        <w:tc>
          <w:tcPr>
            <w:tcW w:w="993" w:type="dxa"/>
            <w:vMerge/>
            <w:tcBorders>
              <w:top w:val="nil"/>
            </w:tcBorders>
          </w:tcPr>
          <w:p w14:paraId="2C0B9A3D" w14:textId="77777777" w:rsidR="00314D7E" w:rsidRPr="00A26709" w:rsidRDefault="00314D7E">
            <w:pPr>
              <w:rPr>
                <w:sz w:val="2"/>
                <w:szCs w:val="2"/>
              </w:rPr>
            </w:pPr>
          </w:p>
        </w:tc>
      </w:tr>
      <w:tr w:rsidR="00314D7E" w:rsidRPr="00A26709" w14:paraId="2B92B41D" w14:textId="77777777">
        <w:trPr>
          <w:trHeight w:val="2800"/>
        </w:trPr>
        <w:tc>
          <w:tcPr>
            <w:tcW w:w="2129" w:type="dxa"/>
            <w:vMerge/>
            <w:tcBorders>
              <w:top w:val="nil"/>
            </w:tcBorders>
          </w:tcPr>
          <w:p w14:paraId="4038D0EF" w14:textId="77777777" w:rsidR="00314D7E" w:rsidRPr="00A26709" w:rsidRDefault="00314D7E">
            <w:pPr>
              <w:rPr>
                <w:sz w:val="2"/>
                <w:szCs w:val="2"/>
              </w:rPr>
            </w:pPr>
          </w:p>
        </w:tc>
        <w:tc>
          <w:tcPr>
            <w:tcW w:w="113" w:type="dxa"/>
            <w:vMerge/>
            <w:tcBorders>
              <w:top w:val="nil"/>
            </w:tcBorders>
          </w:tcPr>
          <w:p w14:paraId="5EB42DC6" w14:textId="77777777" w:rsidR="00314D7E" w:rsidRPr="00A26709" w:rsidRDefault="00314D7E">
            <w:pPr>
              <w:rPr>
                <w:sz w:val="2"/>
                <w:szCs w:val="2"/>
              </w:rPr>
            </w:pPr>
          </w:p>
        </w:tc>
        <w:tc>
          <w:tcPr>
            <w:tcW w:w="3358" w:type="dxa"/>
          </w:tcPr>
          <w:p w14:paraId="414CF3AD" w14:textId="77777777" w:rsidR="00314D7E" w:rsidRPr="00A26709" w:rsidRDefault="00F978FD">
            <w:pPr>
              <w:pStyle w:val="TableParagraph"/>
              <w:rPr>
                <w:sz w:val="20"/>
              </w:rPr>
            </w:pPr>
            <w:r w:rsidRPr="00A26709">
              <w:rPr>
                <w:noProof/>
                <w:sz w:val="20"/>
                <w:lang w:val="en-US" w:bidi="en-US"/>
              </w:rPr>
              <w:drawing>
                <wp:inline distT="0" distB="0" distL="0" distR="0" wp14:anchorId="12DE1F99" wp14:editId="6E6EDBAA">
                  <wp:extent cx="2017074" cy="1341120"/>
                  <wp:effectExtent l="0" t="0" r="0" b="0"/>
                  <wp:docPr id="205" name="image1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07.jpeg"/>
                          <pic:cNvPicPr/>
                        </pic:nvPicPr>
                        <pic:blipFill>
                          <a:blip r:embed="rId127" cstate="print"/>
                          <a:stretch>
                            <a:fillRect/>
                          </a:stretch>
                        </pic:blipFill>
                        <pic:spPr>
                          <a:xfrm>
                            <a:off x="0" y="0"/>
                            <a:ext cx="2017074" cy="1341120"/>
                          </a:xfrm>
                          <a:prstGeom prst="rect">
                            <a:avLst/>
                          </a:prstGeom>
                        </pic:spPr>
                      </pic:pic>
                    </a:graphicData>
                  </a:graphic>
                </wp:inline>
              </w:drawing>
            </w:r>
          </w:p>
          <w:p w14:paraId="402CF928" w14:textId="77777777" w:rsidR="00314D7E" w:rsidRPr="00A26709" w:rsidRDefault="00F978FD">
            <w:pPr>
              <w:pStyle w:val="TableParagraph"/>
              <w:spacing w:before="103"/>
              <w:ind w:left="381" w:right="257" w:hanging="99"/>
              <w:rPr>
                <w:sz w:val="20"/>
              </w:rPr>
            </w:pPr>
            <w:r w:rsidRPr="00A26709">
              <w:rPr>
                <w:sz w:val="20"/>
                <w:lang w:val="en-US" w:bidi="en-US"/>
              </w:rPr>
              <w:t>Figure 100. Two timber beam nailing locations above Room 201 (end of beam)</w:t>
            </w:r>
          </w:p>
        </w:tc>
        <w:tc>
          <w:tcPr>
            <w:tcW w:w="3358" w:type="dxa"/>
          </w:tcPr>
          <w:p w14:paraId="185F4E0C" w14:textId="77777777" w:rsidR="00314D7E" w:rsidRPr="00A26709" w:rsidRDefault="00F978FD">
            <w:pPr>
              <w:pStyle w:val="TableParagraph"/>
              <w:ind w:left="106"/>
              <w:rPr>
                <w:sz w:val="20"/>
              </w:rPr>
            </w:pPr>
            <w:r w:rsidRPr="00A26709">
              <w:rPr>
                <w:noProof/>
                <w:sz w:val="20"/>
                <w:lang w:val="en-US" w:bidi="en-US"/>
              </w:rPr>
              <w:drawing>
                <wp:inline distT="0" distB="0" distL="0" distR="0" wp14:anchorId="2DEDF39B" wp14:editId="1CA75C0D">
                  <wp:extent cx="2017074" cy="1341120"/>
                  <wp:effectExtent l="0" t="0" r="0" b="0"/>
                  <wp:docPr id="207" name="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08.jpeg"/>
                          <pic:cNvPicPr/>
                        </pic:nvPicPr>
                        <pic:blipFill>
                          <a:blip r:embed="rId128" cstate="print"/>
                          <a:stretch>
                            <a:fillRect/>
                          </a:stretch>
                        </pic:blipFill>
                        <pic:spPr>
                          <a:xfrm>
                            <a:off x="0" y="0"/>
                            <a:ext cx="2017074" cy="1341120"/>
                          </a:xfrm>
                          <a:prstGeom prst="rect">
                            <a:avLst/>
                          </a:prstGeom>
                        </pic:spPr>
                      </pic:pic>
                    </a:graphicData>
                  </a:graphic>
                </wp:inline>
              </w:drawing>
            </w:r>
          </w:p>
          <w:p w14:paraId="1B41E606" w14:textId="77777777" w:rsidR="00314D7E" w:rsidRPr="00A26709" w:rsidRDefault="00F978FD">
            <w:pPr>
              <w:pStyle w:val="TableParagraph"/>
              <w:spacing w:before="103"/>
              <w:ind w:left="105" w:right="98"/>
              <w:jc w:val="center"/>
              <w:rPr>
                <w:sz w:val="20"/>
              </w:rPr>
            </w:pPr>
            <w:r w:rsidRPr="00A26709">
              <w:rPr>
                <w:sz w:val="20"/>
                <w:lang w:val="en-US" w:bidi="en-US"/>
              </w:rPr>
              <w:t>Figure 101. Timber moisture content at its support</w:t>
            </w:r>
          </w:p>
          <w:p w14:paraId="4A22287B" w14:textId="77777777" w:rsidR="00314D7E" w:rsidRPr="00A26709" w:rsidRDefault="00F978FD">
            <w:pPr>
              <w:pStyle w:val="TableParagraph"/>
              <w:spacing w:before="1"/>
              <w:ind w:left="105" w:right="99"/>
              <w:jc w:val="center"/>
              <w:rPr>
                <w:sz w:val="20"/>
              </w:rPr>
            </w:pPr>
            <w:r w:rsidRPr="00A26709">
              <w:rPr>
                <w:sz w:val="20"/>
                <w:lang w:val="en-US" w:bidi="en-US"/>
              </w:rPr>
              <w:t>location (7% RH)</w:t>
            </w:r>
          </w:p>
        </w:tc>
        <w:tc>
          <w:tcPr>
            <w:tcW w:w="115" w:type="dxa"/>
            <w:vMerge/>
            <w:tcBorders>
              <w:top w:val="nil"/>
            </w:tcBorders>
          </w:tcPr>
          <w:p w14:paraId="1B77C848" w14:textId="77777777" w:rsidR="00314D7E" w:rsidRPr="00A26709" w:rsidRDefault="00314D7E">
            <w:pPr>
              <w:rPr>
                <w:sz w:val="2"/>
                <w:szCs w:val="2"/>
              </w:rPr>
            </w:pPr>
          </w:p>
        </w:tc>
        <w:tc>
          <w:tcPr>
            <w:tcW w:w="993" w:type="dxa"/>
            <w:vMerge/>
            <w:tcBorders>
              <w:top w:val="nil"/>
            </w:tcBorders>
          </w:tcPr>
          <w:p w14:paraId="5D4B4493" w14:textId="77777777" w:rsidR="00314D7E" w:rsidRPr="00A26709" w:rsidRDefault="00314D7E">
            <w:pPr>
              <w:rPr>
                <w:sz w:val="2"/>
                <w:szCs w:val="2"/>
              </w:rPr>
            </w:pPr>
          </w:p>
        </w:tc>
      </w:tr>
      <w:tr w:rsidR="00314D7E" w:rsidRPr="00A26709" w14:paraId="63223F77" w14:textId="77777777">
        <w:trPr>
          <w:trHeight w:val="2570"/>
        </w:trPr>
        <w:tc>
          <w:tcPr>
            <w:tcW w:w="2129" w:type="dxa"/>
            <w:vMerge/>
            <w:tcBorders>
              <w:top w:val="nil"/>
            </w:tcBorders>
          </w:tcPr>
          <w:p w14:paraId="361487EA" w14:textId="77777777" w:rsidR="00314D7E" w:rsidRPr="00A26709" w:rsidRDefault="00314D7E">
            <w:pPr>
              <w:rPr>
                <w:sz w:val="2"/>
                <w:szCs w:val="2"/>
              </w:rPr>
            </w:pPr>
          </w:p>
        </w:tc>
        <w:tc>
          <w:tcPr>
            <w:tcW w:w="113" w:type="dxa"/>
            <w:vMerge/>
            <w:tcBorders>
              <w:top w:val="nil"/>
            </w:tcBorders>
          </w:tcPr>
          <w:p w14:paraId="4CAEEB82" w14:textId="77777777" w:rsidR="00314D7E" w:rsidRPr="00A26709" w:rsidRDefault="00314D7E">
            <w:pPr>
              <w:rPr>
                <w:sz w:val="2"/>
                <w:szCs w:val="2"/>
              </w:rPr>
            </w:pPr>
          </w:p>
        </w:tc>
        <w:tc>
          <w:tcPr>
            <w:tcW w:w="3358" w:type="dxa"/>
          </w:tcPr>
          <w:p w14:paraId="6D8DA959" w14:textId="77777777" w:rsidR="00314D7E" w:rsidRPr="00A26709" w:rsidRDefault="00F978FD">
            <w:pPr>
              <w:pStyle w:val="TableParagraph"/>
              <w:rPr>
                <w:sz w:val="20"/>
              </w:rPr>
            </w:pPr>
            <w:r w:rsidRPr="00A26709">
              <w:rPr>
                <w:noProof/>
                <w:sz w:val="20"/>
                <w:lang w:val="en-US" w:bidi="en-US"/>
              </w:rPr>
              <w:drawing>
                <wp:inline distT="0" distB="0" distL="0" distR="0" wp14:anchorId="5B8310EC" wp14:editId="4E2D2266">
                  <wp:extent cx="1971986" cy="1310639"/>
                  <wp:effectExtent l="0" t="0" r="0" b="0"/>
                  <wp:docPr id="209"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09.jpeg"/>
                          <pic:cNvPicPr/>
                        </pic:nvPicPr>
                        <pic:blipFill>
                          <a:blip r:embed="rId129" cstate="print"/>
                          <a:stretch>
                            <a:fillRect/>
                          </a:stretch>
                        </pic:blipFill>
                        <pic:spPr>
                          <a:xfrm>
                            <a:off x="0" y="0"/>
                            <a:ext cx="1971986" cy="1310639"/>
                          </a:xfrm>
                          <a:prstGeom prst="rect">
                            <a:avLst/>
                          </a:prstGeom>
                        </pic:spPr>
                      </pic:pic>
                    </a:graphicData>
                  </a:graphic>
                </wp:inline>
              </w:drawing>
            </w:r>
          </w:p>
          <w:p w14:paraId="6EA6B457" w14:textId="77777777" w:rsidR="00314D7E" w:rsidRPr="00A26709" w:rsidRDefault="00F978FD">
            <w:pPr>
              <w:pStyle w:val="TableParagraph"/>
              <w:spacing w:before="151"/>
              <w:ind w:left="104" w:right="100"/>
              <w:jc w:val="center"/>
              <w:rPr>
                <w:sz w:val="20"/>
              </w:rPr>
            </w:pPr>
            <w:r w:rsidRPr="00A26709">
              <w:rPr>
                <w:sz w:val="20"/>
                <w:lang w:val="en-US" w:bidi="en-US"/>
              </w:rPr>
              <w:t>Figure 102. Exposed areas in the rooms of Floor 3</w:t>
            </w:r>
          </w:p>
        </w:tc>
        <w:tc>
          <w:tcPr>
            <w:tcW w:w="3358" w:type="dxa"/>
          </w:tcPr>
          <w:p w14:paraId="0C6154EF" w14:textId="77777777" w:rsidR="00314D7E" w:rsidRPr="00A26709" w:rsidRDefault="00F978FD">
            <w:pPr>
              <w:pStyle w:val="TableParagraph"/>
              <w:ind w:left="106"/>
              <w:rPr>
                <w:sz w:val="20"/>
              </w:rPr>
            </w:pPr>
            <w:r w:rsidRPr="00A26709">
              <w:rPr>
                <w:noProof/>
                <w:sz w:val="20"/>
                <w:lang w:val="en-US" w:bidi="en-US"/>
              </w:rPr>
              <w:drawing>
                <wp:inline distT="0" distB="0" distL="0" distR="0" wp14:anchorId="348D75C7" wp14:editId="31EC1B26">
                  <wp:extent cx="1971986" cy="1310639"/>
                  <wp:effectExtent l="0" t="0" r="0" b="0"/>
                  <wp:docPr id="211"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10.jpeg"/>
                          <pic:cNvPicPr/>
                        </pic:nvPicPr>
                        <pic:blipFill>
                          <a:blip r:embed="rId130" cstate="print"/>
                          <a:stretch>
                            <a:fillRect/>
                          </a:stretch>
                        </pic:blipFill>
                        <pic:spPr>
                          <a:xfrm>
                            <a:off x="0" y="0"/>
                            <a:ext cx="1971986" cy="1310639"/>
                          </a:xfrm>
                          <a:prstGeom prst="rect">
                            <a:avLst/>
                          </a:prstGeom>
                        </pic:spPr>
                      </pic:pic>
                    </a:graphicData>
                  </a:graphic>
                </wp:inline>
              </w:drawing>
            </w:r>
          </w:p>
          <w:p w14:paraId="0D041AE3" w14:textId="77777777" w:rsidR="00314D7E" w:rsidRPr="00A26709" w:rsidRDefault="00F978FD">
            <w:pPr>
              <w:pStyle w:val="TableParagraph"/>
              <w:spacing w:before="151"/>
              <w:ind w:left="105" w:right="98"/>
              <w:jc w:val="center"/>
              <w:rPr>
                <w:sz w:val="20"/>
              </w:rPr>
            </w:pPr>
            <w:r w:rsidRPr="00A26709">
              <w:rPr>
                <w:sz w:val="20"/>
                <w:lang w:val="en-US" w:bidi="en-US"/>
              </w:rPr>
              <w:t>Figure 103. Exposed areas in the rooms of Floor 3</w:t>
            </w:r>
          </w:p>
        </w:tc>
        <w:tc>
          <w:tcPr>
            <w:tcW w:w="115" w:type="dxa"/>
            <w:vMerge/>
            <w:tcBorders>
              <w:top w:val="nil"/>
            </w:tcBorders>
          </w:tcPr>
          <w:p w14:paraId="71882392" w14:textId="77777777" w:rsidR="00314D7E" w:rsidRPr="00A26709" w:rsidRDefault="00314D7E">
            <w:pPr>
              <w:rPr>
                <w:sz w:val="2"/>
                <w:szCs w:val="2"/>
              </w:rPr>
            </w:pPr>
          </w:p>
        </w:tc>
        <w:tc>
          <w:tcPr>
            <w:tcW w:w="993" w:type="dxa"/>
            <w:vMerge/>
            <w:tcBorders>
              <w:top w:val="nil"/>
            </w:tcBorders>
          </w:tcPr>
          <w:p w14:paraId="0EC97F38" w14:textId="77777777" w:rsidR="00314D7E" w:rsidRPr="00A26709" w:rsidRDefault="00314D7E">
            <w:pPr>
              <w:rPr>
                <w:sz w:val="2"/>
                <w:szCs w:val="2"/>
              </w:rPr>
            </w:pPr>
          </w:p>
        </w:tc>
      </w:tr>
      <w:tr w:rsidR="00314D7E" w:rsidRPr="00A26709" w14:paraId="7E8342B0" w14:textId="77777777">
        <w:trPr>
          <w:trHeight w:val="2570"/>
        </w:trPr>
        <w:tc>
          <w:tcPr>
            <w:tcW w:w="2129" w:type="dxa"/>
            <w:vMerge/>
            <w:tcBorders>
              <w:top w:val="nil"/>
            </w:tcBorders>
          </w:tcPr>
          <w:p w14:paraId="33E993F2" w14:textId="77777777" w:rsidR="00314D7E" w:rsidRPr="00A26709" w:rsidRDefault="00314D7E">
            <w:pPr>
              <w:rPr>
                <w:sz w:val="2"/>
                <w:szCs w:val="2"/>
              </w:rPr>
            </w:pPr>
          </w:p>
        </w:tc>
        <w:tc>
          <w:tcPr>
            <w:tcW w:w="113" w:type="dxa"/>
            <w:vMerge/>
            <w:tcBorders>
              <w:top w:val="nil"/>
            </w:tcBorders>
          </w:tcPr>
          <w:p w14:paraId="22DD6AFB" w14:textId="77777777" w:rsidR="00314D7E" w:rsidRPr="00A26709" w:rsidRDefault="00314D7E">
            <w:pPr>
              <w:rPr>
                <w:sz w:val="2"/>
                <w:szCs w:val="2"/>
              </w:rPr>
            </w:pPr>
          </w:p>
        </w:tc>
        <w:tc>
          <w:tcPr>
            <w:tcW w:w="3358" w:type="dxa"/>
            <w:tcBorders>
              <w:bottom w:val="single" w:sz="8" w:space="0" w:color="000000"/>
            </w:tcBorders>
          </w:tcPr>
          <w:p w14:paraId="235DDE46" w14:textId="77777777" w:rsidR="00314D7E" w:rsidRPr="00A26709" w:rsidRDefault="00F978FD">
            <w:pPr>
              <w:pStyle w:val="TableParagraph"/>
              <w:rPr>
                <w:sz w:val="20"/>
              </w:rPr>
            </w:pPr>
            <w:r w:rsidRPr="00A26709">
              <w:rPr>
                <w:noProof/>
                <w:sz w:val="20"/>
                <w:lang w:val="en-US" w:bidi="en-US"/>
              </w:rPr>
              <w:drawing>
                <wp:inline distT="0" distB="0" distL="0" distR="0" wp14:anchorId="49DA6210" wp14:editId="59F0D0CF">
                  <wp:extent cx="1972176" cy="1310640"/>
                  <wp:effectExtent l="0" t="0" r="0" b="0"/>
                  <wp:docPr id="213"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11.jpeg"/>
                          <pic:cNvPicPr/>
                        </pic:nvPicPr>
                        <pic:blipFill>
                          <a:blip r:embed="rId131" cstate="print"/>
                          <a:stretch>
                            <a:fillRect/>
                          </a:stretch>
                        </pic:blipFill>
                        <pic:spPr>
                          <a:xfrm>
                            <a:off x="0" y="0"/>
                            <a:ext cx="1972176" cy="1310640"/>
                          </a:xfrm>
                          <a:prstGeom prst="rect">
                            <a:avLst/>
                          </a:prstGeom>
                        </pic:spPr>
                      </pic:pic>
                    </a:graphicData>
                  </a:graphic>
                </wp:inline>
              </w:drawing>
            </w:r>
          </w:p>
          <w:p w14:paraId="6324FB05" w14:textId="77777777" w:rsidR="00314D7E" w:rsidRPr="00A26709" w:rsidRDefault="00F978FD">
            <w:pPr>
              <w:pStyle w:val="TableParagraph"/>
              <w:spacing w:before="152"/>
              <w:ind w:left="104" w:right="100"/>
              <w:jc w:val="center"/>
              <w:rPr>
                <w:sz w:val="20"/>
              </w:rPr>
            </w:pPr>
            <w:r w:rsidRPr="00A26709">
              <w:rPr>
                <w:sz w:val="20"/>
                <w:lang w:val="en-US" w:bidi="en-US"/>
              </w:rPr>
              <w:t>Figure 104. Exposed areas in the rooms of Floor 3</w:t>
            </w:r>
          </w:p>
        </w:tc>
        <w:tc>
          <w:tcPr>
            <w:tcW w:w="3358" w:type="dxa"/>
            <w:tcBorders>
              <w:bottom w:val="single" w:sz="8" w:space="0" w:color="000000"/>
            </w:tcBorders>
          </w:tcPr>
          <w:p w14:paraId="1CBED59F" w14:textId="77777777" w:rsidR="00314D7E" w:rsidRPr="00A26709" w:rsidRDefault="00F978FD">
            <w:pPr>
              <w:pStyle w:val="TableParagraph"/>
              <w:ind w:left="106"/>
              <w:rPr>
                <w:sz w:val="20"/>
              </w:rPr>
            </w:pPr>
            <w:r w:rsidRPr="00A26709">
              <w:rPr>
                <w:noProof/>
                <w:sz w:val="20"/>
                <w:lang w:val="en-US" w:bidi="en-US"/>
              </w:rPr>
              <w:drawing>
                <wp:inline distT="0" distB="0" distL="0" distR="0" wp14:anchorId="06877C9B" wp14:editId="16C3ECE6">
                  <wp:extent cx="1972176" cy="1310640"/>
                  <wp:effectExtent l="0" t="0" r="0" b="0"/>
                  <wp:docPr id="215" name="image1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12.jpeg"/>
                          <pic:cNvPicPr/>
                        </pic:nvPicPr>
                        <pic:blipFill>
                          <a:blip r:embed="rId132" cstate="print"/>
                          <a:stretch>
                            <a:fillRect/>
                          </a:stretch>
                        </pic:blipFill>
                        <pic:spPr>
                          <a:xfrm>
                            <a:off x="0" y="0"/>
                            <a:ext cx="1972176" cy="1310640"/>
                          </a:xfrm>
                          <a:prstGeom prst="rect">
                            <a:avLst/>
                          </a:prstGeom>
                        </pic:spPr>
                      </pic:pic>
                    </a:graphicData>
                  </a:graphic>
                </wp:inline>
              </w:drawing>
            </w:r>
          </w:p>
          <w:p w14:paraId="6015F054" w14:textId="77777777" w:rsidR="00314D7E" w:rsidRPr="00A26709" w:rsidRDefault="00F978FD">
            <w:pPr>
              <w:pStyle w:val="TableParagraph"/>
              <w:spacing w:before="152"/>
              <w:ind w:left="105" w:right="97"/>
              <w:jc w:val="center"/>
              <w:rPr>
                <w:sz w:val="20"/>
              </w:rPr>
            </w:pPr>
            <w:r w:rsidRPr="00A26709">
              <w:rPr>
                <w:sz w:val="20"/>
                <w:lang w:val="en-US" w:bidi="en-US"/>
              </w:rPr>
              <w:t>Figure 105. Composition of Floor 3 slab</w:t>
            </w:r>
          </w:p>
        </w:tc>
        <w:tc>
          <w:tcPr>
            <w:tcW w:w="115" w:type="dxa"/>
            <w:vMerge/>
            <w:tcBorders>
              <w:top w:val="nil"/>
            </w:tcBorders>
          </w:tcPr>
          <w:p w14:paraId="44B1AFDD" w14:textId="77777777" w:rsidR="00314D7E" w:rsidRPr="00A26709" w:rsidRDefault="00314D7E">
            <w:pPr>
              <w:rPr>
                <w:sz w:val="2"/>
                <w:szCs w:val="2"/>
              </w:rPr>
            </w:pPr>
          </w:p>
        </w:tc>
        <w:tc>
          <w:tcPr>
            <w:tcW w:w="993" w:type="dxa"/>
            <w:vMerge/>
            <w:tcBorders>
              <w:top w:val="nil"/>
            </w:tcBorders>
          </w:tcPr>
          <w:p w14:paraId="6FB499F5" w14:textId="77777777" w:rsidR="00314D7E" w:rsidRPr="00A26709" w:rsidRDefault="00314D7E">
            <w:pPr>
              <w:rPr>
                <w:sz w:val="2"/>
                <w:szCs w:val="2"/>
              </w:rPr>
            </w:pPr>
          </w:p>
        </w:tc>
      </w:tr>
    </w:tbl>
    <w:p w14:paraId="0CA24F5B" w14:textId="77777777" w:rsidR="00314D7E" w:rsidRPr="00A26709" w:rsidRDefault="00000000">
      <w:pPr>
        <w:rPr>
          <w:sz w:val="2"/>
          <w:szCs w:val="2"/>
        </w:rPr>
      </w:pPr>
      <w:r w:rsidRPr="00A26709">
        <w:rPr>
          <w:lang w:val="en-US" w:bidi="en-US"/>
        </w:rPr>
        <w:pict w14:anchorId="6BEFC8B9">
          <v:shape id="_x0000_s2142" alt="" style="position:absolute;margin-left:228.1pt;margin-top:328.65pt;width:42.85pt;height:96.15pt;z-index:-20616704;mso-wrap-edited:f;mso-width-percent:0;mso-height-percent:0;mso-position-horizontal-relative:page;mso-position-vertical-relative:page;mso-width-percent:0;mso-height-percent:0" coordsize="857,1923" o:spt="100" adj="0,,0" path="m,978l2,868,6,762,14,660,25,563,38,472,53,388,71,311,91,241r21,-60l136,130,160,89,187,59,214,40r28,-6l270,40r27,19l324,89r24,41l372,181r21,60l413,311r18,77l446,472r13,91l470,660r8,102l482,868r2,110l482,1089r-4,106l470,1297r-11,97l446,1485r-15,84l413,1646r-20,69l372,1776r-24,51l324,1868r-27,30l270,1917r-28,6l214,1917r-27,-19l160,1868r-24,-41l112,1776,91,1715,71,1646,53,1569,38,1485,25,1394,14,1297,6,1195,2,1089,,978xm468,816r2,-110l475,599r8,-100l495,404r13,-86l525,239r19,-69l564,111,587,64,611,29,636,7,662,r27,7l714,29r24,35l761,111r20,59l800,239r16,79l830,404r12,95l850,599r5,107l857,816r-2,111l850,1033r-8,101l830,1229r-14,86l800,1394r-19,69l761,1522r-23,47l714,1604r-25,22l662,1633r-26,-7l611,1604r-24,-35l564,1522r-20,-59l525,1394r-17,-79l495,1229r-12,-95l475,1033,470,927,468,816xe" filled="f" strokecolor="red" strokeweight="1pt">
            <v:stroke joinstyle="round"/>
            <v:formulas/>
            <v:path arrowok="t" o:connecttype="custom" o:connectlocs="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
            <w10:wrap anchorx="page" anchory="page"/>
          </v:shape>
        </w:pict>
      </w:r>
    </w:p>
    <w:p w14:paraId="49CAFB73"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05BCCB9A" w14:textId="77777777">
        <w:trPr>
          <w:trHeight w:val="2574"/>
        </w:trPr>
        <w:tc>
          <w:tcPr>
            <w:tcW w:w="2129" w:type="dxa"/>
            <w:vMerge w:val="restart"/>
          </w:tcPr>
          <w:p w14:paraId="0B1D36C2" w14:textId="77777777" w:rsidR="00314D7E" w:rsidRPr="00A26709" w:rsidRDefault="00314D7E">
            <w:pPr>
              <w:pStyle w:val="TableParagraph"/>
              <w:ind w:left="0"/>
              <w:rPr>
                <w:sz w:val="18"/>
              </w:rPr>
            </w:pPr>
          </w:p>
        </w:tc>
        <w:tc>
          <w:tcPr>
            <w:tcW w:w="113" w:type="dxa"/>
            <w:vMerge w:val="restart"/>
            <w:tcBorders>
              <w:bottom w:val="nil"/>
            </w:tcBorders>
          </w:tcPr>
          <w:p w14:paraId="7ACA6AFE" w14:textId="77777777" w:rsidR="00314D7E" w:rsidRPr="00A26709" w:rsidRDefault="00314D7E">
            <w:pPr>
              <w:pStyle w:val="TableParagraph"/>
              <w:ind w:left="0"/>
              <w:rPr>
                <w:sz w:val="18"/>
              </w:rPr>
            </w:pPr>
          </w:p>
        </w:tc>
        <w:tc>
          <w:tcPr>
            <w:tcW w:w="3358" w:type="dxa"/>
            <w:tcBorders>
              <w:top w:val="single" w:sz="8" w:space="0" w:color="000000"/>
            </w:tcBorders>
          </w:tcPr>
          <w:p w14:paraId="42778D28" w14:textId="77777777" w:rsidR="00314D7E" w:rsidRPr="00A26709" w:rsidRDefault="00F978FD">
            <w:pPr>
              <w:pStyle w:val="TableParagraph"/>
              <w:rPr>
                <w:sz w:val="20"/>
              </w:rPr>
            </w:pPr>
            <w:r w:rsidRPr="00A26709">
              <w:rPr>
                <w:noProof/>
                <w:sz w:val="20"/>
                <w:lang w:val="en-US" w:bidi="en-US"/>
              </w:rPr>
              <w:drawing>
                <wp:inline distT="0" distB="0" distL="0" distR="0" wp14:anchorId="788B41B9" wp14:editId="11654734">
                  <wp:extent cx="2011680" cy="1341120"/>
                  <wp:effectExtent l="0" t="0" r="0" b="0"/>
                  <wp:docPr id="217" name="image1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13.jpeg"/>
                          <pic:cNvPicPr/>
                        </pic:nvPicPr>
                        <pic:blipFill>
                          <a:blip r:embed="rId133" cstate="print"/>
                          <a:stretch>
                            <a:fillRect/>
                          </a:stretch>
                        </pic:blipFill>
                        <pic:spPr>
                          <a:xfrm>
                            <a:off x="0" y="0"/>
                            <a:ext cx="2011680" cy="1341120"/>
                          </a:xfrm>
                          <a:prstGeom prst="rect">
                            <a:avLst/>
                          </a:prstGeom>
                        </pic:spPr>
                      </pic:pic>
                    </a:graphicData>
                  </a:graphic>
                </wp:inline>
              </w:drawing>
            </w:r>
          </w:p>
          <w:p w14:paraId="7F6F0D2C" w14:textId="77777777" w:rsidR="00314D7E" w:rsidRPr="00A26709" w:rsidRDefault="00F978FD">
            <w:pPr>
              <w:pStyle w:val="TableParagraph"/>
              <w:spacing w:before="108"/>
              <w:ind w:left="104" w:right="100"/>
              <w:jc w:val="center"/>
              <w:rPr>
                <w:sz w:val="20"/>
              </w:rPr>
            </w:pPr>
            <w:r w:rsidRPr="00A26709">
              <w:rPr>
                <w:sz w:val="20"/>
                <w:lang w:val="en-US" w:bidi="en-US"/>
              </w:rPr>
              <w:t>Figure 106. Exposed areas in the rooms of Floor 2</w:t>
            </w:r>
          </w:p>
        </w:tc>
        <w:tc>
          <w:tcPr>
            <w:tcW w:w="3358" w:type="dxa"/>
            <w:tcBorders>
              <w:top w:val="single" w:sz="8" w:space="0" w:color="000000"/>
            </w:tcBorders>
          </w:tcPr>
          <w:p w14:paraId="6259426D" w14:textId="77777777" w:rsidR="00314D7E" w:rsidRPr="00A26709" w:rsidRDefault="00F978FD">
            <w:pPr>
              <w:pStyle w:val="TableParagraph"/>
              <w:ind w:left="106"/>
              <w:rPr>
                <w:sz w:val="20"/>
              </w:rPr>
            </w:pPr>
            <w:r w:rsidRPr="00A26709">
              <w:rPr>
                <w:noProof/>
                <w:sz w:val="20"/>
                <w:lang w:val="en-US" w:bidi="en-US"/>
              </w:rPr>
              <w:drawing>
                <wp:inline distT="0" distB="0" distL="0" distR="0" wp14:anchorId="75694611" wp14:editId="62B1F282">
                  <wp:extent cx="2011680" cy="1341120"/>
                  <wp:effectExtent l="0" t="0" r="0" b="0"/>
                  <wp:docPr id="219" name="image1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14.jpeg"/>
                          <pic:cNvPicPr/>
                        </pic:nvPicPr>
                        <pic:blipFill>
                          <a:blip r:embed="rId134" cstate="print"/>
                          <a:stretch>
                            <a:fillRect/>
                          </a:stretch>
                        </pic:blipFill>
                        <pic:spPr>
                          <a:xfrm>
                            <a:off x="0" y="0"/>
                            <a:ext cx="2011680" cy="1341120"/>
                          </a:xfrm>
                          <a:prstGeom prst="rect">
                            <a:avLst/>
                          </a:prstGeom>
                        </pic:spPr>
                      </pic:pic>
                    </a:graphicData>
                  </a:graphic>
                </wp:inline>
              </w:drawing>
            </w:r>
          </w:p>
          <w:p w14:paraId="155629BD" w14:textId="77777777" w:rsidR="00314D7E" w:rsidRPr="00A26709" w:rsidRDefault="00F978FD">
            <w:pPr>
              <w:pStyle w:val="TableParagraph"/>
              <w:spacing w:before="108"/>
              <w:ind w:left="105" w:right="97"/>
              <w:jc w:val="center"/>
              <w:rPr>
                <w:sz w:val="20"/>
              </w:rPr>
            </w:pPr>
            <w:r w:rsidRPr="00A26709">
              <w:rPr>
                <w:sz w:val="20"/>
                <w:lang w:val="en-US" w:bidi="en-US"/>
              </w:rPr>
              <w:t>Figure 107. Exposed areas in the rooms of Floor 2</w:t>
            </w:r>
          </w:p>
        </w:tc>
        <w:tc>
          <w:tcPr>
            <w:tcW w:w="115" w:type="dxa"/>
            <w:vMerge w:val="restart"/>
            <w:tcBorders>
              <w:bottom w:val="nil"/>
            </w:tcBorders>
          </w:tcPr>
          <w:p w14:paraId="258BFED8" w14:textId="77777777" w:rsidR="00314D7E" w:rsidRPr="00A26709" w:rsidRDefault="00314D7E">
            <w:pPr>
              <w:pStyle w:val="TableParagraph"/>
              <w:ind w:left="0"/>
              <w:rPr>
                <w:sz w:val="18"/>
              </w:rPr>
            </w:pPr>
          </w:p>
        </w:tc>
        <w:tc>
          <w:tcPr>
            <w:tcW w:w="993" w:type="dxa"/>
            <w:vMerge w:val="restart"/>
          </w:tcPr>
          <w:p w14:paraId="06BC6D61" w14:textId="77777777" w:rsidR="00314D7E" w:rsidRPr="00A26709" w:rsidRDefault="00314D7E">
            <w:pPr>
              <w:pStyle w:val="TableParagraph"/>
              <w:ind w:left="0"/>
              <w:rPr>
                <w:sz w:val="18"/>
              </w:rPr>
            </w:pPr>
          </w:p>
        </w:tc>
      </w:tr>
      <w:tr w:rsidR="00314D7E" w:rsidRPr="00A26709" w14:paraId="7F87B823" w14:textId="77777777">
        <w:trPr>
          <w:trHeight w:val="2810"/>
        </w:trPr>
        <w:tc>
          <w:tcPr>
            <w:tcW w:w="2129" w:type="dxa"/>
            <w:vMerge/>
            <w:tcBorders>
              <w:top w:val="nil"/>
            </w:tcBorders>
          </w:tcPr>
          <w:p w14:paraId="36DB909D" w14:textId="77777777" w:rsidR="00314D7E" w:rsidRPr="00A26709" w:rsidRDefault="00314D7E">
            <w:pPr>
              <w:rPr>
                <w:sz w:val="2"/>
                <w:szCs w:val="2"/>
              </w:rPr>
            </w:pPr>
          </w:p>
        </w:tc>
        <w:tc>
          <w:tcPr>
            <w:tcW w:w="113" w:type="dxa"/>
            <w:vMerge/>
            <w:tcBorders>
              <w:top w:val="nil"/>
              <w:bottom w:val="nil"/>
            </w:tcBorders>
          </w:tcPr>
          <w:p w14:paraId="20479D52" w14:textId="77777777" w:rsidR="00314D7E" w:rsidRPr="00A26709" w:rsidRDefault="00314D7E">
            <w:pPr>
              <w:rPr>
                <w:sz w:val="2"/>
                <w:szCs w:val="2"/>
              </w:rPr>
            </w:pPr>
          </w:p>
        </w:tc>
        <w:tc>
          <w:tcPr>
            <w:tcW w:w="3358" w:type="dxa"/>
          </w:tcPr>
          <w:p w14:paraId="766B14CC" w14:textId="77777777" w:rsidR="00314D7E" w:rsidRPr="00A26709" w:rsidRDefault="00F978FD">
            <w:pPr>
              <w:pStyle w:val="TableParagraph"/>
              <w:rPr>
                <w:sz w:val="20"/>
              </w:rPr>
            </w:pPr>
            <w:r w:rsidRPr="00A26709">
              <w:rPr>
                <w:noProof/>
                <w:sz w:val="20"/>
                <w:lang w:val="en-US" w:bidi="en-US"/>
              </w:rPr>
              <w:drawing>
                <wp:inline distT="0" distB="0" distL="0" distR="0" wp14:anchorId="5FB15AA3" wp14:editId="31EF1142">
                  <wp:extent cx="2011679" cy="1341120"/>
                  <wp:effectExtent l="0" t="0" r="0" b="0"/>
                  <wp:docPr id="221" name="image1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15.jpeg"/>
                          <pic:cNvPicPr/>
                        </pic:nvPicPr>
                        <pic:blipFill>
                          <a:blip r:embed="rId135" cstate="print"/>
                          <a:stretch>
                            <a:fillRect/>
                          </a:stretch>
                        </pic:blipFill>
                        <pic:spPr>
                          <a:xfrm>
                            <a:off x="0" y="0"/>
                            <a:ext cx="2011679" cy="1341120"/>
                          </a:xfrm>
                          <a:prstGeom prst="rect">
                            <a:avLst/>
                          </a:prstGeom>
                        </pic:spPr>
                      </pic:pic>
                    </a:graphicData>
                  </a:graphic>
                </wp:inline>
              </w:drawing>
            </w:r>
          </w:p>
          <w:p w14:paraId="0509D74A" w14:textId="77777777" w:rsidR="00314D7E" w:rsidRPr="00A26709" w:rsidRDefault="00F978FD">
            <w:pPr>
              <w:pStyle w:val="TableParagraph"/>
              <w:spacing w:before="109"/>
              <w:ind w:left="103" w:right="100"/>
              <w:jc w:val="center"/>
              <w:rPr>
                <w:sz w:val="20"/>
              </w:rPr>
            </w:pPr>
            <w:r w:rsidRPr="00A26709">
              <w:rPr>
                <w:sz w:val="20"/>
                <w:lang w:val="en-US" w:bidi="en-US"/>
              </w:rPr>
              <w:t>Figure 108. Brick masonry at Floor 3 level</w:t>
            </w:r>
          </w:p>
          <w:p w14:paraId="6594EB0D" w14:textId="77777777" w:rsidR="00314D7E" w:rsidRPr="00A26709" w:rsidRDefault="00F978FD">
            <w:pPr>
              <w:pStyle w:val="TableParagraph"/>
              <w:ind w:left="105" w:right="94"/>
              <w:jc w:val="center"/>
              <w:rPr>
                <w:sz w:val="20"/>
              </w:rPr>
            </w:pPr>
            <w:r w:rsidRPr="00A26709">
              <w:rPr>
                <w:sz w:val="20"/>
                <w:lang w:val="en-US" w:bidi="en-US"/>
              </w:rPr>
              <w:t>(21 cm)</w:t>
            </w:r>
          </w:p>
        </w:tc>
        <w:tc>
          <w:tcPr>
            <w:tcW w:w="3358" w:type="dxa"/>
          </w:tcPr>
          <w:p w14:paraId="1D0A4244" w14:textId="77777777" w:rsidR="00314D7E" w:rsidRPr="00A26709" w:rsidRDefault="00F978FD">
            <w:pPr>
              <w:pStyle w:val="TableParagraph"/>
              <w:ind w:left="106"/>
              <w:rPr>
                <w:sz w:val="20"/>
              </w:rPr>
            </w:pPr>
            <w:r w:rsidRPr="00A26709">
              <w:rPr>
                <w:noProof/>
                <w:sz w:val="20"/>
                <w:lang w:val="en-US" w:bidi="en-US"/>
              </w:rPr>
              <w:drawing>
                <wp:inline distT="0" distB="0" distL="0" distR="0" wp14:anchorId="3B75D5FC" wp14:editId="329F098D">
                  <wp:extent cx="2016494" cy="1341120"/>
                  <wp:effectExtent l="0" t="0" r="0" b="0"/>
                  <wp:docPr id="223"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16.jpeg"/>
                          <pic:cNvPicPr/>
                        </pic:nvPicPr>
                        <pic:blipFill>
                          <a:blip r:embed="rId136" cstate="print"/>
                          <a:stretch>
                            <a:fillRect/>
                          </a:stretch>
                        </pic:blipFill>
                        <pic:spPr>
                          <a:xfrm>
                            <a:off x="0" y="0"/>
                            <a:ext cx="2016494" cy="1341120"/>
                          </a:xfrm>
                          <a:prstGeom prst="rect">
                            <a:avLst/>
                          </a:prstGeom>
                        </pic:spPr>
                      </pic:pic>
                    </a:graphicData>
                  </a:graphic>
                </wp:inline>
              </w:drawing>
            </w:r>
          </w:p>
          <w:p w14:paraId="2D9CFDCD" w14:textId="77777777" w:rsidR="00314D7E" w:rsidRPr="00A26709" w:rsidRDefault="00F978FD">
            <w:pPr>
              <w:pStyle w:val="TableParagraph"/>
              <w:spacing w:before="104"/>
              <w:ind w:left="105" w:right="95"/>
              <w:jc w:val="center"/>
              <w:rPr>
                <w:sz w:val="20"/>
              </w:rPr>
            </w:pPr>
            <w:r w:rsidRPr="00A26709">
              <w:rPr>
                <w:sz w:val="20"/>
                <w:lang w:val="en-US" w:bidi="en-US"/>
              </w:rPr>
              <w:t>Figure 109. Composition of Floor 2 slab</w:t>
            </w:r>
          </w:p>
        </w:tc>
        <w:tc>
          <w:tcPr>
            <w:tcW w:w="115" w:type="dxa"/>
            <w:vMerge/>
            <w:tcBorders>
              <w:top w:val="nil"/>
              <w:bottom w:val="nil"/>
            </w:tcBorders>
          </w:tcPr>
          <w:p w14:paraId="7AC165CE" w14:textId="77777777" w:rsidR="00314D7E" w:rsidRPr="00A26709" w:rsidRDefault="00314D7E">
            <w:pPr>
              <w:rPr>
                <w:sz w:val="2"/>
                <w:szCs w:val="2"/>
              </w:rPr>
            </w:pPr>
          </w:p>
        </w:tc>
        <w:tc>
          <w:tcPr>
            <w:tcW w:w="993" w:type="dxa"/>
            <w:vMerge/>
            <w:tcBorders>
              <w:top w:val="nil"/>
            </w:tcBorders>
          </w:tcPr>
          <w:p w14:paraId="686B82D9" w14:textId="77777777" w:rsidR="00314D7E" w:rsidRPr="00A26709" w:rsidRDefault="00314D7E">
            <w:pPr>
              <w:rPr>
                <w:sz w:val="2"/>
                <w:szCs w:val="2"/>
              </w:rPr>
            </w:pPr>
          </w:p>
        </w:tc>
      </w:tr>
      <w:tr w:rsidR="00314D7E" w:rsidRPr="00A26709" w14:paraId="3D18D22E" w14:textId="77777777">
        <w:trPr>
          <w:trHeight w:val="2570"/>
        </w:trPr>
        <w:tc>
          <w:tcPr>
            <w:tcW w:w="2129" w:type="dxa"/>
            <w:vMerge/>
            <w:tcBorders>
              <w:top w:val="nil"/>
            </w:tcBorders>
          </w:tcPr>
          <w:p w14:paraId="14B019D8" w14:textId="77777777" w:rsidR="00314D7E" w:rsidRPr="00A26709" w:rsidRDefault="00314D7E">
            <w:pPr>
              <w:rPr>
                <w:sz w:val="2"/>
                <w:szCs w:val="2"/>
              </w:rPr>
            </w:pPr>
          </w:p>
        </w:tc>
        <w:tc>
          <w:tcPr>
            <w:tcW w:w="113" w:type="dxa"/>
            <w:vMerge/>
            <w:tcBorders>
              <w:top w:val="nil"/>
              <w:bottom w:val="nil"/>
            </w:tcBorders>
          </w:tcPr>
          <w:p w14:paraId="42DC2226" w14:textId="77777777" w:rsidR="00314D7E" w:rsidRPr="00A26709" w:rsidRDefault="00314D7E">
            <w:pPr>
              <w:rPr>
                <w:sz w:val="2"/>
                <w:szCs w:val="2"/>
              </w:rPr>
            </w:pPr>
          </w:p>
        </w:tc>
        <w:tc>
          <w:tcPr>
            <w:tcW w:w="3358" w:type="dxa"/>
          </w:tcPr>
          <w:p w14:paraId="1216EBDE" w14:textId="77777777" w:rsidR="00314D7E" w:rsidRPr="00A26709" w:rsidRDefault="00F978FD">
            <w:pPr>
              <w:pStyle w:val="TableParagraph"/>
              <w:rPr>
                <w:sz w:val="20"/>
              </w:rPr>
            </w:pPr>
            <w:r w:rsidRPr="00A26709">
              <w:rPr>
                <w:noProof/>
                <w:sz w:val="20"/>
                <w:lang w:val="en-US" w:bidi="en-US"/>
              </w:rPr>
              <w:drawing>
                <wp:inline distT="0" distB="0" distL="0" distR="0" wp14:anchorId="1A3E3A5F" wp14:editId="60520150">
                  <wp:extent cx="2017074" cy="1341120"/>
                  <wp:effectExtent l="0" t="0" r="0" b="0"/>
                  <wp:docPr id="225"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17.jpeg"/>
                          <pic:cNvPicPr/>
                        </pic:nvPicPr>
                        <pic:blipFill>
                          <a:blip r:embed="rId137" cstate="print"/>
                          <a:stretch>
                            <a:fillRect/>
                          </a:stretch>
                        </pic:blipFill>
                        <pic:spPr>
                          <a:xfrm>
                            <a:off x="0" y="0"/>
                            <a:ext cx="2017074" cy="1341120"/>
                          </a:xfrm>
                          <a:prstGeom prst="rect">
                            <a:avLst/>
                          </a:prstGeom>
                        </pic:spPr>
                      </pic:pic>
                    </a:graphicData>
                  </a:graphic>
                </wp:inline>
              </w:drawing>
            </w:r>
          </w:p>
          <w:p w14:paraId="146351E2" w14:textId="77777777" w:rsidR="00314D7E" w:rsidRPr="00A26709" w:rsidRDefault="00F978FD">
            <w:pPr>
              <w:pStyle w:val="TableParagraph"/>
              <w:spacing w:before="103"/>
              <w:ind w:left="105" w:right="98"/>
              <w:jc w:val="center"/>
              <w:rPr>
                <w:sz w:val="20"/>
              </w:rPr>
            </w:pPr>
            <w:r w:rsidRPr="00A26709">
              <w:rPr>
                <w:sz w:val="20"/>
                <w:lang w:val="en-US" w:bidi="en-US"/>
              </w:rPr>
              <w:t>Figure 110. Exposed areas in the rooms of Floor 2</w:t>
            </w:r>
          </w:p>
        </w:tc>
        <w:tc>
          <w:tcPr>
            <w:tcW w:w="3358" w:type="dxa"/>
          </w:tcPr>
          <w:p w14:paraId="4149015A" w14:textId="77777777" w:rsidR="00314D7E" w:rsidRPr="00A26709" w:rsidRDefault="00F978FD">
            <w:pPr>
              <w:pStyle w:val="TableParagraph"/>
              <w:ind w:left="106"/>
              <w:rPr>
                <w:sz w:val="20"/>
              </w:rPr>
            </w:pPr>
            <w:r w:rsidRPr="00A26709">
              <w:rPr>
                <w:noProof/>
                <w:sz w:val="20"/>
                <w:lang w:val="en-US" w:bidi="en-US"/>
              </w:rPr>
              <w:drawing>
                <wp:inline distT="0" distB="0" distL="0" distR="0" wp14:anchorId="450939BF" wp14:editId="0DF92C81">
                  <wp:extent cx="2017074" cy="1341120"/>
                  <wp:effectExtent l="0" t="0" r="0" b="0"/>
                  <wp:docPr id="227" name="image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18.jpeg"/>
                          <pic:cNvPicPr/>
                        </pic:nvPicPr>
                        <pic:blipFill>
                          <a:blip r:embed="rId138" cstate="print"/>
                          <a:stretch>
                            <a:fillRect/>
                          </a:stretch>
                        </pic:blipFill>
                        <pic:spPr>
                          <a:xfrm>
                            <a:off x="0" y="0"/>
                            <a:ext cx="2017074" cy="1341120"/>
                          </a:xfrm>
                          <a:prstGeom prst="rect">
                            <a:avLst/>
                          </a:prstGeom>
                        </pic:spPr>
                      </pic:pic>
                    </a:graphicData>
                  </a:graphic>
                </wp:inline>
              </w:drawing>
            </w:r>
          </w:p>
          <w:p w14:paraId="28C5A0A7" w14:textId="77777777" w:rsidR="00314D7E" w:rsidRPr="00A26709" w:rsidRDefault="00F978FD">
            <w:pPr>
              <w:pStyle w:val="TableParagraph"/>
              <w:spacing w:before="103"/>
              <w:ind w:left="105" w:right="97"/>
              <w:jc w:val="center"/>
              <w:rPr>
                <w:sz w:val="20"/>
              </w:rPr>
            </w:pPr>
            <w:r w:rsidRPr="00A26709">
              <w:rPr>
                <w:sz w:val="20"/>
                <w:lang w:val="en-US" w:bidi="en-US"/>
              </w:rPr>
              <w:t>Figure 111. Exposed areas in the rooms of Floor 2</w:t>
            </w:r>
          </w:p>
        </w:tc>
        <w:tc>
          <w:tcPr>
            <w:tcW w:w="115" w:type="dxa"/>
            <w:vMerge/>
            <w:tcBorders>
              <w:top w:val="nil"/>
              <w:bottom w:val="nil"/>
            </w:tcBorders>
          </w:tcPr>
          <w:p w14:paraId="40B10108" w14:textId="77777777" w:rsidR="00314D7E" w:rsidRPr="00A26709" w:rsidRDefault="00314D7E">
            <w:pPr>
              <w:rPr>
                <w:sz w:val="2"/>
                <w:szCs w:val="2"/>
              </w:rPr>
            </w:pPr>
          </w:p>
        </w:tc>
        <w:tc>
          <w:tcPr>
            <w:tcW w:w="993" w:type="dxa"/>
            <w:vMerge/>
            <w:tcBorders>
              <w:top w:val="nil"/>
            </w:tcBorders>
          </w:tcPr>
          <w:p w14:paraId="61816BFE" w14:textId="77777777" w:rsidR="00314D7E" w:rsidRPr="00A26709" w:rsidRDefault="00314D7E">
            <w:pPr>
              <w:rPr>
                <w:sz w:val="2"/>
                <w:szCs w:val="2"/>
              </w:rPr>
            </w:pPr>
          </w:p>
        </w:tc>
      </w:tr>
      <w:tr w:rsidR="00314D7E" w:rsidRPr="00A26709" w14:paraId="12ADE5AC" w14:textId="77777777">
        <w:trPr>
          <w:trHeight w:val="5066"/>
        </w:trPr>
        <w:tc>
          <w:tcPr>
            <w:tcW w:w="2129" w:type="dxa"/>
            <w:vMerge/>
            <w:tcBorders>
              <w:top w:val="nil"/>
            </w:tcBorders>
          </w:tcPr>
          <w:p w14:paraId="7C43FF8E" w14:textId="77777777" w:rsidR="00314D7E" w:rsidRPr="00A26709" w:rsidRDefault="00314D7E">
            <w:pPr>
              <w:rPr>
                <w:sz w:val="2"/>
                <w:szCs w:val="2"/>
              </w:rPr>
            </w:pPr>
          </w:p>
        </w:tc>
        <w:tc>
          <w:tcPr>
            <w:tcW w:w="6944" w:type="dxa"/>
            <w:gridSpan w:val="4"/>
          </w:tcPr>
          <w:p w14:paraId="57AFEA6A" w14:textId="77777777" w:rsidR="00314D7E" w:rsidRPr="00A26709" w:rsidRDefault="00314D7E">
            <w:pPr>
              <w:pStyle w:val="TableParagraph"/>
              <w:spacing w:before="11"/>
              <w:ind w:left="0"/>
              <w:rPr>
                <w:i/>
                <w:sz w:val="27"/>
              </w:rPr>
            </w:pPr>
          </w:p>
          <w:p w14:paraId="12C0B9DB" w14:textId="77777777" w:rsidR="00314D7E" w:rsidRPr="00A26709" w:rsidRDefault="00F978FD">
            <w:pPr>
              <w:pStyle w:val="TableParagraph"/>
              <w:jc w:val="both"/>
              <w:rPr>
                <w:sz w:val="20"/>
              </w:rPr>
            </w:pPr>
            <w:r w:rsidRPr="00A26709">
              <w:rPr>
                <w:sz w:val="20"/>
                <w:u w:val="single"/>
                <w:lang w:val="en-US" w:bidi="en-US"/>
              </w:rPr>
              <w:t>Attic slab:</w:t>
            </w:r>
          </w:p>
          <w:p w14:paraId="06A6B5C4" w14:textId="77777777" w:rsidR="00314D7E" w:rsidRPr="00A26709" w:rsidRDefault="00F978FD">
            <w:pPr>
              <w:pStyle w:val="TableParagraph"/>
              <w:spacing w:before="121"/>
              <w:ind w:right="92"/>
              <w:jc w:val="both"/>
              <w:rPr>
                <w:sz w:val="20"/>
              </w:rPr>
            </w:pPr>
            <w:r w:rsidRPr="00A26709">
              <w:rPr>
                <w:sz w:val="20"/>
                <w:lang w:val="en-US" w:bidi="en-US"/>
              </w:rPr>
              <w:t>The attic slab is constructed of timber beams supported by load-bearing brick walls and timber frame load-bearing walls (see Figures 112–114). Cross-section dimensions (±5 mm) 50x200 mm, with an interval of 310–420 mm, max. free span ~5 m. The beams above the middle load-bearing wall are tied with an overlap. The slab structures on the ceiling side of the lower floor are lined with 20 mm thick lathing with 20 mm lime mortar plaster. The top of the slab is covered with 22 mm thick plank flooring. In the attic slab, ~200 mm thick cellulose wool thermal insulation was found (see Figure 114). Historical water leaks were found on the attic ceiling (see Figure 115). No vapour barrier was found.</w:t>
            </w:r>
          </w:p>
          <w:p w14:paraId="4497E450" w14:textId="77777777" w:rsidR="00314D7E" w:rsidRPr="00A26709" w:rsidRDefault="00F978FD">
            <w:pPr>
              <w:pStyle w:val="TableParagraph"/>
              <w:spacing w:before="119"/>
              <w:ind w:right="97"/>
              <w:jc w:val="both"/>
              <w:rPr>
                <w:sz w:val="20"/>
              </w:rPr>
            </w:pPr>
            <w:r w:rsidRPr="00A26709">
              <w:rPr>
                <w:sz w:val="20"/>
                <w:lang w:val="en-US" w:bidi="en-US"/>
              </w:rPr>
              <w:t>No deformations exceeding standard values were detected in the existing wooden beams, but due to the settlement of the load-bearing walls caused by historical, uneven deformations in the foundation, the slab is tilted in the transverse direction of the building by approximately ~200 mm.</w:t>
            </w:r>
          </w:p>
          <w:p w14:paraId="121EAF2D" w14:textId="77777777" w:rsidR="00314D7E" w:rsidRPr="00A26709" w:rsidRDefault="00F978FD">
            <w:pPr>
              <w:pStyle w:val="TableParagraph"/>
              <w:spacing w:before="121"/>
              <w:ind w:right="94"/>
              <w:jc w:val="both"/>
              <w:rPr>
                <w:sz w:val="20"/>
              </w:rPr>
            </w:pPr>
            <w:r w:rsidRPr="00A26709">
              <w:rPr>
                <w:sz w:val="20"/>
                <w:lang w:val="en-US" w:bidi="en-US"/>
              </w:rPr>
              <w:t>Following an on-site recalculation of the load-bearing capacity of the attic slab beams together with the designer of building structures, some attic slab beams were found not to meet the load capacity requirements, and their reinforcements must be included in the building structure part of the construction design.</w:t>
            </w:r>
          </w:p>
          <w:p w14:paraId="3E330A38" w14:textId="77777777" w:rsidR="00314D7E" w:rsidRPr="00A26709" w:rsidRDefault="00F978FD">
            <w:pPr>
              <w:pStyle w:val="TableParagraph"/>
              <w:spacing w:before="120"/>
              <w:jc w:val="both"/>
              <w:rPr>
                <w:b/>
                <w:sz w:val="20"/>
              </w:rPr>
            </w:pPr>
            <w:r w:rsidRPr="00A26709">
              <w:rPr>
                <w:sz w:val="20"/>
                <w:lang w:val="en-US" w:bidi="en-US"/>
              </w:rPr>
              <w:t xml:space="preserve">The technical condition of the attic slab is satisfactory </w:t>
            </w:r>
            <w:r w:rsidRPr="00A26709">
              <w:rPr>
                <w:b/>
                <w:sz w:val="20"/>
                <w:lang w:val="en-US" w:bidi="en-US"/>
              </w:rPr>
              <w:t>(wear 40%).</w:t>
            </w:r>
          </w:p>
        </w:tc>
        <w:tc>
          <w:tcPr>
            <w:tcW w:w="993" w:type="dxa"/>
            <w:vMerge/>
            <w:tcBorders>
              <w:top w:val="nil"/>
            </w:tcBorders>
          </w:tcPr>
          <w:p w14:paraId="471BDB03" w14:textId="77777777" w:rsidR="00314D7E" w:rsidRPr="00A26709" w:rsidRDefault="00314D7E">
            <w:pPr>
              <w:rPr>
                <w:sz w:val="2"/>
                <w:szCs w:val="2"/>
              </w:rPr>
            </w:pPr>
          </w:p>
        </w:tc>
      </w:tr>
    </w:tbl>
    <w:p w14:paraId="3450BA52"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D189C41" w14:textId="77777777">
        <w:trPr>
          <w:trHeight w:val="2574"/>
        </w:trPr>
        <w:tc>
          <w:tcPr>
            <w:tcW w:w="2129" w:type="dxa"/>
            <w:vMerge w:val="restart"/>
          </w:tcPr>
          <w:p w14:paraId="1808B688" w14:textId="77777777" w:rsidR="00314D7E" w:rsidRPr="00A26709" w:rsidRDefault="00314D7E">
            <w:pPr>
              <w:pStyle w:val="TableParagraph"/>
              <w:ind w:left="0"/>
              <w:rPr>
                <w:sz w:val="18"/>
              </w:rPr>
            </w:pPr>
          </w:p>
        </w:tc>
        <w:tc>
          <w:tcPr>
            <w:tcW w:w="113" w:type="dxa"/>
            <w:vMerge w:val="restart"/>
          </w:tcPr>
          <w:p w14:paraId="214F319C" w14:textId="77777777" w:rsidR="00314D7E" w:rsidRPr="00A26709" w:rsidRDefault="00314D7E">
            <w:pPr>
              <w:pStyle w:val="TableParagraph"/>
              <w:ind w:left="0"/>
              <w:rPr>
                <w:sz w:val="18"/>
              </w:rPr>
            </w:pPr>
          </w:p>
        </w:tc>
        <w:tc>
          <w:tcPr>
            <w:tcW w:w="3358" w:type="dxa"/>
            <w:tcBorders>
              <w:top w:val="single" w:sz="8" w:space="0" w:color="000000"/>
            </w:tcBorders>
          </w:tcPr>
          <w:p w14:paraId="762EFBF8" w14:textId="77777777" w:rsidR="00314D7E" w:rsidRPr="00A26709" w:rsidRDefault="00F978FD">
            <w:pPr>
              <w:pStyle w:val="TableParagraph"/>
              <w:rPr>
                <w:sz w:val="20"/>
              </w:rPr>
            </w:pPr>
            <w:r w:rsidRPr="00A26709">
              <w:rPr>
                <w:noProof/>
                <w:sz w:val="20"/>
                <w:lang w:val="en-US" w:bidi="en-US"/>
              </w:rPr>
              <w:drawing>
                <wp:inline distT="0" distB="0" distL="0" distR="0" wp14:anchorId="2B2D1BB8" wp14:editId="7C8D26ED">
                  <wp:extent cx="2011680" cy="1341120"/>
                  <wp:effectExtent l="0" t="0" r="0" b="0"/>
                  <wp:docPr id="229" name="image1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19.jpeg"/>
                          <pic:cNvPicPr/>
                        </pic:nvPicPr>
                        <pic:blipFill>
                          <a:blip r:embed="rId139" cstate="print"/>
                          <a:stretch>
                            <a:fillRect/>
                          </a:stretch>
                        </pic:blipFill>
                        <pic:spPr>
                          <a:xfrm>
                            <a:off x="0" y="0"/>
                            <a:ext cx="2011680" cy="1341120"/>
                          </a:xfrm>
                          <a:prstGeom prst="rect">
                            <a:avLst/>
                          </a:prstGeom>
                        </pic:spPr>
                      </pic:pic>
                    </a:graphicData>
                  </a:graphic>
                </wp:inline>
              </w:drawing>
            </w:r>
          </w:p>
          <w:p w14:paraId="0385522F" w14:textId="77777777" w:rsidR="00314D7E" w:rsidRPr="00A26709" w:rsidRDefault="00F978FD">
            <w:pPr>
              <w:pStyle w:val="TableParagraph"/>
              <w:spacing w:before="108"/>
              <w:ind w:left="234"/>
              <w:rPr>
                <w:sz w:val="20"/>
              </w:rPr>
            </w:pPr>
            <w:r w:rsidRPr="00A26709">
              <w:rPr>
                <w:sz w:val="20"/>
                <w:lang w:val="en-US" w:bidi="en-US"/>
              </w:rPr>
              <w:t>Figure 112. Timber beam attic slabs</w:t>
            </w:r>
          </w:p>
        </w:tc>
        <w:tc>
          <w:tcPr>
            <w:tcW w:w="3358" w:type="dxa"/>
            <w:tcBorders>
              <w:top w:val="single" w:sz="8" w:space="0" w:color="000000"/>
            </w:tcBorders>
          </w:tcPr>
          <w:p w14:paraId="2CAE7692" w14:textId="77777777" w:rsidR="00314D7E" w:rsidRPr="00A26709" w:rsidRDefault="00F978FD">
            <w:pPr>
              <w:pStyle w:val="TableParagraph"/>
              <w:ind w:left="106"/>
              <w:rPr>
                <w:sz w:val="20"/>
              </w:rPr>
            </w:pPr>
            <w:r w:rsidRPr="00A26709">
              <w:rPr>
                <w:noProof/>
                <w:sz w:val="20"/>
                <w:lang w:val="en-US" w:bidi="en-US"/>
              </w:rPr>
              <w:drawing>
                <wp:inline distT="0" distB="0" distL="0" distR="0" wp14:anchorId="4E1B3E12" wp14:editId="062908A4">
                  <wp:extent cx="2011680" cy="1341120"/>
                  <wp:effectExtent l="0" t="0" r="0" b="0"/>
                  <wp:docPr id="231" name="image1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20.jpeg"/>
                          <pic:cNvPicPr/>
                        </pic:nvPicPr>
                        <pic:blipFill>
                          <a:blip r:embed="rId140" cstate="print"/>
                          <a:stretch>
                            <a:fillRect/>
                          </a:stretch>
                        </pic:blipFill>
                        <pic:spPr>
                          <a:xfrm>
                            <a:off x="0" y="0"/>
                            <a:ext cx="2011680" cy="1341120"/>
                          </a:xfrm>
                          <a:prstGeom prst="rect">
                            <a:avLst/>
                          </a:prstGeom>
                        </pic:spPr>
                      </pic:pic>
                    </a:graphicData>
                  </a:graphic>
                </wp:inline>
              </w:drawing>
            </w:r>
          </w:p>
          <w:p w14:paraId="3C0779EF" w14:textId="77777777" w:rsidR="00314D7E" w:rsidRPr="00A26709" w:rsidRDefault="00F978FD">
            <w:pPr>
              <w:pStyle w:val="TableParagraph"/>
              <w:spacing w:before="108"/>
              <w:ind w:left="209"/>
              <w:rPr>
                <w:sz w:val="20"/>
              </w:rPr>
            </w:pPr>
            <w:r w:rsidRPr="00A26709">
              <w:rPr>
                <w:sz w:val="20"/>
                <w:lang w:val="en-US" w:bidi="en-US"/>
              </w:rPr>
              <w:t>Figure 113. Exposed attic slab area</w:t>
            </w:r>
          </w:p>
        </w:tc>
        <w:tc>
          <w:tcPr>
            <w:tcW w:w="115" w:type="dxa"/>
            <w:vMerge w:val="restart"/>
          </w:tcPr>
          <w:p w14:paraId="05DD96D3" w14:textId="77777777" w:rsidR="00314D7E" w:rsidRPr="00A26709" w:rsidRDefault="00314D7E">
            <w:pPr>
              <w:pStyle w:val="TableParagraph"/>
              <w:ind w:left="0"/>
              <w:rPr>
                <w:sz w:val="18"/>
              </w:rPr>
            </w:pPr>
          </w:p>
        </w:tc>
        <w:tc>
          <w:tcPr>
            <w:tcW w:w="993" w:type="dxa"/>
            <w:vMerge w:val="restart"/>
          </w:tcPr>
          <w:p w14:paraId="20EFDDB1" w14:textId="77777777" w:rsidR="00314D7E" w:rsidRPr="00A26709" w:rsidRDefault="00314D7E">
            <w:pPr>
              <w:pStyle w:val="TableParagraph"/>
              <w:ind w:left="0"/>
              <w:rPr>
                <w:sz w:val="18"/>
              </w:rPr>
            </w:pPr>
          </w:p>
        </w:tc>
      </w:tr>
      <w:tr w:rsidR="00314D7E" w:rsidRPr="00A26709" w14:paraId="00FC8C12" w14:textId="77777777">
        <w:trPr>
          <w:trHeight w:val="2801"/>
        </w:trPr>
        <w:tc>
          <w:tcPr>
            <w:tcW w:w="2129" w:type="dxa"/>
            <w:vMerge/>
            <w:tcBorders>
              <w:top w:val="nil"/>
            </w:tcBorders>
          </w:tcPr>
          <w:p w14:paraId="242F31FF" w14:textId="77777777" w:rsidR="00314D7E" w:rsidRPr="00A26709" w:rsidRDefault="00314D7E">
            <w:pPr>
              <w:rPr>
                <w:sz w:val="2"/>
                <w:szCs w:val="2"/>
              </w:rPr>
            </w:pPr>
          </w:p>
        </w:tc>
        <w:tc>
          <w:tcPr>
            <w:tcW w:w="113" w:type="dxa"/>
            <w:vMerge/>
            <w:tcBorders>
              <w:top w:val="nil"/>
            </w:tcBorders>
          </w:tcPr>
          <w:p w14:paraId="419DC8F2" w14:textId="77777777" w:rsidR="00314D7E" w:rsidRPr="00A26709" w:rsidRDefault="00314D7E">
            <w:pPr>
              <w:rPr>
                <w:sz w:val="2"/>
                <w:szCs w:val="2"/>
              </w:rPr>
            </w:pPr>
          </w:p>
        </w:tc>
        <w:tc>
          <w:tcPr>
            <w:tcW w:w="3358" w:type="dxa"/>
          </w:tcPr>
          <w:p w14:paraId="5D32C66D" w14:textId="77777777" w:rsidR="00314D7E" w:rsidRPr="00A26709" w:rsidRDefault="00F978FD">
            <w:pPr>
              <w:pStyle w:val="TableParagraph"/>
              <w:ind w:left="283"/>
              <w:rPr>
                <w:sz w:val="20"/>
              </w:rPr>
            </w:pPr>
            <w:r w:rsidRPr="00A26709">
              <w:rPr>
                <w:noProof/>
                <w:sz w:val="20"/>
                <w:lang w:val="en-US" w:bidi="en-US"/>
              </w:rPr>
              <w:drawing>
                <wp:inline distT="0" distB="0" distL="0" distR="0" wp14:anchorId="6F3D35B8" wp14:editId="1A42D240">
                  <wp:extent cx="1786844" cy="1336928"/>
                  <wp:effectExtent l="0" t="0" r="0" b="0"/>
                  <wp:docPr id="233" name="image1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21.jpeg"/>
                          <pic:cNvPicPr/>
                        </pic:nvPicPr>
                        <pic:blipFill>
                          <a:blip r:embed="rId141" cstate="print"/>
                          <a:stretch>
                            <a:fillRect/>
                          </a:stretch>
                        </pic:blipFill>
                        <pic:spPr>
                          <a:xfrm>
                            <a:off x="0" y="0"/>
                            <a:ext cx="1786844" cy="1336928"/>
                          </a:xfrm>
                          <a:prstGeom prst="rect">
                            <a:avLst/>
                          </a:prstGeom>
                        </pic:spPr>
                      </pic:pic>
                    </a:graphicData>
                  </a:graphic>
                </wp:inline>
              </w:drawing>
            </w:r>
          </w:p>
          <w:p w14:paraId="7FF32D9E" w14:textId="77777777" w:rsidR="00314D7E" w:rsidRPr="00A26709" w:rsidRDefault="00F978FD" w:rsidP="004E6F0E">
            <w:pPr>
              <w:pStyle w:val="TableParagraph"/>
              <w:spacing w:before="110"/>
              <w:ind w:left="690" w:right="581" w:hanging="87"/>
              <w:jc w:val="center"/>
              <w:rPr>
                <w:sz w:val="20"/>
              </w:rPr>
            </w:pPr>
            <w:r w:rsidRPr="00A26709">
              <w:rPr>
                <w:sz w:val="20"/>
                <w:lang w:val="en-US" w:bidi="en-US"/>
              </w:rPr>
              <w:t>Figure 114. Thickness of thermal insulation in the attic slab</w:t>
            </w:r>
          </w:p>
        </w:tc>
        <w:tc>
          <w:tcPr>
            <w:tcW w:w="3358" w:type="dxa"/>
          </w:tcPr>
          <w:p w14:paraId="2F2A076D" w14:textId="77777777" w:rsidR="00314D7E" w:rsidRPr="00A26709" w:rsidRDefault="00F978FD">
            <w:pPr>
              <w:pStyle w:val="TableParagraph"/>
              <w:ind w:left="106"/>
              <w:rPr>
                <w:sz w:val="20"/>
              </w:rPr>
            </w:pPr>
            <w:r w:rsidRPr="00A26709">
              <w:rPr>
                <w:noProof/>
                <w:sz w:val="20"/>
                <w:lang w:val="en-US" w:bidi="en-US"/>
              </w:rPr>
              <w:drawing>
                <wp:inline distT="0" distB="0" distL="0" distR="0" wp14:anchorId="1088A537" wp14:editId="6536D8CA">
                  <wp:extent cx="2016494" cy="1341120"/>
                  <wp:effectExtent l="0" t="0" r="0" b="0"/>
                  <wp:docPr id="235" name="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22.jpeg"/>
                          <pic:cNvPicPr/>
                        </pic:nvPicPr>
                        <pic:blipFill>
                          <a:blip r:embed="rId142" cstate="print"/>
                          <a:stretch>
                            <a:fillRect/>
                          </a:stretch>
                        </pic:blipFill>
                        <pic:spPr>
                          <a:xfrm>
                            <a:off x="0" y="0"/>
                            <a:ext cx="2016494" cy="1341120"/>
                          </a:xfrm>
                          <a:prstGeom prst="rect">
                            <a:avLst/>
                          </a:prstGeom>
                        </pic:spPr>
                      </pic:pic>
                    </a:graphicData>
                  </a:graphic>
                </wp:inline>
              </w:drawing>
            </w:r>
          </w:p>
          <w:p w14:paraId="7A6BB257" w14:textId="77777777" w:rsidR="00314D7E" w:rsidRPr="00A26709" w:rsidRDefault="00F978FD">
            <w:pPr>
              <w:pStyle w:val="TableParagraph"/>
              <w:spacing w:before="104"/>
              <w:ind w:left="105" w:right="95"/>
              <w:jc w:val="center"/>
              <w:rPr>
                <w:sz w:val="20"/>
              </w:rPr>
            </w:pPr>
            <w:r w:rsidRPr="00A26709">
              <w:rPr>
                <w:sz w:val="20"/>
                <w:lang w:val="en-US" w:bidi="en-US"/>
              </w:rPr>
              <w:t>Figure 115. Historical leaks in the attic</w:t>
            </w:r>
          </w:p>
          <w:p w14:paraId="10A5BA54" w14:textId="77777777" w:rsidR="00314D7E" w:rsidRPr="00A26709" w:rsidRDefault="00F978FD">
            <w:pPr>
              <w:pStyle w:val="TableParagraph"/>
              <w:ind w:left="105" w:right="95"/>
              <w:jc w:val="center"/>
              <w:rPr>
                <w:sz w:val="20"/>
              </w:rPr>
            </w:pPr>
            <w:r w:rsidRPr="00A26709">
              <w:rPr>
                <w:sz w:val="20"/>
                <w:lang w:val="en-US" w:bidi="en-US"/>
              </w:rPr>
              <w:t>ceiling</w:t>
            </w:r>
          </w:p>
        </w:tc>
        <w:tc>
          <w:tcPr>
            <w:tcW w:w="115" w:type="dxa"/>
            <w:vMerge/>
            <w:tcBorders>
              <w:top w:val="nil"/>
            </w:tcBorders>
          </w:tcPr>
          <w:p w14:paraId="40E9F2C5" w14:textId="77777777" w:rsidR="00314D7E" w:rsidRPr="00A26709" w:rsidRDefault="00314D7E">
            <w:pPr>
              <w:rPr>
                <w:sz w:val="2"/>
                <w:szCs w:val="2"/>
              </w:rPr>
            </w:pPr>
          </w:p>
        </w:tc>
        <w:tc>
          <w:tcPr>
            <w:tcW w:w="993" w:type="dxa"/>
            <w:vMerge/>
            <w:tcBorders>
              <w:top w:val="nil"/>
            </w:tcBorders>
          </w:tcPr>
          <w:p w14:paraId="6A1349A1" w14:textId="77777777" w:rsidR="00314D7E" w:rsidRPr="00A26709" w:rsidRDefault="00314D7E">
            <w:pPr>
              <w:rPr>
                <w:sz w:val="2"/>
                <w:szCs w:val="2"/>
              </w:rPr>
            </w:pPr>
          </w:p>
        </w:tc>
      </w:tr>
      <w:tr w:rsidR="00314D7E" w:rsidRPr="00A26709" w14:paraId="72B1553B" w14:textId="77777777">
        <w:trPr>
          <w:trHeight w:val="2800"/>
        </w:trPr>
        <w:tc>
          <w:tcPr>
            <w:tcW w:w="2129" w:type="dxa"/>
            <w:vMerge/>
            <w:tcBorders>
              <w:top w:val="nil"/>
            </w:tcBorders>
          </w:tcPr>
          <w:p w14:paraId="73963533" w14:textId="77777777" w:rsidR="00314D7E" w:rsidRPr="00A26709" w:rsidRDefault="00314D7E">
            <w:pPr>
              <w:rPr>
                <w:sz w:val="2"/>
                <w:szCs w:val="2"/>
              </w:rPr>
            </w:pPr>
          </w:p>
        </w:tc>
        <w:tc>
          <w:tcPr>
            <w:tcW w:w="113" w:type="dxa"/>
            <w:vMerge/>
            <w:tcBorders>
              <w:top w:val="nil"/>
            </w:tcBorders>
          </w:tcPr>
          <w:p w14:paraId="6483DB3D" w14:textId="77777777" w:rsidR="00314D7E" w:rsidRPr="00A26709" w:rsidRDefault="00314D7E">
            <w:pPr>
              <w:rPr>
                <w:sz w:val="2"/>
                <w:szCs w:val="2"/>
              </w:rPr>
            </w:pPr>
          </w:p>
        </w:tc>
        <w:tc>
          <w:tcPr>
            <w:tcW w:w="3358" w:type="dxa"/>
            <w:tcBorders>
              <w:bottom w:val="single" w:sz="8" w:space="0" w:color="000000"/>
            </w:tcBorders>
          </w:tcPr>
          <w:p w14:paraId="317EA653" w14:textId="77777777" w:rsidR="00314D7E" w:rsidRPr="00A26709" w:rsidRDefault="00F978FD">
            <w:pPr>
              <w:pStyle w:val="TableParagraph"/>
              <w:rPr>
                <w:sz w:val="20"/>
              </w:rPr>
            </w:pPr>
            <w:r w:rsidRPr="00A26709">
              <w:rPr>
                <w:noProof/>
                <w:sz w:val="20"/>
                <w:lang w:val="en-US" w:bidi="en-US"/>
              </w:rPr>
              <w:drawing>
                <wp:inline distT="0" distB="0" distL="0" distR="0" wp14:anchorId="0427A4DD" wp14:editId="7FEC5FD7">
                  <wp:extent cx="1971609" cy="1310639"/>
                  <wp:effectExtent l="0" t="0" r="0" b="0"/>
                  <wp:docPr id="237" name="image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23.jpeg"/>
                          <pic:cNvPicPr/>
                        </pic:nvPicPr>
                        <pic:blipFill>
                          <a:blip r:embed="rId143" cstate="print"/>
                          <a:stretch>
                            <a:fillRect/>
                          </a:stretch>
                        </pic:blipFill>
                        <pic:spPr>
                          <a:xfrm>
                            <a:off x="0" y="0"/>
                            <a:ext cx="1971609" cy="1310639"/>
                          </a:xfrm>
                          <a:prstGeom prst="rect">
                            <a:avLst/>
                          </a:prstGeom>
                        </pic:spPr>
                      </pic:pic>
                    </a:graphicData>
                  </a:graphic>
                </wp:inline>
              </w:drawing>
            </w:r>
          </w:p>
          <w:p w14:paraId="62BF9EF5" w14:textId="77777777" w:rsidR="00314D7E" w:rsidRPr="00A26709" w:rsidRDefault="00F978FD">
            <w:pPr>
              <w:pStyle w:val="TableParagraph"/>
              <w:spacing w:before="151"/>
              <w:ind w:left="1147" w:right="386" w:hanging="747"/>
              <w:rPr>
                <w:sz w:val="20"/>
              </w:rPr>
            </w:pPr>
            <w:r w:rsidRPr="00A26709">
              <w:rPr>
                <w:sz w:val="20"/>
                <w:lang w:val="en-US" w:bidi="en-US"/>
              </w:rPr>
              <w:t>Figure 116. Inexpediently used attic spaces</w:t>
            </w:r>
          </w:p>
        </w:tc>
        <w:tc>
          <w:tcPr>
            <w:tcW w:w="3358" w:type="dxa"/>
            <w:tcBorders>
              <w:bottom w:val="single" w:sz="8" w:space="0" w:color="000000"/>
            </w:tcBorders>
          </w:tcPr>
          <w:p w14:paraId="6C4210EA" w14:textId="77777777" w:rsidR="00314D7E" w:rsidRPr="00A26709" w:rsidRDefault="00F978FD">
            <w:pPr>
              <w:pStyle w:val="TableParagraph"/>
              <w:ind w:left="106"/>
              <w:rPr>
                <w:sz w:val="20"/>
              </w:rPr>
            </w:pPr>
            <w:r w:rsidRPr="00A26709">
              <w:rPr>
                <w:noProof/>
                <w:sz w:val="20"/>
                <w:lang w:val="en-US" w:bidi="en-US"/>
              </w:rPr>
              <w:drawing>
                <wp:inline distT="0" distB="0" distL="0" distR="0" wp14:anchorId="2A25A5BB" wp14:editId="0153BCB2">
                  <wp:extent cx="1971609" cy="1310639"/>
                  <wp:effectExtent l="0" t="0" r="0" b="0"/>
                  <wp:docPr id="239" name="image1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24.jpeg"/>
                          <pic:cNvPicPr/>
                        </pic:nvPicPr>
                        <pic:blipFill>
                          <a:blip r:embed="rId144" cstate="print"/>
                          <a:stretch>
                            <a:fillRect/>
                          </a:stretch>
                        </pic:blipFill>
                        <pic:spPr>
                          <a:xfrm>
                            <a:off x="0" y="0"/>
                            <a:ext cx="1971609" cy="1310639"/>
                          </a:xfrm>
                          <a:prstGeom prst="rect">
                            <a:avLst/>
                          </a:prstGeom>
                        </pic:spPr>
                      </pic:pic>
                    </a:graphicData>
                  </a:graphic>
                </wp:inline>
              </w:drawing>
            </w:r>
          </w:p>
          <w:p w14:paraId="3D8FE123" w14:textId="77777777" w:rsidR="00314D7E" w:rsidRPr="00A26709" w:rsidRDefault="00F978FD">
            <w:pPr>
              <w:pStyle w:val="TableParagraph"/>
              <w:spacing w:before="151"/>
              <w:ind w:left="1147" w:right="386" w:hanging="747"/>
              <w:rPr>
                <w:sz w:val="20"/>
              </w:rPr>
            </w:pPr>
            <w:r w:rsidRPr="00A26709">
              <w:rPr>
                <w:sz w:val="20"/>
                <w:lang w:val="en-US" w:bidi="en-US"/>
              </w:rPr>
              <w:t>Figure 116. Inexpediently used attic spaces</w:t>
            </w:r>
          </w:p>
        </w:tc>
        <w:tc>
          <w:tcPr>
            <w:tcW w:w="115" w:type="dxa"/>
            <w:vMerge/>
            <w:tcBorders>
              <w:top w:val="nil"/>
            </w:tcBorders>
          </w:tcPr>
          <w:p w14:paraId="53BCC691" w14:textId="77777777" w:rsidR="00314D7E" w:rsidRPr="00A26709" w:rsidRDefault="00314D7E">
            <w:pPr>
              <w:rPr>
                <w:sz w:val="2"/>
                <w:szCs w:val="2"/>
              </w:rPr>
            </w:pPr>
          </w:p>
        </w:tc>
        <w:tc>
          <w:tcPr>
            <w:tcW w:w="993" w:type="dxa"/>
            <w:vMerge/>
            <w:tcBorders>
              <w:top w:val="nil"/>
            </w:tcBorders>
          </w:tcPr>
          <w:p w14:paraId="0C1A9420" w14:textId="77777777" w:rsidR="00314D7E" w:rsidRPr="00A26709" w:rsidRDefault="00314D7E">
            <w:pPr>
              <w:rPr>
                <w:sz w:val="2"/>
                <w:szCs w:val="2"/>
              </w:rPr>
            </w:pPr>
          </w:p>
        </w:tc>
      </w:tr>
      <w:tr w:rsidR="00314D7E" w:rsidRPr="00A26709" w14:paraId="5F156B6F" w14:textId="77777777">
        <w:trPr>
          <w:trHeight w:val="621"/>
        </w:trPr>
        <w:tc>
          <w:tcPr>
            <w:tcW w:w="2129" w:type="dxa"/>
          </w:tcPr>
          <w:p w14:paraId="128287D5" w14:textId="3C852506" w:rsidR="00314D7E" w:rsidRPr="00A26709" w:rsidRDefault="00F978FD" w:rsidP="00FF3D11">
            <w:pPr>
              <w:pStyle w:val="TableParagraph"/>
              <w:tabs>
                <w:tab w:val="left" w:pos="1450"/>
              </w:tabs>
              <w:spacing w:line="201" w:lineRule="exact"/>
              <w:rPr>
                <w:sz w:val="18"/>
              </w:rPr>
            </w:pPr>
            <w:r w:rsidRPr="00A26709">
              <w:rPr>
                <w:sz w:val="18"/>
                <w:lang w:val="en-US" w:bidi="en-US"/>
              </w:rPr>
              <w:t>4.6.3. temporary reinforcements, stress-relief structures</w:t>
            </w:r>
          </w:p>
        </w:tc>
        <w:tc>
          <w:tcPr>
            <w:tcW w:w="6944" w:type="dxa"/>
            <w:gridSpan w:val="4"/>
            <w:tcBorders>
              <w:top w:val="single" w:sz="8" w:space="0" w:color="000000"/>
            </w:tcBorders>
          </w:tcPr>
          <w:p w14:paraId="34A1AC2E" w14:textId="77777777" w:rsidR="00314D7E" w:rsidRPr="00A26709" w:rsidRDefault="00F978FD">
            <w:pPr>
              <w:pStyle w:val="TableParagraph"/>
              <w:spacing w:before="189"/>
              <w:rPr>
                <w:sz w:val="20"/>
              </w:rPr>
            </w:pPr>
            <w:r w:rsidRPr="00A26709">
              <w:rPr>
                <w:sz w:val="20"/>
                <w:lang w:val="en-US" w:bidi="en-US"/>
              </w:rPr>
              <w:t>There are no temporary reinforcements or stress-relief structures in the building.</w:t>
            </w:r>
          </w:p>
        </w:tc>
        <w:tc>
          <w:tcPr>
            <w:tcW w:w="993" w:type="dxa"/>
          </w:tcPr>
          <w:p w14:paraId="39572439" w14:textId="77777777" w:rsidR="00314D7E" w:rsidRPr="00A26709" w:rsidRDefault="00F978FD">
            <w:pPr>
              <w:pStyle w:val="TableParagraph"/>
              <w:spacing w:before="178"/>
              <w:ind w:left="356" w:right="345"/>
              <w:jc w:val="center"/>
            </w:pPr>
            <w:r w:rsidRPr="00A26709">
              <w:rPr>
                <w:lang w:val="en-US" w:bidi="en-US"/>
              </w:rPr>
              <w:t>---</w:t>
            </w:r>
          </w:p>
        </w:tc>
      </w:tr>
      <w:tr w:rsidR="00314D7E" w:rsidRPr="00A26709" w14:paraId="2603A1FD" w14:textId="77777777">
        <w:trPr>
          <w:trHeight w:val="621"/>
        </w:trPr>
        <w:tc>
          <w:tcPr>
            <w:tcW w:w="2129" w:type="dxa"/>
          </w:tcPr>
          <w:p w14:paraId="22012BEF" w14:textId="66029781" w:rsidR="00314D7E" w:rsidRPr="00A26709" w:rsidRDefault="00F978FD" w:rsidP="00FF3D11">
            <w:pPr>
              <w:pStyle w:val="TableParagraph"/>
              <w:tabs>
                <w:tab w:val="left" w:pos="786"/>
                <w:tab w:val="left" w:pos="1539"/>
                <w:tab w:val="left" w:pos="1947"/>
              </w:tabs>
              <w:ind w:right="-15"/>
              <w:rPr>
                <w:sz w:val="18"/>
              </w:rPr>
            </w:pPr>
            <w:r w:rsidRPr="00A26709">
              <w:rPr>
                <w:sz w:val="18"/>
                <w:lang w:val="en-US" w:bidi="en-US"/>
              </w:rPr>
              <w:t xml:space="preserve">4.6.4. strength of concrete, </w:t>
            </w:r>
            <w:r w:rsidRPr="00A26709">
              <w:rPr>
                <w:spacing w:val="-1"/>
                <w:sz w:val="18"/>
                <w:lang w:val="en-US" w:bidi="en-US"/>
              </w:rPr>
              <w:t>Corrosion</w:t>
            </w:r>
            <w:r w:rsidRPr="00A26709">
              <w:rPr>
                <w:sz w:val="18"/>
                <w:lang w:val="en-US" w:bidi="en-US"/>
              </w:rPr>
              <w:t xml:space="preserve"> in metal structures and rebar;</w:t>
            </w:r>
          </w:p>
        </w:tc>
        <w:tc>
          <w:tcPr>
            <w:tcW w:w="6944" w:type="dxa"/>
            <w:gridSpan w:val="4"/>
          </w:tcPr>
          <w:p w14:paraId="21FF22DA" w14:textId="77777777" w:rsidR="00314D7E" w:rsidRPr="00A26709" w:rsidRDefault="00F978FD">
            <w:pPr>
              <w:pStyle w:val="TableParagraph"/>
              <w:spacing w:before="130"/>
              <w:rPr>
                <w:sz w:val="20"/>
              </w:rPr>
            </w:pPr>
            <w:r w:rsidRPr="00A26709">
              <w:rPr>
                <w:sz w:val="20"/>
                <w:lang w:val="en-US" w:bidi="en-US"/>
              </w:rPr>
              <w:t>There are no concrete, metal, or rebar elements in the slabs between floors.</w:t>
            </w:r>
          </w:p>
        </w:tc>
        <w:tc>
          <w:tcPr>
            <w:tcW w:w="993" w:type="dxa"/>
          </w:tcPr>
          <w:p w14:paraId="53E8D36B" w14:textId="77777777" w:rsidR="00314D7E" w:rsidRPr="00A26709" w:rsidRDefault="00F978FD">
            <w:pPr>
              <w:pStyle w:val="TableParagraph"/>
              <w:spacing w:before="178"/>
              <w:ind w:left="356" w:right="345"/>
              <w:jc w:val="center"/>
            </w:pPr>
            <w:r w:rsidRPr="00A26709">
              <w:rPr>
                <w:lang w:val="en-US" w:bidi="en-US"/>
              </w:rPr>
              <w:t>---</w:t>
            </w:r>
          </w:p>
        </w:tc>
      </w:tr>
      <w:tr w:rsidR="00314D7E" w:rsidRPr="00A26709" w14:paraId="1F2CDD45" w14:textId="77777777">
        <w:trPr>
          <w:trHeight w:val="618"/>
        </w:trPr>
        <w:tc>
          <w:tcPr>
            <w:tcW w:w="2129" w:type="dxa"/>
          </w:tcPr>
          <w:p w14:paraId="746A32E2" w14:textId="5268CBA6" w:rsidR="00314D7E" w:rsidRPr="00A26709" w:rsidRDefault="00F978FD">
            <w:pPr>
              <w:pStyle w:val="TableParagraph"/>
              <w:spacing w:line="202" w:lineRule="exact"/>
              <w:rPr>
                <w:sz w:val="18"/>
              </w:rPr>
            </w:pPr>
            <w:r w:rsidRPr="00A26709">
              <w:rPr>
                <w:sz w:val="18"/>
                <w:lang w:val="en-US" w:bidi="en-US"/>
              </w:rPr>
              <w:t>4.6.5. mould (sap rot)</w:t>
            </w:r>
          </w:p>
          <w:p w14:paraId="292F0F59" w14:textId="77777777" w:rsidR="00314D7E" w:rsidRPr="00A26709" w:rsidRDefault="00F978FD">
            <w:pPr>
              <w:pStyle w:val="TableParagraph"/>
              <w:spacing w:line="206" w:lineRule="exact"/>
              <w:rPr>
                <w:sz w:val="18"/>
              </w:rPr>
            </w:pPr>
            <w:r w:rsidRPr="00A26709">
              <w:rPr>
                <w:sz w:val="18"/>
                <w:lang w:val="en-US" w:bidi="en-US"/>
              </w:rPr>
              <w:t xml:space="preserve"> and insect damage</w:t>
            </w:r>
          </w:p>
        </w:tc>
        <w:tc>
          <w:tcPr>
            <w:tcW w:w="6944" w:type="dxa"/>
            <w:gridSpan w:val="4"/>
          </w:tcPr>
          <w:p w14:paraId="0D6C9DEE" w14:textId="77777777" w:rsidR="00314D7E" w:rsidRPr="00A26709" w:rsidRDefault="00F978FD">
            <w:pPr>
              <w:pStyle w:val="TableParagraph"/>
              <w:spacing w:before="74"/>
              <w:rPr>
                <w:sz w:val="20"/>
              </w:rPr>
            </w:pPr>
            <w:r w:rsidRPr="00A26709">
              <w:rPr>
                <w:sz w:val="20"/>
                <w:lang w:val="en-US" w:bidi="en-US"/>
              </w:rPr>
              <w:t>Damage in the timber of basement floor beams and certain partition walls was detected.</w:t>
            </w:r>
          </w:p>
          <w:p w14:paraId="1AF369B6" w14:textId="77777777" w:rsidR="00314D7E" w:rsidRPr="00A26709" w:rsidRDefault="00F978FD">
            <w:pPr>
              <w:pStyle w:val="TableParagraph"/>
              <w:spacing w:before="1"/>
              <w:rPr>
                <w:sz w:val="20"/>
              </w:rPr>
            </w:pPr>
            <w:r w:rsidRPr="00A26709">
              <w:rPr>
                <w:sz w:val="20"/>
                <w:lang w:val="en-US" w:bidi="en-US"/>
              </w:rPr>
              <w:t>(see Section 4.6.1 and Section 4.11.1)</w:t>
            </w:r>
          </w:p>
        </w:tc>
        <w:tc>
          <w:tcPr>
            <w:tcW w:w="993" w:type="dxa"/>
          </w:tcPr>
          <w:p w14:paraId="072B3214" w14:textId="77777777" w:rsidR="00314D7E" w:rsidRPr="00A26709" w:rsidRDefault="00F978FD">
            <w:pPr>
              <w:pStyle w:val="TableParagraph"/>
              <w:spacing w:before="176"/>
              <w:ind w:left="356" w:right="345"/>
              <w:jc w:val="center"/>
            </w:pPr>
            <w:r w:rsidRPr="00A26709">
              <w:rPr>
                <w:lang w:val="en-US" w:bidi="en-US"/>
              </w:rPr>
              <w:t>---</w:t>
            </w:r>
          </w:p>
        </w:tc>
      </w:tr>
      <w:tr w:rsidR="00314D7E" w:rsidRPr="00A26709" w14:paraId="15EADB67" w14:textId="77777777">
        <w:trPr>
          <w:trHeight w:val="254"/>
        </w:trPr>
        <w:tc>
          <w:tcPr>
            <w:tcW w:w="2129" w:type="dxa"/>
          </w:tcPr>
          <w:p w14:paraId="173155CB" w14:textId="77777777" w:rsidR="00314D7E" w:rsidRPr="00A26709" w:rsidRDefault="00F978FD">
            <w:pPr>
              <w:pStyle w:val="TableParagraph"/>
              <w:spacing w:line="204" w:lineRule="exact"/>
              <w:rPr>
                <w:sz w:val="18"/>
              </w:rPr>
            </w:pPr>
            <w:r w:rsidRPr="00A26709">
              <w:rPr>
                <w:sz w:val="18"/>
                <w:lang w:val="en-US" w:bidi="en-US"/>
              </w:rPr>
              <w:t>4.6.6. Sound insulation</w:t>
            </w:r>
          </w:p>
        </w:tc>
        <w:tc>
          <w:tcPr>
            <w:tcW w:w="6944" w:type="dxa"/>
            <w:gridSpan w:val="4"/>
          </w:tcPr>
          <w:p w14:paraId="5AB50949" w14:textId="77777777" w:rsidR="00314D7E" w:rsidRPr="00A26709" w:rsidRDefault="00F978FD">
            <w:pPr>
              <w:pStyle w:val="TableParagraph"/>
              <w:spacing w:line="225" w:lineRule="exact"/>
              <w:rPr>
                <w:sz w:val="20"/>
              </w:rPr>
            </w:pPr>
            <w:r w:rsidRPr="00A26709">
              <w:rPr>
                <w:sz w:val="20"/>
                <w:lang w:val="en-US" w:bidi="en-US"/>
              </w:rPr>
              <w:t>Exposed parts of slabs revealed the absence of sound insulation.</w:t>
            </w:r>
          </w:p>
        </w:tc>
        <w:tc>
          <w:tcPr>
            <w:tcW w:w="993" w:type="dxa"/>
          </w:tcPr>
          <w:p w14:paraId="6E322CBA" w14:textId="77777777" w:rsidR="00314D7E" w:rsidRPr="00A26709" w:rsidRDefault="00F978FD">
            <w:pPr>
              <w:pStyle w:val="TableParagraph"/>
              <w:spacing w:line="234" w:lineRule="exact"/>
              <w:ind w:left="356" w:right="345"/>
              <w:jc w:val="center"/>
            </w:pPr>
            <w:r w:rsidRPr="00A26709">
              <w:rPr>
                <w:lang w:val="en-US" w:bidi="en-US"/>
              </w:rPr>
              <w:t>---</w:t>
            </w:r>
          </w:p>
        </w:tc>
      </w:tr>
      <w:tr w:rsidR="00314D7E" w:rsidRPr="00A26709" w14:paraId="54B890A6" w14:textId="77777777">
        <w:trPr>
          <w:trHeight w:val="253"/>
        </w:trPr>
        <w:tc>
          <w:tcPr>
            <w:tcW w:w="2129" w:type="dxa"/>
          </w:tcPr>
          <w:p w14:paraId="6DEFAD65" w14:textId="77777777" w:rsidR="00314D7E" w:rsidRPr="00A26709" w:rsidRDefault="00F978FD">
            <w:pPr>
              <w:pStyle w:val="TableParagraph"/>
              <w:spacing w:line="234" w:lineRule="exact"/>
              <w:rPr>
                <w:b/>
              </w:rPr>
            </w:pPr>
            <w:r w:rsidRPr="00A26709">
              <w:rPr>
                <w:b/>
                <w:lang w:val="en-US" w:bidi="en-US"/>
              </w:rPr>
              <w:t>4.7.</w:t>
            </w:r>
          </w:p>
        </w:tc>
        <w:tc>
          <w:tcPr>
            <w:tcW w:w="6944" w:type="dxa"/>
            <w:gridSpan w:val="4"/>
          </w:tcPr>
          <w:p w14:paraId="1EDBF7A0" w14:textId="77777777" w:rsidR="00314D7E" w:rsidRPr="00A26709" w:rsidRDefault="00F978FD">
            <w:pPr>
              <w:pStyle w:val="TableParagraph"/>
              <w:spacing w:line="234" w:lineRule="exact"/>
              <w:rPr>
                <w:b/>
              </w:rPr>
            </w:pPr>
            <w:r w:rsidRPr="00A26709">
              <w:rPr>
                <w:b/>
                <w:lang w:val="en-US" w:bidi="en-US"/>
              </w:rPr>
              <w:t>Spatial rigidity elements of the building</w:t>
            </w:r>
          </w:p>
        </w:tc>
        <w:tc>
          <w:tcPr>
            <w:tcW w:w="993" w:type="dxa"/>
          </w:tcPr>
          <w:p w14:paraId="77B77962" w14:textId="77777777" w:rsidR="00314D7E" w:rsidRPr="00A26709" w:rsidRDefault="00F978FD">
            <w:pPr>
              <w:pStyle w:val="TableParagraph"/>
              <w:spacing w:line="234" w:lineRule="exact"/>
              <w:ind w:left="356" w:right="344"/>
              <w:jc w:val="center"/>
              <w:rPr>
                <w:b/>
              </w:rPr>
            </w:pPr>
            <w:r w:rsidRPr="00A26709">
              <w:rPr>
                <w:b/>
                <w:lang w:val="en-US" w:bidi="en-US"/>
              </w:rPr>
              <w:t>40</w:t>
            </w:r>
          </w:p>
        </w:tc>
      </w:tr>
      <w:tr w:rsidR="00314D7E" w:rsidRPr="00A26709" w14:paraId="43A4F02B" w14:textId="77777777">
        <w:trPr>
          <w:trHeight w:val="3448"/>
        </w:trPr>
        <w:tc>
          <w:tcPr>
            <w:tcW w:w="2129" w:type="dxa"/>
          </w:tcPr>
          <w:p w14:paraId="47920772" w14:textId="77777777" w:rsidR="00314D7E" w:rsidRPr="00A26709" w:rsidRDefault="00F978FD">
            <w:pPr>
              <w:pStyle w:val="TableParagraph"/>
              <w:spacing w:line="202" w:lineRule="exact"/>
              <w:rPr>
                <w:sz w:val="18"/>
              </w:rPr>
            </w:pPr>
            <w:r w:rsidRPr="00A26709">
              <w:rPr>
                <w:sz w:val="18"/>
                <w:lang w:val="en-US" w:bidi="en-US"/>
              </w:rPr>
              <w:t>4.7.1. Diagrams, description</w:t>
            </w:r>
          </w:p>
        </w:tc>
        <w:tc>
          <w:tcPr>
            <w:tcW w:w="6944" w:type="dxa"/>
            <w:gridSpan w:val="4"/>
          </w:tcPr>
          <w:p w14:paraId="483483C5" w14:textId="77777777" w:rsidR="00314D7E" w:rsidRPr="00A26709" w:rsidRDefault="00F978FD">
            <w:pPr>
              <w:pStyle w:val="TableParagraph"/>
              <w:ind w:right="90"/>
              <w:jc w:val="both"/>
              <w:rPr>
                <w:sz w:val="20"/>
              </w:rPr>
            </w:pPr>
            <w:r w:rsidRPr="00A26709">
              <w:rPr>
                <w:sz w:val="20"/>
                <w:lang w:val="en-US" w:bidi="en-US"/>
              </w:rPr>
              <w:t>The spatial stability of the building is achieved via load-bearing brick masonry walls and load-bearing timber-frame walls, built with an offset from the centre axis of the load-bearing brick masonry inner wall. Given that no dynamic deformation processes were detected in the building, the technical condition of the spatial stability of the building can be assessed as satisfactory.</w:t>
            </w:r>
          </w:p>
          <w:p w14:paraId="21AFF0DD" w14:textId="77777777" w:rsidR="00314D7E" w:rsidRPr="00A26709" w:rsidRDefault="00314D7E">
            <w:pPr>
              <w:pStyle w:val="TableParagraph"/>
              <w:spacing w:before="7"/>
              <w:ind w:left="0"/>
              <w:rPr>
                <w:i/>
                <w:sz w:val="19"/>
              </w:rPr>
            </w:pPr>
          </w:p>
          <w:p w14:paraId="75B80F05" w14:textId="77777777" w:rsidR="00314D7E" w:rsidRPr="00A26709" w:rsidRDefault="00F978FD">
            <w:pPr>
              <w:pStyle w:val="TableParagraph"/>
              <w:spacing w:line="229" w:lineRule="exact"/>
              <w:rPr>
                <w:b/>
                <w:sz w:val="20"/>
              </w:rPr>
            </w:pPr>
            <w:r w:rsidRPr="00A26709">
              <w:rPr>
                <w:sz w:val="20"/>
                <w:lang w:val="en-US" w:bidi="en-US"/>
              </w:rPr>
              <w:t xml:space="preserve">The technical condition of the spatial stability elements is </w:t>
            </w:r>
            <w:r w:rsidRPr="00A26709">
              <w:rPr>
                <w:b/>
                <w:sz w:val="20"/>
                <w:lang w:val="en-US" w:bidi="en-US"/>
              </w:rPr>
              <w:t>satisfactory (wear</w:t>
            </w:r>
          </w:p>
          <w:p w14:paraId="3125309F" w14:textId="77777777" w:rsidR="00314D7E" w:rsidRPr="00A26709" w:rsidRDefault="00F978FD">
            <w:pPr>
              <w:pStyle w:val="TableParagraph"/>
              <w:spacing w:line="229" w:lineRule="exact"/>
              <w:rPr>
                <w:b/>
                <w:sz w:val="20"/>
              </w:rPr>
            </w:pPr>
            <w:r w:rsidRPr="00A26709">
              <w:rPr>
                <w:b/>
                <w:sz w:val="20"/>
                <w:lang w:val="en-US" w:bidi="en-US"/>
              </w:rPr>
              <w:t>40%).</w:t>
            </w:r>
          </w:p>
        </w:tc>
        <w:tc>
          <w:tcPr>
            <w:tcW w:w="993" w:type="dxa"/>
          </w:tcPr>
          <w:p w14:paraId="7AC71CB3" w14:textId="77777777" w:rsidR="00314D7E" w:rsidRPr="00A26709" w:rsidRDefault="00F978FD">
            <w:pPr>
              <w:pStyle w:val="TableParagraph"/>
              <w:spacing w:line="247" w:lineRule="exact"/>
              <w:ind w:left="356" w:right="344"/>
              <w:jc w:val="center"/>
            </w:pPr>
            <w:r w:rsidRPr="00A26709">
              <w:rPr>
                <w:lang w:val="en-US" w:bidi="en-US"/>
              </w:rPr>
              <w:t>40</w:t>
            </w:r>
          </w:p>
        </w:tc>
      </w:tr>
    </w:tbl>
    <w:p w14:paraId="299E8640" w14:textId="77777777" w:rsidR="00314D7E" w:rsidRPr="00A26709" w:rsidRDefault="00314D7E">
      <w:pPr>
        <w:spacing w:line="247"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529CB92B" w14:textId="77777777">
        <w:trPr>
          <w:trHeight w:val="506"/>
        </w:trPr>
        <w:tc>
          <w:tcPr>
            <w:tcW w:w="2129" w:type="dxa"/>
          </w:tcPr>
          <w:p w14:paraId="41911CEB" w14:textId="77777777" w:rsidR="00314D7E" w:rsidRPr="00A26709" w:rsidRDefault="00F978FD">
            <w:pPr>
              <w:pStyle w:val="TableParagraph"/>
              <w:spacing w:line="251" w:lineRule="exact"/>
              <w:rPr>
                <w:b/>
              </w:rPr>
            </w:pPr>
            <w:r w:rsidRPr="00A26709">
              <w:rPr>
                <w:b/>
                <w:lang w:val="en-US" w:bidi="en-US"/>
              </w:rPr>
              <w:lastRenderedPageBreak/>
              <w:t>4.8.</w:t>
            </w:r>
          </w:p>
        </w:tc>
        <w:tc>
          <w:tcPr>
            <w:tcW w:w="6944" w:type="dxa"/>
            <w:gridSpan w:val="4"/>
          </w:tcPr>
          <w:p w14:paraId="770F2AC6" w14:textId="77777777" w:rsidR="00314D7E" w:rsidRPr="00A26709" w:rsidRDefault="00F978FD">
            <w:pPr>
              <w:pStyle w:val="TableParagraph"/>
              <w:spacing w:line="252" w:lineRule="exact"/>
              <w:rPr>
                <w:b/>
              </w:rPr>
            </w:pPr>
            <w:r w:rsidRPr="00A26709">
              <w:rPr>
                <w:b/>
                <w:lang w:val="en-US" w:bidi="en-US"/>
              </w:rPr>
              <w:t>Elements of the roof: load-bearing structure, roofing, roof deck, rainwater drainage system</w:t>
            </w:r>
          </w:p>
        </w:tc>
        <w:tc>
          <w:tcPr>
            <w:tcW w:w="993" w:type="dxa"/>
          </w:tcPr>
          <w:p w14:paraId="1BE8F21B" w14:textId="77777777" w:rsidR="00314D7E" w:rsidRPr="00A26709" w:rsidRDefault="00F978FD">
            <w:pPr>
              <w:pStyle w:val="TableParagraph"/>
              <w:spacing w:before="125"/>
              <w:ind w:left="356" w:right="344"/>
              <w:jc w:val="center"/>
              <w:rPr>
                <w:b/>
              </w:rPr>
            </w:pPr>
            <w:r w:rsidRPr="00A26709">
              <w:rPr>
                <w:b/>
                <w:lang w:val="en-US" w:bidi="en-US"/>
              </w:rPr>
              <w:t>40</w:t>
            </w:r>
          </w:p>
        </w:tc>
      </w:tr>
      <w:tr w:rsidR="00314D7E" w:rsidRPr="00A26709" w14:paraId="1FBF0A5C" w14:textId="77777777">
        <w:trPr>
          <w:trHeight w:val="4948"/>
        </w:trPr>
        <w:tc>
          <w:tcPr>
            <w:tcW w:w="2129" w:type="dxa"/>
            <w:vMerge w:val="restart"/>
          </w:tcPr>
          <w:p w14:paraId="61788BC6" w14:textId="7769D898" w:rsidR="00314D7E" w:rsidRPr="00A26709" w:rsidRDefault="00F978FD">
            <w:pPr>
              <w:pStyle w:val="TableParagraph"/>
              <w:tabs>
                <w:tab w:val="left" w:pos="1528"/>
              </w:tabs>
              <w:ind w:right="96"/>
              <w:jc w:val="both"/>
              <w:rPr>
                <w:sz w:val="18"/>
              </w:rPr>
            </w:pPr>
            <w:r w:rsidRPr="00A26709">
              <w:rPr>
                <w:sz w:val="18"/>
                <w:lang w:val="en-US" w:bidi="en-US"/>
              </w:rPr>
              <w:t xml:space="preserve">4.8.1. roof load-bearing structure and material; defects found and their possible </w:t>
            </w:r>
            <w:r w:rsidRPr="00A26709">
              <w:rPr>
                <w:spacing w:val="-1"/>
                <w:sz w:val="18"/>
                <w:lang w:val="en-US" w:bidi="en-US"/>
              </w:rPr>
              <w:t>causes;</w:t>
            </w:r>
          </w:p>
          <w:p w14:paraId="68970D02" w14:textId="557B0115" w:rsidR="00314D7E" w:rsidRPr="00A26709" w:rsidRDefault="00F978FD">
            <w:pPr>
              <w:pStyle w:val="TableParagraph"/>
              <w:tabs>
                <w:tab w:val="left" w:pos="1422"/>
              </w:tabs>
              <w:ind w:right="95"/>
              <w:jc w:val="both"/>
              <w:rPr>
                <w:sz w:val="18"/>
              </w:rPr>
            </w:pPr>
            <w:r w:rsidRPr="00A26709">
              <w:rPr>
                <w:sz w:val="18"/>
                <w:lang w:val="en-US" w:bidi="en-US"/>
              </w:rPr>
              <w:t xml:space="preserve">overall assessment of the technical </w:t>
            </w:r>
            <w:r w:rsidRPr="00A26709">
              <w:rPr>
                <w:spacing w:val="-1"/>
                <w:sz w:val="18"/>
                <w:lang w:val="en-US" w:bidi="en-US"/>
              </w:rPr>
              <w:t xml:space="preserve">condition, </w:t>
            </w:r>
            <w:r w:rsidRPr="00A26709">
              <w:rPr>
                <w:sz w:val="18"/>
                <w:lang w:val="en-US" w:bidi="en-US"/>
              </w:rPr>
              <w:t>broken down by individual types of structures</w:t>
            </w:r>
          </w:p>
        </w:tc>
        <w:tc>
          <w:tcPr>
            <w:tcW w:w="6944" w:type="dxa"/>
            <w:gridSpan w:val="4"/>
          </w:tcPr>
          <w:p w14:paraId="05DAFD04" w14:textId="77777777" w:rsidR="00314D7E" w:rsidRPr="00A26709" w:rsidRDefault="00F978FD">
            <w:pPr>
              <w:pStyle w:val="TableParagraph"/>
              <w:jc w:val="both"/>
              <w:rPr>
                <w:sz w:val="20"/>
              </w:rPr>
            </w:pPr>
            <w:r w:rsidRPr="00A26709">
              <w:rPr>
                <w:sz w:val="20"/>
                <w:lang w:val="en-US" w:bidi="en-US"/>
              </w:rPr>
              <w:t>C.25 Wooden roofs (load-bearing structure);</w:t>
            </w:r>
          </w:p>
          <w:p w14:paraId="3D293C86" w14:textId="77777777" w:rsidR="00314D7E" w:rsidRPr="00A26709" w:rsidRDefault="00F978FD">
            <w:pPr>
              <w:pStyle w:val="TableParagraph"/>
              <w:ind w:right="94"/>
              <w:jc w:val="both"/>
              <w:rPr>
                <w:sz w:val="20"/>
              </w:rPr>
            </w:pPr>
            <w:r w:rsidRPr="00A26709">
              <w:rPr>
                <w:sz w:val="20"/>
                <w:lang w:val="en-US" w:bidi="en-US"/>
              </w:rPr>
              <w:t>The roof load-bearing structures consist of 50x190 mm (±5 mm) timber rafters with a 3° incline towards the courtyard of the building (see Figures 117–124). The rafters are supported on brick lath and two 2x50x305 mm (±5 mm) tie beams oriented transversely relative to the building. The tie beams are supported by the brick wall and a 2x50x90 wooden post (±5 mm) covering a span of ~8.8–9.2 m. The spans of the rafters are 4.1, 3.3, and 4.1 m, respectively along the longitudinal axis of the building, forming a beam slab. The post support locations are offset and supported on timber-frame load-bearing walls. One supporting truss was reinforced with 2x45x265 mm wooden beams (see Figures 121–122).</w:t>
            </w:r>
          </w:p>
          <w:p w14:paraId="7203B1C0" w14:textId="77777777" w:rsidR="00314D7E" w:rsidRPr="00A26709" w:rsidRDefault="00F978FD">
            <w:pPr>
              <w:pStyle w:val="TableParagraph"/>
              <w:ind w:right="90"/>
              <w:jc w:val="both"/>
              <w:rPr>
                <w:sz w:val="20"/>
              </w:rPr>
            </w:pPr>
            <w:r w:rsidRPr="00A26709">
              <w:rPr>
                <w:sz w:val="20"/>
                <w:lang w:val="en-US" w:bidi="en-US"/>
              </w:rPr>
              <w:t>The supporting units of the wooden rafters and supporting roof trusses are in a satisfactory technical condition. Historical leaks were found in the wooden load-bearing elements, caused by the previously installed metal sheet roofing and the absence of anti-condensation film, and the poor installation of the previous roofing (previously identified). The roof hatch structures were restored (see Figure 123). A freestanding outdoor cooling unit is mounted on the roof structure (Figure 124).</w:t>
            </w:r>
          </w:p>
          <w:p w14:paraId="12C7011F" w14:textId="77777777" w:rsidR="00314D7E" w:rsidRPr="00A26709" w:rsidRDefault="00F978FD">
            <w:pPr>
              <w:pStyle w:val="TableParagraph"/>
              <w:jc w:val="both"/>
              <w:rPr>
                <w:sz w:val="20"/>
              </w:rPr>
            </w:pPr>
            <w:r w:rsidRPr="00A26709">
              <w:rPr>
                <w:sz w:val="20"/>
                <w:lang w:val="en-US" w:bidi="en-US"/>
              </w:rPr>
              <w:t>The load-bearing structures of the roof have so far been able to withstand the current load.</w:t>
            </w:r>
          </w:p>
          <w:p w14:paraId="7782CB2A" w14:textId="77777777" w:rsidR="00314D7E" w:rsidRPr="00A26709" w:rsidRDefault="00F978FD">
            <w:pPr>
              <w:pStyle w:val="TableParagraph"/>
              <w:ind w:right="91"/>
              <w:jc w:val="both"/>
              <w:rPr>
                <w:sz w:val="20"/>
              </w:rPr>
            </w:pPr>
            <w:r w:rsidRPr="00A26709">
              <w:rPr>
                <w:sz w:val="20"/>
                <w:lang w:val="en-US" w:bidi="en-US"/>
              </w:rPr>
              <w:t>Following an on-site recalculation of the load-bearing capacity of the load-bearing structures of the roof together with the designer of building structures, some wooden load-bearing elements were found not to meet the load capacity requirements, and their reinforcement must be included in the building structure part of the construction design.</w:t>
            </w:r>
          </w:p>
          <w:p w14:paraId="6FB90058" w14:textId="77777777" w:rsidR="00314D7E" w:rsidRPr="00A26709" w:rsidRDefault="00F978FD">
            <w:pPr>
              <w:pStyle w:val="TableParagraph"/>
              <w:spacing w:before="119" w:line="210" w:lineRule="exact"/>
              <w:jc w:val="both"/>
              <w:rPr>
                <w:b/>
                <w:sz w:val="20"/>
              </w:rPr>
            </w:pPr>
            <w:r w:rsidRPr="00A26709">
              <w:rPr>
                <w:sz w:val="20"/>
                <w:lang w:val="en-US" w:bidi="en-US"/>
              </w:rPr>
              <w:t xml:space="preserve">The technical condition of the roof load-bearing structures is </w:t>
            </w:r>
            <w:r w:rsidRPr="00A26709">
              <w:rPr>
                <w:b/>
                <w:sz w:val="20"/>
                <w:lang w:val="en-US" w:bidi="en-US"/>
              </w:rPr>
              <w:t>satisfactory (wear 40%).</w:t>
            </w:r>
          </w:p>
        </w:tc>
        <w:tc>
          <w:tcPr>
            <w:tcW w:w="993" w:type="dxa"/>
            <w:vMerge w:val="restart"/>
          </w:tcPr>
          <w:p w14:paraId="274F1400" w14:textId="77777777" w:rsidR="00314D7E" w:rsidRPr="00A26709" w:rsidRDefault="00F978FD">
            <w:pPr>
              <w:pStyle w:val="TableParagraph"/>
              <w:spacing w:line="251" w:lineRule="exact"/>
              <w:ind w:left="367" w:right="355"/>
              <w:jc w:val="center"/>
            </w:pPr>
            <w:r w:rsidRPr="00A26709">
              <w:rPr>
                <w:lang w:val="en-US" w:bidi="en-US"/>
              </w:rPr>
              <w:t>40</w:t>
            </w:r>
          </w:p>
        </w:tc>
      </w:tr>
      <w:tr w:rsidR="00314D7E" w:rsidRPr="00A26709" w14:paraId="0446F7BD" w14:textId="77777777">
        <w:trPr>
          <w:trHeight w:val="2800"/>
        </w:trPr>
        <w:tc>
          <w:tcPr>
            <w:tcW w:w="2129" w:type="dxa"/>
            <w:vMerge/>
            <w:tcBorders>
              <w:top w:val="nil"/>
            </w:tcBorders>
          </w:tcPr>
          <w:p w14:paraId="7EFD3466" w14:textId="77777777" w:rsidR="00314D7E" w:rsidRPr="00A26709" w:rsidRDefault="00314D7E">
            <w:pPr>
              <w:rPr>
                <w:sz w:val="2"/>
                <w:szCs w:val="2"/>
              </w:rPr>
            </w:pPr>
          </w:p>
        </w:tc>
        <w:tc>
          <w:tcPr>
            <w:tcW w:w="113" w:type="dxa"/>
            <w:vMerge w:val="restart"/>
            <w:tcBorders>
              <w:top w:val="nil"/>
            </w:tcBorders>
          </w:tcPr>
          <w:p w14:paraId="52D02A1C" w14:textId="77777777" w:rsidR="00314D7E" w:rsidRPr="00A26709" w:rsidRDefault="00314D7E">
            <w:pPr>
              <w:pStyle w:val="TableParagraph"/>
              <w:ind w:left="0"/>
              <w:rPr>
                <w:sz w:val="18"/>
              </w:rPr>
            </w:pPr>
          </w:p>
        </w:tc>
        <w:tc>
          <w:tcPr>
            <w:tcW w:w="3358" w:type="dxa"/>
          </w:tcPr>
          <w:p w14:paraId="16EC5428" w14:textId="77777777" w:rsidR="00314D7E" w:rsidRPr="00A26709" w:rsidRDefault="00F978FD">
            <w:pPr>
              <w:pStyle w:val="TableParagraph"/>
              <w:rPr>
                <w:sz w:val="20"/>
              </w:rPr>
            </w:pPr>
            <w:r w:rsidRPr="00A26709">
              <w:rPr>
                <w:noProof/>
                <w:sz w:val="20"/>
                <w:lang w:val="en-US" w:bidi="en-US"/>
              </w:rPr>
              <w:drawing>
                <wp:inline distT="0" distB="0" distL="0" distR="0" wp14:anchorId="047AB044" wp14:editId="71C8CBA3">
                  <wp:extent cx="2011680" cy="1341120"/>
                  <wp:effectExtent l="0" t="0" r="0" b="0"/>
                  <wp:docPr id="241" name="image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25.jpeg"/>
                          <pic:cNvPicPr/>
                        </pic:nvPicPr>
                        <pic:blipFill>
                          <a:blip r:embed="rId145" cstate="print"/>
                          <a:stretch>
                            <a:fillRect/>
                          </a:stretch>
                        </pic:blipFill>
                        <pic:spPr>
                          <a:xfrm>
                            <a:off x="0" y="0"/>
                            <a:ext cx="2011680" cy="1341120"/>
                          </a:xfrm>
                          <a:prstGeom prst="rect">
                            <a:avLst/>
                          </a:prstGeom>
                        </pic:spPr>
                      </pic:pic>
                    </a:graphicData>
                  </a:graphic>
                </wp:inline>
              </w:drawing>
            </w:r>
          </w:p>
          <w:p w14:paraId="03655029" w14:textId="77777777" w:rsidR="00314D7E" w:rsidRPr="00A26709" w:rsidRDefault="00F978FD">
            <w:pPr>
              <w:pStyle w:val="TableParagraph"/>
              <w:spacing w:before="108"/>
              <w:ind w:left="105" w:right="98"/>
              <w:jc w:val="center"/>
              <w:rPr>
                <w:sz w:val="20"/>
              </w:rPr>
            </w:pPr>
            <w:r w:rsidRPr="00A26709">
              <w:rPr>
                <w:sz w:val="20"/>
                <w:lang w:val="en-US" w:bidi="en-US"/>
              </w:rPr>
              <w:t>Figure 117. Timber roof load-bearing</w:t>
            </w:r>
          </w:p>
          <w:p w14:paraId="60C0EF43" w14:textId="77777777" w:rsidR="00314D7E" w:rsidRPr="00A26709" w:rsidRDefault="00F978FD">
            <w:pPr>
              <w:pStyle w:val="TableParagraph"/>
              <w:spacing w:before="1"/>
              <w:ind w:left="105" w:right="96"/>
              <w:jc w:val="center"/>
              <w:rPr>
                <w:sz w:val="20"/>
              </w:rPr>
            </w:pPr>
            <w:r w:rsidRPr="00A26709">
              <w:rPr>
                <w:sz w:val="20"/>
                <w:lang w:val="en-US" w:bidi="en-US"/>
              </w:rPr>
              <w:t>structures</w:t>
            </w:r>
          </w:p>
        </w:tc>
        <w:tc>
          <w:tcPr>
            <w:tcW w:w="3358" w:type="dxa"/>
          </w:tcPr>
          <w:p w14:paraId="64A7CA49" w14:textId="77777777" w:rsidR="00314D7E" w:rsidRPr="00A26709" w:rsidRDefault="00F978FD">
            <w:pPr>
              <w:pStyle w:val="TableParagraph"/>
              <w:ind w:left="106"/>
              <w:rPr>
                <w:sz w:val="20"/>
              </w:rPr>
            </w:pPr>
            <w:r w:rsidRPr="00A26709">
              <w:rPr>
                <w:noProof/>
                <w:sz w:val="20"/>
                <w:lang w:val="en-US" w:bidi="en-US"/>
              </w:rPr>
              <w:drawing>
                <wp:inline distT="0" distB="0" distL="0" distR="0" wp14:anchorId="3F3914A0" wp14:editId="0BD901A4">
                  <wp:extent cx="2011679" cy="1341120"/>
                  <wp:effectExtent l="0" t="0" r="0" b="0"/>
                  <wp:docPr id="243" name="image1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26.jpeg"/>
                          <pic:cNvPicPr/>
                        </pic:nvPicPr>
                        <pic:blipFill>
                          <a:blip r:embed="rId146" cstate="print"/>
                          <a:stretch>
                            <a:fillRect/>
                          </a:stretch>
                        </pic:blipFill>
                        <pic:spPr>
                          <a:xfrm>
                            <a:off x="0" y="0"/>
                            <a:ext cx="2011679" cy="1341120"/>
                          </a:xfrm>
                          <a:prstGeom prst="rect">
                            <a:avLst/>
                          </a:prstGeom>
                        </pic:spPr>
                      </pic:pic>
                    </a:graphicData>
                  </a:graphic>
                </wp:inline>
              </w:drawing>
            </w:r>
          </w:p>
          <w:p w14:paraId="14083068" w14:textId="77777777" w:rsidR="00314D7E" w:rsidRPr="00A26709" w:rsidRDefault="00F978FD">
            <w:pPr>
              <w:pStyle w:val="TableParagraph"/>
              <w:spacing w:before="108"/>
              <w:ind w:left="104" w:right="100"/>
              <w:jc w:val="center"/>
              <w:rPr>
                <w:sz w:val="20"/>
              </w:rPr>
            </w:pPr>
            <w:r w:rsidRPr="00A26709">
              <w:rPr>
                <w:sz w:val="20"/>
                <w:lang w:val="en-US" w:bidi="en-US"/>
              </w:rPr>
              <w:t>Figure 118. Replaced wooden roof hatch</w:t>
            </w:r>
          </w:p>
          <w:p w14:paraId="1935D01D" w14:textId="77777777" w:rsidR="00314D7E" w:rsidRPr="00A26709" w:rsidRDefault="00F978FD">
            <w:pPr>
              <w:pStyle w:val="TableParagraph"/>
              <w:spacing w:before="1"/>
              <w:ind w:left="105" w:right="95"/>
              <w:jc w:val="center"/>
              <w:rPr>
                <w:sz w:val="20"/>
              </w:rPr>
            </w:pPr>
            <w:r w:rsidRPr="00A26709">
              <w:rPr>
                <w:sz w:val="20"/>
                <w:lang w:val="en-US" w:bidi="en-US"/>
              </w:rPr>
              <w:t>elements</w:t>
            </w:r>
          </w:p>
        </w:tc>
        <w:tc>
          <w:tcPr>
            <w:tcW w:w="115" w:type="dxa"/>
            <w:vMerge w:val="restart"/>
            <w:tcBorders>
              <w:top w:val="nil"/>
            </w:tcBorders>
          </w:tcPr>
          <w:p w14:paraId="407DA334" w14:textId="77777777" w:rsidR="00314D7E" w:rsidRPr="00A26709" w:rsidRDefault="00314D7E">
            <w:pPr>
              <w:pStyle w:val="TableParagraph"/>
              <w:ind w:left="0"/>
              <w:rPr>
                <w:sz w:val="18"/>
              </w:rPr>
            </w:pPr>
          </w:p>
        </w:tc>
        <w:tc>
          <w:tcPr>
            <w:tcW w:w="993" w:type="dxa"/>
            <w:vMerge/>
            <w:tcBorders>
              <w:top w:val="nil"/>
            </w:tcBorders>
          </w:tcPr>
          <w:p w14:paraId="2EEAE459" w14:textId="77777777" w:rsidR="00314D7E" w:rsidRPr="00A26709" w:rsidRDefault="00314D7E">
            <w:pPr>
              <w:rPr>
                <w:sz w:val="2"/>
                <w:szCs w:val="2"/>
              </w:rPr>
            </w:pPr>
          </w:p>
        </w:tc>
      </w:tr>
      <w:tr w:rsidR="00314D7E" w:rsidRPr="00A26709" w14:paraId="098E0DDE" w14:textId="77777777">
        <w:trPr>
          <w:trHeight w:val="2800"/>
        </w:trPr>
        <w:tc>
          <w:tcPr>
            <w:tcW w:w="2129" w:type="dxa"/>
            <w:vMerge/>
            <w:tcBorders>
              <w:top w:val="nil"/>
            </w:tcBorders>
          </w:tcPr>
          <w:p w14:paraId="319AB320" w14:textId="77777777" w:rsidR="00314D7E" w:rsidRPr="00A26709" w:rsidRDefault="00314D7E">
            <w:pPr>
              <w:rPr>
                <w:sz w:val="2"/>
                <w:szCs w:val="2"/>
              </w:rPr>
            </w:pPr>
          </w:p>
        </w:tc>
        <w:tc>
          <w:tcPr>
            <w:tcW w:w="113" w:type="dxa"/>
            <w:vMerge/>
            <w:tcBorders>
              <w:top w:val="nil"/>
            </w:tcBorders>
          </w:tcPr>
          <w:p w14:paraId="16D6A593" w14:textId="77777777" w:rsidR="00314D7E" w:rsidRPr="00A26709" w:rsidRDefault="00314D7E">
            <w:pPr>
              <w:rPr>
                <w:sz w:val="2"/>
                <w:szCs w:val="2"/>
              </w:rPr>
            </w:pPr>
          </w:p>
        </w:tc>
        <w:tc>
          <w:tcPr>
            <w:tcW w:w="3358" w:type="dxa"/>
          </w:tcPr>
          <w:p w14:paraId="439AAECD" w14:textId="77777777" w:rsidR="00314D7E" w:rsidRPr="00A26709" w:rsidRDefault="00F978FD">
            <w:pPr>
              <w:pStyle w:val="TableParagraph"/>
              <w:rPr>
                <w:sz w:val="20"/>
              </w:rPr>
            </w:pPr>
            <w:r w:rsidRPr="00A26709">
              <w:rPr>
                <w:noProof/>
                <w:sz w:val="20"/>
                <w:lang w:val="en-US" w:bidi="en-US"/>
              </w:rPr>
              <w:drawing>
                <wp:inline distT="0" distB="0" distL="0" distR="0" wp14:anchorId="1F2096F2" wp14:editId="404B7564">
                  <wp:extent cx="2012448" cy="1341120"/>
                  <wp:effectExtent l="0" t="0" r="0" b="0"/>
                  <wp:docPr id="245"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27.jpeg"/>
                          <pic:cNvPicPr/>
                        </pic:nvPicPr>
                        <pic:blipFill>
                          <a:blip r:embed="rId147" cstate="print"/>
                          <a:stretch>
                            <a:fillRect/>
                          </a:stretch>
                        </pic:blipFill>
                        <pic:spPr>
                          <a:xfrm>
                            <a:off x="0" y="0"/>
                            <a:ext cx="2012448" cy="1341120"/>
                          </a:xfrm>
                          <a:prstGeom prst="rect">
                            <a:avLst/>
                          </a:prstGeom>
                        </pic:spPr>
                      </pic:pic>
                    </a:graphicData>
                  </a:graphic>
                </wp:inline>
              </w:drawing>
            </w:r>
          </w:p>
          <w:p w14:paraId="2030C35E" w14:textId="77777777" w:rsidR="00314D7E" w:rsidRPr="00A26709" w:rsidRDefault="00F978FD">
            <w:pPr>
              <w:pStyle w:val="TableParagraph"/>
              <w:spacing w:before="108"/>
              <w:ind w:left="664" w:right="279" w:hanging="370"/>
              <w:rPr>
                <w:sz w:val="20"/>
              </w:rPr>
            </w:pPr>
            <w:r w:rsidRPr="00A26709">
              <w:rPr>
                <w:sz w:val="20"/>
                <w:lang w:val="en-US" w:bidi="en-US"/>
              </w:rPr>
              <w:t>Figure 119. Leaks on timber load-bearing structures of the roof</w:t>
            </w:r>
          </w:p>
        </w:tc>
        <w:tc>
          <w:tcPr>
            <w:tcW w:w="3358" w:type="dxa"/>
          </w:tcPr>
          <w:p w14:paraId="09C3BF46" w14:textId="77777777" w:rsidR="00314D7E" w:rsidRPr="00A26709" w:rsidRDefault="00F978FD">
            <w:pPr>
              <w:pStyle w:val="TableParagraph"/>
              <w:ind w:left="106"/>
              <w:rPr>
                <w:sz w:val="20"/>
              </w:rPr>
            </w:pPr>
            <w:r w:rsidRPr="00A26709">
              <w:rPr>
                <w:noProof/>
                <w:sz w:val="20"/>
                <w:lang w:val="en-US" w:bidi="en-US"/>
              </w:rPr>
              <w:drawing>
                <wp:inline distT="0" distB="0" distL="0" distR="0" wp14:anchorId="29E34F00" wp14:editId="105A8C65">
                  <wp:extent cx="2012448" cy="1341120"/>
                  <wp:effectExtent l="0" t="0" r="0" b="0"/>
                  <wp:docPr id="247" name="image1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128.jpeg"/>
                          <pic:cNvPicPr/>
                        </pic:nvPicPr>
                        <pic:blipFill>
                          <a:blip r:embed="rId148" cstate="print"/>
                          <a:stretch>
                            <a:fillRect/>
                          </a:stretch>
                        </pic:blipFill>
                        <pic:spPr>
                          <a:xfrm>
                            <a:off x="0" y="0"/>
                            <a:ext cx="2012448" cy="1341120"/>
                          </a:xfrm>
                          <a:prstGeom prst="rect">
                            <a:avLst/>
                          </a:prstGeom>
                        </pic:spPr>
                      </pic:pic>
                    </a:graphicData>
                  </a:graphic>
                </wp:inline>
              </w:drawing>
            </w:r>
          </w:p>
          <w:p w14:paraId="358D96E7" w14:textId="77777777" w:rsidR="00314D7E" w:rsidRPr="00A26709" w:rsidRDefault="00F978FD">
            <w:pPr>
              <w:pStyle w:val="TableParagraph"/>
              <w:spacing w:before="108"/>
              <w:ind w:left="105" w:right="99"/>
              <w:jc w:val="center"/>
              <w:rPr>
                <w:sz w:val="20"/>
              </w:rPr>
            </w:pPr>
            <w:r w:rsidRPr="00A26709">
              <w:rPr>
                <w:sz w:val="20"/>
                <w:lang w:val="en-US" w:bidi="en-US"/>
              </w:rPr>
              <w:t>Figure 120. Roof load-bearing structure</w:t>
            </w:r>
          </w:p>
          <w:p w14:paraId="13E2F7C8" w14:textId="77777777" w:rsidR="00314D7E" w:rsidRPr="00A26709" w:rsidRDefault="00F978FD">
            <w:pPr>
              <w:pStyle w:val="TableParagraph"/>
              <w:ind w:left="105" w:right="98"/>
              <w:jc w:val="center"/>
              <w:rPr>
                <w:sz w:val="20"/>
              </w:rPr>
            </w:pPr>
            <w:r w:rsidRPr="00A26709">
              <w:rPr>
                <w:sz w:val="20"/>
                <w:lang w:val="en-US" w:bidi="en-US"/>
              </w:rPr>
              <w:t>supporting truss</w:t>
            </w:r>
          </w:p>
        </w:tc>
        <w:tc>
          <w:tcPr>
            <w:tcW w:w="115" w:type="dxa"/>
            <w:vMerge/>
            <w:tcBorders>
              <w:top w:val="nil"/>
            </w:tcBorders>
          </w:tcPr>
          <w:p w14:paraId="054881A9" w14:textId="77777777" w:rsidR="00314D7E" w:rsidRPr="00A26709" w:rsidRDefault="00314D7E">
            <w:pPr>
              <w:rPr>
                <w:sz w:val="2"/>
                <w:szCs w:val="2"/>
              </w:rPr>
            </w:pPr>
          </w:p>
        </w:tc>
        <w:tc>
          <w:tcPr>
            <w:tcW w:w="993" w:type="dxa"/>
            <w:vMerge/>
            <w:tcBorders>
              <w:top w:val="nil"/>
            </w:tcBorders>
          </w:tcPr>
          <w:p w14:paraId="49A2E73E" w14:textId="77777777" w:rsidR="00314D7E" w:rsidRPr="00A26709" w:rsidRDefault="00314D7E">
            <w:pPr>
              <w:rPr>
                <w:sz w:val="2"/>
                <w:szCs w:val="2"/>
              </w:rPr>
            </w:pPr>
          </w:p>
        </w:tc>
      </w:tr>
      <w:tr w:rsidR="00314D7E" w:rsidRPr="00A26709" w14:paraId="2FB77736" w14:textId="77777777">
        <w:trPr>
          <w:trHeight w:val="2800"/>
        </w:trPr>
        <w:tc>
          <w:tcPr>
            <w:tcW w:w="2129" w:type="dxa"/>
            <w:vMerge/>
            <w:tcBorders>
              <w:top w:val="nil"/>
            </w:tcBorders>
          </w:tcPr>
          <w:p w14:paraId="29B6B70C" w14:textId="77777777" w:rsidR="00314D7E" w:rsidRPr="00A26709" w:rsidRDefault="00314D7E">
            <w:pPr>
              <w:rPr>
                <w:sz w:val="2"/>
                <w:szCs w:val="2"/>
              </w:rPr>
            </w:pPr>
          </w:p>
        </w:tc>
        <w:tc>
          <w:tcPr>
            <w:tcW w:w="113" w:type="dxa"/>
            <w:vMerge/>
            <w:tcBorders>
              <w:top w:val="nil"/>
            </w:tcBorders>
          </w:tcPr>
          <w:p w14:paraId="61990014" w14:textId="77777777" w:rsidR="00314D7E" w:rsidRPr="00A26709" w:rsidRDefault="00314D7E">
            <w:pPr>
              <w:rPr>
                <w:sz w:val="2"/>
                <w:szCs w:val="2"/>
              </w:rPr>
            </w:pPr>
          </w:p>
        </w:tc>
        <w:tc>
          <w:tcPr>
            <w:tcW w:w="3358" w:type="dxa"/>
            <w:tcBorders>
              <w:bottom w:val="single" w:sz="8" w:space="0" w:color="000000"/>
            </w:tcBorders>
          </w:tcPr>
          <w:p w14:paraId="45A4EC5C" w14:textId="77777777" w:rsidR="00314D7E" w:rsidRPr="00A26709" w:rsidRDefault="00F978FD">
            <w:pPr>
              <w:pStyle w:val="TableParagraph"/>
              <w:rPr>
                <w:sz w:val="20"/>
              </w:rPr>
            </w:pPr>
            <w:r w:rsidRPr="00A26709">
              <w:rPr>
                <w:noProof/>
                <w:sz w:val="20"/>
                <w:lang w:val="en-US" w:bidi="en-US"/>
              </w:rPr>
              <w:drawing>
                <wp:inline distT="0" distB="0" distL="0" distR="0" wp14:anchorId="7CC8A68D" wp14:editId="38AA6157">
                  <wp:extent cx="2013026" cy="1341120"/>
                  <wp:effectExtent l="0" t="0" r="0" b="0"/>
                  <wp:docPr id="249" name="image1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29.jpeg"/>
                          <pic:cNvPicPr/>
                        </pic:nvPicPr>
                        <pic:blipFill>
                          <a:blip r:embed="rId149" cstate="print"/>
                          <a:stretch>
                            <a:fillRect/>
                          </a:stretch>
                        </pic:blipFill>
                        <pic:spPr>
                          <a:xfrm>
                            <a:off x="0" y="0"/>
                            <a:ext cx="2013026" cy="1341120"/>
                          </a:xfrm>
                          <a:prstGeom prst="rect">
                            <a:avLst/>
                          </a:prstGeom>
                        </pic:spPr>
                      </pic:pic>
                    </a:graphicData>
                  </a:graphic>
                </wp:inline>
              </w:drawing>
            </w:r>
          </w:p>
          <w:p w14:paraId="630C713E" w14:textId="77777777" w:rsidR="00314D7E" w:rsidRPr="00A26709" w:rsidRDefault="00F978FD">
            <w:pPr>
              <w:pStyle w:val="TableParagraph"/>
              <w:spacing w:before="109"/>
              <w:ind w:left="105" w:right="100"/>
              <w:jc w:val="center"/>
              <w:rPr>
                <w:sz w:val="20"/>
              </w:rPr>
            </w:pPr>
            <w:r w:rsidRPr="00A26709">
              <w:rPr>
                <w:sz w:val="20"/>
                <w:lang w:val="en-US" w:bidi="en-US"/>
              </w:rPr>
              <w:t>Figure 117. Roof load-bearing structures with</w:t>
            </w:r>
          </w:p>
          <w:p w14:paraId="6F613FF9" w14:textId="77777777" w:rsidR="00314D7E" w:rsidRPr="00A26709" w:rsidRDefault="00F978FD">
            <w:pPr>
              <w:pStyle w:val="TableParagraph"/>
              <w:ind w:left="105" w:right="97"/>
              <w:jc w:val="center"/>
              <w:rPr>
                <w:sz w:val="20"/>
              </w:rPr>
            </w:pPr>
            <w:r w:rsidRPr="00A26709">
              <w:rPr>
                <w:sz w:val="20"/>
                <w:lang w:val="en-US" w:bidi="en-US"/>
              </w:rPr>
              <w:t>a post</w:t>
            </w:r>
          </w:p>
        </w:tc>
        <w:tc>
          <w:tcPr>
            <w:tcW w:w="3358" w:type="dxa"/>
            <w:tcBorders>
              <w:bottom w:val="single" w:sz="8" w:space="0" w:color="000000"/>
            </w:tcBorders>
          </w:tcPr>
          <w:p w14:paraId="00E0153E" w14:textId="77777777" w:rsidR="00314D7E" w:rsidRPr="00A26709" w:rsidRDefault="00F978FD">
            <w:pPr>
              <w:pStyle w:val="TableParagraph"/>
              <w:ind w:left="106"/>
              <w:rPr>
                <w:sz w:val="20"/>
              </w:rPr>
            </w:pPr>
            <w:r w:rsidRPr="00A26709">
              <w:rPr>
                <w:noProof/>
                <w:sz w:val="20"/>
                <w:lang w:val="en-US" w:bidi="en-US"/>
              </w:rPr>
              <w:drawing>
                <wp:inline distT="0" distB="0" distL="0" distR="0" wp14:anchorId="7B6512A8" wp14:editId="6F899EE1">
                  <wp:extent cx="2013026" cy="1341120"/>
                  <wp:effectExtent l="0" t="0" r="0" b="0"/>
                  <wp:docPr id="251" name="image1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30.jpeg"/>
                          <pic:cNvPicPr/>
                        </pic:nvPicPr>
                        <pic:blipFill>
                          <a:blip r:embed="rId150" cstate="print"/>
                          <a:stretch>
                            <a:fillRect/>
                          </a:stretch>
                        </pic:blipFill>
                        <pic:spPr>
                          <a:xfrm>
                            <a:off x="0" y="0"/>
                            <a:ext cx="2013026" cy="1341120"/>
                          </a:xfrm>
                          <a:prstGeom prst="rect">
                            <a:avLst/>
                          </a:prstGeom>
                        </pic:spPr>
                      </pic:pic>
                    </a:graphicData>
                  </a:graphic>
                </wp:inline>
              </w:drawing>
            </w:r>
          </w:p>
          <w:p w14:paraId="2F9BA0A6" w14:textId="77777777" w:rsidR="00314D7E" w:rsidRPr="00A26709" w:rsidRDefault="00F978FD" w:rsidP="004E6F0E">
            <w:pPr>
              <w:pStyle w:val="TableParagraph"/>
              <w:spacing w:before="109"/>
              <w:ind w:left="219" w:right="219" w:firstLine="18"/>
              <w:jc w:val="center"/>
              <w:rPr>
                <w:sz w:val="20"/>
              </w:rPr>
            </w:pPr>
            <w:r w:rsidRPr="00A26709">
              <w:rPr>
                <w:sz w:val="20"/>
                <w:lang w:val="en-US" w:bidi="en-US"/>
              </w:rPr>
              <w:t>Figure 118. Roof rafter support locations on brick lath</w:t>
            </w:r>
          </w:p>
        </w:tc>
        <w:tc>
          <w:tcPr>
            <w:tcW w:w="115" w:type="dxa"/>
            <w:vMerge/>
            <w:tcBorders>
              <w:top w:val="nil"/>
            </w:tcBorders>
          </w:tcPr>
          <w:p w14:paraId="006ED1D5" w14:textId="77777777" w:rsidR="00314D7E" w:rsidRPr="00A26709" w:rsidRDefault="00314D7E">
            <w:pPr>
              <w:rPr>
                <w:sz w:val="2"/>
                <w:szCs w:val="2"/>
              </w:rPr>
            </w:pPr>
          </w:p>
        </w:tc>
        <w:tc>
          <w:tcPr>
            <w:tcW w:w="993" w:type="dxa"/>
            <w:vMerge/>
            <w:tcBorders>
              <w:top w:val="nil"/>
            </w:tcBorders>
          </w:tcPr>
          <w:p w14:paraId="367488F9" w14:textId="77777777" w:rsidR="00314D7E" w:rsidRPr="00A26709" w:rsidRDefault="00314D7E">
            <w:pPr>
              <w:rPr>
                <w:sz w:val="2"/>
                <w:szCs w:val="2"/>
              </w:rPr>
            </w:pPr>
          </w:p>
        </w:tc>
      </w:tr>
    </w:tbl>
    <w:p w14:paraId="2C652989" w14:textId="77777777" w:rsidR="00314D7E" w:rsidRPr="00A26709" w:rsidRDefault="00314D7E">
      <w:pPr>
        <w:rPr>
          <w:sz w:val="2"/>
          <w:szCs w:val="2"/>
        </w:rPr>
        <w:sectPr w:rsidR="00314D7E" w:rsidRPr="00A26709" w:rsidSect="004E6F0E">
          <w:pgSz w:w="11910" w:h="16840"/>
          <w:pgMar w:top="993" w:right="2" w:bottom="709"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AFB0696" w14:textId="77777777">
        <w:trPr>
          <w:trHeight w:val="2805"/>
        </w:trPr>
        <w:tc>
          <w:tcPr>
            <w:tcW w:w="2129" w:type="dxa"/>
            <w:vMerge w:val="restart"/>
          </w:tcPr>
          <w:p w14:paraId="3FF73B38" w14:textId="77777777" w:rsidR="00314D7E" w:rsidRPr="00A26709" w:rsidRDefault="00314D7E">
            <w:pPr>
              <w:pStyle w:val="TableParagraph"/>
              <w:ind w:left="0"/>
              <w:rPr>
                <w:sz w:val="18"/>
              </w:rPr>
            </w:pPr>
          </w:p>
        </w:tc>
        <w:tc>
          <w:tcPr>
            <w:tcW w:w="113" w:type="dxa"/>
            <w:vMerge w:val="restart"/>
          </w:tcPr>
          <w:p w14:paraId="0AA7B401" w14:textId="77777777" w:rsidR="00314D7E" w:rsidRPr="00A26709" w:rsidRDefault="00314D7E">
            <w:pPr>
              <w:pStyle w:val="TableParagraph"/>
              <w:ind w:left="0"/>
              <w:rPr>
                <w:sz w:val="18"/>
              </w:rPr>
            </w:pPr>
          </w:p>
        </w:tc>
        <w:tc>
          <w:tcPr>
            <w:tcW w:w="3358" w:type="dxa"/>
            <w:tcBorders>
              <w:top w:val="single" w:sz="8" w:space="0" w:color="000000"/>
            </w:tcBorders>
          </w:tcPr>
          <w:p w14:paraId="5EB149FA" w14:textId="77777777" w:rsidR="00314D7E" w:rsidRPr="00A26709" w:rsidRDefault="00F978FD">
            <w:pPr>
              <w:pStyle w:val="TableParagraph"/>
              <w:rPr>
                <w:sz w:val="20"/>
              </w:rPr>
            </w:pPr>
            <w:r w:rsidRPr="00A26709">
              <w:rPr>
                <w:noProof/>
                <w:sz w:val="20"/>
                <w:lang w:val="en-US" w:bidi="en-US"/>
              </w:rPr>
              <w:drawing>
                <wp:inline distT="0" distB="0" distL="0" distR="0" wp14:anchorId="0DA114A7" wp14:editId="77A20855">
                  <wp:extent cx="2011680" cy="1341120"/>
                  <wp:effectExtent l="0" t="0" r="0" b="0"/>
                  <wp:docPr id="253" name="image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31.jpeg"/>
                          <pic:cNvPicPr/>
                        </pic:nvPicPr>
                        <pic:blipFill>
                          <a:blip r:embed="rId151" cstate="print"/>
                          <a:stretch>
                            <a:fillRect/>
                          </a:stretch>
                        </pic:blipFill>
                        <pic:spPr>
                          <a:xfrm>
                            <a:off x="0" y="0"/>
                            <a:ext cx="2011680" cy="1341120"/>
                          </a:xfrm>
                          <a:prstGeom prst="rect">
                            <a:avLst/>
                          </a:prstGeom>
                        </pic:spPr>
                      </pic:pic>
                    </a:graphicData>
                  </a:graphic>
                </wp:inline>
              </w:drawing>
            </w:r>
          </w:p>
          <w:p w14:paraId="526FDDD3" w14:textId="77777777" w:rsidR="00314D7E" w:rsidRPr="00A26709" w:rsidRDefault="00F978FD">
            <w:pPr>
              <w:pStyle w:val="TableParagraph"/>
              <w:spacing w:before="108"/>
              <w:ind w:left="105" w:right="100"/>
              <w:jc w:val="center"/>
              <w:rPr>
                <w:sz w:val="20"/>
              </w:rPr>
            </w:pPr>
            <w:r w:rsidRPr="00A26709">
              <w:rPr>
                <w:sz w:val="20"/>
                <w:lang w:val="en-US" w:bidi="en-US"/>
              </w:rPr>
              <w:t>Figure 119. Wooden rafter interval (57 cm)</w:t>
            </w:r>
          </w:p>
        </w:tc>
        <w:tc>
          <w:tcPr>
            <w:tcW w:w="3358" w:type="dxa"/>
            <w:tcBorders>
              <w:top w:val="single" w:sz="8" w:space="0" w:color="000000"/>
            </w:tcBorders>
          </w:tcPr>
          <w:p w14:paraId="289DD7F9" w14:textId="77777777" w:rsidR="00314D7E" w:rsidRPr="00A26709" w:rsidRDefault="00F978FD">
            <w:pPr>
              <w:pStyle w:val="TableParagraph"/>
              <w:ind w:left="106"/>
              <w:rPr>
                <w:sz w:val="20"/>
              </w:rPr>
            </w:pPr>
            <w:r w:rsidRPr="00A26709">
              <w:rPr>
                <w:noProof/>
                <w:sz w:val="20"/>
                <w:lang w:val="en-US" w:bidi="en-US"/>
              </w:rPr>
              <w:drawing>
                <wp:inline distT="0" distB="0" distL="0" distR="0" wp14:anchorId="1E269187" wp14:editId="48A9AA34">
                  <wp:extent cx="2011680" cy="1341120"/>
                  <wp:effectExtent l="0" t="0" r="0" b="0"/>
                  <wp:docPr id="255" name="image1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32.jpeg"/>
                          <pic:cNvPicPr/>
                        </pic:nvPicPr>
                        <pic:blipFill>
                          <a:blip r:embed="rId152" cstate="print"/>
                          <a:stretch>
                            <a:fillRect/>
                          </a:stretch>
                        </pic:blipFill>
                        <pic:spPr>
                          <a:xfrm>
                            <a:off x="0" y="0"/>
                            <a:ext cx="2011680" cy="1341120"/>
                          </a:xfrm>
                          <a:prstGeom prst="rect">
                            <a:avLst/>
                          </a:prstGeom>
                        </pic:spPr>
                      </pic:pic>
                    </a:graphicData>
                  </a:graphic>
                </wp:inline>
              </w:drawing>
            </w:r>
          </w:p>
          <w:p w14:paraId="4A7329A6" w14:textId="77777777" w:rsidR="00314D7E" w:rsidRPr="00A26709" w:rsidRDefault="00F978FD">
            <w:pPr>
              <w:pStyle w:val="TableParagraph"/>
              <w:spacing w:before="108"/>
              <w:ind w:left="105" w:right="100"/>
              <w:jc w:val="center"/>
              <w:rPr>
                <w:sz w:val="20"/>
              </w:rPr>
            </w:pPr>
            <w:r w:rsidRPr="00A26709">
              <w:rPr>
                <w:sz w:val="20"/>
                <w:lang w:val="en-US" w:bidi="en-US"/>
              </w:rPr>
              <w:t>Figure 120. Wooden rafter height (300</w:t>
            </w:r>
          </w:p>
          <w:p w14:paraId="3F119601" w14:textId="77777777" w:rsidR="00314D7E" w:rsidRPr="00A26709" w:rsidRDefault="00F978FD">
            <w:pPr>
              <w:pStyle w:val="TableParagraph"/>
              <w:spacing w:before="1"/>
              <w:ind w:left="105" w:right="93"/>
              <w:jc w:val="center"/>
              <w:rPr>
                <w:sz w:val="20"/>
              </w:rPr>
            </w:pPr>
            <w:r w:rsidRPr="00A26709">
              <w:rPr>
                <w:sz w:val="20"/>
                <w:lang w:val="en-US" w:bidi="en-US"/>
              </w:rPr>
              <w:t>mm)</w:t>
            </w:r>
          </w:p>
        </w:tc>
        <w:tc>
          <w:tcPr>
            <w:tcW w:w="115" w:type="dxa"/>
            <w:vMerge w:val="restart"/>
          </w:tcPr>
          <w:p w14:paraId="20B46FE5" w14:textId="77777777" w:rsidR="00314D7E" w:rsidRPr="00A26709" w:rsidRDefault="00314D7E">
            <w:pPr>
              <w:pStyle w:val="TableParagraph"/>
              <w:ind w:left="0"/>
              <w:rPr>
                <w:sz w:val="18"/>
              </w:rPr>
            </w:pPr>
          </w:p>
        </w:tc>
        <w:tc>
          <w:tcPr>
            <w:tcW w:w="993" w:type="dxa"/>
            <w:vMerge w:val="restart"/>
          </w:tcPr>
          <w:p w14:paraId="45355B44" w14:textId="77777777" w:rsidR="00314D7E" w:rsidRPr="00A26709" w:rsidRDefault="00314D7E">
            <w:pPr>
              <w:pStyle w:val="TableParagraph"/>
              <w:ind w:left="0"/>
              <w:rPr>
                <w:sz w:val="18"/>
              </w:rPr>
            </w:pPr>
          </w:p>
        </w:tc>
      </w:tr>
      <w:tr w:rsidR="00314D7E" w:rsidRPr="00A26709" w14:paraId="05E44146" w14:textId="77777777">
        <w:trPr>
          <w:trHeight w:val="2570"/>
        </w:trPr>
        <w:tc>
          <w:tcPr>
            <w:tcW w:w="2129" w:type="dxa"/>
            <w:vMerge/>
            <w:tcBorders>
              <w:top w:val="nil"/>
            </w:tcBorders>
          </w:tcPr>
          <w:p w14:paraId="7B387BE2" w14:textId="77777777" w:rsidR="00314D7E" w:rsidRPr="00A26709" w:rsidRDefault="00314D7E">
            <w:pPr>
              <w:rPr>
                <w:sz w:val="2"/>
                <w:szCs w:val="2"/>
              </w:rPr>
            </w:pPr>
          </w:p>
        </w:tc>
        <w:tc>
          <w:tcPr>
            <w:tcW w:w="113" w:type="dxa"/>
            <w:vMerge/>
            <w:tcBorders>
              <w:top w:val="nil"/>
            </w:tcBorders>
          </w:tcPr>
          <w:p w14:paraId="40F593AC" w14:textId="77777777" w:rsidR="00314D7E" w:rsidRPr="00A26709" w:rsidRDefault="00314D7E">
            <w:pPr>
              <w:rPr>
                <w:sz w:val="2"/>
                <w:szCs w:val="2"/>
              </w:rPr>
            </w:pPr>
          </w:p>
        </w:tc>
        <w:tc>
          <w:tcPr>
            <w:tcW w:w="3358" w:type="dxa"/>
          </w:tcPr>
          <w:p w14:paraId="282F1004" w14:textId="77777777" w:rsidR="00314D7E" w:rsidRPr="00A26709" w:rsidRDefault="00F978FD">
            <w:pPr>
              <w:pStyle w:val="TableParagraph"/>
              <w:rPr>
                <w:sz w:val="20"/>
              </w:rPr>
            </w:pPr>
            <w:r w:rsidRPr="00A26709">
              <w:rPr>
                <w:noProof/>
                <w:sz w:val="20"/>
                <w:lang w:val="en-US" w:bidi="en-US"/>
              </w:rPr>
              <w:drawing>
                <wp:inline distT="0" distB="0" distL="0" distR="0" wp14:anchorId="2FF375A4" wp14:editId="29F4EBDF">
                  <wp:extent cx="2016881" cy="1341120"/>
                  <wp:effectExtent l="0" t="0" r="0" b="0"/>
                  <wp:docPr id="257" name="image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33.jpeg"/>
                          <pic:cNvPicPr/>
                        </pic:nvPicPr>
                        <pic:blipFill>
                          <a:blip r:embed="rId153" cstate="print"/>
                          <a:stretch>
                            <a:fillRect/>
                          </a:stretch>
                        </pic:blipFill>
                        <pic:spPr>
                          <a:xfrm>
                            <a:off x="0" y="0"/>
                            <a:ext cx="2016881" cy="1341120"/>
                          </a:xfrm>
                          <a:prstGeom prst="rect">
                            <a:avLst/>
                          </a:prstGeom>
                        </pic:spPr>
                      </pic:pic>
                    </a:graphicData>
                  </a:graphic>
                </wp:inline>
              </w:drawing>
            </w:r>
          </w:p>
          <w:p w14:paraId="30863DD3" w14:textId="77777777" w:rsidR="00314D7E" w:rsidRPr="00A26709" w:rsidRDefault="00F978FD">
            <w:pPr>
              <w:pStyle w:val="TableParagraph"/>
              <w:spacing w:before="104"/>
              <w:ind w:left="104" w:right="100"/>
              <w:jc w:val="center"/>
              <w:rPr>
                <w:sz w:val="20"/>
              </w:rPr>
            </w:pPr>
            <w:r w:rsidRPr="00A26709">
              <w:rPr>
                <w:sz w:val="20"/>
                <w:lang w:val="en-US" w:bidi="en-US"/>
              </w:rPr>
              <w:t>Figure 121. Reinforced supporting roof truss</w:t>
            </w:r>
          </w:p>
        </w:tc>
        <w:tc>
          <w:tcPr>
            <w:tcW w:w="3358" w:type="dxa"/>
          </w:tcPr>
          <w:p w14:paraId="28FE8F5C" w14:textId="77777777" w:rsidR="00314D7E" w:rsidRPr="00A26709" w:rsidRDefault="00F978FD">
            <w:pPr>
              <w:pStyle w:val="TableParagraph"/>
              <w:ind w:left="106"/>
              <w:rPr>
                <w:sz w:val="20"/>
              </w:rPr>
            </w:pPr>
            <w:r w:rsidRPr="00A26709">
              <w:rPr>
                <w:noProof/>
                <w:sz w:val="20"/>
                <w:lang w:val="en-US" w:bidi="en-US"/>
              </w:rPr>
              <w:drawing>
                <wp:inline distT="0" distB="0" distL="0" distR="0" wp14:anchorId="340994F1" wp14:editId="6EA3AD9A">
                  <wp:extent cx="2016881" cy="1341120"/>
                  <wp:effectExtent l="0" t="0" r="0" b="0"/>
                  <wp:docPr id="259" name="image1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34.jpeg"/>
                          <pic:cNvPicPr/>
                        </pic:nvPicPr>
                        <pic:blipFill>
                          <a:blip r:embed="rId154" cstate="print"/>
                          <a:stretch>
                            <a:fillRect/>
                          </a:stretch>
                        </pic:blipFill>
                        <pic:spPr>
                          <a:xfrm>
                            <a:off x="0" y="0"/>
                            <a:ext cx="2016881" cy="1341120"/>
                          </a:xfrm>
                          <a:prstGeom prst="rect">
                            <a:avLst/>
                          </a:prstGeom>
                        </pic:spPr>
                      </pic:pic>
                    </a:graphicData>
                  </a:graphic>
                </wp:inline>
              </w:drawing>
            </w:r>
          </w:p>
          <w:p w14:paraId="48CE8FBE" w14:textId="77777777" w:rsidR="00314D7E" w:rsidRPr="00A26709" w:rsidRDefault="00F978FD" w:rsidP="004E6F0E">
            <w:pPr>
              <w:pStyle w:val="TableParagraph"/>
              <w:spacing w:before="104"/>
              <w:ind w:left="369"/>
              <w:jc w:val="center"/>
              <w:rPr>
                <w:sz w:val="20"/>
              </w:rPr>
            </w:pPr>
            <w:r w:rsidRPr="00A26709">
              <w:rPr>
                <w:sz w:val="20"/>
                <w:lang w:val="en-US" w:bidi="en-US"/>
              </w:rPr>
              <w:t>Figure 122. Reinforced supporting roof truss</w:t>
            </w:r>
          </w:p>
        </w:tc>
        <w:tc>
          <w:tcPr>
            <w:tcW w:w="115" w:type="dxa"/>
            <w:vMerge/>
            <w:tcBorders>
              <w:top w:val="nil"/>
            </w:tcBorders>
          </w:tcPr>
          <w:p w14:paraId="376D4544" w14:textId="77777777" w:rsidR="00314D7E" w:rsidRPr="00A26709" w:rsidRDefault="00314D7E">
            <w:pPr>
              <w:rPr>
                <w:sz w:val="2"/>
                <w:szCs w:val="2"/>
              </w:rPr>
            </w:pPr>
          </w:p>
        </w:tc>
        <w:tc>
          <w:tcPr>
            <w:tcW w:w="993" w:type="dxa"/>
            <w:vMerge/>
            <w:tcBorders>
              <w:top w:val="nil"/>
            </w:tcBorders>
          </w:tcPr>
          <w:p w14:paraId="760701FD" w14:textId="77777777" w:rsidR="00314D7E" w:rsidRPr="00A26709" w:rsidRDefault="00314D7E">
            <w:pPr>
              <w:rPr>
                <w:sz w:val="2"/>
                <w:szCs w:val="2"/>
              </w:rPr>
            </w:pPr>
          </w:p>
        </w:tc>
      </w:tr>
      <w:tr w:rsidR="00314D7E" w:rsidRPr="00A26709" w14:paraId="207E2EC2" w14:textId="77777777">
        <w:trPr>
          <w:trHeight w:val="3079"/>
        </w:trPr>
        <w:tc>
          <w:tcPr>
            <w:tcW w:w="2129" w:type="dxa"/>
            <w:vMerge/>
            <w:tcBorders>
              <w:top w:val="nil"/>
            </w:tcBorders>
          </w:tcPr>
          <w:p w14:paraId="20A8BF5F" w14:textId="77777777" w:rsidR="00314D7E" w:rsidRPr="00A26709" w:rsidRDefault="00314D7E">
            <w:pPr>
              <w:rPr>
                <w:sz w:val="2"/>
                <w:szCs w:val="2"/>
              </w:rPr>
            </w:pPr>
          </w:p>
        </w:tc>
        <w:tc>
          <w:tcPr>
            <w:tcW w:w="113" w:type="dxa"/>
            <w:vMerge/>
            <w:tcBorders>
              <w:top w:val="nil"/>
            </w:tcBorders>
          </w:tcPr>
          <w:p w14:paraId="04C2680C" w14:textId="77777777" w:rsidR="00314D7E" w:rsidRPr="00A26709" w:rsidRDefault="00314D7E">
            <w:pPr>
              <w:rPr>
                <w:sz w:val="2"/>
                <w:szCs w:val="2"/>
              </w:rPr>
            </w:pPr>
          </w:p>
        </w:tc>
        <w:tc>
          <w:tcPr>
            <w:tcW w:w="3358" w:type="dxa"/>
          </w:tcPr>
          <w:p w14:paraId="311E413E" w14:textId="77777777" w:rsidR="00314D7E" w:rsidRPr="00A26709" w:rsidRDefault="00F978FD">
            <w:pPr>
              <w:pStyle w:val="TableParagraph"/>
              <w:rPr>
                <w:sz w:val="20"/>
              </w:rPr>
            </w:pPr>
            <w:r w:rsidRPr="00A26709">
              <w:rPr>
                <w:noProof/>
                <w:sz w:val="20"/>
                <w:lang w:val="en-US" w:bidi="en-US"/>
              </w:rPr>
              <w:drawing>
                <wp:inline distT="0" distB="0" distL="0" distR="0" wp14:anchorId="1847D4CC" wp14:editId="16BB66A9">
                  <wp:extent cx="2016602" cy="1508760"/>
                  <wp:effectExtent l="0" t="0" r="0" b="0"/>
                  <wp:docPr id="261" name="image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35.jpeg"/>
                          <pic:cNvPicPr/>
                        </pic:nvPicPr>
                        <pic:blipFill>
                          <a:blip r:embed="rId155" cstate="print"/>
                          <a:stretch>
                            <a:fillRect/>
                          </a:stretch>
                        </pic:blipFill>
                        <pic:spPr>
                          <a:xfrm>
                            <a:off x="0" y="0"/>
                            <a:ext cx="2016602" cy="1508760"/>
                          </a:xfrm>
                          <a:prstGeom prst="rect">
                            <a:avLst/>
                          </a:prstGeom>
                        </pic:spPr>
                      </pic:pic>
                    </a:graphicData>
                  </a:graphic>
                </wp:inline>
              </w:drawing>
            </w:r>
          </w:p>
          <w:p w14:paraId="70B9B9CB" w14:textId="77777777" w:rsidR="00314D7E" w:rsidRPr="00A26709" w:rsidRDefault="00F978FD">
            <w:pPr>
              <w:pStyle w:val="TableParagraph"/>
              <w:spacing w:before="108"/>
              <w:ind w:left="105" w:right="96"/>
              <w:jc w:val="center"/>
              <w:rPr>
                <w:sz w:val="20"/>
              </w:rPr>
            </w:pPr>
            <w:r w:rsidRPr="00A26709">
              <w:rPr>
                <w:sz w:val="20"/>
                <w:lang w:val="en-US" w:bidi="en-US"/>
              </w:rPr>
              <w:t>Figure 123. Wooden post</w:t>
            </w:r>
          </w:p>
        </w:tc>
        <w:tc>
          <w:tcPr>
            <w:tcW w:w="3358" w:type="dxa"/>
          </w:tcPr>
          <w:p w14:paraId="20198B85" w14:textId="77777777" w:rsidR="00314D7E" w:rsidRPr="00A26709" w:rsidRDefault="00F978FD">
            <w:pPr>
              <w:pStyle w:val="TableParagraph"/>
              <w:ind w:left="106"/>
              <w:rPr>
                <w:sz w:val="20"/>
              </w:rPr>
            </w:pPr>
            <w:r w:rsidRPr="00A26709">
              <w:rPr>
                <w:noProof/>
                <w:sz w:val="20"/>
                <w:lang w:val="en-US" w:bidi="en-US"/>
              </w:rPr>
              <w:drawing>
                <wp:inline distT="0" distB="0" distL="0" distR="0" wp14:anchorId="2E5E1EFD" wp14:editId="6BD78F39">
                  <wp:extent cx="2012320" cy="1508760"/>
                  <wp:effectExtent l="0" t="0" r="0" b="0"/>
                  <wp:docPr id="263"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36.jpeg"/>
                          <pic:cNvPicPr/>
                        </pic:nvPicPr>
                        <pic:blipFill>
                          <a:blip r:embed="rId156" cstate="print"/>
                          <a:stretch>
                            <a:fillRect/>
                          </a:stretch>
                        </pic:blipFill>
                        <pic:spPr>
                          <a:xfrm>
                            <a:off x="0" y="0"/>
                            <a:ext cx="2012320" cy="1508760"/>
                          </a:xfrm>
                          <a:prstGeom prst="rect">
                            <a:avLst/>
                          </a:prstGeom>
                        </pic:spPr>
                      </pic:pic>
                    </a:graphicData>
                  </a:graphic>
                </wp:inline>
              </w:drawing>
            </w:r>
          </w:p>
          <w:p w14:paraId="0F0A4104" w14:textId="77777777" w:rsidR="00314D7E" w:rsidRPr="00A26709" w:rsidRDefault="00F978FD" w:rsidP="004E6F0E">
            <w:pPr>
              <w:pStyle w:val="TableParagraph"/>
              <w:spacing w:before="113"/>
              <w:ind w:left="361" w:right="240" w:hanging="103"/>
              <w:jc w:val="center"/>
              <w:rPr>
                <w:sz w:val="20"/>
              </w:rPr>
            </w:pPr>
            <w:r w:rsidRPr="00A26709">
              <w:rPr>
                <w:sz w:val="20"/>
                <w:lang w:val="en-US" w:bidi="en-US"/>
              </w:rPr>
              <w:t>Figure 124. Wooden rafter support locations on brick lath</w:t>
            </w:r>
          </w:p>
        </w:tc>
        <w:tc>
          <w:tcPr>
            <w:tcW w:w="115" w:type="dxa"/>
            <w:vMerge/>
            <w:tcBorders>
              <w:top w:val="nil"/>
            </w:tcBorders>
          </w:tcPr>
          <w:p w14:paraId="176CE5D0" w14:textId="77777777" w:rsidR="00314D7E" w:rsidRPr="00A26709" w:rsidRDefault="00314D7E">
            <w:pPr>
              <w:rPr>
                <w:sz w:val="2"/>
                <w:szCs w:val="2"/>
              </w:rPr>
            </w:pPr>
          </w:p>
        </w:tc>
        <w:tc>
          <w:tcPr>
            <w:tcW w:w="993" w:type="dxa"/>
            <w:vMerge/>
            <w:tcBorders>
              <w:top w:val="nil"/>
            </w:tcBorders>
          </w:tcPr>
          <w:p w14:paraId="47B9083F" w14:textId="77777777" w:rsidR="00314D7E" w:rsidRPr="00A26709" w:rsidRDefault="00314D7E">
            <w:pPr>
              <w:rPr>
                <w:sz w:val="2"/>
                <w:szCs w:val="2"/>
              </w:rPr>
            </w:pPr>
          </w:p>
        </w:tc>
      </w:tr>
      <w:tr w:rsidR="00314D7E" w:rsidRPr="00A26709" w14:paraId="30DB142C" w14:textId="77777777">
        <w:trPr>
          <w:trHeight w:val="2569"/>
        </w:trPr>
        <w:tc>
          <w:tcPr>
            <w:tcW w:w="2129" w:type="dxa"/>
            <w:vMerge/>
            <w:tcBorders>
              <w:top w:val="nil"/>
            </w:tcBorders>
          </w:tcPr>
          <w:p w14:paraId="23D48219" w14:textId="77777777" w:rsidR="00314D7E" w:rsidRPr="00A26709" w:rsidRDefault="00314D7E">
            <w:pPr>
              <w:rPr>
                <w:sz w:val="2"/>
                <w:szCs w:val="2"/>
              </w:rPr>
            </w:pPr>
          </w:p>
        </w:tc>
        <w:tc>
          <w:tcPr>
            <w:tcW w:w="113" w:type="dxa"/>
            <w:vMerge/>
            <w:tcBorders>
              <w:top w:val="nil"/>
            </w:tcBorders>
          </w:tcPr>
          <w:p w14:paraId="2A8FC6B6" w14:textId="77777777" w:rsidR="00314D7E" w:rsidRPr="00A26709" w:rsidRDefault="00314D7E">
            <w:pPr>
              <w:rPr>
                <w:sz w:val="2"/>
                <w:szCs w:val="2"/>
              </w:rPr>
            </w:pPr>
          </w:p>
        </w:tc>
        <w:tc>
          <w:tcPr>
            <w:tcW w:w="3358" w:type="dxa"/>
            <w:tcBorders>
              <w:bottom w:val="single" w:sz="8" w:space="0" w:color="000000"/>
            </w:tcBorders>
          </w:tcPr>
          <w:p w14:paraId="68C6EE7C" w14:textId="77777777" w:rsidR="00314D7E" w:rsidRPr="00A26709" w:rsidRDefault="00F978FD">
            <w:pPr>
              <w:pStyle w:val="TableParagraph"/>
              <w:rPr>
                <w:sz w:val="20"/>
              </w:rPr>
            </w:pPr>
            <w:r w:rsidRPr="00A26709">
              <w:rPr>
                <w:noProof/>
                <w:sz w:val="20"/>
                <w:lang w:val="en-US" w:bidi="en-US"/>
              </w:rPr>
              <w:drawing>
                <wp:inline distT="0" distB="0" distL="0" distR="0" wp14:anchorId="479E6A34" wp14:editId="235D2755">
                  <wp:extent cx="2016687" cy="1341120"/>
                  <wp:effectExtent l="0" t="0" r="0" b="0"/>
                  <wp:docPr id="265" name="image1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37.jpeg"/>
                          <pic:cNvPicPr/>
                        </pic:nvPicPr>
                        <pic:blipFill>
                          <a:blip r:embed="rId157" cstate="print"/>
                          <a:stretch>
                            <a:fillRect/>
                          </a:stretch>
                        </pic:blipFill>
                        <pic:spPr>
                          <a:xfrm>
                            <a:off x="0" y="0"/>
                            <a:ext cx="2016687" cy="1341120"/>
                          </a:xfrm>
                          <a:prstGeom prst="rect">
                            <a:avLst/>
                          </a:prstGeom>
                        </pic:spPr>
                      </pic:pic>
                    </a:graphicData>
                  </a:graphic>
                </wp:inline>
              </w:drawing>
            </w:r>
          </w:p>
          <w:p w14:paraId="32B7F7FE" w14:textId="77777777" w:rsidR="00314D7E" w:rsidRPr="00A26709" w:rsidRDefault="00F978FD">
            <w:pPr>
              <w:pStyle w:val="TableParagraph"/>
              <w:spacing w:before="103"/>
              <w:ind w:left="105" w:right="98"/>
              <w:jc w:val="center"/>
              <w:rPr>
                <w:sz w:val="20"/>
              </w:rPr>
            </w:pPr>
            <w:r w:rsidRPr="00A26709">
              <w:rPr>
                <w:sz w:val="20"/>
                <w:lang w:val="en-US" w:bidi="en-US"/>
              </w:rPr>
              <w:t>Figure 125. Roof hatch</w:t>
            </w:r>
          </w:p>
        </w:tc>
        <w:tc>
          <w:tcPr>
            <w:tcW w:w="3358" w:type="dxa"/>
            <w:tcBorders>
              <w:bottom w:val="single" w:sz="8" w:space="0" w:color="000000"/>
            </w:tcBorders>
          </w:tcPr>
          <w:p w14:paraId="56B1A928" w14:textId="77777777" w:rsidR="00314D7E" w:rsidRPr="00A26709" w:rsidRDefault="00F978FD">
            <w:pPr>
              <w:pStyle w:val="TableParagraph"/>
              <w:ind w:left="106"/>
              <w:rPr>
                <w:sz w:val="20"/>
              </w:rPr>
            </w:pPr>
            <w:r w:rsidRPr="00A26709">
              <w:rPr>
                <w:noProof/>
                <w:sz w:val="20"/>
                <w:lang w:val="en-US" w:bidi="en-US"/>
              </w:rPr>
              <w:drawing>
                <wp:inline distT="0" distB="0" distL="0" distR="0" wp14:anchorId="47BAA492" wp14:editId="5E4853D2">
                  <wp:extent cx="2016687" cy="1341120"/>
                  <wp:effectExtent l="0" t="0" r="0" b="0"/>
                  <wp:docPr id="267" name="image1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38.jpeg"/>
                          <pic:cNvPicPr/>
                        </pic:nvPicPr>
                        <pic:blipFill>
                          <a:blip r:embed="rId158" cstate="print"/>
                          <a:stretch>
                            <a:fillRect/>
                          </a:stretch>
                        </pic:blipFill>
                        <pic:spPr>
                          <a:xfrm>
                            <a:off x="0" y="0"/>
                            <a:ext cx="2016687" cy="1341120"/>
                          </a:xfrm>
                          <a:prstGeom prst="rect">
                            <a:avLst/>
                          </a:prstGeom>
                        </pic:spPr>
                      </pic:pic>
                    </a:graphicData>
                  </a:graphic>
                </wp:inline>
              </w:drawing>
            </w:r>
          </w:p>
          <w:p w14:paraId="78B35438" w14:textId="77777777" w:rsidR="00314D7E" w:rsidRPr="00A26709" w:rsidRDefault="00F978FD" w:rsidP="004E6F0E">
            <w:pPr>
              <w:pStyle w:val="TableParagraph"/>
              <w:spacing w:before="103"/>
              <w:ind w:left="446"/>
              <w:jc w:val="center"/>
              <w:rPr>
                <w:sz w:val="20"/>
              </w:rPr>
            </w:pPr>
            <w:r w:rsidRPr="00A26709">
              <w:rPr>
                <w:sz w:val="20"/>
                <w:lang w:val="en-US" w:bidi="en-US"/>
              </w:rPr>
              <w:t>Figure 126. Free-standing outdoor unit</w:t>
            </w:r>
          </w:p>
        </w:tc>
        <w:tc>
          <w:tcPr>
            <w:tcW w:w="115" w:type="dxa"/>
            <w:vMerge/>
            <w:tcBorders>
              <w:top w:val="nil"/>
            </w:tcBorders>
          </w:tcPr>
          <w:p w14:paraId="12B2EFBE" w14:textId="77777777" w:rsidR="00314D7E" w:rsidRPr="00A26709" w:rsidRDefault="00314D7E">
            <w:pPr>
              <w:rPr>
                <w:sz w:val="2"/>
                <w:szCs w:val="2"/>
              </w:rPr>
            </w:pPr>
          </w:p>
        </w:tc>
        <w:tc>
          <w:tcPr>
            <w:tcW w:w="993" w:type="dxa"/>
            <w:vMerge/>
            <w:tcBorders>
              <w:top w:val="nil"/>
            </w:tcBorders>
          </w:tcPr>
          <w:p w14:paraId="75A40830" w14:textId="77777777" w:rsidR="00314D7E" w:rsidRPr="00A26709" w:rsidRDefault="00314D7E">
            <w:pPr>
              <w:rPr>
                <w:sz w:val="2"/>
                <w:szCs w:val="2"/>
              </w:rPr>
            </w:pPr>
          </w:p>
        </w:tc>
      </w:tr>
      <w:tr w:rsidR="00314D7E" w:rsidRPr="00A26709" w14:paraId="19F388AB" w14:textId="77777777">
        <w:trPr>
          <w:trHeight w:val="3002"/>
        </w:trPr>
        <w:tc>
          <w:tcPr>
            <w:tcW w:w="2129" w:type="dxa"/>
          </w:tcPr>
          <w:p w14:paraId="33C0700F" w14:textId="420084B6" w:rsidR="00314D7E" w:rsidRPr="00A26709" w:rsidRDefault="00F978FD" w:rsidP="00283BCF">
            <w:pPr>
              <w:pStyle w:val="TableParagraph"/>
              <w:spacing w:line="204" w:lineRule="exact"/>
              <w:jc w:val="both"/>
              <w:rPr>
                <w:sz w:val="18"/>
              </w:rPr>
            </w:pPr>
            <w:r w:rsidRPr="00A26709">
              <w:rPr>
                <w:sz w:val="18"/>
                <w:lang w:val="en-US" w:bidi="en-US"/>
              </w:rPr>
              <w:t>4.8.2. type, structure, and material of the roofing and the rainwater drainage system</w:t>
            </w:r>
            <w:r w:rsidRPr="00A26709">
              <w:rPr>
                <w:spacing w:val="-1"/>
                <w:sz w:val="18"/>
                <w:lang w:val="en-US" w:bidi="en-US"/>
              </w:rPr>
              <w:t xml:space="preserve">, </w:t>
            </w:r>
            <w:r w:rsidRPr="00A26709">
              <w:rPr>
                <w:sz w:val="18"/>
                <w:lang w:val="en-US" w:bidi="en-US"/>
              </w:rPr>
              <w:t xml:space="preserve">defects </w:t>
            </w:r>
            <w:r w:rsidRPr="00A26709">
              <w:rPr>
                <w:spacing w:val="-1"/>
                <w:sz w:val="18"/>
                <w:lang w:val="en-US" w:bidi="en-US"/>
              </w:rPr>
              <w:t xml:space="preserve">found </w:t>
            </w:r>
            <w:r w:rsidRPr="00A26709">
              <w:rPr>
                <w:sz w:val="18"/>
                <w:lang w:val="en-US" w:bidi="en-US"/>
              </w:rPr>
              <w:t xml:space="preserve">and </w:t>
            </w:r>
            <w:r w:rsidRPr="00A26709">
              <w:rPr>
                <w:spacing w:val="-1"/>
                <w:sz w:val="18"/>
                <w:lang w:val="en-US" w:bidi="en-US"/>
              </w:rPr>
              <w:t xml:space="preserve">their </w:t>
            </w:r>
            <w:r w:rsidRPr="00A26709">
              <w:rPr>
                <w:sz w:val="18"/>
                <w:lang w:val="en-US" w:bidi="en-US"/>
              </w:rPr>
              <w:t>possible causes; overall assessment of the technical condition, broken down by individual types of structures</w:t>
            </w:r>
          </w:p>
        </w:tc>
        <w:tc>
          <w:tcPr>
            <w:tcW w:w="6944" w:type="dxa"/>
            <w:gridSpan w:val="4"/>
            <w:tcBorders>
              <w:top w:val="single" w:sz="8" w:space="0" w:color="000000"/>
            </w:tcBorders>
          </w:tcPr>
          <w:p w14:paraId="7897BC66" w14:textId="77777777" w:rsidR="00314D7E" w:rsidRPr="00A26709" w:rsidRDefault="00F978FD">
            <w:pPr>
              <w:pStyle w:val="TableParagraph"/>
              <w:spacing w:line="228" w:lineRule="exact"/>
              <w:rPr>
                <w:sz w:val="20"/>
              </w:rPr>
            </w:pPr>
            <w:r w:rsidRPr="00A26709">
              <w:rPr>
                <w:sz w:val="20"/>
                <w:lang w:val="en-US" w:bidi="en-US"/>
              </w:rPr>
              <w:t>C.28 Rolled-material surfaces;</w:t>
            </w:r>
          </w:p>
          <w:p w14:paraId="6F23D6FC" w14:textId="3F6F001A" w:rsidR="00314D7E" w:rsidRPr="00A26709" w:rsidRDefault="00F978FD" w:rsidP="00283BCF">
            <w:pPr>
              <w:pStyle w:val="TableParagraph"/>
              <w:spacing w:before="118"/>
              <w:ind w:right="92"/>
              <w:jc w:val="both"/>
              <w:rPr>
                <w:sz w:val="20"/>
              </w:rPr>
            </w:pPr>
            <w:r w:rsidRPr="00A26709">
              <w:rPr>
                <w:sz w:val="20"/>
                <w:lang w:val="en-US" w:bidi="en-US"/>
              </w:rPr>
              <w:t>The building has rolled-material roofing (PVC membrane) on timber lathing (see Figures 127–133). Historical leaks and moisture damage were found on the lathing. Holes were found in the roofing (see Figure 134), but no moisture damage was observed in the attic space below. The roof is covered in various types of patches and putty at plane junctions (see Figures 128,131,132). A parapet of 0.83 m height is built on the street side of the building (see Figure 129). Along the SE and NW sides of the building, there is the wall of an adjacent building, &gt;2.23 m tall (see Figure 130). Replacement of the entirety of the roofing is recommended, with a condensate drainage layer connected the building’s rainwater drainpipes.</w:t>
            </w:r>
          </w:p>
          <w:p w14:paraId="6429BD0C" w14:textId="4C53F59A" w:rsidR="00314D7E" w:rsidRPr="00A26709" w:rsidRDefault="00F978FD" w:rsidP="00283BCF">
            <w:pPr>
              <w:pStyle w:val="TableParagraph"/>
              <w:spacing w:before="121"/>
              <w:jc w:val="both"/>
              <w:rPr>
                <w:sz w:val="20"/>
              </w:rPr>
            </w:pPr>
            <w:r w:rsidRPr="00A26709">
              <w:rPr>
                <w:sz w:val="20"/>
                <w:lang w:val="en-US" w:bidi="en-US"/>
              </w:rPr>
              <w:t>Rainwater drainpipes are built on the street side of the building and on its courtyard side (see Figures 137–140). The street-side drainpipe has a lot of free play and</w:t>
            </w:r>
          </w:p>
        </w:tc>
        <w:tc>
          <w:tcPr>
            <w:tcW w:w="993" w:type="dxa"/>
          </w:tcPr>
          <w:p w14:paraId="30467497" w14:textId="77777777" w:rsidR="00314D7E" w:rsidRPr="00A26709" w:rsidRDefault="00F978FD">
            <w:pPr>
              <w:pStyle w:val="TableParagraph"/>
              <w:spacing w:line="249" w:lineRule="exact"/>
              <w:ind w:left="356" w:right="344"/>
              <w:jc w:val="center"/>
            </w:pPr>
            <w:r w:rsidRPr="00A26709">
              <w:rPr>
                <w:lang w:val="en-US" w:bidi="en-US"/>
              </w:rPr>
              <w:t>60</w:t>
            </w:r>
          </w:p>
        </w:tc>
      </w:tr>
    </w:tbl>
    <w:p w14:paraId="2ECECA5C" w14:textId="77777777" w:rsidR="00314D7E" w:rsidRPr="00A26709" w:rsidRDefault="00314D7E">
      <w:pPr>
        <w:spacing w:line="249"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4FE4889D" w14:textId="77777777">
        <w:trPr>
          <w:trHeight w:val="2308"/>
        </w:trPr>
        <w:tc>
          <w:tcPr>
            <w:tcW w:w="2129" w:type="dxa"/>
            <w:vMerge w:val="restart"/>
          </w:tcPr>
          <w:p w14:paraId="4E35F4C7" w14:textId="77777777" w:rsidR="00314D7E" w:rsidRPr="00A26709" w:rsidRDefault="00314D7E">
            <w:pPr>
              <w:pStyle w:val="TableParagraph"/>
              <w:ind w:left="0"/>
              <w:rPr>
                <w:sz w:val="18"/>
              </w:rPr>
            </w:pPr>
          </w:p>
        </w:tc>
        <w:tc>
          <w:tcPr>
            <w:tcW w:w="6944" w:type="dxa"/>
            <w:gridSpan w:val="4"/>
          </w:tcPr>
          <w:p w14:paraId="06FC4978" w14:textId="77777777" w:rsidR="00314D7E" w:rsidRPr="00A26709" w:rsidRDefault="00F978FD">
            <w:pPr>
              <w:pStyle w:val="TableParagraph"/>
              <w:ind w:right="93"/>
              <w:jc w:val="both"/>
              <w:rPr>
                <w:sz w:val="20"/>
              </w:rPr>
            </w:pPr>
            <w:r w:rsidRPr="00A26709">
              <w:rPr>
                <w:sz w:val="20"/>
                <w:lang w:val="en-US" w:bidi="en-US"/>
              </w:rPr>
              <w:t>does not ensure that rainwater is discharged into the centralised drainage system. The current drainpipes in the courtyard are built along the edges of the building, moving the rainwater into the municipal sewer system. The rainwater drain pipes in the courtyard are built into the basement floor volume. A leaf trap was installed in the horizontal gutter in the courtyard, and not installed in the annex below it. Rainwater drains were found to have high free play. The drains are not regularly cleaned.</w:t>
            </w:r>
          </w:p>
          <w:p w14:paraId="179B2589" w14:textId="77777777" w:rsidR="00314D7E" w:rsidRPr="00A26709" w:rsidRDefault="00F978FD">
            <w:pPr>
              <w:pStyle w:val="TableParagraph"/>
              <w:spacing w:before="120"/>
              <w:ind w:left="158"/>
              <w:jc w:val="both"/>
              <w:rPr>
                <w:b/>
                <w:sz w:val="20"/>
              </w:rPr>
            </w:pPr>
            <w:r w:rsidRPr="00A26709">
              <w:rPr>
                <w:sz w:val="20"/>
                <w:lang w:val="en-US" w:bidi="en-US"/>
              </w:rPr>
              <w:t xml:space="preserve">The technical condition of the roofing and the rainwater drainpipes is </w:t>
            </w:r>
            <w:r w:rsidRPr="00A26709">
              <w:rPr>
                <w:b/>
                <w:sz w:val="20"/>
                <w:lang w:val="en-US" w:bidi="en-US"/>
              </w:rPr>
              <w:t>unsatisfactory</w:t>
            </w:r>
          </w:p>
          <w:p w14:paraId="35FBC14D" w14:textId="77777777" w:rsidR="00314D7E" w:rsidRPr="00A26709" w:rsidRDefault="00F978FD">
            <w:pPr>
              <w:pStyle w:val="TableParagraph"/>
              <w:spacing w:before="1"/>
              <w:jc w:val="both"/>
              <w:rPr>
                <w:b/>
                <w:sz w:val="20"/>
              </w:rPr>
            </w:pPr>
            <w:r w:rsidRPr="00A26709">
              <w:rPr>
                <w:b/>
                <w:sz w:val="20"/>
                <w:lang w:val="en-US" w:bidi="en-US"/>
              </w:rPr>
              <w:t>(wear 40%).</w:t>
            </w:r>
          </w:p>
        </w:tc>
        <w:tc>
          <w:tcPr>
            <w:tcW w:w="993" w:type="dxa"/>
            <w:vMerge w:val="restart"/>
          </w:tcPr>
          <w:p w14:paraId="16337A39" w14:textId="77777777" w:rsidR="00314D7E" w:rsidRPr="00A26709" w:rsidRDefault="00314D7E">
            <w:pPr>
              <w:pStyle w:val="TableParagraph"/>
              <w:ind w:left="0"/>
              <w:rPr>
                <w:sz w:val="18"/>
              </w:rPr>
            </w:pPr>
          </w:p>
        </w:tc>
      </w:tr>
      <w:tr w:rsidR="00314D7E" w:rsidRPr="00A26709" w14:paraId="0CE4D78F" w14:textId="77777777">
        <w:trPr>
          <w:trHeight w:val="2560"/>
        </w:trPr>
        <w:tc>
          <w:tcPr>
            <w:tcW w:w="2129" w:type="dxa"/>
            <w:vMerge/>
            <w:tcBorders>
              <w:top w:val="nil"/>
            </w:tcBorders>
          </w:tcPr>
          <w:p w14:paraId="0D59D9D0" w14:textId="77777777" w:rsidR="00314D7E" w:rsidRPr="00A26709" w:rsidRDefault="00314D7E">
            <w:pPr>
              <w:rPr>
                <w:sz w:val="2"/>
                <w:szCs w:val="2"/>
              </w:rPr>
            </w:pPr>
          </w:p>
        </w:tc>
        <w:tc>
          <w:tcPr>
            <w:tcW w:w="113" w:type="dxa"/>
            <w:vMerge w:val="restart"/>
            <w:tcBorders>
              <w:top w:val="nil"/>
            </w:tcBorders>
          </w:tcPr>
          <w:p w14:paraId="4B05ADD2" w14:textId="77777777" w:rsidR="00314D7E" w:rsidRPr="00A26709" w:rsidRDefault="00314D7E">
            <w:pPr>
              <w:pStyle w:val="TableParagraph"/>
              <w:ind w:left="0"/>
              <w:rPr>
                <w:sz w:val="18"/>
              </w:rPr>
            </w:pPr>
          </w:p>
        </w:tc>
        <w:tc>
          <w:tcPr>
            <w:tcW w:w="3358" w:type="dxa"/>
          </w:tcPr>
          <w:p w14:paraId="33EA200A" w14:textId="77777777" w:rsidR="00314D7E" w:rsidRPr="00A26709" w:rsidRDefault="00F978FD">
            <w:pPr>
              <w:pStyle w:val="TableParagraph"/>
              <w:rPr>
                <w:sz w:val="20"/>
              </w:rPr>
            </w:pPr>
            <w:r w:rsidRPr="00A26709">
              <w:rPr>
                <w:noProof/>
                <w:sz w:val="20"/>
                <w:lang w:val="en-US" w:bidi="en-US"/>
              </w:rPr>
              <w:drawing>
                <wp:inline distT="0" distB="0" distL="0" distR="0" wp14:anchorId="17C496E1" wp14:editId="6BDCE551">
                  <wp:extent cx="2012641" cy="1341120"/>
                  <wp:effectExtent l="0" t="0" r="0" b="0"/>
                  <wp:docPr id="269" name="image1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127.jpeg"/>
                          <pic:cNvPicPr/>
                        </pic:nvPicPr>
                        <pic:blipFill>
                          <a:blip r:embed="rId147" cstate="print"/>
                          <a:stretch>
                            <a:fillRect/>
                          </a:stretch>
                        </pic:blipFill>
                        <pic:spPr>
                          <a:xfrm>
                            <a:off x="0" y="0"/>
                            <a:ext cx="2012641" cy="1341120"/>
                          </a:xfrm>
                          <a:prstGeom prst="rect">
                            <a:avLst/>
                          </a:prstGeom>
                        </pic:spPr>
                      </pic:pic>
                    </a:graphicData>
                  </a:graphic>
                </wp:inline>
              </w:drawing>
            </w:r>
          </w:p>
          <w:p w14:paraId="37DBF5CD" w14:textId="77777777" w:rsidR="00314D7E" w:rsidRPr="00A26709" w:rsidRDefault="00F978FD">
            <w:pPr>
              <w:pStyle w:val="TableParagraph"/>
              <w:ind w:left="768"/>
              <w:rPr>
                <w:sz w:val="20"/>
              </w:rPr>
            </w:pPr>
            <w:r w:rsidRPr="00A26709">
              <w:rPr>
                <w:sz w:val="20"/>
                <w:lang w:val="en-US" w:bidi="en-US"/>
              </w:rPr>
              <w:t>Figure 127. Wooden lathing</w:t>
            </w:r>
          </w:p>
        </w:tc>
        <w:tc>
          <w:tcPr>
            <w:tcW w:w="3358" w:type="dxa"/>
          </w:tcPr>
          <w:p w14:paraId="0C718EF8" w14:textId="77777777" w:rsidR="00314D7E" w:rsidRPr="00A26709" w:rsidRDefault="00F978FD">
            <w:pPr>
              <w:pStyle w:val="TableParagraph"/>
              <w:ind w:left="106"/>
              <w:rPr>
                <w:sz w:val="20"/>
              </w:rPr>
            </w:pPr>
            <w:r w:rsidRPr="00A26709">
              <w:rPr>
                <w:noProof/>
                <w:sz w:val="20"/>
                <w:lang w:val="en-US" w:bidi="en-US"/>
              </w:rPr>
              <w:drawing>
                <wp:inline distT="0" distB="0" distL="0" distR="0" wp14:anchorId="14563B61" wp14:editId="4B30C1E4">
                  <wp:extent cx="1966899" cy="1310640"/>
                  <wp:effectExtent l="0" t="0" r="0" b="0"/>
                  <wp:docPr id="271" name="image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139.jpeg"/>
                          <pic:cNvPicPr/>
                        </pic:nvPicPr>
                        <pic:blipFill>
                          <a:blip r:embed="rId159" cstate="print"/>
                          <a:stretch>
                            <a:fillRect/>
                          </a:stretch>
                        </pic:blipFill>
                        <pic:spPr>
                          <a:xfrm>
                            <a:off x="0" y="0"/>
                            <a:ext cx="1966899" cy="1310640"/>
                          </a:xfrm>
                          <a:prstGeom prst="rect">
                            <a:avLst/>
                          </a:prstGeom>
                        </pic:spPr>
                      </pic:pic>
                    </a:graphicData>
                  </a:graphic>
                </wp:inline>
              </w:drawing>
            </w:r>
          </w:p>
          <w:p w14:paraId="7B867D3B" w14:textId="77777777" w:rsidR="00314D7E" w:rsidRPr="00A26709" w:rsidRDefault="00F978FD">
            <w:pPr>
              <w:pStyle w:val="TableParagraph"/>
              <w:spacing w:before="15" w:line="230" w:lineRule="atLeast"/>
              <w:ind w:left="926" w:right="155" w:hanging="754"/>
              <w:rPr>
                <w:sz w:val="20"/>
              </w:rPr>
            </w:pPr>
            <w:r w:rsidRPr="00A26709">
              <w:rPr>
                <w:sz w:val="20"/>
                <w:lang w:val="en-US" w:bidi="en-US"/>
              </w:rPr>
              <w:t>Figure 128. PVC membrane cover with connection points</w:t>
            </w:r>
          </w:p>
        </w:tc>
        <w:tc>
          <w:tcPr>
            <w:tcW w:w="115" w:type="dxa"/>
            <w:vMerge w:val="restart"/>
            <w:tcBorders>
              <w:top w:val="nil"/>
            </w:tcBorders>
          </w:tcPr>
          <w:p w14:paraId="717F4906" w14:textId="77777777" w:rsidR="00314D7E" w:rsidRPr="00A26709" w:rsidRDefault="00314D7E">
            <w:pPr>
              <w:pStyle w:val="TableParagraph"/>
              <w:ind w:left="0"/>
              <w:rPr>
                <w:sz w:val="18"/>
              </w:rPr>
            </w:pPr>
          </w:p>
        </w:tc>
        <w:tc>
          <w:tcPr>
            <w:tcW w:w="993" w:type="dxa"/>
            <w:vMerge/>
            <w:tcBorders>
              <w:top w:val="nil"/>
            </w:tcBorders>
          </w:tcPr>
          <w:p w14:paraId="3B21707A" w14:textId="77777777" w:rsidR="00314D7E" w:rsidRPr="00A26709" w:rsidRDefault="00314D7E">
            <w:pPr>
              <w:rPr>
                <w:sz w:val="2"/>
                <w:szCs w:val="2"/>
              </w:rPr>
            </w:pPr>
          </w:p>
        </w:tc>
      </w:tr>
      <w:tr w:rsidR="00314D7E" w:rsidRPr="00A26709" w14:paraId="4A65AD72" w14:textId="77777777">
        <w:trPr>
          <w:trHeight w:val="2560"/>
        </w:trPr>
        <w:tc>
          <w:tcPr>
            <w:tcW w:w="2129" w:type="dxa"/>
            <w:vMerge/>
            <w:tcBorders>
              <w:top w:val="nil"/>
            </w:tcBorders>
          </w:tcPr>
          <w:p w14:paraId="422E3741" w14:textId="77777777" w:rsidR="00314D7E" w:rsidRPr="00A26709" w:rsidRDefault="00314D7E">
            <w:pPr>
              <w:rPr>
                <w:sz w:val="2"/>
                <w:szCs w:val="2"/>
              </w:rPr>
            </w:pPr>
          </w:p>
        </w:tc>
        <w:tc>
          <w:tcPr>
            <w:tcW w:w="113" w:type="dxa"/>
            <w:vMerge/>
            <w:tcBorders>
              <w:top w:val="nil"/>
            </w:tcBorders>
          </w:tcPr>
          <w:p w14:paraId="020A9C32" w14:textId="77777777" w:rsidR="00314D7E" w:rsidRPr="00A26709" w:rsidRDefault="00314D7E">
            <w:pPr>
              <w:rPr>
                <w:sz w:val="2"/>
                <w:szCs w:val="2"/>
              </w:rPr>
            </w:pPr>
          </w:p>
        </w:tc>
        <w:tc>
          <w:tcPr>
            <w:tcW w:w="3358" w:type="dxa"/>
          </w:tcPr>
          <w:p w14:paraId="6C16ECFF" w14:textId="77777777" w:rsidR="00314D7E" w:rsidRPr="00A26709" w:rsidRDefault="00F978FD">
            <w:pPr>
              <w:pStyle w:val="TableParagraph"/>
              <w:rPr>
                <w:sz w:val="20"/>
              </w:rPr>
            </w:pPr>
            <w:r w:rsidRPr="00A26709">
              <w:rPr>
                <w:noProof/>
                <w:sz w:val="20"/>
                <w:lang w:val="en-US" w:bidi="en-US"/>
              </w:rPr>
              <w:drawing>
                <wp:inline distT="0" distB="0" distL="0" distR="0" wp14:anchorId="288B36E0" wp14:editId="7FC4EA31">
                  <wp:extent cx="1966147" cy="1310639"/>
                  <wp:effectExtent l="0" t="0" r="0" b="0"/>
                  <wp:docPr id="273" name="image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140.jpeg"/>
                          <pic:cNvPicPr/>
                        </pic:nvPicPr>
                        <pic:blipFill>
                          <a:blip r:embed="rId160" cstate="print"/>
                          <a:stretch>
                            <a:fillRect/>
                          </a:stretch>
                        </pic:blipFill>
                        <pic:spPr>
                          <a:xfrm>
                            <a:off x="0" y="0"/>
                            <a:ext cx="1966147" cy="1310639"/>
                          </a:xfrm>
                          <a:prstGeom prst="rect">
                            <a:avLst/>
                          </a:prstGeom>
                        </pic:spPr>
                      </pic:pic>
                    </a:graphicData>
                  </a:graphic>
                </wp:inline>
              </w:drawing>
            </w:r>
          </w:p>
          <w:p w14:paraId="468EF3BE" w14:textId="77777777" w:rsidR="00314D7E" w:rsidRPr="00A26709" w:rsidRDefault="00F978FD">
            <w:pPr>
              <w:pStyle w:val="TableParagraph"/>
              <w:spacing w:before="16" w:line="230" w:lineRule="atLeast"/>
              <w:ind w:left="1085" w:right="234" w:hanging="834"/>
              <w:rPr>
                <w:sz w:val="20"/>
              </w:rPr>
            </w:pPr>
            <w:r w:rsidRPr="00A26709">
              <w:rPr>
                <w:sz w:val="20"/>
                <w:lang w:val="en-US" w:bidi="en-US"/>
              </w:rPr>
              <w:t>Figure 129. Parapet height on the NW facade of the building (83 cm)</w:t>
            </w:r>
          </w:p>
        </w:tc>
        <w:tc>
          <w:tcPr>
            <w:tcW w:w="3358" w:type="dxa"/>
          </w:tcPr>
          <w:p w14:paraId="7529893A" w14:textId="77777777" w:rsidR="00314D7E" w:rsidRPr="00A26709" w:rsidRDefault="00F978FD">
            <w:pPr>
              <w:pStyle w:val="TableParagraph"/>
              <w:ind w:left="106"/>
              <w:rPr>
                <w:sz w:val="20"/>
              </w:rPr>
            </w:pPr>
            <w:r w:rsidRPr="00A26709">
              <w:rPr>
                <w:noProof/>
                <w:sz w:val="20"/>
                <w:lang w:val="en-US" w:bidi="en-US"/>
              </w:rPr>
              <w:drawing>
                <wp:inline distT="0" distB="0" distL="0" distR="0" wp14:anchorId="40594A32" wp14:editId="3C802553">
                  <wp:extent cx="2011872" cy="1341120"/>
                  <wp:effectExtent l="0" t="0" r="0" b="0"/>
                  <wp:docPr id="275" name="image1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141.jpeg"/>
                          <pic:cNvPicPr/>
                        </pic:nvPicPr>
                        <pic:blipFill>
                          <a:blip r:embed="rId161" cstate="print"/>
                          <a:stretch>
                            <a:fillRect/>
                          </a:stretch>
                        </pic:blipFill>
                        <pic:spPr>
                          <a:xfrm>
                            <a:off x="0" y="0"/>
                            <a:ext cx="2011872" cy="1341120"/>
                          </a:xfrm>
                          <a:prstGeom prst="rect">
                            <a:avLst/>
                          </a:prstGeom>
                        </pic:spPr>
                      </pic:pic>
                    </a:graphicData>
                  </a:graphic>
                </wp:inline>
              </w:drawing>
            </w:r>
          </w:p>
          <w:p w14:paraId="558261AB" w14:textId="77777777" w:rsidR="00314D7E" w:rsidRPr="00A26709" w:rsidRDefault="00F978FD">
            <w:pPr>
              <w:pStyle w:val="TableParagraph"/>
              <w:ind w:left="105" w:right="98"/>
              <w:jc w:val="center"/>
              <w:rPr>
                <w:sz w:val="20"/>
              </w:rPr>
            </w:pPr>
            <w:r w:rsidRPr="00A26709">
              <w:rPr>
                <w:sz w:val="20"/>
                <w:lang w:val="en-US" w:bidi="en-US"/>
              </w:rPr>
              <w:t>Figure 130. Height at the nearby</w:t>
            </w:r>
          </w:p>
          <w:p w14:paraId="05E9B0AC" w14:textId="77777777" w:rsidR="00314D7E" w:rsidRPr="00A26709" w:rsidRDefault="00F978FD">
            <w:pPr>
              <w:pStyle w:val="TableParagraph"/>
              <w:spacing w:line="210" w:lineRule="exact"/>
              <w:ind w:left="105" w:right="98"/>
              <w:jc w:val="center"/>
              <w:rPr>
                <w:sz w:val="20"/>
              </w:rPr>
            </w:pPr>
            <w:r w:rsidRPr="00A26709">
              <w:rPr>
                <w:sz w:val="20"/>
                <w:lang w:val="en-US" w:bidi="en-US"/>
              </w:rPr>
              <w:t>amount of snow (&gt;2.23 m)</w:t>
            </w:r>
          </w:p>
        </w:tc>
        <w:tc>
          <w:tcPr>
            <w:tcW w:w="115" w:type="dxa"/>
            <w:vMerge/>
            <w:tcBorders>
              <w:top w:val="nil"/>
            </w:tcBorders>
          </w:tcPr>
          <w:p w14:paraId="712B57E6" w14:textId="77777777" w:rsidR="00314D7E" w:rsidRPr="00A26709" w:rsidRDefault="00314D7E">
            <w:pPr>
              <w:rPr>
                <w:sz w:val="2"/>
                <w:szCs w:val="2"/>
              </w:rPr>
            </w:pPr>
          </w:p>
        </w:tc>
        <w:tc>
          <w:tcPr>
            <w:tcW w:w="993" w:type="dxa"/>
            <w:vMerge/>
            <w:tcBorders>
              <w:top w:val="nil"/>
            </w:tcBorders>
          </w:tcPr>
          <w:p w14:paraId="26D81335" w14:textId="77777777" w:rsidR="00314D7E" w:rsidRPr="00A26709" w:rsidRDefault="00314D7E">
            <w:pPr>
              <w:rPr>
                <w:sz w:val="2"/>
                <w:szCs w:val="2"/>
              </w:rPr>
            </w:pPr>
          </w:p>
        </w:tc>
      </w:tr>
      <w:tr w:rsidR="00314D7E" w:rsidRPr="00A26709" w14:paraId="561D8ABB" w14:textId="77777777">
        <w:trPr>
          <w:trHeight w:val="2560"/>
        </w:trPr>
        <w:tc>
          <w:tcPr>
            <w:tcW w:w="2129" w:type="dxa"/>
            <w:vMerge/>
            <w:tcBorders>
              <w:top w:val="nil"/>
            </w:tcBorders>
          </w:tcPr>
          <w:p w14:paraId="39BBDC69" w14:textId="77777777" w:rsidR="00314D7E" w:rsidRPr="00A26709" w:rsidRDefault="00314D7E">
            <w:pPr>
              <w:rPr>
                <w:sz w:val="2"/>
                <w:szCs w:val="2"/>
              </w:rPr>
            </w:pPr>
          </w:p>
        </w:tc>
        <w:tc>
          <w:tcPr>
            <w:tcW w:w="113" w:type="dxa"/>
            <w:vMerge/>
            <w:tcBorders>
              <w:top w:val="nil"/>
            </w:tcBorders>
          </w:tcPr>
          <w:p w14:paraId="7703747E" w14:textId="77777777" w:rsidR="00314D7E" w:rsidRPr="00A26709" w:rsidRDefault="00314D7E">
            <w:pPr>
              <w:rPr>
                <w:sz w:val="2"/>
                <w:szCs w:val="2"/>
              </w:rPr>
            </w:pPr>
          </w:p>
        </w:tc>
        <w:tc>
          <w:tcPr>
            <w:tcW w:w="3358" w:type="dxa"/>
          </w:tcPr>
          <w:p w14:paraId="5A99097F" w14:textId="77777777" w:rsidR="00314D7E" w:rsidRPr="00A26709" w:rsidRDefault="00F978FD">
            <w:pPr>
              <w:pStyle w:val="TableParagraph"/>
              <w:rPr>
                <w:sz w:val="20"/>
              </w:rPr>
            </w:pPr>
            <w:r w:rsidRPr="00A26709">
              <w:rPr>
                <w:noProof/>
                <w:sz w:val="20"/>
                <w:lang w:val="en-US" w:bidi="en-US"/>
              </w:rPr>
              <w:drawing>
                <wp:inline distT="0" distB="0" distL="0" distR="0" wp14:anchorId="1B24ADBB" wp14:editId="6929AAD5">
                  <wp:extent cx="1966523" cy="1310639"/>
                  <wp:effectExtent l="0" t="0" r="0" b="0"/>
                  <wp:docPr id="277" name="image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142.jpeg"/>
                          <pic:cNvPicPr/>
                        </pic:nvPicPr>
                        <pic:blipFill>
                          <a:blip r:embed="rId162" cstate="print"/>
                          <a:stretch>
                            <a:fillRect/>
                          </a:stretch>
                        </pic:blipFill>
                        <pic:spPr>
                          <a:xfrm>
                            <a:off x="0" y="0"/>
                            <a:ext cx="1966523" cy="1310639"/>
                          </a:xfrm>
                          <a:prstGeom prst="rect">
                            <a:avLst/>
                          </a:prstGeom>
                        </pic:spPr>
                      </pic:pic>
                    </a:graphicData>
                  </a:graphic>
                </wp:inline>
              </w:drawing>
            </w:r>
          </w:p>
          <w:p w14:paraId="3C0E3390" w14:textId="77777777" w:rsidR="00314D7E" w:rsidRPr="00A26709" w:rsidRDefault="00F978FD">
            <w:pPr>
              <w:pStyle w:val="TableParagraph"/>
              <w:spacing w:before="16" w:line="230" w:lineRule="atLeast"/>
              <w:ind w:left="467" w:right="221" w:hanging="221"/>
              <w:rPr>
                <w:sz w:val="20"/>
              </w:rPr>
            </w:pPr>
            <w:r w:rsidRPr="00A26709">
              <w:rPr>
                <w:sz w:val="20"/>
                <w:lang w:val="en-US" w:bidi="en-US"/>
              </w:rPr>
              <w:t>Figure 131. Roof deck connections to nearby building volume</w:t>
            </w:r>
          </w:p>
        </w:tc>
        <w:tc>
          <w:tcPr>
            <w:tcW w:w="3358" w:type="dxa"/>
          </w:tcPr>
          <w:p w14:paraId="07DD00C5" w14:textId="77777777" w:rsidR="00314D7E" w:rsidRPr="00A26709" w:rsidRDefault="00F978FD">
            <w:pPr>
              <w:pStyle w:val="TableParagraph"/>
              <w:ind w:left="106"/>
              <w:rPr>
                <w:sz w:val="20"/>
              </w:rPr>
            </w:pPr>
            <w:r w:rsidRPr="00A26709">
              <w:rPr>
                <w:noProof/>
                <w:sz w:val="20"/>
                <w:lang w:val="en-US" w:bidi="en-US"/>
              </w:rPr>
              <w:drawing>
                <wp:inline distT="0" distB="0" distL="0" distR="0" wp14:anchorId="7E8BADA7" wp14:editId="4F91DEAC">
                  <wp:extent cx="1966523" cy="1310639"/>
                  <wp:effectExtent l="0" t="0" r="0" b="0"/>
                  <wp:docPr id="279" name="image1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43.jpeg"/>
                          <pic:cNvPicPr/>
                        </pic:nvPicPr>
                        <pic:blipFill>
                          <a:blip r:embed="rId163" cstate="print"/>
                          <a:stretch>
                            <a:fillRect/>
                          </a:stretch>
                        </pic:blipFill>
                        <pic:spPr>
                          <a:xfrm>
                            <a:off x="0" y="0"/>
                            <a:ext cx="1966523" cy="1310639"/>
                          </a:xfrm>
                          <a:prstGeom prst="rect">
                            <a:avLst/>
                          </a:prstGeom>
                        </pic:spPr>
                      </pic:pic>
                    </a:graphicData>
                  </a:graphic>
                </wp:inline>
              </w:drawing>
            </w:r>
          </w:p>
          <w:p w14:paraId="447336CB" w14:textId="77777777" w:rsidR="00314D7E" w:rsidRPr="00A26709" w:rsidRDefault="00F978FD">
            <w:pPr>
              <w:pStyle w:val="TableParagraph"/>
              <w:spacing w:before="16" w:line="230" w:lineRule="atLeast"/>
              <w:ind w:left="468" w:right="220" w:hanging="221"/>
              <w:rPr>
                <w:sz w:val="20"/>
              </w:rPr>
            </w:pPr>
            <w:r w:rsidRPr="00A26709">
              <w:rPr>
                <w:sz w:val="20"/>
                <w:lang w:val="en-US" w:bidi="en-US"/>
              </w:rPr>
              <w:t>Figure 132. Roof deck connections to nearby building volume</w:t>
            </w:r>
          </w:p>
        </w:tc>
        <w:tc>
          <w:tcPr>
            <w:tcW w:w="115" w:type="dxa"/>
            <w:vMerge/>
            <w:tcBorders>
              <w:top w:val="nil"/>
            </w:tcBorders>
          </w:tcPr>
          <w:p w14:paraId="1309F08D" w14:textId="77777777" w:rsidR="00314D7E" w:rsidRPr="00A26709" w:rsidRDefault="00314D7E">
            <w:pPr>
              <w:rPr>
                <w:sz w:val="2"/>
                <w:szCs w:val="2"/>
              </w:rPr>
            </w:pPr>
          </w:p>
        </w:tc>
        <w:tc>
          <w:tcPr>
            <w:tcW w:w="993" w:type="dxa"/>
            <w:vMerge/>
            <w:tcBorders>
              <w:top w:val="nil"/>
            </w:tcBorders>
          </w:tcPr>
          <w:p w14:paraId="7F5E0CCA" w14:textId="77777777" w:rsidR="00314D7E" w:rsidRPr="00A26709" w:rsidRDefault="00314D7E">
            <w:pPr>
              <w:rPr>
                <w:sz w:val="2"/>
                <w:szCs w:val="2"/>
              </w:rPr>
            </w:pPr>
          </w:p>
        </w:tc>
      </w:tr>
      <w:tr w:rsidR="00314D7E" w:rsidRPr="00A26709" w14:paraId="656AF53E" w14:textId="77777777">
        <w:trPr>
          <w:trHeight w:val="2560"/>
        </w:trPr>
        <w:tc>
          <w:tcPr>
            <w:tcW w:w="2129" w:type="dxa"/>
            <w:vMerge/>
            <w:tcBorders>
              <w:top w:val="nil"/>
            </w:tcBorders>
          </w:tcPr>
          <w:p w14:paraId="466010C2" w14:textId="77777777" w:rsidR="00314D7E" w:rsidRPr="00A26709" w:rsidRDefault="00314D7E">
            <w:pPr>
              <w:rPr>
                <w:sz w:val="2"/>
                <w:szCs w:val="2"/>
              </w:rPr>
            </w:pPr>
          </w:p>
        </w:tc>
        <w:tc>
          <w:tcPr>
            <w:tcW w:w="113" w:type="dxa"/>
            <w:vMerge/>
            <w:tcBorders>
              <w:top w:val="nil"/>
            </w:tcBorders>
          </w:tcPr>
          <w:p w14:paraId="6E6FC0BC" w14:textId="77777777" w:rsidR="00314D7E" w:rsidRPr="00A26709" w:rsidRDefault="00314D7E">
            <w:pPr>
              <w:rPr>
                <w:sz w:val="2"/>
                <w:szCs w:val="2"/>
              </w:rPr>
            </w:pPr>
          </w:p>
        </w:tc>
        <w:tc>
          <w:tcPr>
            <w:tcW w:w="3358" w:type="dxa"/>
            <w:tcBorders>
              <w:bottom w:val="single" w:sz="8" w:space="0" w:color="000000"/>
            </w:tcBorders>
          </w:tcPr>
          <w:p w14:paraId="5041D977" w14:textId="77777777" w:rsidR="00314D7E" w:rsidRPr="00A26709" w:rsidRDefault="00F978FD">
            <w:pPr>
              <w:pStyle w:val="TableParagraph"/>
              <w:rPr>
                <w:sz w:val="20"/>
              </w:rPr>
            </w:pPr>
            <w:r w:rsidRPr="00A26709">
              <w:rPr>
                <w:noProof/>
                <w:sz w:val="20"/>
                <w:lang w:val="en-US" w:bidi="en-US"/>
              </w:rPr>
              <w:drawing>
                <wp:inline distT="0" distB="0" distL="0" distR="0" wp14:anchorId="2A1841D4" wp14:editId="7FA23795">
                  <wp:extent cx="2013025" cy="1341120"/>
                  <wp:effectExtent l="0" t="0" r="0" b="0"/>
                  <wp:docPr id="281"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44.jpeg"/>
                          <pic:cNvPicPr/>
                        </pic:nvPicPr>
                        <pic:blipFill>
                          <a:blip r:embed="rId164" cstate="print"/>
                          <a:stretch>
                            <a:fillRect/>
                          </a:stretch>
                        </pic:blipFill>
                        <pic:spPr>
                          <a:xfrm>
                            <a:off x="0" y="0"/>
                            <a:ext cx="2013025" cy="1341120"/>
                          </a:xfrm>
                          <a:prstGeom prst="rect">
                            <a:avLst/>
                          </a:prstGeom>
                        </pic:spPr>
                      </pic:pic>
                    </a:graphicData>
                  </a:graphic>
                </wp:inline>
              </w:drawing>
            </w:r>
          </w:p>
          <w:p w14:paraId="09409D19" w14:textId="77777777" w:rsidR="00314D7E" w:rsidRPr="00A26709" w:rsidRDefault="00F978FD">
            <w:pPr>
              <w:pStyle w:val="TableParagraph"/>
              <w:ind w:left="104" w:right="100"/>
              <w:jc w:val="center"/>
              <w:rPr>
                <w:sz w:val="20"/>
              </w:rPr>
            </w:pPr>
            <w:r w:rsidRPr="00A26709">
              <w:rPr>
                <w:sz w:val="20"/>
                <w:lang w:val="en-US" w:bidi="en-US"/>
              </w:rPr>
              <w:t>Figure 133. Wooden annex</w:t>
            </w:r>
          </w:p>
          <w:p w14:paraId="0ED78D05" w14:textId="77777777" w:rsidR="00314D7E" w:rsidRPr="00A26709" w:rsidRDefault="00F978FD">
            <w:pPr>
              <w:pStyle w:val="TableParagraph"/>
              <w:spacing w:line="210" w:lineRule="exact"/>
              <w:ind w:left="105" w:right="97"/>
              <w:jc w:val="center"/>
              <w:rPr>
                <w:sz w:val="20"/>
              </w:rPr>
            </w:pPr>
            <w:r w:rsidRPr="00A26709">
              <w:rPr>
                <w:sz w:val="20"/>
                <w:lang w:val="en-US" w:bidi="en-US"/>
              </w:rPr>
              <w:t>deck</w:t>
            </w:r>
          </w:p>
        </w:tc>
        <w:tc>
          <w:tcPr>
            <w:tcW w:w="3358" w:type="dxa"/>
            <w:tcBorders>
              <w:bottom w:val="single" w:sz="8" w:space="0" w:color="000000"/>
            </w:tcBorders>
          </w:tcPr>
          <w:p w14:paraId="7E49B07C" w14:textId="77777777" w:rsidR="00314D7E" w:rsidRPr="00A26709" w:rsidRDefault="00F978FD">
            <w:pPr>
              <w:pStyle w:val="TableParagraph"/>
              <w:ind w:left="106"/>
              <w:rPr>
                <w:sz w:val="20"/>
              </w:rPr>
            </w:pPr>
            <w:r w:rsidRPr="00A26709">
              <w:rPr>
                <w:noProof/>
                <w:sz w:val="20"/>
                <w:lang w:val="en-US" w:bidi="en-US"/>
              </w:rPr>
              <w:drawing>
                <wp:inline distT="0" distB="0" distL="0" distR="0" wp14:anchorId="0D3B399B" wp14:editId="341DA722">
                  <wp:extent cx="2013025" cy="1341120"/>
                  <wp:effectExtent l="0" t="0" r="0" b="0"/>
                  <wp:docPr id="283" name="image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145.jpeg"/>
                          <pic:cNvPicPr/>
                        </pic:nvPicPr>
                        <pic:blipFill>
                          <a:blip r:embed="rId165" cstate="print"/>
                          <a:stretch>
                            <a:fillRect/>
                          </a:stretch>
                        </pic:blipFill>
                        <pic:spPr>
                          <a:xfrm>
                            <a:off x="0" y="0"/>
                            <a:ext cx="2013025" cy="1341120"/>
                          </a:xfrm>
                          <a:prstGeom prst="rect">
                            <a:avLst/>
                          </a:prstGeom>
                        </pic:spPr>
                      </pic:pic>
                    </a:graphicData>
                  </a:graphic>
                </wp:inline>
              </w:drawing>
            </w:r>
          </w:p>
          <w:p w14:paraId="6C0483AC" w14:textId="77777777" w:rsidR="00314D7E" w:rsidRPr="00A26709" w:rsidRDefault="00F978FD">
            <w:pPr>
              <w:pStyle w:val="TableParagraph"/>
              <w:ind w:left="542"/>
              <w:rPr>
                <w:sz w:val="20"/>
              </w:rPr>
            </w:pPr>
            <w:r w:rsidRPr="00A26709">
              <w:rPr>
                <w:sz w:val="20"/>
                <w:lang w:val="en-US" w:bidi="en-US"/>
              </w:rPr>
              <w:t>Figure 134. Hole in the roofing</w:t>
            </w:r>
          </w:p>
        </w:tc>
        <w:tc>
          <w:tcPr>
            <w:tcW w:w="115" w:type="dxa"/>
            <w:vMerge/>
            <w:tcBorders>
              <w:top w:val="nil"/>
            </w:tcBorders>
          </w:tcPr>
          <w:p w14:paraId="043C5CCB" w14:textId="77777777" w:rsidR="00314D7E" w:rsidRPr="00A26709" w:rsidRDefault="00314D7E">
            <w:pPr>
              <w:rPr>
                <w:sz w:val="2"/>
                <w:szCs w:val="2"/>
              </w:rPr>
            </w:pPr>
          </w:p>
        </w:tc>
        <w:tc>
          <w:tcPr>
            <w:tcW w:w="993" w:type="dxa"/>
            <w:vMerge/>
            <w:tcBorders>
              <w:top w:val="nil"/>
            </w:tcBorders>
          </w:tcPr>
          <w:p w14:paraId="1AC07C3D" w14:textId="77777777" w:rsidR="00314D7E" w:rsidRPr="00A26709" w:rsidRDefault="00314D7E">
            <w:pPr>
              <w:rPr>
                <w:sz w:val="2"/>
                <w:szCs w:val="2"/>
              </w:rPr>
            </w:pPr>
          </w:p>
        </w:tc>
      </w:tr>
    </w:tbl>
    <w:p w14:paraId="534F377F" w14:textId="77777777" w:rsidR="00314D7E" w:rsidRPr="00A26709" w:rsidRDefault="00000000">
      <w:pPr>
        <w:rPr>
          <w:sz w:val="2"/>
          <w:szCs w:val="2"/>
        </w:rPr>
      </w:pPr>
      <w:r w:rsidRPr="00A26709">
        <w:rPr>
          <w:lang w:val="en-US" w:bidi="en-US"/>
        </w:rPr>
        <w:pict w14:anchorId="58D34A6C">
          <v:shape id="_x0000_s2141" alt="" style="position:absolute;margin-left:387.55pt;margin-top:601.65pt;width:30.65pt;height:23.6pt;z-index:-20616192;mso-wrap-edited:f;mso-width-percent:0;mso-height-percent:0;mso-position-horizontal-relative:page;mso-position-vertical-relative:page;mso-width-percent:0;mso-height-percent:0" coordsize="613,472" path="m,236l11,173,42,117,90,69,152,32,225,8,306,r82,8l461,32r62,37l571,117r31,56l613,236r-11,62l571,355r-48,48l461,440r-73,23l306,472r-81,-9l152,440,90,403,42,355,11,298,,236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
            <w10:wrap anchorx="page" anchory="page"/>
          </v:shape>
        </w:pict>
      </w:r>
      <w:r w:rsidRPr="00A26709">
        <w:rPr>
          <w:lang w:val="en-US" w:bidi="en-US"/>
        </w:rPr>
        <w:pict w14:anchorId="477FF3FD">
          <v:shape id="_x0000_s2140" alt="" style="position:absolute;margin-left:408.05pt;margin-top:643.3pt;width:30.65pt;height:23.6pt;z-index:-20615680;mso-wrap-edited:f;mso-width-percent:0;mso-height-percent:0;mso-position-horizontal-relative:page;mso-position-vertical-relative:page;mso-width-percent:0;mso-height-percent:0" coordsize="613,472" path="m,236l11,173,42,117,90,69,152,32,225,8,306,r82,8l461,32r62,37l571,117r31,56l613,236r-11,62l571,355r-48,48l461,440r-73,23l306,472r-81,-9l152,440,90,403,42,355,11,298,,236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
            <w10:wrap anchorx="page" anchory="page"/>
          </v:shape>
        </w:pict>
      </w:r>
    </w:p>
    <w:p w14:paraId="2110D32A"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3DDFDC40" w14:textId="77777777">
        <w:trPr>
          <w:trHeight w:val="2565"/>
        </w:trPr>
        <w:tc>
          <w:tcPr>
            <w:tcW w:w="2129" w:type="dxa"/>
            <w:vMerge w:val="restart"/>
          </w:tcPr>
          <w:p w14:paraId="1D81A570" w14:textId="77777777" w:rsidR="00314D7E" w:rsidRPr="00A26709" w:rsidRDefault="00314D7E">
            <w:pPr>
              <w:pStyle w:val="TableParagraph"/>
              <w:ind w:left="0"/>
              <w:rPr>
                <w:sz w:val="18"/>
              </w:rPr>
            </w:pPr>
          </w:p>
        </w:tc>
        <w:tc>
          <w:tcPr>
            <w:tcW w:w="113" w:type="dxa"/>
            <w:vMerge w:val="restart"/>
          </w:tcPr>
          <w:p w14:paraId="11B46F7D" w14:textId="77777777" w:rsidR="00314D7E" w:rsidRPr="00A26709" w:rsidRDefault="00314D7E">
            <w:pPr>
              <w:pStyle w:val="TableParagraph"/>
              <w:ind w:left="0"/>
              <w:rPr>
                <w:sz w:val="18"/>
              </w:rPr>
            </w:pPr>
          </w:p>
        </w:tc>
        <w:tc>
          <w:tcPr>
            <w:tcW w:w="3358" w:type="dxa"/>
            <w:tcBorders>
              <w:top w:val="single" w:sz="8" w:space="0" w:color="000000"/>
            </w:tcBorders>
          </w:tcPr>
          <w:p w14:paraId="5225D1EB" w14:textId="77777777" w:rsidR="00314D7E" w:rsidRPr="00A26709" w:rsidRDefault="00F978FD">
            <w:pPr>
              <w:pStyle w:val="TableParagraph"/>
              <w:rPr>
                <w:sz w:val="20"/>
              </w:rPr>
            </w:pPr>
            <w:r w:rsidRPr="00A26709">
              <w:rPr>
                <w:noProof/>
                <w:sz w:val="20"/>
                <w:lang w:val="en-US" w:bidi="en-US"/>
              </w:rPr>
              <w:drawing>
                <wp:inline distT="0" distB="0" distL="0" distR="0" wp14:anchorId="6369B76B" wp14:editId="69AE80ED">
                  <wp:extent cx="2011680" cy="1341120"/>
                  <wp:effectExtent l="0" t="0" r="0" b="0"/>
                  <wp:docPr id="285"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146.jpeg"/>
                          <pic:cNvPicPr/>
                        </pic:nvPicPr>
                        <pic:blipFill>
                          <a:blip r:embed="rId166" cstate="print"/>
                          <a:stretch>
                            <a:fillRect/>
                          </a:stretch>
                        </pic:blipFill>
                        <pic:spPr>
                          <a:xfrm>
                            <a:off x="0" y="0"/>
                            <a:ext cx="2011680" cy="1341120"/>
                          </a:xfrm>
                          <a:prstGeom prst="rect">
                            <a:avLst/>
                          </a:prstGeom>
                        </pic:spPr>
                      </pic:pic>
                    </a:graphicData>
                  </a:graphic>
                </wp:inline>
              </w:drawing>
            </w:r>
          </w:p>
          <w:p w14:paraId="0FF31777" w14:textId="77777777" w:rsidR="00314D7E" w:rsidRPr="00A26709" w:rsidRDefault="00F978FD">
            <w:pPr>
              <w:pStyle w:val="TableParagraph"/>
              <w:ind w:left="246"/>
              <w:rPr>
                <w:sz w:val="20"/>
              </w:rPr>
            </w:pPr>
            <w:r w:rsidRPr="00A26709">
              <w:rPr>
                <w:sz w:val="20"/>
                <w:lang w:val="en-US" w:bidi="en-US"/>
              </w:rPr>
              <w:t>Figure 135. Roof drain with a leaf trap</w:t>
            </w:r>
          </w:p>
        </w:tc>
        <w:tc>
          <w:tcPr>
            <w:tcW w:w="3358" w:type="dxa"/>
            <w:tcBorders>
              <w:top w:val="single" w:sz="8" w:space="0" w:color="000000"/>
            </w:tcBorders>
          </w:tcPr>
          <w:p w14:paraId="7BD7E3B4" w14:textId="77777777" w:rsidR="00314D7E" w:rsidRPr="00A26709" w:rsidRDefault="00F978FD">
            <w:pPr>
              <w:pStyle w:val="TableParagraph"/>
              <w:ind w:left="106"/>
              <w:rPr>
                <w:sz w:val="20"/>
              </w:rPr>
            </w:pPr>
            <w:r w:rsidRPr="00A26709">
              <w:rPr>
                <w:noProof/>
                <w:sz w:val="20"/>
                <w:lang w:val="en-US" w:bidi="en-US"/>
              </w:rPr>
              <w:drawing>
                <wp:inline distT="0" distB="0" distL="0" distR="0" wp14:anchorId="6694E401" wp14:editId="78FBE761">
                  <wp:extent cx="1990658" cy="1325879"/>
                  <wp:effectExtent l="0" t="0" r="0" b="0"/>
                  <wp:docPr id="287"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47.jpeg"/>
                          <pic:cNvPicPr/>
                        </pic:nvPicPr>
                        <pic:blipFill>
                          <a:blip r:embed="rId167" cstate="print"/>
                          <a:stretch>
                            <a:fillRect/>
                          </a:stretch>
                        </pic:blipFill>
                        <pic:spPr>
                          <a:xfrm>
                            <a:off x="0" y="0"/>
                            <a:ext cx="1990658" cy="1325879"/>
                          </a:xfrm>
                          <a:prstGeom prst="rect">
                            <a:avLst/>
                          </a:prstGeom>
                        </pic:spPr>
                      </pic:pic>
                    </a:graphicData>
                  </a:graphic>
                </wp:inline>
              </w:drawing>
            </w:r>
          </w:p>
          <w:p w14:paraId="2447686E" w14:textId="77777777" w:rsidR="00314D7E" w:rsidRPr="00A26709" w:rsidRDefault="00F978FD" w:rsidP="004E6F0E">
            <w:pPr>
              <w:pStyle w:val="TableParagraph"/>
              <w:spacing w:line="230" w:lineRule="atLeast"/>
              <w:ind w:left="361" w:right="240" w:hanging="105"/>
              <w:jc w:val="center"/>
              <w:rPr>
                <w:sz w:val="20"/>
              </w:rPr>
            </w:pPr>
            <w:r w:rsidRPr="00A26709">
              <w:rPr>
                <w:sz w:val="20"/>
                <w:lang w:val="en-US" w:bidi="en-US"/>
              </w:rPr>
              <w:t>Figure 136. Rainwater drains without leaf traps</w:t>
            </w:r>
          </w:p>
        </w:tc>
        <w:tc>
          <w:tcPr>
            <w:tcW w:w="115" w:type="dxa"/>
            <w:vMerge w:val="restart"/>
          </w:tcPr>
          <w:p w14:paraId="627DF723" w14:textId="77777777" w:rsidR="00314D7E" w:rsidRPr="00A26709" w:rsidRDefault="00314D7E">
            <w:pPr>
              <w:pStyle w:val="TableParagraph"/>
              <w:ind w:left="0"/>
              <w:rPr>
                <w:sz w:val="18"/>
              </w:rPr>
            </w:pPr>
          </w:p>
        </w:tc>
        <w:tc>
          <w:tcPr>
            <w:tcW w:w="993" w:type="dxa"/>
            <w:vMerge w:val="restart"/>
          </w:tcPr>
          <w:p w14:paraId="157ED5E1" w14:textId="77777777" w:rsidR="00314D7E" w:rsidRPr="00A26709" w:rsidRDefault="00314D7E">
            <w:pPr>
              <w:pStyle w:val="TableParagraph"/>
              <w:ind w:left="0"/>
              <w:rPr>
                <w:sz w:val="18"/>
              </w:rPr>
            </w:pPr>
          </w:p>
        </w:tc>
      </w:tr>
      <w:tr w:rsidR="00314D7E" w:rsidRPr="00A26709" w14:paraId="6DFFA144" w14:textId="77777777">
        <w:trPr>
          <w:trHeight w:val="2560"/>
        </w:trPr>
        <w:tc>
          <w:tcPr>
            <w:tcW w:w="2129" w:type="dxa"/>
            <w:vMerge/>
            <w:tcBorders>
              <w:top w:val="nil"/>
            </w:tcBorders>
          </w:tcPr>
          <w:p w14:paraId="50114FFA" w14:textId="77777777" w:rsidR="00314D7E" w:rsidRPr="00A26709" w:rsidRDefault="00314D7E">
            <w:pPr>
              <w:rPr>
                <w:sz w:val="2"/>
                <w:szCs w:val="2"/>
              </w:rPr>
            </w:pPr>
          </w:p>
        </w:tc>
        <w:tc>
          <w:tcPr>
            <w:tcW w:w="113" w:type="dxa"/>
            <w:vMerge/>
            <w:tcBorders>
              <w:top w:val="nil"/>
            </w:tcBorders>
          </w:tcPr>
          <w:p w14:paraId="433603A9" w14:textId="77777777" w:rsidR="00314D7E" w:rsidRPr="00A26709" w:rsidRDefault="00314D7E">
            <w:pPr>
              <w:rPr>
                <w:sz w:val="2"/>
                <w:szCs w:val="2"/>
              </w:rPr>
            </w:pPr>
          </w:p>
        </w:tc>
        <w:tc>
          <w:tcPr>
            <w:tcW w:w="3358" w:type="dxa"/>
          </w:tcPr>
          <w:p w14:paraId="0A373C12" w14:textId="77777777" w:rsidR="00314D7E" w:rsidRPr="00A26709" w:rsidRDefault="00F978FD">
            <w:pPr>
              <w:pStyle w:val="TableParagraph"/>
              <w:ind w:left="283"/>
              <w:rPr>
                <w:sz w:val="20"/>
              </w:rPr>
            </w:pPr>
            <w:r w:rsidRPr="00A26709">
              <w:rPr>
                <w:noProof/>
                <w:sz w:val="20"/>
                <w:lang w:val="en-US" w:bidi="en-US"/>
              </w:rPr>
              <w:drawing>
                <wp:inline distT="0" distB="0" distL="0" distR="0" wp14:anchorId="72E87F74" wp14:editId="5C6E71DC">
                  <wp:extent cx="1746569" cy="1306544"/>
                  <wp:effectExtent l="0" t="0" r="0" b="0"/>
                  <wp:docPr id="289" name="image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148.jpeg"/>
                          <pic:cNvPicPr/>
                        </pic:nvPicPr>
                        <pic:blipFill>
                          <a:blip r:embed="rId168" cstate="print"/>
                          <a:stretch>
                            <a:fillRect/>
                          </a:stretch>
                        </pic:blipFill>
                        <pic:spPr>
                          <a:xfrm>
                            <a:off x="0" y="0"/>
                            <a:ext cx="1746569" cy="1306544"/>
                          </a:xfrm>
                          <a:prstGeom prst="rect">
                            <a:avLst/>
                          </a:prstGeom>
                        </pic:spPr>
                      </pic:pic>
                    </a:graphicData>
                  </a:graphic>
                </wp:inline>
              </w:drawing>
            </w:r>
          </w:p>
          <w:p w14:paraId="04083192" w14:textId="77777777" w:rsidR="00314D7E" w:rsidRPr="00A26709" w:rsidRDefault="00F978FD" w:rsidP="004E6F0E">
            <w:pPr>
              <w:pStyle w:val="TableParagraph"/>
              <w:spacing w:before="23" w:line="230" w:lineRule="atLeast"/>
              <w:ind w:left="163" w:right="169" w:firstLine="23"/>
              <w:jc w:val="center"/>
              <w:rPr>
                <w:sz w:val="20"/>
              </w:rPr>
            </w:pPr>
            <w:r w:rsidRPr="00A26709">
              <w:rPr>
                <w:sz w:val="20"/>
                <w:lang w:val="en-US" w:bidi="en-US"/>
              </w:rPr>
              <w:t>Figure 137. Vertical rainwater gutters on the courtyard side</w:t>
            </w:r>
          </w:p>
        </w:tc>
        <w:tc>
          <w:tcPr>
            <w:tcW w:w="3358" w:type="dxa"/>
          </w:tcPr>
          <w:p w14:paraId="496255E7" w14:textId="77777777" w:rsidR="00314D7E" w:rsidRPr="00A26709" w:rsidRDefault="00F978FD">
            <w:pPr>
              <w:pStyle w:val="TableParagraph"/>
              <w:ind w:left="106"/>
              <w:rPr>
                <w:sz w:val="20"/>
              </w:rPr>
            </w:pPr>
            <w:r w:rsidRPr="00A26709">
              <w:rPr>
                <w:noProof/>
                <w:sz w:val="20"/>
                <w:lang w:val="en-US" w:bidi="en-US"/>
              </w:rPr>
              <w:drawing>
                <wp:inline distT="0" distB="0" distL="0" distR="0" wp14:anchorId="1412F458" wp14:editId="36348B44">
                  <wp:extent cx="1971042" cy="1310640"/>
                  <wp:effectExtent l="0" t="0" r="0" b="0"/>
                  <wp:docPr id="291"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149.jpeg"/>
                          <pic:cNvPicPr/>
                        </pic:nvPicPr>
                        <pic:blipFill>
                          <a:blip r:embed="rId169" cstate="print"/>
                          <a:stretch>
                            <a:fillRect/>
                          </a:stretch>
                        </pic:blipFill>
                        <pic:spPr>
                          <a:xfrm>
                            <a:off x="0" y="0"/>
                            <a:ext cx="1971042" cy="1310640"/>
                          </a:xfrm>
                          <a:prstGeom prst="rect">
                            <a:avLst/>
                          </a:prstGeom>
                        </pic:spPr>
                      </pic:pic>
                    </a:graphicData>
                  </a:graphic>
                </wp:inline>
              </w:drawing>
            </w:r>
          </w:p>
          <w:p w14:paraId="5C864AAB" w14:textId="77777777" w:rsidR="00314D7E" w:rsidRPr="00A26709" w:rsidRDefault="00F978FD" w:rsidP="004E6F0E">
            <w:pPr>
              <w:pStyle w:val="TableParagraph"/>
              <w:spacing w:before="17" w:line="230" w:lineRule="atLeast"/>
              <w:ind w:left="219" w:right="159" w:hanging="33"/>
              <w:rPr>
                <w:sz w:val="20"/>
              </w:rPr>
            </w:pPr>
            <w:r w:rsidRPr="00A26709">
              <w:rPr>
                <w:sz w:val="20"/>
                <w:lang w:val="en-US" w:bidi="en-US"/>
              </w:rPr>
              <w:t>Figure 138. Vertical rainwater gutters on the courtyard side</w:t>
            </w:r>
          </w:p>
        </w:tc>
        <w:tc>
          <w:tcPr>
            <w:tcW w:w="115" w:type="dxa"/>
            <w:vMerge/>
            <w:tcBorders>
              <w:top w:val="nil"/>
            </w:tcBorders>
          </w:tcPr>
          <w:p w14:paraId="26EB7477" w14:textId="77777777" w:rsidR="00314D7E" w:rsidRPr="00A26709" w:rsidRDefault="00314D7E">
            <w:pPr>
              <w:rPr>
                <w:sz w:val="2"/>
                <w:szCs w:val="2"/>
              </w:rPr>
            </w:pPr>
          </w:p>
        </w:tc>
        <w:tc>
          <w:tcPr>
            <w:tcW w:w="993" w:type="dxa"/>
            <w:vMerge/>
            <w:tcBorders>
              <w:top w:val="nil"/>
            </w:tcBorders>
          </w:tcPr>
          <w:p w14:paraId="31DFB3C0" w14:textId="77777777" w:rsidR="00314D7E" w:rsidRPr="00A26709" w:rsidRDefault="00314D7E">
            <w:pPr>
              <w:rPr>
                <w:sz w:val="2"/>
                <w:szCs w:val="2"/>
              </w:rPr>
            </w:pPr>
          </w:p>
        </w:tc>
      </w:tr>
      <w:tr w:rsidR="00314D7E" w:rsidRPr="00A26709" w14:paraId="6FE25BA2" w14:textId="77777777">
        <w:trPr>
          <w:trHeight w:val="2560"/>
        </w:trPr>
        <w:tc>
          <w:tcPr>
            <w:tcW w:w="2129" w:type="dxa"/>
            <w:vMerge/>
            <w:tcBorders>
              <w:top w:val="nil"/>
            </w:tcBorders>
          </w:tcPr>
          <w:p w14:paraId="02DAA9B7" w14:textId="77777777" w:rsidR="00314D7E" w:rsidRPr="00A26709" w:rsidRDefault="00314D7E">
            <w:pPr>
              <w:rPr>
                <w:sz w:val="2"/>
                <w:szCs w:val="2"/>
              </w:rPr>
            </w:pPr>
          </w:p>
        </w:tc>
        <w:tc>
          <w:tcPr>
            <w:tcW w:w="113" w:type="dxa"/>
            <w:vMerge/>
            <w:tcBorders>
              <w:top w:val="nil"/>
            </w:tcBorders>
          </w:tcPr>
          <w:p w14:paraId="19AD7646" w14:textId="77777777" w:rsidR="00314D7E" w:rsidRPr="00A26709" w:rsidRDefault="00314D7E">
            <w:pPr>
              <w:rPr>
                <w:sz w:val="2"/>
                <w:szCs w:val="2"/>
              </w:rPr>
            </w:pPr>
          </w:p>
        </w:tc>
        <w:tc>
          <w:tcPr>
            <w:tcW w:w="3358" w:type="dxa"/>
            <w:tcBorders>
              <w:bottom w:val="single" w:sz="8" w:space="0" w:color="000000"/>
            </w:tcBorders>
          </w:tcPr>
          <w:p w14:paraId="2E9F1607" w14:textId="77777777" w:rsidR="00314D7E" w:rsidRPr="00A26709" w:rsidRDefault="00F978FD">
            <w:pPr>
              <w:pStyle w:val="TableParagraph"/>
              <w:rPr>
                <w:sz w:val="20"/>
              </w:rPr>
            </w:pPr>
            <w:r w:rsidRPr="00A26709">
              <w:rPr>
                <w:noProof/>
                <w:sz w:val="20"/>
                <w:lang w:val="en-US" w:bidi="en-US"/>
              </w:rPr>
              <w:drawing>
                <wp:inline distT="0" distB="0" distL="0" distR="0" wp14:anchorId="18CF8B7E" wp14:editId="6D2727CE">
                  <wp:extent cx="1971986" cy="1310639"/>
                  <wp:effectExtent l="0" t="0" r="0" b="0"/>
                  <wp:docPr id="293" name="image1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150.jpeg"/>
                          <pic:cNvPicPr/>
                        </pic:nvPicPr>
                        <pic:blipFill>
                          <a:blip r:embed="rId170" cstate="print"/>
                          <a:stretch>
                            <a:fillRect/>
                          </a:stretch>
                        </pic:blipFill>
                        <pic:spPr>
                          <a:xfrm>
                            <a:off x="0" y="0"/>
                            <a:ext cx="1971986" cy="1310639"/>
                          </a:xfrm>
                          <a:prstGeom prst="rect">
                            <a:avLst/>
                          </a:prstGeom>
                        </pic:spPr>
                      </pic:pic>
                    </a:graphicData>
                  </a:graphic>
                </wp:inline>
              </w:drawing>
            </w:r>
          </w:p>
          <w:p w14:paraId="281CD6AC" w14:textId="77777777" w:rsidR="00314D7E" w:rsidRPr="00A26709" w:rsidRDefault="00F978FD" w:rsidP="004E6F0E">
            <w:pPr>
              <w:pStyle w:val="TableParagraph"/>
              <w:spacing w:before="20" w:line="228" w:lineRule="exact"/>
              <w:ind w:left="163" w:right="169" w:firstLine="23"/>
              <w:jc w:val="center"/>
              <w:rPr>
                <w:sz w:val="20"/>
              </w:rPr>
            </w:pPr>
            <w:r w:rsidRPr="00A26709">
              <w:rPr>
                <w:sz w:val="20"/>
                <w:lang w:val="en-US" w:bidi="en-US"/>
              </w:rPr>
              <w:t>Figure 139. Vertical rainwater gutters on the street side</w:t>
            </w:r>
          </w:p>
        </w:tc>
        <w:tc>
          <w:tcPr>
            <w:tcW w:w="3358" w:type="dxa"/>
            <w:tcBorders>
              <w:bottom w:val="single" w:sz="8" w:space="0" w:color="000000"/>
            </w:tcBorders>
          </w:tcPr>
          <w:p w14:paraId="75644CF0" w14:textId="77777777" w:rsidR="00314D7E" w:rsidRPr="00A26709" w:rsidRDefault="00F978FD">
            <w:pPr>
              <w:pStyle w:val="TableParagraph"/>
              <w:ind w:left="106"/>
              <w:rPr>
                <w:sz w:val="20"/>
              </w:rPr>
            </w:pPr>
            <w:r w:rsidRPr="00A26709">
              <w:rPr>
                <w:noProof/>
                <w:sz w:val="20"/>
                <w:lang w:val="en-US" w:bidi="en-US"/>
              </w:rPr>
              <w:drawing>
                <wp:inline distT="0" distB="0" distL="0" distR="0" wp14:anchorId="122EEB2C" wp14:editId="2D00A8AA">
                  <wp:extent cx="1971986" cy="1310639"/>
                  <wp:effectExtent l="0" t="0" r="0" b="0"/>
                  <wp:docPr id="295" name="image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151.jpeg"/>
                          <pic:cNvPicPr/>
                        </pic:nvPicPr>
                        <pic:blipFill>
                          <a:blip r:embed="rId171" cstate="print"/>
                          <a:stretch>
                            <a:fillRect/>
                          </a:stretch>
                        </pic:blipFill>
                        <pic:spPr>
                          <a:xfrm>
                            <a:off x="0" y="0"/>
                            <a:ext cx="1971986" cy="1310639"/>
                          </a:xfrm>
                          <a:prstGeom prst="rect">
                            <a:avLst/>
                          </a:prstGeom>
                        </pic:spPr>
                      </pic:pic>
                    </a:graphicData>
                  </a:graphic>
                </wp:inline>
              </w:drawing>
            </w:r>
          </w:p>
          <w:p w14:paraId="23E885D4" w14:textId="77777777" w:rsidR="00314D7E" w:rsidRPr="00A26709" w:rsidRDefault="00F978FD" w:rsidP="004E6F0E">
            <w:pPr>
              <w:pStyle w:val="TableParagraph"/>
              <w:spacing w:before="20" w:line="228" w:lineRule="exact"/>
              <w:ind w:left="219" w:right="238" w:firstLine="44"/>
              <w:jc w:val="center"/>
              <w:rPr>
                <w:sz w:val="20"/>
              </w:rPr>
            </w:pPr>
            <w:r w:rsidRPr="00A26709">
              <w:rPr>
                <w:sz w:val="20"/>
                <w:lang w:val="en-US" w:bidi="en-US"/>
              </w:rPr>
              <w:t>Figure 140. Vertical rainwater gutter on street side</w:t>
            </w:r>
          </w:p>
        </w:tc>
        <w:tc>
          <w:tcPr>
            <w:tcW w:w="115" w:type="dxa"/>
            <w:vMerge/>
            <w:tcBorders>
              <w:top w:val="nil"/>
            </w:tcBorders>
          </w:tcPr>
          <w:p w14:paraId="2A62EC8F" w14:textId="77777777" w:rsidR="00314D7E" w:rsidRPr="00A26709" w:rsidRDefault="00314D7E">
            <w:pPr>
              <w:rPr>
                <w:sz w:val="2"/>
                <w:szCs w:val="2"/>
              </w:rPr>
            </w:pPr>
          </w:p>
        </w:tc>
        <w:tc>
          <w:tcPr>
            <w:tcW w:w="993" w:type="dxa"/>
            <w:vMerge/>
            <w:tcBorders>
              <w:top w:val="nil"/>
            </w:tcBorders>
          </w:tcPr>
          <w:p w14:paraId="3019FBEC" w14:textId="77777777" w:rsidR="00314D7E" w:rsidRPr="00A26709" w:rsidRDefault="00314D7E">
            <w:pPr>
              <w:rPr>
                <w:sz w:val="2"/>
                <w:szCs w:val="2"/>
              </w:rPr>
            </w:pPr>
          </w:p>
        </w:tc>
      </w:tr>
      <w:tr w:rsidR="00314D7E" w:rsidRPr="00A26709" w14:paraId="58FFBF95" w14:textId="77777777">
        <w:trPr>
          <w:trHeight w:val="1619"/>
        </w:trPr>
        <w:tc>
          <w:tcPr>
            <w:tcW w:w="2129" w:type="dxa"/>
            <w:vMerge w:val="restart"/>
          </w:tcPr>
          <w:p w14:paraId="59E239F4" w14:textId="77777777" w:rsidR="00314D7E" w:rsidRPr="00A26709" w:rsidRDefault="00F978FD">
            <w:pPr>
              <w:pStyle w:val="TableParagraph"/>
              <w:ind w:right="-15"/>
              <w:jc w:val="both"/>
              <w:rPr>
                <w:sz w:val="18"/>
              </w:rPr>
            </w:pPr>
            <w:r w:rsidRPr="00A26709">
              <w:rPr>
                <w:sz w:val="18"/>
                <w:lang w:val="en-US" w:bidi="en-US"/>
              </w:rPr>
              <w:t>4.8.3. circulation of air, temperature and air humidity in the attic</w:t>
            </w:r>
          </w:p>
        </w:tc>
        <w:tc>
          <w:tcPr>
            <w:tcW w:w="6944" w:type="dxa"/>
            <w:gridSpan w:val="4"/>
            <w:tcBorders>
              <w:top w:val="single" w:sz="8" w:space="0" w:color="000000"/>
            </w:tcBorders>
          </w:tcPr>
          <w:p w14:paraId="2B945DD6" w14:textId="798D658E" w:rsidR="00314D7E" w:rsidRPr="00A26709" w:rsidRDefault="00F978FD" w:rsidP="00283BCF">
            <w:pPr>
              <w:pStyle w:val="TableParagraph"/>
              <w:spacing w:line="225" w:lineRule="exact"/>
              <w:rPr>
                <w:sz w:val="20"/>
              </w:rPr>
            </w:pPr>
            <w:r w:rsidRPr="00A26709">
              <w:rPr>
                <w:sz w:val="20"/>
                <w:lang w:val="en-US" w:bidi="en-US"/>
              </w:rPr>
              <w:t>In the attic space, there are 300x130 mm ventilation openings (6 in total) on the building’s facades to enable the circulation of air (see Figures 141-142). The total area of the openings is 0.234 m</w:t>
            </w:r>
            <w:r w:rsidRPr="00A26709">
              <w:rPr>
                <w:sz w:val="20"/>
                <w:vertAlign w:val="superscript"/>
                <w:lang w:val="en-US" w:bidi="en-US"/>
              </w:rPr>
              <w:t>2</w:t>
            </w:r>
            <w:r w:rsidRPr="00A26709">
              <w:rPr>
                <w:sz w:val="20"/>
                <w:lang w:val="en-US" w:bidi="en-US"/>
              </w:rPr>
              <w:t>, while the floor area of the attic is 98 m</w:t>
            </w:r>
            <w:r w:rsidRPr="00A26709">
              <w:rPr>
                <w:sz w:val="20"/>
                <w:vertAlign w:val="superscript"/>
                <w:lang w:val="en-US" w:bidi="en-US"/>
              </w:rPr>
              <w:t>2</w:t>
            </w:r>
            <w:r w:rsidRPr="00A26709">
              <w:rPr>
                <w:sz w:val="20"/>
                <w:lang w:val="en-US" w:bidi="en-US"/>
              </w:rPr>
              <w:t>, and according to Section 69 of LBN 211-15, the area of the openings must be no less than 1/500 of the floor area of the attic. 98/500=0.196 m</w:t>
            </w:r>
            <w:r w:rsidRPr="00A26709">
              <w:rPr>
                <w:sz w:val="20"/>
                <w:vertAlign w:val="superscript"/>
                <w:lang w:val="en-US" w:bidi="en-US"/>
              </w:rPr>
              <w:t>2</w:t>
            </w:r>
            <w:r w:rsidRPr="00A26709">
              <w:rPr>
                <w:sz w:val="20"/>
                <w:lang w:val="en-US" w:bidi="en-US"/>
              </w:rPr>
              <w:t>.</w:t>
            </w:r>
          </w:p>
          <w:p w14:paraId="75E0B6D3" w14:textId="77777777" w:rsidR="00314D7E" w:rsidRPr="00A26709" w:rsidRDefault="00F978FD">
            <w:pPr>
              <w:pStyle w:val="TableParagraph"/>
              <w:spacing w:before="121"/>
              <w:rPr>
                <w:b/>
                <w:sz w:val="20"/>
              </w:rPr>
            </w:pPr>
            <w:r w:rsidRPr="00A26709">
              <w:rPr>
                <w:sz w:val="20"/>
                <w:lang w:val="en-US" w:bidi="en-US"/>
              </w:rPr>
              <w:t xml:space="preserve">The air circulation solution in the attic space is sufficient and in good condition </w:t>
            </w:r>
            <w:r w:rsidRPr="00A26709">
              <w:rPr>
                <w:b/>
                <w:sz w:val="20"/>
                <w:lang w:val="en-US" w:bidi="en-US"/>
              </w:rPr>
              <w:t>(wear 20%).</w:t>
            </w:r>
          </w:p>
        </w:tc>
        <w:tc>
          <w:tcPr>
            <w:tcW w:w="993" w:type="dxa"/>
            <w:vMerge w:val="restart"/>
          </w:tcPr>
          <w:p w14:paraId="48D2C5EC" w14:textId="77777777" w:rsidR="00314D7E" w:rsidRPr="00A26709" w:rsidRDefault="00F978FD">
            <w:pPr>
              <w:pStyle w:val="TableParagraph"/>
              <w:spacing w:line="247" w:lineRule="exact"/>
              <w:ind w:left="367" w:right="355"/>
              <w:jc w:val="center"/>
            </w:pPr>
            <w:r w:rsidRPr="00A26709">
              <w:rPr>
                <w:lang w:val="en-US" w:bidi="en-US"/>
              </w:rPr>
              <w:t>20</w:t>
            </w:r>
          </w:p>
        </w:tc>
      </w:tr>
      <w:tr w:rsidR="00314D7E" w:rsidRPr="00A26709" w14:paraId="7AA3B367" w14:textId="77777777">
        <w:trPr>
          <w:trHeight w:val="2829"/>
        </w:trPr>
        <w:tc>
          <w:tcPr>
            <w:tcW w:w="2129" w:type="dxa"/>
            <w:vMerge/>
            <w:tcBorders>
              <w:top w:val="nil"/>
            </w:tcBorders>
          </w:tcPr>
          <w:p w14:paraId="66659097" w14:textId="77777777" w:rsidR="00314D7E" w:rsidRPr="00A26709" w:rsidRDefault="00314D7E">
            <w:pPr>
              <w:rPr>
                <w:sz w:val="2"/>
                <w:szCs w:val="2"/>
              </w:rPr>
            </w:pPr>
          </w:p>
        </w:tc>
        <w:tc>
          <w:tcPr>
            <w:tcW w:w="113" w:type="dxa"/>
            <w:tcBorders>
              <w:top w:val="nil"/>
            </w:tcBorders>
          </w:tcPr>
          <w:p w14:paraId="6168EC69" w14:textId="77777777" w:rsidR="00314D7E" w:rsidRPr="00A26709" w:rsidRDefault="00314D7E">
            <w:pPr>
              <w:pStyle w:val="TableParagraph"/>
              <w:ind w:left="0"/>
              <w:rPr>
                <w:sz w:val="18"/>
              </w:rPr>
            </w:pPr>
          </w:p>
        </w:tc>
        <w:tc>
          <w:tcPr>
            <w:tcW w:w="3358" w:type="dxa"/>
            <w:tcBorders>
              <w:bottom w:val="single" w:sz="8" w:space="0" w:color="000000"/>
            </w:tcBorders>
          </w:tcPr>
          <w:p w14:paraId="11426624" w14:textId="77777777" w:rsidR="00314D7E" w:rsidRPr="00A26709" w:rsidRDefault="00F978FD">
            <w:pPr>
              <w:pStyle w:val="TableParagraph"/>
              <w:rPr>
                <w:sz w:val="20"/>
              </w:rPr>
            </w:pPr>
            <w:r w:rsidRPr="00A26709">
              <w:rPr>
                <w:noProof/>
                <w:sz w:val="20"/>
                <w:lang w:val="en-US" w:bidi="en-US"/>
              </w:rPr>
              <w:drawing>
                <wp:inline distT="0" distB="0" distL="0" distR="0" wp14:anchorId="0D5345A5" wp14:editId="4EA39425">
                  <wp:extent cx="1971273" cy="1474470"/>
                  <wp:effectExtent l="0" t="0" r="0" b="0"/>
                  <wp:docPr id="297" name="image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136.jpeg"/>
                          <pic:cNvPicPr/>
                        </pic:nvPicPr>
                        <pic:blipFill>
                          <a:blip r:embed="rId156" cstate="print"/>
                          <a:stretch>
                            <a:fillRect/>
                          </a:stretch>
                        </pic:blipFill>
                        <pic:spPr>
                          <a:xfrm>
                            <a:off x="0" y="0"/>
                            <a:ext cx="1971273" cy="1474470"/>
                          </a:xfrm>
                          <a:prstGeom prst="rect">
                            <a:avLst/>
                          </a:prstGeom>
                        </pic:spPr>
                      </pic:pic>
                    </a:graphicData>
                  </a:graphic>
                </wp:inline>
              </w:drawing>
            </w:r>
          </w:p>
          <w:p w14:paraId="3B553F6E" w14:textId="77777777" w:rsidR="00314D7E" w:rsidRPr="00A26709" w:rsidRDefault="00F978FD">
            <w:pPr>
              <w:pStyle w:val="TableParagraph"/>
              <w:spacing w:before="27" w:line="230" w:lineRule="atLeast"/>
              <w:ind w:left="1214" w:right="143" w:hanging="1045"/>
              <w:rPr>
                <w:sz w:val="20"/>
              </w:rPr>
            </w:pPr>
            <w:r w:rsidRPr="00A26709">
              <w:rPr>
                <w:sz w:val="20"/>
                <w:lang w:val="en-US" w:bidi="en-US"/>
              </w:rPr>
              <w:t>Figure 141. Ventilation openings in the attic spaces</w:t>
            </w:r>
          </w:p>
        </w:tc>
        <w:tc>
          <w:tcPr>
            <w:tcW w:w="3358" w:type="dxa"/>
            <w:tcBorders>
              <w:bottom w:val="single" w:sz="8" w:space="0" w:color="000000"/>
            </w:tcBorders>
          </w:tcPr>
          <w:p w14:paraId="506F3C52" w14:textId="77777777" w:rsidR="00314D7E" w:rsidRPr="00A26709" w:rsidRDefault="00F978FD">
            <w:pPr>
              <w:pStyle w:val="TableParagraph"/>
              <w:ind w:left="106"/>
              <w:rPr>
                <w:sz w:val="20"/>
              </w:rPr>
            </w:pPr>
            <w:r w:rsidRPr="00A26709">
              <w:rPr>
                <w:noProof/>
                <w:sz w:val="20"/>
                <w:lang w:val="en-US" w:bidi="en-US"/>
              </w:rPr>
              <w:drawing>
                <wp:inline distT="0" distB="0" distL="0" distR="0" wp14:anchorId="74773B09" wp14:editId="1D20C22E">
                  <wp:extent cx="1971273" cy="1474470"/>
                  <wp:effectExtent l="0" t="0" r="0" b="0"/>
                  <wp:docPr id="299" name="image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152.jpeg"/>
                          <pic:cNvPicPr/>
                        </pic:nvPicPr>
                        <pic:blipFill>
                          <a:blip r:embed="rId172" cstate="print"/>
                          <a:stretch>
                            <a:fillRect/>
                          </a:stretch>
                        </pic:blipFill>
                        <pic:spPr>
                          <a:xfrm>
                            <a:off x="0" y="0"/>
                            <a:ext cx="1971273" cy="1474470"/>
                          </a:xfrm>
                          <a:prstGeom prst="rect">
                            <a:avLst/>
                          </a:prstGeom>
                        </pic:spPr>
                      </pic:pic>
                    </a:graphicData>
                  </a:graphic>
                </wp:inline>
              </w:drawing>
            </w:r>
          </w:p>
          <w:p w14:paraId="5669FC11" w14:textId="77777777" w:rsidR="00314D7E" w:rsidRPr="00A26709" w:rsidRDefault="00F978FD" w:rsidP="004E6F0E">
            <w:pPr>
              <w:pStyle w:val="TableParagraph"/>
              <w:spacing w:before="27" w:line="230" w:lineRule="atLeast"/>
              <w:ind w:left="78" w:right="142" w:firstLine="92"/>
              <w:jc w:val="center"/>
              <w:rPr>
                <w:sz w:val="20"/>
              </w:rPr>
            </w:pPr>
            <w:r w:rsidRPr="00A26709">
              <w:rPr>
                <w:sz w:val="20"/>
                <w:lang w:val="en-US" w:bidi="en-US"/>
              </w:rPr>
              <w:t>Figure 142. Ventilation openings in the attic spaces</w:t>
            </w:r>
          </w:p>
        </w:tc>
        <w:tc>
          <w:tcPr>
            <w:tcW w:w="115" w:type="dxa"/>
            <w:tcBorders>
              <w:top w:val="nil"/>
            </w:tcBorders>
          </w:tcPr>
          <w:p w14:paraId="3AF7EFB1" w14:textId="77777777" w:rsidR="00314D7E" w:rsidRPr="00A26709" w:rsidRDefault="00314D7E">
            <w:pPr>
              <w:pStyle w:val="TableParagraph"/>
              <w:ind w:left="0"/>
              <w:rPr>
                <w:sz w:val="18"/>
              </w:rPr>
            </w:pPr>
          </w:p>
        </w:tc>
        <w:tc>
          <w:tcPr>
            <w:tcW w:w="993" w:type="dxa"/>
            <w:vMerge/>
            <w:tcBorders>
              <w:top w:val="nil"/>
            </w:tcBorders>
          </w:tcPr>
          <w:p w14:paraId="54B33922" w14:textId="77777777" w:rsidR="00314D7E" w:rsidRPr="00A26709" w:rsidRDefault="00314D7E">
            <w:pPr>
              <w:rPr>
                <w:sz w:val="2"/>
                <w:szCs w:val="2"/>
              </w:rPr>
            </w:pPr>
          </w:p>
        </w:tc>
      </w:tr>
      <w:tr w:rsidR="00314D7E" w:rsidRPr="00A26709" w14:paraId="5586EF9C" w14:textId="77777777">
        <w:trPr>
          <w:trHeight w:val="253"/>
        </w:trPr>
        <w:tc>
          <w:tcPr>
            <w:tcW w:w="2129" w:type="dxa"/>
          </w:tcPr>
          <w:p w14:paraId="75265F64" w14:textId="77777777" w:rsidR="00314D7E" w:rsidRPr="00A26709" w:rsidRDefault="00F978FD">
            <w:pPr>
              <w:pStyle w:val="TableParagraph"/>
              <w:spacing w:line="234" w:lineRule="exact"/>
              <w:rPr>
                <w:b/>
              </w:rPr>
            </w:pPr>
            <w:r w:rsidRPr="00A26709">
              <w:rPr>
                <w:b/>
                <w:lang w:val="en-US" w:bidi="en-US"/>
              </w:rPr>
              <w:t>4.9.</w:t>
            </w:r>
          </w:p>
        </w:tc>
        <w:tc>
          <w:tcPr>
            <w:tcW w:w="6944" w:type="dxa"/>
            <w:gridSpan w:val="4"/>
            <w:tcBorders>
              <w:top w:val="single" w:sz="8" w:space="0" w:color="000000"/>
            </w:tcBorders>
          </w:tcPr>
          <w:p w14:paraId="5C266B99" w14:textId="77777777" w:rsidR="00314D7E" w:rsidRPr="00A26709" w:rsidRDefault="00F978FD">
            <w:pPr>
              <w:pStyle w:val="TableParagraph"/>
              <w:spacing w:line="234" w:lineRule="exact"/>
              <w:rPr>
                <w:b/>
              </w:rPr>
            </w:pPr>
            <w:r w:rsidRPr="00A26709">
              <w:rPr>
                <w:b/>
                <w:lang w:val="en-US" w:bidi="en-US"/>
              </w:rPr>
              <w:t>balconies, loggias, porches, canopies</w:t>
            </w:r>
          </w:p>
        </w:tc>
        <w:tc>
          <w:tcPr>
            <w:tcW w:w="993" w:type="dxa"/>
          </w:tcPr>
          <w:p w14:paraId="48FAB88E" w14:textId="77777777" w:rsidR="00314D7E" w:rsidRPr="00A26709" w:rsidRDefault="00F978FD">
            <w:pPr>
              <w:pStyle w:val="TableParagraph"/>
              <w:spacing w:line="234" w:lineRule="exact"/>
              <w:ind w:left="356" w:right="344"/>
              <w:jc w:val="center"/>
              <w:rPr>
                <w:b/>
              </w:rPr>
            </w:pPr>
            <w:r w:rsidRPr="00A26709">
              <w:rPr>
                <w:b/>
                <w:lang w:val="en-US" w:bidi="en-US"/>
              </w:rPr>
              <w:t>50</w:t>
            </w:r>
          </w:p>
        </w:tc>
      </w:tr>
      <w:tr w:rsidR="00314D7E" w:rsidRPr="00A26709" w14:paraId="4E4F5E2B" w14:textId="77777777">
        <w:trPr>
          <w:trHeight w:val="1540"/>
        </w:trPr>
        <w:tc>
          <w:tcPr>
            <w:tcW w:w="2129" w:type="dxa"/>
          </w:tcPr>
          <w:p w14:paraId="34A30D36" w14:textId="5993AA9D" w:rsidR="00314D7E" w:rsidRPr="00A26709" w:rsidRDefault="00F978FD">
            <w:pPr>
              <w:pStyle w:val="TableParagraph"/>
              <w:tabs>
                <w:tab w:val="left" w:pos="839"/>
              </w:tabs>
              <w:ind w:right="94"/>
              <w:jc w:val="both"/>
              <w:rPr>
                <w:b/>
                <w:i/>
                <w:sz w:val="16"/>
              </w:rPr>
            </w:pPr>
            <w:r w:rsidRPr="00A26709">
              <w:rPr>
                <w:sz w:val="18"/>
                <w:lang w:val="en-US" w:bidi="en-US"/>
              </w:rPr>
              <w:t xml:space="preserve">4.9.1. protrusions: balconies and canopies, their structure and material; </w:t>
            </w:r>
            <w:r w:rsidRPr="00A26709">
              <w:rPr>
                <w:i/>
                <w:sz w:val="16"/>
                <w:lang w:val="en-US" w:bidi="en-US"/>
              </w:rPr>
              <w:t xml:space="preserve">explanation of term: </w:t>
            </w:r>
            <w:r w:rsidRPr="00A26709">
              <w:rPr>
                <w:b/>
                <w:i/>
                <w:sz w:val="16"/>
                <w:lang w:val="en-US" w:bidi="en-US"/>
              </w:rPr>
              <w:t>protrusion</w:t>
            </w:r>
          </w:p>
          <w:p w14:paraId="6E3EACC7" w14:textId="77777777" w:rsidR="00314D7E" w:rsidRPr="00A26709" w:rsidRDefault="00F978FD">
            <w:pPr>
              <w:pStyle w:val="TableParagraph"/>
              <w:ind w:right="94"/>
              <w:jc w:val="both"/>
              <w:rPr>
                <w:b/>
                <w:i/>
                <w:sz w:val="16"/>
              </w:rPr>
            </w:pPr>
            <w:r w:rsidRPr="00A26709">
              <w:rPr>
                <w:i/>
                <w:sz w:val="16"/>
                <w:lang w:val="en-US" w:bidi="en-US"/>
              </w:rPr>
              <w:t xml:space="preserve">— a projecting part of a building, structure; </w:t>
            </w:r>
            <w:r w:rsidRPr="00A26709">
              <w:rPr>
                <w:b/>
                <w:i/>
                <w:sz w:val="16"/>
                <w:lang w:val="en-US" w:bidi="en-US"/>
              </w:rPr>
              <w:t>balcony</w:t>
            </w:r>
          </w:p>
          <w:p w14:paraId="7577382A" w14:textId="77777777" w:rsidR="00314D7E" w:rsidRPr="00A26709" w:rsidRDefault="00F978FD">
            <w:pPr>
              <w:pStyle w:val="TableParagraph"/>
              <w:spacing w:line="184" w:lineRule="exact"/>
              <w:ind w:right="93"/>
              <w:jc w:val="both"/>
              <w:rPr>
                <w:b/>
                <w:i/>
                <w:sz w:val="16"/>
              </w:rPr>
            </w:pPr>
            <w:r w:rsidRPr="00A26709">
              <w:rPr>
                <w:i/>
                <w:sz w:val="16"/>
                <w:lang w:val="en-US" w:bidi="en-US"/>
              </w:rPr>
              <w:t xml:space="preserve">— a projection of the external wall of the building enclosed in the facade; </w:t>
            </w:r>
            <w:r w:rsidRPr="00A26709">
              <w:rPr>
                <w:b/>
                <w:i/>
                <w:sz w:val="16"/>
                <w:lang w:val="en-US" w:bidi="en-US"/>
              </w:rPr>
              <w:t>porch</w:t>
            </w:r>
          </w:p>
        </w:tc>
        <w:tc>
          <w:tcPr>
            <w:tcW w:w="6944" w:type="dxa"/>
            <w:gridSpan w:val="4"/>
          </w:tcPr>
          <w:p w14:paraId="79B2966B" w14:textId="77777777" w:rsidR="00314D7E" w:rsidRPr="00A26709" w:rsidRDefault="00F978FD">
            <w:pPr>
              <w:pStyle w:val="TableParagraph"/>
              <w:spacing w:line="225" w:lineRule="exact"/>
              <w:rPr>
                <w:sz w:val="20"/>
              </w:rPr>
            </w:pPr>
            <w:r w:rsidRPr="00A26709">
              <w:rPr>
                <w:sz w:val="20"/>
                <w:lang w:val="en-US" w:bidi="en-US"/>
              </w:rPr>
              <w:t>C.17 Balconies, porches, and canopies;</w:t>
            </w:r>
          </w:p>
          <w:p w14:paraId="53418E1E" w14:textId="77777777" w:rsidR="00314D7E" w:rsidRPr="00A26709" w:rsidRDefault="00314D7E">
            <w:pPr>
              <w:pStyle w:val="TableParagraph"/>
              <w:spacing w:before="3"/>
              <w:ind w:left="0"/>
              <w:rPr>
                <w:i/>
                <w:sz w:val="30"/>
              </w:rPr>
            </w:pPr>
          </w:p>
          <w:p w14:paraId="14F5E97F" w14:textId="77777777" w:rsidR="00314D7E" w:rsidRPr="00A26709" w:rsidRDefault="00F978FD">
            <w:pPr>
              <w:pStyle w:val="TableParagraph"/>
              <w:ind w:right="92"/>
              <w:jc w:val="both"/>
              <w:rPr>
                <w:sz w:val="20"/>
              </w:rPr>
            </w:pPr>
            <w:r w:rsidRPr="00A26709">
              <w:rPr>
                <w:sz w:val="20"/>
                <w:lang w:val="en-US" w:bidi="en-US"/>
              </w:rPr>
              <w:t>A steel-structure balcony is built on the side of the courtyard (see Figure 143). The steel elements are in good technical condition, treating them with protective paint is recommended. The wooden structures are overgrown with vegetation, soaked with moisture, and have started to rot (see Figures 144–146). The balcony floor has tilted with the building,</w:t>
            </w:r>
          </w:p>
        </w:tc>
        <w:tc>
          <w:tcPr>
            <w:tcW w:w="993" w:type="dxa"/>
          </w:tcPr>
          <w:p w14:paraId="390B6363" w14:textId="77777777" w:rsidR="00314D7E" w:rsidRPr="00A26709" w:rsidRDefault="00314D7E">
            <w:pPr>
              <w:pStyle w:val="TableParagraph"/>
              <w:ind w:left="0"/>
              <w:rPr>
                <w:i/>
                <w:sz w:val="24"/>
              </w:rPr>
            </w:pPr>
          </w:p>
          <w:p w14:paraId="04F093ED" w14:textId="77777777" w:rsidR="00314D7E" w:rsidRPr="00A26709" w:rsidRDefault="00314D7E">
            <w:pPr>
              <w:pStyle w:val="TableParagraph"/>
              <w:spacing w:before="4"/>
              <w:ind w:left="0"/>
              <w:rPr>
                <w:i/>
                <w:sz w:val="31"/>
              </w:rPr>
            </w:pPr>
          </w:p>
          <w:p w14:paraId="1C679F1A" w14:textId="77777777" w:rsidR="00314D7E" w:rsidRPr="00A26709" w:rsidRDefault="00F978FD">
            <w:pPr>
              <w:pStyle w:val="TableParagraph"/>
              <w:ind w:left="356" w:right="344"/>
              <w:jc w:val="center"/>
            </w:pPr>
            <w:r w:rsidRPr="00A26709">
              <w:rPr>
                <w:lang w:val="en-US" w:bidi="en-US"/>
              </w:rPr>
              <w:t>60</w:t>
            </w:r>
          </w:p>
        </w:tc>
      </w:tr>
    </w:tbl>
    <w:p w14:paraId="55DC7A87" w14:textId="77777777" w:rsidR="00314D7E" w:rsidRPr="00A26709" w:rsidRDefault="00314D7E">
      <w:pPr>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51A6CF75" w14:textId="77777777">
        <w:trPr>
          <w:trHeight w:val="1099"/>
        </w:trPr>
        <w:tc>
          <w:tcPr>
            <w:tcW w:w="2129" w:type="dxa"/>
            <w:vMerge w:val="restart"/>
          </w:tcPr>
          <w:p w14:paraId="06555DE5" w14:textId="77777777" w:rsidR="00314D7E" w:rsidRPr="00A26709" w:rsidRDefault="00F978FD">
            <w:pPr>
              <w:pStyle w:val="TableParagraph"/>
              <w:spacing w:before="1"/>
              <w:ind w:right="93"/>
              <w:jc w:val="both"/>
              <w:rPr>
                <w:i/>
                <w:sz w:val="16"/>
              </w:rPr>
            </w:pPr>
            <w:r w:rsidRPr="00A26709">
              <w:rPr>
                <w:i/>
                <w:sz w:val="16"/>
                <w:lang w:val="en-US" w:bidi="en-US"/>
              </w:rPr>
              <w:lastRenderedPageBreak/>
              <w:t xml:space="preserve">— a covered open or enclosed extension at the entrance to the building; </w:t>
            </w:r>
            <w:r w:rsidRPr="00A26709">
              <w:rPr>
                <w:b/>
                <w:i/>
                <w:sz w:val="16"/>
                <w:lang w:val="en-US" w:bidi="en-US"/>
              </w:rPr>
              <w:t xml:space="preserve">canopy </w:t>
            </w:r>
            <w:r w:rsidRPr="00A26709">
              <w:rPr>
                <w:i/>
                <w:sz w:val="16"/>
                <w:lang w:val="en-US" w:bidi="en-US"/>
              </w:rPr>
              <w:t>— a small roof, e.g. over a gate, door</w:t>
            </w:r>
          </w:p>
        </w:tc>
        <w:tc>
          <w:tcPr>
            <w:tcW w:w="6944" w:type="dxa"/>
            <w:gridSpan w:val="4"/>
          </w:tcPr>
          <w:p w14:paraId="13FFCD4C" w14:textId="77777777" w:rsidR="00314D7E" w:rsidRPr="00A26709" w:rsidRDefault="00F978FD">
            <w:pPr>
              <w:pStyle w:val="TableParagraph"/>
              <w:ind w:right="95"/>
              <w:rPr>
                <w:sz w:val="20"/>
              </w:rPr>
            </w:pPr>
            <w:r w:rsidRPr="00A26709">
              <w:rPr>
                <w:sz w:val="20"/>
                <w:lang w:val="en-US" w:bidi="en-US"/>
              </w:rPr>
              <w:t>directing all the water to the adjacent wall and wall corner, which saturates the facade with moisture. The balcony currently cannot be used.</w:t>
            </w:r>
          </w:p>
          <w:p w14:paraId="57738B70" w14:textId="77777777" w:rsidR="00314D7E" w:rsidRPr="00A26709" w:rsidRDefault="00314D7E">
            <w:pPr>
              <w:pStyle w:val="TableParagraph"/>
              <w:spacing w:before="4"/>
              <w:ind w:left="0"/>
              <w:rPr>
                <w:i/>
                <w:sz w:val="30"/>
              </w:rPr>
            </w:pPr>
          </w:p>
          <w:p w14:paraId="06B935B0" w14:textId="77777777" w:rsidR="00314D7E" w:rsidRPr="00A26709" w:rsidRDefault="00F978FD">
            <w:pPr>
              <w:pStyle w:val="TableParagraph"/>
              <w:rPr>
                <w:b/>
                <w:sz w:val="20"/>
              </w:rPr>
            </w:pPr>
            <w:r w:rsidRPr="00A26709">
              <w:rPr>
                <w:sz w:val="20"/>
                <w:lang w:val="en-US" w:bidi="en-US"/>
              </w:rPr>
              <w:t xml:space="preserve">The technical condition of the balcony is </w:t>
            </w:r>
            <w:r w:rsidRPr="00A26709">
              <w:rPr>
                <w:b/>
                <w:sz w:val="20"/>
                <w:lang w:val="en-US" w:bidi="en-US"/>
              </w:rPr>
              <w:t>unsatisfactory (wear 60%).</w:t>
            </w:r>
          </w:p>
        </w:tc>
        <w:tc>
          <w:tcPr>
            <w:tcW w:w="993" w:type="dxa"/>
            <w:vMerge w:val="restart"/>
          </w:tcPr>
          <w:p w14:paraId="0A4D46EE" w14:textId="77777777" w:rsidR="00314D7E" w:rsidRPr="00A26709" w:rsidRDefault="00314D7E">
            <w:pPr>
              <w:pStyle w:val="TableParagraph"/>
              <w:ind w:left="0"/>
              <w:rPr>
                <w:sz w:val="18"/>
              </w:rPr>
            </w:pPr>
          </w:p>
        </w:tc>
      </w:tr>
      <w:tr w:rsidR="00314D7E" w:rsidRPr="00A26709" w14:paraId="5253D314" w14:textId="77777777">
        <w:trPr>
          <w:trHeight w:val="2450"/>
        </w:trPr>
        <w:tc>
          <w:tcPr>
            <w:tcW w:w="2129" w:type="dxa"/>
            <w:vMerge/>
            <w:tcBorders>
              <w:top w:val="nil"/>
            </w:tcBorders>
          </w:tcPr>
          <w:p w14:paraId="0771A1C9" w14:textId="77777777" w:rsidR="00314D7E" w:rsidRPr="00A26709" w:rsidRDefault="00314D7E">
            <w:pPr>
              <w:rPr>
                <w:sz w:val="2"/>
                <w:szCs w:val="2"/>
              </w:rPr>
            </w:pPr>
          </w:p>
        </w:tc>
        <w:tc>
          <w:tcPr>
            <w:tcW w:w="113" w:type="dxa"/>
            <w:vMerge w:val="restart"/>
            <w:tcBorders>
              <w:top w:val="nil"/>
            </w:tcBorders>
          </w:tcPr>
          <w:p w14:paraId="2D584D2D" w14:textId="77777777" w:rsidR="00314D7E" w:rsidRPr="00A26709" w:rsidRDefault="00314D7E">
            <w:pPr>
              <w:pStyle w:val="TableParagraph"/>
              <w:ind w:left="0"/>
              <w:rPr>
                <w:sz w:val="18"/>
              </w:rPr>
            </w:pPr>
          </w:p>
        </w:tc>
        <w:tc>
          <w:tcPr>
            <w:tcW w:w="3358" w:type="dxa"/>
          </w:tcPr>
          <w:p w14:paraId="2F9570D2" w14:textId="77777777" w:rsidR="00314D7E" w:rsidRPr="00A26709" w:rsidRDefault="00F978FD">
            <w:pPr>
              <w:pStyle w:val="TableParagraph"/>
              <w:rPr>
                <w:sz w:val="20"/>
              </w:rPr>
            </w:pPr>
            <w:r w:rsidRPr="00A26709">
              <w:rPr>
                <w:noProof/>
                <w:sz w:val="20"/>
                <w:lang w:val="en-US" w:bidi="en-US"/>
              </w:rPr>
              <w:drawing>
                <wp:inline distT="0" distB="0" distL="0" distR="0" wp14:anchorId="0CC62692" wp14:editId="28C269EF">
                  <wp:extent cx="2011679" cy="1341120"/>
                  <wp:effectExtent l="0" t="0" r="0" b="0"/>
                  <wp:docPr id="301" name="image1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153.jpeg"/>
                          <pic:cNvPicPr/>
                        </pic:nvPicPr>
                        <pic:blipFill>
                          <a:blip r:embed="rId173" cstate="print"/>
                          <a:stretch>
                            <a:fillRect/>
                          </a:stretch>
                        </pic:blipFill>
                        <pic:spPr>
                          <a:xfrm>
                            <a:off x="0" y="0"/>
                            <a:ext cx="2011679" cy="1341120"/>
                          </a:xfrm>
                          <a:prstGeom prst="rect">
                            <a:avLst/>
                          </a:prstGeom>
                        </pic:spPr>
                      </pic:pic>
                    </a:graphicData>
                  </a:graphic>
                </wp:inline>
              </w:drawing>
            </w:r>
          </w:p>
          <w:p w14:paraId="1315E7FB" w14:textId="77777777" w:rsidR="00314D7E" w:rsidRPr="00A26709" w:rsidRDefault="00F978FD">
            <w:pPr>
              <w:pStyle w:val="TableParagraph"/>
              <w:spacing w:before="47"/>
              <w:ind w:left="104" w:right="100"/>
              <w:jc w:val="center"/>
              <w:rPr>
                <w:sz w:val="20"/>
              </w:rPr>
            </w:pPr>
            <w:r w:rsidRPr="00A26709">
              <w:rPr>
                <w:sz w:val="20"/>
                <w:lang w:val="en-US" w:bidi="en-US"/>
              </w:rPr>
              <w:t>Figure 143. Balcony in the courtyard</w:t>
            </w:r>
          </w:p>
        </w:tc>
        <w:tc>
          <w:tcPr>
            <w:tcW w:w="3358" w:type="dxa"/>
          </w:tcPr>
          <w:p w14:paraId="4A714ACB" w14:textId="77777777" w:rsidR="00314D7E" w:rsidRPr="00A26709" w:rsidRDefault="00F978FD">
            <w:pPr>
              <w:pStyle w:val="TableParagraph"/>
              <w:ind w:left="106"/>
              <w:rPr>
                <w:sz w:val="20"/>
              </w:rPr>
            </w:pPr>
            <w:r w:rsidRPr="00A26709">
              <w:rPr>
                <w:noProof/>
                <w:sz w:val="20"/>
                <w:lang w:val="en-US" w:bidi="en-US"/>
              </w:rPr>
              <w:drawing>
                <wp:inline distT="0" distB="0" distL="0" distR="0" wp14:anchorId="4566C6D2" wp14:editId="12E64DB1">
                  <wp:extent cx="2011679" cy="1341120"/>
                  <wp:effectExtent l="0" t="0" r="0" b="0"/>
                  <wp:docPr id="303" name="image1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154.jpeg"/>
                          <pic:cNvPicPr/>
                        </pic:nvPicPr>
                        <pic:blipFill>
                          <a:blip r:embed="rId174" cstate="print"/>
                          <a:stretch>
                            <a:fillRect/>
                          </a:stretch>
                        </pic:blipFill>
                        <pic:spPr>
                          <a:xfrm>
                            <a:off x="0" y="0"/>
                            <a:ext cx="2011679" cy="1341120"/>
                          </a:xfrm>
                          <a:prstGeom prst="rect">
                            <a:avLst/>
                          </a:prstGeom>
                        </pic:spPr>
                      </pic:pic>
                    </a:graphicData>
                  </a:graphic>
                </wp:inline>
              </w:drawing>
            </w:r>
          </w:p>
          <w:p w14:paraId="774F39F1" w14:textId="77777777" w:rsidR="00314D7E" w:rsidRPr="00A26709" w:rsidRDefault="00F978FD">
            <w:pPr>
              <w:pStyle w:val="TableParagraph"/>
              <w:spacing w:before="47"/>
              <w:ind w:left="105" w:right="100"/>
              <w:jc w:val="center"/>
              <w:rPr>
                <w:sz w:val="20"/>
              </w:rPr>
            </w:pPr>
            <w:r w:rsidRPr="00A26709">
              <w:rPr>
                <w:sz w:val="20"/>
                <w:lang w:val="en-US" w:bidi="en-US"/>
              </w:rPr>
              <w:t>Figure 144. Wooden structures of the balcony</w:t>
            </w:r>
          </w:p>
        </w:tc>
        <w:tc>
          <w:tcPr>
            <w:tcW w:w="115" w:type="dxa"/>
            <w:vMerge w:val="restart"/>
            <w:tcBorders>
              <w:top w:val="nil"/>
            </w:tcBorders>
          </w:tcPr>
          <w:p w14:paraId="356EB77B" w14:textId="77777777" w:rsidR="00314D7E" w:rsidRPr="00A26709" w:rsidRDefault="00314D7E">
            <w:pPr>
              <w:pStyle w:val="TableParagraph"/>
              <w:ind w:left="0"/>
              <w:rPr>
                <w:sz w:val="18"/>
              </w:rPr>
            </w:pPr>
          </w:p>
        </w:tc>
        <w:tc>
          <w:tcPr>
            <w:tcW w:w="993" w:type="dxa"/>
            <w:vMerge/>
            <w:tcBorders>
              <w:top w:val="nil"/>
            </w:tcBorders>
          </w:tcPr>
          <w:p w14:paraId="7381B6EF" w14:textId="77777777" w:rsidR="00314D7E" w:rsidRPr="00A26709" w:rsidRDefault="00314D7E">
            <w:pPr>
              <w:rPr>
                <w:sz w:val="2"/>
                <w:szCs w:val="2"/>
              </w:rPr>
            </w:pPr>
          </w:p>
        </w:tc>
      </w:tr>
      <w:tr w:rsidR="00314D7E" w:rsidRPr="00A26709" w14:paraId="11DF86D6" w14:textId="77777777">
        <w:trPr>
          <w:trHeight w:val="2680"/>
        </w:trPr>
        <w:tc>
          <w:tcPr>
            <w:tcW w:w="2129" w:type="dxa"/>
            <w:vMerge/>
            <w:tcBorders>
              <w:top w:val="nil"/>
            </w:tcBorders>
          </w:tcPr>
          <w:p w14:paraId="74D5819A" w14:textId="77777777" w:rsidR="00314D7E" w:rsidRPr="00A26709" w:rsidRDefault="00314D7E">
            <w:pPr>
              <w:rPr>
                <w:sz w:val="2"/>
                <w:szCs w:val="2"/>
              </w:rPr>
            </w:pPr>
          </w:p>
        </w:tc>
        <w:tc>
          <w:tcPr>
            <w:tcW w:w="113" w:type="dxa"/>
            <w:vMerge/>
            <w:tcBorders>
              <w:top w:val="nil"/>
            </w:tcBorders>
          </w:tcPr>
          <w:p w14:paraId="3DD9DAE5" w14:textId="77777777" w:rsidR="00314D7E" w:rsidRPr="00A26709" w:rsidRDefault="00314D7E">
            <w:pPr>
              <w:rPr>
                <w:sz w:val="2"/>
                <w:szCs w:val="2"/>
              </w:rPr>
            </w:pPr>
          </w:p>
        </w:tc>
        <w:tc>
          <w:tcPr>
            <w:tcW w:w="3358" w:type="dxa"/>
            <w:tcBorders>
              <w:bottom w:val="single" w:sz="8" w:space="0" w:color="000000"/>
            </w:tcBorders>
          </w:tcPr>
          <w:p w14:paraId="69AF5709" w14:textId="77777777" w:rsidR="00314D7E" w:rsidRPr="00A26709" w:rsidRDefault="00F978FD">
            <w:pPr>
              <w:pStyle w:val="TableParagraph"/>
              <w:rPr>
                <w:sz w:val="20"/>
              </w:rPr>
            </w:pPr>
            <w:r w:rsidRPr="00A26709">
              <w:rPr>
                <w:noProof/>
                <w:sz w:val="20"/>
                <w:lang w:val="en-US" w:bidi="en-US"/>
              </w:rPr>
              <w:drawing>
                <wp:inline distT="0" distB="0" distL="0" distR="0" wp14:anchorId="283F4C41" wp14:editId="1F5D21FF">
                  <wp:extent cx="2011680" cy="1341120"/>
                  <wp:effectExtent l="0" t="0" r="0" b="0"/>
                  <wp:docPr id="305" name="image1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155.jpeg"/>
                          <pic:cNvPicPr/>
                        </pic:nvPicPr>
                        <pic:blipFill>
                          <a:blip r:embed="rId175" cstate="print"/>
                          <a:stretch>
                            <a:fillRect/>
                          </a:stretch>
                        </pic:blipFill>
                        <pic:spPr>
                          <a:xfrm>
                            <a:off x="0" y="0"/>
                            <a:ext cx="2011680" cy="1341120"/>
                          </a:xfrm>
                          <a:prstGeom prst="rect">
                            <a:avLst/>
                          </a:prstGeom>
                        </pic:spPr>
                      </pic:pic>
                    </a:graphicData>
                  </a:graphic>
                </wp:inline>
              </w:drawing>
            </w:r>
          </w:p>
          <w:p w14:paraId="06AAD7EE" w14:textId="77777777" w:rsidR="00314D7E" w:rsidRPr="00A26709" w:rsidRDefault="00F978FD">
            <w:pPr>
              <w:pStyle w:val="TableParagraph"/>
              <w:spacing w:before="48"/>
              <w:ind w:left="103" w:right="100"/>
              <w:jc w:val="center"/>
              <w:rPr>
                <w:sz w:val="20"/>
              </w:rPr>
            </w:pPr>
            <w:r w:rsidRPr="00A26709">
              <w:rPr>
                <w:sz w:val="20"/>
                <w:lang w:val="en-US" w:bidi="en-US"/>
              </w:rPr>
              <w:t>Figure 145. Steel structures/flooring of the balcony</w:t>
            </w:r>
          </w:p>
          <w:p w14:paraId="632A68E6" w14:textId="77777777" w:rsidR="00314D7E" w:rsidRPr="00A26709" w:rsidRDefault="00314D7E">
            <w:pPr>
              <w:pStyle w:val="TableParagraph"/>
              <w:spacing w:before="1"/>
              <w:ind w:left="105" w:right="96"/>
              <w:jc w:val="center"/>
              <w:rPr>
                <w:sz w:val="20"/>
              </w:rPr>
            </w:pPr>
          </w:p>
        </w:tc>
        <w:tc>
          <w:tcPr>
            <w:tcW w:w="3358" w:type="dxa"/>
            <w:tcBorders>
              <w:bottom w:val="single" w:sz="8" w:space="0" w:color="000000"/>
            </w:tcBorders>
          </w:tcPr>
          <w:p w14:paraId="6D073C88" w14:textId="77777777" w:rsidR="00314D7E" w:rsidRPr="00A26709" w:rsidRDefault="00F978FD">
            <w:pPr>
              <w:pStyle w:val="TableParagraph"/>
              <w:ind w:left="106"/>
              <w:rPr>
                <w:sz w:val="20"/>
              </w:rPr>
            </w:pPr>
            <w:r w:rsidRPr="00A26709">
              <w:rPr>
                <w:noProof/>
                <w:sz w:val="20"/>
                <w:lang w:val="en-US" w:bidi="en-US"/>
              </w:rPr>
              <w:drawing>
                <wp:inline distT="0" distB="0" distL="0" distR="0" wp14:anchorId="52EDF8F2" wp14:editId="0E74366E">
                  <wp:extent cx="2011679" cy="1341120"/>
                  <wp:effectExtent l="0" t="0" r="0" b="0"/>
                  <wp:docPr id="307" name="image1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156.jpeg"/>
                          <pic:cNvPicPr/>
                        </pic:nvPicPr>
                        <pic:blipFill>
                          <a:blip r:embed="rId176" cstate="print"/>
                          <a:stretch>
                            <a:fillRect/>
                          </a:stretch>
                        </pic:blipFill>
                        <pic:spPr>
                          <a:xfrm>
                            <a:off x="0" y="0"/>
                            <a:ext cx="2011679" cy="1341120"/>
                          </a:xfrm>
                          <a:prstGeom prst="rect">
                            <a:avLst/>
                          </a:prstGeom>
                        </pic:spPr>
                      </pic:pic>
                    </a:graphicData>
                  </a:graphic>
                </wp:inline>
              </w:drawing>
            </w:r>
          </w:p>
          <w:p w14:paraId="49AA2CB6" w14:textId="77777777" w:rsidR="00314D7E" w:rsidRPr="00A26709" w:rsidRDefault="00F978FD">
            <w:pPr>
              <w:pStyle w:val="TableParagraph"/>
              <w:spacing w:before="48"/>
              <w:ind w:left="105" w:right="100"/>
              <w:jc w:val="center"/>
              <w:rPr>
                <w:sz w:val="20"/>
              </w:rPr>
            </w:pPr>
            <w:r w:rsidRPr="00A26709">
              <w:rPr>
                <w:sz w:val="20"/>
                <w:lang w:val="en-US" w:bidi="en-US"/>
              </w:rPr>
              <w:t>Figure 146. Steel structures/flooring of the balcony</w:t>
            </w:r>
          </w:p>
          <w:p w14:paraId="20820CF9" w14:textId="77777777" w:rsidR="00314D7E" w:rsidRPr="00A26709" w:rsidRDefault="00314D7E">
            <w:pPr>
              <w:pStyle w:val="TableParagraph"/>
              <w:spacing w:before="1"/>
              <w:ind w:left="105" w:right="96"/>
              <w:jc w:val="center"/>
              <w:rPr>
                <w:sz w:val="20"/>
              </w:rPr>
            </w:pPr>
          </w:p>
        </w:tc>
        <w:tc>
          <w:tcPr>
            <w:tcW w:w="115" w:type="dxa"/>
            <w:vMerge/>
            <w:tcBorders>
              <w:top w:val="nil"/>
            </w:tcBorders>
          </w:tcPr>
          <w:p w14:paraId="3838718B" w14:textId="77777777" w:rsidR="00314D7E" w:rsidRPr="00A26709" w:rsidRDefault="00314D7E">
            <w:pPr>
              <w:rPr>
                <w:sz w:val="2"/>
                <w:szCs w:val="2"/>
              </w:rPr>
            </w:pPr>
          </w:p>
        </w:tc>
        <w:tc>
          <w:tcPr>
            <w:tcW w:w="993" w:type="dxa"/>
            <w:vMerge/>
            <w:tcBorders>
              <w:top w:val="nil"/>
            </w:tcBorders>
          </w:tcPr>
          <w:p w14:paraId="6868A71A" w14:textId="77777777" w:rsidR="00314D7E" w:rsidRPr="00A26709" w:rsidRDefault="00314D7E">
            <w:pPr>
              <w:rPr>
                <w:sz w:val="2"/>
                <w:szCs w:val="2"/>
              </w:rPr>
            </w:pPr>
          </w:p>
        </w:tc>
      </w:tr>
      <w:tr w:rsidR="00314D7E" w:rsidRPr="00A26709" w14:paraId="1C78B0F6" w14:textId="77777777">
        <w:trPr>
          <w:trHeight w:val="1840"/>
        </w:trPr>
        <w:tc>
          <w:tcPr>
            <w:tcW w:w="2129" w:type="dxa"/>
            <w:vMerge w:val="restart"/>
          </w:tcPr>
          <w:p w14:paraId="474472EB" w14:textId="77777777" w:rsidR="00314D7E" w:rsidRPr="00A26709" w:rsidRDefault="00F978FD">
            <w:pPr>
              <w:pStyle w:val="TableParagraph"/>
              <w:ind w:right="93"/>
              <w:jc w:val="both"/>
              <w:rPr>
                <w:sz w:val="18"/>
              </w:rPr>
            </w:pPr>
            <w:r w:rsidRPr="00A26709">
              <w:rPr>
                <w:sz w:val="18"/>
                <w:lang w:val="en-US" w:bidi="en-US"/>
              </w:rPr>
              <w:t>4.9.2. protrusions: loggias, bay windows, avant-corps, and awnings. Their structure and material;</w:t>
            </w:r>
          </w:p>
          <w:p w14:paraId="27F97D89" w14:textId="77777777" w:rsidR="00314D7E" w:rsidRPr="00A26709" w:rsidRDefault="00F978FD">
            <w:pPr>
              <w:pStyle w:val="TableParagraph"/>
              <w:spacing w:before="1"/>
              <w:jc w:val="both"/>
              <w:rPr>
                <w:b/>
                <w:i/>
                <w:sz w:val="16"/>
              </w:rPr>
            </w:pPr>
            <w:r w:rsidRPr="00A26709">
              <w:rPr>
                <w:i/>
                <w:sz w:val="16"/>
                <w:lang w:val="en-US" w:bidi="en-US"/>
              </w:rPr>
              <w:t xml:space="preserve">Explanation of term: </w:t>
            </w:r>
            <w:r w:rsidRPr="00A26709">
              <w:rPr>
                <w:b/>
                <w:i/>
                <w:sz w:val="16"/>
                <w:lang w:val="en-US" w:bidi="en-US"/>
              </w:rPr>
              <w:t>protrusion</w:t>
            </w:r>
          </w:p>
          <w:p w14:paraId="2951B448" w14:textId="77777777" w:rsidR="00314D7E" w:rsidRPr="00A26709" w:rsidRDefault="00F978FD">
            <w:pPr>
              <w:pStyle w:val="TableParagraph"/>
              <w:spacing w:before="1"/>
              <w:ind w:right="92"/>
              <w:jc w:val="both"/>
              <w:rPr>
                <w:sz w:val="16"/>
              </w:rPr>
            </w:pPr>
            <w:r w:rsidRPr="00A26709">
              <w:rPr>
                <w:i/>
                <w:sz w:val="16"/>
                <w:lang w:val="en-US" w:bidi="en-US"/>
              </w:rPr>
              <w:t xml:space="preserve">— a projecting part of a building, structure; </w:t>
            </w:r>
            <w:r w:rsidRPr="00A26709">
              <w:rPr>
                <w:b/>
                <w:i/>
                <w:sz w:val="16"/>
                <w:lang w:val="en-US" w:bidi="en-US"/>
              </w:rPr>
              <w:t xml:space="preserve">bay window </w:t>
            </w:r>
            <w:r w:rsidRPr="00A26709">
              <w:rPr>
                <w:i/>
                <w:sz w:val="16"/>
                <w:lang w:val="en-US" w:bidi="en-US"/>
              </w:rPr>
              <w:t xml:space="preserve">— an enclosed projection in the external wall of a building located on its facade or at its corners, not necessarily extending to the ground; </w:t>
            </w:r>
            <w:r w:rsidRPr="00A26709">
              <w:rPr>
                <w:b/>
                <w:i/>
                <w:sz w:val="16"/>
                <w:lang w:val="en-US" w:bidi="en-US"/>
              </w:rPr>
              <w:t xml:space="preserve">loggia </w:t>
            </w:r>
            <w:r w:rsidRPr="00A26709">
              <w:rPr>
                <w:i/>
                <w:sz w:val="16"/>
                <w:lang w:val="en-US" w:bidi="en-US"/>
              </w:rPr>
              <w:t xml:space="preserve">— a space built into the facade of a building, enclosed by a railing instead of an external wall; </w:t>
            </w:r>
            <w:r w:rsidRPr="00A26709">
              <w:rPr>
                <w:b/>
                <w:i/>
                <w:sz w:val="16"/>
                <w:lang w:val="en-US" w:bidi="en-US"/>
              </w:rPr>
              <w:t xml:space="preserve">avant-corps </w:t>
            </w:r>
            <w:r w:rsidRPr="00A26709">
              <w:rPr>
                <w:i/>
                <w:sz w:val="16"/>
                <w:lang w:val="en-US" w:bidi="en-US"/>
              </w:rPr>
              <w:t xml:space="preserve">— a projection of a part of a building over its entire height; </w:t>
            </w:r>
            <w:r w:rsidRPr="00A26709">
              <w:rPr>
                <w:b/>
                <w:i/>
                <w:sz w:val="16"/>
                <w:lang w:val="en-US" w:bidi="en-US"/>
              </w:rPr>
              <w:t xml:space="preserve">awning </w:t>
            </w:r>
            <w:r w:rsidRPr="00A26709">
              <w:rPr>
                <w:i/>
                <w:sz w:val="16"/>
                <w:lang w:val="en-US" w:bidi="en-US"/>
              </w:rPr>
              <w:t>— sun shade (usually made of canvas) over windows, doors, balconies,</w:t>
            </w:r>
            <w:r w:rsidRPr="00A26709">
              <w:rPr>
                <w:sz w:val="16"/>
                <w:lang w:val="en-US" w:bidi="en-US"/>
              </w:rPr>
              <w:t xml:space="preserve"> etc.</w:t>
            </w:r>
          </w:p>
        </w:tc>
        <w:tc>
          <w:tcPr>
            <w:tcW w:w="6944" w:type="dxa"/>
            <w:gridSpan w:val="4"/>
            <w:tcBorders>
              <w:top w:val="single" w:sz="8" w:space="0" w:color="000000"/>
            </w:tcBorders>
          </w:tcPr>
          <w:p w14:paraId="3E7DFAE2" w14:textId="77777777" w:rsidR="00314D7E" w:rsidRPr="00A26709" w:rsidRDefault="00F978FD">
            <w:pPr>
              <w:pStyle w:val="TableParagraph"/>
              <w:rPr>
                <w:sz w:val="20"/>
              </w:rPr>
            </w:pPr>
            <w:r w:rsidRPr="00A26709">
              <w:rPr>
                <w:sz w:val="20"/>
                <w:lang w:val="en-US" w:bidi="en-US"/>
              </w:rPr>
              <w:t>C.18 Loggias, bay windows, avant-corps, and awnings</w:t>
            </w:r>
          </w:p>
          <w:p w14:paraId="020E89F2" w14:textId="77777777" w:rsidR="00314D7E" w:rsidRPr="00A26709" w:rsidRDefault="00314D7E">
            <w:pPr>
              <w:pStyle w:val="TableParagraph"/>
              <w:ind w:left="0"/>
              <w:rPr>
                <w:i/>
                <w:sz w:val="20"/>
              </w:rPr>
            </w:pPr>
          </w:p>
          <w:p w14:paraId="02CEB43A" w14:textId="77777777" w:rsidR="00314D7E" w:rsidRPr="00A26709" w:rsidRDefault="00F978FD">
            <w:pPr>
              <w:pStyle w:val="TableParagraph"/>
              <w:spacing w:before="1"/>
              <w:ind w:right="91"/>
              <w:jc w:val="both"/>
              <w:rPr>
                <w:sz w:val="20"/>
              </w:rPr>
            </w:pPr>
            <w:r w:rsidRPr="00A26709">
              <w:rPr>
                <w:sz w:val="20"/>
                <w:lang w:val="en-US" w:bidi="en-US"/>
              </w:rPr>
              <w:t>A projection with an open terrace is built at second floor level of the street facade (see Figures 147–148). The terrace is paved with stone tiles. The rainwater drain in the terrace is clogged with leaves (see Figure 149). No water leaks were found in the ceiling of the first floor. It is recommended to renovate the railings of the terrace.</w:t>
            </w:r>
          </w:p>
          <w:p w14:paraId="4EE4C819" w14:textId="77777777" w:rsidR="00314D7E" w:rsidRPr="00A26709" w:rsidRDefault="00314D7E">
            <w:pPr>
              <w:pStyle w:val="TableParagraph"/>
              <w:ind w:left="0"/>
              <w:rPr>
                <w:i/>
                <w:sz w:val="20"/>
              </w:rPr>
            </w:pPr>
          </w:p>
          <w:p w14:paraId="39DD4C4E" w14:textId="77777777" w:rsidR="00314D7E" w:rsidRPr="00A26709" w:rsidRDefault="00F978FD">
            <w:pPr>
              <w:pStyle w:val="TableParagraph"/>
              <w:spacing w:line="210" w:lineRule="exact"/>
              <w:jc w:val="both"/>
              <w:rPr>
                <w:b/>
                <w:sz w:val="20"/>
              </w:rPr>
            </w:pPr>
            <w:r w:rsidRPr="00A26709">
              <w:rPr>
                <w:sz w:val="20"/>
                <w:lang w:val="en-US" w:bidi="en-US"/>
              </w:rPr>
              <w:t xml:space="preserve">The technical condition of the structure is </w:t>
            </w:r>
            <w:r w:rsidRPr="00A26709">
              <w:rPr>
                <w:b/>
                <w:sz w:val="20"/>
                <w:lang w:val="en-US" w:bidi="en-US"/>
              </w:rPr>
              <w:t>satisfactory (wear 40%).</w:t>
            </w:r>
          </w:p>
        </w:tc>
        <w:tc>
          <w:tcPr>
            <w:tcW w:w="993" w:type="dxa"/>
            <w:vMerge w:val="restart"/>
          </w:tcPr>
          <w:p w14:paraId="79C52DBD" w14:textId="77777777" w:rsidR="00314D7E" w:rsidRPr="00A26709" w:rsidRDefault="00F978FD">
            <w:pPr>
              <w:pStyle w:val="TableParagraph"/>
              <w:spacing w:line="251" w:lineRule="exact"/>
              <w:ind w:left="367" w:right="355"/>
              <w:jc w:val="center"/>
            </w:pPr>
            <w:r w:rsidRPr="00A26709">
              <w:rPr>
                <w:lang w:val="en-US" w:bidi="en-US"/>
              </w:rPr>
              <w:t>40</w:t>
            </w:r>
          </w:p>
        </w:tc>
      </w:tr>
      <w:tr w:rsidR="00314D7E" w:rsidRPr="00A26709" w14:paraId="5713ADB6" w14:textId="77777777">
        <w:trPr>
          <w:trHeight w:val="2330"/>
        </w:trPr>
        <w:tc>
          <w:tcPr>
            <w:tcW w:w="2129" w:type="dxa"/>
            <w:vMerge/>
            <w:tcBorders>
              <w:top w:val="nil"/>
            </w:tcBorders>
          </w:tcPr>
          <w:p w14:paraId="5D29863C" w14:textId="77777777" w:rsidR="00314D7E" w:rsidRPr="00A26709" w:rsidRDefault="00314D7E">
            <w:pPr>
              <w:rPr>
                <w:sz w:val="2"/>
                <w:szCs w:val="2"/>
              </w:rPr>
            </w:pPr>
          </w:p>
        </w:tc>
        <w:tc>
          <w:tcPr>
            <w:tcW w:w="113" w:type="dxa"/>
            <w:vMerge w:val="restart"/>
            <w:tcBorders>
              <w:top w:val="nil"/>
            </w:tcBorders>
          </w:tcPr>
          <w:p w14:paraId="1D0FA6D5" w14:textId="77777777" w:rsidR="00314D7E" w:rsidRPr="00A26709" w:rsidRDefault="00314D7E">
            <w:pPr>
              <w:pStyle w:val="TableParagraph"/>
              <w:ind w:left="0"/>
              <w:rPr>
                <w:sz w:val="18"/>
              </w:rPr>
            </w:pPr>
          </w:p>
        </w:tc>
        <w:tc>
          <w:tcPr>
            <w:tcW w:w="3358" w:type="dxa"/>
          </w:tcPr>
          <w:p w14:paraId="7C7FF698" w14:textId="77777777" w:rsidR="00314D7E" w:rsidRPr="00A26709" w:rsidRDefault="00F978FD">
            <w:pPr>
              <w:pStyle w:val="TableParagraph"/>
              <w:rPr>
                <w:sz w:val="20"/>
              </w:rPr>
            </w:pPr>
            <w:r w:rsidRPr="00A26709">
              <w:rPr>
                <w:noProof/>
                <w:sz w:val="20"/>
                <w:lang w:val="en-US" w:bidi="en-US"/>
              </w:rPr>
              <w:drawing>
                <wp:inline distT="0" distB="0" distL="0" distR="0" wp14:anchorId="1B58DDA0" wp14:editId="3B3AF76D">
                  <wp:extent cx="2012641" cy="1341120"/>
                  <wp:effectExtent l="0" t="0" r="0" b="0"/>
                  <wp:docPr id="309" name="image1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157.jpeg"/>
                          <pic:cNvPicPr/>
                        </pic:nvPicPr>
                        <pic:blipFill>
                          <a:blip r:embed="rId177" cstate="print"/>
                          <a:stretch>
                            <a:fillRect/>
                          </a:stretch>
                        </pic:blipFill>
                        <pic:spPr>
                          <a:xfrm>
                            <a:off x="0" y="0"/>
                            <a:ext cx="2012641" cy="1341120"/>
                          </a:xfrm>
                          <a:prstGeom prst="rect">
                            <a:avLst/>
                          </a:prstGeom>
                        </pic:spPr>
                      </pic:pic>
                    </a:graphicData>
                  </a:graphic>
                </wp:inline>
              </w:drawing>
            </w:r>
          </w:p>
          <w:p w14:paraId="54240E6B" w14:textId="77777777" w:rsidR="00314D7E" w:rsidRPr="00A26709" w:rsidRDefault="00F978FD">
            <w:pPr>
              <w:pStyle w:val="TableParagraph"/>
              <w:spacing w:line="198" w:lineRule="exact"/>
              <w:ind w:left="105" w:right="97"/>
              <w:jc w:val="center"/>
              <w:rPr>
                <w:sz w:val="20"/>
              </w:rPr>
            </w:pPr>
            <w:r w:rsidRPr="00A26709">
              <w:rPr>
                <w:sz w:val="20"/>
                <w:lang w:val="en-US" w:bidi="en-US"/>
              </w:rPr>
              <w:t>Figure 147. Terrace in the front yard of the building</w:t>
            </w:r>
          </w:p>
        </w:tc>
        <w:tc>
          <w:tcPr>
            <w:tcW w:w="3358" w:type="dxa"/>
          </w:tcPr>
          <w:p w14:paraId="0649F99D" w14:textId="77777777" w:rsidR="00314D7E" w:rsidRPr="00A26709" w:rsidRDefault="00F978FD">
            <w:pPr>
              <w:pStyle w:val="TableParagraph"/>
              <w:ind w:left="106"/>
              <w:rPr>
                <w:sz w:val="20"/>
              </w:rPr>
            </w:pPr>
            <w:r w:rsidRPr="00A26709">
              <w:rPr>
                <w:noProof/>
                <w:sz w:val="20"/>
                <w:lang w:val="en-US" w:bidi="en-US"/>
              </w:rPr>
              <w:drawing>
                <wp:inline distT="0" distB="0" distL="0" distR="0" wp14:anchorId="6032E231" wp14:editId="1B1C6A96">
                  <wp:extent cx="2012641" cy="1341120"/>
                  <wp:effectExtent l="0" t="0" r="0" b="0"/>
                  <wp:docPr id="311" name="image1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58.jpeg"/>
                          <pic:cNvPicPr/>
                        </pic:nvPicPr>
                        <pic:blipFill>
                          <a:blip r:embed="rId178" cstate="print"/>
                          <a:stretch>
                            <a:fillRect/>
                          </a:stretch>
                        </pic:blipFill>
                        <pic:spPr>
                          <a:xfrm>
                            <a:off x="0" y="0"/>
                            <a:ext cx="2012641" cy="1341120"/>
                          </a:xfrm>
                          <a:prstGeom prst="rect">
                            <a:avLst/>
                          </a:prstGeom>
                        </pic:spPr>
                      </pic:pic>
                    </a:graphicData>
                  </a:graphic>
                </wp:inline>
              </w:drawing>
            </w:r>
          </w:p>
          <w:p w14:paraId="5EF9AE3C" w14:textId="77777777" w:rsidR="00314D7E" w:rsidRPr="00A26709" w:rsidRDefault="00F978FD">
            <w:pPr>
              <w:pStyle w:val="TableParagraph"/>
              <w:spacing w:line="198" w:lineRule="exact"/>
              <w:ind w:left="105" w:right="99"/>
              <w:jc w:val="center"/>
              <w:rPr>
                <w:sz w:val="20"/>
              </w:rPr>
            </w:pPr>
            <w:r w:rsidRPr="00A26709">
              <w:rPr>
                <w:sz w:val="20"/>
                <w:lang w:val="en-US" w:bidi="en-US"/>
              </w:rPr>
              <w:t>Figure 148. Rainwater drain in the terrace</w:t>
            </w:r>
          </w:p>
        </w:tc>
        <w:tc>
          <w:tcPr>
            <w:tcW w:w="115" w:type="dxa"/>
            <w:vMerge w:val="restart"/>
            <w:tcBorders>
              <w:top w:val="nil"/>
            </w:tcBorders>
          </w:tcPr>
          <w:p w14:paraId="2B9E2876" w14:textId="77777777" w:rsidR="00314D7E" w:rsidRPr="00A26709" w:rsidRDefault="00314D7E">
            <w:pPr>
              <w:pStyle w:val="TableParagraph"/>
              <w:ind w:left="0"/>
              <w:rPr>
                <w:sz w:val="18"/>
              </w:rPr>
            </w:pPr>
          </w:p>
        </w:tc>
        <w:tc>
          <w:tcPr>
            <w:tcW w:w="993" w:type="dxa"/>
            <w:vMerge/>
            <w:tcBorders>
              <w:top w:val="nil"/>
            </w:tcBorders>
          </w:tcPr>
          <w:p w14:paraId="6D830996" w14:textId="77777777" w:rsidR="00314D7E" w:rsidRPr="00A26709" w:rsidRDefault="00314D7E">
            <w:pPr>
              <w:rPr>
                <w:sz w:val="2"/>
                <w:szCs w:val="2"/>
              </w:rPr>
            </w:pPr>
          </w:p>
        </w:tc>
      </w:tr>
      <w:tr w:rsidR="00314D7E" w:rsidRPr="00A26709" w14:paraId="4CBC1337" w14:textId="77777777">
        <w:trPr>
          <w:trHeight w:val="2560"/>
        </w:trPr>
        <w:tc>
          <w:tcPr>
            <w:tcW w:w="2129" w:type="dxa"/>
            <w:vMerge/>
            <w:tcBorders>
              <w:top w:val="nil"/>
            </w:tcBorders>
          </w:tcPr>
          <w:p w14:paraId="28FC0073" w14:textId="77777777" w:rsidR="00314D7E" w:rsidRPr="00A26709" w:rsidRDefault="00314D7E">
            <w:pPr>
              <w:rPr>
                <w:sz w:val="2"/>
                <w:szCs w:val="2"/>
              </w:rPr>
            </w:pPr>
          </w:p>
        </w:tc>
        <w:tc>
          <w:tcPr>
            <w:tcW w:w="113" w:type="dxa"/>
            <w:vMerge/>
            <w:tcBorders>
              <w:top w:val="nil"/>
            </w:tcBorders>
          </w:tcPr>
          <w:p w14:paraId="66AA13BE" w14:textId="77777777" w:rsidR="00314D7E" w:rsidRPr="00A26709" w:rsidRDefault="00314D7E">
            <w:pPr>
              <w:rPr>
                <w:sz w:val="2"/>
                <w:szCs w:val="2"/>
              </w:rPr>
            </w:pPr>
          </w:p>
        </w:tc>
        <w:tc>
          <w:tcPr>
            <w:tcW w:w="3358" w:type="dxa"/>
            <w:tcBorders>
              <w:bottom w:val="single" w:sz="8" w:space="0" w:color="000000"/>
            </w:tcBorders>
          </w:tcPr>
          <w:p w14:paraId="25C4434E" w14:textId="77777777" w:rsidR="00314D7E" w:rsidRPr="00A26709" w:rsidRDefault="00F978FD">
            <w:pPr>
              <w:pStyle w:val="TableParagraph"/>
              <w:rPr>
                <w:sz w:val="20"/>
              </w:rPr>
            </w:pPr>
            <w:r w:rsidRPr="00A26709">
              <w:rPr>
                <w:noProof/>
                <w:sz w:val="20"/>
                <w:lang w:val="en-US" w:bidi="en-US"/>
              </w:rPr>
              <w:drawing>
                <wp:inline distT="0" distB="0" distL="0" distR="0" wp14:anchorId="2C31CED7" wp14:editId="0DD8D97D">
                  <wp:extent cx="2012833" cy="1341120"/>
                  <wp:effectExtent l="0" t="0" r="0" b="0"/>
                  <wp:docPr id="313" name="image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59.jpeg"/>
                          <pic:cNvPicPr/>
                        </pic:nvPicPr>
                        <pic:blipFill>
                          <a:blip r:embed="rId179" cstate="print"/>
                          <a:stretch>
                            <a:fillRect/>
                          </a:stretch>
                        </pic:blipFill>
                        <pic:spPr>
                          <a:xfrm>
                            <a:off x="0" y="0"/>
                            <a:ext cx="2012833" cy="1341120"/>
                          </a:xfrm>
                          <a:prstGeom prst="rect">
                            <a:avLst/>
                          </a:prstGeom>
                        </pic:spPr>
                      </pic:pic>
                    </a:graphicData>
                  </a:graphic>
                </wp:inline>
              </w:drawing>
            </w:r>
          </w:p>
          <w:p w14:paraId="7556D4A9" w14:textId="77777777" w:rsidR="00314D7E" w:rsidRPr="00A26709" w:rsidRDefault="00F978FD">
            <w:pPr>
              <w:pStyle w:val="TableParagraph"/>
              <w:ind w:left="105" w:right="95"/>
              <w:jc w:val="center"/>
              <w:rPr>
                <w:sz w:val="20"/>
              </w:rPr>
            </w:pPr>
            <w:r w:rsidRPr="00A26709">
              <w:rPr>
                <w:sz w:val="20"/>
                <w:lang w:val="en-US" w:bidi="en-US"/>
              </w:rPr>
              <w:t>Figure 149. Damaged terrace railing</w:t>
            </w:r>
          </w:p>
        </w:tc>
        <w:tc>
          <w:tcPr>
            <w:tcW w:w="3358" w:type="dxa"/>
            <w:tcBorders>
              <w:bottom w:val="single" w:sz="8" w:space="0" w:color="000000"/>
            </w:tcBorders>
          </w:tcPr>
          <w:p w14:paraId="1F29429F" w14:textId="77777777" w:rsidR="00314D7E" w:rsidRPr="00A26709" w:rsidRDefault="00F978FD">
            <w:pPr>
              <w:pStyle w:val="TableParagraph"/>
              <w:ind w:left="106"/>
              <w:rPr>
                <w:sz w:val="20"/>
              </w:rPr>
            </w:pPr>
            <w:r w:rsidRPr="00A26709">
              <w:rPr>
                <w:noProof/>
                <w:sz w:val="20"/>
                <w:lang w:val="en-US" w:bidi="en-US"/>
              </w:rPr>
              <w:drawing>
                <wp:inline distT="0" distB="0" distL="0" distR="0" wp14:anchorId="531C398C" wp14:editId="7CD87EFB">
                  <wp:extent cx="2012833" cy="1341120"/>
                  <wp:effectExtent l="0" t="0" r="0" b="0"/>
                  <wp:docPr id="315" name="image1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60.jpeg"/>
                          <pic:cNvPicPr/>
                        </pic:nvPicPr>
                        <pic:blipFill>
                          <a:blip r:embed="rId180" cstate="print"/>
                          <a:stretch>
                            <a:fillRect/>
                          </a:stretch>
                        </pic:blipFill>
                        <pic:spPr>
                          <a:xfrm>
                            <a:off x="0" y="0"/>
                            <a:ext cx="2012833" cy="1341120"/>
                          </a:xfrm>
                          <a:prstGeom prst="rect">
                            <a:avLst/>
                          </a:prstGeom>
                        </pic:spPr>
                      </pic:pic>
                    </a:graphicData>
                  </a:graphic>
                </wp:inline>
              </w:drawing>
            </w:r>
          </w:p>
          <w:p w14:paraId="0CED7E8B" w14:textId="77777777" w:rsidR="00314D7E" w:rsidRPr="00A26709" w:rsidRDefault="00F978FD">
            <w:pPr>
              <w:pStyle w:val="TableParagraph"/>
              <w:ind w:left="105" w:right="100"/>
              <w:jc w:val="center"/>
              <w:rPr>
                <w:sz w:val="20"/>
              </w:rPr>
            </w:pPr>
            <w:r w:rsidRPr="00A26709">
              <w:rPr>
                <w:sz w:val="20"/>
                <w:lang w:val="en-US" w:bidi="en-US"/>
              </w:rPr>
              <w:t>Figure 150. Rainwater drain clogged with leaves</w:t>
            </w:r>
          </w:p>
          <w:p w14:paraId="0E1C577E" w14:textId="77777777" w:rsidR="00314D7E" w:rsidRPr="00A26709" w:rsidRDefault="00314D7E">
            <w:pPr>
              <w:pStyle w:val="TableParagraph"/>
              <w:spacing w:line="210" w:lineRule="exact"/>
              <w:ind w:left="105" w:right="96"/>
              <w:jc w:val="center"/>
              <w:rPr>
                <w:sz w:val="20"/>
              </w:rPr>
            </w:pPr>
          </w:p>
        </w:tc>
        <w:tc>
          <w:tcPr>
            <w:tcW w:w="115" w:type="dxa"/>
            <w:vMerge/>
            <w:tcBorders>
              <w:top w:val="nil"/>
            </w:tcBorders>
          </w:tcPr>
          <w:p w14:paraId="70552AB4" w14:textId="77777777" w:rsidR="00314D7E" w:rsidRPr="00A26709" w:rsidRDefault="00314D7E">
            <w:pPr>
              <w:rPr>
                <w:sz w:val="2"/>
                <w:szCs w:val="2"/>
              </w:rPr>
            </w:pPr>
          </w:p>
        </w:tc>
        <w:tc>
          <w:tcPr>
            <w:tcW w:w="993" w:type="dxa"/>
            <w:vMerge/>
            <w:tcBorders>
              <w:top w:val="nil"/>
            </w:tcBorders>
          </w:tcPr>
          <w:p w14:paraId="0E54227F" w14:textId="77777777" w:rsidR="00314D7E" w:rsidRPr="00A26709" w:rsidRDefault="00314D7E">
            <w:pPr>
              <w:rPr>
                <w:sz w:val="2"/>
                <w:szCs w:val="2"/>
              </w:rPr>
            </w:pPr>
          </w:p>
        </w:tc>
      </w:tr>
      <w:tr w:rsidR="00314D7E" w:rsidRPr="00A26709" w14:paraId="58993311" w14:textId="77777777">
        <w:trPr>
          <w:trHeight w:val="280"/>
        </w:trPr>
        <w:tc>
          <w:tcPr>
            <w:tcW w:w="2129" w:type="dxa"/>
          </w:tcPr>
          <w:p w14:paraId="6639FDD8" w14:textId="77777777" w:rsidR="00314D7E" w:rsidRPr="00A26709" w:rsidRDefault="00F978FD">
            <w:pPr>
              <w:pStyle w:val="TableParagraph"/>
              <w:spacing w:line="251" w:lineRule="exact"/>
              <w:rPr>
                <w:b/>
              </w:rPr>
            </w:pPr>
            <w:r w:rsidRPr="00A26709">
              <w:rPr>
                <w:b/>
                <w:lang w:val="en-US" w:bidi="en-US"/>
              </w:rPr>
              <w:t>4.10.</w:t>
            </w:r>
          </w:p>
        </w:tc>
        <w:tc>
          <w:tcPr>
            <w:tcW w:w="6944" w:type="dxa"/>
            <w:gridSpan w:val="4"/>
            <w:tcBorders>
              <w:top w:val="single" w:sz="8" w:space="0" w:color="000000"/>
            </w:tcBorders>
          </w:tcPr>
          <w:p w14:paraId="59CC31A4" w14:textId="77777777" w:rsidR="00314D7E" w:rsidRPr="00A26709" w:rsidRDefault="00F978FD">
            <w:pPr>
              <w:pStyle w:val="TableParagraph"/>
              <w:spacing w:line="251" w:lineRule="exact"/>
              <w:rPr>
                <w:b/>
              </w:rPr>
            </w:pPr>
            <w:r w:rsidRPr="00A26709">
              <w:rPr>
                <w:b/>
                <w:lang w:val="en-US" w:bidi="en-US"/>
              </w:rPr>
              <w:t>Stairs and ramps</w:t>
            </w:r>
          </w:p>
        </w:tc>
        <w:tc>
          <w:tcPr>
            <w:tcW w:w="993" w:type="dxa"/>
          </w:tcPr>
          <w:p w14:paraId="0999492F" w14:textId="77777777" w:rsidR="00314D7E" w:rsidRPr="00A26709" w:rsidRDefault="00F978FD">
            <w:pPr>
              <w:pStyle w:val="TableParagraph"/>
              <w:spacing w:line="251" w:lineRule="exact"/>
              <w:ind w:left="356" w:right="344"/>
              <w:jc w:val="center"/>
              <w:rPr>
                <w:b/>
              </w:rPr>
            </w:pPr>
            <w:r w:rsidRPr="00A26709">
              <w:rPr>
                <w:b/>
                <w:lang w:val="en-US" w:bidi="en-US"/>
              </w:rPr>
              <w:t>50</w:t>
            </w:r>
          </w:p>
        </w:tc>
      </w:tr>
      <w:tr w:rsidR="00314D7E" w:rsidRPr="00A26709" w14:paraId="5D891AA1" w14:textId="77777777">
        <w:trPr>
          <w:trHeight w:val="690"/>
        </w:trPr>
        <w:tc>
          <w:tcPr>
            <w:tcW w:w="2129" w:type="dxa"/>
          </w:tcPr>
          <w:p w14:paraId="0848E65A" w14:textId="77777777" w:rsidR="00314D7E" w:rsidRPr="00A26709" w:rsidRDefault="00F978FD">
            <w:pPr>
              <w:pStyle w:val="TableParagraph"/>
              <w:ind w:right="-15"/>
              <w:jc w:val="both"/>
              <w:rPr>
                <w:sz w:val="18"/>
              </w:rPr>
            </w:pPr>
            <w:r w:rsidRPr="00A26709">
              <w:rPr>
                <w:sz w:val="18"/>
                <w:lang w:val="en-US" w:bidi="en-US"/>
              </w:rPr>
              <w:t>4.10.1. type, structure and material of stairs; stair landings and railings;</w:t>
            </w:r>
          </w:p>
        </w:tc>
        <w:tc>
          <w:tcPr>
            <w:tcW w:w="6944" w:type="dxa"/>
            <w:gridSpan w:val="4"/>
          </w:tcPr>
          <w:p w14:paraId="6FB9AFA2" w14:textId="77777777" w:rsidR="00314D7E" w:rsidRPr="00A26709" w:rsidRDefault="00F978FD">
            <w:pPr>
              <w:pStyle w:val="TableParagraph"/>
              <w:ind w:right="5081"/>
              <w:rPr>
                <w:sz w:val="20"/>
              </w:rPr>
            </w:pPr>
            <w:r w:rsidRPr="00A26709">
              <w:rPr>
                <w:sz w:val="20"/>
                <w:lang w:val="en-US" w:bidi="en-US"/>
              </w:rPr>
              <w:t>C.34 Wooden stairs; C.34a Metal stairs;</w:t>
            </w:r>
          </w:p>
        </w:tc>
        <w:tc>
          <w:tcPr>
            <w:tcW w:w="993" w:type="dxa"/>
          </w:tcPr>
          <w:p w14:paraId="05D4F869" w14:textId="77777777" w:rsidR="00314D7E" w:rsidRPr="00A26709" w:rsidRDefault="00F978FD">
            <w:pPr>
              <w:pStyle w:val="TableParagraph"/>
              <w:ind w:left="356" w:right="340"/>
              <w:jc w:val="center"/>
              <w:rPr>
                <w:sz w:val="20"/>
                <w:lang w:val="en-US" w:bidi="en-US"/>
              </w:rPr>
            </w:pPr>
            <w:r w:rsidRPr="00A26709">
              <w:rPr>
                <w:sz w:val="20"/>
                <w:lang w:val="en-US" w:bidi="en-US"/>
              </w:rPr>
              <w:t>50</w:t>
            </w:r>
          </w:p>
          <w:p w14:paraId="4193C8BF" w14:textId="77777777" w:rsidR="004E6F0E" w:rsidRPr="00A26709" w:rsidRDefault="004E6F0E" w:rsidP="004E6F0E"/>
        </w:tc>
      </w:tr>
    </w:tbl>
    <w:p w14:paraId="6FCF8B1F" w14:textId="77777777" w:rsidR="00314D7E" w:rsidRPr="00A26709" w:rsidRDefault="00314D7E">
      <w:pPr>
        <w:jc w:val="center"/>
        <w:rPr>
          <w:sz w:val="20"/>
        </w:rPr>
        <w:sectPr w:rsidR="00314D7E" w:rsidRPr="00A26709" w:rsidSect="004E6F0E">
          <w:pgSz w:w="11910" w:h="16840"/>
          <w:pgMar w:top="1135" w:right="2" w:bottom="709"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6717"/>
        <w:gridCol w:w="115"/>
        <w:gridCol w:w="993"/>
      </w:tblGrid>
      <w:tr w:rsidR="00314D7E" w:rsidRPr="00A26709" w14:paraId="67D6EB90" w14:textId="77777777">
        <w:trPr>
          <w:trHeight w:val="7819"/>
        </w:trPr>
        <w:tc>
          <w:tcPr>
            <w:tcW w:w="2129" w:type="dxa"/>
            <w:vMerge w:val="restart"/>
          </w:tcPr>
          <w:p w14:paraId="08190F0A" w14:textId="0F444586" w:rsidR="00314D7E" w:rsidRPr="00A26709" w:rsidRDefault="00F978FD">
            <w:pPr>
              <w:pStyle w:val="TableParagraph"/>
              <w:tabs>
                <w:tab w:val="left" w:pos="1513"/>
              </w:tabs>
              <w:ind w:right="-15"/>
              <w:rPr>
                <w:sz w:val="18"/>
              </w:rPr>
            </w:pPr>
            <w:r w:rsidRPr="00A26709">
              <w:rPr>
                <w:sz w:val="18"/>
                <w:lang w:val="en-US" w:bidi="en-US"/>
              </w:rPr>
              <w:lastRenderedPageBreak/>
              <w:t xml:space="preserve">railings; condition of stairwell walls at the locations where stair elements are embedded; porches; emergency, </w:t>
            </w:r>
            <w:r w:rsidRPr="00A26709">
              <w:rPr>
                <w:spacing w:val="-1"/>
                <w:sz w:val="18"/>
                <w:lang w:val="en-US" w:bidi="en-US"/>
              </w:rPr>
              <w:t xml:space="preserve">basement, </w:t>
            </w:r>
            <w:r w:rsidRPr="00A26709">
              <w:rPr>
                <w:sz w:val="18"/>
                <w:lang w:val="en-US" w:bidi="en-US"/>
              </w:rPr>
              <w:t xml:space="preserve">fire escape and auxiliary stairs; structure and material of </w:t>
            </w:r>
            <w:r w:rsidRPr="00A26709">
              <w:rPr>
                <w:spacing w:val="-1"/>
                <w:sz w:val="18"/>
                <w:lang w:val="en-US" w:bidi="en-US"/>
              </w:rPr>
              <w:t xml:space="preserve">ramps </w:t>
            </w:r>
          </w:p>
        </w:tc>
        <w:tc>
          <w:tcPr>
            <w:tcW w:w="6945" w:type="dxa"/>
            <w:gridSpan w:val="3"/>
          </w:tcPr>
          <w:p w14:paraId="44629FF7" w14:textId="77777777" w:rsidR="00314D7E" w:rsidRPr="00A26709" w:rsidRDefault="00F978FD">
            <w:pPr>
              <w:pStyle w:val="TableParagraph"/>
              <w:ind w:right="2991"/>
              <w:jc w:val="both"/>
              <w:rPr>
                <w:sz w:val="20"/>
              </w:rPr>
            </w:pPr>
            <w:r w:rsidRPr="00A26709">
              <w:rPr>
                <w:sz w:val="20"/>
                <w:lang w:val="en-US" w:bidi="en-US"/>
              </w:rPr>
              <w:t xml:space="preserve">See Figures 151–154 for the staircases on the floor plans. </w:t>
            </w:r>
            <w:r w:rsidRPr="00A26709">
              <w:rPr>
                <w:sz w:val="20"/>
                <w:u w:val="single"/>
                <w:lang w:val="en-US" w:bidi="en-US"/>
              </w:rPr>
              <w:t>Indoor stairs:</w:t>
            </w:r>
          </w:p>
          <w:p w14:paraId="169F9C74" w14:textId="77777777" w:rsidR="00314D7E" w:rsidRPr="00A26709" w:rsidRDefault="00F978FD">
            <w:pPr>
              <w:pStyle w:val="TableParagraph"/>
              <w:ind w:right="93"/>
              <w:jc w:val="both"/>
              <w:rPr>
                <w:sz w:val="20"/>
              </w:rPr>
            </w:pPr>
            <w:r w:rsidRPr="00A26709">
              <w:rPr>
                <w:sz w:val="20"/>
                <w:lang w:val="en-US" w:bidi="en-US"/>
              </w:rPr>
              <w:t>The indoor staircase is built of wood with carved steps propped by trusses under the flights. Central indoor staircase 1 connects all the floors of the building with two and three-flight stairs with a half-landing (see Figures 155–166). The flight trusses are constructed of beams with a cross-section of 50x290 mm. The flight trusses are attached along the edges of the steps and in the middle of the steps. At the step edges, the flight trusses have double cross-section. The half-landing structure is built using beams with a cross-section of 50x200, supported by a brick wall and functioning as a cantilever structure. The central staircase has tilted considerably and the cantilever supports have been displaced out of their original clamping positions in the load-bearing walls. No free movement was detected in the handrails.</w:t>
            </w:r>
          </w:p>
          <w:p w14:paraId="0441B9D4" w14:textId="77777777" w:rsidR="00314D7E" w:rsidRPr="00A26709" w:rsidRDefault="00F978FD">
            <w:pPr>
              <w:pStyle w:val="TableParagraph"/>
              <w:ind w:right="91"/>
              <w:rPr>
                <w:sz w:val="20"/>
              </w:rPr>
            </w:pPr>
            <w:r w:rsidRPr="00A26709">
              <w:rPr>
                <w:sz w:val="20"/>
                <w:lang w:val="en-US" w:bidi="en-US"/>
              </w:rPr>
              <w:t>Indoor staircase 2 is built of wood (see Figures 167–168), historically intended to connect the basement kitchen with the first-floor dining room. Currently, one of the entrances to the stairwell is bricked up, and the stairwell is used as a utility room. The historic staircase between the first and second floors has been partially rebuilt and has no entrances. Staircase 3 is a wooden staircase leading to the annex between Floor 2 and Floor 3 (see Figure 169).</w:t>
            </w:r>
          </w:p>
          <w:p w14:paraId="6882A985" w14:textId="77777777" w:rsidR="00314D7E" w:rsidRPr="00A26709" w:rsidRDefault="00F978FD">
            <w:pPr>
              <w:pStyle w:val="TableParagraph"/>
              <w:rPr>
                <w:sz w:val="20"/>
              </w:rPr>
            </w:pPr>
            <w:r w:rsidRPr="00A26709">
              <w:rPr>
                <w:sz w:val="20"/>
                <w:lang w:val="en-US" w:bidi="en-US"/>
              </w:rPr>
              <w:t>Staircase 4 connects Floor 3 to the attic floor (see Figure 170). The stairs are</w:t>
            </w:r>
          </w:p>
          <w:p w14:paraId="77AE334C" w14:textId="77777777" w:rsidR="00314D7E" w:rsidRPr="00A26709" w:rsidRDefault="00F978FD">
            <w:pPr>
              <w:pStyle w:val="TableParagraph"/>
              <w:spacing w:before="1"/>
              <w:ind w:right="592"/>
              <w:rPr>
                <w:sz w:val="20"/>
              </w:rPr>
            </w:pPr>
            <w:r w:rsidRPr="00A26709">
              <w:rPr>
                <w:sz w:val="20"/>
                <w:lang w:val="en-US" w:bidi="en-US"/>
              </w:rPr>
              <w:t xml:space="preserve">made of wood (not compliant with fire reaction class A1) with much free play and tilt. </w:t>
            </w:r>
            <w:r w:rsidRPr="00A26709">
              <w:rPr>
                <w:sz w:val="20"/>
                <w:u w:val="single"/>
                <w:lang w:val="en-US" w:bidi="en-US"/>
              </w:rPr>
              <w:t>Outdoor stairs:</w:t>
            </w:r>
          </w:p>
          <w:p w14:paraId="70F2DE99" w14:textId="77777777" w:rsidR="00314D7E" w:rsidRPr="00A26709" w:rsidRDefault="00F978FD">
            <w:pPr>
              <w:pStyle w:val="TableParagraph"/>
              <w:ind w:right="93"/>
              <w:jc w:val="both"/>
              <w:rPr>
                <w:sz w:val="20"/>
              </w:rPr>
            </w:pPr>
            <w:r w:rsidRPr="00A26709">
              <w:rPr>
                <w:sz w:val="20"/>
                <w:lang w:val="en-US" w:bidi="en-US"/>
              </w:rPr>
              <w:t>Staircase 5 is made of metal, heavily corroded, with free play in the steps (see Figures 171–174). The stair fastening elements are of poor quality, locally attached to external finish plates.</w:t>
            </w:r>
          </w:p>
          <w:p w14:paraId="30527451" w14:textId="77777777" w:rsidR="00314D7E" w:rsidRPr="00A26709" w:rsidRDefault="00F978FD">
            <w:pPr>
              <w:pStyle w:val="TableParagraph"/>
              <w:jc w:val="both"/>
              <w:rPr>
                <w:sz w:val="20"/>
              </w:rPr>
            </w:pPr>
            <w:r w:rsidRPr="00A26709">
              <w:rPr>
                <w:sz w:val="20"/>
                <w:lang w:val="en-US" w:bidi="en-US"/>
              </w:rPr>
              <w:t>Staircases 6 and 7 are built of stone steps, without significant defects</w:t>
            </w:r>
          </w:p>
          <w:p w14:paraId="66450E15" w14:textId="77777777" w:rsidR="00314D7E" w:rsidRPr="00A26709" w:rsidRDefault="00F978FD">
            <w:pPr>
              <w:pStyle w:val="TableParagraph"/>
              <w:spacing w:line="229" w:lineRule="exact"/>
              <w:jc w:val="both"/>
              <w:rPr>
                <w:sz w:val="20"/>
              </w:rPr>
            </w:pPr>
            <w:r w:rsidRPr="00A26709">
              <w:rPr>
                <w:sz w:val="20"/>
                <w:lang w:val="en-US" w:bidi="en-US"/>
              </w:rPr>
              <w:t>(see Figures 175–176). It is recommended to install handrails for the stairs.</w:t>
            </w:r>
          </w:p>
          <w:p w14:paraId="023A207D" w14:textId="77777777" w:rsidR="00314D7E" w:rsidRPr="00A26709" w:rsidRDefault="00F978FD">
            <w:pPr>
              <w:pStyle w:val="TableParagraph"/>
              <w:ind w:right="95"/>
              <w:jc w:val="both"/>
              <w:rPr>
                <w:sz w:val="20"/>
              </w:rPr>
            </w:pPr>
            <w:r w:rsidRPr="00A26709">
              <w:rPr>
                <w:sz w:val="20"/>
                <w:lang w:val="en-US" w:bidi="en-US"/>
              </w:rPr>
              <w:t>Staircase 8 was built out of brick (see Figure 177), later coated with white paint (original brick shown above).</w:t>
            </w:r>
          </w:p>
          <w:p w14:paraId="0AFCFB42" w14:textId="77777777" w:rsidR="00314D7E" w:rsidRPr="00A26709" w:rsidRDefault="00F978FD">
            <w:pPr>
              <w:pStyle w:val="TableParagraph"/>
              <w:ind w:right="93"/>
              <w:jc w:val="both"/>
              <w:rPr>
                <w:sz w:val="20"/>
              </w:rPr>
            </w:pPr>
            <w:r w:rsidRPr="00A26709">
              <w:rPr>
                <w:sz w:val="20"/>
                <w:lang w:val="en-US" w:bidi="en-US"/>
              </w:rPr>
              <w:t>Staircase 9 is made of stone steps supported by a reinforced concrete slab (see Figures 178–180). The slab shows significant crumbling in the concrete protective layer below and significant corrosion in the metal reinforcement, reducing the load-bearing capacity of the slab. The defects indicate that no waterproofing layer was built under the steps. The stairs are visibly tilted.</w:t>
            </w:r>
          </w:p>
          <w:p w14:paraId="263FCE06" w14:textId="77777777" w:rsidR="00314D7E" w:rsidRPr="00A26709" w:rsidRDefault="00F978FD">
            <w:pPr>
              <w:pStyle w:val="TableParagraph"/>
              <w:spacing w:line="230" w:lineRule="exact"/>
              <w:jc w:val="both"/>
              <w:rPr>
                <w:b/>
                <w:sz w:val="20"/>
              </w:rPr>
            </w:pPr>
            <w:r w:rsidRPr="00A26709">
              <w:rPr>
                <w:sz w:val="20"/>
                <w:lang w:val="en-US" w:bidi="en-US"/>
              </w:rPr>
              <w:t xml:space="preserve">The technical condition of the stairs is </w:t>
            </w:r>
            <w:r w:rsidRPr="00A26709">
              <w:rPr>
                <w:b/>
                <w:sz w:val="20"/>
                <w:lang w:val="en-US" w:bidi="en-US"/>
              </w:rPr>
              <w:t>unsatisfactory, with some stairs (1 and 9)</w:t>
            </w:r>
          </w:p>
          <w:p w14:paraId="78CF8BBE" w14:textId="77777777" w:rsidR="00314D7E" w:rsidRPr="00A26709" w:rsidRDefault="00F978FD">
            <w:pPr>
              <w:pStyle w:val="TableParagraph"/>
              <w:spacing w:before="1" w:line="210" w:lineRule="exact"/>
              <w:jc w:val="both"/>
              <w:rPr>
                <w:b/>
                <w:sz w:val="20"/>
              </w:rPr>
            </w:pPr>
            <w:r w:rsidRPr="00A26709">
              <w:rPr>
                <w:b/>
                <w:sz w:val="20"/>
                <w:lang w:val="en-US" w:bidi="en-US"/>
              </w:rPr>
              <w:t>in pre-failure condition (wear 50%).</w:t>
            </w:r>
          </w:p>
        </w:tc>
        <w:tc>
          <w:tcPr>
            <w:tcW w:w="993" w:type="dxa"/>
            <w:vMerge w:val="restart"/>
          </w:tcPr>
          <w:p w14:paraId="4D30E53B" w14:textId="77777777" w:rsidR="00314D7E" w:rsidRPr="00A26709" w:rsidRDefault="00314D7E">
            <w:pPr>
              <w:pStyle w:val="TableParagraph"/>
              <w:ind w:left="0"/>
              <w:rPr>
                <w:sz w:val="18"/>
              </w:rPr>
            </w:pPr>
          </w:p>
        </w:tc>
      </w:tr>
      <w:tr w:rsidR="00314D7E" w:rsidRPr="00A26709" w14:paraId="72D9D308" w14:textId="77777777">
        <w:trPr>
          <w:trHeight w:val="5929"/>
        </w:trPr>
        <w:tc>
          <w:tcPr>
            <w:tcW w:w="2129" w:type="dxa"/>
            <w:vMerge/>
            <w:tcBorders>
              <w:top w:val="nil"/>
            </w:tcBorders>
          </w:tcPr>
          <w:p w14:paraId="3B17D911" w14:textId="77777777" w:rsidR="00314D7E" w:rsidRPr="00A26709" w:rsidRDefault="00314D7E">
            <w:pPr>
              <w:rPr>
                <w:sz w:val="2"/>
                <w:szCs w:val="2"/>
              </w:rPr>
            </w:pPr>
          </w:p>
        </w:tc>
        <w:tc>
          <w:tcPr>
            <w:tcW w:w="113" w:type="dxa"/>
            <w:tcBorders>
              <w:top w:val="nil"/>
            </w:tcBorders>
          </w:tcPr>
          <w:p w14:paraId="1CEF2E48" w14:textId="77777777" w:rsidR="00314D7E" w:rsidRPr="00A26709" w:rsidRDefault="00314D7E">
            <w:pPr>
              <w:pStyle w:val="TableParagraph"/>
              <w:ind w:left="0"/>
              <w:rPr>
                <w:sz w:val="18"/>
              </w:rPr>
            </w:pPr>
          </w:p>
        </w:tc>
        <w:tc>
          <w:tcPr>
            <w:tcW w:w="6717" w:type="dxa"/>
            <w:tcBorders>
              <w:bottom w:val="double" w:sz="1" w:space="0" w:color="000000"/>
            </w:tcBorders>
          </w:tcPr>
          <w:p w14:paraId="1ECF301D" w14:textId="77777777" w:rsidR="00314D7E" w:rsidRPr="00A26709" w:rsidRDefault="00314D7E">
            <w:pPr>
              <w:pStyle w:val="TableParagraph"/>
              <w:ind w:left="0"/>
              <w:rPr>
                <w:i/>
                <w:sz w:val="20"/>
              </w:rPr>
            </w:pPr>
          </w:p>
          <w:p w14:paraId="0D75859B" w14:textId="77777777" w:rsidR="00314D7E" w:rsidRPr="00A26709" w:rsidRDefault="00314D7E">
            <w:pPr>
              <w:pStyle w:val="TableParagraph"/>
              <w:ind w:left="0"/>
              <w:rPr>
                <w:i/>
                <w:sz w:val="20"/>
              </w:rPr>
            </w:pPr>
          </w:p>
          <w:p w14:paraId="70934035" w14:textId="77777777" w:rsidR="00314D7E" w:rsidRPr="00A26709" w:rsidRDefault="00314D7E">
            <w:pPr>
              <w:pStyle w:val="TableParagraph"/>
              <w:ind w:left="0"/>
              <w:rPr>
                <w:i/>
                <w:sz w:val="20"/>
              </w:rPr>
            </w:pPr>
          </w:p>
          <w:p w14:paraId="5C13143C" w14:textId="77777777" w:rsidR="00314D7E" w:rsidRPr="00A26709" w:rsidRDefault="00314D7E">
            <w:pPr>
              <w:pStyle w:val="TableParagraph"/>
              <w:spacing w:before="9"/>
              <w:ind w:left="0"/>
              <w:rPr>
                <w:i/>
                <w:sz w:val="16"/>
              </w:rPr>
            </w:pPr>
          </w:p>
          <w:p w14:paraId="62FC19B0" w14:textId="77777777" w:rsidR="00314D7E" w:rsidRPr="00A26709" w:rsidRDefault="00F978FD">
            <w:pPr>
              <w:pStyle w:val="TableParagraph"/>
              <w:ind w:left="900" w:right="944"/>
              <w:jc w:val="center"/>
              <w:rPr>
                <w:sz w:val="18"/>
              </w:rPr>
            </w:pPr>
            <w:r w:rsidRPr="00A26709">
              <w:rPr>
                <w:color w:val="2E74B5"/>
                <w:sz w:val="18"/>
                <w:lang w:val="en-US" w:bidi="en-US"/>
              </w:rPr>
              <w:t>No 5.</w:t>
            </w:r>
          </w:p>
          <w:p w14:paraId="7C72513F" w14:textId="77777777" w:rsidR="00314D7E" w:rsidRPr="00A26709" w:rsidRDefault="00314D7E">
            <w:pPr>
              <w:pStyle w:val="TableParagraph"/>
              <w:ind w:left="0"/>
              <w:rPr>
                <w:i/>
                <w:sz w:val="20"/>
              </w:rPr>
            </w:pPr>
          </w:p>
          <w:p w14:paraId="48A3D5B2" w14:textId="77777777" w:rsidR="00314D7E" w:rsidRPr="00A26709" w:rsidRDefault="00314D7E">
            <w:pPr>
              <w:pStyle w:val="TableParagraph"/>
              <w:ind w:left="0"/>
              <w:rPr>
                <w:i/>
                <w:sz w:val="20"/>
              </w:rPr>
            </w:pPr>
          </w:p>
          <w:p w14:paraId="5049F896" w14:textId="77777777" w:rsidR="00314D7E" w:rsidRPr="00A26709" w:rsidRDefault="00314D7E">
            <w:pPr>
              <w:pStyle w:val="TableParagraph"/>
              <w:ind w:left="0"/>
              <w:rPr>
                <w:i/>
                <w:sz w:val="20"/>
              </w:rPr>
            </w:pPr>
          </w:p>
          <w:p w14:paraId="40D2740D" w14:textId="77777777" w:rsidR="00314D7E" w:rsidRPr="00A26709" w:rsidRDefault="00314D7E">
            <w:pPr>
              <w:pStyle w:val="TableParagraph"/>
              <w:ind w:left="0"/>
              <w:rPr>
                <w:i/>
                <w:sz w:val="20"/>
              </w:rPr>
            </w:pPr>
          </w:p>
          <w:p w14:paraId="64BADD3A" w14:textId="77777777" w:rsidR="00314D7E" w:rsidRPr="00A26709" w:rsidRDefault="00314D7E">
            <w:pPr>
              <w:pStyle w:val="TableParagraph"/>
              <w:ind w:left="0"/>
              <w:rPr>
                <w:i/>
                <w:sz w:val="20"/>
              </w:rPr>
            </w:pPr>
          </w:p>
          <w:p w14:paraId="6FC5F759" w14:textId="77777777" w:rsidR="00314D7E" w:rsidRPr="00A26709" w:rsidRDefault="00314D7E">
            <w:pPr>
              <w:pStyle w:val="TableParagraph"/>
              <w:spacing w:before="2"/>
              <w:ind w:left="0"/>
              <w:rPr>
                <w:i/>
                <w:sz w:val="16"/>
              </w:rPr>
            </w:pPr>
          </w:p>
          <w:p w14:paraId="18AF0626" w14:textId="77777777" w:rsidR="00314D7E" w:rsidRPr="00A26709" w:rsidRDefault="00F978FD">
            <w:pPr>
              <w:pStyle w:val="TableParagraph"/>
              <w:ind w:left="0" w:right="1329"/>
              <w:jc w:val="right"/>
              <w:rPr>
                <w:sz w:val="18"/>
              </w:rPr>
            </w:pPr>
            <w:r w:rsidRPr="00A26709">
              <w:rPr>
                <w:color w:val="FF0000"/>
                <w:sz w:val="18"/>
                <w:lang w:val="en-US" w:bidi="en-US"/>
              </w:rPr>
              <w:t>No 1.</w:t>
            </w:r>
          </w:p>
          <w:p w14:paraId="0D8B9A2D" w14:textId="77777777" w:rsidR="00314D7E" w:rsidRPr="00A26709" w:rsidRDefault="00314D7E">
            <w:pPr>
              <w:pStyle w:val="TableParagraph"/>
              <w:ind w:left="0"/>
              <w:rPr>
                <w:i/>
                <w:sz w:val="20"/>
              </w:rPr>
            </w:pPr>
          </w:p>
          <w:p w14:paraId="3FA676EE" w14:textId="77777777" w:rsidR="00314D7E" w:rsidRPr="00A26709" w:rsidRDefault="00314D7E">
            <w:pPr>
              <w:pStyle w:val="TableParagraph"/>
              <w:ind w:left="0"/>
              <w:rPr>
                <w:i/>
                <w:sz w:val="20"/>
              </w:rPr>
            </w:pPr>
          </w:p>
          <w:p w14:paraId="702D6658" w14:textId="77777777" w:rsidR="00314D7E" w:rsidRPr="00A26709" w:rsidRDefault="00314D7E">
            <w:pPr>
              <w:pStyle w:val="TableParagraph"/>
              <w:ind w:left="0"/>
              <w:rPr>
                <w:i/>
                <w:sz w:val="20"/>
              </w:rPr>
            </w:pPr>
          </w:p>
          <w:p w14:paraId="18BC2EAA" w14:textId="77777777" w:rsidR="00314D7E" w:rsidRPr="00A26709" w:rsidRDefault="00314D7E">
            <w:pPr>
              <w:pStyle w:val="TableParagraph"/>
              <w:ind w:left="0"/>
              <w:rPr>
                <w:i/>
                <w:sz w:val="20"/>
              </w:rPr>
            </w:pPr>
          </w:p>
          <w:p w14:paraId="0656EA6E" w14:textId="77777777" w:rsidR="00314D7E" w:rsidRPr="00A26709" w:rsidRDefault="00F978FD">
            <w:pPr>
              <w:pStyle w:val="TableParagraph"/>
              <w:spacing w:before="151"/>
              <w:ind w:left="0" w:right="1619"/>
              <w:jc w:val="right"/>
              <w:rPr>
                <w:sz w:val="18"/>
              </w:rPr>
            </w:pPr>
            <w:r w:rsidRPr="00A26709">
              <w:rPr>
                <w:color w:val="FF0000"/>
                <w:sz w:val="18"/>
                <w:lang w:val="en-US" w:bidi="en-US"/>
              </w:rPr>
              <w:t>No 2.</w:t>
            </w:r>
          </w:p>
          <w:p w14:paraId="4F6C3A0E" w14:textId="77777777" w:rsidR="00314D7E" w:rsidRPr="00A26709" w:rsidRDefault="00314D7E">
            <w:pPr>
              <w:pStyle w:val="TableParagraph"/>
              <w:ind w:left="0"/>
              <w:rPr>
                <w:i/>
                <w:sz w:val="20"/>
              </w:rPr>
            </w:pPr>
          </w:p>
          <w:p w14:paraId="05FBF87E" w14:textId="77777777" w:rsidR="00314D7E" w:rsidRPr="00A26709" w:rsidRDefault="00314D7E">
            <w:pPr>
              <w:pStyle w:val="TableParagraph"/>
              <w:ind w:left="0"/>
              <w:rPr>
                <w:i/>
                <w:sz w:val="20"/>
              </w:rPr>
            </w:pPr>
          </w:p>
          <w:p w14:paraId="2E789F3D" w14:textId="77777777" w:rsidR="00314D7E" w:rsidRPr="00A26709" w:rsidRDefault="00314D7E">
            <w:pPr>
              <w:pStyle w:val="TableParagraph"/>
              <w:spacing w:before="9"/>
              <w:ind w:left="0"/>
              <w:rPr>
                <w:i/>
                <w:sz w:val="28"/>
              </w:rPr>
            </w:pPr>
          </w:p>
          <w:p w14:paraId="6481BA1B" w14:textId="77777777" w:rsidR="00314D7E" w:rsidRPr="00A26709" w:rsidRDefault="00F978FD">
            <w:pPr>
              <w:pStyle w:val="TableParagraph"/>
              <w:tabs>
                <w:tab w:val="left" w:pos="3917"/>
              </w:tabs>
              <w:ind w:left="2316"/>
              <w:rPr>
                <w:sz w:val="18"/>
              </w:rPr>
            </w:pPr>
            <w:r w:rsidRPr="00A26709">
              <w:rPr>
                <w:color w:val="2E74B5"/>
                <w:position w:val="-5"/>
                <w:sz w:val="18"/>
                <w:lang w:val="en-US" w:bidi="en-US"/>
              </w:rPr>
              <w:t>No 6</w:t>
            </w:r>
            <w:r w:rsidRPr="00A26709">
              <w:rPr>
                <w:color w:val="2E74B5"/>
                <w:position w:val="-5"/>
                <w:sz w:val="18"/>
                <w:lang w:val="en-US" w:bidi="en-US"/>
              </w:rPr>
              <w:tab/>
            </w:r>
            <w:r w:rsidRPr="00A26709">
              <w:rPr>
                <w:color w:val="2E74B5"/>
                <w:sz w:val="18"/>
                <w:lang w:val="en-US" w:bidi="en-US"/>
              </w:rPr>
              <w:t>No 7.</w:t>
            </w:r>
          </w:p>
          <w:p w14:paraId="5FCD7A91" w14:textId="77777777" w:rsidR="00314D7E" w:rsidRPr="00A26709" w:rsidRDefault="00314D7E">
            <w:pPr>
              <w:pStyle w:val="TableParagraph"/>
              <w:ind w:left="0"/>
              <w:rPr>
                <w:i/>
                <w:sz w:val="26"/>
              </w:rPr>
            </w:pPr>
          </w:p>
          <w:p w14:paraId="68E407EE" w14:textId="77777777" w:rsidR="00314D7E" w:rsidRPr="00A26709" w:rsidRDefault="00314D7E">
            <w:pPr>
              <w:pStyle w:val="TableParagraph"/>
              <w:spacing w:before="10"/>
              <w:ind w:left="0"/>
              <w:rPr>
                <w:i/>
                <w:sz w:val="37"/>
              </w:rPr>
            </w:pPr>
          </w:p>
          <w:p w14:paraId="0F112DF3" w14:textId="77777777" w:rsidR="00314D7E" w:rsidRPr="00A26709" w:rsidRDefault="00F978FD">
            <w:pPr>
              <w:pStyle w:val="TableParagraph"/>
              <w:spacing w:line="206" w:lineRule="exact"/>
              <w:ind w:left="2311"/>
              <w:rPr>
                <w:sz w:val="20"/>
              </w:rPr>
            </w:pPr>
            <w:r w:rsidRPr="00A26709">
              <w:rPr>
                <w:sz w:val="20"/>
                <w:lang w:val="en-US" w:bidi="en-US"/>
              </w:rPr>
              <w:t>Figure 151. Basement floor plan</w:t>
            </w:r>
          </w:p>
        </w:tc>
        <w:tc>
          <w:tcPr>
            <w:tcW w:w="115" w:type="dxa"/>
            <w:tcBorders>
              <w:top w:val="nil"/>
            </w:tcBorders>
          </w:tcPr>
          <w:p w14:paraId="211C79C1" w14:textId="77777777" w:rsidR="00314D7E" w:rsidRPr="00A26709" w:rsidRDefault="00314D7E">
            <w:pPr>
              <w:pStyle w:val="TableParagraph"/>
              <w:ind w:left="0"/>
              <w:rPr>
                <w:sz w:val="18"/>
              </w:rPr>
            </w:pPr>
          </w:p>
        </w:tc>
        <w:tc>
          <w:tcPr>
            <w:tcW w:w="993" w:type="dxa"/>
            <w:vMerge/>
            <w:tcBorders>
              <w:top w:val="nil"/>
            </w:tcBorders>
          </w:tcPr>
          <w:p w14:paraId="5C77969C" w14:textId="77777777" w:rsidR="00314D7E" w:rsidRPr="00A26709" w:rsidRDefault="00314D7E">
            <w:pPr>
              <w:rPr>
                <w:sz w:val="2"/>
                <w:szCs w:val="2"/>
              </w:rPr>
            </w:pPr>
          </w:p>
        </w:tc>
      </w:tr>
    </w:tbl>
    <w:p w14:paraId="2981DD7B" w14:textId="77777777" w:rsidR="00314D7E" w:rsidRPr="00A26709" w:rsidRDefault="00000000">
      <w:pPr>
        <w:rPr>
          <w:sz w:val="2"/>
          <w:szCs w:val="2"/>
        </w:rPr>
      </w:pPr>
      <w:r w:rsidRPr="00A26709">
        <w:rPr>
          <w:lang w:val="en-US" w:bidi="en-US"/>
        </w:rPr>
        <w:pict w14:anchorId="5DA80344">
          <v:group id="_x0000_s2134" alt="" style="position:absolute;margin-left:229.75pt;margin-top:462.85pt;width:201.8pt;height:285.15pt;z-index:-20615168;mso-position-horizontal-relative:page;mso-position-vertical-relative:page" coordorigin="4595,9257" coordsize="4036,5703">
            <v:shape id="_x0000_s2135" type="#_x0000_t75" alt="" style="position:absolute;left:4595;top:9257;width:4036;height:5703">
              <v:imagedata r:id="rId181" o:title=""/>
            </v:shape>
            <v:rect id="_x0000_s2136" alt="" style="position:absolute;left:6286;top:10422;width:679;height:301" filled="f" strokecolor="#5b9bd5" strokeweight="1pt"/>
            <v:rect id="_x0000_s2137" alt="" style="position:absolute;left:7528;top:11920;width:641;height:883" filled="f" strokecolor="red" strokeweight="1pt"/>
            <v:shape id="_x0000_s2138" alt="" style="position:absolute;left:6007;top:13875;width:1962;height:393" coordorigin="6007,13875" coordsize="1962,393" o:spt="100" adj="0,,0" path="m6007,14238r350,l6357,13875r-350,l6007,14238xm7619,14268r350,l7969,13905r-350,l7619,14268xe" filled="f" strokecolor="#5b9bd5" strokeweight="1pt">
              <v:stroke joinstyle="round"/>
              <v:formulas/>
              <v:path arrowok="t" o:connecttype="segments"/>
            </v:shape>
            <v:rect id="_x0000_s2139" alt="" style="position:absolute;left:7546;top:13207;width:422;height:386" filled="f" strokecolor="red" strokeweight="1pt"/>
            <w10:wrap anchorx="page" anchory="page"/>
          </v:group>
        </w:pict>
      </w:r>
    </w:p>
    <w:p w14:paraId="761A9005"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6717"/>
        <w:gridCol w:w="115"/>
        <w:gridCol w:w="993"/>
      </w:tblGrid>
      <w:tr w:rsidR="00314D7E" w:rsidRPr="00A26709" w14:paraId="5170F939" w14:textId="77777777">
        <w:trPr>
          <w:trHeight w:val="5933"/>
        </w:trPr>
        <w:tc>
          <w:tcPr>
            <w:tcW w:w="2129" w:type="dxa"/>
            <w:vMerge w:val="restart"/>
          </w:tcPr>
          <w:p w14:paraId="741415EF" w14:textId="77777777" w:rsidR="00314D7E" w:rsidRPr="00A26709" w:rsidRDefault="00314D7E">
            <w:pPr>
              <w:pStyle w:val="TableParagraph"/>
              <w:ind w:left="0"/>
              <w:rPr>
                <w:sz w:val="18"/>
              </w:rPr>
            </w:pPr>
          </w:p>
        </w:tc>
        <w:tc>
          <w:tcPr>
            <w:tcW w:w="113" w:type="dxa"/>
            <w:vMerge w:val="restart"/>
          </w:tcPr>
          <w:p w14:paraId="419A776C" w14:textId="77777777" w:rsidR="00314D7E" w:rsidRPr="00A26709" w:rsidRDefault="00314D7E">
            <w:pPr>
              <w:pStyle w:val="TableParagraph"/>
              <w:ind w:left="0"/>
              <w:rPr>
                <w:sz w:val="18"/>
              </w:rPr>
            </w:pPr>
          </w:p>
        </w:tc>
        <w:tc>
          <w:tcPr>
            <w:tcW w:w="6717" w:type="dxa"/>
            <w:tcBorders>
              <w:top w:val="single" w:sz="8" w:space="0" w:color="000000"/>
            </w:tcBorders>
          </w:tcPr>
          <w:p w14:paraId="5DE43EFA" w14:textId="77777777" w:rsidR="00314D7E" w:rsidRPr="00A26709" w:rsidRDefault="00314D7E">
            <w:pPr>
              <w:pStyle w:val="TableParagraph"/>
              <w:ind w:left="0"/>
              <w:rPr>
                <w:i/>
                <w:sz w:val="20"/>
              </w:rPr>
            </w:pPr>
          </w:p>
          <w:p w14:paraId="1850E75F" w14:textId="77777777" w:rsidR="00314D7E" w:rsidRPr="00A26709" w:rsidRDefault="00314D7E">
            <w:pPr>
              <w:pStyle w:val="TableParagraph"/>
              <w:spacing w:before="5"/>
              <w:ind w:left="0"/>
              <w:rPr>
                <w:i/>
                <w:sz w:val="25"/>
              </w:rPr>
            </w:pPr>
          </w:p>
          <w:p w14:paraId="72C8E639" w14:textId="77777777" w:rsidR="00314D7E" w:rsidRPr="00A26709" w:rsidRDefault="00F978FD">
            <w:pPr>
              <w:pStyle w:val="TableParagraph"/>
              <w:spacing w:line="171" w:lineRule="exact"/>
              <w:ind w:left="2308" w:right="602"/>
              <w:jc w:val="center"/>
              <w:rPr>
                <w:sz w:val="18"/>
              </w:rPr>
            </w:pPr>
            <w:r w:rsidRPr="00A26709">
              <w:rPr>
                <w:color w:val="2E74B5"/>
                <w:sz w:val="18"/>
                <w:lang w:val="en-US" w:bidi="en-US"/>
              </w:rPr>
              <w:t>No 9.</w:t>
            </w:r>
          </w:p>
          <w:p w14:paraId="20351A2F" w14:textId="77777777" w:rsidR="00314D7E" w:rsidRPr="00A26709" w:rsidRDefault="00F978FD">
            <w:pPr>
              <w:pStyle w:val="TableParagraph"/>
              <w:spacing w:line="171" w:lineRule="exact"/>
              <w:ind w:left="60" w:right="944"/>
              <w:jc w:val="center"/>
              <w:rPr>
                <w:sz w:val="18"/>
              </w:rPr>
            </w:pPr>
            <w:r w:rsidRPr="00A26709">
              <w:rPr>
                <w:color w:val="2E74B5"/>
                <w:sz w:val="18"/>
                <w:lang w:val="en-US" w:bidi="en-US"/>
              </w:rPr>
              <w:t>No 5.</w:t>
            </w:r>
          </w:p>
          <w:p w14:paraId="303A521E" w14:textId="77777777" w:rsidR="00314D7E" w:rsidRPr="00A26709" w:rsidRDefault="00314D7E">
            <w:pPr>
              <w:pStyle w:val="TableParagraph"/>
              <w:ind w:left="0"/>
              <w:rPr>
                <w:i/>
                <w:sz w:val="20"/>
              </w:rPr>
            </w:pPr>
          </w:p>
          <w:p w14:paraId="486D28F5" w14:textId="77777777" w:rsidR="00314D7E" w:rsidRPr="00A26709" w:rsidRDefault="00314D7E">
            <w:pPr>
              <w:pStyle w:val="TableParagraph"/>
              <w:ind w:left="0"/>
              <w:rPr>
                <w:i/>
                <w:sz w:val="20"/>
              </w:rPr>
            </w:pPr>
          </w:p>
          <w:p w14:paraId="1EC9139A" w14:textId="77777777" w:rsidR="00314D7E" w:rsidRPr="00A26709" w:rsidRDefault="00314D7E">
            <w:pPr>
              <w:pStyle w:val="TableParagraph"/>
              <w:ind w:left="0"/>
              <w:rPr>
                <w:i/>
                <w:sz w:val="20"/>
              </w:rPr>
            </w:pPr>
          </w:p>
          <w:p w14:paraId="2301B132" w14:textId="77777777" w:rsidR="00314D7E" w:rsidRPr="00A26709" w:rsidRDefault="00314D7E">
            <w:pPr>
              <w:pStyle w:val="TableParagraph"/>
              <w:ind w:left="0"/>
              <w:rPr>
                <w:i/>
                <w:sz w:val="20"/>
              </w:rPr>
            </w:pPr>
          </w:p>
          <w:p w14:paraId="12F79220" w14:textId="77777777" w:rsidR="00314D7E" w:rsidRPr="00A26709" w:rsidRDefault="00314D7E">
            <w:pPr>
              <w:pStyle w:val="TableParagraph"/>
              <w:ind w:left="0"/>
              <w:rPr>
                <w:i/>
                <w:sz w:val="20"/>
              </w:rPr>
            </w:pPr>
          </w:p>
          <w:p w14:paraId="3EAD89A0" w14:textId="77777777" w:rsidR="00314D7E" w:rsidRPr="00A26709" w:rsidRDefault="00314D7E">
            <w:pPr>
              <w:pStyle w:val="TableParagraph"/>
              <w:ind w:left="0"/>
              <w:rPr>
                <w:i/>
                <w:sz w:val="20"/>
              </w:rPr>
            </w:pPr>
          </w:p>
          <w:p w14:paraId="22859B37" w14:textId="77777777" w:rsidR="00314D7E" w:rsidRPr="00A26709" w:rsidRDefault="00314D7E">
            <w:pPr>
              <w:pStyle w:val="TableParagraph"/>
              <w:ind w:left="0"/>
              <w:rPr>
                <w:i/>
                <w:sz w:val="20"/>
              </w:rPr>
            </w:pPr>
          </w:p>
          <w:p w14:paraId="7AA04985" w14:textId="77777777" w:rsidR="00314D7E" w:rsidRPr="00A26709" w:rsidRDefault="00F978FD">
            <w:pPr>
              <w:pStyle w:val="TableParagraph"/>
              <w:spacing w:before="173"/>
              <w:ind w:left="4651"/>
              <w:rPr>
                <w:sz w:val="18"/>
              </w:rPr>
            </w:pPr>
            <w:r w:rsidRPr="00A26709">
              <w:rPr>
                <w:color w:val="FF0000"/>
                <w:sz w:val="18"/>
                <w:lang w:val="en-US" w:bidi="en-US"/>
              </w:rPr>
              <w:t>No 1.</w:t>
            </w:r>
          </w:p>
          <w:p w14:paraId="72316A86" w14:textId="77777777" w:rsidR="00314D7E" w:rsidRPr="00A26709" w:rsidRDefault="00314D7E">
            <w:pPr>
              <w:pStyle w:val="TableParagraph"/>
              <w:ind w:left="0"/>
              <w:rPr>
                <w:i/>
                <w:sz w:val="20"/>
              </w:rPr>
            </w:pPr>
          </w:p>
          <w:p w14:paraId="6CD09694" w14:textId="77777777" w:rsidR="00314D7E" w:rsidRPr="00A26709" w:rsidRDefault="00314D7E">
            <w:pPr>
              <w:pStyle w:val="TableParagraph"/>
              <w:ind w:left="0"/>
              <w:rPr>
                <w:i/>
                <w:sz w:val="20"/>
              </w:rPr>
            </w:pPr>
          </w:p>
          <w:p w14:paraId="192DAE5E" w14:textId="77777777" w:rsidR="00314D7E" w:rsidRPr="00A26709" w:rsidRDefault="00314D7E">
            <w:pPr>
              <w:pStyle w:val="TableParagraph"/>
              <w:ind w:left="0"/>
              <w:rPr>
                <w:i/>
                <w:sz w:val="20"/>
              </w:rPr>
            </w:pPr>
          </w:p>
          <w:p w14:paraId="088716B5" w14:textId="77777777" w:rsidR="00314D7E" w:rsidRPr="00A26709" w:rsidRDefault="00F978FD">
            <w:pPr>
              <w:pStyle w:val="TableParagraph"/>
              <w:spacing w:before="121"/>
              <w:ind w:left="1756" w:right="944"/>
              <w:jc w:val="center"/>
              <w:rPr>
                <w:sz w:val="18"/>
              </w:rPr>
            </w:pPr>
            <w:r w:rsidRPr="00A26709">
              <w:rPr>
                <w:color w:val="FF0000"/>
                <w:sz w:val="18"/>
                <w:lang w:val="en-US" w:bidi="en-US"/>
              </w:rPr>
              <w:t>No 2.</w:t>
            </w:r>
          </w:p>
          <w:p w14:paraId="417EC6F7" w14:textId="77777777" w:rsidR="00314D7E" w:rsidRPr="00A26709" w:rsidRDefault="00F978FD">
            <w:pPr>
              <w:pStyle w:val="TableParagraph"/>
              <w:spacing w:before="139"/>
              <w:ind w:left="4747"/>
              <w:rPr>
                <w:sz w:val="18"/>
              </w:rPr>
            </w:pPr>
            <w:r w:rsidRPr="00A26709">
              <w:rPr>
                <w:color w:val="2E74B5"/>
                <w:sz w:val="18"/>
                <w:lang w:val="en-US" w:bidi="en-US"/>
              </w:rPr>
              <w:t>No 8.</w:t>
            </w:r>
          </w:p>
          <w:p w14:paraId="37A3C7D3" w14:textId="77777777" w:rsidR="00314D7E" w:rsidRPr="00A26709" w:rsidRDefault="00314D7E">
            <w:pPr>
              <w:pStyle w:val="TableParagraph"/>
              <w:spacing w:before="5"/>
              <w:ind w:left="0"/>
              <w:rPr>
                <w:i/>
              </w:rPr>
            </w:pPr>
          </w:p>
          <w:p w14:paraId="2135B82E" w14:textId="77777777" w:rsidR="00314D7E" w:rsidRPr="00A26709" w:rsidRDefault="00F978FD">
            <w:pPr>
              <w:pStyle w:val="TableParagraph"/>
              <w:tabs>
                <w:tab w:val="left" w:pos="1601"/>
              </w:tabs>
              <w:spacing w:before="1"/>
              <w:ind w:left="0" w:right="944"/>
              <w:jc w:val="center"/>
              <w:rPr>
                <w:sz w:val="18"/>
              </w:rPr>
            </w:pPr>
            <w:r w:rsidRPr="00A26709">
              <w:rPr>
                <w:color w:val="2E74B5"/>
                <w:position w:val="-5"/>
                <w:sz w:val="18"/>
                <w:lang w:val="en-US" w:bidi="en-US"/>
              </w:rPr>
              <w:t>No 6</w:t>
            </w:r>
            <w:r w:rsidRPr="00A26709">
              <w:rPr>
                <w:color w:val="2E74B5"/>
                <w:position w:val="-5"/>
                <w:sz w:val="18"/>
                <w:lang w:val="en-US" w:bidi="en-US"/>
              </w:rPr>
              <w:tab/>
            </w:r>
            <w:r w:rsidRPr="00A26709">
              <w:rPr>
                <w:color w:val="2E74B5"/>
                <w:sz w:val="18"/>
                <w:lang w:val="en-US" w:bidi="en-US"/>
              </w:rPr>
              <w:t>No 7.</w:t>
            </w:r>
          </w:p>
          <w:p w14:paraId="24E77DFA" w14:textId="77777777" w:rsidR="00314D7E" w:rsidRPr="00A26709" w:rsidRDefault="00314D7E">
            <w:pPr>
              <w:pStyle w:val="TableParagraph"/>
              <w:ind w:left="0"/>
              <w:rPr>
                <w:i/>
                <w:sz w:val="26"/>
              </w:rPr>
            </w:pPr>
          </w:p>
          <w:p w14:paraId="5FD89B50" w14:textId="77777777" w:rsidR="00314D7E" w:rsidRPr="00A26709" w:rsidRDefault="00314D7E">
            <w:pPr>
              <w:pStyle w:val="TableParagraph"/>
              <w:ind w:left="0"/>
              <w:rPr>
                <w:i/>
                <w:sz w:val="26"/>
              </w:rPr>
            </w:pPr>
          </w:p>
          <w:p w14:paraId="13CB2E72" w14:textId="77777777" w:rsidR="00314D7E" w:rsidRPr="00A26709" w:rsidRDefault="00314D7E">
            <w:pPr>
              <w:pStyle w:val="TableParagraph"/>
              <w:spacing w:before="5"/>
              <w:ind w:left="0"/>
              <w:rPr>
                <w:i/>
                <w:sz w:val="31"/>
              </w:rPr>
            </w:pPr>
          </w:p>
          <w:p w14:paraId="74C191D8" w14:textId="77777777" w:rsidR="00314D7E" w:rsidRPr="00A26709" w:rsidRDefault="00F978FD">
            <w:pPr>
              <w:pStyle w:val="TableParagraph"/>
              <w:spacing w:line="210" w:lineRule="exact"/>
              <w:ind w:left="950" w:right="944"/>
              <w:jc w:val="center"/>
              <w:rPr>
                <w:sz w:val="20"/>
              </w:rPr>
            </w:pPr>
            <w:r w:rsidRPr="00A26709">
              <w:rPr>
                <w:sz w:val="20"/>
                <w:lang w:val="en-US" w:bidi="en-US"/>
              </w:rPr>
              <w:t>Figure 152. First floor plan</w:t>
            </w:r>
          </w:p>
        </w:tc>
        <w:tc>
          <w:tcPr>
            <w:tcW w:w="115" w:type="dxa"/>
            <w:vMerge w:val="restart"/>
          </w:tcPr>
          <w:p w14:paraId="410501C8" w14:textId="77777777" w:rsidR="00314D7E" w:rsidRPr="00A26709" w:rsidRDefault="00314D7E">
            <w:pPr>
              <w:pStyle w:val="TableParagraph"/>
              <w:ind w:left="0"/>
              <w:rPr>
                <w:sz w:val="18"/>
              </w:rPr>
            </w:pPr>
          </w:p>
        </w:tc>
        <w:tc>
          <w:tcPr>
            <w:tcW w:w="993" w:type="dxa"/>
            <w:vMerge w:val="restart"/>
          </w:tcPr>
          <w:p w14:paraId="7822284D" w14:textId="77777777" w:rsidR="00314D7E" w:rsidRPr="00A26709" w:rsidRDefault="00314D7E">
            <w:pPr>
              <w:pStyle w:val="TableParagraph"/>
              <w:ind w:left="0"/>
              <w:rPr>
                <w:sz w:val="18"/>
              </w:rPr>
            </w:pPr>
          </w:p>
        </w:tc>
      </w:tr>
      <w:tr w:rsidR="00314D7E" w:rsidRPr="00A26709" w14:paraId="253B9D11" w14:textId="77777777">
        <w:trPr>
          <w:trHeight w:val="5935"/>
        </w:trPr>
        <w:tc>
          <w:tcPr>
            <w:tcW w:w="2129" w:type="dxa"/>
            <w:vMerge/>
            <w:tcBorders>
              <w:top w:val="nil"/>
            </w:tcBorders>
          </w:tcPr>
          <w:p w14:paraId="7615E53B" w14:textId="77777777" w:rsidR="00314D7E" w:rsidRPr="00A26709" w:rsidRDefault="00314D7E">
            <w:pPr>
              <w:rPr>
                <w:sz w:val="2"/>
                <w:szCs w:val="2"/>
              </w:rPr>
            </w:pPr>
          </w:p>
        </w:tc>
        <w:tc>
          <w:tcPr>
            <w:tcW w:w="113" w:type="dxa"/>
            <w:vMerge/>
            <w:tcBorders>
              <w:top w:val="nil"/>
            </w:tcBorders>
          </w:tcPr>
          <w:p w14:paraId="41080D5B" w14:textId="77777777" w:rsidR="00314D7E" w:rsidRPr="00A26709" w:rsidRDefault="00314D7E">
            <w:pPr>
              <w:rPr>
                <w:sz w:val="2"/>
                <w:szCs w:val="2"/>
              </w:rPr>
            </w:pPr>
          </w:p>
        </w:tc>
        <w:tc>
          <w:tcPr>
            <w:tcW w:w="6717" w:type="dxa"/>
            <w:tcBorders>
              <w:bottom w:val="single" w:sz="8" w:space="0" w:color="000000"/>
            </w:tcBorders>
          </w:tcPr>
          <w:p w14:paraId="6CF53EE3" w14:textId="77777777" w:rsidR="00314D7E" w:rsidRPr="00A26709" w:rsidRDefault="00314D7E">
            <w:pPr>
              <w:pStyle w:val="TableParagraph"/>
              <w:ind w:left="0"/>
              <w:rPr>
                <w:i/>
                <w:sz w:val="20"/>
              </w:rPr>
            </w:pPr>
          </w:p>
          <w:p w14:paraId="177A7AB6" w14:textId="77777777" w:rsidR="00314D7E" w:rsidRPr="00A26709" w:rsidRDefault="00314D7E">
            <w:pPr>
              <w:pStyle w:val="TableParagraph"/>
              <w:ind w:left="0"/>
              <w:rPr>
                <w:i/>
                <w:sz w:val="20"/>
              </w:rPr>
            </w:pPr>
          </w:p>
          <w:p w14:paraId="50C24F7D" w14:textId="77777777" w:rsidR="00314D7E" w:rsidRPr="00A26709" w:rsidRDefault="00314D7E">
            <w:pPr>
              <w:pStyle w:val="TableParagraph"/>
              <w:ind w:left="0"/>
              <w:rPr>
                <w:i/>
                <w:sz w:val="20"/>
              </w:rPr>
            </w:pPr>
          </w:p>
          <w:p w14:paraId="4970512A" w14:textId="77777777" w:rsidR="00314D7E" w:rsidRPr="00A26709" w:rsidRDefault="00314D7E">
            <w:pPr>
              <w:pStyle w:val="TableParagraph"/>
              <w:ind w:left="0"/>
              <w:rPr>
                <w:i/>
                <w:sz w:val="20"/>
              </w:rPr>
            </w:pPr>
          </w:p>
          <w:p w14:paraId="74E6A187" w14:textId="77777777" w:rsidR="00314D7E" w:rsidRPr="00A26709" w:rsidRDefault="00314D7E">
            <w:pPr>
              <w:pStyle w:val="TableParagraph"/>
              <w:ind w:left="0"/>
              <w:rPr>
                <w:i/>
                <w:sz w:val="20"/>
              </w:rPr>
            </w:pPr>
          </w:p>
          <w:p w14:paraId="4ECFC01D" w14:textId="77777777" w:rsidR="00314D7E" w:rsidRPr="00A26709" w:rsidRDefault="00314D7E">
            <w:pPr>
              <w:pStyle w:val="TableParagraph"/>
              <w:ind w:left="0"/>
              <w:rPr>
                <w:i/>
                <w:sz w:val="20"/>
              </w:rPr>
            </w:pPr>
          </w:p>
          <w:p w14:paraId="1309ECFB" w14:textId="77777777" w:rsidR="00314D7E" w:rsidRPr="00A26709" w:rsidRDefault="00314D7E">
            <w:pPr>
              <w:pStyle w:val="TableParagraph"/>
              <w:ind w:left="0"/>
              <w:rPr>
                <w:i/>
                <w:sz w:val="20"/>
              </w:rPr>
            </w:pPr>
          </w:p>
          <w:p w14:paraId="7ED527DB" w14:textId="77777777" w:rsidR="00314D7E" w:rsidRPr="00A26709" w:rsidRDefault="00314D7E">
            <w:pPr>
              <w:pStyle w:val="TableParagraph"/>
              <w:ind w:left="0"/>
              <w:rPr>
                <w:i/>
                <w:sz w:val="20"/>
              </w:rPr>
            </w:pPr>
          </w:p>
          <w:p w14:paraId="5266F21F" w14:textId="77777777" w:rsidR="00314D7E" w:rsidRPr="00A26709" w:rsidRDefault="00314D7E">
            <w:pPr>
              <w:pStyle w:val="TableParagraph"/>
              <w:ind w:left="0"/>
              <w:rPr>
                <w:i/>
                <w:sz w:val="20"/>
              </w:rPr>
            </w:pPr>
          </w:p>
          <w:p w14:paraId="526368F3" w14:textId="77777777" w:rsidR="00314D7E" w:rsidRPr="00A26709" w:rsidRDefault="00314D7E">
            <w:pPr>
              <w:pStyle w:val="TableParagraph"/>
              <w:ind w:left="0"/>
              <w:rPr>
                <w:i/>
                <w:sz w:val="20"/>
              </w:rPr>
            </w:pPr>
          </w:p>
          <w:p w14:paraId="4ABE1C60" w14:textId="77777777" w:rsidR="00314D7E" w:rsidRPr="00A26709" w:rsidRDefault="00314D7E">
            <w:pPr>
              <w:pStyle w:val="TableParagraph"/>
              <w:ind w:left="0"/>
              <w:rPr>
                <w:i/>
                <w:sz w:val="20"/>
              </w:rPr>
            </w:pPr>
          </w:p>
          <w:p w14:paraId="7A537081" w14:textId="77777777" w:rsidR="00314D7E" w:rsidRPr="00A26709" w:rsidRDefault="00314D7E">
            <w:pPr>
              <w:pStyle w:val="TableParagraph"/>
              <w:ind w:left="0"/>
              <w:rPr>
                <w:i/>
                <w:sz w:val="20"/>
              </w:rPr>
            </w:pPr>
          </w:p>
          <w:p w14:paraId="6E0FF8B3" w14:textId="77777777" w:rsidR="00314D7E" w:rsidRPr="00A26709" w:rsidRDefault="00F978FD">
            <w:pPr>
              <w:pStyle w:val="TableParagraph"/>
              <w:spacing w:before="120"/>
              <w:ind w:left="0" w:right="1626"/>
              <w:jc w:val="right"/>
              <w:rPr>
                <w:sz w:val="18"/>
              </w:rPr>
            </w:pPr>
            <w:r w:rsidRPr="00A26709">
              <w:rPr>
                <w:color w:val="FF0000"/>
                <w:sz w:val="18"/>
                <w:lang w:val="en-US" w:bidi="en-US"/>
              </w:rPr>
              <w:t>No 1.</w:t>
            </w:r>
          </w:p>
          <w:p w14:paraId="75C4E455" w14:textId="77777777" w:rsidR="00314D7E" w:rsidRPr="00A26709" w:rsidRDefault="00314D7E">
            <w:pPr>
              <w:pStyle w:val="TableParagraph"/>
              <w:ind w:left="0"/>
              <w:rPr>
                <w:i/>
                <w:sz w:val="20"/>
              </w:rPr>
            </w:pPr>
          </w:p>
          <w:p w14:paraId="1D789415" w14:textId="77777777" w:rsidR="00314D7E" w:rsidRPr="00A26709" w:rsidRDefault="00314D7E">
            <w:pPr>
              <w:pStyle w:val="TableParagraph"/>
              <w:ind w:left="0"/>
              <w:rPr>
                <w:i/>
                <w:sz w:val="20"/>
              </w:rPr>
            </w:pPr>
          </w:p>
          <w:p w14:paraId="35D59F34" w14:textId="77777777" w:rsidR="00314D7E" w:rsidRPr="00A26709" w:rsidRDefault="00314D7E">
            <w:pPr>
              <w:pStyle w:val="TableParagraph"/>
              <w:ind w:left="0"/>
              <w:rPr>
                <w:i/>
                <w:sz w:val="20"/>
              </w:rPr>
            </w:pPr>
          </w:p>
          <w:p w14:paraId="5F4962DC" w14:textId="77777777" w:rsidR="00314D7E" w:rsidRPr="00A26709" w:rsidRDefault="00314D7E">
            <w:pPr>
              <w:pStyle w:val="TableParagraph"/>
              <w:ind w:left="0"/>
              <w:rPr>
                <w:i/>
                <w:sz w:val="20"/>
              </w:rPr>
            </w:pPr>
          </w:p>
          <w:p w14:paraId="1D626B04" w14:textId="77777777" w:rsidR="00314D7E" w:rsidRPr="00A26709" w:rsidRDefault="00314D7E">
            <w:pPr>
              <w:pStyle w:val="TableParagraph"/>
              <w:ind w:left="0"/>
              <w:rPr>
                <w:i/>
                <w:sz w:val="20"/>
              </w:rPr>
            </w:pPr>
          </w:p>
          <w:p w14:paraId="63B02ACE" w14:textId="77777777" w:rsidR="00314D7E" w:rsidRPr="00A26709" w:rsidRDefault="00314D7E">
            <w:pPr>
              <w:pStyle w:val="TableParagraph"/>
              <w:ind w:left="0"/>
              <w:rPr>
                <w:i/>
                <w:sz w:val="20"/>
              </w:rPr>
            </w:pPr>
          </w:p>
          <w:p w14:paraId="7866FD12" w14:textId="77777777" w:rsidR="00314D7E" w:rsidRPr="00A26709" w:rsidRDefault="00314D7E">
            <w:pPr>
              <w:pStyle w:val="TableParagraph"/>
              <w:ind w:left="0"/>
              <w:rPr>
                <w:i/>
                <w:sz w:val="20"/>
              </w:rPr>
            </w:pPr>
          </w:p>
          <w:p w14:paraId="22078C62" w14:textId="77777777" w:rsidR="00314D7E" w:rsidRPr="00A26709" w:rsidRDefault="00314D7E">
            <w:pPr>
              <w:pStyle w:val="TableParagraph"/>
              <w:ind w:left="0"/>
              <w:rPr>
                <w:i/>
                <w:sz w:val="20"/>
              </w:rPr>
            </w:pPr>
          </w:p>
          <w:p w14:paraId="16A1545C" w14:textId="77777777" w:rsidR="00314D7E" w:rsidRPr="00A26709" w:rsidRDefault="00314D7E">
            <w:pPr>
              <w:pStyle w:val="TableParagraph"/>
              <w:ind w:left="0"/>
              <w:rPr>
                <w:i/>
                <w:sz w:val="20"/>
              </w:rPr>
            </w:pPr>
          </w:p>
          <w:p w14:paraId="462E0F35" w14:textId="77777777" w:rsidR="00314D7E" w:rsidRPr="00A26709" w:rsidRDefault="00314D7E">
            <w:pPr>
              <w:pStyle w:val="TableParagraph"/>
              <w:ind w:left="0"/>
              <w:rPr>
                <w:i/>
                <w:sz w:val="20"/>
              </w:rPr>
            </w:pPr>
          </w:p>
          <w:p w14:paraId="700A5086" w14:textId="77777777" w:rsidR="00314D7E" w:rsidRPr="00A26709" w:rsidRDefault="00314D7E">
            <w:pPr>
              <w:pStyle w:val="TableParagraph"/>
              <w:spacing w:before="6"/>
              <w:ind w:left="0"/>
              <w:rPr>
                <w:i/>
                <w:sz w:val="27"/>
              </w:rPr>
            </w:pPr>
          </w:p>
          <w:p w14:paraId="56C01093" w14:textId="77777777" w:rsidR="00314D7E" w:rsidRPr="00A26709" w:rsidRDefault="00F978FD">
            <w:pPr>
              <w:pStyle w:val="TableParagraph"/>
              <w:spacing w:line="212" w:lineRule="exact"/>
              <w:ind w:left="948" w:right="944"/>
              <w:jc w:val="center"/>
              <w:rPr>
                <w:sz w:val="20"/>
              </w:rPr>
            </w:pPr>
            <w:r w:rsidRPr="00A26709">
              <w:rPr>
                <w:sz w:val="20"/>
                <w:lang w:val="en-US" w:bidi="en-US"/>
              </w:rPr>
              <w:t>Figure 153. Second floor plan</w:t>
            </w:r>
          </w:p>
        </w:tc>
        <w:tc>
          <w:tcPr>
            <w:tcW w:w="115" w:type="dxa"/>
            <w:vMerge/>
            <w:tcBorders>
              <w:top w:val="nil"/>
            </w:tcBorders>
          </w:tcPr>
          <w:p w14:paraId="2148C6D3" w14:textId="77777777" w:rsidR="00314D7E" w:rsidRPr="00A26709" w:rsidRDefault="00314D7E">
            <w:pPr>
              <w:rPr>
                <w:sz w:val="2"/>
                <w:szCs w:val="2"/>
              </w:rPr>
            </w:pPr>
          </w:p>
        </w:tc>
        <w:tc>
          <w:tcPr>
            <w:tcW w:w="993" w:type="dxa"/>
            <w:vMerge/>
            <w:tcBorders>
              <w:top w:val="nil"/>
            </w:tcBorders>
          </w:tcPr>
          <w:p w14:paraId="000043F4" w14:textId="77777777" w:rsidR="00314D7E" w:rsidRPr="00A26709" w:rsidRDefault="00314D7E">
            <w:pPr>
              <w:rPr>
                <w:sz w:val="2"/>
                <w:szCs w:val="2"/>
              </w:rPr>
            </w:pPr>
          </w:p>
        </w:tc>
      </w:tr>
    </w:tbl>
    <w:p w14:paraId="7B055C35" w14:textId="77777777" w:rsidR="00314D7E" w:rsidRPr="00A26709" w:rsidRDefault="00000000">
      <w:pPr>
        <w:rPr>
          <w:sz w:val="2"/>
          <w:szCs w:val="2"/>
        </w:rPr>
      </w:pPr>
      <w:r w:rsidRPr="00A26709">
        <w:rPr>
          <w:lang w:val="en-US" w:bidi="en-US"/>
        </w:rPr>
        <w:pict w14:anchorId="569CC3E0">
          <v:group id="_x0000_s2129" alt="" style="position:absolute;margin-left:228.75pt;margin-top:71.9pt;width:201.5pt;height:285.1pt;z-index:-20614656;mso-position-horizontal-relative:page;mso-position-vertical-relative:page" coordorigin="4575,1438" coordsize="4030,5702">
            <v:shape id="_x0000_s2130" type="#_x0000_t75" alt="" style="position:absolute;left:4575;top:1438;width:4030;height:5702">
              <v:imagedata r:id="rId182" o:title=""/>
            </v:shape>
            <v:shape id="_x0000_s2131" alt="" style="position:absolute;left:6870;top:2271;width:948;height:3471" coordorigin="6870,2271" coordsize="948,3471" o:spt="100" adj="0,,0" path="m6870,2730r496,l7366,2271r-496,l6870,2730xm7496,5742r322,l7818,5172r-322,l7496,5742xe" filled="f" strokecolor="#5b9bd5" strokeweight="1pt">
              <v:stroke joinstyle="round"/>
              <v:formulas/>
              <v:path arrowok="t" o:connecttype="segments"/>
            </v:shape>
            <v:shape id="_x0000_s2132" alt="" style="position:absolute;left:7069;top:3870;width:641;height:1779" coordorigin="7069,3870" coordsize="641,1779" o:spt="100" adj="0,,0" path="m7069,4672r641,l7710,3870r-641,l7069,4672xm7244,5649r205,l7449,4996r-205,l7244,5649xe" filled="f" strokecolor="red" strokeweight="1pt">
              <v:stroke joinstyle="round"/>
              <v:formulas/>
              <v:path arrowok="t" o:connecttype="segments"/>
            </v:shape>
            <v:shape id="_x0000_s2133" alt="" style="position:absolute;left:5594;top:2414;width:1962;height:3846" coordorigin="5594,2414" coordsize="1962,3846" o:spt="100" adj="0,,0" path="m5873,2715r679,l6552,2414r-679,l5873,2715xm5594,6230r350,l5944,5867r-350,l5594,6230xm7206,6260r350,l7556,5897r-350,l7206,6260xe" filled="f" strokecolor="#5b9bd5" strokeweight="1pt">
              <v:stroke joinstyle="round"/>
              <v:formulas/>
              <v:path arrowok="t" o:connecttype="segments"/>
            </v:shape>
            <w10:wrap anchorx="page" anchory="page"/>
          </v:group>
        </w:pict>
      </w:r>
      <w:r w:rsidRPr="00A26709">
        <w:rPr>
          <w:lang w:val="en-US" w:bidi="en-US"/>
        </w:rPr>
        <w:pict w14:anchorId="03A91E65">
          <v:group id="_x0000_s2126" alt="" style="position:absolute;margin-left:228.75pt;margin-top:369.05pt;width:201.5pt;height:285.1pt;z-index:-20614144;mso-position-horizontal-relative:page;mso-position-vertical-relative:page" coordorigin="4575,7381" coordsize="4030,5702">
            <v:shape id="_x0000_s2127" type="#_x0000_t75" alt="" style="position:absolute;left:4575;top:7381;width:4030;height:5702">
              <v:imagedata r:id="rId183" o:title=""/>
            </v:shape>
            <v:rect id="_x0000_s2128" alt="" style="position:absolute;left:7088;top:9933;width:679;height:875" filled="f" strokecolor="red" strokeweight="1pt"/>
            <w10:wrap anchorx="page" anchory="page"/>
          </v:group>
        </w:pict>
      </w:r>
    </w:p>
    <w:p w14:paraId="17AF4C60"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3497ED3" w14:textId="77777777">
        <w:trPr>
          <w:trHeight w:val="6163"/>
        </w:trPr>
        <w:tc>
          <w:tcPr>
            <w:tcW w:w="2129" w:type="dxa"/>
            <w:vMerge w:val="restart"/>
          </w:tcPr>
          <w:p w14:paraId="3B11C0BD" w14:textId="77777777" w:rsidR="00314D7E" w:rsidRPr="00A26709" w:rsidRDefault="00314D7E">
            <w:pPr>
              <w:pStyle w:val="TableParagraph"/>
              <w:ind w:left="0"/>
              <w:rPr>
                <w:sz w:val="18"/>
              </w:rPr>
            </w:pPr>
          </w:p>
        </w:tc>
        <w:tc>
          <w:tcPr>
            <w:tcW w:w="113" w:type="dxa"/>
            <w:vMerge w:val="restart"/>
          </w:tcPr>
          <w:p w14:paraId="331BDF8A" w14:textId="77777777" w:rsidR="00314D7E" w:rsidRPr="00A26709" w:rsidRDefault="00314D7E">
            <w:pPr>
              <w:pStyle w:val="TableParagraph"/>
              <w:ind w:left="0"/>
              <w:rPr>
                <w:sz w:val="18"/>
              </w:rPr>
            </w:pPr>
          </w:p>
        </w:tc>
        <w:tc>
          <w:tcPr>
            <w:tcW w:w="6716" w:type="dxa"/>
            <w:gridSpan w:val="2"/>
            <w:tcBorders>
              <w:top w:val="single" w:sz="8" w:space="0" w:color="000000"/>
            </w:tcBorders>
          </w:tcPr>
          <w:p w14:paraId="4F5B728B" w14:textId="77777777" w:rsidR="00314D7E" w:rsidRPr="00A26709" w:rsidRDefault="00314D7E">
            <w:pPr>
              <w:pStyle w:val="TableParagraph"/>
              <w:ind w:left="0"/>
              <w:rPr>
                <w:i/>
                <w:sz w:val="20"/>
              </w:rPr>
            </w:pPr>
          </w:p>
          <w:p w14:paraId="02462E4B" w14:textId="77777777" w:rsidR="00314D7E" w:rsidRPr="00A26709" w:rsidRDefault="00314D7E">
            <w:pPr>
              <w:pStyle w:val="TableParagraph"/>
              <w:ind w:left="0"/>
              <w:rPr>
                <w:i/>
                <w:sz w:val="20"/>
              </w:rPr>
            </w:pPr>
          </w:p>
          <w:p w14:paraId="596AA705" w14:textId="77777777" w:rsidR="00314D7E" w:rsidRPr="00A26709" w:rsidRDefault="00314D7E">
            <w:pPr>
              <w:pStyle w:val="TableParagraph"/>
              <w:ind w:left="0"/>
              <w:rPr>
                <w:i/>
                <w:sz w:val="20"/>
              </w:rPr>
            </w:pPr>
          </w:p>
          <w:p w14:paraId="6B96585D" w14:textId="77777777" w:rsidR="00314D7E" w:rsidRPr="00A26709" w:rsidRDefault="00314D7E">
            <w:pPr>
              <w:pStyle w:val="TableParagraph"/>
              <w:ind w:left="0"/>
              <w:rPr>
                <w:i/>
                <w:sz w:val="20"/>
              </w:rPr>
            </w:pPr>
          </w:p>
          <w:p w14:paraId="01C8C7B3" w14:textId="77777777" w:rsidR="00314D7E" w:rsidRPr="00A26709" w:rsidRDefault="00314D7E">
            <w:pPr>
              <w:pStyle w:val="TableParagraph"/>
              <w:ind w:left="0"/>
              <w:rPr>
                <w:i/>
                <w:sz w:val="20"/>
              </w:rPr>
            </w:pPr>
          </w:p>
          <w:p w14:paraId="0EA1BE53" w14:textId="77777777" w:rsidR="00314D7E" w:rsidRPr="00A26709" w:rsidRDefault="00314D7E">
            <w:pPr>
              <w:pStyle w:val="TableParagraph"/>
              <w:ind w:left="0"/>
              <w:rPr>
                <w:i/>
                <w:sz w:val="20"/>
              </w:rPr>
            </w:pPr>
          </w:p>
          <w:p w14:paraId="6E0F34A4" w14:textId="77777777" w:rsidR="00314D7E" w:rsidRPr="00A26709" w:rsidRDefault="00314D7E">
            <w:pPr>
              <w:pStyle w:val="TableParagraph"/>
              <w:ind w:left="0"/>
              <w:rPr>
                <w:i/>
                <w:sz w:val="20"/>
              </w:rPr>
            </w:pPr>
          </w:p>
          <w:p w14:paraId="58637B27" w14:textId="77777777" w:rsidR="00314D7E" w:rsidRPr="00A26709" w:rsidRDefault="00314D7E">
            <w:pPr>
              <w:pStyle w:val="TableParagraph"/>
              <w:ind w:left="0"/>
              <w:rPr>
                <w:i/>
                <w:sz w:val="20"/>
              </w:rPr>
            </w:pPr>
          </w:p>
          <w:p w14:paraId="7B785F81" w14:textId="77777777" w:rsidR="00314D7E" w:rsidRPr="00A26709" w:rsidRDefault="00314D7E">
            <w:pPr>
              <w:pStyle w:val="TableParagraph"/>
              <w:ind w:left="0"/>
              <w:rPr>
                <w:i/>
                <w:sz w:val="20"/>
              </w:rPr>
            </w:pPr>
          </w:p>
          <w:p w14:paraId="53F4DDFC" w14:textId="77777777" w:rsidR="00314D7E" w:rsidRPr="00A26709" w:rsidRDefault="00314D7E">
            <w:pPr>
              <w:pStyle w:val="TableParagraph"/>
              <w:spacing w:before="10"/>
              <w:ind w:left="0"/>
              <w:rPr>
                <w:i/>
                <w:sz w:val="19"/>
              </w:rPr>
            </w:pPr>
          </w:p>
          <w:p w14:paraId="73F4EBC7" w14:textId="64AC6209" w:rsidR="00314D7E" w:rsidRPr="00A26709" w:rsidRDefault="00F978FD">
            <w:pPr>
              <w:pStyle w:val="TableParagraph"/>
              <w:spacing w:before="1"/>
              <w:ind w:left="0" w:right="1820"/>
              <w:jc w:val="right"/>
              <w:rPr>
                <w:sz w:val="18"/>
              </w:rPr>
            </w:pPr>
            <w:r w:rsidRPr="00A26709">
              <w:rPr>
                <w:color w:val="FF0000"/>
                <w:sz w:val="18"/>
                <w:lang w:val="en-US" w:bidi="en-US"/>
              </w:rPr>
              <w:t>No 4</w:t>
            </w:r>
            <w:r w:rsidR="00261DAD">
              <w:rPr>
                <w:color w:val="FF0000"/>
                <w:sz w:val="18"/>
                <w:lang w:val="en-US" w:bidi="en-US"/>
              </w:rPr>
              <w:t>.</w:t>
            </w:r>
          </w:p>
          <w:p w14:paraId="16062C54" w14:textId="77777777" w:rsidR="00314D7E" w:rsidRPr="00A26709" w:rsidRDefault="00314D7E">
            <w:pPr>
              <w:pStyle w:val="TableParagraph"/>
              <w:ind w:left="0"/>
              <w:rPr>
                <w:i/>
                <w:sz w:val="20"/>
              </w:rPr>
            </w:pPr>
          </w:p>
          <w:p w14:paraId="05DF4FE3" w14:textId="77777777" w:rsidR="00314D7E" w:rsidRPr="00A26709" w:rsidRDefault="00314D7E">
            <w:pPr>
              <w:pStyle w:val="TableParagraph"/>
              <w:spacing w:before="2"/>
              <w:ind w:left="0"/>
              <w:rPr>
                <w:i/>
                <w:sz w:val="29"/>
              </w:rPr>
            </w:pPr>
          </w:p>
          <w:p w14:paraId="630861DF" w14:textId="77777777" w:rsidR="00314D7E" w:rsidRPr="00A26709" w:rsidRDefault="00F978FD">
            <w:pPr>
              <w:pStyle w:val="TableParagraph"/>
              <w:ind w:left="4685"/>
              <w:rPr>
                <w:sz w:val="18"/>
              </w:rPr>
            </w:pPr>
            <w:r w:rsidRPr="00A26709">
              <w:rPr>
                <w:color w:val="FF0000"/>
                <w:sz w:val="18"/>
                <w:lang w:val="en-US" w:bidi="en-US"/>
              </w:rPr>
              <w:t>No 1.</w:t>
            </w:r>
          </w:p>
          <w:p w14:paraId="539FA0DF" w14:textId="4439E8AF" w:rsidR="00314D7E" w:rsidRPr="00A26709" w:rsidRDefault="00F978FD">
            <w:pPr>
              <w:pStyle w:val="TableParagraph"/>
              <w:spacing w:before="167"/>
              <w:ind w:left="4724"/>
              <w:rPr>
                <w:sz w:val="18"/>
              </w:rPr>
            </w:pPr>
            <w:r w:rsidRPr="00A26709">
              <w:rPr>
                <w:color w:val="FF0000"/>
                <w:sz w:val="18"/>
                <w:lang w:val="en-US" w:bidi="en-US"/>
              </w:rPr>
              <w:t>No 3</w:t>
            </w:r>
            <w:r w:rsidR="00261DAD">
              <w:rPr>
                <w:color w:val="FF0000"/>
                <w:sz w:val="18"/>
                <w:lang w:val="en-US" w:bidi="en-US"/>
              </w:rPr>
              <w:t>.</w:t>
            </w:r>
          </w:p>
          <w:p w14:paraId="2DEB6454" w14:textId="77777777" w:rsidR="00314D7E" w:rsidRPr="00A26709" w:rsidRDefault="00314D7E">
            <w:pPr>
              <w:pStyle w:val="TableParagraph"/>
              <w:ind w:left="0"/>
              <w:rPr>
                <w:i/>
                <w:sz w:val="20"/>
              </w:rPr>
            </w:pPr>
          </w:p>
          <w:p w14:paraId="3A74B1C6" w14:textId="77777777" w:rsidR="00314D7E" w:rsidRPr="00A26709" w:rsidRDefault="00314D7E">
            <w:pPr>
              <w:pStyle w:val="TableParagraph"/>
              <w:ind w:left="0"/>
              <w:rPr>
                <w:i/>
                <w:sz w:val="20"/>
              </w:rPr>
            </w:pPr>
          </w:p>
          <w:p w14:paraId="29D4C8CE" w14:textId="77777777" w:rsidR="00314D7E" w:rsidRPr="00A26709" w:rsidRDefault="00314D7E">
            <w:pPr>
              <w:pStyle w:val="TableParagraph"/>
              <w:ind w:left="0"/>
              <w:rPr>
                <w:i/>
                <w:sz w:val="20"/>
              </w:rPr>
            </w:pPr>
          </w:p>
          <w:p w14:paraId="63285270" w14:textId="77777777" w:rsidR="00314D7E" w:rsidRPr="00A26709" w:rsidRDefault="00314D7E">
            <w:pPr>
              <w:pStyle w:val="TableParagraph"/>
              <w:ind w:left="0"/>
              <w:rPr>
                <w:i/>
                <w:sz w:val="20"/>
              </w:rPr>
            </w:pPr>
          </w:p>
          <w:p w14:paraId="1CEF7718" w14:textId="77777777" w:rsidR="00314D7E" w:rsidRPr="00A26709" w:rsidRDefault="00314D7E">
            <w:pPr>
              <w:pStyle w:val="TableParagraph"/>
              <w:ind w:left="0"/>
              <w:rPr>
                <w:i/>
                <w:sz w:val="20"/>
              </w:rPr>
            </w:pPr>
          </w:p>
          <w:p w14:paraId="29B8967B" w14:textId="77777777" w:rsidR="00314D7E" w:rsidRPr="00A26709" w:rsidRDefault="00314D7E">
            <w:pPr>
              <w:pStyle w:val="TableParagraph"/>
              <w:ind w:left="0"/>
              <w:rPr>
                <w:i/>
                <w:sz w:val="20"/>
              </w:rPr>
            </w:pPr>
          </w:p>
          <w:p w14:paraId="2971C075" w14:textId="77777777" w:rsidR="00314D7E" w:rsidRPr="00A26709" w:rsidRDefault="00314D7E">
            <w:pPr>
              <w:pStyle w:val="TableParagraph"/>
              <w:ind w:left="0"/>
              <w:rPr>
                <w:i/>
                <w:sz w:val="20"/>
              </w:rPr>
            </w:pPr>
          </w:p>
          <w:p w14:paraId="0BF0FED5" w14:textId="77777777" w:rsidR="00314D7E" w:rsidRPr="00A26709" w:rsidRDefault="00314D7E">
            <w:pPr>
              <w:pStyle w:val="TableParagraph"/>
              <w:ind w:left="0"/>
              <w:rPr>
                <w:i/>
                <w:sz w:val="20"/>
              </w:rPr>
            </w:pPr>
          </w:p>
          <w:p w14:paraId="376CD8F1" w14:textId="77777777" w:rsidR="00314D7E" w:rsidRPr="00A26709" w:rsidRDefault="00314D7E">
            <w:pPr>
              <w:pStyle w:val="TableParagraph"/>
              <w:spacing w:before="3"/>
              <w:ind w:left="0"/>
              <w:rPr>
                <w:i/>
                <w:sz w:val="18"/>
              </w:rPr>
            </w:pPr>
          </w:p>
          <w:p w14:paraId="65CB6BCB" w14:textId="77777777" w:rsidR="00314D7E" w:rsidRPr="00A26709" w:rsidRDefault="00F978FD">
            <w:pPr>
              <w:pStyle w:val="TableParagraph"/>
              <w:spacing w:before="1"/>
              <w:ind w:left="2324" w:right="2317"/>
              <w:jc w:val="center"/>
              <w:rPr>
                <w:sz w:val="20"/>
              </w:rPr>
            </w:pPr>
            <w:r w:rsidRPr="00A26709">
              <w:rPr>
                <w:sz w:val="20"/>
                <w:lang w:val="en-US" w:bidi="en-US"/>
              </w:rPr>
              <w:t>Figure 154. Third floor plan</w:t>
            </w:r>
          </w:p>
        </w:tc>
        <w:tc>
          <w:tcPr>
            <w:tcW w:w="115" w:type="dxa"/>
            <w:vMerge w:val="restart"/>
          </w:tcPr>
          <w:p w14:paraId="47F32735" w14:textId="77777777" w:rsidR="00314D7E" w:rsidRPr="00A26709" w:rsidRDefault="00314D7E">
            <w:pPr>
              <w:pStyle w:val="TableParagraph"/>
              <w:ind w:left="0"/>
              <w:rPr>
                <w:sz w:val="18"/>
              </w:rPr>
            </w:pPr>
          </w:p>
        </w:tc>
        <w:tc>
          <w:tcPr>
            <w:tcW w:w="993" w:type="dxa"/>
            <w:vMerge w:val="restart"/>
          </w:tcPr>
          <w:p w14:paraId="5633FBA3" w14:textId="77777777" w:rsidR="00314D7E" w:rsidRPr="00A26709" w:rsidRDefault="00314D7E">
            <w:pPr>
              <w:pStyle w:val="TableParagraph"/>
              <w:ind w:left="0"/>
              <w:rPr>
                <w:sz w:val="18"/>
              </w:rPr>
            </w:pPr>
          </w:p>
        </w:tc>
      </w:tr>
      <w:tr w:rsidR="00314D7E" w:rsidRPr="00A26709" w14:paraId="25A3BD23" w14:textId="77777777">
        <w:trPr>
          <w:trHeight w:val="2330"/>
        </w:trPr>
        <w:tc>
          <w:tcPr>
            <w:tcW w:w="2129" w:type="dxa"/>
            <w:vMerge/>
            <w:tcBorders>
              <w:top w:val="nil"/>
            </w:tcBorders>
          </w:tcPr>
          <w:p w14:paraId="559319A0" w14:textId="77777777" w:rsidR="00314D7E" w:rsidRPr="00A26709" w:rsidRDefault="00314D7E">
            <w:pPr>
              <w:rPr>
                <w:sz w:val="2"/>
                <w:szCs w:val="2"/>
              </w:rPr>
            </w:pPr>
          </w:p>
        </w:tc>
        <w:tc>
          <w:tcPr>
            <w:tcW w:w="113" w:type="dxa"/>
            <w:vMerge/>
            <w:tcBorders>
              <w:top w:val="nil"/>
            </w:tcBorders>
          </w:tcPr>
          <w:p w14:paraId="074AF914" w14:textId="77777777" w:rsidR="00314D7E" w:rsidRPr="00A26709" w:rsidRDefault="00314D7E">
            <w:pPr>
              <w:rPr>
                <w:sz w:val="2"/>
                <w:szCs w:val="2"/>
              </w:rPr>
            </w:pPr>
          </w:p>
        </w:tc>
        <w:tc>
          <w:tcPr>
            <w:tcW w:w="3358" w:type="dxa"/>
          </w:tcPr>
          <w:p w14:paraId="62422198" w14:textId="77777777" w:rsidR="00314D7E" w:rsidRPr="00A26709" w:rsidRDefault="00F978FD">
            <w:pPr>
              <w:pStyle w:val="TableParagraph"/>
              <w:rPr>
                <w:sz w:val="20"/>
              </w:rPr>
            </w:pPr>
            <w:r w:rsidRPr="00A26709">
              <w:rPr>
                <w:noProof/>
                <w:sz w:val="20"/>
                <w:lang w:val="en-US" w:bidi="en-US"/>
              </w:rPr>
              <w:drawing>
                <wp:inline distT="0" distB="0" distL="0" distR="0" wp14:anchorId="379CCAE2" wp14:editId="15201945">
                  <wp:extent cx="2012256" cy="1341120"/>
                  <wp:effectExtent l="0" t="0" r="0" b="0"/>
                  <wp:docPr id="317" name="image1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164.jpeg"/>
                          <pic:cNvPicPr/>
                        </pic:nvPicPr>
                        <pic:blipFill>
                          <a:blip r:embed="rId184" cstate="print"/>
                          <a:stretch>
                            <a:fillRect/>
                          </a:stretch>
                        </pic:blipFill>
                        <pic:spPr>
                          <a:xfrm>
                            <a:off x="0" y="0"/>
                            <a:ext cx="2012256" cy="1341120"/>
                          </a:xfrm>
                          <a:prstGeom prst="rect">
                            <a:avLst/>
                          </a:prstGeom>
                        </pic:spPr>
                      </pic:pic>
                    </a:graphicData>
                  </a:graphic>
                </wp:inline>
              </w:drawing>
            </w:r>
          </w:p>
          <w:p w14:paraId="1E0FC04D" w14:textId="77777777" w:rsidR="00314D7E" w:rsidRPr="00A26709" w:rsidRDefault="00F978FD">
            <w:pPr>
              <w:pStyle w:val="TableParagraph"/>
              <w:spacing w:line="198" w:lineRule="exact"/>
              <w:ind w:left="105" w:right="95"/>
              <w:jc w:val="center"/>
              <w:rPr>
                <w:sz w:val="20"/>
              </w:rPr>
            </w:pPr>
            <w:r w:rsidRPr="00A26709">
              <w:rPr>
                <w:sz w:val="20"/>
                <w:lang w:val="en-US" w:bidi="en-US"/>
              </w:rPr>
              <w:t>Figure 155. Staircase 1.</w:t>
            </w:r>
          </w:p>
        </w:tc>
        <w:tc>
          <w:tcPr>
            <w:tcW w:w="3358" w:type="dxa"/>
          </w:tcPr>
          <w:p w14:paraId="5D511C05" w14:textId="77777777" w:rsidR="00314D7E" w:rsidRPr="00A26709" w:rsidRDefault="00F978FD">
            <w:pPr>
              <w:pStyle w:val="TableParagraph"/>
              <w:ind w:left="106"/>
              <w:rPr>
                <w:sz w:val="20"/>
              </w:rPr>
            </w:pPr>
            <w:r w:rsidRPr="00A26709">
              <w:rPr>
                <w:noProof/>
                <w:sz w:val="20"/>
                <w:lang w:val="en-US" w:bidi="en-US"/>
              </w:rPr>
              <w:drawing>
                <wp:inline distT="0" distB="0" distL="0" distR="0" wp14:anchorId="0B762564" wp14:editId="4E851F14">
                  <wp:extent cx="2012256" cy="1341120"/>
                  <wp:effectExtent l="0" t="0" r="0" b="0"/>
                  <wp:docPr id="319" name="image1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165.jpeg"/>
                          <pic:cNvPicPr/>
                        </pic:nvPicPr>
                        <pic:blipFill>
                          <a:blip r:embed="rId185" cstate="print"/>
                          <a:stretch>
                            <a:fillRect/>
                          </a:stretch>
                        </pic:blipFill>
                        <pic:spPr>
                          <a:xfrm>
                            <a:off x="0" y="0"/>
                            <a:ext cx="2012256" cy="1341120"/>
                          </a:xfrm>
                          <a:prstGeom prst="rect">
                            <a:avLst/>
                          </a:prstGeom>
                        </pic:spPr>
                      </pic:pic>
                    </a:graphicData>
                  </a:graphic>
                </wp:inline>
              </w:drawing>
            </w:r>
          </w:p>
          <w:p w14:paraId="0BACC1B0" w14:textId="77777777" w:rsidR="00314D7E" w:rsidRPr="00A26709" w:rsidRDefault="00F978FD">
            <w:pPr>
              <w:pStyle w:val="TableParagraph"/>
              <w:spacing w:line="198" w:lineRule="exact"/>
              <w:ind w:left="105" w:right="95"/>
              <w:jc w:val="center"/>
              <w:rPr>
                <w:sz w:val="20"/>
              </w:rPr>
            </w:pPr>
            <w:r w:rsidRPr="00A26709">
              <w:rPr>
                <w:sz w:val="20"/>
                <w:lang w:val="en-US" w:bidi="en-US"/>
              </w:rPr>
              <w:t>Figure 156. Staircase 1.</w:t>
            </w:r>
          </w:p>
        </w:tc>
        <w:tc>
          <w:tcPr>
            <w:tcW w:w="115" w:type="dxa"/>
            <w:vMerge/>
            <w:tcBorders>
              <w:top w:val="nil"/>
            </w:tcBorders>
          </w:tcPr>
          <w:p w14:paraId="7D8F368E" w14:textId="77777777" w:rsidR="00314D7E" w:rsidRPr="00A26709" w:rsidRDefault="00314D7E">
            <w:pPr>
              <w:rPr>
                <w:sz w:val="2"/>
                <w:szCs w:val="2"/>
              </w:rPr>
            </w:pPr>
          </w:p>
        </w:tc>
        <w:tc>
          <w:tcPr>
            <w:tcW w:w="993" w:type="dxa"/>
            <w:vMerge/>
            <w:tcBorders>
              <w:top w:val="nil"/>
            </w:tcBorders>
          </w:tcPr>
          <w:p w14:paraId="7A2CD992" w14:textId="77777777" w:rsidR="00314D7E" w:rsidRPr="00A26709" w:rsidRDefault="00314D7E">
            <w:pPr>
              <w:rPr>
                <w:sz w:val="2"/>
                <w:szCs w:val="2"/>
              </w:rPr>
            </w:pPr>
          </w:p>
        </w:tc>
      </w:tr>
      <w:tr w:rsidR="00314D7E" w:rsidRPr="00A26709" w14:paraId="0FCA626F" w14:textId="77777777">
        <w:trPr>
          <w:trHeight w:val="2330"/>
        </w:trPr>
        <w:tc>
          <w:tcPr>
            <w:tcW w:w="2129" w:type="dxa"/>
            <w:vMerge/>
            <w:tcBorders>
              <w:top w:val="nil"/>
            </w:tcBorders>
          </w:tcPr>
          <w:p w14:paraId="159BAE60" w14:textId="77777777" w:rsidR="00314D7E" w:rsidRPr="00A26709" w:rsidRDefault="00314D7E">
            <w:pPr>
              <w:rPr>
                <w:sz w:val="2"/>
                <w:szCs w:val="2"/>
              </w:rPr>
            </w:pPr>
          </w:p>
        </w:tc>
        <w:tc>
          <w:tcPr>
            <w:tcW w:w="113" w:type="dxa"/>
            <w:vMerge/>
            <w:tcBorders>
              <w:top w:val="nil"/>
            </w:tcBorders>
          </w:tcPr>
          <w:p w14:paraId="107D575E" w14:textId="77777777" w:rsidR="00314D7E" w:rsidRPr="00A26709" w:rsidRDefault="00314D7E">
            <w:pPr>
              <w:rPr>
                <w:sz w:val="2"/>
                <w:szCs w:val="2"/>
              </w:rPr>
            </w:pPr>
          </w:p>
        </w:tc>
        <w:tc>
          <w:tcPr>
            <w:tcW w:w="3358" w:type="dxa"/>
          </w:tcPr>
          <w:p w14:paraId="338D775B" w14:textId="77777777" w:rsidR="00314D7E" w:rsidRPr="00A26709" w:rsidRDefault="00F978FD">
            <w:pPr>
              <w:pStyle w:val="TableParagraph"/>
              <w:rPr>
                <w:sz w:val="20"/>
              </w:rPr>
            </w:pPr>
            <w:r w:rsidRPr="00A26709">
              <w:rPr>
                <w:noProof/>
                <w:sz w:val="20"/>
                <w:lang w:val="en-US" w:bidi="en-US"/>
              </w:rPr>
              <w:drawing>
                <wp:inline distT="0" distB="0" distL="0" distR="0" wp14:anchorId="6406337B" wp14:editId="5CF1E121">
                  <wp:extent cx="2012641" cy="1341120"/>
                  <wp:effectExtent l="0" t="0" r="0" b="0"/>
                  <wp:docPr id="321" name="image1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166.jpeg"/>
                          <pic:cNvPicPr/>
                        </pic:nvPicPr>
                        <pic:blipFill>
                          <a:blip r:embed="rId186" cstate="print"/>
                          <a:stretch>
                            <a:fillRect/>
                          </a:stretch>
                        </pic:blipFill>
                        <pic:spPr>
                          <a:xfrm>
                            <a:off x="0" y="0"/>
                            <a:ext cx="2012641" cy="1341120"/>
                          </a:xfrm>
                          <a:prstGeom prst="rect">
                            <a:avLst/>
                          </a:prstGeom>
                        </pic:spPr>
                      </pic:pic>
                    </a:graphicData>
                  </a:graphic>
                </wp:inline>
              </w:drawing>
            </w:r>
          </w:p>
          <w:p w14:paraId="5528BF77" w14:textId="77777777" w:rsidR="00314D7E" w:rsidRPr="00A26709" w:rsidRDefault="00F978FD">
            <w:pPr>
              <w:pStyle w:val="TableParagraph"/>
              <w:spacing w:line="198" w:lineRule="exact"/>
              <w:ind w:left="105" w:right="95"/>
              <w:jc w:val="center"/>
              <w:rPr>
                <w:sz w:val="20"/>
              </w:rPr>
            </w:pPr>
            <w:r w:rsidRPr="00A26709">
              <w:rPr>
                <w:sz w:val="20"/>
                <w:lang w:val="en-US" w:bidi="en-US"/>
              </w:rPr>
              <w:t>Figure 157. Staircase 1.</w:t>
            </w:r>
          </w:p>
        </w:tc>
        <w:tc>
          <w:tcPr>
            <w:tcW w:w="3358" w:type="dxa"/>
          </w:tcPr>
          <w:p w14:paraId="1746172B" w14:textId="77777777" w:rsidR="00314D7E" w:rsidRPr="00A26709" w:rsidRDefault="00F978FD">
            <w:pPr>
              <w:pStyle w:val="TableParagraph"/>
              <w:ind w:left="106"/>
              <w:rPr>
                <w:sz w:val="20"/>
              </w:rPr>
            </w:pPr>
            <w:r w:rsidRPr="00A26709">
              <w:rPr>
                <w:noProof/>
                <w:sz w:val="20"/>
                <w:lang w:val="en-US" w:bidi="en-US"/>
              </w:rPr>
              <w:drawing>
                <wp:inline distT="0" distB="0" distL="0" distR="0" wp14:anchorId="46569AF6" wp14:editId="03839F65">
                  <wp:extent cx="2012641" cy="1341120"/>
                  <wp:effectExtent l="0" t="0" r="0" b="0"/>
                  <wp:docPr id="323" name="image1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67.jpeg"/>
                          <pic:cNvPicPr/>
                        </pic:nvPicPr>
                        <pic:blipFill>
                          <a:blip r:embed="rId187" cstate="print"/>
                          <a:stretch>
                            <a:fillRect/>
                          </a:stretch>
                        </pic:blipFill>
                        <pic:spPr>
                          <a:xfrm>
                            <a:off x="0" y="0"/>
                            <a:ext cx="2012641" cy="1341120"/>
                          </a:xfrm>
                          <a:prstGeom prst="rect">
                            <a:avLst/>
                          </a:prstGeom>
                        </pic:spPr>
                      </pic:pic>
                    </a:graphicData>
                  </a:graphic>
                </wp:inline>
              </w:drawing>
            </w:r>
          </w:p>
          <w:p w14:paraId="76F3856A" w14:textId="77777777" w:rsidR="00314D7E" w:rsidRPr="00A26709" w:rsidRDefault="00F978FD">
            <w:pPr>
              <w:pStyle w:val="TableParagraph"/>
              <w:spacing w:line="198" w:lineRule="exact"/>
              <w:ind w:left="105" w:right="95"/>
              <w:jc w:val="center"/>
              <w:rPr>
                <w:sz w:val="20"/>
              </w:rPr>
            </w:pPr>
            <w:r w:rsidRPr="00A26709">
              <w:rPr>
                <w:sz w:val="20"/>
                <w:lang w:val="en-US" w:bidi="en-US"/>
              </w:rPr>
              <w:t>Figure 158. Staircase 1.</w:t>
            </w:r>
          </w:p>
        </w:tc>
        <w:tc>
          <w:tcPr>
            <w:tcW w:w="115" w:type="dxa"/>
            <w:vMerge/>
            <w:tcBorders>
              <w:top w:val="nil"/>
            </w:tcBorders>
          </w:tcPr>
          <w:p w14:paraId="77522792" w14:textId="77777777" w:rsidR="00314D7E" w:rsidRPr="00A26709" w:rsidRDefault="00314D7E">
            <w:pPr>
              <w:rPr>
                <w:sz w:val="2"/>
                <w:szCs w:val="2"/>
              </w:rPr>
            </w:pPr>
          </w:p>
        </w:tc>
        <w:tc>
          <w:tcPr>
            <w:tcW w:w="993" w:type="dxa"/>
            <w:vMerge/>
            <w:tcBorders>
              <w:top w:val="nil"/>
            </w:tcBorders>
          </w:tcPr>
          <w:p w14:paraId="25C4F3D1" w14:textId="77777777" w:rsidR="00314D7E" w:rsidRPr="00A26709" w:rsidRDefault="00314D7E">
            <w:pPr>
              <w:rPr>
                <w:sz w:val="2"/>
                <w:szCs w:val="2"/>
              </w:rPr>
            </w:pPr>
          </w:p>
        </w:tc>
      </w:tr>
      <w:tr w:rsidR="00314D7E" w:rsidRPr="00A26709" w14:paraId="345C9ED1" w14:textId="77777777">
        <w:trPr>
          <w:trHeight w:val="2330"/>
        </w:trPr>
        <w:tc>
          <w:tcPr>
            <w:tcW w:w="2129" w:type="dxa"/>
            <w:vMerge/>
            <w:tcBorders>
              <w:top w:val="nil"/>
            </w:tcBorders>
          </w:tcPr>
          <w:p w14:paraId="622EF711" w14:textId="77777777" w:rsidR="00314D7E" w:rsidRPr="00A26709" w:rsidRDefault="00314D7E">
            <w:pPr>
              <w:rPr>
                <w:sz w:val="2"/>
                <w:szCs w:val="2"/>
              </w:rPr>
            </w:pPr>
          </w:p>
        </w:tc>
        <w:tc>
          <w:tcPr>
            <w:tcW w:w="113" w:type="dxa"/>
            <w:vMerge/>
            <w:tcBorders>
              <w:top w:val="nil"/>
            </w:tcBorders>
          </w:tcPr>
          <w:p w14:paraId="3EC9309A" w14:textId="77777777" w:rsidR="00314D7E" w:rsidRPr="00A26709" w:rsidRDefault="00314D7E">
            <w:pPr>
              <w:rPr>
                <w:sz w:val="2"/>
                <w:szCs w:val="2"/>
              </w:rPr>
            </w:pPr>
          </w:p>
        </w:tc>
        <w:tc>
          <w:tcPr>
            <w:tcW w:w="3358" w:type="dxa"/>
            <w:tcBorders>
              <w:bottom w:val="single" w:sz="8" w:space="0" w:color="000000"/>
            </w:tcBorders>
          </w:tcPr>
          <w:p w14:paraId="475A4D3A" w14:textId="77777777" w:rsidR="00314D7E" w:rsidRPr="00A26709" w:rsidRDefault="00F978FD">
            <w:pPr>
              <w:pStyle w:val="TableParagraph"/>
              <w:rPr>
                <w:sz w:val="20"/>
              </w:rPr>
            </w:pPr>
            <w:r w:rsidRPr="00A26709">
              <w:rPr>
                <w:noProof/>
                <w:sz w:val="20"/>
                <w:lang w:val="en-US" w:bidi="en-US"/>
              </w:rPr>
              <w:drawing>
                <wp:inline distT="0" distB="0" distL="0" distR="0" wp14:anchorId="6B8698DD" wp14:editId="25A358D0">
                  <wp:extent cx="2012641" cy="1341120"/>
                  <wp:effectExtent l="0" t="0" r="0" b="0"/>
                  <wp:docPr id="325" name="image1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68.jpeg"/>
                          <pic:cNvPicPr/>
                        </pic:nvPicPr>
                        <pic:blipFill>
                          <a:blip r:embed="rId188" cstate="print"/>
                          <a:stretch>
                            <a:fillRect/>
                          </a:stretch>
                        </pic:blipFill>
                        <pic:spPr>
                          <a:xfrm>
                            <a:off x="0" y="0"/>
                            <a:ext cx="2012641" cy="1341120"/>
                          </a:xfrm>
                          <a:prstGeom prst="rect">
                            <a:avLst/>
                          </a:prstGeom>
                        </pic:spPr>
                      </pic:pic>
                    </a:graphicData>
                  </a:graphic>
                </wp:inline>
              </w:drawing>
            </w:r>
          </w:p>
          <w:p w14:paraId="6E517645" w14:textId="77777777" w:rsidR="00314D7E" w:rsidRPr="00A26709" w:rsidRDefault="00F978FD" w:rsidP="004E6F0E">
            <w:pPr>
              <w:pStyle w:val="TableParagraph"/>
              <w:spacing w:line="198" w:lineRule="exact"/>
              <w:ind w:left="105" w:right="64" w:hanging="105"/>
              <w:jc w:val="center"/>
              <w:rPr>
                <w:sz w:val="20"/>
              </w:rPr>
            </w:pPr>
            <w:r w:rsidRPr="00A26709">
              <w:rPr>
                <w:sz w:val="20"/>
                <w:lang w:val="en-US" w:bidi="en-US"/>
              </w:rPr>
              <w:t>Figure 159. Exposed area on Staircase 1.</w:t>
            </w:r>
          </w:p>
        </w:tc>
        <w:tc>
          <w:tcPr>
            <w:tcW w:w="3358" w:type="dxa"/>
            <w:tcBorders>
              <w:bottom w:val="single" w:sz="8" w:space="0" w:color="000000"/>
            </w:tcBorders>
          </w:tcPr>
          <w:p w14:paraId="46332ADB" w14:textId="77777777" w:rsidR="00314D7E" w:rsidRPr="00A26709" w:rsidRDefault="00F978FD">
            <w:pPr>
              <w:pStyle w:val="TableParagraph"/>
              <w:ind w:left="106"/>
              <w:rPr>
                <w:sz w:val="20"/>
              </w:rPr>
            </w:pPr>
            <w:r w:rsidRPr="00A26709">
              <w:rPr>
                <w:noProof/>
                <w:sz w:val="20"/>
                <w:lang w:val="en-US" w:bidi="en-US"/>
              </w:rPr>
              <w:drawing>
                <wp:inline distT="0" distB="0" distL="0" distR="0" wp14:anchorId="0692E73A" wp14:editId="4CBD505F">
                  <wp:extent cx="2012641" cy="1341120"/>
                  <wp:effectExtent l="0" t="0" r="0" b="0"/>
                  <wp:docPr id="327" name="image1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169.jpeg"/>
                          <pic:cNvPicPr/>
                        </pic:nvPicPr>
                        <pic:blipFill>
                          <a:blip r:embed="rId189" cstate="print"/>
                          <a:stretch>
                            <a:fillRect/>
                          </a:stretch>
                        </pic:blipFill>
                        <pic:spPr>
                          <a:xfrm>
                            <a:off x="0" y="0"/>
                            <a:ext cx="2012641" cy="1341120"/>
                          </a:xfrm>
                          <a:prstGeom prst="rect">
                            <a:avLst/>
                          </a:prstGeom>
                        </pic:spPr>
                      </pic:pic>
                    </a:graphicData>
                  </a:graphic>
                </wp:inline>
              </w:drawing>
            </w:r>
          </w:p>
          <w:p w14:paraId="33FFDBB7" w14:textId="77777777" w:rsidR="00314D7E" w:rsidRPr="00A26709" w:rsidRDefault="00F978FD" w:rsidP="004E6F0E">
            <w:pPr>
              <w:pStyle w:val="TableParagraph"/>
              <w:spacing w:line="198" w:lineRule="exact"/>
              <w:ind w:left="78" w:right="-120" w:hanging="142"/>
              <w:jc w:val="center"/>
              <w:rPr>
                <w:sz w:val="20"/>
              </w:rPr>
            </w:pPr>
            <w:r w:rsidRPr="00A26709">
              <w:rPr>
                <w:sz w:val="20"/>
                <w:lang w:val="en-US" w:bidi="en-US"/>
              </w:rPr>
              <w:t>Figure 160. Exposed area on Staircase 1.</w:t>
            </w:r>
          </w:p>
        </w:tc>
        <w:tc>
          <w:tcPr>
            <w:tcW w:w="115" w:type="dxa"/>
            <w:vMerge/>
            <w:tcBorders>
              <w:top w:val="nil"/>
            </w:tcBorders>
          </w:tcPr>
          <w:p w14:paraId="799CD23F" w14:textId="77777777" w:rsidR="00314D7E" w:rsidRPr="00A26709" w:rsidRDefault="00314D7E">
            <w:pPr>
              <w:rPr>
                <w:sz w:val="2"/>
                <w:szCs w:val="2"/>
              </w:rPr>
            </w:pPr>
          </w:p>
        </w:tc>
        <w:tc>
          <w:tcPr>
            <w:tcW w:w="993" w:type="dxa"/>
            <w:vMerge/>
            <w:tcBorders>
              <w:top w:val="nil"/>
            </w:tcBorders>
          </w:tcPr>
          <w:p w14:paraId="103AA1C4" w14:textId="77777777" w:rsidR="00314D7E" w:rsidRPr="00A26709" w:rsidRDefault="00314D7E">
            <w:pPr>
              <w:rPr>
                <w:sz w:val="2"/>
                <w:szCs w:val="2"/>
              </w:rPr>
            </w:pPr>
          </w:p>
        </w:tc>
      </w:tr>
    </w:tbl>
    <w:p w14:paraId="60457DC2" w14:textId="77777777" w:rsidR="00314D7E" w:rsidRPr="00A26709" w:rsidRDefault="00000000">
      <w:pPr>
        <w:rPr>
          <w:sz w:val="2"/>
          <w:szCs w:val="2"/>
        </w:rPr>
      </w:pPr>
      <w:r w:rsidRPr="00A26709">
        <w:rPr>
          <w:lang w:val="en-US" w:bidi="en-US"/>
        </w:rPr>
        <w:pict w14:anchorId="5EC295C5">
          <v:group id="_x0000_s2123" alt="" style="position:absolute;margin-left:228.75pt;margin-top:71.9pt;width:201.5pt;height:285.1pt;z-index:-20613632;mso-position-horizontal-relative:page;mso-position-vertical-relative:page" coordorigin="4575,1438" coordsize="4030,5702">
            <v:shape id="_x0000_s2124" type="#_x0000_t75" alt="" style="position:absolute;left:4575;top:1438;width:4030;height:5702">
              <v:imagedata r:id="rId190" o:title=""/>
            </v:shape>
            <v:shape id="_x0000_s2125" alt="" style="position:absolute;left:7173;top:3971;width:652;height:1137" coordorigin="7173,3971" coordsize="652,1137" o:spt="100" adj="0,,0" path="m7173,4881r641,l7814,4276r-641,l7173,4881xm7219,4270r506,l7725,3971r-506,l7219,4270xm7507,5108r318,l7825,4904r-318,l7507,5108xe" filled="f" strokecolor="red" strokeweight="1pt">
              <v:stroke joinstyle="round"/>
              <v:formulas/>
              <v:path arrowok="t" o:connecttype="segments"/>
            </v:shape>
            <w10:wrap anchorx="page" anchory="page"/>
          </v:group>
        </w:pict>
      </w:r>
    </w:p>
    <w:p w14:paraId="64F66067"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516FA0F8" w14:textId="77777777">
        <w:trPr>
          <w:trHeight w:val="2565"/>
        </w:trPr>
        <w:tc>
          <w:tcPr>
            <w:tcW w:w="2129" w:type="dxa"/>
            <w:vMerge w:val="restart"/>
          </w:tcPr>
          <w:p w14:paraId="5ADD42F5" w14:textId="77777777" w:rsidR="00314D7E" w:rsidRPr="00A26709" w:rsidRDefault="00314D7E">
            <w:pPr>
              <w:pStyle w:val="TableParagraph"/>
              <w:ind w:left="0"/>
              <w:rPr>
                <w:sz w:val="18"/>
              </w:rPr>
            </w:pPr>
          </w:p>
        </w:tc>
        <w:tc>
          <w:tcPr>
            <w:tcW w:w="113" w:type="dxa"/>
            <w:vMerge w:val="restart"/>
          </w:tcPr>
          <w:p w14:paraId="755E8E49" w14:textId="77777777" w:rsidR="00314D7E" w:rsidRPr="00A26709" w:rsidRDefault="00314D7E">
            <w:pPr>
              <w:pStyle w:val="TableParagraph"/>
              <w:ind w:left="0"/>
              <w:rPr>
                <w:sz w:val="18"/>
              </w:rPr>
            </w:pPr>
          </w:p>
        </w:tc>
        <w:tc>
          <w:tcPr>
            <w:tcW w:w="3358" w:type="dxa"/>
            <w:tcBorders>
              <w:top w:val="single" w:sz="8" w:space="0" w:color="000000"/>
            </w:tcBorders>
          </w:tcPr>
          <w:p w14:paraId="47858C31" w14:textId="77777777" w:rsidR="00314D7E" w:rsidRPr="00A26709" w:rsidRDefault="00F978FD">
            <w:pPr>
              <w:pStyle w:val="TableParagraph"/>
              <w:rPr>
                <w:sz w:val="20"/>
              </w:rPr>
            </w:pPr>
            <w:r w:rsidRPr="00A26709">
              <w:rPr>
                <w:noProof/>
                <w:sz w:val="20"/>
                <w:lang w:val="en-US" w:bidi="en-US"/>
              </w:rPr>
              <w:drawing>
                <wp:inline distT="0" distB="0" distL="0" distR="0" wp14:anchorId="00B09B92" wp14:editId="124CD50F">
                  <wp:extent cx="2011680" cy="1341120"/>
                  <wp:effectExtent l="0" t="0" r="0" b="0"/>
                  <wp:docPr id="329" name="image1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171.jpeg"/>
                          <pic:cNvPicPr/>
                        </pic:nvPicPr>
                        <pic:blipFill>
                          <a:blip r:embed="rId191" cstate="print"/>
                          <a:stretch>
                            <a:fillRect/>
                          </a:stretch>
                        </pic:blipFill>
                        <pic:spPr>
                          <a:xfrm>
                            <a:off x="0" y="0"/>
                            <a:ext cx="2011680" cy="1341120"/>
                          </a:xfrm>
                          <a:prstGeom prst="rect">
                            <a:avLst/>
                          </a:prstGeom>
                        </pic:spPr>
                      </pic:pic>
                    </a:graphicData>
                  </a:graphic>
                </wp:inline>
              </w:drawing>
            </w:r>
          </w:p>
          <w:p w14:paraId="69600F70" w14:textId="77777777" w:rsidR="00314D7E" w:rsidRPr="00A26709" w:rsidRDefault="00F978FD">
            <w:pPr>
              <w:pStyle w:val="TableParagraph"/>
              <w:ind w:left="105" w:right="100"/>
              <w:jc w:val="center"/>
              <w:rPr>
                <w:sz w:val="20"/>
              </w:rPr>
            </w:pPr>
            <w:r w:rsidRPr="00A26709">
              <w:rPr>
                <w:sz w:val="20"/>
                <w:lang w:val="en-US" w:bidi="en-US"/>
              </w:rPr>
              <w:t xml:space="preserve">Figure 161. Landing wooden beam support location </w:t>
            </w:r>
          </w:p>
          <w:p w14:paraId="253D1B26" w14:textId="77777777" w:rsidR="00314D7E" w:rsidRPr="00A26709" w:rsidRDefault="00F978FD">
            <w:pPr>
              <w:pStyle w:val="TableParagraph"/>
              <w:spacing w:line="215" w:lineRule="exact"/>
              <w:ind w:left="105" w:right="98"/>
              <w:jc w:val="center"/>
              <w:rPr>
                <w:sz w:val="20"/>
              </w:rPr>
            </w:pPr>
            <w:r w:rsidRPr="00A26709">
              <w:rPr>
                <w:sz w:val="20"/>
                <w:lang w:val="en-US" w:bidi="en-US"/>
              </w:rPr>
              <w:t>in the brick wall (50 mm)</w:t>
            </w:r>
          </w:p>
        </w:tc>
        <w:tc>
          <w:tcPr>
            <w:tcW w:w="3358" w:type="dxa"/>
            <w:tcBorders>
              <w:top w:val="single" w:sz="8" w:space="0" w:color="000000"/>
            </w:tcBorders>
          </w:tcPr>
          <w:p w14:paraId="34474404" w14:textId="77777777" w:rsidR="00314D7E" w:rsidRPr="00A26709" w:rsidRDefault="00F978FD">
            <w:pPr>
              <w:pStyle w:val="TableParagraph"/>
              <w:ind w:left="106"/>
              <w:rPr>
                <w:sz w:val="20"/>
              </w:rPr>
            </w:pPr>
            <w:r w:rsidRPr="00A26709">
              <w:rPr>
                <w:noProof/>
                <w:sz w:val="20"/>
                <w:lang w:val="en-US" w:bidi="en-US"/>
              </w:rPr>
              <w:drawing>
                <wp:inline distT="0" distB="0" distL="0" distR="0" wp14:anchorId="28964996" wp14:editId="2891DA1F">
                  <wp:extent cx="1965960" cy="1310640"/>
                  <wp:effectExtent l="0" t="0" r="0" b="0"/>
                  <wp:docPr id="331" name="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172.jpeg"/>
                          <pic:cNvPicPr/>
                        </pic:nvPicPr>
                        <pic:blipFill>
                          <a:blip r:embed="rId192" cstate="print"/>
                          <a:stretch>
                            <a:fillRect/>
                          </a:stretch>
                        </pic:blipFill>
                        <pic:spPr>
                          <a:xfrm>
                            <a:off x="0" y="0"/>
                            <a:ext cx="1965960" cy="1310640"/>
                          </a:xfrm>
                          <a:prstGeom prst="rect">
                            <a:avLst/>
                          </a:prstGeom>
                        </pic:spPr>
                      </pic:pic>
                    </a:graphicData>
                  </a:graphic>
                </wp:inline>
              </w:drawing>
            </w:r>
          </w:p>
          <w:p w14:paraId="2D0924AC" w14:textId="77777777" w:rsidR="00314D7E" w:rsidRPr="00A26709" w:rsidRDefault="00F978FD" w:rsidP="004E6F0E">
            <w:pPr>
              <w:pStyle w:val="TableParagraph"/>
              <w:spacing w:before="21" w:line="230" w:lineRule="atLeast"/>
              <w:ind w:left="361" w:right="277" w:hanging="60"/>
              <w:jc w:val="center"/>
              <w:rPr>
                <w:sz w:val="20"/>
              </w:rPr>
            </w:pPr>
            <w:r w:rsidRPr="00A26709">
              <w:rPr>
                <w:sz w:val="20"/>
                <w:lang w:val="en-US" w:bidi="en-US"/>
              </w:rPr>
              <w:t>Figure 162. Landing wooden structure (200 mm)</w:t>
            </w:r>
          </w:p>
        </w:tc>
        <w:tc>
          <w:tcPr>
            <w:tcW w:w="115" w:type="dxa"/>
            <w:vMerge w:val="restart"/>
          </w:tcPr>
          <w:p w14:paraId="52D09E72" w14:textId="77777777" w:rsidR="00314D7E" w:rsidRPr="00A26709" w:rsidRDefault="00314D7E">
            <w:pPr>
              <w:pStyle w:val="TableParagraph"/>
              <w:ind w:left="0"/>
              <w:rPr>
                <w:sz w:val="18"/>
              </w:rPr>
            </w:pPr>
          </w:p>
        </w:tc>
        <w:tc>
          <w:tcPr>
            <w:tcW w:w="993" w:type="dxa"/>
            <w:vMerge w:val="restart"/>
          </w:tcPr>
          <w:p w14:paraId="285B4B97" w14:textId="77777777" w:rsidR="00314D7E" w:rsidRPr="00A26709" w:rsidRDefault="00314D7E">
            <w:pPr>
              <w:pStyle w:val="TableParagraph"/>
              <w:ind w:left="0"/>
              <w:rPr>
                <w:sz w:val="18"/>
              </w:rPr>
            </w:pPr>
          </w:p>
        </w:tc>
      </w:tr>
      <w:tr w:rsidR="00314D7E" w:rsidRPr="00A26709" w14:paraId="70BE1BB4" w14:textId="77777777">
        <w:trPr>
          <w:trHeight w:val="2560"/>
        </w:trPr>
        <w:tc>
          <w:tcPr>
            <w:tcW w:w="2129" w:type="dxa"/>
            <w:vMerge/>
            <w:tcBorders>
              <w:top w:val="nil"/>
            </w:tcBorders>
          </w:tcPr>
          <w:p w14:paraId="427F1E03" w14:textId="77777777" w:rsidR="00314D7E" w:rsidRPr="00A26709" w:rsidRDefault="00314D7E">
            <w:pPr>
              <w:rPr>
                <w:sz w:val="2"/>
                <w:szCs w:val="2"/>
              </w:rPr>
            </w:pPr>
          </w:p>
        </w:tc>
        <w:tc>
          <w:tcPr>
            <w:tcW w:w="113" w:type="dxa"/>
            <w:vMerge/>
            <w:tcBorders>
              <w:top w:val="nil"/>
            </w:tcBorders>
          </w:tcPr>
          <w:p w14:paraId="21AF43B7" w14:textId="77777777" w:rsidR="00314D7E" w:rsidRPr="00A26709" w:rsidRDefault="00314D7E">
            <w:pPr>
              <w:rPr>
                <w:sz w:val="2"/>
                <w:szCs w:val="2"/>
              </w:rPr>
            </w:pPr>
          </w:p>
        </w:tc>
        <w:tc>
          <w:tcPr>
            <w:tcW w:w="3358" w:type="dxa"/>
          </w:tcPr>
          <w:p w14:paraId="5BC5892A" w14:textId="77777777" w:rsidR="00314D7E" w:rsidRPr="00A26709" w:rsidRDefault="00F978FD">
            <w:pPr>
              <w:pStyle w:val="TableParagraph"/>
              <w:rPr>
                <w:sz w:val="20"/>
              </w:rPr>
            </w:pPr>
            <w:r w:rsidRPr="00A26709">
              <w:rPr>
                <w:noProof/>
                <w:sz w:val="20"/>
                <w:lang w:val="en-US" w:bidi="en-US"/>
              </w:rPr>
              <w:drawing>
                <wp:inline distT="0" distB="0" distL="0" distR="0" wp14:anchorId="7E699230" wp14:editId="331A4977">
                  <wp:extent cx="1971042" cy="1310640"/>
                  <wp:effectExtent l="0" t="0" r="0" b="0"/>
                  <wp:docPr id="333" name="image1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173.jpeg"/>
                          <pic:cNvPicPr/>
                        </pic:nvPicPr>
                        <pic:blipFill>
                          <a:blip r:embed="rId193" cstate="print"/>
                          <a:stretch>
                            <a:fillRect/>
                          </a:stretch>
                        </pic:blipFill>
                        <pic:spPr>
                          <a:xfrm>
                            <a:off x="0" y="0"/>
                            <a:ext cx="1971042" cy="1310640"/>
                          </a:xfrm>
                          <a:prstGeom prst="rect">
                            <a:avLst/>
                          </a:prstGeom>
                        </pic:spPr>
                      </pic:pic>
                    </a:graphicData>
                  </a:graphic>
                </wp:inline>
              </w:drawing>
            </w:r>
          </w:p>
          <w:p w14:paraId="442BE740" w14:textId="77777777" w:rsidR="00314D7E" w:rsidRPr="00A26709" w:rsidRDefault="00F978FD">
            <w:pPr>
              <w:pStyle w:val="TableParagraph"/>
              <w:spacing w:before="17" w:line="230" w:lineRule="atLeast"/>
              <w:ind w:left="1490" w:right="125" w:hanging="1343"/>
              <w:rPr>
                <w:sz w:val="20"/>
              </w:rPr>
            </w:pPr>
            <w:r w:rsidRPr="00A26709">
              <w:rPr>
                <w:sz w:val="20"/>
                <w:lang w:val="en-US" w:bidi="en-US"/>
              </w:rPr>
              <w:t>Figure 163. Exposed area on staircase 1. (105 mm)</w:t>
            </w:r>
          </w:p>
        </w:tc>
        <w:tc>
          <w:tcPr>
            <w:tcW w:w="3358" w:type="dxa"/>
          </w:tcPr>
          <w:p w14:paraId="635357AB" w14:textId="77777777" w:rsidR="00314D7E" w:rsidRPr="00A26709" w:rsidRDefault="00F978FD">
            <w:pPr>
              <w:pStyle w:val="TableParagraph"/>
              <w:ind w:left="106"/>
              <w:rPr>
                <w:sz w:val="20"/>
              </w:rPr>
            </w:pPr>
            <w:r w:rsidRPr="00A26709">
              <w:rPr>
                <w:noProof/>
                <w:sz w:val="20"/>
                <w:lang w:val="en-US" w:bidi="en-US"/>
              </w:rPr>
              <w:drawing>
                <wp:inline distT="0" distB="0" distL="0" distR="0" wp14:anchorId="12812C6E" wp14:editId="00923568">
                  <wp:extent cx="1971042" cy="1310640"/>
                  <wp:effectExtent l="0" t="0" r="0" b="0"/>
                  <wp:docPr id="335" name="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174.jpeg"/>
                          <pic:cNvPicPr/>
                        </pic:nvPicPr>
                        <pic:blipFill>
                          <a:blip r:embed="rId194" cstate="print"/>
                          <a:stretch>
                            <a:fillRect/>
                          </a:stretch>
                        </pic:blipFill>
                        <pic:spPr>
                          <a:xfrm>
                            <a:off x="0" y="0"/>
                            <a:ext cx="1971042" cy="1310640"/>
                          </a:xfrm>
                          <a:prstGeom prst="rect">
                            <a:avLst/>
                          </a:prstGeom>
                        </pic:spPr>
                      </pic:pic>
                    </a:graphicData>
                  </a:graphic>
                </wp:inline>
              </w:drawing>
            </w:r>
          </w:p>
          <w:p w14:paraId="0F5717A9" w14:textId="77777777" w:rsidR="00314D7E" w:rsidRPr="00A26709" w:rsidRDefault="00F978FD" w:rsidP="004E6F0E">
            <w:pPr>
              <w:pStyle w:val="TableParagraph"/>
              <w:spacing w:before="17" w:line="230" w:lineRule="atLeast"/>
              <w:ind w:left="219" w:right="174" w:hanging="21"/>
              <w:jc w:val="center"/>
              <w:rPr>
                <w:sz w:val="20"/>
              </w:rPr>
            </w:pPr>
            <w:r w:rsidRPr="00A26709">
              <w:rPr>
                <w:sz w:val="20"/>
                <w:lang w:val="en-US" w:bidi="en-US"/>
              </w:rPr>
              <w:t>Figure 164. Exposed area on staircase 1. (50 mm)</w:t>
            </w:r>
          </w:p>
        </w:tc>
        <w:tc>
          <w:tcPr>
            <w:tcW w:w="115" w:type="dxa"/>
            <w:vMerge/>
            <w:tcBorders>
              <w:top w:val="nil"/>
            </w:tcBorders>
          </w:tcPr>
          <w:p w14:paraId="1B336E63" w14:textId="77777777" w:rsidR="00314D7E" w:rsidRPr="00A26709" w:rsidRDefault="00314D7E">
            <w:pPr>
              <w:rPr>
                <w:sz w:val="2"/>
                <w:szCs w:val="2"/>
              </w:rPr>
            </w:pPr>
          </w:p>
        </w:tc>
        <w:tc>
          <w:tcPr>
            <w:tcW w:w="993" w:type="dxa"/>
            <w:vMerge/>
            <w:tcBorders>
              <w:top w:val="nil"/>
            </w:tcBorders>
          </w:tcPr>
          <w:p w14:paraId="1F1E8417" w14:textId="77777777" w:rsidR="00314D7E" w:rsidRPr="00A26709" w:rsidRDefault="00314D7E">
            <w:pPr>
              <w:rPr>
                <w:sz w:val="2"/>
                <w:szCs w:val="2"/>
              </w:rPr>
            </w:pPr>
          </w:p>
        </w:tc>
      </w:tr>
      <w:tr w:rsidR="00314D7E" w:rsidRPr="00A26709" w14:paraId="4EB50E7D" w14:textId="77777777">
        <w:trPr>
          <w:trHeight w:val="2558"/>
        </w:trPr>
        <w:tc>
          <w:tcPr>
            <w:tcW w:w="2129" w:type="dxa"/>
            <w:vMerge/>
            <w:tcBorders>
              <w:top w:val="nil"/>
            </w:tcBorders>
          </w:tcPr>
          <w:p w14:paraId="4839AED1" w14:textId="77777777" w:rsidR="00314D7E" w:rsidRPr="00A26709" w:rsidRDefault="00314D7E">
            <w:pPr>
              <w:rPr>
                <w:sz w:val="2"/>
                <w:szCs w:val="2"/>
              </w:rPr>
            </w:pPr>
          </w:p>
        </w:tc>
        <w:tc>
          <w:tcPr>
            <w:tcW w:w="113" w:type="dxa"/>
            <w:vMerge/>
            <w:tcBorders>
              <w:top w:val="nil"/>
            </w:tcBorders>
          </w:tcPr>
          <w:p w14:paraId="67F46D74" w14:textId="77777777" w:rsidR="00314D7E" w:rsidRPr="00A26709" w:rsidRDefault="00314D7E">
            <w:pPr>
              <w:rPr>
                <w:sz w:val="2"/>
                <w:szCs w:val="2"/>
              </w:rPr>
            </w:pPr>
          </w:p>
        </w:tc>
        <w:tc>
          <w:tcPr>
            <w:tcW w:w="3358" w:type="dxa"/>
          </w:tcPr>
          <w:p w14:paraId="2717D9B4" w14:textId="77777777" w:rsidR="00314D7E" w:rsidRPr="00A26709" w:rsidRDefault="00F978FD">
            <w:pPr>
              <w:pStyle w:val="TableParagraph"/>
              <w:rPr>
                <w:sz w:val="20"/>
              </w:rPr>
            </w:pPr>
            <w:r w:rsidRPr="00A26709">
              <w:rPr>
                <w:noProof/>
                <w:sz w:val="20"/>
                <w:lang w:val="en-US" w:bidi="en-US"/>
              </w:rPr>
              <w:drawing>
                <wp:inline distT="0" distB="0" distL="0" distR="0" wp14:anchorId="0417882A" wp14:editId="15CF5B46">
                  <wp:extent cx="1971986" cy="1310639"/>
                  <wp:effectExtent l="0" t="0" r="0" b="0"/>
                  <wp:docPr id="337" name="image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175.jpeg"/>
                          <pic:cNvPicPr/>
                        </pic:nvPicPr>
                        <pic:blipFill>
                          <a:blip r:embed="rId195" cstate="print"/>
                          <a:stretch>
                            <a:fillRect/>
                          </a:stretch>
                        </pic:blipFill>
                        <pic:spPr>
                          <a:xfrm>
                            <a:off x="0" y="0"/>
                            <a:ext cx="1971986" cy="1310639"/>
                          </a:xfrm>
                          <a:prstGeom prst="rect">
                            <a:avLst/>
                          </a:prstGeom>
                        </pic:spPr>
                      </pic:pic>
                    </a:graphicData>
                  </a:graphic>
                </wp:inline>
              </w:drawing>
            </w:r>
          </w:p>
          <w:p w14:paraId="59078AB5" w14:textId="77777777" w:rsidR="00314D7E" w:rsidRPr="00A26709" w:rsidRDefault="00F978FD" w:rsidP="004E6F0E">
            <w:pPr>
              <w:pStyle w:val="TableParagraph"/>
              <w:spacing w:before="18" w:line="228" w:lineRule="exact"/>
              <w:ind w:left="163" w:right="124" w:hanging="15"/>
              <w:jc w:val="center"/>
              <w:rPr>
                <w:sz w:val="20"/>
              </w:rPr>
            </w:pPr>
            <w:r w:rsidRPr="00A26709">
              <w:rPr>
                <w:sz w:val="20"/>
                <w:lang w:val="en-US" w:bidi="en-US"/>
              </w:rPr>
              <w:t>Figure 165. Exposed area on staircase 1. (110 mm).</w:t>
            </w:r>
          </w:p>
        </w:tc>
        <w:tc>
          <w:tcPr>
            <w:tcW w:w="3358" w:type="dxa"/>
          </w:tcPr>
          <w:p w14:paraId="11612410" w14:textId="77777777" w:rsidR="00314D7E" w:rsidRPr="00A26709" w:rsidRDefault="00F978FD">
            <w:pPr>
              <w:pStyle w:val="TableParagraph"/>
              <w:ind w:left="116"/>
              <w:rPr>
                <w:sz w:val="20"/>
              </w:rPr>
            </w:pPr>
            <w:r w:rsidRPr="00A26709">
              <w:rPr>
                <w:noProof/>
                <w:sz w:val="20"/>
                <w:lang w:val="en-US" w:bidi="en-US"/>
              </w:rPr>
              <w:drawing>
                <wp:inline distT="0" distB="0" distL="0" distR="0" wp14:anchorId="4EED4B40" wp14:editId="006CC761">
                  <wp:extent cx="1999299" cy="1332738"/>
                  <wp:effectExtent l="0" t="0" r="0" b="0"/>
                  <wp:docPr id="339"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76.jpeg"/>
                          <pic:cNvPicPr/>
                        </pic:nvPicPr>
                        <pic:blipFill>
                          <a:blip r:embed="rId196" cstate="print"/>
                          <a:stretch>
                            <a:fillRect/>
                          </a:stretch>
                        </pic:blipFill>
                        <pic:spPr>
                          <a:xfrm>
                            <a:off x="0" y="0"/>
                            <a:ext cx="1999299" cy="1332738"/>
                          </a:xfrm>
                          <a:prstGeom prst="rect">
                            <a:avLst/>
                          </a:prstGeom>
                        </pic:spPr>
                      </pic:pic>
                    </a:graphicData>
                  </a:graphic>
                </wp:inline>
              </w:drawing>
            </w:r>
          </w:p>
          <w:p w14:paraId="56B13947" w14:textId="77777777" w:rsidR="00314D7E" w:rsidRPr="00A26709" w:rsidRDefault="00F978FD">
            <w:pPr>
              <w:pStyle w:val="TableParagraph"/>
              <w:ind w:left="0" w:right="810"/>
              <w:jc w:val="right"/>
              <w:rPr>
                <w:sz w:val="20"/>
              </w:rPr>
            </w:pPr>
            <w:r w:rsidRPr="00A26709">
              <w:rPr>
                <w:sz w:val="20"/>
                <w:lang w:val="en-US" w:bidi="en-US"/>
              </w:rPr>
              <w:t>Figure 166. Staircase 1.</w:t>
            </w:r>
          </w:p>
        </w:tc>
        <w:tc>
          <w:tcPr>
            <w:tcW w:w="115" w:type="dxa"/>
            <w:vMerge/>
            <w:tcBorders>
              <w:top w:val="nil"/>
            </w:tcBorders>
          </w:tcPr>
          <w:p w14:paraId="67EF2CDC" w14:textId="77777777" w:rsidR="00314D7E" w:rsidRPr="00A26709" w:rsidRDefault="00314D7E">
            <w:pPr>
              <w:rPr>
                <w:sz w:val="2"/>
                <w:szCs w:val="2"/>
              </w:rPr>
            </w:pPr>
          </w:p>
        </w:tc>
        <w:tc>
          <w:tcPr>
            <w:tcW w:w="993" w:type="dxa"/>
            <w:vMerge/>
            <w:tcBorders>
              <w:top w:val="nil"/>
            </w:tcBorders>
          </w:tcPr>
          <w:p w14:paraId="5D98EC7B" w14:textId="77777777" w:rsidR="00314D7E" w:rsidRPr="00A26709" w:rsidRDefault="00314D7E">
            <w:pPr>
              <w:rPr>
                <w:sz w:val="2"/>
                <w:szCs w:val="2"/>
              </w:rPr>
            </w:pPr>
          </w:p>
        </w:tc>
      </w:tr>
      <w:tr w:rsidR="00314D7E" w:rsidRPr="00A26709" w14:paraId="24A46C57" w14:textId="77777777">
        <w:trPr>
          <w:trHeight w:val="2330"/>
        </w:trPr>
        <w:tc>
          <w:tcPr>
            <w:tcW w:w="2129" w:type="dxa"/>
            <w:vMerge/>
            <w:tcBorders>
              <w:top w:val="nil"/>
            </w:tcBorders>
          </w:tcPr>
          <w:p w14:paraId="12F9A927" w14:textId="77777777" w:rsidR="00314D7E" w:rsidRPr="00A26709" w:rsidRDefault="00314D7E">
            <w:pPr>
              <w:rPr>
                <w:sz w:val="2"/>
                <w:szCs w:val="2"/>
              </w:rPr>
            </w:pPr>
          </w:p>
        </w:tc>
        <w:tc>
          <w:tcPr>
            <w:tcW w:w="113" w:type="dxa"/>
            <w:vMerge/>
            <w:tcBorders>
              <w:top w:val="nil"/>
            </w:tcBorders>
          </w:tcPr>
          <w:p w14:paraId="0EDB0B8C" w14:textId="77777777" w:rsidR="00314D7E" w:rsidRPr="00A26709" w:rsidRDefault="00314D7E">
            <w:pPr>
              <w:rPr>
                <w:sz w:val="2"/>
                <w:szCs w:val="2"/>
              </w:rPr>
            </w:pPr>
          </w:p>
        </w:tc>
        <w:tc>
          <w:tcPr>
            <w:tcW w:w="3358" w:type="dxa"/>
          </w:tcPr>
          <w:p w14:paraId="0456AD30" w14:textId="77777777" w:rsidR="00314D7E" w:rsidRPr="00A26709" w:rsidRDefault="00F978FD">
            <w:pPr>
              <w:pStyle w:val="TableParagraph"/>
              <w:rPr>
                <w:sz w:val="20"/>
              </w:rPr>
            </w:pPr>
            <w:r w:rsidRPr="00A26709">
              <w:rPr>
                <w:noProof/>
                <w:sz w:val="20"/>
                <w:lang w:val="en-US" w:bidi="en-US"/>
              </w:rPr>
              <w:drawing>
                <wp:inline distT="0" distB="0" distL="0" distR="0" wp14:anchorId="682973DB" wp14:editId="194E8B6D">
                  <wp:extent cx="2016108" cy="1341119"/>
                  <wp:effectExtent l="0" t="0" r="0" b="0"/>
                  <wp:docPr id="341" name="image1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77.jpeg"/>
                          <pic:cNvPicPr/>
                        </pic:nvPicPr>
                        <pic:blipFill>
                          <a:blip r:embed="rId197" cstate="print"/>
                          <a:stretch>
                            <a:fillRect/>
                          </a:stretch>
                        </pic:blipFill>
                        <pic:spPr>
                          <a:xfrm>
                            <a:off x="0" y="0"/>
                            <a:ext cx="2016108" cy="1341119"/>
                          </a:xfrm>
                          <a:prstGeom prst="rect">
                            <a:avLst/>
                          </a:prstGeom>
                        </pic:spPr>
                      </pic:pic>
                    </a:graphicData>
                  </a:graphic>
                </wp:inline>
              </w:drawing>
            </w:r>
          </w:p>
          <w:p w14:paraId="0C3ECE2D" w14:textId="77777777" w:rsidR="00314D7E" w:rsidRPr="00A26709" w:rsidRDefault="00F978FD">
            <w:pPr>
              <w:pStyle w:val="TableParagraph"/>
              <w:spacing w:line="198" w:lineRule="exact"/>
              <w:ind w:left="0" w:right="809"/>
              <w:jc w:val="right"/>
              <w:rPr>
                <w:sz w:val="20"/>
              </w:rPr>
            </w:pPr>
            <w:r w:rsidRPr="00A26709">
              <w:rPr>
                <w:sz w:val="20"/>
                <w:lang w:val="en-US" w:bidi="en-US"/>
              </w:rPr>
              <w:t>Figure 167. Staircase 2.</w:t>
            </w:r>
          </w:p>
        </w:tc>
        <w:tc>
          <w:tcPr>
            <w:tcW w:w="3358" w:type="dxa"/>
          </w:tcPr>
          <w:p w14:paraId="60784F9D" w14:textId="77777777" w:rsidR="00314D7E" w:rsidRPr="00A26709" w:rsidRDefault="00F978FD">
            <w:pPr>
              <w:pStyle w:val="TableParagraph"/>
              <w:ind w:left="106"/>
              <w:rPr>
                <w:sz w:val="20"/>
              </w:rPr>
            </w:pPr>
            <w:r w:rsidRPr="00A26709">
              <w:rPr>
                <w:noProof/>
                <w:sz w:val="20"/>
                <w:lang w:val="en-US" w:bidi="en-US"/>
              </w:rPr>
              <w:drawing>
                <wp:inline distT="0" distB="0" distL="0" distR="0" wp14:anchorId="7547A4FE" wp14:editId="5891A0A7">
                  <wp:extent cx="2016108" cy="1341119"/>
                  <wp:effectExtent l="0" t="0" r="0" b="0"/>
                  <wp:docPr id="343" name="image1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78.jpeg"/>
                          <pic:cNvPicPr/>
                        </pic:nvPicPr>
                        <pic:blipFill>
                          <a:blip r:embed="rId198" cstate="print"/>
                          <a:stretch>
                            <a:fillRect/>
                          </a:stretch>
                        </pic:blipFill>
                        <pic:spPr>
                          <a:xfrm>
                            <a:off x="0" y="0"/>
                            <a:ext cx="2016108" cy="1341119"/>
                          </a:xfrm>
                          <a:prstGeom prst="rect">
                            <a:avLst/>
                          </a:prstGeom>
                        </pic:spPr>
                      </pic:pic>
                    </a:graphicData>
                  </a:graphic>
                </wp:inline>
              </w:drawing>
            </w:r>
          </w:p>
          <w:p w14:paraId="02932DE1" w14:textId="77777777" w:rsidR="00314D7E" w:rsidRPr="00A26709" w:rsidRDefault="00F978FD">
            <w:pPr>
              <w:pStyle w:val="TableParagraph"/>
              <w:spacing w:line="198" w:lineRule="exact"/>
              <w:ind w:left="0" w:right="809"/>
              <w:jc w:val="right"/>
              <w:rPr>
                <w:sz w:val="20"/>
              </w:rPr>
            </w:pPr>
            <w:r w:rsidRPr="00A26709">
              <w:rPr>
                <w:sz w:val="20"/>
                <w:lang w:val="en-US" w:bidi="en-US"/>
              </w:rPr>
              <w:t>Figure 168. Staircase 2.</w:t>
            </w:r>
          </w:p>
        </w:tc>
        <w:tc>
          <w:tcPr>
            <w:tcW w:w="115" w:type="dxa"/>
            <w:vMerge/>
            <w:tcBorders>
              <w:top w:val="nil"/>
            </w:tcBorders>
          </w:tcPr>
          <w:p w14:paraId="6353BD2B" w14:textId="77777777" w:rsidR="00314D7E" w:rsidRPr="00A26709" w:rsidRDefault="00314D7E">
            <w:pPr>
              <w:rPr>
                <w:sz w:val="2"/>
                <w:szCs w:val="2"/>
              </w:rPr>
            </w:pPr>
          </w:p>
        </w:tc>
        <w:tc>
          <w:tcPr>
            <w:tcW w:w="993" w:type="dxa"/>
            <w:vMerge/>
            <w:tcBorders>
              <w:top w:val="nil"/>
            </w:tcBorders>
          </w:tcPr>
          <w:p w14:paraId="1E8D0FD0" w14:textId="77777777" w:rsidR="00314D7E" w:rsidRPr="00A26709" w:rsidRDefault="00314D7E">
            <w:pPr>
              <w:rPr>
                <w:sz w:val="2"/>
                <w:szCs w:val="2"/>
              </w:rPr>
            </w:pPr>
          </w:p>
        </w:tc>
      </w:tr>
      <w:tr w:rsidR="00314D7E" w:rsidRPr="00A26709" w14:paraId="18A7FEA2" w14:textId="77777777">
        <w:trPr>
          <w:trHeight w:val="2332"/>
        </w:trPr>
        <w:tc>
          <w:tcPr>
            <w:tcW w:w="2129" w:type="dxa"/>
            <w:vMerge/>
            <w:tcBorders>
              <w:top w:val="nil"/>
            </w:tcBorders>
          </w:tcPr>
          <w:p w14:paraId="52DD0DE9" w14:textId="77777777" w:rsidR="00314D7E" w:rsidRPr="00A26709" w:rsidRDefault="00314D7E">
            <w:pPr>
              <w:rPr>
                <w:sz w:val="2"/>
                <w:szCs w:val="2"/>
              </w:rPr>
            </w:pPr>
          </w:p>
        </w:tc>
        <w:tc>
          <w:tcPr>
            <w:tcW w:w="113" w:type="dxa"/>
            <w:vMerge/>
            <w:tcBorders>
              <w:top w:val="nil"/>
            </w:tcBorders>
          </w:tcPr>
          <w:p w14:paraId="056B885A" w14:textId="77777777" w:rsidR="00314D7E" w:rsidRPr="00A26709" w:rsidRDefault="00314D7E">
            <w:pPr>
              <w:rPr>
                <w:sz w:val="2"/>
                <w:szCs w:val="2"/>
              </w:rPr>
            </w:pPr>
          </w:p>
        </w:tc>
        <w:tc>
          <w:tcPr>
            <w:tcW w:w="3358" w:type="dxa"/>
            <w:tcBorders>
              <w:bottom w:val="single" w:sz="8" w:space="0" w:color="000000"/>
            </w:tcBorders>
          </w:tcPr>
          <w:p w14:paraId="095A9CF8" w14:textId="77777777" w:rsidR="00314D7E" w:rsidRPr="00A26709" w:rsidRDefault="00F978FD">
            <w:pPr>
              <w:pStyle w:val="TableParagraph"/>
              <w:rPr>
                <w:sz w:val="20"/>
              </w:rPr>
            </w:pPr>
            <w:r w:rsidRPr="00A26709">
              <w:rPr>
                <w:noProof/>
                <w:sz w:val="20"/>
                <w:lang w:val="en-US" w:bidi="en-US"/>
              </w:rPr>
              <w:drawing>
                <wp:inline distT="0" distB="0" distL="0" distR="0" wp14:anchorId="65CD1496" wp14:editId="079BAA3E">
                  <wp:extent cx="2016494" cy="1341120"/>
                  <wp:effectExtent l="0" t="0" r="0" b="0"/>
                  <wp:docPr id="345" name="image1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79.jpeg"/>
                          <pic:cNvPicPr/>
                        </pic:nvPicPr>
                        <pic:blipFill>
                          <a:blip r:embed="rId199" cstate="print"/>
                          <a:stretch>
                            <a:fillRect/>
                          </a:stretch>
                        </pic:blipFill>
                        <pic:spPr>
                          <a:xfrm>
                            <a:off x="0" y="0"/>
                            <a:ext cx="2016494" cy="1341120"/>
                          </a:xfrm>
                          <a:prstGeom prst="rect">
                            <a:avLst/>
                          </a:prstGeom>
                        </pic:spPr>
                      </pic:pic>
                    </a:graphicData>
                  </a:graphic>
                </wp:inline>
              </w:drawing>
            </w:r>
          </w:p>
          <w:p w14:paraId="74449960" w14:textId="77777777" w:rsidR="00314D7E" w:rsidRPr="00A26709" w:rsidRDefault="00F978FD">
            <w:pPr>
              <w:pStyle w:val="TableParagraph"/>
              <w:spacing w:line="201" w:lineRule="exact"/>
              <w:ind w:left="0" w:right="809"/>
              <w:jc w:val="right"/>
              <w:rPr>
                <w:sz w:val="20"/>
              </w:rPr>
            </w:pPr>
            <w:r w:rsidRPr="00A26709">
              <w:rPr>
                <w:sz w:val="20"/>
                <w:lang w:val="en-US" w:bidi="en-US"/>
              </w:rPr>
              <w:t>Figure 169. Staircase 3.</w:t>
            </w:r>
          </w:p>
        </w:tc>
        <w:tc>
          <w:tcPr>
            <w:tcW w:w="3358" w:type="dxa"/>
            <w:tcBorders>
              <w:bottom w:val="single" w:sz="8" w:space="0" w:color="000000"/>
            </w:tcBorders>
          </w:tcPr>
          <w:p w14:paraId="06BCFC6D" w14:textId="77777777" w:rsidR="00314D7E" w:rsidRPr="00A26709" w:rsidRDefault="00F978FD">
            <w:pPr>
              <w:pStyle w:val="TableParagraph"/>
              <w:ind w:left="106"/>
              <w:rPr>
                <w:sz w:val="20"/>
              </w:rPr>
            </w:pPr>
            <w:r w:rsidRPr="00A26709">
              <w:rPr>
                <w:noProof/>
                <w:sz w:val="20"/>
                <w:lang w:val="en-US" w:bidi="en-US"/>
              </w:rPr>
              <w:drawing>
                <wp:inline distT="0" distB="0" distL="0" distR="0" wp14:anchorId="79DEC7A3" wp14:editId="729DC47A">
                  <wp:extent cx="2016494" cy="1341120"/>
                  <wp:effectExtent l="0" t="0" r="0" b="0"/>
                  <wp:docPr id="347" name="image1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80.jpeg"/>
                          <pic:cNvPicPr/>
                        </pic:nvPicPr>
                        <pic:blipFill>
                          <a:blip r:embed="rId200" cstate="print"/>
                          <a:stretch>
                            <a:fillRect/>
                          </a:stretch>
                        </pic:blipFill>
                        <pic:spPr>
                          <a:xfrm>
                            <a:off x="0" y="0"/>
                            <a:ext cx="2016494" cy="1341120"/>
                          </a:xfrm>
                          <a:prstGeom prst="rect">
                            <a:avLst/>
                          </a:prstGeom>
                        </pic:spPr>
                      </pic:pic>
                    </a:graphicData>
                  </a:graphic>
                </wp:inline>
              </w:drawing>
            </w:r>
          </w:p>
          <w:p w14:paraId="1B2CA184" w14:textId="77777777" w:rsidR="00314D7E" w:rsidRPr="00A26709" w:rsidRDefault="00F978FD">
            <w:pPr>
              <w:pStyle w:val="TableParagraph"/>
              <w:spacing w:line="201" w:lineRule="exact"/>
              <w:ind w:left="0" w:right="809"/>
              <w:jc w:val="right"/>
              <w:rPr>
                <w:sz w:val="20"/>
              </w:rPr>
            </w:pPr>
            <w:r w:rsidRPr="00A26709">
              <w:rPr>
                <w:sz w:val="20"/>
                <w:lang w:val="en-US" w:bidi="en-US"/>
              </w:rPr>
              <w:t>Figure 170. Staircase 4.</w:t>
            </w:r>
          </w:p>
        </w:tc>
        <w:tc>
          <w:tcPr>
            <w:tcW w:w="115" w:type="dxa"/>
            <w:vMerge/>
            <w:tcBorders>
              <w:top w:val="nil"/>
            </w:tcBorders>
          </w:tcPr>
          <w:p w14:paraId="1A3CF61C" w14:textId="77777777" w:rsidR="00314D7E" w:rsidRPr="00A26709" w:rsidRDefault="00314D7E">
            <w:pPr>
              <w:rPr>
                <w:sz w:val="2"/>
                <w:szCs w:val="2"/>
              </w:rPr>
            </w:pPr>
          </w:p>
        </w:tc>
        <w:tc>
          <w:tcPr>
            <w:tcW w:w="993" w:type="dxa"/>
            <w:vMerge/>
            <w:tcBorders>
              <w:top w:val="nil"/>
            </w:tcBorders>
          </w:tcPr>
          <w:p w14:paraId="2FBA49A5" w14:textId="77777777" w:rsidR="00314D7E" w:rsidRPr="00A26709" w:rsidRDefault="00314D7E">
            <w:pPr>
              <w:rPr>
                <w:sz w:val="2"/>
                <w:szCs w:val="2"/>
              </w:rPr>
            </w:pPr>
          </w:p>
        </w:tc>
      </w:tr>
    </w:tbl>
    <w:p w14:paraId="7FE04F76"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57A77B89" w14:textId="77777777">
        <w:trPr>
          <w:trHeight w:val="2334"/>
        </w:trPr>
        <w:tc>
          <w:tcPr>
            <w:tcW w:w="2129" w:type="dxa"/>
            <w:vMerge w:val="restart"/>
          </w:tcPr>
          <w:p w14:paraId="5B554E10" w14:textId="77777777" w:rsidR="00314D7E" w:rsidRPr="00A26709" w:rsidRDefault="00314D7E">
            <w:pPr>
              <w:pStyle w:val="TableParagraph"/>
              <w:ind w:left="0"/>
              <w:rPr>
                <w:sz w:val="18"/>
              </w:rPr>
            </w:pPr>
          </w:p>
        </w:tc>
        <w:tc>
          <w:tcPr>
            <w:tcW w:w="113" w:type="dxa"/>
            <w:vMerge w:val="restart"/>
          </w:tcPr>
          <w:p w14:paraId="72A0A0BD" w14:textId="77777777" w:rsidR="00314D7E" w:rsidRPr="00A26709" w:rsidRDefault="00314D7E">
            <w:pPr>
              <w:pStyle w:val="TableParagraph"/>
              <w:ind w:left="0"/>
              <w:rPr>
                <w:sz w:val="18"/>
              </w:rPr>
            </w:pPr>
          </w:p>
        </w:tc>
        <w:tc>
          <w:tcPr>
            <w:tcW w:w="3358" w:type="dxa"/>
            <w:tcBorders>
              <w:top w:val="single" w:sz="8" w:space="0" w:color="000000"/>
            </w:tcBorders>
          </w:tcPr>
          <w:p w14:paraId="17436634" w14:textId="77777777" w:rsidR="00314D7E" w:rsidRPr="00A26709" w:rsidRDefault="00F978FD">
            <w:pPr>
              <w:pStyle w:val="TableParagraph"/>
              <w:rPr>
                <w:sz w:val="20"/>
              </w:rPr>
            </w:pPr>
            <w:r w:rsidRPr="00A26709">
              <w:rPr>
                <w:noProof/>
                <w:sz w:val="20"/>
                <w:lang w:val="en-US" w:bidi="en-US"/>
              </w:rPr>
              <w:drawing>
                <wp:inline distT="0" distB="0" distL="0" distR="0" wp14:anchorId="29877DB9" wp14:editId="4DEEF05B">
                  <wp:extent cx="2011680" cy="1341120"/>
                  <wp:effectExtent l="0" t="0" r="0" b="0"/>
                  <wp:docPr id="349" name="image1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181.jpeg"/>
                          <pic:cNvPicPr/>
                        </pic:nvPicPr>
                        <pic:blipFill>
                          <a:blip r:embed="rId201" cstate="print"/>
                          <a:stretch>
                            <a:fillRect/>
                          </a:stretch>
                        </pic:blipFill>
                        <pic:spPr>
                          <a:xfrm>
                            <a:off x="0" y="0"/>
                            <a:ext cx="2011680" cy="1341120"/>
                          </a:xfrm>
                          <a:prstGeom prst="rect">
                            <a:avLst/>
                          </a:prstGeom>
                        </pic:spPr>
                      </pic:pic>
                    </a:graphicData>
                  </a:graphic>
                </wp:inline>
              </w:drawing>
            </w:r>
          </w:p>
          <w:p w14:paraId="0FB48FF7" w14:textId="77777777" w:rsidR="00314D7E" w:rsidRPr="00A26709" w:rsidRDefault="00F978FD">
            <w:pPr>
              <w:pStyle w:val="TableParagraph"/>
              <w:spacing w:line="203" w:lineRule="exact"/>
              <w:ind w:left="0" w:right="809"/>
              <w:jc w:val="right"/>
              <w:rPr>
                <w:sz w:val="20"/>
              </w:rPr>
            </w:pPr>
            <w:r w:rsidRPr="00A26709">
              <w:rPr>
                <w:sz w:val="20"/>
                <w:lang w:val="en-US" w:bidi="en-US"/>
              </w:rPr>
              <w:t>Figure 171. Staircase 5.</w:t>
            </w:r>
          </w:p>
        </w:tc>
        <w:tc>
          <w:tcPr>
            <w:tcW w:w="3358" w:type="dxa"/>
            <w:tcBorders>
              <w:top w:val="single" w:sz="8" w:space="0" w:color="000000"/>
            </w:tcBorders>
          </w:tcPr>
          <w:p w14:paraId="1D03BD9D" w14:textId="77777777" w:rsidR="00314D7E" w:rsidRPr="00A26709" w:rsidRDefault="00F978FD">
            <w:pPr>
              <w:pStyle w:val="TableParagraph"/>
              <w:ind w:left="106"/>
              <w:rPr>
                <w:sz w:val="20"/>
              </w:rPr>
            </w:pPr>
            <w:r w:rsidRPr="00A26709">
              <w:rPr>
                <w:noProof/>
                <w:sz w:val="20"/>
                <w:lang w:val="en-US" w:bidi="en-US"/>
              </w:rPr>
              <w:drawing>
                <wp:inline distT="0" distB="0" distL="0" distR="0" wp14:anchorId="6287BE34" wp14:editId="0C98C75B">
                  <wp:extent cx="2011680" cy="1341120"/>
                  <wp:effectExtent l="0" t="0" r="0" b="0"/>
                  <wp:docPr id="351" name="image1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182.jpeg"/>
                          <pic:cNvPicPr/>
                        </pic:nvPicPr>
                        <pic:blipFill>
                          <a:blip r:embed="rId202" cstate="print"/>
                          <a:stretch>
                            <a:fillRect/>
                          </a:stretch>
                        </pic:blipFill>
                        <pic:spPr>
                          <a:xfrm>
                            <a:off x="0" y="0"/>
                            <a:ext cx="2011680" cy="1341120"/>
                          </a:xfrm>
                          <a:prstGeom prst="rect">
                            <a:avLst/>
                          </a:prstGeom>
                        </pic:spPr>
                      </pic:pic>
                    </a:graphicData>
                  </a:graphic>
                </wp:inline>
              </w:drawing>
            </w:r>
          </w:p>
          <w:p w14:paraId="338E036E" w14:textId="77777777" w:rsidR="00314D7E" w:rsidRPr="00A26709" w:rsidRDefault="00F978FD">
            <w:pPr>
              <w:pStyle w:val="TableParagraph"/>
              <w:spacing w:line="203" w:lineRule="exact"/>
              <w:ind w:left="0" w:right="809"/>
              <w:jc w:val="right"/>
              <w:rPr>
                <w:sz w:val="20"/>
              </w:rPr>
            </w:pPr>
            <w:r w:rsidRPr="00A26709">
              <w:rPr>
                <w:sz w:val="20"/>
                <w:lang w:val="en-US" w:bidi="en-US"/>
              </w:rPr>
              <w:t>Figure 172. Staircase 5.</w:t>
            </w:r>
          </w:p>
        </w:tc>
        <w:tc>
          <w:tcPr>
            <w:tcW w:w="115" w:type="dxa"/>
            <w:vMerge w:val="restart"/>
          </w:tcPr>
          <w:p w14:paraId="6A26732B" w14:textId="77777777" w:rsidR="00314D7E" w:rsidRPr="00A26709" w:rsidRDefault="00314D7E">
            <w:pPr>
              <w:pStyle w:val="TableParagraph"/>
              <w:ind w:left="0"/>
              <w:rPr>
                <w:sz w:val="18"/>
              </w:rPr>
            </w:pPr>
          </w:p>
        </w:tc>
        <w:tc>
          <w:tcPr>
            <w:tcW w:w="993" w:type="dxa"/>
            <w:vMerge w:val="restart"/>
          </w:tcPr>
          <w:p w14:paraId="601D1B26" w14:textId="77777777" w:rsidR="00314D7E" w:rsidRPr="00A26709" w:rsidRDefault="00314D7E">
            <w:pPr>
              <w:pStyle w:val="TableParagraph"/>
              <w:ind w:left="0"/>
              <w:rPr>
                <w:sz w:val="18"/>
              </w:rPr>
            </w:pPr>
          </w:p>
        </w:tc>
      </w:tr>
      <w:tr w:rsidR="00314D7E" w:rsidRPr="00A26709" w14:paraId="32DB3062" w14:textId="77777777">
        <w:trPr>
          <w:trHeight w:val="2561"/>
        </w:trPr>
        <w:tc>
          <w:tcPr>
            <w:tcW w:w="2129" w:type="dxa"/>
            <w:vMerge/>
            <w:tcBorders>
              <w:top w:val="nil"/>
            </w:tcBorders>
          </w:tcPr>
          <w:p w14:paraId="4F3B24D7" w14:textId="77777777" w:rsidR="00314D7E" w:rsidRPr="00A26709" w:rsidRDefault="00314D7E">
            <w:pPr>
              <w:rPr>
                <w:sz w:val="2"/>
                <w:szCs w:val="2"/>
              </w:rPr>
            </w:pPr>
          </w:p>
        </w:tc>
        <w:tc>
          <w:tcPr>
            <w:tcW w:w="113" w:type="dxa"/>
            <w:vMerge/>
            <w:tcBorders>
              <w:top w:val="nil"/>
            </w:tcBorders>
          </w:tcPr>
          <w:p w14:paraId="2B011F6D" w14:textId="77777777" w:rsidR="00314D7E" w:rsidRPr="00A26709" w:rsidRDefault="00314D7E">
            <w:pPr>
              <w:rPr>
                <w:sz w:val="2"/>
                <w:szCs w:val="2"/>
              </w:rPr>
            </w:pPr>
          </w:p>
        </w:tc>
        <w:tc>
          <w:tcPr>
            <w:tcW w:w="3358" w:type="dxa"/>
          </w:tcPr>
          <w:p w14:paraId="651F71D6" w14:textId="77777777" w:rsidR="00314D7E" w:rsidRPr="00A26709" w:rsidRDefault="00F978FD">
            <w:pPr>
              <w:pStyle w:val="TableParagraph"/>
              <w:rPr>
                <w:sz w:val="20"/>
              </w:rPr>
            </w:pPr>
            <w:r w:rsidRPr="00A26709">
              <w:rPr>
                <w:noProof/>
                <w:sz w:val="20"/>
                <w:lang w:val="en-US" w:bidi="en-US"/>
              </w:rPr>
              <w:drawing>
                <wp:inline distT="0" distB="0" distL="0" distR="0" wp14:anchorId="5C24A834" wp14:editId="0555AAEF">
                  <wp:extent cx="1970665" cy="1310640"/>
                  <wp:effectExtent l="0" t="0" r="0" b="0"/>
                  <wp:docPr id="353" name="image1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183.jpeg"/>
                          <pic:cNvPicPr/>
                        </pic:nvPicPr>
                        <pic:blipFill>
                          <a:blip r:embed="rId203" cstate="print"/>
                          <a:stretch>
                            <a:fillRect/>
                          </a:stretch>
                        </pic:blipFill>
                        <pic:spPr>
                          <a:xfrm>
                            <a:off x="0" y="0"/>
                            <a:ext cx="1970665" cy="1310640"/>
                          </a:xfrm>
                          <a:prstGeom prst="rect">
                            <a:avLst/>
                          </a:prstGeom>
                        </pic:spPr>
                      </pic:pic>
                    </a:graphicData>
                  </a:graphic>
                </wp:inline>
              </w:drawing>
            </w:r>
          </w:p>
          <w:p w14:paraId="025F0566" w14:textId="77777777" w:rsidR="00314D7E" w:rsidRPr="00A26709" w:rsidRDefault="00F978FD">
            <w:pPr>
              <w:pStyle w:val="TableParagraph"/>
              <w:spacing w:before="17" w:line="230" w:lineRule="atLeast"/>
              <w:ind w:left="705" w:right="130" w:hanging="551"/>
              <w:rPr>
                <w:sz w:val="20"/>
              </w:rPr>
            </w:pPr>
            <w:r w:rsidRPr="00A26709">
              <w:rPr>
                <w:sz w:val="20"/>
                <w:lang w:val="en-US" w:bidi="en-US"/>
              </w:rPr>
              <w:t>Figure 173. Attachment of Staircase 5 to the outdoor finish plates</w:t>
            </w:r>
          </w:p>
        </w:tc>
        <w:tc>
          <w:tcPr>
            <w:tcW w:w="3358" w:type="dxa"/>
          </w:tcPr>
          <w:p w14:paraId="125EC7B0" w14:textId="77777777" w:rsidR="00314D7E" w:rsidRPr="00A26709" w:rsidRDefault="00F978FD">
            <w:pPr>
              <w:pStyle w:val="TableParagraph"/>
              <w:ind w:left="106"/>
              <w:rPr>
                <w:sz w:val="20"/>
              </w:rPr>
            </w:pPr>
            <w:r w:rsidRPr="00A26709">
              <w:rPr>
                <w:noProof/>
                <w:sz w:val="20"/>
                <w:lang w:val="en-US" w:bidi="en-US"/>
              </w:rPr>
              <w:drawing>
                <wp:inline distT="0" distB="0" distL="0" distR="0" wp14:anchorId="428B56B6" wp14:editId="768A4D52">
                  <wp:extent cx="1970665" cy="1310640"/>
                  <wp:effectExtent l="0" t="0" r="0" b="0"/>
                  <wp:docPr id="355" name="image1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184.jpeg"/>
                          <pic:cNvPicPr/>
                        </pic:nvPicPr>
                        <pic:blipFill>
                          <a:blip r:embed="rId204" cstate="print"/>
                          <a:stretch>
                            <a:fillRect/>
                          </a:stretch>
                        </pic:blipFill>
                        <pic:spPr>
                          <a:xfrm>
                            <a:off x="0" y="0"/>
                            <a:ext cx="1970665" cy="1310640"/>
                          </a:xfrm>
                          <a:prstGeom prst="rect">
                            <a:avLst/>
                          </a:prstGeom>
                        </pic:spPr>
                      </pic:pic>
                    </a:graphicData>
                  </a:graphic>
                </wp:inline>
              </w:drawing>
            </w:r>
          </w:p>
          <w:p w14:paraId="591F762B" w14:textId="77777777" w:rsidR="00314D7E" w:rsidRPr="00A26709" w:rsidRDefault="00F978FD">
            <w:pPr>
              <w:pStyle w:val="TableParagraph"/>
              <w:spacing w:before="17" w:line="230" w:lineRule="atLeast"/>
              <w:ind w:left="926" w:right="181" w:hanging="718"/>
              <w:rPr>
                <w:sz w:val="20"/>
              </w:rPr>
            </w:pPr>
            <w:r w:rsidRPr="00A26709">
              <w:rPr>
                <w:sz w:val="20"/>
                <w:lang w:val="en-US" w:bidi="en-US"/>
              </w:rPr>
              <w:t>Figure 174. Staircase 5. Insufficient stair attachment elements</w:t>
            </w:r>
          </w:p>
        </w:tc>
        <w:tc>
          <w:tcPr>
            <w:tcW w:w="115" w:type="dxa"/>
            <w:vMerge/>
            <w:tcBorders>
              <w:top w:val="nil"/>
            </w:tcBorders>
          </w:tcPr>
          <w:p w14:paraId="27052830" w14:textId="77777777" w:rsidR="00314D7E" w:rsidRPr="00A26709" w:rsidRDefault="00314D7E">
            <w:pPr>
              <w:rPr>
                <w:sz w:val="2"/>
                <w:szCs w:val="2"/>
              </w:rPr>
            </w:pPr>
          </w:p>
        </w:tc>
        <w:tc>
          <w:tcPr>
            <w:tcW w:w="993" w:type="dxa"/>
            <w:vMerge/>
            <w:tcBorders>
              <w:top w:val="nil"/>
            </w:tcBorders>
          </w:tcPr>
          <w:p w14:paraId="0BE387BE" w14:textId="77777777" w:rsidR="00314D7E" w:rsidRPr="00A26709" w:rsidRDefault="00314D7E">
            <w:pPr>
              <w:rPr>
                <w:sz w:val="2"/>
                <w:szCs w:val="2"/>
              </w:rPr>
            </w:pPr>
          </w:p>
        </w:tc>
      </w:tr>
      <w:tr w:rsidR="00314D7E" w:rsidRPr="00A26709" w14:paraId="600B8D03" w14:textId="77777777">
        <w:trPr>
          <w:trHeight w:val="2330"/>
        </w:trPr>
        <w:tc>
          <w:tcPr>
            <w:tcW w:w="2129" w:type="dxa"/>
            <w:vMerge/>
            <w:tcBorders>
              <w:top w:val="nil"/>
            </w:tcBorders>
          </w:tcPr>
          <w:p w14:paraId="1DDBE776" w14:textId="77777777" w:rsidR="00314D7E" w:rsidRPr="00A26709" w:rsidRDefault="00314D7E">
            <w:pPr>
              <w:rPr>
                <w:sz w:val="2"/>
                <w:szCs w:val="2"/>
              </w:rPr>
            </w:pPr>
          </w:p>
        </w:tc>
        <w:tc>
          <w:tcPr>
            <w:tcW w:w="113" w:type="dxa"/>
            <w:vMerge/>
            <w:tcBorders>
              <w:top w:val="nil"/>
            </w:tcBorders>
          </w:tcPr>
          <w:p w14:paraId="184B54C3" w14:textId="77777777" w:rsidR="00314D7E" w:rsidRPr="00A26709" w:rsidRDefault="00314D7E">
            <w:pPr>
              <w:rPr>
                <w:sz w:val="2"/>
                <w:szCs w:val="2"/>
              </w:rPr>
            </w:pPr>
          </w:p>
        </w:tc>
        <w:tc>
          <w:tcPr>
            <w:tcW w:w="3358" w:type="dxa"/>
          </w:tcPr>
          <w:p w14:paraId="1CFF8DD7" w14:textId="77777777" w:rsidR="00314D7E" w:rsidRPr="00A26709" w:rsidRDefault="00F978FD">
            <w:pPr>
              <w:pStyle w:val="TableParagraph"/>
              <w:rPr>
                <w:sz w:val="20"/>
              </w:rPr>
            </w:pPr>
            <w:r w:rsidRPr="00A26709">
              <w:rPr>
                <w:noProof/>
                <w:sz w:val="20"/>
                <w:lang w:val="en-US" w:bidi="en-US"/>
              </w:rPr>
              <w:drawing>
                <wp:inline distT="0" distB="0" distL="0" distR="0" wp14:anchorId="32C52E63" wp14:editId="51915F82">
                  <wp:extent cx="1971609" cy="1310639"/>
                  <wp:effectExtent l="0" t="0" r="0" b="0"/>
                  <wp:docPr id="357" name="image1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185.jpeg"/>
                          <pic:cNvPicPr/>
                        </pic:nvPicPr>
                        <pic:blipFill>
                          <a:blip r:embed="rId205" cstate="print"/>
                          <a:stretch>
                            <a:fillRect/>
                          </a:stretch>
                        </pic:blipFill>
                        <pic:spPr>
                          <a:xfrm>
                            <a:off x="0" y="0"/>
                            <a:ext cx="1971609" cy="1310639"/>
                          </a:xfrm>
                          <a:prstGeom prst="rect">
                            <a:avLst/>
                          </a:prstGeom>
                        </pic:spPr>
                      </pic:pic>
                    </a:graphicData>
                  </a:graphic>
                </wp:inline>
              </w:drawing>
            </w:r>
          </w:p>
          <w:p w14:paraId="12F13225" w14:textId="77777777" w:rsidR="00314D7E" w:rsidRPr="00A26709" w:rsidRDefault="00F978FD">
            <w:pPr>
              <w:pStyle w:val="TableParagraph"/>
              <w:spacing w:before="31" w:line="215" w:lineRule="exact"/>
              <w:ind w:left="0" w:right="809"/>
              <w:jc w:val="right"/>
              <w:rPr>
                <w:sz w:val="20"/>
              </w:rPr>
            </w:pPr>
            <w:r w:rsidRPr="00A26709">
              <w:rPr>
                <w:sz w:val="20"/>
                <w:lang w:val="en-US" w:bidi="en-US"/>
              </w:rPr>
              <w:t>Figure 175. Staircase 6.</w:t>
            </w:r>
          </w:p>
        </w:tc>
        <w:tc>
          <w:tcPr>
            <w:tcW w:w="3358" w:type="dxa"/>
          </w:tcPr>
          <w:p w14:paraId="4A1D8264" w14:textId="77777777" w:rsidR="00314D7E" w:rsidRPr="00A26709" w:rsidRDefault="00F978FD">
            <w:pPr>
              <w:pStyle w:val="TableParagraph"/>
              <w:ind w:left="106"/>
              <w:rPr>
                <w:sz w:val="20"/>
              </w:rPr>
            </w:pPr>
            <w:r w:rsidRPr="00A26709">
              <w:rPr>
                <w:noProof/>
                <w:sz w:val="20"/>
                <w:lang w:val="en-US" w:bidi="en-US"/>
              </w:rPr>
              <w:drawing>
                <wp:inline distT="0" distB="0" distL="0" distR="0" wp14:anchorId="5109EC5F" wp14:editId="04BDD2CE">
                  <wp:extent cx="1971609" cy="1310639"/>
                  <wp:effectExtent l="0" t="0" r="0" b="0"/>
                  <wp:docPr id="359" name="image1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186.jpeg"/>
                          <pic:cNvPicPr/>
                        </pic:nvPicPr>
                        <pic:blipFill>
                          <a:blip r:embed="rId206" cstate="print"/>
                          <a:stretch>
                            <a:fillRect/>
                          </a:stretch>
                        </pic:blipFill>
                        <pic:spPr>
                          <a:xfrm>
                            <a:off x="0" y="0"/>
                            <a:ext cx="1971609" cy="1310639"/>
                          </a:xfrm>
                          <a:prstGeom prst="rect">
                            <a:avLst/>
                          </a:prstGeom>
                        </pic:spPr>
                      </pic:pic>
                    </a:graphicData>
                  </a:graphic>
                </wp:inline>
              </w:drawing>
            </w:r>
          </w:p>
          <w:p w14:paraId="69202512" w14:textId="77777777" w:rsidR="00314D7E" w:rsidRPr="00A26709" w:rsidRDefault="00F978FD">
            <w:pPr>
              <w:pStyle w:val="TableParagraph"/>
              <w:spacing w:before="31" w:line="215" w:lineRule="exact"/>
              <w:ind w:left="0" w:right="809"/>
              <w:jc w:val="right"/>
              <w:rPr>
                <w:sz w:val="20"/>
              </w:rPr>
            </w:pPr>
            <w:r w:rsidRPr="00A26709">
              <w:rPr>
                <w:sz w:val="20"/>
                <w:lang w:val="en-US" w:bidi="en-US"/>
              </w:rPr>
              <w:t>Figure 176. Staircase 7.</w:t>
            </w:r>
          </w:p>
        </w:tc>
        <w:tc>
          <w:tcPr>
            <w:tcW w:w="115" w:type="dxa"/>
            <w:vMerge/>
            <w:tcBorders>
              <w:top w:val="nil"/>
            </w:tcBorders>
          </w:tcPr>
          <w:p w14:paraId="113B0F37" w14:textId="77777777" w:rsidR="00314D7E" w:rsidRPr="00A26709" w:rsidRDefault="00314D7E">
            <w:pPr>
              <w:rPr>
                <w:sz w:val="2"/>
                <w:szCs w:val="2"/>
              </w:rPr>
            </w:pPr>
          </w:p>
        </w:tc>
        <w:tc>
          <w:tcPr>
            <w:tcW w:w="993" w:type="dxa"/>
            <w:vMerge/>
            <w:tcBorders>
              <w:top w:val="nil"/>
            </w:tcBorders>
          </w:tcPr>
          <w:p w14:paraId="21C36522" w14:textId="77777777" w:rsidR="00314D7E" w:rsidRPr="00A26709" w:rsidRDefault="00314D7E">
            <w:pPr>
              <w:rPr>
                <w:sz w:val="2"/>
                <w:szCs w:val="2"/>
              </w:rPr>
            </w:pPr>
          </w:p>
        </w:tc>
      </w:tr>
      <w:tr w:rsidR="00314D7E" w:rsidRPr="00A26709" w14:paraId="45AF18C5" w14:textId="77777777">
        <w:trPr>
          <w:trHeight w:val="2330"/>
        </w:trPr>
        <w:tc>
          <w:tcPr>
            <w:tcW w:w="2129" w:type="dxa"/>
            <w:vMerge/>
            <w:tcBorders>
              <w:top w:val="nil"/>
            </w:tcBorders>
          </w:tcPr>
          <w:p w14:paraId="362D86C1" w14:textId="77777777" w:rsidR="00314D7E" w:rsidRPr="00A26709" w:rsidRDefault="00314D7E">
            <w:pPr>
              <w:rPr>
                <w:sz w:val="2"/>
                <w:szCs w:val="2"/>
              </w:rPr>
            </w:pPr>
          </w:p>
        </w:tc>
        <w:tc>
          <w:tcPr>
            <w:tcW w:w="113" w:type="dxa"/>
            <w:vMerge/>
            <w:tcBorders>
              <w:top w:val="nil"/>
            </w:tcBorders>
          </w:tcPr>
          <w:p w14:paraId="0B976BB7" w14:textId="77777777" w:rsidR="00314D7E" w:rsidRPr="00A26709" w:rsidRDefault="00314D7E">
            <w:pPr>
              <w:rPr>
                <w:sz w:val="2"/>
                <w:szCs w:val="2"/>
              </w:rPr>
            </w:pPr>
          </w:p>
        </w:tc>
        <w:tc>
          <w:tcPr>
            <w:tcW w:w="3358" w:type="dxa"/>
          </w:tcPr>
          <w:p w14:paraId="4B0BF78A" w14:textId="77777777" w:rsidR="00314D7E" w:rsidRPr="00A26709" w:rsidRDefault="00F978FD">
            <w:pPr>
              <w:pStyle w:val="TableParagraph"/>
              <w:rPr>
                <w:sz w:val="20"/>
              </w:rPr>
            </w:pPr>
            <w:r w:rsidRPr="00A26709">
              <w:rPr>
                <w:noProof/>
                <w:sz w:val="20"/>
                <w:lang w:val="en-US" w:bidi="en-US"/>
              </w:rPr>
              <w:drawing>
                <wp:inline distT="0" distB="0" distL="0" distR="0" wp14:anchorId="014CD798" wp14:editId="7BF7A2E1">
                  <wp:extent cx="1971609" cy="1310639"/>
                  <wp:effectExtent l="0" t="0" r="0" b="0"/>
                  <wp:docPr id="361" name="image1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187.jpeg"/>
                          <pic:cNvPicPr/>
                        </pic:nvPicPr>
                        <pic:blipFill>
                          <a:blip r:embed="rId207" cstate="print"/>
                          <a:stretch>
                            <a:fillRect/>
                          </a:stretch>
                        </pic:blipFill>
                        <pic:spPr>
                          <a:xfrm>
                            <a:off x="0" y="0"/>
                            <a:ext cx="1971609" cy="1310639"/>
                          </a:xfrm>
                          <a:prstGeom prst="rect">
                            <a:avLst/>
                          </a:prstGeom>
                        </pic:spPr>
                      </pic:pic>
                    </a:graphicData>
                  </a:graphic>
                </wp:inline>
              </w:drawing>
            </w:r>
          </w:p>
          <w:p w14:paraId="25243B7B" w14:textId="77777777" w:rsidR="00314D7E" w:rsidRPr="00A26709" w:rsidRDefault="00F978FD">
            <w:pPr>
              <w:pStyle w:val="TableParagraph"/>
              <w:spacing w:before="32" w:line="215" w:lineRule="exact"/>
              <w:ind w:left="0" w:right="809"/>
              <w:jc w:val="right"/>
              <w:rPr>
                <w:sz w:val="20"/>
              </w:rPr>
            </w:pPr>
            <w:r w:rsidRPr="00A26709">
              <w:rPr>
                <w:sz w:val="20"/>
                <w:lang w:val="en-US" w:bidi="en-US"/>
              </w:rPr>
              <w:t>Figure 177. Staircase 8.</w:t>
            </w:r>
          </w:p>
        </w:tc>
        <w:tc>
          <w:tcPr>
            <w:tcW w:w="3358" w:type="dxa"/>
          </w:tcPr>
          <w:p w14:paraId="7A0AA90F" w14:textId="77777777" w:rsidR="00314D7E" w:rsidRPr="00A26709" w:rsidRDefault="00F978FD">
            <w:pPr>
              <w:pStyle w:val="TableParagraph"/>
              <w:ind w:left="106"/>
              <w:rPr>
                <w:sz w:val="20"/>
              </w:rPr>
            </w:pPr>
            <w:r w:rsidRPr="00A26709">
              <w:rPr>
                <w:noProof/>
                <w:sz w:val="20"/>
                <w:lang w:val="en-US" w:bidi="en-US"/>
              </w:rPr>
              <w:drawing>
                <wp:inline distT="0" distB="0" distL="0" distR="0" wp14:anchorId="66308893" wp14:editId="6EF457ED">
                  <wp:extent cx="1971609" cy="1310639"/>
                  <wp:effectExtent l="0" t="0" r="0" b="0"/>
                  <wp:docPr id="363" name="image1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188.jpeg"/>
                          <pic:cNvPicPr/>
                        </pic:nvPicPr>
                        <pic:blipFill>
                          <a:blip r:embed="rId208" cstate="print"/>
                          <a:stretch>
                            <a:fillRect/>
                          </a:stretch>
                        </pic:blipFill>
                        <pic:spPr>
                          <a:xfrm>
                            <a:off x="0" y="0"/>
                            <a:ext cx="1971609" cy="1310639"/>
                          </a:xfrm>
                          <a:prstGeom prst="rect">
                            <a:avLst/>
                          </a:prstGeom>
                        </pic:spPr>
                      </pic:pic>
                    </a:graphicData>
                  </a:graphic>
                </wp:inline>
              </w:drawing>
            </w:r>
          </w:p>
          <w:p w14:paraId="06049A51" w14:textId="77777777" w:rsidR="00314D7E" w:rsidRPr="00A26709" w:rsidRDefault="00F978FD">
            <w:pPr>
              <w:pStyle w:val="TableParagraph"/>
              <w:spacing w:before="32" w:line="215" w:lineRule="exact"/>
              <w:ind w:left="0" w:right="809"/>
              <w:jc w:val="right"/>
              <w:rPr>
                <w:sz w:val="20"/>
              </w:rPr>
            </w:pPr>
            <w:r w:rsidRPr="00A26709">
              <w:rPr>
                <w:sz w:val="20"/>
                <w:lang w:val="en-US" w:bidi="en-US"/>
              </w:rPr>
              <w:t>Figure 178. Staircase 9.</w:t>
            </w:r>
          </w:p>
        </w:tc>
        <w:tc>
          <w:tcPr>
            <w:tcW w:w="115" w:type="dxa"/>
            <w:vMerge/>
            <w:tcBorders>
              <w:top w:val="nil"/>
            </w:tcBorders>
          </w:tcPr>
          <w:p w14:paraId="79A0BE42" w14:textId="77777777" w:rsidR="00314D7E" w:rsidRPr="00A26709" w:rsidRDefault="00314D7E">
            <w:pPr>
              <w:rPr>
                <w:sz w:val="2"/>
                <w:szCs w:val="2"/>
              </w:rPr>
            </w:pPr>
          </w:p>
        </w:tc>
        <w:tc>
          <w:tcPr>
            <w:tcW w:w="993" w:type="dxa"/>
            <w:vMerge/>
            <w:tcBorders>
              <w:top w:val="nil"/>
            </w:tcBorders>
          </w:tcPr>
          <w:p w14:paraId="26AFE9F5" w14:textId="77777777" w:rsidR="00314D7E" w:rsidRPr="00A26709" w:rsidRDefault="00314D7E">
            <w:pPr>
              <w:rPr>
                <w:sz w:val="2"/>
                <w:szCs w:val="2"/>
              </w:rPr>
            </w:pPr>
          </w:p>
        </w:tc>
      </w:tr>
      <w:tr w:rsidR="00314D7E" w:rsidRPr="00A26709" w14:paraId="3809820C" w14:textId="77777777">
        <w:trPr>
          <w:trHeight w:val="2560"/>
        </w:trPr>
        <w:tc>
          <w:tcPr>
            <w:tcW w:w="2129" w:type="dxa"/>
            <w:vMerge/>
            <w:tcBorders>
              <w:top w:val="nil"/>
            </w:tcBorders>
          </w:tcPr>
          <w:p w14:paraId="69562351" w14:textId="77777777" w:rsidR="00314D7E" w:rsidRPr="00A26709" w:rsidRDefault="00314D7E">
            <w:pPr>
              <w:rPr>
                <w:sz w:val="2"/>
                <w:szCs w:val="2"/>
              </w:rPr>
            </w:pPr>
          </w:p>
        </w:tc>
        <w:tc>
          <w:tcPr>
            <w:tcW w:w="113" w:type="dxa"/>
            <w:vMerge/>
            <w:tcBorders>
              <w:top w:val="nil"/>
            </w:tcBorders>
          </w:tcPr>
          <w:p w14:paraId="2895CDE4" w14:textId="77777777" w:rsidR="00314D7E" w:rsidRPr="00A26709" w:rsidRDefault="00314D7E">
            <w:pPr>
              <w:rPr>
                <w:sz w:val="2"/>
                <w:szCs w:val="2"/>
              </w:rPr>
            </w:pPr>
          </w:p>
        </w:tc>
        <w:tc>
          <w:tcPr>
            <w:tcW w:w="3358" w:type="dxa"/>
            <w:tcBorders>
              <w:bottom w:val="single" w:sz="8" w:space="0" w:color="000000"/>
            </w:tcBorders>
          </w:tcPr>
          <w:p w14:paraId="16087A26" w14:textId="77777777" w:rsidR="00314D7E" w:rsidRPr="00A26709" w:rsidRDefault="00F978FD">
            <w:pPr>
              <w:pStyle w:val="TableParagraph"/>
              <w:rPr>
                <w:sz w:val="20"/>
              </w:rPr>
            </w:pPr>
            <w:r w:rsidRPr="00A26709">
              <w:rPr>
                <w:noProof/>
                <w:sz w:val="20"/>
                <w:lang w:val="en-US" w:bidi="en-US"/>
              </w:rPr>
              <w:drawing>
                <wp:inline distT="0" distB="0" distL="0" distR="0" wp14:anchorId="2EDE07D9" wp14:editId="16DFE747">
                  <wp:extent cx="1972176" cy="1310639"/>
                  <wp:effectExtent l="0" t="0" r="0" b="0"/>
                  <wp:docPr id="365" name="image1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189.jpeg"/>
                          <pic:cNvPicPr/>
                        </pic:nvPicPr>
                        <pic:blipFill>
                          <a:blip r:embed="rId209" cstate="print"/>
                          <a:stretch>
                            <a:fillRect/>
                          </a:stretch>
                        </pic:blipFill>
                        <pic:spPr>
                          <a:xfrm>
                            <a:off x="0" y="0"/>
                            <a:ext cx="1972176" cy="1310639"/>
                          </a:xfrm>
                          <a:prstGeom prst="rect">
                            <a:avLst/>
                          </a:prstGeom>
                        </pic:spPr>
                      </pic:pic>
                    </a:graphicData>
                  </a:graphic>
                </wp:inline>
              </w:drawing>
            </w:r>
          </w:p>
          <w:p w14:paraId="5E42C0DF" w14:textId="77777777" w:rsidR="00314D7E" w:rsidRPr="00A26709" w:rsidRDefault="00F978FD">
            <w:pPr>
              <w:pStyle w:val="TableParagraph"/>
              <w:spacing w:before="32"/>
              <w:ind w:left="105" w:right="96"/>
              <w:jc w:val="center"/>
              <w:rPr>
                <w:sz w:val="20"/>
              </w:rPr>
            </w:pPr>
            <w:r w:rsidRPr="00A26709">
              <w:rPr>
                <w:sz w:val="20"/>
                <w:lang w:val="en-US" w:bidi="en-US"/>
              </w:rPr>
              <w:t xml:space="preserve">Figure 179. Staircase 9. </w:t>
            </w:r>
          </w:p>
          <w:p w14:paraId="41EE0646" w14:textId="77777777" w:rsidR="00314D7E" w:rsidRPr="00A26709" w:rsidRDefault="00F978FD">
            <w:pPr>
              <w:pStyle w:val="TableParagraph"/>
              <w:spacing w:line="214" w:lineRule="exact"/>
              <w:ind w:left="105" w:right="100"/>
              <w:jc w:val="center"/>
              <w:rPr>
                <w:sz w:val="20"/>
              </w:rPr>
            </w:pPr>
            <w:r w:rsidRPr="00A26709">
              <w:rPr>
                <w:sz w:val="20"/>
                <w:lang w:val="en-US" w:bidi="en-US"/>
              </w:rPr>
              <w:t>Separation of the concrete protective layer</w:t>
            </w:r>
          </w:p>
        </w:tc>
        <w:tc>
          <w:tcPr>
            <w:tcW w:w="3358" w:type="dxa"/>
            <w:tcBorders>
              <w:bottom w:val="single" w:sz="8" w:space="0" w:color="000000"/>
            </w:tcBorders>
          </w:tcPr>
          <w:p w14:paraId="63738E68" w14:textId="77777777" w:rsidR="00314D7E" w:rsidRPr="00A26709" w:rsidRDefault="00F978FD">
            <w:pPr>
              <w:pStyle w:val="TableParagraph"/>
              <w:ind w:left="106"/>
              <w:rPr>
                <w:sz w:val="20"/>
              </w:rPr>
            </w:pPr>
            <w:r w:rsidRPr="00A26709">
              <w:rPr>
                <w:noProof/>
                <w:sz w:val="20"/>
                <w:lang w:val="en-US" w:bidi="en-US"/>
              </w:rPr>
              <w:drawing>
                <wp:inline distT="0" distB="0" distL="0" distR="0" wp14:anchorId="26B8414C" wp14:editId="05ADC46C">
                  <wp:extent cx="1972176" cy="1310639"/>
                  <wp:effectExtent l="0" t="0" r="0" b="0"/>
                  <wp:docPr id="367" name="image1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190.jpeg"/>
                          <pic:cNvPicPr/>
                        </pic:nvPicPr>
                        <pic:blipFill>
                          <a:blip r:embed="rId210" cstate="print"/>
                          <a:stretch>
                            <a:fillRect/>
                          </a:stretch>
                        </pic:blipFill>
                        <pic:spPr>
                          <a:xfrm>
                            <a:off x="0" y="0"/>
                            <a:ext cx="1972176" cy="1310639"/>
                          </a:xfrm>
                          <a:prstGeom prst="rect">
                            <a:avLst/>
                          </a:prstGeom>
                        </pic:spPr>
                      </pic:pic>
                    </a:graphicData>
                  </a:graphic>
                </wp:inline>
              </w:drawing>
            </w:r>
          </w:p>
          <w:p w14:paraId="632B29F5" w14:textId="77777777" w:rsidR="00314D7E" w:rsidRPr="00A26709" w:rsidRDefault="00F978FD" w:rsidP="004E6F0E">
            <w:pPr>
              <w:pStyle w:val="TableParagraph"/>
              <w:spacing w:before="16" w:line="230" w:lineRule="atLeast"/>
              <w:ind w:left="361" w:right="282" w:hanging="54"/>
              <w:jc w:val="center"/>
              <w:rPr>
                <w:sz w:val="20"/>
              </w:rPr>
            </w:pPr>
            <w:r w:rsidRPr="00A26709">
              <w:rPr>
                <w:sz w:val="20"/>
                <w:lang w:val="en-US" w:bidi="en-US"/>
              </w:rPr>
              <w:t>Figure 180. Staircase 9. Corrosion of metal reinforcement</w:t>
            </w:r>
          </w:p>
        </w:tc>
        <w:tc>
          <w:tcPr>
            <w:tcW w:w="115" w:type="dxa"/>
            <w:vMerge/>
            <w:tcBorders>
              <w:top w:val="nil"/>
            </w:tcBorders>
          </w:tcPr>
          <w:p w14:paraId="09F597B7" w14:textId="77777777" w:rsidR="00314D7E" w:rsidRPr="00A26709" w:rsidRDefault="00314D7E">
            <w:pPr>
              <w:rPr>
                <w:sz w:val="2"/>
                <w:szCs w:val="2"/>
              </w:rPr>
            </w:pPr>
          </w:p>
        </w:tc>
        <w:tc>
          <w:tcPr>
            <w:tcW w:w="993" w:type="dxa"/>
            <w:vMerge/>
            <w:tcBorders>
              <w:top w:val="nil"/>
            </w:tcBorders>
          </w:tcPr>
          <w:p w14:paraId="2DC9F6B0" w14:textId="77777777" w:rsidR="00314D7E" w:rsidRPr="00A26709" w:rsidRDefault="00314D7E">
            <w:pPr>
              <w:rPr>
                <w:sz w:val="2"/>
                <w:szCs w:val="2"/>
              </w:rPr>
            </w:pPr>
          </w:p>
        </w:tc>
      </w:tr>
      <w:tr w:rsidR="00314D7E" w:rsidRPr="00A26709" w14:paraId="3E665028" w14:textId="77777777">
        <w:trPr>
          <w:trHeight w:val="251"/>
        </w:trPr>
        <w:tc>
          <w:tcPr>
            <w:tcW w:w="2129" w:type="dxa"/>
          </w:tcPr>
          <w:p w14:paraId="5FCEE478" w14:textId="77777777" w:rsidR="00314D7E" w:rsidRPr="00A26709" w:rsidRDefault="00F978FD">
            <w:pPr>
              <w:pStyle w:val="TableParagraph"/>
              <w:spacing w:line="231" w:lineRule="exact"/>
              <w:rPr>
                <w:b/>
              </w:rPr>
            </w:pPr>
            <w:r w:rsidRPr="00A26709">
              <w:rPr>
                <w:b/>
                <w:lang w:val="en-US" w:bidi="en-US"/>
              </w:rPr>
              <w:t>4.11.</w:t>
            </w:r>
          </w:p>
        </w:tc>
        <w:tc>
          <w:tcPr>
            <w:tcW w:w="6944" w:type="dxa"/>
            <w:gridSpan w:val="4"/>
            <w:tcBorders>
              <w:top w:val="single" w:sz="8" w:space="0" w:color="000000"/>
            </w:tcBorders>
          </w:tcPr>
          <w:p w14:paraId="1F1FAED4" w14:textId="77777777" w:rsidR="00314D7E" w:rsidRPr="00A26709" w:rsidRDefault="00F978FD">
            <w:pPr>
              <w:pStyle w:val="TableParagraph"/>
              <w:spacing w:line="231" w:lineRule="exact"/>
              <w:rPr>
                <w:b/>
              </w:rPr>
            </w:pPr>
            <w:r w:rsidRPr="00A26709">
              <w:rPr>
                <w:b/>
                <w:lang w:val="en-US" w:bidi="en-US"/>
              </w:rPr>
              <w:t>Partition walls</w:t>
            </w:r>
          </w:p>
        </w:tc>
        <w:tc>
          <w:tcPr>
            <w:tcW w:w="993" w:type="dxa"/>
          </w:tcPr>
          <w:p w14:paraId="1D82CFB0" w14:textId="77777777" w:rsidR="00314D7E" w:rsidRPr="00A26709" w:rsidRDefault="00F978FD">
            <w:pPr>
              <w:pStyle w:val="TableParagraph"/>
              <w:spacing w:line="231" w:lineRule="exact"/>
              <w:ind w:left="356" w:right="344"/>
              <w:jc w:val="center"/>
              <w:rPr>
                <w:b/>
              </w:rPr>
            </w:pPr>
            <w:r w:rsidRPr="00A26709">
              <w:rPr>
                <w:b/>
                <w:lang w:val="en-US" w:bidi="en-US"/>
              </w:rPr>
              <w:t>40</w:t>
            </w:r>
          </w:p>
        </w:tc>
      </w:tr>
      <w:tr w:rsidR="00314D7E" w:rsidRPr="00A26709" w14:paraId="49047F4C" w14:textId="77777777">
        <w:trPr>
          <w:trHeight w:val="1609"/>
        </w:trPr>
        <w:tc>
          <w:tcPr>
            <w:tcW w:w="2129" w:type="dxa"/>
          </w:tcPr>
          <w:p w14:paraId="761DD15D" w14:textId="77777777" w:rsidR="00314D7E" w:rsidRPr="00A26709" w:rsidRDefault="00F978FD">
            <w:pPr>
              <w:pStyle w:val="TableParagraph"/>
              <w:ind w:right="-15"/>
              <w:jc w:val="both"/>
              <w:rPr>
                <w:sz w:val="18"/>
              </w:rPr>
            </w:pPr>
            <w:r w:rsidRPr="00A26709">
              <w:rPr>
                <w:sz w:val="18"/>
                <w:lang w:val="en-US" w:bidi="en-US"/>
              </w:rPr>
              <w:t>4.11.1. Types, structures and materials or partition walls; soundproofing</w:t>
            </w:r>
          </w:p>
        </w:tc>
        <w:tc>
          <w:tcPr>
            <w:tcW w:w="6944" w:type="dxa"/>
            <w:gridSpan w:val="4"/>
          </w:tcPr>
          <w:p w14:paraId="70F5DDE2" w14:textId="77777777" w:rsidR="00314D7E" w:rsidRPr="00A26709" w:rsidRDefault="00F978FD">
            <w:pPr>
              <w:pStyle w:val="TableParagraph"/>
              <w:numPr>
                <w:ilvl w:val="1"/>
                <w:numId w:val="6"/>
              </w:numPr>
              <w:tabs>
                <w:tab w:val="left" w:pos="542"/>
              </w:tabs>
              <w:spacing w:line="225" w:lineRule="exact"/>
              <w:ind w:hanging="435"/>
              <w:rPr>
                <w:sz w:val="20"/>
              </w:rPr>
            </w:pPr>
            <w:r w:rsidRPr="00A26709">
              <w:rPr>
                <w:sz w:val="20"/>
                <w:lang w:val="en-US" w:bidi="en-US"/>
              </w:rPr>
              <w:t>Brick partition walls;</w:t>
            </w:r>
          </w:p>
          <w:p w14:paraId="234E261B" w14:textId="77777777" w:rsidR="00314D7E" w:rsidRPr="00A26709" w:rsidRDefault="00F978FD">
            <w:pPr>
              <w:pStyle w:val="TableParagraph"/>
              <w:numPr>
                <w:ilvl w:val="1"/>
                <w:numId w:val="6"/>
              </w:numPr>
              <w:tabs>
                <w:tab w:val="left" w:pos="542"/>
              </w:tabs>
              <w:ind w:hanging="435"/>
              <w:rPr>
                <w:sz w:val="20"/>
              </w:rPr>
            </w:pPr>
            <w:r w:rsidRPr="00A26709">
              <w:rPr>
                <w:sz w:val="20"/>
                <w:lang w:val="en-US" w:bidi="en-US"/>
              </w:rPr>
              <w:t>Non-plastered timber partitions;</w:t>
            </w:r>
          </w:p>
          <w:p w14:paraId="0818AF28" w14:textId="77777777" w:rsidR="00314D7E" w:rsidRPr="00A26709" w:rsidRDefault="00F978FD">
            <w:pPr>
              <w:pStyle w:val="TableParagraph"/>
              <w:numPr>
                <w:ilvl w:val="1"/>
                <w:numId w:val="6"/>
              </w:numPr>
              <w:tabs>
                <w:tab w:val="left" w:pos="542"/>
              </w:tabs>
              <w:spacing w:before="1"/>
              <w:ind w:hanging="435"/>
              <w:rPr>
                <w:sz w:val="20"/>
              </w:rPr>
            </w:pPr>
            <w:r w:rsidRPr="00A26709">
              <w:rPr>
                <w:sz w:val="20"/>
                <w:lang w:val="en-US" w:bidi="en-US"/>
              </w:rPr>
              <w:t>Plastered timber partitions;</w:t>
            </w:r>
          </w:p>
          <w:p w14:paraId="360440BD" w14:textId="77777777" w:rsidR="00314D7E" w:rsidRPr="00A26709" w:rsidRDefault="00314D7E">
            <w:pPr>
              <w:pStyle w:val="TableParagraph"/>
              <w:ind w:left="0"/>
              <w:rPr>
                <w:i/>
                <w:sz w:val="20"/>
              </w:rPr>
            </w:pPr>
          </w:p>
          <w:p w14:paraId="5C3456C5" w14:textId="77777777" w:rsidR="00314D7E" w:rsidRPr="00A26709" w:rsidRDefault="00F978FD">
            <w:pPr>
              <w:pStyle w:val="TableParagraph"/>
              <w:ind w:right="96"/>
              <w:rPr>
                <w:sz w:val="20"/>
              </w:rPr>
            </w:pPr>
            <w:r w:rsidRPr="00A26709">
              <w:rPr>
                <w:sz w:val="20"/>
                <w:lang w:val="en-US" w:bidi="en-US"/>
              </w:rPr>
              <w:t>The partition walls in the building are constructed of brick (load-bearing walls at basement and Floor 1 levels), as well as with timber-frames, in plastered and non-plastered</w:t>
            </w:r>
          </w:p>
          <w:p w14:paraId="5EF1A1AD" w14:textId="17E55F0C" w:rsidR="00314D7E" w:rsidRPr="00A26709" w:rsidRDefault="00F978FD">
            <w:pPr>
              <w:pStyle w:val="TableParagraph"/>
              <w:spacing w:line="213" w:lineRule="exact"/>
              <w:rPr>
                <w:sz w:val="20"/>
              </w:rPr>
            </w:pPr>
            <w:r w:rsidRPr="00A26709">
              <w:rPr>
                <w:sz w:val="20"/>
                <w:lang w:val="en-US" w:bidi="en-US"/>
              </w:rPr>
              <w:t>versions (see Figures 181–184). Partition walls for closets and wardrobes are</w:t>
            </w:r>
          </w:p>
        </w:tc>
        <w:tc>
          <w:tcPr>
            <w:tcW w:w="993" w:type="dxa"/>
          </w:tcPr>
          <w:p w14:paraId="76D44914" w14:textId="77777777" w:rsidR="00314D7E" w:rsidRPr="00A26709" w:rsidRDefault="00F978FD">
            <w:pPr>
              <w:pStyle w:val="TableParagraph"/>
              <w:spacing w:line="249" w:lineRule="exact"/>
              <w:ind w:left="356" w:right="344"/>
              <w:jc w:val="center"/>
            </w:pPr>
            <w:r w:rsidRPr="00A26709">
              <w:rPr>
                <w:lang w:val="en-US" w:bidi="en-US"/>
              </w:rPr>
              <w:t>40</w:t>
            </w:r>
          </w:p>
        </w:tc>
      </w:tr>
    </w:tbl>
    <w:p w14:paraId="4C946A57" w14:textId="77777777" w:rsidR="00314D7E" w:rsidRPr="00A26709" w:rsidRDefault="00314D7E">
      <w:pPr>
        <w:spacing w:line="249"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3DB89D03" w14:textId="77777777">
        <w:trPr>
          <w:trHeight w:val="2068"/>
        </w:trPr>
        <w:tc>
          <w:tcPr>
            <w:tcW w:w="2129" w:type="dxa"/>
            <w:vMerge w:val="restart"/>
          </w:tcPr>
          <w:p w14:paraId="74C05C60" w14:textId="77777777" w:rsidR="00314D7E" w:rsidRPr="00A26709" w:rsidRDefault="00314D7E">
            <w:pPr>
              <w:pStyle w:val="TableParagraph"/>
              <w:ind w:left="0"/>
              <w:rPr>
                <w:sz w:val="18"/>
              </w:rPr>
            </w:pPr>
          </w:p>
        </w:tc>
        <w:tc>
          <w:tcPr>
            <w:tcW w:w="6944" w:type="dxa"/>
            <w:gridSpan w:val="4"/>
          </w:tcPr>
          <w:p w14:paraId="12A4C7BD" w14:textId="77777777" w:rsidR="00314D7E" w:rsidRPr="00A26709" w:rsidRDefault="00F978FD">
            <w:pPr>
              <w:pStyle w:val="TableParagraph"/>
              <w:ind w:right="91"/>
              <w:jc w:val="both"/>
              <w:rPr>
                <w:sz w:val="20"/>
              </w:rPr>
            </w:pPr>
            <w:r w:rsidRPr="00A26709">
              <w:rPr>
                <w:sz w:val="20"/>
                <w:lang w:val="en-US" w:bidi="en-US"/>
              </w:rPr>
              <w:t>built in the form of a frame with lining. The partition walls consist of 50x100 mm timber frames with an interval of ~450 mm. The partition walls are plastered have timber lining. Some partition wall planes have tiles. Some wooden partition structures were found to have rot and termite damage (see Figures 185–186). In general, there are no signs of lacking load capacity or loss of stability in the partitions.</w:t>
            </w:r>
          </w:p>
          <w:p w14:paraId="568F50AF" w14:textId="77777777" w:rsidR="00314D7E" w:rsidRPr="00A26709" w:rsidRDefault="00F978FD">
            <w:pPr>
              <w:pStyle w:val="TableParagraph"/>
              <w:ind w:right="98"/>
              <w:jc w:val="both"/>
              <w:rPr>
                <w:b/>
                <w:sz w:val="20"/>
              </w:rPr>
            </w:pPr>
            <w:r w:rsidRPr="00A26709">
              <w:rPr>
                <w:sz w:val="20"/>
                <w:lang w:val="en-US" w:bidi="en-US"/>
              </w:rPr>
              <w:t xml:space="preserve">Technical condition of partition walls: </w:t>
            </w:r>
            <w:r w:rsidRPr="00A26709">
              <w:rPr>
                <w:b/>
                <w:sz w:val="20"/>
                <w:lang w:val="en-US" w:bidi="en-US"/>
              </w:rPr>
              <w:t>satisfactory, with some locations in unsatisfactory condition (wear 40%).</w:t>
            </w:r>
          </w:p>
        </w:tc>
        <w:tc>
          <w:tcPr>
            <w:tcW w:w="993" w:type="dxa"/>
            <w:vMerge w:val="restart"/>
          </w:tcPr>
          <w:p w14:paraId="53173E29" w14:textId="77777777" w:rsidR="00314D7E" w:rsidRPr="00A26709" w:rsidRDefault="00314D7E">
            <w:pPr>
              <w:pStyle w:val="TableParagraph"/>
              <w:ind w:left="0"/>
              <w:rPr>
                <w:sz w:val="18"/>
              </w:rPr>
            </w:pPr>
          </w:p>
        </w:tc>
      </w:tr>
      <w:tr w:rsidR="00314D7E" w:rsidRPr="00A26709" w14:paraId="6EFC82EE" w14:textId="77777777">
        <w:trPr>
          <w:trHeight w:val="2560"/>
        </w:trPr>
        <w:tc>
          <w:tcPr>
            <w:tcW w:w="2129" w:type="dxa"/>
            <w:vMerge/>
            <w:tcBorders>
              <w:top w:val="nil"/>
            </w:tcBorders>
          </w:tcPr>
          <w:p w14:paraId="6E6C4811" w14:textId="77777777" w:rsidR="00314D7E" w:rsidRPr="00A26709" w:rsidRDefault="00314D7E">
            <w:pPr>
              <w:rPr>
                <w:sz w:val="2"/>
                <w:szCs w:val="2"/>
              </w:rPr>
            </w:pPr>
          </w:p>
        </w:tc>
        <w:tc>
          <w:tcPr>
            <w:tcW w:w="113" w:type="dxa"/>
            <w:vMerge w:val="restart"/>
            <w:tcBorders>
              <w:top w:val="nil"/>
            </w:tcBorders>
          </w:tcPr>
          <w:p w14:paraId="4B15950F" w14:textId="77777777" w:rsidR="00314D7E" w:rsidRPr="00A26709" w:rsidRDefault="00314D7E">
            <w:pPr>
              <w:pStyle w:val="TableParagraph"/>
              <w:ind w:left="0"/>
              <w:rPr>
                <w:sz w:val="18"/>
              </w:rPr>
            </w:pPr>
          </w:p>
        </w:tc>
        <w:tc>
          <w:tcPr>
            <w:tcW w:w="3358" w:type="dxa"/>
          </w:tcPr>
          <w:p w14:paraId="1604350C" w14:textId="77777777" w:rsidR="00314D7E" w:rsidRPr="00A26709" w:rsidRDefault="00F978FD">
            <w:pPr>
              <w:pStyle w:val="TableParagraph"/>
              <w:rPr>
                <w:sz w:val="20"/>
              </w:rPr>
            </w:pPr>
            <w:r w:rsidRPr="00A26709">
              <w:rPr>
                <w:noProof/>
                <w:sz w:val="20"/>
                <w:lang w:val="en-US" w:bidi="en-US"/>
              </w:rPr>
              <w:drawing>
                <wp:inline distT="0" distB="0" distL="0" distR="0" wp14:anchorId="76552578" wp14:editId="3B8B5C50">
                  <wp:extent cx="2012641" cy="1341120"/>
                  <wp:effectExtent l="0" t="0" r="0" b="0"/>
                  <wp:docPr id="369" name="image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91.jpeg"/>
                          <pic:cNvPicPr/>
                        </pic:nvPicPr>
                        <pic:blipFill>
                          <a:blip r:embed="rId211" cstate="print"/>
                          <a:stretch>
                            <a:fillRect/>
                          </a:stretch>
                        </pic:blipFill>
                        <pic:spPr>
                          <a:xfrm>
                            <a:off x="0" y="0"/>
                            <a:ext cx="2012641" cy="1341120"/>
                          </a:xfrm>
                          <a:prstGeom prst="rect">
                            <a:avLst/>
                          </a:prstGeom>
                        </pic:spPr>
                      </pic:pic>
                    </a:graphicData>
                  </a:graphic>
                </wp:inline>
              </w:drawing>
            </w:r>
          </w:p>
          <w:p w14:paraId="3A73C39C" w14:textId="77777777" w:rsidR="00314D7E" w:rsidRPr="00A26709" w:rsidRDefault="00F978FD">
            <w:pPr>
              <w:pStyle w:val="TableParagraph"/>
              <w:ind w:left="104" w:right="100"/>
              <w:jc w:val="center"/>
              <w:rPr>
                <w:sz w:val="20"/>
              </w:rPr>
            </w:pPr>
            <w:r w:rsidRPr="00A26709">
              <w:rPr>
                <w:sz w:val="20"/>
                <w:lang w:val="en-US" w:bidi="en-US"/>
              </w:rPr>
              <w:t>Figure 181. Timber partition wall design</w:t>
            </w:r>
          </w:p>
        </w:tc>
        <w:tc>
          <w:tcPr>
            <w:tcW w:w="3358" w:type="dxa"/>
          </w:tcPr>
          <w:p w14:paraId="0623FEA2" w14:textId="77777777" w:rsidR="00314D7E" w:rsidRPr="00A26709" w:rsidRDefault="00F978FD">
            <w:pPr>
              <w:pStyle w:val="TableParagraph"/>
              <w:ind w:left="106"/>
              <w:rPr>
                <w:sz w:val="20"/>
              </w:rPr>
            </w:pPr>
            <w:r w:rsidRPr="00A26709">
              <w:rPr>
                <w:noProof/>
                <w:sz w:val="20"/>
                <w:lang w:val="en-US" w:bidi="en-US"/>
              </w:rPr>
              <w:drawing>
                <wp:inline distT="0" distB="0" distL="0" distR="0" wp14:anchorId="6C613C4E" wp14:editId="695374F8">
                  <wp:extent cx="2012641" cy="1341120"/>
                  <wp:effectExtent l="0" t="0" r="0" b="0"/>
                  <wp:docPr id="371" name="image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92.jpeg"/>
                          <pic:cNvPicPr/>
                        </pic:nvPicPr>
                        <pic:blipFill>
                          <a:blip r:embed="rId212" cstate="print"/>
                          <a:stretch>
                            <a:fillRect/>
                          </a:stretch>
                        </pic:blipFill>
                        <pic:spPr>
                          <a:xfrm>
                            <a:off x="0" y="0"/>
                            <a:ext cx="2012641" cy="1341120"/>
                          </a:xfrm>
                          <a:prstGeom prst="rect">
                            <a:avLst/>
                          </a:prstGeom>
                        </pic:spPr>
                      </pic:pic>
                    </a:graphicData>
                  </a:graphic>
                </wp:inline>
              </w:drawing>
            </w:r>
          </w:p>
          <w:p w14:paraId="2DEC40DA" w14:textId="77777777" w:rsidR="00314D7E" w:rsidRPr="00A26709" w:rsidRDefault="00F978FD">
            <w:pPr>
              <w:pStyle w:val="TableParagraph"/>
              <w:ind w:left="103" w:right="100"/>
              <w:jc w:val="center"/>
              <w:rPr>
                <w:sz w:val="20"/>
              </w:rPr>
            </w:pPr>
            <w:r w:rsidRPr="00A26709">
              <w:rPr>
                <w:sz w:val="20"/>
                <w:lang w:val="en-US" w:bidi="en-US"/>
              </w:rPr>
              <w:t>Figure 182. Timber partition wall with</w:t>
            </w:r>
          </w:p>
          <w:p w14:paraId="5B80C748" w14:textId="77777777" w:rsidR="00314D7E" w:rsidRPr="00A26709" w:rsidRDefault="00F978FD">
            <w:pPr>
              <w:pStyle w:val="TableParagraph"/>
              <w:spacing w:line="210" w:lineRule="exact"/>
              <w:ind w:left="105" w:right="96"/>
              <w:jc w:val="center"/>
              <w:rPr>
                <w:sz w:val="20"/>
              </w:rPr>
            </w:pPr>
            <w:r w:rsidRPr="00A26709">
              <w:rPr>
                <w:sz w:val="20"/>
                <w:lang w:val="en-US" w:bidi="en-US"/>
              </w:rPr>
              <w:t>wooden lathing and plaster finish</w:t>
            </w:r>
          </w:p>
        </w:tc>
        <w:tc>
          <w:tcPr>
            <w:tcW w:w="115" w:type="dxa"/>
            <w:vMerge w:val="restart"/>
            <w:tcBorders>
              <w:top w:val="nil"/>
            </w:tcBorders>
          </w:tcPr>
          <w:p w14:paraId="7669F80F" w14:textId="77777777" w:rsidR="00314D7E" w:rsidRPr="00A26709" w:rsidRDefault="00314D7E">
            <w:pPr>
              <w:pStyle w:val="TableParagraph"/>
              <w:ind w:left="0"/>
              <w:rPr>
                <w:sz w:val="18"/>
              </w:rPr>
            </w:pPr>
          </w:p>
        </w:tc>
        <w:tc>
          <w:tcPr>
            <w:tcW w:w="993" w:type="dxa"/>
            <w:vMerge/>
            <w:tcBorders>
              <w:top w:val="nil"/>
            </w:tcBorders>
          </w:tcPr>
          <w:p w14:paraId="5A5E4EA9" w14:textId="77777777" w:rsidR="00314D7E" w:rsidRPr="00A26709" w:rsidRDefault="00314D7E">
            <w:pPr>
              <w:rPr>
                <w:sz w:val="2"/>
                <w:szCs w:val="2"/>
              </w:rPr>
            </w:pPr>
          </w:p>
        </w:tc>
      </w:tr>
      <w:tr w:rsidR="00314D7E" w:rsidRPr="00A26709" w14:paraId="765659E2" w14:textId="77777777">
        <w:trPr>
          <w:trHeight w:val="2605"/>
        </w:trPr>
        <w:tc>
          <w:tcPr>
            <w:tcW w:w="2129" w:type="dxa"/>
            <w:vMerge/>
            <w:tcBorders>
              <w:top w:val="nil"/>
            </w:tcBorders>
          </w:tcPr>
          <w:p w14:paraId="6837E6FC" w14:textId="77777777" w:rsidR="00314D7E" w:rsidRPr="00A26709" w:rsidRDefault="00314D7E">
            <w:pPr>
              <w:rPr>
                <w:sz w:val="2"/>
                <w:szCs w:val="2"/>
              </w:rPr>
            </w:pPr>
          </w:p>
        </w:tc>
        <w:tc>
          <w:tcPr>
            <w:tcW w:w="113" w:type="dxa"/>
            <w:vMerge/>
            <w:tcBorders>
              <w:top w:val="nil"/>
            </w:tcBorders>
          </w:tcPr>
          <w:p w14:paraId="43A53B92" w14:textId="77777777" w:rsidR="00314D7E" w:rsidRPr="00A26709" w:rsidRDefault="00314D7E">
            <w:pPr>
              <w:rPr>
                <w:sz w:val="2"/>
                <w:szCs w:val="2"/>
              </w:rPr>
            </w:pPr>
          </w:p>
        </w:tc>
        <w:tc>
          <w:tcPr>
            <w:tcW w:w="3358" w:type="dxa"/>
          </w:tcPr>
          <w:p w14:paraId="34EB2AB4" w14:textId="77777777" w:rsidR="00314D7E" w:rsidRPr="00A26709" w:rsidRDefault="00F978FD">
            <w:pPr>
              <w:pStyle w:val="TableParagraph"/>
              <w:rPr>
                <w:sz w:val="20"/>
              </w:rPr>
            </w:pPr>
            <w:r w:rsidRPr="00A26709">
              <w:rPr>
                <w:noProof/>
                <w:sz w:val="20"/>
                <w:lang w:val="en-US" w:bidi="en-US"/>
              </w:rPr>
              <w:drawing>
                <wp:inline distT="0" distB="0" distL="0" distR="0" wp14:anchorId="41BB3904" wp14:editId="46873002">
                  <wp:extent cx="2011872" cy="1341120"/>
                  <wp:effectExtent l="0" t="0" r="0" b="0"/>
                  <wp:docPr id="373"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93.jpeg"/>
                          <pic:cNvPicPr/>
                        </pic:nvPicPr>
                        <pic:blipFill>
                          <a:blip r:embed="rId213" cstate="print"/>
                          <a:stretch>
                            <a:fillRect/>
                          </a:stretch>
                        </pic:blipFill>
                        <pic:spPr>
                          <a:xfrm>
                            <a:off x="0" y="0"/>
                            <a:ext cx="2011872" cy="1341120"/>
                          </a:xfrm>
                          <a:prstGeom prst="rect">
                            <a:avLst/>
                          </a:prstGeom>
                        </pic:spPr>
                      </pic:pic>
                    </a:graphicData>
                  </a:graphic>
                </wp:inline>
              </w:drawing>
            </w:r>
          </w:p>
          <w:p w14:paraId="3CD20CFD" w14:textId="77777777" w:rsidR="00314D7E" w:rsidRPr="00A26709" w:rsidRDefault="00F978FD">
            <w:pPr>
              <w:pStyle w:val="TableParagraph"/>
              <w:ind w:left="105" w:right="100"/>
              <w:jc w:val="center"/>
              <w:rPr>
                <w:sz w:val="20"/>
              </w:rPr>
            </w:pPr>
            <w:r w:rsidRPr="00A26709">
              <w:rPr>
                <w:sz w:val="20"/>
                <w:lang w:val="en-US" w:bidi="en-US"/>
              </w:rPr>
              <w:t>Figure 183. Brick masonry finish</w:t>
            </w:r>
          </w:p>
        </w:tc>
        <w:tc>
          <w:tcPr>
            <w:tcW w:w="3358" w:type="dxa"/>
          </w:tcPr>
          <w:p w14:paraId="61491854" w14:textId="77777777" w:rsidR="00314D7E" w:rsidRPr="00A26709" w:rsidRDefault="00F978FD">
            <w:pPr>
              <w:pStyle w:val="TableParagraph"/>
              <w:ind w:left="106"/>
              <w:rPr>
                <w:sz w:val="20"/>
              </w:rPr>
            </w:pPr>
            <w:r w:rsidRPr="00A26709">
              <w:rPr>
                <w:noProof/>
                <w:sz w:val="20"/>
                <w:lang w:val="en-US" w:bidi="en-US"/>
              </w:rPr>
              <w:drawing>
                <wp:inline distT="0" distB="0" distL="0" distR="0" wp14:anchorId="4B49A999" wp14:editId="63FC297F">
                  <wp:extent cx="2011679" cy="1341120"/>
                  <wp:effectExtent l="0" t="0" r="0" b="0"/>
                  <wp:docPr id="375" name="image1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94.jpeg"/>
                          <pic:cNvPicPr/>
                        </pic:nvPicPr>
                        <pic:blipFill>
                          <a:blip r:embed="rId214" cstate="print"/>
                          <a:stretch>
                            <a:fillRect/>
                          </a:stretch>
                        </pic:blipFill>
                        <pic:spPr>
                          <a:xfrm>
                            <a:off x="0" y="0"/>
                            <a:ext cx="2011679" cy="1341120"/>
                          </a:xfrm>
                          <a:prstGeom prst="rect">
                            <a:avLst/>
                          </a:prstGeom>
                        </pic:spPr>
                      </pic:pic>
                    </a:graphicData>
                  </a:graphic>
                </wp:inline>
              </w:drawing>
            </w:r>
          </w:p>
          <w:p w14:paraId="4C37473A" w14:textId="77777777" w:rsidR="00314D7E" w:rsidRPr="00A26709" w:rsidRDefault="00F978FD">
            <w:pPr>
              <w:pStyle w:val="TableParagraph"/>
              <w:spacing w:before="12"/>
              <w:ind w:left="105" w:right="99"/>
              <w:jc w:val="center"/>
              <w:rPr>
                <w:sz w:val="20"/>
              </w:rPr>
            </w:pPr>
            <w:r w:rsidRPr="00A26709">
              <w:rPr>
                <w:sz w:val="20"/>
                <w:lang w:val="en-US" w:bidi="en-US"/>
              </w:rPr>
              <w:t>Figure 184. Timber partition around</w:t>
            </w:r>
          </w:p>
          <w:p w14:paraId="7FB44772" w14:textId="77777777" w:rsidR="00314D7E" w:rsidRPr="00A26709" w:rsidRDefault="00F978FD">
            <w:pPr>
              <w:pStyle w:val="TableParagraph"/>
              <w:ind w:left="105" w:right="93"/>
              <w:jc w:val="center"/>
              <w:rPr>
                <w:sz w:val="20"/>
              </w:rPr>
            </w:pPr>
            <w:r w:rsidRPr="00A26709">
              <w:rPr>
                <w:sz w:val="20"/>
                <w:lang w:val="en-US" w:bidi="en-US"/>
              </w:rPr>
              <w:t>a heating element</w:t>
            </w:r>
          </w:p>
        </w:tc>
        <w:tc>
          <w:tcPr>
            <w:tcW w:w="115" w:type="dxa"/>
            <w:vMerge/>
            <w:tcBorders>
              <w:top w:val="nil"/>
            </w:tcBorders>
          </w:tcPr>
          <w:p w14:paraId="4225D647" w14:textId="77777777" w:rsidR="00314D7E" w:rsidRPr="00A26709" w:rsidRDefault="00314D7E">
            <w:pPr>
              <w:rPr>
                <w:sz w:val="2"/>
                <w:szCs w:val="2"/>
              </w:rPr>
            </w:pPr>
          </w:p>
        </w:tc>
        <w:tc>
          <w:tcPr>
            <w:tcW w:w="993" w:type="dxa"/>
            <w:vMerge/>
            <w:tcBorders>
              <w:top w:val="nil"/>
            </w:tcBorders>
          </w:tcPr>
          <w:p w14:paraId="409A30FE" w14:textId="77777777" w:rsidR="00314D7E" w:rsidRPr="00A26709" w:rsidRDefault="00314D7E">
            <w:pPr>
              <w:rPr>
                <w:sz w:val="2"/>
                <w:szCs w:val="2"/>
              </w:rPr>
            </w:pPr>
          </w:p>
        </w:tc>
      </w:tr>
      <w:tr w:rsidR="00314D7E" w:rsidRPr="00A26709" w14:paraId="78271A9D" w14:textId="77777777">
        <w:trPr>
          <w:trHeight w:val="2791"/>
        </w:trPr>
        <w:tc>
          <w:tcPr>
            <w:tcW w:w="2129" w:type="dxa"/>
            <w:vMerge/>
            <w:tcBorders>
              <w:top w:val="nil"/>
            </w:tcBorders>
          </w:tcPr>
          <w:p w14:paraId="69C33C98" w14:textId="77777777" w:rsidR="00314D7E" w:rsidRPr="00A26709" w:rsidRDefault="00314D7E">
            <w:pPr>
              <w:rPr>
                <w:sz w:val="2"/>
                <w:szCs w:val="2"/>
              </w:rPr>
            </w:pPr>
          </w:p>
        </w:tc>
        <w:tc>
          <w:tcPr>
            <w:tcW w:w="113" w:type="dxa"/>
            <w:vMerge/>
            <w:tcBorders>
              <w:top w:val="nil"/>
            </w:tcBorders>
          </w:tcPr>
          <w:p w14:paraId="01F8790D" w14:textId="77777777" w:rsidR="00314D7E" w:rsidRPr="00A26709" w:rsidRDefault="00314D7E">
            <w:pPr>
              <w:rPr>
                <w:sz w:val="2"/>
                <w:szCs w:val="2"/>
              </w:rPr>
            </w:pPr>
          </w:p>
        </w:tc>
        <w:tc>
          <w:tcPr>
            <w:tcW w:w="3358" w:type="dxa"/>
            <w:tcBorders>
              <w:bottom w:val="single" w:sz="8" w:space="0" w:color="000000"/>
            </w:tcBorders>
          </w:tcPr>
          <w:p w14:paraId="3448956E" w14:textId="77777777" w:rsidR="00314D7E" w:rsidRPr="00A26709" w:rsidRDefault="00F978FD">
            <w:pPr>
              <w:pStyle w:val="TableParagraph"/>
              <w:rPr>
                <w:sz w:val="20"/>
              </w:rPr>
            </w:pPr>
            <w:r w:rsidRPr="00A26709">
              <w:rPr>
                <w:noProof/>
                <w:sz w:val="20"/>
                <w:lang w:val="en-US" w:bidi="en-US"/>
              </w:rPr>
              <w:drawing>
                <wp:inline distT="0" distB="0" distL="0" distR="0" wp14:anchorId="5BD0E1F3" wp14:editId="777907EF">
                  <wp:extent cx="2011872" cy="1341120"/>
                  <wp:effectExtent l="0" t="0" r="0" b="0"/>
                  <wp:docPr id="377" name="image1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95.jpeg"/>
                          <pic:cNvPicPr/>
                        </pic:nvPicPr>
                        <pic:blipFill>
                          <a:blip r:embed="rId215" cstate="print"/>
                          <a:stretch>
                            <a:fillRect/>
                          </a:stretch>
                        </pic:blipFill>
                        <pic:spPr>
                          <a:xfrm>
                            <a:off x="0" y="0"/>
                            <a:ext cx="2011872" cy="1341120"/>
                          </a:xfrm>
                          <a:prstGeom prst="rect">
                            <a:avLst/>
                          </a:prstGeom>
                        </pic:spPr>
                      </pic:pic>
                    </a:graphicData>
                  </a:graphic>
                </wp:inline>
              </w:drawing>
            </w:r>
          </w:p>
          <w:p w14:paraId="5F996F28" w14:textId="77777777" w:rsidR="00314D7E" w:rsidRPr="00A26709" w:rsidRDefault="00F978FD" w:rsidP="004E6F0E">
            <w:pPr>
              <w:pStyle w:val="TableParagraph"/>
              <w:ind w:left="305" w:right="287" w:firstLine="8"/>
              <w:jc w:val="center"/>
              <w:rPr>
                <w:sz w:val="20"/>
              </w:rPr>
            </w:pPr>
            <w:r w:rsidRPr="00A26709">
              <w:rPr>
                <w:sz w:val="20"/>
                <w:lang w:val="en-US" w:bidi="en-US"/>
              </w:rPr>
              <w:t>Figure 185. Damage to timber partitions (termites)</w:t>
            </w:r>
          </w:p>
        </w:tc>
        <w:tc>
          <w:tcPr>
            <w:tcW w:w="3358" w:type="dxa"/>
            <w:tcBorders>
              <w:bottom w:val="single" w:sz="8" w:space="0" w:color="000000"/>
            </w:tcBorders>
          </w:tcPr>
          <w:p w14:paraId="1C4A4C57" w14:textId="77777777" w:rsidR="00314D7E" w:rsidRPr="00A26709" w:rsidRDefault="00F978FD">
            <w:pPr>
              <w:pStyle w:val="TableParagraph"/>
              <w:ind w:left="106"/>
              <w:rPr>
                <w:sz w:val="20"/>
              </w:rPr>
            </w:pPr>
            <w:r w:rsidRPr="00A26709">
              <w:rPr>
                <w:noProof/>
                <w:sz w:val="20"/>
                <w:lang w:val="en-US" w:bidi="en-US"/>
              </w:rPr>
              <w:drawing>
                <wp:inline distT="0" distB="0" distL="0" distR="0" wp14:anchorId="793241CC" wp14:editId="1813378E">
                  <wp:extent cx="1966147" cy="1310639"/>
                  <wp:effectExtent l="0" t="0" r="0" b="0"/>
                  <wp:docPr id="379"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96.jpeg"/>
                          <pic:cNvPicPr/>
                        </pic:nvPicPr>
                        <pic:blipFill>
                          <a:blip r:embed="rId216" cstate="print"/>
                          <a:stretch>
                            <a:fillRect/>
                          </a:stretch>
                        </pic:blipFill>
                        <pic:spPr>
                          <a:xfrm>
                            <a:off x="0" y="0"/>
                            <a:ext cx="1966147" cy="1310639"/>
                          </a:xfrm>
                          <a:prstGeom prst="rect">
                            <a:avLst/>
                          </a:prstGeom>
                        </pic:spPr>
                      </pic:pic>
                    </a:graphicData>
                  </a:graphic>
                </wp:inline>
              </w:drawing>
            </w:r>
          </w:p>
          <w:p w14:paraId="695F7447" w14:textId="77777777" w:rsidR="00314D7E" w:rsidRPr="00A26709" w:rsidRDefault="00F978FD">
            <w:pPr>
              <w:pStyle w:val="TableParagraph"/>
              <w:spacing w:before="17" w:line="230" w:lineRule="atLeast"/>
              <w:ind w:left="105" w:right="97"/>
              <w:jc w:val="center"/>
              <w:rPr>
                <w:sz w:val="20"/>
              </w:rPr>
            </w:pPr>
            <w:r w:rsidRPr="00A26709">
              <w:rPr>
                <w:sz w:val="20"/>
                <w:lang w:val="en-US" w:bidi="en-US"/>
              </w:rPr>
              <w:t>Figure 186. Timber shelf structure with moisture damage (rot)</w:t>
            </w:r>
          </w:p>
        </w:tc>
        <w:tc>
          <w:tcPr>
            <w:tcW w:w="115" w:type="dxa"/>
            <w:vMerge/>
            <w:tcBorders>
              <w:top w:val="nil"/>
            </w:tcBorders>
          </w:tcPr>
          <w:p w14:paraId="0DFCBD5C" w14:textId="77777777" w:rsidR="00314D7E" w:rsidRPr="00A26709" w:rsidRDefault="00314D7E">
            <w:pPr>
              <w:rPr>
                <w:sz w:val="2"/>
                <w:szCs w:val="2"/>
              </w:rPr>
            </w:pPr>
          </w:p>
        </w:tc>
        <w:tc>
          <w:tcPr>
            <w:tcW w:w="993" w:type="dxa"/>
            <w:vMerge/>
            <w:tcBorders>
              <w:top w:val="nil"/>
            </w:tcBorders>
          </w:tcPr>
          <w:p w14:paraId="33F925AD" w14:textId="77777777" w:rsidR="00314D7E" w:rsidRPr="00A26709" w:rsidRDefault="00314D7E">
            <w:pPr>
              <w:rPr>
                <w:sz w:val="2"/>
                <w:szCs w:val="2"/>
              </w:rPr>
            </w:pPr>
          </w:p>
        </w:tc>
      </w:tr>
      <w:tr w:rsidR="00314D7E" w:rsidRPr="00A26709" w14:paraId="1E86FE26" w14:textId="77777777">
        <w:trPr>
          <w:trHeight w:val="253"/>
        </w:trPr>
        <w:tc>
          <w:tcPr>
            <w:tcW w:w="2129" w:type="dxa"/>
          </w:tcPr>
          <w:p w14:paraId="0F34DECB" w14:textId="77777777" w:rsidR="00314D7E" w:rsidRPr="00A26709" w:rsidRDefault="00F978FD">
            <w:pPr>
              <w:pStyle w:val="TableParagraph"/>
              <w:spacing w:line="234" w:lineRule="exact"/>
              <w:rPr>
                <w:b/>
              </w:rPr>
            </w:pPr>
            <w:r w:rsidRPr="00A26709">
              <w:rPr>
                <w:b/>
                <w:lang w:val="en-US" w:bidi="en-US"/>
              </w:rPr>
              <w:t>4.12.</w:t>
            </w:r>
          </w:p>
        </w:tc>
        <w:tc>
          <w:tcPr>
            <w:tcW w:w="6944" w:type="dxa"/>
            <w:gridSpan w:val="4"/>
            <w:tcBorders>
              <w:top w:val="single" w:sz="8" w:space="0" w:color="000000"/>
            </w:tcBorders>
          </w:tcPr>
          <w:p w14:paraId="7A53B8A1" w14:textId="77777777" w:rsidR="00314D7E" w:rsidRPr="00A26709" w:rsidRDefault="00F978FD">
            <w:pPr>
              <w:pStyle w:val="TableParagraph"/>
              <w:spacing w:line="234" w:lineRule="exact"/>
              <w:rPr>
                <w:b/>
              </w:rPr>
            </w:pPr>
            <w:r w:rsidRPr="00A26709">
              <w:rPr>
                <w:b/>
                <w:lang w:val="en-US" w:bidi="en-US"/>
              </w:rPr>
              <w:t>Floors</w:t>
            </w:r>
          </w:p>
        </w:tc>
        <w:tc>
          <w:tcPr>
            <w:tcW w:w="993" w:type="dxa"/>
          </w:tcPr>
          <w:p w14:paraId="78DF031A" w14:textId="77777777" w:rsidR="00314D7E" w:rsidRPr="00A26709" w:rsidRDefault="00F978FD">
            <w:pPr>
              <w:pStyle w:val="TableParagraph"/>
              <w:spacing w:line="234" w:lineRule="exact"/>
              <w:ind w:left="356" w:right="344"/>
              <w:jc w:val="center"/>
              <w:rPr>
                <w:b/>
              </w:rPr>
            </w:pPr>
            <w:r w:rsidRPr="00A26709">
              <w:rPr>
                <w:b/>
                <w:lang w:val="en-US" w:bidi="en-US"/>
              </w:rPr>
              <w:t>40</w:t>
            </w:r>
          </w:p>
        </w:tc>
      </w:tr>
      <w:tr w:rsidR="00314D7E" w:rsidRPr="00A26709" w14:paraId="39ADC907" w14:textId="77777777">
        <w:trPr>
          <w:trHeight w:val="2529"/>
        </w:trPr>
        <w:tc>
          <w:tcPr>
            <w:tcW w:w="2129" w:type="dxa"/>
          </w:tcPr>
          <w:p w14:paraId="3BD0BB77" w14:textId="298287AB" w:rsidR="00314D7E" w:rsidRPr="00A26709" w:rsidRDefault="00F978FD">
            <w:pPr>
              <w:pStyle w:val="TableParagraph"/>
              <w:tabs>
                <w:tab w:val="left" w:pos="1640"/>
              </w:tabs>
              <w:spacing w:line="206" w:lineRule="exact"/>
              <w:jc w:val="both"/>
              <w:rPr>
                <w:sz w:val="18"/>
              </w:rPr>
            </w:pPr>
            <w:r w:rsidRPr="00A26709">
              <w:rPr>
                <w:sz w:val="18"/>
                <w:lang w:val="en-US" w:bidi="en-US"/>
              </w:rPr>
              <w:t>4.12.1. floor structures, flooring and additional flooring types; sound and thermal insulation</w:t>
            </w:r>
          </w:p>
          <w:p w14:paraId="51B49EE5" w14:textId="77777777" w:rsidR="00314D7E" w:rsidRPr="00A26709" w:rsidRDefault="00314D7E">
            <w:pPr>
              <w:pStyle w:val="TableParagraph"/>
              <w:ind w:right="96"/>
              <w:jc w:val="both"/>
              <w:rPr>
                <w:sz w:val="18"/>
              </w:rPr>
            </w:pPr>
          </w:p>
        </w:tc>
        <w:tc>
          <w:tcPr>
            <w:tcW w:w="6944" w:type="dxa"/>
            <w:gridSpan w:val="4"/>
          </w:tcPr>
          <w:p w14:paraId="194088CA" w14:textId="77777777" w:rsidR="00314D7E" w:rsidRPr="00A26709" w:rsidRDefault="00F978FD">
            <w:pPr>
              <w:pStyle w:val="TableParagraph"/>
              <w:numPr>
                <w:ilvl w:val="1"/>
                <w:numId w:val="5"/>
              </w:numPr>
              <w:tabs>
                <w:tab w:val="left" w:pos="542"/>
              </w:tabs>
              <w:spacing w:line="229" w:lineRule="exact"/>
              <w:ind w:hanging="435"/>
              <w:rPr>
                <w:sz w:val="20"/>
              </w:rPr>
            </w:pPr>
            <w:r w:rsidRPr="00A26709">
              <w:rPr>
                <w:sz w:val="20"/>
                <w:lang w:val="en-US" w:bidi="en-US"/>
              </w:rPr>
              <w:t>Sand-cement, concrete screed flooring;</w:t>
            </w:r>
          </w:p>
          <w:p w14:paraId="5BCC7FCD" w14:textId="77777777" w:rsidR="00314D7E" w:rsidRPr="00A26709" w:rsidRDefault="00F978FD">
            <w:pPr>
              <w:pStyle w:val="TableParagraph"/>
              <w:numPr>
                <w:ilvl w:val="1"/>
                <w:numId w:val="5"/>
              </w:numPr>
              <w:tabs>
                <w:tab w:val="left" w:pos="542"/>
              </w:tabs>
              <w:spacing w:line="229" w:lineRule="exact"/>
              <w:ind w:hanging="435"/>
              <w:rPr>
                <w:sz w:val="20"/>
              </w:rPr>
            </w:pPr>
            <w:r w:rsidRPr="00A26709">
              <w:rPr>
                <w:sz w:val="20"/>
                <w:lang w:val="en-US" w:bidi="en-US"/>
              </w:rPr>
              <w:t>Ceramic tile flooring;</w:t>
            </w:r>
          </w:p>
          <w:p w14:paraId="4F4FD42E" w14:textId="77777777" w:rsidR="00314D7E" w:rsidRPr="00A26709" w:rsidRDefault="00F978FD">
            <w:pPr>
              <w:pStyle w:val="TableParagraph"/>
              <w:rPr>
                <w:sz w:val="20"/>
              </w:rPr>
            </w:pPr>
            <w:r w:rsidRPr="00A26709">
              <w:rPr>
                <w:sz w:val="20"/>
                <w:lang w:val="en-US" w:bidi="en-US"/>
              </w:rPr>
              <w:t>C.45 Wooden plank flooring;</w:t>
            </w:r>
          </w:p>
          <w:p w14:paraId="448BDA74" w14:textId="77777777" w:rsidR="00314D7E" w:rsidRPr="00A26709" w:rsidRDefault="00F978FD">
            <w:pPr>
              <w:pStyle w:val="TableParagraph"/>
              <w:spacing w:before="1"/>
              <w:rPr>
                <w:sz w:val="20"/>
              </w:rPr>
            </w:pPr>
            <w:r w:rsidRPr="00A26709">
              <w:rPr>
                <w:sz w:val="20"/>
                <w:lang w:val="en-US" w:bidi="en-US"/>
              </w:rPr>
              <w:t>C.47 Soft rolled-material flooring;</w:t>
            </w:r>
          </w:p>
          <w:p w14:paraId="444863A4" w14:textId="77777777" w:rsidR="00314D7E" w:rsidRPr="00A26709" w:rsidRDefault="00314D7E">
            <w:pPr>
              <w:pStyle w:val="TableParagraph"/>
              <w:spacing w:before="1"/>
              <w:ind w:left="0"/>
              <w:rPr>
                <w:i/>
                <w:sz w:val="20"/>
              </w:rPr>
            </w:pPr>
          </w:p>
          <w:p w14:paraId="282359B4" w14:textId="77777777" w:rsidR="00314D7E" w:rsidRPr="00A26709" w:rsidRDefault="00F978FD">
            <w:pPr>
              <w:pStyle w:val="TableParagraph"/>
              <w:ind w:right="91"/>
              <w:jc w:val="both"/>
              <w:rPr>
                <w:sz w:val="20"/>
              </w:rPr>
            </w:pPr>
            <w:r w:rsidRPr="00A26709">
              <w:rPr>
                <w:sz w:val="20"/>
                <w:lang w:val="en-US" w:bidi="en-US"/>
              </w:rPr>
              <w:t>The building has ceramic tiles in the kitchen and bathrooms (see Figures 187–188). Parts of the basement have concrete screed flooring (see Figure 189). Wooden flooring is laid in the hallways and rooms. Rolled-material flooring is used in some locations (see Figures 190–192). There is no step insulation under the wooden floorboards.</w:t>
            </w:r>
          </w:p>
          <w:p w14:paraId="6F352109" w14:textId="77777777" w:rsidR="00314D7E" w:rsidRPr="00A26709" w:rsidRDefault="00314D7E">
            <w:pPr>
              <w:pStyle w:val="TableParagraph"/>
              <w:ind w:left="0"/>
              <w:rPr>
                <w:i/>
                <w:sz w:val="20"/>
              </w:rPr>
            </w:pPr>
          </w:p>
          <w:p w14:paraId="64413D85" w14:textId="77777777" w:rsidR="00314D7E" w:rsidRPr="00A26709" w:rsidRDefault="00F978FD">
            <w:pPr>
              <w:pStyle w:val="TableParagraph"/>
              <w:spacing w:line="210" w:lineRule="exact"/>
              <w:jc w:val="both"/>
              <w:rPr>
                <w:b/>
                <w:sz w:val="20"/>
              </w:rPr>
            </w:pPr>
            <w:r w:rsidRPr="00A26709">
              <w:rPr>
                <w:sz w:val="20"/>
                <w:lang w:val="en-US" w:bidi="en-US"/>
              </w:rPr>
              <w:t xml:space="preserve">The technical condition of the flooring is </w:t>
            </w:r>
            <w:r w:rsidRPr="00A26709">
              <w:rPr>
                <w:b/>
                <w:sz w:val="20"/>
                <w:lang w:val="en-US" w:bidi="en-US"/>
              </w:rPr>
              <w:t>satisfactory (wear 40%).</w:t>
            </w:r>
          </w:p>
        </w:tc>
        <w:tc>
          <w:tcPr>
            <w:tcW w:w="993" w:type="dxa"/>
          </w:tcPr>
          <w:p w14:paraId="35E1FCD8" w14:textId="77777777" w:rsidR="00314D7E" w:rsidRPr="00A26709" w:rsidRDefault="00F978FD">
            <w:pPr>
              <w:pStyle w:val="TableParagraph"/>
              <w:spacing w:line="251" w:lineRule="exact"/>
              <w:ind w:left="356" w:right="344"/>
              <w:jc w:val="center"/>
            </w:pPr>
            <w:r w:rsidRPr="00A26709">
              <w:rPr>
                <w:lang w:val="en-US" w:bidi="en-US"/>
              </w:rPr>
              <w:t>40</w:t>
            </w:r>
          </w:p>
        </w:tc>
      </w:tr>
    </w:tbl>
    <w:p w14:paraId="5B05F439" w14:textId="77777777" w:rsidR="00314D7E" w:rsidRPr="00A26709" w:rsidRDefault="00314D7E">
      <w:pPr>
        <w:spacing w:line="251"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3D0735F" w14:textId="77777777">
        <w:trPr>
          <w:trHeight w:val="2334"/>
        </w:trPr>
        <w:tc>
          <w:tcPr>
            <w:tcW w:w="2129" w:type="dxa"/>
            <w:vMerge w:val="restart"/>
          </w:tcPr>
          <w:p w14:paraId="0E771104" w14:textId="77777777" w:rsidR="00314D7E" w:rsidRPr="00A26709" w:rsidRDefault="00314D7E">
            <w:pPr>
              <w:pStyle w:val="TableParagraph"/>
              <w:ind w:left="0"/>
              <w:rPr>
                <w:sz w:val="18"/>
              </w:rPr>
            </w:pPr>
          </w:p>
        </w:tc>
        <w:tc>
          <w:tcPr>
            <w:tcW w:w="113" w:type="dxa"/>
            <w:vMerge w:val="restart"/>
          </w:tcPr>
          <w:p w14:paraId="08D485EC" w14:textId="77777777" w:rsidR="00314D7E" w:rsidRPr="00A26709" w:rsidRDefault="00314D7E">
            <w:pPr>
              <w:pStyle w:val="TableParagraph"/>
              <w:ind w:left="0"/>
              <w:rPr>
                <w:sz w:val="18"/>
              </w:rPr>
            </w:pPr>
          </w:p>
        </w:tc>
        <w:tc>
          <w:tcPr>
            <w:tcW w:w="3358" w:type="dxa"/>
            <w:tcBorders>
              <w:top w:val="single" w:sz="8" w:space="0" w:color="000000"/>
            </w:tcBorders>
          </w:tcPr>
          <w:p w14:paraId="5C225C70" w14:textId="77777777" w:rsidR="00314D7E" w:rsidRPr="00A26709" w:rsidRDefault="00F978FD">
            <w:pPr>
              <w:pStyle w:val="TableParagraph"/>
              <w:rPr>
                <w:sz w:val="20"/>
              </w:rPr>
            </w:pPr>
            <w:r w:rsidRPr="00A26709">
              <w:rPr>
                <w:noProof/>
                <w:sz w:val="20"/>
                <w:lang w:val="en-US" w:bidi="en-US"/>
              </w:rPr>
              <w:drawing>
                <wp:inline distT="0" distB="0" distL="0" distR="0" wp14:anchorId="34471396" wp14:editId="25C72288">
                  <wp:extent cx="2011680" cy="1341120"/>
                  <wp:effectExtent l="0" t="0" r="0" b="0"/>
                  <wp:docPr id="381" name="image1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97.jpeg"/>
                          <pic:cNvPicPr/>
                        </pic:nvPicPr>
                        <pic:blipFill>
                          <a:blip r:embed="rId217" cstate="print"/>
                          <a:stretch>
                            <a:fillRect/>
                          </a:stretch>
                        </pic:blipFill>
                        <pic:spPr>
                          <a:xfrm>
                            <a:off x="0" y="0"/>
                            <a:ext cx="2011680" cy="1341120"/>
                          </a:xfrm>
                          <a:prstGeom prst="rect">
                            <a:avLst/>
                          </a:prstGeom>
                        </pic:spPr>
                      </pic:pic>
                    </a:graphicData>
                  </a:graphic>
                </wp:inline>
              </w:drawing>
            </w:r>
          </w:p>
          <w:p w14:paraId="2D412D40" w14:textId="77777777" w:rsidR="00314D7E" w:rsidRPr="00A26709" w:rsidRDefault="00F978FD">
            <w:pPr>
              <w:pStyle w:val="TableParagraph"/>
              <w:spacing w:line="203" w:lineRule="exact"/>
              <w:ind w:left="105" w:right="97"/>
              <w:jc w:val="center"/>
              <w:rPr>
                <w:sz w:val="20"/>
              </w:rPr>
            </w:pPr>
            <w:r w:rsidRPr="00A26709">
              <w:rPr>
                <w:sz w:val="20"/>
                <w:lang w:val="en-US" w:bidi="en-US"/>
              </w:rPr>
              <w:t>Figure 187. Ceramic tile floor</w:t>
            </w:r>
          </w:p>
        </w:tc>
        <w:tc>
          <w:tcPr>
            <w:tcW w:w="3358" w:type="dxa"/>
            <w:tcBorders>
              <w:top w:val="single" w:sz="8" w:space="0" w:color="000000"/>
            </w:tcBorders>
          </w:tcPr>
          <w:p w14:paraId="3871ADB1" w14:textId="77777777" w:rsidR="00314D7E" w:rsidRPr="00A26709" w:rsidRDefault="00F978FD">
            <w:pPr>
              <w:pStyle w:val="TableParagraph"/>
              <w:ind w:left="106"/>
              <w:rPr>
                <w:sz w:val="20"/>
              </w:rPr>
            </w:pPr>
            <w:r w:rsidRPr="00A26709">
              <w:rPr>
                <w:noProof/>
                <w:sz w:val="20"/>
                <w:lang w:val="en-US" w:bidi="en-US"/>
              </w:rPr>
              <w:drawing>
                <wp:inline distT="0" distB="0" distL="0" distR="0" wp14:anchorId="6384885B" wp14:editId="6E6FF9CD">
                  <wp:extent cx="2011680" cy="1341120"/>
                  <wp:effectExtent l="0" t="0" r="0" b="0"/>
                  <wp:docPr id="383" name="image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98.jpeg"/>
                          <pic:cNvPicPr/>
                        </pic:nvPicPr>
                        <pic:blipFill>
                          <a:blip r:embed="rId218" cstate="print"/>
                          <a:stretch>
                            <a:fillRect/>
                          </a:stretch>
                        </pic:blipFill>
                        <pic:spPr>
                          <a:xfrm>
                            <a:off x="0" y="0"/>
                            <a:ext cx="2011680" cy="1341120"/>
                          </a:xfrm>
                          <a:prstGeom prst="rect">
                            <a:avLst/>
                          </a:prstGeom>
                        </pic:spPr>
                      </pic:pic>
                    </a:graphicData>
                  </a:graphic>
                </wp:inline>
              </w:drawing>
            </w:r>
          </w:p>
          <w:p w14:paraId="7C21370A" w14:textId="77777777" w:rsidR="00314D7E" w:rsidRPr="00A26709" w:rsidRDefault="00F978FD">
            <w:pPr>
              <w:pStyle w:val="TableParagraph"/>
              <w:spacing w:line="203" w:lineRule="exact"/>
              <w:ind w:left="105" w:right="96"/>
              <w:jc w:val="center"/>
              <w:rPr>
                <w:sz w:val="20"/>
              </w:rPr>
            </w:pPr>
            <w:r w:rsidRPr="00A26709">
              <w:rPr>
                <w:sz w:val="20"/>
                <w:lang w:val="en-US" w:bidi="en-US"/>
              </w:rPr>
              <w:t>Figure 188. Ceramic tile floor</w:t>
            </w:r>
          </w:p>
        </w:tc>
        <w:tc>
          <w:tcPr>
            <w:tcW w:w="115" w:type="dxa"/>
            <w:vMerge w:val="restart"/>
          </w:tcPr>
          <w:p w14:paraId="21496F60" w14:textId="77777777" w:rsidR="00314D7E" w:rsidRPr="00A26709" w:rsidRDefault="00314D7E">
            <w:pPr>
              <w:pStyle w:val="TableParagraph"/>
              <w:ind w:left="0"/>
              <w:rPr>
                <w:sz w:val="18"/>
              </w:rPr>
            </w:pPr>
          </w:p>
        </w:tc>
        <w:tc>
          <w:tcPr>
            <w:tcW w:w="993" w:type="dxa"/>
            <w:vMerge w:val="restart"/>
          </w:tcPr>
          <w:p w14:paraId="1942695A" w14:textId="77777777" w:rsidR="00314D7E" w:rsidRPr="00A26709" w:rsidRDefault="00314D7E">
            <w:pPr>
              <w:pStyle w:val="TableParagraph"/>
              <w:ind w:left="0"/>
              <w:rPr>
                <w:sz w:val="18"/>
              </w:rPr>
            </w:pPr>
          </w:p>
        </w:tc>
      </w:tr>
      <w:tr w:rsidR="00314D7E" w:rsidRPr="00A26709" w14:paraId="13F76B1A" w14:textId="77777777">
        <w:trPr>
          <w:trHeight w:val="2561"/>
        </w:trPr>
        <w:tc>
          <w:tcPr>
            <w:tcW w:w="2129" w:type="dxa"/>
            <w:vMerge/>
            <w:tcBorders>
              <w:top w:val="nil"/>
            </w:tcBorders>
          </w:tcPr>
          <w:p w14:paraId="0EE6B68B" w14:textId="77777777" w:rsidR="00314D7E" w:rsidRPr="00A26709" w:rsidRDefault="00314D7E">
            <w:pPr>
              <w:rPr>
                <w:sz w:val="2"/>
                <w:szCs w:val="2"/>
              </w:rPr>
            </w:pPr>
          </w:p>
        </w:tc>
        <w:tc>
          <w:tcPr>
            <w:tcW w:w="113" w:type="dxa"/>
            <w:vMerge/>
            <w:tcBorders>
              <w:top w:val="nil"/>
            </w:tcBorders>
          </w:tcPr>
          <w:p w14:paraId="43F59A5C" w14:textId="77777777" w:rsidR="00314D7E" w:rsidRPr="00A26709" w:rsidRDefault="00314D7E">
            <w:pPr>
              <w:rPr>
                <w:sz w:val="2"/>
                <w:szCs w:val="2"/>
              </w:rPr>
            </w:pPr>
          </w:p>
        </w:tc>
        <w:tc>
          <w:tcPr>
            <w:tcW w:w="3358" w:type="dxa"/>
          </w:tcPr>
          <w:p w14:paraId="402F872D" w14:textId="77777777" w:rsidR="00314D7E" w:rsidRPr="00A26709" w:rsidRDefault="00F978FD">
            <w:pPr>
              <w:pStyle w:val="TableParagraph"/>
              <w:rPr>
                <w:sz w:val="20"/>
              </w:rPr>
            </w:pPr>
            <w:r w:rsidRPr="00A26709">
              <w:rPr>
                <w:noProof/>
                <w:sz w:val="20"/>
                <w:lang w:val="en-US" w:bidi="en-US"/>
              </w:rPr>
              <w:drawing>
                <wp:inline distT="0" distB="0" distL="0" distR="0" wp14:anchorId="58CF1925" wp14:editId="1C047B08">
                  <wp:extent cx="1970665" cy="1310640"/>
                  <wp:effectExtent l="0" t="0" r="0" b="0"/>
                  <wp:docPr id="385" name="image1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99.jpeg"/>
                          <pic:cNvPicPr/>
                        </pic:nvPicPr>
                        <pic:blipFill>
                          <a:blip r:embed="rId219" cstate="print"/>
                          <a:stretch>
                            <a:fillRect/>
                          </a:stretch>
                        </pic:blipFill>
                        <pic:spPr>
                          <a:xfrm>
                            <a:off x="0" y="0"/>
                            <a:ext cx="1970665" cy="1310640"/>
                          </a:xfrm>
                          <a:prstGeom prst="rect">
                            <a:avLst/>
                          </a:prstGeom>
                        </pic:spPr>
                      </pic:pic>
                    </a:graphicData>
                  </a:graphic>
                </wp:inline>
              </w:drawing>
            </w:r>
          </w:p>
          <w:p w14:paraId="7A619552" w14:textId="77777777" w:rsidR="00314D7E" w:rsidRPr="00A26709" w:rsidRDefault="00F978FD">
            <w:pPr>
              <w:pStyle w:val="TableParagraph"/>
              <w:spacing w:before="17" w:line="230" w:lineRule="atLeast"/>
              <w:ind w:left="1200" w:right="567" w:hanging="611"/>
              <w:rPr>
                <w:sz w:val="20"/>
              </w:rPr>
            </w:pPr>
            <w:r w:rsidRPr="00A26709">
              <w:rPr>
                <w:sz w:val="20"/>
                <w:lang w:val="en-US" w:bidi="en-US"/>
              </w:rPr>
              <w:t>Figure 189. Concrete screed floor in the basement</w:t>
            </w:r>
          </w:p>
        </w:tc>
        <w:tc>
          <w:tcPr>
            <w:tcW w:w="3358" w:type="dxa"/>
          </w:tcPr>
          <w:p w14:paraId="0CAA720A" w14:textId="77777777" w:rsidR="00314D7E" w:rsidRPr="00A26709" w:rsidRDefault="00F978FD">
            <w:pPr>
              <w:pStyle w:val="TableParagraph"/>
              <w:ind w:left="106"/>
              <w:rPr>
                <w:sz w:val="20"/>
              </w:rPr>
            </w:pPr>
            <w:r w:rsidRPr="00A26709">
              <w:rPr>
                <w:noProof/>
                <w:sz w:val="20"/>
                <w:lang w:val="en-US" w:bidi="en-US"/>
              </w:rPr>
              <w:drawing>
                <wp:inline distT="0" distB="0" distL="0" distR="0" wp14:anchorId="72F0AC88" wp14:editId="1617DA51">
                  <wp:extent cx="2016494" cy="1341120"/>
                  <wp:effectExtent l="0" t="0" r="0" b="0"/>
                  <wp:docPr id="387" name="image2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200.jpeg"/>
                          <pic:cNvPicPr/>
                        </pic:nvPicPr>
                        <pic:blipFill>
                          <a:blip r:embed="rId220" cstate="print"/>
                          <a:stretch>
                            <a:fillRect/>
                          </a:stretch>
                        </pic:blipFill>
                        <pic:spPr>
                          <a:xfrm>
                            <a:off x="0" y="0"/>
                            <a:ext cx="2016494" cy="1341120"/>
                          </a:xfrm>
                          <a:prstGeom prst="rect">
                            <a:avLst/>
                          </a:prstGeom>
                        </pic:spPr>
                      </pic:pic>
                    </a:graphicData>
                  </a:graphic>
                </wp:inline>
              </w:drawing>
            </w:r>
          </w:p>
          <w:p w14:paraId="01E597DE" w14:textId="77777777" w:rsidR="00314D7E" w:rsidRPr="00A26709" w:rsidRDefault="00F978FD">
            <w:pPr>
              <w:pStyle w:val="TableParagraph"/>
              <w:ind w:left="105" w:right="95"/>
              <w:jc w:val="center"/>
              <w:rPr>
                <w:sz w:val="20"/>
              </w:rPr>
            </w:pPr>
            <w:r w:rsidRPr="00A26709">
              <w:rPr>
                <w:sz w:val="20"/>
                <w:lang w:val="en-US" w:bidi="en-US"/>
              </w:rPr>
              <w:t>Figure 190. Soft rolled-material flooring</w:t>
            </w:r>
          </w:p>
          <w:p w14:paraId="5FFFD5E5" w14:textId="77777777" w:rsidR="00314D7E" w:rsidRPr="00A26709" w:rsidRDefault="00314D7E">
            <w:pPr>
              <w:pStyle w:val="TableParagraph"/>
              <w:spacing w:line="215" w:lineRule="exact"/>
              <w:ind w:left="105" w:right="97"/>
              <w:jc w:val="center"/>
              <w:rPr>
                <w:sz w:val="20"/>
              </w:rPr>
            </w:pPr>
          </w:p>
        </w:tc>
        <w:tc>
          <w:tcPr>
            <w:tcW w:w="115" w:type="dxa"/>
            <w:vMerge/>
            <w:tcBorders>
              <w:top w:val="nil"/>
            </w:tcBorders>
          </w:tcPr>
          <w:p w14:paraId="74BD9F83" w14:textId="77777777" w:rsidR="00314D7E" w:rsidRPr="00A26709" w:rsidRDefault="00314D7E">
            <w:pPr>
              <w:rPr>
                <w:sz w:val="2"/>
                <w:szCs w:val="2"/>
              </w:rPr>
            </w:pPr>
          </w:p>
        </w:tc>
        <w:tc>
          <w:tcPr>
            <w:tcW w:w="993" w:type="dxa"/>
            <w:vMerge/>
            <w:tcBorders>
              <w:top w:val="nil"/>
            </w:tcBorders>
          </w:tcPr>
          <w:p w14:paraId="299D55F5" w14:textId="77777777" w:rsidR="00314D7E" w:rsidRPr="00A26709" w:rsidRDefault="00314D7E">
            <w:pPr>
              <w:rPr>
                <w:sz w:val="2"/>
                <w:szCs w:val="2"/>
              </w:rPr>
            </w:pPr>
          </w:p>
        </w:tc>
      </w:tr>
      <w:tr w:rsidR="00314D7E" w:rsidRPr="00A26709" w14:paraId="1C8B486F" w14:textId="77777777">
        <w:trPr>
          <w:trHeight w:val="2329"/>
        </w:trPr>
        <w:tc>
          <w:tcPr>
            <w:tcW w:w="2129" w:type="dxa"/>
            <w:vMerge/>
            <w:tcBorders>
              <w:top w:val="nil"/>
            </w:tcBorders>
          </w:tcPr>
          <w:p w14:paraId="15D488C8" w14:textId="77777777" w:rsidR="00314D7E" w:rsidRPr="00A26709" w:rsidRDefault="00314D7E">
            <w:pPr>
              <w:rPr>
                <w:sz w:val="2"/>
                <w:szCs w:val="2"/>
              </w:rPr>
            </w:pPr>
          </w:p>
        </w:tc>
        <w:tc>
          <w:tcPr>
            <w:tcW w:w="113" w:type="dxa"/>
            <w:vMerge/>
            <w:tcBorders>
              <w:top w:val="nil"/>
            </w:tcBorders>
          </w:tcPr>
          <w:p w14:paraId="15902D50" w14:textId="77777777" w:rsidR="00314D7E" w:rsidRPr="00A26709" w:rsidRDefault="00314D7E">
            <w:pPr>
              <w:rPr>
                <w:sz w:val="2"/>
                <w:szCs w:val="2"/>
              </w:rPr>
            </w:pPr>
          </w:p>
        </w:tc>
        <w:tc>
          <w:tcPr>
            <w:tcW w:w="3358" w:type="dxa"/>
            <w:tcBorders>
              <w:bottom w:val="single" w:sz="8" w:space="0" w:color="000000"/>
            </w:tcBorders>
          </w:tcPr>
          <w:p w14:paraId="57270292" w14:textId="77777777" w:rsidR="00314D7E" w:rsidRPr="00A26709" w:rsidRDefault="00F978FD">
            <w:pPr>
              <w:pStyle w:val="TableParagraph"/>
              <w:rPr>
                <w:sz w:val="20"/>
              </w:rPr>
            </w:pPr>
            <w:r w:rsidRPr="00A26709">
              <w:rPr>
                <w:noProof/>
                <w:sz w:val="20"/>
                <w:lang w:val="en-US" w:bidi="en-US"/>
              </w:rPr>
              <w:drawing>
                <wp:inline distT="0" distB="0" distL="0" distR="0" wp14:anchorId="2C1F011C" wp14:editId="3C7A650A">
                  <wp:extent cx="1971609" cy="1310639"/>
                  <wp:effectExtent l="0" t="0" r="0" b="0"/>
                  <wp:docPr id="389" name="image2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01.jpeg"/>
                          <pic:cNvPicPr/>
                        </pic:nvPicPr>
                        <pic:blipFill>
                          <a:blip r:embed="rId221" cstate="print"/>
                          <a:stretch>
                            <a:fillRect/>
                          </a:stretch>
                        </pic:blipFill>
                        <pic:spPr>
                          <a:xfrm>
                            <a:off x="0" y="0"/>
                            <a:ext cx="1971609" cy="1310639"/>
                          </a:xfrm>
                          <a:prstGeom prst="rect">
                            <a:avLst/>
                          </a:prstGeom>
                        </pic:spPr>
                      </pic:pic>
                    </a:graphicData>
                  </a:graphic>
                </wp:inline>
              </w:drawing>
            </w:r>
          </w:p>
          <w:p w14:paraId="0E9A70D6" w14:textId="77777777" w:rsidR="00314D7E" w:rsidRPr="00A26709" w:rsidRDefault="00F978FD">
            <w:pPr>
              <w:pStyle w:val="TableParagraph"/>
              <w:spacing w:before="31" w:line="214" w:lineRule="exact"/>
              <w:ind w:left="105" w:right="97"/>
              <w:jc w:val="center"/>
              <w:rPr>
                <w:sz w:val="20"/>
              </w:rPr>
            </w:pPr>
            <w:r w:rsidRPr="00A26709">
              <w:rPr>
                <w:sz w:val="20"/>
                <w:lang w:val="en-US" w:bidi="en-US"/>
              </w:rPr>
              <w:t>Figure 191. Wooden plank floor</w:t>
            </w:r>
          </w:p>
        </w:tc>
        <w:tc>
          <w:tcPr>
            <w:tcW w:w="3358" w:type="dxa"/>
            <w:tcBorders>
              <w:bottom w:val="single" w:sz="8" w:space="0" w:color="000000"/>
            </w:tcBorders>
          </w:tcPr>
          <w:p w14:paraId="55E77465" w14:textId="77777777" w:rsidR="00314D7E" w:rsidRPr="00A26709" w:rsidRDefault="00F978FD">
            <w:pPr>
              <w:pStyle w:val="TableParagraph"/>
              <w:ind w:left="106"/>
              <w:rPr>
                <w:sz w:val="20"/>
              </w:rPr>
            </w:pPr>
            <w:r w:rsidRPr="00A26709">
              <w:rPr>
                <w:noProof/>
                <w:sz w:val="20"/>
                <w:lang w:val="en-US" w:bidi="en-US"/>
              </w:rPr>
              <w:drawing>
                <wp:inline distT="0" distB="0" distL="0" distR="0" wp14:anchorId="3E83109E" wp14:editId="45214B06">
                  <wp:extent cx="1971609" cy="1310639"/>
                  <wp:effectExtent l="0" t="0" r="0" b="0"/>
                  <wp:docPr id="391" name="image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202.jpeg"/>
                          <pic:cNvPicPr/>
                        </pic:nvPicPr>
                        <pic:blipFill>
                          <a:blip r:embed="rId222" cstate="print"/>
                          <a:stretch>
                            <a:fillRect/>
                          </a:stretch>
                        </pic:blipFill>
                        <pic:spPr>
                          <a:xfrm>
                            <a:off x="0" y="0"/>
                            <a:ext cx="1971609" cy="1310639"/>
                          </a:xfrm>
                          <a:prstGeom prst="rect">
                            <a:avLst/>
                          </a:prstGeom>
                        </pic:spPr>
                      </pic:pic>
                    </a:graphicData>
                  </a:graphic>
                </wp:inline>
              </w:drawing>
            </w:r>
          </w:p>
          <w:p w14:paraId="2B691871" w14:textId="77777777" w:rsidR="00314D7E" w:rsidRPr="00A26709" w:rsidRDefault="00F978FD">
            <w:pPr>
              <w:pStyle w:val="TableParagraph"/>
              <w:spacing w:before="31" w:line="214" w:lineRule="exact"/>
              <w:ind w:left="105" w:right="98"/>
              <w:jc w:val="center"/>
              <w:rPr>
                <w:sz w:val="20"/>
              </w:rPr>
            </w:pPr>
            <w:r w:rsidRPr="00A26709">
              <w:rPr>
                <w:sz w:val="20"/>
                <w:lang w:val="en-US" w:bidi="en-US"/>
              </w:rPr>
              <w:t>Figure 192. Wooden plank floor</w:t>
            </w:r>
          </w:p>
        </w:tc>
        <w:tc>
          <w:tcPr>
            <w:tcW w:w="115" w:type="dxa"/>
            <w:vMerge/>
            <w:tcBorders>
              <w:top w:val="nil"/>
            </w:tcBorders>
          </w:tcPr>
          <w:p w14:paraId="79DB610B" w14:textId="77777777" w:rsidR="00314D7E" w:rsidRPr="00A26709" w:rsidRDefault="00314D7E">
            <w:pPr>
              <w:rPr>
                <w:sz w:val="2"/>
                <w:szCs w:val="2"/>
              </w:rPr>
            </w:pPr>
          </w:p>
        </w:tc>
        <w:tc>
          <w:tcPr>
            <w:tcW w:w="993" w:type="dxa"/>
            <w:vMerge/>
            <w:tcBorders>
              <w:top w:val="nil"/>
            </w:tcBorders>
          </w:tcPr>
          <w:p w14:paraId="7026D376" w14:textId="77777777" w:rsidR="00314D7E" w:rsidRPr="00A26709" w:rsidRDefault="00314D7E">
            <w:pPr>
              <w:rPr>
                <w:sz w:val="2"/>
                <w:szCs w:val="2"/>
              </w:rPr>
            </w:pPr>
          </w:p>
        </w:tc>
      </w:tr>
      <w:tr w:rsidR="00314D7E" w:rsidRPr="00A26709" w14:paraId="45EA0470" w14:textId="77777777">
        <w:trPr>
          <w:trHeight w:val="253"/>
        </w:trPr>
        <w:tc>
          <w:tcPr>
            <w:tcW w:w="2129" w:type="dxa"/>
          </w:tcPr>
          <w:p w14:paraId="266699D3" w14:textId="77777777" w:rsidR="00314D7E" w:rsidRPr="00A26709" w:rsidRDefault="00F978FD">
            <w:pPr>
              <w:pStyle w:val="TableParagraph"/>
              <w:spacing w:line="234" w:lineRule="exact"/>
              <w:rPr>
                <w:b/>
              </w:rPr>
            </w:pPr>
            <w:r w:rsidRPr="00A26709">
              <w:rPr>
                <w:b/>
                <w:lang w:val="en-US" w:bidi="en-US"/>
              </w:rPr>
              <w:t>4.13.</w:t>
            </w:r>
          </w:p>
        </w:tc>
        <w:tc>
          <w:tcPr>
            <w:tcW w:w="6944" w:type="dxa"/>
            <w:gridSpan w:val="4"/>
            <w:tcBorders>
              <w:top w:val="single" w:sz="8" w:space="0" w:color="000000"/>
            </w:tcBorders>
          </w:tcPr>
          <w:p w14:paraId="492802C7" w14:textId="77777777" w:rsidR="00314D7E" w:rsidRPr="00A26709" w:rsidRDefault="00F978FD">
            <w:pPr>
              <w:pStyle w:val="TableParagraph"/>
              <w:spacing w:line="234" w:lineRule="exact"/>
              <w:rPr>
                <w:b/>
              </w:rPr>
            </w:pPr>
            <w:r w:rsidRPr="00A26709">
              <w:rPr>
                <w:b/>
                <w:lang w:val="en-US" w:bidi="en-US"/>
              </w:rPr>
              <w:t>objects filling openings: gates, exterior doors, interior doors, windows, hatches</w:t>
            </w:r>
          </w:p>
        </w:tc>
        <w:tc>
          <w:tcPr>
            <w:tcW w:w="993" w:type="dxa"/>
          </w:tcPr>
          <w:p w14:paraId="1EFF5EF1" w14:textId="77777777" w:rsidR="00314D7E" w:rsidRPr="00A26709" w:rsidRDefault="00F978FD">
            <w:pPr>
              <w:pStyle w:val="TableParagraph"/>
              <w:spacing w:line="234" w:lineRule="exact"/>
              <w:ind w:left="356" w:right="344"/>
              <w:jc w:val="center"/>
              <w:rPr>
                <w:b/>
              </w:rPr>
            </w:pPr>
            <w:r w:rsidRPr="00A26709">
              <w:rPr>
                <w:b/>
                <w:lang w:val="en-US" w:bidi="en-US"/>
              </w:rPr>
              <w:t>50</w:t>
            </w:r>
          </w:p>
        </w:tc>
      </w:tr>
      <w:tr w:rsidR="00314D7E" w:rsidRPr="00A26709" w14:paraId="7F1882D7" w14:textId="77777777">
        <w:trPr>
          <w:trHeight w:val="5299"/>
        </w:trPr>
        <w:tc>
          <w:tcPr>
            <w:tcW w:w="2129" w:type="dxa"/>
          </w:tcPr>
          <w:p w14:paraId="3DB92211" w14:textId="77777777" w:rsidR="00314D7E" w:rsidRPr="00A26709" w:rsidRDefault="00F978FD">
            <w:pPr>
              <w:pStyle w:val="TableParagraph"/>
              <w:ind w:right="-15"/>
              <w:jc w:val="both"/>
              <w:rPr>
                <w:sz w:val="18"/>
              </w:rPr>
            </w:pPr>
            <w:r w:rsidRPr="00A26709">
              <w:rPr>
                <w:sz w:val="18"/>
                <w:lang w:val="en-US" w:bidi="en-US"/>
              </w:rPr>
              <w:t>4.13.1. windows, shutters, balcony doors: material, type, and structures</w:t>
            </w:r>
          </w:p>
        </w:tc>
        <w:tc>
          <w:tcPr>
            <w:tcW w:w="6944" w:type="dxa"/>
            <w:gridSpan w:val="4"/>
          </w:tcPr>
          <w:p w14:paraId="025CB6CD" w14:textId="77777777" w:rsidR="00314D7E" w:rsidRPr="00A26709" w:rsidRDefault="00F978FD">
            <w:pPr>
              <w:pStyle w:val="TableParagraph"/>
              <w:spacing w:line="225" w:lineRule="exact"/>
              <w:rPr>
                <w:sz w:val="20"/>
              </w:rPr>
            </w:pPr>
            <w:r w:rsidRPr="00A26709">
              <w:rPr>
                <w:sz w:val="20"/>
                <w:lang w:val="en-US" w:bidi="en-US"/>
              </w:rPr>
              <w:t>C.49 Window and balcony door units, timber;</w:t>
            </w:r>
          </w:p>
          <w:p w14:paraId="39DD9B08" w14:textId="77777777" w:rsidR="00314D7E" w:rsidRPr="00A26709" w:rsidRDefault="00F978FD">
            <w:pPr>
              <w:pStyle w:val="TableParagraph"/>
              <w:spacing w:line="229" w:lineRule="exact"/>
              <w:rPr>
                <w:sz w:val="20"/>
              </w:rPr>
            </w:pPr>
            <w:r w:rsidRPr="00A26709">
              <w:rPr>
                <w:sz w:val="20"/>
                <w:lang w:val="en-US" w:bidi="en-US"/>
              </w:rPr>
              <w:t>C.49b Filling of openings with glass tiles;</w:t>
            </w:r>
          </w:p>
          <w:p w14:paraId="05916378" w14:textId="77777777" w:rsidR="00314D7E" w:rsidRPr="00A26709" w:rsidRDefault="00F978FD">
            <w:pPr>
              <w:pStyle w:val="TableParagraph"/>
              <w:rPr>
                <w:sz w:val="20"/>
              </w:rPr>
            </w:pPr>
            <w:r w:rsidRPr="00A26709">
              <w:rPr>
                <w:sz w:val="20"/>
                <w:lang w:val="en-US" w:bidi="en-US"/>
              </w:rPr>
              <w:t>C.50a Window and balcony door units, plastic;</w:t>
            </w:r>
          </w:p>
          <w:p w14:paraId="35A1A9BE" w14:textId="77777777" w:rsidR="00314D7E" w:rsidRPr="00A26709" w:rsidRDefault="00314D7E">
            <w:pPr>
              <w:pStyle w:val="TableParagraph"/>
              <w:spacing w:before="1"/>
              <w:ind w:left="0"/>
              <w:rPr>
                <w:i/>
                <w:sz w:val="20"/>
              </w:rPr>
            </w:pPr>
          </w:p>
          <w:p w14:paraId="15F9ABE0" w14:textId="77777777" w:rsidR="00314D7E" w:rsidRPr="00A26709" w:rsidRDefault="00F978FD">
            <w:pPr>
              <w:pStyle w:val="TableParagraph"/>
              <w:ind w:right="90"/>
              <w:jc w:val="both"/>
              <w:rPr>
                <w:sz w:val="20"/>
              </w:rPr>
            </w:pPr>
            <w:r w:rsidRPr="00A26709">
              <w:rPr>
                <w:sz w:val="20"/>
                <w:lang w:val="en-US" w:bidi="en-US"/>
              </w:rPr>
              <w:t>The building has timber-framed windows and PVC-framed windows with single glazing units (see Figures 193–203). Glass tiles were also found in some places (see Figure 196). Most windows can be opened by raising the sash with a roller-and-counterweight mechanism. Wooden windows are preserved on the first floor and on the doors of the balcony and terrace (see Figures 201, 203). The basement windows have metal grilles installed on the street facade as burglary protection (see Figure 195). Metal corrosion was detected in the grilles. The structures filling window openings in the building not properly sealed (infiltration of air through gaps along the perimeter is noticeable). An exposed inspection area on the street facade revealed non-sealed window casement covered with exterior finish plates (see Figure 197). Moisture infiltration and rotten jamb were found around the balcony door (see Figure 204). As a result of the uneven settlement of the foundation, the casements in the window openings deformed with the brick walls. The basement openings facing the courtyard side have timber-frame structures lined with plywood and plastered (see Figures 205–206). Infiltration of moisture and moisture damage were detected along the joint with the masonry. The frame was probably built to incorporate a rectangular window profile without preserving the historic window opening. The structures in the window openings are obsolete, are not properly sealed, and do not meet the requirements of LBN 002-19 for maximum thermal conductivity (U≤1.1 W/(m</w:t>
            </w:r>
            <w:r w:rsidRPr="00A26709">
              <w:rPr>
                <w:sz w:val="20"/>
                <w:vertAlign w:val="superscript"/>
                <w:lang w:val="en-US" w:bidi="en-US"/>
              </w:rPr>
              <w:t>2</w:t>
            </w:r>
            <w:r w:rsidRPr="00A26709">
              <w:rPr>
                <w:sz w:val="20"/>
                <w:lang w:val="en-US" w:bidi="en-US"/>
              </w:rPr>
              <w:t>K)).</w:t>
            </w:r>
          </w:p>
          <w:p w14:paraId="26437FA7" w14:textId="77777777" w:rsidR="00314D7E" w:rsidRPr="00A26709" w:rsidRDefault="00F978FD">
            <w:pPr>
              <w:pStyle w:val="TableParagraph"/>
              <w:spacing w:before="120"/>
              <w:jc w:val="both"/>
              <w:rPr>
                <w:b/>
                <w:sz w:val="20"/>
              </w:rPr>
            </w:pPr>
            <w:r w:rsidRPr="00A26709">
              <w:rPr>
                <w:sz w:val="20"/>
                <w:lang w:val="en-US" w:bidi="en-US"/>
              </w:rPr>
              <w:t xml:space="preserve">The condition of the window and balcony door is </w:t>
            </w:r>
            <w:r w:rsidRPr="00A26709">
              <w:rPr>
                <w:b/>
                <w:sz w:val="20"/>
                <w:lang w:val="en-US" w:bidi="en-US"/>
              </w:rPr>
              <w:t>unsatisfactory (wear 60%).</w:t>
            </w:r>
          </w:p>
        </w:tc>
        <w:tc>
          <w:tcPr>
            <w:tcW w:w="993" w:type="dxa"/>
          </w:tcPr>
          <w:p w14:paraId="0684E3E4" w14:textId="77777777" w:rsidR="00314D7E" w:rsidRPr="00A26709" w:rsidRDefault="00314D7E">
            <w:pPr>
              <w:pStyle w:val="TableParagraph"/>
              <w:ind w:left="0"/>
              <w:rPr>
                <w:i/>
                <w:sz w:val="24"/>
              </w:rPr>
            </w:pPr>
          </w:p>
          <w:p w14:paraId="33275A7A" w14:textId="77777777" w:rsidR="00314D7E" w:rsidRPr="00A26709" w:rsidRDefault="00314D7E">
            <w:pPr>
              <w:pStyle w:val="TableParagraph"/>
              <w:ind w:left="0"/>
              <w:rPr>
                <w:i/>
                <w:sz w:val="24"/>
              </w:rPr>
            </w:pPr>
          </w:p>
          <w:p w14:paraId="07C6BA17" w14:textId="77777777" w:rsidR="00314D7E" w:rsidRPr="00A26709" w:rsidRDefault="00314D7E">
            <w:pPr>
              <w:pStyle w:val="TableParagraph"/>
              <w:ind w:left="0"/>
              <w:rPr>
                <w:i/>
                <w:sz w:val="24"/>
              </w:rPr>
            </w:pPr>
          </w:p>
          <w:p w14:paraId="6DDDA792" w14:textId="77777777" w:rsidR="00314D7E" w:rsidRPr="00A26709" w:rsidRDefault="00314D7E">
            <w:pPr>
              <w:pStyle w:val="TableParagraph"/>
              <w:ind w:left="0"/>
              <w:rPr>
                <w:i/>
                <w:sz w:val="24"/>
              </w:rPr>
            </w:pPr>
          </w:p>
          <w:p w14:paraId="6B72741D" w14:textId="77777777" w:rsidR="00314D7E" w:rsidRPr="00A26709" w:rsidRDefault="00314D7E">
            <w:pPr>
              <w:pStyle w:val="TableParagraph"/>
              <w:ind w:left="0"/>
              <w:rPr>
                <w:i/>
                <w:sz w:val="24"/>
              </w:rPr>
            </w:pPr>
          </w:p>
          <w:p w14:paraId="20DD61EA" w14:textId="77777777" w:rsidR="00314D7E" w:rsidRPr="00A26709" w:rsidRDefault="00314D7E">
            <w:pPr>
              <w:pStyle w:val="TableParagraph"/>
              <w:ind w:left="0"/>
              <w:rPr>
                <w:i/>
                <w:sz w:val="24"/>
              </w:rPr>
            </w:pPr>
          </w:p>
          <w:p w14:paraId="68021EB4" w14:textId="77777777" w:rsidR="00314D7E" w:rsidRPr="00A26709" w:rsidRDefault="00314D7E">
            <w:pPr>
              <w:pStyle w:val="TableParagraph"/>
              <w:ind w:left="0"/>
              <w:rPr>
                <w:i/>
                <w:sz w:val="24"/>
              </w:rPr>
            </w:pPr>
          </w:p>
          <w:p w14:paraId="3460D148" w14:textId="77777777" w:rsidR="00314D7E" w:rsidRPr="00A26709" w:rsidRDefault="00314D7E">
            <w:pPr>
              <w:pStyle w:val="TableParagraph"/>
              <w:ind w:left="0"/>
              <w:rPr>
                <w:i/>
                <w:sz w:val="24"/>
              </w:rPr>
            </w:pPr>
          </w:p>
          <w:p w14:paraId="01499499" w14:textId="77777777" w:rsidR="00314D7E" w:rsidRPr="00A26709" w:rsidRDefault="00314D7E">
            <w:pPr>
              <w:pStyle w:val="TableParagraph"/>
              <w:spacing w:before="9"/>
              <w:ind w:left="0"/>
              <w:rPr>
                <w:i/>
                <w:sz w:val="26"/>
              </w:rPr>
            </w:pPr>
          </w:p>
          <w:p w14:paraId="7ED65219" w14:textId="77777777" w:rsidR="00314D7E" w:rsidRPr="00A26709" w:rsidRDefault="00F978FD">
            <w:pPr>
              <w:pStyle w:val="TableParagraph"/>
              <w:ind w:left="356" w:right="344"/>
              <w:jc w:val="center"/>
            </w:pPr>
            <w:r w:rsidRPr="00A26709">
              <w:rPr>
                <w:lang w:val="en-US" w:bidi="en-US"/>
              </w:rPr>
              <w:t>60</w:t>
            </w:r>
          </w:p>
        </w:tc>
      </w:tr>
    </w:tbl>
    <w:p w14:paraId="6A605DED" w14:textId="77777777" w:rsidR="00314D7E" w:rsidRPr="00A26709" w:rsidRDefault="00314D7E">
      <w:pPr>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1D8DB1BD" w14:textId="77777777">
        <w:trPr>
          <w:trHeight w:val="2574"/>
        </w:trPr>
        <w:tc>
          <w:tcPr>
            <w:tcW w:w="2129" w:type="dxa"/>
            <w:vMerge w:val="restart"/>
          </w:tcPr>
          <w:p w14:paraId="0E0035A0" w14:textId="77777777" w:rsidR="00314D7E" w:rsidRPr="00A26709" w:rsidRDefault="00314D7E">
            <w:pPr>
              <w:pStyle w:val="TableParagraph"/>
              <w:ind w:left="0"/>
              <w:rPr>
                <w:sz w:val="18"/>
              </w:rPr>
            </w:pPr>
          </w:p>
        </w:tc>
        <w:tc>
          <w:tcPr>
            <w:tcW w:w="113" w:type="dxa"/>
            <w:vMerge w:val="restart"/>
          </w:tcPr>
          <w:p w14:paraId="3915FD83" w14:textId="77777777" w:rsidR="00314D7E" w:rsidRPr="00A26709" w:rsidRDefault="00314D7E">
            <w:pPr>
              <w:pStyle w:val="TableParagraph"/>
              <w:ind w:left="0"/>
              <w:rPr>
                <w:sz w:val="18"/>
              </w:rPr>
            </w:pPr>
          </w:p>
        </w:tc>
        <w:tc>
          <w:tcPr>
            <w:tcW w:w="3358" w:type="dxa"/>
            <w:tcBorders>
              <w:top w:val="single" w:sz="8" w:space="0" w:color="000000"/>
            </w:tcBorders>
          </w:tcPr>
          <w:p w14:paraId="1BAB61E2" w14:textId="77777777" w:rsidR="00314D7E" w:rsidRPr="00A26709" w:rsidRDefault="00F978FD">
            <w:pPr>
              <w:pStyle w:val="TableParagraph"/>
              <w:rPr>
                <w:sz w:val="20"/>
              </w:rPr>
            </w:pPr>
            <w:r w:rsidRPr="00A26709">
              <w:rPr>
                <w:noProof/>
                <w:sz w:val="20"/>
                <w:lang w:val="en-US" w:bidi="en-US"/>
              </w:rPr>
              <w:drawing>
                <wp:inline distT="0" distB="0" distL="0" distR="0" wp14:anchorId="294805EA" wp14:editId="4B17A897">
                  <wp:extent cx="2011680" cy="1341120"/>
                  <wp:effectExtent l="0" t="0" r="0" b="0"/>
                  <wp:docPr id="393" name="image2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203.jpeg"/>
                          <pic:cNvPicPr/>
                        </pic:nvPicPr>
                        <pic:blipFill>
                          <a:blip r:embed="rId223" cstate="print"/>
                          <a:stretch>
                            <a:fillRect/>
                          </a:stretch>
                        </pic:blipFill>
                        <pic:spPr>
                          <a:xfrm>
                            <a:off x="0" y="0"/>
                            <a:ext cx="2011680" cy="1341120"/>
                          </a:xfrm>
                          <a:prstGeom prst="rect">
                            <a:avLst/>
                          </a:prstGeom>
                        </pic:spPr>
                      </pic:pic>
                    </a:graphicData>
                  </a:graphic>
                </wp:inline>
              </w:drawing>
            </w:r>
          </w:p>
          <w:p w14:paraId="18D6E608" w14:textId="77777777" w:rsidR="00314D7E" w:rsidRPr="00A26709" w:rsidRDefault="00F978FD">
            <w:pPr>
              <w:pStyle w:val="TableParagraph"/>
              <w:spacing w:before="108"/>
              <w:ind w:left="105" w:right="94"/>
              <w:jc w:val="center"/>
              <w:rPr>
                <w:sz w:val="20"/>
              </w:rPr>
            </w:pPr>
            <w:r w:rsidRPr="00A26709">
              <w:rPr>
                <w:sz w:val="20"/>
                <w:lang w:val="en-US" w:bidi="en-US"/>
              </w:rPr>
              <w:t>Figure 193. Street facade windows</w:t>
            </w:r>
          </w:p>
        </w:tc>
        <w:tc>
          <w:tcPr>
            <w:tcW w:w="3358" w:type="dxa"/>
            <w:tcBorders>
              <w:top w:val="single" w:sz="8" w:space="0" w:color="000000"/>
            </w:tcBorders>
          </w:tcPr>
          <w:p w14:paraId="07438CF6" w14:textId="77777777" w:rsidR="00314D7E" w:rsidRPr="00A26709" w:rsidRDefault="00F978FD">
            <w:pPr>
              <w:pStyle w:val="TableParagraph"/>
              <w:ind w:left="106"/>
              <w:rPr>
                <w:sz w:val="20"/>
              </w:rPr>
            </w:pPr>
            <w:r w:rsidRPr="00A26709">
              <w:rPr>
                <w:noProof/>
                <w:sz w:val="20"/>
                <w:lang w:val="en-US" w:bidi="en-US"/>
              </w:rPr>
              <w:drawing>
                <wp:inline distT="0" distB="0" distL="0" distR="0" wp14:anchorId="65AB86BD" wp14:editId="005CF15B">
                  <wp:extent cx="2011680" cy="1341120"/>
                  <wp:effectExtent l="0" t="0" r="0" b="0"/>
                  <wp:docPr id="395" name="image2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204.jpeg"/>
                          <pic:cNvPicPr/>
                        </pic:nvPicPr>
                        <pic:blipFill>
                          <a:blip r:embed="rId224" cstate="print"/>
                          <a:stretch>
                            <a:fillRect/>
                          </a:stretch>
                        </pic:blipFill>
                        <pic:spPr>
                          <a:xfrm>
                            <a:off x="0" y="0"/>
                            <a:ext cx="2011680" cy="1341120"/>
                          </a:xfrm>
                          <a:prstGeom prst="rect">
                            <a:avLst/>
                          </a:prstGeom>
                        </pic:spPr>
                      </pic:pic>
                    </a:graphicData>
                  </a:graphic>
                </wp:inline>
              </w:drawing>
            </w:r>
          </w:p>
          <w:p w14:paraId="45837ADB" w14:textId="77777777" w:rsidR="00314D7E" w:rsidRPr="00A26709" w:rsidRDefault="00F978FD">
            <w:pPr>
              <w:pStyle w:val="TableParagraph"/>
              <w:spacing w:before="108"/>
              <w:ind w:left="105" w:right="96"/>
              <w:jc w:val="center"/>
              <w:rPr>
                <w:sz w:val="20"/>
              </w:rPr>
            </w:pPr>
            <w:r w:rsidRPr="00A26709">
              <w:rPr>
                <w:sz w:val="20"/>
                <w:lang w:val="en-US" w:bidi="en-US"/>
              </w:rPr>
              <w:t>Figure 194. Courtyard facade windows</w:t>
            </w:r>
          </w:p>
        </w:tc>
        <w:tc>
          <w:tcPr>
            <w:tcW w:w="115" w:type="dxa"/>
            <w:vMerge w:val="restart"/>
          </w:tcPr>
          <w:p w14:paraId="600CF3F4" w14:textId="77777777" w:rsidR="00314D7E" w:rsidRPr="00A26709" w:rsidRDefault="00314D7E">
            <w:pPr>
              <w:pStyle w:val="TableParagraph"/>
              <w:ind w:left="0"/>
              <w:rPr>
                <w:sz w:val="18"/>
              </w:rPr>
            </w:pPr>
          </w:p>
        </w:tc>
        <w:tc>
          <w:tcPr>
            <w:tcW w:w="993" w:type="dxa"/>
            <w:vMerge w:val="restart"/>
          </w:tcPr>
          <w:p w14:paraId="6BF7D405" w14:textId="77777777" w:rsidR="00314D7E" w:rsidRPr="00A26709" w:rsidRDefault="00314D7E">
            <w:pPr>
              <w:pStyle w:val="TableParagraph"/>
              <w:ind w:left="0"/>
              <w:rPr>
                <w:sz w:val="18"/>
              </w:rPr>
            </w:pPr>
          </w:p>
        </w:tc>
      </w:tr>
      <w:tr w:rsidR="00314D7E" w:rsidRPr="00A26709" w14:paraId="08FB0791" w14:textId="77777777">
        <w:trPr>
          <w:trHeight w:val="2570"/>
        </w:trPr>
        <w:tc>
          <w:tcPr>
            <w:tcW w:w="2129" w:type="dxa"/>
            <w:vMerge/>
            <w:tcBorders>
              <w:top w:val="nil"/>
            </w:tcBorders>
          </w:tcPr>
          <w:p w14:paraId="5FE8651E" w14:textId="77777777" w:rsidR="00314D7E" w:rsidRPr="00A26709" w:rsidRDefault="00314D7E">
            <w:pPr>
              <w:rPr>
                <w:sz w:val="2"/>
                <w:szCs w:val="2"/>
              </w:rPr>
            </w:pPr>
          </w:p>
        </w:tc>
        <w:tc>
          <w:tcPr>
            <w:tcW w:w="113" w:type="dxa"/>
            <w:vMerge/>
            <w:tcBorders>
              <w:top w:val="nil"/>
            </w:tcBorders>
          </w:tcPr>
          <w:p w14:paraId="717C1859" w14:textId="77777777" w:rsidR="00314D7E" w:rsidRPr="00A26709" w:rsidRDefault="00314D7E">
            <w:pPr>
              <w:rPr>
                <w:sz w:val="2"/>
                <w:szCs w:val="2"/>
              </w:rPr>
            </w:pPr>
          </w:p>
        </w:tc>
        <w:tc>
          <w:tcPr>
            <w:tcW w:w="3358" w:type="dxa"/>
          </w:tcPr>
          <w:p w14:paraId="40BEF01D" w14:textId="77777777" w:rsidR="00314D7E" w:rsidRPr="00A26709" w:rsidRDefault="00F978FD">
            <w:pPr>
              <w:pStyle w:val="TableParagraph"/>
              <w:rPr>
                <w:sz w:val="20"/>
              </w:rPr>
            </w:pPr>
            <w:r w:rsidRPr="00A26709">
              <w:rPr>
                <w:noProof/>
                <w:sz w:val="20"/>
                <w:lang w:val="en-US" w:bidi="en-US"/>
              </w:rPr>
              <w:drawing>
                <wp:inline distT="0" distB="0" distL="0" distR="0" wp14:anchorId="08A3EABB" wp14:editId="1370C408">
                  <wp:extent cx="2016494" cy="1341120"/>
                  <wp:effectExtent l="0" t="0" r="0" b="0"/>
                  <wp:docPr id="397" name="image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205.jpeg"/>
                          <pic:cNvPicPr/>
                        </pic:nvPicPr>
                        <pic:blipFill>
                          <a:blip r:embed="rId225" cstate="print"/>
                          <a:stretch>
                            <a:fillRect/>
                          </a:stretch>
                        </pic:blipFill>
                        <pic:spPr>
                          <a:xfrm>
                            <a:off x="0" y="0"/>
                            <a:ext cx="2016494" cy="1341120"/>
                          </a:xfrm>
                          <a:prstGeom prst="rect">
                            <a:avLst/>
                          </a:prstGeom>
                        </pic:spPr>
                      </pic:pic>
                    </a:graphicData>
                  </a:graphic>
                </wp:inline>
              </w:drawing>
            </w:r>
          </w:p>
          <w:p w14:paraId="780E6405" w14:textId="77777777" w:rsidR="00314D7E" w:rsidRPr="00A26709" w:rsidRDefault="00F978FD">
            <w:pPr>
              <w:pStyle w:val="TableParagraph"/>
              <w:spacing w:before="104"/>
              <w:ind w:left="105" w:right="99"/>
              <w:jc w:val="center"/>
              <w:rPr>
                <w:sz w:val="20"/>
              </w:rPr>
            </w:pPr>
            <w:r w:rsidRPr="00A26709">
              <w:rPr>
                <w:sz w:val="20"/>
                <w:lang w:val="en-US" w:bidi="en-US"/>
              </w:rPr>
              <w:t>Figure 195. Protective metal grilles</w:t>
            </w:r>
          </w:p>
        </w:tc>
        <w:tc>
          <w:tcPr>
            <w:tcW w:w="3358" w:type="dxa"/>
          </w:tcPr>
          <w:p w14:paraId="5B200BB3" w14:textId="77777777" w:rsidR="00314D7E" w:rsidRPr="00A26709" w:rsidRDefault="00F978FD">
            <w:pPr>
              <w:pStyle w:val="TableParagraph"/>
              <w:ind w:left="106"/>
              <w:rPr>
                <w:sz w:val="20"/>
              </w:rPr>
            </w:pPr>
            <w:r w:rsidRPr="00A26709">
              <w:rPr>
                <w:noProof/>
                <w:sz w:val="20"/>
                <w:lang w:val="en-US" w:bidi="en-US"/>
              </w:rPr>
              <w:drawing>
                <wp:inline distT="0" distB="0" distL="0" distR="0" wp14:anchorId="681D1C52" wp14:editId="3FD453F0">
                  <wp:extent cx="2016494" cy="1341120"/>
                  <wp:effectExtent l="0" t="0" r="0" b="0"/>
                  <wp:docPr id="399" name="image2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206.jpeg"/>
                          <pic:cNvPicPr/>
                        </pic:nvPicPr>
                        <pic:blipFill>
                          <a:blip r:embed="rId226" cstate="print"/>
                          <a:stretch>
                            <a:fillRect/>
                          </a:stretch>
                        </pic:blipFill>
                        <pic:spPr>
                          <a:xfrm>
                            <a:off x="0" y="0"/>
                            <a:ext cx="2016494" cy="1341120"/>
                          </a:xfrm>
                          <a:prstGeom prst="rect">
                            <a:avLst/>
                          </a:prstGeom>
                        </pic:spPr>
                      </pic:pic>
                    </a:graphicData>
                  </a:graphic>
                </wp:inline>
              </w:drawing>
            </w:r>
          </w:p>
          <w:p w14:paraId="776DC3D7" w14:textId="77777777" w:rsidR="00314D7E" w:rsidRPr="00A26709" w:rsidRDefault="00F978FD">
            <w:pPr>
              <w:pStyle w:val="TableParagraph"/>
              <w:spacing w:before="104"/>
              <w:ind w:left="105" w:right="93"/>
              <w:jc w:val="center"/>
              <w:rPr>
                <w:sz w:val="20"/>
              </w:rPr>
            </w:pPr>
            <w:r w:rsidRPr="00A26709">
              <w:rPr>
                <w:sz w:val="20"/>
                <w:lang w:val="en-US" w:bidi="en-US"/>
              </w:rPr>
              <w:t>Figure 196. Glass tiles</w:t>
            </w:r>
          </w:p>
        </w:tc>
        <w:tc>
          <w:tcPr>
            <w:tcW w:w="115" w:type="dxa"/>
            <w:vMerge/>
            <w:tcBorders>
              <w:top w:val="nil"/>
            </w:tcBorders>
          </w:tcPr>
          <w:p w14:paraId="48FF0BF0" w14:textId="77777777" w:rsidR="00314D7E" w:rsidRPr="00A26709" w:rsidRDefault="00314D7E">
            <w:pPr>
              <w:rPr>
                <w:sz w:val="2"/>
                <w:szCs w:val="2"/>
              </w:rPr>
            </w:pPr>
          </w:p>
        </w:tc>
        <w:tc>
          <w:tcPr>
            <w:tcW w:w="993" w:type="dxa"/>
            <w:vMerge/>
            <w:tcBorders>
              <w:top w:val="nil"/>
            </w:tcBorders>
          </w:tcPr>
          <w:p w14:paraId="7B79C156" w14:textId="77777777" w:rsidR="00314D7E" w:rsidRPr="00A26709" w:rsidRDefault="00314D7E">
            <w:pPr>
              <w:rPr>
                <w:sz w:val="2"/>
                <w:szCs w:val="2"/>
              </w:rPr>
            </w:pPr>
          </w:p>
        </w:tc>
      </w:tr>
      <w:tr w:rsidR="00314D7E" w:rsidRPr="00A26709" w14:paraId="54A1E919" w14:textId="77777777">
        <w:trPr>
          <w:trHeight w:val="2570"/>
        </w:trPr>
        <w:tc>
          <w:tcPr>
            <w:tcW w:w="2129" w:type="dxa"/>
            <w:vMerge/>
            <w:tcBorders>
              <w:top w:val="nil"/>
            </w:tcBorders>
          </w:tcPr>
          <w:p w14:paraId="215DFAF4" w14:textId="77777777" w:rsidR="00314D7E" w:rsidRPr="00A26709" w:rsidRDefault="00314D7E">
            <w:pPr>
              <w:rPr>
                <w:sz w:val="2"/>
                <w:szCs w:val="2"/>
              </w:rPr>
            </w:pPr>
          </w:p>
        </w:tc>
        <w:tc>
          <w:tcPr>
            <w:tcW w:w="113" w:type="dxa"/>
            <w:vMerge/>
            <w:tcBorders>
              <w:top w:val="nil"/>
            </w:tcBorders>
          </w:tcPr>
          <w:p w14:paraId="2D711BBD" w14:textId="77777777" w:rsidR="00314D7E" w:rsidRPr="00A26709" w:rsidRDefault="00314D7E">
            <w:pPr>
              <w:rPr>
                <w:sz w:val="2"/>
                <w:szCs w:val="2"/>
              </w:rPr>
            </w:pPr>
          </w:p>
        </w:tc>
        <w:tc>
          <w:tcPr>
            <w:tcW w:w="3358" w:type="dxa"/>
          </w:tcPr>
          <w:p w14:paraId="6741E4DE" w14:textId="77777777" w:rsidR="00314D7E" w:rsidRPr="00A26709" w:rsidRDefault="00F978FD">
            <w:pPr>
              <w:pStyle w:val="TableParagraph"/>
              <w:rPr>
                <w:sz w:val="20"/>
              </w:rPr>
            </w:pPr>
            <w:r w:rsidRPr="00A26709">
              <w:rPr>
                <w:noProof/>
                <w:sz w:val="20"/>
                <w:lang w:val="en-US" w:bidi="en-US"/>
              </w:rPr>
              <w:drawing>
                <wp:inline distT="0" distB="0" distL="0" distR="0" wp14:anchorId="4FA4EDC3" wp14:editId="054227F0">
                  <wp:extent cx="2017074" cy="1341120"/>
                  <wp:effectExtent l="0" t="0" r="0" b="0"/>
                  <wp:docPr id="401" name="image2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207.jpeg"/>
                          <pic:cNvPicPr/>
                        </pic:nvPicPr>
                        <pic:blipFill>
                          <a:blip r:embed="rId227" cstate="print"/>
                          <a:stretch>
                            <a:fillRect/>
                          </a:stretch>
                        </pic:blipFill>
                        <pic:spPr>
                          <a:xfrm>
                            <a:off x="0" y="0"/>
                            <a:ext cx="2017074" cy="1341120"/>
                          </a:xfrm>
                          <a:prstGeom prst="rect">
                            <a:avLst/>
                          </a:prstGeom>
                        </pic:spPr>
                      </pic:pic>
                    </a:graphicData>
                  </a:graphic>
                </wp:inline>
              </w:drawing>
            </w:r>
          </w:p>
          <w:p w14:paraId="65F6163A" w14:textId="77777777" w:rsidR="00314D7E" w:rsidRPr="00A26709" w:rsidRDefault="00F978FD">
            <w:pPr>
              <w:pStyle w:val="TableParagraph"/>
              <w:spacing w:before="103"/>
              <w:ind w:left="105" w:right="95"/>
              <w:jc w:val="center"/>
              <w:rPr>
                <w:sz w:val="20"/>
              </w:rPr>
            </w:pPr>
            <w:r w:rsidRPr="00A26709">
              <w:rPr>
                <w:sz w:val="20"/>
                <w:lang w:val="en-US" w:bidi="en-US"/>
              </w:rPr>
              <w:t>Figure 197. Window casement installation method</w:t>
            </w:r>
          </w:p>
        </w:tc>
        <w:tc>
          <w:tcPr>
            <w:tcW w:w="3358" w:type="dxa"/>
          </w:tcPr>
          <w:p w14:paraId="2CBF9965" w14:textId="77777777" w:rsidR="00314D7E" w:rsidRPr="00A26709" w:rsidRDefault="00F978FD">
            <w:pPr>
              <w:pStyle w:val="TableParagraph"/>
              <w:ind w:left="106"/>
              <w:rPr>
                <w:sz w:val="20"/>
              </w:rPr>
            </w:pPr>
            <w:r w:rsidRPr="00A26709">
              <w:rPr>
                <w:noProof/>
                <w:sz w:val="20"/>
                <w:lang w:val="en-US" w:bidi="en-US"/>
              </w:rPr>
              <w:drawing>
                <wp:inline distT="0" distB="0" distL="0" distR="0" wp14:anchorId="5602CA59" wp14:editId="44199FF5">
                  <wp:extent cx="2017074" cy="1341120"/>
                  <wp:effectExtent l="0" t="0" r="0" b="0"/>
                  <wp:docPr id="403" name="image2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08.jpeg"/>
                          <pic:cNvPicPr/>
                        </pic:nvPicPr>
                        <pic:blipFill>
                          <a:blip r:embed="rId228" cstate="print"/>
                          <a:stretch>
                            <a:fillRect/>
                          </a:stretch>
                        </pic:blipFill>
                        <pic:spPr>
                          <a:xfrm>
                            <a:off x="0" y="0"/>
                            <a:ext cx="2017074" cy="1341120"/>
                          </a:xfrm>
                          <a:prstGeom prst="rect">
                            <a:avLst/>
                          </a:prstGeom>
                        </pic:spPr>
                      </pic:pic>
                    </a:graphicData>
                  </a:graphic>
                </wp:inline>
              </w:drawing>
            </w:r>
          </w:p>
          <w:p w14:paraId="4D6C87DD" w14:textId="77777777" w:rsidR="00314D7E" w:rsidRPr="00A26709" w:rsidRDefault="00F978FD">
            <w:pPr>
              <w:pStyle w:val="TableParagraph"/>
              <w:spacing w:before="103"/>
              <w:ind w:left="105" w:right="98"/>
              <w:jc w:val="center"/>
              <w:rPr>
                <w:sz w:val="20"/>
              </w:rPr>
            </w:pPr>
            <w:r w:rsidRPr="00A26709">
              <w:rPr>
                <w:sz w:val="20"/>
                <w:lang w:val="en-US" w:bidi="en-US"/>
              </w:rPr>
              <w:t>Figure 198. PVC windows</w:t>
            </w:r>
          </w:p>
        </w:tc>
        <w:tc>
          <w:tcPr>
            <w:tcW w:w="115" w:type="dxa"/>
            <w:vMerge/>
            <w:tcBorders>
              <w:top w:val="nil"/>
            </w:tcBorders>
          </w:tcPr>
          <w:p w14:paraId="57A510C3" w14:textId="77777777" w:rsidR="00314D7E" w:rsidRPr="00A26709" w:rsidRDefault="00314D7E">
            <w:pPr>
              <w:rPr>
                <w:sz w:val="2"/>
                <w:szCs w:val="2"/>
              </w:rPr>
            </w:pPr>
          </w:p>
        </w:tc>
        <w:tc>
          <w:tcPr>
            <w:tcW w:w="993" w:type="dxa"/>
            <w:vMerge/>
            <w:tcBorders>
              <w:top w:val="nil"/>
            </w:tcBorders>
          </w:tcPr>
          <w:p w14:paraId="7280DCC2" w14:textId="77777777" w:rsidR="00314D7E" w:rsidRPr="00A26709" w:rsidRDefault="00314D7E">
            <w:pPr>
              <w:rPr>
                <w:sz w:val="2"/>
                <w:szCs w:val="2"/>
              </w:rPr>
            </w:pPr>
          </w:p>
        </w:tc>
      </w:tr>
      <w:tr w:rsidR="00314D7E" w:rsidRPr="00A26709" w14:paraId="26CC2CB9" w14:textId="77777777">
        <w:trPr>
          <w:trHeight w:val="2570"/>
        </w:trPr>
        <w:tc>
          <w:tcPr>
            <w:tcW w:w="2129" w:type="dxa"/>
            <w:vMerge/>
            <w:tcBorders>
              <w:top w:val="nil"/>
            </w:tcBorders>
          </w:tcPr>
          <w:p w14:paraId="62785034" w14:textId="77777777" w:rsidR="00314D7E" w:rsidRPr="00A26709" w:rsidRDefault="00314D7E">
            <w:pPr>
              <w:rPr>
                <w:sz w:val="2"/>
                <w:szCs w:val="2"/>
              </w:rPr>
            </w:pPr>
          </w:p>
        </w:tc>
        <w:tc>
          <w:tcPr>
            <w:tcW w:w="113" w:type="dxa"/>
            <w:vMerge/>
            <w:tcBorders>
              <w:top w:val="nil"/>
            </w:tcBorders>
          </w:tcPr>
          <w:p w14:paraId="3CA9B8DA" w14:textId="77777777" w:rsidR="00314D7E" w:rsidRPr="00A26709" w:rsidRDefault="00314D7E">
            <w:pPr>
              <w:rPr>
                <w:sz w:val="2"/>
                <w:szCs w:val="2"/>
              </w:rPr>
            </w:pPr>
          </w:p>
        </w:tc>
        <w:tc>
          <w:tcPr>
            <w:tcW w:w="3358" w:type="dxa"/>
          </w:tcPr>
          <w:p w14:paraId="5625547E" w14:textId="77777777" w:rsidR="00314D7E" w:rsidRPr="00A26709" w:rsidRDefault="00F978FD">
            <w:pPr>
              <w:pStyle w:val="TableParagraph"/>
              <w:rPr>
                <w:sz w:val="20"/>
              </w:rPr>
            </w:pPr>
            <w:r w:rsidRPr="00A26709">
              <w:rPr>
                <w:noProof/>
                <w:sz w:val="20"/>
                <w:lang w:val="en-US" w:bidi="en-US"/>
              </w:rPr>
              <w:drawing>
                <wp:inline distT="0" distB="0" distL="0" distR="0" wp14:anchorId="261A5BDD" wp14:editId="5C42E94D">
                  <wp:extent cx="2017074" cy="1341120"/>
                  <wp:effectExtent l="0" t="0" r="0" b="0"/>
                  <wp:docPr id="405" name="image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209.jpeg"/>
                          <pic:cNvPicPr/>
                        </pic:nvPicPr>
                        <pic:blipFill>
                          <a:blip r:embed="rId229" cstate="print"/>
                          <a:stretch>
                            <a:fillRect/>
                          </a:stretch>
                        </pic:blipFill>
                        <pic:spPr>
                          <a:xfrm>
                            <a:off x="0" y="0"/>
                            <a:ext cx="2017074" cy="1341120"/>
                          </a:xfrm>
                          <a:prstGeom prst="rect">
                            <a:avLst/>
                          </a:prstGeom>
                        </pic:spPr>
                      </pic:pic>
                    </a:graphicData>
                  </a:graphic>
                </wp:inline>
              </w:drawing>
            </w:r>
          </w:p>
          <w:p w14:paraId="712742AF" w14:textId="77777777" w:rsidR="00314D7E" w:rsidRPr="00A26709" w:rsidRDefault="00F978FD">
            <w:pPr>
              <w:pStyle w:val="TableParagraph"/>
              <w:spacing w:before="104"/>
              <w:ind w:left="105" w:right="96"/>
              <w:jc w:val="center"/>
              <w:rPr>
                <w:sz w:val="20"/>
              </w:rPr>
            </w:pPr>
            <w:r w:rsidRPr="00A26709">
              <w:rPr>
                <w:sz w:val="20"/>
                <w:lang w:val="en-US" w:bidi="en-US"/>
              </w:rPr>
              <w:t>Figure 199. PVC windows</w:t>
            </w:r>
          </w:p>
        </w:tc>
        <w:tc>
          <w:tcPr>
            <w:tcW w:w="3358" w:type="dxa"/>
          </w:tcPr>
          <w:p w14:paraId="0A361669" w14:textId="77777777" w:rsidR="00314D7E" w:rsidRPr="00A26709" w:rsidRDefault="00F978FD">
            <w:pPr>
              <w:pStyle w:val="TableParagraph"/>
              <w:ind w:left="106"/>
              <w:rPr>
                <w:sz w:val="20"/>
              </w:rPr>
            </w:pPr>
            <w:r w:rsidRPr="00A26709">
              <w:rPr>
                <w:noProof/>
                <w:sz w:val="20"/>
                <w:lang w:val="en-US" w:bidi="en-US"/>
              </w:rPr>
              <w:drawing>
                <wp:inline distT="0" distB="0" distL="0" distR="0" wp14:anchorId="0DFD1BC6" wp14:editId="421F2484">
                  <wp:extent cx="2017074" cy="1341120"/>
                  <wp:effectExtent l="0" t="0" r="0" b="0"/>
                  <wp:docPr id="407" name="image2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210.jpeg"/>
                          <pic:cNvPicPr/>
                        </pic:nvPicPr>
                        <pic:blipFill>
                          <a:blip r:embed="rId230" cstate="print"/>
                          <a:stretch>
                            <a:fillRect/>
                          </a:stretch>
                        </pic:blipFill>
                        <pic:spPr>
                          <a:xfrm>
                            <a:off x="0" y="0"/>
                            <a:ext cx="2017074" cy="1341120"/>
                          </a:xfrm>
                          <a:prstGeom prst="rect">
                            <a:avLst/>
                          </a:prstGeom>
                        </pic:spPr>
                      </pic:pic>
                    </a:graphicData>
                  </a:graphic>
                </wp:inline>
              </w:drawing>
            </w:r>
          </w:p>
          <w:p w14:paraId="58065DBC" w14:textId="77777777" w:rsidR="00314D7E" w:rsidRPr="00A26709" w:rsidRDefault="00F978FD">
            <w:pPr>
              <w:pStyle w:val="TableParagraph"/>
              <w:spacing w:before="104"/>
              <w:ind w:left="105" w:right="93"/>
              <w:jc w:val="center"/>
              <w:rPr>
                <w:sz w:val="20"/>
              </w:rPr>
            </w:pPr>
            <w:r w:rsidRPr="00A26709">
              <w:rPr>
                <w:sz w:val="20"/>
                <w:lang w:val="en-US" w:bidi="en-US"/>
              </w:rPr>
              <w:t>Figure 200. PVC windows</w:t>
            </w:r>
          </w:p>
        </w:tc>
        <w:tc>
          <w:tcPr>
            <w:tcW w:w="115" w:type="dxa"/>
            <w:vMerge/>
            <w:tcBorders>
              <w:top w:val="nil"/>
            </w:tcBorders>
          </w:tcPr>
          <w:p w14:paraId="0746D9DB" w14:textId="77777777" w:rsidR="00314D7E" w:rsidRPr="00A26709" w:rsidRDefault="00314D7E">
            <w:pPr>
              <w:rPr>
                <w:sz w:val="2"/>
                <w:szCs w:val="2"/>
              </w:rPr>
            </w:pPr>
          </w:p>
        </w:tc>
        <w:tc>
          <w:tcPr>
            <w:tcW w:w="993" w:type="dxa"/>
            <w:vMerge/>
            <w:tcBorders>
              <w:top w:val="nil"/>
            </w:tcBorders>
          </w:tcPr>
          <w:p w14:paraId="442050E5" w14:textId="77777777" w:rsidR="00314D7E" w:rsidRPr="00A26709" w:rsidRDefault="00314D7E">
            <w:pPr>
              <w:rPr>
                <w:sz w:val="2"/>
                <w:szCs w:val="2"/>
              </w:rPr>
            </w:pPr>
          </w:p>
        </w:tc>
      </w:tr>
      <w:tr w:rsidR="00314D7E" w:rsidRPr="00A26709" w14:paraId="2BDB490F" w14:textId="77777777">
        <w:trPr>
          <w:trHeight w:val="2570"/>
        </w:trPr>
        <w:tc>
          <w:tcPr>
            <w:tcW w:w="2129" w:type="dxa"/>
            <w:vMerge/>
            <w:tcBorders>
              <w:top w:val="nil"/>
            </w:tcBorders>
          </w:tcPr>
          <w:p w14:paraId="01DC6C49" w14:textId="77777777" w:rsidR="00314D7E" w:rsidRPr="00A26709" w:rsidRDefault="00314D7E">
            <w:pPr>
              <w:rPr>
                <w:sz w:val="2"/>
                <w:szCs w:val="2"/>
              </w:rPr>
            </w:pPr>
          </w:p>
        </w:tc>
        <w:tc>
          <w:tcPr>
            <w:tcW w:w="113" w:type="dxa"/>
            <w:vMerge/>
            <w:tcBorders>
              <w:top w:val="nil"/>
            </w:tcBorders>
          </w:tcPr>
          <w:p w14:paraId="0032CD0B" w14:textId="77777777" w:rsidR="00314D7E" w:rsidRPr="00A26709" w:rsidRDefault="00314D7E">
            <w:pPr>
              <w:rPr>
                <w:sz w:val="2"/>
                <w:szCs w:val="2"/>
              </w:rPr>
            </w:pPr>
          </w:p>
        </w:tc>
        <w:tc>
          <w:tcPr>
            <w:tcW w:w="3358" w:type="dxa"/>
            <w:tcBorders>
              <w:bottom w:val="single" w:sz="8" w:space="0" w:color="000000"/>
            </w:tcBorders>
          </w:tcPr>
          <w:p w14:paraId="37F0CC08" w14:textId="77777777" w:rsidR="00314D7E" w:rsidRPr="00A26709" w:rsidRDefault="00F978FD">
            <w:pPr>
              <w:pStyle w:val="TableParagraph"/>
              <w:rPr>
                <w:sz w:val="20"/>
              </w:rPr>
            </w:pPr>
            <w:r w:rsidRPr="00A26709">
              <w:rPr>
                <w:noProof/>
                <w:sz w:val="20"/>
                <w:lang w:val="en-US" w:bidi="en-US"/>
              </w:rPr>
              <w:drawing>
                <wp:inline distT="0" distB="0" distL="0" distR="0" wp14:anchorId="3FC8AE86" wp14:editId="10DC2AF7">
                  <wp:extent cx="2017460" cy="1341120"/>
                  <wp:effectExtent l="0" t="0" r="0" b="0"/>
                  <wp:docPr id="409" name="image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11.jpeg"/>
                          <pic:cNvPicPr/>
                        </pic:nvPicPr>
                        <pic:blipFill>
                          <a:blip r:embed="rId231" cstate="print"/>
                          <a:stretch>
                            <a:fillRect/>
                          </a:stretch>
                        </pic:blipFill>
                        <pic:spPr>
                          <a:xfrm>
                            <a:off x="0" y="0"/>
                            <a:ext cx="2017460" cy="1341120"/>
                          </a:xfrm>
                          <a:prstGeom prst="rect">
                            <a:avLst/>
                          </a:prstGeom>
                        </pic:spPr>
                      </pic:pic>
                    </a:graphicData>
                  </a:graphic>
                </wp:inline>
              </w:drawing>
            </w:r>
          </w:p>
          <w:p w14:paraId="2BD01FC0" w14:textId="77777777" w:rsidR="00314D7E" w:rsidRPr="00A26709" w:rsidRDefault="00F978FD">
            <w:pPr>
              <w:pStyle w:val="TableParagraph"/>
              <w:spacing w:before="104"/>
              <w:ind w:left="105" w:right="97"/>
              <w:jc w:val="center"/>
              <w:rPr>
                <w:sz w:val="20"/>
              </w:rPr>
            </w:pPr>
            <w:r w:rsidRPr="00A26709">
              <w:rPr>
                <w:sz w:val="20"/>
                <w:lang w:val="en-US" w:bidi="en-US"/>
              </w:rPr>
              <w:t>Figure 201. Wooden balcony door</w:t>
            </w:r>
          </w:p>
        </w:tc>
        <w:tc>
          <w:tcPr>
            <w:tcW w:w="3358" w:type="dxa"/>
            <w:tcBorders>
              <w:bottom w:val="single" w:sz="8" w:space="0" w:color="000000"/>
            </w:tcBorders>
          </w:tcPr>
          <w:p w14:paraId="6A5ED1F4" w14:textId="77777777" w:rsidR="00314D7E" w:rsidRPr="00A26709" w:rsidRDefault="00F978FD">
            <w:pPr>
              <w:pStyle w:val="TableParagraph"/>
              <w:ind w:left="106"/>
              <w:rPr>
                <w:sz w:val="20"/>
              </w:rPr>
            </w:pPr>
            <w:r w:rsidRPr="00A26709">
              <w:rPr>
                <w:noProof/>
                <w:sz w:val="20"/>
                <w:lang w:val="en-US" w:bidi="en-US"/>
              </w:rPr>
              <w:drawing>
                <wp:inline distT="0" distB="0" distL="0" distR="0" wp14:anchorId="696908DD" wp14:editId="7D85FCE5">
                  <wp:extent cx="2017460" cy="1341120"/>
                  <wp:effectExtent l="0" t="0" r="0" b="0"/>
                  <wp:docPr id="411" name="image2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212.jpeg"/>
                          <pic:cNvPicPr/>
                        </pic:nvPicPr>
                        <pic:blipFill>
                          <a:blip r:embed="rId232" cstate="print"/>
                          <a:stretch>
                            <a:fillRect/>
                          </a:stretch>
                        </pic:blipFill>
                        <pic:spPr>
                          <a:xfrm>
                            <a:off x="0" y="0"/>
                            <a:ext cx="2017460" cy="1341120"/>
                          </a:xfrm>
                          <a:prstGeom prst="rect">
                            <a:avLst/>
                          </a:prstGeom>
                        </pic:spPr>
                      </pic:pic>
                    </a:graphicData>
                  </a:graphic>
                </wp:inline>
              </w:drawing>
            </w:r>
          </w:p>
          <w:p w14:paraId="52A9693D" w14:textId="77777777" w:rsidR="00314D7E" w:rsidRPr="00A26709" w:rsidRDefault="00F978FD">
            <w:pPr>
              <w:pStyle w:val="TableParagraph"/>
              <w:spacing w:before="104"/>
              <w:ind w:left="105" w:right="98"/>
              <w:jc w:val="center"/>
              <w:rPr>
                <w:sz w:val="20"/>
              </w:rPr>
            </w:pPr>
            <w:r w:rsidRPr="00A26709">
              <w:rPr>
                <w:sz w:val="20"/>
                <w:lang w:val="en-US" w:bidi="en-US"/>
              </w:rPr>
              <w:t>Figure 202. Window case tilt</w:t>
            </w:r>
          </w:p>
        </w:tc>
        <w:tc>
          <w:tcPr>
            <w:tcW w:w="115" w:type="dxa"/>
            <w:vMerge/>
            <w:tcBorders>
              <w:top w:val="nil"/>
            </w:tcBorders>
          </w:tcPr>
          <w:p w14:paraId="48371CB4" w14:textId="77777777" w:rsidR="00314D7E" w:rsidRPr="00A26709" w:rsidRDefault="00314D7E">
            <w:pPr>
              <w:rPr>
                <w:sz w:val="2"/>
                <w:szCs w:val="2"/>
              </w:rPr>
            </w:pPr>
          </w:p>
        </w:tc>
        <w:tc>
          <w:tcPr>
            <w:tcW w:w="993" w:type="dxa"/>
            <w:vMerge/>
            <w:tcBorders>
              <w:top w:val="nil"/>
            </w:tcBorders>
          </w:tcPr>
          <w:p w14:paraId="0555138A" w14:textId="77777777" w:rsidR="00314D7E" w:rsidRPr="00A26709" w:rsidRDefault="00314D7E">
            <w:pPr>
              <w:rPr>
                <w:sz w:val="2"/>
                <w:szCs w:val="2"/>
              </w:rPr>
            </w:pPr>
          </w:p>
        </w:tc>
      </w:tr>
    </w:tbl>
    <w:p w14:paraId="168E9992" w14:textId="77777777" w:rsidR="00314D7E" w:rsidRPr="00A26709" w:rsidRDefault="00000000">
      <w:pPr>
        <w:rPr>
          <w:sz w:val="2"/>
          <w:szCs w:val="2"/>
        </w:rPr>
      </w:pPr>
      <w:r w:rsidRPr="00A26709">
        <w:rPr>
          <w:lang w:val="en-US" w:bidi="en-US"/>
        </w:rPr>
        <w:pict w14:anchorId="028030E3">
          <v:group id="_x0000_s2120" alt="" style="position:absolute;margin-left:367.4pt;margin-top:608.25pt;width:93.4pt;height:64.75pt;z-index:-20613120;mso-position-horizontal-relative:page;mso-position-vertical-relative:page" coordorigin="7348,12165" coordsize="1868,1295">
            <v:shape id="_x0000_s2121" alt="" style="position:absolute;left:7413;top:12165;width:1798;height:1240" coordorigin="7413,12165" coordsize="1798,1240" o:spt="100" adj="0,,0" path="m9211,13048r-1722,39m7413,13405r,-1240e" filled="f" strokecolor="red" strokeweight=".5pt">
              <v:stroke joinstyle="round"/>
              <v:formulas/>
              <v:path arrowok="t" o:connecttype="segments"/>
            </v:shape>
            <v:shape id="_x0000_s2122" alt="" style="position:absolute;left:7358;top:12751;width:1544;height:699" coordorigin="7358,12751" coordsize="1544,699" o:spt="100" adj="0,,0" path="m7457,13450r-99,-699m7571,13112r1331,e" filled="f" strokecolor="#92d050" strokeweight="1pt">
              <v:stroke dashstyle="longDash" joinstyle="round"/>
              <v:formulas/>
              <v:path arrowok="t" o:connecttype="segments"/>
            </v:shape>
            <w10:wrap anchorx="page" anchory="page"/>
          </v:group>
        </w:pict>
      </w:r>
    </w:p>
    <w:p w14:paraId="77A636B3"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4FCEE7A6" w14:textId="77777777">
        <w:trPr>
          <w:trHeight w:val="2574"/>
        </w:trPr>
        <w:tc>
          <w:tcPr>
            <w:tcW w:w="2129" w:type="dxa"/>
            <w:vMerge w:val="restart"/>
          </w:tcPr>
          <w:p w14:paraId="3E8D67DD" w14:textId="77777777" w:rsidR="00314D7E" w:rsidRPr="00A26709" w:rsidRDefault="00314D7E">
            <w:pPr>
              <w:pStyle w:val="TableParagraph"/>
              <w:ind w:left="0"/>
              <w:rPr>
                <w:sz w:val="18"/>
              </w:rPr>
            </w:pPr>
          </w:p>
        </w:tc>
        <w:tc>
          <w:tcPr>
            <w:tcW w:w="113" w:type="dxa"/>
            <w:vMerge w:val="restart"/>
            <w:tcBorders>
              <w:bottom w:val="nil"/>
            </w:tcBorders>
          </w:tcPr>
          <w:p w14:paraId="51D6666C" w14:textId="77777777" w:rsidR="00314D7E" w:rsidRPr="00A26709" w:rsidRDefault="00314D7E">
            <w:pPr>
              <w:pStyle w:val="TableParagraph"/>
              <w:ind w:left="0"/>
              <w:rPr>
                <w:sz w:val="18"/>
              </w:rPr>
            </w:pPr>
          </w:p>
        </w:tc>
        <w:tc>
          <w:tcPr>
            <w:tcW w:w="3358" w:type="dxa"/>
            <w:tcBorders>
              <w:top w:val="single" w:sz="8" w:space="0" w:color="000000"/>
            </w:tcBorders>
          </w:tcPr>
          <w:p w14:paraId="29240E9C" w14:textId="77777777" w:rsidR="00314D7E" w:rsidRPr="00A26709" w:rsidRDefault="00F978FD">
            <w:pPr>
              <w:pStyle w:val="TableParagraph"/>
              <w:rPr>
                <w:sz w:val="20"/>
              </w:rPr>
            </w:pPr>
            <w:r w:rsidRPr="00A26709">
              <w:rPr>
                <w:noProof/>
                <w:sz w:val="20"/>
                <w:lang w:val="en-US" w:bidi="en-US"/>
              </w:rPr>
              <w:drawing>
                <wp:inline distT="0" distB="0" distL="0" distR="0" wp14:anchorId="0DC1A9D5" wp14:editId="599D0A72">
                  <wp:extent cx="2011680" cy="1341120"/>
                  <wp:effectExtent l="0" t="0" r="0" b="0"/>
                  <wp:docPr id="413" name="image2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13.jpeg"/>
                          <pic:cNvPicPr/>
                        </pic:nvPicPr>
                        <pic:blipFill>
                          <a:blip r:embed="rId233" cstate="print"/>
                          <a:stretch>
                            <a:fillRect/>
                          </a:stretch>
                        </pic:blipFill>
                        <pic:spPr>
                          <a:xfrm>
                            <a:off x="0" y="0"/>
                            <a:ext cx="2011680" cy="1341120"/>
                          </a:xfrm>
                          <a:prstGeom prst="rect">
                            <a:avLst/>
                          </a:prstGeom>
                        </pic:spPr>
                      </pic:pic>
                    </a:graphicData>
                  </a:graphic>
                </wp:inline>
              </w:drawing>
            </w:r>
          </w:p>
          <w:p w14:paraId="67513430" w14:textId="77777777" w:rsidR="00314D7E" w:rsidRPr="00A26709" w:rsidRDefault="00F978FD">
            <w:pPr>
              <w:pStyle w:val="TableParagraph"/>
              <w:spacing w:before="108"/>
              <w:ind w:left="105" w:right="97"/>
              <w:jc w:val="center"/>
              <w:rPr>
                <w:sz w:val="20"/>
              </w:rPr>
            </w:pPr>
            <w:r w:rsidRPr="00A26709">
              <w:rPr>
                <w:sz w:val="20"/>
                <w:lang w:val="en-US" w:bidi="en-US"/>
              </w:rPr>
              <w:t>Figure 203. Wooden balcony door</w:t>
            </w:r>
          </w:p>
        </w:tc>
        <w:tc>
          <w:tcPr>
            <w:tcW w:w="3358" w:type="dxa"/>
            <w:tcBorders>
              <w:top w:val="single" w:sz="8" w:space="0" w:color="000000"/>
            </w:tcBorders>
          </w:tcPr>
          <w:p w14:paraId="314BF426" w14:textId="77777777" w:rsidR="00314D7E" w:rsidRPr="00A26709" w:rsidRDefault="00F978FD">
            <w:pPr>
              <w:pStyle w:val="TableParagraph"/>
              <w:ind w:left="106"/>
              <w:rPr>
                <w:sz w:val="20"/>
              </w:rPr>
            </w:pPr>
            <w:r w:rsidRPr="00A26709">
              <w:rPr>
                <w:noProof/>
                <w:sz w:val="20"/>
                <w:lang w:val="en-US" w:bidi="en-US"/>
              </w:rPr>
              <w:drawing>
                <wp:inline distT="0" distB="0" distL="0" distR="0" wp14:anchorId="78A6AED9" wp14:editId="2D8EA934">
                  <wp:extent cx="2011680" cy="1341120"/>
                  <wp:effectExtent l="0" t="0" r="0" b="0"/>
                  <wp:docPr id="415" name="image2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214.jpeg"/>
                          <pic:cNvPicPr/>
                        </pic:nvPicPr>
                        <pic:blipFill>
                          <a:blip r:embed="rId234" cstate="print"/>
                          <a:stretch>
                            <a:fillRect/>
                          </a:stretch>
                        </pic:blipFill>
                        <pic:spPr>
                          <a:xfrm>
                            <a:off x="0" y="0"/>
                            <a:ext cx="2011680" cy="1341120"/>
                          </a:xfrm>
                          <a:prstGeom prst="rect">
                            <a:avLst/>
                          </a:prstGeom>
                        </pic:spPr>
                      </pic:pic>
                    </a:graphicData>
                  </a:graphic>
                </wp:inline>
              </w:drawing>
            </w:r>
          </w:p>
          <w:p w14:paraId="49E2200F" w14:textId="77777777" w:rsidR="00314D7E" w:rsidRPr="00A26709" w:rsidRDefault="00F978FD">
            <w:pPr>
              <w:pStyle w:val="TableParagraph"/>
              <w:spacing w:before="108"/>
              <w:ind w:left="441"/>
              <w:rPr>
                <w:sz w:val="20"/>
              </w:rPr>
            </w:pPr>
            <w:r w:rsidRPr="00A26709">
              <w:rPr>
                <w:sz w:val="20"/>
                <w:lang w:val="en-US" w:bidi="en-US"/>
              </w:rPr>
              <w:t>Figure 204. Balcony door jamb</w:t>
            </w:r>
          </w:p>
        </w:tc>
        <w:tc>
          <w:tcPr>
            <w:tcW w:w="115" w:type="dxa"/>
            <w:vMerge w:val="restart"/>
            <w:tcBorders>
              <w:bottom w:val="nil"/>
            </w:tcBorders>
          </w:tcPr>
          <w:p w14:paraId="02F4B984" w14:textId="77777777" w:rsidR="00314D7E" w:rsidRPr="00A26709" w:rsidRDefault="00314D7E">
            <w:pPr>
              <w:pStyle w:val="TableParagraph"/>
              <w:ind w:left="0"/>
              <w:rPr>
                <w:sz w:val="18"/>
              </w:rPr>
            </w:pPr>
          </w:p>
        </w:tc>
        <w:tc>
          <w:tcPr>
            <w:tcW w:w="993" w:type="dxa"/>
            <w:vMerge w:val="restart"/>
          </w:tcPr>
          <w:p w14:paraId="017DBD2C" w14:textId="77777777" w:rsidR="00314D7E" w:rsidRPr="00A26709" w:rsidRDefault="00314D7E">
            <w:pPr>
              <w:pStyle w:val="TableParagraph"/>
              <w:ind w:left="0"/>
              <w:rPr>
                <w:sz w:val="18"/>
              </w:rPr>
            </w:pPr>
          </w:p>
        </w:tc>
      </w:tr>
      <w:tr w:rsidR="00314D7E" w:rsidRPr="00A26709" w14:paraId="5D96D446" w14:textId="77777777">
        <w:trPr>
          <w:trHeight w:val="2801"/>
        </w:trPr>
        <w:tc>
          <w:tcPr>
            <w:tcW w:w="2129" w:type="dxa"/>
            <w:vMerge/>
            <w:tcBorders>
              <w:top w:val="nil"/>
            </w:tcBorders>
          </w:tcPr>
          <w:p w14:paraId="4F99B1A6" w14:textId="77777777" w:rsidR="00314D7E" w:rsidRPr="00A26709" w:rsidRDefault="00314D7E">
            <w:pPr>
              <w:rPr>
                <w:sz w:val="2"/>
                <w:szCs w:val="2"/>
              </w:rPr>
            </w:pPr>
          </w:p>
        </w:tc>
        <w:tc>
          <w:tcPr>
            <w:tcW w:w="113" w:type="dxa"/>
            <w:vMerge/>
            <w:tcBorders>
              <w:top w:val="nil"/>
              <w:bottom w:val="nil"/>
            </w:tcBorders>
          </w:tcPr>
          <w:p w14:paraId="56411F0B" w14:textId="77777777" w:rsidR="00314D7E" w:rsidRPr="00A26709" w:rsidRDefault="00314D7E">
            <w:pPr>
              <w:rPr>
                <w:sz w:val="2"/>
                <w:szCs w:val="2"/>
              </w:rPr>
            </w:pPr>
          </w:p>
        </w:tc>
        <w:tc>
          <w:tcPr>
            <w:tcW w:w="3358" w:type="dxa"/>
          </w:tcPr>
          <w:p w14:paraId="1B50DEDC" w14:textId="77777777" w:rsidR="00314D7E" w:rsidRPr="00A26709" w:rsidRDefault="00F978FD">
            <w:pPr>
              <w:pStyle w:val="TableParagraph"/>
              <w:rPr>
                <w:sz w:val="20"/>
              </w:rPr>
            </w:pPr>
            <w:r w:rsidRPr="00A26709">
              <w:rPr>
                <w:noProof/>
                <w:sz w:val="20"/>
                <w:lang w:val="en-US" w:bidi="en-US"/>
              </w:rPr>
              <w:drawing>
                <wp:inline distT="0" distB="0" distL="0" distR="0" wp14:anchorId="54FDF8CB" wp14:editId="2E3E79D6">
                  <wp:extent cx="2016494" cy="1341120"/>
                  <wp:effectExtent l="0" t="0" r="0" b="0"/>
                  <wp:docPr id="417" name="image2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15.jpeg"/>
                          <pic:cNvPicPr/>
                        </pic:nvPicPr>
                        <pic:blipFill>
                          <a:blip r:embed="rId235" cstate="print"/>
                          <a:stretch>
                            <a:fillRect/>
                          </a:stretch>
                        </pic:blipFill>
                        <pic:spPr>
                          <a:xfrm>
                            <a:off x="0" y="0"/>
                            <a:ext cx="2016494" cy="1341120"/>
                          </a:xfrm>
                          <a:prstGeom prst="rect">
                            <a:avLst/>
                          </a:prstGeom>
                        </pic:spPr>
                      </pic:pic>
                    </a:graphicData>
                  </a:graphic>
                </wp:inline>
              </w:drawing>
            </w:r>
          </w:p>
          <w:p w14:paraId="08826D0D" w14:textId="77777777" w:rsidR="00314D7E" w:rsidRPr="00A26709" w:rsidRDefault="00F978FD" w:rsidP="00792522">
            <w:pPr>
              <w:pStyle w:val="TableParagraph"/>
              <w:spacing w:before="104"/>
              <w:ind w:left="447" w:right="426" w:firstLine="5"/>
              <w:jc w:val="center"/>
              <w:rPr>
                <w:sz w:val="20"/>
              </w:rPr>
            </w:pPr>
            <w:r w:rsidRPr="00A26709">
              <w:rPr>
                <w:sz w:val="20"/>
                <w:lang w:val="en-US" w:bidi="en-US"/>
              </w:rPr>
              <w:t>Figure 205. Opening of basement window facing the courtyard</w:t>
            </w:r>
          </w:p>
        </w:tc>
        <w:tc>
          <w:tcPr>
            <w:tcW w:w="3358" w:type="dxa"/>
          </w:tcPr>
          <w:p w14:paraId="0E9E3802" w14:textId="77777777" w:rsidR="00314D7E" w:rsidRPr="00A26709" w:rsidRDefault="00F978FD">
            <w:pPr>
              <w:pStyle w:val="TableParagraph"/>
              <w:ind w:left="106"/>
              <w:rPr>
                <w:sz w:val="20"/>
              </w:rPr>
            </w:pPr>
            <w:r w:rsidRPr="00A26709">
              <w:rPr>
                <w:noProof/>
                <w:sz w:val="20"/>
                <w:lang w:val="en-US" w:bidi="en-US"/>
              </w:rPr>
              <w:drawing>
                <wp:inline distT="0" distB="0" distL="0" distR="0" wp14:anchorId="2DD4C469" wp14:editId="567FB66D">
                  <wp:extent cx="2016494" cy="1341120"/>
                  <wp:effectExtent l="0" t="0" r="0" b="0"/>
                  <wp:docPr id="419" name="image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99.jpeg"/>
                          <pic:cNvPicPr/>
                        </pic:nvPicPr>
                        <pic:blipFill>
                          <a:blip r:embed="rId119" cstate="print"/>
                          <a:stretch>
                            <a:fillRect/>
                          </a:stretch>
                        </pic:blipFill>
                        <pic:spPr>
                          <a:xfrm>
                            <a:off x="0" y="0"/>
                            <a:ext cx="2016494" cy="1341120"/>
                          </a:xfrm>
                          <a:prstGeom prst="rect">
                            <a:avLst/>
                          </a:prstGeom>
                        </pic:spPr>
                      </pic:pic>
                    </a:graphicData>
                  </a:graphic>
                </wp:inline>
              </w:drawing>
            </w:r>
          </w:p>
          <w:p w14:paraId="66D7659D" w14:textId="77777777" w:rsidR="00314D7E" w:rsidRPr="00A26709" w:rsidRDefault="00F978FD">
            <w:pPr>
              <w:pStyle w:val="TableParagraph"/>
              <w:spacing w:before="104"/>
              <w:ind w:left="105" w:right="99"/>
              <w:jc w:val="center"/>
              <w:rPr>
                <w:sz w:val="20"/>
              </w:rPr>
            </w:pPr>
            <w:r w:rsidRPr="00A26709">
              <w:rPr>
                <w:sz w:val="20"/>
                <w:lang w:val="en-US" w:bidi="en-US"/>
              </w:rPr>
              <w:t>Figure 206. Timber frame structure</w:t>
            </w:r>
          </w:p>
          <w:p w14:paraId="70621D69" w14:textId="77777777" w:rsidR="00314D7E" w:rsidRPr="00A26709" w:rsidRDefault="00F978FD">
            <w:pPr>
              <w:pStyle w:val="TableParagraph"/>
              <w:ind w:left="105" w:right="94"/>
              <w:jc w:val="center"/>
              <w:rPr>
                <w:sz w:val="20"/>
              </w:rPr>
            </w:pPr>
            <w:r w:rsidRPr="00A26709">
              <w:rPr>
                <w:sz w:val="20"/>
                <w:lang w:val="en-US" w:bidi="en-US"/>
              </w:rPr>
              <w:t>for the opening of the basement window</w:t>
            </w:r>
          </w:p>
        </w:tc>
        <w:tc>
          <w:tcPr>
            <w:tcW w:w="115" w:type="dxa"/>
            <w:vMerge/>
            <w:tcBorders>
              <w:top w:val="nil"/>
              <w:bottom w:val="nil"/>
            </w:tcBorders>
          </w:tcPr>
          <w:p w14:paraId="7F0F3C21" w14:textId="77777777" w:rsidR="00314D7E" w:rsidRPr="00A26709" w:rsidRDefault="00314D7E">
            <w:pPr>
              <w:rPr>
                <w:sz w:val="2"/>
                <w:szCs w:val="2"/>
              </w:rPr>
            </w:pPr>
          </w:p>
        </w:tc>
        <w:tc>
          <w:tcPr>
            <w:tcW w:w="993" w:type="dxa"/>
            <w:vMerge/>
            <w:tcBorders>
              <w:top w:val="nil"/>
            </w:tcBorders>
          </w:tcPr>
          <w:p w14:paraId="0682A8EA" w14:textId="77777777" w:rsidR="00314D7E" w:rsidRPr="00A26709" w:rsidRDefault="00314D7E">
            <w:pPr>
              <w:rPr>
                <w:sz w:val="2"/>
                <w:szCs w:val="2"/>
              </w:rPr>
            </w:pPr>
          </w:p>
        </w:tc>
      </w:tr>
      <w:tr w:rsidR="00314D7E" w:rsidRPr="00A26709" w14:paraId="53918241" w14:textId="77777777">
        <w:trPr>
          <w:trHeight w:val="652"/>
        </w:trPr>
        <w:tc>
          <w:tcPr>
            <w:tcW w:w="2129" w:type="dxa"/>
            <w:vMerge/>
            <w:tcBorders>
              <w:top w:val="nil"/>
            </w:tcBorders>
          </w:tcPr>
          <w:p w14:paraId="7E5A7544" w14:textId="77777777" w:rsidR="00314D7E" w:rsidRPr="00A26709" w:rsidRDefault="00314D7E">
            <w:pPr>
              <w:rPr>
                <w:sz w:val="2"/>
                <w:szCs w:val="2"/>
              </w:rPr>
            </w:pPr>
          </w:p>
        </w:tc>
        <w:tc>
          <w:tcPr>
            <w:tcW w:w="6944" w:type="dxa"/>
            <w:gridSpan w:val="4"/>
          </w:tcPr>
          <w:p w14:paraId="6F51AADC" w14:textId="77777777" w:rsidR="00314D7E" w:rsidRPr="00A26709" w:rsidRDefault="00314D7E">
            <w:pPr>
              <w:pStyle w:val="TableParagraph"/>
              <w:ind w:left="0"/>
              <w:rPr>
                <w:sz w:val="18"/>
              </w:rPr>
            </w:pPr>
          </w:p>
        </w:tc>
        <w:tc>
          <w:tcPr>
            <w:tcW w:w="993" w:type="dxa"/>
            <w:vMerge/>
            <w:tcBorders>
              <w:top w:val="nil"/>
            </w:tcBorders>
          </w:tcPr>
          <w:p w14:paraId="2B14AF30" w14:textId="77777777" w:rsidR="00314D7E" w:rsidRPr="00A26709" w:rsidRDefault="00314D7E">
            <w:pPr>
              <w:rPr>
                <w:sz w:val="2"/>
                <w:szCs w:val="2"/>
              </w:rPr>
            </w:pPr>
          </w:p>
        </w:tc>
      </w:tr>
      <w:tr w:rsidR="00314D7E" w:rsidRPr="00A26709" w14:paraId="71FB60AE" w14:textId="77777777">
        <w:trPr>
          <w:trHeight w:val="3912"/>
        </w:trPr>
        <w:tc>
          <w:tcPr>
            <w:tcW w:w="2129" w:type="dxa"/>
            <w:vMerge w:val="restart"/>
          </w:tcPr>
          <w:p w14:paraId="103ECBD6" w14:textId="77777777" w:rsidR="00314D7E" w:rsidRPr="00A26709" w:rsidRDefault="00F978FD" w:rsidP="00792522">
            <w:pPr>
              <w:pStyle w:val="TableParagraph"/>
              <w:ind w:right="143"/>
              <w:jc w:val="both"/>
              <w:rPr>
                <w:sz w:val="18"/>
              </w:rPr>
            </w:pPr>
            <w:r w:rsidRPr="00A26709">
              <w:rPr>
                <w:sz w:val="18"/>
                <w:lang w:val="en-US" w:bidi="en-US"/>
              </w:rPr>
              <w:t>4.13.2. external doors, internal doors, and gates: material, type, and structures</w:t>
            </w:r>
          </w:p>
        </w:tc>
        <w:tc>
          <w:tcPr>
            <w:tcW w:w="6944" w:type="dxa"/>
            <w:gridSpan w:val="4"/>
          </w:tcPr>
          <w:p w14:paraId="541E8A83" w14:textId="77777777" w:rsidR="00314D7E" w:rsidRPr="00A26709" w:rsidRDefault="00F978FD">
            <w:pPr>
              <w:pStyle w:val="TableParagraph"/>
              <w:spacing w:line="225" w:lineRule="exact"/>
              <w:rPr>
                <w:sz w:val="20"/>
              </w:rPr>
            </w:pPr>
            <w:r w:rsidRPr="00A26709">
              <w:rPr>
                <w:sz w:val="20"/>
                <w:lang w:val="en-US" w:bidi="en-US"/>
              </w:rPr>
              <w:t>C.51 Wooden doors;</w:t>
            </w:r>
          </w:p>
          <w:p w14:paraId="32B49F27" w14:textId="77777777" w:rsidR="00314D7E" w:rsidRPr="00A26709" w:rsidRDefault="00F978FD">
            <w:pPr>
              <w:pStyle w:val="TableParagraph"/>
              <w:rPr>
                <w:sz w:val="20"/>
              </w:rPr>
            </w:pPr>
            <w:r w:rsidRPr="00A26709">
              <w:rPr>
                <w:sz w:val="20"/>
                <w:lang w:val="en-US" w:bidi="en-US"/>
              </w:rPr>
              <w:t>C.51a Glazed and glass doors;</w:t>
            </w:r>
          </w:p>
          <w:p w14:paraId="564A73A8" w14:textId="77777777" w:rsidR="00314D7E" w:rsidRPr="00A26709" w:rsidRDefault="00F978FD">
            <w:pPr>
              <w:pStyle w:val="TableParagraph"/>
              <w:spacing w:before="1"/>
              <w:ind w:right="5179"/>
              <w:rPr>
                <w:sz w:val="20"/>
              </w:rPr>
            </w:pPr>
            <w:r w:rsidRPr="00A26709">
              <w:rPr>
                <w:sz w:val="20"/>
                <w:lang w:val="en-US" w:bidi="en-US"/>
              </w:rPr>
              <w:t>C.52 Metal doors; C.52a Metal gates;</w:t>
            </w:r>
          </w:p>
          <w:p w14:paraId="0143E1BB" w14:textId="77777777" w:rsidR="00314D7E" w:rsidRPr="00A26709" w:rsidRDefault="00314D7E">
            <w:pPr>
              <w:pStyle w:val="TableParagraph"/>
              <w:spacing w:before="1"/>
              <w:ind w:left="0"/>
              <w:rPr>
                <w:i/>
                <w:sz w:val="20"/>
              </w:rPr>
            </w:pPr>
          </w:p>
          <w:p w14:paraId="2437736A" w14:textId="77777777" w:rsidR="00314D7E" w:rsidRPr="00A26709" w:rsidRDefault="00F978FD">
            <w:pPr>
              <w:pStyle w:val="TableParagraph"/>
              <w:ind w:right="92"/>
              <w:jc w:val="both"/>
              <w:rPr>
                <w:sz w:val="20"/>
              </w:rPr>
            </w:pPr>
            <w:r w:rsidRPr="00A26709">
              <w:rPr>
                <w:sz w:val="20"/>
                <w:lang w:val="en-US" w:bidi="en-US"/>
              </w:rPr>
              <w:t>The main external door of the building is a solid timber structure with a glazed section (see Figures 207–209). A metal gate is installed in front of the entrance. The gate frame has corrosion damage and warping beyond its normal plane (see Figures 210–211). The street-side doors to the courtyard and basement are wooden structures with no cultural historic value (see Figures 215–216).</w:t>
            </w:r>
          </w:p>
          <w:p w14:paraId="7E5370FD" w14:textId="77777777" w:rsidR="00314D7E" w:rsidRPr="00A26709" w:rsidRDefault="00F978FD">
            <w:pPr>
              <w:pStyle w:val="TableParagraph"/>
              <w:ind w:right="95"/>
              <w:jc w:val="both"/>
              <w:rPr>
                <w:sz w:val="20"/>
              </w:rPr>
            </w:pPr>
            <w:r w:rsidRPr="00A26709">
              <w:rPr>
                <w:sz w:val="20"/>
                <w:lang w:val="en-US" w:bidi="en-US"/>
              </w:rPr>
              <w:t>Inside the building, there are simple panelled doors, glazed wooden doors, and wooden doors (see Figure 217). The door openings were significantly deformed by the uneven settlement of the foundation (see Figure 218). Glass doors are installed in the stairwells of Floor 1 and 2 (see Figure 219).</w:t>
            </w:r>
          </w:p>
          <w:p w14:paraId="62228A30" w14:textId="77777777" w:rsidR="00314D7E" w:rsidRPr="00A26709" w:rsidRDefault="00F978FD">
            <w:pPr>
              <w:pStyle w:val="TableParagraph"/>
              <w:spacing w:line="230" w:lineRule="exact"/>
              <w:ind w:right="94"/>
              <w:jc w:val="both"/>
              <w:rPr>
                <w:sz w:val="20"/>
              </w:rPr>
            </w:pPr>
            <w:r w:rsidRPr="00A26709">
              <w:rPr>
                <w:sz w:val="20"/>
                <w:lang w:val="en-US" w:bidi="en-US"/>
              </w:rPr>
              <w:t>The exterior doors are not properly sealed and do not meet the maximum thermal conductivity requirements set in LBN 002-19 (U≤1.8 W/(m</w:t>
            </w:r>
            <w:r w:rsidRPr="00A26709">
              <w:rPr>
                <w:sz w:val="20"/>
                <w:vertAlign w:val="superscript"/>
                <w:lang w:val="en-US" w:bidi="en-US"/>
              </w:rPr>
              <w:t>2</w:t>
            </w:r>
            <w:r w:rsidRPr="00A26709">
              <w:rPr>
                <w:sz w:val="20"/>
                <w:lang w:val="en-US" w:bidi="en-US"/>
              </w:rPr>
              <w:t>K)). The design of the attic hatch is not fire-safe (see Figure 220).</w:t>
            </w:r>
          </w:p>
        </w:tc>
        <w:tc>
          <w:tcPr>
            <w:tcW w:w="993" w:type="dxa"/>
            <w:vMerge w:val="restart"/>
          </w:tcPr>
          <w:p w14:paraId="621C47CD" w14:textId="77777777" w:rsidR="00314D7E" w:rsidRPr="00A26709" w:rsidRDefault="00F978FD">
            <w:pPr>
              <w:pStyle w:val="TableParagraph"/>
              <w:spacing w:line="249" w:lineRule="exact"/>
              <w:ind w:left="367" w:right="355"/>
              <w:jc w:val="center"/>
            </w:pPr>
            <w:r w:rsidRPr="00A26709">
              <w:rPr>
                <w:lang w:val="en-US" w:bidi="en-US"/>
              </w:rPr>
              <w:t>40</w:t>
            </w:r>
          </w:p>
        </w:tc>
      </w:tr>
      <w:tr w:rsidR="00314D7E" w:rsidRPr="00A26709" w14:paraId="7B77F2C1" w14:textId="77777777">
        <w:trPr>
          <w:trHeight w:val="2330"/>
        </w:trPr>
        <w:tc>
          <w:tcPr>
            <w:tcW w:w="2129" w:type="dxa"/>
            <w:vMerge/>
            <w:tcBorders>
              <w:top w:val="nil"/>
            </w:tcBorders>
          </w:tcPr>
          <w:p w14:paraId="53B8F1EA" w14:textId="77777777" w:rsidR="00314D7E" w:rsidRPr="00A26709" w:rsidRDefault="00314D7E">
            <w:pPr>
              <w:rPr>
                <w:sz w:val="2"/>
                <w:szCs w:val="2"/>
              </w:rPr>
            </w:pPr>
          </w:p>
        </w:tc>
        <w:tc>
          <w:tcPr>
            <w:tcW w:w="113" w:type="dxa"/>
            <w:tcBorders>
              <w:top w:val="nil"/>
            </w:tcBorders>
          </w:tcPr>
          <w:p w14:paraId="79257DD7" w14:textId="77777777" w:rsidR="00314D7E" w:rsidRPr="00A26709" w:rsidRDefault="00314D7E">
            <w:pPr>
              <w:pStyle w:val="TableParagraph"/>
              <w:ind w:left="0"/>
              <w:rPr>
                <w:sz w:val="18"/>
              </w:rPr>
            </w:pPr>
          </w:p>
        </w:tc>
        <w:tc>
          <w:tcPr>
            <w:tcW w:w="3358" w:type="dxa"/>
            <w:tcBorders>
              <w:bottom w:val="single" w:sz="8" w:space="0" w:color="000000"/>
            </w:tcBorders>
          </w:tcPr>
          <w:p w14:paraId="2E598729" w14:textId="77777777" w:rsidR="00314D7E" w:rsidRPr="00A26709" w:rsidRDefault="00F978FD">
            <w:pPr>
              <w:pStyle w:val="TableParagraph"/>
              <w:rPr>
                <w:sz w:val="20"/>
              </w:rPr>
            </w:pPr>
            <w:r w:rsidRPr="00A26709">
              <w:rPr>
                <w:noProof/>
                <w:sz w:val="20"/>
                <w:lang w:val="en-US" w:bidi="en-US"/>
              </w:rPr>
              <w:drawing>
                <wp:inline distT="0" distB="0" distL="0" distR="0" wp14:anchorId="7C865BF8" wp14:editId="49833A45">
                  <wp:extent cx="1972365" cy="1310639"/>
                  <wp:effectExtent l="0" t="0" r="0" b="0"/>
                  <wp:docPr id="421" name="image2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216.jpeg"/>
                          <pic:cNvPicPr/>
                        </pic:nvPicPr>
                        <pic:blipFill>
                          <a:blip r:embed="rId236" cstate="print"/>
                          <a:stretch>
                            <a:fillRect/>
                          </a:stretch>
                        </pic:blipFill>
                        <pic:spPr>
                          <a:xfrm>
                            <a:off x="0" y="0"/>
                            <a:ext cx="1972365" cy="1310639"/>
                          </a:xfrm>
                          <a:prstGeom prst="rect">
                            <a:avLst/>
                          </a:prstGeom>
                        </pic:spPr>
                      </pic:pic>
                    </a:graphicData>
                  </a:graphic>
                </wp:inline>
              </w:drawing>
            </w:r>
          </w:p>
          <w:p w14:paraId="3BA2F2A8" w14:textId="77777777" w:rsidR="00314D7E" w:rsidRPr="00A26709" w:rsidRDefault="00F978FD">
            <w:pPr>
              <w:pStyle w:val="TableParagraph"/>
              <w:spacing w:before="32" w:line="214" w:lineRule="exact"/>
              <w:ind w:left="105" w:right="96"/>
              <w:jc w:val="center"/>
              <w:rPr>
                <w:sz w:val="20"/>
              </w:rPr>
            </w:pPr>
            <w:r w:rsidRPr="00A26709">
              <w:rPr>
                <w:sz w:val="20"/>
                <w:lang w:val="en-US" w:bidi="en-US"/>
              </w:rPr>
              <w:t>Figure 207. Main external entrance door</w:t>
            </w:r>
          </w:p>
        </w:tc>
        <w:tc>
          <w:tcPr>
            <w:tcW w:w="3358" w:type="dxa"/>
            <w:tcBorders>
              <w:bottom w:val="single" w:sz="8" w:space="0" w:color="000000"/>
            </w:tcBorders>
          </w:tcPr>
          <w:p w14:paraId="7543EACC" w14:textId="77777777" w:rsidR="00314D7E" w:rsidRPr="00A26709" w:rsidRDefault="00F978FD">
            <w:pPr>
              <w:pStyle w:val="TableParagraph"/>
              <w:ind w:left="106"/>
              <w:rPr>
                <w:sz w:val="20"/>
              </w:rPr>
            </w:pPr>
            <w:r w:rsidRPr="00A26709">
              <w:rPr>
                <w:noProof/>
                <w:sz w:val="20"/>
                <w:lang w:val="en-US" w:bidi="en-US"/>
              </w:rPr>
              <w:drawing>
                <wp:inline distT="0" distB="0" distL="0" distR="0" wp14:anchorId="4A5F489A" wp14:editId="44710620">
                  <wp:extent cx="1972365" cy="1310639"/>
                  <wp:effectExtent l="0" t="0" r="0" b="0"/>
                  <wp:docPr id="423" name="image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217.jpeg"/>
                          <pic:cNvPicPr/>
                        </pic:nvPicPr>
                        <pic:blipFill>
                          <a:blip r:embed="rId237" cstate="print"/>
                          <a:stretch>
                            <a:fillRect/>
                          </a:stretch>
                        </pic:blipFill>
                        <pic:spPr>
                          <a:xfrm>
                            <a:off x="0" y="0"/>
                            <a:ext cx="1972365" cy="1310639"/>
                          </a:xfrm>
                          <a:prstGeom prst="rect">
                            <a:avLst/>
                          </a:prstGeom>
                        </pic:spPr>
                      </pic:pic>
                    </a:graphicData>
                  </a:graphic>
                </wp:inline>
              </w:drawing>
            </w:r>
          </w:p>
          <w:p w14:paraId="49939729" w14:textId="77777777" w:rsidR="00314D7E" w:rsidRPr="00A26709" w:rsidRDefault="00F978FD" w:rsidP="00792522">
            <w:pPr>
              <w:pStyle w:val="TableParagraph"/>
              <w:spacing w:before="32" w:line="214" w:lineRule="exact"/>
              <w:ind w:left="377"/>
              <w:jc w:val="center"/>
              <w:rPr>
                <w:sz w:val="20"/>
              </w:rPr>
            </w:pPr>
            <w:r w:rsidRPr="00A26709">
              <w:rPr>
                <w:sz w:val="20"/>
                <w:lang w:val="en-US" w:bidi="en-US"/>
              </w:rPr>
              <w:t>Figure 208. Main external entrance door</w:t>
            </w:r>
          </w:p>
        </w:tc>
        <w:tc>
          <w:tcPr>
            <w:tcW w:w="115" w:type="dxa"/>
            <w:tcBorders>
              <w:top w:val="nil"/>
            </w:tcBorders>
          </w:tcPr>
          <w:p w14:paraId="3E1ACDE5" w14:textId="77777777" w:rsidR="00314D7E" w:rsidRPr="00A26709" w:rsidRDefault="00314D7E">
            <w:pPr>
              <w:pStyle w:val="TableParagraph"/>
              <w:ind w:left="0"/>
              <w:rPr>
                <w:sz w:val="18"/>
              </w:rPr>
            </w:pPr>
          </w:p>
        </w:tc>
        <w:tc>
          <w:tcPr>
            <w:tcW w:w="993" w:type="dxa"/>
            <w:vMerge/>
            <w:tcBorders>
              <w:top w:val="nil"/>
            </w:tcBorders>
          </w:tcPr>
          <w:p w14:paraId="2559A767" w14:textId="77777777" w:rsidR="00314D7E" w:rsidRPr="00A26709" w:rsidRDefault="00314D7E">
            <w:pPr>
              <w:rPr>
                <w:sz w:val="2"/>
                <w:szCs w:val="2"/>
              </w:rPr>
            </w:pPr>
          </w:p>
        </w:tc>
      </w:tr>
    </w:tbl>
    <w:p w14:paraId="43A8DC3C"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3397F761" w14:textId="77777777">
        <w:trPr>
          <w:trHeight w:val="2334"/>
        </w:trPr>
        <w:tc>
          <w:tcPr>
            <w:tcW w:w="2129" w:type="dxa"/>
            <w:vMerge w:val="restart"/>
          </w:tcPr>
          <w:p w14:paraId="4015C908" w14:textId="77777777" w:rsidR="00314D7E" w:rsidRPr="00A26709" w:rsidRDefault="00314D7E">
            <w:pPr>
              <w:pStyle w:val="TableParagraph"/>
              <w:ind w:left="0"/>
              <w:rPr>
                <w:sz w:val="18"/>
              </w:rPr>
            </w:pPr>
          </w:p>
        </w:tc>
        <w:tc>
          <w:tcPr>
            <w:tcW w:w="113" w:type="dxa"/>
            <w:vMerge w:val="restart"/>
          </w:tcPr>
          <w:p w14:paraId="1ECE0C94" w14:textId="77777777" w:rsidR="00314D7E" w:rsidRPr="00A26709" w:rsidRDefault="00314D7E">
            <w:pPr>
              <w:pStyle w:val="TableParagraph"/>
              <w:ind w:left="0"/>
              <w:rPr>
                <w:sz w:val="18"/>
              </w:rPr>
            </w:pPr>
          </w:p>
        </w:tc>
        <w:tc>
          <w:tcPr>
            <w:tcW w:w="3358" w:type="dxa"/>
            <w:tcBorders>
              <w:top w:val="single" w:sz="8" w:space="0" w:color="000000"/>
            </w:tcBorders>
          </w:tcPr>
          <w:p w14:paraId="61C546FB" w14:textId="77777777" w:rsidR="00314D7E" w:rsidRPr="00A26709" w:rsidRDefault="00F978FD">
            <w:pPr>
              <w:pStyle w:val="TableParagraph"/>
              <w:rPr>
                <w:sz w:val="20"/>
              </w:rPr>
            </w:pPr>
            <w:r w:rsidRPr="00A26709">
              <w:rPr>
                <w:noProof/>
                <w:sz w:val="20"/>
                <w:lang w:val="en-US" w:bidi="en-US"/>
              </w:rPr>
              <w:drawing>
                <wp:inline distT="0" distB="0" distL="0" distR="0" wp14:anchorId="3F04CCB9" wp14:editId="362E998B">
                  <wp:extent cx="2011680" cy="1341120"/>
                  <wp:effectExtent l="0" t="0" r="0" b="0"/>
                  <wp:docPr id="425" name="image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218.jpeg"/>
                          <pic:cNvPicPr/>
                        </pic:nvPicPr>
                        <pic:blipFill>
                          <a:blip r:embed="rId238" cstate="print"/>
                          <a:stretch>
                            <a:fillRect/>
                          </a:stretch>
                        </pic:blipFill>
                        <pic:spPr>
                          <a:xfrm>
                            <a:off x="0" y="0"/>
                            <a:ext cx="2011680" cy="1341120"/>
                          </a:xfrm>
                          <a:prstGeom prst="rect">
                            <a:avLst/>
                          </a:prstGeom>
                        </pic:spPr>
                      </pic:pic>
                    </a:graphicData>
                  </a:graphic>
                </wp:inline>
              </w:drawing>
            </w:r>
          </w:p>
          <w:p w14:paraId="6840F461" w14:textId="77777777" w:rsidR="00314D7E" w:rsidRPr="00A26709" w:rsidRDefault="00F978FD">
            <w:pPr>
              <w:pStyle w:val="TableParagraph"/>
              <w:spacing w:line="203" w:lineRule="exact"/>
              <w:ind w:left="105" w:right="96"/>
              <w:jc w:val="center"/>
              <w:rPr>
                <w:sz w:val="20"/>
              </w:rPr>
            </w:pPr>
            <w:r w:rsidRPr="00A26709">
              <w:rPr>
                <w:sz w:val="20"/>
                <w:lang w:val="en-US" w:bidi="en-US"/>
              </w:rPr>
              <w:t>Figure 209. Main external entrance door</w:t>
            </w:r>
          </w:p>
        </w:tc>
        <w:tc>
          <w:tcPr>
            <w:tcW w:w="3358" w:type="dxa"/>
            <w:tcBorders>
              <w:top w:val="single" w:sz="8" w:space="0" w:color="000000"/>
            </w:tcBorders>
          </w:tcPr>
          <w:p w14:paraId="1EEC2E58" w14:textId="77777777" w:rsidR="00314D7E" w:rsidRPr="00A26709" w:rsidRDefault="00F978FD">
            <w:pPr>
              <w:pStyle w:val="TableParagraph"/>
              <w:ind w:left="106"/>
              <w:rPr>
                <w:sz w:val="20"/>
              </w:rPr>
            </w:pPr>
            <w:r w:rsidRPr="00A26709">
              <w:rPr>
                <w:noProof/>
                <w:sz w:val="20"/>
                <w:lang w:val="en-US" w:bidi="en-US"/>
              </w:rPr>
              <w:drawing>
                <wp:inline distT="0" distB="0" distL="0" distR="0" wp14:anchorId="34C53626" wp14:editId="0CBB22AE">
                  <wp:extent cx="2011680" cy="1341120"/>
                  <wp:effectExtent l="0" t="0" r="0" b="0"/>
                  <wp:docPr id="427" name="image2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219.jpeg"/>
                          <pic:cNvPicPr/>
                        </pic:nvPicPr>
                        <pic:blipFill>
                          <a:blip r:embed="rId239" cstate="print"/>
                          <a:stretch>
                            <a:fillRect/>
                          </a:stretch>
                        </pic:blipFill>
                        <pic:spPr>
                          <a:xfrm>
                            <a:off x="0" y="0"/>
                            <a:ext cx="2011680" cy="1341120"/>
                          </a:xfrm>
                          <a:prstGeom prst="rect">
                            <a:avLst/>
                          </a:prstGeom>
                        </pic:spPr>
                      </pic:pic>
                    </a:graphicData>
                  </a:graphic>
                </wp:inline>
              </w:drawing>
            </w:r>
          </w:p>
          <w:p w14:paraId="65BA982B" w14:textId="77777777" w:rsidR="00314D7E" w:rsidRPr="00A26709" w:rsidRDefault="00F978FD">
            <w:pPr>
              <w:pStyle w:val="TableParagraph"/>
              <w:spacing w:line="203" w:lineRule="exact"/>
              <w:ind w:left="105" w:right="98"/>
              <w:jc w:val="center"/>
              <w:rPr>
                <w:sz w:val="20"/>
              </w:rPr>
            </w:pPr>
            <w:r w:rsidRPr="00A26709">
              <w:rPr>
                <w:sz w:val="20"/>
                <w:lang w:val="en-US" w:bidi="en-US"/>
              </w:rPr>
              <w:t>Figure 210. Metal gate</w:t>
            </w:r>
          </w:p>
        </w:tc>
        <w:tc>
          <w:tcPr>
            <w:tcW w:w="115" w:type="dxa"/>
            <w:vMerge w:val="restart"/>
          </w:tcPr>
          <w:p w14:paraId="426C9E49" w14:textId="77777777" w:rsidR="00314D7E" w:rsidRPr="00A26709" w:rsidRDefault="00314D7E">
            <w:pPr>
              <w:pStyle w:val="TableParagraph"/>
              <w:ind w:left="0"/>
              <w:rPr>
                <w:sz w:val="18"/>
              </w:rPr>
            </w:pPr>
          </w:p>
        </w:tc>
        <w:tc>
          <w:tcPr>
            <w:tcW w:w="993" w:type="dxa"/>
            <w:vMerge w:val="restart"/>
          </w:tcPr>
          <w:p w14:paraId="5C01293D" w14:textId="77777777" w:rsidR="00314D7E" w:rsidRPr="00A26709" w:rsidRDefault="00314D7E">
            <w:pPr>
              <w:pStyle w:val="TableParagraph"/>
              <w:ind w:left="0"/>
              <w:rPr>
                <w:sz w:val="18"/>
              </w:rPr>
            </w:pPr>
          </w:p>
        </w:tc>
      </w:tr>
      <w:tr w:rsidR="00314D7E" w:rsidRPr="00A26709" w14:paraId="1B7BB36C" w14:textId="77777777">
        <w:trPr>
          <w:trHeight w:val="2330"/>
        </w:trPr>
        <w:tc>
          <w:tcPr>
            <w:tcW w:w="2129" w:type="dxa"/>
            <w:vMerge/>
            <w:tcBorders>
              <w:top w:val="nil"/>
            </w:tcBorders>
          </w:tcPr>
          <w:p w14:paraId="67FA257E" w14:textId="77777777" w:rsidR="00314D7E" w:rsidRPr="00A26709" w:rsidRDefault="00314D7E">
            <w:pPr>
              <w:rPr>
                <w:sz w:val="2"/>
                <w:szCs w:val="2"/>
              </w:rPr>
            </w:pPr>
          </w:p>
        </w:tc>
        <w:tc>
          <w:tcPr>
            <w:tcW w:w="113" w:type="dxa"/>
            <w:vMerge/>
            <w:tcBorders>
              <w:top w:val="nil"/>
            </w:tcBorders>
          </w:tcPr>
          <w:p w14:paraId="027D4A23" w14:textId="77777777" w:rsidR="00314D7E" w:rsidRPr="00A26709" w:rsidRDefault="00314D7E">
            <w:pPr>
              <w:rPr>
                <w:sz w:val="2"/>
                <w:szCs w:val="2"/>
              </w:rPr>
            </w:pPr>
          </w:p>
        </w:tc>
        <w:tc>
          <w:tcPr>
            <w:tcW w:w="3358" w:type="dxa"/>
          </w:tcPr>
          <w:p w14:paraId="1B91E1C1" w14:textId="77777777" w:rsidR="00314D7E" w:rsidRPr="00A26709" w:rsidRDefault="00F978FD">
            <w:pPr>
              <w:pStyle w:val="TableParagraph"/>
              <w:rPr>
                <w:sz w:val="20"/>
              </w:rPr>
            </w:pPr>
            <w:r w:rsidRPr="00A26709">
              <w:rPr>
                <w:noProof/>
                <w:sz w:val="20"/>
                <w:lang w:val="en-US" w:bidi="en-US"/>
              </w:rPr>
              <w:drawing>
                <wp:inline distT="0" distB="0" distL="0" distR="0" wp14:anchorId="022E1CA5" wp14:editId="3E0D9898">
                  <wp:extent cx="2016494" cy="1341120"/>
                  <wp:effectExtent l="0" t="0" r="0" b="0"/>
                  <wp:docPr id="429" name="image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20.jpeg"/>
                          <pic:cNvPicPr/>
                        </pic:nvPicPr>
                        <pic:blipFill>
                          <a:blip r:embed="rId240" cstate="print"/>
                          <a:stretch>
                            <a:fillRect/>
                          </a:stretch>
                        </pic:blipFill>
                        <pic:spPr>
                          <a:xfrm>
                            <a:off x="0" y="0"/>
                            <a:ext cx="2016494" cy="1341120"/>
                          </a:xfrm>
                          <a:prstGeom prst="rect">
                            <a:avLst/>
                          </a:prstGeom>
                        </pic:spPr>
                      </pic:pic>
                    </a:graphicData>
                  </a:graphic>
                </wp:inline>
              </w:drawing>
            </w:r>
          </w:p>
          <w:p w14:paraId="468E7611" w14:textId="77777777" w:rsidR="00314D7E" w:rsidRPr="00A26709" w:rsidRDefault="00F978FD">
            <w:pPr>
              <w:pStyle w:val="TableParagraph"/>
              <w:spacing w:line="199" w:lineRule="exact"/>
              <w:ind w:left="105" w:right="98"/>
              <w:jc w:val="center"/>
              <w:rPr>
                <w:sz w:val="20"/>
              </w:rPr>
            </w:pPr>
            <w:r w:rsidRPr="00A26709">
              <w:rPr>
                <w:sz w:val="20"/>
                <w:lang w:val="en-US" w:bidi="en-US"/>
              </w:rPr>
              <w:t>Figure 211. Corrosion in metal gate frame</w:t>
            </w:r>
          </w:p>
        </w:tc>
        <w:tc>
          <w:tcPr>
            <w:tcW w:w="3358" w:type="dxa"/>
          </w:tcPr>
          <w:p w14:paraId="6254498F" w14:textId="77777777" w:rsidR="00314D7E" w:rsidRPr="00A26709" w:rsidRDefault="00F978FD">
            <w:pPr>
              <w:pStyle w:val="TableParagraph"/>
              <w:ind w:left="106"/>
              <w:rPr>
                <w:sz w:val="20"/>
              </w:rPr>
            </w:pPr>
            <w:r w:rsidRPr="00A26709">
              <w:rPr>
                <w:noProof/>
                <w:sz w:val="20"/>
                <w:lang w:val="en-US" w:bidi="en-US"/>
              </w:rPr>
              <w:drawing>
                <wp:inline distT="0" distB="0" distL="0" distR="0" wp14:anchorId="2AA3D0F8" wp14:editId="69948B17">
                  <wp:extent cx="2016494" cy="1341120"/>
                  <wp:effectExtent l="0" t="0" r="0" b="0"/>
                  <wp:docPr id="431" name="image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221.jpeg"/>
                          <pic:cNvPicPr/>
                        </pic:nvPicPr>
                        <pic:blipFill>
                          <a:blip r:embed="rId241" cstate="print"/>
                          <a:stretch>
                            <a:fillRect/>
                          </a:stretch>
                        </pic:blipFill>
                        <pic:spPr>
                          <a:xfrm>
                            <a:off x="0" y="0"/>
                            <a:ext cx="2016494" cy="1341120"/>
                          </a:xfrm>
                          <a:prstGeom prst="rect">
                            <a:avLst/>
                          </a:prstGeom>
                        </pic:spPr>
                      </pic:pic>
                    </a:graphicData>
                  </a:graphic>
                </wp:inline>
              </w:drawing>
            </w:r>
          </w:p>
          <w:p w14:paraId="5696D58E" w14:textId="77777777" w:rsidR="00314D7E" w:rsidRPr="00A26709" w:rsidRDefault="00F978FD">
            <w:pPr>
              <w:pStyle w:val="TableParagraph"/>
              <w:spacing w:line="199" w:lineRule="exact"/>
              <w:ind w:left="105" w:right="97"/>
              <w:jc w:val="center"/>
              <w:rPr>
                <w:sz w:val="20"/>
              </w:rPr>
            </w:pPr>
            <w:r w:rsidRPr="00A26709">
              <w:rPr>
                <w:sz w:val="20"/>
                <w:lang w:val="en-US" w:bidi="en-US"/>
              </w:rPr>
              <w:t>Figure 212. Corrosion in metal gate frame</w:t>
            </w:r>
          </w:p>
        </w:tc>
        <w:tc>
          <w:tcPr>
            <w:tcW w:w="115" w:type="dxa"/>
            <w:vMerge/>
            <w:tcBorders>
              <w:top w:val="nil"/>
            </w:tcBorders>
          </w:tcPr>
          <w:p w14:paraId="738B83EC" w14:textId="77777777" w:rsidR="00314D7E" w:rsidRPr="00A26709" w:rsidRDefault="00314D7E">
            <w:pPr>
              <w:rPr>
                <w:sz w:val="2"/>
                <w:szCs w:val="2"/>
              </w:rPr>
            </w:pPr>
          </w:p>
        </w:tc>
        <w:tc>
          <w:tcPr>
            <w:tcW w:w="993" w:type="dxa"/>
            <w:vMerge/>
            <w:tcBorders>
              <w:top w:val="nil"/>
            </w:tcBorders>
          </w:tcPr>
          <w:p w14:paraId="4A50DEAF" w14:textId="77777777" w:rsidR="00314D7E" w:rsidRPr="00A26709" w:rsidRDefault="00314D7E">
            <w:pPr>
              <w:rPr>
                <w:sz w:val="2"/>
                <w:szCs w:val="2"/>
              </w:rPr>
            </w:pPr>
          </w:p>
        </w:tc>
      </w:tr>
      <w:tr w:rsidR="00314D7E" w:rsidRPr="00A26709" w14:paraId="265C5A3D" w14:textId="77777777">
        <w:trPr>
          <w:trHeight w:val="2560"/>
        </w:trPr>
        <w:tc>
          <w:tcPr>
            <w:tcW w:w="2129" w:type="dxa"/>
            <w:vMerge/>
            <w:tcBorders>
              <w:top w:val="nil"/>
            </w:tcBorders>
          </w:tcPr>
          <w:p w14:paraId="739EF386" w14:textId="77777777" w:rsidR="00314D7E" w:rsidRPr="00A26709" w:rsidRDefault="00314D7E">
            <w:pPr>
              <w:rPr>
                <w:sz w:val="2"/>
                <w:szCs w:val="2"/>
              </w:rPr>
            </w:pPr>
          </w:p>
        </w:tc>
        <w:tc>
          <w:tcPr>
            <w:tcW w:w="113" w:type="dxa"/>
            <w:vMerge/>
            <w:tcBorders>
              <w:top w:val="nil"/>
            </w:tcBorders>
          </w:tcPr>
          <w:p w14:paraId="33F14BD9" w14:textId="77777777" w:rsidR="00314D7E" w:rsidRPr="00A26709" w:rsidRDefault="00314D7E">
            <w:pPr>
              <w:rPr>
                <w:sz w:val="2"/>
                <w:szCs w:val="2"/>
              </w:rPr>
            </w:pPr>
          </w:p>
        </w:tc>
        <w:tc>
          <w:tcPr>
            <w:tcW w:w="3358" w:type="dxa"/>
          </w:tcPr>
          <w:p w14:paraId="4AF79A86" w14:textId="77777777" w:rsidR="00314D7E" w:rsidRPr="00A26709" w:rsidRDefault="00F978FD">
            <w:pPr>
              <w:pStyle w:val="TableParagraph"/>
              <w:rPr>
                <w:sz w:val="20"/>
              </w:rPr>
            </w:pPr>
            <w:r w:rsidRPr="00A26709">
              <w:rPr>
                <w:noProof/>
                <w:sz w:val="20"/>
                <w:lang w:val="en-US" w:bidi="en-US"/>
              </w:rPr>
              <w:drawing>
                <wp:inline distT="0" distB="0" distL="0" distR="0" wp14:anchorId="02A8D8C3" wp14:editId="2290576E">
                  <wp:extent cx="2017074" cy="1341120"/>
                  <wp:effectExtent l="0" t="0" r="0" b="0"/>
                  <wp:docPr id="433" name="image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222.jpeg"/>
                          <pic:cNvPicPr/>
                        </pic:nvPicPr>
                        <pic:blipFill>
                          <a:blip r:embed="rId242" cstate="print"/>
                          <a:stretch>
                            <a:fillRect/>
                          </a:stretch>
                        </pic:blipFill>
                        <pic:spPr>
                          <a:xfrm>
                            <a:off x="0" y="0"/>
                            <a:ext cx="2017074" cy="1341120"/>
                          </a:xfrm>
                          <a:prstGeom prst="rect">
                            <a:avLst/>
                          </a:prstGeom>
                        </pic:spPr>
                      </pic:pic>
                    </a:graphicData>
                  </a:graphic>
                </wp:inline>
              </w:drawing>
            </w:r>
          </w:p>
          <w:p w14:paraId="17EFE697" w14:textId="77777777" w:rsidR="00314D7E" w:rsidRPr="00A26709" w:rsidRDefault="00F978FD">
            <w:pPr>
              <w:pStyle w:val="TableParagraph"/>
              <w:ind w:left="105" w:right="100"/>
              <w:jc w:val="center"/>
              <w:rPr>
                <w:sz w:val="20"/>
              </w:rPr>
            </w:pPr>
            <w:r w:rsidRPr="00A26709">
              <w:rPr>
                <w:sz w:val="20"/>
                <w:lang w:val="en-US" w:bidi="en-US"/>
              </w:rPr>
              <w:t>Figure 213. Basement-access metal gate</w:t>
            </w:r>
          </w:p>
          <w:p w14:paraId="696DF583" w14:textId="77777777" w:rsidR="00314D7E" w:rsidRPr="00A26709" w:rsidRDefault="00F978FD">
            <w:pPr>
              <w:pStyle w:val="TableParagraph"/>
              <w:spacing w:line="215" w:lineRule="exact"/>
              <w:ind w:left="105" w:right="99"/>
              <w:jc w:val="center"/>
              <w:rPr>
                <w:sz w:val="20"/>
              </w:rPr>
            </w:pPr>
            <w:r w:rsidRPr="00A26709">
              <w:rPr>
                <w:sz w:val="20"/>
                <w:lang w:val="en-US" w:bidi="en-US"/>
              </w:rPr>
              <w:t xml:space="preserve"> </w:t>
            </w:r>
          </w:p>
        </w:tc>
        <w:tc>
          <w:tcPr>
            <w:tcW w:w="3358" w:type="dxa"/>
          </w:tcPr>
          <w:p w14:paraId="3A708772" w14:textId="77777777" w:rsidR="00314D7E" w:rsidRPr="00A26709" w:rsidRDefault="00F978FD">
            <w:pPr>
              <w:pStyle w:val="TableParagraph"/>
              <w:ind w:left="106"/>
              <w:rPr>
                <w:sz w:val="20"/>
              </w:rPr>
            </w:pPr>
            <w:r w:rsidRPr="00A26709">
              <w:rPr>
                <w:noProof/>
                <w:sz w:val="20"/>
                <w:lang w:val="en-US" w:bidi="en-US"/>
              </w:rPr>
              <w:drawing>
                <wp:inline distT="0" distB="0" distL="0" distR="0" wp14:anchorId="1676DF59" wp14:editId="69630F47">
                  <wp:extent cx="2017074" cy="1341120"/>
                  <wp:effectExtent l="0" t="0" r="0" b="0"/>
                  <wp:docPr id="435" name="image2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223.jpeg"/>
                          <pic:cNvPicPr/>
                        </pic:nvPicPr>
                        <pic:blipFill>
                          <a:blip r:embed="rId243" cstate="print"/>
                          <a:stretch>
                            <a:fillRect/>
                          </a:stretch>
                        </pic:blipFill>
                        <pic:spPr>
                          <a:xfrm>
                            <a:off x="0" y="0"/>
                            <a:ext cx="2017074" cy="1341120"/>
                          </a:xfrm>
                          <a:prstGeom prst="rect">
                            <a:avLst/>
                          </a:prstGeom>
                        </pic:spPr>
                      </pic:pic>
                    </a:graphicData>
                  </a:graphic>
                </wp:inline>
              </w:drawing>
            </w:r>
          </w:p>
          <w:p w14:paraId="0A08E6A0" w14:textId="77777777" w:rsidR="00314D7E" w:rsidRPr="00A26709" w:rsidRDefault="00F978FD">
            <w:pPr>
              <w:pStyle w:val="TableParagraph"/>
              <w:ind w:left="105" w:right="100"/>
              <w:jc w:val="center"/>
              <w:rPr>
                <w:sz w:val="20"/>
              </w:rPr>
            </w:pPr>
            <w:r w:rsidRPr="00A26709">
              <w:rPr>
                <w:sz w:val="20"/>
                <w:lang w:val="en-US" w:bidi="en-US"/>
              </w:rPr>
              <w:t>Figure 214. Basement-access metal gate</w:t>
            </w:r>
          </w:p>
          <w:p w14:paraId="1284432C" w14:textId="77777777" w:rsidR="00314D7E" w:rsidRPr="00A26709" w:rsidRDefault="00F978FD">
            <w:pPr>
              <w:pStyle w:val="TableParagraph"/>
              <w:spacing w:line="215" w:lineRule="exact"/>
              <w:ind w:left="105" w:right="99"/>
              <w:jc w:val="center"/>
              <w:rPr>
                <w:sz w:val="20"/>
              </w:rPr>
            </w:pPr>
            <w:r w:rsidRPr="00A26709">
              <w:rPr>
                <w:sz w:val="20"/>
                <w:lang w:val="en-US" w:bidi="en-US"/>
              </w:rPr>
              <w:t xml:space="preserve"> </w:t>
            </w:r>
          </w:p>
        </w:tc>
        <w:tc>
          <w:tcPr>
            <w:tcW w:w="115" w:type="dxa"/>
            <w:vMerge/>
            <w:tcBorders>
              <w:top w:val="nil"/>
            </w:tcBorders>
          </w:tcPr>
          <w:p w14:paraId="7711A78D" w14:textId="77777777" w:rsidR="00314D7E" w:rsidRPr="00A26709" w:rsidRDefault="00314D7E">
            <w:pPr>
              <w:rPr>
                <w:sz w:val="2"/>
                <w:szCs w:val="2"/>
              </w:rPr>
            </w:pPr>
          </w:p>
        </w:tc>
        <w:tc>
          <w:tcPr>
            <w:tcW w:w="993" w:type="dxa"/>
            <w:vMerge/>
            <w:tcBorders>
              <w:top w:val="nil"/>
            </w:tcBorders>
          </w:tcPr>
          <w:p w14:paraId="7B55D1BE" w14:textId="77777777" w:rsidR="00314D7E" w:rsidRPr="00A26709" w:rsidRDefault="00314D7E">
            <w:pPr>
              <w:rPr>
                <w:sz w:val="2"/>
                <w:szCs w:val="2"/>
              </w:rPr>
            </w:pPr>
          </w:p>
        </w:tc>
      </w:tr>
      <w:tr w:rsidR="00314D7E" w:rsidRPr="00A26709" w14:paraId="6EE9C8BA" w14:textId="77777777">
        <w:trPr>
          <w:trHeight w:val="2560"/>
        </w:trPr>
        <w:tc>
          <w:tcPr>
            <w:tcW w:w="2129" w:type="dxa"/>
            <w:vMerge/>
            <w:tcBorders>
              <w:top w:val="nil"/>
            </w:tcBorders>
          </w:tcPr>
          <w:p w14:paraId="3FFEA582" w14:textId="77777777" w:rsidR="00314D7E" w:rsidRPr="00A26709" w:rsidRDefault="00314D7E">
            <w:pPr>
              <w:rPr>
                <w:sz w:val="2"/>
                <w:szCs w:val="2"/>
              </w:rPr>
            </w:pPr>
          </w:p>
        </w:tc>
        <w:tc>
          <w:tcPr>
            <w:tcW w:w="113" w:type="dxa"/>
            <w:vMerge/>
            <w:tcBorders>
              <w:top w:val="nil"/>
            </w:tcBorders>
          </w:tcPr>
          <w:p w14:paraId="272053C8" w14:textId="77777777" w:rsidR="00314D7E" w:rsidRPr="00A26709" w:rsidRDefault="00314D7E">
            <w:pPr>
              <w:rPr>
                <w:sz w:val="2"/>
                <w:szCs w:val="2"/>
              </w:rPr>
            </w:pPr>
          </w:p>
        </w:tc>
        <w:tc>
          <w:tcPr>
            <w:tcW w:w="3358" w:type="dxa"/>
          </w:tcPr>
          <w:p w14:paraId="1E3AD42F" w14:textId="77777777" w:rsidR="00314D7E" w:rsidRPr="00A26709" w:rsidRDefault="00F978FD">
            <w:pPr>
              <w:pStyle w:val="TableParagraph"/>
              <w:rPr>
                <w:sz w:val="20"/>
              </w:rPr>
            </w:pPr>
            <w:r w:rsidRPr="00A26709">
              <w:rPr>
                <w:noProof/>
                <w:sz w:val="20"/>
                <w:lang w:val="en-US" w:bidi="en-US"/>
              </w:rPr>
              <w:drawing>
                <wp:inline distT="0" distB="0" distL="0" distR="0" wp14:anchorId="184E0E9B" wp14:editId="059314CC">
                  <wp:extent cx="1972554" cy="1310639"/>
                  <wp:effectExtent l="0" t="0" r="0" b="0"/>
                  <wp:docPr id="437" name="image2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224.jpeg"/>
                          <pic:cNvPicPr/>
                        </pic:nvPicPr>
                        <pic:blipFill>
                          <a:blip r:embed="rId244" cstate="print"/>
                          <a:stretch>
                            <a:fillRect/>
                          </a:stretch>
                        </pic:blipFill>
                        <pic:spPr>
                          <a:xfrm>
                            <a:off x="0" y="0"/>
                            <a:ext cx="1972554" cy="1310639"/>
                          </a:xfrm>
                          <a:prstGeom prst="rect">
                            <a:avLst/>
                          </a:prstGeom>
                        </pic:spPr>
                      </pic:pic>
                    </a:graphicData>
                  </a:graphic>
                </wp:inline>
              </w:drawing>
            </w:r>
          </w:p>
          <w:p w14:paraId="51EACF36" w14:textId="77777777" w:rsidR="00314D7E" w:rsidRPr="00A26709" w:rsidRDefault="00F978FD" w:rsidP="00792522">
            <w:pPr>
              <w:pStyle w:val="TableParagraph"/>
              <w:spacing w:before="17" w:line="230" w:lineRule="atLeast"/>
              <w:ind w:left="163" w:right="185" w:firstLine="47"/>
              <w:jc w:val="center"/>
              <w:rPr>
                <w:sz w:val="20"/>
              </w:rPr>
            </w:pPr>
            <w:r w:rsidRPr="00A26709">
              <w:rPr>
                <w:sz w:val="20"/>
                <w:lang w:val="en-US" w:bidi="en-US"/>
              </w:rPr>
              <w:t>Figure 215. Wooden door to the courtyard (from the basement)</w:t>
            </w:r>
          </w:p>
        </w:tc>
        <w:tc>
          <w:tcPr>
            <w:tcW w:w="3358" w:type="dxa"/>
          </w:tcPr>
          <w:p w14:paraId="381C370A" w14:textId="77777777" w:rsidR="00314D7E" w:rsidRPr="00A26709" w:rsidRDefault="00F978FD">
            <w:pPr>
              <w:pStyle w:val="TableParagraph"/>
              <w:ind w:left="106"/>
              <w:rPr>
                <w:sz w:val="20"/>
              </w:rPr>
            </w:pPr>
            <w:r w:rsidRPr="00A26709">
              <w:rPr>
                <w:noProof/>
                <w:sz w:val="20"/>
                <w:lang w:val="en-US" w:bidi="en-US"/>
              </w:rPr>
              <w:drawing>
                <wp:inline distT="0" distB="0" distL="0" distR="0" wp14:anchorId="76918A55" wp14:editId="4874CFDF">
                  <wp:extent cx="1971609" cy="1310639"/>
                  <wp:effectExtent l="0" t="0" r="0" b="0"/>
                  <wp:docPr id="439" name="image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225.jpeg"/>
                          <pic:cNvPicPr/>
                        </pic:nvPicPr>
                        <pic:blipFill>
                          <a:blip r:embed="rId245" cstate="print"/>
                          <a:stretch>
                            <a:fillRect/>
                          </a:stretch>
                        </pic:blipFill>
                        <pic:spPr>
                          <a:xfrm>
                            <a:off x="0" y="0"/>
                            <a:ext cx="1971609" cy="1310639"/>
                          </a:xfrm>
                          <a:prstGeom prst="rect">
                            <a:avLst/>
                          </a:prstGeom>
                        </pic:spPr>
                      </pic:pic>
                    </a:graphicData>
                  </a:graphic>
                </wp:inline>
              </w:drawing>
            </w:r>
          </w:p>
          <w:p w14:paraId="2D784E1B" w14:textId="77777777" w:rsidR="00314D7E" w:rsidRPr="00A26709" w:rsidRDefault="00F978FD" w:rsidP="00792522">
            <w:pPr>
              <w:pStyle w:val="TableParagraph"/>
              <w:spacing w:before="17" w:line="230" w:lineRule="atLeast"/>
              <w:ind w:left="219" w:right="185" w:hanging="9"/>
              <w:jc w:val="center"/>
              <w:rPr>
                <w:sz w:val="20"/>
              </w:rPr>
            </w:pPr>
            <w:r w:rsidRPr="00A26709">
              <w:rPr>
                <w:sz w:val="20"/>
                <w:lang w:val="en-US" w:bidi="en-US"/>
              </w:rPr>
              <w:t>Figure 216. Wooden door to the courtyard (from the first floor)</w:t>
            </w:r>
          </w:p>
        </w:tc>
        <w:tc>
          <w:tcPr>
            <w:tcW w:w="115" w:type="dxa"/>
            <w:vMerge/>
            <w:tcBorders>
              <w:top w:val="nil"/>
            </w:tcBorders>
          </w:tcPr>
          <w:p w14:paraId="7B59229E" w14:textId="77777777" w:rsidR="00314D7E" w:rsidRPr="00A26709" w:rsidRDefault="00314D7E">
            <w:pPr>
              <w:rPr>
                <w:sz w:val="2"/>
                <w:szCs w:val="2"/>
              </w:rPr>
            </w:pPr>
          </w:p>
        </w:tc>
        <w:tc>
          <w:tcPr>
            <w:tcW w:w="993" w:type="dxa"/>
            <w:vMerge/>
            <w:tcBorders>
              <w:top w:val="nil"/>
            </w:tcBorders>
          </w:tcPr>
          <w:p w14:paraId="25920C2C" w14:textId="77777777" w:rsidR="00314D7E" w:rsidRPr="00A26709" w:rsidRDefault="00314D7E">
            <w:pPr>
              <w:rPr>
                <w:sz w:val="2"/>
                <w:szCs w:val="2"/>
              </w:rPr>
            </w:pPr>
          </w:p>
        </w:tc>
      </w:tr>
      <w:tr w:rsidR="00314D7E" w:rsidRPr="00A26709" w14:paraId="7DCA247A" w14:textId="77777777">
        <w:trPr>
          <w:trHeight w:val="2330"/>
        </w:trPr>
        <w:tc>
          <w:tcPr>
            <w:tcW w:w="2129" w:type="dxa"/>
            <w:vMerge/>
            <w:tcBorders>
              <w:top w:val="nil"/>
            </w:tcBorders>
          </w:tcPr>
          <w:p w14:paraId="19C6721F" w14:textId="77777777" w:rsidR="00314D7E" w:rsidRPr="00A26709" w:rsidRDefault="00314D7E">
            <w:pPr>
              <w:rPr>
                <w:sz w:val="2"/>
                <w:szCs w:val="2"/>
              </w:rPr>
            </w:pPr>
          </w:p>
        </w:tc>
        <w:tc>
          <w:tcPr>
            <w:tcW w:w="113" w:type="dxa"/>
            <w:vMerge/>
            <w:tcBorders>
              <w:top w:val="nil"/>
            </w:tcBorders>
          </w:tcPr>
          <w:p w14:paraId="6D14CE20" w14:textId="77777777" w:rsidR="00314D7E" w:rsidRPr="00A26709" w:rsidRDefault="00314D7E">
            <w:pPr>
              <w:rPr>
                <w:sz w:val="2"/>
                <w:szCs w:val="2"/>
              </w:rPr>
            </w:pPr>
          </w:p>
        </w:tc>
        <w:tc>
          <w:tcPr>
            <w:tcW w:w="3358" w:type="dxa"/>
            <w:tcBorders>
              <w:bottom w:val="single" w:sz="8" w:space="0" w:color="000000"/>
            </w:tcBorders>
          </w:tcPr>
          <w:p w14:paraId="52348AAC" w14:textId="77777777" w:rsidR="00314D7E" w:rsidRPr="00A26709" w:rsidRDefault="00F978FD">
            <w:pPr>
              <w:pStyle w:val="TableParagraph"/>
              <w:rPr>
                <w:sz w:val="20"/>
              </w:rPr>
            </w:pPr>
            <w:r w:rsidRPr="00A26709">
              <w:rPr>
                <w:noProof/>
                <w:sz w:val="20"/>
                <w:lang w:val="en-US" w:bidi="en-US"/>
              </w:rPr>
              <w:drawing>
                <wp:inline distT="0" distB="0" distL="0" distR="0" wp14:anchorId="4457748E" wp14:editId="6A1F3D8E">
                  <wp:extent cx="1972554" cy="1310639"/>
                  <wp:effectExtent l="0" t="0" r="0" b="0"/>
                  <wp:docPr id="441" name="image2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226.jpeg"/>
                          <pic:cNvPicPr/>
                        </pic:nvPicPr>
                        <pic:blipFill>
                          <a:blip r:embed="rId246" cstate="print"/>
                          <a:stretch>
                            <a:fillRect/>
                          </a:stretch>
                        </pic:blipFill>
                        <pic:spPr>
                          <a:xfrm>
                            <a:off x="0" y="0"/>
                            <a:ext cx="1972554" cy="1310639"/>
                          </a:xfrm>
                          <a:prstGeom prst="rect">
                            <a:avLst/>
                          </a:prstGeom>
                        </pic:spPr>
                      </pic:pic>
                    </a:graphicData>
                  </a:graphic>
                </wp:inline>
              </w:drawing>
            </w:r>
          </w:p>
          <w:p w14:paraId="44B8DBCD" w14:textId="77777777" w:rsidR="00314D7E" w:rsidRPr="00A26709" w:rsidRDefault="00F978FD">
            <w:pPr>
              <w:pStyle w:val="TableParagraph"/>
              <w:spacing w:before="32" w:line="214" w:lineRule="exact"/>
              <w:ind w:left="104" w:right="100"/>
              <w:jc w:val="center"/>
              <w:rPr>
                <w:sz w:val="20"/>
              </w:rPr>
            </w:pPr>
            <w:r w:rsidRPr="00A26709">
              <w:rPr>
                <w:sz w:val="20"/>
                <w:lang w:val="en-US" w:bidi="en-US"/>
              </w:rPr>
              <w:t>Figure 217. Wood-panel interior door</w:t>
            </w:r>
          </w:p>
        </w:tc>
        <w:tc>
          <w:tcPr>
            <w:tcW w:w="3358" w:type="dxa"/>
            <w:tcBorders>
              <w:bottom w:val="single" w:sz="8" w:space="0" w:color="000000"/>
            </w:tcBorders>
          </w:tcPr>
          <w:p w14:paraId="02D50FDC" w14:textId="77777777" w:rsidR="00314D7E" w:rsidRPr="00A26709" w:rsidRDefault="00F978FD">
            <w:pPr>
              <w:pStyle w:val="TableParagraph"/>
              <w:ind w:left="106"/>
              <w:rPr>
                <w:sz w:val="20"/>
              </w:rPr>
            </w:pPr>
            <w:r w:rsidRPr="00A26709">
              <w:rPr>
                <w:noProof/>
                <w:sz w:val="20"/>
                <w:lang w:val="en-US" w:bidi="en-US"/>
              </w:rPr>
              <w:drawing>
                <wp:inline distT="0" distB="0" distL="0" distR="0" wp14:anchorId="4B8965D9" wp14:editId="711519EF">
                  <wp:extent cx="1972554" cy="1310639"/>
                  <wp:effectExtent l="0" t="0" r="0" b="0"/>
                  <wp:docPr id="443" name="image2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227.jpeg"/>
                          <pic:cNvPicPr/>
                        </pic:nvPicPr>
                        <pic:blipFill>
                          <a:blip r:embed="rId247" cstate="print"/>
                          <a:stretch>
                            <a:fillRect/>
                          </a:stretch>
                        </pic:blipFill>
                        <pic:spPr>
                          <a:xfrm>
                            <a:off x="0" y="0"/>
                            <a:ext cx="1972554" cy="1310639"/>
                          </a:xfrm>
                          <a:prstGeom prst="rect">
                            <a:avLst/>
                          </a:prstGeom>
                        </pic:spPr>
                      </pic:pic>
                    </a:graphicData>
                  </a:graphic>
                </wp:inline>
              </w:drawing>
            </w:r>
          </w:p>
          <w:p w14:paraId="42CE09DE" w14:textId="77777777" w:rsidR="00314D7E" w:rsidRPr="00A26709" w:rsidRDefault="00F978FD">
            <w:pPr>
              <w:pStyle w:val="TableParagraph"/>
              <w:spacing w:before="32" w:line="214" w:lineRule="exact"/>
              <w:ind w:left="105" w:right="99"/>
              <w:jc w:val="center"/>
              <w:rPr>
                <w:sz w:val="20"/>
              </w:rPr>
            </w:pPr>
            <w:r w:rsidRPr="00A26709">
              <w:rPr>
                <w:sz w:val="20"/>
                <w:lang w:val="en-US" w:bidi="en-US"/>
              </w:rPr>
              <w:t>Figure 218. Tilted wooden case</w:t>
            </w:r>
          </w:p>
        </w:tc>
        <w:tc>
          <w:tcPr>
            <w:tcW w:w="115" w:type="dxa"/>
            <w:vMerge/>
            <w:tcBorders>
              <w:top w:val="nil"/>
            </w:tcBorders>
          </w:tcPr>
          <w:p w14:paraId="755D6429" w14:textId="77777777" w:rsidR="00314D7E" w:rsidRPr="00A26709" w:rsidRDefault="00314D7E">
            <w:pPr>
              <w:rPr>
                <w:sz w:val="2"/>
                <w:szCs w:val="2"/>
              </w:rPr>
            </w:pPr>
          </w:p>
        </w:tc>
        <w:tc>
          <w:tcPr>
            <w:tcW w:w="993" w:type="dxa"/>
            <w:vMerge/>
            <w:tcBorders>
              <w:top w:val="nil"/>
            </w:tcBorders>
          </w:tcPr>
          <w:p w14:paraId="1AD879EC" w14:textId="77777777" w:rsidR="00314D7E" w:rsidRPr="00A26709" w:rsidRDefault="00314D7E">
            <w:pPr>
              <w:rPr>
                <w:sz w:val="2"/>
                <w:szCs w:val="2"/>
              </w:rPr>
            </w:pPr>
          </w:p>
        </w:tc>
      </w:tr>
    </w:tbl>
    <w:p w14:paraId="4EE6630A" w14:textId="77777777" w:rsidR="00314D7E" w:rsidRPr="00A26709" w:rsidRDefault="00000000">
      <w:pPr>
        <w:rPr>
          <w:sz w:val="2"/>
          <w:szCs w:val="2"/>
        </w:rPr>
      </w:pPr>
      <w:r w:rsidRPr="00A26709">
        <w:rPr>
          <w:lang w:val="en-US" w:bidi="en-US"/>
        </w:rPr>
        <w:pict w14:anchorId="10C4BD60">
          <v:line id="_x0000_s2119" alt="" style="position:absolute;z-index:-20612608;mso-wrap-edited:f;mso-width-percent:0;mso-height-percent:0;mso-position-horizontal-relative:page;mso-position-vertical-relative:page;mso-width-percent:0;mso-height-percent:0" from="364pt,619.1pt" to="462.6pt,619.1pt" strokecolor="#92d050" strokeweight=".5pt">
            <w10:wrap anchorx="page" anchory="page"/>
          </v:line>
        </w:pict>
      </w:r>
    </w:p>
    <w:p w14:paraId="7772673F"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06525EB9" w14:textId="77777777">
        <w:trPr>
          <w:trHeight w:val="2334"/>
        </w:trPr>
        <w:tc>
          <w:tcPr>
            <w:tcW w:w="2129" w:type="dxa"/>
            <w:vMerge w:val="restart"/>
          </w:tcPr>
          <w:p w14:paraId="7AEFDC50" w14:textId="77777777" w:rsidR="00314D7E" w:rsidRPr="00A26709" w:rsidRDefault="00314D7E">
            <w:pPr>
              <w:pStyle w:val="TableParagraph"/>
              <w:ind w:left="0"/>
              <w:rPr>
                <w:sz w:val="18"/>
              </w:rPr>
            </w:pPr>
          </w:p>
        </w:tc>
        <w:tc>
          <w:tcPr>
            <w:tcW w:w="113" w:type="dxa"/>
            <w:tcBorders>
              <w:bottom w:val="nil"/>
            </w:tcBorders>
          </w:tcPr>
          <w:p w14:paraId="5EE3CFCA" w14:textId="77777777" w:rsidR="00314D7E" w:rsidRPr="00A26709" w:rsidRDefault="00314D7E">
            <w:pPr>
              <w:pStyle w:val="TableParagraph"/>
              <w:ind w:left="0"/>
              <w:rPr>
                <w:sz w:val="18"/>
              </w:rPr>
            </w:pPr>
          </w:p>
        </w:tc>
        <w:tc>
          <w:tcPr>
            <w:tcW w:w="3358" w:type="dxa"/>
            <w:tcBorders>
              <w:top w:val="single" w:sz="8" w:space="0" w:color="000000"/>
            </w:tcBorders>
          </w:tcPr>
          <w:p w14:paraId="64A7536B" w14:textId="77777777" w:rsidR="00314D7E" w:rsidRPr="00A26709" w:rsidRDefault="00F978FD">
            <w:pPr>
              <w:pStyle w:val="TableParagraph"/>
              <w:rPr>
                <w:sz w:val="20"/>
              </w:rPr>
            </w:pPr>
            <w:r w:rsidRPr="00A26709">
              <w:rPr>
                <w:noProof/>
                <w:sz w:val="20"/>
                <w:lang w:val="en-US" w:bidi="en-US"/>
              </w:rPr>
              <w:drawing>
                <wp:inline distT="0" distB="0" distL="0" distR="0" wp14:anchorId="3E72B59C" wp14:editId="51ADF990">
                  <wp:extent cx="2011680" cy="1341120"/>
                  <wp:effectExtent l="0" t="0" r="0" b="0"/>
                  <wp:docPr id="445" name="image2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28.jpeg"/>
                          <pic:cNvPicPr/>
                        </pic:nvPicPr>
                        <pic:blipFill>
                          <a:blip r:embed="rId248" cstate="print"/>
                          <a:stretch>
                            <a:fillRect/>
                          </a:stretch>
                        </pic:blipFill>
                        <pic:spPr>
                          <a:xfrm>
                            <a:off x="0" y="0"/>
                            <a:ext cx="2011680" cy="1341120"/>
                          </a:xfrm>
                          <a:prstGeom prst="rect">
                            <a:avLst/>
                          </a:prstGeom>
                        </pic:spPr>
                      </pic:pic>
                    </a:graphicData>
                  </a:graphic>
                </wp:inline>
              </w:drawing>
            </w:r>
          </w:p>
          <w:p w14:paraId="02382450" w14:textId="77777777" w:rsidR="00314D7E" w:rsidRPr="00A26709" w:rsidRDefault="00F978FD">
            <w:pPr>
              <w:pStyle w:val="TableParagraph"/>
              <w:spacing w:line="203" w:lineRule="exact"/>
              <w:ind w:left="103" w:right="100"/>
              <w:jc w:val="center"/>
              <w:rPr>
                <w:sz w:val="20"/>
              </w:rPr>
            </w:pPr>
            <w:r w:rsidRPr="00A26709">
              <w:rPr>
                <w:sz w:val="20"/>
                <w:lang w:val="en-US" w:bidi="en-US"/>
              </w:rPr>
              <w:t>Figure 219. Staircase glazed door</w:t>
            </w:r>
          </w:p>
        </w:tc>
        <w:tc>
          <w:tcPr>
            <w:tcW w:w="3358" w:type="dxa"/>
            <w:tcBorders>
              <w:top w:val="single" w:sz="8" w:space="0" w:color="000000"/>
            </w:tcBorders>
          </w:tcPr>
          <w:p w14:paraId="3ED5CEE1" w14:textId="77777777" w:rsidR="00314D7E" w:rsidRPr="00A26709" w:rsidRDefault="00F978FD">
            <w:pPr>
              <w:pStyle w:val="TableParagraph"/>
              <w:ind w:left="106"/>
              <w:rPr>
                <w:sz w:val="20"/>
              </w:rPr>
            </w:pPr>
            <w:r w:rsidRPr="00A26709">
              <w:rPr>
                <w:noProof/>
                <w:sz w:val="20"/>
                <w:lang w:val="en-US" w:bidi="en-US"/>
              </w:rPr>
              <w:drawing>
                <wp:inline distT="0" distB="0" distL="0" distR="0" wp14:anchorId="1A4BE5A0" wp14:editId="6CB4FC92">
                  <wp:extent cx="2011680" cy="1341120"/>
                  <wp:effectExtent l="0" t="0" r="0" b="0"/>
                  <wp:docPr id="447" name="image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29.jpeg"/>
                          <pic:cNvPicPr/>
                        </pic:nvPicPr>
                        <pic:blipFill>
                          <a:blip r:embed="rId249" cstate="print"/>
                          <a:stretch>
                            <a:fillRect/>
                          </a:stretch>
                        </pic:blipFill>
                        <pic:spPr>
                          <a:xfrm>
                            <a:off x="0" y="0"/>
                            <a:ext cx="2011680" cy="1341120"/>
                          </a:xfrm>
                          <a:prstGeom prst="rect">
                            <a:avLst/>
                          </a:prstGeom>
                        </pic:spPr>
                      </pic:pic>
                    </a:graphicData>
                  </a:graphic>
                </wp:inline>
              </w:drawing>
            </w:r>
          </w:p>
          <w:p w14:paraId="2B6E61F6" w14:textId="77777777" w:rsidR="00314D7E" w:rsidRPr="00A26709" w:rsidRDefault="00F978FD">
            <w:pPr>
              <w:pStyle w:val="TableParagraph"/>
              <w:spacing w:line="203" w:lineRule="exact"/>
              <w:ind w:left="104" w:right="100"/>
              <w:jc w:val="center"/>
              <w:rPr>
                <w:sz w:val="20"/>
              </w:rPr>
            </w:pPr>
            <w:r w:rsidRPr="00A26709">
              <w:rPr>
                <w:sz w:val="20"/>
                <w:lang w:val="en-US" w:bidi="en-US"/>
              </w:rPr>
              <w:t>Figure 220. Wooden hatch leading to the attic</w:t>
            </w:r>
          </w:p>
        </w:tc>
        <w:tc>
          <w:tcPr>
            <w:tcW w:w="115" w:type="dxa"/>
            <w:tcBorders>
              <w:bottom w:val="nil"/>
            </w:tcBorders>
          </w:tcPr>
          <w:p w14:paraId="44B0EB24" w14:textId="77777777" w:rsidR="00314D7E" w:rsidRPr="00A26709" w:rsidRDefault="00314D7E">
            <w:pPr>
              <w:pStyle w:val="TableParagraph"/>
              <w:ind w:left="0"/>
              <w:rPr>
                <w:sz w:val="18"/>
              </w:rPr>
            </w:pPr>
          </w:p>
        </w:tc>
        <w:tc>
          <w:tcPr>
            <w:tcW w:w="993" w:type="dxa"/>
            <w:vMerge w:val="restart"/>
          </w:tcPr>
          <w:p w14:paraId="52399693" w14:textId="77777777" w:rsidR="00314D7E" w:rsidRPr="00A26709" w:rsidRDefault="00314D7E">
            <w:pPr>
              <w:pStyle w:val="TableParagraph"/>
              <w:ind w:left="0"/>
              <w:rPr>
                <w:sz w:val="18"/>
              </w:rPr>
            </w:pPr>
          </w:p>
        </w:tc>
      </w:tr>
      <w:tr w:rsidR="00314D7E" w:rsidRPr="00A26709" w14:paraId="16401EBC" w14:textId="77777777">
        <w:trPr>
          <w:trHeight w:val="414"/>
        </w:trPr>
        <w:tc>
          <w:tcPr>
            <w:tcW w:w="2129" w:type="dxa"/>
            <w:vMerge/>
            <w:tcBorders>
              <w:top w:val="nil"/>
            </w:tcBorders>
          </w:tcPr>
          <w:p w14:paraId="2108801A" w14:textId="77777777" w:rsidR="00314D7E" w:rsidRPr="00A26709" w:rsidRDefault="00314D7E">
            <w:pPr>
              <w:rPr>
                <w:sz w:val="2"/>
                <w:szCs w:val="2"/>
              </w:rPr>
            </w:pPr>
          </w:p>
        </w:tc>
        <w:tc>
          <w:tcPr>
            <w:tcW w:w="6944" w:type="dxa"/>
            <w:gridSpan w:val="4"/>
          </w:tcPr>
          <w:p w14:paraId="5E273551" w14:textId="77777777" w:rsidR="00314D7E" w:rsidRPr="00A26709" w:rsidRDefault="00314D7E">
            <w:pPr>
              <w:pStyle w:val="TableParagraph"/>
              <w:ind w:left="0"/>
              <w:rPr>
                <w:sz w:val="18"/>
              </w:rPr>
            </w:pPr>
          </w:p>
        </w:tc>
        <w:tc>
          <w:tcPr>
            <w:tcW w:w="993" w:type="dxa"/>
            <w:vMerge/>
            <w:tcBorders>
              <w:top w:val="nil"/>
            </w:tcBorders>
          </w:tcPr>
          <w:p w14:paraId="21355665" w14:textId="77777777" w:rsidR="00314D7E" w:rsidRPr="00A26709" w:rsidRDefault="00314D7E">
            <w:pPr>
              <w:rPr>
                <w:sz w:val="2"/>
                <w:szCs w:val="2"/>
              </w:rPr>
            </w:pPr>
          </w:p>
        </w:tc>
      </w:tr>
      <w:tr w:rsidR="00314D7E" w:rsidRPr="00A26709" w14:paraId="5C38B1D5" w14:textId="77777777">
        <w:trPr>
          <w:trHeight w:val="251"/>
        </w:trPr>
        <w:tc>
          <w:tcPr>
            <w:tcW w:w="2129" w:type="dxa"/>
          </w:tcPr>
          <w:p w14:paraId="34E7D50F" w14:textId="77777777" w:rsidR="00314D7E" w:rsidRPr="00A26709" w:rsidRDefault="00F978FD">
            <w:pPr>
              <w:pStyle w:val="TableParagraph"/>
              <w:spacing w:line="232" w:lineRule="exact"/>
              <w:rPr>
                <w:b/>
              </w:rPr>
            </w:pPr>
            <w:r w:rsidRPr="00A26709">
              <w:rPr>
                <w:b/>
                <w:lang w:val="en-US" w:bidi="en-US"/>
              </w:rPr>
              <w:t>4.14.</w:t>
            </w:r>
          </w:p>
        </w:tc>
        <w:tc>
          <w:tcPr>
            <w:tcW w:w="6944" w:type="dxa"/>
            <w:gridSpan w:val="4"/>
          </w:tcPr>
          <w:p w14:paraId="3CE57438" w14:textId="77777777" w:rsidR="00314D7E" w:rsidRPr="00A26709" w:rsidRDefault="00F978FD">
            <w:pPr>
              <w:pStyle w:val="TableParagraph"/>
              <w:spacing w:line="232" w:lineRule="exact"/>
              <w:rPr>
                <w:b/>
              </w:rPr>
            </w:pPr>
            <w:r w:rsidRPr="00A26709">
              <w:rPr>
                <w:b/>
                <w:lang w:val="en-US" w:bidi="en-US"/>
              </w:rPr>
              <w:t>heating stoves, kitchen stoves, chimneys</w:t>
            </w:r>
          </w:p>
        </w:tc>
        <w:tc>
          <w:tcPr>
            <w:tcW w:w="993" w:type="dxa"/>
          </w:tcPr>
          <w:p w14:paraId="49A86508" w14:textId="77777777" w:rsidR="00314D7E" w:rsidRPr="00A26709" w:rsidRDefault="00F978FD">
            <w:pPr>
              <w:pStyle w:val="TableParagraph"/>
              <w:spacing w:line="232" w:lineRule="exact"/>
              <w:ind w:left="356" w:right="344"/>
              <w:jc w:val="center"/>
              <w:rPr>
                <w:b/>
              </w:rPr>
            </w:pPr>
            <w:r w:rsidRPr="00A26709">
              <w:rPr>
                <w:b/>
                <w:lang w:val="en-US" w:bidi="en-US"/>
              </w:rPr>
              <w:t>40</w:t>
            </w:r>
          </w:p>
        </w:tc>
      </w:tr>
      <w:tr w:rsidR="00314D7E" w:rsidRPr="00A26709" w14:paraId="688D3493" w14:textId="77777777">
        <w:trPr>
          <w:trHeight w:val="1850"/>
        </w:trPr>
        <w:tc>
          <w:tcPr>
            <w:tcW w:w="2129" w:type="dxa"/>
            <w:vMerge w:val="restart"/>
          </w:tcPr>
          <w:p w14:paraId="060B0EA0" w14:textId="360F4186" w:rsidR="00314D7E" w:rsidRPr="00A26709" w:rsidRDefault="00F978FD">
            <w:pPr>
              <w:pStyle w:val="TableParagraph"/>
              <w:tabs>
                <w:tab w:val="left" w:pos="1360"/>
                <w:tab w:val="left" w:pos="1616"/>
              </w:tabs>
              <w:ind w:right="95"/>
              <w:jc w:val="both"/>
              <w:rPr>
                <w:sz w:val="18"/>
              </w:rPr>
            </w:pPr>
            <w:r w:rsidRPr="00A26709">
              <w:rPr>
                <w:sz w:val="18"/>
                <w:lang w:val="en-US" w:bidi="en-US"/>
              </w:rPr>
              <w:t>4.14.1. types, structures, materials and finish of heating stoves, fireplaces, kitchen stoves and chimneys; compliance with fire safety</w:t>
            </w:r>
          </w:p>
        </w:tc>
        <w:tc>
          <w:tcPr>
            <w:tcW w:w="6944" w:type="dxa"/>
            <w:gridSpan w:val="4"/>
          </w:tcPr>
          <w:p w14:paraId="713CC638" w14:textId="77777777" w:rsidR="00314D7E" w:rsidRPr="00A26709" w:rsidRDefault="00F978FD">
            <w:pPr>
              <w:pStyle w:val="TableParagraph"/>
              <w:ind w:right="91"/>
              <w:jc w:val="both"/>
              <w:rPr>
                <w:sz w:val="20"/>
              </w:rPr>
            </w:pPr>
            <w:r w:rsidRPr="00A26709">
              <w:rPr>
                <w:sz w:val="20"/>
                <w:lang w:val="en-US" w:bidi="en-US"/>
              </w:rPr>
              <w:t>The building has fireplaces. The fireplaces are currently used decoratively only and not according to their primary purpose (see Figures 221–222). The building still has two historic chimneys made of clay bricks, which appear not to have defects (see Figures 223–224). There is a gas-fired central heating boiler in the basement; the smoke exhaust of the boiler is connected to the chimney in the NW wall. The concrete joints at the top of the chimneys were found to have begun crumbling since the previous technical inspection in 2014.</w:t>
            </w:r>
          </w:p>
          <w:p w14:paraId="438D5817" w14:textId="77777777" w:rsidR="00314D7E" w:rsidRPr="00A26709" w:rsidRDefault="00F978FD">
            <w:pPr>
              <w:pStyle w:val="TableParagraph"/>
              <w:spacing w:before="116"/>
              <w:jc w:val="both"/>
              <w:rPr>
                <w:b/>
                <w:sz w:val="20"/>
              </w:rPr>
            </w:pPr>
            <w:r w:rsidRPr="00A26709">
              <w:rPr>
                <w:sz w:val="20"/>
                <w:lang w:val="en-US" w:bidi="en-US"/>
              </w:rPr>
              <w:t xml:space="preserve">The condition of the fireplaces and chimneys is </w:t>
            </w:r>
            <w:r w:rsidRPr="00A26709">
              <w:rPr>
                <w:b/>
                <w:sz w:val="20"/>
                <w:lang w:val="en-US" w:bidi="en-US"/>
              </w:rPr>
              <w:t>satisfactory (wear 40%).</w:t>
            </w:r>
          </w:p>
        </w:tc>
        <w:tc>
          <w:tcPr>
            <w:tcW w:w="993" w:type="dxa"/>
            <w:vMerge w:val="restart"/>
          </w:tcPr>
          <w:p w14:paraId="20794D0A" w14:textId="77777777" w:rsidR="00314D7E" w:rsidRPr="00A26709" w:rsidRDefault="00F978FD">
            <w:pPr>
              <w:pStyle w:val="TableParagraph"/>
              <w:spacing w:line="247" w:lineRule="exact"/>
              <w:ind w:left="367" w:right="355"/>
              <w:jc w:val="center"/>
            </w:pPr>
            <w:r w:rsidRPr="00A26709">
              <w:rPr>
                <w:lang w:val="en-US" w:bidi="en-US"/>
              </w:rPr>
              <w:t>40</w:t>
            </w:r>
          </w:p>
        </w:tc>
      </w:tr>
      <w:tr w:rsidR="00314D7E" w:rsidRPr="00A26709" w14:paraId="1776C012" w14:textId="77777777">
        <w:trPr>
          <w:trHeight w:val="2569"/>
        </w:trPr>
        <w:tc>
          <w:tcPr>
            <w:tcW w:w="2129" w:type="dxa"/>
            <w:vMerge/>
            <w:tcBorders>
              <w:top w:val="nil"/>
            </w:tcBorders>
          </w:tcPr>
          <w:p w14:paraId="0C26D13C" w14:textId="77777777" w:rsidR="00314D7E" w:rsidRPr="00A26709" w:rsidRDefault="00314D7E">
            <w:pPr>
              <w:rPr>
                <w:sz w:val="2"/>
                <w:szCs w:val="2"/>
              </w:rPr>
            </w:pPr>
          </w:p>
        </w:tc>
        <w:tc>
          <w:tcPr>
            <w:tcW w:w="113" w:type="dxa"/>
            <w:vMerge w:val="restart"/>
            <w:tcBorders>
              <w:top w:val="nil"/>
            </w:tcBorders>
          </w:tcPr>
          <w:p w14:paraId="48359881" w14:textId="77777777" w:rsidR="00314D7E" w:rsidRPr="00A26709" w:rsidRDefault="00314D7E">
            <w:pPr>
              <w:pStyle w:val="TableParagraph"/>
              <w:ind w:left="0"/>
              <w:rPr>
                <w:sz w:val="18"/>
              </w:rPr>
            </w:pPr>
          </w:p>
        </w:tc>
        <w:tc>
          <w:tcPr>
            <w:tcW w:w="3358" w:type="dxa"/>
          </w:tcPr>
          <w:p w14:paraId="4B285F0F" w14:textId="77777777" w:rsidR="00314D7E" w:rsidRPr="00A26709" w:rsidRDefault="00F978FD">
            <w:pPr>
              <w:pStyle w:val="TableParagraph"/>
              <w:rPr>
                <w:sz w:val="20"/>
              </w:rPr>
            </w:pPr>
            <w:r w:rsidRPr="00A26709">
              <w:rPr>
                <w:noProof/>
                <w:sz w:val="20"/>
                <w:lang w:val="en-US" w:bidi="en-US"/>
              </w:rPr>
              <w:drawing>
                <wp:inline distT="0" distB="0" distL="0" distR="0" wp14:anchorId="764A57E2" wp14:editId="1D1A7A35">
                  <wp:extent cx="2016687" cy="1341120"/>
                  <wp:effectExtent l="0" t="0" r="0" b="0"/>
                  <wp:docPr id="449" name="image2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230.jpeg"/>
                          <pic:cNvPicPr/>
                        </pic:nvPicPr>
                        <pic:blipFill>
                          <a:blip r:embed="rId250" cstate="print"/>
                          <a:stretch>
                            <a:fillRect/>
                          </a:stretch>
                        </pic:blipFill>
                        <pic:spPr>
                          <a:xfrm>
                            <a:off x="0" y="0"/>
                            <a:ext cx="2016687" cy="1341120"/>
                          </a:xfrm>
                          <a:prstGeom prst="rect">
                            <a:avLst/>
                          </a:prstGeom>
                        </pic:spPr>
                      </pic:pic>
                    </a:graphicData>
                  </a:graphic>
                </wp:inline>
              </w:drawing>
            </w:r>
          </w:p>
          <w:p w14:paraId="66D3A640" w14:textId="77777777" w:rsidR="00314D7E" w:rsidRPr="00A26709" w:rsidRDefault="00F978FD">
            <w:pPr>
              <w:pStyle w:val="TableParagraph"/>
              <w:spacing w:before="103"/>
              <w:ind w:left="105" w:right="97"/>
              <w:jc w:val="center"/>
              <w:rPr>
                <w:sz w:val="20"/>
              </w:rPr>
            </w:pPr>
            <w:r w:rsidRPr="00A26709">
              <w:rPr>
                <w:sz w:val="20"/>
                <w:lang w:val="en-US" w:bidi="en-US"/>
              </w:rPr>
              <w:t>Figure 221. Heating fireplace</w:t>
            </w:r>
          </w:p>
        </w:tc>
        <w:tc>
          <w:tcPr>
            <w:tcW w:w="3358" w:type="dxa"/>
          </w:tcPr>
          <w:p w14:paraId="609DE35A" w14:textId="77777777" w:rsidR="00314D7E" w:rsidRPr="00A26709" w:rsidRDefault="00F978FD">
            <w:pPr>
              <w:pStyle w:val="TableParagraph"/>
              <w:ind w:left="106"/>
              <w:rPr>
                <w:sz w:val="20"/>
              </w:rPr>
            </w:pPr>
            <w:r w:rsidRPr="00A26709">
              <w:rPr>
                <w:noProof/>
                <w:sz w:val="20"/>
                <w:lang w:val="en-US" w:bidi="en-US"/>
              </w:rPr>
              <w:drawing>
                <wp:inline distT="0" distB="0" distL="0" distR="0" wp14:anchorId="1BCEF589" wp14:editId="6DAE37AC">
                  <wp:extent cx="2016687" cy="1341120"/>
                  <wp:effectExtent l="0" t="0" r="0" b="0"/>
                  <wp:docPr id="451" name="image2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231.jpeg"/>
                          <pic:cNvPicPr/>
                        </pic:nvPicPr>
                        <pic:blipFill>
                          <a:blip r:embed="rId251" cstate="print"/>
                          <a:stretch>
                            <a:fillRect/>
                          </a:stretch>
                        </pic:blipFill>
                        <pic:spPr>
                          <a:xfrm>
                            <a:off x="0" y="0"/>
                            <a:ext cx="2016687" cy="1341120"/>
                          </a:xfrm>
                          <a:prstGeom prst="rect">
                            <a:avLst/>
                          </a:prstGeom>
                        </pic:spPr>
                      </pic:pic>
                    </a:graphicData>
                  </a:graphic>
                </wp:inline>
              </w:drawing>
            </w:r>
          </w:p>
          <w:p w14:paraId="2427E870" w14:textId="77777777" w:rsidR="00314D7E" w:rsidRPr="00A26709" w:rsidRDefault="00F978FD">
            <w:pPr>
              <w:pStyle w:val="TableParagraph"/>
              <w:spacing w:before="103"/>
              <w:ind w:left="105" w:right="97"/>
              <w:jc w:val="center"/>
              <w:rPr>
                <w:sz w:val="20"/>
              </w:rPr>
            </w:pPr>
            <w:r w:rsidRPr="00A26709">
              <w:rPr>
                <w:sz w:val="20"/>
                <w:lang w:val="en-US" w:bidi="en-US"/>
              </w:rPr>
              <w:t>Figure 222. Heating fireplace</w:t>
            </w:r>
          </w:p>
        </w:tc>
        <w:tc>
          <w:tcPr>
            <w:tcW w:w="115" w:type="dxa"/>
            <w:vMerge w:val="restart"/>
            <w:tcBorders>
              <w:top w:val="nil"/>
            </w:tcBorders>
          </w:tcPr>
          <w:p w14:paraId="2A0CC404" w14:textId="77777777" w:rsidR="00314D7E" w:rsidRPr="00A26709" w:rsidRDefault="00314D7E">
            <w:pPr>
              <w:pStyle w:val="TableParagraph"/>
              <w:ind w:left="0"/>
              <w:rPr>
                <w:sz w:val="18"/>
              </w:rPr>
            </w:pPr>
          </w:p>
        </w:tc>
        <w:tc>
          <w:tcPr>
            <w:tcW w:w="993" w:type="dxa"/>
            <w:vMerge/>
            <w:tcBorders>
              <w:top w:val="nil"/>
            </w:tcBorders>
          </w:tcPr>
          <w:p w14:paraId="46C89130" w14:textId="77777777" w:rsidR="00314D7E" w:rsidRPr="00A26709" w:rsidRDefault="00314D7E">
            <w:pPr>
              <w:rPr>
                <w:sz w:val="2"/>
                <w:szCs w:val="2"/>
              </w:rPr>
            </w:pPr>
          </w:p>
        </w:tc>
      </w:tr>
      <w:tr w:rsidR="00314D7E" w:rsidRPr="00A26709" w14:paraId="0F5EF2AE" w14:textId="77777777">
        <w:trPr>
          <w:trHeight w:val="2570"/>
        </w:trPr>
        <w:tc>
          <w:tcPr>
            <w:tcW w:w="2129" w:type="dxa"/>
            <w:vMerge/>
            <w:tcBorders>
              <w:top w:val="nil"/>
            </w:tcBorders>
          </w:tcPr>
          <w:p w14:paraId="41B34004" w14:textId="77777777" w:rsidR="00314D7E" w:rsidRPr="00A26709" w:rsidRDefault="00314D7E">
            <w:pPr>
              <w:rPr>
                <w:sz w:val="2"/>
                <w:szCs w:val="2"/>
              </w:rPr>
            </w:pPr>
          </w:p>
        </w:tc>
        <w:tc>
          <w:tcPr>
            <w:tcW w:w="113" w:type="dxa"/>
            <w:vMerge/>
            <w:tcBorders>
              <w:top w:val="nil"/>
            </w:tcBorders>
          </w:tcPr>
          <w:p w14:paraId="14ABAC40" w14:textId="77777777" w:rsidR="00314D7E" w:rsidRPr="00A26709" w:rsidRDefault="00314D7E">
            <w:pPr>
              <w:rPr>
                <w:sz w:val="2"/>
                <w:szCs w:val="2"/>
              </w:rPr>
            </w:pPr>
          </w:p>
        </w:tc>
        <w:tc>
          <w:tcPr>
            <w:tcW w:w="3358" w:type="dxa"/>
            <w:tcBorders>
              <w:bottom w:val="single" w:sz="8" w:space="0" w:color="000000"/>
            </w:tcBorders>
          </w:tcPr>
          <w:p w14:paraId="18FBE214" w14:textId="77777777" w:rsidR="00314D7E" w:rsidRPr="00A26709" w:rsidRDefault="00F978FD">
            <w:pPr>
              <w:pStyle w:val="TableParagraph"/>
              <w:rPr>
                <w:sz w:val="20"/>
              </w:rPr>
            </w:pPr>
            <w:r w:rsidRPr="00A26709">
              <w:rPr>
                <w:noProof/>
                <w:sz w:val="20"/>
                <w:lang w:val="en-US" w:bidi="en-US"/>
              </w:rPr>
              <w:drawing>
                <wp:inline distT="0" distB="0" distL="0" distR="0" wp14:anchorId="4F9AB672" wp14:editId="7D562214">
                  <wp:extent cx="2016687" cy="1341119"/>
                  <wp:effectExtent l="0" t="0" r="0" b="0"/>
                  <wp:docPr id="453" name="image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232.jpeg"/>
                          <pic:cNvPicPr/>
                        </pic:nvPicPr>
                        <pic:blipFill>
                          <a:blip r:embed="rId252" cstate="print"/>
                          <a:stretch>
                            <a:fillRect/>
                          </a:stretch>
                        </pic:blipFill>
                        <pic:spPr>
                          <a:xfrm>
                            <a:off x="0" y="0"/>
                            <a:ext cx="2016687" cy="1341119"/>
                          </a:xfrm>
                          <a:prstGeom prst="rect">
                            <a:avLst/>
                          </a:prstGeom>
                        </pic:spPr>
                      </pic:pic>
                    </a:graphicData>
                  </a:graphic>
                </wp:inline>
              </w:drawing>
            </w:r>
          </w:p>
          <w:p w14:paraId="121CD00B" w14:textId="77777777" w:rsidR="00314D7E" w:rsidRPr="00A26709" w:rsidRDefault="00F978FD">
            <w:pPr>
              <w:pStyle w:val="TableParagraph"/>
              <w:spacing w:before="104"/>
              <w:ind w:left="105" w:right="96"/>
              <w:jc w:val="center"/>
              <w:rPr>
                <w:sz w:val="20"/>
              </w:rPr>
            </w:pPr>
            <w:r w:rsidRPr="00A26709">
              <w:rPr>
                <w:sz w:val="20"/>
                <w:lang w:val="en-US" w:bidi="en-US"/>
              </w:rPr>
              <w:t>Figure 223. Chimney outlet</w:t>
            </w:r>
          </w:p>
        </w:tc>
        <w:tc>
          <w:tcPr>
            <w:tcW w:w="3358" w:type="dxa"/>
            <w:tcBorders>
              <w:bottom w:val="single" w:sz="8" w:space="0" w:color="000000"/>
            </w:tcBorders>
          </w:tcPr>
          <w:p w14:paraId="7665E100" w14:textId="77777777" w:rsidR="00314D7E" w:rsidRPr="00A26709" w:rsidRDefault="00F978FD">
            <w:pPr>
              <w:pStyle w:val="TableParagraph"/>
              <w:ind w:left="106"/>
              <w:rPr>
                <w:sz w:val="20"/>
              </w:rPr>
            </w:pPr>
            <w:r w:rsidRPr="00A26709">
              <w:rPr>
                <w:noProof/>
                <w:sz w:val="20"/>
                <w:lang w:val="en-US" w:bidi="en-US"/>
              </w:rPr>
              <w:drawing>
                <wp:inline distT="0" distB="0" distL="0" distR="0" wp14:anchorId="6C666455" wp14:editId="2F23EF84">
                  <wp:extent cx="2016687" cy="1341119"/>
                  <wp:effectExtent l="0" t="0" r="0" b="0"/>
                  <wp:docPr id="455" name="image2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233.jpeg"/>
                          <pic:cNvPicPr/>
                        </pic:nvPicPr>
                        <pic:blipFill>
                          <a:blip r:embed="rId253" cstate="print"/>
                          <a:stretch>
                            <a:fillRect/>
                          </a:stretch>
                        </pic:blipFill>
                        <pic:spPr>
                          <a:xfrm>
                            <a:off x="0" y="0"/>
                            <a:ext cx="2016687" cy="1341119"/>
                          </a:xfrm>
                          <a:prstGeom prst="rect">
                            <a:avLst/>
                          </a:prstGeom>
                        </pic:spPr>
                      </pic:pic>
                    </a:graphicData>
                  </a:graphic>
                </wp:inline>
              </w:drawing>
            </w:r>
          </w:p>
          <w:p w14:paraId="3D75C73E" w14:textId="77777777" w:rsidR="00314D7E" w:rsidRPr="00A26709" w:rsidRDefault="00F978FD">
            <w:pPr>
              <w:pStyle w:val="TableParagraph"/>
              <w:spacing w:before="104"/>
              <w:ind w:left="105" w:right="100"/>
              <w:jc w:val="center"/>
              <w:rPr>
                <w:sz w:val="20"/>
              </w:rPr>
            </w:pPr>
            <w:r w:rsidRPr="00A26709">
              <w:rPr>
                <w:sz w:val="20"/>
                <w:lang w:val="en-US" w:bidi="en-US"/>
              </w:rPr>
              <w:t>Figure 224. Brick chimney</w:t>
            </w:r>
          </w:p>
        </w:tc>
        <w:tc>
          <w:tcPr>
            <w:tcW w:w="115" w:type="dxa"/>
            <w:vMerge/>
            <w:tcBorders>
              <w:top w:val="nil"/>
            </w:tcBorders>
          </w:tcPr>
          <w:p w14:paraId="6A69744E" w14:textId="77777777" w:rsidR="00314D7E" w:rsidRPr="00A26709" w:rsidRDefault="00314D7E">
            <w:pPr>
              <w:rPr>
                <w:sz w:val="2"/>
                <w:szCs w:val="2"/>
              </w:rPr>
            </w:pPr>
          </w:p>
        </w:tc>
        <w:tc>
          <w:tcPr>
            <w:tcW w:w="993" w:type="dxa"/>
            <w:vMerge/>
            <w:tcBorders>
              <w:top w:val="nil"/>
            </w:tcBorders>
          </w:tcPr>
          <w:p w14:paraId="6A9FCBEB" w14:textId="77777777" w:rsidR="00314D7E" w:rsidRPr="00A26709" w:rsidRDefault="00314D7E">
            <w:pPr>
              <w:rPr>
                <w:sz w:val="2"/>
                <w:szCs w:val="2"/>
              </w:rPr>
            </w:pPr>
          </w:p>
        </w:tc>
      </w:tr>
      <w:tr w:rsidR="00314D7E" w:rsidRPr="00A26709" w14:paraId="6D450285" w14:textId="77777777">
        <w:trPr>
          <w:trHeight w:val="253"/>
        </w:trPr>
        <w:tc>
          <w:tcPr>
            <w:tcW w:w="2129" w:type="dxa"/>
          </w:tcPr>
          <w:p w14:paraId="4890BDCD" w14:textId="77777777" w:rsidR="00314D7E" w:rsidRPr="00A26709" w:rsidRDefault="00F978FD">
            <w:pPr>
              <w:pStyle w:val="TableParagraph"/>
              <w:spacing w:line="234" w:lineRule="exact"/>
              <w:rPr>
                <w:b/>
              </w:rPr>
            </w:pPr>
            <w:r w:rsidRPr="00A26709">
              <w:rPr>
                <w:b/>
                <w:lang w:val="en-US" w:bidi="en-US"/>
              </w:rPr>
              <w:t>4.15.</w:t>
            </w:r>
          </w:p>
        </w:tc>
        <w:tc>
          <w:tcPr>
            <w:tcW w:w="6944" w:type="dxa"/>
            <w:gridSpan w:val="4"/>
            <w:tcBorders>
              <w:top w:val="single" w:sz="8" w:space="0" w:color="000000"/>
            </w:tcBorders>
          </w:tcPr>
          <w:p w14:paraId="73CE2AF9" w14:textId="77777777" w:rsidR="00314D7E" w:rsidRPr="00A26709" w:rsidRDefault="00F978FD">
            <w:pPr>
              <w:pStyle w:val="TableParagraph"/>
              <w:spacing w:line="234" w:lineRule="exact"/>
              <w:rPr>
                <w:b/>
              </w:rPr>
            </w:pPr>
            <w:r w:rsidRPr="00A26709">
              <w:rPr>
                <w:b/>
                <w:lang w:val="en-US" w:bidi="en-US"/>
              </w:rPr>
              <w:t>Fire resistance of structures and materials</w:t>
            </w:r>
          </w:p>
        </w:tc>
        <w:tc>
          <w:tcPr>
            <w:tcW w:w="993" w:type="dxa"/>
          </w:tcPr>
          <w:p w14:paraId="475399ED" w14:textId="77777777" w:rsidR="00314D7E" w:rsidRPr="00A26709" w:rsidRDefault="00F978FD">
            <w:pPr>
              <w:pStyle w:val="TableParagraph"/>
              <w:spacing w:line="234" w:lineRule="exact"/>
              <w:ind w:left="356" w:right="344"/>
              <w:jc w:val="center"/>
              <w:rPr>
                <w:b/>
              </w:rPr>
            </w:pPr>
            <w:r w:rsidRPr="00A26709">
              <w:rPr>
                <w:b/>
                <w:lang w:val="en-US" w:bidi="en-US"/>
              </w:rPr>
              <w:t>40</w:t>
            </w:r>
          </w:p>
        </w:tc>
      </w:tr>
      <w:tr w:rsidR="00314D7E" w:rsidRPr="00A26709" w14:paraId="721862FE" w14:textId="77777777">
        <w:trPr>
          <w:trHeight w:val="2299"/>
        </w:trPr>
        <w:tc>
          <w:tcPr>
            <w:tcW w:w="2129" w:type="dxa"/>
          </w:tcPr>
          <w:p w14:paraId="0B7E97F7" w14:textId="61E9065A" w:rsidR="00314D7E" w:rsidRPr="00A26709" w:rsidRDefault="00F978FD">
            <w:pPr>
              <w:pStyle w:val="TableParagraph"/>
              <w:tabs>
                <w:tab w:val="left" w:pos="1470"/>
              </w:tabs>
              <w:ind w:right="-15"/>
              <w:jc w:val="both"/>
              <w:rPr>
                <w:sz w:val="18"/>
              </w:rPr>
            </w:pPr>
            <w:r w:rsidRPr="00A26709">
              <w:rPr>
                <w:sz w:val="18"/>
                <w:lang w:val="en-US" w:bidi="en-US"/>
              </w:rPr>
              <w:t>4.15.1. concrete, metal, wood, plastic, fabric fire extinguishing equipment, conformity to standards</w:t>
            </w:r>
          </w:p>
        </w:tc>
        <w:tc>
          <w:tcPr>
            <w:tcW w:w="6944" w:type="dxa"/>
            <w:gridSpan w:val="4"/>
          </w:tcPr>
          <w:p w14:paraId="129884B9" w14:textId="77777777" w:rsidR="00314D7E" w:rsidRPr="00A26709" w:rsidRDefault="00F978FD">
            <w:pPr>
              <w:pStyle w:val="TableParagraph"/>
              <w:ind w:right="90"/>
              <w:jc w:val="both"/>
              <w:rPr>
                <w:sz w:val="20"/>
              </w:rPr>
            </w:pPr>
            <w:r w:rsidRPr="00A26709">
              <w:rPr>
                <w:sz w:val="20"/>
                <w:lang w:val="en-US" w:bidi="en-US"/>
              </w:rPr>
              <w:t>The main structures of the building are made of brick masonry, plastered on the inside. The building has timber slabs between the floors and a load-bearing timber roof slab. The wooden slab ceilings in the building are mostly plastered (in some places, the structure is exposed or the plaster is damaged). It is recommended to conduct a new treatment of the timber supporting structures of the roof with fire retardant and to restore or replace the internal plaster finish.</w:t>
            </w:r>
          </w:p>
          <w:p w14:paraId="00286435" w14:textId="77777777" w:rsidR="00314D7E" w:rsidRPr="00A26709" w:rsidRDefault="00314D7E">
            <w:pPr>
              <w:pStyle w:val="TableParagraph"/>
              <w:spacing w:before="8"/>
              <w:ind w:left="0"/>
              <w:rPr>
                <w:i/>
                <w:sz w:val="19"/>
              </w:rPr>
            </w:pPr>
          </w:p>
          <w:p w14:paraId="2899052B" w14:textId="77777777" w:rsidR="00314D7E" w:rsidRPr="00A26709" w:rsidRDefault="00F978FD">
            <w:pPr>
              <w:pStyle w:val="TableParagraph"/>
              <w:spacing w:line="229" w:lineRule="exact"/>
              <w:jc w:val="both"/>
              <w:rPr>
                <w:b/>
                <w:sz w:val="20"/>
              </w:rPr>
            </w:pPr>
            <w:r w:rsidRPr="00A26709">
              <w:rPr>
                <w:sz w:val="20"/>
                <w:lang w:val="en-US" w:bidi="en-US"/>
              </w:rPr>
              <w:t xml:space="preserve">Technical condition of the fire protection of structures and materials: </w:t>
            </w:r>
            <w:r w:rsidRPr="00A26709">
              <w:rPr>
                <w:b/>
                <w:sz w:val="20"/>
                <w:lang w:val="en-US" w:bidi="en-US"/>
              </w:rPr>
              <w:t>satisfactory</w:t>
            </w:r>
          </w:p>
          <w:p w14:paraId="11681A24" w14:textId="77777777" w:rsidR="00314D7E" w:rsidRPr="00A26709" w:rsidRDefault="00F978FD">
            <w:pPr>
              <w:pStyle w:val="TableParagraph"/>
              <w:spacing w:line="229" w:lineRule="exact"/>
              <w:jc w:val="both"/>
              <w:rPr>
                <w:b/>
                <w:sz w:val="20"/>
              </w:rPr>
            </w:pPr>
            <w:r w:rsidRPr="00A26709">
              <w:rPr>
                <w:b/>
                <w:sz w:val="20"/>
                <w:lang w:val="en-US" w:bidi="en-US"/>
              </w:rPr>
              <w:t>(wear 40%).</w:t>
            </w:r>
          </w:p>
        </w:tc>
        <w:tc>
          <w:tcPr>
            <w:tcW w:w="993" w:type="dxa"/>
          </w:tcPr>
          <w:p w14:paraId="61BF9EEF" w14:textId="77777777" w:rsidR="00314D7E" w:rsidRPr="00A26709" w:rsidRDefault="00314D7E">
            <w:pPr>
              <w:pStyle w:val="TableParagraph"/>
              <w:ind w:left="0"/>
              <w:rPr>
                <w:i/>
                <w:sz w:val="24"/>
              </w:rPr>
            </w:pPr>
          </w:p>
          <w:p w14:paraId="0F411816" w14:textId="77777777" w:rsidR="00314D7E" w:rsidRPr="00A26709" w:rsidRDefault="00314D7E">
            <w:pPr>
              <w:pStyle w:val="TableParagraph"/>
              <w:ind w:left="0"/>
              <w:rPr>
                <w:i/>
                <w:sz w:val="24"/>
              </w:rPr>
            </w:pPr>
          </w:p>
          <w:p w14:paraId="4F45AEA0" w14:textId="77777777" w:rsidR="00314D7E" w:rsidRPr="00A26709" w:rsidRDefault="00314D7E">
            <w:pPr>
              <w:pStyle w:val="TableParagraph"/>
              <w:ind w:left="0"/>
              <w:rPr>
                <w:i/>
                <w:sz w:val="24"/>
              </w:rPr>
            </w:pPr>
          </w:p>
          <w:p w14:paraId="3F491787" w14:textId="77777777" w:rsidR="00314D7E" w:rsidRPr="00A26709" w:rsidRDefault="00F978FD">
            <w:pPr>
              <w:pStyle w:val="TableParagraph"/>
              <w:spacing w:before="188"/>
              <w:ind w:left="356" w:right="344"/>
              <w:jc w:val="center"/>
            </w:pPr>
            <w:r w:rsidRPr="00A26709">
              <w:rPr>
                <w:lang w:val="en-US" w:bidi="en-US"/>
              </w:rPr>
              <w:t>40</w:t>
            </w:r>
          </w:p>
        </w:tc>
      </w:tr>
      <w:tr w:rsidR="00314D7E" w:rsidRPr="00A26709" w14:paraId="05BC6FFD" w14:textId="77777777">
        <w:trPr>
          <w:trHeight w:val="1449"/>
        </w:trPr>
        <w:tc>
          <w:tcPr>
            <w:tcW w:w="2129" w:type="dxa"/>
          </w:tcPr>
          <w:p w14:paraId="41ED1A46" w14:textId="0EB84F9A" w:rsidR="00314D7E" w:rsidRPr="00A26709" w:rsidRDefault="00F978FD" w:rsidP="00283BCF">
            <w:pPr>
              <w:pStyle w:val="TableParagraph"/>
              <w:tabs>
                <w:tab w:val="left" w:pos="1309"/>
                <w:tab w:val="left" w:pos="1422"/>
              </w:tabs>
              <w:ind w:right="96"/>
              <w:jc w:val="both"/>
              <w:rPr>
                <w:sz w:val="18"/>
              </w:rPr>
            </w:pPr>
            <w:r w:rsidRPr="00A26709">
              <w:rPr>
                <w:sz w:val="18"/>
                <w:lang w:val="en-US" w:bidi="en-US"/>
              </w:rPr>
              <w:t>4.15.2. compliance of fire resistance measures with laws and regulations; assessment of structures and materials from the viewpoint of fire resistance levels and smoke protection</w:t>
            </w:r>
            <w:r w:rsidRPr="00A26709">
              <w:rPr>
                <w:spacing w:val="-1"/>
                <w:sz w:val="18"/>
                <w:lang w:val="en-US" w:bidi="en-US"/>
              </w:rPr>
              <w:t xml:space="preserve">  </w:t>
            </w:r>
            <w:r w:rsidRPr="00A26709">
              <w:rPr>
                <w:spacing w:val="-2"/>
                <w:sz w:val="18"/>
                <w:lang w:val="en-US" w:bidi="en-US"/>
              </w:rPr>
              <w:t xml:space="preserve"> </w:t>
            </w:r>
          </w:p>
        </w:tc>
        <w:tc>
          <w:tcPr>
            <w:tcW w:w="6944" w:type="dxa"/>
            <w:gridSpan w:val="4"/>
          </w:tcPr>
          <w:p w14:paraId="4015D7E1" w14:textId="77777777" w:rsidR="00314D7E" w:rsidRPr="00A26709" w:rsidRDefault="00F978FD">
            <w:pPr>
              <w:pStyle w:val="TableParagraph"/>
              <w:ind w:right="92"/>
              <w:jc w:val="both"/>
              <w:rPr>
                <w:sz w:val="20"/>
              </w:rPr>
            </w:pPr>
            <w:r w:rsidRPr="00A26709">
              <w:rPr>
                <w:sz w:val="20"/>
                <w:lang w:val="en-US" w:bidi="en-US"/>
              </w:rPr>
              <w:t>Total area of the building: 410.3 m</w:t>
            </w:r>
            <w:r w:rsidRPr="00A26709">
              <w:rPr>
                <w:sz w:val="20"/>
                <w:vertAlign w:val="superscript"/>
                <w:lang w:val="en-US" w:bidi="en-US"/>
              </w:rPr>
              <w:t>2</w:t>
            </w:r>
            <w:r w:rsidRPr="00A26709">
              <w:rPr>
                <w:sz w:val="20"/>
                <w:lang w:val="en-US" w:bidi="en-US"/>
              </w:rPr>
              <w:t xml:space="preserve"> (one fire zone), with the highest floor level mark &lt;8 m. According to LBN 201-15 ‘Fire safety of structures’, the building has use type I, and according to LBN 201-15 Annex 3, it has fire resistance level U3 (see Table 1).</w:t>
            </w:r>
          </w:p>
        </w:tc>
        <w:tc>
          <w:tcPr>
            <w:tcW w:w="993" w:type="dxa"/>
          </w:tcPr>
          <w:p w14:paraId="2107B486" w14:textId="77777777" w:rsidR="00314D7E" w:rsidRPr="00A26709" w:rsidRDefault="00314D7E">
            <w:pPr>
              <w:pStyle w:val="TableParagraph"/>
              <w:ind w:left="0"/>
              <w:rPr>
                <w:i/>
                <w:sz w:val="24"/>
              </w:rPr>
            </w:pPr>
          </w:p>
          <w:p w14:paraId="3FA52DBB" w14:textId="77777777" w:rsidR="00314D7E" w:rsidRPr="00A26709" w:rsidRDefault="00314D7E">
            <w:pPr>
              <w:pStyle w:val="TableParagraph"/>
              <w:spacing w:before="7"/>
              <w:ind w:left="0"/>
              <w:rPr>
                <w:i/>
                <w:sz w:val="27"/>
              </w:rPr>
            </w:pPr>
          </w:p>
          <w:p w14:paraId="3ED8297D" w14:textId="77777777" w:rsidR="00314D7E" w:rsidRPr="00A26709" w:rsidRDefault="00F978FD">
            <w:pPr>
              <w:pStyle w:val="TableParagraph"/>
              <w:ind w:left="356" w:right="344"/>
              <w:jc w:val="center"/>
            </w:pPr>
            <w:r w:rsidRPr="00A26709">
              <w:rPr>
                <w:lang w:val="en-US" w:bidi="en-US"/>
              </w:rPr>
              <w:t>40</w:t>
            </w:r>
          </w:p>
        </w:tc>
      </w:tr>
    </w:tbl>
    <w:p w14:paraId="2920ECA4" w14:textId="77777777" w:rsidR="00314D7E" w:rsidRPr="00A26709" w:rsidRDefault="00314D7E">
      <w:pPr>
        <w:jc w:val="center"/>
        <w:sectPr w:rsidR="00314D7E" w:rsidRPr="00A26709" w:rsidSect="00792522">
          <w:pgSz w:w="11910" w:h="16840"/>
          <w:pgMar w:top="1135"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6945"/>
        <w:gridCol w:w="994"/>
      </w:tblGrid>
      <w:tr w:rsidR="00314D7E" w:rsidRPr="00A26709" w14:paraId="6ED27454" w14:textId="77777777">
        <w:trPr>
          <w:trHeight w:val="8631"/>
        </w:trPr>
        <w:tc>
          <w:tcPr>
            <w:tcW w:w="2129" w:type="dxa"/>
          </w:tcPr>
          <w:p w14:paraId="6F231E1A" w14:textId="77777777" w:rsidR="00314D7E" w:rsidRPr="00A26709" w:rsidRDefault="00F978FD">
            <w:pPr>
              <w:pStyle w:val="TableParagraph"/>
              <w:spacing w:line="207" w:lineRule="exact"/>
              <w:rPr>
                <w:sz w:val="18"/>
              </w:rPr>
            </w:pPr>
            <w:r w:rsidRPr="00A26709">
              <w:rPr>
                <w:sz w:val="18"/>
                <w:lang w:val="en-US" w:bidi="en-US"/>
              </w:rPr>
              <w:lastRenderedPageBreak/>
              <w:t xml:space="preserve"> </w:t>
            </w:r>
          </w:p>
        </w:tc>
        <w:tc>
          <w:tcPr>
            <w:tcW w:w="6945" w:type="dxa"/>
          </w:tcPr>
          <w:p w14:paraId="5D826613" w14:textId="6E92CA8E" w:rsidR="004C615A" w:rsidRPr="00A26709" w:rsidRDefault="00F978FD" w:rsidP="004C615A">
            <w:pPr>
              <w:pStyle w:val="TableParagraph"/>
              <w:ind w:left="0" w:right="92"/>
              <w:jc w:val="right"/>
              <w:rPr>
                <w:sz w:val="20"/>
              </w:rPr>
            </w:pPr>
            <w:r w:rsidRPr="00A26709">
              <w:rPr>
                <w:sz w:val="20"/>
                <w:lang w:val="en-US" w:bidi="en-US"/>
              </w:rPr>
              <w:t>Table 1</w:t>
            </w:r>
          </w:p>
          <w:p w14:paraId="64836D55" w14:textId="57C1C479" w:rsidR="00283BCF" w:rsidRPr="00A26709" w:rsidRDefault="00283BCF">
            <w:pPr>
              <w:pStyle w:val="TableParagraph"/>
              <w:ind w:left="403"/>
              <w:rPr>
                <w:sz w:val="20"/>
              </w:rPr>
            </w:pPr>
          </w:p>
          <w:tbl>
            <w:tblPr>
              <w:tblOverlap w:val="never"/>
              <w:tblW w:w="5000" w:type="pct"/>
              <w:tblLayout w:type="fixed"/>
              <w:tblCellMar>
                <w:left w:w="10" w:type="dxa"/>
                <w:right w:w="10" w:type="dxa"/>
              </w:tblCellMar>
              <w:tblLook w:val="0000" w:firstRow="0" w:lastRow="0" w:firstColumn="0" w:lastColumn="0" w:noHBand="0" w:noVBand="0"/>
            </w:tblPr>
            <w:tblGrid>
              <w:gridCol w:w="442"/>
              <w:gridCol w:w="2169"/>
              <w:gridCol w:w="914"/>
              <w:gridCol w:w="914"/>
              <w:gridCol w:w="914"/>
              <w:gridCol w:w="784"/>
              <w:gridCol w:w="798"/>
            </w:tblGrid>
            <w:tr w:rsidR="004C615A" w:rsidRPr="00A26709" w14:paraId="773DD8D9" w14:textId="77777777" w:rsidTr="009F3428">
              <w:trPr>
                <w:trHeight w:val="288"/>
              </w:trPr>
              <w:tc>
                <w:tcPr>
                  <w:tcW w:w="5000" w:type="pct"/>
                  <w:gridSpan w:val="7"/>
                  <w:shd w:val="clear" w:color="auto" w:fill="FFFFFF"/>
                </w:tcPr>
                <w:p w14:paraId="5A2C797F" w14:textId="77777777" w:rsidR="004C615A" w:rsidRPr="00A26709" w:rsidRDefault="004C615A" w:rsidP="004C615A">
                  <w:pPr>
                    <w:pStyle w:val="Bodytext20"/>
                    <w:shd w:val="clear" w:color="auto" w:fill="auto"/>
                    <w:jc w:val="center"/>
                    <w:rPr>
                      <w:b/>
                      <w:bCs/>
                      <w:color w:val="000000" w:themeColor="text1"/>
                      <w:sz w:val="16"/>
                      <w:szCs w:val="16"/>
                    </w:rPr>
                  </w:pPr>
                  <w:r w:rsidRPr="00A26709">
                    <w:rPr>
                      <w:rStyle w:val="Bodytext2Arial6pt"/>
                      <w:b/>
                      <w:color w:val="000000" w:themeColor="text1"/>
                      <w:sz w:val="16"/>
                      <w:szCs w:val="16"/>
                      <w:lang w:val="en-US" w:bidi="en-US"/>
                    </w:rPr>
                    <w:t>Fire resistance of building structures</w:t>
                  </w:r>
                </w:p>
              </w:tc>
            </w:tr>
            <w:tr w:rsidR="004C615A" w:rsidRPr="00A26709" w14:paraId="3B8AD8EA" w14:textId="77777777" w:rsidTr="009F3428">
              <w:trPr>
                <w:trHeight w:val="355"/>
              </w:trPr>
              <w:tc>
                <w:tcPr>
                  <w:tcW w:w="319" w:type="pct"/>
                  <w:vMerge w:val="restart"/>
                  <w:tcBorders>
                    <w:top w:val="single" w:sz="4" w:space="0" w:color="auto"/>
                    <w:left w:val="single" w:sz="4" w:space="0" w:color="auto"/>
                  </w:tcBorders>
                  <w:shd w:val="clear" w:color="auto" w:fill="FFFFFF"/>
                  <w:vAlign w:val="bottom"/>
                </w:tcPr>
                <w:p w14:paraId="1AB4E343"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w:t>
                  </w:r>
                </w:p>
              </w:tc>
              <w:tc>
                <w:tcPr>
                  <w:tcW w:w="1564" w:type="pct"/>
                  <w:vMerge w:val="restart"/>
                  <w:tcBorders>
                    <w:top w:val="single" w:sz="4" w:space="0" w:color="auto"/>
                    <w:left w:val="single" w:sz="4" w:space="0" w:color="auto"/>
                  </w:tcBorders>
                  <w:shd w:val="clear" w:color="auto" w:fill="FFFFFF"/>
                  <w:vAlign w:val="bottom"/>
                </w:tcPr>
                <w:p w14:paraId="287F4082"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Building structure</w:t>
                  </w:r>
                </w:p>
              </w:tc>
              <w:tc>
                <w:tcPr>
                  <w:tcW w:w="3117" w:type="pct"/>
                  <w:gridSpan w:val="5"/>
                  <w:tcBorders>
                    <w:top w:val="single" w:sz="4" w:space="0" w:color="auto"/>
                    <w:left w:val="single" w:sz="4" w:space="0" w:color="auto"/>
                    <w:right w:val="single" w:sz="4" w:space="0" w:color="auto"/>
                  </w:tcBorders>
                  <w:shd w:val="clear" w:color="auto" w:fill="FFFFFF"/>
                  <w:vAlign w:val="bottom"/>
                </w:tcPr>
                <w:p w14:paraId="34DA736C" w14:textId="2D434673"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Minimum fire performance of the building structures according to the fire resistance ratings of the building</w:t>
                  </w:r>
                </w:p>
              </w:tc>
            </w:tr>
            <w:tr w:rsidR="004C615A" w:rsidRPr="00A26709" w14:paraId="4252D4B3" w14:textId="77777777" w:rsidTr="009F3428">
              <w:trPr>
                <w:trHeight w:val="202"/>
              </w:trPr>
              <w:tc>
                <w:tcPr>
                  <w:tcW w:w="319" w:type="pct"/>
                  <w:vMerge/>
                  <w:tcBorders>
                    <w:left w:val="single" w:sz="4" w:space="0" w:color="auto"/>
                  </w:tcBorders>
                  <w:shd w:val="clear" w:color="auto" w:fill="FFFFFF"/>
                  <w:vAlign w:val="bottom"/>
                </w:tcPr>
                <w:p w14:paraId="58B06B50" w14:textId="77777777" w:rsidR="004C615A" w:rsidRPr="00A26709" w:rsidRDefault="004C615A" w:rsidP="004C615A">
                  <w:pPr>
                    <w:jc w:val="center"/>
                    <w:rPr>
                      <w:color w:val="000000" w:themeColor="text1"/>
                      <w:sz w:val="16"/>
                      <w:szCs w:val="16"/>
                    </w:rPr>
                  </w:pPr>
                </w:p>
              </w:tc>
              <w:tc>
                <w:tcPr>
                  <w:tcW w:w="1564" w:type="pct"/>
                  <w:vMerge/>
                  <w:tcBorders>
                    <w:left w:val="single" w:sz="4" w:space="0" w:color="auto"/>
                  </w:tcBorders>
                  <w:shd w:val="clear" w:color="auto" w:fill="FFFFFF"/>
                  <w:vAlign w:val="bottom"/>
                </w:tcPr>
                <w:p w14:paraId="0311C1E5" w14:textId="77777777" w:rsidR="004C615A" w:rsidRPr="00A26709" w:rsidRDefault="004C615A" w:rsidP="00792522">
                  <w:pPr>
                    <w:jc w:val="both"/>
                    <w:rPr>
                      <w:color w:val="000000" w:themeColor="text1"/>
                      <w:sz w:val="16"/>
                      <w:szCs w:val="16"/>
                    </w:rPr>
                  </w:pPr>
                </w:p>
              </w:tc>
              <w:tc>
                <w:tcPr>
                  <w:tcW w:w="1318" w:type="pct"/>
                  <w:gridSpan w:val="2"/>
                  <w:tcBorders>
                    <w:top w:val="single" w:sz="4" w:space="0" w:color="auto"/>
                    <w:left w:val="single" w:sz="4" w:space="0" w:color="auto"/>
                  </w:tcBorders>
                  <w:shd w:val="clear" w:color="auto" w:fill="FFFFFF"/>
                </w:tcPr>
                <w:p w14:paraId="5B481BE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U1</w:t>
                  </w:r>
                </w:p>
              </w:tc>
              <w:tc>
                <w:tcPr>
                  <w:tcW w:w="1224" w:type="pct"/>
                  <w:gridSpan w:val="2"/>
                  <w:tcBorders>
                    <w:top w:val="single" w:sz="4" w:space="0" w:color="auto"/>
                    <w:left w:val="single" w:sz="4" w:space="0" w:color="auto"/>
                  </w:tcBorders>
                  <w:shd w:val="clear" w:color="auto" w:fill="FFFFFF"/>
                </w:tcPr>
                <w:p w14:paraId="786318C0"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U2</w:t>
                  </w:r>
                </w:p>
              </w:tc>
              <w:tc>
                <w:tcPr>
                  <w:tcW w:w="574" w:type="pct"/>
                  <w:vMerge w:val="restart"/>
                  <w:tcBorders>
                    <w:top w:val="single" w:sz="4" w:space="0" w:color="auto"/>
                    <w:left w:val="single" w:sz="4" w:space="0" w:color="auto"/>
                    <w:right w:val="single" w:sz="4" w:space="0" w:color="auto"/>
                  </w:tcBorders>
                  <w:shd w:val="clear" w:color="auto" w:fill="FFFFFF"/>
                  <w:vAlign w:val="center"/>
                </w:tcPr>
                <w:p w14:paraId="0CB97890" w14:textId="08F267F9" w:rsidR="004C615A" w:rsidRPr="00A26709" w:rsidRDefault="00792522" w:rsidP="004C615A">
                  <w:pPr>
                    <w:pStyle w:val="Bodytext20"/>
                    <w:shd w:val="clear" w:color="auto" w:fill="auto"/>
                    <w:jc w:val="center"/>
                    <w:rPr>
                      <w:color w:val="000000" w:themeColor="text1"/>
                      <w:sz w:val="16"/>
                      <w:szCs w:val="16"/>
                    </w:rPr>
                  </w:pPr>
                  <w:r w:rsidRPr="00A26709">
                    <w:rPr>
                      <w:sz w:val="22"/>
                      <w:szCs w:val="22"/>
                      <w:lang w:bidi="en-US"/>
                    </w:rPr>
                    <w:pict w14:anchorId="13AFE2ED">
                      <v:rect id="_x0000_s2118" alt="" style="position:absolute;left:0;text-align:left;margin-left:2.2pt;margin-top:-.2pt;width:42.35pt;height:336.65pt;z-index:482704384;mso-wrap-edited:f;mso-width-percent:0;mso-position-horizontal-relative:page;mso-position-vertical-relative:page;mso-width-percent:0" filled="f" strokecolor="red" strokeweight="2.25pt">
                        <w10:wrap anchorx="page" anchory="page"/>
                      </v:rect>
                    </w:pict>
                  </w:r>
                  <w:r w:rsidR="004C615A" w:rsidRPr="00A26709">
                    <w:rPr>
                      <w:rStyle w:val="Bodytext2Arial6pt"/>
                      <w:color w:val="000000" w:themeColor="text1"/>
                      <w:sz w:val="16"/>
                      <w:szCs w:val="16"/>
                      <w:lang w:val="en-US" w:bidi="en-US"/>
                    </w:rPr>
                    <w:t>U3</w:t>
                  </w:r>
                </w:p>
              </w:tc>
            </w:tr>
            <w:tr w:rsidR="004C615A" w:rsidRPr="00A26709" w14:paraId="06E75B4C" w14:textId="77777777" w:rsidTr="009F3428">
              <w:trPr>
                <w:trHeight w:val="206"/>
              </w:trPr>
              <w:tc>
                <w:tcPr>
                  <w:tcW w:w="319" w:type="pct"/>
                  <w:tcBorders>
                    <w:left w:val="single" w:sz="4" w:space="0" w:color="auto"/>
                  </w:tcBorders>
                  <w:shd w:val="clear" w:color="auto" w:fill="FFFFFF"/>
                </w:tcPr>
                <w:p w14:paraId="7EB6AD31" w14:textId="77777777" w:rsidR="004C615A" w:rsidRPr="00A26709" w:rsidRDefault="004C615A" w:rsidP="004C615A">
                  <w:pPr>
                    <w:jc w:val="center"/>
                    <w:rPr>
                      <w:color w:val="000000" w:themeColor="text1"/>
                      <w:sz w:val="16"/>
                      <w:szCs w:val="16"/>
                    </w:rPr>
                  </w:pPr>
                </w:p>
              </w:tc>
              <w:tc>
                <w:tcPr>
                  <w:tcW w:w="1564" w:type="pct"/>
                  <w:tcBorders>
                    <w:left w:val="single" w:sz="4" w:space="0" w:color="auto"/>
                  </w:tcBorders>
                  <w:shd w:val="clear" w:color="auto" w:fill="FFFFFF"/>
                </w:tcPr>
                <w:p w14:paraId="411F2CA8" w14:textId="77777777" w:rsidR="004C615A" w:rsidRPr="00A26709" w:rsidRDefault="004C615A" w:rsidP="00792522">
                  <w:pPr>
                    <w:jc w:val="both"/>
                    <w:rPr>
                      <w:color w:val="000000" w:themeColor="text1"/>
                      <w:sz w:val="16"/>
                      <w:szCs w:val="16"/>
                    </w:rPr>
                  </w:pPr>
                </w:p>
              </w:tc>
              <w:tc>
                <w:tcPr>
                  <w:tcW w:w="659" w:type="pct"/>
                  <w:tcBorders>
                    <w:top w:val="single" w:sz="4" w:space="0" w:color="auto"/>
                    <w:left w:val="single" w:sz="4" w:space="0" w:color="auto"/>
                  </w:tcBorders>
                  <w:shd w:val="clear" w:color="auto" w:fill="FFFFFF"/>
                </w:tcPr>
                <w:p w14:paraId="64010C9C"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U1a</w:t>
                  </w:r>
                </w:p>
              </w:tc>
              <w:tc>
                <w:tcPr>
                  <w:tcW w:w="659" w:type="pct"/>
                  <w:tcBorders>
                    <w:top w:val="single" w:sz="4" w:space="0" w:color="auto"/>
                    <w:left w:val="single" w:sz="4" w:space="0" w:color="auto"/>
                  </w:tcBorders>
                  <w:shd w:val="clear" w:color="auto" w:fill="FFFFFF"/>
                </w:tcPr>
                <w:p w14:paraId="174DA5E0"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U1b</w:t>
                  </w:r>
                </w:p>
              </w:tc>
              <w:tc>
                <w:tcPr>
                  <w:tcW w:w="659" w:type="pct"/>
                  <w:tcBorders>
                    <w:top w:val="single" w:sz="4" w:space="0" w:color="auto"/>
                    <w:left w:val="single" w:sz="4" w:space="0" w:color="auto"/>
                  </w:tcBorders>
                  <w:shd w:val="clear" w:color="auto" w:fill="FFFFFF"/>
                </w:tcPr>
                <w:p w14:paraId="18E136C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U2a</w:t>
                  </w:r>
                </w:p>
              </w:tc>
              <w:tc>
                <w:tcPr>
                  <w:tcW w:w="565" w:type="pct"/>
                  <w:tcBorders>
                    <w:top w:val="single" w:sz="4" w:space="0" w:color="auto"/>
                    <w:left w:val="single" w:sz="4" w:space="0" w:color="auto"/>
                  </w:tcBorders>
                  <w:shd w:val="clear" w:color="auto" w:fill="FFFFFF"/>
                </w:tcPr>
                <w:p w14:paraId="12FE3C5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U2b</w:t>
                  </w:r>
                </w:p>
              </w:tc>
              <w:tc>
                <w:tcPr>
                  <w:tcW w:w="574" w:type="pct"/>
                  <w:vMerge/>
                  <w:tcBorders>
                    <w:left w:val="single" w:sz="4" w:space="0" w:color="auto"/>
                    <w:right w:val="single" w:sz="4" w:space="0" w:color="auto"/>
                  </w:tcBorders>
                  <w:shd w:val="clear" w:color="auto" w:fill="FFFFFF"/>
                  <w:vAlign w:val="center"/>
                </w:tcPr>
                <w:p w14:paraId="3E5CBDBA" w14:textId="77777777" w:rsidR="004C615A" w:rsidRPr="00A26709" w:rsidRDefault="004C615A" w:rsidP="004C615A">
                  <w:pPr>
                    <w:jc w:val="center"/>
                    <w:rPr>
                      <w:color w:val="000000" w:themeColor="text1"/>
                      <w:sz w:val="16"/>
                      <w:szCs w:val="16"/>
                    </w:rPr>
                  </w:pPr>
                </w:p>
              </w:tc>
            </w:tr>
            <w:tr w:rsidR="004C615A" w:rsidRPr="00A26709" w14:paraId="746C7F8D" w14:textId="77777777" w:rsidTr="009F3428">
              <w:trPr>
                <w:trHeight w:val="360"/>
              </w:trPr>
              <w:tc>
                <w:tcPr>
                  <w:tcW w:w="319" w:type="pct"/>
                  <w:tcBorders>
                    <w:top w:val="single" w:sz="4" w:space="0" w:color="auto"/>
                    <w:left w:val="single" w:sz="4" w:space="0" w:color="auto"/>
                  </w:tcBorders>
                  <w:shd w:val="clear" w:color="auto" w:fill="FFFFFF"/>
                  <w:vAlign w:val="center"/>
                </w:tcPr>
                <w:p w14:paraId="74A61419"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w:t>
                  </w:r>
                </w:p>
              </w:tc>
              <w:tc>
                <w:tcPr>
                  <w:tcW w:w="1564" w:type="pct"/>
                  <w:tcBorders>
                    <w:top w:val="single" w:sz="4" w:space="0" w:color="auto"/>
                    <w:left w:val="single" w:sz="4" w:space="0" w:color="auto"/>
                  </w:tcBorders>
                  <w:shd w:val="clear" w:color="auto" w:fill="FFFFFF"/>
                  <w:vAlign w:val="bottom"/>
                </w:tcPr>
                <w:p w14:paraId="225E0AB4"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Load-bearing walls and staircase walls</w:t>
                  </w:r>
                </w:p>
              </w:tc>
              <w:tc>
                <w:tcPr>
                  <w:tcW w:w="659" w:type="pct"/>
                  <w:tcBorders>
                    <w:top w:val="single" w:sz="4" w:space="0" w:color="auto"/>
                    <w:left w:val="single" w:sz="4" w:space="0" w:color="auto"/>
                  </w:tcBorders>
                  <w:shd w:val="clear" w:color="auto" w:fill="FFFFFF"/>
                </w:tcPr>
                <w:p w14:paraId="0CCD6C8B"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120*</w:t>
                  </w:r>
                </w:p>
              </w:tc>
              <w:tc>
                <w:tcPr>
                  <w:tcW w:w="659" w:type="pct"/>
                  <w:tcBorders>
                    <w:top w:val="single" w:sz="4" w:space="0" w:color="auto"/>
                    <w:left w:val="single" w:sz="4" w:space="0" w:color="auto"/>
                  </w:tcBorders>
                  <w:shd w:val="clear" w:color="auto" w:fill="FFFFFF"/>
                </w:tcPr>
                <w:p w14:paraId="3FC9B91C"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659" w:type="pct"/>
                  <w:tcBorders>
                    <w:top w:val="single" w:sz="4" w:space="0" w:color="auto"/>
                    <w:left w:val="single" w:sz="4" w:space="0" w:color="auto"/>
                  </w:tcBorders>
                  <w:shd w:val="clear" w:color="auto" w:fill="FFFFFF"/>
                </w:tcPr>
                <w:p w14:paraId="38CF2BE2"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565" w:type="pct"/>
                  <w:tcBorders>
                    <w:top w:val="single" w:sz="4" w:space="0" w:color="auto"/>
                    <w:left w:val="single" w:sz="4" w:space="0" w:color="auto"/>
                  </w:tcBorders>
                  <w:shd w:val="clear" w:color="auto" w:fill="FFFFFF"/>
                </w:tcPr>
                <w:p w14:paraId="7ED3463A"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30</w:t>
                  </w:r>
                </w:p>
              </w:tc>
              <w:tc>
                <w:tcPr>
                  <w:tcW w:w="574" w:type="pct"/>
                  <w:tcBorders>
                    <w:top w:val="single" w:sz="4" w:space="0" w:color="auto"/>
                    <w:left w:val="single" w:sz="4" w:space="0" w:color="auto"/>
                    <w:right w:val="single" w:sz="4" w:space="0" w:color="auto"/>
                  </w:tcBorders>
                  <w:shd w:val="clear" w:color="auto" w:fill="FFFFFF"/>
                  <w:vAlign w:val="bottom"/>
                </w:tcPr>
                <w:p w14:paraId="0A3A2A1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41DD4BE1" w14:textId="77777777" w:rsidTr="009F3428">
              <w:trPr>
                <w:trHeight w:val="514"/>
              </w:trPr>
              <w:tc>
                <w:tcPr>
                  <w:tcW w:w="319" w:type="pct"/>
                  <w:tcBorders>
                    <w:top w:val="single" w:sz="4" w:space="0" w:color="auto"/>
                    <w:left w:val="single" w:sz="4" w:space="0" w:color="auto"/>
                  </w:tcBorders>
                  <w:shd w:val="clear" w:color="auto" w:fill="FFFFFF"/>
                </w:tcPr>
                <w:p w14:paraId="016638F7"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2.</w:t>
                  </w:r>
                </w:p>
              </w:tc>
              <w:tc>
                <w:tcPr>
                  <w:tcW w:w="1564" w:type="pct"/>
                  <w:tcBorders>
                    <w:top w:val="single" w:sz="4" w:space="0" w:color="auto"/>
                    <w:left w:val="single" w:sz="4" w:space="0" w:color="auto"/>
                  </w:tcBorders>
                  <w:shd w:val="clear" w:color="auto" w:fill="FFFFFF"/>
                  <w:vAlign w:val="bottom"/>
                </w:tcPr>
                <w:p w14:paraId="49A40F35"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Perimeter structure of other fire-separated rooms*****</w:t>
                  </w:r>
                </w:p>
              </w:tc>
              <w:tc>
                <w:tcPr>
                  <w:tcW w:w="659" w:type="pct"/>
                  <w:tcBorders>
                    <w:top w:val="single" w:sz="4" w:space="0" w:color="auto"/>
                    <w:left w:val="single" w:sz="4" w:space="0" w:color="auto"/>
                  </w:tcBorders>
                  <w:shd w:val="clear" w:color="auto" w:fill="FFFFFF"/>
                </w:tcPr>
                <w:p w14:paraId="35E835EE"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60</w:t>
                  </w:r>
                </w:p>
              </w:tc>
              <w:tc>
                <w:tcPr>
                  <w:tcW w:w="659" w:type="pct"/>
                  <w:tcBorders>
                    <w:top w:val="single" w:sz="4" w:space="0" w:color="auto"/>
                    <w:left w:val="single" w:sz="4" w:space="0" w:color="auto"/>
                  </w:tcBorders>
                  <w:shd w:val="clear" w:color="auto" w:fill="FFFFFF"/>
                </w:tcPr>
                <w:p w14:paraId="2869A9F4"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659" w:type="pct"/>
                  <w:tcBorders>
                    <w:top w:val="single" w:sz="4" w:space="0" w:color="auto"/>
                    <w:left w:val="single" w:sz="4" w:space="0" w:color="auto"/>
                  </w:tcBorders>
                  <w:shd w:val="clear" w:color="auto" w:fill="FFFFFF"/>
                </w:tcPr>
                <w:p w14:paraId="78A9BBD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60</w:t>
                  </w:r>
                </w:p>
              </w:tc>
              <w:tc>
                <w:tcPr>
                  <w:tcW w:w="565" w:type="pct"/>
                  <w:tcBorders>
                    <w:top w:val="single" w:sz="4" w:space="0" w:color="auto"/>
                    <w:left w:val="single" w:sz="4" w:space="0" w:color="auto"/>
                  </w:tcBorders>
                  <w:shd w:val="clear" w:color="auto" w:fill="FFFFFF"/>
                </w:tcPr>
                <w:p w14:paraId="2298553E"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74" w:type="pct"/>
                  <w:tcBorders>
                    <w:top w:val="single" w:sz="4" w:space="0" w:color="auto"/>
                    <w:left w:val="single" w:sz="4" w:space="0" w:color="auto"/>
                    <w:right w:val="single" w:sz="4" w:space="0" w:color="auto"/>
                  </w:tcBorders>
                  <w:shd w:val="clear" w:color="auto" w:fill="FFFFFF"/>
                </w:tcPr>
                <w:p w14:paraId="490AE41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2ED85F60" w14:textId="77777777" w:rsidTr="009F3428">
              <w:trPr>
                <w:trHeight w:val="350"/>
              </w:trPr>
              <w:tc>
                <w:tcPr>
                  <w:tcW w:w="319" w:type="pct"/>
                  <w:tcBorders>
                    <w:top w:val="single" w:sz="4" w:space="0" w:color="auto"/>
                    <w:left w:val="single" w:sz="4" w:space="0" w:color="auto"/>
                  </w:tcBorders>
                  <w:shd w:val="clear" w:color="auto" w:fill="FFFFFF"/>
                </w:tcPr>
                <w:p w14:paraId="61B4C470"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3.</w:t>
                  </w:r>
                </w:p>
              </w:tc>
              <w:tc>
                <w:tcPr>
                  <w:tcW w:w="1564" w:type="pct"/>
                  <w:tcBorders>
                    <w:top w:val="single" w:sz="4" w:space="0" w:color="auto"/>
                    <w:left w:val="single" w:sz="4" w:space="0" w:color="auto"/>
                  </w:tcBorders>
                  <w:shd w:val="clear" w:color="auto" w:fill="FFFFFF"/>
                </w:tcPr>
                <w:p w14:paraId="6EE0E463"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Columns</w:t>
                  </w:r>
                </w:p>
              </w:tc>
              <w:tc>
                <w:tcPr>
                  <w:tcW w:w="659" w:type="pct"/>
                  <w:tcBorders>
                    <w:top w:val="single" w:sz="4" w:space="0" w:color="auto"/>
                    <w:left w:val="single" w:sz="4" w:space="0" w:color="auto"/>
                  </w:tcBorders>
                  <w:shd w:val="clear" w:color="auto" w:fill="FFFFFF"/>
                </w:tcPr>
                <w:p w14:paraId="44A692CA"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120*</w:t>
                  </w:r>
                </w:p>
              </w:tc>
              <w:tc>
                <w:tcPr>
                  <w:tcW w:w="659" w:type="pct"/>
                  <w:tcBorders>
                    <w:top w:val="single" w:sz="4" w:space="0" w:color="auto"/>
                    <w:left w:val="single" w:sz="4" w:space="0" w:color="auto"/>
                  </w:tcBorders>
                  <w:shd w:val="clear" w:color="auto" w:fill="FFFFFF"/>
                </w:tcPr>
                <w:p w14:paraId="455A2DB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R60**</w:t>
                  </w:r>
                </w:p>
              </w:tc>
              <w:tc>
                <w:tcPr>
                  <w:tcW w:w="659" w:type="pct"/>
                  <w:tcBorders>
                    <w:top w:val="single" w:sz="4" w:space="0" w:color="auto"/>
                    <w:left w:val="single" w:sz="4" w:space="0" w:color="auto"/>
                  </w:tcBorders>
                  <w:shd w:val="clear" w:color="auto" w:fill="FFFFFF"/>
                </w:tcPr>
                <w:p w14:paraId="2F98B99F"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565" w:type="pct"/>
                  <w:tcBorders>
                    <w:top w:val="single" w:sz="4" w:space="0" w:color="auto"/>
                    <w:left w:val="single" w:sz="4" w:space="0" w:color="auto"/>
                  </w:tcBorders>
                  <w:shd w:val="clear" w:color="auto" w:fill="FFFFFF"/>
                </w:tcPr>
                <w:p w14:paraId="1115D112"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574" w:type="pct"/>
                  <w:tcBorders>
                    <w:top w:val="single" w:sz="4" w:space="0" w:color="auto"/>
                    <w:left w:val="single" w:sz="4" w:space="0" w:color="auto"/>
                    <w:right w:val="single" w:sz="4" w:space="0" w:color="auto"/>
                  </w:tcBorders>
                  <w:shd w:val="clear" w:color="auto" w:fill="FFFFFF"/>
                </w:tcPr>
                <w:p w14:paraId="0D025DE2"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71360E90" w14:textId="77777777" w:rsidTr="009F3428">
              <w:trPr>
                <w:trHeight w:val="509"/>
              </w:trPr>
              <w:tc>
                <w:tcPr>
                  <w:tcW w:w="319" w:type="pct"/>
                  <w:tcBorders>
                    <w:top w:val="single" w:sz="4" w:space="0" w:color="auto"/>
                    <w:left w:val="single" w:sz="4" w:space="0" w:color="auto"/>
                  </w:tcBorders>
                  <w:shd w:val="clear" w:color="auto" w:fill="FFFFFF"/>
                </w:tcPr>
                <w:p w14:paraId="3DCFA929"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4.</w:t>
                  </w:r>
                </w:p>
              </w:tc>
              <w:tc>
                <w:tcPr>
                  <w:tcW w:w="1564" w:type="pct"/>
                  <w:tcBorders>
                    <w:top w:val="single" w:sz="4" w:space="0" w:color="auto"/>
                    <w:left w:val="single" w:sz="4" w:space="0" w:color="auto"/>
                  </w:tcBorders>
                  <w:shd w:val="clear" w:color="auto" w:fill="FFFFFF"/>
                  <w:vAlign w:val="bottom"/>
                </w:tcPr>
                <w:p w14:paraId="62996814"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Stair landings, beams, spans, and steps in the escape route</w:t>
                  </w:r>
                </w:p>
              </w:tc>
              <w:tc>
                <w:tcPr>
                  <w:tcW w:w="659" w:type="pct"/>
                  <w:tcBorders>
                    <w:top w:val="single" w:sz="4" w:space="0" w:color="auto"/>
                    <w:left w:val="single" w:sz="4" w:space="0" w:color="auto"/>
                  </w:tcBorders>
                  <w:shd w:val="clear" w:color="auto" w:fill="FFFFFF"/>
                </w:tcPr>
                <w:p w14:paraId="323AAD7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659" w:type="pct"/>
                  <w:tcBorders>
                    <w:top w:val="single" w:sz="4" w:space="0" w:color="auto"/>
                    <w:left w:val="single" w:sz="4" w:space="0" w:color="auto"/>
                  </w:tcBorders>
                  <w:shd w:val="clear" w:color="auto" w:fill="FFFFFF"/>
                </w:tcPr>
                <w:p w14:paraId="101DA52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659" w:type="pct"/>
                  <w:tcBorders>
                    <w:top w:val="single" w:sz="4" w:space="0" w:color="auto"/>
                    <w:left w:val="single" w:sz="4" w:space="0" w:color="auto"/>
                  </w:tcBorders>
                  <w:shd w:val="clear" w:color="auto" w:fill="FFFFFF"/>
                </w:tcPr>
                <w:p w14:paraId="5C553A0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565" w:type="pct"/>
                  <w:tcBorders>
                    <w:top w:val="single" w:sz="4" w:space="0" w:color="auto"/>
                    <w:left w:val="single" w:sz="4" w:space="0" w:color="auto"/>
                  </w:tcBorders>
                  <w:shd w:val="clear" w:color="auto" w:fill="FFFFFF"/>
                </w:tcPr>
                <w:p w14:paraId="4CA02A9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574" w:type="pct"/>
                  <w:tcBorders>
                    <w:top w:val="single" w:sz="4" w:space="0" w:color="auto"/>
                    <w:left w:val="single" w:sz="4" w:space="0" w:color="auto"/>
                    <w:right w:val="single" w:sz="4" w:space="0" w:color="auto"/>
                  </w:tcBorders>
                  <w:shd w:val="clear" w:color="auto" w:fill="FFFFFF"/>
                </w:tcPr>
                <w:p w14:paraId="378E82A0" w14:textId="3994F7EC"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3D0DF3A9" w14:textId="77777777" w:rsidTr="009F3428">
              <w:trPr>
                <w:trHeight w:val="360"/>
              </w:trPr>
              <w:tc>
                <w:tcPr>
                  <w:tcW w:w="319" w:type="pct"/>
                  <w:tcBorders>
                    <w:top w:val="single" w:sz="4" w:space="0" w:color="auto"/>
                    <w:left w:val="single" w:sz="4" w:space="0" w:color="auto"/>
                  </w:tcBorders>
                  <w:shd w:val="clear" w:color="auto" w:fill="FFFFFF"/>
                </w:tcPr>
                <w:p w14:paraId="41D98D5E"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5.</w:t>
                  </w:r>
                </w:p>
              </w:tc>
              <w:tc>
                <w:tcPr>
                  <w:tcW w:w="1564" w:type="pct"/>
                  <w:tcBorders>
                    <w:top w:val="single" w:sz="4" w:space="0" w:color="auto"/>
                    <w:left w:val="single" w:sz="4" w:space="0" w:color="auto"/>
                  </w:tcBorders>
                  <w:shd w:val="clear" w:color="auto" w:fill="FFFFFF"/>
                  <w:vAlign w:val="bottom"/>
                </w:tcPr>
                <w:p w14:paraId="52112E15"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Horizontal perimeter structure of a stairwell</w:t>
                  </w:r>
                </w:p>
              </w:tc>
              <w:tc>
                <w:tcPr>
                  <w:tcW w:w="659" w:type="pct"/>
                  <w:tcBorders>
                    <w:top w:val="single" w:sz="4" w:space="0" w:color="auto"/>
                    <w:left w:val="single" w:sz="4" w:space="0" w:color="auto"/>
                  </w:tcBorders>
                  <w:shd w:val="clear" w:color="auto" w:fill="FFFFFF"/>
                </w:tcPr>
                <w:p w14:paraId="7821BAC9"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659" w:type="pct"/>
                  <w:tcBorders>
                    <w:top w:val="single" w:sz="4" w:space="0" w:color="auto"/>
                    <w:left w:val="single" w:sz="4" w:space="0" w:color="auto"/>
                  </w:tcBorders>
                  <w:shd w:val="clear" w:color="auto" w:fill="FFFFFF"/>
                </w:tcPr>
                <w:p w14:paraId="4107A51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659" w:type="pct"/>
                  <w:tcBorders>
                    <w:top w:val="single" w:sz="4" w:space="0" w:color="auto"/>
                    <w:left w:val="single" w:sz="4" w:space="0" w:color="auto"/>
                  </w:tcBorders>
                  <w:shd w:val="clear" w:color="auto" w:fill="FFFFFF"/>
                </w:tcPr>
                <w:p w14:paraId="5D54FE67"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565" w:type="pct"/>
                  <w:tcBorders>
                    <w:top w:val="single" w:sz="4" w:space="0" w:color="auto"/>
                    <w:left w:val="single" w:sz="4" w:space="0" w:color="auto"/>
                  </w:tcBorders>
                  <w:shd w:val="clear" w:color="auto" w:fill="FFFFFF"/>
                </w:tcPr>
                <w:p w14:paraId="20B0A537"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574" w:type="pct"/>
                  <w:tcBorders>
                    <w:top w:val="single" w:sz="4" w:space="0" w:color="auto"/>
                    <w:left w:val="single" w:sz="4" w:space="0" w:color="auto"/>
                    <w:right w:val="single" w:sz="4" w:space="0" w:color="auto"/>
                  </w:tcBorders>
                  <w:shd w:val="clear" w:color="auto" w:fill="FFFFFF"/>
                  <w:vAlign w:val="bottom"/>
                </w:tcPr>
                <w:p w14:paraId="33BEE2C2" w14:textId="6F9BC379"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77FE91B4" w14:textId="77777777" w:rsidTr="009F3428">
              <w:trPr>
                <w:trHeight w:val="360"/>
              </w:trPr>
              <w:tc>
                <w:tcPr>
                  <w:tcW w:w="319" w:type="pct"/>
                  <w:tcBorders>
                    <w:top w:val="single" w:sz="4" w:space="0" w:color="auto"/>
                    <w:left w:val="single" w:sz="4" w:space="0" w:color="auto"/>
                  </w:tcBorders>
                  <w:shd w:val="clear" w:color="auto" w:fill="FFFFFF"/>
                  <w:vAlign w:val="center"/>
                </w:tcPr>
                <w:p w14:paraId="5B49634C"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6.</w:t>
                  </w:r>
                </w:p>
              </w:tc>
              <w:tc>
                <w:tcPr>
                  <w:tcW w:w="1564" w:type="pct"/>
                  <w:tcBorders>
                    <w:top w:val="single" w:sz="4" w:space="0" w:color="auto"/>
                    <w:left w:val="single" w:sz="4" w:space="0" w:color="auto"/>
                  </w:tcBorders>
                  <w:shd w:val="clear" w:color="auto" w:fill="FFFFFF"/>
                </w:tcPr>
                <w:p w14:paraId="297350B3"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Slabs, including in the bay windows</w:t>
                  </w:r>
                </w:p>
              </w:tc>
              <w:tc>
                <w:tcPr>
                  <w:tcW w:w="659" w:type="pct"/>
                  <w:tcBorders>
                    <w:top w:val="single" w:sz="4" w:space="0" w:color="auto"/>
                    <w:left w:val="single" w:sz="4" w:space="0" w:color="auto"/>
                  </w:tcBorders>
                  <w:shd w:val="clear" w:color="auto" w:fill="FFFFFF"/>
                </w:tcPr>
                <w:p w14:paraId="47EBA0B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659" w:type="pct"/>
                  <w:tcBorders>
                    <w:top w:val="single" w:sz="4" w:space="0" w:color="auto"/>
                    <w:left w:val="single" w:sz="4" w:space="0" w:color="auto"/>
                  </w:tcBorders>
                  <w:shd w:val="clear" w:color="auto" w:fill="FFFFFF"/>
                </w:tcPr>
                <w:p w14:paraId="358092F3"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30</w:t>
                  </w:r>
                </w:p>
              </w:tc>
              <w:tc>
                <w:tcPr>
                  <w:tcW w:w="659" w:type="pct"/>
                  <w:tcBorders>
                    <w:top w:val="single" w:sz="4" w:space="0" w:color="auto"/>
                    <w:left w:val="single" w:sz="4" w:space="0" w:color="auto"/>
                  </w:tcBorders>
                  <w:shd w:val="clear" w:color="auto" w:fill="FFFFFF"/>
                </w:tcPr>
                <w:p w14:paraId="2092364B"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565" w:type="pct"/>
                  <w:tcBorders>
                    <w:top w:val="single" w:sz="4" w:space="0" w:color="auto"/>
                    <w:left w:val="single" w:sz="4" w:space="0" w:color="auto"/>
                  </w:tcBorders>
                  <w:shd w:val="clear" w:color="auto" w:fill="FFFFFF"/>
                </w:tcPr>
                <w:p w14:paraId="24398FB3"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30</w:t>
                  </w:r>
                </w:p>
              </w:tc>
              <w:tc>
                <w:tcPr>
                  <w:tcW w:w="574" w:type="pct"/>
                  <w:tcBorders>
                    <w:top w:val="single" w:sz="4" w:space="0" w:color="auto"/>
                    <w:left w:val="single" w:sz="4" w:space="0" w:color="auto"/>
                    <w:right w:val="single" w:sz="4" w:space="0" w:color="auto"/>
                  </w:tcBorders>
                  <w:shd w:val="clear" w:color="auto" w:fill="FFFFFF"/>
                </w:tcPr>
                <w:p w14:paraId="4F4A7F32" w14:textId="32557391"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18A6F7DC" w14:textId="77777777" w:rsidTr="009F3428">
              <w:trPr>
                <w:trHeight w:val="355"/>
              </w:trPr>
              <w:tc>
                <w:tcPr>
                  <w:tcW w:w="319" w:type="pct"/>
                  <w:tcBorders>
                    <w:top w:val="single" w:sz="4" w:space="0" w:color="auto"/>
                    <w:left w:val="single" w:sz="4" w:space="0" w:color="auto"/>
                  </w:tcBorders>
                  <w:shd w:val="clear" w:color="auto" w:fill="FFFFFF"/>
                </w:tcPr>
                <w:p w14:paraId="7C289FD9"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7.</w:t>
                  </w:r>
                </w:p>
              </w:tc>
              <w:tc>
                <w:tcPr>
                  <w:tcW w:w="1564" w:type="pct"/>
                  <w:tcBorders>
                    <w:top w:val="single" w:sz="4" w:space="0" w:color="auto"/>
                    <w:left w:val="single" w:sz="4" w:space="0" w:color="auto"/>
                  </w:tcBorders>
                  <w:shd w:val="clear" w:color="auto" w:fill="FFFFFF"/>
                </w:tcPr>
                <w:p w14:paraId="3D89329B"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Joined roof***</w:t>
                  </w:r>
                </w:p>
              </w:tc>
              <w:tc>
                <w:tcPr>
                  <w:tcW w:w="659" w:type="pct"/>
                  <w:tcBorders>
                    <w:top w:val="single" w:sz="4" w:space="0" w:color="auto"/>
                    <w:left w:val="single" w:sz="4" w:space="0" w:color="auto"/>
                  </w:tcBorders>
                  <w:shd w:val="clear" w:color="auto" w:fill="FFFFFF"/>
                </w:tcPr>
                <w:p w14:paraId="5367380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659" w:type="pct"/>
                  <w:tcBorders>
                    <w:top w:val="single" w:sz="4" w:space="0" w:color="auto"/>
                    <w:left w:val="single" w:sz="4" w:space="0" w:color="auto"/>
                  </w:tcBorders>
                  <w:shd w:val="clear" w:color="auto" w:fill="FFFFFF"/>
                </w:tcPr>
                <w:p w14:paraId="39DC541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659" w:type="pct"/>
                  <w:tcBorders>
                    <w:top w:val="single" w:sz="4" w:space="0" w:color="auto"/>
                    <w:left w:val="single" w:sz="4" w:space="0" w:color="auto"/>
                  </w:tcBorders>
                  <w:shd w:val="clear" w:color="auto" w:fill="FFFFFF"/>
                </w:tcPr>
                <w:p w14:paraId="54927BAD"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60</w:t>
                  </w:r>
                </w:p>
              </w:tc>
              <w:tc>
                <w:tcPr>
                  <w:tcW w:w="565" w:type="pct"/>
                  <w:tcBorders>
                    <w:top w:val="single" w:sz="4" w:space="0" w:color="auto"/>
                    <w:left w:val="single" w:sz="4" w:space="0" w:color="auto"/>
                  </w:tcBorders>
                  <w:shd w:val="clear" w:color="auto" w:fill="FFFFFF"/>
                </w:tcPr>
                <w:p w14:paraId="129F71B8"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574" w:type="pct"/>
                  <w:tcBorders>
                    <w:top w:val="single" w:sz="4" w:space="0" w:color="auto"/>
                    <w:left w:val="single" w:sz="4" w:space="0" w:color="auto"/>
                    <w:right w:val="single" w:sz="4" w:space="0" w:color="auto"/>
                  </w:tcBorders>
                  <w:shd w:val="clear" w:color="auto" w:fill="FFFFFF"/>
                </w:tcPr>
                <w:p w14:paraId="09DA5978" w14:textId="6A288229"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5DE59C96" w14:textId="77777777" w:rsidTr="009F3428">
              <w:trPr>
                <w:trHeight w:val="355"/>
              </w:trPr>
              <w:tc>
                <w:tcPr>
                  <w:tcW w:w="319" w:type="pct"/>
                  <w:tcBorders>
                    <w:top w:val="single" w:sz="4" w:space="0" w:color="auto"/>
                    <w:left w:val="single" w:sz="4" w:space="0" w:color="auto"/>
                  </w:tcBorders>
                  <w:shd w:val="clear" w:color="auto" w:fill="FFFFFF"/>
                  <w:vAlign w:val="center"/>
                </w:tcPr>
                <w:p w14:paraId="587F6D4A"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8.</w:t>
                  </w:r>
                </w:p>
              </w:tc>
              <w:tc>
                <w:tcPr>
                  <w:tcW w:w="1564" w:type="pct"/>
                  <w:tcBorders>
                    <w:top w:val="single" w:sz="4" w:space="0" w:color="auto"/>
                    <w:left w:val="single" w:sz="4" w:space="0" w:color="auto"/>
                  </w:tcBorders>
                  <w:shd w:val="clear" w:color="auto" w:fill="FFFFFF"/>
                  <w:vAlign w:val="bottom"/>
                </w:tcPr>
                <w:p w14:paraId="2B909CD5"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Roof load-bearing structures***</w:t>
                  </w:r>
                </w:p>
              </w:tc>
              <w:tc>
                <w:tcPr>
                  <w:tcW w:w="659" w:type="pct"/>
                  <w:tcBorders>
                    <w:top w:val="single" w:sz="4" w:space="0" w:color="auto"/>
                    <w:left w:val="single" w:sz="4" w:space="0" w:color="auto"/>
                  </w:tcBorders>
                  <w:shd w:val="clear" w:color="auto" w:fill="FFFFFF"/>
                </w:tcPr>
                <w:p w14:paraId="65DD4EE6"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659" w:type="pct"/>
                  <w:tcBorders>
                    <w:top w:val="single" w:sz="4" w:space="0" w:color="auto"/>
                    <w:left w:val="single" w:sz="4" w:space="0" w:color="auto"/>
                  </w:tcBorders>
                  <w:shd w:val="clear" w:color="auto" w:fill="FFFFFF"/>
                </w:tcPr>
                <w:p w14:paraId="7628BE3E"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15</w:t>
                  </w:r>
                </w:p>
              </w:tc>
              <w:tc>
                <w:tcPr>
                  <w:tcW w:w="659" w:type="pct"/>
                  <w:tcBorders>
                    <w:top w:val="single" w:sz="4" w:space="0" w:color="auto"/>
                    <w:left w:val="single" w:sz="4" w:space="0" w:color="auto"/>
                  </w:tcBorders>
                  <w:shd w:val="clear" w:color="auto" w:fill="FFFFFF"/>
                </w:tcPr>
                <w:p w14:paraId="141757EC"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15</w:t>
                  </w:r>
                </w:p>
              </w:tc>
              <w:tc>
                <w:tcPr>
                  <w:tcW w:w="565" w:type="pct"/>
                  <w:tcBorders>
                    <w:top w:val="single" w:sz="4" w:space="0" w:color="auto"/>
                    <w:left w:val="single" w:sz="4" w:space="0" w:color="auto"/>
                  </w:tcBorders>
                  <w:shd w:val="clear" w:color="auto" w:fill="FFFFFF"/>
                </w:tcPr>
                <w:p w14:paraId="5E94B4E6"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15</w:t>
                  </w:r>
                </w:p>
              </w:tc>
              <w:tc>
                <w:tcPr>
                  <w:tcW w:w="574" w:type="pct"/>
                  <w:tcBorders>
                    <w:top w:val="single" w:sz="4" w:space="0" w:color="auto"/>
                    <w:left w:val="single" w:sz="4" w:space="0" w:color="auto"/>
                    <w:right w:val="single" w:sz="4" w:space="0" w:color="auto"/>
                  </w:tcBorders>
                  <w:shd w:val="clear" w:color="auto" w:fill="FFFFFF"/>
                  <w:vAlign w:val="bottom"/>
                </w:tcPr>
                <w:p w14:paraId="09ECD64A" w14:textId="486B6A2C"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646983B2" w14:textId="77777777" w:rsidTr="009F3428">
              <w:trPr>
                <w:trHeight w:val="202"/>
              </w:trPr>
              <w:tc>
                <w:tcPr>
                  <w:tcW w:w="319" w:type="pct"/>
                  <w:tcBorders>
                    <w:top w:val="single" w:sz="4" w:space="0" w:color="auto"/>
                    <w:left w:val="single" w:sz="4" w:space="0" w:color="auto"/>
                  </w:tcBorders>
                  <w:shd w:val="clear" w:color="auto" w:fill="FFFFFF"/>
                </w:tcPr>
                <w:p w14:paraId="4CB5202D"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9.</w:t>
                  </w:r>
                </w:p>
              </w:tc>
              <w:tc>
                <w:tcPr>
                  <w:tcW w:w="1564" w:type="pct"/>
                  <w:tcBorders>
                    <w:top w:val="single" w:sz="4" w:space="0" w:color="auto"/>
                    <w:left w:val="single" w:sz="4" w:space="0" w:color="auto"/>
                  </w:tcBorders>
                  <w:shd w:val="clear" w:color="auto" w:fill="FFFFFF"/>
                </w:tcPr>
                <w:p w14:paraId="5BA03796"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Fire-resistant wall</w:t>
                  </w:r>
                </w:p>
              </w:tc>
              <w:tc>
                <w:tcPr>
                  <w:tcW w:w="659" w:type="pct"/>
                  <w:tcBorders>
                    <w:top w:val="single" w:sz="4" w:space="0" w:color="auto"/>
                    <w:left w:val="single" w:sz="4" w:space="0" w:color="auto"/>
                  </w:tcBorders>
                  <w:shd w:val="clear" w:color="auto" w:fill="FFFFFF"/>
                </w:tcPr>
                <w:p w14:paraId="2C815C2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180-M</w:t>
                  </w:r>
                </w:p>
              </w:tc>
              <w:tc>
                <w:tcPr>
                  <w:tcW w:w="659" w:type="pct"/>
                  <w:tcBorders>
                    <w:top w:val="single" w:sz="4" w:space="0" w:color="auto"/>
                    <w:left w:val="single" w:sz="4" w:space="0" w:color="auto"/>
                  </w:tcBorders>
                  <w:shd w:val="clear" w:color="auto" w:fill="FFFFFF"/>
                </w:tcPr>
                <w:p w14:paraId="79B8CB6F"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120-M</w:t>
                  </w:r>
                </w:p>
              </w:tc>
              <w:tc>
                <w:tcPr>
                  <w:tcW w:w="659" w:type="pct"/>
                  <w:tcBorders>
                    <w:top w:val="single" w:sz="4" w:space="0" w:color="auto"/>
                    <w:left w:val="single" w:sz="4" w:space="0" w:color="auto"/>
                  </w:tcBorders>
                  <w:shd w:val="clear" w:color="auto" w:fill="FFFFFF"/>
                </w:tcPr>
                <w:p w14:paraId="416152EA"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60-M</w:t>
                  </w:r>
                </w:p>
              </w:tc>
              <w:tc>
                <w:tcPr>
                  <w:tcW w:w="565" w:type="pct"/>
                  <w:tcBorders>
                    <w:top w:val="single" w:sz="4" w:space="0" w:color="auto"/>
                    <w:left w:val="single" w:sz="4" w:space="0" w:color="auto"/>
                  </w:tcBorders>
                  <w:shd w:val="clear" w:color="auto" w:fill="FFFFFF"/>
                </w:tcPr>
                <w:p w14:paraId="4DB6C2EF"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60-M</w:t>
                  </w:r>
                </w:p>
              </w:tc>
              <w:tc>
                <w:tcPr>
                  <w:tcW w:w="574" w:type="pct"/>
                  <w:tcBorders>
                    <w:top w:val="single" w:sz="4" w:space="0" w:color="auto"/>
                    <w:left w:val="single" w:sz="4" w:space="0" w:color="auto"/>
                    <w:right w:val="single" w:sz="4" w:space="0" w:color="auto"/>
                  </w:tcBorders>
                  <w:shd w:val="clear" w:color="auto" w:fill="FFFFFF"/>
                </w:tcPr>
                <w:p w14:paraId="77612230"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60-M</w:t>
                  </w:r>
                </w:p>
              </w:tc>
            </w:tr>
            <w:tr w:rsidR="004C615A" w:rsidRPr="00A26709" w14:paraId="2D23C6AE" w14:textId="77777777" w:rsidTr="009F3428">
              <w:trPr>
                <w:trHeight w:val="360"/>
              </w:trPr>
              <w:tc>
                <w:tcPr>
                  <w:tcW w:w="319" w:type="pct"/>
                  <w:tcBorders>
                    <w:top w:val="single" w:sz="4" w:space="0" w:color="auto"/>
                    <w:left w:val="single" w:sz="4" w:space="0" w:color="auto"/>
                  </w:tcBorders>
                  <w:shd w:val="clear" w:color="auto" w:fill="FFFFFF"/>
                  <w:vAlign w:val="center"/>
                </w:tcPr>
                <w:p w14:paraId="3EEE3209"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10.</w:t>
                  </w:r>
                </w:p>
              </w:tc>
              <w:tc>
                <w:tcPr>
                  <w:tcW w:w="1564" w:type="pct"/>
                  <w:tcBorders>
                    <w:top w:val="single" w:sz="4" w:space="0" w:color="auto"/>
                    <w:left w:val="single" w:sz="4" w:space="0" w:color="auto"/>
                  </w:tcBorders>
                  <w:shd w:val="clear" w:color="auto" w:fill="FFFFFF"/>
                  <w:vAlign w:val="bottom"/>
                </w:tcPr>
                <w:p w14:paraId="53024C19"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Fire safety section perimeter structure</w:t>
                  </w:r>
                </w:p>
              </w:tc>
              <w:tc>
                <w:tcPr>
                  <w:tcW w:w="659" w:type="pct"/>
                  <w:tcBorders>
                    <w:top w:val="single" w:sz="4" w:space="0" w:color="auto"/>
                    <w:left w:val="single" w:sz="4" w:space="0" w:color="auto"/>
                  </w:tcBorders>
                  <w:shd w:val="clear" w:color="auto" w:fill="FFFFFF"/>
                </w:tcPr>
                <w:p w14:paraId="1A2E4A34"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180</w:t>
                  </w:r>
                </w:p>
              </w:tc>
              <w:tc>
                <w:tcPr>
                  <w:tcW w:w="659" w:type="pct"/>
                  <w:tcBorders>
                    <w:top w:val="single" w:sz="4" w:space="0" w:color="auto"/>
                    <w:left w:val="single" w:sz="4" w:space="0" w:color="auto"/>
                  </w:tcBorders>
                  <w:shd w:val="clear" w:color="auto" w:fill="FFFFFF"/>
                </w:tcPr>
                <w:p w14:paraId="7CE16EAD"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120</w:t>
                  </w:r>
                </w:p>
              </w:tc>
              <w:tc>
                <w:tcPr>
                  <w:tcW w:w="659" w:type="pct"/>
                  <w:tcBorders>
                    <w:top w:val="single" w:sz="4" w:space="0" w:color="auto"/>
                    <w:left w:val="single" w:sz="4" w:space="0" w:color="auto"/>
                  </w:tcBorders>
                  <w:shd w:val="clear" w:color="auto" w:fill="FFFFFF"/>
                </w:tcPr>
                <w:p w14:paraId="6F5FCF1E"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565" w:type="pct"/>
                  <w:tcBorders>
                    <w:top w:val="single" w:sz="4" w:space="0" w:color="auto"/>
                    <w:left w:val="single" w:sz="4" w:space="0" w:color="auto"/>
                  </w:tcBorders>
                  <w:shd w:val="clear" w:color="auto" w:fill="FFFFFF"/>
                </w:tcPr>
                <w:p w14:paraId="49999DDF"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w:t>
                  </w:r>
                </w:p>
              </w:tc>
              <w:tc>
                <w:tcPr>
                  <w:tcW w:w="574" w:type="pct"/>
                  <w:tcBorders>
                    <w:top w:val="single" w:sz="4" w:space="0" w:color="auto"/>
                    <w:left w:val="single" w:sz="4" w:space="0" w:color="auto"/>
                    <w:right w:val="single" w:sz="4" w:space="0" w:color="auto"/>
                  </w:tcBorders>
                  <w:shd w:val="clear" w:color="auto" w:fill="FFFFFF"/>
                </w:tcPr>
                <w:p w14:paraId="254A441D" w14:textId="7BDA8E04"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REI 60-M</w:t>
                  </w:r>
                </w:p>
              </w:tc>
            </w:tr>
            <w:tr w:rsidR="004C615A" w:rsidRPr="00A26709" w14:paraId="00265C36" w14:textId="77777777" w:rsidTr="009F3428">
              <w:trPr>
                <w:trHeight w:val="816"/>
              </w:trPr>
              <w:tc>
                <w:tcPr>
                  <w:tcW w:w="319" w:type="pct"/>
                  <w:tcBorders>
                    <w:top w:val="single" w:sz="4" w:space="0" w:color="auto"/>
                    <w:left w:val="single" w:sz="4" w:space="0" w:color="auto"/>
                  </w:tcBorders>
                  <w:shd w:val="clear" w:color="auto" w:fill="FFFFFF"/>
                </w:tcPr>
                <w:p w14:paraId="5089D940"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11.</w:t>
                  </w:r>
                </w:p>
              </w:tc>
              <w:tc>
                <w:tcPr>
                  <w:tcW w:w="1564" w:type="pct"/>
                  <w:tcBorders>
                    <w:top w:val="single" w:sz="4" w:space="0" w:color="auto"/>
                    <w:left w:val="single" w:sz="4" w:space="0" w:color="auto"/>
                  </w:tcBorders>
                  <w:shd w:val="clear" w:color="auto" w:fill="FFFFFF"/>
                  <w:vAlign w:val="bottom"/>
                </w:tcPr>
                <w:p w14:paraId="5360567F"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Doors, windows, gates, hatches, and valves in fire walls and fire zone perimeter structures****</w:t>
                  </w:r>
                </w:p>
              </w:tc>
              <w:tc>
                <w:tcPr>
                  <w:tcW w:w="659" w:type="pct"/>
                  <w:tcBorders>
                    <w:top w:val="single" w:sz="4" w:space="0" w:color="auto"/>
                    <w:left w:val="single" w:sz="4" w:space="0" w:color="auto"/>
                  </w:tcBorders>
                  <w:shd w:val="clear" w:color="auto" w:fill="FFFFFF"/>
                </w:tcPr>
                <w:p w14:paraId="31E335B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60</w:t>
                  </w:r>
                </w:p>
              </w:tc>
              <w:tc>
                <w:tcPr>
                  <w:tcW w:w="659" w:type="pct"/>
                  <w:tcBorders>
                    <w:top w:val="single" w:sz="4" w:space="0" w:color="auto"/>
                    <w:left w:val="single" w:sz="4" w:space="0" w:color="auto"/>
                  </w:tcBorders>
                  <w:shd w:val="clear" w:color="auto" w:fill="FFFFFF"/>
                </w:tcPr>
                <w:p w14:paraId="749025FC"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60</w:t>
                  </w:r>
                </w:p>
              </w:tc>
              <w:tc>
                <w:tcPr>
                  <w:tcW w:w="659" w:type="pct"/>
                  <w:tcBorders>
                    <w:top w:val="single" w:sz="4" w:space="0" w:color="auto"/>
                    <w:left w:val="single" w:sz="4" w:space="0" w:color="auto"/>
                  </w:tcBorders>
                  <w:shd w:val="clear" w:color="auto" w:fill="FFFFFF"/>
                </w:tcPr>
                <w:p w14:paraId="590E2E74"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65" w:type="pct"/>
                  <w:tcBorders>
                    <w:top w:val="single" w:sz="4" w:space="0" w:color="auto"/>
                    <w:left w:val="single" w:sz="4" w:space="0" w:color="auto"/>
                  </w:tcBorders>
                  <w:shd w:val="clear" w:color="auto" w:fill="FFFFFF"/>
                </w:tcPr>
                <w:p w14:paraId="1019065D"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74" w:type="pct"/>
                  <w:tcBorders>
                    <w:top w:val="single" w:sz="4" w:space="0" w:color="auto"/>
                    <w:left w:val="single" w:sz="4" w:space="0" w:color="auto"/>
                    <w:right w:val="single" w:sz="4" w:space="0" w:color="auto"/>
                  </w:tcBorders>
                  <w:shd w:val="clear" w:color="auto" w:fill="FFFFFF"/>
                </w:tcPr>
                <w:p w14:paraId="2B15D8AE" w14:textId="3861753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r>
            <w:tr w:rsidR="004C615A" w:rsidRPr="00A26709" w14:paraId="31D88BA5" w14:textId="77777777" w:rsidTr="009F3428">
              <w:trPr>
                <w:trHeight w:val="667"/>
              </w:trPr>
              <w:tc>
                <w:tcPr>
                  <w:tcW w:w="319" w:type="pct"/>
                  <w:tcBorders>
                    <w:top w:val="single" w:sz="4" w:space="0" w:color="auto"/>
                    <w:left w:val="single" w:sz="4" w:space="0" w:color="auto"/>
                  </w:tcBorders>
                  <w:shd w:val="clear" w:color="auto" w:fill="FFFFFF"/>
                </w:tcPr>
                <w:p w14:paraId="5AAC44A7"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12.</w:t>
                  </w:r>
                </w:p>
              </w:tc>
              <w:tc>
                <w:tcPr>
                  <w:tcW w:w="1564" w:type="pct"/>
                  <w:tcBorders>
                    <w:top w:val="single" w:sz="4" w:space="0" w:color="auto"/>
                    <w:left w:val="single" w:sz="4" w:space="0" w:color="auto"/>
                  </w:tcBorders>
                  <w:shd w:val="clear" w:color="auto" w:fill="FFFFFF"/>
                  <w:vAlign w:val="bottom"/>
                </w:tcPr>
                <w:p w14:paraId="1DD2ADFD"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Elements filling openings in the perimeter structures of fire-separated rooms*****</w:t>
                  </w:r>
                </w:p>
              </w:tc>
              <w:tc>
                <w:tcPr>
                  <w:tcW w:w="659" w:type="pct"/>
                  <w:tcBorders>
                    <w:top w:val="single" w:sz="4" w:space="0" w:color="auto"/>
                    <w:left w:val="single" w:sz="4" w:space="0" w:color="auto"/>
                  </w:tcBorders>
                  <w:shd w:val="clear" w:color="auto" w:fill="FFFFFF"/>
                </w:tcPr>
                <w:p w14:paraId="3669735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659" w:type="pct"/>
                  <w:tcBorders>
                    <w:top w:val="single" w:sz="4" w:space="0" w:color="auto"/>
                    <w:left w:val="single" w:sz="4" w:space="0" w:color="auto"/>
                  </w:tcBorders>
                  <w:shd w:val="clear" w:color="auto" w:fill="FFFFFF"/>
                </w:tcPr>
                <w:p w14:paraId="0679AAF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659" w:type="pct"/>
                  <w:tcBorders>
                    <w:top w:val="single" w:sz="4" w:space="0" w:color="auto"/>
                    <w:left w:val="single" w:sz="4" w:space="0" w:color="auto"/>
                  </w:tcBorders>
                  <w:shd w:val="clear" w:color="auto" w:fill="FFFFFF"/>
                </w:tcPr>
                <w:p w14:paraId="049FA217"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65" w:type="pct"/>
                  <w:tcBorders>
                    <w:top w:val="single" w:sz="4" w:space="0" w:color="auto"/>
                    <w:left w:val="single" w:sz="4" w:space="0" w:color="auto"/>
                  </w:tcBorders>
                  <w:shd w:val="clear" w:color="auto" w:fill="FFFFFF"/>
                </w:tcPr>
                <w:p w14:paraId="7B1A0B38" w14:textId="4F9CF583"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74" w:type="pct"/>
                  <w:tcBorders>
                    <w:top w:val="single" w:sz="4" w:space="0" w:color="auto"/>
                    <w:left w:val="single" w:sz="4" w:space="0" w:color="auto"/>
                    <w:right w:val="single" w:sz="4" w:space="0" w:color="auto"/>
                  </w:tcBorders>
                  <w:shd w:val="clear" w:color="auto" w:fill="FFFFFF"/>
                </w:tcPr>
                <w:p w14:paraId="312D4C6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28D30CBB" w14:textId="77777777" w:rsidTr="009F3428">
              <w:trPr>
                <w:trHeight w:val="355"/>
              </w:trPr>
              <w:tc>
                <w:tcPr>
                  <w:tcW w:w="319" w:type="pct"/>
                  <w:tcBorders>
                    <w:top w:val="single" w:sz="4" w:space="0" w:color="auto"/>
                    <w:left w:val="single" w:sz="4" w:space="0" w:color="auto"/>
                  </w:tcBorders>
                  <w:shd w:val="clear" w:color="auto" w:fill="FFFFFF"/>
                </w:tcPr>
                <w:p w14:paraId="5B720152"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13.</w:t>
                  </w:r>
                </w:p>
              </w:tc>
              <w:tc>
                <w:tcPr>
                  <w:tcW w:w="1564" w:type="pct"/>
                  <w:tcBorders>
                    <w:top w:val="single" w:sz="4" w:space="0" w:color="auto"/>
                    <w:left w:val="single" w:sz="4" w:space="0" w:color="auto"/>
                  </w:tcBorders>
                  <w:shd w:val="clear" w:color="auto" w:fill="FFFFFF"/>
                </w:tcPr>
                <w:p w14:paraId="3FA99276"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Stairwell doors*****</w:t>
                  </w:r>
                </w:p>
              </w:tc>
              <w:tc>
                <w:tcPr>
                  <w:tcW w:w="659" w:type="pct"/>
                  <w:tcBorders>
                    <w:top w:val="single" w:sz="4" w:space="0" w:color="auto"/>
                    <w:left w:val="single" w:sz="4" w:space="0" w:color="auto"/>
                  </w:tcBorders>
                  <w:shd w:val="clear" w:color="auto" w:fill="FFFFFF"/>
                </w:tcPr>
                <w:p w14:paraId="6764936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659" w:type="pct"/>
                  <w:tcBorders>
                    <w:top w:val="single" w:sz="4" w:space="0" w:color="auto"/>
                    <w:left w:val="single" w:sz="4" w:space="0" w:color="auto"/>
                  </w:tcBorders>
                  <w:shd w:val="clear" w:color="auto" w:fill="FFFFFF"/>
                </w:tcPr>
                <w:p w14:paraId="1876DA44"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659" w:type="pct"/>
                  <w:tcBorders>
                    <w:top w:val="single" w:sz="4" w:space="0" w:color="auto"/>
                    <w:left w:val="single" w:sz="4" w:space="0" w:color="auto"/>
                  </w:tcBorders>
                  <w:shd w:val="clear" w:color="auto" w:fill="FFFFFF"/>
                </w:tcPr>
                <w:p w14:paraId="22A0170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65" w:type="pct"/>
                  <w:tcBorders>
                    <w:top w:val="single" w:sz="4" w:space="0" w:color="auto"/>
                    <w:left w:val="single" w:sz="4" w:space="0" w:color="auto"/>
                  </w:tcBorders>
                  <w:shd w:val="clear" w:color="auto" w:fill="FFFFFF"/>
                </w:tcPr>
                <w:p w14:paraId="729F52F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EI 30</w:t>
                  </w:r>
                </w:p>
              </w:tc>
              <w:tc>
                <w:tcPr>
                  <w:tcW w:w="574" w:type="pct"/>
                  <w:tcBorders>
                    <w:top w:val="single" w:sz="4" w:space="0" w:color="auto"/>
                    <w:left w:val="single" w:sz="4" w:space="0" w:color="auto"/>
                    <w:right w:val="single" w:sz="4" w:space="0" w:color="auto"/>
                  </w:tcBorders>
                  <w:shd w:val="clear" w:color="auto" w:fill="FFFFFF"/>
                </w:tcPr>
                <w:p w14:paraId="653E79C9"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r w:rsidR="004C615A" w:rsidRPr="00A26709" w14:paraId="1E61D07E" w14:textId="77777777" w:rsidTr="009F3428">
              <w:trPr>
                <w:trHeight w:val="365"/>
              </w:trPr>
              <w:tc>
                <w:tcPr>
                  <w:tcW w:w="319" w:type="pct"/>
                  <w:tcBorders>
                    <w:top w:val="single" w:sz="4" w:space="0" w:color="auto"/>
                    <w:left w:val="single" w:sz="4" w:space="0" w:color="auto"/>
                    <w:bottom w:val="single" w:sz="4" w:space="0" w:color="auto"/>
                  </w:tcBorders>
                  <w:shd w:val="clear" w:color="auto" w:fill="FFFFFF"/>
                </w:tcPr>
                <w:p w14:paraId="439C2D50" w14:textId="77777777" w:rsidR="004C615A" w:rsidRPr="00A26709" w:rsidRDefault="004C615A" w:rsidP="004C615A">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14.</w:t>
                  </w:r>
                </w:p>
              </w:tc>
              <w:tc>
                <w:tcPr>
                  <w:tcW w:w="1564" w:type="pct"/>
                  <w:tcBorders>
                    <w:top w:val="single" w:sz="4" w:space="0" w:color="auto"/>
                    <w:left w:val="single" w:sz="4" w:space="0" w:color="auto"/>
                    <w:bottom w:val="single" w:sz="4" w:space="0" w:color="auto"/>
                  </w:tcBorders>
                  <w:shd w:val="clear" w:color="auto" w:fill="FFFFFF"/>
                </w:tcPr>
                <w:p w14:paraId="5983258F" w14:textId="77777777" w:rsidR="004C615A" w:rsidRPr="00A26709" w:rsidRDefault="004C615A" w:rsidP="00792522">
                  <w:pPr>
                    <w:pStyle w:val="Bodytext20"/>
                    <w:shd w:val="clear" w:color="auto" w:fill="auto"/>
                    <w:jc w:val="both"/>
                    <w:rPr>
                      <w:color w:val="000000" w:themeColor="text1"/>
                      <w:sz w:val="16"/>
                      <w:szCs w:val="16"/>
                    </w:rPr>
                  </w:pPr>
                  <w:r w:rsidRPr="00A26709">
                    <w:rPr>
                      <w:rStyle w:val="Bodytext2Arial6pt"/>
                      <w:color w:val="000000" w:themeColor="text1"/>
                      <w:sz w:val="16"/>
                      <w:szCs w:val="16"/>
                      <w:lang w:val="en-US" w:bidi="en-US"/>
                    </w:rPr>
                    <w:t>Balcony, terrace, gallery load-bearing structures</w:t>
                  </w:r>
                </w:p>
              </w:tc>
              <w:tc>
                <w:tcPr>
                  <w:tcW w:w="659" w:type="pct"/>
                  <w:tcBorders>
                    <w:top w:val="single" w:sz="4" w:space="0" w:color="auto"/>
                    <w:left w:val="single" w:sz="4" w:space="0" w:color="auto"/>
                    <w:bottom w:val="single" w:sz="4" w:space="0" w:color="auto"/>
                  </w:tcBorders>
                  <w:shd w:val="clear" w:color="auto" w:fill="FFFFFF"/>
                </w:tcPr>
                <w:p w14:paraId="1744D471"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659" w:type="pct"/>
                  <w:tcBorders>
                    <w:top w:val="single" w:sz="4" w:space="0" w:color="auto"/>
                    <w:left w:val="single" w:sz="4" w:space="0" w:color="auto"/>
                    <w:bottom w:val="single" w:sz="4" w:space="0" w:color="auto"/>
                  </w:tcBorders>
                  <w:shd w:val="clear" w:color="auto" w:fill="FFFFFF"/>
                </w:tcPr>
                <w:p w14:paraId="46969F55"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15</w:t>
                  </w:r>
                </w:p>
              </w:tc>
              <w:tc>
                <w:tcPr>
                  <w:tcW w:w="659" w:type="pct"/>
                  <w:tcBorders>
                    <w:top w:val="single" w:sz="4" w:space="0" w:color="auto"/>
                    <w:left w:val="single" w:sz="4" w:space="0" w:color="auto"/>
                    <w:bottom w:val="single" w:sz="4" w:space="0" w:color="auto"/>
                  </w:tcBorders>
                  <w:shd w:val="clear" w:color="auto" w:fill="FFFFFF"/>
                </w:tcPr>
                <w:p w14:paraId="1B6B6722" w14:textId="17ABA4CF"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30</w:t>
                  </w:r>
                </w:p>
              </w:tc>
              <w:tc>
                <w:tcPr>
                  <w:tcW w:w="565" w:type="pct"/>
                  <w:tcBorders>
                    <w:top w:val="single" w:sz="4" w:space="0" w:color="auto"/>
                    <w:left w:val="single" w:sz="4" w:space="0" w:color="auto"/>
                    <w:bottom w:val="single" w:sz="4" w:space="0" w:color="auto"/>
                  </w:tcBorders>
                  <w:shd w:val="clear" w:color="auto" w:fill="FFFFFF"/>
                </w:tcPr>
                <w:p w14:paraId="0260425F" w14:textId="2A7CCC4A"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R 15</w:t>
                  </w:r>
                </w:p>
              </w:tc>
              <w:tc>
                <w:tcPr>
                  <w:tcW w:w="574" w:type="pct"/>
                  <w:tcBorders>
                    <w:top w:val="single" w:sz="4" w:space="0" w:color="auto"/>
                    <w:left w:val="single" w:sz="4" w:space="0" w:color="auto"/>
                    <w:bottom w:val="single" w:sz="4" w:space="0" w:color="auto"/>
                    <w:right w:val="single" w:sz="4" w:space="0" w:color="auto"/>
                  </w:tcBorders>
                  <w:shd w:val="clear" w:color="auto" w:fill="FFFFFF"/>
                </w:tcPr>
                <w:p w14:paraId="41DEE0C6" w14:textId="77777777" w:rsidR="004C615A" w:rsidRPr="00A26709" w:rsidRDefault="004C615A" w:rsidP="004C615A">
                  <w:pPr>
                    <w:pStyle w:val="Bodytext20"/>
                    <w:shd w:val="clear" w:color="auto" w:fill="auto"/>
                    <w:jc w:val="center"/>
                    <w:rPr>
                      <w:color w:val="000000" w:themeColor="text1"/>
                      <w:sz w:val="16"/>
                      <w:szCs w:val="16"/>
                    </w:rPr>
                  </w:pPr>
                  <w:r w:rsidRPr="00A26709">
                    <w:rPr>
                      <w:rStyle w:val="Bodytext2Arial6pt"/>
                      <w:color w:val="000000" w:themeColor="text1"/>
                      <w:sz w:val="16"/>
                      <w:szCs w:val="16"/>
                      <w:lang w:val="en-US" w:bidi="en-US"/>
                    </w:rPr>
                    <w:t>not regulated</w:t>
                  </w:r>
                </w:p>
              </w:tc>
            </w:tr>
          </w:tbl>
          <w:p w14:paraId="71FA8D39" w14:textId="77777777" w:rsidR="00314D7E" w:rsidRPr="00A26709" w:rsidRDefault="00314D7E">
            <w:pPr>
              <w:pStyle w:val="TableParagraph"/>
              <w:spacing w:before="5"/>
              <w:ind w:left="0"/>
              <w:rPr>
                <w:i/>
                <w:sz w:val="17"/>
              </w:rPr>
            </w:pPr>
          </w:p>
          <w:p w14:paraId="3408C8C8" w14:textId="77777777" w:rsidR="00314D7E" w:rsidRPr="00A26709" w:rsidRDefault="00F978FD">
            <w:pPr>
              <w:pStyle w:val="TableParagraph"/>
              <w:rPr>
                <w:sz w:val="20"/>
              </w:rPr>
            </w:pPr>
            <w:r w:rsidRPr="00A26709">
              <w:rPr>
                <w:sz w:val="20"/>
                <w:lang w:val="en-US" w:bidi="en-US"/>
              </w:rPr>
              <w:t>Smoke detectors are installed in the building.</w:t>
            </w:r>
          </w:p>
          <w:p w14:paraId="500B6AE9" w14:textId="77777777" w:rsidR="00314D7E" w:rsidRPr="00A26709" w:rsidRDefault="00F978FD">
            <w:pPr>
              <w:pStyle w:val="TableParagraph"/>
              <w:spacing w:before="120"/>
              <w:rPr>
                <w:b/>
                <w:sz w:val="20"/>
              </w:rPr>
            </w:pPr>
            <w:r w:rsidRPr="00A26709">
              <w:rPr>
                <w:sz w:val="20"/>
                <w:lang w:val="en-US" w:bidi="en-US"/>
              </w:rPr>
              <w:t xml:space="preserve">The technical condition of the structures and materials in terms of fire resistance and smoke protection is </w:t>
            </w:r>
            <w:r w:rsidRPr="00A26709">
              <w:rPr>
                <w:b/>
                <w:sz w:val="20"/>
                <w:lang w:val="en-US" w:bidi="en-US"/>
              </w:rPr>
              <w:t>satisfactory (wear 40%).</w:t>
            </w:r>
          </w:p>
        </w:tc>
        <w:tc>
          <w:tcPr>
            <w:tcW w:w="994" w:type="dxa"/>
          </w:tcPr>
          <w:p w14:paraId="611146B5" w14:textId="5853FA56" w:rsidR="00314D7E" w:rsidRPr="00A26709" w:rsidRDefault="00314D7E">
            <w:pPr>
              <w:pStyle w:val="TableParagraph"/>
              <w:ind w:left="0"/>
              <w:rPr>
                <w:sz w:val="18"/>
              </w:rPr>
            </w:pPr>
          </w:p>
        </w:tc>
      </w:tr>
      <w:tr w:rsidR="00314D7E" w:rsidRPr="00A26709" w14:paraId="27980E86" w14:textId="77777777">
        <w:trPr>
          <w:trHeight w:val="251"/>
        </w:trPr>
        <w:tc>
          <w:tcPr>
            <w:tcW w:w="2129" w:type="dxa"/>
          </w:tcPr>
          <w:p w14:paraId="1AC5ADE8" w14:textId="77777777" w:rsidR="00314D7E" w:rsidRPr="00A26709" w:rsidRDefault="00F978FD">
            <w:pPr>
              <w:pStyle w:val="TableParagraph"/>
              <w:spacing w:line="232" w:lineRule="exact"/>
              <w:rPr>
                <w:b/>
              </w:rPr>
            </w:pPr>
            <w:r w:rsidRPr="00A26709">
              <w:rPr>
                <w:b/>
                <w:lang w:val="en-US" w:bidi="en-US"/>
              </w:rPr>
              <w:t>4.16.</w:t>
            </w:r>
          </w:p>
        </w:tc>
        <w:tc>
          <w:tcPr>
            <w:tcW w:w="6945" w:type="dxa"/>
          </w:tcPr>
          <w:p w14:paraId="2CAD6CA2" w14:textId="77777777" w:rsidR="00314D7E" w:rsidRPr="00A26709" w:rsidRDefault="00F978FD">
            <w:pPr>
              <w:pStyle w:val="TableParagraph"/>
              <w:spacing w:line="232" w:lineRule="exact"/>
              <w:rPr>
                <w:b/>
              </w:rPr>
            </w:pPr>
            <w:r w:rsidRPr="00A26709">
              <w:rPr>
                <w:b/>
                <w:lang w:val="en-US" w:bidi="en-US"/>
              </w:rPr>
              <w:t>Ventilation shafts and ducts</w:t>
            </w:r>
          </w:p>
        </w:tc>
        <w:tc>
          <w:tcPr>
            <w:tcW w:w="994" w:type="dxa"/>
          </w:tcPr>
          <w:p w14:paraId="142D440B" w14:textId="77777777" w:rsidR="00314D7E" w:rsidRPr="00A26709" w:rsidRDefault="00F978FD">
            <w:pPr>
              <w:pStyle w:val="TableParagraph"/>
              <w:spacing w:line="232" w:lineRule="exact"/>
              <w:ind w:left="364" w:right="355"/>
              <w:jc w:val="center"/>
              <w:rPr>
                <w:b/>
              </w:rPr>
            </w:pPr>
            <w:r w:rsidRPr="00A26709">
              <w:rPr>
                <w:b/>
                <w:lang w:val="en-US" w:bidi="en-US"/>
              </w:rPr>
              <w:t>40</w:t>
            </w:r>
          </w:p>
        </w:tc>
      </w:tr>
      <w:tr w:rsidR="00314D7E" w:rsidRPr="00A26709" w14:paraId="3DED1441" w14:textId="77777777">
        <w:trPr>
          <w:trHeight w:val="1499"/>
        </w:trPr>
        <w:tc>
          <w:tcPr>
            <w:tcW w:w="2129" w:type="dxa"/>
            <w:tcBorders>
              <w:bottom w:val="nil"/>
            </w:tcBorders>
          </w:tcPr>
          <w:p w14:paraId="0F71EAD2" w14:textId="59DD3C54" w:rsidR="00314D7E" w:rsidRPr="00A26709" w:rsidRDefault="00F978FD">
            <w:pPr>
              <w:pStyle w:val="TableParagraph"/>
              <w:tabs>
                <w:tab w:val="left" w:pos="1306"/>
                <w:tab w:val="left" w:pos="1473"/>
                <w:tab w:val="left" w:pos="1757"/>
              </w:tabs>
              <w:spacing w:before="2"/>
              <w:ind w:right="-15"/>
              <w:rPr>
                <w:sz w:val="18"/>
              </w:rPr>
            </w:pPr>
            <w:r w:rsidRPr="00A26709">
              <w:rPr>
                <w:sz w:val="18"/>
                <w:lang w:val="en-US" w:bidi="en-US"/>
              </w:rPr>
              <w:t>4.16.1. type, material; circulation of air, temperature and air humidity in the attic</w:t>
            </w:r>
            <w:r w:rsidRPr="00A26709">
              <w:rPr>
                <w:spacing w:val="-1"/>
                <w:sz w:val="18"/>
                <w:lang w:val="en-US" w:bidi="en-US"/>
              </w:rPr>
              <w:t xml:space="preserve"> </w:t>
            </w:r>
          </w:p>
        </w:tc>
        <w:tc>
          <w:tcPr>
            <w:tcW w:w="6945" w:type="dxa"/>
            <w:tcBorders>
              <w:bottom w:val="nil"/>
            </w:tcBorders>
          </w:tcPr>
          <w:p w14:paraId="204A4059" w14:textId="45363AB1" w:rsidR="00314D7E" w:rsidRPr="00A26709" w:rsidRDefault="00F978FD">
            <w:pPr>
              <w:pStyle w:val="TableParagraph"/>
              <w:ind w:right="91"/>
              <w:jc w:val="both"/>
              <w:rPr>
                <w:sz w:val="20"/>
              </w:rPr>
            </w:pPr>
            <w:r w:rsidRPr="00A26709">
              <w:rPr>
                <w:sz w:val="20"/>
                <w:lang w:val="en-US" w:bidi="en-US"/>
              </w:rPr>
              <w:t>The building is equipped with a recirculation ventilation system, but it is not in use. Natural air supply to the building is through open windows and from parts of windows and doors that lack proper seal. Natural air extraction is through the chimney flues of the fireplaces. The concrete joints at the top of the chimneys were found to have begun crumbling since the previous technical inspection. Indoors, the circulation of air seems to be sufficient under current conditions. No mould damage due to insufficient circulation of air found.</w:t>
            </w:r>
          </w:p>
        </w:tc>
        <w:tc>
          <w:tcPr>
            <w:tcW w:w="994" w:type="dxa"/>
            <w:tcBorders>
              <w:bottom w:val="nil"/>
            </w:tcBorders>
          </w:tcPr>
          <w:p w14:paraId="5B9369CD" w14:textId="77777777" w:rsidR="00314D7E" w:rsidRPr="00A26709" w:rsidRDefault="00314D7E">
            <w:pPr>
              <w:pStyle w:val="TableParagraph"/>
              <w:ind w:left="0"/>
              <w:rPr>
                <w:i/>
                <w:sz w:val="24"/>
              </w:rPr>
            </w:pPr>
          </w:p>
          <w:p w14:paraId="414EC4A6" w14:textId="77777777" w:rsidR="00314D7E" w:rsidRPr="00A26709" w:rsidRDefault="00314D7E">
            <w:pPr>
              <w:pStyle w:val="TableParagraph"/>
              <w:ind w:left="0"/>
              <w:rPr>
                <w:i/>
                <w:sz w:val="24"/>
              </w:rPr>
            </w:pPr>
          </w:p>
          <w:p w14:paraId="05DAF2B8" w14:textId="77777777" w:rsidR="00314D7E" w:rsidRPr="00A26709" w:rsidRDefault="00314D7E">
            <w:pPr>
              <w:pStyle w:val="TableParagraph"/>
              <w:ind w:left="0"/>
              <w:rPr>
                <w:i/>
                <w:sz w:val="24"/>
              </w:rPr>
            </w:pPr>
          </w:p>
          <w:p w14:paraId="3B9E2B3A" w14:textId="77777777" w:rsidR="00314D7E" w:rsidRPr="00A26709" w:rsidRDefault="00F978FD">
            <w:pPr>
              <w:pStyle w:val="TableParagraph"/>
              <w:spacing w:before="183"/>
              <w:ind w:left="364" w:right="355"/>
              <w:jc w:val="center"/>
            </w:pPr>
            <w:r w:rsidRPr="00A26709">
              <w:rPr>
                <w:lang w:val="en-US" w:bidi="en-US"/>
              </w:rPr>
              <w:t>40</w:t>
            </w:r>
          </w:p>
        </w:tc>
      </w:tr>
      <w:tr w:rsidR="00314D7E" w:rsidRPr="00A26709" w14:paraId="469F55C0" w14:textId="77777777">
        <w:trPr>
          <w:trHeight w:val="777"/>
        </w:trPr>
        <w:tc>
          <w:tcPr>
            <w:tcW w:w="2129" w:type="dxa"/>
            <w:tcBorders>
              <w:top w:val="nil"/>
            </w:tcBorders>
          </w:tcPr>
          <w:p w14:paraId="4B2EE6B1" w14:textId="77777777" w:rsidR="00314D7E" w:rsidRPr="00A26709" w:rsidRDefault="00314D7E">
            <w:pPr>
              <w:pStyle w:val="TableParagraph"/>
              <w:ind w:left="0"/>
              <w:rPr>
                <w:sz w:val="18"/>
              </w:rPr>
            </w:pPr>
          </w:p>
        </w:tc>
        <w:tc>
          <w:tcPr>
            <w:tcW w:w="6945" w:type="dxa"/>
            <w:tcBorders>
              <w:top w:val="nil"/>
            </w:tcBorders>
          </w:tcPr>
          <w:p w14:paraId="6154EF69" w14:textId="5B917532" w:rsidR="00314D7E" w:rsidRPr="00A26709" w:rsidRDefault="00F978FD">
            <w:pPr>
              <w:pStyle w:val="TableParagraph"/>
              <w:spacing w:before="111"/>
              <w:rPr>
                <w:b/>
                <w:sz w:val="20"/>
              </w:rPr>
            </w:pPr>
            <w:r w:rsidRPr="00A26709">
              <w:rPr>
                <w:sz w:val="20"/>
                <w:lang w:val="en-US" w:bidi="en-US"/>
              </w:rPr>
              <w:t xml:space="preserve">Condition of ventilation shafts and ducts: </w:t>
            </w:r>
            <w:r w:rsidRPr="00A26709">
              <w:rPr>
                <w:b/>
                <w:sz w:val="20"/>
                <w:lang w:val="en-US" w:bidi="en-US"/>
              </w:rPr>
              <w:t>satisfactory (wear</w:t>
            </w:r>
          </w:p>
          <w:p w14:paraId="12718A8E" w14:textId="77777777" w:rsidR="00314D7E" w:rsidRPr="00A26709" w:rsidRDefault="00F978FD">
            <w:pPr>
              <w:pStyle w:val="TableParagraph"/>
              <w:rPr>
                <w:b/>
                <w:sz w:val="20"/>
              </w:rPr>
            </w:pPr>
            <w:r w:rsidRPr="00A26709">
              <w:rPr>
                <w:b/>
                <w:sz w:val="20"/>
                <w:lang w:val="en-US" w:bidi="en-US"/>
              </w:rPr>
              <w:t>40%).</w:t>
            </w:r>
          </w:p>
        </w:tc>
        <w:tc>
          <w:tcPr>
            <w:tcW w:w="994" w:type="dxa"/>
            <w:tcBorders>
              <w:top w:val="nil"/>
            </w:tcBorders>
          </w:tcPr>
          <w:p w14:paraId="28DD2348" w14:textId="77777777" w:rsidR="00314D7E" w:rsidRPr="00A26709" w:rsidRDefault="00314D7E">
            <w:pPr>
              <w:pStyle w:val="TableParagraph"/>
              <w:ind w:left="0"/>
              <w:rPr>
                <w:sz w:val="18"/>
              </w:rPr>
            </w:pPr>
          </w:p>
        </w:tc>
      </w:tr>
      <w:tr w:rsidR="00314D7E" w:rsidRPr="00A26709" w14:paraId="5D6F4E0D" w14:textId="77777777">
        <w:trPr>
          <w:trHeight w:val="253"/>
        </w:trPr>
        <w:tc>
          <w:tcPr>
            <w:tcW w:w="2129" w:type="dxa"/>
          </w:tcPr>
          <w:p w14:paraId="69A9835C" w14:textId="77777777" w:rsidR="00314D7E" w:rsidRPr="00A26709" w:rsidRDefault="00F978FD">
            <w:pPr>
              <w:pStyle w:val="TableParagraph"/>
              <w:spacing w:line="234" w:lineRule="exact"/>
              <w:rPr>
                <w:b/>
              </w:rPr>
            </w:pPr>
            <w:r w:rsidRPr="00A26709">
              <w:rPr>
                <w:b/>
                <w:lang w:val="en-US" w:bidi="en-US"/>
              </w:rPr>
              <w:t>4.17.</w:t>
            </w:r>
          </w:p>
        </w:tc>
        <w:tc>
          <w:tcPr>
            <w:tcW w:w="6945" w:type="dxa"/>
          </w:tcPr>
          <w:p w14:paraId="27214DBE" w14:textId="4545BB1B" w:rsidR="00314D7E" w:rsidRPr="00A26709" w:rsidRDefault="00F978FD">
            <w:pPr>
              <w:pStyle w:val="TableParagraph"/>
              <w:spacing w:line="234" w:lineRule="exact"/>
              <w:rPr>
                <w:b/>
              </w:rPr>
            </w:pPr>
            <w:r w:rsidRPr="00A26709">
              <w:rPr>
                <w:b/>
                <w:lang w:val="en-US" w:bidi="en-US"/>
              </w:rPr>
              <w:t>Lift shafts</w:t>
            </w:r>
          </w:p>
        </w:tc>
        <w:tc>
          <w:tcPr>
            <w:tcW w:w="994" w:type="dxa"/>
          </w:tcPr>
          <w:p w14:paraId="43B04C63" w14:textId="77777777" w:rsidR="00314D7E" w:rsidRPr="00A26709" w:rsidRDefault="00F978FD">
            <w:pPr>
              <w:pStyle w:val="TableParagraph"/>
              <w:spacing w:line="234" w:lineRule="exact"/>
              <w:ind w:left="364" w:right="353"/>
              <w:jc w:val="center"/>
              <w:rPr>
                <w:b/>
              </w:rPr>
            </w:pPr>
            <w:r w:rsidRPr="00A26709">
              <w:rPr>
                <w:b/>
                <w:lang w:val="en-US" w:bidi="en-US"/>
              </w:rPr>
              <w:t>---</w:t>
            </w:r>
          </w:p>
        </w:tc>
      </w:tr>
      <w:tr w:rsidR="00314D7E" w:rsidRPr="00A26709" w14:paraId="274A50F3" w14:textId="77777777">
        <w:trPr>
          <w:trHeight w:val="688"/>
        </w:trPr>
        <w:tc>
          <w:tcPr>
            <w:tcW w:w="2129" w:type="dxa"/>
          </w:tcPr>
          <w:p w14:paraId="12122BA2" w14:textId="77777777" w:rsidR="00314D7E" w:rsidRPr="00A26709" w:rsidRDefault="00F978FD">
            <w:pPr>
              <w:pStyle w:val="TableParagraph"/>
              <w:spacing w:line="207" w:lineRule="exact"/>
              <w:rPr>
                <w:sz w:val="18"/>
              </w:rPr>
            </w:pPr>
            <w:r w:rsidRPr="00A26709">
              <w:rPr>
                <w:sz w:val="18"/>
                <w:lang w:val="en-US" w:bidi="en-US"/>
              </w:rPr>
              <w:t>4.17.1. Type, material</w:t>
            </w:r>
          </w:p>
        </w:tc>
        <w:tc>
          <w:tcPr>
            <w:tcW w:w="6945" w:type="dxa"/>
          </w:tcPr>
          <w:p w14:paraId="5E209056" w14:textId="010188A1" w:rsidR="00314D7E" w:rsidRPr="00A26709" w:rsidRDefault="00F978FD">
            <w:pPr>
              <w:pStyle w:val="TableParagraph"/>
              <w:rPr>
                <w:sz w:val="20"/>
              </w:rPr>
            </w:pPr>
            <w:r w:rsidRPr="00A26709">
              <w:rPr>
                <w:sz w:val="20"/>
                <w:lang w:val="en-US" w:bidi="en-US"/>
              </w:rPr>
              <w:t>The building has no lift shafts.</w:t>
            </w:r>
          </w:p>
        </w:tc>
        <w:tc>
          <w:tcPr>
            <w:tcW w:w="994" w:type="dxa"/>
          </w:tcPr>
          <w:p w14:paraId="224E0CB5" w14:textId="77777777" w:rsidR="00314D7E" w:rsidRPr="00A26709" w:rsidRDefault="00F978FD">
            <w:pPr>
              <w:pStyle w:val="TableParagraph"/>
              <w:spacing w:line="252" w:lineRule="exact"/>
              <w:ind w:left="364" w:right="356"/>
              <w:jc w:val="center"/>
            </w:pPr>
            <w:r w:rsidRPr="00A26709">
              <w:rPr>
                <w:lang w:val="en-US" w:bidi="en-US"/>
              </w:rPr>
              <w:t>---</w:t>
            </w:r>
          </w:p>
        </w:tc>
      </w:tr>
      <w:tr w:rsidR="00314D7E" w:rsidRPr="00A26709" w14:paraId="40802EEA" w14:textId="77777777">
        <w:trPr>
          <w:trHeight w:val="254"/>
        </w:trPr>
        <w:tc>
          <w:tcPr>
            <w:tcW w:w="2129" w:type="dxa"/>
          </w:tcPr>
          <w:p w14:paraId="691041E8" w14:textId="77777777" w:rsidR="00314D7E" w:rsidRPr="00A26709" w:rsidRDefault="00F978FD">
            <w:pPr>
              <w:pStyle w:val="TableParagraph"/>
              <w:spacing w:before="1" w:line="233" w:lineRule="exact"/>
              <w:rPr>
                <w:b/>
              </w:rPr>
            </w:pPr>
            <w:r w:rsidRPr="00A26709">
              <w:rPr>
                <w:b/>
                <w:lang w:val="en-US" w:bidi="en-US"/>
              </w:rPr>
              <w:t>4.18.</w:t>
            </w:r>
          </w:p>
        </w:tc>
        <w:tc>
          <w:tcPr>
            <w:tcW w:w="6945" w:type="dxa"/>
          </w:tcPr>
          <w:p w14:paraId="2FBD53FF" w14:textId="77777777" w:rsidR="00314D7E" w:rsidRPr="00A26709" w:rsidRDefault="00F978FD">
            <w:pPr>
              <w:pStyle w:val="TableParagraph"/>
              <w:spacing w:before="1" w:line="233" w:lineRule="exact"/>
              <w:rPr>
                <w:b/>
              </w:rPr>
            </w:pPr>
            <w:r w:rsidRPr="00A26709">
              <w:rPr>
                <w:b/>
                <w:lang w:val="en-US" w:bidi="en-US"/>
              </w:rPr>
              <w:t>External finish and architectural details</w:t>
            </w:r>
          </w:p>
        </w:tc>
        <w:tc>
          <w:tcPr>
            <w:tcW w:w="994" w:type="dxa"/>
          </w:tcPr>
          <w:p w14:paraId="0D4C3B00" w14:textId="77777777" w:rsidR="00314D7E" w:rsidRPr="00A26709" w:rsidRDefault="00F978FD">
            <w:pPr>
              <w:pStyle w:val="TableParagraph"/>
              <w:spacing w:before="1" w:line="233" w:lineRule="exact"/>
              <w:ind w:left="364" w:right="355"/>
              <w:jc w:val="center"/>
              <w:rPr>
                <w:b/>
              </w:rPr>
            </w:pPr>
            <w:r w:rsidRPr="00A26709">
              <w:rPr>
                <w:b/>
                <w:lang w:val="en-US" w:bidi="en-US"/>
              </w:rPr>
              <w:t>50</w:t>
            </w:r>
          </w:p>
        </w:tc>
      </w:tr>
      <w:tr w:rsidR="00314D7E" w:rsidRPr="00A26709" w14:paraId="0888DA7F" w14:textId="77777777">
        <w:trPr>
          <w:trHeight w:val="465"/>
        </w:trPr>
        <w:tc>
          <w:tcPr>
            <w:tcW w:w="2129" w:type="dxa"/>
            <w:tcBorders>
              <w:bottom w:val="nil"/>
            </w:tcBorders>
          </w:tcPr>
          <w:p w14:paraId="10949E87" w14:textId="15310859" w:rsidR="00314D7E" w:rsidRPr="00A26709" w:rsidRDefault="00F978FD">
            <w:pPr>
              <w:pStyle w:val="TableParagraph"/>
              <w:tabs>
                <w:tab w:val="left" w:pos="860"/>
                <w:tab w:val="left" w:pos="1627"/>
              </w:tabs>
              <w:spacing w:line="206" w:lineRule="exact"/>
              <w:ind w:right="-15"/>
              <w:rPr>
                <w:sz w:val="18"/>
              </w:rPr>
            </w:pPr>
            <w:r w:rsidRPr="00A26709">
              <w:rPr>
                <w:sz w:val="18"/>
                <w:lang w:val="en-US" w:bidi="en-US"/>
              </w:rPr>
              <w:t xml:space="preserve">4.18.1. indoor </w:t>
            </w:r>
            <w:r w:rsidRPr="00A26709">
              <w:rPr>
                <w:spacing w:val="-1"/>
                <w:sz w:val="18"/>
                <w:lang w:val="en-US" w:bidi="en-US"/>
              </w:rPr>
              <w:t>surface</w:t>
            </w:r>
          </w:p>
          <w:p w14:paraId="30925A84" w14:textId="77777777" w:rsidR="00314D7E" w:rsidRPr="00A26709" w:rsidRDefault="00F978FD">
            <w:pPr>
              <w:pStyle w:val="TableParagraph"/>
              <w:spacing w:line="207" w:lineRule="exact"/>
              <w:rPr>
                <w:sz w:val="18"/>
              </w:rPr>
            </w:pPr>
            <w:r w:rsidRPr="00A26709">
              <w:rPr>
                <w:sz w:val="18"/>
                <w:lang w:val="en-US" w:bidi="en-US"/>
              </w:rPr>
              <w:t>finish types</w:t>
            </w:r>
          </w:p>
        </w:tc>
        <w:tc>
          <w:tcPr>
            <w:tcW w:w="6945" w:type="dxa"/>
            <w:tcBorders>
              <w:bottom w:val="nil"/>
            </w:tcBorders>
          </w:tcPr>
          <w:p w14:paraId="79A739A4" w14:textId="09138EED" w:rsidR="00314D7E" w:rsidRPr="00A26709" w:rsidRDefault="00F978FD">
            <w:pPr>
              <w:pStyle w:val="TableParagraph"/>
              <w:spacing w:line="230" w:lineRule="atLeast"/>
              <w:ind w:right="4908"/>
              <w:rPr>
                <w:sz w:val="20"/>
              </w:rPr>
            </w:pPr>
            <w:r w:rsidRPr="00A26709">
              <w:rPr>
                <w:sz w:val="20"/>
                <w:lang w:val="en-US" w:bidi="en-US"/>
              </w:rPr>
              <w:t>C.54 Water-based paints; C.55a Emulsion paints;</w:t>
            </w:r>
          </w:p>
        </w:tc>
        <w:tc>
          <w:tcPr>
            <w:tcW w:w="994" w:type="dxa"/>
            <w:tcBorders>
              <w:bottom w:val="nil"/>
            </w:tcBorders>
          </w:tcPr>
          <w:p w14:paraId="1F5B318E" w14:textId="77777777" w:rsidR="00314D7E" w:rsidRPr="00A26709" w:rsidRDefault="00F978FD">
            <w:pPr>
              <w:pStyle w:val="TableParagraph"/>
              <w:spacing w:line="251" w:lineRule="exact"/>
              <w:ind w:left="364" w:right="355"/>
              <w:jc w:val="center"/>
            </w:pPr>
            <w:r w:rsidRPr="00A26709">
              <w:rPr>
                <w:lang w:val="en-US" w:bidi="en-US"/>
              </w:rPr>
              <w:t>50</w:t>
            </w:r>
          </w:p>
        </w:tc>
      </w:tr>
      <w:tr w:rsidR="00314D7E" w:rsidRPr="00A26709" w14:paraId="090D0889" w14:textId="77777777">
        <w:trPr>
          <w:trHeight w:val="229"/>
        </w:trPr>
        <w:tc>
          <w:tcPr>
            <w:tcW w:w="2129" w:type="dxa"/>
            <w:tcBorders>
              <w:top w:val="nil"/>
              <w:bottom w:val="nil"/>
            </w:tcBorders>
          </w:tcPr>
          <w:p w14:paraId="0532FFAD" w14:textId="77777777" w:rsidR="00314D7E" w:rsidRPr="00A26709" w:rsidRDefault="00314D7E">
            <w:pPr>
              <w:pStyle w:val="TableParagraph"/>
              <w:ind w:left="0"/>
              <w:rPr>
                <w:sz w:val="16"/>
              </w:rPr>
            </w:pPr>
          </w:p>
        </w:tc>
        <w:tc>
          <w:tcPr>
            <w:tcW w:w="6945" w:type="dxa"/>
            <w:tcBorders>
              <w:top w:val="nil"/>
              <w:bottom w:val="nil"/>
            </w:tcBorders>
          </w:tcPr>
          <w:p w14:paraId="1087328B" w14:textId="77777777" w:rsidR="00314D7E" w:rsidRPr="00A26709" w:rsidRDefault="00F978FD">
            <w:pPr>
              <w:pStyle w:val="TableParagraph"/>
              <w:spacing w:line="209" w:lineRule="exact"/>
              <w:rPr>
                <w:sz w:val="20"/>
              </w:rPr>
            </w:pPr>
            <w:r w:rsidRPr="00A26709">
              <w:rPr>
                <w:sz w:val="20"/>
                <w:lang w:val="en-US" w:bidi="en-US"/>
              </w:rPr>
              <w:t>C.57 Ceramic tiles;</w:t>
            </w:r>
          </w:p>
        </w:tc>
        <w:tc>
          <w:tcPr>
            <w:tcW w:w="994" w:type="dxa"/>
            <w:tcBorders>
              <w:top w:val="nil"/>
              <w:bottom w:val="nil"/>
            </w:tcBorders>
          </w:tcPr>
          <w:p w14:paraId="2DAAB5CB" w14:textId="77777777" w:rsidR="00314D7E" w:rsidRPr="00A26709" w:rsidRDefault="00314D7E">
            <w:pPr>
              <w:pStyle w:val="TableParagraph"/>
              <w:ind w:left="0"/>
              <w:rPr>
                <w:sz w:val="16"/>
              </w:rPr>
            </w:pPr>
          </w:p>
        </w:tc>
      </w:tr>
      <w:tr w:rsidR="00314D7E" w:rsidRPr="00A26709" w14:paraId="1BB2E8C1" w14:textId="77777777">
        <w:trPr>
          <w:trHeight w:val="229"/>
        </w:trPr>
        <w:tc>
          <w:tcPr>
            <w:tcW w:w="2129" w:type="dxa"/>
            <w:tcBorders>
              <w:top w:val="nil"/>
              <w:bottom w:val="nil"/>
            </w:tcBorders>
          </w:tcPr>
          <w:p w14:paraId="540D36CD" w14:textId="77777777" w:rsidR="00314D7E" w:rsidRPr="00A26709" w:rsidRDefault="00314D7E">
            <w:pPr>
              <w:pStyle w:val="TableParagraph"/>
              <w:ind w:left="0"/>
              <w:rPr>
                <w:sz w:val="16"/>
              </w:rPr>
            </w:pPr>
          </w:p>
        </w:tc>
        <w:tc>
          <w:tcPr>
            <w:tcW w:w="6945" w:type="dxa"/>
            <w:tcBorders>
              <w:top w:val="nil"/>
              <w:bottom w:val="nil"/>
            </w:tcBorders>
          </w:tcPr>
          <w:p w14:paraId="19FC37CF" w14:textId="77777777" w:rsidR="00314D7E" w:rsidRPr="00A26709" w:rsidRDefault="00F978FD">
            <w:pPr>
              <w:pStyle w:val="TableParagraph"/>
              <w:spacing w:line="209" w:lineRule="exact"/>
              <w:rPr>
                <w:sz w:val="20"/>
              </w:rPr>
            </w:pPr>
            <w:r w:rsidRPr="00A26709">
              <w:rPr>
                <w:sz w:val="20"/>
                <w:lang w:val="en-US" w:bidi="en-US"/>
              </w:rPr>
              <w:t>C.57b Brickwork seams;</w:t>
            </w:r>
          </w:p>
        </w:tc>
        <w:tc>
          <w:tcPr>
            <w:tcW w:w="994" w:type="dxa"/>
            <w:tcBorders>
              <w:top w:val="nil"/>
              <w:bottom w:val="nil"/>
            </w:tcBorders>
          </w:tcPr>
          <w:p w14:paraId="7BF5B1CC" w14:textId="77777777" w:rsidR="00314D7E" w:rsidRPr="00A26709" w:rsidRDefault="00314D7E">
            <w:pPr>
              <w:pStyle w:val="TableParagraph"/>
              <w:ind w:left="0"/>
              <w:rPr>
                <w:sz w:val="16"/>
              </w:rPr>
            </w:pPr>
          </w:p>
        </w:tc>
      </w:tr>
      <w:tr w:rsidR="00314D7E" w:rsidRPr="00A26709" w14:paraId="0DAC1FB6" w14:textId="77777777">
        <w:trPr>
          <w:trHeight w:val="230"/>
        </w:trPr>
        <w:tc>
          <w:tcPr>
            <w:tcW w:w="2129" w:type="dxa"/>
            <w:tcBorders>
              <w:top w:val="nil"/>
              <w:bottom w:val="nil"/>
            </w:tcBorders>
          </w:tcPr>
          <w:p w14:paraId="39980184" w14:textId="77777777" w:rsidR="00314D7E" w:rsidRPr="00A26709" w:rsidRDefault="00314D7E">
            <w:pPr>
              <w:pStyle w:val="TableParagraph"/>
              <w:ind w:left="0"/>
              <w:rPr>
                <w:sz w:val="16"/>
              </w:rPr>
            </w:pPr>
          </w:p>
        </w:tc>
        <w:tc>
          <w:tcPr>
            <w:tcW w:w="6945" w:type="dxa"/>
            <w:tcBorders>
              <w:top w:val="nil"/>
              <w:bottom w:val="nil"/>
            </w:tcBorders>
          </w:tcPr>
          <w:p w14:paraId="177EF0C9" w14:textId="02CC4B39" w:rsidR="00314D7E" w:rsidRPr="00A26709" w:rsidRDefault="00F978FD">
            <w:pPr>
              <w:pStyle w:val="TableParagraph"/>
              <w:spacing w:line="210" w:lineRule="exact"/>
              <w:rPr>
                <w:sz w:val="20"/>
              </w:rPr>
            </w:pPr>
            <w:r w:rsidRPr="00A26709">
              <w:rPr>
                <w:sz w:val="20"/>
                <w:lang w:val="en-US" w:bidi="en-US"/>
              </w:rPr>
              <w:t>C.58 Plaster;</w:t>
            </w:r>
          </w:p>
        </w:tc>
        <w:tc>
          <w:tcPr>
            <w:tcW w:w="994" w:type="dxa"/>
            <w:tcBorders>
              <w:top w:val="nil"/>
              <w:bottom w:val="nil"/>
            </w:tcBorders>
          </w:tcPr>
          <w:p w14:paraId="7BE7FB99" w14:textId="77777777" w:rsidR="00314D7E" w:rsidRPr="00A26709" w:rsidRDefault="00314D7E">
            <w:pPr>
              <w:pStyle w:val="TableParagraph"/>
              <w:ind w:left="0"/>
              <w:rPr>
                <w:sz w:val="16"/>
              </w:rPr>
            </w:pPr>
          </w:p>
        </w:tc>
      </w:tr>
      <w:tr w:rsidR="00314D7E" w:rsidRPr="00A26709" w14:paraId="68261D97" w14:textId="77777777">
        <w:trPr>
          <w:trHeight w:val="230"/>
        </w:trPr>
        <w:tc>
          <w:tcPr>
            <w:tcW w:w="2129" w:type="dxa"/>
            <w:tcBorders>
              <w:top w:val="nil"/>
              <w:bottom w:val="nil"/>
            </w:tcBorders>
          </w:tcPr>
          <w:p w14:paraId="1F4937CD" w14:textId="77777777" w:rsidR="00314D7E" w:rsidRPr="00A26709" w:rsidRDefault="00314D7E">
            <w:pPr>
              <w:pStyle w:val="TableParagraph"/>
              <w:ind w:left="0"/>
              <w:rPr>
                <w:sz w:val="16"/>
              </w:rPr>
            </w:pPr>
          </w:p>
        </w:tc>
        <w:tc>
          <w:tcPr>
            <w:tcW w:w="6945" w:type="dxa"/>
            <w:tcBorders>
              <w:top w:val="nil"/>
              <w:bottom w:val="nil"/>
            </w:tcBorders>
          </w:tcPr>
          <w:p w14:paraId="56EE6D2B" w14:textId="77777777" w:rsidR="00314D7E" w:rsidRPr="00A26709" w:rsidRDefault="00F978FD">
            <w:pPr>
              <w:pStyle w:val="TableParagraph"/>
              <w:spacing w:line="210" w:lineRule="exact"/>
              <w:rPr>
                <w:sz w:val="20"/>
              </w:rPr>
            </w:pPr>
            <w:r w:rsidRPr="00A26709">
              <w:rPr>
                <w:sz w:val="20"/>
                <w:lang w:val="en-US" w:bidi="en-US"/>
              </w:rPr>
              <w:t>C.58a Plasterboard and other finish panels;</w:t>
            </w:r>
          </w:p>
        </w:tc>
        <w:tc>
          <w:tcPr>
            <w:tcW w:w="994" w:type="dxa"/>
            <w:tcBorders>
              <w:top w:val="nil"/>
              <w:bottom w:val="nil"/>
            </w:tcBorders>
          </w:tcPr>
          <w:p w14:paraId="13DEDF38" w14:textId="77777777" w:rsidR="00314D7E" w:rsidRPr="00A26709" w:rsidRDefault="00314D7E">
            <w:pPr>
              <w:pStyle w:val="TableParagraph"/>
              <w:ind w:left="0"/>
              <w:rPr>
                <w:sz w:val="16"/>
              </w:rPr>
            </w:pPr>
          </w:p>
        </w:tc>
      </w:tr>
      <w:tr w:rsidR="00314D7E" w:rsidRPr="00A26709" w14:paraId="64B9D2CB" w14:textId="77777777">
        <w:trPr>
          <w:trHeight w:val="271"/>
        </w:trPr>
        <w:tc>
          <w:tcPr>
            <w:tcW w:w="2129" w:type="dxa"/>
            <w:tcBorders>
              <w:top w:val="nil"/>
            </w:tcBorders>
          </w:tcPr>
          <w:p w14:paraId="194A172E" w14:textId="77777777" w:rsidR="00314D7E" w:rsidRPr="00A26709" w:rsidRDefault="00314D7E">
            <w:pPr>
              <w:pStyle w:val="TableParagraph"/>
              <w:ind w:left="0"/>
              <w:rPr>
                <w:sz w:val="18"/>
              </w:rPr>
            </w:pPr>
          </w:p>
        </w:tc>
        <w:tc>
          <w:tcPr>
            <w:tcW w:w="6945" w:type="dxa"/>
            <w:tcBorders>
              <w:top w:val="nil"/>
            </w:tcBorders>
          </w:tcPr>
          <w:p w14:paraId="4A67F3B6" w14:textId="741A31A7" w:rsidR="00314D7E" w:rsidRPr="00A26709" w:rsidRDefault="00F978FD">
            <w:pPr>
              <w:pStyle w:val="TableParagraph"/>
              <w:spacing w:line="226" w:lineRule="exact"/>
              <w:rPr>
                <w:sz w:val="20"/>
              </w:rPr>
            </w:pPr>
            <w:r w:rsidRPr="00A26709">
              <w:rPr>
                <w:sz w:val="20"/>
                <w:lang w:val="en-US" w:bidi="en-US"/>
              </w:rPr>
              <w:t>C.59 Top finish of walls and ceilings with boards and other timber materials</w:t>
            </w:r>
          </w:p>
        </w:tc>
        <w:tc>
          <w:tcPr>
            <w:tcW w:w="994" w:type="dxa"/>
            <w:tcBorders>
              <w:top w:val="nil"/>
            </w:tcBorders>
          </w:tcPr>
          <w:p w14:paraId="10FD6935" w14:textId="77777777" w:rsidR="00314D7E" w:rsidRPr="00A26709" w:rsidRDefault="00314D7E">
            <w:pPr>
              <w:pStyle w:val="TableParagraph"/>
              <w:ind w:left="0"/>
              <w:rPr>
                <w:sz w:val="18"/>
              </w:rPr>
            </w:pPr>
          </w:p>
        </w:tc>
      </w:tr>
    </w:tbl>
    <w:p w14:paraId="47D8ACF5" w14:textId="22046AC5" w:rsidR="00314D7E" w:rsidRPr="00A26709" w:rsidRDefault="00314D7E">
      <w:pPr>
        <w:rPr>
          <w:sz w:val="2"/>
          <w:szCs w:val="2"/>
        </w:rPr>
      </w:pPr>
    </w:p>
    <w:p w14:paraId="5E700C77"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69BE2BF8" w14:textId="77777777">
        <w:trPr>
          <w:trHeight w:val="5059"/>
        </w:trPr>
        <w:tc>
          <w:tcPr>
            <w:tcW w:w="2129" w:type="dxa"/>
            <w:vMerge w:val="restart"/>
          </w:tcPr>
          <w:p w14:paraId="0B9B2CCA" w14:textId="77777777" w:rsidR="00314D7E" w:rsidRPr="00A26709" w:rsidRDefault="00314D7E">
            <w:pPr>
              <w:pStyle w:val="TableParagraph"/>
              <w:ind w:left="0"/>
              <w:rPr>
                <w:sz w:val="18"/>
              </w:rPr>
            </w:pPr>
          </w:p>
        </w:tc>
        <w:tc>
          <w:tcPr>
            <w:tcW w:w="6944" w:type="dxa"/>
            <w:gridSpan w:val="4"/>
          </w:tcPr>
          <w:p w14:paraId="5B120903" w14:textId="77777777" w:rsidR="00314D7E" w:rsidRPr="00A26709" w:rsidRDefault="00314D7E">
            <w:pPr>
              <w:pStyle w:val="TableParagraph"/>
              <w:spacing w:before="1"/>
              <w:ind w:left="0"/>
              <w:rPr>
                <w:i/>
                <w:sz w:val="20"/>
              </w:rPr>
            </w:pPr>
          </w:p>
          <w:p w14:paraId="5DF0AACE" w14:textId="77777777" w:rsidR="00314D7E" w:rsidRPr="00A26709" w:rsidRDefault="00F978FD">
            <w:pPr>
              <w:pStyle w:val="TableParagraph"/>
              <w:ind w:right="91"/>
              <w:jc w:val="both"/>
              <w:rPr>
                <w:sz w:val="20"/>
              </w:rPr>
            </w:pPr>
            <w:r w:rsidRPr="00A26709">
              <w:rPr>
                <w:sz w:val="20"/>
                <w:lang w:val="en-US" w:bidi="en-US"/>
              </w:rPr>
              <w:t>The interior finish (on the walls, ceilings) is mostly painted lime plaster (see Figure 225) on a layer of wooden planks (lathing). There is a metal plaster mesh (see Figure 226) with a thick layer of plaster (2–3 cm) on the brick walls. There is also a plasterboard ceiling finish and wood panelling in a room on Floor 1 (groin ceiling) and an exposed brick wall (see Figures 227–228). There are ceramic tiles in the kitchen and bathrooms (see Figure 229). Ceramic brick tiles were found on the stairs of Floor 2. The hallways of the building have wood panelling (see Figure 230).</w:t>
            </w:r>
          </w:p>
          <w:p w14:paraId="74D57E32" w14:textId="77777777" w:rsidR="00314D7E" w:rsidRPr="00A26709" w:rsidRDefault="00F978FD">
            <w:pPr>
              <w:pStyle w:val="TableParagraph"/>
              <w:ind w:right="90"/>
              <w:jc w:val="both"/>
              <w:rPr>
                <w:sz w:val="20"/>
              </w:rPr>
            </w:pPr>
            <w:r w:rsidRPr="00A26709">
              <w:rPr>
                <w:sz w:val="20"/>
                <w:lang w:val="en-US" w:bidi="en-US"/>
              </w:rPr>
              <w:t>Rooms were found with detached plaster or even missing wooden lathing, not meeting hygiene requirements (it is impossible to clean and disinfect the surface) (see Figure 231). The finish needs to be restored in some rooms, where indoor wood damage and moisture infiltration were detected. The locations of cracks in the openings and historic leaks require renovation of the finish (see Figures 232–236). Historic architectural details such as alcove ornaments, metal and wood ornaments of the main staircase, door detail ornaments, groin ceiling ornament, beam support ornaments, heating elements were found in the interiors (see Figure 237–242).</w:t>
            </w:r>
          </w:p>
          <w:p w14:paraId="3D572A71" w14:textId="77777777" w:rsidR="00314D7E" w:rsidRPr="00A26709" w:rsidRDefault="00F978FD">
            <w:pPr>
              <w:pStyle w:val="TableParagraph"/>
              <w:ind w:right="95"/>
              <w:jc w:val="both"/>
              <w:rPr>
                <w:sz w:val="20"/>
              </w:rPr>
            </w:pPr>
            <w:r w:rsidRPr="00A26709">
              <w:rPr>
                <w:sz w:val="20"/>
                <w:lang w:val="en-US" w:bidi="en-US"/>
              </w:rPr>
              <w:t>Overall, the interior finish needs to be renovated in line to match the status of the embassy, its purpose, and to preserve the historic architectural details as much as possible.</w:t>
            </w:r>
          </w:p>
          <w:p w14:paraId="540408A4" w14:textId="77777777" w:rsidR="00314D7E" w:rsidRPr="00A26709" w:rsidRDefault="00314D7E">
            <w:pPr>
              <w:pStyle w:val="TableParagraph"/>
              <w:spacing w:before="10"/>
              <w:ind w:left="0"/>
              <w:rPr>
                <w:i/>
                <w:sz w:val="19"/>
              </w:rPr>
            </w:pPr>
          </w:p>
          <w:p w14:paraId="39CC6261" w14:textId="77777777" w:rsidR="00314D7E" w:rsidRPr="00A26709" w:rsidRDefault="00F978FD">
            <w:pPr>
              <w:pStyle w:val="TableParagraph"/>
              <w:jc w:val="both"/>
              <w:rPr>
                <w:b/>
                <w:sz w:val="20"/>
              </w:rPr>
            </w:pPr>
            <w:r w:rsidRPr="00A26709">
              <w:rPr>
                <w:sz w:val="20"/>
                <w:lang w:val="en-US" w:bidi="en-US"/>
              </w:rPr>
              <w:t xml:space="preserve">The condition of the interior finish is </w:t>
            </w:r>
            <w:r w:rsidRPr="00A26709">
              <w:rPr>
                <w:b/>
                <w:sz w:val="20"/>
                <w:lang w:val="en-US" w:bidi="en-US"/>
              </w:rPr>
              <w:t>unsatisfactory (wear 60%).</w:t>
            </w:r>
          </w:p>
        </w:tc>
        <w:tc>
          <w:tcPr>
            <w:tcW w:w="993" w:type="dxa"/>
            <w:vMerge w:val="restart"/>
          </w:tcPr>
          <w:p w14:paraId="70E7052B" w14:textId="77777777" w:rsidR="00314D7E" w:rsidRPr="00A26709" w:rsidRDefault="00314D7E">
            <w:pPr>
              <w:pStyle w:val="TableParagraph"/>
              <w:ind w:left="0"/>
              <w:rPr>
                <w:sz w:val="18"/>
              </w:rPr>
            </w:pPr>
          </w:p>
        </w:tc>
      </w:tr>
      <w:tr w:rsidR="00314D7E" w:rsidRPr="00A26709" w14:paraId="06E586BA" w14:textId="77777777">
        <w:trPr>
          <w:trHeight w:val="2330"/>
        </w:trPr>
        <w:tc>
          <w:tcPr>
            <w:tcW w:w="2129" w:type="dxa"/>
            <w:vMerge/>
            <w:tcBorders>
              <w:top w:val="nil"/>
            </w:tcBorders>
          </w:tcPr>
          <w:p w14:paraId="3FA9B1EB" w14:textId="77777777" w:rsidR="00314D7E" w:rsidRPr="00A26709" w:rsidRDefault="00314D7E">
            <w:pPr>
              <w:rPr>
                <w:sz w:val="2"/>
                <w:szCs w:val="2"/>
              </w:rPr>
            </w:pPr>
          </w:p>
        </w:tc>
        <w:tc>
          <w:tcPr>
            <w:tcW w:w="113" w:type="dxa"/>
            <w:vMerge w:val="restart"/>
            <w:tcBorders>
              <w:top w:val="nil"/>
            </w:tcBorders>
          </w:tcPr>
          <w:p w14:paraId="6C1B62A1" w14:textId="77777777" w:rsidR="00314D7E" w:rsidRPr="00A26709" w:rsidRDefault="00314D7E">
            <w:pPr>
              <w:pStyle w:val="TableParagraph"/>
              <w:ind w:left="0"/>
              <w:rPr>
                <w:sz w:val="18"/>
              </w:rPr>
            </w:pPr>
          </w:p>
        </w:tc>
        <w:tc>
          <w:tcPr>
            <w:tcW w:w="3358" w:type="dxa"/>
          </w:tcPr>
          <w:p w14:paraId="71A3A7A8" w14:textId="77777777" w:rsidR="00314D7E" w:rsidRPr="00A26709" w:rsidRDefault="00F978FD">
            <w:pPr>
              <w:pStyle w:val="TableParagraph"/>
              <w:rPr>
                <w:sz w:val="20"/>
              </w:rPr>
            </w:pPr>
            <w:r w:rsidRPr="00A26709">
              <w:rPr>
                <w:noProof/>
                <w:sz w:val="20"/>
                <w:lang w:val="en-US" w:bidi="en-US"/>
              </w:rPr>
              <w:drawing>
                <wp:inline distT="0" distB="0" distL="0" distR="0" wp14:anchorId="433CF2BB" wp14:editId="1438C102">
                  <wp:extent cx="2012064" cy="1341120"/>
                  <wp:effectExtent l="0" t="0" r="0" b="0"/>
                  <wp:docPr id="459" name="image2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235.jpeg"/>
                          <pic:cNvPicPr/>
                        </pic:nvPicPr>
                        <pic:blipFill>
                          <a:blip r:embed="rId254" cstate="print"/>
                          <a:stretch>
                            <a:fillRect/>
                          </a:stretch>
                        </pic:blipFill>
                        <pic:spPr>
                          <a:xfrm>
                            <a:off x="0" y="0"/>
                            <a:ext cx="2012064" cy="1341120"/>
                          </a:xfrm>
                          <a:prstGeom prst="rect">
                            <a:avLst/>
                          </a:prstGeom>
                        </pic:spPr>
                      </pic:pic>
                    </a:graphicData>
                  </a:graphic>
                </wp:inline>
              </w:drawing>
            </w:r>
          </w:p>
          <w:p w14:paraId="2E63CAE6" w14:textId="77777777" w:rsidR="00314D7E" w:rsidRPr="00A26709" w:rsidRDefault="00F978FD">
            <w:pPr>
              <w:pStyle w:val="TableParagraph"/>
              <w:spacing w:line="198" w:lineRule="exact"/>
              <w:ind w:left="105" w:right="95"/>
              <w:jc w:val="center"/>
              <w:rPr>
                <w:sz w:val="20"/>
              </w:rPr>
            </w:pPr>
            <w:r w:rsidRPr="00A26709">
              <w:rPr>
                <w:sz w:val="20"/>
                <w:lang w:val="en-US" w:bidi="en-US"/>
              </w:rPr>
              <w:t>Figure 225. Wooden lathing with plaster</w:t>
            </w:r>
          </w:p>
        </w:tc>
        <w:tc>
          <w:tcPr>
            <w:tcW w:w="3358" w:type="dxa"/>
          </w:tcPr>
          <w:p w14:paraId="456B9E90" w14:textId="77777777" w:rsidR="00314D7E" w:rsidRPr="00A26709" w:rsidRDefault="00F978FD">
            <w:pPr>
              <w:pStyle w:val="TableParagraph"/>
              <w:ind w:left="106"/>
              <w:rPr>
                <w:sz w:val="20"/>
              </w:rPr>
            </w:pPr>
            <w:r w:rsidRPr="00A26709">
              <w:rPr>
                <w:noProof/>
                <w:sz w:val="20"/>
                <w:lang w:val="en-US" w:bidi="en-US"/>
              </w:rPr>
              <w:drawing>
                <wp:inline distT="0" distB="0" distL="0" distR="0" wp14:anchorId="605131BB" wp14:editId="25EDC221">
                  <wp:extent cx="2012064" cy="1341120"/>
                  <wp:effectExtent l="0" t="0" r="0" b="0"/>
                  <wp:docPr id="461" name="image2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236.jpeg"/>
                          <pic:cNvPicPr/>
                        </pic:nvPicPr>
                        <pic:blipFill>
                          <a:blip r:embed="rId255" cstate="print"/>
                          <a:stretch>
                            <a:fillRect/>
                          </a:stretch>
                        </pic:blipFill>
                        <pic:spPr>
                          <a:xfrm>
                            <a:off x="0" y="0"/>
                            <a:ext cx="2012064" cy="1341120"/>
                          </a:xfrm>
                          <a:prstGeom prst="rect">
                            <a:avLst/>
                          </a:prstGeom>
                        </pic:spPr>
                      </pic:pic>
                    </a:graphicData>
                  </a:graphic>
                </wp:inline>
              </w:drawing>
            </w:r>
          </w:p>
          <w:p w14:paraId="4CAEDF51" w14:textId="77777777" w:rsidR="00314D7E" w:rsidRPr="00A26709" w:rsidRDefault="00F978FD">
            <w:pPr>
              <w:pStyle w:val="TableParagraph"/>
              <w:spacing w:line="198" w:lineRule="exact"/>
              <w:ind w:left="105" w:right="99"/>
              <w:jc w:val="center"/>
              <w:rPr>
                <w:sz w:val="20"/>
              </w:rPr>
            </w:pPr>
            <w:r w:rsidRPr="00A26709">
              <w:rPr>
                <w:sz w:val="20"/>
                <w:lang w:val="en-US" w:bidi="en-US"/>
              </w:rPr>
              <w:t>Figure 226. Plastered brickwork</w:t>
            </w:r>
          </w:p>
        </w:tc>
        <w:tc>
          <w:tcPr>
            <w:tcW w:w="115" w:type="dxa"/>
            <w:vMerge w:val="restart"/>
            <w:tcBorders>
              <w:top w:val="nil"/>
            </w:tcBorders>
          </w:tcPr>
          <w:p w14:paraId="6BB9FA91" w14:textId="77777777" w:rsidR="00314D7E" w:rsidRPr="00A26709" w:rsidRDefault="00314D7E">
            <w:pPr>
              <w:pStyle w:val="TableParagraph"/>
              <w:ind w:left="0"/>
              <w:rPr>
                <w:sz w:val="18"/>
              </w:rPr>
            </w:pPr>
          </w:p>
        </w:tc>
        <w:tc>
          <w:tcPr>
            <w:tcW w:w="993" w:type="dxa"/>
            <w:vMerge/>
            <w:tcBorders>
              <w:top w:val="nil"/>
            </w:tcBorders>
          </w:tcPr>
          <w:p w14:paraId="58CE8C34" w14:textId="77777777" w:rsidR="00314D7E" w:rsidRPr="00A26709" w:rsidRDefault="00314D7E">
            <w:pPr>
              <w:rPr>
                <w:sz w:val="2"/>
                <w:szCs w:val="2"/>
              </w:rPr>
            </w:pPr>
          </w:p>
        </w:tc>
      </w:tr>
      <w:tr w:rsidR="00314D7E" w:rsidRPr="00A26709" w14:paraId="3C961E05" w14:textId="77777777">
        <w:trPr>
          <w:trHeight w:val="2330"/>
        </w:trPr>
        <w:tc>
          <w:tcPr>
            <w:tcW w:w="2129" w:type="dxa"/>
            <w:vMerge/>
            <w:tcBorders>
              <w:top w:val="nil"/>
            </w:tcBorders>
          </w:tcPr>
          <w:p w14:paraId="2E6E4D43" w14:textId="77777777" w:rsidR="00314D7E" w:rsidRPr="00A26709" w:rsidRDefault="00314D7E">
            <w:pPr>
              <w:rPr>
                <w:sz w:val="2"/>
                <w:szCs w:val="2"/>
              </w:rPr>
            </w:pPr>
          </w:p>
        </w:tc>
        <w:tc>
          <w:tcPr>
            <w:tcW w:w="113" w:type="dxa"/>
            <w:vMerge/>
            <w:tcBorders>
              <w:top w:val="nil"/>
            </w:tcBorders>
          </w:tcPr>
          <w:p w14:paraId="5896C5F3" w14:textId="77777777" w:rsidR="00314D7E" w:rsidRPr="00A26709" w:rsidRDefault="00314D7E">
            <w:pPr>
              <w:rPr>
                <w:sz w:val="2"/>
                <w:szCs w:val="2"/>
              </w:rPr>
            </w:pPr>
          </w:p>
        </w:tc>
        <w:tc>
          <w:tcPr>
            <w:tcW w:w="3358" w:type="dxa"/>
          </w:tcPr>
          <w:p w14:paraId="2B34E77A" w14:textId="77777777" w:rsidR="00314D7E" w:rsidRPr="00A26709" w:rsidRDefault="00F978FD">
            <w:pPr>
              <w:pStyle w:val="TableParagraph"/>
              <w:rPr>
                <w:sz w:val="20"/>
              </w:rPr>
            </w:pPr>
            <w:r w:rsidRPr="00A26709">
              <w:rPr>
                <w:noProof/>
                <w:sz w:val="20"/>
                <w:lang w:val="en-US" w:bidi="en-US"/>
              </w:rPr>
              <w:drawing>
                <wp:inline distT="0" distB="0" distL="0" distR="0" wp14:anchorId="2D3D34BF" wp14:editId="201D452D">
                  <wp:extent cx="2012064" cy="1341120"/>
                  <wp:effectExtent l="0" t="0" r="0" b="0"/>
                  <wp:docPr id="463" name="image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237.jpeg"/>
                          <pic:cNvPicPr/>
                        </pic:nvPicPr>
                        <pic:blipFill>
                          <a:blip r:embed="rId256" cstate="print"/>
                          <a:stretch>
                            <a:fillRect/>
                          </a:stretch>
                        </pic:blipFill>
                        <pic:spPr>
                          <a:xfrm>
                            <a:off x="0" y="0"/>
                            <a:ext cx="2012064" cy="1341120"/>
                          </a:xfrm>
                          <a:prstGeom prst="rect">
                            <a:avLst/>
                          </a:prstGeom>
                        </pic:spPr>
                      </pic:pic>
                    </a:graphicData>
                  </a:graphic>
                </wp:inline>
              </w:drawing>
            </w:r>
          </w:p>
          <w:p w14:paraId="27A0F1E3" w14:textId="77777777" w:rsidR="00314D7E" w:rsidRPr="00A26709" w:rsidRDefault="00F978FD">
            <w:pPr>
              <w:pStyle w:val="TableParagraph"/>
              <w:spacing w:line="198" w:lineRule="exact"/>
              <w:ind w:left="104" w:right="100"/>
              <w:jc w:val="center"/>
              <w:rPr>
                <w:sz w:val="20"/>
              </w:rPr>
            </w:pPr>
            <w:r w:rsidRPr="00A26709">
              <w:rPr>
                <w:sz w:val="20"/>
                <w:lang w:val="en-US" w:bidi="en-US"/>
              </w:rPr>
              <w:t>Figure 227. Exposed brickwork</w:t>
            </w:r>
          </w:p>
        </w:tc>
        <w:tc>
          <w:tcPr>
            <w:tcW w:w="3358" w:type="dxa"/>
          </w:tcPr>
          <w:p w14:paraId="646C5EA4" w14:textId="77777777" w:rsidR="00314D7E" w:rsidRPr="00A26709" w:rsidRDefault="00F978FD">
            <w:pPr>
              <w:pStyle w:val="TableParagraph"/>
              <w:ind w:left="106"/>
              <w:rPr>
                <w:sz w:val="20"/>
              </w:rPr>
            </w:pPr>
            <w:r w:rsidRPr="00A26709">
              <w:rPr>
                <w:noProof/>
                <w:sz w:val="20"/>
                <w:lang w:val="en-US" w:bidi="en-US"/>
              </w:rPr>
              <w:drawing>
                <wp:inline distT="0" distB="0" distL="0" distR="0" wp14:anchorId="1DF39542" wp14:editId="24B1CA83">
                  <wp:extent cx="2012064" cy="1341120"/>
                  <wp:effectExtent l="0" t="0" r="0" b="0"/>
                  <wp:docPr id="465" name="image2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238.jpeg"/>
                          <pic:cNvPicPr/>
                        </pic:nvPicPr>
                        <pic:blipFill>
                          <a:blip r:embed="rId257" cstate="print"/>
                          <a:stretch>
                            <a:fillRect/>
                          </a:stretch>
                        </pic:blipFill>
                        <pic:spPr>
                          <a:xfrm>
                            <a:off x="0" y="0"/>
                            <a:ext cx="2012064" cy="1341120"/>
                          </a:xfrm>
                          <a:prstGeom prst="rect">
                            <a:avLst/>
                          </a:prstGeom>
                        </pic:spPr>
                      </pic:pic>
                    </a:graphicData>
                  </a:graphic>
                </wp:inline>
              </w:drawing>
            </w:r>
          </w:p>
          <w:p w14:paraId="2C7796DE" w14:textId="77777777" w:rsidR="00314D7E" w:rsidRPr="00A26709" w:rsidRDefault="00F978FD">
            <w:pPr>
              <w:pStyle w:val="TableParagraph"/>
              <w:spacing w:line="198" w:lineRule="exact"/>
              <w:ind w:left="105" w:right="98"/>
              <w:jc w:val="center"/>
              <w:rPr>
                <w:sz w:val="20"/>
              </w:rPr>
            </w:pPr>
            <w:r w:rsidRPr="00A26709">
              <w:rPr>
                <w:sz w:val="20"/>
                <w:lang w:val="en-US" w:bidi="en-US"/>
              </w:rPr>
              <w:t>Figure 228. Plasterboard finish</w:t>
            </w:r>
          </w:p>
        </w:tc>
        <w:tc>
          <w:tcPr>
            <w:tcW w:w="115" w:type="dxa"/>
            <w:vMerge/>
            <w:tcBorders>
              <w:top w:val="nil"/>
            </w:tcBorders>
          </w:tcPr>
          <w:p w14:paraId="02E37B99" w14:textId="77777777" w:rsidR="00314D7E" w:rsidRPr="00A26709" w:rsidRDefault="00314D7E">
            <w:pPr>
              <w:rPr>
                <w:sz w:val="2"/>
                <w:szCs w:val="2"/>
              </w:rPr>
            </w:pPr>
          </w:p>
        </w:tc>
        <w:tc>
          <w:tcPr>
            <w:tcW w:w="993" w:type="dxa"/>
            <w:vMerge/>
            <w:tcBorders>
              <w:top w:val="nil"/>
            </w:tcBorders>
          </w:tcPr>
          <w:p w14:paraId="6C0951DB" w14:textId="77777777" w:rsidR="00314D7E" w:rsidRPr="00A26709" w:rsidRDefault="00314D7E">
            <w:pPr>
              <w:rPr>
                <w:sz w:val="2"/>
                <w:szCs w:val="2"/>
              </w:rPr>
            </w:pPr>
          </w:p>
        </w:tc>
      </w:tr>
      <w:tr w:rsidR="00314D7E" w:rsidRPr="00A26709" w14:paraId="41F02FDE" w14:textId="77777777">
        <w:trPr>
          <w:trHeight w:val="2330"/>
        </w:trPr>
        <w:tc>
          <w:tcPr>
            <w:tcW w:w="2129" w:type="dxa"/>
            <w:vMerge/>
            <w:tcBorders>
              <w:top w:val="nil"/>
            </w:tcBorders>
          </w:tcPr>
          <w:p w14:paraId="660A801A" w14:textId="77777777" w:rsidR="00314D7E" w:rsidRPr="00A26709" w:rsidRDefault="00314D7E">
            <w:pPr>
              <w:rPr>
                <w:sz w:val="2"/>
                <w:szCs w:val="2"/>
              </w:rPr>
            </w:pPr>
          </w:p>
        </w:tc>
        <w:tc>
          <w:tcPr>
            <w:tcW w:w="113" w:type="dxa"/>
            <w:vMerge/>
            <w:tcBorders>
              <w:top w:val="nil"/>
            </w:tcBorders>
          </w:tcPr>
          <w:p w14:paraId="3BE160ED" w14:textId="77777777" w:rsidR="00314D7E" w:rsidRPr="00A26709" w:rsidRDefault="00314D7E">
            <w:pPr>
              <w:rPr>
                <w:sz w:val="2"/>
                <w:szCs w:val="2"/>
              </w:rPr>
            </w:pPr>
          </w:p>
        </w:tc>
        <w:tc>
          <w:tcPr>
            <w:tcW w:w="3358" w:type="dxa"/>
            <w:tcBorders>
              <w:bottom w:val="single" w:sz="8" w:space="0" w:color="000000"/>
            </w:tcBorders>
          </w:tcPr>
          <w:p w14:paraId="50504B20" w14:textId="77777777" w:rsidR="00314D7E" w:rsidRPr="00A26709" w:rsidRDefault="00F978FD">
            <w:pPr>
              <w:pStyle w:val="TableParagraph"/>
              <w:rPr>
                <w:sz w:val="20"/>
              </w:rPr>
            </w:pPr>
            <w:r w:rsidRPr="00A26709">
              <w:rPr>
                <w:noProof/>
                <w:sz w:val="20"/>
                <w:lang w:val="en-US" w:bidi="en-US"/>
              </w:rPr>
              <w:drawing>
                <wp:inline distT="0" distB="0" distL="0" distR="0" wp14:anchorId="53B2CCA5" wp14:editId="0D61B39B">
                  <wp:extent cx="2012449" cy="1341120"/>
                  <wp:effectExtent l="0" t="0" r="0" b="0"/>
                  <wp:docPr id="467" name="image2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239.jpeg"/>
                          <pic:cNvPicPr/>
                        </pic:nvPicPr>
                        <pic:blipFill>
                          <a:blip r:embed="rId258" cstate="print"/>
                          <a:stretch>
                            <a:fillRect/>
                          </a:stretch>
                        </pic:blipFill>
                        <pic:spPr>
                          <a:xfrm>
                            <a:off x="0" y="0"/>
                            <a:ext cx="2012449" cy="1341120"/>
                          </a:xfrm>
                          <a:prstGeom prst="rect">
                            <a:avLst/>
                          </a:prstGeom>
                        </pic:spPr>
                      </pic:pic>
                    </a:graphicData>
                  </a:graphic>
                </wp:inline>
              </w:drawing>
            </w:r>
          </w:p>
          <w:p w14:paraId="335EDB19" w14:textId="77777777" w:rsidR="00314D7E" w:rsidRPr="00A26709" w:rsidRDefault="00F978FD">
            <w:pPr>
              <w:pStyle w:val="TableParagraph"/>
              <w:spacing w:line="198" w:lineRule="exact"/>
              <w:ind w:left="103" w:right="100"/>
              <w:jc w:val="center"/>
              <w:rPr>
                <w:sz w:val="20"/>
              </w:rPr>
            </w:pPr>
            <w:r w:rsidRPr="00A26709">
              <w:rPr>
                <w:sz w:val="20"/>
                <w:lang w:val="en-US" w:bidi="en-US"/>
              </w:rPr>
              <w:t>Figure 229. Ceramic tile finish</w:t>
            </w:r>
          </w:p>
        </w:tc>
        <w:tc>
          <w:tcPr>
            <w:tcW w:w="3358" w:type="dxa"/>
            <w:tcBorders>
              <w:bottom w:val="single" w:sz="8" w:space="0" w:color="000000"/>
            </w:tcBorders>
          </w:tcPr>
          <w:p w14:paraId="59082B11" w14:textId="77777777" w:rsidR="00314D7E" w:rsidRPr="00A26709" w:rsidRDefault="00F978FD">
            <w:pPr>
              <w:pStyle w:val="TableParagraph"/>
              <w:ind w:left="106"/>
              <w:rPr>
                <w:sz w:val="20"/>
              </w:rPr>
            </w:pPr>
            <w:r w:rsidRPr="00A26709">
              <w:rPr>
                <w:noProof/>
                <w:sz w:val="20"/>
                <w:lang w:val="en-US" w:bidi="en-US"/>
              </w:rPr>
              <w:drawing>
                <wp:inline distT="0" distB="0" distL="0" distR="0" wp14:anchorId="7833F6BB" wp14:editId="7C8D5153">
                  <wp:extent cx="2012449" cy="1341120"/>
                  <wp:effectExtent l="0" t="0" r="0" b="0"/>
                  <wp:docPr id="469" name="image2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240.jpeg"/>
                          <pic:cNvPicPr/>
                        </pic:nvPicPr>
                        <pic:blipFill>
                          <a:blip r:embed="rId259" cstate="print"/>
                          <a:stretch>
                            <a:fillRect/>
                          </a:stretch>
                        </pic:blipFill>
                        <pic:spPr>
                          <a:xfrm>
                            <a:off x="0" y="0"/>
                            <a:ext cx="2012449" cy="1341120"/>
                          </a:xfrm>
                          <a:prstGeom prst="rect">
                            <a:avLst/>
                          </a:prstGeom>
                        </pic:spPr>
                      </pic:pic>
                    </a:graphicData>
                  </a:graphic>
                </wp:inline>
              </w:drawing>
            </w:r>
          </w:p>
          <w:p w14:paraId="296914FA" w14:textId="77777777" w:rsidR="00314D7E" w:rsidRPr="00A26709" w:rsidRDefault="00F978FD">
            <w:pPr>
              <w:pStyle w:val="TableParagraph"/>
              <w:spacing w:line="198" w:lineRule="exact"/>
              <w:ind w:left="105" w:right="96"/>
              <w:jc w:val="center"/>
              <w:rPr>
                <w:sz w:val="20"/>
              </w:rPr>
            </w:pPr>
            <w:r w:rsidRPr="00A26709">
              <w:rPr>
                <w:sz w:val="20"/>
                <w:lang w:val="en-US" w:bidi="en-US"/>
              </w:rPr>
              <w:t>Figure 230. Wooden panel finish</w:t>
            </w:r>
          </w:p>
        </w:tc>
        <w:tc>
          <w:tcPr>
            <w:tcW w:w="115" w:type="dxa"/>
            <w:vMerge/>
            <w:tcBorders>
              <w:top w:val="nil"/>
            </w:tcBorders>
          </w:tcPr>
          <w:p w14:paraId="3F568094" w14:textId="77777777" w:rsidR="00314D7E" w:rsidRPr="00A26709" w:rsidRDefault="00314D7E">
            <w:pPr>
              <w:rPr>
                <w:sz w:val="2"/>
                <w:szCs w:val="2"/>
              </w:rPr>
            </w:pPr>
          </w:p>
        </w:tc>
        <w:tc>
          <w:tcPr>
            <w:tcW w:w="993" w:type="dxa"/>
            <w:vMerge/>
            <w:tcBorders>
              <w:top w:val="nil"/>
            </w:tcBorders>
          </w:tcPr>
          <w:p w14:paraId="748F8BB9" w14:textId="77777777" w:rsidR="00314D7E" w:rsidRPr="00A26709" w:rsidRDefault="00314D7E">
            <w:pPr>
              <w:rPr>
                <w:sz w:val="2"/>
                <w:szCs w:val="2"/>
              </w:rPr>
            </w:pPr>
          </w:p>
        </w:tc>
      </w:tr>
    </w:tbl>
    <w:p w14:paraId="366934A3"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6CBCEF2D" w14:textId="77777777">
        <w:trPr>
          <w:trHeight w:val="2610"/>
        </w:trPr>
        <w:tc>
          <w:tcPr>
            <w:tcW w:w="2129" w:type="dxa"/>
            <w:vMerge w:val="restart"/>
          </w:tcPr>
          <w:p w14:paraId="7D1514A6" w14:textId="77777777" w:rsidR="00314D7E" w:rsidRPr="00A26709" w:rsidRDefault="00314D7E">
            <w:pPr>
              <w:pStyle w:val="TableParagraph"/>
              <w:ind w:left="0"/>
              <w:rPr>
                <w:sz w:val="18"/>
              </w:rPr>
            </w:pPr>
          </w:p>
        </w:tc>
        <w:tc>
          <w:tcPr>
            <w:tcW w:w="113" w:type="dxa"/>
            <w:vMerge w:val="restart"/>
          </w:tcPr>
          <w:p w14:paraId="2CC6106D" w14:textId="77777777" w:rsidR="00314D7E" w:rsidRPr="00A26709" w:rsidRDefault="00314D7E">
            <w:pPr>
              <w:pStyle w:val="TableParagraph"/>
              <w:ind w:left="0"/>
              <w:rPr>
                <w:sz w:val="18"/>
              </w:rPr>
            </w:pPr>
          </w:p>
        </w:tc>
        <w:tc>
          <w:tcPr>
            <w:tcW w:w="3358" w:type="dxa"/>
            <w:tcBorders>
              <w:top w:val="single" w:sz="8" w:space="0" w:color="000000"/>
            </w:tcBorders>
          </w:tcPr>
          <w:p w14:paraId="457103A2" w14:textId="77777777" w:rsidR="00314D7E" w:rsidRPr="00A26709" w:rsidRDefault="00F978FD">
            <w:pPr>
              <w:pStyle w:val="TableParagraph"/>
              <w:rPr>
                <w:sz w:val="20"/>
              </w:rPr>
            </w:pPr>
            <w:r w:rsidRPr="00A26709">
              <w:rPr>
                <w:noProof/>
                <w:sz w:val="20"/>
                <w:lang w:val="en-US" w:bidi="en-US"/>
              </w:rPr>
              <w:drawing>
                <wp:inline distT="0" distB="0" distL="0" distR="0" wp14:anchorId="5475E4D9" wp14:editId="49D930DF">
                  <wp:extent cx="2011680" cy="1341120"/>
                  <wp:effectExtent l="0" t="0" r="0" b="0"/>
                  <wp:docPr id="471" name="image2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241.jpeg"/>
                          <pic:cNvPicPr/>
                        </pic:nvPicPr>
                        <pic:blipFill>
                          <a:blip r:embed="rId260" cstate="print"/>
                          <a:stretch>
                            <a:fillRect/>
                          </a:stretch>
                        </pic:blipFill>
                        <pic:spPr>
                          <a:xfrm>
                            <a:off x="0" y="0"/>
                            <a:ext cx="2011680" cy="1341120"/>
                          </a:xfrm>
                          <a:prstGeom prst="rect">
                            <a:avLst/>
                          </a:prstGeom>
                        </pic:spPr>
                      </pic:pic>
                    </a:graphicData>
                  </a:graphic>
                </wp:inline>
              </w:drawing>
            </w:r>
          </w:p>
          <w:p w14:paraId="1BA5361F" w14:textId="77777777" w:rsidR="00314D7E" w:rsidRPr="00A26709" w:rsidRDefault="00F978FD">
            <w:pPr>
              <w:pStyle w:val="TableParagraph"/>
              <w:ind w:left="105" w:right="100"/>
              <w:jc w:val="center"/>
              <w:rPr>
                <w:sz w:val="20"/>
              </w:rPr>
            </w:pPr>
            <w:r w:rsidRPr="00A26709">
              <w:rPr>
                <w:sz w:val="20"/>
                <w:lang w:val="en-US" w:bidi="en-US"/>
              </w:rPr>
              <w:t>Figure 231. Detaching plaster indoors</w:t>
            </w:r>
          </w:p>
        </w:tc>
        <w:tc>
          <w:tcPr>
            <w:tcW w:w="3358" w:type="dxa"/>
            <w:tcBorders>
              <w:top w:val="single" w:sz="8" w:space="0" w:color="000000"/>
            </w:tcBorders>
          </w:tcPr>
          <w:p w14:paraId="2C19F5B1" w14:textId="77777777" w:rsidR="00314D7E" w:rsidRPr="00A26709" w:rsidRDefault="00F978FD">
            <w:pPr>
              <w:pStyle w:val="TableParagraph"/>
              <w:ind w:left="106"/>
              <w:rPr>
                <w:sz w:val="20"/>
              </w:rPr>
            </w:pPr>
            <w:r w:rsidRPr="00A26709">
              <w:rPr>
                <w:noProof/>
                <w:sz w:val="20"/>
                <w:lang w:val="en-US" w:bidi="en-US"/>
              </w:rPr>
              <w:drawing>
                <wp:inline distT="0" distB="0" distL="0" distR="0" wp14:anchorId="2C34C543" wp14:editId="7F80648B">
                  <wp:extent cx="2011679" cy="1341120"/>
                  <wp:effectExtent l="0" t="0" r="0" b="0"/>
                  <wp:docPr id="473" name="image1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122.jpeg"/>
                          <pic:cNvPicPr/>
                        </pic:nvPicPr>
                        <pic:blipFill>
                          <a:blip r:embed="rId142" cstate="print"/>
                          <a:stretch>
                            <a:fillRect/>
                          </a:stretch>
                        </pic:blipFill>
                        <pic:spPr>
                          <a:xfrm>
                            <a:off x="0" y="0"/>
                            <a:ext cx="2011679" cy="1341120"/>
                          </a:xfrm>
                          <a:prstGeom prst="rect">
                            <a:avLst/>
                          </a:prstGeom>
                        </pic:spPr>
                      </pic:pic>
                    </a:graphicData>
                  </a:graphic>
                </wp:inline>
              </w:drawing>
            </w:r>
          </w:p>
          <w:p w14:paraId="7AF34424" w14:textId="77777777" w:rsidR="00314D7E" w:rsidRPr="00A26709" w:rsidRDefault="00F978FD">
            <w:pPr>
              <w:pStyle w:val="TableParagraph"/>
              <w:spacing w:before="12" w:line="229" w:lineRule="exact"/>
              <w:ind w:left="105" w:right="96"/>
              <w:jc w:val="center"/>
              <w:rPr>
                <w:sz w:val="20"/>
              </w:rPr>
            </w:pPr>
            <w:r w:rsidRPr="00A26709">
              <w:rPr>
                <w:sz w:val="20"/>
                <w:lang w:val="en-US" w:bidi="en-US"/>
              </w:rPr>
              <w:t>Figure 232. Historical water leaks</w:t>
            </w:r>
          </w:p>
          <w:p w14:paraId="618A05CC" w14:textId="77777777" w:rsidR="00314D7E" w:rsidRPr="00A26709" w:rsidRDefault="00F978FD">
            <w:pPr>
              <w:pStyle w:val="TableParagraph"/>
              <w:spacing w:line="229" w:lineRule="exact"/>
              <w:ind w:left="105" w:right="98"/>
              <w:jc w:val="center"/>
              <w:rPr>
                <w:sz w:val="20"/>
              </w:rPr>
            </w:pPr>
            <w:r w:rsidRPr="00A26709">
              <w:rPr>
                <w:sz w:val="20"/>
                <w:lang w:val="en-US" w:bidi="en-US"/>
              </w:rPr>
              <w:t>on ceiling finish</w:t>
            </w:r>
          </w:p>
        </w:tc>
        <w:tc>
          <w:tcPr>
            <w:tcW w:w="115" w:type="dxa"/>
            <w:vMerge w:val="restart"/>
          </w:tcPr>
          <w:p w14:paraId="070D5288" w14:textId="77777777" w:rsidR="00314D7E" w:rsidRPr="00A26709" w:rsidRDefault="00314D7E">
            <w:pPr>
              <w:pStyle w:val="TableParagraph"/>
              <w:ind w:left="0"/>
              <w:rPr>
                <w:sz w:val="18"/>
              </w:rPr>
            </w:pPr>
          </w:p>
        </w:tc>
        <w:tc>
          <w:tcPr>
            <w:tcW w:w="993" w:type="dxa"/>
            <w:vMerge w:val="restart"/>
          </w:tcPr>
          <w:p w14:paraId="2523E2B5" w14:textId="77777777" w:rsidR="00314D7E" w:rsidRPr="00A26709" w:rsidRDefault="00314D7E">
            <w:pPr>
              <w:pStyle w:val="TableParagraph"/>
              <w:ind w:left="0"/>
              <w:rPr>
                <w:sz w:val="18"/>
              </w:rPr>
            </w:pPr>
          </w:p>
        </w:tc>
      </w:tr>
      <w:tr w:rsidR="00314D7E" w:rsidRPr="00A26709" w14:paraId="5854F6D8" w14:textId="77777777">
        <w:trPr>
          <w:trHeight w:val="2560"/>
        </w:trPr>
        <w:tc>
          <w:tcPr>
            <w:tcW w:w="2129" w:type="dxa"/>
            <w:vMerge/>
            <w:tcBorders>
              <w:top w:val="nil"/>
            </w:tcBorders>
          </w:tcPr>
          <w:p w14:paraId="27307EBF" w14:textId="77777777" w:rsidR="00314D7E" w:rsidRPr="00A26709" w:rsidRDefault="00314D7E">
            <w:pPr>
              <w:rPr>
                <w:sz w:val="2"/>
                <w:szCs w:val="2"/>
              </w:rPr>
            </w:pPr>
          </w:p>
        </w:tc>
        <w:tc>
          <w:tcPr>
            <w:tcW w:w="113" w:type="dxa"/>
            <w:vMerge/>
            <w:tcBorders>
              <w:top w:val="nil"/>
            </w:tcBorders>
          </w:tcPr>
          <w:p w14:paraId="0A7B205C" w14:textId="77777777" w:rsidR="00314D7E" w:rsidRPr="00A26709" w:rsidRDefault="00314D7E">
            <w:pPr>
              <w:rPr>
                <w:sz w:val="2"/>
                <w:szCs w:val="2"/>
              </w:rPr>
            </w:pPr>
          </w:p>
        </w:tc>
        <w:tc>
          <w:tcPr>
            <w:tcW w:w="3358" w:type="dxa"/>
          </w:tcPr>
          <w:p w14:paraId="30951B07" w14:textId="77777777" w:rsidR="00314D7E" w:rsidRPr="00A26709" w:rsidRDefault="00F978FD">
            <w:pPr>
              <w:pStyle w:val="TableParagraph"/>
              <w:rPr>
                <w:sz w:val="20"/>
              </w:rPr>
            </w:pPr>
            <w:r w:rsidRPr="00A26709">
              <w:rPr>
                <w:noProof/>
                <w:sz w:val="20"/>
                <w:lang w:val="en-US" w:bidi="en-US"/>
              </w:rPr>
              <w:drawing>
                <wp:inline distT="0" distB="0" distL="0" distR="0" wp14:anchorId="7B9E1417" wp14:editId="7A75B043">
                  <wp:extent cx="1970665" cy="1310640"/>
                  <wp:effectExtent l="0" t="0" r="0" b="0"/>
                  <wp:docPr id="475" name="image2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242.jpeg"/>
                          <pic:cNvPicPr/>
                        </pic:nvPicPr>
                        <pic:blipFill>
                          <a:blip r:embed="rId261" cstate="print"/>
                          <a:stretch>
                            <a:fillRect/>
                          </a:stretch>
                        </pic:blipFill>
                        <pic:spPr>
                          <a:xfrm>
                            <a:off x="0" y="0"/>
                            <a:ext cx="1970665" cy="1310640"/>
                          </a:xfrm>
                          <a:prstGeom prst="rect">
                            <a:avLst/>
                          </a:prstGeom>
                        </pic:spPr>
                      </pic:pic>
                    </a:graphicData>
                  </a:graphic>
                </wp:inline>
              </w:drawing>
            </w:r>
          </w:p>
          <w:p w14:paraId="633A9875" w14:textId="77777777" w:rsidR="00314D7E" w:rsidRPr="00A26709" w:rsidRDefault="00F978FD" w:rsidP="00792522">
            <w:pPr>
              <w:pStyle w:val="TableParagraph"/>
              <w:spacing w:before="17" w:line="230" w:lineRule="atLeast"/>
              <w:ind w:left="447" w:right="385" w:hanging="52"/>
              <w:jc w:val="center"/>
              <w:rPr>
                <w:sz w:val="20"/>
              </w:rPr>
            </w:pPr>
            <w:r w:rsidRPr="00A26709">
              <w:rPr>
                <w:sz w:val="20"/>
                <w:lang w:val="en-US" w:bidi="en-US"/>
              </w:rPr>
              <w:t>Figure 233. Damaged interior finish with rotten wood</w:t>
            </w:r>
          </w:p>
        </w:tc>
        <w:tc>
          <w:tcPr>
            <w:tcW w:w="3358" w:type="dxa"/>
          </w:tcPr>
          <w:p w14:paraId="59F7B431" w14:textId="77777777" w:rsidR="00314D7E" w:rsidRPr="00A26709" w:rsidRDefault="00F978FD">
            <w:pPr>
              <w:pStyle w:val="TableParagraph"/>
              <w:ind w:left="106"/>
              <w:rPr>
                <w:sz w:val="20"/>
              </w:rPr>
            </w:pPr>
            <w:r w:rsidRPr="00A26709">
              <w:rPr>
                <w:noProof/>
                <w:sz w:val="20"/>
                <w:lang w:val="en-US" w:bidi="en-US"/>
              </w:rPr>
              <w:drawing>
                <wp:inline distT="0" distB="0" distL="0" distR="0" wp14:anchorId="0FF7E890" wp14:editId="34A19748">
                  <wp:extent cx="1970665" cy="1310640"/>
                  <wp:effectExtent l="0" t="0" r="0" b="0"/>
                  <wp:docPr id="477"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96.jpeg"/>
                          <pic:cNvPicPr/>
                        </pic:nvPicPr>
                        <pic:blipFill>
                          <a:blip r:embed="rId216" cstate="print"/>
                          <a:stretch>
                            <a:fillRect/>
                          </a:stretch>
                        </pic:blipFill>
                        <pic:spPr>
                          <a:xfrm>
                            <a:off x="0" y="0"/>
                            <a:ext cx="1970665" cy="1310640"/>
                          </a:xfrm>
                          <a:prstGeom prst="rect">
                            <a:avLst/>
                          </a:prstGeom>
                        </pic:spPr>
                      </pic:pic>
                    </a:graphicData>
                  </a:graphic>
                </wp:inline>
              </w:drawing>
            </w:r>
          </w:p>
          <w:p w14:paraId="0EC8A707" w14:textId="77777777" w:rsidR="00314D7E" w:rsidRPr="00A26709" w:rsidRDefault="00F978FD" w:rsidP="00792522">
            <w:pPr>
              <w:pStyle w:val="TableParagraph"/>
              <w:spacing w:before="17" w:line="230" w:lineRule="atLeast"/>
              <w:ind w:left="361" w:right="385" w:firstLine="34"/>
              <w:jc w:val="center"/>
              <w:rPr>
                <w:sz w:val="20"/>
              </w:rPr>
            </w:pPr>
            <w:r w:rsidRPr="00A26709">
              <w:rPr>
                <w:sz w:val="20"/>
                <w:lang w:val="en-US" w:bidi="en-US"/>
              </w:rPr>
              <w:t>Figure 234. Damaged interior finish with rotten wood</w:t>
            </w:r>
          </w:p>
        </w:tc>
        <w:tc>
          <w:tcPr>
            <w:tcW w:w="115" w:type="dxa"/>
            <w:vMerge/>
            <w:tcBorders>
              <w:top w:val="nil"/>
            </w:tcBorders>
          </w:tcPr>
          <w:p w14:paraId="42BC683F" w14:textId="77777777" w:rsidR="00314D7E" w:rsidRPr="00A26709" w:rsidRDefault="00314D7E">
            <w:pPr>
              <w:rPr>
                <w:sz w:val="2"/>
                <w:szCs w:val="2"/>
              </w:rPr>
            </w:pPr>
          </w:p>
        </w:tc>
        <w:tc>
          <w:tcPr>
            <w:tcW w:w="993" w:type="dxa"/>
            <w:vMerge/>
            <w:tcBorders>
              <w:top w:val="nil"/>
            </w:tcBorders>
          </w:tcPr>
          <w:p w14:paraId="50F81546" w14:textId="77777777" w:rsidR="00314D7E" w:rsidRPr="00A26709" w:rsidRDefault="00314D7E">
            <w:pPr>
              <w:rPr>
                <w:sz w:val="2"/>
                <w:szCs w:val="2"/>
              </w:rPr>
            </w:pPr>
          </w:p>
        </w:tc>
      </w:tr>
      <w:tr w:rsidR="00314D7E" w:rsidRPr="00A26709" w14:paraId="31F82D44" w14:textId="77777777">
        <w:trPr>
          <w:trHeight w:val="2330"/>
        </w:trPr>
        <w:tc>
          <w:tcPr>
            <w:tcW w:w="2129" w:type="dxa"/>
            <w:vMerge/>
            <w:tcBorders>
              <w:top w:val="nil"/>
            </w:tcBorders>
          </w:tcPr>
          <w:p w14:paraId="4E8EA332" w14:textId="77777777" w:rsidR="00314D7E" w:rsidRPr="00A26709" w:rsidRDefault="00314D7E">
            <w:pPr>
              <w:rPr>
                <w:sz w:val="2"/>
                <w:szCs w:val="2"/>
              </w:rPr>
            </w:pPr>
          </w:p>
        </w:tc>
        <w:tc>
          <w:tcPr>
            <w:tcW w:w="113" w:type="dxa"/>
            <w:vMerge/>
            <w:tcBorders>
              <w:top w:val="nil"/>
            </w:tcBorders>
          </w:tcPr>
          <w:p w14:paraId="51179020" w14:textId="77777777" w:rsidR="00314D7E" w:rsidRPr="00A26709" w:rsidRDefault="00314D7E">
            <w:pPr>
              <w:rPr>
                <w:sz w:val="2"/>
                <w:szCs w:val="2"/>
              </w:rPr>
            </w:pPr>
          </w:p>
        </w:tc>
        <w:tc>
          <w:tcPr>
            <w:tcW w:w="3358" w:type="dxa"/>
          </w:tcPr>
          <w:p w14:paraId="10010919" w14:textId="77777777" w:rsidR="00314D7E" w:rsidRPr="00A26709" w:rsidRDefault="00F978FD">
            <w:pPr>
              <w:pStyle w:val="TableParagraph"/>
              <w:rPr>
                <w:sz w:val="20"/>
              </w:rPr>
            </w:pPr>
            <w:r w:rsidRPr="00A26709">
              <w:rPr>
                <w:noProof/>
                <w:sz w:val="20"/>
                <w:lang w:val="en-US" w:bidi="en-US"/>
              </w:rPr>
              <w:drawing>
                <wp:inline distT="0" distB="0" distL="0" distR="0" wp14:anchorId="36357D1F" wp14:editId="3D0DF18B">
                  <wp:extent cx="2017460" cy="1341119"/>
                  <wp:effectExtent l="0" t="0" r="0" b="0"/>
                  <wp:docPr id="479" name="image2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243.jpeg"/>
                          <pic:cNvPicPr/>
                        </pic:nvPicPr>
                        <pic:blipFill>
                          <a:blip r:embed="rId262" cstate="print"/>
                          <a:stretch>
                            <a:fillRect/>
                          </a:stretch>
                        </pic:blipFill>
                        <pic:spPr>
                          <a:xfrm>
                            <a:off x="0" y="0"/>
                            <a:ext cx="2017460" cy="1341119"/>
                          </a:xfrm>
                          <a:prstGeom prst="rect">
                            <a:avLst/>
                          </a:prstGeom>
                        </pic:spPr>
                      </pic:pic>
                    </a:graphicData>
                  </a:graphic>
                </wp:inline>
              </w:drawing>
            </w:r>
          </w:p>
          <w:p w14:paraId="12C6C606" w14:textId="77777777" w:rsidR="00314D7E" w:rsidRPr="00A26709" w:rsidRDefault="00F978FD">
            <w:pPr>
              <w:pStyle w:val="TableParagraph"/>
              <w:spacing w:line="198" w:lineRule="exact"/>
              <w:ind w:left="105" w:right="97"/>
              <w:jc w:val="center"/>
              <w:rPr>
                <w:sz w:val="20"/>
              </w:rPr>
            </w:pPr>
            <w:r w:rsidRPr="00A26709">
              <w:rPr>
                <w:sz w:val="20"/>
                <w:lang w:val="en-US" w:bidi="en-US"/>
              </w:rPr>
              <w:t>Figure 235. Crack openings in the interior finish</w:t>
            </w:r>
          </w:p>
        </w:tc>
        <w:tc>
          <w:tcPr>
            <w:tcW w:w="3358" w:type="dxa"/>
          </w:tcPr>
          <w:p w14:paraId="6EA781A9" w14:textId="77777777" w:rsidR="00314D7E" w:rsidRPr="00A26709" w:rsidRDefault="00F978FD">
            <w:pPr>
              <w:pStyle w:val="TableParagraph"/>
              <w:ind w:left="106"/>
              <w:rPr>
                <w:sz w:val="20"/>
              </w:rPr>
            </w:pPr>
            <w:r w:rsidRPr="00A26709">
              <w:rPr>
                <w:noProof/>
                <w:sz w:val="20"/>
                <w:lang w:val="en-US" w:bidi="en-US"/>
              </w:rPr>
              <w:drawing>
                <wp:inline distT="0" distB="0" distL="0" distR="0" wp14:anchorId="5AF82ED2" wp14:editId="7E291982">
                  <wp:extent cx="2017460" cy="1341119"/>
                  <wp:effectExtent l="0" t="0" r="0" b="0"/>
                  <wp:docPr id="481" name="image2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244.jpeg"/>
                          <pic:cNvPicPr/>
                        </pic:nvPicPr>
                        <pic:blipFill>
                          <a:blip r:embed="rId263" cstate="print"/>
                          <a:stretch>
                            <a:fillRect/>
                          </a:stretch>
                        </pic:blipFill>
                        <pic:spPr>
                          <a:xfrm>
                            <a:off x="0" y="0"/>
                            <a:ext cx="2017460" cy="1341119"/>
                          </a:xfrm>
                          <a:prstGeom prst="rect">
                            <a:avLst/>
                          </a:prstGeom>
                        </pic:spPr>
                      </pic:pic>
                    </a:graphicData>
                  </a:graphic>
                </wp:inline>
              </w:drawing>
            </w:r>
          </w:p>
          <w:p w14:paraId="2B26140D" w14:textId="77777777" w:rsidR="00314D7E" w:rsidRPr="00A26709" w:rsidRDefault="00F978FD">
            <w:pPr>
              <w:pStyle w:val="TableParagraph"/>
              <w:spacing w:line="198" w:lineRule="exact"/>
              <w:ind w:left="105" w:right="96"/>
              <w:jc w:val="center"/>
              <w:rPr>
                <w:sz w:val="20"/>
              </w:rPr>
            </w:pPr>
            <w:r w:rsidRPr="00A26709">
              <w:rPr>
                <w:sz w:val="20"/>
                <w:lang w:val="en-US" w:bidi="en-US"/>
              </w:rPr>
              <w:t>Figure 236. Crack openings in the interior finish</w:t>
            </w:r>
          </w:p>
        </w:tc>
        <w:tc>
          <w:tcPr>
            <w:tcW w:w="115" w:type="dxa"/>
            <w:vMerge/>
            <w:tcBorders>
              <w:top w:val="nil"/>
            </w:tcBorders>
          </w:tcPr>
          <w:p w14:paraId="6EDC00AD" w14:textId="77777777" w:rsidR="00314D7E" w:rsidRPr="00A26709" w:rsidRDefault="00314D7E">
            <w:pPr>
              <w:rPr>
                <w:sz w:val="2"/>
                <w:szCs w:val="2"/>
              </w:rPr>
            </w:pPr>
          </w:p>
        </w:tc>
        <w:tc>
          <w:tcPr>
            <w:tcW w:w="993" w:type="dxa"/>
            <w:vMerge/>
            <w:tcBorders>
              <w:top w:val="nil"/>
            </w:tcBorders>
          </w:tcPr>
          <w:p w14:paraId="0912D168" w14:textId="77777777" w:rsidR="00314D7E" w:rsidRPr="00A26709" w:rsidRDefault="00314D7E">
            <w:pPr>
              <w:rPr>
                <w:sz w:val="2"/>
                <w:szCs w:val="2"/>
              </w:rPr>
            </w:pPr>
          </w:p>
        </w:tc>
      </w:tr>
      <w:tr w:rsidR="00314D7E" w:rsidRPr="00A26709" w14:paraId="64770138" w14:textId="77777777">
        <w:trPr>
          <w:trHeight w:val="2330"/>
        </w:trPr>
        <w:tc>
          <w:tcPr>
            <w:tcW w:w="2129" w:type="dxa"/>
            <w:vMerge/>
            <w:tcBorders>
              <w:top w:val="nil"/>
            </w:tcBorders>
          </w:tcPr>
          <w:p w14:paraId="18ED632C" w14:textId="77777777" w:rsidR="00314D7E" w:rsidRPr="00A26709" w:rsidRDefault="00314D7E">
            <w:pPr>
              <w:rPr>
                <w:sz w:val="2"/>
                <w:szCs w:val="2"/>
              </w:rPr>
            </w:pPr>
          </w:p>
        </w:tc>
        <w:tc>
          <w:tcPr>
            <w:tcW w:w="113" w:type="dxa"/>
            <w:vMerge/>
            <w:tcBorders>
              <w:top w:val="nil"/>
            </w:tcBorders>
          </w:tcPr>
          <w:p w14:paraId="66023DD0" w14:textId="77777777" w:rsidR="00314D7E" w:rsidRPr="00A26709" w:rsidRDefault="00314D7E">
            <w:pPr>
              <w:rPr>
                <w:sz w:val="2"/>
                <w:szCs w:val="2"/>
              </w:rPr>
            </w:pPr>
          </w:p>
        </w:tc>
        <w:tc>
          <w:tcPr>
            <w:tcW w:w="3358" w:type="dxa"/>
          </w:tcPr>
          <w:p w14:paraId="7F0A428E" w14:textId="77777777" w:rsidR="00314D7E" w:rsidRPr="00A26709" w:rsidRDefault="00F978FD">
            <w:pPr>
              <w:pStyle w:val="TableParagraph"/>
              <w:rPr>
                <w:sz w:val="20"/>
              </w:rPr>
            </w:pPr>
            <w:r w:rsidRPr="00A26709">
              <w:rPr>
                <w:noProof/>
                <w:sz w:val="20"/>
                <w:lang w:val="en-US" w:bidi="en-US"/>
              </w:rPr>
              <w:drawing>
                <wp:inline distT="0" distB="0" distL="0" distR="0" wp14:anchorId="09C48DA9" wp14:editId="547B4291">
                  <wp:extent cx="1971798" cy="1310639"/>
                  <wp:effectExtent l="0" t="0" r="0" b="0"/>
                  <wp:docPr id="483" name="image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245.jpeg"/>
                          <pic:cNvPicPr/>
                        </pic:nvPicPr>
                        <pic:blipFill>
                          <a:blip r:embed="rId264" cstate="print"/>
                          <a:stretch>
                            <a:fillRect/>
                          </a:stretch>
                        </pic:blipFill>
                        <pic:spPr>
                          <a:xfrm>
                            <a:off x="0" y="0"/>
                            <a:ext cx="1971798" cy="1310639"/>
                          </a:xfrm>
                          <a:prstGeom prst="rect">
                            <a:avLst/>
                          </a:prstGeom>
                        </pic:spPr>
                      </pic:pic>
                    </a:graphicData>
                  </a:graphic>
                </wp:inline>
              </w:drawing>
            </w:r>
          </w:p>
          <w:p w14:paraId="47A8344D" w14:textId="77777777" w:rsidR="00314D7E" w:rsidRPr="00A26709" w:rsidRDefault="00F978FD">
            <w:pPr>
              <w:pStyle w:val="TableParagraph"/>
              <w:spacing w:before="32" w:line="215" w:lineRule="exact"/>
              <w:ind w:left="105" w:right="98"/>
              <w:jc w:val="center"/>
              <w:rPr>
                <w:sz w:val="20"/>
              </w:rPr>
            </w:pPr>
            <w:r w:rsidRPr="00A26709">
              <w:rPr>
                <w:sz w:val="20"/>
                <w:lang w:val="en-US" w:bidi="en-US"/>
              </w:rPr>
              <w:t>Figure 237. Caisson ceiling</w:t>
            </w:r>
          </w:p>
        </w:tc>
        <w:tc>
          <w:tcPr>
            <w:tcW w:w="3358" w:type="dxa"/>
          </w:tcPr>
          <w:p w14:paraId="1AEB4B69" w14:textId="77777777" w:rsidR="00314D7E" w:rsidRPr="00A26709" w:rsidRDefault="00F978FD">
            <w:pPr>
              <w:pStyle w:val="TableParagraph"/>
              <w:ind w:left="106"/>
              <w:rPr>
                <w:sz w:val="20"/>
              </w:rPr>
            </w:pPr>
            <w:r w:rsidRPr="00A26709">
              <w:rPr>
                <w:noProof/>
                <w:sz w:val="20"/>
                <w:lang w:val="en-US" w:bidi="en-US"/>
              </w:rPr>
              <w:drawing>
                <wp:inline distT="0" distB="0" distL="0" distR="0" wp14:anchorId="17B59B08" wp14:editId="2D093A07">
                  <wp:extent cx="1971798" cy="1310639"/>
                  <wp:effectExtent l="0" t="0" r="0" b="0"/>
                  <wp:docPr id="485" name="image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246.jpeg"/>
                          <pic:cNvPicPr/>
                        </pic:nvPicPr>
                        <pic:blipFill>
                          <a:blip r:embed="rId265" cstate="print"/>
                          <a:stretch>
                            <a:fillRect/>
                          </a:stretch>
                        </pic:blipFill>
                        <pic:spPr>
                          <a:xfrm>
                            <a:off x="0" y="0"/>
                            <a:ext cx="1971798" cy="1310639"/>
                          </a:xfrm>
                          <a:prstGeom prst="rect">
                            <a:avLst/>
                          </a:prstGeom>
                        </pic:spPr>
                      </pic:pic>
                    </a:graphicData>
                  </a:graphic>
                </wp:inline>
              </w:drawing>
            </w:r>
          </w:p>
          <w:p w14:paraId="4FB8C207" w14:textId="77777777" w:rsidR="00314D7E" w:rsidRPr="00A26709" w:rsidRDefault="00F978FD">
            <w:pPr>
              <w:pStyle w:val="TableParagraph"/>
              <w:spacing w:before="32" w:line="215" w:lineRule="exact"/>
              <w:ind w:left="105" w:right="100"/>
              <w:jc w:val="center"/>
              <w:rPr>
                <w:sz w:val="20"/>
              </w:rPr>
            </w:pPr>
            <w:r w:rsidRPr="00A26709">
              <w:rPr>
                <w:sz w:val="20"/>
                <w:lang w:val="en-US" w:bidi="en-US"/>
              </w:rPr>
              <w:t>Figure 238. Historic metal railings</w:t>
            </w:r>
          </w:p>
        </w:tc>
        <w:tc>
          <w:tcPr>
            <w:tcW w:w="115" w:type="dxa"/>
            <w:vMerge/>
            <w:tcBorders>
              <w:top w:val="nil"/>
            </w:tcBorders>
          </w:tcPr>
          <w:p w14:paraId="7DF859EF" w14:textId="77777777" w:rsidR="00314D7E" w:rsidRPr="00A26709" w:rsidRDefault="00314D7E">
            <w:pPr>
              <w:rPr>
                <w:sz w:val="2"/>
                <w:szCs w:val="2"/>
              </w:rPr>
            </w:pPr>
          </w:p>
        </w:tc>
        <w:tc>
          <w:tcPr>
            <w:tcW w:w="993" w:type="dxa"/>
            <w:vMerge/>
            <w:tcBorders>
              <w:top w:val="nil"/>
            </w:tcBorders>
          </w:tcPr>
          <w:p w14:paraId="3B9F2C65" w14:textId="77777777" w:rsidR="00314D7E" w:rsidRPr="00A26709" w:rsidRDefault="00314D7E">
            <w:pPr>
              <w:rPr>
                <w:sz w:val="2"/>
                <w:szCs w:val="2"/>
              </w:rPr>
            </w:pPr>
          </w:p>
        </w:tc>
      </w:tr>
      <w:tr w:rsidR="00314D7E" w:rsidRPr="00A26709" w14:paraId="038FB9D1" w14:textId="77777777">
        <w:trPr>
          <w:trHeight w:val="2330"/>
        </w:trPr>
        <w:tc>
          <w:tcPr>
            <w:tcW w:w="2129" w:type="dxa"/>
            <w:vMerge/>
            <w:tcBorders>
              <w:top w:val="nil"/>
            </w:tcBorders>
          </w:tcPr>
          <w:p w14:paraId="4476BC14" w14:textId="77777777" w:rsidR="00314D7E" w:rsidRPr="00A26709" w:rsidRDefault="00314D7E">
            <w:pPr>
              <w:rPr>
                <w:sz w:val="2"/>
                <w:szCs w:val="2"/>
              </w:rPr>
            </w:pPr>
          </w:p>
        </w:tc>
        <w:tc>
          <w:tcPr>
            <w:tcW w:w="113" w:type="dxa"/>
            <w:vMerge/>
            <w:tcBorders>
              <w:top w:val="nil"/>
            </w:tcBorders>
          </w:tcPr>
          <w:p w14:paraId="1A1A12FA" w14:textId="77777777" w:rsidR="00314D7E" w:rsidRPr="00A26709" w:rsidRDefault="00314D7E">
            <w:pPr>
              <w:rPr>
                <w:sz w:val="2"/>
                <w:szCs w:val="2"/>
              </w:rPr>
            </w:pPr>
          </w:p>
        </w:tc>
        <w:tc>
          <w:tcPr>
            <w:tcW w:w="3358" w:type="dxa"/>
            <w:tcBorders>
              <w:bottom w:val="single" w:sz="8" w:space="0" w:color="000000"/>
            </w:tcBorders>
          </w:tcPr>
          <w:p w14:paraId="7556ADC6" w14:textId="77777777" w:rsidR="00314D7E" w:rsidRPr="00A26709" w:rsidRDefault="00F978FD">
            <w:pPr>
              <w:pStyle w:val="TableParagraph"/>
              <w:rPr>
                <w:sz w:val="20"/>
              </w:rPr>
            </w:pPr>
            <w:r w:rsidRPr="00A26709">
              <w:rPr>
                <w:noProof/>
                <w:sz w:val="20"/>
                <w:lang w:val="en-US" w:bidi="en-US"/>
              </w:rPr>
              <w:drawing>
                <wp:inline distT="0" distB="0" distL="0" distR="0" wp14:anchorId="5603FA41" wp14:editId="71A4760A">
                  <wp:extent cx="1972175" cy="1310639"/>
                  <wp:effectExtent l="0" t="0" r="0" b="0"/>
                  <wp:docPr id="487" name="image2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247.jpeg"/>
                          <pic:cNvPicPr/>
                        </pic:nvPicPr>
                        <pic:blipFill>
                          <a:blip r:embed="rId266" cstate="print"/>
                          <a:stretch>
                            <a:fillRect/>
                          </a:stretch>
                        </pic:blipFill>
                        <pic:spPr>
                          <a:xfrm>
                            <a:off x="0" y="0"/>
                            <a:ext cx="1972175" cy="1310639"/>
                          </a:xfrm>
                          <a:prstGeom prst="rect">
                            <a:avLst/>
                          </a:prstGeom>
                        </pic:spPr>
                      </pic:pic>
                    </a:graphicData>
                  </a:graphic>
                </wp:inline>
              </w:drawing>
            </w:r>
          </w:p>
          <w:p w14:paraId="19558489" w14:textId="77777777" w:rsidR="00314D7E" w:rsidRPr="00A26709" w:rsidRDefault="00F978FD">
            <w:pPr>
              <w:pStyle w:val="TableParagraph"/>
              <w:spacing w:before="32" w:line="214" w:lineRule="exact"/>
              <w:ind w:left="105" w:right="94"/>
              <w:jc w:val="center"/>
              <w:rPr>
                <w:sz w:val="20"/>
              </w:rPr>
            </w:pPr>
            <w:r w:rsidRPr="00A26709">
              <w:rPr>
                <w:sz w:val="20"/>
                <w:lang w:val="en-US" w:bidi="en-US"/>
              </w:rPr>
              <w:t>Figure 239. Alcove ornaments</w:t>
            </w:r>
          </w:p>
        </w:tc>
        <w:tc>
          <w:tcPr>
            <w:tcW w:w="3358" w:type="dxa"/>
            <w:tcBorders>
              <w:bottom w:val="single" w:sz="8" w:space="0" w:color="000000"/>
            </w:tcBorders>
          </w:tcPr>
          <w:p w14:paraId="00CA3C23" w14:textId="77777777" w:rsidR="00314D7E" w:rsidRPr="00A26709" w:rsidRDefault="00F978FD">
            <w:pPr>
              <w:pStyle w:val="TableParagraph"/>
              <w:ind w:left="106"/>
              <w:rPr>
                <w:sz w:val="20"/>
              </w:rPr>
            </w:pPr>
            <w:r w:rsidRPr="00A26709">
              <w:rPr>
                <w:noProof/>
                <w:sz w:val="20"/>
                <w:lang w:val="en-US" w:bidi="en-US"/>
              </w:rPr>
              <w:drawing>
                <wp:inline distT="0" distB="0" distL="0" distR="0" wp14:anchorId="4D514316" wp14:editId="41877ABC">
                  <wp:extent cx="1972175" cy="1310639"/>
                  <wp:effectExtent l="0" t="0" r="0" b="0"/>
                  <wp:docPr id="489" name="image2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248.jpeg"/>
                          <pic:cNvPicPr/>
                        </pic:nvPicPr>
                        <pic:blipFill>
                          <a:blip r:embed="rId267" cstate="print"/>
                          <a:stretch>
                            <a:fillRect/>
                          </a:stretch>
                        </pic:blipFill>
                        <pic:spPr>
                          <a:xfrm>
                            <a:off x="0" y="0"/>
                            <a:ext cx="1972175" cy="1310639"/>
                          </a:xfrm>
                          <a:prstGeom prst="rect">
                            <a:avLst/>
                          </a:prstGeom>
                        </pic:spPr>
                      </pic:pic>
                    </a:graphicData>
                  </a:graphic>
                </wp:inline>
              </w:drawing>
            </w:r>
          </w:p>
          <w:p w14:paraId="6971BF50" w14:textId="77777777" w:rsidR="00314D7E" w:rsidRPr="00A26709" w:rsidRDefault="00F978FD">
            <w:pPr>
              <w:pStyle w:val="TableParagraph"/>
              <w:spacing w:before="32" w:line="214" w:lineRule="exact"/>
              <w:ind w:left="105" w:right="96"/>
              <w:jc w:val="center"/>
              <w:rPr>
                <w:sz w:val="20"/>
              </w:rPr>
            </w:pPr>
            <w:r w:rsidRPr="00A26709">
              <w:rPr>
                <w:sz w:val="20"/>
                <w:lang w:val="en-US" w:bidi="en-US"/>
              </w:rPr>
              <w:t>Figure 240. Wooden door ornaments</w:t>
            </w:r>
          </w:p>
        </w:tc>
        <w:tc>
          <w:tcPr>
            <w:tcW w:w="115" w:type="dxa"/>
            <w:vMerge/>
            <w:tcBorders>
              <w:top w:val="nil"/>
            </w:tcBorders>
          </w:tcPr>
          <w:p w14:paraId="4BC54D89" w14:textId="77777777" w:rsidR="00314D7E" w:rsidRPr="00A26709" w:rsidRDefault="00314D7E">
            <w:pPr>
              <w:rPr>
                <w:sz w:val="2"/>
                <w:szCs w:val="2"/>
              </w:rPr>
            </w:pPr>
          </w:p>
        </w:tc>
        <w:tc>
          <w:tcPr>
            <w:tcW w:w="993" w:type="dxa"/>
            <w:vMerge/>
            <w:tcBorders>
              <w:top w:val="nil"/>
            </w:tcBorders>
          </w:tcPr>
          <w:p w14:paraId="6B3C4E2B" w14:textId="77777777" w:rsidR="00314D7E" w:rsidRPr="00A26709" w:rsidRDefault="00314D7E">
            <w:pPr>
              <w:rPr>
                <w:sz w:val="2"/>
                <w:szCs w:val="2"/>
              </w:rPr>
            </w:pPr>
          </w:p>
        </w:tc>
      </w:tr>
    </w:tbl>
    <w:p w14:paraId="3BD83382"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20244563" w14:textId="77777777">
        <w:trPr>
          <w:trHeight w:val="2334"/>
        </w:trPr>
        <w:tc>
          <w:tcPr>
            <w:tcW w:w="2129" w:type="dxa"/>
          </w:tcPr>
          <w:p w14:paraId="703CDEFC" w14:textId="77777777" w:rsidR="00314D7E" w:rsidRPr="00A26709" w:rsidRDefault="00314D7E">
            <w:pPr>
              <w:pStyle w:val="TableParagraph"/>
              <w:ind w:left="0"/>
              <w:rPr>
                <w:sz w:val="18"/>
              </w:rPr>
            </w:pPr>
          </w:p>
        </w:tc>
        <w:tc>
          <w:tcPr>
            <w:tcW w:w="113" w:type="dxa"/>
          </w:tcPr>
          <w:p w14:paraId="6A4364CD" w14:textId="77777777" w:rsidR="00314D7E" w:rsidRPr="00A26709" w:rsidRDefault="00314D7E">
            <w:pPr>
              <w:pStyle w:val="TableParagraph"/>
              <w:ind w:left="0"/>
              <w:rPr>
                <w:sz w:val="18"/>
              </w:rPr>
            </w:pPr>
          </w:p>
        </w:tc>
        <w:tc>
          <w:tcPr>
            <w:tcW w:w="3358" w:type="dxa"/>
            <w:tcBorders>
              <w:top w:val="single" w:sz="8" w:space="0" w:color="000000"/>
              <w:bottom w:val="single" w:sz="8" w:space="0" w:color="000000"/>
            </w:tcBorders>
          </w:tcPr>
          <w:p w14:paraId="367F0508" w14:textId="77777777" w:rsidR="00314D7E" w:rsidRPr="00A26709" w:rsidRDefault="00F978FD">
            <w:pPr>
              <w:pStyle w:val="TableParagraph"/>
              <w:rPr>
                <w:sz w:val="20"/>
              </w:rPr>
            </w:pPr>
            <w:r w:rsidRPr="00A26709">
              <w:rPr>
                <w:noProof/>
                <w:sz w:val="20"/>
                <w:lang w:val="en-US" w:bidi="en-US"/>
              </w:rPr>
              <w:drawing>
                <wp:inline distT="0" distB="0" distL="0" distR="0" wp14:anchorId="057C4CAD" wp14:editId="0C963C2D">
                  <wp:extent cx="2011680" cy="1341120"/>
                  <wp:effectExtent l="0" t="0" r="0" b="0"/>
                  <wp:docPr id="491" name="image2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249.jpeg"/>
                          <pic:cNvPicPr/>
                        </pic:nvPicPr>
                        <pic:blipFill>
                          <a:blip r:embed="rId268" cstate="print"/>
                          <a:stretch>
                            <a:fillRect/>
                          </a:stretch>
                        </pic:blipFill>
                        <pic:spPr>
                          <a:xfrm>
                            <a:off x="0" y="0"/>
                            <a:ext cx="2011680" cy="1341120"/>
                          </a:xfrm>
                          <a:prstGeom prst="rect">
                            <a:avLst/>
                          </a:prstGeom>
                        </pic:spPr>
                      </pic:pic>
                    </a:graphicData>
                  </a:graphic>
                </wp:inline>
              </w:drawing>
            </w:r>
          </w:p>
          <w:p w14:paraId="41F0E7B6" w14:textId="77777777" w:rsidR="00314D7E" w:rsidRPr="00A26709" w:rsidRDefault="00F978FD">
            <w:pPr>
              <w:pStyle w:val="TableParagraph"/>
              <w:spacing w:line="202" w:lineRule="exact"/>
              <w:ind w:left="105" w:right="97"/>
              <w:jc w:val="center"/>
              <w:rPr>
                <w:sz w:val="20"/>
              </w:rPr>
            </w:pPr>
            <w:r w:rsidRPr="00A26709">
              <w:rPr>
                <w:sz w:val="20"/>
                <w:lang w:val="en-US" w:bidi="en-US"/>
              </w:rPr>
              <w:t>Figure 241. Wooden door ornaments</w:t>
            </w:r>
          </w:p>
        </w:tc>
        <w:tc>
          <w:tcPr>
            <w:tcW w:w="3358" w:type="dxa"/>
            <w:tcBorders>
              <w:top w:val="single" w:sz="8" w:space="0" w:color="000000"/>
              <w:bottom w:val="single" w:sz="8" w:space="0" w:color="000000"/>
            </w:tcBorders>
          </w:tcPr>
          <w:p w14:paraId="51F608DC" w14:textId="77777777" w:rsidR="00314D7E" w:rsidRPr="00A26709" w:rsidRDefault="00F978FD">
            <w:pPr>
              <w:pStyle w:val="TableParagraph"/>
              <w:ind w:left="106"/>
              <w:rPr>
                <w:sz w:val="20"/>
              </w:rPr>
            </w:pPr>
            <w:r w:rsidRPr="00A26709">
              <w:rPr>
                <w:noProof/>
                <w:sz w:val="20"/>
                <w:lang w:val="en-US" w:bidi="en-US"/>
              </w:rPr>
              <w:drawing>
                <wp:inline distT="0" distB="0" distL="0" distR="0" wp14:anchorId="7A8F4E14" wp14:editId="66B35D42">
                  <wp:extent cx="2011680" cy="1341120"/>
                  <wp:effectExtent l="0" t="0" r="0" b="0"/>
                  <wp:docPr id="493" name="image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250.jpeg"/>
                          <pic:cNvPicPr/>
                        </pic:nvPicPr>
                        <pic:blipFill>
                          <a:blip r:embed="rId269" cstate="print"/>
                          <a:stretch>
                            <a:fillRect/>
                          </a:stretch>
                        </pic:blipFill>
                        <pic:spPr>
                          <a:xfrm>
                            <a:off x="0" y="0"/>
                            <a:ext cx="2011680" cy="1341120"/>
                          </a:xfrm>
                          <a:prstGeom prst="rect">
                            <a:avLst/>
                          </a:prstGeom>
                        </pic:spPr>
                      </pic:pic>
                    </a:graphicData>
                  </a:graphic>
                </wp:inline>
              </w:drawing>
            </w:r>
          </w:p>
          <w:p w14:paraId="66BEAE4B" w14:textId="77777777" w:rsidR="00314D7E" w:rsidRPr="00A26709" w:rsidRDefault="00F978FD">
            <w:pPr>
              <w:pStyle w:val="TableParagraph"/>
              <w:spacing w:line="202" w:lineRule="exact"/>
              <w:ind w:left="105" w:right="100"/>
              <w:jc w:val="center"/>
              <w:rPr>
                <w:sz w:val="20"/>
              </w:rPr>
            </w:pPr>
            <w:r w:rsidRPr="00A26709">
              <w:rPr>
                <w:sz w:val="20"/>
                <w:lang w:val="en-US" w:bidi="en-US"/>
              </w:rPr>
              <w:t>Figure 242. Slab support ornaments</w:t>
            </w:r>
          </w:p>
        </w:tc>
        <w:tc>
          <w:tcPr>
            <w:tcW w:w="115" w:type="dxa"/>
          </w:tcPr>
          <w:p w14:paraId="3C31734D" w14:textId="77777777" w:rsidR="00314D7E" w:rsidRPr="00A26709" w:rsidRDefault="00314D7E">
            <w:pPr>
              <w:pStyle w:val="TableParagraph"/>
              <w:ind w:left="0"/>
              <w:rPr>
                <w:sz w:val="18"/>
              </w:rPr>
            </w:pPr>
          </w:p>
        </w:tc>
        <w:tc>
          <w:tcPr>
            <w:tcW w:w="993" w:type="dxa"/>
          </w:tcPr>
          <w:p w14:paraId="502114B5" w14:textId="77777777" w:rsidR="00314D7E" w:rsidRPr="00A26709" w:rsidRDefault="00314D7E">
            <w:pPr>
              <w:pStyle w:val="TableParagraph"/>
              <w:ind w:left="0"/>
              <w:rPr>
                <w:sz w:val="18"/>
              </w:rPr>
            </w:pPr>
          </w:p>
        </w:tc>
      </w:tr>
      <w:tr w:rsidR="00314D7E" w:rsidRPr="00A26709" w14:paraId="630A3E2A" w14:textId="77777777">
        <w:trPr>
          <w:trHeight w:val="253"/>
        </w:trPr>
        <w:tc>
          <w:tcPr>
            <w:tcW w:w="2129" w:type="dxa"/>
          </w:tcPr>
          <w:p w14:paraId="2A86B471" w14:textId="77777777" w:rsidR="00314D7E" w:rsidRPr="00A26709" w:rsidRDefault="00F978FD">
            <w:pPr>
              <w:pStyle w:val="TableParagraph"/>
              <w:spacing w:line="234" w:lineRule="exact"/>
              <w:rPr>
                <w:b/>
              </w:rPr>
            </w:pPr>
            <w:r w:rsidRPr="00A26709">
              <w:rPr>
                <w:b/>
                <w:lang w:val="en-US" w:bidi="en-US"/>
              </w:rPr>
              <w:t>4.19.</w:t>
            </w:r>
          </w:p>
        </w:tc>
        <w:tc>
          <w:tcPr>
            <w:tcW w:w="6944" w:type="dxa"/>
            <w:gridSpan w:val="4"/>
            <w:tcBorders>
              <w:top w:val="single" w:sz="8" w:space="0" w:color="000000"/>
            </w:tcBorders>
          </w:tcPr>
          <w:p w14:paraId="0CC525DA" w14:textId="77777777" w:rsidR="00314D7E" w:rsidRPr="00A26709" w:rsidRDefault="00F978FD">
            <w:pPr>
              <w:pStyle w:val="TableParagraph"/>
              <w:spacing w:line="234" w:lineRule="exact"/>
              <w:rPr>
                <w:b/>
              </w:rPr>
            </w:pPr>
            <w:r w:rsidRPr="00A26709">
              <w:rPr>
                <w:b/>
                <w:lang w:val="en-US" w:bidi="en-US"/>
              </w:rPr>
              <w:t>External finish and architectural details</w:t>
            </w:r>
          </w:p>
        </w:tc>
        <w:tc>
          <w:tcPr>
            <w:tcW w:w="993" w:type="dxa"/>
          </w:tcPr>
          <w:p w14:paraId="0249C4A9" w14:textId="77777777" w:rsidR="00314D7E" w:rsidRPr="00A26709" w:rsidRDefault="00F978FD">
            <w:pPr>
              <w:pStyle w:val="TableParagraph"/>
              <w:spacing w:line="234" w:lineRule="exact"/>
              <w:ind w:left="356" w:right="344"/>
              <w:jc w:val="center"/>
              <w:rPr>
                <w:b/>
              </w:rPr>
            </w:pPr>
            <w:r w:rsidRPr="00A26709">
              <w:rPr>
                <w:b/>
                <w:lang w:val="en-US" w:bidi="en-US"/>
              </w:rPr>
              <w:t>50</w:t>
            </w:r>
          </w:p>
        </w:tc>
      </w:tr>
      <w:tr w:rsidR="00314D7E" w:rsidRPr="00A26709" w14:paraId="4FB8B598" w14:textId="77777777">
        <w:trPr>
          <w:trHeight w:val="5520"/>
        </w:trPr>
        <w:tc>
          <w:tcPr>
            <w:tcW w:w="2129" w:type="dxa"/>
            <w:vMerge w:val="restart"/>
          </w:tcPr>
          <w:p w14:paraId="61CEB327" w14:textId="672DD6EC" w:rsidR="00314D7E" w:rsidRPr="00A26709" w:rsidRDefault="00F978FD" w:rsidP="00283BCF">
            <w:pPr>
              <w:pStyle w:val="TableParagraph"/>
              <w:tabs>
                <w:tab w:val="left" w:pos="886"/>
                <w:tab w:val="left" w:pos="1627"/>
              </w:tabs>
              <w:ind w:right="-15"/>
              <w:rPr>
                <w:sz w:val="18"/>
              </w:rPr>
            </w:pPr>
            <w:r w:rsidRPr="00A26709">
              <w:rPr>
                <w:sz w:val="18"/>
                <w:lang w:val="en-US" w:bidi="en-US"/>
              </w:rPr>
              <w:t>4.19.1. facade surface finish; facade details, their material</w:t>
            </w:r>
          </w:p>
        </w:tc>
        <w:tc>
          <w:tcPr>
            <w:tcW w:w="6944" w:type="dxa"/>
            <w:gridSpan w:val="4"/>
          </w:tcPr>
          <w:p w14:paraId="51BBDB2C" w14:textId="77777777" w:rsidR="00314D7E" w:rsidRPr="00A26709" w:rsidRDefault="00F978FD">
            <w:pPr>
              <w:pStyle w:val="TableParagraph"/>
              <w:spacing w:line="225" w:lineRule="exact"/>
              <w:rPr>
                <w:sz w:val="20"/>
              </w:rPr>
            </w:pPr>
            <w:r w:rsidRPr="00A26709">
              <w:rPr>
                <w:sz w:val="20"/>
                <w:lang w:val="en-US" w:bidi="en-US"/>
              </w:rPr>
              <w:t>C.57b-f Seamed brick masonry;</w:t>
            </w:r>
          </w:p>
          <w:p w14:paraId="2ED4186D" w14:textId="77777777" w:rsidR="00314D7E" w:rsidRPr="00A26709" w:rsidRDefault="00F978FD">
            <w:pPr>
              <w:pStyle w:val="TableParagraph"/>
              <w:spacing w:line="229" w:lineRule="exact"/>
              <w:rPr>
                <w:sz w:val="20"/>
              </w:rPr>
            </w:pPr>
            <w:r w:rsidRPr="00A26709">
              <w:rPr>
                <w:sz w:val="20"/>
                <w:lang w:val="en-US" w:bidi="en-US"/>
              </w:rPr>
              <w:t>C.58f Plaster;</w:t>
            </w:r>
          </w:p>
          <w:p w14:paraId="19B9E797" w14:textId="77777777" w:rsidR="00314D7E" w:rsidRPr="00A26709" w:rsidRDefault="00F978FD">
            <w:pPr>
              <w:pStyle w:val="TableParagraph"/>
              <w:ind w:right="1676"/>
              <w:rPr>
                <w:sz w:val="20"/>
              </w:rPr>
            </w:pPr>
            <w:r w:rsidRPr="00A26709">
              <w:rPr>
                <w:sz w:val="20"/>
                <w:lang w:val="en-US" w:bidi="en-US"/>
              </w:rPr>
              <w:t>C.58bf Stone chippings and other mineral-based finishes; C.59f Top finish of walls with boards and other timber materials</w:t>
            </w:r>
          </w:p>
          <w:p w14:paraId="0BF6451B" w14:textId="77777777" w:rsidR="00314D7E" w:rsidRPr="00A26709" w:rsidRDefault="00314D7E">
            <w:pPr>
              <w:pStyle w:val="TableParagraph"/>
              <w:ind w:left="0"/>
              <w:rPr>
                <w:i/>
                <w:sz w:val="20"/>
              </w:rPr>
            </w:pPr>
          </w:p>
          <w:p w14:paraId="01C5C799" w14:textId="77777777" w:rsidR="00314D7E" w:rsidRPr="00A26709" w:rsidRDefault="00F978FD">
            <w:pPr>
              <w:pStyle w:val="TableParagraph"/>
              <w:ind w:right="94"/>
              <w:jc w:val="both"/>
              <w:rPr>
                <w:sz w:val="20"/>
              </w:rPr>
            </w:pPr>
            <w:r w:rsidRPr="00A26709">
              <w:rPr>
                <w:sz w:val="20"/>
                <w:lang w:val="en-US" w:bidi="en-US"/>
              </w:rPr>
              <w:t>The building has two facades facing NE and SW. The street facade (facing NE) has stone plates (see Figures 243–245). Stone plate thickness: 10 cm. As a result of uneven settlement in the foundation, some plates have been crushed and cracked (approximately 10–20% of the street facade). A decorative cantilever element is missing from the street facade (see Fig. 244). The basement entrance has a seamed brick wall with significant surface salt accretion due to non-functioning or non-existent waterproofing (see Figure 246).</w:t>
            </w:r>
          </w:p>
          <w:p w14:paraId="1B86E132" w14:textId="77777777" w:rsidR="00314D7E" w:rsidRPr="00A26709" w:rsidRDefault="00F978FD">
            <w:pPr>
              <w:pStyle w:val="TableParagraph"/>
              <w:spacing w:before="2"/>
              <w:ind w:right="93"/>
              <w:jc w:val="both"/>
              <w:rPr>
                <w:sz w:val="20"/>
              </w:rPr>
            </w:pPr>
            <w:r w:rsidRPr="00A26709">
              <w:rPr>
                <w:sz w:val="20"/>
                <w:lang w:val="en-US" w:bidi="en-US"/>
              </w:rPr>
              <w:t>The facade of the courtyard was plastered and painted over time, thus losing its original historic appearance (see Figure 247–248). Vegetation growth and leakage stains were found on the plaster. Plaster thickness: &lt;10 mm. The annex between Floors 2 and 3 is lined with wooden planks.</w:t>
            </w:r>
          </w:p>
          <w:p w14:paraId="2079FFE1" w14:textId="77777777" w:rsidR="00314D7E" w:rsidRPr="00A26709" w:rsidRDefault="00314D7E">
            <w:pPr>
              <w:pStyle w:val="TableParagraph"/>
              <w:spacing w:before="11"/>
              <w:ind w:left="0"/>
              <w:rPr>
                <w:i/>
                <w:sz w:val="19"/>
              </w:rPr>
            </w:pPr>
          </w:p>
          <w:p w14:paraId="035A1483" w14:textId="77777777" w:rsidR="00314D7E" w:rsidRPr="00A26709" w:rsidRDefault="00F978FD">
            <w:pPr>
              <w:pStyle w:val="TableParagraph"/>
              <w:ind w:right="95"/>
              <w:jc w:val="both"/>
              <w:rPr>
                <w:sz w:val="20"/>
              </w:rPr>
            </w:pPr>
            <w:r w:rsidRPr="00A26709">
              <w:rPr>
                <w:sz w:val="20"/>
                <w:lang w:val="en-US" w:bidi="en-US"/>
              </w:rPr>
              <w:t>The exterior facade has notable architectural details such as the wooden elements in the ceiling of the entrance portal, the solid wooden door, the obelisk, the lantern, the metal gate of the main entrance (corrosion damage detected), the metal window grilles (corrosion damage detected), see Figures 249–254.</w:t>
            </w:r>
          </w:p>
          <w:p w14:paraId="31D19ACA" w14:textId="77777777" w:rsidR="00314D7E" w:rsidRPr="00A26709" w:rsidRDefault="00314D7E">
            <w:pPr>
              <w:pStyle w:val="TableParagraph"/>
              <w:spacing w:before="11"/>
              <w:ind w:left="0"/>
              <w:rPr>
                <w:i/>
                <w:sz w:val="19"/>
              </w:rPr>
            </w:pPr>
          </w:p>
          <w:p w14:paraId="512C0FDF" w14:textId="77777777" w:rsidR="00314D7E" w:rsidRPr="00A26709" w:rsidRDefault="00F978FD">
            <w:pPr>
              <w:pStyle w:val="TableParagraph"/>
              <w:jc w:val="both"/>
              <w:rPr>
                <w:sz w:val="20"/>
              </w:rPr>
            </w:pPr>
            <w:r w:rsidRPr="00A26709">
              <w:rPr>
                <w:sz w:val="20"/>
                <w:lang w:val="en-US" w:bidi="en-US"/>
              </w:rPr>
              <w:t>The condition of the exterior finish is unsatisfactory (wear 50%).</w:t>
            </w:r>
          </w:p>
        </w:tc>
        <w:tc>
          <w:tcPr>
            <w:tcW w:w="993" w:type="dxa"/>
            <w:vMerge w:val="restart"/>
          </w:tcPr>
          <w:p w14:paraId="2269CBB5" w14:textId="77777777" w:rsidR="00314D7E" w:rsidRPr="00A26709" w:rsidRDefault="00F978FD">
            <w:pPr>
              <w:pStyle w:val="TableParagraph"/>
              <w:spacing w:line="247" w:lineRule="exact"/>
              <w:ind w:left="367" w:right="355"/>
              <w:jc w:val="center"/>
            </w:pPr>
            <w:r w:rsidRPr="00A26709">
              <w:rPr>
                <w:lang w:val="en-US" w:bidi="en-US"/>
              </w:rPr>
              <w:t>50</w:t>
            </w:r>
          </w:p>
        </w:tc>
      </w:tr>
      <w:tr w:rsidR="00314D7E" w:rsidRPr="00A26709" w14:paraId="63E7503E" w14:textId="77777777">
        <w:trPr>
          <w:trHeight w:val="2329"/>
        </w:trPr>
        <w:tc>
          <w:tcPr>
            <w:tcW w:w="2129" w:type="dxa"/>
            <w:vMerge/>
            <w:tcBorders>
              <w:top w:val="nil"/>
            </w:tcBorders>
          </w:tcPr>
          <w:p w14:paraId="7C1B760F" w14:textId="77777777" w:rsidR="00314D7E" w:rsidRPr="00A26709" w:rsidRDefault="00314D7E">
            <w:pPr>
              <w:rPr>
                <w:sz w:val="2"/>
                <w:szCs w:val="2"/>
              </w:rPr>
            </w:pPr>
          </w:p>
        </w:tc>
        <w:tc>
          <w:tcPr>
            <w:tcW w:w="113" w:type="dxa"/>
            <w:vMerge w:val="restart"/>
            <w:tcBorders>
              <w:top w:val="nil"/>
            </w:tcBorders>
          </w:tcPr>
          <w:p w14:paraId="448D2897" w14:textId="77777777" w:rsidR="00314D7E" w:rsidRPr="00A26709" w:rsidRDefault="00314D7E">
            <w:pPr>
              <w:pStyle w:val="TableParagraph"/>
              <w:ind w:left="0"/>
              <w:rPr>
                <w:sz w:val="18"/>
              </w:rPr>
            </w:pPr>
          </w:p>
        </w:tc>
        <w:tc>
          <w:tcPr>
            <w:tcW w:w="3358" w:type="dxa"/>
          </w:tcPr>
          <w:p w14:paraId="765B0E88" w14:textId="77777777" w:rsidR="00314D7E" w:rsidRPr="00A26709" w:rsidRDefault="00F978FD">
            <w:pPr>
              <w:pStyle w:val="TableParagraph"/>
              <w:rPr>
                <w:sz w:val="20"/>
              </w:rPr>
            </w:pPr>
            <w:r w:rsidRPr="00A26709">
              <w:rPr>
                <w:noProof/>
                <w:sz w:val="20"/>
                <w:lang w:val="en-US" w:bidi="en-US"/>
              </w:rPr>
              <w:drawing>
                <wp:inline distT="0" distB="0" distL="0" distR="0" wp14:anchorId="0A0DA0E5" wp14:editId="47E22498">
                  <wp:extent cx="1972365" cy="1310639"/>
                  <wp:effectExtent l="0" t="0" r="0" b="0"/>
                  <wp:docPr id="495" name="image2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251.jpeg"/>
                          <pic:cNvPicPr/>
                        </pic:nvPicPr>
                        <pic:blipFill>
                          <a:blip r:embed="rId270" cstate="print"/>
                          <a:stretch>
                            <a:fillRect/>
                          </a:stretch>
                        </pic:blipFill>
                        <pic:spPr>
                          <a:xfrm>
                            <a:off x="0" y="0"/>
                            <a:ext cx="1972365" cy="1310639"/>
                          </a:xfrm>
                          <a:prstGeom prst="rect">
                            <a:avLst/>
                          </a:prstGeom>
                        </pic:spPr>
                      </pic:pic>
                    </a:graphicData>
                  </a:graphic>
                </wp:inline>
              </w:drawing>
            </w:r>
          </w:p>
          <w:p w14:paraId="1E4963E8" w14:textId="77777777" w:rsidR="00314D7E" w:rsidRPr="00A26709" w:rsidRDefault="00F978FD">
            <w:pPr>
              <w:pStyle w:val="TableParagraph"/>
              <w:spacing w:before="31" w:line="215" w:lineRule="exact"/>
              <w:ind w:left="103" w:right="100"/>
              <w:jc w:val="center"/>
              <w:rPr>
                <w:sz w:val="20"/>
              </w:rPr>
            </w:pPr>
            <w:r w:rsidRPr="00A26709">
              <w:rPr>
                <w:sz w:val="20"/>
                <w:lang w:val="en-US" w:bidi="en-US"/>
              </w:rPr>
              <w:t>Figure 243. Stone plate finish</w:t>
            </w:r>
          </w:p>
        </w:tc>
        <w:tc>
          <w:tcPr>
            <w:tcW w:w="3358" w:type="dxa"/>
          </w:tcPr>
          <w:p w14:paraId="008A6F5C" w14:textId="77777777" w:rsidR="00314D7E" w:rsidRPr="00A26709" w:rsidRDefault="00000000">
            <w:pPr>
              <w:pStyle w:val="TableParagraph"/>
              <w:ind w:left="106"/>
              <w:rPr>
                <w:sz w:val="20"/>
              </w:rPr>
            </w:pPr>
            <w:r w:rsidRPr="00A26709">
              <w:rPr>
                <w:sz w:val="20"/>
                <w:lang w:val="en-US" w:bidi="en-US"/>
              </w:rPr>
            </w:r>
            <w:r w:rsidRPr="00A26709">
              <w:rPr>
                <w:sz w:val="20"/>
                <w:lang w:val="en-US" w:bidi="en-US"/>
              </w:rPr>
              <w:pict w14:anchorId="7F8CE561">
                <v:group id="_x0000_s2115" alt="" style="width:157.05pt;height:104.7pt;mso-position-horizontal-relative:char;mso-position-vertical-relative:line" coordsize="3141,2094">
                  <v:shape id="_x0000_s2116" type="#_x0000_t75" alt="" style="position:absolute;width:3141;height:2094">
                    <v:imagedata r:id="rId271" o:title=""/>
                  </v:shape>
                  <v:shape id="_x0000_s2117" type="#_x0000_t75" alt="" style="position:absolute;left:2087;top:153;width:323;height:319">
                    <v:imagedata r:id="rId272" o:title=""/>
                  </v:shape>
                  <w10:wrap type="none"/>
                  <w10:anchorlock/>
                </v:group>
              </w:pict>
            </w:r>
          </w:p>
          <w:p w14:paraId="59DED91D" w14:textId="77777777" w:rsidR="00314D7E" w:rsidRPr="00A26709" w:rsidRDefault="00F978FD">
            <w:pPr>
              <w:pStyle w:val="TableParagraph"/>
              <w:spacing w:line="206" w:lineRule="exact"/>
              <w:ind w:left="105" w:right="97"/>
              <w:jc w:val="center"/>
              <w:rPr>
                <w:sz w:val="20"/>
              </w:rPr>
            </w:pPr>
            <w:r w:rsidRPr="00A26709">
              <w:rPr>
                <w:sz w:val="20"/>
                <w:lang w:val="en-US" w:bidi="en-US"/>
              </w:rPr>
              <w:t>Figure 244. External facade defect</w:t>
            </w:r>
          </w:p>
        </w:tc>
        <w:tc>
          <w:tcPr>
            <w:tcW w:w="115" w:type="dxa"/>
            <w:vMerge w:val="restart"/>
            <w:tcBorders>
              <w:top w:val="nil"/>
            </w:tcBorders>
          </w:tcPr>
          <w:p w14:paraId="553C0C52" w14:textId="77777777" w:rsidR="00314D7E" w:rsidRPr="00A26709" w:rsidRDefault="00314D7E">
            <w:pPr>
              <w:pStyle w:val="TableParagraph"/>
              <w:ind w:left="0"/>
              <w:rPr>
                <w:sz w:val="18"/>
              </w:rPr>
            </w:pPr>
          </w:p>
        </w:tc>
        <w:tc>
          <w:tcPr>
            <w:tcW w:w="993" w:type="dxa"/>
            <w:vMerge/>
            <w:tcBorders>
              <w:top w:val="nil"/>
            </w:tcBorders>
          </w:tcPr>
          <w:p w14:paraId="7BB18279" w14:textId="77777777" w:rsidR="00314D7E" w:rsidRPr="00A26709" w:rsidRDefault="00314D7E">
            <w:pPr>
              <w:rPr>
                <w:sz w:val="2"/>
                <w:szCs w:val="2"/>
              </w:rPr>
            </w:pPr>
          </w:p>
        </w:tc>
      </w:tr>
      <w:tr w:rsidR="00314D7E" w:rsidRPr="00A26709" w14:paraId="2176BAAE" w14:textId="77777777">
        <w:trPr>
          <w:trHeight w:val="2560"/>
        </w:trPr>
        <w:tc>
          <w:tcPr>
            <w:tcW w:w="2129" w:type="dxa"/>
            <w:vMerge/>
            <w:tcBorders>
              <w:top w:val="nil"/>
            </w:tcBorders>
          </w:tcPr>
          <w:p w14:paraId="3BFE5721" w14:textId="77777777" w:rsidR="00314D7E" w:rsidRPr="00A26709" w:rsidRDefault="00314D7E">
            <w:pPr>
              <w:rPr>
                <w:sz w:val="2"/>
                <w:szCs w:val="2"/>
              </w:rPr>
            </w:pPr>
          </w:p>
        </w:tc>
        <w:tc>
          <w:tcPr>
            <w:tcW w:w="113" w:type="dxa"/>
            <w:vMerge/>
            <w:tcBorders>
              <w:top w:val="nil"/>
            </w:tcBorders>
          </w:tcPr>
          <w:p w14:paraId="27616974" w14:textId="77777777" w:rsidR="00314D7E" w:rsidRPr="00A26709" w:rsidRDefault="00314D7E">
            <w:pPr>
              <w:rPr>
                <w:sz w:val="2"/>
                <w:szCs w:val="2"/>
              </w:rPr>
            </w:pPr>
          </w:p>
        </w:tc>
        <w:tc>
          <w:tcPr>
            <w:tcW w:w="3358" w:type="dxa"/>
            <w:tcBorders>
              <w:bottom w:val="single" w:sz="8" w:space="0" w:color="000000"/>
            </w:tcBorders>
          </w:tcPr>
          <w:p w14:paraId="5F174029" w14:textId="77777777" w:rsidR="00314D7E" w:rsidRPr="00A26709" w:rsidRDefault="00F978FD">
            <w:pPr>
              <w:pStyle w:val="TableParagraph"/>
              <w:rPr>
                <w:sz w:val="20"/>
              </w:rPr>
            </w:pPr>
            <w:r w:rsidRPr="00A26709">
              <w:rPr>
                <w:noProof/>
                <w:sz w:val="20"/>
                <w:lang w:val="en-US" w:bidi="en-US"/>
              </w:rPr>
              <w:drawing>
                <wp:inline distT="0" distB="0" distL="0" distR="0" wp14:anchorId="23E23ABD" wp14:editId="38F43403">
                  <wp:extent cx="1972365" cy="1310640"/>
                  <wp:effectExtent l="0" t="0" r="0" b="0"/>
                  <wp:docPr id="497" name="image2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254.jpeg"/>
                          <pic:cNvPicPr/>
                        </pic:nvPicPr>
                        <pic:blipFill>
                          <a:blip r:embed="rId273" cstate="print"/>
                          <a:stretch>
                            <a:fillRect/>
                          </a:stretch>
                        </pic:blipFill>
                        <pic:spPr>
                          <a:xfrm>
                            <a:off x="0" y="0"/>
                            <a:ext cx="1972365" cy="1310640"/>
                          </a:xfrm>
                          <a:prstGeom prst="rect">
                            <a:avLst/>
                          </a:prstGeom>
                        </pic:spPr>
                      </pic:pic>
                    </a:graphicData>
                  </a:graphic>
                </wp:inline>
              </w:drawing>
            </w:r>
          </w:p>
          <w:p w14:paraId="1A054781" w14:textId="77777777" w:rsidR="00314D7E" w:rsidRPr="00A26709" w:rsidRDefault="00F978FD">
            <w:pPr>
              <w:pStyle w:val="TableParagraph"/>
              <w:spacing w:before="32"/>
              <w:ind w:left="105" w:right="100"/>
              <w:jc w:val="center"/>
              <w:rPr>
                <w:sz w:val="20"/>
              </w:rPr>
            </w:pPr>
            <w:r w:rsidRPr="00A26709">
              <w:rPr>
                <w:sz w:val="20"/>
                <w:lang w:val="en-US" w:bidi="en-US"/>
              </w:rPr>
              <w:t>Figure 245. Stone plate finish (10</w:t>
            </w:r>
          </w:p>
          <w:p w14:paraId="5794D4D6" w14:textId="77777777" w:rsidR="00314D7E" w:rsidRPr="00A26709" w:rsidRDefault="00F978FD">
            <w:pPr>
              <w:pStyle w:val="TableParagraph"/>
              <w:spacing w:line="214" w:lineRule="exact"/>
              <w:ind w:left="105" w:right="99"/>
              <w:jc w:val="center"/>
              <w:rPr>
                <w:sz w:val="20"/>
              </w:rPr>
            </w:pPr>
            <w:r w:rsidRPr="00A26709">
              <w:rPr>
                <w:sz w:val="20"/>
                <w:lang w:val="en-US" w:bidi="en-US"/>
              </w:rPr>
              <w:t>cm)</w:t>
            </w:r>
          </w:p>
        </w:tc>
        <w:tc>
          <w:tcPr>
            <w:tcW w:w="3358" w:type="dxa"/>
            <w:tcBorders>
              <w:bottom w:val="single" w:sz="8" w:space="0" w:color="000000"/>
            </w:tcBorders>
          </w:tcPr>
          <w:p w14:paraId="03B5FFB2" w14:textId="77777777" w:rsidR="00314D7E" w:rsidRPr="00A26709" w:rsidRDefault="00F978FD">
            <w:pPr>
              <w:pStyle w:val="TableParagraph"/>
              <w:ind w:left="106"/>
              <w:rPr>
                <w:sz w:val="20"/>
              </w:rPr>
            </w:pPr>
            <w:r w:rsidRPr="00A26709">
              <w:rPr>
                <w:noProof/>
                <w:sz w:val="20"/>
                <w:lang w:val="en-US" w:bidi="en-US"/>
              </w:rPr>
              <w:drawing>
                <wp:inline distT="0" distB="0" distL="0" distR="0" wp14:anchorId="0B7C1848" wp14:editId="32BC36AF">
                  <wp:extent cx="1972365" cy="1310640"/>
                  <wp:effectExtent l="0" t="0" r="0" b="0"/>
                  <wp:docPr id="499"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57.jpeg"/>
                          <pic:cNvPicPr/>
                        </pic:nvPicPr>
                        <pic:blipFill>
                          <a:blip r:embed="rId77" cstate="print"/>
                          <a:stretch>
                            <a:fillRect/>
                          </a:stretch>
                        </pic:blipFill>
                        <pic:spPr>
                          <a:xfrm>
                            <a:off x="0" y="0"/>
                            <a:ext cx="1972365" cy="1310640"/>
                          </a:xfrm>
                          <a:prstGeom prst="rect">
                            <a:avLst/>
                          </a:prstGeom>
                        </pic:spPr>
                      </pic:pic>
                    </a:graphicData>
                  </a:graphic>
                </wp:inline>
              </w:drawing>
            </w:r>
          </w:p>
          <w:p w14:paraId="781EFCFE" w14:textId="77777777" w:rsidR="00314D7E" w:rsidRPr="00A26709" w:rsidRDefault="00F978FD">
            <w:pPr>
              <w:pStyle w:val="TableParagraph"/>
              <w:spacing w:before="32"/>
              <w:ind w:left="105" w:right="96"/>
              <w:jc w:val="center"/>
              <w:rPr>
                <w:sz w:val="20"/>
              </w:rPr>
            </w:pPr>
            <w:r w:rsidRPr="00A26709">
              <w:rPr>
                <w:sz w:val="20"/>
                <w:lang w:val="en-US" w:bidi="en-US"/>
              </w:rPr>
              <w:t>Figure 246. Accretion of salt on brick</w:t>
            </w:r>
          </w:p>
        </w:tc>
        <w:tc>
          <w:tcPr>
            <w:tcW w:w="115" w:type="dxa"/>
            <w:vMerge/>
            <w:tcBorders>
              <w:top w:val="nil"/>
            </w:tcBorders>
          </w:tcPr>
          <w:p w14:paraId="57DC985B" w14:textId="77777777" w:rsidR="00314D7E" w:rsidRPr="00A26709" w:rsidRDefault="00314D7E">
            <w:pPr>
              <w:rPr>
                <w:sz w:val="2"/>
                <w:szCs w:val="2"/>
              </w:rPr>
            </w:pPr>
          </w:p>
        </w:tc>
        <w:tc>
          <w:tcPr>
            <w:tcW w:w="993" w:type="dxa"/>
            <w:vMerge/>
            <w:tcBorders>
              <w:top w:val="nil"/>
            </w:tcBorders>
          </w:tcPr>
          <w:p w14:paraId="44CDAD1B" w14:textId="77777777" w:rsidR="00314D7E" w:rsidRPr="00A26709" w:rsidRDefault="00314D7E">
            <w:pPr>
              <w:rPr>
                <w:sz w:val="2"/>
                <w:szCs w:val="2"/>
              </w:rPr>
            </w:pPr>
          </w:p>
        </w:tc>
      </w:tr>
    </w:tbl>
    <w:p w14:paraId="62E45ED4" w14:textId="77777777" w:rsidR="00314D7E" w:rsidRPr="00A26709" w:rsidRDefault="00000000">
      <w:pPr>
        <w:rPr>
          <w:sz w:val="2"/>
          <w:szCs w:val="2"/>
        </w:rPr>
      </w:pPr>
      <w:r w:rsidRPr="00A26709">
        <w:rPr>
          <w:lang w:val="en-US" w:bidi="en-US"/>
        </w:rPr>
        <w:pict w14:anchorId="2B710054">
          <v:shape id="_x0000_s2114" alt="" style="position:absolute;margin-left:183.7pt;margin-top:527.15pt;width:108pt;height:51.35pt;z-index:-20611072;mso-wrap-edited:f;mso-width-percent:0;mso-height-percent:0;mso-position-horizontal-relative:page;mso-position-vertical-relative:page;mso-width-percent:0;mso-height-percent:0" coordsize="2160,1027" path="m,514l17,422,68,335r79,-80l198,218r56,-35l316,151r68,-30l457,94,535,71,617,50,703,33,793,19,886,9,982,2,1080,r98,2l1274,9r93,10l1457,33r86,17l1625,71r78,23l1776,121r68,30l1906,183r56,35l2013,255r79,80l2143,422r17,92l2156,561r-35,90l2056,734r-94,76l1906,845r-62,32l1776,907r-73,26l1625,957r-82,21l1457,995r-90,14l1274,1019r-96,6l1080,1027r-98,-2l886,1019r-93,-10l703,995,617,978,535,957,457,933,384,907,316,877,254,845,198,810,147,773,68,693,17,606,,514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0,0,0,0,0,0,0,0,0,0,0,0,0,0,0,0,0,0,0,0,0,0,0,0,0,0,0,0,0,0,0,0,0,0,0,0"/>
            <w10:wrap anchorx="page" anchory="page"/>
          </v:shape>
        </w:pict>
      </w:r>
    </w:p>
    <w:p w14:paraId="6E16DF01"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113"/>
        <w:gridCol w:w="3358"/>
        <w:gridCol w:w="3358"/>
        <w:gridCol w:w="115"/>
        <w:gridCol w:w="993"/>
      </w:tblGrid>
      <w:tr w:rsidR="00314D7E" w:rsidRPr="00A26709" w14:paraId="7991AA9A" w14:textId="77777777">
        <w:trPr>
          <w:trHeight w:val="2565"/>
        </w:trPr>
        <w:tc>
          <w:tcPr>
            <w:tcW w:w="2129" w:type="dxa"/>
            <w:vMerge w:val="restart"/>
          </w:tcPr>
          <w:p w14:paraId="7E760A18" w14:textId="77777777" w:rsidR="00314D7E" w:rsidRPr="00A26709" w:rsidRDefault="00314D7E">
            <w:pPr>
              <w:pStyle w:val="TableParagraph"/>
              <w:ind w:left="0"/>
              <w:rPr>
                <w:sz w:val="18"/>
              </w:rPr>
            </w:pPr>
          </w:p>
        </w:tc>
        <w:tc>
          <w:tcPr>
            <w:tcW w:w="113" w:type="dxa"/>
            <w:vMerge w:val="restart"/>
            <w:tcBorders>
              <w:bottom w:val="nil"/>
            </w:tcBorders>
          </w:tcPr>
          <w:p w14:paraId="116E27BE" w14:textId="77777777" w:rsidR="00314D7E" w:rsidRPr="00A26709" w:rsidRDefault="00314D7E">
            <w:pPr>
              <w:pStyle w:val="TableParagraph"/>
              <w:ind w:left="0"/>
              <w:rPr>
                <w:sz w:val="18"/>
              </w:rPr>
            </w:pPr>
          </w:p>
        </w:tc>
        <w:tc>
          <w:tcPr>
            <w:tcW w:w="3358" w:type="dxa"/>
            <w:tcBorders>
              <w:top w:val="single" w:sz="8" w:space="0" w:color="000000"/>
            </w:tcBorders>
          </w:tcPr>
          <w:p w14:paraId="49F76297" w14:textId="77777777" w:rsidR="00314D7E" w:rsidRPr="00A26709" w:rsidRDefault="00F978FD">
            <w:pPr>
              <w:pStyle w:val="TableParagraph"/>
              <w:rPr>
                <w:sz w:val="20"/>
              </w:rPr>
            </w:pPr>
            <w:r w:rsidRPr="00A26709">
              <w:rPr>
                <w:noProof/>
                <w:sz w:val="20"/>
                <w:lang w:val="en-US" w:bidi="en-US"/>
              </w:rPr>
              <w:drawing>
                <wp:inline distT="0" distB="0" distL="0" distR="0" wp14:anchorId="58733AAD" wp14:editId="579EECFE">
                  <wp:extent cx="1965960" cy="1310640"/>
                  <wp:effectExtent l="0" t="0" r="0" b="0"/>
                  <wp:docPr id="501" name="image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149.jpeg"/>
                          <pic:cNvPicPr/>
                        </pic:nvPicPr>
                        <pic:blipFill>
                          <a:blip r:embed="rId169" cstate="print"/>
                          <a:stretch>
                            <a:fillRect/>
                          </a:stretch>
                        </pic:blipFill>
                        <pic:spPr>
                          <a:xfrm>
                            <a:off x="0" y="0"/>
                            <a:ext cx="1965960" cy="1310640"/>
                          </a:xfrm>
                          <a:prstGeom prst="rect">
                            <a:avLst/>
                          </a:prstGeom>
                        </pic:spPr>
                      </pic:pic>
                    </a:graphicData>
                  </a:graphic>
                </wp:inline>
              </w:drawing>
            </w:r>
          </w:p>
          <w:p w14:paraId="328E0808" w14:textId="77777777" w:rsidR="00314D7E" w:rsidRPr="00A26709" w:rsidRDefault="00F978FD" w:rsidP="00792522">
            <w:pPr>
              <w:pStyle w:val="TableParagraph"/>
              <w:spacing w:before="21" w:line="230" w:lineRule="atLeast"/>
              <w:ind w:left="447" w:right="387" w:hanging="33"/>
              <w:jc w:val="center"/>
              <w:rPr>
                <w:sz w:val="20"/>
              </w:rPr>
            </w:pPr>
            <w:r w:rsidRPr="00A26709">
              <w:rPr>
                <w:sz w:val="20"/>
                <w:lang w:val="en-US" w:bidi="en-US"/>
              </w:rPr>
              <w:t>Figure 247. Plaster finish in the courtyard part of the building</w:t>
            </w:r>
          </w:p>
        </w:tc>
        <w:tc>
          <w:tcPr>
            <w:tcW w:w="3358" w:type="dxa"/>
            <w:tcBorders>
              <w:top w:val="single" w:sz="8" w:space="0" w:color="000000"/>
            </w:tcBorders>
          </w:tcPr>
          <w:p w14:paraId="0DD6F832" w14:textId="77777777" w:rsidR="00314D7E" w:rsidRPr="00A26709" w:rsidRDefault="00F978FD">
            <w:pPr>
              <w:pStyle w:val="TableParagraph"/>
              <w:ind w:left="106"/>
              <w:rPr>
                <w:sz w:val="20"/>
              </w:rPr>
            </w:pPr>
            <w:r w:rsidRPr="00A26709">
              <w:rPr>
                <w:noProof/>
                <w:sz w:val="20"/>
                <w:lang w:val="en-US" w:bidi="en-US"/>
              </w:rPr>
              <w:drawing>
                <wp:inline distT="0" distB="0" distL="0" distR="0" wp14:anchorId="06F6A691" wp14:editId="3F60B76E">
                  <wp:extent cx="2011680" cy="1341120"/>
                  <wp:effectExtent l="0" t="0" r="0" b="0"/>
                  <wp:docPr id="503" name="image2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255.jpeg"/>
                          <pic:cNvPicPr/>
                        </pic:nvPicPr>
                        <pic:blipFill>
                          <a:blip r:embed="rId274" cstate="print"/>
                          <a:stretch>
                            <a:fillRect/>
                          </a:stretch>
                        </pic:blipFill>
                        <pic:spPr>
                          <a:xfrm>
                            <a:off x="0" y="0"/>
                            <a:ext cx="2011680" cy="1341120"/>
                          </a:xfrm>
                          <a:prstGeom prst="rect">
                            <a:avLst/>
                          </a:prstGeom>
                        </pic:spPr>
                      </pic:pic>
                    </a:graphicData>
                  </a:graphic>
                </wp:inline>
              </w:drawing>
            </w:r>
          </w:p>
          <w:p w14:paraId="0AFC4F1D" w14:textId="77777777" w:rsidR="00314D7E" w:rsidRPr="00A26709" w:rsidRDefault="00F978FD">
            <w:pPr>
              <w:pStyle w:val="TableParagraph"/>
              <w:ind w:left="105" w:right="98"/>
              <w:jc w:val="center"/>
              <w:rPr>
                <w:sz w:val="20"/>
              </w:rPr>
            </w:pPr>
            <w:r w:rsidRPr="00A26709">
              <w:rPr>
                <w:sz w:val="20"/>
                <w:lang w:val="en-US" w:bidi="en-US"/>
              </w:rPr>
              <w:t>Figure 248. Plaster mesh and finish</w:t>
            </w:r>
          </w:p>
        </w:tc>
        <w:tc>
          <w:tcPr>
            <w:tcW w:w="115" w:type="dxa"/>
            <w:vMerge w:val="restart"/>
            <w:tcBorders>
              <w:bottom w:val="nil"/>
            </w:tcBorders>
          </w:tcPr>
          <w:p w14:paraId="0C73C0D0" w14:textId="77777777" w:rsidR="00314D7E" w:rsidRPr="00A26709" w:rsidRDefault="00314D7E">
            <w:pPr>
              <w:pStyle w:val="TableParagraph"/>
              <w:ind w:left="0"/>
              <w:rPr>
                <w:sz w:val="18"/>
              </w:rPr>
            </w:pPr>
          </w:p>
        </w:tc>
        <w:tc>
          <w:tcPr>
            <w:tcW w:w="993" w:type="dxa"/>
            <w:vMerge w:val="restart"/>
          </w:tcPr>
          <w:p w14:paraId="4FB8A4A8" w14:textId="77777777" w:rsidR="00314D7E" w:rsidRPr="00A26709" w:rsidRDefault="00314D7E">
            <w:pPr>
              <w:pStyle w:val="TableParagraph"/>
              <w:ind w:left="0"/>
              <w:rPr>
                <w:sz w:val="18"/>
              </w:rPr>
            </w:pPr>
          </w:p>
        </w:tc>
      </w:tr>
      <w:tr w:rsidR="00314D7E" w:rsidRPr="00A26709" w14:paraId="72051180" w14:textId="77777777">
        <w:trPr>
          <w:trHeight w:val="2560"/>
        </w:trPr>
        <w:tc>
          <w:tcPr>
            <w:tcW w:w="2129" w:type="dxa"/>
            <w:vMerge/>
            <w:tcBorders>
              <w:top w:val="nil"/>
            </w:tcBorders>
          </w:tcPr>
          <w:p w14:paraId="644AD386" w14:textId="77777777" w:rsidR="00314D7E" w:rsidRPr="00A26709" w:rsidRDefault="00314D7E">
            <w:pPr>
              <w:rPr>
                <w:sz w:val="2"/>
                <w:szCs w:val="2"/>
              </w:rPr>
            </w:pPr>
          </w:p>
        </w:tc>
        <w:tc>
          <w:tcPr>
            <w:tcW w:w="113" w:type="dxa"/>
            <w:vMerge/>
            <w:tcBorders>
              <w:top w:val="nil"/>
              <w:bottom w:val="nil"/>
            </w:tcBorders>
          </w:tcPr>
          <w:p w14:paraId="25A1A601" w14:textId="77777777" w:rsidR="00314D7E" w:rsidRPr="00A26709" w:rsidRDefault="00314D7E">
            <w:pPr>
              <w:rPr>
                <w:sz w:val="2"/>
                <w:szCs w:val="2"/>
              </w:rPr>
            </w:pPr>
          </w:p>
        </w:tc>
        <w:tc>
          <w:tcPr>
            <w:tcW w:w="3358" w:type="dxa"/>
          </w:tcPr>
          <w:p w14:paraId="456A4489" w14:textId="77777777" w:rsidR="00314D7E" w:rsidRPr="00A26709" w:rsidRDefault="00F978FD">
            <w:pPr>
              <w:pStyle w:val="TableParagraph"/>
              <w:rPr>
                <w:sz w:val="20"/>
              </w:rPr>
            </w:pPr>
            <w:r w:rsidRPr="00A26709">
              <w:rPr>
                <w:noProof/>
                <w:sz w:val="20"/>
                <w:lang w:val="en-US" w:bidi="en-US"/>
              </w:rPr>
              <w:drawing>
                <wp:inline distT="0" distB="0" distL="0" distR="0" wp14:anchorId="7C69DDFC" wp14:editId="04760363">
                  <wp:extent cx="2016881" cy="1341120"/>
                  <wp:effectExtent l="0" t="0" r="0" b="0"/>
                  <wp:docPr id="505" name="image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256.jpeg"/>
                          <pic:cNvPicPr/>
                        </pic:nvPicPr>
                        <pic:blipFill>
                          <a:blip r:embed="rId275" cstate="print"/>
                          <a:stretch>
                            <a:fillRect/>
                          </a:stretch>
                        </pic:blipFill>
                        <pic:spPr>
                          <a:xfrm>
                            <a:off x="0" y="0"/>
                            <a:ext cx="2016881" cy="1341120"/>
                          </a:xfrm>
                          <a:prstGeom prst="rect">
                            <a:avLst/>
                          </a:prstGeom>
                        </pic:spPr>
                      </pic:pic>
                    </a:graphicData>
                  </a:graphic>
                </wp:inline>
              </w:drawing>
            </w:r>
          </w:p>
          <w:p w14:paraId="18D42340" w14:textId="77777777" w:rsidR="00314D7E" w:rsidRPr="00A26709" w:rsidRDefault="00F978FD">
            <w:pPr>
              <w:pStyle w:val="TableParagraph"/>
              <w:ind w:left="105" w:right="99"/>
              <w:jc w:val="center"/>
              <w:rPr>
                <w:sz w:val="20"/>
              </w:rPr>
            </w:pPr>
            <w:r w:rsidRPr="00A26709">
              <w:rPr>
                <w:sz w:val="20"/>
                <w:lang w:val="en-US" w:bidi="en-US"/>
              </w:rPr>
              <w:t>Figure 249. Wooden ceiling elements above</w:t>
            </w:r>
          </w:p>
          <w:p w14:paraId="1D58FBCF" w14:textId="77777777" w:rsidR="00314D7E" w:rsidRPr="00A26709" w:rsidRDefault="00F978FD">
            <w:pPr>
              <w:pStyle w:val="TableParagraph"/>
              <w:spacing w:line="215" w:lineRule="exact"/>
              <w:ind w:left="105" w:right="96"/>
              <w:jc w:val="center"/>
              <w:rPr>
                <w:sz w:val="20"/>
              </w:rPr>
            </w:pPr>
            <w:r w:rsidRPr="00A26709">
              <w:rPr>
                <w:sz w:val="20"/>
                <w:lang w:val="en-US" w:bidi="en-US"/>
              </w:rPr>
              <w:t>the entrance portal</w:t>
            </w:r>
          </w:p>
        </w:tc>
        <w:tc>
          <w:tcPr>
            <w:tcW w:w="3358" w:type="dxa"/>
          </w:tcPr>
          <w:p w14:paraId="79C0F875" w14:textId="77777777" w:rsidR="00314D7E" w:rsidRPr="00A26709" w:rsidRDefault="00F978FD">
            <w:pPr>
              <w:pStyle w:val="TableParagraph"/>
              <w:ind w:left="106"/>
              <w:rPr>
                <w:sz w:val="20"/>
              </w:rPr>
            </w:pPr>
            <w:r w:rsidRPr="00A26709">
              <w:rPr>
                <w:noProof/>
                <w:sz w:val="20"/>
                <w:lang w:val="en-US" w:bidi="en-US"/>
              </w:rPr>
              <w:drawing>
                <wp:inline distT="0" distB="0" distL="0" distR="0" wp14:anchorId="3E6CA3BD" wp14:editId="68D25B08">
                  <wp:extent cx="2016881" cy="1341120"/>
                  <wp:effectExtent l="0" t="0" r="0" b="0"/>
                  <wp:docPr id="507" name="image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218.jpeg"/>
                          <pic:cNvPicPr/>
                        </pic:nvPicPr>
                        <pic:blipFill>
                          <a:blip r:embed="rId238" cstate="print"/>
                          <a:stretch>
                            <a:fillRect/>
                          </a:stretch>
                        </pic:blipFill>
                        <pic:spPr>
                          <a:xfrm>
                            <a:off x="0" y="0"/>
                            <a:ext cx="2016881" cy="1341120"/>
                          </a:xfrm>
                          <a:prstGeom prst="rect">
                            <a:avLst/>
                          </a:prstGeom>
                        </pic:spPr>
                      </pic:pic>
                    </a:graphicData>
                  </a:graphic>
                </wp:inline>
              </w:drawing>
            </w:r>
          </w:p>
          <w:p w14:paraId="7B088C8C" w14:textId="77777777" w:rsidR="00314D7E" w:rsidRPr="00A26709" w:rsidRDefault="00F978FD">
            <w:pPr>
              <w:pStyle w:val="TableParagraph"/>
              <w:ind w:left="103" w:right="100"/>
              <w:jc w:val="center"/>
              <w:rPr>
                <w:sz w:val="20"/>
              </w:rPr>
            </w:pPr>
            <w:r w:rsidRPr="00A26709">
              <w:rPr>
                <w:sz w:val="20"/>
                <w:lang w:val="en-US" w:bidi="en-US"/>
              </w:rPr>
              <w:t>Figure 250. Wooden ornaments for the main</w:t>
            </w:r>
          </w:p>
          <w:p w14:paraId="1204D45E" w14:textId="77777777" w:rsidR="00314D7E" w:rsidRPr="00A26709" w:rsidRDefault="00F978FD">
            <w:pPr>
              <w:pStyle w:val="TableParagraph"/>
              <w:spacing w:line="215" w:lineRule="exact"/>
              <w:ind w:left="105" w:right="94"/>
              <w:jc w:val="center"/>
              <w:rPr>
                <w:sz w:val="20"/>
              </w:rPr>
            </w:pPr>
            <w:r w:rsidRPr="00A26709">
              <w:rPr>
                <w:sz w:val="20"/>
                <w:lang w:val="en-US" w:bidi="en-US"/>
              </w:rPr>
              <w:t>entrance door</w:t>
            </w:r>
          </w:p>
        </w:tc>
        <w:tc>
          <w:tcPr>
            <w:tcW w:w="115" w:type="dxa"/>
            <w:vMerge/>
            <w:tcBorders>
              <w:top w:val="nil"/>
              <w:bottom w:val="nil"/>
            </w:tcBorders>
          </w:tcPr>
          <w:p w14:paraId="5E53D737" w14:textId="77777777" w:rsidR="00314D7E" w:rsidRPr="00A26709" w:rsidRDefault="00314D7E">
            <w:pPr>
              <w:rPr>
                <w:sz w:val="2"/>
                <w:szCs w:val="2"/>
              </w:rPr>
            </w:pPr>
          </w:p>
        </w:tc>
        <w:tc>
          <w:tcPr>
            <w:tcW w:w="993" w:type="dxa"/>
            <w:vMerge/>
            <w:tcBorders>
              <w:top w:val="nil"/>
            </w:tcBorders>
          </w:tcPr>
          <w:p w14:paraId="5174343E" w14:textId="77777777" w:rsidR="00314D7E" w:rsidRPr="00A26709" w:rsidRDefault="00314D7E">
            <w:pPr>
              <w:rPr>
                <w:sz w:val="2"/>
                <w:szCs w:val="2"/>
              </w:rPr>
            </w:pPr>
          </w:p>
        </w:tc>
      </w:tr>
      <w:tr w:rsidR="00314D7E" w:rsidRPr="00A26709" w14:paraId="334F897B" w14:textId="77777777">
        <w:trPr>
          <w:trHeight w:val="2558"/>
        </w:trPr>
        <w:tc>
          <w:tcPr>
            <w:tcW w:w="2129" w:type="dxa"/>
            <w:vMerge/>
            <w:tcBorders>
              <w:top w:val="nil"/>
            </w:tcBorders>
          </w:tcPr>
          <w:p w14:paraId="477D59AE" w14:textId="77777777" w:rsidR="00314D7E" w:rsidRPr="00A26709" w:rsidRDefault="00314D7E">
            <w:pPr>
              <w:rPr>
                <w:sz w:val="2"/>
                <w:szCs w:val="2"/>
              </w:rPr>
            </w:pPr>
          </w:p>
        </w:tc>
        <w:tc>
          <w:tcPr>
            <w:tcW w:w="113" w:type="dxa"/>
            <w:vMerge/>
            <w:tcBorders>
              <w:top w:val="nil"/>
              <w:bottom w:val="nil"/>
            </w:tcBorders>
          </w:tcPr>
          <w:p w14:paraId="2EE63D8E" w14:textId="77777777" w:rsidR="00314D7E" w:rsidRPr="00A26709" w:rsidRDefault="00314D7E">
            <w:pPr>
              <w:rPr>
                <w:sz w:val="2"/>
                <w:szCs w:val="2"/>
              </w:rPr>
            </w:pPr>
          </w:p>
        </w:tc>
        <w:tc>
          <w:tcPr>
            <w:tcW w:w="3358" w:type="dxa"/>
          </w:tcPr>
          <w:p w14:paraId="51D44627" w14:textId="77777777" w:rsidR="00314D7E" w:rsidRPr="00A26709" w:rsidRDefault="00F978FD">
            <w:pPr>
              <w:pStyle w:val="TableParagraph"/>
              <w:rPr>
                <w:sz w:val="20"/>
              </w:rPr>
            </w:pPr>
            <w:r w:rsidRPr="00A26709">
              <w:rPr>
                <w:noProof/>
                <w:sz w:val="20"/>
                <w:lang w:val="en-US" w:bidi="en-US"/>
              </w:rPr>
              <w:drawing>
                <wp:inline distT="0" distB="0" distL="0" distR="0" wp14:anchorId="68FB25C9" wp14:editId="05E56EBC">
                  <wp:extent cx="1971986" cy="1310639"/>
                  <wp:effectExtent l="0" t="0" r="0" b="0"/>
                  <wp:docPr id="509" name="image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217.jpeg"/>
                          <pic:cNvPicPr/>
                        </pic:nvPicPr>
                        <pic:blipFill>
                          <a:blip r:embed="rId237" cstate="print"/>
                          <a:stretch>
                            <a:fillRect/>
                          </a:stretch>
                        </pic:blipFill>
                        <pic:spPr>
                          <a:xfrm>
                            <a:off x="0" y="0"/>
                            <a:ext cx="1971986" cy="1310639"/>
                          </a:xfrm>
                          <a:prstGeom prst="rect">
                            <a:avLst/>
                          </a:prstGeom>
                        </pic:spPr>
                      </pic:pic>
                    </a:graphicData>
                  </a:graphic>
                </wp:inline>
              </w:drawing>
            </w:r>
          </w:p>
          <w:p w14:paraId="579430A4" w14:textId="77777777" w:rsidR="00314D7E" w:rsidRPr="00A26709" w:rsidRDefault="00F978FD">
            <w:pPr>
              <w:pStyle w:val="TableParagraph"/>
              <w:spacing w:before="18" w:line="228" w:lineRule="exact"/>
              <w:ind w:left="1137" w:right="271" w:hanging="853"/>
              <w:rPr>
                <w:sz w:val="20"/>
              </w:rPr>
            </w:pPr>
            <w:r w:rsidRPr="00A26709">
              <w:rPr>
                <w:sz w:val="20"/>
                <w:lang w:val="en-US" w:bidi="en-US"/>
              </w:rPr>
              <w:t>Figure 251. Wooden ornaments for the main entrance door</w:t>
            </w:r>
          </w:p>
        </w:tc>
        <w:tc>
          <w:tcPr>
            <w:tcW w:w="3358" w:type="dxa"/>
          </w:tcPr>
          <w:p w14:paraId="6B1AE1B0" w14:textId="77777777" w:rsidR="00314D7E" w:rsidRPr="00A26709" w:rsidRDefault="00F978FD">
            <w:pPr>
              <w:pStyle w:val="TableParagraph"/>
              <w:ind w:left="106"/>
              <w:rPr>
                <w:sz w:val="20"/>
              </w:rPr>
            </w:pPr>
            <w:r w:rsidRPr="00A26709">
              <w:rPr>
                <w:noProof/>
                <w:sz w:val="20"/>
                <w:lang w:val="en-US" w:bidi="en-US"/>
              </w:rPr>
              <w:drawing>
                <wp:inline distT="0" distB="0" distL="0" distR="0" wp14:anchorId="4DD5C630" wp14:editId="1D20F981">
                  <wp:extent cx="1971986" cy="1310639"/>
                  <wp:effectExtent l="0" t="0" r="0" b="0"/>
                  <wp:docPr id="511" name="image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257.jpeg"/>
                          <pic:cNvPicPr/>
                        </pic:nvPicPr>
                        <pic:blipFill>
                          <a:blip r:embed="rId276" cstate="print"/>
                          <a:stretch>
                            <a:fillRect/>
                          </a:stretch>
                        </pic:blipFill>
                        <pic:spPr>
                          <a:xfrm>
                            <a:off x="0" y="0"/>
                            <a:ext cx="1971986" cy="1310639"/>
                          </a:xfrm>
                          <a:prstGeom prst="rect">
                            <a:avLst/>
                          </a:prstGeom>
                        </pic:spPr>
                      </pic:pic>
                    </a:graphicData>
                  </a:graphic>
                </wp:inline>
              </w:drawing>
            </w:r>
          </w:p>
          <w:p w14:paraId="0150FC2D" w14:textId="77777777" w:rsidR="00314D7E" w:rsidRPr="00A26709" w:rsidRDefault="00F978FD">
            <w:pPr>
              <w:pStyle w:val="TableParagraph"/>
              <w:spacing w:before="31"/>
              <w:ind w:left="105" w:right="96"/>
              <w:jc w:val="center"/>
              <w:rPr>
                <w:sz w:val="20"/>
              </w:rPr>
            </w:pPr>
            <w:r w:rsidRPr="00A26709">
              <w:rPr>
                <w:sz w:val="20"/>
                <w:lang w:val="en-US" w:bidi="en-US"/>
              </w:rPr>
              <w:t>Figure 252. Obelisk</w:t>
            </w:r>
          </w:p>
        </w:tc>
        <w:tc>
          <w:tcPr>
            <w:tcW w:w="115" w:type="dxa"/>
            <w:vMerge/>
            <w:tcBorders>
              <w:top w:val="nil"/>
              <w:bottom w:val="nil"/>
            </w:tcBorders>
          </w:tcPr>
          <w:p w14:paraId="1AE6F8BB" w14:textId="77777777" w:rsidR="00314D7E" w:rsidRPr="00A26709" w:rsidRDefault="00314D7E">
            <w:pPr>
              <w:rPr>
                <w:sz w:val="2"/>
                <w:szCs w:val="2"/>
              </w:rPr>
            </w:pPr>
          </w:p>
        </w:tc>
        <w:tc>
          <w:tcPr>
            <w:tcW w:w="993" w:type="dxa"/>
            <w:vMerge/>
            <w:tcBorders>
              <w:top w:val="nil"/>
            </w:tcBorders>
          </w:tcPr>
          <w:p w14:paraId="29E0E21F" w14:textId="77777777" w:rsidR="00314D7E" w:rsidRPr="00A26709" w:rsidRDefault="00314D7E">
            <w:pPr>
              <w:rPr>
                <w:sz w:val="2"/>
                <w:szCs w:val="2"/>
              </w:rPr>
            </w:pPr>
          </w:p>
        </w:tc>
      </w:tr>
      <w:tr w:rsidR="00314D7E" w:rsidRPr="00A26709" w14:paraId="250C0A89" w14:textId="77777777">
        <w:trPr>
          <w:trHeight w:val="2332"/>
        </w:trPr>
        <w:tc>
          <w:tcPr>
            <w:tcW w:w="2129" w:type="dxa"/>
            <w:vMerge/>
            <w:tcBorders>
              <w:top w:val="nil"/>
            </w:tcBorders>
          </w:tcPr>
          <w:p w14:paraId="0D59F716" w14:textId="77777777" w:rsidR="00314D7E" w:rsidRPr="00A26709" w:rsidRDefault="00314D7E">
            <w:pPr>
              <w:rPr>
                <w:sz w:val="2"/>
                <w:szCs w:val="2"/>
              </w:rPr>
            </w:pPr>
          </w:p>
        </w:tc>
        <w:tc>
          <w:tcPr>
            <w:tcW w:w="113" w:type="dxa"/>
            <w:vMerge/>
            <w:tcBorders>
              <w:top w:val="nil"/>
              <w:bottom w:val="nil"/>
            </w:tcBorders>
          </w:tcPr>
          <w:p w14:paraId="4F68B616" w14:textId="77777777" w:rsidR="00314D7E" w:rsidRPr="00A26709" w:rsidRDefault="00314D7E">
            <w:pPr>
              <w:rPr>
                <w:sz w:val="2"/>
                <w:szCs w:val="2"/>
              </w:rPr>
            </w:pPr>
          </w:p>
        </w:tc>
        <w:tc>
          <w:tcPr>
            <w:tcW w:w="3358" w:type="dxa"/>
          </w:tcPr>
          <w:p w14:paraId="7F1E36D4" w14:textId="77777777" w:rsidR="00314D7E" w:rsidRPr="00A26709" w:rsidRDefault="00F978FD">
            <w:pPr>
              <w:pStyle w:val="TableParagraph"/>
              <w:rPr>
                <w:sz w:val="20"/>
              </w:rPr>
            </w:pPr>
            <w:r w:rsidRPr="00A26709">
              <w:rPr>
                <w:noProof/>
                <w:sz w:val="20"/>
                <w:lang w:val="en-US" w:bidi="en-US"/>
              </w:rPr>
              <w:drawing>
                <wp:inline distT="0" distB="0" distL="0" distR="0" wp14:anchorId="15108A14" wp14:editId="368DEE4B">
                  <wp:extent cx="2016108" cy="1341119"/>
                  <wp:effectExtent l="0" t="0" r="0" b="0"/>
                  <wp:docPr id="513" name="image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258.jpeg"/>
                          <pic:cNvPicPr/>
                        </pic:nvPicPr>
                        <pic:blipFill>
                          <a:blip r:embed="rId277" cstate="print"/>
                          <a:stretch>
                            <a:fillRect/>
                          </a:stretch>
                        </pic:blipFill>
                        <pic:spPr>
                          <a:xfrm>
                            <a:off x="0" y="0"/>
                            <a:ext cx="2016108" cy="1341119"/>
                          </a:xfrm>
                          <a:prstGeom prst="rect">
                            <a:avLst/>
                          </a:prstGeom>
                        </pic:spPr>
                      </pic:pic>
                    </a:graphicData>
                  </a:graphic>
                </wp:inline>
              </w:drawing>
            </w:r>
          </w:p>
          <w:p w14:paraId="452A5A74" w14:textId="77777777" w:rsidR="00314D7E" w:rsidRPr="00A26709" w:rsidRDefault="00F978FD">
            <w:pPr>
              <w:pStyle w:val="TableParagraph"/>
              <w:spacing w:line="200" w:lineRule="exact"/>
              <w:ind w:left="1049"/>
              <w:rPr>
                <w:sz w:val="20"/>
              </w:rPr>
            </w:pPr>
            <w:r w:rsidRPr="00A26709">
              <w:rPr>
                <w:sz w:val="20"/>
                <w:lang w:val="en-US" w:bidi="en-US"/>
              </w:rPr>
              <w:t>Figure 253. Lantern</w:t>
            </w:r>
          </w:p>
        </w:tc>
        <w:tc>
          <w:tcPr>
            <w:tcW w:w="3358" w:type="dxa"/>
          </w:tcPr>
          <w:p w14:paraId="04DCDC4D" w14:textId="77777777" w:rsidR="00314D7E" w:rsidRPr="00A26709" w:rsidRDefault="00F978FD">
            <w:pPr>
              <w:pStyle w:val="TableParagraph"/>
              <w:ind w:left="106"/>
              <w:rPr>
                <w:sz w:val="20"/>
              </w:rPr>
            </w:pPr>
            <w:r w:rsidRPr="00A26709">
              <w:rPr>
                <w:noProof/>
                <w:sz w:val="20"/>
                <w:lang w:val="en-US" w:bidi="en-US"/>
              </w:rPr>
              <w:drawing>
                <wp:inline distT="0" distB="0" distL="0" distR="0" wp14:anchorId="7DFB8297" wp14:editId="34CDE8C5">
                  <wp:extent cx="2016108" cy="1341119"/>
                  <wp:effectExtent l="0" t="0" r="0" b="0"/>
                  <wp:docPr id="515" name="image2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205.jpeg"/>
                          <pic:cNvPicPr/>
                        </pic:nvPicPr>
                        <pic:blipFill>
                          <a:blip r:embed="rId225" cstate="print"/>
                          <a:stretch>
                            <a:fillRect/>
                          </a:stretch>
                        </pic:blipFill>
                        <pic:spPr>
                          <a:xfrm>
                            <a:off x="0" y="0"/>
                            <a:ext cx="2016108" cy="1341119"/>
                          </a:xfrm>
                          <a:prstGeom prst="rect">
                            <a:avLst/>
                          </a:prstGeom>
                        </pic:spPr>
                      </pic:pic>
                    </a:graphicData>
                  </a:graphic>
                </wp:inline>
              </w:drawing>
            </w:r>
          </w:p>
          <w:p w14:paraId="27FC2661" w14:textId="77777777" w:rsidR="00314D7E" w:rsidRPr="00A26709" w:rsidRDefault="00F978FD">
            <w:pPr>
              <w:pStyle w:val="TableParagraph"/>
              <w:spacing w:line="200" w:lineRule="exact"/>
              <w:ind w:left="105" w:right="98"/>
              <w:jc w:val="center"/>
              <w:rPr>
                <w:sz w:val="20"/>
              </w:rPr>
            </w:pPr>
            <w:r w:rsidRPr="00A26709">
              <w:rPr>
                <w:sz w:val="20"/>
                <w:lang w:val="en-US" w:bidi="en-US"/>
              </w:rPr>
              <w:t>Figure 254. Metal grilles for window openings</w:t>
            </w:r>
          </w:p>
        </w:tc>
        <w:tc>
          <w:tcPr>
            <w:tcW w:w="115" w:type="dxa"/>
            <w:vMerge/>
            <w:tcBorders>
              <w:top w:val="nil"/>
              <w:bottom w:val="nil"/>
            </w:tcBorders>
          </w:tcPr>
          <w:p w14:paraId="0F5917C1" w14:textId="77777777" w:rsidR="00314D7E" w:rsidRPr="00A26709" w:rsidRDefault="00314D7E">
            <w:pPr>
              <w:rPr>
                <w:sz w:val="2"/>
                <w:szCs w:val="2"/>
              </w:rPr>
            </w:pPr>
          </w:p>
        </w:tc>
        <w:tc>
          <w:tcPr>
            <w:tcW w:w="993" w:type="dxa"/>
            <w:vMerge/>
            <w:tcBorders>
              <w:top w:val="nil"/>
            </w:tcBorders>
          </w:tcPr>
          <w:p w14:paraId="67F109A6" w14:textId="77777777" w:rsidR="00314D7E" w:rsidRPr="00A26709" w:rsidRDefault="00314D7E">
            <w:pPr>
              <w:rPr>
                <w:sz w:val="2"/>
                <w:szCs w:val="2"/>
              </w:rPr>
            </w:pPr>
          </w:p>
        </w:tc>
      </w:tr>
      <w:tr w:rsidR="00314D7E" w:rsidRPr="00A26709" w14:paraId="11675EFF" w14:textId="77777777">
        <w:trPr>
          <w:trHeight w:val="206"/>
        </w:trPr>
        <w:tc>
          <w:tcPr>
            <w:tcW w:w="2129" w:type="dxa"/>
            <w:vMerge/>
            <w:tcBorders>
              <w:top w:val="nil"/>
            </w:tcBorders>
          </w:tcPr>
          <w:p w14:paraId="59FCEC74" w14:textId="77777777" w:rsidR="00314D7E" w:rsidRPr="00A26709" w:rsidRDefault="00314D7E">
            <w:pPr>
              <w:rPr>
                <w:sz w:val="2"/>
                <w:szCs w:val="2"/>
              </w:rPr>
            </w:pPr>
          </w:p>
        </w:tc>
        <w:tc>
          <w:tcPr>
            <w:tcW w:w="6944" w:type="dxa"/>
            <w:gridSpan w:val="4"/>
          </w:tcPr>
          <w:p w14:paraId="5708114E" w14:textId="77777777" w:rsidR="00314D7E" w:rsidRPr="00A26709" w:rsidRDefault="00314D7E">
            <w:pPr>
              <w:pStyle w:val="TableParagraph"/>
              <w:ind w:left="0"/>
              <w:rPr>
                <w:sz w:val="14"/>
              </w:rPr>
            </w:pPr>
          </w:p>
        </w:tc>
        <w:tc>
          <w:tcPr>
            <w:tcW w:w="993" w:type="dxa"/>
            <w:vMerge/>
            <w:tcBorders>
              <w:top w:val="nil"/>
            </w:tcBorders>
          </w:tcPr>
          <w:p w14:paraId="6B8CBE24" w14:textId="77777777" w:rsidR="00314D7E" w:rsidRPr="00A26709" w:rsidRDefault="00314D7E">
            <w:pPr>
              <w:rPr>
                <w:sz w:val="2"/>
                <w:szCs w:val="2"/>
              </w:rPr>
            </w:pPr>
          </w:p>
        </w:tc>
      </w:tr>
      <w:tr w:rsidR="00314D7E" w:rsidRPr="00A26709" w14:paraId="032F342C" w14:textId="77777777">
        <w:trPr>
          <w:trHeight w:val="251"/>
        </w:trPr>
        <w:tc>
          <w:tcPr>
            <w:tcW w:w="2129" w:type="dxa"/>
          </w:tcPr>
          <w:p w14:paraId="45B4101D" w14:textId="77777777" w:rsidR="00314D7E" w:rsidRPr="00A26709" w:rsidRDefault="00F978FD">
            <w:pPr>
              <w:pStyle w:val="TableParagraph"/>
              <w:spacing w:line="232" w:lineRule="exact"/>
              <w:rPr>
                <w:b/>
              </w:rPr>
            </w:pPr>
            <w:r w:rsidRPr="00A26709">
              <w:rPr>
                <w:b/>
                <w:lang w:val="en-US" w:bidi="en-US"/>
              </w:rPr>
              <w:t>4.20.</w:t>
            </w:r>
          </w:p>
        </w:tc>
        <w:tc>
          <w:tcPr>
            <w:tcW w:w="6944" w:type="dxa"/>
            <w:gridSpan w:val="4"/>
          </w:tcPr>
          <w:p w14:paraId="27DAFA35" w14:textId="77777777" w:rsidR="00314D7E" w:rsidRPr="00A26709" w:rsidRDefault="00F978FD">
            <w:pPr>
              <w:pStyle w:val="TableParagraph"/>
              <w:spacing w:line="232" w:lineRule="exact"/>
              <w:ind w:left="129"/>
              <w:rPr>
                <w:b/>
              </w:rPr>
            </w:pPr>
            <w:r w:rsidRPr="00A26709">
              <w:rPr>
                <w:b/>
                <w:lang w:val="en-US" w:bidi="en-US"/>
              </w:rPr>
              <w:t>Other parts of the building</w:t>
            </w:r>
          </w:p>
        </w:tc>
        <w:tc>
          <w:tcPr>
            <w:tcW w:w="993" w:type="dxa"/>
          </w:tcPr>
          <w:p w14:paraId="16BD9CA5" w14:textId="77777777" w:rsidR="00314D7E" w:rsidRPr="00A26709" w:rsidRDefault="00F978FD">
            <w:pPr>
              <w:pStyle w:val="TableParagraph"/>
              <w:spacing w:line="232" w:lineRule="exact"/>
              <w:ind w:left="356" w:right="342"/>
              <w:jc w:val="center"/>
              <w:rPr>
                <w:b/>
              </w:rPr>
            </w:pPr>
            <w:r w:rsidRPr="00A26709">
              <w:rPr>
                <w:b/>
                <w:lang w:val="en-US" w:bidi="en-US"/>
              </w:rPr>
              <w:t>---</w:t>
            </w:r>
          </w:p>
        </w:tc>
      </w:tr>
      <w:tr w:rsidR="00314D7E" w:rsidRPr="00A26709" w14:paraId="59A0EB15" w14:textId="77777777">
        <w:trPr>
          <w:trHeight w:val="254"/>
        </w:trPr>
        <w:tc>
          <w:tcPr>
            <w:tcW w:w="2129" w:type="dxa"/>
          </w:tcPr>
          <w:p w14:paraId="44F12160" w14:textId="77777777" w:rsidR="00314D7E" w:rsidRPr="00A26709" w:rsidRDefault="00F978FD">
            <w:pPr>
              <w:pStyle w:val="TableParagraph"/>
              <w:spacing w:line="204" w:lineRule="exact"/>
              <w:rPr>
                <w:sz w:val="18"/>
              </w:rPr>
            </w:pPr>
            <w:r w:rsidRPr="00A26709">
              <w:rPr>
                <w:sz w:val="18"/>
                <w:lang w:val="en-US" w:bidi="en-US"/>
              </w:rPr>
              <w:t>4.20.1. Other parts of the building</w:t>
            </w:r>
          </w:p>
        </w:tc>
        <w:tc>
          <w:tcPr>
            <w:tcW w:w="6944" w:type="dxa"/>
            <w:gridSpan w:val="4"/>
          </w:tcPr>
          <w:p w14:paraId="719A2BDA" w14:textId="77777777" w:rsidR="00314D7E" w:rsidRPr="00A26709" w:rsidRDefault="00F978FD">
            <w:pPr>
              <w:pStyle w:val="TableParagraph"/>
              <w:spacing w:line="181" w:lineRule="exact"/>
              <w:rPr>
                <w:sz w:val="16"/>
              </w:rPr>
            </w:pPr>
            <w:r w:rsidRPr="00A26709">
              <w:rPr>
                <w:sz w:val="16"/>
                <w:lang w:val="en-US" w:bidi="en-US"/>
              </w:rPr>
              <w:t>No other parts of the building.</w:t>
            </w:r>
          </w:p>
        </w:tc>
        <w:tc>
          <w:tcPr>
            <w:tcW w:w="993" w:type="dxa"/>
          </w:tcPr>
          <w:p w14:paraId="42914215" w14:textId="77777777" w:rsidR="00314D7E" w:rsidRPr="00A26709" w:rsidRDefault="00F978FD">
            <w:pPr>
              <w:pStyle w:val="TableParagraph"/>
              <w:spacing w:line="234" w:lineRule="exact"/>
              <w:ind w:left="356" w:right="345"/>
              <w:jc w:val="center"/>
            </w:pPr>
            <w:r w:rsidRPr="00A26709">
              <w:rPr>
                <w:lang w:val="en-US" w:bidi="en-US"/>
              </w:rPr>
              <w:t>---</w:t>
            </w:r>
          </w:p>
        </w:tc>
      </w:tr>
    </w:tbl>
    <w:p w14:paraId="0D675B19" w14:textId="77777777" w:rsidR="00314D7E" w:rsidRPr="00A26709" w:rsidRDefault="00314D7E">
      <w:pPr>
        <w:spacing w:line="234"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089"/>
        <w:gridCol w:w="994"/>
      </w:tblGrid>
      <w:tr w:rsidR="00314D7E" w:rsidRPr="00A26709" w14:paraId="473F155F" w14:textId="77777777">
        <w:trPr>
          <w:trHeight w:val="8149"/>
        </w:trPr>
        <w:tc>
          <w:tcPr>
            <w:tcW w:w="10068" w:type="dxa"/>
            <w:gridSpan w:val="3"/>
          </w:tcPr>
          <w:p w14:paraId="511E9916" w14:textId="77777777" w:rsidR="00314D7E" w:rsidRPr="00A26709" w:rsidRDefault="00314D7E">
            <w:pPr>
              <w:pStyle w:val="TableParagraph"/>
              <w:ind w:left="0"/>
              <w:rPr>
                <w:i/>
                <w:sz w:val="24"/>
              </w:rPr>
            </w:pPr>
          </w:p>
          <w:p w14:paraId="1DE3B404" w14:textId="77777777" w:rsidR="00314D7E" w:rsidRPr="00A26709" w:rsidRDefault="00F978FD">
            <w:pPr>
              <w:pStyle w:val="TableParagraph"/>
              <w:spacing w:line="322" w:lineRule="exact"/>
              <w:ind w:left="2967"/>
              <w:rPr>
                <w:b/>
                <w:sz w:val="28"/>
              </w:rPr>
            </w:pPr>
            <w:r w:rsidRPr="00A26709">
              <w:rPr>
                <w:b/>
                <w:sz w:val="28"/>
                <w:lang w:val="en-US" w:bidi="en-US"/>
              </w:rPr>
              <w:t>5. Internal utility lines and equipment</w:t>
            </w:r>
          </w:p>
          <w:p w14:paraId="437DBAD2" w14:textId="77777777" w:rsidR="00314D7E" w:rsidRPr="00A26709" w:rsidRDefault="00F978FD">
            <w:pPr>
              <w:pStyle w:val="TableParagraph"/>
              <w:spacing w:line="207" w:lineRule="exact"/>
              <w:ind w:left="1679" w:right="1676"/>
              <w:jc w:val="center"/>
              <w:rPr>
                <w:sz w:val="18"/>
              </w:rPr>
            </w:pPr>
            <w:r w:rsidRPr="00A26709">
              <w:rPr>
                <w:sz w:val="18"/>
                <w:lang w:val="en-US" w:bidi="en-US"/>
              </w:rPr>
              <w:t>(Includes only those utility lines and equipment surveyed in accordance with the inspection statement of work)</w:t>
            </w:r>
          </w:p>
          <w:p w14:paraId="4974DB10" w14:textId="77777777" w:rsidR="00314D7E" w:rsidRPr="00A26709" w:rsidRDefault="00314D7E">
            <w:pPr>
              <w:pStyle w:val="TableParagraph"/>
              <w:ind w:left="0"/>
              <w:rPr>
                <w:i/>
                <w:sz w:val="20"/>
              </w:rPr>
            </w:pPr>
          </w:p>
          <w:p w14:paraId="2304C750" w14:textId="77777777" w:rsidR="00314D7E" w:rsidRPr="00A26709" w:rsidRDefault="00314D7E">
            <w:pPr>
              <w:pStyle w:val="TableParagraph"/>
              <w:ind w:left="0"/>
              <w:rPr>
                <w:i/>
                <w:sz w:val="20"/>
              </w:rPr>
            </w:pPr>
          </w:p>
          <w:p w14:paraId="095EFB04" w14:textId="77777777" w:rsidR="00314D7E" w:rsidRPr="00A26709" w:rsidRDefault="00314D7E">
            <w:pPr>
              <w:pStyle w:val="TableParagraph"/>
              <w:ind w:left="0"/>
              <w:rPr>
                <w:i/>
                <w:sz w:val="20"/>
              </w:rPr>
            </w:pPr>
          </w:p>
          <w:p w14:paraId="1BD08FB6" w14:textId="77777777" w:rsidR="00314D7E" w:rsidRPr="00A26709" w:rsidRDefault="00314D7E">
            <w:pPr>
              <w:pStyle w:val="TableParagraph"/>
              <w:ind w:left="0"/>
              <w:rPr>
                <w:i/>
                <w:sz w:val="20"/>
              </w:rPr>
            </w:pPr>
          </w:p>
          <w:p w14:paraId="2B2608FE" w14:textId="77777777" w:rsidR="00314D7E" w:rsidRPr="00A26709" w:rsidRDefault="00314D7E">
            <w:pPr>
              <w:pStyle w:val="TableParagraph"/>
              <w:ind w:left="0"/>
              <w:rPr>
                <w:i/>
                <w:sz w:val="20"/>
              </w:rPr>
            </w:pPr>
          </w:p>
          <w:p w14:paraId="6D33C3E0" w14:textId="77777777" w:rsidR="00314D7E" w:rsidRPr="00A26709" w:rsidRDefault="00314D7E">
            <w:pPr>
              <w:pStyle w:val="TableParagraph"/>
              <w:ind w:left="0"/>
              <w:rPr>
                <w:i/>
                <w:sz w:val="20"/>
              </w:rPr>
            </w:pPr>
          </w:p>
          <w:p w14:paraId="75EE4CC7" w14:textId="77777777" w:rsidR="00314D7E" w:rsidRPr="00A26709" w:rsidRDefault="00314D7E">
            <w:pPr>
              <w:pStyle w:val="TableParagraph"/>
              <w:ind w:left="0"/>
              <w:rPr>
                <w:i/>
                <w:sz w:val="20"/>
              </w:rPr>
            </w:pPr>
          </w:p>
          <w:p w14:paraId="5204576B" w14:textId="77777777" w:rsidR="00314D7E" w:rsidRPr="00A26709" w:rsidRDefault="00314D7E">
            <w:pPr>
              <w:pStyle w:val="TableParagraph"/>
              <w:ind w:left="0"/>
              <w:rPr>
                <w:i/>
                <w:sz w:val="20"/>
              </w:rPr>
            </w:pPr>
          </w:p>
          <w:p w14:paraId="0B9A77B8" w14:textId="77777777" w:rsidR="00314D7E" w:rsidRPr="00A26709" w:rsidRDefault="00314D7E">
            <w:pPr>
              <w:pStyle w:val="TableParagraph"/>
              <w:ind w:left="0"/>
              <w:rPr>
                <w:i/>
                <w:sz w:val="20"/>
              </w:rPr>
            </w:pPr>
          </w:p>
          <w:p w14:paraId="3FEF8B23" w14:textId="77777777" w:rsidR="00314D7E" w:rsidRPr="00A26709" w:rsidRDefault="00314D7E">
            <w:pPr>
              <w:pStyle w:val="TableParagraph"/>
              <w:ind w:left="0"/>
              <w:rPr>
                <w:i/>
                <w:sz w:val="20"/>
              </w:rPr>
            </w:pPr>
          </w:p>
          <w:p w14:paraId="63B98784" w14:textId="77777777" w:rsidR="00314D7E" w:rsidRPr="00A26709" w:rsidRDefault="00314D7E">
            <w:pPr>
              <w:pStyle w:val="TableParagraph"/>
              <w:ind w:left="0"/>
              <w:rPr>
                <w:i/>
                <w:sz w:val="20"/>
              </w:rPr>
            </w:pPr>
          </w:p>
          <w:p w14:paraId="5F90CFEF" w14:textId="77777777" w:rsidR="00314D7E" w:rsidRPr="00A26709" w:rsidRDefault="00314D7E">
            <w:pPr>
              <w:pStyle w:val="TableParagraph"/>
              <w:ind w:left="0"/>
              <w:rPr>
                <w:i/>
                <w:sz w:val="20"/>
              </w:rPr>
            </w:pPr>
          </w:p>
          <w:p w14:paraId="5185DCC3" w14:textId="77777777" w:rsidR="00314D7E" w:rsidRPr="00A26709" w:rsidRDefault="00314D7E">
            <w:pPr>
              <w:pStyle w:val="TableParagraph"/>
              <w:ind w:left="0"/>
              <w:rPr>
                <w:i/>
                <w:sz w:val="20"/>
              </w:rPr>
            </w:pPr>
          </w:p>
          <w:p w14:paraId="177315FC" w14:textId="77777777" w:rsidR="00314D7E" w:rsidRPr="00A26709" w:rsidRDefault="00314D7E">
            <w:pPr>
              <w:pStyle w:val="TableParagraph"/>
              <w:ind w:left="0"/>
              <w:rPr>
                <w:i/>
                <w:sz w:val="20"/>
              </w:rPr>
            </w:pPr>
          </w:p>
          <w:p w14:paraId="351F22AA" w14:textId="77777777" w:rsidR="00314D7E" w:rsidRPr="00A26709" w:rsidRDefault="00314D7E">
            <w:pPr>
              <w:pStyle w:val="TableParagraph"/>
              <w:ind w:left="0"/>
              <w:rPr>
                <w:i/>
                <w:sz w:val="20"/>
              </w:rPr>
            </w:pPr>
          </w:p>
          <w:p w14:paraId="06819D7E" w14:textId="77777777" w:rsidR="00314D7E" w:rsidRPr="00A26709" w:rsidRDefault="00314D7E">
            <w:pPr>
              <w:pStyle w:val="TableParagraph"/>
              <w:ind w:left="0"/>
              <w:rPr>
                <w:i/>
                <w:sz w:val="20"/>
              </w:rPr>
            </w:pPr>
          </w:p>
          <w:p w14:paraId="3583940F" w14:textId="77777777" w:rsidR="00314D7E" w:rsidRPr="00A26709" w:rsidRDefault="00314D7E">
            <w:pPr>
              <w:pStyle w:val="TableParagraph"/>
              <w:ind w:left="0"/>
              <w:rPr>
                <w:i/>
                <w:sz w:val="20"/>
              </w:rPr>
            </w:pPr>
          </w:p>
          <w:p w14:paraId="13D3E083" w14:textId="77777777" w:rsidR="00314D7E" w:rsidRPr="00A26709" w:rsidRDefault="00314D7E">
            <w:pPr>
              <w:pStyle w:val="TableParagraph"/>
              <w:ind w:left="0"/>
              <w:rPr>
                <w:i/>
                <w:sz w:val="20"/>
              </w:rPr>
            </w:pPr>
          </w:p>
          <w:p w14:paraId="4258CBFE" w14:textId="77777777" w:rsidR="00314D7E" w:rsidRPr="00A26709" w:rsidRDefault="00314D7E">
            <w:pPr>
              <w:pStyle w:val="TableParagraph"/>
              <w:ind w:left="0"/>
              <w:rPr>
                <w:i/>
                <w:sz w:val="20"/>
              </w:rPr>
            </w:pPr>
          </w:p>
          <w:p w14:paraId="6396B746" w14:textId="77777777" w:rsidR="00314D7E" w:rsidRPr="00A26709" w:rsidRDefault="00314D7E">
            <w:pPr>
              <w:pStyle w:val="TableParagraph"/>
              <w:ind w:left="0"/>
              <w:rPr>
                <w:i/>
                <w:sz w:val="20"/>
              </w:rPr>
            </w:pPr>
          </w:p>
          <w:p w14:paraId="2801D6C4" w14:textId="77777777" w:rsidR="00314D7E" w:rsidRPr="00A26709" w:rsidRDefault="00314D7E">
            <w:pPr>
              <w:pStyle w:val="TableParagraph"/>
              <w:ind w:left="0"/>
              <w:rPr>
                <w:i/>
                <w:sz w:val="20"/>
              </w:rPr>
            </w:pPr>
          </w:p>
          <w:p w14:paraId="6998EAFA" w14:textId="77777777" w:rsidR="00314D7E" w:rsidRPr="00A26709" w:rsidRDefault="00314D7E">
            <w:pPr>
              <w:pStyle w:val="TableParagraph"/>
              <w:ind w:left="0"/>
              <w:rPr>
                <w:i/>
                <w:sz w:val="20"/>
              </w:rPr>
            </w:pPr>
          </w:p>
          <w:p w14:paraId="2A7B677E" w14:textId="77777777" w:rsidR="00314D7E" w:rsidRPr="00A26709" w:rsidRDefault="00314D7E">
            <w:pPr>
              <w:pStyle w:val="TableParagraph"/>
              <w:ind w:left="0"/>
              <w:rPr>
                <w:i/>
                <w:sz w:val="20"/>
              </w:rPr>
            </w:pPr>
          </w:p>
          <w:p w14:paraId="5B3E0B1D" w14:textId="77777777" w:rsidR="00314D7E" w:rsidRPr="00A26709" w:rsidRDefault="00314D7E">
            <w:pPr>
              <w:pStyle w:val="TableParagraph"/>
              <w:spacing w:before="5"/>
              <w:ind w:left="0"/>
              <w:rPr>
                <w:i/>
                <w:sz w:val="24"/>
              </w:rPr>
            </w:pPr>
          </w:p>
          <w:p w14:paraId="763D362B" w14:textId="77777777" w:rsidR="00314D7E" w:rsidRPr="00A26709" w:rsidRDefault="00F978FD">
            <w:pPr>
              <w:pStyle w:val="TableParagraph"/>
              <w:spacing w:line="207" w:lineRule="exact"/>
              <w:ind w:left="6332"/>
              <w:rPr>
                <w:sz w:val="18"/>
              </w:rPr>
            </w:pPr>
            <w:r w:rsidRPr="00A26709">
              <w:rPr>
                <w:sz w:val="18"/>
                <w:lang w:val="en-US" w:bidi="en-US"/>
              </w:rPr>
              <w:t>- water inlet with meter</w:t>
            </w:r>
          </w:p>
          <w:p w14:paraId="2553F946" w14:textId="77777777" w:rsidR="00314D7E" w:rsidRPr="00A26709" w:rsidRDefault="00F978FD">
            <w:pPr>
              <w:pStyle w:val="TableParagraph"/>
              <w:spacing w:line="206" w:lineRule="exact"/>
              <w:ind w:left="6332"/>
              <w:rPr>
                <w:sz w:val="18"/>
              </w:rPr>
            </w:pPr>
            <w:r w:rsidRPr="00A26709">
              <w:rPr>
                <w:sz w:val="18"/>
                <w:lang w:val="en-US" w:bidi="en-US"/>
              </w:rPr>
              <w:t>- gas inlet with meter</w:t>
            </w:r>
          </w:p>
          <w:p w14:paraId="218EAA67" w14:textId="77777777" w:rsidR="00314D7E" w:rsidRPr="00A26709" w:rsidRDefault="00F978FD">
            <w:pPr>
              <w:pStyle w:val="TableParagraph"/>
              <w:spacing w:line="207" w:lineRule="exact"/>
              <w:ind w:left="6332"/>
              <w:rPr>
                <w:sz w:val="18"/>
              </w:rPr>
            </w:pPr>
            <w:r w:rsidRPr="00A26709">
              <w:rPr>
                <w:sz w:val="18"/>
                <w:lang w:val="en-US" w:bidi="en-US"/>
              </w:rPr>
              <w:t>- power input connection with meter</w:t>
            </w:r>
          </w:p>
          <w:p w14:paraId="792BFF31" w14:textId="77777777" w:rsidR="00314D7E" w:rsidRPr="00A26709" w:rsidRDefault="00F978FD">
            <w:pPr>
              <w:pStyle w:val="TableParagraph"/>
              <w:spacing w:before="2" w:line="207" w:lineRule="exact"/>
              <w:ind w:left="6332"/>
              <w:rPr>
                <w:sz w:val="18"/>
              </w:rPr>
            </w:pPr>
            <w:r w:rsidRPr="00A26709">
              <w:rPr>
                <w:sz w:val="18"/>
                <w:lang w:val="en-US" w:bidi="en-US"/>
              </w:rPr>
              <w:t>- sewer outlet</w:t>
            </w:r>
          </w:p>
          <w:p w14:paraId="27E9E979" w14:textId="77777777" w:rsidR="00314D7E" w:rsidRPr="00A26709" w:rsidRDefault="00F978FD">
            <w:pPr>
              <w:pStyle w:val="TableParagraph"/>
              <w:spacing w:line="207" w:lineRule="exact"/>
              <w:ind w:left="6332"/>
              <w:rPr>
                <w:sz w:val="18"/>
              </w:rPr>
            </w:pPr>
            <w:r w:rsidRPr="00A26709">
              <w:rPr>
                <w:sz w:val="18"/>
                <w:lang w:val="en-US" w:bidi="en-US"/>
              </w:rPr>
              <w:t>- rainwater drains</w:t>
            </w:r>
          </w:p>
          <w:p w14:paraId="53AE855F" w14:textId="77777777" w:rsidR="00314D7E" w:rsidRPr="00A26709" w:rsidRDefault="00314D7E">
            <w:pPr>
              <w:pStyle w:val="TableParagraph"/>
              <w:ind w:left="0"/>
              <w:rPr>
                <w:i/>
                <w:sz w:val="20"/>
              </w:rPr>
            </w:pPr>
          </w:p>
          <w:p w14:paraId="693F731D" w14:textId="77777777" w:rsidR="00314D7E" w:rsidRPr="00A26709" w:rsidRDefault="00314D7E">
            <w:pPr>
              <w:pStyle w:val="TableParagraph"/>
              <w:spacing w:before="3"/>
              <w:ind w:left="0"/>
              <w:rPr>
                <w:i/>
                <w:sz w:val="24"/>
              </w:rPr>
            </w:pPr>
          </w:p>
          <w:p w14:paraId="42300510" w14:textId="77777777" w:rsidR="00314D7E" w:rsidRPr="00A26709" w:rsidRDefault="00F978FD">
            <w:pPr>
              <w:pStyle w:val="TableParagraph"/>
              <w:spacing w:line="210" w:lineRule="exact"/>
              <w:ind w:left="1679" w:right="1667"/>
              <w:jc w:val="center"/>
              <w:rPr>
                <w:sz w:val="18"/>
              </w:rPr>
            </w:pPr>
            <w:r w:rsidRPr="00A26709">
              <w:rPr>
                <w:sz w:val="18"/>
                <w:lang w:val="en-US" w:bidi="en-US"/>
              </w:rPr>
              <w:t xml:space="preserve">Figure 255. Building </w:t>
            </w:r>
            <w:r w:rsidRPr="00A26709">
              <w:rPr>
                <w:sz w:val="20"/>
                <w:lang w:val="en-US" w:bidi="en-US"/>
              </w:rPr>
              <w:t xml:space="preserve">utility </w:t>
            </w:r>
            <w:r w:rsidRPr="00A26709">
              <w:rPr>
                <w:sz w:val="18"/>
                <w:lang w:val="en-US" w:bidi="en-US"/>
              </w:rPr>
              <w:t>input/output connections</w:t>
            </w:r>
          </w:p>
        </w:tc>
      </w:tr>
      <w:tr w:rsidR="00314D7E" w:rsidRPr="00A26709" w14:paraId="2CA57AB8" w14:textId="77777777">
        <w:trPr>
          <w:trHeight w:val="621"/>
        </w:trPr>
        <w:tc>
          <w:tcPr>
            <w:tcW w:w="1985" w:type="dxa"/>
          </w:tcPr>
          <w:p w14:paraId="5A23C031" w14:textId="77777777" w:rsidR="00314D7E" w:rsidRPr="00A26709" w:rsidRDefault="00F978FD">
            <w:pPr>
              <w:pStyle w:val="TableParagraph"/>
              <w:ind w:left="413" w:right="208" w:hanging="181"/>
              <w:rPr>
                <w:sz w:val="18"/>
              </w:rPr>
            </w:pPr>
            <w:r w:rsidRPr="00A26709">
              <w:rPr>
                <w:sz w:val="18"/>
                <w:lang w:val="en-US" w:bidi="en-US"/>
              </w:rPr>
              <w:t>Inspection site or object</w:t>
            </w:r>
          </w:p>
          <w:p w14:paraId="2890FA1C" w14:textId="77777777" w:rsidR="00314D7E" w:rsidRPr="00A26709" w:rsidRDefault="00F978FD">
            <w:pPr>
              <w:pStyle w:val="TableParagraph"/>
              <w:spacing w:before="1" w:line="186" w:lineRule="exact"/>
              <w:ind w:left="170"/>
              <w:rPr>
                <w:sz w:val="18"/>
              </w:rPr>
            </w:pPr>
            <w:r w:rsidRPr="00A26709">
              <w:rPr>
                <w:sz w:val="18"/>
                <w:lang w:val="en-US" w:bidi="en-US"/>
              </w:rPr>
              <w:t>name</w:t>
            </w:r>
          </w:p>
        </w:tc>
        <w:tc>
          <w:tcPr>
            <w:tcW w:w="7089" w:type="dxa"/>
          </w:tcPr>
          <w:p w14:paraId="5CD7C3A2" w14:textId="77777777" w:rsidR="00314D7E" w:rsidRPr="00A26709" w:rsidRDefault="00F978FD">
            <w:pPr>
              <w:pStyle w:val="TableParagraph"/>
              <w:ind w:left="108" w:right="74"/>
              <w:rPr>
                <w:sz w:val="18"/>
              </w:rPr>
            </w:pPr>
            <w:r w:rsidRPr="00A26709">
              <w:rPr>
                <w:sz w:val="18"/>
                <w:lang w:val="en-US" w:bidi="en-US"/>
              </w:rPr>
              <w:t>Brief description of damage/defects found and of their causes; assessment of the technical condition of individual structural elements, types of structures and parts of the structure. Compliance with laws and regulations</w:t>
            </w:r>
          </w:p>
        </w:tc>
        <w:tc>
          <w:tcPr>
            <w:tcW w:w="994" w:type="dxa"/>
          </w:tcPr>
          <w:p w14:paraId="5C791848" w14:textId="77777777" w:rsidR="00314D7E" w:rsidRPr="00A26709" w:rsidRDefault="00F978FD">
            <w:pPr>
              <w:pStyle w:val="TableParagraph"/>
              <w:spacing w:before="35"/>
              <w:ind w:left="119" w:right="103" w:hanging="1"/>
              <w:jc w:val="center"/>
              <w:rPr>
                <w:sz w:val="16"/>
              </w:rPr>
            </w:pPr>
            <w:r w:rsidRPr="00A26709">
              <w:rPr>
                <w:sz w:val="16"/>
                <w:lang w:val="en-US" w:bidi="en-US"/>
              </w:rPr>
              <w:t>Technical wear, %</w:t>
            </w:r>
          </w:p>
        </w:tc>
      </w:tr>
      <w:tr w:rsidR="00314D7E" w:rsidRPr="00A26709" w14:paraId="2050F02C" w14:textId="77777777">
        <w:trPr>
          <w:trHeight w:val="184"/>
        </w:trPr>
        <w:tc>
          <w:tcPr>
            <w:tcW w:w="1985" w:type="dxa"/>
          </w:tcPr>
          <w:p w14:paraId="6361A248" w14:textId="77777777" w:rsidR="00314D7E" w:rsidRPr="00A26709" w:rsidRDefault="00F978FD">
            <w:pPr>
              <w:pStyle w:val="TableParagraph"/>
              <w:spacing w:before="1" w:line="163" w:lineRule="exact"/>
              <w:ind w:left="11"/>
              <w:jc w:val="center"/>
              <w:rPr>
                <w:i/>
                <w:sz w:val="16"/>
              </w:rPr>
            </w:pPr>
            <w:r w:rsidRPr="00A26709">
              <w:rPr>
                <w:i/>
                <w:sz w:val="16"/>
                <w:lang w:val="en-US" w:bidi="en-US"/>
              </w:rPr>
              <w:t>1</w:t>
            </w:r>
          </w:p>
        </w:tc>
        <w:tc>
          <w:tcPr>
            <w:tcW w:w="7089" w:type="dxa"/>
          </w:tcPr>
          <w:p w14:paraId="339BA243" w14:textId="77777777" w:rsidR="00314D7E" w:rsidRPr="00A26709" w:rsidRDefault="00F978FD">
            <w:pPr>
              <w:pStyle w:val="TableParagraph"/>
              <w:spacing w:before="1" w:line="163" w:lineRule="exact"/>
              <w:ind w:left="10"/>
              <w:jc w:val="center"/>
              <w:rPr>
                <w:i/>
                <w:sz w:val="16"/>
              </w:rPr>
            </w:pPr>
            <w:r w:rsidRPr="00A26709">
              <w:rPr>
                <w:i/>
                <w:sz w:val="16"/>
                <w:lang w:val="en-US" w:bidi="en-US"/>
              </w:rPr>
              <w:t>2</w:t>
            </w:r>
          </w:p>
        </w:tc>
        <w:tc>
          <w:tcPr>
            <w:tcW w:w="994" w:type="dxa"/>
          </w:tcPr>
          <w:p w14:paraId="74ACB2B6" w14:textId="77777777" w:rsidR="00314D7E" w:rsidRPr="00A26709" w:rsidRDefault="00F978FD">
            <w:pPr>
              <w:pStyle w:val="TableParagraph"/>
              <w:spacing w:before="1" w:line="163" w:lineRule="exact"/>
              <w:ind w:left="12"/>
              <w:jc w:val="center"/>
              <w:rPr>
                <w:i/>
                <w:sz w:val="16"/>
              </w:rPr>
            </w:pPr>
            <w:r w:rsidRPr="00A26709">
              <w:rPr>
                <w:i/>
                <w:sz w:val="16"/>
                <w:lang w:val="en-US" w:bidi="en-US"/>
              </w:rPr>
              <w:t>3</w:t>
            </w:r>
          </w:p>
        </w:tc>
      </w:tr>
      <w:tr w:rsidR="00314D7E" w:rsidRPr="00A26709" w14:paraId="6C64211B" w14:textId="77777777">
        <w:trPr>
          <w:trHeight w:val="506"/>
        </w:trPr>
        <w:tc>
          <w:tcPr>
            <w:tcW w:w="1985" w:type="dxa"/>
          </w:tcPr>
          <w:p w14:paraId="5C1A8BCB" w14:textId="77777777" w:rsidR="00314D7E" w:rsidRPr="00A26709" w:rsidRDefault="00F978FD">
            <w:pPr>
              <w:pStyle w:val="TableParagraph"/>
              <w:spacing w:line="251" w:lineRule="exact"/>
              <w:ind w:left="141"/>
              <w:rPr>
                <w:b/>
              </w:rPr>
            </w:pPr>
            <w:r w:rsidRPr="00A26709">
              <w:rPr>
                <w:b/>
                <w:lang w:val="en-US" w:bidi="en-US"/>
              </w:rPr>
              <w:t>5.1.</w:t>
            </w:r>
          </w:p>
        </w:tc>
        <w:tc>
          <w:tcPr>
            <w:tcW w:w="7089" w:type="dxa"/>
          </w:tcPr>
          <w:p w14:paraId="0171D35A" w14:textId="77777777" w:rsidR="00314D7E" w:rsidRPr="00A26709" w:rsidRDefault="00F978FD">
            <w:pPr>
              <w:pStyle w:val="TableParagraph"/>
              <w:spacing w:line="252" w:lineRule="exact"/>
              <w:ind w:left="108" w:right="1700"/>
              <w:rPr>
                <w:b/>
              </w:rPr>
            </w:pPr>
            <w:r w:rsidRPr="00A26709">
              <w:rPr>
                <w:b/>
                <w:lang w:val="en-US" w:bidi="en-US"/>
              </w:rPr>
              <w:t>Cold water supply and sewer lines, valves, taps, plumbing equipment, water meters</w:t>
            </w:r>
          </w:p>
        </w:tc>
        <w:tc>
          <w:tcPr>
            <w:tcW w:w="994" w:type="dxa"/>
          </w:tcPr>
          <w:p w14:paraId="06C5C6B1" w14:textId="77777777" w:rsidR="00314D7E" w:rsidRPr="00A26709" w:rsidRDefault="00F978FD">
            <w:pPr>
              <w:pStyle w:val="TableParagraph"/>
              <w:spacing w:line="251" w:lineRule="exact"/>
              <w:ind w:left="364" w:right="355"/>
              <w:jc w:val="center"/>
              <w:rPr>
                <w:b/>
              </w:rPr>
            </w:pPr>
            <w:r w:rsidRPr="00A26709">
              <w:rPr>
                <w:b/>
                <w:lang w:val="en-US" w:bidi="en-US"/>
              </w:rPr>
              <w:t>50</w:t>
            </w:r>
          </w:p>
        </w:tc>
      </w:tr>
      <w:tr w:rsidR="00314D7E" w:rsidRPr="00A26709" w14:paraId="66634501" w14:textId="77777777">
        <w:trPr>
          <w:trHeight w:val="2078"/>
        </w:trPr>
        <w:tc>
          <w:tcPr>
            <w:tcW w:w="1985" w:type="dxa"/>
            <w:tcBorders>
              <w:bottom w:val="nil"/>
            </w:tcBorders>
          </w:tcPr>
          <w:p w14:paraId="585705FA" w14:textId="24B0B7C3" w:rsidR="00314D7E" w:rsidRPr="00A26709" w:rsidRDefault="00F978FD">
            <w:pPr>
              <w:pStyle w:val="TableParagraph"/>
              <w:tabs>
                <w:tab w:val="left" w:pos="1184"/>
              </w:tabs>
              <w:ind w:right="-15"/>
              <w:jc w:val="both"/>
              <w:rPr>
                <w:sz w:val="18"/>
              </w:rPr>
            </w:pPr>
            <w:r w:rsidRPr="00A26709">
              <w:rPr>
                <w:sz w:val="18"/>
                <w:lang w:val="en-US" w:bidi="en-US"/>
              </w:rPr>
              <w:t xml:space="preserve">5.1.1. </w:t>
            </w:r>
            <w:r w:rsidRPr="00A26709">
              <w:rPr>
                <w:spacing w:val="-1"/>
                <w:sz w:val="18"/>
                <w:lang w:val="en-US" w:bidi="en-US"/>
              </w:rPr>
              <w:t>lead-in</w:t>
            </w:r>
            <w:r w:rsidRPr="00A26709">
              <w:rPr>
                <w:sz w:val="18"/>
                <w:lang w:val="en-US" w:bidi="en-US"/>
              </w:rPr>
              <w:t xml:space="preserve"> indoor water supply pipes, water meter, water supply line diagram, pipes and fittings, line pressure and other parameters; hydraulic testing and compliance with laws and regulations;</w:t>
            </w:r>
          </w:p>
        </w:tc>
        <w:tc>
          <w:tcPr>
            <w:tcW w:w="7089" w:type="dxa"/>
            <w:tcBorders>
              <w:bottom w:val="nil"/>
            </w:tcBorders>
          </w:tcPr>
          <w:p w14:paraId="1D8D1F1D" w14:textId="77777777" w:rsidR="00314D7E" w:rsidRPr="00A26709" w:rsidRDefault="00F978FD">
            <w:pPr>
              <w:pStyle w:val="TableParagraph"/>
              <w:ind w:left="108"/>
              <w:rPr>
                <w:sz w:val="20"/>
              </w:rPr>
            </w:pPr>
            <w:r w:rsidRPr="00A26709">
              <w:rPr>
                <w:sz w:val="20"/>
                <w:lang w:val="en-US" w:bidi="en-US"/>
              </w:rPr>
              <w:t>C.60 Cold water supply;</w:t>
            </w:r>
          </w:p>
          <w:p w14:paraId="49EF6677" w14:textId="77777777" w:rsidR="00314D7E" w:rsidRPr="00A26709" w:rsidRDefault="00F978FD">
            <w:pPr>
              <w:pStyle w:val="TableParagraph"/>
              <w:spacing w:before="118"/>
              <w:ind w:left="108" w:right="94"/>
              <w:jc w:val="both"/>
              <w:rPr>
                <w:sz w:val="20"/>
              </w:rPr>
            </w:pPr>
            <w:r w:rsidRPr="00A26709">
              <w:rPr>
                <w:sz w:val="20"/>
                <w:lang w:val="en-US" w:bidi="en-US"/>
              </w:rPr>
              <w:t>The cold water supply system for the building is made of metal (sometimes copper) pipes with a diameter of ~25 mm (1 inch). The water inlet is on the street facade of the building, with an underground gate valve (see Figure 256–261). The water meter is located in a manhole in the street. No proofing against condensation is installed on cold water pipes. Virtually all the pipes are concealed. No diagram of the system was prepared as it would require extensive, unnecessary dismantling work. The existing system is worn-out and outdated, although no water leaks were detected.</w:t>
            </w:r>
          </w:p>
        </w:tc>
        <w:tc>
          <w:tcPr>
            <w:tcW w:w="994" w:type="dxa"/>
            <w:tcBorders>
              <w:bottom w:val="nil"/>
            </w:tcBorders>
          </w:tcPr>
          <w:p w14:paraId="003AAF49" w14:textId="77777777" w:rsidR="00314D7E" w:rsidRPr="00A26709" w:rsidRDefault="00F978FD">
            <w:pPr>
              <w:pStyle w:val="TableParagraph"/>
              <w:spacing w:line="251" w:lineRule="exact"/>
              <w:ind w:left="364" w:right="355"/>
              <w:jc w:val="center"/>
            </w:pPr>
            <w:r w:rsidRPr="00A26709">
              <w:rPr>
                <w:lang w:val="en-US" w:bidi="en-US"/>
              </w:rPr>
              <w:t>50</w:t>
            </w:r>
          </w:p>
        </w:tc>
      </w:tr>
      <w:tr w:rsidR="00314D7E" w:rsidRPr="00A26709" w14:paraId="76218AE3" w14:textId="77777777">
        <w:trPr>
          <w:trHeight w:val="1262"/>
        </w:trPr>
        <w:tc>
          <w:tcPr>
            <w:tcW w:w="1985" w:type="dxa"/>
            <w:tcBorders>
              <w:top w:val="nil"/>
            </w:tcBorders>
          </w:tcPr>
          <w:p w14:paraId="095B2E21" w14:textId="77777777" w:rsidR="00314D7E" w:rsidRPr="00A26709" w:rsidRDefault="00314D7E">
            <w:pPr>
              <w:pStyle w:val="TableParagraph"/>
              <w:ind w:left="0"/>
              <w:rPr>
                <w:sz w:val="18"/>
              </w:rPr>
            </w:pPr>
          </w:p>
        </w:tc>
        <w:tc>
          <w:tcPr>
            <w:tcW w:w="7089" w:type="dxa"/>
            <w:tcBorders>
              <w:top w:val="nil"/>
            </w:tcBorders>
          </w:tcPr>
          <w:p w14:paraId="0A056608" w14:textId="77777777" w:rsidR="00314D7E" w:rsidRPr="00A26709" w:rsidRDefault="00F978FD">
            <w:pPr>
              <w:pStyle w:val="TableParagraph"/>
              <w:spacing w:before="111"/>
              <w:ind w:left="108"/>
              <w:rPr>
                <w:b/>
                <w:sz w:val="20"/>
              </w:rPr>
            </w:pPr>
            <w:r w:rsidRPr="00A26709">
              <w:rPr>
                <w:sz w:val="20"/>
                <w:lang w:val="en-US" w:bidi="en-US"/>
              </w:rPr>
              <w:t xml:space="preserve">The technical condition of the cold water line is </w:t>
            </w:r>
            <w:r w:rsidRPr="00A26709">
              <w:rPr>
                <w:b/>
                <w:sz w:val="20"/>
                <w:lang w:val="en-US" w:bidi="en-US"/>
              </w:rPr>
              <w:t>unsatisfactory (wear 50%).</w:t>
            </w:r>
          </w:p>
        </w:tc>
        <w:tc>
          <w:tcPr>
            <w:tcW w:w="994" w:type="dxa"/>
            <w:tcBorders>
              <w:top w:val="nil"/>
            </w:tcBorders>
          </w:tcPr>
          <w:p w14:paraId="0C2803AC" w14:textId="77777777" w:rsidR="00314D7E" w:rsidRPr="00A26709" w:rsidRDefault="00314D7E">
            <w:pPr>
              <w:pStyle w:val="TableParagraph"/>
              <w:ind w:left="0"/>
              <w:rPr>
                <w:sz w:val="18"/>
              </w:rPr>
            </w:pPr>
          </w:p>
        </w:tc>
      </w:tr>
    </w:tbl>
    <w:p w14:paraId="7FDA2983" w14:textId="77777777" w:rsidR="00314D7E" w:rsidRPr="00A26709" w:rsidRDefault="00000000">
      <w:pPr>
        <w:rPr>
          <w:sz w:val="2"/>
          <w:szCs w:val="2"/>
        </w:rPr>
      </w:pPr>
      <w:r w:rsidRPr="00A26709">
        <w:rPr>
          <w:lang w:val="en-US" w:bidi="en-US"/>
        </w:rPr>
        <w:pict w14:anchorId="2E6945D9">
          <v:group id="_x0000_s2102" alt="" style="position:absolute;margin-left:181.8pt;margin-top:137.25pt;width:243.5pt;height:261.55pt;z-index:-20610560;mso-position-horizontal-relative:page;mso-position-vertical-relative:page" coordorigin="3636,2745" coordsize="4870,5231">
            <v:shape id="_x0000_s2103" type="#_x0000_t75" alt="" style="position:absolute;left:3635;top:2745;width:4870;height:5231">
              <v:imagedata r:id="rId278" o:title=""/>
            </v:shape>
            <v:line id="_x0000_s2104" alt="" style="position:absolute" from="7322,4471" to="6932,4903" strokecolor="#ed7d31" strokeweight="3pt"/>
            <v:line id="_x0000_s2105" alt="" style="position:absolute" from="8321,3872" to="7389,5334" strokecolor="yellow" strokeweight="3pt"/>
            <v:line id="_x0000_s2106" alt="" style="position:absolute" from="7779,3422" to="6878,4489" strokecolor="#70ad47" strokeweight="3pt"/>
            <v:shape id="_x0000_s2107" alt="" style="position:absolute;left:6296;top:3133;width:1138;height:4780" coordorigin="6296,3133" coordsize="1138,4780" o:spt="100" adj="0,,0" path="m7434,3133l6296,4303t265,3610l7119,7913e" filled="f" strokecolor="#0070c0" strokeweight="3pt">
              <v:stroke joinstyle="round"/>
              <v:formulas/>
              <v:path arrowok="t" o:connecttype="segments"/>
            </v:shape>
            <v:line id="_x0000_s2108" alt="" style="position:absolute" from="7300,4482" to="7146,4336" strokecolor="#ed7d31" strokeweight="3pt"/>
            <v:shape id="_x0000_s2109" type="#_x0000_t75" alt="" style="position:absolute;left:5182;top:6879;width:201;height:182">
              <v:imagedata r:id="rId279" o:title=""/>
            </v:shape>
            <v:shape id="_x0000_s2110" type="#_x0000_t75" alt="" style="position:absolute;left:3976;top:6191;width:201;height:182">
              <v:imagedata r:id="rId280" o:title=""/>
            </v:shape>
            <v:shape id="_x0000_s2111" type="#_x0000_t75" alt="" style="position:absolute;left:5431;top:6983;width:201;height:182">
              <v:imagedata r:id="rId279" o:title=""/>
            </v:shape>
            <v:shape id="_x0000_s2112" alt="" style="position:absolute;left:4091;top:4489;width:2785;height:2497" coordorigin="4091,4489" coordsize="2785,2497" o:spt="100" adj="0,,0" path="m5663,5908l4091,6301t1241,590l5650,5881m6876,4489l5631,5924t-89,1062l5394,6641e" filled="f" strokecolor="#70ad47" strokeweight="3pt">
              <v:stroke dashstyle="longDash" joinstyle="round"/>
              <v:formulas/>
              <v:path arrowok="t" o:connecttype="segments"/>
            </v:shape>
            <v:shape id="_x0000_s2113" type="#_x0000_t75" alt="" style="position:absolute;left:6821;top:4335;width:201;height:182">
              <v:imagedata r:id="rId281" o:title=""/>
            </v:shape>
            <w10:wrap anchorx="page" anchory="page"/>
          </v:group>
        </w:pict>
      </w:r>
      <w:r w:rsidRPr="00A26709">
        <w:rPr>
          <w:lang w:val="en-US" w:bidi="en-US"/>
        </w:rPr>
        <w:pict w14:anchorId="5DBB7CB0">
          <v:line id="_x0000_s2101" alt="" style="position:absolute;z-index:-20610048;mso-wrap-edited:f;mso-width-percent:0;mso-height-percent:0;mso-position-horizontal-relative:page;mso-position-vertical-relative:page;mso-width-percent:0;mso-height-percent:0" from="327.85pt,405.7pt" to="355.75pt,405.7pt" strokecolor="#ed7d31" strokeweight="3pt">
            <w10:wrap anchorx="page" anchory="page"/>
          </v:line>
        </w:pict>
      </w:r>
      <w:r w:rsidRPr="00A26709">
        <w:rPr>
          <w:lang w:val="en-US" w:bidi="en-US"/>
        </w:rPr>
        <w:pict w14:anchorId="4196BB6B">
          <v:line id="_x0000_s2100" alt="" style="position:absolute;z-index:-20609536;mso-wrap-edited:f;mso-width-percent:0;mso-height-percent:0;mso-position-horizontal-relative:page;mso-position-vertical-relative:page;mso-width-percent:0;mso-height-percent:0" from="328.25pt,417.55pt" to="356.15pt,417.55pt" strokecolor="yellow" strokeweight="3pt">
            <w10:wrap anchorx="page" anchory="page"/>
          </v:line>
        </w:pict>
      </w:r>
      <w:r w:rsidRPr="00A26709">
        <w:rPr>
          <w:lang w:val="en-US" w:bidi="en-US"/>
        </w:rPr>
        <w:pict w14:anchorId="35E4843B">
          <v:group id="_x0000_s2097" alt="" style="position:absolute;margin-left:328.25pt;margin-top:426.75pt;width:27.9pt;height:15.35pt;z-index:-20609024;mso-position-horizontal-relative:page;mso-position-vertical-relative:page" coordorigin="6565,8535" coordsize="558,307">
            <v:line id="_x0000_s2098" alt="" style="position:absolute" from="6565,8565" to="7123,8565" strokecolor="#70ad47" strokeweight="3pt"/>
            <v:shape id="_x0000_s2099" type="#_x0000_t75" alt="" style="position:absolute;left:6745;top:8659;width:201;height:182">
              <v:imagedata r:id="rId280" o:title=""/>
            </v:shape>
            <w10:wrap anchorx="page" anchory="page"/>
          </v:group>
        </w:pict>
      </w:r>
    </w:p>
    <w:p w14:paraId="6F777AF3"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6B410D67" w14:textId="77777777">
        <w:trPr>
          <w:trHeight w:val="2334"/>
        </w:trPr>
        <w:tc>
          <w:tcPr>
            <w:tcW w:w="1985" w:type="dxa"/>
            <w:vMerge w:val="restart"/>
          </w:tcPr>
          <w:p w14:paraId="55B4BFED" w14:textId="77777777" w:rsidR="00314D7E" w:rsidRPr="00A26709" w:rsidRDefault="00314D7E">
            <w:pPr>
              <w:pStyle w:val="TableParagraph"/>
              <w:ind w:left="0"/>
              <w:rPr>
                <w:sz w:val="18"/>
              </w:rPr>
            </w:pPr>
          </w:p>
        </w:tc>
        <w:tc>
          <w:tcPr>
            <w:tcW w:w="113" w:type="dxa"/>
            <w:vMerge w:val="restart"/>
          </w:tcPr>
          <w:p w14:paraId="1233C67C" w14:textId="77777777" w:rsidR="00314D7E" w:rsidRPr="00A26709" w:rsidRDefault="00314D7E">
            <w:pPr>
              <w:pStyle w:val="TableParagraph"/>
              <w:ind w:left="0"/>
              <w:rPr>
                <w:sz w:val="18"/>
              </w:rPr>
            </w:pPr>
          </w:p>
        </w:tc>
        <w:tc>
          <w:tcPr>
            <w:tcW w:w="3433" w:type="dxa"/>
            <w:tcBorders>
              <w:top w:val="single" w:sz="8" w:space="0" w:color="000000"/>
            </w:tcBorders>
          </w:tcPr>
          <w:p w14:paraId="67523F4A" w14:textId="77777777" w:rsidR="00314D7E" w:rsidRPr="00A26709" w:rsidRDefault="00F978FD">
            <w:pPr>
              <w:pStyle w:val="TableParagraph"/>
              <w:ind w:left="141"/>
              <w:rPr>
                <w:sz w:val="20"/>
              </w:rPr>
            </w:pPr>
            <w:r w:rsidRPr="00A26709">
              <w:rPr>
                <w:noProof/>
                <w:sz w:val="20"/>
                <w:lang w:val="en-US" w:bidi="en-US"/>
              </w:rPr>
              <w:drawing>
                <wp:inline distT="0" distB="0" distL="0" distR="0" wp14:anchorId="6BFDFD60" wp14:editId="09EE3A79">
                  <wp:extent cx="1997523" cy="1330452"/>
                  <wp:effectExtent l="0" t="0" r="0" b="0"/>
                  <wp:docPr id="517" name="image2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263.jpeg"/>
                          <pic:cNvPicPr/>
                        </pic:nvPicPr>
                        <pic:blipFill>
                          <a:blip r:embed="rId282" cstate="print"/>
                          <a:stretch>
                            <a:fillRect/>
                          </a:stretch>
                        </pic:blipFill>
                        <pic:spPr>
                          <a:xfrm>
                            <a:off x="0" y="0"/>
                            <a:ext cx="1997523" cy="1330452"/>
                          </a:xfrm>
                          <a:prstGeom prst="rect">
                            <a:avLst/>
                          </a:prstGeom>
                        </pic:spPr>
                      </pic:pic>
                    </a:graphicData>
                  </a:graphic>
                </wp:inline>
              </w:drawing>
            </w:r>
          </w:p>
          <w:p w14:paraId="5952D538" w14:textId="77777777" w:rsidR="00314D7E" w:rsidRPr="00A26709" w:rsidRDefault="00F978FD">
            <w:pPr>
              <w:pStyle w:val="TableParagraph"/>
              <w:spacing w:before="4" w:line="215" w:lineRule="exact"/>
              <w:ind w:left="116" w:right="110"/>
              <w:jc w:val="center"/>
              <w:rPr>
                <w:sz w:val="20"/>
              </w:rPr>
            </w:pPr>
            <w:r w:rsidRPr="00A26709">
              <w:rPr>
                <w:sz w:val="20"/>
                <w:lang w:val="en-US" w:bidi="en-US"/>
              </w:rPr>
              <w:t>Figure 256. Cold water inlet</w:t>
            </w:r>
          </w:p>
        </w:tc>
        <w:tc>
          <w:tcPr>
            <w:tcW w:w="3405" w:type="dxa"/>
            <w:tcBorders>
              <w:top w:val="single" w:sz="8" w:space="0" w:color="000000"/>
            </w:tcBorders>
          </w:tcPr>
          <w:p w14:paraId="59CAAF4B" w14:textId="77777777" w:rsidR="00314D7E" w:rsidRPr="00A26709" w:rsidRDefault="00F978FD">
            <w:pPr>
              <w:pStyle w:val="TableParagraph"/>
              <w:ind w:left="125"/>
              <w:rPr>
                <w:sz w:val="20"/>
              </w:rPr>
            </w:pPr>
            <w:r w:rsidRPr="00A26709">
              <w:rPr>
                <w:noProof/>
                <w:sz w:val="20"/>
                <w:lang w:val="en-US" w:bidi="en-US"/>
              </w:rPr>
              <w:drawing>
                <wp:inline distT="0" distB="0" distL="0" distR="0" wp14:anchorId="1345EB55" wp14:editId="7C61D845">
                  <wp:extent cx="1997523" cy="1330452"/>
                  <wp:effectExtent l="0" t="0" r="0" b="0"/>
                  <wp:docPr id="519" name="image2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264.jpeg"/>
                          <pic:cNvPicPr/>
                        </pic:nvPicPr>
                        <pic:blipFill>
                          <a:blip r:embed="rId283" cstate="print"/>
                          <a:stretch>
                            <a:fillRect/>
                          </a:stretch>
                        </pic:blipFill>
                        <pic:spPr>
                          <a:xfrm>
                            <a:off x="0" y="0"/>
                            <a:ext cx="1997523" cy="1330452"/>
                          </a:xfrm>
                          <a:prstGeom prst="rect">
                            <a:avLst/>
                          </a:prstGeom>
                        </pic:spPr>
                      </pic:pic>
                    </a:graphicData>
                  </a:graphic>
                </wp:inline>
              </w:drawing>
            </w:r>
          </w:p>
          <w:p w14:paraId="4FB3A3F1" w14:textId="77777777" w:rsidR="00314D7E" w:rsidRPr="00A26709" w:rsidRDefault="00F978FD" w:rsidP="00792522">
            <w:pPr>
              <w:pStyle w:val="TableParagraph"/>
              <w:spacing w:before="4" w:line="215" w:lineRule="exact"/>
              <w:ind w:left="796"/>
              <w:jc w:val="center"/>
              <w:rPr>
                <w:sz w:val="20"/>
              </w:rPr>
            </w:pPr>
            <w:r w:rsidRPr="00A26709">
              <w:rPr>
                <w:sz w:val="20"/>
                <w:lang w:val="en-US" w:bidi="en-US"/>
              </w:rPr>
              <w:t>Figure 257. Shut-off valve access</w:t>
            </w:r>
          </w:p>
        </w:tc>
        <w:tc>
          <w:tcPr>
            <w:tcW w:w="140" w:type="dxa"/>
            <w:vMerge w:val="restart"/>
          </w:tcPr>
          <w:p w14:paraId="39A52A45" w14:textId="77777777" w:rsidR="00314D7E" w:rsidRPr="00A26709" w:rsidRDefault="00314D7E">
            <w:pPr>
              <w:pStyle w:val="TableParagraph"/>
              <w:ind w:left="0"/>
              <w:rPr>
                <w:sz w:val="18"/>
              </w:rPr>
            </w:pPr>
          </w:p>
        </w:tc>
        <w:tc>
          <w:tcPr>
            <w:tcW w:w="994" w:type="dxa"/>
            <w:vMerge w:val="restart"/>
          </w:tcPr>
          <w:p w14:paraId="10536B1E" w14:textId="77777777" w:rsidR="00314D7E" w:rsidRPr="00A26709" w:rsidRDefault="00314D7E">
            <w:pPr>
              <w:pStyle w:val="TableParagraph"/>
              <w:ind w:left="0"/>
              <w:rPr>
                <w:sz w:val="18"/>
              </w:rPr>
            </w:pPr>
          </w:p>
        </w:tc>
      </w:tr>
      <w:tr w:rsidR="00314D7E" w:rsidRPr="00A26709" w14:paraId="34E32847" w14:textId="77777777">
        <w:trPr>
          <w:trHeight w:val="2330"/>
        </w:trPr>
        <w:tc>
          <w:tcPr>
            <w:tcW w:w="1985" w:type="dxa"/>
            <w:vMerge/>
            <w:tcBorders>
              <w:top w:val="nil"/>
            </w:tcBorders>
          </w:tcPr>
          <w:p w14:paraId="39AC0867" w14:textId="77777777" w:rsidR="00314D7E" w:rsidRPr="00A26709" w:rsidRDefault="00314D7E">
            <w:pPr>
              <w:rPr>
                <w:sz w:val="2"/>
                <w:szCs w:val="2"/>
              </w:rPr>
            </w:pPr>
          </w:p>
        </w:tc>
        <w:tc>
          <w:tcPr>
            <w:tcW w:w="113" w:type="dxa"/>
            <w:vMerge/>
            <w:tcBorders>
              <w:top w:val="nil"/>
            </w:tcBorders>
          </w:tcPr>
          <w:p w14:paraId="17CB251F" w14:textId="77777777" w:rsidR="00314D7E" w:rsidRPr="00A26709" w:rsidRDefault="00314D7E">
            <w:pPr>
              <w:rPr>
                <w:sz w:val="2"/>
                <w:szCs w:val="2"/>
              </w:rPr>
            </w:pPr>
          </w:p>
        </w:tc>
        <w:tc>
          <w:tcPr>
            <w:tcW w:w="3433" w:type="dxa"/>
          </w:tcPr>
          <w:p w14:paraId="675BD799" w14:textId="77777777" w:rsidR="00314D7E" w:rsidRPr="00A26709" w:rsidRDefault="00F978FD">
            <w:pPr>
              <w:pStyle w:val="TableParagraph"/>
              <w:ind w:left="141"/>
              <w:rPr>
                <w:sz w:val="20"/>
              </w:rPr>
            </w:pPr>
            <w:r w:rsidRPr="00A26709">
              <w:rPr>
                <w:noProof/>
                <w:sz w:val="20"/>
                <w:lang w:val="en-US" w:bidi="en-US"/>
              </w:rPr>
              <w:drawing>
                <wp:inline distT="0" distB="0" distL="0" distR="0" wp14:anchorId="50B2B857" wp14:editId="7356C362">
                  <wp:extent cx="2002311" cy="1330452"/>
                  <wp:effectExtent l="0" t="0" r="0" b="0"/>
                  <wp:docPr id="521" name="image2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265.jpeg"/>
                          <pic:cNvPicPr/>
                        </pic:nvPicPr>
                        <pic:blipFill>
                          <a:blip r:embed="rId284" cstate="print"/>
                          <a:stretch>
                            <a:fillRect/>
                          </a:stretch>
                        </pic:blipFill>
                        <pic:spPr>
                          <a:xfrm>
                            <a:off x="0" y="0"/>
                            <a:ext cx="2002311" cy="1330452"/>
                          </a:xfrm>
                          <a:prstGeom prst="rect">
                            <a:avLst/>
                          </a:prstGeom>
                        </pic:spPr>
                      </pic:pic>
                    </a:graphicData>
                  </a:graphic>
                </wp:inline>
              </w:drawing>
            </w:r>
          </w:p>
          <w:p w14:paraId="496AF168" w14:textId="77777777" w:rsidR="00314D7E" w:rsidRPr="00A26709" w:rsidRDefault="00F978FD">
            <w:pPr>
              <w:pStyle w:val="TableParagraph"/>
              <w:spacing w:line="215" w:lineRule="exact"/>
              <w:ind w:left="116" w:right="113"/>
              <w:jc w:val="center"/>
              <w:rPr>
                <w:sz w:val="20"/>
              </w:rPr>
            </w:pPr>
            <w:r w:rsidRPr="00A26709">
              <w:rPr>
                <w:sz w:val="20"/>
                <w:lang w:val="en-US" w:bidi="en-US"/>
              </w:rPr>
              <w:t>Figure 258. Water meter manhole</w:t>
            </w:r>
          </w:p>
        </w:tc>
        <w:tc>
          <w:tcPr>
            <w:tcW w:w="3405" w:type="dxa"/>
          </w:tcPr>
          <w:p w14:paraId="26BC010B" w14:textId="77777777" w:rsidR="00314D7E" w:rsidRPr="00A26709" w:rsidRDefault="00F978FD">
            <w:pPr>
              <w:pStyle w:val="TableParagraph"/>
              <w:ind w:left="125"/>
              <w:rPr>
                <w:sz w:val="20"/>
              </w:rPr>
            </w:pPr>
            <w:r w:rsidRPr="00A26709">
              <w:rPr>
                <w:noProof/>
                <w:sz w:val="20"/>
                <w:lang w:val="en-US" w:bidi="en-US"/>
              </w:rPr>
              <w:drawing>
                <wp:inline distT="0" distB="0" distL="0" distR="0" wp14:anchorId="62928860" wp14:editId="2A86BBCB">
                  <wp:extent cx="2002311" cy="1330452"/>
                  <wp:effectExtent l="0" t="0" r="0" b="0"/>
                  <wp:docPr id="523" name="image2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266.jpeg"/>
                          <pic:cNvPicPr/>
                        </pic:nvPicPr>
                        <pic:blipFill>
                          <a:blip r:embed="rId285" cstate="print"/>
                          <a:stretch>
                            <a:fillRect/>
                          </a:stretch>
                        </pic:blipFill>
                        <pic:spPr>
                          <a:xfrm>
                            <a:off x="0" y="0"/>
                            <a:ext cx="2002311" cy="1330452"/>
                          </a:xfrm>
                          <a:prstGeom prst="rect">
                            <a:avLst/>
                          </a:prstGeom>
                        </pic:spPr>
                      </pic:pic>
                    </a:graphicData>
                  </a:graphic>
                </wp:inline>
              </w:drawing>
            </w:r>
          </w:p>
          <w:p w14:paraId="1580C9CE" w14:textId="77777777" w:rsidR="00314D7E" w:rsidRPr="00A26709" w:rsidRDefault="00F978FD">
            <w:pPr>
              <w:pStyle w:val="TableParagraph"/>
              <w:spacing w:line="215" w:lineRule="exact"/>
              <w:ind w:left="738"/>
              <w:rPr>
                <w:sz w:val="20"/>
              </w:rPr>
            </w:pPr>
            <w:r w:rsidRPr="00A26709">
              <w:rPr>
                <w:sz w:val="20"/>
                <w:lang w:val="en-US" w:bidi="en-US"/>
              </w:rPr>
              <w:t>Figure 259. Water meter</w:t>
            </w:r>
          </w:p>
        </w:tc>
        <w:tc>
          <w:tcPr>
            <w:tcW w:w="140" w:type="dxa"/>
            <w:vMerge/>
            <w:tcBorders>
              <w:top w:val="nil"/>
            </w:tcBorders>
          </w:tcPr>
          <w:p w14:paraId="08CAB044" w14:textId="77777777" w:rsidR="00314D7E" w:rsidRPr="00A26709" w:rsidRDefault="00314D7E">
            <w:pPr>
              <w:rPr>
                <w:sz w:val="2"/>
                <w:szCs w:val="2"/>
              </w:rPr>
            </w:pPr>
          </w:p>
        </w:tc>
        <w:tc>
          <w:tcPr>
            <w:tcW w:w="994" w:type="dxa"/>
            <w:vMerge/>
            <w:tcBorders>
              <w:top w:val="nil"/>
            </w:tcBorders>
          </w:tcPr>
          <w:p w14:paraId="62D8DEAB" w14:textId="77777777" w:rsidR="00314D7E" w:rsidRPr="00A26709" w:rsidRDefault="00314D7E">
            <w:pPr>
              <w:rPr>
                <w:sz w:val="2"/>
                <w:szCs w:val="2"/>
              </w:rPr>
            </w:pPr>
          </w:p>
        </w:tc>
      </w:tr>
      <w:tr w:rsidR="00314D7E" w:rsidRPr="00A26709" w14:paraId="4B1A9C90" w14:textId="77777777">
        <w:trPr>
          <w:trHeight w:val="2560"/>
        </w:trPr>
        <w:tc>
          <w:tcPr>
            <w:tcW w:w="1985" w:type="dxa"/>
            <w:vMerge/>
            <w:tcBorders>
              <w:top w:val="nil"/>
            </w:tcBorders>
          </w:tcPr>
          <w:p w14:paraId="098D03B0" w14:textId="77777777" w:rsidR="00314D7E" w:rsidRPr="00A26709" w:rsidRDefault="00314D7E">
            <w:pPr>
              <w:rPr>
                <w:sz w:val="2"/>
                <w:szCs w:val="2"/>
              </w:rPr>
            </w:pPr>
          </w:p>
        </w:tc>
        <w:tc>
          <w:tcPr>
            <w:tcW w:w="113" w:type="dxa"/>
            <w:vMerge/>
            <w:tcBorders>
              <w:top w:val="nil"/>
            </w:tcBorders>
          </w:tcPr>
          <w:p w14:paraId="01D32CE4" w14:textId="77777777" w:rsidR="00314D7E" w:rsidRPr="00A26709" w:rsidRDefault="00314D7E">
            <w:pPr>
              <w:rPr>
                <w:sz w:val="2"/>
                <w:szCs w:val="2"/>
              </w:rPr>
            </w:pPr>
          </w:p>
        </w:tc>
        <w:tc>
          <w:tcPr>
            <w:tcW w:w="3433" w:type="dxa"/>
            <w:tcBorders>
              <w:bottom w:val="single" w:sz="8" w:space="0" w:color="000000"/>
            </w:tcBorders>
          </w:tcPr>
          <w:p w14:paraId="1D6DD1EA" w14:textId="77777777" w:rsidR="00314D7E" w:rsidRPr="00A26709" w:rsidRDefault="00F978FD">
            <w:pPr>
              <w:pStyle w:val="TableParagraph"/>
              <w:ind w:left="141"/>
              <w:rPr>
                <w:sz w:val="20"/>
              </w:rPr>
            </w:pPr>
            <w:r w:rsidRPr="00A26709">
              <w:rPr>
                <w:noProof/>
                <w:sz w:val="20"/>
                <w:lang w:val="en-US" w:bidi="en-US"/>
              </w:rPr>
              <w:drawing>
                <wp:inline distT="0" distB="0" distL="0" distR="0" wp14:anchorId="0DDF2A53" wp14:editId="456761E2">
                  <wp:extent cx="2002887" cy="1330452"/>
                  <wp:effectExtent l="0" t="0" r="0" b="0"/>
                  <wp:docPr id="525" name="image2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267.jpeg"/>
                          <pic:cNvPicPr/>
                        </pic:nvPicPr>
                        <pic:blipFill>
                          <a:blip r:embed="rId286" cstate="print"/>
                          <a:stretch>
                            <a:fillRect/>
                          </a:stretch>
                        </pic:blipFill>
                        <pic:spPr>
                          <a:xfrm>
                            <a:off x="0" y="0"/>
                            <a:ext cx="2002887" cy="1330452"/>
                          </a:xfrm>
                          <a:prstGeom prst="rect">
                            <a:avLst/>
                          </a:prstGeom>
                        </pic:spPr>
                      </pic:pic>
                    </a:graphicData>
                  </a:graphic>
                </wp:inline>
              </w:drawing>
            </w:r>
          </w:p>
          <w:p w14:paraId="191AC27F" w14:textId="77777777" w:rsidR="00314D7E" w:rsidRPr="00A26709" w:rsidRDefault="00F978FD">
            <w:pPr>
              <w:pStyle w:val="TableParagraph"/>
              <w:ind w:left="116" w:right="111"/>
              <w:jc w:val="center"/>
              <w:rPr>
                <w:sz w:val="20"/>
              </w:rPr>
            </w:pPr>
            <w:r w:rsidRPr="00A26709">
              <w:rPr>
                <w:sz w:val="20"/>
                <w:lang w:val="en-US" w:bidi="en-US"/>
              </w:rPr>
              <w:t>Figure 260. Water pipe diameter</w:t>
            </w:r>
          </w:p>
          <w:p w14:paraId="32A44D5E" w14:textId="77777777" w:rsidR="00314D7E" w:rsidRPr="00A26709" w:rsidRDefault="00F978FD">
            <w:pPr>
              <w:pStyle w:val="TableParagraph"/>
              <w:spacing w:line="214" w:lineRule="exact"/>
              <w:ind w:left="116" w:right="106"/>
              <w:jc w:val="center"/>
              <w:rPr>
                <w:sz w:val="20"/>
              </w:rPr>
            </w:pPr>
            <w:r w:rsidRPr="00A26709">
              <w:rPr>
                <w:sz w:val="20"/>
                <w:lang w:val="en-US" w:bidi="en-US"/>
              </w:rPr>
              <w:t>(~25 mm)</w:t>
            </w:r>
          </w:p>
        </w:tc>
        <w:tc>
          <w:tcPr>
            <w:tcW w:w="3405" w:type="dxa"/>
            <w:tcBorders>
              <w:bottom w:val="single" w:sz="8" w:space="0" w:color="000000"/>
            </w:tcBorders>
          </w:tcPr>
          <w:p w14:paraId="6438D0B5" w14:textId="77777777" w:rsidR="00314D7E" w:rsidRPr="00A26709" w:rsidRDefault="00F978FD">
            <w:pPr>
              <w:pStyle w:val="TableParagraph"/>
              <w:ind w:left="125"/>
              <w:rPr>
                <w:sz w:val="20"/>
              </w:rPr>
            </w:pPr>
            <w:r w:rsidRPr="00A26709">
              <w:rPr>
                <w:noProof/>
                <w:sz w:val="20"/>
                <w:lang w:val="en-US" w:bidi="en-US"/>
              </w:rPr>
              <w:drawing>
                <wp:inline distT="0" distB="0" distL="0" distR="0" wp14:anchorId="2A22E9A1" wp14:editId="186986C1">
                  <wp:extent cx="2002887" cy="1330452"/>
                  <wp:effectExtent l="0" t="0" r="0" b="0"/>
                  <wp:docPr id="527" name="image26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268.jpeg"/>
                          <pic:cNvPicPr/>
                        </pic:nvPicPr>
                        <pic:blipFill>
                          <a:blip r:embed="rId287" cstate="print"/>
                          <a:stretch>
                            <a:fillRect/>
                          </a:stretch>
                        </pic:blipFill>
                        <pic:spPr>
                          <a:xfrm>
                            <a:off x="0" y="0"/>
                            <a:ext cx="2002887" cy="1330452"/>
                          </a:xfrm>
                          <a:prstGeom prst="rect">
                            <a:avLst/>
                          </a:prstGeom>
                        </pic:spPr>
                      </pic:pic>
                    </a:graphicData>
                  </a:graphic>
                </wp:inline>
              </w:drawing>
            </w:r>
          </w:p>
          <w:p w14:paraId="72ABAD7B" w14:textId="77777777" w:rsidR="00314D7E" w:rsidRPr="00A26709" w:rsidRDefault="00F978FD">
            <w:pPr>
              <w:pStyle w:val="TableParagraph"/>
              <w:spacing w:line="230" w:lineRule="atLeast"/>
              <w:ind w:left="1079" w:right="548" w:hanging="507"/>
              <w:rPr>
                <w:sz w:val="20"/>
              </w:rPr>
            </w:pPr>
            <w:r w:rsidRPr="00A26709">
              <w:rPr>
                <w:sz w:val="20"/>
                <w:lang w:val="en-US" w:bidi="en-US"/>
              </w:rPr>
              <w:t>Figure 261. Water inlet in the building with a shut-off valve</w:t>
            </w:r>
          </w:p>
        </w:tc>
        <w:tc>
          <w:tcPr>
            <w:tcW w:w="140" w:type="dxa"/>
            <w:vMerge/>
            <w:tcBorders>
              <w:top w:val="nil"/>
            </w:tcBorders>
          </w:tcPr>
          <w:p w14:paraId="3F2B3FF2" w14:textId="77777777" w:rsidR="00314D7E" w:rsidRPr="00A26709" w:rsidRDefault="00314D7E">
            <w:pPr>
              <w:rPr>
                <w:sz w:val="2"/>
                <w:szCs w:val="2"/>
              </w:rPr>
            </w:pPr>
          </w:p>
        </w:tc>
        <w:tc>
          <w:tcPr>
            <w:tcW w:w="994" w:type="dxa"/>
            <w:vMerge/>
            <w:tcBorders>
              <w:top w:val="nil"/>
            </w:tcBorders>
          </w:tcPr>
          <w:p w14:paraId="7940EEEB" w14:textId="77777777" w:rsidR="00314D7E" w:rsidRPr="00A26709" w:rsidRDefault="00314D7E">
            <w:pPr>
              <w:rPr>
                <w:sz w:val="2"/>
                <w:szCs w:val="2"/>
              </w:rPr>
            </w:pPr>
          </w:p>
        </w:tc>
      </w:tr>
      <w:tr w:rsidR="00314D7E" w:rsidRPr="00A26709" w14:paraId="10332FF3" w14:textId="77777777">
        <w:trPr>
          <w:trHeight w:val="720"/>
        </w:trPr>
        <w:tc>
          <w:tcPr>
            <w:tcW w:w="1985" w:type="dxa"/>
            <w:tcBorders>
              <w:bottom w:val="nil"/>
            </w:tcBorders>
          </w:tcPr>
          <w:p w14:paraId="56F52F6E" w14:textId="056F2F7A" w:rsidR="00314D7E" w:rsidRPr="00A26709" w:rsidRDefault="00F978FD">
            <w:pPr>
              <w:pStyle w:val="TableParagraph"/>
              <w:tabs>
                <w:tab w:val="left" w:pos="1146"/>
              </w:tabs>
              <w:ind w:right="-15"/>
              <w:jc w:val="both"/>
              <w:rPr>
                <w:sz w:val="18"/>
              </w:rPr>
            </w:pPr>
            <w:r w:rsidRPr="00A26709">
              <w:rPr>
                <w:sz w:val="18"/>
                <w:lang w:val="en-US" w:bidi="en-US"/>
              </w:rPr>
              <w:t xml:space="preserve">5.1.2. </w:t>
            </w:r>
            <w:r w:rsidRPr="00A26709">
              <w:rPr>
                <w:spacing w:val="-1"/>
                <w:sz w:val="18"/>
                <w:lang w:val="en-US" w:bidi="en-US"/>
              </w:rPr>
              <w:t>Wastewater</w:t>
            </w:r>
            <w:r w:rsidRPr="00A26709">
              <w:rPr>
                <w:sz w:val="18"/>
                <w:lang w:val="en-US" w:bidi="en-US"/>
              </w:rPr>
              <w:t xml:space="preserve"> drainage and treatment</w:t>
            </w:r>
          </w:p>
        </w:tc>
        <w:tc>
          <w:tcPr>
            <w:tcW w:w="7091" w:type="dxa"/>
            <w:gridSpan w:val="4"/>
            <w:tcBorders>
              <w:top w:val="single" w:sz="8" w:space="0" w:color="000000"/>
              <w:bottom w:val="nil"/>
            </w:tcBorders>
          </w:tcPr>
          <w:p w14:paraId="1729771D" w14:textId="77777777" w:rsidR="00314D7E" w:rsidRPr="00A26709" w:rsidRDefault="00F978FD">
            <w:pPr>
              <w:pStyle w:val="TableParagraph"/>
              <w:ind w:left="108" w:right="2455"/>
              <w:rPr>
                <w:sz w:val="20"/>
              </w:rPr>
            </w:pPr>
            <w:r w:rsidRPr="00A26709">
              <w:rPr>
                <w:sz w:val="20"/>
                <w:lang w:val="en-US" w:bidi="en-US"/>
              </w:rPr>
              <w:t>C.62 Household and industrial wastewater drainage; C.62a Rainwater drains and rainwater sewer;</w:t>
            </w:r>
          </w:p>
        </w:tc>
        <w:tc>
          <w:tcPr>
            <w:tcW w:w="994" w:type="dxa"/>
            <w:tcBorders>
              <w:bottom w:val="nil"/>
            </w:tcBorders>
          </w:tcPr>
          <w:p w14:paraId="2CCB5972" w14:textId="77777777" w:rsidR="00314D7E" w:rsidRPr="00A26709" w:rsidRDefault="00F978FD">
            <w:pPr>
              <w:pStyle w:val="TableParagraph"/>
              <w:spacing w:line="246" w:lineRule="exact"/>
              <w:ind w:left="361" w:right="356"/>
              <w:jc w:val="center"/>
            </w:pPr>
            <w:r w:rsidRPr="00A26709">
              <w:rPr>
                <w:lang w:val="en-US" w:bidi="en-US"/>
              </w:rPr>
              <w:t>50</w:t>
            </w:r>
          </w:p>
        </w:tc>
      </w:tr>
      <w:tr w:rsidR="00314D7E" w:rsidRPr="00A26709" w14:paraId="370131C4" w14:textId="77777777">
        <w:trPr>
          <w:trHeight w:val="2279"/>
        </w:trPr>
        <w:tc>
          <w:tcPr>
            <w:tcW w:w="1985" w:type="dxa"/>
            <w:tcBorders>
              <w:top w:val="nil"/>
              <w:bottom w:val="nil"/>
            </w:tcBorders>
          </w:tcPr>
          <w:p w14:paraId="16C34656" w14:textId="77777777" w:rsidR="00314D7E" w:rsidRPr="00A26709" w:rsidRDefault="00314D7E">
            <w:pPr>
              <w:pStyle w:val="TableParagraph"/>
              <w:ind w:left="0"/>
              <w:rPr>
                <w:sz w:val="18"/>
              </w:rPr>
            </w:pPr>
          </w:p>
        </w:tc>
        <w:tc>
          <w:tcPr>
            <w:tcW w:w="7091" w:type="dxa"/>
            <w:gridSpan w:val="4"/>
            <w:tcBorders>
              <w:top w:val="nil"/>
              <w:bottom w:val="nil"/>
            </w:tcBorders>
          </w:tcPr>
          <w:p w14:paraId="5C6E088A" w14:textId="77777777" w:rsidR="00314D7E" w:rsidRPr="00A26709" w:rsidRDefault="00F978FD">
            <w:pPr>
              <w:pStyle w:val="TableParagraph"/>
              <w:spacing w:before="84"/>
              <w:ind w:left="108" w:right="96"/>
              <w:jc w:val="both"/>
              <w:rPr>
                <w:sz w:val="20"/>
              </w:rPr>
            </w:pPr>
            <w:r w:rsidRPr="00A26709">
              <w:rPr>
                <w:sz w:val="20"/>
                <w:lang w:val="en-US" w:bidi="en-US"/>
              </w:rPr>
              <w:t>The household sewer system in the building is built of cast iron and PVC pipes, DN 100, 50. The household sewer system is connected to the general municipal system. The system’s pipes are mostly concealed and embedded in structures (see Figures 262–264). No video inspection of the pipelines has been carried out, so it is not possible to verify the technical condition of the pipes in the ground. In the basement bathroom, a small quantity of wastewater is pushed into the adjacent sink when using the shower, indicating a possible connection that is not hermetic and insufficient diameter or incline for draining the water. The riser of the sewer system is built up to the roof of the building, but does not have a top cover element (see Figure 265). The system is outdated and worn-out in general.</w:t>
            </w:r>
          </w:p>
        </w:tc>
        <w:tc>
          <w:tcPr>
            <w:tcW w:w="994" w:type="dxa"/>
            <w:tcBorders>
              <w:top w:val="nil"/>
              <w:bottom w:val="nil"/>
            </w:tcBorders>
          </w:tcPr>
          <w:p w14:paraId="044A71ED" w14:textId="77777777" w:rsidR="00314D7E" w:rsidRPr="00A26709" w:rsidRDefault="00314D7E">
            <w:pPr>
              <w:pStyle w:val="TableParagraph"/>
              <w:ind w:left="0"/>
              <w:rPr>
                <w:sz w:val="18"/>
              </w:rPr>
            </w:pPr>
          </w:p>
        </w:tc>
      </w:tr>
      <w:tr w:rsidR="00314D7E" w:rsidRPr="00A26709" w14:paraId="2F214618" w14:textId="77777777">
        <w:trPr>
          <w:trHeight w:val="2475"/>
        </w:trPr>
        <w:tc>
          <w:tcPr>
            <w:tcW w:w="1985" w:type="dxa"/>
            <w:tcBorders>
              <w:top w:val="nil"/>
              <w:bottom w:val="nil"/>
            </w:tcBorders>
          </w:tcPr>
          <w:p w14:paraId="43DF0D89" w14:textId="77777777" w:rsidR="00314D7E" w:rsidRPr="00A26709" w:rsidRDefault="00314D7E">
            <w:pPr>
              <w:pStyle w:val="TableParagraph"/>
              <w:ind w:left="0"/>
              <w:rPr>
                <w:sz w:val="18"/>
              </w:rPr>
            </w:pPr>
          </w:p>
        </w:tc>
        <w:tc>
          <w:tcPr>
            <w:tcW w:w="7091" w:type="dxa"/>
            <w:gridSpan w:val="4"/>
            <w:tcBorders>
              <w:top w:val="nil"/>
              <w:bottom w:val="nil"/>
            </w:tcBorders>
          </w:tcPr>
          <w:p w14:paraId="5F1718BC" w14:textId="77777777" w:rsidR="00314D7E" w:rsidRPr="00A26709" w:rsidRDefault="00F978FD">
            <w:pPr>
              <w:pStyle w:val="TableParagraph"/>
              <w:spacing w:before="106"/>
              <w:ind w:left="108" w:right="96"/>
              <w:jc w:val="both"/>
              <w:rPr>
                <w:sz w:val="20"/>
              </w:rPr>
            </w:pPr>
            <w:r w:rsidRPr="00A26709">
              <w:rPr>
                <w:sz w:val="20"/>
                <w:lang w:val="en-US" w:bidi="en-US"/>
              </w:rPr>
              <w:t>Rainwater drains are built on the street front side of the building and on its courtyard side. The street-side drainpipe has a lot of free play and does not ensure that rainwater is discharged into the centralised drainage system (see Figures 265–266). The current drains in the courtyard are built along the edges of the building, moving the rainwater into the municipal sewer system. The rainwater drain pipes in the courtyard are built into the basement floor volume (see Figures 267–268). A leaf trap was installed in the horizontal gutter in the courtyard, and not installed in the annex below it (see Figures 269</w:t>
            </w:r>
            <w:r w:rsidRPr="00A26709">
              <w:rPr>
                <w:sz w:val="20"/>
                <w:rtl/>
                <w:lang w:bidi="lv-LV"/>
              </w:rPr>
              <w:t>ܺ</w:t>
            </w:r>
            <w:r w:rsidRPr="00A26709">
              <w:rPr>
                <w:sz w:val="20"/>
                <w:lang w:val="en-US" w:bidi="en-US"/>
              </w:rPr>
              <w:t>–270). Rainwater drains were found to have high free play. An inspection hatch unit has been installed for only one drainpipe on the courtyard side (see Figure 271). A rainwater drainpipe whose function is unclear is installed in the courtyard of the building (see Figure 272).</w:t>
            </w:r>
          </w:p>
        </w:tc>
        <w:tc>
          <w:tcPr>
            <w:tcW w:w="994" w:type="dxa"/>
            <w:tcBorders>
              <w:top w:val="nil"/>
              <w:bottom w:val="nil"/>
            </w:tcBorders>
          </w:tcPr>
          <w:p w14:paraId="141CC794" w14:textId="77777777" w:rsidR="00314D7E" w:rsidRPr="00A26709" w:rsidRDefault="00314D7E">
            <w:pPr>
              <w:pStyle w:val="TableParagraph"/>
              <w:ind w:left="0"/>
              <w:rPr>
                <w:sz w:val="18"/>
              </w:rPr>
            </w:pPr>
          </w:p>
        </w:tc>
      </w:tr>
      <w:tr w:rsidR="00314D7E" w:rsidRPr="00A26709" w14:paraId="58B89D9E" w14:textId="77777777">
        <w:trPr>
          <w:trHeight w:val="580"/>
        </w:trPr>
        <w:tc>
          <w:tcPr>
            <w:tcW w:w="1985" w:type="dxa"/>
            <w:tcBorders>
              <w:top w:val="nil"/>
              <w:bottom w:val="nil"/>
            </w:tcBorders>
          </w:tcPr>
          <w:p w14:paraId="2A8ACB94" w14:textId="77777777" w:rsidR="00314D7E" w:rsidRPr="00A26709" w:rsidRDefault="00314D7E">
            <w:pPr>
              <w:pStyle w:val="TableParagraph"/>
              <w:ind w:left="0"/>
              <w:rPr>
                <w:sz w:val="18"/>
              </w:rPr>
            </w:pPr>
          </w:p>
        </w:tc>
        <w:tc>
          <w:tcPr>
            <w:tcW w:w="7091" w:type="dxa"/>
            <w:gridSpan w:val="4"/>
            <w:tcBorders>
              <w:top w:val="nil"/>
              <w:bottom w:val="nil"/>
            </w:tcBorders>
          </w:tcPr>
          <w:p w14:paraId="29B0C3D6" w14:textId="77777777" w:rsidR="00314D7E" w:rsidRPr="00A26709" w:rsidRDefault="00F978FD">
            <w:pPr>
              <w:pStyle w:val="TableParagraph"/>
              <w:spacing w:before="51"/>
              <w:ind w:left="108"/>
              <w:rPr>
                <w:sz w:val="20"/>
              </w:rPr>
            </w:pPr>
            <w:r w:rsidRPr="00A26709">
              <w:rPr>
                <w:sz w:val="20"/>
                <w:lang w:val="en-US" w:bidi="en-US"/>
              </w:rPr>
              <w:t>The household wastewater and rainwater system drains into the overall system of the city.</w:t>
            </w:r>
          </w:p>
        </w:tc>
        <w:tc>
          <w:tcPr>
            <w:tcW w:w="994" w:type="dxa"/>
            <w:tcBorders>
              <w:top w:val="nil"/>
              <w:bottom w:val="nil"/>
            </w:tcBorders>
          </w:tcPr>
          <w:p w14:paraId="7D559EC3" w14:textId="77777777" w:rsidR="00314D7E" w:rsidRPr="00A26709" w:rsidRDefault="00314D7E">
            <w:pPr>
              <w:pStyle w:val="TableParagraph"/>
              <w:ind w:left="0"/>
              <w:rPr>
                <w:sz w:val="18"/>
              </w:rPr>
            </w:pPr>
          </w:p>
        </w:tc>
      </w:tr>
      <w:tr w:rsidR="00314D7E" w:rsidRPr="00A26709" w14:paraId="47FB97BE" w14:textId="77777777">
        <w:trPr>
          <w:trHeight w:val="405"/>
        </w:trPr>
        <w:tc>
          <w:tcPr>
            <w:tcW w:w="1985" w:type="dxa"/>
            <w:tcBorders>
              <w:top w:val="nil"/>
            </w:tcBorders>
          </w:tcPr>
          <w:p w14:paraId="3D839D20" w14:textId="77777777" w:rsidR="00314D7E" w:rsidRPr="00A26709" w:rsidRDefault="00314D7E">
            <w:pPr>
              <w:pStyle w:val="TableParagraph"/>
              <w:ind w:left="0"/>
              <w:rPr>
                <w:sz w:val="18"/>
              </w:rPr>
            </w:pPr>
          </w:p>
        </w:tc>
        <w:tc>
          <w:tcPr>
            <w:tcW w:w="7091" w:type="dxa"/>
            <w:gridSpan w:val="4"/>
            <w:tcBorders>
              <w:top w:val="nil"/>
            </w:tcBorders>
          </w:tcPr>
          <w:p w14:paraId="7D2FAF96" w14:textId="77777777" w:rsidR="00314D7E" w:rsidRPr="00A26709" w:rsidRDefault="00F978FD">
            <w:pPr>
              <w:pStyle w:val="TableParagraph"/>
              <w:spacing w:before="51"/>
              <w:ind w:left="108"/>
              <w:rPr>
                <w:b/>
                <w:sz w:val="20"/>
              </w:rPr>
            </w:pPr>
            <w:r w:rsidRPr="00A26709">
              <w:rPr>
                <w:sz w:val="20"/>
                <w:lang w:val="en-US" w:bidi="en-US"/>
              </w:rPr>
              <w:t xml:space="preserve">The technical condition of the wastewater system is </w:t>
            </w:r>
            <w:r w:rsidRPr="00A26709">
              <w:rPr>
                <w:b/>
                <w:sz w:val="20"/>
                <w:lang w:val="en-US" w:bidi="en-US"/>
              </w:rPr>
              <w:t>unsatisfactory (wear 50%).</w:t>
            </w:r>
          </w:p>
        </w:tc>
        <w:tc>
          <w:tcPr>
            <w:tcW w:w="994" w:type="dxa"/>
            <w:tcBorders>
              <w:top w:val="nil"/>
            </w:tcBorders>
          </w:tcPr>
          <w:p w14:paraId="296FFAF7" w14:textId="77777777" w:rsidR="00314D7E" w:rsidRPr="00A26709" w:rsidRDefault="00314D7E">
            <w:pPr>
              <w:pStyle w:val="TableParagraph"/>
              <w:ind w:left="0"/>
              <w:rPr>
                <w:sz w:val="18"/>
              </w:rPr>
            </w:pPr>
          </w:p>
        </w:tc>
      </w:tr>
    </w:tbl>
    <w:p w14:paraId="19F92ED7" w14:textId="77777777" w:rsidR="00314D7E" w:rsidRPr="00A26709" w:rsidRDefault="00314D7E">
      <w:pPr>
        <w:rPr>
          <w:sz w:val="18"/>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356D53C4" w14:textId="77777777">
        <w:trPr>
          <w:trHeight w:val="2574"/>
        </w:trPr>
        <w:tc>
          <w:tcPr>
            <w:tcW w:w="1985" w:type="dxa"/>
            <w:vMerge w:val="restart"/>
          </w:tcPr>
          <w:p w14:paraId="0786A748" w14:textId="77777777" w:rsidR="00314D7E" w:rsidRPr="00A26709" w:rsidRDefault="00314D7E">
            <w:pPr>
              <w:pStyle w:val="TableParagraph"/>
              <w:ind w:left="0"/>
              <w:rPr>
                <w:sz w:val="18"/>
              </w:rPr>
            </w:pPr>
          </w:p>
        </w:tc>
        <w:tc>
          <w:tcPr>
            <w:tcW w:w="113" w:type="dxa"/>
            <w:vMerge w:val="restart"/>
          </w:tcPr>
          <w:p w14:paraId="53CC18F9" w14:textId="77777777" w:rsidR="00314D7E" w:rsidRPr="00A26709" w:rsidRDefault="00314D7E">
            <w:pPr>
              <w:pStyle w:val="TableParagraph"/>
              <w:ind w:left="0"/>
              <w:rPr>
                <w:sz w:val="18"/>
              </w:rPr>
            </w:pPr>
          </w:p>
        </w:tc>
        <w:tc>
          <w:tcPr>
            <w:tcW w:w="3433" w:type="dxa"/>
            <w:tcBorders>
              <w:top w:val="single" w:sz="8" w:space="0" w:color="000000"/>
            </w:tcBorders>
          </w:tcPr>
          <w:p w14:paraId="57E6DB8D" w14:textId="77777777" w:rsidR="00314D7E" w:rsidRPr="00A26709" w:rsidRDefault="00F978FD">
            <w:pPr>
              <w:pStyle w:val="TableParagraph"/>
              <w:ind w:left="141"/>
              <w:rPr>
                <w:sz w:val="20"/>
              </w:rPr>
            </w:pPr>
            <w:r w:rsidRPr="00A26709">
              <w:rPr>
                <w:noProof/>
                <w:sz w:val="20"/>
                <w:lang w:val="en-US" w:bidi="en-US"/>
              </w:rPr>
              <w:drawing>
                <wp:inline distT="0" distB="0" distL="0" distR="0" wp14:anchorId="2363559C" wp14:editId="34D7FDB1">
                  <wp:extent cx="1997523" cy="1330452"/>
                  <wp:effectExtent l="0" t="0" r="0" b="0"/>
                  <wp:docPr id="529" name="image26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269.jpeg"/>
                          <pic:cNvPicPr/>
                        </pic:nvPicPr>
                        <pic:blipFill>
                          <a:blip r:embed="rId288" cstate="print"/>
                          <a:stretch>
                            <a:fillRect/>
                          </a:stretch>
                        </pic:blipFill>
                        <pic:spPr>
                          <a:xfrm>
                            <a:off x="0" y="0"/>
                            <a:ext cx="1997523" cy="1330452"/>
                          </a:xfrm>
                          <a:prstGeom prst="rect">
                            <a:avLst/>
                          </a:prstGeom>
                        </pic:spPr>
                      </pic:pic>
                    </a:graphicData>
                  </a:graphic>
                </wp:inline>
              </w:drawing>
            </w:r>
          </w:p>
          <w:p w14:paraId="4E819AEC" w14:textId="77777777" w:rsidR="00314D7E" w:rsidRPr="00A26709" w:rsidRDefault="00F978FD">
            <w:pPr>
              <w:pStyle w:val="TableParagraph"/>
              <w:spacing w:before="124"/>
              <w:ind w:left="273"/>
              <w:rPr>
                <w:sz w:val="20"/>
              </w:rPr>
            </w:pPr>
            <w:r w:rsidRPr="00A26709">
              <w:rPr>
                <w:sz w:val="20"/>
                <w:lang w:val="en-US" w:bidi="en-US"/>
              </w:rPr>
              <w:t>Figure 262. Sewer system access</w:t>
            </w:r>
          </w:p>
        </w:tc>
        <w:tc>
          <w:tcPr>
            <w:tcW w:w="3405" w:type="dxa"/>
            <w:tcBorders>
              <w:top w:val="single" w:sz="8" w:space="0" w:color="000000"/>
            </w:tcBorders>
          </w:tcPr>
          <w:p w14:paraId="5D211C62" w14:textId="77777777" w:rsidR="00314D7E" w:rsidRPr="00A26709" w:rsidRDefault="00F978FD">
            <w:pPr>
              <w:pStyle w:val="TableParagraph"/>
              <w:ind w:left="125"/>
              <w:rPr>
                <w:sz w:val="20"/>
              </w:rPr>
            </w:pPr>
            <w:r w:rsidRPr="00A26709">
              <w:rPr>
                <w:noProof/>
                <w:sz w:val="20"/>
                <w:lang w:val="en-US" w:bidi="en-US"/>
              </w:rPr>
              <w:drawing>
                <wp:inline distT="0" distB="0" distL="0" distR="0" wp14:anchorId="5D2C35BB" wp14:editId="04163D40">
                  <wp:extent cx="1997523" cy="1330452"/>
                  <wp:effectExtent l="0" t="0" r="0" b="0"/>
                  <wp:docPr id="531" name="image27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270.jpeg"/>
                          <pic:cNvPicPr/>
                        </pic:nvPicPr>
                        <pic:blipFill>
                          <a:blip r:embed="rId289" cstate="print"/>
                          <a:stretch>
                            <a:fillRect/>
                          </a:stretch>
                        </pic:blipFill>
                        <pic:spPr>
                          <a:xfrm>
                            <a:off x="0" y="0"/>
                            <a:ext cx="1997523" cy="1330452"/>
                          </a:xfrm>
                          <a:prstGeom prst="rect">
                            <a:avLst/>
                          </a:prstGeom>
                        </pic:spPr>
                      </pic:pic>
                    </a:graphicData>
                  </a:graphic>
                </wp:inline>
              </w:drawing>
            </w:r>
          </w:p>
          <w:p w14:paraId="5A4AD4D6" w14:textId="77777777" w:rsidR="00314D7E" w:rsidRPr="00A26709" w:rsidRDefault="00F978FD">
            <w:pPr>
              <w:pStyle w:val="TableParagraph"/>
              <w:spacing w:before="124"/>
              <w:ind w:left="101" w:right="93"/>
              <w:jc w:val="center"/>
              <w:rPr>
                <w:sz w:val="20"/>
              </w:rPr>
            </w:pPr>
            <w:r w:rsidRPr="00A26709">
              <w:rPr>
                <w:sz w:val="20"/>
                <w:lang w:val="en-US" w:bidi="en-US"/>
              </w:rPr>
              <w:t>Figure 263. PVC sewer pipe</w:t>
            </w:r>
          </w:p>
        </w:tc>
        <w:tc>
          <w:tcPr>
            <w:tcW w:w="140" w:type="dxa"/>
            <w:vMerge w:val="restart"/>
          </w:tcPr>
          <w:p w14:paraId="03D3EB8A" w14:textId="77777777" w:rsidR="00314D7E" w:rsidRPr="00A26709" w:rsidRDefault="00314D7E">
            <w:pPr>
              <w:pStyle w:val="TableParagraph"/>
              <w:ind w:left="0"/>
              <w:rPr>
                <w:sz w:val="18"/>
              </w:rPr>
            </w:pPr>
          </w:p>
        </w:tc>
        <w:tc>
          <w:tcPr>
            <w:tcW w:w="994" w:type="dxa"/>
            <w:vMerge w:val="restart"/>
          </w:tcPr>
          <w:p w14:paraId="73FFBFC8" w14:textId="77777777" w:rsidR="00314D7E" w:rsidRPr="00A26709" w:rsidRDefault="00314D7E">
            <w:pPr>
              <w:pStyle w:val="TableParagraph"/>
              <w:ind w:left="0"/>
              <w:rPr>
                <w:sz w:val="18"/>
              </w:rPr>
            </w:pPr>
          </w:p>
        </w:tc>
      </w:tr>
      <w:tr w:rsidR="00314D7E" w:rsidRPr="00A26709" w14:paraId="0425C320" w14:textId="77777777">
        <w:trPr>
          <w:trHeight w:val="2801"/>
        </w:trPr>
        <w:tc>
          <w:tcPr>
            <w:tcW w:w="1985" w:type="dxa"/>
            <w:vMerge/>
            <w:tcBorders>
              <w:top w:val="nil"/>
            </w:tcBorders>
          </w:tcPr>
          <w:p w14:paraId="3E3366A3" w14:textId="77777777" w:rsidR="00314D7E" w:rsidRPr="00A26709" w:rsidRDefault="00314D7E">
            <w:pPr>
              <w:rPr>
                <w:sz w:val="2"/>
                <w:szCs w:val="2"/>
              </w:rPr>
            </w:pPr>
          </w:p>
        </w:tc>
        <w:tc>
          <w:tcPr>
            <w:tcW w:w="113" w:type="dxa"/>
            <w:vMerge/>
            <w:tcBorders>
              <w:top w:val="nil"/>
            </w:tcBorders>
          </w:tcPr>
          <w:p w14:paraId="54F54C49" w14:textId="77777777" w:rsidR="00314D7E" w:rsidRPr="00A26709" w:rsidRDefault="00314D7E">
            <w:pPr>
              <w:rPr>
                <w:sz w:val="2"/>
                <w:szCs w:val="2"/>
              </w:rPr>
            </w:pPr>
          </w:p>
        </w:tc>
        <w:tc>
          <w:tcPr>
            <w:tcW w:w="3433" w:type="dxa"/>
          </w:tcPr>
          <w:p w14:paraId="617C7AE3" w14:textId="77777777" w:rsidR="00314D7E" w:rsidRPr="00A26709" w:rsidRDefault="00F978FD">
            <w:pPr>
              <w:pStyle w:val="TableParagraph"/>
              <w:ind w:left="141"/>
              <w:rPr>
                <w:sz w:val="20"/>
              </w:rPr>
            </w:pPr>
            <w:r w:rsidRPr="00A26709">
              <w:rPr>
                <w:noProof/>
                <w:sz w:val="20"/>
                <w:lang w:val="en-US" w:bidi="en-US"/>
              </w:rPr>
              <w:drawing>
                <wp:inline distT="0" distB="0" distL="0" distR="0" wp14:anchorId="64386C75" wp14:editId="63A5A4C9">
                  <wp:extent cx="2002311" cy="1330452"/>
                  <wp:effectExtent l="0" t="0" r="0" b="0"/>
                  <wp:docPr id="533" name="image2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271.jpeg"/>
                          <pic:cNvPicPr/>
                        </pic:nvPicPr>
                        <pic:blipFill>
                          <a:blip r:embed="rId290" cstate="print"/>
                          <a:stretch>
                            <a:fillRect/>
                          </a:stretch>
                        </pic:blipFill>
                        <pic:spPr>
                          <a:xfrm>
                            <a:off x="0" y="0"/>
                            <a:ext cx="2002311" cy="1330452"/>
                          </a:xfrm>
                          <a:prstGeom prst="rect">
                            <a:avLst/>
                          </a:prstGeom>
                        </pic:spPr>
                      </pic:pic>
                    </a:graphicData>
                  </a:graphic>
                </wp:inline>
              </w:drawing>
            </w:r>
          </w:p>
          <w:p w14:paraId="7F8345A8" w14:textId="77777777" w:rsidR="00314D7E" w:rsidRPr="00A26709" w:rsidRDefault="00F978FD">
            <w:pPr>
              <w:pStyle w:val="TableParagraph"/>
              <w:spacing w:before="120"/>
              <w:ind w:left="1293" w:right="290" w:hanging="980"/>
              <w:rPr>
                <w:sz w:val="20"/>
              </w:rPr>
            </w:pPr>
            <w:r w:rsidRPr="00A26709">
              <w:rPr>
                <w:sz w:val="20"/>
                <w:lang w:val="en-US" w:bidi="en-US"/>
              </w:rPr>
              <w:t>Figure 264. PVC and cast iron sewer pipes</w:t>
            </w:r>
          </w:p>
        </w:tc>
        <w:tc>
          <w:tcPr>
            <w:tcW w:w="3405" w:type="dxa"/>
          </w:tcPr>
          <w:p w14:paraId="6A142D26" w14:textId="77777777" w:rsidR="00314D7E" w:rsidRPr="00A26709" w:rsidRDefault="00F978FD">
            <w:pPr>
              <w:pStyle w:val="TableParagraph"/>
              <w:ind w:left="125"/>
              <w:rPr>
                <w:sz w:val="20"/>
              </w:rPr>
            </w:pPr>
            <w:r w:rsidRPr="00A26709">
              <w:rPr>
                <w:noProof/>
                <w:sz w:val="20"/>
                <w:lang w:val="en-US" w:bidi="en-US"/>
              </w:rPr>
              <w:drawing>
                <wp:inline distT="0" distB="0" distL="0" distR="0" wp14:anchorId="64AF9C84" wp14:editId="40146A91">
                  <wp:extent cx="2002311" cy="1330452"/>
                  <wp:effectExtent l="0" t="0" r="0" b="0"/>
                  <wp:docPr id="535" name="image2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272.jpeg"/>
                          <pic:cNvPicPr/>
                        </pic:nvPicPr>
                        <pic:blipFill>
                          <a:blip r:embed="rId291" cstate="print"/>
                          <a:stretch>
                            <a:fillRect/>
                          </a:stretch>
                        </pic:blipFill>
                        <pic:spPr>
                          <a:xfrm>
                            <a:off x="0" y="0"/>
                            <a:ext cx="2002311" cy="1330452"/>
                          </a:xfrm>
                          <a:prstGeom prst="rect">
                            <a:avLst/>
                          </a:prstGeom>
                        </pic:spPr>
                      </pic:pic>
                    </a:graphicData>
                  </a:graphic>
                </wp:inline>
              </w:drawing>
            </w:r>
          </w:p>
          <w:p w14:paraId="2314F308" w14:textId="77777777" w:rsidR="00314D7E" w:rsidRPr="00A26709" w:rsidRDefault="00F978FD">
            <w:pPr>
              <w:pStyle w:val="TableParagraph"/>
              <w:ind w:left="101" w:right="95"/>
              <w:jc w:val="center"/>
              <w:rPr>
                <w:sz w:val="20"/>
              </w:rPr>
            </w:pPr>
            <w:r w:rsidRPr="00A26709">
              <w:rPr>
                <w:sz w:val="20"/>
                <w:lang w:val="en-US" w:bidi="en-US"/>
              </w:rPr>
              <w:t>Figure 265. Household sewer outlet</w:t>
            </w:r>
          </w:p>
          <w:p w14:paraId="75BC46C8" w14:textId="77777777" w:rsidR="00314D7E" w:rsidRPr="00A26709" w:rsidRDefault="00F978FD">
            <w:pPr>
              <w:pStyle w:val="TableParagraph"/>
              <w:ind w:left="101" w:right="95"/>
              <w:jc w:val="center"/>
              <w:rPr>
                <w:sz w:val="20"/>
              </w:rPr>
            </w:pPr>
            <w:r w:rsidRPr="00A26709">
              <w:rPr>
                <w:sz w:val="20"/>
                <w:lang w:val="en-US" w:bidi="en-US"/>
              </w:rPr>
              <w:t>on the roof</w:t>
            </w:r>
          </w:p>
        </w:tc>
        <w:tc>
          <w:tcPr>
            <w:tcW w:w="140" w:type="dxa"/>
            <w:vMerge/>
            <w:tcBorders>
              <w:top w:val="nil"/>
            </w:tcBorders>
          </w:tcPr>
          <w:p w14:paraId="52F44E6E" w14:textId="77777777" w:rsidR="00314D7E" w:rsidRPr="00A26709" w:rsidRDefault="00314D7E">
            <w:pPr>
              <w:rPr>
                <w:sz w:val="2"/>
                <w:szCs w:val="2"/>
              </w:rPr>
            </w:pPr>
          </w:p>
        </w:tc>
        <w:tc>
          <w:tcPr>
            <w:tcW w:w="994" w:type="dxa"/>
            <w:vMerge/>
            <w:tcBorders>
              <w:top w:val="nil"/>
            </w:tcBorders>
          </w:tcPr>
          <w:p w14:paraId="0171C1D5" w14:textId="77777777" w:rsidR="00314D7E" w:rsidRPr="00A26709" w:rsidRDefault="00314D7E">
            <w:pPr>
              <w:rPr>
                <w:sz w:val="2"/>
                <w:szCs w:val="2"/>
              </w:rPr>
            </w:pPr>
          </w:p>
        </w:tc>
      </w:tr>
      <w:tr w:rsidR="00314D7E" w:rsidRPr="00A26709" w14:paraId="37B241A9" w14:textId="77777777">
        <w:trPr>
          <w:trHeight w:val="2680"/>
        </w:trPr>
        <w:tc>
          <w:tcPr>
            <w:tcW w:w="1985" w:type="dxa"/>
            <w:vMerge/>
            <w:tcBorders>
              <w:top w:val="nil"/>
            </w:tcBorders>
          </w:tcPr>
          <w:p w14:paraId="37BB65B0" w14:textId="77777777" w:rsidR="00314D7E" w:rsidRPr="00A26709" w:rsidRDefault="00314D7E">
            <w:pPr>
              <w:rPr>
                <w:sz w:val="2"/>
                <w:szCs w:val="2"/>
              </w:rPr>
            </w:pPr>
          </w:p>
        </w:tc>
        <w:tc>
          <w:tcPr>
            <w:tcW w:w="113" w:type="dxa"/>
            <w:vMerge/>
            <w:tcBorders>
              <w:top w:val="nil"/>
            </w:tcBorders>
          </w:tcPr>
          <w:p w14:paraId="2B38E5B7" w14:textId="77777777" w:rsidR="00314D7E" w:rsidRPr="00A26709" w:rsidRDefault="00314D7E">
            <w:pPr>
              <w:rPr>
                <w:sz w:val="2"/>
                <w:szCs w:val="2"/>
              </w:rPr>
            </w:pPr>
          </w:p>
        </w:tc>
        <w:tc>
          <w:tcPr>
            <w:tcW w:w="3433" w:type="dxa"/>
          </w:tcPr>
          <w:p w14:paraId="40D170BA" w14:textId="77777777" w:rsidR="00314D7E" w:rsidRPr="00A26709" w:rsidRDefault="00F978FD">
            <w:pPr>
              <w:pStyle w:val="TableParagraph"/>
              <w:ind w:left="141"/>
              <w:rPr>
                <w:sz w:val="20"/>
              </w:rPr>
            </w:pPr>
            <w:r w:rsidRPr="00A26709">
              <w:rPr>
                <w:noProof/>
                <w:sz w:val="20"/>
                <w:lang w:val="en-US" w:bidi="en-US"/>
              </w:rPr>
              <w:drawing>
                <wp:inline distT="0" distB="0" distL="0" distR="0" wp14:anchorId="6A4904C1" wp14:editId="0E485647">
                  <wp:extent cx="2003271" cy="1330452"/>
                  <wp:effectExtent l="0" t="0" r="0" b="0"/>
                  <wp:docPr id="537" name="image2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273.jpeg"/>
                          <pic:cNvPicPr/>
                        </pic:nvPicPr>
                        <pic:blipFill>
                          <a:blip r:embed="rId292" cstate="print"/>
                          <a:stretch>
                            <a:fillRect/>
                          </a:stretch>
                        </pic:blipFill>
                        <pic:spPr>
                          <a:xfrm>
                            <a:off x="0" y="0"/>
                            <a:ext cx="2003271" cy="1330452"/>
                          </a:xfrm>
                          <a:prstGeom prst="rect">
                            <a:avLst/>
                          </a:prstGeom>
                        </pic:spPr>
                      </pic:pic>
                    </a:graphicData>
                  </a:graphic>
                </wp:inline>
              </w:drawing>
            </w:r>
          </w:p>
          <w:p w14:paraId="3DDE61D8" w14:textId="77777777" w:rsidR="00314D7E" w:rsidRPr="00A26709" w:rsidRDefault="00F978FD">
            <w:pPr>
              <w:pStyle w:val="TableParagraph"/>
              <w:ind w:left="326"/>
              <w:rPr>
                <w:sz w:val="20"/>
              </w:rPr>
            </w:pPr>
            <w:r w:rsidRPr="00A26709">
              <w:rPr>
                <w:sz w:val="20"/>
                <w:lang w:val="en-US" w:bidi="en-US"/>
              </w:rPr>
              <w:t>Figure 265. Rainwater gutters</w:t>
            </w:r>
          </w:p>
        </w:tc>
        <w:tc>
          <w:tcPr>
            <w:tcW w:w="3405" w:type="dxa"/>
          </w:tcPr>
          <w:p w14:paraId="175C5FE2" w14:textId="77777777" w:rsidR="00314D7E" w:rsidRPr="00A26709" w:rsidRDefault="00F978FD">
            <w:pPr>
              <w:pStyle w:val="TableParagraph"/>
              <w:ind w:left="125"/>
              <w:rPr>
                <w:sz w:val="20"/>
              </w:rPr>
            </w:pPr>
            <w:r w:rsidRPr="00A26709">
              <w:rPr>
                <w:noProof/>
                <w:sz w:val="20"/>
                <w:lang w:val="en-US" w:bidi="en-US"/>
              </w:rPr>
              <w:drawing>
                <wp:inline distT="0" distB="0" distL="0" distR="0" wp14:anchorId="0822A66E" wp14:editId="34578C20">
                  <wp:extent cx="1973440" cy="1310639"/>
                  <wp:effectExtent l="0" t="0" r="0" b="0"/>
                  <wp:docPr id="539" name="image1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151.jpeg"/>
                          <pic:cNvPicPr/>
                        </pic:nvPicPr>
                        <pic:blipFill>
                          <a:blip r:embed="rId171" cstate="print"/>
                          <a:stretch>
                            <a:fillRect/>
                          </a:stretch>
                        </pic:blipFill>
                        <pic:spPr>
                          <a:xfrm>
                            <a:off x="0" y="0"/>
                            <a:ext cx="1973440" cy="1310639"/>
                          </a:xfrm>
                          <a:prstGeom prst="rect">
                            <a:avLst/>
                          </a:prstGeom>
                        </pic:spPr>
                      </pic:pic>
                    </a:graphicData>
                  </a:graphic>
                </wp:inline>
              </w:drawing>
            </w:r>
          </w:p>
          <w:p w14:paraId="4DD70E5C" w14:textId="77777777" w:rsidR="00314D7E" w:rsidRPr="00A26709" w:rsidRDefault="00F978FD" w:rsidP="00792522">
            <w:pPr>
              <w:pStyle w:val="TableParagraph"/>
              <w:spacing w:before="31"/>
              <w:ind w:left="139" w:right="106" w:hanging="20"/>
              <w:jc w:val="center"/>
              <w:rPr>
                <w:sz w:val="20"/>
              </w:rPr>
            </w:pPr>
            <w:r w:rsidRPr="00A26709">
              <w:rPr>
                <w:sz w:val="20"/>
                <w:lang w:val="en-US" w:bidi="en-US"/>
              </w:rPr>
              <w:t>Figure 266. Inadequate rainwater drainage solution</w:t>
            </w:r>
          </w:p>
        </w:tc>
        <w:tc>
          <w:tcPr>
            <w:tcW w:w="140" w:type="dxa"/>
            <w:vMerge/>
            <w:tcBorders>
              <w:top w:val="nil"/>
            </w:tcBorders>
          </w:tcPr>
          <w:p w14:paraId="4E4EAE2C" w14:textId="77777777" w:rsidR="00314D7E" w:rsidRPr="00A26709" w:rsidRDefault="00314D7E">
            <w:pPr>
              <w:rPr>
                <w:sz w:val="2"/>
                <w:szCs w:val="2"/>
              </w:rPr>
            </w:pPr>
          </w:p>
        </w:tc>
        <w:tc>
          <w:tcPr>
            <w:tcW w:w="994" w:type="dxa"/>
            <w:vMerge/>
            <w:tcBorders>
              <w:top w:val="nil"/>
            </w:tcBorders>
          </w:tcPr>
          <w:p w14:paraId="3B7CA427" w14:textId="77777777" w:rsidR="00314D7E" w:rsidRPr="00A26709" w:rsidRDefault="00314D7E">
            <w:pPr>
              <w:rPr>
                <w:sz w:val="2"/>
                <w:szCs w:val="2"/>
              </w:rPr>
            </w:pPr>
          </w:p>
        </w:tc>
      </w:tr>
      <w:tr w:rsidR="00314D7E" w:rsidRPr="00A26709" w14:paraId="2051E5E5" w14:textId="77777777">
        <w:trPr>
          <w:trHeight w:val="2570"/>
        </w:trPr>
        <w:tc>
          <w:tcPr>
            <w:tcW w:w="1985" w:type="dxa"/>
            <w:vMerge/>
            <w:tcBorders>
              <w:top w:val="nil"/>
            </w:tcBorders>
          </w:tcPr>
          <w:p w14:paraId="4C8DD3E6" w14:textId="77777777" w:rsidR="00314D7E" w:rsidRPr="00A26709" w:rsidRDefault="00314D7E">
            <w:pPr>
              <w:rPr>
                <w:sz w:val="2"/>
                <w:szCs w:val="2"/>
              </w:rPr>
            </w:pPr>
          </w:p>
        </w:tc>
        <w:tc>
          <w:tcPr>
            <w:tcW w:w="113" w:type="dxa"/>
            <w:vMerge/>
            <w:tcBorders>
              <w:top w:val="nil"/>
            </w:tcBorders>
          </w:tcPr>
          <w:p w14:paraId="780700C8" w14:textId="77777777" w:rsidR="00314D7E" w:rsidRPr="00A26709" w:rsidRDefault="00314D7E">
            <w:pPr>
              <w:rPr>
                <w:sz w:val="2"/>
                <w:szCs w:val="2"/>
              </w:rPr>
            </w:pPr>
          </w:p>
        </w:tc>
        <w:tc>
          <w:tcPr>
            <w:tcW w:w="3433" w:type="dxa"/>
          </w:tcPr>
          <w:p w14:paraId="3FB5FDE1" w14:textId="77777777" w:rsidR="00314D7E" w:rsidRPr="00A26709" w:rsidRDefault="00F978FD">
            <w:pPr>
              <w:pStyle w:val="TableParagraph"/>
              <w:ind w:left="141"/>
              <w:rPr>
                <w:sz w:val="20"/>
              </w:rPr>
            </w:pPr>
            <w:r w:rsidRPr="00A26709">
              <w:rPr>
                <w:noProof/>
                <w:sz w:val="20"/>
                <w:lang w:val="en-US" w:bidi="en-US"/>
              </w:rPr>
              <w:drawing>
                <wp:inline distT="0" distB="0" distL="0" distR="0" wp14:anchorId="1DA76A04" wp14:editId="3A9ACC62">
                  <wp:extent cx="2004232" cy="1330452"/>
                  <wp:effectExtent l="0" t="0" r="0" b="0"/>
                  <wp:docPr id="541" name="image2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274.jpeg"/>
                          <pic:cNvPicPr/>
                        </pic:nvPicPr>
                        <pic:blipFill>
                          <a:blip r:embed="rId293" cstate="print"/>
                          <a:stretch>
                            <a:fillRect/>
                          </a:stretch>
                        </pic:blipFill>
                        <pic:spPr>
                          <a:xfrm>
                            <a:off x="0" y="0"/>
                            <a:ext cx="2004232" cy="1330452"/>
                          </a:xfrm>
                          <a:prstGeom prst="rect">
                            <a:avLst/>
                          </a:prstGeom>
                        </pic:spPr>
                      </pic:pic>
                    </a:graphicData>
                  </a:graphic>
                </wp:inline>
              </w:drawing>
            </w:r>
          </w:p>
          <w:p w14:paraId="43D97914" w14:textId="77777777" w:rsidR="00314D7E" w:rsidRPr="00A26709" w:rsidRDefault="00F978FD">
            <w:pPr>
              <w:pStyle w:val="TableParagraph"/>
              <w:spacing w:before="119"/>
              <w:ind w:left="323"/>
              <w:rPr>
                <w:sz w:val="20"/>
              </w:rPr>
            </w:pPr>
            <w:r w:rsidRPr="00A26709">
              <w:rPr>
                <w:sz w:val="20"/>
                <w:lang w:val="en-US" w:bidi="en-US"/>
              </w:rPr>
              <w:t>Figure 267. Rainwater system gully</w:t>
            </w:r>
          </w:p>
        </w:tc>
        <w:tc>
          <w:tcPr>
            <w:tcW w:w="3405" w:type="dxa"/>
          </w:tcPr>
          <w:p w14:paraId="0906D407" w14:textId="77777777" w:rsidR="00314D7E" w:rsidRPr="00A26709" w:rsidRDefault="00F978FD">
            <w:pPr>
              <w:pStyle w:val="TableParagraph"/>
              <w:ind w:left="125"/>
              <w:rPr>
                <w:sz w:val="20"/>
              </w:rPr>
            </w:pPr>
            <w:r w:rsidRPr="00A26709">
              <w:rPr>
                <w:noProof/>
                <w:sz w:val="20"/>
                <w:lang w:val="en-US" w:bidi="en-US"/>
              </w:rPr>
              <w:drawing>
                <wp:inline distT="0" distB="0" distL="0" distR="0" wp14:anchorId="5F9F9687" wp14:editId="085EAB76">
                  <wp:extent cx="2004232" cy="1330452"/>
                  <wp:effectExtent l="0" t="0" r="0" b="0"/>
                  <wp:docPr id="543" name="image2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275.jpeg"/>
                          <pic:cNvPicPr/>
                        </pic:nvPicPr>
                        <pic:blipFill>
                          <a:blip r:embed="rId294" cstate="print"/>
                          <a:stretch>
                            <a:fillRect/>
                          </a:stretch>
                        </pic:blipFill>
                        <pic:spPr>
                          <a:xfrm>
                            <a:off x="0" y="0"/>
                            <a:ext cx="2004232" cy="1330452"/>
                          </a:xfrm>
                          <a:prstGeom prst="rect">
                            <a:avLst/>
                          </a:prstGeom>
                        </pic:spPr>
                      </pic:pic>
                    </a:graphicData>
                  </a:graphic>
                </wp:inline>
              </w:drawing>
            </w:r>
          </w:p>
          <w:p w14:paraId="6600C943" w14:textId="77777777" w:rsidR="00314D7E" w:rsidRPr="00A26709" w:rsidRDefault="00F978FD">
            <w:pPr>
              <w:pStyle w:val="TableParagraph"/>
              <w:spacing w:before="119"/>
              <w:ind w:left="101" w:right="94"/>
              <w:jc w:val="center"/>
              <w:rPr>
                <w:sz w:val="20"/>
              </w:rPr>
            </w:pPr>
            <w:r w:rsidRPr="00A26709">
              <w:rPr>
                <w:sz w:val="20"/>
                <w:lang w:val="en-US" w:bidi="en-US"/>
              </w:rPr>
              <w:t>Figure 268. Rainwater system gully</w:t>
            </w:r>
          </w:p>
        </w:tc>
        <w:tc>
          <w:tcPr>
            <w:tcW w:w="140" w:type="dxa"/>
            <w:vMerge/>
            <w:tcBorders>
              <w:top w:val="nil"/>
            </w:tcBorders>
          </w:tcPr>
          <w:p w14:paraId="4735FC6F" w14:textId="77777777" w:rsidR="00314D7E" w:rsidRPr="00A26709" w:rsidRDefault="00314D7E">
            <w:pPr>
              <w:rPr>
                <w:sz w:val="2"/>
                <w:szCs w:val="2"/>
              </w:rPr>
            </w:pPr>
          </w:p>
        </w:tc>
        <w:tc>
          <w:tcPr>
            <w:tcW w:w="994" w:type="dxa"/>
            <w:vMerge/>
            <w:tcBorders>
              <w:top w:val="nil"/>
            </w:tcBorders>
          </w:tcPr>
          <w:p w14:paraId="7D221A25" w14:textId="77777777" w:rsidR="00314D7E" w:rsidRPr="00A26709" w:rsidRDefault="00314D7E">
            <w:pPr>
              <w:rPr>
                <w:sz w:val="2"/>
                <w:szCs w:val="2"/>
              </w:rPr>
            </w:pPr>
          </w:p>
        </w:tc>
      </w:tr>
      <w:tr w:rsidR="00314D7E" w:rsidRPr="00A26709" w14:paraId="781FE53E" w14:textId="77777777">
        <w:trPr>
          <w:trHeight w:val="2330"/>
        </w:trPr>
        <w:tc>
          <w:tcPr>
            <w:tcW w:w="1985" w:type="dxa"/>
            <w:vMerge/>
            <w:tcBorders>
              <w:top w:val="nil"/>
            </w:tcBorders>
          </w:tcPr>
          <w:p w14:paraId="00ED3DC3" w14:textId="77777777" w:rsidR="00314D7E" w:rsidRPr="00A26709" w:rsidRDefault="00314D7E">
            <w:pPr>
              <w:rPr>
                <w:sz w:val="2"/>
                <w:szCs w:val="2"/>
              </w:rPr>
            </w:pPr>
          </w:p>
        </w:tc>
        <w:tc>
          <w:tcPr>
            <w:tcW w:w="113" w:type="dxa"/>
            <w:vMerge/>
            <w:tcBorders>
              <w:top w:val="nil"/>
            </w:tcBorders>
          </w:tcPr>
          <w:p w14:paraId="286724D4" w14:textId="77777777" w:rsidR="00314D7E" w:rsidRPr="00A26709" w:rsidRDefault="00314D7E">
            <w:pPr>
              <w:rPr>
                <w:sz w:val="2"/>
                <w:szCs w:val="2"/>
              </w:rPr>
            </w:pPr>
          </w:p>
        </w:tc>
        <w:tc>
          <w:tcPr>
            <w:tcW w:w="3433" w:type="dxa"/>
            <w:tcBorders>
              <w:bottom w:val="single" w:sz="8" w:space="0" w:color="000000"/>
            </w:tcBorders>
          </w:tcPr>
          <w:p w14:paraId="17FC9B55" w14:textId="77777777" w:rsidR="00314D7E" w:rsidRPr="00A26709" w:rsidRDefault="00F978FD">
            <w:pPr>
              <w:pStyle w:val="TableParagraph"/>
              <w:ind w:left="141"/>
              <w:rPr>
                <w:sz w:val="20"/>
              </w:rPr>
            </w:pPr>
            <w:r w:rsidRPr="00A26709">
              <w:rPr>
                <w:noProof/>
                <w:sz w:val="20"/>
                <w:lang w:val="en-US" w:bidi="en-US"/>
              </w:rPr>
              <w:drawing>
                <wp:inline distT="0" distB="0" distL="0" distR="0" wp14:anchorId="32E48F5B" wp14:editId="055C6676">
                  <wp:extent cx="1974387" cy="1310640"/>
                  <wp:effectExtent l="0" t="0" r="0" b="0"/>
                  <wp:docPr id="545" name="image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146.jpeg"/>
                          <pic:cNvPicPr/>
                        </pic:nvPicPr>
                        <pic:blipFill>
                          <a:blip r:embed="rId166" cstate="print"/>
                          <a:stretch>
                            <a:fillRect/>
                          </a:stretch>
                        </pic:blipFill>
                        <pic:spPr>
                          <a:xfrm>
                            <a:off x="0" y="0"/>
                            <a:ext cx="1974387" cy="1310640"/>
                          </a:xfrm>
                          <a:prstGeom prst="rect">
                            <a:avLst/>
                          </a:prstGeom>
                        </pic:spPr>
                      </pic:pic>
                    </a:graphicData>
                  </a:graphic>
                </wp:inline>
              </w:drawing>
            </w:r>
          </w:p>
          <w:p w14:paraId="50DFC157" w14:textId="77777777" w:rsidR="00314D7E" w:rsidRPr="00A26709" w:rsidRDefault="00F978FD">
            <w:pPr>
              <w:pStyle w:val="TableParagraph"/>
              <w:spacing w:before="32" w:line="214" w:lineRule="exact"/>
              <w:ind w:left="472"/>
              <w:rPr>
                <w:sz w:val="20"/>
              </w:rPr>
            </w:pPr>
            <w:r w:rsidRPr="00A26709">
              <w:rPr>
                <w:sz w:val="20"/>
                <w:lang w:val="en-US" w:bidi="en-US"/>
              </w:rPr>
              <w:t>Figure 269. Leaf trap on a drain</w:t>
            </w:r>
          </w:p>
        </w:tc>
        <w:tc>
          <w:tcPr>
            <w:tcW w:w="3405" w:type="dxa"/>
            <w:tcBorders>
              <w:bottom w:val="single" w:sz="8" w:space="0" w:color="000000"/>
            </w:tcBorders>
          </w:tcPr>
          <w:p w14:paraId="3309044E" w14:textId="77777777" w:rsidR="00314D7E" w:rsidRPr="00A26709" w:rsidRDefault="00F978FD">
            <w:pPr>
              <w:pStyle w:val="TableParagraph"/>
              <w:ind w:left="125"/>
              <w:rPr>
                <w:sz w:val="20"/>
              </w:rPr>
            </w:pPr>
            <w:r w:rsidRPr="00A26709">
              <w:rPr>
                <w:noProof/>
                <w:sz w:val="20"/>
                <w:lang w:val="en-US" w:bidi="en-US"/>
              </w:rPr>
              <w:drawing>
                <wp:inline distT="0" distB="0" distL="0" distR="0" wp14:anchorId="44D36C86" wp14:editId="7DF7183C">
                  <wp:extent cx="1997345" cy="1325880"/>
                  <wp:effectExtent l="0" t="0" r="0" b="0"/>
                  <wp:docPr id="547" name="image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147.jpeg"/>
                          <pic:cNvPicPr/>
                        </pic:nvPicPr>
                        <pic:blipFill>
                          <a:blip r:embed="rId167" cstate="print"/>
                          <a:stretch>
                            <a:fillRect/>
                          </a:stretch>
                        </pic:blipFill>
                        <pic:spPr>
                          <a:xfrm>
                            <a:off x="0" y="0"/>
                            <a:ext cx="1997345" cy="1325880"/>
                          </a:xfrm>
                          <a:prstGeom prst="rect">
                            <a:avLst/>
                          </a:prstGeom>
                        </pic:spPr>
                      </pic:pic>
                    </a:graphicData>
                  </a:graphic>
                </wp:inline>
              </w:drawing>
            </w:r>
          </w:p>
          <w:p w14:paraId="7BF6F076" w14:textId="77777777" w:rsidR="00314D7E" w:rsidRPr="00A26709" w:rsidRDefault="00F978FD">
            <w:pPr>
              <w:pStyle w:val="TableParagraph"/>
              <w:spacing w:before="8" w:line="214" w:lineRule="exact"/>
              <w:ind w:left="101" w:right="98"/>
              <w:jc w:val="center"/>
              <w:rPr>
                <w:sz w:val="20"/>
              </w:rPr>
            </w:pPr>
            <w:r w:rsidRPr="00A26709">
              <w:rPr>
                <w:sz w:val="20"/>
                <w:lang w:val="en-US" w:bidi="en-US"/>
              </w:rPr>
              <w:t>Figure 270. Open rainwater drain</w:t>
            </w:r>
          </w:p>
        </w:tc>
        <w:tc>
          <w:tcPr>
            <w:tcW w:w="140" w:type="dxa"/>
            <w:vMerge/>
            <w:tcBorders>
              <w:top w:val="nil"/>
            </w:tcBorders>
          </w:tcPr>
          <w:p w14:paraId="4B73CDB0" w14:textId="77777777" w:rsidR="00314D7E" w:rsidRPr="00A26709" w:rsidRDefault="00314D7E">
            <w:pPr>
              <w:rPr>
                <w:sz w:val="2"/>
                <w:szCs w:val="2"/>
              </w:rPr>
            </w:pPr>
          </w:p>
        </w:tc>
        <w:tc>
          <w:tcPr>
            <w:tcW w:w="994" w:type="dxa"/>
            <w:vMerge/>
            <w:tcBorders>
              <w:top w:val="nil"/>
            </w:tcBorders>
          </w:tcPr>
          <w:p w14:paraId="34A6A54A" w14:textId="77777777" w:rsidR="00314D7E" w:rsidRPr="00A26709" w:rsidRDefault="00314D7E">
            <w:pPr>
              <w:rPr>
                <w:sz w:val="2"/>
                <w:szCs w:val="2"/>
              </w:rPr>
            </w:pPr>
          </w:p>
        </w:tc>
      </w:tr>
    </w:tbl>
    <w:p w14:paraId="7AAA61CC"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7853AB32" w14:textId="77777777">
        <w:trPr>
          <w:trHeight w:val="2565"/>
        </w:trPr>
        <w:tc>
          <w:tcPr>
            <w:tcW w:w="1985" w:type="dxa"/>
          </w:tcPr>
          <w:p w14:paraId="7576CD10" w14:textId="77777777" w:rsidR="00314D7E" w:rsidRPr="00A26709" w:rsidRDefault="00314D7E">
            <w:pPr>
              <w:pStyle w:val="TableParagraph"/>
              <w:ind w:left="0"/>
              <w:rPr>
                <w:sz w:val="18"/>
              </w:rPr>
            </w:pPr>
          </w:p>
        </w:tc>
        <w:tc>
          <w:tcPr>
            <w:tcW w:w="113" w:type="dxa"/>
          </w:tcPr>
          <w:p w14:paraId="69A5C5B0" w14:textId="77777777" w:rsidR="00314D7E" w:rsidRPr="00A26709" w:rsidRDefault="00314D7E">
            <w:pPr>
              <w:pStyle w:val="TableParagraph"/>
              <w:ind w:left="0"/>
              <w:rPr>
                <w:sz w:val="18"/>
              </w:rPr>
            </w:pPr>
          </w:p>
        </w:tc>
        <w:tc>
          <w:tcPr>
            <w:tcW w:w="3433" w:type="dxa"/>
            <w:tcBorders>
              <w:top w:val="single" w:sz="8" w:space="0" w:color="000000"/>
              <w:bottom w:val="single" w:sz="8" w:space="0" w:color="000000"/>
            </w:tcBorders>
          </w:tcPr>
          <w:p w14:paraId="179DD9EA" w14:textId="77777777" w:rsidR="00314D7E" w:rsidRPr="00A26709" w:rsidRDefault="00F978FD">
            <w:pPr>
              <w:pStyle w:val="TableParagraph"/>
              <w:ind w:left="141"/>
              <w:rPr>
                <w:sz w:val="20"/>
              </w:rPr>
            </w:pPr>
            <w:r w:rsidRPr="00A26709">
              <w:rPr>
                <w:noProof/>
                <w:sz w:val="20"/>
                <w:lang w:val="en-US" w:bidi="en-US"/>
              </w:rPr>
              <w:drawing>
                <wp:inline distT="0" distB="0" distL="0" distR="0" wp14:anchorId="0B69A18C" wp14:editId="6E673320">
                  <wp:extent cx="2007247" cy="1336928"/>
                  <wp:effectExtent l="0" t="0" r="0" b="0"/>
                  <wp:docPr id="549" name="image2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276.jpeg"/>
                          <pic:cNvPicPr/>
                        </pic:nvPicPr>
                        <pic:blipFill>
                          <a:blip r:embed="rId295" cstate="print"/>
                          <a:stretch>
                            <a:fillRect/>
                          </a:stretch>
                        </pic:blipFill>
                        <pic:spPr>
                          <a:xfrm>
                            <a:off x="0" y="0"/>
                            <a:ext cx="2007247" cy="1336928"/>
                          </a:xfrm>
                          <a:prstGeom prst="rect">
                            <a:avLst/>
                          </a:prstGeom>
                        </pic:spPr>
                      </pic:pic>
                    </a:graphicData>
                  </a:graphic>
                </wp:inline>
              </w:drawing>
            </w:r>
          </w:p>
          <w:p w14:paraId="1DBDABD8" w14:textId="77777777" w:rsidR="00314D7E" w:rsidRPr="00A26709" w:rsidRDefault="00F978FD">
            <w:pPr>
              <w:pStyle w:val="TableParagraph"/>
              <w:ind w:left="116" w:right="113"/>
              <w:jc w:val="center"/>
              <w:rPr>
                <w:sz w:val="20"/>
              </w:rPr>
            </w:pPr>
            <w:r w:rsidRPr="00A26709">
              <w:rPr>
                <w:sz w:val="20"/>
                <w:lang w:val="en-US" w:bidi="en-US"/>
              </w:rPr>
              <w:t>Figure 271. Rainwater drain in the</w:t>
            </w:r>
          </w:p>
          <w:p w14:paraId="10763C09" w14:textId="77777777" w:rsidR="00314D7E" w:rsidRPr="00A26709" w:rsidRDefault="00F978FD">
            <w:pPr>
              <w:pStyle w:val="TableParagraph"/>
              <w:spacing w:line="214" w:lineRule="exact"/>
              <w:ind w:left="116" w:right="107"/>
              <w:jc w:val="center"/>
              <w:rPr>
                <w:sz w:val="20"/>
              </w:rPr>
            </w:pPr>
            <w:r w:rsidRPr="00A26709">
              <w:rPr>
                <w:sz w:val="20"/>
                <w:lang w:val="en-US" w:bidi="en-US"/>
              </w:rPr>
              <w:t>balcony surface</w:t>
            </w:r>
          </w:p>
        </w:tc>
        <w:tc>
          <w:tcPr>
            <w:tcW w:w="3405" w:type="dxa"/>
            <w:tcBorders>
              <w:top w:val="single" w:sz="8" w:space="0" w:color="000000"/>
              <w:bottom w:val="single" w:sz="8" w:space="0" w:color="000000"/>
            </w:tcBorders>
          </w:tcPr>
          <w:p w14:paraId="22E9F273" w14:textId="77777777" w:rsidR="00314D7E" w:rsidRPr="00A26709" w:rsidRDefault="00F978FD">
            <w:pPr>
              <w:pStyle w:val="TableParagraph"/>
              <w:ind w:left="125"/>
              <w:rPr>
                <w:sz w:val="20"/>
              </w:rPr>
            </w:pPr>
            <w:r w:rsidRPr="00A26709">
              <w:rPr>
                <w:noProof/>
                <w:sz w:val="20"/>
                <w:lang w:val="en-US" w:bidi="en-US"/>
              </w:rPr>
              <w:drawing>
                <wp:inline distT="0" distB="0" distL="0" distR="0" wp14:anchorId="08214678" wp14:editId="7F99162C">
                  <wp:extent cx="1997523" cy="1330452"/>
                  <wp:effectExtent l="0" t="0" r="0" b="0"/>
                  <wp:docPr id="551" name="image2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277.jpeg"/>
                          <pic:cNvPicPr/>
                        </pic:nvPicPr>
                        <pic:blipFill>
                          <a:blip r:embed="rId296" cstate="print"/>
                          <a:stretch>
                            <a:fillRect/>
                          </a:stretch>
                        </pic:blipFill>
                        <pic:spPr>
                          <a:xfrm>
                            <a:off x="0" y="0"/>
                            <a:ext cx="1997523" cy="1330452"/>
                          </a:xfrm>
                          <a:prstGeom prst="rect">
                            <a:avLst/>
                          </a:prstGeom>
                        </pic:spPr>
                      </pic:pic>
                    </a:graphicData>
                  </a:graphic>
                </wp:inline>
              </w:drawing>
            </w:r>
          </w:p>
          <w:p w14:paraId="0406DCB4" w14:textId="77777777" w:rsidR="00314D7E" w:rsidRPr="00A26709" w:rsidRDefault="00F978FD" w:rsidP="00792522">
            <w:pPr>
              <w:pStyle w:val="TableParagraph"/>
              <w:spacing w:before="4"/>
              <w:ind w:left="222"/>
              <w:jc w:val="center"/>
              <w:rPr>
                <w:sz w:val="20"/>
              </w:rPr>
            </w:pPr>
            <w:r w:rsidRPr="00A26709">
              <w:rPr>
                <w:sz w:val="20"/>
                <w:lang w:val="en-US" w:bidi="en-US"/>
              </w:rPr>
              <w:t>Figure 272. Rainwater outlet in the courtyard</w:t>
            </w:r>
          </w:p>
        </w:tc>
        <w:tc>
          <w:tcPr>
            <w:tcW w:w="140" w:type="dxa"/>
          </w:tcPr>
          <w:p w14:paraId="164D9E57" w14:textId="77777777" w:rsidR="00314D7E" w:rsidRPr="00A26709" w:rsidRDefault="00314D7E">
            <w:pPr>
              <w:pStyle w:val="TableParagraph"/>
              <w:ind w:left="0"/>
              <w:rPr>
                <w:sz w:val="18"/>
              </w:rPr>
            </w:pPr>
          </w:p>
        </w:tc>
        <w:tc>
          <w:tcPr>
            <w:tcW w:w="994" w:type="dxa"/>
          </w:tcPr>
          <w:p w14:paraId="3AC024E1" w14:textId="77777777" w:rsidR="00314D7E" w:rsidRPr="00A26709" w:rsidRDefault="00314D7E">
            <w:pPr>
              <w:pStyle w:val="TableParagraph"/>
              <w:ind w:left="0"/>
              <w:rPr>
                <w:sz w:val="18"/>
              </w:rPr>
            </w:pPr>
          </w:p>
        </w:tc>
      </w:tr>
      <w:tr w:rsidR="00314D7E" w:rsidRPr="00A26709" w14:paraId="6E1F96A6" w14:textId="77777777">
        <w:trPr>
          <w:trHeight w:val="757"/>
        </w:trPr>
        <w:tc>
          <w:tcPr>
            <w:tcW w:w="1985" w:type="dxa"/>
          </w:tcPr>
          <w:p w14:paraId="3CDB86BD" w14:textId="77777777" w:rsidR="00314D7E" w:rsidRPr="00A26709" w:rsidRDefault="00F978FD">
            <w:pPr>
              <w:pStyle w:val="TableParagraph"/>
              <w:spacing w:line="246" w:lineRule="exact"/>
              <w:rPr>
                <w:b/>
              </w:rPr>
            </w:pPr>
            <w:r w:rsidRPr="00A26709">
              <w:rPr>
                <w:b/>
                <w:lang w:val="en-US" w:bidi="en-US"/>
              </w:rPr>
              <w:t>5.2.</w:t>
            </w:r>
          </w:p>
        </w:tc>
        <w:tc>
          <w:tcPr>
            <w:tcW w:w="7091" w:type="dxa"/>
            <w:gridSpan w:val="4"/>
            <w:tcBorders>
              <w:top w:val="single" w:sz="8" w:space="0" w:color="000000"/>
            </w:tcBorders>
          </w:tcPr>
          <w:p w14:paraId="4CCCD7F3" w14:textId="77777777" w:rsidR="00314D7E" w:rsidRPr="00A26709" w:rsidRDefault="00F978FD">
            <w:pPr>
              <w:pStyle w:val="TableParagraph"/>
              <w:spacing w:line="246" w:lineRule="exact"/>
              <w:ind w:left="108"/>
              <w:rPr>
                <w:b/>
              </w:rPr>
            </w:pPr>
            <w:r w:rsidRPr="00A26709">
              <w:rPr>
                <w:b/>
                <w:lang w:val="en-US" w:bidi="en-US"/>
              </w:rPr>
              <w:t xml:space="preserve">Hot water pipes and their heat insulation, valves, taps, mixers, driers, solid-fuel water heaters, water and heat meters, and other </w:t>
            </w:r>
          </w:p>
          <w:p w14:paraId="69857691" w14:textId="77777777" w:rsidR="00314D7E" w:rsidRPr="00A26709" w:rsidRDefault="00F978FD">
            <w:pPr>
              <w:pStyle w:val="TableParagraph"/>
              <w:spacing w:line="252" w:lineRule="exact"/>
              <w:ind w:left="108"/>
              <w:rPr>
                <w:b/>
              </w:rPr>
            </w:pPr>
            <w:r w:rsidRPr="00A26709">
              <w:rPr>
                <w:b/>
                <w:lang w:val="en-US" w:bidi="en-US"/>
              </w:rPr>
              <w:t>elements</w:t>
            </w:r>
          </w:p>
        </w:tc>
        <w:tc>
          <w:tcPr>
            <w:tcW w:w="994" w:type="dxa"/>
          </w:tcPr>
          <w:p w14:paraId="40228B17" w14:textId="77777777" w:rsidR="00314D7E" w:rsidRPr="00A26709" w:rsidRDefault="00314D7E">
            <w:pPr>
              <w:pStyle w:val="TableParagraph"/>
              <w:spacing w:before="6"/>
              <w:ind w:left="0"/>
              <w:rPr>
                <w:i/>
                <w:sz w:val="21"/>
              </w:rPr>
            </w:pPr>
          </w:p>
          <w:p w14:paraId="083ED936" w14:textId="77777777" w:rsidR="00314D7E" w:rsidRPr="00A26709" w:rsidRDefault="00F978FD">
            <w:pPr>
              <w:pStyle w:val="TableParagraph"/>
              <w:ind w:left="361" w:right="356"/>
              <w:jc w:val="center"/>
              <w:rPr>
                <w:b/>
              </w:rPr>
            </w:pPr>
            <w:r w:rsidRPr="00A26709">
              <w:rPr>
                <w:b/>
                <w:lang w:val="en-US" w:bidi="en-US"/>
              </w:rPr>
              <w:t>40</w:t>
            </w:r>
          </w:p>
        </w:tc>
      </w:tr>
      <w:tr w:rsidR="00314D7E" w:rsidRPr="00A26709" w14:paraId="27E79459" w14:textId="77777777">
        <w:trPr>
          <w:trHeight w:val="2081"/>
        </w:trPr>
        <w:tc>
          <w:tcPr>
            <w:tcW w:w="1985" w:type="dxa"/>
            <w:vMerge w:val="restart"/>
          </w:tcPr>
          <w:p w14:paraId="4CE35AAF" w14:textId="775D546B" w:rsidR="00314D7E" w:rsidRPr="00A26709" w:rsidRDefault="00F978FD">
            <w:pPr>
              <w:pStyle w:val="TableParagraph"/>
              <w:tabs>
                <w:tab w:val="left" w:pos="1564"/>
              </w:tabs>
              <w:ind w:right="-15"/>
              <w:jc w:val="both"/>
              <w:rPr>
                <w:sz w:val="18"/>
              </w:rPr>
            </w:pPr>
            <w:r w:rsidRPr="00A26709">
              <w:rPr>
                <w:sz w:val="18"/>
                <w:lang w:val="en-US" w:bidi="en-US"/>
              </w:rPr>
              <w:t xml:space="preserve">5.2.1 Indoor hot water supply system; system diagram, pipes, pumps; </w:t>
            </w:r>
            <w:r w:rsidRPr="00A26709">
              <w:rPr>
                <w:spacing w:val="-1"/>
                <w:sz w:val="18"/>
                <w:lang w:val="en-US" w:bidi="en-US"/>
              </w:rPr>
              <w:t>consumption of heat for producing hot water;</w:t>
            </w:r>
          </w:p>
          <w:p w14:paraId="491AD97E" w14:textId="77777777" w:rsidR="00314D7E" w:rsidRPr="00A26709" w:rsidRDefault="00F978FD">
            <w:pPr>
              <w:pStyle w:val="TableParagraph"/>
              <w:ind w:right="-15"/>
              <w:jc w:val="both"/>
              <w:rPr>
                <w:sz w:val="18"/>
              </w:rPr>
            </w:pPr>
            <w:r w:rsidRPr="00A26709">
              <w:rPr>
                <w:sz w:val="18"/>
                <w:lang w:val="en-US" w:bidi="en-US"/>
              </w:rPr>
              <w:t xml:space="preserve"> location of the water heater</w:t>
            </w:r>
          </w:p>
        </w:tc>
        <w:tc>
          <w:tcPr>
            <w:tcW w:w="7091" w:type="dxa"/>
            <w:gridSpan w:val="4"/>
          </w:tcPr>
          <w:p w14:paraId="2616A286" w14:textId="77777777" w:rsidR="00314D7E" w:rsidRPr="00A26709" w:rsidRDefault="00F978FD">
            <w:pPr>
              <w:pStyle w:val="TableParagraph"/>
              <w:spacing w:line="225" w:lineRule="exact"/>
              <w:ind w:left="108"/>
              <w:rPr>
                <w:sz w:val="20"/>
              </w:rPr>
            </w:pPr>
            <w:r w:rsidRPr="00A26709">
              <w:rPr>
                <w:sz w:val="20"/>
                <w:lang w:val="en-US" w:bidi="en-US"/>
              </w:rPr>
              <w:t>C.61 Hot water supply;</w:t>
            </w:r>
          </w:p>
          <w:p w14:paraId="4D65A9CC" w14:textId="77777777" w:rsidR="00314D7E" w:rsidRPr="00A26709" w:rsidRDefault="00314D7E">
            <w:pPr>
              <w:pStyle w:val="TableParagraph"/>
              <w:ind w:left="0"/>
              <w:rPr>
                <w:i/>
                <w:sz w:val="20"/>
              </w:rPr>
            </w:pPr>
          </w:p>
          <w:p w14:paraId="502FDD03" w14:textId="77777777" w:rsidR="00314D7E" w:rsidRPr="00A26709" w:rsidRDefault="00F978FD">
            <w:pPr>
              <w:pStyle w:val="TableParagraph"/>
              <w:spacing w:before="1"/>
              <w:ind w:left="108" w:right="99"/>
              <w:jc w:val="both"/>
              <w:rPr>
                <w:sz w:val="20"/>
              </w:rPr>
            </w:pPr>
            <w:r w:rsidRPr="00A26709">
              <w:rPr>
                <w:sz w:val="20"/>
                <w:lang w:val="en-US" w:bidi="en-US"/>
              </w:rPr>
              <w:t>Hot water for the building is produced by a gas boiler and kept in a storage tank (water volume heater), see Figures 273–276. The hot water system is mostly concealed and embedded into structures. The system is made of copper piping, without insulation or a recirculation system. The system is outdated and worn-out in general.</w:t>
            </w:r>
          </w:p>
          <w:p w14:paraId="573E9720" w14:textId="77777777" w:rsidR="00314D7E" w:rsidRPr="00A26709" w:rsidRDefault="00F978FD">
            <w:pPr>
              <w:pStyle w:val="TableParagraph"/>
              <w:spacing w:before="120"/>
              <w:ind w:left="108"/>
              <w:jc w:val="both"/>
              <w:rPr>
                <w:b/>
                <w:sz w:val="20"/>
              </w:rPr>
            </w:pPr>
            <w:r w:rsidRPr="00A26709">
              <w:rPr>
                <w:sz w:val="20"/>
                <w:lang w:val="en-US" w:bidi="en-US"/>
              </w:rPr>
              <w:t xml:space="preserve">The technical condition of the hot water system is </w:t>
            </w:r>
            <w:r w:rsidRPr="00A26709">
              <w:rPr>
                <w:b/>
                <w:sz w:val="20"/>
                <w:lang w:val="en-US" w:bidi="en-US"/>
              </w:rPr>
              <w:t>satisfactory (wear 50%).</w:t>
            </w:r>
          </w:p>
        </w:tc>
        <w:tc>
          <w:tcPr>
            <w:tcW w:w="994" w:type="dxa"/>
            <w:vMerge w:val="restart"/>
          </w:tcPr>
          <w:p w14:paraId="17389B11" w14:textId="77777777" w:rsidR="00314D7E" w:rsidRPr="00A26709" w:rsidRDefault="00314D7E">
            <w:pPr>
              <w:pStyle w:val="TableParagraph"/>
              <w:ind w:left="0"/>
              <w:rPr>
                <w:i/>
                <w:sz w:val="24"/>
              </w:rPr>
            </w:pPr>
          </w:p>
          <w:p w14:paraId="71A198FD" w14:textId="77777777" w:rsidR="00314D7E" w:rsidRPr="00A26709" w:rsidRDefault="00314D7E">
            <w:pPr>
              <w:pStyle w:val="TableParagraph"/>
              <w:ind w:left="0"/>
              <w:rPr>
                <w:i/>
                <w:sz w:val="24"/>
              </w:rPr>
            </w:pPr>
          </w:p>
          <w:p w14:paraId="5F771C7E" w14:textId="77777777" w:rsidR="00314D7E" w:rsidRPr="00A26709" w:rsidRDefault="00314D7E">
            <w:pPr>
              <w:pStyle w:val="TableParagraph"/>
              <w:ind w:left="0"/>
              <w:rPr>
                <w:i/>
                <w:sz w:val="24"/>
              </w:rPr>
            </w:pPr>
          </w:p>
          <w:p w14:paraId="778CEDE7" w14:textId="77777777" w:rsidR="00314D7E" w:rsidRPr="00A26709" w:rsidRDefault="00314D7E">
            <w:pPr>
              <w:pStyle w:val="TableParagraph"/>
              <w:ind w:left="0"/>
              <w:rPr>
                <w:i/>
                <w:sz w:val="24"/>
              </w:rPr>
            </w:pPr>
          </w:p>
          <w:p w14:paraId="748FB8D7" w14:textId="77777777" w:rsidR="00314D7E" w:rsidRPr="00A26709" w:rsidRDefault="00314D7E">
            <w:pPr>
              <w:pStyle w:val="TableParagraph"/>
              <w:ind w:left="0"/>
              <w:rPr>
                <w:i/>
                <w:sz w:val="24"/>
              </w:rPr>
            </w:pPr>
          </w:p>
          <w:p w14:paraId="48B30F1C" w14:textId="77777777" w:rsidR="00314D7E" w:rsidRPr="00A26709" w:rsidRDefault="00314D7E">
            <w:pPr>
              <w:pStyle w:val="TableParagraph"/>
              <w:ind w:left="0"/>
              <w:rPr>
                <w:i/>
                <w:sz w:val="24"/>
              </w:rPr>
            </w:pPr>
          </w:p>
          <w:p w14:paraId="18577A85" w14:textId="77777777" w:rsidR="00314D7E" w:rsidRPr="00A26709" w:rsidRDefault="00314D7E">
            <w:pPr>
              <w:pStyle w:val="TableParagraph"/>
              <w:ind w:left="0"/>
              <w:rPr>
                <w:i/>
                <w:sz w:val="24"/>
              </w:rPr>
            </w:pPr>
          </w:p>
          <w:p w14:paraId="6F03EF85" w14:textId="77777777" w:rsidR="00314D7E" w:rsidRPr="00A26709" w:rsidRDefault="00314D7E">
            <w:pPr>
              <w:pStyle w:val="TableParagraph"/>
              <w:ind w:left="0"/>
              <w:rPr>
                <w:i/>
                <w:sz w:val="24"/>
              </w:rPr>
            </w:pPr>
          </w:p>
          <w:p w14:paraId="0508ABCB" w14:textId="77777777" w:rsidR="00314D7E" w:rsidRPr="00A26709" w:rsidRDefault="00314D7E">
            <w:pPr>
              <w:pStyle w:val="TableParagraph"/>
              <w:ind w:left="0"/>
              <w:rPr>
                <w:i/>
                <w:sz w:val="24"/>
              </w:rPr>
            </w:pPr>
          </w:p>
          <w:p w14:paraId="38B34292" w14:textId="77777777" w:rsidR="00314D7E" w:rsidRPr="00A26709" w:rsidRDefault="00314D7E">
            <w:pPr>
              <w:pStyle w:val="TableParagraph"/>
              <w:ind w:left="0"/>
              <w:rPr>
                <w:i/>
                <w:sz w:val="24"/>
              </w:rPr>
            </w:pPr>
          </w:p>
          <w:p w14:paraId="500D9AE1" w14:textId="77777777" w:rsidR="00314D7E" w:rsidRPr="00A26709" w:rsidRDefault="00314D7E">
            <w:pPr>
              <w:pStyle w:val="TableParagraph"/>
              <w:ind w:left="0"/>
              <w:rPr>
                <w:i/>
                <w:sz w:val="24"/>
              </w:rPr>
            </w:pPr>
          </w:p>
          <w:p w14:paraId="34FB7A4A" w14:textId="77777777" w:rsidR="00314D7E" w:rsidRPr="00A26709" w:rsidRDefault="00314D7E">
            <w:pPr>
              <w:pStyle w:val="TableParagraph"/>
              <w:ind w:left="0"/>
              <w:rPr>
                <w:i/>
                <w:sz w:val="24"/>
              </w:rPr>
            </w:pPr>
          </w:p>
          <w:p w14:paraId="2E8F267A" w14:textId="77777777" w:rsidR="00314D7E" w:rsidRPr="00A26709" w:rsidRDefault="00314D7E">
            <w:pPr>
              <w:pStyle w:val="TableParagraph"/>
              <w:spacing w:before="9"/>
              <w:ind w:left="0"/>
              <w:rPr>
                <w:i/>
                <w:sz w:val="35"/>
              </w:rPr>
            </w:pPr>
          </w:p>
          <w:p w14:paraId="44C3D5A2" w14:textId="77777777" w:rsidR="00314D7E" w:rsidRPr="00A26709" w:rsidRDefault="00F978FD">
            <w:pPr>
              <w:pStyle w:val="TableParagraph"/>
              <w:ind w:left="363" w:right="358"/>
              <w:jc w:val="center"/>
            </w:pPr>
            <w:r w:rsidRPr="00A26709">
              <w:rPr>
                <w:lang w:val="en-US" w:bidi="en-US"/>
              </w:rPr>
              <w:t>40</w:t>
            </w:r>
          </w:p>
        </w:tc>
      </w:tr>
      <w:tr w:rsidR="00314D7E" w:rsidRPr="00A26709" w14:paraId="407C432E" w14:textId="77777777">
        <w:trPr>
          <w:trHeight w:val="2800"/>
        </w:trPr>
        <w:tc>
          <w:tcPr>
            <w:tcW w:w="1985" w:type="dxa"/>
            <w:vMerge/>
            <w:tcBorders>
              <w:top w:val="nil"/>
            </w:tcBorders>
          </w:tcPr>
          <w:p w14:paraId="7A32F4C4" w14:textId="77777777" w:rsidR="00314D7E" w:rsidRPr="00A26709" w:rsidRDefault="00314D7E">
            <w:pPr>
              <w:rPr>
                <w:sz w:val="2"/>
                <w:szCs w:val="2"/>
              </w:rPr>
            </w:pPr>
          </w:p>
        </w:tc>
        <w:tc>
          <w:tcPr>
            <w:tcW w:w="113" w:type="dxa"/>
            <w:vMerge w:val="restart"/>
            <w:tcBorders>
              <w:top w:val="nil"/>
            </w:tcBorders>
          </w:tcPr>
          <w:p w14:paraId="0FE50CA0" w14:textId="77777777" w:rsidR="00314D7E" w:rsidRPr="00A26709" w:rsidRDefault="00314D7E">
            <w:pPr>
              <w:pStyle w:val="TableParagraph"/>
              <w:ind w:left="0"/>
              <w:rPr>
                <w:sz w:val="18"/>
              </w:rPr>
            </w:pPr>
          </w:p>
        </w:tc>
        <w:tc>
          <w:tcPr>
            <w:tcW w:w="3433" w:type="dxa"/>
          </w:tcPr>
          <w:p w14:paraId="61220EB2" w14:textId="77777777" w:rsidR="00314D7E" w:rsidRPr="00A26709" w:rsidRDefault="00F978FD">
            <w:pPr>
              <w:pStyle w:val="TableParagraph"/>
              <w:ind w:left="141"/>
              <w:rPr>
                <w:sz w:val="20"/>
              </w:rPr>
            </w:pPr>
            <w:r w:rsidRPr="00A26709">
              <w:rPr>
                <w:noProof/>
                <w:sz w:val="20"/>
                <w:lang w:val="en-US" w:bidi="en-US"/>
              </w:rPr>
              <w:drawing>
                <wp:inline distT="0" distB="0" distL="0" distR="0" wp14:anchorId="2EF4991C" wp14:editId="78A29C36">
                  <wp:extent cx="2002503" cy="1330452"/>
                  <wp:effectExtent l="0" t="0" r="0" b="0"/>
                  <wp:docPr id="553" name="image27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278.jpeg"/>
                          <pic:cNvPicPr/>
                        </pic:nvPicPr>
                        <pic:blipFill>
                          <a:blip r:embed="rId297" cstate="print"/>
                          <a:stretch>
                            <a:fillRect/>
                          </a:stretch>
                        </pic:blipFill>
                        <pic:spPr>
                          <a:xfrm>
                            <a:off x="0" y="0"/>
                            <a:ext cx="2002503" cy="1330452"/>
                          </a:xfrm>
                          <a:prstGeom prst="rect">
                            <a:avLst/>
                          </a:prstGeom>
                        </pic:spPr>
                      </pic:pic>
                    </a:graphicData>
                  </a:graphic>
                </wp:inline>
              </w:drawing>
            </w:r>
          </w:p>
          <w:p w14:paraId="729AA1D2" w14:textId="77777777" w:rsidR="00314D7E" w:rsidRPr="00A26709" w:rsidRDefault="00F978FD">
            <w:pPr>
              <w:pStyle w:val="TableParagraph"/>
              <w:spacing w:before="119"/>
              <w:ind w:left="116" w:right="112"/>
              <w:jc w:val="center"/>
              <w:rPr>
                <w:sz w:val="20"/>
              </w:rPr>
            </w:pPr>
            <w:r w:rsidRPr="00A26709">
              <w:rPr>
                <w:sz w:val="20"/>
                <w:lang w:val="en-US" w:bidi="en-US"/>
              </w:rPr>
              <w:t>Figure 273. Hot water storage</w:t>
            </w:r>
          </w:p>
          <w:p w14:paraId="313EE95B" w14:textId="77777777" w:rsidR="00314D7E" w:rsidRPr="00A26709" w:rsidRDefault="00F978FD">
            <w:pPr>
              <w:pStyle w:val="TableParagraph"/>
              <w:spacing w:before="1"/>
              <w:ind w:left="116" w:right="108"/>
              <w:jc w:val="center"/>
              <w:rPr>
                <w:sz w:val="20"/>
              </w:rPr>
            </w:pPr>
            <w:r w:rsidRPr="00A26709">
              <w:rPr>
                <w:sz w:val="20"/>
                <w:lang w:val="en-US" w:bidi="en-US"/>
              </w:rPr>
              <w:t>tank</w:t>
            </w:r>
          </w:p>
        </w:tc>
        <w:tc>
          <w:tcPr>
            <w:tcW w:w="3405" w:type="dxa"/>
          </w:tcPr>
          <w:p w14:paraId="558B0978" w14:textId="77777777" w:rsidR="00314D7E" w:rsidRPr="00A26709" w:rsidRDefault="00F978FD">
            <w:pPr>
              <w:pStyle w:val="TableParagraph"/>
              <w:ind w:left="125"/>
              <w:rPr>
                <w:sz w:val="20"/>
              </w:rPr>
            </w:pPr>
            <w:r w:rsidRPr="00A26709">
              <w:rPr>
                <w:noProof/>
                <w:sz w:val="20"/>
                <w:lang w:val="en-US" w:bidi="en-US"/>
              </w:rPr>
              <w:drawing>
                <wp:inline distT="0" distB="0" distL="0" distR="0" wp14:anchorId="114FCA0B" wp14:editId="3D06B661">
                  <wp:extent cx="2002503" cy="1330452"/>
                  <wp:effectExtent l="0" t="0" r="0" b="0"/>
                  <wp:docPr id="555" name="image27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279.jpeg"/>
                          <pic:cNvPicPr/>
                        </pic:nvPicPr>
                        <pic:blipFill>
                          <a:blip r:embed="rId298" cstate="print"/>
                          <a:stretch>
                            <a:fillRect/>
                          </a:stretch>
                        </pic:blipFill>
                        <pic:spPr>
                          <a:xfrm>
                            <a:off x="0" y="0"/>
                            <a:ext cx="2002503" cy="1330452"/>
                          </a:xfrm>
                          <a:prstGeom prst="rect">
                            <a:avLst/>
                          </a:prstGeom>
                        </pic:spPr>
                      </pic:pic>
                    </a:graphicData>
                  </a:graphic>
                </wp:inline>
              </w:drawing>
            </w:r>
          </w:p>
          <w:p w14:paraId="51F73063" w14:textId="77777777" w:rsidR="00314D7E" w:rsidRPr="00A26709" w:rsidRDefault="00F978FD">
            <w:pPr>
              <w:pStyle w:val="TableParagraph"/>
              <w:spacing w:before="119"/>
              <w:ind w:left="597" w:right="289" w:hanging="293"/>
              <w:rPr>
                <w:sz w:val="20"/>
              </w:rPr>
            </w:pPr>
            <w:r w:rsidRPr="00A26709">
              <w:rPr>
                <w:sz w:val="20"/>
                <w:lang w:val="en-US" w:bidi="en-US"/>
              </w:rPr>
              <w:t>Figure 274. Hot water storage tank with expansion tank</w:t>
            </w:r>
          </w:p>
        </w:tc>
        <w:tc>
          <w:tcPr>
            <w:tcW w:w="140" w:type="dxa"/>
            <w:vMerge w:val="restart"/>
            <w:tcBorders>
              <w:top w:val="nil"/>
            </w:tcBorders>
          </w:tcPr>
          <w:p w14:paraId="1308201B" w14:textId="77777777" w:rsidR="00314D7E" w:rsidRPr="00A26709" w:rsidRDefault="00314D7E">
            <w:pPr>
              <w:pStyle w:val="TableParagraph"/>
              <w:ind w:left="0"/>
              <w:rPr>
                <w:sz w:val="18"/>
              </w:rPr>
            </w:pPr>
          </w:p>
        </w:tc>
        <w:tc>
          <w:tcPr>
            <w:tcW w:w="994" w:type="dxa"/>
            <w:vMerge/>
            <w:tcBorders>
              <w:top w:val="nil"/>
            </w:tcBorders>
          </w:tcPr>
          <w:p w14:paraId="39C472FE" w14:textId="77777777" w:rsidR="00314D7E" w:rsidRPr="00A26709" w:rsidRDefault="00314D7E">
            <w:pPr>
              <w:rPr>
                <w:sz w:val="2"/>
                <w:szCs w:val="2"/>
              </w:rPr>
            </w:pPr>
          </w:p>
        </w:tc>
      </w:tr>
      <w:tr w:rsidR="00314D7E" w:rsidRPr="00A26709" w14:paraId="28D972ED" w14:textId="77777777">
        <w:trPr>
          <w:trHeight w:val="2800"/>
        </w:trPr>
        <w:tc>
          <w:tcPr>
            <w:tcW w:w="1985" w:type="dxa"/>
            <w:vMerge/>
            <w:tcBorders>
              <w:top w:val="nil"/>
            </w:tcBorders>
          </w:tcPr>
          <w:p w14:paraId="7A2A0B6E" w14:textId="77777777" w:rsidR="00314D7E" w:rsidRPr="00A26709" w:rsidRDefault="00314D7E">
            <w:pPr>
              <w:rPr>
                <w:sz w:val="2"/>
                <w:szCs w:val="2"/>
              </w:rPr>
            </w:pPr>
          </w:p>
        </w:tc>
        <w:tc>
          <w:tcPr>
            <w:tcW w:w="113" w:type="dxa"/>
            <w:vMerge/>
            <w:tcBorders>
              <w:top w:val="nil"/>
            </w:tcBorders>
          </w:tcPr>
          <w:p w14:paraId="3A05855B" w14:textId="77777777" w:rsidR="00314D7E" w:rsidRPr="00A26709" w:rsidRDefault="00314D7E">
            <w:pPr>
              <w:rPr>
                <w:sz w:val="2"/>
                <w:szCs w:val="2"/>
              </w:rPr>
            </w:pPr>
          </w:p>
        </w:tc>
        <w:tc>
          <w:tcPr>
            <w:tcW w:w="3433" w:type="dxa"/>
            <w:tcBorders>
              <w:bottom w:val="single" w:sz="8" w:space="0" w:color="000000"/>
            </w:tcBorders>
          </w:tcPr>
          <w:p w14:paraId="00D9BA6C" w14:textId="77777777" w:rsidR="00314D7E" w:rsidRPr="00A26709" w:rsidRDefault="00F978FD">
            <w:pPr>
              <w:pStyle w:val="TableParagraph"/>
              <w:ind w:left="141"/>
              <w:rPr>
                <w:sz w:val="20"/>
              </w:rPr>
            </w:pPr>
            <w:r w:rsidRPr="00A26709">
              <w:rPr>
                <w:noProof/>
                <w:sz w:val="20"/>
                <w:lang w:val="en-US" w:bidi="en-US"/>
              </w:rPr>
              <w:drawing>
                <wp:inline distT="0" distB="0" distL="0" distR="0" wp14:anchorId="458F6B6C" wp14:editId="2A18F350">
                  <wp:extent cx="2003463" cy="1330452"/>
                  <wp:effectExtent l="0" t="0" r="0" b="0"/>
                  <wp:docPr id="557" name="image2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280.jpeg"/>
                          <pic:cNvPicPr/>
                        </pic:nvPicPr>
                        <pic:blipFill>
                          <a:blip r:embed="rId299" cstate="print"/>
                          <a:stretch>
                            <a:fillRect/>
                          </a:stretch>
                        </pic:blipFill>
                        <pic:spPr>
                          <a:xfrm>
                            <a:off x="0" y="0"/>
                            <a:ext cx="2003463" cy="1330452"/>
                          </a:xfrm>
                          <a:prstGeom prst="rect">
                            <a:avLst/>
                          </a:prstGeom>
                        </pic:spPr>
                      </pic:pic>
                    </a:graphicData>
                  </a:graphic>
                </wp:inline>
              </w:drawing>
            </w:r>
          </w:p>
          <w:p w14:paraId="3BD163DA" w14:textId="77777777" w:rsidR="00314D7E" w:rsidRPr="00A26709" w:rsidRDefault="00F978FD">
            <w:pPr>
              <w:pStyle w:val="TableParagraph"/>
              <w:spacing w:before="119"/>
              <w:ind w:left="116" w:right="112"/>
              <w:jc w:val="center"/>
              <w:rPr>
                <w:sz w:val="20"/>
              </w:rPr>
            </w:pPr>
            <w:r w:rsidRPr="00A26709">
              <w:rPr>
                <w:sz w:val="20"/>
                <w:lang w:val="en-US" w:bidi="en-US"/>
              </w:rPr>
              <w:t>Figure 275. Hot water storage</w:t>
            </w:r>
          </w:p>
          <w:p w14:paraId="6AF078E3" w14:textId="77777777" w:rsidR="00314D7E" w:rsidRPr="00A26709" w:rsidRDefault="00F978FD">
            <w:pPr>
              <w:pStyle w:val="TableParagraph"/>
              <w:spacing w:before="1"/>
              <w:ind w:left="116" w:right="108"/>
              <w:jc w:val="center"/>
              <w:rPr>
                <w:sz w:val="20"/>
              </w:rPr>
            </w:pPr>
            <w:r w:rsidRPr="00A26709">
              <w:rPr>
                <w:sz w:val="20"/>
                <w:lang w:val="en-US" w:bidi="en-US"/>
              </w:rPr>
              <w:t>tank</w:t>
            </w:r>
          </w:p>
        </w:tc>
        <w:tc>
          <w:tcPr>
            <w:tcW w:w="3405" w:type="dxa"/>
            <w:tcBorders>
              <w:bottom w:val="single" w:sz="8" w:space="0" w:color="000000"/>
            </w:tcBorders>
          </w:tcPr>
          <w:p w14:paraId="265A87D7" w14:textId="77777777" w:rsidR="00314D7E" w:rsidRPr="00A26709" w:rsidRDefault="00F978FD">
            <w:pPr>
              <w:pStyle w:val="TableParagraph"/>
              <w:ind w:left="125"/>
              <w:rPr>
                <w:sz w:val="20"/>
              </w:rPr>
            </w:pPr>
            <w:r w:rsidRPr="00A26709">
              <w:rPr>
                <w:noProof/>
                <w:sz w:val="20"/>
                <w:lang w:val="en-US" w:bidi="en-US"/>
              </w:rPr>
              <w:drawing>
                <wp:inline distT="0" distB="0" distL="0" distR="0" wp14:anchorId="1A3B1F2E" wp14:editId="6927D664">
                  <wp:extent cx="2003463" cy="1330452"/>
                  <wp:effectExtent l="0" t="0" r="0" b="0"/>
                  <wp:docPr id="559" name="image2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281.jpeg"/>
                          <pic:cNvPicPr/>
                        </pic:nvPicPr>
                        <pic:blipFill>
                          <a:blip r:embed="rId300" cstate="print"/>
                          <a:stretch>
                            <a:fillRect/>
                          </a:stretch>
                        </pic:blipFill>
                        <pic:spPr>
                          <a:xfrm>
                            <a:off x="0" y="0"/>
                            <a:ext cx="2003463" cy="1330452"/>
                          </a:xfrm>
                          <a:prstGeom prst="rect">
                            <a:avLst/>
                          </a:prstGeom>
                        </pic:spPr>
                      </pic:pic>
                    </a:graphicData>
                  </a:graphic>
                </wp:inline>
              </w:drawing>
            </w:r>
          </w:p>
          <w:p w14:paraId="7A1A01D1" w14:textId="77777777" w:rsidR="00314D7E" w:rsidRPr="00A26709" w:rsidRDefault="00F978FD">
            <w:pPr>
              <w:pStyle w:val="TableParagraph"/>
              <w:spacing w:before="119"/>
              <w:ind w:left="213"/>
              <w:rPr>
                <w:sz w:val="20"/>
              </w:rPr>
            </w:pPr>
            <w:r w:rsidRPr="00A26709">
              <w:rPr>
                <w:sz w:val="20"/>
                <w:lang w:val="en-US" w:bidi="en-US"/>
              </w:rPr>
              <w:t>Figure 276. Hot water copper pipes</w:t>
            </w:r>
          </w:p>
        </w:tc>
        <w:tc>
          <w:tcPr>
            <w:tcW w:w="140" w:type="dxa"/>
            <w:vMerge/>
            <w:tcBorders>
              <w:top w:val="nil"/>
            </w:tcBorders>
          </w:tcPr>
          <w:p w14:paraId="52C4B067" w14:textId="77777777" w:rsidR="00314D7E" w:rsidRPr="00A26709" w:rsidRDefault="00314D7E">
            <w:pPr>
              <w:rPr>
                <w:sz w:val="2"/>
                <w:szCs w:val="2"/>
              </w:rPr>
            </w:pPr>
          </w:p>
        </w:tc>
        <w:tc>
          <w:tcPr>
            <w:tcW w:w="994" w:type="dxa"/>
            <w:vMerge/>
            <w:tcBorders>
              <w:top w:val="nil"/>
            </w:tcBorders>
          </w:tcPr>
          <w:p w14:paraId="5EB03476" w14:textId="77777777" w:rsidR="00314D7E" w:rsidRPr="00A26709" w:rsidRDefault="00314D7E">
            <w:pPr>
              <w:rPr>
                <w:sz w:val="2"/>
                <w:szCs w:val="2"/>
              </w:rPr>
            </w:pPr>
          </w:p>
        </w:tc>
      </w:tr>
      <w:tr w:rsidR="00314D7E" w:rsidRPr="00A26709" w14:paraId="2BA835CF" w14:textId="77777777">
        <w:trPr>
          <w:trHeight w:val="505"/>
        </w:trPr>
        <w:tc>
          <w:tcPr>
            <w:tcW w:w="1985" w:type="dxa"/>
          </w:tcPr>
          <w:p w14:paraId="391AC2B1" w14:textId="77777777" w:rsidR="00314D7E" w:rsidRPr="00A26709" w:rsidRDefault="00F978FD">
            <w:pPr>
              <w:pStyle w:val="TableParagraph"/>
              <w:spacing w:line="246" w:lineRule="exact"/>
              <w:rPr>
                <w:b/>
              </w:rPr>
            </w:pPr>
            <w:r w:rsidRPr="00A26709">
              <w:rPr>
                <w:b/>
                <w:lang w:val="en-US" w:bidi="en-US"/>
              </w:rPr>
              <w:t>5.3.</w:t>
            </w:r>
          </w:p>
        </w:tc>
        <w:tc>
          <w:tcPr>
            <w:tcW w:w="7091" w:type="dxa"/>
            <w:gridSpan w:val="4"/>
            <w:tcBorders>
              <w:top w:val="single" w:sz="8" w:space="0" w:color="000000"/>
            </w:tcBorders>
          </w:tcPr>
          <w:p w14:paraId="52ABDCE9" w14:textId="16E7AE1E" w:rsidR="00314D7E" w:rsidRPr="00A26709" w:rsidRDefault="00F978FD">
            <w:pPr>
              <w:pStyle w:val="TableParagraph"/>
              <w:spacing w:line="246" w:lineRule="exact"/>
              <w:ind w:left="108"/>
              <w:rPr>
                <w:b/>
              </w:rPr>
            </w:pPr>
            <w:r w:rsidRPr="00A26709">
              <w:rPr>
                <w:b/>
                <w:lang w:val="en-US" w:bidi="en-US"/>
              </w:rPr>
              <w:t>fire water supply, automatic fire suppression systems and smoke protection solutions</w:t>
            </w:r>
          </w:p>
          <w:p w14:paraId="2646C3F8" w14:textId="77777777" w:rsidR="00314D7E" w:rsidRPr="00A26709" w:rsidRDefault="00F978FD">
            <w:pPr>
              <w:pStyle w:val="TableParagraph"/>
              <w:spacing w:before="1" w:line="238" w:lineRule="exact"/>
              <w:ind w:left="108"/>
              <w:rPr>
                <w:b/>
              </w:rPr>
            </w:pPr>
            <w:r w:rsidRPr="00A26709">
              <w:rPr>
                <w:b/>
                <w:lang w:val="en-US" w:bidi="en-US"/>
              </w:rPr>
              <w:t xml:space="preserve"> </w:t>
            </w:r>
          </w:p>
        </w:tc>
        <w:tc>
          <w:tcPr>
            <w:tcW w:w="994" w:type="dxa"/>
          </w:tcPr>
          <w:p w14:paraId="03D8B519" w14:textId="77777777" w:rsidR="00314D7E" w:rsidRPr="00A26709" w:rsidRDefault="00F978FD">
            <w:pPr>
              <w:pStyle w:val="TableParagraph"/>
              <w:spacing w:line="246" w:lineRule="exact"/>
              <w:ind w:left="363" w:right="356"/>
              <w:jc w:val="center"/>
              <w:rPr>
                <w:b/>
              </w:rPr>
            </w:pPr>
            <w:r w:rsidRPr="00A26709">
              <w:rPr>
                <w:b/>
                <w:lang w:val="en-US" w:bidi="en-US"/>
              </w:rPr>
              <w:t>---</w:t>
            </w:r>
          </w:p>
        </w:tc>
      </w:tr>
      <w:tr w:rsidR="00314D7E" w:rsidRPr="00A26709" w14:paraId="1267D559" w14:textId="77777777">
        <w:trPr>
          <w:trHeight w:val="1449"/>
        </w:trPr>
        <w:tc>
          <w:tcPr>
            <w:tcW w:w="1985" w:type="dxa"/>
          </w:tcPr>
          <w:p w14:paraId="6F2502BD" w14:textId="3F4BE89C" w:rsidR="00314D7E" w:rsidRPr="00A26709" w:rsidRDefault="00F978FD">
            <w:pPr>
              <w:pStyle w:val="TableParagraph"/>
              <w:tabs>
                <w:tab w:val="left" w:pos="848"/>
                <w:tab w:val="left" w:pos="944"/>
                <w:tab w:val="left" w:pos="1376"/>
                <w:tab w:val="left" w:pos="1482"/>
                <w:tab w:val="left" w:pos="1556"/>
              </w:tabs>
              <w:ind w:right="-15"/>
              <w:rPr>
                <w:sz w:val="18"/>
              </w:rPr>
            </w:pPr>
            <w:r w:rsidRPr="00A26709">
              <w:rPr>
                <w:sz w:val="18"/>
                <w:lang w:val="en-US" w:bidi="en-US"/>
              </w:rPr>
              <w:t xml:space="preserve">5.3.1. indoor fire suppression system type; system </w:t>
            </w:r>
            <w:r w:rsidRPr="00A26709">
              <w:rPr>
                <w:spacing w:val="-1"/>
                <w:sz w:val="18"/>
                <w:lang w:val="en-US" w:bidi="en-US"/>
              </w:rPr>
              <w:t>diagram,</w:t>
            </w:r>
            <w:r w:rsidRPr="00A26709">
              <w:rPr>
                <w:sz w:val="18"/>
                <w:lang w:val="en-US" w:bidi="en-US"/>
              </w:rPr>
              <w:t xml:space="preserve"> pipes, </w:t>
            </w:r>
            <w:r w:rsidRPr="00A26709">
              <w:rPr>
                <w:spacing w:val="-1"/>
                <w:sz w:val="18"/>
                <w:lang w:val="en-US" w:bidi="en-US"/>
              </w:rPr>
              <w:t>pumps</w:t>
            </w:r>
            <w:r w:rsidRPr="00A26709">
              <w:rPr>
                <w:sz w:val="18"/>
                <w:lang w:val="en-US" w:bidi="en-US"/>
              </w:rPr>
              <w:t>, fire hydrants, hoses, nozzles; hydraulic check;</w:t>
            </w:r>
          </w:p>
          <w:p w14:paraId="79E703DE" w14:textId="77777777" w:rsidR="00314D7E" w:rsidRPr="00A26709" w:rsidRDefault="00F978FD">
            <w:pPr>
              <w:pStyle w:val="TableParagraph"/>
              <w:spacing w:line="191" w:lineRule="exact"/>
              <w:rPr>
                <w:sz w:val="18"/>
              </w:rPr>
            </w:pPr>
            <w:r w:rsidRPr="00A26709">
              <w:rPr>
                <w:sz w:val="18"/>
                <w:lang w:val="en-US" w:bidi="en-US"/>
              </w:rPr>
              <w:t>hydraulic test</w:t>
            </w:r>
          </w:p>
        </w:tc>
        <w:tc>
          <w:tcPr>
            <w:tcW w:w="7091" w:type="dxa"/>
            <w:gridSpan w:val="4"/>
          </w:tcPr>
          <w:p w14:paraId="2E8C5B8D" w14:textId="77777777" w:rsidR="00314D7E" w:rsidRPr="00A26709" w:rsidRDefault="00F978FD">
            <w:pPr>
              <w:pStyle w:val="TableParagraph"/>
              <w:ind w:left="108" w:right="102"/>
              <w:jc w:val="both"/>
              <w:rPr>
                <w:sz w:val="20"/>
              </w:rPr>
            </w:pPr>
            <w:r w:rsidRPr="00A26709">
              <w:rPr>
                <w:sz w:val="20"/>
                <w:lang w:val="en-US" w:bidi="en-US"/>
              </w:rPr>
              <w:t>The building does not have a fire water supply system. According to the type of use of the building and the level of fire safety, an internal fire extinguishing (sprinkler) system is not required under the laws and regulations of Latvia and the United States of America.</w:t>
            </w:r>
          </w:p>
        </w:tc>
        <w:tc>
          <w:tcPr>
            <w:tcW w:w="994" w:type="dxa"/>
          </w:tcPr>
          <w:p w14:paraId="59A10C75" w14:textId="77777777" w:rsidR="00314D7E" w:rsidRPr="00A26709" w:rsidRDefault="00F978FD">
            <w:pPr>
              <w:pStyle w:val="TableParagraph"/>
              <w:spacing w:line="247" w:lineRule="exact"/>
              <w:ind w:left="360" w:right="356"/>
              <w:jc w:val="center"/>
            </w:pPr>
            <w:r w:rsidRPr="00A26709">
              <w:rPr>
                <w:lang w:val="en-US" w:bidi="en-US"/>
              </w:rPr>
              <w:t>---</w:t>
            </w:r>
          </w:p>
        </w:tc>
      </w:tr>
      <w:tr w:rsidR="00314D7E" w:rsidRPr="00A26709" w14:paraId="21A208C1" w14:textId="77777777">
        <w:trPr>
          <w:trHeight w:val="1033"/>
        </w:trPr>
        <w:tc>
          <w:tcPr>
            <w:tcW w:w="1985" w:type="dxa"/>
          </w:tcPr>
          <w:p w14:paraId="34707FF0" w14:textId="2CC6AD43" w:rsidR="00314D7E" w:rsidRPr="00A26709" w:rsidRDefault="00F978FD">
            <w:pPr>
              <w:pStyle w:val="TableParagraph"/>
              <w:tabs>
                <w:tab w:val="left" w:pos="1376"/>
                <w:tab w:val="left" w:pos="1513"/>
              </w:tabs>
              <w:ind w:right="-15"/>
              <w:rPr>
                <w:sz w:val="18"/>
              </w:rPr>
            </w:pPr>
            <w:r w:rsidRPr="00A26709">
              <w:rPr>
                <w:sz w:val="18"/>
                <w:lang w:val="en-US" w:bidi="en-US"/>
              </w:rPr>
              <w:t xml:space="preserve">5.3.2. type of automatic fire suppression system; </w:t>
            </w:r>
            <w:r w:rsidRPr="00A26709">
              <w:rPr>
                <w:spacing w:val="-1"/>
                <w:sz w:val="18"/>
                <w:lang w:val="en-US" w:bidi="en-US"/>
              </w:rPr>
              <w:t>substances</w:t>
            </w:r>
            <w:r w:rsidRPr="00A26709">
              <w:rPr>
                <w:sz w:val="18"/>
                <w:lang w:val="en-US" w:bidi="en-US"/>
              </w:rPr>
              <w:t xml:space="preserve"> used for fire suppression;</w:t>
            </w:r>
          </w:p>
          <w:p w14:paraId="5AE8F466" w14:textId="1ADE7B6F" w:rsidR="00314D7E" w:rsidRPr="00A26709" w:rsidRDefault="00F978FD">
            <w:pPr>
              <w:pStyle w:val="TableParagraph"/>
              <w:spacing w:line="191" w:lineRule="exact"/>
              <w:ind w:right="-15"/>
              <w:rPr>
                <w:sz w:val="18"/>
              </w:rPr>
            </w:pPr>
            <w:r w:rsidRPr="00A26709">
              <w:rPr>
                <w:sz w:val="18"/>
                <w:lang w:val="en-US" w:bidi="en-US"/>
              </w:rPr>
              <w:t>water mains inlets; system</w:t>
            </w:r>
          </w:p>
        </w:tc>
        <w:tc>
          <w:tcPr>
            <w:tcW w:w="7091" w:type="dxa"/>
            <w:gridSpan w:val="4"/>
          </w:tcPr>
          <w:p w14:paraId="35F4E192" w14:textId="77777777" w:rsidR="00314D7E" w:rsidRPr="00A26709" w:rsidRDefault="00F978FD">
            <w:pPr>
              <w:pStyle w:val="TableParagraph"/>
              <w:ind w:left="108" w:right="99"/>
              <w:jc w:val="both"/>
              <w:rPr>
                <w:sz w:val="20"/>
              </w:rPr>
            </w:pPr>
            <w:r w:rsidRPr="00A26709">
              <w:rPr>
                <w:sz w:val="20"/>
                <w:lang w:val="en-US" w:bidi="en-US"/>
              </w:rPr>
              <w:t>The building does not have a fire water supply system. According to the type of use of the building and the level of fire safety, an internal fire extinguishing (sprinkler) system is not required under the laws and regulations of Latvia and the United States of America.</w:t>
            </w:r>
          </w:p>
        </w:tc>
        <w:tc>
          <w:tcPr>
            <w:tcW w:w="994" w:type="dxa"/>
          </w:tcPr>
          <w:p w14:paraId="0E7E62D4" w14:textId="77777777" w:rsidR="00314D7E" w:rsidRPr="00A26709" w:rsidRDefault="00F978FD">
            <w:pPr>
              <w:pStyle w:val="TableParagraph"/>
              <w:spacing w:line="247" w:lineRule="exact"/>
              <w:ind w:left="360" w:right="356"/>
              <w:jc w:val="center"/>
            </w:pPr>
            <w:r w:rsidRPr="00A26709">
              <w:rPr>
                <w:lang w:val="en-US" w:bidi="en-US"/>
              </w:rPr>
              <w:t>---</w:t>
            </w:r>
          </w:p>
        </w:tc>
      </w:tr>
    </w:tbl>
    <w:p w14:paraId="60368E42" w14:textId="77777777" w:rsidR="00314D7E" w:rsidRPr="00A26709" w:rsidRDefault="00000000">
      <w:pPr>
        <w:rPr>
          <w:sz w:val="2"/>
          <w:szCs w:val="2"/>
        </w:rPr>
      </w:pPr>
      <w:r w:rsidRPr="00A26709">
        <w:rPr>
          <w:lang w:val="en-US" w:bidi="en-US"/>
        </w:rPr>
        <w:pict w14:anchorId="2C012AC3">
          <v:shape id="_x0000_s2096" alt="" style="position:absolute;margin-left:459.75pt;margin-top:146.25pt;width:27.35pt;height:24.35pt;z-index:-20608512;mso-wrap-edited:f;mso-width-percent:0;mso-height-percent:0;mso-position-horizontal-relative:page;mso-position-vertical-relative:page;mso-width-percent:0;mso-height-percent:0" coordsize="547,487" path="m,243l10,179,37,121,80,71,135,33,201,9,273,r73,9l412,33r55,38l510,121r27,58l547,243r-10,65l510,366r-43,50l412,454r-66,24l273,487r-72,-9l135,454,80,416,37,366,10,308,,243xe" filled="f" strokecolor="red" strokeweight="1pt">
            <v:path arrowok="t" o:connecttype="custom" o:connectlocs="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0,2147483646" o:connectangles="0,0,0,0,0,0,0,0,0,0,0,0,0,0,0,0,0,0,0,0,0,0,0,0,0"/>
            <w10:wrap anchorx="page" anchory="page"/>
          </v:shape>
        </w:pict>
      </w:r>
    </w:p>
    <w:p w14:paraId="27FC5205"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253403F3" w14:textId="77777777">
        <w:trPr>
          <w:trHeight w:val="3105"/>
        </w:trPr>
        <w:tc>
          <w:tcPr>
            <w:tcW w:w="1985" w:type="dxa"/>
          </w:tcPr>
          <w:p w14:paraId="51B1A1D1" w14:textId="40E22029" w:rsidR="00314D7E" w:rsidRPr="00A26709" w:rsidRDefault="00F978FD" w:rsidP="00283BCF">
            <w:pPr>
              <w:pStyle w:val="TableParagraph"/>
              <w:tabs>
                <w:tab w:val="left" w:pos="1179"/>
              </w:tabs>
              <w:ind w:right="-15"/>
              <w:jc w:val="both"/>
              <w:rPr>
                <w:sz w:val="18"/>
              </w:rPr>
            </w:pPr>
            <w:r w:rsidRPr="00A26709">
              <w:rPr>
                <w:sz w:val="18"/>
                <w:lang w:val="en-US" w:bidi="en-US"/>
              </w:rPr>
              <w:lastRenderedPageBreak/>
              <w:t xml:space="preserve">diagram, </w:t>
            </w:r>
            <w:r w:rsidRPr="00A26709">
              <w:rPr>
                <w:spacing w:val="-1"/>
                <w:sz w:val="18"/>
                <w:lang w:val="en-US" w:bidi="en-US"/>
              </w:rPr>
              <w:t xml:space="preserve">pipes, </w:t>
            </w:r>
            <w:r w:rsidRPr="00A26709">
              <w:rPr>
                <w:sz w:val="18"/>
                <w:lang w:val="en-US" w:bidi="en-US"/>
              </w:rPr>
              <w:t xml:space="preserve">fittings and pumping equipment; automatic control equipment, back-up power supply; system service life; types of smoke protection solutions; air ducts, devices, and systems, back-up power supply; automatic </w:t>
            </w:r>
            <w:r w:rsidRPr="00A26709">
              <w:rPr>
                <w:spacing w:val="-1"/>
                <w:sz w:val="18"/>
                <w:lang w:val="en-US" w:bidi="en-US"/>
              </w:rPr>
              <w:t xml:space="preserve">control, </w:t>
            </w:r>
            <w:r w:rsidRPr="00A26709">
              <w:rPr>
                <w:sz w:val="18"/>
                <w:lang w:val="en-US" w:bidi="en-US"/>
              </w:rPr>
              <w:t xml:space="preserve">interlocks with </w:t>
            </w:r>
            <w:r w:rsidRPr="00A26709">
              <w:rPr>
                <w:spacing w:val="-1"/>
                <w:sz w:val="18"/>
                <w:lang w:val="en-US" w:bidi="en-US"/>
              </w:rPr>
              <w:t xml:space="preserve">other </w:t>
            </w:r>
            <w:r w:rsidRPr="00A26709">
              <w:rPr>
                <w:sz w:val="18"/>
                <w:lang w:val="en-US" w:bidi="en-US"/>
              </w:rPr>
              <w:t>systems; system service life</w:t>
            </w:r>
          </w:p>
        </w:tc>
        <w:tc>
          <w:tcPr>
            <w:tcW w:w="7091" w:type="dxa"/>
            <w:gridSpan w:val="4"/>
          </w:tcPr>
          <w:p w14:paraId="2699A279" w14:textId="77777777" w:rsidR="00314D7E" w:rsidRPr="00A26709" w:rsidRDefault="00314D7E">
            <w:pPr>
              <w:pStyle w:val="TableParagraph"/>
              <w:ind w:left="0"/>
              <w:rPr>
                <w:sz w:val="18"/>
              </w:rPr>
            </w:pPr>
          </w:p>
        </w:tc>
        <w:tc>
          <w:tcPr>
            <w:tcW w:w="994" w:type="dxa"/>
          </w:tcPr>
          <w:p w14:paraId="6EFAC3BC" w14:textId="77777777" w:rsidR="00314D7E" w:rsidRPr="00A26709" w:rsidRDefault="00314D7E">
            <w:pPr>
              <w:pStyle w:val="TableParagraph"/>
              <w:ind w:left="0"/>
              <w:rPr>
                <w:sz w:val="18"/>
              </w:rPr>
            </w:pPr>
          </w:p>
        </w:tc>
      </w:tr>
      <w:tr w:rsidR="00314D7E" w:rsidRPr="00A26709" w14:paraId="4845069D" w14:textId="77777777">
        <w:trPr>
          <w:trHeight w:val="505"/>
        </w:trPr>
        <w:tc>
          <w:tcPr>
            <w:tcW w:w="1985" w:type="dxa"/>
          </w:tcPr>
          <w:p w14:paraId="57885678" w14:textId="77777777" w:rsidR="00314D7E" w:rsidRPr="00A26709" w:rsidRDefault="00F978FD">
            <w:pPr>
              <w:pStyle w:val="TableParagraph"/>
              <w:spacing w:line="251" w:lineRule="exact"/>
              <w:rPr>
                <w:b/>
              </w:rPr>
            </w:pPr>
            <w:r w:rsidRPr="00A26709">
              <w:rPr>
                <w:b/>
                <w:lang w:val="en-US" w:bidi="en-US"/>
              </w:rPr>
              <w:t>5.4.</w:t>
            </w:r>
          </w:p>
        </w:tc>
        <w:tc>
          <w:tcPr>
            <w:tcW w:w="7091" w:type="dxa"/>
            <w:gridSpan w:val="4"/>
          </w:tcPr>
          <w:p w14:paraId="246A2797" w14:textId="77777777" w:rsidR="00314D7E" w:rsidRPr="00A26709" w:rsidRDefault="00F978FD">
            <w:pPr>
              <w:pStyle w:val="TableParagraph"/>
              <w:spacing w:line="252" w:lineRule="exact"/>
              <w:ind w:left="108"/>
              <w:rPr>
                <w:b/>
              </w:rPr>
            </w:pPr>
            <w:r w:rsidRPr="00A26709">
              <w:rPr>
                <w:b/>
                <w:lang w:val="en-US" w:bidi="en-US"/>
              </w:rPr>
              <w:t>Heating system, its pipelines, risers, valves, insulation, heating boilers, heat exchangers, measuring instruments, automation and other elements</w:t>
            </w:r>
          </w:p>
        </w:tc>
        <w:tc>
          <w:tcPr>
            <w:tcW w:w="994" w:type="dxa"/>
          </w:tcPr>
          <w:p w14:paraId="177D9836" w14:textId="77777777" w:rsidR="00314D7E" w:rsidRPr="00A26709" w:rsidRDefault="00F978FD">
            <w:pPr>
              <w:pStyle w:val="TableParagraph"/>
              <w:spacing w:line="251" w:lineRule="exact"/>
              <w:ind w:left="361" w:right="356"/>
              <w:jc w:val="center"/>
              <w:rPr>
                <w:b/>
              </w:rPr>
            </w:pPr>
            <w:r w:rsidRPr="00A26709">
              <w:rPr>
                <w:b/>
                <w:lang w:val="en-US" w:bidi="en-US"/>
              </w:rPr>
              <w:t>60</w:t>
            </w:r>
          </w:p>
        </w:tc>
      </w:tr>
      <w:tr w:rsidR="00314D7E" w:rsidRPr="00A26709" w14:paraId="042DADAA" w14:textId="77777777">
        <w:trPr>
          <w:trHeight w:val="3218"/>
        </w:trPr>
        <w:tc>
          <w:tcPr>
            <w:tcW w:w="1985" w:type="dxa"/>
            <w:vMerge w:val="restart"/>
          </w:tcPr>
          <w:p w14:paraId="709BBAF9" w14:textId="00F44F28" w:rsidR="00314D7E" w:rsidRPr="00A26709" w:rsidRDefault="00F978FD" w:rsidP="00283BCF">
            <w:pPr>
              <w:pStyle w:val="TableParagraph"/>
              <w:tabs>
                <w:tab w:val="left" w:pos="1016"/>
                <w:tab w:val="left" w:pos="1206"/>
                <w:tab w:val="left" w:pos="1451"/>
              </w:tabs>
              <w:ind w:right="-15"/>
              <w:jc w:val="both"/>
              <w:rPr>
                <w:sz w:val="18"/>
              </w:rPr>
            </w:pPr>
            <w:r w:rsidRPr="00A26709">
              <w:rPr>
                <w:sz w:val="18"/>
                <w:lang w:val="en-US" w:bidi="en-US"/>
              </w:rPr>
              <w:t xml:space="preserve">5.4.1. </w:t>
            </w:r>
            <w:r w:rsidRPr="00A26709">
              <w:rPr>
                <w:spacing w:val="-1"/>
                <w:sz w:val="18"/>
                <w:lang w:val="en-US" w:bidi="en-US"/>
              </w:rPr>
              <w:t xml:space="preserve">heating unit; heating system type; pipelines; expansion tank; system service life; main defects; compliance with laws and regulations; heat loss in the structure; local boiler house system, approximate maximum output    </w:t>
            </w:r>
          </w:p>
        </w:tc>
        <w:tc>
          <w:tcPr>
            <w:tcW w:w="7091" w:type="dxa"/>
            <w:gridSpan w:val="4"/>
          </w:tcPr>
          <w:p w14:paraId="2160DC98" w14:textId="77777777" w:rsidR="00314D7E" w:rsidRPr="00A26709" w:rsidRDefault="00F978FD">
            <w:pPr>
              <w:pStyle w:val="TableParagraph"/>
              <w:ind w:left="108"/>
              <w:jc w:val="both"/>
              <w:rPr>
                <w:sz w:val="20"/>
              </w:rPr>
            </w:pPr>
            <w:r w:rsidRPr="00A26709">
              <w:rPr>
                <w:sz w:val="20"/>
                <w:lang w:val="en-US" w:bidi="en-US"/>
              </w:rPr>
              <w:t>C.63a Centralised heating from local source of heating (natural gas boilers);</w:t>
            </w:r>
          </w:p>
          <w:p w14:paraId="1BFB69B2" w14:textId="77777777" w:rsidR="00314D7E" w:rsidRPr="00A26709" w:rsidRDefault="00314D7E">
            <w:pPr>
              <w:pStyle w:val="TableParagraph"/>
              <w:spacing w:before="10"/>
              <w:ind w:left="0"/>
              <w:rPr>
                <w:i/>
                <w:sz w:val="19"/>
              </w:rPr>
            </w:pPr>
          </w:p>
          <w:p w14:paraId="1712872A" w14:textId="77777777" w:rsidR="00314D7E" w:rsidRPr="00A26709" w:rsidRDefault="00F978FD">
            <w:pPr>
              <w:pStyle w:val="TableParagraph"/>
              <w:spacing w:before="1"/>
              <w:ind w:left="108" w:right="96"/>
              <w:jc w:val="both"/>
              <w:rPr>
                <w:sz w:val="20"/>
              </w:rPr>
            </w:pPr>
            <w:r w:rsidRPr="00A26709">
              <w:rPr>
                <w:sz w:val="20"/>
                <w:lang w:val="en-US" w:bidi="en-US"/>
              </w:rPr>
              <w:t>The building has a centralised system connected to a local natural gas boiler (see Figures 277–282). The boiler is located in the basement of the building and does not have a separate air supply duct (it uses indoor air). The heat medium is water. Indoor temperature controllers are installed. The heating system is constructed with a two-pipe bottom distribution system and a forced circulation pump. The system’s pipelines are mostly concealed and embedded in structures. No diagram of the system was prepared as it would require extensive dismantling work. Old steel pipes without thermal insulation were found in the basement. The heating system has a low degree of automation. The boiler is inefficient, uneconomical, and obsolete.</w:t>
            </w:r>
          </w:p>
          <w:p w14:paraId="3CD82442" w14:textId="77777777" w:rsidR="00314D7E" w:rsidRPr="00A26709" w:rsidRDefault="00314D7E">
            <w:pPr>
              <w:pStyle w:val="TableParagraph"/>
              <w:spacing w:before="1"/>
              <w:ind w:left="0"/>
              <w:rPr>
                <w:i/>
                <w:sz w:val="20"/>
              </w:rPr>
            </w:pPr>
          </w:p>
          <w:p w14:paraId="4AF3D530" w14:textId="77777777" w:rsidR="00314D7E" w:rsidRPr="00A26709" w:rsidRDefault="00F978FD">
            <w:pPr>
              <w:pStyle w:val="TableParagraph"/>
              <w:ind w:left="108"/>
              <w:jc w:val="both"/>
              <w:rPr>
                <w:b/>
                <w:sz w:val="20"/>
              </w:rPr>
            </w:pPr>
            <w:r w:rsidRPr="00A26709">
              <w:rPr>
                <w:sz w:val="20"/>
                <w:lang w:val="en-US" w:bidi="en-US"/>
              </w:rPr>
              <w:t xml:space="preserve">The technical condition of the heating system is </w:t>
            </w:r>
            <w:r w:rsidRPr="00A26709">
              <w:rPr>
                <w:b/>
                <w:sz w:val="20"/>
                <w:lang w:val="en-US" w:bidi="en-US"/>
              </w:rPr>
              <w:t>unsatisfactory (wear 60%).</w:t>
            </w:r>
          </w:p>
        </w:tc>
        <w:tc>
          <w:tcPr>
            <w:tcW w:w="994" w:type="dxa"/>
            <w:vMerge w:val="restart"/>
          </w:tcPr>
          <w:p w14:paraId="07466AC8" w14:textId="77777777" w:rsidR="00314D7E" w:rsidRPr="00A26709" w:rsidRDefault="00314D7E">
            <w:pPr>
              <w:pStyle w:val="TableParagraph"/>
              <w:ind w:left="0"/>
              <w:rPr>
                <w:i/>
                <w:sz w:val="24"/>
              </w:rPr>
            </w:pPr>
          </w:p>
          <w:p w14:paraId="337B340D" w14:textId="77777777" w:rsidR="00314D7E" w:rsidRPr="00A26709" w:rsidRDefault="00314D7E">
            <w:pPr>
              <w:pStyle w:val="TableParagraph"/>
              <w:ind w:left="0"/>
              <w:rPr>
                <w:i/>
                <w:sz w:val="24"/>
              </w:rPr>
            </w:pPr>
          </w:p>
          <w:p w14:paraId="1888B5CF" w14:textId="77777777" w:rsidR="00314D7E" w:rsidRPr="00A26709" w:rsidRDefault="00314D7E">
            <w:pPr>
              <w:pStyle w:val="TableParagraph"/>
              <w:ind w:left="0"/>
              <w:rPr>
                <w:i/>
                <w:sz w:val="24"/>
              </w:rPr>
            </w:pPr>
          </w:p>
          <w:p w14:paraId="4FB38CEE" w14:textId="77777777" w:rsidR="00314D7E" w:rsidRPr="00A26709" w:rsidRDefault="00314D7E">
            <w:pPr>
              <w:pStyle w:val="TableParagraph"/>
              <w:ind w:left="0"/>
              <w:rPr>
                <w:i/>
                <w:sz w:val="24"/>
              </w:rPr>
            </w:pPr>
          </w:p>
          <w:p w14:paraId="36327249" w14:textId="77777777" w:rsidR="00314D7E" w:rsidRPr="00A26709" w:rsidRDefault="00314D7E">
            <w:pPr>
              <w:pStyle w:val="TableParagraph"/>
              <w:ind w:left="0"/>
              <w:rPr>
                <w:i/>
                <w:sz w:val="24"/>
              </w:rPr>
            </w:pPr>
          </w:p>
          <w:p w14:paraId="48571C9B" w14:textId="77777777" w:rsidR="00314D7E" w:rsidRPr="00A26709" w:rsidRDefault="00314D7E">
            <w:pPr>
              <w:pStyle w:val="TableParagraph"/>
              <w:ind w:left="0"/>
              <w:rPr>
                <w:i/>
                <w:sz w:val="24"/>
              </w:rPr>
            </w:pPr>
          </w:p>
          <w:p w14:paraId="50F14817" w14:textId="77777777" w:rsidR="00314D7E" w:rsidRPr="00A26709" w:rsidRDefault="00314D7E">
            <w:pPr>
              <w:pStyle w:val="TableParagraph"/>
              <w:ind w:left="0"/>
              <w:rPr>
                <w:i/>
                <w:sz w:val="24"/>
              </w:rPr>
            </w:pPr>
          </w:p>
          <w:p w14:paraId="536775C4" w14:textId="77777777" w:rsidR="00314D7E" w:rsidRPr="00A26709" w:rsidRDefault="00314D7E">
            <w:pPr>
              <w:pStyle w:val="TableParagraph"/>
              <w:ind w:left="0"/>
              <w:rPr>
                <w:i/>
                <w:sz w:val="24"/>
              </w:rPr>
            </w:pPr>
          </w:p>
          <w:p w14:paraId="431DD11F" w14:textId="77777777" w:rsidR="00314D7E" w:rsidRPr="00A26709" w:rsidRDefault="00314D7E">
            <w:pPr>
              <w:pStyle w:val="TableParagraph"/>
              <w:ind w:left="0"/>
              <w:rPr>
                <w:i/>
                <w:sz w:val="24"/>
              </w:rPr>
            </w:pPr>
          </w:p>
          <w:p w14:paraId="69EC61D5" w14:textId="77777777" w:rsidR="00314D7E" w:rsidRPr="00A26709" w:rsidRDefault="00314D7E">
            <w:pPr>
              <w:pStyle w:val="TableParagraph"/>
              <w:ind w:left="0"/>
              <w:rPr>
                <w:i/>
                <w:sz w:val="24"/>
              </w:rPr>
            </w:pPr>
          </w:p>
          <w:p w14:paraId="2C7224D6" w14:textId="77777777" w:rsidR="00314D7E" w:rsidRPr="00A26709" w:rsidRDefault="00314D7E">
            <w:pPr>
              <w:pStyle w:val="TableParagraph"/>
              <w:ind w:left="0"/>
              <w:rPr>
                <w:i/>
                <w:sz w:val="24"/>
              </w:rPr>
            </w:pPr>
          </w:p>
          <w:p w14:paraId="31FBF445" w14:textId="77777777" w:rsidR="00314D7E" w:rsidRPr="00A26709" w:rsidRDefault="00314D7E">
            <w:pPr>
              <w:pStyle w:val="TableParagraph"/>
              <w:ind w:left="0"/>
              <w:rPr>
                <w:i/>
                <w:sz w:val="24"/>
              </w:rPr>
            </w:pPr>
          </w:p>
          <w:p w14:paraId="29D6BC55" w14:textId="77777777" w:rsidR="00314D7E" w:rsidRPr="00A26709" w:rsidRDefault="00314D7E">
            <w:pPr>
              <w:pStyle w:val="TableParagraph"/>
              <w:ind w:left="0"/>
              <w:rPr>
                <w:i/>
                <w:sz w:val="24"/>
              </w:rPr>
            </w:pPr>
          </w:p>
          <w:p w14:paraId="2E03C460" w14:textId="77777777" w:rsidR="00314D7E" w:rsidRPr="00A26709" w:rsidRDefault="00314D7E">
            <w:pPr>
              <w:pStyle w:val="TableParagraph"/>
              <w:ind w:left="0"/>
              <w:rPr>
                <w:i/>
                <w:sz w:val="24"/>
              </w:rPr>
            </w:pPr>
          </w:p>
          <w:p w14:paraId="619152E4" w14:textId="77777777" w:rsidR="00314D7E" w:rsidRPr="00A26709" w:rsidRDefault="00314D7E">
            <w:pPr>
              <w:pStyle w:val="TableParagraph"/>
              <w:ind w:left="0"/>
              <w:rPr>
                <w:i/>
                <w:sz w:val="24"/>
              </w:rPr>
            </w:pPr>
          </w:p>
          <w:p w14:paraId="1F25E1A0" w14:textId="77777777" w:rsidR="00314D7E" w:rsidRPr="00A26709" w:rsidRDefault="00314D7E">
            <w:pPr>
              <w:pStyle w:val="TableParagraph"/>
              <w:ind w:left="0"/>
              <w:rPr>
                <w:i/>
                <w:sz w:val="24"/>
              </w:rPr>
            </w:pPr>
          </w:p>
          <w:p w14:paraId="0B4D8714" w14:textId="77777777" w:rsidR="00314D7E" w:rsidRPr="00A26709" w:rsidRDefault="00314D7E">
            <w:pPr>
              <w:pStyle w:val="TableParagraph"/>
              <w:ind w:left="0"/>
              <w:rPr>
                <w:i/>
                <w:sz w:val="24"/>
              </w:rPr>
            </w:pPr>
          </w:p>
          <w:p w14:paraId="3843B679" w14:textId="77777777" w:rsidR="00314D7E" w:rsidRPr="00A26709" w:rsidRDefault="00314D7E">
            <w:pPr>
              <w:pStyle w:val="TableParagraph"/>
              <w:ind w:left="0"/>
              <w:rPr>
                <w:i/>
                <w:sz w:val="24"/>
              </w:rPr>
            </w:pPr>
          </w:p>
          <w:p w14:paraId="18BC203E" w14:textId="77777777" w:rsidR="00314D7E" w:rsidRPr="00A26709" w:rsidRDefault="00F978FD">
            <w:pPr>
              <w:pStyle w:val="TableParagraph"/>
              <w:spacing w:before="139"/>
              <w:ind w:left="363" w:right="358"/>
              <w:jc w:val="center"/>
            </w:pPr>
            <w:r w:rsidRPr="00A26709">
              <w:rPr>
                <w:lang w:val="en-US" w:bidi="en-US"/>
              </w:rPr>
              <w:t>60</w:t>
            </w:r>
          </w:p>
        </w:tc>
      </w:tr>
      <w:tr w:rsidR="00314D7E" w:rsidRPr="00A26709" w14:paraId="5EA66A09" w14:textId="77777777">
        <w:trPr>
          <w:trHeight w:val="2330"/>
        </w:trPr>
        <w:tc>
          <w:tcPr>
            <w:tcW w:w="1985" w:type="dxa"/>
            <w:vMerge/>
            <w:tcBorders>
              <w:top w:val="nil"/>
            </w:tcBorders>
          </w:tcPr>
          <w:p w14:paraId="676BFCA4" w14:textId="77777777" w:rsidR="00314D7E" w:rsidRPr="00A26709" w:rsidRDefault="00314D7E">
            <w:pPr>
              <w:rPr>
                <w:sz w:val="2"/>
                <w:szCs w:val="2"/>
              </w:rPr>
            </w:pPr>
          </w:p>
        </w:tc>
        <w:tc>
          <w:tcPr>
            <w:tcW w:w="113" w:type="dxa"/>
            <w:vMerge w:val="restart"/>
            <w:tcBorders>
              <w:top w:val="nil"/>
            </w:tcBorders>
          </w:tcPr>
          <w:p w14:paraId="34C80E06" w14:textId="77777777" w:rsidR="00314D7E" w:rsidRPr="00A26709" w:rsidRDefault="00314D7E">
            <w:pPr>
              <w:pStyle w:val="TableParagraph"/>
              <w:ind w:left="0"/>
              <w:rPr>
                <w:sz w:val="18"/>
              </w:rPr>
            </w:pPr>
          </w:p>
        </w:tc>
        <w:tc>
          <w:tcPr>
            <w:tcW w:w="3433" w:type="dxa"/>
          </w:tcPr>
          <w:p w14:paraId="79CECBFA" w14:textId="77777777" w:rsidR="00314D7E" w:rsidRPr="00A26709" w:rsidRDefault="00F978FD">
            <w:pPr>
              <w:pStyle w:val="TableParagraph"/>
              <w:ind w:left="141"/>
              <w:rPr>
                <w:sz w:val="20"/>
              </w:rPr>
            </w:pPr>
            <w:r w:rsidRPr="00A26709">
              <w:rPr>
                <w:noProof/>
                <w:sz w:val="20"/>
                <w:lang w:val="en-US" w:bidi="en-US"/>
              </w:rPr>
              <w:drawing>
                <wp:inline distT="0" distB="0" distL="0" distR="0" wp14:anchorId="1CADF690" wp14:editId="58D8B945">
                  <wp:extent cx="1998670" cy="1330452"/>
                  <wp:effectExtent l="0" t="0" r="0" b="0"/>
                  <wp:docPr id="561" name="image2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282.jpeg"/>
                          <pic:cNvPicPr/>
                        </pic:nvPicPr>
                        <pic:blipFill>
                          <a:blip r:embed="rId301" cstate="print"/>
                          <a:stretch>
                            <a:fillRect/>
                          </a:stretch>
                        </pic:blipFill>
                        <pic:spPr>
                          <a:xfrm>
                            <a:off x="0" y="0"/>
                            <a:ext cx="1998670" cy="1330452"/>
                          </a:xfrm>
                          <a:prstGeom prst="rect">
                            <a:avLst/>
                          </a:prstGeom>
                        </pic:spPr>
                      </pic:pic>
                    </a:graphicData>
                  </a:graphic>
                </wp:inline>
              </w:drawing>
            </w:r>
          </w:p>
          <w:p w14:paraId="0D7420D2" w14:textId="77777777" w:rsidR="00314D7E" w:rsidRPr="00A26709" w:rsidRDefault="00F978FD">
            <w:pPr>
              <w:pStyle w:val="TableParagraph"/>
              <w:spacing w:before="3" w:line="210" w:lineRule="exact"/>
              <w:ind w:left="116" w:right="110"/>
              <w:jc w:val="center"/>
              <w:rPr>
                <w:sz w:val="20"/>
              </w:rPr>
            </w:pPr>
            <w:r w:rsidRPr="00A26709">
              <w:rPr>
                <w:sz w:val="20"/>
                <w:lang w:val="en-US" w:bidi="en-US"/>
              </w:rPr>
              <w:t>Figure 277. Gas boiler</w:t>
            </w:r>
          </w:p>
        </w:tc>
        <w:tc>
          <w:tcPr>
            <w:tcW w:w="3405" w:type="dxa"/>
          </w:tcPr>
          <w:p w14:paraId="3B1BDA74" w14:textId="77777777" w:rsidR="00314D7E" w:rsidRPr="00A26709" w:rsidRDefault="00F978FD">
            <w:pPr>
              <w:pStyle w:val="TableParagraph"/>
              <w:ind w:left="125"/>
              <w:rPr>
                <w:sz w:val="20"/>
              </w:rPr>
            </w:pPr>
            <w:r w:rsidRPr="00A26709">
              <w:rPr>
                <w:noProof/>
                <w:sz w:val="20"/>
                <w:lang w:val="en-US" w:bidi="en-US"/>
              </w:rPr>
              <w:drawing>
                <wp:inline distT="0" distB="0" distL="0" distR="0" wp14:anchorId="0D48666F" wp14:editId="2D8E660D">
                  <wp:extent cx="1998670" cy="1330452"/>
                  <wp:effectExtent l="0" t="0" r="0" b="0"/>
                  <wp:docPr id="563" name="image2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283.jpeg"/>
                          <pic:cNvPicPr/>
                        </pic:nvPicPr>
                        <pic:blipFill>
                          <a:blip r:embed="rId302" cstate="print"/>
                          <a:stretch>
                            <a:fillRect/>
                          </a:stretch>
                        </pic:blipFill>
                        <pic:spPr>
                          <a:xfrm>
                            <a:off x="0" y="0"/>
                            <a:ext cx="1998670" cy="1330452"/>
                          </a:xfrm>
                          <a:prstGeom prst="rect">
                            <a:avLst/>
                          </a:prstGeom>
                        </pic:spPr>
                      </pic:pic>
                    </a:graphicData>
                  </a:graphic>
                </wp:inline>
              </w:drawing>
            </w:r>
          </w:p>
          <w:p w14:paraId="36985687" w14:textId="77777777" w:rsidR="00314D7E" w:rsidRPr="00A26709" w:rsidRDefault="00F978FD">
            <w:pPr>
              <w:pStyle w:val="TableParagraph"/>
              <w:spacing w:before="3" w:line="210" w:lineRule="exact"/>
              <w:ind w:left="101" w:right="97"/>
              <w:jc w:val="center"/>
              <w:rPr>
                <w:sz w:val="20"/>
              </w:rPr>
            </w:pPr>
            <w:r w:rsidRPr="00A26709">
              <w:rPr>
                <w:sz w:val="20"/>
                <w:lang w:val="en-US" w:bidi="en-US"/>
              </w:rPr>
              <w:t>Figure 278. Uninsulated steel pipes</w:t>
            </w:r>
          </w:p>
        </w:tc>
        <w:tc>
          <w:tcPr>
            <w:tcW w:w="140" w:type="dxa"/>
            <w:vMerge w:val="restart"/>
            <w:tcBorders>
              <w:top w:val="nil"/>
            </w:tcBorders>
          </w:tcPr>
          <w:p w14:paraId="0D3C5056" w14:textId="77777777" w:rsidR="00314D7E" w:rsidRPr="00A26709" w:rsidRDefault="00314D7E">
            <w:pPr>
              <w:pStyle w:val="TableParagraph"/>
              <w:ind w:left="0"/>
              <w:rPr>
                <w:sz w:val="18"/>
              </w:rPr>
            </w:pPr>
          </w:p>
        </w:tc>
        <w:tc>
          <w:tcPr>
            <w:tcW w:w="994" w:type="dxa"/>
            <w:vMerge/>
            <w:tcBorders>
              <w:top w:val="nil"/>
            </w:tcBorders>
          </w:tcPr>
          <w:p w14:paraId="5DE2BE2B" w14:textId="77777777" w:rsidR="00314D7E" w:rsidRPr="00A26709" w:rsidRDefault="00314D7E">
            <w:pPr>
              <w:rPr>
                <w:sz w:val="2"/>
                <w:szCs w:val="2"/>
              </w:rPr>
            </w:pPr>
          </w:p>
        </w:tc>
      </w:tr>
      <w:tr w:rsidR="00314D7E" w:rsidRPr="00A26709" w14:paraId="75E2273A" w14:textId="77777777">
        <w:trPr>
          <w:trHeight w:val="2561"/>
        </w:trPr>
        <w:tc>
          <w:tcPr>
            <w:tcW w:w="1985" w:type="dxa"/>
            <w:vMerge/>
            <w:tcBorders>
              <w:top w:val="nil"/>
            </w:tcBorders>
          </w:tcPr>
          <w:p w14:paraId="313EC31F" w14:textId="77777777" w:rsidR="00314D7E" w:rsidRPr="00A26709" w:rsidRDefault="00314D7E">
            <w:pPr>
              <w:rPr>
                <w:sz w:val="2"/>
                <w:szCs w:val="2"/>
              </w:rPr>
            </w:pPr>
          </w:p>
        </w:tc>
        <w:tc>
          <w:tcPr>
            <w:tcW w:w="113" w:type="dxa"/>
            <w:vMerge/>
            <w:tcBorders>
              <w:top w:val="nil"/>
            </w:tcBorders>
          </w:tcPr>
          <w:p w14:paraId="4FD04CA9" w14:textId="77777777" w:rsidR="00314D7E" w:rsidRPr="00A26709" w:rsidRDefault="00314D7E">
            <w:pPr>
              <w:rPr>
                <w:sz w:val="2"/>
                <w:szCs w:val="2"/>
              </w:rPr>
            </w:pPr>
          </w:p>
        </w:tc>
        <w:tc>
          <w:tcPr>
            <w:tcW w:w="3433" w:type="dxa"/>
          </w:tcPr>
          <w:p w14:paraId="0519C56B" w14:textId="77777777" w:rsidR="00314D7E" w:rsidRPr="00A26709" w:rsidRDefault="00F978FD">
            <w:pPr>
              <w:pStyle w:val="TableParagraph"/>
              <w:ind w:left="141"/>
              <w:rPr>
                <w:sz w:val="20"/>
              </w:rPr>
            </w:pPr>
            <w:r w:rsidRPr="00A26709">
              <w:rPr>
                <w:noProof/>
                <w:sz w:val="20"/>
                <w:lang w:val="en-US" w:bidi="en-US"/>
              </w:rPr>
              <w:drawing>
                <wp:inline distT="0" distB="0" distL="0" distR="0" wp14:anchorId="4AEDBD44" wp14:editId="1D82AA8E">
                  <wp:extent cx="1997905" cy="1330452"/>
                  <wp:effectExtent l="0" t="0" r="0" b="0"/>
                  <wp:docPr id="565" name="image28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284.jpeg"/>
                          <pic:cNvPicPr/>
                        </pic:nvPicPr>
                        <pic:blipFill>
                          <a:blip r:embed="rId303" cstate="print"/>
                          <a:stretch>
                            <a:fillRect/>
                          </a:stretch>
                        </pic:blipFill>
                        <pic:spPr>
                          <a:xfrm>
                            <a:off x="0" y="0"/>
                            <a:ext cx="1997905" cy="1330452"/>
                          </a:xfrm>
                          <a:prstGeom prst="rect">
                            <a:avLst/>
                          </a:prstGeom>
                        </pic:spPr>
                      </pic:pic>
                    </a:graphicData>
                  </a:graphic>
                </wp:inline>
              </w:drawing>
            </w:r>
          </w:p>
          <w:p w14:paraId="48B73B10" w14:textId="77777777" w:rsidR="00314D7E" w:rsidRPr="00A26709" w:rsidRDefault="00F978FD">
            <w:pPr>
              <w:pStyle w:val="TableParagraph"/>
              <w:spacing w:before="4"/>
              <w:ind w:left="116" w:right="113"/>
              <w:jc w:val="center"/>
              <w:rPr>
                <w:sz w:val="20"/>
              </w:rPr>
            </w:pPr>
            <w:r w:rsidRPr="00A26709">
              <w:rPr>
                <w:sz w:val="20"/>
                <w:lang w:val="en-US" w:bidi="en-US"/>
              </w:rPr>
              <w:t>Figure 279. Gas boiler specifications</w:t>
            </w:r>
          </w:p>
        </w:tc>
        <w:tc>
          <w:tcPr>
            <w:tcW w:w="3405" w:type="dxa"/>
          </w:tcPr>
          <w:p w14:paraId="3861C08F" w14:textId="77777777" w:rsidR="00314D7E" w:rsidRPr="00A26709" w:rsidRDefault="00F978FD">
            <w:pPr>
              <w:pStyle w:val="TableParagraph"/>
              <w:ind w:left="125"/>
              <w:rPr>
                <w:sz w:val="20"/>
              </w:rPr>
            </w:pPr>
            <w:r w:rsidRPr="00A26709">
              <w:rPr>
                <w:noProof/>
                <w:sz w:val="20"/>
                <w:lang w:val="en-US" w:bidi="en-US"/>
              </w:rPr>
              <w:drawing>
                <wp:inline distT="0" distB="0" distL="0" distR="0" wp14:anchorId="38D5BCB0" wp14:editId="7AB48121">
                  <wp:extent cx="1997905" cy="1330452"/>
                  <wp:effectExtent l="0" t="0" r="0" b="0"/>
                  <wp:docPr id="567" name="image2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285.jpeg"/>
                          <pic:cNvPicPr/>
                        </pic:nvPicPr>
                        <pic:blipFill>
                          <a:blip r:embed="rId304" cstate="print"/>
                          <a:stretch>
                            <a:fillRect/>
                          </a:stretch>
                        </pic:blipFill>
                        <pic:spPr>
                          <a:xfrm>
                            <a:off x="0" y="0"/>
                            <a:ext cx="1997905" cy="1330452"/>
                          </a:xfrm>
                          <a:prstGeom prst="rect">
                            <a:avLst/>
                          </a:prstGeom>
                        </pic:spPr>
                      </pic:pic>
                    </a:graphicData>
                  </a:graphic>
                </wp:inline>
              </w:drawing>
            </w:r>
          </w:p>
          <w:p w14:paraId="19250F6F" w14:textId="77777777" w:rsidR="00314D7E" w:rsidRPr="00A26709" w:rsidRDefault="00F978FD" w:rsidP="00792522">
            <w:pPr>
              <w:pStyle w:val="TableParagraph"/>
              <w:spacing w:line="230" w:lineRule="atLeast"/>
              <w:ind w:left="280" w:right="172" w:hanging="94"/>
              <w:jc w:val="center"/>
              <w:rPr>
                <w:sz w:val="20"/>
              </w:rPr>
            </w:pPr>
            <w:r w:rsidRPr="00A26709">
              <w:rPr>
                <w:sz w:val="20"/>
                <w:lang w:val="en-US" w:bidi="en-US"/>
              </w:rPr>
              <w:t>Figure 280. Heating system circulation pump</w:t>
            </w:r>
          </w:p>
        </w:tc>
        <w:tc>
          <w:tcPr>
            <w:tcW w:w="140" w:type="dxa"/>
            <w:vMerge/>
            <w:tcBorders>
              <w:top w:val="nil"/>
            </w:tcBorders>
          </w:tcPr>
          <w:p w14:paraId="3DCDD4DD" w14:textId="77777777" w:rsidR="00314D7E" w:rsidRPr="00A26709" w:rsidRDefault="00314D7E">
            <w:pPr>
              <w:rPr>
                <w:sz w:val="2"/>
                <w:szCs w:val="2"/>
              </w:rPr>
            </w:pPr>
          </w:p>
        </w:tc>
        <w:tc>
          <w:tcPr>
            <w:tcW w:w="994" w:type="dxa"/>
            <w:vMerge/>
            <w:tcBorders>
              <w:top w:val="nil"/>
            </w:tcBorders>
          </w:tcPr>
          <w:p w14:paraId="1C6BFD53" w14:textId="77777777" w:rsidR="00314D7E" w:rsidRPr="00A26709" w:rsidRDefault="00314D7E">
            <w:pPr>
              <w:rPr>
                <w:sz w:val="2"/>
                <w:szCs w:val="2"/>
              </w:rPr>
            </w:pPr>
          </w:p>
        </w:tc>
      </w:tr>
      <w:tr w:rsidR="00314D7E" w:rsidRPr="00A26709" w14:paraId="4F38E1F4" w14:textId="77777777">
        <w:trPr>
          <w:trHeight w:val="2320"/>
        </w:trPr>
        <w:tc>
          <w:tcPr>
            <w:tcW w:w="1985" w:type="dxa"/>
            <w:vMerge/>
            <w:tcBorders>
              <w:top w:val="nil"/>
            </w:tcBorders>
          </w:tcPr>
          <w:p w14:paraId="0007C041" w14:textId="77777777" w:rsidR="00314D7E" w:rsidRPr="00A26709" w:rsidRDefault="00314D7E">
            <w:pPr>
              <w:rPr>
                <w:sz w:val="2"/>
                <w:szCs w:val="2"/>
              </w:rPr>
            </w:pPr>
          </w:p>
        </w:tc>
        <w:tc>
          <w:tcPr>
            <w:tcW w:w="113" w:type="dxa"/>
            <w:vMerge/>
            <w:tcBorders>
              <w:top w:val="nil"/>
            </w:tcBorders>
          </w:tcPr>
          <w:p w14:paraId="44672B8B" w14:textId="77777777" w:rsidR="00314D7E" w:rsidRPr="00A26709" w:rsidRDefault="00314D7E">
            <w:pPr>
              <w:rPr>
                <w:sz w:val="2"/>
                <w:szCs w:val="2"/>
              </w:rPr>
            </w:pPr>
          </w:p>
        </w:tc>
        <w:tc>
          <w:tcPr>
            <w:tcW w:w="3433" w:type="dxa"/>
            <w:tcBorders>
              <w:bottom w:val="single" w:sz="8" w:space="0" w:color="000000"/>
            </w:tcBorders>
          </w:tcPr>
          <w:p w14:paraId="44FE5A99" w14:textId="77777777" w:rsidR="00314D7E" w:rsidRPr="00A26709" w:rsidRDefault="00F978FD">
            <w:pPr>
              <w:pStyle w:val="TableParagraph"/>
              <w:ind w:left="141"/>
              <w:rPr>
                <w:sz w:val="20"/>
              </w:rPr>
            </w:pPr>
            <w:r w:rsidRPr="00A26709">
              <w:rPr>
                <w:noProof/>
                <w:sz w:val="20"/>
                <w:lang w:val="en-US" w:bidi="en-US"/>
              </w:rPr>
              <w:drawing>
                <wp:inline distT="0" distB="0" distL="0" distR="0" wp14:anchorId="79CABCFB" wp14:editId="71C0DBE5">
                  <wp:extent cx="1998899" cy="1330452"/>
                  <wp:effectExtent l="0" t="0" r="0" b="0"/>
                  <wp:docPr id="569" name="image2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286.jpeg"/>
                          <pic:cNvPicPr/>
                        </pic:nvPicPr>
                        <pic:blipFill>
                          <a:blip r:embed="rId305" cstate="print"/>
                          <a:stretch>
                            <a:fillRect/>
                          </a:stretch>
                        </pic:blipFill>
                        <pic:spPr>
                          <a:xfrm>
                            <a:off x="0" y="0"/>
                            <a:ext cx="1998899" cy="1330452"/>
                          </a:xfrm>
                          <a:prstGeom prst="rect">
                            <a:avLst/>
                          </a:prstGeom>
                        </pic:spPr>
                      </pic:pic>
                    </a:graphicData>
                  </a:graphic>
                </wp:inline>
              </w:drawing>
            </w:r>
          </w:p>
          <w:p w14:paraId="6CE684A8" w14:textId="77777777" w:rsidR="00314D7E" w:rsidRPr="00A26709" w:rsidRDefault="00F978FD">
            <w:pPr>
              <w:pStyle w:val="TableParagraph"/>
              <w:spacing w:before="4" w:line="200" w:lineRule="exact"/>
              <w:ind w:left="116" w:right="110"/>
              <w:jc w:val="center"/>
              <w:rPr>
                <w:sz w:val="20"/>
              </w:rPr>
            </w:pPr>
            <w:r w:rsidRPr="00A26709">
              <w:rPr>
                <w:sz w:val="20"/>
                <w:lang w:val="en-US" w:bidi="en-US"/>
              </w:rPr>
              <w:t>Figure 281. Heating system steel</w:t>
            </w:r>
          </w:p>
        </w:tc>
        <w:tc>
          <w:tcPr>
            <w:tcW w:w="3405" w:type="dxa"/>
            <w:tcBorders>
              <w:bottom w:val="single" w:sz="8" w:space="0" w:color="000000"/>
            </w:tcBorders>
          </w:tcPr>
          <w:p w14:paraId="627C2281" w14:textId="77777777" w:rsidR="00314D7E" w:rsidRPr="00A26709" w:rsidRDefault="00F978FD">
            <w:pPr>
              <w:pStyle w:val="TableParagraph"/>
              <w:ind w:left="125"/>
              <w:rPr>
                <w:sz w:val="20"/>
              </w:rPr>
            </w:pPr>
            <w:r w:rsidRPr="00A26709">
              <w:rPr>
                <w:noProof/>
                <w:sz w:val="20"/>
                <w:lang w:val="en-US" w:bidi="en-US"/>
              </w:rPr>
              <w:drawing>
                <wp:inline distT="0" distB="0" distL="0" distR="0" wp14:anchorId="0EC0E3FE" wp14:editId="18F74E3C">
                  <wp:extent cx="1998899" cy="1330452"/>
                  <wp:effectExtent l="0" t="0" r="0" b="0"/>
                  <wp:docPr id="571" name="image2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287.jpeg"/>
                          <pic:cNvPicPr/>
                        </pic:nvPicPr>
                        <pic:blipFill>
                          <a:blip r:embed="rId306" cstate="print"/>
                          <a:stretch>
                            <a:fillRect/>
                          </a:stretch>
                        </pic:blipFill>
                        <pic:spPr>
                          <a:xfrm>
                            <a:off x="0" y="0"/>
                            <a:ext cx="1998899" cy="1330452"/>
                          </a:xfrm>
                          <a:prstGeom prst="rect">
                            <a:avLst/>
                          </a:prstGeom>
                        </pic:spPr>
                      </pic:pic>
                    </a:graphicData>
                  </a:graphic>
                </wp:inline>
              </w:drawing>
            </w:r>
          </w:p>
          <w:p w14:paraId="4F44AA45" w14:textId="77777777" w:rsidR="00314D7E" w:rsidRPr="00A26709" w:rsidRDefault="00F978FD">
            <w:pPr>
              <w:pStyle w:val="TableParagraph"/>
              <w:spacing w:before="4" w:line="200" w:lineRule="exact"/>
              <w:ind w:left="101" w:right="96"/>
              <w:jc w:val="center"/>
              <w:rPr>
                <w:sz w:val="20"/>
              </w:rPr>
            </w:pPr>
            <w:r w:rsidRPr="00A26709">
              <w:rPr>
                <w:sz w:val="20"/>
                <w:lang w:val="en-US" w:bidi="en-US"/>
              </w:rPr>
              <w:t>Figure 282. Heating system temperature</w:t>
            </w:r>
          </w:p>
        </w:tc>
        <w:tc>
          <w:tcPr>
            <w:tcW w:w="140" w:type="dxa"/>
            <w:vMerge/>
            <w:tcBorders>
              <w:top w:val="nil"/>
            </w:tcBorders>
          </w:tcPr>
          <w:p w14:paraId="1844F921" w14:textId="77777777" w:rsidR="00314D7E" w:rsidRPr="00A26709" w:rsidRDefault="00314D7E">
            <w:pPr>
              <w:rPr>
                <w:sz w:val="2"/>
                <w:szCs w:val="2"/>
              </w:rPr>
            </w:pPr>
          </w:p>
        </w:tc>
        <w:tc>
          <w:tcPr>
            <w:tcW w:w="994" w:type="dxa"/>
            <w:vMerge/>
            <w:tcBorders>
              <w:top w:val="nil"/>
            </w:tcBorders>
          </w:tcPr>
          <w:p w14:paraId="29161539" w14:textId="77777777" w:rsidR="00314D7E" w:rsidRPr="00A26709" w:rsidRDefault="00314D7E">
            <w:pPr>
              <w:rPr>
                <w:sz w:val="2"/>
                <w:szCs w:val="2"/>
              </w:rPr>
            </w:pPr>
          </w:p>
        </w:tc>
      </w:tr>
    </w:tbl>
    <w:p w14:paraId="54413AF6"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0AE2FF82" w14:textId="77777777">
        <w:trPr>
          <w:trHeight w:val="234"/>
        </w:trPr>
        <w:tc>
          <w:tcPr>
            <w:tcW w:w="1985" w:type="dxa"/>
          </w:tcPr>
          <w:p w14:paraId="657FC9BB" w14:textId="77777777" w:rsidR="00314D7E" w:rsidRPr="00A26709" w:rsidRDefault="00314D7E">
            <w:pPr>
              <w:pStyle w:val="TableParagraph"/>
              <w:ind w:left="0"/>
              <w:rPr>
                <w:sz w:val="16"/>
              </w:rPr>
            </w:pPr>
          </w:p>
        </w:tc>
        <w:tc>
          <w:tcPr>
            <w:tcW w:w="113" w:type="dxa"/>
          </w:tcPr>
          <w:p w14:paraId="726AE705" w14:textId="77777777" w:rsidR="00314D7E" w:rsidRPr="00A26709" w:rsidRDefault="00314D7E">
            <w:pPr>
              <w:pStyle w:val="TableParagraph"/>
              <w:ind w:left="0"/>
              <w:rPr>
                <w:sz w:val="16"/>
              </w:rPr>
            </w:pPr>
          </w:p>
        </w:tc>
        <w:tc>
          <w:tcPr>
            <w:tcW w:w="3433" w:type="dxa"/>
            <w:tcBorders>
              <w:top w:val="single" w:sz="8" w:space="0" w:color="000000"/>
              <w:bottom w:val="single" w:sz="8" w:space="0" w:color="000000"/>
            </w:tcBorders>
          </w:tcPr>
          <w:p w14:paraId="0A2D8DBA" w14:textId="77777777" w:rsidR="00314D7E" w:rsidRPr="00A26709" w:rsidRDefault="00F978FD">
            <w:pPr>
              <w:pStyle w:val="TableParagraph"/>
              <w:spacing w:line="214" w:lineRule="exact"/>
              <w:ind w:left="116" w:right="105"/>
              <w:jc w:val="center"/>
              <w:rPr>
                <w:sz w:val="20"/>
              </w:rPr>
            </w:pPr>
            <w:r w:rsidRPr="00A26709">
              <w:rPr>
                <w:sz w:val="20"/>
                <w:lang w:val="en-US" w:bidi="en-US"/>
              </w:rPr>
              <w:t>pipes</w:t>
            </w:r>
          </w:p>
        </w:tc>
        <w:tc>
          <w:tcPr>
            <w:tcW w:w="3405" w:type="dxa"/>
            <w:tcBorders>
              <w:top w:val="single" w:sz="8" w:space="0" w:color="000000"/>
              <w:bottom w:val="single" w:sz="8" w:space="0" w:color="000000"/>
            </w:tcBorders>
          </w:tcPr>
          <w:p w14:paraId="10A2C30F" w14:textId="77777777" w:rsidR="00314D7E" w:rsidRPr="00A26709" w:rsidRDefault="00F978FD">
            <w:pPr>
              <w:pStyle w:val="TableParagraph"/>
              <w:spacing w:line="214" w:lineRule="exact"/>
              <w:ind w:left="101" w:right="94"/>
              <w:jc w:val="center"/>
              <w:rPr>
                <w:sz w:val="20"/>
              </w:rPr>
            </w:pPr>
            <w:r w:rsidRPr="00A26709">
              <w:rPr>
                <w:sz w:val="20"/>
                <w:lang w:val="en-US" w:bidi="en-US"/>
              </w:rPr>
              <w:t>controller</w:t>
            </w:r>
          </w:p>
        </w:tc>
        <w:tc>
          <w:tcPr>
            <w:tcW w:w="140" w:type="dxa"/>
          </w:tcPr>
          <w:p w14:paraId="4F21C98D" w14:textId="77777777" w:rsidR="00314D7E" w:rsidRPr="00A26709" w:rsidRDefault="00314D7E">
            <w:pPr>
              <w:pStyle w:val="TableParagraph"/>
              <w:ind w:left="0"/>
              <w:rPr>
                <w:sz w:val="16"/>
              </w:rPr>
            </w:pPr>
          </w:p>
        </w:tc>
        <w:tc>
          <w:tcPr>
            <w:tcW w:w="994" w:type="dxa"/>
          </w:tcPr>
          <w:p w14:paraId="5E3DFB6A" w14:textId="77777777" w:rsidR="00314D7E" w:rsidRPr="00A26709" w:rsidRDefault="00314D7E">
            <w:pPr>
              <w:pStyle w:val="TableParagraph"/>
              <w:ind w:left="0"/>
              <w:rPr>
                <w:sz w:val="16"/>
              </w:rPr>
            </w:pPr>
          </w:p>
        </w:tc>
      </w:tr>
      <w:tr w:rsidR="00314D7E" w:rsidRPr="00A26709" w14:paraId="3937803C" w14:textId="77777777">
        <w:trPr>
          <w:trHeight w:val="537"/>
        </w:trPr>
        <w:tc>
          <w:tcPr>
            <w:tcW w:w="1985" w:type="dxa"/>
          </w:tcPr>
          <w:p w14:paraId="4170C437" w14:textId="77777777" w:rsidR="00314D7E" w:rsidRPr="00A26709" w:rsidRDefault="00F978FD">
            <w:pPr>
              <w:pStyle w:val="TableParagraph"/>
              <w:spacing w:line="247" w:lineRule="exact"/>
              <w:rPr>
                <w:b/>
              </w:rPr>
            </w:pPr>
            <w:r w:rsidRPr="00A26709">
              <w:rPr>
                <w:b/>
                <w:lang w:val="en-US" w:bidi="en-US"/>
              </w:rPr>
              <w:t>5.5.</w:t>
            </w:r>
          </w:p>
        </w:tc>
        <w:tc>
          <w:tcPr>
            <w:tcW w:w="7091" w:type="dxa"/>
            <w:gridSpan w:val="4"/>
            <w:tcBorders>
              <w:top w:val="single" w:sz="8" w:space="0" w:color="000000"/>
            </w:tcBorders>
          </w:tcPr>
          <w:p w14:paraId="1E244F58" w14:textId="77777777" w:rsidR="00314D7E" w:rsidRPr="00A26709" w:rsidRDefault="00F978FD">
            <w:pPr>
              <w:pStyle w:val="TableParagraph"/>
              <w:spacing w:line="247" w:lineRule="exact"/>
              <w:ind w:left="108"/>
              <w:rPr>
                <w:b/>
              </w:rPr>
            </w:pPr>
            <w:r w:rsidRPr="00A26709">
              <w:rPr>
                <w:b/>
                <w:lang w:val="en-US" w:bidi="en-US"/>
              </w:rPr>
              <w:t>central heating radiators, heaters, convectors and their feed lines,</w:t>
            </w:r>
          </w:p>
          <w:p w14:paraId="7204A2E1" w14:textId="77777777" w:rsidR="00314D7E" w:rsidRPr="00A26709" w:rsidRDefault="00F978FD">
            <w:pPr>
              <w:pStyle w:val="TableParagraph"/>
              <w:spacing w:before="1"/>
              <w:ind w:left="129"/>
              <w:rPr>
                <w:b/>
              </w:rPr>
            </w:pPr>
            <w:r w:rsidRPr="00A26709">
              <w:rPr>
                <w:b/>
                <w:lang w:val="en-US" w:bidi="en-US"/>
              </w:rPr>
              <w:t>heat regulators</w:t>
            </w:r>
          </w:p>
        </w:tc>
        <w:tc>
          <w:tcPr>
            <w:tcW w:w="994" w:type="dxa"/>
          </w:tcPr>
          <w:p w14:paraId="36E98F9E" w14:textId="77777777" w:rsidR="00314D7E" w:rsidRPr="00A26709" w:rsidRDefault="00F978FD">
            <w:pPr>
              <w:pStyle w:val="TableParagraph"/>
              <w:spacing w:line="247" w:lineRule="exact"/>
              <w:ind w:left="361" w:right="356"/>
              <w:jc w:val="center"/>
              <w:rPr>
                <w:b/>
              </w:rPr>
            </w:pPr>
            <w:r w:rsidRPr="00A26709">
              <w:rPr>
                <w:b/>
                <w:lang w:val="en-US" w:bidi="en-US"/>
              </w:rPr>
              <w:t>50</w:t>
            </w:r>
          </w:p>
        </w:tc>
      </w:tr>
      <w:tr w:rsidR="00314D7E" w:rsidRPr="00A26709" w14:paraId="4D78F9DD" w14:textId="77777777">
        <w:trPr>
          <w:trHeight w:val="2529"/>
        </w:trPr>
        <w:tc>
          <w:tcPr>
            <w:tcW w:w="1985" w:type="dxa"/>
            <w:vMerge w:val="restart"/>
          </w:tcPr>
          <w:p w14:paraId="213F3D7D" w14:textId="77777777" w:rsidR="00314D7E" w:rsidRPr="00A26709" w:rsidRDefault="00F978FD">
            <w:pPr>
              <w:pStyle w:val="TableParagraph"/>
              <w:ind w:right="-15"/>
              <w:jc w:val="both"/>
              <w:rPr>
                <w:sz w:val="18"/>
              </w:rPr>
            </w:pPr>
            <w:r w:rsidRPr="00A26709">
              <w:rPr>
                <w:sz w:val="18"/>
                <w:lang w:val="en-US" w:bidi="en-US"/>
              </w:rPr>
              <w:t>5.5.1. Heating bodies of the central heating system; their service life</w:t>
            </w:r>
          </w:p>
        </w:tc>
        <w:tc>
          <w:tcPr>
            <w:tcW w:w="7091" w:type="dxa"/>
            <w:gridSpan w:val="4"/>
          </w:tcPr>
          <w:p w14:paraId="1226A706" w14:textId="77777777" w:rsidR="00314D7E" w:rsidRPr="00A26709" w:rsidRDefault="00F978FD">
            <w:pPr>
              <w:pStyle w:val="TableParagraph"/>
              <w:spacing w:line="225" w:lineRule="exact"/>
              <w:ind w:left="129"/>
              <w:jc w:val="both"/>
              <w:rPr>
                <w:sz w:val="20"/>
              </w:rPr>
            </w:pPr>
            <w:r w:rsidRPr="00A26709">
              <w:rPr>
                <w:sz w:val="20"/>
                <w:lang w:val="en-US" w:bidi="en-US"/>
              </w:rPr>
              <w:t>C63.b Central heating bodies;</w:t>
            </w:r>
          </w:p>
          <w:p w14:paraId="6FE25703" w14:textId="77777777" w:rsidR="00314D7E" w:rsidRPr="00A26709" w:rsidRDefault="00314D7E">
            <w:pPr>
              <w:pStyle w:val="TableParagraph"/>
              <w:spacing w:before="9"/>
              <w:ind w:left="0"/>
              <w:rPr>
                <w:i/>
                <w:sz w:val="19"/>
              </w:rPr>
            </w:pPr>
          </w:p>
          <w:p w14:paraId="5930F304" w14:textId="77777777" w:rsidR="00314D7E" w:rsidRPr="00A26709" w:rsidRDefault="00F978FD">
            <w:pPr>
              <w:pStyle w:val="TableParagraph"/>
              <w:spacing w:before="1"/>
              <w:ind w:left="141" w:right="97" w:hanging="12"/>
              <w:jc w:val="both"/>
              <w:rPr>
                <w:sz w:val="20"/>
              </w:rPr>
            </w:pPr>
            <w:r w:rsidRPr="00A26709">
              <w:rPr>
                <w:sz w:val="20"/>
                <w:lang w:val="en-US" w:bidi="en-US"/>
              </w:rPr>
              <w:t>The building has cast-iron heating bodies (see Figures 283–286) that are not fitted with thermostatic and non-return shut-off valves. An imbalance was detected in the heating system. The heating elements are installed indoors, in an open and enclosed manner. Heating elements installed in an enclosed manner do not transfer heat into the room efficiently. The heating elements have historical value.</w:t>
            </w:r>
          </w:p>
          <w:p w14:paraId="45E7D411" w14:textId="77777777" w:rsidR="00314D7E" w:rsidRPr="00A26709" w:rsidRDefault="00314D7E">
            <w:pPr>
              <w:pStyle w:val="TableParagraph"/>
              <w:ind w:left="0"/>
              <w:rPr>
                <w:i/>
                <w:sz w:val="20"/>
              </w:rPr>
            </w:pPr>
          </w:p>
          <w:p w14:paraId="69BF746D" w14:textId="77777777" w:rsidR="00314D7E" w:rsidRPr="00A26709" w:rsidRDefault="00F978FD">
            <w:pPr>
              <w:pStyle w:val="TableParagraph"/>
              <w:ind w:left="129"/>
              <w:rPr>
                <w:b/>
                <w:sz w:val="20"/>
              </w:rPr>
            </w:pPr>
            <w:r w:rsidRPr="00A26709">
              <w:rPr>
                <w:sz w:val="20"/>
                <w:lang w:val="en-US" w:bidi="en-US"/>
              </w:rPr>
              <w:t xml:space="preserve">The condition of the central heating bodies is </w:t>
            </w:r>
            <w:r w:rsidRPr="00A26709">
              <w:rPr>
                <w:b/>
                <w:sz w:val="20"/>
                <w:lang w:val="en-US" w:bidi="en-US"/>
              </w:rPr>
              <w:t>unsatisfactory (wear</w:t>
            </w:r>
          </w:p>
          <w:p w14:paraId="70E27B25" w14:textId="77777777" w:rsidR="00314D7E" w:rsidRPr="00A26709" w:rsidRDefault="00F978FD">
            <w:pPr>
              <w:pStyle w:val="TableParagraph"/>
              <w:ind w:left="141"/>
              <w:rPr>
                <w:b/>
                <w:sz w:val="20"/>
              </w:rPr>
            </w:pPr>
            <w:r w:rsidRPr="00A26709">
              <w:rPr>
                <w:b/>
                <w:sz w:val="20"/>
                <w:lang w:val="en-US" w:bidi="en-US"/>
              </w:rPr>
              <w:t>50%).</w:t>
            </w:r>
          </w:p>
        </w:tc>
        <w:tc>
          <w:tcPr>
            <w:tcW w:w="994" w:type="dxa"/>
            <w:vMerge w:val="restart"/>
          </w:tcPr>
          <w:p w14:paraId="3B9B3CD1" w14:textId="77777777" w:rsidR="00314D7E" w:rsidRPr="00A26709" w:rsidRDefault="00F978FD">
            <w:pPr>
              <w:pStyle w:val="TableParagraph"/>
              <w:spacing w:line="247" w:lineRule="exact"/>
              <w:ind w:left="363" w:right="358"/>
              <w:jc w:val="center"/>
            </w:pPr>
            <w:r w:rsidRPr="00A26709">
              <w:rPr>
                <w:lang w:val="en-US" w:bidi="en-US"/>
              </w:rPr>
              <w:t>50</w:t>
            </w:r>
          </w:p>
        </w:tc>
      </w:tr>
      <w:tr w:rsidR="00314D7E" w:rsidRPr="00A26709" w14:paraId="67CD2564" w14:textId="77777777">
        <w:trPr>
          <w:trHeight w:val="2330"/>
        </w:trPr>
        <w:tc>
          <w:tcPr>
            <w:tcW w:w="1985" w:type="dxa"/>
            <w:vMerge/>
            <w:tcBorders>
              <w:top w:val="nil"/>
            </w:tcBorders>
          </w:tcPr>
          <w:p w14:paraId="35166841" w14:textId="77777777" w:rsidR="00314D7E" w:rsidRPr="00A26709" w:rsidRDefault="00314D7E">
            <w:pPr>
              <w:rPr>
                <w:sz w:val="2"/>
                <w:szCs w:val="2"/>
              </w:rPr>
            </w:pPr>
          </w:p>
        </w:tc>
        <w:tc>
          <w:tcPr>
            <w:tcW w:w="113" w:type="dxa"/>
            <w:vMerge w:val="restart"/>
            <w:tcBorders>
              <w:top w:val="nil"/>
            </w:tcBorders>
          </w:tcPr>
          <w:p w14:paraId="37AA5EB4" w14:textId="77777777" w:rsidR="00314D7E" w:rsidRPr="00A26709" w:rsidRDefault="00314D7E">
            <w:pPr>
              <w:pStyle w:val="TableParagraph"/>
              <w:ind w:left="0"/>
              <w:rPr>
                <w:sz w:val="18"/>
              </w:rPr>
            </w:pPr>
          </w:p>
        </w:tc>
        <w:tc>
          <w:tcPr>
            <w:tcW w:w="3433" w:type="dxa"/>
          </w:tcPr>
          <w:p w14:paraId="1DFFF81C" w14:textId="77777777" w:rsidR="00314D7E" w:rsidRPr="00A26709" w:rsidRDefault="00F978FD">
            <w:pPr>
              <w:pStyle w:val="TableParagraph"/>
              <w:ind w:left="141"/>
              <w:rPr>
                <w:sz w:val="20"/>
              </w:rPr>
            </w:pPr>
            <w:r w:rsidRPr="00A26709">
              <w:rPr>
                <w:noProof/>
                <w:sz w:val="20"/>
                <w:lang w:val="en-US" w:bidi="en-US"/>
              </w:rPr>
              <w:drawing>
                <wp:inline distT="0" distB="0" distL="0" distR="0" wp14:anchorId="628107CC" wp14:editId="0B14F933">
                  <wp:extent cx="2002503" cy="1330452"/>
                  <wp:effectExtent l="0" t="0" r="0" b="0"/>
                  <wp:docPr id="573" name="image2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288.jpeg"/>
                          <pic:cNvPicPr/>
                        </pic:nvPicPr>
                        <pic:blipFill>
                          <a:blip r:embed="rId307" cstate="print"/>
                          <a:stretch>
                            <a:fillRect/>
                          </a:stretch>
                        </pic:blipFill>
                        <pic:spPr>
                          <a:xfrm>
                            <a:off x="0" y="0"/>
                            <a:ext cx="2002503" cy="1330452"/>
                          </a:xfrm>
                          <a:prstGeom prst="rect">
                            <a:avLst/>
                          </a:prstGeom>
                        </pic:spPr>
                      </pic:pic>
                    </a:graphicData>
                  </a:graphic>
                </wp:inline>
              </w:drawing>
            </w:r>
          </w:p>
          <w:p w14:paraId="7FDE000B" w14:textId="77777777" w:rsidR="00314D7E" w:rsidRPr="00A26709" w:rsidRDefault="00F978FD">
            <w:pPr>
              <w:pStyle w:val="TableParagraph"/>
              <w:spacing w:line="215" w:lineRule="exact"/>
              <w:ind w:left="116" w:right="108"/>
              <w:jc w:val="center"/>
              <w:rPr>
                <w:sz w:val="20"/>
              </w:rPr>
            </w:pPr>
            <w:r w:rsidRPr="00A26709">
              <w:rPr>
                <w:sz w:val="20"/>
                <w:lang w:val="en-US" w:bidi="en-US"/>
              </w:rPr>
              <w:t>Figure 283. Cast iron heating bodies</w:t>
            </w:r>
          </w:p>
        </w:tc>
        <w:tc>
          <w:tcPr>
            <w:tcW w:w="3405" w:type="dxa"/>
          </w:tcPr>
          <w:p w14:paraId="02B496D8" w14:textId="77777777" w:rsidR="00314D7E" w:rsidRPr="00A26709" w:rsidRDefault="00F978FD">
            <w:pPr>
              <w:pStyle w:val="TableParagraph"/>
              <w:ind w:left="125"/>
              <w:rPr>
                <w:sz w:val="20"/>
              </w:rPr>
            </w:pPr>
            <w:r w:rsidRPr="00A26709">
              <w:rPr>
                <w:noProof/>
                <w:sz w:val="20"/>
                <w:lang w:val="en-US" w:bidi="en-US"/>
              </w:rPr>
              <w:drawing>
                <wp:inline distT="0" distB="0" distL="0" distR="0" wp14:anchorId="3EA8D612" wp14:editId="6E294162">
                  <wp:extent cx="2002503" cy="1330452"/>
                  <wp:effectExtent l="0" t="0" r="0" b="0"/>
                  <wp:docPr id="575" name="image2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289.jpeg"/>
                          <pic:cNvPicPr/>
                        </pic:nvPicPr>
                        <pic:blipFill>
                          <a:blip r:embed="rId308" cstate="print"/>
                          <a:stretch>
                            <a:fillRect/>
                          </a:stretch>
                        </pic:blipFill>
                        <pic:spPr>
                          <a:xfrm>
                            <a:off x="0" y="0"/>
                            <a:ext cx="2002503" cy="1330452"/>
                          </a:xfrm>
                          <a:prstGeom prst="rect">
                            <a:avLst/>
                          </a:prstGeom>
                        </pic:spPr>
                      </pic:pic>
                    </a:graphicData>
                  </a:graphic>
                </wp:inline>
              </w:drawing>
            </w:r>
          </w:p>
          <w:p w14:paraId="650B7EDC" w14:textId="77777777" w:rsidR="00314D7E" w:rsidRPr="00A26709" w:rsidRDefault="00F978FD">
            <w:pPr>
              <w:pStyle w:val="TableParagraph"/>
              <w:spacing w:line="215" w:lineRule="exact"/>
              <w:ind w:left="101" w:right="92"/>
              <w:jc w:val="center"/>
              <w:rPr>
                <w:sz w:val="20"/>
              </w:rPr>
            </w:pPr>
            <w:r w:rsidRPr="00A26709">
              <w:rPr>
                <w:sz w:val="20"/>
                <w:lang w:val="en-US" w:bidi="en-US"/>
              </w:rPr>
              <w:t>Figure 284. Cast iron heating bodies</w:t>
            </w:r>
          </w:p>
        </w:tc>
        <w:tc>
          <w:tcPr>
            <w:tcW w:w="140" w:type="dxa"/>
            <w:vMerge w:val="restart"/>
            <w:tcBorders>
              <w:top w:val="nil"/>
            </w:tcBorders>
          </w:tcPr>
          <w:p w14:paraId="050EA614" w14:textId="77777777" w:rsidR="00314D7E" w:rsidRPr="00A26709" w:rsidRDefault="00314D7E">
            <w:pPr>
              <w:pStyle w:val="TableParagraph"/>
              <w:ind w:left="0"/>
              <w:rPr>
                <w:sz w:val="18"/>
              </w:rPr>
            </w:pPr>
          </w:p>
        </w:tc>
        <w:tc>
          <w:tcPr>
            <w:tcW w:w="994" w:type="dxa"/>
            <w:vMerge/>
            <w:tcBorders>
              <w:top w:val="nil"/>
            </w:tcBorders>
          </w:tcPr>
          <w:p w14:paraId="1E0603D1" w14:textId="77777777" w:rsidR="00314D7E" w:rsidRPr="00A26709" w:rsidRDefault="00314D7E">
            <w:pPr>
              <w:rPr>
                <w:sz w:val="2"/>
                <w:szCs w:val="2"/>
              </w:rPr>
            </w:pPr>
          </w:p>
        </w:tc>
      </w:tr>
      <w:tr w:rsidR="00314D7E" w:rsidRPr="00A26709" w14:paraId="58207DC7" w14:textId="77777777">
        <w:trPr>
          <w:trHeight w:val="2330"/>
        </w:trPr>
        <w:tc>
          <w:tcPr>
            <w:tcW w:w="1985" w:type="dxa"/>
            <w:vMerge/>
            <w:tcBorders>
              <w:top w:val="nil"/>
            </w:tcBorders>
          </w:tcPr>
          <w:p w14:paraId="44205D92" w14:textId="77777777" w:rsidR="00314D7E" w:rsidRPr="00A26709" w:rsidRDefault="00314D7E">
            <w:pPr>
              <w:rPr>
                <w:sz w:val="2"/>
                <w:szCs w:val="2"/>
              </w:rPr>
            </w:pPr>
          </w:p>
        </w:tc>
        <w:tc>
          <w:tcPr>
            <w:tcW w:w="113" w:type="dxa"/>
            <w:vMerge/>
            <w:tcBorders>
              <w:top w:val="nil"/>
            </w:tcBorders>
          </w:tcPr>
          <w:p w14:paraId="28B287A0" w14:textId="77777777" w:rsidR="00314D7E" w:rsidRPr="00A26709" w:rsidRDefault="00314D7E">
            <w:pPr>
              <w:rPr>
                <w:sz w:val="2"/>
                <w:szCs w:val="2"/>
              </w:rPr>
            </w:pPr>
          </w:p>
        </w:tc>
        <w:tc>
          <w:tcPr>
            <w:tcW w:w="3433" w:type="dxa"/>
            <w:tcBorders>
              <w:bottom w:val="single" w:sz="8" w:space="0" w:color="000000"/>
            </w:tcBorders>
          </w:tcPr>
          <w:p w14:paraId="6409D9F1" w14:textId="77777777" w:rsidR="00314D7E" w:rsidRPr="00A26709" w:rsidRDefault="00F978FD">
            <w:pPr>
              <w:pStyle w:val="TableParagraph"/>
              <w:ind w:left="141"/>
              <w:rPr>
                <w:sz w:val="20"/>
              </w:rPr>
            </w:pPr>
            <w:r w:rsidRPr="00A26709">
              <w:rPr>
                <w:noProof/>
                <w:sz w:val="20"/>
                <w:lang w:val="en-US" w:bidi="en-US"/>
              </w:rPr>
              <w:drawing>
                <wp:inline distT="0" distB="0" distL="0" distR="0" wp14:anchorId="3FBE4C6E" wp14:editId="0286ED4F">
                  <wp:extent cx="2003079" cy="1330452"/>
                  <wp:effectExtent l="0" t="0" r="0" b="0"/>
                  <wp:docPr id="577" name="image2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290.jpeg"/>
                          <pic:cNvPicPr/>
                        </pic:nvPicPr>
                        <pic:blipFill>
                          <a:blip r:embed="rId309" cstate="print"/>
                          <a:stretch>
                            <a:fillRect/>
                          </a:stretch>
                        </pic:blipFill>
                        <pic:spPr>
                          <a:xfrm>
                            <a:off x="0" y="0"/>
                            <a:ext cx="2003079" cy="1330452"/>
                          </a:xfrm>
                          <a:prstGeom prst="rect">
                            <a:avLst/>
                          </a:prstGeom>
                        </pic:spPr>
                      </pic:pic>
                    </a:graphicData>
                  </a:graphic>
                </wp:inline>
              </w:drawing>
            </w:r>
          </w:p>
          <w:p w14:paraId="68FAE411" w14:textId="77777777" w:rsidR="00314D7E" w:rsidRPr="00A26709" w:rsidRDefault="00F978FD">
            <w:pPr>
              <w:pStyle w:val="TableParagraph"/>
              <w:spacing w:line="214" w:lineRule="exact"/>
              <w:ind w:left="116" w:right="108"/>
              <w:jc w:val="center"/>
              <w:rPr>
                <w:sz w:val="20"/>
              </w:rPr>
            </w:pPr>
            <w:r w:rsidRPr="00A26709">
              <w:rPr>
                <w:sz w:val="20"/>
                <w:lang w:val="en-US" w:bidi="en-US"/>
              </w:rPr>
              <w:t>Figure 285. Cast iron heating bodies</w:t>
            </w:r>
          </w:p>
        </w:tc>
        <w:tc>
          <w:tcPr>
            <w:tcW w:w="3405" w:type="dxa"/>
            <w:tcBorders>
              <w:bottom w:val="single" w:sz="8" w:space="0" w:color="000000"/>
            </w:tcBorders>
          </w:tcPr>
          <w:p w14:paraId="7C0C4121" w14:textId="77777777" w:rsidR="00314D7E" w:rsidRPr="00A26709" w:rsidRDefault="00F978FD">
            <w:pPr>
              <w:pStyle w:val="TableParagraph"/>
              <w:ind w:left="125"/>
              <w:rPr>
                <w:sz w:val="20"/>
              </w:rPr>
            </w:pPr>
            <w:r w:rsidRPr="00A26709">
              <w:rPr>
                <w:noProof/>
                <w:sz w:val="20"/>
                <w:lang w:val="en-US" w:bidi="en-US"/>
              </w:rPr>
              <w:drawing>
                <wp:inline distT="0" distB="0" distL="0" distR="0" wp14:anchorId="0D4A9EE8" wp14:editId="02BEEE66">
                  <wp:extent cx="2003079" cy="1330452"/>
                  <wp:effectExtent l="0" t="0" r="0" b="0"/>
                  <wp:docPr id="579" name="image2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291.jpeg"/>
                          <pic:cNvPicPr/>
                        </pic:nvPicPr>
                        <pic:blipFill>
                          <a:blip r:embed="rId310" cstate="print"/>
                          <a:stretch>
                            <a:fillRect/>
                          </a:stretch>
                        </pic:blipFill>
                        <pic:spPr>
                          <a:xfrm>
                            <a:off x="0" y="0"/>
                            <a:ext cx="2003079" cy="1330452"/>
                          </a:xfrm>
                          <a:prstGeom prst="rect">
                            <a:avLst/>
                          </a:prstGeom>
                        </pic:spPr>
                      </pic:pic>
                    </a:graphicData>
                  </a:graphic>
                </wp:inline>
              </w:drawing>
            </w:r>
          </w:p>
          <w:p w14:paraId="7D2B90D6" w14:textId="77777777" w:rsidR="00314D7E" w:rsidRPr="00A26709" w:rsidRDefault="00F978FD">
            <w:pPr>
              <w:pStyle w:val="TableParagraph"/>
              <w:spacing w:line="214" w:lineRule="exact"/>
              <w:ind w:left="101" w:right="94"/>
              <w:jc w:val="center"/>
              <w:rPr>
                <w:sz w:val="20"/>
              </w:rPr>
            </w:pPr>
            <w:r w:rsidRPr="00A26709">
              <w:rPr>
                <w:sz w:val="20"/>
                <w:lang w:val="en-US" w:bidi="en-US"/>
              </w:rPr>
              <w:t>Figure 286. Cast iron heating bodies</w:t>
            </w:r>
          </w:p>
        </w:tc>
        <w:tc>
          <w:tcPr>
            <w:tcW w:w="140" w:type="dxa"/>
            <w:vMerge/>
            <w:tcBorders>
              <w:top w:val="nil"/>
            </w:tcBorders>
          </w:tcPr>
          <w:p w14:paraId="0B6059B5" w14:textId="77777777" w:rsidR="00314D7E" w:rsidRPr="00A26709" w:rsidRDefault="00314D7E">
            <w:pPr>
              <w:rPr>
                <w:sz w:val="2"/>
                <w:szCs w:val="2"/>
              </w:rPr>
            </w:pPr>
          </w:p>
        </w:tc>
        <w:tc>
          <w:tcPr>
            <w:tcW w:w="994" w:type="dxa"/>
            <w:vMerge/>
            <w:tcBorders>
              <w:top w:val="nil"/>
            </w:tcBorders>
          </w:tcPr>
          <w:p w14:paraId="0A5E20E4" w14:textId="77777777" w:rsidR="00314D7E" w:rsidRPr="00A26709" w:rsidRDefault="00314D7E">
            <w:pPr>
              <w:rPr>
                <w:sz w:val="2"/>
                <w:szCs w:val="2"/>
              </w:rPr>
            </w:pPr>
          </w:p>
        </w:tc>
      </w:tr>
      <w:tr w:rsidR="00314D7E" w:rsidRPr="00A26709" w14:paraId="380CAA89" w14:textId="77777777">
        <w:trPr>
          <w:trHeight w:val="253"/>
        </w:trPr>
        <w:tc>
          <w:tcPr>
            <w:tcW w:w="1985" w:type="dxa"/>
          </w:tcPr>
          <w:p w14:paraId="718628E9" w14:textId="77777777" w:rsidR="00314D7E" w:rsidRPr="00A26709" w:rsidRDefault="00F978FD">
            <w:pPr>
              <w:pStyle w:val="TableParagraph"/>
              <w:spacing w:line="234" w:lineRule="exact"/>
              <w:rPr>
                <w:b/>
              </w:rPr>
            </w:pPr>
            <w:r w:rsidRPr="00A26709">
              <w:rPr>
                <w:b/>
                <w:lang w:val="en-US" w:bidi="en-US"/>
              </w:rPr>
              <w:t>5.6.</w:t>
            </w:r>
          </w:p>
        </w:tc>
        <w:tc>
          <w:tcPr>
            <w:tcW w:w="7091" w:type="dxa"/>
            <w:gridSpan w:val="4"/>
            <w:tcBorders>
              <w:top w:val="single" w:sz="8" w:space="0" w:color="000000"/>
            </w:tcBorders>
          </w:tcPr>
          <w:p w14:paraId="42DC68E2" w14:textId="77777777" w:rsidR="00314D7E" w:rsidRPr="00A26709" w:rsidRDefault="00F978FD">
            <w:pPr>
              <w:pStyle w:val="TableParagraph"/>
              <w:spacing w:line="234" w:lineRule="exact"/>
              <w:ind w:left="108"/>
              <w:rPr>
                <w:b/>
              </w:rPr>
            </w:pPr>
            <w:r w:rsidRPr="00A26709">
              <w:rPr>
                <w:b/>
                <w:lang w:val="en-US" w:bidi="en-US"/>
              </w:rPr>
              <w:t>Ventilation and air conditioning equipment</w:t>
            </w:r>
          </w:p>
        </w:tc>
        <w:tc>
          <w:tcPr>
            <w:tcW w:w="994" w:type="dxa"/>
          </w:tcPr>
          <w:p w14:paraId="1CB071DB" w14:textId="77777777" w:rsidR="00314D7E" w:rsidRPr="00A26709" w:rsidRDefault="00F978FD">
            <w:pPr>
              <w:pStyle w:val="TableParagraph"/>
              <w:spacing w:line="234" w:lineRule="exact"/>
              <w:ind w:left="361" w:right="356"/>
              <w:jc w:val="center"/>
              <w:rPr>
                <w:b/>
              </w:rPr>
            </w:pPr>
            <w:r w:rsidRPr="00A26709">
              <w:rPr>
                <w:b/>
                <w:lang w:val="en-US" w:bidi="en-US"/>
              </w:rPr>
              <w:t>50</w:t>
            </w:r>
          </w:p>
        </w:tc>
      </w:tr>
      <w:tr w:rsidR="00314D7E" w:rsidRPr="00A26709" w14:paraId="72CCD6A5" w14:textId="77777777">
        <w:trPr>
          <w:trHeight w:val="3449"/>
        </w:trPr>
        <w:tc>
          <w:tcPr>
            <w:tcW w:w="1985" w:type="dxa"/>
            <w:vMerge w:val="restart"/>
          </w:tcPr>
          <w:p w14:paraId="58F72AA7" w14:textId="77777777" w:rsidR="00314D7E" w:rsidRPr="00A26709" w:rsidRDefault="00F978FD">
            <w:pPr>
              <w:pStyle w:val="TableParagraph"/>
              <w:ind w:right="96"/>
              <w:jc w:val="both"/>
              <w:rPr>
                <w:sz w:val="18"/>
              </w:rPr>
            </w:pPr>
            <w:r w:rsidRPr="00A26709">
              <w:rPr>
                <w:sz w:val="18"/>
                <w:lang w:val="en-US" w:bidi="en-US"/>
              </w:rPr>
              <w:t>5.6.1. Ventilation and air conditioning system, equipment and other elements</w:t>
            </w:r>
          </w:p>
        </w:tc>
        <w:tc>
          <w:tcPr>
            <w:tcW w:w="7091" w:type="dxa"/>
            <w:gridSpan w:val="4"/>
          </w:tcPr>
          <w:p w14:paraId="1D2C1D31" w14:textId="77777777" w:rsidR="00314D7E" w:rsidRPr="00A26709" w:rsidRDefault="00F978FD">
            <w:pPr>
              <w:pStyle w:val="TableParagraph"/>
              <w:spacing w:line="224" w:lineRule="exact"/>
              <w:ind w:left="108"/>
              <w:rPr>
                <w:sz w:val="20"/>
              </w:rPr>
            </w:pPr>
            <w:r w:rsidRPr="00A26709">
              <w:rPr>
                <w:sz w:val="20"/>
                <w:lang w:val="en-US" w:bidi="en-US"/>
              </w:rPr>
              <w:t>66. Natural ventilation</w:t>
            </w:r>
          </w:p>
          <w:p w14:paraId="40689015" w14:textId="77777777" w:rsidR="00314D7E" w:rsidRPr="00A26709" w:rsidRDefault="00F978FD">
            <w:pPr>
              <w:pStyle w:val="TableParagraph"/>
              <w:spacing w:line="229" w:lineRule="exact"/>
              <w:ind w:left="108"/>
              <w:jc w:val="both"/>
              <w:rPr>
                <w:sz w:val="20"/>
              </w:rPr>
            </w:pPr>
            <w:r w:rsidRPr="00A26709">
              <w:rPr>
                <w:sz w:val="20"/>
                <w:lang w:val="en-US" w:bidi="en-US"/>
              </w:rPr>
              <w:t>66a. Forced ventilation</w:t>
            </w:r>
          </w:p>
          <w:p w14:paraId="066C40B6" w14:textId="77777777" w:rsidR="00314D7E" w:rsidRPr="00A26709" w:rsidRDefault="00314D7E">
            <w:pPr>
              <w:pStyle w:val="TableParagraph"/>
              <w:ind w:left="0"/>
              <w:rPr>
                <w:i/>
                <w:sz w:val="20"/>
              </w:rPr>
            </w:pPr>
          </w:p>
          <w:p w14:paraId="01FB39BF" w14:textId="77777777" w:rsidR="00314D7E" w:rsidRPr="00A26709" w:rsidRDefault="00F978FD">
            <w:pPr>
              <w:pStyle w:val="TableParagraph"/>
              <w:spacing w:before="1"/>
              <w:ind w:left="108" w:right="103"/>
              <w:jc w:val="both"/>
              <w:rPr>
                <w:sz w:val="20"/>
              </w:rPr>
            </w:pPr>
            <w:r w:rsidRPr="00A26709">
              <w:rPr>
                <w:sz w:val="20"/>
                <w:lang w:val="en-US" w:bidi="en-US"/>
              </w:rPr>
              <w:t>The building is equipped with a recirculation ventilation system, but it is not in use. Natural air supply to the building is through open windows and from parts of windows and doors that lack proper seal. Natural air extraction is through the chimney flues of the fireplaces.</w:t>
            </w:r>
          </w:p>
          <w:p w14:paraId="1DE30DA2" w14:textId="77777777" w:rsidR="00314D7E" w:rsidRPr="00A26709" w:rsidRDefault="00F978FD">
            <w:pPr>
              <w:pStyle w:val="TableParagraph"/>
              <w:spacing w:before="1"/>
              <w:ind w:left="108" w:right="101"/>
              <w:jc w:val="both"/>
              <w:rPr>
                <w:sz w:val="20"/>
              </w:rPr>
            </w:pPr>
            <w:r w:rsidRPr="00A26709">
              <w:rPr>
                <w:sz w:val="20"/>
                <w:lang w:val="en-US" w:bidi="en-US"/>
              </w:rPr>
              <w:t>Forced ventilation units are located in the basement (exchanging the air in the basement and on Floor 1) and in the attic (exchanging the air of Floor 2 and Floor 3), see Figures 287–292. The ducts are built in a chaotic manner. Air supply diffusers are locally embedded in the floor.</w:t>
            </w:r>
          </w:p>
          <w:p w14:paraId="2A8ED101" w14:textId="77777777" w:rsidR="00314D7E" w:rsidRPr="00A26709" w:rsidRDefault="00F978FD">
            <w:pPr>
              <w:pStyle w:val="TableParagraph"/>
              <w:ind w:left="108" w:right="96"/>
              <w:jc w:val="both"/>
              <w:rPr>
                <w:sz w:val="20"/>
              </w:rPr>
            </w:pPr>
            <w:r w:rsidRPr="00A26709">
              <w:rPr>
                <w:sz w:val="20"/>
                <w:lang w:val="en-US" w:bidi="en-US"/>
              </w:rPr>
              <w:t>The forced ventilation units are equipped with a cooling function (see Figure 293–296) via outdoor condenser units (refrigerant: Freon). A control panel is installed indoors.</w:t>
            </w:r>
          </w:p>
          <w:p w14:paraId="43F4D2FA" w14:textId="77777777" w:rsidR="00314D7E" w:rsidRPr="00A26709" w:rsidRDefault="00F978FD">
            <w:pPr>
              <w:pStyle w:val="TableParagraph"/>
              <w:spacing w:line="229" w:lineRule="exact"/>
              <w:ind w:left="108"/>
              <w:jc w:val="both"/>
              <w:rPr>
                <w:b/>
                <w:sz w:val="20"/>
              </w:rPr>
            </w:pPr>
            <w:r w:rsidRPr="00A26709">
              <w:rPr>
                <w:sz w:val="20"/>
                <w:lang w:val="en-US" w:bidi="en-US"/>
              </w:rPr>
              <w:t xml:space="preserve">Condition of the ventilation and air conditioning equipment: </w:t>
            </w:r>
            <w:r w:rsidRPr="00A26709">
              <w:rPr>
                <w:b/>
                <w:sz w:val="20"/>
                <w:lang w:val="en-US" w:bidi="en-US"/>
              </w:rPr>
              <w:t>unsatisfactory</w:t>
            </w:r>
          </w:p>
          <w:p w14:paraId="224EA2D4" w14:textId="77777777" w:rsidR="00314D7E" w:rsidRPr="00A26709" w:rsidRDefault="00F978FD">
            <w:pPr>
              <w:pStyle w:val="TableParagraph"/>
              <w:spacing w:line="215" w:lineRule="exact"/>
              <w:ind w:left="108"/>
              <w:jc w:val="both"/>
              <w:rPr>
                <w:b/>
                <w:sz w:val="20"/>
              </w:rPr>
            </w:pPr>
            <w:r w:rsidRPr="00A26709">
              <w:rPr>
                <w:b/>
                <w:sz w:val="20"/>
                <w:lang w:val="en-US" w:bidi="en-US"/>
              </w:rPr>
              <w:t>(wear 50%).</w:t>
            </w:r>
          </w:p>
        </w:tc>
        <w:tc>
          <w:tcPr>
            <w:tcW w:w="994" w:type="dxa"/>
            <w:vMerge w:val="restart"/>
          </w:tcPr>
          <w:p w14:paraId="3DC968F8" w14:textId="77777777" w:rsidR="00314D7E" w:rsidRPr="00A26709" w:rsidRDefault="00F978FD">
            <w:pPr>
              <w:pStyle w:val="TableParagraph"/>
              <w:spacing w:line="247" w:lineRule="exact"/>
              <w:ind w:left="363" w:right="358"/>
              <w:jc w:val="center"/>
            </w:pPr>
            <w:r w:rsidRPr="00A26709">
              <w:rPr>
                <w:lang w:val="en-US" w:bidi="en-US"/>
              </w:rPr>
              <w:t>50</w:t>
            </w:r>
          </w:p>
        </w:tc>
      </w:tr>
      <w:tr w:rsidR="00314D7E" w:rsidRPr="00A26709" w14:paraId="158FB55C" w14:textId="77777777">
        <w:trPr>
          <w:trHeight w:val="2329"/>
        </w:trPr>
        <w:tc>
          <w:tcPr>
            <w:tcW w:w="1985" w:type="dxa"/>
            <w:vMerge/>
            <w:tcBorders>
              <w:top w:val="nil"/>
            </w:tcBorders>
          </w:tcPr>
          <w:p w14:paraId="37536F01" w14:textId="77777777" w:rsidR="00314D7E" w:rsidRPr="00A26709" w:rsidRDefault="00314D7E">
            <w:pPr>
              <w:rPr>
                <w:sz w:val="2"/>
                <w:szCs w:val="2"/>
              </w:rPr>
            </w:pPr>
          </w:p>
        </w:tc>
        <w:tc>
          <w:tcPr>
            <w:tcW w:w="113" w:type="dxa"/>
            <w:tcBorders>
              <w:top w:val="nil"/>
            </w:tcBorders>
          </w:tcPr>
          <w:p w14:paraId="16D644F8" w14:textId="77777777" w:rsidR="00314D7E" w:rsidRPr="00A26709" w:rsidRDefault="00314D7E">
            <w:pPr>
              <w:pStyle w:val="TableParagraph"/>
              <w:ind w:left="0"/>
              <w:rPr>
                <w:sz w:val="18"/>
              </w:rPr>
            </w:pPr>
          </w:p>
        </w:tc>
        <w:tc>
          <w:tcPr>
            <w:tcW w:w="3433" w:type="dxa"/>
            <w:tcBorders>
              <w:bottom w:val="single" w:sz="8" w:space="0" w:color="000000"/>
            </w:tcBorders>
          </w:tcPr>
          <w:p w14:paraId="35209C23" w14:textId="77777777" w:rsidR="00314D7E" w:rsidRPr="00A26709" w:rsidRDefault="00F978FD">
            <w:pPr>
              <w:pStyle w:val="TableParagraph"/>
              <w:ind w:left="141"/>
              <w:rPr>
                <w:sz w:val="20"/>
              </w:rPr>
            </w:pPr>
            <w:r w:rsidRPr="00A26709">
              <w:rPr>
                <w:noProof/>
                <w:sz w:val="20"/>
                <w:lang w:val="en-US" w:bidi="en-US"/>
              </w:rPr>
              <w:drawing>
                <wp:inline distT="0" distB="0" distL="0" distR="0" wp14:anchorId="71CC676E" wp14:editId="49A8D43D">
                  <wp:extent cx="2003463" cy="1330452"/>
                  <wp:effectExtent l="0" t="0" r="0" b="0"/>
                  <wp:docPr id="581" name="image2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292.jpeg"/>
                          <pic:cNvPicPr/>
                        </pic:nvPicPr>
                        <pic:blipFill>
                          <a:blip r:embed="rId311" cstate="print"/>
                          <a:stretch>
                            <a:fillRect/>
                          </a:stretch>
                        </pic:blipFill>
                        <pic:spPr>
                          <a:xfrm>
                            <a:off x="0" y="0"/>
                            <a:ext cx="2003463" cy="1330452"/>
                          </a:xfrm>
                          <a:prstGeom prst="rect">
                            <a:avLst/>
                          </a:prstGeom>
                        </pic:spPr>
                      </pic:pic>
                    </a:graphicData>
                  </a:graphic>
                </wp:inline>
              </w:drawing>
            </w:r>
          </w:p>
          <w:p w14:paraId="3F12AD7A" w14:textId="77777777" w:rsidR="00314D7E" w:rsidRPr="00A26709" w:rsidRDefault="00F978FD">
            <w:pPr>
              <w:pStyle w:val="TableParagraph"/>
              <w:spacing w:line="213" w:lineRule="exact"/>
              <w:ind w:left="116" w:right="113"/>
              <w:jc w:val="center"/>
              <w:rPr>
                <w:sz w:val="20"/>
              </w:rPr>
            </w:pPr>
            <w:r w:rsidRPr="00A26709">
              <w:rPr>
                <w:sz w:val="20"/>
                <w:lang w:val="en-US" w:bidi="en-US"/>
              </w:rPr>
              <w:t>Figure 287. Forced ventilation unit</w:t>
            </w:r>
          </w:p>
        </w:tc>
        <w:tc>
          <w:tcPr>
            <w:tcW w:w="3405" w:type="dxa"/>
            <w:tcBorders>
              <w:bottom w:val="single" w:sz="8" w:space="0" w:color="000000"/>
            </w:tcBorders>
          </w:tcPr>
          <w:p w14:paraId="4A95F517" w14:textId="77777777" w:rsidR="00314D7E" w:rsidRPr="00A26709" w:rsidRDefault="00F978FD">
            <w:pPr>
              <w:pStyle w:val="TableParagraph"/>
              <w:ind w:left="125"/>
              <w:rPr>
                <w:sz w:val="20"/>
              </w:rPr>
            </w:pPr>
            <w:r w:rsidRPr="00A26709">
              <w:rPr>
                <w:noProof/>
                <w:sz w:val="20"/>
                <w:lang w:val="en-US" w:bidi="en-US"/>
              </w:rPr>
              <w:drawing>
                <wp:inline distT="0" distB="0" distL="0" distR="0" wp14:anchorId="6CE2F39C" wp14:editId="59A8A480">
                  <wp:extent cx="2003463" cy="1330452"/>
                  <wp:effectExtent l="0" t="0" r="0" b="0"/>
                  <wp:docPr id="583" name="image2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293.jpeg"/>
                          <pic:cNvPicPr/>
                        </pic:nvPicPr>
                        <pic:blipFill>
                          <a:blip r:embed="rId312" cstate="print"/>
                          <a:stretch>
                            <a:fillRect/>
                          </a:stretch>
                        </pic:blipFill>
                        <pic:spPr>
                          <a:xfrm>
                            <a:off x="0" y="0"/>
                            <a:ext cx="2003463" cy="1330452"/>
                          </a:xfrm>
                          <a:prstGeom prst="rect">
                            <a:avLst/>
                          </a:prstGeom>
                        </pic:spPr>
                      </pic:pic>
                    </a:graphicData>
                  </a:graphic>
                </wp:inline>
              </w:drawing>
            </w:r>
          </w:p>
          <w:p w14:paraId="75E8500A" w14:textId="77777777" w:rsidR="00314D7E" w:rsidRPr="00A26709" w:rsidRDefault="00F978FD">
            <w:pPr>
              <w:pStyle w:val="TableParagraph"/>
              <w:spacing w:line="213" w:lineRule="exact"/>
              <w:ind w:left="101" w:right="92"/>
              <w:jc w:val="center"/>
              <w:rPr>
                <w:sz w:val="20"/>
              </w:rPr>
            </w:pPr>
            <w:r w:rsidRPr="00A26709">
              <w:rPr>
                <w:sz w:val="20"/>
                <w:lang w:val="en-US" w:bidi="en-US"/>
              </w:rPr>
              <w:t>Figure 288. Unit specifications</w:t>
            </w:r>
          </w:p>
        </w:tc>
        <w:tc>
          <w:tcPr>
            <w:tcW w:w="140" w:type="dxa"/>
            <w:tcBorders>
              <w:top w:val="nil"/>
            </w:tcBorders>
          </w:tcPr>
          <w:p w14:paraId="6C5383EB" w14:textId="77777777" w:rsidR="00314D7E" w:rsidRPr="00A26709" w:rsidRDefault="00314D7E">
            <w:pPr>
              <w:pStyle w:val="TableParagraph"/>
              <w:ind w:left="0"/>
              <w:rPr>
                <w:sz w:val="18"/>
              </w:rPr>
            </w:pPr>
          </w:p>
        </w:tc>
        <w:tc>
          <w:tcPr>
            <w:tcW w:w="994" w:type="dxa"/>
            <w:vMerge/>
            <w:tcBorders>
              <w:top w:val="nil"/>
            </w:tcBorders>
          </w:tcPr>
          <w:p w14:paraId="5AF8CAFA" w14:textId="77777777" w:rsidR="00314D7E" w:rsidRPr="00A26709" w:rsidRDefault="00314D7E">
            <w:pPr>
              <w:rPr>
                <w:sz w:val="2"/>
                <w:szCs w:val="2"/>
              </w:rPr>
            </w:pPr>
          </w:p>
        </w:tc>
      </w:tr>
    </w:tbl>
    <w:p w14:paraId="452D4A69"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3"/>
        <w:gridCol w:w="3405"/>
        <w:gridCol w:w="140"/>
        <w:gridCol w:w="994"/>
      </w:tblGrid>
      <w:tr w:rsidR="00314D7E" w:rsidRPr="00A26709" w14:paraId="0EFC301E" w14:textId="77777777">
        <w:trPr>
          <w:trHeight w:val="2334"/>
        </w:trPr>
        <w:tc>
          <w:tcPr>
            <w:tcW w:w="1985" w:type="dxa"/>
            <w:vMerge w:val="restart"/>
          </w:tcPr>
          <w:p w14:paraId="758C7CA0" w14:textId="77777777" w:rsidR="00314D7E" w:rsidRPr="00A26709" w:rsidRDefault="00314D7E">
            <w:pPr>
              <w:pStyle w:val="TableParagraph"/>
              <w:ind w:left="0"/>
              <w:rPr>
                <w:sz w:val="20"/>
              </w:rPr>
            </w:pPr>
          </w:p>
        </w:tc>
        <w:tc>
          <w:tcPr>
            <w:tcW w:w="113" w:type="dxa"/>
            <w:vMerge w:val="restart"/>
          </w:tcPr>
          <w:p w14:paraId="29960834" w14:textId="77777777" w:rsidR="00314D7E" w:rsidRPr="00A26709" w:rsidRDefault="00314D7E">
            <w:pPr>
              <w:pStyle w:val="TableParagraph"/>
              <w:ind w:left="0"/>
              <w:rPr>
                <w:sz w:val="20"/>
              </w:rPr>
            </w:pPr>
          </w:p>
        </w:tc>
        <w:tc>
          <w:tcPr>
            <w:tcW w:w="3433" w:type="dxa"/>
            <w:tcBorders>
              <w:top w:val="single" w:sz="8" w:space="0" w:color="000000"/>
            </w:tcBorders>
          </w:tcPr>
          <w:p w14:paraId="7BC572F3" w14:textId="77777777" w:rsidR="00314D7E" w:rsidRPr="00A26709" w:rsidRDefault="00F978FD">
            <w:pPr>
              <w:pStyle w:val="TableParagraph"/>
              <w:ind w:left="141"/>
              <w:rPr>
                <w:sz w:val="20"/>
              </w:rPr>
            </w:pPr>
            <w:r w:rsidRPr="00A26709">
              <w:rPr>
                <w:noProof/>
                <w:sz w:val="20"/>
                <w:lang w:val="en-US" w:bidi="en-US"/>
              </w:rPr>
              <w:drawing>
                <wp:inline distT="0" distB="0" distL="0" distR="0" wp14:anchorId="35BBB404" wp14:editId="7CF5DE68">
                  <wp:extent cx="1997523" cy="1330452"/>
                  <wp:effectExtent l="0" t="0" r="0" b="0"/>
                  <wp:docPr id="585" name="image2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294.jpeg"/>
                          <pic:cNvPicPr/>
                        </pic:nvPicPr>
                        <pic:blipFill>
                          <a:blip r:embed="rId313" cstate="print"/>
                          <a:stretch>
                            <a:fillRect/>
                          </a:stretch>
                        </pic:blipFill>
                        <pic:spPr>
                          <a:xfrm>
                            <a:off x="0" y="0"/>
                            <a:ext cx="1997523" cy="1330452"/>
                          </a:xfrm>
                          <a:prstGeom prst="rect">
                            <a:avLst/>
                          </a:prstGeom>
                        </pic:spPr>
                      </pic:pic>
                    </a:graphicData>
                  </a:graphic>
                </wp:inline>
              </w:drawing>
            </w:r>
          </w:p>
          <w:p w14:paraId="60D7E018" w14:textId="77777777" w:rsidR="00314D7E" w:rsidRPr="00A26709" w:rsidRDefault="00F978FD">
            <w:pPr>
              <w:pStyle w:val="TableParagraph"/>
              <w:spacing w:before="4" w:line="215" w:lineRule="exact"/>
              <w:ind w:left="134"/>
              <w:rPr>
                <w:sz w:val="20"/>
              </w:rPr>
            </w:pPr>
            <w:r w:rsidRPr="00A26709">
              <w:rPr>
                <w:sz w:val="20"/>
                <w:lang w:val="en-US" w:bidi="en-US"/>
              </w:rPr>
              <w:t>Figure 289. Forced ventilation unit</w:t>
            </w:r>
          </w:p>
        </w:tc>
        <w:tc>
          <w:tcPr>
            <w:tcW w:w="3405" w:type="dxa"/>
            <w:tcBorders>
              <w:top w:val="single" w:sz="8" w:space="0" w:color="000000"/>
            </w:tcBorders>
          </w:tcPr>
          <w:p w14:paraId="54BCD075" w14:textId="77777777" w:rsidR="00314D7E" w:rsidRPr="00A26709" w:rsidRDefault="00F978FD">
            <w:pPr>
              <w:pStyle w:val="TableParagraph"/>
              <w:ind w:left="125"/>
              <w:rPr>
                <w:sz w:val="20"/>
              </w:rPr>
            </w:pPr>
            <w:r w:rsidRPr="00A26709">
              <w:rPr>
                <w:noProof/>
                <w:sz w:val="20"/>
                <w:lang w:val="en-US" w:bidi="en-US"/>
              </w:rPr>
              <w:drawing>
                <wp:inline distT="0" distB="0" distL="0" distR="0" wp14:anchorId="7F623DA1" wp14:editId="76E34172">
                  <wp:extent cx="1997523" cy="1330452"/>
                  <wp:effectExtent l="0" t="0" r="0" b="0"/>
                  <wp:docPr id="587" name="image2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295.jpeg"/>
                          <pic:cNvPicPr/>
                        </pic:nvPicPr>
                        <pic:blipFill>
                          <a:blip r:embed="rId314" cstate="print"/>
                          <a:stretch>
                            <a:fillRect/>
                          </a:stretch>
                        </pic:blipFill>
                        <pic:spPr>
                          <a:xfrm>
                            <a:off x="0" y="0"/>
                            <a:ext cx="1997523" cy="1330452"/>
                          </a:xfrm>
                          <a:prstGeom prst="rect">
                            <a:avLst/>
                          </a:prstGeom>
                        </pic:spPr>
                      </pic:pic>
                    </a:graphicData>
                  </a:graphic>
                </wp:inline>
              </w:drawing>
            </w:r>
          </w:p>
          <w:p w14:paraId="6A960D3D" w14:textId="77777777" w:rsidR="00314D7E" w:rsidRPr="00A26709" w:rsidRDefault="00F978FD">
            <w:pPr>
              <w:pStyle w:val="TableParagraph"/>
              <w:spacing w:before="4" w:line="215" w:lineRule="exact"/>
              <w:ind w:left="101" w:right="99"/>
              <w:jc w:val="center"/>
              <w:rPr>
                <w:sz w:val="20"/>
              </w:rPr>
            </w:pPr>
            <w:r w:rsidRPr="00A26709">
              <w:rPr>
                <w:sz w:val="20"/>
                <w:lang w:val="en-US" w:bidi="en-US"/>
              </w:rPr>
              <w:t>Figure 290. Forced ventilation unit</w:t>
            </w:r>
          </w:p>
        </w:tc>
        <w:tc>
          <w:tcPr>
            <w:tcW w:w="140" w:type="dxa"/>
            <w:vMerge w:val="restart"/>
          </w:tcPr>
          <w:p w14:paraId="1986DD37" w14:textId="77777777" w:rsidR="00314D7E" w:rsidRPr="00A26709" w:rsidRDefault="00314D7E">
            <w:pPr>
              <w:pStyle w:val="TableParagraph"/>
              <w:ind w:left="0"/>
              <w:rPr>
                <w:sz w:val="20"/>
              </w:rPr>
            </w:pPr>
          </w:p>
        </w:tc>
        <w:tc>
          <w:tcPr>
            <w:tcW w:w="994" w:type="dxa"/>
            <w:vMerge w:val="restart"/>
          </w:tcPr>
          <w:p w14:paraId="65E14AB7" w14:textId="77777777" w:rsidR="00314D7E" w:rsidRPr="00A26709" w:rsidRDefault="00314D7E">
            <w:pPr>
              <w:pStyle w:val="TableParagraph"/>
              <w:ind w:left="0"/>
              <w:rPr>
                <w:sz w:val="20"/>
              </w:rPr>
            </w:pPr>
          </w:p>
        </w:tc>
      </w:tr>
      <w:tr w:rsidR="00314D7E" w:rsidRPr="00A26709" w14:paraId="5B215A18" w14:textId="77777777">
        <w:trPr>
          <w:trHeight w:val="2561"/>
        </w:trPr>
        <w:tc>
          <w:tcPr>
            <w:tcW w:w="1985" w:type="dxa"/>
            <w:vMerge/>
            <w:tcBorders>
              <w:top w:val="nil"/>
            </w:tcBorders>
          </w:tcPr>
          <w:p w14:paraId="7BCE9602" w14:textId="77777777" w:rsidR="00314D7E" w:rsidRPr="00A26709" w:rsidRDefault="00314D7E">
            <w:pPr>
              <w:rPr>
                <w:sz w:val="2"/>
                <w:szCs w:val="2"/>
              </w:rPr>
            </w:pPr>
          </w:p>
        </w:tc>
        <w:tc>
          <w:tcPr>
            <w:tcW w:w="113" w:type="dxa"/>
            <w:vMerge/>
            <w:tcBorders>
              <w:top w:val="nil"/>
            </w:tcBorders>
          </w:tcPr>
          <w:p w14:paraId="3F5DC3E3" w14:textId="77777777" w:rsidR="00314D7E" w:rsidRPr="00A26709" w:rsidRDefault="00314D7E">
            <w:pPr>
              <w:rPr>
                <w:sz w:val="2"/>
                <w:szCs w:val="2"/>
              </w:rPr>
            </w:pPr>
          </w:p>
        </w:tc>
        <w:tc>
          <w:tcPr>
            <w:tcW w:w="3433" w:type="dxa"/>
          </w:tcPr>
          <w:p w14:paraId="0B30AA5E" w14:textId="77777777" w:rsidR="00314D7E" w:rsidRPr="00A26709" w:rsidRDefault="00F978FD">
            <w:pPr>
              <w:pStyle w:val="TableParagraph"/>
              <w:ind w:left="141"/>
              <w:rPr>
                <w:sz w:val="20"/>
              </w:rPr>
            </w:pPr>
            <w:r w:rsidRPr="00A26709">
              <w:rPr>
                <w:noProof/>
                <w:sz w:val="20"/>
                <w:lang w:val="en-US" w:bidi="en-US"/>
              </w:rPr>
              <w:drawing>
                <wp:inline distT="0" distB="0" distL="0" distR="0" wp14:anchorId="0752AB47" wp14:editId="098175D3">
                  <wp:extent cx="2002311" cy="1330452"/>
                  <wp:effectExtent l="0" t="0" r="0" b="0"/>
                  <wp:docPr id="589" name="image2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296.jpeg"/>
                          <pic:cNvPicPr/>
                        </pic:nvPicPr>
                        <pic:blipFill>
                          <a:blip r:embed="rId315" cstate="print"/>
                          <a:stretch>
                            <a:fillRect/>
                          </a:stretch>
                        </pic:blipFill>
                        <pic:spPr>
                          <a:xfrm>
                            <a:off x="0" y="0"/>
                            <a:ext cx="2002311" cy="1330452"/>
                          </a:xfrm>
                          <a:prstGeom prst="rect">
                            <a:avLst/>
                          </a:prstGeom>
                        </pic:spPr>
                      </pic:pic>
                    </a:graphicData>
                  </a:graphic>
                </wp:inline>
              </w:drawing>
            </w:r>
          </w:p>
          <w:p w14:paraId="650495E3" w14:textId="77777777" w:rsidR="00314D7E" w:rsidRPr="00A26709" w:rsidRDefault="00F978FD" w:rsidP="00792522">
            <w:pPr>
              <w:pStyle w:val="TableParagraph"/>
              <w:spacing w:line="230" w:lineRule="atLeast"/>
              <w:ind w:left="454" w:right="427"/>
              <w:jc w:val="center"/>
              <w:rPr>
                <w:sz w:val="20"/>
              </w:rPr>
            </w:pPr>
            <w:r w:rsidRPr="00A26709">
              <w:rPr>
                <w:sz w:val="20"/>
                <w:lang w:val="en-US" w:bidi="en-US"/>
              </w:rPr>
              <w:t>Figure 291. Recirculation system pipes</w:t>
            </w:r>
          </w:p>
        </w:tc>
        <w:tc>
          <w:tcPr>
            <w:tcW w:w="3405" w:type="dxa"/>
          </w:tcPr>
          <w:p w14:paraId="7BF71913" w14:textId="77777777" w:rsidR="00314D7E" w:rsidRPr="00A26709" w:rsidRDefault="00F978FD">
            <w:pPr>
              <w:pStyle w:val="TableParagraph"/>
              <w:ind w:left="125"/>
              <w:rPr>
                <w:sz w:val="20"/>
              </w:rPr>
            </w:pPr>
            <w:r w:rsidRPr="00A26709">
              <w:rPr>
                <w:noProof/>
                <w:sz w:val="20"/>
                <w:lang w:val="en-US" w:bidi="en-US"/>
              </w:rPr>
              <w:drawing>
                <wp:inline distT="0" distB="0" distL="0" distR="0" wp14:anchorId="4691C784" wp14:editId="619FDEB4">
                  <wp:extent cx="2002311" cy="1330452"/>
                  <wp:effectExtent l="0" t="0" r="0" b="0"/>
                  <wp:docPr id="591" name="image2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297.jpeg"/>
                          <pic:cNvPicPr/>
                        </pic:nvPicPr>
                        <pic:blipFill>
                          <a:blip r:embed="rId316" cstate="print"/>
                          <a:stretch>
                            <a:fillRect/>
                          </a:stretch>
                        </pic:blipFill>
                        <pic:spPr>
                          <a:xfrm>
                            <a:off x="0" y="0"/>
                            <a:ext cx="2002311" cy="1330452"/>
                          </a:xfrm>
                          <a:prstGeom prst="rect">
                            <a:avLst/>
                          </a:prstGeom>
                        </pic:spPr>
                      </pic:pic>
                    </a:graphicData>
                  </a:graphic>
                </wp:inline>
              </w:drawing>
            </w:r>
          </w:p>
          <w:p w14:paraId="5189F885" w14:textId="77777777" w:rsidR="00314D7E" w:rsidRPr="00A26709" w:rsidRDefault="00F978FD">
            <w:pPr>
              <w:pStyle w:val="TableParagraph"/>
              <w:ind w:left="101" w:right="99"/>
              <w:jc w:val="center"/>
              <w:rPr>
                <w:sz w:val="20"/>
              </w:rPr>
            </w:pPr>
            <w:r w:rsidRPr="00A26709">
              <w:rPr>
                <w:sz w:val="20"/>
                <w:lang w:val="en-US" w:bidi="en-US"/>
              </w:rPr>
              <w:t>Figure 292. Air supply diffuser</w:t>
            </w:r>
          </w:p>
        </w:tc>
        <w:tc>
          <w:tcPr>
            <w:tcW w:w="140" w:type="dxa"/>
            <w:vMerge/>
            <w:tcBorders>
              <w:top w:val="nil"/>
            </w:tcBorders>
          </w:tcPr>
          <w:p w14:paraId="350FE1A8" w14:textId="77777777" w:rsidR="00314D7E" w:rsidRPr="00A26709" w:rsidRDefault="00314D7E">
            <w:pPr>
              <w:rPr>
                <w:sz w:val="2"/>
                <w:szCs w:val="2"/>
              </w:rPr>
            </w:pPr>
          </w:p>
        </w:tc>
        <w:tc>
          <w:tcPr>
            <w:tcW w:w="994" w:type="dxa"/>
            <w:vMerge/>
            <w:tcBorders>
              <w:top w:val="nil"/>
            </w:tcBorders>
          </w:tcPr>
          <w:p w14:paraId="3D50AD9E" w14:textId="77777777" w:rsidR="00314D7E" w:rsidRPr="00A26709" w:rsidRDefault="00314D7E">
            <w:pPr>
              <w:rPr>
                <w:sz w:val="2"/>
                <w:szCs w:val="2"/>
              </w:rPr>
            </w:pPr>
          </w:p>
        </w:tc>
      </w:tr>
      <w:tr w:rsidR="00314D7E" w:rsidRPr="00A26709" w14:paraId="1FC53860" w14:textId="77777777">
        <w:trPr>
          <w:trHeight w:val="2788"/>
        </w:trPr>
        <w:tc>
          <w:tcPr>
            <w:tcW w:w="1985" w:type="dxa"/>
            <w:vMerge/>
            <w:tcBorders>
              <w:top w:val="nil"/>
            </w:tcBorders>
          </w:tcPr>
          <w:p w14:paraId="298A2070" w14:textId="77777777" w:rsidR="00314D7E" w:rsidRPr="00A26709" w:rsidRDefault="00314D7E">
            <w:pPr>
              <w:rPr>
                <w:sz w:val="2"/>
                <w:szCs w:val="2"/>
              </w:rPr>
            </w:pPr>
          </w:p>
        </w:tc>
        <w:tc>
          <w:tcPr>
            <w:tcW w:w="113" w:type="dxa"/>
            <w:vMerge/>
            <w:tcBorders>
              <w:top w:val="nil"/>
            </w:tcBorders>
          </w:tcPr>
          <w:p w14:paraId="330B3ABC" w14:textId="77777777" w:rsidR="00314D7E" w:rsidRPr="00A26709" w:rsidRDefault="00314D7E">
            <w:pPr>
              <w:rPr>
                <w:sz w:val="2"/>
                <w:szCs w:val="2"/>
              </w:rPr>
            </w:pPr>
          </w:p>
        </w:tc>
        <w:tc>
          <w:tcPr>
            <w:tcW w:w="3433" w:type="dxa"/>
          </w:tcPr>
          <w:p w14:paraId="50D9142A" w14:textId="77777777" w:rsidR="00314D7E" w:rsidRPr="00A26709" w:rsidRDefault="00F978FD">
            <w:pPr>
              <w:pStyle w:val="TableParagraph"/>
              <w:ind w:left="141"/>
              <w:rPr>
                <w:sz w:val="20"/>
              </w:rPr>
            </w:pPr>
            <w:r w:rsidRPr="00A26709">
              <w:rPr>
                <w:noProof/>
                <w:sz w:val="20"/>
                <w:lang w:val="en-US" w:bidi="en-US"/>
              </w:rPr>
              <w:drawing>
                <wp:inline distT="0" distB="0" distL="0" distR="0" wp14:anchorId="4D2F91BB" wp14:editId="34F693D1">
                  <wp:extent cx="2003271" cy="1330452"/>
                  <wp:effectExtent l="0" t="0" r="0" b="0"/>
                  <wp:docPr id="593" name="image2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298.jpeg"/>
                          <pic:cNvPicPr/>
                        </pic:nvPicPr>
                        <pic:blipFill>
                          <a:blip r:embed="rId317" cstate="print"/>
                          <a:stretch>
                            <a:fillRect/>
                          </a:stretch>
                        </pic:blipFill>
                        <pic:spPr>
                          <a:xfrm>
                            <a:off x="0" y="0"/>
                            <a:ext cx="2003271" cy="1330452"/>
                          </a:xfrm>
                          <a:prstGeom prst="rect">
                            <a:avLst/>
                          </a:prstGeom>
                        </pic:spPr>
                      </pic:pic>
                    </a:graphicData>
                  </a:graphic>
                </wp:inline>
              </w:drawing>
            </w:r>
          </w:p>
          <w:p w14:paraId="32E76F3E" w14:textId="77777777" w:rsidR="00314D7E" w:rsidRPr="00A26709" w:rsidRDefault="00F978FD" w:rsidP="00792522">
            <w:pPr>
              <w:pStyle w:val="TableParagraph"/>
              <w:ind w:left="177"/>
              <w:jc w:val="center"/>
              <w:rPr>
                <w:sz w:val="20"/>
              </w:rPr>
            </w:pPr>
            <w:r w:rsidRPr="00A26709">
              <w:rPr>
                <w:sz w:val="20"/>
                <w:lang w:val="en-US" w:bidi="en-US"/>
              </w:rPr>
              <w:t>Figure 293. Cooling system outdoor unit</w:t>
            </w:r>
          </w:p>
        </w:tc>
        <w:tc>
          <w:tcPr>
            <w:tcW w:w="3405" w:type="dxa"/>
          </w:tcPr>
          <w:p w14:paraId="73A36B25" w14:textId="77777777" w:rsidR="00314D7E" w:rsidRPr="00A26709" w:rsidRDefault="00F978FD">
            <w:pPr>
              <w:pStyle w:val="TableParagraph"/>
              <w:ind w:left="125"/>
              <w:rPr>
                <w:sz w:val="20"/>
              </w:rPr>
            </w:pPr>
            <w:r w:rsidRPr="00A26709">
              <w:rPr>
                <w:noProof/>
                <w:sz w:val="20"/>
                <w:lang w:val="en-US" w:bidi="en-US"/>
              </w:rPr>
              <w:drawing>
                <wp:inline distT="0" distB="0" distL="0" distR="0" wp14:anchorId="72918D71" wp14:editId="54EC240E">
                  <wp:extent cx="2003271" cy="1330452"/>
                  <wp:effectExtent l="0" t="0" r="0" b="0"/>
                  <wp:docPr id="595" name="image2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299.jpeg"/>
                          <pic:cNvPicPr/>
                        </pic:nvPicPr>
                        <pic:blipFill>
                          <a:blip r:embed="rId318" cstate="print"/>
                          <a:stretch>
                            <a:fillRect/>
                          </a:stretch>
                        </pic:blipFill>
                        <pic:spPr>
                          <a:xfrm>
                            <a:off x="0" y="0"/>
                            <a:ext cx="2003271" cy="1330452"/>
                          </a:xfrm>
                          <a:prstGeom prst="rect">
                            <a:avLst/>
                          </a:prstGeom>
                        </pic:spPr>
                      </pic:pic>
                    </a:graphicData>
                  </a:graphic>
                </wp:inline>
              </w:drawing>
            </w:r>
          </w:p>
          <w:p w14:paraId="5F527189" w14:textId="77777777" w:rsidR="00314D7E" w:rsidRPr="00A26709" w:rsidRDefault="00F978FD">
            <w:pPr>
              <w:pStyle w:val="TableParagraph"/>
              <w:ind w:left="101" w:right="95"/>
              <w:jc w:val="center"/>
              <w:rPr>
                <w:sz w:val="20"/>
              </w:rPr>
            </w:pPr>
            <w:r w:rsidRPr="00A26709">
              <w:rPr>
                <w:sz w:val="20"/>
                <w:lang w:val="en-US" w:bidi="en-US"/>
              </w:rPr>
              <w:t>Figure 294. Cooling system control</w:t>
            </w:r>
          </w:p>
          <w:p w14:paraId="78DA81C9" w14:textId="77777777" w:rsidR="00314D7E" w:rsidRPr="00A26709" w:rsidRDefault="00F978FD">
            <w:pPr>
              <w:pStyle w:val="TableParagraph"/>
              <w:ind w:left="101" w:right="92"/>
              <w:jc w:val="center"/>
              <w:rPr>
                <w:sz w:val="20"/>
              </w:rPr>
            </w:pPr>
            <w:r w:rsidRPr="00A26709">
              <w:rPr>
                <w:sz w:val="20"/>
                <w:lang w:val="en-US" w:bidi="en-US"/>
              </w:rPr>
              <w:t>panel</w:t>
            </w:r>
          </w:p>
        </w:tc>
        <w:tc>
          <w:tcPr>
            <w:tcW w:w="140" w:type="dxa"/>
            <w:vMerge/>
            <w:tcBorders>
              <w:top w:val="nil"/>
            </w:tcBorders>
          </w:tcPr>
          <w:p w14:paraId="71B2073C" w14:textId="77777777" w:rsidR="00314D7E" w:rsidRPr="00A26709" w:rsidRDefault="00314D7E">
            <w:pPr>
              <w:rPr>
                <w:sz w:val="2"/>
                <w:szCs w:val="2"/>
              </w:rPr>
            </w:pPr>
          </w:p>
        </w:tc>
        <w:tc>
          <w:tcPr>
            <w:tcW w:w="994" w:type="dxa"/>
            <w:vMerge/>
            <w:tcBorders>
              <w:top w:val="nil"/>
            </w:tcBorders>
          </w:tcPr>
          <w:p w14:paraId="55CC7584" w14:textId="77777777" w:rsidR="00314D7E" w:rsidRPr="00A26709" w:rsidRDefault="00314D7E">
            <w:pPr>
              <w:rPr>
                <w:sz w:val="2"/>
                <w:szCs w:val="2"/>
              </w:rPr>
            </w:pPr>
          </w:p>
        </w:tc>
      </w:tr>
      <w:tr w:rsidR="00314D7E" w:rsidRPr="00A26709" w14:paraId="5A5CA2DE" w14:textId="77777777">
        <w:trPr>
          <w:trHeight w:val="2560"/>
        </w:trPr>
        <w:tc>
          <w:tcPr>
            <w:tcW w:w="1985" w:type="dxa"/>
            <w:vMerge/>
            <w:tcBorders>
              <w:top w:val="nil"/>
            </w:tcBorders>
          </w:tcPr>
          <w:p w14:paraId="6C10722B" w14:textId="77777777" w:rsidR="00314D7E" w:rsidRPr="00A26709" w:rsidRDefault="00314D7E">
            <w:pPr>
              <w:rPr>
                <w:sz w:val="2"/>
                <w:szCs w:val="2"/>
              </w:rPr>
            </w:pPr>
          </w:p>
        </w:tc>
        <w:tc>
          <w:tcPr>
            <w:tcW w:w="113" w:type="dxa"/>
            <w:vMerge/>
            <w:tcBorders>
              <w:top w:val="nil"/>
            </w:tcBorders>
          </w:tcPr>
          <w:p w14:paraId="4DF8DDC5" w14:textId="77777777" w:rsidR="00314D7E" w:rsidRPr="00A26709" w:rsidRDefault="00314D7E">
            <w:pPr>
              <w:rPr>
                <w:sz w:val="2"/>
                <w:szCs w:val="2"/>
              </w:rPr>
            </w:pPr>
          </w:p>
        </w:tc>
        <w:tc>
          <w:tcPr>
            <w:tcW w:w="3433" w:type="dxa"/>
            <w:tcBorders>
              <w:bottom w:val="single" w:sz="8" w:space="0" w:color="000000"/>
            </w:tcBorders>
          </w:tcPr>
          <w:p w14:paraId="5F60BC09" w14:textId="77777777" w:rsidR="00314D7E" w:rsidRPr="00A26709" w:rsidRDefault="00F978FD">
            <w:pPr>
              <w:pStyle w:val="TableParagraph"/>
              <w:ind w:left="141"/>
              <w:rPr>
                <w:sz w:val="20"/>
              </w:rPr>
            </w:pPr>
            <w:r w:rsidRPr="00A26709">
              <w:rPr>
                <w:noProof/>
                <w:sz w:val="20"/>
                <w:lang w:val="en-US" w:bidi="en-US"/>
              </w:rPr>
              <w:drawing>
                <wp:inline distT="0" distB="0" distL="0" distR="0" wp14:anchorId="02301E9B" wp14:editId="0B12DAE8">
                  <wp:extent cx="2001927" cy="1330452"/>
                  <wp:effectExtent l="0" t="0" r="0" b="0"/>
                  <wp:docPr id="597" name="image3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300.jpeg"/>
                          <pic:cNvPicPr/>
                        </pic:nvPicPr>
                        <pic:blipFill>
                          <a:blip r:embed="rId319" cstate="print"/>
                          <a:stretch>
                            <a:fillRect/>
                          </a:stretch>
                        </pic:blipFill>
                        <pic:spPr>
                          <a:xfrm>
                            <a:off x="0" y="0"/>
                            <a:ext cx="2001927" cy="1330452"/>
                          </a:xfrm>
                          <a:prstGeom prst="rect">
                            <a:avLst/>
                          </a:prstGeom>
                        </pic:spPr>
                      </pic:pic>
                    </a:graphicData>
                  </a:graphic>
                </wp:inline>
              </w:drawing>
            </w:r>
          </w:p>
          <w:p w14:paraId="1D1A8D92" w14:textId="77777777" w:rsidR="00314D7E" w:rsidRPr="00A26709" w:rsidRDefault="00F978FD" w:rsidP="00792522">
            <w:pPr>
              <w:pStyle w:val="TableParagraph"/>
              <w:ind w:left="177"/>
              <w:jc w:val="center"/>
              <w:rPr>
                <w:sz w:val="20"/>
              </w:rPr>
            </w:pPr>
            <w:r w:rsidRPr="00A26709">
              <w:rPr>
                <w:sz w:val="20"/>
                <w:lang w:val="en-US" w:bidi="en-US"/>
              </w:rPr>
              <w:t>Figure 295. Cooling system outdoor unit</w:t>
            </w:r>
          </w:p>
        </w:tc>
        <w:tc>
          <w:tcPr>
            <w:tcW w:w="3405" w:type="dxa"/>
            <w:tcBorders>
              <w:bottom w:val="single" w:sz="8" w:space="0" w:color="000000"/>
            </w:tcBorders>
          </w:tcPr>
          <w:p w14:paraId="1EB5EDE3" w14:textId="77777777" w:rsidR="00314D7E" w:rsidRPr="00A26709" w:rsidRDefault="00F978FD">
            <w:pPr>
              <w:pStyle w:val="TableParagraph"/>
              <w:ind w:left="125"/>
              <w:rPr>
                <w:sz w:val="20"/>
              </w:rPr>
            </w:pPr>
            <w:r w:rsidRPr="00A26709">
              <w:rPr>
                <w:noProof/>
                <w:sz w:val="20"/>
                <w:lang w:val="en-US" w:bidi="en-US"/>
              </w:rPr>
              <w:drawing>
                <wp:inline distT="0" distB="0" distL="0" distR="0" wp14:anchorId="6D64AB68" wp14:editId="4A109D4C">
                  <wp:extent cx="2001927" cy="1330452"/>
                  <wp:effectExtent l="0" t="0" r="0" b="0"/>
                  <wp:docPr id="599" name="image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301.jpeg"/>
                          <pic:cNvPicPr/>
                        </pic:nvPicPr>
                        <pic:blipFill>
                          <a:blip r:embed="rId320" cstate="print"/>
                          <a:stretch>
                            <a:fillRect/>
                          </a:stretch>
                        </pic:blipFill>
                        <pic:spPr>
                          <a:xfrm>
                            <a:off x="0" y="0"/>
                            <a:ext cx="2001927" cy="1330452"/>
                          </a:xfrm>
                          <a:prstGeom prst="rect">
                            <a:avLst/>
                          </a:prstGeom>
                        </pic:spPr>
                      </pic:pic>
                    </a:graphicData>
                  </a:graphic>
                </wp:inline>
              </w:drawing>
            </w:r>
          </w:p>
          <w:p w14:paraId="4473DAC2" w14:textId="77777777" w:rsidR="00314D7E" w:rsidRPr="00A26709" w:rsidRDefault="00F978FD" w:rsidP="00792522">
            <w:pPr>
              <w:pStyle w:val="TableParagraph"/>
              <w:spacing w:line="230" w:lineRule="atLeast"/>
              <w:ind w:left="139" w:right="168" w:firstLine="52"/>
              <w:jc w:val="center"/>
              <w:rPr>
                <w:sz w:val="20"/>
              </w:rPr>
            </w:pPr>
            <w:r w:rsidRPr="00A26709">
              <w:rPr>
                <w:sz w:val="20"/>
                <w:lang w:val="en-US" w:bidi="en-US"/>
              </w:rPr>
              <w:t>Figure 296. Technical specifications of the cooling system</w:t>
            </w:r>
          </w:p>
        </w:tc>
        <w:tc>
          <w:tcPr>
            <w:tcW w:w="140" w:type="dxa"/>
            <w:vMerge/>
            <w:tcBorders>
              <w:top w:val="nil"/>
            </w:tcBorders>
          </w:tcPr>
          <w:p w14:paraId="2B9C0E48" w14:textId="77777777" w:rsidR="00314D7E" w:rsidRPr="00A26709" w:rsidRDefault="00314D7E">
            <w:pPr>
              <w:rPr>
                <w:sz w:val="2"/>
                <w:szCs w:val="2"/>
              </w:rPr>
            </w:pPr>
          </w:p>
        </w:tc>
        <w:tc>
          <w:tcPr>
            <w:tcW w:w="994" w:type="dxa"/>
            <w:vMerge/>
            <w:tcBorders>
              <w:top w:val="nil"/>
            </w:tcBorders>
          </w:tcPr>
          <w:p w14:paraId="1CDCB6C7" w14:textId="77777777" w:rsidR="00314D7E" w:rsidRPr="00A26709" w:rsidRDefault="00314D7E">
            <w:pPr>
              <w:rPr>
                <w:sz w:val="2"/>
                <w:szCs w:val="2"/>
              </w:rPr>
            </w:pPr>
          </w:p>
        </w:tc>
      </w:tr>
      <w:tr w:rsidR="00314D7E" w:rsidRPr="00A26709" w14:paraId="2F702D1A" w14:textId="77777777">
        <w:trPr>
          <w:trHeight w:val="253"/>
        </w:trPr>
        <w:tc>
          <w:tcPr>
            <w:tcW w:w="1985" w:type="dxa"/>
          </w:tcPr>
          <w:p w14:paraId="2EE10FCB" w14:textId="77777777" w:rsidR="00314D7E" w:rsidRPr="00A26709" w:rsidRDefault="00F978FD">
            <w:pPr>
              <w:pStyle w:val="TableParagraph"/>
              <w:spacing w:line="234" w:lineRule="exact"/>
              <w:rPr>
                <w:b/>
              </w:rPr>
            </w:pPr>
            <w:r w:rsidRPr="00A26709">
              <w:rPr>
                <w:b/>
                <w:lang w:val="en-US" w:bidi="en-US"/>
              </w:rPr>
              <w:t>5.7.</w:t>
            </w:r>
          </w:p>
        </w:tc>
        <w:tc>
          <w:tcPr>
            <w:tcW w:w="7091" w:type="dxa"/>
            <w:gridSpan w:val="4"/>
            <w:tcBorders>
              <w:top w:val="single" w:sz="8" w:space="0" w:color="000000"/>
            </w:tcBorders>
          </w:tcPr>
          <w:p w14:paraId="0B279CDD" w14:textId="77777777" w:rsidR="00314D7E" w:rsidRPr="00A26709" w:rsidRDefault="00F978FD">
            <w:pPr>
              <w:pStyle w:val="TableParagraph"/>
              <w:spacing w:line="234" w:lineRule="exact"/>
              <w:ind w:left="108"/>
              <w:rPr>
                <w:b/>
              </w:rPr>
            </w:pPr>
            <w:r w:rsidRPr="00A26709">
              <w:rPr>
                <w:b/>
                <w:lang w:val="en-US" w:bidi="en-US"/>
              </w:rPr>
              <w:t>Waste chutes and chambers</w:t>
            </w:r>
          </w:p>
        </w:tc>
        <w:tc>
          <w:tcPr>
            <w:tcW w:w="994" w:type="dxa"/>
          </w:tcPr>
          <w:p w14:paraId="09B99405" w14:textId="77777777" w:rsidR="00314D7E" w:rsidRPr="00A26709" w:rsidRDefault="00F978FD">
            <w:pPr>
              <w:pStyle w:val="TableParagraph"/>
              <w:spacing w:line="234" w:lineRule="exact"/>
              <w:ind w:left="363" w:right="356"/>
              <w:jc w:val="center"/>
              <w:rPr>
                <w:b/>
              </w:rPr>
            </w:pPr>
            <w:r w:rsidRPr="00A26709">
              <w:rPr>
                <w:b/>
                <w:lang w:val="en-US" w:bidi="en-US"/>
              </w:rPr>
              <w:t>---</w:t>
            </w:r>
          </w:p>
        </w:tc>
      </w:tr>
      <w:tr w:rsidR="00314D7E" w:rsidRPr="00A26709" w14:paraId="12A1159E" w14:textId="77777777">
        <w:trPr>
          <w:trHeight w:val="460"/>
        </w:trPr>
        <w:tc>
          <w:tcPr>
            <w:tcW w:w="1985" w:type="dxa"/>
          </w:tcPr>
          <w:p w14:paraId="7D7F1B81" w14:textId="77777777" w:rsidR="00314D7E" w:rsidRPr="00A26709" w:rsidRDefault="00F978FD">
            <w:pPr>
              <w:pStyle w:val="TableParagraph"/>
              <w:ind w:right="96"/>
              <w:rPr>
                <w:sz w:val="18"/>
              </w:rPr>
            </w:pPr>
            <w:r w:rsidRPr="00A26709">
              <w:rPr>
                <w:sz w:val="18"/>
                <w:lang w:val="en-US" w:bidi="en-US"/>
              </w:rPr>
              <w:t>5.7.1. waste chutes and chambers</w:t>
            </w:r>
          </w:p>
        </w:tc>
        <w:tc>
          <w:tcPr>
            <w:tcW w:w="7091" w:type="dxa"/>
            <w:gridSpan w:val="4"/>
          </w:tcPr>
          <w:p w14:paraId="104F14A2" w14:textId="77777777" w:rsidR="00314D7E" w:rsidRPr="00A26709" w:rsidRDefault="00F978FD">
            <w:pPr>
              <w:pStyle w:val="TableParagraph"/>
              <w:spacing w:line="225" w:lineRule="exact"/>
              <w:ind w:left="108"/>
              <w:rPr>
                <w:sz w:val="20"/>
              </w:rPr>
            </w:pPr>
            <w:r w:rsidRPr="00A26709">
              <w:rPr>
                <w:sz w:val="20"/>
                <w:lang w:val="en-US" w:bidi="en-US"/>
              </w:rPr>
              <w:t>The building has no waste chutes or chambers.</w:t>
            </w:r>
          </w:p>
        </w:tc>
        <w:tc>
          <w:tcPr>
            <w:tcW w:w="994" w:type="dxa"/>
          </w:tcPr>
          <w:p w14:paraId="44D74C90" w14:textId="77777777" w:rsidR="00314D7E" w:rsidRPr="00A26709" w:rsidRDefault="00F978FD">
            <w:pPr>
              <w:pStyle w:val="TableParagraph"/>
              <w:spacing w:before="97"/>
              <w:ind w:left="363" w:right="356"/>
              <w:jc w:val="center"/>
              <w:rPr>
                <w:b/>
              </w:rPr>
            </w:pPr>
            <w:r w:rsidRPr="00A26709">
              <w:rPr>
                <w:b/>
                <w:lang w:val="en-US" w:bidi="en-US"/>
              </w:rPr>
              <w:t>---</w:t>
            </w:r>
          </w:p>
        </w:tc>
      </w:tr>
      <w:tr w:rsidR="00314D7E" w:rsidRPr="00A26709" w14:paraId="7286FBCB" w14:textId="77777777">
        <w:trPr>
          <w:trHeight w:val="506"/>
        </w:trPr>
        <w:tc>
          <w:tcPr>
            <w:tcW w:w="1985" w:type="dxa"/>
          </w:tcPr>
          <w:p w14:paraId="48C7180E" w14:textId="77777777" w:rsidR="00314D7E" w:rsidRPr="00A26709" w:rsidRDefault="00F978FD">
            <w:pPr>
              <w:pStyle w:val="TableParagraph"/>
              <w:spacing w:line="247" w:lineRule="exact"/>
              <w:rPr>
                <w:b/>
              </w:rPr>
            </w:pPr>
            <w:r w:rsidRPr="00A26709">
              <w:rPr>
                <w:b/>
                <w:lang w:val="en-US" w:bidi="en-US"/>
              </w:rPr>
              <w:t>5.8.</w:t>
            </w:r>
          </w:p>
        </w:tc>
        <w:tc>
          <w:tcPr>
            <w:tcW w:w="7091" w:type="dxa"/>
            <w:gridSpan w:val="4"/>
          </w:tcPr>
          <w:p w14:paraId="18F299C5" w14:textId="77777777" w:rsidR="00314D7E" w:rsidRPr="00A26709" w:rsidRDefault="00F978FD">
            <w:pPr>
              <w:pStyle w:val="TableParagraph"/>
              <w:spacing w:line="246" w:lineRule="exact"/>
              <w:ind w:left="108"/>
              <w:rPr>
                <w:b/>
              </w:rPr>
            </w:pPr>
            <w:r w:rsidRPr="00A26709">
              <w:rPr>
                <w:b/>
                <w:lang w:val="en-US" w:bidi="en-US"/>
              </w:rPr>
              <w:t>Gas lines and facilities; gas water heaters; gas heating boilers;</w:t>
            </w:r>
          </w:p>
          <w:p w14:paraId="2E01D563" w14:textId="77777777" w:rsidR="00314D7E" w:rsidRPr="00A26709" w:rsidRDefault="00F978FD">
            <w:pPr>
              <w:pStyle w:val="TableParagraph"/>
              <w:spacing w:line="240" w:lineRule="exact"/>
              <w:ind w:left="108"/>
              <w:rPr>
                <w:b/>
              </w:rPr>
            </w:pPr>
            <w:r w:rsidRPr="00A26709">
              <w:rPr>
                <w:b/>
                <w:lang w:val="en-US" w:bidi="en-US"/>
              </w:rPr>
              <w:t>gas meters</w:t>
            </w:r>
          </w:p>
        </w:tc>
        <w:tc>
          <w:tcPr>
            <w:tcW w:w="994" w:type="dxa"/>
          </w:tcPr>
          <w:p w14:paraId="176400FF" w14:textId="77777777" w:rsidR="00314D7E" w:rsidRPr="00A26709" w:rsidRDefault="00F978FD">
            <w:pPr>
              <w:pStyle w:val="TableParagraph"/>
              <w:spacing w:before="121"/>
              <w:ind w:left="361" w:right="356"/>
              <w:jc w:val="center"/>
              <w:rPr>
                <w:b/>
              </w:rPr>
            </w:pPr>
            <w:r w:rsidRPr="00A26709">
              <w:rPr>
                <w:b/>
                <w:lang w:val="en-US" w:bidi="en-US"/>
              </w:rPr>
              <w:t>60</w:t>
            </w:r>
          </w:p>
        </w:tc>
      </w:tr>
      <w:tr w:rsidR="00314D7E" w:rsidRPr="00A26709" w14:paraId="1D4ED143" w14:textId="77777777">
        <w:trPr>
          <w:trHeight w:val="2299"/>
        </w:trPr>
        <w:tc>
          <w:tcPr>
            <w:tcW w:w="1985" w:type="dxa"/>
          </w:tcPr>
          <w:p w14:paraId="3F768DB0" w14:textId="77777777" w:rsidR="00314D7E" w:rsidRPr="00A26709" w:rsidRDefault="00F978FD">
            <w:pPr>
              <w:pStyle w:val="TableParagraph"/>
              <w:ind w:right="94"/>
              <w:jc w:val="both"/>
              <w:rPr>
                <w:sz w:val="18"/>
              </w:rPr>
            </w:pPr>
            <w:r w:rsidRPr="00A26709">
              <w:rPr>
                <w:sz w:val="18"/>
                <w:lang w:val="en-US" w:bidi="en-US"/>
              </w:rPr>
              <w:t>5.8.1. Lead-in gas line, other gas lines, gas facilities installed</w:t>
            </w:r>
          </w:p>
        </w:tc>
        <w:tc>
          <w:tcPr>
            <w:tcW w:w="7091" w:type="dxa"/>
            <w:gridSpan w:val="4"/>
          </w:tcPr>
          <w:p w14:paraId="422664FD" w14:textId="77777777" w:rsidR="00314D7E" w:rsidRPr="00A26709" w:rsidRDefault="00F978FD">
            <w:pPr>
              <w:pStyle w:val="TableParagraph"/>
              <w:spacing w:line="226" w:lineRule="exact"/>
              <w:ind w:left="108"/>
              <w:rPr>
                <w:sz w:val="20"/>
              </w:rPr>
            </w:pPr>
            <w:r w:rsidRPr="00A26709">
              <w:rPr>
                <w:sz w:val="20"/>
                <w:lang w:val="en-US" w:bidi="en-US"/>
              </w:rPr>
              <w:t>67. Gas supply: external mains gas supply;</w:t>
            </w:r>
          </w:p>
          <w:p w14:paraId="55FD25C2" w14:textId="77777777" w:rsidR="00314D7E" w:rsidRPr="00A26709" w:rsidRDefault="00314D7E">
            <w:pPr>
              <w:pStyle w:val="TableParagraph"/>
              <w:spacing w:before="9"/>
              <w:ind w:left="0"/>
              <w:rPr>
                <w:i/>
                <w:sz w:val="19"/>
              </w:rPr>
            </w:pPr>
          </w:p>
          <w:p w14:paraId="6B9E7A3C" w14:textId="77777777" w:rsidR="00314D7E" w:rsidRPr="00A26709" w:rsidRDefault="00F978FD">
            <w:pPr>
              <w:pStyle w:val="TableParagraph"/>
              <w:spacing w:before="1"/>
              <w:ind w:left="108" w:right="99"/>
              <w:jc w:val="both"/>
              <w:rPr>
                <w:sz w:val="20"/>
              </w:rPr>
            </w:pPr>
            <w:r w:rsidRPr="00A26709">
              <w:rPr>
                <w:sz w:val="20"/>
                <w:lang w:val="en-US" w:bidi="en-US"/>
              </w:rPr>
              <w:t>The building is connected to (low-pressure) gas mains; the gas is used to produce heat for heating and hot water (see Figures 297–298). The gas meter is installed openly with the meter on the street facade (see Figure 299). The gas pipes are worn out and have improper pipe fastening elements (see Figure 230). There is a noticeable smell of gas (leak) at the basement entrance.</w:t>
            </w:r>
          </w:p>
          <w:p w14:paraId="39C44C2E" w14:textId="77777777" w:rsidR="00314D7E" w:rsidRPr="00A26709" w:rsidRDefault="00314D7E">
            <w:pPr>
              <w:pStyle w:val="TableParagraph"/>
              <w:spacing w:before="11"/>
              <w:ind w:left="0"/>
              <w:rPr>
                <w:i/>
                <w:sz w:val="19"/>
              </w:rPr>
            </w:pPr>
          </w:p>
          <w:p w14:paraId="3AAB4845" w14:textId="77777777" w:rsidR="00314D7E" w:rsidRPr="00A26709" w:rsidRDefault="00F978FD">
            <w:pPr>
              <w:pStyle w:val="TableParagraph"/>
              <w:ind w:left="108"/>
              <w:jc w:val="both"/>
              <w:rPr>
                <w:b/>
                <w:sz w:val="20"/>
              </w:rPr>
            </w:pPr>
            <w:r w:rsidRPr="00A26709">
              <w:rPr>
                <w:sz w:val="20"/>
                <w:lang w:val="en-US" w:bidi="en-US"/>
              </w:rPr>
              <w:t xml:space="preserve">The technical condition of the gas pipeline system is </w:t>
            </w:r>
            <w:r w:rsidRPr="00A26709">
              <w:rPr>
                <w:b/>
                <w:sz w:val="20"/>
                <w:lang w:val="en-US" w:bidi="en-US"/>
              </w:rPr>
              <w:t>unsatisfactory (wear 60%).</w:t>
            </w:r>
          </w:p>
        </w:tc>
        <w:tc>
          <w:tcPr>
            <w:tcW w:w="994" w:type="dxa"/>
          </w:tcPr>
          <w:p w14:paraId="58004473" w14:textId="77777777" w:rsidR="00314D7E" w:rsidRPr="00A26709" w:rsidRDefault="00F978FD">
            <w:pPr>
              <w:pStyle w:val="TableParagraph"/>
              <w:spacing w:line="247" w:lineRule="exact"/>
              <w:ind w:left="361" w:right="356"/>
              <w:jc w:val="center"/>
            </w:pPr>
            <w:r w:rsidRPr="00A26709">
              <w:rPr>
                <w:lang w:val="en-US" w:bidi="en-US"/>
              </w:rPr>
              <w:t>60</w:t>
            </w:r>
          </w:p>
        </w:tc>
      </w:tr>
    </w:tbl>
    <w:p w14:paraId="73BEB6E0" w14:textId="77777777" w:rsidR="00314D7E" w:rsidRPr="00A26709" w:rsidRDefault="00314D7E">
      <w:pPr>
        <w:spacing w:line="247" w:lineRule="exact"/>
        <w:jc w:val="cente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30"/>
        <w:gridCol w:w="3417"/>
        <w:gridCol w:w="128"/>
        <w:gridCol w:w="993"/>
      </w:tblGrid>
      <w:tr w:rsidR="00314D7E" w:rsidRPr="00A26709" w14:paraId="37BEDA59" w14:textId="77777777">
        <w:trPr>
          <w:trHeight w:val="2310"/>
        </w:trPr>
        <w:tc>
          <w:tcPr>
            <w:tcW w:w="1985" w:type="dxa"/>
            <w:vMerge w:val="restart"/>
          </w:tcPr>
          <w:p w14:paraId="767AB0C6" w14:textId="77777777" w:rsidR="00314D7E" w:rsidRPr="00A26709" w:rsidRDefault="00314D7E">
            <w:pPr>
              <w:pStyle w:val="TableParagraph"/>
              <w:ind w:left="0"/>
              <w:rPr>
                <w:sz w:val="18"/>
              </w:rPr>
            </w:pPr>
          </w:p>
        </w:tc>
        <w:tc>
          <w:tcPr>
            <w:tcW w:w="113" w:type="dxa"/>
            <w:vMerge w:val="restart"/>
          </w:tcPr>
          <w:p w14:paraId="5BDC9071" w14:textId="77777777" w:rsidR="00314D7E" w:rsidRPr="00A26709" w:rsidRDefault="00314D7E">
            <w:pPr>
              <w:pStyle w:val="TableParagraph"/>
              <w:ind w:left="0"/>
              <w:rPr>
                <w:sz w:val="18"/>
              </w:rPr>
            </w:pPr>
          </w:p>
        </w:tc>
        <w:tc>
          <w:tcPr>
            <w:tcW w:w="3430" w:type="dxa"/>
            <w:tcBorders>
              <w:top w:val="single" w:sz="8" w:space="0" w:color="000000"/>
            </w:tcBorders>
          </w:tcPr>
          <w:p w14:paraId="379E2A46" w14:textId="77777777" w:rsidR="00314D7E" w:rsidRPr="00A26709" w:rsidRDefault="00F978FD">
            <w:pPr>
              <w:pStyle w:val="TableParagraph"/>
              <w:ind w:left="141"/>
              <w:rPr>
                <w:sz w:val="20"/>
              </w:rPr>
            </w:pPr>
            <w:r w:rsidRPr="00A26709">
              <w:rPr>
                <w:noProof/>
                <w:sz w:val="20"/>
                <w:lang w:val="en-US" w:bidi="en-US"/>
              </w:rPr>
              <w:drawing>
                <wp:inline distT="0" distB="0" distL="0" distR="0" wp14:anchorId="7A6F4625" wp14:editId="19E2FBF8">
                  <wp:extent cx="1997523" cy="1330452"/>
                  <wp:effectExtent l="0" t="0" r="0" b="0"/>
                  <wp:docPr id="601" name="image3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302.jpeg"/>
                          <pic:cNvPicPr/>
                        </pic:nvPicPr>
                        <pic:blipFill>
                          <a:blip r:embed="rId321" cstate="print"/>
                          <a:stretch>
                            <a:fillRect/>
                          </a:stretch>
                        </pic:blipFill>
                        <pic:spPr>
                          <a:xfrm>
                            <a:off x="0" y="0"/>
                            <a:ext cx="1997523" cy="1330452"/>
                          </a:xfrm>
                          <a:prstGeom prst="rect">
                            <a:avLst/>
                          </a:prstGeom>
                        </pic:spPr>
                      </pic:pic>
                    </a:graphicData>
                  </a:graphic>
                </wp:inline>
              </w:drawing>
            </w:r>
          </w:p>
          <w:p w14:paraId="49C8967F" w14:textId="77777777" w:rsidR="00314D7E" w:rsidRPr="00A26709" w:rsidRDefault="00F978FD">
            <w:pPr>
              <w:pStyle w:val="TableParagraph"/>
              <w:spacing w:before="4" w:line="191" w:lineRule="exact"/>
              <w:ind w:left="91" w:right="82"/>
              <w:jc w:val="center"/>
              <w:rPr>
                <w:sz w:val="18"/>
              </w:rPr>
            </w:pPr>
            <w:r w:rsidRPr="00A26709">
              <w:rPr>
                <w:sz w:val="18"/>
                <w:lang w:val="en-US" w:bidi="en-US"/>
              </w:rPr>
              <w:t>Figure 297. Gas meter specifications</w:t>
            </w:r>
          </w:p>
        </w:tc>
        <w:tc>
          <w:tcPr>
            <w:tcW w:w="3417" w:type="dxa"/>
            <w:tcBorders>
              <w:top w:val="single" w:sz="8" w:space="0" w:color="000000"/>
            </w:tcBorders>
          </w:tcPr>
          <w:p w14:paraId="2F426286" w14:textId="77777777" w:rsidR="00314D7E" w:rsidRPr="00A26709" w:rsidRDefault="00F978FD">
            <w:pPr>
              <w:pStyle w:val="TableParagraph"/>
              <w:ind w:left="128"/>
              <w:rPr>
                <w:sz w:val="20"/>
              </w:rPr>
            </w:pPr>
            <w:r w:rsidRPr="00A26709">
              <w:rPr>
                <w:noProof/>
                <w:sz w:val="20"/>
                <w:lang w:val="en-US" w:bidi="en-US"/>
              </w:rPr>
              <w:drawing>
                <wp:inline distT="0" distB="0" distL="0" distR="0" wp14:anchorId="33E91CC1" wp14:editId="1100F2C8">
                  <wp:extent cx="1997523" cy="1330452"/>
                  <wp:effectExtent l="0" t="0" r="0" b="0"/>
                  <wp:docPr id="603" name="image3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303.jpeg"/>
                          <pic:cNvPicPr/>
                        </pic:nvPicPr>
                        <pic:blipFill>
                          <a:blip r:embed="rId322" cstate="print"/>
                          <a:stretch>
                            <a:fillRect/>
                          </a:stretch>
                        </pic:blipFill>
                        <pic:spPr>
                          <a:xfrm>
                            <a:off x="0" y="0"/>
                            <a:ext cx="1997523" cy="1330452"/>
                          </a:xfrm>
                          <a:prstGeom prst="rect">
                            <a:avLst/>
                          </a:prstGeom>
                        </pic:spPr>
                      </pic:pic>
                    </a:graphicData>
                  </a:graphic>
                </wp:inline>
              </w:drawing>
            </w:r>
          </w:p>
          <w:p w14:paraId="20CA8719" w14:textId="77777777" w:rsidR="00314D7E" w:rsidRPr="00A26709" w:rsidRDefault="00F978FD">
            <w:pPr>
              <w:pStyle w:val="TableParagraph"/>
              <w:spacing w:before="4" w:line="191" w:lineRule="exact"/>
              <w:ind w:left="566" w:right="567"/>
              <w:jc w:val="center"/>
              <w:rPr>
                <w:sz w:val="18"/>
              </w:rPr>
            </w:pPr>
            <w:r w:rsidRPr="00A26709">
              <w:rPr>
                <w:sz w:val="18"/>
                <w:lang w:val="en-US" w:bidi="en-US"/>
              </w:rPr>
              <w:t>Figure 298. Gas boiler</w:t>
            </w:r>
          </w:p>
        </w:tc>
        <w:tc>
          <w:tcPr>
            <w:tcW w:w="128" w:type="dxa"/>
            <w:vMerge w:val="restart"/>
          </w:tcPr>
          <w:p w14:paraId="14AD8A73" w14:textId="77777777" w:rsidR="00314D7E" w:rsidRPr="00A26709" w:rsidRDefault="00314D7E">
            <w:pPr>
              <w:pStyle w:val="TableParagraph"/>
              <w:ind w:left="0"/>
              <w:rPr>
                <w:sz w:val="18"/>
              </w:rPr>
            </w:pPr>
          </w:p>
        </w:tc>
        <w:tc>
          <w:tcPr>
            <w:tcW w:w="993" w:type="dxa"/>
            <w:vMerge w:val="restart"/>
          </w:tcPr>
          <w:p w14:paraId="60A51260" w14:textId="77777777" w:rsidR="00314D7E" w:rsidRPr="00A26709" w:rsidRDefault="00314D7E">
            <w:pPr>
              <w:pStyle w:val="TableParagraph"/>
              <w:ind w:left="0"/>
              <w:rPr>
                <w:sz w:val="18"/>
              </w:rPr>
            </w:pPr>
          </w:p>
        </w:tc>
      </w:tr>
      <w:tr w:rsidR="00314D7E" w:rsidRPr="00A26709" w14:paraId="31524897" w14:textId="77777777">
        <w:trPr>
          <w:trHeight w:val="2515"/>
        </w:trPr>
        <w:tc>
          <w:tcPr>
            <w:tcW w:w="1985" w:type="dxa"/>
            <w:vMerge/>
            <w:tcBorders>
              <w:top w:val="nil"/>
            </w:tcBorders>
          </w:tcPr>
          <w:p w14:paraId="2FCB4A45" w14:textId="77777777" w:rsidR="00314D7E" w:rsidRPr="00A26709" w:rsidRDefault="00314D7E">
            <w:pPr>
              <w:rPr>
                <w:sz w:val="2"/>
                <w:szCs w:val="2"/>
              </w:rPr>
            </w:pPr>
          </w:p>
        </w:tc>
        <w:tc>
          <w:tcPr>
            <w:tcW w:w="113" w:type="dxa"/>
            <w:vMerge/>
            <w:tcBorders>
              <w:top w:val="nil"/>
            </w:tcBorders>
          </w:tcPr>
          <w:p w14:paraId="24ED0CEA" w14:textId="77777777" w:rsidR="00314D7E" w:rsidRPr="00A26709" w:rsidRDefault="00314D7E">
            <w:pPr>
              <w:rPr>
                <w:sz w:val="2"/>
                <w:szCs w:val="2"/>
              </w:rPr>
            </w:pPr>
          </w:p>
        </w:tc>
        <w:tc>
          <w:tcPr>
            <w:tcW w:w="3430" w:type="dxa"/>
            <w:tcBorders>
              <w:bottom w:val="single" w:sz="8" w:space="0" w:color="000000"/>
            </w:tcBorders>
          </w:tcPr>
          <w:p w14:paraId="35152A4D" w14:textId="77777777" w:rsidR="00314D7E" w:rsidRPr="00A26709" w:rsidRDefault="00F978FD">
            <w:pPr>
              <w:pStyle w:val="TableParagraph"/>
              <w:ind w:left="141"/>
              <w:rPr>
                <w:sz w:val="20"/>
              </w:rPr>
            </w:pPr>
            <w:r w:rsidRPr="00A26709">
              <w:rPr>
                <w:noProof/>
                <w:sz w:val="20"/>
                <w:lang w:val="en-US" w:bidi="en-US"/>
              </w:rPr>
              <w:drawing>
                <wp:inline distT="0" distB="0" distL="0" distR="0" wp14:anchorId="6C6E8DE3" wp14:editId="6846363F">
                  <wp:extent cx="2001351" cy="1330452"/>
                  <wp:effectExtent l="0" t="0" r="0" b="0"/>
                  <wp:docPr id="605" name="image3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304.jpeg"/>
                          <pic:cNvPicPr/>
                        </pic:nvPicPr>
                        <pic:blipFill>
                          <a:blip r:embed="rId323" cstate="print"/>
                          <a:stretch>
                            <a:fillRect/>
                          </a:stretch>
                        </pic:blipFill>
                        <pic:spPr>
                          <a:xfrm>
                            <a:off x="0" y="0"/>
                            <a:ext cx="2001351" cy="1330452"/>
                          </a:xfrm>
                          <a:prstGeom prst="rect">
                            <a:avLst/>
                          </a:prstGeom>
                        </pic:spPr>
                      </pic:pic>
                    </a:graphicData>
                  </a:graphic>
                </wp:inline>
              </w:drawing>
            </w:r>
          </w:p>
          <w:p w14:paraId="080495C8" w14:textId="77777777" w:rsidR="00314D7E" w:rsidRPr="00A26709" w:rsidRDefault="00F978FD">
            <w:pPr>
              <w:pStyle w:val="TableParagraph"/>
              <w:spacing w:before="2"/>
              <w:ind w:left="91" w:right="84"/>
              <w:jc w:val="center"/>
              <w:rPr>
                <w:sz w:val="18"/>
              </w:rPr>
            </w:pPr>
            <w:r w:rsidRPr="00A26709">
              <w:rPr>
                <w:sz w:val="18"/>
                <w:lang w:val="en-US" w:bidi="en-US"/>
              </w:rPr>
              <w:t>Figure 299. Gas meter in the front yard</w:t>
            </w:r>
          </w:p>
        </w:tc>
        <w:tc>
          <w:tcPr>
            <w:tcW w:w="3417" w:type="dxa"/>
            <w:tcBorders>
              <w:bottom w:val="single" w:sz="8" w:space="0" w:color="000000"/>
            </w:tcBorders>
          </w:tcPr>
          <w:p w14:paraId="32F2C9E9" w14:textId="77777777" w:rsidR="00314D7E" w:rsidRPr="00A26709" w:rsidRDefault="00F978FD">
            <w:pPr>
              <w:pStyle w:val="TableParagraph"/>
              <w:ind w:left="128"/>
              <w:rPr>
                <w:sz w:val="20"/>
              </w:rPr>
            </w:pPr>
            <w:r w:rsidRPr="00A26709">
              <w:rPr>
                <w:noProof/>
                <w:sz w:val="20"/>
                <w:lang w:val="en-US" w:bidi="en-US"/>
              </w:rPr>
              <w:drawing>
                <wp:inline distT="0" distB="0" distL="0" distR="0" wp14:anchorId="689C0798" wp14:editId="44DC43F6">
                  <wp:extent cx="2001351" cy="1330452"/>
                  <wp:effectExtent l="0" t="0" r="0" b="0"/>
                  <wp:docPr id="607" name="image30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305.jpeg"/>
                          <pic:cNvPicPr/>
                        </pic:nvPicPr>
                        <pic:blipFill>
                          <a:blip r:embed="rId324" cstate="print"/>
                          <a:stretch>
                            <a:fillRect/>
                          </a:stretch>
                        </pic:blipFill>
                        <pic:spPr>
                          <a:xfrm>
                            <a:off x="0" y="0"/>
                            <a:ext cx="2001351" cy="1330452"/>
                          </a:xfrm>
                          <a:prstGeom prst="rect">
                            <a:avLst/>
                          </a:prstGeom>
                        </pic:spPr>
                      </pic:pic>
                    </a:graphicData>
                  </a:graphic>
                </wp:inline>
              </w:drawing>
            </w:r>
          </w:p>
          <w:p w14:paraId="2738C896" w14:textId="77777777" w:rsidR="00314D7E" w:rsidRPr="00A26709" w:rsidRDefault="00F978FD" w:rsidP="00792522">
            <w:pPr>
              <w:pStyle w:val="TableParagraph"/>
              <w:spacing w:line="199" w:lineRule="exact"/>
              <w:ind w:left="280" w:right="284" w:firstLine="19"/>
              <w:jc w:val="center"/>
              <w:rPr>
                <w:sz w:val="18"/>
              </w:rPr>
            </w:pPr>
            <w:r w:rsidRPr="00A26709">
              <w:rPr>
                <w:sz w:val="18"/>
                <w:lang w:val="en-US" w:bidi="en-US"/>
              </w:rPr>
              <w:t>Figure 300. Inadequate support solutions for the gas pipe</w:t>
            </w:r>
          </w:p>
        </w:tc>
        <w:tc>
          <w:tcPr>
            <w:tcW w:w="128" w:type="dxa"/>
            <w:vMerge/>
            <w:tcBorders>
              <w:top w:val="nil"/>
            </w:tcBorders>
          </w:tcPr>
          <w:p w14:paraId="4873ED45" w14:textId="77777777" w:rsidR="00314D7E" w:rsidRPr="00A26709" w:rsidRDefault="00314D7E">
            <w:pPr>
              <w:rPr>
                <w:sz w:val="2"/>
                <w:szCs w:val="2"/>
              </w:rPr>
            </w:pPr>
          </w:p>
        </w:tc>
        <w:tc>
          <w:tcPr>
            <w:tcW w:w="993" w:type="dxa"/>
            <w:vMerge/>
            <w:tcBorders>
              <w:top w:val="nil"/>
            </w:tcBorders>
          </w:tcPr>
          <w:p w14:paraId="2262548C" w14:textId="77777777" w:rsidR="00314D7E" w:rsidRPr="00A26709" w:rsidRDefault="00314D7E">
            <w:pPr>
              <w:rPr>
                <w:sz w:val="2"/>
                <w:szCs w:val="2"/>
              </w:rPr>
            </w:pPr>
          </w:p>
        </w:tc>
      </w:tr>
      <w:tr w:rsidR="00314D7E" w:rsidRPr="00A26709" w14:paraId="2D09DD80" w14:textId="77777777">
        <w:trPr>
          <w:trHeight w:val="253"/>
        </w:trPr>
        <w:tc>
          <w:tcPr>
            <w:tcW w:w="1985" w:type="dxa"/>
          </w:tcPr>
          <w:p w14:paraId="3CB79881" w14:textId="77777777" w:rsidR="00314D7E" w:rsidRPr="00A26709" w:rsidRDefault="00F978FD">
            <w:pPr>
              <w:pStyle w:val="TableParagraph"/>
              <w:spacing w:line="234" w:lineRule="exact"/>
              <w:rPr>
                <w:b/>
              </w:rPr>
            </w:pPr>
            <w:r w:rsidRPr="00A26709">
              <w:rPr>
                <w:b/>
                <w:lang w:val="en-US" w:bidi="en-US"/>
              </w:rPr>
              <w:t>5.9.</w:t>
            </w:r>
          </w:p>
        </w:tc>
        <w:tc>
          <w:tcPr>
            <w:tcW w:w="7088" w:type="dxa"/>
            <w:gridSpan w:val="4"/>
            <w:tcBorders>
              <w:top w:val="single" w:sz="8" w:space="0" w:color="000000"/>
            </w:tcBorders>
          </w:tcPr>
          <w:p w14:paraId="6A6269EC" w14:textId="77777777" w:rsidR="00314D7E" w:rsidRPr="00A26709" w:rsidRDefault="00F978FD">
            <w:pPr>
              <w:pStyle w:val="TableParagraph"/>
              <w:spacing w:line="234" w:lineRule="exact"/>
              <w:ind w:left="108"/>
              <w:rPr>
                <w:b/>
              </w:rPr>
            </w:pPr>
            <w:r w:rsidRPr="00A26709">
              <w:rPr>
                <w:b/>
                <w:lang w:val="en-US" w:bidi="en-US"/>
              </w:rPr>
              <w:t>Electric power supply system and electrical engineering equipment</w:t>
            </w:r>
          </w:p>
        </w:tc>
        <w:tc>
          <w:tcPr>
            <w:tcW w:w="993" w:type="dxa"/>
          </w:tcPr>
          <w:p w14:paraId="5C867380" w14:textId="77777777" w:rsidR="00314D7E" w:rsidRPr="00A26709" w:rsidRDefault="00F978FD">
            <w:pPr>
              <w:pStyle w:val="TableParagraph"/>
              <w:spacing w:line="234" w:lineRule="exact"/>
              <w:ind w:left="356" w:right="344"/>
              <w:jc w:val="center"/>
              <w:rPr>
                <w:b/>
              </w:rPr>
            </w:pPr>
            <w:r w:rsidRPr="00A26709">
              <w:rPr>
                <w:b/>
                <w:lang w:val="en-US" w:bidi="en-US"/>
              </w:rPr>
              <w:t>60</w:t>
            </w:r>
          </w:p>
        </w:tc>
      </w:tr>
      <w:tr w:rsidR="00314D7E" w:rsidRPr="00A26709" w14:paraId="220F29A2" w14:textId="77777777">
        <w:trPr>
          <w:trHeight w:val="3120"/>
        </w:trPr>
        <w:tc>
          <w:tcPr>
            <w:tcW w:w="1985" w:type="dxa"/>
            <w:vMerge w:val="restart"/>
          </w:tcPr>
          <w:p w14:paraId="3F80C085" w14:textId="2D353153" w:rsidR="00314D7E" w:rsidRPr="00A26709" w:rsidRDefault="00F978FD" w:rsidP="00EF71C0">
            <w:pPr>
              <w:pStyle w:val="TableParagraph"/>
              <w:tabs>
                <w:tab w:val="left" w:pos="786"/>
                <w:tab w:val="left" w:pos="968"/>
                <w:tab w:val="left" w:pos="1105"/>
                <w:tab w:val="left" w:pos="1199"/>
                <w:tab w:val="left" w:pos="1242"/>
                <w:tab w:val="left" w:pos="1347"/>
                <w:tab w:val="left" w:pos="1466"/>
                <w:tab w:val="left" w:pos="1527"/>
                <w:tab w:val="left" w:pos="1695"/>
                <w:tab w:val="left" w:pos="1748"/>
              </w:tabs>
              <w:ind w:right="94"/>
              <w:rPr>
                <w:sz w:val="18"/>
              </w:rPr>
            </w:pPr>
            <w:r w:rsidRPr="00A26709">
              <w:rPr>
                <w:sz w:val="18"/>
                <w:lang w:val="en-US" w:bidi="en-US"/>
              </w:rPr>
              <w:t xml:space="preserve">5.9.1. </w:t>
            </w:r>
            <w:r w:rsidRPr="00A26709">
              <w:rPr>
                <w:spacing w:val="-1"/>
                <w:sz w:val="18"/>
                <w:lang w:val="en-US" w:bidi="en-US"/>
              </w:rPr>
              <w:t xml:space="preserve">power supply source, mains voltage, power supply and distribution facilities, power supply for the lift, heating unit, emergency lighting, smoke protection, other equipment and installations; power consumers, their capacity; results of cable and wire insulation resistance measurements, emergency and rescue lighting and the type of its back-up power supply; earthing and lightning protection devices; results of resistance measurements; provision of back-up power supply to the heating unit      </w:t>
            </w:r>
            <w:r w:rsidRPr="00A26709">
              <w:rPr>
                <w:spacing w:val="-2"/>
                <w:sz w:val="18"/>
                <w:lang w:val="en-US" w:bidi="en-US"/>
              </w:rPr>
              <w:t xml:space="preserve"> </w:t>
            </w:r>
            <w:r w:rsidRPr="00A26709">
              <w:rPr>
                <w:spacing w:val="-1"/>
                <w:sz w:val="18"/>
                <w:lang w:val="en-US" w:bidi="en-US"/>
              </w:rPr>
              <w:t xml:space="preserve">  </w:t>
            </w:r>
            <w:r w:rsidRPr="00A26709">
              <w:rPr>
                <w:spacing w:val="-2"/>
                <w:sz w:val="18"/>
                <w:lang w:val="en-US" w:bidi="en-US"/>
              </w:rPr>
              <w:t xml:space="preserve"> </w:t>
            </w:r>
          </w:p>
        </w:tc>
        <w:tc>
          <w:tcPr>
            <w:tcW w:w="7088" w:type="dxa"/>
            <w:gridSpan w:val="4"/>
          </w:tcPr>
          <w:p w14:paraId="496676C6" w14:textId="77777777" w:rsidR="00314D7E" w:rsidRPr="00A26709" w:rsidRDefault="00F978FD">
            <w:pPr>
              <w:pStyle w:val="TableParagraph"/>
              <w:ind w:left="108" w:right="5206"/>
              <w:rPr>
                <w:sz w:val="20"/>
              </w:rPr>
            </w:pPr>
            <w:r w:rsidRPr="00A26709">
              <w:rPr>
                <w:spacing w:val="-1"/>
                <w:sz w:val="20"/>
                <w:lang w:val="en-US" w:bidi="en-US"/>
              </w:rPr>
              <w:t xml:space="preserve">C.64. </w:t>
            </w:r>
            <w:r w:rsidRPr="00A26709">
              <w:rPr>
                <w:sz w:val="20"/>
                <w:lang w:val="en-US" w:bidi="en-US"/>
              </w:rPr>
              <w:t>Electrical facilities; C.64a. Electrical lines;</w:t>
            </w:r>
          </w:p>
          <w:p w14:paraId="7AE75634" w14:textId="77777777" w:rsidR="00314D7E" w:rsidRPr="00A26709" w:rsidRDefault="00F978FD">
            <w:pPr>
              <w:pStyle w:val="TableParagraph"/>
              <w:spacing w:before="114"/>
              <w:ind w:left="108" w:right="93"/>
              <w:jc w:val="both"/>
              <w:rPr>
                <w:sz w:val="20"/>
              </w:rPr>
            </w:pPr>
            <w:r w:rsidRPr="00A26709">
              <w:rPr>
                <w:sz w:val="20"/>
                <w:lang w:val="en-US" w:bidi="en-US"/>
              </w:rPr>
              <w:t>The building is connected to the municipal power supply grid: 400 A (see Figure 301). The meter is located at the basement entrance, on the courtyard side (see Figure 302). The electrical switchboards are located in the basement (see Figures 303–304). Electricity wires were found to have been modified in some places, but mostly the historic ones remained. The electrical cables in the building are installed in a chaotic manner, going through floor slab structures (see Figures 305–306). No resistance measurements are available. The building’s lighting system is not energy efficient and is worn out. No additional inspection was carried out as the existing system is to be dismantled and built from scratch.</w:t>
            </w:r>
          </w:p>
          <w:p w14:paraId="17E305A6" w14:textId="3B4EFB44" w:rsidR="00314D7E" w:rsidRPr="00A26709" w:rsidRDefault="00F978FD">
            <w:pPr>
              <w:pStyle w:val="TableParagraph"/>
              <w:spacing w:before="121"/>
              <w:ind w:left="108"/>
              <w:rPr>
                <w:b/>
                <w:sz w:val="20"/>
              </w:rPr>
            </w:pPr>
            <w:r w:rsidRPr="00A26709">
              <w:rPr>
                <w:sz w:val="20"/>
                <w:lang w:val="en-US" w:bidi="en-US"/>
              </w:rPr>
              <w:t xml:space="preserve">The technical condition of the electrical equipment and lines: </w:t>
            </w:r>
            <w:r w:rsidRPr="00A26709">
              <w:rPr>
                <w:b/>
                <w:sz w:val="20"/>
                <w:lang w:val="en-US" w:bidi="en-US"/>
              </w:rPr>
              <w:t>unsatisfactory (wear 60%)</w:t>
            </w:r>
            <w:r w:rsidRPr="00A26709">
              <w:rPr>
                <w:sz w:val="20"/>
                <w:lang w:val="en-US" w:bidi="en-US"/>
              </w:rPr>
              <w:t>.</w:t>
            </w:r>
          </w:p>
          <w:p w14:paraId="7B5C7569" w14:textId="77777777" w:rsidR="00314D7E" w:rsidRPr="00A26709" w:rsidRDefault="00F978FD">
            <w:pPr>
              <w:pStyle w:val="TableParagraph"/>
              <w:ind w:left="108"/>
              <w:rPr>
                <w:b/>
                <w:sz w:val="20"/>
              </w:rPr>
            </w:pPr>
            <w:r w:rsidRPr="00A26709">
              <w:rPr>
                <w:b/>
                <w:sz w:val="20"/>
                <w:lang w:val="en-US" w:bidi="en-US"/>
              </w:rPr>
              <w:t xml:space="preserve"> </w:t>
            </w:r>
          </w:p>
        </w:tc>
        <w:tc>
          <w:tcPr>
            <w:tcW w:w="993" w:type="dxa"/>
            <w:vMerge w:val="restart"/>
          </w:tcPr>
          <w:p w14:paraId="2511419F" w14:textId="77777777" w:rsidR="00314D7E" w:rsidRPr="00A26709" w:rsidRDefault="00F978FD">
            <w:pPr>
              <w:pStyle w:val="TableParagraph"/>
              <w:spacing w:line="247" w:lineRule="exact"/>
              <w:ind w:left="367" w:right="355"/>
              <w:jc w:val="center"/>
            </w:pPr>
            <w:r w:rsidRPr="00A26709">
              <w:rPr>
                <w:lang w:val="en-US" w:bidi="en-US"/>
              </w:rPr>
              <w:t>60</w:t>
            </w:r>
          </w:p>
        </w:tc>
      </w:tr>
      <w:tr w:rsidR="00314D7E" w:rsidRPr="00A26709" w14:paraId="17656BD8" w14:textId="77777777">
        <w:trPr>
          <w:trHeight w:val="2610"/>
        </w:trPr>
        <w:tc>
          <w:tcPr>
            <w:tcW w:w="1985" w:type="dxa"/>
            <w:vMerge/>
            <w:tcBorders>
              <w:top w:val="nil"/>
            </w:tcBorders>
          </w:tcPr>
          <w:p w14:paraId="3ABD0085" w14:textId="77777777" w:rsidR="00314D7E" w:rsidRPr="00A26709" w:rsidRDefault="00314D7E">
            <w:pPr>
              <w:rPr>
                <w:sz w:val="2"/>
                <w:szCs w:val="2"/>
              </w:rPr>
            </w:pPr>
          </w:p>
        </w:tc>
        <w:tc>
          <w:tcPr>
            <w:tcW w:w="113" w:type="dxa"/>
            <w:vMerge w:val="restart"/>
            <w:tcBorders>
              <w:top w:val="nil"/>
            </w:tcBorders>
          </w:tcPr>
          <w:p w14:paraId="7FC9D1E4" w14:textId="77777777" w:rsidR="00314D7E" w:rsidRPr="00A26709" w:rsidRDefault="00314D7E">
            <w:pPr>
              <w:pStyle w:val="TableParagraph"/>
              <w:ind w:left="0"/>
              <w:rPr>
                <w:sz w:val="18"/>
              </w:rPr>
            </w:pPr>
          </w:p>
        </w:tc>
        <w:tc>
          <w:tcPr>
            <w:tcW w:w="3430" w:type="dxa"/>
          </w:tcPr>
          <w:p w14:paraId="7C862763" w14:textId="77777777" w:rsidR="00314D7E" w:rsidRPr="00A26709" w:rsidRDefault="00F978FD">
            <w:pPr>
              <w:pStyle w:val="TableParagraph"/>
              <w:ind w:left="108"/>
              <w:rPr>
                <w:sz w:val="20"/>
              </w:rPr>
            </w:pPr>
            <w:r w:rsidRPr="00A26709">
              <w:rPr>
                <w:noProof/>
                <w:sz w:val="20"/>
                <w:lang w:val="en-US" w:bidi="en-US"/>
              </w:rPr>
              <w:drawing>
                <wp:inline distT="0" distB="0" distL="0" distR="0" wp14:anchorId="512803DE" wp14:editId="07292AC7">
                  <wp:extent cx="2061590" cy="1370457"/>
                  <wp:effectExtent l="0" t="0" r="0" b="0"/>
                  <wp:docPr id="609" name="image3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306.jpeg"/>
                          <pic:cNvPicPr/>
                        </pic:nvPicPr>
                        <pic:blipFill>
                          <a:blip r:embed="rId325" cstate="print"/>
                          <a:stretch>
                            <a:fillRect/>
                          </a:stretch>
                        </pic:blipFill>
                        <pic:spPr>
                          <a:xfrm>
                            <a:off x="0" y="0"/>
                            <a:ext cx="2061590" cy="1370457"/>
                          </a:xfrm>
                          <a:prstGeom prst="rect">
                            <a:avLst/>
                          </a:prstGeom>
                        </pic:spPr>
                      </pic:pic>
                    </a:graphicData>
                  </a:graphic>
                </wp:inline>
              </w:drawing>
            </w:r>
          </w:p>
          <w:p w14:paraId="41A20211" w14:textId="77777777" w:rsidR="00314D7E" w:rsidRPr="00A26709" w:rsidRDefault="00F978FD">
            <w:pPr>
              <w:pStyle w:val="TableParagraph"/>
              <w:spacing w:before="97"/>
              <w:ind w:left="91" w:right="87"/>
              <w:jc w:val="center"/>
              <w:rPr>
                <w:sz w:val="20"/>
              </w:rPr>
            </w:pPr>
            <w:r w:rsidRPr="00A26709">
              <w:rPr>
                <w:sz w:val="20"/>
                <w:lang w:val="en-US" w:bidi="en-US"/>
              </w:rPr>
              <w:t>Figure 301. Electrical inputs to the building (2x200 A)</w:t>
            </w:r>
          </w:p>
        </w:tc>
        <w:tc>
          <w:tcPr>
            <w:tcW w:w="3417" w:type="dxa"/>
          </w:tcPr>
          <w:p w14:paraId="7F361ED0" w14:textId="77777777" w:rsidR="00314D7E" w:rsidRPr="00A26709" w:rsidRDefault="00F978FD">
            <w:pPr>
              <w:pStyle w:val="TableParagraph"/>
              <w:ind w:left="106"/>
              <w:rPr>
                <w:sz w:val="20"/>
              </w:rPr>
            </w:pPr>
            <w:r w:rsidRPr="00A26709">
              <w:rPr>
                <w:noProof/>
                <w:sz w:val="20"/>
                <w:lang w:val="en-US" w:bidi="en-US"/>
              </w:rPr>
              <w:drawing>
                <wp:inline distT="0" distB="0" distL="0" distR="0" wp14:anchorId="515AC093" wp14:editId="219AAEA8">
                  <wp:extent cx="2061845" cy="1370457"/>
                  <wp:effectExtent l="0" t="0" r="0" b="0"/>
                  <wp:docPr id="611" name="image3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307.jpeg"/>
                          <pic:cNvPicPr/>
                        </pic:nvPicPr>
                        <pic:blipFill>
                          <a:blip r:embed="rId326" cstate="print"/>
                          <a:stretch>
                            <a:fillRect/>
                          </a:stretch>
                        </pic:blipFill>
                        <pic:spPr>
                          <a:xfrm>
                            <a:off x="0" y="0"/>
                            <a:ext cx="2061845" cy="1370457"/>
                          </a:xfrm>
                          <a:prstGeom prst="rect">
                            <a:avLst/>
                          </a:prstGeom>
                        </pic:spPr>
                      </pic:pic>
                    </a:graphicData>
                  </a:graphic>
                </wp:inline>
              </w:drawing>
            </w:r>
          </w:p>
          <w:p w14:paraId="5A490D31" w14:textId="77777777" w:rsidR="00314D7E" w:rsidRPr="00A26709" w:rsidRDefault="00F978FD">
            <w:pPr>
              <w:pStyle w:val="TableParagraph"/>
              <w:spacing w:before="99"/>
              <w:ind w:left="585" w:right="567"/>
              <w:jc w:val="center"/>
              <w:rPr>
                <w:sz w:val="20"/>
              </w:rPr>
            </w:pPr>
            <w:r w:rsidRPr="00A26709">
              <w:rPr>
                <w:sz w:val="20"/>
                <w:lang w:val="en-US" w:bidi="en-US"/>
              </w:rPr>
              <w:t>Figure 302. Power meter</w:t>
            </w:r>
          </w:p>
        </w:tc>
        <w:tc>
          <w:tcPr>
            <w:tcW w:w="128" w:type="dxa"/>
            <w:vMerge w:val="restart"/>
            <w:tcBorders>
              <w:top w:val="nil"/>
            </w:tcBorders>
          </w:tcPr>
          <w:p w14:paraId="3F8C05EA" w14:textId="77777777" w:rsidR="00314D7E" w:rsidRPr="00A26709" w:rsidRDefault="00314D7E">
            <w:pPr>
              <w:pStyle w:val="TableParagraph"/>
              <w:ind w:left="0"/>
              <w:rPr>
                <w:sz w:val="18"/>
              </w:rPr>
            </w:pPr>
          </w:p>
        </w:tc>
        <w:tc>
          <w:tcPr>
            <w:tcW w:w="993" w:type="dxa"/>
            <w:vMerge/>
            <w:tcBorders>
              <w:top w:val="nil"/>
            </w:tcBorders>
          </w:tcPr>
          <w:p w14:paraId="79CBB82C" w14:textId="77777777" w:rsidR="00314D7E" w:rsidRPr="00A26709" w:rsidRDefault="00314D7E">
            <w:pPr>
              <w:rPr>
                <w:sz w:val="2"/>
                <w:szCs w:val="2"/>
              </w:rPr>
            </w:pPr>
          </w:p>
        </w:tc>
      </w:tr>
      <w:tr w:rsidR="00314D7E" w:rsidRPr="00A26709" w14:paraId="0124DD14" w14:textId="77777777">
        <w:trPr>
          <w:trHeight w:val="2613"/>
        </w:trPr>
        <w:tc>
          <w:tcPr>
            <w:tcW w:w="1985" w:type="dxa"/>
            <w:vMerge/>
            <w:tcBorders>
              <w:top w:val="nil"/>
            </w:tcBorders>
          </w:tcPr>
          <w:p w14:paraId="28E6FAB0" w14:textId="77777777" w:rsidR="00314D7E" w:rsidRPr="00A26709" w:rsidRDefault="00314D7E">
            <w:pPr>
              <w:rPr>
                <w:sz w:val="2"/>
                <w:szCs w:val="2"/>
              </w:rPr>
            </w:pPr>
          </w:p>
        </w:tc>
        <w:tc>
          <w:tcPr>
            <w:tcW w:w="113" w:type="dxa"/>
            <w:vMerge/>
            <w:tcBorders>
              <w:top w:val="nil"/>
            </w:tcBorders>
          </w:tcPr>
          <w:p w14:paraId="402BF4C6" w14:textId="77777777" w:rsidR="00314D7E" w:rsidRPr="00A26709" w:rsidRDefault="00314D7E">
            <w:pPr>
              <w:rPr>
                <w:sz w:val="2"/>
                <w:szCs w:val="2"/>
              </w:rPr>
            </w:pPr>
          </w:p>
        </w:tc>
        <w:tc>
          <w:tcPr>
            <w:tcW w:w="3430" w:type="dxa"/>
            <w:tcBorders>
              <w:bottom w:val="single" w:sz="8" w:space="0" w:color="000000"/>
            </w:tcBorders>
          </w:tcPr>
          <w:p w14:paraId="715A2AAA" w14:textId="77777777" w:rsidR="00314D7E" w:rsidRPr="00A26709" w:rsidRDefault="00F978FD">
            <w:pPr>
              <w:pStyle w:val="TableParagraph"/>
              <w:ind w:left="108"/>
              <w:rPr>
                <w:sz w:val="20"/>
              </w:rPr>
            </w:pPr>
            <w:r w:rsidRPr="00A26709">
              <w:rPr>
                <w:noProof/>
                <w:sz w:val="20"/>
                <w:lang w:val="en-US" w:bidi="en-US"/>
              </w:rPr>
              <w:drawing>
                <wp:inline distT="0" distB="0" distL="0" distR="0" wp14:anchorId="462B220C" wp14:editId="7FC5F6FB">
                  <wp:extent cx="2060432" cy="1370457"/>
                  <wp:effectExtent l="0" t="0" r="0" b="0"/>
                  <wp:docPr id="613" name="image3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308.jpeg"/>
                          <pic:cNvPicPr/>
                        </pic:nvPicPr>
                        <pic:blipFill>
                          <a:blip r:embed="rId327" cstate="print"/>
                          <a:stretch>
                            <a:fillRect/>
                          </a:stretch>
                        </pic:blipFill>
                        <pic:spPr>
                          <a:xfrm>
                            <a:off x="0" y="0"/>
                            <a:ext cx="2060432" cy="1370457"/>
                          </a:xfrm>
                          <a:prstGeom prst="rect">
                            <a:avLst/>
                          </a:prstGeom>
                        </pic:spPr>
                      </pic:pic>
                    </a:graphicData>
                  </a:graphic>
                </wp:inline>
              </w:drawing>
            </w:r>
          </w:p>
          <w:p w14:paraId="2B23BAB0" w14:textId="77777777" w:rsidR="00314D7E" w:rsidRPr="00A26709" w:rsidRDefault="00F978FD">
            <w:pPr>
              <w:pStyle w:val="TableParagraph"/>
              <w:spacing w:before="100"/>
              <w:ind w:left="91" w:right="87"/>
              <w:jc w:val="center"/>
              <w:rPr>
                <w:sz w:val="20"/>
              </w:rPr>
            </w:pPr>
            <w:r w:rsidRPr="00A26709">
              <w:rPr>
                <w:sz w:val="20"/>
                <w:lang w:val="en-US" w:bidi="en-US"/>
              </w:rPr>
              <w:t>Figure 303. Electrical switchboard</w:t>
            </w:r>
          </w:p>
        </w:tc>
        <w:tc>
          <w:tcPr>
            <w:tcW w:w="3417" w:type="dxa"/>
            <w:tcBorders>
              <w:bottom w:val="single" w:sz="8" w:space="0" w:color="000000"/>
            </w:tcBorders>
          </w:tcPr>
          <w:p w14:paraId="14BDC064" w14:textId="77777777" w:rsidR="00314D7E" w:rsidRPr="00A26709" w:rsidRDefault="00F978FD">
            <w:pPr>
              <w:pStyle w:val="TableParagraph"/>
              <w:ind w:left="106"/>
              <w:rPr>
                <w:sz w:val="20"/>
              </w:rPr>
            </w:pPr>
            <w:r w:rsidRPr="00A26709">
              <w:rPr>
                <w:noProof/>
                <w:sz w:val="20"/>
                <w:lang w:val="en-US" w:bidi="en-US"/>
              </w:rPr>
              <w:drawing>
                <wp:inline distT="0" distB="0" distL="0" distR="0" wp14:anchorId="68A0E61B" wp14:editId="7FA87B70">
                  <wp:extent cx="2060687" cy="1370457"/>
                  <wp:effectExtent l="0" t="0" r="0" b="0"/>
                  <wp:docPr id="615" name="image3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309.jpeg"/>
                          <pic:cNvPicPr/>
                        </pic:nvPicPr>
                        <pic:blipFill>
                          <a:blip r:embed="rId328" cstate="print"/>
                          <a:stretch>
                            <a:fillRect/>
                          </a:stretch>
                        </pic:blipFill>
                        <pic:spPr>
                          <a:xfrm>
                            <a:off x="0" y="0"/>
                            <a:ext cx="2060687" cy="1370457"/>
                          </a:xfrm>
                          <a:prstGeom prst="rect">
                            <a:avLst/>
                          </a:prstGeom>
                        </pic:spPr>
                      </pic:pic>
                    </a:graphicData>
                  </a:graphic>
                </wp:inline>
              </w:drawing>
            </w:r>
          </w:p>
          <w:p w14:paraId="4E8A769F" w14:textId="77777777" w:rsidR="00314D7E" w:rsidRPr="00A26709" w:rsidRDefault="00F978FD">
            <w:pPr>
              <w:pStyle w:val="TableParagraph"/>
              <w:spacing w:before="100"/>
              <w:ind w:left="585" w:right="562"/>
              <w:jc w:val="center"/>
              <w:rPr>
                <w:sz w:val="20"/>
              </w:rPr>
            </w:pPr>
            <w:r w:rsidRPr="00A26709">
              <w:rPr>
                <w:sz w:val="20"/>
                <w:lang w:val="en-US" w:bidi="en-US"/>
              </w:rPr>
              <w:t>Figure 304. Electrical switchboard</w:t>
            </w:r>
          </w:p>
        </w:tc>
        <w:tc>
          <w:tcPr>
            <w:tcW w:w="128" w:type="dxa"/>
            <w:vMerge/>
            <w:tcBorders>
              <w:top w:val="nil"/>
            </w:tcBorders>
          </w:tcPr>
          <w:p w14:paraId="30F597BE" w14:textId="77777777" w:rsidR="00314D7E" w:rsidRPr="00A26709" w:rsidRDefault="00314D7E">
            <w:pPr>
              <w:rPr>
                <w:sz w:val="2"/>
                <w:szCs w:val="2"/>
              </w:rPr>
            </w:pPr>
          </w:p>
        </w:tc>
        <w:tc>
          <w:tcPr>
            <w:tcW w:w="993" w:type="dxa"/>
            <w:vMerge/>
            <w:tcBorders>
              <w:top w:val="nil"/>
            </w:tcBorders>
          </w:tcPr>
          <w:p w14:paraId="58CB0FAA" w14:textId="77777777" w:rsidR="00314D7E" w:rsidRPr="00A26709" w:rsidRDefault="00314D7E">
            <w:pPr>
              <w:rPr>
                <w:sz w:val="2"/>
                <w:szCs w:val="2"/>
              </w:rPr>
            </w:pPr>
          </w:p>
        </w:tc>
      </w:tr>
    </w:tbl>
    <w:p w14:paraId="7E420674" w14:textId="77777777" w:rsidR="00314D7E" w:rsidRPr="00A26709" w:rsidRDefault="00314D7E">
      <w:pPr>
        <w:rPr>
          <w:sz w:val="2"/>
          <w:szCs w:val="2"/>
        </w:rPr>
        <w:sectPr w:rsidR="00314D7E" w:rsidRPr="00A26709">
          <w:pgSz w:w="11910" w:h="16840"/>
          <w:pgMar w:top="1400" w:right="2" w:bottom="880" w:left="0" w:header="0" w:footer="693" w:gutter="0"/>
          <w:cols w:space="720"/>
        </w:sect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13"/>
        <w:gridCol w:w="3428"/>
        <w:gridCol w:w="3431"/>
        <w:gridCol w:w="118"/>
        <w:gridCol w:w="994"/>
      </w:tblGrid>
      <w:tr w:rsidR="00314D7E" w:rsidRPr="00A26709" w14:paraId="58046567" w14:textId="77777777">
        <w:trPr>
          <w:trHeight w:val="2845"/>
        </w:trPr>
        <w:tc>
          <w:tcPr>
            <w:tcW w:w="1985" w:type="dxa"/>
          </w:tcPr>
          <w:p w14:paraId="45FE8734" w14:textId="77777777" w:rsidR="00314D7E" w:rsidRPr="00A26709" w:rsidRDefault="00314D7E">
            <w:pPr>
              <w:pStyle w:val="TableParagraph"/>
              <w:ind w:left="0"/>
              <w:rPr>
                <w:sz w:val="18"/>
              </w:rPr>
            </w:pPr>
          </w:p>
        </w:tc>
        <w:tc>
          <w:tcPr>
            <w:tcW w:w="113" w:type="dxa"/>
          </w:tcPr>
          <w:p w14:paraId="5095AD08" w14:textId="77777777" w:rsidR="00314D7E" w:rsidRPr="00A26709" w:rsidRDefault="00314D7E">
            <w:pPr>
              <w:pStyle w:val="TableParagraph"/>
              <w:ind w:left="0"/>
              <w:rPr>
                <w:sz w:val="18"/>
              </w:rPr>
            </w:pPr>
          </w:p>
        </w:tc>
        <w:tc>
          <w:tcPr>
            <w:tcW w:w="3428" w:type="dxa"/>
            <w:tcBorders>
              <w:top w:val="single" w:sz="8" w:space="0" w:color="000000"/>
              <w:bottom w:val="single" w:sz="8" w:space="0" w:color="000000"/>
            </w:tcBorders>
          </w:tcPr>
          <w:p w14:paraId="191BEF44" w14:textId="77777777" w:rsidR="00314D7E" w:rsidRPr="00A26709" w:rsidRDefault="00F978FD">
            <w:pPr>
              <w:pStyle w:val="TableParagraph"/>
              <w:ind w:left="108"/>
              <w:rPr>
                <w:sz w:val="20"/>
              </w:rPr>
            </w:pPr>
            <w:r w:rsidRPr="00A26709">
              <w:rPr>
                <w:noProof/>
                <w:sz w:val="20"/>
                <w:lang w:val="en-US" w:bidi="en-US"/>
              </w:rPr>
              <w:drawing>
                <wp:inline distT="0" distB="0" distL="0" distR="0" wp14:anchorId="7D946B86" wp14:editId="41EDECFD">
                  <wp:extent cx="2056005" cy="1370456"/>
                  <wp:effectExtent l="0" t="0" r="0" b="0"/>
                  <wp:docPr id="617" name="image3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310.jpeg"/>
                          <pic:cNvPicPr/>
                        </pic:nvPicPr>
                        <pic:blipFill>
                          <a:blip r:embed="rId329" cstate="print"/>
                          <a:stretch>
                            <a:fillRect/>
                          </a:stretch>
                        </pic:blipFill>
                        <pic:spPr>
                          <a:xfrm>
                            <a:off x="0" y="0"/>
                            <a:ext cx="2056005" cy="1370456"/>
                          </a:xfrm>
                          <a:prstGeom prst="rect">
                            <a:avLst/>
                          </a:prstGeom>
                        </pic:spPr>
                      </pic:pic>
                    </a:graphicData>
                  </a:graphic>
                </wp:inline>
              </w:drawing>
            </w:r>
          </w:p>
          <w:p w14:paraId="5FB6B1A2" w14:textId="77777777" w:rsidR="00314D7E" w:rsidRPr="00A26709" w:rsidRDefault="00F978FD" w:rsidP="00792522">
            <w:pPr>
              <w:pStyle w:val="TableParagraph"/>
              <w:spacing w:before="102"/>
              <w:ind w:left="312" w:right="267" w:hanging="30"/>
              <w:jc w:val="center"/>
              <w:rPr>
                <w:sz w:val="20"/>
              </w:rPr>
            </w:pPr>
            <w:r w:rsidRPr="00A26709">
              <w:rPr>
                <w:sz w:val="20"/>
                <w:lang w:val="en-US" w:bidi="en-US"/>
              </w:rPr>
              <w:t>Figure 305. Electrical cables in a slab between floors</w:t>
            </w:r>
          </w:p>
        </w:tc>
        <w:tc>
          <w:tcPr>
            <w:tcW w:w="3431" w:type="dxa"/>
            <w:tcBorders>
              <w:top w:val="single" w:sz="8" w:space="0" w:color="000000"/>
              <w:bottom w:val="single" w:sz="8" w:space="0" w:color="000000"/>
            </w:tcBorders>
          </w:tcPr>
          <w:p w14:paraId="7EC97AF3" w14:textId="77777777" w:rsidR="00314D7E" w:rsidRPr="00A26709" w:rsidRDefault="00F978FD">
            <w:pPr>
              <w:pStyle w:val="TableParagraph"/>
              <w:ind w:left="108"/>
              <w:rPr>
                <w:sz w:val="20"/>
              </w:rPr>
            </w:pPr>
            <w:r w:rsidRPr="00A26709">
              <w:rPr>
                <w:noProof/>
                <w:sz w:val="20"/>
                <w:lang w:val="en-US" w:bidi="en-US"/>
              </w:rPr>
              <w:drawing>
                <wp:inline distT="0" distB="0" distL="0" distR="0" wp14:anchorId="5FA982BF" wp14:editId="0509B541">
                  <wp:extent cx="2055685" cy="1370456"/>
                  <wp:effectExtent l="0" t="0" r="0" b="0"/>
                  <wp:docPr id="619" name="image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311.jpeg"/>
                          <pic:cNvPicPr/>
                        </pic:nvPicPr>
                        <pic:blipFill>
                          <a:blip r:embed="rId330" cstate="print"/>
                          <a:stretch>
                            <a:fillRect/>
                          </a:stretch>
                        </pic:blipFill>
                        <pic:spPr>
                          <a:xfrm>
                            <a:off x="0" y="0"/>
                            <a:ext cx="2055685" cy="1370456"/>
                          </a:xfrm>
                          <a:prstGeom prst="rect">
                            <a:avLst/>
                          </a:prstGeom>
                        </pic:spPr>
                      </pic:pic>
                    </a:graphicData>
                  </a:graphic>
                </wp:inline>
              </w:drawing>
            </w:r>
          </w:p>
          <w:p w14:paraId="127EBA16" w14:textId="77777777" w:rsidR="00314D7E" w:rsidRPr="00A26709" w:rsidRDefault="00F978FD" w:rsidP="00792522">
            <w:pPr>
              <w:pStyle w:val="TableParagraph"/>
              <w:spacing w:before="102"/>
              <w:ind w:left="294" w:right="267" w:hanging="10"/>
              <w:jc w:val="center"/>
              <w:rPr>
                <w:sz w:val="20"/>
              </w:rPr>
            </w:pPr>
            <w:r w:rsidRPr="00A26709">
              <w:rPr>
                <w:sz w:val="20"/>
                <w:lang w:val="en-US" w:bidi="en-US"/>
              </w:rPr>
              <w:t>Figure 306. Electrical cables in a slab between floors</w:t>
            </w:r>
          </w:p>
        </w:tc>
        <w:tc>
          <w:tcPr>
            <w:tcW w:w="118" w:type="dxa"/>
          </w:tcPr>
          <w:p w14:paraId="22B59092" w14:textId="77777777" w:rsidR="00314D7E" w:rsidRPr="00A26709" w:rsidRDefault="00314D7E">
            <w:pPr>
              <w:pStyle w:val="TableParagraph"/>
              <w:ind w:left="0"/>
              <w:rPr>
                <w:sz w:val="18"/>
              </w:rPr>
            </w:pPr>
          </w:p>
        </w:tc>
        <w:tc>
          <w:tcPr>
            <w:tcW w:w="994" w:type="dxa"/>
          </w:tcPr>
          <w:p w14:paraId="2A77FBD2" w14:textId="77777777" w:rsidR="00314D7E" w:rsidRPr="00A26709" w:rsidRDefault="00314D7E">
            <w:pPr>
              <w:pStyle w:val="TableParagraph"/>
              <w:ind w:left="0"/>
              <w:rPr>
                <w:sz w:val="18"/>
              </w:rPr>
            </w:pPr>
          </w:p>
        </w:tc>
      </w:tr>
      <w:tr w:rsidR="00314D7E" w:rsidRPr="00A26709" w14:paraId="041EBB1D" w14:textId="77777777">
        <w:trPr>
          <w:trHeight w:val="253"/>
        </w:trPr>
        <w:tc>
          <w:tcPr>
            <w:tcW w:w="1985" w:type="dxa"/>
          </w:tcPr>
          <w:p w14:paraId="3BB31083" w14:textId="77777777" w:rsidR="00314D7E" w:rsidRPr="00A26709" w:rsidRDefault="00F978FD">
            <w:pPr>
              <w:pStyle w:val="TableParagraph"/>
              <w:spacing w:line="234" w:lineRule="exact"/>
              <w:rPr>
                <w:b/>
              </w:rPr>
            </w:pPr>
            <w:r w:rsidRPr="00A26709">
              <w:rPr>
                <w:b/>
                <w:lang w:val="en-US" w:bidi="en-US"/>
              </w:rPr>
              <w:t>5.10.</w:t>
            </w:r>
          </w:p>
        </w:tc>
        <w:tc>
          <w:tcPr>
            <w:tcW w:w="7090" w:type="dxa"/>
            <w:gridSpan w:val="4"/>
            <w:tcBorders>
              <w:top w:val="single" w:sz="8" w:space="0" w:color="000000"/>
            </w:tcBorders>
          </w:tcPr>
          <w:p w14:paraId="5F8D413D" w14:textId="77777777" w:rsidR="00314D7E" w:rsidRPr="00A26709" w:rsidRDefault="00F978FD">
            <w:pPr>
              <w:pStyle w:val="TableParagraph"/>
              <w:spacing w:line="234" w:lineRule="exact"/>
              <w:ind w:left="108"/>
              <w:rPr>
                <w:b/>
              </w:rPr>
            </w:pPr>
            <w:r w:rsidRPr="00A26709">
              <w:rPr>
                <w:b/>
                <w:lang w:val="en-US" w:bidi="en-US"/>
              </w:rPr>
              <w:t>Security, alarm, communication and other systems</w:t>
            </w:r>
          </w:p>
        </w:tc>
        <w:tc>
          <w:tcPr>
            <w:tcW w:w="994" w:type="dxa"/>
          </w:tcPr>
          <w:p w14:paraId="490C9E39" w14:textId="77777777" w:rsidR="00314D7E" w:rsidRPr="00A26709" w:rsidRDefault="00F978FD">
            <w:pPr>
              <w:pStyle w:val="TableParagraph"/>
              <w:spacing w:line="234" w:lineRule="exact"/>
              <w:ind w:left="363" w:right="356"/>
              <w:jc w:val="center"/>
              <w:rPr>
                <w:b/>
              </w:rPr>
            </w:pPr>
            <w:r w:rsidRPr="00A26709">
              <w:rPr>
                <w:b/>
                <w:lang w:val="en-US" w:bidi="en-US"/>
              </w:rPr>
              <w:t>25</w:t>
            </w:r>
          </w:p>
        </w:tc>
      </w:tr>
      <w:tr w:rsidR="00314D7E" w:rsidRPr="00A26709" w14:paraId="40D134C7" w14:textId="77777777">
        <w:trPr>
          <w:trHeight w:val="1051"/>
        </w:trPr>
        <w:tc>
          <w:tcPr>
            <w:tcW w:w="1985" w:type="dxa"/>
            <w:vMerge w:val="restart"/>
          </w:tcPr>
          <w:p w14:paraId="29FD092D" w14:textId="422BA841" w:rsidR="00314D7E" w:rsidRPr="00A26709" w:rsidRDefault="00F978FD">
            <w:pPr>
              <w:pStyle w:val="TableParagraph"/>
              <w:tabs>
                <w:tab w:val="left" w:pos="1287"/>
              </w:tabs>
              <w:ind w:right="-15"/>
              <w:jc w:val="both"/>
              <w:rPr>
                <w:sz w:val="18"/>
              </w:rPr>
            </w:pPr>
            <w:r w:rsidRPr="00A26709">
              <w:rPr>
                <w:sz w:val="18"/>
                <w:lang w:val="en-US" w:bidi="en-US"/>
              </w:rPr>
              <w:t xml:space="preserve">5.10.1. type of </w:t>
            </w:r>
            <w:r w:rsidRPr="00A26709">
              <w:rPr>
                <w:spacing w:val="-1"/>
                <w:sz w:val="18"/>
                <w:lang w:val="en-US" w:bidi="en-US"/>
              </w:rPr>
              <w:t xml:space="preserve">security </w:t>
            </w:r>
            <w:r w:rsidRPr="00A26709">
              <w:rPr>
                <w:sz w:val="18"/>
                <w:lang w:val="en-US" w:bidi="en-US"/>
              </w:rPr>
              <w:t>alarm system, its back-up power supply</w:t>
            </w:r>
          </w:p>
        </w:tc>
        <w:tc>
          <w:tcPr>
            <w:tcW w:w="7090" w:type="dxa"/>
            <w:gridSpan w:val="4"/>
          </w:tcPr>
          <w:p w14:paraId="6B55BB51" w14:textId="77777777" w:rsidR="00314D7E" w:rsidRPr="00A26709" w:rsidRDefault="00F978FD">
            <w:pPr>
              <w:pStyle w:val="TableParagraph"/>
              <w:spacing w:line="225" w:lineRule="exact"/>
              <w:ind w:left="108"/>
              <w:rPr>
                <w:sz w:val="20"/>
              </w:rPr>
            </w:pPr>
            <w:r w:rsidRPr="00A26709">
              <w:rPr>
                <w:sz w:val="20"/>
                <w:lang w:val="en-US" w:bidi="en-US"/>
              </w:rPr>
              <w:t>68. Security alarm system;</w:t>
            </w:r>
          </w:p>
          <w:p w14:paraId="53000690" w14:textId="77777777" w:rsidR="00314D7E" w:rsidRPr="00A26709" w:rsidRDefault="00F978FD">
            <w:pPr>
              <w:pStyle w:val="TableParagraph"/>
              <w:spacing w:before="120"/>
              <w:ind w:left="108"/>
              <w:rPr>
                <w:sz w:val="20"/>
              </w:rPr>
            </w:pPr>
            <w:r w:rsidRPr="00A26709">
              <w:rPr>
                <w:sz w:val="20"/>
                <w:lang w:val="en-US" w:bidi="en-US"/>
              </w:rPr>
              <w:t>The building has an alarm system with motion sensors (see Figures 307–308).</w:t>
            </w:r>
          </w:p>
          <w:p w14:paraId="4308B122" w14:textId="77777777" w:rsidR="00314D7E" w:rsidRPr="00A26709" w:rsidRDefault="00F978FD">
            <w:pPr>
              <w:pStyle w:val="TableParagraph"/>
              <w:spacing w:before="121"/>
              <w:ind w:left="108"/>
              <w:rPr>
                <w:b/>
                <w:sz w:val="20"/>
              </w:rPr>
            </w:pPr>
            <w:r w:rsidRPr="00A26709">
              <w:rPr>
                <w:sz w:val="20"/>
                <w:lang w:val="en-US" w:bidi="en-US"/>
              </w:rPr>
              <w:t xml:space="preserve">The level of technical wear of the security alarm system is </w:t>
            </w:r>
            <w:r w:rsidRPr="00A26709">
              <w:rPr>
                <w:b/>
                <w:sz w:val="20"/>
                <w:lang w:val="en-US" w:bidi="en-US"/>
              </w:rPr>
              <w:t>satisfactory (wear 25%).</w:t>
            </w:r>
          </w:p>
        </w:tc>
        <w:tc>
          <w:tcPr>
            <w:tcW w:w="994" w:type="dxa"/>
            <w:vMerge w:val="restart"/>
          </w:tcPr>
          <w:p w14:paraId="3F8031A1" w14:textId="77777777" w:rsidR="00314D7E" w:rsidRPr="00A26709" w:rsidRDefault="00314D7E">
            <w:pPr>
              <w:pStyle w:val="TableParagraph"/>
              <w:ind w:left="0"/>
              <w:rPr>
                <w:i/>
                <w:sz w:val="24"/>
              </w:rPr>
            </w:pPr>
          </w:p>
          <w:p w14:paraId="33FCC3E2" w14:textId="77777777" w:rsidR="00314D7E" w:rsidRPr="00A26709" w:rsidRDefault="00314D7E">
            <w:pPr>
              <w:pStyle w:val="TableParagraph"/>
              <w:ind w:left="0"/>
              <w:rPr>
                <w:i/>
                <w:sz w:val="24"/>
              </w:rPr>
            </w:pPr>
          </w:p>
          <w:p w14:paraId="02F37924" w14:textId="77777777" w:rsidR="00314D7E" w:rsidRPr="00A26709" w:rsidRDefault="00314D7E">
            <w:pPr>
              <w:pStyle w:val="TableParagraph"/>
              <w:ind w:left="0"/>
              <w:rPr>
                <w:i/>
                <w:sz w:val="24"/>
              </w:rPr>
            </w:pPr>
          </w:p>
          <w:p w14:paraId="517B0ADB" w14:textId="77777777" w:rsidR="00314D7E" w:rsidRPr="00A26709" w:rsidRDefault="00314D7E">
            <w:pPr>
              <w:pStyle w:val="TableParagraph"/>
              <w:ind w:left="0"/>
              <w:rPr>
                <w:i/>
                <w:sz w:val="24"/>
              </w:rPr>
            </w:pPr>
          </w:p>
          <w:p w14:paraId="785C56EA" w14:textId="77777777" w:rsidR="00314D7E" w:rsidRPr="00A26709" w:rsidRDefault="00314D7E">
            <w:pPr>
              <w:pStyle w:val="TableParagraph"/>
              <w:ind w:left="0"/>
              <w:rPr>
                <w:i/>
                <w:sz w:val="24"/>
              </w:rPr>
            </w:pPr>
          </w:p>
          <w:p w14:paraId="097F3A4F" w14:textId="77777777" w:rsidR="00314D7E" w:rsidRPr="00A26709" w:rsidRDefault="00314D7E">
            <w:pPr>
              <w:pStyle w:val="TableParagraph"/>
              <w:spacing w:before="8"/>
              <w:ind w:left="0"/>
              <w:rPr>
                <w:i/>
                <w:sz w:val="28"/>
              </w:rPr>
            </w:pPr>
          </w:p>
          <w:p w14:paraId="70ECA05E" w14:textId="77777777" w:rsidR="00314D7E" w:rsidRPr="00A26709" w:rsidRDefault="00F978FD">
            <w:pPr>
              <w:pStyle w:val="TableParagraph"/>
              <w:ind w:left="364" w:right="357"/>
              <w:jc w:val="center"/>
            </w:pPr>
            <w:r w:rsidRPr="00A26709">
              <w:rPr>
                <w:lang w:val="en-US" w:bidi="en-US"/>
              </w:rPr>
              <w:t>25</w:t>
            </w:r>
          </w:p>
        </w:tc>
      </w:tr>
      <w:tr w:rsidR="00314D7E" w:rsidRPr="00A26709" w14:paraId="26480108" w14:textId="77777777">
        <w:trPr>
          <w:trHeight w:val="2610"/>
        </w:trPr>
        <w:tc>
          <w:tcPr>
            <w:tcW w:w="1985" w:type="dxa"/>
            <w:vMerge/>
            <w:tcBorders>
              <w:top w:val="nil"/>
            </w:tcBorders>
          </w:tcPr>
          <w:p w14:paraId="34E28F3C" w14:textId="77777777" w:rsidR="00314D7E" w:rsidRPr="00A26709" w:rsidRDefault="00314D7E">
            <w:pPr>
              <w:rPr>
                <w:sz w:val="2"/>
                <w:szCs w:val="2"/>
              </w:rPr>
            </w:pPr>
          </w:p>
        </w:tc>
        <w:tc>
          <w:tcPr>
            <w:tcW w:w="113" w:type="dxa"/>
            <w:tcBorders>
              <w:top w:val="nil"/>
            </w:tcBorders>
          </w:tcPr>
          <w:p w14:paraId="729DBB93" w14:textId="77777777" w:rsidR="00314D7E" w:rsidRPr="00A26709" w:rsidRDefault="00314D7E">
            <w:pPr>
              <w:pStyle w:val="TableParagraph"/>
              <w:ind w:left="0"/>
              <w:rPr>
                <w:sz w:val="18"/>
              </w:rPr>
            </w:pPr>
          </w:p>
        </w:tc>
        <w:tc>
          <w:tcPr>
            <w:tcW w:w="3428" w:type="dxa"/>
            <w:tcBorders>
              <w:bottom w:val="single" w:sz="8" w:space="0" w:color="000000"/>
            </w:tcBorders>
          </w:tcPr>
          <w:p w14:paraId="2831DAE2" w14:textId="77777777" w:rsidR="00314D7E" w:rsidRPr="00A26709" w:rsidRDefault="00F978FD">
            <w:pPr>
              <w:pStyle w:val="TableParagraph"/>
              <w:ind w:left="108"/>
              <w:rPr>
                <w:sz w:val="20"/>
              </w:rPr>
            </w:pPr>
            <w:r w:rsidRPr="00A26709">
              <w:rPr>
                <w:noProof/>
                <w:sz w:val="20"/>
                <w:lang w:val="en-US" w:bidi="en-US"/>
              </w:rPr>
              <w:drawing>
                <wp:inline distT="0" distB="0" distL="0" distR="0" wp14:anchorId="607B2640" wp14:editId="6F774275">
                  <wp:extent cx="2062169" cy="1370456"/>
                  <wp:effectExtent l="0" t="0" r="0" b="0"/>
                  <wp:docPr id="621" name="image3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312.jpeg"/>
                          <pic:cNvPicPr/>
                        </pic:nvPicPr>
                        <pic:blipFill>
                          <a:blip r:embed="rId331" cstate="print"/>
                          <a:stretch>
                            <a:fillRect/>
                          </a:stretch>
                        </pic:blipFill>
                        <pic:spPr>
                          <a:xfrm>
                            <a:off x="0" y="0"/>
                            <a:ext cx="2062169" cy="1370456"/>
                          </a:xfrm>
                          <a:prstGeom prst="rect">
                            <a:avLst/>
                          </a:prstGeom>
                        </pic:spPr>
                      </pic:pic>
                    </a:graphicData>
                  </a:graphic>
                </wp:inline>
              </w:drawing>
            </w:r>
          </w:p>
          <w:p w14:paraId="1BA6D9E9" w14:textId="77777777" w:rsidR="00314D7E" w:rsidRPr="00A26709" w:rsidRDefault="00F978FD" w:rsidP="00792522">
            <w:pPr>
              <w:pStyle w:val="TableParagraph"/>
              <w:spacing w:before="97"/>
              <w:jc w:val="center"/>
              <w:rPr>
                <w:sz w:val="20"/>
              </w:rPr>
            </w:pPr>
            <w:r w:rsidRPr="00A26709">
              <w:rPr>
                <w:sz w:val="20"/>
                <w:lang w:val="en-US" w:bidi="en-US"/>
              </w:rPr>
              <w:t>Figure 307. Alarm motion sensors</w:t>
            </w:r>
          </w:p>
        </w:tc>
        <w:tc>
          <w:tcPr>
            <w:tcW w:w="3431" w:type="dxa"/>
            <w:tcBorders>
              <w:bottom w:val="single" w:sz="8" w:space="0" w:color="000000"/>
            </w:tcBorders>
          </w:tcPr>
          <w:p w14:paraId="6B026FE5" w14:textId="77777777" w:rsidR="00314D7E" w:rsidRPr="00A26709" w:rsidRDefault="00F978FD">
            <w:pPr>
              <w:pStyle w:val="TableParagraph"/>
              <w:ind w:left="108"/>
              <w:rPr>
                <w:sz w:val="20"/>
              </w:rPr>
            </w:pPr>
            <w:r w:rsidRPr="00A26709">
              <w:rPr>
                <w:noProof/>
                <w:sz w:val="20"/>
                <w:lang w:val="en-US" w:bidi="en-US"/>
              </w:rPr>
              <w:drawing>
                <wp:inline distT="0" distB="0" distL="0" distR="0" wp14:anchorId="4D3D8135" wp14:editId="4B92AE16">
                  <wp:extent cx="2061845" cy="1370456"/>
                  <wp:effectExtent l="0" t="0" r="0" b="0"/>
                  <wp:docPr id="623" name="image3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313.jpeg"/>
                          <pic:cNvPicPr/>
                        </pic:nvPicPr>
                        <pic:blipFill>
                          <a:blip r:embed="rId332" cstate="print"/>
                          <a:stretch>
                            <a:fillRect/>
                          </a:stretch>
                        </pic:blipFill>
                        <pic:spPr>
                          <a:xfrm>
                            <a:off x="0" y="0"/>
                            <a:ext cx="2061845" cy="1370456"/>
                          </a:xfrm>
                          <a:prstGeom prst="rect">
                            <a:avLst/>
                          </a:prstGeom>
                        </pic:spPr>
                      </pic:pic>
                    </a:graphicData>
                  </a:graphic>
                </wp:inline>
              </w:drawing>
            </w:r>
          </w:p>
          <w:p w14:paraId="578BA37E" w14:textId="77777777" w:rsidR="00314D7E" w:rsidRPr="00A26709" w:rsidRDefault="00F978FD" w:rsidP="00792522">
            <w:pPr>
              <w:pStyle w:val="TableParagraph"/>
              <w:spacing w:before="97"/>
              <w:ind w:left="110"/>
              <w:jc w:val="center"/>
              <w:rPr>
                <w:sz w:val="20"/>
              </w:rPr>
            </w:pPr>
            <w:r w:rsidRPr="00A26709">
              <w:rPr>
                <w:sz w:val="20"/>
                <w:lang w:val="en-US" w:bidi="en-US"/>
              </w:rPr>
              <w:t>Figure 308. Alarm motion sensors</w:t>
            </w:r>
          </w:p>
        </w:tc>
        <w:tc>
          <w:tcPr>
            <w:tcW w:w="118" w:type="dxa"/>
            <w:tcBorders>
              <w:top w:val="nil"/>
            </w:tcBorders>
          </w:tcPr>
          <w:p w14:paraId="230C09FE" w14:textId="77777777" w:rsidR="00314D7E" w:rsidRPr="00A26709" w:rsidRDefault="00314D7E">
            <w:pPr>
              <w:pStyle w:val="TableParagraph"/>
              <w:ind w:left="0"/>
              <w:rPr>
                <w:sz w:val="18"/>
              </w:rPr>
            </w:pPr>
          </w:p>
        </w:tc>
        <w:tc>
          <w:tcPr>
            <w:tcW w:w="994" w:type="dxa"/>
            <w:vMerge/>
            <w:tcBorders>
              <w:top w:val="nil"/>
            </w:tcBorders>
          </w:tcPr>
          <w:p w14:paraId="1FE81A5C" w14:textId="77777777" w:rsidR="00314D7E" w:rsidRPr="00A26709" w:rsidRDefault="00314D7E">
            <w:pPr>
              <w:rPr>
                <w:sz w:val="2"/>
                <w:szCs w:val="2"/>
              </w:rPr>
            </w:pPr>
          </w:p>
        </w:tc>
      </w:tr>
      <w:tr w:rsidR="00314D7E" w:rsidRPr="00A26709" w14:paraId="75F879EA" w14:textId="77777777">
        <w:trPr>
          <w:trHeight w:val="253"/>
        </w:trPr>
        <w:tc>
          <w:tcPr>
            <w:tcW w:w="1985" w:type="dxa"/>
          </w:tcPr>
          <w:p w14:paraId="335C5FEE" w14:textId="77777777" w:rsidR="00314D7E" w:rsidRPr="00A26709" w:rsidRDefault="00F978FD">
            <w:pPr>
              <w:pStyle w:val="TableParagraph"/>
              <w:spacing w:line="234" w:lineRule="exact"/>
              <w:rPr>
                <w:b/>
              </w:rPr>
            </w:pPr>
            <w:r w:rsidRPr="00A26709">
              <w:rPr>
                <w:b/>
                <w:lang w:val="en-US" w:bidi="en-US"/>
              </w:rPr>
              <w:t>5.11.</w:t>
            </w:r>
          </w:p>
        </w:tc>
        <w:tc>
          <w:tcPr>
            <w:tcW w:w="7090" w:type="dxa"/>
            <w:gridSpan w:val="4"/>
            <w:tcBorders>
              <w:top w:val="single" w:sz="8" w:space="0" w:color="000000"/>
            </w:tcBorders>
          </w:tcPr>
          <w:p w14:paraId="79D906FF" w14:textId="77777777" w:rsidR="00314D7E" w:rsidRPr="00A26709" w:rsidRDefault="00F978FD">
            <w:pPr>
              <w:pStyle w:val="TableParagraph"/>
              <w:spacing w:line="234" w:lineRule="exact"/>
              <w:ind w:left="108"/>
              <w:rPr>
                <w:b/>
              </w:rPr>
            </w:pPr>
            <w:r w:rsidRPr="00A26709">
              <w:rPr>
                <w:b/>
                <w:lang w:val="en-US" w:bidi="en-US"/>
              </w:rPr>
              <w:t>Low-current lines and devices</w:t>
            </w:r>
          </w:p>
        </w:tc>
        <w:tc>
          <w:tcPr>
            <w:tcW w:w="994" w:type="dxa"/>
          </w:tcPr>
          <w:p w14:paraId="15EE672A" w14:textId="77777777" w:rsidR="00314D7E" w:rsidRPr="00A26709" w:rsidRDefault="00F978FD">
            <w:pPr>
              <w:pStyle w:val="TableParagraph"/>
              <w:spacing w:line="234" w:lineRule="exact"/>
              <w:ind w:left="364" w:right="355"/>
              <w:jc w:val="center"/>
              <w:rPr>
                <w:b/>
              </w:rPr>
            </w:pPr>
            <w:r w:rsidRPr="00A26709">
              <w:rPr>
                <w:b/>
                <w:lang w:val="en-US" w:bidi="en-US"/>
              </w:rPr>
              <w:t>---</w:t>
            </w:r>
          </w:p>
        </w:tc>
      </w:tr>
      <w:tr w:rsidR="00314D7E" w:rsidRPr="00A26709" w14:paraId="38AABC11" w14:textId="77777777">
        <w:trPr>
          <w:trHeight w:val="1243"/>
        </w:trPr>
        <w:tc>
          <w:tcPr>
            <w:tcW w:w="1985" w:type="dxa"/>
          </w:tcPr>
          <w:p w14:paraId="769CB603" w14:textId="61A48C59" w:rsidR="00314D7E" w:rsidRPr="00A26709" w:rsidRDefault="00F978FD" w:rsidP="00283BCF">
            <w:pPr>
              <w:pStyle w:val="TableParagraph"/>
              <w:tabs>
                <w:tab w:val="left" w:pos="838"/>
                <w:tab w:val="left" w:pos="923"/>
              </w:tabs>
              <w:ind w:right="95"/>
              <w:rPr>
                <w:sz w:val="18"/>
              </w:rPr>
            </w:pPr>
            <w:r w:rsidRPr="00A26709">
              <w:rPr>
                <w:sz w:val="18"/>
                <w:lang w:val="en-US" w:bidi="en-US"/>
              </w:rPr>
              <w:t xml:space="preserve">5.11.1. </w:t>
            </w:r>
            <w:r w:rsidRPr="00A26709">
              <w:rPr>
                <w:spacing w:val="-1"/>
                <w:sz w:val="18"/>
                <w:lang w:val="en-US" w:bidi="en-US"/>
              </w:rPr>
              <w:t xml:space="preserve">list of telephony systems, centralised announcement systems, their types, and their back-up power supply </w:t>
            </w:r>
          </w:p>
        </w:tc>
        <w:tc>
          <w:tcPr>
            <w:tcW w:w="7090" w:type="dxa"/>
            <w:gridSpan w:val="4"/>
          </w:tcPr>
          <w:p w14:paraId="74FF97CF" w14:textId="77777777" w:rsidR="00314D7E" w:rsidRPr="00A26709" w:rsidRDefault="00F978FD">
            <w:pPr>
              <w:pStyle w:val="TableParagraph"/>
              <w:spacing w:line="530" w:lineRule="auto"/>
              <w:ind w:left="108" w:right="3276"/>
              <w:rPr>
                <w:sz w:val="20"/>
              </w:rPr>
            </w:pPr>
            <w:r w:rsidRPr="00A26709">
              <w:rPr>
                <w:sz w:val="20"/>
                <w:lang w:val="en-US" w:bidi="en-US"/>
              </w:rPr>
              <w:t>69. Telephony, including telephone exchanges. The building has a telephone system.</w:t>
            </w:r>
          </w:p>
        </w:tc>
        <w:tc>
          <w:tcPr>
            <w:tcW w:w="994" w:type="dxa"/>
          </w:tcPr>
          <w:p w14:paraId="0C6FD0D2" w14:textId="77777777" w:rsidR="00314D7E" w:rsidRPr="00A26709" w:rsidRDefault="00F978FD">
            <w:pPr>
              <w:pStyle w:val="TableParagraph"/>
              <w:spacing w:line="247" w:lineRule="exact"/>
              <w:ind w:left="362" w:right="356"/>
              <w:jc w:val="center"/>
            </w:pPr>
            <w:r w:rsidRPr="00A26709">
              <w:rPr>
                <w:lang w:val="en-US" w:bidi="en-US"/>
              </w:rPr>
              <w:t>---</w:t>
            </w:r>
          </w:p>
        </w:tc>
      </w:tr>
      <w:tr w:rsidR="00314D7E" w:rsidRPr="00A26709" w14:paraId="16359F02" w14:textId="77777777">
        <w:trPr>
          <w:trHeight w:val="832"/>
        </w:trPr>
        <w:tc>
          <w:tcPr>
            <w:tcW w:w="1985" w:type="dxa"/>
          </w:tcPr>
          <w:p w14:paraId="04D75555" w14:textId="677BFE01" w:rsidR="00314D7E" w:rsidRPr="00A26709" w:rsidRDefault="00F978FD" w:rsidP="00283BCF">
            <w:pPr>
              <w:pStyle w:val="TableParagraph"/>
              <w:tabs>
                <w:tab w:val="left" w:pos="1736"/>
              </w:tabs>
              <w:ind w:right="96"/>
              <w:jc w:val="both"/>
              <w:rPr>
                <w:sz w:val="18"/>
              </w:rPr>
            </w:pPr>
            <w:r w:rsidRPr="00A26709">
              <w:rPr>
                <w:sz w:val="18"/>
                <w:lang w:val="en-US" w:bidi="en-US"/>
              </w:rPr>
              <w:t xml:space="preserve">5.11.2. list of TV devices, their types, provision </w:t>
            </w:r>
            <w:r w:rsidRPr="00A26709">
              <w:rPr>
                <w:spacing w:val="-2"/>
                <w:sz w:val="18"/>
                <w:lang w:val="en-US" w:bidi="en-US"/>
              </w:rPr>
              <w:t xml:space="preserve">of </w:t>
            </w:r>
            <w:r w:rsidRPr="00A26709">
              <w:rPr>
                <w:sz w:val="18"/>
                <w:lang w:val="en-US" w:bidi="en-US"/>
              </w:rPr>
              <w:t>back-up power supply</w:t>
            </w:r>
          </w:p>
        </w:tc>
        <w:tc>
          <w:tcPr>
            <w:tcW w:w="7090" w:type="dxa"/>
            <w:gridSpan w:val="4"/>
          </w:tcPr>
          <w:p w14:paraId="53F1473D" w14:textId="77777777" w:rsidR="00314D7E" w:rsidRPr="00A26709" w:rsidRDefault="00314D7E">
            <w:pPr>
              <w:pStyle w:val="TableParagraph"/>
              <w:spacing w:before="5"/>
              <w:ind w:left="0"/>
              <w:rPr>
                <w:i/>
                <w:sz w:val="19"/>
              </w:rPr>
            </w:pPr>
          </w:p>
          <w:p w14:paraId="6A46D330" w14:textId="77777777" w:rsidR="00314D7E" w:rsidRPr="00A26709" w:rsidRDefault="00F978FD">
            <w:pPr>
              <w:pStyle w:val="TableParagraph"/>
              <w:ind w:left="108"/>
              <w:rPr>
                <w:sz w:val="20"/>
              </w:rPr>
            </w:pPr>
            <w:r w:rsidRPr="00A26709">
              <w:rPr>
                <w:sz w:val="20"/>
                <w:lang w:val="en-US" w:bidi="en-US"/>
              </w:rPr>
              <w:t>There are no TV devices in the building.</w:t>
            </w:r>
          </w:p>
        </w:tc>
        <w:tc>
          <w:tcPr>
            <w:tcW w:w="994" w:type="dxa"/>
          </w:tcPr>
          <w:p w14:paraId="3A20C516" w14:textId="77777777" w:rsidR="00314D7E" w:rsidRPr="00A26709" w:rsidRDefault="00F978FD">
            <w:pPr>
              <w:pStyle w:val="TableParagraph"/>
              <w:spacing w:line="247" w:lineRule="exact"/>
              <w:ind w:left="362" w:right="356"/>
              <w:jc w:val="center"/>
            </w:pPr>
            <w:r w:rsidRPr="00A26709">
              <w:rPr>
                <w:lang w:val="en-US" w:bidi="en-US"/>
              </w:rPr>
              <w:t>---</w:t>
            </w:r>
          </w:p>
        </w:tc>
      </w:tr>
      <w:tr w:rsidR="00314D7E" w:rsidRPr="00A26709" w14:paraId="508141EE" w14:textId="77777777">
        <w:trPr>
          <w:trHeight w:val="844"/>
        </w:trPr>
        <w:tc>
          <w:tcPr>
            <w:tcW w:w="1985" w:type="dxa"/>
          </w:tcPr>
          <w:p w14:paraId="2221C42E" w14:textId="77777777" w:rsidR="00314D7E" w:rsidRPr="00A26709" w:rsidRDefault="00F978FD">
            <w:pPr>
              <w:pStyle w:val="TableParagraph"/>
              <w:ind w:right="96"/>
              <w:jc w:val="both"/>
              <w:rPr>
                <w:sz w:val="18"/>
              </w:rPr>
            </w:pPr>
            <w:r w:rsidRPr="00A26709">
              <w:rPr>
                <w:sz w:val="18"/>
                <w:lang w:val="en-US" w:bidi="en-US"/>
              </w:rPr>
              <w:t>5.11.3. list of computer devices, their types, provision of back-up power supply</w:t>
            </w:r>
          </w:p>
        </w:tc>
        <w:tc>
          <w:tcPr>
            <w:tcW w:w="7090" w:type="dxa"/>
            <w:gridSpan w:val="4"/>
          </w:tcPr>
          <w:p w14:paraId="046FD1E3" w14:textId="77777777" w:rsidR="00314D7E" w:rsidRPr="00A26709" w:rsidRDefault="00F978FD">
            <w:pPr>
              <w:pStyle w:val="TableParagraph"/>
              <w:spacing w:line="225" w:lineRule="exact"/>
              <w:ind w:left="108"/>
              <w:rPr>
                <w:sz w:val="20"/>
              </w:rPr>
            </w:pPr>
            <w:r w:rsidRPr="00A26709">
              <w:rPr>
                <w:sz w:val="20"/>
                <w:lang w:val="en-US" w:bidi="en-US"/>
              </w:rPr>
              <w:t>71. Computer system with an internal distribution network;</w:t>
            </w:r>
          </w:p>
          <w:p w14:paraId="50D39548" w14:textId="77777777" w:rsidR="00314D7E" w:rsidRPr="00A26709" w:rsidRDefault="00314D7E">
            <w:pPr>
              <w:pStyle w:val="TableParagraph"/>
              <w:spacing w:before="11"/>
              <w:ind w:left="0"/>
              <w:rPr>
                <w:i/>
                <w:sz w:val="17"/>
              </w:rPr>
            </w:pPr>
          </w:p>
          <w:p w14:paraId="6012BE40" w14:textId="77777777" w:rsidR="00314D7E" w:rsidRPr="00A26709" w:rsidRDefault="00F978FD">
            <w:pPr>
              <w:pStyle w:val="TableParagraph"/>
              <w:ind w:left="108"/>
              <w:rPr>
                <w:sz w:val="20"/>
              </w:rPr>
            </w:pPr>
            <w:r w:rsidRPr="00A26709">
              <w:rPr>
                <w:sz w:val="20"/>
                <w:lang w:val="en-US" w:bidi="en-US"/>
              </w:rPr>
              <w:t>The computer systems are built individually in line with the needs of the building user.</w:t>
            </w:r>
          </w:p>
        </w:tc>
        <w:tc>
          <w:tcPr>
            <w:tcW w:w="994" w:type="dxa"/>
          </w:tcPr>
          <w:p w14:paraId="4A1987F3" w14:textId="77777777" w:rsidR="00314D7E" w:rsidRPr="00A26709" w:rsidRDefault="00F978FD">
            <w:pPr>
              <w:pStyle w:val="TableParagraph"/>
              <w:spacing w:line="247" w:lineRule="exact"/>
              <w:ind w:left="362" w:right="356"/>
              <w:jc w:val="center"/>
            </w:pPr>
            <w:r w:rsidRPr="00A26709">
              <w:rPr>
                <w:lang w:val="en-US" w:bidi="en-US"/>
              </w:rPr>
              <w:t>---</w:t>
            </w:r>
          </w:p>
        </w:tc>
      </w:tr>
      <w:tr w:rsidR="00314D7E" w:rsidRPr="00A26709" w14:paraId="7D0E06FD" w14:textId="77777777">
        <w:trPr>
          <w:trHeight w:val="1033"/>
        </w:trPr>
        <w:tc>
          <w:tcPr>
            <w:tcW w:w="1985" w:type="dxa"/>
          </w:tcPr>
          <w:p w14:paraId="47C61380" w14:textId="69F3DCAE" w:rsidR="00314D7E" w:rsidRPr="00A26709" w:rsidRDefault="00F978FD" w:rsidP="00283BCF">
            <w:pPr>
              <w:pStyle w:val="TableParagraph"/>
              <w:spacing w:line="202" w:lineRule="exact"/>
              <w:rPr>
                <w:sz w:val="18"/>
              </w:rPr>
            </w:pPr>
            <w:r w:rsidRPr="00A26709">
              <w:rPr>
                <w:sz w:val="18"/>
                <w:lang w:val="en-US" w:bidi="en-US"/>
              </w:rPr>
              <w:t>5.11.4. list of video surveillance devices, their types, provision of back-up power supply</w:t>
            </w:r>
          </w:p>
        </w:tc>
        <w:tc>
          <w:tcPr>
            <w:tcW w:w="7090" w:type="dxa"/>
            <w:gridSpan w:val="4"/>
          </w:tcPr>
          <w:p w14:paraId="14E6E740" w14:textId="77777777" w:rsidR="00314D7E" w:rsidRPr="00A26709" w:rsidRDefault="00F978FD">
            <w:pPr>
              <w:pStyle w:val="TableParagraph"/>
              <w:spacing w:line="225" w:lineRule="exact"/>
              <w:ind w:left="108"/>
              <w:rPr>
                <w:sz w:val="20"/>
              </w:rPr>
            </w:pPr>
            <w:r w:rsidRPr="00A26709">
              <w:rPr>
                <w:sz w:val="20"/>
                <w:lang w:val="en-US" w:bidi="en-US"/>
              </w:rPr>
              <w:t>The building has no video surveillance devices.</w:t>
            </w:r>
          </w:p>
        </w:tc>
        <w:tc>
          <w:tcPr>
            <w:tcW w:w="994" w:type="dxa"/>
          </w:tcPr>
          <w:p w14:paraId="79423C3E" w14:textId="77777777" w:rsidR="00314D7E" w:rsidRPr="00A26709" w:rsidRDefault="00F978FD">
            <w:pPr>
              <w:pStyle w:val="TableParagraph"/>
              <w:spacing w:line="247" w:lineRule="exact"/>
              <w:ind w:left="362" w:right="356"/>
              <w:jc w:val="center"/>
            </w:pPr>
            <w:r w:rsidRPr="00A26709">
              <w:rPr>
                <w:lang w:val="en-US" w:bidi="en-US"/>
              </w:rPr>
              <w:t>---</w:t>
            </w:r>
          </w:p>
        </w:tc>
      </w:tr>
      <w:tr w:rsidR="00314D7E" w:rsidRPr="00A26709" w14:paraId="09DBC128" w14:textId="77777777">
        <w:trPr>
          <w:trHeight w:val="253"/>
        </w:trPr>
        <w:tc>
          <w:tcPr>
            <w:tcW w:w="1985" w:type="dxa"/>
          </w:tcPr>
          <w:p w14:paraId="1E2F0A7A" w14:textId="77777777" w:rsidR="00314D7E" w:rsidRPr="00A26709" w:rsidRDefault="00F978FD">
            <w:pPr>
              <w:pStyle w:val="TableParagraph"/>
              <w:spacing w:line="234" w:lineRule="exact"/>
              <w:rPr>
                <w:b/>
              </w:rPr>
            </w:pPr>
            <w:r w:rsidRPr="00A26709">
              <w:rPr>
                <w:b/>
                <w:lang w:val="en-US" w:bidi="en-US"/>
              </w:rPr>
              <w:t>5.12.</w:t>
            </w:r>
          </w:p>
        </w:tc>
        <w:tc>
          <w:tcPr>
            <w:tcW w:w="7090" w:type="dxa"/>
            <w:gridSpan w:val="4"/>
          </w:tcPr>
          <w:p w14:paraId="0DB1B9D3" w14:textId="77777777" w:rsidR="00314D7E" w:rsidRPr="00A26709" w:rsidRDefault="00F978FD">
            <w:pPr>
              <w:pStyle w:val="TableParagraph"/>
              <w:spacing w:line="234" w:lineRule="exact"/>
              <w:ind w:left="108"/>
              <w:rPr>
                <w:b/>
              </w:rPr>
            </w:pPr>
            <w:r w:rsidRPr="00A26709">
              <w:rPr>
                <w:b/>
                <w:lang w:val="en-US" w:bidi="en-US"/>
              </w:rPr>
              <w:t>Lift equipment</w:t>
            </w:r>
          </w:p>
        </w:tc>
        <w:tc>
          <w:tcPr>
            <w:tcW w:w="994" w:type="dxa"/>
          </w:tcPr>
          <w:p w14:paraId="76327C69" w14:textId="77777777" w:rsidR="00314D7E" w:rsidRPr="00A26709" w:rsidRDefault="00F978FD">
            <w:pPr>
              <w:pStyle w:val="TableParagraph"/>
              <w:spacing w:line="234" w:lineRule="exact"/>
              <w:ind w:left="364" w:right="355"/>
              <w:jc w:val="center"/>
              <w:rPr>
                <w:b/>
              </w:rPr>
            </w:pPr>
            <w:r w:rsidRPr="00A26709">
              <w:rPr>
                <w:b/>
                <w:lang w:val="en-US" w:bidi="en-US"/>
              </w:rPr>
              <w:t>---</w:t>
            </w:r>
          </w:p>
        </w:tc>
      </w:tr>
      <w:tr w:rsidR="00314D7E" w:rsidRPr="00A26709" w14:paraId="0ABB8BC1" w14:textId="77777777">
        <w:trPr>
          <w:trHeight w:val="1862"/>
        </w:trPr>
        <w:tc>
          <w:tcPr>
            <w:tcW w:w="1985" w:type="dxa"/>
          </w:tcPr>
          <w:p w14:paraId="3350BA1F" w14:textId="7183D74C" w:rsidR="00314D7E" w:rsidRPr="00A26709" w:rsidRDefault="00F978FD" w:rsidP="00283BCF">
            <w:pPr>
              <w:pStyle w:val="TableParagraph"/>
              <w:tabs>
                <w:tab w:val="left" w:pos="709"/>
                <w:tab w:val="left" w:pos="1216"/>
                <w:tab w:val="left" w:pos="1438"/>
                <w:tab w:val="left" w:pos="1501"/>
              </w:tabs>
              <w:ind w:right="94"/>
              <w:rPr>
                <w:sz w:val="18"/>
              </w:rPr>
            </w:pPr>
            <w:r w:rsidRPr="00A26709">
              <w:rPr>
                <w:sz w:val="18"/>
                <w:lang w:val="en-US" w:bidi="en-US"/>
              </w:rPr>
              <w:t xml:space="preserve">5.12.1. </w:t>
            </w:r>
            <w:r w:rsidRPr="00A26709">
              <w:rPr>
                <w:spacing w:val="-1"/>
                <w:sz w:val="18"/>
                <w:lang w:val="en-US" w:bidi="en-US"/>
              </w:rPr>
              <w:t xml:space="preserve">number and uses of lifts, their capacity and location; lift cage and the space in front of the shaft; year of construction; special features, technical condition of the electric wiring   </w:t>
            </w:r>
          </w:p>
        </w:tc>
        <w:tc>
          <w:tcPr>
            <w:tcW w:w="7090" w:type="dxa"/>
            <w:gridSpan w:val="4"/>
          </w:tcPr>
          <w:p w14:paraId="3B0103C4" w14:textId="77777777" w:rsidR="00314D7E" w:rsidRPr="00A26709" w:rsidRDefault="00F978FD">
            <w:pPr>
              <w:pStyle w:val="TableParagraph"/>
              <w:spacing w:line="225" w:lineRule="exact"/>
              <w:ind w:left="108"/>
              <w:rPr>
                <w:sz w:val="20"/>
              </w:rPr>
            </w:pPr>
            <w:r w:rsidRPr="00A26709">
              <w:rPr>
                <w:sz w:val="20"/>
                <w:lang w:val="en-US" w:bidi="en-US"/>
              </w:rPr>
              <w:t>There are no lifts in the building.</w:t>
            </w:r>
          </w:p>
        </w:tc>
        <w:tc>
          <w:tcPr>
            <w:tcW w:w="994" w:type="dxa"/>
          </w:tcPr>
          <w:p w14:paraId="30FA3B23" w14:textId="77777777" w:rsidR="00314D7E" w:rsidRPr="00A26709" w:rsidRDefault="00F978FD">
            <w:pPr>
              <w:pStyle w:val="TableParagraph"/>
              <w:spacing w:line="247" w:lineRule="exact"/>
              <w:ind w:left="362" w:right="356"/>
              <w:jc w:val="center"/>
            </w:pPr>
            <w:r w:rsidRPr="00A26709">
              <w:rPr>
                <w:lang w:val="en-US" w:bidi="en-US"/>
              </w:rPr>
              <w:t>---</w:t>
            </w:r>
          </w:p>
        </w:tc>
      </w:tr>
      <w:tr w:rsidR="00314D7E" w:rsidRPr="00A26709" w14:paraId="52E7384A" w14:textId="77777777">
        <w:trPr>
          <w:trHeight w:val="258"/>
        </w:trPr>
        <w:tc>
          <w:tcPr>
            <w:tcW w:w="1985" w:type="dxa"/>
          </w:tcPr>
          <w:p w14:paraId="57ED1D04" w14:textId="77777777" w:rsidR="00314D7E" w:rsidRPr="00A26709" w:rsidRDefault="00F978FD">
            <w:pPr>
              <w:pStyle w:val="TableParagraph"/>
              <w:spacing w:line="239" w:lineRule="exact"/>
              <w:rPr>
                <w:b/>
              </w:rPr>
            </w:pPr>
            <w:r w:rsidRPr="00A26709">
              <w:rPr>
                <w:b/>
                <w:lang w:val="en-US" w:bidi="en-US"/>
              </w:rPr>
              <w:t>5.13.</w:t>
            </w:r>
          </w:p>
        </w:tc>
        <w:tc>
          <w:tcPr>
            <w:tcW w:w="7090" w:type="dxa"/>
            <w:gridSpan w:val="4"/>
          </w:tcPr>
          <w:p w14:paraId="3E7EFB3E" w14:textId="77777777" w:rsidR="00314D7E" w:rsidRPr="00A26709" w:rsidRDefault="00F978FD">
            <w:pPr>
              <w:pStyle w:val="TableParagraph"/>
              <w:spacing w:line="239" w:lineRule="exact"/>
              <w:ind w:left="129"/>
              <w:rPr>
                <w:b/>
              </w:rPr>
            </w:pPr>
            <w:r w:rsidRPr="00A26709">
              <w:rPr>
                <w:b/>
                <w:lang w:val="en-US" w:bidi="en-US"/>
              </w:rPr>
              <w:t>Other equipment and systems</w:t>
            </w:r>
          </w:p>
        </w:tc>
        <w:tc>
          <w:tcPr>
            <w:tcW w:w="994" w:type="dxa"/>
          </w:tcPr>
          <w:p w14:paraId="28795CBB" w14:textId="77777777" w:rsidR="00314D7E" w:rsidRPr="00A26709" w:rsidRDefault="00F978FD">
            <w:pPr>
              <w:pStyle w:val="TableParagraph"/>
              <w:spacing w:line="239" w:lineRule="exact"/>
              <w:ind w:left="364" w:right="355"/>
              <w:jc w:val="center"/>
              <w:rPr>
                <w:b/>
              </w:rPr>
            </w:pPr>
            <w:r w:rsidRPr="00A26709">
              <w:rPr>
                <w:b/>
                <w:lang w:val="en-US" w:bidi="en-US"/>
              </w:rPr>
              <w:t>---</w:t>
            </w:r>
          </w:p>
        </w:tc>
      </w:tr>
      <w:tr w:rsidR="00314D7E" w:rsidRPr="00A26709" w14:paraId="37DA8FA3" w14:textId="77777777">
        <w:trPr>
          <w:trHeight w:val="412"/>
        </w:trPr>
        <w:tc>
          <w:tcPr>
            <w:tcW w:w="1985" w:type="dxa"/>
          </w:tcPr>
          <w:p w14:paraId="0B675E3B" w14:textId="77777777" w:rsidR="00314D7E" w:rsidRPr="00A26709" w:rsidRDefault="00F978FD">
            <w:pPr>
              <w:pStyle w:val="TableParagraph"/>
              <w:spacing w:line="202" w:lineRule="exact"/>
              <w:ind w:right="-15"/>
              <w:rPr>
                <w:sz w:val="18"/>
              </w:rPr>
            </w:pPr>
            <w:r w:rsidRPr="00A26709">
              <w:rPr>
                <w:sz w:val="18"/>
                <w:lang w:val="en-US" w:bidi="en-US"/>
              </w:rPr>
              <w:t>5.13.1. other equipment and</w:t>
            </w:r>
          </w:p>
          <w:p w14:paraId="1796ADC4" w14:textId="77777777" w:rsidR="00314D7E" w:rsidRPr="00A26709" w:rsidRDefault="00F978FD">
            <w:pPr>
              <w:pStyle w:val="TableParagraph"/>
              <w:spacing w:line="191" w:lineRule="exact"/>
              <w:rPr>
                <w:sz w:val="18"/>
              </w:rPr>
            </w:pPr>
            <w:r w:rsidRPr="00A26709">
              <w:rPr>
                <w:sz w:val="18"/>
                <w:lang w:val="en-US" w:bidi="en-US"/>
              </w:rPr>
              <w:t>facilities</w:t>
            </w:r>
          </w:p>
        </w:tc>
        <w:tc>
          <w:tcPr>
            <w:tcW w:w="7090" w:type="dxa"/>
            <w:gridSpan w:val="4"/>
          </w:tcPr>
          <w:p w14:paraId="0A94F1C0" w14:textId="77777777" w:rsidR="00314D7E" w:rsidRPr="00A26709" w:rsidRDefault="00F978FD">
            <w:pPr>
              <w:pStyle w:val="TableParagraph"/>
              <w:spacing w:before="86"/>
              <w:ind w:left="108"/>
              <w:rPr>
                <w:sz w:val="20"/>
              </w:rPr>
            </w:pPr>
            <w:r w:rsidRPr="00A26709">
              <w:rPr>
                <w:sz w:val="20"/>
                <w:lang w:val="en-US" w:bidi="en-US"/>
              </w:rPr>
              <w:t>There are no other equipment or facilities in the building.</w:t>
            </w:r>
          </w:p>
        </w:tc>
        <w:tc>
          <w:tcPr>
            <w:tcW w:w="994" w:type="dxa"/>
          </w:tcPr>
          <w:p w14:paraId="0F0B1969" w14:textId="77777777" w:rsidR="00314D7E" w:rsidRPr="00A26709" w:rsidRDefault="00F978FD">
            <w:pPr>
              <w:pStyle w:val="TableParagraph"/>
              <w:spacing w:before="73"/>
              <w:ind w:left="362" w:right="356"/>
              <w:jc w:val="center"/>
            </w:pPr>
            <w:r w:rsidRPr="00A26709">
              <w:rPr>
                <w:lang w:val="en-US" w:bidi="en-US"/>
              </w:rPr>
              <w:t>---</w:t>
            </w:r>
          </w:p>
        </w:tc>
      </w:tr>
    </w:tbl>
    <w:p w14:paraId="56C5266C" w14:textId="77777777" w:rsidR="00314D7E" w:rsidRPr="00A26709" w:rsidRDefault="00314D7E">
      <w:pPr>
        <w:jc w:val="center"/>
        <w:sectPr w:rsidR="00314D7E" w:rsidRPr="00A26709">
          <w:pgSz w:w="11910" w:h="16840"/>
          <w:pgMar w:top="1400" w:right="2" w:bottom="880" w:left="0" w:header="0" w:footer="693" w:gutter="0"/>
          <w:cols w:space="720"/>
        </w:sectPr>
      </w:pPr>
    </w:p>
    <w:p w14:paraId="645FDEA4" w14:textId="77777777" w:rsidR="00314D7E" w:rsidRPr="00A26709" w:rsidRDefault="00F978FD">
      <w:pPr>
        <w:pStyle w:val="Heading1"/>
        <w:numPr>
          <w:ilvl w:val="0"/>
          <w:numId w:val="4"/>
        </w:numPr>
        <w:tabs>
          <w:tab w:val="left" w:pos="5183"/>
        </w:tabs>
        <w:spacing w:line="322" w:lineRule="exact"/>
        <w:ind w:hanging="282"/>
      </w:pPr>
      <w:r w:rsidRPr="00A26709">
        <w:rPr>
          <w:lang w:val="en-US" w:bidi="en-US"/>
        </w:rPr>
        <w:lastRenderedPageBreak/>
        <w:t>Outdoor utilities</w:t>
      </w:r>
    </w:p>
    <w:p w14:paraId="4CED1883" w14:textId="77777777" w:rsidR="00314D7E" w:rsidRPr="00A26709" w:rsidRDefault="00F978FD">
      <w:pPr>
        <w:spacing w:line="207" w:lineRule="exact"/>
        <w:ind w:left="3079"/>
        <w:rPr>
          <w:sz w:val="18"/>
        </w:rPr>
      </w:pPr>
      <w:r w:rsidRPr="00A26709">
        <w:rPr>
          <w:sz w:val="18"/>
          <w:lang w:val="en-US" w:bidi="en-US"/>
        </w:rPr>
        <w:t>(Includes only those outdoor utility lines surveyed in accordance with the inspection statement of work)</w:t>
      </w:r>
    </w:p>
    <w:p w14:paraId="3ED238C0" w14:textId="77777777" w:rsidR="00314D7E" w:rsidRPr="00A26709" w:rsidRDefault="00314D7E">
      <w:pPr>
        <w:pStyle w:val="BodyText"/>
        <w:spacing w:before="5"/>
        <w:rPr>
          <w:sz w:val="10"/>
        </w:rPr>
      </w:pPr>
    </w:p>
    <w:tbl>
      <w:tblPr>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7089"/>
        <w:gridCol w:w="994"/>
      </w:tblGrid>
      <w:tr w:rsidR="00314D7E" w:rsidRPr="00A26709" w14:paraId="5ADDC811" w14:textId="77777777">
        <w:trPr>
          <w:trHeight w:val="621"/>
        </w:trPr>
        <w:tc>
          <w:tcPr>
            <w:tcW w:w="1985" w:type="dxa"/>
          </w:tcPr>
          <w:p w14:paraId="21D7EB74" w14:textId="77777777" w:rsidR="00314D7E" w:rsidRPr="00A26709" w:rsidRDefault="00F978FD">
            <w:pPr>
              <w:pStyle w:val="TableParagraph"/>
              <w:spacing w:line="207" w:lineRule="exact"/>
              <w:ind w:left="217" w:right="206"/>
              <w:jc w:val="center"/>
              <w:rPr>
                <w:sz w:val="18"/>
              </w:rPr>
            </w:pPr>
            <w:r w:rsidRPr="00A26709">
              <w:rPr>
                <w:sz w:val="18"/>
                <w:lang w:val="en-US" w:bidi="en-US"/>
              </w:rPr>
              <w:t>Inspection site or object</w:t>
            </w:r>
          </w:p>
          <w:p w14:paraId="7370827A" w14:textId="77777777" w:rsidR="00314D7E" w:rsidRPr="00A26709" w:rsidRDefault="00F978FD">
            <w:pPr>
              <w:pStyle w:val="TableParagraph"/>
              <w:spacing w:line="206" w:lineRule="exact"/>
              <w:ind w:left="172" w:right="154" w:hanging="4"/>
              <w:jc w:val="center"/>
              <w:rPr>
                <w:sz w:val="18"/>
              </w:rPr>
            </w:pPr>
            <w:r w:rsidRPr="00A26709">
              <w:rPr>
                <w:sz w:val="18"/>
                <w:lang w:val="en-US" w:bidi="en-US"/>
              </w:rPr>
              <w:t>name</w:t>
            </w:r>
          </w:p>
        </w:tc>
        <w:tc>
          <w:tcPr>
            <w:tcW w:w="7089" w:type="dxa"/>
          </w:tcPr>
          <w:p w14:paraId="3E4A6B25" w14:textId="77777777" w:rsidR="00314D7E" w:rsidRPr="00A26709" w:rsidRDefault="00F978FD">
            <w:pPr>
              <w:pStyle w:val="TableParagraph"/>
              <w:ind w:left="110" w:right="74"/>
              <w:rPr>
                <w:sz w:val="18"/>
              </w:rPr>
            </w:pPr>
            <w:r w:rsidRPr="00A26709">
              <w:rPr>
                <w:sz w:val="18"/>
                <w:lang w:val="en-US" w:bidi="en-US"/>
              </w:rPr>
              <w:t>Brief description of damage/defects found and of their causes; assessment of the technical condition of individual structural elements, types of structures and parts of the structure. Compliance with laws and regulations</w:t>
            </w:r>
          </w:p>
        </w:tc>
        <w:tc>
          <w:tcPr>
            <w:tcW w:w="994" w:type="dxa"/>
          </w:tcPr>
          <w:p w14:paraId="47FD48C7" w14:textId="77777777" w:rsidR="00314D7E" w:rsidRPr="00A26709" w:rsidRDefault="00F978FD">
            <w:pPr>
              <w:pStyle w:val="TableParagraph"/>
              <w:spacing w:before="35"/>
              <w:ind w:left="122" w:right="101" w:hanging="1"/>
              <w:jc w:val="center"/>
              <w:rPr>
                <w:sz w:val="16"/>
              </w:rPr>
            </w:pPr>
            <w:r w:rsidRPr="00A26709">
              <w:rPr>
                <w:sz w:val="16"/>
                <w:lang w:val="en-US" w:bidi="en-US"/>
              </w:rPr>
              <w:t>Technical wear, %</w:t>
            </w:r>
          </w:p>
        </w:tc>
      </w:tr>
      <w:tr w:rsidR="00314D7E" w:rsidRPr="00A26709" w14:paraId="29E0BA0D" w14:textId="77777777">
        <w:trPr>
          <w:trHeight w:val="184"/>
        </w:trPr>
        <w:tc>
          <w:tcPr>
            <w:tcW w:w="1985" w:type="dxa"/>
            <w:tcBorders>
              <w:bottom w:val="single" w:sz="6" w:space="0" w:color="414142"/>
            </w:tcBorders>
          </w:tcPr>
          <w:p w14:paraId="095122D9" w14:textId="77777777" w:rsidR="00314D7E" w:rsidRPr="00A26709" w:rsidRDefault="00F978FD">
            <w:pPr>
              <w:pStyle w:val="TableParagraph"/>
              <w:spacing w:before="1" w:line="163" w:lineRule="exact"/>
              <w:ind w:left="16"/>
              <w:jc w:val="center"/>
              <w:rPr>
                <w:sz w:val="16"/>
              </w:rPr>
            </w:pPr>
            <w:r w:rsidRPr="00A26709">
              <w:rPr>
                <w:sz w:val="16"/>
                <w:lang w:val="en-US" w:bidi="en-US"/>
              </w:rPr>
              <w:t>1</w:t>
            </w:r>
          </w:p>
        </w:tc>
        <w:tc>
          <w:tcPr>
            <w:tcW w:w="7089" w:type="dxa"/>
            <w:tcBorders>
              <w:bottom w:val="single" w:sz="6" w:space="0" w:color="414142"/>
            </w:tcBorders>
          </w:tcPr>
          <w:p w14:paraId="08B29D2D" w14:textId="77777777" w:rsidR="00314D7E" w:rsidRPr="00A26709" w:rsidRDefault="00F978FD">
            <w:pPr>
              <w:pStyle w:val="TableParagraph"/>
              <w:spacing w:before="1" w:line="163" w:lineRule="exact"/>
              <w:ind w:left="15"/>
              <w:jc w:val="center"/>
              <w:rPr>
                <w:sz w:val="16"/>
              </w:rPr>
            </w:pPr>
            <w:r w:rsidRPr="00A26709">
              <w:rPr>
                <w:sz w:val="16"/>
                <w:lang w:val="en-US" w:bidi="en-US"/>
              </w:rPr>
              <w:t>2</w:t>
            </w:r>
          </w:p>
        </w:tc>
        <w:tc>
          <w:tcPr>
            <w:tcW w:w="994" w:type="dxa"/>
            <w:tcBorders>
              <w:bottom w:val="single" w:sz="6" w:space="0" w:color="414142"/>
            </w:tcBorders>
          </w:tcPr>
          <w:p w14:paraId="47447F9E" w14:textId="77777777" w:rsidR="00314D7E" w:rsidRPr="00A26709" w:rsidRDefault="00F978FD">
            <w:pPr>
              <w:pStyle w:val="TableParagraph"/>
              <w:spacing w:before="1" w:line="163" w:lineRule="exact"/>
              <w:ind w:left="17"/>
              <w:jc w:val="center"/>
              <w:rPr>
                <w:sz w:val="16"/>
              </w:rPr>
            </w:pPr>
            <w:r w:rsidRPr="00A26709">
              <w:rPr>
                <w:sz w:val="16"/>
                <w:lang w:val="en-US" w:bidi="en-US"/>
              </w:rPr>
              <w:t>3</w:t>
            </w:r>
          </w:p>
        </w:tc>
      </w:tr>
      <w:tr w:rsidR="00314D7E" w:rsidRPr="00A26709" w14:paraId="49EF585B" w14:textId="77777777">
        <w:trPr>
          <w:trHeight w:val="313"/>
        </w:trPr>
        <w:tc>
          <w:tcPr>
            <w:tcW w:w="1985" w:type="dxa"/>
            <w:tcBorders>
              <w:top w:val="single" w:sz="6" w:space="0" w:color="414142"/>
              <w:left w:val="single" w:sz="6" w:space="0" w:color="414142"/>
              <w:bottom w:val="single" w:sz="6" w:space="0" w:color="414142"/>
              <w:right w:val="single" w:sz="6" w:space="0" w:color="414142"/>
            </w:tcBorders>
          </w:tcPr>
          <w:p w14:paraId="2D4E3C8C" w14:textId="77777777" w:rsidR="00314D7E" w:rsidRPr="00A26709" w:rsidRDefault="00F978FD">
            <w:pPr>
              <w:pStyle w:val="TableParagraph"/>
              <w:spacing w:before="29"/>
              <w:ind w:left="30"/>
              <w:rPr>
                <w:b/>
              </w:rPr>
            </w:pPr>
            <w:r w:rsidRPr="00A26709">
              <w:rPr>
                <w:b/>
                <w:lang w:val="en-US" w:bidi="en-US"/>
              </w:rPr>
              <w:t>6.1.</w:t>
            </w:r>
          </w:p>
        </w:tc>
        <w:tc>
          <w:tcPr>
            <w:tcW w:w="7089" w:type="dxa"/>
            <w:tcBorders>
              <w:top w:val="single" w:sz="6" w:space="0" w:color="414142"/>
              <w:left w:val="single" w:sz="6" w:space="0" w:color="414142"/>
              <w:bottom w:val="single" w:sz="6" w:space="0" w:color="414142"/>
              <w:right w:val="single" w:sz="6" w:space="0" w:color="414142"/>
            </w:tcBorders>
          </w:tcPr>
          <w:p w14:paraId="2D7586B3" w14:textId="77777777" w:rsidR="00314D7E" w:rsidRPr="00A26709" w:rsidRDefault="00F978FD">
            <w:pPr>
              <w:pStyle w:val="TableParagraph"/>
              <w:spacing w:before="29"/>
              <w:ind w:left="31"/>
              <w:rPr>
                <w:b/>
              </w:rPr>
            </w:pPr>
            <w:r w:rsidRPr="00A26709">
              <w:rPr>
                <w:b/>
                <w:lang w:val="en-US" w:bidi="en-US"/>
              </w:rPr>
              <w:t>water supply</w:t>
            </w:r>
          </w:p>
        </w:tc>
        <w:tc>
          <w:tcPr>
            <w:tcW w:w="994" w:type="dxa"/>
            <w:tcBorders>
              <w:top w:val="single" w:sz="6" w:space="0" w:color="414142"/>
              <w:left w:val="single" w:sz="6" w:space="0" w:color="414142"/>
              <w:bottom w:val="single" w:sz="6" w:space="0" w:color="414142"/>
              <w:right w:val="single" w:sz="6" w:space="0" w:color="414142"/>
            </w:tcBorders>
          </w:tcPr>
          <w:p w14:paraId="10BD5194" w14:textId="77777777" w:rsidR="00314D7E" w:rsidRPr="00A26709" w:rsidRDefault="00F978FD">
            <w:pPr>
              <w:pStyle w:val="TableParagraph"/>
              <w:spacing w:before="29"/>
              <w:ind w:left="365" w:right="351"/>
              <w:jc w:val="center"/>
              <w:rPr>
                <w:b/>
              </w:rPr>
            </w:pPr>
            <w:r w:rsidRPr="00A26709">
              <w:rPr>
                <w:b/>
                <w:lang w:val="en-US" w:bidi="en-US"/>
              </w:rPr>
              <w:t>35</w:t>
            </w:r>
          </w:p>
        </w:tc>
      </w:tr>
      <w:tr w:rsidR="00314D7E" w:rsidRPr="00A26709" w14:paraId="276E34C6" w14:textId="77777777">
        <w:trPr>
          <w:trHeight w:val="1300"/>
        </w:trPr>
        <w:tc>
          <w:tcPr>
            <w:tcW w:w="1985" w:type="dxa"/>
            <w:tcBorders>
              <w:top w:val="single" w:sz="6" w:space="0" w:color="414142"/>
              <w:left w:val="single" w:sz="6" w:space="0" w:color="414142"/>
              <w:bottom w:val="single" w:sz="6" w:space="0" w:color="414142"/>
            </w:tcBorders>
          </w:tcPr>
          <w:p w14:paraId="7E1D80BC" w14:textId="7157AA81" w:rsidR="00314D7E" w:rsidRPr="00A26709" w:rsidRDefault="00F978FD">
            <w:pPr>
              <w:pStyle w:val="TableParagraph"/>
              <w:tabs>
                <w:tab w:val="left" w:pos="661"/>
                <w:tab w:val="left" w:pos="1146"/>
                <w:tab w:val="left" w:pos="1536"/>
              </w:tabs>
              <w:spacing w:before="28"/>
              <w:ind w:left="30" w:right="13"/>
              <w:rPr>
                <w:sz w:val="18"/>
              </w:rPr>
            </w:pPr>
            <w:r w:rsidRPr="00A26709">
              <w:rPr>
                <w:sz w:val="18"/>
                <w:lang w:val="en-US" w:bidi="en-US"/>
              </w:rPr>
              <w:t xml:space="preserve">6.1.1. Source of water supply, water quality, type of </w:t>
            </w:r>
            <w:r w:rsidRPr="00A26709">
              <w:rPr>
                <w:spacing w:val="-1"/>
                <w:sz w:val="18"/>
                <w:lang w:val="en-US" w:bidi="en-US"/>
              </w:rPr>
              <w:t>external</w:t>
            </w:r>
            <w:r w:rsidRPr="00A26709">
              <w:rPr>
                <w:sz w:val="18"/>
                <w:lang w:val="en-US" w:bidi="en-US"/>
              </w:rPr>
              <w:t xml:space="preserve"> fire water supply, system diagram, </w:t>
            </w:r>
            <w:r w:rsidRPr="00A26709">
              <w:rPr>
                <w:spacing w:val="-1"/>
                <w:sz w:val="18"/>
                <w:lang w:val="en-US" w:bidi="en-US"/>
              </w:rPr>
              <w:t>water lines</w:t>
            </w:r>
            <w:r w:rsidRPr="00A26709">
              <w:rPr>
                <w:sz w:val="18"/>
                <w:lang w:val="en-US" w:bidi="en-US"/>
              </w:rPr>
              <w:t>, hydrants</w:t>
            </w:r>
          </w:p>
        </w:tc>
        <w:tc>
          <w:tcPr>
            <w:tcW w:w="7089" w:type="dxa"/>
            <w:tcBorders>
              <w:top w:val="single" w:sz="6" w:space="0" w:color="414142"/>
              <w:bottom w:val="single" w:sz="6" w:space="0" w:color="414142"/>
            </w:tcBorders>
          </w:tcPr>
          <w:p w14:paraId="4CE098CB" w14:textId="77777777" w:rsidR="00314D7E" w:rsidRPr="00A26709" w:rsidRDefault="00F978FD">
            <w:pPr>
              <w:pStyle w:val="TableParagraph"/>
              <w:spacing w:before="29"/>
              <w:ind w:left="33" w:right="74"/>
              <w:rPr>
                <w:sz w:val="20"/>
              </w:rPr>
            </w:pPr>
            <w:r w:rsidRPr="00A26709">
              <w:rPr>
                <w:sz w:val="20"/>
                <w:lang w:val="en-US" w:bidi="en-US"/>
              </w:rPr>
              <w:t>The building is connected to the city water supply system. No failures or defects were detected.</w:t>
            </w:r>
          </w:p>
          <w:p w14:paraId="5F527E2F" w14:textId="77777777" w:rsidR="00314D7E" w:rsidRPr="00A26709" w:rsidRDefault="00F978FD">
            <w:pPr>
              <w:pStyle w:val="TableParagraph"/>
              <w:spacing w:before="1"/>
              <w:ind w:left="33"/>
              <w:rPr>
                <w:b/>
                <w:sz w:val="20"/>
              </w:rPr>
            </w:pPr>
            <w:r w:rsidRPr="00A26709">
              <w:rPr>
                <w:sz w:val="20"/>
                <w:lang w:val="en-US" w:bidi="en-US"/>
              </w:rPr>
              <w:t xml:space="preserve">The technical condition of the water supply system is </w:t>
            </w:r>
            <w:r w:rsidRPr="00A26709">
              <w:rPr>
                <w:b/>
                <w:sz w:val="20"/>
                <w:lang w:val="en-US" w:bidi="en-US"/>
              </w:rPr>
              <w:t>satisfactory (wear 35%).</w:t>
            </w:r>
          </w:p>
        </w:tc>
        <w:tc>
          <w:tcPr>
            <w:tcW w:w="994" w:type="dxa"/>
            <w:tcBorders>
              <w:top w:val="single" w:sz="6" w:space="0" w:color="414142"/>
              <w:bottom w:val="single" w:sz="6" w:space="0" w:color="414142"/>
              <w:right w:val="single" w:sz="6" w:space="0" w:color="414142"/>
            </w:tcBorders>
          </w:tcPr>
          <w:p w14:paraId="7ABFB420" w14:textId="77777777" w:rsidR="00314D7E" w:rsidRPr="00A26709" w:rsidRDefault="00F978FD">
            <w:pPr>
              <w:pStyle w:val="TableParagraph"/>
              <w:spacing w:before="27"/>
              <w:ind w:left="367" w:right="351"/>
              <w:jc w:val="center"/>
            </w:pPr>
            <w:r w:rsidRPr="00A26709">
              <w:rPr>
                <w:lang w:val="en-US" w:bidi="en-US"/>
              </w:rPr>
              <w:t>35</w:t>
            </w:r>
          </w:p>
        </w:tc>
      </w:tr>
      <w:tr w:rsidR="00314D7E" w:rsidRPr="00A26709" w14:paraId="23CB7D56" w14:textId="77777777">
        <w:trPr>
          <w:trHeight w:val="313"/>
        </w:trPr>
        <w:tc>
          <w:tcPr>
            <w:tcW w:w="1985" w:type="dxa"/>
            <w:tcBorders>
              <w:top w:val="single" w:sz="6" w:space="0" w:color="414142"/>
              <w:left w:val="single" w:sz="6" w:space="0" w:color="414142"/>
              <w:bottom w:val="single" w:sz="6" w:space="0" w:color="414142"/>
              <w:right w:val="single" w:sz="6" w:space="0" w:color="414142"/>
            </w:tcBorders>
          </w:tcPr>
          <w:p w14:paraId="49EB613A" w14:textId="77777777" w:rsidR="00314D7E" w:rsidRPr="00A26709" w:rsidRDefault="00F978FD">
            <w:pPr>
              <w:pStyle w:val="TableParagraph"/>
              <w:spacing w:before="29"/>
              <w:ind w:left="30"/>
              <w:rPr>
                <w:b/>
              </w:rPr>
            </w:pPr>
            <w:r w:rsidRPr="00A26709">
              <w:rPr>
                <w:b/>
                <w:lang w:val="en-US" w:bidi="en-US"/>
              </w:rPr>
              <w:t>6.2.</w:t>
            </w:r>
          </w:p>
        </w:tc>
        <w:tc>
          <w:tcPr>
            <w:tcW w:w="7089" w:type="dxa"/>
            <w:tcBorders>
              <w:top w:val="single" w:sz="6" w:space="0" w:color="414142"/>
              <w:left w:val="single" w:sz="6" w:space="0" w:color="414142"/>
              <w:bottom w:val="single" w:sz="6" w:space="0" w:color="414142"/>
              <w:right w:val="single" w:sz="6" w:space="0" w:color="414142"/>
            </w:tcBorders>
          </w:tcPr>
          <w:p w14:paraId="65FDCAFB" w14:textId="77777777" w:rsidR="00314D7E" w:rsidRPr="00A26709" w:rsidRDefault="00F978FD">
            <w:pPr>
              <w:pStyle w:val="TableParagraph"/>
              <w:spacing w:before="29"/>
              <w:ind w:left="31"/>
              <w:rPr>
                <w:b/>
              </w:rPr>
            </w:pPr>
            <w:r w:rsidRPr="00A26709">
              <w:rPr>
                <w:b/>
                <w:lang w:val="en-US" w:bidi="en-US"/>
              </w:rPr>
              <w:t>Sewer system</w:t>
            </w:r>
          </w:p>
        </w:tc>
        <w:tc>
          <w:tcPr>
            <w:tcW w:w="994" w:type="dxa"/>
            <w:tcBorders>
              <w:top w:val="single" w:sz="6" w:space="0" w:color="414142"/>
              <w:left w:val="single" w:sz="6" w:space="0" w:color="414142"/>
              <w:bottom w:val="single" w:sz="6" w:space="0" w:color="414142"/>
              <w:right w:val="single" w:sz="6" w:space="0" w:color="414142"/>
            </w:tcBorders>
          </w:tcPr>
          <w:p w14:paraId="5460E203" w14:textId="77777777" w:rsidR="00314D7E" w:rsidRPr="00A26709" w:rsidRDefault="00F978FD">
            <w:pPr>
              <w:pStyle w:val="TableParagraph"/>
              <w:spacing w:before="29"/>
              <w:ind w:left="365" w:right="351"/>
              <w:jc w:val="center"/>
              <w:rPr>
                <w:b/>
              </w:rPr>
            </w:pPr>
            <w:r w:rsidRPr="00A26709">
              <w:rPr>
                <w:b/>
                <w:lang w:val="en-US" w:bidi="en-US"/>
              </w:rPr>
              <w:t>40</w:t>
            </w:r>
          </w:p>
        </w:tc>
      </w:tr>
      <w:tr w:rsidR="00283BCF" w:rsidRPr="00A26709" w14:paraId="1268A456" w14:textId="77777777" w:rsidTr="00D15D40">
        <w:trPr>
          <w:trHeight w:val="253"/>
        </w:trPr>
        <w:tc>
          <w:tcPr>
            <w:tcW w:w="1985" w:type="dxa"/>
            <w:vMerge w:val="restart"/>
            <w:tcBorders>
              <w:top w:val="single" w:sz="6" w:space="0" w:color="414142"/>
              <w:left w:val="single" w:sz="6" w:space="0" w:color="414142"/>
            </w:tcBorders>
          </w:tcPr>
          <w:p w14:paraId="25B1A182" w14:textId="77777777" w:rsidR="00283BCF" w:rsidRPr="00A26709" w:rsidRDefault="00283BCF">
            <w:pPr>
              <w:pStyle w:val="TableParagraph"/>
              <w:spacing w:before="31" w:line="202" w:lineRule="exact"/>
              <w:ind w:left="30"/>
              <w:rPr>
                <w:sz w:val="18"/>
              </w:rPr>
            </w:pPr>
            <w:r w:rsidRPr="00A26709">
              <w:rPr>
                <w:sz w:val="18"/>
                <w:lang w:val="en-US" w:bidi="en-US"/>
              </w:rPr>
              <w:t>6.2.1. outdoor sewer</w:t>
            </w:r>
          </w:p>
          <w:p w14:paraId="2A8DB080" w14:textId="3D1D4A4E" w:rsidR="00283BCF" w:rsidRPr="00A26709" w:rsidRDefault="00283BCF" w:rsidP="00283BCF">
            <w:pPr>
              <w:pStyle w:val="TableParagraph"/>
              <w:tabs>
                <w:tab w:val="left" w:pos="1333"/>
              </w:tabs>
              <w:spacing w:line="191" w:lineRule="exact"/>
              <w:ind w:left="30"/>
              <w:rPr>
                <w:sz w:val="18"/>
              </w:rPr>
            </w:pPr>
            <w:r w:rsidRPr="00A26709">
              <w:rPr>
                <w:sz w:val="18"/>
                <w:lang w:val="en-US" w:bidi="en-US"/>
              </w:rPr>
              <w:t>system. Courtyard sewer network, its connection point or</w:t>
            </w:r>
          </w:p>
          <w:p w14:paraId="50940377" w14:textId="3FFC6FF9" w:rsidR="00283BCF" w:rsidRPr="00A26709" w:rsidRDefault="00283BCF" w:rsidP="00283BCF">
            <w:pPr>
              <w:pStyle w:val="TableParagraph"/>
              <w:tabs>
                <w:tab w:val="left" w:pos="1407"/>
              </w:tabs>
              <w:spacing w:line="188" w:lineRule="exact"/>
              <w:ind w:left="30"/>
              <w:rPr>
                <w:sz w:val="18"/>
              </w:rPr>
            </w:pPr>
            <w:r w:rsidRPr="00A26709">
              <w:rPr>
                <w:sz w:val="18"/>
                <w:lang w:val="en-US" w:bidi="en-US"/>
              </w:rPr>
              <w:t>outlets, local sewer treatment devices. Rainwater drainage and rainwater outlets, pipelines, local devices. Installed bathroom appliances</w:t>
            </w:r>
          </w:p>
        </w:tc>
        <w:tc>
          <w:tcPr>
            <w:tcW w:w="7089" w:type="dxa"/>
            <w:tcBorders>
              <w:top w:val="single" w:sz="6" w:space="0" w:color="414142"/>
              <w:bottom w:val="nil"/>
            </w:tcBorders>
          </w:tcPr>
          <w:p w14:paraId="5955C10C" w14:textId="77777777" w:rsidR="00283BCF" w:rsidRPr="00A26709" w:rsidRDefault="00283BCF">
            <w:pPr>
              <w:pStyle w:val="TableParagraph"/>
              <w:spacing w:before="31" w:line="202" w:lineRule="exact"/>
              <w:ind w:left="33"/>
              <w:rPr>
                <w:sz w:val="20"/>
              </w:rPr>
            </w:pPr>
            <w:r w:rsidRPr="00A26709">
              <w:rPr>
                <w:sz w:val="20"/>
                <w:lang w:val="en-US" w:bidi="en-US"/>
              </w:rPr>
              <w:t>Household and rainwater sewer systems connected to the general municipal sewer system</w:t>
            </w:r>
          </w:p>
        </w:tc>
        <w:tc>
          <w:tcPr>
            <w:tcW w:w="994" w:type="dxa"/>
            <w:tcBorders>
              <w:top w:val="single" w:sz="6" w:space="0" w:color="414142"/>
              <w:bottom w:val="nil"/>
              <w:right w:val="single" w:sz="6" w:space="0" w:color="414142"/>
            </w:tcBorders>
          </w:tcPr>
          <w:p w14:paraId="49DBDAE0" w14:textId="77777777" w:rsidR="00283BCF" w:rsidRPr="00A26709" w:rsidRDefault="00283BCF">
            <w:pPr>
              <w:pStyle w:val="TableParagraph"/>
              <w:ind w:left="0"/>
              <w:rPr>
                <w:sz w:val="18"/>
              </w:rPr>
            </w:pPr>
          </w:p>
        </w:tc>
      </w:tr>
      <w:tr w:rsidR="00283BCF" w:rsidRPr="00A26709" w14:paraId="6A5A379C" w14:textId="77777777" w:rsidTr="00D15D40">
        <w:trPr>
          <w:trHeight w:val="609"/>
        </w:trPr>
        <w:tc>
          <w:tcPr>
            <w:tcW w:w="1985" w:type="dxa"/>
            <w:vMerge/>
            <w:tcBorders>
              <w:left w:val="single" w:sz="6" w:space="0" w:color="414142"/>
            </w:tcBorders>
          </w:tcPr>
          <w:p w14:paraId="4EB208F0" w14:textId="4DD2A931"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1F0DB5A8" w14:textId="77777777" w:rsidR="00283BCF" w:rsidRPr="00A26709" w:rsidRDefault="00283BCF">
            <w:pPr>
              <w:pStyle w:val="TableParagraph"/>
              <w:spacing w:before="7"/>
              <w:ind w:left="33"/>
              <w:rPr>
                <w:sz w:val="20"/>
              </w:rPr>
            </w:pPr>
            <w:r w:rsidRPr="00A26709">
              <w:rPr>
                <w:sz w:val="20"/>
                <w:lang w:val="en-US" w:bidi="en-US"/>
              </w:rPr>
              <w:t>(drained into the same system)</w:t>
            </w:r>
          </w:p>
          <w:p w14:paraId="6BFEB908" w14:textId="77777777" w:rsidR="00283BCF" w:rsidRPr="00A26709" w:rsidRDefault="00283BCF">
            <w:pPr>
              <w:pStyle w:val="TableParagraph"/>
              <w:ind w:left="33"/>
              <w:rPr>
                <w:b/>
                <w:sz w:val="20"/>
              </w:rPr>
            </w:pPr>
            <w:r w:rsidRPr="00A26709">
              <w:rPr>
                <w:sz w:val="20"/>
                <w:lang w:val="en-US" w:bidi="en-US"/>
              </w:rPr>
              <w:t xml:space="preserve">The technical condition of the sewer system is </w:t>
            </w:r>
            <w:r w:rsidRPr="00A26709">
              <w:rPr>
                <w:b/>
                <w:sz w:val="20"/>
                <w:lang w:val="en-US" w:bidi="en-US"/>
              </w:rPr>
              <w:t>satisfactory (wear 40%).</w:t>
            </w:r>
          </w:p>
        </w:tc>
        <w:tc>
          <w:tcPr>
            <w:tcW w:w="994" w:type="dxa"/>
            <w:tcBorders>
              <w:top w:val="nil"/>
              <w:bottom w:val="nil"/>
              <w:right w:val="single" w:sz="6" w:space="0" w:color="414142"/>
            </w:tcBorders>
          </w:tcPr>
          <w:p w14:paraId="260D614B" w14:textId="77777777" w:rsidR="00283BCF" w:rsidRPr="00A26709" w:rsidRDefault="00283BCF">
            <w:pPr>
              <w:pStyle w:val="TableParagraph"/>
              <w:ind w:left="0"/>
              <w:rPr>
                <w:sz w:val="18"/>
              </w:rPr>
            </w:pPr>
          </w:p>
        </w:tc>
      </w:tr>
      <w:tr w:rsidR="00283BCF" w:rsidRPr="00A26709" w14:paraId="12E81E72" w14:textId="77777777" w:rsidTr="00D15D40">
        <w:trPr>
          <w:trHeight w:val="207"/>
        </w:trPr>
        <w:tc>
          <w:tcPr>
            <w:tcW w:w="1985" w:type="dxa"/>
            <w:vMerge/>
            <w:tcBorders>
              <w:left w:val="single" w:sz="6" w:space="0" w:color="414142"/>
            </w:tcBorders>
          </w:tcPr>
          <w:p w14:paraId="221452CF" w14:textId="256A729F"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00B9A1B3"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6C7D02FA" w14:textId="77777777" w:rsidR="00283BCF" w:rsidRPr="00A26709" w:rsidRDefault="00283BCF">
            <w:pPr>
              <w:pStyle w:val="TableParagraph"/>
              <w:ind w:left="0"/>
              <w:rPr>
                <w:sz w:val="14"/>
              </w:rPr>
            </w:pPr>
          </w:p>
        </w:tc>
      </w:tr>
      <w:tr w:rsidR="00283BCF" w:rsidRPr="00A26709" w14:paraId="42C1AA97" w14:textId="77777777" w:rsidTr="00D15D40">
        <w:trPr>
          <w:trHeight w:val="206"/>
        </w:trPr>
        <w:tc>
          <w:tcPr>
            <w:tcW w:w="1985" w:type="dxa"/>
            <w:vMerge/>
            <w:tcBorders>
              <w:left w:val="single" w:sz="6" w:space="0" w:color="414142"/>
            </w:tcBorders>
          </w:tcPr>
          <w:p w14:paraId="6DE4B089" w14:textId="2904E51D"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79556FA7"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5DA94B7C" w14:textId="77777777" w:rsidR="00283BCF" w:rsidRPr="00A26709" w:rsidRDefault="00283BCF">
            <w:pPr>
              <w:pStyle w:val="TableParagraph"/>
              <w:ind w:left="0"/>
              <w:rPr>
                <w:sz w:val="14"/>
              </w:rPr>
            </w:pPr>
          </w:p>
        </w:tc>
      </w:tr>
      <w:tr w:rsidR="00283BCF" w:rsidRPr="00A26709" w14:paraId="5FA495C9" w14:textId="77777777" w:rsidTr="00D15D40">
        <w:trPr>
          <w:trHeight w:val="206"/>
        </w:trPr>
        <w:tc>
          <w:tcPr>
            <w:tcW w:w="1985" w:type="dxa"/>
            <w:vMerge/>
            <w:tcBorders>
              <w:left w:val="single" w:sz="6" w:space="0" w:color="414142"/>
            </w:tcBorders>
          </w:tcPr>
          <w:p w14:paraId="1ABA34D4" w14:textId="1F064DCC"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748977EA"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58CA301C" w14:textId="77777777" w:rsidR="00283BCF" w:rsidRPr="00A26709" w:rsidRDefault="00283BCF">
            <w:pPr>
              <w:pStyle w:val="TableParagraph"/>
              <w:ind w:left="0"/>
              <w:rPr>
                <w:sz w:val="14"/>
              </w:rPr>
            </w:pPr>
          </w:p>
        </w:tc>
      </w:tr>
      <w:tr w:rsidR="00283BCF" w:rsidRPr="00A26709" w14:paraId="0A28DFAD" w14:textId="77777777" w:rsidTr="00D15D40">
        <w:trPr>
          <w:trHeight w:val="415"/>
        </w:trPr>
        <w:tc>
          <w:tcPr>
            <w:tcW w:w="1985" w:type="dxa"/>
            <w:vMerge/>
            <w:tcBorders>
              <w:left w:val="single" w:sz="6" w:space="0" w:color="414142"/>
            </w:tcBorders>
          </w:tcPr>
          <w:p w14:paraId="21636C9F" w14:textId="0D9B633B"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7E4AC568" w14:textId="77777777" w:rsidR="00283BCF" w:rsidRPr="00A26709" w:rsidRDefault="00283BCF">
            <w:pPr>
              <w:pStyle w:val="TableParagraph"/>
              <w:ind w:left="0"/>
              <w:rPr>
                <w:sz w:val="18"/>
              </w:rPr>
            </w:pPr>
          </w:p>
        </w:tc>
        <w:tc>
          <w:tcPr>
            <w:tcW w:w="994" w:type="dxa"/>
            <w:tcBorders>
              <w:top w:val="nil"/>
              <w:bottom w:val="nil"/>
              <w:right w:val="single" w:sz="6" w:space="0" w:color="414142"/>
            </w:tcBorders>
          </w:tcPr>
          <w:p w14:paraId="15842916" w14:textId="77777777" w:rsidR="00283BCF" w:rsidRPr="00A26709" w:rsidRDefault="00283BCF">
            <w:pPr>
              <w:pStyle w:val="TableParagraph"/>
              <w:spacing w:before="145" w:line="249" w:lineRule="exact"/>
              <w:ind w:left="367" w:right="351"/>
              <w:jc w:val="center"/>
            </w:pPr>
            <w:r w:rsidRPr="00A26709">
              <w:rPr>
                <w:lang w:val="en-US" w:bidi="en-US"/>
              </w:rPr>
              <w:t>40</w:t>
            </w:r>
          </w:p>
        </w:tc>
      </w:tr>
      <w:tr w:rsidR="00283BCF" w:rsidRPr="00A26709" w14:paraId="426D450D" w14:textId="77777777" w:rsidTr="00D15D40">
        <w:trPr>
          <w:trHeight w:val="206"/>
        </w:trPr>
        <w:tc>
          <w:tcPr>
            <w:tcW w:w="1985" w:type="dxa"/>
            <w:vMerge/>
            <w:tcBorders>
              <w:left w:val="single" w:sz="6" w:space="0" w:color="414142"/>
            </w:tcBorders>
          </w:tcPr>
          <w:p w14:paraId="5D19A98A" w14:textId="54148C97"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3C8A0E17"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174B64F8" w14:textId="77777777" w:rsidR="00283BCF" w:rsidRPr="00A26709" w:rsidRDefault="00283BCF">
            <w:pPr>
              <w:pStyle w:val="TableParagraph"/>
              <w:ind w:left="0"/>
              <w:rPr>
                <w:sz w:val="14"/>
              </w:rPr>
            </w:pPr>
          </w:p>
        </w:tc>
      </w:tr>
      <w:tr w:rsidR="00283BCF" w:rsidRPr="00A26709" w14:paraId="310920C7" w14:textId="77777777" w:rsidTr="00D15D40">
        <w:trPr>
          <w:trHeight w:val="206"/>
        </w:trPr>
        <w:tc>
          <w:tcPr>
            <w:tcW w:w="1985" w:type="dxa"/>
            <w:vMerge/>
            <w:tcBorders>
              <w:left w:val="single" w:sz="6" w:space="0" w:color="414142"/>
            </w:tcBorders>
          </w:tcPr>
          <w:p w14:paraId="74FEDE15" w14:textId="2BCE1403"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709ACE14"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7DE0B83E" w14:textId="77777777" w:rsidR="00283BCF" w:rsidRPr="00A26709" w:rsidRDefault="00283BCF">
            <w:pPr>
              <w:pStyle w:val="TableParagraph"/>
              <w:ind w:left="0"/>
              <w:rPr>
                <w:sz w:val="14"/>
              </w:rPr>
            </w:pPr>
          </w:p>
        </w:tc>
      </w:tr>
      <w:tr w:rsidR="00283BCF" w:rsidRPr="00A26709" w14:paraId="50F8EF3C" w14:textId="77777777" w:rsidTr="00D15D40">
        <w:trPr>
          <w:trHeight w:val="207"/>
        </w:trPr>
        <w:tc>
          <w:tcPr>
            <w:tcW w:w="1985" w:type="dxa"/>
            <w:vMerge/>
            <w:tcBorders>
              <w:left w:val="single" w:sz="6" w:space="0" w:color="414142"/>
            </w:tcBorders>
          </w:tcPr>
          <w:p w14:paraId="463B4EAE" w14:textId="66E99BD1" w:rsidR="00283BCF" w:rsidRPr="00A26709" w:rsidRDefault="00283BCF" w:rsidP="00D15D40">
            <w:pPr>
              <w:pStyle w:val="TableParagraph"/>
              <w:spacing w:line="204" w:lineRule="exact"/>
              <w:ind w:left="30"/>
              <w:rPr>
                <w:sz w:val="18"/>
              </w:rPr>
            </w:pPr>
          </w:p>
        </w:tc>
        <w:tc>
          <w:tcPr>
            <w:tcW w:w="7089" w:type="dxa"/>
            <w:tcBorders>
              <w:top w:val="nil"/>
              <w:bottom w:val="nil"/>
            </w:tcBorders>
          </w:tcPr>
          <w:p w14:paraId="6C4641A0" w14:textId="77777777" w:rsidR="00283BCF" w:rsidRPr="00A26709" w:rsidRDefault="00283BCF">
            <w:pPr>
              <w:pStyle w:val="TableParagraph"/>
              <w:ind w:left="0"/>
              <w:rPr>
                <w:sz w:val="14"/>
              </w:rPr>
            </w:pPr>
          </w:p>
        </w:tc>
        <w:tc>
          <w:tcPr>
            <w:tcW w:w="994" w:type="dxa"/>
            <w:tcBorders>
              <w:top w:val="nil"/>
              <w:bottom w:val="nil"/>
              <w:right w:val="single" w:sz="6" w:space="0" w:color="414142"/>
            </w:tcBorders>
          </w:tcPr>
          <w:p w14:paraId="5E507DDA" w14:textId="77777777" w:rsidR="00283BCF" w:rsidRPr="00A26709" w:rsidRDefault="00283BCF">
            <w:pPr>
              <w:pStyle w:val="TableParagraph"/>
              <w:ind w:left="0"/>
              <w:rPr>
                <w:sz w:val="14"/>
              </w:rPr>
            </w:pPr>
          </w:p>
        </w:tc>
      </w:tr>
      <w:tr w:rsidR="00283BCF" w:rsidRPr="00A26709" w14:paraId="6B0498D1" w14:textId="77777777" w:rsidTr="00D15D40">
        <w:trPr>
          <w:trHeight w:val="992"/>
        </w:trPr>
        <w:tc>
          <w:tcPr>
            <w:tcW w:w="1985" w:type="dxa"/>
            <w:vMerge/>
            <w:tcBorders>
              <w:left w:val="single" w:sz="6" w:space="0" w:color="414142"/>
              <w:bottom w:val="single" w:sz="6" w:space="0" w:color="414142"/>
            </w:tcBorders>
          </w:tcPr>
          <w:p w14:paraId="78FE9EDE" w14:textId="1891A402" w:rsidR="00283BCF" w:rsidRPr="00A26709" w:rsidRDefault="00283BCF">
            <w:pPr>
              <w:pStyle w:val="TableParagraph"/>
              <w:spacing w:line="204" w:lineRule="exact"/>
              <w:ind w:left="30"/>
              <w:rPr>
                <w:sz w:val="18"/>
              </w:rPr>
            </w:pPr>
          </w:p>
        </w:tc>
        <w:tc>
          <w:tcPr>
            <w:tcW w:w="7089" w:type="dxa"/>
            <w:tcBorders>
              <w:top w:val="nil"/>
              <w:bottom w:val="single" w:sz="6" w:space="0" w:color="414142"/>
            </w:tcBorders>
          </w:tcPr>
          <w:p w14:paraId="5B21B531" w14:textId="77777777" w:rsidR="00283BCF" w:rsidRPr="00A26709" w:rsidRDefault="00283BCF">
            <w:pPr>
              <w:pStyle w:val="TableParagraph"/>
              <w:ind w:left="0"/>
              <w:rPr>
                <w:sz w:val="18"/>
              </w:rPr>
            </w:pPr>
          </w:p>
        </w:tc>
        <w:tc>
          <w:tcPr>
            <w:tcW w:w="994" w:type="dxa"/>
            <w:tcBorders>
              <w:top w:val="nil"/>
              <w:bottom w:val="single" w:sz="6" w:space="0" w:color="414142"/>
              <w:right w:val="single" w:sz="6" w:space="0" w:color="414142"/>
            </w:tcBorders>
          </w:tcPr>
          <w:p w14:paraId="3730ED19" w14:textId="77777777" w:rsidR="00283BCF" w:rsidRPr="00A26709" w:rsidRDefault="00283BCF">
            <w:pPr>
              <w:pStyle w:val="TableParagraph"/>
              <w:ind w:left="0"/>
              <w:rPr>
                <w:sz w:val="18"/>
              </w:rPr>
            </w:pPr>
          </w:p>
        </w:tc>
      </w:tr>
      <w:tr w:rsidR="00314D7E" w:rsidRPr="00A26709" w14:paraId="780C19A5" w14:textId="77777777">
        <w:trPr>
          <w:trHeight w:val="311"/>
        </w:trPr>
        <w:tc>
          <w:tcPr>
            <w:tcW w:w="1985" w:type="dxa"/>
            <w:tcBorders>
              <w:top w:val="single" w:sz="6" w:space="0" w:color="414142"/>
              <w:left w:val="single" w:sz="6" w:space="0" w:color="414142"/>
              <w:bottom w:val="single" w:sz="6" w:space="0" w:color="414142"/>
              <w:right w:val="single" w:sz="6" w:space="0" w:color="414142"/>
            </w:tcBorders>
          </w:tcPr>
          <w:p w14:paraId="2A6787BB" w14:textId="77777777" w:rsidR="00314D7E" w:rsidRPr="00A26709" w:rsidRDefault="00F978FD">
            <w:pPr>
              <w:pStyle w:val="TableParagraph"/>
              <w:spacing w:before="27"/>
              <w:ind w:left="30"/>
              <w:rPr>
                <w:b/>
              </w:rPr>
            </w:pPr>
            <w:r w:rsidRPr="00A26709">
              <w:rPr>
                <w:b/>
                <w:lang w:val="en-US" w:bidi="en-US"/>
              </w:rPr>
              <w:t>6.3.</w:t>
            </w:r>
          </w:p>
        </w:tc>
        <w:tc>
          <w:tcPr>
            <w:tcW w:w="7089" w:type="dxa"/>
            <w:tcBorders>
              <w:top w:val="single" w:sz="6" w:space="0" w:color="414142"/>
              <w:left w:val="single" w:sz="6" w:space="0" w:color="414142"/>
              <w:bottom w:val="single" w:sz="6" w:space="0" w:color="414142"/>
              <w:right w:val="single" w:sz="6" w:space="0" w:color="414142"/>
            </w:tcBorders>
          </w:tcPr>
          <w:p w14:paraId="60CEE9DF" w14:textId="77777777" w:rsidR="00314D7E" w:rsidRPr="00A26709" w:rsidRDefault="00F978FD">
            <w:pPr>
              <w:pStyle w:val="TableParagraph"/>
              <w:spacing w:before="27"/>
              <w:ind w:left="31"/>
              <w:rPr>
                <w:b/>
              </w:rPr>
            </w:pPr>
            <w:r w:rsidRPr="00A26709">
              <w:rPr>
                <w:b/>
                <w:lang w:val="en-US" w:bidi="en-US"/>
              </w:rPr>
              <w:t>Drainage systems</w:t>
            </w:r>
          </w:p>
        </w:tc>
        <w:tc>
          <w:tcPr>
            <w:tcW w:w="994" w:type="dxa"/>
            <w:tcBorders>
              <w:top w:val="single" w:sz="6" w:space="0" w:color="414142"/>
              <w:left w:val="single" w:sz="6" w:space="0" w:color="414142"/>
              <w:bottom w:val="single" w:sz="6" w:space="0" w:color="414142"/>
              <w:right w:val="single" w:sz="6" w:space="0" w:color="414142"/>
            </w:tcBorders>
          </w:tcPr>
          <w:p w14:paraId="7CEF0126" w14:textId="77777777" w:rsidR="00314D7E" w:rsidRPr="00A26709" w:rsidRDefault="00F978FD">
            <w:pPr>
              <w:pStyle w:val="TableParagraph"/>
              <w:spacing w:before="27"/>
              <w:ind w:left="365" w:right="349"/>
              <w:jc w:val="center"/>
              <w:rPr>
                <w:b/>
              </w:rPr>
            </w:pPr>
            <w:r w:rsidRPr="00A26709">
              <w:rPr>
                <w:b/>
                <w:lang w:val="en-US" w:bidi="en-US"/>
              </w:rPr>
              <w:t>---</w:t>
            </w:r>
          </w:p>
        </w:tc>
      </w:tr>
      <w:tr w:rsidR="00314D7E" w:rsidRPr="00A26709" w14:paraId="2C40A4D3" w14:textId="77777777">
        <w:trPr>
          <w:trHeight w:val="313"/>
        </w:trPr>
        <w:tc>
          <w:tcPr>
            <w:tcW w:w="1985" w:type="dxa"/>
            <w:tcBorders>
              <w:top w:val="single" w:sz="6" w:space="0" w:color="414142"/>
              <w:left w:val="single" w:sz="6" w:space="0" w:color="414142"/>
              <w:bottom w:val="single" w:sz="6" w:space="0" w:color="414142"/>
              <w:right w:val="single" w:sz="6" w:space="0" w:color="414142"/>
            </w:tcBorders>
          </w:tcPr>
          <w:p w14:paraId="0340BF1D" w14:textId="77777777" w:rsidR="00314D7E" w:rsidRPr="00A26709" w:rsidRDefault="00F978FD">
            <w:pPr>
              <w:pStyle w:val="TableParagraph"/>
              <w:spacing w:before="55"/>
              <w:ind w:left="30"/>
              <w:rPr>
                <w:sz w:val="18"/>
              </w:rPr>
            </w:pPr>
            <w:r w:rsidRPr="00A26709">
              <w:rPr>
                <w:sz w:val="18"/>
                <w:lang w:val="en-US" w:bidi="en-US"/>
              </w:rPr>
              <w:t>6.3.1. drainage systems</w:t>
            </w:r>
          </w:p>
        </w:tc>
        <w:tc>
          <w:tcPr>
            <w:tcW w:w="7089" w:type="dxa"/>
            <w:tcBorders>
              <w:top w:val="single" w:sz="6" w:space="0" w:color="414142"/>
              <w:left w:val="single" w:sz="6" w:space="0" w:color="414142"/>
              <w:bottom w:val="single" w:sz="6" w:space="0" w:color="414142"/>
              <w:right w:val="single" w:sz="6" w:space="0" w:color="414142"/>
            </w:tcBorders>
          </w:tcPr>
          <w:p w14:paraId="65F06BDD" w14:textId="77777777" w:rsidR="00314D7E" w:rsidRPr="00A26709" w:rsidRDefault="00F978FD">
            <w:pPr>
              <w:pStyle w:val="TableParagraph"/>
              <w:spacing w:before="43"/>
              <w:ind w:left="31"/>
              <w:rPr>
                <w:sz w:val="20"/>
              </w:rPr>
            </w:pPr>
            <w:r w:rsidRPr="00A26709">
              <w:rPr>
                <w:sz w:val="20"/>
                <w:lang w:val="en-US" w:bidi="en-US"/>
              </w:rPr>
              <w:t>The building has no drainage systems.</w:t>
            </w:r>
          </w:p>
        </w:tc>
        <w:tc>
          <w:tcPr>
            <w:tcW w:w="994" w:type="dxa"/>
            <w:tcBorders>
              <w:top w:val="single" w:sz="6" w:space="0" w:color="414142"/>
              <w:left w:val="single" w:sz="6" w:space="0" w:color="414142"/>
              <w:bottom w:val="single" w:sz="6" w:space="0" w:color="414142"/>
              <w:right w:val="single" w:sz="6" w:space="0" w:color="414142"/>
            </w:tcBorders>
          </w:tcPr>
          <w:p w14:paraId="5366DD32" w14:textId="77777777" w:rsidR="00314D7E" w:rsidRPr="00A26709" w:rsidRDefault="00F978FD">
            <w:pPr>
              <w:pStyle w:val="TableParagraph"/>
              <w:spacing w:before="29"/>
              <w:ind w:left="363" w:right="351"/>
              <w:jc w:val="center"/>
            </w:pPr>
            <w:r w:rsidRPr="00A26709">
              <w:rPr>
                <w:lang w:val="en-US" w:bidi="en-US"/>
              </w:rPr>
              <w:t>---</w:t>
            </w:r>
          </w:p>
        </w:tc>
      </w:tr>
      <w:tr w:rsidR="00314D7E" w:rsidRPr="00A26709" w14:paraId="4C8A0F55" w14:textId="77777777">
        <w:trPr>
          <w:trHeight w:val="314"/>
        </w:trPr>
        <w:tc>
          <w:tcPr>
            <w:tcW w:w="1985" w:type="dxa"/>
            <w:tcBorders>
              <w:top w:val="single" w:sz="6" w:space="0" w:color="414142"/>
              <w:left w:val="single" w:sz="6" w:space="0" w:color="414142"/>
              <w:bottom w:val="single" w:sz="6" w:space="0" w:color="414142"/>
              <w:right w:val="single" w:sz="6" w:space="0" w:color="414142"/>
            </w:tcBorders>
          </w:tcPr>
          <w:p w14:paraId="47000E70" w14:textId="77777777" w:rsidR="00314D7E" w:rsidRPr="00A26709" w:rsidRDefault="00F978FD">
            <w:pPr>
              <w:pStyle w:val="TableParagraph"/>
              <w:spacing w:before="30"/>
              <w:ind w:left="30"/>
              <w:rPr>
                <w:b/>
              </w:rPr>
            </w:pPr>
            <w:r w:rsidRPr="00A26709">
              <w:rPr>
                <w:b/>
                <w:lang w:val="en-US" w:bidi="en-US"/>
              </w:rPr>
              <w:t>6.4.</w:t>
            </w:r>
          </w:p>
        </w:tc>
        <w:tc>
          <w:tcPr>
            <w:tcW w:w="7089" w:type="dxa"/>
            <w:tcBorders>
              <w:top w:val="single" w:sz="6" w:space="0" w:color="414142"/>
              <w:left w:val="single" w:sz="6" w:space="0" w:color="414142"/>
              <w:bottom w:val="single" w:sz="6" w:space="0" w:color="414142"/>
            </w:tcBorders>
          </w:tcPr>
          <w:p w14:paraId="6836CC15" w14:textId="77777777" w:rsidR="00314D7E" w:rsidRPr="00A26709" w:rsidRDefault="00F978FD">
            <w:pPr>
              <w:pStyle w:val="TableParagraph"/>
              <w:spacing w:before="30"/>
              <w:ind w:left="31"/>
              <w:rPr>
                <w:b/>
              </w:rPr>
            </w:pPr>
            <w:r w:rsidRPr="00A26709">
              <w:rPr>
                <w:b/>
                <w:lang w:val="en-US" w:bidi="en-US"/>
              </w:rPr>
              <w:t>heating supply</w:t>
            </w:r>
          </w:p>
        </w:tc>
        <w:tc>
          <w:tcPr>
            <w:tcW w:w="994" w:type="dxa"/>
            <w:tcBorders>
              <w:top w:val="single" w:sz="6" w:space="0" w:color="414142"/>
              <w:bottom w:val="single" w:sz="6" w:space="0" w:color="414142"/>
              <w:right w:val="single" w:sz="6" w:space="0" w:color="414142"/>
            </w:tcBorders>
          </w:tcPr>
          <w:p w14:paraId="194022F7" w14:textId="77777777" w:rsidR="00314D7E" w:rsidRPr="00A26709" w:rsidRDefault="00F978FD">
            <w:pPr>
              <w:pStyle w:val="TableParagraph"/>
              <w:spacing w:before="30"/>
              <w:ind w:left="368" w:right="350"/>
              <w:jc w:val="center"/>
              <w:rPr>
                <w:b/>
              </w:rPr>
            </w:pPr>
            <w:r w:rsidRPr="00A26709">
              <w:rPr>
                <w:b/>
                <w:lang w:val="en-US" w:bidi="en-US"/>
              </w:rPr>
              <w:t>---</w:t>
            </w:r>
          </w:p>
        </w:tc>
      </w:tr>
      <w:tr w:rsidR="00314D7E" w:rsidRPr="00A26709" w14:paraId="69126C73" w14:textId="77777777">
        <w:trPr>
          <w:trHeight w:val="753"/>
        </w:trPr>
        <w:tc>
          <w:tcPr>
            <w:tcW w:w="1985" w:type="dxa"/>
            <w:tcBorders>
              <w:top w:val="single" w:sz="6" w:space="0" w:color="414142"/>
              <w:left w:val="single" w:sz="6" w:space="0" w:color="414142"/>
              <w:bottom w:val="single" w:sz="6" w:space="0" w:color="414142"/>
            </w:tcBorders>
          </w:tcPr>
          <w:p w14:paraId="677B1328" w14:textId="0E541C97" w:rsidR="00314D7E" w:rsidRPr="00A26709" w:rsidRDefault="00F978FD">
            <w:pPr>
              <w:pStyle w:val="TableParagraph"/>
              <w:tabs>
                <w:tab w:val="left" w:pos="927"/>
              </w:tabs>
              <w:spacing w:before="28"/>
              <w:ind w:left="30"/>
              <w:rPr>
                <w:sz w:val="18"/>
              </w:rPr>
            </w:pPr>
            <w:r w:rsidRPr="00A26709">
              <w:rPr>
                <w:sz w:val="18"/>
                <w:lang w:val="en-US" w:bidi="en-US"/>
              </w:rPr>
              <w:t>6.4.1. heating supply</w:t>
            </w:r>
          </w:p>
          <w:p w14:paraId="779AD938" w14:textId="732B4264" w:rsidR="00314D7E" w:rsidRPr="00A26709" w:rsidRDefault="00F978FD">
            <w:pPr>
              <w:pStyle w:val="TableParagraph"/>
              <w:tabs>
                <w:tab w:val="left" w:pos="1172"/>
              </w:tabs>
              <w:spacing w:before="2" w:line="207" w:lineRule="exact"/>
              <w:ind w:left="30"/>
              <w:rPr>
                <w:sz w:val="18"/>
              </w:rPr>
            </w:pPr>
            <w:r w:rsidRPr="00A26709">
              <w:rPr>
                <w:sz w:val="18"/>
                <w:lang w:val="en-US" w:bidi="en-US"/>
              </w:rPr>
              <w:t>source, heating lines,</w:t>
            </w:r>
          </w:p>
          <w:p w14:paraId="0A8C2492" w14:textId="77777777" w:rsidR="00314D7E" w:rsidRPr="00A26709" w:rsidRDefault="00F978FD">
            <w:pPr>
              <w:pStyle w:val="TableParagraph"/>
              <w:spacing w:line="207" w:lineRule="exact"/>
              <w:ind w:left="30"/>
              <w:rPr>
                <w:sz w:val="18"/>
              </w:rPr>
            </w:pPr>
            <w:r w:rsidRPr="00A26709">
              <w:rPr>
                <w:sz w:val="18"/>
                <w:lang w:val="en-US" w:bidi="en-US"/>
              </w:rPr>
              <w:t>connection location</w:t>
            </w:r>
          </w:p>
        </w:tc>
        <w:tc>
          <w:tcPr>
            <w:tcW w:w="7089" w:type="dxa"/>
            <w:tcBorders>
              <w:top w:val="single" w:sz="6" w:space="0" w:color="414142"/>
              <w:bottom w:val="single" w:sz="6" w:space="0" w:color="414142"/>
            </w:tcBorders>
          </w:tcPr>
          <w:p w14:paraId="3D63A5D1" w14:textId="77777777" w:rsidR="00314D7E" w:rsidRPr="00A26709" w:rsidRDefault="00F978FD">
            <w:pPr>
              <w:pStyle w:val="TableParagraph"/>
              <w:spacing w:before="29"/>
              <w:ind w:left="33"/>
              <w:rPr>
                <w:sz w:val="20"/>
              </w:rPr>
            </w:pPr>
            <w:r w:rsidRPr="00A26709">
              <w:rPr>
                <w:sz w:val="20"/>
                <w:lang w:val="en-US" w:bidi="en-US"/>
              </w:rPr>
              <w:t>The building is not connected to district heating.</w:t>
            </w:r>
          </w:p>
        </w:tc>
        <w:tc>
          <w:tcPr>
            <w:tcW w:w="994" w:type="dxa"/>
            <w:tcBorders>
              <w:top w:val="single" w:sz="6" w:space="0" w:color="414142"/>
              <w:bottom w:val="single" w:sz="6" w:space="0" w:color="414142"/>
              <w:right w:val="single" w:sz="6" w:space="0" w:color="414142"/>
            </w:tcBorders>
          </w:tcPr>
          <w:p w14:paraId="32DD2648" w14:textId="77777777" w:rsidR="00314D7E" w:rsidRPr="00A26709" w:rsidRDefault="00F978FD">
            <w:pPr>
              <w:pStyle w:val="TableParagraph"/>
              <w:spacing w:before="29"/>
              <w:ind w:left="367" w:right="351"/>
              <w:jc w:val="center"/>
              <w:rPr>
                <w:sz w:val="20"/>
              </w:rPr>
            </w:pPr>
            <w:r w:rsidRPr="00A26709">
              <w:rPr>
                <w:sz w:val="20"/>
                <w:lang w:val="en-US" w:bidi="en-US"/>
              </w:rPr>
              <w:t>---</w:t>
            </w:r>
          </w:p>
        </w:tc>
      </w:tr>
      <w:tr w:rsidR="00314D7E" w:rsidRPr="00A26709" w14:paraId="1122CE95" w14:textId="77777777">
        <w:trPr>
          <w:trHeight w:val="313"/>
        </w:trPr>
        <w:tc>
          <w:tcPr>
            <w:tcW w:w="1985" w:type="dxa"/>
            <w:tcBorders>
              <w:top w:val="single" w:sz="6" w:space="0" w:color="414142"/>
              <w:left w:val="single" w:sz="6" w:space="0" w:color="414142"/>
              <w:bottom w:val="single" w:sz="6" w:space="0" w:color="414142"/>
              <w:right w:val="single" w:sz="6" w:space="0" w:color="414142"/>
            </w:tcBorders>
          </w:tcPr>
          <w:p w14:paraId="02D75EE2" w14:textId="77777777" w:rsidR="00314D7E" w:rsidRPr="00A26709" w:rsidRDefault="00F978FD">
            <w:pPr>
              <w:pStyle w:val="TableParagraph"/>
              <w:spacing w:before="29"/>
              <w:ind w:left="30"/>
              <w:rPr>
                <w:b/>
              </w:rPr>
            </w:pPr>
            <w:r w:rsidRPr="00A26709">
              <w:rPr>
                <w:b/>
                <w:lang w:val="en-US" w:bidi="en-US"/>
              </w:rPr>
              <w:t>6.5.</w:t>
            </w:r>
          </w:p>
        </w:tc>
        <w:tc>
          <w:tcPr>
            <w:tcW w:w="7089" w:type="dxa"/>
            <w:tcBorders>
              <w:top w:val="single" w:sz="6" w:space="0" w:color="414142"/>
              <w:left w:val="single" w:sz="6" w:space="0" w:color="414142"/>
              <w:bottom w:val="single" w:sz="6" w:space="0" w:color="414142"/>
              <w:right w:val="single" w:sz="6" w:space="0" w:color="414142"/>
            </w:tcBorders>
          </w:tcPr>
          <w:p w14:paraId="1B5FB52F" w14:textId="77777777" w:rsidR="00314D7E" w:rsidRPr="00A26709" w:rsidRDefault="00F978FD">
            <w:pPr>
              <w:pStyle w:val="TableParagraph"/>
              <w:spacing w:before="29"/>
              <w:ind w:left="31"/>
              <w:rPr>
                <w:b/>
              </w:rPr>
            </w:pPr>
            <w:r w:rsidRPr="00A26709">
              <w:rPr>
                <w:b/>
                <w:lang w:val="en-US" w:bidi="en-US"/>
              </w:rPr>
              <w:t>Gas supply</w:t>
            </w:r>
          </w:p>
        </w:tc>
        <w:tc>
          <w:tcPr>
            <w:tcW w:w="994" w:type="dxa"/>
            <w:tcBorders>
              <w:top w:val="single" w:sz="6" w:space="0" w:color="414142"/>
              <w:left w:val="single" w:sz="6" w:space="0" w:color="414142"/>
              <w:bottom w:val="single" w:sz="6" w:space="0" w:color="414142"/>
              <w:right w:val="single" w:sz="6" w:space="0" w:color="414142"/>
            </w:tcBorders>
          </w:tcPr>
          <w:p w14:paraId="41B67E94" w14:textId="77777777" w:rsidR="00314D7E" w:rsidRPr="00A26709" w:rsidRDefault="00F978FD">
            <w:pPr>
              <w:pStyle w:val="TableParagraph"/>
              <w:spacing w:before="29"/>
              <w:ind w:left="365" w:right="351"/>
              <w:jc w:val="center"/>
              <w:rPr>
                <w:b/>
              </w:rPr>
            </w:pPr>
            <w:r w:rsidRPr="00A26709">
              <w:rPr>
                <w:b/>
                <w:lang w:val="en-US" w:bidi="en-US"/>
              </w:rPr>
              <w:t>60</w:t>
            </w:r>
          </w:p>
        </w:tc>
      </w:tr>
      <w:tr w:rsidR="00314D7E" w:rsidRPr="00A26709" w14:paraId="3EE6E718" w14:textId="77777777">
        <w:trPr>
          <w:trHeight w:val="1529"/>
        </w:trPr>
        <w:tc>
          <w:tcPr>
            <w:tcW w:w="1985" w:type="dxa"/>
            <w:tcBorders>
              <w:top w:val="single" w:sz="6" w:space="0" w:color="414142"/>
              <w:left w:val="single" w:sz="6" w:space="0" w:color="414142"/>
              <w:bottom w:val="nil"/>
            </w:tcBorders>
          </w:tcPr>
          <w:p w14:paraId="7F5BE34C" w14:textId="77777777" w:rsidR="00314D7E" w:rsidRPr="00A26709" w:rsidRDefault="00F978FD">
            <w:pPr>
              <w:pStyle w:val="TableParagraph"/>
              <w:spacing w:before="31"/>
              <w:ind w:left="30" w:right="12"/>
              <w:jc w:val="both"/>
              <w:rPr>
                <w:sz w:val="18"/>
              </w:rPr>
            </w:pPr>
            <w:r w:rsidRPr="00A26709">
              <w:rPr>
                <w:sz w:val="18"/>
                <w:lang w:val="en-US" w:bidi="en-US"/>
              </w:rPr>
              <w:t>6.5.1. source of gas supply, layout of the gas line in the courtyard, its connection point</w:t>
            </w:r>
          </w:p>
        </w:tc>
        <w:tc>
          <w:tcPr>
            <w:tcW w:w="7089" w:type="dxa"/>
            <w:tcBorders>
              <w:top w:val="single" w:sz="6" w:space="0" w:color="414142"/>
              <w:bottom w:val="nil"/>
            </w:tcBorders>
          </w:tcPr>
          <w:p w14:paraId="032BCB28" w14:textId="77777777" w:rsidR="00314D7E" w:rsidRPr="00A26709" w:rsidRDefault="00F978FD">
            <w:pPr>
              <w:pStyle w:val="TableParagraph"/>
              <w:spacing w:before="29"/>
              <w:ind w:left="33" w:right="124"/>
              <w:jc w:val="both"/>
              <w:rPr>
                <w:sz w:val="20"/>
              </w:rPr>
            </w:pPr>
            <w:r w:rsidRPr="00A26709">
              <w:rPr>
                <w:sz w:val="20"/>
                <w:lang w:val="en-US" w:bidi="en-US"/>
              </w:rPr>
              <w:t>The building is connected to gas mains (low-pressure); gas is used for heating and hot water. The only gas consumer in the building is the gas boiler. When replacing the gas piping system and the gas boiler, the gas inlet must be connected to a higher pressure system to enable the operation of the equipment. The gas inlet is located in the street front yard. There is a noticeable smell of gas (leak) at the basement entrance.</w:t>
            </w:r>
          </w:p>
        </w:tc>
        <w:tc>
          <w:tcPr>
            <w:tcW w:w="994" w:type="dxa"/>
            <w:tcBorders>
              <w:top w:val="single" w:sz="6" w:space="0" w:color="414142"/>
              <w:bottom w:val="nil"/>
              <w:right w:val="single" w:sz="6" w:space="0" w:color="414142"/>
            </w:tcBorders>
          </w:tcPr>
          <w:p w14:paraId="421D6A6A" w14:textId="77777777" w:rsidR="00314D7E" w:rsidRPr="00A26709" w:rsidRDefault="00314D7E">
            <w:pPr>
              <w:pStyle w:val="TableParagraph"/>
              <w:ind w:left="0"/>
            </w:pPr>
          </w:p>
          <w:p w14:paraId="7D8836C7" w14:textId="77777777" w:rsidR="00314D7E" w:rsidRPr="00A26709" w:rsidRDefault="00314D7E">
            <w:pPr>
              <w:pStyle w:val="TableParagraph"/>
              <w:spacing w:before="4"/>
              <w:ind w:left="0"/>
              <w:rPr>
                <w:sz w:val="30"/>
              </w:rPr>
            </w:pPr>
          </w:p>
          <w:p w14:paraId="6DAA7211" w14:textId="77777777" w:rsidR="00314D7E" w:rsidRPr="00A26709" w:rsidRDefault="00F978FD">
            <w:pPr>
              <w:pStyle w:val="TableParagraph"/>
              <w:ind w:left="367" w:right="351"/>
              <w:jc w:val="center"/>
              <w:rPr>
                <w:sz w:val="20"/>
              </w:rPr>
            </w:pPr>
            <w:r w:rsidRPr="00A26709">
              <w:rPr>
                <w:sz w:val="20"/>
                <w:lang w:val="en-US" w:bidi="en-US"/>
              </w:rPr>
              <w:t>60</w:t>
            </w:r>
          </w:p>
        </w:tc>
      </w:tr>
      <w:tr w:rsidR="00314D7E" w:rsidRPr="00A26709" w14:paraId="37C52BD1" w14:textId="77777777">
        <w:trPr>
          <w:trHeight w:val="370"/>
        </w:trPr>
        <w:tc>
          <w:tcPr>
            <w:tcW w:w="1985" w:type="dxa"/>
            <w:tcBorders>
              <w:top w:val="nil"/>
              <w:left w:val="single" w:sz="6" w:space="0" w:color="414142"/>
              <w:bottom w:val="single" w:sz="6" w:space="0" w:color="414142"/>
            </w:tcBorders>
          </w:tcPr>
          <w:p w14:paraId="3B3C535E" w14:textId="77777777" w:rsidR="00314D7E" w:rsidRPr="00A26709" w:rsidRDefault="00314D7E">
            <w:pPr>
              <w:pStyle w:val="TableParagraph"/>
              <w:ind w:left="0"/>
              <w:rPr>
                <w:sz w:val="18"/>
              </w:rPr>
            </w:pPr>
          </w:p>
        </w:tc>
        <w:tc>
          <w:tcPr>
            <w:tcW w:w="7089" w:type="dxa"/>
            <w:tcBorders>
              <w:top w:val="nil"/>
              <w:bottom w:val="single" w:sz="6" w:space="0" w:color="414142"/>
            </w:tcBorders>
          </w:tcPr>
          <w:p w14:paraId="14571A36" w14:textId="77777777" w:rsidR="00314D7E" w:rsidRPr="00A26709" w:rsidRDefault="00F978FD">
            <w:pPr>
              <w:pStyle w:val="TableParagraph"/>
              <w:spacing w:before="109"/>
              <w:ind w:left="33"/>
              <w:rPr>
                <w:b/>
                <w:sz w:val="20"/>
              </w:rPr>
            </w:pPr>
            <w:r w:rsidRPr="00A26709">
              <w:rPr>
                <w:sz w:val="20"/>
                <w:lang w:val="en-US" w:bidi="en-US"/>
              </w:rPr>
              <w:t xml:space="preserve">The technical condition of the gas supply system is </w:t>
            </w:r>
            <w:r w:rsidRPr="00A26709">
              <w:rPr>
                <w:b/>
                <w:sz w:val="20"/>
                <w:lang w:val="en-US" w:bidi="en-US"/>
              </w:rPr>
              <w:t>unsatisfactory (wear 60%).</w:t>
            </w:r>
          </w:p>
        </w:tc>
        <w:tc>
          <w:tcPr>
            <w:tcW w:w="994" w:type="dxa"/>
            <w:tcBorders>
              <w:top w:val="nil"/>
              <w:bottom w:val="single" w:sz="6" w:space="0" w:color="414142"/>
              <w:right w:val="single" w:sz="6" w:space="0" w:color="414142"/>
            </w:tcBorders>
          </w:tcPr>
          <w:p w14:paraId="6C955405" w14:textId="77777777" w:rsidR="00314D7E" w:rsidRPr="00A26709" w:rsidRDefault="00314D7E">
            <w:pPr>
              <w:pStyle w:val="TableParagraph"/>
              <w:ind w:left="0"/>
              <w:rPr>
                <w:sz w:val="18"/>
              </w:rPr>
            </w:pPr>
          </w:p>
        </w:tc>
      </w:tr>
      <w:tr w:rsidR="00314D7E" w:rsidRPr="00A26709" w14:paraId="24EF1DAC" w14:textId="77777777">
        <w:trPr>
          <w:trHeight w:val="311"/>
        </w:trPr>
        <w:tc>
          <w:tcPr>
            <w:tcW w:w="1985" w:type="dxa"/>
            <w:tcBorders>
              <w:top w:val="single" w:sz="6" w:space="0" w:color="414142"/>
              <w:left w:val="single" w:sz="6" w:space="0" w:color="414142"/>
              <w:bottom w:val="single" w:sz="6" w:space="0" w:color="414142"/>
              <w:right w:val="single" w:sz="6" w:space="0" w:color="414142"/>
            </w:tcBorders>
          </w:tcPr>
          <w:p w14:paraId="222ECF43" w14:textId="77777777" w:rsidR="00314D7E" w:rsidRPr="00A26709" w:rsidRDefault="00F978FD">
            <w:pPr>
              <w:pStyle w:val="TableParagraph"/>
              <w:spacing w:before="27"/>
              <w:ind w:left="30"/>
              <w:rPr>
                <w:b/>
              </w:rPr>
            </w:pPr>
            <w:r w:rsidRPr="00A26709">
              <w:rPr>
                <w:b/>
                <w:lang w:val="en-US" w:bidi="en-US"/>
              </w:rPr>
              <w:t>6.6.</w:t>
            </w:r>
          </w:p>
        </w:tc>
        <w:tc>
          <w:tcPr>
            <w:tcW w:w="7089" w:type="dxa"/>
            <w:tcBorders>
              <w:top w:val="single" w:sz="6" w:space="0" w:color="414142"/>
              <w:left w:val="single" w:sz="6" w:space="0" w:color="414142"/>
              <w:bottom w:val="single" w:sz="6" w:space="0" w:color="414142"/>
              <w:right w:val="single" w:sz="6" w:space="0" w:color="414142"/>
            </w:tcBorders>
          </w:tcPr>
          <w:p w14:paraId="78D20B1D" w14:textId="77777777" w:rsidR="00314D7E" w:rsidRPr="00A26709" w:rsidRDefault="00F978FD">
            <w:pPr>
              <w:pStyle w:val="TableParagraph"/>
              <w:spacing w:before="27"/>
              <w:ind w:left="31"/>
              <w:rPr>
                <w:b/>
              </w:rPr>
            </w:pPr>
            <w:r w:rsidRPr="00A26709">
              <w:rPr>
                <w:b/>
                <w:lang w:val="en-US" w:bidi="en-US"/>
              </w:rPr>
              <w:t>lightning protection</w:t>
            </w:r>
          </w:p>
        </w:tc>
        <w:tc>
          <w:tcPr>
            <w:tcW w:w="994" w:type="dxa"/>
            <w:tcBorders>
              <w:top w:val="single" w:sz="6" w:space="0" w:color="414142"/>
              <w:left w:val="single" w:sz="6" w:space="0" w:color="414142"/>
              <w:bottom w:val="single" w:sz="6" w:space="0" w:color="414142"/>
              <w:right w:val="single" w:sz="6" w:space="0" w:color="414142"/>
            </w:tcBorders>
          </w:tcPr>
          <w:p w14:paraId="2D014635" w14:textId="77777777" w:rsidR="00314D7E" w:rsidRPr="00A26709" w:rsidRDefault="00F978FD">
            <w:pPr>
              <w:pStyle w:val="TableParagraph"/>
              <w:spacing w:before="27"/>
              <w:ind w:left="365" w:right="351"/>
              <w:jc w:val="center"/>
              <w:rPr>
                <w:b/>
              </w:rPr>
            </w:pPr>
            <w:r w:rsidRPr="00A26709">
              <w:rPr>
                <w:b/>
                <w:lang w:val="en-US" w:bidi="en-US"/>
              </w:rPr>
              <w:t>50</w:t>
            </w:r>
          </w:p>
        </w:tc>
      </w:tr>
      <w:tr w:rsidR="00314D7E" w:rsidRPr="00A26709" w14:paraId="20DDC88B" w14:textId="77777777">
        <w:trPr>
          <w:trHeight w:val="1682"/>
        </w:trPr>
        <w:tc>
          <w:tcPr>
            <w:tcW w:w="1985" w:type="dxa"/>
            <w:tcBorders>
              <w:top w:val="single" w:sz="6" w:space="0" w:color="414142"/>
              <w:left w:val="single" w:sz="6" w:space="0" w:color="414142"/>
              <w:bottom w:val="single" w:sz="6" w:space="0" w:color="414142"/>
            </w:tcBorders>
          </w:tcPr>
          <w:p w14:paraId="04520EBA" w14:textId="77777777" w:rsidR="00314D7E" w:rsidRPr="00A26709" w:rsidRDefault="00F978FD">
            <w:pPr>
              <w:pStyle w:val="TableParagraph"/>
              <w:spacing w:before="31"/>
              <w:ind w:left="30"/>
              <w:rPr>
                <w:sz w:val="18"/>
              </w:rPr>
            </w:pPr>
            <w:r w:rsidRPr="00A26709">
              <w:rPr>
                <w:sz w:val="18"/>
                <w:lang w:val="en-US" w:bidi="en-US"/>
              </w:rPr>
              <w:t>6.6.1. lightning protection</w:t>
            </w:r>
          </w:p>
        </w:tc>
        <w:tc>
          <w:tcPr>
            <w:tcW w:w="7089" w:type="dxa"/>
            <w:tcBorders>
              <w:top w:val="single" w:sz="6" w:space="0" w:color="414142"/>
              <w:bottom w:val="single" w:sz="6" w:space="0" w:color="414142"/>
            </w:tcBorders>
          </w:tcPr>
          <w:p w14:paraId="5B0BB4BC" w14:textId="77777777" w:rsidR="00314D7E" w:rsidRPr="00A26709" w:rsidRDefault="00F978FD">
            <w:pPr>
              <w:pStyle w:val="TableParagraph"/>
              <w:spacing w:before="32"/>
              <w:ind w:left="33" w:right="126"/>
              <w:jc w:val="both"/>
              <w:rPr>
                <w:sz w:val="20"/>
              </w:rPr>
            </w:pPr>
            <w:r w:rsidRPr="00A26709">
              <w:rPr>
                <w:sz w:val="20"/>
                <w:lang w:val="en-US" w:bidi="en-US"/>
              </w:rPr>
              <w:t>The building has a local lightning protection circuit with an outdoor lightning drainage unit on the roof (see Figures 309–310). The circuit is in direct contact with the roof of the building. No data on earthing or resistance measurements are available. Based on the use of the building and the information provided by local engineers (MEP), no new lightning protection system is required.</w:t>
            </w:r>
          </w:p>
          <w:p w14:paraId="6B216EDB" w14:textId="77777777" w:rsidR="00314D7E" w:rsidRPr="00A26709" w:rsidRDefault="00F978FD">
            <w:pPr>
              <w:pStyle w:val="TableParagraph"/>
              <w:spacing w:before="119"/>
              <w:ind w:left="33"/>
              <w:jc w:val="both"/>
              <w:rPr>
                <w:b/>
                <w:sz w:val="20"/>
              </w:rPr>
            </w:pPr>
            <w:r w:rsidRPr="00A26709">
              <w:rPr>
                <w:sz w:val="20"/>
                <w:lang w:val="en-US" w:bidi="en-US"/>
              </w:rPr>
              <w:t xml:space="preserve">Lightning protection technical condition: </w:t>
            </w:r>
            <w:r w:rsidRPr="00A26709">
              <w:rPr>
                <w:b/>
                <w:sz w:val="20"/>
                <w:lang w:val="en-US" w:bidi="en-US"/>
              </w:rPr>
              <w:t>unsatisfactory (wear 50%).</w:t>
            </w:r>
          </w:p>
        </w:tc>
        <w:tc>
          <w:tcPr>
            <w:tcW w:w="994" w:type="dxa"/>
            <w:tcBorders>
              <w:top w:val="single" w:sz="6" w:space="0" w:color="414142"/>
              <w:bottom w:val="single" w:sz="6" w:space="0" w:color="414142"/>
              <w:right w:val="single" w:sz="6" w:space="0" w:color="414142"/>
            </w:tcBorders>
          </w:tcPr>
          <w:p w14:paraId="7CA6AA3C" w14:textId="77777777" w:rsidR="00314D7E" w:rsidRPr="00A26709" w:rsidRDefault="00F978FD">
            <w:pPr>
              <w:pStyle w:val="TableParagraph"/>
              <w:spacing w:before="32"/>
              <w:ind w:left="367" w:right="351"/>
              <w:jc w:val="center"/>
              <w:rPr>
                <w:sz w:val="20"/>
              </w:rPr>
            </w:pPr>
            <w:r w:rsidRPr="00A26709">
              <w:rPr>
                <w:sz w:val="20"/>
                <w:lang w:val="en-US" w:bidi="en-US"/>
              </w:rPr>
              <w:t>50</w:t>
            </w:r>
          </w:p>
        </w:tc>
      </w:tr>
    </w:tbl>
    <w:p w14:paraId="77634300" w14:textId="77777777" w:rsidR="00314D7E" w:rsidRPr="00A26709" w:rsidRDefault="00314D7E">
      <w:pPr>
        <w:jc w:val="center"/>
        <w:rPr>
          <w:sz w:val="20"/>
        </w:rPr>
        <w:sectPr w:rsidR="00314D7E" w:rsidRPr="00A26709">
          <w:pgSz w:w="11910" w:h="16840"/>
          <w:pgMar w:top="1580" w:right="2" w:bottom="880" w:left="0" w:header="0" w:footer="693" w:gutter="0"/>
          <w:cols w:space="720"/>
        </w:sectPr>
      </w:pPr>
    </w:p>
    <w:tbl>
      <w:tblPr>
        <w:tblW w:w="0" w:type="auto"/>
        <w:tblInd w:w="999"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CellMar>
          <w:left w:w="0" w:type="dxa"/>
          <w:right w:w="0" w:type="dxa"/>
        </w:tblCellMar>
        <w:tblLook w:val="01E0" w:firstRow="1" w:lastRow="1" w:firstColumn="1" w:lastColumn="1" w:noHBand="0" w:noVBand="0"/>
      </w:tblPr>
      <w:tblGrid>
        <w:gridCol w:w="2003"/>
        <w:gridCol w:w="3388"/>
        <w:gridCol w:w="3404"/>
        <w:gridCol w:w="278"/>
        <w:gridCol w:w="993"/>
      </w:tblGrid>
      <w:tr w:rsidR="00314D7E" w:rsidRPr="00A26709" w14:paraId="34A308AC" w14:textId="77777777">
        <w:trPr>
          <w:trHeight w:val="2602"/>
        </w:trPr>
        <w:tc>
          <w:tcPr>
            <w:tcW w:w="2003" w:type="dxa"/>
            <w:tcBorders>
              <w:right w:val="double" w:sz="1" w:space="0" w:color="000000"/>
            </w:tcBorders>
          </w:tcPr>
          <w:p w14:paraId="360E5448" w14:textId="77777777" w:rsidR="00314D7E" w:rsidRPr="00A26709" w:rsidRDefault="00314D7E">
            <w:pPr>
              <w:pStyle w:val="TableParagraph"/>
              <w:ind w:left="0"/>
              <w:rPr>
                <w:sz w:val="20"/>
              </w:rPr>
            </w:pPr>
          </w:p>
        </w:tc>
        <w:tc>
          <w:tcPr>
            <w:tcW w:w="3388" w:type="dxa"/>
            <w:tcBorders>
              <w:top w:val="thickThinMediumGap" w:sz="3" w:space="0" w:color="414142"/>
              <w:left w:val="double" w:sz="1" w:space="0" w:color="000000"/>
              <w:bottom w:val="thickThinMediumGap" w:sz="3" w:space="0" w:color="414142"/>
              <w:right w:val="single" w:sz="4" w:space="0" w:color="000000"/>
            </w:tcBorders>
          </w:tcPr>
          <w:p w14:paraId="5EC41C9B" w14:textId="77777777" w:rsidR="00314D7E" w:rsidRPr="00A26709" w:rsidRDefault="00F978FD">
            <w:pPr>
              <w:pStyle w:val="TableParagraph"/>
              <w:ind w:left="118"/>
              <w:rPr>
                <w:sz w:val="20"/>
              </w:rPr>
            </w:pPr>
            <w:r w:rsidRPr="00A26709">
              <w:rPr>
                <w:noProof/>
                <w:sz w:val="20"/>
                <w:lang w:val="en-US" w:bidi="en-US"/>
              </w:rPr>
              <w:drawing>
                <wp:inline distT="0" distB="0" distL="0" distR="0" wp14:anchorId="552D680B" wp14:editId="49FD56F8">
                  <wp:extent cx="2010255" cy="1338548"/>
                  <wp:effectExtent l="0" t="0" r="0" b="0"/>
                  <wp:docPr id="625" name="image3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314.jpeg"/>
                          <pic:cNvPicPr/>
                        </pic:nvPicPr>
                        <pic:blipFill>
                          <a:blip r:embed="rId333" cstate="print"/>
                          <a:stretch>
                            <a:fillRect/>
                          </a:stretch>
                        </pic:blipFill>
                        <pic:spPr>
                          <a:xfrm>
                            <a:off x="0" y="0"/>
                            <a:ext cx="2010255" cy="1338548"/>
                          </a:xfrm>
                          <a:prstGeom prst="rect">
                            <a:avLst/>
                          </a:prstGeom>
                        </pic:spPr>
                      </pic:pic>
                    </a:graphicData>
                  </a:graphic>
                </wp:inline>
              </w:drawing>
            </w:r>
          </w:p>
          <w:p w14:paraId="248A46F8" w14:textId="77777777" w:rsidR="00314D7E" w:rsidRPr="00A26709" w:rsidRDefault="00F978FD" w:rsidP="00792522">
            <w:pPr>
              <w:pStyle w:val="TableParagraph"/>
              <w:spacing w:before="129"/>
              <w:ind w:left="377"/>
              <w:jc w:val="center"/>
              <w:rPr>
                <w:sz w:val="20"/>
              </w:rPr>
            </w:pPr>
            <w:r w:rsidRPr="00A26709">
              <w:rPr>
                <w:sz w:val="20"/>
                <w:lang w:val="en-US" w:bidi="en-US"/>
              </w:rPr>
              <w:t>Figure 309. Outdoor unit with earthing</w:t>
            </w:r>
          </w:p>
        </w:tc>
        <w:tc>
          <w:tcPr>
            <w:tcW w:w="3404" w:type="dxa"/>
            <w:tcBorders>
              <w:top w:val="thickThinMediumGap" w:sz="3" w:space="0" w:color="414142"/>
              <w:left w:val="single" w:sz="4" w:space="0" w:color="000000"/>
              <w:bottom w:val="thickThinMediumGap" w:sz="3" w:space="0" w:color="414142"/>
              <w:right w:val="single" w:sz="4" w:space="0" w:color="000000"/>
            </w:tcBorders>
          </w:tcPr>
          <w:p w14:paraId="67D157B5" w14:textId="77777777" w:rsidR="00314D7E" w:rsidRPr="00A26709" w:rsidRDefault="00F978FD">
            <w:pPr>
              <w:pStyle w:val="TableParagraph"/>
              <w:ind w:left="110"/>
              <w:rPr>
                <w:sz w:val="20"/>
              </w:rPr>
            </w:pPr>
            <w:r w:rsidRPr="00A26709">
              <w:rPr>
                <w:noProof/>
                <w:sz w:val="20"/>
                <w:lang w:val="en-US" w:bidi="en-US"/>
              </w:rPr>
              <w:drawing>
                <wp:inline distT="0" distB="0" distL="0" distR="0" wp14:anchorId="16FE544B" wp14:editId="35F47FD0">
                  <wp:extent cx="2010255" cy="1338548"/>
                  <wp:effectExtent l="0" t="0" r="0" b="0"/>
                  <wp:docPr id="627" name="image3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315.jpeg"/>
                          <pic:cNvPicPr/>
                        </pic:nvPicPr>
                        <pic:blipFill>
                          <a:blip r:embed="rId334" cstate="print"/>
                          <a:stretch>
                            <a:fillRect/>
                          </a:stretch>
                        </pic:blipFill>
                        <pic:spPr>
                          <a:xfrm>
                            <a:off x="0" y="0"/>
                            <a:ext cx="2010255" cy="1338548"/>
                          </a:xfrm>
                          <a:prstGeom prst="rect">
                            <a:avLst/>
                          </a:prstGeom>
                        </pic:spPr>
                      </pic:pic>
                    </a:graphicData>
                  </a:graphic>
                </wp:inline>
              </w:drawing>
            </w:r>
          </w:p>
          <w:p w14:paraId="651E9CC2" w14:textId="77777777" w:rsidR="00314D7E" w:rsidRPr="00A26709" w:rsidRDefault="00F978FD">
            <w:pPr>
              <w:pStyle w:val="TableParagraph"/>
              <w:spacing w:before="129"/>
              <w:ind w:left="900"/>
              <w:rPr>
                <w:sz w:val="20"/>
              </w:rPr>
            </w:pPr>
            <w:r w:rsidRPr="00A26709">
              <w:rPr>
                <w:sz w:val="20"/>
                <w:lang w:val="en-US" w:bidi="en-US"/>
              </w:rPr>
              <w:t>Figure 310. Earthing</w:t>
            </w:r>
          </w:p>
        </w:tc>
        <w:tc>
          <w:tcPr>
            <w:tcW w:w="278" w:type="dxa"/>
            <w:tcBorders>
              <w:left w:val="single" w:sz="4" w:space="0" w:color="000000"/>
              <w:right w:val="single" w:sz="4" w:space="0" w:color="000000"/>
            </w:tcBorders>
          </w:tcPr>
          <w:p w14:paraId="6270AECB" w14:textId="77777777" w:rsidR="00314D7E" w:rsidRPr="00A26709" w:rsidRDefault="00314D7E">
            <w:pPr>
              <w:pStyle w:val="TableParagraph"/>
              <w:ind w:left="0"/>
              <w:rPr>
                <w:sz w:val="20"/>
              </w:rPr>
            </w:pPr>
          </w:p>
        </w:tc>
        <w:tc>
          <w:tcPr>
            <w:tcW w:w="993" w:type="dxa"/>
            <w:tcBorders>
              <w:left w:val="single" w:sz="4" w:space="0" w:color="000000"/>
            </w:tcBorders>
          </w:tcPr>
          <w:p w14:paraId="17EE864D" w14:textId="77777777" w:rsidR="00314D7E" w:rsidRPr="00A26709" w:rsidRDefault="00314D7E">
            <w:pPr>
              <w:pStyle w:val="TableParagraph"/>
              <w:ind w:left="0"/>
              <w:rPr>
                <w:sz w:val="20"/>
              </w:rPr>
            </w:pPr>
          </w:p>
        </w:tc>
      </w:tr>
      <w:tr w:rsidR="00314D7E" w:rsidRPr="00A26709" w14:paraId="2EFCC65D" w14:textId="77777777">
        <w:trPr>
          <w:trHeight w:val="329"/>
        </w:trPr>
        <w:tc>
          <w:tcPr>
            <w:tcW w:w="2003" w:type="dxa"/>
          </w:tcPr>
          <w:p w14:paraId="6D907A02" w14:textId="77777777" w:rsidR="00314D7E" w:rsidRPr="00A26709" w:rsidRDefault="00F978FD">
            <w:pPr>
              <w:pStyle w:val="TableParagraph"/>
              <w:spacing w:before="45"/>
              <w:ind w:left="30"/>
              <w:rPr>
                <w:b/>
              </w:rPr>
            </w:pPr>
            <w:r w:rsidRPr="00A26709">
              <w:rPr>
                <w:b/>
                <w:lang w:val="en-US" w:bidi="en-US"/>
              </w:rPr>
              <w:t>6.7.</w:t>
            </w:r>
          </w:p>
        </w:tc>
        <w:tc>
          <w:tcPr>
            <w:tcW w:w="7070" w:type="dxa"/>
            <w:gridSpan w:val="3"/>
            <w:tcBorders>
              <w:top w:val="nil"/>
            </w:tcBorders>
          </w:tcPr>
          <w:p w14:paraId="5AA5A286" w14:textId="77777777" w:rsidR="00314D7E" w:rsidRPr="00A26709" w:rsidRDefault="00F978FD">
            <w:pPr>
              <w:pStyle w:val="TableParagraph"/>
              <w:spacing w:before="45"/>
              <w:ind w:left="13"/>
              <w:rPr>
                <w:b/>
              </w:rPr>
            </w:pPr>
            <w:r w:rsidRPr="00A26709">
              <w:rPr>
                <w:b/>
                <w:lang w:val="en-US" w:bidi="en-US"/>
              </w:rPr>
              <w:t>other systems</w:t>
            </w:r>
          </w:p>
        </w:tc>
        <w:tc>
          <w:tcPr>
            <w:tcW w:w="993" w:type="dxa"/>
          </w:tcPr>
          <w:p w14:paraId="1F58DC01" w14:textId="77777777" w:rsidR="00314D7E" w:rsidRPr="00A26709" w:rsidRDefault="00F978FD">
            <w:pPr>
              <w:pStyle w:val="TableParagraph"/>
              <w:spacing w:before="45"/>
              <w:ind w:left="368" w:right="349"/>
              <w:jc w:val="center"/>
              <w:rPr>
                <w:b/>
              </w:rPr>
            </w:pPr>
            <w:r w:rsidRPr="00A26709">
              <w:rPr>
                <w:b/>
                <w:lang w:val="en-US" w:bidi="en-US"/>
              </w:rPr>
              <w:t>---</w:t>
            </w:r>
          </w:p>
        </w:tc>
      </w:tr>
      <w:tr w:rsidR="00314D7E" w:rsidRPr="00A26709" w14:paraId="2D1137CF" w14:textId="77777777">
        <w:trPr>
          <w:trHeight w:val="755"/>
        </w:trPr>
        <w:tc>
          <w:tcPr>
            <w:tcW w:w="2003" w:type="dxa"/>
            <w:tcBorders>
              <w:right w:val="single" w:sz="4" w:space="0" w:color="000000"/>
            </w:tcBorders>
          </w:tcPr>
          <w:p w14:paraId="3252B9E0" w14:textId="77777777" w:rsidR="00314D7E" w:rsidRPr="00A26709" w:rsidRDefault="00F978FD">
            <w:pPr>
              <w:pStyle w:val="TableParagraph"/>
              <w:spacing w:before="31"/>
              <w:ind w:left="30"/>
              <w:rPr>
                <w:sz w:val="18"/>
              </w:rPr>
            </w:pPr>
            <w:r w:rsidRPr="00A26709">
              <w:rPr>
                <w:sz w:val="18"/>
                <w:lang w:val="en-US" w:bidi="en-US"/>
              </w:rPr>
              <w:t>6.7.1. other systems</w:t>
            </w:r>
          </w:p>
        </w:tc>
        <w:tc>
          <w:tcPr>
            <w:tcW w:w="7070" w:type="dxa"/>
            <w:gridSpan w:val="3"/>
            <w:tcBorders>
              <w:left w:val="single" w:sz="4" w:space="0" w:color="000000"/>
              <w:right w:val="single" w:sz="4" w:space="0" w:color="000000"/>
            </w:tcBorders>
          </w:tcPr>
          <w:p w14:paraId="2AB182EB" w14:textId="77777777" w:rsidR="00314D7E" w:rsidRPr="00A26709" w:rsidRDefault="00F978FD">
            <w:pPr>
              <w:pStyle w:val="TableParagraph"/>
              <w:spacing w:before="29"/>
              <w:ind w:left="15"/>
              <w:rPr>
                <w:sz w:val="20"/>
              </w:rPr>
            </w:pPr>
            <w:r w:rsidRPr="00A26709">
              <w:rPr>
                <w:sz w:val="20"/>
                <w:lang w:val="en-US" w:bidi="en-US"/>
              </w:rPr>
              <w:t>The building has no other systems.</w:t>
            </w:r>
          </w:p>
        </w:tc>
        <w:tc>
          <w:tcPr>
            <w:tcW w:w="993" w:type="dxa"/>
            <w:tcBorders>
              <w:left w:val="single" w:sz="4" w:space="0" w:color="000000"/>
            </w:tcBorders>
          </w:tcPr>
          <w:p w14:paraId="76F84237" w14:textId="77777777" w:rsidR="00314D7E" w:rsidRPr="00A26709" w:rsidRDefault="00F978FD">
            <w:pPr>
              <w:pStyle w:val="TableParagraph"/>
              <w:spacing w:before="31"/>
              <w:ind w:left="379" w:right="360"/>
              <w:jc w:val="center"/>
              <w:rPr>
                <w:sz w:val="20"/>
              </w:rPr>
            </w:pPr>
            <w:r w:rsidRPr="00A26709">
              <w:rPr>
                <w:sz w:val="20"/>
                <w:lang w:val="en-US" w:bidi="en-US"/>
              </w:rPr>
              <w:t>---</w:t>
            </w:r>
          </w:p>
        </w:tc>
      </w:tr>
    </w:tbl>
    <w:p w14:paraId="0896D58C" w14:textId="77777777" w:rsidR="00314D7E" w:rsidRPr="00A26709" w:rsidRDefault="00314D7E">
      <w:pPr>
        <w:jc w:val="center"/>
        <w:rPr>
          <w:sz w:val="20"/>
        </w:rPr>
        <w:sectPr w:rsidR="00314D7E" w:rsidRPr="00A26709">
          <w:pgSz w:w="11910" w:h="16840"/>
          <w:pgMar w:top="1420" w:right="2" w:bottom="880" w:left="0" w:header="0" w:footer="693" w:gutter="0"/>
          <w:cols w:space="720"/>
        </w:sectPr>
      </w:pPr>
    </w:p>
    <w:p w14:paraId="1D8B0B11" w14:textId="77777777" w:rsidR="00314D7E" w:rsidRPr="00A26709" w:rsidRDefault="00F978FD">
      <w:pPr>
        <w:pStyle w:val="Heading1"/>
        <w:numPr>
          <w:ilvl w:val="0"/>
          <w:numId w:val="4"/>
        </w:numPr>
        <w:tabs>
          <w:tab w:val="left" w:pos="5238"/>
        </w:tabs>
        <w:ind w:left="5237"/>
      </w:pPr>
      <w:r w:rsidRPr="00A26709">
        <w:rPr>
          <w:lang w:val="en-US" w:bidi="en-US"/>
        </w:rPr>
        <w:lastRenderedPageBreak/>
        <w:t>Summary</w:t>
      </w:r>
    </w:p>
    <w:p w14:paraId="7A344F48" w14:textId="77777777" w:rsidR="00314D7E" w:rsidRPr="00A26709" w:rsidRDefault="00F978FD">
      <w:pPr>
        <w:pStyle w:val="Heading3"/>
        <w:numPr>
          <w:ilvl w:val="1"/>
          <w:numId w:val="3"/>
        </w:numPr>
        <w:tabs>
          <w:tab w:val="left" w:pos="1417"/>
        </w:tabs>
        <w:spacing w:before="118" w:line="252" w:lineRule="exact"/>
      </w:pPr>
      <w:r w:rsidRPr="00A26709">
        <w:rPr>
          <w:lang w:val="en-US" w:bidi="en-US"/>
        </w:rPr>
        <w:t>overall visual and technical wear of the building.</w:t>
      </w:r>
    </w:p>
    <w:p w14:paraId="43D281A1" w14:textId="77777777" w:rsidR="00314D7E" w:rsidRPr="00A26709" w:rsidRDefault="00F978FD">
      <w:pPr>
        <w:spacing w:line="252" w:lineRule="exact"/>
        <w:ind w:left="9654"/>
      </w:pPr>
      <w:r w:rsidRPr="00A26709">
        <w:rPr>
          <w:lang w:val="en-US" w:bidi="en-US"/>
        </w:rPr>
        <w:t>Table 4</w:t>
      </w:r>
    </w:p>
    <w:p w14:paraId="7DC3DCB8" w14:textId="77777777" w:rsidR="00314D7E" w:rsidRPr="00A26709" w:rsidRDefault="00314D7E">
      <w:pPr>
        <w:pStyle w:val="BodyText"/>
        <w:spacing w:before="4"/>
        <w:rPr>
          <w:sz w:val="11"/>
        </w:rPr>
      </w:pPr>
    </w:p>
    <w:tbl>
      <w:tblPr>
        <w:tblW w:w="0" w:type="auto"/>
        <w:tblInd w:w="1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3121"/>
        <w:gridCol w:w="2046"/>
        <w:gridCol w:w="2207"/>
      </w:tblGrid>
      <w:tr w:rsidR="00314D7E" w:rsidRPr="00A26709" w14:paraId="0EF1BAA9" w14:textId="77777777">
        <w:trPr>
          <w:trHeight w:val="205"/>
        </w:trPr>
        <w:tc>
          <w:tcPr>
            <w:tcW w:w="1952" w:type="dxa"/>
            <w:vMerge w:val="restart"/>
          </w:tcPr>
          <w:p w14:paraId="5DF779E0" w14:textId="77777777" w:rsidR="00314D7E" w:rsidRPr="00A26709" w:rsidRDefault="00314D7E">
            <w:pPr>
              <w:pStyle w:val="TableParagraph"/>
              <w:spacing w:before="8"/>
              <w:ind w:left="0"/>
              <w:rPr>
                <w:sz w:val="18"/>
              </w:rPr>
            </w:pPr>
          </w:p>
          <w:p w14:paraId="7A0B6A1A" w14:textId="77777777" w:rsidR="00314D7E" w:rsidRPr="00A26709" w:rsidRDefault="00F978FD">
            <w:pPr>
              <w:pStyle w:val="TableParagraph"/>
              <w:ind w:left="245" w:right="233"/>
              <w:jc w:val="center"/>
              <w:rPr>
                <w:sz w:val="18"/>
              </w:rPr>
            </w:pPr>
            <w:r w:rsidRPr="00A26709">
              <w:rPr>
                <w:sz w:val="18"/>
                <w:lang w:val="en-US" w:bidi="en-US"/>
              </w:rPr>
              <w:t>Name of structure/building part or finish</w:t>
            </w:r>
          </w:p>
          <w:p w14:paraId="22F25E95" w14:textId="77777777" w:rsidR="00314D7E" w:rsidRPr="00A26709" w:rsidRDefault="00314D7E">
            <w:pPr>
              <w:pStyle w:val="TableParagraph"/>
              <w:spacing w:before="2" w:line="186" w:lineRule="exact"/>
              <w:ind w:left="240" w:right="233"/>
              <w:jc w:val="center"/>
              <w:rPr>
                <w:sz w:val="18"/>
              </w:rPr>
            </w:pPr>
          </w:p>
        </w:tc>
        <w:tc>
          <w:tcPr>
            <w:tcW w:w="5167" w:type="dxa"/>
            <w:gridSpan w:val="2"/>
          </w:tcPr>
          <w:p w14:paraId="47234CC6" w14:textId="77777777" w:rsidR="00314D7E" w:rsidRPr="00A26709" w:rsidRDefault="00F978FD">
            <w:pPr>
              <w:pStyle w:val="TableParagraph"/>
              <w:spacing w:line="186" w:lineRule="exact"/>
              <w:ind w:left="1044"/>
              <w:rPr>
                <w:sz w:val="18"/>
              </w:rPr>
            </w:pPr>
            <w:r w:rsidRPr="00A26709">
              <w:rPr>
                <w:sz w:val="18"/>
                <w:lang w:val="en-US" w:bidi="en-US"/>
              </w:rPr>
              <w:t>Structure element or finish share</w:t>
            </w:r>
          </w:p>
        </w:tc>
        <w:tc>
          <w:tcPr>
            <w:tcW w:w="2207" w:type="dxa"/>
            <w:vMerge w:val="restart"/>
          </w:tcPr>
          <w:p w14:paraId="30452F2F" w14:textId="77777777" w:rsidR="00314D7E" w:rsidRPr="00A26709" w:rsidRDefault="00314D7E">
            <w:pPr>
              <w:pStyle w:val="TableParagraph"/>
              <w:spacing w:before="8"/>
              <w:ind w:left="0"/>
              <w:rPr>
                <w:sz w:val="18"/>
              </w:rPr>
            </w:pPr>
          </w:p>
          <w:p w14:paraId="692FDD16" w14:textId="77777777" w:rsidR="00314D7E" w:rsidRPr="00A26709" w:rsidRDefault="00F978FD">
            <w:pPr>
              <w:pStyle w:val="TableParagraph"/>
              <w:ind w:left="318" w:right="308"/>
              <w:jc w:val="center"/>
              <w:rPr>
                <w:sz w:val="18"/>
              </w:rPr>
            </w:pPr>
            <w:r w:rsidRPr="00A26709">
              <w:rPr>
                <w:sz w:val="18"/>
                <w:lang w:val="en-US" w:bidi="en-US"/>
              </w:rPr>
              <w:t>Overall visual</w:t>
            </w:r>
          </w:p>
          <w:p w14:paraId="6C418BFA" w14:textId="77777777" w:rsidR="00314D7E" w:rsidRPr="00A26709" w:rsidRDefault="00F978FD">
            <w:pPr>
              <w:pStyle w:val="TableParagraph"/>
              <w:spacing w:before="2" w:line="207" w:lineRule="exact"/>
              <w:ind w:left="318" w:right="307"/>
              <w:jc w:val="center"/>
              <w:rPr>
                <w:sz w:val="18"/>
              </w:rPr>
            </w:pPr>
            <w:r w:rsidRPr="00A26709">
              <w:rPr>
                <w:sz w:val="18"/>
                <w:lang w:val="en-US" w:bidi="en-US"/>
              </w:rPr>
              <w:t>wear</w:t>
            </w:r>
          </w:p>
          <w:p w14:paraId="29A3E0BF" w14:textId="77777777" w:rsidR="00314D7E" w:rsidRPr="00A26709" w:rsidRDefault="00F978FD">
            <w:pPr>
              <w:pStyle w:val="TableParagraph"/>
              <w:spacing w:line="186" w:lineRule="exact"/>
              <w:ind w:left="318" w:right="309"/>
              <w:jc w:val="center"/>
              <w:rPr>
                <w:sz w:val="18"/>
              </w:rPr>
            </w:pPr>
            <w:r w:rsidRPr="00A26709">
              <w:rPr>
                <w:sz w:val="18"/>
                <w:lang w:val="en-US" w:bidi="en-US"/>
              </w:rPr>
              <w:t>in proportion to the entire building, %</w:t>
            </w:r>
          </w:p>
        </w:tc>
      </w:tr>
      <w:tr w:rsidR="00314D7E" w:rsidRPr="00A26709" w14:paraId="7BD44C89" w14:textId="77777777">
        <w:trPr>
          <w:trHeight w:val="621"/>
        </w:trPr>
        <w:tc>
          <w:tcPr>
            <w:tcW w:w="1952" w:type="dxa"/>
            <w:vMerge/>
            <w:tcBorders>
              <w:top w:val="nil"/>
            </w:tcBorders>
          </w:tcPr>
          <w:p w14:paraId="6A928C81" w14:textId="77777777" w:rsidR="00314D7E" w:rsidRPr="00A26709" w:rsidRDefault="00314D7E">
            <w:pPr>
              <w:rPr>
                <w:sz w:val="2"/>
                <w:szCs w:val="2"/>
              </w:rPr>
            </w:pPr>
          </w:p>
        </w:tc>
        <w:tc>
          <w:tcPr>
            <w:tcW w:w="3121" w:type="dxa"/>
          </w:tcPr>
          <w:p w14:paraId="13252A06" w14:textId="77777777" w:rsidR="00314D7E" w:rsidRPr="00A26709" w:rsidRDefault="00F978FD">
            <w:pPr>
              <w:pStyle w:val="TableParagraph"/>
              <w:ind w:left="246" w:right="243" w:firstLine="5"/>
              <w:jc w:val="center"/>
              <w:rPr>
                <w:sz w:val="18"/>
              </w:rPr>
            </w:pPr>
            <w:r w:rsidRPr="00A26709">
              <w:rPr>
                <w:sz w:val="18"/>
                <w:lang w:val="en-US" w:bidi="en-US"/>
              </w:rPr>
              <w:t>Share of structure/building part, % (e.g. Cabinet Regulation 48 of</w:t>
            </w:r>
          </w:p>
          <w:p w14:paraId="13C9F702" w14:textId="77777777" w:rsidR="00314D7E" w:rsidRPr="00A26709" w:rsidRDefault="00F978FD">
            <w:pPr>
              <w:pStyle w:val="TableParagraph"/>
              <w:spacing w:before="1" w:line="186" w:lineRule="exact"/>
              <w:ind w:left="720" w:right="715"/>
              <w:jc w:val="center"/>
              <w:rPr>
                <w:sz w:val="18"/>
              </w:rPr>
            </w:pPr>
            <w:r w:rsidRPr="00A26709">
              <w:rPr>
                <w:sz w:val="18"/>
                <w:lang w:val="en-US" w:bidi="en-US"/>
              </w:rPr>
              <w:t>10 January 2012, Annex 5)</w:t>
            </w:r>
          </w:p>
        </w:tc>
        <w:tc>
          <w:tcPr>
            <w:tcW w:w="2046" w:type="dxa"/>
          </w:tcPr>
          <w:p w14:paraId="4615BE80" w14:textId="77777777" w:rsidR="00314D7E" w:rsidRPr="00A26709" w:rsidRDefault="00314D7E">
            <w:pPr>
              <w:pStyle w:val="TableParagraph"/>
              <w:spacing w:before="1"/>
              <w:ind w:left="0"/>
              <w:rPr>
                <w:sz w:val="18"/>
              </w:rPr>
            </w:pPr>
          </w:p>
          <w:p w14:paraId="4B3A05DF" w14:textId="77777777" w:rsidR="00314D7E" w:rsidRPr="00A26709" w:rsidRDefault="00F978FD">
            <w:pPr>
              <w:pStyle w:val="TableParagraph"/>
              <w:ind w:left="120" w:right="111"/>
              <w:jc w:val="center"/>
              <w:rPr>
                <w:sz w:val="18"/>
              </w:rPr>
            </w:pPr>
            <w:r w:rsidRPr="00A26709">
              <w:rPr>
                <w:sz w:val="18"/>
                <w:lang w:val="en-US" w:bidi="en-US"/>
              </w:rPr>
              <w:t>Visual wear, %</w:t>
            </w:r>
          </w:p>
        </w:tc>
        <w:tc>
          <w:tcPr>
            <w:tcW w:w="2207" w:type="dxa"/>
            <w:vMerge/>
            <w:tcBorders>
              <w:top w:val="nil"/>
            </w:tcBorders>
          </w:tcPr>
          <w:p w14:paraId="0C001FE5" w14:textId="77777777" w:rsidR="00314D7E" w:rsidRPr="00A26709" w:rsidRDefault="00314D7E">
            <w:pPr>
              <w:rPr>
                <w:sz w:val="2"/>
                <w:szCs w:val="2"/>
              </w:rPr>
            </w:pPr>
          </w:p>
        </w:tc>
      </w:tr>
      <w:tr w:rsidR="00314D7E" w:rsidRPr="00A26709" w14:paraId="6C012F6F" w14:textId="77777777">
        <w:trPr>
          <w:trHeight w:val="206"/>
        </w:trPr>
        <w:tc>
          <w:tcPr>
            <w:tcW w:w="1952" w:type="dxa"/>
          </w:tcPr>
          <w:p w14:paraId="1A891464" w14:textId="77777777" w:rsidR="00314D7E" w:rsidRPr="00A26709" w:rsidRDefault="00F978FD">
            <w:pPr>
              <w:pStyle w:val="TableParagraph"/>
              <w:spacing w:line="186" w:lineRule="exact"/>
              <w:ind w:left="6"/>
              <w:jc w:val="center"/>
              <w:rPr>
                <w:i/>
                <w:sz w:val="18"/>
              </w:rPr>
            </w:pPr>
            <w:r w:rsidRPr="00A26709">
              <w:rPr>
                <w:i/>
                <w:sz w:val="18"/>
                <w:lang w:val="en-US" w:bidi="en-US"/>
              </w:rPr>
              <w:t>1</w:t>
            </w:r>
          </w:p>
        </w:tc>
        <w:tc>
          <w:tcPr>
            <w:tcW w:w="3121" w:type="dxa"/>
          </w:tcPr>
          <w:p w14:paraId="17DFF41B" w14:textId="77777777" w:rsidR="00314D7E" w:rsidRPr="00A26709" w:rsidRDefault="00F978FD">
            <w:pPr>
              <w:pStyle w:val="TableParagraph"/>
              <w:spacing w:line="186" w:lineRule="exact"/>
              <w:ind w:left="7"/>
              <w:jc w:val="center"/>
              <w:rPr>
                <w:i/>
                <w:sz w:val="18"/>
              </w:rPr>
            </w:pPr>
            <w:r w:rsidRPr="00A26709">
              <w:rPr>
                <w:i/>
                <w:sz w:val="18"/>
                <w:lang w:val="en-US" w:bidi="en-US"/>
              </w:rPr>
              <w:t>2</w:t>
            </w:r>
          </w:p>
        </w:tc>
        <w:tc>
          <w:tcPr>
            <w:tcW w:w="2046" w:type="dxa"/>
          </w:tcPr>
          <w:p w14:paraId="05A476FF" w14:textId="77777777" w:rsidR="00314D7E" w:rsidRPr="00A26709" w:rsidRDefault="00F978FD">
            <w:pPr>
              <w:pStyle w:val="TableParagraph"/>
              <w:spacing w:line="186" w:lineRule="exact"/>
              <w:ind w:left="6"/>
              <w:jc w:val="center"/>
              <w:rPr>
                <w:i/>
                <w:sz w:val="18"/>
              </w:rPr>
            </w:pPr>
            <w:r w:rsidRPr="00A26709">
              <w:rPr>
                <w:i/>
                <w:sz w:val="18"/>
                <w:lang w:val="en-US" w:bidi="en-US"/>
              </w:rPr>
              <w:t>3</w:t>
            </w:r>
          </w:p>
        </w:tc>
        <w:tc>
          <w:tcPr>
            <w:tcW w:w="2207" w:type="dxa"/>
          </w:tcPr>
          <w:p w14:paraId="1175B72F" w14:textId="77777777" w:rsidR="00314D7E" w:rsidRPr="00A26709" w:rsidRDefault="00F978FD">
            <w:pPr>
              <w:pStyle w:val="TableParagraph"/>
              <w:spacing w:line="186" w:lineRule="exact"/>
              <w:ind w:left="0" w:right="1048"/>
              <w:jc w:val="right"/>
              <w:rPr>
                <w:i/>
                <w:sz w:val="18"/>
              </w:rPr>
            </w:pPr>
            <w:r w:rsidRPr="00A26709">
              <w:rPr>
                <w:i/>
                <w:sz w:val="18"/>
                <w:lang w:val="en-US" w:bidi="en-US"/>
              </w:rPr>
              <w:t>4</w:t>
            </w:r>
          </w:p>
        </w:tc>
      </w:tr>
      <w:tr w:rsidR="00314D7E" w:rsidRPr="00A26709" w14:paraId="00F6D061" w14:textId="77777777">
        <w:trPr>
          <w:trHeight w:val="230"/>
        </w:trPr>
        <w:tc>
          <w:tcPr>
            <w:tcW w:w="1952" w:type="dxa"/>
          </w:tcPr>
          <w:p w14:paraId="0485995C" w14:textId="77777777" w:rsidR="00314D7E" w:rsidRPr="00A26709" w:rsidRDefault="00F978FD">
            <w:pPr>
              <w:pStyle w:val="TableParagraph"/>
              <w:spacing w:line="210" w:lineRule="exact"/>
              <w:rPr>
                <w:sz w:val="20"/>
              </w:rPr>
            </w:pPr>
            <w:r w:rsidRPr="00A26709">
              <w:rPr>
                <w:sz w:val="20"/>
                <w:lang w:val="en-US" w:bidi="en-US"/>
              </w:rPr>
              <w:t>Bases</w:t>
            </w:r>
          </w:p>
        </w:tc>
        <w:tc>
          <w:tcPr>
            <w:tcW w:w="3121" w:type="dxa"/>
          </w:tcPr>
          <w:p w14:paraId="1458FE6B" w14:textId="77777777" w:rsidR="00314D7E" w:rsidRPr="00A26709" w:rsidRDefault="00F978FD">
            <w:pPr>
              <w:pStyle w:val="TableParagraph"/>
              <w:spacing w:line="210" w:lineRule="exact"/>
              <w:ind w:left="1459"/>
              <w:rPr>
                <w:sz w:val="20"/>
              </w:rPr>
            </w:pPr>
            <w:r w:rsidRPr="00A26709">
              <w:rPr>
                <w:sz w:val="20"/>
                <w:lang w:val="en-US" w:bidi="en-US"/>
              </w:rPr>
              <w:t>19</w:t>
            </w:r>
          </w:p>
        </w:tc>
        <w:tc>
          <w:tcPr>
            <w:tcW w:w="2046" w:type="dxa"/>
          </w:tcPr>
          <w:p w14:paraId="352517DA" w14:textId="77777777" w:rsidR="00314D7E" w:rsidRPr="00A26709" w:rsidRDefault="00F978FD">
            <w:pPr>
              <w:pStyle w:val="TableParagraph"/>
              <w:spacing w:line="210" w:lineRule="exact"/>
              <w:ind w:left="120" w:right="108"/>
              <w:jc w:val="center"/>
              <w:rPr>
                <w:sz w:val="20"/>
              </w:rPr>
            </w:pPr>
            <w:r w:rsidRPr="00A26709">
              <w:rPr>
                <w:sz w:val="20"/>
                <w:lang w:val="en-US" w:bidi="en-US"/>
              </w:rPr>
              <w:t>40</w:t>
            </w:r>
          </w:p>
        </w:tc>
        <w:tc>
          <w:tcPr>
            <w:tcW w:w="2207" w:type="dxa"/>
          </w:tcPr>
          <w:p w14:paraId="6B10DCE3" w14:textId="77777777" w:rsidR="00314D7E" w:rsidRPr="00A26709" w:rsidRDefault="00F978FD">
            <w:pPr>
              <w:pStyle w:val="TableParagraph"/>
              <w:spacing w:line="210" w:lineRule="exact"/>
              <w:ind w:left="0" w:right="1043"/>
              <w:jc w:val="right"/>
              <w:rPr>
                <w:sz w:val="20"/>
              </w:rPr>
            </w:pPr>
            <w:r w:rsidRPr="00A26709">
              <w:rPr>
                <w:w w:val="99"/>
                <w:sz w:val="20"/>
                <w:lang w:val="en-US" w:bidi="en-US"/>
              </w:rPr>
              <w:t>8</w:t>
            </w:r>
          </w:p>
        </w:tc>
      </w:tr>
      <w:tr w:rsidR="00314D7E" w:rsidRPr="00A26709" w14:paraId="54FE30DA" w14:textId="77777777">
        <w:trPr>
          <w:trHeight w:val="230"/>
        </w:trPr>
        <w:tc>
          <w:tcPr>
            <w:tcW w:w="1952" w:type="dxa"/>
          </w:tcPr>
          <w:p w14:paraId="17A4B989" w14:textId="77777777" w:rsidR="00314D7E" w:rsidRPr="00A26709" w:rsidRDefault="00F978FD">
            <w:pPr>
              <w:pStyle w:val="TableParagraph"/>
              <w:spacing w:line="210" w:lineRule="exact"/>
              <w:rPr>
                <w:sz w:val="20"/>
              </w:rPr>
            </w:pPr>
            <w:r w:rsidRPr="00A26709">
              <w:rPr>
                <w:sz w:val="20"/>
                <w:lang w:val="en-US" w:bidi="en-US"/>
              </w:rPr>
              <w:t>Walls</w:t>
            </w:r>
          </w:p>
        </w:tc>
        <w:tc>
          <w:tcPr>
            <w:tcW w:w="3121" w:type="dxa"/>
          </w:tcPr>
          <w:p w14:paraId="256E7B43" w14:textId="77777777" w:rsidR="00314D7E" w:rsidRPr="00A26709" w:rsidRDefault="00F978FD">
            <w:pPr>
              <w:pStyle w:val="TableParagraph"/>
              <w:spacing w:line="210" w:lineRule="exact"/>
              <w:ind w:left="1459"/>
              <w:rPr>
                <w:sz w:val="20"/>
              </w:rPr>
            </w:pPr>
            <w:r w:rsidRPr="00A26709">
              <w:rPr>
                <w:sz w:val="20"/>
                <w:lang w:val="en-US" w:bidi="en-US"/>
              </w:rPr>
              <w:t>41</w:t>
            </w:r>
          </w:p>
        </w:tc>
        <w:tc>
          <w:tcPr>
            <w:tcW w:w="2046" w:type="dxa"/>
          </w:tcPr>
          <w:p w14:paraId="1A7B8B0D" w14:textId="77777777" w:rsidR="00314D7E" w:rsidRPr="00A26709" w:rsidRDefault="00F978FD">
            <w:pPr>
              <w:pStyle w:val="TableParagraph"/>
              <w:spacing w:line="210" w:lineRule="exact"/>
              <w:ind w:left="120" w:right="108"/>
              <w:jc w:val="center"/>
              <w:rPr>
                <w:sz w:val="20"/>
              </w:rPr>
            </w:pPr>
            <w:r w:rsidRPr="00A26709">
              <w:rPr>
                <w:sz w:val="20"/>
                <w:lang w:val="en-US" w:bidi="en-US"/>
              </w:rPr>
              <w:t>40</w:t>
            </w:r>
          </w:p>
        </w:tc>
        <w:tc>
          <w:tcPr>
            <w:tcW w:w="2207" w:type="dxa"/>
          </w:tcPr>
          <w:p w14:paraId="10923B6B" w14:textId="77777777" w:rsidR="00314D7E" w:rsidRPr="00A26709" w:rsidRDefault="00F978FD">
            <w:pPr>
              <w:pStyle w:val="TableParagraph"/>
              <w:spacing w:line="210" w:lineRule="exact"/>
              <w:ind w:left="0" w:right="989"/>
              <w:jc w:val="right"/>
              <w:rPr>
                <w:sz w:val="20"/>
              </w:rPr>
            </w:pPr>
            <w:r w:rsidRPr="00A26709">
              <w:rPr>
                <w:sz w:val="20"/>
                <w:lang w:val="en-US" w:bidi="en-US"/>
              </w:rPr>
              <w:t>16</w:t>
            </w:r>
          </w:p>
        </w:tc>
      </w:tr>
      <w:tr w:rsidR="00314D7E" w:rsidRPr="00A26709" w14:paraId="4BB65FCB" w14:textId="77777777">
        <w:trPr>
          <w:trHeight w:val="229"/>
        </w:trPr>
        <w:tc>
          <w:tcPr>
            <w:tcW w:w="1952" w:type="dxa"/>
          </w:tcPr>
          <w:p w14:paraId="36A50D80" w14:textId="77777777" w:rsidR="00314D7E" w:rsidRPr="00A26709" w:rsidRDefault="00F978FD">
            <w:pPr>
              <w:pStyle w:val="TableParagraph"/>
              <w:spacing w:line="210" w:lineRule="exact"/>
              <w:rPr>
                <w:sz w:val="20"/>
              </w:rPr>
            </w:pPr>
            <w:r w:rsidRPr="00A26709">
              <w:rPr>
                <w:sz w:val="20"/>
                <w:lang w:val="en-US" w:bidi="en-US"/>
              </w:rPr>
              <w:t>Slabs</w:t>
            </w:r>
          </w:p>
        </w:tc>
        <w:tc>
          <w:tcPr>
            <w:tcW w:w="3121" w:type="dxa"/>
          </w:tcPr>
          <w:p w14:paraId="7503B1AD" w14:textId="77777777" w:rsidR="00314D7E" w:rsidRPr="00A26709" w:rsidRDefault="00F978FD">
            <w:pPr>
              <w:pStyle w:val="TableParagraph"/>
              <w:spacing w:line="210" w:lineRule="exact"/>
              <w:ind w:left="1459"/>
              <w:rPr>
                <w:sz w:val="20"/>
              </w:rPr>
            </w:pPr>
            <w:r w:rsidRPr="00A26709">
              <w:rPr>
                <w:sz w:val="20"/>
                <w:lang w:val="en-US" w:bidi="en-US"/>
              </w:rPr>
              <w:t>20</w:t>
            </w:r>
          </w:p>
        </w:tc>
        <w:tc>
          <w:tcPr>
            <w:tcW w:w="2046" w:type="dxa"/>
          </w:tcPr>
          <w:p w14:paraId="29C4334F" w14:textId="77777777" w:rsidR="00314D7E" w:rsidRPr="00A26709" w:rsidRDefault="00F978FD">
            <w:pPr>
              <w:pStyle w:val="TableParagraph"/>
              <w:spacing w:line="210" w:lineRule="exact"/>
              <w:ind w:left="120" w:right="108"/>
              <w:jc w:val="center"/>
              <w:rPr>
                <w:sz w:val="20"/>
              </w:rPr>
            </w:pPr>
            <w:r w:rsidRPr="00A26709">
              <w:rPr>
                <w:sz w:val="20"/>
                <w:lang w:val="en-US" w:bidi="en-US"/>
              </w:rPr>
              <w:t>55</w:t>
            </w:r>
          </w:p>
        </w:tc>
        <w:tc>
          <w:tcPr>
            <w:tcW w:w="2207" w:type="dxa"/>
          </w:tcPr>
          <w:p w14:paraId="66F1221B" w14:textId="77777777" w:rsidR="00314D7E" w:rsidRPr="00A26709" w:rsidRDefault="00F978FD">
            <w:pPr>
              <w:pStyle w:val="TableParagraph"/>
              <w:spacing w:line="210" w:lineRule="exact"/>
              <w:ind w:left="0" w:right="989"/>
              <w:jc w:val="right"/>
              <w:rPr>
                <w:sz w:val="20"/>
              </w:rPr>
            </w:pPr>
            <w:r w:rsidRPr="00A26709">
              <w:rPr>
                <w:sz w:val="20"/>
                <w:lang w:val="en-US" w:bidi="en-US"/>
              </w:rPr>
              <w:t>11</w:t>
            </w:r>
          </w:p>
        </w:tc>
      </w:tr>
      <w:tr w:rsidR="00314D7E" w:rsidRPr="00A26709" w14:paraId="3F5A21B8" w14:textId="77777777">
        <w:trPr>
          <w:trHeight w:val="460"/>
        </w:trPr>
        <w:tc>
          <w:tcPr>
            <w:tcW w:w="1952" w:type="dxa"/>
          </w:tcPr>
          <w:p w14:paraId="5BC3874E" w14:textId="2DA21C12" w:rsidR="00314D7E" w:rsidRPr="00A26709" w:rsidRDefault="00F978FD" w:rsidP="004400D7">
            <w:pPr>
              <w:pStyle w:val="TableParagraph"/>
              <w:tabs>
                <w:tab w:val="left" w:pos="1309"/>
              </w:tabs>
              <w:rPr>
                <w:sz w:val="20"/>
              </w:rPr>
            </w:pPr>
            <w:r w:rsidRPr="00A26709">
              <w:rPr>
                <w:sz w:val="20"/>
                <w:lang w:val="en-US" w:bidi="en-US"/>
              </w:rPr>
              <w:t>Load-bearing roof structure</w:t>
            </w:r>
          </w:p>
        </w:tc>
        <w:tc>
          <w:tcPr>
            <w:tcW w:w="3121" w:type="dxa"/>
          </w:tcPr>
          <w:p w14:paraId="772A90D3" w14:textId="77777777" w:rsidR="00314D7E" w:rsidRPr="00A26709" w:rsidRDefault="00F978FD">
            <w:pPr>
              <w:pStyle w:val="TableParagraph"/>
              <w:spacing w:before="115"/>
              <w:ind w:left="1459"/>
              <w:rPr>
                <w:sz w:val="20"/>
              </w:rPr>
            </w:pPr>
            <w:r w:rsidRPr="00A26709">
              <w:rPr>
                <w:sz w:val="20"/>
                <w:lang w:val="en-US" w:bidi="en-US"/>
              </w:rPr>
              <w:t>10</w:t>
            </w:r>
          </w:p>
        </w:tc>
        <w:tc>
          <w:tcPr>
            <w:tcW w:w="2046" w:type="dxa"/>
          </w:tcPr>
          <w:p w14:paraId="3702F885" w14:textId="77777777" w:rsidR="00314D7E" w:rsidRPr="00A26709" w:rsidRDefault="00F978FD">
            <w:pPr>
              <w:pStyle w:val="TableParagraph"/>
              <w:spacing w:before="115"/>
              <w:ind w:left="120" w:right="108"/>
              <w:jc w:val="center"/>
              <w:rPr>
                <w:sz w:val="20"/>
              </w:rPr>
            </w:pPr>
            <w:r w:rsidRPr="00A26709">
              <w:rPr>
                <w:sz w:val="20"/>
                <w:lang w:val="en-US" w:bidi="en-US"/>
              </w:rPr>
              <w:t>40</w:t>
            </w:r>
          </w:p>
        </w:tc>
        <w:tc>
          <w:tcPr>
            <w:tcW w:w="2207" w:type="dxa"/>
          </w:tcPr>
          <w:p w14:paraId="0804E88D" w14:textId="77777777" w:rsidR="00314D7E" w:rsidRPr="00A26709" w:rsidRDefault="00F978FD">
            <w:pPr>
              <w:pStyle w:val="TableParagraph"/>
              <w:spacing w:before="115"/>
              <w:ind w:left="0" w:right="1043"/>
              <w:jc w:val="right"/>
              <w:rPr>
                <w:sz w:val="20"/>
              </w:rPr>
            </w:pPr>
            <w:r w:rsidRPr="00A26709">
              <w:rPr>
                <w:w w:val="99"/>
                <w:sz w:val="20"/>
                <w:lang w:val="en-US" w:bidi="en-US"/>
              </w:rPr>
              <w:t>4</w:t>
            </w:r>
          </w:p>
        </w:tc>
      </w:tr>
      <w:tr w:rsidR="00314D7E" w:rsidRPr="00A26709" w14:paraId="18497D74" w14:textId="77777777">
        <w:trPr>
          <w:trHeight w:val="230"/>
        </w:trPr>
        <w:tc>
          <w:tcPr>
            <w:tcW w:w="1952" w:type="dxa"/>
          </w:tcPr>
          <w:p w14:paraId="7FCC6808" w14:textId="77777777" w:rsidR="00314D7E" w:rsidRPr="00A26709" w:rsidRDefault="00F978FD">
            <w:pPr>
              <w:pStyle w:val="TableParagraph"/>
              <w:spacing w:line="210" w:lineRule="exact"/>
              <w:rPr>
                <w:sz w:val="20"/>
              </w:rPr>
            </w:pPr>
            <w:r w:rsidRPr="00A26709">
              <w:rPr>
                <w:sz w:val="20"/>
                <w:lang w:val="en-US" w:bidi="en-US"/>
              </w:rPr>
              <w:t>Roofing</w:t>
            </w:r>
          </w:p>
        </w:tc>
        <w:tc>
          <w:tcPr>
            <w:tcW w:w="3121" w:type="dxa"/>
          </w:tcPr>
          <w:p w14:paraId="5FBFF317" w14:textId="77777777" w:rsidR="00314D7E" w:rsidRPr="00A26709" w:rsidRDefault="00F978FD">
            <w:pPr>
              <w:pStyle w:val="TableParagraph"/>
              <w:spacing w:line="210" w:lineRule="exact"/>
              <w:ind w:left="1459"/>
              <w:rPr>
                <w:sz w:val="20"/>
              </w:rPr>
            </w:pPr>
            <w:r w:rsidRPr="00A26709">
              <w:rPr>
                <w:sz w:val="20"/>
                <w:lang w:val="en-US" w:bidi="en-US"/>
              </w:rPr>
              <w:t>10</w:t>
            </w:r>
          </w:p>
        </w:tc>
        <w:tc>
          <w:tcPr>
            <w:tcW w:w="2046" w:type="dxa"/>
          </w:tcPr>
          <w:p w14:paraId="61DDA0AE" w14:textId="77777777" w:rsidR="00314D7E" w:rsidRPr="00A26709" w:rsidRDefault="00F978FD">
            <w:pPr>
              <w:pStyle w:val="TableParagraph"/>
              <w:spacing w:line="210" w:lineRule="exact"/>
              <w:ind w:left="120" w:right="108"/>
              <w:jc w:val="center"/>
              <w:rPr>
                <w:sz w:val="20"/>
              </w:rPr>
            </w:pPr>
            <w:r w:rsidRPr="00A26709">
              <w:rPr>
                <w:sz w:val="20"/>
                <w:lang w:val="en-US" w:bidi="en-US"/>
              </w:rPr>
              <w:t>40</w:t>
            </w:r>
          </w:p>
        </w:tc>
        <w:tc>
          <w:tcPr>
            <w:tcW w:w="2207" w:type="dxa"/>
          </w:tcPr>
          <w:p w14:paraId="0E6A1F90" w14:textId="77777777" w:rsidR="00314D7E" w:rsidRPr="00A26709" w:rsidRDefault="00F978FD">
            <w:pPr>
              <w:pStyle w:val="TableParagraph"/>
              <w:spacing w:line="210" w:lineRule="exact"/>
              <w:ind w:left="0" w:right="1043"/>
              <w:jc w:val="right"/>
              <w:rPr>
                <w:sz w:val="20"/>
              </w:rPr>
            </w:pPr>
            <w:r w:rsidRPr="00A26709">
              <w:rPr>
                <w:w w:val="99"/>
                <w:sz w:val="20"/>
                <w:lang w:val="en-US" w:bidi="en-US"/>
              </w:rPr>
              <w:t>4</w:t>
            </w:r>
          </w:p>
        </w:tc>
      </w:tr>
      <w:tr w:rsidR="00314D7E" w:rsidRPr="00A26709" w14:paraId="238F44AB" w14:textId="77777777">
        <w:trPr>
          <w:trHeight w:val="229"/>
        </w:trPr>
        <w:tc>
          <w:tcPr>
            <w:tcW w:w="1952" w:type="dxa"/>
          </w:tcPr>
          <w:p w14:paraId="565E9013" w14:textId="77777777" w:rsidR="00314D7E" w:rsidRPr="00A26709" w:rsidRDefault="00F978FD">
            <w:pPr>
              <w:pStyle w:val="TableParagraph"/>
              <w:spacing w:line="210" w:lineRule="exact"/>
              <w:rPr>
                <w:b/>
                <w:sz w:val="20"/>
              </w:rPr>
            </w:pPr>
            <w:r w:rsidRPr="00A26709">
              <w:rPr>
                <w:b/>
                <w:sz w:val="20"/>
                <w:lang w:val="en-US" w:bidi="en-US"/>
              </w:rPr>
              <w:t>Total</w:t>
            </w:r>
          </w:p>
        </w:tc>
        <w:tc>
          <w:tcPr>
            <w:tcW w:w="3121" w:type="dxa"/>
          </w:tcPr>
          <w:p w14:paraId="04CA06F1" w14:textId="77777777" w:rsidR="00314D7E" w:rsidRPr="00A26709" w:rsidRDefault="00F978FD">
            <w:pPr>
              <w:pStyle w:val="TableParagraph"/>
              <w:spacing w:line="210" w:lineRule="exact"/>
              <w:ind w:left="1408"/>
              <w:rPr>
                <w:b/>
                <w:sz w:val="20"/>
              </w:rPr>
            </w:pPr>
            <w:r w:rsidRPr="00A26709">
              <w:rPr>
                <w:b/>
                <w:sz w:val="20"/>
                <w:lang w:val="en-US" w:bidi="en-US"/>
              </w:rPr>
              <w:t>100</w:t>
            </w:r>
          </w:p>
        </w:tc>
        <w:tc>
          <w:tcPr>
            <w:tcW w:w="2046" w:type="dxa"/>
          </w:tcPr>
          <w:p w14:paraId="5578FD74" w14:textId="77777777" w:rsidR="00314D7E" w:rsidRPr="00A26709" w:rsidRDefault="00314D7E">
            <w:pPr>
              <w:pStyle w:val="TableParagraph"/>
              <w:ind w:left="0"/>
              <w:rPr>
                <w:sz w:val="16"/>
              </w:rPr>
            </w:pPr>
          </w:p>
        </w:tc>
        <w:tc>
          <w:tcPr>
            <w:tcW w:w="2207" w:type="dxa"/>
          </w:tcPr>
          <w:p w14:paraId="1DA023EF" w14:textId="77777777" w:rsidR="00314D7E" w:rsidRPr="00A26709" w:rsidRDefault="00F978FD">
            <w:pPr>
              <w:pStyle w:val="TableParagraph"/>
              <w:spacing w:line="210" w:lineRule="exact"/>
              <w:ind w:left="0" w:right="989"/>
              <w:jc w:val="right"/>
              <w:rPr>
                <w:b/>
                <w:sz w:val="20"/>
              </w:rPr>
            </w:pPr>
            <w:r w:rsidRPr="00A26709">
              <w:rPr>
                <w:b/>
                <w:sz w:val="20"/>
                <w:lang w:val="en-US" w:bidi="en-US"/>
              </w:rPr>
              <w:t>43</w:t>
            </w:r>
          </w:p>
        </w:tc>
      </w:tr>
    </w:tbl>
    <w:p w14:paraId="4A4A1A7A" w14:textId="77777777" w:rsidR="00314D7E" w:rsidRPr="00A26709" w:rsidRDefault="00314D7E">
      <w:pPr>
        <w:pStyle w:val="BodyText"/>
        <w:spacing w:before="1"/>
        <w:rPr>
          <w:sz w:val="14"/>
        </w:rPr>
      </w:pPr>
    </w:p>
    <w:p w14:paraId="17E6A9AB" w14:textId="77777777" w:rsidR="00314D7E" w:rsidRPr="00A26709" w:rsidRDefault="00F978FD">
      <w:pPr>
        <w:pStyle w:val="Heading3"/>
        <w:numPr>
          <w:ilvl w:val="1"/>
          <w:numId w:val="3"/>
        </w:numPr>
        <w:tabs>
          <w:tab w:val="left" w:pos="1417"/>
        </w:tabs>
        <w:spacing w:before="91"/>
      </w:pPr>
      <w:r w:rsidRPr="00A26709">
        <w:rPr>
          <w:lang w:val="en-US" w:bidi="en-US"/>
        </w:rPr>
        <w:t>description of the wear of the structure.</w:t>
      </w:r>
    </w:p>
    <w:p w14:paraId="0707B574" w14:textId="77777777" w:rsidR="00314D7E" w:rsidRPr="00A26709" w:rsidRDefault="00314D7E">
      <w:pPr>
        <w:pStyle w:val="BodyText"/>
        <w:rPr>
          <w:b/>
          <w:sz w:val="22"/>
        </w:rPr>
      </w:pPr>
    </w:p>
    <w:p w14:paraId="4DC8DCAF" w14:textId="77777777" w:rsidR="00314D7E" w:rsidRPr="00A26709" w:rsidRDefault="00F978FD">
      <w:pPr>
        <w:pStyle w:val="BodyText"/>
        <w:ind w:left="1132" w:right="1169" w:firstLine="720"/>
        <w:jc w:val="both"/>
        <w:rPr>
          <w:b/>
        </w:rPr>
      </w:pPr>
      <w:r w:rsidRPr="00A26709">
        <w:rPr>
          <w:lang w:val="en-US" w:bidi="en-US"/>
        </w:rPr>
        <w:t xml:space="preserve">The level of deterioration of the technical parameters of the structure and related other indicators over time, as compared to a new structure, due to natural, climatic and weather factors, as well as human activity, is </w:t>
      </w:r>
      <w:r w:rsidRPr="00A26709">
        <w:rPr>
          <w:b/>
          <w:lang w:val="en-US" w:bidi="en-US"/>
        </w:rPr>
        <w:t>43% (unsatisfactory).</w:t>
      </w:r>
    </w:p>
    <w:p w14:paraId="2DC71299" w14:textId="77777777" w:rsidR="00314D7E" w:rsidRPr="00A26709" w:rsidRDefault="00F978FD">
      <w:pPr>
        <w:pStyle w:val="BodyText"/>
        <w:spacing w:before="1"/>
        <w:ind w:left="1132" w:right="1170" w:firstLine="720"/>
        <w:jc w:val="both"/>
      </w:pPr>
      <w:r w:rsidRPr="00A26709">
        <w:rPr>
          <w:lang w:val="en-US" w:bidi="en-US"/>
        </w:rPr>
        <w:t>The building has been in use since 1910 (110 years). The building is located in a historically significant area (Sheridan-Kalorama Historic District and Massachusetts Avenue Historic District). The building and its courtyard have objects and structures of cultural and historic value in need of careful restoration and reinforcement. The building has been reconstructed in some places and undergone various types of decorative repairs over the years, with the result that the original features of the building no longer remain.</w:t>
      </w:r>
    </w:p>
    <w:p w14:paraId="49213612" w14:textId="77777777" w:rsidR="00314D7E" w:rsidRPr="00A26709" w:rsidRDefault="00F978FD">
      <w:pPr>
        <w:pStyle w:val="BodyText"/>
        <w:ind w:left="1132" w:right="1177" w:firstLine="720"/>
        <w:jc w:val="both"/>
      </w:pPr>
      <w:r w:rsidRPr="00A26709">
        <w:rPr>
          <w:lang w:val="en-US" w:bidi="en-US"/>
        </w:rPr>
        <w:t>The layout and arrangement of the building, as well as the conditions of its use, do not fully meet the requirements of modern development, and it requires a comprehensive reconstruction, taking into account the deficiencies identified during the technical inspection, as well as the requirements for the performance of its basic functions set by the owner and the users of the building .</w:t>
      </w:r>
    </w:p>
    <w:p w14:paraId="1A243D1D" w14:textId="77777777" w:rsidR="00314D7E" w:rsidRPr="00A26709" w:rsidRDefault="00F978FD">
      <w:pPr>
        <w:pStyle w:val="BodyText"/>
        <w:spacing w:before="1"/>
        <w:ind w:left="1132" w:right="1170" w:firstLine="720"/>
        <w:jc w:val="both"/>
      </w:pPr>
      <w:r w:rsidRPr="00A26709">
        <w:rPr>
          <w:lang w:val="en-US" w:bidi="en-US"/>
        </w:rPr>
        <w:t xml:space="preserve">Overall, the building </w:t>
      </w:r>
      <w:r w:rsidRPr="00A26709">
        <w:rPr>
          <w:b/>
          <w:lang w:val="en-US" w:bidi="en-US"/>
        </w:rPr>
        <w:t xml:space="preserve">does not currently meet </w:t>
      </w:r>
      <w:r w:rsidRPr="00A26709">
        <w:rPr>
          <w:u w:val="single"/>
          <w:lang w:val="en-US" w:bidi="en-US"/>
        </w:rPr>
        <w:t>all the</w:t>
      </w:r>
      <w:r w:rsidRPr="00A26709">
        <w:rPr>
          <w:lang w:val="en-US" w:bidi="en-US"/>
        </w:rPr>
        <w:t xml:space="preserve"> requirements of Section 9 of the Construction Law, but it </w:t>
      </w:r>
      <w:r w:rsidRPr="00A26709">
        <w:rPr>
          <w:b/>
          <w:lang w:val="en-US" w:bidi="en-US"/>
        </w:rPr>
        <w:t xml:space="preserve">does meet the </w:t>
      </w:r>
      <w:r w:rsidRPr="00A26709">
        <w:rPr>
          <w:lang w:val="en-US" w:bidi="en-US"/>
        </w:rPr>
        <w:t xml:space="preserve">requirement for </w:t>
      </w:r>
      <w:r w:rsidRPr="00A26709">
        <w:rPr>
          <w:b/>
          <w:lang w:val="en-US" w:bidi="en-US"/>
        </w:rPr>
        <w:t>mechanical strength and stability</w:t>
      </w:r>
      <w:r w:rsidRPr="00A26709">
        <w:rPr>
          <w:lang w:val="en-US" w:bidi="en-US"/>
        </w:rPr>
        <w:t>. No elements of the main load-bearing structural components of the building were identified as being in a failure or pre-failure condition (with the exception of certain slab beams, certain load-bearing structural elements of the roof, and stairs 1 and 9); however, a number of signs of progressive deterioration in the main load-bearing structural components were indeed identified, which may lead too the building reaching a pre-failure or failure condition. The building has worn-out, outdated, inefficient, and uneconomic indoor utility lines, which are in need of a complete overhaul. For the future operation of the building, a construction design must be developed and appropriate construction must be carried out to enable the building to be operated in accordance with all the requirements of Section 9 of the Construction Law.</w:t>
      </w:r>
    </w:p>
    <w:p w14:paraId="7B493C93" w14:textId="77777777" w:rsidR="00314D7E" w:rsidRPr="00A26709" w:rsidRDefault="00F978FD">
      <w:pPr>
        <w:spacing w:line="229" w:lineRule="exact"/>
        <w:ind w:left="1853"/>
        <w:jc w:val="both"/>
        <w:rPr>
          <w:b/>
          <w:sz w:val="20"/>
        </w:rPr>
      </w:pPr>
      <w:r w:rsidRPr="00A26709">
        <w:rPr>
          <w:sz w:val="20"/>
          <w:lang w:val="en-US" w:bidi="en-US"/>
        </w:rPr>
        <w:t xml:space="preserve">Overall visual deterioration: </w:t>
      </w:r>
      <w:r w:rsidRPr="00A26709">
        <w:rPr>
          <w:b/>
          <w:sz w:val="20"/>
          <w:lang w:val="en-US" w:bidi="en-US"/>
        </w:rPr>
        <w:t>43% (unsatisfactory).</w:t>
      </w:r>
    </w:p>
    <w:p w14:paraId="43A5D8B3" w14:textId="77777777" w:rsidR="00314D7E" w:rsidRPr="00A26709" w:rsidRDefault="00314D7E">
      <w:pPr>
        <w:pStyle w:val="BodyText"/>
        <w:rPr>
          <w:b/>
          <w:sz w:val="22"/>
        </w:rPr>
      </w:pPr>
    </w:p>
    <w:p w14:paraId="4C772A43" w14:textId="77777777" w:rsidR="00314D7E" w:rsidRPr="00A26709" w:rsidRDefault="00314D7E">
      <w:pPr>
        <w:pStyle w:val="BodyText"/>
        <w:spacing w:before="11"/>
        <w:rPr>
          <w:b/>
          <w:sz w:val="21"/>
        </w:rPr>
      </w:pPr>
    </w:p>
    <w:p w14:paraId="129D2103" w14:textId="77777777" w:rsidR="00314D7E" w:rsidRPr="00A26709" w:rsidRDefault="00F978FD">
      <w:pPr>
        <w:pStyle w:val="Heading3"/>
        <w:numPr>
          <w:ilvl w:val="1"/>
          <w:numId w:val="3"/>
        </w:numPr>
        <w:tabs>
          <w:tab w:val="left" w:pos="1417"/>
        </w:tabs>
      </w:pPr>
      <w:r w:rsidRPr="00A26709">
        <w:rPr>
          <w:lang w:val="en-US" w:bidi="en-US"/>
        </w:rPr>
        <w:t>conclusions and recommendations.</w:t>
      </w:r>
    </w:p>
    <w:p w14:paraId="31082D4F" w14:textId="77777777" w:rsidR="00314D7E" w:rsidRPr="00A26709" w:rsidRDefault="00314D7E">
      <w:pPr>
        <w:pStyle w:val="BodyText"/>
        <w:spacing w:before="1"/>
        <w:rPr>
          <w:b/>
        </w:rPr>
      </w:pPr>
    </w:p>
    <w:p w14:paraId="21BEF28A" w14:textId="77777777" w:rsidR="00314D7E" w:rsidRPr="00A26709" w:rsidRDefault="00F978FD">
      <w:pPr>
        <w:pStyle w:val="BodyText"/>
        <w:ind w:left="1132"/>
      </w:pPr>
      <w:r w:rsidRPr="00A26709">
        <w:rPr>
          <w:u w:val="single"/>
          <w:lang w:val="en-US" w:bidi="en-US"/>
        </w:rPr>
        <w:t>Conclusions:</w:t>
      </w:r>
    </w:p>
    <w:p w14:paraId="356B4C82" w14:textId="77777777" w:rsidR="00314D7E" w:rsidRPr="00A26709" w:rsidRDefault="00314D7E">
      <w:pPr>
        <w:pStyle w:val="BodyText"/>
        <w:spacing w:before="2"/>
        <w:rPr>
          <w:sz w:val="12"/>
        </w:rPr>
      </w:pPr>
    </w:p>
    <w:p w14:paraId="7062EFCA" w14:textId="77777777" w:rsidR="00314D7E" w:rsidRPr="00A26709" w:rsidRDefault="00F978FD">
      <w:pPr>
        <w:pStyle w:val="ListParagraph"/>
        <w:numPr>
          <w:ilvl w:val="2"/>
          <w:numId w:val="3"/>
        </w:numPr>
        <w:tabs>
          <w:tab w:val="left" w:pos="1854"/>
        </w:tabs>
        <w:spacing w:before="91"/>
        <w:ind w:hanging="361"/>
        <w:rPr>
          <w:sz w:val="20"/>
        </w:rPr>
      </w:pPr>
      <w:r w:rsidRPr="00A26709">
        <w:rPr>
          <w:sz w:val="20"/>
          <w:lang w:val="en-US" w:bidi="en-US"/>
        </w:rPr>
        <w:t>The existing layout of the structure is in line with the use of the structure.</w:t>
      </w:r>
    </w:p>
    <w:p w14:paraId="1E960D0C" w14:textId="77777777" w:rsidR="00314D7E" w:rsidRPr="00A26709" w:rsidRDefault="00F978FD">
      <w:pPr>
        <w:pStyle w:val="ListParagraph"/>
        <w:numPr>
          <w:ilvl w:val="2"/>
          <w:numId w:val="3"/>
        </w:numPr>
        <w:tabs>
          <w:tab w:val="left" w:pos="1854"/>
        </w:tabs>
        <w:spacing w:before="113" w:line="276" w:lineRule="auto"/>
        <w:ind w:right="1128"/>
        <w:rPr>
          <w:sz w:val="20"/>
        </w:rPr>
      </w:pPr>
      <w:r w:rsidRPr="00A26709">
        <w:rPr>
          <w:sz w:val="20"/>
          <w:lang w:val="en-US" w:bidi="en-US"/>
        </w:rPr>
        <w:t>The foundations of the building have a history of uneven settlement, which has led to vertical cracks in the load-bearing brick masonry, and significant tilting of the floor slabs. The 2007  technical inspection by T. Cave recorded the reinforcement of the soil under the basement brick masonry in 2000–2004. The base reinforcement work involved the use of ~ 88 m</w:t>
      </w:r>
      <w:r w:rsidRPr="00A26709">
        <w:rPr>
          <w:sz w:val="20"/>
          <w:vertAlign w:val="superscript"/>
          <w:lang w:val="en-US" w:bidi="en-US"/>
        </w:rPr>
        <w:t>3</w:t>
      </w:r>
      <w:r w:rsidRPr="00A26709">
        <w:rPr>
          <w:sz w:val="20"/>
          <w:lang w:val="en-US" w:bidi="en-US"/>
        </w:rPr>
        <w:t xml:space="preserve"> of grout mix, retaining several metal grouting pipes in the base. See Annex 2 for the foundation reinforcement diagram and a statement issued by the building contractor.</w:t>
      </w:r>
    </w:p>
    <w:p w14:paraId="710D7C89" w14:textId="28B7CF20" w:rsidR="00314D7E" w:rsidRPr="00A26709" w:rsidRDefault="00F978FD" w:rsidP="006F1CC8">
      <w:pPr>
        <w:pStyle w:val="ListParagraph"/>
        <w:numPr>
          <w:ilvl w:val="2"/>
          <w:numId w:val="3"/>
        </w:numPr>
        <w:tabs>
          <w:tab w:val="left" w:pos="1854"/>
        </w:tabs>
        <w:spacing w:before="80" w:line="276" w:lineRule="auto"/>
        <w:ind w:right="1138" w:hanging="361"/>
      </w:pPr>
      <w:r w:rsidRPr="00A26709">
        <w:rPr>
          <w:sz w:val="20"/>
          <w:lang w:val="en-US" w:bidi="en-US"/>
        </w:rPr>
        <w:t xml:space="preserve">The building has a concrete perimeter foundation supporting load-bearing brick walls. The thickness of the load-bearing brick external walls </w:t>
      </w:r>
      <w:r w:rsidRPr="00A26709">
        <w:rPr>
          <w:lang w:val="en-US" w:bidi="en-US"/>
        </w:rPr>
        <w:t xml:space="preserve">is ~0.32 m. It is not possible to identify the structural design of the foundations without exposing them, but given the historical construction patterns observed in the adjacent building (2306 Massachusetts Avenue, NW, Washington DC 20008), and the 2018 Geotechnical Engineering Report (by Schnabel Engineering DC, Reference No 17C41025), it is </w:t>
      </w:r>
      <w:r w:rsidRPr="00A26709">
        <w:rPr>
          <w:lang w:val="en-US" w:bidi="en-US"/>
        </w:rPr>
        <w:lastRenderedPageBreak/>
        <w:t>increased-thickness, multi-tier brick masonry resting on a concrete perimeter base. The concrete foundation base has an approximate depth of 0.5–0.7 m.</w:t>
      </w:r>
    </w:p>
    <w:p w14:paraId="2D6F77CD" w14:textId="77777777" w:rsidR="00314D7E" w:rsidRPr="00A26709" w:rsidRDefault="00F978FD">
      <w:pPr>
        <w:pStyle w:val="ListParagraph"/>
        <w:numPr>
          <w:ilvl w:val="2"/>
          <w:numId w:val="3"/>
        </w:numPr>
        <w:tabs>
          <w:tab w:val="left" w:pos="1854"/>
        </w:tabs>
        <w:spacing w:before="81" w:line="276" w:lineRule="auto"/>
        <w:ind w:right="1127"/>
        <w:rPr>
          <w:sz w:val="20"/>
        </w:rPr>
      </w:pPr>
      <w:r w:rsidRPr="00A26709">
        <w:rPr>
          <w:sz w:val="20"/>
          <w:lang w:val="en-US" w:bidi="en-US"/>
        </w:rPr>
        <w:t>The settlement of the foundation did not progress after the reinforcement of the substructure and, based on the findings of the previous technical inspections, there are no indications of further development of the cracks. The visual inspection of the foundations of the building did not reveal any crack openings, increased deformations, or any other signs indicating a loss of bearing capacity of the foundations or base, or a rapid deterioration of their technical condition. The building’s foundations have so far been able to withstand the load.</w:t>
      </w:r>
    </w:p>
    <w:p w14:paraId="2853B9D5" w14:textId="77777777" w:rsidR="00314D7E" w:rsidRPr="00A26709" w:rsidRDefault="00F978FD">
      <w:pPr>
        <w:pStyle w:val="ListParagraph"/>
        <w:numPr>
          <w:ilvl w:val="2"/>
          <w:numId w:val="3"/>
        </w:numPr>
        <w:tabs>
          <w:tab w:val="left" w:pos="1854"/>
        </w:tabs>
        <w:spacing w:before="79" w:line="276" w:lineRule="auto"/>
        <w:ind w:right="1135"/>
        <w:rPr>
          <w:sz w:val="20"/>
        </w:rPr>
      </w:pPr>
      <w:r w:rsidRPr="00A26709">
        <w:rPr>
          <w:sz w:val="20"/>
          <w:lang w:val="en-US" w:bidi="en-US"/>
        </w:rPr>
        <w:t>Seismic activity was recorded in 2011, resulting in a tilting of brick supporting walls and fences, cracks opening and even masonry walls detaching from the main volume of the structure.</w:t>
      </w:r>
    </w:p>
    <w:p w14:paraId="2F0CE95C" w14:textId="77777777" w:rsidR="00314D7E" w:rsidRPr="00A26709" w:rsidRDefault="00F978FD">
      <w:pPr>
        <w:pStyle w:val="ListParagraph"/>
        <w:numPr>
          <w:ilvl w:val="2"/>
          <w:numId w:val="3"/>
        </w:numPr>
        <w:tabs>
          <w:tab w:val="left" w:pos="1854"/>
        </w:tabs>
        <w:spacing w:before="81" w:line="276" w:lineRule="auto"/>
        <w:ind w:right="1128"/>
        <w:rPr>
          <w:sz w:val="20"/>
        </w:rPr>
      </w:pPr>
      <w:r w:rsidRPr="00A26709">
        <w:rPr>
          <w:sz w:val="20"/>
          <w:lang w:val="en-US" w:bidi="en-US"/>
        </w:rPr>
        <w:t>No horizontal or vertical waterproofing of the foundations was found at the time of the inspection. Brick masonry planes with 100% relative humidity saturation were found in some basement areas. The external planes of the brick exterior walls also showed high relative humidity levels (&gt;60%) and salt residue, indicating poor or even no horizontal waterproofing. No moisture damage to the brickwork was found on the upper floors.</w:t>
      </w:r>
    </w:p>
    <w:p w14:paraId="1D61451E" w14:textId="77777777" w:rsidR="00314D7E" w:rsidRPr="00A26709" w:rsidRDefault="00F978FD">
      <w:pPr>
        <w:pStyle w:val="ListParagraph"/>
        <w:numPr>
          <w:ilvl w:val="2"/>
          <w:numId w:val="3"/>
        </w:numPr>
        <w:tabs>
          <w:tab w:val="left" w:pos="1854"/>
        </w:tabs>
        <w:spacing w:before="80" w:line="276" w:lineRule="auto"/>
        <w:ind w:right="1130"/>
        <w:rPr>
          <w:sz w:val="20"/>
        </w:rPr>
      </w:pPr>
      <w:r w:rsidRPr="00A26709">
        <w:rPr>
          <w:sz w:val="20"/>
          <w:lang w:val="en-US" w:bidi="en-US"/>
        </w:rPr>
        <w:t>The load-bearing external perimeter walls are built of clay brick, with a thickness of ~32 cm (full brick dimensions ±1 cm: 20x10x6 cm). The perimeter brick walls are built up to the level of the roof structures. The internal load-bearing wall structure is constructed in the middle (longitudinally) of the basement, of clay brick ~21 cm thick. The internal load-bearing brick wall is built up to the floor level of Floor 2, supporting the basement slab and Floor 1 slab.</w:t>
      </w:r>
    </w:p>
    <w:p w14:paraId="37A54972" w14:textId="77777777" w:rsidR="00314D7E" w:rsidRPr="00A26709" w:rsidRDefault="00F978FD">
      <w:pPr>
        <w:pStyle w:val="ListParagraph"/>
        <w:numPr>
          <w:ilvl w:val="2"/>
          <w:numId w:val="3"/>
        </w:numPr>
        <w:tabs>
          <w:tab w:val="left" w:pos="1854"/>
        </w:tabs>
        <w:spacing w:before="79" w:line="276" w:lineRule="auto"/>
        <w:ind w:right="1127"/>
        <w:rPr>
          <w:sz w:val="20"/>
        </w:rPr>
      </w:pPr>
      <w:r w:rsidRPr="00A26709">
        <w:rPr>
          <w:sz w:val="20"/>
          <w:lang w:val="en-US" w:bidi="en-US"/>
        </w:rPr>
        <w:t>Uneven settlement of the foundation resulted in through open cracks (some even going through the entire height of the structure, see Annex 1 for crack mapping), which have not grown after reinforcement of the foundation. The settlement of the foundation also resulted in the settlement of the external load-bearing brick walls above it with a tilt to the SW and NW, resulting in changes in the level of the slab between the floors of up to 200 mm. No plane buckling or dislocations in the brick walls were found.</w:t>
      </w:r>
    </w:p>
    <w:p w14:paraId="5AFF6112" w14:textId="77777777" w:rsidR="00314D7E" w:rsidRPr="00A26709" w:rsidRDefault="00F978FD">
      <w:pPr>
        <w:pStyle w:val="ListParagraph"/>
        <w:numPr>
          <w:ilvl w:val="2"/>
          <w:numId w:val="3"/>
        </w:numPr>
        <w:tabs>
          <w:tab w:val="left" w:pos="1854"/>
        </w:tabs>
        <w:spacing w:before="82" w:line="276" w:lineRule="auto"/>
        <w:ind w:right="1171"/>
        <w:rPr>
          <w:sz w:val="20"/>
        </w:rPr>
      </w:pPr>
      <w:r w:rsidRPr="00A26709">
        <w:rPr>
          <w:sz w:val="20"/>
          <w:lang w:val="en-US" w:bidi="en-US"/>
        </w:rPr>
        <w:t>The brick masonry of the basement is saturated with capillary moisture, suggesting non-functional horizontal waterproofing.</w:t>
      </w:r>
    </w:p>
    <w:p w14:paraId="123BD465" w14:textId="77777777" w:rsidR="00314D7E" w:rsidRPr="00A26709" w:rsidRDefault="00F978FD">
      <w:pPr>
        <w:pStyle w:val="ListParagraph"/>
        <w:numPr>
          <w:ilvl w:val="2"/>
          <w:numId w:val="3"/>
        </w:numPr>
        <w:tabs>
          <w:tab w:val="left" w:pos="1854"/>
        </w:tabs>
        <w:spacing w:before="78" w:line="276" w:lineRule="auto"/>
        <w:ind w:right="1178"/>
        <w:rPr>
          <w:sz w:val="20"/>
        </w:rPr>
      </w:pPr>
      <w:r w:rsidRPr="00A26709">
        <w:rPr>
          <w:sz w:val="20"/>
          <w:lang w:val="en-US" w:bidi="en-US"/>
        </w:rPr>
        <w:t>As part of the technical inspection report, inspection areas were exposed at Floor 1 and 2 levels, confirming the existence of the internal load-bearing brick wall. The upper layer of the masonry wall (the bearing location of Floor 2 mezzanine slab) has unsatisfactory bonding among the bricks.</w:t>
      </w:r>
    </w:p>
    <w:p w14:paraId="1C4FECE7" w14:textId="77777777" w:rsidR="00314D7E" w:rsidRPr="00A26709" w:rsidRDefault="00F978FD">
      <w:pPr>
        <w:pStyle w:val="ListParagraph"/>
        <w:numPr>
          <w:ilvl w:val="2"/>
          <w:numId w:val="3"/>
        </w:numPr>
        <w:tabs>
          <w:tab w:val="left" w:pos="1854"/>
        </w:tabs>
        <w:spacing w:before="81" w:line="276" w:lineRule="auto"/>
        <w:ind w:right="1182"/>
        <w:rPr>
          <w:sz w:val="20"/>
        </w:rPr>
      </w:pPr>
      <w:r w:rsidRPr="00A26709">
        <w:rPr>
          <w:sz w:val="20"/>
          <w:lang w:val="en-US" w:bidi="en-US"/>
        </w:rPr>
        <w:t>The structural arrangement of the middle (longitudinally) part of the building on Floors 3 and 4 is based on timber frame structures (50x100 mm base elements, ~450 mm interval). The wooden structures are constructed with an offset (eccentricity) from the centre axis of the brick masonry below. The eccentricity of Floor 2 with respect to the middle axis of the brick masonry reaches e~0.07–0.21 m.</w:t>
      </w:r>
    </w:p>
    <w:p w14:paraId="414014F6" w14:textId="77777777" w:rsidR="00314D7E" w:rsidRPr="00A26709" w:rsidRDefault="00F978FD">
      <w:pPr>
        <w:pStyle w:val="ListParagraph"/>
        <w:numPr>
          <w:ilvl w:val="2"/>
          <w:numId w:val="3"/>
        </w:numPr>
        <w:tabs>
          <w:tab w:val="left" w:pos="1854"/>
        </w:tabs>
        <w:spacing w:before="80" w:line="276" w:lineRule="auto"/>
        <w:ind w:right="1167"/>
        <w:rPr>
          <w:sz w:val="20"/>
        </w:rPr>
      </w:pPr>
      <w:r w:rsidRPr="00A26709">
        <w:rPr>
          <w:sz w:val="20"/>
          <w:lang w:val="en-US" w:bidi="en-US"/>
        </w:rPr>
        <w:t>The eccentricity of the load-bearing plane of Floor 3 load-bearing wall with respect to the middle axis of the brick masonry reaches e~0.7 m. The wooden load-bearing wall structures have not been treated with any protective agents (antiseptics). The load-bearing solutions of the load-bearing timber frame walls are inadequately constructed and do not ensure the symmetrical transfer of loads to the load-bearing elements below.</w:t>
      </w:r>
    </w:p>
    <w:p w14:paraId="5271004D" w14:textId="77777777" w:rsidR="00314D7E" w:rsidRPr="00A26709" w:rsidRDefault="00F978FD">
      <w:pPr>
        <w:pStyle w:val="ListParagraph"/>
        <w:numPr>
          <w:ilvl w:val="2"/>
          <w:numId w:val="3"/>
        </w:numPr>
        <w:tabs>
          <w:tab w:val="left" w:pos="1854"/>
        </w:tabs>
        <w:spacing w:before="79" w:line="276" w:lineRule="auto"/>
        <w:ind w:right="1173"/>
        <w:rPr>
          <w:sz w:val="20"/>
        </w:rPr>
      </w:pPr>
      <w:r w:rsidRPr="00A26709">
        <w:rPr>
          <w:sz w:val="20"/>
          <w:lang w:val="en-US" w:bidi="en-US"/>
        </w:rPr>
        <w:t>The steel lintels in the NE part of the basement are visually curved at the entrance and have insufficient support location areas. The brick vault between Floor 1 and 2 has deformed due to foundation settling. Some brick crumbling was found in the opening of the basement window facing the courtyard. No new deformations in the brick vaults were detected.</w:t>
      </w:r>
    </w:p>
    <w:p w14:paraId="54256921" w14:textId="77777777" w:rsidR="00314D7E" w:rsidRPr="00A26709" w:rsidRDefault="00F978FD">
      <w:pPr>
        <w:pStyle w:val="ListParagraph"/>
        <w:numPr>
          <w:ilvl w:val="2"/>
          <w:numId w:val="3"/>
        </w:numPr>
        <w:tabs>
          <w:tab w:val="left" w:pos="1854"/>
        </w:tabs>
        <w:spacing w:before="80" w:line="276" w:lineRule="auto"/>
        <w:ind w:right="1167"/>
        <w:rPr>
          <w:sz w:val="20"/>
        </w:rPr>
      </w:pPr>
      <w:r w:rsidRPr="00A26709">
        <w:rPr>
          <w:sz w:val="20"/>
          <w:lang w:val="en-US" w:bidi="en-US"/>
        </w:rPr>
        <w:t>The building was found to have thermal insulation in the attic slab consisting of loose cellulose wool with an average thickness of 200 mm under the plank cover. It is recommended to add a thermal insulation layer in accordance with the requirements of LBN 002-19, to achieve U≤0.20 W/(m</w:t>
      </w:r>
      <w:r w:rsidRPr="00A26709">
        <w:rPr>
          <w:sz w:val="20"/>
          <w:vertAlign w:val="superscript"/>
          <w:lang w:val="en-US" w:bidi="en-US"/>
        </w:rPr>
        <w:t>2</w:t>
      </w:r>
      <w:r w:rsidRPr="00A26709">
        <w:rPr>
          <w:sz w:val="20"/>
          <w:lang w:val="en-US" w:bidi="en-US"/>
        </w:rPr>
        <w:t>K).</w:t>
      </w:r>
    </w:p>
    <w:p w14:paraId="3A3F0B0E" w14:textId="77777777" w:rsidR="00314D7E" w:rsidRPr="00A26709" w:rsidRDefault="00F978FD">
      <w:pPr>
        <w:pStyle w:val="ListParagraph"/>
        <w:numPr>
          <w:ilvl w:val="2"/>
          <w:numId w:val="3"/>
        </w:numPr>
        <w:tabs>
          <w:tab w:val="left" w:pos="1854"/>
        </w:tabs>
        <w:spacing w:before="81" w:line="278" w:lineRule="auto"/>
        <w:ind w:right="1177"/>
        <w:rPr>
          <w:sz w:val="20"/>
        </w:rPr>
      </w:pPr>
      <w:r w:rsidRPr="00A26709">
        <w:rPr>
          <w:sz w:val="20"/>
          <w:lang w:val="en-US" w:bidi="en-US"/>
        </w:rPr>
        <w:t>The building’s other external envelope structures are not insulated. It is recommended to design comprehensive measures for improving the energy efficiency of the building, taking into account the heritage status of the building and its area.</w:t>
      </w:r>
    </w:p>
    <w:p w14:paraId="169F36B6" w14:textId="2B5E796C" w:rsidR="00314D7E" w:rsidRPr="00A26709" w:rsidRDefault="00F978FD" w:rsidP="006F1CC8">
      <w:pPr>
        <w:pStyle w:val="ListParagraph"/>
        <w:numPr>
          <w:ilvl w:val="2"/>
          <w:numId w:val="3"/>
        </w:numPr>
        <w:tabs>
          <w:tab w:val="left" w:pos="1854"/>
        </w:tabs>
        <w:spacing w:before="76" w:line="276" w:lineRule="auto"/>
        <w:ind w:right="1170"/>
        <w:rPr>
          <w:sz w:val="20"/>
        </w:rPr>
      </w:pPr>
      <w:r w:rsidRPr="00A26709">
        <w:rPr>
          <w:sz w:val="20"/>
          <w:lang w:val="en-US" w:bidi="en-US"/>
        </w:rPr>
        <w:t>The basement and inter-floor slab wooden beam cross-section dimensions are: (±5 mm) 50x290 mm, with an interval of 310–420 mm, max. free span ~5 m. In some places, the beam slabs installed have double cross-</w:t>
      </w:r>
      <w:r w:rsidRPr="00A26709">
        <w:rPr>
          <w:sz w:val="20"/>
          <w:lang w:val="en-US" w:bidi="en-US"/>
        </w:rPr>
        <w:lastRenderedPageBreak/>
        <w:t xml:space="preserve">section. Some beams have a cross-section of (±5 mm) 70x290 mm. Above Room 201 on Floor 2, there are two beams with a cross-section of (±5 mm) 2x75x290 mm oriented along the longitudinal axis of the building. In some places, the beam slabs installed have double cross-section. The </w:t>
      </w:r>
      <w:r w:rsidRPr="00A26709">
        <w:rPr>
          <w:lang w:val="en-US" w:bidi="en-US"/>
        </w:rPr>
        <w:t>beams above the middle load-bearing wall are tied with an overlap. The slab structures on the ceiling side of the lower floor are lined with 20 mm thick lathing with 20 mm lime mortar plaster (the ceiling is exposed in certain areas). The top of the slab is covered with a 22 mm plank floor. No sound insulation was found in the slab. The saturation of moisture in the wooden beams near the brick masonry is 15% RH. In the exposed areas in the middle load-bearing wall, the moisture content of the wood was low, at &lt;5% RH. Overall, the condition of the beam bearings is satisfactory. Waterproofing under the wooden beams was found only in some areas.</w:t>
      </w:r>
    </w:p>
    <w:p w14:paraId="7502AAEC" w14:textId="77777777" w:rsidR="00314D7E" w:rsidRPr="00A26709" w:rsidRDefault="00F978FD">
      <w:pPr>
        <w:pStyle w:val="ListParagraph"/>
        <w:numPr>
          <w:ilvl w:val="2"/>
          <w:numId w:val="3"/>
        </w:numPr>
        <w:tabs>
          <w:tab w:val="left" w:pos="1854"/>
        </w:tabs>
        <w:spacing w:before="79" w:line="276" w:lineRule="auto"/>
        <w:ind w:right="1172"/>
        <w:rPr>
          <w:sz w:val="20"/>
        </w:rPr>
      </w:pPr>
      <w:r w:rsidRPr="00A26709">
        <w:rPr>
          <w:sz w:val="20"/>
          <w:lang w:val="en-US" w:bidi="en-US"/>
        </w:rPr>
        <w:t>Following an on-site recalculation of the load-bearing capacity of the inter-floor slab beams together with the designer of building structures, some slab beams were found not to meet the load capacity requirements, and their reinforcements must be included in the building structure part of the construction design.</w:t>
      </w:r>
    </w:p>
    <w:p w14:paraId="02641287" w14:textId="77777777" w:rsidR="00314D7E" w:rsidRPr="00A26709" w:rsidRDefault="00F978FD">
      <w:pPr>
        <w:pStyle w:val="ListParagraph"/>
        <w:numPr>
          <w:ilvl w:val="2"/>
          <w:numId w:val="3"/>
        </w:numPr>
        <w:tabs>
          <w:tab w:val="left" w:pos="1854"/>
        </w:tabs>
        <w:spacing w:before="80" w:line="276" w:lineRule="auto"/>
        <w:ind w:right="1178"/>
        <w:rPr>
          <w:sz w:val="20"/>
        </w:rPr>
      </w:pPr>
      <w:r w:rsidRPr="00A26709">
        <w:rPr>
          <w:sz w:val="20"/>
          <w:lang w:val="en-US" w:bidi="en-US"/>
        </w:rPr>
        <w:t>Some wooden beams have biological damage due to moisture (on the courtyard side of the building). Water infiltrates into the interior of the building along the timber frame and contributes to the deterioration of the wood.</w:t>
      </w:r>
    </w:p>
    <w:p w14:paraId="54278302" w14:textId="77777777" w:rsidR="00314D7E" w:rsidRPr="00A26709" w:rsidRDefault="00F978FD">
      <w:pPr>
        <w:pStyle w:val="ListParagraph"/>
        <w:numPr>
          <w:ilvl w:val="2"/>
          <w:numId w:val="3"/>
        </w:numPr>
        <w:tabs>
          <w:tab w:val="left" w:pos="1854"/>
        </w:tabs>
        <w:spacing w:before="81" w:line="276" w:lineRule="auto"/>
        <w:ind w:right="1173"/>
        <w:rPr>
          <w:sz w:val="20"/>
        </w:rPr>
      </w:pPr>
      <w:r w:rsidRPr="00A26709">
        <w:rPr>
          <w:sz w:val="20"/>
          <w:lang w:val="en-US" w:bidi="en-US"/>
        </w:rPr>
        <w:t>Slab beams in the basement (~4) on the inner side of the courtyard show increased vibration, indicating loose movement of the beam support locations. Slab beams between floors (~4) on the inner side of the courtyard show increased vibration, indicating loose movement of the beam support locations. Some beams were out of plane and tilted towards the longitudinal axis of the element. Local openings were made in the beams for intersections with electric lines. The attic floor space is used inexpediently as storage for household items.</w:t>
      </w:r>
    </w:p>
    <w:p w14:paraId="0AD9C5E3" w14:textId="77777777" w:rsidR="00314D7E" w:rsidRPr="00A26709" w:rsidRDefault="00F978FD">
      <w:pPr>
        <w:pStyle w:val="ListParagraph"/>
        <w:numPr>
          <w:ilvl w:val="2"/>
          <w:numId w:val="3"/>
        </w:numPr>
        <w:tabs>
          <w:tab w:val="left" w:pos="1854"/>
        </w:tabs>
        <w:spacing w:before="82" w:line="276" w:lineRule="auto"/>
        <w:ind w:right="1174"/>
        <w:rPr>
          <w:sz w:val="20"/>
        </w:rPr>
      </w:pPr>
      <w:r w:rsidRPr="00A26709">
        <w:rPr>
          <w:sz w:val="20"/>
          <w:lang w:val="en-US" w:bidi="en-US"/>
        </w:rPr>
        <w:t>No deformations exceeding standard values were detected in the existing wooden beams, but due to the settlement of the load-bearing walls caused by historical, uneven deformations in the foundation, the slab is tilted in the transverse direction of the building by approximately ~200 mm.</w:t>
      </w:r>
    </w:p>
    <w:p w14:paraId="5F895DFE" w14:textId="77777777" w:rsidR="00314D7E" w:rsidRPr="00A26709" w:rsidRDefault="00F978FD">
      <w:pPr>
        <w:pStyle w:val="ListParagraph"/>
        <w:numPr>
          <w:ilvl w:val="2"/>
          <w:numId w:val="3"/>
        </w:numPr>
        <w:tabs>
          <w:tab w:val="left" w:pos="1854"/>
        </w:tabs>
        <w:spacing w:before="78" w:line="276" w:lineRule="auto"/>
        <w:ind w:right="1169"/>
        <w:rPr>
          <w:sz w:val="20"/>
        </w:rPr>
      </w:pPr>
      <w:r w:rsidRPr="00A26709">
        <w:rPr>
          <w:sz w:val="20"/>
          <w:lang w:val="en-US" w:bidi="en-US"/>
        </w:rPr>
        <w:t>The attic slab is constructed of timber beams supported by load-bearing brick walls and timber frame load-bearing walls. Cross-section dimensions (±5 mm) 50x200 mm, with an interval of 310–420 mm, max. free span ~5 m. The beams above the middle load-bearing wall are tied with an overlap. The slab structures on the ceiling side of the lower floor are lined with 20 mm thick lathing with 20 mm lime mortar plaster (the ceiling is exposed in certain areas). The top of the slab is covered with a 22 mm plank floor. In the attic slab, ~200 mm thick cellulose wool thermal insulation was found. Historical water leaks were found on the attic ceiling.</w:t>
      </w:r>
    </w:p>
    <w:p w14:paraId="33E7D2E2" w14:textId="77777777" w:rsidR="00314D7E" w:rsidRPr="00A26709" w:rsidRDefault="00F978FD">
      <w:pPr>
        <w:pStyle w:val="ListParagraph"/>
        <w:numPr>
          <w:ilvl w:val="2"/>
          <w:numId w:val="3"/>
        </w:numPr>
        <w:tabs>
          <w:tab w:val="left" w:pos="1854"/>
        </w:tabs>
        <w:spacing w:before="81" w:line="276" w:lineRule="auto"/>
        <w:ind w:right="1175"/>
        <w:rPr>
          <w:sz w:val="20"/>
        </w:rPr>
      </w:pPr>
      <w:r w:rsidRPr="00A26709">
        <w:rPr>
          <w:sz w:val="20"/>
          <w:lang w:val="en-US" w:bidi="en-US"/>
        </w:rPr>
        <w:t>Following an on-site recalculation of the load-bearing capacity of the attic slab beams together with the designer of building structures, some slab beams were found not to meet the load capacity requirements, and their reinforcements must be included in the building structure part of the construction design. A calculation report for the Building Structure (BS) part of the design will be prepared based on the results.</w:t>
      </w:r>
    </w:p>
    <w:p w14:paraId="5F91FA5F" w14:textId="77777777" w:rsidR="00314D7E" w:rsidRPr="00A26709" w:rsidRDefault="00F978FD">
      <w:pPr>
        <w:pStyle w:val="ListParagraph"/>
        <w:numPr>
          <w:ilvl w:val="2"/>
          <w:numId w:val="3"/>
        </w:numPr>
        <w:tabs>
          <w:tab w:val="left" w:pos="1854"/>
        </w:tabs>
        <w:spacing w:before="80" w:line="276" w:lineRule="auto"/>
        <w:ind w:right="1178"/>
        <w:rPr>
          <w:sz w:val="20"/>
        </w:rPr>
      </w:pPr>
      <w:r w:rsidRPr="00A26709">
        <w:rPr>
          <w:sz w:val="20"/>
          <w:lang w:val="en-US" w:bidi="en-US"/>
        </w:rPr>
        <w:t>The spatial stability of the building is achieved via load-bearing brick masonry walls and load-bearing timber-frame walls, built with an offset from the centre axis of the load-bearing brick masonry inner wall.</w:t>
      </w:r>
    </w:p>
    <w:p w14:paraId="7E3EF948" w14:textId="77777777" w:rsidR="00314D7E" w:rsidRPr="00A26709" w:rsidRDefault="00F978FD">
      <w:pPr>
        <w:pStyle w:val="ListParagraph"/>
        <w:numPr>
          <w:ilvl w:val="2"/>
          <w:numId w:val="3"/>
        </w:numPr>
        <w:tabs>
          <w:tab w:val="left" w:pos="1854"/>
        </w:tabs>
        <w:spacing w:before="80" w:line="276" w:lineRule="auto"/>
        <w:ind w:right="1170"/>
        <w:rPr>
          <w:sz w:val="20"/>
        </w:rPr>
      </w:pPr>
      <w:r w:rsidRPr="00A26709">
        <w:rPr>
          <w:sz w:val="20"/>
          <w:lang w:val="en-US" w:bidi="en-US"/>
        </w:rPr>
        <w:t>The roof load-bearing structures consist of 50x190 mm (±5 mm) timber rafters with a 3° incline towards the courtyard of the building. The rafters are supported on brick lath and two 2x50x305 mm (±5 mm) tie beams oriented transversely relative to the building. The tie beams are supported by the brick wall and a 2x50x90 wooden post (±5 mm) covering a span of ~8.8–9.2 m. The spans of the rafters are 4.1, 3.3, and 4.1 m, respectively along the longitudinal axis of the building, forming a beam slab with fixed spans. The post support locations are offset and supported on timber-frame load-bearing walls. One supporting truss was reinforced with 2x45x265 mm wooden beams. The load-bearing structures of the roof have so far been able to withstand the current load.</w:t>
      </w:r>
    </w:p>
    <w:p w14:paraId="50EE3924" w14:textId="77777777" w:rsidR="00314D7E" w:rsidRPr="00A26709" w:rsidRDefault="00F978FD">
      <w:pPr>
        <w:pStyle w:val="ListParagraph"/>
        <w:numPr>
          <w:ilvl w:val="2"/>
          <w:numId w:val="3"/>
        </w:numPr>
        <w:tabs>
          <w:tab w:val="left" w:pos="1854"/>
        </w:tabs>
        <w:spacing w:before="81" w:line="276" w:lineRule="auto"/>
        <w:ind w:right="1177"/>
        <w:rPr>
          <w:sz w:val="20"/>
        </w:rPr>
      </w:pPr>
      <w:r w:rsidRPr="00A26709">
        <w:rPr>
          <w:sz w:val="20"/>
          <w:lang w:val="en-US" w:bidi="en-US"/>
        </w:rPr>
        <w:t>Following an on-site recalculation of the load-bearing capacity of the load-bearing structures of the roof together with the designer of building structures, some wooden load-bearing elements were found not to meet the load capacity requirements, and their reinforcement must be included in the building structure part of the construction design.</w:t>
      </w:r>
    </w:p>
    <w:p w14:paraId="5E12E8D4" w14:textId="77777777" w:rsidR="00314D7E" w:rsidRPr="00A26709" w:rsidRDefault="00F978FD">
      <w:pPr>
        <w:pStyle w:val="ListParagraph"/>
        <w:numPr>
          <w:ilvl w:val="2"/>
          <w:numId w:val="3"/>
        </w:numPr>
        <w:tabs>
          <w:tab w:val="left" w:pos="1854"/>
        </w:tabs>
        <w:spacing w:before="81" w:line="276" w:lineRule="auto"/>
        <w:ind w:right="1177"/>
        <w:rPr>
          <w:sz w:val="20"/>
        </w:rPr>
      </w:pPr>
      <w:r w:rsidRPr="00A26709">
        <w:rPr>
          <w:sz w:val="20"/>
          <w:lang w:val="en-US" w:bidi="en-US"/>
        </w:rPr>
        <w:t xml:space="preserve">The supporting units of the wooden rafters and supporting roof trusses are in a satisfactory technical condition. Historical leaks were found in the wooden load-bearing elements, caused by the previously installed metal sheet roofing and the absence of anti-condensation film, and the poor installation of the previous roofing </w:t>
      </w:r>
      <w:r w:rsidRPr="00A26709">
        <w:rPr>
          <w:sz w:val="20"/>
          <w:lang w:val="en-US" w:bidi="en-US"/>
        </w:rPr>
        <w:lastRenderedPageBreak/>
        <w:t>(previously identified). The roof hatch structures were restored. A freestanding outdoor condenser is mounted on the roof structure.</w:t>
      </w:r>
    </w:p>
    <w:p w14:paraId="33D47BF1" w14:textId="0EA869BF" w:rsidR="00314D7E" w:rsidRPr="00A26709" w:rsidRDefault="00F978FD" w:rsidP="006F1CC8">
      <w:pPr>
        <w:pStyle w:val="ListParagraph"/>
        <w:numPr>
          <w:ilvl w:val="2"/>
          <w:numId w:val="3"/>
        </w:numPr>
        <w:tabs>
          <w:tab w:val="left" w:pos="1854"/>
        </w:tabs>
        <w:spacing w:before="35" w:line="276" w:lineRule="auto"/>
        <w:ind w:right="1172"/>
      </w:pPr>
      <w:r w:rsidRPr="00A26709">
        <w:rPr>
          <w:sz w:val="20"/>
          <w:lang w:val="en-US" w:bidi="en-US"/>
        </w:rPr>
        <w:t>The building has rolled-material roofing (PVC membrane) on timber lathing. Historical leaks and moisture damage were found on the lathing. Holes were found in the roofing, but no moisture damage was observed in the attic space below. No vapour barrier was found. The roof is covered in various types of patches and putty at plane junctions.</w:t>
      </w:r>
      <w:r w:rsidRPr="00A26709">
        <w:rPr>
          <w:lang w:val="en-US" w:bidi="en-US"/>
        </w:rPr>
        <w:t xml:space="preserve"> A parapet of 0.83 m height is built on the street side of the building. Along the SE and NW sides of the building, there is the wall of an adjacent building, &gt;2.23 m tall.</w:t>
      </w:r>
    </w:p>
    <w:p w14:paraId="79A3AB68" w14:textId="77777777" w:rsidR="00314D7E" w:rsidRPr="00A26709" w:rsidRDefault="00F978FD">
      <w:pPr>
        <w:pStyle w:val="ListParagraph"/>
        <w:numPr>
          <w:ilvl w:val="2"/>
          <w:numId w:val="3"/>
        </w:numPr>
        <w:tabs>
          <w:tab w:val="left" w:pos="1854"/>
        </w:tabs>
        <w:spacing w:before="115"/>
        <w:ind w:hanging="361"/>
        <w:rPr>
          <w:sz w:val="20"/>
        </w:rPr>
      </w:pPr>
      <w:r w:rsidRPr="00A26709">
        <w:rPr>
          <w:sz w:val="20"/>
          <w:lang w:val="en-US" w:bidi="en-US"/>
        </w:rPr>
        <w:t>The air circulation solution in the attic space is sufficient and in good condition.</w:t>
      </w:r>
    </w:p>
    <w:p w14:paraId="16F3B357" w14:textId="77777777" w:rsidR="00314D7E" w:rsidRPr="00A26709" w:rsidRDefault="00F978FD">
      <w:pPr>
        <w:pStyle w:val="ListParagraph"/>
        <w:numPr>
          <w:ilvl w:val="2"/>
          <w:numId w:val="3"/>
        </w:numPr>
        <w:tabs>
          <w:tab w:val="left" w:pos="1854"/>
        </w:tabs>
        <w:spacing w:before="113" w:line="276" w:lineRule="auto"/>
        <w:ind w:right="1173"/>
        <w:rPr>
          <w:sz w:val="20"/>
        </w:rPr>
      </w:pPr>
      <w:r w:rsidRPr="00A26709">
        <w:rPr>
          <w:sz w:val="20"/>
          <w:lang w:val="en-US" w:bidi="en-US"/>
        </w:rPr>
        <w:t>A steel-structure balcony is built on the side of the courtyard, with minimal corrosion damage. The wooden structures are overgrown with vegetation, soaked with moisture, and have started to rot. The balcony flooring has tilted along with the building, directing all water onto the nearby wall and wall corner, saturating the facade with moisture, leading to moisture infiltration along the timber casement of the window opening. The balcony currently cannot be used.</w:t>
      </w:r>
    </w:p>
    <w:p w14:paraId="1E33BC24" w14:textId="77777777" w:rsidR="00314D7E" w:rsidRPr="00A26709" w:rsidRDefault="00F978FD">
      <w:pPr>
        <w:pStyle w:val="ListParagraph"/>
        <w:numPr>
          <w:ilvl w:val="2"/>
          <w:numId w:val="3"/>
        </w:numPr>
        <w:tabs>
          <w:tab w:val="left" w:pos="1854"/>
        </w:tabs>
        <w:spacing w:before="80" w:line="276" w:lineRule="auto"/>
        <w:ind w:right="1170"/>
        <w:rPr>
          <w:sz w:val="20"/>
        </w:rPr>
      </w:pPr>
      <w:r w:rsidRPr="00A26709">
        <w:rPr>
          <w:sz w:val="20"/>
          <w:lang w:val="en-US" w:bidi="en-US"/>
        </w:rPr>
        <w:t>The rainwater drain in the terrace is clogged with leaves. No water leaks were found in the ceiling of the first floor.</w:t>
      </w:r>
    </w:p>
    <w:p w14:paraId="41C57902" w14:textId="77777777" w:rsidR="00314D7E" w:rsidRPr="00A26709" w:rsidRDefault="00F978FD">
      <w:pPr>
        <w:pStyle w:val="ListParagraph"/>
        <w:numPr>
          <w:ilvl w:val="2"/>
          <w:numId w:val="3"/>
        </w:numPr>
        <w:tabs>
          <w:tab w:val="left" w:pos="1854"/>
        </w:tabs>
        <w:spacing w:before="81" w:line="276" w:lineRule="auto"/>
        <w:ind w:right="1173"/>
        <w:rPr>
          <w:sz w:val="20"/>
        </w:rPr>
      </w:pPr>
      <w:r w:rsidRPr="00A26709">
        <w:rPr>
          <w:sz w:val="20"/>
          <w:lang w:val="en-US" w:bidi="en-US"/>
        </w:rPr>
        <w:t>The indoor staircase is built of wood with carved steps propped by trusses under the flights. Central indoor staircase 1 connects all the floors of the building with two and three-flight stairs with a half-landing. The flight trusses are constructed of beams with a cross-section of 50x290 mm. The flight trusses are attached along the edges of the steps and in the middle of the steps. At the step edges, the flight trusses have double cross-section. The half-landing structure is built using beams with a cross-section of 50x200, supported by a brick wall and functioning as a cantilever structure. The central staircase has tilted considerably and the cantilever supports have been displaced out of their original clamping positions in the load-bearing walls. No free movement was detected in the handrails.</w:t>
      </w:r>
    </w:p>
    <w:p w14:paraId="4FC029F4" w14:textId="77777777" w:rsidR="00314D7E" w:rsidRPr="00A26709" w:rsidRDefault="00F978FD">
      <w:pPr>
        <w:pStyle w:val="ListParagraph"/>
        <w:numPr>
          <w:ilvl w:val="2"/>
          <w:numId w:val="3"/>
        </w:numPr>
        <w:tabs>
          <w:tab w:val="left" w:pos="1854"/>
        </w:tabs>
        <w:spacing w:before="81" w:line="276" w:lineRule="auto"/>
        <w:ind w:right="1173"/>
        <w:rPr>
          <w:sz w:val="20"/>
        </w:rPr>
      </w:pPr>
      <w:r w:rsidRPr="00A26709">
        <w:rPr>
          <w:sz w:val="20"/>
          <w:lang w:val="en-US" w:bidi="en-US"/>
        </w:rPr>
        <w:t>Indoor staircase 2 is built of wood (see Section 4.10), historically intended to connect the basement kitchen with the first-floor dining room. Currently, one of the entrances to the stairwell is bricked up, and the stairwell is used as a utility room. The historic staircase between the first and second floors has been partially rebuilt and has no entrances.</w:t>
      </w:r>
    </w:p>
    <w:p w14:paraId="1A164285" w14:textId="77777777" w:rsidR="00314D7E" w:rsidRPr="00A26709" w:rsidRDefault="00F978FD">
      <w:pPr>
        <w:pStyle w:val="ListParagraph"/>
        <w:numPr>
          <w:ilvl w:val="2"/>
          <w:numId w:val="3"/>
        </w:numPr>
        <w:tabs>
          <w:tab w:val="left" w:pos="1854"/>
        </w:tabs>
        <w:spacing w:before="80" w:line="276" w:lineRule="auto"/>
        <w:ind w:right="1180"/>
        <w:rPr>
          <w:sz w:val="20"/>
        </w:rPr>
      </w:pPr>
      <w:r w:rsidRPr="00A26709">
        <w:rPr>
          <w:sz w:val="20"/>
          <w:lang w:val="en-US" w:bidi="en-US"/>
        </w:rPr>
        <w:t>Staircase 4 connects Floor 3 to the attic floor (see Section 4.10). The staircase does not comply with occupational safety and fire safety requirements.</w:t>
      </w:r>
    </w:p>
    <w:p w14:paraId="6302A9BA" w14:textId="77777777" w:rsidR="00314D7E" w:rsidRPr="00A26709" w:rsidRDefault="00F978FD">
      <w:pPr>
        <w:pStyle w:val="ListParagraph"/>
        <w:numPr>
          <w:ilvl w:val="2"/>
          <w:numId w:val="3"/>
        </w:numPr>
        <w:tabs>
          <w:tab w:val="left" w:pos="1854"/>
        </w:tabs>
        <w:spacing w:before="78" w:line="278" w:lineRule="auto"/>
        <w:ind w:right="1171"/>
        <w:rPr>
          <w:sz w:val="20"/>
        </w:rPr>
      </w:pPr>
      <w:r w:rsidRPr="00A26709">
        <w:rPr>
          <w:sz w:val="20"/>
          <w:lang w:val="en-US" w:bidi="en-US"/>
        </w:rPr>
        <w:t>Staircase 5 is made of metal, heavily corroded, with free play in the steps (see Section 4.10). The stair fastening elements are of poor quality, locally attached to external finish plates.</w:t>
      </w:r>
    </w:p>
    <w:p w14:paraId="7836345C" w14:textId="77777777" w:rsidR="00314D7E" w:rsidRPr="00A26709" w:rsidRDefault="00F978FD">
      <w:pPr>
        <w:pStyle w:val="ListParagraph"/>
        <w:numPr>
          <w:ilvl w:val="2"/>
          <w:numId w:val="3"/>
        </w:numPr>
        <w:tabs>
          <w:tab w:val="left" w:pos="1854"/>
        </w:tabs>
        <w:spacing w:before="76" w:line="276" w:lineRule="auto"/>
        <w:ind w:right="1180"/>
        <w:rPr>
          <w:sz w:val="20"/>
        </w:rPr>
      </w:pPr>
      <w:r w:rsidRPr="00A26709">
        <w:rPr>
          <w:sz w:val="20"/>
          <w:lang w:val="en-US" w:bidi="en-US"/>
        </w:rPr>
        <w:t>Staircases 6 and 7 (see Section 4.10) are built of stone steps, without significant defects It is recommended to install handrails for the stairs.</w:t>
      </w:r>
    </w:p>
    <w:p w14:paraId="5283ADEC" w14:textId="77777777" w:rsidR="00314D7E" w:rsidRPr="00A26709" w:rsidRDefault="00F978FD">
      <w:pPr>
        <w:pStyle w:val="ListParagraph"/>
        <w:numPr>
          <w:ilvl w:val="2"/>
          <w:numId w:val="3"/>
        </w:numPr>
        <w:tabs>
          <w:tab w:val="left" w:pos="1854"/>
        </w:tabs>
        <w:spacing w:before="81" w:line="276" w:lineRule="auto"/>
        <w:ind w:right="1175"/>
        <w:rPr>
          <w:sz w:val="20"/>
        </w:rPr>
      </w:pPr>
      <w:r w:rsidRPr="00A26709">
        <w:rPr>
          <w:sz w:val="20"/>
          <w:lang w:val="en-US" w:bidi="en-US"/>
        </w:rPr>
        <w:t>Staircase 9 is made of stone steps supported by a reinforced concrete slab (see Section 4.10). The slab shows significant crumbling in the concrete protective layer below and significant corrosion in the metal reinforcement, reducing the load-bearing capacity of the slab.</w:t>
      </w:r>
    </w:p>
    <w:p w14:paraId="20B4245B" w14:textId="77777777" w:rsidR="00314D7E" w:rsidRPr="00A26709" w:rsidRDefault="00F978FD">
      <w:pPr>
        <w:pStyle w:val="ListParagraph"/>
        <w:numPr>
          <w:ilvl w:val="2"/>
          <w:numId w:val="3"/>
        </w:numPr>
        <w:tabs>
          <w:tab w:val="left" w:pos="1854"/>
        </w:tabs>
        <w:spacing w:before="81" w:line="276" w:lineRule="auto"/>
        <w:ind w:right="1172"/>
        <w:rPr>
          <w:sz w:val="20"/>
        </w:rPr>
      </w:pPr>
      <w:r w:rsidRPr="00A26709">
        <w:rPr>
          <w:sz w:val="20"/>
          <w:lang w:val="en-US" w:bidi="en-US"/>
        </w:rPr>
        <w:t>Some wooden partition structures were found to have rot and termite damage. In general, there are no signs of lacking load capacity or loss of stability in the partitions.</w:t>
      </w:r>
    </w:p>
    <w:p w14:paraId="39E386EF" w14:textId="77777777" w:rsidR="00314D7E" w:rsidRPr="00A26709" w:rsidRDefault="00F978FD">
      <w:pPr>
        <w:pStyle w:val="ListParagraph"/>
        <w:numPr>
          <w:ilvl w:val="2"/>
          <w:numId w:val="3"/>
        </w:numPr>
        <w:tabs>
          <w:tab w:val="left" w:pos="1854"/>
        </w:tabs>
        <w:spacing w:before="78"/>
        <w:ind w:hanging="361"/>
        <w:rPr>
          <w:sz w:val="20"/>
        </w:rPr>
      </w:pPr>
      <w:r w:rsidRPr="00A26709">
        <w:rPr>
          <w:sz w:val="20"/>
          <w:lang w:val="en-US" w:bidi="en-US"/>
        </w:rPr>
        <w:t>There is no soundproofing or step insulation under the wooden floorboards.</w:t>
      </w:r>
    </w:p>
    <w:p w14:paraId="68BC4A6D" w14:textId="77777777" w:rsidR="00314D7E" w:rsidRPr="00A26709" w:rsidRDefault="00F978FD">
      <w:pPr>
        <w:pStyle w:val="ListParagraph"/>
        <w:numPr>
          <w:ilvl w:val="2"/>
          <w:numId w:val="3"/>
        </w:numPr>
        <w:tabs>
          <w:tab w:val="left" w:pos="1854"/>
        </w:tabs>
        <w:spacing w:before="116" w:line="276" w:lineRule="auto"/>
        <w:ind w:right="1170"/>
        <w:rPr>
          <w:sz w:val="20"/>
        </w:rPr>
      </w:pPr>
      <w:r w:rsidRPr="00A26709">
        <w:rPr>
          <w:sz w:val="20"/>
          <w:lang w:val="en-US" w:bidi="en-US"/>
        </w:rPr>
        <w:t>The structures filling window openings in the building not properly sealed (infiltration of air through gaps along the perimeter is noticeable). An exposed inspection area on the street facade revealed non-sealed window casement covered with exterior finish plates. Moisture infiltration and rotten jamb were found around the balcony door. As a result of the uneven settlement of the foundation, the casements of the window openings deformed with the brick walls. The basement openings facing the courtyard side have timber-frame structures lined with plywood and plastered. Infiltration of moisture and moisture damage were detected along the joint with the masonry. The frame was probably built to incorporate a rectangular window profile without preserving the historic window opening. The structures in the window openings are obsolete, are not properly sealed, and do not meet the requirements of LBN 002-19 for maximum thermal conductivity (U≤1.1 W/(m2K)).</w:t>
      </w:r>
    </w:p>
    <w:p w14:paraId="1A801C01" w14:textId="77777777" w:rsidR="00314D7E" w:rsidRPr="00A26709" w:rsidRDefault="00F978FD">
      <w:pPr>
        <w:pStyle w:val="ListParagraph"/>
        <w:numPr>
          <w:ilvl w:val="2"/>
          <w:numId w:val="3"/>
        </w:numPr>
        <w:tabs>
          <w:tab w:val="left" w:pos="1854"/>
        </w:tabs>
        <w:spacing w:before="80" w:line="276" w:lineRule="auto"/>
        <w:ind w:right="1178"/>
        <w:rPr>
          <w:sz w:val="20"/>
        </w:rPr>
      </w:pPr>
      <w:r w:rsidRPr="00A26709">
        <w:rPr>
          <w:sz w:val="20"/>
          <w:lang w:val="en-US" w:bidi="en-US"/>
        </w:rPr>
        <w:t xml:space="preserve">The main external door of the building is a solid timber structure with a glazed section. A metal gate is </w:t>
      </w:r>
      <w:r w:rsidRPr="00A26709">
        <w:rPr>
          <w:sz w:val="20"/>
          <w:lang w:val="en-US" w:bidi="en-US"/>
        </w:rPr>
        <w:lastRenderedPageBreak/>
        <w:t>installed in front of the entrance. The gate frame has corrosion damage and warping beyond its normal plane. The street-side doors to the courtyard and basement are wooden structures with no cultural historic value.</w:t>
      </w:r>
    </w:p>
    <w:p w14:paraId="3FBF1520" w14:textId="77777777" w:rsidR="00314D7E" w:rsidRPr="00A26709" w:rsidRDefault="00F978FD">
      <w:pPr>
        <w:pStyle w:val="ListParagraph"/>
        <w:numPr>
          <w:ilvl w:val="2"/>
          <w:numId w:val="3"/>
        </w:numPr>
        <w:tabs>
          <w:tab w:val="left" w:pos="1854"/>
        </w:tabs>
        <w:spacing w:before="81" w:line="276" w:lineRule="auto"/>
        <w:ind w:right="1181"/>
        <w:rPr>
          <w:sz w:val="20"/>
        </w:rPr>
      </w:pPr>
      <w:r w:rsidRPr="00A26709">
        <w:rPr>
          <w:sz w:val="20"/>
          <w:lang w:val="en-US" w:bidi="en-US"/>
        </w:rPr>
        <w:t>Inside the building, there are simple panelled doors, glazed wooden doors, and wooden doors. The door openings were significantly deformed by the uneven settlement of the foundation.</w:t>
      </w:r>
    </w:p>
    <w:p w14:paraId="209A4066" w14:textId="77777777" w:rsidR="00314D7E" w:rsidRPr="00A26709" w:rsidRDefault="00F978FD">
      <w:pPr>
        <w:pStyle w:val="ListParagraph"/>
        <w:numPr>
          <w:ilvl w:val="2"/>
          <w:numId w:val="3"/>
        </w:numPr>
        <w:tabs>
          <w:tab w:val="left" w:pos="1854"/>
        </w:tabs>
        <w:spacing w:before="80" w:line="276" w:lineRule="auto"/>
        <w:ind w:right="1176"/>
        <w:rPr>
          <w:sz w:val="20"/>
        </w:rPr>
      </w:pPr>
      <w:r w:rsidRPr="00A26709">
        <w:rPr>
          <w:sz w:val="20"/>
          <w:lang w:val="en-US" w:bidi="en-US"/>
        </w:rPr>
        <w:t>The exterior doors are not properly sealed and do not meet the maximum thermal conductivity requirements set in LBN 002-19 (U≤1.8 W/(m2K)). The design of the attic hatch is not fire-safe.</w:t>
      </w:r>
    </w:p>
    <w:p w14:paraId="41251787" w14:textId="1C283D1A" w:rsidR="00314D7E" w:rsidRPr="00A26709" w:rsidRDefault="00F978FD" w:rsidP="00792522">
      <w:pPr>
        <w:pStyle w:val="ListParagraph"/>
        <w:numPr>
          <w:ilvl w:val="2"/>
          <w:numId w:val="3"/>
        </w:numPr>
        <w:tabs>
          <w:tab w:val="left" w:pos="1854"/>
        </w:tabs>
        <w:spacing w:before="78"/>
        <w:ind w:hanging="361"/>
        <w:rPr>
          <w:sz w:val="20"/>
        </w:rPr>
      </w:pPr>
      <w:r w:rsidRPr="00A26709">
        <w:rPr>
          <w:sz w:val="20"/>
          <w:lang w:val="en-US" w:bidi="en-US"/>
        </w:rPr>
        <w:t>Two chimneys are built in the building. The concrete joints at the top of the chimneys were found to crumble.</w:t>
      </w:r>
    </w:p>
    <w:p w14:paraId="1D2D3381" w14:textId="77777777" w:rsidR="00314D7E" w:rsidRPr="00A26709" w:rsidRDefault="00F978FD">
      <w:pPr>
        <w:pStyle w:val="ListParagraph"/>
        <w:numPr>
          <w:ilvl w:val="2"/>
          <w:numId w:val="3"/>
        </w:numPr>
        <w:tabs>
          <w:tab w:val="left" w:pos="1854"/>
        </w:tabs>
        <w:spacing w:before="80" w:line="276" w:lineRule="auto"/>
        <w:ind w:right="1176"/>
        <w:rPr>
          <w:sz w:val="20"/>
        </w:rPr>
      </w:pPr>
      <w:r w:rsidRPr="00A26709">
        <w:rPr>
          <w:sz w:val="20"/>
          <w:lang w:val="en-US" w:bidi="en-US"/>
        </w:rPr>
        <w:t>The main structures of the building are made of brick masonry, plastered on the inside. The building has timber slabs between the floors and a load-bearing timber roof slab. The wooden slab ceilings in the building are mostly plastered (in some places, the structure is exposed or the plaster is damaged).</w:t>
      </w:r>
    </w:p>
    <w:p w14:paraId="6A1D91F6" w14:textId="77777777" w:rsidR="00314D7E" w:rsidRPr="00A26709" w:rsidRDefault="00F978FD">
      <w:pPr>
        <w:pStyle w:val="ListParagraph"/>
        <w:numPr>
          <w:ilvl w:val="2"/>
          <w:numId w:val="3"/>
        </w:numPr>
        <w:tabs>
          <w:tab w:val="left" w:pos="1854"/>
        </w:tabs>
        <w:spacing w:before="81" w:line="276" w:lineRule="auto"/>
        <w:ind w:right="1173"/>
        <w:rPr>
          <w:sz w:val="20"/>
        </w:rPr>
      </w:pPr>
      <w:r w:rsidRPr="00A26709">
        <w:rPr>
          <w:sz w:val="20"/>
          <w:lang w:val="en-US" w:bidi="en-US"/>
        </w:rPr>
        <w:t>Total area of the building: 410.3 m2 (one fire zone), with the highest floor level mark &lt;8 m. According to LBN 201-15 ‘Fire safety of structures’, the building has use type I, and according to LBN 201-15 Annex 3, it has fire resistance level U3.</w:t>
      </w:r>
    </w:p>
    <w:p w14:paraId="0B7569C1" w14:textId="77777777" w:rsidR="00314D7E" w:rsidRPr="00A26709" w:rsidRDefault="00F978FD">
      <w:pPr>
        <w:pStyle w:val="ListParagraph"/>
        <w:numPr>
          <w:ilvl w:val="2"/>
          <w:numId w:val="3"/>
        </w:numPr>
        <w:tabs>
          <w:tab w:val="left" w:pos="1854"/>
        </w:tabs>
        <w:spacing w:before="80" w:line="276" w:lineRule="auto"/>
        <w:ind w:right="1177"/>
        <w:rPr>
          <w:sz w:val="20"/>
        </w:rPr>
      </w:pPr>
      <w:r w:rsidRPr="00A26709">
        <w:rPr>
          <w:sz w:val="20"/>
          <w:lang w:val="en-US" w:bidi="en-US"/>
        </w:rPr>
        <w:t>The building does not have a fire water supply system. According to the type of use of the building and the level of fire safety, an internal fire extinguishing (sprinkler) system is not required under the laws and regulations of Latvia and the United States of America.</w:t>
      </w:r>
    </w:p>
    <w:p w14:paraId="3266CD5B" w14:textId="77777777" w:rsidR="00314D7E" w:rsidRPr="00A26709" w:rsidRDefault="00F978FD">
      <w:pPr>
        <w:pStyle w:val="ListParagraph"/>
        <w:numPr>
          <w:ilvl w:val="2"/>
          <w:numId w:val="3"/>
        </w:numPr>
        <w:tabs>
          <w:tab w:val="left" w:pos="1854"/>
        </w:tabs>
        <w:spacing w:before="80" w:line="276" w:lineRule="auto"/>
        <w:ind w:right="1177"/>
        <w:rPr>
          <w:sz w:val="20"/>
        </w:rPr>
      </w:pPr>
      <w:r w:rsidRPr="00A26709">
        <w:rPr>
          <w:sz w:val="20"/>
          <w:lang w:val="en-US" w:bidi="en-US"/>
        </w:rPr>
        <w:t>The building is equipped with a recirculation ventilation system, but it is not in use. Natural air supply to the building is through open windows and from parts of windows and doors that lack proper seal. Natural air extraction is through the chimney flues of the fireplaces.</w:t>
      </w:r>
    </w:p>
    <w:p w14:paraId="2CE0F766" w14:textId="77777777" w:rsidR="00314D7E" w:rsidRPr="00A26709" w:rsidRDefault="00F978FD">
      <w:pPr>
        <w:pStyle w:val="ListParagraph"/>
        <w:numPr>
          <w:ilvl w:val="2"/>
          <w:numId w:val="3"/>
        </w:numPr>
        <w:tabs>
          <w:tab w:val="left" w:pos="1854"/>
        </w:tabs>
        <w:spacing w:before="80" w:line="276" w:lineRule="auto"/>
        <w:ind w:right="1171"/>
        <w:rPr>
          <w:sz w:val="20"/>
        </w:rPr>
      </w:pPr>
      <w:r w:rsidRPr="00A26709">
        <w:rPr>
          <w:sz w:val="20"/>
          <w:lang w:val="en-US" w:bidi="en-US"/>
        </w:rPr>
        <w:t>Rooms were found with detached plaster or even missing wooden lathing, not meeting hygiene requirements (it is impossible to clean and disinfect the surface). The finish needs to be restored in some rooms, where indoor wood damage and moisture infiltration were detected. The locations of cracks in the openings and historic leaks require renovation of the finish.</w:t>
      </w:r>
    </w:p>
    <w:p w14:paraId="4D7FC7A4" w14:textId="77777777" w:rsidR="00314D7E" w:rsidRPr="00A26709" w:rsidRDefault="00F978FD">
      <w:pPr>
        <w:pStyle w:val="ListParagraph"/>
        <w:numPr>
          <w:ilvl w:val="2"/>
          <w:numId w:val="3"/>
        </w:numPr>
        <w:tabs>
          <w:tab w:val="left" w:pos="1854"/>
        </w:tabs>
        <w:spacing w:before="81" w:line="276" w:lineRule="auto"/>
        <w:ind w:right="1180"/>
        <w:rPr>
          <w:sz w:val="20"/>
        </w:rPr>
      </w:pPr>
      <w:r w:rsidRPr="00A26709">
        <w:rPr>
          <w:sz w:val="20"/>
          <w:lang w:val="en-US" w:bidi="en-US"/>
        </w:rPr>
        <w:t>Historic architectural details such as alcove ornaments, metal and wood ornaments of the main staircase, door detail ornaments, groin ceiling ornament, beam support ornaments, heating elements were found in the interiors.</w:t>
      </w:r>
    </w:p>
    <w:p w14:paraId="3A1AB246" w14:textId="77777777" w:rsidR="00314D7E" w:rsidRPr="00A26709" w:rsidRDefault="00F978FD">
      <w:pPr>
        <w:pStyle w:val="ListParagraph"/>
        <w:numPr>
          <w:ilvl w:val="2"/>
          <w:numId w:val="3"/>
        </w:numPr>
        <w:tabs>
          <w:tab w:val="left" w:pos="1854"/>
        </w:tabs>
        <w:spacing w:before="78" w:line="278" w:lineRule="auto"/>
        <w:ind w:right="1183"/>
        <w:rPr>
          <w:sz w:val="20"/>
        </w:rPr>
      </w:pPr>
      <w:r w:rsidRPr="00A26709">
        <w:rPr>
          <w:sz w:val="20"/>
          <w:lang w:val="en-US" w:bidi="en-US"/>
        </w:rPr>
        <w:t>The facade of the courtyard was plastered and painted over time, thus losing its original historic appearance. Vegetation growth and leakage stains were found on the plaster. The annex between Floors 2 and 3 is lined with wooden planks.</w:t>
      </w:r>
    </w:p>
    <w:p w14:paraId="2D35FD26" w14:textId="77777777" w:rsidR="00314D7E" w:rsidRPr="00A26709" w:rsidRDefault="00F978FD">
      <w:pPr>
        <w:pStyle w:val="ListParagraph"/>
        <w:numPr>
          <w:ilvl w:val="2"/>
          <w:numId w:val="3"/>
        </w:numPr>
        <w:tabs>
          <w:tab w:val="left" w:pos="1854"/>
        </w:tabs>
        <w:spacing w:before="76" w:line="276" w:lineRule="auto"/>
        <w:ind w:right="1170"/>
        <w:rPr>
          <w:sz w:val="20"/>
        </w:rPr>
      </w:pPr>
      <w:r w:rsidRPr="00A26709">
        <w:rPr>
          <w:sz w:val="20"/>
          <w:lang w:val="en-US" w:bidi="en-US"/>
        </w:rPr>
        <w:t>As a result of uneven settlement in the foundation, some plates of the outer facade were crushed and cracked (approximately 10–20% of the street facade). A decorative cantilever element is missing from the street facade (see Fig. 244).</w:t>
      </w:r>
    </w:p>
    <w:p w14:paraId="0B3D6CDB" w14:textId="77777777" w:rsidR="00314D7E" w:rsidRPr="00A26709" w:rsidRDefault="00F978FD">
      <w:pPr>
        <w:pStyle w:val="ListParagraph"/>
        <w:numPr>
          <w:ilvl w:val="2"/>
          <w:numId w:val="3"/>
        </w:numPr>
        <w:tabs>
          <w:tab w:val="left" w:pos="1854"/>
        </w:tabs>
        <w:spacing w:before="80" w:line="276" w:lineRule="auto"/>
        <w:ind w:right="1175"/>
        <w:rPr>
          <w:sz w:val="20"/>
        </w:rPr>
      </w:pPr>
      <w:r w:rsidRPr="00A26709">
        <w:rPr>
          <w:sz w:val="20"/>
          <w:lang w:val="en-US" w:bidi="en-US"/>
        </w:rPr>
        <w:t>The exterior facade has notable architectural details such as the wooden elements in the ceiling of the entrance portal, the solid wooden door, the obelisk, the lantern, the metal gate of the main entrance (corrosion damage detected), the metal window grilles (corrosion damage detected).</w:t>
      </w:r>
    </w:p>
    <w:p w14:paraId="4E85BD10" w14:textId="77777777" w:rsidR="00314D7E" w:rsidRPr="00A26709" w:rsidRDefault="00F978FD">
      <w:pPr>
        <w:pStyle w:val="ListParagraph"/>
        <w:numPr>
          <w:ilvl w:val="2"/>
          <w:numId w:val="3"/>
        </w:numPr>
        <w:tabs>
          <w:tab w:val="left" w:pos="1854"/>
        </w:tabs>
        <w:spacing w:before="81" w:line="276" w:lineRule="auto"/>
        <w:ind w:right="1174"/>
        <w:rPr>
          <w:sz w:val="20"/>
        </w:rPr>
      </w:pPr>
      <w:r w:rsidRPr="00A26709">
        <w:rPr>
          <w:sz w:val="20"/>
          <w:lang w:val="en-US" w:bidi="en-US"/>
        </w:rPr>
        <w:t>No proofing against condensation is installed on cold water pipes. Virtually all the pipes are concealed. The existing system is worn-out and outdated, although no water leaks were detected.</w:t>
      </w:r>
    </w:p>
    <w:p w14:paraId="7BB2EECB" w14:textId="77777777" w:rsidR="00314D7E" w:rsidRPr="00A26709" w:rsidRDefault="00F978FD">
      <w:pPr>
        <w:pStyle w:val="ListParagraph"/>
        <w:numPr>
          <w:ilvl w:val="2"/>
          <w:numId w:val="3"/>
        </w:numPr>
        <w:tabs>
          <w:tab w:val="left" w:pos="1854"/>
        </w:tabs>
        <w:spacing w:before="81" w:line="276" w:lineRule="auto"/>
        <w:ind w:right="1172"/>
        <w:rPr>
          <w:sz w:val="20"/>
        </w:rPr>
      </w:pPr>
      <w:r w:rsidRPr="00A26709">
        <w:rPr>
          <w:sz w:val="20"/>
          <w:lang w:val="en-US" w:bidi="en-US"/>
        </w:rPr>
        <w:t>No video inspection of the pipelines has been carried out for the household sewer pipes, so it is not possible to verify the technical condition of the pipes in the ground. In the basement bathroom, a small quantity of wastewater is pushed into the adjacent sink when using the shower, indicating a possible connection that is not hermetic and insufficient diameter or incline for draining the water. The riser of the sewer system is built up to the roof of the building, but does not have a top cover element. The system is outdated and worn-out in general.</w:t>
      </w:r>
    </w:p>
    <w:p w14:paraId="1A7FD5BD" w14:textId="77777777" w:rsidR="00314D7E" w:rsidRPr="00A26709" w:rsidRDefault="00F978FD">
      <w:pPr>
        <w:pStyle w:val="ListParagraph"/>
        <w:numPr>
          <w:ilvl w:val="2"/>
          <w:numId w:val="3"/>
        </w:numPr>
        <w:tabs>
          <w:tab w:val="left" w:pos="1854"/>
        </w:tabs>
        <w:spacing w:before="79" w:line="276" w:lineRule="auto"/>
        <w:ind w:right="1172"/>
        <w:rPr>
          <w:sz w:val="20"/>
        </w:rPr>
      </w:pPr>
      <w:r w:rsidRPr="00A26709">
        <w:rPr>
          <w:sz w:val="20"/>
          <w:lang w:val="en-US" w:bidi="en-US"/>
        </w:rPr>
        <w:t>Rainwater drains are built on the street front side of the building and on its courtyard side. The street-side drainpipe has a lot of free play and does not ensure that rainwater is discharged into the centralised drainage system. The current drains in the courtyard are built along the edges of the building, moving the rainwater into the municipal sewer system. The rainwater drain pipes in the courtyard are built into the basement floor volume. A leaf trap was installed in the horizontal gutter in the courtyard, and not installed in the annex below it. The drains are not regularly cleaned.</w:t>
      </w:r>
    </w:p>
    <w:p w14:paraId="35376E08" w14:textId="77777777" w:rsidR="00314D7E" w:rsidRPr="00A26709" w:rsidRDefault="00F978FD">
      <w:pPr>
        <w:pStyle w:val="ListParagraph"/>
        <w:numPr>
          <w:ilvl w:val="2"/>
          <w:numId w:val="3"/>
        </w:numPr>
        <w:tabs>
          <w:tab w:val="left" w:pos="1854"/>
        </w:tabs>
        <w:spacing w:before="79"/>
        <w:ind w:hanging="361"/>
        <w:rPr>
          <w:sz w:val="20"/>
        </w:rPr>
      </w:pPr>
      <w:r w:rsidRPr="00A26709">
        <w:rPr>
          <w:sz w:val="20"/>
          <w:lang w:val="en-US" w:bidi="en-US"/>
        </w:rPr>
        <w:t>The household wastewater and rainwater system drains into the overall system of the city.</w:t>
      </w:r>
    </w:p>
    <w:p w14:paraId="2A84EF7E" w14:textId="77777777" w:rsidR="00314D7E" w:rsidRPr="00A26709" w:rsidRDefault="00F978FD">
      <w:pPr>
        <w:pStyle w:val="ListParagraph"/>
        <w:numPr>
          <w:ilvl w:val="2"/>
          <w:numId w:val="3"/>
        </w:numPr>
        <w:tabs>
          <w:tab w:val="left" w:pos="1854"/>
        </w:tabs>
        <w:spacing w:before="115" w:line="276" w:lineRule="auto"/>
        <w:ind w:right="1179"/>
        <w:rPr>
          <w:sz w:val="20"/>
        </w:rPr>
      </w:pPr>
      <w:r w:rsidRPr="00A26709">
        <w:rPr>
          <w:sz w:val="20"/>
          <w:lang w:val="en-US" w:bidi="en-US"/>
        </w:rPr>
        <w:lastRenderedPageBreak/>
        <w:t>The hot water system is mostly concealed and embedded into structures. The system is made of copper piping, without insulation or a recirculation system. The system is outdated and worn-out in general.</w:t>
      </w:r>
    </w:p>
    <w:p w14:paraId="48E46C4C" w14:textId="77777777" w:rsidR="00314D7E" w:rsidRPr="00A26709" w:rsidRDefault="00F978FD">
      <w:pPr>
        <w:pStyle w:val="ListParagraph"/>
        <w:numPr>
          <w:ilvl w:val="2"/>
          <w:numId w:val="3"/>
        </w:numPr>
        <w:tabs>
          <w:tab w:val="left" w:pos="1854"/>
        </w:tabs>
        <w:spacing w:before="81" w:line="276" w:lineRule="auto"/>
        <w:ind w:right="1170"/>
        <w:rPr>
          <w:sz w:val="20"/>
        </w:rPr>
      </w:pPr>
      <w:r w:rsidRPr="00A26709">
        <w:rPr>
          <w:sz w:val="20"/>
          <w:lang w:val="en-US" w:bidi="en-US"/>
        </w:rPr>
        <w:t>The building has a centralised system connected to a local natural gas boiler. The boiler is located in the basement of the building and does not have a separate air supply duct (it uses indoor air). The heat medium is water. The system’s pipelines are mostly concealed and embedded in structures. Old steel pipes without thermal insulation were found in the basement. The heating system has a low degree of automation. The boiler is inefficient, uneconomical, and obsolete.</w:t>
      </w:r>
    </w:p>
    <w:p w14:paraId="2C30BA25" w14:textId="417C3D51" w:rsidR="00314D7E" w:rsidRPr="00A26709" w:rsidRDefault="00F978FD" w:rsidP="00792522">
      <w:pPr>
        <w:pStyle w:val="ListParagraph"/>
        <w:numPr>
          <w:ilvl w:val="2"/>
          <w:numId w:val="3"/>
        </w:numPr>
        <w:tabs>
          <w:tab w:val="left" w:pos="1854"/>
        </w:tabs>
        <w:spacing w:before="80" w:line="276" w:lineRule="auto"/>
        <w:ind w:right="1171"/>
        <w:rPr>
          <w:sz w:val="20"/>
        </w:rPr>
      </w:pPr>
      <w:r w:rsidRPr="00A26709">
        <w:rPr>
          <w:sz w:val="20"/>
          <w:lang w:val="en-US" w:bidi="en-US"/>
        </w:rPr>
        <w:t>The building has cast-iron heating bodies that are not fitted with thermostatic and non-return shut-off valves. An imbalance was detected in the heating system. The heating elements are installed indoors, in an open and enclosed manner. Heating elements installed in an enclosed manner do not transfer heat into the room efficiently. The heating elements have historical value.</w:t>
      </w:r>
    </w:p>
    <w:p w14:paraId="52EE2FE0" w14:textId="77777777" w:rsidR="00314D7E" w:rsidRPr="00A26709" w:rsidRDefault="00F978FD">
      <w:pPr>
        <w:pStyle w:val="ListParagraph"/>
        <w:numPr>
          <w:ilvl w:val="2"/>
          <w:numId w:val="3"/>
        </w:numPr>
        <w:tabs>
          <w:tab w:val="left" w:pos="1854"/>
        </w:tabs>
        <w:spacing w:before="80" w:line="276" w:lineRule="auto"/>
        <w:ind w:right="1176"/>
        <w:rPr>
          <w:sz w:val="20"/>
        </w:rPr>
      </w:pPr>
      <w:r w:rsidRPr="00A26709">
        <w:rPr>
          <w:sz w:val="20"/>
          <w:lang w:val="en-US" w:bidi="en-US"/>
        </w:rPr>
        <w:t>The building is equipped with a recirculation ventilation system, but it is not in use. Natural air supply to the building is through open windows and from parts of windows and doors that lack proper seal. Natural air extraction is through the chimney flues of the fireplaces.</w:t>
      </w:r>
    </w:p>
    <w:p w14:paraId="16AF78D2" w14:textId="77777777" w:rsidR="00314D7E" w:rsidRPr="00A26709" w:rsidRDefault="00F978FD">
      <w:pPr>
        <w:pStyle w:val="ListParagraph"/>
        <w:numPr>
          <w:ilvl w:val="2"/>
          <w:numId w:val="3"/>
        </w:numPr>
        <w:tabs>
          <w:tab w:val="left" w:pos="1854"/>
        </w:tabs>
        <w:spacing w:before="81" w:line="276" w:lineRule="auto"/>
        <w:ind w:right="1177"/>
        <w:rPr>
          <w:sz w:val="20"/>
        </w:rPr>
      </w:pPr>
      <w:r w:rsidRPr="00A26709">
        <w:rPr>
          <w:sz w:val="20"/>
          <w:lang w:val="en-US" w:bidi="en-US"/>
        </w:rPr>
        <w:t>Forced ventilation units are located in the basement (exchanging the air in the basement and on Floor 1) and in the attic (exchanging the air of Floor 2 and Floor 3). The ducts are built in a chaotic manner. Air supply diffusers are locally embedded in the floor.</w:t>
      </w:r>
    </w:p>
    <w:p w14:paraId="64BADEF6" w14:textId="77777777" w:rsidR="00314D7E" w:rsidRPr="00A26709" w:rsidRDefault="00F978FD">
      <w:pPr>
        <w:pStyle w:val="ListParagraph"/>
        <w:numPr>
          <w:ilvl w:val="2"/>
          <w:numId w:val="3"/>
        </w:numPr>
        <w:tabs>
          <w:tab w:val="left" w:pos="1854"/>
        </w:tabs>
        <w:spacing w:before="80" w:line="276" w:lineRule="auto"/>
        <w:ind w:right="1174"/>
        <w:rPr>
          <w:sz w:val="20"/>
        </w:rPr>
      </w:pPr>
      <w:r w:rsidRPr="00A26709">
        <w:rPr>
          <w:sz w:val="20"/>
          <w:lang w:val="en-US" w:bidi="en-US"/>
        </w:rPr>
        <w:t>The building is connected to (low-pressure) gas mains; the gas is used to produce heat for heating and hot water. The gas meter is installed openly with the meter on the street facade. The gas pipes are worn out and have improper pipe fastening elements. There is a noticeable smell of gas (leak) at the basement entrance.</w:t>
      </w:r>
    </w:p>
    <w:p w14:paraId="700878ED" w14:textId="77777777" w:rsidR="00314D7E" w:rsidRPr="00A26709" w:rsidRDefault="00F978FD">
      <w:pPr>
        <w:pStyle w:val="ListParagraph"/>
        <w:numPr>
          <w:ilvl w:val="2"/>
          <w:numId w:val="3"/>
        </w:numPr>
        <w:tabs>
          <w:tab w:val="left" w:pos="1854"/>
        </w:tabs>
        <w:spacing w:before="80" w:line="276" w:lineRule="auto"/>
        <w:ind w:right="1169"/>
        <w:rPr>
          <w:sz w:val="20"/>
        </w:rPr>
      </w:pPr>
      <w:r w:rsidRPr="00A26709">
        <w:rPr>
          <w:sz w:val="20"/>
          <w:lang w:val="en-US" w:bidi="en-US"/>
        </w:rPr>
        <w:t>The building is connected to the municipal power supply grid: 400 A. The meter is located at the basement entrance, on the courtyard side. The electrical switchboards are located in the basement. Electricity wires were found to have been modified in some places, but mostly the historic ones remained. The electrical cables in the building are installed in a chaotic manner, going through floor slab structures. No resistance measurements are available. The building’s lighting system is not energy efficient and is worn out.</w:t>
      </w:r>
    </w:p>
    <w:p w14:paraId="10141C14" w14:textId="77777777" w:rsidR="00314D7E" w:rsidRPr="00A26709" w:rsidRDefault="00F978FD">
      <w:pPr>
        <w:pStyle w:val="ListParagraph"/>
        <w:numPr>
          <w:ilvl w:val="2"/>
          <w:numId w:val="3"/>
        </w:numPr>
        <w:tabs>
          <w:tab w:val="left" w:pos="1854"/>
        </w:tabs>
        <w:spacing w:before="80" w:line="276" w:lineRule="auto"/>
        <w:ind w:right="1169"/>
        <w:rPr>
          <w:sz w:val="20"/>
        </w:rPr>
      </w:pPr>
      <w:r w:rsidRPr="00A26709">
        <w:rPr>
          <w:sz w:val="20"/>
          <w:lang w:val="en-US" w:bidi="en-US"/>
        </w:rPr>
        <w:t>The building is connected to gas mains (low-pressure); gas is used for heating and hot water. The only gas consumer in the building is the gas boiler. When replacing the gas piping system and the gas boiler, the gas inlet must be connected to a higher pressure system to enable the operation of the equipment. The gas inlet is located in the street front yard.</w:t>
      </w:r>
    </w:p>
    <w:p w14:paraId="6E85E808" w14:textId="77777777" w:rsidR="00314D7E" w:rsidRPr="00A26709" w:rsidRDefault="00F978FD">
      <w:pPr>
        <w:pStyle w:val="ListParagraph"/>
        <w:numPr>
          <w:ilvl w:val="2"/>
          <w:numId w:val="3"/>
        </w:numPr>
        <w:tabs>
          <w:tab w:val="left" w:pos="1854"/>
        </w:tabs>
        <w:spacing w:before="80" w:line="276" w:lineRule="auto"/>
        <w:ind w:right="1170"/>
        <w:rPr>
          <w:sz w:val="20"/>
        </w:rPr>
      </w:pPr>
      <w:r w:rsidRPr="00A26709">
        <w:rPr>
          <w:sz w:val="20"/>
          <w:lang w:val="en-US" w:bidi="en-US"/>
        </w:rPr>
        <w:t>The building has a local lightning protection circuit with an outdoor lightning drainage unit on the roof. The circuit is in direct contact with the roof of the building. No data on earthing or resistance measurements are available. Based on the use of the building and the information provided by local engineers (MEP), no new lightning protection system is required.</w:t>
      </w:r>
    </w:p>
    <w:p w14:paraId="222360A9" w14:textId="77777777" w:rsidR="00314D7E" w:rsidRPr="00A26709" w:rsidRDefault="00F978FD">
      <w:pPr>
        <w:pStyle w:val="ListParagraph"/>
        <w:numPr>
          <w:ilvl w:val="2"/>
          <w:numId w:val="3"/>
        </w:numPr>
        <w:tabs>
          <w:tab w:val="left" w:pos="1854"/>
        </w:tabs>
        <w:spacing w:before="79" w:line="276" w:lineRule="auto"/>
        <w:ind w:right="1178"/>
        <w:rPr>
          <w:sz w:val="20"/>
        </w:rPr>
      </w:pPr>
      <w:r w:rsidRPr="00A26709">
        <w:rPr>
          <w:sz w:val="20"/>
          <w:lang w:val="en-US" w:bidi="en-US"/>
        </w:rPr>
        <w:t>The courtyard of the building requires to comprehensive landscaping, renovation, reinforcement, and restoration work (see Section 3 for details).</w:t>
      </w:r>
    </w:p>
    <w:p w14:paraId="424000A5" w14:textId="77777777" w:rsidR="00314D7E" w:rsidRPr="00A26709" w:rsidRDefault="00314D7E">
      <w:pPr>
        <w:pStyle w:val="BodyText"/>
        <w:spacing w:before="1"/>
        <w:rPr>
          <w:sz w:val="27"/>
        </w:rPr>
      </w:pPr>
    </w:p>
    <w:p w14:paraId="2C659E32" w14:textId="77777777" w:rsidR="00314D7E" w:rsidRPr="00A26709" w:rsidRDefault="00F978FD">
      <w:pPr>
        <w:pStyle w:val="BodyText"/>
        <w:ind w:left="1132" w:right="1170" w:firstLine="720"/>
        <w:jc w:val="both"/>
      </w:pPr>
      <w:r w:rsidRPr="00A26709">
        <w:rPr>
          <w:u w:val="single"/>
          <w:lang w:val="en-US" w:bidi="en-US"/>
        </w:rPr>
        <w:t>Taking into account the location of the building (the United States of America, hereinafter referred to as the USA), its cultural and historic status,</w:t>
      </w:r>
      <w:r w:rsidRPr="00A26709">
        <w:rPr>
          <w:spacing w:val="-47"/>
          <w:lang w:val="en-US" w:bidi="en-US"/>
        </w:rPr>
        <w:t xml:space="preserve"> </w:t>
      </w:r>
      <w:r w:rsidRPr="00A26709">
        <w:rPr>
          <w:u w:val="single"/>
          <w:lang w:val="en-US" w:bidi="en-US"/>
        </w:rPr>
        <w:t>and the operational status of the building in terms of its main function as the Embassy of the Republic of Latvia in the United States of America</w:t>
      </w:r>
      <w:r w:rsidRPr="00A26709">
        <w:rPr>
          <w:lang w:val="en-US" w:bidi="en-US"/>
        </w:rPr>
        <w:t xml:space="preserve">, the </w:t>
      </w:r>
      <w:r w:rsidRPr="00A26709">
        <w:rPr>
          <w:u w:val="single"/>
          <w:lang w:val="en-US" w:bidi="en-US"/>
        </w:rPr>
        <w:t>technical solutions for the construction design of the building</w:t>
      </w:r>
      <w:r w:rsidRPr="00A26709">
        <w:rPr>
          <w:spacing w:val="1"/>
          <w:lang w:val="en-US" w:bidi="en-US"/>
        </w:rPr>
        <w:t xml:space="preserve"> </w:t>
      </w:r>
      <w:r w:rsidRPr="00A26709">
        <w:rPr>
          <w:u w:val="single"/>
          <w:lang w:val="en-US" w:bidi="en-US"/>
        </w:rPr>
        <w:t>must be in accordance with the laws and regulations of the Republic of Latvia and the USA</w:t>
      </w:r>
      <w:r w:rsidRPr="00A26709">
        <w:rPr>
          <w:lang w:val="en-US" w:bidi="en-US"/>
        </w:rPr>
        <w:t xml:space="preserve">. </w:t>
      </w:r>
      <w:r w:rsidRPr="00A26709">
        <w:rPr>
          <w:u w:val="single"/>
          <w:lang w:val="en-US" w:bidi="en-US"/>
        </w:rPr>
        <w:t>The technical solutions must be designed to the extent that they are acceptable under USA laws and regulations, and</w:t>
      </w:r>
      <w:r w:rsidRPr="00A26709">
        <w:rPr>
          <w:spacing w:val="1"/>
          <w:lang w:val="en-US" w:bidi="en-US"/>
        </w:rPr>
        <w:t xml:space="preserve"> </w:t>
      </w:r>
      <w:r w:rsidRPr="00A26709">
        <w:rPr>
          <w:u w:val="single"/>
          <w:lang w:val="en-US" w:bidi="en-US"/>
        </w:rPr>
        <w:t>these must get the necessary approvals by local authorities before the construction begins.</w:t>
      </w:r>
    </w:p>
    <w:p w14:paraId="5172BF5A" w14:textId="77777777" w:rsidR="00314D7E" w:rsidRPr="00A26709" w:rsidRDefault="00F978FD">
      <w:pPr>
        <w:ind w:left="1132" w:right="1168" w:firstLine="720"/>
        <w:jc w:val="both"/>
        <w:rPr>
          <w:b/>
          <w:sz w:val="20"/>
        </w:rPr>
      </w:pPr>
      <w:r w:rsidRPr="00A26709">
        <w:rPr>
          <w:sz w:val="20"/>
          <w:u w:val="single"/>
          <w:lang w:val="en-US" w:bidi="en-US"/>
        </w:rPr>
        <w:t xml:space="preserve">The technical inspection report has been prepared by independent construction specialists from the Republic of Latvia. The technical inspection report may be used as an input document for the construction design. </w:t>
      </w:r>
      <w:r w:rsidRPr="00A26709">
        <w:rPr>
          <w:b/>
          <w:sz w:val="20"/>
          <w:u w:val="single"/>
          <w:lang w:val="en-US" w:bidi="en-US"/>
        </w:rPr>
        <w:t>The actual technical solutions for the construction design</w:t>
      </w:r>
      <w:r w:rsidRPr="00A26709">
        <w:rPr>
          <w:b/>
          <w:spacing w:val="1"/>
          <w:sz w:val="20"/>
          <w:lang w:val="en-US" w:bidi="en-US"/>
        </w:rPr>
        <w:t xml:space="preserve"> </w:t>
      </w:r>
      <w:r w:rsidRPr="00A26709">
        <w:rPr>
          <w:b/>
          <w:sz w:val="20"/>
          <w:u w:val="single"/>
          <w:lang w:val="en-US" w:bidi="en-US"/>
        </w:rPr>
        <w:t>may differ from the technical inspection report due to assessments by USA construction specialists and local</w:t>
      </w:r>
      <w:r w:rsidRPr="00A26709">
        <w:rPr>
          <w:b/>
          <w:spacing w:val="1"/>
          <w:sz w:val="20"/>
          <w:lang w:val="en-US" w:bidi="en-US"/>
        </w:rPr>
        <w:t xml:space="preserve"> </w:t>
      </w:r>
      <w:r w:rsidRPr="00A26709">
        <w:rPr>
          <w:b/>
          <w:sz w:val="20"/>
          <w:u w:val="single"/>
          <w:lang w:val="en-US" w:bidi="en-US"/>
        </w:rPr>
        <w:t>regulations</w:t>
      </w:r>
      <w:r w:rsidRPr="00A26709">
        <w:rPr>
          <w:b/>
          <w:sz w:val="20"/>
          <w:lang w:val="en-US" w:bidi="en-US"/>
        </w:rPr>
        <w:t>.</w:t>
      </w:r>
    </w:p>
    <w:p w14:paraId="3A23BBB5" w14:textId="77777777" w:rsidR="00314D7E" w:rsidRPr="00A26709" w:rsidRDefault="00314D7E">
      <w:pPr>
        <w:pStyle w:val="BodyText"/>
        <w:rPr>
          <w:b/>
        </w:rPr>
      </w:pPr>
    </w:p>
    <w:p w14:paraId="07E4EAB2" w14:textId="77777777" w:rsidR="00314D7E" w:rsidRPr="00A26709" w:rsidRDefault="00314D7E">
      <w:pPr>
        <w:pStyle w:val="BodyText"/>
        <w:rPr>
          <w:b/>
        </w:rPr>
      </w:pPr>
    </w:p>
    <w:p w14:paraId="740C5D44" w14:textId="77777777" w:rsidR="00314D7E" w:rsidRPr="00A26709" w:rsidRDefault="00F978FD">
      <w:pPr>
        <w:pStyle w:val="BodyText"/>
        <w:ind w:left="1493"/>
      </w:pPr>
      <w:r w:rsidRPr="00A26709">
        <w:rPr>
          <w:u w:val="single"/>
          <w:lang w:val="en-US" w:bidi="en-US"/>
        </w:rPr>
        <w:t>Recommendations (for parts of the building):</w:t>
      </w:r>
    </w:p>
    <w:p w14:paraId="1962F929" w14:textId="77777777" w:rsidR="00314D7E" w:rsidRPr="00A26709" w:rsidRDefault="00314D7E">
      <w:pPr>
        <w:pStyle w:val="BodyText"/>
        <w:rPr>
          <w:sz w:val="12"/>
        </w:rPr>
      </w:pPr>
    </w:p>
    <w:p w14:paraId="04FD4C53" w14:textId="77777777" w:rsidR="00314D7E" w:rsidRPr="00A26709" w:rsidRDefault="00F978FD" w:rsidP="006F1CC8">
      <w:pPr>
        <w:pStyle w:val="ListParagraph"/>
        <w:numPr>
          <w:ilvl w:val="0"/>
          <w:numId w:val="2"/>
        </w:numPr>
        <w:spacing w:before="90" w:line="276" w:lineRule="auto"/>
        <w:ind w:left="1843" w:right="1175" w:hanging="283"/>
        <w:rPr>
          <w:sz w:val="20"/>
        </w:rPr>
      </w:pPr>
      <w:r w:rsidRPr="00A26709">
        <w:rPr>
          <w:sz w:val="20"/>
          <w:lang w:val="en-US" w:bidi="en-US"/>
        </w:rPr>
        <w:t>The building must be equipped with a vertical and horizontal layer of foundation waterproofing for the external perimeter load-bearing brick wall. A horizontal waterproofing layer must also be provided for the internal load-bearing brick wall (oriented along the longitudinal axis of the building).</w:t>
      </w:r>
    </w:p>
    <w:p w14:paraId="0465C900" w14:textId="77777777" w:rsidR="00314D7E" w:rsidRPr="00A26709" w:rsidRDefault="00314D7E" w:rsidP="006F1CC8">
      <w:pPr>
        <w:pStyle w:val="BodyText"/>
        <w:spacing w:before="5"/>
        <w:ind w:left="1843" w:hanging="283"/>
        <w:rPr>
          <w:sz w:val="17"/>
        </w:rPr>
      </w:pPr>
    </w:p>
    <w:p w14:paraId="5EB2939E" w14:textId="05642A88" w:rsidR="00314D7E" w:rsidRPr="00A26709" w:rsidRDefault="00F978FD" w:rsidP="006F1CC8">
      <w:pPr>
        <w:pStyle w:val="ListParagraph"/>
        <w:numPr>
          <w:ilvl w:val="0"/>
          <w:numId w:val="2"/>
        </w:numPr>
        <w:tabs>
          <w:tab w:val="left" w:pos="683"/>
        </w:tabs>
        <w:spacing w:before="37"/>
        <w:ind w:left="1843" w:right="1135" w:hanging="283"/>
      </w:pPr>
      <w:r w:rsidRPr="00A26709">
        <w:rPr>
          <w:sz w:val="20"/>
          <w:lang w:val="en-US" w:bidi="en-US"/>
        </w:rPr>
        <w:lastRenderedPageBreak/>
        <w:t xml:space="preserve">Existing cracks in the load-bearing brick walls must be milled out and filled with repair mortar or </w:t>
      </w:r>
      <w:r w:rsidRPr="00A26709">
        <w:rPr>
          <w:lang w:val="en-US" w:bidi="en-US"/>
        </w:rPr>
        <w:t>reinforced using another solution.</w:t>
      </w:r>
    </w:p>
    <w:p w14:paraId="03D5EB18" w14:textId="77777777" w:rsidR="00314D7E" w:rsidRPr="00A26709" w:rsidRDefault="00314D7E" w:rsidP="006F1CC8">
      <w:pPr>
        <w:pStyle w:val="BodyText"/>
        <w:spacing w:before="3"/>
        <w:ind w:left="1843" w:hanging="283"/>
      </w:pPr>
    </w:p>
    <w:p w14:paraId="22A5445D" w14:textId="471A5CBE" w:rsidR="00314D7E" w:rsidRPr="00A26709" w:rsidRDefault="00F978FD" w:rsidP="006F1CC8">
      <w:pPr>
        <w:pStyle w:val="ListParagraph"/>
        <w:numPr>
          <w:ilvl w:val="0"/>
          <w:numId w:val="2"/>
        </w:numPr>
        <w:tabs>
          <w:tab w:val="left" w:pos="678"/>
        </w:tabs>
        <w:spacing w:before="34"/>
        <w:ind w:left="1843" w:right="1135" w:hanging="283"/>
      </w:pPr>
      <w:r w:rsidRPr="00A26709">
        <w:rPr>
          <w:sz w:val="20"/>
          <w:lang w:val="en-US" w:bidi="en-US"/>
        </w:rPr>
        <w:t xml:space="preserve">Reinforce the steel lintels of the entrance door and window openings in the NE part of the basement. </w:t>
      </w:r>
      <w:r w:rsidRPr="00A26709">
        <w:rPr>
          <w:lang w:val="en-US" w:bidi="en-US"/>
        </w:rPr>
        <w:t>The brick masonry of the basement window opening facing the courtyard must be renovated.</w:t>
      </w:r>
    </w:p>
    <w:p w14:paraId="393C6247" w14:textId="77777777" w:rsidR="00314D7E" w:rsidRPr="00A26709" w:rsidRDefault="00314D7E" w:rsidP="006F1CC8">
      <w:pPr>
        <w:pStyle w:val="BodyText"/>
        <w:spacing w:before="6"/>
        <w:ind w:left="1843" w:hanging="283"/>
      </w:pPr>
    </w:p>
    <w:p w14:paraId="4C627200" w14:textId="4AD3ACFA" w:rsidR="00314D7E" w:rsidRPr="00A26709" w:rsidRDefault="00F978FD" w:rsidP="00792522">
      <w:pPr>
        <w:pStyle w:val="ListParagraph"/>
        <w:numPr>
          <w:ilvl w:val="0"/>
          <w:numId w:val="2"/>
        </w:numPr>
        <w:spacing w:line="276" w:lineRule="auto"/>
        <w:ind w:left="1843" w:right="1170" w:hanging="283"/>
        <w:rPr>
          <w:sz w:val="20"/>
        </w:rPr>
      </w:pPr>
      <w:r w:rsidRPr="00A26709">
        <w:rPr>
          <w:sz w:val="20"/>
          <w:lang w:val="en-US" w:bidi="en-US"/>
        </w:rPr>
        <w:t>The internal brick wall (oriented on the longitudinal axis of the building) requires renovation of the upper brick layer (at the level of Floor 2 slab) or filling the upper section with cast reinforced concrete, preceded by the dismantling of the brick layers and the installation of temporary supports for the inter-floor slab. Waterproofing must be installed under the wooden beams.</w:t>
      </w:r>
    </w:p>
    <w:p w14:paraId="0D9255B8" w14:textId="77777777" w:rsidR="00314D7E" w:rsidRPr="00A26709" w:rsidRDefault="00F978FD">
      <w:pPr>
        <w:pStyle w:val="ListParagraph"/>
        <w:numPr>
          <w:ilvl w:val="0"/>
          <w:numId w:val="2"/>
        </w:numPr>
        <w:tabs>
          <w:tab w:val="left" w:pos="1854"/>
        </w:tabs>
        <w:spacing w:before="80" w:line="276" w:lineRule="auto"/>
        <w:ind w:right="1171"/>
        <w:rPr>
          <w:sz w:val="20"/>
        </w:rPr>
      </w:pPr>
      <w:r w:rsidRPr="00A26709">
        <w:rPr>
          <w:sz w:val="20"/>
          <w:lang w:val="en-US" w:bidi="en-US"/>
        </w:rPr>
        <w:t>The load-bearing timber walls on Floor 2 and 3, as well as the load-bearing roof posts, are constructed with an offset to the brick load-bearing wall of the floor below. Rebuild the load-bearing timber wall structures with as little or no offset to the brick wall of the floor below them. When changing the structural arrangement of the load-bearing timber frame, take into account the calculations of load-bearing capacity and operability limits of the structural elements supported by it (timber load-bearing wall structure). Reinforce any appropriate structural elements as necessary.</w:t>
      </w:r>
    </w:p>
    <w:p w14:paraId="41EF2CA4" w14:textId="77777777" w:rsidR="00314D7E" w:rsidRPr="00A26709" w:rsidRDefault="00314D7E">
      <w:pPr>
        <w:pStyle w:val="BodyText"/>
        <w:spacing w:before="4"/>
        <w:rPr>
          <w:sz w:val="17"/>
        </w:rPr>
      </w:pPr>
    </w:p>
    <w:p w14:paraId="0F905D48" w14:textId="77777777" w:rsidR="00314D7E" w:rsidRPr="00A26709" w:rsidRDefault="00F978FD">
      <w:pPr>
        <w:pStyle w:val="ListParagraph"/>
        <w:numPr>
          <w:ilvl w:val="0"/>
          <w:numId w:val="2"/>
        </w:numPr>
        <w:tabs>
          <w:tab w:val="left" w:pos="1854"/>
        </w:tabs>
        <w:spacing w:line="278" w:lineRule="auto"/>
        <w:ind w:right="1173"/>
        <w:rPr>
          <w:sz w:val="20"/>
        </w:rPr>
      </w:pPr>
      <w:r w:rsidRPr="00A26709">
        <w:rPr>
          <w:sz w:val="20"/>
          <w:lang w:val="en-US" w:bidi="en-US"/>
        </w:rPr>
        <w:t>The load-bearing solutions of the load-bearing timber frame walls must ensure the transfer of loads to the load-bearing elements below.</w:t>
      </w:r>
    </w:p>
    <w:p w14:paraId="3057547F" w14:textId="77777777" w:rsidR="00314D7E" w:rsidRPr="00A26709" w:rsidRDefault="00F978FD">
      <w:pPr>
        <w:pStyle w:val="ListParagraph"/>
        <w:numPr>
          <w:ilvl w:val="0"/>
          <w:numId w:val="2"/>
        </w:numPr>
        <w:tabs>
          <w:tab w:val="left" w:pos="1854"/>
        </w:tabs>
        <w:spacing w:before="196" w:line="276" w:lineRule="auto"/>
        <w:ind w:right="1174"/>
        <w:rPr>
          <w:sz w:val="20"/>
        </w:rPr>
      </w:pPr>
      <w:r w:rsidRPr="00A26709">
        <w:rPr>
          <w:sz w:val="20"/>
          <w:lang w:val="en-US" w:bidi="en-US"/>
        </w:rPr>
        <w:t>Replace the existing beams (~ 4 pcs on the SW plane of the external wall) for the basement slab and inter-floor slabs in the SW part of the building (facing the courtyard). If necessary, renovate the support points of the replaced beams. Install waterproofing under the new timber beams at the brick support locations.</w:t>
      </w:r>
    </w:p>
    <w:p w14:paraId="21514E9A" w14:textId="77777777" w:rsidR="00314D7E" w:rsidRPr="00A26709" w:rsidRDefault="00314D7E">
      <w:pPr>
        <w:pStyle w:val="BodyText"/>
        <w:spacing w:before="4"/>
        <w:rPr>
          <w:sz w:val="17"/>
        </w:rPr>
      </w:pPr>
    </w:p>
    <w:p w14:paraId="474121D7" w14:textId="77777777" w:rsidR="00314D7E" w:rsidRPr="00A26709" w:rsidRDefault="00F978FD">
      <w:pPr>
        <w:pStyle w:val="ListParagraph"/>
        <w:numPr>
          <w:ilvl w:val="0"/>
          <w:numId w:val="2"/>
        </w:numPr>
        <w:tabs>
          <w:tab w:val="left" w:pos="1854"/>
        </w:tabs>
        <w:spacing w:before="1" w:line="276" w:lineRule="auto"/>
        <w:ind w:right="1177"/>
        <w:rPr>
          <w:sz w:val="20"/>
        </w:rPr>
      </w:pPr>
      <w:r w:rsidRPr="00A26709">
        <w:rPr>
          <w:sz w:val="20"/>
          <w:lang w:val="en-US" w:bidi="en-US"/>
        </w:rPr>
        <w:t>Some floor slab beams must be installed on a straight plane relative to the inter-floor slab, and it must be ensured that they are stable on the operating plane.</w:t>
      </w:r>
    </w:p>
    <w:p w14:paraId="28BC2247" w14:textId="77777777" w:rsidR="00314D7E" w:rsidRPr="00A26709" w:rsidRDefault="00314D7E">
      <w:pPr>
        <w:pStyle w:val="BodyText"/>
        <w:spacing w:before="5"/>
        <w:rPr>
          <w:sz w:val="17"/>
        </w:rPr>
      </w:pPr>
    </w:p>
    <w:p w14:paraId="547BCA38" w14:textId="77777777" w:rsidR="00314D7E" w:rsidRPr="00A26709" w:rsidRDefault="00F978FD">
      <w:pPr>
        <w:pStyle w:val="ListParagraph"/>
        <w:numPr>
          <w:ilvl w:val="0"/>
          <w:numId w:val="2"/>
        </w:numPr>
        <w:tabs>
          <w:tab w:val="left" w:pos="1854"/>
        </w:tabs>
        <w:spacing w:line="276" w:lineRule="auto"/>
        <w:ind w:right="1171"/>
        <w:rPr>
          <w:sz w:val="20"/>
        </w:rPr>
      </w:pPr>
      <w:r w:rsidRPr="00A26709">
        <w:rPr>
          <w:sz w:val="20"/>
          <w:lang w:val="en-US" w:bidi="en-US"/>
        </w:rPr>
        <w:t>When levelling the existing floor slabs in the building, in order to eliminate the tilt in the rooms (up to 200 mm), it is recommended to reinforce the existing wooden beams by installing a new wooden beam (or beams) supported on the brick and timber structures, or to provide other structural solutions to level the floor. In places where the tilting is minimal, level the cross-section of the beams by adding timber elements.</w:t>
      </w:r>
    </w:p>
    <w:p w14:paraId="2C09AAAD" w14:textId="77777777" w:rsidR="00314D7E" w:rsidRPr="00A26709" w:rsidRDefault="00314D7E">
      <w:pPr>
        <w:pStyle w:val="BodyText"/>
        <w:spacing w:before="4"/>
        <w:rPr>
          <w:sz w:val="17"/>
        </w:rPr>
      </w:pPr>
    </w:p>
    <w:p w14:paraId="09E56AA5" w14:textId="77777777" w:rsidR="00314D7E" w:rsidRPr="00A26709" w:rsidRDefault="00F978FD">
      <w:pPr>
        <w:pStyle w:val="ListParagraph"/>
        <w:numPr>
          <w:ilvl w:val="0"/>
          <w:numId w:val="2"/>
        </w:numPr>
        <w:tabs>
          <w:tab w:val="left" w:pos="1854"/>
        </w:tabs>
        <w:spacing w:line="276" w:lineRule="auto"/>
        <w:ind w:right="1179"/>
        <w:rPr>
          <w:sz w:val="20"/>
        </w:rPr>
      </w:pPr>
      <w:r w:rsidRPr="00A26709">
        <w:rPr>
          <w:sz w:val="20"/>
          <w:lang w:val="en-US" w:bidi="en-US"/>
        </w:rPr>
        <w:t>To level the basement floor, the existing flooring must be removed, and a new levelling layer is to be laid.</w:t>
      </w:r>
    </w:p>
    <w:p w14:paraId="4138ED78" w14:textId="77777777" w:rsidR="00314D7E" w:rsidRPr="00A26709" w:rsidRDefault="00314D7E">
      <w:pPr>
        <w:pStyle w:val="BodyText"/>
        <w:spacing w:before="5"/>
        <w:rPr>
          <w:sz w:val="17"/>
        </w:rPr>
      </w:pPr>
    </w:p>
    <w:p w14:paraId="3FFAF0E8" w14:textId="77777777" w:rsidR="00314D7E" w:rsidRPr="00A26709" w:rsidRDefault="00F978FD">
      <w:pPr>
        <w:pStyle w:val="ListParagraph"/>
        <w:numPr>
          <w:ilvl w:val="0"/>
          <w:numId w:val="2"/>
        </w:numPr>
        <w:tabs>
          <w:tab w:val="left" w:pos="1854"/>
        </w:tabs>
        <w:spacing w:line="276" w:lineRule="auto"/>
        <w:ind w:right="1171"/>
        <w:rPr>
          <w:sz w:val="20"/>
        </w:rPr>
      </w:pPr>
      <w:r w:rsidRPr="00A26709">
        <w:rPr>
          <w:sz w:val="20"/>
          <w:lang w:val="en-US" w:bidi="en-US"/>
        </w:rPr>
        <w:t>The new inter-floor slabs must be provided with sound insulation in the inter-floor slabs, and/or step insulation must be installed under the flooring.</w:t>
      </w:r>
    </w:p>
    <w:p w14:paraId="18F8C5BB" w14:textId="77777777" w:rsidR="00314D7E" w:rsidRPr="00A26709" w:rsidRDefault="00314D7E">
      <w:pPr>
        <w:pStyle w:val="BodyText"/>
        <w:spacing w:before="5"/>
        <w:rPr>
          <w:sz w:val="17"/>
        </w:rPr>
      </w:pPr>
    </w:p>
    <w:p w14:paraId="1AC65B6C" w14:textId="77777777" w:rsidR="00314D7E" w:rsidRPr="00A26709" w:rsidRDefault="00F978FD">
      <w:pPr>
        <w:pStyle w:val="ListParagraph"/>
        <w:numPr>
          <w:ilvl w:val="0"/>
          <w:numId w:val="2"/>
        </w:numPr>
        <w:tabs>
          <w:tab w:val="left" w:pos="1854"/>
        </w:tabs>
        <w:spacing w:line="276" w:lineRule="auto"/>
        <w:ind w:right="1179"/>
        <w:rPr>
          <w:sz w:val="20"/>
        </w:rPr>
      </w:pPr>
      <w:r w:rsidRPr="00A26709">
        <w:rPr>
          <w:sz w:val="20"/>
          <w:lang w:val="en-US" w:bidi="en-US"/>
        </w:rPr>
        <w:t>The composition of the inter-floor slabs must be such that there is no or very minimal load increase on the load-bearing structures (in this case, the solutions must be approved by the designer of the building structures).</w:t>
      </w:r>
    </w:p>
    <w:p w14:paraId="46ADF276" w14:textId="77777777" w:rsidR="00314D7E" w:rsidRPr="00A26709" w:rsidRDefault="00314D7E">
      <w:pPr>
        <w:pStyle w:val="BodyText"/>
        <w:spacing w:before="3"/>
        <w:rPr>
          <w:sz w:val="17"/>
        </w:rPr>
      </w:pPr>
    </w:p>
    <w:p w14:paraId="1A3B6380" w14:textId="77777777" w:rsidR="00314D7E" w:rsidRPr="00A26709" w:rsidRDefault="00F978FD">
      <w:pPr>
        <w:pStyle w:val="ListParagraph"/>
        <w:numPr>
          <w:ilvl w:val="0"/>
          <w:numId w:val="2"/>
        </w:numPr>
        <w:tabs>
          <w:tab w:val="left" w:pos="1854"/>
        </w:tabs>
        <w:spacing w:before="1" w:line="276" w:lineRule="auto"/>
        <w:ind w:right="1173"/>
        <w:rPr>
          <w:sz w:val="20"/>
        </w:rPr>
      </w:pPr>
      <w:r w:rsidRPr="00A26709">
        <w:rPr>
          <w:sz w:val="20"/>
          <w:lang w:val="en-US" w:bidi="en-US"/>
        </w:rPr>
        <w:t>If ventilation, cooling or other units are to be placed on the supporting structures of the attic or roof, this must be approved by the designer of the building structures. The existing outdoor cooling unit on the roof must be dismantled or fastened (the current structure is free-standing).</w:t>
      </w:r>
    </w:p>
    <w:p w14:paraId="7364D5AD" w14:textId="77777777" w:rsidR="00314D7E" w:rsidRPr="00A26709" w:rsidRDefault="00314D7E">
      <w:pPr>
        <w:pStyle w:val="BodyText"/>
        <w:spacing w:before="4"/>
        <w:rPr>
          <w:sz w:val="17"/>
        </w:rPr>
      </w:pPr>
    </w:p>
    <w:p w14:paraId="7E66462E"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Remove household objects from the attic floor.</w:t>
      </w:r>
    </w:p>
    <w:p w14:paraId="349F4820" w14:textId="77777777" w:rsidR="00314D7E" w:rsidRPr="00A26709" w:rsidRDefault="00314D7E">
      <w:pPr>
        <w:pStyle w:val="BodyText"/>
        <w:spacing w:before="6"/>
      </w:pPr>
    </w:p>
    <w:p w14:paraId="5D9EBF60" w14:textId="77777777" w:rsidR="00314D7E" w:rsidRPr="00A26709" w:rsidRDefault="00F978FD">
      <w:pPr>
        <w:pStyle w:val="ListParagraph"/>
        <w:numPr>
          <w:ilvl w:val="0"/>
          <w:numId w:val="2"/>
        </w:numPr>
        <w:tabs>
          <w:tab w:val="left" w:pos="1854"/>
        </w:tabs>
        <w:spacing w:line="276" w:lineRule="auto"/>
        <w:ind w:right="1172"/>
        <w:rPr>
          <w:sz w:val="20"/>
        </w:rPr>
      </w:pPr>
      <w:r w:rsidRPr="00A26709">
        <w:rPr>
          <w:sz w:val="20"/>
          <w:lang w:val="en-US" w:bidi="en-US"/>
        </w:rPr>
        <w:t>The roofing needs to be renovated, with the dismantling of the existing roofing. The new roofing must be designed according to the slant roof (3°). A replacement of some or all lathing must be included, in line with the construction design solutions. If necessary, the installation of an anti-condensation film to drain condensate into rainwater drainpipes must be included. Build airtight joints at existing building volumes and at roof intersections.</w:t>
      </w:r>
    </w:p>
    <w:p w14:paraId="2E20B838" w14:textId="77777777" w:rsidR="00314D7E" w:rsidRPr="00A26709" w:rsidRDefault="00314D7E">
      <w:pPr>
        <w:pStyle w:val="BodyText"/>
        <w:spacing w:before="3"/>
        <w:rPr>
          <w:sz w:val="17"/>
        </w:rPr>
      </w:pPr>
    </w:p>
    <w:p w14:paraId="3847F6DD" w14:textId="77777777" w:rsidR="00314D7E" w:rsidRPr="00A26709" w:rsidRDefault="00F978FD">
      <w:pPr>
        <w:pStyle w:val="ListParagraph"/>
        <w:numPr>
          <w:ilvl w:val="0"/>
          <w:numId w:val="2"/>
        </w:numPr>
        <w:tabs>
          <w:tab w:val="left" w:pos="1854"/>
        </w:tabs>
        <w:spacing w:before="1"/>
        <w:ind w:hanging="361"/>
        <w:rPr>
          <w:sz w:val="20"/>
        </w:rPr>
      </w:pPr>
      <w:r w:rsidRPr="00A26709">
        <w:rPr>
          <w:sz w:val="20"/>
          <w:lang w:val="en-US" w:bidi="en-US"/>
        </w:rPr>
        <w:t>It is recommended to conduct a new treatment of the timber supporting structures of the roof with fire retardant and to restore or replace the internal plaster finish for the existing slabs.</w:t>
      </w:r>
    </w:p>
    <w:p w14:paraId="3BD650CE" w14:textId="77777777" w:rsidR="00314D7E" w:rsidRPr="00A26709" w:rsidRDefault="00F978FD">
      <w:pPr>
        <w:pStyle w:val="BodyText"/>
        <w:spacing w:before="34"/>
        <w:ind w:left="1118" w:right="5062"/>
        <w:jc w:val="center"/>
      </w:pPr>
      <w:r w:rsidRPr="00A26709">
        <w:rPr>
          <w:lang w:val="en-US" w:bidi="en-US"/>
        </w:rPr>
        <w:t xml:space="preserve"> </w:t>
      </w:r>
    </w:p>
    <w:p w14:paraId="27E6C47B" w14:textId="77777777" w:rsidR="00314D7E" w:rsidRPr="00A26709" w:rsidRDefault="00314D7E">
      <w:pPr>
        <w:pStyle w:val="BodyText"/>
        <w:spacing w:before="6"/>
      </w:pPr>
    </w:p>
    <w:p w14:paraId="5B0C6DC3" w14:textId="77777777" w:rsidR="00314D7E" w:rsidRPr="00A26709" w:rsidRDefault="00F978FD">
      <w:pPr>
        <w:pStyle w:val="ListParagraph"/>
        <w:numPr>
          <w:ilvl w:val="0"/>
          <w:numId w:val="2"/>
        </w:numPr>
        <w:tabs>
          <w:tab w:val="left" w:pos="1854"/>
        </w:tabs>
        <w:spacing w:line="276" w:lineRule="auto"/>
        <w:ind w:right="1169"/>
        <w:rPr>
          <w:sz w:val="20"/>
        </w:rPr>
      </w:pPr>
      <w:r w:rsidRPr="00A26709">
        <w:rPr>
          <w:sz w:val="20"/>
          <w:lang w:val="en-US" w:bidi="en-US"/>
        </w:rPr>
        <w:t xml:space="preserve">The steel structures of the balcony must undergo corrosion removal and protective paint treatment. Dismantle the wooden structures of the balcony and replace them with impregnated timber intended for outdoor use. The </w:t>
      </w:r>
      <w:r w:rsidRPr="00A26709">
        <w:rPr>
          <w:sz w:val="20"/>
          <w:lang w:val="en-US" w:bidi="en-US"/>
        </w:rPr>
        <w:lastRenderedPageBreak/>
        <w:t>design of the rainwater drainage system in the balcony flooring must be such that there is no water leakage onto the corner of the building.</w:t>
      </w:r>
    </w:p>
    <w:p w14:paraId="06DBABD5" w14:textId="77777777" w:rsidR="00314D7E" w:rsidRPr="00A26709" w:rsidRDefault="00314D7E">
      <w:pPr>
        <w:pStyle w:val="BodyText"/>
        <w:spacing w:before="4"/>
        <w:rPr>
          <w:sz w:val="17"/>
        </w:rPr>
      </w:pPr>
    </w:p>
    <w:p w14:paraId="345BC3A0" w14:textId="77777777" w:rsidR="00314D7E" w:rsidRPr="00A26709" w:rsidRDefault="00F978FD">
      <w:pPr>
        <w:pStyle w:val="ListParagraph"/>
        <w:numPr>
          <w:ilvl w:val="0"/>
          <w:numId w:val="2"/>
        </w:numPr>
        <w:tabs>
          <w:tab w:val="left" w:pos="1854"/>
        </w:tabs>
        <w:spacing w:line="276" w:lineRule="auto"/>
        <w:ind w:right="1168"/>
        <w:rPr>
          <w:sz w:val="20"/>
        </w:rPr>
      </w:pPr>
      <w:r w:rsidRPr="00A26709">
        <w:rPr>
          <w:sz w:val="20"/>
          <w:lang w:val="en-US" w:bidi="en-US"/>
        </w:rPr>
        <w:t>The central wooden staircase (connecting all the floors of the building) must be dismantled. The new staircase must be provided with new cantilevered fastening elements in the brick masonry, and the historic architectural elements must preserved as much as possible. Use existing timber elements for the purposes of sustainable material use whenever possible.</w:t>
      </w:r>
    </w:p>
    <w:p w14:paraId="3F6CA246" w14:textId="77777777" w:rsidR="00314D7E" w:rsidRPr="00A26709" w:rsidRDefault="00314D7E">
      <w:pPr>
        <w:pStyle w:val="BodyText"/>
        <w:spacing w:before="4"/>
        <w:rPr>
          <w:sz w:val="17"/>
        </w:rPr>
      </w:pPr>
    </w:p>
    <w:p w14:paraId="459A2667" w14:textId="77777777" w:rsidR="00314D7E" w:rsidRPr="00A26709" w:rsidRDefault="00F978FD">
      <w:pPr>
        <w:pStyle w:val="ListParagraph"/>
        <w:numPr>
          <w:ilvl w:val="0"/>
          <w:numId w:val="2"/>
        </w:numPr>
        <w:tabs>
          <w:tab w:val="left" w:pos="1854"/>
        </w:tabs>
        <w:spacing w:before="1"/>
        <w:ind w:hanging="361"/>
        <w:rPr>
          <w:sz w:val="20"/>
        </w:rPr>
      </w:pPr>
      <w:r w:rsidRPr="00A26709">
        <w:rPr>
          <w:sz w:val="20"/>
          <w:lang w:val="en-US" w:bidi="en-US"/>
        </w:rPr>
        <w:t>It is recommended to dismantle indoor Staircase 2 (see Section 4.10), i.e. the servant staircase.</w:t>
      </w:r>
    </w:p>
    <w:p w14:paraId="4F3EB846" w14:textId="77777777" w:rsidR="00314D7E" w:rsidRPr="00A26709" w:rsidRDefault="00314D7E">
      <w:pPr>
        <w:rPr>
          <w:sz w:val="20"/>
        </w:rPr>
      </w:pPr>
    </w:p>
    <w:p w14:paraId="77DE32E6" w14:textId="77777777" w:rsidR="00314D7E" w:rsidRPr="00A26709" w:rsidRDefault="00F978FD">
      <w:pPr>
        <w:pStyle w:val="ListParagraph"/>
        <w:numPr>
          <w:ilvl w:val="0"/>
          <w:numId w:val="2"/>
        </w:numPr>
        <w:tabs>
          <w:tab w:val="left" w:pos="1854"/>
        </w:tabs>
        <w:spacing w:before="80"/>
        <w:ind w:hanging="361"/>
        <w:rPr>
          <w:sz w:val="20"/>
        </w:rPr>
      </w:pPr>
      <w:r w:rsidRPr="00A26709">
        <w:rPr>
          <w:sz w:val="20"/>
          <w:lang w:val="en-US" w:bidi="en-US"/>
        </w:rPr>
        <w:t>Staircase 4 (see Section 4.10) between Floor 3 and the attic floor must be dismantled and proper metal stairs must be installed.</w:t>
      </w:r>
    </w:p>
    <w:p w14:paraId="2253AC8C" w14:textId="77777777" w:rsidR="00314D7E" w:rsidRPr="00A26709" w:rsidRDefault="00314D7E">
      <w:pPr>
        <w:pStyle w:val="BodyText"/>
        <w:spacing w:before="4"/>
      </w:pPr>
    </w:p>
    <w:p w14:paraId="7F0F4E99" w14:textId="77777777" w:rsidR="00314D7E" w:rsidRPr="00A26709" w:rsidRDefault="00F978FD">
      <w:pPr>
        <w:pStyle w:val="ListParagraph"/>
        <w:numPr>
          <w:ilvl w:val="0"/>
          <w:numId w:val="2"/>
        </w:numPr>
        <w:tabs>
          <w:tab w:val="left" w:pos="1854"/>
        </w:tabs>
        <w:spacing w:line="278" w:lineRule="auto"/>
        <w:ind w:right="1175"/>
        <w:rPr>
          <w:sz w:val="20"/>
        </w:rPr>
      </w:pPr>
      <w:r w:rsidRPr="00A26709">
        <w:rPr>
          <w:sz w:val="20"/>
          <w:lang w:val="en-US" w:bidi="en-US"/>
        </w:rPr>
        <w:t>Dismantle Staircase 5 (see section 4.10) for the basement. Provide new steel stairs in line with the architectural style of the existing stairs.</w:t>
      </w:r>
    </w:p>
    <w:p w14:paraId="09473853" w14:textId="77777777" w:rsidR="00314D7E" w:rsidRPr="00A26709" w:rsidRDefault="00F978FD">
      <w:pPr>
        <w:pStyle w:val="ListParagraph"/>
        <w:numPr>
          <w:ilvl w:val="0"/>
          <w:numId w:val="2"/>
        </w:numPr>
        <w:tabs>
          <w:tab w:val="left" w:pos="1854"/>
        </w:tabs>
        <w:spacing w:before="196"/>
        <w:ind w:hanging="361"/>
        <w:rPr>
          <w:sz w:val="20"/>
        </w:rPr>
      </w:pPr>
      <w:r w:rsidRPr="00A26709">
        <w:rPr>
          <w:sz w:val="20"/>
          <w:lang w:val="en-US" w:bidi="en-US"/>
        </w:rPr>
        <w:t>Staircases 6 and 7 (see Section 4.10) between the basement and the courtyard of the building are recommended to be equipped</w:t>
      </w:r>
    </w:p>
    <w:p w14:paraId="0C487BA2" w14:textId="77777777" w:rsidR="00314D7E" w:rsidRPr="00A26709" w:rsidRDefault="00F978FD">
      <w:pPr>
        <w:pStyle w:val="BodyText"/>
        <w:spacing w:before="34"/>
        <w:ind w:left="1853"/>
      </w:pPr>
      <w:r w:rsidRPr="00A26709">
        <w:rPr>
          <w:lang w:val="en-US" w:bidi="en-US"/>
        </w:rPr>
        <w:t>with railings.</w:t>
      </w:r>
    </w:p>
    <w:p w14:paraId="53BBA129" w14:textId="77777777" w:rsidR="00314D7E" w:rsidRPr="00A26709" w:rsidRDefault="00314D7E">
      <w:pPr>
        <w:pStyle w:val="BodyText"/>
        <w:spacing w:before="5"/>
      </w:pPr>
    </w:p>
    <w:p w14:paraId="60227B48" w14:textId="77777777" w:rsidR="00314D7E" w:rsidRPr="00A26709" w:rsidRDefault="00F978FD">
      <w:pPr>
        <w:pStyle w:val="ListParagraph"/>
        <w:numPr>
          <w:ilvl w:val="0"/>
          <w:numId w:val="2"/>
        </w:numPr>
        <w:tabs>
          <w:tab w:val="left" w:pos="1854"/>
        </w:tabs>
        <w:spacing w:before="1"/>
        <w:ind w:hanging="361"/>
        <w:rPr>
          <w:sz w:val="20"/>
        </w:rPr>
      </w:pPr>
      <w:r w:rsidRPr="00A26709">
        <w:rPr>
          <w:sz w:val="20"/>
          <w:lang w:val="en-US" w:bidi="en-US"/>
        </w:rPr>
        <w:t>The design of the attic hatch must be fire-resistant.</w:t>
      </w:r>
    </w:p>
    <w:p w14:paraId="25E06DBF" w14:textId="77777777" w:rsidR="00314D7E" w:rsidRPr="00A26709" w:rsidRDefault="00314D7E">
      <w:pPr>
        <w:pStyle w:val="BodyText"/>
        <w:spacing w:before="3"/>
      </w:pPr>
    </w:p>
    <w:p w14:paraId="2DDF0424"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Provide a new stair between the attic and the roof exit.</w:t>
      </w:r>
    </w:p>
    <w:p w14:paraId="5FAEA50E" w14:textId="77777777" w:rsidR="00314D7E" w:rsidRPr="00A26709" w:rsidRDefault="00314D7E">
      <w:pPr>
        <w:pStyle w:val="BodyText"/>
        <w:spacing w:before="5"/>
      </w:pPr>
    </w:p>
    <w:p w14:paraId="49FEEAF8" w14:textId="77777777" w:rsidR="00314D7E" w:rsidRPr="00A26709" w:rsidRDefault="00F978FD">
      <w:pPr>
        <w:pStyle w:val="ListParagraph"/>
        <w:numPr>
          <w:ilvl w:val="0"/>
          <w:numId w:val="2"/>
        </w:numPr>
        <w:tabs>
          <w:tab w:val="left" w:pos="1854"/>
        </w:tabs>
        <w:spacing w:line="276" w:lineRule="auto"/>
        <w:ind w:right="1175"/>
        <w:rPr>
          <w:sz w:val="20"/>
        </w:rPr>
      </w:pPr>
      <w:r w:rsidRPr="00A26709">
        <w:rPr>
          <w:sz w:val="20"/>
          <w:lang w:val="en-US" w:bidi="en-US"/>
        </w:rPr>
        <w:t>The concrete slab at Staircase 9 (see Section 4.10) leading to the main entrance of the building must be reinforced or renovated. It is recommended to build a waterproofing layer under the steps.</w:t>
      </w:r>
    </w:p>
    <w:p w14:paraId="5389009D" w14:textId="77777777" w:rsidR="00314D7E" w:rsidRPr="00A26709" w:rsidRDefault="00314D7E">
      <w:pPr>
        <w:pStyle w:val="BodyText"/>
        <w:spacing w:before="5"/>
        <w:rPr>
          <w:sz w:val="17"/>
        </w:rPr>
      </w:pPr>
    </w:p>
    <w:p w14:paraId="49E95CAE" w14:textId="77777777" w:rsidR="00314D7E" w:rsidRPr="00A26709" w:rsidRDefault="00F978FD">
      <w:pPr>
        <w:pStyle w:val="ListParagraph"/>
        <w:numPr>
          <w:ilvl w:val="0"/>
          <w:numId w:val="2"/>
        </w:numPr>
        <w:tabs>
          <w:tab w:val="left" w:pos="1854"/>
        </w:tabs>
        <w:spacing w:before="1"/>
        <w:ind w:hanging="361"/>
        <w:rPr>
          <w:sz w:val="20"/>
        </w:rPr>
      </w:pPr>
      <w:r w:rsidRPr="00A26709">
        <w:rPr>
          <w:sz w:val="20"/>
          <w:lang w:val="en-US" w:bidi="en-US"/>
        </w:rPr>
        <w:t>The damaged timber pieces in the partition walls must be dismantled and replaced with new timber pieces.</w:t>
      </w:r>
    </w:p>
    <w:p w14:paraId="18954A4B" w14:textId="77777777" w:rsidR="00314D7E" w:rsidRPr="00A26709" w:rsidRDefault="00314D7E">
      <w:pPr>
        <w:pStyle w:val="BodyText"/>
        <w:spacing w:before="3"/>
      </w:pPr>
    </w:p>
    <w:p w14:paraId="324FD2DF" w14:textId="77777777" w:rsidR="00314D7E" w:rsidRPr="00A26709" w:rsidRDefault="00F978FD">
      <w:pPr>
        <w:pStyle w:val="ListParagraph"/>
        <w:numPr>
          <w:ilvl w:val="0"/>
          <w:numId w:val="2"/>
        </w:numPr>
        <w:tabs>
          <w:tab w:val="left" w:pos="1854"/>
        </w:tabs>
        <w:spacing w:line="276" w:lineRule="auto"/>
        <w:ind w:right="1173"/>
        <w:rPr>
          <w:sz w:val="20"/>
        </w:rPr>
      </w:pPr>
      <w:r w:rsidRPr="00A26709">
        <w:rPr>
          <w:sz w:val="20"/>
          <w:lang w:val="en-US" w:bidi="en-US"/>
        </w:rPr>
        <w:t>Windows must be replaced in accordance with the LBN 002-19 requirement for maximum thermal conductivity (U≤1.1 W/(m</w:t>
      </w:r>
      <w:r w:rsidRPr="00A26709">
        <w:rPr>
          <w:sz w:val="20"/>
          <w:vertAlign w:val="superscript"/>
          <w:lang w:val="en-US" w:bidi="en-US"/>
        </w:rPr>
        <w:t>2</w:t>
      </w:r>
      <w:r w:rsidRPr="00A26709">
        <w:rPr>
          <w:sz w:val="20"/>
          <w:lang w:val="en-US" w:bidi="en-US"/>
        </w:rPr>
        <w:t>K)). For the basement window openings on the SW (courtyard) side, dismantle the existing frame structure and provide windows of the original opening size. Windows of cultural historic value must be restored, or new windows must be provided.</w:t>
      </w:r>
    </w:p>
    <w:p w14:paraId="3B59949F" w14:textId="77777777" w:rsidR="00314D7E" w:rsidRPr="00A26709" w:rsidRDefault="00314D7E">
      <w:pPr>
        <w:pStyle w:val="BodyText"/>
        <w:spacing w:before="5"/>
        <w:rPr>
          <w:sz w:val="17"/>
        </w:rPr>
      </w:pPr>
    </w:p>
    <w:p w14:paraId="76A768E8"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External doors must be replaced in accordance with the LBN 002-19 requirement for maximum thermal conductivity (U≤1.8 W/(m</w:t>
      </w:r>
      <w:r w:rsidRPr="00A26709">
        <w:rPr>
          <w:sz w:val="20"/>
          <w:vertAlign w:val="superscript"/>
          <w:lang w:val="en-US" w:bidi="en-US"/>
        </w:rPr>
        <w:t>2</w:t>
      </w:r>
      <w:r w:rsidRPr="00A26709">
        <w:rPr>
          <w:sz w:val="20"/>
          <w:lang w:val="en-US" w:bidi="en-US"/>
        </w:rPr>
        <w:t>K)).</w:t>
      </w:r>
    </w:p>
    <w:p w14:paraId="0F70819F" w14:textId="77777777" w:rsidR="00314D7E" w:rsidRPr="00A26709" w:rsidRDefault="00F978FD">
      <w:pPr>
        <w:pStyle w:val="BodyText"/>
        <w:spacing w:before="34"/>
        <w:ind w:left="1853"/>
      </w:pPr>
      <w:r w:rsidRPr="00A26709">
        <w:rPr>
          <w:lang w:val="en-US" w:bidi="en-US"/>
        </w:rPr>
        <w:t xml:space="preserve">  Doors of cultural historic value must be restored, or new doors must be provided.</w:t>
      </w:r>
    </w:p>
    <w:p w14:paraId="6A29759E" w14:textId="77777777" w:rsidR="00314D7E" w:rsidRPr="00A26709" w:rsidRDefault="00314D7E">
      <w:pPr>
        <w:pStyle w:val="BodyText"/>
        <w:spacing w:before="6"/>
      </w:pPr>
    </w:p>
    <w:p w14:paraId="53922BD4"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Waterproofing and vapour barrier tape must be installed on windows and doors.</w:t>
      </w:r>
    </w:p>
    <w:p w14:paraId="29A84067" w14:textId="77777777" w:rsidR="00314D7E" w:rsidRPr="00A26709" w:rsidRDefault="00314D7E">
      <w:pPr>
        <w:pStyle w:val="BodyText"/>
        <w:spacing w:before="3"/>
      </w:pPr>
    </w:p>
    <w:p w14:paraId="36BB87D6" w14:textId="77777777" w:rsidR="00314D7E" w:rsidRPr="00A26709" w:rsidRDefault="00F978FD">
      <w:pPr>
        <w:pStyle w:val="ListParagraph"/>
        <w:numPr>
          <w:ilvl w:val="0"/>
          <w:numId w:val="2"/>
        </w:numPr>
        <w:tabs>
          <w:tab w:val="left" w:pos="1854"/>
        </w:tabs>
        <w:spacing w:line="278" w:lineRule="auto"/>
        <w:ind w:right="1182"/>
        <w:rPr>
          <w:sz w:val="20"/>
        </w:rPr>
      </w:pPr>
      <w:r w:rsidRPr="00A26709">
        <w:rPr>
          <w:sz w:val="20"/>
          <w:lang w:val="en-US" w:bidi="en-US"/>
        </w:rPr>
        <w:t>Renovate the seams of the chimneys. If the chimneys are to be operated, they need cleaning.</w:t>
      </w:r>
    </w:p>
    <w:p w14:paraId="5356DD1B" w14:textId="77777777" w:rsidR="00314D7E" w:rsidRPr="00A26709" w:rsidRDefault="00F978FD">
      <w:pPr>
        <w:pStyle w:val="ListParagraph"/>
        <w:numPr>
          <w:ilvl w:val="0"/>
          <w:numId w:val="2"/>
        </w:numPr>
        <w:tabs>
          <w:tab w:val="left" w:pos="1854"/>
        </w:tabs>
        <w:spacing w:before="196" w:line="276" w:lineRule="auto"/>
        <w:ind w:right="1181"/>
        <w:rPr>
          <w:sz w:val="20"/>
        </w:rPr>
      </w:pPr>
      <w:r w:rsidRPr="00A26709">
        <w:rPr>
          <w:sz w:val="20"/>
          <w:lang w:val="en-US" w:bidi="en-US"/>
        </w:rPr>
        <w:t>Dismantle areas of moisture damage in the building (wooden structures, shelf structures). Provide new interior finish (floor, walls, ceiling) in all indoor areas of the building, according to the function of each room.</w:t>
      </w:r>
    </w:p>
    <w:p w14:paraId="466D2FC5" w14:textId="77777777" w:rsidR="00314D7E" w:rsidRPr="00A26709" w:rsidRDefault="00314D7E">
      <w:pPr>
        <w:pStyle w:val="BodyText"/>
        <w:spacing w:before="5"/>
        <w:rPr>
          <w:sz w:val="17"/>
        </w:rPr>
      </w:pPr>
    </w:p>
    <w:p w14:paraId="65CE8609" w14:textId="77777777" w:rsidR="00314D7E" w:rsidRPr="00A26709" w:rsidRDefault="00F978FD">
      <w:pPr>
        <w:pStyle w:val="ListParagraph"/>
        <w:numPr>
          <w:ilvl w:val="0"/>
          <w:numId w:val="2"/>
        </w:numPr>
        <w:tabs>
          <w:tab w:val="left" w:pos="1854"/>
        </w:tabs>
        <w:spacing w:line="276" w:lineRule="auto"/>
        <w:ind w:right="1174"/>
        <w:rPr>
          <w:sz w:val="20"/>
        </w:rPr>
      </w:pPr>
      <w:r w:rsidRPr="00A26709">
        <w:rPr>
          <w:sz w:val="20"/>
          <w:lang w:val="en-US" w:bidi="en-US"/>
        </w:rPr>
        <w:t>When redecorating the indoor finish of the building, historic architectural details such as alcove ornaments, metal and wood ornaments of the main staircase, door detail ornaments, groin ceiling ornament, beam support ornaments, heating bodies must be preserved and renovated. Overall, the interior finish needs to be renovated in line to match the status of the Latvian embassy, its purpose, and to preserve the historic architectural details as much as possible.</w:t>
      </w:r>
    </w:p>
    <w:p w14:paraId="3EF8EF92" w14:textId="77777777" w:rsidR="00314D7E" w:rsidRPr="00A26709" w:rsidRDefault="00314D7E">
      <w:pPr>
        <w:pStyle w:val="BodyText"/>
        <w:spacing w:before="5"/>
        <w:rPr>
          <w:sz w:val="17"/>
        </w:rPr>
      </w:pPr>
    </w:p>
    <w:p w14:paraId="6F0B87E2" w14:textId="77777777" w:rsidR="00314D7E" w:rsidRPr="00A26709" w:rsidRDefault="00F978FD">
      <w:pPr>
        <w:pStyle w:val="ListParagraph"/>
        <w:numPr>
          <w:ilvl w:val="0"/>
          <w:numId w:val="2"/>
        </w:numPr>
        <w:tabs>
          <w:tab w:val="left" w:pos="1854"/>
        </w:tabs>
        <w:spacing w:line="276" w:lineRule="auto"/>
        <w:ind w:right="1179"/>
        <w:rPr>
          <w:sz w:val="20"/>
        </w:rPr>
      </w:pPr>
      <w:r w:rsidRPr="00A26709">
        <w:rPr>
          <w:sz w:val="20"/>
          <w:lang w:val="en-US" w:bidi="en-US"/>
        </w:rPr>
        <w:t>For the external facade in the NE part of the building (street side), conduct renovation of damaged stone plates and surface cleaning. For the courtyard facade, consider restoring the original appearance (seamed brickwork) of the facade or repainting the existing plaster.</w:t>
      </w:r>
    </w:p>
    <w:p w14:paraId="2868CCC2" w14:textId="77777777" w:rsidR="00314D7E" w:rsidRPr="00A26709" w:rsidRDefault="00314D7E">
      <w:pPr>
        <w:pStyle w:val="BodyText"/>
        <w:spacing w:before="4"/>
        <w:rPr>
          <w:sz w:val="17"/>
        </w:rPr>
      </w:pPr>
    </w:p>
    <w:p w14:paraId="5783F86E" w14:textId="77777777" w:rsidR="00314D7E" w:rsidRPr="00A26709" w:rsidRDefault="00F978FD">
      <w:pPr>
        <w:pStyle w:val="ListParagraph"/>
        <w:numPr>
          <w:ilvl w:val="0"/>
          <w:numId w:val="2"/>
        </w:numPr>
        <w:tabs>
          <w:tab w:val="left" w:pos="1854"/>
        </w:tabs>
        <w:spacing w:line="276" w:lineRule="auto"/>
        <w:ind w:right="1174"/>
        <w:rPr>
          <w:sz w:val="20"/>
        </w:rPr>
      </w:pPr>
      <w:r w:rsidRPr="00A26709">
        <w:rPr>
          <w:sz w:val="20"/>
          <w:lang w:val="en-US" w:bidi="en-US"/>
        </w:rPr>
        <w:t>In the exterior facade, keep and renovate its architectural details such as the wooden elements in the ceiling of the entrance portal, the solid wooden door, the obelisk, the lantern, the terrace railing, the metal gate of the main entrance (corrosion damage detected), the metal window grilles (corrosion damage detected).</w:t>
      </w:r>
    </w:p>
    <w:p w14:paraId="7CDE7883" w14:textId="77777777" w:rsidR="00314D7E" w:rsidRPr="00A26709" w:rsidRDefault="00314D7E">
      <w:pPr>
        <w:pStyle w:val="BodyText"/>
        <w:spacing w:before="5"/>
        <w:rPr>
          <w:sz w:val="17"/>
        </w:rPr>
      </w:pPr>
    </w:p>
    <w:p w14:paraId="7DC230A6" w14:textId="77777777" w:rsidR="00314D7E" w:rsidRPr="00A26709" w:rsidRDefault="00F978FD">
      <w:pPr>
        <w:pStyle w:val="ListParagraph"/>
        <w:numPr>
          <w:ilvl w:val="0"/>
          <w:numId w:val="2"/>
        </w:numPr>
        <w:tabs>
          <w:tab w:val="left" w:pos="1854"/>
        </w:tabs>
        <w:spacing w:line="276" w:lineRule="auto"/>
        <w:ind w:right="1170"/>
        <w:rPr>
          <w:sz w:val="20"/>
        </w:rPr>
      </w:pPr>
      <w:r w:rsidRPr="00A26709">
        <w:rPr>
          <w:sz w:val="20"/>
          <w:lang w:val="en-US" w:bidi="en-US"/>
        </w:rPr>
        <w:lastRenderedPageBreak/>
        <w:t>Implement comprehensive energy efficiency improvement measures for the building envelope (taking into account the requirements of LBN 002-19), in line with the cultural and historical status of the building and the possibilities of what is technically feasible (functional). It is recommended to insulate the external walls of the building (50 mm) from the inside, with the construction of a frame.</w:t>
      </w:r>
    </w:p>
    <w:p w14:paraId="1DD14246" w14:textId="77777777" w:rsidR="00314D7E" w:rsidRPr="00A26709" w:rsidRDefault="00314D7E">
      <w:pPr>
        <w:pStyle w:val="BodyText"/>
        <w:spacing w:before="5"/>
        <w:rPr>
          <w:sz w:val="17"/>
        </w:rPr>
      </w:pPr>
    </w:p>
    <w:p w14:paraId="7FE8358B" w14:textId="77777777" w:rsidR="00314D7E" w:rsidRPr="00A26709" w:rsidRDefault="00F978FD">
      <w:pPr>
        <w:pStyle w:val="BodyText"/>
        <w:ind w:left="1132"/>
      </w:pPr>
      <w:r w:rsidRPr="00A26709">
        <w:rPr>
          <w:u w:val="single"/>
          <w:lang w:val="en-US" w:bidi="en-US"/>
        </w:rPr>
        <w:t>Recommendations (for utilities):</w:t>
      </w:r>
    </w:p>
    <w:p w14:paraId="0A5B0598" w14:textId="77777777" w:rsidR="00314D7E" w:rsidRPr="00A26709" w:rsidRDefault="00314D7E">
      <w:pPr>
        <w:pStyle w:val="BodyText"/>
        <w:rPr>
          <w:sz w:val="12"/>
        </w:rPr>
      </w:pPr>
    </w:p>
    <w:p w14:paraId="48C7CEED" w14:textId="58BDC939" w:rsidR="00314D7E" w:rsidRPr="00A26709" w:rsidRDefault="00F978FD" w:rsidP="006F1CC8">
      <w:pPr>
        <w:pStyle w:val="ListParagraph"/>
        <w:numPr>
          <w:ilvl w:val="0"/>
          <w:numId w:val="2"/>
        </w:numPr>
        <w:tabs>
          <w:tab w:val="left" w:pos="1854"/>
        </w:tabs>
        <w:spacing w:before="36"/>
        <w:ind w:left="1985" w:right="1135" w:hanging="435"/>
      </w:pPr>
      <w:r w:rsidRPr="00A26709">
        <w:rPr>
          <w:sz w:val="20"/>
          <w:lang w:val="en-US" w:bidi="en-US"/>
        </w:rPr>
        <w:t xml:space="preserve">Dismantle the existing cold water system and build a new one with anti-condensation insulation. </w:t>
      </w:r>
      <w:r w:rsidRPr="00A26709">
        <w:rPr>
          <w:lang w:val="en-US" w:bidi="en-US"/>
        </w:rPr>
        <w:t xml:space="preserve">The </w:t>
      </w:r>
      <w:r w:rsidRPr="00A26709">
        <w:rPr>
          <w:sz w:val="20"/>
          <w:lang w:val="en-US" w:bidi="en-US"/>
        </w:rPr>
        <w:t xml:space="preserve">system must be designed to suit </w:t>
      </w:r>
      <w:r w:rsidRPr="00A26709">
        <w:rPr>
          <w:lang w:val="en-US" w:bidi="en-US"/>
        </w:rPr>
        <w:t>the functions of the premises included in the design.</w:t>
      </w:r>
    </w:p>
    <w:p w14:paraId="345A2481" w14:textId="77777777" w:rsidR="00314D7E" w:rsidRPr="00A26709" w:rsidRDefault="00314D7E">
      <w:pPr>
        <w:pStyle w:val="BodyText"/>
        <w:spacing w:before="3"/>
      </w:pPr>
    </w:p>
    <w:p w14:paraId="01372A81" w14:textId="6990A6B7" w:rsidR="00314D7E" w:rsidRPr="00A26709" w:rsidRDefault="00F978FD">
      <w:pPr>
        <w:pStyle w:val="ListParagraph"/>
        <w:numPr>
          <w:ilvl w:val="0"/>
          <w:numId w:val="2"/>
        </w:numPr>
        <w:tabs>
          <w:tab w:val="left" w:pos="1854"/>
        </w:tabs>
        <w:spacing w:before="1" w:line="276" w:lineRule="auto"/>
        <w:ind w:right="1176"/>
        <w:rPr>
          <w:sz w:val="20"/>
        </w:rPr>
      </w:pPr>
      <w:r w:rsidRPr="00A26709">
        <w:rPr>
          <w:sz w:val="20"/>
          <w:lang w:val="en-US" w:bidi="en-US"/>
        </w:rPr>
        <w:t>Dismantle the existing and provide a new household sewer system with inspection hatches on each floor, adapting them to the functions of the premises included in the design. Provide a cover element for the roof outlet.</w:t>
      </w:r>
    </w:p>
    <w:p w14:paraId="35C090B1" w14:textId="77777777" w:rsidR="00314D7E" w:rsidRPr="00A26709" w:rsidRDefault="00314D7E">
      <w:pPr>
        <w:spacing w:line="276" w:lineRule="auto"/>
        <w:rPr>
          <w:sz w:val="20"/>
        </w:rPr>
      </w:pPr>
    </w:p>
    <w:p w14:paraId="3BEB3585" w14:textId="77777777" w:rsidR="00314D7E" w:rsidRPr="00A26709" w:rsidRDefault="00F978FD">
      <w:pPr>
        <w:pStyle w:val="ListParagraph"/>
        <w:numPr>
          <w:ilvl w:val="0"/>
          <w:numId w:val="2"/>
        </w:numPr>
        <w:tabs>
          <w:tab w:val="left" w:pos="1854"/>
        </w:tabs>
        <w:spacing w:before="80" w:line="276" w:lineRule="auto"/>
        <w:ind w:right="1170"/>
        <w:rPr>
          <w:sz w:val="20"/>
        </w:rPr>
      </w:pPr>
      <w:r w:rsidRPr="00A26709">
        <w:rPr>
          <w:sz w:val="20"/>
          <w:lang w:val="en-US" w:bidi="en-US"/>
        </w:rPr>
        <w:t>Plan for a video inspection of the existing outdoor rainwater drainage system, with its cleaning during the construction. Plan for the replacement of the open (above-ground) rainwater system. All drainpipes must be equipped with leaf traps, which must be regularly cleaned.</w:t>
      </w:r>
    </w:p>
    <w:p w14:paraId="49710316" w14:textId="77777777" w:rsidR="00314D7E" w:rsidRPr="00A26709" w:rsidRDefault="00314D7E">
      <w:pPr>
        <w:pStyle w:val="BodyText"/>
        <w:spacing w:before="5"/>
        <w:rPr>
          <w:sz w:val="17"/>
        </w:rPr>
      </w:pPr>
    </w:p>
    <w:p w14:paraId="0F903FAF" w14:textId="77777777" w:rsidR="00314D7E" w:rsidRPr="00A26709" w:rsidRDefault="00F978FD">
      <w:pPr>
        <w:pStyle w:val="ListParagraph"/>
        <w:numPr>
          <w:ilvl w:val="0"/>
          <w:numId w:val="2"/>
        </w:numPr>
        <w:tabs>
          <w:tab w:val="left" w:pos="1854"/>
        </w:tabs>
        <w:spacing w:line="276" w:lineRule="auto"/>
        <w:ind w:right="1176"/>
        <w:rPr>
          <w:sz w:val="20"/>
        </w:rPr>
      </w:pPr>
      <w:r w:rsidRPr="00A26709">
        <w:rPr>
          <w:sz w:val="20"/>
          <w:lang w:val="en-US" w:bidi="en-US"/>
        </w:rPr>
        <w:t>Dismantle the existing hot water system and provide a new one with recirculation and automatic control. Provide thermal insulation for hot water pipes (in utility areas).</w:t>
      </w:r>
    </w:p>
    <w:p w14:paraId="2BE7C423" w14:textId="77777777" w:rsidR="00314D7E" w:rsidRPr="00A26709" w:rsidRDefault="00314D7E">
      <w:pPr>
        <w:pStyle w:val="BodyText"/>
        <w:spacing w:before="3"/>
        <w:rPr>
          <w:sz w:val="17"/>
        </w:rPr>
      </w:pPr>
    </w:p>
    <w:p w14:paraId="755C48F4" w14:textId="77777777" w:rsidR="00314D7E" w:rsidRPr="00A26709" w:rsidRDefault="00F978FD">
      <w:pPr>
        <w:pStyle w:val="ListParagraph"/>
        <w:numPr>
          <w:ilvl w:val="0"/>
          <w:numId w:val="2"/>
        </w:numPr>
        <w:tabs>
          <w:tab w:val="left" w:pos="1854"/>
        </w:tabs>
        <w:spacing w:line="276" w:lineRule="auto"/>
        <w:ind w:right="1170"/>
        <w:rPr>
          <w:sz w:val="20"/>
        </w:rPr>
      </w:pPr>
      <w:r w:rsidRPr="00A26709">
        <w:rPr>
          <w:sz w:val="20"/>
          <w:lang w:val="en-US" w:bidi="en-US"/>
        </w:rPr>
        <w:t>Dismantle the existing natural gas boiler. Provide a new high-efficiency boiler (consider a condensation boiler), with the air intake using outdoor air. The boiler must be equipped with automated control and forced circulation. The boiler should also be used to produce hot water for the building. Provide temperature sensors on the facades of the building and indoor temperature control units.</w:t>
      </w:r>
    </w:p>
    <w:p w14:paraId="7067BB76" w14:textId="77777777" w:rsidR="00314D7E" w:rsidRPr="00A26709" w:rsidRDefault="00314D7E">
      <w:pPr>
        <w:pStyle w:val="BodyText"/>
        <w:spacing w:before="6"/>
        <w:rPr>
          <w:sz w:val="17"/>
        </w:rPr>
      </w:pPr>
    </w:p>
    <w:p w14:paraId="568FA3C3" w14:textId="77777777" w:rsidR="00314D7E" w:rsidRPr="00A26709" w:rsidRDefault="00F978FD">
      <w:pPr>
        <w:pStyle w:val="ListParagraph"/>
        <w:numPr>
          <w:ilvl w:val="0"/>
          <w:numId w:val="2"/>
        </w:numPr>
        <w:tabs>
          <w:tab w:val="left" w:pos="1854"/>
        </w:tabs>
        <w:spacing w:before="1" w:line="276" w:lineRule="auto"/>
        <w:ind w:right="1180"/>
        <w:rPr>
          <w:sz w:val="20"/>
        </w:rPr>
      </w:pPr>
      <w:r w:rsidRPr="00A26709">
        <w:rPr>
          <w:sz w:val="20"/>
          <w:lang w:val="en-US" w:bidi="en-US"/>
        </w:rPr>
        <w:t>Dismantle the existing heating system. Provide a new two-pipe system with automatic balancing valves on the risers. Pipes in the utility rooms must be insulated. The existing heating bodies must be flushed and kept in use. Install thermal valves on the heating bodies.</w:t>
      </w:r>
    </w:p>
    <w:p w14:paraId="5F8A6075" w14:textId="77777777" w:rsidR="00314D7E" w:rsidRPr="00A26709" w:rsidRDefault="00314D7E">
      <w:pPr>
        <w:pStyle w:val="BodyText"/>
        <w:spacing w:before="5"/>
        <w:rPr>
          <w:sz w:val="17"/>
        </w:rPr>
      </w:pPr>
    </w:p>
    <w:p w14:paraId="5AA34291" w14:textId="77777777" w:rsidR="00314D7E" w:rsidRPr="00A26709" w:rsidRDefault="00F978FD">
      <w:pPr>
        <w:pStyle w:val="ListParagraph"/>
        <w:numPr>
          <w:ilvl w:val="0"/>
          <w:numId w:val="2"/>
        </w:numPr>
        <w:tabs>
          <w:tab w:val="left" w:pos="1854"/>
        </w:tabs>
        <w:spacing w:line="276" w:lineRule="auto"/>
        <w:ind w:right="1175"/>
        <w:rPr>
          <w:sz w:val="20"/>
        </w:rPr>
      </w:pPr>
      <w:r w:rsidRPr="00A26709">
        <w:rPr>
          <w:sz w:val="20"/>
          <w:lang w:val="en-US" w:bidi="en-US"/>
        </w:rPr>
        <w:t>Dismantle the existing forced ventilation system. Install a new forced ventilation system with a heat recovery function and automated control.</w:t>
      </w:r>
    </w:p>
    <w:p w14:paraId="443D9B41" w14:textId="77777777" w:rsidR="00314D7E" w:rsidRPr="00A26709" w:rsidRDefault="00314D7E">
      <w:pPr>
        <w:pStyle w:val="BodyText"/>
        <w:spacing w:before="2"/>
        <w:rPr>
          <w:sz w:val="17"/>
        </w:rPr>
      </w:pPr>
    </w:p>
    <w:p w14:paraId="0A79D9A5" w14:textId="77777777" w:rsidR="00314D7E" w:rsidRPr="00A26709" w:rsidRDefault="00F978FD">
      <w:pPr>
        <w:pStyle w:val="ListParagraph"/>
        <w:numPr>
          <w:ilvl w:val="0"/>
          <w:numId w:val="2"/>
        </w:numPr>
        <w:tabs>
          <w:tab w:val="left" w:pos="1854"/>
        </w:tabs>
        <w:spacing w:before="1" w:line="276" w:lineRule="auto"/>
        <w:ind w:right="1172"/>
        <w:rPr>
          <w:sz w:val="20"/>
        </w:rPr>
      </w:pPr>
      <w:r w:rsidRPr="00A26709">
        <w:rPr>
          <w:sz w:val="20"/>
          <w:lang w:val="en-US" w:bidi="en-US"/>
        </w:rPr>
        <w:t>Dismantle the existing cooling system. Provide a new cooling system with automated control and indoor temperature control units. The location of the outdoor cooling units must be approved by the architect (if they are to be installed on load-bearing structures, this must also be approved by the building structure engineer).</w:t>
      </w:r>
    </w:p>
    <w:p w14:paraId="7F9F37EC" w14:textId="77777777" w:rsidR="00314D7E" w:rsidRPr="00A26709" w:rsidRDefault="00314D7E">
      <w:pPr>
        <w:pStyle w:val="BodyText"/>
        <w:spacing w:before="4"/>
        <w:rPr>
          <w:sz w:val="17"/>
        </w:rPr>
      </w:pPr>
    </w:p>
    <w:p w14:paraId="1A3166A7" w14:textId="77777777" w:rsidR="00314D7E" w:rsidRPr="00A26709" w:rsidRDefault="00F978FD">
      <w:pPr>
        <w:pStyle w:val="ListParagraph"/>
        <w:numPr>
          <w:ilvl w:val="0"/>
          <w:numId w:val="2"/>
        </w:numPr>
        <w:tabs>
          <w:tab w:val="left" w:pos="1854"/>
        </w:tabs>
        <w:spacing w:line="276" w:lineRule="auto"/>
        <w:ind w:right="1175"/>
        <w:rPr>
          <w:sz w:val="20"/>
        </w:rPr>
      </w:pPr>
      <w:r w:rsidRPr="00A26709">
        <w:rPr>
          <w:sz w:val="20"/>
          <w:lang w:val="en-US" w:bidi="en-US"/>
        </w:rPr>
        <w:t>Dismantle the existing power supply lines and lighting. Install a new power supply system in line with the functions of the premises included in the design. Replace the lighting with LED lights as appropriate for the premises included in the design.</w:t>
      </w:r>
    </w:p>
    <w:p w14:paraId="743BC957" w14:textId="77777777" w:rsidR="00314D7E" w:rsidRPr="00A26709" w:rsidRDefault="00314D7E">
      <w:pPr>
        <w:pStyle w:val="BodyText"/>
        <w:spacing w:before="5"/>
        <w:rPr>
          <w:sz w:val="17"/>
        </w:rPr>
      </w:pPr>
    </w:p>
    <w:p w14:paraId="34A8030C" w14:textId="77777777" w:rsidR="00314D7E" w:rsidRPr="00A26709" w:rsidRDefault="00F978FD">
      <w:pPr>
        <w:pStyle w:val="ListParagraph"/>
        <w:numPr>
          <w:ilvl w:val="0"/>
          <w:numId w:val="2"/>
        </w:numPr>
        <w:tabs>
          <w:tab w:val="left" w:pos="1854"/>
        </w:tabs>
        <w:spacing w:line="276" w:lineRule="auto"/>
        <w:ind w:right="1173"/>
        <w:rPr>
          <w:sz w:val="20"/>
        </w:rPr>
      </w:pPr>
      <w:r w:rsidRPr="00A26709">
        <w:rPr>
          <w:sz w:val="20"/>
          <w:lang w:val="en-US" w:bidi="en-US"/>
        </w:rPr>
        <w:t>Immediately call the emergency services and repair the gas leak at the main entrance. Dismantle the existing gas pipe system and build a new one. The building must be provided with a new gas pipe with a higher working pressure to enable the operation of the new boiler plant.</w:t>
      </w:r>
    </w:p>
    <w:p w14:paraId="2C89A154" w14:textId="77777777" w:rsidR="00314D7E" w:rsidRPr="00A26709" w:rsidRDefault="00314D7E">
      <w:pPr>
        <w:pStyle w:val="BodyText"/>
        <w:spacing w:before="5"/>
        <w:rPr>
          <w:sz w:val="17"/>
        </w:rPr>
      </w:pPr>
    </w:p>
    <w:p w14:paraId="36FECF4F"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The utility systems must be equipped with a BMS system.</w:t>
      </w:r>
    </w:p>
    <w:p w14:paraId="6863E197" w14:textId="77777777" w:rsidR="00314D7E" w:rsidRPr="00A26709" w:rsidRDefault="00314D7E">
      <w:pPr>
        <w:pStyle w:val="BodyText"/>
        <w:spacing w:before="3"/>
      </w:pPr>
    </w:p>
    <w:p w14:paraId="5AD23A2A" w14:textId="77777777" w:rsidR="00314D7E" w:rsidRPr="00A26709" w:rsidRDefault="00F978FD">
      <w:pPr>
        <w:pStyle w:val="BodyText"/>
        <w:ind w:left="1132"/>
      </w:pPr>
      <w:r w:rsidRPr="00A26709">
        <w:rPr>
          <w:u w:val="single"/>
          <w:lang w:val="en-US" w:bidi="en-US"/>
        </w:rPr>
        <w:t>Recommendations (for grounds improvements):</w:t>
      </w:r>
    </w:p>
    <w:p w14:paraId="4E0E5511" w14:textId="77777777" w:rsidR="00314D7E" w:rsidRPr="00A26709" w:rsidRDefault="00314D7E">
      <w:pPr>
        <w:pStyle w:val="BodyText"/>
        <w:spacing w:before="2"/>
        <w:rPr>
          <w:sz w:val="12"/>
        </w:rPr>
      </w:pPr>
    </w:p>
    <w:p w14:paraId="16E25807" w14:textId="77777777" w:rsidR="00314D7E" w:rsidRPr="00A26709" w:rsidRDefault="00F978FD">
      <w:pPr>
        <w:pStyle w:val="ListParagraph"/>
        <w:numPr>
          <w:ilvl w:val="0"/>
          <w:numId w:val="2"/>
        </w:numPr>
        <w:tabs>
          <w:tab w:val="left" w:pos="1854"/>
        </w:tabs>
        <w:spacing w:before="91" w:line="276" w:lineRule="auto"/>
        <w:ind w:right="1173"/>
        <w:rPr>
          <w:sz w:val="20"/>
        </w:rPr>
      </w:pPr>
      <w:r w:rsidRPr="00A26709">
        <w:rPr>
          <w:sz w:val="20"/>
          <w:lang w:val="en-US" w:bidi="en-US"/>
        </w:rPr>
        <w:t>In the courtyard of the building, clean the surfacing of the walkways, conduct local repairs (and, if necessary, replace the plates). Keep the concrete surface in the courtyard of the building.</w:t>
      </w:r>
    </w:p>
    <w:p w14:paraId="0457B8C6" w14:textId="77777777" w:rsidR="00314D7E" w:rsidRPr="00A26709" w:rsidRDefault="00314D7E">
      <w:pPr>
        <w:pStyle w:val="BodyText"/>
        <w:spacing w:before="5"/>
        <w:rPr>
          <w:sz w:val="17"/>
        </w:rPr>
      </w:pPr>
    </w:p>
    <w:p w14:paraId="34582832" w14:textId="77777777" w:rsidR="00314D7E" w:rsidRPr="00A26709" w:rsidRDefault="00F978FD">
      <w:pPr>
        <w:pStyle w:val="ListParagraph"/>
        <w:numPr>
          <w:ilvl w:val="0"/>
          <w:numId w:val="2"/>
        </w:numPr>
        <w:tabs>
          <w:tab w:val="left" w:pos="1854"/>
        </w:tabs>
        <w:spacing w:line="276" w:lineRule="auto"/>
        <w:ind w:right="1170"/>
        <w:rPr>
          <w:sz w:val="20"/>
        </w:rPr>
      </w:pPr>
      <w:r w:rsidRPr="00A26709">
        <w:rPr>
          <w:sz w:val="20"/>
          <w:lang w:val="en-US" w:bidi="en-US"/>
        </w:rPr>
        <w:t>The metal elements of the brick garden awning in the courtyard need renovation or replacement. The vertical supports of the awning need to be removed and restored to their original appearance. The vertical brick structures need to undergo surface restoration or complete renovation.</w:t>
      </w:r>
    </w:p>
    <w:p w14:paraId="350ADCB5" w14:textId="77777777" w:rsidR="00314D7E" w:rsidRPr="00A26709" w:rsidRDefault="00314D7E">
      <w:pPr>
        <w:pStyle w:val="BodyText"/>
        <w:spacing w:before="5"/>
        <w:rPr>
          <w:sz w:val="17"/>
        </w:rPr>
      </w:pPr>
    </w:p>
    <w:p w14:paraId="7CC1DDB9" w14:textId="77777777" w:rsidR="00314D7E" w:rsidRPr="00A26709" w:rsidRDefault="00F978FD">
      <w:pPr>
        <w:pStyle w:val="ListParagraph"/>
        <w:numPr>
          <w:ilvl w:val="0"/>
          <w:numId w:val="2"/>
        </w:numPr>
        <w:tabs>
          <w:tab w:val="left" w:pos="1854"/>
        </w:tabs>
        <w:ind w:hanging="361"/>
        <w:rPr>
          <w:sz w:val="20"/>
        </w:rPr>
      </w:pPr>
      <w:r w:rsidRPr="00A26709">
        <w:rPr>
          <w:sz w:val="20"/>
          <w:lang w:val="en-US" w:bidi="en-US"/>
        </w:rPr>
        <w:t>The decorative elements of the metal structures of the courtyard of the building need renovation or replacement.</w:t>
      </w:r>
    </w:p>
    <w:p w14:paraId="3463F779" w14:textId="77777777" w:rsidR="00314D7E" w:rsidRPr="00A26709" w:rsidRDefault="00314D7E">
      <w:pPr>
        <w:pStyle w:val="BodyText"/>
        <w:spacing w:before="3"/>
      </w:pPr>
    </w:p>
    <w:p w14:paraId="7A199AC5" w14:textId="77777777" w:rsidR="00314D7E" w:rsidRPr="00A26709" w:rsidRDefault="00F978FD">
      <w:pPr>
        <w:pStyle w:val="ListParagraph"/>
        <w:numPr>
          <w:ilvl w:val="0"/>
          <w:numId w:val="2"/>
        </w:numPr>
        <w:tabs>
          <w:tab w:val="left" w:pos="1854"/>
        </w:tabs>
        <w:spacing w:line="276" w:lineRule="auto"/>
        <w:ind w:right="1172"/>
        <w:rPr>
          <w:sz w:val="20"/>
        </w:rPr>
      </w:pPr>
      <w:r w:rsidRPr="00A26709">
        <w:rPr>
          <w:sz w:val="20"/>
          <w:lang w:val="en-US" w:bidi="en-US"/>
        </w:rPr>
        <w:lastRenderedPageBreak/>
        <w:t>Two sculptures are on display in the courtyard. Elements of the sculptures have local damage, with a need for treating the surface and conducting careful restoration. There is a fountain embedded into the brick wall on the NE side of the adjacent plots, not used for a long time, and it is recommended to renovate it in the long run.</w:t>
      </w:r>
    </w:p>
    <w:p w14:paraId="43537226" w14:textId="77777777" w:rsidR="00314D7E" w:rsidRPr="00A26709" w:rsidRDefault="00314D7E">
      <w:pPr>
        <w:pStyle w:val="BodyText"/>
        <w:spacing w:before="5"/>
        <w:rPr>
          <w:sz w:val="17"/>
        </w:rPr>
      </w:pPr>
    </w:p>
    <w:p w14:paraId="734EFBEF" w14:textId="77777777" w:rsidR="00314D7E" w:rsidRPr="00A26709" w:rsidRDefault="00F978FD">
      <w:pPr>
        <w:pStyle w:val="ListParagraph"/>
        <w:numPr>
          <w:ilvl w:val="0"/>
          <w:numId w:val="2"/>
        </w:numPr>
        <w:tabs>
          <w:tab w:val="left" w:pos="1854"/>
        </w:tabs>
        <w:spacing w:before="1"/>
        <w:ind w:hanging="361"/>
        <w:rPr>
          <w:sz w:val="20"/>
        </w:rPr>
      </w:pPr>
      <w:r w:rsidRPr="00A26709">
        <w:rPr>
          <w:sz w:val="20"/>
          <w:lang w:val="en-US" w:bidi="en-US"/>
        </w:rPr>
        <w:t>The courtyard greenery and improvements require regular maintenance.</w:t>
      </w:r>
    </w:p>
    <w:p w14:paraId="382401C0" w14:textId="77777777" w:rsidR="00314D7E" w:rsidRPr="00A26709" w:rsidRDefault="00314D7E">
      <w:pPr>
        <w:pStyle w:val="BodyText"/>
        <w:rPr>
          <w:sz w:val="22"/>
        </w:rPr>
      </w:pPr>
    </w:p>
    <w:p w14:paraId="5863FB64" w14:textId="77777777" w:rsidR="00314D7E" w:rsidRPr="00A26709" w:rsidRDefault="00314D7E">
      <w:pPr>
        <w:pStyle w:val="BodyText"/>
        <w:spacing w:before="5"/>
        <w:rPr>
          <w:sz w:val="18"/>
        </w:rPr>
      </w:pPr>
    </w:p>
    <w:p w14:paraId="0EB0009A" w14:textId="77777777" w:rsidR="00314D7E" w:rsidRPr="00A26709" w:rsidRDefault="00F978FD">
      <w:pPr>
        <w:pStyle w:val="ListParagraph"/>
        <w:numPr>
          <w:ilvl w:val="0"/>
          <w:numId w:val="2"/>
        </w:numPr>
        <w:tabs>
          <w:tab w:val="left" w:pos="1854"/>
        </w:tabs>
        <w:spacing w:before="1" w:line="276" w:lineRule="auto"/>
        <w:ind w:right="1170"/>
        <w:rPr>
          <w:sz w:val="20"/>
        </w:rPr>
      </w:pPr>
      <w:r w:rsidRPr="00A26709">
        <w:rPr>
          <w:sz w:val="20"/>
          <w:lang w:val="en-US" w:bidi="en-US"/>
        </w:rPr>
        <w:t>The fencing of the courtyard of the building has mostly lost its vertical orientation and is tilting. Some volumes have become detached from the main volume. Completely dismantle and restore the elements to their original condition or reinforce the existing structures.</w:t>
      </w:r>
    </w:p>
    <w:p w14:paraId="1113BC2F" w14:textId="77777777" w:rsidR="00314D7E" w:rsidRPr="00A26709" w:rsidRDefault="00314D7E">
      <w:pPr>
        <w:pStyle w:val="BodyText"/>
        <w:spacing w:before="4"/>
        <w:rPr>
          <w:sz w:val="17"/>
        </w:rPr>
      </w:pPr>
    </w:p>
    <w:p w14:paraId="3D271F4E" w14:textId="77777777" w:rsidR="00314D7E" w:rsidRPr="00A26709" w:rsidRDefault="00F978FD">
      <w:pPr>
        <w:pStyle w:val="ListParagraph"/>
        <w:numPr>
          <w:ilvl w:val="0"/>
          <w:numId w:val="2"/>
        </w:numPr>
        <w:tabs>
          <w:tab w:val="left" w:pos="1854"/>
        </w:tabs>
        <w:spacing w:line="276" w:lineRule="auto"/>
        <w:ind w:right="1172"/>
        <w:rPr>
          <w:sz w:val="20"/>
        </w:rPr>
      </w:pPr>
      <w:r w:rsidRPr="00A26709">
        <w:rPr>
          <w:sz w:val="20"/>
          <w:lang w:val="en-US" w:bidi="en-US"/>
        </w:rPr>
        <w:t>The perimeter wall at the outdoor canopy is tilting towards the adjacent plot (Turkish embassy side) and needs to be reinforced (only possible from the Turkish embassy side).</w:t>
      </w:r>
    </w:p>
    <w:p w14:paraId="6D55FC59" w14:textId="77777777" w:rsidR="00314D7E" w:rsidRPr="00A26709" w:rsidRDefault="00314D7E">
      <w:pPr>
        <w:spacing w:line="276" w:lineRule="auto"/>
        <w:jc w:val="both"/>
        <w:rPr>
          <w:sz w:val="20"/>
        </w:rPr>
      </w:pPr>
    </w:p>
    <w:p w14:paraId="1EA9824C" w14:textId="77777777" w:rsidR="00314D7E" w:rsidRPr="00A26709" w:rsidRDefault="00F978FD">
      <w:pPr>
        <w:pStyle w:val="ListParagraph"/>
        <w:numPr>
          <w:ilvl w:val="0"/>
          <w:numId w:val="2"/>
        </w:numPr>
        <w:tabs>
          <w:tab w:val="left" w:pos="1854"/>
        </w:tabs>
        <w:spacing w:before="80" w:line="276" w:lineRule="auto"/>
        <w:ind w:right="1171"/>
        <w:rPr>
          <w:sz w:val="20"/>
        </w:rPr>
      </w:pPr>
      <w:r w:rsidRPr="00A26709">
        <w:rPr>
          <w:sz w:val="20"/>
          <w:lang w:val="en-US" w:bidi="en-US"/>
        </w:rPr>
        <w:t>The tilting supporting walls in the courtyard of the building need to be dismantled and restored to their original condition. The bricks around the existing large tree need to be dismantled.</w:t>
      </w:r>
    </w:p>
    <w:p w14:paraId="67F86085" w14:textId="77777777" w:rsidR="00314D7E" w:rsidRPr="00A26709" w:rsidRDefault="00314D7E">
      <w:pPr>
        <w:pStyle w:val="BodyText"/>
        <w:rPr>
          <w:sz w:val="22"/>
        </w:rPr>
      </w:pPr>
    </w:p>
    <w:p w14:paraId="3E9BB006" w14:textId="77777777" w:rsidR="00314D7E" w:rsidRPr="00A26709" w:rsidRDefault="00F978FD">
      <w:pPr>
        <w:pStyle w:val="BodyText"/>
        <w:spacing w:before="176"/>
        <w:ind w:left="1132"/>
      </w:pPr>
      <w:r w:rsidRPr="00A26709">
        <w:rPr>
          <w:u w:val="single"/>
          <w:lang w:val="en-US" w:bidi="en-US"/>
        </w:rPr>
        <w:t>Future operation of the building:</w:t>
      </w:r>
    </w:p>
    <w:p w14:paraId="75BCAA9F" w14:textId="77777777" w:rsidR="00314D7E" w:rsidRPr="00A26709" w:rsidRDefault="00314D7E">
      <w:pPr>
        <w:pStyle w:val="BodyText"/>
        <w:spacing w:before="2"/>
        <w:rPr>
          <w:sz w:val="12"/>
        </w:rPr>
      </w:pPr>
    </w:p>
    <w:p w14:paraId="61EA8ACC" w14:textId="77777777" w:rsidR="00314D7E" w:rsidRPr="00A26709" w:rsidRDefault="00F978FD">
      <w:pPr>
        <w:pStyle w:val="ListParagraph"/>
        <w:numPr>
          <w:ilvl w:val="0"/>
          <w:numId w:val="1"/>
        </w:numPr>
        <w:tabs>
          <w:tab w:val="left" w:pos="1854"/>
        </w:tabs>
        <w:spacing w:before="91" w:line="276" w:lineRule="auto"/>
        <w:ind w:right="1181"/>
        <w:rPr>
          <w:sz w:val="20"/>
        </w:rPr>
      </w:pPr>
      <w:r w:rsidRPr="00A26709">
        <w:rPr>
          <w:sz w:val="20"/>
          <w:lang w:val="en-US" w:bidi="en-US"/>
        </w:rPr>
        <w:t>Consider the possibility of regular geodetic monitoring of the slope during the future operation of the building.</w:t>
      </w:r>
    </w:p>
    <w:p w14:paraId="7DDBA9D1" w14:textId="77777777" w:rsidR="00314D7E" w:rsidRPr="00A26709" w:rsidRDefault="00314D7E">
      <w:pPr>
        <w:pStyle w:val="BodyText"/>
        <w:spacing w:before="5"/>
        <w:rPr>
          <w:sz w:val="17"/>
        </w:rPr>
      </w:pPr>
    </w:p>
    <w:p w14:paraId="6F0EC4D6" w14:textId="77777777" w:rsidR="00314D7E" w:rsidRPr="00A26709" w:rsidRDefault="00F978FD">
      <w:pPr>
        <w:pStyle w:val="ListParagraph"/>
        <w:numPr>
          <w:ilvl w:val="0"/>
          <w:numId w:val="1"/>
        </w:numPr>
        <w:tabs>
          <w:tab w:val="left" w:pos="1854"/>
        </w:tabs>
        <w:spacing w:line="276" w:lineRule="auto"/>
        <w:ind w:right="1172"/>
        <w:rPr>
          <w:sz w:val="20"/>
        </w:rPr>
      </w:pPr>
      <w:r w:rsidRPr="00A26709">
        <w:rPr>
          <w:sz w:val="20"/>
          <w:lang w:val="en-US" w:bidi="en-US"/>
        </w:rPr>
        <w:t>Regularly maintain the building grounds improvements and greenery in the front yard and the courtyard. Regularly visually inspect the rainwater system, clean it as necessary.</w:t>
      </w:r>
    </w:p>
    <w:p w14:paraId="24A24725" w14:textId="77777777" w:rsidR="00314D7E" w:rsidRPr="00A26709" w:rsidRDefault="00314D7E">
      <w:pPr>
        <w:pStyle w:val="BodyText"/>
        <w:spacing w:before="5"/>
        <w:rPr>
          <w:sz w:val="17"/>
        </w:rPr>
      </w:pPr>
    </w:p>
    <w:p w14:paraId="00902499" w14:textId="77777777" w:rsidR="00314D7E" w:rsidRPr="00A26709" w:rsidRDefault="00F978FD">
      <w:pPr>
        <w:pStyle w:val="ListParagraph"/>
        <w:numPr>
          <w:ilvl w:val="0"/>
          <w:numId w:val="1"/>
        </w:numPr>
        <w:tabs>
          <w:tab w:val="left" w:pos="1853"/>
          <w:tab w:val="left" w:pos="1854"/>
        </w:tabs>
        <w:ind w:hanging="361"/>
        <w:rPr>
          <w:b/>
          <w:sz w:val="20"/>
        </w:rPr>
      </w:pPr>
      <w:r w:rsidRPr="00A26709">
        <w:rPr>
          <w:b/>
          <w:sz w:val="20"/>
          <w:lang w:val="en-US" w:bidi="en-US"/>
        </w:rPr>
        <w:t>Immediately call the emergency services and repair the gas leak at the main entrance.</w:t>
      </w:r>
    </w:p>
    <w:p w14:paraId="34D8A001" w14:textId="77777777" w:rsidR="00314D7E" w:rsidRPr="00A26709" w:rsidRDefault="00314D7E">
      <w:pPr>
        <w:pStyle w:val="BodyText"/>
        <w:spacing w:before="3"/>
        <w:rPr>
          <w:b/>
        </w:rPr>
      </w:pPr>
    </w:p>
    <w:p w14:paraId="757F1676" w14:textId="77777777" w:rsidR="00314D7E" w:rsidRPr="00A26709" w:rsidRDefault="00F978FD">
      <w:pPr>
        <w:pStyle w:val="ListParagraph"/>
        <w:numPr>
          <w:ilvl w:val="0"/>
          <w:numId w:val="1"/>
        </w:numPr>
        <w:tabs>
          <w:tab w:val="left" w:pos="1853"/>
          <w:tab w:val="left" w:pos="1854"/>
        </w:tabs>
        <w:ind w:hanging="361"/>
        <w:rPr>
          <w:sz w:val="20"/>
        </w:rPr>
      </w:pPr>
      <w:r w:rsidRPr="00A26709">
        <w:rPr>
          <w:sz w:val="20"/>
          <w:lang w:val="en-US" w:bidi="en-US"/>
        </w:rPr>
        <w:t>Do not operate the balcony facing the courtyard of the building.</w:t>
      </w:r>
    </w:p>
    <w:p w14:paraId="278D98E1" w14:textId="77777777" w:rsidR="00314D7E" w:rsidRPr="00A26709" w:rsidRDefault="00314D7E">
      <w:pPr>
        <w:pStyle w:val="BodyText"/>
        <w:rPr>
          <w:sz w:val="22"/>
        </w:rPr>
      </w:pPr>
    </w:p>
    <w:p w14:paraId="7E2EB019" w14:textId="77777777" w:rsidR="00314D7E" w:rsidRPr="00A26709" w:rsidRDefault="00314D7E">
      <w:pPr>
        <w:pStyle w:val="BodyText"/>
        <w:spacing w:before="9"/>
        <w:rPr>
          <w:sz w:val="28"/>
        </w:rPr>
      </w:pPr>
    </w:p>
    <w:p w14:paraId="6026B068" w14:textId="77777777" w:rsidR="00314D7E" w:rsidRPr="00A26709" w:rsidRDefault="00F978FD">
      <w:pPr>
        <w:pStyle w:val="BodyText"/>
        <w:ind w:left="1274"/>
      </w:pPr>
      <w:r w:rsidRPr="00A26709">
        <w:rPr>
          <w:lang w:val="en-US" w:bidi="en-US"/>
        </w:rPr>
        <w:t>The technical inspection was carried out on 17–25 February 2020.</w:t>
      </w:r>
    </w:p>
    <w:p w14:paraId="474A7367" w14:textId="09DE766D" w:rsidR="00314D7E" w:rsidRPr="00A26709" w:rsidRDefault="00F978FD" w:rsidP="00A6300E">
      <w:pPr>
        <w:pStyle w:val="BodyText"/>
        <w:spacing w:before="121" w:line="460" w:lineRule="atLeast"/>
        <w:ind w:left="1853" w:right="6805" w:hanging="721"/>
        <w:rPr>
          <w:lang w:val="en-US" w:bidi="en-US"/>
        </w:rPr>
      </w:pPr>
      <w:r w:rsidRPr="00A26709">
        <w:rPr>
          <w:lang w:val="en-US" w:bidi="en-US"/>
        </w:rPr>
        <w:t>Documents enclosed with the inspection report: Annex 1 — Mapping of</w:t>
      </w:r>
      <w:r w:rsidR="00A6300E" w:rsidRPr="00A26709">
        <w:rPr>
          <w:lang w:val="en-US" w:bidi="en-US"/>
        </w:rPr>
        <w:t xml:space="preserve"> </w:t>
      </w:r>
      <w:proofErr w:type="gramStart"/>
      <w:r w:rsidRPr="00A26709">
        <w:rPr>
          <w:lang w:val="en-US" w:bidi="en-US"/>
        </w:rPr>
        <w:t>cracks;</w:t>
      </w:r>
      <w:proofErr w:type="gramEnd"/>
    </w:p>
    <w:p w14:paraId="0E3A064B" w14:textId="77777777" w:rsidR="00314D7E" w:rsidRPr="00A26709" w:rsidRDefault="00F978FD">
      <w:pPr>
        <w:pStyle w:val="BodyText"/>
        <w:spacing w:before="1" w:line="229" w:lineRule="exact"/>
        <w:ind w:left="1853"/>
      </w:pPr>
      <w:r w:rsidRPr="00A26709">
        <w:rPr>
          <w:lang w:val="en-US" w:bidi="en-US"/>
        </w:rPr>
        <w:t>Annex 2 — Foundation reinforcement diagram provided in the building contractor statement</w:t>
      </w:r>
    </w:p>
    <w:p w14:paraId="631036D9" w14:textId="77777777" w:rsidR="00314D7E" w:rsidRPr="00A26709" w:rsidRDefault="00F978FD">
      <w:pPr>
        <w:pStyle w:val="BodyText"/>
        <w:ind w:left="1132" w:right="478" w:firstLine="720"/>
      </w:pPr>
      <w:r w:rsidRPr="00A26709">
        <w:rPr>
          <w:lang w:val="en-US" w:bidi="en-US"/>
        </w:rPr>
        <w:t>Annex 3 — List of codes for individual parts (structural elements) and utility systems of buildings (structures) to be included in the technical inspection report of the building (structure)</w:t>
      </w:r>
    </w:p>
    <w:p w14:paraId="0015073D" w14:textId="77777777" w:rsidR="00314D7E" w:rsidRPr="00A26709" w:rsidRDefault="00314D7E">
      <w:pPr>
        <w:pStyle w:val="BodyText"/>
        <w:rPr>
          <w:sz w:val="22"/>
        </w:rPr>
      </w:pPr>
    </w:p>
    <w:p w14:paraId="41C371EC" w14:textId="77777777" w:rsidR="00314D7E" w:rsidRPr="00A26709" w:rsidRDefault="00314D7E">
      <w:pPr>
        <w:pStyle w:val="BodyText"/>
        <w:rPr>
          <w:sz w:val="22"/>
        </w:rPr>
      </w:pPr>
    </w:p>
    <w:p w14:paraId="01F63E82" w14:textId="77777777" w:rsidR="00314D7E" w:rsidRPr="00A26709" w:rsidRDefault="00314D7E">
      <w:pPr>
        <w:pStyle w:val="BodyText"/>
        <w:spacing w:before="10"/>
        <w:rPr>
          <w:sz w:val="29"/>
        </w:rPr>
      </w:pPr>
    </w:p>
    <w:p w14:paraId="5EC8C52F" w14:textId="77777777" w:rsidR="00314D7E" w:rsidRPr="00A26709" w:rsidRDefault="00000000">
      <w:pPr>
        <w:pStyle w:val="BodyText"/>
        <w:ind w:left="1132"/>
      </w:pPr>
      <w:r w:rsidRPr="00A26709">
        <w:rPr>
          <w:lang w:val="en-US" w:bidi="en-US"/>
        </w:rPr>
        <w:pict w14:anchorId="27A1C410">
          <v:rect id="_x0000_s2095" alt="" style="position:absolute;left:0;text-align:left;margin-left:55.1pt;margin-top:13.05pt;width:485.15pt;height:.5pt;z-index:-15713792;mso-wrap-edited:f;mso-width-percent:0;mso-height-percent:0;mso-wrap-distance-left:0;mso-wrap-distance-right:0;mso-position-horizontal-relative:page;mso-width-percent:0;mso-height-percent:0" fillcolor="black" stroked="f">
            <w10:wrap type="topAndBottom" anchorx="page"/>
          </v:rect>
        </w:pict>
      </w:r>
      <w:r w:rsidR="00F978FD" w:rsidRPr="00A26709">
        <w:rPr>
          <w:lang w:val="en-US" w:bidi="en-US"/>
        </w:rPr>
        <w:t>EDGARS STURMOVIČS, cert. No 4-03199; 5-02273; 20-7801</w:t>
      </w:r>
    </w:p>
    <w:p w14:paraId="5741929D" w14:textId="77777777" w:rsidR="00314D7E" w:rsidRPr="00A26709" w:rsidRDefault="00F978FD">
      <w:pPr>
        <w:pStyle w:val="BodyText"/>
        <w:spacing w:line="376" w:lineRule="auto"/>
        <w:ind w:left="1132" w:right="6229"/>
      </w:pPr>
      <w:r w:rsidRPr="00A26709">
        <w:rPr>
          <w:lang w:val="en-US" w:bidi="en-US"/>
        </w:rPr>
        <w:t>(contractor signature (name, surname, certificate number)) MĀRTIŅŠ PĒTERSONS (licensed construction engineer) (contractor signature (name, surname))</w:t>
      </w:r>
    </w:p>
    <w:p w14:paraId="09A26928" w14:textId="77777777" w:rsidR="00314D7E" w:rsidRPr="00A26709" w:rsidRDefault="00000000">
      <w:pPr>
        <w:pStyle w:val="BodyText"/>
        <w:spacing w:line="227" w:lineRule="exact"/>
        <w:ind w:left="1132"/>
      </w:pPr>
      <w:r w:rsidRPr="00A26709">
        <w:rPr>
          <w:lang w:val="en-US" w:bidi="en-US"/>
        </w:rPr>
        <w:pict w14:anchorId="16C47A53">
          <v:rect id="_x0000_s2094" alt="" style="position:absolute;left:0;text-align:left;margin-left:55.1pt;margin-top:16.4pt;width:485.15pt;height:.5pt;z-index:-15713280;mso-wrap-edited:f;mso-width-percent:0;mso-height-percent:0;mso-wrap-distance-left:0;mso-wrap-distance-right:0;mso-position-horizontal-relative:page;mso-width-percent:0;mso-height-percent:0" fillcolor="black" stroked="f">
            <w10:wrap type="topAndBottom" anchorx="page"/>
          </v:rect>
        </w:pict>
      </w:r>
      <w:r w:rsidRPr="00A26709">
        <w:rPr>
          <w:lang w:val="en-US" w:bidi="en-US"/>
        </w:rPr>
        <w:pict w14:anchorId="09583BD2">
          <v:rect id="_x0000_s2093" alt="" style="position:absolute;left:0;text-align:left;margin-left:55.1pt;margin-top:-19.6pt;width:485.15pt;height:.5pt;z-index:-20606976;mso-wrap-edited:f;mso-width-percent:0;mso-height-percent:0;mso-position-horizontal-relative:page;mso-width-percent:0;mso-height-percent:0" fillcolor="black" stroked="f">
            <w10:wrap anchorx="page"/>
          </v:rect>
        </w:pict>
      </w:r>
      <w:r w:rsidR="00F978FD" w:rsidRPr="00A26709">
        <w:rPr>
          <w:lang w:val="en-US" w:bidi="en-US"/>
        </w:rPr>
        <w:t>EDGARS STURMOVIČS</w:t>
      </w:r>
    </w:p>
    <w:p w14:paraId="36A8C806" w14:textId="77777777" w:rsidR="00314D7E" w:rsidRPr="00A26709" w:rsidRDefault="00F978FD">
      <w:pPr>
        <w:pStyle w:val="BodyText"/>
        <w:ind w:left="1132"/>
      </w:pPr>
      <w:r w:rsidRPr="00A26709">
        <w:rPr>
          <w:lang w:val="en-US" w:bidi="en-US"/>
        </w:rPr>
        <w:t>(name, surname, and signature of the head of the legal entity)</w:t>
      </w:r>
    </w:p>
    <w:p w14:paraId="040E5344" w14:textId="77777777" w:rsidR="00314D7E" w:rsidRPr="00A26709" w:rsidRDefault="00314D7E">
      <w:pPr>
        <w:sectPr w:rsidR="00314D7E" w:rsidRPr="00A26709">
          <w:pgSz w:w="11910" w:h="16840"/>
          <w:pgMar w:top="1320" w:right="2" w:bottom="960" w:left="0" w:header="0" w:footer="693" w:gutter="0"/>
          <w:cols w:space="720"/>
        </w:sectPr>
      </w:pPr>
    </w:p>
    <w:p w14:paraId="349D1D50" w14:textId="77777777" w:rsidR="00314D7E" w:rsidRPr="00A26709" w:rsidRDefault="00F978FD">
      <w:pPr>
        <w:pStyle w:val="BodyText"/>
        <w:ind w:left="4041"/>
      </w:pPr>
      <w:r w:rsidRPr="00A26709">
        <w:rPr>
          <w:noProof/>
          <w:lang w:val="en-US" w:bidi="en-US"/>
        </w:rPr>
        <w:lastRenderedPageBreak/>
        <w:drawing>
          <wp:inline distT="0" distB="0" distL="0" distR="0" wp14:anchorId="2033A7B9" wp14:editId="78B6217F">
            <wp:extent cx="2413969" cy="636079"/>
            <wp:effectExtent l="0" t="0" r="0" b="0"/>
            <wp:docPr id="629" name="image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316.jpeg"/>
                    <pic:cNvPicPr/>
                  </pic:nvPicPr>
                  <pic:blipFill>
                    <a:blip r:embed="rId335" cstate="print"/>
                    <a:stretch>
                      <a:fillRect/>
                    </a:stretch>
                  </pic:blipFill>
                  <pic:spPr>
                    <a:xfrm>
                      <a:off x="0" y="0"/>
                      <a:ext cx="2413969" cy="636079"/>
                    </a:xfrm>
                    <a:prstGeom prst="rect">
                      <a:avLst/>
                    </a:prstGeom>
                  </pic:spPr>
                </pic:pic>
              </a:graphicData>
            </a:graphic>
          </wp:inline>
        </w:drawing>
      </w:r>
    </w:p>
    <w:p w14:paraId="0A7A5617" w14:textId="77777777" w:rsidR="00314D7E" w:rsidRPr="00A26709" w:rsidRDefault="00314D7E">
      <w:pPr>
        <w:pStyle w:val="BodyText"/>
        <w:spacing w:before="5"/>
        <w:rPr>
          <w:sz w:val="9"/>
        </w:rPr>
      </w:pPr>
    </w:p>
    <w:p w14:paraId="12456389" w14:textId="77777777" w:rsidR="00314D7E" w:rsidRPr="00A26709" w:rsidRDefault="00F978FD">
      <w:pPr>
        <w:spacing w:before="90"/>
        <w:ind w:left="3043" w:right="3034"/>
        <w:jc w:val="center"/>
        <w:rPr>
          <w:b/>
          <w:sz w:val="24"/>
        </w:rPr>
      </w:pPr>
      <w:r w:rsidRPr="00A26709">
        <w:rPr>
          <w:sz w:val="24"/>
          <w:u w:val="single"/>
          <w:lang w:val="en-US" w:bidi="en-US"/>
        </w:rPr>
        <w:t>Reg. No 40103680902, Duntes iela 28-3, Riga. LV-1005</w:t>
      </w:r>
      <w:r w:rsidRPr="00A26709">
        <w:rPr>
          <w:spacing w:val="-57"/>
          <w:sz w:val="24"/>
          <w:lang w:val="en-US" w:bidi="en-US"/>
        </w:rPr>
        <w:t xml:space="preserve"> </w:t>
      </w:r>
      <w:r w:rsidRPr="00A26709">
        <w:rPr>
          <w:sz w:val="24"/>
          <w:u w:val="single"/>
          <w:lang w:val="en-US" w:bidi="en-US"/>
        </w:rPr>
        <w:t xml:space="preserve">Construction merchant reg. No </w:t>
      </w:r>
      <w:r w:rsidRPr="00A26709">
        <w:rPr>
          <w:b/>
          <w:sz w:val="24"/>
          <w:u w:val="single"/>
          <w:lang w:val="en-US" w:bidi="en-US"/>
        </w:rPr>
        <w:t>11096-R</w:t>
      </w:r>
    </w:p>
    <w:p w14:paraId="0B083492" w14:textId="77777777" w:rsidR="00314D7E" w:rsidRPr="00A26709" w:rsidRDefault="00F978FD">
      <w:pPr>
        <w:spacing w:line="274" w:lineRule="exact"/>
        <w:ind w:left="3038" w:right="3034"/>
        <w:jc w:val="center"/>
        <w:rPr>
          <w:sz w:val="24"/>
        </w:rPr>
      </w:pPr>
      <w:r w:rsidRPr="00A26709">
        <w:rPr>
          <w:sz w:val="24"/>
          <w:u w:val="single"/>
          <w:lang w:val="en-US" w:bidi="en-US"/>
        </w:rPr>
        <w:t>Phone: +371 26451630</w:t>
      </w:r>
    </w:p>
    <w:p w14:paraId="54D5888C" w14:textId="77777777" w:rsidR="00314D7E" w:rsidRPr="00A26709" w:rsidRDefault="00000000">
      <w:pPr>
        <w:ind w:left="3037" w:right="3034"/>
        <w:jc w:val="center"/>
        <w:rPr>
          <w:sz w:val="24"/>
        </w:rPr>
      </w:pPr>
      <w:hyperlink r:id="rId336">
        <w:r w:rsidR="00F978FD" w:rsidRPr="00A26709">
          <w:rPr>
            <w:color w:val="0563C1"/>
            <w:sz w:val="24"/>
            <w:u w:val="single" w:color="0563C1"/>
            <w:lang w:val="en-US" w:bidi="en-US"/>
          </w:rPr>
          <w:t>info@jaunriga-eco.lv</w:t>
        </w:r>
      </w:hyperlink>
    </w:p>
    <w:p w14:paraId="1EE455F4" w14:textId="77777777" w:rsidR="00314D7E" w:rsidRPr="00A26709" w:rsidRDefault="00314D7E">
      <w:pPr>
        <w:pStyle w:val="BodyText"/>
      </w:pPr>
    </w:p>
    <w:p w14:paraId="38C2251E" w14:textId="77777777" w:rsidR="00314D7E" w:rsidRPr="00A26709" w:rsidRDefault="00314D7E">
      <w:pPr>
        <w:pStyle w:val="BodyText"/>
      </w:pPr>
    </w:p>
    <w:p w14:paraId="0B16C193" w14:textId="77777777" w:rsidR="00314D7E" w:rsidRPr="00A26709" w:rsidRDefault="00314D7E">
      <w:pPr>
        <w:pStyle w:val="BodyText"/>
      </w:pPr>
    </w:p>
    <w:p w14:paraId="030CD76F" w14:textId="77777777" w:rsidR="00314D7E" w:rsidRPr="00A26709" w:rsidRDefault="00314D7E">
      <w:pPr>
        <w:pStyle w:val="BodyText"/>
      </w:pPr>
    </w:p>
    <w:p w14:paraId="1EB16530" w14:textId="77777777" w:rsidR="00314D7E" w:rsidRPr="00A26709" w:rsidRDefault="00314D7E">
      <w:pPr>
        <w:pStyle w:val="BodyText"/>
        <w:spacing w:before="7"/>
        <w:rPr>
          <w:sz w:val="21"/>
        </w:rPr>
      </w:pPr>
    </w:p>
    <w:p w14:paraId="1683AE32" w14:textId="77777777" w:rsidR="00314D7E" w:rsidRPr="00A26709" w:rsidRDefault="00F978FD">
      <w:pPr>
        <w:spacing w:before="89"/>
        <w:ind w:left="7880"/>
        <w:rPr>
          <w:sz w:val="28"/>
        </w:rPr>
      </w:pPr>
      <w:r w:rsidRPr="00A26709">
        <w:rPr>
          <w:sz w:val="28"/>
          <w:lang w:val="en-US" w:bidi="en-US"/>
        </w:rPr>
        <w:t>ANNEX 1.</w:t>
      </w:r>
    </w:p>
    <w:p w14:paraId="54BE70C8" w14:textId="77777777" w:rsidR="00314D7E" w:rsidRPr="00A26709" w:rsidRDefault="00314D7E">
      <w:pPr>
        <w:pStyle w:val="BodyText"/>
      </w:pPr>
    </w:p>
    <w:p w14:paraId="28F98079" w14:textId="77777777" w:rsidR="00314D7E" w:rsidRPr="00A26709" w:rsidRDefault="00314D7E">
      <w:pPr>
        <w:pStyle w:val="BodyText"/>
      </w:pPr>
    </w:p>
    <w:p w14:paraId="06C2774E" w14:textId="77777777" w:rsidR="00314D7E" w:rsidRPr="00A26709" w:rsidRDefault="00314D7E">
      <w:pPr>
        <w:pStyle w:val="BodyText"/>
      </w:pPr>
    </w:p>
    <w:p w14:paraId="6D679A8A" w14:textId="77777777" w:rsidR="00314D7E" w:rsidRPr="00A26709" w:rsidRDefault="00F978FD">
      <w:pPr>
        <w:pStyle w:val="Heading1"/>
        <w:spacing w:before="243"/>
        <w:ind w:left="3039" w:right="3034"/>
        <w:jc w:val="center"/>
      </w:pPr>
      <w:r w:rsidRPr="00A26709">
        <w:rPr>
          <w:lang w:val="en-US" w:bidi="en-US"/>
        </w:rPr>
        <w:t>Mapping of cracks</w:t>
      </w:r>
    </w:p>
    <w:p w14:paraId="3AA08A9B" w14:textId="77777777" w:rsidR="00314D7E" w:rsidRPr="00A26709" w:rsidRDefault="00314D7E">
      <w:pPr>
        <w:pStyle w:val="BodyText"/>
        <w:spacing w:before="8"/>
        <w:rPr>
          <w:b/>
          <w:sz w:val="26"/>
        </w:rPr>
      </w:pPr>
    </w:p>
    <w:p w14:paraId="3BF23A7E" w14:textId="77777777" w:rsidR="00314D7E" w:rsidRPr="00A26709" w:rsidRDefault="00F978FD">
      <w:pPr>
        <w:spacing w:line="256" w:lineRule="auto"/>
        <w:ind w:left="2169" w:right="2167"/>
        <w:jc w:val="center"/>
        <w:rPr>
          <w:sz w:val="28"/>
        </w:rPr>
      </w:pPr>
      <w:r w:rsidRPr="00A26709">
        <w:rPr>
          <w:sz w:val="28"/>
          <w:lang w:val="en-US" w:bidi="en-US"/>
        </w:rPr>
        <w:t>Residential building, 2304 Massachusetts Avenue, NW, Washington, DC 20008, United States of America, cadastral No 20008 2810</w:t>
      </w:r>
    </w:p>
    <w:p w14:paraId="56BAD9F9" w14:textId="77777777" w:rsidR="00314D7E" w:rsidRPr="00A26709" w:rsidRDefault="00314D7E">
      <w:pPr>
        <w:pStyle w:val="BodyText"/>
        <w:rPr>
          <w:sz w:val="30"/>
        </w:rPr>
      </w:pPr>
    </w:p>
    <w:p w14:paraId="59491C5E" w14:textId="77777777" w:rsidR="00314D7E" w:rsidRPr="00A26709" w:rsidRDefault="00314D7E">
      <w:pPr>
        <w:pStyle w:val="BodyText"/>
        <w:rPr>
          <w:sz w:val="30"/>
        </w:rPr>
      </w:pPr>
    </w:p>
    <w:p w14:paraId="64D2261A" w14:textId="77777777" w:rsidR="00314D7E" w:rsidRPr="00A26709" w:rsidRDefault="00314D7E">
      <w:pPr>
        <w:pStyle w:val="BodyText"/>
        <w:rPr>
          <w:sz w:val="30"/>
        </w:rPr>
      </w:pPr>
    </w:p>
    <w:p w14:paraId="6D0C991F" w14:textId="77777777" w:rsidR="00314D7E" w:rsidRPr="00A26709" w:rsidRDefault="00314D7E">
      <w:pPr>
        <w:pStyle w:val="BodyText"/>
        <w:rPr>
          <w:sz w:val="30"/>
        </w:rPr>
      </w:pPr>
    </w:p>
    <w:p w14:paraId="175B26C3" w14:textId="77777777" w:rsidR="00314D7E" w:rsidRPr="00A26709" w:rsidRDefault="00314D7E">
      <w:pPr>
        <w:pStyle w:val="BodyText"/>
        <w:rPr>
          <w:sz w:val="30"/>
        </w:rPr>
      </w:pPr>
    </w:p>
    <w:p w14:paraId="1EEABAEB" w14:textId="77777777" w:rsidR="00314D7E" w:rsidRPr="00A26709" w:rsidRDefault="00314D7E">
      <w:pPr>
        <w:pStyle w:val="BodyText"/>
        <w:rPr>
          <w:sz w:val="30"/>
        </w:rPr>
      </w:pPr>
    </w:p>
    <w:p w14:paraId="2E118610" w14:textId="77777777" w:rsidR="00314D7E" w:rsidRPr="00A26709" w:rsidRDefault="00314D7E">
      <w:pPr>
        <w:pStyle w:val="BodyText"/>
        <w:rPr>
          <w:sz w:val="30"/>
        </w:rPr>
      </w:pPr>
    </w:p>
    <w:p w14:paraId="7150F298" w14:textId="77777777" w:rsidR="00314D7E" w:rsidRPr="00A26709" w:rsidRDefault="00314D7E">
      <w:pPr>
        <w:pStyle w:val="BodyText"/>
        <w:rPr>
          <w:sz w:val="30"/>
        </w:rPr>
      </w:pPr>
    </w:p>
    <w:p w14:paraId="4977A8CE" w14:textId="77777777" w:rsidR="00314D7E" w:rsidRPr="00A26709" w:rsidRDefault="00314D7E">
      <w:pPr>
        <w:pStyle w:val="BodyText"/>
        <w:rPr>
          <w:sz w:val="30"/>
        </w:rPr>
      </w:pPr>
    </w:p>
    <w:p w14:paraId="0E93BCC8" w14:textId="77777777" w:rsidR="00314D7E" w:rsidRPr="00A26709" w:rsidRDefault="00314D7E">
      <w:pPr>
        <w:pStyle w:val="BodyText"/>
        <w:rPr>
          <w:sz w:val="30"/>
        </w:rPr>
      </w:pPr>
    </w:p>
    <w:p w14:paraId="54BE053E" w14:textId="77777777" w:rsidR="00314D7E" w:rsidRPr="00A26709" w:rsidRDefault="00314D7E">
      <w:pPr>
        <w:pStyle w:val="BodyText"/>
        <w:rPr>
          <w:sz w:val="30"/>
        </w:rPr>
      </w:pPr>
    </w:p>
    <w:p w14:paraId="18DC0B65" w14:textId="77777777" w:rsidR="00314D7E" w:rsidRPr="00A26709" w:rsidRDefault="00314D7E">
      <w:pPr>
        <w:pStyle w:val="BodyText"/>
        <w:rPr>
          <w:sz w:val="30"/>
        </w:rPr>
      </w:pPr>
    </w:p>
    <w:p w14:paraId="4CADDC6F" w14:textId="77777777" w:rsidR="00314D7E" w:rsidRPr="00A26709" w:rsidRDefault="00314D7E">
      <w:pPr>
        <w:pStyle w:val="BodyText"/>
        <w:rPr>
          <w:sz w:val="30"/>
        </w:rPr>
      </w:pPr>
    </w:p>
    <w:p w14:paraId="44EE77C0" w14:textId="77777777" w:rsidR="00314D7E" w:rsidRPr="00A26709" w:rsidRDefault="00314D7E">
      <w:pPr>
        <w:pStyle w:val="BodyText"/>
        <w:rPr>
          <w:sz w:val="30"/>
        </w:rPr>
      </w:pPr>
    </w:p>
    <w:p w14:paraId="0B74CA09" w14:textId="77777777" w:rsidR="00314D7E" w:rsidRPr="00A26709" w:rsidRDefault="00314D7E">
      <w:pPr>
        <w:pStyle w:val="BodyText"/>
        <w:rPr>
          <w:sz w:val="30"/>
        </w:rPr>
      </w:pPr>
    </w:p>
    <w:p w14:paraId="1A77611C" w14:textId="77777777" w:rsidR="00314D7E" w:rsidRPr="00A26709" w:rsidRDefault="00314D7E">
      <w:pPr>
        <w:pStyle w:val="BodyText"/>
        <w:rPr>
          <w:sz w:val="30"/>
        </w:rPr>
      </w:pPr>
    </w:p>
    <w:p w14:paraId="70D53E98" w14:textId="77777777" w:rsidR="00314D7E" w:rsidRPr="00A26709" w:rsidRDefault="00314D7E">
      <w:pPr>
        <w:pStyle w:val="BodyText"/>
        <w:rPr>
          <w:sz w:val="30"/>
        </w:rPr>
      </w:pPr>
    </w:p>
    <w:p w14:paraId="3FCF3BBD" w14:textId="77777777" w:rsidR="00314D7E" w:rsidRPr="00A26709" w:rsidRDefault="00314D7E">
      <w:pPr>
        <w:pStyle w:val="BodyText"/>
        <w:rPr>
          <w:sz w:val="30"/>
        </w:rPr>
      </w:pPr>
    </w:p>
    <w:p w14:paraId="0C339881" w14:textId="77777777" w:rsidR="00314D7E" w:rsidRPr="00A26709" w:rsidRDefault="00314D7E">
      <w:pPr>
        <w:pStyle w:val="BodyText"/>
        <w:spacing w:before="5"/>
        <w:rPr>
          <w:sz w:val="30"/>
        </w:rPr>
      </w:pPr>
    </w:p>
    <w:p w14:paraId="326E5459" w14:textId="77777777" w:rsidR="00314D7E" w:rsidRPr="00A26709" w:rsidRDefault="00F978FD">
      <w:pPr>
        <w:pStyle w:val="Heading1"/>
        <w:spacing w:before="1"/>
        <w:ind w:left="3038" w:right="3034"/>
        <w:jc w:val="center"/>
      </w:pPr>
      <w:r w:rsidRPr="00A26709">
        <w:rPr>
          <w:lang w:val="en-US" w:bidi="en-US"/>
        </w:rPr>
        <w:t>Riga, 2020</w:t>
      </w:r>
    </w:p>
    <w:p w14:paraId="4DA698BF" w14:textId="77777777" w:rsidR="00314D7E" w:rsidRPr="00A26709" w:rsidRDefault="00314D7E">
      <w:pPr>
        <w:jc w:val="center"/>
        <w:sectPr w:rsidR="00314D7E" w:rsidRPr="00A26709">
          <w:footerReference w:type="default" r:id="rId337"/>
          <w:pgSz w:w="11910" w:h="16850"/>
          <w:pgMar w:top="1440" w:right="2" w:bottom="280" w:left="0" w:header="0" w:footer="0" w:gutter="0"/>
          <w:cols w:space="720"/>
        </w:sectPr>
      </w:pPr>
    </w:p>
    <w:p w14:paraId="0B3EBCFE" w14:textId="77777777" w:rsidR="00314D7E" w:rsidRPr="00A26709" w:rsidRDefault="00000000">
      <w:pPr>
        <w:pStyle w:val="BodyText"/>
        <w:ind w:left="2003"/>
      </w:pPr>
      <w:r w:rsidRPr="00A26709">
        <w:rPr>
          <w:lang w:val="en-US" w:bidi="en-US"/>
        </w:rPr>
      </w:r>
      <w:r w:rsidRPr="00A26709">
        <w:rPr>
          <w:lang w:val="en-US" w:bidi="en-US"/>
        </w:rPr>
        <w:pict w14:anchorId="3EBEC299">
          <v:group id="_x0000_s2089" alt="" style="width:392.95pt;height:556.9pt;mso-position-horizontal-relative:char;mso-position-vertical-relative:line" coordsize="7859,11138">
            <v:shape id="_x0000_s2090" type="#_x0000_t75" alt="" style="position:absolute;width:7859;height:11138">
              <v:imagedata r:id="rId338" o:title=""/>
            </v:shape>
            <v:shape id="_x0000_s2091" alt="" style="position:absolute;left:6728;top:6422;width:504;height:224" coordorigin="6728,6422" coordsize="504,224" path="m6728,6422r48,57l6824,6531r46,38l6915,6590r44,-11l7001,6545r42,-36l7083,6497r39,17l7160,6549r36,45l7232,6646e" filled="f" strokecolor="red" strokeweight="2.25pt">
              <v:path arrowok="t"/>
            </v:shape>
            <v:shapetype id="_x0000_t202" coordsize="21600,21600" o:spt="202" path="m,l,21600r21600,l21600,xe">
              <v:stroke joinstyle="miter"/>
              <v:path gradientshapeok="t" o:connecttype="rect"/>
            </v:shapetype>
            <v:shape id="_x0000_s2092" type="#_x0000_t202" alt="" style="position:absolute;left:7199;top:6075;width:419;height:245;mso-wrap-style:square;v-text-anchor:top" filled="f" stroked="f">
              <v:textbox inset="0,0,0,0">
                <w:txbxContent>
                  <w:p w14:paraId="5912D660" w14:textId="3CA949A9" w:rsidR="00314D7E" w:rsidRPr="00B8162C" w:rsidRDefault="00F978FD">
                    <w:pPr>
                      <w:spacing w:line="244" w:lineRule="exact"/>
                      <w:rPr>
                        <w:sz w:val="18"/>
                        <w:szCs w:val="18"/>
                      </w:rPr>
                    </w:pPr>
                    <w:r w:rsidRPr="00B8162C">
                      <w:rPr>
                        <w:color w:val="FF0000"/>
                        <w:sz w:val="18"/>
                        <w:szCs w:val="18"/>
                        <w:lang w:val="en-US" w:bidi="en-US"/>
                      </w:rPr>
                      <w:t>No 1</w:t>
                    </w:r>
                    <w:r w:rsidR="00B8162C">
                      <w:rPr>
                        <w:color w:val="FF0000"/>
                        <w:sz w:val="18"/>
                        <w:szCs w:val="18"/>
                        <w:lang w:val="en-US" w:bidi="en-US"/>
                      </w:rPr>
                      <w:t>.</w:t>
                    </w:r>
                  </w:p>
                </w:txbxContent>
              </v:textbox>
            </v:shape>
            <w10:anchorlock/>
          </v:group>
        </w:pict>
      </w:r>
    </w:p>
    <w:p w14:paraId="00E51B71" w14:textId="77777777" w:rsidR="00314D7E" w:rsidRPr="00A26709" w:rsidRDefault="00314D7E">
      <w:pPr>
        <w:sectPr w:rsidR="00314D7E" w:rsidRPr="00A26709">
          <w:footerReference w:type="default" r:id="rId339"/>
          <w:pgSz w:w="11910" w:h="16850"/>
          <w:pgMar w:top="1440" w:right="2" w:bottom="1200" w:left="0" w:header="0" w:footer="1008" w:gutter="0"/>
          <w:pgNumType w:start="2"/>
          <w:cols w:space="720"/>
        </w:sectPr>
      </w:pPr>
    </w:p>
    <w:p w14:paraId="705A763F" w14:textId="77777777" w:rsidR="00314D7E" w:rsidRPr="00A26709" w:rsidRDefault="00000000">
      <w:pPr>
        <w:pStyle w:val="BodyText"/>
        <w:ind w:left="2003"/>
      </w:pPr>
      <w:r w:rsidRPr="00A26709">
        <w:rPr>
          <w:lang w:val="en-US" w:bidi="en-US"/>
        </w:rPr>
      </w:r>
      <w:r w:rsidRPr="00A26709">
        <w:rPr>
          <w:lang w:val="en-US" w:bidi="en-US"/>
        </w:rPr>
        <w:pict w14:anchorId="62293105">
          <v:group id="_x0000_s2085" alt="" style="width:392.95pt;height:557.1pt;mso-position-horizontal-relative:char;mso-position-vertical-relative:line" coordsize="7859,11142">
            <v:shape id="_x0000_s2086" type="#_x0000_t75" alt="" style="position:absolute;width:7859;height:11142">
              <v:imagedata r:id="rId340" o:title=""/>
            </v:shape>
            <v:shape id="_x0000_s2087" alt="" style="position:absolute;left:5816;top:4997;width:419;height:417" coordorigin="5816,4998" coordsize="419,417" path="m5816,4998r28,87l5874,5165r33,63l5944,5266r46,-4l6042,5225r52,-38l6137,5180r32,32l6195,5267r21,70l6235,5414e" filled="f" strokecolor="red" strokeweight="2.25pt">
              <v:path arrowok="t"/>
            </v:shape>
            <v:shape id="_x0000_s2088" type="#_x0000_t202" alt="" style="position:absolute;left:6419;top:4760;width:419;height:519;mso-wrap-style:square;v-text-anchor:top" filled="f" stroked="f">
              <v:textbox inset="0,0,0,0">
                <w:txbxContent>
                  <w:p w14:paraId="0DA1C760" w14:textId="2FF0A42A" w:rsidR="00314D7E" w:rsidRPr="00B8162C" w:rsidRDefault="00F978FD" w:rsidP="00EF2AD3">
                    <w:pPr>
                      <w:spacing w:line="244" w:lineRule="exact"/>
                      <w:rPr>
                        <w:sz w:val="18"/>
                        <w:szCs w:val="18"/>
                      </w:rPr>
                    </w:pPr>
                    <w:r w:rsidRPr="00B8162C">
                      <w:rPr>
                        <w:color w:val="FF0000"/>
                        <w:sz w:val="18"/>
                        <w:szCs w:val="18"/>
                        <w:lang w:val="en-US" w:bidi="en-US"/>
                      </w:rPr>
                      <w:t>No 2</w:t>
                    </w:r>
                    <w:r w:rsidR="00EF2AD3" w:rsidRPr="00B8162C">
                      <w:rPr>
                        <w:sz w:val="18"/>
                        <w:szCs w:val="18"/>
                      </w:rPr>
                      <w:t>.</w:t>
                    </w:r>
                  </w:p>
                </w:txbxContent>
              </v:textbox>
            </v:shape>
            <w10:anchorlock/>
          </v:group>
        </w:pict>
      </w:r>
    </w:p>
    <w:p w14:paraId="59773191" w14:textId="77777777" w:rsidR="00314D7E" w:rsidRPr="00A26709" w:rsidRDefault="00314D7E">
      <w:pPr>
        <w:sectPr w:rsidR="00314D7E" w:rsidRPr="00A26709">
          <w:pgSz w:w="11910" w:h="16850"/>
          <w:pgMar w:top="1440" w:right="2" w:bottom="1200" w:left="0" w:header="0" w:footer="1008" w:gutter="0"/>
          <w:cols w:space="720"/>
        </w:sectPr>
      </w:pPr>
    </w:p>
    <w:p w14:paraId="4CB57598" w14:textId="77777777" w:rsidR="00314D7E" w:rsidRPr="00A26709" w:rsidRDefault="00000000">
      <w:pPr>
        <w:pStyle w:val="BodyText"/>
        <w:ind w:left="2003"/>
      </w:pPr>
      <w:r w:rsidRPr="00A26709">
        <w:rPr>
          <w:lang w:val="en-US" w:bidi="en-US"/>
        </w:rPr>
      </w:r>
      <w:r w:rsidRPr="00A26709">
        <w:rPr>
          <w:lang w:val="en-US" w:bidi="en-US"/>
        </w:rPr>
        <w:pict w14:anchorId="2C8D2B07">
          <v:group id="_x0000_s2077" alt="" style="width:392.95pt;height:557.1pt;mso-position-horizontal-relative:char;mso-position-vertical-relative:line" coordsize="7859,11142">
            <v:shape id="_x0000_s2078" type="#_x0000_t75" alt="" style="position:absolute;width:7859;height:11142">
              <v:imagedata r:id="rId341" o:title=""/>
            </v:shape>
            <v:shape id="_x0000_s2079" alt="" style="position:absolute;left:2172;top:2990;width:4185;height:4909" coordorigin="2172,2991" coordsize="4185,4909" o:spt="100" adj="0,,0" path="m4870,3091r79,31l5025,3147r71,14l5159,3159r49,-31l5247,3076r38,-53l5330,2993r53,-2l5442,3005r61,25l5566,3061t95,2096l5740,5188r76,25l5887,5227r63,-2l5999,5194r39,-52l6076,5089r45,-30l6174,5057r59,14l6294,5096r63,31m5953,5515r-2,84l5952,5680r10,71l5985,5809r46,37l6093,5865r62,18l6199,5915r20,50l6225,6024r-3,67l6213,6160m4472,7899r43,-73l4552,7755r25,-68l4585,7625r-22,-54l4517,7524r-46,-45l4448,7430r6,-53l4477,7322r35,-57l4553,7208m2873,5937r-70,-42l2735,5858r-67,-27l2606,5820r-59,15l2493,5871r-53,36l2387,5923r-54,-9l2279,5890r-53,-34l2172,5817e" filled="f" strokecolor="red" strokeweight="2.25pt">
              <v:stroke joinstyle="round"/>
              <v:formulas/>
              <v:path arrowok="t" o:connecttype="segments"/>
            </v:shape>
            <v:shape id="_x0000_s2080" type="#_x0000_t202" alt="" style="position:absolute;left:5329;top:2417;width:474;height:245;mso-wrap-style:square;v-text-anchor:top" filled="f" stroked="f">
              <v:textbox inset="0,0,0,0">
                <w:txbxContent>
                  <w:p w14:paraId="15877DFC" w14:textId="77777777" w:rsidR="00314D7E" w:rsidRPr="00A26709" w:rsidRDefault="00F978FD">
                    <w:pPr>
                      <w:spacing w:line="244" w:lineRule="exact"/>
                      <w:rPr>
                        <w:sz w:val="20"/>
                        <w:szCs w:val="20"/>
                      </w:rPr>
                    </w:pPr>
                    <w:r w:rsidRPr="00A26709">
                      <w:rPr>
                        <w:color w:val="FF0000"/>
                        <w:sz w:val="20"/>
                        <w:szCs w:val="20"/>
                        <w:lang w:val="en-US" w:bidi="en-US"/>
                      </w:rPr>
                      <w:t>No 5.</w:t>
                    </w:r>
                  </w:p>
                </w:txbxContent>
              </v:textbox>
            </v:shape>
            <v:shape id="_x0000_s2081" type="#_x0000_t202" alt="" style="position:absolute;left:6364;top:4685;width:474;height:245;mso-wrap-style:square;v-text-anchor:top" filled="f" stroked="f">
              <v:textbox inset="0,0,0,0">
                <w:txbxContent>
                  <w:p w14:paraId="2D50B56D" w14:textId="457BADE3" w:rsidR="00314D7E" w:rsidRPr="00A26709" w:rsidRDefault="00F978FD">
                    <w:pPr>
                      <w:spacing w:line="244" w:lineRule="exact"/>
                      <w:rPr>
                        <w:sz w:val="20"/>
                        <w:szCs w:val="20"/>
                      </w:rPr>
                    </w:pPr>
                    <w:r w:rsidRPr="00A26709">
                      <w:rPr>
                        <w:color w:val="FF0000"/>
                        <w:sz w:val="20"/>
                        <w:szCs w:val="20"/>
                        <w:lang w:val="en-US" w:bidi="en-US"/>
                      </w:rPr>
                      <w:t>No 4</w:t>
                    </w:r>
                    <w:r w:rsidR="00B8162C">
                      <w:rPr>
                        <w:color w:val="FF0000"/>
                        <w:sz w:val="20"/>
                        <w:szCs w:val="20"/>
                        <w:lang w:val="en-US" w:bidi="en-US"/>
                      </w:rPr>
                      <w:t>.</w:t>
                    </w:r>
                  </w:p>
                </w:txbxContent>
              </v:textbox>
            </v:shape>
            <v:shape id="_x0000_s2082" type="#_x0000_t202" alt="" style="position:absolute;left:2207;top:5398;width:474;height:245;mso-wrap-style:square;v-text-anchor:top" filled="f" stroked="f">
              <v:textbox inset="0,0,0,0">
                <w:txbxContent>
                  <w:p w14:paraId="79FAF09C" w14:textId="77777777" w:rsidR="00314D7E" w:rsidRPr="00A26709" w:rsidRDefault="00F978FD">
                    <w:pPr>
                      <w:spacing w:line="244" w:lineRule="exact"/>
                      <w:rPr>
                        <w:sz w:val="20"/>
                        <w:szCs w:val="20"/>
                      </w:rPr>
                    </w:pPr>
                    <w:r w:rsidRPr="00A26709">
                      <w:rPr>
                        <w:color w:val="FF0000"/>
                        <w:sz w:val="20"/>
                        <w:szCs w:val="20"/>
                        <w:lang w:val="en-US" w:bidi="en-US"/>
                      </w:rPr>
                      <w:t>No 7.</w:t>
                    </w:r>
                  </w:p>
                </w:txbxContent>
              </v:textbox>
            </v:shape>
            <v:shape id="_x0000_s2083" type="#_x0000_t202" alt="" style="position:absolute;left:6400;top:5489;width:474;height:245;mso-wrap-style:square;v-text-anchor:top" filled="f" stroked="f">
              <v:textbox inset="0,0,0,0">
                <w:txbxContent>
                  <w:p w14:paraId="744800C3" w14:textId="34CAC0F8" w:rsidR="00314D7E" w:rsidRPr="00A26709" w:rsidRDefault="00F978FD">
                    <w:pPr>
                      <w:spacing w:line="244" w:lineRule="exact"/>
                      <w:rPr>
                        <w:sz w:val="20"/>
                        <w:szCs w:val="20"/>
                      </w:rPr>
                    </w:pPr>
                    <w:r w:rsidRPr="00A26709">
                      <w:rPr>
                        <w:color w:val="FF0000"/>
                        <w:sz w:val="20"/>
                        <w:szCs w:val="20"/>
                        <w:lang w:val="en-US" w:bidi="en-US"/>
                      </w:rPr>
                      <w:t>No 3</w:t>
                    </w:r>
                    <w:r w:rsidR="00B8162C">
                      <w:rPr>
                        <w:color w:val="FF0000"/>
                        <w:sz w:val="20"/>
                        <w:szCs w:val="20"/>
                        <w:lang w:val="en-US" w:bidi="en-US"/>
                      </w:rPr>
                      <w:t>.</w:t>
                    </w:r>
                  </w:p>
                </w:txbxContent>
              </v:textbox>
            </v:shape>
            <v:shape id="_x0000_s2084" type="#_x0000_t202" alt="" style="position:absolute;left:3819;top:7527;width:474;height:245;mso-wrap-style:square;v-text-anchor:top" filled="f" stroked="f">
              <v:textbox inset="0,0,0,0">
                <w:txbxContent>
                  <w:p w14:paraId="30D95E89" w14:textId="6159CC53" w:rsidR="00314D7E" w:rsidRPr="00A26709" w:rsidRDefault="00F978FD">
                    <w:pPr>
                      <w:spacing w:line="244" w:lineRule="exact"/>
                      <w:rPr>
                        <w:sz w:val="20"/>
                        <w:szCs w:val="20"/>
                      </w:rPr>
                    </w:pPr>
                    <w:r w:rsidRPr="00A26709">
                      <w:rPr>
                        <w:color w:val="FF0000"/>
                        <w:sz w:val="20"/>
                        <w:szCs w:val="20"/>
                        <w:lang w:val="en-US" w:bidi="en-US"/>
                      </w:rPr>
                      <w:t>No 6</w:t>
                    </w:r>
                    <w:r w:rsidR="00B8162C">
                      <w:rPr>
                        <w:color w:val="FF0000"/>
                        <w:sz w:val="20"/>
                        <w:szCs w:val="20"/>
                        <w:lang w:val="en-US" w:bidi="en-US"/>
                      </w:rPr>
                      <w:t>.</w:t>
                    </w:r>
                  </w:p>
                </w:txbxContent>
              </v:textbox>
            </v:shape>
            <w10:anchorlock/>
          </v:group>
        </w:pict>
      </w:r>
    </w:p>
    <w:p w14:paraId="686D33F7" w14:textId="77777777" w:rsidR="00314D7E" w:rsidRPr="00A26709" w:rsidRDefault="00314D7E">
      <w:pPr>
        <w:sectPr w:rsidR="00314D7E" w:rsidRPr="00A26709">
          <w:pgSz w:w="11910" w:h="16850"/>
          <w:pgMar w:top="1440" w:right="2" w:bottom="1200" w:left="0" w:header="0" w:footer="1008" w:gutter="0"/>
          <w:cols w:space="720"/>
        </w:sectPr>
      </w:pPr>
    </w:p>
    <w:p w14:paraId="406F6C36" w14:textId="77777777" w:rsidR="00314D7E" w:rsidRPr="00A26709" w:rsidRDefault="00000000">
      <w:pPr>
        <w:pStyle w:val="BodyText"/>
        <w:ind w:left="2003"/>
      </w:pPr>
      <w:r w:rsidRPr="00A26709">
        <w:rPr>
          <w:lang w:val="en-US" w:bidi="en-US"/>
        </w:rPr>
      </w:r>
      <w:r w:rsidRPr="00A26709">
        <w:rPr>
          <w:lang w:val="en-US" w:bidi="en-US"/>
        </w:rPr>
        <w:pict w14:anchorId="393CC31B">
          <v:group id="_x0000_s2073" alt="" style="width:392.95pt;height:557.1pt;mso-position-horizontal-relative:char;mso-position-vertical-relative:line" coordsize="7859,11142">
            <v:shape id="_x0000_s2074" type="#_x0000_t75" alt="" style="position:absolute;width:7859;height:11142">
              <v:imagedata r:id="rId342" o:title=""/>
            </v:shape>
            <v:shape id="_x0000_s2075" alt="" style="position:absolute;left:5591;top:5056;width:696;height:171" coordorigin="5591,5057" coordsize="696,171" path="m5591,5157r79,31l5746,5213r71,14l5880,5225r49,-31l5968,5142r38,-53l6051,5059r53,-2l6163,5071r61,25l6287,5127e" filled="f" strokecolor="red" strokeweight="2.25pt">
              <v:path arrowok="t"/>
            </v:shape>
            <v:shape id="_x0000_s2076" type="#_x0000_t202" alt="" style="position:absolute;left:6294;top:4757;width:474;height:245;mso-wrap-style:square;v-text-anchor:top" filled="f" stroked="f">
              <v:textbox inset="0,0,0,0">
                <w:txbxContent>
                  <w:p w14:paraId="621FD8D1" w14:textId="77777777" w:rsidR="00314D7E" w:rsidRPr="00A26709" w:rsidRDefault="00F978FD">
                    <w:pPr>
                      <w:spacing w:line="244" w:lineRule="exact"/>
                      <w:rPr>
                        <w:sz w:val="20"/>
                        <w:szCs w:val="20"/>
                      </w:rPr>
                    </w:pPr>
                    <w:r w:rsidRPr="00A26709">
                      <w:rPr>
                        <w:color w:val="FF0000"/>
                        <w:sz w:val="20"/>
                        <w:szCs w:val="20"/>
                        <w:lang w:val="en-US" w:bidi="en-US"/>
                      </w:rPr>
                      <w:t>No 8.</w:t>
                    </w:r>
                  </w:p>
                </w:txbxContent>
              </v:textbox>
            </v:shape>
            <w10:anchorlock/>
          </v:group>
        </w:pict>
      </w:r>
    </w:p>
    <w:p w14:paraId="0D973986" w14:textId="77777777" w:rsidR="00314D7E" w:rsidRPr="00A26709" w:rsidRDefault="00314D7E">
      <w:pPr>
        <w:sectPr w:rsidR="00314D7E" w:rsidRPr="00A26709">
          <w:pgSz w:w="11910" w:h="16850"/>
          <w:pgMar w:top="1440" w:right="2" w:bottom="1200" w:left="0" w:header="0" w:footer="1008" w:gutter="0"/>
          <w:cols w:space="720"/>
        </w:sectPr>
      </w:pPr>
    </w:p>
    <w:p w14:paraId="7D867E5A" w14:textId="77777777" w:rsidR="00314D7E" w:rsidRPr="00A26709" w:rsidRDefault="00000000">
      <w:pPr>
        <w:spacing w:before="78"/>
        <w:ind w:left="3036" w:right="3034"/>
        <w:jc w:val="center"/>
        <w:rPr>
          <w:sz w:val="24"/>
        </w:rPr>
      </w:pPr>
      <w:r w:rsidRPr="00A26709">
        <w:rPr>
          <w:lang w:val="en-US" w:bidi="en-US"/>
        </w:rPr>
        <w:lastRenderedPageBreak/>
        <w:pict w14:anchorId="195346B3">
          <v:group id="_x0000_s2069" alt="" style="position:absolute;left:0;text-align:left;margin-left:89.9pt;margin-top:32.9pt;width:415.8pt;height:608.15pt;z-index:-20604416;mso-position-horizontal-relative:page" coordorigin="1798,658" coordsize="8316,12163">
            <v:shape id="_x0000_s2070" alt="" style="position:absolute;left:1798;top:657;width:8316;height:12163" coordorigin="1798,658" coordsize="8316,12163" o:spt="100" adj="0,,0" path="m10103,6733r-8295,l1808,667r-10,l1798,6733r,9l1798,12810r,10l1808,12820r8295,l10103,12810r-8295,l1808,6742r8295,l10103,6733xm10103,658r-8295,l1798,658r,9l1808,667r8295,l10103,658xm10113,667r-9,l10104,6733r,9l10104,12810r,10l10113,12820r,-10l10113,6742r,-9l10113,667xm10113,658r-9,l10104,667r9,l10113,658xe" fillcolor="black" stroked="f">
              <v:stroke joinstyle="round"/>
              <v:formulas/>
              <v:path arrowok="t" o:connecttype="segments"/>
            </v:shape>
            <v:shape id="_x0000_s2071" type="#_x0000_t75" alt="" style="position:absolute;left:1910;top:666;width:8190;height:5540">
              <v:imagedata r:id="rId343" o:title=""/>
            </v:shape>
            <v:shape id="_x0000_s2072" type="#_x0000_t75" alt="" style="position:absolute;left:1910;top:6743;width:8190;height:5539">
              <v:imagedata r:id="rId344" o:title=""/>
            </v:shape>
            <w10:wrap anchorx="page"/>
          </v:group>
        </w:pict>
      </w:r>
      <w:r w:rsidR="00F978FD" w:rsidRPr="00A26709">
        <w:rPr>
          <w:sz w:val="24"/>
          <w:lang w:val="en-US" w:bidi="en-US"/>
        </w:rPr>
        <w:t>Photographic records of crack openings</w:t>
      </w:r>
    </w:p>
    <w:p w14:paraId="2BAA3723" w14:textId="77777777" w:rsidR="00314D7E" w:rsidRPr="00A26709" w:rsidRDefault="00314D7E">
      <w:pPr>
        <w:pStyle w:val="BodyText"/>
        <w:rPr>
          <w:sz w:val="26"/>
        </w:rPr>
      </w:pPr>
    </w:p>
    <w:p w14:paraId="3C11F7AE" w14:textId="77777777" w:rsidR="00314D7E" w:rsidRPr="00A26709" w:rsidRDefault="00314D7E">
      <w:pPr>
        <w:pStyle w:val="BodyText"/>
        <w:rPr>
          <w:sz w:val="26"/>
        </w:rPr>
      </w:pPr>
    </w:p>
    <w:p w14:paraId="1857B05F" w14:textId="77777777" w:rsidR="00314D7E" w:rsidRPr="00A26709" w:rsidRDefault="00314D7E">
      <w:pPr>
        <w:pStyle w:val="BodyText"/>
        <w:rPr>
          <w:sz w:val="26"/>
        </w:rPr>
      </w:pPr>
    </w:p>
    <w:p w14:paraId="7715DE09" w14:textId="77777777" w:rsidR="00314D7E" w:rsidRPr="00A26709" w:rsidRDefault="00314D7E">
      <w:pPr>
        <w:pStyle w:val="BodyText"/>
        <w:rPr>
          <w:sz w:val="26"/>
        </w:rPr>
      </w:pPr>
    </w:p>
    <w:p w14:paraId="1CF401F2" w14:textId="77777777" w:rsidR="00314D7E" w:rsidRPr="00A26709" w:rsidRDefault="00314D7E">
      <w:pPr>
        <w:pStyle w:val="BodyText"/>
        <w:rPr>
          <w:sz w:val="26"/>
        </w:rPr>
      </w:pPr>
    </w:p>
    <w:p w14:paraId="57FB725C" w14:textId="77777777" w:rsidR="00314D7E" w:rsidRPr="00A26709" w:rsidRDefault="00314D7E">
      <w:pPr>
        <w:pStyle w:val="BodyText"/>
        <w:rPr>
          <w:sz w:val="26"/>
        </w:rPr>
      </w:pPr>
    </w:p>
    <w:p w14:paraId="645F1E45" w14:textId="77777777" w:rsidR="00314D7E" w:rsidRPr="00A26709" w:rsidRDefault="00314D7E">
      <w:pPr>
        <w:pStyle w:val="BodyText"/>
        <w:rPr>
          <w:sz w:val="26"/>
        </w:rPr>
      </w:pPr>
    </w:p>
    <w:p w14:paraId="301917A8" w14:textId="77777777" w:rsidR="00314D7E" w:rsidRPr="00A26709" w:rsidRDefault="00314D7E">
      <w:pPr>
        <w:pStyle w:val="BodyText"/>
        <w:rPr>
          <w:sz w:val="26"/>
        </w:rPr>
      </w:pPr>
    </w:p>
    <w:p w14:paraId="4DAD52A9" w14:textId="77777777" w:rsidR="00314D7E" w:rsidRPr="00A26709" w:rsidRDefault="00314D7E">
      <w:pPr>
        <w:pStyle w:val="BodyText"/>
        <w:rPr>
          <w:sz w:val="26"/>
        </w:rPr>
      </w:pPr>
    </w:p>
    <w:p w14:paraId="0D48F3F1" w14:textId="77777777" w:rsidR="00314D7E" w:rsidRPr="00A26709" w:rsidRDefault="00314D7E">
      <w:pPr>
        <w:pStyle w:val="BodyText"/>
        <w:rPr>
          <w:sz w:val="26"/>
        </w:rPr>
      </w:pPr>
    </w:p>
    <w:p w14:paraId="42C31029" w14:textId="77777777" w:rsidR="00314D7E" w:rsidRPr="00A26709" w:rsidRDefault="00314D7E">
      <w:pPr>
        <w:pStyle w:val="BodyText"/>
        <w:rPr>
          <w:sz w:val="26"/>
        </w:rPr>
      </w:pPr>
    </w:p>
    <w:p w14:paraId="504FC3CB" w14:textId="77777777" w:rsidR="00314D7E" w:rsidRPr="00A26709" w:rsidRDefault="00314D7E">
      <w:pPr>
        <w:pStyle w:val="BodyText"/>
        <w:rPr>
          <w:sz w:val="26"/>
        </w:rPr>
      </w:pPr>
    </w:p>
    <w:p w14:paraId="1F1726DA" w14:textId="77777777" w:rsidR="00314D7E" w:rsidRPr="00A26709" w:rsidRDefault="00314D7E">
      <w:pPr>
        <w:pStyle w:val="BodyText"/>
        <w:rPr>
          <w:sz w:val="26"/>
        </w:rPr>
      </w:pPr>
    </w:p>
    <w:p w14:paraId="563A4672" w14:textId="77777777" w:rsidR="00314D7E" w:rsidRPr="00A26709" w:rsidRDefault="00314D7E">
      <w:pPr>
        <w:pStyle w:val="BodyText"/>
        <w:rPr>
          <w:sz w:val="26"/>
        </w:rPr>
      </w:pPr>
    </w:p>
    <w:p w14:paraId="14AD67AC" w14:textId="77777777" w:rsidR="00314D7E" w:rsidRPr="00A26709" w:rsidRDefault="00314D7E">
      <w:pPr>
        <w:pStyle w:val="BodyText"/>
        <w:rPr>
          <w:sz w:val="26"/>
        </w:rPr>
      </w:pPr>
    </w:p>
    <w:p w14:paraId="5B6EE64F" w14:textId="77777777" w:rsidR="00314D7E" w:rsidRPr="00A26709" w:rsidRDefault="00314D7E">
      <w:pPr>
        <w:pStyle w:val="BodyText"/>
        <w:rPr>
          <w:sz w:val="26"/>
        </w:rPr>
      </w:pPr>
    </w:p>
    <w:p w14:paraId="488640B6" w14:textId="77777777" w:rsidR="00314D7E" w:rsidRPr="00A26709" w:rsidRDefault="00314D7E">
      <w:pPr>
        <w:pStyle w:val="BodyText"/>
        <w:rPr>
          <w:sz w:val="26"/>
        </w:rPr>
      </w:pPr>
    </w:p>
    <w:p w14:paraId="616D620D" w14:textId="77777777" w:rsidR="00314D7E" w:rsidRPr="00A26709" w:rsidRDefault="00314D7E">
      <w:pPr>
        <w:pStyle w:val="BodyText"/>
        <w:rPr>
          <w:sz w:val="26"/>
        </w:rPr>
      </w:pPr>
    </w:p>
    <w:p w14:paraId="3C57880E" w14:textId="77777777" w:rsidR="00314D7E" w:rsidRPr="00A26709" w:rsidRDefault="00314D7E">
      <w:pPr>
        <w:pStyle w:val="BodyText"/>
        <w:rPr>
          <w:sz w:val="26"/>
        </w:rPr>
      </w:pPr>
    </w:p>
    <w:p w14:paraId="050B5A2E" w14:textId="77777777" w:rsidR="00314D7E" w:rsidRPr="00A26709" w:rsidRDefault="00314D7E">
      <w:pPr>
        <w:pStyle w:val="BodyText"/>
        <w:spacing w:before="2"/>
        <w:rPr>
          <w:sz w:val="26"/>
        </w:rPr>
      </w:pPr>
    </w:p>
    <w:p w14:paraId="1F8F4911" w14:textId="77777777" w:rsidR="00314D7E" w:rsidRPr="00A26709" w:rsidRDefault="00F978FD" w:rsidP="00446D4F">
      <w:pPr>
        <w:pStyle w:val="ListParagraph"/>
        <w:numPr>
          <w:ilvl w:val="1"/>
          <w:numId w:val="1"/>
        </w:numPr>
        <w:tabs>
          <w:tab w:val="left" w:pos="5304"/>
        </w:tabs>
        <w:ind w:hanging="200"/>
        <w:rPr>
          <w:sz w:val="24"/>
        </w:rPr>
      </w:pPr>
      <w:r w:rsidRPr="00A26709">
        <w:rPr>
          <w:sz w:val="24"/>
          <w:lang w:val="en-US" w:bidi="en-US"/>
        </w:rPr>
        <w:t>figure. Crack 1.</w:t>
      </w:r>
    </w:p>
    <w:p w14:paraId="56F2C70C" w14:textId="77777777" w:rsidR="00314D7E" w:rsidRPr="00A26709" w:rsidRDefault="00314D7E">
      <w:pPr>
        <w:pStyle w:val="BodyText"/>
      </w:pPr>
    </w:p>
    <w:p w14:paraId="3ACB0834" w14:textId="77777777" w:rsidR="00314D7E" w:rsidRPr="00A26709" w:rsidRDefault="00314D7E">
      <w:pPr>
        <w:pStyle w:val="BodyText"/>
      </w:pPr>
    </w:p>
    <w:p w14:paraId="1A067B80" w14:textId="77777777" w:rsidR="00314D7E" w:rsidRPr="00A26709" w:rsidRDefault="00314D7E">
      <w:pPr>
        <w:pStyle w:val="BodyText"/>
      </w:pPr>
    </w:p>
    <w:p w14:paraId="05BC915B" w14:textId="77777777" w:rsidR="00314D7E" w:rsidRPr="00A26709" w:rsidRDefault="00314D7E">
      <w:pPr>
        <w:pStyle w:val="BodyText"/>
      </w:pPr>
    </w:p>
    <w:p w14:paraId="2E20F7D9" w14:textId="77777777" w:rsidR="00314D7E" w:rsidRPr="00A26709" w:rsidRDefault="00314D7E">
      <w:pPr>
        <w:pStyle w:val="BodyText"/>
      </w:pPr>
    </w:p>
    <w:p w14:paraId="41D1049E" w14:textId="77777777" w:rsidR="00314D7E" w:rsidRPr="00A26709" w:rsidRDefault="00314D7E">
      <w:pPr>
        <w:pStyle w:val="BodyText"/>
      </w:pPr>
    </w:p>
    <w:p w14:paraId="0AAAF180" w14:textId="77777777" w:rsidR="00314D7E" w:rsidRPr="00A26709" w:rsidRDefault="00314D7E">
      <w:pPr>
        <w:pStyle w:val="BodyText"/>
      </w:pPr>
    </w:p>
    <w:p w14:paraId="5AFF75A5" w14:textId="77777777" w:rsidR="00314D7E" w:rsidRPr="00A26709" w:rsidRDefault="00314D7E">
      <w:pPr>
        <w:pStyle w:val="BodyText"/>
      </w:pPr>
    </w:p>
    <w:p w14:paraId="155112FC" w14:textId="77777777" w:rsidR="00314D7E" w:rsidRPr="00A26709" w:rsidRDefault="00314D7E">
      <w:pPr>
        <w:pStyle w:val="BodyText"/>
      </w:pPr>
    </w:p>
    <w:p w14:paraId="6252116E" w14:textId="77777777" w:rsidR="00314D7E" w:rsidRPr="00A26709" w:rsidRDefault="00314D7E">
      <w:pPr>
        <w:pStyle w:val="BodyText"/>
      </w:pPr>
    </w:p>
    <w:p w14:paraId="01739889" w14:textId="77777777" w:rsidR="00314D7E" w:rsidRPr="00A26709" w:rsidRDefault="00314D7E">
      <w:pPr>
        <w:pStyle w:val="BodyText"/>
      </w:pPr>
    </w:p>
    <w:p w14:paraId="4AAF5EA4" w14:textId="77777777" w:rsidR="00314D7E" w:rsidRPr="00A26709" w:rsidRDefault="00314D7E">
      <w:pPr>
        <w:pStyle w:val="BodyText"/>
      </w:pPr>
    </w:p>
    <w:p w14:paraId="44CE8D20" w14:textId="77777777" w:rsidR="00314D7E" w:rsidRPr="00A26709" w:rsidRDefault="00314D7E">
      <w:pPr>
        <w:pStyle w:val="BodyText"/>
      </w:pPr>
    </w:p>
    <w:p w14:paraId="4308D7DF" w14:textId="77777777" w:rsidR="00314D7E" w:rsidRPr="00A26709" w:rsidRDefault="00314D7E">
      <w:pPr>
        <w:pStyle w:val="BodyText"/>
      </w:pPr>
    </w:p>
    <w:p w14:paraId="454E5848" w14:textId="77777777" w:rsidR="00314D7E" w:rsidRPr="00A26709" w:rsidRDefault="00314D7E">
      <w:pPr>
        <w:pStyle w:val="BodyText"/>
      </w:pPr>
    </w:p>
    <w:p w14:paraId="699DACED" w14:textId="77777777" w:rsidR="00314D7E" w:rsidRPr="00A26709" w:rsidRDefault="00314D7E">
      <w:pPr>
        <w:pStyle w:val="BodyText"/>
      </w:pPr>
    </w:p>
    <w:p w14:paraId="60FFFA14" w14:textId="77777777" w:rsidR="00314D7E" w:rsidRPr="00A26709" w:rsidRDefault="00314D7E">
      <w:pPr>
        <w:pStyle w:val="BodyText"/>
      </w:pPr>
    </w:p>
    <w:p w14:paraId="5729C661" w14:textId="77777777" w:rsidR="00314D7E" w:rsidRPr="00A26709" w:rsidRDefault="00314D7E">
      <w:pPr>
        <w:pStyle w:val="BodyText"/>
      </w:pPr>
    </w:p>
    <w:p w14:paraId="78AC4D67" w14:textId="77777777" w:rsidR="00314D7E" w:rsidRPr="00A26709" w:rsidRDefault="00314D7E">
      <w:pPr>
        <w:pStyle w:val="BodyText"/>
      </w:pPr>
    </w:p>
    <w:p w14:paraId="05226447" w14:textId="77777777" w:rsidR="00314D7E" w:rsidRPr="00A26709" w:rsidRDefault="00314D7E">
      <w:pPr>
        <w:pStyle w:val="BodyText"/>
      </w:pPr>
    </w:p>
    <w:p w14:paraId="136DB503" w14:textId="77777777" w:rsidR="00314D7E" w:rsidRPr="00A26709" w:rsidRDefault="00314D7E">
      <w:pPr>
        <w:pStyle w:val="BodyText"/>
      </w:pPr>
    </w:p>
    <w:p w14:paraId="72C5F6EC" w14:textId="77777777" w:rsidR="00314D7E" w:rsidRPr="00A26709" w:rsidRDefault="00314D7E">
      <w:pPr>
        <w:pStyle w:val="BodyText"/>
      </w:pPr>
    </w:p>
    <w:p w14:paraId="2F9EBCD6" w14:textId="77777777" w:rsidR="00314D7E" w:rsidRPr="00A26709" w:rsidRDefault="00314D7E">
      <w:pPr>
        <w:pStyle w:val="BodyText"/>
      </w:pPr>
    </w:p>
    <w:p w14:paraId="77BF3661" w14:textId="77777777" w:rsidR="00314D7E" w:rsidRPr="00A26709" w:rsidRDefault="00314D7E">
      <w:pPr>
        <w:pStyle w:val="BodyText"/>
      </w:pPr>
    </w:p>
    <w:p w14:paraId="7D9622DE" w14:textId="77777777" w:rsidR="00314D7E" w:rsidRPr="00A26709" w:rsidRDefault="00314D7E">
      <w:pPr>
        <w:pStyle w:val="BodyText"/>
        <w:spacing w:before="9"/>
        <w:rPr>
          <w:sz w:val="16"/>
        </w:rPr>
      </w:pPr>
    </w:p>
    <w:p w14:paraId="03C493C4" w14:textId="77777777" w:rsidR="00314D7E" w:rsidRPr="00A26709" w:rsidRDefault="00F978FD" w:rsidP="00446D4F">
      <w:pPr>
        <w:pStyle w:val="ListParagraph"/>
        <w:numPr>
          <w:ilvl w:val="1"/>
          <w:numId w:val="1"/>
        </w:numPr>
        <w:tabs>
          <w:tab w:val="left" w:pos="5304"/>
        </w:tabs>
        <w:spacing w:before="90"/>
        <w:ind w:hanging="200"/>
        <w:rPr>
          <w:sz w:val="24"/>
        </w:rPr>
      </w:pPr>
      <w:r w:rsidRPr="00A26709">
        <w:rPr>
          <w:sz w:val="24"/>
          <w:lang w:val="en-US" w:bidi="en-US"/>
        </w:rPr>
        <w:t>figure. Crack 2.</w:t>
      </w:r>
    </w:p>
    <w:p w14:paraId="27657616" w14:textId="77777777" w:rsidR="00314D7E" w:rsidRPr="00A26709" w:rsidRDefault="00314D7E">
      <w:pPr>
        <w:rPr>
          <w:sz w:val="24"/>
        </w:rPr>
        <w:sectPr w:rsidR="00314D7E" w:rsidRPr="00A26709">
          <w:pgSz w:w="11910" w:h="16850"/>
          <w:pgMar w:top="1360" w:right="2" w:bottom="1200" w:left="0" w:header="0" w:footer="1008" w:gutter="0"/>
          <w:cols w:space="720"/>
        </w:sectPr>
      </w:pPr>
    </w:p>
    <w:p w14:paraId="7A6FE016" w14:textId="77777777" w:rsidR="00314D7E" w:rsidRPr="00A26709" w:rsidRDefault="00314D7E">
      <w:pPr>
        <w:pStyle w:val="BodyText"/>
      </w:pPr>
    </w:p>
    <w:p w14:paraId="30F4B1BE" w14:textId="77777777" w:rsidR="00314D7E" w:rsidRPr="00A26709" w:rsidRDefault="00314D7E">
      <w:pPr>
        <w:pStyle w:val="BodyText"/>
      </w:pPr>
    </w:p>
    <w:p w14:paraId="36538257" w14:textId="77777777" w:rsidR="00314D7E" w:rsidRPr="00A26709" w:rsidRDefault="00314D7E">
      <w:pPr>
        <w:pStyle w:val="BodyText"/>
      </w:pPr>
    </w:p>
    <w:p w14:paraId="3CBC25E9" w14:textId="77777777" w:rsidR="00314D7E" w:rsidRPr="00A26709" w:rsidRDefault="00314D7E">
      <w:pPr>
        <w:pStyle w:val="BodyText"/>
      </w:pPr>
    </w:p>
    <w:p w14:paraId="1907417A" w14:textId="77777777" w:rsidR="00314D7E" w:rsidRPr="00A26709" w:rsidRDefault="00314D7E">
      <w:pPr>
        <w:pStyle w:val="BodyText"/>
      </w:pPr>
    </w:p>
    <w:p w14:paraId="46679307" w14:textId="77777777" w:rsidR="00314D7E" w:rsidRPr="00A26709" w:rsidRDefault="00314D7E">
      <w:pPr>
        <w:pStyle w:val="BodyText"/>
      </w:pPr>
    </w:p>
    <w:p w14:paraId="0E8045BE" w14:textId="77777777" w:rsidR="00314D7E" w:rsidRPr="00A26709" w:rsidRDefault="00314D7E">
      <w:pPr>
        <w:pStyle w:val="BodyText"/>
      </w:pPr>
    </w:p>
    <w:p w14:paraId="6A004776" w14:textId="77777777" w:rsidR="00314D7E" w:rsidRPr="00A26709" w:rsidRDefault="00314D7E">
      <w:pPr>
        <w:pStyle w:val="BodyText"/>
      </w:pPr>
    </w:p>
    <w:p w14:paraId="27C277F9" w14:textId="77777777" w:rsidR="00314D7E" w:rsidRPr="00A26709" w:rsidRDefault="00314D7E">
      <w:pPr>
        <w:pStyle w:val="BodyText"/>
      </w:pPr>
    </w:p>
    <w:p w14:paraId="6A8159D4" w14:textId="77777777" w:rsidR="00314D7E" w:rsidRPr="00A26709" w:rsidRDefault="00314D7E">
      <w:pPr>
        <w:pStyle w:val="BodyText"/>
      </w:pPr>
    </w:p>
    <w:p w14:paraId="7F601A11" w14:textId="77777777" w:rsidR="00314D7E" w:rsidRPr="00A26709" w:rsidRDefault="00314D7E">
      <w:pPr>
        <w:pStyle w:val="BodyText"/>
      </w:pPr>
    </w:p>
    <w:p w14:paraId="24D4E847" w14:textId="77777777" w:rsidR="00314D7E" w:rsidRPr="00A26709" w:rsidRDefault="00314D7E">
      <w:pPr>
        <w:pStyle w:val="BodyText"/>
      </w:pPr>
    </w:p>
    <w:p w14:paraId="16DFA710" w14:textId="77777777" w:rsidR="00314D7E" w:rsidRPr="00A26709" w:rsidRDefault="00314D7E">
      <w:pPr>
        <w:pStyle w:val="BodyText"/>
      </w:pPr>
    </w:p>
    <w:p w14:paraId="1D18DE4A" w14:textId="77777777" w:rsidR="00314D7E" w:rsidRPr="00A26709" w:rsidRDefault="00314D7E">
      <w:pPr>
        <w:pStyle w:val="BodyText"/>
      </w:pPr>
    </w:p>
    <w:p w14:paraId="5E148FAD" w14:textId="77777777" w:rsidR="00314D7E" w:rsidRPr="00A26709" w:rsidRDefault="00314D7E">
      <w:pPr>
        <w:pStyle w:val="BodyText"/>
      </w:pPr>
    </w:p>
    <w:p w14:paraId="55D8D509" w14:textId="77777777" w:rsidR="00314D7E" w:rsidRPr="00A26709" w:rsidRDefault="00314D7E">
      <w:pPr>
        <w:pStyle w:val="BodyText"/>
      </w:pPr>
    </w:p>
    <w:p w14:paraId="7A719767" w14:textId="77777777" w:rsidR="00314D7E" w:rsidRPr="00A26709" w:rsidRDefault="00314D7E">
      <w:pPr>
        <w:pStyle w:val="BodyText"/>
      </w:pPr>
    </w:p>
    <w:p w14:paraId="72CA4227" w14:textId="77777777" w:rsidR="00314D7E" w:rsidRPr="00A26709" w:rsidRDefault="00314D7E">
      <w:pPr>
        <w:pStyle w:val="BodyText"/>
      </w:pPr>
    </w:p>
    <w:p w14:paraId="5458B632" w14:textId="77777777" w:rsidR="00314D7E" w:rsidRPr="00A26709" w:rsidRDefault="00314D7E">
      <w:pPr>
        <w:pStyle w:val="BodyText"/>
      </w:pPr>
    </w:p>
    <w:p w14:paraId="6A5288E2" w14:textId="77777777" w:rsidR="00314D7E" w:rsidRPr="00A26709" w:rsidRDefault="00314D7E">
      <w:pPr>
        <w:pStyle w:val="BodyText"/>
      </w:pPr>
    </w:p>
    <w:p w14:paraId="7B5A3571" w14:textId="77777777" w:rsidR="00314D7E" w:rsidRPr="00A26709" w:rsidRDefault="00314D7E">
      <w:pPr>
        <w:pStyle w:val="BodyText"/>
      </w:pPr>
    </w:p>
    <w:p w14:paraId="4EC12D1B" w14:textId="77777777" w:rsidR="00314D7E" w:rsidRPr="00A26709" w:rsidRDefault="00314D7E">
      <w:pPr>
        <w:pStyle w:val="BodyText"/>
      </w:pPr>
    </w:p>
    <w:p w14:paraId="63EC44CA" w14:textId="77777777" w:rsidR="00314D7E" w:rsidRPr="00A26709" w:rsidRDefault="00314D7E">
      <w:pPr>
        <w:pStyle w:val="BodyText"/>
      </w:pPr>
    </w:p>
    <w:p w14:paraId="7A17ED5E" w14:textId="77777777" w:rsidR="00314D7E" w:rsidRPr="00A26709" w:rsidRDefault="00314D7E">
      <w:pPr>
        <w:pStyle w:val="BodyText"/>
        <w:spacing w:before="1"/>
        <w:rPr>
          <w:sz w:val="26"/>
        </w:rPr>
      </w:pPr>
    </w:p>
    <w:p w14:paraId="02FA3640" w14:textId="77777777" w:rsidR="00314D7E" w:rsidRPr="00A26709" w:rsidRDefault="00000000" w:rsidP="00446D4F">
      <w:pPr>
        <w:pStyle w:val="ListParagraph"/>
        <w:numPr>
          <w:ilvl w:val="1"/>
          <w:numId w:val="1"/>
        </w:numPr>
        <w:tabs>
          <w:tab w:val="left" w:pos="5304"/>
        </w:tabs>
        <w:spacing w:before="90"/>
        <w:ind w:hanging="200"/>
        <w:rPr>
          <w:sz w:val="24"/>
        </w:rPr>
      </w:pPr>
      <w:r w:rsidRPr="00A26709">
        <w:rPr>
          <w:lang w:val="en-US" w:bidi="en-US"/>
        </w:rPr>
        <w:pict w14:anchorId="716D8386">
          <v:group id="_x0000_s2065" alt="" style="position:absolute;left:0;text-align:left;margin-left:89.9pt;margin-top:-279.55pt;width:415.8pt;height:608.15pt;z-index:-20603904;mso-position-horizontal-relative:page" coordorigin="1798,-5591" coordsize="8316,12163">
            <v:shape id="_x0000_s2066" alt="" style="position:absolute;left:1798;top:-5591;width:8316;height:12163" coordorigin="1798,-5591" coordsize="8316,12163" o:spt="100" adj="0,,0" path="m10103,6562r-8295,l1798,6562r,10l1808,6572r8295,l10103,6562xm10103,-5591r-8295,l1798,-5591r,10l1798,487r,9l1798,6562r10,l1808,496r8295,l10103,487r-8295,l1808,-5581r8295,l10103,-5591xm10113,6562r-9,l10104,6572r9,l10113,6562xm10113,-5591r-9,l10104,-5581r,6068l10104,496r,6066l10113,6562r,-6066l10113,487r,-6068l10113,-5591xe" fillcolor="black" stroked="f">
              <v:stroke joinstyle="round"/>
              <v:formulas/>
              <v:path arrowok="t" o:connecttype="segments"/>
            </v:shape>
            <v:shape id="_x0000_s2067" type="#_x0000_t75" alt="" style="position:absolute;left:1910;top:-5581;width:8190;height:5540">
              <v:imagedata r:id="rId345" o:title=""/>
            </v:shape>
            <v:shape id="_x0000_s2068" type="#_x0000_t75" alt="" style="position:absolute;left:1910;top:495;width:8190;height:5540">
              <v:imagedata r:id="rId346" o:title=""/>
            </v:shape>
            <w10:wrap anchorx="page"/>
          </v:group>
        </w:pict>
      </w:r>
      <w:r w:rsidR="00F978FD" w:rsidRPr="00A26709">
        <w:rPr>
          <w:sz w:val="24"/>
          <w:lang w:val="en-US" w:bidi="en-US"/>
        </w:rPr>
        <w:t>figure. Crack 3.</w:t>
      </w:r>
    </w:p>
    <w:p w14:paraId="53FFD58B" w14:textId="77777777" w:rsidR="00314D7E" w:rsidRPr="00A26709" w:rsidRDefault="00314D7E">
      <w:pPr>
        <w:pStyle w:val="BodyText"/>
      </w:pPr>
    </w:p>
    <w:p w14:paraId="18B01A5B" w14:textId="77777777" w:rsidR="00314D7E" w:rsidRPr="00A26709" w:rsidRDefault="00314D7E">
      <w:pPr>
        <w:pStyle w:val="BodyText"/>
      </w:pPr>
    </w:p>
    <w:p w14:paraId="36EFCBE8" w14:textId="77777777" w:rsidR="00314D7E" w:rsidRPr="00A26709" w:rsidRDefault="00314D7E">
      <w:pPr>
        <w:pStyle w:val="BodyText"/>
      </w:pPr>
    </w:p>
    <w:p w14:paraId="286E5BA0" w14:textId="77777777" w:rsidR="00314D7E" w:rsidRPr="00A26709" w:rsidRDefault="00314D7E">
      <w:pPr>
        <w:pStyle w:val="BodyText"/>
      </w:pPr>
    </w:p>
    <w:p w14:paraId="2CBDC286" w14:textId="77777777" w:rsidR="00314D7E" w:rsidRPr="00A26709" w:rsidRDefault="00314D7E">
      <w:pPr>
        <w:pStyle w:val="BodyText"/>
      </w:pPr>
    </w:p>
    <w:p w14:paraId="06DC4767" w14:textId="77777777" w:rsidR="00314D7E" w:rsidRPr="00A26709" w:rsidRDefault="00314D7E">
      <w:pPr>
        <w:pStyle w:val="BodyText"/>
      </w:pPr>
    </w:p>
    <w:p w14:paraId="4BAC0126" w14:textId="77777777" w:rsidR="00314D7E" w:rsidRPr="00A26709" w:rsidRDefault="00314D7E">
      <w:pPr>
        <w:pStyle w:val="BodyText"/>
      </w:pPr>
    </w:p>
    <w:p w14:paraId="20B4FAA1" w14:textId="77777777" w:rsidR="00314D7E" w:rsidRPr="00A26709" w:rsidRDefault="00314D7E">
      <w:pPr>
        <w:pStyle w:val="BodyText"/>
      </w:pPr>
    </w:p>
    <w:p w14:paraId="59FFB493" w14:textId="77777777" w:rsidR="00314D7E" w:rsidRPr="00A26709" w:rsidRDefault="00314D7E">
      <w:pPr>
        <w:pStyle w:val="BodyText"/>
      </w:pPr>
    </w:p>
    <w:p w14:paraId="41BF4D2F" w14:textId="77777777" w:rsidR="00314D7E" w:rsidRPr="00A26709" w:rsidRDefault="00314D7E">
      <w:pPr>
        <w:pStyle w:val="BodyText"/>
      </w:pPr>
    </w:p>
    <w:p w14:paraId="6300DF7C" w14:textId="77777777" w:rsidR="00314D7E" w:rsidRPr="00A26709" w:rsidRDefault="00314D7E">
      <w:pPr>
        <w:pStyle w:val="BodyText"/>
      </w:pPr>
    </w:p>
    <w:p w14:paraId="338A88F7" w14:textId="77777777" w:rsidR="00314D7E" w:rsidRPr="00A26709" w:rsidRDefault="00314D7E">
      <w:pPr>
        <w:pStyle w:val="BodyText"/>
      </w:pPr>
    </w:p>
    <w:p w14:paraId="64B53B4D" w14:textId="77777777" w:rsidR="00314D7E" w:rsidRPr="00A26709" w:rsidRDefault="00314D7E">
      <w:pPr>
        <w:pStyle w:val="BodyText"/>
      </w:pPr>
    </w:p>
    <w:p w14:paraId="17B0F56E" w14:textId="77777777" w:rsidR="00314D7E" w:rsidRPr="00A26709" w:rsidRDefault="00314D7E">
      <w:pPr>
        <w:pStyle w:val="BodyText"/>
      </w:pPr>
    </w:p>
    <w:p w14:paraId="7AC44B7C" w14:textId="77777777" w:rsidR="00314D7E" w:rsidRPr="00A26709" w:rsidRDefault="00314D7E">
      <w:pPr>
        <w:pStyle w:val="BodyText"/>
      </w:pPr>
    </w:p>
    <w:p w14:paraId="5790BBAC" w14:textId="77777777" w:rsidR="00314D7E" w:rsidRPr="00A26709" w:rsidRDefault="00314D7E">
      <w:pPr>
        <w:pStyle w:val="BodyText"/>
      </w:pPr>
    </w:p>
    <w:p w14:paraId="667C976A" w14:textId="77777777" w:rsidR="00314D7E" w:rsidRPr="00A26709" w:rsidRDefault="00314D7E">
      <w:pPr>
        <w:pStyle w:val="BodyText"/>
      </w:pPr>
    </w:p>
    <w:p w14:paraId="54C9A6DB" w14:textId="77777777" w:rsidR="00314D7E" w:rsidRPr="00A26709" w:rsidRDefault="00314D7E">
      <w:pPr>
        <w:pStyle w:val="BodyText"/>
      </w:pPr>
    </w:p>
    <w:p w14:paraId="5713083B" w14:textId="77777777" w:rsidR="00314D7E" w:rsidRPr="00A26709" w:rsidRDefault="00314D7E">
      <w:pPr>
        <w:pStyle w:val="BodyText"/>
      </w:pPr>
    </w:p>
    <w:p w14:paraId="102FB620" w14:textId="77777777" w:rsidR="00314D7E" w:rsidRPr="00A26709" w:rsidRDefault="00314D7E">
      <w:pPr>
        <w:pStyle w:val="BodyText"/>
      </w:pPr>
    </w:p>
    <w:p w14:paraId="116A9250" w14:textId="77777777" w:rsidR="00314D7E" w:rsidRPr="00A26709" w:rsidRDefault="00314D7E">
      <w:pPr>
        <w:pStyle w:val="BodyText"/>
      </w:pPr>
    </w:p>
    <w:p w14:paraId="407BD2BE" w14:textId="77777777" w:rsidR="00314D7E" w:rsidRPr="00A26709" w:rsidRDefault="00314D7E">
      <w:pPr>
        <w:pStyle w:val="BodyText"/>
      </w:pPr>
    </w:p>
    <w:p w14:paraId="69508808" w14:textId="77777777" w:rsidR="00314D7E" w:rsidRPr="00A26709" w:rsidRDefault="00314D7E">
      <w:pPr>
        <w:pStyle w:val="BodyText"/>
      </w:pPr>
    </w:p>
    <w:p w14:paraId="517F7FE9" w14:textId="77777777" w:rsidR="00314D7E" w:rsidRPr="00A26709" w:rsidRDefault="00314D7E">
      <w:pPr>
        <w:pStyle w:val="BodyText"/>
      </w:pPr>
    </w:p>
    <w:p w14:paraId="235AE1CB" w14:textId="77777777" w:rsidR="00314D7E" w:rsidRPr="00A26709" w:rsidRDefault="00314D7E">
      <w:pPr>
        <w:pStyle w:val="BodyText"/>
        <w:spacing w:before="6"/>
        <w:rPr>
          <w:sz w:val="16"/>
        </w:rPr>
      </w:pPr>
    </w:p>
    <w:p w14:paraId="7094DB8B" w14:textId="77777777" w:rsidR="00314D7E" w:rsidRPr="00A26709" w:rsidRDefault="00F978FD" w:rsidP="00446D4F">
      <w:pPr>
        <w:pStyle w:val="ListParagraph"/>
        <w:numPr>
          <w:ilvl w:val="1"/>
          <w:numId w:val="1"/>
        </w:numPr>
        <w:tabs>
          <w:tab w:val="left" w:pos="5304"/>
        </w:tabs>
        <w:spacing w:before="90"/>
        <w:ind w:hanging="200"/>
        <w:rPr>
          <w:sz w:val="24"/>
        </w:rPr>
      </w:pPr>
      <w:r w:rsidRPr="00A26709">
        <w:rPr>
          <w:sz w:val="24"/>
          <w:lang w:val="en-US" w:bidi="en-US"/>
        </w:rPr>
        <w:t>figure. Crack 4.</w:t>
      </w:r>
    </w:p>
    <w:p w14:paraId="19B7698C" w14:textId="77777777" w:rsidR="00314D7E" w:rsidRPr="00A26709" w:rsidRDefault="00314D7E">
      <w:pPr>
        <w:rPr>
          <w:sz w:val="24"/>
        </w:rPr>
        <w:sectPr w:rsidR="00314D7E" w:rsidRPr="00A26709">
          <w:pgSz w:w="11910" w:h="16850"/>
          <w:pgMar w:top="1440" w:right="2" w:bottom="1200" w:left="0" w:header="0" w:footer="1008" w:gutter="0"/>
          <w:cols w:space="720"/>
        </w:sectPr>
      </w:pPr>
    </w:p>
    <w:p w14:paraId="2C58D1B0" w14:textId="77777777" w:rsidR="00314D7E" w:rsidRPr="00A26709" w:rsidRDefault="00314D7E">
      <w:pPr>
        <w:pStyle w:val="BodyText"/>
      </w:pPr>
    </w:p>
    <w:p w14:paraId="66711EC2" w14:textId="77777777" w:rsidR="00314D7E" w:rsidRPr="00A26709" w:rsidRDefault="00314D7E">
      <w:pPr>
        <w:pStyle w:val="BodyText"/>
      </w:pPr>
    </w:p>
    <w:p w14:paraId="1CB5DFCE" w14:textId="77777777" w:rsidR="00314D7E" w:rsidRPr="00A26709" w:rsidRDefault="00314D7E">
      <w:pPr>
        <w:pStyle w:val="BodyText"/>
      </w:pPr>
    </w:p>
    <w:p w14:paraId="0857A7D3" w14:textId="77777777" w:rsidR="00314D7E" w:rsidRPr="00A26709" w:rsidRDefault="00314D7E">
      <w:pPr>
        <w:pStyle w:val="BodyText"/>
      </w:pPr>
    </w:p>
    <w:p w14:paraId="25CDEFCB" w14:textId="77777777" w:rsidR="00314D7E" w:rsidRPr="00A26709" w:rsidRDefault="00314D7E">
      <w:pPr>
        <w:pStyle w:val="BodyText"/>
      </w:pPr>
    </w:p>
    <w:p w14:paraId="687503AE" w14:textId="77777777" w:rsidR="00314D7E" w:rsidRPr="00A26709" w:rsidRDefault="00314D7E">
      <w:pPr>
        <w:pStyle w:val="BodyText"/>
      </w:pPr>
    </w:p>
    <w:p w14:paraId="6C1B083E" w14:textId="77777777" w:rsidR="00314D7E" w:rsidRPr="00A26709" w:rsidRDefault="00314D7E">
      <w:pPr>
        <w:pStyle w:val="BodyText"/>
      </w:pPr>
    </w:p>
    <w:p w14:paraId="64183126" w14:textId="77777777" w:rsidR="00314D7E" w:rsidRPr="00A26709" w:rsidRDefault="00314D7E">
      <w:pPr>
        <w:pStyle w:val="BodyText"/>
      </w:pPr>
    </w:p>
    <w:p w14:paraId="0F227E1C" w14:textId="77777777" w:rsidR="00314D7E" w:rsidRPr="00A26709" w:rsidRDefault="00314D7E">
      <w:pPr>
        <w:pStyle w:val="BodyText"/>
      </w:pPr>
    </w:p>
    <w:p w14:paraId="394CC2F3" w14:textId="77777777" w:rsidR="00314D7E" w:rsidRPr="00A26709" w:rsidRDefault="00314D7E">
      <w:pPr>
        <w:pStyle w:val="BodyText"/>
      </w:pPr>
    </w:p>
    <w:p w14:paraId="50DFC8C1" w14:textId="77777777" w:rsidR="00314D7E" w:rsidRPr="00A26709" w:rsidRDefault="00314D7E">
      <w:pPr>
        <w:pStyle w:val="BodyText"/>
      </w:pPr>
    </w:p>
    <w:p w14:paraId="34258435" w14:textId="77777777" w:rsidR="00314D7E" w:rsidRPr="00A26709" w:rsidRDefault="00314D7E">
      <w:pPr>
        <w:pStyle w:val="BodyText"/>
      </w:pPr>
    </w:p>
    <w:p w14:paraId="1E4DB4E8" w14:textId="77777777" w:rsidR="00314D7E" w:rsidRPr="00A26709" w:rsidRDefault="00314D7E">
      <w:pPr>
        <w:pStyle w:val="BodyText"/>
      </w:pPr>
    </w:p>
    <w:p w14:paraId="2621DEFB" w14:textId="77777777" w:rsidR="00314D7E" w:rsidRPr="00A26709" w:rsidRDefault="00314D7E">
      <w:pPr>
        <w:pStyle w:val="BodyText"/>
      </w:pPr>
    </w:p>
    <w:p w14:paraId="7C740D96" w14:textId="77777777" w:rsidR="00314D7E" w:rsidRPr="00A26709" w:rsidRDefault="00314D7E">
      <w:pPr>
        <w:pStyle w:val="BodyText"/>
      </w:pPr>
    </w:p>
    <w:p w14:paraId="0B3A1B7F" w14:textId="77777777" w:rsidR="00314D7E" w:rsidRPr="00A26709" w:rsidRDefault="00314D7E">
      <w:pPr>
        <w:pStyle w:val="BodyText"/>
      </w:pPr>
    </w:p>
    <w:p w14:paraId="4F3D8F1C" w14:textId="77777777" w:rsidR="00314D7E" w:rsidRPr="00A26709" w:rsidRDefault="00314D7E">
      <w:pPr>
        <w:pStyle w:val="BodyText"/>
      </w:pPr>
    </w:p>
    <w:p w14:paraId="07A7F2F4" w14:textId="77777777" w:rsidR="00314D7E" w:rsidRPr="00A26709" w:rsidRDefault="00314D7E">
      <w:pPr>
        <w:pStyle w:val="BodyText"/>
      </w:pPr>
    </w:p>
    <w:p w14:paraId="51201C95" w14:textId="77777777" w:rsidR="00314D7E" w:rsidRPr="00A26709" w:rsidRDefault="00314D7E">
      <w:pPr>
        <w:pStyle w:val="BodyText"/>
      </w:pPr>
    </w:p>
    <w:p w14:paraId="57F564D5" w14:textId="77777777" w:rsidR="00314D7E" w:rsidRPr="00A26709" w:rsidRDefault="00314D7E">
      <w:pPr>
        <w:pStyle w:val="BodyText"/>
      </w:pPr>
    </w:p>
    <w:p w14:paraId="7C2A1E03" w14:textId="77777777" w:rsidR="00314D7E" w:rsidRPr="00A26709" w:rsidRDefault="00314D7E">
      <w:pPr>
        <w:pStyle w:val="BodyText"/>
      </w:pPr>
    </w:p>
    <w:p w14:paraId="76CE42BC" w14:textId="77777777" w:rsidR="00314D7E" w:rsidRPr="00A26709" w:rsidRDefault="00314D7E">
      <w:pPr>
        <w:pStyle w:val="BodyText"/>
      </w:pPr>
    </w:p>
    <w:p w14:paraId="61E32AFE" w14:textId="77777777" w:rsidR="00314D7E" w:rsidRPr="00A26709" w:rsidRDefault="00314D7E">
      <w:pPr>
        <w:pStyle w:val="BodyText"/>
      </w:pPr>
    </w:p>
    <w:p w14:paraId="62F5467C" w14:textId="77777777" w:rsidR="00314D7E" w:rsidRPr="00A26709" w:rsidRDefault="00314D7E">
      <w:pPr>
        <w:pStyle w:val="BodyText"/>
        <w:spacing w:before="1"/>
        <w:rPr>
          <w:sz w:val="26"/>
        </w:rPr>
      </w:pPr>
    </w:p>
    <w:p w14:paraId="769DF8AE" w14:textId="77777777" w:rsidR="00314D7E" w:rsidRPr="00A26709" w:rsidRDefault="00000000" w:rsidP="00446D4F">
      <w:pPr>
        <w:pStyle w:val="ListParagraph"/>
        <w:numPr>
          <w:ilvl w:val="1"/>
          <w:numId w:val="1"/>
        </w:numPr>
        <w:tabs>
          <w:tab w:val="left" w:pos="5304"/>
        </w:tabs>
        <w:spacing w:before="90"/>
        <w:ind w:hanging="200"/>
        <w:rPr>
          <w:sz w:val="24"/>
        </w:rPr>
      </w:pPr>
      <w:r w:rsidRPr="00A26709">
        <w:rPr>
          <w:lang w:val="en-US" w:bidi="en-US"/>
        </w:rPr>
        <w:pict w14:anchorId="3BF00BFE">
          <v:group id="_x0000_s2061" alt="" style="position:absolute;left:0;text-align:left;margin-left:89.9pt;margin-top:-279.55pt;width:415.8pt;height:608.15pt;z-index:-20603392;mso-position-horizontal-relative:page" coordorigin="1798,-5591" coordsize="8316,12163">
            <v:shape id="_x0000_s2062" alt="" style="position:absolute;left:1798;top:-5591;width:8316;height:12163" coordorigin="1798,-5591" coordsize="8316,12163" o:spt="100" adj="0,,0" path="m10103,6562r-8295,l1798,6562r,10l1808,6572r8295,l10103,6562xm10103,-5591r-8295,l1798,-5591r,10l1798,487r,9l1798,6562r10,l1808,496r8295,l10103,487r-8295,l1808,-5581r8295,l10103,-5591xm10113,6562r-9,l10104,6572r9,l10113,6562xm10113,-5591r-9,l10104,-5581r,6068l10104,496r,6066l10113,6562r,-6066l10113,487r,-6068l10113,-5591xe" fillcolor="black" stroked="f">
              <v:stroke joinstyle="round"/>
              <v:formulas/>
              <v:path arrowok="t" o:connecttype="segments"/>
            </v:shape>
            <v:shape id="_x0000_s2063" type="#_x0000_t75" alt="" style="position:absolute;left:1910;top:-5581;width:8190;height:5540">
              <v:imagedata r:id="rId347" o:title=""/>
            </v:shape>
            <v:shape id="_x0000_s2064" type="#_x0000_t75" alt="" style="position:absolute;left:1910;top:495;width:8190;height:5540">
              <v:imagedata r:id="rId348" o:title=""/>
            </v:shape>
            <w10:wrap anchorx="page"/>
          </v:group>
        </w:pict>
      </w:r>
      <w:r w:rsidR="00F978FD" w:rsidRPr="00A26709">
        <w:rPr>
          <w:sz w:val="24"/>
          <w:lang w:val="en-US" w:bidi="en-US"/>
        </w:rPr>
        <w:t>figure. Crack 4.</w:t>
      </w:r>
    </w:p>
    <w:p w14:paraId="255A3229" w14:textId="77777777" w:rsidR="00314D7E" w:rsidRPr="00A26709" w:rsidRDefault="00314D7E">
      <w:pPr>
        <w:pStyle w:val="BodyText"/>
      </w:pPr>
    </w:p>
    <w:p w14:paraId="1043079E" w14:textId="77777777" w:rsidR="00314D7E" w:rsidRPr="00A26709" w:rsidRDefault="00314D7E">
      <w:pPr>
        <w:pStyle w:val="BodyText"/>
      </w:pPr>
    </w:p>
    <w:p w14:paraId="7687FF21" w14:textId="77777777" w:rsidR="00314D7E" w:rsidRPr="00A26709" w:rsidRDefault="00314D7E">
      <w:pPr>
        <w:pStyle w:val="BodyText"/>
      </w:pPr>
    </w:p>
    <w:p w14:paraId="5A5380CF" w14:textId="77777777" w:rsidR="00314D7E" w:rsidRPr="00A26709" w:rsidRDefault="00314D7E">
      <w:pPr>
        <w:pStyle w:val="BodyText"/>
      </w:pPr>
    </w:p>
    <w:p w14:paraId="50816DB9" w14:textId="77777777" w:rsidR="00314D7E" w:rsidRPr="00A26709" w:rsidRDefault="00314D7E">
      <w:pPr>
        <w:pStyle w:val="BodyText"/>
      </w:pPr>
    </w:p>
    <w:p w14:paraId="105B3AF6" w14:textId="77777777" w:rsidR="00314D7E" w:rsidRPr="00A26709" w:rsidRDefault="00314D7E">
      <w:pPr>
        <w:pStyle w:val="BodyText"/>
      </w:pPr>
    </w:p>
    <w:p w14:paraId="16F1A04C" w14:textId="77777777" w:rsidR="00314D7E" w:rsidRPr="00A26709" w:rsidRDefault="00314D7E">
      <w:pPr>
        <w:pStyle w:val="BodyText"/>
      </w:pPr>
    </w:p>
    <w:p w14:paraId="4E9F4E89" w14:textId="77777777" w:rsidR="00314D7E" w:rsidRPr="00A26709" w:rsidRDefault="00314D7E">
      <w:pPr>
        <w:pStyle w:val="BodyText"/>
      </w:pPr>
    </w:p>
    <w:p w14:paraId="5094D02F" w14:textId="77777777" w:rsidR="00314D7E" w:rsidRPr="00A26709" w:rsidRDefault="00314D7E">
      <w:pPr>
        <w:pStyle w:val="BodyText"/>
      </w:pPr>
    </w:p>
    <w:p w14:paraId="780382EC" w14:textId="77777777" w:rsidR="00314D7E" w:rsidRPr="00A26709" w:rsidRDefault="00314D7E">
      <w:pPr>
        <w:pStyle w:val="BodyText"/>
      </w:pPr>
    </w:p>
    <w:p w14:paraId="39C28E7F" w14:textId="77777777" w:rsidR="00314D7E" w:rsidRPr="00A26709" w:rsidRDefault="00314D7E">
      <w:pPr>
        <w:pStyle w:val="BodyText"/>
      </w:pPr>
    </w:p>
    <w:p w14:paraId="77E1743A" w14:textId="77777777" w:rsidR="00314D7E" w:rsidRPr="00A26709" w:rsidRDefault="00314D7E">
      <w:pPr>
        <w:pStyle w:val="BodyText"/>
      </w:pPr>
    </w:p>
    <w:p w14:paraId="1F34C9F6" w14:textId="77777777" w:rsidR="00314D7E" w:rsidRPr="00A26709" w:rsidRDefault="00314D7E">
      <w:pPr>
        <w:pStyle w:val="BodyText"/>
      </w:pPr>
    </w:p>
    <w:p w14:paraId="4734A3A1" w14:textId="77777777" w:rsidR="00314D7E" w:rsidRPr="00A26709" w:rsidRDefault="00314D7E">
      <w:pPr>
        <w:pStyle w:val="BodyText"/>
      </w:pPr>
    </w:p>
    <w:p w14:paraId="49763958" w14:textId="77777777" w:rsidR="00314D7E" w:rsidRPr="00A26709" w:rsidRDefault="00314D7E">
      <w:pPr>
        <w:pStyle w:val="BodyText"/>
      </w:pPr>
    </w:p>
    <w:p w14:paraId="5782C759" w14:textId="77777777" w:rsidR="00314D7E" w:rsidRPr="00A26709" w:rsidRDefault="00314D7E">
      <w:pPr>
        <w:pStyle w:val="BodyText"/>
      </w:pPr>
    </w:p>
    <w:p w14:paraId="4F268E21" w14:textId="77777777" w:rsidR="00314D7E" w:rsidRPr="00A26709" w:rsidRDefault="00314D7E">
      <w:pPr>
        <w:pStyle w:val="BodyText"/>
      </w:pPr>
    </w:p>
    <w:p w14:paraId="152757F1" w14:textId="77777777" w:rsidR="00314D7E" w:rsidRPr="00A26709" w:rsidRDefault="00314D7E">
      <w:pPr>
        <w:pStyle w:val="BodyText"/>
      </w:pPr>
    </w:p>
    <w:p w14:paraId="216564C3" w14:textId="77777777" w:rsidR="00314D7E" w:rsidRPr="00A26709" w:rsidRDefault="00314D7E">
      <w:pPr>
        <w:pStyle w:val="BodyText"/>
      </w:pPr>
    </w:p>
    <w:p w14:paraId="49D746C2" w14:textId="77777777" w:rsidR="00314D7E" w:rsidRPr="00A26709" w:rsidRDefault="00314D7E">
      <w:pPr>
        <w:pStyle w:val="BodyText"/>
      </w:pPr>
    </w:p>
    <w:p w14:paraId="62C269F9" w14:textId="77777777" w:rsidR="00314D7E" w:rsidRPr="00A26709" w:rsidRDefault="00314D7E">
      <w:pPr>
        <w:pStyle w:val="BodyText"/>
      </w:pPr>
    </w:p>
    <w:p w14:paraId="57686C11" w14:textId="77777777" w:rsidR="00314D7E" w:rsidRPr="00A26709" w:rsidRDefault="00314D7E">
      <w:pPr>
        <w:pStyle w:val="BodyText"/>
      </w:pPr>
    </w:p>
    <w:p w14:paraId="5C06B69E" w14:textId="77777777" w:rsidR="00314D7E" w:rsidRPr="00A26709" w:rsidRDefault="00314D7E">
      <w:pPr>
        <w:pStyle w:val="BodyText"/>
      </w:pPr>
    </w:p>
    <w:p w14:paraId="0898C190" w14:textId="77777777" w:rsidR="00314D7E" w:rsidRPr="00A26709" w:rsidRDefault="00314D7E">
      <w:pPr>
        <w:pStyle w:val="BodyText"/>
      </w:pPr>
    </w:p>
    <w:p w14:paraId="674675F2" w14:textId="77777777" w:rsidR="00314D7E" w:rsidRPr="00A26709" w:rsidRDefault="00314D7E">
      <w:pPr>
        <w:pStyle w:val="BodyText"/>
        <w:spacing w:before="6"/>
        <w:rPr>
          <w:sz w:val="16"/>
        </w:rPr>
      </w:pPr>
    </w:p>
    <w:p w14:paraId="1527AD71" w14:textId="77777777" w:rsidR="00314D7E" w:rsidRPr="00A26709" w:rsidRDefault="00F978FD" w:rsidP="00446D4F">
      <w:pPr>
        <w:pStyle w:val="ListParagraph"/>
        <w:numPr>
          <w:ilvl w:val="1"/>
          <w:numId w:val="1"/>
        </w:numPr>
        <w:tabs>
          <w:tab w:val="left" w:pos="5304"/>
        </w:tabs>
        <w:spacing w:before="90"/>
        <w:ind w:hanging="200"/>
        <w:rPr>
          <w:sz w:val="24"/>
        </w:rPr>
      </w:pPr>
      <w:r w:rsidRPr="00A26709">
        <w:rPr>
          <w:sz w:val="24"/>
          <w:lang w:val="en-US" w:bidi="en-US"/>
        </w:rPr>
        <w:t>figure. Crack 4.</w:t>
      </w:r>
    </w:p>
    <w:p w14:paraId="2E358A70" w14:textId="77777777" w:rsidR="00314D7E" w:rsidRPr="00A26709" w:rsidRDefault="00314D7E">
      <w:pPr>
        <w:rPr>
          <w:sz w:val="24"/>
        </w:rPr>
        <w:sectPr w:rsidR="00314D7E" w:rsidRPr="00A26709">
          <w:pgSz w:w="11910" w:h="16850"/>
          <w:pgMar w:top="1440" w:right="2" w:bottom="1200" w:left="0" w:header="0" w:footer="1008" w:gutter="0"/>
          <w:cols w:space="720"/>
        </w:sectPr>
      </w:pPr>
    </w:p>
    <w:p w14:paraId="570CC1FA" w14:textId="77777777" w:rsidR="00314D7E" w:rsidRPr="00A26709" w:rsidRDefault="00314D7E">
      <w:pPr>
        <w:pStyle w:val="BodyText"/>
      </w:pPr>
    </w:p>
    <w:p w14:paraId="1F7A851D" w14:textId="77777777" w:rsidR="00314D7E" w:rsidRPr="00A26709" w:rsidRDefault="00314D7E">
      <w:pPr>
        <w:pStyle w:val="BodyText"/>
      </w:pPr>
    </w:p>
    <w:p w14:paraId="3A517597" w14:textId="77777777" w:rsidR="00314D7E" w:rsidRPr="00A26709" w:rsidRDefault="00314D7E">
      <w:pPr>
        <w:pStyle w:val="BodyText"/>
      </w:pPr>
    </w:p>
    <w:p w14:paraId="6218E357" w14:textId="77777777" w:rsidR="00314D7E" w:rsidRPr="00A26709" w:rsidRDefault="00314D7E">
      <w:pPr>
        <w:pStyle w:val="BodyText"/>
      </w:pPr>
    </w:p>
    <w:p w14:paraId="6FD6775D" w14:textId="77777777" w:rsidR="00314D7E" w:rsidRPr="00A26709" w:rsidRDefault="00314D7E">
      <w:pPr>
        <w:pStyle w:val="BodyText"/>
      </w:pPr>
    </w:p>
    <w:p w14:paraId="11AE272B" w14:textId="77777777" w:rsidR="00314D7E" w:rsidRPr="00A26709" w:rsidRDefault="00314D7E">
      <w:pPr>
        <w:pStyle w:val="BodyText"/>
      </w:pPr>
    </w:p>
    <w:p w14:paraId="6121642D" w14:textId="77777777" w:rsidR="00314D7E" w:rsidRPr="00A26709" w:rsidRDefault="00314D7E">
      <w:pPr>
        <w:pStyle w:val="BodyText"/>
      </w:pPr>
    </w:p>
    <w:p w14:paraId="590CFE18" w14:textId="77777777" w:rsidR="00314D7E" w:rsidRPr="00A26709" w:rsidRDefault="00314D7E">
      <w:pPr>
        <w:pStyle w:val="BodyText"/>
      </w:pPr>
    </w:p>
    <w:p w14:paraId="627CC033" w14:textId="77777777" w:rsidR="00314D7E" w:rsidRPr="00A26709" w:rsidRDefault="00314D7E">
      <w:pPr>
        <w:pStyle w:val="BodyText"/>
      </w:pPr>
    </w:p>
    <w:p w14:paraId="66E64A6E" w14:textId="77777777" w:rsidR="00314D7E" w:rsidRPr="00A26709" w:rsidRDefault="00314D7E">
      <w:pPr>
        <w:pStyle w:val="BodyText"/>
      </w:pPr>
    </w:p>
    <w:p w14:paraId="2BC23900" w14:textId="77777777" w:rsidR="00314D7E" w:rsidRPr="00A26709" w:rsidRDefault="00314D7E">
      <w:pPr>
        <w:pStyle w:val="BodyText"/>
      </w:pPr>
    </w:p>
    <w:p w14:paraId="55118313" w14:textId="77777777" w:rsidR="00314D7E" w:rsidRPr="00A26709" w:rsidRDefault="00314D7E">
      <w:pPr>
        <w:pStyle w:val="BodyText"/>
      </w:pPr>
    </w:p>
    <w:p w14:paraId="1BDE5416" w14:textId="77777777" w:rsidR="00314D7E" w:rsidRPr="00A26709" w:rsidRDefault="00314D7E">
      <w:pPr>
        <w:pStyle w:val="BodyText"/>
      </w:pPr>
    </w:p>
    <w:p w14:paraId="3B4C7DD9" w14:textId="77777777" w:rsidR="00314D7E" w:rsidRPr="00A26709" w:rsidRDefault="00314D7E">
      <w:pPr>
        <w:pStyle w:val="BodyText"/>
      </w:pPr>
    </w:p>
    <w:p w14:paraId="0084CDF8" w14:textId="77777777" w:rsidR="00314D7E" w:rsidRPr="00A26709" w:rsidRDefault="00314D7E">
      <w:pPr>
        <w:pStyle w:val="BodyText"/>
      </w:pPr>
    </w:p>
    <w:p w14:paraId="01DE584C" w14:textId="77777777" w:rsidR="00314D7E" w:rsidRPr="00A26709" w:rsidRDefault="00314D7E">
      <w:pPr>
        <w:pStyle w:val="BodyText"/>
      </w:pPr>
    </w:p>
    <w:p w14:paraId="49EE0DBD" w14:textId="77777777" w:rsidR="00314D7E" w:rsidRPr="00A26709" w:rsidRDefault="00314D7E">
      <w:pPr>
        <w:pStyle w:val="BodyText"/>
      </w:pPr>
    </w:p>
    <w:p w14:paraId="4C91DE7E" w14:textId="77777777" w:rsidR="00314D7E" w:rsidRPr="00A26709" w:rsidRDefault="00314D7E">
      <w:pPr>
        <w:pStyle w:val="BodyText"/>
      </w:pPr>
    </w:p>
    <w:p w14:paraId="1311564D" w14:textId="77777777" w:rsidR="00314D7E" w:rsidRPr="00A26709" w:rsidRDefault="00314D7E">
      <w:pPr>
        <w:pStyle w:val="BodyText"/>
      </w:pPr>
    </w:p>
    <w:p w14:paraId="1B28893D" w14:textId="77777777" w:rsidR="00314D7E" w:rsidRPr="00A26709" w:rsidRDefault="00314D7E">
      <w:pPr>
        <w:pStyle w:val="BodyText"/>
      </w:pPr>
    </w:p>
    <w:p w14:paraId="7D25A4A6" w14:textId="77777777" w:rsidR="00314D7E" w:rsidRPr="00A26709" w:rsidRDefault="00314D7E">
      <w:pPr>
        <w:pStyle w:val="BodyText"/>
      </w:pPr>
    </w:p>
    <w:p w14:paraId="282A7D0D" w14:textId="77777777" w:rsidR="00314D7E" w:rsidRPr="00A26709" w:rsidRDefault="00314D7E">
      <w:pPr>
        <w:pStyle w:val="BodyText"/>
      </w:pPr>
    </w:p>
    <w:p w14:paraId="010C223C" w14:textId="77777777" w:rsidR="00314D7E" w:rsidRPr="00A26709" w:rsidRDefault="00314D7E">
      <w:pPr>
        <w:pStyle w:val="BodyText"/>
      </w:pPr>
    </w:p>
    <w:p w14:paraId="498A085A" w14:textId="77777777" w:rsidR="00314D7E" w:rsidRPr="00A26709" w:rsidRDefault="00314D7E">
      <w:pPr>
        <w:pStyle w:val="BodyText"/>
        <w:spacing w:before="1"/>
        <w:rPr>
          <w:sz w:val="26"/>
        </w:rPr>
      </w:pPr>
    </w:p>
    <w:p w14:paraId="4F6F3325" w14:textId="77777777" w:rsidR="00314D7E" w:rsidRPr="00A26709" w:rsidRDefault="00000000" w:rsidP="00446D4F">
      <w:pPr>
        <w:pStyle w:val="ListParagraph"/>
        <w:numPr>
          <w:ilvl w:val="1"/>
          <w:numId w:val="1"/>
        </w:numPr>
        <w:tabs>
          <w:tab w:val="left" w:pos="5304"/>
        </w:tabs>
        <w:spacing w:before="90"/>
        <w:ind w:hanging="200"/>
        <w:rPr>
          <w:sz w:val="24"/>
        </w:rPr>
      </w:pPr>
      <w:r w:rsidRPr="00A26709">
        <w:rPr>
          <w:lang w:val="en-US" w:bidi="en-US"/>
        </w:rPr>
        <w:pict w14:anchorId="089ED4D4">
          <v:group id="_x0000_s2057" alt="" style="position:absolute;left:0;text-align:left;margin-left:89.9pt;margin-top:-279.55pt;width:415.8pt;height:608.15pt;z-index:-20602880;mso-position-horizontal-relative:page" coordorigin="1798,-5591" coordsize="8316,12163">
            <v:shape id="_x0000_s2058" alt="" style="position:absolute;left:1798;top:-5591;width:8316;height:12163" coordorigin="1798,-5591" coordsize="8316,12163" o:spt="100" adj="0,,0" path="m10103,6562r-8295,l1798,6562r,10l1808,6572r8295,l10103,6562xm10103,-5591r-8295,l1798,-5591r,10l1798,487r,9l1798,6562r10,l1808,496r8295,l10103,487r-8295,l1808,-5581r8295,l10103,-5591xm10113,6562r-9,l10104,6572r9,l10113,6562xm10113,-5591r-9,l10104,-5581r,6068l10104,496r,6066l10113,6562r,-6066l10113,487r,-6068l10113,-5591xe" fillcolor="black" stroked="f">
              <v:stroke joinstyle="round"/>
              <v:formulas/>
              <v:path arrowok="t" o:connecttype="segments"/>
            </v:shape>
            <v:shape id="_x0000_s2059" type="#_x0000_t75" alt="" style="position:absolute;left:1910;top:-5581;width:8190;height:5540">
              <v:imagedata r:id="rId349" o:title=""/>
            </v:shape>
            <v:shape id="_x0000_s2060" type="#_x0000_t75" alt="" style="position:absolute;left:1910;top:495;width:8190;height:5540">
              <v:imagedata r:id="rId350" o:title=""/>
            </v:shape>
            <w10:wrap anchorx="page"/>
          </v:group>
        </w:pict>
      </w:r>
      <w:r w:rsidR="00F978FD" w:rsidRPr="00A26709">
        <w:rPr>
          <w:sz w:val="24"/>
          <w:lang w:val="en-US" w:bidi="en-US"/>
        </w:rPr>
        <w:t>figure. Crack 5.</w:t>
      </w:r>
    </w:p>
    <w:p w14:paraId="7809FE8F" w14:textId="77777777" w:rsidR="00314D7E" w:rsidRPr="00A26709" w:rsidRDefault="00314D7E">
      <w:pPr>
        <w:pStyle w:val="BodyText"/>
      </w:pPr>
    </w:p>
    <w:p w14:paraId="3277B846" w14:textId="77777777" w:rsidR="00314D7E" w:rsidRPr="00A26709" w:rsidRDefault="00314D7E">
      <w:pPr>
        <w:pStyle w:val="BodyText"/>
      </w:pPr>
    </w:p>
    <w:p w14:paraId="35E526E1" w14:textId="77777777" w:rsidR="00314D7E" w:rsidRPr="00A26709" w:rsidRDefault="00314D7E">
      <w:pPr>
        <w:pStyle w:val="BodyText"/>
      </w:pPr>
    </w:p>
    <w:p w14:paraId="33114A39" w14:textId="77777777" w:rsidR="00314D7E" w:rsidRPr="00A26709" w:rsidRDefault="00314D7E">
      <w:pPr>
        <w:pStyle w:val="BodyText"/>
      </w:pPr>
    </w:p>
    <w:p w14:paraId="3959474C" w14:textId="77777777" w:rsidR="00314D7E" w:rsidRPr="00A26709" w:rsidRDefault="00314D7E">
      <w:pPr>
        <w:pStyle w:val="BodyText"/>
      </w:pPr>
    </w:p>
    <w:p w14:paraId="3110F93D" w14:textId="77777777" w:rsidR="00314D7E" w:rsidRPr="00A26709" w:rsidRDefault="00314D7E">
      <w:pPr>
        <w:pStyle w:val="BodyText"/>
      </w:pPr>
    </w:p>
    <w:p w14:paraId="73366FB3" w14:textId="77777777" w:rsidR="00314D7E" w:rsidRPr="00A26709" w:rsidRDefault="00314D7E">
      <w:pPr>
        <w:pStyle w:val="BodyText"/>
      </w:pPr>
    </w:p>
    <w:p w14:paraId="0A681E5E" w14:textId="77777777" w:rsidR="00314D7E" w:rsidRPr="00A26709" w:rsidRDefault="00314D7E">
      <w:pPr>
        <w:pStyle w:val="BodyText"/>
      </w:pPr>
    </w:p>
    <w:p w14:paraId="5761A4D5" w14:textId="77777777" w:rsidR="00314D7E" w:rsidRPr="00A26709" w:rsidRDefault="00314D7E">
      <w:pPr>
        <w:pStyle w:val="BodyText"/>
      </w:pPr>
    </w:p>
    <w:p w14:paraId="57FD716B" w14:textId="77777777" w:rsidR="00314D7E" w:rsidRPr="00A26709" w:rsidRDefault="00314D7E">
      <w:pPr>
        <w:pStyle w:val="BodyText"/>
      </w:pPr>
    </w:p>
    <w:p w14:paraId="30F5013F" w14:textId="77777777" w:rsidR="00314D7E" w:rsidRPr="00A26709" w:rsidRDefault="00314D7E">
      <w:pPr>
        <w:pStyle w:val="BodyText"/>
      </w:pPr>
    </w:p>
    <w:p w14:paraId="423D8C87" w14:textId="77777777" w:rsidR="00314D7E" w:rsidRPr="00A26709" w:rsidRDefault="00314D7E">
      <w:pPr>
        <w:pStyle w:val="BodyText"/>
      </w:pPr>
    </w:p>
    <w:p w14:paraId="4E44EB30" w14:textId="77777777" w:rsidR="00314D7E" w:rsidRPr="00A26709" w:rsidRDefault="00314D7E">
      <w:pPr>
        <w:pStyle w:val="BodyText"/>
      </w:pPr>
    </w:p>
    <w:p w14:paraId="44FF699A" w14:textId="77777777" w:rsidR="00314D7E" w:rsidRPr="00A26709" w:rsidRDefault="00314D7E">
      <w:pPr>
        <w:pStyle w:val="BodyText"/>
      </w:pPr>
    </w:p>
    <w:p w14:paraId="158318A2" w14:textId="77777777" w:rsidR="00314D7E" w:rsidRPr="00A26709" w:rsidRDefault="00314D7E">
      <w:pPr>
        <w:pStyle w:val="BodyText"/>
      </w:pPr>
    </w:p>
    <w:p w14:paraId="6154B09A" w14:textId="77777777" w:rsidR="00314D7E" w:rsidRPr="00A26709" w:rsidRDefault="00314D7E">
      <w:pPr>
        <w:pStyle w:val="BodyText"/>
      </w:pPr>
    </w:p>
    <w:p w14:paraId="0907F52A" w14:textId="77777777" w:rsidR="00314D7E" w:rsidRPr="00A26709" w:rsidRDefault="00314D7E">
      <w:pPr>
        <w:pStyle w:val="BodyText"/>
      </w:pPr>
    </w:p>
    <w:p w14:paraId="11551158" w14:textId="77777777" w:rsidR="00314D7E" w:rsidRPr="00A26709" w:rsidRDefault="00314D7E">
      <w:pPr>
        <w:pStyle w:val="BodyText"/>
      </w:pPr>
    </w:p>
    <w:p w14:paraId="07872295" w14:textId="77777777" w:rsidR="00314D7E" w:rsidRPr="00A26709" w:rsidRDefault="00314D7E">
      <w:pPr>
        <w:pStyle w:val="BodyText"/>
      </w:pPr>
    </w:p>
    <w:p w14:paraId="664657C9" w14:textId="77777777" w:rsidR="00314D7E" w:rsidRPr="00A26709" w:rsidRDefault="00314D7E">
      <w:pPr>
        <w:pStyle w:val="BodyText"/>
      </w:pPr>
    </w:p>
    <w:p w14:paraId="33A2B9EC" w14:textId="77777777" w:rsidR="00314D7E" w:rsidRPr="00A26709" w:rsidRDefault="00314D7E">
      <w:pPr>
        <w:pStyle w:val="BodyText"/>
      </w:pPr>
    </w:p>
    <w:p w14:paraId="04C36EE6" w14:textId="77777777" w:rsidR="00314D7E" w:rsidRPr="00A26709" w:rsidRDefault="00314D7E">
      <w:pPr>
        <w:pStyle w:val="BodyText"/>
      </w:pPr>
    </w:p>
    <w:p w14:paraId="58823110" w14:textId="77777777" w:rsidR="00314D7E" w:rsidRPr="00A26709" w:rsidRDefault="00314D7E">
      <w:pPr>
        <w:pStyle w:val="BodyText"/>
      </w:pPr>
    </w:p>
    <w:p w14:paraId="15A125E8" w14:textId="77777777" w:rsidR="00314D7E" w:rsidRPr="00A26709" w:rsidRDefault="00314D7E">
      <w:pPr>
        <w:pStyle w:val="BodyText"/>
      </w:pPr>
    </w:p>
    <w:p w14:paraId="6237E8C1" w14:textId="77777777" w:rsidR="00314D7E" w:rsidRPr="00A26709" w:rsidRDefault="00314D7E">
      <w:pPr>
        <w:pStyle w:val="BodyText"/>
        <w:spacing w:before="6"/>
        <w:rPr>
          <w:sz w:val="16"/>
        </w:rPr>
      </w:pPr>
    </w:p>
    <w:p w14:paraId="15E92C27" w14:textId="77777777" w:rsidR="00314D7E" w:rsidRPr="00A26709" w:rsidRDefault="00F978FD" w:rsidP="00446D4F">
      <w:pPr>
        <w:pStyle w:val="ListParagraph"/>
        <w:numPr>
          <w:ilvl w:val="1"/>
          <w:numId w:val="1"/>
        </w:numPr>
        <w:tabs>
          <w:tab w:val="left" w:pos="5304"/>
        </w:tabs>
        <w:spacing w:before="90"/>
        <w:ind w:hanging="200"/>
        <w:rPr>
          <w:sz w:val="24"/>
        </w:rPr>
      </w:pPr>
      <w:r w:rsidRPr="00A26709">
        <w:rPr>
          <w:sz w:val="24"/>
          <w:lang w:val="en-US" w:bidi="en-US"/>
        </w:rPr>
        <w:t>figure. Crack 6.</w:t>
      </w:r>
    </w:p>
    <w:p w14:paraId="2D4F8732" w14:textId="77777777" w:rsidR="00314D7E" w:rsidRPr="00A26709" w:rsidRDefault="00314D7E">
      <w:pPr>
        <w:rPr>
          <w:sz w:val="24"/>
        </w:rPr>
        <w:sectPr w:rsidR="00314D7E" w:rsidRPr="00A26709">
          <w:pgSz w:w="11910" w:h="16850"/>
          <w:pgMar w:top="1440" w:right="2" w:bottom="1200" w:left="0" w:header="0" w:footer="1008" w:gutter="0"/>
          <w:cols w:space="720"/>
        </w:sectPr>
      </w:pPr>
    </w:p>
    <w:p w14:paraId="5F025763" w14:textId="77777777" w:rsidR="00314D7E" w:rsidRPr="00A26709" w:rsidRDefault="00314D7E">
      <w:pPr>
        <w:pStyle w:val="BodyText"/>
      </w:pPr>
    </w:p>
    <w:p w14:paraId="77DF6314" w14:textId="77777777" w:rsidR="00314D7E" w:rsidRPr="00A26709" w:rsidRDefault="00314D7E">
      <w:pPr>
        <w:pStyle w:val="BodyText"/>
      </w:pPr>
    </w:p>
    <w:p w14:paraId="4FE8E89B" w14:textId="77777777" w:rsidR="00314D7E" w:rsidRPr="00A26709" w:rsidRDefault="00314D7E">
      <w:pPr>
        <w:pStyle w:val="BodyText"/>
      </w:pPr>
    </w:p>
    <w:p w14:paraId="35306357" w14:textId="77777777" w:rsidR="00314D7E" w:rsidRPr="00A26709" w:rsidRDefault="00314D7E">
      <w:pPr>
        <w:pStyle w:val="BodyText"/>
      </w:pPr>
    </w:p>
    <w:p w14:paraId="1C5FE310" w14:textId="77777777" w:rsidR="00314D7E" w:rsidRPr="00A26709" w:rsidRDefault="00314D7E">
      <w:pPr>
        <w:pStyle w:val="BodyText"/>
      </w:pPr>
    </w:p>
    <w:p w14:paraId="2596AA37" w14:textId="77777777" w:rsidR="00314D7E" w:rsidRPr="00A26709" w:rsidRDefault="00314D7E">
      <w:pPr>
        <w:pStyle w:val="BodyText"/>
      </w:pPr>
    </w:p>
    <w:p w14:paraId="200CCBCF" w14:textId="77777777" w:rsidR="00314D7E" w:rsidRPr="00A26709" w:rsidRDefault="00314D7E">
      <w:pPr>
        <w:pStyle w:val="BodyText"/>
      </w:pPr>
    </w:p>
    <w:p w14:paraId="25F39726" w14:textId="77777777" w:rsidR="00314D7E" w:rsidRPr="00A26709" w:rsidRDefault="00314D7E">
      <w:pPr>
        <w:pStyle w:val="BodyText"/>
      </w:pPr>
    </w:p>
    <w:p w14:paraId="0CFA4335" w14:textId="77777777" w:rsidR="00314D7E" w:rsidRPr="00A26709" w:rsidRDefault="00314D7E">
      <w:pPr>
        <w:pStyle w:val="BodyText"/>
      </w:pPr>
    </w:p>
    <w:p w14:paraId="77F0F6C8" w14:textId="77777777" w:rsidR="00314D7E" w:rsidRPr="00A26709" w:rsidRDefault="00314D7E">
      <w:pPr>
        <w:pStyle w:val="BodyText"/>
      </w:pPr>
    </w:p>
    <w:p w14:paraId="72384F23" w14:textId="77777777" w:rsidR="00314D7E" w:rsidRPr="00A26709" w:rsidRDefault="00314D7E">
      <w:pPr>
        <w:pStyle w:val="BodyText"/>
      </w:pPr>
    </w:p>
    <w:p w14:paraId="7540F4E9" w14:textId="77777777" w:rsidR="00314D7E" w:rsidRPr="00A26709" w:rsidRDefault="00314D7E">
      <w:pPr>
        <w:pStyle w:val="BodyText"/>
      </w:pPr>
    </w:p>
    <w:p w14:paraId="580090F2" w14:textId="77777777" w:rsidR="00314D7E" w:rsidRPr="00A26709" w:rsidRDefault="00314D7E">
      <w:pPr>
        <w:pStyle w:val="BodyText"/>
      </w:pPr>
    </w:p>
    <w:p w14:paraId="28C568F6" w14:textId="77777777" w:rsidR="00314D7E" w:rsidRPr="00A26709" w:rsidRDefault="00314D7E">
      <w:pPr>
        <w:pStyle w:val="BodyText"/>
      </w:pPr>
    </w:p>
    <w:p w14:paraId="38585F10" w14:textId="77777777" w:rsidR="00314D7E" w:rsidRPr="00A26709" w:rsidRDefault="00314D7E">
      <w:pPr>
        <w:pStyle w:val="BodyText"/>
      </w:pPr>
    </w:p>
    <w:p w14:paraId="3143BD68" w14:textId="77777777" w:rsidR="00314D7E" w:rsidRPr="00A26709" w:rsidRDefault="00314D7E">
      <w:pPr>
        <w:pStyle w:val="BodyText"/>
      </w:pPr>
    </w:p>
    <w:p w14:paraId="0EC61B65" w14:textId="77777777" w:rsidR="00314D7E" w:rsidRPr="00A26709" w:rsidRDefault="00314D7E">
      <w:pPr>
        <w:pStyle w:val="BodyText"/>
      </w:pPr>
    </w:p>
    <w:p w14:paraId="6115B8A6" w14:textId="77777777" w:rsidR="00314D7E" w:rsidRPr="00A26709" w:rsidRDefault="00314D7E">
      <w:pPr>
        <w:pStyle w:val="BodyText"/>
      </w:pPr>
    </w:p>
    <w:p w14:paraId="195992AC" w14:textId="77777777" w:rsidR="00314D7E" w:rsidRPr="00A26709" w:rsidRDefault="00314D7E">
      <w:pPr>
        <w:pStyle w:val="BodyText"/>
      </w:pPr>
    </w:p>
    <w:p w14:paraId="1C5C8636" w14:textId="77777777" w:rsidR="00314D7E" w:rsidRPr="00A26709" w:rsidRDefault="00314D7E">
      <w:pPr>
        <w:pStyle w:val="BodyText"/>
      </w:pPr>
    </w:p>
    <w:p w14:paraId="24958229" w14:textId="77777777" w:rsidR="00314D7E" w:rsidRPr="00A26709" w:rsidRDefault="00314D7E">
      <w:pPr>
        <w:pStyle w:val="BodyText"/>
      </w:pPr>
    </w:p>
    <w:p w14:paraId="16AF2FBF" w14:textId="77777777" w:rsidR="00314D7E" w:rsidRPr="00A26709" w:rsidRDefault="00314D7E">
      <w:pPr>
        <w:pStyle w:val="BodyText"/>
      </w:pPr>
    </w:p>
    <w:p w14:paraId="59C7657D" w14:textId="77777777" w:rsidR="00314D7E" w:rsidRPr="00A26709" w:rsidRDefault="00314D7E">
      <w:pPr>
        <w:pStyle w:val="BodyText"/>
      </w:pPr>
    </w:p>
    <w:p w14:paraId="518D419A" w14:textId="77777777" w:rsidR="00314D7E" w:rsidRPr="00A26709" w:rsidRDefault="00314D7E">
      <w:pPr>
        <w:pStyle w:val="BodyText"/>
        <w:spacing w:before="1"/>
        <w:rPr>
          <w:sz w:val="26"/>
        </w:rPr>
      </w:pPr>
    </w:p>
    <w:p w14:paraId="331A9EF1" w14:textId="77777777" w:rsidR="00314D7E" w:rsidRPr="00A26709" w:rsidRDefault="00000000" w:rsidP="00446D4F">
      <w:pPr>
        <w:pStyle w:val="ListParagraph"/>
        <w:numPr>
          <w:ilvl w:val="1"/>
          <w:numId w:val="1"/>
        </w:numPr>
        <w:tabs>
          <w:tab w:val="left" w:pos="5304"/>
        </w:tabs>
        <w:spacing w:before="90"/>
        <w:ind w:hanging="200"/>
        <w:rPr>
          <w:sz w:val="24"/>
        </w:rPr>
      </w:pPr>
      <w:r w:rsidRPr="00A26709">
        <w:rPr>
          <w:lang w:val="en-US" w:bidi="en-US"/>
        </w:rPr>
        <w:pict w14:anchorId="6605EB38">
          <v:group id="_x0000_s2052" alt="" style="position:absolute;left:0;text-align:left;margin-left:89.9pt;margin-top:-279.55pt;width:415.8pt;height:608.15pt;z-index:-20602368;mso-position-horizontal-relative:page" coordorigin="1798,-5591" coordsize="8316,12163">
            <v:shape id="_x0000_s2053" alt="" style="position:absolute;left:1798;top:-5591;width:8316;height:12163" coordorigin="1798,-5591" coordsize="8316,12163" o:spt="100" adj="0,,0" path="m10103,6562r-8295,l1798,6562r,10l1808,6572r8295,l10103,6562xm10103,-5591r-8295,l1798,-5591r,10l1798,487r,9l1798,6562r10,l1808,496r8295,l10103,487r-8295,l1808,-5581r8295,l10103,-5591xm10113,6562r-9,l10104,6572r9,l10113,6562xm10113,-5591r-9,l10104,-5581r,6068l10104,496r,6066l10113,6562r,-6066l10113,487r,-6068l10113,-5591xe" fillcolor="black" stroked="f">
              <v:stroke joinstyle="round"/>
              <v:formulas/>
              <v:path arrowok="t" o:connecttype="segments"/>
            </v:shape>
            <v:shape id="_x0000_s2054" type="#_x0000_t75" alt="" style="position:absolute;left:1910;top:-5581;width:8190;height:5540">
              <v:imagedata r:id="rId351" o:title=""/>
            </v:shape>
            <v:shape id="_x0000_s2055" type="#_x0000_t75" alt="" style="position:absolute;left:1910;top:495;width:8190;height:5540">
              <v:imagedata r:id="rId352" o:title=""/>
            </v:shape>
            <v:shape id="_x0000_s2056" alt="" style="position:absolute;left:2588;top:-4372;width:5194;height:936" coordorigin="2588,-4372" coordsize="5194,936" path="m2588,-3436r78,-3l2743,-3443r75,-8l2888,-3462r66,-18l3016,-3502r60,-24l3136,-3551r59,-25l3253,-3603r59,-27l3374,-3657r64,-26l3502,-3709r69,-24l3648,-3754r71,-13l3797,-3778r81,-9l3957,-3793r71,-5l4104,-3796r67,8l4236,-3782r66,-7l4368,-3816r65,-39l4501,-3897r74,-33l4645,-3947r77,-12l4800,-3969r74,-10l4938,-3992r63,-26l5052,-4049r45,-27l5141,-4089r42,6l5220,-4063r36,25l5291,-4019r34,17l5358,-3984r32,11l5423,-3975r35,-22l5494,-4035r35,-41l5565,-4107r36,-17l5639,-4135r36,-8l5706,-4151r25,-11l5752,-4173r20,-9l5794,-4187r33,4l5865,-4174r31,10l5909,-4160r21,6l5948,-4148r18,5l5989,-4142r29,-3l6088,-4158r65,-28l6185,-4207r31,-21l6245,-4240r27,1l6297,-4230r26,11l6351,-4213r33,-3l6420,-4223r35,-7l6483,-4231r20,8l6517,-4211r13,14l6545,-4187r21,8l6589,-4174r23,4l6634,-4169r20,-1l6711,-4195r2,-9l6717,-4214r14,-8l6762,-4227r42,-4l6847,-4234r34,-6l6901,-4247r12,-8l6924,-4265r19,-10l7008,-4298r67,-21l7136,-4332r19,-5l7176,-4343r21,-8l7220,-4359r23,-4l7349,-4354r29,2l7408,-4349r29,3l7464,-4346r23,l7507,-4348r21,-3l7552,-4354r31,-5l7618,-4365r35,-5l7685,-4372r27,2l7737,-4366r23,5l7782,-4354e" filled="f" strokecolor="red" strokeweight="1pt">
              <v:path arrowok="t"/>
            </v:shape>
            <w10:wrap anchorx="page"/>
          </v:group>
        </w:pict>
      </w:r>
      <w:r w:rsidR="00F978FD" w:rsidRPr="00A26709">
        <w:rPr>
          <w:sz w:val="24"/>
          <w:lang w:val="en-US" w:bidi="en-US"/>
        </w:rPr>
        <w:t>figure. Crack 7.</w:t>
      </w:r>
    </w:p>
    <w:p w14:paraId="1F504FE8" w14:textId="77777777" w:rsidR="00314D7E" w:rsidRPr="00A26709" w:rsidRDefault="00314D7E">
      <w:pPr>
        <w:pStyle w:val="BodyText"/>
      </w:pPr>
    </w:p>
    <w:p w14:paraId="67162E47" w14:textId="77777777" w:rsidR="00314D7E" w:rsidRPr="00A26709" w:rsidRDefault="00314D7E">
      <w:pPr>
        <w:pStyle w:val="BodyText"/>
      </w:pPr>
    </w:p>
    <w:p w14:paraId="58FA4012" w14:textId="77777777" w:rsidR="00314D7E" w:rsidRPr="00A26709" w:rsidRDefault="00314D7E">
      <w:pPr>
        <w:pStyle w:val="BodyText"/>
      </w:pPr>
    </w:p>
    <w:p w14:paraId="1378CA0F" w14:textId="77777777" w:rsidR="00314D7E" w:rsidRPr="00A26709" w:rsidRDefault="00314D7E">
      <w:pPr>
        <w:pStyle w:val="BodyText"/>
      </w:pPr>
    </w:p>
    <w:p w14:paraId="1BEC5AEC" w14:textId="77777777" w:rsidR="00314D7E" w:rsidRPr="00A26709" w:rsidRDefault="00314D7E">
      <w:pPr>
        <w:pStyle w:val="BodyText"/>
      </w:pPr>
    </w:p>
    <w:p w14:paraId="5568CF6C" w14:textId="77777777" w:rsidR="00314D7E" w:rsidRPr="00A26709" w:rsidRDefault="00314D7E">
      <w:pPr>
        <w:pStyle w:val="BodyText"/>
      </w:pPr>
    </w:p>
    <w:p w14:paraId="30EA4B36" w14:textId="77777777" w:rsidR="00314D7E" w:rsidRPr="00A26709" w:rsidRDefault="00314D7E">
      <w:pPr>
        <w:pStyle w:val="BodyText"/>
      </w:pPr>
    </w:p>
    <w:p w14:paraId="27541C74" w14:textId="77777777" w:rsidR="00314D7E" w:rsidRPr="00A26709" w:rsidRDefault="00314D7E">
      <w:pPr>
        <w:pStyle w:val="BodyText"/>
      </w:pPr>
    </w:p>
    <w:p w14:paraId="60D44CB4" w14:textId="77777777" w:rsidR="00314D7E" w:rsidRPr="00A26709" w:rsidRDefault="00314D7E">
      <w:pPr>
        <w:pStyle w:val="BodyText"/>
      </w:pPr>
    </w:p>
    <w:p w14:paraId="4B8F88EE" w14:textId="77777777" w:rsidR="00314D7E" w:rsidRPr="00A26709" w:rsidRDefault="00314D7E">
      <w:pPr>
        <w:pStyle w:val="BodyText"/>
      </w:pPr>
    </w:p>
    <w:p w14:paraId="5C84EFBF" w14:textId="77777777" w:rsidR="00314D7E" w:rsidRPr="00A26709" w:rsidRDefault="00314D7E">
      <w:pPr>
        <w:pStyle w:val="BodyText"/>
      </w:pPr>
    </w:p>
    <w:p w14:paraId="72EE51B1" w14:textId="77777777" w:rsidR="00314D7E" w:rsidRPr="00A26709" w:rsidRDefault="00314D7E">
      <w:pPr>
        <w:pStyle w:val="BodyText"/>
      </w:pPr>
    </w:p>
    <w:p w14:paraId="3BC0F54D" w14:textId="77777777" w:rsidR="00314D7E" w:rsidRPr="00A26709" w:rsidRDefault="00314D7E">
      <w:pPr>
        <w:pStyle w:val="BodyText"/>
      </w:pPr>
    </w:p>
    <w:p w14:paraId="748F6A81" w14:textId="77777777" w:rsidR="00314D7E" w:rsidRPr="00A26709" w:rsidRDefault="00314D7E">
      <w:pPr>
        <w:pStyle w:val="BodyText"/>
      </w:pPr>
    </w:p>
    <w:p w14:paraId="3CF5C768" w14:textId="77777777" w:rsidR="00314D7E" w:rsidRPr="00A26709" w:rsidRDefault="00314D7E">
      <w:pPr>
        <w:pStyle w:val="BodyText"/>
      </w:pPr>
    </w:p>
    <w:p w14:paraId="3BEFB407" w14:textId="77777777" w:rsidR="00314D7E" w:rsidRPr="00A26709" w:rsidRDefault="00314D7E">
      <w:pPr>
        <w:pStyle w:val="BodyText"/>
      </w:pPr>
    </w:p>
    <w:p w14:paraId="75DA42D0" w14:textId="77777777" w:rsidR="00314D7E" w:rsidRPr="00A26709" w:rsidRDefault="00314D7E">
      <w:pPr>
        <w:pStyle w:val="BodyText"/>
      </w:pPr>
    </w:p>
    <w:p w14:paraId="51421056" w14:textId="77777777" w:rsidR="00314D7E" w:rsidRPr="00A26709" w:rsidRDefault="00314D7E">
      <w:pPr>
        <w:pStyle w:val="BodyText"/>
      </w:pPr>
    </w:p>
    <w:p w14:paraId="6E7986EF" w14:textId="77777777" w:rsidR="00314D7E" w:rsidRPr="00A26709" w:rsidRDefault="00314D7E">
      <w:pPr>
        <w:pStyle w:val="BodyText"/>
      </w:pPr>
    </w:p>
    <w:p w14:paraId="473A7AE8" w14:textId="77777777" w:rsidR="00314D7E" w:rsidRPr="00A26709" w:rsidRDefault="00314D7E">
      <w:pPr>
        <w:pStyle w:val="BodyText"/>
      </w:pPr>
    </w:p>
    <w:p w14:paraId="2989E854" w14:textId="77777777" w:rsidR="00314D7E" w:rsidRPr="00A26709" w:rsidRDefault="00314D7E">
      <w:pPr>
        <w:pStyle w:val="BodyText"/>
      </w:pPr>
    </w:p>
    <w:p w14:paraId="2AA2B463" w14:textId="77777777" w:rsidR="00314D7E" w:rsidRPr="00A26709" w:rsidRDefault="00314D7E">
      <w:pPr>
        <w:pStyle w:val="BodyText"/>
      </w:pPr>
    </w:p>
    <w:p w14:paraId="3EEEF396" w14:textId="77777777" w:rsidR="00314D7E" w:rsidRPr="00A26709" w:rsidRDefault="00314D7E">
      <w:pPr>
        <w:pStyle w:val="BodyText"/>
      </w:pPr>
    </w:p>
    <w:p w14:paraId="70038F1E" w14:textId="77777777" w:rsidR="00314D7E" w:rsidRPr="00A26709" w:rsidRDefault="00314D7E">
      <w:pPr>
        <w:pStyle w:val="BodyText"/>
      </w:pPr>
    </w:p>
    <w:p w14:paraId="539652A1" w14:textId="77777777" w:rsidR="00314D7E" w:rsidRPr="00A26709" w:rsidRDefault="00314D7E">
      <w:pPr>
        <w:pStyle w:val="BodyText"/>
        <w:spacing w:before="6"/>
        <w:rPr>
          <w:sz w:val="16"/>
        </w:rPr>
      </w:pPr>
    </w:p>
    <w:p w14:paraId="48ECD782" w14:textId="77777777" w:rsidR="00314D7E" w:rsidRPr="00A26709" w:rsidRDefault="00F978FD" w:rsidP="00446D4F">
      <w:pPr>
        <w:pStyle w:val="ListParagraph"/>
        <w:numPr>
          <w:ilvl w:val="1"/>
          <w:numId w:val="1"/>
        </w:numPr>
        <w:tabs>
          <w:tab w:val="left" w:pos="5364"/>
        </w:tabs>
        <w:spacing w:before="90"/>
        <w:ind w:left="5363" w:hanging="401"/>
        <w:rPr>
          <w:sz w:val="24"/>
        </w:rPr>
      </w:pPr>
      <w:r w:rsidRPr="00A26709">
        <w:rPr>
          <w:sz w:val="24"/>
          <w:lang w:val="en-US" w:bidi="en-US"/>
        </w:rPr>
        <w:t>figure. Crack 8.</w:t>
      </w:r>
    </w:p>
    <w:p w14:paraId="41147B15" w14:textId="77777777" w:rsidR="00314D7E" w:rsidRPr="00A26709" w:rsidRDefault="00314D7E">
      <w:pPr>
        <w:rPr>
          <w:sz w:val="24"/>
        </w:rPr>
        <w:sectPr w:rsidR="00314D7E" w:rsidRPr="00A26709">
          <w:pgSz w:w="11910" w:h="16850"/>
          <w:pgMar w:top="1440" w:right="2" w:bottom="1200" w:left="0" w:header="0" w:footer="1008" w:gutter="0"/>
          <w:cols w:space="720"/>
        </w:sectPr>
      </w:pPr>
    </w:p>
    <w:p w14:paraId="49C29AD6" w14:textId="77777777" w:rsidR="00314D7E" w:rsidRPr="00A26709" w:rsidRDefault="00F978FD">
      <w:pPr>
        <w:pStyle w:val="BodyText"/>
        <w:ind w:left="62"/>
      </w:pPr>
      <w:r w:rsidRPr="00A26709">
        <w:rPr>
          <w:noProof/>
          <w:lang w:val="en-US" w:bidi="en-US"/>
        </w:rPr>
        <w:lastRenderedPageBreak/>
        <w:drawing>
          <wp:inline distT="0" distB="0" distL="0" distR="0" wp14:anchorId="6C226F09" wp14:editId="000AAE59">
            <wp:extent cx="7213568" cy="10219467"/>
            <wp:effectExtent l="0" t="0" r="0" b="0"/>
            <wp:docPr id="631" name="image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327.png"/>
                    <pic:cNvPicPr/>
                  </pic:nvPicPr>
                  <pic:blipFill>
                    <a:blip r:embed="rId353" cstate="print"/>
                    <a:stretch>
                      <a:fillRect/>
                    </a:stretch>
                  </pic:blipFill>
                  <pic:spPr>
                    <a:xfrm>
                      <a:off x="0" y="0"/>
                      <a:ext cx="7213568" cy="10219467"/>
                    </a:xfrm>
                    <a:prstGeom prst="rect">
                      <a:avLst/>
                    </a:prstGeom>
                  </pic:spPr>
                </pic:pic>
              </a:graphicData>
            </a:graphic>
          </wp:inline>
        </w:drawing>
      </w:r>
    </w:p>
    <w:p w14:paraId="49BAE526" w14:textId="77777777" w:rsidR="00314D7E" w:rsidRPr="00A26709" w:rsidRDefault="00314D7E">
      <w:pPr>
        <w:sectPr w:rsidR="00314D7E" w:rsidRPr="00A26709">
          <w:footerReference w:type="default" r:id="rId354"/>
          <w:pgSz w:w="11910" w:h="16840"/>
          <w:pgMar w:top="60" w:right="0" w:bottom="0" w:left="0" w:header="0" w:footer="0" w:gutter="0"/>
          <w:cols w:space="720"/>
        </w:sectPr>
      </w:pPr>
    </w:p>
    <w:p w14:paraId="2C752694" w14:textId="77777777" w:rsidR="009B6839" w:rsidRPr="00A26709" w:rsidRDefault="009B6839" w:rsidP="009B6839">
      <w:pPr>
        <w:pStyle w:val="Heading11"/>
        <w:keepNext/>
        <w:keepLines/>
        <w:shd w:val="clear" w:color="auto" w:fill="auto"/>
        <w:spacing w:after="120" w:line="240" w:lineRule="auto"/>
        <w:jc w:val="center"/>
        <w:rPr>
          <w:rFonts w:ascii="Times New Roman" w:hAnsi="Times New Roman" w:cs="Times New Roman"/>
          <w:b/>
          <w:bCs/>
          <w:color w:val="000000" w:themeColor="text1"/>
          <w:sz w:val="20"/>
          <w:szCs w:val="20"/>
          <w:lang w:val="lv-LV"/>
        </w:rPr>
      </w:pPr>
      <w:r w:rsidRPr="00A26709">
        <w:rPr>
          <w:rFonts w:ascii="Times New Roman" w:eastAsia="Times New Roman" w:hAnsi="Times New Roman" w:cs="Times New Roman"/>
          <w:b/>
          <w:color w:val="000000" w:themeColor="text1"/>
          <w:sz w:val="20"/>
          <w:szCs w:val="20"/>
          <w:lang w:bidi="en-US"/>
        </w:rPr>
        <w:lastRenderedPageBreak/>
        <w:t>RESTRICTED ACCESS</w:t>
      </w:r>
    </w:p>
    <w:p w14:paraId="2555CF8A" w14:textId="77777777" w:rsidR="009B6839" w:rsidRPr="00A26709" w:rsidRDefault="009B6839" w:rsidP="009B6839">
      <w:pPr>
        <w:pStyle w:val="Bodytext30"/>
        <w:shd w:val="clear" w:color="auto" w:fill="auto"/>
        <w:tabs>
          <w:tab w:val="left" w:pos="7938"/>
          <w:tab w:val="left" w:pos="8766"/>
        </w:tabs>
        <w:spacing w:line="240" w:lineRule="auto"/>
        <w:ind w:firstLine="2552"/>
        <w:rPr>
          <w:rFonts w:ascii="Times New Roman" w:hAnsi="Times New Roman" w:cs="Times New Roman"/>
          <w:color w:val="000000" w:themeColor="text1"/>
          <w:sz w:val="20"/>
          <w:szCs w:val="20"/>
        </w:rPr>
      </w:pPr>
      <w:r w:rsidRPr="00A26709">
        <w:rPr>
          <w:rFonts w:ascii="Times New Roman" w:eastAsia="Times New Roman" w:hAnsi="Times New Roman" w:cs="Times New Roman"/>
          <w:color w:val="000000" w:themeColor="text1"/>
          <w:sz w:val="20"/>
          <w:szCs w:val="20"/>
        </w:rPr>
        <w:t>STRUCTURAL PRESERVATION SYSTEMS, INC</w:t>
      </w:r>
      <w:r w:rsidRPr="00A26709">
        <w:rPr>
          <w:rFonts w:ascii="Times New Roman" w:eastAsia="Times New Roman" w:hAnsi="Times New Roman" w:cs="Times New Roman"/>
          <w:color w:val="000000" w:themeColor="text1"/>
          <w:sz w:val="20"/>
          <w:szCs w:val="20"/>
        </w:rPr>
        <w:tab/>
      </w:r>
      <w:r w:rsidRPr="00A26709">
        <w:rPr>
          <w:rFonts w:ascii="Times New Roman" w:eastAsia="Times New Roman" w:hAnsi="Times New Roman" w:cs="Times New Roman"/>
          <w:i/>
          <w:color w:val="000000" w:themeColor="text1"/>
          <w:sz w:val="24"/>
          <w:szCs w:val="24"/>
        </w:rPr>
        <w:t>/Seal: Annex 13/</w:t>
      </w:r>
    </w:p>
    <w:p w14:paraId="68079774" w14:textId="77777777" w:rsidR="009B6839" w:rsidRPr="00A26709" w:rsidRDefault="009B6839" w:rsidP="009B6839">
      <w:pPr>
        <w:pStyle w:val="Bodytext30"/>
        <w:shd w:val="clear" w:color="auto" w:fill="auto"/>
        <w:spacing w:line="240" w:lineRule="auto"/>
        <w:jc w:val="center"/>
        <w:rPr>
          <w:rFonts w:ascii="Times New Roman" w:hAnsi="Times New Roman" w:cs="Times New Roman"/>
          <w:color w:val="000000" w:themeColor="text1"/>
          <w:sz w:val="20"/>
          <w:szCs w:val="20"/>
        </w:rPr>
      </w:pPr>
      <w:r w:rsidRPr="00A26709">
        <w:rPr>
          <w:rFonts w:ascii="Times New Roman" w:eastAsia="Times New Roman" w:hAnsi="Times New Roman" w:cs="Times New Roman"/>
          <w:color w:val="000000" w:themeColor="text1"/>
          <w:sz w:val="20"/>
          <w:szCs w:val="20"/>
        </w:rPr>
        <w:t>GeoStructural Division</w:t>
      </w:r>
    </w:p>
    <w:p w14:paraId="064A316F" w14:textId="77777777" w:rsidR="009B6839" w:rsidRPr="00A26709" w:rsidRDefault="009B6839" w:rsidP="009B6839">
      <w:pPr>
        <w:pStyle w:val="Bodytext40"/>
        <w:shd w:val="clear" w:color="auto" w:fill="auto"/>
        <w:spacing w:line="240" w:lineRule="auto"/>
        <w:jc w:val="both"/>
        <w:rPr>
          <w:rStyle w:val="Bodytext4Tahoma"/>
          <w:rFonts w:ascii="Times New Roman" w:hAnsi="Times New Roman" w:cs="Times New Roman"/>
          <w:color w:val="000000" w:themeColor="text1"/>
          <w:sz w:val="20"/>
          <w:szCs w:val="20"/>
        </w:rPr>
      </w:pPr>
      <w:r w:rsidRPr="00A26709">
        <w:rPr>
          <w:rStyle w:val="Bodytext4Tahoma"/>
          <w:rFonts w:ascii="Times New Roman" w:eastAsia="Times New Roman" w:hAnsi="Times New Roman" w:cs="Times New Roman"/>
          <w:color w:val="000000" w:themeColor="text1"/>
          <w:sz w:val="20"/>
          <w:szCs w:val="20"/>
        </w:rPr>
        <w:t>Mr Richard Turner</w:t>
      </w:r>
    </w:p>
    <w:p w14:paraId="67571F34" w14:textId="77777777" w:rsidR="009B6839" w:rsidRPr="00A26709" w:rsidRDefault="009B6839" w:rsidP="009B6839">
      <w:pPr>
        <w:pStyle w:val="Bodytext40"/>
        <w:shd w:val="clear" w:color="auto" w:fill="auto"/>
        <w:spacing w:line="240" w:lineRule="auto"/>
        <w:jc w:val="both"/>
      </w:pPr>
      <w:r w:rsidRPr="00A26709">
        <w:rPr>
          <w:color w:val="000000" w:themeColor="text1"/>
          <w:sz w:val="20"/>
          <w:szCs w:val="20"/>
          <w:lang w:bidi="en-US"/>
        </w:rPr>
        <w:t>2034 Massachusetts AY NW</w:t>
      </w:r>
    </w:p>
    <w:p w14:paraId="1454EA5B" w14:textId="77777777" w:rsidR="009B6839" w:rsidRPr="00A26709" w:rsidRDefault="009B6839" w:rsidP="009B6839">
      <w:pPr>
        <w:pStyle w:val="Bodytext40"/>
        <w:shd w:val="clear" w:color="auto" w:fill="auto"/>
        <w:spacing w:after="120" w:line="240" w:lineRule="auto"/>
        <w:jc w:val="both"/>
        <w:rPr>
          <w:color w:val="000000" w:themeColor="text1"/>
          <w:sz w:val="20"/>
          <w:szCs w:val="20"/>
          <w:lang w:val="lv-LV" w:eastAsia="lv-LV" w:bidi="lv-LV"/>
        </w:rPr>
      </w:pPr>
      <w:r w:rsidRPr="00A26709">
        <w:rPr>
          <w:color w:val="000000" w:themeColor="text1"/>
          <w:sz w:val="20"/>
          <w:szCs w:val="20"/>
          <w:lang w:bidi="en-US"/>
        </w:rPr>
        <w:t>Washington, DC 20008</w:t>
      </w:r>
    </w:p>
    <w:p w14:paraId="18AF5E15" w14:textId="77777777" w:rsidR="009B6839" w:rsidRPr="00A26709" w:rsidRDefault="009B6839" w:rsidP="009B6839">
      <w:pPr>
        <w:pStyle w:val="Bodytext20"/>
        <w:shd w:val="clear" w:color="auto" w:fill="auto"/>
        <w:ind w:firstLine="709"/>
        <w:jc w:val="both"/>
        <w:rPr>
          <w:color w:val="000000" w:themeColor="text1"/>
        </w:rPr>
      </w:pPr>
      <w:r w:rsidRPr="00A26709">
        <w:rPr>
          <w:color w:val="000000" w:themeColor="text1"/>
          <w:lang w:bidi="en-US"/>
        </w:rPr>
        <w:t>SPS. On behalf of INC, I would like to thank you for the opportunity to perform the compaction grouting work at 2304 Massachusetts Avenue, Washington DC. The following is a final report and summary of operations for the project.</w:t>
      </w:r>
    </w:p>
    <w:p w14:paraId="1AB907E0" w14:textId="77777777" w:rsidR="009B6839" w:rsidRPr="00A26709" w:rsidRDefault="009B6839" w:rsidP="009B6839">
      <w:pPr>
        <w:pStyle w:val="Bodytext20"/>
        <w:shd w:val="clear" w:color="auto" w:fill="auto"/>
        <w:ind w:firstLine="709"/>
        <w:jc w:val="both"/>
        <w:rPr>
          <w:color w:val="000000" w:themeColor="text1"/>
          <w:lang w:val="lv-LV"/>
        </w:rPr>
      </w:pPr>
      <w:r w:rsidRPr="00A26709">
        <w:rPr>
          <w:color w:val="000000" w:themeColor="text1"/>
          <w:lang w:bidi="en-US"/>
        </w:rPr>
        <w:t xml:space="preserve">The grouting program explained in SPS Proposal No 20001113041 illustrates the methodology used for this project. As described in the proposal, </w:t>
      </w:r>
      <w:r w:rsidRPr="00A26709">
        <w:rPr>
          <w:rStyle w:val="Bodytext2Tahoma"/>
          <w:color w:val="000000" w:themeColor="text1"/>
          <w:lang w:val="en-US" w:bidi="en-US"/>
        </w:rPr>
        <w:t xml:space="preserve">Schnabel Engineering Associates </w:t>
      </w:r>
      <w:r w:rsidRPr="00A26709">
        <w:rPr>
          <w:color w:val="000000" w:themeColor="text1"/>
          <w:lang w:bidi="en-US"/>
        </w:rPr>
        <w:t xml:space="preserve">performed </w:t>
      </w:r>
      <w:r w:rsidRPr="00A26709">
        <w:rPr>
          <w:rStyle w:val="Bodytext2Tahoma"/>
          <w:color w:val="000000" w:themeColor="text1"/>
          <w:lang w:val="en-US" w:bidi="en-US"/>
        </w:rPr>
        <w:t xml:space="preserve">soil </w:t>
      </w:r>
      <w:r w:rsidRPr="00A26709">
        <w:rPr>
          <w:color w:val="000000" w:themeColor="text1"/>
          <w:lang w:bidi="en-US"/>
        </w:rPr>
        <w:t xml:space="preserve">sampling tests on-site to determine subsurface conditions. A Geotechnical Engineering Report containing these data was provided to you dated 10 January 2000. It was determined from this investigation that the depth of the overlying fill material was deeper than originally anticipated based upon available information.  Specifically, the fill was found to extend down to </w:t>
      </w:r>
      <w:r w:rsidRPr="00A26709">
        <w:rPr>
          <w:rStyle w:val="Bodytext2Tahoma"/>
          <w:color w:val="000000" w:themeColor="text1"/>
          <w:lang w:val="en-US" w:bidi="en-US"/>
        </w:rPr>
        <w:t>29</w:t>
      </w:r>
      <w:r w:rsidRPr="00A26709">
        <w:rPr>
          <w:color w:val="000000" w:themeColor="text1"/>
          <w:lang w:bidi="en-US"/>
        </w:rPr>
        <w:t>.</w:t>
      </w:r>
      <w:r w:rsidRPr="00A26709">
        <w:rPr>
          <w:rStyle w:val="Bodytext2Tahoma"/>
          <w:color w:val="000000" w:themeColor="text1"/>
          <w:lang w:val="en-US" w:bidi="en-US"/>
        </w:rPr>
        <w:t xml:space="preserve">5  </w:t>
      </w:r>
      <w:r w:rsidRPr="00A26709">
        <w:rPr>
          <w:color w:val="000000" w:themeColor="text1"/>
          <w:lang w:bidi="en-US"/>
        </w:rPr>
        <w:t xml:space="preserve">ft (8.99 m) versus the 8 to 10 ft </w:t>
      </w:r>
      <w:r w:rsidRPr="00A26709">
        <w:rPr>
          <w:rStyle w:val="Bodytext2Tahoma"/>
          <w:color w:val="000000" w:themeColor="text1"/>
          <w:lang w:val="en-US" w:bidi="en-US"/>
        </w:rPr>
        <w:t xml:space="preserve">( </w:t>
      </w:r>
      <w:r w:rsidRPr="00A26709">
        <w:rPr>
          <w:color w:val="000000" w:themeColor="text1"/>
          <w:lang w:bidi="en-US"/>
        </w:rPr>
        <w:t>2.74–3.05 m) original estimates.  As we discussed at the time, due to the limited financial resources, it was agreed that the compaction grouting program should proceed as submitted. Thus approach to arresting the structure's immediate settlement problems provides a higher chance for success at the least possible cost.</w:t>
      </w:r>
    </w:p>
    <w:p w14:paraId="476FD159" w14:textId="77777777" w:rsidR="009B6839" w:rsidRPr="00A26709" w:rsidRDefault="009B6839" w:rsidP="009B6839">
      <w:pPr>
        <w:pStyle w:val="Bodytext20"/>
        <w:shd w:val="clear" w:color="auto" w:fill="auto"/>
        <w:ind w:firstLine="709"/>
        <w:jc w:val="both"/>
        <w:rPr>
          <w:color w:val="000000" w:themeColor="text1"/>
          <w:lang w:val="lv-LV"/>
        </w:rPr>
      </w:pPr>
      <w:r w:rsidRPr="00A26709">
        <w:rPr>
          <w:color w:val="000000" w:themeColor="text1"/>
          <w:lang w:bidi="en-US"/>
        </w:rPr>
        <w:t>The final scope of work for the project included driving and grouting 28 compaction grout elements. The elements were located around the perimeter footings of the building, along the central foundation wall, outside the structure where future work is anticipated, and in areas of severe stress and cracking within the building.  A plan-view schematic drawing of the compaction grout element layout and their relative grout volumes is included in this report. Additionally, a summary of die driven depths and grout volumes for each compaction grout element has been enclosed for your reference.</w:t>
      </w:r>
    </w:p>
    <w:p w14:paraId="27BF2D48" w14:textId="77777777" w:rsidR="009B6839" w:rsidRPr="00A26709" w:rsidRDefault="009B6839" w:rsidP="009B6839">
      <w:pPr>
        <w:pStyle w:val="Bodytext20"/>
        <w:shd w:val="clear" w:color="auto" w:fill="auto"/>
        <w:ind w:firstLine="709"/>
        <w:jc w:val="both"/>
        <w:rPr>
          <w:color w:val="000000" w:themeColor="text1"/>
          <w:lang w:val="lv-LV"/>
        </w:rPr>
      </w:pPr>
      <w:r w:rsidRPr="00A26709">
        <w:rPr>
          <w:color w:val="000000" w:themeColor="text1"/>
          <w:lang w:bidi="en-US"/>
        </w:rPr>
        <w:t xml:space="preserve">Twenty-eight (28) injection casing elements were driven to refusal. Fifteen elements were driven into the underlying fill to a depth of 10 feet </w:t>
      </w:r>
      <w:r w:rsidRPr="00A26709">
        <w:rPr>
          <w:rStyle w:val="Bodytext2Tahoma"/>
          <w:color w:val="000000" w:themeColor="text1"/>
          <w:lang w:val="en-US" w:bidi="en-US"/>
        </w:rPr>
        <w:t xml:space="preserve">( </w:t>
      </w:r>
      <w:r w:rsidRPr="00A26709">
        <w:rPr>
          <w:color w:val="000000" w:themeColor="text1"/>
          <w:lang w:bidi="en-US"/>
        </w:rPr>
        <w:t xml:space="preserve">3.05 m) or less. All but one reached depths of 8 to 12 feet </w:t>
      </w:r>
      <w:r w:rsidRPr="00A26709">
        <w:rPr>
          <w:rStyle w:val="Bodytext2Tahoma"/>
          <w:color w:val="000000" w:themeColor="text1"/>
          <w:lang w:val="en-US" w:bidi="en-US"/>
        </w:rPr>
        <w:t xml:space="preserve">( </w:t>
      </w:r>
      <w:r w:rsidRPr="00A26709">
        <w:rPr>
          <w:color w:val="000000" w:themeColor="text1"/>
          <w:lang w:bidi="en-US"/>
        </w:rPr>
        <w:t>2.74 to 3.</w:t>
      </w:r>
      <w:r w:rsidRPr="00A26709">
        <w:rPr>
          <w:rStyle w:val="Bodytext2Italic"/>
          <w:color w:val="000000" w:themeColor="text1"/>
          <w:sz w:val="20"/>
          <w:szCs w:val="20"/>
          <w:lang w:val="en-US" w:bidi="en-US"/>
        </w:rPr>
        <w:t>/illegible/</w:t>
      </w:r>
      <w:r w:rsidRPr="00A26709">
        <w:rPr>
          <w:color w:val="000000" w:themeColor="text1"/>
          <w:lang w:bidi="en-US"/>
        </w:rPr>
        <w:t xml:space="preserve"> m). This depth appears to correlate with a higher-density layer shown in the borings done by Schnabel Engineering. The remaining 13 elements encountered less resistance and were driven deeper into the fill material. In fact, 3 elements reached a depth of 15 to 16 feet </w:t>
      </w:r>
      <w:r w:rsidRPr="00A26709">
        <w:rPr>
          <w:rStyle w:val="Bodytext2Tahoma"/>
          <w:color w:val="000000" w:themeColor="text1"/>
          <w:lang w:val="en-US" w:bidi="en-US"/>
        </w:rPr>
        <w:t xml:space="preserve">( </w:t>
      </w:r>
      <w:r w:rsidRPr="00A26709">
        <w:rPr>
          <w:color w:val="000000" w:themeColor="text1"/>
          <w:lang w:bidi="en-US"/>
        </w:rPr>
        <w:t xml:space="preserve">4.5 to 4.88 m). The average depth of the elements was </w:t>
      </w:r>
      <w:r w:rsidRPr="00A26709">
        <w:rPr>
          <w:rStyle w:val="Bodytext2Tahoma"/>
          <w:color w:val="000000" w:themeColor="text1"/>
          <w:lang w:val="en-US" w:bidi="en-US"/>
        </w:rPr>
        <w:t xml:space="preserve">11 </w:t>
      </w:r>
      <w:r w:rsidRPr="00A26709">
        <w:rPr>
          <w:color w:val="000000" w:themeColor="text1"/>
          <w:lang w:bidi="en-US"/>
        </w:rPr>
        <w:t xml:space="preserve">feet </w:t>
      </w:r>
      <w:r w:rsidRPr="00A26709">
        <w:rPr>
          <w:rStyle w:val="Bodytext2Tahoma"/>
          <w:color w:val="000000" w:themeColor="text1"/>
          <w:lang w:val="en-US" w:bidi="en-US"/>
        </w:rPr>
        <w:t>(</w:t>
      </w:r>
      <w:r w:rsidRPr="00A26709">
        <w:rPr>
          <w:color w:val="000000" w:themeColor="text1"/>
          <w:lang w:bidi="en-US"/>
        </w:rPr>
        <w:t xml:space="preserve"> 3.35 m). Total linear footage of driven casing was 308 LF </w:t>
      </w:r>
      <w:r w:rsidRPr="00A26709">
        <w:rPr>
          <w:rStyle w:val="Bodytext2Tahoma"/>
          <w:color w:val="000000" w:themeColor="text1"/>
          <w:lang w:val="en-US" w:bidi="en-US"/>
        </w:rPr>
        <w:t>(</w:t>
      </w:r>
      <w:r w:rsidRPr="00A26709">
        <w:rPr>
          <w:color w:val="000000" w:themeColor="text1"/>
          <w:lang w:bidi="en-US"/>
        </w:rPr>
        <w:t xml:space="preserve">93.9 m), or 110 % of the base bid amount of 280 LF </w:t>
      </w:r>
      <w:r w:rsidRPr="00A26709">
        <w:rPr>
          <w:rStyle w:val="Bodytext2Tahoma"/>
          <w:color w:val="000000" w:themeColor="text1"/>
          <w:lang w:val="en-US" w:bidi="en-US"/>
        </w:rPr>
        <w:t xml:space="preserve">( </w:t>
      </w:r>
      <w:r w:rsidRPr="00A26709">
        <w:rPr>
          <w:color w:val="000000" w:themeColor="text1"/>
          <w:lang w:bidi="en-US"/>
        </w:rPr>
        <w:t xml:space="preserve">85.3 m). Generally, this part of the project was more difficult than anticipated due the numerous obstructions within the variable fill material below the </w:t>
      </w:r>
      <w:r w:rsidRPr="00A26709">
        <w:rPr>
          <w:rStyle w:val="Bodytext2Tahoma"/>
          <w:color w:val="000000" w:themeColor="text1"/>
          <w:lang w:val="en-US" w:bidi="en-US"/>
        </w:rPr>
        <w:t>structure.</w:t>
      </w:r>
    </w:p>
    <w:p w14:paraId="6C38F6D9" w14:textId="77777777" w:rsidR="009B6839" w:rsidRPr="00A26709" w:rsidRDefault="009B6839" w:rsidP="009B6839">
      <w:pPr>
        <w:pStyle w:val="Bodytext20"/>
        <w:shd w:val="clear" w:color="auto" w:fill="auto"/>
        <w:ind w:firstLine="709"/>
        <w:jc w:val="both"/>
        <w:rPr>
          <w:color w:val="000000" w:themeColor="text1"/>
        </w:rPr>
      </w:pPr>
      <w:r w:rsidRPr="00A26709">
        <w:rPr>
          <w:color w:val="000000" w:themeColor="text1"/>
          <w:lang w:bidi="en-US"/>
        </w:rPr>
        <w:t xml:space="preserve">Twenty-seven of the 28 elements were grouted to refusal. The refusal was determined according to one of the following criteria: Refusal </w:t>
      </w:r>
      <w:r w:rsidRPr="00A26709">
        <w:rPr>
          <w:rStyle w:val="Bodytext2Italic"/>
          <w:color w:val="000000" w:themeColor="text1"/>
          <w:sz w:val="20"/>
          <w:szCs w:val="20"/>
          <w:lang w:val="en-US" w:bidi="en-US"/>
        </w:rPr>
        <w:t xml:space="preserve">was </w:t>
      </w:r>
      <w:r w:rsidRPr="00A26709">
        <w:rPr>
          <w:color w:val="000000" w:themeColor="text1"/>
          <w:lang w:bidi="en-US"/>
        </w:rPr>
        <w:t xml:space="preserve">defined </w:t>
      </w:r>
      <w:r w:rsidRPr="00A26709">
        <w:rPr>
          <w:rStyle w:val="Bodytext2Italic"/>
          <w:color w:val="000000" w:themeColor="text1"/>
          <w:sz w:val="20"/>
          <w:szCs w:val="20"/>
          <w:lang w:val="en-US" w:bidi="en-US"/>
        </w:rPr>
        <w:t xml:space="preserve">by </w:t>
      </w:r>
      <w:r w:rsidRPr="00A26709">
        <w:rPr>
          <w:color w:val="000000" w:themeColor="text1"/>
          <w:lang w:bidi="en-US"/>
        </w:rPr>
        <w:t xml:space="preserve">one of the following criteria: 1/8- inch (3.2 mm) ground heave, pressure exceeding 10 psi per foot of depth (2.25 bar/m) (adjusted for backpressure), or refusal of grout (i.c. ground pressure exceeds annular pipe pressure).  Due to the variable nature in soil behaviour, a grout volume cut-off criterion was used only in a few instances In some locations, very weak zones within the fill required a substantial volume of grout to achieve refusal, others, less volume. In other words, the pressurized grout went where it needed to go. The easiest way to understand the results of the grouting operation is to look at the schematic drawing mentioned earlier. The grout takes in each hole can be categorized as such (an incrementally larger circle represents each category): From 0 to 5 cubic feet (CF) </w:t>
      </w:r>
      <w:r w:rsidRPr="00A26709">
        <w:rPr>
          <w:rStyle w:val="Bodytext2Tahoma"/>
          <w:color w:val="000000" w:themeColor="text1"/>
          <w:lang w:val="en-US" w:bidi="en-US"/>
        </w:rPr>
        <w:t xml:space="preserve">( </w:t>
      </w:r>
      <w:r w:rsidRPr="00A26709">
        <w:rPr>
          <w:color w:val="000000" w:themeColor="text1"/>
          <w:lang w:bidi="en-US"/>
        </w:rPr>
        <w:t xml:space="preserve">0.14 m3): 5 elements; 5 to 10 CF </w:t>
      </w:r>
      <w:r w:rsidRPr="00A26709">
        <w:rPr>
          <w:rStyle w:val="Bodytext2Tahoma"/>
          <w:color w:val="000000" w:themeColor="text1"/>
          <w:lang w:val="en-US" w:bidi="en-US"/>
        </w:rPr>
        <w:t xml:space="preserve">( </w:t>
      </w:r>
      <w:r w:rsidRPr="00A26709">
        <w:rPr>
          <w:color w:val="000000" w:themeColor="text1"/>
          <w:lang w:bidi="en-US"/>
        </w:rPr>
        <w:t xml:space="preserve">0.14 </w:t>
      </w:r>
      <w:r w:rsidRPr="00A26709">
        <w:rPr>
          <w:rStyle w:val="Bodytext2Tahoma"/>
          <w:color w:val="000000" w:themeColor="text1"/>
          <w:lang w:val="en-US" w:bidi="en-US"/>
        </w:rPr>
        <w:t>–0</w:t>
      </w:r>
      <w:r w:rsidRPr="00A26709">
        <w:rPr>
          <w:color w:val="000000" w:themeColor="text1"/>
          <w:lang w:bidi="en-US"/>
        </w:rPr>
        <w:t xml:space="preserve">.28 m3): 7 elements; 10 to 15 CF </w:t>
      </w:r>
      <w:r w:rsidRPr="00A26709">
        <w:rPr>
          <w:rStyle w:val="Bodytext2Tahoma"/>
          <w:color w:val="000000" w:themeColor="text1"/>
          <w:lang w:val="en-US" w:bidi="en-US"/>
        </w:rPr>
        <w:t xml:space="preserve">( </w:t>
      </w:r>
      <w:r w:rsidRPr="00A26709">
        <w:rPr>
          <w:color w:val="000000" w:themeColor="text1"/>
          <w:lang w:bidi="en-US"/>
        </w:rPr>
        <w:t xml:space="preserve">0.28–0.42 m3): 3 elements; 15 to 20 CF </w:t>
      </w:r>
      <w:r w:rsidRPr="00A26709">
        <w:rPr>
          <w:rStyle w:val="Bodytext2Tahoma"/>
          <w:color w:val="000000" w:themeColor="text1"/>
          <w:lang w:val="en-US" w:bidi="en-US"/>
        </w:rPr>
        <w:t xml:space="preserve">( </w:t>
      </w:r>
      <w:r w:rsidRPr="00A26709">
        <w:rPr>
          <w:color w:val="000000" w:themeColor="text1"/>
          <w:lang w:bidi="en-US"/>
        </w:rPr>
        <w:t xml:space="preserve">0.43– 0.56 m3): 5 elements; 20 to 25 CF ( 0.56–0.7 m3): 3 elements; 25 to 50 CF </w:t>
      </w:r>
      <w:r w:rsidRPr="00A26709">
        <w:rPr>
          <w:rStyle w:val="Bodytext2Tahoma"/>
          <w:color w:val="000000" w:themeColor="text1"/>
          <w:lang w:val="en-US" w:bidi="en-US"/>
        </w:rPr>
        <w:t xml:space="preserve">( </w:t>
      </w:r>
      <w:r w:rsidRPr="00A26709">
        <w:rPr>
          <w:color w:val="000000" w:themeColor="text1"/>
          <w:lang w:bidi="en-US"/>
        </w:rPr>
        <w:t>0.7</w:t>
      </w:r>
      <w:r w:rsidRPr="00A26709">
        <w:rPr>
          <w:rStyle w:val="Bodytext2Tahoma"/>
          <w:color w:val="000000" w:themeColor="text1"/>
          <w:lang w:val="en-US" w:bidi="en-US"/>
        </w:rPr>
        <w:t>–1</w:t>
      </w:r>
      <w:r w:rsidRPr="00A26709">
        <w:rPr>
          <w:color w:val="000000" w:themeColor="text1"/>
          <w:lang w:bidi="en-US"/>
        </w:rPr>
        <w:t xml:space="preserve">.4 m3): 1 element; 50 to 100 CF ( 1.4–2.8 m3): 3 elements; more than 100 CF </w:t>
      </w:r>
      <w:r w:rsidRPr="00A26709">
        <w:rPr>
          <w:rStyle w:val="Bodytext2Tahoma"/>
          <w:color w:val="000000" w:themeColor="text1"/>
          <w:lang w:val="en-US" w:bidi="en-US"/>
        </w:rPr>
        <w:t xml:space="preserve">( </w:t>
      </w:r>
      <w:r w:rsidRPr="00A26709">
        <w:rPr>
          <w:color w:val="000000" w:themeColor="text1"/>
          <w:lang w:bidi="en-US"/>
        </w:rPr>
        <w:t xml:space="preserve">2.8 m3): 1 element. The total volume of grout utilized for the project was 628.75 CF, or 124% of the base bid amount of 500 CF. The average volume of grout per element was 22.45 CF, which represents an average volume replacement per linear foot of over 40 times the original volume of the hole. It should be noted that even under these conditions, </w:t>
      </w:r>
      <w:r w:rsidRPr="00A26709">
        <w:rPr>
          <w:rStyle w:val="Bodytext2Tahoma"/>
          <w:color w:val="000000" w:themeColor="text1"/>
          <w:lang w:val="en-US" w:bidi="en-US"/>
        </w:rPr>
        <w:t>extreme</w:t>
      </w:r>
      <w:r w:rsidRPr="00A26709">
        <w:rPr>
          <w:color w:val="000000" w:themeColor="text1"/>
          <w:lang w:bidi="en-US"/>
        </w:rPr>
        <w:t xml:space="preserve"> care was exercised to not over-pressurize the holes and create excessive heave within the structure.  Generally, this phase of the project ran smoothly, with each compaction grout element exhibiting normal behaviour.  Isolated elements posed a bit of a challenge to the crewmembers, and some steel injection pipes were grouted in place to act as additional support in this case</w:t>
      </w:r>
      <w:r w:rsidRPr="00A26709">
        <w:rPr>
          <w:rStyle w:val="Bodytext2Italic"/>
          <w:color w:val="000000" w:themeColor="text1"/>
          <w:sz w:val="20"/>
          <w:szCs w:val="20"/>
          <w:lang w:val="en-US" w:bidi="en-US"/>
        </w:rPr>
        <w:t>.</w:t>
      </w:r>
      <w:r w:rsidRPr="00A26709">
        <w:rPr>
          <w:color w:val="000000" w:themeColor="text1"/>
          <w:lang w:bidi="en-US"/>
        </w:rPr>
        <w:t xml:space="preserve"> Grout logs for these and all elements are included in this report for your reference.</w:t>
      </w:r>
    </w:p>
    <w:p w14:paraId="6062DEE9" w14:textId="77777777" w:rsidR="009B6839" w:rsidRPr="00A26709" w:rsidRDefault="009B6839" w:rsidP="009B6839">
      <w:pPr>
        <w:pStyle w:val="Bodytext20"/>
        <w:shd w:val="clear" w:color="auto" w:fill="auto"/>
        <w:ind w:firstLine="709"/>
        <w:jc w:val="both"/>
        <w:rPr>
          <w:color w:val="000000" w:themeColor="text1"/>
        </w:rPr>
      </w:pPr>
      <w:r w:rsidRPr="00A26709">
        <w:rPr>
          <w:color w:val="000000" w:themeColor="text1"/>
          <w:lang w:bidi="en-US"/>
        </w:rPr>
        <w:t xml:space="preserve">In summary, SPS feels that along with achieving the limited technical goals of the project, we have more than fulfilled the scope of work described in our proposal. As we have discussed in length, </w:t>
      </w:r>
      <w:r w:rsidRPr="00A26709">
        <w:rPr>
          <w:b/>
          <w:color w:val="000000" w:themeColor="text1"/>
          <w:shd w:val="clear" w:color="auto" w:fill="FFFFFF"/>
          <w:lang w:bidi="en-US"/>
        </w:rPr>
        <w:t xml:space="preserve">there may be additional settlement of the building in the future due to a deeper problem than what we were able to address at this time within the structure of this contract. </w:t>
      </w:r>
      <w:r w:rsidRPr="00A26709">
        <w:rPr>
          <w:color w:val="000000" w:themeColor="text1"/>
          <w:lang w:bidi="en-US"/>
        </w:rPr>
        <w:t xml:space="preserve"> For your files, I have included a letter from </w:t>
      </w:r>
      <w:r w:rsidRPr="00A26709">
        <w:rPr>
          <w:rStyle w:val="Bodytext2Italic"/>
          <w:color w:val="000000" w:themeColor="text1"/>
          <w:sz w:val="20"/>
          <w:szCs w:val="20"/>
          <w:lang w:val="en-US" w:bidi="en-US"/>
        </w:rPr>
        <w:t xml:space="preserve"> </w:t>
      </w:r>
      <w:r w:rsidRPr="00A26709">
        <w:rPr>
          <w:rStyle w:val="Bodytext2Tahoma"/>
          <w:color w:val="000000" w:themeColor="text1"/>
          <w:lang w:val="en-US" w:bidi="en-US"/>
        </w:rPr>
        <w:t xml:space="preserve">Schnabel Engineering Associates </w:t>
      </w:r>
      <w:r w:rsidRPr="00A26709">
        <w:rPr>
          <w:color w:val="000000" w:themeColor="text1"/>
          <w:lang w:bidi="en-US"/>
        </w:rPr>
        <w:t>attesting to the as-built conditions of the site and the methodology of our grouting operations. As mentioned in the letter, if future settlement occurs, please contact our office so that we can consider and discuss additional and alternative remediation methods.</w:t>
      </w:r>
    </w:p>
    <w:p w14:paraId="4C0E890E" w14:textId="77777777" w:rsidR="009B6839" w:rsidRPr="00A26709" w:rsidRDefault="009B6839" w:rsidP="009B6839">
      <w:pPr>
        <w:pStyle w:val="Bodytext20"/>
        <w:shd w:val="clear" w:color="auto" w:fill="auto"/>
        <w:spacing w:after="120"/>
        <w:ind w:firstLine="709"/>
        <w:jc w:val="both"/>
        <w:rPr>
          <w:color w:val="000000" w:themeColor="text1"/>
        </w:rPr>
      </w:pPr>
      <w:r w:rsidRPr="00A26709">
        <w:rPr>
          <w:color w:val="000000" w:themeColor="text1"/>
          <w:lang w:bidi="en-US"/>
        </w:rPr>
        <w:t>Thank you for your availability for the final walk-through of the site with SPS crewmembers after our most recent site visit. You subsequently confirmed with us that you are satisfied with the clean-up phase of the project. This final report represents the last portion of work that remains for completion of the project. Therefore, upon receipt of this report, our work shall be considered complete.  As per our contract conditions, please submit the outstanding portion of your balance as soon as possible.  SPS invoice 7883-02 in the full and final amount $21,167.00 is attached to this report for payment. Thank you for your patronage. If I can be of any further assistance, please do not hesitate to contact me.</w:t>
      </w:r>
    </w:p>
    <w:p w14:paraId="64ACB3F4" w14:textId="77777777" w:rsidR="009B6839" w:rsidRPr="00A26709" w:rsidRDefault="009B6839" w:rsidP="009B6839">
      <w:pPr>
        <w:pStyle w:val="Bodytext20"/>
        <w:shd w:val="clear" w:color="auto" w:fill="auto"/>
        <w:tabs>
          <w:tab w:val="left" w:pos="7677"/>
        </w:tabs>
        <w:spacing w:after="120"/>
        <w:jc w:val="both"/>
        <w:rPr>
          <w:color w:val="000000" w:themeColor="text1"/>
        </w:rPr>
      </w:pPr>
      <w:r w:rsidRPr="00A26709">
        <w:rPr>
          <w:color w:val="000000" w:themeColor="text1"/>
          <w:lang w:bidi="en-US"/>
        </w:rPr>
        <w:t>Steven J. Van Dorpe, Project Manager</w:t>
      </w:r>
      <w:r w:rsidRPr="00A26709">
        <w:rPr>
          <w:color w:val="000000" w:themeColor="text1"/>
          <w:lang w:bidi="en-US"/>
        </w:rPr>
        <w:tab/>
        <w:t>Translated by T. Cave</w:t>
      </w:r>
    </w:p>
    <w:p w14:paraId="508077A0" w14:textId="77777777" w:rsidR="009B6839" w:rsidRPr="00A26709" w:rsidRDefault="009B6839" w:rsidP="009B6839">
      <w:pPr>
        <w:pStyle w:val="Bodytext40"/>
        <w:shd w:val="clear" w:color="auto" w:fill="auto"/>
        <w:spacing w:line="240" w:lineRule="auto"/>
        <w:jc w:val="both"/>
        <w:rPr>
          <w:color w:val="000000" w:themeColor="text1"/>
          <w:sz w:val="16"/>
          <w:szCs w:val="16"/>
        </w:rPr>
      </w:pPr>
      <w:r w:rsidRPr="00A26709">
        <w:rPr>
          <w:color w:val="000000" w:themeColor="text1"/>
          <w:sz w:val="16"/>
          <w:szCs w:val="16"/>
          <w:lang w:bidi="en-US"/>
        </w:rPr>
        <w:t>p.s Drilling results (at a depth of, from basement floor level):</w:t>
      </w:r>
    </w:p>
    <w:p w14:paraId="6B7A02C0" w14:textId="77777777" w:rsidR="009B6839" w:rsidRPr="00A26709" w:rsidRDefault="009B6839" w:rsidP="009B6839">
      <w:pPr>
        <w:pStyle w:val="Bodytext40"/>
        <w:shd w:val="clear" w:color="auto" w:fill="auto"/>
        <w:spacing w:line="240" w:lineRule="auto"/>
        <w:ind w:left="284"/>
        <w:jc w:val="both"/>
        <w:rPr>
          <w:color w:val="000000" w:themeColor="text1"/>
          <w:sz w:val="16"/>
          <w:szCs w:val="16"/>
        </w:rPr>
      </w:pPr>
      <w:r w:rsidRPr="00A26709">
        <w:rPr>
          <w:color w:val="000000" w:themeColor="text1"/>
          <w:sz w:val="16"/>
          <w:szCs w:val="16"/>
          <w:lang w:bidi="en-US"/>
        </w:rPr>
        <w:t>3 ft. (0.9 m) — sandy lean clay, backfilled, water-saturated, filled with pieces of concrete and brick, brown;</w:t>
      </w:r>
    </w:p>
    <w:p w14:paraId="42C8607C" w14:textId="77777777" w:rsidR="009B6839" w:rsidRPr="00A26709" w:rsidRDefault="009B6839" w:rsidP="009B6839">
      <w:pPr>
        <w:pStyle w:val="Bodytext40"/>
        <w:shd w:val="clear" w:color="auto" w:fill="auto"/>
        <w:spacing w:line="240" w:lineRule="auto"/>
        <w:ind w:left="284"/>
        <w:jc w:val="both"/>
        <w:rPr>
          <w:color w:val="000000" w:themeColor="text1"/>
          <w:sz w:val="16"/>
          <w:szCs w:val="16"/>
        </w:rPr>
      </w:pPr>
      <w:r w:rsidRPr="00A26709">
        <w:rPr>
          <w:color w:val="000000" w:themeColor="text1"/>
          <w:sz w:val="16"/>
          <w:szCs w:val="16"/>
          <w:lang w:bidi="en-US"/>
        </w:rPr>
        <w:t>5 ft. (1.5 m) — silty sand, backfilled, fine gravel, water-saturated, reddish-brown, grey;</w:t>
      </w:r>
    </w:p>
    <w:p w14:paraId="1C2A3BB5" w14:textId="77777777" w:rsidR="009B6839" w:rsidRPr="00A26709" w:rsidRDefault="009B6839" w:rsidP="009B6839">
      <w:pPr>
        <w:pStyle w:val="Bodytext40"/>
        <w:shd w:val="clear" w:color="auto" w:fill="auto"/>
        <w:spacing w:line="240" w:lineRule="auto"/>
        <w:ind w:left="284"/>
        <w:jc w:val="both"/>
        <w:rPr>
          <w:color w:val="000000" w:themeColor="text1"/>
          <w:sz w:val="16"/>
          <w:szCs w:val="16"/>
        </w:rPr>
      </w:pPr>
      <w:r w:rsidRPr="00A26709">
        <w:rPr>
          <w:color w:val="000000" w:themeColor="text1"/>
          <w:sz w:val="16"/>
          <w:szCs w:val="16"/>
          <w:lang w:bidi="en-US"/>
        </w:rPr>
        <w:t>10 ft. (3.0 m) — sandy lean clay, possibly backfilled, water-saturated, soft, brownish;</w:t>
      </w:r>
    </w:p>
    <w:p w14:paraId="1B414D3F" w14:textId="77777777" w:rsidR="009B6839" w:rsidRPr="00A26709" w:rsidRDefault="009B6839" w:rsidP="009B6839">
      <w:pPr>
        <w:pStyle w:val="Bodytext40"/>
        <w:shd w:val="clear" w:color="auto" w:fill="auto"/>
        <w:spacing w:after="480" w:line="240" w:lineRule="auto"/>
        <w:ind w:left="284"/>
        <w:jc w:val="both"/>
        <w:rPr>
          <w:color w:val="000000" w:themeColor="text1"/>
          <w:sz w:val="16"/>
          <w:szCs w:val="16"/>
        </w:rPr>
      </w:pPr>
      <w:r w:rsidRPr="00A26709">
        <w:rPr>
          <w:color w:val="000000" w:themeColor="text1"/>
          <w:sz w:val="16"/>
          <w:szCs w:val="16"/>
          <w:lang w:bidi="en-US"/>
        </w:rPr>
        <w:t>30 ft. (9.1 m) — sand with gravel, water-saturated, brown.</w:t>
      </w:r>
    </w:p>
    <w:p w14:paraId="333D3018" w14:textId="77777777" w:rsidR="009B6839" w:rsidRPr="00A26709" w:rsidRDefault="009B6839" w:rsidP="009B6839">
      <w:pPr>
        <w:pStyle w:val="Heading11"/>
        <w:keepNext/>
        <w:keepLines/>
        <w:shd w:val="clear" w:color="auto" w:fill="auto"/>
        <w:spacing w:line="240" w:lineRule="auto"/>
        <w:jc w:val="center"/>
        <w:rPr>
          <w:rFonts w:ascii="Times New Roman" w:hAnsi="Times New Roman" w:cs="Times New Roman"/>
          <w:b/>
          <w:bCs/>
          <w:color w:val="000000" w:themeColor="text1"/>
          <w:sz w:val="20"/>
          <w:szCs w:val="20"/>
        </w:rPr>
      </w:pPr>
      <w:r w:rsidRPr="00A26709">
        <w:rPr>
          <w:rFonts w:ascii="Times New Roman" w:eastAsia="Times New Roman" w:hAnsi="Times New Roman" w:cs="Times New Roman"/>
          <w:b/>
          <w:color w:val="000000" w:themeColor="text1"/>
          <w:sz w:val="20"/>
          <w:szCs w:val="20"/>
          <w:lang w:bidi="en-US"/>
        </w:rPr>
        <w:t>RESTRICTED ACCESS</w:t>
      </w:r>
    </w:p>
    <w:p w14:paraId="21F5C1BE" w14:textId="74BE4BC6" w:rsidR="00314D7E" w:rsidRPr="00A26709" w:rsidRDefault="00314D7E">
      <w:pPr>
        <w:pStyle w:val="BodyText"/>
        <w:ind w:left="52"/>
      </w:pPr>
    </w:p>
    <w:p w14:paraId="6C164ED1" w14:textId="77777777" w:rsidR="00314D7E" w:rsidRPr="00A26709" w:rsidRDefault="00314D7E">
      <w:pPr>
        <w:sectPr w:rsidR="00314D7E" w:rsidRPr="00A26709">
          <w:footerReference w:type="default" r:id="rId355"/>
          <w:pgSz w:w="11910" w:h="16840"/>
          <w:pgMar w:top="60" w:right="0" w:bottom="0" w:left="0" w:header="0" w:footer="0" w:gutter="0"/>
          <w:cols w:space="720"/>
        </w:sectPr>
      </w:pPr>
    </w:p>
    <w:p w14:paraId="2EDA9BFE" w14:textId="77777777" w:rsidR="00314D7E" w:rsidRPr="00A26709" w:rsidRDefault="00F978FD">
      <w:pPr>
        <w:pStyle w:val="BodyText"/>
        <w:ind w:left="67"/>
      </w:pPr>
      <w:r w:rsidRPr="00A26709">
        <w:rPr>
          <w:noProof/>
          <w:lang w:val="en-US" w:bidi="en-US"/>
        </w:rPr>
        <w:lastRenderedPageBreak/>
        <w:drawing>
          <wp:inline distT="0" distB="0" distL="0" distR="0" wp14:anchorId="535004AB" wp14:editId="3FCFFD2C">
            <wp:extent cx="7114203" cy="10213562"/>
            <wp:effectExtent l="0" t="0" r="0" b="0"/>
            <wp:docPr id="635" name="image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329.png"/>
                    <pic:cNvPicPr/>
                  </pic:nvPicPr>
                  <pic:blipFill>
                    <a:blip r:embed="rId356" cstate="print"/>
                    <a:stretch>
                      <a:fillRect/>
                    </a:stretch>
                  </pic:blipFill>
                  <pic:spPr>
                    <a:xfrm>
                      <a:off x="0" y="0"/>
                      <a:ext cx="7114203" cy="10213562"/>
                    </a:xfrm>
                    <a:prstGeom prst="rect">
                      <a:avLst/>
                    </a:prstGeom>
                  </pic:spPr>
                </pic:pic>
              </a:graphicData>
            </a:graphic>
          </wp:inline>
        </w:drawing>
      </w:r>
    </w:p>
    <w:p w14:paraId="139F20B0" w14:textId="77777777" w:rsidR="00314D7E" w:rsidRPr="00A26709" w:rsidRDefault="00314D7E">
      <w:pPr>
        <w:sectPr w:rsidR="00314D7E" w:rsidRPr="00A26709">
          <w:footerReference w:type="default" r:id="rId357"/>
          <w:pgSz w:w="11910" w:h="16840"/>
          <w:pgMar w:top="80" w:right="0" w:bottom="0" w:left="0" w:header="0" w:footer="0" w:gutter="0"/>
          <w:cols w:space="720"/>
        </w:sectPr>
      </w:pPr>
    </w:p>
    <w:p w14:paraId="5AB5C95E" w14:textId="77777777" w:rsidR="00314D7E" w:rsidRPr="00A26709" w:rsidRDefault="00F978FD">
      <w:pPr>
        <w:pStyle w:val="BodyText"/>
        <w:ind w:left="91"/>
      </w:pPr>
      <w:r w:rsidRPr="00A26709">
        <w:rPr>
          <w:noProof/>
          <w:lang w:val="en-US" w:bidi="en-US"/>
        </w:rPr>
        <w:lastRenderedPageBreak/>
        <w:drawing>
          <wp:inline distT="0" distB="0" distL="0" distR="0" wp14:anchorId="29304DCA" wp14:editId="3D24F8D4">
            <wp:extent cx="7034466" cy="10222420"/>
            <wp:effectExtent l="0" t="0" r="0" b="0"/>
            <wp:docPr id="637"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330.png"/>
                    <pic:cNvPicPr/>
                  </pic:nvPicPr>
                  <pic:blipFill>
                    <a:blip r:embed="rId358" cstate="print"/>
                    <a:stretch>
                      <a:fillRect/>
                    </a:stretch>
                  </pic:blipFill>
                  <pic:spPr>
                    <a:xfrm>
                      <a:off x="0" y="0"/>
                      <a:ext cx="7034466" cy="10222420"/>
                    </a:xfrm>
                    <a:prstGeom prst="rect">
                      <a:avLst/>
                    </a:prstGeom>
                  </pic:spPr>
                </pic:pic>
              </a:graphicData>
            </a:graphic>
          </wp:inline>
        </w:drawing>
      </w:r>
    </w:p>
    <w:p w14:paraId="0AFAF54A" w14:textId="77777777" w:rsidR="00314D7E" w:rsidRPr="00A26709" w:rsidRDefault="00314D7E">
      <w:pPr>
        <w:sectPr w:rsidR="00314D7E" w:rsidRPr="00A26709">
          <w:footerReference w:type="default" r:id="rId359"/>
          <w:pgSz w:w="11910" w:h="16840"/>
          <w:pgMar w:top="80" w:right="0" w:bottom="0" w:left="0" w:header="0" w:footer="0" w:gutter="0"/>
          <w:cols w:space="720"/>
        </w:sectPr>
      </w:pPr>
    </w:p>
    <w:p w14:paraId="58A0DF10" w14:textId="77777777" w:rsidR="00314D7E" w:rsidRPr="00A26709" w:rsidRDefault="00000000">
      <w:pPr>
        <w:spacing w:before="79"/>
        <w:ind w:right="1128"/>
        <w:jc w:val="right"/>
        <w:rPr>
          <w:sz w:val="24"/>
        </w:rPr>
      </w:pPr>
      <w:r w:rsidRPr="00A26709">
        <w:rPr>
          <w:sz w:val="24"/>
          <w:lang w:val="en-US" w:bidi="en-US"/>
        </w:rPr>
        <w:lastRenderedPageBreak/>
        <w:pict w14:anchorId="391537AA">
          <v:shape id="_x0000_s2051" type="#_x0000_t202" alt="" style="position:absolute;left:0;text-align:left;margin-left:532.8pt;margin-top:793.3pt;width:6pt;height:13.3pt;z-index:-20601344;mso-wrap-style:square;mso-wrap-edited:f;mso-width-percent:0;mso-height-percent:0;mso-position-horizontal-relative:page;mso-position-vertical-relative:page;mso-width-percent:0;mso-height-percent:0;v-text-anchor:top" filled="f" stroked="f">
            <v:textbox inset="0,0,0,0">
              <w:txbxContent>
                <w:p w14:paraId="3F60B8BF" w14:textId="77777777" w:rsidR="00314D7E" w:rsidRDefault="00F978FD">
                  <w:pPr>
                    <w:spacing w:line="266" w:lineRule="exact"/>
                    <w:rPr>
                      <w:sz w:val="24"/>
                    </w:rPr>
                  </w:pPr>
                  <w:r>
                    <w:rPr>
                      <w:sz w:val="24"/>
                      <w:lang w:val="en-US" w:bidi="en-US"/>
                    </w:rPr>
                    <w:t>1</w:t>
                  </w:r>
                </w:p>
              </w:txbxContent>
            </v:textbox>
            <w10:wrap anchorx="page" anchory="page"/>
          </v:shape>
        </w:pict>
      </w:r>
      <w:r w:rsidR="00F978FD" w:rsidRPr="00A26709">
        <w:rPr>
          <w:sz w:val="24"/>
          <w:lang w:val="en-US" w:bidi="en-US"/>
        </w:rPr>
        <w:t>Annex 3</w:t>
      </w:r>
    </w:p>
    <w:p w14:paraId="2E9A5815" w14:textId="77777777" w:rsidR="00314D7E" w:rsidRPr="00A26709" w:rsidRDefault="00314D7E">
      <w:pPr>
        <w:pStyle w:val="BodyText"/>
        <w:spacing w:before="10"/>
      </w:pPr>
    </w:p>
    <w:p w14:paraId="7231ED5A" w14:textId="77777777" w:rsidR="00314D7E" w:rsidRPr="00A26709" w:rsidRDefault="00F978FD">
      <w:pPr>
        <w:ind w:left="3271" w:right="1640" w:hanging="1623"/>
        <w:rPr>
          <w:b/>
        </w:rPr>
      </w:pPr>
      <w:r w:rsidRPr="00A26709">
        <w:rPr>
          <w:b/>
          <w:lang w:val="en-US" w:bidi="en-US"/>
        </w:rPr>
        <w:t>List of codes for individual parts (structural elements) and utility systems of buildings (structures) to be included in the technical inspection report of the building (structure)</w:t>
      </w:r>
    </w:p>
    <w:p w14:paraId="006B79BB" w14:textId="77777777" w:rsidR="00314D7E" w:rsidRPr="00A26709" w:rsidRDefault="00314D7E">
      <w:pPr>
        <w:pStyle w:val="BodyText"/>
        <w:rPr>
          <w:b/>
        </w:rPr>
      </w:pPr>
    </w:p>
    <w:p w14:paraId="36299AEE" w14:textId="77777777" w:rsidR="00314D7E" w:rsidRPr="00A26709" w:rsidRDefault="00314D7E">
      <w:pPr>
        <w:pStyle w:val="BodyText"/>
        <w:spacing w:before="2"/>
        <w:rPr>
          <w:b/>
          <w:sz w:val="14"/>
        </w:rPr>
      </w:pPr>
    </w:p>
    <w:tbl>
      <w:tblPr>
        <w:tblW w:w="0" w:type="auto"/>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8"/>
        <w:gridCol w:w="7768"/>
      </w:tblGrid>
      <w:tr w:rsidR="00314D7E" w:rsidRPr="00A26709" w14:paraId="23E83E7F" w14:textId="77777777">
        <w:trPr>
          <w:trHeight w:val="460"/>
        </w:trPr>
        <w:tc>
          <w:tcPr>
            <w:tcW w:w="1448" w:type="dxa"/>
          </w:tcPr>
          <w:p w14:paraId="75296570" w14:textId="77777777" w:rsidR="00314D7E" w:rsidRPr="00A26709" w:rsidRDefault="00F978FD">
            <w:pPr>
              <w:pStyle w:val="TableParagraph"/>
              <w:ind w:left="97" w:right="89"/>
              <w:jc w:val="center"/>
              <w:rPr>
                <w:b/>
                <w:sz w:val="20"/>
              </w:rPr>
            </w:pPr>
            <w:r w:rsidRPr="00A26709">
              <w:rPr>
                <w:b/>
                <w:sz w:val="20"/>
                <w:lang w:val="en-US" w:bidi="en-US"/>
              </w:rPr>
              <w:t>Structure</w:t>
            </w:r>
          </w:p>
          <w:p w14:paraId="50258235" w14:textId="77777777" w:rsidR="00314D7E" w:rsidRPr="00A26709" w:rsidRDefault="00F978FD">
            <w:pPr>
              <w:pStyle w:val="TableParagraph"/>
              <w:spacing w:line="210" w:lineRule="exact"/>
              <w:ind w:left="202" w:right="89"/>
              <w:jc w:val="center"/>
              <w:rPr>
                <w:b/>
                <w:sz w:val="20"/>
              </w:rPr>
            </w:pPr>
            <w:r w:rsidRPr="00A26709">
              <w:rPr>
                <w:b/>
                <w:sz w:val="20"/>
                <w:lang w:val="en-US" w:bidi="en-US"/>
              </w:rPr>
              <w:t>code</w:t>
            </w:r>
          </w:p>
        </w:tc>
        <w:tc>
          <w:tcPr>
            <w:tcW w:w="7768" w:type="dxa"/>
          </w:tcPr>
          <w:p w14:paraId="4A01034B" w14:textId="77777777" w:rsidR="00314D7E" w:rsidRPr="00A26709" w:rsidRDefault="00F978FD">
            <w:pPr>
              <w:pStyle w:val="TableParagraph"/>
              <w:ind w:left="1509"/>
              <w:rPr>
                <w:b/>
                <w:sz w:val="20"/>
              </w:rPr>
            </w:pPr>
            <w:r w:rsidRPr="00A26709">
              <w:rPr>
                <w:b/>
                <w:sz w:val="20"/>
                <w:lang w:val="en-US" w:bidi="en-US"/>
              </w:rPr>
              <w:t>Part or structural element of the building (structure)</w:t>
            </w:r>
          </w:p>
        </w:tc>
      </w:tr>
      <w:tr w:rsidR="00314D7E" w:rsidRPr="00A26709" w14:paraId="4421EE70" w14:textId="77777777">
        <w:trPr>
          <w:trHeight w:val="230"/>
        </w:trPr>
        <w:tc>
          <w:tcPr>
            <w:tcW w:w="1448" w:type="dxa"/>
          </w:tcPr>
          <w:p w14:paraId="1FB25758" w14:textId="77777777" w:rsidR="00314D7E" w:rsidRPr="00A26709" w:rsidRDefault="00F978FD">
            <w:pPr>
              <w:pStyle w:val="TableParagraph"/>
              <w:spacing w:line="210" w:lineRule="exact"/>
              <w:ind w:left="8"/>
              <w:jc w:val="center"/>
              <w:rPr>
                <w:b/>
                <w:sz w:val="20"/>
              </w:rPr>
            </w:pPr>
            <w:r w:rsidRPr="00A26709">
              <w:rPr>
                <w:b/>
                <w:w w:val="99"/>
                <w:sz w:val="20"/>
                <w:lang w:val="en-US" w:bidi="en-US"/>
              </w:rPr>
              <w:t>I</w:t>
            </w:r>
          </w:p>
        </w:tc>
        <w:tc>
          <w:tcPr>
            <w:tcW w:w="7768" w:type="dxa"/>
          </w:tcPr>
          <w:p w14:paraId="17CD9035" w14:textId="77777777" w:rsidR="00314D7E" w:rsidRPr="00A26709" w:rsidRDefault="00F978FD">
            <w:pPr>
              <w:pStyle w:val="TableParagraph"/>
              <w:spacing w:line="210" w:lineRule="exact"/>
              <w:ind w:left="1272" w:right="1267"/>
              <w:jc w:val="center"/>
              <w:rPr>
                <w:b/>
                <w:sz w:val="20"/>
              </w:rPr>
            </w:pPr>
            <w:r w:rsidRPr="00A26709">
              <w:rPr>
                <w:b/>
                <w:sz w:val="20"/>
                <w:lang w:val="en-US" w:bidi="en-US"/>
              </w:rPr>
              <w:t>Foundations for external load-bearing walls</w:t>
            </w:r>
          </w:p>
        </w:tc>
      </w:tr>
      <w:tr w:rsidR="00314D7E" w:rsidRPr="00A26709" w14:paraId="171FCA39" w14:textId="77777777">
        <w:trPr>
          <w:trHeight w:val="230"/>
        </w:trPr>
        <w:tc>
          <w:tcPr>
            <w:tcW w:w="1448" w:type="dxa"/>
          </w:tcPr>
          <w:p w14:paraId="64C50678" w14:textId="77777777" w:rsidR="00314D7E" w:rsidRPr="00A26709" w:rsidRDefault="00F978FD">
            <w:pPr>
              <w:pStyle w:val="TableParagraph"/>
              <w:spacing w:line="210" w:lineRule="exact"/>
              <w:rPr>
                <w:sz w:val="20"/>
              </w:rPr>
            </w:pPr>
            <w:r w:rsidRPr="00A26709">
              <w:rPr>
                <w:sz w:val="20"/>
                <w:lang w:val="en-US" w:bidi="en-US"/>
              </w:rPr>
              <w:t>C.1</w:t>
            </w:r>
          </w:p>
        </w:tc>
        <w:tc>
          <w:tcPr>
            <w:tcW w:w="7768" w:type="dxa"/>
          </w:tcPr>
          <w:p w14:paraId="759603E1" w14:textId="77777777" w:rsidR="00314D7E" w:rsidRPr="00A26709" w:rsidRDefault="00F978FD">
            <w:pPr>
              <w:pStyle w:val="TableParagraph"/>
              <w:spacing w:line="210" w:lineRule="exact"/>
              <w:rPr>
                <w:sz w:val="20"/>
              </w:rPr>
            </w:pPr>
            <w:r w:rsidRPr="00A26709">
              <w:rPr>
                <w:sz w:val="20"/>
                <w:lang w:val="en-US" w:bidi="en-US"/>
              </w:rPr>
              <w:t>Cast concrete, natural stone, and brickwork perimeter foundations</w:t>
            </w:r>
          </w:p>
        </w:tc>
      </w:tr>
      <w:tr w:rsidR="00314D7E" w:rsidRPr="00A26709" w14:paraId="3053D189" w14:textId="77777777">
        <w:trPr>
          <w:trHeight w:val="230"/>
        </w:trPr>
        <w:tc>
          <w:tcPr>
            <w:tcW w:w="1448" w:type="dxa"/>
          </w:tcPr>
          <w:p w14:paraId="399DAD5F" w14:textId="77777777" w:rsidR="00314D7E" w:rsidRPr="00A26709" w:rsidRDefault="00F978FD">
            <w:pPr>
              <w:pStyle w:val="TableParagraph"/>
              <w:spacing w:line="210" w:lineRule="exact"/>
              <w:ind w:left="95" w:right="89"/>
              <w:jc w:val="center"/>
              <w:rPr>
                <w:b/>
                <w:sz w:val="20"/>
              </w:rPr>
            </w:pPr>
            <w:r w:rsidRPr="00A26709">
              <w:rPr>
                <w:b/>
                <w:sz w:val="20"/>
                <w:lang w:val="en-US" w:bidi="en-US"/>
              </w:rPr>
              <w:t>I-1</w:t>
            </w:r>
          </w:p>
        </w:tc>
        <w:tc>
          <w:tcPr>
            <w:tcW w:w="7768" w:type="dxa"/>
          </w:tcPr>
          <w:p w14:paraId="7110E5FB" w14:textId="77777777" w:rsidR="00314D7E" w:rsidRPr="00A26709" w:rsidRDefault="00F978FD">
            <w:pPr>
              <w:pStyle w:val="TableParagraph"/>
              <w:spacing w:line="210" w:lineRule="exact"/>
              <w:ind w:left="1272" w:right="1268"/>
              <w:jc w:val="center"/>
              <w:rPr>
                <w:b/>
                <w:sz w:val="20"/>
              </w:rPr>
            </w:pPr>
            <w:r w:rsidRPr="00A26709">
              <w:rPr>
                <w:b/>
                <w:sz w:val="20"/>
                <w:lang w:val="en-US" w:bidi="en-US"/>
              </w:rPr>
              <w:t>Foundations for internal load-bearing walls</w:t>
            </w:r>
          </w:p>
        </w:tc>
      </w:tr>
      <w:tr w:rsidR="00314D7E" w:rsidRPr="00A26709" w14:paraId="79722DF0" w14:textId="77777777">
        <w:trPr>
          <w:trHeight w:val="230"/>
        </w:trPr>
        <w:tc>
          <w:tcPr>
            <w:tcW w:w="1448" w:type="dxa"/>
          </w:tcPr>
          <w:p w14:paraId="1A9A3848" w14:textId="77777777" w:rsidR="00314D7E" w:rsidRPr="00A26709" w:rsidRDefault="00F978FD">
            <w:pPr>
              <w:pStyle w:val="TableParagraph"/>
              <w:spacing w:line="210" w:lineRule="exact"/>
              <w:rPr>
                <w:sz w:val="20"/>
              </w:rPr>
            </w:pPr>
            <w:r w:rsidRPr="00A26709">
              <w:rPr>
                <w:sz w:val="20"/>
                <w:lang w:val="en-US" w:bidi="en-US"/>
              </w:rPr>
              <w:t>C.1b</w:t>
            </w:r>
          </w:p>
        </w:tc>
        <w:tc>
          <w:tcPr>
            <w:tcW w:w="7768" w:type="dxa"/>
          </w:tcPr>
          <w:p w14:paraId="296DEEE2" w14:textId="77777777" w:rsidR="00314D7E" w:rsidRPr="00A26709" w:rsidRDefault="00F978FD">
            <w:pPr>
              <w:pStyle w:val="TableParagraph"/>
              <w:spacing w:line="210" w:lineRule="exact"/>
              <w:rPr>
                <w:sz w:val="20"/>
              </w:rPr>
            </w:pPr>
            <w:r w:rsidRPr="00A26709">
              <w:rPr>
                <w:sz w:val="20"/>
                <w:lang w:val="en-US" w:bidi="en-US"/>
              </w:rPr>
              <w:t>Cast concrete, natural stone, and brickwork perimeter foundations</w:t>
            </w:r>
          </w:p>
        </w:tc>
      </w:tr>
      <w:tr w:rsidR="00314D7E" w:rsidRPr="00A26709" w14:paraId="12F5290D" w14:textId="77777777">
        <w:trPr>
          <w:trHeight w:val="230"/>
        </w:trPr>
        <w:tc>
          <w:tcPr>
            <w:tcW w:w="1448" w:type="dxa"/>
          </w:tcPr>
          <w:p w14:paraId="2C594839" w14:textId="77777777" w:rsidR="00314D7E" w:rsidRPr="00A26709" w:rsidRDefault="00F978FD">
            <w:pPr>
              <w:pStyle w:val="TableParagraph"/>
              <w:spacing w:line="210" w:lineRule="exact"/>
              <w:ind w:left="96" w:right="89"/>
              <w:jc w:val="center"/>
              <w:rPr>
                <w:b/>
                <w:sz w:val="20"/>
              </w:rPr>
            </w:pPr>
            <w:r w:rsidRPr="00A26709">
              <w:rPr>
                <w:b/>
                <w:sz w:val="20"/>
                <w:lang w:val="en-US" w:bidi="en-US"/>
              </w:rPr>
              <w:t>II</w:t>
            </w:r>
          </w:p>
        </w:tc>
        <w:tc>
          <w:tcPr>
            <w:tcW w:w="7768" w:type="dxa"/>
          </w:tcPr>
          <w:p w14:paraId="78348C3E" w14:textId="77777777" w:rsidR="00314D7E" w:rsidRPr="00A26709" w:rsidRDefault="00F978FD">
            <w:pPr>
              <w:pStyle w:val="TableParagraph"/>
              <w:spacing w:line="210" w:lineRule="exact"/>
              <w:ind w:left="1272" w:right="1270"/>
              <w:jc w:val="center"/>
              <w:rPr>
                <w:b/>
                <w:sz w:val="20"/>
              </w:rPr>
            </w:pPr>
            <w:r w:rsidRPr="00A26709">
              <w:rPr>
                <w:b/>
                <w:sz w:val="20"/>
                <w:lang w:val="en-US" w:bidi="en-US"/>
              </w:rPr>
              <w:t>Load-bearing external walls, columns, poles, posts</w:t>
            </w:r>
          </w:p>
        </w:tc>
      </w:tr>
      <w:tr w:rsidR="00314D7E" w:rsidRPr="00A26709" w14:paraId="2150D74D" w14:textId="77777777">
        <w:trPr>
          <w:trHeight w:val="230"/>
        </w:trPr>
        <w:tc>
          <w:tcPr>
            <w:tcW w:w="1448" w:type="dxa"/>
          </w:tcPr>
          <w:p w14:paraId="62349B62" w14:textId="77777777" w:rsidR="00314D7E" w:rsidRPr="00A26709" w:rsidRDefault="00F978FD">
            <w:pPr>
              <w:pStyle w:val="TableParagraph"/>
              <w:spacing w:line="210" w:lineRule="exact"/>
              <w:rPr>
                <w:sz w:val="20"/>
              </w:rPr>
            </w:pPr>
            <w:r w:rsidRPr="00A26709">
              <w:rPr>
                <w:sz w:val="20"/>
                <w:lang w:val="en-US" w:bidi="en-US"/>
              </w:rPr>
              <w:t>C.5</w:t>
            </w:r>
          </w:p>
        </w:tc>
        <w:tc>
          <w:tcPr>
            <w:tcW w:w="7768" w:type="dxa"/>
          </w:tcPr>
          <w:p w14:paraId="1739D945" w14:textId="77777777" w:rsidR="00314D7E" w:rsidRPr="00A26709" w:rsidRDefault="00F978FD">
            <w:pPr>
              <w:pStyle w:val="TableParagraph"/>
              <w:spacing w:line="210" w:lineRule="exact"/>
              <w:rPr>
                <w:sz w:val="20"/>
              </w:rPr>
            </w:pPr>
            <w:r w:rsidRPr="00A26709">
              <w:rPr>
                <w:sz w:val="20"/>
                <w:lang w:val="en-US" w:bidi="en-US"/>
              </w:rPr>
              <w:t>Brick walls</w:t>
            </w:r>
          </w:p>
        </w:tc>
      </w:tr>
      <w:tr w:rsidR="00314D7E" w:rsidRPr="00A26709" w14:paraId="042CBB04" w14:textId="77777777">
        <w:trPr>
          <w:trHeight w:val="230"/>
        </w:trPr>
        <w:tc>
          <w:tcPr>
            <w:tcW w:w="1448" w:type="dxa"/>
          </w:tcPr>
          <w:p w14:paraId="35607765" w14:textId="77777777" w:rsidR="00314D7E" w:rsidRPr="00A26709" w:rsidRDefault="00F978FD">
            <w:pPr>
              <w:pStyle w:val="TableParagraph"/>
              <w:spacing w:line="210" w:lineRule="exact"/>
              <w:ind w:left="95" w:right="89"/>
              <w:jc w:val="center"/>
              <w:rPr>
                <w:b/>
                <w:sz w:val="20"/>
              </w:rPr>
            </w:pPr>
            <w:r w:rsidRPr="00A26709">
              <w:rPr>
                <w:b/>
                <w:sz w:val="20"/>
                <w:lang w:val="en-US" w:bidi="en-US"/>
              </w:rPr>
              <w:t>II-1</w:t>
            </w:r>
          </w:p>
        </w:tc>
        <w:tc>
          <w:tcPr>
            <w:tcW w:w="7768" w:type="dxa"/>
          </w:tcPr>
          <w:p w14:paraId="50D13009" w14:textId="77777777" w:rsidR="00314D7E" w:rsidRPr="00A26709" w:rsidRDefault="00F978FD">
            <w:pPr>
              <w:pStyle w:val="TableParagraph"/>
              <w:spacing w:line="210" w:lineRule="exact"/>
              <w:ind w:left="0" w:right="2117"/>
              <w:jc w:val="right"/>
              <w:rPr>
                <w:b/>
                <w:sz w:val="20"/>
              </w:rPr>
            </w:pPr>
            <w:r w:rsidRPr="00A26709">
              <w:rPr>
                <w:b/>
                <w:sz w:val="20"/>
                <w:lang w:val="en-US" w:bidi="en-US"/>
              </w:rPr>
              <w:t>Load-bearing interior walls, columns, poles, posts</w:t>
            </w:r>
          </w:p>
        </w:tc>
      </w:tr>
      <w:tr w:rsidR="00314D7E" w:rsidRPr="00A26709" w14:paraId="26A63BD5" w14:textId="77777777">
        <w:trPr>
          <w:trHeight w:val="230"/>
        </w:trPr>
        <w:tc>
          <w:tcPr>
            <w:tcW w:w="1448" w:type="dxa"/>
          </w:tcPr>
          <w:p w14:paraId="430F3197" w14:textId="77777777" w:rsidR="00314D7E" w:rsidRPr="00A26709" w:rsidRDefault="00F978FD">
            <w:pPr>
              <w:pStyle w:val="TableParagraph"/>
              <w:spacing w:line="210" w:lineRule="exact"/>
              <w:rPr>
                <w:sz w:val="20"/>
              </w:rPr>
            </w:pPr>
            <w:r w:rsidRPr="00A26709">
              <w:rPr>
                <w:sz w:val="20"/>
                <w:lang w:val="en-US" w:bidi="en-US"/>
              </w:rPr>
              <w:t>C.5b</w:t>
            </w:r>
          </w:p>
        </w:tc>
        <w:tc>
          <w:tcPr>
            <w:tcW w:w="7768" w:type="dxa"/>
          </w:tcPr>
          <w:p w14:paraId="38EE3CFB" w14:textId="77777777" w:rsidR="00314D7E" w:rsidRPr="00A26709" w:rsidRDefault="00F978FD">
            <w:pPr>
              <w:pStyle w:val="TableParagraph"/>
              <w:spacing w:line="210" w:lineRule="exact"/>
              <w:rPr>
                <w:sz w:val="20"/>
              </w:rPr>
            </w:pPr>
            <w:r w:rsidRPr="00A26709">
              <w:rPr>
                <w:sz w:val="20"/>
                <w:lang w:val="en-US" w:bidi="en-US"/>
              </w:rPr>
              <w:t>Load-bearing interior brick walls</w:t>
            </w:r>
          </w:p>
        </w:tc>
      </w:tr>
      <w:tr w:rsidR="00314D7E" w:rsidRPr="00A26709" w14:paraId="451D2740" w14:textId="77777777">
        <w:trPr>
          <w:trHeight w:val="230"/>
        </w:trPr>
        <w:tc>
          <w:tcPr>
            <w:tcW w:w="1448" w:type="dxa"/>
          </w:tcPr>
          <w:p w14:paraId="52521B44" w14:textId="77777777" w:rsidR="00314D7E" w:rsidRPr="00A26709" w:rsidRDefault="00F978FD">
            <w:pPr>
              <w:pStyle w:val="TableParagraph"/>
              <w:spacing w:line="210" w:lineRule="exact"/>
              <w:rPr>
                <w:sz w:val="20"/>
              </w:rPr>
            </w:pPr>
            <w:r w:rsidRPr="00A26709">
              <w:rPr>
                <w:sz w:val="20"/>
                <w:lang w:val="en-US" w:bidi="en-US"/>
              </w:rPr>
              <w:t>C.11b</w:t>
            </w:r>
          </w:p>
        </w:tc>
        <w:tc>
          <w:tcPr>
            <w:tcW w:w="7768" w:type="dxa"/>
          </w:tcPr>
          <w:p w14:paraId="32ECE515" w14:textId="77777777" w:rsidR="00314D7E" w:rsidRPr="00A26709" w:rsidRDefault="00F978FD">
            <w:pPr>
              <w:pStyle w:val="TableParagraph"/>
              <w:spacing w:line="210" w:lineRule="exact"/>
              <w:rPr>
                <w:sz w:val="20"/>
              </w:rPr>
            </w:pPr>
            <w:r w:rsidRPr="00A26709">
              <w:rPr>
                <w:sz w:val="20"/>
                <w:lang w:val="en-US" w:bidi="en-US"/>
              </w:rPr>
              <w:t>Timber-frame (pile) walls</w:t>
            </w:r>
          </w:p>
        </w:tc>
      </w:tr>
      <w:tr w:rsidR="00314D7E" w:rsidRPr="00A26709" w14:paraId="7ADA6500" w14:textId="77777777">
        <w:trPr>
          <w:trHeight w:val="230"/>
        </w:trPr>
        <w:tc>
          <w:tcPr>
            <w:tcW w:w="1448" w:type="dxa"/>
          </w:tcPr>
          <w:p w14:paraId="0A77AD2D" w14:textId="77777777" w:rsidR="00314D7E" w:rsidRPr="00A26709" w:rsidRDefault="00F978FD">
            <w:pPr>
              <w:pStyle w:val="TableParagraph"/>
              <w:spacing w:before="1" w:line="210" w:lineRule="exact"/>
              <w:ind w:left="96" w:right="89"/>
              <w:jc w:val="center"/>
              <w:rPr>
                <w:b/>
                <w:sz w:val="20"/>
              </w:rPr>
            </w:pPr>
            <w:r w:rsidRPr="00A26709">
              <w:rPr>
                <w:b/>
                <w:sz w:val="20"/>
                <w:lang w:val="en-US" w:bidi="en-US"/>
              </w:rPr>
              <w:t>III</w:t>
            </w:r>
          </w:p>
        </w:tc>
        <w:tc>
          <w:tcPr>
            <w:tcW w:w="7768" w:type="dxa"/>
          </w:tcPr>
          <w:p w14:paraId="2C3B528B" w14:textId="77777777" w:rsidR="00314D7E" w:rsidRPr="00A26709" w:rsidRDefault="00F978FD">
            <w:pPr>
              <w:pStyle w:val="TableParagraph"/>
              <w:spacing w:before="1" w:line="210" w:lineRule="exact"/>
              <w:ind w:left="1272" w:right="1266"/>
              <w:jc w:val="center"/>
              <w:rPr>
                <w:b/>
                <w:sz w:val="20"/>
              </w:rPr>
            </w:pPr>
            <w:r w:rsidRPr="00A26709">
              <w:rPr>
                <w:b/>
                <w:sz w:val="20"/>
                <w:lang w:val="en-US" w:bidi="en-US"/>
              </w:rPr>
              <w:t>Basement slabs</w:t>
            </w:r>
          </w:p>
        </w:tc>
      </w:tr>
      <w:tr w:rsidR="00314D7E" w:rsidRPr="00A26709" w14:paraId="4E6DF0F7" w14:textId="77777777">
        <w:trPr>
          <w:trHeight w:val="230"/>
        </w:trPr>
        <w:tc>
          <w:tcPr>
            <w:tcW w:w="1448" w:type="dxa"/>
          </w:tcPr>
          <w:p w14:paraId="2761AE48" w14:textId="77777777" w:rsidR="00314D7E" w:rsidRPr="00A26709" w:rsidRDefault="00F978FD">
            <w:pPr>
              <w:pStyle w:val="TableParagraph"/>
              <w:spacing w:line="210" w:lineRule="exact"/>
              <w:rPr>
                <w:sz w:val="20"/>
              </w:rPr>
            </w:pPr>
            <w:r w:rsidRPr="00A26709">
              <w:rPr>
                <w:sz w:val="20"/>
                <w:lang w:val="en-US" w:bidi="en-US"/>
              </w:rPr>
              <w:t>C.19</w:t>
            </w:r>
          </w:p>
        </w:tc>
        <w:tc>
          <w:tcPr>
            <w:tcW w:w="7768" w:type="dxa"/>
          </w:tcPr>
          <w:p w14:paraId="6967CE9B" w14:textId="77777777" w:rsidR="00314D7E" w:rsidRPr="00A26709" w:rsidRDefault="00F978FD">
            <w:pPr>
              <w:pStyle w:val="TableParagraph"/>
              <w:spacing w:line="210" w:lineRule="exact"/>
              <w:rPr>
                <w:sz w:val="20"/>
              </w:rPr>
            </w:pPr>
            <w:r w:rsidRPr="00A26709">
              <w:rPr>
                <w:sz w:val="20"/>
                <w:lang w:val="en-US" w:bidi="en-US"/>
              </w:rPr>
              <w:t>Non-plastered timber beam slabs</w:t>
            </w:r>
          </w:p>
        </w:tc>
      </w:tr>
      <w:tr w:rsidR="00314D7E" w:rsidRPr="00A26709" w14:paraId="2EB300CC" w14:textId="77777777">
        <w:trPr>
          <w:trHeight w:val="230"/>
        </w:trPr>
        <w:tc>
          <w:tcPr>
            <w:tcW w:w="1448" w:type="dxa"/>
          </w:tcPr>
          <w:p w14:paraId="6AC219B5" w14:textId="77777777" w:rsidR="00314D7E" w:rsidRPr="00A26709" w:rsidRDefault="00F978FD">
            <w:pPr>
              <w:pStyle w:val="TableParagraph"/>
              <w:spacing w:line="210" w:lineRule="exact"/>
              <w:rPr>
                <w:sz w:val="20"/>
              </w:rPr>
            </w:pPr>
            <w:r w:rsidRPr="00A26709">
              <w:rPr>
                <w:sz w:val="20"/>
                <w:lang w:val="en-US" w:bidi="en-US"/>
              </w:rPr>
              <w:t>C.20</w:t>
            </w:r>
          </w:p>
        </w:tc>
        <w:tc>
          <w:tcPr>
            <w:tcW w:w="7768" w:type="dxa"/>
          </w:tcPr>
          <w:p w14:paraId="336116C3" w14:textId="77777777" w:rsidR="00314D7E" w:rsidRPr="00A26709" w:rsidRDefault="00F978FD">
            <w:pPr>
              <w:pStyle w:val="TableParagraph"/>
              <w:spacing w:line="210" w:lineRule="exact"/>
              <w:rPr>
                <w:sz w:val="20"/>
              </w:rPr>
            </w:pPr>
            <w:r w:rsidRPr="00A26709">
              <w:rPr>
                <w:sz w:val="20"/>
                <w:lang w:val="en-US" w:bidi="en-US"/>
              </w:rPr>
              <w:t>Plastered timber beam slabs</w:t>
            </w:r>
          </w:p>
        </w:tc>
      </w:tr>
      <w:tr w:rsidR="00314D7E" w:rsidRPr="00A26709" w14:paraId="50EC1403" w14:textId="77777777">
        <w:trPr>
          <w:trHeight w:val="230"/>
        </w:trPr>
        <w:tc>
          <w:tcPr>
            <w:tcW w:w="1448" w:type="dxa"/>
          </w:tcPr>
          <w:p w14:paraId="2432504D" w14:textId="77777777" w:rsidR="00314D7E" w:rsidRPr="00A26709" w:rsidRDefault="00F978FD">
            <w:pPr>
              <w:pStyle w:val="TableParagraph"/>
              <w:spacing w:line="210" w:lineRule="exact"/>
              <w:ind w:left="95" w:right="89"/>
              <w:jc w:val="center"/>
              <w:rPr>
                <w:b/>
                <w:sz w:val="20"/>
              </w:rPr>
            </w:pPr>
            <w:r w:rsidRPr="00A26709">
              <w:rPr>
                <w:b/>
                <w:sz w:val="20"/>
                <w:lang w:val="en-US" w:bidi="en-US"/>
              </w:rPr>
              <w:t>III-1</w:t>
            </w:r>
          </w:p>
        </w:tc>
        <w:tc>
          <w:tcPr>
            <w:tcW w:w="7768" w:type="dxa"/>
          </w:tcPr>
          <w:p w14:paraId="393F6AAC" w14:textId="77777777" w:rsidR="00314D7E" w:rsidRPr="00A26709" w:rsidRDefault="00F978FD">
            <w:pPr>
              <w:pStyle w:val="TableParagraph"/>
              <w:spacing w:line="210" w:lineRule="exact"/>
              <w:ind w:left="1272" w:right="1269"/>
              <w:jc w:val="center"/>
              <w:rPr>
                <w:b/>
                <w:sz w:val="20"/>
              </w:rPr>
            </w:pPr>
            <w:r w:rsidRPr="00A26709">
              <w:rPr>
                <w:b/>
                <w:sz w:val="20"/>
                <w:lang w:val="en-US" w:bidi="en-US"/>
              </w:rPr>
              <w:t>Slabs between floors and in the attic</w:t>
            </w:r>
          </w:p>
        </w:tc>
      </w:tr>
      <w:tr w:rsidR="00314D7E" w:rsidRPr="00A26709" w14:paraId="1E13E87F" w14:textId="77777777">
        <w:trPr>
          <w:trHeight w:val="230"/>
        </w:trPr>
        <w:tc>
          <w:tcPr>
            <w:tcW w:w="1448" w:type="dxa"/>
          </w:tcPr>
          <w:p w14:paraId="0BC89487" w14:textId="77777777" w:rsidR="00314D7E" w:rsidRPr="00A26709" w:rsidRDefault="00F978FD">
            <w:pPr>
              <w:pStyle w:val="TableParagraph"/>
              <w:spacing w:line="210" w:lineRule="exact"/>
              <w:rPr>
                <w:sz w:val="20"/>
              </w:rPr>
            </w:pPr>
            <w:r w:rsidRPr="00A26709">
              <w:rPr>
                <w:sz w:val="20"/>
                <w:lang w:val="en-US" w:bidi="en-US"/>
              </w:rPr>
              <w:t>C.19b</w:t>
            </w:r>
          </w:p>
        </w:tc>
        <w:tc>
          <w:tcPr>
            <w:tcW w:w="7768" w:type="dxa"/>
          </w:tcPr>
          <w:p w14:paraId="28F6C5ED" w14:textId="77777777" w:rsidR="00314D7E" w:rsidRPr="00A26709" w:rsidRDefault="00F978FD">
            <w:pPr>
              <w:pStyle w:val="TableParagraph"/>
              <w:spacing w:line="210" w:lineRule="exact"/>
              <w:rPr>
                <w:sz w:val="20"/>
              </w:rPr>
            </w:pPr>
            <w:r w:rsidRPr="00A26709">
              <w:rPr>
                <w:sz w:val="20"/>
                <w:lang w:val="en-US" w:bidi="en-US"/>
              </w:rPr>
              <w:t>Non-plastered timber beam slabs</w:t>
            </w:r>
          </w:p>
        </w:tc>
      </w:tr>
      <w:tr w:rsidR="00314D7E" w:rsidRPr="00A26709" w14:paraId="136974ED" w14:textId="77777777">
        <w:trPr>
          <w:trHeight w:val="230"/>
        </w:trPr>
        <w:tc>
          <w:tcPr>
            <w:tcW w:w="1448" w:type="dxa"/>
          </w:tcPr>
          <w:p w14:paraId="7CCB09FA" w14:textId="77777777" w:rsidR="00314D7E" w:rsidRPr="00A26709" w:rsidRDefault="00F978FD">
            <w:pPr>
              <w:pStyle w:val="TableParagraph"/>
              <w:spacing w:line="210" w:lineRule="exact"/>
              <w:rPr>
                <w:sz w:val="20"/>
              </w:rPr>
            </w:pPr>
            <w:r w:rsidRPr="00A26709">
              <w:rPr>
                <w:sz w:val="20"/>
                <w:lang w:val="en-US" w:bidi="en-US"/>
              </w:rPr>
              <w:t>C.20b</w:t>
            </w:r>
          </w:p>
        </w:tc>
        <w:tc>
          <w:tcPr>
            <w:tcW w:w="7768" w:type="dxa"/>
          </w:tcPr>
          <w:p w14:paraId="144AC4B8" w14:textId="77777777" w:rsidR="00314D7E" w:rsidRPr="00A26709" w:rsidRDefault="00F978FD">
            <w:pPr>
              <w:pStyle w:val="TableParagraph"/>
              <w:spacing w:line="210" w:lineRule="exact"/>
              <w:rPr>
                <w:sz w:val="20"/>
              </w:rPr>
            </w:pPr>
            <w:r w:rsidRPr="00A26709">
              <w:rPr>
                <w:sz w:val="20"/>
                <w:lang w:val="en-US" w:bidi="en-US"/>
              </w:rPr>
              <w:t>Plastered timber beam slabs</w:t>
            </w:r>
          </w:p>
        </w:tc>
      </w:tr>
      <w:tr w:rsidR="00314D7E" w:rsidRPr="00A26709" w14:paraId="5AEC209A" w14:textId="77777777">
        <w:trPr>
          <w:trHeight w:val="230"/>
        </w:trPr>
        <w:tc>
          <w:tcPr>
            <w:tcW w:w="1448" w:type="dxa"/>
          </w:tcPr>
          <w:p w14:paraId="4FB776C6" w14:textId="77777777" w:rsidR="00314D7E" w:rsidRPr="00A26709" w:rsidRDefault="00F978FD">
            <w:pPr>
              <w:pStyle w:val="TableParagraph"/>
              <w:spacing w:line="210" w:lineRule="exact"/>
              <w:ind w:left="95" w:right="89"/>
              <w:jc w:val="center"/>
              <w:rPr>
                <w:b/>
                <w:sz w:val="20"/>
              </w:rPr>
            </w:pPr>
            <w:r w:rsidRPr="00A26709">
              <w:rPr>
                <w:b/>
                <w:sz w:val="20"/>
                <w:lang w:val="en-US" w:bidi="en-US"/>
              </w:rPr>
              <w:t>III-2</w:t>
            </w:r>
          </w:p>
        </w:tc>
        <w:tc>
          <w:tcPr>
            <w:tcW w:w="7768" w:type="dxa"/>
          </w:tcPr>
          <w:p w14:paraId="4C545921" w14:textId="77777777" w:rsidR="00314D7E" w:rsidRPr="00A26709" w:rsidRDefault="00F978FD">
            <w:pPr>
              <w:pStyle w:val="TableParagraph"/>
              <w:spacing w:line="210" w:lineRule="exact"/>
              <w:ind w:left="1272" w:right="1265"/>
              <w:jc w:val="center"/>
              <w:rPr>
                <w:b/>
                <w:sz w:val="20"/>
              </w:rPr>
            </w:pPr>
            <w:r w:rsidRPr="00A26709">
              <w:rPr>
                <w:b/>
                <w:sz w:val="20"/>
                <w:lang w:val="en-US" w:bidi="en-US"/>
              </w:rPr>
              <w:t>Balconies, loggias, porches, canopies</w:t>
            </w:r>
          </w:p>
        </w:tc>
      </w:tr>
      <w:tr w:rsidR="00314D7E" w:rsidRPr="00A26709" w14:paraId="0B468F23" w14:textId="77777777">
        <w:trPr>
          <w:trHeight w:val="230"/>
        </w:trPr>
        <w:tc>
          <w:tcPr>
            <w:tcW w:w="1448" w:type="dxa"/>
          </w:tcPr>
          <w:p w14:paraId="2FAB9714" w14:textId="77777777" w:rsidR="00314D7E" w:rsidRPr="00A26709" w:rsidRDefault="00F978FD">
            <w:pPr>
              <w:pStyle w:val="TableParagraph"/>
              <w:spacing w:line="210" w:lineRule="exact"/>
              <w:rPr>
                <w:sz w:val="20"/>
              </w:rPr>
            </w:pPr>
            <w:r w:rsidRPr="00A26709">
              <w:rPr>
                <w:sz w:val="20"/>
                <w:lang w:val="en-US" w:bidi="en-US"/>
              </w:rPr>
              <w:t>C.17</w:t>
            </w:r>
          </w:p>
        </w:tc>
        <w:tc>
          <w:tcPr>
            <w:tcW w:w="7768" w:type="dxa"/>
          </w:tcPr>
          <w:p w14:paraId="64CF99A7" w14:textId="77777777" w:rsidR="00314D7E" w:rsidRPr="00A26709" w:rsidRDefault="00F978FD">
            <w:pPr>
              <w:pStyle w:val="TableParagraph"/>
              <w:spacing w:line="210" w:lineRule="exact"/>
              <w:rPr>
                <w:sz w:val="20"/>
              </w:rPr>
            </w:pPr>
            <w:r w:rsidRPr="00A26709">
              <w:rPr>
                <w:sz w:val="20"/>
                <w:lang w:val="en-US" w:bidi="en-US"/>
              </w:rPr>
              <w:t>Balconies, porches, and canopies</w:t>
            </w:r>
          </w:p>
        </w:tc>
      </w:tr>
      <w:tr w:rsidR="00314D7E" w:rsidRPr="00A26709" w14:paraId="74743C7C" w14:textId="77777777">
        <w:trPr>
          <w:trHeight w:val="230"/>
        </w:trPr>
        <w:tc>
          <w:tcPr>
            <w:tcW w:w="1448" w:type="dxa"/>
          </w:tcPr>
          <w:p w14:paraId="2CEDE1AC" w14:textId="77777777" w:rsidR="00314D7E" w:rsidRPr="00A26709" w:rsidRDefault="00F978FD">
            <w:pPr>
              <w:pStyle w:val="TableParagraph"/>
              <w:spacing w:line="210" w:lineRule="exact"/>
              <w:rPr>
                <w:sz w:val="20"/>
              </w:rPr>
            </w:pPr>
            <w:r w:rsidRPr="00A26709">
              <w:rPr>
                <w:sz w:val="20"/>
                <w:lang w:val="en-US" w:bidi="en-US"/>
              </w:rPr>
              <w:t>C.18</w:t>
            </w:r>
          </w:p>
        </w:tc>
        <w:tc>
          <w:tcPr>
            <w:tcW w:w="7768" w:type="dxa"/>
          </w:tcPr>
          <w:p w14:paraId="3CF7408D" w14:textId="77777777" w:rsidR="00314D7E" w:rsidRPr="00A26709" w:rsidRDefault="00F978FD">
            <w:pPr>
              <w:pStyle w:val="TableParagraph"/>
              <w:spacing w:line="210" w:lineRule="exact"/>
              <w:rPr>
                <w:sz w:val="20"/>
              </w:rPr>
            </w:pPr>
            <w:r w:rsidRPr="00A26709">
              <w:rPr>
                <w:sz w:val="20"/>
                <w:lang w:val="en-US" w:bidi="en-US"/>
              </w:rPr>
              <w:t>Loggias, bay windows, avant-corps, and awnings</w:t>
            </w:r>
          </w:p>
        </w:tc>
      </w:tr>
      <w:tr w:rsidR="00314D7E" w:rsidRPr="00A26709" w14:paraId="1773B6A4" w14:textId="77777777">
        <w:trPr>
          <w:trHeight w:val="230"/>
        </w:trPr>
        <w:tc>
          <w:tcPr>
            <w:tcW w:w="1448" w:type="dxa"/>
          </w:tcPr>
          <w:p w14:paraId="2A414407" w14:textId="77777777" w:rsidR="00314D7E" w:rsidRPr="00A26709" w:rsidRDefault="00F978FD">
            <w:pPr>
              <w:pStyle w:val="TableParagraph"/>
              <w:spacing w:line="210" w:lineRule="exact"/>
              <w:ind w:left="95" w:right="89"/>
              <w:jc w:val="center"/>
              <w:rPr>
                <w:b/>
                <w:sz w:val="20"/>
              </w:rPr>
            </w:pPr>
            <w:r w:rsidRPr="00A26709">
              <w:rPr>
                <w:b/>
                <w:sz w:val="20"/>
                <w:lang w:val="en-US" w:bidi="en-US"/>
              </w:rPr>
              <w:t>IV</w:t>
            </w:r>
          </w:p>
        </w:tc>
        <w:tc>
          <w:tcPr>
            <w:tcW w:w="7768" w:type="dxa"/>
          </w:tcPr>
          <w:p w14:paraId="24DB9870" w14:textId="77777777" w:rsidR="00314D7E" w:rsidRPr="00A26709" w:rsidRDefault="00F978FD">
            <w:pPr>
              <w:pStyle w:val="TableParagraph"/>
              <w:spacing w:line="210" w:lineRule="exact"/>
              <w:ind w:left="1272" w:right="1268"/>
              <w:jc w:val="center"/>
              <w:rPr>
                <w:b/>
                <w:sz w:val="20"/>
              </w:rPr>
            </w:pPr>
            <w:r w:rsidRPr="00A26709">
              <w:rPr>
                <w:b/>
                <w:sz w:val="20"/>
                <w:lang w:val="en-US" w:bidi="en-US"/>
              </w:rPr>
              <w:t>Roof structures</w:t>
            </w:r>
          </w:p>
        </w:tc>
      </w:tr>
      <w:tr w:rsidR="00314D7E" w:rsidRPr="00A26709" w14:paraId="13A4E71D" w14:textId="77777777">
        <w:trPr>
          <w:trHeight w:val="230"/>
        </w:trPr>
        <w:tc>
          <w:tcPr>
            <w:tcW w:w="1448" w:type="dxa"/>
          </w:tcPr>
          <w:p w14:paraId="4D325CA9" w14:textId="77777777" w:rsidR="00314D7E" w:rsidRPr="00A26709" w:rsidRDefault="00F978FD">
            <w:pPr>
              <w:pStyle w:val="TableParagraph"/>
              <w:spacing w:line="210" w:lineRule="exact"/>
              <w:rPr>
                <w:sz w:val="20"/>
              </w:rPr>
            </w:pPr>
            <w:r w:rsidRPr="00A26709">
              <w:rPr>
                <w:sz w:val="20"/>
                <w:lang w:val="en-US" w:bidi="en-US"/>
              </w:rPr>
              <w:t>C.25</w:t>
            </w:r>
          </w:p>
        </w:tc>
        <w:tc>
          <w:tcPr>
            <w:tcW w:w="7768" w:type="dxa"/>
          </w:tcPr>
          <w:p w14:paraId="2019AA3F" w14:textId="77777777" w:rsidR="00314D7E" w:rsidRPr="00A26709" w:rsidRDefault="00F978FD">
            <w:pPr>
              <w:pStyle w:val="TableParagraph"/>
              <w:spacing w:line="210" w:lineRule="exact"/>
              <w:rPr>
                <w:sz w:val="20"/>
              </w:rPr>
            </w:pPr>
            <w:r w:rsidRPr="00A26709">
              <w:rPr>
                <w:sz w:val="20"/>
                <w:lang w:val="en-US" w:bidi="en-US"/>
              </w:rPr>
              <w:t>Wooden roofs (load-bearing structure)</w:t>
            </w:r>
          </w:p>
        </w:tc>
      </w:tr>
      <w:tr w:rsidR="00314D7E" w:rsidRPr="00A26709" w14:paraId="68008571" w14:textId="77777777">
        <w:trPr>
          <w:trHeight w:val="230"/>
        </w:trPr>
        <w:tc>
          <w:tcPr>
            <w:tcW w:w="1448" w:type="dxa"/>
          </w:tcPr>
          <w:p w14:paraId="38430E2A" w14:textId="77777777" w:rsidR="00314D7E" w:rsidRPr="00A26709" w:rsidRDefault="00F978FD">
            <w:pPr>
              <w:pStyle w:val="TableParagraph"/>
              <w:spacing w:line="210" w:lineRule="exact"/>
              <w:ind w:left="95" w:right="89"/>
              <w:jc w:val="center"/>
              <w:rPr>
                <w:b/>
                <w:sz w:val="20"/>
              </w:rPr>
            </w:pPr>
            <w:r w:rsidRPr="00A26709">
              <w:rPr>
                <w:b/>
                <w:sz w:val="20"/>
                <w:lang w:val="en-US" w:bidi="en-US"/>
              </w:rPr>
              <w:t>IV-1</w:t>
            </w:r>
          </w:p>
        </w:tc>
        <w:tc>
          <w:tcPr>
            <w:tcW w:w="7768" w:type="dxa"/>
          </w:tcPr>
          <w:p w14:paraId="7F8337CC" w14:textId="77777777" w:rsidR="00314D7E" w:rsidRPr="00A26709" w:rsidRDefault="00F978FD">
            <w:pPr>
              <w:pStyle w:val="TableParagraph"/>
              <w:spacing w:line="210" w:lineRule="exact"/>
              <w:ind w:left="1272" w:right="1263"/>
              <w:jc w:val="center"/>
              <w:rPr>
                <w:b/>
                <w:sz w:val="20"/>
              </w:rPr>
            </w:pPr>
            <w:r w:rsidRPr="00A26709">
              <w:rPr>
                <w:b/>
                <w:sz w:val="20"/>
                <w:lang w:val="en-US" w:bidi="en-US"/>
              </w:rPr>
              <w:t>Roof coverings</w:t>
            </w:r>
          </w:p>
        </w:tc>
      </w:tr>
      <w:tr w:rsidR="00314D7E" w:rsidRPr="00A26709" w14:paraId="07C66CCF" w14:textId="77777777">
        <w:trPr>
          <w:trHeight w:val="230"/>
        </w:trPr>
        <w:tc>
          <w:tcPr>
            <w:tcW w:w="1448" w:type="dxa"/>
          </w:tcPr>
          <w:p w14:paraId="770C3576" w14:textId="77777777" w:rsidR="00314D7E" w:rsidRPr="00A26709" w:rsidRDefault="00F978FD">
            <w:pPr>
              <w:pStyle w:val="TableParagraph"/>
              <w:spacing w:line="210" w:lineRule="exact"/>
              <w:rPr>
                <w:sz w:val="20"/>
              </w:rPr>
            </w:pPr>
            <w:r w:rsidRPr="00A26709">
              <w:rPr>
                <w:sz w:val="20"/>
                <w:lang w:val="en-US" w:bidi="en-US"/>
              </w:rPr>
              <w:t>C.28</w:t>
            </w:r>
          </w:p>
        </w:tc>
        <w:tc>
          <w:tcPr>
            <w:tcW w:w="7768" w:type="dxa"/>
          </w:tcPr>
          <w:p w14:paraId="2A6BE1E9" w14:textId="77777777" w:rsidR="00314D7E" w:rsidRPr="00A26709" w:rsidRDefault="00F978FD">
            <w:pPr>
              <w:pStyle w:val="TableParagraph"/>
              <w:spacing w:line="210" w:lineRule="exact"/>
              <w:rPr>
                <w:sz w:val="20"/>
              </w:rPr>
            </w:pPr>
            <w:r w:rsidRPr="00A26709">
              <w:rPr>
                <w:sz w:val="20"/>
                <w:lang w:val="en-US" w:bidi="en-US"/>
              </w:rPr>
              <w:t>Rolled-material surfaces</w:t>
            </w:r>
          </w:p>
        </w:tc>
      </w:tr>
      <w:tr w:rsidR="00314D7E" w:rsidRPr="00A26709" w14:paraId="0D242B10" w14:textId="77777777">
        <w:trPr>
          <w:trHeight w:val="230"/>
        </w:trPr>
        <w:tc>
          <w:tcPr>
            <w:tcW w:w="1448" w:type="dxa"/>
          </w:tcPr>
          <w:p w14:paraId="6248E769" w14:textId="77777777" w:rsidR="00314D7E" w:rsidRPr="00A26709" w:rsidRDefault="00F978FD">
            <w:pPr>
              <w:pStyle w:val="TableParagraph"/>
              <w:spacing w:line="210" w:lineRule="exact"/>
              <w:ind w:left="7"/>
              <w:jc w:val="center"/>
              <w:rPr>
                <w:b/>
                <w:sz w:val="20"/>
              </w:rPr>
            </w:pPr>
            <w:r w:rsidRPr="00A26709">
              <w:rPr>
                <w:b/>
                <w:w w:val="99"/>
                <w:sz w:val="20"/>
                <w:lang w:val="en-US" w:bidi="en-US"/>
              </w:rPr>
              <w:t>V</w:t>
            </w:r>
          </w:p>
        </w:tc>
        <w:tc>
          <w:tcPr>
            <w:tcW w:w="7768" w:type="dxa"/>
          </w:tcPr>
          <w:p w14:paraId="21E2996A" w14:textId="77777777" w:rsidR="00314D7E" w:rsidRPr="00A26709" w:rsidRDefault="00F978FD">
            <w:pPr>
              <w:pStyle w:val="TableParagraph"/>
              <w:spacing w:line="210" w:lineRule="exact"/>
              <w:ind w:left="1272" w:right="1269"/>
              <w:jc w:val="center"/>
              <w:rPr>
                <w:b/>
                <w:sz w:val="20"/>
              </w:rPr>
            </w:pPr>
            <w:r w:rsidRPr="00A26709">
              <w:rPr>
                <w:b/>
                <w:sz w:val="20"/>
                <w:lang w:val="en-US" w:bidi="en-US"/>
              </w:rPr>
              <w:t>Stairs</w:t>
            </w:r>
          </w:p>
        </w:tc>
      </w:tr>
      <w:tr w:rsidR="00314D7E" w:rsidRPr="00A26709" w14:paraId="1A7742BA" w14:textId="77777777">
        <w:trPr>
          <w:trHeight w:val="230"/>
        </w:trPr>
        <w:tc>
          <w:tcPr>
            <w:tcW w:w="1448" w:type="dxa"/>
          </w:tcPr>
          <w:p w14:paraId="3F94B717" w14:textId="77777777" w:rsidR="00314D7E" w:rsidRPr="00A26709" w:rsidRDefault="00F978FD">
            <w:pPr>
              <w:pStyle w:val="TableParagraph"/>
              <w:spacing w:line="210" w:lineRule="exact"/>
              <w:rPr>
                <w:sz w:val="20"/>
              </w:rPr>
            </w:pPr>
            <w:r w:rsidRPr="00A26709">
              <w:rPr>
                <w:sz w:val="20"/>
                <w:lang w:val="en-US" w:bidi="en-US"/>
              </w:rPr>
              <w:t>C.34</w:t>
            </w:r>
          </w:p>
        </w:tc>
        <w:tc>
          <w:tcPr>
            <w:tcW w:w="7768" w:type="dxa"/>
          </w:tcPr>
          <w:p w14:paraId="4740C2A0" w14:textId="77777777" w:rsidR="00314D7E" w:rsidRPr="00A26709" w:rsidRDefault="00F978FD">
            <w:pPr>
              <w:pStyle w:val="TableParagraph"/>
              <w:spacing w:line="210" w:lineRule="exact"/>
              <w:rPr>
                <w:sz w:val="20"/>
              </w:rPr>
            </w:pPr>
            <w:r w:rsidRPr="00A26709">
              <w:rPr>
                <w:sz w:val="20"/>
                <w:lang w:val="en-US" w:bidi="en-US"/>
              </w:rPr>
              <w:t>Wooden stairs</w:t>
            </w:r>
          </w:p>
        </w:tc>
      </w:tr>
      <w:tr w:rsidR="00314D7E" w:rsidRPr="00A26709" w14:paraId="7748BB15" w14:textId="77777777">
        <w:trPr>
          <w:trHeight w:val="227"/>
        </w:trPr>
        <w:tc>
          <w:tcPr>
            <w:tcW w:w="1448" w:type="dxa"/>
            <w:tcBorders>
              <w:bottom w:val="single" w:sz="6" w:space="0" w:color="000000"/>
            </w:tcBorders>
          </w:tcPr>
          <w:p w14:paraId="6C47A1CC" w14:textId="77777777" w:rsidR="00314D7E" w:rsidRPr="00A26709" w:rsidRDefault="00F978FD">
            <w:pPr>
              <w:pStyle w:val="TableParagraph"/>
              <w:spacing w:line="207" w:lineRule="exact"/>
              <w:rPr>
                <w:sz w:val="20"/>
              </w:rPr>
            </w:pPr>
            <w:r w:rsidRPr="00A26709">
              <w:rPr>
                <w:sz w:val="20"/>
                <w:lang w:val="en-US" w:bidi="en-US"/>
              </w:rPr>
              <w:t>C.34a</w:t>
            </w:r>
          </w:p>
        </w:tc>
        <w:tc>
          <w:tcPr>
            <w:tcW w:w="7768" w:type="dxa"/>
            <w:tcBorders>
              <w:bottom w:val="single" w:sz="6" w:space="0" w:color="000000"/>
            </w:tcBorders>
          </w:tcPr>
          <w:p w14:paraId="13171336" w14:textId="77777777" w:rsidR="00314D7E" w:rsidRPr="00A26709" w:rsidRDefault="00F978FD">
            <w:pPr>
              <w:pStyle w:val="TableParagraph"/>
              <w:spacing w:line="207" w:lineRule="exact"/>
              <w:rPr>
                <w:sz w:val="20"/>
              </w:rPr>
            </w:pPr>
            <w:r w:rsidRPr="00A26709">
              <w:rPr>
                <w:sz w:val="20"/>
                <w:lang w:val="en-US" w:bidi="en-US"/>
              </w:rPr>
              <w:t>Metal stairs</w:t>
            </w:r>
          </w:p>
        </w:tc>
      </w:tr>
      <w:tr w:rsidR="00314D7E" w:rsidRPr="00A26709" w14:paraId="6B4ECE24" w14:textId="77777777">
        <w:trPr>
          <w:trHeight w:val="227"/>
        </w:trPr>
        <w:tc>
          <w:tcPr>
            <w:tcW w:w="1448" w:type="dxa"/>
            <w:tcBorders>
              <w:top w:val="single" w:sz="6" w:space="0" w:color="000000"/>
            </w:tcBorders>
          </w:tcPr>
          <w:p w14:paraId="3C3E04DF" w14:textId="77777777" w:rsidR="00314D7E" w:rsidRPr="00A26709" w:rsidRDefault="00F978FD">
            <w:pPr>
              <w:pStyle w:val="TableParagraph"/>
              <w:spacing w:line="208" w:lineRule="exact"/>
              <w:ind w:left="97" w:right="89"/>
              <w:jc w:val="center"/>
              <w:rPr>
                <w:b/>
                <w:sz w:val="20"/>
              </w:rPr>
            </w:pPr>
            <w:r w:rsidRPr="00A26709">
              <w:rPr>
                <w:b/>
                <w:sz w:val="20"/>
                <w:lang w:val="en-US" w:bidi="en-US"/>
              </w:rPr>
              <w:t>VI</w:t>
            </w:r>
          </w:p>
        </w:tc>
        <w:tc>
          <w:tcPr>
            <w:tcW w:w="7768" w:type="dxa"/>
            <w:tcBorders>
              <w:top w:val="single" w:sz="6" w:space="0" w:color="000000"/>
            </w:tcBorders>
          </w:tcPr>
          <w:p w14:paraId="324DBCC0" w14:textId="77777777" w:rsidR="00314D7E" w:rsidRPr="00A26709" w:rsidRDefault="00F978FD">
            <w:pPr>
              <w:pStyle w:val="TableParagraph"/>
              <w:spacing w:line="208" w:lineRule="exact"/>
              <w:ind w:left="1272" w:right="1266"/>
              <w:jc w:val="center"/>
              <w:rPr>
                <w:b/>
                <w:sz w:val="20"/>
              </w:rPr>
            </w:pPr>
            <w:r w:rsidRPr="00A26709">
              <w:rPr>
                <w:b/>
                <w:sz w:val="20"/>
                <w:lang w:val="en-US" w:bidi="en-US"/>
              </w:rPr>
              <w:t>Partition walls</w:t>
            </w:r>
          </w:p>
        </w:tc>
      </w:tr>
      <w:tr w:rsidR="00314D7E" w:rsidRPr="00A26709" w14:paraId="48168DBC" w14:textId="77777777">
        <w:trPr>
          <w:trHeight w:val="230"/>
        </w:trPr>
        <w:tc>
          <w:tcPr>
            <w:tcW w:w="1448" w:type="dxa"/>
          </w:tcPr>
          <w:p w14:paraId="4947245A" w14:textId="77777777" w:rsidR="00314D7E" w:rsidRPr="00A26709" w:rsidRDefault="00F978FD">
            <w:pPr>
              <w:pStyle w:val="TableParagraph"/>
              <w:spacing w:line="210" w:lineRule="exact"/>
              <w:rPr>
                <w:sz w:val="20"/>
              </w:rPr>
            </w:pPr>
            <w:r w:rsidRPr="00A26709">
              <w:rPr>
                <w:sz w:val="20"/>
                <w:lang w:val="en-US" w:bidi="en-US"/>
              </w:rPr>
              <w:t>C.38</w:t>
            </w:r>
          </w:p>
        </w:tc>
        <w:tc>
          <w:tcPr>
            <w:tcW w:w="7768" w:type="dxa"/>
          </w:tcPr>
          <w:p w14:paraId="494A727A" w14:textId="77777777" w:rsidR="00314D7E" w:rsidRPr="00A26709" w:rsidRDefault="00F978FD">
            <w:pPr>
              <w:pStyle w:val="TableParagraph"/>
              <w:spacing w:line="210" w:lineRule="exact"/>
              <w:rPr>
                <w:sz w:val="20"/>
              </w:rPr>
            </w:pPr>
            <w:r w:rsidRPr="00A26709">
              <w:rPr>
                <w:sz w:val="20"/>
                <w:lang w:val="en-US" w:bidi="en-US"/>
              </w:rPr>
              <w:t>Brick partitions</w:t>
            </w:r>
          </w:p>
        </w:tc>
      </w:tr>
      <w:tr w:rsidR="00314D7E" w:rsidRPr="00A26709" w14:paraId="132B94A9" w14:textId="77777777">
        <w:trPr>
          <w:trHeight w:val="230"/>
        </w:trPr>
        <w:tc>
          <w:tcPr>
            <w:tcW w:w="1448" w:type="dxa"/>
          </w:tcPr>
          <w:p w14:paraId="24482FDA" w14:textId="77777777" w:rsidR="00314D7E" w:rsidRPr="00A26709" w:rsidRDefault="00F978FD">
            <w:pPr>
              <w:pStyle w:val="TableParagraph"/>
              <w:spacing w:line="210" w:lineRule="exact"/>
              <w:rPr>
                <w:sz w:val="20"/>
              </w:rPr>
            </w:pPr>
            <w:r w:rsidRPr="00A26709">
              <w:rPr>
                <w:sz w:val="20"/>
                <w:lang w:val="en-US" w:bidi="en-US"/>
              </w:rPr>
              <w:t>C.39</w:t>
            </w:r>
          </w:p>
        </w:tc>
        <w:tc>
          <w:tcPr>
            <w:tcW w:w="7768" w:type="dxa"/>
          </w:tcPr>
          <w:p w14:paraId="00608DC6" w14:textId="77777777" w:rsidR="00314D7E" w:rsidRPr="00A26709" w:rsidRDefault="00F978FD">
            <w:pPr>
              <w:pStyle w:val="TableParagraph"/>
              <w:spacing w:line="210" w:lineRule="exact"/>
              <w:rPr>
                <w:sz w:val="20"/>
              </w:rPr>
            </w:pPr>
            <w:r w:rsidRPr="00A26709">
              <w:rPr>
                <w:sz w:val="20"/>
                <w:lang w:val="en-US" w:bidi="en-US"/>
              </w:rPr>
              <w:t>Non-plastered timber partitions</w:t>
            </w:r>
          </w:p>
        </w:tc>
      </w:tr>
      <w:tr w:rsidR="00314D7E" w:rsidRPr="00A26709" w14:paraId="200FFAB2" w14:textId="77777777">
        <w:trPr>
          <w:trHeight w:val="230"/>
        </w:trPr>
        <w:tc>
          <w:tcPr>
            <w:tcW w:w="1448" w:type="dxa"/>
          </w:tcPr>
          <w:p w14:paraId="09F2E5ED" w14:textId="77777777" w:rsidR="00314D7E" w:rsidRPr="00A26709" w:rsidRDefault="00F978FD">
            <w:pPr>
              <w:pStyle w:val="TableParagraph"/>
              <w:spacing w:line="210" w:lineRule="exact"/>
              <w:rPr>
                <w:sz w:val="20"/>
              </w:rPr>
            </w:pPr>
            <w:r w:rsidRPr="00A26709">
              <w:rPr>
                <w:sz w:val="20"/>
                <w:lang w:val="en-US" w:bidi="en-US"/>
              </w:rPr>
              <w:t>C.40</w:t>
            </w:r>
          </w:p>
        </w:tc>
        <w:tc>
          <w:tcPr>
            <w:tcW w:w="7768" w:type="dxa"/>
          </w:tcPr>
          <w:p w14:paraId="466B5E5D" w14:textId="77777777" w:rsidR="00314D7E" w:rsidRPr="00A26709" w:rsidRDefault="00F978FD">
            <w:pPr>
              <w:pStyle w:val="TableParagraph"/>
              <w:spacing w:line="210" w:lineRule="exact"/>
              <w:rPr>
                <w:sz w:val="20"/>
              </w:rPr>
            </w:pPr>
            <w:r w:rsidRPr="00A26709">
              <w:rPr>
                <w:sz w:val="20"/>
                <w:lang w:val="en-US" w:bidi="en-US"/>
              </w:rPr>
              <w:t>Plastered timber partitions</w:t>
            </w:r>
          </w:p>
        </w:tc>
      </w:tr>
      <w:tr w:rsidR="00314D7E" w:rsidRPr="00A26709" w14:paraId="4D6ECE28" w14:textId="77777777">
        <w:trPr>
          <w:trHeight w:val="230"/>
        </w:trPr>
        <w:tc>
          <w:tcPr>
            <w:tcW w:w="1448" w:type="dxa"/>
          </w:tcPr>
          <w:p w14:paraId="201153B6" w14:textId="77777777" w:rsidR="00314D7E" w:rsidRPr="00A26709" w:rsidRDefault="00F978FD">
            <w:pPr>
              <w:pStyle w:val="TableParagraph"/>
              <w:spacing w:line="210" w:lineRule="exact"/>
              <w:ind w:left="97" w:right="89"/>
              <w:jc w:val="center"/>
              <w:rPr>
                <w:b/>
                <w:sz w:val="20"/>
              </w:rPr>
            </w:pPr>
            <w:r w:rsidRPr="00A26709">
              <w:rPr>
                <w:b/>
                <w:sz w:val="20"/>
                <w:lang w:val="en-US" w:bidi="en-US"/>
              </w:rPr>
              <w:t>VII</w:t>
            </w:r>
          </w:p>
        </w:tc>
        <w:tc>
          <w:tcPr>
            <w:tcW w:w="7768" w:type="dxa"/>
          </w:tcPr>
          <w:p w14:paraId="53C526D0" w14:textId="77777777" w:rsidR="00314D7E" w:rsidRPr="00A26709" w:rsidRDefault="00F978FD">
            <w:pPr>
              <w:pStyle w:val="TableParagraph"/>
              <w:spacing w:line="210" w:lineRule="exact"/>
              <w:ind w:left="1272" w:right="1266"/>
              <w:jc w:val="center"/>
              <w:rPr>
                <w:b/>
                <w:sz w:val="20"/>
              </w:rPr>
            </w:pPr>
            <w:r w:rsidRPr="00A26709">
              <w:rPr>
                <w:b/>
                <w:sz w:val="20"/>
                <w:lang w:val="en-US" w:bidi="en-US"/>
              </w:rPr>
              <w:t>Floors</w:t>
            </w:r>
          </w:p>
        </w:tc>
      </w:tr>
      <w:tr w:rsidR="00314D7E" w:rsidRPr="00A26709" w14:paraId="1986E66C" w14:textId="77777777">
        <w:trPr>
          <w:trHeight w:val="230"/>
        </w:trPr>
        <w:tc>
          <w:tcPr>
            <w:tcW w:w="1448" w:type="dxa"/>
          </w:tcPr>
          <w:p w14:paraId="2EE7B125" w14:textId="77777777" w:rsidR="00314D7E" w:rsidRPr="00A26709" w:rsidRDefault="00F978FD">
            <w:pPr>
              <w:pStyle w:val="TableParagraph"/>
              <w:spacing w:line="210" w:lineRule="exact"/>
              <w:rPr>
                <w:sz w:val="20"/>
              </w:rPr>
            </w:pPr>
            <w:r w:rsidRPr="00A26709">
              <w:rPr>
                <w:sz w:val="20"/>
                <w:lang w:val="en-US" w:bidi="en-US"/>
              </w:rPr>
              <w:t>C.42</w:t>
            </w:r>
          </w:p>
        </w:tc>
        <w:tc>
          <w:tcPr>
            <w:tcW w:w="7768" w:type="dxa"/>
          </w:tcPr>
          <w:p w14:paraId="09839F67" w14:textId="77777777" w:rsidR="00314D7E" w:rsidRPr="00A26709" w:rsidRDefault="00F978FD">
            <w:pPr>
              <w:pStyle w:val="TableParagraph"/>
              <w:spacing w:line="210" w:lineRule="exact"/>
              <w:rPr>
                <w:sz w:val="20"/>
              </w:rPr>
            </w:pPr>
            <w:r w:rsidRPr="00A26709">
              <w:rPr>
                <w:sz w:val="20"/>
                <w:lang w:val="en-US" w:bidi="en-US"/>
              </w:rPr>
              <w:t>Sand-cement, concrete screed floors</w:t>
            </w:r>
          </w:p>
        </w:tc>
      </w:tr>
      <w:tr w:rsidR="00314D7E" w:rsidRPr="00A26709" w14:paraId="083FD27F" w14:textId="77777777">
        <w:trPr>
          <w:trHeight w:val="230"/>
        </w:trPr>
        <w:tc>
          <w:tcPr>
            <w:tcW w:w="1448" w:type="dxa"/>
          </w:tcPr>
          <w:p w14:paraId="674272F5" w14:textId="77777777" w:rsidR="00314D7E" w:rsidRPr="00A26709" w:rsidRDefault="00F978FD">
            <w:pPr>
              <w:pStyle w:val="TableParagraph"/>
              <w:spacing w:line="210" w:lineRule="exact"/>
              <w:rPr>
                <w:sz w:val="20"/>
              </w:rPr>
            </w:pPr>
            <w:r w:rsidRPr="00A26709">
              <w:rPr>
                <w:sz w:val="20"/>
                <w:lang w:val="en-US" w:bidi="en-US"/>
              </w:rPr>
              <w:t>C.43</w:t>
            </w:r>
          </w:p>
        </w:tc>
        <w:tc>
          <w:tcPr>
            <w:tcW w:w="7768" w:type="dxa"/>
          </w:tcPr>
          <w:p w14:paraId="7B4103E8" w14:textId="77777777" w:rsidR="00314D7E" w:rsidRPr="00A26709" w:rsidRDefault="00F978FD">
            <w:pPr>
              <w:pStyle w:val="TableParagraph"/>
              <w:spacing w:line="210" w:lineRule="exact"/>
              <w:rPr>
                <w:sz w:val="20"/>
              </w:rPr>
            </w:pPr>
            <w:r w:rsidRPr="00A26709">
              <w:rPr>
                <w:sz w:val="20"/>
                <w:lang w:val="en-US" w:bidi="en-US"/>
              </w:rPr>
              <w:t>Ceramic tile floors</w:t>
            </w:r>
          </w:p>
        </w:tc>
      </w:tr>
      <w:tr w:rsidR="00314D7E" w:rsidRPr="00A26709" w14:paraId="7C9A3694" w14:textId="77777777">
        <w:trPr>
          <w:trHeight w:val="230"/>
        </w:trPr>
        <w:tc>
          <w:tcPr>
            <w:tcW w:w="1448" w:type="dxa"/>
          </w:tcPr>
          <w:p w14:paraId="137B0551" w14:textId="77777777" w:rsidR="00314D7E" w:rsidRPr="00A26709" w:rsidRDefault="00F978FD">
            <w:pPr>
              <w:pStyle w:val="TableParagraph"/>
              <w:spacing w:line="210" w:lineRule="exact"/>
              <w:rPr>
                <w:sz w:val="20"/>
              </w:rPr>
            </w:pPr>
            <w:r w:rsidRPr="00A26709">
              <w:rPr>
                <w:sz w:val="20"/>
                <w:lang w:val="en-US" w:bidi="en-US"/>
              </w:rPr>
              <w:t>C.45</w:t>
            </w:r>
          </w:p>
        </w:tc>
        <w:tc>
          <w:tcPr>
            <w:tcW w:w="7768" w:type="dxa"/>
          </w:tcPr>
          <w:p w14:paraId="7187AA39" w14:textId="77777777" w:rsidR="00314D7E" w:rsidRPr="00A26709" w:rsidRDefault="00F978FD">
            <w:pPr>
              <w:pStyle w:val="TableParagraph"/>
              <w:spacing w:line="210" w:lineRule="exact"/>
              <w:rPr>
                <w:sz w:val="20"/>
              </w:rPr>
            </w:pPr>
            <w:r w:rsidRPr="00A26709">
              <w:rPr>
                <w:sz w:val="20"/>
                <w:lang w:val="en-US" w:bidi="en-US"/>
              </w:rPr>
              <w:t>Wooden plank floors</w:t>
            </w:r>
          </w:p>
        </w:tc>
      </w:tr>
      <w:tr w:rsidR="00314D7E" w:rsidRPr="00A26709" w14:paraId="38C5B17D" w14:textId="77777777">
        <w:trPr>
          <w:trHeight w:val="230"/>
        </w:trPr>
        <w:tc>
          <w:tcPr>
            <w:tcW w:w="1448" w:type="dxa"/>
          </w:tcPr>
          <w:p w14:paraId="432CBEEE" w14:textId="77777777" w:rsidR="00314D7E" w:rsidRPr="00A26709" w:rsidRDefault="00F978FD">
            <w:pPr>
              <w:pStyle w:val="TableParagraph"/>
              <w:spacing w:line="210" w:lineRule="exact"/>
              <w:rPr>
                <w:sz w:val="20"/>
              </w:rPr>
            </w:pPr>
            <w:r w:rsidRPr="00A26709">
              <w:rPr>
                <w:sz w:val="20"/>
                <w:lang w:val="en-US" w:bidi="en-US"/>
              </w:rPr>
              <w:t>C.47</w:t>
            </w:r>
          </w:p>
        </w:tc>
        <w:tc>
          <w:tcPr>
            <w:tcW w:w="7768" w:type="dxa"/>
          </w:tcPr>
          <w:p w14:paraId="26A59158" w14:textId="77777777" w:rsidR="00314D7E" w:rsidRPr="00A26709" w:rsidRDefault="00F978FD">
            <w:pPr>
              <w:pStyle w:val="TableParagraph"/>
              <w:spacing w:line="210" w:lineRule="exact"/>
              <w:rPr>
                <w:sz w:val="20"/>
              </w:rPr>
            </w:pPr>
            <w:r w:rsidRPr="00A26709">
              <w:rPr>
                <w:sz w:val="20"/>
                <w:lang w:val="en-US" w:bidi="en-US"/>
              </w:rPr>
              <w:t>Soft rolled-material flooring</w:t>
            </w:r>
          </w:p>
        </w:tc>
      </w:tr>
      <w:tr w:rsidR="00314D7E" w:rsidRPr="00A26709" w14:paraId="5F4E473F" w14:textId="77777777">
        <w:trPr>
          <w:trHeight w:val="230"/>
        </w:trPr>
        <w:tc>
          <w:tcPr>
            <w:tcW w:w="1448" w:type="dxa"/>
          </w:tcPr>
          <w:p w14:paraId="1336DE0E" w14:textId="77777777" w:rsidR="00314D7E" w:rsidRPr="00A26709" w:rsidRDefault="00F978FD">
            <w:pPr>
              <w:pStyle w:val="TableParagraph"/>
              <w:spacing w:line="210" w:lineRule="exact"/>
              <w:ind w:left="97" w:right="89"/>
              <w:jc w:val="center"/>
              <w:rPr>
                <w:b/>
                <w:sz w:val="20"/>
              </w:rPr>
            </w:pPr>
            <w:r w:rsidRPr="00A26709">
              <w:rPr>
                <w:b/>
                <w:sz w:val="20"/>
                <w:lang w:val="en-US" w:bidi="en-US"/>
              </w:rPr>
              <w:t>VIII</w:t>
            </w:r>
          </w:p>
        </w:tc>
        <w:tc>
          <w:tcPr>
            <w:tcW w:w="7768" w:type="dxa"/>
          </w:tcPr>
          <w:p w14:paraId="3AF18A2A" w14:textId="77777777" w:rsidR="00314D7E" w:rsidRPr="00A26709" w:rsidRDefault="00F978FD">
            <w:pPr>
              <w:pStyle w:val="TableParagraph"/>
              <w:spacing w:line="210" w:lineRule="exact"/>
              <w:ind w:left="0" w:right="2101"/>
              <w:jc w:val="right"/>
              <w:rPr>
                <w:b/>
                <w:sz w:val="20"/>
              </w:rPr>
            </w:pPr>
            <w:r w:rsidRPr="00A26709">
              <w:rPr>
                <w:b/>
                <w:sz w:val="20"/>
                <w:lang w:val="en-US" w:bidi="en-US"/>
              </w:rPr>
              <w:t>Structures filling window and balcony door openings</w:t>
            </w:r>
          </w:p>
        </w:tc>
      </w:tr>
      <w:tr w:rsidR="00314D7E" w:rsidRPr="00A26709" w14:paraId="2673C77F" w14:textId="77777777">
        <w:trPr>
          <w:trHeight w:val="230"/>
        </w:trPr>
        <w:tc>
          <w:tcPr>
            <w:tcW w:w="1448" w:type="dxa"/>
          </w:tcPr>
          <w:p w14:paraId="59101B7E" w14:textId="77777777" w:rsidR="00314D7E" w:rsidRPr="00A26709" w:rsidRDefault="00F978FD">
            <w:pPr>
              <w:pStyle w:val="TableParagraph"/>
              <w:spacing w:line="210" w:lineRule="exact"/>
              <w:rPr>
                <w:sz w:val="20"/>
              </w:rPr>
            </w:pPr>
            <w:r w:rsidRPr="00A26709">
              <w:rPr>
                <w:sz w:val="20"/>
                <w:lang w:val="en-US" w:bidi="en-US"/>
              </w:rPr>
              <w:t>C.49</w:t>
            </w:r>
          </w:p>
        </w:tc>
        <w:tc>
          <w:tcPr>
            <w:tcW w:w="7768" w:type="dxa"/>
          </w:tcPr>
          <w:p w14:paraId="59FBA848" w14:textId="77777777" w:rsidR="00314D7E" w:rsidRPr="00A26709" w:rsidRDefault="00F978FD">
            <w:pPr>
              <w:pStyle w:val="TableParagraph"/>
              <w:spacing w:line="210" w:lineRule="exact"/>
              <w:rPr>
                <w:sz w:val="20"/>
              </w:rPr>
            </w:pPr>
            <w:r w:rsidRPr="00A26709">
              <w:rPr>
                <w:sz w:val="20"/>
                <w:lang w:val="en-US" w:bidi="en-US"/>
              </w:rPr>
              <w:t>Window and balcony door units, timber</w:t>
            </w:r>
          </w:p>
        </w:tc>
      </w:tr>
      <w:tr w:rsidR="00314D7E" w:rsidRPr="00A26709" w14:paraId="6662C9FE" w14:textId="77777777">
        <w:trPr>
          <w:trHeight w:val="230"/>
        </w:trPr>
        <w:tc>
          <w:tcPr>
            <w:tcW w:w="1448" w:type="dxa"/>
          </w:tcPr>
          <w:p w14:paraId="42B917D9" w14:textId="77777777" w:rsidR="00314D7E" w:rsidRPr="00A26709" w:rsidRDefault="00F978FD">
            <w:pPr>
              <w:pStyle w:val="TableParagraph"/>
              <w:spacing w:line="210" w:lineRule="exact"/>
              <w:rPr>
                <w:sz w:val="20"/>
              </w:rPr>
            </w:pPr>
            <w:r w:rsidRPr="00A26709">
              <w:rPr>
                <w:sz w:val="20"/>
                <w:lang w:val="en-US" w:bidi="en-US"/>
              </w:rPr>
              <w:t>C.49b</w:t>
            </w:r>
          </w:p>
        </w:tc>
        <w:tc>
          <w:tcPr>
            <w:tcW w:w="7768" w:type="dxa"/>
          </w:tcPr>
          <w:p w14:paraId="51D4A8F6" w14:textId="77777777" w:rsidR="00314D7E" w:rsidRPr="00A26709" w:rsidRDefault="00F978FD">
            <w:pPr>
              <w:pStyle w:val="TableParagraph"/>
              <w:spacing w:line="210" w:lineRule="exact"/>
              <w:rPr>
                <w:sz w:val="20"/>
              </w:rPr>
            </w:pPr>
            <w:r w:rsidRPr="00A26709">
              <w:rPr>
                <w:sz w:val="20"/>
                <w:lang w:val="en-US" w:bidi="en-US"/>
              </w:rPr>
              <w:t>Filling of openings with glass tiles</w:t>
            </w:r>
          </w:p>
        </w:tc>
      </w:tr>
      <w:tr w:rsidR="00314D7E" w:rsidRPr="00A26709" w14:paraId="6B187CE8" w14:textId="77777777">
        <w:trPr>
          <w:trHeight w:val="230"/>
        </w:trPr>
        <w:tc>
          <w:tcPr>
            <w:tcW w:w="1448" w:type="dxa"/>
          </w:tcPr>
          <w:p w14:paraId="76EC134D" w14:textId="77777777" w:rsidR="00314D7E" w:rsidRPr="00A26709" w:rsidRDefault="00F978FD">
            <w:pPr>
              <w:pStyle w:val="TableParagraph"/>
              <w:spacing w:line="210" w:lineRule="exact"/>
              <w:rPr>
                <w:sz w:val="20"/>
              </w:rPr>
            </w:pPr>
            <w:r w:rsidRPr="00A26709">
              <w:rPr>
                <w:sz w:val="20"/>
                <w:lang w:val="en-US" w:bidi="en-US"/>
              </w:rPr>
              <w:t>C.50a</w:t>
            </w:r>
          </w:p>
        </w:tc>
        <w:tc>
          <w:tcPr>
            <w:tcW w:w="7768" w:type="dxa"/>
          </w:tcPr>
          <w:p w14:paraId="59AD5EBE" w14:textId="77777777" w:rsidR="00314D7E" w:rsidRPr="00A26709" w:rsidRDefault="00F978FD">
            <w:pPr>
              <w:pStyle w:val="TableParagraph"/>
              <w:spacing w:line="210" w:lineRule="exact"/>
              <w:rPr>
                <w:sz w:val="20"/>
              </w:rPr>
            </w:pPr>
            <w:r w:rsidRPr="00A26709">
              <w:rPr>
                <w:sz w:val="20"/>
                <w:lang w:val="en-US" w:bidi="en-US"/>
              </w:rPr>
              <w:t>Window and balcony door units, plastic</w:t>
            </w:r>
          </w:p>
        </w:tc>
      </w:tr>
      <w:tr w:rsidR="00314D7E" w:rsidRPr="00A26709" w14:paraId="38542ADE" w14:textId="77777777">
        <w:trPr>
          <w:trHeight w:val="230"/>
        </w:trPr>
        <w:tc>
          <w:tcPr>
            <w:tcW w:w="1448" w:type="dxa"/>
          </w:tcPr>
          <w:p w14:paraId="257CC0FA" w14:textId="77777777" w:rsidR="00314D7E" w:rsidRPr="00A26709" w:rsidRDefault="00F978FD">
            <w:pPr>
              <w:pStyle w:val="TableParagraph"/>
              <w:spacing w:line="210" w:lineRule="exact"/>
              <w:ind w:left="451"/>
              <w:rPr>
                <w:b/>
                <w:sz w:val="20"/>
              </w:rPr>
            </w:pPr>
            <w:r w:rsidRPr="00A26709">
              <w:rPr>
                <w:b/>
                <w:sz w:val="20"/>
                <w:lang w:val="en-US" w:bidi="en-US"/>
              </w:rPr>
              <w:t>VIII-1</w:t>
            </w:r>
          </w:p>
        </w:tc>
        <w:tc>
          <w:tcPr>
            <w:tcW w:w="7768" w:type="dxa"/>
          </w:tcPr>
          <w:p w14:paraId="3E03F17D" w14:textId="77777777" w:rsidR="00314D7E" w:rsidRPr="00A26709" w:rsidRDefault="00F978FD">
            <w:pPr>
              <w:pStyle w:val="TableParagraph"/>
              <w:spacing w:line="210" w:lineRule="exact"/>
              <w:ind w:left="1272" w:right="1269"/>
              <w:jc w:val="center"/>
              <w:rPr>
                <w:b/>
                <w:sz w:val="20"/>
              </w:rPr>
            </w:pPr>
            <w:r w:rsidRPr="00A26709">
              <w:rPr>
                <w:b/>
                <w:sz w:val="20"/>
                <w:lang w:val="en-US" w:bidi="en-US"/>
              </w:rPr>
              <w:t>Structures filling doors and gate openings</w:t>
            </w:r>
          </w:p>
        </w:tc>
      </w:tr>
      <w:tr w:rsidR="00314D7E" w:rsidRPr="00A26709" w14:paraId="609BEE2B" w14:textId="77777777">
        <w:trPr>
          <w:trHeight w:val="230"/>
        </w:trPr>
        <w:tc>
          <w:tcPr>
            <w:tcW w:w="1448" w:type="dxa"/>
          </w:tcPr>
          <w:p w14:paraId="0FFD540D" w14:textId="77777777" w:rsidR="00314D7E" w:rsidRPr="00A26709" w:rsidRDefault="00F978FD">
            <w:pPr>
              <w:pStyle w:val="TableParagraph"/>
              <w:spacing w:line="210" w:lineRule="exact"/>
              <w:rPr>
                <w:sz w:val="20"/>
              </w:rPr>
            </w:pPr>
            <w:r w:rsidRPr="00A26709">
              <w:rPr>
                <w:sz w:val="20"/>
                <w:lang w:val="en-US" w:bidi="en-US"/>
              </w:rPr>
              <w:t>C.51</w:t>
            </w:r>
          </w:p>
        </w:tc>
        <w:tc>
          <w:tcPr>
            <w:tcW w:w="7768" w:type="dxa"/>
          </w:tcPr>
          <w:p w14:paraId="048E428E" w14:textId="77777777" w:rsidR="00314D7E" w:rsidRPr="00A26709" w:rsidRDefault="00F978FD">
            <w:pPr>
              <w:pStyle w:val="TableParagraph"/>
              <w:spacing w:line="210" w:lineRule="exact"/>
              <w:rPr>
                <w:sz w:val="20"/>
              </w:rPr>
            </w:pPr>
            <w:r w:rsidRPr="00A26709">
              <w:rPr>
                <w:sz w:val="20"/>
                <w:lang w:val="en-US" w:bidi="en-US"/>
              </w:rPr>
              <w:t>Wooden doors</w:t>
            </w:r>
          </w:p>
        </w:tc>
      </w:tr>
      <w:tr w:rsidR="00314D7E" w:rsidRPr="00A26709" w14:paraId="1D70B243" w14:textId="77777777">
        <w:trPr>
          <w:trHeight w:val="230"/>
        </w:trPr>
        <w:tc>
          <w:tcPr>
            <w:tcW w:w="1448" w:type="dxa"/>
          </w:tcPr>
          <w:p w14:paraId="590CC462" w14:textId="77777777" w:rsidR="00314D7E" w:rsidRPr="00A26709" w:rsidRDefault="00F978FD">
            <w:pPr>
              <w:pStyle w:val="TableParagraph"/>
              <w:spacing w:before="1" w:line="210" w:lineRule="exact"/>
              <w:rPr>
                <w:sz w:val="20"/>
              </w:rPr>
            </w:pPr>
            <w:r w:rsidRPr="00A26709">
              <w:rPr>
                <w:sz w:val="20"/>
                <w:lang w:val="en-US" w:bidi="en-US"/>
              </w:rPr>
              <w:t>C.51a</w:t>
            </w:r>
          </w:p>
        </w:tc>
        <w:tc>
          <w:tcPr>
            <w:tcW w:w="7768" w:type="dxa"/>
          </w:tcPr>
          <w:p w14:paraId="59D6B87E" w14:textId="77777777" w:rsidR="00314D7E" w:rsidRPr="00A26709" w:rsidRDefault="00F978FD">
            <w:pPr>
              <w:pStyle w:val="TableParagraph"/>
              <w:spacing w:before="1" w:line="210" w:lineRule="exact"/>
              <w:rPr>
                <w:sz w:val="20"/>
              </w:rPr>
            </w:pPr>
            <w:r w:rsidRPr="00A26709">
              <w:rPr>
                <w:sz w:val="20"/>
                <w:lang w:val="en-US" w:bidi="en-US"/>
              </w:rPr>
              <w:t>Glazed and glass doors</w:t>
            </w:r>
          </w:p>
        </w:tc>
      </w:tr>
      <w:tr w:rsidR="00314D7E" w:rsidRPr="00A26709" w14:paraId="2805E89A" w14:textId="77777777">
        <w:trPr>
          <w:trHeight w:val="230"/>
        </w:trPr>
        <w:tc>
          <w:tcPr>
            <w:tcW w:w="1448" w:type="dxa"/>
          </w:tcPr>
          <w:p w14:paraId="07736AD1" w14:textId="77777777" w:rsidR="00314D7E" w:rsidRPr="00A26709" w:rsidRDefault="00F978FD">
            <w:pPr>
              <w:pStyle w:val="TableParagraph"/>
              <w:spacing w:line="210" w:lineRule="exact"/>
              <w:rPr>
                <w:sz w:val="20"/>
              </w:rPr>
            </w:pPr>
            <w:r w:rsidRPr="00A26709">
              <w:rPr>
                <w:sz w:val="20"/>
                <w:lang w:val="en-US" w:bidi="en-US"/>
              </w:rPr>
              <w:t>C.52</w:t>
            </w:r>
          </w:p>
        </w:tc>
        <w:tc>
          <w:tcPr>
            <w:tcW w:w="7768" w:type="dxa"/>
          </w:tcPr>
          <w:p w14:paraId="71D5896C" w14:textId="77777777" w:rsidR="00314D7E" w:rsidRPr="00A26709" w:rsidRDefault="00F978FD">
            <w:pPr>
              <w:pStyle w:val="TableParagraph"/>
              <w:spacing w:line="210" w:lineRule="exact"/>
              <w:rPr>
                <w:sz w:val="20"/>
              </w:rPr>
            </w:pPr>
            <w:r w:rsidRPr="00A26709">
              <w:rPr>
                <w:sz w:val="20"/>
                <w:lang w:val="en-US" w:bidi="en-US"/>
              </w:rPr>
              <w:t>Metal doors</w:t>
            </w:r>
          </w:p>
        </w:tc>
      </w:tr>
      <w:tr w:rsidR="00314D7E" w:rsidRPr="00A26709" w14:paraId="62BF6BA4" w14:textId="77777777">
        <w:trPr>
          <w:trHeight w:val="230"/>
        </w:trPr>
        <w:tc>
          <w:tcPr>
            <w:tcW w:w="1448" w:type="dxa"/>
          </w:tcPr>
          <w:p w14:paraId="05B912DF" w14:textId="77777777" w:rsidR="00314D7E" w:rsidRPr="00A26709" w:rsidRDefault="00F978FD">
            <w:pPr>
              <w:pStyle w:val="TableParagraph"/>
              <w:spacing w:line="210" w:lineRule="exact"/>
              <w:rPr>
                <w:sz w:val="20"/>
              </w:rPr>
            </w:pPr>
            <w:r w:rsidRPr="00A26709">
              <w:rPr>
                <w:sz w:val="20"/>
                <w:lang w:val="en-US" w:bidi="en-US"/>
              </w:rPr>
              <w:t>C.52a</w:t>
            </w:r>
          </w:p>
        </w:tc>
        <w:tc>
          <w:tcPr>
            <w:tcW w:w="7768" w:type="dxa"/>
          </w:tcPr>
          <w:p w14:paraId="2815ADF6" w14:textId="77777777" w:rsidR="00314D7E" w:rsidRPr="00A26709" w:rsidRDefault="00F978FD">
            <w:pPr>
              <w:pStyle w:val="TableParagraph"/>
              <w:spacing w:line="210" w:lineRule="exact"/>
              <w:rPr>
                <w:sz w:val="20"/>
              </w:rPr>
            </w:pPr>
            <w:r w:rsidRPr="00A26709">
              <w:rPr>
                <w:sz w:val="20"/>
                <w:lang w:val="en-US" w:bidi="en-US"/>
              </w:rPr>
              <w:t>Metal gates</w:t>
            </w:r>
          </w:p>
        </w:tc>
      </w:tr>
      <w:tr w:rsidR="00314D7E" w:rsidRPr="00A26709" w14:paraId="7ACA91AF" w14:textId="77777777">
        <w:trPr>
          <w:trHeight w:val="230"/>
        </w:trPr>
        <w:tc>
          <w:tcPr>
            <w:tcW w:w="1448" w:type="dxa"/>
          </w:tcPr>
          <w:p w14:paraId="64915209" w14:textId="77777777" w:rsidR="00314D7E" w:rsidRPr="00A26709" w:rsidRDefault="00F978FD">
            <w:pPr>
              <w:pStyle w:val="TableParagraph"/>
              <w:spacing w:line="210" w:lineRule="exact"/>
              <w:ind w:left="95" w:right="89"/>
              <w:jc w:val="center"/>
              <w:rPr>
                <w:b/>
                <w:sz w:val="20"/>
              </w:rPr>
            </w:pPr>
            <w:r w:rsidRPr="00A26709">
              <w:rPr>
                <w:b/>
                <w:sz w:val="20"/>
                <w:lang w:val="en-US" w:bidi="en-US"/>
              </w:rPr>
              <w:t>IX</w:t>
            </w:r>
          </w:p>
        </w:tc>
        <w:tc>
          <w:tcPr>
            <w:tcW w:w="7768" w:type="dxa"/>
          </w:tcPr>
          <w:p w14:paraId="36050CD8" w14:textId="77777777" w:rsidR="00314D7E" w:rsidRPr="00A26709" w:rsidRDefault="00F978FD">
            <w:pPr>
              <w:pStyle w:val="TableParagraph"/>
              <w:spacing w:line="210" w:lineRule="exact"/>
              <w:ind w:left="1272" w:right="1266"/>
              <w:jc w:val="center"/>
              <w:rPr>
                <w:b/>
                <w:sz w:val="20"/>
              </w:rPr>
            </w:pPr>
            <w:r w:rsidRPr="00A26709">
              <w:rPr>
                <w:b/>
                <w:sz w:val="20"/>
                <w:lang w:val="en-US" w:bidi="en-US"/>
              </w:rPr>
              <w:t>Stationary heating devices</w:t>
            </w:r>
          </w:p>
        </w:tc>
      </w:tr>
      <w:tr w:rsidR="00314D7E" w:rsidRPr="00A26709" w14:paraId="7DB0C1EA" w14:textId="77777777">
        <w:trPr>
          <w:trHeight w:val="230"/>
        </w:trPr>
        <w:tc>
          <w:tcPr>
            <w:tcW w:w="1448" w:type="dxa"/>
          </w:tcPr>
          <w:p w14:paraId="4843D0E6" w14:textId="77777777" w:rsidR="00314D7E" w:rsidRPr="00A26709" w:rsidRDefault="00F978FD">
            <w:pPr>
              <w:pStyle w:val="TableParagraph"/>
              <w:spacing w:line="210" w:lineRule="exact"/>
              <w:rPr>
                <w:sz w:val="20"/>
              </w:rPr>
            </w:pPr>
            <w:r w:rsidRPr="00A26709">
              <w:rPr>
                <w:sz w:val="20"/>
                <w:lang w:val="en-US" w:bidi="en-US"/>
              </w:rPr>
              <w:t>C.53</w:t>
            </w:r>
          </w:p>
        </w:tc>
        <w:tc>
          <w:tcPr>
            <w:tcW w:w="7768" w:type="dxa"/>
          </w:tcPr>
          <w:p w14:paraId="6CB1D7CD" w14:textId="77777777" w:rsidR="00314D7E" w:rsidRPr="00A26709" w:rsidRDefault="00F978FD">
            <w:pPr>
              <w:pStyle w:val="TableParagraph"/>
              <w:spacing w:line="210" w:lineRule="exact"/>
              <w:rPr>
                <w:sz w:val="20"/>
              </w:rPr>
            </w:pPr>
            <w:r w:rsidRPr="00A26709">
              <w:rPr>
                <w:sz w:val="20"/>
                <w:lang w:val="en-US" w:bidi="en-US"/>
              </w:rPr>
              <w:t>Stoves, fireplaces, chimneys</w:t>
            </w:r>
          </w:p>
        </w:tc>
      </w:tr>
      <w:tr w:rsidR="00314D7E" w:rsidRPr="00A26709" w14:paraId="5280F993" w14:textId="77777777">
        <w:trPr>
          <w:trHeight w:val="230"/>
        </w:trPr>
        <w:tc>
          <w:tcPr>
            <w:tcW w:w="1448" w:type="dxa"/>
          </w:tcPr>
          <w:p w14:paraId="010C2453" w14:textId="77777777" w:rsidR="00314D7E" w:rsidRPr="00A26709" w:rsidRDefault="00F978FD">
            <w:pPr>
              <w:pStyle w:val="TableParagraph"/>
              <w:spacing w:line="210" w:lineRule="exact"/>
              <w:ind w:left="7"/>
              <w:jc w:val="center"/>
              <w:rPr>
                <w:b/>
                <w:sz w:val="20"/>
              </w:rPr>
            </w:pPr>
            <w:r w:rsidRPr="00A26709">
              <w:rPr>
                <w:b/>
                <w:w w:val="99"/>
                <w:sz w:val="20"/>
                <w:lang w:val="en-US" w:bidi="en-US"/>
              </w:rPr>
              <w:t>X</w:t>
            </w:r>
          </w:p>
        </w:tc>
        <w:tc>
          <w:tcPr>
            <w:tcW w:w="7768" w:type="dxa"/>
          </w:tcPr>
          <w:p w14:paraId="49DA306F" w14:textId="77777777" w:rsidR="00314D7E" w:rsidRPr="00A26709" w:rsidRDefault="00F978FD">
            <w:pPr>
              <w:pStyle w:val="TableParagraph"/>
              <w:spacing w:line="210" w:lineRule="exact"/>
              <w:ind w:left="1272" w:right="1266"/>
              <w:jc w:val="center"/>
              <w:rPr>
                <w:b/>
                <w:sz w:val="20"/>
              </w:rPr>
            </w:pPr>
            <w:r w:rsidRPr="00A26709">
              <w:rPr>
                <w:b/>
                <w:sz w:val="20"/>
                <w:lang w:val="en-US" w:bidi="en-US"/>
              </w:rPr>
              <w:t>Interior finish</w:t>
            </w:r>
          </w:p>
        </w:tc>
      </w:tr>
      <w:tr w:rsidR="00314D7E" w:rsidRPr="00A26709" w14:paraId="004205FE" w14:textId="77777777">
        <w:trPr>
          <w:trHeight w:val="230"/>
        </w:trPr>
        <w:tc>
          <w:tcPr>
            <w:tcW w:w="1448" w:type="dxa"/>
          </w:tcPr>
          <w:p w14:paraId="38F36D3F" w14:textId="77777777" w:rsidR="00314D7E" w:rsidRPr="00A26709" w:rsidRDefault="00F978FD">
            <w:pPr>
              <w:pStyle w:val="TableParagraph"/>
              <w:spacing w:line="210" w:lineRule="exact"/>
              <w:rPr>
                <w:sz w:val="20"/>
              </w:rPr>
            </w:pPr>
            <w:r w:rsidRPr="00A26709">
              <w:rPr>
                <w:sz w:val="20"/>
                <w:lang w:val="en-US" w:bidi="en-US"/>
              </w:rPr>
              <w:t>C.54</w:t>
            </w:r>
          </w:p>
        </w:tc>
        <w:tc>
          <w:tcPr>
            <w:tcW w:w="7768" w:type="dxa"/>
          </w:tcPr>
          <w:p w14:paraId="6DB2D27D" w14:textId="77777777" w:rsidR="00314D7E" w:rsidRPr="00A26709" w:rsidRDefault="00F978FD">
            <w:pPr>
              <w:pStyle w:val="TableParagraph"/>
              <w:spacing w:line="210" w:lineRule="exact"/>
              <w:rPr>
                <w:sz w:val="20"/>
              </w:rPr>
            </w:pPr>
            <w:r w:rsidRPr="00A26709">
              <w:rPr>
                <w:sz w:val="20"/>
                <w:lang w:val="en-US" w:bidi="en-US"/>
              </w:rPr>
              <w:t>Water-based paint</w:t>
            </w:r>
          </w:p>
        </w:tc>
      </w:tr>
      <w:tr w:rsidR="00314D7E" w:rsidRPr="00A26709" w14:paraId="78BE9F10" w14:textId="77777777">
        <w:trPr>
          <w:trHeight w:val="230"/>
        </w:trPr>
        <w:tc>
          <w:tcPr>
            <w:tcW w:w="1448" w:type="dxa"/>
          </w:tcPr>
          <w:p w14:paraId="7FEC890F" w14:textId="77777777" w:rsidR="00314D7E" w:rsidRPr="00A26709" w:rsidRDefault="00F978FD">
            <w:pPr>
              <w:pStyle w:val="TableParagraph"/>
              <w:spacing w:line="210" w:lineRule="exact"/>
              <w:rPr>
                <w:sz w:val="20"/>
              </w:rPr>
            </w:pPr>
            <w:r w:rsidRPr="00A26709">
              <w:rPr>
                <w:sz w:val="20"/>
                <w:lang w:val="en-US" w:bidi="en-US"/>
              </w:rPr>
              <w:t>C.55a</w:t>
            </w:r>
          </w:p>
        </w:tc>
        <w:tc>
          <w:tcPr>
            <w:tcW w:w="7768" w:type="dxa"/>
          </w:tcPr>
          <w:p w14:paraId="3052EF99" w14:textId="77777777" w:rsidR="00314D7E" w:rsidRPr="00A26709" w:rsidRDefault="00F978FD">
            <w:pPr>
              <w:pStyle w:val="TableParagraph"/>
              <w:spacing w:line="210" w:lineRule="exact"/>
              <w:rPr>
                <w:sz w:val="20"/>
              </w:rPr>
            </w:pPr>
            <w:r w:rsidRPr="00A26709">
              <w:rPr>
                <w:sz w:val="20"/>
                <w:lang w:val="en-US" w:bidi="en-US"/>
              </w:rPr>
              <w:t>Emulsion paints</w:t>
            </w:r>
          </w:p>
        </w:tc>
      </w:tr>
      <w:tr w:rsidR="00314D7E" w:rsidRPr="00A26709" w14:paraId="3E0A0C48" w14:textId="77777777">
        <w:trPr>
          <w:trHeight w:val="229"/>
        </w:trPr>
        <w:tc>
          <w:tcPr>
            <w:tcW w:w="1448" w:type="dxa"/>
          </w:tcPr>
          <w:p w14:paraId="43E92AE3" w14:textId="77777777" w:rsidR="00314D7E" w:rsidRPr="00A26709" w:rsidRDefault="00F978FD">
            <w:pPr>
              <w:pStyle w:val="TableParagraph"/>
              <w:spacing w:line="210" w:lineRule="exact"/>
              <w:rPr>
                <w:sz w:val="20"/>
              </w:rPr>
            </w:pPr>
            <w:r w:rsidRPr="00A26709">
              <w:rPr>
                <w:sz w:val="20"/>
                <w:lang w:val="en-US" w:bidi="en-US"/>
              </w:rPr>
              <w:t>C.57</w:t>
            </w:r>
          </w:p>
        </w:tc>
        <w:tc>
          <w:tcPr>
            <w:tcW w:w="7768" w:type="dxa"/>
          </w:tcPr>
          <w:p w14:paraId="631F2CE4" w14:textId="77777777" w:rsidR="00314D7E" w:rsidRPr="00A26709" w:rsidRDefault="00F978FD">
            <w:pPr>
              <w:pStyle w:val="TableParagraph"/>
              <w:spacing w:line="210" w:lineRule="exact"/>
              <w:rPr>
                <w:sz w:val="20"/>
              </w:rPr>
            </w:pPr>
            <w:r w:rsidRPr="00A26709">
              <w:rPr>
                <w:sz w:val="20"/>
                <w:lang w:val="en-US" w:bidi="en-US"/>
              </w:rPr>
              <w:t>Ceramic tiles</w:t>
            </w:r>
          </w:p>
        </w:tc>
      </w:tr>
      <w:tr w:rsidR="00314D7E" w:rsidRPr="00A26709" w14:paraId="6D0A665E" w14:textId="77777777">
        <w:trPr>
          <w:trHeight w:val="230"/>
        </w:trPr>
        <w:tc>
          <w:tcPr>
            <w:tcW w:w="1448" w:type="dxa"/>
          </w:tcPr>
          <w:p w14:paraId="2285FDC0" w14:textId="77777777" w:rsidR="00314D7E" w:rsidRPr="00A26709" w:rsidRDefault="00F978FD">
            <w:pPr>
              <w:pStyle w:val="TableParagraph"/>
              <w:spacing w:line="210" w:lineRule="exact"/>
              <w:rPr>
                <w:sz w:val="20"/>
              </w:rPr>
            </w:pPr>
            <w:r w:rsidRPr="00A26709">
              <w:rPr>
                <w:sz w:val="20"/>
                <w:lang w:val="en-US" w:bidi="en-US"/>
              </w:rPr>
              <w:t>C.57b</w:t>
            </w:r>
          </w:p>
        </w:tc>
        <w:tc>
          <w:tcPr>
            <w:tcW w:w="7768" w:type="dxa"/>
          </w:tcPr>
          <w:p w14:paraId="09646F31" w14:textId="77777777" w:rsidR="00314D7E" w:rsidRPr="00A26709" w:rsidRDefault="00F978FD">
            <w:pPr>
              <w:pStyle w:val="TableParagraph"/>
              <w:spacing w:line="210" w:lineRule="exact"/>
              <w:rPr>
                <w:sz w:val="20"/>
              </w:rPr>
            </w:pPr>
            <w:r w:rsidRPr="00A26709">
              <w:rPr>
                <w:sz w:val="20"/>
                <w:lang w:val="en-US" w:bidi="en-US"/>
              </w:rPr>
              <w:t>Seamed brick masonry</w:t>
            </w:r>
          </w:p>
        </w:tc>
      </w:tr>
      <w:tr w:rsidR="00314D7E" w:rsidRPr="00A26709" w14:paraId="7DC520A0" w14:textId="77777777">
        <w:trPr>
          <w:trHeight w:val="230"/>
        </w:trPr>
        <w:tc>
          <w:tcPr>
            <w:tcW w:w="1448" w:type="dxa"/>
          </w:tcPr>
          <w:p w14:paraId="43060D7F" w14:textId="77777777" w:rsidR="00314D7E" w:rsidRPr="00A26709" w:rsidRDefault="00F978FD">
            <w:pPr>
              <w:pStyle w:val="TableParagraph"/>
              <w:spacing w:line="210" w:lineRule="exact"/>
              <w:rPr>
                <w:sz w:val="20"/>
              </w:rPr>
            </w:pPr>
            <w:r w:rsidRPr="00A26709">
              <w:rPr>
                <w:sz w:val="20"/>
                <w:lang w:val="en-US" w:bidi="en-US"/>
              </w:rPr>
              <w:t>C.58</w:t>
            </w:r>
          </w:p>
        </w:tc>
        <w:tc>
          <w:tcPr>
            <w:tcW w:w="7768" w:type="dxa"/>
          </w:tcPr>
          <w:p w14:paraId="5A40A9F6" w14:textId="77777777" w:rsidR="00314D7E" w:rsidRPr="00A26709" w:rsidRDefault="00F978FD">
            <w:pPr>
              <w:pStyle w:val="TableParagraph"/>
              <w:spacing w:line="210" w:lineRule="exact"/>
              <w:rPr>
                <w:sz w:val="20"/>
              </w:rPr>
            </w:pPr>
            <w:r w:rsidRPr="00A26709">
              <w:rPr>
                <w:sz w:val="20"/>
                <w:lang w:val="en-US" w:bidi="en-US"/>
              </w:rPr>
              <w:t>Plaster</w:t>
            </w:r>
          </w:p>
        </w:tc>
      </w:tr>
    </w:tbl>
    <w:p w14:paraId="0E81874D" w14:textId="77777777" w:rsidR="00314D7E" w:rsidRPr="00A26709" w:rsidRDefault="00000000">
      <w:pPr>
        <w:pStyle w:val="BodyText"/>
        <w:spacing w:before="1"/>
        <w:rPr>
          <w:b/>
          <w:sz w:val="8"/>
        </w:rPr>
      </w:pPr>
      <w:r w:rsidRPr="00A26709">
        <w:rPr>
          <w:lang w:val="en-US" w:bidi="en-US"/>
        </w:rPr>
        <w:pict w14:anchorId="144CC4B5">
          <v:rect id="_x0000_s2050" alt="" style="position:absolute;margin-left:355.7pt;margin-top:6.6pt;width:192.7pt;height:21pt;z-index:-15707648;mso-wrap-edited:f;mso-width-percent:0;mso-height-percent:0;mso-wrap-distance-left:0;mso-wrap-distance-right:0;mso-position-horizontal-relative:page;mso-position-vertical-relative:text;mso-width-percent:0;mso-height-percent:0" stroked="f">
            <w10:wrap type="topAndBottom" anchorx="page"/>
          </v:rect>
        </w:pict>
      </w:r>
    </w:p>
    <w:p w14:paraId="1A303B1D" w14:textId="77777777" w:rsidR="00314D7E" w:rsidRPr="00A26709" w:rsidRDefault="00314D7E">
      <w:pPr>
        <w:rPr>
          <w:sz w:val="8"/>
        </w:rPr>
        <w:sectPr w:rsidR="00314D7E" w:rsidRPr="00A26709">
          <w:footerReference w:type="default" r:id="rId360"/>
          <w:pgSz w:w="11910" w:h="16840"/>
          <w:pgMar w:top="1320" w:right="2" w:bottom="280" w:left="0" w:header="0" w:footer="0" w:gutter="0"/>
          <w:cols w:space="720"/>
        </w:sectPr>
      </w:pPr>
    </w:p>
    <w:tbl>
      <w:tblPr>
        <w:tblW w:w="0" w:type="auto"/>
        <w:tblInd w:w="1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8"/>
        <w:gridCol w:w="7768"/>
      </w:tblGrid>
      <w:tr w:rsidR="00314D7E" w:rsidRPr="00A26709" w14:paraId="6171B9C1" w14:textId="77777777">
        <w:trPr>
          <w:trHeight w:val="230"/>
        </w:trPr>
        <w:tc>
          <w:tcPr>
            <w:tcW w:w="1448" w:type="dxa"/>
          </w:tcPr>
          <w:p w14:paraId="47588C78" w14:textId="77777777" w:rsidR="00314D7E" w:rsidRPr="00A26709" w:rsidRDefault="00F978FD">
            <w:pPr>
              <w:pStyle w:val="TableParagraph"/>
              <w:spacing w:line="210" w:lineRule="exact"/>
              <w:rPr>
                <w:sz w:val="20"/>
              </w:rPr>
            </w:pPr>
            <w:r w:rsidRPr="00A26709">
              <w:rPr>
                <w:sz w:val="20"/>
                <w:lang w:val="en-US" w:bidi="en-US"/>
              </w:rPr>
              <w:lastRenderedPageBreak/>
              <w:t>C.58a</w:t>
            </w:r>
          </w:p>
        </w:tc>
        <w:tc>
          <w:tcPr>
            <w:tcW w:w="7768" w:type="dxa"/>
          </w:tcPr>
          <w:p w14:paraId="2B11B5A1" w14:textId="77777777" w:rsidR="00314D7E" w:rsidRPr="00A26709" w:rsidRDefault="00F978FD">
            <w:pPr>
              <w:pStyle w:val="TableParagraph"/>
              <w:spacing w:line="210" w:lineRule="exact"/>
              <w:rPr>
                <w:sz w:val="20"/>
              </w:rPr>
            </w:pPr>
            <w:r w:rsidRPr="00A26709">
              <w:rPr>
                <w:sz w:val="20"/>
                <w:lang w:val="en-US" w:bidi="en-US"/>
              </w:rPr>
              <w:t>Plasterboard and other finish panels</w:t>
            </w:r>
          </w:p>
        </w:tc>
      </w:tr>
      <w:tr w:rsidR="00314D7E" w:rsidRPr="00A26709" w14:paraId="28B8EFFC" w14:textId="77777777">
        <w:trPr>
          <w:trHeight w:val="230"/>
        </w:trPr>
        <w:tc>
          <w:tcPr>
            <w:tcW w:w="1448" w:type="dxa"/>
          </w:tcPr>
          <w:p w14:paraId="62EFF9E7" w14:textId="77777777" w:rsidR="00314D7E" w:rsidRPr="00A26709" w:rsidRDefault="00F978FD">
            <w:pPr>
              <w:pStyle w:val="TableParagraph"/>
              <w:spacing w:line="210" w:lineRule="exact"/>
              <w:rPr>
                <w:sz w:val="20"/>
              </w:rPr>
            </w:pPr>
            <w:r w:rsidRPr="00A26709">
              <w:rPr>
                <w:sz w:val="20"/>
                <w:lang w:val="en-US" w:bidi="en-US"/>
              </w:rPr>
              <w:t>C.59</w:t>
            </w:r>
          </w:p>
        </w:tc>
        <w:tc>
          <w:tcPr>
            <w:tcW w:w="7768" w:type="dxa"/>
          </w:tcPr>
          <w:p w14:paraId="2B52F620" w14:textId="77777777" w:rsidR="00314D7E" w:rsidRPr="00A26709" w:rsidRDefault="00F978FD">
            <w:pPr>
              <w:pStyle w:val="TableParagraph"/>
              <w:spacing w:line="210" w:lineRule="exact"/>
              <w:rPr>
                <w:sz w:val="20"/>
              </w:rPr>
            </w:pPr>
            <w:r w:rsidRPr="00A26709">
              <w:rPr>
                <w:sz w:val="20"/>
                <w:lang w:val="en-US" w:bidi="en-US"/>
              </w:rPr>
              <w:t>Top finish of walls and ceilings with boards and other timber materials</w:t>
            </w:r>
          </w:p>
        </w:tc>
      </w:tr>
      <w:tr w:rsidR="00314D7E" w:rsidRPr="00A26709" w14:paraId="4212D035" w14:textId="77777777">
        <w:trPr>
          <w:trHeight w:val="230"/>
        </w:trPr>
        <w:tc>
          <w:tcPr>
            <w:tcW w:w="1448" w:type="dxa"/>
          </w:tcPr>
          <w:p w14:paraId="59DB5F87" w14:textId="77777777" w:rsidR="00314D7E" w:rsidRPr="00A26709" w:rsidRDefault="00F978FD">
            <w:pPr>
              <w:pStyle w:val="TableParagraph"/>
              <w:spacing w:line="210" w:lineRule="exact"/>
              <w:ind w:left="97" w:right="89"/>
              <w:jc w:val="center"/>
              <w:rPr>
                <w:b/>
                <w:sz w:val="20"/>
              </w:rPr>
            </w:pPr>
            <w:r w:rsidRPr="00A26709">
              <w:rPr>
                <w:b/>
                <w:sz w:val="20"/>
                <w:lang w:val="en-US" w:bidi="en-US"/>
              </w:rPr>
              <w:t>XI</w:t>
            </w:r>
          </w:p>
        </w:tc>
        <w:tc>
          <w:tcPr>
            <w:tcW w:w="7768" w:type="dxa"/>
          </w:tcPr>
          <w:p w14:paraId="4FEC94BC" w14:textId="77777777" w:rsidR="00314D7E" w:rsidRPr="00A26709" w:rsidRDefault="00F978FD">
            <w:pPr>
              <w:pStyle w:val="TableParagraph"/>
              <w:spacing w:line="210" w:lineRule="exact"/>
              <w:ind w:left="1272" w:right="1264"/>
              <w:jc w:val="center"/>
              <w:rPr>
                <w:b/>
                <w:sz w:val="20"/>
              </w:rPr>
            </w:pPr>
            <w:r w:rsidRPr="00A26709">
              <w:rPr>
                <w:b/>
                <w:sz w:val="20"/>
                <w:lang w:val="en-US" w:bidi="en-US"/>
              </w:rPr>
              <w:t>Exterior finish</w:t>
            </w:r>
          </w:p>
        </w:tc>
      </w:tr>
      <w:tr w:rsidR="00314D7E" w:rsidRPr="00A26709" w14:paraId="1874E6B6" w14:textId="77777777">
        <w:trPr>
          <w:trHeight w:val="230"/>
        </w:trPr>
        <w:tc>
          <w:tcPr>
            <w:tcW w:w="1448" w:type="dxa"/>
          </w:tcPr>
          <w:p w14:paraId="66CA47E9" w14:textId="77777777" w:rsidR="00314D7E" w:rsidRPr="00A26709" w:rsidRDefault="00F978FD">
            <w:pPr>
              <w:pStyle w:val="TableParagraph"/>
              <w:spacing w:line="210" w:lineRule="exact"/>
              <w:ind w:left="403"/>
              <w:rPr>
                <w:b/>
                <w:sz w:val="20"/>
              </w:rPr>
            </w:pPr>
            <w:r w:rsidRPr="00A26709">
              <w:rPr>
                <w:b/>
                <w:sz w:val="20"/>
                <w:lang w:val="en-US" w:bidi="en-US"/>
              </w:rPr>
              <w:t>C.57b-f</w:t>
            </w:r>
          </w:p>
        </w:tc>
        <w:tc>
          <w:tcPr>
            <w:tcW w:w="7768" w:type="dxa"/>
          </w:tcPr>
          <w:p w14:paraId="79359A7F" w14:textId="77777777" w:rsidR="00314D7E" w:rsidRPr="00A26709" w:rsidRDefault="00F978FD">
            <w:pPr>
              <w:pStyle w:val="TableParagraph"/>
              <w:spacing w:line="210" w:lineRule="exact"/>
              <w:ind w:left="1272" w:right="1267"/>
              <w:jc w:val="center"/>
              <w:rPr>
                <w:b/>
                <w:sz w:val="20"/>
              </w:rPr>
            </w:pPr>
            <w:r w:rsidRPr="00A26709">
              <w:rPr>
                <w:b/>
                <w:sz w:val="20"/>
                <w:lang w:val="en-US" w:bidi="en-US"/>
              </w:rPr>
              <w:t>Seamed brick masonry</w:t>
            </w:r>
          </w:p>
        </w:tc>
      </w:tr>
      <w:tr w:rsidR="00314D7E" w:rsidRPr="00A26709" w14:paraId="2BEB6C11" w14:textId="77777777">
        <w:trPr>
          <w:trHeight w:val="230"/>
        </w:trPr>
        <w:tc>
          <w:tcPr>
            <w:tcW w:w="1448" w:type="dxa"/>
          </w:tcPr>
          <w:p w14:paraId="57C38F3C" w14:textId="77777777" w:rsidR="00314D7E" w:rsidRPr="00A26709" w:rsidRDefault="00F978FD">
            <w:pPr>
              <w:pStyle w:val="TableParagraph"/>
              <w:spacing w:line="210" w:lineRule="exact"/>
              <w:rPr>
                <w:sz w:val="20"/>
              </w:rPr>
            </w:pPr>
            <w:r w:rsidRPr="00A26709">
              <w:rPr>
                <w:sz w:val="20"/>
                <w:lang w:val="en-US" w:bidi="en-US"/>
              </w:rPr>
              <w:t>C.58-f</w:t>
            </w:r>
          </w:p>
        </w:tc>
        <w:tc>
          <w:tcPr>
            <w:tcW w:w="7768" w:type="dxa"/>
          </w:tcPr>
          <w:p w14:paraId="045AD6B4" w14:textId="77777777" w:rsidR="00314D7E" w:rsidRPr="00A26709" w:rsidRDefault="00F978FD">
            <w:pPr>
              <w:pStyle w:val="TableParagraph"/>
              <w:spacing w:line="210" w:lineRule="exact"/>
              <w:rPr>
                <w:sz w:val="20"/>
              </w:rPr>
            </w:pPr>
            <w:r w:rsidRPr="00A26709">
              <w:rPr>
                <w:sz w:val="20"/>
                <w:lang w:val="en-US" w:bidi="en-US"/>
              </w:rPr>
              <w:t>Plaster</w:t>
            </w:r>
          </w:p>
        </w:tc>
      </w:tr>
      <w:tr w:rsidR="00314D7E" w:rsidRPr="00A26709" w14:paraId="4F02C52E" w14:textId="77777777">
        <w:trPr>
          <w:trHeight w:val="230"/>
        </w:trPr>
        <w:tc>
          <w:tcPr>
            <w:tcW w:w="1448" w:type="dxa"/>
          </w:tcPr>
          <w:p w14:paraId="019D9641" w14:textId="77777777" w:rsidR="00314D7E" w:rsidRPr="00A26709" w:rsidRDefault="00F978FD">
            <w:pPr>
              <w:pStyle w:val="TableParagraph"/>
              <w:spacing w:line="210" w:lineRule="exact"/>
              <w:rPr>
                <w:sz w:val="20"/>
              </w:rPr>
            </w:pPr>
            <w:r w:rsidRPr="00A26709">
              <w:rPr>
                <w:sz w:val="20"/>
                <w:lang w:val="en-US" w:bidi="en-US"/>
              </w:rPr>
              <w:t>C.58bf</w:t>
            </w:r>
          </w:p>
        </w:tc>
        <w:tc>
          <w:tcPr>
            <w:tcW w:w="7768" w:type="dxa"/>
          </w:tcPr>
          <w:p w14:paraId="1599F96F" w14:textId="77777777" w:rsidR="00314D7E" w:rsidRPr="00A26709" w:rsidRDefault="00F978FD">
            <w:pPr>
              <w:pStyle w:val="TableParagraph"/>
              <w:spacing w:line="210" w:lineRule="exact"/>
              <w:rPr>
                <w:sz w:val="20"/>
              </w:rPr>
            </w:pPr>
            <w:r w:rsidRPr="00A26709">
              <w:rPr>
                <w:sz w:val="20"/>
                <w:lang w:val="en-US" w:bidi="en-US"/>
              </w:rPr>
              <w:t>Stone chippings and other mineral-based finishes</w:t>
            </w:r>
          </w:p>
        </w:tc>
      </w:tr>
      <w:tr w:rsidR="00314D7E" w:rsidRPr="00A26709" w14:paraId="7A80C88C" w14:textId="77777777">
        <w:trPr>
          <w:trHeight w:val="230"/>
        </w:trPr>
        <w:tc>
          <w:tcPr>
            <w:tcW w:w="1448" w:type="dxa"/>
          </w:tcPr>
          <w:p w14:paraId="38536159" w14:textId="77777777" w:rsidR="00314D7E" w:rsidRPr="00A26709" w:rsidRDefault="00F978FD">
            <w:pPr>
              <w:pStyle w:val="TableParagraph"/>
              <w:spacing w:line="210" w:lineRule="exact"/>
              <w:rPr>
                <w:sz w:val="20"/>
              </w:rPr>
            </w:pPr>
            <w:r w:rsidRPr="00A26709">
              <w:rPr>
                <w:sz w:val="20"/>
                <w:lang w:val="en-US" w:bidi="en-US"/>
              </w:rPr>
              <w:t>C.59f</w:t>
            </w:r>
          </w:p>
        </w:tc>
        <w:tc>
          <w:tcPr>
            <w:tcW w:w="7768" w:type="dxa"/>
          </w:tcPr>
          <w:p w14:paraId="71CA5737" w14:textId="77777777" w:rsidR="00314D7E" w:rsidRPr="00A26709" w:rsidRDefault="00F978FD">
            <w:pPr>
              <w:pStyle w:val="TableParagraph"/>
              <w:spacing w:line="210" w:lineRule="exact"/>
              <w:rPr>
                <w:sz w:val="20"/>
              </w:rPr>
            </w:pPr>
            <w:r w:rsidRPr="00A26709">
              <w:rPr>
                <w:sz w:val="20"/>
                <w:lang w:val="en-US" w:bidi="en-US"/>
              </w:rPr>
              <w:t>Top finish of walls with boards and other timber materials</w:t>
            </w:r>
          </w:p>
        </w:tc>
      </w:tr>
      <w:tr w:rsidR="00314D7E" w:rsidRPr="00A26709" w14:paraId="2C36EE44" w14:textId="77777777">
        <w:trPr>
          <w:trHeight w:val="230"/>
        </w:trPr>
        <w:tc>
          <w:tcPr>
            <w:tcW w:w="1448" w:type="dxa"/>
          </w:tcPr>
          <w:p w14:paraId="399A8E88" w14:textId="77777777" w:rsidR="00314D7E" w:rsidRPr="00A26709" w:rsidRDefault="00F978FD">
            <w:pPr>
              <w:pStyle w:val="TableParagraph"/>
              <w:spacing w:line="210" w:lineRule="exact"/>
              <w:ind w:left="95" w:right="89"/>
              <w:jc w:val="center"/>
              <w:rPr>
                <w:b/>
                <w:sz w:val="20"/>
              </w:rPr>
            </w:pPr>
            <w:r w:rsidRPr="00A26709">
              <w:rPr>
                <w:b/>
                <w:sz w:val="20"/>
                <w:lang w:val="en-US" w:bidi="en-US"/>
              </w:rPr>
              <w:t>XII-1</w:t>
            </w:r>
          </w:p>
        </w:tc>
        <w:tc>
          <w:tcPr>
            <w:tcW w:w="7768" w:type="dxa"/>
          </w:tcPr>
          <w:p w14:paraId="795AD1FE" w14:textId="77777777" w:rsidR="00314D7E" w:rsidRPr="00A26709" w:rsidRDefault="00F978FD">
            <w:pPr>
              <w:pStyle w:val="TableParagraph"/>
              <w:spacing w:line="210" w:lineRule="exact"/>
              <w:ind w:left="1272" w:right="1269"/>
              <w:jc w:val="center"/>
              <w:rPr>
                <w:b/>
                <w:sz w:val="20"/>
              </w:rPr>
            </w:pPr>
            <w:r w:rsidRPr="00A26709">
              <w:rPr>
                <w:b/>
                <w:sz w:val="20"/>
                <w:lang w:val="en-US" w:bidi="en-US"/>
              </w:rPr>
              <w:t>Cold water supply</w:t>
            </w:r>
          </w:p>
        </w:tc>
      </w:tr>
      <w:tr w:rsidR="00314D7E" w:rsidRPr="00A26709" w14:paraId="2F51E5D3" w14:textId="77777777">
        <w:trPr>
          <w:trHeight w:val="230"/>
        </w:trPr>
        <w:tc>
          <w:tcPr>
            <w:tcW w:w="1448" w:type="dxa"/>
          </w:tcPr>
          <w:p w14:paraId="525F7D3F" w14:textId="77777777" w:rsidR="00314D7E" w:rsidRPr="00A26709" w:rsidRDefault="00F978FD">
            <w:pPr>
              <w:pStyle w:val="TableParagraph"/>
              <w:spacing w:line="210" w:lineRule="exact"/>
              <w:rPr>
                <w:sz w:val="20"/>
              </w:rPr>
            </w:pPr>
            <w:r w:rsidRPr="00A26709">
              <w:rPr>
                <w:sz w:val="20"/>
                <w:lang w:val="en-US" w:bidi="en-US"/>
              </w:rPr>
              <w:t>C.60</w:t>
            </w:r>
          </w:p>
        </w:tc>
        <w:tc>
          <w:tcPr>
            <w:tcW w:w="7768" w:type="dxa"/>
          </w:tcPr>
          <w:p w14:paraId="3454ABDC" w14:textId="77777777" w:rsidR="00314D7E" w:rsidRPr="00A26709" w:rsidRDefault="00F978FD">
            <w:pPr>
              <w:pStyle w:val="TableParagraph"/>
              <w:spacing w:line="210" w:lineRule="exact"/>
              <w:rPr>
                <w:sz w:val="20"/>
              </w:rPr>
            </w:pPr>
            <w:r w:rsidRPr="00A26709">
              <w:rPr>
                <w:sz w:val="20"/>
                <w:lang w:val="en-US" w:bidi="en-US"/>
              </w:rPr>
              <w:t>Cold water supply</w:t>
            </w:r>
          </w:p>
        </w:tc>
      </w:tr>
      <w:tr w:rsidR="00314D7E" w:rsidRPr="00A26709" w14:paraId="7A1289E0" w14:textId="77777777">
        <w:trPr>
          <w:trHeight w:val="230"/>
        </w:trPr>
        <w:tc>
          <w:tcPr>
            <w:tcW w:w="1448" w:type="dxa"/>
          </w:tcPr>
          <w:p w14:paraId="73EA8D64" w14:textId="77777777" w:rsidR="00314D7E" w:rsidRPr="00A26709" w:rsidRDefault="00F978FD">
            <w:pPr>
              <w:pStyle w:val="TableParagraph"/>
              <w:spacing w:line="210" w:lineRule="exact"/>
              <w:ind w:left="95" w:right="89"/>
              <w:jc w:val="center"/>
              <w:rPr>
                <w:b/>
                <w:sz w:val="20"/>
              </w:rPr>
            </w:pPr>
            <w:r w:rsidRPr="00A26709">
              <w:rPr>
                <w:b/>
                <w:sz w:val="20"/>
                <w:lang w:val="en-US" w:bidi="en-US"/>
              </w:rPr>
              <w:t>XII-3</w:t>
            </w:r>
          </w:p>
        </w:tc>
        <w:tc>
          <w:tcPr>
            <w:tcW w:w="7768" w:type="dxa"/>
          </w:tcPr>
          <w:p w14:paraId="083F28F2" w14:textId="77777777" w:rsidR="00314D7E" w:rsidRPr="00A26709" w:rsidRDefault="00F978FD">
            <w:pPr>
              <w:pStyle w:val="TableParagraph"/>
              <w:spacing w:line="210" w:lineRule="exact"/>
              <w:ind w:left="1272" w:right="1266"/>
              <w:jc w:val="center"/>
              <w:rPr>
                <w:b/>
                <w:sz w:val="20"/>
              </w:rPr>
            </w:pPr>
            <w:r w:rsidRPr="00A26709">
              <w:rPr>
                <w:b/>
                <w:sz w:val="20"/>
                <w:lang w:val="en-US" w:bidi="en-US"/>
              </w:rPr>
              <w:t>Hot water supply</w:t>
            </w:r>
          </w:p>
        </w:tc>
      </w:tr>
      <w:tr w:rsidR="00314D7E" w:rsidRPr="00A26709" w14:paraId="293D74AF" w14:textId="77777777">
        <w:trPr>
          <w:trHeight w:val="230"/>
        </w:trPr>
        <w:tc>
          <w:tcPr>
            <w:tcW w:w="1448" w:type="dxa"/>
          </w:tcPr>
          <w:p w14:paraId="34405EE5" w14:textId="77777777" w:rsidR="00314D7E" w:rsidRPr="00A26709" w:rsidRDefault="00F978FD">
            <w:pPr>
              <w:pStyle w:val="TableParagraph"/>
              <w:spacing w:line="210" w:lineRule="exact"/>
              <w:rPr>
                <w:sz w:val="20"/>
              </w:rPr>
            </w:pPr>
            <w:r w:rsidRPr="00A26709">
              <w:rPr>
                <w:sz w:val="20"/>
                <w:lang w:val="en-US" w:bidi="en-US"/>
              </w:rPr>
              <w:t>C.61</w:t>
            </w:r>
          </w:p>
        </w:tc>
        <w:tc>
          <w:tcPr>
            <w:tcW w:w="7768" w:type="dxa"/>
          </w:tcPr>
          <w:p w14:paraId="24854F3C" w14:textId="77777777" w:rsidR="00314D7E" w:rsidRPr="00A26709" w:rsidRDefault="00F978FD">
            <w:pPr>
              <w:pStyle w:val="TableParagraph"/>
              <w:spacing w:line="210" w:lineRule="exact"/>
              <w:rPr>
                <w:sz w:val="20"/>
              </w:rPr>
            </w:pPr>
            <w:r w:rsidRPr="00A26709">
              <w:rPr>
                <w:sz w:val="20"/>
                <w:lang w:val="en-US" w:bidi="en-US"/>
              </w:rPr>
              <w:t>Hot water supply</w:t>
            </w:r>
          </w:p>
        </w:tc>
      </w:tr>
      <w:tr w:rsidR="00314D7E" w:rsidRPr="00A26709" w14:paraId="5AB17D5F" w14:textId="77777777">
        <w:trPr>
          <w:trHeight w:val="230"/>
        </w:trPr>
        <w:tc>
          <w:tcPr>
            <w:tcW w:w="1448" w:type="dxa"/>
          </w:tcPr>
          <w:p w14:paraId="35B226C8" w14:textId="77777777" w:rsidR="00314D7E" w:rsidRPr="00A26709" w:rsidRDefault="00F978FD">
            <w:pPr>
              <w:pStyle w:val="TableParagraph"/>
              <w:spacing w:line="210" w:lineRule="exact"/>
              <w:ind w:left="95" w:right="89"/>
              <w:jc w:val="center"/>
              <w:rPr>
                <w:b/>
                <w:sz w:val="20"/>
              </w:rPr>
            </w:pPr>
            <w:r w:rsidRPr="00A26709">
              <w:rPr>
                <w:b/>
                <w:sz w:val="20"/>
                <w:lang w:val="en-US" w:bidi="en-US"/>
              </w:rPr>
              <w:t>XII-4</w:t>
            </w:r>
          </w:p>
        </w:tc>
        <w:tc>
          <w:tcPr>
            <w:tcW w:w="7768" w:type="dxa"/>
          </w:tcPr>
          <w:p w14:paraId="0E868BE5" w14:textId="77777777" w:rsidR="00314D7E" w:rsidRPr="00A26709" w:rsidRDefault="00F978FD">
            <w:pPr>
              <w:pStyle w:val="TableParagraph"/>
              <w:spacing w:line="210" w:lineRule="exact"/>
              <w:ind w:left="1272" w:right="1264"/>
              <w:jc w:val="center"/>
              <w:rPr>
                <w:b/>
                <w:sz w:val="20"/>
              </w:rPr>
            </w:pPr>
            <w:r w:rsidRPr="00A26709">
              <w:rPr>
                <w:b/>
                <w:sz w:val="20"/>
                <w:lang w:val="en-US" w:bidi="en-US"/>
              </w:rPr>
              <w:t>Sewer and rainwater drains</w:t>
            </w:r>
          </w:p>
        </w:tc>
      </w:tr>
      <w:tr w:rsidR="00314D7E" w:rsidRPr="00A26709" w14:paraId="3F6914E8" w14:textId="77777777">
        <w:trPr>
          <w:trHeight w:val="230"/>
        </w:trPr>
        <w:tc>
          <w:tcPr>
            <w:tcW w:w="1448" w:type="dxa"/>
          </w:tcPr>
          <w:p w14:paraId="662393A8" w14:textId="77777777" w:rsidR="00314D7E" w:rsidRPr="00A26709" w:rsidRDefault="00F978FD">
            <w:pPr>
              <w:pStyle w:val="TableParagraph"/>
              <w:spacing w:line="210" w:lineRule="exact"/>
              <w:rPr>
                <w:sz w:val="20"/>
              </w:rPr>
            </w:pPr>
            <w:r w:rsidRPr="00A26709">
              <w:rPr>
                <w:sz w:val="20"/>
                <w:lang w:val="en-US" w:bidi="en-US"/>
              </w:rPr>
              <w:t>C.62</w:t>
            </w:r>
          </w:p>
        </w:tc>
        <w:tc>
          <w:tcPr>
            <w:tcW w:w="7768" w:type="dxa"/>
          </w:tcPr>
          <w:p w14:paraId="7DE46E51" w14:textId="77777777" w:rsidR="00314D7E" w:rsidRPr="00A26709" w:rsidRDefault="00F978FD">
            <w:pPr>
              <w:pStyle w:val="TableParagraph"/>
              <w:spacing w:line="210" w:lineRule="exact"/>
              <w:rPr>
                <w:sz w:val="20"/>
              </w:rPr>
            </w:pPr>
            <w:r w:rsidRPr="00A26709">
              <w:rPr>
                <w:sz w:val="20"/>
                <w:lang w:val="en-US" w:bidi="en-US"/>
              </w:rPr>
              <w:t>Household and industrial wastewater sewer</w:t>
            </w:r>
          </w:p>
        </w:tc>
      </w:tr>
      <w:tr w:rsidR="00314D7E" w:rsidRPr="00A26709" w14:paraId="0B2BC6F9" w14:textId="77777777">
        <w:trPr>
          <w:trHeight w:val="230"/>
        </w:trPr>
        <w:tc>
          <w:tcPr>
            <w:tcW w:w="1448" w:type="dxa"/>
          </w:tcPr>
          <w:p w14:paraId="3D53EF4F" w14:textId="77777777" w:rsidR="00314D7E" w:rsidRPr="00A26709" w:rsidRDefault="00F978FD">
            <w:pPr>
              <w:pStyle w:val="TableParagraph"/>
              <w:spacing w:line="210" w:lineRule="exact"/>
              <w:rPr>
                <w:sz w:val="20"/>
              </w:rPr>
            </w:pPr>
            <w:r w:rsidRPr="00A26709">
              <w:rPr>
                <w:sz w:val="20"/>
                <w:lang w:val="en-US" w:bidi="en-US"/>
              </w:rPr>
              <w:t>C.62a</w:t>
            </w:r>
          </w:p>
        </w:tc>
        <w:tc>
          <w:tcPr>
            <w:tcW w:w="7768" w:type="dxa"/>
          </w:tcPr>
          <w:p w14:paraId="58107A2C" w14:textId="77777777" w:rsidR="00314D7E" w:rsidRPr="00A26709" w:rsidRDefault="00F978FD">
            <w:pPr>
              <w:pStyle w:val="TableParagraph"/>
              <w:spacing w:line="210" w:lineRule="exact"/>
              <w:rPr>
                <w:sz w:val="20"/>
              </w:rPr>
            </w:pPr>
            <w:r w:rsidRPr="00A26709">
              <w:rPr>
                <w:sz w:val="20"/>
                <w:lang w:val="en-US" w:bidi="en-US"/>
              </w:rPr>
              <w:t>Rainwater drains and rainwater sewer</w:t>
            </w:r>
          </w:p>
        </w:tc>
      </w:tr>
      <w:tr w:rsidR="00314D7E" w:rsidRPr="00A26709" w14:paraId="14730F3E" w14:textId="77777777">
        <w:trPr>
          <w:trHeight w:val="230"/>
        </w:trPr>
        <w:tc>
          <w:tcPr>
            <w:tcW w:w="1448" w:type="dxa"/>
          </w:tcPr>
          <w:p w14:paraId="297D01E5" w14:textId="77777777" w:rsidR="00314D7E" w:rsidRPr="00A26709" w:rsidRDefault="00F978FD">
            <w:pPr>
              <w:pStyle w:val="TableParagraph"/>
              <w:spacing w:line="210" w:lineRule="exact"/>
              <w:ind w:left="95" w:right="89"/>
              <w:jc w:val="center"/>
              <w:rPr>
                <w:b/>
                <w:sz w:val="20"/>
              </w:rPr>
            </w:pPr>
            <w:r w:rsidRPr="00A26709">
              <w:rPr>
                <w:b/>
                <w:sz w:val="20"/>
                <w:lang w:val="en-US" w:bidi="en-US"/>
              </w:rPr>
              <w:t>XII-5</w:t>
            </w:r>
          </w:p>
        </w:tc>
        <w:tc>
          <w:tcPr>
            <w:tcW w:w="7768" w:type="dxa"/>
          </w:tcPr>
          <w:p w14:paraId="3BBE73F3" w14:textId="77777777" w:rsidR="00314D7E" w:rsidRPr="00A26709" w:rsidRDefault="00F978FD">
            <w:pPr>
              <w:pStyle w:val="TableParagraph"/>
              <w:spacing w:line="210" w:lineRule="exact"/>
              <w:ind w:left="1272" w:right="1270"/>
              <w:jc w:val="center"/>
              <w:rPr>
                <w:b/>
                <w:sz w:val="20"/>
              </w:rPr>
            </w:pPr>
            <w:r w:rsidRPr="00A26709">
              <w:rPr>
                <w:b/>
                <w:sz w:val="20"/>
                <w:lang w:val="en-US" w:bidi="en-US"/>
              </w:rPr>
              <w:t>Centralised heating (heating supply)</w:t>
            </w:r>
          </w:p>
        </w:tc>
      </w:tr>
      <w:tr w:rsidR="00314D7E" w:rsidRPr="00A26709" w14:paraId="643B1E56" w14:textId="77777777">
        <w:trPr>
          <w:trHeight w:val="229"/>
        </w:trPr>
        <w:tc>
          <w:tcPr>
            <w:tcW w:w="1448" w:type="dxa"/>
          </w:tcPr>
          <w:p w14:paraId="1D1C6876" w14:textId="77777777" w:rsidR="00314D7E" w:rsidRPr="00A26709" w:rsidRDefault="00F978FD">
            <w:pPr>
              <w:pStyle w:val="TableParagraph"/>
              <w:spacing w:line="210" w:lineRule="exact"/>
              <w:rPr>
                <w:sz w:val="20"/>
              </w:rPr>
            </w:pPr>
            <w:r w:rsidRPr="00A26709">
              <w:rPr>
                <w:sz w:val="20"/>
                <w:lang w:val="en-US" w:bidi="en-US"/>
              </w:rPr>
              <w:t>C.63a</w:t>
            </w:r>
          </w:p>
        </w:tc>
        <w:tc>
          <w:tcPr>
            <w:tcW w:w="7768" w:type="dxa"/>
          </w:tcPr>
          <w:p w14:paraId="65E02D6A" w14:textId="77777777" w:rsidR="00314D7E" w:rsidRPr="00A26709" w:rsidRDefault="00F978FD">
            <w:pPr>
              <w:pStyle w:val="TableParagraph"/>
              <w:spacing w:line="210" w:lineRule="exact"/>
              <w:rPr>
                <w:sz w:val="20"/>
              </w:rPr>
            </w:pPr>
            <w:r w:rsidRPr="00A26709">
              <w:rPr>
                <w:sz w:val="20"/>
                <w:lang w:val="en-US" w:bidi="en-US"/>
              </w:rPr>
              <w:t>Centralised heating from a local heat source</w:t>
            </w:r>
          </w:p>
        </w:tc>
      </w:tr>
      <w:tr w:rsidR="00314D7E" w:rsidRPr="00A26709" w14:paraId="4422C6AC" w14:textId="77777777">
        <w:trPr>
          <w:trHeight w:val="230"/>
        </w:trPr>
        <w:tc>
          <w:tcPr>
            <w:tcW w:w="1448" w:type="dxa"/>
          </w:tcPr>
          <w:p w14:paraId="4B07B97C" w14:textId="77777777" w:rsidR="00314D7E" w:rsidRPr="00A26709" w:rsidRDefault="00F978FD">
            <w:pPr>
              <w:pStyle w:val="TableParagraph"/>
              <w:spacing w:line="210" w:lineRule="exact"/>
              <w:rPr>
                <w:sz w:val="20"/>
              </w:rPr>
            </w:pPr>
            <w:r w:rsidRPr="00A26709">
              <w:rPr>
                <w:sz w:val="20"/>
                <w:lang w:val="en-US" w:bidi="en-US"/>
              </w:rPr>
              <w:t>C.63b</w:t>
            </w:r>
          </w:p>
        </w:tc>
        <w:tc>
          <w:tcPr>
            <w:tcW w:w="7768" w:type="dxa"/>
          </w:tcPr>
          <w:p w14:paraId="0263A7A3" w14:textId="77777777" w:rsidR="00314D7E" w:rsidRPr="00A26709" w:rsidRDefault="00F978FD">
            <w:pPr>
              <w:pStyle w:val="TableParagraph"/>
              <w:spacing w:line="210" w:lineRule="exact"/>
              <w:rPr>
                <w:sz w:val="20"/>
              </w:rPr>
            </w:pPr>
            <w:r w:rsidRPr="00A26709">
              <w:rPr>
                <w:sz w:val="20"/>
                <w:lang w:val="en-US" w:bidi="en-US"/>
              </w:rPr>
              <w:t>Centralised heating bodies</w:t>
            </w:r>
          </w:p>
        </w:tc>
      </w:tr>
      <w:tr w:rsidR="00314D7E" w:rsidRPr="00A26709" w14:paraId="2F59F8C5" w14:textId="77777777">
        <w:trPr>
          <w:trHeight w:val="230"/>
        </w:trPr>
        <w:tc>
          <w:tcPr>
            <w:tcW w:w="1448" w:type="dxa"/>
          </w:tcPr>
          <w:p w14:paraId="052C7FA5" w14:textId="77777777" w:rsidR="00314D7E" w:rsidRPr="00A26709" w:rsidRDefault="00F978FD">
            <w:pPr>
              <w:pStyle w:val="TableParagraph"/>
              <w:spacing w:before="1" w:line="210" w:lineRule="exact"/>
              <w:ind w:left="97" w:right="89"/>
              <w:jc w:val="center"/>
              <w:rPr>
                <w:b/>
                <w:sz w:val="20"/>
              </w:rPr>
            </w:pPr>
            <w:r w:rsidRPr="00A26709">
              <w:rPr>
                <w:b/>
                <w:sz w:val="20"/>
                <w:lang w:val="en-US" w:bidi="en-US"/>
              </w:rPr>
              <w:t>XII</w:t>
            </w:r>
          </w:p>
        </w:tc>
        <w:tc>
          <w:tcPr>
            <w:tcW w:w="7768" w:type="dxa"/>
          </w:tcPr>
          <w:p w14:paraId="1729882E" w14:textId="77777777" w:rsidR="00314D7E" w:rsidRPr="00A26709" w:rsidRDefault="00F978FD">
            <w:pPr>
              <w:pStyle w:val="TableParagraph"/>
              <w:spacing w:before="1" w:line="210" w:lineRule="exact"/>
              <w:ind w:left="1272" w:right="1268"/>
              <w:jc w:val="center"/>
              <w:rPr>
                <w:b/>
                <w:sz w:val="20"/>
              </w:rPr>
            </w:pPr>
            <w:r w:rsidRPr="00A26709">
              <w:rPr>
                <w:b/>
                <w:sz w:val="20"/>
                <w:lang w:val="en-US" w:bidi="en-US"/>
              </w:rPr>
              <w:t>Electrical equipment and lines</w:t>
            </w:r>
          </w:p>
        </w:tc>
      </w:tr>
      <w:tr w:rsidR="00314D7E" w:rsidRPr="00A26709" w14:paraId="3421B877" w14:textId="77777777">
        <w:trPr>
          <w:trHeight w:val="230"/>
        </w:trPr>
        <w:tc>
          <w:tcPr>
            <w:tcW w:w="1448" w:type="dxa"/>
          </w:tcPr>
          <w:p w14:paraId="29A96FEA" w14:textId="77777777" w:rsidR="00314D7E" w:rsidRPr="00A26709" w:rsidRDefault="00F978FD">
            <w:pPr>
              <w:pStyle w:val="TableParagraph"/>
              <w:spacing w:line="210" w:lineRule="exact"/>
              <w:rPr>
                <w:sz w:val="20"/>
              </w:rPr>
            </w:pPr>
            <w:r w:rsidRPr="00A26709">
              <w:rPr>
                <w:sz w:val="20"/>
                <w:lang w:val="en-US" w:bidi="en-US"/>
              </w:rPr>
              <w:t>C.64</w:t>
            </w:r>
          </w:p>
        </w:tc>
        <w:tc>
          <w:tcPr>
            <w:tcW w:w="7768" w:type="dxa"/>
          </w:tcPr>
          <w:p w14:paraId="64372F62" w14:textId="77777777" w:rsidR="00314D7E" w:rsidRPr="00A26709" w:rsidRDefault="00F978FD">
            <w:pPr>
              <w:pStyle w:val="TableParagraph"/>
              <w:spacing w:line="210" w:lineRule="exact"/>
              <w:rPr>
                <w:sz w:val="20"/>
              </w:rPr>
            </w:pPr>
            <w:r w:rsidRPr="00A26709">
              <w:rPr>
                <w:sz w:val="20"/>
                <w:lang w:val="en-US" w:bidi="en-US"/>
              </w:rPr>
              <w:t>Electrical equipment</w:t>
            </w:r>
          </w:p>
        </w:tc>
      </w:tr>
      <w:tr w:rsidR="00314D7E" w:rsidRPr="00A26709" w14:paraId="2BADBDA5" w14:textId="77777777">
        <w:trPr>
          <w:trHeight w:val="230"/>
        </w:trPr>
        <w:tc>
          <w:tcPr>
            <w:tcW w:w="1448" w:type="dxa"/>
          </w:tcPr>
          <w:p w14:paraId="0CAE7C5C" w14:textId="77777777" w:rsidR="00314D7E" w:rsidRPr="00A26709" w:rsidRDefault="00F978FD">
            <w:pPr>
              <w:pStyle w:val="TableParagraph"/>
              <w:spacing w:line="210" w:lineRule="exact"/>
              <w:rPr>
                <w:sz w:val="20"/>
              </w:rPr>
            </w:pPr>
            <w:r w:rsidRPr="00A26709">
              <w:rPr>
                <w:sz w:val="20"/>
                <w:lang w:val="en-US" w:bidi="en-US"/>
              </w:rPr>
              <w:t>C.64a</w:t>
            </w:r>
          </w:p>
        </w:tc>
        <w:tc>
          <w:tcPr>
            <w:tcW w:w="7768" w:type="dxa"/>
          </w:tcPr>
          <w:p w14:paraId="1CE581B5" w14:textId="77777777" w:rsidR="00314D7E" w:rsidRPr="00A26709" w:rsidRDefault="00F978FD">
            <w:pPr>
              <w:pStyle w:val="TableParagraph"/>
              <w:spacing w:line="210" w:lineRule="exact"/>
              <w:rPr>
                <w:sz w:val="20"/>
              </w:rPr>
            </w:pPr>
            <w:r w:rsidRPr="00A26709">
              <w:rPr>
                <w:sz w:val="20"/>
                <w:lang w:val="en-US" w:bidi="en-US"/>
              </w:rPr>
              <w:t>Electrical lines</w:t>
            </w:r>
          </w:p>
        </w:tc>
      </w:tr>
      <w:tr w:rsidR="00314D7E" w:rsidRPr="00A26709" w14:paraId="353CD90C" w14:textId="77777777">
        <w:trPr>
          <w:trHeight w:val="230"/>
        </w:trPr>
        <w:tc>
          <w:tcPr>
            <w:tcW w:w="1448" w:type="dxa"/>
          </w:tcPr>
          <w:p w14:paraId="435121F5" w14:textId="77777777" w:rsidR="00314D7E" w:rsidRPr="00A26709" w:rsidRDefault="00314D7E">
            <w:pPr>
              <w:pStyle w:val="TableParagraph"/>
              <w:ind w:left="0"/>
              <w:rPr>
                <w:sz w:val="16"/>
              </w:rPr>
            </w:pPr>
          </w:p>
        </w:tc>
        <w:tc>
          <w:tcPr>
            <w:tcW w:w="7768" w:type="dxa"/>
          </w:tcPr>
          <w:p w14:paraId="1A9084A1" w14:textId="77777777" w:rsidR="00314D7E" w:rsidRPr="00A26709" w:rsidRDefault="00F978FD">
            <w:pPr>
              <w:pStyle w:val="TableParagraph"/>
              <w:spacing w:line="210" w:lineRule="exact"/>
              <w:ind w:left="1272" w:right="1269"/>
              <w:jc w:val="center"/>
              <w:rPr>
                <w:b/>
                <w:sz w:val="20"/>
              </w:rPr>
            </w:pPr>
            <w:r w:rsidRPr="00A26709">
              <w:rPr>
                <w:b/>
                <w:sz w:val="20"/>
                <w:lang w:val="en-US" w:bidi="en-US"/>
              </w:rPr>
              <w:t>In addition to LVS 412</w:t>
            </w:r>
          </w:p>
        </w:tc>
      </w:tr>
      <w:tr w:rsidR="00314D7E" w:rsidRPr="00A26709" w14:paraId="312289BB" w14:textId="77777777">
        <w:trPr>
          <w:trHeight w:val="230"/>
        </w:trPr>
        <w:tc>
          <w:tcPr>
            <w:tcW w:w="1448" w:type="dxa"/>
          </w:tcPr>
          <w:p w14:paraId="7A5F82EA" w14:textId="77777777" w:rsidR="00314D7E" w:rsidRPr="00A26709" w:rsidRDefault="00F978FD">
            <w:pPr>
              <w:pStyle w:val="TableParagraph"/>
              <w:spacing w:line="210" w:lineRule="exact"/>
              <w:ind w:left="451"/>
              <w:rPr>
                <w:b/>
                <w:sz w:val="20"/>
              </w:rPr>
            </w:pPr>
            <w:r w:rsidRPr="00A26709">
              <w:rPr>
                <w:b/>
                <w:sz w:val="20"/>
                <w:lang w:val="en-US" w:bidi="en-US"/>
              </w:rPr>
              <w:t>XIII-1</w:t>
            </w:r>
          </w:p>
        </w:tc>
        <w:tc>
          <w:tcPr>
            <w:tcW w:w="7768" w:type="dxa"/>
          </w:tcPr>
          <w:p w14:paraId="3D2E37E1" w14:textId="77777777" w:rsidR="00314D7E" w:rsidRPr="00A26709" w:rsidRDefault="00F978FD">
            <w:pPr>
              <w:pStyle w:val="TableParagraph"/>
              <w:spacing w:line="210" w:lineRule="exact"/>
              <w:ind w:left="1272" w:right="1270"/>
              <w:jc w:val="center"/>
              <w:rPr>
                <w:b/>
                <w:sz w:val="20"/>
              </w:rPr>
            </w:pPr>
            <w:r w:rsidRPr="00A26709">
              <w:rPr>
                <w:b/>
                <w:sz w:val="20"/>
                <w:lang w:val="en-US" w:bidi="en-US"/>
              </w:rPr>
              <w:t>Ventilation</w:t>
            </w:r>
          </w:p>
        </w:tc>
      </w:tr>
      <w:tr w:rsidR="00314D7E" w:rsidRPr="00A26709" w14:paraId="1A55B2CA" w14:textId="77777777">
        <w:trPr>
          <w:trHeight w:val="230"/>
        </w:trPr>
        <w:tc>
          <w:tcPr>
            <w:tcW w:w="1448" w:type="dxa"/>
          </w:tcPr>
          <w:p w14:paraId="150AA05B" w14:textId="77777777" w:rsidR="00314D7E" w:rsidRPr="00A26709" w:rsidRDefault="00F978FD">
            <w:pPr>
              <w:pStyle w:val="TableParagraph"/>
              <w:spacing w:line="210" w:lineRule="exact"/>
              <w:rPr>
                <w:sz w:val="20"/>
              </w:rPr>
            </w:pPr>
            <w:r w:rsidRPr="00A26709">
              <w:rPr>
                <w:sz w:val="20"/>
                <w:lang w:val="en-US" w:bidi="en-US"/>
              </w:rPr>
              <w:t>66</w:t>
            </w:r>
          </w:p>
        </w:tc>
        <w:tc>
          <w:tcPr>
            <w:tcW w:w="7768" w:type="dxa"/>
          </w:tcPr>
          <w:p w14:paraId="53B6793B" w14:textId="77777777" w:rsidR="00314D7E" w:rsidRPr="00A26709" w:rsidRDefault="00F978FD">
            <w:pPr>
              <w:pStyle w:val="TableParagraph"/>
              <w:spacing w:line="210" w:lineRule="exact"/>
              <w:rPr>
                <w:sz w:val="20"/>
              </w:rPr>
            </w:pPr>
            <w:r w:rsidRPr="00A26709">
              <w:rPr>
                <w:sz w:val="20"/>
                <w:lang w:val="en-US" w:bidi="en-US"/>
              </w:rPr>
              <w:t>Natural ventilation</w:t>
            </w:r>
          </w:p>
        </w:tc>
      </w:tr>
      <w:tr w:rsidR="00314D7E" w:rsidRPr="00A26709" w14:paraId="3E3A7CD4" w14:textId="77777777">
        <w:trPr>
          <w:trHeight w:val="230"/>
        </w:trPr>
        <w:tc>
          <w:tcPr>
            <w:tcW w:w="1448" w:type="dxa"/>
          </w:tcPr>
          <w:p w14:paraId="64B8A781" w14:textId="77777777" w:rsidR="00314D7E" w:rsidRPr="00A26709" w:rsidRDefault="00F978FD">
            <w:pPr>
              <w:pStyle w:val="TableParagraph"/>
              <w:spacing w:line="210" w:lineRule="exact"/>
              <w:rPr>
                <w:sz w:val="20"/>
              </w:rPr>
            </w:pPr>
            <w:r w:rsidRPr="00A26709">
              <w:rPr>
                <w:sz w:val="20"/>
                <w:lang w:val="en-US" w:bidi="en-US"/>
              </w:rPr>
              <w:t>66a</w:t>
            </w:r>
          </w:p>
        </w:tc>
        <w:tc>
          <w:tcPr>
            <w:tcW w:w="7768" w:type="dxa"/>
          </w:tcPr>
          <w:p w14:paraId="1AFEDB94" w14:textId="77777777" w:rsidR="00314D7E" w:rsidRPr="00A26709" w:rsidRDefault="00F978FD">
            <w:pPr>
              <w:pStyle w:val="TableParagraph"/>
              <w:spacing w:line="210" w:lineRule="exact"/>
              <w:rPr>
                <w:sz w:val="20"/>
              </w:rPr>
            </w:pPr>
            <w:r w:rsidRPr="00A26709">
              <w:rPr>
                <w:sz w:val="20"/>
                <w:lang w:val="en-US" w:bidi="en-US"/>
              </w:rPr>
              <w:t>Forced ventilation</w:t>
            </w:r>
          </w:p>
        </w:tc>
      </w:tr>
      <w:tr w:rsidR="00314D7E" w:rsidRPr="00A26709" w14:paraId="4A307EE0" w14:textId="77777777">
        <w:trPr>
          <w:trHeight w:val="230"/>
        </w:trPr>
        <w:tc>
          <w:tcPr>
            <w:tcW w:w="1448" w:type="dxa"/>
          </w:tcPr>
          <w:p w14:paraId="64D3B677" w14:textId="77777777" w:rsidR="00314D7E" w:rsidRPr="00A26709" w:rsidRDefault="00F978FD">
            <w:pPr>
              <w:pStyle w:val="TableParagraph"/>
              <w:spacing w:line="210" w:lineRule="exact"/>
              <w:ind w:left="451"/>
              <w:rPr>
                <w:b/>
                <w:sz w:val="20"/>
              </w:rPr>
            </w:pPr>
            <w:r w:rsidRPr="00A26709">
              <w:rPr>
                <w:b/>
                <w:sz w:val="20"/>
                <w:lang w:val="en-US" w:bidi="en-US"/>
              </w:rPr>
              <w:t>XIII-2</w:t>
            </w:r>
          </w:p>
        </w:tc>
        <w:tc>
          <w:tcPr>
            <w:tcW w:w="7768" w:type="dxa"/>
          </w:tcPr>
          <w:p w14:paraId="290BF130" w14:textId="77777777" w:rsidR="00314D7E" w:rsidRPr="00A26709" w:rsidRDefault="00F978FD">
            <w:pPr>
              <w:pStyle w:val="TableParagraph"/>
              <w:spacing w:line="210" w:lineRule="exact"/>
              <w:ind w:left="1272" w:right="1263"/>
              <w:jc w:val="center"/>
              <w:rPr>
                <w:b/>
                <w:sz w:val="20"/>
              </w:rPr>
            </w:pPr>
            <w:r w:rsidRPr="00A26709">
              <w:rPr>
                <w:b/>
                <w:sz w:val="20"/>
                <w:lang w:val="en-US" w:bidi="en-US"/>
              </w:rPr>
              <w:t>Gas supply</w:t>
            </w:r>
          </w:p>
        </w:tc>
      </w:tr>
      <w:tr w:rsidR="00314D7E" w:rsidRPr="00A26709" w14:paraId="388E7840" w14:textId="77777777">
        <w:trPr>
          <w:trHeight w:val="230"/>
        </w:trPr>
        <w:tc>
          <w:tcPr>
            <w:tcW w:w="1448" w:type="dxa"/>
          </w:tcPr>
          <w:p w14:paraId="4180394E" w14:textId="77777777" w:rsidR="00314D7E" w:rsidRPr="00A26709" w:rsidRDefault="00F978FD">
            <w:pPr>
              <w:pStyle w:val="TableParagraph"/>
              <w:spacing w:line="210" w:lineRule="exact"/>
              <w:rPr>
                <w:sz w:val="20"/>
              </w:rPr>
            </w:pPr>
            <w:r w:rsidRPr="00A26709">
              <w:rPr>
                <w:sz w:val="20"/>
                <w:lang w:val="en-US" w:bidi="en-US"/>
              </w:rPr>
              <w:t>67</w:t>
            </w:r>
          </w:p>
        </w:tc>
        <w:tc>
          <w:tcPr>
            <w:tcW w:w="7768" w:type="dxa"/>
          </w:tcPr>
          <w:p w14:paraId="6F234EAF" w14:textId="77777777" w:rsidR="00314D7E" w:rsidRPr="00A26709" w:rsidRDefault="00F978FD">
            <w:pPr>
              <w:pStyle w:val="TableParagraph"/>
              <w:spacing w:line="210" w:lineRule="exact"/>
              <w:rPr>
                <w:sz w:val="20"/>
              </w:rPr>
            </w:pPr>
            <w:r w:rsidRPr="00A26709">
              <w:rPr>
                <w:sz w:val="20"/>
                <w:lang w:val="en-US" w:bidi="en-US"/>
              </w:rPr>
              <w:t>Gas supply: external mains gas supply;</w:t>
            </w:r>
          </w:p>
        </w:tc>
      </w:tr>
      <w:tr w:rsidR="00314D7E" w:rsidRPr="00A26709" w14:paraId="08FA8CB6" w14:textId="77777777">
        <w:trPr>
          <w:trHeight w:val="230"/>
        </w:trPr>
        <w:tc>
          <w:tcPr>
            <w:tcW w:w="1448" w:type="dxa"/>
          </w:tcPr>
          <w:p w14:paraId="4CA7FFA6" w14:textId="77777777" w:rsidR="00314D7E" w:rsidRPr="00A26709" w:rsidRDefault="00F978FD">
            <w:pPr>
              <w:pStyle w:val="TableParagraph"/>
              <w:spacing w:line="210" w:lineRule="exact"/>
              <w:ind w:left="451"/>
              <w:rPr>
                <w:b/>
                <w:sz w:val="20"/>
              </w:rPr>
            </w:pPr>
            <w:r w:rsidRPr="00A26709">
              <w:rPr>
                <w:b/>
                <w:sz w:val="20"/>
                <w:lang w:val="en-US" w:bidi="en-US"/>
              </w:rPr>
              <w:t>XIII-3</w:t>
            </w:r>
          </w:p>
        </w:tc>
        <w:tc>
          <w:tcPr>
            <w:tcW w:w="7768" w:type="dxa"/>
          </w:tcPr>
          <w:p w14:paraId="64075952" w14:textId="77777777" w:rsidR="00314D7E" w:rsidRPr="00A26709" w:rsidRDefault="00F978FD">
            <w:pPr>
              <w:pStyle w:val="TableParagraph"/>
              <w:spacing w:line="210" w:lineRule="exact"/>
              <w:ind w:left="1272" w:right="1269"/>
              <w:jc w:val="center"/>
              <w:rPr>
                <w:b/>
                <w:sz w:val="20"/>
              </w:rPr>
            </w:pPr>
            <w:r w:rsidRPr="00A26709">
              <w:rPr>
                <w:b/>
                <w:sz w:val="20"/>
                <w:lang w:val="en-US" w:bidi="en-US"/>
              </w:rPr>
              <w:t>Security alarm system</w:t>
            </w:r>
          </w:p>
        </w:tc>
      </w:tr>
      <w:tr w:rsidR="00314D7E" w:rsidRPr="00A26709" w14:paraId="1DE65517" w14:textId="77777777">
        <w:trPr>
          <w:trHeight w:val="230"/>
        </w:trPr>
        <w:tc>
          <w:tcPr>
            <w:tcW w:w="1448" w:type="dxa"/>
          </w:tcPr>
          <w:p w14:paraId="0EF4E781" w14:textId="77777777" w:rsidR="00314D7E" w:rsidRPr="00A26709" w:rsidRDefault="00F978FD">
            <w:pPr>
              <w:pStyle w:val="TableParagraph"/>
              <w:spacing w:line="210" w:lineRule="exact"/>
              <w:rPr>
                <w:sz w:val="20"/>
              </w:rPr>
            </w:pPr>
            <w:r w:rsidRPr="00A26709">
              <w:rPr>
                <w:sz w:val="20"/>
                <w:lang w:val="en-US" w:bidi="en-US"/>
              </w:rPr>
              <w:t>68</w:t>
            </w:r>
          </w:p>
        </w:tc>
        <w:tc>
          <w:tcPr>
            <w:tcW w:w="7768" w:type="dxa"/>
          </w:tcPr>
          <w:p w14:paraId="6461FAFB" w14:textId="77777777" w:rsidR="00314D7E" w:rsidRPr="00A26709" w:rsidRDefault="00F978FD">
            <w:pPr>
              <w:pStyle w:val="TableParagraph"/>
              <w:spacing w:line="210" w:lineRule="exact"/>
              <w:rPr>
                <w:sz w:val="20"/>
              </w:rPr>
            </w:pPr>
            <w:r w:rsidRPr="00A26709">
              <w:rPr>
                <w:sz w:val="20"/>
                <w:lang w:val="en-US" w:bidi="en-US"/>
              </w:rPr>
              <w:t>Security alarm system</w:t>
            </w:r>
          </w:p>
        </w:tc>
      </w:tr>
      <w:tr w:rsidR="00314D7E" w:rsidRPr="00A26709" w14:paraId="5FA9C95C" w14:textId="77777777">
        <w:trPr>
          <w:trHeight w:val="230"/>
        </w:trPr>
        <w:tc>
          <w:tcPr>
            <w:tcW w:w="1448" w:type="dxa"/>
          </w:tcPr>
          <w:p w14:paraId="285B0808" w14:textId="77777777" w:rsidR="00314D7E" w:rsidRPr="00A26709" w:rsidRDefault="00F978FD">
            <w:pPr>
              <w:pStyle w:val="TableParagraph"/>
              <w:spacing w:line="210" w:lineRule="exact"/>
              <w:ind w:left="95" w:right="89"/>
              <w:jc w:val="center"/>
              <w:rPr>
                <w:b/>
                <w:sz w:val="20"/>
              </w:rPr>
            </w:pPr>
            <w:r w:rsidRPr="00A26709">
              <w:rPr>
                <w:b/>
                <w:sz w:val="20"/>
                <w:lang w:val="en-US" w:bidi="en-US"/>
              </w:rPr>
              <w:t>XII-5</w:t>
            </w:r>
          </w:p>
        </w:tc>
        <w:tc>
          <w:tcPr>
            <w:tcW w:w="7768" w:type="dxa"/>
          </w:tcPr>
          <w:p w14:paraId="474FE8FB" w14:textId="77777777" w:rsidR="00314D7E" w:rsidRPr="00A26709" w:rsidRDefault="00F978FD">
            <w:pPr>
              <w:pStyle w:val="TableParagraph"/>
              <w:spacing w:line="210" w:lineRule="exact"/>
              <w:ind w:left="1272" w:right="1266"/>
              <w:jc w:val="center"/>
              <w:rPr>
                <w:b/>
                <w:sz w:val="20"/>
              </w:rPr>
            </w:pPr>
            <w:r w:rsidRPr="00A26709">
              <w:rPr>
                <w:b/>
                <w:sz w:val="20"/>
                <w:lang w:val="en-US" w:bidi="en-US"/>
              </w:rPr>
              <w:t>Telephony</w:t>
            </w:r>
          </w:p>
        </w:tc>
      </w:tr>
      <w:tr w:rsidR="00314D7E" w:rsidRPr="00A26709" w14:paraId="52CFE2B3" w14:textId="77777777">
        <w:trPr>
          <w:trHeight w:val="230"/>
        </w:trPr>
        <w:tc>
          <w:tcPr>
            <w:tcW w:w="1448" w:type="dxa"/>
          </w:tcPr>
          <w:p w14:paraId="0F9EC902" w14:textId="77777777" w:rsidR="00314D7E" w:rsidRPr="00A26709" w:rsidRDefault="00F978FD">
            <w:pPr>
              <w:pStyle w:val="TableParagraph"/>
              <w:spacing w:line="210" w:lineRule="exact"/>
              <w:rPr>
                <w:sz w:val="20"/>
              </w:rPr>
            </w:pPr>
            <w:r w:rsidRPr="00A26709">
              <w:rPr>
                <w:sz w:val="20"/>
                <w:lang w:val="en-US" w:bidi="en-US"/>
              </w:rPr>
              <w:t>69</w:t>
            </w:r>
          </w:p>
        </w:tc>
        <w:tc>
          <w:tcPr>
            <w:tcW w:w="7768" w:type="dxa"/>
          </w:tcPr>
          <w:p w14:paraId="59920B7F" w14:textId="77777777" w:rsidR="00314D7E" w:rsidRPr="00A26709" w:rsidRDefault="00F978FD">
            <w:pPr>
              <w:pStyle w:val="TableParagraph"/>
              <w:spacing w:line="210" w:lineRule="exact"/>
              <w:rPr>
                <w:sz w:val="20"/>
              </w:rPr>
            </w:pPr>
            <w:r w:rsidRPr="00A26709">
              <w:rPr>
                <w:sz w:val="20"/>
                <w:lang w:val="en-US" w:bidi="en-US"/>
              </w:rPr>
              <w:t>Telephony, including telephone exchanges</w:t>
            </w:r>
          </w:p>
        </w:tc>
      </w:tr>
      <w:tr w:rsidR="00314D7E" w:rsidRPr="00A26709" w14:paraId="4DE92525" w14:textId="77777777">
        <w:trPr>
          <w:trHeight w:val="230"/>
        </w:trPr>
        <w:tc>
          <w:tcPr>
            <w:tcW w:w="1448" w:type="dxa"/>
          </w:tcPr>
          <w:p w14:paraId="0C38C585" w14:textId="77777777" w:rsidR="00314D7E" w:rsidRPr="00A26709" w:rsidRDefault="00F978FD">
            <w:pPr>
              <w:pStyle w:val="TableParagraph"/>
              <w:spacing w:line="210" w:lineRule="exact"/>
              <w:ind w:left="451"/>
              <w:rPr>
                <w:b/>
                <w:sz w:val="20"/>
              </w:rPr>
            </w:pPr>
            <w:r w:rsidRPr="00A26709">
              <w:rPr>
                <w:b/>
                <w:sz w:val="20"/>
                <w:lang w:val="en-US" w:bidi="en-US"/>
              </w:rPr>
              <w:t>XIII-7</w:t>
            </w:r>
          </w:p>
        </w:tc>
        <w:tc>
          <w:tcPr>
            <w:tcW w:w="7768" w:type="dxa"/>
          </w:tcPr>
          <w:p w14:paraId="78FE46A5" w14:textId="77777777" w:rsidR="00314D7E" w:rsidRPr="00A26709" w:rsidRDefault="00F978FD">
            <w:pPr>
              <w:pStyle w:val="TableParagraph"/>
              <w:spacing w:line="210" w:lineRule="exact"/>
              <w:ind w:left="1272" w:right="1263"/>
              <w:jc w:val="center"/>
              <w:rPr>
                <w:b/>
                <w:sz w:val="20"/>
              </w:rPr>
            </w:pPr>
            <w:r w:rsidRPr="00A26709">
              <w:rPr>
                <w:b/>
                <w:sz w:val="20"/>
                <w:lang w:val="en-US" w:bidi="en-US"/>
              </w:rPr>
              <w:t>Computer networks</w:t>
            </w:r>
          </w:p>
        </w:tc>
      </w:tr>
      <w:tr w:rsidR="00314D7E" w:rsidRPr="00A26709" w14:paraId="3FF0CE1A" w14:textId="77777777">
        <w:trPr>
          <w:trHeight w:val="230"/>
        </w:trPr>
        <w:tc>
          <w:tcPr>
            <w:tcW w:w="1448" w:type="dxa"/>
          </w:tcPr>
          <w:p w14:paraId="0442EA5D" w14:textId="77777777" w:rsidR="00314D7E" w:rsidRPr="00A26709" w:rsidRDefault="00F978FD">
            <w:pPr>
              <w:pStyle w:val="TableParagraph"/>
              <w:spacing w:line="210" w:lineRule="exact"/>
              <w:rPr>
                <w:sz w:val="20"/>
              </w:rPr>
            </w:pPr>
            <w:r w:rsidRPr="00A26709">
              <w:rPr>
                <w:sz w:val="20"/>
                <w:lang w:val="en-US" w:bidi="en-US"/>
              </w:rPr>
              <w:t>71</w:t>
            </w:r>
          </w:p>
        </w:tc>
        <w:tc>
          <w:tcPr>
            <w:tcW w:w="7768" w:type="dxa"/>
          </w:tcPr>
          <w:p w14:paraId="1625B72C" w14:textId="77777777" w:rsidR="00314D7E" w:rsidRPr="00A26709" w:rsidRDefault="00F978FD">
            <w:pPr>
              <w:pStyle w:val="TableParagraph"/>
              <w:spacing w:line="210" w:lineRule="exact"/>
              <w:rPr>
                <w:sz w:val="20"/>
              </w:rPr>
            </w:pPr>
            <w:r w:rsidRPr="00A26709">
              <w:rPr>
                <w:sz w:val="20"/>
                <w:lang w:val="en-US" w:bidi="en-US"/>
              </w:rPr>
              <w:t>Computer system with an internal distribution network</w:t>
            </w:r>
          </w:p>
        </w:tc>
      </w:tr>
      <w:tr w:rsidR="00314D7E" w:rsidRPr="00A26709" w14:paraId="1C974097" w14:textId="77777777">
        <w:trPr>
          <w:trHeight w:val="230"/>
        </w:trPr>
        <w:tc>
          <w:tcPr>
            <w:tcW w:w="1448" w:type="dxa"/>
          </w:tcPr>
          <w:p w14:paraId="141FA15A" w14:textId="77777777" w:rsidR="00314D7E" w:rsidRPr="00A26709" w:rsidRDefault="00F978FD">
            <w:pPr>
              <w:pStyle w:val="TableParagraph"/>
              <w:spacing w:line="210" w:lineRule="exact"/>
              <w:ind w:left="96" w:right="89"/>
              <w:jc w:val="center"/>
              <w:rPr>
                <w:b/>
                <w:sz w:val="20"/>
              </w:rPr>
            </w:pPr>
            <w:r w:rsidRPr="00A26709">
              <w:rPr>
                <w:b/>
                <w:sz w:val="20"/>
                <w:lang w:val="en-US" w:bidi="en-US"/>
              </w:rPr>
              <w:t>XIV</w:t>
            </w:r>
          </w:p>
        </w:tc>
        <w:tc>
          <w:tcPr>
            <w:tcW w:w="7768" w:type="dxa"/>
          </w:tcPr>
          <w:p w14:paraId="1C7DAE5F" w14:textId="77777777" w:rsidR="00314D7E" w:rsidRPr="00A26709" w:rsidRDefault="00F978FD">
            <w:pPr>
              <w:pStyle w:val="TableParagraph"/>
              <w:spacing w:line="210" w:lineRule="exact"/>
              <w:ind w:left="1272" w:right="1264"/>
              <w:jc w:val="center"/>
              <w:rPr>
                <w:b/>
                <w:sz w:val="20"/>
              </w:rPr>
            </w:pPr>
            <w:r w:rsidRPr="00A26709">
              <w:rPr>
                <w:b/>
                <w:sz w:val="20"/>
                <w:lang w:val="en-US" w:bidi="en-US"/>
              </w:rPr>
              <w:t>Grounds improvements: fences</w:t>
            </w:r>
          </w:p>
        </w:tc>
      </w:tr>
      <w:tr w:rsidR="00314D7E" w:rsidRPr="00A26709" w14:paraId="3928D986" w14:textId="77777777">
        <w:trPr>
          <w:trHeight w:val="230"/>
        </w:trPr>
        <w:tc>
          <w:tcPr>
            <w:tcW w:w="1448" w:type="dxa"/>
          </w:tcPr>
          <w:p w14:paraId="71959EAB" w14:textId="77777777" w:rsidR="00314D7E" w:rsidRPr="00A26709" w:rsidRDefault="00F978FD">
            <w:pPr>
              <w:pStyle w:val="TableParagraph"/>
              <w:spacing w:line="210" w:lineRule="exact"/>
              <w:rPr>
                <w:sz w:val="20"/>
              </w:rPr>
            </w:pPr>
            <w:r w:rsidRPr="00A26709">
              <w:rPr>
                <w:sz w:val="20"/>
                <w:lang w:val="en-US" w:bidi="en-US"/>
              </w:rPr>
              <w:t>74</w:t>
            </w:r>
          </w:p>
        </w:tc>
        <w:tc>
          <w:tcPr>
            <w:tcW w:w="7768" w:type="dxa"/>
          </w:tcPr>
          <w:p w14:paraId="13F500B5" w14:textId="77777777" w:rsidR="00314D7E" w:rsidRPr="00A26709" w:rsidRDefault="00F978FD">
            <w:pPr>
              <w:pStyle w:val="TableParagraph"/>
              <w:spacing w:line="210" w:lineRule="exact"/>
              <w:rPr>
                <w:sz w:val="20"/>
              </w:rPr>
            </w:pPr>
            <w:r w:rsidRPr="00A26709">
              <w:rPr>
                <w:sz w:val="20"/>
                <w:lang w:val="en-US" w:bidi="en-US"/>
              </w:rPr>
              <w:t>Fences</w:t>
            </w:r>
          </w:p>
        </w:tc>
      </w:tr>
      <w:tr w:rsidR="00314D7E" w:rsidRPr="00A26709" w14:paraId="4BAAC4DC" w14:textId="77777777">
        <w:trPr>
          <w:trHeight w:val="230"/>
        </w:trPr>
        <w:tc>
          <w:tcPr>
            <w:tcW w:w="1448" w:type="dxa"/>
          </w:tcPr>
          <w:p w14:paraId="6F2DC53D" w14:textId="77777777" w:rsidR="00314D7E" w:rsidRPr="00A26709" w:rsidRDefault="00F978FD">
            <w:pPr>
              <w:pStyle w:val="TableParagraph"/>
              <w:spacing w:line="210" w:lineRule="exact"/>
              <w:ind w:left="456"/>
              <w:rPr>
                <w:b/>
                <w:sz w:val="20"/>
              </w:rPr>
            </w:pPr>
            <w:r w:rsidRPr="00A26709">
              <w:rPr>
                <w:b/>
                <w:sz w:val="20"/>
                <w:lang w:val="en-US" w:bidi="en-US"/>
              </w:rPr>
              <w:t>XIV-1</w:t>
            </w:r>
          </w:p>
        </w:tc>
        <w:tc>
          <w:tcPr>
            <w:tcW w:w="7768" w:type="dxa"/>
          </w:tcPr>
          <w:p w14:paraId="49F4B403" w14:textId="77777777" w:rsidR="00314D7E" w:rsidRPr="00A26709" w:rsidRDefault="00F978FD">
            <w:pPr>
              <w:pStyle w:val="TableParagraph"/>
              <w:spacing w:line="210" w:lineRule="exact"/>
              <w:ind w:left="1272" w:right="1262"/>
              <w:jc w:val="center"/>
              <w:rPr>
                <w:b/>
                <w:sz w:val="20"/>
              </w:rPr>
            </w:pPr>
            <w:r w:rsidRPr="00A26709">
              <w:rPr>
                <w:b/>
                <w:sz w:val="20"/>
                <w:lang w:val="en-US" w:bidi="en-US"/>
              </w:rPr>
              <w:t>Grounds improvements: roads and open areas</w:t>
            </w:r>
          </w:p>
        </w:tc>
      </w:tr>
      <w:tr w:rsidR="00314D7E" w:rsidRPr="00A26709" w14:paraId="1431F643" w14:textId="77777777">
        <w:trPr>
          <w:trHeight w:val="230"/>
        </w:trPr>
        <w:tc>
          <w:tcPr>
            <w:tcW w:w="1448" w:type="dxa"/>
          </w:tcPr>
          <w:p w14:paraId="714F09BB" w14:textId="77777777" w:rsidR="00314D7E" w:rsidRPr="00A26709" w:rsidRDefault="00F978FD">
            <w:pPr>
              <w:pStyle w:val="TableParagraph"/>
              <w:spacing w:line="210" w:lineRule="exact"/>
              <w:rPr>
                <w:sz w:val="20"/>
              </w:rPr>
            </w:pPr>
            <w:r w:rsidRPr="00A26709">
              <w:rPr>
                <w:sz w:val="20"/>
                <w:lang w:val="en-US" w:bidi="en-US"/>
              </w:rPr>
              <w:t>75</w:t>
            </w:r>
          </w:p>
        </w:tc>
        <w:tc>
          <w:tcPr>
            <w:tcW w:w="7768" w:type="dxa"/>
          </w:tcPr>
          <w:p w14:paraId="003534A9" w14:textId="77777777" w:rsidR="00314D7E" w:rsidRPr="00A26709" w:rsidRDefault="00F978FD">
            <w:pPr>
              <w:pStyle w:val="TableParagraph"/>
              <w:spacing w:line="210" w:lineRule="exact"/>
              <w:rPr>
                <w:sz w:val="20"/>
              </w:rPr>
            </w:pPr>
            <w:r w:rsidRPr="00A26709">
              <w:rPr>
                <w:sz w:val="20"/>
                <w:lang w:val="en-US" w:bidi="en-US"/>
              </w:rPr>
              <w:t>Walkways, roads, and surfaced areas</w:t>
            </w:r>
          </w:p>
        </w:tc>
      </w:tr>
      <w:tr w:rsidR="00314D7E" w:rsidRPr="00A26709" w14:paraId="3BE8D7FF" w14:textId="77777777">
        <w:trPr>
          <w:trHeight w:val="230"/>
        </w:trPr>
        <w:tc>
          <w:tcPr>
            <w:tcW w:w="1448" w:type="dxa"/>
          </w:tcPr>
          <w:p w14:paraId="5BC12B07" w14:textId="77777777" w:rsidR="00314D7E" w:rsidRPr="00A26709" w:rsidRDefault="00F978FD">
            <w:pPr>
              <w:pStyle w:val="TableParagraph"/>
              <w:spacing w:line="210" w:lineRule="exact"/>
              <w:rPr>
                <w:sz w:val="20"/>
              </w:rPr>
            </w:pPr>
            <w:r w:rsidRPr="00A26709">
              <w:rPr>
                <w:sz w:val="20"/>
                <w:lang w:val="en-US" w:bidi="en-US"/>
              </w:rPr>
              <w:t>75a</w:t>
            </w:r>
          </w:p>
        </w:tc>
        <w:tc>
          <w:tcPr>
            <w:tcW w:w="7768" w:type="dxa"/>
          </w:tcPr>
          <w:p w14:paraId="1C9C86B7" w14:textId="77777777" w:rsidR="00314D7E" w:rsidRPr="00A26709" w:rsidRDefault="00F978FD">
            <w:pPr>
              <w:pStyle w:val="TableParagraph"/>
              <w:spacing w:line="210" w:lineRule="exact"/>
              <w:rPr>
                <w:sz w:val="20"/>
              </w:rPr>
            </w:pPr>
            <w:r w:rsidRPr="00A26709">
              <w:rPr>
                <w:sz w:val="20"/>
                <w:lang w:val="en-US" w:bidi="en-US"/>
              </w:rPr>
              <w:t>Playgrounds, recreation and sports grounds</w:t>
            </w:r>
          </w:p>
        </w:tc>
      </w:tr>
      <w:tr w:rsidR="00314D7E" w:rsidRPr="00A26709" w14:paraId="5981A4A1" w14:textId="77777777">
        <w:trPr>
          <w:trHeight w:val="230"/>
        </w:trPr>
        <w:tc>
          <w:tcPr>
            <w:tcW w:w="1448" w:type="dxa"/>
          </w:tcPr>
          <w:p w14:paraId="6EB33058" w14:textId="77777777" w:rsidR="00314D7E" w:rsidRPr="00A26709" w:rsidRDefault="00F978FD">
            <w:pPr>
              <w:pStyle w:val="TableParagraph"/>
              <w:spacing w:line="210" w:lineRule="exact"/>
              <w:ind w:left="456"/>
              <w:rPr>
                <w:b/>
                <w:sz w:val="20"/>
              </w:rPr>
            </w:pPr>
            <w:r w:rsidRPr="00A26709">
              <w:rPr>
                <w:b/>
                <w:sz w:val="20"/>
                <w:lang w:val="en-US" w:bidi="en-US"/>
              </w:rPr>
              <w:t>XIV-2</w:t>
            </w:r>
          </w:p>
        </w:tc>
        <w:tc>
          <w:tcPr>
            <w:tcW w:w="7768" w:type="dxa"/>
          </w:tcPr>
          <w:p w14:paraId="6B529095" w14:textId="77777777" w:rsidR="00314D7E" w:rsidRPr="00A26709" w:rsidRDefault="00F978FD">
            <w:pPr>
              <w:pStyle w:val="TableParagraph"/>
              <w:spacing w:line="210" w:lineRule="exact"/>
              <w:ind w:left="1272" w:right="1270"/>
              <w:jc w:val="center"/>
              <w:rPr>
                <w:b/>
                <w:sz w:val="20"/>
              </w:rPr>
            </w:pPr>
            <w:r w:rsidRPr="00A26709">
              <w:rPr>
                <w:b/>
                <w:sz w:val="20"/>
                <w:lang w:val="en-US" w:bidi="en-US"/>
              </w:rPr>
              <w:t>Grounds improvements: greenery, small architectural forms</w:t>
            </w:r>
          </w:p>
        </w:tc>
      </w:tr>
      <w:tr w:rsidR="00314D7E" w:rsidRPr="00A26709" w14:paraId="479E83F6" w14:textId="77777777">
        <w:trPr>
          <w:trHeight w:val="230"/>
        </w:trPr>
        <w:tc>
          <w:tcPr>
            <w:tcW w:w="1448" w:type="dxa"/>
          </w:tcPr>
          <w:p w14:paraId="5D95A21B" w14:textId="77777777" w:rsidR="00314D7E" w:rsidRPr="00A26709" w:rsidRDefault="00F978FD">
            <w:pPr>
              <w:pStyle w:val="TableParagraph"/>
              <w:spacing w:line="210" w:lineRule="exact"/>
              <w:rPr>
                <w:sz w:val="20"/>
              </w:rPr>
            </w:pPr>
            <w:r w:rsidRPr="00A26709">
              <w:rPr>
                <w:sz w:val="20"/>
                <w:lang w:val="en-US" w:bidi="en-US"/>
              </w:rPr>
              <w:t>76</w:t>
            </w:r>
          </w:p>
        </w:tc>
        <w:tc>
          <w:tcPr>
            <w:tcW w:w="7768" w:type="dxa"/>
          </w:tcPr>
          <w:p w14:paraId="5078DC0B" w14:textId="77777777" w:rsidR="00314D7E" w:rsidRPr="00A26709" w:rsidRDefault="00F978FD">
            <w:pPr>
              <w:pStyle w:val="TableParagraph"/>
              <w:spacing w:line="210" w:lineRule="exact"/>
              <w:rPr>
                <w:sz w:val="20"/>
              </w:rPr>
            </w:pPr>
            <w:r w:rsidRPr="00A26709">
              <w:rPr>
                <w:sz w:val="20"/>
                <w:lang w:val="en-US" w:bidi="en-US"/>
              </w:rPr>
              <w:t>Greenery</w:t>
            </w:r>
          </w:p>
        </w:tc>
      </w:tr>
      <w:tr w:rsidR="00314D7E" w:rsidRPr="00A26709" w14:paraId="0FE36813" w14:textId="77777777">
        <w:trPr>
          <w:trHeight w:val="230"/>
        </w:trPr>
        <w:tc>
          <w:tcPr>
            <w:tcW w:w="1448" w:type="dxa"/>
          </w:tcPr>
          <w:p w14:paraId="273958C6" w14:textId="77777777" w:rsidR="00314D7E" w:rsidRPr="00A26709" w:rsidRDefault="00F978FD">
            <w:pPr>
              <w:pStyle w:val="TableParagraph"/>
              <w:spacing w:line="210" w:lineRule="exact"/>
              <w:rPr>
                <w:sz w:val="20"/>
              </w:rPr>
            </w:pPr>
            <w:r w:rsidRPr="00A26709">
              <w:rPr>
                <w:sz w:val="20"/>
                <w:lang w:val="en-US" w:bidi="en-US"/>
              </w:rPr>
              <w:t>76a</w:t>
            </w:r>
          </w:p>
        </w:tc>
        <w:tc>
          <w:tcPr>
            <w:tcW w:w="7768" w:type="dxa"/>
          </w:tcPr>
          <w:p w14:paraId="5E0F66B0" w14:textId="77777777" w:rsidR="00314D7E" w:rsidRPr="00A26709" w:rsidRDefault="00F978FD">
            <w:pPr>
              <w:pStyle w:val="TableParagraph"/>
              <w:spacing w:line="210" w:lineRule="exact"/>
              <w:rPr>
                <w:sz w:val="20"/>
              </w:rPr>
            </w:pPr>
            <w:r w:rsidRPr="00A26709">
              <w:rPr>
                <w:sz w:val="20"/>
                <w:lang w:val="en-US" w:bidi="en-US"/>
              </w:rPr>
              <w:t>Small architectural forms</w:t>
            </w:r>
          </w:p>
        </w:tc>
      </w:tr>
      <w:tr w:rsidR="00314D7E" w:rsidRPr="00A26709" w14:paraId="403121E1" w14:textId="77777777">
        <w:trPr>
          <w:trHeight w:val="230"/>
        </w:trPr>
        <w:tc>
          <w:tcPr>
            <w:tcW w:w="1448" w:type="dxa"/>
          </w:tcPr>
          <w:p w14:paraId="221C573A" w14:textId="77777777" w:rsidR="00314D7E" w:rsidRPr="00A26709" w:rsidRDefault="00F978FD">
            <w:pPr>
              <w:pStyle w:val="TableParagraph"/>
              <w:spacing w:line="210" w:lineRule="exact"/>
              <w:ind w:left="96" w:right="89"/>
              <w:jc w:val="center"/>
              <w:rPr>
                <w:b/>
                <w:sz w:val="20"/>
              </w:rPr>
            </w:pPr>
            <w:r w:rsidRPr="00A26709">
              <w:rPr>
                <w:b/>
                <w:sz w:val="20"/>
                <w:lang w:val="en-US" w:bidi="en-US"/>
              </w:rPr>
              <w:t>XV</w:t>
            </w:r>
          </w:p>
        </w:tc>
        <w:tc>
          <w:tcPr>
            <w:tcW w:w="7768" w:type="dxa"/>
          </w:tcPr>
          <w:p w14:paraId="344B19FF" w14:textId="77777777" w:rsidR="00314D7E" w:rsidRPr="00A26709" w:rsidRDefault="00F978FD">
            <w:pPr>
              <w:pStyle w:val="TableParagraph"/>
              <w:spacing w:line="210" w:lineRule="exact"/>
              <w:ind w:left="1272" w:right="1265"/>
              <w:jc w:val="center"/>
              <w:rPr>
                <w:b/>
                <w:sz w:val="20"/>
              </w:rPr>
            </w:pPr>
            <w:r w:rsidRPr="00A26709">
              <w:rPr>
                <w:b/>
                <w:sz w:val="20"/>
                <w:lang w:val="en-US" w:bidi="en-US"/>
              </w:rPr>
              <w:t>Signs of unauthorised construction</w:t>
            </w:r>
          </w:p>
        </w:tc>
      </w:tr>
      <w:tr w:rsidR="00314D7E" w:rsidRPr="00A26709" w14:paraId="79A93D3F" w14:textId="77777777">
        <w:trPr>
          <w:trHeight w:val="230"/>
        </w:trPr>
        <w:tc>
          <w:tcPr>
            <w:tcW w:w="1448" w:type="dxa"/>
          </w:tcPr>
          <w:p w14:paraId="37ED9133" w14:textId="77777777" w:rsidR="00314D7E" w:rsidRPr="00A26709" w:rsidRDefault="00F978FD">
            <w:pPr>
              <w:pStyle w:val="TableParagraph"/>
              <w:spacing w:line="210" w:lineRule="exact"/>
              <w:rPr>
                <w:sz w:val="20"/>
              </w:rPr>
            </w:pPr>
            <w:r w:rsidRPr="00A26709">
              <w:rPr>
                <w:sz w:val="20"/>
                <w:lang w:val="en-US" w:bidi="en-US"/>
              </w:rPr>
              <w:t>78</w:t>
            </w:r>
          </w:p>
        </w:tc>
        <w:tc>
          <w:tcPr>
            <w:tcW w:w="7768" w:type="dxa"/>
          </w:tcPr>
          <w:p w14:paraId="2FE830EA" w14:textId="77777777" w:rsidR="00314D7E" w:rsidRPr="00A26709" w:rsidRDefault="00F978FD">
            <w:pPr>
              <w:pStyle w:val="TableParagraph"/>
              <w:spacing w:line="210" w:lineRule="exact"/>
              <w:rPr>
                <w:sz w:val="20"/>
              </w:rPr>
            </w:pPr>
            <w:r w:rsidRPr="00A26709">
              <w:rPr>
                <w:sz w:val="20"/>
                <w:lang w:val="en-US" w:bidi="en-US"/>
              </w:rPr>
              <w:t>No signs of unauthorised construction</w:t>
            </w:r>
          </w:p>
        </w:tc>
      </w:tr>
    </w:tbl>
    <w:p w14:paraId="6C9F9B96" w14:textId="77777777" w:rsidR="00314D7E" w:rsidRPr="00A26709" w:rsidRDefault="00314D7E">
      <w:pPr>
        <w:pStyle w:val="BodyText"/>
        <w:rPr>
          <w:b/>
        </w:rPr>
      </w:pPr>
    </w:p>
    <w:p w14:paraId="4220B384" w14:textId="77777777" w:rsidR="00314D7E" w:rsidRPr="00A26709" w:rsidRDefault="00314D7E">
      <w:pPr>
        <w:pStyle w:val="BodyText"/>
        <w:rPr>
          <w:b/>
        </w:rPr>
      </w:pPr>
    </w:p>
    <w:p w14:paraId="7B93A9B0" w14:textId="77777777" w:rsidR="00314D7E" w:rsidRPr="00A26709" w:rsidRDefault="00314D7E">
      <w:pPr>
        <w:pStyle w:val="BodyText"/>
        <w:rPr>
          <w:b/>
        </w:rPr>
      </w:pPr>
    </w:p>
    <w:p w14:paraId="6AE1C3DD" w14:textId="77777777" w:rsidR="00314D7E" w:rsidRPr="00A26709" w:rsidRDefault="00314D7E">
      <w:pPr>
        <w:pStyle w:val="BodyText"/>
        <w:rPr>
          <w:b/>
        </w:rPr>
      </w:pPr>
    </w:p>
    <w:p w14:paraId="7223EA18" w14:textId="77777777" w:rsidR="00314D7E" w:rsidRPr="00A26709" w:rsidRDefault="00314D7E">
      <w:pPr>
        <w:pStyle w:val="BodyText"/>
        <w:rPr>
          <w:b/>
        </w:rPr>
      </w:pPr>
    </w:p>
    <w:p w14:paraId="66D8A1D0" w14:textId="77777777" w:rsidR="00314D7E" w:rsidRPr="00A26709" w:rsidRDefault="00314D7E">
      <w:pPr>
        <w:pStyle w:val="BodyText"/>
        <w:rPr>
          <w:b/>
        </w:rPr>
      </w:pPr>
    </w:p>
    <w:p w14:paraId="1FC49596" w14:textId="77777777" w:rsidR="00314D7E" w:rsidRPr="00A26709" w:rsidRDefault="00314D7E">
      <w:pPr>
        <w:pStyle w:val="BodyText"/>
        <w:rPr>
          <w:b/>
        </w:rPr>
      </w:pPr>
    </w:p>
    <w:p w14:paraId="53AB59FB" w14:textId="77777777" w:rsidR="00314D7E" w:rsidRPr="00A26709" w:rsidRDefault="00314D7E">
      <w:pPr>
        <w:pStyle w:val="BodyText"/>
        <w:rPr>
          <w:b/>
        </w:rPr>
      </w:pPr>
    </w:p>
    <w:p w14:paraId="6FA7DEC1" w14:textId="77777777" w:rsidR="00314D7E" w:rsidRPr="00A26709" w:rsidRDefault="00314D7E">
      <w:pPr>
        <w:pStyle w:val="BodyText"/>
        <w:rPr>
          <w:b/>
        </w:rPr>
      </w:pPr>
    </w:p>
    <w:p w14:paraId="16197386" w14:textId="77777777" w:rsidR="00314D7E" w:rsidRPr="00A26709" w:rsidRDefault="00314D7E">
      <w:pPr>
        <w:pStyle w:val="BodyText"/>
        <w:rPr>
          <w:b/>
        </w:rPr>
      </w:pPr>
    </w:p>
    <w:p w14:paraId="69719440" w14:textId="77777777" w:rsidR="00314D7E" w:rsidRPr="00A26709" w:rsidRDefault="00314D7E">
      <w:pPr>
        <w:pStyle w:val="BodyText"/>
        <w:rPr>
          <w:b/>
        </w:rPr>
      </w:pPr>
    </w:p>
    <w:p w14:paraId="45513A69" w14:textId="77777777" w:rsidR="00314D7E" w:rsidRPr="00A26709" w:rsidRDefault="00314D7E">
      <w:pPr>
        <w:pStyle w:val="BodyText"/>
        <w:rPr>
          <w:b/>
        </w:rPr>
      </w:pPr>
    </w:p>
    <w:p w14:paraId="583A9BD8" w14:textId="77777777" w:rsidR="00314D7E" w:rsidRPr="00A26709" w:rsidRDefault="00314D7E">
      <w:pPr>
        <w:pStyle w:val="BodyText"/>
        <w:rPr>
          <w:b/>
        </w:rPr>
      </w:pPr>
    </w:p>
    <w:p w14:paraId="5B79952B" w14:textId="77777777" w:rsidR="00314D7E" w:rsidRPr="00A26709" w:rsidRDefault="00314D7E">
      <w:pPr>
        <w:pStyle w:val="BodyText"/>
        <w:rPr>
          <w:b/>
        </w:rPr>
      </w:pPr>
    </w:p>
    <w:p w14:paraId="625C7B72" w14:textId="77777777" w:rsidR="00314D7E" w:rsidRPr="00A26709" w:rsidRDefault="00314D7E">
      <w:pPr>
        <w:pStyle w:val="BodyText"/>
        <w:rPr>
          <w:b/>
        </w:rPr>
      </w:pPr>
    </w:p>
    <w:p w14:paraId="10F8A2AD" w14:textId="77777777" w:rsidR="00314D7E" w:rsidRPr="00A26709" w:rsidRDefault="00314D7E">
      <w:pPr>
        <w:pStyle w:val="BodyText"/>
        <w:rPr>
          <w:b/>
        </w:rPr>
      </w:pPr>
    </w:p>
    <w:p w14:paraId="2D858DA8" w14:textId="77777777" w:rsidR="00314D7E" w:rsidRPr="00A26709" w:rsidRDefault="00314D7E">
      <w:pPr>
        <w:pStyle w:val="BodyText"/>
        <w:rPr>
          <w:b/>
        </w:rPr>
      </w:pPr>
    </w:p>
    <w:p w14:paraId="77983274" w14:textId="77777777" w:rsidR="00314D7E" w:rsidRPr="00A26709" w:rsidRDefault="00314D7E">
      <w:pPr>
        <w:pStyle w:val="BodyText"/>
        <w:rPr>
          <w:b/>
        </w:rPr>
      </w:pPr>
    </w:p>
    <w:p w14:paraId="24D496D6" w14:textId="77777777" w:rsidR="00314D7E" w:rsidRDefault="00F978FD">
      <w:pPr>
        <w:spacing w:before="206"/>
        <w:ind w:right="1126"/>
        <w:jc w:val="right"/>
        <w:rPr>
          <w:sz w:val="24"/>
        </w:rPr>
      </w:pPr>
      <w:r w:rsidRPr="00A26709">
        <w:rPr>
          <w:sz w:val="24"/>
          <w:lang w:val="en-US" w:bidi="en-US"/>
        </w:rPr>
        <w:t>2</w:t>
      </w:r>
    </w:p>
    <w:sectPr w:rsidR="00314D7E">
      <w:footerReference w:type="default" r:id="rId361"/>
      <w:pgSz w:w="11910" w:h="16840"/>
      <w:pgMar w:top="1400" w:right="2"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27291" w14:textId="77777777" w:rsidR="009A0D5B" w:rsidRDefault="009A0D5B">
      <w:r>
        <w:separator/>
      </w:r>
    </w:p>
  </w:endnote>
  <w:endnote w:type="continuationSeparator" w:id="0">
    <w:p w14:paraId="77CBA363" w14:textId="77777777" w:rsidR="009A0D5B" w:rsidRDefault="009A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50DC" w14:textId="77777777" w:rsidR="00A26709" w:rsidRDefault="00A26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FA235" w14:textId="77777777" w:rsidR="00A26709" w:rsidRDefault="00A26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731E7" w14:textId="77777777" w:rsidR="00A26709" w:rsidRDefault="00A267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1B97" w14:textId="77777777" w:rsidR="00314D7E" w:rsidRDefault="00000000">
    <w:pPr>
      <w:pStyle w:val="BodyText"/>
      <w:spacing w:line="14" w:lineRule="auto"/>
    </w:pPr>
    <w:r>
      <w:rPr>
        <w:lang w:val="en-US" w:bidi="en-US"/>
      </w:rPr>
      <w:pict w14:anchorId="13F9A82A">
        <v:shapetype id="_x0000_t202" coordsize="21600,21600" o:spt="202" path="m,l,21600r21600,l21600,xe">
          <v:stroke joinstyle="miter"/>
          <v:path gradientshapeok="t" o:connecttype="rect"/>
        </v:shapetype>
        <v:shape id="_x0000_s1027" type="#_x0000_t202" alt="" style="position:absolute;margin-left:297.4pt;margin-top:752.95pt;width:16.1pt;height:13.05pt;z-index:-20622848;mso-wrap-style:square;mso-wrap-edited:f;mso-width-percent:0;mso-height-percent:0;mso-position-horizontal-relative:page;mso-position-vertical-relative:page;mso-width-percent:0;mso-height-percent:0;v-text-anchor:top" filled="f" stroked="f">
          <v:textbox inset="0,0,0,0">
            <w:txbxContent>
              <w:p w14:paraId="4F63B5ED" w14:textId="77777777" w:rsidR="00314D7E" w:rsidRPr="00A26709" w:rsidRDefault="00F978FD">
                <w:pPr>
                  <w:pStyle w:val="BodyText"/>
                  <w:spacing w:before="10"/>
                  <w:ind w:left="60"/>
                </w:pPr>
                <w:r w:rsidRPr="00A26709">
                  <w:rPr>
                    <w:lang w:val="en-US" w:bidi="en-US"/>
                  </w:rPr>
                  <w:fldChar w:fldCharType="begin"/>
                </w:r>
                <w:r w:rsidRPr="00A26709">
                  <w:rPr>
                    <w:lang w:val="en-US" w:bidi="en-US"/>
                  </w:rPr>
                  <w:instrText xml:space="preserve"> PAGE </w:instrText>
                </w:r>
                <w:r w:rsidRPr="00A26709">
                  <w:rPr>
                    <w:lang w:val="en-US" w:bidi="en-US"/>
                  </w:rPr>
                  <w:fldChar w:fldCharType="separate"/>
                </w:r>
                <w:r w:rsidRPr="00A26709">
                  <w:rPr>
                    <w:lang w:val="en-US" w:bidi="en-US"/>
                  </w:rPr>
                  <w:t>10</w:t>
                </w:r>
                <w:r w:rsidRPr="00A26709">
                  <w:rPr>
                    <w:lang w:val="en-US" w:bidi="en-US"/>
                  </w:rP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B47C" w14:textId="77777777" w:rsidR="00314D7E" w:rsidRDefault="00000000">
    <w:pPr>
      <w:pStyle w:val="BodyText"/>
      <w:spacing w:line="14" w:lineRule="auto"/>
      <w:rPr>
        <w:sz w:val="19"/>
      </w:rPr>
    </w:pPr>
    <w:r>
      <w:rPr>
        <w:lang w:val="en-US" w:bidi="en-US"/>
      </w:rPr>
      <w:pict w14:anchorId="2D856784">
        <v:shapetype id="_x0000_t202" coordsize="21600,21600" o:spt="202" path="m,l,21600r21600,l21600,xe">
          <v:stroke joinstyle="miter"/>
          <v:path gradientshapeok="t" o:connecttype="rect"/>
        </v:shapetype>
        <v:shape id="_x0000_s1026" type="#_x0000_t202" alt="" style="position:absolute;margin-left:527.55pt;margin-top:813.3pt;width:18pt;height:15.3pt;z-index:-20622336;mso-wrap-style:square;mso-wrap-edited:f;mso-width-percent:0;mso-height-percent:0;mso-position-horizontal-relative:page;mso-position-vertical-relative:page;mso-width-percent:0;mso-height-percent:0;v-text-anchor:top" filled="f" stroked="f">
          <v:textbox inset="0,0,0,0">
            <w:txbxContent>
              <w:p w14:paraId="2774C39C" w14:textId="77777777" w:rsidR="00314D7E" w:rsidRPr="00A26709" w:rsidRDefault="00F978FD">
                <w:pPr>
                  <w:spacing w:before="10"/>
                  <w:ind w:left="60"/>
                  <w:rPr>
                    <w:sz w:val="24"/>
                  </w:rPr>
                </w:pPr>
                <w:r w:rsidRPr="00A26709">
                  <w:rPr>
                    <w:lang w:val="en-US" w:bidi="en-US"/>
                  </w:rPr>
                  <w:fldChar w:fldCharType="begin"/>
                </w:r>
                <w:r w:rsidRPr="00A26709">
                  <w:rPr>
                    <w:sz w:val="24"/>
                    <w:lang w:val="en-US" w:bidi="en-US"/>
                  </w:rPr>
                  <w:instrText xml:space="preserve"> PAGE </w:instrText>
                </w:r>
                <w:r w:rsidRPr="00A26709">
                  <w:rPr>
                    <w:lang w:val="en-US" w:bidi="en-US"/>
                  </w:rPr>
                  <w:fldChar w:fldCharType="separate"/>
                </w:r>
                <w:r w:rsidRPr="00A26709">
                  <w:rPr>
                    <w:lang w:val="en-US" w:bidi="en-US"/>
                  </w:rPr>
                  <w:t>10</w:t>
                </w:r>
                <w:r w:rsidRPr="00A26709">
                  <w:rPr>
                    <w:lang w:val="en-US" w:bidi="en-US"/>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6EC4" w14:textId="77777777" w:rsidR="00314D7E" w:rsidRDefault="00314D7E">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A36C0" w14:textId="77777777" w:rsidR="00314D7E" w:rsidRDefault="00000000">
    <w:pPr>
      <w:pStyle w:val="BodyText"/>
      <w:spacing w:line="14" w:lineRule="auto"/>
    </w:pPr>
    <w:r>
      <w:rPr>
        <w:lang w:val="en-US" w:bidi="en-US"/>
      </w:rPr>
      <w:pict w14:anchorId="0A6FA1F2">
        <v:shapetype id="_x0000_t202" coordsize="21600,21600" o:spt="202" path="m,l,21600r21600,l21600,xe">
          <v:stroke joinstyle="miter"/>
          <v:path gradientshapeok="t" o:connecttype="rect"/>
        </v:shapetype>
        <v:shape id="_x0000_s1025" type="#_x0000_t202" alt="" style="position:absolute;margin-left:289.25pt;margin-top:780.65pt;width:17.05pt;height:14.25pt;z-index:-20621824;mso-wrap-style:square;mso-wrap-edited:f;mso-width-percent:0;mso-height-percent:0;mso-position-horizontal-relative:page;mso-position-vertical-relative:page;mso-width-percent:0;mso-height-percent:0;v-text-anchor:top" filled="f" stroked="f">
          <v:textbox inset="0,0,0,0">
            <w:txbxContent>
              <w:p w14:paraId="017B97EF" w14:textId="77777777" w:rsidR="00314D7E" w:rsidRPr="00A26709" w:rsidRDefault="00F978FD">
                <w:pPr>
                  <w:spacing w:before="11"/>
                  <w:ind w:left="60"/>
                </w:pPr>
                <w:r w:rsidRPr="00A26709">
                  <w:rPr>
                    <w:lang w:val="en-US" w:bidi="en-US"/>
                  </w:rPr>
                  <w:fldChar w:fldCharType="begin"/>
                </w:r>
                <w:r w:rsidRPr="00A26709">
                  <w:rPr>
                    <w:lang w:val="en-US" w:bidi="en-US"/>
                  </w:rPr>
                  <w:instrText xml:space="preserve"> PAGE </w:instrText>
                </w:r>
                <w:r w:rsidRPr="00A26709">
                  <w:rPr>
                    <w:lang w:val="en-US" w:bidi="en-US"/>
                  </w:rPr>
                  <w:fldChar w:fldCharType="separate"/>
                </w:r>
                <w:r w:rsidRPr="00A26709">
                  <w:rPr>
                    <w:lang w:val="en-US" w:bidi="en-US"/>
                  </w:rPr>
                  <w:t>10</w:t>
                </w:r>
                <w:r w:rsidRPr="00A26709">
                  <w:rPr>
                    <w:lang w:val="en-US" w:bidi="en-US"/>
                  </w:rP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FE0B" w14:textId="77777777" w:rsidR="00314D7E" w:rsidRDefault="00314D7E">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7D5C8" w14:textId="77777777" w:rsidR="00314D7E" w:rsidRDefault="00314D7E">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C7477" w14:textId="77777777" w:rsidR="00314D7E" w:rsidRDefault="00314D7E">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D643" w14:textId="77777777" w:rsidR="00314D7E" w:rsidRDefault="00314D7E">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42BCC" w14:textId="77777777" w:rsidR="00314D7E" w:rsidRDefault="00314D7E">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EEB97" w14:textId="77777777" w:rsidR="00314D7E" w:rsidRDefault="00314D7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22749" w14:textId="77777777" w:rsidR="009A0D5B" w:rsidRDefault="009A0D5B">
      <w:r>
        <w:separator/>
      </w:r>
    </w:p>
  </w:footnote>
  <w:footnote w:type="continuationSeparator" w:id="0">
    <w:p w14:paraId="5870CDB3" w14:textId="77777777" w:rsidR="009A0D5B" w:rsidRDefault="009A0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ED9AF" w14:textId="77777777" w:rsidR="00A26709" w:rsidRDefault="00A26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40A2" w14:textId="77777777" w:rsidR="00A26709" w:rsidRDefault="00A267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EB498" w14:textId="77777777" w:rsidR="00A26709" w:rsidRDefault="00A26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939A2"/>
    <w:multiLevelType w:val="hybridMultilevel"/>
    <w:tmpl w:val="7C7ACA9E"/>
    <w:lvl w:ilvl="0" w:tplc="C3C27758">
      <w:start w:val="1"/>
      <w:numFmt w:val="decimal"/>
      <w:lvlText w:val="%1."/>
      <w:lvlJc w:val="left"/>
      <w:pPr>
        <w:ind w:left="1853" w:hanging="360"/>
      </w:pPr>
      <w:rPr>
        <w:rFonts w:hint="default"/>
        <w:spacing w:val="0"/>
        <w:w w:val="99"/>
        <w:lang w:val="lv-LV" w:eastAsia="en-US" w:bidi="ar-SA"/>
      </w:rPr>
    </w:lvl>
    <w:lvl w:ilvl="1" w:tplc="E09AF502">
      <w:start w:val="1"/>
      <w:numFmt w:val="decimal"/>
      <w:lvlText w:val="%2."/>
      <w:lvlJc w:val="left"/>
      <w:pPr>
        <w:ind w:left="5303" w:hanging="181"/>
      </w:pPr>
      <w:rPr>
        <w:rFonts w:ascii="Times New Roman" w:eastAsia="Times New Roman" w:hAnsi="Times New Roman" w:cs="Times New Roman" w:hint="default"/>
        <w:w w:val="100"/>
        <w:sz w:val="22"/>
        <w:szCs w:val="22"/>
        <w:lang w:val="lv-LV" w:eastAsia="en-US" w:bidi="ar-SA"/>
      </w:rPr>
    </w:lvl>
    <w:lvl w:ilvl="2" w:tplc="14404FCA">
      <w:numFmt w:val="bullet"/>
      <w:lvlText w:val="•"/>
      <w:lvlJc w:val="left"/>
      <w:pPr>
        <w:ind w:left="6033" w:hanging="181"/>
      </w:pPr>
      <w:rPr>
        <w:rFonts w:hint="default"/>
        <w:lang w:val="lv-LV" w:eastAsia="en-US" w:bidi="ar-SA"/>
      </w:rPr>
    </w:lvl>
    <w:lvl w:ilvl="3" w:tplc="78107184">
      <w:numFmt w:val="bullet"/>
      <w:lvlText w:val="•"/>
      <w:lvlJc w:val="left"/>
      <w:pPr>
        <w:ind w:left="6767" w:hanging="181"/>
      </w:pPr>
      <w:rPr>
        <w:rFonts w:hint="default"/>
        <w:lang w:val="lv-LV" w:eastAsia="en-US" w:bidi="ar-SA"/>
      </w:rPr>
    </w:lvl>
    <w:lvl w:ilvl="4" w:tplc="789C9C1C">
      <w:numFmt w:val="bullet"/>
      <w:lvlText w:val="•"/>
      <w:lvlJc w:val="left"/>
      <w:pPr>
        <w:ind w:left="7501" w:hanging="181"/>
      </w:pPr>
      <w:rPr>
        <w:rFonts w:hint="default"/>
        <w:lang w:val="lv-LV" w:eastAsia="en-US" w:bidi="ar-SA"/>
      </w:rPr>
    </w:lvl>
    <w:lvl w:ilvl="5" w:tplc="5900EBF0">
      <w:numFmt w:val="bullet"/>
      <w:lvlText w:val="•"/>
      <w:lvlJc w:val="left"/>
      <w:pPr>
        <w:ind w:left="8235" w:hanging="181"/>
      </w:pPr>
      <w:rPr>
        <w:rFonts w:hint="default"/>
        <w:lang w:val="lv-LV" w:eastAsia="en-US" w:bidi="ar-SA"/>
      </w:rPr>
    </w:lvl>
    <w:lvl w:ilvl="6" w:tplc="D75C8AB0">
      <w:numFmt w:val="bullet"/>
      <w:lvlText w:val="•"/>
      <w:lvlJc w:val="left"/>
      <w:pPr>
        <w:ind w:left="8968" w:hanging="181"/>
      </w:pPr>
      <w:rPr>
        <w:rFonts w:hint="default"/>
        <w:lang w:val="lv-LV" w:eastAsia="en-US" w:bidi="ar-SA"/>
      </w:rPr>
    </w:lvl>
    <w:lvl w:ilvl="7" w:tplc="FB36C874">
      <w:numFmt w:val="bullet"/>
      <w:lvlText w:val="•"/>
      <w:lvlJc w:val="left"/>
      <w:pPr>
        <w:ind w:left="9702" w:hanging="181"/>
      </w:pPr>
      <w:rPr>
        <w:rFonts w:hint="default"/>
        <w:lang w:val="lv-LV" w:eastAsia="en-US" w:bidi="ar-SA"/>
      </w:rPr>
    </w:lvl>
    <w:lvl w:ilvl="8" w:tplc="A414FE98">
      <w:numFmt w:val="bullet"/>
      <w:lvlText w:val="•"/>
      <w:lvlJc w:val="left"/>
      <w:pPr>
        <w:ind w:left="10436" w:hanging="181"/>
      </w:pPr>
      <w:rPr>
        <w:rFonts w:hint="default"/>
        <w:lang w:val="lv-LV" w:eastAsia="en-US" w:bidi="ar-SA"/>
      </w:rPr>
    </w:lvl>
  </w:abstractNum>
  <w:abstractNum w:abstractNumId="1" w15:restartNumberingAfterBreak="0">
    <w:nsid w:val="248250F3"/>
    <w:multiLevelType w:val="multilevel"/>
    <w:tmpl w:val="6960123C"/>
    <w:lvl w:ilvl="0">
      <w:start w:val="3"/>
      <w:numFmt w:val="upperLetter"/>
      <w:lvlText w:val="%1"/>
      <w:lvlJc w:val="left"/>
      <w:pPr>
        <w:ind w:left="541" w:hanging="434"/>
      </w:pPr>
      <w:rPr>
        <w:rFonts w:hint="default"/>
        <w:lang w:val="lv-LV" w:eastAsia="en-US" w:bidi="ar-SA"/>
      </w:rPr>
    </w:lvl>
    <w:lvl w:ilvl="1">
      <w:start w:val="19"/>
      <w:numFmt w:val="decimal"/>
      <w:lvlText w:val="%1.%2"/>
      <w:lvlJc w:val="left"/>
      <w:pPr>
        <w:ind w:left="541" w:hanging="434"/>
      </w:pPr>
      <w:rPr>
        <w:rFonts w:ascii="Times New Roman" w:eastAsia="Times New Roman" w:hAnsi="Times New Roman" w:cs="Times New Roman" w:hint="default"/>
        <w:spacing w:val="-1"/>
        <w:w w:val="99"/>
        <w:sz w:val="20"/>
        <w:szCs w:val="20"/>
        <w:lang w:val="lv-LV" w:eastAsia="en-US" w:bidi="ar-SA"/>
      </w:rPr>
    </w:lvl>
    <w:lvl w:ilvl="2">
      <w:numFmt w:val="bullet"/>
      <w:lvlText w:val="•"/>
      <w:lvlJc w:val="left"/>
      <w:pPr>
        <w:ind w:left="1818" w:hanging="434"/>
      </w:pPr>
      <w:rPr>
        <w:rFonts w:hint="default"/>
        <w:lang w:val="lv-LV" w:eastAsia="en-US" w:bidi="ar-SA"/>
      </w:rPr>
    </w:lvl>
    <w:lvl w:ilvl="3">
      <w:numFmt w:val="bullet"/>
      <w:lvlText w:val="•"/>
      <w:lvlJc w:val="left"/>
      <w:pPr>
        <w:ind w:left="2458" w:hanging="434"/>
      </w:pPr>
      <w:rPr>
        <w:rFonts w:hint="default"/>
        <w:lang w:val="lv-LV" w:eastAsia="en-US" w:bidi="ar-SA"/>
      </w:rPr>
    </w:lvl>
    <w:lvl w:ilvl="4">
      <w:numFmt w:val="bullet"/>
      <w:lvlText w:val="•"/>
      <w:lvlJc w:val="left"/>
      <w:pPr>
        <w:ind w:left="3097" w:hanging="434"/>
      </w:pPr>
      <w:rPr>
        <w:rFonts w:hint="default"/>
        <w:lang w:val="lv-LV" w:eastAsia="en-US" w:bidi="ar-SA"/>
      </w:rPr>
    </w:lvl>
    <w:lvl w:ilvl="5">
      <w:numFmt w:val="bullet"/>
      <w:lvlText w:val="•"/>
      <w:lvlJc w:val="left"/>
      <w:pPr>
        <w:ind w:left="3737" w:hanging="434"/>
      </w:pPr>
      <w:rPr>
        <w:rFonts w:hint="default"/>
        <w:lang w:val="lv-LV" w:eastAsia="en-US" w:bidi="ar-SA"/>
      </w:rPr>
    </w:lvl>
    <w:lvl w:ilvl="6">
      <w:numFmt w:val="bullet"/>
      <w:lvlText w:val="•"/>
      <w:lvlJc w:val="left"/>
      <w:pPr>
        <w:ind w:left="4376" w:hanging="434"/>
      </w:pPr>
      <w:rPr>
        <w:rFonts w:hint="default"/>
        <w:lang w:val="lv-LV" w:eastAsia="en-US" w:bidi="ar-SA"/>
      </w:rPr>
    </w:lvl>
    <w:lvl w:ilvl="7">
      <w:numFmt w:val="bullet"/>
      <w:lvlText w:val="•"/>
      <w:lvlJc w:val="left"/>
      <w:pPr>
        <w:ind w:left="5015" w:hanging="434"/>
      </w:pPr>
      <w:rPr>
        <w:rFonts w:hint="default"/>
        <w:lang w:val="lv-LV" w:eastAsia="en-US" w:bidi="ar-SA"/>
      </w:rPr>
    </w:lvl>
    <w:lvl w:ilvl="8">
      <w:numFmt w:val="bullet"/>
      <w:lvlText w:val="•"/>
      <w:lvlJc w:val="left"/>
      <w:pPr>
        <w:ind w:left="5655" w:hanging="434"/>
      </w:pPr>
      <w:rPr>
        <w:rFonts w:hint="default"/>
        <w:lang w:val="lv-LV" w:eastAsia="en-US" w:bidi="ar-SA"/>
      </w:rPr>
    </w:lvl>
  </w:abstractNum>
  <w:abstractNum w:abstractNumId="2" w15:restartNumberingAfterBreak="0">
    <w:nsid w:val="2C543F89"/>
    <w:multiLevelType w:val="hybridMultilevel"/>
    <w:tmpl w:val="59962E54"/>
    <w:lvl w:ilvl="0" w:tplc="9AE0F148">
      <w:start w:val="6"/>
      <w:numFmt w:val="decimal"/>
      <w:lvlText w:val="%1."/>
      <w:lvlJc w:val="left"/>
      <w:pPr>
        <w:ind w:left="5182" w:hanging="281"/>
      </w:pPr>
      <w:rPr>
        <w:rFonts w:ascii="Times New Roman" w:eastAsia="Times New Roman" w:hAnsi="Times New Roman" w:cs="Times New Roman" w:hint="default"/>
        <w:b/>
        <w:bCs/>
        <w:w w:val="100"/>
        <w:sz w:val="28"/>
        <w:szCs w:val="28"/>
        <w:lang w:val="lv-LV" w:eastAsia="en-US" w:bidi="ar-SA"/>
      </w:rPr>
    </w:lvl>
    <w:lvl w:ilvl="1" w:tplc="14D0CE3C">
      <w:numFmt w:val="bullet"/>
      <w:lvlText w:val="•"/>
      <w:lvlJc w:val="left"/>
      <w:pPr>
        <w:ind w:left="5852" w:hanging="281"/>
      </w:pPr>
      <w:rPr>
        <w:rFonts w:hint="default"/>
        <w:lang w:val="lv-LV" w:eastAsia="en-US" w:bidi="ar-SA"/>
      </w:rPr>
    </w:lvl>
    <w:lvl w:ilvl="2" w:tplc="6FF69DF2">
      <w:numFmt w:val="bullet"/>
      <w:lvlText w:val="•"/>
      <w:lvlJc w:val="left"/>
      <w:pPr>
        <w:ind w:left="6524" w:hanging="281"/>
      </w:pPr>
      <w:rPr>
        <w:rFonts w:hint="default"/>
        <w:lang w:val="lv-LV" w:eastAsia="en-US" w:bidi="ar-SA"/>
      </w:rPr>
    </w:lvl>
    <w:lvl w:ilvl="3" w:tplc="D666BF22">
      <w:numFmt w:val="bullet"/>
      <w:lvlText w:val="•"/>
      <w:lvlJc w:val="left"/>
      <w:pPr>
        <w:ind w:left="7197" w:hanging="281"/>
      </w:pPr>
      <w:rPr>
        <w:rFonts w:hint="default"/>
        <w:lang w:val="lv-LV" w:eastAsia="en-US" w:bidi="ar-SA"/>
      </w:rPr>
    </w:lvl>
    <w:lvl w:ilvl="4" w:tplc="FF62F9EC">
      <w:numFmt w:val="bullet"/>
      <w:lvlText w:val="•"/>
      <w:lvlJc w:val="left"/>
      <w:pPr>
        <w:ind w:left="7869" w:hanging="281"/>
      </w:pPr>
      <w:rPr>
        <w:rFonts w:hint="default"/>
        <w:lang w:val="lv-LV" w:eastAsia="en-US" w:bidi="ar-SA"/>
      </w:rPr>
    </w:lvl>
    <w:lvl w:ilvl="5" w:tplc="900ECB1A">
      <w:numFmt w:val="bullet"/>
      <w:lvlText w:val="•"/>
      <w:lvlJc w:val="left"/>
      <w:pPr>
        <w:ind w:left="8542" w:hanging="281"/>
      </w:pPr>
      <w:rPr>
        <w:rFonts w:hint="default"/>
        <w:lang w:val="lv-LV" w:eastAsia="en-US" w:bidi="ar-SA"/>
      </w:rPr>
    </w:lvl>
    <w:lvl w:ilvl="6" w:tplc="2ECEE972">
      <w:numFmt w:val="bullet"/>
      <w:lvlText w:val="•"/>
      <w:lvlJc w:val="left"/>
      <w:pPr>
        <w:ind w:left="9214" w:hanging="281"/>
      </w:pPr>
      <w:rPr>
        <w:rFonts w:hint="default"/>
        <w:lang w:val="lv-LV" w:eastAsia="en-US" w:bidi="ar-SA"/>
      </w:rPr>
    </w:lvl>
    <w:lvl w:ilvl="7" w:tplc="4BF68F60">
      <w:numFmt w:val="bullet"/>
      <w:lvlText w:val="•"/>
      <w:lvlJc w:val="left"/>
      <w:pPr>
        <w:ind w:left="9886" w:hanging="281"/>
      </w:pPr>
      <w:rPr>
        <w:rFonts w:hint="default"/>
        <w:lang w:val="lv-LV" w:eastAsia="en-US" w:bidi="ar-SA"/>
      </w:rPr>
    </w:lvl>
    <w:lvl w:ilvl="8" w:tplc="F2F66BAE">
      <w:numFmt w:val="bullet"/>
      <w:lvlText w:val="•"/>
      <w:lvlJc w:val="left"/>
      <w:pPr>
        <w:ind w:left="10559" w:hanging="281"/>
      </w:pPr>
      <w:rPr>
        <w:rFonts w:hint="default"/>
        <w:lang w:val="lv-LV" w:eastAsia="en-US" w:bidi="ar-SA"/>
      </w:rPr>
    </w:lvl>
  </w:abstractNum>
  <w:abstractNum w:abstractNumId="3" w15:restartNumberingAfterBreak="0">
    <w:nsid w:val="2E8F5474"/>
    <w:multiLevelType w:val="multilevel"/>
    <w:tmpl w:val="4710A27C"/>
    <w:lvl w:ilvl="0">
      <w:start w:val="3"/>
      <w:numFmt w:val="upperLetter"/>
      <w:lvlText w:val="%1"/>
      <w:lvlJc w:val="left"/>
      <w:pPr>
        <w:ind w:left="541" w:hanging="434"/>
      </w:pPr>
      <w:rPr>
        <w:rFonts w:hint="default"/>
        <w:lang w:val="lv-LV" w:eastAsia="en-US" w:bidi="ar-SA"/>
      </w:rPr>
    </w:lvl>
    <w:lvl w:ilvl="1">
      <w:start w:val="42"/>
      <w:numFmt w:val="decimal"/>
      <w:lvlText w:val="%1.%2"/>
      <w:lvlJc w:val="left"/>
      <w:pPr>
        <w:ind w:left="541" w:hanging="434"/>
      </w:pPr>
      <w:rPr>
        <w:rFonts w:ascii="Times New Roman" w:eastAsia="Times New Roman" w:hAnsi="Times New Roman" w:cs="Times New Roman" w:hint="default"/>
        <w:spacing w:val="-1"/>
        <w:w w:val="99"/>
        <w:sz w:val="20"/>
        <w:szCs w:val="20"/>
        <w:lang w:val="lv-LV" w:eastAsia="en-US" w:bidi="ar-SA"/>
      </w:rPr>
    </w:lvl>
    <w:lvl w:ilvl="2">
      <w:numFmt w:val="bullet"/>
      <w:lvlText w:val="•"/>
      <w:lvlJc w:val="left"/>
      <w:pPr>
        <w:ind w:left="1818" w:hanging="434"/>
      </w:pPr>
      <w:rPr>
        <w:rFonts w:hint="default"/>
        <w:lang w:val="lv-LV" w:eastAsia="en-US" w:bidi="ar-SA"/>
      </w:rPr>
    </w:lvl>
    <w:lvl w:ilvl="3">
      <w:numFmt w:val="bullet"/>
      <w:lvlText w:val="•"/>
      <w:lvlJc w:val="left"/>
      <w:pPr>
        <w:ind w:left="2458" w:hanging="434"/>
      </w:pPr>
      <w:rPr>
        <w:rFonts w:hint="default"/>
        <w:lang w:val="lv-LV" w:eastAsia="en-US" w:bidi="ar-SA"/>
      </w:rPr>
    </w:lvl>
    <w:lvl w:ilvl="4">
      <w:numFmt w:val="bullet"/>
      <w:lvlText w:val="•"/>
      <w:lvlJc w:val="left"/>
      <w:pPr>
        <w:ind w:left="3097" w:hanging="434"/>
      </w:pPr>
      <w:rPr>
        <w:rFonts w:hint="default"/>
        <w:lang w:val="lv-LV" w:eastAsia="en-US" w:bidi="ar-SA"/>
      </w:rPr>
    </w:lvl>
    <w:lvl w:ilvl="5">
      <w:numFmt w:val="bullet"/>
      <w:lvlText w:val="•"/>
      <w:lvlJc w:val="left"/>
      <w:pPr>
        <w:ind w:left="3737" w:hanging="434"/>
      </w:pPr>
      <w:rPr>
        <w:rFonts w:hint="default"/>
        <w:lang w:val="lv-LV" w:eastAsia="en-US" w:bidi="ar-SA"/>
      </w:rPr>
    </w:lvl>
    <w:lvl w:ilvl="6">
      <w:numFmt w:val="bullet"/>
      <w:lvlText w:val="•"/>
      <w:lvlJc w:val="left"/>
      <w:pPr>
        <w:ind w:left="4376" w:hanging="434"/>
      </w:pPr>
      <w:rPr>
        <w:rFonts w:hint="default"/>
        <w:lang w:val="lv-LV" w:eastAsia="en-US" w:bidi="ar-SA"/>
      </w:rPr>
    </w:lvl>
    <w:lvl w:ilvl="7">
      <w:numFmt w:val="bullet"/>
      <w:lvlText w:val="•"/>
      <w:lvlJc w:val="left"/>
      <w:pPr>
        <w:ind w:left="5015" w:hanging="434"/>
      </w:pPr>
      <w:rPr>
        <w:rFonts w:hint="default"/>
        <w:lang w:val="lv-LV" w:eastAsia="en-US" w:bidi="ar-SA"/>
      </w:rPr>
    </w:lvl>
    <w:lvl w:ilvl="8">
      <w:numFmt w:val="bullet"/>
      <w:lvlText w:val="•"/>
      <w:lvlJc w:val="left"/>
      <w:pPr>
        <w:ind w:left="5655" w:hanging="434"/>
      </w:pPr>
      <w:rPr>
        <w:rFonts w:hint="default"/>
        <w:lang w:val="lv-LV" w:eastAsia="en-US" w:bidi="ar-SA"/>
      </w:rPr>
    </w:lvl>
  </w:abstractNum>
  <w:abstractNum w:abstractNumId="4" w15:restartNumberingAfterBreak="0">
    <w:nsid w:val="4BA13575"/>
    <w:multiLevelType w:val="multilevel"/>
    <w:tmpl w:val="FFC00DCE"/>
    <w:lvl w:ilvl="0">
      <w:start w:val="1"/>
      <w:numFmt w:val="decimal"/>
      <w:lvlText w:val="%1."/>
      <w:lvlJc w:val="left"/>
      <w:pPr>
        <w:ind w:left="520" w:hanging="420"/>
      </w:pPr>
      <w:rPr>
        <w:rFonts w:ascii="Calibri Light" w:eastAsia="Calibri Light" w:hAnsi="Calibri Light" w:cs="Calibri Light" w:hint="default"/>
        <w:w w:val="100"/>
        <w:sz w:val="24"/>
        <w:szCs w:val="24"/>
        <w:lang w:val="lv-LV" w:eastAsia="en-US" w:bidi="ar-SA"/>
      </w:rPr>
    </w:lvl>
    <w:lvl w:ilvl="1">
      <w:start w:val="1"/>
      <w:numFmt w:val="decimal"/>
      <w:lvlText w:val="%1.%2."/>
      <w:lvlJc w:val="left"/>
      <w:pPr>
        <w:ind w:left="808" w:hanging="420"/>
      </w:pPr>
      <w:rPr>
        <w:rFonts w:ascii="Calibri Light" w:eastAsia="Calibri Light" w:hAnsi="Calibri Light" w:cs="Calibri Light" w:hint="default"/>
        <w:spacing w:val="-2"/>
        <w:w w:val="100"/>
        <w:sz w:val="24"/>
        <w:szCs w:val="24"/>
        <w:lang w:val="lv-LV" w:eastAsia="en-US" w:bidi="ar-SA"/>
      </w:rPr>
    </w:lvl>
    <w:lvl w:ilvl="2">
      <w:numFmt w:val="bullet"/>
      <w:lvlText w:val="•"/>
      <w:lvlJc w:val="left"/>
      <w:pPr>
        <w:ind w:left="1695" w:hanging="420"/>
      </w:pPr>
      <w:rPr>
        <w:rFonts w:hint="default"/>
        <w:lang w:val="lv-LV" w:eastAsia="en-US" w:bidi="ar-SA"/>
      </w:rPr>
    </w:lvl>
    <w:lvl w:ilvl="3">
      <w:numFmt w:val="bullet"/>
      <w:lvlText w:val="•"/>
      <w:lvlJc w:val="left"/>
      <w:pPr>
        <w:ind w:left="2591" w:hanging="420"/>
      </w:pPr>
      <w:rPr>
        <w:rFonts w:hint="default"/>
        <w:lang w:val="lv-LV" w:eastAsia="en-US" w:bidi="ar-SA"/>
      </w:rPr>
    </w:lvl>
    <w:lvl w:ilvl="4">
      <w:numFmt w:val="bullet"/>
      <w:lvlText w:val="•"/>
      <w:lvlJc w:val="left"/>
      <w:pPr>
        <w:ind w:left="3486" w:hanging="420"/>
      </w:pPr>
      <w:rPr>
        <w:rFonts w:hint="default"/>
        <w:lang w:val="lv-LV" w:eastAsia="en-US" w:bidi="ar-SA"/>
      </w:rPr>
    </w:lvl>
    <w:lvl w:ilvl="5">
      <w:numFmt w:val="bullet"/>
      <w:lvlText w:val="•"/>
      <w:lvlJc w:val="left"/>
      <w:pPr>
        <w:ind w:left="4382" w:hanging="420"/>
      </w:pPr>
      <w:rPr>
        <w:rFonts w:hint="default"/>
        <w:lang w:val="lv-LV" w:eastAsia="en-US" w:bidi="ar-SA"/>
      </w:rPr>
    </w:lvl>
    <w:lvl w:ilvl="6">
      <w:numFmt w:val="bullet"/>
      <w:lvlText w:val="•"/>
      <w:lvlJc w:val="left"/>
      <w:pPr>
        <w:ind w:left="5277" w:hanging="420"/>
      </w:pPr>
      <w:rPr>
        <w:rFonts w:hint="default"/>
        <w:lang w:val="lv-LV" w:eastAsia="en-US" w:bidi="ar-SA"/>
      </w:rPr>
    </w:lvl>
    <w:lvl w:ilvl="7">
      <w:numFmt w:val="bullet"/>
      <w:lvlText w:val="•"/>
      <w:lvlJc w:val="left"/>
      <w:pPr>
        <w:ind w:left="6173" w:hanging="420"/>
      </w:pPr>
      <w:rPr>
        <w:rFonts w:hint="default"/>
        <w:lang w:val="lv-LV" w:eastAsia="en-US" w:bidi="ar-SA"/>
      </w:rPr>
    </w:lvl>
    <w:lvl w:ilvl="8">
      <w:numFmt w:val="bullet"/>
      <w:lvlText w:val="•"/>
      <w:lvlJc w:val="left"/>
      <w:pPr>
        <w:ind w:left="7068" w:hanging="420"/>
      </w:pPr>
      <w:rPr>
        <w:rFonts w:hint="default"/>
        <w:lang w:val="lv-LV" w:eastAsia="en-US" w:bidi="ar-SA"/>
      </w:rPr>
    </w:lvl>
  </w:abstractNum>
  <w:abstractNum w:abstractNumId="5" w15:restartNumberingAfterBreak="0">
    <w:nsid w:val="4CFB0470"/>
    <w:multiLevelType w:val="hybridMultilevel"/>
    <w:tmpl w:val="F24E4970"/>
    <w:lvl w:ilvl="0" w:tplc="B1F6C8B8">
      <w:numFmt w:val="bullet"/>
      <w:lvlText w:val=""/>
      <w:lvlJc w:val="left"/>
      <w:pPr>
        <w:ind w:left="828" w:hanging="361"/>
      </w:pPr>
      <w:rPr>
        <w:rFonts w:ascii="Symbol" w:eastAsia="Symbol" w:hAnsi="Symbol" w:cs="Symbol" w:hint="default"/>
        <w:w w:val="99"/>
        <w:sz w:val="20"/>
        <w:szCs w:val="20"/>
        <w:lang w:val="lv-LV" w:eastAsia="en-US" w:bidi="ar-SA"/>
      </w:rPr>
    </w:lvl>
    <w:lvl w:ilvl="1" w:tplc="C80AB1E4">
      <w:numFmt w:val="bullet"/>
      <w:lvlText w:val="•"/>
      <w:lvlJc w:val="left"/>
      <w:pPr>
        <w:ind w:left="1431" w:hanging="361"/>
      </w:pPr>
      <w:rPr>
        <w:rFonts w:hint="default"/>
        <w:lang w:val="lv-LV" w:eastAsia="en-US" w:bidi="ar-SA"/>
      </w:rPr>
    </w:lvl>
    <w:lvl w:ilvl="2" w:tplc="26ACE570">
      <w:numFmt w:val="bullet"/>
      <w:lvlText w:val="•"/>
      <w:lvlJc w:val="left"/>
      <w:pPr>
        <w:ind w:left="2043" w:hanging="361"/>
      </w:pPr>
      <w:rPr>
        <w:rFonts w:hint="default"/>
        <w:lang w:val="lv-LV" w:eastAsia="en-US" w:bidi="ar-SA"/>
      </w:rPr>
    </w:lvl>
    <w:lvl w:ilvl="3" w:tplc="B6206A22">
      <w:numFmt w:val="bullet"/>
      <w:lvlText w:val="•"/>
      <w:lvlJc w:val="left"/>
      <w:pPr>
        <w:ind w:left="2654" w:hanging="361"/>
      </w:pPr>
      <w:rPr>
        <w:rFonts w:hint="default"/>
        <w:lang w:val="lv-LV" w:eastAsia="en-US" w:bidi="ar-SA"/>
      </w:rPr>
    </w:lvl>
    <w:lvl w:ilvl="4" w:tplc="2C808044">
      <w:numFmt w:val="bullet"/>
      <w:lvlText w:val="•"/>
      <w:lvlJc w:val="left"/>
      <w:pPr>
        <w:ind w:left="3266" w:hanging="361"/>
      </w:pPr>
      <w:rPr>
        <w:rFonts w:hint="default"/>
        <w:lang w:val="lv-LV" w:eastAsia="en-US" w:bidi="ar-SA"/>
      </w:rPr>
    </w:lvl>
    <w:lvl w:ilvl="5" w:tplc="3B185196">
      <w:numFmt w:val="bullet"/>
      <w:lvlText w:val="•"/>
      <w:lvlJc w:val="left"/>
      <w:pPr>
        <w:ind w:left="3877" w:hanging="361"/>
      </w:pPr>
      <w:rPr>
        <w:rFonts w:hint="default"/>
        <w:lang w:val="lv-LV" w:eastAsia="en-US" w:bidi="ar-SA"/>
      </w:rPr>
    </w:lvl>
    <w:lvl w:ilvl="6" w:tplc="6C962B52">
      <w:numFmt w:val="bullet"/>
      <w:lvlText w:val="•"/>
      <w:lvlJc w:val="left"/>
      <w:pPr>
        <w:ind w:left="4489" w:hanging="361"/>
      </w:pPr>
      <w:rPr>
        <w:rFonts w:hint="default"/>
        <w:lang w:val="lv-LV" w:eastAsia="en-US" w:bidi="ar-SA"/>
      </w:rPr>
    </w:lvl>
    <w:lvl w:ilvl="7" w:tplc="6E86A4E4">
      <w:numFmt w:val="bullet"/>
      <w:lvlText w:val="•"/>
      <w:lvlJc w:val="left"/>
      <w:pPr>
        <w:ind w:left="5100" w:hanging="361"/>
      </w:pPr>
      <w:rPr>
        <w:rFonts w:hint="default"/>
        <w:lang w:val="lv-LV" w:eastAsia="en-US" w:bidi="ar-SA"/>
      </w:rPr>
    </w:lvl>
    <w:lvl w:ilvl="8" w:tplc="6186AF5C">
      <w:numFmt w:val="bullet"/>
      <w:lvlText w:val="•"/>
      <w:lvlJc w:val="left"/>
      <w:pPr>
        <w:ind w:left="5712" w:hanging="361"/>
      </w:pPr>
      <w:rPr>
        <w:rFonts w:hint="default"/>
        <w:lang w:val="lv-LV" w:eastAsia="en-US" w:bidi="ar-SA"/>
      </w:rPr>
    </w:lvl>
  </w:abstractNum>
  <w:abstractNum w:abstractNumId="6" w15:restartNumberingAfterBreak="0">
    <w:nsid w:val="4F2A556A"/>
    <w:multiLevelType w:val="multilevel"/>
    <w:tmpl w:val="24B6AE54"/>
    <w:lvl w:ilvl="0">
      <w:start w:val="3"/>
      <w:numFmt w:val="upperLetter"/>
      <w:lvlText w:val="%1"/>
      <w:lvlJc w:val="left"/>
      <w:pPr>
        <w:ind w:left="541" w:hanging="434"/>
      </w:pPr>
      <w:rPr>
        <w:rFonts w:hint="default"/>
        <w:lang w:val="lv-LV" w:eastAsia="en-US" w:bidi="ar-SA"/>
      </w:rPr>
    </w:lvl>
    <w:lvl w:ilvl="1">
      <w:start w:val="38"/>
      <w:numFmt w:val="decimal"/>
      <w:lvlText w:val="%1.%2"/>
      <w:lvlJc w:val="left"/>
      <w:pPr>
        <w:ind w:left="541" w:hanging="434"/>
      </w:pPr>
      <w:rPr>
        <w:rFonts w:ascii="Times New Roman" w:eastAsia="Times New Roman" w:hAnsi="Times New Roman" w:cs="Times New Roman" w:hint="default"/>
        <w:spacing w:val="-1"/>
        <w:w w:val="99"/>
        <w:sz w:val="20"/>
        <w:szCs w:val="20"/>
        <w:lang w:val="lv-LV" w:eastAsia="en-US" w:bidi="ar-SA"/>
      </w:rPr>
    </w:lvl>
    <w:lvl w:ilvl="2">
      <w:numFmt w:val="bullet"/>
      <w:lvlText w:val="•"/>
      <w:lvlJc w:val="left"/>
      <w:pPr>
        <w:ind w:left="1818" w:hanging="434"/>
      </w:pPr>
      <w:rPr>
        <w:rFonts w:hint="default"/>
        <w:lang w:val="lv-LV" w:eastAsia="en-US" w:bidi="ar-SA"/>
      </w:rPr>
    </w:lvl>
    <w:lvl w:ilvl="3">
      <w:numFmt w:val="bullet"/>
      <w:lvlText w:val="•"/>
      <w:lvlJc w:val="left"/>
      <w:pPr>
        <w:ind w:left="2458" w:hanging="434"/>
      </w:pPr>
      <w:rPr>
        <w:rFonts w:hint="default"/>
        <w:lang w:val="lv-LV" w:eastAsia="en-US" w:bidi="ar-SA"/>
      </w:rPr>
    </w:lvl>
    <w:lvl w:ilvl="4">
      <w:numFmt w:val="bullet"/>
      <w:lvlText w:val="•"/>
      <w:lvlJc w:val="left"/>
      <w:pPr>
        <w:ind w:left="3097" w:hanging="434"/>
      </w:pPr>
      <w:rPr>
        <w:rFonts w:hint="default"/>
        <w:lang w:val="lv-LV" w:eastAsia="en-US" w:bidi="ar-SA"/>
      </w:rPr>
    </w:lvl>
    <w:lvl w:ilvl="5">
      <w:numFmt w:val="bullet"/>
      <w:lvlText w:val="•"/>
      <w:lvlJc w:val="left"/>
      <w:pPr>
        <w:ind w:left="3737" w:hanging="434"/>
      </w:pPr>
      <w:rPr>
        <w:rFonts w:hint="default"/>
        <w:lang w:val="lv-LV" w:eastAsia="en-US" w:bidi="ar-SA"/>
      </w:rPr>
    </w:lvl>
    <w:lvl w:ilvl="6">
      <w:numFmt w:val="bullet"/>
      <w:lvlText w:val="•"/>
      <w:lvlJc w:val="left"/>
      <w:pPr>
        <w:ind w:left="4376" w:hanging="434"/>
      </w:pPr>
      <w:rPr>
        <w:rFonts w:hint="default"/>
        <w:lang w:val="lv-LV" w:eastAsia="en-US" w:bidi="ar-SA"/>
      </w:rPr>
    </w:lvl>
    <w:lvl w:ilvl="7">
      <w:numFmt w:val="bullet"/>
      <w:lvlText w:val="•"/>
      <w:lvlJc w:val="left"/>
      <w:pPr>
        <w:ind w:left="5015" w:hanging="434"/>
      </w:pPr>
      <w:rPr>
        <w:rFonts w:hint="default"/>
        <w:lang w:val="lv-LV" w:eastAsia="en-US" w:bidi="ar-SA"/>
      </w:rPr>
    </w:lvl>
    <w:lvl w:ilvl="8">
      <w:numFmt w:val="bullet"/>
      <w:lvlText w:val="•"/>
      <w:lvlJc w:val="left"/>
      <w:pPr>
        <w:ind w:left="5655" w:hanging="434"/>
      </w:pPr>
      <w:rPr>
        <w:rFonts w:hint="default"/>
        <w:lang w:val="lv-LV" w:eastAsia="en-US" w:bidi="ar-SA"/>
      </w:rPr>
    </w:lvl>
  </w:abstractNum>
  <w:abstractNum w:abstractNumId="7" w15:restartNumberingAfterBreak="0">
    <w:nsid w:val="53FF2280"/>
    <w:multiLevelType w:val="multilevel"/>
    <w:tmpl w:val="70D037B0"/>
    <w:lvl w:ilvl="0">
      <w:start w:val="7"/>
      <w:numFmt w:val="decimal"/>
      <w:lvlText w:val="%1"/>
      <w:lvlJc w:val="left"/>
      <w:pPr>
        <w:ind w:left="1416" w:hanging="426"/>
      </w:pPr>
      <w:rPr>
        <w:rFonts w:hint="default"/>
        <w:lang w:val="lv-LV" w:eastAsia="en-US" w:bidi="ar-SA"/>
      </w:rPr>
    </w:lvl>
    <w:lvl w:ilvl="1">
      <w:start w:val="1"/>
      <w:numFmt w:val="decimal"/>
      <w:lvlText w:val="%1.%2."/>
      <w:lvlJc w:val="left"/>
      <w:pPr>
        <w:ind w:left="1416" w:hanging="426"/>
      </w:pPr>
      <w:rPr>
        <w:rFonts w:ascii="Times New Roman" w:eastAsia="Times New Roman" w:hAnsi="Times New Roman" w:cs="Times New Roman" w:hint="default"/>
        <w:b/>
        <w:bCs/>
        <w:w w:val="100"/>
        <w:sz w:val="22"/>
        <w:szCs w:val="22"/>
        <w:lang w:val="lv-LV" w:eastAsia="en-US" w:bidi="ar-SA"/>
      </w:rPr>
    </w:lvl>
    <w:lvl w:ilvl="2">
      <w:start w:val="1"/>
      <w:numFmt w:val="decimal"/>
      <w:lvlText w:val="%3."/>
      <w:lvlJc w:val="left"/>
      <w:pPr>
        <w:ind w:left="1853" w:hanging="360"/>
      </w:pPr>
      <w:rPr>
        <w:rFonts w:ascii="Times New Roman" w:eastAsia="Times New Roman" w:hAnsi="Times New Roman" w:cs="Times New Roman" w:hint="default"/>
        <w:spacing w:val="0"/>
        <w:w w:val="99"/>
        <w:sz w:val="20"/>
        <w:szCs w:val="20"/>
        <w:lang w:val="lv-LV" w:eastAsia="en-US" w:bidi="ar-SA"/>
      </w:rPr>
    </w:lvl>
    <w:lvl w:ilvl="3">
      <w:numFmt w:val="bullet"/>
      <w:lvlText w:val="•"/>
      <w:lvlJc w:val="left"/>
      <w:pPr>
        <w:ind w:left="4092" w:hanging="360"/>
      </w:pPr>
      <w:rPr>
        <w:rFonts w:hint="default"/>
        <w:lang w:val="lv-LV" w:eastAsia="en-US" w:bidi="ar-SA"/>
      </w:rPr>
    </w:lvl>
    <w:lvl w:ilvl="4">
      <w:numFmt w:val="bullet"/>
      <w:lvlText w:val="•"/>
      <w:lvlJc w:val="left"/>
      <w:pPr>
        <w:ind w:left="5208" w:hanging="360"/>
      </w:pPr>
      <w:rPr>
        <w:rFonts w:hint="default"/>
        <w:lang w:val="lv-LV" w:eastAsia="en-US" w:bidi="ar-SA"/>
      </w:rPr>
    </w:lvl>
    <w:lvl w:ilvl="5">
      <w:numFmt w:val="bullet"/>
      <w:lvlText w:val="•"/>
      <w:lvlJc w:val="left"/>
      <w:pPr>
        <w:ind w:left="6324" w:hanging="360"/>
      </w:pPr>
      <w:rPr>
        <w:rFonts w:hint="default"/>
        <w:lang w:val="lv-LV" w:eastAsia="en-US" w:bidi="ar-SA"/>
      </w:rPr>
    </w:lvl>
    <w:lvl w:ilvl="6">
      <w:numFmt w:val="bullet"/>
      <w:lvlText w:val="•"/>
      <w:lvlJc w:val="left"/>
      <w:pPr>
        <w:ind w:left="7440" w:hanging="360"/>
      </w:pPr>
      <w:rPr>
        <w:rFonts w:hint="default"/>
        <w:lang w:val="lv-LV" w:eastAsia="en-US" w:bidi="ar-SA"/>
      </w:rPr>
    </w:lvl>
    <w:lvl w:ilvl="7">
      <w:numFmt w:val="bullet"/>
      <w:lvlText w:val="•"/>
      <w:lvlJc w:val="left"/>
      <w:pPr>
        <w:ind w:left="8556" w:hanging="360"/>
      </w:pPr>
      <w:rPr>
        <w:rFonts w:hint="default"/>
        <w:lang w:val="lv-LV" w:eastAsia="en-US" w:bidi="ar-SA"/>
      </w:rPr>
    </w:lvl>
    <w:lvl w:ilvl="8">
      <w:numFmt w:val="bullet"/>
      <w:lvlText w:val="•"/>
      <w:lvlJc w:val="left"/>
      <w:pPr>
        <w:ind w:left="9672" w:hanging="360"/>
      </w:pPr>
      <w:rPr>
        <w:rFonts w:hint="default"/>
        <w:lang w:val="lv-LV" w:eastAsia="en-US" w:bidi="ar-SA"/>
      </w:rPr>
    </w:lvl>
  </w:abstractNum>
  <w:abstractNum w:abstractNumId="8" w15:restartNumberingAfterBreak="0">
    <w:nsid w:val="6B5A3894"/>
    <w:multiLevelType w:val="hybridMultilevel"/>
    <w:tmpl w:val="67F6BBFA"/>
    <w:lvl w:ilvl="0" w:tplc="FB847F9E">
      <w:start w:val="1"/>
      <w:numFmt w:val="decimal"/>
      <w:lvlText w:val="%1."/>
      <w:lvlJc w:val="left"/>
      <w:pPr>
        <w:ind w:left="1853" w:hanging="360"/>
      </w:pPr>
      <w:rPr>
        <w:rFonts w:ascii="Times New Roman" w:eastAsia="Times New Roman" w:hAnsi="Times New Roman" w:cs="Times New Roman" w:hint="default"/>
        <w:spacing w:val="0"/>
        <w:w w:val="99"/>
        <w:sz w:val="20"/>
        <w:szCs w:val="20"/>
        <w:lang w:val="lv-LV" w:eastAsia="en-US" w:bidi="ar-SA"/>
      </w:rPr>
    </w:lvl>
    <w:lvl w:ilvl="1" w:tplc="5170A41A">
      <w:numFmt w:val="bullet"/>
      <w:lvlText w:val="•"/>
      <w:lvlJc w:val="left"/>
      <w:pPr>
        <w:ind w:left="2864" w:hanging="360"/>
      </w:pPr>
      <w:rPr>
        <w:rFonts w:hint="default"/>
        <w:lang w:val="lv-LV" w:eastAsia="en-US" w:bidi="ar-SA"/>
      </w:rPr>
    </w:lvl>
    <w:lvl w:ilvl="2" w:tplc="2A36B664">
      <w:numFmt w:val="bullet"/>
      <w:lvlText w:val="•"/>
      <w:lvlJc w:val="left"/>
      <w:pPr>
        <w:ind w:left="3868" w:hanging="360"/>
      </w:pPr>
      <w:rPr>
        <w:rFonts w:hint="default"/>
        <w:lang w:val="lv-LV" w:eastAsia="en-US" w:bidi="ar-SA"/>
      </w:rPr>
    </w:lvl>
    <w:lvl w:ilvl="3" w:tplc="CE44AE5C">
      <w:numFmt w:val="bullet"/>
      <w:lvlText w:val="•"/>
      <w:lvlJc w:val="left"/>
      <w:pPr>
        <w:ind w:left="4873" w:hanging="360"/>
      </w:pPr>
      <w:rPr>
        <w:rFonts w:hint="default"/>
        <w:lang w:val="lv-LV" w:eastAsia="en-US" w:bidi="ar-SA"/>
      </w:rPr>
    </w:lvl>
    <w:lvl w:ilvl="4" w:tplc="7E8AE406">
      <w:numFmt w:val="bullet"/>
      <w:lvlText w:val="•"/>
      <w:lvlJc w:val="left"/>
      <w:pPr>
        <w:ind w:left="5877" w:hanging="360"/>
      </w:pPr>
      <w:rPr>
        <w:rFonts w:hint="default"/>
        <w:lang w:val="lv-LV" w:eastAsia="en-US" w:bidi="ar-SA"/>
      </w:rPr>
    </w:lvl>
    <w:lvl w:ilvl="5" w:tplc="5C7EC652">
      <w:numFmt w:val="bullet"/>
      <w:lvlText w:val="•"/>
      <w:lvlJc w:val="left"/>
      <w:pPr>
        <w:ind w:left="6882" w:hanging="360"/>
      </w:pPr>
      <w:rPr>
        <w:rFonts w:hint="default"/>
        <w:lang w:val="lv-LV" w:eastAsia="en-US" w:bidi="ar-SA"/>
      </w:rPr>
    </w:lvl>
    <w:lvl w:ilvl="6" w:tplc="D6029B62">
      <w:numFmt w:val="bullet"/>
      <w:lvlText w:val="•"/>
      <w:lvlJc w:val="left"/>
      <w:pPr>
        <w:ind w:left="7886" w:hanging="360"/>
      </w:pPr>
      <w:rPr>
        <w:rFonts w:hint="default"/>
        <w:lang w:val="lv-LV" w:eastAsia="en-US" w:bidi="ar-SA"/>
      </w:rPr>
    </w:lvl>
    <w:lvl w:ilvl="7" w:tplc="9D1E3144">
      <w:numFmt w:val="bullet"/>
      <w:lvlText w:val="•"/>
      <w:lvlJc w:val="left"/>
      <w:pPr>
        <w:ind w:left="8890" w:hanging="360"/>
      </w:pPr>
      <w:rPr>
        <w:rFonts w:hint="default"/>
        <w:lang w:val="lv-LV" w:eastAsia="en-US" w:bidi="ar-SA"/>
      </w:rPr>
    </w:lvl>
    <w:lvl w:ilvl="8" w:tplc="746E320E">
      <w:numFmt w:val="bullet"/>
      <w:lvlText w:val="•"/>
      <w:lvlJc w:val="left"/>
      <w:pPr>
        <w:ind w:left="9895" w:hanging="360"/>
      </w:pPr>
      <w:rPr>
        <w:rFonts w:hint="default"/>
        <w:lang w:val="lv-LV" w:eastAsia="en-US" w:bidi="ar-SA"/>
      </w:rPr>
    </w:lvl>
  </w:abstractNum>
  <w:abstractNum w:abstractNumId="9" w15:restartNumberingAfterBreak="0">
    <w:nsid w:val="6DD42DC6"/>
    <w:multiLevelType w:val="hybridMultilevel"/>
    <w:tmpl w:val="66FC718C"/>
    <w:lvl w:ilvl="0" w:tplc="81C6FFEA">
      <w:start w:val="1"/>
      <w:numFmt w:val="lowerLetter"/>
      <w:lvlText w:val="%1."/>
      <w:lvlJc w:val="left"/>
      <w:pPr>
        <w:ind w:left="827" w:hanging="720"/>
      </w:pPr>
      <w:rPr>
        <w:rFonts w:ascii="Calibri Light" w:eastAsia="Calibri Light" w:hAnsi="Calibri Light" w:cs="Calibri Light" w:hint="default"/>
        <w:spacing w:val="-1"/>
        <w:w w:val="100"/>
        <w:sz w:val="24"/>
        <w:szCs w:val="24"/>
        <w:lang w:val="lv-LV" w:eastAsia="en-US" w:bidi="ar-SA"/>
      </w:rPr>
    </w:lvl>
    <w:lvl w:ilvl="1" w:tplc="4B124784">
      <w:numFmt w:val="bullet"/>
      <w:lvlText w:val="•"/>
      <w:lvlJc w:val="left"/>
      <w:pPr>
        <w:ind w:left="1261" w:hanging="720"/>
      </w:pPr>
      <w:rPr>
        <w:rFonts w:hint="default"/>
        <w:lang w:val="lv-LV" w:eastAsia="en-US" w:bidi="ar-SA"/>
      </w:rPr>
    </w:lvl>
    <w:lvl w:ilvl="2" w:tplc="1B003B74">
      <w:numFmt w:val="bullet"/>
      <w:lvlText w:val="•"/>
      <w:lvlJc w:val="left"/>
      <w:pPr>
        <w:ind w:left="1703" w:hanging="720"/>
      </w:pPr>
      <w:rPr>
        <w:rFonts w:hint="default"/>
        <w:lang w:val="lv-LV" w:eastAsia="en-US" w:bidi="ar-SA"/>
      </w:rPr>
    </w:lvl>
    <w:lvl w:ilvl="3" w:tplc="57D03A1C">
      <w:numFmt w:val="bullet"/>
      <w:lvlText w:val="•"/>
      <w:lvlJc w:val="left"/>
      <w:pPr>
        <w:ind w:left="2144" w:hanging="720"/>
      </w:pPr>
      <w:rPr>
        <w:rFonts w:hint="default"/>
        <w:lang w:val="lv-LV" w:eastAsia="en-US" w:bidi="ar-SA"/>
      </w:rPr>
    </w:lvl>
    <w:lvl w:ilvl="4" w:tplc="9A2C2EB6">
      <w:numFmt w:val="bullet"/>
      <w:lvlText w:val="•"/>
      <w:lvlJc w:val="left"/>
      <w:pPr>
        <w:ind w:left="2586" w:hanging="720"/>
      </w:pPr>
      <w:rPr>
        <w:rFonts w:hint="default"/>
        <w:lang w:val="lv-LV" w:eastAsia="en-US" w:bidi="ar-SA"/>
      </w:rPr>
    </w:lvl>
    <w:lvl w:ilvl="5" w:tplc="7FBA8758">
      <w:numFmt w:val="bullet"/>
      <w:lvlText w:val="•"/>
      <w:lvlJc w:val="left"/>
      <w:pPr>
        <w:ind w:left="3027" w:hanging="720"/>
      </w:pPr>
      <w:rPr>
        <w:rFonts w:hint="default"/>
        <w:lang w:val="lv-LV" w:eastAsia="en-US" w:bidi="ar-SA"/>
      </w:rPr>
    </w:lvl>
    <w:lvl w:ilvl="6" w:tplc="C6E0FB44">
      <w:numFmt w:val="bullet"/>
      <w:lvlText w:val="•"/>
      <w:lvlJc w:val="left"/>
      <w:pPr>
        <w:ind w:left="3469" w:hanging="720"/>
      </w:pPr>
      <w:rPr>
        <w:rFonts w:hint="default"/>
        <w:lang w:val="lv-LV" w:eastAsia="en-US" w:bidi="ar-SA"/>
      </w:rPr>
    </w:lvl>
    <w:lvl w:ilvl="7" w:tplc="E738E2AA">
      <w:numFmt w:val="bullet"/>
      <w:lvlText w:val="•"/>
      <w:lvlJc w:val="left"/>
      <w:pPr>
        <w:ind w:left="3910" w:hanging="720"/>
      </w:pPr>
      <w:rPr>
        <w:rFonts w:hint="default"/>
        <w:lang w:val="lv-LV" w:eastAsia="en-US" w:bidi="ar-SA"/>
      </w:rPr>
    </w:lvl>
    <w:lvl w:ilvl="8" w:tplc="2D1A8BE8">
      <w:numFmt w:val="bullet"/>
      <w:lvlText w:val="•"/>
      <w:lvlJc w:val="left"/>
      <w:pPr>
        <w:ind w:left="4352" w:hanging="720"/>
      </w:pPr>
      <w:rPr>
        <w:rFonts w:hint="default"/>
        <w:lang w:val="lv-LV" w:eastAsia="en-US" w:bidi="ar-SA"/>
      </w:rPr>
    </w:lvl>
  </w:abstractNum>
  <w:abstractNum w:abstractNumId="10" w15:restartNumberingAfterBreak="0">
    <w:nsid w:val="79B02B21"/>
    <w:multiLevelType w:val="hybridMultilevel"/>
    <w:tmpl w:val="77C42340"/>
    <w:lvl w:ilvl="0" w:tplc="9FF6213A">
      <w:start w:val="1"/>
      <w:numFmt w:val="decimal"/>
      <w:lvlText w:val="%1)"/>
      <w:lvlJc w:val="left"/>
      <w:pPr>
        <w:ind w:left="506" w:hanging="406"/>
      </w:pPr>
      <w:rPr>
        <w:rFonts w:ascii="Calibri Light" w:eastAsia="Calibri Light" w:hAnsi="Calibri Light" w:cs="Calibri Light" w:hint="default"/>
        <w:w w:val="100"/>
        <w:sz w:val="24"/>
        <w:szCs w:val="24"/>
        <w:lang w:val="lv-LV" w:eastAsia="en-US" w:bidi="ar-SA"/>
      </w:rPr>
    </w:lvl>
    <w:lvl w:ilvl="1" w:tplc="F864CF6E">
      <w:start w:val="1"/>
      <w:numFmt w:val="decimal"/>
      <w:lvlText w:val="%2."/>
      <w:lvlJc w:val="left"/>
      <w:pPr>
        <w:ind w:left="4572" w:hanging="281"/>
      </w:pPr>
      <w:rPr>
        <w:rFonts w:ascii="Times New Roman" w:eastAsia="Times New Roman" w:hAnsi="Times New Roman" w:cs="Times New Roman" w:hint="default"/>
        <w:b/>
        <w:bCs/>
        <w:w w:val="100"/>
        <w:sz w:val="28"/>
        <w:szCs w:val="28"/>
        <w:lang w:val="lv-LV" w:eastAsia="en-US" w:bidi="ar-SA"/>
      </w:rPr>
    </w:lvl>
    <w:lvl w:ilvl="2" w:tplc="57C0E870">
      <w:start w:val="1"/>
      <w:numFmt w:val="decimal"/>
      <w:lvlText w:val="%3."/>
      <w:lvlJc w:val="left"/>
      <w:pPr>
        <w:ind w:left="4819" w:hanging="201"/>
        <w:jc w:val="right"/>
      </w:pPr>
      <w:rPr>
        <w:rFonts w:hint="default"/>
        <w:spacing w:val="0"/>
        <w:w w:val="99"/>
        <w:lang w:val="lv-LV" w:eastAsia="en-US" w:bidi="ar-SA"/>
      </w:rPr>
    </w:lvl>
    <w:lvl w:ilvl="3" w:tplc="C69CE7FC">
      <w:numFmt w:val="bullet"/>
      <w:lvlText w:val="•"/>
      <w:lvlJc w:val="left"/>
      <w:pPr>
        <w:ind w:left="5325" w:hanging="201"/>
      </w:pPr>
      <w:rPr>
        <w:rFonts w:hint="default"/>
        <w:lang w:val="lv-LV" w:eastAsia="en-US" w:bidi="ar-SA"/>
      </w:rPr>
    </w:lvl>
    <w:lvl w:ilvl="4" w:tplc="61127DD0">
      <w:numFmt w:val="bullet"/>
      <w:lvlText w:val="•"/>
      <w:lvlJc w:val="left"/>
      <w:pPr>
        <w:ind w:left="5830" w:hanging="201"/>
      </w:pPr>
      <w:rPr>
        <w:rFonts w:hint="default"/>
        <w:lang w:val="lv-LV" w:eastAsia="en-US" w:bidi="ar-SA"/>
      </w:rPr>
    </w:lvl>
    <w:lvl w:ilvl="5" w:tplc="084459D8">
      <w:numFmt w:val="bullet"/>
      <w:lvlText w:val="•"/>
      <w:lvlJc w:val="left"/>
      <w:pPr>
        <w:ind w:left="6335" w:hanging="201"/>
      </w:pPr>
      <w:rPr>
        <w:rFonts w:hint="default"/>
        <w:lang w:val="lv-LV" w:eastAsia="en-US" w:bidi="ar-SA"/>
      </w:rPr>
    </w:lvl>
    <w:lvl w:ilvl="6" w:tplc="378C413C">
      <w:numFmt w:val="bullet"/>
      <w:lvlText w:val="•"/>
      <w:lvlJc w:val="left"/>
      <w:pPr>
        <w:ind w:left="6840" w:hanging="201"/>
      </w:pPr>
      <w:rPr>
        <w:rFonts w:hint="default"/>
        <w:lang w:val="lv-LV" w:eastAsia="en-US" w:bidi="ar-SA"/>
      </w:rPr>
    </w:lvl>
    <w:lvl w:ilvl="7" w:tplc="121C0644">
      <w:numFmt w:val="bullet"/>
      <w:lvlText w:val="•"/>
      <w:lvlJc w:val="left"/>
      <w:pPr>
        <w:ind w:left="7345" w:hanging="201"/>
      </w:pPr>
      <w:rPr>
        <w:rFonts w:hint="default"/>
        <w:lang w:val="lv-LV" w:eastAsia="en-US" w:bidi="ar-SA"/>
      </w:rPr>
    </w:lvl>
    <w:lvl w:ilvl="8" w:tplc="DA3EFDB4">
      <w:numFmt w:val="bullet"/>
      <w:lvlText w:val="•"/>
      <w:lvlJc w:val="left"/>
      <w:pPr>
        <w:ind w:left="7850" w:hanging="201"/>
      </w:pPr>
      <w:rPr>
        <w:rFonts w:hint="default"/>
        <w:lang w:val="lv-LV" w:eastAsia="en-US" w:bidi="ar-SA"/>
      </w:rPr>
    </w:lvl>
  </w:abstractNum>
  <w:num w:numId="1" w16cid:durableId="1599021424">
    <w:abstractNumId w:val="0"/>
  </w:num>
  <w:num w:numId="2" w16cid:durableId="480578825">
    <w:abstractNumId w:val="8"/>
  </w:num>
  <w:num w:numId="3" w16cid:durableId="66538685">
    <w:abstractNumId w:val="7"/>
  </w:num>
  <w:num w:numId="4" w16cid:durableId="1829248970">
    <w:abstractNumId w:val="2"/>
  </w:num>
  <w:num w:numId="5" w16cid:durableId="1047798367">
    <w:abstractNumId w:val="3"/>
  </w:num>
  <w:num w:numId="6" w16cid:durableId="1976065511">
    <w:abstractNumId w:val="6"/>
  </w:num>
  <w:num w:numId="7" w16cid:durableId="157964078">
    <w:abstractNumId w:val="1"/>
  </w:num>
  <w:num w:numId="8" w16cid:durableId="2010716360">
    <w:abstractNumId w:val="5"/>
  </w:num>
  <w:num w:numId="9" w16cid:durableId="913978369">
    <w:abstractNumId w:val="10"/>
  </w:num>
  <w:num w:numId="10" w16cid:durableId="510146054">
    <w:abstractNumId w:val="4"/>
  </w:num>
  <w:num w:numId="11" w16cid:durableId="12117714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165"/>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14D7E"/>
    <w:rsid w:val="00184CB3"/>
    <w:rsid w:val="001B2AE0"/>
    <w:rsid w:val="00261DAD"/>
    <w:rsid w:val="00283BCF"/>
    <w:rsid w:val="00314D7E"/>
    <w:rsid w:val="00386793"/>
    <w:rsid w:val="004400D7"/>
    <w:rsid w:val="00446D4F"/>
    <w:rsid w:val="004A1A86"/>
    <w:rsid w:val="004C615A"/>
    <w:rsid w:val="004E6F0E"/>
    <w:rsid w:val="006952B0"/>
    <w:rsid w:val="006F1CC8"/>
    <w:rsid w:val="00792522"/>
    <w:rsid w:val="00873BCA"/>
    <w:rsid w:val="008A0534"/>
    <w:rsid w:val="008D2DAA"/>
    <w:rsid w:val="008D3077"/>
    <w:rsid w:val="008E507E"/>
    <w:rsid w:val="0093452F"/>
    <w:rsid w:val="009A0D5B"/>
    <w:rsid w:val="009B6839"/>
    <w:rsid w:val="00A26709"/>
    <w:rsid w:val="00A6300E"/>
    <w:rsid w:val="00A662DE"/>
    <w:rsid w:val="00AF175A"/>
    <w:rsid w:val="00B55CA2"/>
    <w:rsid w:val="00B8162C"/>
    <w:rsid w:val="00EF2AD3"/>
    <w:rsid w:val="00EF71C0"/>
    <w:rsid w:val="00F72E45"/>
    <w:rsid w:val="00F978FD"/>
    <w:rsid w:val="00FF3D11"/>
    <w:rsid w:val="00FF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65"/>
    <o:shapelayout v:ext="edit">
      <o:idmap v:ext="edit" data="2"/>
    </o:shapelayout>
  </w:shapeDefaults>
  <w:decimalSymbol w:val=","/>
  <w:listSeparator w:val=";"/>
  <w14:docId w14:val="6963175B"/>
  <w15:docId w15:val="{E0471335-73EF-A642-A3CB-890DD16DE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v-LV"/>
    </w:rPr>
  </w:style>
  <w:style w:type="paragraph" w:styleId="Heading1">
    <w:name w:val="heading 1"/>
    <w:basedOn w:val="Normal"/>
    <w:uiPriority w:val="9"/>
    <w:qFormat/>
    <w:pPr>
      <w:spacing w:before="60"/>
      <w:ind w:left="278"/>
      <w:outlineLvl w:val="0"/>
    </w:pPr>
    <w:rPr>
      <w:b/>
      <w:bCs/>
      <w:sz w:val="28"/>
      <w:szCs w:val="28"/>
    </w:rPr>
  </w:style>
  <w:style w:type="paragraph" w:styleId="Heading2">
    <w:name w:val="heading 2"/>
    <w:basedOn w:val="Normal"/>
    <w:uiPriority w:val="9"/>
    <w:unhideWhenUsed/>
    <w:qFormat/>
    <w:pPr>
      <w:ind w:left="1901" w:right="1787"/>
      <w:jc w:val="center"/>
      <w:outlineLvl w:val="1"/>
    </w:pPr>
    <w:rPr>
      <w:b/>
      <w:bCs/>
      <w:sz w:val="24"/>
      <w:szCs w:val="24"/>
    </w:rPr>
  </w:style>
  <w:style w:type="paragraph" w:styleId="Heading3">
    <w:name w:val="heading 3"/>
    <w:basedOn w:val="Normal"/>
    <w:uiPriority w:val="9"/>
    <w:unhideWhenUsed/>
    <w:qFormat/>
    <w:pPr>
      <w:ind w:left="1416" w:hanging="426"/>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1993" w:right="1787"/>
      <w:jc w:val="center"/>
    </w:pPr>
    <w:rPr>
      <w:b/>
      <w:bCs/>
      <w:sz w:val="44"/>
      <w:szCs w:val="44"/>
    </w:rPr>
  </w:style>
  <w:style w:type="paragraph" w:styleId="ListParagraph">
    <w:name w:val="List Paragraph"/>
    <w:basedOn w:val="Normal"/>
    <w:uiPriority w:val="1"/>
    <w:qFormat/>
    <w:pPr>
      <w:ind w:left="1853" w:hanging="360"/>
      <w:jc w:val="both"/>
    </w:pPr>
  </w:style>
  <w:style w:type="paragraph" w:customStyle="1" w:styleId="TableParagraph">
    <w:name w:val="Table Paragraph"/>
    <w:basedOn w:val="Normal"/>
    <w:uiPriority w:val="1"/>
    <w:qFormat/>
    <w:pPr>
      <w:ind w:left="107"/>
    </w:pPr>
  </w:style>
  <w:style w:type="character" w:customStyle="1" w:styleId="Bodytext2">
    <w:name w:val="Body text (2)_"/>
    <w:basedOn w:val="DefaultParagraphFont"/>
    <w:link w:val="Bodytext20"/>
    <w:rsid w:val="004C615A"/>
    <w:rPr>
      <w:rFonts w:ascii="Times New Roman" w:eastAsia="Times New Roman" w:hAnsi="Times New Roman" w:cs="Times New Roman"/>
      <w:sz w:val="20"/>
      <w:szCs w:val="20"/>
      <w:shd w:val="clear" w:color="auto" w:fill="FFFFFF"/>
    </w:rPr>
  </w:style>
  <w:style w:type="character" w:customStyle="1" w:styleId="Bodytext2Arial6pt">
    <w:name w:val="Body text (2) + Arial;6 pt"/>
    <w:basedOn w:val="Bodytext2"/>
    <w:rsid w:val="004C615A"/>
    <w:rPr>
      <w:rFonts w:ascii="Arial" w:eastAsia="Arial" w:hAnsi="Arial" w:cs="Arial"/>
      <w:color w:val="000000"/>
      <w:spacing w:val="0"/>
      <w:w w:val="100"/>
      <w:position w:val="0"/>
      <w:sz w:val="12"/>
      <w:szCs w:val="12"/>
      <w:shd w:val="clear" w:color="auto" w:fill="FFFFFF"/>
      <w:lang w:val="lv-LV" w:eastAsia="lv-LV" w:bidi="lv-LV"/>
    </w:rPr>
  </w:style>
  <w:style w:type="paragraph" w:customStyle="1" w:styleId="Bodytext20">
    <w:name w:val="Body text (2)"/>
    <w:basedOn w:val="Normal"/>
    <w:link w:val="Bodytext2"/>
    <w:rsid w:val="004C615A"/>
    <w:pPr>
      <w:shd w:val="clear" w:color="auto" w:fill="FFFFFF"/>
      <w:autoSpaceDE/>
      <w:autoSpaceDN/>
    </w:pPr>
    <w:rPr>
      <w:sz w:val="20"/>
      <w:szCs w:val="20"/>
      <w:lang w:val="en-US"/>
    </w:rPr>
  </w:style>
  <w:style w:type="character" w:customStyle="1" w:styleId="Heading10">
    <w:name w:val="Heading #1_"/>
    <w:basedOn w:val="DefaultParagraphFont"/>
    <w:link w:val="Heading11"/>
    <w:locked/>
    <w:rsid w:val="009B6839"/>
    <w:rPr>
      <w:rFonts w:ascii="Tahoma" w:eastAsia="Tahoma" w:hAnsi="Tahoma" w:cs="Tahoma"/>
      <w:sz w:val="21"/>
      <w:szCs w:val="21"/>
      <w:shd w:val="clear" w:color="auto" w:fill="FFFFFF"/>
    </w:rPr>
  </w:style>
  <w:style w:type="paragraph" w:customStyle="1" w:styleId="Heading11">
    <w:name w:val="Heading #1"/>
    <w:basedOn w:val="Normal"/>
    <w:link w:val="Heading10"/>
    <w:rsid w:val="009B6839"/>
    <w:pPr>
      <w:shd w:val="clear" w:color="auto" w:fill="FFFFFF"/>
      <w:autoSpaceDE/>
      <w:autoSpaceDN/>
      <w:spacing w:line="0" w:lineRule="atLeast"/>
      <w:outlineLvl w:val="0"/>
    </w:pPr>
    <w:rPr>
      <w:rFonts w:ascii="Tahoma" w:eastAsia="Tahoma" w:hAnsi="Tahoma" w:cs="Tahoma"/>
      <w:sz w:val="21"/>
      <w:szCs w:val="21"/>
      <w:lang w:val="en-US"/>
    </w:rPr>
  </w:style>
  <w:style w:type="character" w:customStyle="1" w:styleId="Bodytext3">
    <w:name w:val="Body text (3)_"/>
    <w:basedOn w:val="DefaultParagraphFont"/>
    <w:link w:val="Bodytext30"/>
    <w:locked/>
    <w:rsid w:val="009B6839"/>
    <w:rPr>
      <w:rFonts w:ascii="Tahoma" w:eastAsia="Tahoma" w:hAnsi="Tahoma" w:cs="Tahoma"/>
      <w:sz w:val="18"/>
      <w:szCs w:val="18"/>
      <w:shd w:val="clear" w:color="auto" w:fill="FFFFFF"/>
      <w:lang w:bidi="en-US"/>
    </w:rPr>
  </w:style>
  <w:style w:type="paragraph" w:customStyle="1" w:styleId="Bodytext30">
    <w:name w:val="Body text (3)"/>
    <w:basedOn w:val="Normal"/>
    <w:link w:val="Bodytext3"/>
    <w:rsid w:val="009B6839"/>
    <w:pPr>
      <w:shd w:val="clear" w:color="auto" w:fill="FFFFFF"/>
      <w:autoSpaceDE/>
      <w:autoSpaceDN/>
      <w:spacing w:line="211" w:lineRule="exact"/>
      <w:jc w:val="both"/>
    </w:pPr>
    <w:rPr>
      <w:rFonts w:ascii="Tahoma" w:eastAsia="Tahoma" w:hAnsi="Tahoma" w:cs="Tahoma"/>
      <w:sz w:val="18"/>
      <w:szCs w:val="18"/>
      <w:lang w:val="en-US" w:bidi="en-US"/>
    </w:rPr>
  </w:style>
  <w:style w:type="character" w:customStyle="1" w:styleId="Bodytext4">
    <w:name w:val="Body text (4)_"/>
    <w:basedOn w:val="DefaultParagraphFont"/>
    <w:link w:val="Bodytext40"/>
    <w:locked/>
    <w:rsid w:val="009B6839"/>
    <w:rPr>
      <w:rFonts w:ascii="Times New Roman" w:eastAsia="Times New Roman" w:hAnsi="Times New Roman" w:cs="Times New Roman"/>
      <w:sz w:val="15"/>
      <w:szCs w:val="15"/>
      <w:shd w:val="clear" w:color="auto" w:fill="FFFFFF"/>
    </w:rPr>
  </w:style>
  <w:style w:type="paragraph" w:customStyle="1" w:styleId="Bodytext40">
    <w:name w:val="Body text (4)"/>
    <w:basedOn w:val="Normal"/>
    <w:link w:val="Bodytext4"/>
    <w:rsid w:val="009B6839"/>
    <w:pPr>
      <w:shd w:val="clear" w:color="auto" w:fill="FFFFFF"/>
      <w:autoSpaceDE/>
      <w:autoSpaceDN/>
      <w:spacing w:line="178" w:lineRule="exact"/>
    </w:pPr>
    <w:rPr>
      <w:sz w:val="15"/>
      <w:szCs w:val="15"/>
      <w:lang w:val="en-US"/>
    </w:rPr>
  </w:style>
  <w:style w:type="character" w:customStyle="1" w:styleId="Bodytext4Tahoma">
    <w:name w:val="Body text (4) + Tahoma"/>
    <w:basedOn w:val="Bodytext4"/>
    <w:rsid w:val="009B6839"/>
    <w:rPr>
      <w:rFonts w:ascii="Tahoma" w:eastAsia="Tahoma" w:hAnsi="Tahoma" w:cs="Tahoma"/>
      <w:color w:val="000000"/>
      <w:spacing w:val="0"/>
      <w:w w:val="100"/>
      <w:position w:val="0"/>
      <w:sz w:val="15"/>
      <w:szCs w:val="15"/>
      <w:shd w:val="clear" w:color="auto" w:fill="FFFFFF"/>
      <w:lang w:val="en-US" w:eastAsia="en-US" w:bidi="en-US"/>
    </w:rPr>
  </w:style>
  <w:style w:type="character" w:customStyle="1" w:styleId="Bodytext2Tahoma">
    <w:name w:val="Body text (2) + Tahoma"/>
    <w:aliases w:val="9 pt"/>
    <w:basedOn w:val="Bodytext2"/>
    <w:rsid w:val="009B6839"/>
    <w:rPr>
      <w:rFonts w:ascii="Tahoma" w:eastAsia="Tahoma" w:hAnsi="Tahoma" w:cs="Tahoma"/>
      <w:color w:val="000000"/>
      <w:spacing w:val="0"/>
      <w:w w:val="100"/>
      <w:position w:val="0"/>
      <w:sz w:val="15"/>
      <w:szCs w:val="15"/>
      <w:shd w:val="clear" w:color="auto" w:fill="FFFFFF"/>
      <w:lang w:val="lv-LV" w:eastAsia="lv-LV" w:bidi="lv-LV"/>
    </w:rPr>
  </w:style>
  <w:style w:type="character" w:customStyle="1" w:styleId="Bodytext2Italic">
    <w:name w:val="Body text (2) + Italic"/>
    <w:basedOn w:val="Bodytext2"/>
    <w:rsid w:val="009B6839"/>
    <w:rPr>
      <w:rFonts w:ascii="Times New Roman" w:eastAsia="Times New Roman" w:hAnsi="Times New Roman" w:cs="Times New Roman"/>
      <w:i/>
      <w:iCs/>
      <w:color w:val="000000"/>
      <w:spacing w:val="0"/>
      <w:w w:val="100"/>
      <w:position w:val="0"/>
      <w:sz w:val="19"/>
      <w:szCs w:val="19"/>
      <w:shd w:val="clear" w:color="auto" w:fill="FFFFFF"/>
      <w:lang w:val="lv-LV" w:eastAsia="lv-LV" w:bidi="lv-LV"/>
    </w:rPr>
  </w:style>
  <w:style w:type="paragraph" w:styleId="Header">
    <w:name w:val="header"/>
    <w:basedOn w:val="Normal"/>
    <w:link w:val="HeaderChar"/>
    <w:uiPriority w:val="99"/>
    <w:unhideWhenUsed/>
    <w:rsid w:val="0093452F"/>
    <w:pPr>
      <w:tabs>
        <w:tab w:val="center" w:pos="4680"/>
        <w:tab w:val="right" w:pos="9360"/>
      </w:tabs>
    </w:pPr>
  </w:style>
  <w:style w:type="character" w:customStyle="1" w:styleId="HeaderChar">
    <w:name w:val="Header Char"/>
    <w:basedOn w:val="DefaultParagraphFont"/>
    <w:link w:val="Header"/>
    <w:uiPriority w:val="99"/>
    <w:rsid w:val="0093452F"/>
    <w:rPr>
      <w:rFonts w:ascii="Times New Roman" w:eastAsia="Times New Roman" w:hAnsi="Times New Roman" w:cs="Times New Roman"/>
      <w:lang w:val="lv-LV"/>
    </w:rPr>
  </w:style>
  <w:style w:type="paragraph" w:styleId="Footer">
    <w:name w:val="footer"/>
    <w:basedOn w:val="Normal"/>
    <w:link w:val="FooterChar"/>
    <w:uiPriority w:val="99"/>
    <w:unhideWhenUsed/>
    <w:rsid w:val="0093452F"/>
    <w:pPr>
      <w:tabs>
        <w:tab w:val="center" w:pos="4680"/>
        <w:tab w:val="right" w:pos="9360"/>
      </w:tabs>
    </w:pPr>
  </w:style>
  <w:style w:type="character" w:customStyle="1" w:styleId="FooterChar">
    <w:name w:val="Footer Char"/>
    <w:basedOn w:val="DefaultParagraphFont"/>
    <w:link w:val="Footer"/>
    <w:uiPriority w:val="99"/>
    <w:rsid w:val="0093452F"/>
    <w:rPr>
      <w:rFonts w:ascii="Times New Roman" w:eastAsia="Times New Roman" w:hAnsi="Times New Roman" w:cs="Times New Roman"/>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368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jpeg"/><Relationship Id="rId299" Type="http://schemas.openxmlformats.org/officeDocument/2006/relationships/image" Target="media/image281.jpeg"/><Relationship Id="rId21" Type="http://schemas.openxmlformats.org/officeDocument/2006/relationships/hyperlink" Target="mailto:Miks.Krumins@vni.lv" TargetMode="External"/><Relationship Id="rId63" Type="http://schemas.openxmlformats.org/officeDocument/2006/relationships/image" Target="media/image45.jpeg"/><Relationship Id="rId159" Type="http://schemas.openxmlformats.org/officeDocument/2006/relationships/image" Target="media/image141.jpeg"/><Relationship Id="rId324" Type="http://schemas.openxmlformats.org/officeDocument/2006/relationships/image" Target="media/image306.jpeg"/><Relationship Id="rId170" Type="http://schemas.openxmlformats.org/officeDocument/2006/relationships/image" Target="media/image152.jpeg"/><Relationship Id="rId226" Type="http://schemas.openxmlformats.org/officeDocument/2006/relationships/image" Target="media/image208.jpeg"/><Relationship Id="rId268" Type="http://schemas.openxmlformats.org/officeDocument/2006/relationships/image" Target="media/image250.jpeg"/><Relationship Id="rId32" Type="http://schemas.openxmlformats.org/officeDocument/2006/relationships/image" Target="media/image14.jpeg"/><Relationship Id="rId74" Type="http://schemas.openxmlformats.org/officeDocument/2006/relationships/image" Target="media/image56.jpeg"/><Relationship Id="rId128" Type="http://schemas.openxmlformats.org/officeDocument/2006/relationships/image" Target="media/image110.jpeg"/><Relationship Id="rId335" Type="http://schemas.openxmlformats.org/officeDocument/2006/relationships/image" Target="media/image317.jpeg"/><Relationship Id="rId5" Type="http://schemas.openxmlformats.org/officeDocument/2006/relationships/footnotes" Target="footnotes.xml"/><Relationship Id="rId181" Type="http://schemas.openxmlformats.org/officeDocument/2006/relationships/image" Target="media/image163.jpeg"/><Relationship Id="rId237" Type="http://schemas.openxmlformats.org/officeDocument/2006/relationships/image" Target="media/image219.jpeg"/><Relationship Id="rId279" Type="http://schemas.openxmlformats.org/officeDocument/2006/relationships/image" Target="media/image261.png"/><Relationship Id="rId43" Type="http://schemas.openxmlformats.org/officeDocument/2006/relationships/image" Target="media/image25.jpeg"/><Relationship Id="rId139" Type="http://schemas.openxmlformats.org/officeDocument/2006/relationships/image" Target="media/image121.jpeg"/><Relationship Id="rId290" Type="http://schemas.openxmlformats.org/officeDocument/2006/relationships/image" Target="media/image272.jpeg"/><Relationship Id="rId304" Type="http://schemas.openxmlformats.org/officeDocument/2006/relationships/image" Target="media/image286.jpeg"/><Relationship Id="rId346" Type="http://schemas.openxmlformats.org/officeDocument/2006/relationships/image" Target="media/image325.jpeg"/><Relationship Id="rId85" Type="http://schemas.openxmlformats.org/officeDocument/2006/relationships/image" Target="media/image67.jpeg"/><Relationship Id="rId150" Type="http://schemas.openxmlformats.org/officeDocument/2006/relationships/image" Target="media/image132.jpeg"/><Relationship Id="rId192" Type="http://schemas.openxmlformats.org/officeDocument/2006/relationships/image" Target="media/image174.jpeg"/><Relationship Id="rId206" Type="http://schemas.openxmlformats.org/officeDocument/2006/relationships/image" Target="media/image188.jpeg"/><Relationship Id="rId248" Type="http://schemas.openxmlformats.org/officeDocument/2006/relationships/image" Target="media/image230.jpeg"/><Relationship Id="rId12" Type="http://schemas.openxmlformats.org/officeDocument/2006/relationships/header" Target="header2.xml"/><Relationship Id="rId108" Type="http://schemas.openxmlformats.org/officeDocument/2006/relationships/image" Target="media/image90.jpeg"/><Relationship Id="rId315" Type="http://schemas.openxmlformats.org/officeDocument/2006/relationships/image" Target="media/image297.jpeg"/><Relationship Id="rId357" Type="http://schemas.openxmlformats.org/officeDocument/2006/relationships/footer" Target="footer10.xml"/><Relationship Id="rId54" Type="http://schemas.openxmlformats.org/officeDocument/2006/relationships/image" Target="media/image36.jpeg"/><Relationship Id="rId96" Type="http://schemas.openxmlformats.org/officeDocument/2006/relationships/image" Target="media/image78.jpeg"/><Relationship Id="rId161" Type="http://schemas.openxmlformats.org/officeDocument/2006/relationships/image" Target="media/image143.jpeg"/><Relationship Id="rId217" Type="http://schemas.openxmlformats.org/officeDocument/2006/relationships/image" Target="media/image199.jpeg"/><Relationship Id="rId259" Type="http://schemas.openxmlformats.org/officeDocument/2006/relationships/image" Target="media/image241.jpeg"/><Relationship Id="rId23" Type="http://schemas.openxmlformats.org/officeDocument/2006/relationships/image" Target="media/image8.png"/><Relationship Id="rId119" Type="http://schemas.openxmlformats.org/officeDocument/2006/relationships/image" Target="media/image101.jpeg"/><Relationship Id="rId270" Type="http://schemas.openxmlformats.org/officeDocument/2006/relationships/image" Target="media/image252.jpeg"/><Relationship Id="rId326" Type="http://schemas.openxmlformats.org/officeDocument/2006/relationships/image" Target="media/image308.jpeg"/><Relationship Id="rId65" Type="http://schemas.openxmlformats.org/officeDocument/2006/relationships/image" Target="media/image47.jpeg"/><Relationship Id="rId130" Type="http://schemas.openxmlformats.org/officeDocument/2006/relationships/image" Target="media/image112.jpeg"/><Relationship Id="rId172" Type="http://schemas.openxmlformats.org/officeDocument/2006/relationships/image" Target="media/image154.jpeg"/><Relationship Id="rId228" Type="http://schemas.openxmlformats.org/officeDocument/2006/relationships/image" Target="media/image210.jpeg"/><Relationship Id="rId281" Type="http://schemas.openxmlformats.org/officeDocument/2006/relationships/image" Target="media/image263.png"/><Relationship Id="rId337" Type="http://schemas.openxmlformats.org/officeDocument/2006/relationships/footer" Target="footer6.xml"/><Relationship Id="rId34" Type="http://schemas.openxmlformats.org/officeDocument/2006/relationships/image" Target="media/image16.jpeg"/><Relationship Id="rId76" Type="http://schemas.openxmlformats.org/officeDocument/2006/relationships/image" Target="media/image58.jpeg"/><Relationship Id="rId141" Type="http://schemas.openxmlformats.org/officeDocument/2006/relationships/image" Target="media/image123.jpeg"/><Relationship Id="rId7" Type="http://schemas.openxmlformats.org/officeDocument/2006/relationships/image" Target="media/image1.jpeg"/><Relationship Id="rId183" Type="http://schemas.openxmlformats.org/officeDocument/2006/relationships/image" Target="media/image165.jpeg"/><Relationship Id="rId239" Type="http://schemas.openxmlformats.org/officeDocument/2006/relationships/image" Target="media/image221.jpeg"/><Relationship Id="rId250" Type="http://schemas.openxmlformats.org/officeDocument/2006/relationships/image" Target="media/image232.jpeg"/><Relationship Id="rId292" Type="http://schemas.openxmlformats.org/officeDocument/2006/relationships/image" Target="media/image274.jpeg"/><Relationship Id="rId306" Type="http://schemas.openxmlformats.org/officeDocument/2006/relationships/image" Target="media/image288.jpeg"/><Relationship Id="rId45" Type="http://schemas.openxmlformats.org/officeDocument/2006/relationships/image" Target="media/image27.jpeg"/><Relationship Id="rId87" Type="http://schemas.openxmlformats.org/officeDocument/2006/relationships/image" Target="media/image69.jpeg"/><Relationship Id="rId110" Type="http://schemas.openxmlformats.org/officeDocument/2006/relationships/image" Target="media/image92.jpeg"/><Relationship Id="rId348" Type="http://schemas.openxmlformats.org/officeDocument/2006/relationships/image" Target="media/image327.jpeg"/><Relationship Id="rId152" Type="http://schemas.openxmlformats.org/officeDocument/2006/relationships/image" Target="media/image134.jpeg"/><Relationship Id="rId194" Type="http://schemas.openxmlformats.org/officeDocument/2006/relationships/image" Target="media/image176.jpeg"/><Relationship Id="rId208" Type="http://schemas.openxmlformats.org/officeDocument/2006/relationships/image" Target="media/image190.jpeg"/><Relationship Id="rId261" Type="http://schemas.openxmlformats.org/officeDocument/2006/relationships/image" Target="media/image243.jpeg"/><Relationship Id="rId14" Type="http://schemas.openxmlformats.org/officeDocument/2006/relationships/footer" Target="footer2.xml"/><Relationship Id="rId56" Type="http://schemas.openxmlformats.org/officeDocument/2006/relationships/image" Target="media/image38.jpeg"/><Relationship Id="rId317" Type="http://schemas.openxmlformats.org/officeDocument/2006/relationships/image" Target="media/image299.jpeg"/><Relationship Id="rId359" Type="http://schemas.openxmlformats.org/officeDocument/2006/relationships/footer" Target="footer11.xml"/><Relationship Id="rId98" Type="http://schemas.openxmlformats.org/officeDocument/2006/relationships/image" Target="media/image80.jpeg"/><Relationship Id="rId121" Type="http://schemas.openxmlformats.org/officeDocument/2006/relationships/image" Target="media/image103.jpeg"/><Relationship Id="rId163" Type="http://schemas.openxmlformats.org/officeDocument/2006/relationships/image" Target="media/image145.jpeg"/><Relationship Id="rId219" Type="http://schemas.openxmlformats.org/officeDocument/2006/relationships/image" Target="media/image201.jpeg"/><Relationship Id="rId230" Type="http://schemas.openxmlformats.org/officeDocument/2006/relationships/image" Target="media/image212.jpeg"/><Relationship Id="rId25" Type="http://schemas.openxmlformats.org/officeDocument/2006/relationships/hyperlink" Target="mailto:info@jaunriga-eco.lv" TargetMode="External"/><Relationship Id="rId67" Type="http://schemas.openxmlformats.org/officeDocument/2006/relationships/image" Target="media/image49.jpeg"/><Relationship Id="rId272" Type="http://schemas.openxmlformats.org/officeDocument/2006/relationships/image" Target="media/image254.png"/><Relationship Id="rId328" Type="http://schemas.openxmlformats.org/officeDocument/2006/relationships/image" Target="media/image310.jpeg"/><Relationship Id="rId88" Type="http://schemas.openxmlformats.org/officeDocument/2006/relationships/image" Target="media/image70.jpeg"/><Relationship Id="rId111" Type="http://schemas.openxmlformats.org/officeDocument/2006/relationships/image" Target="media/image93.jpeg"/><Relationship Id="rId132" Type="http://schemas.openxmlformats.org/officeDocument/2006/relationships/image" Target="media/image114.jpeg"/><Relationship Id="rId153" Type="http://schemas.openxmlformats.org/officeDocument/2006/relationships/image" Target="media/image135.jpeg"/><Relationship Id="rId174" Type="http://schemas.openxmlformats.org/officeDocument/2006/relationships/image" Target="media/image156.jpeg"/><Relationship Id="rId195" Type="http://schemas.openxmlformats.org/officeDocument/2006/relationships/image" Target="media/image177.jpeg"/><Relationship Id="rId209" Type="http://schemas.openxmlformats.org/officeDocument/2006/relationships/image" Target="media/image191.jpeg"/><Relationship Id="rId360" Type="http://schemas.openxmlformats.org/officeDocument/2006/relationships/footer" Target="footer12.xml"/><Relationship Id="rId220" Type="http://schemas.openxmlformats.org/officeDocument/2006/relationships/image" Target="media/image202.jpeg"/><Relationship Id="rId241" Type="http://schemas.openxmlformats.org/officeDocument/2006/relationships/image" Target="media/image223.jpeg"/><Relationship Id="rId15" Type="http://schemas.openxmlformats.org/officeDocument/2006/relationships/header" Target="header3.xml"/><Relationship Id="rId36" Type="http://schemas.openxmlformats.org/officeDocument/2006/relationships/image" Target="media/image18.jpeg"/><Relationship Id="rId57" Type="http://schemas.openxmlformats.org/officeDocument/2006/relationships/image" Target="media/image39.jpeg"/><Relationship Id="rId262" Type="http://schemas.openxmlformats.org/officeDocument/2006/relationships/image" Target="media/image244.jpeg"/><Relationship Id="rId283" Type="http://schemas.openxmlformats.org/officeDocument/2006/relationships/image" Target="media/image265.jpeg"/><Relationship Id="rId318" Type="http://schemas.openxmlformats.org/officeDocument/2006/relationships/image" Target="media/image300.jpeg"/><Relationship Id="rId339" Type="http://schemas.openxmlformats.org/officeDocument/2006/relationships/footer" Target="footer7.xml"/><Relationship Id="rId78" Type="http://schemas.openxmlformats.org/officeDocument/2006/relationships/image" Target="media/image60.jpeg"/><Relationship Id="rId99" Type="http://schemas.openxmlformats.org/officeDocument/2006/relationships/image" Target="media/image81.jpeg"/><Relationship Id="rId101" Type="http://schemas.openxmlformats.org/officeDocument/2006/relationships/image" Target="media/image83.jpeg"/><Relationship Id="rId122" Type="http://schemas.openxmlformats.org/officeDocument/2006/relationships/image" Target="media/image104.jpeg"/><Relationship Id="rId143" Type="http://schemas.openxmlformats.org/officeDocument/2006/relationships/image" Target="media/image125.jpeg"/><Relationship Id="rId164" Type="http://schemas.openxmlformats.org/officeDocument/2006/relationships/image" Target="media/image146.jpeg"/><Relationship Id="rId185" Type="http://schemas.openxmlformats.org/officeDocument/2006/relationships/image" Target="media/image167.jpeg"/><Relationship Id="rId350" Type="http://schemas.openxmlformats.org/officeDocument/2006/relationships/image" Target="media/image329.jpeg"/><Relationship Id="rId9" Type="http://schemas.openxmlformats.org/officeDocument/2006/relationships/image" Target="media/image2.jpeg"/><Relationship Id="rId210" Type="http://schemas.openxmlformats.org/officeDocument/2006/relationships/image" Target="media/image192.jpeg"/><Relationship Id="rId26" Type="http://schemas.openxmlformats.org/officeDocument/2006/relationships/image" Target="media/image10.jpeg"/><Relationship Id="rId231" Type="http://schemas.openxmlformats.org/officeDocument/2006/relationships/image" Target="media/image213.jpeg"/><Relationship Id="rId252" Type="http://schemas.openxmlformats.org/officeDocument/2006/relationships/image" Target="media/image234.jpeg"/><Relationship Id="rId273" Type="http://schemas.openxmlformats.org/officeDocument/2006/relationships/image" Target="media/image255.jpeg"/><Relationship Id="rId294" Type="http://schemas.openxmlformats.org/officeDocument/2006/relationships/image" Target="media/image276.jpeg"/><Relationship Id="rId308" Type="http://schemas.openxmlformats.org/officeDocument/2006/relationships/image" Target="media/image290.jpeg"/><Relationship Id="rId329" Type="http://schemas.openxmlformats.org/officeDocument/2006/relationships/image" Target="media/image311.jpeg"/><Relationship Id="rId47" Type="http://schemas.openxmlformats.org/officeDocument/2006/relationships/image" Target="media/image29.jpeg"/><Relationship Id="rId68" Type="http://schemas.openxmlformats.org/officeDocument/2006/relationships/image" Target="media/image50.jpeg"/><Relationship Id="rId89" Type="http://schemas.openxmlformats.org/officeDocument/2006/relationships/image" Target="media/image71.jpeg"/><Relationship Id="rId112" Type="http://schemas.openxmlformats.org/officeDocument/2006/relationships/image" Target="media/image94.jpeg"/><Relationship Id="rId133" Type="http://schemas.openxmlformats.org/officeDocument/2006/relationships/image" Target="media/image115.jpeg"/><Relationship Id="rId154" Type="http://schemas.openxmlformats.org/officeDocument/2006/relationships/image" Target="media/image136.jpeg"/><Relationship Id="rId175" Type="http://schemas.openxmlformats.org/officeDocument/2006/relationships/image" Target="media/image157.jpeg"/><Relationship Id="rId340" Type="http://schemas.openxmlformats.org/officeDocument/2006/relationships/image" Target="media/image319.jpeg"/><Relationship Id="rId361" Type="http://schemas.openxmlformats.org/officeDocument/2006/relationships/footer" Target="footer13.xml"/><Relationship Id="rId196" Type="http://schemas.openxmlformats.org/officeDocument/2006/relationships/image" Target="media/image178.jpeg"/><Relationship Id="rId200" Type="http://schemas.openxmlformats.org/officeDocument/2006/relationships/image" Target="media/image182.jpeg"/><Relationship Id="rId16" Type="http://schemas.openxmlformats.org/officeDocument/2006/relationships/footer" Target="footer3.xml"/><Relationship Id="rId221" Type="http://schemas.openxmlformats.org/officeDocument/2006/relationships/image" Target="media/image203.jpeg"/><Relationship Id="rId242" Type="http://schemas.openxmlformats.org/officeDocument/2006/relationships/image" Target="media/image224.jpeg"/><Relationship Id="rId263" Type="http://schemas.openxmlformats.org/officeDocument/2006/relationships/image" Target="media/image245.jpeg"/><Relationship Id="rId284" Type="http://schemas.openxmlformats.org/officeDocument/2006/relationships/image" Target="media/image266.jpeg"/><Relationship Id="rId319" Type="http://schemas.openxmlformats.org/officeDocument/2006/relationships/image" Target="media/image301.jpeg"/><Relationship Id="rId37" Type="http://schemas.openxmlformats.org/officeDocument/2006/relationships/image" Target="media/image19.jpeg"/><Relationship Id="rId58" Type="http://schemas.openxmlformats.org/officeDocument/2006/relationships/image" Target="media/image40.jpeg"/><Relationship Id="rId79" Type="http://schemas.openxmlformats.org/officeDocument/2006/relationships/image" Target="media/image61.jpeg"/><Relationship Id="rId102" Type="http://schemas.openxmlformats.org/officeDocument/2006/relationships/image" Target="media/image84.jpeg"/><Relationship Id="rId123" Type="http://schemas.openxmlformats.org/officeDocument/2006/relationships/image" Target="media/image105.jpeg"/><Relationship Id="rId144" Type="http://schemas.openxmlformats.org/officeDocument/2006/relationships/image" Target="media/image126.jpeg"/><Relationship Id="rId330" Type="http://schemas.openxmlformats.org/officeDocument/2006/relationships/image" Target="media/image312.jpeg"/><Relationship Id="rId90" Type="http://schemas.openxmlformats.org/officeDocument/2006/relationships/image" Target="media/image72.jpeg"/><Relationship Id="rId165" Type="http://schemas.openxmlformats.org/officeDocument/2006/relationships/image" Target="media/image147.jpeg"/><Relationship Id="rId186" Type="http://schemas.openxmlformats.org/officeDocument/2006/relationships/image" Target="media/image168.jpeg"/><Relationship Id="rId351" Type="http://schemas.openxmlformats.org/officeDocument/2006/relationships/image" Target="media/image330.jpeg"/><Relationship Id="rId211" Type="http://schemas.openxmlformats.org/officeDocument/2006/relationships/image" Target="media/image193.jpeg"/><Relationship Id="rId232" Type="http://schemas.openxmlformats.org/officeDocument/2006/relationships/image" Target="media/image214.jpeg"/><Relationship Id="rId253" Type="http://schemas.openxmlformats.org/officeDocument/2006/relationships/image" Target="media/image235.jpeg"/><Relationship Id="rId274" Type="http://schemas.openxmlformats.org/officeDocument/2006/relationships/image" Target="media/image256.jpeg"/><Relationship Id="rId295" Type="http://schemas.openxmlformats.org/officeDocument/2006/relationships/image" Target="media/image277.jpeg"/><Relationship Id="rId309" Type="http://schemas.openxmlformats.org/officeDocument/2006/relationships/image" Target="media/image291.jpeg"/><Relationship Id="rId27" Type="http://schemas.openxmlformats.org/officeDocument/2006/relationships/footer" Target="footer5.xml"/><Relationship Id="rId48" Type="http://schemas.openxmlformats.org/officeDocument/2006/relationships/image" Target="media/image30.jpeg"/><Relationship Id="rId69" Type="http://schemas.openxmlformats.org/officeDocument/2006/relationships/image" Target="media/image51.jpeg"/><Relationship Id="rId113" Type="http://schemas.openxmlformats.org/officeDocument/2006/relationships/image" Target="media/image95.jpeg"/><Relationship Id="rId134" Type="http://schemas.openxmlformats.org/officeDocument/2006/relationships/image" Target="media/image116.jpeg"/><Relationship Id="rId320" Type="http://schemas.openxmlformats.org/officeDocument/2006/relationships/image" Target="media/image302.jpeg"/><Relationship Id="rId80" Type="http://schemas.openxmlformats.org/officeDocument/2006/relationships/image" Target="media/image62.jpeg"/><Relationship Id="rId155" Type="http://schemas.openxmlformats.org/officeDocument/2006/relationships/image" Target="media/image137.jpeg"/><Relationship Id="rId176" Type="http://schemas.openxmlformats.org/officeDocument/2006/relationships/image" Target="media/image158.jpeg"/><Relationship Id="rId197" Type="http://schemas.openxmlformats.org/officeDocument/2006/relationships/image" Target="media/image179.jpeg"/><Relationship Id="rId341" Type="http://schemas.openxmlformats.org/officeDocument/2006/relationships/image" Target="media/image320.jpeg"/><Relationship Id="rId362" Type="http://schemas.openxmlformats.org/officeDocument/2006/relationships/fontTable" Target="fontTable.xml"/><Relationship Id="rId201" Type="http://schemas.openxmlformats.org/officeDocument/2006/relationships/image" Target="media/image183.jpeg"/><Relationship Id="rId222" Type="http://schemas.openxmlformats.org/officeDocument/2006/relationships/image" Target="media/image204.jpeg"/><Relationship Id="rId243" Type="http://schemas.openxmlformats.org/officeDocument/2006/relationships/image" Target="media/image225.jpeg"/><Relationship Id="rId264" Type="http://schemas.openxmlformats.org/officeDocument/2006/relationships/image" Target="media/image246.jpeg"/><Relationship Id="rId285" Type="http://schemas.openxmlformats.org/officeDocument/2006/relationships/image" Target="media/image267.jpeg"/><Relationship Id="rId17" Type="http://schemas.openxmlformats.org/officeDocument/2006/relationships/image" Target="media/image4.jpeg"/><Relationship Id="rId38" Type="http://schemas.openxmlformats.org/officeDocument/2006/relationships/image" Target="media/image20.jpeg"/><Relationship Id="rId59" Type="http://schemas.openxmlformats.org/officeDocument/2006/relationships/image" Target="media/image41.jpeg"/><Relationship Id="rId103" Type="http://schemas.openxmlformats.org/officeDocument/2006/relationships/image" Target="media/image85.jpeg"/><Relationship Id="rId124" Type="http://schemas.openxmlformats.org/officeDocument/2006/relationships/image" Target="media/image106.jpeg"/><Relationship Id="rId310" Type="http://schemas.openxmlformats.org/officeDocument/2006/relationships/image" Target="media/image292.jpeg"/><Relationship Id="rId70" Type="http://schemas.openxmlformats.org/officeDocument/2006/relationships/image" Target="media/image52.jpeg"/><Relationship Id="rId91" Type="http://schemas.openxmlformats.org/officeDocument/2006/relationships/image" Target="media/image73.jpeg"/><Relationship Id="rId145" Type="http://schemas.openxmlformats.org/officeDocument/2006/relationships/image" Target="media/image127.jpeg"/><Relationship Id="rId166" Type="http://schemas.openxmlformats.org/officeDocument/2006/relationships/image" Target="media/image148.jpeg"/><Relationship Id="rId187" Type="http://schemas.openxmlformats.org/officeDocument/2006/relationships/image" Target="media/image169.jpeg"/><Relationship Id="rId331" Type="http://schemas.openxmlformats.org/officeDocument/2006/relationships/image" Target="media/image313.jpeg"/><Relationship Id="rId352" Type="http://schemas.openxmlformats.org/officeDocument/2006/relationships/image" Target="media/image331.jpeg"/><Relationship Id="rId1" Type="http://schemas.openxmlformats.org/officeDocument/2006/relationships/numbering" Target="numbering.xml"/><Relationship Id="rId212" Type="http://schemas.openxmlformats.org/officeDocument/2006/relationships/image" Target="media/image194.jpeg"/><Relationship Id="rId233" Type="http://schemas.openxmlformats.org/officeDocument/2006/relationships/image" Target="media/image215.jpeg"/><Relationship Id="rId254" Type="http://schemas.openxmlformats.org/officeDocument/2006/relationships/image" Target="media/image236.jpeg"/><Relationship Id="rId28" Type="http://schemas.openxmlformats.org/officeDocument/2006/relationships/image" Target="media/image11.jpeg"/><Relationship Id="rId49" Type="http://schemas.openxmlformats.org/officeDocument/2006/relationships/image" Target="media/image31.jpeg"/><Relationship Id="rId114" Type="http://schemas.openxmlformats.org/officeDocument/2006/relationships/image" Target="media/image96.jpeg"/><Relationship Id="rId275" Type="http://schemas.openxmlformats.org/officeDocument/2006/relationships/image" Target="media/image257.jpeg"/><Relationship Id="rId296" Type="http://schemas.openxmlformats.org/officeDocument/2006/relationships/image" Target="media/image278.jpeg"/><Relationship Id="rId300" Type="http://schemas.openxmlformats.org/officeDocument/2006/relationships/image" Target="media/image282.jpeg"/><Relationship Id="rId60" Type="http://schemas.openxmlformats.org/officeDocument/2006/relationships/image" Target="media/image42.jpeg"/><Relationship Id="rId81" Type="http://schemas.openxmlformats.org/officeDocument/2006/relationships/image" Target="media/image63.jpeg"/><Relationship Id="rId135" Type="http://schemas.openxmlformats.org/officeDocument/2006/relationships/image" Target="media/image117.jpeg"/><Relationship Id="rId156" Type="http://schemas.openxmlformats.org/officeDocument/2006/relationships/image" Target="media/image138.jpeg"/><Relationship Id="rId177" Type="http://schemas.openxmlformats.org/officeDocument/2006/relationships/image" Target="media/image159.jpeg"/><Relationship Id="rId198" Type="http://schemas.openxmlformats.org/officeDocument/2006/relationships/image" Target="media/image180.jpeg"/><Relationship Id="rId321" Type="http://schemas.openxmlformats.org/officeDocument/2006/relationships/image" Target="media/image303.jpeg"/><Relationship Id="rId342" Type="http://schemas.openxmlformats.org/officeDocument/2006/relationships/image" Target="media/image321.jpeg"/><Relationship Id="rId363" Type="http://schemas.openxmlformats.org/officeDocument/2006/relationships/theme" Target="theme/theme1.xml"/><Relationship Id="rId202" Type="http://schemas.openxmlformats.org/officeDocument/2006/relationships/image" Target="media/image184.jpeg"/><Relationship Id="rId223" Type="http://schemas.openxmlformats.org/officeDocument/2006/relationships/image" Target="media/image205.jpeg"/><Relationship Id="rId244" Type="http://schemas.openxmlformats.org/officeDocument/2006/relationships/image" Target="media/image226.jpeg"/><Relationship Id="rId18" Type="http://schemas.openxmlformats.org/officeDocument/2006/relationships/image" Target="media/image5.jpeg"/><Relationship Id="rId39" Type="http://schemas.openxmlformats.org/officeDocument/2006/relationships/image" Target="media/image21.jpeg"/><Relationship Id="rId265" Type="http://schemas.openxmlformats.org/officeDocument/2006/relationships/image" Target="media/image247.jpeg"/><Relationship Id="rId286" Type="http://schemas.openxmlformats.org/officeDocument/2006/relationships/image" Target="media/image268.jpeg"/><Relationship Id="rId50" Type="http://schemas.openxmlformats.org/officeDocument/2006/relationships/image" Target="media/image32.jpeg"/><Relationship Id="rId104" Type="http://schemas.openxmlformats.org/officeDocument/2006/relationships/image" Target="media/image86.jpeg"/><Relationship Id="rId125" Type="http://schemas.openxmlformats.org/officeDocument/2006/relationships/image" Target="media/image107.jpeg"/><Relationship Id="rId146" Type="http://schemas.openxmlformats.org/officeDocument/2006/relationships/image" Target="media/image128.jpeg"/><Relationship Id="rId167" Type="http://schemas.openxmlformats.org/officeDocument/2006/relationships/image" Target="media/image149.jpeg"/><Relationship Id="rId188" Type="http://schemas.openxmlformats.org/officeDocument/2006/relationships/image" Target="media/image170.jpeg"/><Relationship Id="rId311" Type="http://schemas.openxmlformats.org/officeDocument/2006/relationships/image" Target="media/image293.jpeg"/><Relationship Id="rId332" Type="http://schemas.openxmlformats.org/officeDocument/2006/relationships/image" Target="media/image314.jpeg"/><Relationship Id="rId353" Type="http://schemas.openxmlformats.org/officeDocument/2006/relationships/image" Target="media/image332.png"/><Relationship Id="rId71" Type="http://schemas.openxmlformats.org/officeDocument/2006/relationships/image" Target="media/image53.jpeg"/><Relationship Id="rId92" Type="http://schemas.openxmlformats.org/officeDocument/2006/relationships/image" Target="media/image74.jpeg"/><Relationship Id="rId213" Type="http://schemas.openxmlformats.org/officeDocument/2006/relationships/image" Target="media/image195.jpeg"/><Relationship Id="rId234" Type="http://schemas.openxmlformats.org/officeDocument/2006/relationships/image" Target="media/image216.jpeg"/><Relationship Id="rId2" Type="http://schemas.openxmlformats.org/officeDocument/2006/relationships/styles" Target="styles.xml"/><Relationship Id="rId29" Type="http://schemas.openxmlformats.org/officeDocument/2006/relationships/hyperlink" Target="http://maps.dcoz.dc.gov/zr16/" TargetMode="External"/><Relationship Id="rId255" Type="http://schemas.openxmlformats.org/officeDocument/2006/relationships/image" Target="media/image237.jpeg"/><Relationship Id="rId276" Type="http://schemas.openxmlformats.org/officeDocument/2006/relationships/image" Target="media/image258.jpeg"/><Relationship Id="rId297" Type="http://schemas.openxmlformats.org/officeDocument/2006/relationships/image" Target="media/image279.jpeg"/><Relationship Id="rId40" Type="http://schemas.openxmlformats.org/officeDocument/2006/relationships/image" Target="media/image22.jpeg"/><Relationship Id="rId115" Type="http://schemas.openxmlformats.org/officeDocument/2006/relationships/image" Target="media/image97.jpeg"/><Relationship Id="rId136" Type="http://schemas.openxmlformats.org/officeDocument/2006/relationships/image" Target="media/image118.jpeg"/><Relationship Id="rId157" Type="http://schemas.openxmlformats.org/officeDocument/2006/relationships/image" Target="media/image139.jpeg"/><Relationship Id="rId178" Type="http://schemas.openxmlformats.org/officeDocument/2006/relationships/image" Target="media/image160.jpeg"/><Relationship Id="rId301" Type="http://schemas.openxmlformats.org/officeDocument/2006/relationships/image" Target="media/image283.jpeg"/><Relationship Id="rId322" Type="http://schemas.openxmlformats.org/officeDocument/2006/relationships/image" Target="media/image304.jpeg"/><Relationship Id="rId343" Type="http://schemas.openxmlformats.org/officeDocument/2006/relationships/image" Target="media/image322.jpeg"/><Relationship Id="rId61" Type="http://schemas.openxmlformats.org/officeDocument/2006/relationships/image" Target="media/image43.jpeg"/><Relationship Id="rId82" Type="http://schemas.openxmlformats.org/officeDocument/2006/relationships/image" Target="media/image64.jpeg"/><Relationship Id="rId199" Type="http://schemas.openxmlformats.org/officeDocument/2006/relationships/image" Target="media/image181.jpeg"/><Relationship Id="rId203" Type="http://schemas.openxmlformats.org/officeDocument/2006/relationships/image" Target="media/image185.jpeg"/><Relationship Id="rId19" Type="http://schemas.openxmlformats.org/officeDocument/2006/relationships/image" Target="media/image6.jpeg"/><Relationship Id="rId224" Type="http://schemas.openxmlformats.org/officeDocument/2006/relationships/image" Target="media/image206.jpeg"/><Relationship Id="rId245" Type="http://schemas.openxmlformats.org/officeDocument/2006/relationships/image" Target="media/image227.jpeg"/><Relationship Id="rId266" Type="http://schemas.openxmlformats.org/officeDocument/2006/relationships/image" Target="media/image248.jpeg"/><Relationship Id="rId287" Type="http://schemas.openxmlformats.org/officeDocument/2006/relationships/image" Target="media/image269.jpeg"/><Relationship Id="rId30" Type="http://schemas.openxmlformats.org/officeDocument/2006/relationships/image" Target="media/image12.jpeg"/><Relationship Id="rId105" Type="http://schemas.openxmlformats.org/officeDocument/2006/relationships/image" Target="media/image87.jpeg"/><Relationship Id="rId126" Type="http://schemas.openxmlformats.org/officeDocument/2006/relationships/image" Target="media/image108.jpeg"/><Relationship Id="rId147" Type="http://schemas.openxmlformats.org/officeDocument/2006/relationships/image" Target="media/image129.jpeg"/><Relationship Id="rId168" Type="http://schemas.openxmlformats.org/officeDocument/2006/relationships/image" Target="media/image150.jpeg"/><Relationship Id="rId312" Type="http://schemas.openxmlformats.org/officeDocument/2006/relationships/image" Target="media/image294.jpeg"/><Relationship Id="rId333" Type="http://schemas.openxmlformats.org/officeDocument/2006/relationships/image" Target="media/image315.jpeg"/><Relationship Id="rId354" Type="http://schemas.openxmlformats.org/officeDocument/2006/relationships/footer" Target="footer8.xml"/><Relationship Id="rId51" Type="http://schemas.openxmlformats.org/officeDocument/2006/relationships/image" Target="media/image33.jpeg"/><Relationship Id="rId72" Type="http://schemas.openxmlformats.org/officeDocument/2006/relationships/image" Target="media/image54.jpeg"/><Relationship Id="rId93" Type="http://schemas.openxmlformats.org/officeDocument/2006/relationships/image" Target="media/image75.jpeg"/><Relationship Id="rId189" Type="http://schemas.openxmlformats.org/officeDocument/2006/relationships/image" Target="media/image171.jpeg"/><Relationship Id="rId3" Type="http://schemas.openxmlformats.org/officeDocument/2006/relationships/settings" Target="settings.xml"/><Relationship Id="rId214" Type="http://schemas.openxmlformats.org/officeDocument/2006/relationships/image" Target="media/image196.jpeg"/><Relationship Id="rId235" Type="http://schemas.openxmlformats.org/officeDocument/2006/relationships/image" Target="media/image217.jpeg"/><Relationship Id="rId256" Type="http://schemas.openxmlformats.org/officeDocument/2006/relationships/image" Target="media/image238.jpeg"/><Relationship Id="rId277" Type="http://schemas.openxmlformats.org/officeDocument/2006/relationships/image" Target="media/image259.jpeg"/><Relationship Id="rId298" Type="http://schemas.openxmlformats.org/officeDocument/2006/relationships/image" Target="media/image280.jpeg"/><Relationship Id="rId116" Type="http://schemas.openxmlformats.org/officeDocument/2006/relationships/image" Target="media/image98.jpeg"/><Relationship Id="rId137" Type="http://schemas.openxmlformats.org/officeDocument/2006/relationships/image" Target="media/image119.jpeg"/><Relationship Id="rId158" Type="http://schemas.openxmlformats.org/officeDocument/2006/relationships/image" Target="media/image140.jpeg"/><Relationship Id="rId302" Type="http://schemas.openxmlformats.org/officeDocument/2006/relationships/image" Target="media/image284.jpeg"/><Relationship Id="rId323" Type="http://schemas.openxmlformats.org/officeDocument/2006/relationships/image" Target="media/image305.jpeg"/><Relationship Id="rId344" Type="http://schemas.openxmlformats.org/officeDocument/2006/relationships/image" Target="media/image323.jpeg"/><Relationship Id="rId20" Type="http://schemas.openxmlformats.org/officeDocument/2006/relationships/footer" Target="footer4.xml"/><Relationship Id="rId41" Type="http://schemas.openxmlformats.org/officeDocument/2006/relationships/image" Target="media/image23.jpeg"/><Relationship Id="rId62" Type="http://schemas.openxmlformats.org/officeDocument/2006/relationships/image" Target="media/image44.jpeg"/><Relationship Id="rId83" Type="http://schemas.openxmlformats.org/officeDocument/2006/relationships/image" Target="media/image65.jpeg"/><Relationship Id="rId179" Type="http://schemas.openxmlformats.org/officeDocument/2006/relationships/image" Target="media/image161.jpeg"/><Relationship Id="rId190" Type="http://schemas.openxmlformats.org/officeDocument/2006/relationships/image" Target="media/image172.jpeg"/><Relationship Id="rId204" Type="http://schemas.openxmlformats.org/officeDocument/2006/relationships/image" Target="media/image186.jpeg"/><Relationship Id="rId225" Type="http://schemas.openxmlformats.org/officeDocument/2006/relationships/image" Target="media/image207.jpeg"/><Relationship Id="rId246" Type="http://schemas.openxmlformats.org/officeDocument/2006/relationships/image" Target="media/image228.jpeg"/><Relationship Id="rId267" Type="http://schemas.openxmlformats.org/officeDocument/2006/relationships/image" Target="media/image249.jpeg"/><Relationship Id="rId288" Type="http://schemas.openxmlformats.org/officeDocument/2006/relationships/image" Target="media/image270.jpeg"/><Relationship Id="rId106" Type="http://schemas.openxmlformats.org/officeDocument/2006/relationships/image" Target="media/image88.jpeg"/><Relationship Id="rId127" Type="http://schemas.openxmlformats.org/officeDocument/2006/relationships/image" Target="media/image109.jpeg"/><Relationship Id="rId313" Type="http://schemas.openxmlformats.org/officeDocument/2006/relationships/image" Target="media/image295.jpeg"/><Relationship Id="rId10" Type="http://schemas.openxmlformats.org/officeDocument/2006/relationships/image" Target="media/image3.png"/><Relationship Id="rId31" Type="http://schemas.openxmlformats.org/officeDocument/2006/relationships/image" Target="media/image13.jpeg"/><Relationship Id="rId52" Type="http://schemas.openxmlformats.org/officeDocument/2006/relationships/image" Target="media/image34.jpeg"/><Relationship Id="rId73" Type="http://schemas.openxmlformats.org/officeDocument/2006/relationships/image" Target="media/image55.jpeg"/><Relationship Id="rId94" Type="http://schemas.openxmlformats.org/officeDocument/2006/relationships/image" Target="media/image76.jpeg"/><Relationship Id="rId148" Type="http://schemas.openxmlformats.org/officeDocument/2006/relationships/image" Target="media/image130.jpeg"/><Relationship Id="rId169" Type="http://schemas.openxmlformats.org/officeDocument/2006/relationships/image" Target="media/image151.jpeg"/><Relationship Id="rId334" Type="http://schemas.openxmlformats.org/officeDocument/2006/relationships/image" Target="media/image316.jpeg"/><Relationship Id="rId355" Type="http://schemas.openxmlformats.org/officeDocument/2006/relationships/footer" Target="footer9.xml"/><Relationship Id="rId4" Type="http://schemas.openxmlformats.org/officeDocument/2006/relationships/webSettings" Target="webSettings.xml"/><Relationship Id="rId180" Type="http://schemas.openxmlformats.org/officeDocument/2006/relationships/image" Target="media/image162.jpeg"/><Relationship Id="rId215" Type="http://schemas.openxmlformats.org/officeDocument/2006/relationships/image" Target="media/image197.jpeg"/><Relationship Id="rId236" Type="http://schemas.openxmlformats.org/officeDocument/2006/relationships/image" Target="media/image218.jpeg"/><Relationship Id="rId257" Type="http://schemas.openxmlformats.org/officeDocument/2006/relationships/image" Target="media/image239.jpeg"/><Relationship Id="rId278" Type="http://schemas.openxmlformats.org/officeDocument/2006/relationships/image" Target="media/image260.jpeg"/><Relationship Id="rId303" Type="http://schemas.openxmlformats.org/officeDocument/2006/relationships/image" Target="media/image285.jpeg"/><Relationship Id="rId42" Type="http://schemas.openxmlformats.org/officeDocument/2006/relationships/image" Target="media/image24.jpeg"/><Relationship Id="rId84" Type="http://schemas.openxmlformats.org/officeDocument/2006/relationships/image" Target="media/image66.jpeg"/><Relationship Id="rId138" Type="http://schemas.openxmlformats.org/officeDocument/2006/relationships/image" Target="media/image120.jpeg"/><Relationship Id="rId345" Type="http://schemas.openxmlformats.org/officeDocument/2006/relationships/image" Target="media/image324.jpeg"/><Relationship Id="rId191" Type="http://schemas.openxmlformats.org/officeDocument/2006/relationships/image" Target="media/image173.jpeg"/><Relationship Id="rId205" Type="http://schemas.openxmlformats.org/officeDocument/2006/relationships/image" Target="media/image187.jpeg"/><Relationship Id="rId247" Type="http://schemas.openxmlformats.org/officeDocument/2006/relationships/image" Target="media/image229.jpeg"/><Relationship Id="rId107" Type="http://schemas.openxmlformats.org/officeDocument/2006/relationships/image" Target="media/image89.jpeg"/><Relationship Id="rId289" Type="http://schemas.openxmlformats.org/officeDocument/2006/relationships/image" Target="media/image271.jpeg"/><Relationship Id="rId11" Type="http://schemas.openxmlformats.org/officeDocument/2006/relationships/header" Target="header1.xml"/><Relationship Id="rId53" Type="http://schemas.openxmlformats.org/officeDocument/2006/relationships/image" Target="media/image35.jpeg"/><Relationship Id="rId149" Type="http://schemas.openxmlformats.org/officeDocument/2006/relationships/image" Target="media/image131.jpeg"/><Relationship Id="rId314" Type="http://schemas.openxmlformats.org/officeDocument/2006/relationships/image" Target="media/image296.jpeg"/><Relationship Id="rId356" Type="http://schemas.openxmlformats.org/officeDocument/2006/relationships/image" Target="media/image333.png"/><Relationship Id="rId95" Type="http://schemas.openxmlformats.org/officeDocument/2006/relationships/image" Target="media/image77.jpeg"/><Relationship Id="rId160" Type="http://schemas.openxmlformats.org/officeDocument/2006/relationships/image" Target="media/image142.jpeg"/><Relationship Id="rId216" Type="http://schemas.openxmlformats.org/officeDocument/2006/relationships/image" Target="media/image198.jpeg"/><Relationship Id="rId258" Type="http://schemas.openxmlformats.org/officeDocument/2006/relationships/image" Target="media/image240.jpeg"/><Relationship Id="rId22" Type="http://schemas.openxmlformats.org/officeDocument/2006/relationships/image" Target="media/image7.png"/><Relationship Id="rId64" Type="http://schemas.openxmlformats.org/officeDocument/2006/relationships/image" Target="media/image46.jpeg"/><Relationship Id="rId118" Type="http://schemas.openxmlformats.org/officeDocument/2006/relationships/image" Target="media/image100.jpeg"/><Relationship Id="rId325" Type="http://schemas.openxmlformats.org/officeDocument/2006/relationships/image" Target="media/image307.jpeg"/><Relationship Id="rId171" Type="http://schemas.openxmlformats.org/officeDocument/2006/relationships/image" Target="media/image153.jpeg"/><Relationship Id="rId227" Type="http://schemas.openxmlformats.org/officeDocument/2006/relationships/image" Target="media/image209.jpeg"/><Relationship Id="rId269" Type="http://schemas.openxmlformats.org/officeDocument/2006/relationships/image" Target="media/image251.jpeg"/><Relationship Id="rId33" Type="http://schemas.openxmlformats.org/officeDocument/2006/relationships/image" Target="media/image15.jpeg"/><Relationship Id="rId129" Type="http://schemas.openxmlformats.org/officeDocument/2006/relationships/image" Target="media/image111.jpeg"/><Relationship Id="rId280" Type="http://schemas.openxmlformats.org/officeDocument/2006/relationships/image" Target="media/image262.png"/><Relationship Id="rId336" Type="http://schemas.openxmlformats.org/officeDocument/2006/relationships/hyperlink" Target="mailto:info@jaunriga-eco.lv" TargetMode="External"/><Relationship Id="rId75" Type="http://schemas.openxmlformats.org/officeDocument/2006/relationships/image" Target="media/image57.jpeg"/><Relationship Id="rId140" Type="http://schemas.openxmlformats.org/officeDocument/2006/relationships/image" Target="media/image122.jpeg"/><Relationship Id="rId182" Type="http://schemas.openxmlformats.org/officeDocument/2006/relationships/image" Target="media/image164.jpeg"/><Relationship Id="rId6" Type="http://schemas.openxmlformats.org/officeDocument/2006/relationships/endnotes" Target="endnotes.xml"/><Relationship Id="rId238" Type="http://schemas.openxmlformats.org/officeDocument/2006/relationships/image" Target="media/image220.jpeg"/><Relationship Id="rId291" Type="http://schemas.openxmlformats.org/officeDocument/2006/relationships/image" Target="media/image273.jpeg"/><Relationship Id="rId305" Type="http://schemas.openxmlformats.org/officeDocument/2006/relationships/image" Target="media/image287.jpeg"/><Relationship Id="rId347" Type="http://schemas.openxmlformats.org/officeDocument/2006/relationships/image" Target="media/image326.jpeg"/><Relationship Id="rId44" Type="http://schemas.openxmlformats.org/officeDocument/2006/relationships/image" Target="media/image26.jpeg"/><Relationship Id="rId86" Type="http://schemas.openxmlformats.org/officeDocument/2006/relationships/image" Target="media/image68.jpeg"/><Relationship Id="rId151" Type="http://schemas.openxmlformats.org/officeDocument/2006/relationships/image" Target="media/image133.jpeg"/><Relationship Id="rId193" Type="http://schemas.openxmlformats.org/officeDocument/2006/relationships/image" Target="media/image175.jpeg"/><Relationship Id="rId207" Type="http://schemas.openxmlformats.org/officeDocument/2006/relationships/image" Target="media/image189.jpeg"/><Relationship Id="rId249" Type="http://schemas.openxmlformats.org/officeDocument/2006/relationships/image" Target="media/image231.jpeg"/><Relationship Id="rId13" Type="http://schemas.openxmlformats.org/officeDocument/2006/relationships/footer" Target="footer1.xml"/><Relationship Id="rId109" Type="http://schemas.openxmlformats.org/officeDocument/2006/relationships/image" Target="media/image91.jpeg"/><Relationship Id="rId260" Type="http://schemas.openxmlformats.org/officeDocument/2006/relationships/image" Target="media/image242.jpeg"/><Relationship Id="rId316" Type="http://schemas.openxmlformats.org/officeDocument/2006/relationships/image" Target="media/image298.jpeg"/><Relationship Id="rId55" Type="http://schemas.openxmlformats.org/officeDocument/2006/relationships/image" Target="media/image37.jpeg"/><Relationship Id="rId97" Type="http://schemas.openxmlformats.org/officeDocument/2006/relationships/image" Target="media/image79.jpeg"/><Relationship Id="rId120" Type="http://schemas.openxmlformats.org/officeDocument/2006/relationships/image" Target="media/image102.jpeg"/><Relationship Id="rId358" Type="http://schemas.openxmlformats.org/officeDocument/2006/relationships/image" Target="media/image334.png"/><Relationship Id="rId162" Type="http://schemas.openxmlformats.org/officeDocument/2006/relationships/image" Target="media/image144.jpeg"/><Relationship Id="rId218" Type="http://schemas.openxmlformats.org/officeDocument/2006/relationships/image" Target="media/image200.jpeg"/><Relationship Id="rId271" Type="http://schemas.openxmlformats.org/officeDocument/2006/relationships/image" Target="media/image253.jpeg"/><Relationship Id="rId24" Type="http://schemas.openxmlformats.org/officeDocument/2006/relationships/image" Target="media/image9.jpeg"/><Relationship Id="rId66" Type="http://schemas.openxmlformats.org/officeDocument/2006/relationships/image" Target="media/image48.jpeg"/><Relationship Id="rId131" Type="http://schemas.openxmlformats.org/officeDocument/2006/relationships/image" Target="media/image113.jpeg"/><Relationship Id="rId327" Type="http://schemas.openxmlformats.org/officeDocument/2006/relationships/image" Target="media/image309.jpeg"/><Relationship Id="rId173" Type="http://schemas.openxmlformats.org/officeDocument/2006/relationships/image" Target="media/image155.jpeg"/><Relationship Id="rId229" Type="http://schemas.openxmlformats.org/officeDocument/2006/relationships/image" Target="media/image211.jpeg"/><Relationship Id="rId240" Type="http://schemas.openxmlformats.org/officeDocument/2006/relationships/image" Target="media/image222.jpeg"/><Relationship Id="rId35" Type="http://schemas.openxmlformats.org/officeDocument/2006/relationships/image" Target="media/image17.jpeg"/><Relationship Id="rId77" Type="http://schemas.openxmlformats.org/officeDocument/2006/relationships/image" Target="media/image59.jpeg"/><Relationship Id="rId100" Type="http://schemas.openxmlformats.org/officeDocument/2006/relationships/image" Target="media/image82.jpeg"/><Relationship Id="rId282" Type="http://schemas.openxmlformats.org/officeDocument/2006/relationships/image" Target="media/image264.jpeg"/><Relationship Id="rId338" Type="http://schemas.openxmlformats.org/officeDocument/2006/relationships/image" Target="media/image318.jpeg"/><Relationship Id="rId8" Type="http://schemas.openxmlformats.org/officeDocument/2006/relationships/hyperlink" Target="mailto:info@jaunriga-eco.lv" TargetMode="External"/><Relationship Id="rId142" Type="http://schemas.openxmlformats.org/officeDocument/2006/relationships/image" Target="media/image124.jpeg"/><Relationship Id="rId184" Type="http://schemas.openxmlformats.org/officeDocument/2006/relationships/image" Target="media/image166.jpeg"/><Relationship Id="rId251" Type="http://schemas.openxmlformats.org/officeDocument/2006/relationships/image" Target="media/image233.jpeg"/><Relationship Id="rId46" Type="http://schemas.openxmlformats.org/officeDocument/2006/relationships/image" Target="media/image28.jpeg"/><Relationship Id="rId293" Type="http://schemas.openxmlformats.org/officeDocument/2006/relationships/image" Target="media/image275.jpeg"/><Relationship Id="rId307" Type="http://schemas.openxmlformats.org/officeDocument/2006/relationships/image" Target="media/image289.jpeg"/><Relationship Id="rId349" Type="http://schemas.openxmlformats.org/officeDocument/2006/relationships/image" Target="media/image3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102</Pages>
  <Words>23085</Words>
  <Characters>131587</Characters>
  <Application>Microsoft Office Word</Application>
  <DocSecurity>0</DocSecurity>
  <Lines>1096</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Agnese Grabinska</cp:lastModifiedBy>
  <cp:revision>21</cp:revision>
  <dcterms:created xsi:type="dcterms:W3CDTF">2023-08-01T09:36:00Z</dcterms:created>
  <dcterms:modified xsi:type="dcterms:W3CDTF">2023-08-08T14:54:00Z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2023-08-01T00:00:00Z</vt:filetime>
  </property>
  <property fmtid="{D5CDD505-2E9C-101B-9397-08002B2CF9AE}" pid="3" name="LastSaved">
    <vt:filetime>2023-08-01T00:00:00Z</vt:filetime>
  </property>
</Properties>
</file>