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58F333F" w14:textId="77777777" w:rsidR="00E432D3" w:rsidRPr="004F3B02" w:rsidRDefault="00E432D3">
      <w:pPr>
        <w:rPr>
          <w:lang w:val="lv-LV"/>
        </w:rPr>
      </w:pPr>
      <w:bookmarkStart w:id="0" w:name="_GoBack"/>
      <w:bookmarkEnd w:id="0"/>
    </w:p>
    <w:p w14:paraId="11ADFBFD" w14:textId="77777777" w:rsidR="00E432D3" w:rsidRPr="004F3B02" w:rsidRDefault="00E432D3">
      <w:pPr>
        <w:rPr>
          <w:lang w:val="lv-LV"/>
        </w:rPr>
      </w:pPr>
    </w:p>
    <w:p w14:paraId="5AA8D560" w14:textId="77777777" w:rsidR="00E432D3" w:rsidRPr="004F3B02" w:rsidRDefault="00E432D3">
      <w:pPr>
        <w:rPr>
          <w:lang w:val="lv-LV"/>
        </w:rPr>
      </w:pPr>
    </w:p>
    <w:p w14:paraId="1A0EB41F" w14:textId="77777777" w:rsidR="00E432D3" w:rsidRPr="004F3B02" w:rsidRDefault="00E432D3">
      <w:pPr>
        <w:rPr>
          <w:lang w:val="lv-LV"/>
        </w:rPr>
      </w:pPr>
    </w:p>
    <w:p w14:paraId="4120C07C" w14:textId="77777777" w:rsidR="00E432D3" w:rsidRPr="004F3B02" w:rsidRDefault="00E432D3">
      <w:pPr>
        <w:rPr>
          <w:lang w:val="lv-LV"/>
        </w:rPr>
      </w:pPr>
    </w:p>
    <w:p w14:paraId="208529DE" w14:textId="77777777" w:rsidR="00E432D3" w:rsidRPr="004F3B02" w:rsidRDefault="00E432D3">
      <w:pPr>
        <w:rPr>
          <w:lang w:val="lv-LV"/>
        </w:rPr>
      </w:pPr>
    </w:p>
    <w:p w14:paraId="2FA3F4CE" w14:textId="77777777" w:rsidR="00E432D3" w:rsidRPr="004F3B02" w:rsidRDefault="00E432D3">
      <w:pPr>
        <w:rPr>
          <w:lang w:val="lv-LV"/>
        </w:rPr>
      </w:pPr>
    </w:p>
    <w:p w14:paraId="3FF33D6E" w14:textId="77777777" w:rsidR="00E432D3" w:rsidRPr="004F3B02" w:rsidRDefault="00E432D3">
      <w:pPr>
        <w:rPr>
          <w:lang w:val="lv-LV"/>
        </w:rPr>
      </w:pPr>
    </w:p>
    <w:tbl>
      <w:tblPr>
        <w:tblW w:w="6521" w:type="dxa"/>
        <w:tblLayout w:type="fixed"/>
        <w:tblCellMar>
          <w:left w:w="28" w:type="dxa"/>
          <w:right w:w="28" w:type="dxa"/>
        </w:tblCellMar>
        <w:tblLook w:val="04A0" w:firstRow="1" w:lastRow="0" w:firstColumn="1" w:lastColumn="0" w:noHBand="0" w:noVBand="1"/>
      </w:tblPr>
      <w:tblGrid>
        <w:gridCol w:w="454"/>
        <w:gridCol w:w="2665"/>
        <w:gridCol w:w="567"/>
        <w:gridCol w:w="2835"/>
      </w:tblGrid>
      <w:tr w:rsidR="00C56C62" w14:paraId="245327CA" w14:textId="77777777" w:rsidTr="00396311">
        <w:trPr>
          <w:cantSplit/>
          <w:trHeight w:hRule="exact" w:val="535"/>
        </w:trPr>
        <w:tc>
          <w:tcPr>
            <w:tcW w:w="3119" w:type="dxa"/>
            <w:gridSpan w:val="2"/>
            <w:tcBorders>
              <w:top w:val="nil"/>
              <w:left w:val="nil"/>
              <w:bottom w:val="single" w:sz="4" w:space="0" w:color="auto"/>
              <w:right w:val="nil"/>
            </w:tcBorders>
            <w:hideMark/>
          </w:tcPr>
          <w:p w14:paraId="5720B862" w14:textId="77777777" w:rsidR="00C86C04" w:rsidRPr="004F3B02" w:rsidRDefault="009B1F93">
            <w:pPr>
              <w:widowControl w:val="0"/>
              <w:jc w:val="both"/>
              <w:rPr>
                <w:rFonts w:ascii="Times New Roman" w:eastAsia="Calibri" w:hAnsi="Times New Roman"/>
                <w:color w:val="auto"/>
                <w:sz w:val="24"/>
                <w:lang w:val="lv-LV" w:eastAsia="en-US"/>
              </w:rPr>
            </w:pPr>
            <w:r w:rsidRPr="004F3B02">
              <w:rPr>
                <w:rFonts w:ascii="Times New Roman" w:eastAsia="Calibri" w:hAnsi="Times New Roman"/>
                <w:noProof/>
                <w:color w:val="auto"/>
                <w:sz w:val="24"/>
                <w:szCs w:val="24"/>
                <w:lang w:val="lv-LV" w:eastAsia="en-US"/>
              </w:rPr>
              <w:t>Datums skatāms laika zīmogā</w:t>
            </w:r>
            <w:r w:rsidRPr="004F3B02">
              <w:rPr>
                <w:rFonts w:ascii="Times New Roman" w:eastAsia="Calibri" w:hAnsi="Times New Roman"/>
                <w:color w:val="auto"/>
                <w:sz w:val="24"/>
                <w:szCs w:val="24"/>
                <w:lang w:val="lv-LV" w:eastAsia="en-US"/>
              </w:rPr>
              <w:t xml:space="preserve">  </w:t>
            </w:r>
          </w:p>
        </w:tc>
        <w:tc>
          <w:tcPr>
            <w:tcW w:w="567" w:type="dxa"/>
            <w:hideMark/>
          </w:tcPr>
          <w:p w14:paraId="1D4E6989" w14:textId="77777777" w:rsidR="00C86C04" w:rsidRPr="004F3B02" w:rsidRDefault="009B1F93">
            <w:pPr>
              <w:widowControl w:val="0"/>
              <w:jc w:val="both"/>
              <w:rPr>
                <w:rFonts w:ascii="Times New Roman" w:eastAsia="Calibri" w:hAnsi="Times New Roman"/>
                <w:color w:val="auto"/>
                <w:sz w:val="24"/>
                <w:lang w:val="lv-LV" w:eastAsia="en-US"/>
              </w:rPr>
            </w:pPr>
            <w:r w:rsidRPr="004F3B02">
              <w:rPr>
                <w:rFonts w:ascii="Times New Roman" w:eastAsia="Calibri" w:hAnsi="Times New Roman"/>
                <w:color w:val="auto"/>
                <w:sz w:val="24"/>
                <w:lang w:val="lv-LV" w:eastAsia="en-US"/>
              </w:rPr>
              <w:t xml:space="preserve"> Nr.</w:t>
            </w:r>
          </w:p>
        </w:tc>
        <w:tc>
          <w:tcPr>
            <w:tcW w:w="2835" w:type="dxa"/>
            <w:tcBorders>
              <w:top w:val="nil"/>
              <w:left w:val="nil"/>
              <w:bottom w:val="single" w:sz="4" w:space="0" w:color="auto"/>
              <w:right w:val="nil"/>
            </w:tcBorders>
            <w:hideMark/>
          </w:tcPr>
          <w:p w14:paraId="64336FC1" w14:textId="77777777" w:rsidR="00C86C04" w:rsidRPr="004F3B02" w:rsidRDefault="009B1F93">
            <w:pPr>
              <w:widowControl w:val="0"/>
              <w:jc w:val="both"/>
              <w:rPr>
                <w:rFonts w:ascii="Times New Roman" w:eastAsia="Calibri" w:hAnsi="Times New Roman"/>
                <w:color w:val="auto"/>
                <w:sz w:val="24"/>
                <w:lang w:val="lv-LV" w:eastAsia="en-US"/>
              </w:rPr>
            </w:pPr>
            <w:r w:rsidRPr="004F3B02">
              <w:rPr>
                <w:rFonts w:ascii="Times New Roman" w:eastAsia="Calibri" w:hAnsi="Times New Roman"/>
                <w:noProof/>
                <w:color w:val="auto"/>
                <w:sz w:val="24"/>
                <w:szCs w:val="24"/>
                <w:lang w:val="lv-LV" w:eastAsia="en-US"/>
              </w:rPr>
              <w:t>Z-1-18/747</w:t>
            </w:r>
            <w:r w:rsidRPr="004F3B02">
              <w:rPr>
                <w:rFonts w:ascii="Times New Roman" w:eastAsia="Calibri" w:hAnsi="Times New Roman"/>
                <w:color w:val="auto"/>
                <w:sz w:val="24"/>
                <w:szCs w:val="24"/>
                <w:lang w:val="lv-LV" w:eastAsia="en-US"/>
              </w:rPr>
              <w:tab/>
            </w:r>
          </w:p>
        </w:tc>
      </w:tr>
      <w:tr w:rsidR="00C56C62" w14:paraId="6D8CFE5E" w14:textId="77777777" w:rsidTr="00A16921">
        <w:trPr>
          <w:cantSplit/>
          <w:trHeight w:hRule="exact" w:val="439"/>
        </w:trPr>
        <w:tc>
          <w:tcPr>
            <w:tcW w:w="454" w:type="dxa"/>
            <w:hideMark/>
          </w:tcPr>
          <w:p w14:paraId="252A40B5" w14:textId="77777777" w:rsidR="00C86C04" w:rsidRPr="004F3B02" w:rsidRDefault="009B1F93">
            <w:pPr>
              <w:widowControl w:val="0"/>
              <w:jc w:val="both"/>
              <w:rPr>
                <w:rFonts w:ascii="Times New Roman" w:eastAsia="Calibri" w:hAnsi="Times New Roman"/>
                <w:color w:val="auto"/>
                <w:sz w:val="24"/>
                <w:lang w:val="lv-LV" w:eastAsia="en-US"/>
              </w:rPr>
            </w:pPr>
            <w:r w:rsidRPr="004F3B02">
              <w:rPr>
                <w:rFonts w:ascii="Times New Roman" w:eastAsia="Calibri" w:hAnsi="Times New Roman"/>
                <w:color w:val="auto"/>
                <w:sz w:val="24"/>
                <w:lang w:val="lv-LV" w:eastAsia="en-US"/>
              </w:rPr>
              <w:t>Uz</w:t>
            </w:r>
          </w:p>
        </w:tc>
        <w:tc>
          <w:tcPr>
            <w:tcW w:w="2665" w:type="dxa"/>
            <w:tcBorders>
              <w:top w:val="nil"/>
              <w:left w:val="nil"/>
              <w:bottom w:val="single" w:sz="4" w:space="0" w:color="auto"/>
              <w:right w:val="nil"/>
            </w:tcBorders>
            <w:hideMark/>
          </w:tcPr>
          <w:p w14:paraId="61012ECD" w14:textId="77777777" w:rsidR="00C86C04" w:rsidRPr="004F3B02" w:rsidRDefault="009B1F93">
            <w:pPr>
              <w:widowControl w:val="0"/>
              <w:jc w:val="both"/>
              <w:rPr>
                <w:rFonts w:ascii="Times New Roman" w:eastAsia="Calibri" w:hAnsi="Times New Roman"/>
                <w:color w:val="auto"/>
                <w:sz w:val="24"/>
                <w:lang w:val="lv-LV" w:eastAsia="en-US"/>
              </w:rPr>
            </w:pPr>
            <w:r w:rsidRPr="004F3B02">
              <w:rPr>
                <w:rFonts w:ascii="Times New Roman" w:eastAsia="Calibri" w:hAnsi="Times New Roman"/>
                <w:noProof/>
                <w:color w:val="auto"/>
                <w:sz w:val="24"/>
                <w:szCs w:val="24"/>
                <w:lang w:val="lv-LV" w:eastAsia="en-US"/>
              </w:rPr>
              <w:t>21.04.2026</w:t>
            </w:r>
          </w:p>
        </w:tc>
        <w:tc>
          <w:tcPr>
            <w:tcW w:w="567" w:type="dxa"/>
            <w:hideMark/>
          </w:tcPr>
          <w:p w14:paraId="056D6084" w14:textId="77777777" w:rsidR="00C86C04" w:rsidRPr="004F3B02" w:rsidRDefault="009B1F93">
            <w:pPr>
              <w:widowControl w:val="0"/>
              <w:jc w:val="both"/>
              <w:rPr>
                <w:rFonts w:ascii="Times New Roman" w:eastAsia="Calibri" w:hAnsi="Times New Roman"/>
                <w:color w:val="auto"/>
                <w:sz w:val="24"/>
                <w:lang w:val="lv-LV" w:eastAsia="en-US"/>
              </w:rPr>
            </w:pPr>
            <w:r w:rsidRPr="004F3B02">
              <w:rPr>
                <w:rFonts w:ascii="Times New Roman" w:eastAsia="Calibri" w:hAnsi="Times New Roman"/>
                <w:color w:val="auto"/>
                <w:sz w:val="24"/>
                <w:lang w:val="lv-LV" w:eastAsia="en-US"/>
              </w:rPr>
              <w:t xml:space="preserve"> Nr.</w:t>
            </w:r>
          </w:p>
        </w:tc>
        <w:tc>
          <w:tcPr>
            <w:tcW w:w="2835" w:type="dxa"/>
            <w:tcBorders>
              <w:top w:val="nil"/>
              <w:left w:val="nil"/>
              <w:bottom w:val="single" w:sz="4" w:space="0" w:color="auto"/>
              <w:right w:val="nil"/>
            </w:tcBorders>
            <w:hideMark/>
          </w:tcPr>
          <w:p w14:paraId="501C6CF6" w14:textId="77777777" w:rsidR="00C86C04" w:rsidRPr="004F3B02" w:rsidRDefault="009B1F93">
            <w:pPr>
              <w:widowControl w:val="0"/>
              <w:jc w:val="both"/>
              <w:rPr>
                <w:rFonts w:ascii="Times New Roman" w:eastAsia="Calibri" w:hAnsi="Times New Roman"/>
                <w:color w:val="auto"/>
                <w:sz w:val="24"/>
                <w:lang w:val="lv-LV" w:eastAsia="en-US"/>
              </w:rPr>
            </w:pPr>
            <w:r w:rsidRPr="004F3B02">
              <w:rPr>
                <w:rFonts w:ascii="Times New Roman" w:eastAsia="Calibri" w:hAnsi="Times New Roman"/>
                <w:noProof/>
                <w:color w:val="auto"/>
                <w:sz w:val="24"/>
                <w:szCs w:val="24"/>
                <w:lang w:val="lv-LV" w:eastAsia="en-US"/>
              </w:rPr>
              <w:t>BIS-BV-6.18-2026-20438</w:t>
            </w:r>
          </w:p>
        </w:tc>
      </w:tr>
    </w:tbl>
    <w:p w14:paraId="0DAD3DB6" w14:textId="77777777" w:rsidR="00634F7A" w:rsidRPr="004F3B02" w:rsidRDefault="00634F7A" w:rsidP="00634F7A">
      <w:pPr>
        <w:jc w:val="right"/>
        <w:rPr>
          <w:rFonts w:ascii="Times New Roman" w:hAnsi="Times New Roman"/>
          <w:sz w:val="24"/>
          <w:szCs w:val="24"/>
          <w:lang w:val="lv-LV"/>
        </w:rPr>
      </w:pPr>
    </w:p>
    <w:p w14:paraId="4A2523A4" w14:textId="77777777" w:rsidR="00634F7A" w:rsidRPr="004F3B02" w:rsidRDefault="00634F7A" w:rsidP="00634F7A">
      <w:pPr>
        <w:jc w:val="right"/>
        <w:rPr>
          <w:rFonts w:ascii="Times New Roman" w:hAnsi="Times New Roman"/>
          <w:sz w:val="24"/>
          <w:szCs w:val="24"/>
          <w:lang w:val="lv-LV"/>
        </w:rPr>
      </w:pPr>
    </w:p>
    <w:p w14:paraId="46C8B8B0" w14:textId="7F54768C" w:rsidR="00634F7A" w:rsidRPr="004F3B02" w:rsidRDefault="009B1F93" w:rsidP="001354A2">
      <w:pPr>
        <w:jc w:val="right"/>
        <w:rPr>
          <w:rFonts w:ascii="Times New Roman" w:hAnsi="Times New Roman"/>
          <w:noProof/>
          <w:sz w:val="24"/>
          <w:szCs w:val="24"/>
          <w:lang w:val="lv-LV"/>
        </w:rPr>
      </w:pPr>
      <w:r w:rsidRPr="004F3B02">
        <w:rPr>
          <w:rFonts w:ascii="Times New Roman" w:hAnsi="Times New Roman"/>
          <w:noProof/>
          <w:sz w:val="24"/>
          <w:szCs w:val="24"/>
          <w:lang w:val="lv-LV"/>
        </w:rPr>
        <w:t>Bauskas novada pašvaldība</w:t>
      </w:r>
    </w:p>
    <w:p w14:paraId="642DB831" w14:textId="7F0D9BE3" w:rsidR="00A86E9F" w:rsidRPr="004F3B02" w:rsidRDefault="009B1F93" w:rsidP="00A86E9F">
      <w:pPr>
        <w:ind w:left="-210" w:firstLine="210"/>
        <w:jc w:val="right"/>
        <w:rPr>
          <w:rFonts w:ascii="Times New Roman" w:hAnsi="Times New Roman"/>
          <w:sz w:val="24"/>
          <w:szCs w:val="24"/>
          <w:lang w:val="lv-LV"/>
        </w:rPr>
      </w:pPr>
      <w:hyperlink r:id="rId8" w:history="1">
        <w:r w:rsidRPr="004F3B02">
          <w:rPr>
            <w:rStyle w:val="Hipersaite"/>
            <w:rFonts w:ascii="Times New Roman" w:hAnsi="Times New Roman"/>
            <w:noProof/>
            <w:sz w:val="24"/>
            <w:szCs w:val="24"/>
            <w:lang w:val="lv-LV"/>
          </w:rPr>
          <w:t>pasts@bauska.lv</w:t>
        </w:r>
      </w:hyperlink>
      <w:r w:rsidRPr="004F3B02">
        <w:rPr>
          <w:rFonts w:ascii="Times New Roman" w:hAnsi="Times New Roman"/>
          <w:noProof/>
          <w:sz w:val="24"/>
          <w:szCs w:val="24"/>
          <w:lang w:val="lv-LV"/>
        </w:rPr>
        <w:t xml:space="preserve"> </w:t>
      </w:r>
    </w:p>
    <w:p w14:paraId="555C7BF5" w14:textId="77777777" w:rsidR="00634F7A" w:rsidRPr="004F3B02" w:rsidRDefault="00634F7A" w:rsidP="00634F7A">
      <w:pPr>
        <w:jc w:val="both"/>
        <w:rPr>
          <w:rFonts w:ascii="Times New Roman" w:hAnsi="Times New Roman"/>
          <w:i/>
          <w:sz w:val="24"/>
          <w:szCs w:val="24"/>
          <w:lang w:val="lv-LV"/>
        </w:rPr>
      </w:pPr>
    </w:p>
    <w:p w14:paraId="7D2CBA2D" w14:textId="77777777" w:rsidR="00110640" w:rsidRPr="004F3B02" w:rsidRDefault="009B1F93" w:rsidP="00110640">
      <w:pPr>
        <w:jc w:val="both"/>
        <w:rPr>
          <w:rFonts w:ascii="Times New Roman" w:hAnsi="Times New Roman"/>
          <w:sz w:val="24"/>
          <w:szCs w:val="24"/>
          <w:lang w:val="lv-LV"/>
        </w:rPr>
      </w:pPr>
      <w:r w:rsidRPr="004F3B02">
        <w:rPr>
          <w:rFonts w:ascii="Times New Roman" w:hAnsi="Times New Roman"/>
          <w:b/>
          <w:noProof/>
          <w:sz w:val="24"/>
          <w:szCs w:val="24"/>
          <w:lang w:val="lv-LV"/>
        </w:rPr>
        <w:t>Tehniskie noteikumi</w:t>
      </w:r>
    </w:p>
    <w:p w14:paraId="0B2092CD" w14:textId="77777777" w:rsidR="006101AE" w:rsidRPr="004F3B02" w:rsidRDefault="009B1F93" w:rsidP="00634F7A">
      <w:pPr>
        <w:jc w:val="both"/>
        <w:rPr>
          <w:rFonts w:ascii="Times New Roman" w:hAnsi="Times New Roman"/>
          <w:noProof/>
          <w:sz w:val="24"/>
          <w:szCs w:val="24"/>
          <w:lang w:val="lv-LV"/>
        </w:rPr>
      </w:pPr>
      <w:r w:rsidRPr="004F3B02">
        <w:rPr>
          <w:rFonts w:ascii="Times New Roman" w:hAnsi="Times New Roman"/>
          <w:noProof/>
          <w:sz w:val="24"/>
          <w:szCs w:val="24"/>
          <w:lang w:val="lv-LV"/>
        </w:rPr>
        <w:t xml:space="preserve">Plānītes upes Lat, lon: 56.270933, 24.129330 </w:t>
      </w:r>
    </w:p>
    <w:p w14:paraId="218F0474" w14:textId="77777777" w:rsidR="006101AE" w:rsidRPr="004F3B02" w:rsidRDefault="009B1F93" w:rsidP="00634F7A">
      <w:pPr>
        <w:jc w:val="both"/>
        <w:rPr>
          <w:rFonts w:ascii="Times New Roman" w:hAnsi="Times New Roman"/>
          <w:noProof/>
          <w:sz w:val="24"/>
          <w:szCs w:val="24"/>
          <w:lang w:val="lv-LV"/>
        </w:rPr>
      </w:pPr>
      <w:r w:rsidRPr="004F3B02">
        <w:rPr>
          <w:rFonts w:ascii="Times New Roman" w:hAnsi="Times New Roman"/>
          <w:noProof/>
          <w:sz w:val="24"/>
          <w:szCs w:val="24"/>
          <w:lang w:val="lv-LV"/>
        </w:rPr>
        <w:t xml:space="preserve">meliorācijas kadastra kods 38586:01, pik.00/00-157/81 </w:t>
      </w:r>
    </w:p>
    <w:p w14:paraId="58B03596" w14:textId="77777777" w:rsidR="006101AE" w:rsidRPr="004F3B02" w:rsidRDefault="009B1F93" w:rsidP="00634F7A">
      <w:pPr>
        <w:jc w:val="both"/>
        <w:rPr>
          <w:rFonts w:ascii="Times New Roman" w:hAnsi="Times New Roman"/>
          <w:noProof/>
          <w:sz w:val="24"/>
          <w:szCs w:val="24"/>
          <w:lang w:val="lv-LV"/>
        </w:rPr>
      </w:pPr>
      <w:r w:rsidRPr="004F3B02">
        <w:rPr>
          <w:rFonts w:ascii="Times New Roman" w:hAnsi="Times New Roman"/>
          <w:noProof/>
          <w:sz w:val="24"/>
          <w:szCs w:val="24"/>
          <w:lang w:val="lv-LV"/>
        </w:rPr>
        <w:t xml:space="preserve">caurtekas atjaunošanai, sakārtošanai pēc applūšanas </w:t>
      </w:r>
    </w:p>
    <w:p w14:paraId="69A96B40" w14:textId="06AA9203" w:rsidR="00634F7A" w:rsidRPr="004F3B02" w:rsidRDefault="009B1F93" w:rsidP="00634F7A">
      <w:pPr>
        <w:jc w:val="both"/>
        <w:rPr>
          <w:rFonts w:ascii="Times New Roman" w:hAnsi="Times New Roman"/>
          <w:sz w:val="24"/>
          <w:szCs w:val="24"/>
          <w:lang w:val="lv-LV"/>
        </w:rPr>
      </w:pPr>
      <w:r w:rsidRPr="004F3B02">
        <w:rPr>
          <w:rFonts w:ascii="Times New Roman" w:hAnsi="Times New Roman"/>
          <w:noProof/>
          <w:sz w:val="24"/>
          <w:szCs w:val="24"/>
          <w:lang w:val="lv-LV"/>
        </w:rPr>
        <w:t>radītajām sekām</w:t>
      </w:r>
    </w:p>
    <w:p w14:paraId="238460CD" w14:textId="77777777" w:rsidR="00634F7A" w:rsidRPr="004F3B02" w:rsidRDefault="00634F7A" w:rsidP="00634F7A">
      <w:pPr>
        <w:jc w:val="both"/>
        <w:rPr>
          <w:rFonts w:ascii="Times New Roman" w:hAnsi="Times New Roman"/>
          <w:i/>
          <w:sz w:val="24"/>
          <w:szCs w:val="24"/>
          <w:lang w:val="lv-LV"/>
        </w:rPr>
      </w:pPr>
    </w:p>
    <w:p w14:paraId="7F2BD771" w14:textId="77777777" w:rsidR="00414FB8" w:rsidRPr="004F3B02" w:rsidRDefault="009B1F93" w:rsidP="00414FB8">
      <w:pPr>
        <w:keepNext/>
        <w:numPr>
          <w:ilvl w:val="0"/>
          <w:numId w:val="4"/>
        </w:numPr>
        <w:contextualSpacing/>
        <w:jc w:val="both"/>
        <w:rPr>
          <w:rFonts w:ascii="Times New Roman" w:hAnsi="Times New Roman"/>
          <w:b/>
          <w:sz w:val="24"/>
          <w:szCs w:val="24"/>
          <w:lang w:val="lv-LV"/>
        </w:rPr>
      </w:pPr>
      <w:bookmarkStart w:id="1" w:name="_Hlk211342583"/>
      <w:bookmarkStart w:id="2" w:name="_Hlk210989652"/>
      <w:r w:rsidRPr="004F3B02">
        <w:rPr>
          <w:rFonts w:ascii="Times New Roman" w:hAnsi="Times New Roman"/>
          <w:b/>
          <w:sz w:val="24"/>
          <w:szCs w:val="24"/>
          <w:lang w:val="lv-LV"/>
        </w:rPr>
        <w:t>Informācija par meliorācijas sistēmām un būvēm</w:t>
      </w:r>
    </w:p>
    <w:p w14:paraId="4FF4F473" w14:textId="3621830D" w:rsidR="00414FB8" w:rsidRPr="004F3B02" w:rsidRDefault="009B1F93" w:rsidP="00414FB8">
      <w:pPr>
        <w:numPr>
          <w:ilvl w:val="1"/>
          <w:numId w:val="4"/>
        </w:numPr>
        <w:contextualSpacing/>
        <w:jc w:val="both"/>
        <w:rPr>
          <w:rFonts w:ascii="Times New Roman" w:hAnsi="Times New Roman"/>
          <w:sz w:val="24"/>
          <w:szCs w:val="24"/>
          <w:lang w:val="lv-LV"/>
        </w:rPr>
      </w:pPr>
      <w:r w:rsidRPr="004F3B02">
        <w:rPr>
          <w:rFonts w:ascii="Times New Roman" w:hAnsi="Times New Roman"/>
          <w:sz w:val="24"/>
          <w:szCs w:val="24"/>
          <w:lang w:val="lv-LV"/>
        </w:rPr>
        <w:t xml:space="preserve">Pēc meliorācijas kadastra informācijas sistēmas datiem darbība paredzēta </w:t>
      </w:r>
      <w:r w:rsidRPr="004F3B02">
        <w:rPr>
          <w:rFonts w:ascii="Times New Roman" w:hAnsi="Times New Roman"/>
          <w:sz w:val="24"/>
          <w:szCs w:val="24"/>
          <w:lang w:val="lv-LV"/>
        </w:rPr>
        <w:t>meliorācijas objekta “Kloniņi”, 1975. gads, arhīva šifrs 26904, teritorijā.</w:t>
      </w:r>
    </w:p>
    <w:p w14:paraId="0352B6EC" w14:textId="77777777" w:rsidR="00414FB8" w:rsidRPr="004F3B02" w:rsidRDefault="009B1F93" w:rsidP="00414FB8">
      <w:pPr>
        <w:contextualSpacing/>
        <w:jc w:val="both"/>
        <w:rPr>
          <w:rFonts w:ascii="Times New Roman" w:hAnsi="Times New Roman"/>
          <w:sz w:val="24"/>
          <w:szCs w:val="24"/>
          <w:lang w:val="lv-LV"/>
        </w:rPr>
      </w:pPr>
      <w:r w:rsidRPr="004F3B02">
        <w:rPr>
          <w:rFonts w:ascii="Times New Roman" w:hAnsi="Times New Roman"/>
          <w:sz w:val="24"/>
          <w:szCs w:val="24"/>
          <w:lang w:val="lv-LV"/>
        </w:rPr>
        <w:t>Paredzētās darbības zonā atrodas meliorācijas būve:</w:t>
      </w:r>
    </w:p>
    <w:p w14:paraId="174038BB" w14:textId="46B02CA6" w:rsidR="00414FB8" w:rsidRPr="004F3B02" w:rsidRDefault="009B1F93" w:rsidP="00414FB8">
      <w:pPr>
        <w:numPr>
          <w:ilvl w:val="2"/>
          <w:numId w:val="4"/>
        </w:numPr>
        <w:contextualSpacing/>
        <w:jc w:val="both"/>
        <w:rPr>
          <w:rFonts w:ascii="Times New Roman" w:hAnsi="Times New Roman"/>
          <w:sz w:val="24"/>
          <w:szCs w:val="24"/>
          <w:lang w:val="lv-LV"/>
        </w:rPr>
      </w:pPr>
      <w:r w:rsidRPr="004F3B02">
        <w:rPr>
          <w:rFonts w:ascii="Times New Roman" w:hAnsi="Times New Roman"/>
          <w:sz w:val="24"/>
          <w:szCs w:val="24"/>
          <w:lang w:val="lv-LV"/>
        </w:rPr>
        <w:t>valsts nozīmes ūdensnoteka Plānīte, meliorācijas kadastra kods 38586:01.</w:t>
      </w:r>
    </w:p>
    <w:p w14:paraId="15CD0BDF" w14:textId="6DA0766C" w:rsidR="00414FB8" w:rsidRPr="004F3B02" w:rsidRDefault="009B1F93" w:rsidP="006101AE">
      <w:pPr>
        <w:pStyle w:val="Sarakstarindkopa"/>
        <w:numPr>
          <w:ilvl w:val="1"/>
          <w:numId w:val="4"/>
        </w:numPr>
        <w:ind w:right="-1"/>
        <w:jc w:val="both"/>
        <w:rPr>
          <w:rFonts w:ascii="Times New Roman" w:hAnsi="Times New Roman"/>
          <w:sz w:val="24"/>
          <w:szCs w:val="24"/>
        </w:rPr>
      </w:pPr>
      <w:r w:rsidRPr="004F3B02">
        <w:rPr>
          <w:rFonts w:ascii="Times New Roman" w:hAnsi="Times New Roman"/>
          <w:sz w:val="24"/>
          <w:szCs w:val="24"/>
        </w:rPr>
        <w:t xml:space="preserve">Nepieciešamības gadījumā ar iepriekš būvētā </w:t>
      </w:r>
      <w:r w:rsidRPr="004F3B02">
        <w:rPr>
          <w:rFonts w:ascii="Times New Roman" w:hAnsi="Times New Roman"/>
          <w:sz w:val="24"/>
          <w:szCs w:val="24"/>
        </w:rPr>
        <w:t>meliorācijas objekta nodošanas lietu var iepazīties pie valsts SIA "Zemkopības ministrijas nekustamie īpašumi" (turpmāk – ZMNĪ) Zemgales reģiona meliorācijas nodaļas (turpmāk – Nodaļa) Bauskas sektora vadītāja J. Sedjukeviča dokumentu glabātuvē Uzvaras iel</w:t>
      </w:r>
      <w:r w:rsidRPr="004F3B02">
        <w:rPr>
          <w:rFonts w:ascii="Times New Roman" w:hAnsi="Times New Roman"/>
          <w:sz w:val="24"/>
          <w:szCs w:val="24"/>
        </w:rPr>
        <w:t>ā 1, Bausk</w:t>
      </w:r>
      <w:r w:rsidR="0002248C" w:rsidRPr="004F3B02">
        <w:rPr>
          <w:rFonts w:ascii="Times New Roman" w:hAnsi="Times New Roman"/>
          <w:sz w:val="24"/>
          <w:szCs w:val="24"/>
        </w:rPr>
        <w:t>ā</w:t>
      </w:r>
      <w:r w:rsidRPr="004F3B02">
        <w:rPr>
          <w:rFonts w:ascii="Times New Roman" w:hAnsi="Times New Roman"/>
          <w:sz w:val="24"/>
          <w:szCs w:val="24"/>
        </w:rPr>
        <w:t>.</w:t>
      </w:r>
    </w:p>
    <w:p w14:paraId="764D1B63" w14:textId="77777777" w:rsidR="00414FB8" w:rsidRPr="004F3B02" w:rsidRDefault="009B1F93" w:rsidP="00414FB8">
      <w:pPr>
        <w:numPr>
          <w:ilvl w:val="1"/>
          <w:numId w:val="4"/>
        </w:numPr>
        <w:contextualSpacing/>
        <w:jc w:val="both"/>
        <w:rPr>
          <w:rFonts w:ascii="Times New Roman" w:hAnsi="Times New Roman"/>
          <w:sz w:val="24"/>
          <w:szCs w:val="24"/>
          <w:lang w:val="lv-LV"/>
        </w:rPr>
      </w:pPr>
      <w:r w:rsidRPr="004F3B02">
        <w:rPr>
          <w:rFonts w:ascii="Times New Roman" w:hAnsi="Times New Roman"/>
          <w:sz w:val="24"/>
          <w:szCs w:val="24"/>
          <w:lang w:val="lv-LV"/>
        </w:rPr>
        <w:t xml:space="preserve">Meliorācijas kadastra informācija ir atrodama interneta vietnē </w:t>
      </w:r>
      <w:hyperlink r:id="rId9" w:history="1">
        <w:r w:rsidRPr="004F3B02">
          <w:rPr>
            <w:rStyle w:val="Hipersaite"/>
            <w:rFonts w:ascii="Times New Roman" w:hAnsi="Times New Roman"/>
            <w:sz w:val="24"/>
            <w:szCs w:val="24"/>
            <w:lang w:val="lv-LV"/>
          </w:rPr>
          <w:t>www.melioracija.lv</w:t>
        </w:r>
      </w:hyperlink>
      <w:r w:rsidRPr="004F3B02">
        <w:rPr>
          <w:rFonts w:ascii="Times New Roman" w:hAnsi="Times New Roman"/>
          <w:sz w:val="24"/>
          <w:szCs w:val="24"/>
          <w:lang w:val="lv-LV"/>
        </w:rPr>
        <w:t>.</w:t>
      </w:r>
    </w:p>
    <w:p w14:paraId="62FFE001" w14:textId="77777777" w:rsidR="004F3B02" w:rsidRPr="004F3B02" w:rsidRDefault="009B1F93" w:rsidP="004F3B02">
      <w:pPr>
        <w:numPr>
          <w:ilvl w:val="1"/>
          <w:numId w:val="4"/>
        </w:numPr>
        <w:contextualSpacing/>
        <w:jc w:val="both"/>
        <w:rPr>
          <w:rFonts w:ascii="Times New Roman" w:hAnsi="Times New Roman"/>
          <w:sz w:val="24"/>
          <w:szCs w:val="24"/>
          <w:lang w:val="lv-LV"/>
        </w:rPr>
      </w:pPr>
      <w:r w:rsidRPr="004F3B02">
        <w:rPr>
          <w:rFonts w:ascii="Times New Roman" w:hAnsi="Times New Roman"/>
          <w:sz w:val="24"/>
          <w:szCs w:val="24"/>
          <w:lang w:val="lv-LV"/>
        </w:rPr>
        <w:t>Meliorācijas sistēmām un būvēm ir noteiktas ekspluatācijas aizsargjoslas:</w:t>
      </w:r>
    </w:p>
    <w:p w14:paraId="0D417735" w14:textId="7235A866" w:rsidR="004F3B02" w:rsidRPr="004F3B02" w:rsidRDefault="009B1F93" w:rsidP="004F3B02">
      <w:pPr>
        <w:numPr>
          <w:ilvl w:val="2"/>
          <w:numId w:val="4"/>
        </w:numPr>
        <w:contextualSpacing/>
        <w:jc w:val="both"/>
        <w:rPr>
          <w:rFonts w:ascii="Times New Roman" w:hAnsi="Times New Roman"/>
          <w:sz w:val="24"/>
          <w:szCs w:val="24"/>
          <w:lang w:val="lv-LV"/>
        </w:rPr>
      </w:pPr>
      <w:r w:rsidRPr="004F3B02">
        <w:rPr>
          <w:rFonts w:ascii="Times New Roman" w:hAnsi="Times New Roman"/>
          <w:sz w:val="24"/>
          <w:szCs w:val="24"/>
          <w:lang w:val="lv-LV"/>
        </w:rPr>
        <w:t>valsts nozīmes un koplietošanas ūdensnotekā</w:t>
      </w:r>
      <w:r w:rsidRPr="004F3B02">
        <w:rPr>
          <w:rFonts w:ascii="Times New Roman" w:hAnsi="Times New Roman"/>
          <w:sz w:val="24"/>
          <w:szCs w:val="24"/>
          <w:lang w:val="lv-LV"/>
        </w:rPr>
        <w:t>m lauksaimniecībā izmantojamās zemēs </w:t>
      </w:r>
      <w:r w:rsidRPr="004F3B02">
        <w:rPr>
          <w:rFonts w:ascii="Times New Roman" w:hAnsi="Times New Roman"/>
          <w:sz w:val="24"/>
          <w:szCs w:val="24"/>
          <w:lang w:val="lv-LV"/>
        </w:rPr>
        <w:noBreakHyphen/>
        <w:t xml:space="preserve"> ūdensnotekas abās pusēs 10 m attālumā no ūdensnotekas krotes, bet meža zemēs </w:t>
      </w:r>
      <w:r w:rsidRPr="004F3B02">
        <w:rPr>
          <w:rFonts w:ascii="Times New Roman" w:hAnsi="Times New Roman"/>
          <w:sz w:val="24"/>
          <w:szCs w:val="24"/>
          <w:lang w:val="lv-LV"/>
        </w:rPr>
        <w:noBreakHyphen/>
        <w:t xml:space="preserve"> atbērtnes pusē (atkarībā no atbērtnes platuma) 8 </w:t>
      </w:r>
      <w:r w:rsidRPr="004F3B02">
        <w:rPr>
          <w:rFonts w:ascii="Times New Roman" w:hAnsi="Times New Roman"/>
          <w:sz w:val="24"/>
          <w:szCs w:val="24"/>
          <w:lang w:val="lv-LV"/>
        </w:rPr>
        <w:noBreakHyphen/>
        <w:t xml:space="preserve"> 10 m attālumā no ūdensnotekas krotes.</w:t>
      </w:r>
    </w:p>
    <w:p w14:paraId="08B5683C" w14:textId="77777777" w:rsidR="00414FB8" w:rsidRPr="004F3B02" w:rsidRDefault="00414FB8" w:rsidP="00414FB8">
      <w:pPr>
        <w:contextualSpacing/>
        <w:jc w:val="both"/>
        <w:rPr>
          <w:rFonts w:ascii="Times New Roman" w:hAnsi="Times New Roman"/>
          <w:sz w:val="24"/>
          <w:szCs w:val="24"/>
          <w:lang w:val="lv-LV"/>
        </w:rPr>
      </w:pPr>
    </w:p>
    <w:p w14:paraId="326C711B" w14:textId="77777777" w:rsidR="00414FB8" w:rsidRPr="004F3B02" w:rsidRDefault="009B1F93" w:rsidP="00414FB8">
      <w:pPr>
        <w:keepNext/>
        <w:numPr>
          <w:ilvl w:val="0"/>
          <w:numId w:val="4"/>
        </w:numPr>
        <w:contextualSpacing/>
        <w:jc w:val="both"/>
        <w:rPr>
          <w:rFonts w:ascii="Times New Roman" w:hAnsi="Times New Roman"/>
          <w:b/>
          <w:bCs/>
          <w:sz w:val="24"/>
          <w:szCs w:val="24"/>
          <w:lang w:val="lv-LV"/>
        </w:rPr>
      </w:pPr>
      <w:r w:rsidRPr="004F3B02">
        <w:rPr>
          <w:rFonts w:ascii="Times New Roman" w:hAnsi="Times New Roman"/>
          <w:b/>
          <w:bCs/>
          <w:sz w:val="24"/>
          <w:szCs w:val="24"/>
          <w:lang w:val="lv-LV"/>
        </w:rPr>
        <w:t>Vispārīgie noteikumi</w:t>
      </w:r>
    </w:p>
    <w:p w14:paraId="053BF234" w14:textId="77777777" w:rsidR="00414FB8" w:rsidRPr="004F3B02" w:rsidRDefault="009B1F93" w:rsidP="00414FB8">
      <w:pPr>
        <w:numPr>
          <w:ilvl w:val="1"/>
          <w:numId w:val="4"/>
        </w:numPr>
        <w:contextualSpacing/>
        <w:jc w:val="both"/>
        <w:rPr>
          <w:rFonts w:ascii="Times New Roman" w:hAnsi="Times New Roman"/>
          <w:sz w:val="24"/>
          <w:szCs w:val="24"/>
          <w:lang w:val="lv-LV"/>
        </w:rPr>
      </w:pPr>
      <w:bookmarkStart w:id="3" w:name="_Hlk216792972"/>
      <w:r w:rsidRPr="004F3B02">
        <w:rPr>
          <w:rFonts w:ascii="Times New Roman" w:hAnsi="Times New Roman"/>
          <w:sz w:val="24"/>
          <w:szCs w:val="24"/>
          <w:lang w:val="lv-LV"/>
        </w:rPr>
        <w:t>Būvniecībā ievērot vietējās</w:t>
      </w:r>
      <w:r w:rsidRPr="004F3B02">
        <w:rPr>
          <w:rFonts w:ascii="Times New Roman" w:hAnsi="Times New Roman"/>
          <w:sz w:val="24"/>
          <w:szCs w:val="24"/>
          <w:lang w:val="lv-LV"/>
        </w:rPr>
        <w:t xml:space="preserve"> pašvaldības teritorijas plānojumu un apbūves noteikumus.</w:t>
      </w:r>
    </w:p>
    <w:p w14:paraId="67C75CC0" w14:textId="77777777" w:rsidR="00414FB8" w:rsidRPr="004F3B02" w:rsidRDefault="009B1F93" w:rsidP="00414FB8">
      <w:pPr>
        <w:numPr>
          <w:ilvl w:val="1"/>
          <w:numId w:val="4"/>
        </w:numPr>
        <w:contextualSpacing/>
        <w:jc w:val="both"/>
        <w:rPr>
          <w:rFonts w:ascii="Times New Roman" w:hAnsi="Times New Roman"/>
          <w:sz w:val="24"/>
          <w:szCs w:val="24"/>
          <w:lang w:val="lv-LV"/>
        </w:rPr>
      </w:pPr>
      <w:r w:rsidRPr="004F3B02">
        <w:rPr>
          <w:rFonts w:ascii="Times New Roman" w:hAnsi="Times New Roman"/>
          <w:sz w:val="24"/>
          <w:szCs w:val="24"/>
          <w:lang w:val="lv-LV"/>
        </w:rPr>
        <w:t>Ja būvniecība skar meliorācijas sistēmas un nepieciešama to pārkārtošana, būvdarbus veikt ievērojot Ministru kabineta 16.09.2014. noteikumu Nr. 550 "Hidrotehnisko un meliorācijas būvju būvnoteikumi"</w:t>
      </w:r>
      <w:r w:rsidRPr="004F3B02">
        <w:rPr>
          <w:rFonts w:ascii="Times New Roman" w:hAnsi="Times New Roman"/>
          <w:sz w:val="24"/>
          <w:szCs w:val="24"/>
          <w:lang w:val="lv-LV"/>
        </w:rPr>
        <w:t xml:space="preserve"> un Ministru kabineta 30.06.2015. noteikumu Nr. 329 "Noteikumi par Latvijas būvnormatīvu LBN 224</w:t>
      </w:r>
      <w:r w:rsidRPr="004F3B02">
        <w:rPr>
          <w:rFonts w:ascii="Times New Roman" w:hAnsi="Times New Roman"/>
          <w:sz w:val="24"/>
          <w:szCs w:val="24"/>
          <w:lang w:val="lv-LV"/>
        </w:rPr>
        <w:noBreakHyphen/>
        <w:t>15 "Meliorācijas sistēmas un hidrotehniskās būves"" prasības.</w:t>
      </w:r>
    </w:p>
    <w:p w14:paraId="663E23DD" w14:textId="77777777" w:rsidR="00414FB8" w:rsidRPr="004F3B02" w:rsidRDefault="009B1F93" w:rsidP="00414FB8">
      <w:pPr>
        <w:numPr>
          <w:ilvl w:val="1"/>
          <w:numId w:val="4"/>
        </w:numPr>
        <w:contextualSpacing/>
        <w:jc w:val="both"/>
        <w:rPr>
          <w:rFonts w:ascii="Times New Roman" w:hAnsi="Times New Roman"/>
          <w:sz w:val="24"/>
          <w:szCs w:val="24"/>
          <w:lang w:val="lv-LV"/>
        </w:rPr>
      </w:pPr>
      <w:r w:rsidRPr="004F3B02">
        <w:rPr>
          <w:rFonts w:ascii="Times New Roman" w:hAnsi="Times New Roman"/>
          <w:sz w:val="24"/>
          <w:szCs w:val="24"/>
          <w:lang w:val="lv-LV"/>
        </w:rPr>
        <w:t>Meliorācijas sistēmu būvdarbus izpildīt, ievērojot ar LR Zemkopības ministrijas 07.04.2009. rīkoj</w:t>
      </w:r>
      <w:r w:rsidRPr="004F3B02">
        <w:rPr>
          <w:rFonts w:ascii="Times New Roman" w:hAnsi="Times New Roman"/>
          <w:sz w:val="24"/>
          <w:szCs w:val="24"/>
          <w:lang w:val="lv-LV"/>
        </w:rPr>
        <w:t>umu Nr.65 apstiprināto Uzņēmumu tehnisko noteikumu "Meliorācijas sistēmas </w:t>
      </w:r>
      <w:r w:rsidRPr="004F3B02">
        <w:rPr>
          <w:rFonts w:ascii="Times New Roman" w:hAnsi="Times New Roman"/>
          <w:sz w:val="24"/>
          <w:szCs w:val="24"/>
          <w:lang w:val="lv-LV"/>
        </w:rPr>
        <w:noBreakHyphen/>
        <w:t xml:space="preserve"> Būvdarbu izpilde un būvju nodošana ekspluatācijā" prasības.</w:t>
      </w:r>
    </w:p>
    <w:p w14:paraId="78F2C79F" w14:textId="77777777" w:rsidR="00414FB8" w:rsidRPr="004F3B02" w:rsidRDefault="009B1F93" w:rsidP="00414FB8">
      <w:pPr>
        <w:numPr>
          <w:ilvl w:val="1"/>
          <w:numId w:val="4"/>
        </w:numPr>
        <w:contextualSpacing/>
        <w:jc w:val="both"/>
        <w:rPr>
          <w:rFonts w:ascii="Times New Roman" w:hAnsi="Times New Roman"/>
          <w:sz w:val="24"/>
          <w:szCs w:val="24"/>
          <w:lang w:val="lv-LV"/>
        </w:rPr>
      </w:pPr>
      <w:r w:rsidRPr="004F3B02">
        <w:rPr>
          <w:rFonts w:ascii="Times New Roman" w:hAnsi="Times New Roman"/>
          <w:sz w:val="24"/>
          <w:szCs w:val="24"/>
          <w:lang w:val="lv-LV"/>
        </w:rPr>
        <w:t>Veicot inženierkomunikāciju pieslēguma izbūvi, ievērot Ministru kabineta 30.09.2014. noteikumu Nr.574 "Noteikumi par Lat</w:t>
      </w:r>
      <w:r w:rsidRPr="004F3B02">
        <w:rPr>
          <w:rFonts w:ascii="Times New Roman" w:hAnsi="Times New Roman"/>
          <w:sz w:val="24"/>
          <w:szCs w:val="24"/>
          <w:lang w:val="lv-LV"/>
        </w:rPr>
        <w:t>vijas būvnormatīvu LBN 008</w:t>
      </w:r>
      <w:r w:rsidRPr="004F3B02">
        <w:rPr>
          <w:rFonts w:ascii="Times New Roman" w:hAnsi="Times New Roman"/>
          <w:sz w:val="24"/>
          <w:szCs w:val="24"/>
          <w:lang w:val="lv-LV"/>
        </w:rPr>
        <w:noBreakHyphen/>
        <w:t xml:space="preserve">14 "Inženiertīklu izvietojums"" </w:t>
      </w:r>
      <w:bookmarkStart w:id="4" w:name="_Hlk216792903"/>
      <w:r w:rsidRPr="004F3B02">
        <w:rPr>
          <w:rFonts w:ascii="Times New Roman" w:hAnsi="Times New Roman"/>
          <w:sz w:val="24"/>
          <w:szCs w:val="24"/>
          <w:lang w:val="lv-LV"/>
        </w:rPr>
        <w:t>(turpmāk – Noteikumi Nr.574) prasības.</w:t>
      </w:r>
      <w:bookmarkEnd w:id="4"/>
    </w:p>
    <w:bookmarkEnd w:id="3"/>
    <w:p w14:paraId="14E12603" w14:textId="77777777" w:rsidR="00414FB8" w:rsidRPr="004F3B02" w:rsidRDefault="00414FB8" w:rsidP="00414FB8">
      <w:pPr>
        <w:jc w:val="both"/>
        <w:rPr>
          <w:rFonts w:ascii="Times New Roman" w:hAnsi="Times New Roman"/>
          <w:sz w:val="24"/>
          <w:szCs w:val="24"/>
          <w:lang w:val="lv-LV"/>
        </w:rPr>
      </w:pPr>
    </w:p>
    <w:p w14:paraId="1C7BEF53" w14:textId="77777777" w:rsidR="00414FB8" w:rsidRPr="004F3B02" w:rsidRDefault="009B1F93" w:rsidP="00414FB8">
      <w:pPr>
        <w:keepNext/>
        <w:numPr>
          <w:ilvl w:val="0"/>
          <w:numId w:val="4"/>
        </w:numPr>
        <w:contextualSpacing/>
        <w:jc w:val="both"/>
        <w:rPr>
          <w:rFonts w:ascii="Times New Roman" w:hAnsi="Times New Roman"/>
          <w:b/>
          <w:bCs/>
          <w:sz w:val="24"/>
          <w:szCs w:val="24"/>
          <w:lang w:val="lv-LV"/>
        </w:rPr>
      </w:pPr>
      <w:r w:rsidRPr="004F3B02">
        <w:rPr>
          <w:rFonts w:ascii="Times New Roman" w:hAnsi="Times New Roman"/>
          <w:b/>
          <w:bCs/>
          <w:sz w:val="24"/>
          <w:szCs w:val="24"/>
          <w:lang w:val="lv-LV"/>
        </w:rPr>
        <w:lastRenderedPageBreak/>
        <w:t>Īpašās prasības</w:t>
      </w:r>
    </w:p>
    <w:p w14:paraId="5998F966" w14:textId="77777777" w:rsidR="00414FB8" w:rsidRPr="004F3B02" w:rsidRDefault="009B1F93" w:rsidP="00414FB8">
      <w:pPr>
        <w:numPr>
          <w:ilvl w:val="1"/>
          <w:numId w:val="4"/>
        </w:numPr>
        <w:contextualSpacing/>
        <w:jc w:val="both"/>
        <w:rPr>
          <w:rFonts w:ascii="Times New Roman" w:hAnsi="Times New Roman"/>
          <w:sz w:val="24"/>
          <w:szCs w:val="24"/>
          <w:lang w:val="lv-LV"/>
        </w:rPr>
      </w:pPr>
      <w:bookmarkStart w:id="5" w:name="_Hlk210987756"/>
      <w:bookmarkStart w:id="6" w:name="_Hlk216792993"/>
      <w:r w:rsidRPr="004F3B02">
        <w:rPr>
          <w:rFonts w:ascii="Times New Roman" w:hAnsi="Times New Roman"/>
          <w:sz w:val="24"/>
          <w:szCs w:val="24"/>
          <w:lang w:val="lv-LV"/>
        </w:rPr>
        <w:t>Būvniecības ieceres dokumentācijā (turpmāk – Projekts) jāiekļauj virszemes noteces uztveršanas un novadīšanas no būvobjektam piegulošās platī</w:t>
      </w:r>
      <w:r w:rsidRPr="004F3B02">
        <w:rPr>
          <w:rFonts w:ascii="Times New Roman" w:hAnsi="Times New Roman"/>
          <w:sz w:val="24"/>
          <w:szCs w:val="24"/>
          <w:lang w:val="lv-LV"/>
        </w:rPr>
        <w:t>bas tehniskais risinājums.</w:t>
      </w:r>
    </w:p>
    <w:bookmarkEnd w:id="5"/>
    <w:p w14:paraId="5CA4AB60" w14:textId="77777777" w:rsidR="00414FB8" w:rsidRPr="004F3B02" w:rsidRDefault="009B1F93" w:rsidP="00414FB8">
      <w:pPr>
        <w:numPr>
          <w:ilvl w:val="1"/>
          <w:numId w:val="4"/>
        </w:numPr>
        <w:contextualSpacing/>
        <w:jc w:val="both"/>
        <w:rPr>
          <w:rFonts w:ascii="Times New Roman" w:hAnsi="Times New Roman"/>
          <w:sz w:val="24"/>
          <w:szCs w:val="24"/>
          <w:lang w:val="lv-LV"/>
        </w:rPr>
      </w:pPr>
      <w:r w:rsidRPr="004F3B02">
        <w:rPr>
          <w:rFonts w:ascii="Times New Roman" w:hAnsi="Times New Roman"/>
          <w:sz w:val="24"/>
          <w:szCs w:val="24"/>
          <w:lang w:val="lv-LV"/>
        </w:rPr>
        <w:t>Projekta realizācijas rezultātā nav pieļaujama melioratīvā stāvokļa pasliktināšanās objektā, objektam piegulošajās platībās, kā arī koplietošanas meliorācijas sistēmā.</w:t>
      </w:r>
    </w:p>
    <w:p w14:paraId="344F5C3D" w14:textId="5CD979D3" w:rsidR="00414FB8" w:rsidRPr="004F3B02" w:rsidRDefault="009B1F93" w:rsidP="00414FB8">
      <w:pPr>
        <w:pStyle w:val="Sarakstarindkopa"/>
        <w:numPr>
          <w:ilvl w:val="1"/>
          <w:numId w:val="4"/>
        </w:numPr>
        <w:jc w:val="both"/>
        <w:rPr>
          <w:rFonts w:ascii="Times New Roman" w:hAnsi="Times New Roman"/>
          <w:sz w:val="24"/>
          <w:szCs w:val="24"/>
        </w:rPr>
      </w:pPr>
      <w:bookmarkStart w:id="7" w:name="_Hlk218781446"/>
      <w:bookmarkStart w:id="8" w:name="_Hlk216185199"/>
      <w:r w:rsidRPr="004F3B02">
        <w:rPr>
          <w:rFonts w:ascii="Times New Roman" w:hAnsi="Times New Roman"/>
          <w:sz w:val="24"/>
          <w:szCs w:val="24"/>
        </w:rPr>
        <w:t>Jāveic papildu</w:t>
      </w:r>
      <w:r w:rsidR="004F3B02">
        <w:rPr>
          <w:rFonts w:ascii="Times New Roman" w:hAnsi="Times New Roman"/>
          <w:sz w:val="24"/>
          <w:szCs w:val="24"/>
        </w:rPr>
        <w:t>s</w:t>
      </w:r>
      <w:r w:rsidRPr="004F3B02">
        <w:rPr>
          <w:rFonts w:ascii="Times New Roman" w:hAnsi="Times New Roman"/>
          <w:sz w:val="24"/>
          <w:szCs w:val="24"/>
        </w:rPr>
        <w:t xml:space="preserve"> </w:t>
      </w:r>
      <w:r w:rsidRPr="004F3B02">
        <w:rPr>
          <w:rFonts w:ascii="Times New Roman" w:hAnsi="Times New Roman"/>
          <w:b/>
          <w:sz w:val="24"/>
          <w:szCs w:val="24"/>
        </w:rPr>
        <w:t>inženierizpētes darbi</w:t>
      </w:r>
      <w:r w:rsidRPr="004F3B02">
        <w:rPr>
          <w:rFonts w:ascii="Times New Roman" w:hAnsi="Times New Roman"/>
          <w:sz w:val="24"/>
          <w:szCs w:val="24"/>
        </w:rPr>
        <w:t xml:space="preserve"> augšpus un lejpus caurtekas izbūves vietai, minimāli nepieciešamajā attālumā no projektētās transportbūves, lai pamatotu iebūves augstuma atzīmes.</w:t>
      </w:r>
    </w:p>
    <w:bookmarkEnd w:id="7"/>
    <w:p w14:paraId="63926C3F" w14:textId="77777777" w:rsidR="00414FB8" w:rsidRPr="004F3B02" w:rsidRDefault="009B1F93" w:rsidP="00414FB8">
      <w:pPr>
        <w:pStyle w:val="Sarakstarindkopa"/>
        <w:numPr>
          <w:ilvl w:val="1"/>
          <w:numId w:val="4"/>
        </w:numPr>
        <w:jc w:val="both"/>
        <w:rPr>
          <w:rFonts w:ascii="Times New Roman" w:hAnsi="Times New Roman"/>
          <w:color w:val="auto"/>
          <w:sz w:val="24"/>
          <w:szCs w:val="24"/>
        </w:rPr>
      </w:pPr>
      <w:r w:rsidRPr="004F3B02">
        <w:rPr>
          <w:rFonts w:ascii="Times New Roman" w:hAnsi="Times New Roman"/>
          <w:color w:val="auto"/>
          <w:sz w:val="24"/>
          <w:szCs w:val="24"/>
        </w:rPr>
        <w:t>Caurteku būvniecību veikt atbilstoši ar LR Zemkopības ministrijas 01.07.2008. rīkojumu Nr.122 apstiprināto U</w:t>
      </w:r>
      <w:r w:rsidRPr="004F3B02">
        <w:rPr>
          <w:rFonts w:ascii="Times New Roman" w:hAnsi="Times New Roman"/>
          <w:color w:val="auto"/>
          <w:sz w:val="24"/>
          <w:szCs w:val="24"/>
        </w:rPr>
        <w:t>zņēmumu tehnisko noteikumu "Meliorācijas sistēmas </w:t>
      </w:r>
      <w:r w:rsidRPr="004F3B02">
        <w:rPr>
          <w:rFonts w:ascii="Times New Roman" w:hAnsi="Times New Roman"/>
          <w:color w:val="auto"/>
          <w:sz w:val="24"/>
          <w:szCs w:val="24"/>
        </w:rPr>
        <w:noBreakHyphen/>
        <w:t xml:space="preserve"> Caurtekas" prasībām. Caurteku dibena atzīmes norādīt Latvijas normālo augstumu sistēmā LAS</w:t>
      </w:r>
      <w:r w:rsidRPr="004F3B02">
        <w:rPr>
          <w:rFonts w:ascii="Times New Roman" w:hAnsi="Times New Roman"/>
          <w:color w:val="auto"/>
          <w:sz w:val="24"/>
          <w:szCs w:val="24"/>
        </w:rPr>
        <w:noBreakHyphen/>
        <w:t>2000.5 sistēmā.</w:t>
      </w:r>
    </w:p>
    <w:p w14:paraId="034F8FCC" w14:textId="4C1F1893" w:rsidR="00414FB8" w:rsidRPr="004F3B02" w:rsidRDefault="009B1F93" w:rsidP="00414FB8">
      <w:pPr>
        <w:pStyle w:val="Sarakstarindkopa"/>
        <w:numPr>
          <w:ilvl w:val="1"/>
          <w:numId w:val="4"/>
        </w:numPr>
        <w:jc w:val="both"/>
        <w:rPr>
          <w:rFonts w:ascii="Times New Roman" w:hAnsi="Times New Roman"/>
          <w:color w:val="auto"/>
          <w:sz w:val="24"/>
          <w:szCs w:val="24"/>
        </w:rPr>
      </w:pPr>
      <w:r w:rsidRPr="004F3B02">
        <w:rPr>
          <w:rFonts w:ascii="Times New Roman" w:hAnsi="Times New Roman"/>
          <w:color w:val="auto"/>
          <w:sz w:val="24"/>
          <w:szCs w:val="24"/>
        </w:rPr>
        <w:t xml:space="preserve">Caurtekas caurvades spēju un diametru noteikt ar hidraulisko aprēķinu, </w:t>
      </w:r>
      <w:r w:rsidR="004F3B02">
        <w:rPr>
          <w:rFonts w:ascii="Times New Roman" w:hAnsi="Times New Roman"/>
          <w:color w:val="auto"/>
          <w:sz w:val="24"/>
          <w:szCs w:val="24"/>
        </w:rPr>
        <w:t>ņemot vērā sateces baseinu gan Latvijā, gan Lietuvā. Aprēķinus</w:t>
      </w:r>
      <w:r w:rsidRPr="004F3B02">
        <w:rPr>
          <w:rFonts w:ascii="Times New Roman" w:hAnsi="Times New Roman"/>
          <w:color w:val="auto"/>
          <w:sz w:val="24"/>
          <w:szCs w:val="24"/>
        </w:rPr>
        <w:t xml:space="preserve"> pievieno</w:t>
      </w:r>
      <w:r w:rsidR="004F3B02">
        <w:rPr>
          <w:rFonts w:ascii="Times New Roman" w:hAnsi="Times New Roman"/>
          <w:color w:val="auto"/>
          <w:sz w:val="24"/>
          <w:szCs w:val="24"/>
        </w:rPr>
        <w:t>t</w:t>
      </w:r>
      <w:r w:rsidRPr="004F3B02">
        <w:rPr>
          <w:rFonts w:ascii="Times New Roman" w:hAnsi="Times New Roman"/>
          <w:color w:val="auto"/>
          <w:sz w:val="24"/>
          <w:szCs w:val="24"/>
        </w:rPr>
        <w:t xml:space="preserve"> Projektam.</w:t>
      </w:r>
    </w:p>
    <w:p w14:paraId="6BCAB3AF" w14:textId="77777777" w:rsidR="00414FB8" w:rsidRPr="004F3B02" w:rsidRDefault="009B1F93" w:rsidP="00414FB8">
      <w:pPr>
        <w:pStyle w:val="Sarakstarindkopa"/>
        <w:numPr>
          <w:ilvl w:val="1"/>
          <w:numId w:val="4"/>
        </w:numPr>
        <w:jc w:val="both"/>
        <w:rPr>
          <w:rFonts w:ascii="Times New Roman" w:hAnsi="Times New Roman"/>
          <w:sz w:val="24"/>
          <w:szCs w:val="24"/>
        </w:rPr>
      </w:pPr>
      <w:bookmarkStart w:id="9" w:name="_Hlk216793005"/>
      <w:bookmarkEnd w:id="6"/>
      <w:bookmarkEnd w:id="8"/>
      <w:r w:rsidRPr="004F3B02">
        <w:rPr>
          <w:rFonts w:ascii="Times New Roman" w:hAnsi="Times New Roman"/>
          <w:sz w:val="24"/>
          <w:szCs w:val="24"/>
        </w:rPr>
        <w:t>Ja tehnisko noteikumu prasības nevar izpildīt vai akceptētā būvniecības iecerē izdarītās izmaiņas skar tehnisko noteikumu nosacījumus, tehniskos risinājumus vai attiecīgās izmaiņas saskaņot ar Nodaļ</w:t>
      </w:r>
      <w:r w:rsidRPr="004F3B02">
        <w:rPr>
          <w:rFonts w:ascii="Times New Roman" w:hAnsi="Times New Roman"/>
          <w:sz w:val="24"/>
          <w:szCs w:val="24"/>
        </w:rPr>
        <w:t>u.</w:t>
      </w:r>
    </w:p>
    <w:p w14:paraId="5A5C2CC5" w14:textId="77777777" w:rsidR="00414FB8" w:rsidRPr="004F3B02" w:rsidRDefault="009B1F93" w:rsidP="00414FB8">
      <w:pPr>
        <w:pStyle w:val="Sarakstarindkopa"/>
        <w:numPr>
          <w:ilvl w:val="1"/>
          <w:numId w:val="4"/>
        </w:numPr>
        <w:jc w:val="both"/>
        <w:rPr>
          <w:rFonts w:ascii="Times New Roman" w:hAnsi="Times New Roman"/>
          <w:sz w:val="24"/>
          <w:szCs w:val="24"/>
        </w:rPr>
      </w:pPr>
      <w:r w:rsidRPr="004F3B02">
        <w:rPr>
          <w:rFonts w:ascii="Times New Roman" w:hAnsi="Times New Roman"/>
          <w:sz w:val="24"/>
          <w:szCs w:val="24"/>
        </w:rPr>
        <w:t>Projektu saskaņot ar ZMNĪ būvniecības informācijas sistēmā (turpmāk – BIS).</w:t>
      </w:r>
    </w:p>
    <w:p w14:paraId="1D2E667F" w14:textId="77777777" w:rsidR="00414FB8" w:rsidRPr="004F3B02" w:rsidRDefault="009B1F93" w:rsidP="00414FB8">
      <w:pPr>
        <w:pStyle w:val="Sarakstarindkopa"/>
        <w:numPr>
          <w:ilvl w:val="1"/>
          <w:numId w:val="4"/>
        </w:numPr>
        <w:jc w:val="both"/>
        <w:rPr>
          <w:rFonts w:ascii="Times New Roman" w:hAnsi="Times New Roman"/>
          <w:sz w:val="24"/>
          <w:szCs w:val="24"/>
        </w:rPr>
      </w:pPr>
      <w:r w:rsidRPr="004F3B02">
        <w:rPr>
          <w:rFonts w:ascii="Times New Roman" w:hAnsi="Times New Roman"/>
          <w:sz w:val="24"/>
          <w:szCs w:val="24"/>
        </w:rPr>
        <w:t>Lai no Nodaļas saņemtu atzinumu par būves gatavību ekspluatācijai, BIS jāiesniedz būvdarbu izpildmērījuma plāns DGN vai DWG formātā.</w:t>
      </w:r>
    </w:p>
    <w:bookmarkEnd w:id="9"/>
    <w:p w14:paraId="181EE351" w14:textId="77777777" w:rsidR="00414FB8" w:rsidRPr="004F3B02" w:rsidRDefault="00414FB8" w:rsidP="00414FB8">
      <w:pPr>
        <w:jc w:val="both"/>
        <w:rPr>
          <w:rFonts w:ascii="Times New Roman" w:hAnsi="Times New Roman"/>
          <w:sz w:val="24"/>
          <w:szCs w:val="24"/>
          <w:lang w:val="lv-LV"/>
        </w:rPr>
      </w:pPr>
    </w:p>
    <w:p w14:paraId="74035158" w14:textId="77777777" w:rsidR="00414FB8" w:rsidRPr="004F3B02" w:rsidRDefault="009B1F93" w:rsidP="00414FB8">
      <w:pPr>
        <w:keepNext/>
        <w:numPr>
          <w:ilvl w:val="0"/>
          <w:numId w:val="4"/>
        </w:numPr>
        <w:contextualSpacing/>
        <w:jc w:val="both"/>
        <w:rPr>
          <w:rFonts w:ascii="Times New Roman" w:hAnsi="Times New Roman"/>
          <w:b/>
          <w:bCs/>
          <w:sz w:val="24"/>
          <w:szCs w:val="24"/>
          <w:lang w:val="lv-LV"/>
        </w:rPr>
      </w:pPr>
      <w:r w:rsidRPr="004F3B02">
        <w:rPr>
          <w:rFonts w:ascii="Times New Roman" w:hAnsi="Times New Roman"/>
          <w:b/>
          <w:bCs/>
          <w:sz w:val="24"/>
          <w:szCs w:val="24"/>
          <w:lang w:val="lv-LV"/>
        </w:rPr>
        <w:t>Izvērtētā dokumentācija</w:t>
      </w:r>
    </w:p>
    <w:p w14:paraId="3E54A2A4" w14:textId="77777777" w:rsidR="00414FB8" w:rsidRPr="004F3B02" w:rsidRDefault="009B1F93" w:rsidP="00414FB8">
      <w:pPr>
        <w:numPr>
          <w:ilvl w:val="1"/>
          <w:numId w:val="4"/>
        </w:numPr>
        <w:contextualSpacing/>
        <w:jc w:val="both"/>
        <w:rPr>
          <w:rFonts w:ascii="Times New Roman" w:hAnsi="Times New Roman"/>
          <w:sz w:val="24"/>
          <w:szCs w:val="24"/>
          <w:lang w:val="lv-LV"/>
        </w:rPr>
      </w:pPr>
      <w:r w:rsidRPr="004F3B02">
        <w:rPr>
          <w:rFonts w:ascii="Times New Roman" w:hAnsi="Times New Roman"/>
          <w:sz w:val="24"/>
          <w:szCs w:val="24"/>
          <w:lang w:val="lv-LV"/>
        </w:rPr>
        <w:t>BIS tehnisko noteik</w:t>
      </w:r>
      <w:r w:rsidRPr="004F3B02">
        <w:rPr>
          <w:rFonts w:ascii="Times New Roman" w:hAnsi="Times New Roman"/>
          <w:sz w:val="24"/>
          <w:szCs w:val="24"/>
          <w:lang w:val="lv-LV"/>
        </w:rPr>
        <w:t>umu pieprasījums.</w:t>
      </w:r>
    </w:p>
    <w:p w14:paraId="4FF04937" w14:textId="77777777" w:rsidR="00414FB8" w:rsidRPr="004F3B02" w:rsidRDefault="00414FB8" w:rsidP="00414FB8">
      <w:pPr>
        <w:jc w:val="both"/>
        <w:rPr>
          <w:rFonts w:ascii="Times New Roman" w:hAnsi="Times New Roman"/>
          <w:sz w:val="24"/>
          <w:szCs w:val="24"/>
          <w:lang w:val="lv-LV"/>
        </w:rPr>
      </w:pPr>
    </w:p>
    <w:p w14:paraId="5035A270" w14:textId="77777777" w:rsidR="00414FB8" w:rsidRPr="004F3B02" w:rsidRDefault="009B1F93" w:rsidP="00414FB8">
      <w:pPr>
        <w:keepNext/>
        <w:numPr>
          <w:ilvl w:val="0"/>
          <w:numId w:val="4"/>
        </w:numPr>
        <w:contextualSpacing/>
        <w:jc w:val="both"/>
        <w:rPr>
          <w:rFonts w:ascii="Times New Roman" w:hAnsi="Times New Roman"/>
          <w:b/>
          <w:bCs/>
          <w:sz w:val="24"/>
          <w:szCs w:val="24"/>
          <w:lang w:val="lv-LV"/>
        </w:rPr>
      </w:pPr>
      <w:r w:rsidRPr="004F3B02">
        <w:rPr>
          <w:rFonts w:ascii="Times New Roman" w:hAnsi="Times New Roman"/>
          <w:b/>
          <w:bCs/>
          <w:sz w:val="24"/>
          <w:szCs w:val="24"/>
          <w:lang w:val="lv-LV"/>
        </w:rPr>
        <w:t>Papildu nosacījumi</w:t>
      </w:r>
    </w:p>
    <w:p w14:paraId="34A58C43" w14:textId="77777777" w:rsidR="00414FB8" w:rsidRPr="004F3B02" w:rsidRDefault="009B1F93" w:rsidP="00414FB8">
      <w:pPr>
        <w:numPr>
          <w:ilvl w:val="1"/>
          <w:numId w:val="4"/>
        </w:numPr>
        <w:contextualSpacing/>
        <w:jc w:val="both"/>
        <w:rPr>
          <w:rFonts w:ascii="Times New Roman" w:hAnsi="Times New Roman"/>
          <w:sz w:val="24"/>
          <w:szCs w:val="24"/>
          <w:lang w:val="lv-LV"/>
        </w:rPr>
      </w:pPr>
      <w:r w:rsidRPr="004F3B02">
        <w:rPr>
          <w:rFonts w:ascii="Times New Roman" w:hAnsi="Times New Roman"/>
          <w:sz w:val="24"/>
          <w:szCs w:val="24"/>
          <w:lang w:val="lv-LV"/>
        </w:rPr>
        <w:t>Tehniskie noteikumi izdoti saskaņā ar Meliorācijas likuma 4. panta pirmo daļu.</w:t>
      </w:r>
    </w:p>
    <w:p w14:paraId="4E02BD8E" w14:textId="77777777" w:rsidR="00414FB8" w:rsidRPr="004F3B02" w:rsidRDefault="009B1F93" w:rsidP="00414FB8">
      <w:pPr>
        <w:numPr>
          <w:ilvl w:val="1"/>
          <w:numId w:val="4"/>
        </w:numPr>
        <w:contextualSpacing/>
        <w:jc w:val="both"/>
        <w:rPr>
          <w:rFonts w:ascii="Times New Roman" w:hAnsi="Times New Roman"/>
          <w:sz w:val="24"/>
          <w:szCs w:val="24"/>
          <w:lang w:val="lv-LV"/>
        </w:rPr>
      </w:pPr>
      <w:r w:rsidRPr="004F3B02">
        <w:rPr>
          <w:rFonts w:ascii="Times New Roman" w:hAnsi="Times New Roman"/>
          <w:sz w:val="24"/>
          <w:szCs w:val="24"/>
          <w:lang w:val="lv-LV"/>
        </w:rPr>
        <w:t>Tehniskos noteikumus 1 (viena) mēneša laikā no to saņemšanas dienas var apstrīdēt Administratīvā procesa likuma noteiktajā kārtībā.</w:t>
      </w:r>
    </w:p>
    <w:p w14:paraId="5A2EDAE8" w14:textId="77777777" w:rsidR="00414FB8" w:rsidRPr="004F3B02" w:rsidRDefault="009B1F93" w:rsidP="00414FB8">
      <w:pPr>
        <w:numPr>
          <w:ilvl w:val="1"/>
          <w:numId w:val="4"/>
        </w:numPr>
        <w:contextualSpacing/>
        <w:jc w:val="both"/>
        <w:rPr>
          <w:rFonts w:ascii="Times New Roman" w:hAnsi="Times New Roman"/>
          <w:sz w:val="24"/>
          <w:szCs w:val="24"/>
          <w:lang w:val="lv-LV"/>
        </w:rPr>
      </w:pPr>
      <w:r w:rsidRPr="004F3B02">
        <w:rPr>
          <w:rFonts w:ascii="Times New Roman" w:hAnsi="Times New Roman"/>
          <w:sz w:val="24"/>
          <w:szCs w:val="24"/>
          <w:lang w:val="lv-LV"/>
        </w:rPr>
        <w:t>Tehnisk</w:t>
      </w:r>
      <w:r w:rsidRPr="004F3B02">
        <w:rPr>
          <w:rFonts w:ascii="Times New Roman" w:hAnsi="Times New Roman"/>
          <w:sz w:val="24"/>
          <w:szCs w:val="24"/>
          <w:lang w:val="lv-LV"/>
        </w:rPr>
        <w:t>ie noteikumi derīgi 5 (piecus) gadus no parakstīšanas datuma.</w:t>
      </w:r>
    </w:p>
    <w:bookmarkEnd w:id="1"/>
    <w:bookmarkEnd w:id="2"/>
    <w:p w14:paraId="5290ECD1" w14:textId="77777777" w:rsidR="00414FB8" w:rsidRPr="004F3B02" w:rsidRDefault="00414FB8" w:rsidP="00414FB8">
      <w:pPr>
        <w:rPr>
          <w:rFonts w:ascii="Times New Roman" w:hAnsi="Times New Roman"/>
          <w:sz w:val="24"/>
          <w:szCs w:val="24"/>
          <w:lang w:val="lv-LV"/>
        </w:rPr>
      </w:pPr>
    </w:p>
    <w:p w14:paraId="72FB35EC" w14:textId="77777777" w:rsidR="00634F7A" w:rsidRPr="004F3B02" w:rsidRDefault="00634F7A" w:rsidP="00634F7A">
      <w:pPr>
        <w:tabs>
          <w:tab w:val="right" w:pos="9214"/>
        </w:tabs>
        <w:jc w:val="both"/>
        <w:rPr>
          <w:rFonts w:ascii="Times New Roman" w:hAnsi="Times New Roman"/>
          <w:sz w:val="24"/>
          <w:szCs w:val="24"/>
          <w:lang w:val="lv-LV"/>
        </w:rPr>
      </w:pPr>
    </w:p>
    <w:p w14:paraId="2A5081A4" w14:textId="77777777" w:rsidR="00634F7A" w:rsidRPr="004F3B02" w:rsidRDefault="00634F7A" w:rsidP="00C86C04">
      <w:pPr>
        <w:jc w:val="both"/>
        <w:rPr>
          <w:rFonts w:ascii="Times New Roman" w:hAnsi="Times New Roman"/>
          <w:sz w:val="24"/>
          <w:szCs w:val="24"/>
          <w:lang w:val="lv-LV"/>
        </w:rPr>
      </w:pPr>
    </w:p>
    <w:p w14:paraId="6D8A416C" w14:textId="77777777" w:rsidR="00634F7A" w:rsidRPr="004F3B02" w:rsidRDefault="00634F7A" w:rsidP="00C86C04">
      <w:pPr>
        <w:jc w:val="both"/>
        <w:rPr>
          <w:rFonts w:ascii="Times New Roman" w:hAnsi="Times New Roman"/>
          <w:sz w:val="24"/>
          <w:szCs w:val="24"/>
          <w:lang w:val="lv-LV"/>
        </w:rPr>
      </w:pPr>
    </w:p>
    <w:p w14:paraId="7E36DC6C" w14:textId="5D13D4D9" w:rsidR="00634F7A" w:rsidRPr="004F3B02" w:rsidRDefault="009B1F93" w:rsidP="004F3B02">
      <w:pPr>
        <w:tabs>
          <w:tab w:val="right" w:pos="9356"/>
        </w:tabs>
        <w:jc w:val="both"/>
        <w:rPr>
          <w:rFonts w:ascii="Times New Roman" w:hAnsi="Times New Roman"/>
          <w:sz w:val="24"/>
          <w:szCs w:val="24"/>
          <w:lang w:val="lv-LV"/>
        </w:rPr>
      </w:pPr>
      <w:r w:rsidRPr="004F3B02">
        <w:rPr>
          <w:rFonts w:ascii="Times New Roman" w:hAnsi="Times New Roman"/>
          <w:noProof/>
          <w:sz w:val="24"/>
          <w:szCs w:val="24"/>
          <w:lang w:val="lv-LV"/>
        </w:rPr>
        <w:t>Zemgales reģiona meliorācijas nodaļas vadītāja</w:t>
      </w:r>
      <w:r w:rsidRPr="004F3B02">
        <w:rPr>
          <w:rFonts w:ascii="Times New Roman" w:hAnsi="Times New Roman"/>
          <w:sz w:val="24"/>
          <w:szCs w:val="24"/>
          <w:lang w:val="lv-LV"/>
        </w:rPr>
        <w:tab/>
      </w:r>
      <w:r w:rsidRPr="004F3B02">
        <w:rPr>
          <w:rFonts w:ascii="Times New Roman" w:hAnsi="Times New Roman"/>
          <w:noProof/>
          <w:sz w:val="24"/>
          <w:szCs w:val="24"/>
          <w:lang w:val="lv-LV"/>
        </w:rPr>
        <w:t>Ilze Bergmane</w:t>
      </w:r>
    </w:p>
    <w:p w14:paraId="19B31B97" w14:textId="77777777" w:rsidR="00634F7A" w:rsidRPr="004F3B02" w:rsidRDefault="00634F7A" w:rsidP="00634F7A">
      <w:pPr>
        <w:jc w:val="both"/>
        <w:rPr>
          <w:rFonts w:ascii="Times New Roman" w:hAnsi="Times New Roman"/>
          <w:sz w:val="24"/>
          <w:szCs w:val="24"/>
          <w:lang w:val="lv-LV"/>
        </w:rPr>
      </w:pPr>
    </w:p>
    <w:p w14:paraId="0736292E" w14:textId="77777777" w:rsidR="00634F7A" w:rsidRPr="004F3B02" w:rsidRDefault="00634F7A" w:rsidP="00634F7A">
      <w:pPr>
        <w:jc w:val="both"/>
        <w:rPr>
          <w:rFonts w:ascii="Times New Roman" w:hAnsi="Times New Roman"/>
          <w:sz w:val="24"/>
          <w:szCs w:val="24"/>
          <w:lang w:val="lv-LV"/>
        </w:rPr>
      </w:pPr>
    </w:p>
    <w:p w14:paraId="43D67B77" w14:textId="77777777" w:rsidR="00634F7A" w:rsidRPr="004F3B02" w:rsidRDefault="00634F7A" w:rsidP="00634F7A">
      <w:pPr>
        <w:jc w:val="both"/>
        <w:rPr>
          <w:rFonts w:ascii="Times New Roman" w:hAnsi="Times New Roman"/>
          <w:sz w:val="24"/>
          <w:szCs w:val="24"/>
          <w:lang w:val="lv-LV"/>
        </w:rPr>
      </w:pPr>
    </w:p>
    <w:p w14:paraId="164B4F16" w14:textId="77777777" w:rsidR="00634F7A" w:rsidRPr="004F3B02" w:rsidRDefault="00634F7A" w:rsidP="00634F7A">
      <w:pPr>
        <w:jc w:val="both"/>
        <w:rPr>
          <w:rFonts w:ascii="Times New Roman" w:hAnsi="Times New Roman"/>
          <w:sz w:val="24"/>
          <w:szCs w:val="24"/>
          <w:lang w:val="lv-LV"/>
        </w:rPr>
      </w:pPr>
    </w:p>
    <w:p w14:paraId="6225C413" w14:textId="77777777" w:rsidR="00634F7A" w:rsidRPr="004F3B02" w:rsidRDefault="00634F7A" w:rsidP="00634F7A">
      <w:pPr>
        <w:jc w:val="both"/>
        <w:rPr>
          <w:rFonts w:ascii="Times New Roman" w:hAnsi="Times New Roman"/>
          <w:sz w:val="24"/>
          <w:szCs w:val="24"/>
          <w:lang w:val="lv-LV"/>
        </w:rPr>
      </w:pPr>
    </w:p>
    <w:p w14:paraId="24A54655" w14:textId="77777777" w:rsidR="006101AE" w:rsidRPr="004F3B02" w:rsidRDefault="006101AE" w:rsidP="00634F7A">
      <w:pPr>
        <w:jc w:val="both"/>
        <w:rPr>
          <w:rFonts w:ascii="Times New Roman" w:hAnsi="Times New Roman"/>
          <w:sz w:val="24"/>
          <w:szCs w:val="24"/>
          <w:lang w:val="lv-LV"/>
        </w:rPr>
      </w:pPr>
    </w:p>
    <w:p w14:paraId="3EA0B846" w14:textId="77777777" w:rsidR="006101AE" w:rsidRPr="004F3B02" w:rsidRDefault="006101AE" w:rsidP="00634F7A">
      <w:pPr>
        <w:jc w:val="both"/>
        <w:rPr>
          <w:rFonts w:ascii="Times New Roman" w:hAnsi="Times New Roman"/>
          <w:sz w:val="24"/>
          <w:szCs w:val="24"/>
          <w:lang w:val="lv-LV"/>
        </w:rPr>
      </w:pPr>
    </w:p>
    <w:p w14:paraId="5DDFF8DF" w14:textId="77777777" w:rsidR="00634F7A" w:rsidRPr="004F3B02" w:rsidRDefault="00634F7A" w:rsidP="00634F7A">
      <w:pPr>
        <w:jc w:val="both"/>
        <w:rPr>
          <w:rFonts w:ascii="Times New Roman" w:hAnsi="Times New Roman"/>
          <w:sz w:val="24"/>
          <w:szCs w:val="24"/>
          <w:lang w:val="lv-LV"/>
        </w:rPr>
      </w:pPr>
    </w:p>
    <w:p w14:paraId="60B62585" w14:textId="77777777" w:rsidR="001354A2" w:rsidRPr="004F3B02" w:rsidRDefault="001354A2" w:rsidP="00634F7A">
      <w:pPr>
        <w:jc w:val="both"/>
        <w:rPr>
          <w:rFonts w:ascii="Times New Roman" w:hAnsi="Times New Roman"/>
          <w:sz w:val="24"/>
          <w:szCs w:val="24"/>
          <w:lang w:val="lv-LV"/>
        </w:rPr>
      </w:pPr>
    </w:p>
    <w:p w14:paraId="598C07D8" w14:textId="77777777" w:rsidR="001354A2" w:rsidRPr="004F3B02" w:rsidRDefault="001354A2" w:rsidP="00634F7A">
      <w:pPr>
        <w:jc w:val="both"/>
        <w:rPr>
          <w:rFonts w:ascii="Times New Roman" w:hAnsi="Times New Roman"/>
          <w:sz w:val="24"/>
          <w:szCs w:val="24"/>
          <w:lang w:val="lv-LV"/>
        </w:rPr>
      </w:pPr>
    </w:p>
    <w:p w14:paraId="1D6AB769" w14:textId="77777777" w:rsidR="001354A2" w:rsidRPr="004F3B02" w:rsidRDefault="001354A2" w:rsidP="00634F7A">
      <w:pPr>
        <w:jc w:val="both"/>
        <w:rPr>
          <w:rFonts w:ascii="Times New Roman" w:hAnsi="Times New Roman"/>
          <w:sz w:val="24"/>
          <w:szCs w:val="24"/>
          <w:lang w:val="lv-LV"/>
        </w:rPr>
      </w:pPr>
    </w:p>
    <w:p w14:paraId="745B7965" w14:textId="77777777" w:rsidR="00634F7A" w:rsidRPr="004F3B02" w:rsidRDefault="00634F7A" w:rsidP="00634F7A">
      <w:pPr>
        <w:jc w:val="both"/>
        <w:rPr>
          <w:rFonts w:ascii="Times New Roman" w:hAnsi="Times New Roman"/>
          <w:sz w:val="24"/>
          <w:szCs w:val="24"/>
          <w:lang w:val="lv-LV"/>
        </w:rPr>
      </w:pPr>
    </w:p>
    <w:p w14:paraId="744D1797" w14:textId="77777777" w:rsidR="00634F7A" w:rsidRPr="004F3B02" w:rsidRDefault="009B1F93" w:rsidP="00634F7A">
      <w:pPr>
        <w:tabs>
          <w:tab w:val="right" w:pos="9214"/>
        </w:tabs>
        <w:jc w:val="both"/>
        <w:rPr>
          <w:rFonts w:ascii="Times New Roman" w:hAnsi="Times New Roman"/>
          <w:i/>
          <w:sz w:val="20"/>
          <w:szCs w:val="24"/>
          <w:lang w:val="lv-LV"/>
        </w:rPr>
      </w:pPr>
      <w:r w:rsidRPr="004F3B02">
        <w:rPr>
          <w:rFonts w:ascii="Times New Roman" w:hAnsi="Times New Roman"/>
          <w:i/>
          <w:noProof/>
          <w:sz w:val="20"/>
          <w:szCs w:val="24"/>
          <w:lang w:val="lv-LV"/>
        </w:rPr>
        <w:t>Jurijs Sedjukevičs</w:t>
      </w:r>
      <w:r w:rsidRPr="004F3B02">
        <w:rPr>
          <w:rFonts w:ascii="Times New Roman" w:hAnsi="Times New Roman"/>
          <w:i/>
          <w:sz w:val="20"/>
          <w:szCs w:val="24"/>
          <w:lang w:val="lv-LV"/>
        </w:rPr>
        <w:t xml:space="preserve">, </w:t>
      </w:r>
      <w:r w:rsidRPr="004F3B02">
        <w:rPr>
          <w:rFonts w:ascii="Times New Roman" w:hAnsi="Times New Roman"/>
          <w:i/>
          <w:noProof/>
          <w:sz w:val="20"/>
          <w:szCs w:val="24"/>
          <w:lang w:val="lv-LV"/>
        </w:rPr>
        <w:t>26631612</w:t>
      </w:r>
      <w:r w:rsidRPr="004F3B02">
        <w:rPr>
          <w:rFonts w:ascii="Times New Roman" w:hAnsi="Times New Roman"/>
          <w:i/>
          <w:sz w:val="20"/>
          <w:szCs w:val="24"/>
          <w:lang w:val="lv-LV"/>
        </w:rPr>
        <w:t xml:space="preserve"> </w:t>
      </w:r>
    </w:p>
    <w:p w14:paraId="4C8EFE74" w14:textId="77777777" w:rsidR="00634F7A" w:rsidRPr="004F3B02" w:rsidRDefault="009B1F93" w:rsidP="00634F7A">
      <w:pPr>
        <w:tabs>
          <w:tab w:val="right" w:pos="9214"/>
        </w:tabs>
        <w:jc w:val="both"/>
        <w:rPr>
          <w:rFonts w:ascii="Times New Roman" w:hAnsi="Times New Roman"/>
          <w:i/>
          <w:sz w:val="20"/>
          <w:szCs w:val="24"/>
          <w:lang w:val="lv-LV"/>
        </w:rPr>
      </w:pPr>
      <w:r w:rsidRPr="004F3B02">
        <w:rPr>
          <w:rFonts w:ascii="Times New Roman" w:hAnsi="Times New Roman"/>
          <w:i/>
          <w:noProof/>
          <w:sz w:val="20"/>
          <w:szCs w:val="24"/>
          <w:lang w:val="lv-LV"/>
        </w:rPr>
        <w:t>jurijs.sedjukevics@zmni.lv</w:t>
      </w:r>
    </w:p>
    <w:p w14:paraId="24C4990F" w14:textId="77777777" w:rsidR="00634F7A" w:rsidRPr="004F3B02" w:rsidRDefault="00634F7A" w:rsidP="00634F7A">
      <w:pPr>
        <w:rPr>
          <w:lang w:val="lv-LV"/>
        </w:rPr>
      </w:pPr>
    </w:p>
    <w:p w14:paraId="2530A406" w14:textId="77777777" w:rsidR="00634F7A" w:rsidRPr="004F3B02" w:rsidRDefault="00634F7A" w:rsidP="00634F7A">
      <w:pPr>
        <w:rPr>
          <w:lang w:val="lv-LV"/>
        </w:rPr>
      </w:pPr>
    </w:p>
    <w:p w14:paraId="56115045" w14:textId="77777777" w:rsidR="00634F7A" w:rsidRPr="004F3B02" w:rsidRDefault="009B1F93" w:rsidP="00634F7A">
      <w:pPr>
        <w:jc w:val="center"/>
        <w:rPr>
          <w:rFonts w:ascii="Times New Roman" w:eastAsia="Times New Roman" w:hAnsi="Times New Roman"/>
          <w:color w:val="auto"/>
          <w:sz w:val="20"/>
          <w:szCs w:val="20"/>
          <w:lang w:val="lv-LV" w:eastAsia="en-US"/>
        </w:rPr>
      </w:pPr>
      <w:bookmarkStart w:id="10" w:name="OLE_LINK1"/>
      <w:r w:rsidRPr="004F3B02">
        <w:rPr>
          <w:rFonts w:ascii="Times New Roman" w:eastAsia="Times New Roman" w:hAnsi="Times New Roman"/>
          <w:color w:val="auto"/>
          <w:sz w:val="20"/>
          <w:szCs w:val="20"/>
          <w:lang w:val="lv-LV" w:eastAsia="en-US"/>
        </w:rPr>
        <w:t xml:space="preserve">ŠIS DOKUMENTS IR ELEKTRONISKI PARAKSTĪTS AR DROŠU </w:t>
      </w:r>
      <w:r w:rsidRPr="004F3B02">
        <w:rPr>
          <w:rFonts w:ascii="Times New Roman" w:eastAsia="Times New Roman" w:hAnsi="Times New Roman"/>
          <w:color w:val="auto"/>
          <w:sz w:val="20"/>
          <w:szCs w:val="20"/>
          <w:lang w:val="lv-LV" w:eastAsia="en-US"/>
        </w:rPr>
        <w:t>ELEKTRONISKO PARAKSTU UN SATUR LAIKA ZĪMOGU</w:t>
      </w:r>
      <w:bookmarkEnd w:id="10"/>
    </w:p>
    <w:p w14:paraId="71415BF4" w14:textId="09CDD9E5" w:rsidR="002556E6" w:rsidRPr="004F3B02" w:rsidRDefault="002556E6">
      <w:pPr>
        <w:rPr>
          <w:lang w:val="lv-LV"/>
        </w:rPr>
      </w:pPr>
    </w:p>
    <w:sectPr w:rsidR="002556E6" w:rsidRPr="004F3B02" w:rsidSect="00EA744A">
      <w:headerReference w:type="first" r:id="rId10"/>
      <w:type w:val="continuous"/>
      <w:pgSz w:w="11906" w:h="16838"/>
      <w:pgMar w:top="1418" w:right="849" w:bottom="1134" w:left="1701" w:header="1134" w:footer="113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C338D8F" w14:textId="77777777" w:rsidR="00000000" w:rsidRDefault="009B1F93">
      <w:r>
        <w:separator/>
      </w:r>
    </w:p>
  </w:endnote>
  <w:endnote w:type="continuationSeparator" w:id="0">
    <w:p w14:paraId="76C328C7" w14:textId="77777777" w:rsidR="00000000" w:rsidRDefault="009B1F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Segoe UI">
    <w:panose1 w:val="020B0502040204020203"/>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F85CD1B" w14:textId="77777777" w:rsidR="00000000" w:rsidRDefault="009B1F93">
      <w:r>
        <w:separator/>
      </w:r>
    </w:p>
  </w:footnote>
  <w:footnote w:type="continuationSeparator" w:id="0">
    <w:p w14:paraId="7B96D6B8" w14:textId="77777777" w:rsidR="00000000" w:rsidRDefault="009B1F9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7DC71A" w14:textId="77777777" w:rsidR="00E432D3" w:rsidRDefault="009B1F93">
    <w:pPr>
      <w:pStyle w:val="Galvene"/>
    </w:pPr>
    <w:r>
      <w:rPr>
        <w:noProof/>
      </w:rPr>
      <w:pict w14:anchorId="7E71C4E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2049" type="#_x0000_t75" style="position:absolute;margin-left:-82.5pt;margin-top:-71pt;width:595.45pt;height:167.4pt;z-index:-251658752;mso-position-horizontal-relative:margin;mso-position-vertical-relative:margin" wrapcoords="-27 0 -27 21503 54 21503 5713 21503 12133 20825 12079 20147 19560 18694 19587 18500 54 17048 16785 16370 16975 15498 17193 15498 18281 14432 18308 13464 5849 12398 16159 11817 16295 10945 17574 10848 19805 9977 19859 9008 16622 7749 16676 7265 14935 7071 54 6199 54 1550 21600 97 21600 0 -27 0">
          <v:imagedata r:id="rId1" o:title="ZMNI Veidlapa  BAUSKA"/>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45384A"/>
    <w:multiLevelType w:val="singleLevel"/>
    <w:tmpl w:val="250A477E"/>
    <w:lvl w:ilvl="0">
      <w:start w:val="3"/>
      <w:numFmt w:val="decimal"/>
      <w:lvlText w:val="%1."/>
      <w:lvlJc w:val="left"/>
      <w:pPr>
        <w:tabs>
          <w:tab w:val="num" w:pos="1080"/>
        </w:tabs>
        <w:ind w:left="1080" w:hanging="360"/>
      </w:pPr>
      <w:rPr>
        <w:rFonts w:hint="default"/>
      </w:rPr>
    </w:lvl>
  </w:abstractNum>
  <w:abstractNum w:abstractNumId="1" w15:restartNumberingAfterBreak="0">
    <w:nsid w:val="1C440C41"/>
    <w:multiLevelType w:val="multilevel"/>
    <w:tmpl w:val="0052B078"/>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284"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34990537"/>
    <w:multiLevelType w:val="multilevel"/>
    <w:tmpl w:val="0052B078"/>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284"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53C330FB"/>
    <w:multiLevelType w:val="hybridMultilevel"/>
    <w:tmpl w:val="EF3A296E"/>
    <w:lvl w:ilvl="0" w:tplc="5EBCAA26">
      <w:start w:val="1"/>
      <w:numFmt w:val="decimal"/>
      <w:lvlText w:val="%1)"/>
      <w:lvlJc w:val="left"/>
      <w:pPr>
        <w:ind w:left="720" w:hanging="360"/>
      </w:pPr>
      <w:rPr>
        <w:rFonts w:hint="default"/>
      </w:rPr>
    </w:lvl>
    <w:lvl w:ilvl="1" w:tplc="1956629E" w:tentative="1">
      <w:start w:val="1"/>
      <w:numFmt w:val="lowerLetter"/>
      <w:lvlText w:val="%2."/>
      <w:lvlJc w:val="left"/>
      <w:pPr>
        <w:ind w:left="1440" w:hanging="360"/>
      </w:pPr>
    </w:lvl>
    <w:lvl w:ilvl="2" w:tplc="A8E4E5BE" w:tentative="1">
      <w:start w:val="1"/>
      <w:numFmt w:val="lowerRoman"/>
      <w:lvlText w:val="%3."/>
      <w:lvlJc w:val="right"/>
      <w:pPr>
        <w:ind w:left="2160" w:hanging="180"/>
      </w:pPr>
    </w:lvl>
    <w:lvl w:ilvl="3" w:tplc="49C46F78" w:tentative="1">
      <w:start w:val="1"/>
      <w:numFmt w:val="decimal"/>
      <w:lvlText w:val="%4."/>
      <w:lvlJc w:val="left"/>
      <w:pPr>
        <w:ind w:left="2880" w:hanging="360"/>
      </w:pPr>
    </w:lvl>
    <w:lvl w:ilvl="4" w:tplc="E78C80C6" w:tentative="1">
      <w:start w:val="1"/>
      <w:numFmt w:val="lowerLetter"/>
      <w:lvlText w:val="%5."/>
      <w:lvlJc w:val="left"/>
      <w:pPr>
        <w:ind w:left="3600" w:hanging="360"/>
      </w:pPr>
    </w:lvl>
    <w:lvl w:ilvl="5" w:tplc="AB00C67C" w:tentative="1">
      <w:start w:val="1"/>
      <w:numFmt w:val="lowerRoman"/>
      <w:lvlText w:val="%6."/>
      <w:lvlJc w:val="right"/>
      <w:pPr>
        <w:ind w:left="4320" w:hanging="180"/>
      </w:pPr>
    </w:lvl>
    <w:lvl w:ilvl="6" w:tplc="2D72CAFE" w:tentative="1">
      <w:start w:val="1"/>
      <w:numFmt w:val="decimal"/>
      <w:lvlText w:val="%7."/>
      <w:lvlJc w:val="left"/>
      <w:pPr>
        <w:ind w:left="5040" w:hanging="360"/>
      </w:pPr>
    </w:lvl>
    <w:lvl w:ilvl="7" w:tplc="21A8AB82" w:tentative="1">
      <w:start w:val="1"/>
      <w:numFmt w:val="lowerLetter"/>
      <w:lvlText w:val="%8."/>
      <w:lvlJc w:val="left"/>
      <w:pPr>
        <w:ind w:left="5760" w:hanging="360"/>
      </w:pPr>
    </w:lvl>
    <w:lvl w:ilvl="8" w:tplc="35485958" w:tentative="1">
      <w:start w:val="1"/>
      <w:numFmt w:val="lowerRoman"/>
      <w:lvlText w:val="%9."/>
      <w:lvlJc w:val="right"/>
      <w:pPr>
        <w:ind w:left="6480" w:hanging="180"/>
      </w:pPr>
    </w:lvl>
  </w:abstractNum>
  <w:abstractNum w:abstractNumId="4" w15:restartNumberingAfterBreak="0">
    <w:nsid w:val="67B01CEB"/>
    <w:multiLevelType w:val="singleLevel"/>
    <w:tmpl w:val="0409000F"/>
    <w:lvl w:ilvl="0">
      <w:start w:val="1"/>
      <w:numFmt w:val="decimal"/>
      <w:lvlText w:val="%1."/>
      <w:lvlJc w:val="left"/>
      <w:pPr>
        <w:tabs>
          <w:tab w:val="num" w:pos="360"/>
        </w:tabs>
        <w:ind w:left="360" w:hanging="360"/>
      </w:pPr>
    </w:lvl>
  </w:abstractNum>
  <w:num w:numId="1">
    <w:abstractNumId w:val="4"/>
  </w:num>
  <w:num w:numId="2">
    <w:abstractNumId w:val="0"/>
  </w:num>
  <w:num w:numId="3">
    <w:abstractNumId w:val="3"/>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inkAnnotations="0"/>
  <w:defaultTabStop w:val="720"/>
  <w:evenAndOddHeaders/>
  <w:characterSpacingControl w:val="doNotCompress"/>
  <w:hdrShapeDefaults>
    <o:shapedefaults v:ext="edit" spidmax="2050"/>
    <o:shapelayout v:ext="edit">
      <o:idmap v:ext="edit" data="1,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29B2"/>
    <w:rsid w:val="000129B2"/>
    <w:rsid w:val="0002248C"/>
    <w:rsid w:val="000325A6"/>
    <w:rsid w:val="00061D05"/>
    <w:rsid w:val="000A088A"/>
    <w:rsid w:val="000A10AA"/>
    <w:rsid w:val="000B4B1A"/>
    <w:rsid w:val="000B54CB"/>
    <w:rsid w:val="000F4796"/>
    <w:rsid w:val="001019F1"/>
    <w:rsid w:val="00110640"/>
    <w:rsid w:val="00111B37"/>
    <w:rsid w:val="001354A2"/>
    <w:rsid w:val="00147A72"/>
    <w:rsid w:val="001A521F"/>
    <w:rsid w:val="001B18D1"/>
    <w:rsid w:val="001C1A95"/>
    <w:rsid w:val="001D0A8D"/>
    <w:rsid w:val="001D58EB"/>
    <w:rsid w:val="001E7164"/>
    <w:rsid w:val="0024487B"/>
    <w:rsid w:val="00247EB9"/>
    <w:rsid w:val="002556E6"/>
    <w:rsid w:val="002D75BD"/>
    <w:rsid w:val="002E0828"/>
    <w:rsid w:val="003540FB"/>
    <w:rsid w:val="00374D77"/>
    <w:rsid w:val="00396311"/>
    <w:rsid w:val="003A4335"/>
    <w:rsid w:val="003E2185"/>
    <w:rsid w:val="003E4DC3"/>
    <w:rsid w:val="00414FB8"/>
    <w:rsid w:val="00417E25"/>
    <w:rsid w:val="0048734E"/>
    <w:rsid w:val="004D3A63"/>
    <w:rsid w:val="004D6C32"/>
    <w:rsid w:val="004E5CBE"/>
    <w:rsid w:val="004F3B02"/>
    <w:rsid w:val="00522197"/>
    <w:rsid w:val="0058599C"/>
    <w:rsid w:val="00590332"/>
    <w:rsid w:val="005A075B"/>
    <w:rsid w:val="005A6948"/>
    <w:rsid w:val="005B56C6"/>
    <w:rsid w:val="005C0380"/>
    <w:rsid w:val="005D42B3"/>
    <w:rsid w:val="006101AE"/>
    <w:rsid w:val="00634F7A"/>
    <w:rsid w:val="00656457"/>
    <w:rsid w:val="0069560B"/>
    <w:rsid w:val="00695FA3"/>
    <w:rsid w:val="006B49AE"/>
    <w:rsid w:val="006B715F"/>
    <w:rsid w:val="006F0877"/>
    <w:rsid w:val="00752D21"/>
    <w:rsid w:val="007861EC"/>
    <w:rsid w:val="00794E91"/>
    <w:rsid w:val="007B6DBB"/>
    <w:rsid w:val="007E78C0"/>
    <w:rsid w:val="007E78CE"/>
    <w:rsid w:val="0084204C"/>
    <w:rsid w:val="00856CF6"/>
    <w:rsid w:val="00860980"/>
    <w:rsid w:val="00875BB4"/>
    <w:rsid w:val="008C6EEA"/>
    <w:rsid w:val="008C79A9"/>
    <w:rsid w:val="00900EBE"/>
    <w:rsid w:val="00913830"/>
    <w:rsid w:val="0091729F"/>
    <w:rsid w:val="00935405"/>
    <w:rsid w:val="00943F45"/>
    <w:rsid w:val="009737F5"/>
    <w:rsid w:val="009B1F93"/>
    <w:rsid w:val="009B370B"/>
    <w:rsid w:val="009F09B4"/>
    <w:rsid w:val="00A10C02"/>
    <w:rsid w:val="00A16921"/>
    <w:rsid w:val="00A37C85"/>
    <w:rsid w:val="00A67F20"/>
    <w:rsid w:val="00A86E9F"/>
    <w:rsid w:val="00A9033E"/>
    <w:rsid w:val="00A91B4A"/>
    <w:rsid w:val="00AA23FD"/>
    <w:rsid w:val="00B13B50"/>
    <w:rsid w:val="00B45E78"/>
    <w:rsid w:val="00B55763"/>
    <w:rsid w:val="00B679A6"/>
    <w:rsid w:val="00B81DB1"/>
    <w:rsid w:val="00B868E1"/>
    <w:rsid w:val="00BB7750"/>
    <w:rsid w:val="00C0394A"/>
    <w:rsid w:val="00C04B88"/>
    <w:rsid w:val="00C5398A"/>
    <w:rsid w:val="00C56C62"/>
    <w:rsid w:val="00C86C04"/>
    <w:rsid w:val="00CD2C60"/>
    <w:rsid w:val="00CD500F"/>
    <w:rsid w:val="00D273FF"/>
    <w:rsid w:val="00D60AC4"/>
    <w:rsid w:val="00D81A64"/>
    <w:rsid w:val="00D94B07"/>
    <w:rsid w:val="00DA591C"/>
    <w:rsid w:val="00DB2444"/>
    <w:rsid w:val="00E13209"/>
    <w:rsid w:val="00E3461B"/>
    <w:rsid w:val="00E432D3"/>
    <w:rsid w:val="00E90FF1"/>
    <w:rsid w:val="00EA3825"/>
    <w:rsid w:val="00EA744A"/>
    <w:rsid w:val="00ED137D"/>
    <w:rsid w:val="00ED3001"/>
    <w:rsid w:val="00ED3AB1"/>
    <w:rsid w:val="00EF22A5"/>
    <w:rsid w:val="00F05986"/>
    <w:rsid w:val="00F27C7E"/>
    <w:rsid w:val="00F354B3"/>
    <w:rsid w:val="00F45F6D"/>
    <w:rsid w:val="00F75A07"/>
    <w:rsid w:val="00F83152"/>
    <w:rsid w:val="00FE55D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ecimalSymbol w:val="."/>
  <w:listSeparator w:val=","/>
  <w14:docId w14:val="6BD5F3E0"/>
  <w15:chartTrackingRefBased/>
  <w15:docId w15:val="{612E4471-CC85-4E26-9047-5AF1551EEC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rsid w:val="000129B2"/>
    <w:rPr>
      <w:rFonts w:eastAsia="SimSun"/>
      <w:color w:val="000000"/>
      <w:sz w:val="22"/>
      <w:szCs w:val="22"/>
      <w:lang w:val="ru-RU" w:eastAsia="zh-CN"/>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iPriority w:val="99"/>
    <w:unhideWhenUsed/>
    <w:rsid w:val="000129B2"/>
    <w:pPr>
      <w:tabs>
        <w:tab w:val="center" w:pos="4153"/>
        <w:tab w:val="right" w:pos="8306"/>
      </w:tabs>
    </w:pPr>
    <w:rPr>
      <w:rFonts w:eastAsia="Calibri"/>
      <w:color w:val="auto"/>
      <w:lang w:val="lv-LV" w:eastAsia="en-US"/>
    </w:rPr>
  </w:style>
  <w:style w:type="character" w:customStyle="1" w:styleId="GalveneRakstz">
    <w:name w:val="Galvene Rakstz."/>
    <w:basedOn w:val="Noklusjumarindkopasfonts"/>
    <w:link w:val="Galvene"/>
    <w:uiPriority w:val="99"/>
    <w:rsid w:val="000129B2"/>
  </w:style>
  <w:style w:type="paragraph" w:styleId="Kjene">
    <w:name w:val="footer"/>
    <w:basedOn w:val="Parasts"/>
    <w:link w:val="KjeneRakstz"/>
    <w:uiPriority w:val="99"/>
    <w:unhideWhenUsed/>
    <w:rsid w:val="000129B2"/>
    <w:pPr>
      <w:tabs>
        <w:tab w:val="center" w:pos="4153"/>
        <w:tab w:val="right" w:pos="8306"/>
      </w:tabs>
    </w:pPr>
    <w:rPr>
      <w:rFonts w:eastAsia="Calibri"/>
      <w:color w:val="auto"/>
      <w:lang w:val="lv-LV" w:eastAsia="en-US"/>
    </w:rPr>
  </w:style>
  <w:style w:type="character" w:customStyle="1" w:styleId="KjeneRakstz">
    <w:name w:val="Kājene Rakstz."/>
    <w:basedOn w:val="Noklusjumarindkopasfonts"/>
    <w:link w:val="Kjene"/>
    <w:uiPriority w:val="99"/>
    <w:rsid w:val="000129B2"/>
  </w:style>
  <w:style w:type="paragraph" w:styleId="Pamatteksts">
    <w:name w:val="Body Text"/>
    <w:basedOn w:val="Parasts"/>
    <w:link w:val="PamattekstsRakstz"/>
    <w:rsid w:val="0091729F"/>
    <w:pPr>
      <w:jc w:val="both"/>
    </w:pPr>
    <w:rPr>
      <w:rFonts w:ascii="Times New Roman" w:eastAsia="Times New Roman" w:hAnsi="Times New Roman"/>
      <w:color w:val="auto"/>
      <w:sz w:val="28"/>
      <w:szCs w:val="20"/>
      <w:lang w:val="lv-LV" w:eastAsia="en-US"/>
    </w:rPr>
  </w:style>
  <w:style w:type="character" w:customStyle="1" w:styleId="PamattekstsRakstz">
    <w:name w:val="Pamatteksts Rakstz."/>
    <w:link w:val="Pamatteksts"/>
    <w:rsid w:val="0091729F"/>
    <w:rPr>
      <w:rFonts w:ascii="Times New Roman" w:eastAsia="Times New Roman" w:hAnsi="Times New Roman"/>
      <w:sz w:val="28"/>
      <w:lang w:val="lv-LV" w:eastAsia="en-US"/>
    </w:rPr>
  </w:style>
  <w:style w:type="character" w:styleId="Hipersaite">
    <w:name w:val="Hyperlink"/>
    <w:rsid w:val="0091729F"/>
    <w:rPr>
      <w:color w:val="0000FF"/>
      <w:u w:val="single"/>
    </w:rPr>
  </w:style>
  <w:style w:type="paragraph" w:styleId="Balonteksts">
    <w:name w:val="Balloon Text"/>
    <w:basedOn w:val="Parasts"/>
    <w:link w:val="BalontekstsRakstz"/>
    <w:uiPriority w:val="99"/>
    <w:semiHidden/>
    <w:unhideWhenUsed/>
    <w:rsid w:val="00E3461B"/>
    <w:rPr>
      <w:rFonts w:ascii="Segoe UI" w:hAnsi="Segoe UI" w:cs="Segoe UI"/>
      <w:sz w:val="18"/>
      <w:szCs w:val="18"/>
    </w:rPr>
  </w:style>
  <w:style w:type="character" w:customStyle="1" w:styleId="BalontekstsRakstz">
    <w:name w:val="Balonteksts Rakstz."/>
    <w:link w:val="Balonteksts"/>
    <w:uiPriority w:val="99"/>
    <w:semiHidden/>
    <w:rsid w:val="00E3461B"/>
    <w:rPr>
      <w:rFonts w:ascii="Segoe UI" w:eastAsia="SimSun" w:hAnsi="Segoe UI" w:cs="Segoe UI"/>
      <w:color w:val="000000"/>
      <w:sz w:val="18"/>
      <w:szCs w:val="18"/>
      <w:lang w:val="ru-RU" w:eastAsia="zh-CN"/>
    </w:rPr>
  </w:style>
  <w:style w:type="character" w:customStyle="1" w:styleId="UnresolvedMention1">
    <w:name w:val="Unresolved Mention1"/>
    <w:uiPriority w:val="99"/>
    <w:semiHidden/>
    <w:unhideWhenUsed/>
    <w:rsid w:val="005A075B"/>
    <w:rPr>
      <w:color w:val="605E5C"/>
      <w:shd w:val="clear" w:color="auto" w:fill="E1DFDD"/>
    </w:rPr>
  </w:style>
  <w:style w:type="paragraph" w:styleId="Vresteksts">
    <w:name w:val="footnote text"/>
    <w:aliases w:val="Footnote Text Char2 Char,Footnote Text Char1 Char2 Char,Footnote Text Char Char Char Char,Footnote Text Char1 Char Char Char Char,Footnote Text Char Char Char Char Char Char, Rakstz.,Rakstz.,Footnote,Fußnote"/>
    <w:basedOn w:val="Parasts"/>
    <w:link w:val="VrestekstsRakstz"/>
    <w:rsid w:val="00900EBE"/>
    <w:rPr>
      <w:rFonts w:ascii="Times New Roman" w:eastAsia="Times New Roman" w:hAnsi="Times New Roman"/>
      <w:color w:val="auto"/>
      <w:sz w:val="20"/>
      <w:szCs w:val="20"/>
      <w:lang w:val="x-none" w:eastAsia="en-US"/>
    </w:rPr>
  </w:style>
  <w:style w:type="character" w:customStyle="1" w:styleId="VrestekstsRakstz">
    <w:name w:val="Vēres teksts Rakstz."/>
    <w:aliases w:val="Footnote Text Char2 Char Rakstz.,Footnote Text Char1 Char2 Char Rakstz.,Footnote Text Char Char Char Char Rakstz.,Footnote Text Char1 Char Char Char Char Rakstz.,Footnote Text Char Char Char Char Char Char Rakstz., Rakstz. Rakstz."/>
    <w:link w:val="Vresteksts"/>
    <w:rsid w:val="00900EBE"/>
    <w:rPr>
      <w:rFonts w:ascii="Times New Roman" w:eastAsia="Times New Roman" w:hAnsi="Times New Roman"/>
      <w:lang w:val="x-none" w:eastAsia="en-US"/>
    </w:rPr>
  </w:style>
  <w:style w:type="character" w:styleId="Vresatsauce">
    <w:name w:val="footnote reference"/>
    <w:aliases w:val="Footnote symbol"/>
    <w:rsid w:val="00900EBE"/>
    <w:rPr>
      <w:vertAlign w:val="superscript"/>
    </w:rPr>
  </w:style>
  <w:style w:type="paragraph" w:customStyle="1" w:styleId="BodyB">
    <w:name w:val="Body B"/>
    <w:rsid w:val="00900EBE"/>
    <w:pPr>
      <w:pBdr>
        <w:top w:val="nil"/>
        <w:left w:val="nil"/>
        <w:bottom w:val="nil"/>
        <w:right w:val="nil"/>
        <w:between w:val="nil"/>
        <w:bar w:val="nil"/>
      </w:pBdr>
    </w:pPr>
    <w:rPr>
      <w:rFonts w:ascii="Times New Roman" w:eastAsia="Arial Unicode MS" w:hAnsi="Times New Roman" w:cs="Arial Unicode MS"/>
      <w:color w:val="000000"/>
      <w:sz w:val="24"/>
      <w:szCs w:val="24"/>
      <w:u w:color="000000"/>
      <w:bdr w:val="nil"/>
    </w:rPr>
  </w:style>
  <w:style w:type="character" w:customStyle="1" w:styleId="UnresolvedMention">
    <w:name w:val="Unresolved Mention"/>
    <w:basedOn w:val="Noklusjumarindkopasfonts"/>
    <w:uiPriority w:val="99"/>
    <w:semiHidden/>
    <w:unhideWhenUsed/>
    <w:rsid w:val="00414FB8"/>
    <w:rPr>
      <w:color w:val="605E5C"/>
      <w:shd w:val="clear" w:color="auto" w:fill="E1DFDD"/>
    </w:rPr>
  </w:style>
  <w:style w:type="paragraph" w:styleId="Sarakstarindkopa">
    <w:name w:val="List Paragraph"/>
    <w:basedOn w:val="Parasts"/>
    <w:uiPriority w:val="34"/>
    <w:qFormat/>
    <w:rsid w:val="00414FB8"/>
    <w:pPr>
      <w:ind w:left="720"/>
      <w:contextualSpacing/>
    </w:pPr>
    <w:rPr>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sts@bauska.l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melioracija.lv"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5268E5-ED86-4FF7-9760-A3CE9AED49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2762</Words>
  <Characters>1575</Characters>
  <Application>Microsoft Office Word</Application>
  <DocSecurity>4</DocSecurity>
  <Lines>13</Lines>
  <Paragraphs>8</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4329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Silvija Grecka</dc:creator>
  <cp:lastModifiedBy>Inga Abu-Dema</cp:lastModifiedBy>
  <cp:revision>2</cp:revision>
  <cp:lastPrinted>2018-08-10T06:40:00Z</cp:lastPrinted>
  <dcterms:created xsi:type="dcterms:W3CDTF">2026-07-21T06:08:00Z</dcterms:created>
  <dcterms:modified xsi:type="dcterms:W3CDTF">2026-07-21T06:08:00Z</dcterms:modified>
</cp:coreProperties>
</file>