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5DA28" w14:textId="3A9F5DAB" w:rsidR="00C46D53" w:rsidRPr="00185CA1" w:rsidRDefault="00C46D53" w:rsidP="00C46D53">
      <w:pPr>
        <w:pStyle w:val="Virsraksts4"/>
        <w:tabs>
          <w:tab w:val="left" w:pos="567"/>
        </w:tabs>
        <w:spacing w:before="0" w:after="0" w:line="240" w:lineRule="atLeast"/>
        <w:jc w:val="right"/>
        <w:rPr>
          <w:rFonts w:ascii="Times New Roman" w:hAnsi="Times New Roman"/>
          <w:caps/>
          <w:sz w:val="22"/>
          <w:szCs w:val="22"/>
        </w:rPr>
      </w:pPr>
      <w:r w:rsidRPr="00185CA1">
        <w:rPr>
          <w:rFonts w:ascii="Times New Roman" w:hAnsi="Times New Roman"/>
          <w:smallCaps/>
          <w:sz w:val="22"/>
          <w:szCs w:val="22"/>
        </w:rPr>
        <w:t>projektēšanas uzdevuma pielikums nr.1</w:t>
      </w:r>
    </w:p>
    <w:p w14:paraId="79BD9123" w14:textId="77777777" w:rsidR="008E03AA" w:rsidRPr="00DA2620" w:rsidRDefault="008E03AA" w:rsidP="008E03AA">
      <w:pPr>
        <w:pStyle w:val="Virsraksts4"/>
        <w:tabs>
          <w:tab w:val="left" w:pos="567"/>
        </w:tabs>
        <w:spacing w:before="0" w:after="0" w:line="240" w:lineRule="atLeast"/>
        <w:jc w:val="right"/>
        <w:rPr>
          <w:rFonts w:ascii="Times New Roman" w:hAnsi="Times New Roman"/>
          <w:smallCaps/>
          <w:sz w:val="22"/>
          <w:szCs w:val="22"/>
        </w:rPr>
      </w:pPr>
      <w:r w:rsidRPr="00DA2620">
        <w:rPr>
          <w:rFonts w:ascii="Times New Roman" w:hAnsi="Times New Roman"/>
          <w:smallCaps/>
          <w:sz w:val="22"/>
          <w:szCs w:val="22"/>
        </w:rPr>
        <w:t xml:space="preserve">Valsts galvenā autoceļa A4 Rīgas apvedceļš (Baltezers–Saulkalne) pārbūve </w:t>
      </w:r>
    </w:p>
    <w:p w14:paraId="7875E073" w14:textId="77777777" w:rsidR="008E03AA" w:rsidRPr="00DA2620" w:rsidRDefault="008E03AA" w:rsidP="008E03AA">
      <w:pPr>
        <w:pStyle w:val="Virsraksts4"/>
        <w:tabs>
          <w:tab w:val="left" w:pos="567"/>
        </w:tabs>
        <w:spacing w:before="0" w:after="0" w:line="240" w:lineRule="atLeast"/>
        <w:jc w:val="right"/>
        <w:rPr>
          <w:rFonts w:ascii="Times New Roman" w:hAnsi="Times New Roman"/>
          <w:smallCaps/>
          <w:sz w:val="22"/>
          <w:szCs w:val="22"/>
        </w:rPr>
      </w:pPr>
      <w:r w:rsidRPr="00DA2620">
        <w:rPr>
          <w:rFonts w:ascii="Times New Roman" w:hAnsi="Times New Roman"/>
          <w:smallCaps/>
          <w:sz w:val="22"/>
          <w:szCs w:val="22"/>
        </w:rPr>
        <w:t xml:space="preserve">par ātrgaitas autoceļu posmā no autoceļa A2 līdz autoceļam A6 </w:t>
      </w:r>
    </w:p>
    <w:p w14:paraId="628E17FD" w14:textId="01385A68" w:rsidR="00C46D53" w:rsidRPr="00185CA1" w:rsidRDefault="00C46D53" w:rsidP="002668E6">
      <w:pPr>
        <w:pStyle w:val="Virsraksts4"/>
        <w:tabs>
          <w:tab w:val="left" w:pos="567"/>
        </w:tabs>
        <w:spacing w:before="0" w:after="0" w:line="240" w:lineRule="atLeast"/>
        <w:jc w:val="center"/>
        <w:rPr>
          <w:rFonts w:ascii="Times New Roman" w:hAnsi="Times New Roman"/>
          <w:b w:val="0"/>
          <w:bCs w:val="0"/>
          <w:smallCaps/>
          <w:sz w:val="22"/>
          <w:szCs w:val="22"/>
        </w:rPr>
      </w:pPr>
      <w:r w:rsidRPr="00185CA1">
        <w:rPr>
          <w:rFonts w:ascii="Times New Roman" w:eastAsia="Calibri" w:hAnsi="Times New Roman"/>
          <w:sz w:val="22"/>
          <w:szCs w:val="22"/>
          <w:lang w:eastAsia="en-US"/>
        </w:rPr>
        <w:br/>
      </w:r>
      <w:r w:rsidRPr="00185CA1">
        <w:rPr>
          <w:rFonts w:ascii="Times New Roman" w:hAnsi="Times New Roman"/>
          <w:smallCaps/>
          <w:sz w:val="22"/>
          <w:szCs w:val="22"/>
        </w:rPr>
        <w:t>prasības ģeotehniskās izpētes darbiem</w:t>
      </w:r>
    </w:p>
    <w:p w14:paraId="366C8D31" w14:textId="77777777" w:rsidR="007E3FD7" w:rsidRPr="00185CA1" w:rsidRDefault="007E3FD7" w:rsidP="00F42F40">
      <w:pPr>
        <w:pStyle w:val="Sarakstarindkopa"/>
        <w:numPr>
          <w:ilvl w:val="0"/>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b/>
        </w:rPr>
      </w:pPr>
      <w:r w:rsidRPr="00185CA1">
        <w:rPr>
          <w:rFonts w:ascii="Times New Roman" w:hAnsi="Times New Roman"/>
          <w:b/>
          <w:sz w:val="23"/>
          <w:szCs w:val="23"/>
        </w:rPr>
        <w:t xml:space="preserve">Ģeotehniskās izpētes </w:t>
      </w:r>
      <w:r w:rsidRPr="00185CA1">
        <w:rPr>
          <w:rFonts w:ascii="Times New Roman" w:hAnsi="Times New Roman"/>
          <w:b/>
        </w:rPr>
        <w:t>uzdevums – vispārīgās prasības</w:t>
      </w:r>
    </w:p>
    <w:p w14:paraId="7D716D69" w14:textId="23C7A46E" w:rsidR="007E3FD7" w:rsidRPr="00185CA1" w:rsidRDefault="007E3FD7" w:rsidP="4EAF529B">
      <w:pPr>
        <w:pStyle w:val="Sarakstarindkopa"/>
        <w:numPr>
          <w:ilvl w:val="1"/>
          <w:numId w:val="25"/>
        </w:numPr>
        <w:tabs>
          <w:tab w:val="left" w:pos="567"/>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Par </w:t>
      </w:r>
      <w:r w:rsidR="00F41D45" w:rsidRPr="00185CA1">
        <w:rPr>
          <w:rFonts w:ascii="Times New Roman" w:hAnsi="Times New Roman"/>
        </w:rPr>
        <w:t>būv</w:t>
      </w:r>
      <w:r w:rsidRPr="00185CA1">
        <w:rPr>
          <w:rFonts w:ascii="Times New Roman" w:hAnsi="Times New Roman"/>
        </w:rPr>
        <w:t>projekta mērķiem atbilstoša ģeotehniskās izpētes (turpmāk testā: GI) uzdevu</w:t>
      </w:r>
      <w:r w:rsidR="43E7E2B1" w:rsidRPr="00185CA1">
        <w:rPr>
          <w:rFonts w:ascii="Times New Roman" w:hAnsi="Times New Roman"/>
        </w:rPr>
        <w:t>ma</w:t>
      </w:r>
      <w:r w:rsidRPr="00185CA1">
        <w:rPr>
          <w:rFonts w:ascii="Times New Roman" w:hAnsi="Times New Roman"/>
        </w:rPr>
        <w:t xml:space="preserve"> sagatavošanu, izpētes darbu izpildes nodrošināšanu un rezultātu tālāku izmantošanu </w:t>
      </w:r>
      <w:r w:rsidR="00F41D45" w:rsidRPr="00185CA1">
        <w:rPr>
          <w:rFonts w:ascii="Times New Roman" w:hAnsi="Times New Roman"/>
        </w:rPr>
        <w:t>būv</w:t>
      </w:r>
      <w:r w:rsidRPr="00185CA1">
        <w:rPr>
          <w:rFonts w:ascii="Times New Roman" w:hAnsi="Times New Roman"/>
        </w:rPr>
        <w:t xml:space="preserve">projekta izstrādē ir atbildīgs </w:t>
      </w:r>
      <w:r w:rsidR="00F41D45" w:rsidRPr="00185CA1">
        <w:rPr>
          <w:rFonts w:ascii="Times New Roman" w:hAnsi="Times New Roman"/>
        </w:rPr>
        <w:t>būvprojekta autors - p</w:t>
      </w:r>
      <w:r w:rsidRPr="00185CA1">
        <w:rPr>
          <w:rFonts w:ascii="Times New Roman" w:hAnsi="Times New Roman"/>
        </w:rPr>
        <w:t xml:space="preserve">rojektētājs. </w:t>
      </w:r>
      <w:r w:rsidR="00E169D4" w:rsidRPr="00185CA1">
        <w:rPr>
          <w:rFonts w:ascii="Times New Roman" w:hAnsi="Times New Roman"/>
        </w:rPr>
        <w:t>GI</w:t>
      </w:r>
      <w:r w:rsidRPr="00185CA1">
        <w:rPr>
          <w:rFonts w:ascii="Times New Roman" w:hAnsi="Times New Roman"/>
        </w:rPr>
        <w:t xml:space="preserve"> </w:t>
      </w:r>
      <w:r w:rsidR="007B6FDD" w:rsidRPr="00185CA1">
        <w:rPr>
          <w:rFonts w:ascii="Times New Roman" w:hAnsi="Times New Roman"/>
        </w:rPr>
        <w:t xml:space="preserve"> </w:t>
      </w:r>
      <w:r w:rsidR="000E710F" w:rsidRPr="00185CA1">
        <w:rPr>
          <w:rFonts w:ascii="Times New Roman" w:hAnsi="Times New Roman"/>
        </w:rPr>
        <w:t>izpēt</w:t>
      </w:r>
      <w:r w:rsidR="007B6FDD" w:rsidRPr="00185CA1">
        <w:rPr>
          <w:rFonts w:ascii="Times New Roman" w:hAnsi="Times New Roman"/>
        </w:rPr>
        <w:t xml:space="preserve">ēm jānodrošina </w:t>
      </w:r>
      <w:r w:rsidRPr="00185CA1">
        <w:rPr>
          <w:rFonts w:ascii="Times New Roman" w:hAnsi="Times New Roman"/>
        </w:rPr>
        <w:t>pietiekamu informācijas ticamību visiem risinājumiem</w:t>
      </w:r>
      <w:r w:rsidR="00931B72" w:rsidRPr="00185CA1">
        <w:rPr>
          <w:rFonts w:ascii="Times New Roman" w:hAnsi="Times New Roman"/>
        </w:rPr>
        <w:t xml:space="preserve"> </w:t>
      </w:r>
      <w:r w:rsidR="000975FC" w:rsidRPr="00185CA1">
        <w:rPr>
          <w:rFonts w:ascii="Times New Roman" w:hAnsi="Times New Roman"/>
        </w:rPr>
        <w:t xml:space="preserve">: </w:t>
      </w:r>
      <w:r w:rsidR="00931B72" w:rsidRPr="00185CA1">
        <w:rPr>
          <w:rFonts w:ascii="Times New Roman" w:hAnsi="Times New Roman"/>
        </w:rPr>
        <w:t>ceļa konstrukcijai</w:t>
      </w:r>
      <w:r w:rsidR="000975FC" w:rsidRPr="00185CA1">
        <w:rPr>
          <w:rFonts w:ascii="Times New Roman" w:hAnsi="Times New Roman"/>
        </w:rPr>
        <w:t xml:space="preserve">, </w:t>
      </w:r>
      <w:r w:rsidRPr="00185CA1">
        <w:rPr>
          <w:rFonts w:ascii="Times New Roman" w:hAnsi="Times New Roman"/>
        </w:rPr>
        <w:t>atbalsta sienas, uzbērums</w:t>
      </w:r>
      <w:r w:rsidR="009A6D0B" w:rsidRPr="00185CA1">
        <w:rPr>
          <w:rFonts w:ascii="Times New Roman" w:hAnsi="Times New Roman"/>
        </w:rPr>
        <w:t xml:space="preserve"> u.c.</w:t>
      </w:r>
      <w:r w:rsidRPr="00185CA1">
        <w:rPr>
          <w:rFonts w:ascii="Times New Roman" w:hAnsi="Times New Roman"/>
        </w:rPr>
        <w:t xml:space="preserve"> </w:t>
      </w:r>
    </w:p>
    <w:p w14:paraId="4425A9AB" w14:textId="227DED52" w:rsidR="007E791A" w:rsidRPr="00185CA1" w:rsidRDefault="00E169D4" w:rsidP="00983F41">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GI</w:t>
      </w:r>
      <w:r w:rsidR="007E3FD7" w:rsidRPr="00185CA1">
        <w:rPr>
          <w:rFonts w:ascii="Times New Roman" w:hAnsi="Times New Roman"/>
        </w:rPr>
        <w:t xml:space="preserve"> darbi ietver būvobjekta un tā apkārtnes </w:t>
      </w:r>
      <w:r w:rsidR="003C0309" w:rsidRPr="00185CA1">
        <w:rPr>
          <w:rFonts w:ascii="Times New Roman" w:hAnsi="Times New Roman"/>
        </w:rPr>
        <w:t xml:space="preserve">ģeotehnisko, hidroģeoloģisko </w:t>
      </w:r>
      <w:r w:rsidR="007E3FD7" w:rsidRPr="00185CA1">
        <w:rPr>
          <w:rFonts w:ascii="Times New Roman" w:hAnsi="Times New Roman"/>
        </w:rPr>
        <w:t xml:space="preserve">izpēti. Jānosaka esošās ceļa segas kārtas </w:t>
      </w:r>
      <w:r w:rsidR="0052675F" w:rsidRPr="00185CA1">
        <w:rPr>
          <w:rFonts w:ascii="Times New Roman" w:hAnsi="Times New Roman"/>
        </w:rPr>
        <w:t xml:space="preserve">un zemes klātnes grunts </w:t>
      </w:r>
      <w:r w:rsidR="007E3FD7" w:rsidRPr="00185CA1">
        <w:rPr>
          <w:rFonts w:ascii="Times New Roman" w:hAnsi="Times New Roman"/>
        </w:rPr>
        <w:t>biezumi un materiālu īpašība</w:t>
      </w:r>
      <w:r w:rsidR="007E2E8D" w:rsidRPr="00185CA1">
        <w:rPr>
          <w:rFonts w:ascii="Times New Roman" w:hAnsi="Times New Roman"/>
        </w:rPr>
        <w:t xml:space="preserve">s, </w:t>
      </w:r>
      <w:r w:rsidR="0052675F" w:rsidRPr="00185CA1">
        <w:rPr>
          <w:rFonts w:ascii="Times New Roman" w:hAnsi="Times New Roman"/>
        </w:rPr>
        <w:t xml:space="preserve">tajā skaitā </w:t>
      </w:r>
      <w:r w:rsidR="006F0BFE" w:rsidRPr="00185CA1">
        <w:rPr>
          <w:rFonts w:ascii="Times New Roman" w:hAnsi="Times New Roman"/>
        </w:rPr>
        <w:t>fizikāl</w:t>
      </w:r>
      <w:r w:rsidR="007E2E8D" w:rsidRPr="00185CA1">
        <w:rPr>
          <w:rFonts w:ascii="Times New Roman" w:hAnsi="Times New Roman"/>
        </w:rPr>
        <w:t>ās</w:t>
      </w:r>
      <w:r w:rsidR="006F0BFE" w:rsidRPr="00185CA1">
        <w:rPr>
          <w:rFonts w:ascii="Times New Roman" w:hAnsi="Times New Roman"/>
        </w:rPr>
        <w:t xml:space="preserve"> un mehānisk</w:t>
      </w:r>
      <w:r w:rsidR="007E2E8D" w:rsidRPr="00185CA1">
        <w:rPr>
          <w:rFonts w:ascii="Times New Roman" w:hAnsi="Times New Roman"/>
        </w:rPr>
        <w:t>ās</w:t>
      </w:r>
      <w:r w:rsidR="006F0BFE" w:rsidRPr="00185CA1">
        <w:rPr>
          <w:rFonts w:ascii="Times New Roman" w:hAnsi="Times New Roman"/>
        </w:rPr>
        <w:t xml:space="preserve">, lai noteiktu šo materiālu piemērotību atkārtotai lietošanai. </w:t>
      </w:r>
    </w:p>
    <w:p w14:paraId="15D9E523" w14:textId="422DB9D1" w:rsidR="007E3FD7" w:rsidRPr="00185CA1" w:rsidRDefault="007E3FD7" w:rsidP="00A0315E">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Ģeotehniskā apsekošana</w:t>
      </w:r>
      <w:r w:rsidR="005815A6" w:rsidRPr="00185CA1">
        <w:rPr>
          <w:rFonts w:ascii="Times New Roman" w:hAnsi="Times New Roman"/>
        </w:rPr>
        <w:t xml:space="preserve"> (rezultāti iekļaujami </w:t>
      </w:r>
      <w:r w:rsidR="00E169D4" w:rsidRPr="00185CA1">
        <w:rPr>
          <w:rFonts w:ascii="Times New Roman" w:hAnsi="Times New Roman"/>
        </w:rPr>
        <w:t>GI</w:t>
      </w:r>
      <w:r w:rsidR="005815A6" w:rsidRPr="00185CA1">
        <w:rPr>
          <w:rFonts w:ascii="Times New Roman" w:hAnsi="Times New Roman"/>
        </w:rPr>
        <w:t xml:space="preserve"> </w:t>
      </w:r>
      <w:r w:rsidR="00976F19" w:rsidRPr="00185CA1">
        <w:rPr>
          <w:rFonts w:ascii="Times New Roman" w:hAnsi="Times New Roman"/>
        </w:rPr>
        <w:t>ziņojuma</w:t>
      </w:r>
      <w:r w:rsidR="005815A6" w:rsidRPr="00185CA1">
        <w:rPr>
          <w:rFonts w:ascii="Times New Roman" w:hAnsi="Times New Roman"/>
        </w:rPr>
        <w:t xml:space="preserve"> sastāvā)</w:t>
      </w:r>
      <w:r w:rsidR="00825E85" w:rsidRPr="00185CA1">
        <w:rPr>
          <w:rFonts w:ascii="Times New Roman" w:hAnsi="Times New Roman"/>
        </w:rPr>
        <w:t>. To v</w:t>
      </w:r>
      <w:r w:rsidRPr="00185CA1">
        <w:rPr>
          <w:rFonts w:ascii="Times New Roman" w:hAnsi="Times New Roman"/>
        </w:rPr>
        <w:t xml:space="preserve">eic </w:t>
      </w:r>
      <w:r w:rsidR="00E169D4" w:rsidRPr="00185CA1">
        <w:rPr>
          <w:rFonts w:ascii="Times New Roman" w:hAnsi="Times New Roman"/>
        </w:rPr>
        <w:t>GI</w:t>
      </w:r>
      <w:r w:rsidRPr="00185CA1">
        <w:rPr>
          <w:rFonts w:ascii="Times New Roman" w:hAnsi="Times New Roman"/>
        </w:rPr>
        <w:t xml:space="preserve"> jomā sertificēts speciālists. Ģeotehniskās apsekošanas laikā tiek vizuāli un instrumentāli novērtēti būvniecību ietekmējošie apstākļi</w:t>
      </w:r>
      <w:r w:rsidR="007040FC" w:rsidRPr="00185CA1">
        <w:rPr>
          <w:rFonts w:ascii="Times New Roman" w:hAnsi="Times New Roman"/>
        </w:rPr>
        <w:t xml:space="preserve">. </w:t>
      </w:r>
      <w:r w:rsidRPr="00185CA1">
        <w:rPr>
          <w:rFonts w:ascii="Times New Roman" w:hAnsi="Times New Roman"/>
        </w:rPr>
        <w:t>Ņemot vērā novērojumus, tiek precizētas un nospraustas dabā izpētes punktu vietas.</w:t>
      </w:r>
    </w:p>
    <w:p w14:paraId="5EAF5173" w14:textId="5B04170E" w:rsidR="008E4189" w:rsidRPr="00185CA1" w:rsidRDefault="008E4189" w:rsidP="00EC5A15">
      <w:pPr>
        <w:pStyle w:val="Sarakstarindkopa"/>
        <w:numPr>
          <w:ilvl w:val="1"/>
          <w:numId w:val="25"/>
        </w:numPr>
        <w:tabs>
          <w:tab w:val="left" w:pos="0"/>
          <w:tab w:val="left" w:pos="567"/>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GI rezultāti tiek apkopoti izpētes ziņojumā, kas tiek pievienots </w:t>
      </w:r>
      <w:r w:rsidR="00F41D45" w:rsidRPr="00185CA1">
        <w:rPr>
          <w:rFonts w:ascii="Times New Roman" w:hAnsi="Times New Roman"/>
        </w:rPr>
        <w:t>būv</w:t>
      </w:r>
      <w:r w:rsidRPr="00185CA1">
        <w:rPr>
          <w:rFonts w:ascii="Times New Roman" w:hAnsi="Times New Roman"/>
        </w:rPr>
        <w:t xml:space="preserve">projekta sējuma vispārīgajā daļā. </w:t>
      </w:r>
    </w:p>
    <w:p w14:paraId="388DCC98" w14:textId="4F9C3947" w:rsidR="00016733" w:rsidRPr="00E47E4F" w:rsidRDefault="008E4189" w:rsidP="00787B39">
      <w:pPr>
        <w:pStyle w:val="Sarakstarindkopa"/>
        <w:numPr>
          <w:ilvl w:val="2"/>
          <w:numId w:val="25"/>
        </w:numPr>
        <w:spacing w:before="100" w:beforeAutospacing="1" w:after="100" w:afterAutospacing="1" w:line="240" w:lineRule="auto"/>
        <w:ind w:left="0" w:firstLine="0"/>
        <w:jc w:val="both"/>
        <w:rPr>
          <w:rFonts w:ascii="Times New Roman" w:hAnsi="Times New Roman"/>
          <w:b/>
          <w:bCs/>
        </w:rPr>
      </w:pPr>
      <w:r w:rsidRPr="00185CA1">
        <w:rPr>
          <w:rFonts w:ascii="Times New Roman" w:hAnsi="Times New Roman"/>
        </w:rPr>
        <w:t xml:space="preserve">Ir atļauts iesniegt uz starpziņojumu GI darbu rezultātus būvprojekta </w:t>
      </w:r>
      <w:r w:rsidR="00BB5B20" w:rsidRPr="00185CA1">
        <w:rPr>
          <w:rFonts w:ascii="Times New Roman" w:hAnsi="Times New Roman"/>
        </w:rPr>
        <w:t>projektēšanas</w:t>
      </w:r>
      <w:r w:rsidRPr="00185CA1">
        <w:rPr>
          <w:rFonts w:ascii="Times New Roman" w:hAnsi="Times New Roman"/>
        </w:rPr>
        <w:t xml:space="preserve"> līgumā paredzēto darbu daļu pilnā apjomā vai tādā apjomā, lai būtu iespējams izvērtēt piedāvāto </w:t>
      </w:r>
      <w:r w:rsidR="002E15E1" w:rsidRPr="00185CA1">
        <w:rPr>
          <w:rFonts w:ascii="Times New Roman" w:hAnsi="Times New Roman"/>
        </w:rPr>
        <w:t xml:space="preserve">būvprojekta </w:t>
      </w:r>
      <w:r w:rsidRPr="00185CA1">
        <w:rPr>
          <w:rFonts w:ascii="Times New Roman" w:hAnsi="Times New Roman"/>
        </w:rPr>
        <w:t>risinājumu atbilstību ģeotehniskai situācijai</w:t>
      </w:r>
      <w:r w:rsidR="00FA271B" w:rsidRPr="00185CA1">
        <w:rPr>
          <w:rFonts w:ascii="Times New Roman" w:hAnsi="Times New Roman"/>
        </w:rPr>
        <w:t xml:space="preserve"> un ievērojot sekojošus nosacījumus:</w:t>
      </w:r>
      <w:r w:rsidR="002A71DC" w:rsidRPr="00185CA1">
        <w:rPr>
          <w:rFonts w:ascii="Times New Roman" w:hAnsi="Times New Roman"/>
        </w:rPr>
        <w:t xml:space="preserve">  </w:t>
      </w:r>
      <w:r w:rsidR="00FA271B" w:rsidRPr="00185CA1">
        <w:rPr>
          <w:rFonts w:ascii="Times New Roman" w:hAnsi="Times New Roman"/>
        </w:rPr>
        <w:t xml:space="preserve">Ne </w:t>
      </w:r>
      <w:r w:rsidRPr="00185CA1">
        <w:rPr>
          <w:rFonts w:ascii="Times New Roman" w:hAnsi="Times New Roman"/>
        </w:rPr>
        <w:t xml:space="preserve">mazāk kā </w:t>
      </w:r>
      <w:r w:rsidR="00910E89">
        <w:rPr>
          <w:rFonts w:ascii="Times New Roman" w:hAnsi="Times New Roman"/>
        </w:rPr>
        <w:t>5</w:t>
      </w:r>
      <w:r w:rsidR="009259EA" w:rsidRPr="00185CA1">
        <w:rPr>
          <w:rFonts w:ascii="Times New Roman" w:hAnsi="Times New Roman"/>
        </w:rPr>
        <w:t>0</w:t>
      </w:r>
      <w:r w:rsidRPr="00185CA1">
        <w:rPr>
          <w:rFonts w:ascii="Times New Roman" w:hAnsi="Times New Roman"/>
        </w:rPr>
        <w:t xml:space="preserve">% no GI darbu daļu </w:t>
      </w:r>
      <w:r w:rsidR="00FA271B" w:rsidRPr="00185CA1">
        <w:rPr>
          <w:rFonts w:ascii="Times New Roman" w:hAnsi="Times New Roman"/>
        </w:rPr>
        <w:t>“Lauka darbi”</w:t>
      </w:r>
      <w:r w:rsidR="002A71DC" w:rsidRPr="00185CA1">
        <w:rPr>
          <w:rFonts w:ascii="Times New Roman" w:hAnsi="Times New Roman"/>
        </w:rPr>
        <w:t xml:space="preserve"> </w:t>
      </w:r>
      <w:r w:rsidR="004616E9" w:rsidRPr="00185CA1">
        <w:rPr>
          <w:rFonts w:ascii="Times New Roman" w:hAnsi="Times New Roman"/>
        </w:rPr>
        <w:t xml:space="preserve">apjoma kopējā vienību skaita; </w:t>
      </w:r>
      <w:r w:rsidR="00FA271B" w:rsidRPr="00185CA1">
        <w:rPr>
          <w:rFonts w:ascii="Times New Roman" w:hAnsi="Times New Roman"/>
        </w:rPr>
        <w:t>N</w:t>
      </w:r>
      <w:r w:rsidR="002904A4" w:rsidRPr="00185CA1">
        <w:rPr>
          <w:rFonts w:ascii="Times New Roman" w:hAnsi="Times New Roman"/>
        </w:rPr>
        <w:t xml:space="preserve">e mazāk kā 50% no </w:t>
      </w:r>
      <w:r w:rsidR="002A71DC" w:rsidRPr="00185CA1">
        <w:rPr>
          <w:rFonts w:ascii="Times New Roman" w:hAnsi="Times New Roman"/>
        </w:rPr>
        <w:t>Tips “</w:t>
      </w:r>
      <w:r w:rsidR="00CC383A" w:rsidRPr="00185CA1">
        <w:rPr>
          <w:rFonts w:ascii="Times New Roman" w:hAnsi="Times New Roman"/>
        </w:rPr>
        <w:t>In-Situ</w:t>
      </w:r>
      <w:r w:rsidR="002A71DC" w:rsidRPr="00185CA1">
        <w:rPr>
          <w:rFonts w:ascii="Times New Roman" w:hAnsi="Times New Roman"/>
        </w:rPr>
        <w:t xml:space="preserve">” </w:t>
      </w:r>
      <w:r w:rsidR="002904A4" w:rsidRPr="00185CA1">
        <w:rPr>
          <w:rFonts w:ascii="Times New Roman" w:hAnsi="Times New Roman"/>
        </w:rPr>
        <w:t>darbu daļu skaita</w:t>
      </w:r>
      <w:r w:rsidR="00FA271B" w:rsidRPr="00185CA1">
        <w:rPr>
          <w:rFonts w:ascii="Times New Roman" w:hAnsi="Times New Roman"/>
        </w:rPr>
        <w:t>;</w:t>
      </w:r>
      <w:r w:rsidR="00993B13" w:rsidRPr="00185CA1">
        <w:rPr>
          <w:rFonts w:ascii="Times New Roman" w:hAnsi="Times New Roman"/>
        </w:rPr>
        <w:t xml:space="preserve"> </w:t>
      </w:r>
      <w:r w:rsidR="00FA271B" w:rsidRPr="00185CA1">
        <w:rPr>
          <w:rFonts w:ascii="Times New Roman" w:hAnsi="Times New Roman"/>
        </w:rPr>
        <w:t>A</w:t>
      </w:r>
      <w:r w:rsidR="002A71DC" w:rsidRPr="00185CA1">
        <w:rPr>
          <w:rFonts w:ascii="Times New Roman" w:hAnsi="Times New Roman"/>
        </w:rPr>
        <w:t xml:space="preserve">r </w:t>
      </w:r>
      <w:r w:rsidR="00A63DCE" w:rsidRPr="00185CA1">
        <w:rPr>
          <w:rFonts w:ascii="Times New Roman" w:hAnsi="Times New Roman"/>
        </w:rPr>
        <w:t xml:space="preserve">tādu </w:t>
      </w:r>
      <w:r w:rsidR="002A71DC" w:rsidRPr="00185CA1">
        <w:rPr>
          <w:rFonts w:ascii="Times New Roman" w:hAnsi="Times New Roman"/>
        </w:rPr>
        <w:t xml:space="preserve">izpētes punktu </w:t>
      </w:r>
      <w:r w:rsidR="00A63DCE" w:rsidRPr="00185CA1">
        <w:rPr>
          <w:rFonts w:ascii="Times New Roman" w:hAnsi="Times New Roman"/>
        </w:rPr>
        <w:t xml:space="preserve">apjomu un </w:t>
      </w:r>
      <w:r w:rsidR="002A71DC" w:rsidRPr="00185CA1">
        <w:rPr>
          <w:rFonts w:ascii="Times New Roman" w:hAnsi="Times New Roman"/>
        </w:rPr>
        <w:t xml:space="preserve">izvietojumu, kas </w:t>
      </w:r>
      <w:r w:rsidR="00A66B82" w:rsidRPr="00185CA1">
        <w:rPr>
          <w:rFonts w:ascii="Times New Roman" w:hAnsi="Times New Roman"/>
        </w:rPr>
        <w:t>identificē</w:t>
      </w:r>
      <w:r w:rsidR="002A71DC" w:rsidRPr="00185CA1">
        <w:rPr>
          <w:rFonts w:ascii="Times New Roman" w:hAnsi="Times New Roman"/>
        </w:rPr>
        <w:t xml:space="preserve"> </w:t>
      </w:r>
      <w:r w:rsidR="00A66B82" w:rsidRPr="00185CA1">
        <w:rPr>
          <w:rFonts w:ascii="Times New Roman" w:hAnsi="Times New Roman"/>
        </w:rPr>
        <w:t>iespējamos problēmu posmus (purv</w:t>
      </w:r>
      <w:r w:rsidR="00D81ABF" w:rsidRPr="00185CA1">
        <w:rPr>
          <w:rFonts w:ascii="Times New Roman" w:hAnsi="Times New Roman"/>
        </w:rPr>
        <w:t>i</w:t>
      </w:r>
      <w:r w:rsidR="00A66B82" w:rsidRPr="00185CA1">
        <w:rPr>
          <w:rFonts w:ascii="Times New Roman" w:hAnsi="Times New Roman"/>
        </w:rPr>
        <w:t>, augstie uzbērumi u.c.)</w:t>
      </w:r>
      <w:r w:rsidR="007C4688">
        <w:rPr>
          <w:rFonts w:ascii="Times New Roman" w:hAnsi="Times New Roman"/>
        </w:rPr>
        <w:t xml:space="preserve">; </w:t>
      </w:r>
      <w:r w:rsidR="00CC10FB">
        <w:rPr>
          <w:rFonts w:ascii="Times New Roman" w:hAnsi="Times New Roman"/>
          <w:b/>
          <w:bCs/>
        </w:rPr>
        <w:t>Ar</w:t>
      </w:r>
      <w:r w:rsidR="007C4688" w:rsidRPr="00E47E4F">
        <w:rPr>
          <w:rFonts w:ascii="Times New Roman" w:hAnsi="Times New Roman"/>
          <w:b/>
          <w:bCs/>
        </w:rPr>
        <w:t xml:space="preserve"> nepieciešamo informāciju ģeotehnisko aprēķinu </w:t>
      </w:r>
      <w:r w:rsidR="00E47E4F" w:rsidRPr="00E47E4F">
        <w:rPr>
          <w:rFonts w:ascii="Times New Roman" w:hAnsi="Times New Roman"/>
          <w:b/>
          <w:bCs/>
        </w:rPr>
        <w:t>veikšanai zemes klātnes risinājumu posmiem.</w:t>
      </w:r>
    </w:p>
    <w:p w14:paraId="17A6F44F" w14:textId="74A01F43" w:rsidR="007217F4" w:rsidRPr="00185CA1" w:rsidRDefault="00657853" w:rsidP="004C575C">
      <w:pPr>
        <w:pStyle w:val="Sarakstarindkopa"/>
        <w:numPr>
          <w:ilvl w:val="2"/>
          <w:numId w:val="25"/>
        </w:numPr>
        <w:tabs>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V</w:t>
      </w:r>
      <w:r w:rsidR="008E4189" w:rsidRPr="00185CA1">
        <w:rPr>
          <w:rFonts w:ascii="Times New Roman" w:hAnsi="Times New Roman"/>
        </w:rPr>
        <w:t xml:space="preserve">isos etapos GI ziņojumam jābūt ar pilnīgu saturu (apraksts, datu analīze u.c.) par izpildīto darbu apjomu. Katrā izpētes stadijas GI ziņojumos jānorāda izpildīto darbu apjoms no līgumā paredzētā. Noslēdzošajā (pēdējais) GI ziņojumā jāiekļauj visu šī būvprojekta izstrādes laikā veikto GI darbu datu analīzes kopēji secinājumi.  Par vairākos etapos iesniegtā GI ziņojuma sagatavošanu Pasūtītājs </w:t>
      </w:r>
      <w:r w:rsidR="00D21FF3" w:rsidRPr="00185CA1">
        <w:rPr>
          <w:rFonts w:ascii="Times New Roman" w:hAnsi="Times New Roman"/>
        </w:rPr>
        <w:t xml:space="preserve">saistītos </w:t>
      </w:r>
      <w:r w:rsidR="008E4189" w:rsidRPr="00185CA1">
        <w:rPr>
          <w:rFonts w:ascii="Times New Roman" w:hAnsi="Times New Roman"/>
        </w:rPr>
        <w:t>izdevumus atsevišķi neapmaksā.</w:t>
      </w:r>
    </w:p>
    <w:p w14:paraId="72CDB2D1" w14:textId="2A5620AF" w:rsidR="001F4DC2" w:rsidRPr="00185CA1" w:rsidRDefault="001F4DC2" w:rsidP="003D4078">
      <w:pPr>
        <w:pStyle w:val="Sarakstarindkopa"/>
        <w:numPr>
          <w:ilvl w:val="1"/>
          <w:numId w:val="25"/>
        </w:numPr>
        <w:tabs>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Šajā darbu uzdevumā noteiktie GI darbu apjomi ir paredzēti apjomu novērtēšanai būvprojekta projektēšanas uzdevuma un piedāvājuma sagatavošanas stadijā. </w:t>
      </w:r>
    </w:p>
    <w:p w14:paraId="01105FC8" w14:textId="77777777" w:rsidR="00660688" w:rsidRPr="00185CA1" w:rsidRDefault="00660688" w:rsidP="00660688">
      <w:pPr>
        <w:pStyle w:val="Sarakstarindkopa"/>
        <w:numPr>
          <w:ilvl w:val="2"/>
          <w:numId w:val="25"/>
        </w:numPr>
        <w:tabs>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Darbu veidi, kas nav aprakstīti šajā darbu uzdevumā, bet ir veicami, lai izpildītu GI darbu uzdevuma mērķi, ir jāveic un to izmaksas ir jāiekļauj kopējās izmaksās.  </w:t>
      </w:r>
    </w:p>
    <w:p w14:paraId="244F6FA5" w14:textId="77777777" w:rsidR="003D1D2B" w:rsidRPr="00185CA1" w:rsidRDefault="008E4189" w:rsidP="003D1D2B">
      <w:pPr>
        <w:pStyle w:val="Sarakstarindkopa"/>
        <w:numPr>
          <w:ilvl w:val="2"/>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Ja būvprojekta izpildes laikā atklājas situācija, ka izpētes objektā nav atsegtas konkrētajai testēšanai pakļaujamās gruntis/ materiāli, tad Izpildītājs GI ziņojumā </w:t>
      </w:r>
      <w:r w:rsidR="00236032" w:rsidRPr="00185CA1">
        <w:rPr>
          <w:rFonts w:ascii="Times New Roman" w:hAnsi="Times New Roman"/>
        </w:rPr>
        <w:t>norāda</w:t>
      </w:r>
      <w:r w:rsidRPr="00185CA1">
        <w:rPr>
          <w:rFonts w:ascii="Times New Roman" w:hAnsi="Times New Roman"/>
        </w:rPr>
        <w:t xml:space="preserve"> neveiktā darba apjomus un sniedz skaidrojumu darbu neveikšanai. Par neveikto darbu apjomu Pasūtītājs apmaksu neveic.</w:t>
      </w:r>
      <w:r w:rsidR="00684FF6" w:rsidRPr="00185CA1">
        <w:rPr>
          <w:rFonts w:ascii="Times New Roman" w:hAnsi="Times New Roman"/>
        </w:rPr>
        <w:t xml:space="preserve"> </w:t>
      </w:r>
    </w:p>
    <w:p w14:paraId="04F26D07" w14:textId="5497F95C" w:rsidR="003D1D2B" w:rsidRPr="00185CA1" w:rsidRDefault="00C9525B" w:rsidP="007B565E">
      <w:pPr>
        <w:pStyle w:val="Sarakstarindkopa"/>
        <w:numPr>
          <w:ilvl w:val="2"/>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Grunts testēšanai paredzēto darbu apjomu – “Laboratoriskie testi grunts / zemes klātnes paraugiem” - Izpildītājs var pārdalīt esošā līguma konkrēto darbu daļu izmaksu apjomu ietvaros</w:t>
      </w:r>
      <w:r w:rsidR="00265E1E" w:rsidRPr="00185CA1">
        <w:rPr>
          <w:rFonts w:ascii="Times New Roman" w:hAnsi="Times New Roman"/>
        </w:rPr>
        <w:t>, bez atsevišķa Pasūtītāja lēmuma.</w:t>
      </w:r>
    </w:p>
    <w:p w14:paraId="163F39E9" w14:textId="621A0CA1" w:rsidR="003D1D2B" w:rsidRPr="00185CA1" w:rsidRDefault="008E4189" w:rsidP="003D1D2B">
      <w:pPr>
        <w:pStyle w:val="Sarakstarindkopa"/>
        <w:numPr>
          <w:ilvl w:val="2"/>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 Ja būvprojekta izpildes laikā atklājas situācija, ka ir </w:t>
      </w:r>
      <w:r w:rsidR="0064555C" w:rsidRPr="00185CA1">
        <w:rPr>
          <w:rFonts w:ascii="Times New Roman" w:hAnsi="Times New Roman"/>
        </w:rPr>
        <w:t>nepieciešama</w:t>
      </w:r>
      <w:r w:rsidRPr="00185CA1">
        <w:rPr>
          <w:rFonts w:ascii="Times New Roman" w:hAnsi="Times New Roman"/>
        </w:rPr>
        <w:t xml:space="preserve"> GI darbu turpināšana</w:t>
      </w:r>
      <w:r w:rsidR="00742D20" w:rsidRPr="00185CA1">
        <w:rPr>
          <w:rFonts w:ascii="Times New Roman" w:hAnsi="Times New Roman"/>
        </w:rPr>
        <w:t xml:space="preserve"> v</w:t>
      </w:r>
      <w:r w:rsidR="008E2251" w:rsidRPr="00185CA1">
        <w:rPr>
          <w:rFonts w:ascii="Times New Roman" w:hAnsi="Times New Roman"/>
        </w:rPr>
        <w:t>ai izmaiņas līgumā noteikto GI darbu daļu apjomos</w:t>
      </w:r>
      <w:r w:rsidRPr="00185CA1">
        <w:rPr>
          <w:rFonts w:ascii="Times New Roman" w:hAnsi="Times New Roman"/>
        </w:rPr>
        <w:t xml:space="preserve">, </w:t>
      </w:r>
      <w:r w:rsidR="000941CC" w:rsidRPr="00185CA1">
        <w:rPr>
          <w:rFonts w:ascii="Times New Roman" w:hAnsi="Times New Roman"/>
        </w:rPr>
        <w:t xml:space="preserve">tad </w:t>
      </w:r>
      <w:r w:rsidRPr="00185CA1">
        <w:rPr>
          <w:rFonts w:ascii="Times New Roman" w:hAnsi="Times New Roman"/>
        </w:rPr>
        <w:t>Izpildītājs sniedz</w:t>
      </w:r>
      <w:r w:rsidR="00DD0B3F" w:rsidRPr="00185CA1">
        <w:rPr>
          <w:rFonts w:ascii="Times New Roman" w:hAnsi="Times New Roman"/>
        </w:rPr>
        <w:t xml:space="preserve">: </w:t>
      </w:r>
      <w:r w:rsidRPr="00185CA1">
        <w:rPr>
          <w:rFonts w:ascii="Times New Roman" w:hAnsi="Times New Roman"/>
        </w:rPr>
        <w:t xml:space="preserve">GI darbu turpināšanas nepieciešamības pamatojums; </w:t>
      </w:r>
      <w:r w:rsidR="005D2624" w:rsidRPr="00185CA1">
        <w:rPr>
          <w:rFonts w:ascii="Times New Roman" w:hAnsi="Times New Roman"/>
        </w:rPr>
        <w:t>r</w:t>
      </w:r>
      <w:r w:rsidRPr="00185CA1">
        <w:rPr>
          <w:rFonts w:ascii="Times New Roman" w:hAnsi="Times New Roman"/>
        </w:rPr>
        <w:t xml:space="preserve">isku </w:t>
      </w:r>
      <w:r w:rsidR="00C37FEC" w:rsidRPr="00185CA1">
        <w:rPr>
          <w:rFonts w:ascii="Times New Roman" w:hAnsi="Times New Roman"/>
        </w:rPr>
        <w:t>novērtējums</w:t>
      </w:r>
      <w:r w:rsidRPr="00185CA1">
        <w:rPr>
          <w:rFonts w:ascii="Times New Roman" w:hAnsi="Times New Roman"/>
        </w:rPr>
        <w:t xml:space="preserve">, ja GI darbu turpinājums netiks veikts; GI darbu programma; GI darbu apjomi </w:t>
      </w:r>
      <w:r w:rsidR="00487120" w:rsidRPr="00185CA1">
        <w:rPr>
          <w:rFonts w:ascii="Times New Roman" w:hAnsi="Times New Roman"/>
        </w:rPr>
        <w:t xml:space="preserve">un izmaksas </w:t>
      </w:r>
      <w:r w:rsidRPr="00185CA1">
        <w:rPr>
          <w:rFonts w:ascii="Times New Roman" w:hAnsi="Times New Roman"/>
        </w:rPr>
        <w:t>atbilstoši līguma darbu daļām;</w:t>
      </w:r>
      <w:r w:rsidR="00D73D7A" w:rsidRPr="00185CA1">
        <w:rPr>
          <w:rFonts w:ascii="Times New Roman" w:hAnsi="Times New Roman"/>
        </w:rPr>
        <w:t xml:space="preserve"> i</w:t>
      </w:r>
      <w:r w:rsidRPr="00185CA1">
        <w:rPr>
          <w:rFonts w:ascii="Times New Roman" w:hAnsi="Times New Roman"/>
        </w:rPr>
        <w:t xml:space="preserve">zpētes punktu (ja tādi tiek paredzēti) izvietojuma plāns ar esošo izpētes tīklu un būvprojekta risinājumiem; GI darbu </w:t>
      </w:r>
      <w:r w:rsidR="00865C37" w:rsidRPr="00185CA1">
        <w:rPr>
          <w:rFonts w:ascii="Times New Roman" w:hAnsi="Times New Roman"/>
        </w:rPr>
        <w:t xml:space="preserve">kopējais </w:t>
      </w:r>
      <w:r w:rsidRPr="00185CA1">
        <w:rPr>
          <w:rFonts w:ascii="Times New Roman" w:hAnsi="Times New Roman"/>
        </w:rPr>
        <w:t xml:space="preserve">izpildes termiņš </w:t>
      </w:r>
      <w:r w:rsidR="005D2624" w:rsidRPr="00185CA1">
        <w:rPr>
          <w:rFonts w:ascii="Times New Roman" w:hAnsi="Times New Roman"/>
        </w:rPr>
        <w:t>un ietekme</w:t>
      </w:r>
      <w:r w:rsidRPr="00185CA1">
        <w:rPr>
          <w:rFonts w:ascii="Times New Roman" w:hAnsi="Times New Roman"/>
        </w:rPr>
        <w:t xml:space="preserve"> būvprojekta izpild</w:t>
      </w:r>
      <w:r w:rsidR="00C853E8" w:rsidRPr="00185CA1">
        <w:rPr>
          <w:rFonts w:ascii="Times New Roman" w:hAnsi="Times New Roman"/>
        </w:rPr>
        <w:t>i</w:t>
      </w:r>
      <w:r w:rsidRPr="00185CA1">
        <w:rPr>
          <w:rFonts w:ascii="Times New Roman" w:hAnsi="Times New Roman"/>
        </w:rPr>
        <w:t xml:space="preserve">. </w:t>
      </w:r>
    </w:p>
    <w:p w14:paraId="4A1733D0" w14:textId="074B30DB" w:rsidR="00815D6F" w:rsidRPr="00F76B1C" w:rsidRDefault="00BE6C0C" w:rsidP="00F76B1C">
      <w:pPr>
        <w:pStyle w:val="Sarakstarindkopa"/>
        <w:numPr>
          <w:ilvl w:val="1"/>
          <w:numId w:val="25"/>
        </w:numPr>
        <w:tabs>
          <w:tab w:val="left" w:pos="0"/>
          <w:tab w:val="left" w:pos="851"/>
        </w:tabs>
        <w:spacing w:after="0" w:line="240" w:lineRule="auto"/>
        <w:ind w:left="0" w:firstLine="0"/>
        <w:jc w:val="both"/>
        <w:rPr>
          <w:rFonts w:ascii="Times New Roman" w:hAnsi="Times New Roman"/>
          <w:b/>
          <w:bCs/>
        </w:rPr>
      </w:pPr>
      <w:r w:rsidRPr="00464F42">
        <w:rPr>
          <w:rFonts w:ascii="Times New Roman" w:hAnsi="Times New Roman"/>
          <w:b/>
          <w:bCs/>
        </w:rPr>
        <w:t>Iepriekš veiktos</w:t>
      </w:r>
      <w:r w:rsidR="00040780">
        <w:rPr>
          <w:rFonts w:ascii="Times New Roman" w:hAnsi="Times New Roman"/>
          <w:b/>
          <w:bCs/>
        </w:rPr>
        <w:t>, arhīvu</w:t>
      </w:r>
      <w:r w:rsidRPr="00464F42">
        <w:rPr>
          <w:rFonts w:ascii="Times New Roman" w:hAnsi="Times New Roman"/>
          <w:b/>
          <w:bCs/>
        </w:rPr>
        <w:t xml:space="preserve"> GI rezultātus</w:t>
      </w:r>
      <w:r w:rsidR="00F45536">
        <w:rPr>
          <w:rFonts w:ascii="Times New Roman" w:hAnsi="Times New Roman"/>
          <w:b/>
          <w:bCs/>
        </w:rPr>
        <w:t xml:space="preserve"> (</w:t>
      </w:r>
      <w:r w:rsidR="00F76B1C">
        <w:rPr>
          <w:rFonts w:ascii="Times New Roman" w:hAnsi="Times New Roman"/>
          <w:b/>
          <w:bCs/>
        </w:rPr>
        <w:t xml:space="preserve">obligāti : </w:t>
      </w:r>
      <w:r w:rsidR="00F45536" w:rsidRPr="00F76B1C">
        <w:rPr>
          <w:rFonts w:ascii="Times New Roman" w:hAnsi="Times New Roman"/>
          <w:b/>
          <w:bCs/>
        </w:rPr>
        <w:t>BMS stadija</w:t>
      </w:r>
      <w:r w:rsidR="00F76B1C" w:rsidRPr="00F76B1C">
        <w:rPr>
          <w:rFonts w:ascii="Times New Roman" w:hAnsi="Times New Roman"/>
          <w:b/>
          <w:bCs/>
        </w:rPr>
        <w:t>, RB Rail</w:t>
      </w:r>
      <w:r w:rsidR="00F45536" w:rsidRPr="00F76B1C">
        <w:rPr>
          <w:rFonts w:ascii="Times New Roman" w:hAnsi="Times New Roman"/>
          <w:b/>
          <w:bCs/>
        </w:rPr>
        <w:t>)</w:t>
      </w:r>
      <w:r w:rsidRPr="00F76B1C">
        <w:rPr>
          <w:rFonts w:ascii="Times New Roman" w:hAnsi="Times New Roman"/>
          <w:b/>
          <w:bCs/>
        </w:rPr>
        <w:t xml:space="preserve"> iekļauj būvprojektā</w:t>
      </w:r>
      <w:r w:rsidR="00F45536" w:rsidRPr="00F76B1C">
        <w:rPr>
          <w:rFonts w:ascii="Times New Roman" w:hAnsi="Times New Roman"/>
          <w:b/>
          <w:bCs/>
        </w:rPr>
        <w:t>,</w:t>
      </w:r>
      <w:r w:rsidRPr="00F76B1C">
        <w:rPr>
          <w:rFonts w:ascii="Times New Roman" w:hAnsi="Times New Roman"/>
          <w:b/>
          <w:bCs/>
        </w:rPr>
        <w:t xml:space="preserve"> </w:t>
      </w:r>
      <w:r w:rsidR="00F2369D" w:rsidRPr="00F76B1C">
        <w:rPr>
          <w:rFonts w:ascii="Times New Roman" w:hAnsi="Times New Roman"/>
          <w:b/>
          <w:bCs/>
        </w:rPr>
        <w:t>pirms tam datu</w:t>
      </w:r>
      <w:r w:rsidR="00E24FA0" w:rsidRPr="00F76B1C">
        <w:rPr>
          <w:rFonts w:ascii="Times New Roman" w:hAnsi="Times New Roman"/>
          <w:b/>
          <w:bCs/>
        </w:rPr>
        <w:t>s</w:t>
      </w:r>
      <w:r w:rsidR="00F2369D" w:rsidRPr="00F76B1C">
        <w:rPr>
          <w:rFonts w:ascii="Times New Roman" w:hAnsi="Times New Roman"/>
          <w:b/>
          <w:bCs/>
        </w:rPr>
        <w:t xml:space="preserve"> validējot un apkopojo</w:t>
      </w:r>
      <w:r w:rsidR="00F45536" w:rsidRPr="00F76B1C">
        <w:rPr>
          <w:rFonts w:ascii="Times New Roman" w:hAnsi="Times New Roman"/>
          <w:b/>
          <w:bCs/>
        </w:rPr>
        <w:t>t. R</w:t>
      </w:r>
      <w:r w:rsidRPr="00F76B1C">
        <w:rPr>
          <w:rFonts w:ascii="Times New Roman" w:hAnsi="Times New Roman"/>
          <w:b/>
          <w:bCs/>
        </w:rPr>
        <w:t>asējumos</w:t>
      </w:r>
      <w:r w:rsidR="00E051F1" w:rsidRPr="00F76B1C">
        <w:rPr>
          <w:rFonts w:ascii="Times New Roman" w:hAnsi="Times New Roman"/>
          <w:b/>
          <w:bCs/>
        </w:rPr>
        <w:t xml:space="preserve"> un</w:t>
      </w:r>
      <w:r w:rsidRPr="00F76B1C">
        <w:rPr>
          <w:rFonts w:ascii="Times New Roman" w:hAnsi="Times New Roman"/>
          <w:b/>
          <w:bCs/>
        </w:rPr>
        <w:t xml:space="preserve"> plānos, norādot informācijas iegūšanas avotus. Tiek ieļaut</w:t>
      </w:r>
      <w:r w:rsidR="001623C8" w:rsidRPr="00F76B1C">
        <w:rPr>
          <w:rFonts w:ascii="Times New Roman" w:hAnsi="Times New Roman"/>
          <w:b/>
          <w:bCs/>
        </w:rPr>
        <w:t>s</w:t>
      </w:r>
      <w:r w:rsidRPr="00F76B1C">
        <w:rPr>
          <w:rFonts w:ascii="Times New Roman" w:hAnsi="Times New Roman"/>
          <w:b/>
          <w:bCs/>
        </w:rPr>
        <w:t xml:space="preserve"> vismaz  –</w:t>
      </w:r>
      <w:r w:rsidR="00FE3A42" w:rsidRPr="00F76B1C">
        <w:rPr>
          <w:rFonts w:ascii="Times New Roman" w:hAnsi="Times New Roman"/>
          <w:b/>
          <w:bCs/>
        </w:rPr>
        <w:t xml:space="preserve"> izpētes punktu izvietojums;</w:t>
      </w:r>
      <w:r w:rsidRPr="00F76B1C">
        <w:rPr>
          <w:rFonts w:ascii="Times New Roman" w:hAnsi="Times New Roman"/>
          <w:b/>
          <w:bCs/>
        </w:rPr>
        <w:t xml:space="preserve"> grunts tipu un iežu veid</w:t>
      </w:r>
      <w:r w:rsidR="007E52B4" w:rsidRPr="00F76B1C">
        <w:rPr>
          <w:rFonts w:ascii="Times New Roman" w:hAnsi="Times New Roman"/>
          <w:b/>
          <w:bCs/>
        </w:rPr>
        <w:t>i</w:t>
      </w:r>
      <w:r w:rsidR="00FE3A42" w:rsidRPr="00F76B1C">
        <w:rPr>
          <w:rFonts w:ascii="Times New Roman" w:hAnsi="Times New Roman"/>
          <w:b/>
          <w:bCs/>
        </w:rPr>
        <w:t>;</w:t>
      </w:r>
      <w:r w:rsidRPr="00F76B1C">
        <w:rPr>
          <w:rFonts w:ascii="Times New Roman" w:hAnsi="Times New Roman"/>
          <w:b/>
          <w:bCs/>
        </w:rPr>
        <w:t xml:space="preserve"> būvniecībai nelabvēlīg</w:t>
      </w:r>
      <w:r w:rsidR="007E52B4" w:rsidRPr="00F76B1C">
        <w:rPr>
          <w:rFonts w:ascii="Times New Roman" w:hAnsi="Times New Roman"/>
          <w:b/>
          <w:bCs/>
        </w:rPr>
        <w:t>ās</w:t>
      </w:r>
      <w:r w:rsidRPr="00F76B1C">
        <w:rPr>
          <w:rFonts w:ascii="Times New Roman" w:hAnsi="Times New Roman"/>
          <w:b/>
          <w:bCs/>
        </w:rPr>
        <w:t xml:space="preserve"> </w:t>
      </w:r>
      <w:r w:rsidR="007E52B4" w:rsidRPr="00F76B1C">
        <w:rPr>
          <w:rFonts w:ascii="Times New Roman" w:hAnsi="Times New Roman"/>
          <w:b/>
          <w:bCs/>
        </w:rPr>
        <w:t>gruntis</w:t>
      </w:r>
      <w:r w:rsidRPr="00F76B1C">
        <w:rPr>
          <w:rFonts w:ascii="Times New Roman" w:hAnsi="Times New Roman"/>
          <w:b/>
          <w:bCs/>
        </w:rPr>
        <w:t xml:space="preserve"> (ja t</w:t>
      </w:r>
      <w:r w:rsidR="00B84786" w:rsidRPr="00F76B1C">
        <w:rPr>
          <w:rFonts w:ascii="Times New Roman" w:hAnsi="Times New Roman"/>
          <w:b/>
          <w:bCs/>
        </w:rPr>
        <w:t>ās</w:t>
      </w:r>
      <w:r w:rsidRPr="00F76B1C">
        <w:rPr>
          <w:rFonts w:ascii="Times New Roman" w:hAnsi="Times New Roman"/>
          <w:b/>
          <w:bCs/>
        </w:rPr>
        <w:t xml:space="preserve"> pārsniedz 0,</w:t>
      </w:r>
      <w:r w:rsidR="00466D52" w:rsidRPr="00F76B1C">
        <w:rPr>
          <w:rFonts w:ascii="Times New Roman" w:hAnsi="Times New Roman"/>
          <w:b/>
          <w:bCs/>
        </w:rPr>
        <w:t>5</w:t>
      </w:r>
      <w:r w:rsidRPr="00F76B1C">
        <w:rPr>
          <w:rFonts w:ascii="Times New Roman" w:hAnsi="Times New Roman"/>
          <w:b/>
          <w:bCs/>
        </w:rPr>
        <w:t xml:space="preserve"> metru biezumu</w:t>
      </w:r>
      <w:r w:rsidR="00AD6FFA" w:rsidRPr="00F76B1C">
        <w:rPr>
          <w:rFonts w:ascii="Times New Roman" w:hAnsi="Times New Roman"/>
          <w:b/>
          <w:bCs/>
        </w:rPr>
        <w:t xml:space="preserve"> </w:t>
      </w:r>
      <w:r w:rsidR="000331BC" w:rsidRPr="00F76B1C">
        <w:rPr>
          <w:rFonts w:ascii="Times New Roman" w:hAnsi="Times New Roman"/>
          <w:b/>
          <w:bCs/>
        </w:rPr>
        <w:t>vai</w:t>
      </w:r>
      <w:r w:rsidR="006C3796" w:rsidRPr="00F76B1C">
        <w:rPr>
          <w:rFonts w:ascii="Times New Roman" w:hAnsi="Times New Roman"/>
          <w:b/>
          <w:bCs/>
        </w:rPr>
        <w:t xml:space="preserve"> tās </w:t>
      </w:r>
      <w:r w:rsidR="00AD6FFA" w:rsidRPr="00F76B1C">
        <w:rPr>
          <w:rFonts w:ascii="Times New Roman" w:hAnsi="Times New Roman"/>
          <w:b/>
          <w:bCs/>
        </w:rPr>
        <w:t>var ietekmēt būvprojekta risinājumu</w:t>
      </w:r>
      <w:r w:rsidRPr="00F76B1C">
        <w:rPr>
          <w:rFonts w:ascii="Times New Roman" w:hAnsi="Times New Roman"/>
          <w:b/>
          <w:bCs/>
        </w:rPr>
        <w:t>)</w:t>
      </w:r>
      <w:r w:rsidR="00FE3A42" w:rsidRPr="00F76B1C">
        <w:rPr>
          <w:rFonts w:ascii="Times New Roman" w:hAnsi="Times New Roman"/>
          <w:b/>
          <w:bCs/>
        </w:rPr>
        <w:t>;</w:t>
      </w:r>
      <w:r w:rsidRPr="00F76B1C">
        <w:rPr>
          <w:rFonts w:ascii="Times New Roman" w:hAnsi="Times New Roman"/>
          <w:b/>
          <w:bCs/>
        </w:rPr>
        <w:t xml:space="preserve"> gruntsūdens līmeni</w:t>
      </w:r>
      <w:r w:rsidR="00110E22" w:rsidRPr="00F76B1C">
        <w:rPr>
          <w:rFonts w:ascii="Times New Roman" w:hAnsi="Times New Roman"/>
          <w:b/>
          <w:bCs/>
        </w:rPr>
        <w:t>s</w:t>
      </w:r>
      <w:r w:rsidRPr="00F76B1C">
        <w:rPr>
          <w:rFonts w:ascii="Times New Roman" w:hAnsi="Times New Roman"/>
          <w:b/>
          <w:bCs/>
        </w:rPr>
        <w:t xml:space="preserve"> (</w:t>
      </w:r>
      <w:r w:rsidR="000331BC" w:rsidRPr="00F76B1C">
        <w:rPr>
          <w:rFonts w:ascii="Times New Roman" w:hAnsi="Times New Roman"/>
          <w:b/>
          <w:bCs/>
        </w:rPr>
        <w:t xml:space="preserve">ar </w:t>
      </w:r>
      <w:r w:rsidRPr="00F76B1C">
        <w:rPr>
          <w:rFonts w:ascii="Times New Roman" w:hAnsi="Times New Roman"/>
          <w:b/>
          <w:bCs/>
        </w:rPr>
        <w:t>datumu).</w:t>
      </w:r>
    </w:p>
    <w:p w14:paraId="446E4020" w14:textId="77777777" w:rsidR="00634A31" w:rsidRPr="00185CA1" w:rsidRDefault="00634A31" w:rsidP="00634A31">
      <w:pPr>
        <w:pStyle w:val="Sarakstarindkopa"/>
        <w:tabs>
          <w:tab w:val="left" w:pos="0"/>
          <w:tab w:val="left" w:pos="567"/>
          <w:tab w:val="left" w:pos="851"/>
        </w:tabs>
        <w:spacing w:after="0" w:line="240" w:lineRule="auto"/>
        <w:ind w:left="0"/>
        <w:jc w:val="both"/>
        <w:rPr>
          <w:rFonts w:ascii="Times New Roman" w:hAnsi="Times New Roman"/>
        </w:rPr>
      </w:pPr>
    </w:p>
    <w:p w14:paraId="772B7C84" w14:textId="77777777" w:rsidR="004B22A5" w:rsidRDefault="004B22A5" w:rsidP="00F42F40">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4923A973" w14:textId="77777777" w:rsidR="004A7DE1" w:rsidRDefault="004A7DE1" w:rsidP="00F42F40">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21CF6905" w14:textId="77777777" w:rsidR="002A182A" w:rsidRDefault="002A182A" w:rsidP="00F42F40">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721A9F07" w14:textId="77777777" w:rsidR="002A182A" w:rsidRDefault="002A182A" w:rsidP="00F42F40">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6116E995" w14:textId="77777777" w:rsidR="002A182A" w:rsidRPr="00185CA1" w:rsidRDefault="002A182A" w:rsidP="00F42F40">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5A54B881" w14:textId="77777777" w:rsidR="007E3FD7" w:rsidRPr="00185CA1" w:rsidRDefault="007E3FD7" w:rsidP="00F42F40">
      <w:pPr>
        <w:pStyle w:val="Sarakstarindkopa"/>
        <w:numPr>
          <w:ilvl w:val="0"/>
          <w:numId w:val="25"/>
        </w:numPr>
        <w:tabs>
          <w:tab w:val="left" w:pos="0"/>
          <w:tab w:val="left" w:pos="567"/>
          <w:tab w:val="left" w:pos="851"/>
        </w:tabs>
        <w:spacing w:before="100" w:beforeAutospacing="1" w:after="100" w:afterAutospacing="1" w:line="240" w:lineRule="auto"/>
        <w:jc w:val="both"/>
        <w:rPr>
          <w:rFonts w:ascii="Times New Roman" w:hAnsi="Times New Roman"/>
          <w:b/>
        </w:rPr>
      </w:pPr>
      <w:r w:rsidRPr="00185CA1">
        <w:rPr>
          <w:rFonts w:ascii="Times New Roman" w:hAnsi="Times New Roman"/>
          <w:b/>
        </w:rPr>
        <w:lastRenderedPageBreak/>
        <w:t xml:space="preserve">Lauka izpētes darbi: </w:t>
      </w:r>
    </w:p>
    <w:p w14:paraId="12612164" w14:textId="243A33FA" w:rsidR="00441126" w:rsidRPr="00185CA1" w:rsidRDefault="00AB40E6" w:rsidP="006F0539">
      <w:pPr>
        <w:pStyle w:val="Sarakstarindkopa"/>
        <w:numPr>
          <w:ilvl w:val="1"/>
          <w:numId w:val="25"/>
        </w:numPr>
        <w:tabs>
          <w:tab w:val="left" w:pos="0"/>
        </w:tabs>
        <w:spacing w:after="0" w:line="240" w:lineRule="auto"/>
        <w:ind w:left="0" w:firstLine="0"/>
        <w:jc w:val="both"/>
        <w:rPr>
          <w:rFonts w:ascii="Times New Roman" w:hAnsi="Times New Roman"/>
        </w:rPr>
      </w:pPr>
      <w:r w:rsidRPr="00185CA1">
        <w:rPr>
          <w:rFonts w:ascii="Times New Roman" w:hAnsi="Times New Roman"/>
        </w:rPr>
        <w:t xml:space="preserve">Ģeotehniskās izpētes apjoms un dziļums atbilstoši standarta LVS EN 1997-2 </w:t>
      </w:r>
      <w:r w:rsidRPr="00185CA1">
        <w:rPr>
          <w:rFonts w:ascii="Times New Roman" w:hAnsi="Times New Roman"/>
          <w:i/>
          <w:iCs/>
        </w:rPr>
        <w:t>‘’7.Eirokodekss. Ģeotehniskā projektēšana. 2.daļa: Pamatnes masīva īpašības’’, pielikums H un LVS EN 1997-3. “7.Eirokodekss. Ģeotehniskā projektēšana. 3. daļa: Ģeotehniskās konstrukcijas”</w:t>
      </w:r>
      <w:r w:rsidRPr="00185CA1">
        <w:rPr>
          <w:rFonts w:ascii="Times New Roman" w:hAnsi="Times New Roman"/>
          <w:iCs/>
        </w:rPr>
        <w:t xml:space="preserve">. </w:t>
      </w:r>
      <w:r w:rsidRPr="00185CA1">
        <w:rPr>
          <w:rFonts w:ascii="Times New Roman" w:hAnsi="Times New Roman"/>
        </w:rPr>
        <w:t>Izpētes punktu veidi un to raksturojums, kas iekļauti “Būvprojekta darba daļas un tā apjomi”, sniegti 1.tabulā. Darbu daļās paredzēto apjomu izvietojot dažādās objekta vietās.</w:t>
      </w:r>
      <w:r w:rsidR="00B67300" w:rsidRPr="00185CA1">
        <w:rPr>
          <w:rFonts w:ascii="Times New Roman" w:hAnsi="Times New Roman"/>
        </w:rPr>
        <w:tab/>
      </w:r>
    </w:p>
    <w:p w14:paraId="7F265E4D" w14:textId="77777777" w:rsidR="00716741" w:rsidRPr="00185CA1" w:rsidRDefault="00716741" w:rsidP="00716741">
      <w:pPr>
        <w:pStyle w:val="Sarakstarindkopa"/>
        <w:tabs>
          <w:tab w:val="left" w:pos="0"/>
          <w:tab w:val="left" w:pos="851"/>
        </w:tabs>
        <w:spacing w:before="100" w:beforeAutospacing="1" w:after="0" w:afterAutospacing="1" w:line="240" w:lineRule="auto"/>
        <w:ind w:left="0"/>
        <w:jc w:val="both"/>
        <w:rPr>
          <w:rFonts w:ascii="Times New Roman" w:hAnsi="Times New Roman"/>
        </w:rPr>
      </w:pPr>
    </w:p>
    <w:p w14:paraId="6BEE84DD" w14:textId="7F72623E" w:rsidR="00817836" w:rsidRPr="00185CA1" w:rsidRDefault="00817836" w:rsidP="004E77E2">
      <w:pPr>
        <w:pStyle w:val="Sarakstarindkopa"/>
        <w:tabs>
          <w:tab w:val="left" w:pos="567"/>
          <w:tab w:val="left" w:pos="851"/>
        </w:tabs>
        <w:spacing w:after="0" w:line="240" w:lineRule="auto"/>
        <w:ind w:left="0"/>
        <w:jc w:val="both"/>
        <w:rPr>
          <w:rFonts w:ascii="Times New Roman" w:hAnsi="Times New Roman"/>
        </w:rPr>
      </w:pPr>
      <w:r w:rsidRPr="00185CA1">
        <w:rPr>
          <w:rFonts w:ascii="Times New Roman" w:hAnsi="Times New Roman"/>
        </w:rPr>
        <w:t>Tabula Nr. 1. Izpētes punktu veidi un to raksturojums</w:t>
      </w:r>
    </w:p>
    <w:tbl>
      <w:tblPr>
        <w:tblpPr w:leftFromText="181" w:rightFromText="181" w:vertAnchor="text" w:horzAnchor="page" w:tblpX="967" w:tblpY="1"/>
        <w:tblW w:w="10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3261"/>
        <w:gridCol w:w="2409"/>
        <w:gridCol w:w="3261"/>
      </w:tblGrid>
      <w:tr w:rsidR="00DD6032" w:rsidRPr="00185CA1" w14:paraId="486CB45B" w14:textId="77777777" w:rsidTr="00DD6032">
        <w:trPr>
          <w:cantSplit/>
          <w:trHeight w:val="437"/>
          <w:tblHeader/>
        </w:trPr>
        <w:tc>
          <w:tcPr>
            <w:tcW w:w="1124" w:type="dxa"/>
            <w:tcMar>
              <w:top w:w="100" w:type="dxa"/>
              <w:left w:w="100" w:type="dxa"/>
              <w:bottom w:w="100" w:type="dxa"/>
              <w:right w:w="100" w:type="dxa"/>
            </w:tcMar>
          </w:tcPr>
          <w:p w14:paraId="386BF424" w14:textId="77777777" w:rsidR="00DD6032" w:rsidRPr="00185CA1" w:rsidRDefault="00DD6032" w:rsidP="00483F6C">
            <w:pPr>
              <w:widowControl w:val="0"/>
              <w:tabs>
                <w:tab w:val="left" w:pos="567"/>
              </w:tabs>
              <w:rPr>
                <w:b/>
                <w:sz w:val="22"/>
                <w:szCs w:val="22"/>
              </w:rPr>
            </w:pPr>
            <w:r w:rsidRPr="00185CA1">
              <w:rPr>
                <w:b/>
                <w:sz w:val="22"/>
                <w:szCs w:val="22"/>
              </w:rPr>
              <w:t>Nosaukums</w:t>
            </w:r>
          </w:p>
        </w:tc>
        <w:tc>
          <w:tcPr>
            <w:tcW w:w="3261" w:type="dxa"/>
          </w:tcPr>
          <w:p w14:paraId="2081EB9C" w14:textId="77777777" w:rsidR="00DD6032" w:rsidRPr="00185CA1" w:rsidRDefault="00DD6032" w:rsidP="00483F6C">
            <w:pPr>
              <w:tabs>
                <w:tab w:val="left" w:pos="567"/>
              </w:tabs>
              <w:jc w:val="center"/>
              <w:rPr>
                <w:b/>
                <w:sz w:val="22"/>
                <w:szCs w:val="22"/>
              </w:rPr>
            </w:pPr>
            <w:r w:rsidRPr="00185CA1">
              <w:rPr>
                <w:b/>
                <w:sz w:val="22"/>
                <w:szCs w:val="22"/>
              </w:rPr>
              <w:t>Izpētes metodes</w:t>
            </w:r>
          </w:p>
        </w:tc>
        <w:tc>
          <w:tcPr>
            <w:tcW w:w="2409" w:type="dxa"/>
            <w:tcMar>
              <w:top w:w="100" w:type="dxa"/>
              <w:left w:w="100" w:type="dxa"/>
              <w:bottom w:w="100" w:type="dxa"/>
              <w:right w:w="100" w:type="dxa"/>
            </w:tcMar>
          </w:tcPr>
          <w:p w14:paraId="3338940B" w14:textId="77777777" w:rsidR="00DD6032" w:rsidRPr="00185CA1" w:rsidRDefault="00DD6032" w:rsidP="00483F6C">
            <w:pPr>
              <w:tabs>
                <w:tab w:val="left" w:pos="567"/>
              </w:tabs>
              <w:jc w:val="center"/>
              <w:rPr>
                <w:b/>
                <w:sz w:val="22"/>
                <w:szCs w:val="22"/>
              </w:rPr>
            </w:pPr>
            <w:r w:rsidRPr="00185CA1">
              <w:rPr>
                <w:b/>
                <w:sz w:val="22"/>
                <w:szCs w:val="22"/>
              </w:rPr>
              <w:t>Izpētes dziļums</w:t>
            </w:r>
          </w:p>
        </w:tc>
        <w:tc>
          <w:tcPr>
            <w:tcW w:w="3261" w:type="dxa"/>
            <w:tcMar>
              <w:top w:w="100" w:type="dxa"/>
              <w:left w:w="100" w:type="dxa"/>
              <w:bottom w:w="100" w:type="dxa"/>
              <w:right w:w="100" w:type="dxa"/>
            </w:tcMar>
          </w:tcPr>
          <w:p w14:paraId="1C9431B4" w14:textId="3893746C" w:rsidR="00DD6032" w:rsidRPr="00185CA1" w:rsidRDefault="00DD6032" w:rsidP="00483F6C">
            <w:pPr>
              <w:tabs>
                <w:tab w:val="left" w:pos="567"/>
              </w:tabs>
              <w:jc w:val="center"/>
              <w:rPr>
                <w:b/>
                <w:sz w:val="22"/>
                <w:szCs w:val="22"/>
              </w:rPr>
            </w:pPr>
            <w:r w:rsidRPr="00185CA1">
              <w:rPr>
                <w:b/>
                <w:sz w:val="22"/>
                <w:szCs w:val="22"/>
              </w:rPr>
              <w:t>Izpētes punktu  izvietojums</w:t>
            </w:r>
          </w:p>
        </w:tc>
      </w:tr>
      <w:tr w:rsidR="00772038" w:rsidRPr="00185CA1" w14:paraId="4F6CC90C" w14:textId="77777777" w:rsidTr="00DD6032">
        <w:trPr>
          <w:cantSplit/>
          <w:trHeight w:val="1570"/>
        </w:trPr>
        <w:tc>
          <w:tcPr>
            <w:tcW w:w="1124" w:type="dxa"/>
            <w:tcMar>
              <w:top w:w="100" w:type="dxa"/>
              <w:left w:w="100" w:type="dxa"/>
              <w:bottom w:w="100" w:type="dxa"/>
              <w:right w:w="100" w:type="dxa"/>
            </w:tcMar>
          </w:tcPr>
          <w:p w14:paraId="0D4FEDCA" w14:textId="77777777" w:rsidR="00772038" w:rsidRPr="00185CA1" w:rsidRDefault="00772038" w:rsidP="00483F6C">
            <w:pPr>
              <w:tabs>
                <w:tab w:val="left" w:pos="567"/>
              </w:tabs>
              <w:rPr>
                <w:sz w:val="22"/>
                <w:szCs w:val="22"/>
              </w:rPr>
            </w:pPr>
            <w:bookmarkStart w:id="0" w:name="_Hlk511284640"/>
            <w:r w:rsidRPr="00185CA1">
              <w:rPr>
                <w:sz w:val="22"/>
                <w:szCs w:val="22"/>
              </w:rPr>
              <w:t>TIPS “A”</w:t>
            </w:r>
          </w:p>
        </w:tc>
        <w:tc>
          <w:tcPr>
            <w:tcW w:w="3261" w:type="dxa"/>
            <w:vMerge w:val="restart"/>
          </w:tcPr>
          <w:p w14:paraId="4E6212FB" w14:textId="786BD54F" w:rsidR="00772038" w:rsidRPr="00185CA1" w:rsidRDefault="00772038" w:rsidP="00483F6C">
            <w:pPr>
              <w:tabs>
                <w:tab w:val="left" w:pos="567"/>
              </w:tabs>
              <w:rPr>
                <w:sz w:val="22"/>
                <w:szCs w:val="22"/>
              </w:rPr>
            </w:pPr>
            <w:r w:rsidRPr="00185CA1">
              <w:rPr>
                <w:sz w:val="22"/>
                <w:szCs w:val="22"/>
              </w:rPr>
              <w:t>Metodi izvēlas darbu izpildītājs atbilstoši  p.2.1.1. noteiktajiem standartiem</w:t>
            </w:r>
          </w:p>
        </w:tc>
        <w:tc>
          <w:tcPr>
            <w:tcW w:w="2409" w:type="dxa"/>
            <w:tcMar>
              <w:top w:w="100" w:type="dxa"/>
              <w:left w:w="100" w:type="dxa"/>
              <w:bottom w:w="100" w:type="dxa"/>
              <w:right w:w="100" w:type="dxa"/>
            </w:tcMar>
          </w:tcPr>
          <w:p w14:paraId="78ABAA85" w14:textId="027CA2A9" w:rsidR="00772038" w:rsidRPr="00185CA1" w:rsidRDefault="00772038" w:rsidP="00483F6C">
            <w:pPr>
              <w:tabs>
                <w:tab w:val="left" w:pos="567"/>
              </w:tabs>
              <w:rPr>
                <w:sz w:val="22"/>
                <w:szCs w:val="22"/>
              </w:rPr>
            </w:pPr>
            <w:r w:rsidRPr="00185CA1">
              <w:rPr>
                <w:sz w:val="22"/>
                <w:szCs w:val="22"/>
              </w:rPr>
              <w:t>No 2 [ieskaitot] līdz 6 [ieskaitot] metriem.</w:t>
            </w:r>
          </w:p>
          <w:p w14:paraId="6B24D3A6" w14:textId="5D493E28" w:rsidR="00772038" w:rsidRPr="00185CA1" w:rsidRDefault="00772038" w:rsidP="00483F6C">
            <w:pPr>
              <w:tabs>
                <w:tab w:val="left" w:pos="567"/>
              </w:tabs>
              <w:rPr>
                <w:sz w:val="22"/>
                <w:szCs w:val="22"/>
              </w:rPr>
            </w:pPr>
          </w:p>
          <w:p w14:paraId="237F14A8" w14:textId="729AE07B" w:rsidR="00772038" w:rsidRPr="00185CA1" w:rsidRDefault="00772038" w:rsidP="00693A35">
            <w:pPr>
              <w:tabs>
                <w:tab w:val="left" w:pos="567"/>
              </w:tabs>
              <w:rPr>
                <w:sz w:val="22"/>
                <w:szCs w:val="22"/>
              </w:rPr>
            </w:pPr>
            <w:r w:rsidRPr="00185CA1">
              <w:rPr>
                <w:sz w:val="22"/>
                <w:szCs w:val="22"/>
              </w:rPr>
              <w:t>Dziļumam jāatbilst  LVS EN 1997-3</w:t>
            </w:r>
            <w:r w:rsidRPr="00185CA1">
              <w:rPr>
                <w:sz w:val="22"/>
                <w:szCs w:val="22"/>
                <w:shd w:val="clear" w:color="auto" w:fill="FFFFFF"/>
              </w:rPr>
              <w:t xml:space="preserve"> </w:t>
            </w:r>
            <w:r w:rsidRPr="00185CA1">
              <w:rPr>
                <w:sz w:val="22"/>
                <w:szCs w:val="22"/>
              </w:rPr>
              <w:t>rekomendācijām.</w:t>
            </w:r>
          </w:p>
        </w:tc>
        <w:tc>
          <w:tcPr>
            <w:tcW w:w="3261" w:type="dxa"/>
            <w:vMerge w:val="restart"/>
            <w:tcMar>
              <w:top w:w="100" w:type="dxa"/>
              <w:left w:w="100" w:type="dxa"/>
              <w:bottom w:w="100" w:type="dxa"/>
              <w:right w:w="100" w:type="dxa"/>
            </w:tcMar>
          </w:tcPr>
          <w:p w14:paraId="5D4832F7" w14:textId="184D6287" w:rsidR="00772038" w:rsidRPr="00185CA1" w:rsidRDefault="00772038" w:rsidP="00542C36">
            <w:pPr>
              <w:tabs>
                <w:tab w:val="left" w:pos="567"/>
              </w:tabs>
              <w:rPr>
                <w:sz w:val="22"/>
                <w:szCs w:val="22"/>
              </w:rPr>
            </w:pPr>
            <w:r w:rsidRPr="00185CA1">
              <w:rPr>
                <w:sz w:val="22"/>
                <w:szCs w:val="22"/>
              </w:rPr>
              <w:t xml:space="preserve">Projektējamo būvju un ar tām saistīto elementu vietās  kā caurtekas, ceļa uzbēruma paplašinājumi, gājēju ietves, komunikāciju infrastruktūra un ceļa konstrukcijā, braucamajā daļā,  arī abās ceļa pusēs nost no ceļa konstrukcijas, piem., aiz ceļa </w:t>
            </w:r>
            <w:proofErr w:type="spellStart"/>
            <w:r w:rsidRPr="00185CA1">
              <w:rPr>
                <w:sz w:val="22"/>
                <w:szCs w:val="22"/>
              </w:rPr>
              <w:t>sāngrāvja</w:t>
            </w:r>
            <w:proofErr w:type="spellEnd"/>
            <w:r w:rsidRPr="00185CA1">
              <w:rPr>
                <w:sz w:val="22"/>
                <w:szCs w:val="22"/>
              </w:rPr>
              <w:t xml:space="preserve"> vai blakus ceļa nogāzes pēdai.</w:t>
            </w:r>
          </w:p>
        </w:tc>
      </w:tr>
      <w:tr w:rsidR="00772038" w:rsidRPr="00185CA1" w14:paraId="084F2838" w14:textId="77777777" w:rsidTr="00D55E8A">
        <w:trPr>
          <w:cantSplit/>
          <w:trHeight w:val="1195"/>
        </w:trPr>
        <w:tc>
          <w:tcPr>
            <w:tcW w:w="1124" w:type="dxa"/>
            <w:tcMar>
              <w:top w:w="100" w:type="dxa"/>
              <w:left w:w="100" w:type="dxa"/>
              <w:bottom w:w="100" w:type="dxa"/>
              <w:right w:w="100" w:type="dxa"/>
            </w:tcMar>
          </w:tcPr>
          <w:p w14:paraId="14837228" w14:textId="77777777" w:rsidR="00772038" w:rsidRPr="00185CA1" w:rsidRDefault="00772038" w:rsidP="00483F6C">
            <w:pPr>
              <w:tabs>
                <w:tab w:val="left" w:pos="567"/>
              </w:tabs>
              <w:rPr>
                <w:sz w:val="22"/>
                <w:szCs w:val="22"/>
              </w:rPr>
            </w:pPr>
            <w:r w:rsidRPr="00185CA1">
              <w:rPr>
                <w:sz w:val="22"/>
                <w:szCs w:val="22"/>
              </w:rPr>
              <w:t>TIPS “B”</w:t>
            </w:r>
          </w:p>
        </w:tc>
        <w:tc>
          <w:tcPr>
            <w:tcW w:w="3261" w:type="dxa"/>
            <w:vMerge/>
          </w:tcPr>
          <w:p w14:paraId="11BF2B72" w14:textId="6FDF4B2C" w:rsidR="00772038" w:rsidRPr="00185CA1" w:rsidRDefault="00772038" w:rsidP="00483F6C">
            <w:pPr>
              <w:tabs>
                <w:tab w:val="left" w:pos="567"/>
              </w:tabs>
              <w:rPr>
                <w:sz w:val="22"/>
                <w:szCs w:val="22"/>
              </w:rPr>
            </w:pPr>
          </w:p>
        </w:tc>
        <w:tc>
          <w:tcPr>
            <w:tcW w:w="2409" w:type="dxa"/>
            <w:tcMar>
              <w:top w:w="100" w:type="dxa"/>
              <w:left w:w="100" w:type="dxa"/>
              <w:bottom w:w="100" w:type="dxa"/>
              <w:right w:w="100" w:type="dxa"/>
            </w:tcMar>
          </w:tcPr>
          <w:p w14:paraId="728F78BA" w14:textId="06FB9B32" w:rsidR="00772038" w:rsidRPr="00185CA1" w:rsidRDefault="00772038" w:rsidP="00483F6C">
            <w:pPr>
              <w:tabs>
                <w:tab w:val="left" w:pos="567"/>
              </w:tabs>
              <w:rPr>
                <w:sz w:val="22"/>
                <w:szCs w:val="22"/>
              </w:rPr>
            </w:pPr>
            <w:r w:rsidRPr="00185CA1">
              <w:rPr>
                <w:sz w:val="22"/>
                <w:szCs w:val="22"/>
              </w:rPr>
              <w:t>No 6,1 [ieskaitot] metri līdz 14,5 [ieskaitot] metri.</w:t>
            </w:r>
          </w:p>
          <w:p w14:paraId="0D3EB747" w14:textId="77777777" w:rsidR="00772038" w:rsidRPr="00185CA1" w:rsidRDefault="00772038" w:rsidP="00483F6C">
            <w:pPr>
              <w:tabs>
                <w:tab w:val="left" w:pos="567"/>
              </w:tabs>
              <w:rPr>
                <w:sz w:val="22"/>
                <w:szCs w:val="22"/>
              </w:rPr>
            </w:pPr>
          </w:p>
          <w:p w14:paraId="6DF26FC1" w14:textId="10162C9A" w:rsidR="00772038" w:rsidRPr="00185CA1" w:rsidRDefault="00772038" w:rsidP="00483F6C">
            <w:pPr>
              <w:tabs>
                <w:tab w:val="left" w:pos="567"/>
              </w:tabs>
              <w:rPr>
                <w:sz w:val="22"/>
                <w:szCs w:val="22"/>
              </w:rPr>
            </w:pPr>
            <w:r w:rsidRPr="00185CA1">
              <w:rPr>
                <w:sz w:val="22"/>
                <w:szCs w:val="22"/>
              </w:rPr>
              <w:t>Dziļumam jāatbilst  LVS EN 1997-3</w:t>
            </w:r>
            <w:r w:rsidRPr="00185CA1">
              <w:rPr>
                <w:sz w:val="22"/>
                <w:szCs w:val="22"/>
                <w:shd w:val="clear" w:color="auto" w:fill="FFFFFF"/>
              </w:rPr>
              <w:t xml:space="preserve"> </w:t>
            </w:r>
            <w:r w:rsidRPr="00185CA1">
              <w:rPr>
                <w:sz w:val="22"/>
                <w:szCs w:val="22"/>
              </w:rPr>
              <w:t>rekomendācijām.</w:t>
            </w:r>
          </w:p>
        </w:tc>
        <w:tc>
          <w:tcPr>
            <w:tcW w:w="3261" w:type="dxa"/>
            <w:vMerge/>
            <w:tcMar>
              <w:top w:w="100" w:type="dxa"/>
              <w:left w:w="100" w:type="dxa"/>
              <w:bottom w:w="100" w:type="dxa"/>
              <w:right w:w="100" w:type="dxa"/>
            </w:tcMar>
          </w:tcPr>
          <w:p w14:paraId="08B639ED" w14:textId="7914B0D0" w:rsidR="00772038" w:rsidRPr="00185CA1" w:rsidRDefault="00772038" w:rsidP="00483F6C">
            <w:pPr>
              <w:tabs>
                <w:tab w:val="left" w:pos="567"/>
              </w:tabs>
              <w:rPr>
                <w:sz w:val="22"/>
                <w:szCs w:val="22"/>
              </w:rPr>
            </w:pPr>
          </w:p>
        </w:tc>
      </w:tr>
      <w:tr w:rsidR="00281799" w:rsidRPr="00185CA1" w14:paraId="489BB3D4" w14:textId="77777777" w:rsidTr="00D55E8A">
        <w:trPr>
          <w:cantSplit/>
          <w:trHeight w:val="1195"/>
        </w:trPr>
        <w:tc>
          <w:tcPr>
            <w:tcW w:w="1124" w:type="dxa"/>
            <w:tcMar>
              <w:top w:w="100" w:type="dxa"/>
              <w:left w:w="100" w:type="dxa"/>
              <w:bottom w:w="100" w:type="dxa"/>
              <w:right w:w="100" w:type="dxa"/>
            </w:tcMar>
          </w:tcPr>
          <w:p w14:paraId="2E875DB1" w14:textId="16A96168" w:rsidR="00281799" w:rsidRPr="00185CA1" w:rsidRDefault="00281799" w:rsidP="00483F6C">
            <w:pPr>
              <w:tabs>
                <w:tab w:val="left" w:pos="567"/>
              </w:tabs>
              <w:rPr>
                <w:sz w:val="22"/>
                <w:szCs w:val="22"/>
              </w:rPr>
            </w:pPr>
            <w:r w:rsidRPr="00185CA1">
              <w:rPr>
                <w:sz w:val="22"/>
                <w:szCs w:val="22"/>
              </w:rPr>
              <w:t>TIPS “B-L15</w:t>
            </w:r>
            <w:r w:rsidR="00D10B54" w:rsidRPr="00185CA1">
              <w:rPr>
                <w:sz w:val="22"/>
                <w:szCs w:val="22"/>
              </w:rPr>
              <w:t>+</w:t>
            </w:r>
            <w:r w:rsidRPr="00185CA1">
              <w:rPr>
                <w:sz w:val="22"/>
                <w:szCs w:val="22"/>
              </w:rPr>
              <w:t>”</w:t>
            </w:r>
          </w:p>
        </w:tc>
        <w:tc>
          <w:tcPr>
            <w:tcW w:w="3261" w:type="dxa"/>
          </w:tcPr>
          <w:p w14:paraId="3C5DA40F" w14:textId="77777777" w:rsidR="00281799" w:rsidRPr="00185CA1" w:rsidRDefault="00772038" w:rsidP="00483F6C">
            <w:pPr>
              <w:tabs>
                <w:tab w:val="left" w:pos="567"/>
              </w:tabs>
              <w:rPr>
                <w:sz w:val="22"/>
                <w:szCs w:val="22"/>
              </w:rPr>
            </w:pPr>
            <w:r w:rsidRPr="00185CA1">
              <w:rPr>
                <w:sz w:val="22"/>
                <w:szCs w:val="22"/>
              </w:rPr>
              <w:t>Metodi izvēlas darbu izpildītājs atbilstoši  p.2.1.1. noteiktajiem standartiem.</w:t>
            </w:r>
          </w:p>
          <w:p w14:paraId="0F2355BC" w14:textId="77777777" w:rsidR="00772038" w:rsidRPr="00185CA1" w:rsidRDefault="00772038" w:rsidP="00483F6C">
            <w:pPr>
              <w:tabs>
                <w:tab w:val="left" w:pos="567"/>
              </w:tabs>
              <w:rPr>
                <w:sz w:val="22"/>
                <w:szCs w:val="22"/>
              </w:rPr>
            </w:pPr>
          </w:p>
          <w:p w14:paraId="1A22271F" w14:textId="7B4AFD0C" w:rsidR="00772038" w:rsidRPr="00185CA1" w:rsidRDefault="00772038" w:rsidP="00483F6C">
            <w:pPr>
              <w:tabs>
                <w:tab w:val="left" w:pos="567"/>
              </w:tabs>
              <w:rPr>
                <w:b/>
                <w:bCs/>
                <w:sz w:val="22"/>
                <w:szCs w:val="22"/>
              </w:rPr>
            </w:pPr>
            <w:r w:rsidRPr="00185CA1">
              <w:rPr>
                <w:b/>
                <w:bCs/>
                <w:sz w:val="22"/>
                <w:szCs w:val="22"/>
              </w:rPr>
              <w:t xml:space="preserve">Tajā skaitā </w:t>
            </w:r>
            <w:r w:rsidR="00684C7F" w:rsidRPr="00185CA1">
              <w:rPr>
                <w:b/>
                <w:bCs/>
                <w:sz w:val="22"/>
                <w:szCs w:val="22"/>
              </w:rPr>
              <w:t xml:space="preserve">arī </w:t>
            </w:r>
            <w:r w:rsidR="001D22C7" w:rsidRPr="00185CA1">
              <w:rPr>
                <w:b/>
                <w:bCs/>
                <w:sz w:val="22"/>
                <w:szCs w:val="22"/>
              </w:rPr>
              <w:t>pamatiežu urbšana un paraugu ņemšana (serdes urbšana vai tamlīdzīgi).</w:t>
            </w:r>
          </w:p>
        </w:tc>
        <w:tc>
          <w:tcPr>
            <w:tcW w:w="2409" w:type="dxa"/>
            <w:tcMar>
              <w:top w:w="100" w:type="dxa"/>
              <w:left w:w="100" w:type="dxa"/>
              <w:bottom w:w="100" w:type="dxa"/>
              <w:right w:w="100" w:type="dxa"/>
            </w:tcMar>
          </w:tcPr>
          <w:p w14:paraId="6CC9C271" w14:textId="349F803B" w:rsidR="00281799" w:rsidRPr="00185CA1" w:rsidRDefault="00281799" w:rsidP="00281799">
            <w:pPr>
              <w:tabs>
                <w:tab w:val="left" w:pos="567"/>
              </w:tabs>
              <w:rPr>
                <w:sz w:val="22"/>
                <w:szCs w:val="22"/>
              </w:rPr>
            </w:pPr>
            <w:r w:rsidRPr="00185CA1">
              <w:rPr>
                <w:sz w:val="22"/>
                <w:szCs w:val="22"/>
              </w:rPr>
              <w:t xml:space="preserve">No </w:t>
            </w:r>
            <w:r w:rsidR="00333160" w:rsidRPr="00185CA1">
              <w:rPr>
                <w:sz w:val="22"/>
                <w:szCs w:val="22"/>
              </w:rPr>
              <w:t>15</w:t>
            </w:r>
            <w:r w:rsidRPr="00185CA1">
              <w:rPr>
                <w:sz w:val="22"/>
                <w:szCs w:val="22"/>
              </w:rPr>
              <w:t xml:space="preserve"> [ieskaitot] metri vai dziļāk</w:t>
            </w:r>
            <w:r w:rsidR="006B3585" w:rsidRPr="00185CA1">
              <w:rPr>
                <w:sz w:val="22"/>
                <w:szCs w:val="22"/>
              </w:rPr>
              <w:t>, līdz nepieciešamajam dziļumam.</w:t>
            </w:r>
          </w:p>
          <w:p w14:paraId="4D30DC1D" w14:textId="77777777" w:rsidR="00436A65" w:rsidRPr="00185CA1" w:rsidRDefault="00436A65" w:rsidP="00281799">
            <w:pPr>
              <w:tabs>
                <w:tab w:val="left" w:pos="567"/>
              </w:tabs>
              <w:rPr>
                <w:sz w:val="22"/>
                <w:szCs w:val="22"/>
              </w:rPr>
            </w:pPr>
          </w:p>
          <w:p w14:paraId="2B437F3E" w14:textId="1A42FB24" w:rsidR="00281799" w:rsidRPr="00185CA1" w:rsidRDefault="00281799" w:rsidP="00281799">
            <w:pPr>
              <w:tabs>
                <w:tab w:val="left" w:pos="567"/>
              </w:tabs>
              <w:rPr>
                <w:sz w:val="22"/>
                <w:szCs w:val="22"/>
              </w:rPr>
            </w:pPr>
            <w:r w:rsidRPr="00185CA1">
              <w:rPr>
                <w:sz w:val="22"/>
                <w:szCs w:val="22"/>
              </w:rPr>
              <w:t>Dziļumam jāatbilst  LVS EN 1997-</w:t>
            </w:r>
            <w:r w:rsidR="00D10B54" w:rsidRPr="00185CA1">
              <w:rPr>
                <w:sz w:val="22"/>
                <w:szCs w:val="22"/>
              </w:rPr>
              <w:t>3</w:t>
            </w:r>
            <w:r w:rsidRPr="00185CA1">
              <w:rPr>
                <w:sz w:val="22"/>
                <w:szCs w:val="22"/>
                <w:shd w:val="clear" w:color="auto" w:fill="FFFFFF"/>
              </w:rPr>
              <w:t xml:space="preserve"> </w:t>
            </w:r>
            <w:r w:rsidRPr="00185CA1">
              <w:rPr>
                <w:sz w:val="22"/>
                <w:szCs w:val="22"/>
              </w:rPr>
              <w:t>rekomendācijām.</w:t>
            </w:r>
          </w:p>
        </w:tc>
        <w:tc>
          <w:tcPr>
            <w:tcW w:w="3261" w:type="dxa"/>
            <w:tcMar>
              <w:top w:w="100" w:type="dxa"/>
              <w:left w:w="100" w:type="dxa"/>
              <w:bottom w:w="100" w:type="dxa"/>
              <w:right w:w="100" w:type="dxa"/>
            </w:tcMar>
          </w:tcPr>
          <w:p w14:paraId="7C155696" w14:textId="77777777" w:rsidR="00333160" w:rsidRPr="00185CA1" w:rsidRDefault="00333160" w:rsidP="00483F6C">
            <w:pPr>
              <w:tabs>
                <w:tab w:val="left" w:pos="567"/>
              </w:tabs>
              <w:rPr>
                <w:sz w:val="22"/>
                <w:szCs w:val="22"/>
              </w:rPr>
            </w:pPr>
            <w:r w:rsidRPr="00185CA1">
              <w:rPr>
                <w:sz w:val="22"/>
                <w:szCs w:val="22"/>
              </w:rPr>
              <w:t>Projektējamo būvju un ar tām saistīto elementu vietās.</w:t>
            </w:r>
          </w:p>
          <w:p w14:paraId="6741BBB4" w14:textId="77777777" w:rsidR="00333160" w:rsidRPr="00185CA1" w:rsidRDefault="00333160" w:rsidP="00483F6C">
            <w:pPr>
              <w:tabs>
                <w:tab w:val="left" w:pos="567"/>
              </w:tabs>
              <w:rPr>
                <w:sz w:val="22"/>
                <w:szCs w:val="22"/>
              </w:rPr>
            </w:pPr>
          </w:p>
          <w:p w14:paraId="0B428342" w14:textId="77777777" w:rsidR="00ED6F2E" w:rsidRPr="00185CA1" w:rsidRDefault="00333160" w:rsidP="00483F6C">
            <w:pPr>
              <w:tabs>
                <w:tab w:val="left" w:pos="567"/>
              </w:tabs>
              <w:rPr>
                <w:b/>
                <w:bCs/>
                <w:sz w:val="22"/>
                <w:szCs w:val="22"/>
              </w:rPr>
            </w:pPr>
            <w:r w:rsidRPr="00185CA1">
              <w:rPr>
                <w:b/>
                <w:bCs/>
                <w:sz w:val="22"/>
                <w:szCs w:val="22"/>
              </w:rPr>
              <w:t>Primāri</w:t>
            </w:r>
            <w:r w:rsidR="00ED6F2E" w:rsidRPr="00185CA1">
              <w:rPr>
                <w:b/>
                <w:bCs/>
                <w:sz w:val="22"/>
                <w:szCs w:val="22"/>
              </w:rPr>
              <w:t xml:space="preserve">: </w:t>
            </w:r>
          </w:p>
          <w:p w14:paraId="65FD32C4" w14:textId="315E5729" w:rsidR="004F317F" w:rsidRPr="00185CA1" w:rsidRDefault="00333160" w:rsidP="00483F6C">
            <w:pPr>
              <w:tabs>
                <w:tab w:val="left" w:pos="567"/>
              </w:tabs>
              <w:rPr>
                <w:b/>
                <w:bCs/>
                <w:sz w:val="22"/>
                <w:szCs w:val="22"/>
              </w:rPr>
            </w:pPr>
            <w:r w:rsidRPr="00185CA1">
              <w:rPr>
                <w:b/>
                <w:bCs/>
                <w:sz w:val="22"/>
                <w:szCs w:val="22"/>
              </w:rPr>
              <w:t>BK daļas risinājumiem</w:t>
            </w:r>
            <w:r w:rsidR="004F317F" w:rsidRPr="00185CA1">
              <w:rPr>
                <w:b/>
                <w:bCs/>
                <w:sz w:val="22"/>
                <w:szCs w:val="22"/>
              </w:rPr>
              <w:t xml:space="preserve">. </w:t>
            </w:r>
          </w:p>
          <w:p w14:paraId="57754317" w14:textId="21A32A33" w:rsidR="00333160" w:rsidRPr="00185CA1" w:rsidRDefault="004F317F" w:rsidP="00483F6C">
            <w:pPr>
              <w:tabs>
                <w:tab w:val="left" w:pos="567"/>
              </w:tabs>
              <w:rPr>
                <w:b/>
                <w:bCs/>
                <w:sz w:val="22"/>
                <w:szCs w:val="22"/>
              </w:rPr>
            </w:pPr>
            <w:r w:rsidRPr="00185CA1">
              <w:rPr>
                <w:b/>
                <w:bCs/>
                <w:sz w:val="22"/>
                <w:szCs w:val="22"/>
              </w:rPr>
              <w:t xml:space="preserve">Balstu vietās ar iespējamu nobīdi </w:t>
            </w:r>
            <w:r w:rsidR="00684C7F" w:rsidRPr="00185CA1">
              <w:rPr>
                <w:b/>
                <w:bCs/>
                <w:sz w:val="22"/>
                <w:szCs w:val="22"/>
              </w:rPr>
              <w:t xml:space="preserve">plānā </w:t>
            </w:r>
            <w:r w:rsidRPr="00185CA1">
              <w:rPr>
                <w:b/>
                <w:bCs/>
                <w:sz w:val="22"/>
                <w:szCs w:val="22"/>
              </w:rPr>
              <w:t>līdz 10m.</w:t>
            </w:r>
          </w:p>
        </w:tc>
      </w:tr>
      <w:bookmarkEnd w:id="0"/>
      <w:tr w:rsidR="00D14774" w:rsidRPr="00185CA1" w14:paraId="124601A0" w14:textId="77777777" w:rsidTr="00C71C0D">
        <w:trPr>
          <w:cantSplit/>
          <w:trHeight w:val="1618"/>
        </w:trPr>
        <w:tc>
          <w:tcPr>
            <w:tcW w:w="1124" w:type="dxa"/>
            <w:tcMar>
              <w:top w:w="100" w:type="dxa"/>
              <w:left w:w="100" w:type="dxa"/>
              <w:bottom w:w="100" w:type="dxa"/>
              <w:right w:w="100" w:type="dxa"/>
            </w:tcMar>
          </w:tcPr>
          <w:p w14:paraId="428D83AB" w14:textId="6A1B70D4" w:rsidR="00D14774" w:rsidRPr="00185CA1" w:rsidRDefault="00D14774" w:rsidP="00483F6C">
            <w:pPr>
              <w:tabs>
                <w:tab w:val="left" w:pos="567"/>
              </w:tabs>
              <w:rPr>
                <w:sz w:val="22"/>
                <w:szCs w:val="22"/>
              </w:rPr>
            </w:pPr>
            <w:r w:rsidRPr="00185CA1">
              <w:rPr>
                <w:sz w:val="22"/>
                <w:szCs w:val="22"/>
              </w:rPr>
              <w:t>TIPS “In-Situ”</w:t>
            </w:r>
          </w:p>
        </w:tc>
        <w:tc>
          <w:tcPr>
            <w:tcW w:w="3261" w:type="dxa"/>
          </w:tcPr>
          <w:p w14:paraId="4A011C59" w14:textId="1EE37CC1" w:rsidR="00D14774" w:rsidRPr="00185CA1" w:rsidRDefault="00D14774" w:rsidP="00483F6C">
            <w:pPr>
              <w:tabs>
                <w:tab w:val="left" w:pos="567"/>
              </w:tabs>
              <w:rPr>
                <w:sz w:val="22"/>
                <w:szCs w:val="22"/>
              </w:rPr>
            </w:pPr>
            <w:r w:rsidRPr="00185CA1">
              <w:rPr>
                <w:sz w:val="22"/>
                <w:szCs w:val="22"/>
              </w:rPr>
              <w:t>Metodi izvēlas darbu izpildītājs atbilstoši  p.2.1.1. noteiktajiem standartiem</w:t>
            </w:r>
          </w:p>
        </w:tc>
        <w:tc>
          <w:tcPr>
            <w:tcW w:w="2409" w:type="dxa"/>
            <w:vMerge w:val="restart"/>
            <w:tcMar>
              <w:top w:w="100" w:type="dxa"/>
              <w:left w:w="100" w:type="dxa"/>
              <w:bottom w:w="100" w:type="dxa"/>
              <w:right w:w="100" w:type="dxa"/>
            </w:tcMar>
          </w:tcPr>
          <w:p w14:paraId="27A96B62" w14:textId="06781E03" w:rsidR="00D14774" w:rsidRPr="00185CA1" w:rsidRDefault="00D14774" w:rsidP="00483F6C">
            <w:pPr>
              <w:tabs>
                <w:tab w:val="left" w:pos="567"/>
              </w:tabs>
              <w:rPr>
                <w:sz w:val="22"/>
                <w:szCs w:val="22"/>
              </w:rPr>
            </w:pPr>
            <w:r w:rsidRPr="00185CA1">
              <w:rPr>
                <w:sz w:val="22"/>
                <w:szCs w:val="22"/>
              </w:rPr>
              <w:t>Atbilstoši grunts / materiālu identificēšanas izpētes punktu dziļumiem, ievērtējot pielietotās metodes tehniskās iespējas.</w:t>
            </w:r>
          </w:p>
        </w:tc>
        <w:tc>
          <w:tcPr>
            <w:tcW w:w="3261" w:type="dxa"/>
            <w:vMerge w:val="restart"/>
            <w:tcMar>
              <w:top w:w="100" w:type="dxa"/>
              <w:left w:w="100" w:type="dxa"/>
              <w:bottom w:w="100" w:type="dxa"/>
              <w:right w:w="100" w:type="dxa"/>
            </w:tcMar>
          </w:tcPr>
          <w:p w14:paraId="29895B68" w14:textId="613BFCB9" w:rsidR="00D14774" w:rsidRPr="00185CA1" w:rsidRDefault="00D14774" w:rsidP="00A00CC7">
            <w:pPr>
              <w:tabs>
                <w:tab w:val="left" w:pos="567"/>
              </w:tabs>
              <w:rPr>
                <w:sz w:val="22"/>
                <w:szCs w:val="22"/>
              </w:rPr>
            </w:pPr>
            <w:r w:rsidRPr="00185CA1">
              <w:rPr>
                <w:sz w:val="22"/>
                <w:szCs w:val="22"/>
              </w:rPr>
              <w:t xml:space="preserve">Blakus grunts / materiālu identificēšanas izpētes punktiem, bet ne tuvāk kā viens metrs. Vai arī tests tiek veikts pirms grunts paraugu ņemšanas izpētes punktu veikšanas. Primāri metodes tiek pielietotas būvniecībai nelabvēlīgo grunšu zonās, dziļo pamatu vietās </w:t>
            </w:r>
            <w:r w:rsidR="00A00CC7">
              <w:rPr>
                <w:sz w:val="22"/>
                <w:szCs w:val="22"/>
              </w:rPr>
              <w:t xml:space="preserve">un </w:t>
            </w:r>
            <w:r w:rsidR="000128A4">
              <w:rPr>
                <w:b/>
                <w:bCs/>
                <w:sz w:val="22"/>
                <w:szCs w:val="22"/>
              </w:rPr>
              <w:t xml:space="preserve">CPT </w:t>
            </w:r>
            <w:r w:rsidR="00BA01D3">
              <w:rPr>
                <w:b/>
                <w:bCs/>
                <w:sz w:val="22"/>
                <w:szCs w:val="22"/>
              </w:rPr>
              <w:t xml:space="preserve">prioritātē </w:t>
            </w:r>
            <w:r w:rsidR="000128A4">
              <w:rPr>
                <w:b/>
                <w:bCs/>
                <w:sz w:val="22"/>
                <w:szCs w:val="22"/>
              </w:rPr>
              <w:t xml:space="preserve">paredzēts </w:t>
            </w:r>
            <w:r w:rsidR="000128A4" w:rsidRPr="00185CA1">
              <w:rPr>
                <w:b/>
                <w:bCs/>
                <w:sz w:val="22"/>
                <w:szCs w:val="22"/>
              </w:rPr>
              <w:t>BK daļas risinājumiem</w:t>
            </w:r>
            <w:r w:rsidR="000128A4">
              <w:rPr>
                <w:b/>
                <w:bCs/>
                <w:sz w:val="22"/>
                <w:szCs w:val="22"/>
              </w:rPr>
              <w:t>.</w:t>
            </w:r>
            <w:r w:rsidRPr="00185CA1">
              <w:rPr>
                <w:sz w:val="22"/>
                <w:szCs w:val="22"/>
              </w:rPr>
              <w:t xml:space="preserve">  </w:t>
            </w:r>
          </w:p>
        </w:tc>
      </w:tr>
      <w:tr w:rsidR="00D14774" w:rsidRPr="00185CA1" w14:paraId="219FAADB" w14:textId="77777777" w:rsidTr="00C71C0D">
        <w:trPr>
          <w:cantSplit/>
          <w:trHeight w:val="1618"/>
        </w:trPr>
        <w:tc>
          <w:tcPr>
            <w:tcW w:w="1124" w:type="dxa"/>
            <w:tcMar>
              <w:top w:w="100" w:type="dxa"/>
              <w:left w:w="100" w:type="dxa"/>
              <w:bottom w:w="100" w:type="dxa"/>
              <w:right w:w="100" w:type="dxa"/>
            </w:tcMar>
          </w:tcPr>
          <w:p w14:paraId="1F5129E8" w14:textId="25C83C01" w:rsidR="00D14774" w:rsidRPr="00185CA1" w:rsidRDefault="00D14774" w:rsidP="000B181F">
            <w:pPr>
              <w:tabs>
                <w:tab w:val="left" w:pos="567"/>
              </w:tabs>
              <w:rPr>
                <w:sz w:val="22"/>
                <w:szCs w:val="22"/>
              </w:rPr>
            </w:pPr>
            <w:r w:rsidRPr="00185CA1">
              <w:rPr>
                <w:sz w:val="22"/>
                <w:szCs w:val="22"/>
              </w:rPr>
              <w:t>TIPS “CPT”</w:t>
            </w:r>
          </w:p>
        </w:tc>
        <w:tc>
          <w:tcPr>
            <w:tcW w:w="3261" w:type="dxa"/>
          </w:tcPr>
          <w:p w14:paraId="07C17437" w14:textId="2A9C86D3" w:rsidR="00D14774" w:rsidRPr="00185CA1" w:rsidRDefault="00D14774" w:rsidP="006D44DC">
            <w:pPr>
              <w:tabs>
                <w:tab w:val="left" w:pos="567"/>
              </w:tabs>
              <w:spacing w:before="100" w:beforeAutospacing="1" w:after="100" w:afterAutospacing="1"/>
              <w:rPr>
                <w:sz w:val="22"/>
                <w:szCs w:val="22"/>
              </w:rPr>
            </w:pPr>
            <w:r w:rsidRPr="00185CA1">
              <w:rPr>
                <w:sz w:val="22"/>
                <w:szCs w:val="22"/>
              </w:rPr>
              <w:t xml:space="preserve">Statiskā zondēšana ar </w:t>
            </w:r>
            <w:proofErr w:type="spellStart"/>
            <w:r w:rsidRPr="00185CA1">
              <w:rPr>
                <w:sz w:val="22"/>
                <w:szCs w:val="22"/>
              </w:rPr>
              <w:t>porūdens</w:t>
            </w:r>
            <w:proofErr w:type="spellEnd"/>
            <w:r w:rsidRPr="00185CA1">
              <w:rPr>
                <w:sz w:val="22"/>
                <w:szCs w:val="22"/>
              </w:rPr>
              <w:t xml:space="preserve"> spiediena mērījumiem (CPTU) organiskām gruntīm; smiltīm bez porām.</w:t>
            </w:r>
            <w:r w:rsidR="006D44DC">
              <w:rPr>
                <w:sz w:val="22"/>
                <w:szCs w:val="22"/>
              </w:rPr>
              <w:t xml:space="preserve"> </w:t>
            </w:r>
            <w:r w:rsidRPr="00185CA1">
              <w:t>LVS EN ISO 22476-1</w:t>
            </w:r>
          </w:p>
        </w:tc>
        <w:tc>
          <w:tcPr>
            <w:tcW w:w="2409" w:type="dxa"/>
            <w:vMerge/>
            <w:tcMar>
              <w:top w:w="100" w:type="dxa"/>
              <w:left w:w="100" w:type="dxa"/>
              <w:bottom w:w="100" w:type="dxa"/>
              <w:right w:w="100" w:type="dxa"/>
            </w:tcMar>
          </w:tcPr>
          <w:p w14:paraId="239407AC" w14:textId="77777777" w:rsidR="00D14774" w:rsidRPr="00185CA1" w:rsidRDefault="00D14774" w:rsidP="000B181F">
            <w:pPr>
              <w:tabs>
                <w:tab w:val="left" w:pos="567"/>
              </w:tabs>
              <w:rPr>
                <w:sz w:val="22"/>
                <w:szCs w:val="22"/>
              </w:rPr>
            </w:pPr>
          </w:p>
        </w:tc>
        <w:tc>
          <w:tcPr>
            <w:tcW w:w="3261" w:type="dxa"/>
            <w:vMerge/>
            <w:tcMar>
              <w:top w:w="100" w:type="dxa"/>
              <w:left w:w="100" w:type="dxa"/>
              <w:bottom w:w="100" w:type="dxa"/>
              <w:right w:w="100" w:type="dxa"/>
            </w:tcMar>
          </w:tcPr>
          <w:p w14:paraId="00F712FA" w14:textId="77777777" w:rsidR="00D14774" w:rsidRPr="00185CA1" w:rsidRDefault="00D14774" w:rsidP="000B181F">
            <w:pPr>
              <w:tabs>
                <w:tab w:val="left" w:pos="567"/>
              </w:tabs>
              <w:rPr>
                <w:sz w:val="22"/>
                <w:szCs w:val="22"/>
              </w:rPr>
            </w:pPr>
          </w:p>
        </w:tc>
      </w:tr>
      <w:tr w:rsidR="003F178C" w:rsidRPr="00185CA1" w14:paraId="1D536E96" w14:textId="77777777" w:rsidTr="00C27DFA">
        <w:trPr>
          <w:cantSplit/>
          <w:trHeight w:val="1294"/>
        </w:trPr>
        <w:tc>
          <w:tcPr>
            <w:tcW w:w="1124" w:type="dxa"/>
            <w:tcBorders>
              <w:bottom w:val="single" w:sz="8" w:space="0" w:color="000000"/>
            </w:tcBorders>
            <w:tcMar>
              <w:top w:w="100" w:type="dxa"/>
              <w:left w:w="100" w:type="dxa"/>
              <w:bottom w:w="100" w:type="dxa"/>
              <w:right w:w="100" w:type="dxa"/>
            </w:tcMar>
          </w:tcPr>
          <w:p w14:paraId="040F3797" w14:textId="20B730ED" w:rsidR="003F178C" w:rsidRPr="00185CA1" w:rsidRDefault="00EC2E3C" w:rsidP="003F178C">
            <w:pPr>
              <w:tabs>
                <w:tab w:val="left" w:pos="567"/>
              </w:tabs>
              <w:rPr>
                <w:sz w:val="22"/>
                <w:szCs w:val="22"/>
              </w:rPr>
            </w:pPr>
            <w:r w:rsidRPr="002631EF">
              <w:t>TIPS “FVT”</w:t>
            </w:r>
          </w:p>
        </w:tc>
        <w:tc>
          <w:tcPr>
            <w:tcW w:w="3261" w:type="dxa"/>
            <w:tcBorders>
              <w:bottom w:val="single" w:sz="8" w:space="0" w:color="000000"/>
            </w:tcBorders>
          </w:tcPr>
          <w:p w14:paraId="56D43CF9" w14:textId="2FE72F87" w:rsidR="003F178C" w:rsidRPr="00185CA1" w:rsidRDefault="003F178C" w:rsidP="006D44DC">
            <w:pPr>
              <w:tabs>
                <w:tab w:val="left" w:pos="567"/>
              </w:tabs>
              <w:rPr>
                <w:sz w:val="22"/>
                <w:szCs w:val="22"/>
              </w:rPr>
            </w:pPr>
            <w:r w:rsidRPr="002631EF">
              <w:t>FVT - Spārniņgriezes tests. LVS EN ISO 22476-9.</w:t>
            </w:r>
          </w:p>
        </w:tc>
        <w:tc>
          <w:tcPr>
            <w:tcW w:w="2409" w:type="dxa"/>
            <w:tcMar>
              <w:top w:w="100" w:type="dxa"/>
              <w:left w:w="100" w:type="dxa"/>
              <w:bottom w:w="100" w:type="dxa"/>
              <w:right w:w="100" w:type="dxa"/>
            </w:tcMar>
          </w:tcPr>
          <w:p w14:paraId="2734013D" w14:textId="50B964BB" w:rsidR="003F178C" w:rsidRPr="00E04AD0" w:rsidRDefault="00AE1F66" w:rsidP="003F178C">
            <w:pPr>
              <w:tabs>
                <w:tab w:val="left" w:pos="567"/>
              </w:tabs>
              <w:rPr>
                <w:sz w:val="22"/>
                <w:szCs w:val="22"/>
              </w:rPr>
            </w:pPr>
            <w:r w:rsidRPr="00E04AD0">
              <w:rPr>
                <w:sz w:val="22"/>
                <w:szCs w:val="22"/>
              </w:rPr>
              <w:t>Vairāku testu sērijas, dažādos dziļumos.  Veic grunts slāņos, kas atbilst konkrētas izpētes metodes tehniskajām iespējām.</w:t>
            </w:r>
          </w:p>
        </w:tc>
        <w:tc>
          <w:tcPr>
            <w:tcW w:w="3261" w:type="dxa"/>
            <w:vMerge/>
            <w:tcMar>
              <w:top w:w="100" w:type="dxa"/>
              <w:left w:w="100" w:type="dxa"/>
              <w:bottom w:w="100" w:type="dxa"/>
              <w:right w:w="100" w:type="dxa"/>
            </w:tcMar>
          </w:tcPr>
          <w:p w14:paraId="11204067" w14:textId="77777777" w:rsidR="003F178C" w:rsidRPr="00185CA1" w:rsidRDefault="003F178C" w:rsidP="003F178C">
            <w:pPr>
              <w:tabs>
                <w:tab w:val="left" w:pos="567"/>
              </w:tabs>
              <w:rPr>
                <w:sz w:val="22"/>
                <w:szCs w:val="22"/>
              </w:rPr>
            </w:pPr>
          </w:p>
        </w:tc>
      </w:tr>
    </w:tbl>
    <w:p w14:paraId="10D2C33E" w14:textId="77777777" w:rsidR="009D3C59" w:rsidRPr="00185CA1" w:rsidRDefault="009D3C59" w:rsidP="00F42F40">
      <w:pPr>
        <w:pStyle w:val="Sarakstarindkopa"/>
        <w:tabs>
          <w:tab w:val="left" w:pos="0"/>
          <w:tab w:val="left" w:pos="567"/>
          <w:tab w:val="left" w:pos="851"/>
        </w:tabs>
        <w:spacing w:before="100" w:beforeAutospacing="1" w:after="100" w:afterAutospacing="1" w:line="240" w:lineRule="auto"/>
        <w:ind w:left="360"/>
        <w:jc w:val="both"/>
        <w:rPr>
          <w:rFonts w:ascii="Times New Roman" w:hAnsi="Times New Roman"/>
        </w:rPr>
      </w:pPr>
    </w:p>
    <w:p w14:paraId="371696E0" w14:textId="531714C6" w:rsidR="00535033" w:rsidRPr="00185CA1" w:rsidRDefault="00535033" w:rsidP="00535033">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lastRenderedPageBreak/>
        <w:t>Visas ģeotehniskās izstrādnes izvieto tā, lai iegūtu pēc iespējas pilnīgāku informāciju par visu ceļa šķērsgriezumu.</w:t>
      </w:r>
    </w:p>
    <w:p w14:paraId="78A6F14E" w14:textId="0F9ABA5D" w:rsidR="00535033" w:rsidRPr="00185CA1" w:rsidRDefault="00535033" w:rsidP="00535033">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hAnsi="Times New Roman"/>
        </w:rPr>
        <w:t>Būvniecībai nelabvēlīgo grunšu iegulumos (piem., plūstošas un tekošas konsistences mālainas,</w:t>
      </w:r>
      <w:r w:rsidR="003335D2" w:rsidRPr="00185CA1">
        <w:rPr>
          <w:rFonts w:ascii="Times New Roman" w:hAnsi="Times New Roman"/>
        </w:rPr>
        <w:t xml:space="preserve"> kūdra, dūņas,</w:t>
      </w:r>
      <w:r w:rsidRPr="00185CA1">
        <w:rPr>
          <w:rFonts w:ascii="Times New Roman" w:hAnsi="Times New Roman"/>
        </w:rPr>
        <w:t xml:space="preserve"> </w:t>
      </w:r>
      <w:r w:rsidR="003335D2" w:rsidRPr="00185CA1">
        <w:rPr>
          <w:rFonts w:ascii="Times New Roman" w:hAnsi="Times New Roman"/>
        </w:rPr>
        <w:t>gruntis ar organisko vielu saturu virs 20%</w:t>
      </w:r>
      <w:r w:rsidRPr="00185CA1">
        <w:rPr>
          <w:rFonts w:ascii="Times New Roman" w:hAnsi="Times New Roman"/>
        </w:rPr>
        <w:t xml:space="preserve">, </w:t>
      </w:r>
      <w:r w:rsidR="00574429" w:rsidRPr="00185CA1">
        <w:rPr>
          <w:rFonts w:ascii="Times New Roman" w:hAnsi="Times New Roman"/>
        </w:rPr>
        <w:t xml:space="preserve">ļoti </w:t>
      </w:r>
      <w:r w:rsidRPr="00185CA1">
        <w:rPr>
          <w:rFonts w:ascii="Times New Roman" w:hAnsi="Times New Roman"/>
        </w:rPr>
        <w:t>irdenas</w:t>
      </w:r>
      <w:r w:rsidR="00574429" w:rsidRPr="00185CA1">
        <w:rPr>
          <w:rFonts w:ascii="Times New Roman" w:hAnsi="Times New Roman"/>
        </w:rPr>
        <w:t xml:space="preserve"> (</w:t>
      </w:r>
      <w:proofErr w:type="spellStart"/>
      <w:r w:rsidR="00574429" w:rsidRPr="00185CA1">
        <w:rPr>
          <w:rFonts w:ascii="Times New Roman" w:hAnsi="Times New Roman"/>
        </w:rPr>
        <w:t>qc</w:t>
      </w:r>
      <w:proofErr w:type="spellEnd"/>
      <w:r w:rsidR="00574429" w:rsidRPr="00185CA1">
        <w:rPr>
          <w:rFonts w:ascii="Times New Roman" w:hAnsi="Times New Roman"/>
        </w:rPr>
        <w:t xml:space="preserve"> </w:t>
      </w:r>
      <w:r w:rsidR="009C59FB" w:rsidRPr="00185CA1">
        <w:rPr>
          <w:rFonts w:ascii="Times New Roman" w:hAnsi="Times New Roman"/>
        </w:rPr>
        <w:t xml:space="preserve"> līdz </w:t>
      </w:r>
      <w:r w:rsidR="000674C2" w:rsidRPr="00185CA1">
        <w:rPr>
          <w:rFonts w:ascii="Times New Roman" w:hAnsi="Times New Roman"/>
        </w:rPr>
        <w:t xml:space="preserve">2,5 </w:t>
      </w:r>
      <w:proofErr w:type="spellStart"/>
      <w:r w:rsidR="000674C2" w:rsidRPr="00185CA1">
        <w:rPr>
          <w:rFonts w:ascii="Times New Roman" w:hAnsi="Times New Roman"/>
        </w:rPr>
        <w:t>MPa</w:t>
      </w:r>
      <w:proofErr w:type="spellEnd"/>
      <w:r w:rsidR="000674C2" w:rsidRPr="00185CA1">
        <w:rPr>
          <w:rFonts w:ascii="Times New Roman" w:hAnsi="Times New Roman"/>
        </w:rPr>
        <w:t>)</w:t>
      </w:r>
      <w:r w:rsidRPr="00185CA1">
        <w:rPr>
          <w:rFonts w:ascii="Times New Roman" w:hAnsi="Times New Roman"/>
        </w:rPr>
        <w:t xml:space="preserve"> smilšu gruntis) – to biezums atsedzams visā griezumā un iedziļinoties vismaz vienu metru būvniecībai labvēlīgā gruntī.</w:t>
      </w:r>
      <w:r w:rsidRPr="00185CA1">
        <w:rPr>
          <w:rFonts w:ascii="Times New Roman" w:eastAsia="Times New Roman" w:hAnsi="Times New Roman"/>
        </w:rPr>
        <w:t xml:space="preserve"> </w:t>
      </w:r>
    </w:p>
    <w:p w14:paraId="378426B0" w14:textId="175D254E" w:rsidR="00535033" w:rsidRPr="00185CA1" w:rsidRDefault="00535033" w:rsidP="00535033">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eastAsia="Times New Roman" w:hAnsi="Times New Roman"/>
        </w:rPr>
        <w:t>Izpētes punktus apvienot ir aizliegts. Izņemot, ja tiek pielietots SPT (standarta penetrācijas tests), tad TIPS “</w:t>
      </w:r>
      <w:r w:rsidR="0079542B" w:rsidRPr="00185CA1">
        <w:rPr>
          <w:rFonts w:ascii="Times New Roman" w:eastAsia="Times New Roman" w:hAnsi="Times New Roman"/>
        </w:rPr>
        <w:t>In-Situ</w:t>
      </w:r>
      <w:r w:rsidRPr="00185CA1">
        <w:rPr>
          <w:rFonts w:ascii="Times New Roman" w:eastAsia="Times New Roman" w:hAnsi="Times New Roman"/>
        </w:rPr>
        <w:t>”</w:t>
      </w:r>
      <w:r w:rsidR="005051CD" w:rsidRPr="00185CA1">
        <w:rPr>
          <w:rFonts w:ascii="Times New Roman" w:eastAsia="Times New Roman" w:hAnsi="Times New Roman"/>
        </w:rPr>
        <w:t xml:space="preserve"> </w:t>
      </w:r>
      <w:r w:rsidRPr="00185CA1">
        <w:rPr>
          <w:rFonts w:ascii="Times New Roman" w:eastAsia="Times New Roman" w:hAnsi="Times New Roman"/>
        </w:rPr>
        <w:t xml:space="preserve">var tikt apvienots ar TIPS “A” vai TIPS “B” (samaksa tiek veikta, kā par diviem izpētes punktiem). </w:t>
      </w:r>
    </w:p>
    <w:p w14:paraId="63CCF066" w14:textId="3EEB1354" w:rsidR="00535033" w:rsidRPr="00185CA1" w:rsidRDefault="00535033" w:rsidP="00535033">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eastAsia="Times New Roman" w:hAnsi="Times New Roman"/>
        </w:rPr>
        <w:t>Spārniņgriezes tests jeb FVT</w:t>
      </w:r>
      <w:r w:rsidR="007B0627" w:rsidRPr="00185CA1">
        <w:rPr>
          <w:rFonts w:ascii="Times New Roman" w:eastAsia="Times New Roman" w:hAnsi="Times New Roman"/>
        </w:rPr>
        <w:t xml:space="preserve"> </w:t>
      </w:r>
      <w:r w:rsidRPr="00185CA1">
        <w:rPr>
          <w:rFonts w:ascii="Times New Roman" w:eastAsia="Times New Roman" w:hAnsi="Times New Roman"/>
        </w:rPr>
        <w:t>– par izpētes punktu tiek uzskatītas viena vai vairāku testu sērijas, kas veiktas noteiktajā izpētes punktā</w:t>
      </w:r>
      <w:r w:rsidR="0064350B" w:rsidRPr="00185CA1">
        <w:rPr>
          <w:rFonts w:ascii="Times New Roman" w:eastAsia="Times New Roman" w:hAnsi="Times New Roman"/>
        </w:rPr>
        <w:t xml:space="preserve"> / vietā</w:t>
      </w:r>
      <w:r w:rsidRPr="00185CA1">
        <w:rPr>
          <w:rFonts w:ascii="Times New Roman" w:eastAsia="Times New Roman" w:hAnsi="Times New Roman"/>
        </w:rPr>
        <w:t>. Testu sērijas tiek veiktas dažādos dziļumos.</w:t>
      </w:r>
    </w:p>
    <w:p w14:paraId="78CEF840" w14:textId="77B2BA36" w:rsidR="00535033" w:rsidRPr="00185CA1" w:rsidRDefault="00535033" w:rsidP="00535033">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eastAsia="Times New Roman" w:hAnsi="Times New Roman"/>
        </w:rPr>
        <w:t xml:space="preserve">Ir atļauts vienā vietā veikt sākotnēji </w:t>
      </w:r>
      <w:r w:rsidR="00EE60D6" w:rsidRPr="00185CA1">
        <w:rPr>
          <w:rFonts w:ascii="Times New Roman" w:hAnsi="Times New Roman"/>
          <w:i/>
          <w:iCs/>
        </w:rPr>
        <w:t>In-Situ</w:t>
      </w:r>
      <w:r w:rsidR="00583DA3" w:rsidRPr="00185CA1">
        <w:rPr>
          <w:rFonts w:ascii="Times New Roman" w:hAnsi="Times New Roman"/>
        </w:rPr>
        <w:t xml:space="preserve"> </w:t>
      </w:r>
      <w:r w:rsidRPr="00185CA1">
        <w:rPr>
          <w:rFonts w:ascii="Times New Roman" w:eastAsia="Times New Roman" w:hAnsi="Times New Roman"/>
        </w:rPr>
        <w:t>izpētes punktus un pēc tam ar citām izpētes metodēm</w:t>
      </w:r>
      <w:r w:rsidR="00583DA3" w:rsidRPr="00185CA1">
        <w:rPr>
          <w:rFonts w:ascii="Times New Roman" w:eastAsia="Times New Roman" w:hAnsi="Times New Roman"/>
        </w:rPr>
        <w:t>.</w:t>
      </w:r>
      <w:r w:rsidRPr="00185CA1">
        <w:rPr>
          <w:rFonts w:ascii="Times New Roman" w:eastAsia="Times New Roman" w:hAnsi="Times New Roman"/>
        </w:rPr>
        <w:t xml:space="preserve"> </w:t>
      </w:r>
      <w:r w:rsidR="00583DA3" w:rsidRPr="00185CA1">
        <w:rPr>
          <w:rFonts w:ascii="Times New Roman" w:eastAsia="Times New Roman" w:hAnsi="Times New Roman"/>
        </w:rPr>
        <w:t>A</w:t>
      </w:r>
      <w:r w:rsidRPr="00185CA1">
        <w:rPr>
          <w:rFonts w:ascii="Times New Roman" w:eastAsia="Times New Roman" w:hAnsi="Times New Roman"/>
        </w:rPr>
        <w:t>pmaksa tiek veikta, kā par katru izpētes tipa izpētes punktu atsevišķi. Ja izpildītājs izvēlas šāda veida darba principu, tas uzņemas pilnu atbildību par savstarpējo testu ietekmi un rezultātu.</w:t>
      </w:r>
    </w:p>
    <w:p w14:paraId="1FF9DFF0" w14:textId="73CC6325" w:rsidR="004142D6" w:rsidRPr="00185CA1" w:rsidRDefault="004B22A5" w:rsidP="003D12FE">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eastAsia="Times New Roman" w:hAnsi="Times New Roman"/>
        </w:rPr>
        <w:t>Visas saistītās izmaksas iekļaujamas izpētes punkta izmaksās, tajā skaitā komunikā</w:t>
      </w:r>
      <w:r w:rsidR="00A66051" w:rsidRPr="00185CA1">
        <w:rPr>
          <w:rFonts w:ascii="Times New Roman" w:eastAsia="Times New Roman" w:hAnsi="Times New Roman"/>
        </w:rPr>
        <w:t>ciju atrakšana, priekšurbšana (</w:t>
      </w:r>
      <w:r w:rsidRPr="00185CA1">
        <w:rPr>
          <w:rFonts w:ascii="Times New Roman" w:eastAsia="Times New Roman" w:hAnsi="Times New Roman"/>
        </w:rPr>
        <w:t>līderurbšana</w:t>
      </w:r>
      <w:r w:rsidR="00A66051" w:rsidRPr="00185CA1">
        <w:rPr>
          <w:rFonts w:ascii="Times New Roman" w:eastAsia="Times New Roman" w:hAnsi="Times New Roman"/>
        </w:rPr>
        <w:t>)</w:t>
      </w:r>
      <w:r w:rsidRPr="00185CA1">
        <w:rPr>
          <w:rFonts w:ascii="Times New Roman" w:eastAsia="Times New Roman" w:hAnsi="Times New Roman"/>
        </w:rPr>
        <w:t>, administratīvās, transporta</w:t>
      </w:r>
      <w:r w:rsidR="00790E21" w:rsidRPr="00185CA1">
        <w:rPr>
          <w:rFonts w:ascii="Times New Roman" w:eastAsia="Times New Roman" w:hAnsi="Times New Roman"/>
        </w:rPr>
        <w:t>, darba zonas sagatavošana (piemēram, barjeru demontāža) un sakārtošana pēc darbiem</w:t>
      </w:r>
      <w:r w:rsidR="00342027" w:rsidRPr="00185CA1">
        <w:rPr>
          <w:rFonts w:ascii="Times New Roman" w:eastAsia="Times New Roman" w:hAnsi="Times New Roman"/>
        </w:rPr>
        <w:t xml:space="preserve"> utt.</w:t>
      </w:r>
      <w:r w:rsidR="003D05B0" w:rsidRPr="00185CA1">
        <w:rPr>
          <w:rFonts w:ascii="Times New Roman" w:eastAsia="Times New Roman" w:hAnsi="Times New Roman"/>
        </w:rPr>
        <w:t xml:space="preserve"> </w:t>
      </w:r>
      <w:r w:rsidR="00342027" w:rsidRPr="00185CA1">
        <w:rPr>
          <w:rFonts w:ascii="Times New Roman" w:eastAsia="Times New Roman" w:hAnsi="Times New Roman"/>
        </w:rPr>
        <w:t xml:space="preserve">Piemēram, </w:t>
      </w:r>
      <w:r w:rsidR="00342027" w:rsidRPr="00185CA1">
        <w:rPr>
          <w:rFonts w:ascii="Times New Roman" w:eastAsia="Times New Roman" w:hAnsi="Times New Roman"/>
          <w:i/>
          <w:iCs/>
        </w:rPr>
        <w:t>In-Situ</w:t>
      </w:r>
      <w:r w:rsidR="00342027" w:rsidRPr="00185CA1">
        <w:rPr>
          <w:rFonts w:ascii="Times New Roman" w:eastAsia="Times New Roman" w:hAnsi="Times New Roman"/>
        </w:rPr>
        <w:t xml:space="preserve"> testu izpētes punktu priekšurbšana (līderurbšana) netiek uzskatīta, kā atsevišķs izpētes punkts, šīs izmaksas ir iekļaujamas </w:t>
      </w:r>
      <w:r w:rsidR="002302D7" w:rsidRPr="00185CA1">
        <w:rPr>
          <w:rFonts w:ascii="Times New Roman" w:eastAsia="Times New Roman" w:hAnsi="Times New Roman"/>
        </w:rPr>
        <w:t>testa</w:t>
      </w:r>
      <w:r w:rsidR="00342027" w:rsidRPr="00185CA1">
        <w:rPr>
          <w:rFonts w:ascii="Times New Roman" w:eastAsia="Times New Roman" w:hAnsi="Times New Roman"/>
        </w:rPr>
        <w:t xml:space="preserve"> izmaksās.</w:t>
      </w:r>
    </w:p>
    <w:p w14:paraId="0098DF7E" w14:textId="4DCFC841" w:rsidR="00BB113C" w:rsidRPr="002904A0" w:rsidRDefault="00342027" w:rsidP="003D12FE">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b/>
          <w:bCs/>
        </w:rPr>
      </w:pPr>
      <w:r w:rsidRPr="00414969">
        <w:rPr>
          <w:rFonts w:ascii="Times New Roman" w:eastAsia="Times New Roman" w:hAnsi="Times New Roman"/>
        </w:rPr>
        <w:t>Aprīkojum</w:t>
      </w:r>
      <w:r w:rsidR="00484AD4" w:rsidRPr="00414969">
        <w:rPr>
          <w:rFonts w:ascii="Times New Roman" w:eastAsia="Times New Roman" w:hAnsi="Times New Roman"/>
        </w:rPr>
        <w:t>am</w:t>
      </w:r>
      <w:r w:rsidRPr="00414969">
        <w:rPr>
          <w:rFonts w:ascii="Times New Roman" w:eastAsia="Times New Roman" w:hAnsi="Times New Roman"/>
        </w:rPr>
        <w:t xml:space="preserve"> </w:t>
      </w:r>
      <w:r w:rsidR="00484AD4" w:rsidRPr="00414969">
        <w:rPr>
          <w:rFonts w:ascii="Times New Roman" w:eastAsia="Times New Roman" w:hAnsi="Times New Roman"/>
        </w:rPr>
        <w:t xml:space="preserve">jābūt </w:t>
      </w:r>
      <w:r w:rsidRPr="00414969">
        <w:rPr>
          <w:rFonts w:ascii="Times New Roman" w:eastAsia="Times New Roman" w:hAnsi="Times New Roman"/>
        </w:rPr>
        <w:t>piemērot</w:t>
      </w:r>
      <w:r w:rsidR="00484AD4" w:rsidRPr="00414969">
        <w:rPr>
          <w:rFonts w:ascii="Times New Roman" w:eastAsia="Times New Roman" w:hAnsi="Times New Roman"/>
        </w:rPr>
        <w:t>am</w:t>
      </w:r>
      <w:r w:rsidRPr="00414969">
        <w:rPr>
          <w:rFonts w:ascii="Times New Roman" w:eastAsia="Times New Roman" w:hAnsi="Times New Roman"/>
        </w:rPr>
        <w:t xml:space="preserve"> darbam apstākļos kādi ir projektējamā objektā</w:t>
      </w:r>
      <w:r w:rsidR="002477D3" w:rsidRPr="00414969">
        <w:rPr>
          <w:rFonts w:ascii="Times New Roman" w:eastAsia="Times New Roman" w:hAnsi="Times New Roman"/>
        </w:rPr>
        <w:t xml:space="preserve"> un būvprojekta </w:t>
      </w:r>
      <w:r w:rsidR="00F72212" w:rsidRPr="00414969">
        <w:rPr>
          <w:rFonts w:ascii="Times New Roman" w:eastAsia="Times New Roman" w:hAnsi="Times New Roman"/>
        </w:rPr>
        <w:t>izstrādes</w:t>
      </w:r>
      <w:r w:rsidR="002477D3" w:rsidRPr="00414969">
        <w:rPr>
          <w:rFonts w:ascii="Times New Roman" w:eastAsia="Times New Roman" w:hAnsi="Times New Roman"/>
        </w:rPr>
        <w:t xml:space="preserve"> laikā</w:t>
      </w:r>
      <w:r w:rsidRPr="00414969">
        <w:rPr>
          <w:rFonts w:ascii="Times New Roman" w:eastAsia="Times New Roman" w:hAnsi="Times New Roman"/>
        </w:rPr>
        <w:t>. Piemēram, lai veiktu izpētes darbus applūdinātās, pārmitrās vietās kā purvi, ūdenstilpnēs, ūdenstecēs blakus ceļam un tā uzbērumam un / vai stāv</w:t>
      </w:r>
      <w:r w:rsidR="00E37F69" w:rsidRPr="00414969">
        <w:rPr>
          <w:rFonts w:ascii="Times New Roman" w:eastAsia="Times New Roman" w:hAnsi="Times New Roman"/>
        </w:rPr>
        <w:t>ā</w:t>
      </w:r>
      <w:r w:rsidRPr="00414969">
        <w:rPr>
          <w:rFonts w:ascii="Times New Roman" w:eastAsia="Times New Roman" w:hAnsi="Times New Roman"/>
        </w:rPr>
        <w:t>s nogāz</w:t>
      </w:r>
      <w:r w:rsidR="00E37F69" w:rsidRPr="00414969">
        <w:rPr>
          <w:rFonts w:ascii="Times New Roman" w:eastAsia="Times New Roman" w:hAnsi="Times New Roman"/>
        </w:rPr>
        <w:t>ē</w:t>
      </w:r>
      <w:r w:rsidRPr="00414969">
        <w:rPr>
          <w:rFonts w:ascii="Times New Roman" w:eastAsia="Times New Roman" w:hAnsi="Times New Roman"/>
        </w:rPr>
        <w:t>s.</w:t>
      </w:r>
      <w:r w:rsidR="002477D3" w:rsidRPr="00414969">
        <w:rPr>
          <w:rFonts w:ascii="Times New Roman" w:eastAsia="Times New Roman" w:hAnsi="Times New Roman"/>
        </w:rPr>
        <w:t xml:space="preserve"> </w:t>
      </w:r>
      <w:r w:rsidR="00414969" w:rsidRPr="002904A0">
        <w:rPr>
          <w:rFonts w:ascii="Times New Roman" w:eastAsia="Times New Roman" w:hAnsi="Times New Roman"/>
          <w:b/>
          <w:bCs/>
        </w:rPr>
        <w:t xml:space="preserve">Pagaidu piekļuves </w:t>
      </w:r>
      <w:r w:rsidR="002904A0" w:rsidRPr="002904A0">
        <w:rPr>
          <w:rFonts w:ascii="Times New Roman" w:eastAsia="Times New Roman" w:hAnsi="Times New Roman"/>
          <w:b/>
          <w:bCs/>
        </w:rPr>
        <w:t xml:space="preserve">ceļu un darba platformu izbūve </w:t>
      </w:r>
      <w:r w:rsidR="0032365F">
        <w:rPr>
          <w:rFonts w:ascii="Times New Roman" w:eastAsia="Times New Roman" w:hAnsi="Times New Roman"/>
          <w:b/>
          <w:bCs/>
        </w:rPr>
        <w:t>kā arī</w:t>
      </w:r>
      <w:r w:rsidR="002904A0" w:rsidRPr="002904A0">
        <w:rPr>
          <w:rFonts w:ascii="Times New Roman" w:eastAsia="Times New Roman" w:hAnsi="Times New Roman"/>
          <w:b/>
          <w:bCs/>
        </w:rPr>
        <w:t xml:space="preserve"> </w:t>
      </w:r>
      <w:r w:rsidR="0032365F">
        <w:rPr>
          <w:rFonts w:ascii="Times New Roman" w:eastAsia="Times New Roman" w:hAnsi="Times New Roman"/>
          <w:b/>
          <w:bCs/>
        </w:rPr>
        <w:t>izveidoto konstrukciju</w:t>
      </w:r>
      <w:r w:rsidR="000A7AC9">
        <w:rPr>
          <w:rFonts w:ascii="Times New Roman" w:eastAsia="Times New Roman" w:hAnsi="Times New Roman"/>
          <w:b/>
          <w:bCs/>
        </w:rPr>
        <w:t xml:space="preserve"> nojaukšana </w:t>
      </w:r>
      <w:r w:rsidR="002904A0" w:rsidRPr="002904A0">
        <w:rPr>
          <w:rFonts w:ascii="Times New Roman" w:eastAsia="Times New Roman" w:hAnsi="Times New Roman"/>
          <w:b/>
          <w:bCs/>
        </w:rPr>
        <w:t>ir iekļaujam kopējās izmaksās.</w:t>
      </w:r>
    </w:p>
    <w:p w14:paraId="03C2A092" w14:textId="77777777" w:rsidR="005A48D7" w:rsidRPr="00185CA1" w:rsidRDefault="004B22A5" w:rsidP="003D12FE">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eastAsia="Times New Roman" w:hAnsi="Times New Roman"/>
        </w:rPr>
      </w:pPr>
      <w:r w:rsidRPr="00185CA1">
        <w:rPr>
          <w:rFonts w:ascii="Times New Roman" w:eastAsia="Times New Roman" w:hAnsi="Times New Roman"/>
        </w:rPr>
        <w:t>Visu izpētes punktu diametriem</w:t>
      </w:r>
      <w:r w:rsidR="00401849" w:rsidRPr="00185CA1">
        <w:rPr>
          <w:rFonts w:ascii="Times New Roman" w:eastAsia="Times New Roman" w:hAnsi="Times New Roman"/>
        </w:rPr>
        <w:t>, dziļumiem</w:t>
      </w:r>
      <w:r w:rsidRPr="00185CA1">
        <w:rPr>
          <w:rFonts w:ascii="Times New Roman" w:eastAsia="Times New Roman" w:hAnsi="Times New Roman"/>
        </w:rPr>
        <w:t xml:space="preserve"> ir jābūt atbilstošiem nepieciešamā parauga apjoma noņemšanai. Ja metodes specifika ierobežo parauga apjomu, tad izpētes veicējs atkārto izpētes punktus – dublējot, lai sasniegtu nepieciešamo parauga apjomu. Par šādi dublētajiem izpētes punktiem, pasūtītājs atsevišķi nemaksā, tie tiek uzskatīti kā viens.</w:t>
      </w:r>
      <w:r w:rsidR="005A48D7" w:rsidRPr="00185CA1">
        <w:rPr>
          <w:rFonts w:ascii="Times New Roman" w:eastAsia="Times New Roman" w:hAnsi="Times New Roman"/>
        </w:rPr>
        <w:t xml:space="preserve"> </w:t>
      </w:r>
    </w:p>
    <w:p w14:paraId="1FDE81C4" w14:textId="77777777" w:rsidR="00650743" w:rsidRPr="00185CA1" w:rsidRDefault="00E222D3" w:rsidP="005A48D7">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Foto materiāls (iesniedzams Pasūtītājam tikai digitāla formātā)</w:t>
      </w:r>
      <w:r w:rsidR="005A48D7" w:rsidRPr="00185CA1">
        <w:rPr>
          <w:rFonts w:ascii="Times New Roman" w:hAnsi="Times New Roman"/>
        </w:rPr>
        <w:t xml:space="preserve">. </w:t>
      </w:r>
    </w:p>
    <w:p w14:paraId="0E2D765D" w14:textId="77777777" w:rsidR="00650743" w:rsidRPr="00185CA1" w:rsidRDefault="00E222D3" w:rsidP="00BF038B">
      <w:pPr>
        <w:pStyle w:val="Sarakstarindkopa"/>
        <w:numPr>
          <w:ilvl w:val="2"/>
          <w:numId w:val="25"/>
        </w:numPr>
        <w:tabs>
          <w:tab w:val="left" w:pos="0"/>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Laboratoriskai testēšanai noņemtais materiālu un grunts paraugs pēc iepakošanas tiek nofotografēts. Fotofiksācija tiek veikta tā, ka ir redzama parauga ņemšanas vieta un pats paraugs.</w:t>
      </w:r>
      <w:r w:rsidR="00D70909" w:rsidRPr="00185CA1">
        <w:rPr>
          <w:rFonts w:ascii="Times New Roman" w:hAnsi="Times New Roman"/>
          <w:b/>
          <w:bCs/>
        </w:rPr>
        <w:t xml:space="preserve"> </w:t>
      </w:r>
    </w:p>
    <w:p w14:paraId="06320B75" w14:textId="77777777" w:rsidR="00650743" w:rsidRPr="00185CA1" w:rsidRDefault="00E222D3" w:rsidP="00BF038B">
      <w:pPr>
        <w:pStyle w:val="Sarakstarindkopa"/>
        <w:numPr>
          <w:ilvl w:val="2"/>
          <w:numId w:val="25"/>
        </w:numPr>
        <w:tabs>
          <w:tab w:val="left" w:pos="0"/>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 xml:space="preserve">Katrs izpētes punkts </w:t>
      </w:r>
      <w:r w:rsidR="00650743" w:rsidRPr="00185CA1">
        <w:rPr>
          <w:rFonts w:ascii="Times New Roman" w:hAnsi="Times New Roman"/>
        </w:rPr>
        <w:t xml:space="preserve">(urbums, </w:t>
      </w:r>
      <w:proofErr w:type="spellStart"/>
      <w:r w:rsidR="00650743" w:rsidRPr="00185CA1">
        <w:rPr>
          <w:rFonts w:ascii="Times New Roman" w:hAnsi="Times New Roman"/>
        </w:rPr>
        <w:t>skatrakums</w:t>
      </w:r>
      <w:proofErr w:type="spellEnd"/>
      <w:r w:rsidR="00650743" w:rsidRPr="00185CA1">
        <w:rPr>
          <w:rFonts w:ascii="Times New Roman" w:hAnsi="Times New Roman"/>
        </w:rPr>
        <w:t xml:space="preserve">, CPT, DPT, PLT </w:t>
      </w:r>
      <w:proofErr w:type="spellStart"/>
      <w:r w:rsidR="00650743" w:rsidRPr="00185CA1">
        <w:rPr>
          <w:rFonts w:ascii="Times New Roman" w:hAnsi="Times New Roman"/>
        </w:rPr>
        <w:t>utjp</w:t>
      </w:r>
      <w:proofErr w:type="spellEnd"/>
      <w:r w:rsidR="00650743" w:rsidRPr="00185CA1">
        <w:rPr>
          <w:rFonts w:ascii="Times New Roman" w:hAnsi="Times New Roman"/>
        </w:rPr>
        <w:t xml:space="preserve">.) </w:t>
      </w:r>
      <w:r w:rsidRPr="00185CA1">
        <w:rPr>
          <w:rFonts w:ascii="Times New Roman" w:hAnsi="Times New Roman"/>
        </w:rPr>
        <w:t xml:space="preserve">tiek nofotografēts ar identifikācijas numuru. Fotofiksācija tiek veikta tā, ka ir redzama izpētes punkta atvere, tā identifikācijas numurs un apkārtējā vide. </w:t>
      </w:r>
    </w:p>
    <w:p w14:paraId="5C96B291" w14:textId="29F3B9F7" w:rsidR="005A48D7" w:rsidRPr="00185CA1" w:rsidRDefault="00C66355" w:rsidP="00BF038B">
      <w:pPr>
        <w:pStyle w:val="Sarakstarindkopa"/>
        <w:numPr>
          <w:ilvl w:val="2"/>
          <w:numId w:val="25"/>
        </w:numPr>
        <w:tabs>
          <w:tab w:val="left" w:pos="0"/>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I</w:t>
      </w:r>
      <w:r w:rsidR="00786D70" w:rsidRPr="00185CA1">
        <w:rPr>
          <w:rFonts w:ascii="Times New Roman" w:hAnsi="Times New Roman"/>
        </w:rPr>
        <w:t>zpētes punkta un grunts/materiāla</w:t>
      </w:r>
      <w:r w:rsidR="00B454A2" w:rsidRPr="00185CA1">
        <w:rPr>
          <w:rFonts w:ascii="Times New Roman" w:hAnsi="Times New Roman"/>
        </w:rPr>
        <w:t xml:space="preserve"> parauga</w:t>
      </w:r>
      <w:r w:rsidR="00E222D3" w:rsidRPr="00185CA1">
        <w:rPr>
          <w:rFonts w:ascii="Times New Roman" w:hAnsi="Times New Roman"/>
        </w:rPr>
        <w:t xml:space="preserve"> fotofiksācija var tikt apvienota vienā attēlā.</w:t>
      </w:r>
      <w:r w:rsidR="005A48D7" w:rsidRPr="00185CA1">
        <w:rPr>
          <w:rFonts w:ascii="Times New Roman" w:hAnsi="Times New Roman"/>
        </w:rPr>
        <w:t xml:space="preserve"> </w:t>
      </w:r>
    </w:p>
    <w:p w14:paraId="1C4D4C7D" w14:textId="77777777" w:rsidR="00816388" w:rsidRPr="00185CA1" w:rsidRDefault="00816388" w:rsidP="00BF038B">
      <w:pPr>
        <w:pStyle w:val="Sarakstarindkopa"/>
        <w:numPr>
          <w:ilvl w:val="1"/>
          <w:numId w:val="25"/>
        </w:numPr>
        <w:tabs>
          <w:tab w:val="left" w:pos="0"/>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Izpildītājs ir atbildīgs par visu nepieciešamo atļauju (tajās skaitā no zemes īpašnieka), licenču u.c. iegūšanas, kas nepieciešams darbu veikšanai.</w:t>
      </w:r>
    </w:p>
    <w:p w14:paraId="5C7C0989" w14:textId="0405DD91" w:rsidR="005A48D7" w:rsidRDefault="005A48D7" w:rsidP="005A48D7">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Izpildītājs ir atbildīgs par izpētes vietas sakārtošanu, izpētes punktu likvidāciju / tamponāžu un ceļa konstrukcijas atjaunošanu uzreiz pēc izpētes darbu veikšanas konkrētajā izpētes punkta vietā.</w:t>
      </w:r>
    </w:p>
    <w:p w14:paraId="7D1D127C" w14:textId="3CD24630" w:rsidR="00C552E5" w:rsidRPr="001327B2" w:rsidRDefault="00C552E5" w:rsidP="005A48D7">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b/>
          <w:bCs/>
        </w:rPr>
      </w:pPr>
      <w:r w:rsidRPr="001327B2">
        <w:rPr>
          <w:rFonts w:ascii="Times New Roman" w:hAnsi="Times New Roman"/>
          <w:b/>
          <w:bCs/>
        </w:rPr>
        <w:t>Izpētes punktu</w:t>
      </w:r>
      <w:r w:rsidR="009430FA">
        <w:rPr>
          <w:rFonts w:ascii="Times New Roman" w:hAnsi="Times New Roman"/>
          <w:b/>
          <w:bCs/>
        </w:rPr>
        <w:t>s</w:t>
      </w:r>
      <w:r w:rsidR="006F5845" w:rsidRPr="001327B2">
        <w:rPr>
          <w:rFonts w:ascii="Times New Roman" w:hAnsi="Times New Roman"/>
          <w:b/>
          <w:bCs/>
        </w:rPr>
        <w:t xml:space="preserve">, kur </w:t>
      </w:r>
      <w:r w:rsidR="0033734E">
        <w:rPr>
          <w:rFonts w:ascii="Times New Roman" w:hAnsi="Times New Roman"/>
          <w:b/>
          <w:bCs/>
        </w:rPr>
        <w:t xml:space="preserve">būvprojektā </w:t>
      </w:r>
      <w:r w:rsidR="006F5845" w:rsidRPr="001327B2">
        <w:rPr>
          <w:rFonts w:ascii="Times New Roman" w:hAnsi="Times New Roman"/>
          <w:b/>
          <w:bCs/>
        </w:rPr>
        <w:t>paredzēti zemes klātnes risinājumi</w:t>
      </w:r>
      <w:r w:rsidR="00D3226F">
        <w:rPr>
          <w:rFonts w:ascii="Times New Roman" w:hAnsi="Times New Roman"/>
          <w:b/>
          <w:bCs/>
        </w:rPr>
        <w:t>,</w:t>
      </w:r>
      <w:r w:rsidR="009430FA">
        <w:rPr>
          <w:rFonts w:ascii="Times New Roman" w:hAnsi="Times New Roman"/>
          <w:b/>
          <w:bCs/>
        </w:rPr>
        <w:t xml:space="preserve"> izvieto ar </w:t>
      </w:r>
      <w:r w:rsidR="00481940">
        <w:rPr>
          <w:rFonts w:ascii="Times New Roman" w:hAnsi="Times New Roman"/>
          <w:b/>
          <w:bCs/>
        </w:rPr>
        <w:t xml:space="preserve">ceļa šķērsgriezuma </w:t>
      </w:r>
      <w:r w:rsidR="009430FA">
        <w:rPr>
          <w:rFonts w:ascii="Times New Roman" w:hAnsi="Times New Roman"/>
          <w:b/>
          <w:bCs/>
        </w:rPr>
        <w:t>profilu soli</w:t>
      </w:r>
      <w:r w:rsidR="00B62B5F">
        <w:rPr>
          <w:rFonts w:ascii="Times New Roman" w:hAnsi="Times New Roman"/>
          <w:b/>
          <w:bCs/>
        </w:rPr>
        <w:t xml:space="preserve">, </w:t>
      </w:r>
      <w:r w:rsidR="00B62B5F" w:rsidRPr="003B5636">
        <w:rPr>
          <w:rFonts w:ascii="Times New Roman" w:hAnsi="Times New Roman"/>
          <w:b/>
          <w:bCs/>
        </w:rPr>
        <w:t xml:space="preserve">kas </w:t>
      </w:r>
      <w:r w:rsidR="00481940" w:rsidRPr="003B5636">
        <w:rPr>
          <w:rFonts w:ascii="Times New Roman" w:hAnsi="Times New Roman"/>
          <w:b/>
          <w:bCs/>
        </w:rPr>
        <w:t>nepārsniedz</w:t>
      </w:r>
      <w:r w:rsidR="009430FA" w:rsidRPr="003B5636">
        <w:rPr>
          <w:rFonts w:ascii="Times New Roman" w:hAnsi="Times New Roman"/>
          <w:b/>
          <w:bCs/>
        </w:rPr>
        <w:t xml:space="preserve"> 50</w:t>
      </w:r>
      <w:r w:rsidR="009C50ED" w:rsidRPr="003B5636">
        <w:rPr>
          <w:rFonts w:ascii="Times New Roman" w:hAnsi="Times New Roman"/>
          <w:b/>
          <w:bCs/>
        </w:rPr>
        <w:t xml:space="preserve"> </w:t>
      </w:r>
      <w:r w:rsidR="009430FA" w:rsidRPr="003B5636">
        <w:rPr>
          <w:rFonts w:ascii="Times New Roman" w:hAnsi="Times New Roman"/>
          <w:b/>
          <w:bCs/>
        </w:rPr>
        <w:t>m</w:t>
      </w:r>
      <w:r w:rsidR="009C50ED" w:rsidRPr="003B5636">
        <w:rPr>
          <w:rFonts w:ascii="Times New Roman" w:hAnsi="Times New Roman"/>
          <w:b/>
          <w:bCs/>
        </w:rPr>
        <w:t>etrus</w:t>
      </w:r>
      <w:r w:rsidR="0057565D" w:rsidRPr="003B5636">
        <w:rPr>
          <w:rFonts w:ascii="Times New Roman" w:hAnsi="Times New Roman"/>
          <w:b/>
          <w:bCs/>
        </w:rPr>
        <w:t xml:space="preserve"> starp profiliem</w:t>
      </w:r>
      <w:r w:rsidR="00481940">
        <w:rPr>
          <w:rFonts w:ascii="Times New Roman" w:hAnsi="Times New Roman"/>
          <w:b/>
          <w:bCs/>
        </w:rPr>
        <w:t xml:space="preserve"> ceļa garenvirzienā</w:t>
      </w:r>
      <w:r w:rsidR="004C595E">
        <w:rPr>
          <w:rFonts w:ascii="Times New Roman" w:hAnsi="Times New Roman"/>
          <w:b/>
          <w:bCs/>
        </w:rPr>
        <w:t xml:space="preserve"> skatoties</w:t>
      </w:r>
      <w:r w:rsidR="006F5845" w:rsidRPr="001327B2">
        <w:rPr>
          <w:rFonts w:ascii="Times New Roman" w:hAnsi="Times New Roman"/>
          <w:b/>
          <w:bCs/>
        </w:rPr>
        <w:t xml:space="preserve">. </w:t>
      </w:r>
      <w:r w:rsidR="00635EB9" w:rsidRPr="003A6A67">
        <w:rPr>
          <w:rFonts w:ascii="Times New Roman" w:hAnsi="Times New Roman"/>
          <w:b/>
          <w:bCs/>
        </w:rPr>
        <w:t xml:space="preserve">Sekojošos segmentos atbilstoši BMS stadijas </w:t>
      </w:r>
      <w:proofErr w:type="spellStart"/>
      <w:r w:rsidR="00635EB9" w:rsidRPr="003A6A67">
        <w:rPr>
          <w:rFonts w:ascii="Times New Roman" w:hAnsi="Times New Roman"/>
          <w:b/>
          <w:bCs/>
        </w:rPr>
        <w:t>piketāžai</w:t>
      </w:r>
      <w:proofErr w:type="spellEnd"/>
      <w:r w:rsidR="00635EB9" w:rsidRPr="003A6A67">
        <w:rPr>
          <w:rFonts w:ascii="Times New Roman" w:hAnsi="Times New Roman"/>
          <w:b/>
          <w:bCs/>
        </w:rPr>
        <w:t xml:space="preserve">: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39+50 .. 41+50;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42+50 .. 46+50;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56+50 .. 57+80;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61+50 .. 62+00;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65+50 .. 67+50;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74+80 .. 76+70;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95+60 .. 97+50;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123+50 .. 125+00; A4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131+00 .. 131+80; P2 posms </w:t>
      </w:r>
      <w:proofErr w:type="spellStart"/>
      <w:r w:rsidR="00635EB9" w:rsidRPr="003A6A67">
        <w:rPr>
          <w:rFonts w:ascii="Times New Roman" w:hAnsi="Times New Roman"/>
          <w:b/>
          <w:bCs/>
        </w:rPr>
        <w:t>pk</w:t>
      </w:r>
      <w:proofErr w:type="spellEnd"/>
      <w:r w:rsidR="00635EB9" w:rsidRPr="003A6A67">
        <w:rPr>
          <w:rFonts w:ascii="Times New Roman" w:hAnsi="Times New Roman"/>
          <w:b/>
          <w:bCs/>
        </w:rPr>
        <w:t xml:space="preserve"> 5+00 .. 6+00</w:t>
      </w:r>
      <w:r w:rsidR="003A6A67" w:rsidRPr="003A6A67">
        <w:rPr>
          <w:rFonts w:ascii="Times New Roman" w:hAnsi="Times New Roman"/>
          <w:b/>
          <w:bCs/>
        </w:rPr>
        <w:t xml:space="preserve">; un </w:t>
      </w:r>
      <w:r w:rsidR="00DA6CF9">
        <w:rPr>
          <w:rFonts w:ascii="Times New Roman" w:hAnsi="Times New Roman"/>
          <w:b/>
          <w:bCs/>
        </w:rPr>
        <w:t>ša</w:t>
      </w:r>
      <w:r w:rsidR="00445792">
        <w:rPr>
          <w:rFonts w:ascii="Times New Roman" w:hAnsi="Times New Roman"/>
          <w:b/>
          <w:bCs/>
        </w:rPr>
        <w:t>jā proje</w:t>
      </w:r>
      <w:r w:rsidR="00DA6CF9">
        <w:rPr>
          <w:rFonts w:ascii="Times New Roman" w:hAnsi="Times New Roman"/>
          <w:b/>
          <w:bCs/>
        </w:rPr>
        <w:t>ktēšanas stadijā</w:t>
      </w:r>
      <w:r w:rsidR="003A6A67" w:rsidRPr="003A6A67">
        <w:rPr>
          <w:rFonts w:ascii="Times New Roman" w:hAnsi="Times New Roman"/>
          <w:b/>
          <w:bCs/>
        </w:rPr>
        <w:t xml:space="preserve"> konstatētājos segmentos.</w:t>
      </w:r>
      <w:r w:rsidR="004C595E" w:rsidRPr="004C595E">
        <w:rPr>
          <w:rFonts w:ascii="Times New Roman" w:hAnsi="Times New Roman"/>
          <w:b/>
          <w:bCs/>
        </w:rPr>
        <w:t xml:space="preserve"> </w:t>
      </w:r>
      <w:r w:rsidR="006F5845" w:rsidRPr="001327B2">
        <w:rPr>
          <w:rFonts w:ascii="Times New Roman" w:hAnsi="Times New Roman"/>
          <w:b/>
          <w:bCs/>
        </w:rPr>
        <w:t>Izpētes punktus izvieto gan eso</w:t>
      </w:r>
      <w:r w:rsidR="00D4087A" w:rsidRPr="001327B2">
        <w:rPr>
          <w:rFonts w:ascii="Times New Roman" w:hAnsi="Times New Roman"/>
          <w:b/>
          <w:bCs/>
        </w:rPr>
        <w:t>šajā uzbēruma konstrukcijā, gan blakus tai</w:t>
      </w:r>
      <w:r w:rsidR="006B0E80">
        <w:rPr>
          <w:rFonts w:ascii="Times New Roman" w:hAnsi="Times New Roman"/>
          <w:b/>
          <w:bCs/>
        </w:rPr>
        <w:t xml:space="preserve"> – jaunās konstrukcijas vietā</w:t>
      </w:r>
      <w:r w:rsidR="00D4087A" w:rsidRPr="001327B2">
        <w:rPr>
          <w:rFonts w:ascii="Times New Roman" w:hAnsi="Times New Roman"/>
          <w:b/>
          <w:bCs/>
        </w:rPr>
        <w:t xml:space="preserve">. </w:t>
      </w:r>
      <w:r w:rsidR="008839A0">
        <w:rPr>
          <w:rFonts w:ascii="Times New Roman" w:hAnsi="Times New Roman"/>
          <w:b/>
          <w:bCs/>
        </w:rPr>
        <w:t>Tur</w:t>
      </w:r>
      <w:r w:rsidR="00D4087A" w:rsidRPr="001327B2">
        <w:rPr>
          <w:rFonts w:ascii="Times New Roman" w:hAnsi="Times New Roman"/>
          <w:b/>
          <w:bCs/>
        </w:rPr>
        <w:t>, kur paredzēt</w:t>
      </w:r>
      <w:r w:rsidR="003A69E0" w:rsidRPr="001327B2">
        <w:rPr>
          <w:rFonts w:ascii="Times New Roman" w:hAnsi="Times New Roman"/>
          <w:b/>
          <w:bCs/>
        </w:rPr>
        <w:t>s lielākais uzbēruma paplašinājums – paralēlais ceļš</w:t>
      </w:r>
      <w:r w:rsidR="00C16BD9">
        <w:rPr>
          <w:rFonts w:ascii="Times New Roman" w:hAnsi="Times New Roman"/>
          <w:b/>
          <w:bCs/>
        </w:rPr>
        <w:t xml:space="preserve"> -</w:t>
      </w:r>
      <w:r w:rsidR="003A69E0" w:rsidRPr="001327B2">
        <w:rPr>
          <w:rFonts w:ascii="Times New Roman" w:hAnsi="Times New Roman"/>
          <w:b/>
          <w:bCs/>
        </w:rPr>
        <w:t xml:space="preserve"> </w:t>
      </w:r>
      <w:r w:rsidR="00B33804">
        <w:rPr>
          <w:rFonts w:ascii="Times New Roman" w:hAnsi="Times New Roman"/>
          <w:b/>
          <w:bCs/>
        </w:rPr>
        <w:t xml:space="preserve">vismaz tajā </w:t>
      </w:r>
      <w:r w:rsidR="000C1200" w:rsidRPr="001327B2">
        <w:rPr>
          <w:rFonts w:ascii="Times New Roman" w:hAnsi="Times New Roman"/>
          <w:b/>
          <w:bCs/>
        </w:rPr>
        <w:t>pusē</w:t>
      </w:r>
      <w:r w:rsidR="00B33804">
        <w:rPr>
          <w:rFonts w:ascii="Times New Roman" w:hAnsi="Times New Roman"/>
          <w:b/>
          <w:bCs/>
        </w:rPr>
        <w:t>,</w:t>
      </w:r>
      <w:r w:rsidR="003A69E0" w:rsidRPr="001327B2">
        <w:rPr>
          <w:rFonts w:ascii="Times New Roman" w:hAnsi="Times New Roman"/>
          <w:b/>
          <w:bCs/>
        </w:rPr>
        <w:t xml:space="preserve"> </w:t>
      </w:r>
      <w:r w:rsidR="00B33804" w:rsidRPr="001327B2">
        <w:rPr>
          <w:rFonts w:ascii="Times New Roman" w:hAnsi="Times New Roman"/>
          <w:b/>
          <w:bCs/>
        </w:rPr>
        <w:t xml:space="preserve">blakus esošajam uzbērumam </w:t>
      </w:r>
      <w:r w:rsidR="003A69E0" w:rsidRPr="001327B2">
        <w:rPr>
          <w:rFonts w:ascii="Times New Roman" w:hAnsi="Times New Roman"/>
          <w:b/>
          <w:bCs/>
        </w:rPr>
        <w:t>izvieto divus izpētes punktus</w:t>
      </w:r>
      <w:r w:rsidR="000C1200" w:rsidRPr="001327B2">
        <w:rPr>
          <w:rFonts w:ascii="Times New Roman" w:hAnsi="Times New Roman"/>
          <w:b/>
          <w:bCs/>
        </w:rPr>
        <w:t xml:space="preserve">. Lai nodrošinātu informāciju par situāciju gan tieši pie esošā uzbēruma pēdas, gan </w:t>
      </w:r>
      <w:r w:rsidR="001327B2" w:rsidRPr="001327B2">
        <w:rPr>
          <w:rFonts w:ascii="Times New Roman" w:hAnsi="Times New Roman"/>
          <w:b/>
          <w:bCs/>
        </w:rPr>
        <w:t>pie projektētā uzbēruma pēdas.</w:t>
      </w:r>
      <w:r w:rsidR="006A3B97">
        <w:rPr>
          <w:rFonts w:ascii="Times New Roman" w:hAnsi="Times New Roman"/>
          <w:b/>
          <w:bCs/>
        </w:rPr>
        <w:t xml:space="preserve"> Skat. att. 2.13.1.</w:t>
      </w:r>
    </w:p>
    <w:p w14:paraId="166BABF4" w14:textId="67D94D9F" w:rsidR="001327B2" w:rsidRDefault="00F33CB8" w:rsidP="00F73D57">
      <w:pPr>
        <w:pStyle w:val="Sarakstarindkopa"/>
        <w:tabs>
          <w:tab w:val="left" w:pos="0"/>
          <w:tab w:val="left" w:pos="567"/>
          <w:tab w:val="left" w:pos="851"/>
        </w:tabs>
        <w:spacing w:before="100" w:beforeAutospacing="1" w:after="100" w:afterAutospacing="1" w:line="240" w:lineRule="auto"/>
        <w:ind w:left="0"/>
        <w:jc w:val="center"/>
        <w:rPr>
          <w:rFonts w:ascii="Times New Roman" w:hAnsi="Times New Roman"/>
        </w:rPr>
      </w:pPr>
      <w:r>
        <w:rPr>
          <w:noProof/>
        </w:rPr>
        <w:drawing>
          <wp:inline distT="0" distB="0" distL="0" distR="0" wp14:anchorId="58B39BC2" wp14:editId="7A043172">
            <wp:extent cx="3188573" cy="1399429"/>
            <wp:effectExtent l="0" t="0" r="0" b="0"/>
            <wp:docPr id="17446964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5772" cy="1433311"/>
                    </a:xfrm>
                    <a:prstGeom prst="rect">
                      <a:avLst/>
                    </a:prstGeom>
                    <a:noFill/>
                    <a:ln>
                      <a:noFill/>
                    </a:ln>
                  </pic:spPr>
                </pic:pic>
              </a:graphicData>
            </a:graphic>
          </wp:inline>
        </w:drawing>
      </w:r>
    </w:p>
    <w:p w14:paraId="7C07008F" w14:textId="500795C0" w:rsidR="006A3B97" w:rsidRPr="008E03AA" w:rsidRDefault="006A3B97" w:rsidP="00127ED2">
      <w:pPr>
        <w:pStyle w:val="Sarakstarindkopa"/>
        <w:tabs>
          <w:tab w:val="left" w:pos="0"/>
          <w:tab w:val="left" w:pos="567"/>
          <w:tab w:val="left" w:pos="851"/>
        </w:tabs>
        <w:spacing w:before="100" w:beforeAutospacing="1" w:after="100" w:afterAutospacing="1" w:line="240" w:lineRule="auto"/>
        <w:ind w:left="0"/>
        <w:jc w:val="center"/>
        <w:rPr>
          <w:rFonts w:ascii="Times New Roman" w:hAnsi="Times New Roman"/>
        </w:rPr>
      </w:pPr>
      <w:r w:rsidRPr="008E03AA">
        <w:rPr>
          <w:rFonts w:ascii="Times New Roman" w:hAnsi="Times New Roman"/>
          <w:b/>
          <w:bCs/>
        </w:rPr>
        <w:t>Attēls 2.13.1.</w:t>
      </w:r>
      <w:r w:rsidRPr="008E03AA">
        <w:rPr>
          <w:rFonts w:ascii="Times New Roman" w:hAnsi="Times New Roman"/>
        </w:rPr>
        <w:t xml:space="preserve"> Izpētes punktu </w:t>
      </w:r>
      <w:r w:rsidR="00F73D57" w:rsidRPr="008E03AA">
        <w:rPr>
          <w:rFonts w:ascii="Times New Roman" w:hAnsi="Times New Roman"/>
        </w:rPr>
        <w:t xml:space="preserve">konceptuālais </w:t>
      </w:r>
      <w:r w:rsidRPr="008E03AA">
        <w:rPr>
          <w:rFonts w:ascii="Times New Roman" w:hAnsi="Times New Roman"/>
        </w:rPr>
        <w:t>izvietojums ceļa šķērsgriezumā</w:t>
      </w:r>
      <w:r w:rsidR="00F73D57" w:rsidRPr="008E03AA">
        <w:rPr>
          <w:rFonts w:ascii="Times New Roman" w:hAnsi="Times New Roman"/>
        </w:rPr>
        <w:t>, zemes klātnes risinājumu zonās.</w:t>
      </w:r>
    </w:p>
    <w:p w14:paraId="15ACDF4B" w14:textId="77777777" w:rsidR="00B41689" w:rsidRDefault="00B41689" w:rsidP="00BB7277">
      <w:pPr>
        <w:pStyle w:val="Sarakstarindkopa"/>
        <w:tabs>
          <w:tab w:val="left" w:pos="0"/>
          <w:tab w:val="left" w:pos="567"/>
          <w:tab w:val="left" w:pos="851"/>
        </w:tabs>
        <w:spacing w:before="100" w:beforeAutospacing="1" w:after="100" w:afterAutospacing="1" w:line="240" w:lineRule="auto"/>
        <w:ind w:left="0"/>
        <w:jc w:val="both"/>
        <w:rPr>
          <w:rFonts w:ascii="Times New Roman" w:hAnsi="Times New Roman"/>
        </w:rPr>
      </w:pPr>
    </w:p>
    <w:p w14:paraId="54AC3E12" w14:textId="11A7D1D8" w:rsidR="002964F9" w:rsidRPr="00185CA1" w:rsidRDefault="00E40B9C" w:rsidP="00F42F40">
      <w:pPr>
        <w:pStyle w:val="Sarakstarindkopa"/>
        <w:numPr>
          <w:ilvl w:val="0"/>
          <w:numId w:val="25"/>
        </w:numPr>
        <w:tabs>
          <w:tab w:val="left" w:pos="0"/>
          <w:tab w:val="left" w:pos="567"/>
          <w:tab w:val="left" w:pos="851"/>
        </w:tabs>
        <w:spacing w:before="100" w:beforeAutospacing="1" w:after="100" w:afterAutospacing="1" w:line="240" w:lineRule="auto"/>
        <w:jc w:val="both"/>
        <w:rPr>
          <w:rFonts w:ascii="Times New Roman" w:hAnsi="Times New Roman"/>
          <w:b/>
          <w:bCs/>
        </w:rPr>
      </w:pPr>
      <w:r w:rsidRPr="00185CA1">
        <w:rPr>
          <w:rFonts w:ascii="Times New Roman" w:hAnsi="Times New Roman"/>
          <w:b/>
          <w:bCs/>
        </w:rPr>
        <w:t>T</w:t>
      </w:r>
      <w:r w:rsidR="007E3FD7" w:rsidRPr="00185CA1">
        <w:rPr>
          <w:rFonts w:ascii="Times New Roman" w:hAnsi="Times New Roman"/>
          <w:b/>
          <w:bCs/>
        </w:rPr>
        <w:t xml:space="preserve">estējamo parametru </w:t>
      </w:r>
      <w:r w:rsidR="00897233" w:rsidRPr="00185CA1">
        <w:rPr>
          <w:rFonts w:ascii="Times New Roman" w:hAnsi="Times New Roman"/>
          <w:b/>
          <w:bCs/>
        </w:rPr>
        <w:t xml:space="preserve">veids un </w:t>
      </w:r>
      <w:r w:rsidR="007E3FD7" w:rsidRPr="00185CA1">
        <w:rPr>
          <w:rFonts w:ascii="Times New Roman" w:hAnsi="Times New Roman"/>
          <w:b/>
          <w:bCs/>
        </w:rPr>
        <w:t>apjoms</w:t>
      </w:r>
    </w:p>
    <w:p w14:paraId="71568236" w14:textId="77777777" w:rsidR="00485FF0" w:rsidRDefault="002964F9" w:rsidP="00F42F40">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Zemes klātnei un dabiskajam grunts materiālam - granulometriskais sastāvs (LVS CEN ISO/TS 17892-4) birstošām gruntīm, plasticitātes un konsistences rādītāji (LVS CEN ISO/TS 17892-12) saistītām gruntīm, organisko vielu daudzums, dabiskais mitrums (LVS CEN ISO/TS 17892-1). Testu veidus katram konkrētajam grunts/materiāla paraugam izvēlas darbu veicējs.</w:t>
      </w:r>
      <w:r w:rsidR="00786B3D" w:rsidRPr="00185CA1">
        <w:rPr>
          <w:rFonts w:ascii="Times New Roman" w:hAnsi="Times New Roman"/>
        </w:rPr>
        <w:t xml:space="preserve"> </w:t>
      </w:r>
      <w:proofErr w:type="spellStart"/>
      <w:r w:rsidR="00786B3D" w:rsidRPr="00185CA1">
        <w:rPr>
          <w:rFonts w:ascii="Times New Roman" w:hAnsi="Times New Roman"/>
        </w:rPr>
        <w:t>Organogēnajām</w:t>
      </w:r>
      <w:proofErr w:type="spellEnd"/>
      <w:r w:rsidR="00786B3D" w:rsidRPr="00185CA1">
        <w:rPr>
          <w:rFonts w:ascii="Times New Roman" w:hAnsi="Times New Roman"/>
        </w:rPr>
        <w:t xml:space="preserve"> un organiskajām gruntīm, kurām tiek noteikts organisko vielu saturs laboratorijā, ir jātestē arī dabiskais mitrums.</w:t>
      </w:r>
      <w:r w:rsidR="00485FF0">
        <w:rPr>
          <w:rFonts w:ascii="Times New Roman" w:hAnsi="Times New Roman"/>
        </w:rPr>
        <w:t xml:space="preserve"> </w:t>
      </w:r>
    </w:p>
    <w:p w14:paraId="6ED62662" w14:textId="1ECE4502" w:rsidR="002964F9" w:rsidRPr="00DB1CA8" w:rsidRDefault="00485FF0" w:rsidP="00F42F40">
      <w:pPr>
        <w:pStyle w:val="Sarakstarindkopa"/>
        <w:numPr>
          <w:ilvl w:val="1"/>
          <w:numId w:val="25"/>
        </w:numPr>
        <w:tabs>
          <w:tab w:val="left" w:pos="0"/>
          <w:tab w:val="left" w:pos="567"/>
          <w:tab w:val="left" w:pos="851"/>
        </w:tabs>
        <w:spacing w:before="100" w:beforeAutospacing="1" w:after="100" w:afterAutospacing="1" w:line="240" w:lineRule="auto"/>
        <w:ind w:left="0" w:firstLine="0"/>
        <w:jc w:val="both"/>
        <w:rPr>
          <w:rFonts w:ascii="Times New Roman" w:hAnsi="Times New Roman"/>
        </w:rPr>
      </w:pPr>
      <w:r w:rsidRPr="00DB1CA8">
        <w:rPr>
          <w:rFonts w:ascii="Times New Roman" w:hAnsi="Times New Roman"/>
        </w:rPr>
        <w:t>Grunts testēšanai paredzēto darbu apjomu – “Laboratoriskie testi grunts / zemes klātnes paraugiem” - Izpildītājs var pārdalīt esošā līguma konkrēto darbu daļu izmaksu apjomu ietvaros, bez iepriekšēja Pasūtītāja lēmuma.</w:t>
      </w:r>
    </w:p>
    <w:p w14:paraId="3F67740C" w14:textId="77777777" w:rsidR="006451F2" w:rsidRPr="00185CA1" w:rsidRDefault="006451F2" w:rsidP="00F42F40">
      <w:pPr>
        <w:tabs>
          <w:tab w:val="left" w:pos="567"/>
        </w:tabs>
        <w:jc w:val="both"/>
        <w:rPr>
          <w:sz w:val="22"/>
          <w:szCs w:val="22"/>
        </w:rPr>
      </w:pPr>
    </w:p>
    <w:p w14:paraId="7EDBBE6E" w14:textId="77777777" w:rsidR="00633E56" w:rsidRPr="00185CA1" w:rsidRDefault="00420ABF" w:rsidP="00F42F40">
      <w:pPr>
        <w:tabs>
          <w:tab w:val="left" w:pos="567"/>
        </w:tabs>
        <w:rPr>
          <w:b/>
          <w:sz w:val="22"/>
          <w:szCs w:val="22"/>
        </w:rPr>
      </w:pPr>
      <w:r w:rsidRPr="00185CA1" w:rsidDel="00420ABF">
        <w:rPr>
          <w:sz w:val="22"/>
          <w:szCs w:val="22"/>
        </w:rPr>
        <w:t xml:space="preserve"> </w:t>
      </w:r>
      <w:r w:rsidR="00BB5BFB" w:rsidRPr="00185CA1">
        <w:rPr>
          <w:b/>
          <w:sz w:val="22"/>
          <w:szCs w:val="22"/>
        </w:rPr>
        <w:t>4</w:t>
      </w:r>
      <w:r w:rsidR="007E3FD7" w:rsidRPr="00185CA1">
        <w:rPr>
          <w:b/>
          <w:sz w:val="22"/>
          <w:szCs w:val="22"/>
        </w:rPr>
        <w:t>.Saistošo standartu saraksts ģeotehniskās izpētes veikšanai</w:t>
      </w:r>
    </w:p>
    <w:p w14:paraId="43B6B7E9" w14:textId="63D1263B" w:rsidR="00EB530E" w:rsidRPr="00185CA1" w:rsidRDefault="007E3FD7" w:rsidP="008551D4">
      <w:pPr>
        <w:tabs>
          <w:tab w:val="left" w:pos="567"/>
        </w:tabs>
        <w:jc w:val="both"/>
        <w:rPr>
          <w:sz w:val="22"/>
          <w:szCs w:val="22"/>
        </w:rPr>
      </w:pPr>
      <w:r w:rsidRPr="00185CA1">
        <w:rPr>
          <w:sz w:val="22"/>
          <w:szCs w:val="22"/>
        </w:rPr>
        <w:t xml:space="preserve">Veicot </w:t>
      </w:r>
      <w:r w:rsidR="00E169D4" w:rsidRPr="00185CA1">
        <w:rPr>
          <w:sz w:val="22"/>
          <w:szCs w:val="22"/>
        </w:rPr>
        <w:t>GI</w:t>
      </w:r>
      <w:r w:rsidRPr="00185CA1">
        <w:rPr>
          <w:sz w:val="22"/>
          <w:szCs w:val="22"/>
        </w:rPr>
        <w:t xml:space="preserve"> darbus un laboratorijas pārbaudes, jāievēro uz šo jomu attiecināmie Latvijas Republikas likumi, LVS EN 1997-1 </w:t>
      </w:r>
      <w:r w:rsidRPr="00185CA1">
        <w:rPr>
          <w:sz w:val="22"/>
          <w:szCs w:val="22"/>
          <w:shd w:val="clear" w:color="auto" w:fill="FFFFFF"/>
        </w:rPr>
        <w:t xml:space="preserve">7. </w:t>
      </w:r>
      <w:proofErr w:type="spellStart"/>
      <w:r w:rsidRPr="00185CA1">
        <w:rPr>
          <w:sz w:val="22"/>
          <w:szCs w:val="22"/>
          <w:shd w:val="clear" w:color="auto" w:fill="FFFFFF"/>
        </w:rPr>
        <w:t>Eirokodekss</w:t>
      </w:r>
      <w:proofErr w:type="spellEnd"/>
      <w:r w:rsidRPr="00185CA1">
        <w:rPr>
          <w:sz w:val="22"/>
          <w:szCs w:val="22"/>
          <w:shd w:val="clear" w:color="auto" w:fill="FFFFFF"/>
        </w:rPr>
        <w:t>. Ģeotehniskā projektēšana. 1.daļa: Vispārīgie noteikumi</w:t>
      </w:r>
      <w:r w:rsidR="008551D4" w:rsidRPr="00185CA1">
        <w:rPr>
          <w:sz w:val="22"/>
          <w:szCs w:val="22"/>
          <w:shd w:val="clear" w:color="auto" w:fill="FFFFFF"/>
        </w:rPr>
        <w:t xml:space="preserve">. </w:t>
      </w:r>
      <w:r w:rsidRPr="00185CA1">
        <w:rPr>
          <w:sz w:val="22"/>
          <w:szCs w:val="22"/>
        </w:rPr>
        <w:t xml:space="preserve">LVS EN 1997-2 </w:t>
      </w:r>
      <w:r w:rsidRPr="00185CA1">
        <w:rPr>
          <w:sz w:val="22"/>
          <w:szCs w:val="22"/>
          <w:shd w:val="clear" w:color="auto" w:fill="FFFFFF"/>
        </w:rPr>
        <w:t xml:space="preserve">7. </w:t>
      </w:r>
      <w:proofErr w:type="spellStart"/>
      <w:r w:rsidRPr="00185CA1">
        <w:rPr>
          <w:sz w:val="22"/>
          <w:szCs w:val="22"/>
          <w:shd w:val="clear" w:color="auto" w:fill="FFFFFF"/>
        </w:rPr>
        <w:t>Eirokodekss</w:t>
      </w:r>
      <w:proofErr w:type="spellEnd"/>
      <w:r w:rsidRPr="00185CA1">
        <w:rPr>
          <w:sz w:val="22"/>
          <w:szCs w:val="22"/>
          <w:shd w:val="clear" w:color="auto" w:fill="FFFFFF"/>
        </w:rPr>
        <w:t>. Ģeotehniskā projektēšana.</w:t>
      </w:r>
      <w:r w:rsidR="007617F3" w:rsidRPr="00185CA1">
        <w:rPr>
          <w:sz w:val="22"/>
          <w:szCs w:val="22"/>
          <w:shd w:val="clear" w:color="auto" w:fill="FFFFFF"/>
        </w:rPr>
        <w:t xml:space="preserve"> </w:t>
      </w:r>
      <w:r w:rsidR="002C673A" w:rsidRPr="00185CA1">
        <w:rPr>
          <w:sz w:val="22"/>
          <w:szCs w:val="22"/>
          <w:shd w:val="clear" w:color="auto" w:fill="FFFFFF"/>
        </w:rPr>
        <w:t xml:space="preserve">2. daļa: Pamatnes masīva īpašības. </w:t>
      </w:r>
      <w:r w:rsidR="007617F3" w:rsidRPr="00185CA1">
        <w:rPr>
          <w:sz w:val="22"/>
          <w:szCs w:val="22"/>
          <w:shd w:val="clear" w:color="auto" w:fill="FFFFFF"/>
        </w:rPr>
        <w:t>LVS EN 1997-3</w:t>
      </w:r>
      <w:r w:rsidR="00D60BF5" w:rsidRPr="00185CA1">
        <w:rPr>
          <w:sz w:val="22"/>
          <w:szCs w:val="22"/>
          <w:shd w:val="clear" w:color="auto" w:fill="FFFFFF"/>
        </w:rPr>
        <w:t xml:space="preserve"> </w:t>
      </w:r>
      <w:r w:rsidR="007617F3" w:rsidRPr="00185CA1">
        <w:rPr>
          <w:sz w:val="22"/>
          <w:szCs w:val="22"/>
          <w:shd w:val="clear" w:color="auto" w:fill="FFFFFF"/>
        </w:rPr>
        <w:t xml:space="preserve">7.Eirokodekss. Ģeotehniskā projektēšana. 3. daļa: Ģeotehniskās </w:t>
      </w:r>
      <w:r w:rsidR="004C1C3D" w:rsidRPr="00185CA1">
        <w:rPr>
          <w:sz w:val="22"/>
          <w:szCs w:val="22"/>
          <w:shd w:val="clear" w:color="auto" w:fill="FFFFFF"/>
        </w:rPr>
        <w:t>konstrukcijas</w:t>
      </w:r>
      <w:r w:rsidR="007617F3" w:rsidRPr="00185CA1">
        <w:rPr>
          <w:sz w:val="22"/>
          <w:szCs w:val="22"/>
          <w:shd w:val="clear" w:color="auto" w:fill="FFFFFF"/>
        </w:rPr>
        <w:t>.</w:t>
      </w:r>
      <w:r w:rsidR="007617F3" w:rsidRPr="00185CA1">
        <w:rPr>
          <w:iCs/>
        </w:rPr>
        <w:t xml:space="preserve"> </w:t>
      </w:r>
      <w:r w:rsidRPr="00185CA1">
        <w:rPr>
          <w:sz w:val="22"/>
          <w:szCs w:val="22"/>
          <w:shd w:val="clear" w:color="auto" w:fill="FFFFFF"/>
        </w:rPr>
        <w:t xml:space="preserve"> </w:t>
      </w:r>
      <w:r w:rsidR="00272970" w:rsidRPr="00185CA1">
        <w:rPr>
          <w:sz w:val="22"/>
          <w:szCs w:val="22"/>
          <w:shd w:val="clear" w:color="auto" w:fill="FFFFFF"/>
        </w:rPr>
        <w:t xml:space="preserve">LVS EN 14688-1 Ģeotehniskā izpēte un testēšana. Grunts identificēšana un klasificēšana. 1.daļa: Identificēšana un aprakstīšana. </w:t>
      </w:r>
      <w:r w:rsidR="00EB530E" w:rsidRPr="00185CA1">
        <w:rPr>
          <w:sz w:val="22"/>
          <w:szCs w:val="22"/>
          <w:shd w:val="clear" w:color="auto" w:fill="FFFFFF"/>
        </w:rPr>
        <w:t>LVS EN 14688-2</w:t>
      </w:r>
      <w:r w:rsidR="008551D4" w:rsidRPr="00185CA1">
        <w:rPr>
          <w:sz w:val="22"/>
          <w:szCs w:val="22"/>
          <w:shd w:val="clear" w:color="auto" w:fill="FFFFFF"/>
        </w:rPr>
        <w:t xml:space="preserve"> </w:t>
      </w:r>
      <w:r w:rsidR="005964C1" w:rsidRPr="00185CA1">
        <w:rPr>
          <w:sz w:val="22"/>
          <w:szCs w:val="22"/>
          <w:shd w:val="clear" w:color="auto" w:fill="FFFFFF"/>
        </w:rPr>
        <w:t>Ģeotehniskā izpēte un testēšana. Grunts identificēšana un klasificēšana. 2.daļa: Klasificēšanas principi</w:t>
      </w:r>
      <w:r w:rsidR="00272970" w:rsidRPr="00185CA1">
        <w:rPr>
          <w:sz w:val="22"/>
          <w:szCs w:val="22"/>
          <w:shd w:val="clear" w:color="auto" w:fill="FFFFFF"/>
        </w:rPr>
        <w:t xml:space="preserve">. Un </w:t>
      </w:r>
      <w:r w:rsidR="00F62696" w:rsidRPr="00185CA1">
        <w:rPr>
          <w:sz w:val="22"/>
          <w:szCs w:val="22"/>
          <w:shd w:val="clear" w:color="auto" w:fill="FFFFFF"/>
        </w:rPr>
        <w:t>iepriekš</w:t>
      </w:r>
      <w:r w:rsidR="007F7DC5" w:rsidRPr="00185CA1">
        <w:rPr>
          <w:sz w:val="22"/>
          <w:szCs w:val="22"/>
          <w:shd w:val="clear" w:color="auto" w:fill="FFFFFF"/>
        </w:rPr>
        <w:t xml:space="preserve"> </w:t>
      </w:r>
      <w:r w:rsidR="00F62696" w:rsidRPr="00185CA1">
        <w:rPr>
          <w:sz w:val="22"/>
          <w:szCs w:val="22"/>
          <w:shd w:val="clear" w:color="auto" w:fill="FFFFFF"/>
        </w:rPr>
        <w:t>minētajiem</w:t>
      </w:r>
      <w:r w:rsidR="00272970" w:rsidRPr="00185CA1">
        <w:rPr>
          <w:sz w:val="22"/>
          <w:szCs w:val="22"/>
          <w:shd w:val="clear" w:color="auto" w:fill="FFFFFF"/>
        </w:rPr>
        <w:t xml:space="preserve"> pakārtotie, saistītie </w:t>
      </w:r>
      <w:r w:rsidR="00EB530E" w:rsidRPr="00185CA1">
        <w:rPr>
          <w:sz w:val="22"/>
          <w:szCs w:val="22"/>
          <w:shd w:val="clear" w:color="auto" w:fill="FFFFFF"/>
        </w:rPr>
        <w:t>standarti.</w:t>
      </w:r>
    </w:p>
    <w:p w14:paraId="020D5364" w14:textId="1E59DA21" w:rsidR="00A05C62" w:rsidRPr="00185CA1" w:rsidRDefault="00A05C62" w:rsidP="00A05C62">
      <w:pPr>
        <w:tabs>
          <w:tab w:val="left" w:pos="284"/>
        </w:tabs>
        <w:jc w:val="both"/>
        <w:rPr>
          <w:sz w:val="22"/>
          <w:szCs w:val="22"/>
        </w:rPr>
      </w:pPr>
    </w:p>
    <w:p w14:paraId="5444D036" w14:textId="72276FE9" w:rsidR="007E3FD7" w:rsidRPr="00185CA1" w:rsidRDefault="00BB5BFB" w:rsidP="00F42F40">
      <w:pPr>
        <w:tabs>
          <w:tab w:val="left" w:pos="567"/>
        </w:tabs>
        <w:rPr>
          <w:b/>
          <w:bCs/>
          <w:sz w:val="22"/>
          <w:szCs w:val="22"/>
        </w:rPr>
      </w:pPr>
      <w:bookmarkStart w:id="1" w:name="132607"/>
      <w:bookmarkEnd w:id="1"/>
      <w:r w:rsidRPr="00185CA1">
        <w:rPr>
          <w:b/>
          <w:bCs/>
          <w:sz w:val="22"/>
          <w:szCs w:val="22"/>
        </w:rPr>
        <w:t>5</w:t>
      </w:r>
      <w:r w:rsidR="007E3FD7" w:rsidRPr="00185CA1">
        <w:rPr>
          <w:b/>
          <w:bCs/>
          <w:sz w:val="22"/>
          <w:szCs w:val="22"/>
        </w:rPr>
        <w:t xml:space="preserve">. Ģeotehniskās izpētes </w:t>
      </w:r>
      <w:r w:rsidR="005A48D7" w:rsidRPr="00185CA1">
        <w:rPr>
          <w:b/>
          <w:bCs/>
          <w:sz w:val="22"/>
          <w:szCs w:val="22"/>
        </w:rPr>
        <w:t>ziņojuma</w:t>
      </w:r>
      <w:r w:rsidR="007E3FD7" w:rsidRPr="00185CA1">
        <w:rPr>
          <w:b/>
          <w:bCs/>
          <w:sz w:val="22"/>
          <w:szCs w:val="22"/>
        </w:rPr>
        <w:t xml:space="preserve"> saturs</w:t>
      </w:r>
      <w:r w:rsidR="00273BBC" w:rsidRPr="00185CA1">
        <w:rPr>
          <w:b/>
          <w:bCs/>
          <w:sz w:val="22"/>
          <w:szCs w:val="22"/>
        </w:rPr>
        <w:t xml:space="preserve"> un iekļaušana </w:t>
      </w:r>
      <w:r w:rsidR="00F41D45" w:rsidRPr="00185CA1">
        <w:rPr>
          <w:b/>
          <w:bCs/>
          <w:sz w:val="22"/>
          <w:szCs w:val="22"/>
        </w:rPr>
        <w:t>būv</w:t>
      </w:r>
      <w:r w:rsidR="00273BBC" w:rsidRPr="00185CA1">
        <w:rPr>
          <w:b/>
          <w:bCs/>
          <w:sz w:val="22"/>
          <w:szCs w:val="22"/>
        </w:rPr>
        <w:t>projekta sastāvā</w:t>
      </w:r>
    </w:p>
    <w:p w14:paraId="34D08EBB" w14:textId="77777777" w:rsidR="003B1AD6" w:rsidRPr="00185CA1" w:rsidRDefault="003B1AD6" w:rsidP="003B1AD6">
      <w:pPr>
        <w:pStyle w:val="Sarakstarindkopa"/>
        <w:numPr>
          <w:ilvl w:val="0"/>
          <w:numId w:val="33"/>
        </w:numPr>
        <w:tabs>
          <w:tab w:val="left" w:pos="567"/>
          <w:tab w:val="left" w:pos="851"/>
        </w:tabs>
        <w:spacing w:after="0" w:line="240" w:lineRule="auto"/>
        <w:jc w:val="both"/>
        <w:rPr>
          <w:rFonts w:ascii="Times New Roman" w:eastAsia="Times New Roman" w:hAnsi="Times New Roman"/>
          <w:vanish/>
          <w:lang w:eastAsia="lv-LV"/>
        </w:rPr>
      </w:pPr>
      <w:bookmarkStart w:id="2" w:name="p-132608"/>
      <w:bookmarkStart w:id="3" w:name="p1"/>
      <w:bookmarkEnd w:id="2"/>
      <w:bookmarkEnd w:id="3"/>
    </w:p>
    <w:p w14:paraId="6BE9C7A7" w14:textId="77777777" w:rsidR="003B1AD6" w:rsidRPr="00185CA1" w:rsidRDefault="003B1AD6" w:rsidP="003B1AD6">
      <w:pPr>
        <w:pStyle w:val="Sarakstarindkopa"/>
        <w:numPr>
          <w:ilvl w:val="0"/>
          <w:numId w:val="33"/>
        </w:numPr>
        <w:tabs>
          <w:tab w:val="left" w:pos="567"/>
          <w:tab w:val="left" w:pos="851"/>
        </w:tabs>
        <w:spacing w:after="0" w:line="240" w:lineRule="auto"/>
        <w:jc w:val="both"/>
        <w:rPr>
          <w:rFonts w:ascii="Times New Roman" w:eastAsia="Times New Roman" w:hAnsi="Times New Roman"/>
          <w:vanish/>
          <w:lang w:eastAsia="lv-LV"/>
        </w:rPr>
      </w:pPr>
    </w:p>
    <w:p w14:paraId="65864A59" w14:textId="77777777" w:rsidR="003B1AD6" w:rsidRPr="00185CA1" w:rsidRDefault="003B1AD6" w:rsidP="003B1AD6">
      <w:pPr>
        <w:pStyle w:val="Sarakstarindkopa"/>
        <w:numPr>
          <w:ilvl w:val="0"/>
          <w:numId w:val="33"/>
        </w:numPr>
        <w:tabs>
          <w:tab w:val="left" w:pos="567"/>
          <w:tab w:val="left" w:pos="851"/>
        </w:tabs>
        <w:spacing w:after="0" w:line="240" w:lineRule="auto"/>
        <w:jc w:val="both"/>
        <w:rPr>
          <w:rFonts w:ascii="Times New Roman" w:eastAsia="Times New Roman" w:hAnsi="Times New Roman"/>
          <w:vanish/>
          <w:lang w:eastAsia="lv-LV"/>
        </w:rPr>
      </w:pPr>
    </w:p>
    <w:p w14:paraId="692A9AC0" w14:textId="77777777" w:rsidR="003B1AD6" w:rsidRPr="00185CA1" w:rsidRDefault="003B1AD6" w:rsidP="003B1AD6">
      <w:pPr>
        <w:pStyle w:val="Sarakstarindkopa"/>
        <w:numPr>
          <w:ilvl w:val="0"/>
          <w:numId w:val="33"/>
        </w:numPr>
        <w:tabs>
          <w:tab w:val="left" w:pos="567"/>
          <w:tab w:val="left" w:pos="851"/>
        </w:tabs>
        <w:spacing w:after="0" w:line="240" w:lineRule="auto"/>
        <w:jc w:val="both"/>
        <w:rPr>
          <w:rFonts w:ascii="Times New Roman" w:eastAsia="Times New Roman" w:hAnsi="Times New Roman"/>
          <w:vanish/>
          <w:lang w:eastAsia="lv-LV"/>
        </w:rPr>
      </w:pPr>
    </w:p>
    <w:p w14:paraId="161A7BD6" w14:textId="77777777" w:rsidR="003B1AD6" w:rsidRPr="00185CA1" w:rsidRDefault="003B1AD6" w:rsidP="003B1AD6">
      <w:pPr>
        <w:pStyle w:val="Sarakstarindkopa"/>
        <w:numPr>
          <w:ilvl w:val="0"/>
          <w:numId w:val="33"/>
        </w:numPr>
        <w:tabs>
          <w:tab w:val="left" w:pos="567"/>
          <w:tab w:val="left" w:pos="851"/>
        </w:tabs>
        <w:spacing w:after="0" w:line="240" w:lineRule="auto"/>
        <w:jc w:val="both"/>
        <w:rPr>
          <w:rFonts w:ascii="Times New Roman" w:eastAsia="Times New Roman" w:hAnsi="Times New Roman"/>
          <w:vanish/>
          <w:lang w:eastAsia="lv-LV"/>
        </w:rPr>
      </w:pPr>
    </w:p>
    <w:p w14:paraId="6EF479E3" w14:textId="227FA645" w:rsidR="00A4170B" w:rsidRPr="00185CA1" w:rsidRDefault="00F54F27" w:rsidP="00876C47">
      <w:pPr>
        <w:pStyle w:val="Sarakstarindkopa"/>
        <w:numPr>
          <w:ilvl w:val="1"/>
          <w:numId w:val="33"/>
        </w:numPr>
        <w:tabs>
          <w:tab w:val="left" w:pos="567"/>
          <w:tab w:val="left" w:pos="851"/>
        </w:tabs>
        <w:spacing w:after="0"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I</w:t>
      </w:r>
      <w:r w:rsidR="007E3FD7" w:rsidRPr="00185CA1">
        <w:rPr>
          <w:rFonts w:ascii="Times New Roman" w:eastAsia="Times New Roman" w:hAnsi="Times New Roman"/>
          <w:lang w:eastAsia="lv-LV"/>
        </w:rPr>
        <w:t xml:space="preserve">zpētes darbu pamatojums un uzdevums; būves izvietojums un tehniskais raksturojums; būves ģeotehniskā kategorija; ziņas par </w:t>
      </w:r>
      <w:r w:rsidR="00E169D4" w:rsidRPr="00185CA1">
        <w:rPr>
          <w:rFonts w:ascii="Times New Roman" w:eastAsia="Times New Roman" w:hAnsi="Times New Roman"/>
          <w:lang w:eastAsia="lv-LV"/>
        </w:rPr>
        <w:t>GI</w:t>
      </w:r>
      <w:r w:rsidR="007E3FD7" w:rsidRPr="00185CA1">
        <w:rPr>
          <w:rFonts w:ascii="Times New Roman" w:eastAsia="Times New Roman" w:hAnsi="Times New Roman"/>
          <w:lang w:eastAsia="lv-LV"/>
        </w:rPr>
        <w:t xml:space="preserve"> darbu veidiem, metodēm un apjomiem</w:t>
      </w:r>
      <w:r w:rsidR="000765BB" w:rsidRPr="00185CA1">
        <w:rPr>
          <w:rFonts w:ascii="Times New Roman" w:eastAsia="Times New Roman" w:hAnsi="Times New Roman"/>
          <w:lang w:eastAsia="lv-LV"/>
        </w:rPr>
        <w:t xml:space="preserve"> atbilstoši būvprojekta izstrādes līguma darbu daļām un apjomiem; informācija</w:t>
      </w:r>
      <w:r w:rsidR="007E3FD7" w:rsidRPr="00185CA1">
        <w:rPr>
          <w:rFonts w:ascii="Times New Roman" w:eastAsia="Times New Roman" w:hAnsi="Times New Roman"/>
          <w:lang w:eastAsia="lv-LV"/>
        </w:rPr>
        <w:t xml:space="preserve"> par atbildīgajiem izpildītājiem; atkāpes no paredzētās </w:t>
      </w:r>
      <w:r w:rsidR="00E169D4" w:rsidRPr="00185CA1">
        <w:rPr>
          <w:rFonts w:ascii="Times New Roman" w:eastAsia="Times New Roman" w:hAnsi="Times New Roman"/>
          <w:lang w:eastAsia="lv-LV"/>
        </w:rPr>
        <w:t>GI</w:t>
      </w:r>
      <w:r w:rsidR="007E3FD7" w:rsidRPr="00185CA1">
        <w:rPr>
          <w:rFonts w:ascii="Times New Roman" w:eastAsia="Times New Roman" w:hAnsi="Times New Roman"/>
          <w:lang w:eastAsia="lv-LV"/>
        </w:rPr>
        <w:t xml:space="preserve"> </w:t>
      </w:r>
      <w:r w:rsidR="00633E56" w:rsidRPr="00185CA1">
        <w:rPr>
          <w:rFonts w:ascii="Times New Roman" w:eastAsia="Times New Roman" w:hAnsi="Times New Roman"/>
          <w:lang w:eastAsia="lv-LV"/>
        </w:rPr>
        <w:t>darbu programmas un to iemesli.</w:t>
      </w:r>
    </w:p>
    <w:p w14:paraId="55EA7936" w14:textId="77777777" w:rsidR="008A654C" w:rsidRPr="00185CA1" w:rsidRDefault="007E3FD7" w:rsidP="00F42F40">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Ģeotehniskie apstākļi</w:t>
      </w:r>
      <w:r w:rsidR="003F6608" w:rsidRPr="00185CA1">
        <w:rPr>
          <w:rFonts w:ascii="Times New Roman" w:eastAsia="Times New Roman" w:hAnsi="Times New Roman"/>
          <w:lang w:eastAsia="lv-LV"/>
        </w:rPr>
        <w:t>, hidroģeoloģiskie apstākļi, ģeoloģiskie procesi un to izpausmju raksturojums.</w:t>
      </w:r>
      <w:r w:rsidRPr="00185CA1">
        <w:rPr>
          <w:rFonts w:ascii="Times New Roman" w:eastAsia="Times New Roman" w:hAnsi="Times New Roman"/>
          <w:lang w:eastAsia="lv-LV"/>
        </w:rPr>
        <w:t xml:space="preserve"> </w:t>
      </w:r>
    </w:p>
    <w:p w14:paraId="33F4FB3E" w14:textId="146D23C2" w:rsidR="007E3FD7" w:rsidRPr="00185CA1" w:rsidRDefault="003F6608" w:rsidP="00F42F40">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G</w:t>
      </w:r>
      <w:r w:rsidR="007E3FD7" w:rsidRPr="00185CA1">
        <w:rPr>
          <w:rFonts w:ascii="Times New Roman" w:eastAsia="Times New Roman" w:hAnsi="Times New Roman"/>
          <w:lang w:eastAsia="lv-LV"/>
        </w:rPr>
        <w:t>runšu</w:t>
      </w:r>
      <w:r w:rsidR="00C507AC" w:rsidRPr="00185CA1">
        <w:rPr>
          <w:rFonts w:ascii="Times New Roman" w:eastAsia="Times New Roman" w:hAnsi="Times New Roman"/>
          <w:lang w:eastAsia="lv-LV"/>
        </w:rPr>
        <w:t>/konstruktīvo kārtu</w:t>
      </w:r>
      <w:r w:rsidR="007E3FD7" w:rsidRPr="00185CA1">
        <w:rPr>
          <w:rFonts w:ascii="Times New Roman" w:eastAsia="Times New Roman" w:hAnsi="Times New Roman"/>
          <w:lang w:eastAsia="lv-LV"/>
        </w:rPr>
        <w:t xml:space="preserve"> fizikālās un mehāniskās īpašības, norādot metodes, kuru rezultātā šīs īpašības ir noteiktas (testēšana, pārbaudes vai aprēķini), kā arī raksturojot iegūto parametru precizitāti un ticamību.</w:t>
      </w:r>
      <w:r w:rsidR="008A654C" w:rsidRPr="00185CA1">
        <w:rPr>
          <w:rFonts w:ascii="Times New Roman" w:eastAsia="Times New Roman" w:hAnsi="Times New Roman"/>
          <w:lang w:eastAsia="lv-LV"/>
        </w:rPr>
        <w:t xml:space="preserve"> Norādīt iegūto vērtību avotus – testēts, pieredze, literatūra. Grunts raksturlielumi vērtības objektā</w:t>
      </w:r>
      <w:r w:rsidR="00F31368" w:rsidRPr="00185CA1">
        <w:rPr>
          <w:rFonts w:ascii="Times New Roman" w:eastAsia="Times New Roman" w:hAnsi="Times New Roman"/>
          <w:lang w:eastAsia="lv-LV"/>
        </w:rPr>
        <w:t xml:space="preserve"> un tā daļās</w:t>
      </w:r>
      <w:r w:rsidR="008A654C" w:rsidRPr="00185CA1">
        <w:rPr>
          <w:rFonts w:ascii="Times New Roman" w:eastAsia="Times New Roman" w:hAnsi="Times New Roman"/>
          <w:lang w:eastAsia="lv-LV"/>
        </w:rPr>
        <w:t xml:space="preserve">, norādot vērtības veidu (vidējā vai minimālā vai cita) konkrētajam grunts slānim vai ģeotehniskajam elementam. </w:t>
      </w:r>
    </w:p>
    <w:p w14:paraId="3AE15DCF" w14:textId="6FD74912" w:rsidR="001A0E38" w:rsidRPr="00185CA1" w:rsidRDefault="00DA75C9" w:rsidP="001A0E38">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B</w:t>
      </w:r>
      <w:r w:rsidR="00181461" w:rsidRPr="00185CA1">
        <w:rPr>
          <w:rFonts w:ascii="Times New Roman" w:eastAsia="Times New Roman" w:hAnsi="Times New Roman"/>
          <w:lang w:eastAsia="lv-LV"/>
        </w:rPr>
        <w:t xml:space="preserve">ūvprojekta posmi ar </w:t>
      </w:r>
      <w:r w:rsidRPr="00185CA1">
        <w:rPr>
          <w:rFonts w:ascii="Times New Roman" w:eastAsia="Times New Roman" w:hAnsi="Times New Roman"/>
          <w:lang w:eastAsia="lv-LV"/>
        </w:rPr>
        <w:t xml:space="preserve">būvniecībai </w:t>
      </w:r>
      <w:r w:rsidR="001A0E38" w:rsidRPr="00185CA1">
        <w:rPr>
          <w:rFonts w:ascii="Times New Roman" w:eastAsia="Times New Roman" w:hAnsi="Times New Roman"/>
          <w:lang w:eastAsia="lv-LV"/>
        </w:rPr>
        <w:t>nelabvēlīgo grunšu iegulum</w:t>
      </w:r>
      <w:r w:rsidR="00181461" w:rsidRPr="00185CA1">
        <w:rPr>
          <w:rFonts w:ascii="Times New Roman" w:eastAsia="Times New Roman" w:hAnsi="Times New Roman"/>
          <w:lang w:eastAsia="lv-LV"/>
        </w:rPr>
        <w:t>iem</w:t>
      </w:r>
      <w:r w:rsidR="00C20E8D" w:rsidRPr="00185CA1">
        <w:rPr>
          <w:rFonts w:ascii="Times New Roman" w:eastAsia="Times New Roman" w:hAnsi="Times New Roman"/>
          <w:lang w:eastAsia="lv-LV"/>
        </w:rPr>
        <w:t>, sarežģīti</w:t>
      </w:r>
      <w:r w:rsidR="00181461" w:rsidRPr="00185CA1">
        <w:rPr>
          <w:rFonts w:ascii="Times New Roman" w:eastAsia="Times New Roman" w:hAnsi="Times New Roman"/>
          <w:lang w:eastAsia="lv-LV"/>
        </w:rPr>
        <w:t>em</w:t>
      </w:r>
      <w:r w:rsidR="00C20E8D" w:rsidRPr="00185CA1">
        <w:rPr>
          <w:rFonts w:ascii="Times New Roman" w:eastAsia="Times New Roman" w:hAnsi="Times New Roman"/>
          <w:lang w:eastAsia="lv-LV"/>
        </w:rPr>
        <w:t xml:space="preserve"> ģeotehniskie</w:t>
      </w:r>
      <w:r w:rsidR="00181461" w:rsidRPr="00185CA1">
        <w:rPr>
          <w:rFonts w:ascii="Times New Roman" w:eastAsia="Times New Roman" w:hAnsi="Times New Roman"/>
          <w:lang w:eastAsia="lv-LV"/>
        </w:rPr>
        <w:t>m</w:t>
      </w:r>
      <w:r w:rsidR="00C20E8D" w:rsidRPr="00185CA1">
        <w:rPr>
          <w:rFonts w:ascii="Times New Roman" w:eastAsia="Times New Roman" w:hAnsi="Times New Roman"/>
          <w:lang w:eastAsia="lv-LV"/>
        </w:rPr>
        <w:t xml:space="preserve"> apstākļi</w:t>
      </w:r>
      <w:r w:rsidR="00181461" w:rsidRPr="00185CA1">
        <w:rPr>
          <w:rFonts w:ascii="Times New Roman" w:eastAsia="Times New Roman" w:hAnsi="Times New Roman"/>
          <w:lang w:eastAsia="lv-LV"/>
        </w:rPr>
        <w:t>em,</w:t>
      </w:r>
      <w:r w:rsidR="001A0E38" w:rsidRPr="00185CA1">
        <w:rPr>
          <w:rFonts w:ascii="Times New Roman" w:eastAsia="Times New Roman" w:hAnsi="Times New Roman"/>
          <w:lang w:eastAsia="lv-LV"/>
        </w:rPr>
        <w:t xml:space="preserve"> tiek raksturoti arī kā atsevišķas sadaļas</w:t>
      </w:r>
      <w:r w:rsidR="00350C4C" w:rsidRPr="00185CA1">
        <w:rPr>
          <w:rFonts w:ascii="Times New Roman" w:eastAsia="Times New Roman" w:hAnsi="Times New Roman"/>
          <w:lang w:eastAsia="lv-LV"/>
        </w:rPr>
        <w:t xml:space="preserve"> par katru posmu</w:t>
      </w:r>
      <w:r w:rsidR="00466089" w:rsidRPr="00185CA1">
        <w:rPr>
          <w:rFonts w:ascii="Times New Roman" w:eastAsia="Times New Roman" w:hAnsi="Times New Roman"/>
          <w:lang w:eastAsia="lv-LV"/>
        </w:rPr>
        <w:t>, g</w:t>
      </w:r>
      <w:r w:rsidR="001A0E38" w:rsidRPr="00185CA1">
        <w:rPr>
          <w:rFonts w:ascii="Times New Roman" w:eastAsia="Times New Roman" w:hAnsi="Times New Roman"/>
          <w:lang w:eastAsia="lv-LV"/>
        </w:rPr>
        <w:t>runts raksturlielumi tiek sniegti konkrētam posmam. Piemēram</w:t>
      </w:r>
      <w:r w:rsidR="00B94357" w:rsidRPr="00185CA1">
        <w:rPr>
          <w:rFonts w:ascii="Times New Roman" w:eastAsia="Times New Roman" w:hAnsi="Times New Roman"/>
          <w:lang w:eastAsia="lv-LV"/>
        </w:rPr>
        <w:t xml:space="preserve"> : </w:t>
      </w:r>
      <w:r w:rsidR="001A0E38" w:rsidRPr="00185CA1">
        <w:rPr>
          <w:rFonts w:ascii="Times New Roman" w:eastAsia="Times New Roman" w:hAnsi="Times New Roman"/>
          <w:lang w:eastAsia="lv-LV"/>
        </w:rPr>
        <w:t xml:space="preserve"> purvu nogulumi starp</w:t>
      </w:r>
      <w:r w:rsidR="006F3EA0" w:rsidRPr="00185CA1">
        <w:rPr>
          <w:rFonts w:ascii="Times New Roman" w:eastAsia="Times New Roman" w:hAnsi="Times New Roman"/>
          <w:lang w:eastAsia="lv-LV"/>
        </w:rPr>
        <w:t xml:space="preserve"> </w:t>
      </w:r>
      <w:r w:rsidR="001A0E38" w:rsidRPr="00185CA1">
        <w:rPr>
          <w:rFonts w:ascii="Times New Roman" w:eastAsia="Times New Roman" w:hAnsi="Times New Roman"/>
          <w:lang w:eastAsia="lv-LV"/>
        </w:rPr>
        <w:t>pauguru ieplakās</w:t>
      </w:r>
      <w:r w:rsidR="00B94357" w:rsidRPr="00185CA1">
        <w:rPr>
          <w:rFonts w:ascii="Times New Roman" w:eastAsia="Times New Roman" w:hAnsi="Times New Roman"/>
          <w:lang w:eastAsia="lv-LV"/>
        </w:rPr>
        <w:t>;</w:t>
      </w:r>
      <w:r w:rsidR="00C20E8D" w:rsidRPr="00185CA1">
        <w:rPr>
          <w:rFonts w:ascii="Times New Roman" w:eastAsia="Times New Roman" w:hAnsi="Times New Roman"/>
          <w:lang w:eastAsia="lv-LV"/>
        </w:rPr>
        <w:t xml:space="preserve"> ūdens teču un ūdens tilpņu krasti</w:t>
      </w:r>
      <w:r w:rsidR="00B94357" w:rsidRPr="00185CA1">
        <w:rPr>
          <w:rFonts w:ascii="Times New Roman" w:eastAsia="Times New Roman" w:hAnsi="Times New Roman"/>
          <w:lang w:eastAsia="lv-LV"/>
        </w:rPr>
        <w:t>, kuros nepieciešami speciāli risinājumi;</w:t>
      </w:r>
      <w:r w:rsidR="00C20E8D" w:rsidRPr="00185CA1">
        <w:rPr>
          <w:rFonts w:ascii="Times New Roman" w:eastAsia="Times New Roman" w:hAnsi="Times New Roman"/>
          <w:lang w:eastAsia="lv-LV"/>
        </w:rPr>
        <w:t xml:space="preserve"> stāvas un augstas nogāzes</w:t>
      </w:r>
      <w:r w:rsidR="00B94357" w:rsidRPr="00185CA1">
        <w:rPr>
          <w:rFonts w:ascii="Times New Roman" w:eastAsia="Times New Roman" w:hAnsi="Times New Roman"/>
          <w:lang w:eastAsia="lv-LV"/>
        </w:rPr>
        <w:t>;</w:t>
      </w:r>
      <w:r w:rsidR="00C20E8D" w:rsidRPr="00185CA1">
        <w:rPr>
          <w:rFonts w:ascii="Times New Roman" w:eastAsia="Times New Roman" w:hAnsi="Times New Roman"/>
          <w:lang w:eastAsia="lv-LV"/>
        </w:rPr>
        <w:t xml:space="preserve"> noslīdeņu zonas</w:t>
      </w:r>
      <w:r w:rsidR="00B94357" w:rsidRPr="00185CA1">
        <w:rPr>
          <w:rFonts w:ascii="Times New Roman" w:eastAsia="Times New Roman" w:hAnsi="Times New Roman"/>
          <w:lang w:eastAsia="lv-LV"/>
        </w:rPr>
        <w:t>;</w:t>
      </w:r>
      <w:r w:rsidR="00616283" w:rsidRPr="00185CA1">
        <w:rPr>
          <w:rFonts w:ascii="Times New Roman" w:eastAsia="Times New Roman" w:hAnsi="Times New Roman"/>
          <w:lang w:eastAsia="lv-LV"/>
        </w:rPr>
        <w:t xml:space="preserve"> dziļo pamatu pielietošanas vietas.</w:t>
      </w:r>
      <w:r w:rsidR="00032BBC" w:rsidRPr="00185CA1">
        <w:rPr>
          <w:rFonts w:ascii="Times New Roman" w:eastAsia="Times New Roman" w:hAnsi="Times New Roman"/>
          <w:lang w:eastAsia="lv-LV"/>
        </w:rPr>
        <w:t xml:space="preserve"> Caurtek</w:t>
      </w:r>
      <w:r w:rsidR="00875A34" w:rsidRPr="00185CA1">
        <w:rPr>
          <w:rFonts w:ascii="Times New Roman" w:eastAsia="Times New Roman" w:hAnsi="Times New Roman"/>
          <w:lang w:eastAsia="lv-LV"/>
        </w:rPr>
        <w:t>u vietas</w:t>
      </w:r>
      <w:r w:rsidR="00C32249" w:rsidRPr="00185CA1">
        <w:rPr>
          <w:rFonts w:ascii="Times New Roman" w:eastAsia="Times New Roman" w:hAnsi="Times New Roman"/>
          <w:lang w:eastAsia="lv-LV"/>
        </w:rPr>
        <w:t>,</w:t>
      </w:r>
      <w:r w:rsidR="003649E0" w:rsidRPr="00185CA1">
        <w:rPr>
          <w:rFonts w:ascii="Times New Roman" w:eastAsia="Times New Roman" w:hAnsi="Times New Roman"/>
          <w:lang w:eastAsia="lv-LV"/>
        </w:rPr>
        <w:t xml:space="preserve"> kuru zonās ir konstatētas būvniecībai nelabvēlīgas gruntis</w:t>
      </w:r>
      <w:r w:rsidR="00032BBC" w:rsidRPr="00185CA1">
        <w:rPr>
          <w:rFonts w:ascii="Times New Roman" w:eastAsia="Times New Roman" w:hAnsi="Times New Roman"/>
          <w:lang w:eastAsia="lv-LV"/>
        </w:rPr>
        <w:t>,</w:t>
      </w:r>
      <w:r w:rsidR="003649E0" w:rsidRPr="00185CA1">
        <w:rPr>
          <w:rFonts w:ascii="Times New Roman" w:eastAsia="Times New Roman" w:hAnsi="Times New Roman"/>
          <w:lang w:eastAsia="lv-LV"/>
        </w:rPr>
        <w:t xml:space="preserve"> bet</w:t>
      </w:r>
      <w:r w:rsidR="00032BBC" w:rsidRPr="00185CA1">
        <w:rPr>
          <w:rFonts w:ascii="Times New Roman" w:eastAsia="Times New Roman" w:hAnsi="Times New Roman"/>
          <w:lang w:eastAsia="lv-LV"/>
        </w:rPr>
        <w:t xml:space="preserve"> kuru risinājumam nav nepieciešami speciāli pasākumi</w:t>
      </w:r>
      <w:r w:rsidR="00C32249" w:rsidRPr="00185CA1">
        <w:rPr>
          <w:rFonts w:ascii="Times New Roman" w:eastAsia="Times New Roman" w:hAnsi="Times New Roman"/>
          <w:lang w:eastAsia="lv-LV"/>
        </w:rPr>
        <w:t>,</w:t>
      </w:r>
      <w:r w:rsidR="00032BBC" w:rsidRPr="00185CA1">
        <w:rPr>
          <w:rFonts w:ascii="Times New Roman" w:eastAsia="Times New Roman" w:hAnsi="Times New Roman"/>
          <w:lang w:eastAsia="lv-LV"/>
        </w:rPr>
        <w:t xml:space="preserve"> var tikt raksturota</w:t>
      </w:r>
      <w:r w:rsidR="00443A30" w:rsidRPr="00185CA1">
        <w:rPr>
          <w:rFonts w:ascii="Times New Roman" w:eastAsia="Times New Roman" w:hAnsi="Times New Roman"/>
          <w:lang w:eastAsia="lv-LV"/>
        </w:rPr>
        <w:t>s</w:t>
      </w:r>
      <w:r w:rsidR="00032BBC" w:rsidRPr="00185CA1">
        <w:rPr>
          <w:rFonts w:ascii="Times New Roman" w:eastAsia="Times New Roman" w:hAnsi="Times New Roman"/>
          <w:lang w:eastAsia="lv-LV"/>
        </w:rPr>
        <w:t xml:space="preserve"> kā viena grupa.</w:t>
      </w:r>
    </w:p>
    <w:p w14:paraId="0D060C93" w14:textId="6BB5042B" w:rsidR="00B015E2" w:rsidRPr="00185CA1" w:rsidRDefault="001F60CA" w:rsidP="00F42F40">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I</w:t>
      </w:r>
      <w:r w:rsidR="00ED7E82" w:rsidRPr="00185CA1">
        <w:rPr>
          <w:rFonts w:ascii="Times New Roman" w:eastAsia="Times New Roman" w:hAnsi="Times New Roman"/>
          <w:lang w:eastAsia="lv-LV"/>
        </w:rPr>
        <w:t xml:space="preserve">zpētes punktu (urbumu, </w:t>
      </w:r>
      <w:r w:rsidR="00301260" w:rsidRPr="00185CA1">
        <w:rPr>
          <w:rFonts w:ascii="Times New Roman" w:eastAsia="Times New Roman" w:hAnsi="Times New Roman"/>
          <w:lang w:eastAsia="lv-LV"/>
        </w:rPr>
        <w:t>skatrakumu u.c.) apraksti</w:t>
      </w:r>
      <w:r w:rsidR="00ED7E82" w:rsidRPr="00185CA1">
        <w:rPr>
          <w:rFonts w:ascii="Times New Roman" w:eastAsia="Times New Roman" w:hAnsi="Times New Roman"/>
          <w:lang w:eastAsia="lv-LV"/>
        </w:rPr>
        <w:t xml:space="preserve"> </w:t>
      </w:r>
      <w:r w:rsidR="00002888" w:rsidRPr="00185CA1">
        <w:rPr>
          <w:rFonts w:ascii="Times New Roman" w:eastAsia="Times New Roman" w:hAnsi="Times New Roman"/>
          <w:lang w:eastAsia="lv-LV"/>
        </w:rPr>
        <w:t>un</w:t>
      </w:r>
      <w:r w:rsidR="00ED7E82" w:rsidRPr="00185CA1">
        <w:rPr>
          <w:rFonts w:ascii="Times New Roman" w:eastAsia="Times New Roman" w:hAnsi="Times New Roman"/>
          <w:lang w:eastAsia="lv-LV"/>
        </w:rPr>
        <w:t xml:space="preserve"> tajos jānorāda: izpētes laiks</w:t>
      </w:r>
      <w:r w:rsidR="00312C12" w:rsidRPr="00185CA1">
        <w:rPr>
          <w:rFonts w:ascii="Times New Roman" w:eastAsia="Times New Roman" w:hAnsi="Times New Roman"/>
          <w:lang w:eastAsia="lv-LV"/>
        </w:rPr>
        <w:t>;</w:t>
      </w:r>
      <w:r w:rsidR="00ED7E82" w:rsidRPr="00185CA1">
        <w:rPr>
          <w:rFonts w:ascii="Times New Roman" w:eastAsia="Times New Roman" w:hAnsi="Times New Roman"/>
          <w:lang w:eastAsia="lv-LV"/>
        </w:rPr>
        <w:t xml:space="preserve"> </w:t>
      </w:r>
      <w:r w:rsidR="00FA7669" w:rsidRPr="00185CA1">
        <w:rPr>
          <w:rFonts w:ascii="Times New Roman" w:eastAsia="Times New Roman" w:hAnsi="Times New Roman"/>
          <w:lang w:eastAsia="lv-LV"/>
        </w:rPr>
        <w:t xml:space="preserve">izpētes </w:t>
      </w:r>
      <w:r w:rsidR="00ED7E82" w:rsidRPr="00185CA1">
        <w:rPr>
          <w:rFonts w:ascii="Times New Roman" w:eastAsia="Times New Roman" w:hAnsi="Times New Roman"/>
          <w:lang w:eastAsia="lv-LV"/>
        </w:rPr>
        <w:t xml:space="preserve">vieta </w:t>
      </w:r>
      <w:r w:rsidR="00312C12" w:rsidRPr="00185CA1">
        <w:rPr>
          <w:rFonts w:ascii="Times New Roman" w:eastAsia="Times New Roman" w:hAnsi="Times New Roman"/>
          <w:lang w:eastAsia="lv-LV"/>
        </w:rPr>
        <w:t xml:space="preserve"> - </w:t>
      </w:r>
      <w:r w:rsidR="00ED7E82" w:rsidRPr="00185CA1">
        <w:rPr>
          <w:rFonts w:ascii="Times New Roman" w:eastAsia="Times New Roman" w:hAnsi="Times New Roman"/>
          <w:lang w:eastAsia="lv-LV"/>
        </w:rPr>
        <w:t>ceļas pikets, ceļa puse</w:t>
      </w:r>
      <w:r w:rsidR="00312C12" w:rsidRPr="00185CA1">
        <w:rPr>
          <w:rFonts w:ascii="Times New Roman" w:eastAsia="Times New Roman" w:hAnsi="Times New Roman"/>
          <w:lang w:eastAsia="lv-LV"/>
        </w:rPr>
        <w:t>;</w:t>
      </w:r>
      <w:r w:rsidR="00E222D3" w:rsidRPr="00185CA1">
        <w:rPr>
          <w:rFonts w:ascii="Times New Roman" w:eastAsia="Times New Roman" w:hAnsi="Times New Roman"/>
          <w:lang w:eastAsia="lv-LV"/>
        </w:rPr>
        <w:t xml:space="preserve"> </w:t>
      </w:r>
      <w:r w:rsidR="002B6E71" w:rsidRPr="00185CA1">
        <w:rPr>
          <w:rFonts w:ascii="Times New Roman" w:eastAsia="Times New Roman" w:hAnsi="Times New Roman"/>
          <w:lang w:eastAsia="lv-LV"/>
        </w:rPr>
        <w:t xml:space="preserve">attālums no ceļa ass; </w:t>
      </w:r>
      <w:r w:rsidR="00E222D3" w:rsidRPr="00185CA1">
        <w:rPr>
          <w:rFonts w:ascii="Times New Roman" w:eastAsia="Times New Roman" w:hAnsi="Times New Roman"/>
          <w:lang w:eastAsia="lv-LV"/>
        </w:rPr>
        <w:t>izpētes metode</w:t>
      </w:r>
      <w:r w:rsidR="00312C12" w:rsidRPr="00185CA1">
        <w:rPr>
          <w:rFonts w:ascii="Times New Roman" w:eastAsia="Times New Roman" w:hAnsi="Times New Roman"/>
          <w:lang w:eastAsia="lv-LV"/>
        </w:rPr>
        <w:t>;</w:t>
      </w:r>
      <w:r w:rsidR="00E222D3" w:rsidRPr="00185CA1">
        <w:rPr>
          <w:rFonts w:ascii="Times New Roman" w:eastAsia="Times New Roman" w:hAnsi="Times New Roman"/>
          <w:lang w:eastAsia="lv-LV"/>
        </w:rPr>
        <w:t xml:space="preserve"> grunts</w:t>
      </w:r>
      <w:r w:rsidR="00ED7E82" w:rsidRPr="00185CA1">
        <w:rPr>
          <w:rFonts w:ascii="Times New Roman" w:eastAsia="Times New Roman" w:hAnsi="Times New Roman"/>
          <w:lang w:eastAsia="lv-LV"/>
        </w:rPr>
        <w:t>ūdens līmenis</w:t>
      </w:r>
      <w:r w:rsidR="00312C12" w:rsidRPr="00185CA1">
        <w:rPr>
          <w:rFonts w:ascii="Times New Roman" w:eastAsia="Times New Roman" w:hAnsi="Times New Roman"/>
          <w:lang w:eastAsia="lv-LV"/>
        </w:rPr>
        <w:t>;</w:t>
      </w:r>
      <w:r w:rsidR="00ED7E82" w:rsidRPr="00185CA1">
        <w:rPr>
          <w:rFonts w:ascii="Times New Roman" w:eastAsia="Times New Roman" w:hAnsi="Times New Roman"/>
          <w:lang w:eastAsia="lv-LV"/>
        </w:rPr>
        <w:t xml:space="preserve"> materiālu un grunts apraksts</w:t>
      </w:r>
      <w:r w:rsidR="00312C12" w:rsidRPr="00185CA1">
        <w:rPr>
          <w:rFonts w:ascii="Times New Roman" w:eastAsia="Times New Roman" w:hAnsi="Times New Roman"/>
          <w:lang w:eastAsia="lv-LV"/>
        </w:rPr>
        <w:t>;</w:t>
      </w:r>
      <w:r w:rsidR="00B85D8C" w:rsidRPr="00185CA1">
        <w:rPr>
          <w:rFonts w:ascii="Times New Roman" w:eastAsia="Times New Roman" w:hAnsi="Times New Roman"/>
          <w:lang w:eastAsia="lv-LV"/>
        </w:rPr>
        <w:t xml:space="preserve"> </w:t>
      </w:r>
      <w:r w:rsidR="00312C12" w:rsidRPr="00185CA1">
        <w:rPr>
          <w:rFonts w:ascii="Times New Roman" w:eastAsia="Times New Roman" w:hAnsi="Times New Roman"/>
          <w:lang w:eastAsia="lv-LV"/>
        </w:rPr>
        <w:t>l</w:t>
      </w:r>
      <w:r w:rsidR="00B85D8C" w:rsidRPr="00185CA1">
        <w:rPr>
          <w:rFonts w:ascii="Times New Roman" w:eastAsia="Times New Roman" w:hAnsi="Times New Roman"/>
          <w:lang w:eastAsia="lv-LV"/>
        </w:rPr>
        <w:t xml:space="preserve">aboratoriskai testēšanai noņemto paraugu dziļumi, parauga/testa numurs, parauga klasifikācija pēc testa rezultāta, organisko vielu daudzums (ja testēts), </w:t>
      </w:r>
      <w:r w:rsidR="00B831C4" w:rsidRPr="00185CA1">
        <w:rPr>
          <w:rFonts w:ascii="Times New Roman" w:eastAsia="Times New Roman" w:hAnsi="Times New Roman"/>
          <w:lang w:eastAsia="lv-LV"/>
        </w:rPr>
        <w:t>grunts</w:t>
      </w:r>
      <w:r w:rsidR="001A69D4" w:rsidRPr="00185CA1">
        <w:rPr>
          <w:rFonts w:ascii="Times New Roman" w:eastAsia="Times New Roman" w:hAnsi="Times New Roman"/>
          <w:lang w:eastAsia="lv-LV"/>
        </w:rPr>
        <w:t xml:space="preserve"> daļu daudzums</w:t>
      </w:r>
      <w:r w:rsidR="00B85D8C" w:rsidRPr="00185CA1">
        <w:rPr>
          <w:rFonts w:ascii="Times New Roman" w:eastAsia="Times New Roman" w:hAnsi="Times New Roman"/>
          <w:lang w:eastAsia="lv-LV"/>
        </w:rPr>
        <w:t xml:space="preserve">, kas </w:t>
      </w:r>
      <w:r w:rsidR="00B831C4" w:rsidRPr="00185CA1">
        <w:rPr>
          <w:rFonts w:ascii="Times New Roman" w:eastAsia="Times New Roman" w:hAnsi="Times New Roman"/>
          <w:lang w:eastAsia="lv-LV"/>
        </w:rPr>
        <w:t>mazāks par</w:t>
      </w:r>
      <w:r w:rsidR="00B85D8C" w:rsidRPr="00185CA1">
        <w:rPr>
          <w:rFonts w:ascii="Times New Roman" w:eastAsia="Times New Roman" w:hAnsi="Times New Roman"/>
          <w:lang w:eastAsia="lv-LV"/>
        </w:rPr>
        <w:t xml:space="preserve"> 0,063mm </w:t>
      </w:r>
      <w:r w:rsidR="00ED60D7" w:rsidRPr="00185CA1">
        <w:rPr>
          <w:rFonts w:ascii="Times New Roman" w:eastAsia="Times New Roman" w:hAnsi="Times New Roman"/>
          <w:lang w:eastAsia="lv-LV"/>
        </w:rPr>
        <w:t>(ja testēts)</w:t>
      </w:r>
      <w:r w:rsidR="00312C12" w:rsidRPr="00185CA1">
        <w:rPr>
          <w:rFonts w:ascii="Times New Roman" w:eastAsia="Times New Roman" w:hAnsi="Times New Roman"/>
          <w:lang w:eastAsia="lv-LV"/>
        </w:rPr>
        <w:t>; a</w:t>
      </w:r>
      <w:r w:rsidR="00B85D8C" w:rsidRPr="00185CA1">
        <w:rPr>
          <w:rFonts w:ascii="Times New Roman" w:eastAsia="Times New Roman" w:hAnsi="Times New Roman"/>
          <w:lang w:eastAsia="lv-LV"/>
        </w:rPr>
        <w:t xml:space="preserve">ugstuma atzīmes </w:t>
      </w:r>
      <w:r w:rsidR="006C1D11" w:rsidRPr="00185CA1">
        <w:rPr>
          <w:rFonts w:ascii="Times New Roman" w:eastAsia="Times New Roman" w:hAnsi="Times New Roman"/>
          <w:lang w:eastAsia="lv-LV"/>
        </w:rPr>
        <w:t xml:space="preserve"> - </w:t>
      </w:r>
      <w:r w:rsidR="00B85D8C" w:rsidRPr="00185CA1">
        <w:rPr>
          <w:rFonts w:ascii="Times New Roman" w:eastAsia="Times New Roman" w:hAnsi="Times New Roman"/>
          <w:lang w:eastAsia="lv-LV"/>
        </w:rPr>
        <w:t>jānorāda relatīvajās un absolūtajās mērvienībās</w:t>
      </w:r>
      <w:r w:rsidR="00231CBC" w:rsidRPr="00185CA1">
        <w:rPr>
          <w:rFonts w:ascii="Times New Roman" w:eastAsia="Times New Roman" w:hAnsi="Times New Roman"/>
          <w:lang w:eastAsia="lv-LV"/>
        </w:rPr>
        <w:t>;</w:t>
      </w:r>
      <w:r w:rsidR="00312C12" w:rsidRPr="00185CA1">
        <w:rPr>
          <w:rFonts w:ascii="Times New Roman" w:eastAsia="Times New Roman" w:hAnsi="Times New Roman"/>
          <w:lang w:eastAsia="lv-LV"/>
        </w:rPr>
        <w:t xml:space="preserve"> </w:t>
      </w:r>
      <w:r w:rsidR="00231CBC" w:rsidRPr="00185CA1">
        <w:rPr>
          <w:rFonts w:ascii="Times New Roman" w:eastAsia="Times New Roman" w:hAnsi="Times New Roman"/>
          <w:lang w:eastAsia="lv-LV"/>
        </w:rPr>
        <w:t>u</w:t>
      </w:r>
      <w:r w:rsidR="00312C12" w:rsidRPr="00185CA1">
        <w:rPr>
          <w:rFonts w:ascii="Times New Roman" w:eastAsia="Times New Roman" w:hAnsi="Times New Roman"/>
          <w:lang w:eastAsia="lv-LV"/>
        </w:rPr>
        <w:t>n cita informācija pēc nepieciešamības.</w:t>
      </w:r>
    </w:p>
    <w:p w14:paraId="52562B25" w14:textId="6A4F4F7E" w:rsidR="00DF4D39" w:rsidRPr="00185CA1" w:rsidRDefault="00DF4D39" w:rsidP="00D20679">
      <w:pPr>
        <w:pStyle w:val="Sarakstarindkopa"/>
        <w:numPr>
          <w:ilvl w:val="2"/>
          <w:numId w:val="33"/>
        </w:numPr>
        <w:tabs>
          <w:tab w:val="left" w:pos="709"/>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Izpētes punktu numerācijas piemēri: 48350L – ceļa 48350 metrs, labā puse; CPT</w:t>
      </w:r>
      <w:r w:rsidR="00FF0BBF" w:rsidRPr="00185CA1">
        <w:rPr>
          <w:rFonts w:ascii="Times New Roman" w:eastAsia="Times New Roman" w:hAnsi="Times New Roman"/>
          <w:lang w:eastAsia="lv-LV"/>
        </w:rPr>
        <w:t>_</w:t>
      </w:r>
      <w:r w:rsidRPr="00185CA1">
        <w:rPr>
          <w:rFonts w:ascii="Times New Roman" w:eastAsia="Times New Roman" w:hAnsi="Times New Roman"/>
          <w:lang w:eastAsia="lv-LV"/>
        </w:rPr>
        <w:t>483</w:t>
      </w:r>
      <w:r w:rsidR="0010439E" w:rsidRPr="00185CA1">
        <w:rPr>
          <w:rFonts w:ascii="Times New Roman" w:eastAsia="Times New Roman" w:hAnsi="Times New Roman"/>
          <w:lang w:eastAsia="lv-LV"/>
        </w:rPr>
        <w:t>48</w:t>
      </w:r>
      <w:r w:rsidRPr="00185CA1">
        <w:rPr>
          <w:rFonts w:ascii="Times New Roman" w:eastAsia="Times New Roman" w:hAnsi="Times New Roman"/>
          <w:lang w:eastAsia="lv-LV"/>
        </w:rPr>
        <w:t xml:space="preserve">L – </w:t>
      </w:r>
      <w:r w:rsidR="0010439E" w:rsidRPr="00185CA1">
        <w:rPr>
          <w:rFonts w:ascii="Times New Roman" w:eastAsia="Times New Roman" w:hAnsi="Times New Roman"/>
          <w:lang w:eastAsia="lv-LV"/>
        </w:rPr>
        <w:t xml:space="preserve"> </w:t>
      </w:r>
      <w:proofErr w:type="spellStart"/>
      <w:r w:rsidRPr="00185CA1">
        <w:rPr>
          <w:rFonts w:ascii="Times New Roman" w:eastAsia="Times New Roman" w:hAnsi="Times New Roman"/>
          <w:lang w:eastAsia="lv-LV"/>
        </w:rPr>
        <w:t>InSitu</w:t>
      </w:r>
      <w:proofErr w:type="spellEnd"/>
      <w:r w:rsidRPr="00185CA1">
        <w:rPr>
          <w:rFonts w:ascii="Times New Roman" w:eastAsia="Times New Roman" w:hAnsi="Times New Roman"/>
          <w:lang w:eastAsia="lv-LV"/>
        </w:rPr>
        <w:t xml:space="preserve"> tests</w:t>
      </w:r>
      <w:r w:rsidR="00720433" w:rsidRPr="00185CA1">
        <w:rPr>
          <w:rFonts w:ascii="Times New Roman" w:eastAsia="Times New Roman" w:hAnsi="Times New Roman"/>
          <w:lang w:eastAsia="lv-LV"/>
        </w:rPr>
        <w:t>,</w:t>
      </w:r>
      <w:r w:rsidRPr="00185CA1">
        <w:rPr>
          <w:rFonts w:ascii="Times New Roman" w:eastAsia="Times New Roman" w:hAnsi="Times New Roman"/>
          <w:lang w:eastAsia="lv-LV"/>
        </w:rPr>
        <w:t xml:space="preserve"> statiskā zondēšana</w:t>
      </w:r>
      <w:r w:rsidR="0010439E" w:rsidRPr="00185CA1">
        <w:rPr>
          <w:rFonts w:ascii="Times New Roman" w:eastAsia="Times New Roman" w:hAnsi="Times New Roman"/>
          <w:lang w:eastAsia="lv-LV"/>
        </w:rPr>
        <w:t xml:space="preserve"> un ceļa 48348 metrs</w:t>
      </w:r>
      <w:r w:rsidR="003E3426" w:rsidRPr="00185CA1">
        <w:rPr>
          <w:rFonts w:ascii="Times New Roman" w:eastAsia="Times New Roman" w:hAnsi="Times New Roman"/>
          <w:lang w:eastAsia="lv-LV"/>
        </w:rPr>
        <w:t>, labā puse.</w:t>
      </w:r>
    </w:p>
    <w:p w14:paraId="63041F46" w14:textId="46CC992E" w:rsidR="00B015E2" w:rsidRPr="00185CA1" w:rsidRDefault="00B015E2" w:rsidP="00F42F40">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M</w:t>
      </w:r>
      <w:r w:rsidR="00301260" w:rsidRPr="00185CA1">
        <w:rPr>
          <w:rFonts w:ascii="Times New Roman" w:eastAsia="Times New Roman" w:hAnsi="Times New Roman"/>
          <w:lang w:eastAsia="lv-LV"/>
        </w:rPr>
        <w:t>ateriālu testēšanas pārskati</w:t>
      </w:r>
      <w:r w:rsidR="00ED7E82" w:rsidRPr="00185CA1">
        <w:rPr>
          <w:rFonts w:ascii="Times New Roman" w:eastAsia="Times New Roman" w:hAnsi="Times New Roman"/>
          <w:lang w:eastAsia="lv-LV"/>
        </w:rPr>
        <w:t>;</w:t>
      </w:r>
    </w:p>
    <w:p w14:paraId="321D4517" w14:textId="7DD7D2A7" w:rsidR="00B015E2" w:rsidRPr="00185CA1" w:rsidRDefault="00B015E2" w:rsidP="00EB1EDD">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 xml:space="preserve">Granulometriskās testēšanas pārskatos jānorāda arī </w:t>
      </w:r>
      <w:proofErr w:type="spellStart"/>
      <w:r w:rsidRPr="00185CA1">
        <w:rPr>
          <w:rFonts w:ascii="Times New Roman" w:eastAsia="Times New Roman" w:hAnsi="Times New Roman"/>
          <w:lang w:eastAsia="lv-LV"/>
        </w:rPr>
        <w:t>caursijāto</w:t>
      </w:r>
      <w:proofErr w:type="spellEnd"/>
      <w:r w:rsidRPr="00185CA1">
        <w:rPr>
          <w:rFonts w:ascii="Times New Roman" w:eastAsia="Times New Roman" w:hAnsi="Times New Roman"/>
          <w:lang w:eastAsia="lv-LV"/>
        </w:rPr>
        <w:t xml:space="preserve"> frakciju daudzumu siet</w:t>
      </w:r>
      <w:r w:rsidR="00075036" w:rsidRPr="00185CA1">
        <w:rPr>
          <w:rFonts w:ascii="Times New Roman" w:eastAsia="Times New Roman" w:hAnsi="Times New Roman"/>
          <w:lang w:eastAsia="lv-LV"/>
        </w:rPr>
        <w:t>iem izteiktu procentos</w:t>
      </w:r>
      <w:r w:rsidRPr="00185CA1">
        <w:rPr>
          <w:rFonts w:ascii="Times New Roman" w:eastAsia="Times New Roman" w:hAnsi="Times New Roman"/>
          <w:lang w:eastAsia="lv-LV"/>
        </w:rPr>
        <w:t>.</w:t>
      </w:r>
    </w:p>
    <w:p w14:paraId="4E374833" w14:textId="5FA6DB77" w:rsidR="005A324C" w:rsidRPr="00185CA1" w:rsidRDefault="00B015E2" w:rsidP="001B0A75">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L</w:t>
      </w:r>
      <w:r w:rsidR="00ED7E82" w:rsidRPr="00185CA1">
        <w:rPr>
          <w:rFonts w:ascii="Times New Roman" w:eastAsia="Times New Roman" w:hAnsi="Times New Roman"/>
          <w:lang w:eastAsia="lv-LV"/>
        </w:rPr>
        <w:t>auka pārbaužu</w:t>
      </w:r>
      <w:r w:rsidR="00CC37F9" w:rsidRPr="00185CA1">
        <w:rPr>
          <w:rFonts w:ascii="Times New Roman" w:eastAsia="Times New Roman" w:hAnsi="Times New Roman"/>
          <w:lang w:eastAsia="lv-LV"/>
        </w:rPr>
        <w:t xml:space="preserve">, </w:t>
      </w:r>
      <w:r w:rsidR="00CC37F9" w:rsidRPr="00185CA1">
        <w:rPr>
          <w:rFonts w:ascii="Times New Roman" w:eastAsia="Times New Roman" w:hAnsi="Times New Roman"/>
          <w:i/>
          <w:iCs/>
          <w:lang w:eastAsia="lv-LV"/>
        </w:rPr>
        <w:t>In-Situ</w:t>
      </w:r>
      <w:r w:rsidR="00CC37F9" w:rsidRPr="00185CA1">
        <w:rPr>
          <w:rFonts w:ascii="Times New Roman" w:eastAsia="Times New Roman" w:hAnsi="Times New Roman"/>
          <w:lang w:eastAsia="lv-LV"/>
        </w:rPr>
        <w:t xml:space="preserve"> testu</w:t>
      </w:r>
      <w:r w:rsidR="00ED7E82" w:rsidRPr="00185CA1">
        <w:rPr>
          <w:rFonts w:ascii="Times New Roman" w:eastAsia="Times New Roman" w:hAnsi="Times New Roman"/>
          <w:lang w:eastAsia="lv-LV"/>
        </w:rPr>
        <w:t xml:space="preserve"> grafik</w:t>
      </w:r>
      <w:r w:rsidR="00C32249" w:rsidRPr="00185CA1">
        <w:rPr>
          <w:rFonts w:ascii="Times New Roman" w:eastAsia="Times New Roman" w:hAnsi="Times New Roman"/>
          <w:lang w:eastAsia="lv-LV"/>
        </w:rPr>
        <w:t>i</w:t>
      </w:r>
      <w:r w:rsidR="007B580B" w:rsidRPr="00185CA1">
        <w:rPr>
          <w:rFonts w:ascii="Times New Roman" w:eastAsia="Times New Roman" w:hAnsi="Times New Roman"/>
          <w:lang w:eastAsia="lv-LV"/>
        </w:rPr>
        <w:t xml:space="preserve"> un rezultāti</w:t>
      </w:r>
      <w:r w:rsidR="00CC37F9" w:rsidRPr="00185CA1">
        <w:rPr>
          <w:rFonts w:ascii="Times New Roman" w:eastAsia="Times New Roman" w:hAnsi="Times New Roman"/>
          <w:lang w:eastAsia="lv-LV"/>
        </w:rPr>
        <w:t>;</w:t>
      </w:r>
      <w:r w:rsidR="00ED7E82" w:rsidRPr="00185CA1">
        <w:rPr>
          <w:rFonts w:ascii="Times New Roman" w:eastAsia="Times New Roman" w:hAnsi="Times New Roman"/>
          <w:lang w:eastAsia="lv-LV"/>
        </w:rPr>
        <w:t xml:space="preserve"> izurbtā vai </w:t>
      </w:r>
      <w:proofErr w:type="spellStart"/>
      <w:r w:rsidR="00ED7E82" w:rsidRPr="00185CA1">
        <w:rPr>
          <w:rFonts w:ascii="Times New Roman" w:eastAsia="Times New Roman" w:hAnsi="Times New Roman"/>
          <w:lang w:eastAsia="lv-LV"/>
        </w:rPr>
        <w:t>skatrakum</w:t>
      </w:r>
      <w:r w:rsidR="00301260" w:rsidRPr="00185CA1">
        <w:rPr>
          <w:rFonts w:ascii="Times New Roman" w:eastAsia="Times New Roman" w:hAnsi="Times New Roman"/>
          <w:lang w:eastAsia="lv-LV"/>
        </w:rPr>
        <w:t>ā</w:t>
      </w:r>
      <w:proofErr w:type="spellEnd"/>
      <w:r w:rsidR="00301260" w:rsidRPr="00185CA1">
        <w:rPr>
          <w:rFonts w:ascii="Times New Roman" w:eastAsia="Times New Roman" w:hAnsi="Times New Roman"/>
          <w:lang w:eastAsia="lv-LV"/>
        </w:rPr>
        <w:t xml:space="preserve"> iegūtā materiāla fotouzņēmumi.</w:t>
      </w:r>
      <w:r w:rsidR="000B1928" w:rsidRPr="00185CA1">
        <w:rPr>
          <w:rFonts w:ascii="Times New Roman" w:eastAsia="Times New Roman" w:hAnsi="Times New Roman"/>
          <w:lang w:eastAsia="lv-LV"/>
        </w:rPr>
        <w:t xml:space="preserve"> </w:t>
      </w:r>
      <w:bookmarkStart w:id="4" w:name="_Hlk103006434"/>
    </w:p>
    <w:bookmarkEnd w:id="4"/>
    <w:p w14:paraId="2D73AEE3" w14:textId="270700DD" w:rsidR="00C52637" w:rsidRPr="00185CA1" w:rsidRDefault="001B0A75" w:rsidP="00627D53">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Ģeotehniskie griezumi</w:t>
      </w:r>
      <w:r w:rsidR="00A0330A" w:rsidRPr="00185CA1">
        <w:rPr>
          <w:rFonts w:ascii="Times New Roman" w:eastAsia="Times New Roman" w:hAnsi="Times New Roman"/>
          <w:lang w:eastAsia="lv-LV"/>
        </w:rPr>
        <w:t>.</w:t>
      </w:r>
      <w:r w:rsidR="000E5BA4" w:rsidRPr="00185CA1">
        <w:rPr>
          <w:rFonts w:ascii="Times New Roman" w:eastAsia="Times New Roman" w:hAnsi="Times New Roman"/>
          <w:lang w:eastAsia="lv-LV"/>
        </w:rPr>
        <w:t xml:space="preserve"> To skaitu</w:t>
      </w:r>
      <w:r w:rsidR="00DE1BCA" w:rsidRPr="00185CA1">
        <w:rPr>
          <w:rFonts w:ascii="Times New Roman" w:eastAsia="Times New Roman" w:hAnsi="Times New Roman"/>
          <w:lang w:eastAsia="lv-LV"/>
        </w:rPr>
        <w:t xml:space="preserve">, </w:t>
      </w:r>
      <w:r w:rsidR="000E5BA4" w:rsidRPr="00185CA1">
        <w:rPr>
          <w:rFonts w:ascii="Times New Roman" w:eastAsia="Times New Roman" w:hAnsi="Times New Roman"/>
          <w:lang w:eastAsia="lv-LV"/>
        </w:rPr>
        <w:t>veidu</w:t>
      </w:r>
      <w:r w:rsidR="00DE1BCA" w:rsidRPr="00185CA1">
        <w:rPr>
          <w:rFonts w:ascii="Times New Roman" w:eastAsia="Times New Roman" w:hAnsi="Times New Roman"/>
          <w:lang w:eastAsia="lv-LV"/>
        </w:rPr>
        <w:t xml:space="preserve"> un tajos iekļaujamo informāciju</w:t>
      </w:r>
      <w:r w:rsidR="00BB7BC6" w:rsidRPr="00185CA1">
        <w:rPr>
          <w:rFonts w:ascii="Times New Roman" w:eastAsia="Times New Roman" w:hAnsi="Times New Roman"/>
          <w:lang w:eastAsia="lv-LV"/>
        </w:rPr>
        <w:t xml:space="preserve"> </w:t>
      </w:r>
      <w:r w:rsidR="000E5BA4" w:rsidRPr="00185CA1">
        <w:rPr>
          <w:rFonts w:ascii="Times New Roman" w:eastAsia="Times New Roman" w:hAnsi="Times New Roman"/>
          <w:lang w:eastAsia="lv-LV"/>
        </w:rPr>
        <w:t>nosaka būvprojekta autors atbilstoši būvprojekta risinājumam un būvprojekta projektēšanas uzdevumam.</w:t>
      </w:r>
    </w:p>
    <w:p w14:paraId="2D48275C" w14:textId="77777777" w:rsidR="00334550" w:rsidRPr="00B9096F" w:rsidRDefault="00D60AD2" w:rsidP="00F912D8">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B9096F">
        <w:rPr>
          <w:rFonts w:ascii="Times New Roman" w:eastAsia="Times New Roman" w:hAnsi="Times New Roman"/>
          <w:lang w:eastAsia="lv-LV"/>
        </w:rPr>
        <w:t xml:space="preserve">Ģeotehniskie griezumi ir jāiekļauj būvprojekta rasējumu sadaļā attēlojot kopā ar būvprojekta risinājumu. </w:t>
      </w:r>
    </w:p>
    <w:p w14:paraId="28E3EC8B" w14:textId="56343E55" w:rsidR="005D035C" w:rsidRPr="00185CA1" w:rsidRDefault="00C52637" w:rsidP="00F912D8">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hAnsi="Times New Roman"/>
        </w:rPr>
        <w:t>Ģeotehniskos griezumus ar gruntsūdens līmeņiem pievieno būvprojekta kopējam garengriezumam (</w:t>
      </w:r>
      <w:proofErr w:type="spellStart"/>
      <w:r w:rsidRPr="00185CA1">
        <w:rPr>
          <w:rFonts w:ascii="Times New Roman" w:hAnsi="Times New Roman"/>
        </w:rPr>
        <w:t>garenprofilam</w:t>
      </w:r>
      <w:proofErr w:type="spellEnd"/>
      <w:r w:rsidRPr="00185CA1">
        <w:rPr>
          <w:rFonts w:ascii="Times New Roman" w:hAnsi="Times New Roman"/>
        </w:rPr>
        <w:t>) un konkrētajam šķērsgriezumam, novietojot tos korektās augstuma atzīmēs.</w:t>
      </w:r>
      <w:r w:rsidRPr="00185CA1">
        <w:rPr>
          <w:rFonts w:ascii="Times New Roman" w:eastAsia="Times New Roman" w:hAnsi="Times New Roman"/>
          <w:lang w:eastAsia="lv-LV"/>
        </w:rPr>
        <w:t xml:space="preserve"> </w:t>
      </w:r>
    </w:p>
    <w:p w14:paraId="4E63E6BB" w14:textId="3AF4D5A3" w:rsidR="00A65D53" w:rsidRPr="00185CA1" w:rsidRDefault="00B30EB2" w:rsidP="00F912D8">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lastRenderedPageBreak/>
        <w:t>Ģeotehniskajos</w:t>
      </w:r>
      <w:r w:rsidR="007F49D4" w:rsidRPr="00185CA1">
        <w:rPr>
          <w:rFonts w:ascii="Times New Roman" w:eastAsia="Times New Roman" w:hAnsi="Times New Roman"/>
          <w:lang w:eastAsia="lv-LV"/>
        </w:rPr>
        <w:t xml:space="preserve"> griezumos i</w:t>
      </w:r>
      <w:r w:rsidR="00A65D53" w:rsidRPr="00185CA1">
        <w:rPr>
          <w:rFonts w:ascii="Times New Roman" w:eastAsia="Times New Roman" w:hAnsi="Times New Roman"/>
          <w:lang w:eastAsia="lv-LV"/>
        </w:rPr>
        <w:t>r jāsniedz interpretācija starp izpētes punktiem. Interp</w:t>
      </w:r>
      <w:r w:rsidR="000D2A88" w:rsidRPr="00185CA1">
        <w:rPr>
          <w:rFonts w:ascii="Times New Roman" w:eastAsia="Times New Roman" w:hAnsi="Times New Roman"/>
          <w:lang w:eastAsia="lv-LV"/>
        </w:rPr>
        <w:t>retāciju veic ģeologs.</w:t>
      </w:r>
    </w:p>
    <w:p w14:paraId="7B5056E9" w14:textId="724A8BBE" w:rsidR="00941B34" w:rsidRPr="00185CA1" w:rsidRDefault="00A76E01" w:rsidP="00C8149F">
      <w:pPr>
        <w:pStyle w:val="Sarakstarindkopa"/>
        <w:numPr>
          <w:ilvl w:val="2"/>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Gareng</w:t>
      </w:r>
      <w:r w:rsidR="00941B34" w:rsidRPr="00185CA1">
        <w:rPr>
          <w:rFonts w:ascii="Times New Roman" w:eastAsia="Times New Roman" w:hAnsi="Times New Roman"/>
          <w:lang w:eastAsia="lv-LV"/>
        </w:rPr>
        <w:t>riezumi</w:t>
      </w:r>
      <w:r w:rsidR="006B1DAD" w:rsidRPr="00185CA1">
        <w:rPr>
          <w:rFonts w:ascii="Times New Roman" w:eastAsia="Times New Roman" w:hAnsi="Times New Roman"/>
          <w:lang w:eastAsia="lv-LV"/>
        </w:rPr>
        <w:t xml:space="preserve"> </w:t>
      </w:r>
      <w:r w:rsidR="00941B34" w:rsidRPr="00185CA1">
        <w:rPr>
          <w:rFonts w:ascii="Times New Roman" w:eastAsia="Times New Roman" w:hAnsi="Times New Roman"/>
          <w:lang w:eastAsia="lv-LV"/>
        </w:rPr>
        <w:t xml:space="preserve">zemes klātnes risinājumu </w:t>
      </w:r>
      <w:r w:rsidR="00E40B11" w:rsidRPr="00185CA1">
        <w:rPr>
          <w:rFonts w:ascii="Times New Roman" w:eastAsia="Times New Roman" w:hAnsi="Times New Roman"/>
          <w:lang w:eastAsia="lv-LV"/>
        </w:rPr>
        <w:t xml:space="preserve">posmos </w:t>
      </w:r>
      <w:r w:rsidR="00941B34" w:rsidRPr="00185CA1">
        <w:rPr>
          <w:rFonts w:ascii="Times New Roman" w:eastAsia="Times New Roman" w:hAnsi="Times New Roman"/>
          <w:lang w:eastAsia="lv-LV"/>
        </w:rPr>
        <w:t xml:space="preserve">– </w:t>
      </w:r>
      <w:r w:rsidR="00E40B11" w:rsidRPr="00185CA1">
        <w:rPr>
          <w:rFonts w:ascii="Times New Roman" w:eastAsia="Times New Roman" w:hAnsi="Times New Roman"/>
          <w:lang w:eastAsia="lv-LV"/>
        </w:rPr>
        <w:t xml:space="preserve">atbalsta sienas, </w:t>
      </w:r>
      <w:r w:rsidR="00941B34" w:rsidRPr="00185CA1">
        <w:rPr>
          <w:rFonts w:ascii="Times New Roman" w:eastAsia="Times New Roman" w:hAnsi="Times New Roman"/>
          <w:lang w:eastAsia="lv-LV"/>
        </w:rPr>
        <w:t xml:space="preserve">grunts apmaiņa, kolonnas, </w:t>
      </w:r>
      <w:proofErr w:type="spellStart"/>
      <w:r w:rsidR="00941B34" w:rsidRPr="00185CA1">
        <w:rPr>
          <w:rFonts w:ascii="Times New Roman" w:eastAsia="Times New Roman" w:hAnsi="Times New Roman"/>
          <w:lang w:eastAsia="lv-LV"/>
        </w:rPr>
        <w:t>armēšana</w:t>
      </w:r>
      <w:proofErr w:type="spellEnd"/>
      <w:r w:rsidR="005A35B7" w:rsidRPr="00185CA1">
        <w:rPr>
          <w:rFonts w:ascii="Times New Roman" w:eastAsia="Times New Roman" w:hAnsi="Times New Roman"/>
          <w:lang w:eastAsia="lv-LV"/>
        </w:rPr>
        <w:t xml:space="preserve"> </w:t>
      </w:r>
      <w:proofErr w:type="spellStart"/>
      <w:r w:rsidR="005A35B7" w:rsidRPr="00185CA1">
        <w:rPr>
          <w:rFonts w:ascii="Times New Roman" w:eastAsia="Times New Roman" w:hAnsi="Times New Roman"/>
          <w:lang w:eastAsia="lv-LV"/>
        </w:rPr>
        <w:t>utml</w:t>
      </w:r>
      <w:proofErr w:type="spellEnd"/>
      <w:r w:rsidR="005A35B7" w:rsidRPr="00185CA1">
        <w:rPr>
          <w:rFonts w:ascii="Times New Roman" w:eastAsia="Times New Roman" w:hAnsi="Times New Roman"/>
          <w:lang w:eastAsia="lv-LV"/>
        </w:rPr>
        <w:t>. – sagatavojami izbūves plāna mērogā.</w:t>
      </w:r>
    </w:p>
    <w:p w14:paraId="21AC04A6" w14:textId="61B6B275" w:rsidR="00467514" w:rsidRPr="00185CA1" w:rsidRDefault="000B2927" w:rsidP="00EC5B6E">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hAnsi="Times New Roman"/>
        </w:rPr>
      </w:pPr>
      <w:r w:rsidRPr="00185CA1">
        <w:rPr>
          <w:rFonts w:ascii="Times New Roman" w:hAnsi="Times New Roman"/>
        </w:rPr>
        <w:t>Ģeotehniskie a</w:t>
      </w:r>
      <w:r w:rsidR="00467514" w:rsidRPr="00185CA1">
        <w:rPr>
          <w:rFonts w:ascii="Times New Roman" w:hAnsi="Times New Roman"/>
        </w:rPr>
        <w:t>pzīmējumi (</w:t>
      </w:r>
      <w:r w:rsidR="00DA482D" w:rsidRPr="00185CA1">
        <w:rPr>
          <w:rFonts w:ascii="Times New Roman" w:hAnsi="Times New Roman"/>
        </w:rPr>
        <w:t>Skat. attēls Nr.1.</w:t>
      </w:r>
      <w:r w:rsidR="00467514" w:rsidRPr="00185CA1">
        <w:rPr>
          <w:rFonts w:ascii="Times New Roman" w:hAnsi="Times New Roman"/>
        </w:rPr>
        <w:t>)</w:t>
      </w:r>
      <w:r w:rsidR="00FF0D50" w:rsidRPr="00185CA1">
        <w:rPr>
          <w:rFonts w:ascii="Times New Roman" w:hAnsi="Times New Roman"/>
        </w:rPr>
        <w:t>.</w:t>
      </w:r>
      <w:r w:rsidR="00467514" w:rsidRPr="00185CA1">
        <w:rPr>
          <w:rFonts w:ascii="Times New Roman" w:hAnsi="Times New Roman"/>
        </w:rPr>
        <w:t xml:space="preserve"> Apzīmējumi ir obligāti lietojami. Atšķirību gadījumā starp ICP un šiem, par prioritāriem uzskatāmi šajā darbu uzdevumā noteiktie. Šeit uzrādīti pamat</w:t>
      </w:r>
      <w:r w:rsidR="00D26894" w:rsidRPr="00185CA1">
        <w:rPr>
          <w:rFonts w:ascii="Times New Roman" w:hAnsi="Times New Roman"/>
        </w:rPr>
        <w:t>a</w:t>
      </w:r>
      <w:r w:rsidR="00467514" w:rsidRPr="00185CA1">
        <w:rPr>
          <w:rFonts w:ascii="Times New Roman" w:hAnsi="Times New Roman"/>
        </w:rPr>
        <w:t xml:space="preserve"> principi un primārās grunts frakcijas apzīmējumi. Izpildītājam ir pienākums papildināt noteiktos apzīmējumus ar sekundārās frakcijas/grunts apzīmējumiem, kādi tiek konstatēti konkrētajā objektā.</w:t>
      </w:r>
    </w:p>
    <w:p w14:paraId="356F3717" w14:textId="77777777" w:rsidR="00D50BEC" w:rsidRPr="00185CA1" w:rsidRDefault="00E26C7C" w:rsidP="00D50BEC">
      <w:pPr>
        <w:pStyle w:val="Sarakstarindkopa"/>
        <w:numPr>
          <w:ilvl w:val="3"/>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eastAsia="Times New Roman" w:hAnsi="Times New Roman"/>
          <w:lang w:eastAsia="lv-LV"/>
        </w:rPr>
        <w:t xml:space="preserve">Grunšu un konstruktīvo kārtu apzīmējumos uzbērtajam (pārraktajam, izbūvētajam) grunts veidam jāizmanto galvenā materiāla konkrētā tipa apzīmējums. Piemēram, smiltij [punkti]; mālam [horizontālas līnijas] </w:t>
      </w:r>
      <w:proofErr w:type="spellStart"/>
      <w:r w:rsidRPr="00185CA1">
        <w:rPr>
          <w:rFonts w:ascii="Times New Roman" w:eastAsia="Times New Roman" w:hAnsi="Times New Roman"/>
          <w:lang w:eastAsia="lv-LV"/>
        </w:rPr>
        <w:t>utjp</w:t>
      </w:r>
      <w:proofErr w:type="spellEnd"/>
      <w:r w:rsidRPr="00185CA1">
        <w:rPr>
          <w:rFonts w:ascii="Times New Roman" w:eastAsia="Times New Roman" w:hAnsi="Times New Roman"/>
          <w:lang w:eastAsia="lv-LV"/>
        </w:rPr>
        <w:t xml:space="preserve">.  Nepielieto </w:t>
      </w:r>
      <w:proofErr w:type="spellStart"/>
      <w:r w:rsidRPr="00185CA1">
        <w:rPr>
          <w:rFonts w:ascii="Times New Roman" w:eastAsia="Times New Roman" w:hAnsi="Times New Roman"/>
          <w:lang w:eastAsia="lv-LV"/>
        </w:rPr>
        <w:t>rūtojumu</w:t>
      </w:r>
      <w:proofErr w:type="spellEnd"/>
      <w:r w:rsidRPr="00185CA1">
        <w:rPr>
          <w:rFonts w:ascii="Times New Roman" w:eastAsia="Times New Roman" w:hAnsi="Times New Roman"/>
          <w:lang w:eastAsia="lv-LV"/>
        </w:rPr>
        <w:t xml:space="preserve"> [XXX]. Uzbēruma apakšējo robežu norāda ar līniju [----FILL----].</w:t>
      </w:r>
    </w:p>
    <w:p w14:paraId="6BF2BD7A" w14:textId="77777777" w:rsidR="006C0DBD" w:rsidRPr="00185CA1" w:rsidRDefault="006C0DBD" w:rsidP="006C0DBD">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hAnsi="Times New Roman"/>
        </w:rPr>
        <w:t xml:space="preserve">GI ziņojums tiek sagatavots kā viens </w:t>
      </w:r>
      <w:proofErr w:type="spellStart"/>
      <w:r w:rsidRPr="00185CA1">
        <w:rPr>
          <w:rFonts w:ascii="Times New Roman" w:hAnsi="Times New Roman"/>
        </w:rPr>
        <w:t>pdf</w:t>
      </w:r>
      <w:proofErr w:type="spellEnd"/>
      <w:r w:rsidRPr="00185CA1">
        <w:rPr>
          <w:rFonts w:ascii="Times New Roman" w:hAnsi="Times New Roman"/>
        </w:rPr>
        <w:t xml:space="preserve"> dokuments, kas satur visas sadaļas.</w:t>
      </w:r>
    </w:p>
    <w:p w14:paraId="6AB74A67" w14:textId="77777777" w:rsidR="00D50BEC" w:rsidRPr="00185CA1" w:rsidRDefault="00AA2F6A" w:rsidP="00D50BEC">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eastAsia="Times New Roman" w:hAnsi="Times New Roman"/>
          <w:lang w:eastAsia="lv-LV"/>
        </w:rPr>
      </w:pPr>
      <w:r w:rsidRPr="00185CA1">
        <w:rPr>
          <w:rFonts w:ascii="Times New Roman" w:hAnsi="Times New Roman"/>
        </w:rPr>
        <w:t xml:space="preserve">GI ziņojuma digitālajai versijai jābūt ar iespēju izmantot meklēšanas funkciju visā dokumentā. </w:t>
      </w:r>
      <w:proofErr w:type="spellStart"/>
      <w:r w:rsidRPr="00185CA1">
        <w:rPr>
          <w:rFonts w:ascii="Times New Roman" w:hAnsi="Times New Roman"/>
        </w:rPr>
        <w:t>Pdf</w:t>
      </w:r>
      <w:proofErr w:type="spellEnd"/>
      <w:r w:rsidRPr="00185CA1">
        <w:rPr>
          <w:rFonts w:ascii="Times New Roman" w:hAnsi="Times New Roman"/>
        </w:rPr>
        <w:t xml:space="preserve"> dokuments nedrīkst būt bildes formātā (skanēts). </w:t>
      </w:r>
    </w:p>
    <w:p w14:paraId="0CE4EBD4" w14:textId="29544AC3" w:rsidR="00E26C7C" w:rsidRPr="00B115AD" w:rsidRDefault="001623C8" w:rsidP="00F36070">
      <w:pPr>
        <w:pStyle w:val="Sarakstarindkopa"/>
        <w:numPr>
          <w:ilvl w:val="1"/>
          <w:numId w:val="33"/>
        </w:numPr>
        <w:tabs>
          <w:tab w:val="left" w:pos="567"/>
          <w:tab w:val="left" w:pos="851"/>
        </w:tabs>
        <w:spacing w:before="100" w:beforeAutospacing="1" w:after="100" w:afterAutospacing="1" w:line="240" w:lineRule="auto"/>
        <w:ind w:left="0" w:firstLine="0"/>
        <w:jc w:val="both"/>
        <w:rPr>
          <w:rFonts w:ascii="Times New Roman" w:hAnsi="Times New Roman"/>
        </w:rPr>
      </w:pPr>
      <w:r w:rsidRPr="00B115AD">
        <w:rPr>
          <w:rFonts w:ascii="Times New Roman" w:hAnsi="Times New Roman"/>
        </w:rPr>
        <w:t>GI ziņojumu ar parakstu</w:t>
      </w:r>
      <w:r w:rsidR="002B1ADE" w:rsidRPr="00B115AD">
        <w:rPr>
          <w:rFonts w:ascii="Times New Roman" w:hAnsi="Times New Roman"/>
        </w:rPr>
        <w:t xml:space="preserve"> (digitālo versiju ar elektronisko parakstu)</w:t>
      </w:r>
      <w:r w:rsidRPr="00B115AD">
        <w:rPr>
          <w:rFonts w:ascii="Times New Roman" w:hAnsi="Times New Roman"/>
        </w:rPr>
        <w:t xml:space="preserve"> apstiprina atbilstošas kvalifikācijas speciālists ar būvprakses sertifikātu ģeotehniskā inženierizpētē</w:t>
      </w:r>
      <w:r w:rsidR="00D50BEC" w:rsidRPr="00B115AD">
        <w:rPr>
          <w:rFonts w:ascii="Times New Roman" w:hAnsi="Times New Roman"/>
        </w:rPr>
        <w:t>.</w:t>
      </w:r>
    </w:p>
    <w:p w14:paraId="71832D58" w14:textId="77777777" w:rsidR="006330AD" w:rsidRPr="00185CA1" w:rsidRDefault="006330AD" w:rsidP="006330AD">
      <w:pPr>
        <w:pStyle w:val="Sarakstarindkopa"/>
        <w:tabs>
          <w:tab w:val="left" w:pos="567"/>
          <w:tab w:val="left" w:pos="851"/>
        </w:tabs>
        <w:spacing w:before="100" w:beforeAutospacing="1" w:after="100" w:afterAutospacing="1" w:line="240" w:lineRule="auto"/>
        <w:ind w:left="0"/>
        <w:jc w:val="center"/>
        <w:rPr>
          <w:rFonts w:ascii="Times New Roman" w:eastAsia="Times New Roman" w:hAnsi="Times New Roman"/>
          <w:lang w:eastAsia="lv-LV"/>
        </w:rPr>
        <w:sectPr w:rsidR="006330AD" w:rsidRPr="00185CA1" w:rsidSect="009C0D8F">
          <w:headerReference w:type="default" r:id="rId9"/>
          <w:footerReference w:type="even" r:id="rId10"/>
          <w:footerReference w:type="default" r:id="rId11"/>
          <w:footerReference w:type="first" r:id="rId12"/>
          <w:pgSz w:w="11906" w:h="16838"/>
          <w:pgMar w:top="1134" w:right="1128" w:bottom="1134" w:left="1418" w:header="709" w:footer="709" w:gutter="0"/>
          <w:cols w:space="708"/>
          <w:titlePg/>
          <w:docGrid w:linePitch="360"/>
        </w:sectPr>
      </w:pPr>
    </w:p>
    <w:p w14:paraId="2A0A3D77" w14:textId="2620052C" w:rsidR="00650743" w:rsidRPr="00185CA1" w:rsidRDefault="005B7627" w:rsidP="006330AD">
      <w:pPr>
        <w:pStyle w:val="Sarakstarindkopa"/>
        <w:tabs>
          <w:tab w:val="left" w:pos="567"/>
          <w:tab w:val="left" w:pos="851"/>
        </w:tabs>
        <w:spacing w:before="100" w:beforeAutospacing="1" w:after="100" w:afterAutospacing="1" w:line="240" w:lineRule="auto"/>
        <w:ind w:left="0"/>
        <w:jc w:val="center"/>
        <w:rPr>
          <w:rFonts w:ascii="Times New Roman" w:eastAsia="Times New Roman" w:hAnsi="Times New Roman"/>
          <w:lang w:eastAsia="lv-LV"/>
        </w:rPr>
      </w:pPr>
      <w:r w:rsidRPr="00185CA1">
        <w:rPr>
          <w:noProof/>
        </w:rPr>
        <w:lastRenderedPageBreak/>
        <w:drawing>
          <wp:inline distT="0" distB="0" distL="0" distR="0" wp14:anchorId="7345E656" wp14:editId="727CC5FB">
            <wp:extent cx="6124471" cy="8665838"/>
            <wp:effectExtent l="0" t="0" r="0" b="2540"/>
            <wp:docPr id="309612690"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12690" name="Picture 1" descr="A close-up of a pap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31936" cy="8676400"/>
                    </a:xfrm>
                    <a:prstGeom prst="rect">
                      <a:avLst/>
                    </a:prstGeom>
                    <a:noFill/>
                    <a:ln>
                      <a:noFill/>
                    </a:ln>
                  </pic:spPr>
                </pic:pic>
              </a:graphicData>
            </a:graphic>
          </wp:inline>
        </w:drawing>
      </w:r>
    </w:p>
    <w:p w14:paraId="150C4899" w14:textId="436C0DF5" w:rsidR="0045739D" w:rsidRDefault="00DA482D" w:rsidP="006330AD">
      <w:pPr>
        <w:pStyle w:val="Sarakstarindkopa"/>
        <w:tabs>
          <w:tab w:val="left" w:pos="567"/>
          <w:tab w:val="left" w:pos="851"/>
        </w:tabs>
        <w:spacing w:before="100" w:beforeAutospacing="1" w:after="100" w:afterAutospacing="1" w:line="240" w:lineRule="auto"/>
        <w:ind w:left="0"/>
        <w:jc w:val="center"/>
        <w:rPr>
          <w:rFonts w:ascii="Times New Roman" w:eastAsia="Times New Roman" w:hAnsi="Times New Roman"/>
          <w:b/>
          <w:bCs/>
          <w:lang w:eastAsia="lv-LV"/>
        </w:rPr>
      </w:pPr>
      <w:r w:rsidRPr="00185CA1">
        <w:rPr>
          <w:rFonts w:ascii="Times New Roman" w:eastAsia="Times New Roman" w:hAnsi="Times New Roman"/>
          <w:b/>
          <w:bCs/>
          <w:lang w:eastAsia="lv-LV"/>
        </w:rPr>
        <w:t>Attēls Nr.1. Ģeotehnisko apzīmējumu principi.</w:t>
      </w:r>
    </w:p>
    <w:p w14:paraId="23604486" w14:textId="06E068EC" w:rsidR="0045739D" w:rsidRDefault="0045739D">
      <w:pPr>
        <w:rPr>
          <w:b/>
          <w:bCs/>
          <w:sz w:val="22"/>
          <w:szCs w:val="22"/>
        </w:rPr>
      </w:pPr>
    </w:p>
    <w:sectPr w:rsidR="0045739D" w:rsidSect="009C2BDC">
      <w:pgSz w:w="11906" w:h="16838" w:code="9"/>
      <w:pgMar w:top="1134" w:right="1128" w:bottom="113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4E96" w14:textId="77777777" w:rsidR="00E86014" w:rsidRDefault="00E86014">
      <w:r>
        <w:separator/>
      </w:r>
    </w:p>
  </w:endnote>
  <w:endnote w:type="continuationSeparator" w:id="0">
    <w:p w14:paraId="32ED21FF" w14:textId="77777777" w:rsidR="00E86014" w:rsidRDefault="00E86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eutonica">
    <w:altName w:val="Times New Roman"/>
    <w:charset w:val="00"/>
    <w:family w:val="roman"/>
    <w:pitch w:val="variable"/>
    <w:sig w:usb0="00000207" w:usb1="00000000"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382C" w14:textId="1DFB8039" w:rsidR="00987963" w:rsidRDefault="00987963" w:rsidP="00161260">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214EB8">
      <w:rPr>
        <w:rStyle w:val="Lappusesnumurs"/>
        <w:noProof/>
      </w:rPr>
      <w:t>2</w:t>
    </w:r>
    <w:r>
      <w:rPr>
        <w:rStyle w:val="Lappusesnumurs"/>
      </w:rPr>
      <w:fldChar w:fldCharType="end"/>
    </w:r>
  </w:p>
  <w:p w14:paraId="4EE6DD9B" w14:textId="77777777" w:rsidR="00987963" w:rsidRDefault="00987963" w:rsidP="00A5090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FDAE" w14:textId="77777777" w:rsidR="001F60CA" w:rsidRPr="008E4189" w:rsidRDefault="005C43A8">
    <w:pPr>
      <w:pStyle w:val="Kjene"/>
      <w:jc w:val="right"/>
      <w:rPr>
        <w:sz w:val="20"/>
        <w:szCs w:val="20"/>
      </w:rPr>
    </w:pPr>
    <w:r w:rsidRPr="008E4189">
      <w:rPr>
        <w:sz w:val="20"/>
        <w:szCs w:val="20"/>
      </w:rPr>
      <w:t xml:space="preserve">Lapa </w:t>
    </w:r>
    <w:r w:rsidR="001F60CA" w:rsidRPr="008E4189">
      <w:rPr>
        <w:sz w:val="20"/>
        <w:szCs w:val="20"/>
      </w:rPr>
      <w:fldChar w:fldCharType="begin"/>
    </w:r>
    <w:r w:rsidR="001F60CA" w:rsidRPr="008E4189">
      <w:rPr>
        <w:sz w:val="20"/>
        <w:szCs w:val="20"/>
      </w:rPr>
      <w:instrText>PAGE   \* MERGEFORMAT</w:instrText>
    </w:r>
    <w:r w:rsidR="001F60CA" w:rsidRPr="008E4189">
      <w:rPr>
        <w:sz w:val="20"/>
        <w:szCs w:val="20"/>
      </w:rPr>
      <w:fldChar w:fldCharType="separate"/>
    </w:r>
    <w:r w:rsidR="00DC1B5D" w:rsidRPr="008E4189">
      <w:rPr>
        <w:noProof/>
        <w:sz w:val="20"/>
        <w:szCs w:val="20"/>
      </w:rPr>
      <w:t>4</w:t>
    </w:r>
    <w:r w:rsidR="001F60CA" w:rsidRPr="008E4189">
      <w:rPr>
        <w:sz w:val="20"/>
        <w:szCs w:val="20"/>
      </w:rPr>
      <w:fldChar w:fldCharType="end"/>
    </w:r>
  </w:p>
  <w:p w14:paraId="51F7BA40" w14:textId="77777777" w:rsidR="00987963" w:rsidRDefault="00987963" w:rsidP="00A5090E">
    <w:pPr>
      <w:pStyle w:val="Kjen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2C6A" w14:textId="77777777" w:rsidR="001F60CA" w:rsidRPr="008E4189" w:rsidRDefault="001F60CA">
    <w:pPr>
      <w:pStyle w:val="Kjene"/>
      <w:jc w:val="right"/>
      <w:rPr>
        <w:sz w:val="20"/>
        <w:szCs w:val="20"/>
      </w:rPr>
    </w:pPr>
    <w:r w:rsidRPr="008E4189">
      <w:rPr>
        <w:sz w:val="20"/>
        <w:szCs w:val="20"/>
      </w:rPr>
      <w:t xml:space="preserve">Lapa </w:t>
    </w:r>
    <w:r w:rsidRPr="008E4189">
      <w:rPr>
        <w:sz w:val="20"/>
        <w:szCs w:val="20"/>
      </w:rPr>
      <w:fldChar w:fldCharType="begin"/>
    </w:r>
    <w:r w:rsidRPr="008E4189">
      <w:rPr>
        <w:sz w:val="20"/>
        <w:szCs w:val="20"/>
      </w:rPr>
      <w:instrText>PAGE   \* MERGEFORMAT</w:instrText>
    </w:r>
    <w:r w:rsidRPr="008E4189">
      <w:rPr>
        <w:sz w:val="20"/>
        <w:szCs w:val="20"/>
      </w:rPr>
      <w:fldChar w:fldCharType="separate"/>
    </w:r>
    <w:r w:rsidR="00DC1B5D" w:rsidRPr="008E4189">
      <w:rPr>
        <w:noProof/>
        <w:sz w:val="20"/>
        <w:szCs w:val="20"/>
      </w:rPr>
      <w:t>3</w:t>
    </w:r>
    <w:r w:rsidRPr="008E4189">
      <w:rPr>
        <w:sz w:val="20"/>
        <w:szCs w:val="20"/>
      </w:rPr>
      <w:fldChar w:fldCharType="end"/>
    </w:r>
  </w:p>
  <w:p w14:paraId="1EA1B4C1" w14:textId="77777777" w:rsidR="001F60CA" w:rsidRDefault="001F60C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D560" w14:textId="77777777" w:rsidR="00E86014" w:rsidRDefault="00E86014">
      <w:r>
        <w:separator/>
      </w:r>
    </w:p>
  </w:footnote>
  <w:footnote w:type="continuationSeparator" w:id="0">
    <w:p w14:paraId="412BEBE2" w14:textId="77777777" w:rsidR="00E86014" w:rsidRDefault="00E86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A034" w14:textId="78369F45" w:rsidR="00EA1D88" w:rsidRPr="00EA1D88" w:rsidRDefault="005153EF" w:rsidP="00EA1D88">
    <w:pPr>
      <w:pStyle w:val="Galvene"/>
      <w:jc w:val="center"/>
      <w:rPr>
        <w:sz w:val="16"/>
        <w:szCs w:val="16"/>
      </w:rPr>
    </w:pPr>
    <w:r w:rsidRPr="00214EB8">
      <w:rPr>
        <w:sz w:val="16"/>
        <w:szCs w:val="16"/>
      </w:rPr>
      <w:t>202</w:t>
    </w:r>
    <w:r w:rsidR="00A52DAE">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3CCB"/>
    <w:multiLevelType w:val="multilevel"/>
    <w:tmpl w:val="BAC245DC"/>
    <w:lvl w:ilvl="0">
      <w:start w:val="1"/>
      <w:numFmt w:val="decimal"/>
      <w:lvlText w:val="%1."/>
      <w:lvlJc w:val="left"/>
      <w:pPr>
        <w:ind w:left="720" w:hanging="360"/>
      </w:pPr>
    </w:lvl>
    <w:lvl w:ilvl="1">
      <w:start w:val="1"/>
      <w:numFmt w:val="decimal"/>
      <w:isLgl/>
      <w:lvlText w:val="%1.%2."/>
      <w:lvlJc w:val="left"/>
      <w:pPr>
        <w:ind w:left="756" w:hanging="360"/>
      </w:pPr>
      <w:rPr>
        <w:rFonts w:hint="default"/>
        <w:color w:val="auto"/>
        <w:sz w:val="22"/>
        <w:szCs w:val="22"/>
      </w:rPr>
    </w:lvl>
    <w:lvl w:ilvl="2">
      <w:start w:val="1"/>
      <w:numFmt w:val="decimal"/>
      <w:isLgl/>
      <w:lvlText w:val="%1.%2.%3."/>
      <w:lvlJc w:val="left"/>
      <w:pPr>
        <w:ind w:left="3271" w:hanging="720"/>
      </w:pPr>
      <w:rPr>
        <w:rFonts w:ascii="Times New Roman" w:hAnsi="Times New Roman" w:cs="Times New Roman" w:hint="default"/>
        <w:color w:val="auto"/>
        <w:sz w:val="22"/>
        <w:szCs w:val="22"/>
      </w:rPr>
    </w:lvl>
    <w:lvl w:ilvl="3">
      <w:start w:val="1"/>
      <w:numFmt w:val="decimal"/>
      <w:isLgl/>
      <w:lvlText w:val="%1.%2.%3.%4."/>
      <w:lvlJc w:val="left"/>
      <w:pPr>
        <w:ind w:left="1188"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52" w:hanging="1440"/>
      </w:pPr>
      <w:rPr>
        <w:rFonts w:hint="default"/>
      </w:rPr>
    </w:lvl>
    <w:lvl w:ilvl="8">
      <w:start w:val="1"/>
      <w:numFmt w:val="decimal"/>
      <w:isLgl/>
      <w:lvlText w:val="%1.%2.%3.%4.%5.%6.%7.%8.%9."/>
      <w:lvlJc w:val="left"/>
      <w:pPr>
        <w:ind w:left="2448" w:hanging="1800"/>
      </w:pPr>
      <w:rPr>
        <w:rFonts w:hint="default"/>
      </w:rPr>
    </w:lvl>
  </w:abstractNum>
  <w:abstractNum w:abstractNumId="1" w15:restartNumberingAfterBreak="0">
    <w:nsid w:val="0CD9080D"/>
    <w:multiLevelType w:val="hybridMultilevel"/>
    <w:tmpl w:val="1040C872"/>
    <w:lvl w:ilvl="0" w:tplc="0426000F">
      <w:start w:val="1"/>
      <w:numFmt w:val="decimal"/>
      <w:lvlText w:val="%1."/>
      <w:lvlJc w:val="left"/>
      <w:pPr>
        <w:ind w:left="50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883C44"/>
    <w:multiLevelType w:val="singleLevel"/>
    <w:tmpl w:val="0C09000F"/>
    <w:lvl w:ilvl="0">
      <w:start w:val="1"/>
      <w:numFmt w:val="decimal"/>
      <w:lvlText w:val="%1."/>
      <w:lvlJc w:val="left"/>
      <w:pPr>
        <w:tabs>
          <w:tab w:val="num" w:pos="360"/>
        </w:tabs>
        <w:ind w:left="360" w:hanging="360"/>
      </w:pPr>
    </w:lvl>
  </w:abstractNum>
  <w:abstractNum w:abstractNumId="3" w15:restartNumberingAfterBreak="0">
    <w:nsid w:val="0EB61D4A"/>
    <w:multiLevelType w:val="hybridMultilevel"/>
    <w:tmpl w:val="BBAEAD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D5000A"/>
    <w:multiLevelType w:val="multilevel"/>
    <w:tmpl w:val="16BCA53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302322"/>
    <w:multiLevelType w:val="hybridMultilevel"/>
    <w:tmpl w:val="10E2FB3C"/>
    <w:lvl w:ilvl="0" w:tplc="59BA978C">
      <w:start w:val="7"/>
      <w:numFmt w:val="bullet"/>
      <w:lvlText w:val="-"/>
      <w:lvlJc w:val="left"/>
      <w:pPr>
        <w:ind w:left="720" w:hanging="360"/>
      </w:pPr>
      <w:rPr>
        <w:rFonts w:ascii="Times New Roman" w:eastAsia="Times New Roman" w:hAnsi="Times New Roman" w:hint="default"/>
        <w:b/>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38B608A"/>
    <w:multiLevelType w:val="hybridMultilevel"/>
    <w:tmpl w:val="E438C2E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16963385"/>
    <w:multiLevelType w:val="multilevel"/>
    <w:tmpl w:val="1B5C02E2"/>
    <w:lvl w:ilvl="0">
      <w:start w:val="1"/>
      <w:numFmt w:val="decimal"/>
      <w:lvlText w:val="%1."/>
      <w:lvlJc w:val="left"/>
      <w:pPr>
        <w:ind w:left="720" w:hanging="360"/>
      </w:pPr>
    </w:lvl>
    <w:lvl w:ilvl="1">
      <w:start w:val="1"/>
      <w:numFmt w:val="decimal"/>
      <w:isLgl/>
      <w:lvlText w:val="%1.%2."/>
      <w:lvlJc w:val="left"/>
      <w:pPr>
        <w:ind w:left="756" w:hanging="360"/>
      </w:pPr>
      <w:rPr>
        <w:rFonts w:hint="default"/>
        <w:color w:val="auto"/>
        <w:sz w:val="24"/>
        <w:szCs w:val="24"/>
      </w:rPr>
    </w:lvl>
    <w:lvl w:ilvl="2">
      <w:start w:val="1"/>
      <w:numFmt w:val="decimal"/>
      <w:isLgl/>
      <w:lvlText w:val="%1.%2.%3."/>
      <w:lvlJc w:val="left"/>
      <w:pPr>
        <w:ind w:left="3271" w:hanging="720"/>
      </w:pPr>
      <w:rPr>
        <w:rFonts w:ascii="Times New Roman" w:hAnsi="Times New Roman" w:cs="Times New Roman" w:hint="default"/>
        <w:color w:val="auto"/>
        <w:sz w:val="24"/>
        <w:szCs w:val="24"/>
      </w:rPr>
    </w:lvl>
    <w:lvl w:ilvl="3">
      <w:start w:val="1"/>
      <w:numFmt w:val="decimal"/>
      <w:isLgl/>
      <w:lvlText w:val="%1.%2.%3.%4."/>
      <w:lvlJc w:val="left"/>
      <w:pPr>
        <w:ind w:left="1188"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52" w:hanging="1440"/>
      </w:pPr>
      <w:rPr>
        <w:rFonts w:hint="default"/>
      </w:rPr>
    </w:lvl>
    <w:lvl w:ilvl="8">
      <w:start w:val="1"/>
      <w:numFmt w:val="decimal"/>
      <w:isLgl/>
      <w:lvlText w:val="%1.%2.%3.%4.%5.%6.%7.%8.%9."/>
      <w:lvlJc w:val="left"/>
      <w:pPr>
        <w:ind w:left="2448" w:hanging="1800"/>
      </w:pPr>
      <w:rPr>
        <w:rFonts w:hint="default"/>
      </w:rPr>
    </w:lvl>
  </w:abstractNum>
  <w:abstractNum w:abstractNumId="8" w15:restartNumberingAfterBreak="0">
    <w:nsid w:val="18830FE5"/>
    <w:multiLevelType w:val="hybridMultilevel"/>
    <w:tmpl w:val="2D9036A6"/>
    <w:lvl w:ilvl="0" w:tplc="F64A3242">
      <w:start w:val="1"/>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2C09C8"/>
    <w:multiLevelType w:val="hybridMultilevel"/>
    <w:tmpl w:val="DA20851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E54734"/>
    <w:multiLevelType w:val="multilevel"/>
    <w:tmpl w:val="675EF20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2B44E0"/>
    <w:multiLevelType w:val="hybridMultilevel"/>
    <w:tmpl w:val="E9A629C2"/>
    <w:lvl w:ilvl="0" w:tplc="FFFFFFFF">
      <w:start w:val="1"/>
      <w:numFmt w:val="decimal"/>
      <w:lvlText w:val="%1."/>
      <w:lvlJc w:val="left"/>
      <w:pPr>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0AD1764"/>
    <w:multiLevelType w:val="hybridMultilevel"/>
    <w:tmpl w:val="85FA371A"/>
    <w:lvl w:ilvl="0" w:tplc="4038EE84">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317C2A98"/>
    <w:multiLevelType w:val="hybridMultilevel"/>
    <w:tmpl w:val="847636A0"/>
    <w:lvl w:ilvl="0" w:tplc="B30A1712">
      <w:start w:val="1"/>
      <w:numFmt w:val="lowerLetter"/>
      <w:lvlText w:val="(%1)"/>
      <w:lvlJc w:val="left"/>
      <w:pPr>
        <w:ind w:left="720"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31742FA"/>
    <w:multiLevelType w:val="multilevel"/>
    <w:tmpl w:val="8B9EC760"/>
    <w:lvl w:ilvl="0">
      <w:start w:val="11"/>
      <w:numFmt w:val="decimal"/>
      <w:lvlText w:val="%1."/>
      <w:lvlJc w:val="left"/>
      <w:pPr>
        <w:ind w:left="555" w:hanging="555"/>
      </w:pPr>
      <w:rPr>
        <w:rFonts w:hint="default"/>
        <w:color w:val="FF0000"/>
      </w:rPr>
    </w:lvl>
    <w:lvl w:ilvl="1">
      <w:start w:val="2"/>
      <w:numFmt w:val="decimal"/>
      <w:lvlText w:val="%1.%2."/>
      <w:lvlJc w:val="left"/>
      <w:pPr>
        <w:ind w:left="555" w:hanging="555"/>
      </w:pPr>
      <w:rPr>
        <w:rFonts w:hint="default"/>
        <w:color w:val="FF0000"/>
      </w:rPr>
    </w:lvl>
    <w:lvl w:ilvl="2">
      <w:start w:val="2"/>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080" w:hanging="108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15" w15:restartNumberingAfterBreak="0">
    <w:nsid w:val="331C66CE"/>
    <w:multiLevelType w:val="multilevel"/>
    <w:tmpl w:val="C6F2D836"/>
    <w:lvl w:ilvl="0">
      <w:start w:val="1"/>
      <w:numFmt w:val="decimal"/>
      <w:lvlText w:val="%1."/>
      <w:lvlJc w:val="left"/>
      <w:pPr>
        <w:ind w:left="720" w:hanging="360"/>
      </w:pPr>
    </w:lvl>
    <w:lvl w:ilvl="1">
      <w:start w:val="1"/>
      <w:numFmt w:val="decimal"/>
      <w:isLgl/>
      <w:lvlText w:val="%1.%2."/>
      <w:lvlJc w:val="left"/>
      <w:pPr>
        <w:ind w:left="756" w:hanging="360"/>
      </w:pPr>
      <w:rPr>
        <w:rFonts w:hint="default"/>
        <w:color w:val="auto"/>
      </w:rPr>
    </w:lvl>
    <w:lvl w:ilvl="2">
      <w:start w:val="1"/>
      <w:numFmt w:val="decimal"/>
      <w:isLgl/>
      <w:lvlText w:val="%1.%2.%3."/>
      <w:lvlJc w:val="left"/>
      <w:pPr>
        <w:ind w:left="1152" w:hanging="720"/>
      </w:pPr>
      <w:rPr>
        <w:rFonts w:hint="default"/>
      </w:rPr>
    </w:lvl>
    <w:lvl w:ilvl="3">
      <w:start w:val="1"/>
      <w:numFmt w:val="decimal"/>
      <w:isLgl/>
      <w:lvlText w:val="%1.%2.%3.%4."/>
      <w:lvlJc w:val="left"/>
      <w:pPr>
        <w:ind w:left="1188"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52" w:hanging="1440"/>
      </w:pPr>
      <w:rPr>
        <w:rFonts w:hint="default"/>
      </w:rPr>
    </w:lvl>
    <w:lvl w:ilvl="8">
      <w:start w:val="1"/>
      <w:numFmt w:val="decimal"/>
      <w:isLgl/>
      <w:lvlText w:val="%1.%2.%3.%4.%5.%6.%7.%8.%9."/>
      <w:lvlJc w:val="left"/>
      <w:pPr>
        <w:ind w:left="2448" w:hanging="1800"/>
      </w:pPr>
      <w:rPr>
        <w:rFonts w:hint="default"/>
      </w:rPr>
    </w:lvl>
  </w:abstractNum>
  <w:abstractNum w:abstractNumId="16" w15:restartNumberingAfterBreak="0">
    <w:nsid w:val="387174F5"/>
    <w:multiLevelType w:val="hybridMultilevel"/>
    <w:tmpl w:val="4820601E"/>
    <w:lvl w:ilvl="0" w:tplc="04260011">
      <w:start w:val="1"/>
      <w:numFmt w:val="decimal"/>
      <w:lvlText w:val="%1)"/>
      <w:lvlJc w:val="left"/>
      <w:pPr>
        <w:tabs>
          <w:tab w:val="num" w:pos="720"/>
        </w:tabs>
        <w:ind w:left="720" w:hanging="360"/>
      </w:pPr>
      <w:rPr>
        <w:rFonts w:hint="default"/>
      </w:rPr>
    </w:lvl>
    <w:lvl w:ilvl="1" w:tplc="F15018E8">
      <w:start w:val="2004"/>
      <w:numFmt w:val="decimal"/>
      <w:lvlText w:val="%2."/>
      <w:lvlJc w:val="left"/>
      <w:pPr>
        <w:tabs>
          <w:tab w:val="num" w:pos="1440"/>
        </w:tabs>
        <w:ind w:left="1440" w:hanging="360"/>
      </w:pPr>
      <w:rPr>
        <w:rFonts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3F1A04BF"/>
    <w:multiLevelType w:val="hybridMultilevel"/>
    <w:tmpl w:val="7AF813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01238C1"/>
    <w:multiLevelType w:val="multilevel"/>
    <w:tmpl w:val="33C0CF44"/>
    <w:lvl w:ilvl="0">
      <w:start w:val="6"/>
      <w:numFmt w:val="decimal"/>
      <w:lvlText w:val="%1."/>
      <w:lvlJc w:val="left"/>
      <w:pPr>
        <w:ind w:left="495" w:hanging="495"/>
      </w:pPr>
      <w:rPr>
        <w:rFonts w:hint="default"/>
      </w:rPr>
    </w:lvl>
    <w:lvl w:ilvl="1">
      <w:start w:val="1"/>
      <w:numFmt w:val="decimal"/>
      <w:lvlText w:val="%1.%2."/>
      <w:lvlJc w:val="left"/>
      <w:pPr>
        <w:ind w:left="891" w:hanging="495"/>
      </w:pPr>
      <w:rPr>
        <w:rFonts w:hint="default"/>
        <w:b/>
      </w:rPr>
    </w:lvl>
    <w:lvl w:ilvl="2">
      <w:start w:val="1"/>
      <w:numFmt w:val="decimal"/>
      <w:lvlText w:val="%1.%2.%3."/>
      <w:lvlJc w:val="left"/>
      <w:pPr>
        <w:ind w:left="1512" w:hanging="720"/>
      </w:pPr>
      <w:rPr>
        <w:rFonts w:hint="default"/>
        <w:b/>
      </w:rPr>
    </w:lvl>
    <w:lvl w:ilvl="3">
      <w:start w:val="1"/>
      <w:numFmt w:val="decimal"/>
      <w:lvlText w:val="%1.%2.%3.%4."/>
      <w:lvlJc w:val="left"/>
      <w:pPr>
        <w:ind w:left="1908" w:hanging="720"/>
      </w:pPr>
      <w:rPr>
        <w:rFonts w:hint="default"/>
        <w:b/>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9" w15:restartNumberingAfterBreak="0">
    <w:nsid w:val="421A17CA"/>
    <w:multiLevelType w:val="multilevel"/>
    <w:tmpl w:val="7266474C"/>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strike w:val="0"/>
      </w:rPr>
    </w:lvl>
    <w:lvl w:ilvl="2">
      <w:start w:val="1"/>
      <w:numFmt w:val="decimal"/>
      <w:suff w:val="space"/>
      <w:lvlText w:val="%1.%2.%3."/>
      <w:lvlJc w:val="left"/>
      <w:pPr>
        <w:ind w:left="1404" w:hanging="504"/>
      </w:pPr>
      <w:rPr>
        <w:rFonts w:hint="default"/>
        <w:strike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467636C"/>
    <w:multiLevelType w:val="multilevel"/>
    <w:tmpl w:val="A48E7434"/>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432" w:hanging="432"/>
      </w:pPr>
      <w:rPr>
        <w:b/>
      </w:rPr>
    </w:lvl>
    <w:lvl w:ilvl="2">
      <w:start w:val="1"/>
      <w:numFmt w:val="decimal"/>
      <w:lvlText w:val="%1.%2.%3."/>
      <w:lvlJc w:val="left"/>
      <w:pPr>
        <w:ind w:left="50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D02655"/>
    <w:multiLevelType w:val="hybridMultilevel"/>
    <w:tmpl w:val="A148CA4E"/>
    <w:lvl w:ilvl="0" w:tplc="04260001">
      <w:start w:val="1"/>
      <w:numFmt w:val="bullet"/>
      <w:lvlText w:val=""/>
      <w:lvlJc w:val="left"/>
      <w:pPr>
        <w:tabs>
          <w:tab w:val="num" w:pos="953"/>
        </w:tabs>
        <w:ind w:left="953" w:hanging="360"/>
      </w:pPr>
      <w:rPr>
        <w:rFonts w:ascii="Symbol" w:hAnsi="Symbol" w:hint="default"/>
      </w:rPr>
    </w:lvl>
    <w:lvl w:ilvl="1" w:tplc="04260003" w:tentative="1">
      <w:start w:val="1"/>
      <w:numFmt w:val="bullet"/>
      <w:lvlText w:val="o"/>
      <w:lvlJc w:val="left"/>
      <w:pPr>
        <w:tabs>
          <w:tab w:val="num" w:pos="1673"/>
        </w:tabs>
        <w:ind w:left="1673" w:hanging="360"/>
      </w:pPr>
      <w:rPr>
        <w:rFonts w:ascii="Courier New" w:hAnsi="Courier New" w:cs="Courier New" w:hint="default"/>
      </w:rPr>
    </w:lvl>
    <w:lvl w:ilvl="2" w:tplc="04260005" w:tentative="1">
      <w:start w:val="1"/>
      <w:numFmt w:val="bullet"/>
      <w:lvlText w:val=""/>
      <w:lvlJc w:val="left"/>
      <w:pPr>
        <w:tabs>
          <w:tab w:val="num" w:pos="2393"/>
        </w:tabs>
        <w:ind w:left="2393" w:hanging="360"/>
      </w:pPr>
      <w:rPr>
        <w:rFonts w:ascii="Wingdings" w:hAnsi="Wingdings" w:hint="default"/>
      </w:rPr>
    </w:lvl>
    <w:lvl w:ilvl="3" w:tplc="04260001" w:tentative="1">
      <w:start w:val="1"/>
      <w:numFmt w:val="bullet"/>
      <w:lvlText w:val=""/>
      <w:lvlJc w:val="left"/>
      <w:pPr>
        <w:tabs>
          <w:tab w:val="num" w:pos="3113"/>
        </w:tabs>
        <w:ind w:left="3113" w:hanging="360"/>
      </w:pPr>
      <w:rPr>
        <w:rFonts w:ascii="Symbol" w:hAnsi="Symbol" w:hint="default"/>
      </w:rPr>
    </w:lvl>
    <w:lvl w:ilvl="4" w:tplc="04260003" w:tentative="1">
      <w:start w:val="1"/>
      <w:numFmt w:val="bullet"/>
      <w:lvlText w:val="o"/>
      <w:lvlJc w:val="left"/>
      <w:pPr>
        <w:tabs>
          <w:tab w:val="num" w:pos="3833"/>
        </w:tabs>
        <w:ind w:left="3833" w:hanging="360"/>
      </w:pPr>
      <w:rPr>
        <w:rFonts w:ascii="Courier New" w:hAnsi="Courier New" w:cs="Courier New" w:hint="default"/>
      </w:rPr>
    </w:lvl>
    <w:lvl w:ilvl="5" w:tplc="04260005" w:tentative="1">
      <w:start w:val="1"/>
      <w:numFmt w:val="bullet"/>
      <w:lvlText w:val=""/>
      <w:lvlJc w:val="left"/>
      <w:pPr>
        <w:tabs>
          <w:tab w:val="num" w:pos="4553"/>
        </w:tabs>
        <w:ind w:left="4553" w:hanging="360"/>
      </w:pPr>
      <w:rPr>
        <w:rFonts w:ascii="Wingdings" w:hAnsi="Wingdings" w:hint="default"/>
      </w:rPr>
    </w:lvl>
    <w:lvl w:ilvl="6" w:tplc="04260001" w:tentative="1">
      <w:start w:val="1"/>
      <w:numFmt w:val="bullet"/>
      <w:lvlText w:val=""/>
      <w:lvlJc w:val="left"/>
      <w:pPr>
        <w:tabs>
          <w:tab w:val="num" w:pos="5273"/>
        </w:tabs>
        <w:ind w:left="5273" w:hanging="360"/>
      </w:pPr>
      <w:rPr>
        <w:rFonts w:ascii="Symbol" w:hAnsi="Symbol" w:hint="default"/>
      </w:rPr>
    </w:lvl>
    <w:lvl w:ilvl="7" w:tplc="04260003" w:tentative="1">
      <w:start w:val="1"/>
      <w:numFmt w:val="bullet"/>
      <w:lvlText w:val="o"/>
      <w:lvlJc w:val="left"/>
      <w:pPr>
        <w:tabs>
          <w:tab w:val="num" w:pos="5993"/>
        </w:tabs>
        <w:ind w:left="5993" w:hanging="360"/>
      </w:pPr>
      <w:rPr>
        <w:rFonts w:ascii="Courier New" w:hAnsi="Courier New" w:cs="Courier New" w:hint="default"/>
      </w:rPr>
    </w:lvl>
    <w:lvl w:ilvl="8" w:tplc="04260005" w:tentative="1">
      <w:start w:val="1"/>
      <w:numFmt w:val="bullet"/>
      <w:lvlText w:val=""/>
      <w:lvlJc w:val="left"/>
      <w:pPr>
        <w:tabs>
          <w:tab w:val="num" w:pos="6713"/>
        </w:tabs>
        <w:ind w:left="6713" w:hanging="360"/>
      </w:pPr>
      <w:rPr>
        <w:rFonts w:ascii="Wingdings" w:hAnsi="Wingdings" w:hint="default"/>
      </w:rPr>
    </w:lvl>
  </w:abstractNum>
  <w:abstractNum w:abstractNumId="22" w15:restartNumberingAfterBreak="0">
    <w:nsid w:val="4C202E3A"/>
    <w:multiLevelType w:val="hybridMultilevel"/>
    <w:tmpl w:val="5E0C861E"/>
    <w:lvl w:ilvl="0" w:tplc="59BA978C">
      <w:start w:val="7"/>
      <w:numFmt w:val="bullet"/>
      <w:lvlText w:val="-"/>
      <w:lvlJc w:val="left"/>
      <w:pPr>
        <w:ind w:left="720" w:hanging="360"/>
      </w:pPr>
      <w:rPr>
        <w:rFonts w:ascii="Times New Roman" w:eastAsia="Times New Roman" w:hAnsi="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C453762"/>
    <w:multiLevelType w:val="multilevel"/>
    <w:tmpl w:val="D5B045AC"/>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A6948F8"/>
    <w:multiLevelType w:val="hybridMultilevel"/>
    <w:tmpl w:val="C5FE170A"/>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61A13079"/>
    <w:multiLevelType w:val="hybridMultilevel"/>
    <w:tmpl w:val="9FDA188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F5542D"/>
    <w:multiLevelType w:val="multilevel"/>
    <w:tmpl w:val="83501374"/>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504471"/>
    <w:multiLevelType w:val="multilevel"/>
    <w:tmpl w:val="1B5C02E2"/>
    <w:lvl w:ilvl="0">
      <w:start w:val="1"/>
      <w:numFmt w:val="decimal"/>
      <w:lvlText w:val="%1."/>
      <w:lvlJc w:val="left"/>
      <w:pPr>
        <w:ind w:left="720" w:hanging="360"/>
      </w:pPr>
    </w:lvl>
    <w:lvl w:ilvl="1">
      <w:start w:val="1"/>
      <w:numFmt w:val="decimal"/>
      <w:isLgl/>
      <w:lvlText w:val="%1.%2."/>
      <w:lvlJc w:val="left"/>
      <w:pPr>
        <w:ind w:left="756" w:hanging="360"/>
      </w:pPr>
      <w:rPr>
        <w:rFonts w:hint="default"/>
        <w:color w:val="auto"/>
        <w:sz w:val="24"/>
        <w:szCs w:val="24"/>
      </w:rPr>
    </w:lvl>
    <w:lvl w:ilvl="2">
      <w:start w:val="1"/>
      <w:numFmt w:val="decimal"/>
      <w:isLgl/>
      <w:lvlText w:val="%1.%2.%3."/>
      <w:lvlJc w:val="left"/>
      <w:pPr>
        <w:ind w:left="3271" w:hanging="720"/>
      </w:pPr>
      <w:rPr>
        <w:rFonts w:ascii="Times New Roman" w:hAnsi="Times New Roman" w:cs="Times New Roman" w:hint="default"/>
        <w:color w:val="auto"/>
        <w:sz w:val="24"/>
        <w:szCs w:val="24"/>
      </w:rPr>
    </w:lvl>
    <w:lvl w:ilvl="3">
      <w:start w:val="1"/>
      <w:numFmt w:val="decimal"/>
      <w:isLgl/>
      <w:lvlText w:val="%1.%2.%3.%4."/>
      <w:lvlJc w:val="left"/>
      <w:pPr>
        <w:ind w:left="1188"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52" w:hanging="1440"/>
      </w:pPr>
      <w:rPr>
        <w:rFonts w:hint="default"/>
      </w:rPr>
    </w:lvl>
    <w:lvl w:ilvl="8">
      <w:start w:val="1"/>
      <w:numFmt w:val="decimal"/>
      <w:isLgl/>
      <w:lvlText w:val="%1.%2.%3.%4.%5.%6.%7.%8.%9."/>
      <w:lvlJc w:val="left"/>
      <w:pPr>
        <w:ind w:left="2448" w:hanging="1800"/>
      </w:pPr>
      <w:rPr>
        <w:rFonts w:hint="default"/>
      </w:rPr>
    </w:lvl>
  </w:abstractNum>
  <w:abstractNum w:abstractNumId="28" w15:restartNumberingAfterBreak="0">
    <w:nsid w:val="6D523772"/>
    <w:multiLevelType w:val="hybridMultilevel"/>
    <w:tmpl w:val="7DD492F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70054FF4"/>
    <w:multiLevelType w:val="hybridMultilevel"/>
    <w:tmpl w:val="EC88A0DC"/>
    <w:lvl w:ilvl="0" w:tplc="430C727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05131BA"/>
    <w:multiLevelType w:val="multilevel"/>
    <w:tmpl w:val="E0F48EA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0A95D54"/>
    <w:multiLevelType w:val="hybridMultilevel"/>
    <w:tmpl w:val="225C7EC2"/>
    <w:lvl w:ilvl="0" w:tplc="04260001">
      <w:start w:val="1"/>
      <w:numFmt w:val="bullet"/>
      <w:lvlText w:val=""/>
      <w:lvlJc w:val="left"/>
      <w:pPr>
        <w:tabs>
          <w:tab w:val="num" w:pos="953"/>
        </w:tabs>
        <w:ind w:left="953" w:hanging="360"/>
      </w:pPr>
      <w:rPr>
        <w:rFonts w:ascii="Symbol" w:hAnsi="Symbol" w:hint="default"/>
      </w:rPr>
    </w:lvl>
    <w:lvl w:ilvl="1" w:tplc="04260003" w:tentative="1">
      <w:start w:val="1"/>
      <w:numFmt w:val="bullet"/>
      <w:lvlText w:val="o"/>
      <w:lvlJc w:val="left"/>
      <w:pPr>
        <w:tabs>
          <w:tab w:val="num" w:pos="1673"/>
        </w:tabs>
        <w:ind w:left="1673" w:hanging="360"/>
      </w:pPr>
      <w:rPr>
        <w:rFonts w:ascii="Courier New" w:hAnsi="Courier New" w:cs="Courier New" w:hint="default"/>
      </w:rPr>
    </w:lvl>
    <w:lvl w:ilvl="2" w:tplc="04260005" w:tentative="1">
      <w:start w:val="1"/>
      <w:numFmt w:val="bullet"/>
      <w:lvlText w:val=""/>
      <w:lvlJc w:val="left"/>
      <w:pPr>
        <w:tabs>
          <w:tab w:val="num" w:pos="2393"/>
        </w:tabs>
        <w:ind w:left="2393" w:hanging="360"/>
      </w:pPr>
      <w:rPr>
        <w:rFonts w:ascii="Wingdings" w:hAnsi="Wingdings" w:hint="default"/>
      </w:rPr>
    </w:lvl>
    <w:lvl w:ilvl="3" w:tplc="04260001" w:tentative="1">
      <w:start w:val="1"/>
      <w:numFmt w:val="bullet"/>
      <w:lvlText w:val=""/>
      <w:lvlJc w:val="left"/>
      <w:pPr>
        <w:tabs>
          <w:tab w:val="num" w:pos="3113"/>
        </w:tabs>
        <w:ind w:left="3113" w:hanging="360"/>
      </w:pPr>
      <w:rPr>
        <w:rFonts w:ascii="Symbol" w:hAnsi="Symbol" w:hint="default"/>
      </w:rPr>
    </w:lvl>
    <w:lvl w:ilvl="4" w:tplc="04260003" w:tentative="1">
      <w:start w:val="1"/>
      <w:numFmt w:val="bullet"/>
      <w:lvlText w:val="o"/>
      <w:lvlJc w:val="left"/>
      <w:pPr>
        <w:tabs>
          <w:tab w:val="num" w:pos="3833"/>
        </w:tabs>
        <w:ind w:left="3833" w:hanging="360"/>
      </w:pPr>
      <w:rPr>
        <w:rFonts w:ascii="Courier New" w:hAnsi="Courier New" w:cs="Courier New" w:hint="default"/>
      </w:rPr>
    </w:lvl>
    <w:lvl w:ilvl="5" w:tplc="04260005" w:tentative="1">
      <w:start w:val="1"/>
      <w:numFmt w:val="bullet"/>
      <w:lvlText w:val=""/>
      <w:lvlJc w:val="left"/>
      <w:pPr>
        <w:tabs>
          <w:tab w:val="num" w:pos="4553"/>
        </w:tabs>
        <w:ind w:left="4553" w:hanging="360"/>
      </w:pPr>
      <w:rPr>
        <w:rFonts w:ascii="Wingdings" w:hAnsi="Wingdings" w:hint="default"/>
      </w:rPr>
    </w:lvl>
    <w:lvl w:ilvl="6" w:tplc="04260001" w:tentative="1">
      <w:start w:val="1"/>
      <w:numFmt w:val="bullet"/>
      <w:lvlText w:val=""/>
      <w:lvlJc w:val="left"/>
      <w:pPr>
        <w:tabs>
          <w:tab w:val="num" w:pos="5273"/>
        </w:tabs>
        <w:ind w:left="5273" w:hanging="360"/>
      </w:pPr>
      <w:rPr>
        <w:rFonts w:ascii="Symbol" w:hAnsi="Symbol" w:hint="default"/>
      </w:rPr>
    </w:lvl>
    <w:lvl w:ilvl="7" w:tplc="04260003" w:tentative="1">
      <w:start w:val="1"/>
      <w:numFmt w:val="bullet"/>
      <w:lvlText w:val="o"/>
      <w:lvlJc w:val="left"/>
      <w:pPr>
        <w:tabs>
          <w:tab w:val="num" w:pos="5993"/>
        </w:tabs>
        <w:ind w:left="5993" w:hanging="360"/>
      </w:pPr>
      <w:rPr>
        <w:rFonts w:ascii="Courier New" w:hAnsi="Courier New" w:cs="Courier New" w:hint="default"/>
      </w:rPr>
    </w:lvl>
    <w:lvl w:ilvl="8" w:tplc="04260005" w:tentative="1">
      <w:start w:val="1"/>
      <w:numFmt w:val="bullet"/>
      <w:lvlText w:val=""/>
      <w:lvlJc w:val="left"/>
      <w:pPr>
        <w:tabs>
          <w:tab w:val="num" w:pos="6713"/>
        </w:tabs>
        <w:ind w:left="6713" w:hanging="360"/>
      </w:pPr>
      <w:rPr>
        <w:rFonts w:ascii="Wingdings" w:hAnsi="Wingdings" w:hint="default"/>
      </w:rPr>
    </w:lvl>
  </w:abstractNum>
  <w:abstractNum w:abstractNumId="32" w15:restartNumberingAfterBreak="0">
    <w:nsid w:val="745F40AB"/>
    <w:multiLevelType w:val="hybridMultilevel"/>
    <w:tmpl w:val="958478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726D2B"/>
    <w:multiLevelType w:val="hybridMultilevel"/>
    <w:tmpl w:val="B8729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134AC5"/>
    <w:multiLevelType w:val="hybridMultilevel"/>
    <w:tmpl w:val="2488DB28"/>
    <w:lvl w:ilvl="0" w:tplc="62E8FE4A">
      <w:start w:val="1"/>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5" w15:restartNumberingAfterBreak="0">
    <w:nsid w:val="7F3569EA"/>
    <w:multiLevelType w:val="hybridMultilevel"/>
    <w:tmpl w:val="2064F41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1672832200">
    <w:abstractNumId w:val="16"/>
  </w:num>
  <w:num w:numId="2" w16cid:durableId="1328439637">
    <w:abstractNumId w:val="24"/>
  </w:num>
  <w:num w:numId="3" w16cid:durableId="796026800">
    <w:abstractNumId w:val="6"/>
  </w:num>
  <w:num w:numId="4" w16cid:durableId="2094161027">
    <w:abstractNumId w:val="9"/>
  </w:num>
  <w:num w:numId="5" w16cid:durableId="1054155010">
    <w:abstractNumId w:val="31"/>
  </w:num>
  <w:num w:numId="6" w16cid:durableId="23019331">
    <w:abstractNumId w:val="2"/>
  </w:num>
  <w:num w:numId="7" w16cid:durableId="284431462">
    <w:abstractNumId w:val="34"/>
  </w:num>
  <w:num w:numId="8" w16cid:durableId="102040845">
    <w:abstractNumId w:val="12"/>
  </w:num>
  <w:num w:numId="9" w16cid:durableId="621807300">
    <w:abstractNumId w:val="21"/>
  </w:num>
  <w:num w:numId="10" w16cid:durableId="1880163174">
    <w:abstractNumId w:val="35"/>
  </w:num>
  <w:num w:numId="11" w16cid:durableId="2087409696">
    <w:abstractNumId w:val="25"/>
  </w:num>
  <w:num w:numId="12" w16cid:durableId="1823692994">
    <w:abstractNumId w:val="32"/>
  </w:num>
  <w:num w:numId="13" w16cid:durableId="707216089">
    <w:abstractNumId w:val="28"/>
  </w:num>
  <w:num w:numId="14" w16cid:durableId="874268375">
    <w:abstractNumId w:val="11"/>
  </w:num>
  <w:num w:numId="15" w16cid:durableId="2017729631">
    <w:abstractNumId w:val="8"/>
  </w:num>
  <w:num w:numId="16" w16cid:durableId="1964269402">
    <w:abstractNumId w:val="3"/>
  </w:num>
  <w:num w:numId="17" w16cid:durableId="958801270">
    <w:abstractNumId w:val="33"/>
  </w:num>
  <w:num w:numId="18" w16cid:durableId="606422471">
    <w:abstractNumId w:val="29"/>
  </w:num>
  <w:num w:numId="19" w16cid:durableId="1315065163">
    <w:abstractNumId w:val="19"/>
  </w:num>
  <w:num w:numId="20" w16cid:durableId="17078274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4851908">
    <w:abstractNumId w:val="14"/>
  </w:num>
  <w:num w:numId="22" w16cid:durableId="243730228">
    <w:abstractNumId w:val="23"/>
  </w:num>
  <w:num w:numId="23" w16cid:durableId="872767638">
    <w:abstractNumId w:val="22"/>
  </w:num>
  <w:num w:numId="24" w16cid:durableId="2046366119">
    <w:abstractNumId w:val="5"/>
  </w:num>
  <w:num w:numId="25" w16cid:durableId="1407608649">
    <w:abstractNumId w:val="26"/>
  </w:num>
  <w:num w:numId="26" w16cid:durableId="1070154824">
    <w:abstractNumId w:val="30"/>
  </w:num>
  <w:num w:numId="27" w16cid:durableId="1495291829">
    <w:abstractNumId w:val="10"/>
  </w:num>
  <w:num w:numId="28" w16cid:durableId="1849785473">
    <w:abstractNumId w:val="0"/>
  </w:num>
  <w:num w:numId="29" w16cid:durableId="1624580782">
    <w:abstractNumId w:val="1"/>
  </w:num>
  <w:num w:numId="30" w16cid:durableId="492840774">
    <w:abstractNumId w:val="18"/>
  </w:num>
  <w:num w:numId="31" w16cid:durableId="405346498">
    <w:abstractNumId w:val="17"/>
  </w:num>
  <w:num w:numId="32" w16cid:durableId="604995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2525359">
    <w:abstractNumId w:val="0"/>
  </w:num>
  <w:num w:numId="34" w16cid:durableId="5257555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4369013">
    <w:abstractNumId w:val="15"/>
  </w:num>
  <w:num w:numId="36" w16cid:durableId="1064596933">
    <w:abstractNumId w:val="4"/>
  </w:num>
  <w:num w:numId="37" w16cid:durableId="546451378">
    <w:abstractNumId w:val="7"/>
  </w:num>
  <w:num w:numId="38" w16cid:durableId="1983003997">
    <w:abstractNumId w:val="27"/>
  </w:num>
  <w:num w:numId="39" w16cid:durableId="8871825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33"/>
    <w:rsid w:val="00002888"/>
    <w:rsid w:val="000050FA"/>
    <w:rsid w:val="0000797B"/>
    <w:rsid w:val="000128A4"/>
    <w:rsid w:val="00012EE5"/>
    <w:rsid w:val="00016733"/>
    <w:rsid w:val="00016A66"/>
    <w:rsid w:val="000173C8"/>
    <w:rsid w:val="00020073"/>
    <w:rsid w:val="000206A9"/>
    <w:rsid w:val="00022806"/>
    <w:rsid w:val="00022B2A"/>
    <w:rsid w:val="00023C98"/>
    <w:rsid w:val="00024AA0"/>
    <w:rsid w:val="0002685F"/>
    <w:rsid w:val="00032BBC"/>
    <w:rsid w:val="000331BC"/>
    <w:rsid w:val="00034746"/>
    <w:rsid w:val="0003540B"/>
    <w:rsid w:val="000373A8"/>
    <w:rsid w:val="00037851"/>
    <w:rsid w:val="00040780"/>
    <w:rsid w:val="00041138"/>
    <w:rsid w:val="00041B25"/>
    <w:rsid w:val="0004595E"/>
    <w:rsid w:val="00045A89"/>
    <w:rsid w:val="00045B03"/>
    <w:rsid w:val="00046ACE"/>
    <w:rsid w:val="0005523F"/>
    <w:rsid w:val="0005632F"/>
    <w:rsid w:val="00057887"/>
    <w:rsid w:val="00061A3E"/>
    <w:rsid w:val="000638D9"/>
    <w:rsid w:val="00064C72"/>
    <w:rsid w:val="000674C2"/>
    <w:rsid w:val="00067B3E"/>
    <w:rsid w:val="00071248"/>
    <w:rsid w:val="00071D53"/>
    <w:rsid w:val="00073281"/>
    <w:rsid w:val="00073663"/>
    <w:rsid w:val="000737CB"/>
    <w:rsid w:val="00075036"/>
    <w:rsid w:val="000765BB"/>
    <w:rsid w:val="00076A55"/>
    <w:rsid w:val="000807E4"/>
    <w:rsid w:val="00081516"/>
    <w:rsid w:val="00081B47"/>
    <w:rsid w:val="0008271F"/>
    <w:rsid w:val="0008304E"/>
    <w:rsid w:val="00086DD5"/>
    <w:rsid w:val="00087D6D"/>
    <w:rsid w:val="00091A52"/>
    <w:rsid w:val="0009318B"/>
    <w:rsid w:val="000941CC"/>
    <w:rsid w:val="00096322"/>
    <w:rsid w:val="00096816"/>
    <w:rsid w:val="000975FC"/>
    <w:rsid w:val="000A184F"/>
    <w:rsid w:val="000A4524"/>
    <w:rsid w:val="000A460A"/>
    <w:rsid w:val="000A5BF4"/>
    <w:rsid w:val="000A5FF1"/>
    <w:rsid w:val="000A7911"/>
    <w:rsid w:val="000A7AC9"/>
    <w:rsid w:val="000B0B6B"/>
    <w:rsid w:val="000B181F"/>
    <w:rsid w:val="000B1928"/>
    <w:rsid w:val="000B2628"/>
    <w:rsid w:val="000B2927"/>
    <w:rsid w:val="000B3179"/>
    <w:rsid w:val="000B34A7"/>
    <w:rsid w:val="000B6AD9"/>
    <w:rsid w:val="000B75A5"/>
    <w:rsid w:val="000C1200"/>
    <w:rsid w:val="000C2D84"/>
    <w:rsid w:val="000C318F"/>
    <w:rsid w:val="000C3F88"/>
    <w:rsid w:val="000C6329"/>
    <w:rsid w:val="000C6C45"/>
    <w:rsid w:val="000C719D"/>
    <w:rsid w:val="000D0CDD"/>
    <w:rsid w:val="000D2A88"/>
    <w:rsid w:val="000D3C1F"/>
    <w:rsid w:val="000D4FE6"/>
    <w:rsid w:val="000D6B34"/>
    <w:rsid w:val="000E557D"/>
    <w:rsid w:val="000E5628"/>
    <w:rsid w:val="000E564A"/>
    <w:rsid w:val="000E5BA4"/>
    <w:rsid w:val="000E5F6A"/>
    <w:rsid w:val="000E66A1"/>
    <w:rsid w:val="000E698C"/>
    <w:rsid w:val="000E6FCB"/>
    <w:rsid w:val="000E710F"/>
    <w:rsid w:val="000F00D2"/>
    <w:rsid w:val="000F09AB"/>
    <w:rsid w:val="000F0B14"/>
    <w:rsid w:val="000F3806"/>
    <w:rsid w:val="000F3A44"/>
    <w:rsid w:val="000F5B22"/>
    <w:rsid w:val="000F7266"/>
    <w:rsid w:val="000F760F"/>
    <w:rsid w:val="00100E2F"/>
    <w:rsid w:val="001036C3"/>
    <w:rsid w:val="0010439E"/>
    <w:rsid w:val="00105423"/>
    <w:rsid w:val="0010563A"/>
    <w:rsid w:val="001059A7"/>
    <w:rsid w:val="00106C96"/>
    <w:rsid w:val="00107372"/>
    <w:rsid w:val="00107A38"/>
    <w:rsid w:val="0011041E"/>
    <w:rsid w:val="0011082C"/>
    <w:rsid w:val="00110E22"/>
    <w:rsid w:val="001117E1"/>
    <w:rsid w:val="0011318A"/>
    <w:rsid w:val="001140F4"/>
    <w:rsid w:val="001167D9"/>
    <w:rsid w:val="00116C94"/>
    <w:rsid w:val="00116D80"/>
    <w:rsid w:val="00122E95"/>
    <w:rsid w:val="00123219"/>
    <w:rsid w:val="00124C32"/>
    <w:rsid w:val="00127ED2"/>
    <w:rsid w:val="001327B2"/>
    <w:rsid w:val="00134477"/>
    <w:rsid w:val="00136B92"/>
    <w:rsid w:val="00136B96"/>
    <w:rsid w:val="00144C9F"/>
    <w:rsid w:val="00145556"/>
    <w:rsid w:val="00146D62"/>
    <w:rsid w:val="00147E25"/>
    <w:rsid w:val="00151183"/>
    <w:rsid w:val="0015149E"/>
    <w:rsid w:val="001514FE"/>
    <w:rsid w:val="00152834"/>
    <w:rsid w:val="00153590"/>
    <w:rsid w:val="00153639"/>
    <w:rsid w:val="00154DFB"/>
    <w:rsid w:val="00154E29"/>
    <w:rsid w:val="001558D6"/>
    <w:rsid w:val="00155F7E"/>
    <w:rsid w:val="00156509"/>
    <w:rsid w:val="00160C86"/>
    <w:rsid w:val="00161260"/>
    <w:rsid w:val="00161C99"/>
    <w:rsid w:val="001620B0"/>
    <w:rsid w:val="001623C8"/>
    <w:rsid w:val="001636DF"/>
    <w:rsid w:val="001668C0"/>
    <w:rsid w:val="00170D39"/>
    <w:rsid w:val="0017122D"/>
    <w:rsid w:val="00171E5E"/>
    <w:rsid w:val="001742FE"/>
    <w:rsid w:val="001754FF"/>
    <w:rsid w:val="001773E8"/>
    <w:rsid w:val="00177587"/>
    <w:rsid w:val="00177735"/>
    <w:rsid w:val="00181461"/>
    <w:rsid w:val="00184D2A"/>
    <w:rsid w:val="00184E2C"/>
    <w:rsid w:val="00185804"/>
    <w:rsid w:val="00185CA1"/>
    <w:rsid w:val="00186656"/>
    <w:rsid w:val="001870DF"/>
    <w:rsid w:val="00192A0D"/>
    <w:rsid w:val="00192C80"/>
    <w:rsid w:val="00193FBA"/>
    <w:rsid w:val="0019483C"/>
    <w:rsid w:val="00194CE6"/>
    <w:rsid w:val="00195C28"/>
    <w:rsid w:val="00196AF3"/>
    <w:rsid w:val="00196B67"/>
    <w:rsid w:val="00197E5B"/>
    <w:rsid w:val="001A0E38"/>
    <w:rsid w:val="001A1024"/>
    <w:rsid w:val="001A1054"/>
    <w:rsid w:val="001A1B41"/>
    <w:rsid w:val="001A2D38"/>
    <w:rsid w:val="001A5081"/>
    <w:rsid w:val="001A69D4"/>
    <w:rsid w:val="001B0792"/>
    <w:rsid w:val="001B0A75"/>
    <w:rsid w:val="001B10C5"/>
    <w:rsid w:val="001B32B9"/>
    <w:rsid w:val="001B3916"/>
    <w:rsid w:val="001B3BA5"/>
    <w:rsid w:val="001B5349"/>
    <w:rsid w:val="001B56F5"/>
    <w:rsid w:val="001B6AD6"/>
    <w:rsid w:val="001C1C39"/>
    <w:rsid w:val="001C1E4D"/>
    <w:rsid w:val="001C2FE5"/>
    <w:rsid w:val="001C4E71"/>
    <w:rsid w:val="001C6046"/>
    <w:rsid w:val="001C7441"/>
    <w:rsid w:val="001D002C"/>
    <w:rsid w:val="001D22C7"/>
    <w:rsid w:val="001D2475"/>
    <w:rsid w:val="001D382D"/>
    <w:rsid w:val="001D4353"/>
    <w:rsid w:val="001D60BA"/>
    <w:rsid w:val="001E0609"/>
    <w:rsid w:val="001E1F4E"/>
    <w:rsid w:val="001E6077"/>
    <w:rsid w:val="001F0CEE"/>
    <w:rsid w:val="001F137E"/>
    <w:rsid w:val="001F149B"/>
    <w:rsid w:val="001F1933"/>
    <w:rsid w:val="001F34D8"/>
    <w:rsid w:val="001F3977"/>
    <w:rsid w:val="001F4DC2"/>
    <w:rsid w:val="001F60CA"/>
    <w:rsid w:val="002021DB"/>
    <w:rsid w:val="0020357A"/>
    <w:rsid w:val="00203ED1"/>
    <w:rsid w:val="002040DB"/>
    <w:rsid w:val="002056C0"/>
    <w:rsid w:val="00207E15"/>
    <w:rsid w:val="0021023F"/>
    <w:rsid w:val="002104E7"/>
    <w:rsid w:val="00210FD8"/>
    <w:rsid w:val="00211F25"/>
    <w:rsid w:val="00214EB8"/>
    <w:rsid w:val="0021628F"/>
    <w:rsid w:val="00216C64"/>
    <w:rsid w:val="00220EBB"/>
    <w:rsid w:val="002212F1"/>
    <w:rsid w:val="0022AD7A"/>
    <w:rsid w:val="002302D7"/>
    <w:rsid w:val="00230E78"/>
    <w:rsid w:val="00231CBC"/>
    <w:rsid w:val="00232FDC"/>
    <w:rsid w:val="002340A1"/>
    <w:rsid w:val="00236032"/>
    <w:rsid w:val="00236293"/>
    <w:rsid w:val="0023748D"/>
    <w:rsid w:val="002427D1"/>
    <w:rsid w:val="00243769"/>
    <w:rsid w:val="00244C68"/>
    <w:rsid w:val="002477D3"/>
    <w:rsid w:val="00250746"/>
    <w:rsid w:val="002530FB"/>
    <w:rsid w:val="0025498B"/>
    <w:rsid w:val="00254A72"/>
    <w:rsid w:val="002622C8"/>
    <w:rsid w:val="00264C1D"/>
    <w:rsid w:val="00264DB3"/>
    <w:rsid w:val="002659B5"/>
    <w:rsid w:val="00265E1E"/>
    <w:rsid w:val="002668E6"/>
    <w:rsid w:val="0026730F"/>
    <w:rsid w:val="00270C82"/>
    <w:rsid w:val="0027160C"/>
    <w:rsid w:val="00271CC6"/>
    <w:rsid w:val="00272970"/>
    <w:rsid w:val="00272DCB"/>
    <w:rsid w:val="00273BBC"/>
    <w:rsid w:val="002767B3"/>
    <w:rsid w:val="00276DAD"/>
    <w:rsid w:val="0028162E"/>
    <w:rsid w:val="00281799"/>
    <w:rsid w:val="00281ACB"/>
    <w:rsid w:val="002829AD"/>
    <w:rsid w:val="002843AC"/>
    <w:rsid w:val="00285A25"/>
    <w:rsid w:val="0028700C"/>
    <w:rsid w:val="00287C5F"/>
    <w:rsid w:val="002904A0"/>
    <w:rsid w:val="002904A4"/>
    <w:rsid w:val="00293585"/>
    <w:rsid w:val="0029484C"/>
    <w:rsid w:val="00295D6A"/>
    <w:rsid w:val="002964F9"/>
    <w:rsid w:val="0029706B"/>
    <w:rsid w:val="002971F0"/>
    <w:rsid w:val="00297A99"/>
    <w:rsid w:val="002A182A"/>
    <w:rsid w:val="002A2233"/>
    <w:rsid w:val="002A37B6"/>
    <w:rsid w:val="002A71DC"/>
    <w:rsid w:val="002B0BA0"/>
    <w:rsid w:val="002B1ADE"/>
    <w:rsid w:val="002B1E8D"/>
    <w:rsid w:val="002B321B"/>
    <w:rsid w:val="002B47A9"/>
    <w:rsid w:val="002B6E54"/>
    <w:rsid w:val="002B6E71"/>
    <w:rsid w:val="002B7236"/>
    <w:rsid w:val="002B7452"/>
    <w:rsid w:val="002C147A"/>
    <w:rsid w:val="002C1BD1"/>
    <w:rsid w:val="002C2D68"/>
    <w:rsid w:val="002C3899"/>
    <w:rsid w:val="002C38BD"/>
    <w:rsid w:val="002C673A"/>
    <w:rsid w:val="002C716E"/>
    <w:rsid w:val="002D0215"/>
    <w:rsid w:val="002D3023"/>
    <w:rsid w:val="002D3258"/>
    <w:rsid w:val="002D42C2"/>
    <w:rsid w:val="002D5843"/>
    <w:rsid w:val="002D68C7"/>
    <w:rsid w:val="002D6C89"/>
    <w:rsid w:val="002D6F5F"/>
    <w:rsid w:val="002D72EA"/>
    <w:rsid w:val="002D7730"/>
    <w:rsid w:val="002E15E1"/>
    <w:rsid w:val="002E1645"/>
    <w:rsid w:val="002E16E1"/>
    <w:rsid w:val="002E32D5"/>
    <w:rsid w:val="002E3CA6"/>
    <w:rsid w:val="002E3DC9"/>
    <w:rsid w:val="002E45DF"/>
    <w:rsid w:val="002E791A"/>
    <w:rsid w:val="002F0C51"/>
    <w:rsid w:val="002F10DD"/>
    <w:rsid w:val="002F1556"/>
    <w:rsid w:val="002F19FF"/>
    <w:rsid w:val="002F1FB8"/>
    <w:rsid w:val="002F2388"/>
    <w:rsid w:val="002F729A"/>
    <w:rsid w:val="00301260"/>
    <w:rsid w:val="00304C57"/>
    <w:rsid w:val="003058F7"/>
    <w:rsid w:val="00305D8F"/>
    <w:rsid w:val="00306086"/>
    <w:rsid w:val="00306226"/>
    <w:rsid w:val="00307038"/>
    <w:rsid w:val="00307B50"/>
    <w:rsid w:val="00310CF2"/>
    <w:rsid w:val="00312C12"/>
    <w:rsid w:val="00313DBA"/>
    <w:rsid w:val="0031478D"/>
    <w:rsid w:val="00315D33"/>
    <w:rsid w:val="00316513"/>
    <w:rsid w:val="00316955"/>
    <w:rsid w:val="00316D55"/>
    <w:rsid w:val="00316F87"/>
    <w:rsid w:val="0032365F"/>
    <w:rsid w:val="00323CF4"/>
    <w:rsid w:val="00323DBF"/>
    <w:rsid w:val="00327B77"/>
    <w:rsid w:val="003309C7"/>
    <w:rsid w:val="00330D9A"/>
    <w:rsid w:val="00330EE0"/>
    <w:rsid w:val="00333160"/>
    <w:rsid w:val="003335D2"/>
    <w:rsid w:val="00333D44"/>
    <w:rsid w:val="00333D9C"/>
    <w:rsid w:val="00334550"/>
    <w:rsid w:val="00335519"/>
    <w:rsid w:val="0033734E"/>
    <w:rsid w:val="003379D9"/>
    <w:rsid w:val="003401AA"/>
    <w:rsid w:val="003404D9"/>
    <w:rsid w:val="00342027"/>
    <w:rsid w:val="00344099"/>
    <w:rsid w:val="0034727C"/>
    <w:rsid w:val="00350C4C"/>
    <w:rsid w:val="00350DEA"/>
    <w:rsid w:val="00351820"/>
    <w:rsid w:val="00351D50"/>
    <w:rsid w:val="00356263"/>
    <w:rsid w:val="0035726E"/>
    <w:rsid w:val="0036024C"/>
    <w:rsid w:val="00360DD1"/>
    <w:rsid w:val="003649E0"/>
    <w:rsid w:val="00373C4C"/>
    <w:rsid w:val="00374909"/>
    <w:rsid w:val="00374C18"/>
    <w:rsid w:val="00375820"/>
    <w:rsid w:val="0037590B"/>
    <w:rsid w:val="0037654C"/>
    <w:rsid w:val="0037700D"/>
    <w:rsid w:val="003774EF"/>
    <w:rsid w:val="003801C8"/>
    <w:rsid w:val="003809E8"/>
    <w:rsid w:val="0038166F"/>
    <w:rsid w:val="003819FE"/>
    <w:rsid w:val="00384D18"/>
    <w:rsid w:val="00385234"/>
    <w:rsid w:val="003866FF"/>
    <w:rsid w:val="00386A94"/>
    <w:rsid w:val="003906FB"/>
    <w:rsid w:val="0039184B"/>
    <w:rsid w:val="00395707"/>
    <w:rsid w:val="003A05B1"/>
    <w:rsid w:val="003A12B2"/>
    <w:rsid w:val="003A147A"/>
    <w:rsid w:val="003A1F21"/>
    <w:rsid w:val="003A319E"/>
    <w:rsid w:val="003A50CA"/>
    <w:rsid w:val="003A69E0"/>
    <w:rsid w:val="003A6A67"/>
    <w:rsid w:val="003A6A8D"/>
    <w:rsid w:val="003B0EE2"/>
    <w:rsid w:val="003B1AD6"/>
    <w:rsid w:val="003B5636"/>
    <w:rsid w:val="003B6068"/>
    <w:rsid w:val="003C0309"/>
    <w:rsid w:val="003C05FF"/>
    <w:rsid w:val="003C11E1"/>
    <w:rsid w:val="003C2879"/>
    <w:rsid w:val="003C388B"/>
    <w:rsid w:val="003C646C"/>
    <w:rsid w:val="003C7214"/>
    <w:rsid w:val="003D05B0"/>
    <w:rsid w:val="003D12FE"/>
    <w:rsid w:val="003D17EC"/>
    <w:rsid w:val="003D1D2B"/>
    <w:rsid w:val="003D3468"/>
    <w:rsid w:val="003D375B"/>
    <w:rsid w:val="003D4078"/>
    <w:rsid w:val="003E1BFB"/>
    <w:rsid w:val="003E3426"/>
    <w:rsid w:val="003E736A"/>
    <w:rsid w:val="003F07CE"/>
    <w:rsid w:val="003F164F"/>
    <w:rsid w:val="003F178C"/>
    <w:rsid w:val="003F1832"/>
    <w:rsid w:val="003F1E30"/>
    <w:rsid w:val="003F4E0D"/>
    <w:rsid w:val="003F6608"/>
    <w:rsid w:val="003F763C"/>
    <w:rsid w:val="00401849"/>
    <w:rsid w:val="004048B9"/>
    <w:rsid w:val="004054A3"/>
    <w:rsid w:val="00405B3B"/>
    <w:rsid w:val="004112FE"/>
    <w:rsid w:val="004119FE"/>
    <w:rsid w:val="004127DD"/>
    <w:rsid w:val="004142D6"/>
    <w:rsid w:val="00414969"/>
    <w:rsid w:val="0041772B"/>
    <w:rsid w:val="00417789"/>
    <w:rsid w:val="00420170"/>
    <w:rsid w:val="00420896"/>
    <w:rsid w:val="00420ABF"/>
    <w:rsid w:val="00421CEE"/>
    <w:rsid w:val="004240BB"/>
    <w:rsid w:val="00427599"/>
    <w:rsid w:val="004276A1"/>
    <w:rsid w:val="00431C06"/>
    <w:rsid w:val="00433579"/>
    <w:rsid w:val="00434017"/>
    <w:rsid w:val="00436A65"/>
    <w:rsid w:val="00441126"/>
    <w:rsid w:val="00443A30"/>
    <w:rsid w:val="00444AA0"/>
    <w:rsid w:val="00445633"/>
    <w:rsid w:val="00445792"/>
    <w:rsid w:val="0044689D"/>
    <w:rsid w:val="00446F64"/>
    <w:rsid w:val="00447835"/>
    <w:rsid w:val="0045027C"/>
    <w:rsid w:val="004503D4"/>
    <w:rsid w:val="0045187E"/>
    <w:rsid w:val="00452395"/>
    <w:rsid w:val="004541AB"/>
    <w:rsid w:val="004558F9"/>
    <w:rsid w:val="00455EBF"/>
    <w:rsid w:val="00456715"/>
    <w:rsid w:val="00456DBC"/>
    <w:rsid w:val="00456FBC"/>
    <w:rsid w:val="0045739D"/>
    <w:rsid w:val="00460292"/>
    <w:rsid w:val="00461417"/>
    <w:rsid w:val="004616E9"/>
    <w:rsid w:val="004636AA"/>
    <w:rsid w:val="00463B58"/>
    <w:rsid w:val="00463C26"/>
    <w:rsid w:val="00464F42"/>
    <w:rsid w:val="00466089"/>
    <w:rsid w:val="00466D52"/>
    <w:rsid w:val="00467514"/>
    <w:rsid w:val="00472ACE"/>
    <w:rsid w:val="00473107"/>
    <w:rsid w:val="0047493D"/>
    <w:rsid w:val="00474D10"/>
    <w:rsid w:val="0048150C"/>
    <w:rsid w:val="00481940"/>
    <w:rsid w:val="004826C6"/>
    <w:rsid w:val="00482923"/>
    <w:rsid w:val="004835CF"/>
    <w:rsid w:val="004835E8"/>
    <w:rsid w:val="00483F6C"/>
    <w:rsid w:val="00484941"/>
    <w:rsid w:val="00484AD4"/>
    <w:rsid w:val="00485FF0"/>
    <w:rsid w:val="00487120"/>
    <w:rsid w:val="00487385"/>
    <w:rsid w:val="00490636"/>
    <w:rsid w:val="004969DE"/>
    <w:rsid w:val="00497F60"/>
    <w:rsid w:val="004A05DF"/>
    <w:rsid w:val="004A0E2D"/>
    <w:rsid w:val="004A2214"/>
    <w:rsid w:val="004A2B9C"/>
    <w:rsid w:val="004A533D"/>
    <w:rsid w:val="004A672B"/>
    <w:rsid w:val="004A7DE1"/>
    <w:rsid w:val="004A7F27"/>
    <w:rsid w:val="004B22A5"/>
    <w:rsid w:val="004B3E82"/>
    <w:rsid w:val="004B5562"/>
    <w:rsid w:val="004B629D"/>
    <w:rsid w:val="004B7890"/>
    <w:rsid w:val="004B7CA8"/>
    <w:rsid w:val="004C139D"/>
    <w:rsid w:val="004C151F"/>
    <w:rsid w:val="004C1BDE"/>
    <w:rsid w:val="004C1C3D"/>
    <w:rsid w:val="004C293C"/>
    <w:rsid w:val="004C2B97"/>
    <w:rsid w:val="004C476D"/>
    <w:rsid w:val="004C575C"/>
    <w:rsid w:val="004C595E"/>
    <w:rsid w:val="004D0267"/>
    <w:rsid w:val="004D07E3"/>
    <w:rsid w:val="004D166F"/>
    <w:rsid w:val="004D292D"/>
    <w:rsid w:val="004D3019"/>
    <w:rsid w:val="004D3774"/>
    <w:rsid w:val="004D4812"/>
    <w:rsid w:val="004D688B"/>
    <w:rsid w:val="004D68DF"/>
    <w:rsid w:val="004E0B79"/>
    <w:rsid w:val="004E1C1A"/>
    <w:rsid w:val="004E32D9"/>
    <w:rsid w:val="004E36F1"/>
    <w:rsid w:val="004E63D7"/>
    <w:rsid w:val="004E77E2"/>
    <w:rsid w:val="004E7F86"/>
    <w:rsid w:val="004F0A0C"/>
    <w:rsid w:val="004F1A09"/>
    <w:rsid w:val="004F317F"/>
    <w:rsid w:val="004F4CB1"/>
    <w:rsid w:val="004F5C35"/>
    <w:rsid w:val="00500502"/>
    <w:rsid w:val="005011E8"/>
    <w:rsid w:val="00501436"/>
    <w:rsid w:val="0050305E"/>
    <w:rsid w:val="00503CE0"/>
    <w:rsid w:val="00503F42"/>
    <w:rsid w:val="005043F1"/>
    <w:rsid w:val="00504407"/>
    <w:rsid w:val="005051CD"/>
    <w:rsid w:val="00505F4A"/>
    <w:rsid w:val="00506A26"/>
    <w:rsid w:val="00506F00"/>
    <w:rsid w:val="00507F10"/>
    <w:rsid w:val="00510D9C"/>
    <w:rsid w:val="005153EF"/>
    <w:rsid w:val="00515452"/>
    <w:rsid w:val="00517A55"/>
    <w:rsid w:val="005207FD"/>
    <w:rsid w:val="00523E54"/>
    <w:rsid w:val="00524931"/>
    <w:rsid w:val="00525F0D"/>
    <w:rsid w:val="0052675F"/>
    <w:rsid w:val="005267E0"/>
    <w:rsid w:val="005302D8"/>
    <w:rsid w:val="00530B5F"/>
    <w:rsid w:val="00531017"/>
    <w:rsid w:val="00535033"/>
    <w:rsid w:val="0053559E"/>
    <w:rsid w:val="00541DEB"/>
    <w:rsid w:val="005426D5"/>
    <w:rsid w:val="00542C36"/>
    <w:rsid w:val="00543063"/>
    <w:rsid w:val="00547CC1"/>
    <w:rsid w:val="005509CE"/>
    <w:rsid w:val="0055109C"/>
    <w:rsid w:val="00557A6D"/>
    <w:rsid w:val="00560F7E"/>
    <w:rsid w:val="00561749"/>
    <w:rsid w:val="005622F5"/>
    <w:rsid w:val="00563AA7"/>
    <w:rsid w:val="00564EBF"/>
    <w:rsid w:val="00565CB0"/>
    <w:rsid w:val="005707DD"/>
    <w:rsid w:val="005709A8"/>
    <w:rsid w:val="0057161A"/>
    <w:rsid w:val="00571FF6"/>
    <w:rsid w:val="005723B2"/>
    <w:rsid w:val="00574429"/>
    <w:rsid w:val="00574C96"/>
    <w:rsid w:val="0057565D"/>
    <w:rsid w:val="00575CF7"/>
    <w:rsid w:val="0057717C"/>
    <w:rsid w:val="005771F5"/>
    <w:rsid w:val="00577D27"/>
    <w:rsid w:val="00580799"/>
    <w:rsid w:val="005815A6"/>
    <w:rsid w:val="00583DA3"/>
    <w:rsid w:val="005844EE"/>
    <w:rsid w:val="00584A94"/>
    <w:rsid w:val="00584F01"/>
    <w:rsid w:val="00586CE9"/>
    <w:rsid w:val="00590A4F"/>
    <w:rsid w:val="00592228"/>
    <w:rsid w:val="00594733"/>
    <w:rsid w:val="005955DC"/>
    <w:rsid w:val="00595CDA"/>
    <w:rsid w:val="005964C1"/>
    <w:rsid w:val="00596B6A"/>
    <w:rsid w:val="00596F41"/>
    <w:rsid w:val="005A22FF"/>
    <w:rsid w:val="005A324C"/>
    <w:rsid w:val="005A35B7"/>
    <w:rsid w:val="005A48D7"/>
    <w:rsid w:val="005A48EC"/>
    <w:rsid w:val="005A6782"/>
    <w:rsid w:val="005A67C2"/>
    <w:rsid w:val="005A7232"/>
    <w:rsid w:val="005A7E8D"/>
    <w:rsid w:val="005B083C"/>
    <w:rsid w:val="005B6139"/>
    <w:rsid w:val="005B65AE"/>
    <w:rsid w:val="005B66D8"/>
    <w:rsid w:val="005B6DC5"/>
    <w:rsid w:val="005B7465"/>
    <w:rsid w:val="005B7627"/>
    <w:rsid w:val="005B76B5"/>
    <w:rsid w:val="005C03A1"/>
    <w:rsid w:val="005C2D13"/>
    <w:rsid w:val="005C4398"/>
    <w:rsid w:val="005C43A8"/>
    <w:rsid w:val="005C4539"/>
    <w:rsid w:val="005C5E0B"/>
    <w:rsid w:val="005C672C"/>
    <w:rsid w:val="005C7171"/>
    <w:rsid w:val="005D035C"/>
    <w:rsid w:val="005D044F"/>
    <w:rsid w:val="005D077E"/>
    <w:rsid w:val="005D2624"/>
    <w:rsid w:val="005D2884"/>
    <w:rsid w:val="005D2E8B"/>
    <w:rsid w:val="005D4ABE"/>
    <w:rsid w:val="005D510B"/>
    <w:rsid w:val="005D544F"/>
    <w:rsid w:val="005D65F4"/>
    <w:rsid w:val="005E0C98"/>
    <w:rsid w:val="005E1F12"/>
    <w:rsid w:val="005E228D"/>
    <w:rsid w:val="005E337E"/>
    <w:rsid w:val="005E500B"/>
    <w:rsid w:val="005E7B48"/>
    <w:rsid w:val="005F0649"/>
    <w:rsid w:val="005F1E15"/>
    <w:rsid w:val="005F2B14"/>
    <w:rsid w:val="005F3E8D"/>
    <w:rsid w:val="005F501C"/>
    <w:rsid w:val="005F66B0"/>
    <w:rsid w:val="005F68BD"/>
    <w:rsid w:val="00601D24"/>
    <w:rsid w:val="0060201D"/>
    <w:rsid w:val="00602A85"/>
    <w:rsid w:val="00602D64"/>
    <w:rsid w:val="00602E42"/>
    <w:rsid w:val="00603F6B"/>
    <w:rsid w:val="00604DFB"/>
    <w:rsid w:val="00610A70"/>
    <w:rsid w:val="00612277"/>
    <w:rsid w:val="006140AB"/>
    <w:rsid w:val="006159CA"/>
    <w:rsid w:val="00616283"/>
    <w:rsid w:val="0061743E"/>
    <w:rsid w:val="00622E13"/>
    <w:rsid w:val="00623102"/>
    <w:rsid w:val="00623B40"/>
    <w:rsid w:val="00625758"/>
    <w:rsid w:val="00625D05"/>
    <w:rsid w:val="00625DD5"/>
    <w:rsid w:val="006261F6"/>
    <w:rsid w:val="00627745"/>
    <w:rsid w:val="00627880"/>
    <w:rsid w:val="0063078F"/>
    <w:rsid w:val="00631C50"/>
    <w:rsid w:val="00632605"/>
    <w:rsid w:val="006330AD"/>
    <w:rsid w:val="00633BD8"/>
    <w:rsid w:val="00633E56"/>
    <w:rsid w:val="00634A31"/>
    <w:rsid w:val="00634B1A"/>
    <w:rsid w:val="00635710"/>
    <w:rsid w:val="00635EB9"/>
    <w:rsid w:val="00637454"/>
    <w:rsid w:val="00637464"/>
    <w:rsid w:val="00640091"/>
    <w:rsid w:val="00640447"/>
    <w:rsid w:val="00641DFC"/>
    <w:rsid w:val="00642730"/>
    <w:rsid w:val="0064350B"/>
    <w:rsid w:val="006451F2"/>
    <w:rsid w:val="0064555C"/>
    <w:rsid w:val="0064590D"/>
    <w:rsid w:val="006461CC"/>
    <w:rsid w:val="0064637B"/>
    <w:rsid w:val="00647266"/>
    <w:rsid w:val="00650743"/>
    <w:rsid w:val="00651BFB"/>
    <w:rsid w:val="0065201B"/>
    <w:rsid w:val="0065216E"/>
    <w:rsid w:val="00652FDF"/>
    <w:rsid w:val="00653B0B"/>
    <w:rsid w:val="00657853"/>
    <w:rsid w:val="0065792D"/>
    <w:rsid w:val="00660688"/>
    <w:rsid w:val="006616C4"/>
    <w:rsid w:val="00661AC1"/>
    <w:rsid w:val="00662A55"/>
    <w:rsid w:val="0066380D"/>
    <w:rsid w:val="00663BCA"/>
    <w:rsid w:val="00670FA7"/>
    <w:rsid w:val="00674DFB"/>
    <w:rsid w:val="00681A43"/>
    <w:rsid w:val="0068254F"/>
    <w:rsid w:val="00682717"/>
    <w:rsid w:val="00683E6D"/>
    <w:rsid w:val="006840B2"/>
    <w:rsid w:val="00684C7F"/>
    <w:rsid w:val="00684FF6"/>
    <w:rsid w:val="00690D2A"/>
    <w:rsid w:val="00691FC6"/>
    <w:rsid w:val="006925F2"/>
    <w:rsid w:val="00693A35"/>
    <w:rsid w:val="00697887"/>
    <w:rsid w:val="006A0B12"/>
    <w:rsid w:val="006A3AD3"/>
    <w:rsid w:val="006A3B97"/>
    <w:rsid w:val="006A3DC7"/>
    <w:rsid w:val="006A4DAF"/>
    <w:rsid w:val="006A6CF7"/>
    <w:rsid w:val="006B0E80"/>
    <w:rsid w:val="006B195C"/>
    <w:rsid w:val="006B1C56"/>
    <w:rsid w:val="006B1DAD"/>
    <w:rsid w:val="006B2AF5"/>
    <w:rsid w:val="006B3585"/>
    <w:rsid w:val="006B6076"/>
    <w:rsid w:val="006C0111"/>
    <w:rsid w:val="006C0BC1"/>
    <w:rsid w:val="006C0DBD"/>
    <w:rsid w:val="006C0EE9"/>
    <w:rsid w:val="006C1AB5"/>
    <w:rsid w:val="006C1D11"/>
    <w:rsid w:val="006C2EC2"/>
    <w:rsid w:val="006C3796"/>
    <w:rsid w:val="006C445A"/>
    <w:rsid w:val="006C6AA4"/>
    <w:rsid w:val="006C7B3E"/>
    <w:rsid w:val="006D35E1"/>
    <w:rsid w:val="006D44DC"/>
    <w:rsid w:val="006D4C33"/>
    <w:rsid w:val="006D5B36"/>
    <w:rsid w:val="006D6984"/>
    <w:rsid w:val="006D6A59"/>
    <w:rsid w:val="006E13E4"/>
    <w:rsid w:val="006E1C3E"/>
    <w:rsid w:val="006E3FC9"/>
    <w:rsid w:val="006F0291"/>
    <w:rsid w:val="006F0539"/>
    <w:rsid w:val="006F0BFE"/>
    <w:rsid w:val="006F140F"/>
    <w:rsid w:val="006F25C1"/>
    <w:rsid w:val="006F3EA0"/>
    <w:rsid w:val="006F40E6"/>
    <w:rsid w:val="006F4DEF"/>
    <w:rsid w:val="006F5845"/>
    <w:rsid w:val="006F611C"/>
    <w:rsid w:val="00700220"/>
    <w:rsid w:val="007003BC"/>
    <w:rsid w:val="00700DA3"/>
    <w:rsid w:val="00700F52"/>
    <w:rsid w:val="00701FF0"/>
    <w:rsid w:val="007021E1"/>
    <w:rsid w:val="007040FC"/>
    <w:rsid w:val="00705140"/>
    <w:rsid w:val="007051ED"/>
    <w:rsid w:val="00705967"/>
    <w:rsid w:val="007064AB"/>
    <w:rsid w:val="00706B99"/>
    <w:rsid w:val="00707A4E"/>
    <w:rsid w:val="00707D5D"/>
    <w:rsid w:val="007111D2"/>
    <w:rsid w:val="007111EF"/>
    <w:rsid w:val="00713FA2"/>
    <w:rsid w:val="00715787"/>
    <w:rsid w:val="00716741"/>
    <w:rsid w:val="00717DAD"/>
    <w:rsid w:val="00720433"/>
    <w:rsid w:val="007217F4"/>
    <w:rsid w:val="007256BB"/>
    <w:rsid w:val="00726CFD"/>
    <w:rsid w:val="007300C3"/>
    <w:rsid w:val="00732A05"/>
    <w:rsid w:val="00733151"/>
    <w:rsid w:val="00735711"/>
    <w:rsid w:val="00735F36"/>
    <w:rsid w:val="007409B9"/>
    <w:rsid w:val="0074165A"/>
    <w:rsid w:val="00741A4A"/>
    <w:rsid w:val="00741AA4"/>
    <w:rsid w:val="00742C2B"/>
    <w:rsid w:val="00742D20"/>
    <w:rsid w:val="00742E1D"/>
    <w:rsid w:val="007445B5"/>
    <w:rsid w:val="00744DD1"/>
    <w:rsid w:val="00745942"/>
    <w:rsid w:val="007566E2"/>
    <w:rsid w:val="00757B81"/>
    <w:rsid w:val="007617F3"/>
    <w:rsid w:val="0076256F"/>
    <w:rsid w:val="00762BE1"/>
    <w:rsid w:val="00766F2F"/>
    <w:rsid w:val="00767868"/>
    <w:rsid w:val="0077017C"/>
    <w:rsid w:val="007708AF"/>
    <w:rsid w:val="00772038"/>
    <w:rsid w:val="00772807"/>
    <w:rsid w:val="00772E98"/>
    <w:rsid w:val="0077474F"/>
    <w:rsid w:val="0077482E"/>
    <w:rsid w:val="007749F9"/>
    <w:rsid w:val="007769F1"/>
    <w:rsid w:val="0078017F"/>
    <w:rsid w:val="00782382"/>
    <w:rsid w:val="00784B1D"/>
    <w:rsid w:val="00784B60"/>
    <w:rsid w:val="00785229"/>
    <w:rsid w:val="00786B3D"/>
    <w:rsid w:val="00786D70"/>
    <w:rsid w:val="00786F3E"/>
    <w:rsid w:val="00787B39"/>
    <w:rsid w:val="00790967"/>
    <w:rsid w:val="00790E21"/>
    <w:rsid w:val="0079114B"/>
    <w:rsid w:val="00791B53"/>
    <w:rsid w:val="00791D2C"/>
    <w:rsid w:val="0079209E"/>
    <w:rsid w:val="00792D39"/>
    <w:rsid w:val="00792EBA"/>
    <w:rsid w:val="00793643"/>
    <w:rsid w:val="0079371E"/>
    <w:rsid w:val="0079418D"/>
    <w:rsid w:val="007942CE"/>
    <w:rsid w:val="0079542B"/>
    <w:rsid w:val="00795A8F"/>
    <w:rsid w:val="00797684"/>
    <w:rsid w:val="007A1438"/>
    <w:rsid w:val="007A2365"/>
    <w:rsid w:val="007A4010"/>
    <w:rsid w:val="007A63D2"/>
    <w:rsid w:val="007B049A"/>
    <w:rsid w:val="007B04D8"/>
    <w:rsid w:val="007B0627"/>
    <w:rsid w:val="007B19B0"/>
    <w:rsid w:val="007B19FF"/>
    <w:rsid w:val="007B27C3"/>
    <w:rsid w:val="007B565E"/>
    <w:rsid w:val="007B56A0"/>
    <w:rsid w:val="007B580B"/>
    <w:rsid w:val="007B5D02"/>
    <w:rsid w:val="007B5D3B"/>
    <w:rsid w:val="007B68E8"/>
    <w:rsid w:val="007B6FDD"/>
    <w:rsid w:val="007C0CC1"/>
    <w:rsid w:val="007C1738"/>
    <w:rsid w:val="007C1911"/>
    <w:rsid w:val="007C448D"/>
    <w:rsid w:val="007C4688"/>
    <w:rsid w:val="007C47C3"/>
    <w:rsid w:val="007C5BA3"/>
    <w:rsid w:val="007C65F8"/>
    <w:rsid w:val="007C7F9E"/>
    <w:rsid w:val="007D0B03"/>
    <w:rsid w:val="007D0FC4"/>
    <w:rsid w:val="007D1305"/>
    <w:rsid w:val="007D4EA2"/>
    <w:rsid w:val="007D6232"/>
    <w:rsid w:val="007D6CC9"/>
    <w:rsid w:val="007D7600"/>
    <w:rsid w:val="007D7AFD"/>
    <w:rsid w:val="007D7C41"/>
    <w:rsid w:val="007D7E46"/>
    <w:rsid w:val="007E2E8D"/>
    <w:rsid w:val="007E3FD7"/>
    <w:rsid w:val="007E52B4"/>
    <w:rsid w:val="007E5331"/>
    <w:rsid w:val="007E62FE"/>
    <w:rsid w:val="007E63A4"/>
    <w:rsid w:val="007E6EC9"/>
    <w:rsid w:val="007E7025"/>
    <w:rsid w:val="007E7127"/>
    <w:rsid w:val="007E791A"/>
    <w:rsid w:val="007E7E87"/>
    <w:rsid w:val="007F1518"/>
    <w:rsid w:val="007F2FA5"/>
    <w:rsid w:val="007F33BD"/>
    <w:rsid w:val="007F3D01"/>
    <w:rsid w:val="007F3F95"/>
    <w:rsid w:val="007F49D4"/>
    <w:rsid w:val="007F4FD7"/>
    <w:rsid w:val="007F5387"/>
    <w:rsid w:val="007F5977"/>
    <w:rsid w:val="007F6BD3"/>
    <w:rsid w:val="007F7DC5"/>
    <w:rsid w:val="008017C9"/>
    <w:rsid w:val="0080497A"/>
    <w:rsid w:val="00805832"/>
    <w:rsid w:val="00813DAB"/>
    <w:rsid w:val="00815D6F"/>
    <w:rsid w:val="00816388"/>
    <w:rsid w:val="0081648F"/>
    <w:rsid w:val="008172CD"/>
    <w:rsid w:val="00817836"/>
    <w:rsid w:val="00820AE5"/>
    <w:rsid w:val="00822C7B"/>
    <w:rsid w:val="0082340D"/>
    <w:rsid w:val="0082362E"/>
    <w:rsid w:val="00823AF4"/>
    <w:rsid w:val="00825E85"/>
    <w:rsid w:val="008307B3"/>
    <w:rsid w:val="00833D38"/>
    <w:rsid w:val="0083735C"/>
    <w:rsid w:val="00841727"/>
    <w:rsid w:val="00843597"/>
    <w:rsid w:val="00843DAC"/>
    <w:rsid w:val="008510F2"/>
    <w:rsid w:val="00851E1B"/>
    <w:rsid w:val="00852C99"/>
    <w:rsid w:val="008551D4"/>
    <w:rsid w:val="008567E6"/>
    <w:rsid w:val="008576A4"/>
    <w:rsid w:val="00861912"/>
    <w:rsid w:val="00862ACC"/>
    <w:rsid w:val="00864465"/>
    <w:rsid w:val="008645C1"/>
    <w:rsid w:val="0086460E"/>
    <w:rsid w:val="00865C37"/>
    <w:rsid w:val="00866FB6"/>
    <w:rsid w:val="00870CA0"/>
    <w:rsid w:val="00871CE4"/>
    <w:rsid w:val="00872BA0"/>
    <w:rsid w:val="008731C2"/>
    <w:rsid w:val="0087450B"/>
    <w:rsid w:val="00875A34"/>
    <w:rsid w:val="00876061"/>
    <w:rsid w:val="00876C47"/>
    <w:rsid w:val="00876E57"/>
    <w:rsid w:val="00877DA9"/>
    <w:rsid w:val="00877E48"/>
    <w:rsid w:val="0088053D"/>
    <w:rsid w:val="0088202C"/>
    <w:rsid w:val="008839A0"/>
    <w:rsid w:val="00884516"/>
    <w:rsid w:val="00884878"/>
    <w:rsid w:val="008852DA"/>
    <w:rsid w:val="00890CD2"/>
    <w:rsid w:val="00891721"/>
    <w:rsid w:val="00893683"/>
    <w:rsid w:val="008947E9"/>
    <w:rsid w:val="00895A6D"/>
    <w:rsid w:val="00897233"/>
    <w:rsid w:val="00897A17"/>
    <w:rsid w:val="008A0969"/>
    <w:rsid w:val="008A170D"/>
    <w:rsid w:val="008A1CC3"/>
    <w:rsid w:val="008A3DE0"/>
    <w:rsid w:val="008A62B5"/>
    <w:rsid w:val="008A6335"/>
    <w:rsid w:val="008A654C"/>
    <w:rsid w:val="008B1E42"/>
    <w:rsid w:val="008B3B82"/>
    <w:rsid w:val="008B3C92"/>
    <w:rsid w:val="008B43D0"/>
    <w:rsid w:val="008B6406"/>
    <w:rsid w:val="008B6B60"/>
    <w:rsid w:val="008B6E67"/>
    <w:rsid w:val="008C1B66"/>
    <w:rsid w:val="008C3B7E"/>
    <w:rsid w:val="008C455F"/>
    <w:rsid w:val="008C4BC3"/>
    <w:rsid w:val="008C6087"/>
    <w:rsid w:val="008C66F1"/>
    <w:rsid w:val="008C6803"/>
    <w:rsid w:val="008C6D2D"/>
    <w:rsid w:val="008C754B"/>
    <w:rsid w:val="008D3E02"/>
    <w:rsid w:val="008D442A"/>
    <w:rsid w:val="008D4E83"/>
    <w:rsid w:val="008E03AA"/>
    <w:rsid w:val="008E0D87"/>
    <w:rsid w:val="008E2251"/>
    <w:rsid w:val="008E3713"/>
    <w:rsid w:val="008E394D"/>
    <w:rsid w:val="008E4189"/>
    <w:rsid w:val="008E5B91"/>
    <w:rsid w:val="008E5E24"/>
    <w:rsid w:val="008E755A"/>
    <w:rsid w:val="008E75A2"/>
    <w:rsid w:val="008E7927"/>
    <w:rsid w:val="008F08C8"/>
    <w:rsid w:val="008F08E6"/>
    <w:rsid w:val="008F13F3"/>
    <w:rsid w:val="008F17C3"/>
    <w:rsid w:val="008F3A5D"/>
    <w:rsid w:val="008F45D0"/>
    <w:rsid w:val="008F47E6"/>
    <w:rsid w:val="008F691C"/>
    <w:rsid w:val="00900ECE"/>
    <w:rsid w:val="00901131"/>
    <w:rsid w:val="00902267"/>
    <w:rsid w:val="00904ADB"/>
    <w:rsid w:val="00905ABC"/>
    <w:rsid w:val="00906A71"/>
    <w:rsid w:val="00906DFC"/>
    <w:rsid w:val="00910E89"/>
    <w:rsid w:val="009115B0"/>
    <w:rsid w:val="009126EC"/>
    <w:rsid w:val="00913754"/>
    <w:rsid w:val="00915DA6"/>
    <w:rsid w:val="00915F9C"/>
    <w:rsid w:val="009163CD"/>
    <w:rsid w:val="00916AE6"/>
    <w:rsid w:val="00916C1A"/>
    <w:rsid w:val="009205D7"/>
    <w:rsid w:val="0092077C"/>
    <w:rsid w:val="009219C5"/>
    <w:rsid w:val="00922E57"/>
    <w:rsid w:val="00923452"/>
    <w:rsid w:val="009259EA"/>
    <w:rsid w:val="009264D4"/>
    <w:rsid w:val="00927074"/>
    <w:rsid w:val="009314F6"/>
    <w:rsid w:val="00931B72"/>
    <w:rsid w:val="00931E85"/>
    <w:rsid w:val="0093372A"/>
    <w:rsid w:val="009338FB"/>
    <w:rsid w:val="00934595"/>
    <w:rsid w:val="009351D7"/>
    <w:rsid w:val="0093563A"/>
    <w:rsid w:val="009402B5"/>
    <w:rsid w:val="00940D1F"/>
    <w:rsid w:val="00941B34"/>
    <w:rsid w:val="00942C24"/>
    <w:rsid w:val="00942F9F"/>
    <w:rsid w:val="009430FA"/>
    <w:rsid w:val="00943737"/>
    <w:rsid w:val="00945284"/>
    <w:rsid w:val="009462AE"/>
    <w:rsid w:val="0095027C"/>
    <w:rsid w:val="00950853"/>
    <w:rsid w:val="00951F0F"/>
    <w:rsid w:val="00952E62"/>
    <w:rsid w:val="009532C2"/>
    <w:rsid w:val="00954205"/>
    <w:rsid w:val="00954F81"/>
    <w:rsid w:val="00955886"/>
    <w:rsid w:val="00962645"/>
    <w:rsid w:val="00963B30"/>
    <w:rsid w:val="00970534"/>
    <w:rsid w:val="00970E4B"/>
    <w:rsid w:val="00974806"/>
    <w:rsid w:val="00975619"/>
    <w:rsid w:val="0097581B"/>
    <w:rsid w:val="00976F19"/>
    <w:rsid w:val="009774BA"/>
    <w:rsid w:val="00980BFB"/>
    <w:rsid w:val="00981717"/>
    <w:rsid w:val="00983F41"/>
    <w:rsid w:val="00984009"/>
    <w:rsid w:val="009843CF"/>
    <w:rsid w:val="00985AA0"/>
    <w:rsid w:val="00986E58"/>
    <w:rsid w:val="00987953"/>
    <w:rsid w:val="00987963"/>
    <w:rsid w:val="00993B13"/>
    <w:rsid w:val="00994E96"/>
    <w:rsid w:val="00995767"/>
    <w:rsid w:val="009A3BFA"/>
    <w:rsid w:val="009A541C"/>
    <w:rsid w:val="009A6D0B"/>
    <w:rsid w:val="009A6ECA"/>
    <w:rsid w:val="009A71EC"/>
    <w:rsid w:val="009A7F18"/>
    <w:rsid w:val="009B112A"/>
    <w:rsid w:val="009B23D0"/>
    <w:rsid w:val="009B2EE6"/>
    <w:rsid w:val="009B3B7E"/>
    <w:rsid w:val="009B5293"/>
    <w:rsid w:val="009B58F8"/>
    <w:rsid w:val="009B7D66"/>
    <w:rsid w:val="009C089A"/>
    <w:rsid w:val="009C0D8F"/>
    <w:rsid w:val="009C1B82"/>
    <w:rsid w:val="009C20AF"/>
    <w:rsid w:val="009C2BDC"/>
    <w:rsid w:val="009C2D5F"/>
    <w:rsid w:val="009C2FA7"/>
    <w:rsid w:val="009C34BA"/>
    <w:rsid w:val="009C50ED"/>
    <w:rsid w:val="009C5607"/>
    <w:rsid w:val="009C59FB"/>
    <w:rsid w:val="009C64D2"/>
    <w:rsid w:val="009C794E"/>
    <w:rsid w:val="009D0098"/>
    <w:rsid w:val="009D04C2"/>
    <w:rsid w:val="009D3C59"/>
    <w:rsid w:val="009D593B"/>
    <w:rsid w:val="009D786B"/>
    <w:rsid w:val="009E11DF"/>
    <w:rsid w:val="009E263C"/>
    <w:rsid w:val="009E3F72"/>
    <w:rsid w:val="009E605B"/>
    <w:rsid w:val="009E67D8"/>
    <w:rsid w:val="009E72D1"/>
    <w:rsid w:val="009E78C7"/>
    <w:rsid w:val="009F0778"/>
    <w:rsid w:val="009F12DE"/>
    <w:rsid w:val="009F36F3"/>
    <w:rsid w:val="009F41FA"/>
    <w:rsid w:val="009F53E3"/>
    <w:rsid w:val="009F5544"/>
    <w:rsid w:val="00A00CC7"/>
    <w:rsid w:val="00A00E92"/>
    <w:rsid w:val="00A0315E"/>
    <w:rsid w:val="00A0330A"/>
    <w:rsid w:val="00A05C62"/>
    <w:rsid w:val="00A06263"/>
    <w:rsid w:val="00A07B36"/>
    <w:rsid w:val="00A1070B"/>
    <w:rsid w:val="00A11134"/>
    <w:rsid w:val="00A1190F"/>
    <w:rsid w:val="00A1257C"/>
    <w:rsid w:val="00A12E69"/>
    <w:rsid w:val="00A13C05"/>
    <w:rsid w:val="00A15A53"/>
    <w:rsid w:val="00A177F0"/>
    <w:rsid w:val="00A22CB8"/>
    <w:rsid w:val="00A23D61"/>
    <w:rsid w:val="00A2640F"/>
    <w:rsid w:val="00A276F5"/>
    <w:rsid w:val="00A3239D"/>
    <w:rsid w:val="00A335F4"/>
    <w:rsid w:val="00A35F7D"/>
    <w:rsid w:val="00A37E51"/>
    <w:rsid w:val="00A40C2D"/>
    <w:rsid w:val="00A4170B"/>
    <w:rsid w:val="00A426A5"/>
    <w:rsid w:val="00A42B84"/>
    <w:rsid w:val="00A43E47"/>
    <w:rsid w:val="00A44F7E"/>
    <w:rsid w:val="00A50662"/>
    <w:rsid w:val="00A5090E"/>
    <w:rsid w:val="00A51BB3"/>
    <w:rsid w:val="00A52DAE"/>
    <w:rsid w:val="00A54BBC"/>
    <w:rsid w:val="00A54F4B"/>
    <w:rsid w:val="00A553CB"/>
    <w:rsid w:val="00A55551"/>
    <w:rsid w:val="00A57576"/>
    <w:rsid w:val="00A60E6C"/>
    <w:rsid w:val="00A61380"/>
    <w:rsid w:val="00A615D5"/>
    <w:rsid w:val="00A61D17"/>
    <w:rsid w:val="00A62FEB"/>
    <w:rsid w:val="00A63C82"/>
    <w:rsid w:val="00A63DCE"/>
    <w:rsid w:val="00A65B17"/>
    <w:rsid w:val="00A65BEF"/>
    <w:rsid w:val="00A65D53"/>
    <w:rsid w:val="00A66051"/>
    <w:rsid w:val="00A66B82"/>
    <w:rsid w:val="00A66EA8"/>
    <w:rsid w:val="00A67B4A"/>
    <w:rsid w:val="00A70033"/>
    <w:rsid w:val="00A70BAB"/>
    <w:rsid w:val="00A71EBB"/>
    <w:rsid w:val="00A762C1"/>
    <w:rsid w:val="00A76434"/>
    <w:rsid w:val="00A766D5"/>
    <w:rsid w:val="00A76E01"/>
    <w:rsid w:val="00A80515"/>
    <w:rsid w:val="00A8074D"/>
    <w:rsid w:val="00A8191B"/>
    <w:rsid w:val="00A83161"/>
    <w:rsid w:val="00A853DF"/>
    <w:rsid w:val="00A854AA"/>
    <w:rsid w:val="00A91168"/>
    <w:rsid w:val="00A92C1C"/>
    <w:rsid w:val="00A92EBA"/>
    <w:rsid w:val="00A93885"/>
    <w:rsid w:val="00A939BA"/>
    <w:rsid w:val="00A94688"/>
    <w:rsid w:val="00A94B46"/>
    <w:rsid w:val="00A95291"/>
    <w:rsid w:val="00A95843"/>
    <w:rsid w:val="00AA0B3C"/>
    <w:rsid w:val="00AA2326"/>
    <w:rsid w:val="00AA29CF"/>
    <w:rsid w:val="00AA2E7E"/>
    <w:rsid w:val="00AA2F6A"/>
    <w:rsid w:val="00AA3D99"/>
    <w:rsid w:val="00AA49E7"/>
    <w:rsid w:val="00AA53E8"/>
    <w:rsid w:val="00AA581C"/>
    <w:rsid w:val="00AA6D32"/>
    <w:rsid w:val="00AA6E24"/>
    <w:rsid w:val="00AB16EF"/>
    <w:rsid w:val="00AB2F3C"/>
    <w:rsid w:val="00AB40E6"/>
    <w:rsid w:val="00AC0764"/>
    <w:rsid w:val="00AC14E0"/>
    <w:rsid w:val="00AC15E1"/>
    <w:rsid w:val="00AC3859"/>
    <w:rsid w:val="00AC3A43"/>
    <w:rsid w:val="00AC3B60"/>
    <w:rsid w:val="00AC3BB9"/>
    <w:rsid w:val="00AC4769"/>
    <w:rsid w:val="00AC5ABA"/>
    <w:rsid w:val="00AC5B4A"/>
    <w:rsid w:val="00AC6B5B"/>
    <w:rsid w:val="00AD0EA2"/>
    <w:rsid w:val="00AD6FFA"/>
    <w:rsid w:val="00AE10B0"/>
    <w:rsid w:val="00AE12AF"/>
    <w:rsid w:val="00AE1F66"/>
    <w:rsid w:val="00AE3E0F"/>
    <w:rsid w:val="00AE4A13"/>
    <w:rsid w:val="00AF09E4"/>
    <w:rsid w:val="00AF0BF9"/>
    <w:rsid w:val="00AF3381"/>
    <w:rsid w:val="00AF371D"/>
    <w:rsid w:val="00AF4B92"/>
    <w:rsid w:val="00B00122"/>
    <w:rsid w:val="00B00235"/>
    <w:rsid w:val="00B00428"/>
    <w:rsid w:val="00B0080D"/>
    <w:rsid w:val="00B015E2"/>
    <w:rsid w:val="00B04E4E"/>
    <w:rsid w:val="00B05782"/>
    <w:rsid w:val="00B05ED5"/>
    <w:rsid w:val="00B060F0"/>
    <w:rsid w:val="00B0629B"/>
    <w:rsid w:val="00B115AD"/>
    <w:rsid w:val="00B1160D"/>
    <w:rsid w:val="00B13263"/>
    <w:rsid w:val="00B142B8"/>
    <w:rsid w:val="00B155E1"/>
    <w:rsid w:val="00B15C8B"/>
    <w:rsid w:val="00B21C43"/>
    <w:rsid w:val="00B237E2"/>
    <w:rsid w:val="00B24517"/>
    <w:rsid w:val="00B27E55"/>
    <w:rsid w:val="00B307BB"/>
    <w:rsid w:val="00B30EB2"/>
    <w:rsid w:val="00B31719"/>
    <w:rsid w:val="00B3192E"/>
    <w:rsid w:val="00B33804"/>
    <w:rsid w:val="00B339B4"/>
    <w:rsid w:val="00B3537B"/>
    <w:rsid w:val="00B36DB5"/>
    <w:rsid w:val="00B36FD3"/>
    <w:rsid w:val="00B4017C"/>
    <w:rsid w:val="00B41689"/>
    <w:rsid w:val="00B42138"/>
    <w:rsid w:val="00B45405"/>
    <w:rsid w:val="00B454A2"/>
    <w:rsid w:val="00B46C20"/>
    <w:rsid w:val="00B473EE"/>
    <w:rsid w:val="00B54131"/>
    <w:rsid w:val="00B54B7B"/>
    <w:rsid w:val="00B554DD"/>
    <w:rsid w:val="00B6091E"/>
    <w:rsid w:val="00B615FF"/>
    <w:rsid w:val="00B62B5F"/>
    <w:rsid w:val="00B638D0"/>
    <w:rsid w:val="00B643A5"/>
    <w:rsid w:val="00B65471"/>
    <w:rsid w:val="00B6611C"/>
    <w:rsid w:val="00B67300"/>
    <w:rsid w:val="00B7105F"/>
    <w:rsid w:val="00B714ED"/>
    <w:rsid w:val="00B71B49"/>
    <w:rsid w:val="00B76764"/>
    <w:rsid w:val="00B831C4"/>
    <w:rsid w:val="00B83D3E"/>
    <w:rsid w:val="00B84353"/>
    <w:rsid w:val="00B84786"/>
    <w:rsid w:val="00B856D8"/>
    <w:rsid w:val="00B85B84"/>
    <w:rsid w:val="00B85D8C"/>
    <w:rsid w:val="00B86B28"/>
    <w:rsid w:val="00B87CAD"/>
    <w:rsid w:val="00B9096F"/>
    <w:rsid w:val="00B90C4E"/>
    <w:rsid w:val="00B92681"/>
    <w:rsid w:val="00B93355"/>
    <w:rsid w:val="00B94357"/>
    <w:rsid w:val="00B94D9D"/>
    <w:rsid w:val="00B94E91"/>
    <w:rsid w:val="00B950AA"/>
    <w:rsid w:val="00BA0044"/>
    <w:rsid w:val="00BA01D3"/>
    <w:rsid w:val="00BA095C"/>
    <w:rsid w:val="00BA16E3"/>
    <w:rsid w:val="00BA1E9D"/>
    <w:rsid w:val="00BA2A59"/>
    <w:rsid w:val="00BA2E25"/>
    <w:rsid w:val="00BA5C28"/>
    <w:rsid w:val="00BB01E1"/>
    <w:rsid w:val="00BB0D82"/>
    <w:rsid w:val="00BB113C"/>
    <w:rsid w:val="00BB19A1"/>
    <w:rsid w:val="00BB254D"/>
    <w:rsid w:val="00BB48B1"/>
    <w:rsid w:val="00BB568F"/>
    <w:rsid w:val="00BB5967"/>
    <w:rsid w:val="00BB5B20"/>
    <w:rsid w:val="00BB5BFB"/>
    <w:rsid w:val="00BB6025"/>
    <w:rsid w:val="00BB62D9"/>
    <w:rsid w:val="00BB71B5"/>
    <w:rsid w:val="00BB7277"/>
    <w:rsid w:val="00BB7BC6"/>
    <w:rsid w:val="00BC29F8"/>
    <w:rsid w:val="00BC3970"/>
    <w:rsid w:val="00BC45B0"/>
    <w:rsid w:val="00BC54A3"/>
    <w:rsid w:val="00BD050F"/>
    <w:rsid w:val="00BD085D"/>
    <w:rsid w:val="00BE0873"/>
    <w:rsid w:val="00BE24A6"/>
    <w:rsid w:val="00BE2F1D"/>
    <w:rsid w:val="00BE3F35"/>
    <w:rsid w:val="00BE432B"/>
    <w:rsid w:val="00BE675D"/>
    <w:rsid w:val="00BE6C0C"/>
    <w:rsid w:val="00BF038B"/>
    <w:rsid w:val="00BF1355"/>
    <w:rsid w:val="00BF1E03"/>
    <w:rsid w:val="00BF2874"/>
    <w:rsid w:val="00BF45E5"/>
    <w:rsid w:val="00BF55EB"/>
    <w:rsid w:val="00BF6C8A"/>
    <w:rsid w:val="00BF7329"/>
    <w:rsid w:val="00BF7A0D"/>
    <w:rsid w:val="00BF7BEC"/>
    <w:rsid w:val="00C015CB"/>
    <w:rsid w:val="00C02CF9"/>
    <w:rsid w:val="00C03095"/>
    <w:rsid w:val="00C03107"/>
    <w:rsid w:val="00C0397D"/>
    <w:rsid w:val="00C05EBA"/>
    <w:rsid w:val="00C12372"/>
    <w:rsid w:val="00C15FC7"/>
    <w:rsid w:val="00C163DF"/>
    <w:rsid w:val="00C16BD9"/>
    <w:rsid w:val="00C20E8D"/>
    <w:rsid w:val="00C22DF6"/>
    <w:rsid w:val="00C25E05"/>
    <w:rsid w:val="00C27AD0"/>
    <w:rsid w:val="00C27DFA"/>
    <w:rsid w:val="00C31C28"/>
    <w:rsid w:val="00C32249"/>
    <w:rsid w:val="00C3271C"/>
    <w:rsid w:val="00C32D36"/>
    <w:rsid w:val="00C335A9"/>
    <w:rsid w:val="00C34E12"/>
    <w:rsid w:val="00C3672C"/>
    <w:rsid w:val="00C37059"/>
    <w:rsid w:val="00C37635"/>
    <w:rsid w:val="00C37BE1"/>
    <w:rsid w:val="00C37FEC"/>
    <w:rsid w:val="00C40B87"/>
    <w:rsid w:val="00C41058"/>
    <w:rsid w:val="00C45798"/>
    <w:rsid w:val="00C4609A"/>
    <w:rsid w:val="00C46D53"/>
    <w:rsid w:val="00C472CB"/>
    <w:rsid w:val="00C507AC"/>
    <w:rsid w:val="00C51CFA"/>
    <w:rsid w:val="00C52637"/>
    <w:rsid w:val="00C53581"/>
    <w:rsid w:val="00C5460E"/>
    <w:rsid w:val="00C55130"/>
    <w:rsid w:val="00C552E5"/>
    <w:rsid w:val="00C5560E"/>
    <w:rsid w:val="00C5697B"/>
    <w:rsid w:val="00C57296"/>
    <w:rsid w:val="00C57936"/>
    <w:rsid w:val="00C6055D"/>
    <w:rsid w:val="00C61947"/>
    <w:rsid w:val="00C62546"/>
    <w:rsid w:val="00C62740"/>
    <w:rsid w:val="00C63C8C"/>
    <w:rsid w:val="00C66355"/>
    <w:rsid w:val="00C71C0D"/>
    <w:rsid w:val="00C74A4D"/>
    <w:rsid w:val="00C74E43"/>
    <w:rsid w:val="00C7584D"/>
    <w:rsid w:val="00C7694F"/>
    <w:rsid w:val="00C77B01"/>
    <w:rsid w:val="00C806D7"/>
    <w:rsid w:val="00C8149F"/>
    <w:rsid w:val="00C81DA3"/>
    <w:rsid w:val="00C82533"/>
    <w:rsid w:val="00C853E8"/>
    <w:rsid w:val="00C856B8"/>
    <w:rsid w:val="00C86AE2"/>
    <w:rsid w:val="00C90BD7"/>
    <w:rsid w:val="00C9252B"/>
    <w:rsid w:val="00C9258A"/>
    <w:rsid w:val="00C926BA"/>
    <w:rsid w:val="00C92F07"/>
    <w:rsid w:val="00C9424B"/>
    <w:rsid w:val="00C9525B"/>
    <w:rsid w:val="00CA1478"/>
    <w:rsid w:val="00CA54E7"/>
    <w:rsid w:val="00CB0361"/>
    <w:rsid w:val="00CB0D9D"/>
    <w:rsid w:val="00CB0FBF"/>
    <w:rsid w:val="00CB67F7"/>
    <w:rsid w:val="00CB7F51"/>
    <w:rsid w:val="00CC0347"/>
    <w:rsid w:val="00CC075F"/>
    <w:rsid w:val="00CC10FB"/>
    <w:rsid w:val="00CC127C"/>
    <w:rsid w:val="00CC2B7F"/>
    <w:rsid w:val="00CC2EC1"/>
    <w:rsid w:val="00CC37F9"/>
    <w:rsid w:val="00CC383A"/>
    <w:rsid w:val="00CC3C03"/>
    <w:rsid w:val="00CC4118"/>
    <w:rsid w:val="00CC4CD9"/>
    <w:rsid w:val="00CD0F06"/>
    <w:rsid w:val="00CD1402"/>
    <w:rsid w:val="00CD2656"/>
    <w:rsid w:val="00CD27CD"/>
    <w:rsid w:val="00CD4956"/>
    <w:rsid w:val="00CD7B87"/>
    <w:rsid w:val="00CE1E40"/>
    <w:rsid w:val="00CE7577"/>
    <w:rsid w:val="00CE7B6D"/>
    <w:rsid w:val="00CF117D"/>
    <w:rsid w:val="00CF5096"/>
    <w:rsid w:val="00CF60F7"/>
    <w:rsid w:val="00CF70E2"/>
    <w:rsid w:val="00CF776F"/>
    <w:rsid w:val="00D01776"/>
    <w:rsid w:val="00D023F3"/>
    <w:rsid w:val="00D037E0"/>
    <w:rsid w:val="00D03F77"/>
    <w:rsid w:val="00D079BF"/>
    <w:rsid w:val="00D07BD9"/>
    <w:rsid w:val="00D10B54"/>
    <w:rsid w:val="00D1137B"/>
    <w:rsid w:val="00D14774"/>
    <w:rsid w:val="00D14780"/>
    <w:rsid w:val="00D20679"/>
    <w:rsid w:val="00D213F4"/>
    <w:rsid w:val="00D217EF"/>
    <w:rsid w:val="00D21FF3"/>
    <w:rsid w:val="00D224EB"/>
    <w:rsid w:val="00D23F81"/>
    <w:rsid w:val="00D24AEC"/>
    <w:rsid w:val="00D26894"/>
    <w:rsid w:val="00D26FBA"/>
    <w:rsid w:val="00D3226F"/>
    <w:rsid w:val="00D33406"/>
    <w:rsid w:val="00D33EBA"/>
    <w:rsid w:val="00D33F05"/>
    <w:rsid w:val="00D35138"/>
    <w:rsid w:val="00D353E2"/>
    <w:rsid w:val="00D36A4B"/>
    <w:rsid w:val="00D37039"/>
    <w:rsid w:val="00D3764E"/>
    <w:rsid w:val="00D4087A"/>
    <w:rsid w:val="00D43AD2"/>
    <w:rsid w:val="00D45F7E"/>
    <w:rsid w:val="00D46FD3"/>
    <w:rsid w:val="00D4749A"/>
    <w:rsid w:val="00D50322"/>
    <w:rsid w:val="00D5060A"/>
    <w:rsid w:val="00D50BEC"/>
    <w:rsid w:val="00D524D6"/>
    <w:rsid w:val="00D53FAD"/>
    <w:rsid w:val="00D555CE"/>
    <w:rsid w:val="00D55E8A"/>
    <w:rsid w:val="00D575F1"/>
    <w:rsid w:val="00D60AD2"/>
    <w:rsid w:val="00D60BF5"/>
    <w:rsid w:val="00D65635"/>
    <w:rsid w:val="00D65D94"/>
    <w:rsid w:val="00D6631A"/>
    <w:rsid w:val="00D70909"/>
    <w:rsid w:val="00D70E73"/>
    <w:rsid w:val="00D72E43"/>
    <w:rsid w:val="00D73D7A"/>
    <w:rsid w:val="00D7589A"/>
    <w:rsid w:val="00D75D72"/>
    <w:rsid w:val="00D773E6"/>
    <w:rsid w:val="00D8171C"/>
    <w:rsid w:val="00D81ABF"/>
    <w:rsid w:val="00D81C03"/>
    <w:rsid w:val="00D8265A"/>
    <w:rsid w:val="00D907C3"/>
    <w:rsid w:val="00D90E9A"/>
    <w:rsid w:val="00D925F4"/>
    <w:rsid w:val="00D93908"/>
    <w:rsid w:val="00DA05AD"/>
    <w:rsid w:val="00DA2853"/>
    <w:rsid w:val="00DA3A39"/>
    <w:rsid w:val="00DA3E6B"/>
    <w:rsid w:val="00DA482D"/>
    <w:rsid w:val="00DA62BC"/>
    <w:rsid w:val="00DA6CF9"/>
    <w:rsid w:val="00DA731E"/>
    <w:rsid w:val="00DA75C9"/>
    <w:rsid w:val="00DB01BC"/>
    <w:rsid w:val="00DB1CA8"/>
    <w:rsid w:val="00DB4BA1"/>
    <w:rsid w:val="00DB4E92"/>
    <w:rsid w:val="00DB58B3"/>
    <w:rsid w:val="00DB7C7A"/>
    <w:rsid w:val="00DC0F04"/>
    <w:rsid w:val="00DC1B5D"/>
    <w:rsid w:val="00DC23BA"/>
    <w:rsid w:val="00DC29AE"/>
    <w:rsid w:val="00DC48D4"/>
    <w:rsid w:val="00DC4BF6"/>
    <w:rsid w:val="00DC71EA"/>
    <w:rsid w:val="00DC75D4"/>
    <w:rsid w:val="00DD0B3F"/>
    <w:rsid w:val="00DD2849"/>
    <w:rsid w:val="00DD6032"/>
    <w:rsid w:val="00DD6843"/>
    <w:rsid w:val="00DD6DA9"/>
    <w:rsid w:val="00DD6EE7"/>
    <w:rsid w:val="00DE185F"/>
    <w:rsid w:val="00DE1BCA"/>
    <w:rsid w:val="00DE40AE"/>
    <w:rsid w:val="00DE4788"/>
    <w:rsid w:val="00DE48D2"/>
    <w:rsid w:val="00DE6153"/>
    <w:rsid w:val="00DE7454"/>
    <w:rsid w:val="00DF01BE"/>
    <w:rsid w:val="00DF0C18"/>
    <w:rsid w:val="00DF1646"/>
    <w:rsid w:val="00DF189E"/>
    <w:rsid w:val="00DF1F53"/>
    <w:rsid w:val="00DF25BA"/>
    <w:rsid w:val="00DF4A2A"/>
    <w:rsid w:val="00DF4B0D"/>
    <w:rsid w:val="00DF4D39"/>
    <w:rsid w:val="00DF5696"/>
    <w:rsid w:val="00DF6D39"/>
    <w:rsid w:val="00E0146A"/>
    <w:rsid w:val="00E01581"/>
    <w:rsid w:val="00E01C2E"/>
    <w:rsid w:val="00E0217A"/>
    <w:rsid w:val="00E02208"/>
    <w:rsid w:val="00E02EBC"/>
    <w:rsid w:val="00E032EC"/>
    <w:rsid w:val="00E035B6"/>
    <w:rsid w:val="00E039E7"/>
    <w:rsid w:val="00E04AD0"/>
    <w:rsid w:val="00E051F1"/>
    <w:rsid w:val="00E065BE"/>
    <w:rsid w:val="00E071E3"/>
    <w:rsid w:val="00E0750C"/>
    <w:rsid w:val="00E07E6A"/>
    <w:rsid w:val="00E110C4"/>
    <w:rsid w:val="00E11515"/>
    <w:rsid w:val="00E15E60"/>
    <w:rsid w:val="00E169D4"/>
    <w:rsid w:val="00E17D31"/>
    <w:rsid w:val="00E2032A"/>
    <w:rsid w:val="00E20D3B"/>
    <w:rsid w:val="00E20DFF"/>
    <w:rsid w:val="00E222D3"/>
    <w:rsid w:val="00E22747"/>
    <w:rsid w:val="00E24BDE"/>
    <w:rsid w:val="00E24E7B"/>
    <w:rsid w:val="00E24FA0"/>
    <w:rsid w:val="00E25592"/>
    <w:rsid w:val="00E26C7C"/>
    <w:rsid w:val="00E277CA"/>
    <w:rsid w:val="00E32C92"/>
    <w:rsid w:val="00E32D10"/>
    <w:rsid w:val="00E32F6D"/>
    <w:rsid w:val="00E3383B"/>
    <w:rsid w:val="00E34868"/>
    <w:rsid w:val="00E34DA1"/>
    <w:rsid w:val="00E37121"/>
    <w:rsid w:val="00E37F69"/>
    <w:rsid w:val="00E40B11"/>
    <w:rsid w:val="00E40B9C"/>
    <w:rsid w:val="00E40F2F"/>
    <w:rsid w:val="00E43209"/>
    <w:rsid w:val="00E43EFE"/>
    <w:rsid w:val="00E46089"/>
    <w:rsid w:val="00E4623C"/>
    <w:rsid w:val="00E4694C"/>
    <w:rsid w:val="00E47E4F"/>
    <w:rsid w:val="00E5065D"/>
    <w:rsid w:val="00E52F02"/>
    <w:rsid w:val="00E5370E"/>
    <w:rsid w:val="00E57C30"/>
    <w:rsid w:val="00E603C2"/>
    <w:rsid w:val="00E6191B"/>
    <w:rsid w:val="00E61E48"/>
    <w:rsid w:val="00E62860"/>
    <w:rsid w:val="00E62D04"/>
    <w:rsid w:val="00E62E14"/>
    <w:rsid w:val="00E62E17"/>
    <w:rsid w:val="00E668E0"/>
    <w:rsid w:val="00E669A5"/>
    <w:rsid w:val="00E66D62"/>
    <w:rsid w:val="00E67875"/>
    <w:rsid w:val="00E705E3"/>
    <w:rsid w:val="00E72B5D"/>
    <w:rsid w:val="00E73D2F"/>
    <w:rsid w:val="00E81FBF"/>
    <w:rsid w:val="00E82B17"/>
    <w:rsid w:val="00E82DBB"/>
    <w:rsid w:val="00E835FD"/>
    <w:rsid w:val="00E844C5"/>
    <w:rsid w:val="00E84EC4"/>
    <w:rsid w:val="00E854B2"/>
    <w:rsid w:val="00E86014"/>
    <w:rsid w:val="00E8611A"/>
    <w:rsid w:val="00E86BFA"/>
    <w:rsid w:val="00E870E0"/>
    <w:rsid w:val="00E87166"/>
    <w:rsid w:val="00E91093"/>
    <w:rsid w:val="00E91321"/>
    <w:rsid w:val="00E914E0"/>
    <w:rsid w:val="00E914E4"/>
    <w:rsid w:val="00E953BB"/>
    <w:rsid w:val="00E95DAE"/>
    <w:rsid w:val="00EA1D88"/>
    <w:rsid w:val="00EA4AAC"/>
    <w:rsid w:val="00EA50FA"/>
    <w:rsid w:val="00EA56B6"/>
    <w:rsid w:val="00EA623A"/>
    <w:rsid w:val="00EA757B"/>
    <w:rsid w:val="00EB0ED1"/>
    <w:rsid w:val="00EB1ED9"/>
    <w:rsid w:val="00EB1EDD"/>
    <w:rsid w:val="00EB20D0"/>
    <w:rsid w:val="00EB30D9"/>
    <w:rsid w:val="00EB530E"/>
    <w:rsid w:val="00EB5493"/>
    <w:rsid w:val="00EB7A1B"/>
    <w:rsid w:val="00EC10F7"/>
    <w:rsid w:val="00EC1DA8"/>
    <w:rsid w:val="00EC2A1F"/>
    <w:rsid w:val="00EC2E3C"/>
    <w:rsid w:val="00EC55B7"/>
    <w:rsid w:val="00EC5A15"/>
    <w:rsid w:val="00EC69A2"/>
    <w:rsid w:val="00ED0238"/>
    <w:rsid w:val="00ED028D"/>
    <w:rsid w:val="00ED0396"/>
    <w:rsid w:val="00ED17D8"/>
    <w:rsid w:val="00ED308E"/>
    <w:rsid w:val="00ED3A39"/>
    <w:rsid w:val="00ED3DB7"/>
    <w:rsid w:val="00ED409F"/>
    <w:rsid w:val="00ED4F4A"/>
    <w:rsid w:val="00ED60D2"/>
    <w:rsid w:val="00ED60D7"/>
    <w:rsid w:val="00ED6849"/>
    <w:rsid w:val="00ED6F2E"/>
    <w:rsid w:val="00ED7ADB"/>
    <w:rsid w:val="00ED7DCC"/>
    <w:rsid w:val="00ED7E82"/>
    <w:rsid w:val="00EE26EA"/>
    <w:rsid w:val="00EE60D6"/>
    <w:rsid w:val="00EF0AF7"/>
    <w:rsid w:val="00EF2272"/>
    <w:rsid w:val="00EF25E3"/>
    <w:rsid w:val="00EF4B48"/>
    <w:rsid w:val="00EF5531"/>
    <w:rsid w:val="00EF781C"/>
    <w:rsid w:val="00F0095E"/>
    <w:rsid w:val="00F011E3"/>
    <w:rsid w:val="00F03024"/>
    <w:rsid w:val="00F03C85"/>
    <w:rsid w:val="00F06187"/>
    <w:rsid w:val="00F067D4"/>
    <w:rsid w:val="00F10BC1"/>
    <w:rsid w:val="00F114F8"/>
    <w:rsid w:val="00F1256A"/>
    <w:rsid w:val="00F133F4"/>
    <w:rsid w:val="00F139E5"/>
    <w:rsid w:val="00F1713E"/>
    <w:rsid w:val="00F21ED7"/>
    <w:rsid w:val="00F22A25"/>
    <w:rsid w:val="00F2369D"/>
    <w:rsid w:val="00F251C6"/>
    <w:rsid w:val="00F25872"/>
    <w:rsid w:val="00F262E4"/>
    <w:rsid w:val="00F26673"/>
    <w:rsid w:val="00F2733E"/>
    <w:rsid w:val="00F275CA"/>
    <w:rsid w:val="00F30DF0"/>
    <w:rsid w:val="00F31368"/>
    <w:rsid w:val="00F321C5"/>
    <w:rsid w:val="00F32271"/>
    <w:rsid w:val="00F33CB8"/>
    <w:rsid w:val="00F36D3A"/>
    <w:rsid w:val="00F40C37"/>
    <w:rsid w:val="00F41D45"/>
    <w:rsid w:val="00F427DE"/>
    <w:rsid w:val="00F42998"/>
    <w:rsid w:val="00F42F40"/>
    <w:rsid w:val="00F43F7E"/>
    <w:rsid w:val="00F44475"/>
    <w:rsid w:val="00F44BDD"/>
    <w:rsid w:val="00F45536"/>
    <w:rsid w:val="00F46548"/>
    <w:rsid w:val="00F470A3"/>
    <w:rsid w:val="00F5033F"/>
    <w:rsid w:val="00F50565"/>
    <w:rsid w:val="00F5313F"/>
    <w:rsid w:val="00F53F0A"/>
    <w:rsid w:val="00F5492F"/>
    <w:rsid w:val="00F54F27"/>
    <w:rsid w:val="00F56681"/>
    <w:rsid w:val="00F6003A"/>
    <w:rsid w:val="00F60B76"/>
    <w:rsid w:val="00F60E16"/>
    <w:rsid w:val="00F62612"/>
    <w:rsid w:val="00F62696"/>
    <w:rsid w:val="00F634FA"/>
    <w:rsid w:val="00F63AE0"/>
    <w:rsid w:val="00F64379"/>
    <w:rsid w:val="00F6483B"/>
    <w:rsid w:val="00F70368"/>
    <w:rsid w:val="00F716E6"/>
    <w:rsid w:val="00F71958"/>
    <w:rsid w:val="00F72212"/>
    <w:rsid w:val="00F73D57"/>
    <w:rsid w:val="00F7442E"/>
    <w:rsid w:val="00F76B1C"/>
    <w:rsid w:val="00F76EFC"/>
    <w:rsid w:val="00F8618E"/>
    <w:rsid w:val="00F863EA"/>
    <w:rsid w:val="00F87709"/>
    <w:rsid w:val="00F9368A"/>
    <w:rsid w:val="00F93BCD"/>
    <w:rsid w:val="00F94DA6"/>
    <w:rsid w:val="00F95FAF"/>
    <w:rsid w:val="00F964E3"/>
    <w:rsid w:val="00F96E85"/>
    <w:rsid w:val="00FA06A4"/>
    <w:rsid w:val="00FA1340"/>
    <w:rsid w:val="00FA1424"/>
    <w:rsid w:val="00FA16E2"/>
    <w:rsid w:val="00FA1E6F"/>
    <w:rsid w:val="00FA271B"/>
    <w:rsid w:val="00FA2840"/>
    <w:rsid w:val="00FA31E2"/>
    <w:rsid w:val="00FA34C4"/>
    <w:rsid w:val="00FA6B2F"/>
    <w:rsid w:val="00FA6D5F"/>
    <w:rsid w:val="00FA7669"/>
    <w:rsid w:val="00FA78E2"/>
    <w:rsid w:val="00FB5887"/>
    <w:rsid w:val="00FB7FF1"/>
    <w:rsid w:val="00FC06C1"/>
    <w:rsid w:val="00FC2748"/>
    <w:rsid w:val="00FC3199"/>
    <w:rsid w:val="00FC730B"/>
    <w:rsid w:val="00FC7ABE"/>
    <w:rsid w:val="00FD0FB5"/>
    <w:rsid w:val="00FD32E8"/>
    <w:rsid w:val="00FD3644"/>
    <w:rsid w:val="00FD429D"/>
    <w:rsid w:val="00FE3A42"/>
    <w:rsid w:val="00FE5859"/>
    <w:rsid w:val="00FE5B8C"/>
    <w:rsid w:val="00FF08D6"/>
    <w:rsid w:val="00FF0BBF"/>
    <w:rsid w:val="00FF0D50"/>
    <w:rsid w:val="00FF1EA0"/>
    <w:rsid w:val="00FF36B3"/>
    <w:rsid w:val="00FF4E73"/>
    <w:rsid w:val="00FF63BA"/>
    <w:rsid w:val="00FF7FBE"/>
    <w:rsid w:val="099225AA"/>
    <w:rsid w:val="2A4D9672"/>
    <w:rsid w:val="43E7E2B1"/>
    <w:rsid w:val="4C36BC95"/>
    <w:rsid w:val="4EAF529B"/>
    <w:rsid w:val="5A28BFD5"/>
    <w:rsid w:val="7222D4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F3CA6"/>
  <w15:chartTrackingRefBased/>
  <w15:docId w15:val="{F82E44EE-D5B4-48EF-BE8D-DB8370C5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1F1933"/>
    <w:rPr>
      <w:sz w:val="24"/>
      <w:szCs w:val="24"/>
    </w:rPr>
  </w:style>
  <w:style w:type="paragraph" w:styleId="Virsraksts1">
    <w:name w:val="heading 1"/>
    <w:basedOn w:val="Parasts"/>
    <w:next w:val="Parasts"/>
    <w:link w:val="Virsraksts1Rakstz"/>
    <w:qFormat/>
    <w:rsid w:val="00596F41"/>
    <w:pPr>
      <w:keepNext/>
      <w:spacing w:before="240" w:after="60"/>
      <w:outlineLvl w:val="0"/>
    </w:pPr>
    <w:rPr>
      <w:rFonts w:ascii="Cambria" w:hAnsi="Cambria"/>
      <w:b/>
      <w:bCs/>
      <w:kern w:val="32"/>
      <w:sz w:val="32"/>
      <w:szCs w:val="32"/>
    </w:rPr>
  </w:style>
  <w:style w:type="paragraph" w:styleId="Virsraksts2">
    <w:name w:val="heading 2"/>
    <w:basedOn w:val="Parasts"/>
    <w:link w:val="Virsraksts2Rakstz"/>
    <w:autoRedefine/>
    <w:qFormat/>
    <w:rsid w:val="004A7F27"/>
    <w:pPr>
      <w:keepNext/>
      <w:spacing w:before="240" w:after="120"/>
      <w:outlineLvl w:val="1"/>
    </w:pPr>
    <w:rPr>
      <w:b/>
      <w:i/>
      <w:sz w:val="22"/>
      <w:szCs w:val="22"/>
      <w:u w:val="single"/>
      <w:lang w:eastAsia="en-US"/>
    </w:rPr>
  </w:style>
  <w:style w:type="paragraph" w:styleId="Virsraksts4">
    <w:name w:val="heading 4"/>
    <w:basedOn w:val="Parasts"/>
    <w:next w:val="Parasts"/>
    <w:link w:val="Virsraksts4Rakstz"/>
    <w:unhideWhenUsed/>
    <w:qFormat/>
    <w:rsid w:val="004D07E3"/>
    <w:pPr>
      <w:keepNext/>
      <w:spacing w:before="240" w:after="60"/>
      <w:outlineLvl w:val="3"/>
    </w:pPr>
    <w:rPr>
      <w:rFonts w:ascii="Calibri" w:hAnsi="Calibri"/>
      <w:b/>
      <w:bCs/>
      <w:sz w:val="28"/>
      <w:szCs w:val="28"/>
    </w:rPr>
  </w:style>
  <w:style w:type="paragraph" w:styleId="Virsraksts5">
    <w:name w:val="heading 5"/>
    <w:basedOn w:val="Parasts"/>
    <w:next w:val="Parasts"/>
    <w:link w:val="Virsraksts5Rakstz"/>
    <w:semiHidden/>
    <w:unhideWhenUsed/>
    <w:qFormat/>
    <w:rsid w:val="004D07E3"/>
    <w:pPr>
      <w:spacing w:before="240" w:after="60"/>
      <w:outlineLvl w:val="4"/>
    </w:pPr>
    <w:rPr>
      <w:rFonts w:ascii="Calibri" w:hAnsi="Calibri"/>
      <w:b/>
      <w:bCs/>
      <w:i/>
      <w:i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rsid w:val="001F1933"/>
    <w:pPr>
      <w:spacing w:after="120" w:line="480" w:lineRule="auto"/>
    </w:pPr>
    <w:rPr>
      <w:lang w:val="en-GB" w:eastAsia="en-US"/>
    </w:rPr>
  </w:style>
  <w:style w:type="table" w:styleId="Reatabula">
    <w:name w:val="Table Grid"/>
    <w:basedOn w:val="Parastatabula"/>
    <w:uiPriority w:val="59"/>
    <w:rsid w:val="001F1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DC0F04"/>
    <w:rPr>
      <w:rFonts w:ascii="Tahoma" w:hAnsi="Tahoma" w:cs="Tahoma"/>
      <w:sz w:val="16"/>
      <w:szCs w:val="16"/>
    </w:rPr>
  </w:style>
  <w:style w:type="paragraph" w:customStyle="1" w:styleId="Tabletitle">
    <w:name w:val="Table title"/>
    <w:basedOn w:val="Pamatteksts"/>
    <w:rsid w:val="005D2E8B"/>
    <w:pPr>
      <w:keepNext/>
      <w:keepLines/>
      <w:tabs>
        <w:tab w:val="left" w:pos="1560"/>
      </w:tabs>
      <w:spacing w:before="120"/>
      <w:jc w:val="center"/>
    </w:pPr>
    <w:rPr>
      <w:b/>
      <w:szCs w:val="20"/>
      <w:lang w:eastAsia="en-US"/>
    </w:rPr>
  </w:style>
  <w:style w:type="paragraph" w:styleId="Pamatteksts">
    <w:name w:val="Body Text"/>
    <w:basedOn w:val="Parasts"/>
    <w:link w:val="PamattekstsRakstz"/>
    <w:rsid w:val="005D2E8B"/>
    <w:pPr>
      <w:spacing w:after="120"/>
    </w:pPr>
  </w:style>
  <w:style w:type="paragraph" w:styleId="Kjene">
    <w:name w:val="footer"/>
    <w:basedOn w:val="Parasts"/>
    <w:link w:val="KjeneRakstz"/>
    <w:uiPriority w:val="99"/>
    <w:rsid w:val="00A5090E"/>
    <w:pPr>
      <w:tabs>
        <w:tab w:val="center" w:pos="4153"/>
        <w:tab w:val="right" w:pos="8306"/>
      </w:tabs>
    </w:pPr>
  </w:style>
  <w:style w:type="character" w:styleId="Lappusesnumurs">
    <w:name w:val="page number"/>
    <w:basedOn w:val="Noklusjumarindkopasfonts"/>
    <w:rsid w:val="00A5090E"/>
  </w:style>
  <w:style w:type="paragraph" w:styleId="HTMLiepriekformattais">
    <w:name w:val="HTML Preformatted"/>
    <w:basedOn w:val="Parasts"/>
    <w:link w:val="HTMLiepriekformattaisRakstz"/>
    <w:uiPriority w:val="99"/>
    <w:unhideWhenUsed/>
    <w:rsid w:val="00531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epriekformattaisRakstz">
    <w:name w:val="HTML iepriekšformatētais Rakstz."/>
    <w:link w:val="HTMLiepriekformattais"/>
    <w:uiPriority w:val="99"/>
    <w:rsid w:val="00531017"/>
    <w:rPr>
      <w:rFonts w:ascii="Courier New" w:eastAsia="Calibri" w:hAnsi="Courier New" w:cs="Courier New"/>
    </w:rPr>
  </w:style>
  <w:style w:type="character" w:styleId="Hipersaite">
    <w:name w:val="Hyperlink"/>
    <w:unhideWhenUsed/>
    <w:rsid w:val="00531017"/>
    <w:rPr>
      <w:color w:val="0000FF"/>
      <w:u w:val="single"/>
    </w:rPr>
  </w:style>
  <w:style w:type="paragraph" w:styleId="Pamattekstsaratkpi">
    <w:name w:val="Body Text Indent"/>
    <w:basedOn w:val="Parasts"/>
    <w:link w:val="PamattekstsaratkpiRakstz"/>
    <w:rsid w:val="00BA1E9D"/>
    <w:pPr>
      <w:spacing w:after="120"/>
      <w:ind w:left="283"/>
    </w:pPr>
  </w:style>
  <w:style w:type="character" w:customStyle="1" w:styleId="PamattekstsaratkpiRakstz">
    <w:name w:val="Pamatteksts ar atkāpi Rakstz."/>
    <w:link w:val="Pamattekstsaratkpi"/>
    <w:rsid w:val="00BA1E9D"/>
    <w:rPr>
      <w:sz w:val="24"/>
      <w:szCs w:val="24"/>
    </w:rPr>
  </w:style>
  <w:style w:type="paragraph" w:styleId="Galvene">
    <w:name w:val="header"/>
    <w:basedOn w:val="Parasts"/>
    <w:link w:val="GalveneRakstz"/>
    <w:uiPriority w:val="99"/>
    <w:rsid w:val="00BA1E9D"/>
    <w:pPr>
      <w:tabs>
        <w:tab w:val="center" w:pos="4153"/>
        <w:tab w:val="right" w:pos="8306"/>
      </w:tabs>
    </w:pPr>
  </w:style>
  <w:style w:type="character" w:customStyle="1" w:styleId="GalveneRakstz">
    <w:name w:val="Galvene Rakstz."/>
    <w:link w:val="Galvene"/>
    <w:uiPriority w:val="99"/>
    <w:rsid w:val="00BA1E9D"/>
    <w:rPr>
      <w:sz w:val="24"/>
      <w:szCs w:val="24"/>
    </w:rPr>
  </w:style>
  <w:style w:type="character" w:customStyle="1" w:styleId="Virsraksts2Rakstz">
    <w:name w:val="Virsraksts 2 Rakstz."/>
    <w:link w:val="Virsraksts2"/>
    <w:rsid w:val="004A7F27"/>
    <w:rPr>
      <w:b/>
      <w:i/>
      <w:sz w:val="22"/>
      <w:szCs w:val="22"/>
      <w:u w:val="single"/>
      <w:lang w:eastAsia="en-US"/>
    </w:rPr>
  </w:style>
  <w:style w:type="character" w:customStyle="1" w:styleId="Virsraksts4Rakstz">
    <w:name w:val="Virsraksts 4 Rakstz."/>
    <w:link w:val="Virsraksts4"/>
    <w:rsid w:val="004D07E3"/>
    <w:rPr>
      <w:rFonts w:ascii="Calibri" w:eastAsia="Times New Roman" w:hAnsi="Calibri" w:cs="Times New Roman"/>
      <w:b/>
      <w:bCs/>
      <w:sz w:val="28"/>
      <w:szCs w:val="28"/>
    </w:rPr>
  </w:style>
  <w:style w:type="character" w:customStyle="1" w:styleId="Virsraksts5Rakstz">
    <w:name w:val="Virsraksts 5 Rakstz."/>
    <w:link w:val="Virsraksts5"/>
    <w:semiHidden/>
    <w:rsid w:val="004D07E3"/>
    <w:rPr>
      <w:rFonts w:ascii="Calibri" w:eastAsia="Times New Roman" w:hAnsi="Calibri" w:cs="Times New Roman"/>
      <w:b/>
      <w:bCs/>
      <w:i/>
      <w:iCs/>
      <w:sz w:val="26"/>
      <w:szCs w:val="26"/>
    </w:rPr>
  </w:style>
  <w:style w:type="character" w:customStyle="1" w:styleId="PamattekstsRakstz">
    <w:name w:val="Pamatteksts Rakstz."/>
    <w:link w:val="Pamatteksts"/>
    <w:rsid w:val="009A6ECA"/>
    <w:rPr>
      <w:sz w:val="24"/>
      <w:szCs w:val="24"/>
    </w:rPr>
  </w:style>
  <w:style w:type="paragraph" w:customStyle="1" w:styleId="Style1">
    <w:name w:val="Style1"/>
    <w:basedOn w:val="Parasts"/>
    <w:next w:val="Parasts"/>
    <w:rsid w:val="009A6ECA"/>
    <w:pPr>
      <w:jc w:val="both"/>
    </w:pPr>
    <w:rPr>
      <w:rFonts w:ascii="Teutonica" w:hAnsi="Teutonica"/>
      <w:sz w:val="20"/>
      <w:szCs w:val="20"/>
      <w:lang w:val="en-US" w:eastAsia="en-US"/>
    </w:rPr>
  </w:style>
  <w:style w:type="character" w:customStyle="1" w:styleId="Virsraksts1Rakstz">
    <w:name w:val="Virsraksts 1 Rakstz."/>
    <w:link w:val="Virsraksts1"/>
    <w:rsid w:val="00596F41"/>
    <w:rPr>
      <w:rFonts w:ascii="Cambria" w:eastAsia="Times New Roman" w:hAnsi="Cambria" w:cs="Times New Roman"/>
      <w:b/>
      <w:bCs/>
      <w:kern w:val="32"/>
      <w:sz w:val="32"/>
      <w:szCs w:val="32"/>
    </w:rPr>
  </w:style>
  <w:style w:type="character" w:customStyle="1" w:styleId="scayt-misspell">
    <w:name w:val="scayt-misspell"/>
    <w:rsid w:val="001C7441"/>
  </w:style>
  <w:style w:type="paragraph" w:styleId="Sarakstarindkopa">
    <w:name w:val="List Paragraph"/>
    <w:basedOn w:val="Parasts"/>
    <w:uiPriority w:val="34"/>
    <w:qFormat/>
    <w:rsid w:val="00155F7E"/>
    <w:pPr>
      <w:spacing w:after="200" w:line="276" w:lineRule="auto"/>
      <w:ind w:left="720"/>
      <w:contextualSpacing/>
    </w:pPr>
    <w:rPr>
      <w:rFonts w:ascii="Calibri" w:eastAsia="Calibri" w:hAnsi="Calibri"/>
      <w:sz w:val="22"/>
      <w:szCs w:val="22"/>
      <w:lang w:eastAsia="en-US"/>
    </w:rPr>
  </w:style>
  <w:style w:type="paragraph" w:customStyle="1" w:styleId="tv2131">
    <w:name w:val="tv2131"/>
    <w:basedOn w:val="Parasts"/>
    <w:rsid w:val="00155F7E"/>
    <w:pPr>
      <w:spacing w:line="360" w:lineRule="auto"/>
      <w:ind w:firstLine="300"/>
    </w:pPr>
    <w:rPr>
      <w:color w:val="414142"/>
      <w:sz w:val="20"/>
      <w:szCs w:val="20"/>
    </w:rPr>
  </w:style>
  <w:style w:type="paragraph" w:styleId="Bezatstarpm">
    <w:name w:val="No Spacing"/>
    <w:uiPriority w:val="1"/>
    <w:qFormat/>
    <w:rsid w:val="00DF0C18"/>
    <w:rPr>
      <w:rFonts w:ascii="Calibri" w:eastAsia="Calibri" w:hAnsi="Calibri"/>
      <w:sz w:val="22"/>
      <w:szCs w:val="22"/>
      <w:lang w:eastAsia="en-US"/>
    </w:rPr>
  </w:style>
  <w:style w:type="character" w:styleId="Komentraatsauce">
    <w:name w:val="annotation reference"/>
    <w:rsid w:val="00420ABF"/>
    <w:rPr>
      <w:sz w:val="16"/>
      <w:szCs w:val="16"/>
    </w:rPr>
  </w:style>
  <w:style w:type="paragraph" w:styleId="Komentrateksts">
    <w:name w:val="annotation text"/>
    <w:basedOn w:val="Parasts"/>
    <w:link w:val="KomentratekstsRakstz"/>
    <w:rsid w:val="00420ABF"/>
    <w:rPr>
      <w:sz w:val="20"/>
      <w:szCs w:val="20"/>
    </w:rPr>
  </w:style>
  <w:style w:type="character" w:customStyle="1" w:styleId="KomentratekstsRakstz">
    <w:name w:val="Komentāra teksts Rakstz."/>
    <w:basedOn w:val="Noklusjumarindkopasfonts"/>
    <w:link w:val="Komentrateksts"/>
    <w:rsid w:val="00420ABF"/>
  </w:style>
  <w:style w:type="character" w:customStyle="1" w:styleId="KjeneRakstz">
    <w:name w:val="Kājene Rakstz."/>
    <w:link w:val="Kjene"/>
    <w:uiPriority w:val="99"/>
    <w:rsid w:val="001F60CA"/>
    <w:rPr>
      <w:sz w:val="24"/>
      <w:szCs w:val="24"/>
    </w:rPr>
  </w:style>
  <w:style w:type="paragraph" w:styleId="Komentratma">
    <w:name w:val="annotation subject"/>
    <w:basedOn w:val="Komentrateksts"/>
    <w:next w:val="Komentrateksts"/>
    <w:link w:val="KomentratmaRakstz"/>
    <w:rsid w:val="00445633"/>
    <w:rPr>
      <w:b/>
      <w:bCs/>
    </w:rPr>
  </w:style>
  <w:style w:type="character" w:customStyle="1" w:styleId="KomentratmaRakstz">
    <w:name w:val="Komentāra tēma Rakstz."/>
    <w:basedOn w:val="KomentratekstsRakstz"/>
    <w:link w:val="Komentratma"/>
    <w:rsid w:val="00445633"/>
    <w:rPr>
      <w:b/>
      <w:bCs/>
    </w:rPr>
  </w:style>
  <w:style w:type="paragraph" w:styleId="Prskatjums">
    <w:name w:val="Revision"/>
    <w:hidden/>
    <w:uiPriority w:val="99"/>
    <w:semiHidden/>
    <w:rsid w:val="002904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7508">
      <w:bodyDiv w:val="1"/>
      <w:marLeft w:val="0"/>
      <w:marRight w:val="0"/>
      <w:marTop w:val="0"/>
      <w:marBottom w:val="0"/>
      <w:divBdr>
        <w:top w:val="none" w:sz="0" w:space="0" w:color="auto"/>
        <w:left w:val="none" w:sz="0" w:space="0" w:color="auto"/>
        <w:bottom w:val="none" w:sz="0" w:space="0" w:color="auto"/>
        <w:right w:val="none" w:sz="0" w:space="0" w:color="auto"/>
      </w:divBdr>
    </w:div>
    <w:div w:id="352341169">
      <w:bodyDiv w:val="1"/>
      <w:marLeft w:val="0"/>
      <w:marRight w:val="0"/>
      <w:marTop w:val="0"/>
      <w:marBottom w:val="0"/>
      <w:divBdr>
        <w:top w:val="none" w:sz="0" w:space="0" w:color="auto"/>
        <w:left w:val="none" w:sz="0" w:space="0" w:color="auto"/>
        <w:bottom w:val="none" w:sz="0" w:space="0" w:color="auto"/>
        <w:right w:val="none" w:sz="0" w:space="0" w:color="auto"/>
      </w:divBdr>
      <w:divsChild>
        <w:div w:id="761486126">
          <w:marLeft w:val="0"/>
          <w:marRight w:val="0"/>
          <w:marTop w:val="0"/>
          <w:marBottom w:val="0"/>
          <w:divBdr>
            <w:top w:val="none" w:sz="0" w:space="0" w:color="auto"/>
            <w:left w:val="none" w:sz="0" w:space="0" w:color="auto"/>
            <w:bottom w:val="none" w:sz="0" w:space="0" w:color="auto"/>
            <w:right w:val="none" w:sz="0" w:space="0" w:color="auto"/>
          </w:divBdr>
          <w:divsChild>
            <w:div w:id="616371356">
              <w:marLeft w:val="0"/>
              <w:marRight w:val="0"/>
              <w:marTop w:val="0"/>
              <w:marBottom w:val="0"/>
              <w:divBdr>
                <w:top w:val="none" w:sz="0" w:space="0" w:color="auto"/>
                <w:left w:val="none" w:sz="0" w:space="0" w:color="auto"/>
                <w:bottom w:val="none" w:sz="0" w:space="0" w:color="auto"/>
                <w:right w:val="none" w:sz="0" w:space="0" w:color="auto"/>
              </w:divBdr>
            </w:div>
            <w:div w:id="15869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138220">
      <w:bodyDiv w:val="1"/>
      <w:marLeft w:val="0"/>
      <w:marRight w:val="0"/>
      <w:marTop w:val="0"/>
      <w:marBottom w:val="0"/>
      <w:divBdr>
        <w:top w:val="none" w:sz="0" w:space="0" w:color="auto"/>
        <w:left w:val="none" w:sz="0" w:space="0" w:color="auto"/>
        <w:bottom w:val="none" w:sz="0" w:space="0" w:color="auto"/>
        <w:right w:val="none" w:sz="0" w:space="0" w:color="auto"/>
      </w:divBdr>
    </w:div>
    <w:div w:id="834535733">
      <w:bodyDiv w:val="1"/>
      <w:marLeft w:val="0"/>
      <w:marRight w:val="0"/>
      <w:marTop w:val="0"/>
      <w:marBottom w:val="0"/>
      <w:divBdr>
        <w:top w:val="none" w:sz="0" w:space="0" w:color="auto"/>
        <w:left w:val="none" w:sz="0" w:space="0" w:color="auto"/>
        <w:bottom w:val="none" w:sz="0" w:space="0" w:color="auto"/>
        <w:right w:val="none" w:sz="0" w:space="0" w:color="auto"/>
      </w:divBdr>
    </w:div>
    <w:div w:id="1426683332">
      <w:bodyDiv w:val="1"/>
      <w:marLeft w:val="0"/>
      <w:marRight w:val="0"/>
      <w:marTop w:val="0"/>
      <w:marBottom w:val="0"/>
      <w:divBdr>
        <w:top w:val="none" w:sz="0" w:space="0" w:color="auto"/>
        <w:left w:val="none" w:sz="0" w:space="0" w:color="auto"/>
        <w:bottom w:val="none" w:sz="0" w:space="0" w:color="auto"/>
        <w:right w:val="none" w:sz="0" w:space="0" w:color="auto"/>
      </w:divBdr>
    </w:div>
    <w:div w:id="1532526386">
      <w:bodyDiv w:val="1"/>
      <w:marLeft w:val="0"/>
      <w:marRight w:val="0"/>
      <w:marTop w:val="0"/>
      <w:marBottom w:val="0"/>
      <w:divBdr>
        <w:top w:val="none" w:sz="0" w:space="0" w:color="auto"/>
        <w:left w:val="none" w:sz="0" w:space="0" w:color="auto"/>
        <w:bottom w:val="none" w:sz="0" w:space="0" w:color="auto"/>
        <w:right w:val="none" w:sz="0" w:space="0" w:color="auto"/>
      </w:divBdr>
    </w:div>
    <w:div w:id="163841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4610A-24E9-4F4A-981E-598C07086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6</Pages>
  <Words>10608</Words>
  <Characters>6047</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 A R A U G S</vt:lpstr>
      <vt:lpstr>P A R A U G S</vt:lpstr>
    </vt:vector>
  </TitlesOfParts>
  <Company>LV Celi</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A R A U G S</dc:title>
  <dc:subject/>
  <dc:creator>Sauka</dc:creator>
  <cp:keywords/>
  <cp:lastModifiedBy>Andris Melngailis</cp:lastModifiedBy>
  <cp:revision>698</cp:revision>
  <cp:lastPrinted>2022-02-08T05:10:00Z</cp:lastPrinted>
  <dcterms:created xsi:type="dcterms:W3CDTF">2022-10-12T13:37:00Z</dcterms:created>
  <dcterms:modified xsi:type="dcterms:W3CDTF">2026-06-01T13:17:00Z</dcterms:modified>
</cp:coreProperties>
</file>