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3.0 -->
  <w:body>
    <w:p w:rsidR="00950407" w:rsidRPr="009A162D" w:rsidP="009A162D" w14:paraId="23C19486" w14:textId="5FE1A266">
      <w:pPr>
        <w:jc w:val="center"/>
        <w:rPr>
          <w:lang w:val="lv-LV" w:eastAsia="lv-LV"/>
        </w:rPr>
      </w:pPr>
      <w:r>
        <w:rPr>
          <w:noProof/>
        </w:rPr>
        <w:drawing>
          <wp:inline distT="0" distB="0" distL="0" distR="0">
            <wp:extent cx="790575" cy="843915"/>
            <wp:effectExtent l="0" t="0" r="9525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62D" w:rsidRPr="009A162D" w:rsidP="009A162D" w14:paraId="1C16C5F0" w14:textId="77777777">
      <w:pPr>
        <w:keepNext/>
        <w:jc w:val="center"/>
        <w:outlineLvl w:val="1"/>
        <w:rPr>
          <w:b/>
          <w:bCs/>
          <w:iCs/>
          <w:sz w:val="28"/>
          <w:szCs w:val="28"/>
          <w:lang w:val="lv-LV" w:eastAsia="lv-LV"/>
        </w:rPr>
      </w:pPr>
      <w:r w:rsidRPr="009A162D">
        <w:rPr>
          <w:b/>
          <w:bCs/>
          <w:iCs/>
          <w:sz w:val="28"/>
          <w:szCs w:val="28"/>
          <w:lang w:val="lv-LV" w:eastAsia="lv-LV"/>
        </w:rPr>
        <w:t>SMILTENES NOVADA PAŠVALDĪBA</w:t>
      </w:r>
    </w:p>
    <w:p w:rsidR="009A162D" w:rsidRPr="009A162D" w:rsidP="009A162D" w14:paraId="30B44C86" w14:textId="73A8BEE6">
      <w:pPr>
        <w:suppressAutoHyphens/>
        <w:jc w:val="center"/>
        <w:textAlignment w:val="baseline"/>
        <w:rPr>
          <w:rFonts w:eastAsia="Calibri"/>
          <w:bCs/>
          <w:sz w:val="20"/>
          <w:szCs w:val="20"/>
          <w:lang w:val="lv-LV"/>
        </w:rPr>
      </w:pPr>
      <w:r w:rsidRPr="009A162D">
        <w:rPr>
          <w:bCs/>
          <w:sz w:val="20"/>
          <w:lang w:val="lv-LV" w:eastAsia="lv-LV"/>
        </w:rPr>
        <w:t xml:space="preserve">Reģ. </w:t>
      </w:r>
      <w:r w:rsidRPr="009A162D">
        <w:rPr>
          <w:rFonts w:eastAsia="Calibri"/>
          <w:bCs/>
          <w:sz w:val="20"/>
          <w:szCs w:val="20"/>
          <w:lang w:val="lv-LV"/>
        </w:rPr>
        <w:t>Nr.</w:t>
      </w:r>
      <w:r w:rsidR="005659D5">
        <w:rPr>
          <w:rFonts w:eastAsia="Calibri"/>
          <w:bCs/>
          <w:sz w:val="20"/>
          <w:szCs w:val="20"/>
          <w:lang w:val="lv-LV"/>
        </w:rPr>
        <w:t xml:space="preserve"> </w:t>
      </w:r>
      <w:r w:rsidRPr="009A162D">
        <w:rPr>
          <w:rFonts w:eastAsia="Calibri"/>
          <w:bCs/>
          <w:sz w:val="20"/>
          <w:szCs w:val="20"/>
          <w:lang w:val="lv-LV"/>
        </w:rPr>
        <w:t>90009067337, Dārza iela 3, Smiltene, Smiltenes novads, LV-4729</w:t>
      </w:r>
    </w:p>
    <w:p w:rsidR="009A162D" w:rsidP="009A162D" w14:paraId="0FE87D56" w14:textId="31BF31A3">
      <w:pPr>
        <w:suppressAutoHyphens/>
        <w:jc w:val="center"/>
        <w:textAlignment w:val="baseline"/>
        <w:rPr>
          <w:rStyle w:val="Hyperlink"/>
          <w:rFonts w:eastAsia="Calibri"/>
          <w:bCs/>
          <w:sz w:val="20"/>
          <w:szCs w:val="20"/>
          <w:lang w:val="lv-LV"/>
        </w:rPr>
      </w:pPr>
      <w:r w:rsidRPr="009A162D">
        <w:rPr>
          <w:rFonts w:eastAsia="Calibri"/>
          <w:bCs/>
          <w:sz w:val="20"/>
          <w:szCs w:val="20"/>
          <w:lang w:val="lv-LV"/>
        </w:rPr>
        <w:t xml:space="preserve">tālr. 64774844, e-pasts </w:t>
      </w:r>
      <w:hyperlink r:id="rId6" w:history="1">
        <w:r w:rsidRPr="002553BC" w:rsidR="000E7A3E">
          <w:rPr>
            <w:rStyle w:val="Hyperlink"/>
            <w:rFonts w:eastAsia="Calibri"/>
            <w:bCs/>
            <w:sz w:val="20"/>
            <w:szCs w:val="20"/>
            <w:lang w:val="lv-LV"/>
          </w:rPr>
          <w:t>pasts@smiltenesnovads.lv</w:t>
        </w:r>
      </w:hyperlink>
    </w:p>
    <w:p w:rsidR="00063452" w:rsidP="009A162D" w14:paraId="0CC1BB77" w14:textId="77777777">
      <w:pPr>
        <w:suppressAutoHyphens/>
        <w:jc w:val="center"/>
        <w:textAlignment w:val="baseline"/>
        <w:rPr>
          <w:rStyle w:val="Hyperlink"/>
          <w:rFonts w:eastAsia="Calibri"/>
          <w:bCs/>
          <w:sz w:val="20"/>
          <w:szCs w:val="20"/>
          <w:lang w:val="lv-LV"/>
        </w:rPr>
      </w:pPr>
    </w:p>
    <w:p w:rsidR="00063452" w:rsidP="009A162D" w14:paraId="0B89443A" w14:textId="77777777">
      <w:pPr>
        <w:suppressAutoHyphens/>
        <w:jc w:val="center"/>
        <w:textAlignment w:val="baseline"/>
        <w:rPr>
          <w:rStyle w:val="Hyperlink"/>
          <w:rFonts w:eastAsia="Calibri"/>
          <w:bCs/>
          <w:sz w:val="20"/>
          <w:szCs w:val="20"/>
          <w:lang w:val="lv-LV"/>
        </w:rPr>
      </w:pPr>
    </w:p>
    <w:p w:rsidR="00DB076F" w:rsidP="009A162D" w14:paraId="2FF487C2" w14:textId="77777777">
      <w:pPr>
        <w:suppressAutoHyphens/>
        <w:jc w:val="center"/>
        <w:textAlignment w:val="baseline"/>
        <w:rPr>
          <w:rStyle w:val="Hyperlink"/>
          <w:rFonts w:eastAsia="Calibri"/>
          <w:bCs/>
          <w:sz w:val="20"/>
          <w:szCs w:val="20"/>
          <w:lang w:val="lv-LV"/>
        </w:rPr>
      </w:pPr>
    </w:p>
    <w:p w:rsidR="00DB076F" w:rsidRPr="00063452" w:rsidP="00DB076F" w14:paraId="4300423F" w14:textId="77777777">
      <w:pPr>
        <w:suppressAutoHyphens/>
        <w:jc w:val="center"/>
        <w:textAlignment w:val="baseline"/>
        <w:rPr>
          <w:rStyle w:val="Hyperlink"/>
          <w:rFonts w:eastAsia="Calibri"/>
          <w:lang w:val="lv-LV"/>
        </w:rPr>
      </w:pPr>
      <w:r w:rsidRPr="00063452">
        <w:rPr>
          <w:rFonts w:eastAsia="Calibri"/>
          <w:lang w:val="lv-LV" w:eastAsia="zh-CN"/>
        </w:rPr>
        <w:t>PUBLISKO IEPIRKUMU KOMISIJA</w:t>
      </w:r>
    </w:p>
    <w:p w:rsidR="00DB076F" w:rsidP="009A162D" w14:paraId="166CD97C" w14:textId="77777777">
      <w:pPr>
        <w:suppressAutoHyphens/>
        <w:jc w:val="center"/>
        <w:textAlignment w:val="baseline"/>
        <w:rPr>
          <w:rStyle w:val="Hyperlink"/>
          <w:rFonts w:eastAsia="Calibri"/>
          <w:bCs/>
          <w:color w:val="auto"/>
          <w:sz w:val="20"/>
          <w:szCs w:val="20"/>
          <w:u w:val="none"/>
          <w:lang w:val="lv-LV"/>
        </w:rPr>
      </w:pPr>
    </w:p>
    <w:p w:rsidR="00B4243D" w:rsidRPr="000101B0" w:rsidP="009A162D" w14:paraId="7EEB102A" w14:textId="155B65CA">
      <w:pPr>
        <w:suppressAutoHyphens/>
        <w:jc w:val="center"/>
        <w:textAlignment w:val="baseline"/>
        <w:rPr>
          <w:rStyle w:val="Hyperlink"/>
          <w:rFonts w:eastAsia="Calibri"/>
          <w:bCs/>
          <w:color w:val="auto"/>
          <w:u w:val="none"/>
          <w:lang w:val="lv-LV"/>
        </w:rPr>
      </w:pPr>
      <w:r w:rsidRPr="000101B0">
        <w:rPr>
          <w:rStyle w:val="Hyperlink"/>
          <w:rFonts w:eastAsia="Calibri"/>
          <w:bCs/>
          <w:color w:val="auto"/>
          <w:u w:val="none"/>
          <w:lang w:val="lv-LV"/>
        </w:rPr>
        <w:t>Smiltenē</w:t>
      </w:r>
    </w:p>
    <w:p w:rsidR="000101B0" w:rsidP="009A162D" w14:paraId="6E5CB2C6" w14:textId="77777777">
      <w:pPr>
        <w:suppressAutoHyphens/>
        <w:jc w:val="center"/>
        <w:textAlignment w:val="baseline"/>
        <w:rPr>
          <w:rStyle w:val="Hyperlink"/>
          <w:rFonts w:eastAsia="Calibri"/>
          <w:bCs/>
          <w:color w:val="auto"/>
          <w:sz w:val="20"/>
          <w:szCs w:val="20"/>
          <w:u w:val="none"/>
          <w:lang w:val="lv-LV"/>
        </w:rPr>
      </w:pPr>
    </w:p>
    <w:p w:rsidR="00716EF4" w:rsidP="00716EF4" w14:paraId="34A7EC92" w14:textId="77777777">
      <w:pPr>
        <w:keepNext/>
        <w:spacing w:line="276" w:lineRule="auto"/>
        <w:outlineLvl w:val="1"/>
        <w:rPr>
          <w:lang w:val="lv-LV"/>
        </w:rPr>
      </w:pPr>
      <w:r>
        <w:rPr>
          <w:noProof/>
          <w:lang w:val="lv-LV"/>
        </w:rPr>
        <w:t>Datums skatāms laika zīmogā</w:t>
      </w:r>
      <w:r>
        <w:rPr>
          <w:lang w:val="lv-LV"/>
        </w:rPr>
        <w:t>. Nr.</w:t>
      </w:r>
      <w:r>
        <w:rPr>
          <w:color w:val="000000"/>
          <w:lang w:val="lv-LV" w:eastAsia="lv-LV"/>
        </w:rPr>
        <w:t xml:space="preserve"> </w:t>
      </w:r>
      <w:r>
        <w:rPr>
          <w:noProof/>
          <w:lang w:val="lv-LV"/>
        </w:rPr>
        <w:t>SNP/26/2.8.2/285</w:t>
      </w:r>
    </w:p>
    <w:p w:rsidR="00226378" w:rsidP="00716EF4" w14:paraId="5C879032" w14:textId="77777777">
      <w:pPr>
        <w:keepNext/>
        <w:spacing w:line="276" w:lineRule="auto"/>
        <w:outlineLvl w:val="1"/>
        <w:rPr>
          <w:lang w:val="lv-LV"/>
        </w:rPr>
      </w:pPr>
    </w:p>
    <w:p w:rsidR="00716EF4" w:rsidP="00716EF4" w14:paraId="01DB9A2B" w14:textId="77777777">
      <w:pPr>
        <w:keepNext/>
        <w:spacing w:line="276" w:lineRule="auto"/>
        <w:outlineLvl w:val="1"/>
        <w:rPr>
          <w:b/>
          <w:bCs/>
          <w:lang w:val="lv-LV"/>
        </w:rPr>
      </w:pPr>
    </w:p>
    <w:p w:rsidR="00C41BC8" w:rsidP="00C41BC8" w14:paraId="2B360763" w14:textId="77777777">
      <w:pPr>
        <w:keepNext/>
        <w:spacing w:line="276" w:lineRule="auto"/>
        <w:jc w:val="right"/>
        <w:outlineLvl w:val="1"/>
        <w:rPr>
          <w:b/>
          <w:bCs/>
          <w:noProof/>
          <w:lang w:val="lv-LV" w:eastAsia="lv-LV"/>
        </w:rPr>
      </w:pPr>
      <w:r w:rsidRPr="0092444F">
        <w:rPr>
          <w:b/>
          <w:bCs/>
          <w:noProof/>
          <w:lang w:val="lv-LV" w:eastAsia="lv-LV"/>
        </w:rPr>
        <w:t xml:space="preserve">Ieinteresētajiem pretendentiem iepirkumā </w:t>
      </w:r>
    </w:p>
    <w:p w:rsidR="00C41BC8" w:rsidP="00C41BC8" w14:paraId="148F3EC7" w14:textId="77777777">
      <w:pPr>
        <w:keepNext/>
        <w:spacing w:line="276" w:lineRule="auto"/>
        <w:jc w:val="right"/>
        <w:outlineLvl w:val="1"/>
        <w:rPr>
          <w:b/>
          <w:bCs/>
          <w:noProof/>
          <w:lang w:val="lv-LV" w:eastAsia="lv-LV"/>
        </w:rPr>
      </w:pPr>
      <w:r w:rsidRPr="0092444F">
        <w:rPr>
          <w:b/>
          <w:bCs/>
          <w:noProof/>
          <w:lang w:val="lv-LV" w:eastAsia="lv-LV"/>
        </w:rPr>
        <w:t xml:space="preserve">“Konteinertipa sanitārā mezgla piegāde, </w:t>
      </w:r>
    </w:p>
    <w:p w:rsidR="00C41BC8" w:rsidP="00C41BC8" w14:paraId="70DD5322" w14:textId="77777777">
      <w:pPr>
        <w:keepNext/>
        <w:spacing w:line="276" w:lineRule="auto"/>
        <w:jc w:val="right"/>
        <w:outlineLvl w:val="1"/>
        <w:rPr>
          <w:b/>
          <w:bCs/>
          <w:noProof/>
          <w:lang w:val="lv-LV" w:eastAsia="lv-LV"/>
        </w:rPr>
      </w:pPr>
      <w:r w:rsidRPr="0092444F">
        <w:rPr>
          <w:b/>
          <w:bCs/>
          <w:noProof/>
          <w:lang w:val="lv-LV" w:eastAsia="lv-LV"/>
        </w:rPr>
        <w:t xml:space="preserve">uzstādīšana un nepieciešamo inženiertīklu izbūve”, </w:t>
      </w:r>
    </w:p>
    <w:p w:rsidR="00C41BC8" w:rsidRPr="0092444F" w:rsidP="00C41BC8" w14:paraId="457EFD73" w14:textId="56680D91">
      <w:pPr>
        <w:keepNext/>
        <w:spacing w:line="276" w:lineRule="auto"/>
        <w:jc w:val="right"/>
        <w:outlineLvl w:val="1"/>
        <w:rPr>
          <w:b/>
          <w:bCs/>
          <w:lang w:val="lv-LV" w:eastAsia="lv-LV"/>
        </w:rPr>
      </w:pPr>
      <w:r w:rsidRPr="0092444F">
        <w:rPr>
          <w:b/>
          <w:bCs/>
          <w:noProof/>
          <w:lang w:val="lv-LV" w:eastAsia="lv-LV"/>
        </w:rPr>
        <w:t>ID NR. SNP/2026/19/M</w:t>
      </w:r>
    </w:p>
    <w:p w:rsidR="00716EF4" w:rsidP="00716EF4" w14:paraId="421FE899" w14:textId="5F0B09AC">
      <w:pPr>
        <w:keepNext/>
        <w:spacing w:line="276" w:lineRule="auto"/>
        <w:jc w:val="right"/>
        <w:outlineLvl w:val="1"/>
        <w:rPr>
          <w:lang w:val="lv-LV" w:eastAsia="lv-LV"/>
        </w:rPr>
      </w:pPr>
      <w:r>
        <w:rPr>
          <w:lang w:val="lv-LV" w:eastAsia="lv-LV"/>
        </w:rPr>
        <w:tab/>
      </w:r>
    </w:p>
    <w:p w:rsidR="00716EF4" w:rsidP="00716EF4" w14:paraId="555AD22B" w14:textId="77777777">
      <w:pPr>
        <w:keepNext/>
        <w:spacing w:line="276" w:lineRule="auto"/>
        <w:outlineLvl w:val="1"/>
        <w:rPr>
          <w:lang w:val="lv-LV" w:eastAsia="lv-LV"/>
        </w:rPr>
      </w:pPr>
    </w:p>
    <w:p w:rsidR="00716EF4" w:rsidRPr="0092444F" w:rsidP="00716EF4" w14:paraId="183D9A42" w14:textId="77777777">
      <w:pPr>
        <w:keepNext/>
        <w:spacing w:line="276" w:lineRule="auto"/>
        <w:outlineLvl w:val="1"/>
        <w:rPr>
          <w:b/>
          <w:bCs/>
          <w:lang w:val="lv-LV" w:eastAsia="lv-LV"/>
        </w:rPr>
      </w:pPr>
      <w:r w:rsidRPr="0092444F">
        <w:rPr>
          <w:b/>
          <w:bCs/>
          <w:noProof/>
          <w:lang w:val="lv-LV" w:eastAsia="lv-LV"/>
        </w:rPr>
        <w:t>Ieinteresētajiem pretendentiem iepirkumā “Konteinertipa sanitārā mezgla piegāde, uzstādīšana un nepieciešamo inženiertīklu izbūve”, ID NR. SNP/2026/19/M</w:t>
      </w:r>
    </w:p>
    <w:p w:rsidR="00716EF4" w:rsidP="00716EF4" w14:paraId="0E539944" w14:textId="77777777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C41BC8" w:rsidRPr="00C41BC8" w:rsidP="00C41BC8" w14:paraId="203C5E2F" w14:textId="7777777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C41BC8">
        <w:rPr>
          <w:rFonts w:ascii="Times New Roman" w:hAnsi="Times New Roman"/>
          <w:sz w:val="24"/>
          <w:szCs w:val="24"/>
        </w:rPr>
        <w:t>Nolikumam pievienots pielikums ar paredzēto ēkas novietojumu:</w:t>
      </w:r>
    </w:p>
    <w:p w:rsidR="00C41BC8" w:rsidP="00C41BC8" w14:paraId="46F601B2" w14:textId="208FE36D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41BC8">
        <w:rPr>
          <w:rFonts w:ascii="Times New Roman" w:hAnsi="Times New Roman"/>
          <w:sz w:val="24"/>
          <w:szCs w:val="24"/>
        </w:rPr>
        <w:t xml:space="preserve">Lūdzu, sniegt atbildi par paredzamajiem piebraukšanas ceļiem manipulatora auto vai ir paredzami kādi aizsargpasākumi </w:t>
      </w:r>
      <w:r w:rsidRPr="00C41BC8">
        <w:rPr>
          <w:rFonts w:ascii="Times New Roman" w:hAnsi="Times New Roman"/>
          <w:sz w:val="24"/>
          <w:szCs w:val="24"/>
        </w:rPr>
        <w:t>piebraujkšanas</w:t>
      </w:r>
      <w:r w:rsidRPr="00C41BC8">
        <w:rPr>
          <w:rFonts w:ascii="Times New Roman" w:hAnsi="Times New Roman"/>
          <w:sz w:val="24"/>
          <w:szCs w:val="24"/>
        </w:rPr>
        <w:t xml:space="preserve"> ceļiem stadiona teritorijā, neskaitot, koplietošanas ceļus?</w:t>
      </w:r>
    </w:p>
    <w:p w:rsidR="00E84C59" w:rsidP="00C41BC8" w14:paraId="2EF5E666" w14:textId="77777777">
      <w:pPr>
        <w:pStyle w:val="NoSpacing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41BC8" w:rsidRPr="00EA027C" w:rsidP="00C41BC8" w14:paraId="52B5B93B" w14:textId="1F0C1E5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C41BC8">
        <w:rPr>
          <w:rFonts w:ascii="Times New Roman" w:hAnsi="Times New Roman"/>
          <w:b/>
          <w:bCs/>
          <w:sz w:val="24"/>
          <w:szCs w:val="24"/>
        </w:rPr>
        <w:t>Pasūtītāja atbilde:</w:t>
      </w:r>
      <w:r w:rsidR="00EA027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A027C" w:rsidR="00EA027C">
        <w:rPr>
          <w:rFonts w:ascii="Times New Roman" w:hAnsi="Times New Roman"/>
          <w:sz w:val="24"/>
          <w:szCs w:val="24"/>
        </w:rPr>
        <w:t>Piebraukšana pie</w:t>
      </w:r>
      <w:r w:rsidR="00EA027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A027C" w:rsidR="00EA027C">
        <w:rPr>
          <w:rFonts w:ascii="Times New Roman" w:hAnsi="Times New Roman"/>
          <w:sz w:val="24"/>
          <w:szCs w:val="24"/>
        </w:rPr>
        <w:t>kont</w:t>
      </w:r>
      <w:r w:rsidR="00EA027C">
        <w:rPr>
          <w:rFonts w:ascii="Times New Roman" w:hAnsi="Times New Roman"/>
          <w:sz w:val="24"/>
          <w:szCs w:val="24"/>
        </w:rPr>
        <w:t xml:space="preserve">einertipa sanitāra mezgla paredzamās vietas plānota pa asfaltbetona laukumu starp kartinga trasi un </w:t>
      </w:r>
      <w:r w:rsidR="00EA027C">
        <w:rPr>
          <w:rFonts w:ascii="Times New Roman" w:hAnsi="Times New Roman"/>
          <w:sz w:val="24"/>
          <w:szCs w:val="24"/>
        </w:rPr>
        <w:t>folkreisa</w:t>
      </w:r>
      <w:r w:rsidR="00EA027C">
        <w:rPr>
          <w:rFonts w:ascii="Times New Roman" w:hAnsi="Times New Roman"/>
          <w:sz w:val="24"/>
          <w:szCs w:val="24"/>
        </w:rPr>
        <w:t xml:space="preserve"> trasi. Tikai pēdējam posmam ir </w:t>
      </w:r>
      <w:r w:rsidR="00EA027C">
        <w:rPr>
          <w:rFonts w:ascii="Times New Roman" w:hAnsi="Times New Roman"/>
          <w:sz w:val="24"/>
          <w:szCs w:val="24"/>
        </w:rPr>
        <w:t>minerālmateriālu</w:t>
      </w:r>
      <w:r w:rsidR="00EA027C">
        <w:rPr>
          <w:rFonts w:ascii="Times New Roman" w:hAnsi="Times New Roman"/>
          <w:sz w:val="24"/>
          <w:szCs w:val="24"/>
        </w:rPr>
        <w:t xml:space="preserve"> segums. Speciāli aizsargpasākumi no Pasūtītāja puses netiek izvirzīti, jo Pretendentam bojājumu gadījumā ir jāveic remonts, lai segumi pēc darbu pabeigšanas būtu tādā pat vai labākā stāvoklī.</w:t>
      </w:r>
    </w:p>
    <w:p w:rsidR="00C41BC8" w:rsidRPr="00C41BC8" w:rsidP="00C41BC8" w14:paraId="190BDBDB" w14:textId="77777777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716EF4" w:rsidP="00C41BC8" w14:paraId="382B7D87" w14:textId="3FCF29F3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41BC8">
        <w:rPr>
          <w:rFonts w:ascii="Times New Roman" w:hAnsi="Times New Roman"/>
          <w:sz w:val="24"/>
          <w:szCs w:val="24"/>
        </w:rPr>
        <w:t xml:space="preserve">Vai ir zināmi ūdens, kanalizācijas un elektrības pieslēgšanas punkti? Un to attālumi? Saņemti tehniskie noteikumi? Ūdens: 0,3l/s, min. 2bar. (atbilst D20mm diametra caurulei), elektrība: min. 1f 16A, ieteicams vismaz 25A </w:t>
      </w:r>
      <w:r w:rsidRPr="00C41BC8">
        <w:rPr>
          <w:rFonts w:ascii="Times New Roman" w:hAnsi="Times New Roman"/>
          <w:sz w:val="24"/>
          <w:szCs w:val="24"/>
        </w:rPr>
        <w:t>pieslēgums</w:t>
      </w:r>
      <w:r w:rsidRPr="00C41BC8">
        <w:rPr>
          <w:rFonts w:ascii="Times New Roman" w:hAnsi="Times New Roman"/>
          <w:sz w:val="24"/>
          <w:szCs w:val="24"/>
        </w:rPr>
        <w:t xml:space="preserve">, atbilstoši min. 3x2,5mm2 kabeļa pieslēgvieta. </w:t>
      </w:r>
      <w:r w:rsidRPr="00C41BC8">
        <w:rPr>
          <w:rFonts w:ascii="Times New Roman" w:hAnsi="Times New Roman"/>
          <w:sz w:val="24"/>
          <w:szCs w:val="24"/>
        </w:rPr>
        <w:t>Kalizācija</w:t>
      </w:r>
      <w:r w:rsidRPr="00C41BC8">
        <w:rPr>
          <w:rFonts w:ascii="Times New Roman" w:hAnsi="Times New Roman"/>
          <w:sz w:val="24"/>
          <w:szCs w:val="24"/>
        </w:rPr>
        <w:t xml:space="preserve"> minimums D110mm </w:t>
      </w:r>
      <w:r w:rsidRPr="00C41BC8">
        <w:rPr>
          <w:rFonts w:ascii="Times New Roman" w:hAnsi="Times New Roman"/>
          <w:sz w:val="24"/>
          <w:szCs w:val="24"/>
        </w:rPr>
        <w:t>pielēgvieta</w:t>
      </w:r>
      <w:r w:rsidRPr="00C41BC8">
        <w:rPr>
          <w:rFonts w:ascii="Times New Roman" w:hAnsi="Times New Roman"/>
          <w:sz w:val="24"/>
          <w:szCs w:val="24"/>
        </w:rPr>
        <w:t xml:space="preserve">, atbilstoši LBN </w:t>
      </w:r>
      <w:r w:rsidRPr="00C41BC8">
        <w:rPr>
          <w:rFonts w:ascii="Times New Roman" w:hAnsi="Times New Roman"/>
          <w:sz w:val="24"/>
          <w:szCs w:val="24"/>
        </w:rPr>
        <w:t>iekškvartāla</w:t>
      </w:r>
      <w:r w:rsidRPr="00C41BC8">
        <w:rPr>
          <w:rFonts w:ascii="Times New Roman" w:hAnsi="Times New Roman"/>
          <w:sz w:val="24"/>
          <w:szCs w:val="24"/>
        </w:rPr>
        <w:t xml:space="preserve"> </w:t>
      </w:r>
      <w:r w:rsidRPr="00C41BC8">
        <w:rPr>
          <w:rFonts w:ascii="Times New Roman" w:hAnsi="Times New Roman"/>
          <w:sz w:val="24"/>
          <w:szCs w:val="24"/>
        </w:rPr>
        <w:t>tīklis</w:t>
      </w:r>
      <w:r w:rsidRPr="00C41BC8">
        <w:rPr>
          <w:rFonts w:ascii="Times New Roman" w:hAnsi="Times New Roman"/>
          <w:sz w:val="24"/>
          <w:szCs w:val="24"/>
        </w:rPr>
        <w:t xml:space="preserve"> vismaz D160mm, ja pašteces kanalizācijas sistēma.</w:t>
      </w:r>
    </w:p>
    <w:p w:rsidR="00E84C59" w:rsidP="00C41BC8" w14:paraId="3ED8D264" w14:textId="77777777">
      <w:pPr>
        <w:pStyle w:val="NoSpacing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41BC8" w:rsidRPr="00C41BC8" w:rsidP="00C41BC8" w14:paraId="2320E3C8" w14:textId="2FA0974B">
      <w:pPr>
        <w:pStyle w:val="NoSpacing"/>
        <w:jc w:val="both"/>
        <w:rPr>
          <w:rFonts w:ascii="Times New Roman" w:hAnsi="Times New Roman"/>
          <w:b/>
          <w:bCs/>
          <w:sz w:val="24"/>
          <w:szCs w:val="24"/>
        </w:rPr>
      </w:pPr>
      <w:r w:rsidRPr="00C41BC8">
        <w:rPr>
          <w:rFonts w:ascii="Times New Roman" w:hAnsi="Times New Roman"/>
          <w:b/>
          <w:bCs/>
          <w:sz w:val="24"/>
          <w:szCs w:val="24"/>
        </w:rPr>
        <w:t>Pasūtītāja atbilde:</w:t>
      </w:r>
    </w:p>
    <w:p w:rsidR="00716EF4" w:rsidP="00AF0202" w14:paraId="777B63E1" w14:textId="136FCFD6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Tuvumā nav centralizētu ūdens vai kanalizācijas tīklu, tāpēc nepieciešams izveidot lokālus risinājumus, kas nodrošinās sanitārā mezgla darbību visu gadu, kā arī būs ekonomiski izdevīgi.</w:t>
      </w:r>
    </w:p>
    <w:p w:rsidR="00AF0202" w:rsidP="00AF0202" w14:paraId="60DCC660" w14:textId="5BB3D0E3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Elektrības </w:t>
      </w:r>
      <w:r>
        <w:rPr>
          <w:rFonts w:ascii="Times New Roman" w:hAnsi="Times New Roman"/>
          <w:sz w:val="24"/>
          <w:szCs w:val="24"/>
        </w:rPr>
        <w:t>pieslēgum</w:t>
      </w:r>
      <w:r w:rsidR="003A1E27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tehniskie noteikumi nav pieprasīti, to veic Izpildītājs uzsākot darbus. Paredzamais </w:t>
      </w:r>
      <w:r>
        <w:rPr>
          <w:rFonts w:ascii="Times New Roman" w:hAnsi="Times New Roman"/>
          <w:sz w:val="24"/>
          <w:szCs w:val="24"/>
        </w:rPr>
        <w:t>pieslēgums</w:t>
      </w:r>
      <w:r>
        <w:rPr>
          <w:rFonts w:ascii="Times New Roman" w:hAnsi="Times New Roman"/>
          <w:sz w:val="24"/>
          <w:szCs w:val="24"/>
        </w:rPr>
        <w:t xml:space="preserve"> 220v , 20A.</w:t>
      </w:r>
    </w:p>
    <w:p w:rsidR="00716EF4" w:rsidP="00716EF4" w14:paraId="53B3A5A6" w14:textId="77777777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41BC8" w:rsidP="003A1E27" w14:paraId="305C367A" w14:textId="77777777">
      <w:pPr>
        <w:keepNext/>
        <w:jc w:val="both"/>
        <w:outlineLvl w:val="1"/>
        <w:rPr>
          <w:noProof/>
          <w:lang w:val="lv-LV"/>
        </w:rPr>
      </w:pPr>
      <w:r>
        <w:rPr>
          <w:noProof/>
          <w:lang w:val="lv-LV"/>
        </w:rPr>
        <w:t>Smiltenes novada pašvaldības</w:t>
      </w:r>
    </w:p>
    <w:p w:rsidR="00716EF4" w:rsidP="003A1E27" w14:paraId="2DE6B556" w14:textId="0B2770FE">
      <w:pPr>
        <w:keepNext/>
        <w:jc w:val="both"/>
        <w:outlineLvl w:val="1"/>
        <w:rPr>
          <w:i/>
          <w:sz w:val="18"/>
          <w:szCs w:val="18"/>
          <w:lang w:val="lv-LV" w:eastAsia="lv-LV"/>
        </w:rPr>
      </w:pPr>
      <w:r>
        <w:rPr>
          <w:noProof/>
          <w:lang w:val="lv-LV"/>
        </w:rPr>
        <w:t>Publisko iepirkumu komisijas priekšsēdētāja</w:t>
      </w:r>
      <w:r>
        <w:rPr>
          <w:lang w:val="lv-LV" w:eastAsia="lv-LV"/>
        </w:rPr>
        <w:tab/>
      </w:r>
      <w:r>
        <w:rPr>
          <w:lang w:val="lv-LV" w:eastAsia="lv-LV"/>
        </w:rPr>
        <w:tab/>
      </w:r>
      <w:r>
        <w:rPr>
          <w:lang w:val="lv-LV" w:eastAsia="lv-LV"/>
        </w:rPr>
        <w:tab/>
      </w:r>
      <w:r>
        <w:rPr>
          <w:noProof/>
          <w:lang w:val="lv-LV"/>
        </w:rPr>
        <w:t>Lita Kalniņa</w:t>
      </w:r>
    </w:p>
    <w:p w:rsidR="00716EF4" w:rsidP="00716EF4" w14:paraId="5BA9C3BC" w14:textId="77777777">
      <w:pPr>
        <w:rPr>
          <w:lang w:val="lv-LV"/>
        </w:rPr>
      </w:pPr>
    </w:p>
    <w:p w:rsidR="00B4243D" w:rsidRPr="009A162D" w:rsidP="009A162D" w14:paraId="71E6F57D" w14:textId="421CD9DA">
      <w:pPr>
        <w:suppressAutoHyphens/>
        <w:jc w:val="center"/>
        <w:textAlignment w:val="baseline"/>
        <w:rPr>
          <w:rFonts w:eastAsia="Calibri"/>
          <w:bCs/>
          <w:sz w:val="20"/>
          <w:szCs w:val="20"/>
          <w:lang w:val="lv-LV"/>
        </w:rPr>
      </w:pPr>
    </w:p>
    <w:sectPr w:rsidSect="0003604F">
      <w:pgSz w:w="11906" w:h="16838"/>
      <w:pgMar w:top="709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3A1A46D2"/>
    <w:multiLevelType w:val="hybridMultilevel"/>
    <w:tmpl w:val="59EC0C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957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0AD"/>
    <w:rsid w:val="00000EDE"/>
    <w:rsid w:val="000101B0"/>
    <w:rsid w:val="00026FAD"/>
    <w:rsid w:val="0003604F"/>
    <w:rsid w:val="00036AD5"/>
    <w:rsid w:val="000504A5"/>
    <w:rsid w:val="00063452"/>
    <w:rsid w:val="000A51E1"/>
    <w:rsid w:val="000C7DD5"/>
    <w:rsid w:val="000D68C9"/>
    <w:rsid w:val="000E7A3E"/>
    <w:rsid w:val="00134742"/>
    <w:rsid w:val="0016611C"/>
    <w:rsid w:val="00196F76"/>
    <w:rsid w:val="001C7262"/>
    <w:rsid w:val="001D0B44"/>
    <w:rsid w:val="001D4F7D"/>
    <w:rsid w:val="00226378"/>
    <w:rsid w:val="00243E7F"/>
    <w:rsid w:val="002553BC"/>
    <w:rsid w:val="002607B2"/>
    <w:rsid w:val="002A6F9E"/>
    <w:rsid w:val="002B00AD"/>
    <w:rsid w:val="002B5CCD"/>
    <w:rsid w:val="002C1AD8"/>
    <w:rsid w:val="002E3B38"/>
    <w:rsid w:val="002F1509"/>
    <w:rsid w:val="00315CF6"/>
    <w:rsid w:val="003475AC"/>
    <w:rsid w:val="003913A5"/>
    <w:rsid w:val="003A1E27"/>
    <w:rsid w:val="004170E3"/>
    <w:rsid w:val="0042505D"/>
    <w:rsid w:val="0043693D"/>
    <w:rsid w:val="004635CA"/>
    <w:rsid w:val="00467397"/>
    <w:rsid w:val="00483A58"/>
    <w:rsid w:val="004A1277"/>
    <w:rsid w:val="004C7559"/>
    <w:rsid w:val="005112EB"/>
    <w:rsid w:val="00542114"/>
    <w:rsid w:val="00550402"/>
    <w:rsid w:val="005659D5"/>
    <w:rsid w:val="005B6BCE"/>
    <w:rsid w:val="005D5AC1"/>
    <w:rsid w:val="00615B3E"/>
    <w:rsid w:val="00616EC0"/>
    <w:rsid w:val="00653C84"/>
    <w:rsid w:val="006E1159"/>
    <w:rsid w:val="006F37DF"/>
    <w:rsid w:val="00716EF4"/>
    <w:rsid w:val="00723A38"/>
    <w:rsid w:val="00753D80"/>
    <w:rsid w:val="007A7668"/>
    <w:rsid w:val="007B561F"/>
    <w:rsid w:val="007B6FE9"/>
    <w:rsid w:val="007F44D6"/>
    <w:rsid w:val="007F628D"/>
    <w:rsid w:val="00803AC2"/>
    <w:rsid w:val="00822C06"/>
    <w:rsid w:val="00833EF1"/>
    <w:rsid w:val="00842AFA"/>
    <w:rsid w:val="00846E96"/>
    <w:rsid w:val="00850CC0"/>
    <w:rsid w:val="00860C48"/>
    <w:rsid w:val="00875997"/>
    <w:rsid w:val="0092444F"/>
    <w:rsid w:val="0092738E"/>
    <w:rsid w:val="00931D35"/>
    <w:rsid w:val="00950407"/>
    <w:rsid w:val="00953C88"/>
    <w:rsid w:val="0097156B"/>
    <w:rsid w:val="009A162D"/>
    <w:rsid w:val="009B5EB9"/>
    <w:rsid w:val="009B6219"/>
    <w:rsid w:val="009E54D5"/>
    <w:rsid w:val="00A251D4"/>
    <w:rsid w:val="00A44077"/>
    <w:rsid w:val="00A556A2"/>
    <w:rsid w:val="00A63BD2"/>
    <w:rsid w:val="00A91817"/>
    <w:rsid w:val="00AB240B"/>
    <w:rsid w:val="00AF0202"/>
    <w:rsid w:val="00B309F0"/>
    <w:rsid w:val="00B4243D"/>
    <w:rsid w:val="00B60833"/>
    <w:rsid w:val="00B76BDD"/>
    <w:rsid w:val="00B771ED"/>
    <w:rsid w:val="00B800F7"/>
    <w:rsid w:val="00B9039A"/>
    <w:rsid w:val="00BA273D"/>
    <w:rsid w:val="00BC32F8"/>
    <w:rsid w:val="00BD2641"/>
    <w:rsid w:val="00BE57C4"/>
    <w:rsid w:val="00BE58E0"/>
    <w:rsid w:val="00C41BC8"/>
    <w:rsid w:val="00C962B5"/>
    <w:rsid w:val="00D00444"/>
    <w:rsid w:val="00D10F4E"/>
    <w:rsid w:val="00D15C30"/>
    <w:rsid w:val="00D22E46"/>
    <w:rsid w:val="00D2693A"/>
    <w:rsid w:val="00D77E21"/>
    <w:rsid w:val="00D953C8"/>
    <w:rsid w:val="00DA4EA0"/>
    <w:rsid w:val="00DA7347"/>
    <w:rsid w:val="00DB076F"/>
    <w:rsid w:val="00DB1D19"/>
    <w:rsid w:val="00DD4C26"/>
    <w:rsid w:val="00DE62AC"/>
    <w:rsid w:val="00E356B9"/>
    <w:rsid w:val="00E42533"/>
    <w:rsid w:val="00E570EA"/>
    <w:rsid w:val="00E84C59"/>
    <w:rsid w:val="00EA027C"/>
    <w:rsid w:val="00EB7F76"/>
    <w:rsid w:val="00EC5424"/>
    <w:rsid w:val="00ED0A9F"/>
    <w:rsid w:val="00ED687F"/>
    <w:rsid w:val="00EF07D6"/>
    <w:rsid w:val="00F01AB1"/>
    <w:rsid w:val="00F631C7"/>
    <w:rsid w:val="00F70E9E"/>
    <w:rsid w:val="00FC5A38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1475C3"/>
  <w15:docId w15:val="{A424E0C5-CB53-4562-BEC2-48399704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1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2B00A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2B00A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DefaultParagraphFont"/>
    <w:link w:val="BalloonText"/>
    <w:uiPriority w:val="99"/>
    <w:semiHidden/>
    <w:rsid w:val="002B00AD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GalveneRakstz"/>
    <w:uiPriority w:val="99"/>
    <w:unhideWhenUsed/>
    <w:rsid w:val="00A44077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DefaultParagraphFont"/>
    <w:link w:val="Header"/>
    <w:uiPriority w:val="99"/>
    <w:rsid w:val="00A440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KjeneRakstz"/>
    <w:uiPriority w:val="99"/>
    <w:unhideWhenUsed/>
    <w:rsid w:val="00A4407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DefaultParagraphFont"/>
    <w:link w:val="Footer"/>
    <w:uiPriority w:val="99"/>
    <w:rsid w:val="00A4407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23A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yperlink" Target="mailto:pasts@smiltenesnovads.lv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75849-4648-43EA-813D-BC1E681DC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1350</Words>
  <Characters>770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andris</dc:creator>
  <cp:lastModifiedBy>Lita Kalnina</cp:lastModifiedBy>
  <cp:revision>21</cp:revision>
  <dcterms:created xsi:type="dcterms:W3CDTF">2022-12-05T13:01:00Z</dcterms:created>
  <dcterms:modified xsi:type="dcterms:W3CDTF">2026-07-29T13:42:00Z</dcterms:modified>
</cp:coreProperties>
</file>