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0145062" w14:textId="2C2FD270" w:rsidR="00B775EA" w:rsidRPr="00090CBF" w:rsidRDefault="00B775EA" w:rsidP="00B775EA">
      <w:pPr>
        <w:jc w:val="center"/>
        <w:rPr>
          <w:b/>
          <w:color w:val="auto"/>
          <w:sz w:val="26"/>
          <w:szCs w:val="26"/>
          <w:lang w:eastAsia="en-US"/>
        </w:rPr>
      </w:pPr>
      <w:r>
        <w:rPr>
          <w:b/>
          <w:color w:val="auto"/>
          <w:sz w:val="26"/>
          <w:szCs w:val="26"/>
          <w:lang w:eastAsia="en-US"/>
        </w:rPr>
        <w:t xml:space="preserve">PIEGĀDES </w:t>
      </w:r>
      <w:r w:rsidRPr="00090CBF">
        <w:rPr>
          <w:b/>
          <w:color w:val="auto"/>
          <w:sz w:val="26"/>
          <w:szCs w:val="26"/>
          <w:lang w:eastAsia="en-US"/>
        </w:rPr>
        <w:t>LĪGUM</w:t>
      </w:r>
      <w:r>
        <w:rPr>
          <w:b/>
          <w:color w:val="auto"/>
          <w:sz w:val="26"/>
          <w:szCs w:val="26"/>
          <w:lang w:eastAsia="en-US"/>
        </w:rPr>
        <w:t>S</w:t>
      </w:r>
    </w:p>
    <w:p w14:paraId="365CAFEC" w14:textId="77777777" w:rsidR="00B775EA" w:rsidRPr="00090CBF" w:rsidRDefault="00B775EA" w:rsidP="00B775EA">
      <w:pPr>
        <w:rPr>
          <w:color w:val="auto"/>
          <w:sz w:val="26"/>
          <w:szCs w:val="26"/>
          <w:lang w:eastAsia="en-US"/>
        </w:rPr>
      </w:pPr>
    </w:p>
    <w:p w14:paraId="1CD5AEED" w14:textId="77777777" w:rsidR="00B775EA" w:rsidRPr="00090CBF" w:rsidRDefault="00B775EA" w:rsidP="00B775EA">
      <w:pPr>
        <w:rPr>
          <w:i/>
          <w:iCs/>
          <w:color w:val="auto"/>
          <w:sz w:val="26"/>
          <w:szCs w:val="26"/>
          <w:lang w:eastAsia="en-US"/>
        </w:rPr>
      </w:pPr>
      <w:r w:rsidRPr="00090CBF">
        <w:rPr>
          <w:i/>
          <w:iCs/>
          <w:color w:val="auto"/>
          <w:sz w:val="26"/>
          <w:szCs w:val="26"/>
          <w:lang w:eastAsia="en-US"/>
        </w:rPr>
        <w:t xml:space="preserve">Dokumenta parakstīšanas datums ir pēdējā </w:t>
      </w:r>
    </w:p>
    <w:p w14:paraId="4CA48ACC" w14:textId="77777777" w:rsidR="00B775EA" w:rsidRPr="00090CBF" w:rsidRDefault="00B775EA" w:rsidP="00B775EA">
      <w:pPr>
        <w:rPr>
          <w:i/>
          <w:iCs/>
          <w:color w:val="auto"/>
          <w:sz w:val="26"/>
          <w:szCs w:val="26"/>
          <w:lang w:eastAsia="en-US"/>
        </w:rPr>
      </w:pPr>
      <w:r w:rsidRPr="00090CBF">
        <w:rPr>
          <w:i/>
          <w:iCs/>
          <w:color w:val="auto"/>
          <w:sz w:val="26"/>
          <w:szCs w:val="26"/>
          <w:lang w:eastAsia="en-US"/>
        </w:rPr>
        <w:t xml:space="preserve">pievienotā droša elektroniskā paraksta </w:t>
      </w:r>
    </w:p>
    <w:p w14:paraId="5F6D7FA3" w14:textId="77777777" w:rsidR="00B775EA" w:rsidRPr="00090CBF" w:rsidRDefault="00B775EA" w:rsidP="00B775EA">
      <w:pPr>
        <w:rPr>
          <w:i/>
          <w:iCs/>
          <w:color w:val="auto"/>
          <w:sz w:val="26"/>
          <w:szCs w:val="26"/>
          <w:lang w:eastAsia="en-US"/>
        </w:rPr>
      </w:pPr>
      <w:r w:rsidRPr="00090CBF">
        <w:rPr>
          <w:i/>
          <w:iCs/>
          <w:color w:val="auto"/>
          <w:sz w:val="26"/>
          <w:szCs w:val="26"/>
          <w:lang w:eastAsia="en-US"/>
        </w:rPr>
        <w:t>un tā laika zīmoga datums</w:t>
      </w:r>
      <w:r>
        <w:rPr>
          <w:i/>
          <w:iCs/>
          <w:color w:val="auto"/>
          <w:sz w:val="26"/>
          <w:szCs w:val="26"/>
          <w:lang w:eastAsia="en-US"/>
        </w:rPr>
        <w:t>.</w:t>
      </w:r>
    </w:p>
    <w:p w14:paraId="06C66DA7" w14:textId="77777777" w:rsidR="00B775EA" w:rsidRPr="00090CBF" w:rsidRDefault="00B775EA" w:rsidP="00B775EA">
      <w:pPr>
        <w:rPr>
          <w:color w:val="auto"/>
          <w:sz w:val="26"/>
          <w:szCs w:val="26"/>
          <w:lang w:eastAsia="en-US"/>
        </w:rPr>
      </w:pPr>
    </w:p>
    <w:p w14:paraId="0569668E" w14:textId="734A49F2" w:rsidR="00B775EA" w:rsidRPr="008A3C89" w:rsidRDefault="00B775EA" w:rsidP="00B775EA">
      <w:pPr>
        <w:ind w:firstLine="720"/>
        <w:jc w:val="both"/>
        <w:rPr>
          <w:sz w:val="26"/>
          <w:szCs w:val="26"/>
        </w:rPr>
      </w:pPr>
      <w:bookmarkStart w:id="0" w:name="_Hlk97641685"/>
      <w:bookmarkStart w:id="1" w:name="_Hlk510529632"/>
      <w:r>
        <w:rPr>
          <w:b/>
          <w:bCs/>
          <w:spacing w:val="-4"/>
          <w:sz w:val="26"/>
          <w:szCs w:val="26"/>
        </w:rPr>
        <w:t>Jāzepa Mediņa Rīgas 1. mūzikas skola</w:t>
      </w:r>
      <w:r>
        <w:rPr>
          <w:spacing w:val="-4"/>
          <w:sz w:val="26"/>
          <w:szCs w:val="26"/>
        </w:rPr>
        <w:t>,</w:t>
      </w:r>
      <w:r>
        <w:rPr>
          <w:sz w:val="26"/>
          <w:szCs w:val="26"/>
          <w:shd w:val="clear" w:color="auto" w:fill="FFFFFF"/>
        </w:rPr>
        <w:t xml:space="preserve"> adrese: Kronvalda bulvāris 8, Rīga, LV</w:t>
      </w:r>
      <w:r w:rsidR="00412683">
        <w:rPr>
          <w:sz w:val="26"/>
          <w:szCs w:val="26"/>
          <w:shd w:val="clear" w:color="auto" w:fill="FFFFFF"/>
        </w:rPr>
        <w:noBreakHyphen/>
      </w:r>
      <w:r>
        <w:rPr>
          <w:sz w:val="26"/>
          <w:szCs w:val="26"/>
          <w:shd w:val="clear" w:color="auto" w:fill="FFFFFF"/>
        </w:rPr>
        <w:t xml:space="preserve">1010, </w:t>
      </w:r>
      <w:r>
        <w:rPr>
          <w:sz w:val="26"/>
          <w:szCs w:val="26"/>
        </w:rPr>
        <w:t>kuras vārdā rīkojas skolas direktor</w:t>
      </w:r>
      <w:r w:rsidR="000F3EE0">
        <w:rPr>
          <w:sz w:val="26"/>
          <w:szCs w:val="26"/>
        </w:rPr>
        <w:t>a p.</w:t>
      </w:r>
      <w:r w:rsidR="00170DED">
        <w:rPr>
          <w:sz w:val="26"/>
          <w:szCs w:val="26"/>
        </w:rPr>
        <w:t> </w:t>
      </w:r>
      <w:r w:rsidR="000F3EE0">
        <w:rPr>
          <w:sz w:val="26"/>
          <w:szCs w:val="26"/>
        </w:rPr>
        <w:t>i.</w:t>
      </w:r>
      <w:r>
        <w:rPr>
          <w:sz w:val="26"/>
          <w:szCs w:val="26"/>
        </w:rPr>
        <w:t xml:space="preserve"> </w:t>
      </w:r>
      <w:r w:rsidR="000F3EE0">
        <w:rPr>
          <w:sz w:val="26"/>
          <w:szCs w:val="26"/>
        </w:rPr>
        <w:t xml:space="preserve">Laura </w:t>
      </w:r>
      <w:proofErr w:type="spellStart"/>
      <w:r w:rsidR="000F3EE0">
        <w:rPr>
          <w:sz w:val="26"/>
          <w:szCs w:val="26"/>
        </w:rPr>
        <w:t>Staša</w:t>
      </w:r>
      <w:proofErr w:type="spellEnd"/>
      <w:r>
        <w:rPr>
          <w:sz w:val="26"/>
          <w:szCs w:val="26"/>
        </w:rPr>
        <w:t xml:space="preserve"> saskaņā ar </w:t>
      </w:r>
      <w:r w:rsidRPr="001E2854">
        <w:rPr>
          <w:sz w:val="26"/>
          <w:szCs w:val="26"/>
        </w:rPr>
        <w:t xml:space="preserve">Rīgas domes </w:t>
      </w:r>
      <w:r>
        <w:rPr>
          <w:sz w:val="26"/>
          <w:szCs w:val="26"/>
        </w:rPr>
        <w:t>30.08.</w:t>
      </w:r>
      <w:r w:rsidRPr="001E2854">
        <w:rPr>
          <w:sz w:val="26"/>
          <w:szCs w:val="26"/>
        </w:rPr>
        <w:t>2023. iekšējo noteikumu Nr.</w:t>
      </w:r>
      <w:r w:rsidR="00170DED">
        <w:rPr>
          <w:sz w:val="26"/>
          <w:szCs w:val="26"/>
        </w:rPr>
        <w:t> </w:t>
      </w:r>
      <w:r w:rsidRPr="001E2854">
        <w:rPr>
          <w:sz w:val="26"/>
          <w:szCs w:val="26"/>
        </w:rPr>
        <w:t>RD-23-26-</w:t>
      </w:r>
      <w:r w:rsidRPr="008A3C89">
        <w:rPr>
          <w:sz w:val="26"/>
          <w:szCs w:val="26"/>
        </w:rPr>
        <w:t xml:space="preserve">nt “Rīgas </w:t>
      </w:r>
      <w:proofErr w:type="spellStart"/>
      <w:r w:rsidRPr="008A3C89">
        <w:rPr>
          <w:sz w:val="26"/>
          <w:szCs w:val="26"/>
        </w:rPr>
        <w:t>valstspilsētas</w:t>
      </w:r>
      <w:proofErr w:type="spellEnd"/>
      <w:r w:rsidRPr="008A3C89">
        <w:rPr>
          <w:sz w:val="26"/>
          <w:szCs w:val="26"/>
        </w:rPr>
        <w:t xml:space="preserve"> pašvaldības darba reglaments” 130.</w:t>
      </w:r>
      <w:r w:rsidR="00170DED">
        <w:rPr>
          <w:sz w:val="26"/>
          <w:szCs w:val="26"/>
        </w:rPr>
        <w:t> </w:t>
      </w:r>
      <w:r w:rsidRPr="008A3C89">
        <w:rPr>
          <w:sz w:val="26"/>
          <w:szCs w:val="26"/>
        </w:rPr>
        <w:t>punktu</w:t>
      </w:r>
      <w:r w:rsidR="00E04D75">
        <w:rPr>
          <w:sz w:val="26"/>
          <w:szCs w:val="26"/>
        </w:rPr>
        <w:t>,</w:t>
      </w:r>
      <w:r w:rsidRPr="008A3C89">
        <w:rPr>
          <w:sz w:val="26"/>
          <w:szCs w:val="26"/>
        </w:rPr>
        <w:t xml:space="preserve"> Rīgas domes 19.10.2022. nolikuma “Jāzepa Mediņa Rīgas 1. mūzikas skolas nolikums”  46. punktu</w:t>
      </w:r>
      <w:r w:rsidR="00E04D75">
        <w:rPr>
          <w:sz w:val="26"/>
          <w:szCs w:val="26"/>
        </w:rPr>
        <w:t xml:space="preserve"> un Rīgas </w:t>
      </w:r>
      <w:proofErr w:type="spellStart"/>
      <w:r w:rsidR="00E04D75">
        <w:rPr>
          <w:sz w:val="26"/>
          <w:szCs w:val="26"/>
        </w:rPr>
        <w:t>valstspilsētas</w:t>
      </w:r>
      <w:proofErr w:type="spellEnd"/>
      <w:r w:rsidR="00E04D75">
        <w:rPr>
          <w:sz w:val="26"/>
          <w:szCs w:val="26"/>
        </w:rPr>
        <w:t xml:space="preserve"> pašvaldības Izglītības, kultūras un sporta departamenta </w:t>
      </w:r>
      <w:r w:rsidR="00E04D75" w:rsidRPr="00E04D75">
        <w:rPr>
          <w:sz w:val="26"/>
          <w:szCs w:val="26"/>
        </w:rPr>
        <w:t>14.08.2026. rīkojum</w:t>
      </w:r>
      <w:r w:rsidR="00170DED">
        <w:rPr>
          <w:sz w:val="26"/>
          <w:szCs w:val="26"/>
        </w:rPr>
        <w:t>u</w:t>
      </w:r>
      <w:r w:rsidR="00E04D75" w:rsidRPr="00E04D75">
        <w:rPr>
          <w:sz w:val="26"/>
          <w:szCs w:val="26"/>
        </w:rPr>
        <w:t xml:space="preserve"> </w:t>
      </w:r>
      <w:r w:rsidR="00E04D75">
        <w:rPr>
          <w:sz w:val="26"/>
          <w:szCs w:val="26"/>
        </w:rPr>
        <w:t>Nr. </w:t>
      </w:r>
      <w:r w:rsidR="00E04D75" w:rsidRPr="00E04D75">
        <w:rPr>
          <w:sz w:val="26"/>
          <w:szCs w:val="26"/>
        </w:rPr>
        <w:t>DIKS-26-1685-rp "Par ikgadējā atvaļinājuma piešķiršanu Jūlijai Strodei"</w:t>
      </w:r>
      <w:r w:rsidRPr="008A3C89">
        <w:rPr>
          <w:sz w:val="26"/>
          <w:szCs w:val="26"/>
        </w:rPr>
        <w:t xml:space="preserve"> (turpmāk – Pasūtītājs), no vienas puses, un </w:t>
      </w:r>
    </w:p>
    <w:bookmarkEnd w:id="0"/>
    <w:bookmarkEnd w:id="1"/>
    <w:p w14:paraId="3790029E" w14:textId="3D04D3B7" w:rsidR="00B775EA" w:rsidRPr="00090CBF" w:rsidRDefault="00E04D75" w:rsidP="00B775EA">
      <w:pPr>
        <w:ind w:firstLine="709"/>
        <w:jc w:val="both"/>
        <w:rPr>
          <w:color w:val="auto"/>
          <w:sz w:val="26"/>
          <w:szCs w:val="26"/>
          <w:lang w:eastAsia="en-US"/>
        </w:rPr>
      </w:pPr>
      <w:r w:rsidRPr="00E04D75">
        <w:rPr>
          <w:b/>
          <w:color w:val="auto"/>
          <w:sz w:val="26"/>
          <w:szCs w:val="26"/>
          <w:lang w:eastAsia="en-US"/>
        </w:rPr>
        <w:t xml:space="preserve">SIA “SENTIOS”, </w:t>
      </w:r>
      <w:r w:rsidRPr="00E04D75">
        <w:rPr>
          <w:color w:val="auto"/>
          <w:sz w:val="26"/>
          <w:szCs w:val="26"/>
          <w:lang w:eastAsia="en-US"/>
        </w:rPr>
        <w:t>reģistrācijas Nr.</w:t>
      </w:r>
      <w:r w:rsidR="00170DED">
        <w:rPr>
          <w:color w:val="auto"/>
          <w:sz w:val="26"/>
          <w:szCs w:val="26"/>
          <w:lang w:eastAsia="en-US"/>
        </w:rPr>
        <w:t> </w:t>
      </w:r>
      <w:r w:rsidRPr="00E04D75">
        <w:rPr>
          <w:color w:val="auto"/>
          <w:sz w:val="26"/>
          <w:szCs w:val="26"/>
          <w:lang w:eastAsia="en-US"/>
        </w:rPr>
        <w:t xml:space="preserve">40103868193 (turpmāk – Piegādātājs), Santas </w:t>
      </w:r>
      <w:proofErr w:type="spellStart"/>
      <w:r w:rsidRPr="00E04D75">
        <w:rPr>
          <w:color w:val="auto"/>
          <w:sz w:val="26"/>
          <w:szCs w:val="26"/>
          <w:lang w:eastAsia="en-US"/>
        </w:rPr>
        <w:t>Getmančukas</w:t>
      </w:r>
      <w:proofErr w:type="spellEnd"/>
      <w:r w:rsidRPr="00E04D75">
        <w:rPr>
          <w:color w:val="auto"/>
          <w:sz w:val="26"/>
          <w:szCs w:val="26"/>
          <w:lang w:eastAsia="en-US"/>
        </w:rPr>
        <w:t xml:space="preserve"> personā, kura rīkojas saskaņā </w:t>
      </w:r>
      <w:r w:rsidR="00170DED">
        <w:rPr>
          <w:color w:val="auto"/>
          <w:sz w:val="26"/>
          <w:szCs w:val="26"/>
          <w:lang w:eastAsia="en-US"/>
        </w:rPr>
        <w:t xml:space="preserve">ar </w:t>
      </w:r>
      <w:r w:rsidRPr="00E04D75">
        <w:rPr>
          <w:color w:val="auto"/>
          <w:sz w:val="26"/>
          <w:szCs w:val="26"/>
          <w:lang w:eastAsia="en-US"/>
        </w:rPr>
        <w:t>17.12.2025. pilnvaru Nr.</w:t>
      </w:r>
      <w:r w:rsidR="00170DED">
        <w:rPr>
          <w:color w:val="auto"/>
          <w:sz w:val="26"/>
          <w:szCs w:val="26"/>
          <w:lang w:eastAsia="en-US"/>
        </w:rPr>
        <w:t> </w:t>
      </w:r>
      <w:r w:rsidRPr="00E04D75">
        <w:rPr>
          <w:color w:val="auto"/>
          <w:sz w:val="26"/>
          <w:szCs w:val="26"/>
          <w:lang w:eastAsia="en-US"/>
        </w:rPr>
        <w:t>A-LV035</w:t>
      </w:r>
      <w:r w:rsidR="00B775EA" w:rsidRPr="00090CBF">
        <w:rPr>
          <w:color w:val="auto"/>
          <w:sz w:val="26"/>
          <w:szCs w:val="26"/>
          <w:lang w:eastAsia="en-US"/>
        </w:rPr>
        <w:t xml:space="preserve">, no otras puses, kopā saukti – Puses, </w:t>
      </w:r>
    </w:p>
    <w:p w14:paraId="2AC1479C" w14:textId="16495397" w:rsidR="00B775EA" w:rsidRPr="00090CBF" w:rsidRDefault="001F6F35" w:rsidP="00B775EA">
      <w:pPr>
        <w:ind w:firstLine="709"/>
        <w:jc w:val="both"/>
        <w:rPr>
          <w:color w:val="auto"/>
          <w:sz w:val="26"/>
          <w:szCs w:val="26"/>
          <w:lang w:eastAsia="en-US"/>
        </w:rPr>
      </w:pPr>
      <w:r>
        <w:rPr>
          <w:bCs/>
          <w:color w:val="auto"/>
          <w:sz w:val="26"/>
          <w:szCs w:val="26"/>
          <w:lang w:eastAsia="en-US"/>
        </w:rPr>
        <w:t>i</w:t>
      </w:r>
      <w:r w:rsidR="00B775EA" w:rsidRPr="00090CBF">
        <w:rPr>
          <w:bCs/>
          <w:color w:val="auto"/>
          <w:sz w:val="26"/>
          <w:szCs w:val="26"/>
          <w:lang w:eastAsia="en-US"/>
        </w:rPr>
        <w:t>epirkuma, kas veikts Publisko iepirkumu likuma 9. pantā noteiktajā kārtībā</w:t>
      </w:r>
      <w:r w:rsidR="00170DED">
        <w:rPr>
          <w:bCs/>
          <w:color w:val="auto"/>
          <w:sz w:val="26"/>
          <w:szCs w:val="26"/>
          <w:lang w:eastAsia="en-US"/>
        </w:rPr>
        <w:t>,</w:t>
      </w:r>
      <w:r w:rsidR="00B775EA" w:rsidRPr="00090CBF">
        <w:rPr>
          <w:bCs/>
          <w:color w:val="auto"/>
          <w:sz w:val="26"/>
          <w:szCs w:val="26"/>
          <w:lang w:eastAsia="en-US"/>
        </w:rPr>
        <w:t xml:space="preserve"> </w:t>
      </w:r>
      <w:r w:rsidR="00B775EA" w:rsidRPr="00090CBF">
        <w:rPr>
          <w:color w:val="auto"/>
          <w:sz w:val="26"/>
          <w:szCs w:val="26"/>
          <w:lang w:eastAsia="en-US"/>
        </w:rPr>
        <w:t>“Mūzikas instrumentu piegāde</w:t>
      </w:r>
      <w:r w:rsidR="00B775EA">
        <w:rPr>
          <w:color w:val="auto"/>
          <w:sz w:val="26"/>
          <w:szCs w:val="26"/>
          <w:lang w:eastAsia="en-US"/>
        </w:rPr>
        <w:t xml:space="preserve"> Jāzepa Mediņa Rīgas 1.</w:t>
      </w:r>
      <w:r w:rsidR="00170DED">
        <w:rPr>
          <w:color w:val="auto"/>
          <w:sz w:val="26"/>
          <w:szCs w:val="26"/>
          <w:lang w:eastAsia="en-US"/>
        </w:rPr>
        <w:t> </w:t>
      </w:r>
      <w:r w:rsidR="00B775EA">
        <w:rPr>
          <w:color w:val="auto"/>
          <w:sz w:val="26"/>
          <w:szCs w:val="26"/>
          <w:lang w:eastAsia="en-US"/>
        </w:rPr>
        <w:t>mūzikas skolai</w:t>
      </w:r>
      <w:r w:rsidR="00B775EA" w:rsidRPr="00090CBF">
        <w:rPr>
          <w:color w:val="auto"/>
          <w:sz w:val="26"/>
          <w:szCs w:val="26"/>
          <w:lang w:eastAsia="en-US"/>
        </w:rPr>
        <w:t xml:space="preserve">” (identifikācijas </w:t>
      </w:r>
      <w:r w:rsidR="00B775EA" w:rsidRPr="00090CBF">
        <w:rPr>
          <w:bCs/>
          <w:color w:val="auto"/>
          <w:sz w:val="26"/>
          <w:szCs w:val="26"/>
          <w:lang w:eastAsia="en-US"/>
        </w:rPr>
        <w:t>Nr.</w:t>
      </w:r>
      <w:r w:rsidR="00170DED">
        <w:rPr>
          <w:bCs/>
          <w:color w:val="auto"/>
          <w:sz w:val="26"/>
          <w:szCs w:val="26"/>
          <w:lang w:eastAsia="en-US"/>
        </w:rPr>
        <w:t> </w:t>
      </w:r>
      <w:r w:rsidR="00B775EA">
        <w:rPr>
          <w:color w:val="auto"/>
          <w:sz w:val="26"/>
          <w:szCs w:val="26"/>
          <w:lang w:eastAsia="en-US"/>
        </w:rPr>
        <w:t>JMR1MS</w:t>
      </w:r>
      <w:r w:rsidR="00B775EA" w:rsidRPr="00090CBF">
        <w:rPr>
          <w:color w:val="auto"/>
          <w:sz w:val="26"/>
          <w:szCs w:val="26"/>
          <w:lang w:eastAsia="en-US"/>
        </w:rPr>
        <w:t xml:space="preserve"> 202</w:t>
      </w:r>
      <w:r w:rsidR="00B775EA">
        <w:rPr>
          <w:color w:val="auto"/>
          <w:sz w:val="26"/>
          <w:szCs w:val="26"/>
          <w:lang w:eastAsia="en-US"/>
        </w:rPr>
        <w:t>6</w:t>
      </w:r>
      <w:r w:rsidR="00B775EA" w:rsidRPr="00090CBF">
        <w:rPr>
          <w:color w:val="auto"/>
          <w:sz w:val="26"/>
          <w:szCs w:val="26"/>
          <w:lang w:eastAsia="en-US"/>
        </w:rPr>
        <w:t>/01) (turpmāk – Iepirkums) rezultātā, noslēdz šādu līgumu</w:t>
      </w:r>
      <w:r w:rsidR="00B775EA">
        <w:rPr>
          <w:color w:val="auto"/>
          <w:sz w:val="26"/>
          <w:szCs w:val="26"/>
          <w:lang w:eastAsia="en-US"/>
        </w:rPr>
        <w:t xml:space="preserve"> </w:t>
      </w:r>
      <w:r w:rsidR="00B775EA" w:rsidRPr="00090CBF">
        <w:rPr>
          <w:color w:val="auto"/>
          <w:sz w:val="26"/>
          <w:szCs w:val="26"/>
          <w:lang w:eastAsia="en-US"/>
        </w:rPr>
        <w:t>(turpmāk – Līgums)</w:t>
      </w:r>
      <w:r w:rsidR="00B775EA">
        <w:rPr>
          <w:color w:val="auto"/>
          <w:sz w:val="26"/>
          <w:szCs w:val="26"/>
          <w:lang w:eastAsia="en-US"/>
        </w:rPr>
        <w:t>:</w:t>
      </w:r>
    </w:p>
    <w:p w14:paraId="53E4E7D7" w14:textId="77777777" w:rsidR="00B775EA" w:rsidRPr="00090CBF" w:rsidRDefault="00B775EA" w:rsidP="00B775EA">
      <w:pPr>
        <w:jc w:val="both"/>
        <w:rPr>
          <w:color w:val="auto"/>
          <w:sz w:val="26"/>
          <w:szCs w:val="26"/>
          <w:lang w:eastAsia="en-US"/>
        </w:rPr>
      </w:pPr>
    </w:p>
    <w:p w14:paraId="0F9EF77A" w14:textId="77777777" w:rsidR="00B775EA" w:rsidRPr="00EF1011" w:rsidRDefault="00B775EA" w:rsidP="00B775EA">
      <w:pPr>
        <w:numPr>
          <w:ilvl w:val="0"/>
          <w:numId w:val="2"/>
        </w:numPr>
        <w:tabs>
          <w:tab w:val="clear" w:pos="720"/>
        </w:tabs>
        <w:ind w:left="567"/>
        <w:jc w:val="center"/>
        <w:rPr>
          <w:b/>
          <w:color w:val="auto"/>
          <w:sz w:val="26"/>
          <w:szCs w:val="26"/>
          <w:lang w:eastAsia="en-US"/>
        </w:rPr>
      </w:pPr>
      <w:r w:rsidRPr="00EF1011">
        <w:rPr>
          <w:b/>
          <w:color w:val="auto"/>
          <w:sz w:val="26"/>
          <w:szCs w:val="26"/>
          <w:lang w:eastAsia="en-US"/>
        </w:rPr>
        <w:t>Līguma priekšmets</w:t>
      </w:r>
    </w:p>
    <w:p w14:paraId="6088CB06" w14:textId="26A4F0FB" w:rsidR="00B775EA" w:rsidRPr="00EF1011" w:rsidRDefault="00B775EA" w:rsidP="004E1A62">
      <w:pPr>
        <w:numPr>
          <w:ilvl w:val="1"/>
          <w:numId w:val="2"/>
        </w:numPr>
        <w:tabs>
          <w:tab w:val="clear" w:pos="988"/>
          <w:tab w:val="num" w:pos="0"/>
          <w:tab w:val="left" w:pos="1276"/>
        </w:tabs>
        <w:ind w:left="0" w:firstLine="709"/>
        <w:jc w:val="both"/>
        <w:rPr>
          <w:color w:val="auto"/>
          <w:sz w:val="26"/>
          <w:szCs w:val="26"/>
          <w:lang w:eastAsia="en-US"/>
        </w:rPr>
      </w:pPr>
      <w:r w:rsidRPr="00EF1011">
        <w:rPr>
          <w:color w:val="auto"/>
          <w:sz w:val="26"/>
          <w:szCs w:val="26"/>
          <w:lang w:eastAsia="en-US"/>
        </w:rPr>
        <w:t xml:space="preserve">Pasūtītājs uzdod, bet Piegādātājs apņemas piegādāt Pasūtītājam </w:t>
      </w:r>
      <w:r w:rsidRPr="00EF1011">
        <w:rPr>
          <w:bCs/>
          <w:color w:val="auto"/>
          <w:sz w:val="26"/>
          <w:szCs w:val="26"/>
          <w:lang w:eastAsia="en-US"/>
        </w:rPr>
        <w:t>jaunus mūzikas instrumentus</w:t>
      </w:r>
      <w:r w:rsidR="00865D94">
        <w:rPr>
          <w:bCs/>
          <w:color w:val="auto"/>
          <w:sz w:val="26"/>
          <w:szCs w:val="26"/>
          <w:lang w:eastAsia="en-US"/>
        </w:rPr>
        <w:t xml:space="preserve"> </w:t>
      </w:r>
      <w:r w:rsidR="00B5113C">
        <w:rPr>
          <w:bCs/>
          <w:color w:val="auto"/>
          <w:sz w:val="26"/>
          <w:szCs w:val="26"/>
          <w:lang w:eastAsia="en-US"/>
        </w:rPr>
        <w:t xml:space="preserve">– </w:t>
      </w:r>
      <w:r w:rsidR="008D0780">
        <w:rPr>
          <w:b/>
          <w:color w:val="auto"/>
          <w:sz w:val="26"/>
          <w:szCs w:val="26"/>
          <w:lang w:eastAsia="en-US"/>
        </w:rPr>
        <w:t>flautas</w:t>
      </w:r>
      <w:r w:rsidR="00B5113C">
        <w:rPr>
          <w:bCs/>
          <w:color w:val="auto"/>
          <w:sz w:val="26"/>
          <w:szCs w:val="26"/>
          <w:lang w:eastAsia="en-US"/>
        </w:rPr>
        <w:t xml:space="preserve"> (</w:t>
      </w:r>
      <w:r w:rsidR="008D0780">
        <w:rPr>
          <w:bCs/>
          <w:color w:val="auto"/>
          <w:sz w:val="26"/>
          <w:szCs w:val="26"/>
          <w:lang w:eastAsia="en-US"/>
        </w:rPr>
        <w:t>4</w:t>
      </w:r>
      <w:r w:rsidR="00B5113C">
        <w:rPr>
          <w:bCs/>
          <w:color w:val="auto"/>
          <w:sz w:val="26"/>
          <w:szCs w:val="26"/>
          <w:lang w:eastAsia="en-US"/>
        </w:rPr>
        <w:t xml:space="preserve"> gab.)</w:t>
      </w:r>
      <w:r w:rsidR="008D0780">
        <w:rPr>
          <w:color w:val="auto"/>
          <w:sz w:val="26"/>
          <w:szCs w:val="26"/>
          <w:lang w:eastAsia="en-US"/>
        </w:rPr>
        <w:t xml:space="preserve"> </w:t>
      </w:r>
      <w:r w:rsidRPr="00EF1011">
        <w:rPr>
          <w:color w:val="auto"/>
          <w:sz w:val="26"/>
          <w:szCs w:val="26"/>
          <w:lang w:eastAsia="en-US"/>
        </w:rPr>
        <w:t>(turpmāk – Prece) saskaņā ar</w:t>
      </w:r>
      <w:r w:rsidR="00E04D75">
        <w:rPr>
          <w:color w:val="auto"/>
          <w:sz w:val="26"/>
          <w:szCs w:val="26"/>
          <w:lang w:eastAsia="en-US"/>
        </w:rPr>
        <w:t xml:space="preserve"> </w:t>
      </w:r>
      <w:r w:rsidR="00E04D75" w:rsidRPr="00170DED">
        <w:rPr>
          <w:b/>
          <w:color w:val="auto"/>
          <w:sz w:val="26"/>
          <w:szCs w:val="26"/>
          <w:lang w:eastAsia="en-US"/>
        </w:rPr>
        <w:t>I</w:t>
      </w:r>
      <w:r w:rsidR="008D0780" w:rsidRPr="00170DED">
        <w:rPr>
          <w:b/>
          <w:color w:val="auto"/>
          <w:sz w:val="26"/>
          <w:szCs w:val="26"/>
          <w:lang w:eastAsia="en-US"/>
        </w:rPr>
        <w:t>V</w:t>
      </w:r>
      <w:r w:rsidR="00E04D75">
        <w:rPr>
          <w:color w:val="auto"/>
          <w:sz w:val="26"/>
          <w:szCs w:val="26"/>
          <w:lang w:eastAsia="en-US"/>
        </w:rPr>
        <w:t xml:space="preserve"> daļas</w:t>
      </w:r>
      <w:r w:rsidRPr="00EF1011">
        <w:rPr>
          <w:color w:val="auto"/>
          <w:sz w:val="26"/>
          <w:szCs w:val="26"/>
          <w:lang w:eastAsia="en-US"/>
        </w:rPr>
        <w:t xml:space="preserve"> Iepirkuma ietvaros iesniegto piedāvājumu “Finanšu piedāvājums” un “Tehniskais piedāvājums” (Līguma pielikumos),</w:t>
      </w:r>
      <w:r w:rsidRPr="00EF1011">
        <w:rPr>
          <w:i/>
          <w:color w:val="auto"/>
          <w:sz w:val="26"/>
          <w:szCs w:val="26"/>
          <w:lang w:eastAsia="en-US"/>
        </w:rPr>
        <w:t xml:space="preserve"> </w:t>
      </w:r>
      <w:r w:rsidRPr="00EF1011">
        <w:rPr>
          <w:color w:val="auto"/>
          <w:sz w:val="26"/>
          <w:szCs w:val="26"/>
          <w:lang w:eastAsia="en-US"/>
        </w:rPr>
        <w:t>turpmāk – Pasūtījums.</w:t>
      </w:r>
    </w:p>
    <w:p w14:paraId="7AE19EDC" w14:textId="282356C0" w:rsidR="00B775EA" w:rsidRPr="00090CBF" w:rsidRDefault="00B775EA" w:rsidP="004E1A62">
      <w:pPr>
        <w:numPr>
          <w:ilvl w:val="1"/>
          <w:numId w:val="2"/>
        </w:numPr>
        <w:tabs>
          <w:tab w:val="clear" w:pos="988"/>
          <w:tab w:val="num" w:pos="0"/>
          <w:tab w:val="left" w:pos="1276"/>
        </w:tabs>
        <w:ind w:left="0" w:firstLine="709"/>
        <w:jc w:val="both"/>
        <w:rPr>
          <w:color w:val="auto"/>
          <w:sz w:val="26"/>
          <w:szCs w:val="26"/>
          <w:lang w:eastAsia="en-US"/>
        </w:rPr>
      </w:pPr>
      <w:r w:rsidRPr="00090CBF">
        <w:rPr>
          <w:color w:val="auto"/>
          <w:sz w:val="26"/>
          <w:szCs w:val="26"/>
          <w:lang w:eastAsia="en-US"/>
        </w:rPr>
        <w:t>Pasūtījuma izpildes vieta tiek noteikta Rīga, Kronvalda bulvār</w:t>
      </w:r>
      <w:r w:rsidR="00170DED">
        <w:rPr>
          <w:color w:val="auto"/>
          <w:sz w:val="26"/>
          <w:szCs w:val="26"/>
          <w:lang w:eastAsia="en-US"/>
        </w:rPr>
        <w:t>is</w:t>
      </w:r>
      <w:r w:rsidRPr="00090CBF">
        <w:rPr>
          <w:color w:val="auto"/>
          <w:sz w:val="26"/>
          <w:szCs w:val="26"/>
          <w:lang w:eastAsia="en-US"/>
        </w:rPr>
        <w:t xml:space="preserve"> 8.  </w:t>
      </w:r>
    </w:p>
    <w:p w14:paraId="3C985D86" w14:textId="77777777" w:rsidR="00B775EA" w:rsidRPr="00090CBF" w:rsidRDefault="00B775EA" w:rsidP="004E1A62">
      <w:pPr>
        <w:numPr>
          <w:ilvl w:val="1"/>
          <w:numId w:val="2"/>
        </w:numPr>
        <w:tabs>
          <w:tab w:val="clear" w:pos="988"/>
          <w:tab w:val="num" w:pos="0"/>
          <w:tab w:val="left" w:pos="1276"/>
        </w:tabs>
        <w:ind w:left="0" w:firstLine="709"/>
        <w:jc w:val="both"/>
        <w:rPr>
          <w:color w:val="auto"/>
          <w:sz w:val="26"/>
          <w:szCs w:val="26"/>
          <w:lang w:eastAsia="en-US"/>
        </w:rPr>
      </w:pPr>
      <w:r w:rsidRPr="00090CBF">
        <w:rPr>
          <w:color w:val="auto"/>
          <w:sz w:val="26"/>
          <w:szCs w:val="26"/>
          <w:lang w:eastAsia="en-US"/>
        </w:rPr>
        <w:t xml:space="preserve">Piegādātājs Pasūtījuma izpildi veic līdz </w:t>
      </w:r>
      <w:r w:rsidRPr="008D0780">
        <w:rPr>
          <w:color w:val="auto"/>
          <w:sz w:val="26"/>
          <w:szCs w:val="26"/>
          <w:lang w:eastAsia="en-US"/>
        </w:rPr>
        <w:t>30.09.2026.</w:t>
      </w:r>
      <w:r w:rsidRPr="00090CBF">
        <w:rPr>
          <w:color w:val="auto"/>
          <w:sz w:val="26"/>
          <w:szCs w:val="26"/>
          <w:lang w:eastAsia="en-US"/>
        </w:rPr>
        <w:t xml:space="preserve"> tajā daļā, kurā tas ir pieteicies un Iepirkumu komisija ir pieņēmusi lēmumu slēgt iepirkuma Līgumu.</w:t>
      </w:r>
    </w:p>
    <w:p w14:paraId="3C48C468" w14:textId="77777777" w:rsidR="00B775EA" w:rsidRPr="00090CBF" w:rsidRDefault="00B775EA" w:rsidP="00B775EA">
      <w:pPr>
        <w:jc w:val="both"/>
        <w:rPr>
          <w:color w:val="auto"/>
          <w:sz w:val="26"/>
          <w:szCs w:val="26"/>
          <w:lang w:eastAsia="en-US"/>
        </w:rPr>
      </w:pPr>
    </w:p>
    <w:p w14:paraId="4EA3A4BE" w14:textId="77777777" w:rsidR="00B775EA" w:rsidRPr="00090CBF" w:rsidRDefault="00B775EA" w:rsidP="00B775EA">
      <w:pPr>
        <w:numPr>
          <w:ilvl w:val="0"/>
          <w:numId w:val="2"/>
        </w:numPr>
        <w:jc w:val="center"/>
        <w:rPr>
          <w:b/>
          <w:color w:val="auto"/>
          <w:sz w:val="26"/>
          <w:szCs w:val="26"/>
          <w:lang w:eastAsia="en-US"/>
        </w:rPr>
      </w:pPr>
      <w:r w:rsidRPr="00090CBF">
        <w:rPr>
          <w:b/>
          <w:color w:val="auto"/>
          <w:sz w:val="26"/>
          <w:szCs w:val="26"/>
          <w:lang w:eastAsia="en-US"/>
        </w:rPr>
        <w:t>Līguma summa un norēķinu kārtība</w:t>
      </w:r>
    </w:p>
    <w:p w14:paraId="38B958BF" w14:textId="7C60688F" w:rsidR="00B775EA" w:rsidRPr="00B775EA" w:rsidRDefault="00B775EA" w:rsidP="004E1A62">
      <w:pPr>
        <w:numPr>
          <w:ilvl w:val="1"/>
          <w:numId w:val="2"/>
        </w:numPr>
        <w:tabs>
          <w:tab w:val="clear" w:pos="988"/>
          <w:tab w:val="num" w:pos="0"/>
          <w:tab w:val="left" w:pos="1276"/>
        </w:tabs>
        <w:ind w:left="0" w:firstLine="709"/>
        <w:jc w:val="both"/>
        <w:rPr>
          <w:color w:val="auto"/>
          <w:sz w:val="26"/>
          <w:szCs w:val="26"/>
          <w:lang w:eastAsia="en-US"/>
        </w:rPr>
      </w:pPr>
      <w:r w:rsidRPr="00090CBF">
        <w:rPr>
          <w:color w:val="auto"/>
          <w:sz w:val="26"/>
          <w:szCs w:val="26"/>
          <w:lang w:eastAsia="en-US"/>
        </w:rPr>
        <w:t xml:space="preserve">Līguma kopējā summa par Pasūtījumu tiek noteikta </w:t>
      </w:r>
      <w:r w:rsidR="008D0780">
        <w:rPr>
          <w:b/>
          <w:color w:val="auto"/>
          <w:sz w:val="26"/>
          <w:szCs w:val="26"/>
          <w:lang w:eastAsia="en-US"/>
        </w:rPr>
        <w:t>2988</w:t>
      </w:r>
      <w:r>
        <w:rPr>
          <w:b/>
          <w:color w:val="auto"/>
          <w:sz w:val="26"/>
          <w:szCs w:val="26"/>
          <w:lang w:eastAsia="en-US"/>
        </w:rPr>
        <w:t>.00</w:t>
      </w:r>
      <w:r w:rsidRPr="00090CBF">
        <w:rPr>
          <w:b/>
          <w:color w:val="auto"/>
          <w:sz w:val="26"/>
          <w:szCs w:val="26"/>
          <w:lang w:eastAsia="en-US"/>
        </w:rPr>
        <w:t xml:space="preserve"> </w:t>
      </w:r>
      <w:proofErr w:type="spellStart"/>
      <w:r w:rsidR="00215E4C" w:rsidRPr="00170DED">
        <w:rPr>
          <w:i/>
          <w:color w:val="auto"/>
          <w:sz w:val="26"/>
          <w:szCs w:val="26"/>
          <w:lang w:eastAsia="en-US"/>
        </w:rPr>
        <w:t>euro</w:t>
      </w:r>
      <w:proofErr w:type="spellEnd"/>
      <w:r w:rsidRPr="00090CBF">
        <w:rPr>
          <w:color w:val="auto"/>
          <w:sz w:val="26"/>
          <w:szCs w:val="26"/>
          <w:lang w:eastAsia="en-US"/>
        </w:rPr>
        <w:t xml:space="preserve"> (</w:t>
      </w:r>
      <w:r w:rsidR="008D0780">
        <w:rPr>
          <w:color w:val="auto"/>
          <w:sz w:val="26"/>
          <w:szCs w:val="26"/>
          <w:lang w:eastAsia="en-US"/>
        </w:rPr>
        <w:t>divi tūkstoši deviņi simti astoņdesmit astoņi</w:t>
      </w:r>
      <w:r w:rsidR="00215E4C">
        <w:rPr>
          <w:color w:val="auto"/>
          <w:sz w:val="26"/>
          <w:szCs w:val="26"/>
          <w:lang w:eastAsia="en-US"/>
        </w:rPr>
        <w:t xml:space="preserve"> </w:t>
      </w:r>
      <w:proofErr w:type="spellStart"/>
      <w:r w:rsidR="00215E4C" w:rsidRPr="00215E4C">
        <w:rPr>
          <w:i/>
          <w:color w:val="auto"/>
          <w:sz w:val="26"/>
          <w:szCs w:val="26"/>
          <w:lang w:eastAsia="en-US"/>
        </w:rPr>
        <w:t>euro</w:t>
      </w:r>
      <w:proofErr w:type="spellEnd"/>
      <w:r w:rsidR="00215E4C">
        <w:rPr>
          <w:color w:val="auto"/>
          <w:sz w:val="26"/>
          <w:szCs w:val="26"/>
          <w:lang w:eastAsia="en-US"/>
        </w:rPr>
        <w:t xml:space="preserve"> 00 centi</w:t>
      </w:r>
      <w:r w:rsidRPr="00090CBF">
        <w:rPr>
          <w:color w:val="auto"/>
          <w:sz w:val="26"/>
          <w:szCs w:val="26"/>
          <w:lang w:eastAsia="en-US"/>
        </w:rPr>
        <w:t>) bez pievienotās vērtības nodokļa (turpmāk – PVN). PVN tiek aprēķināts saskaņā ar spēkā esošajiem normatīvajiem aktiem. Maksa par transportu un montāžu iekļauta Līguma kopējā summā</w:t>
      </w:r>
      <w:r w:rsidR="00B10F73">
        <w:rPr>
          <w:color w:val="auto"/>
          <w:sz w:val="26"/>
          <w:szCs w:val="26"/>
          <w:lang w:eastAsia="en-US"/>
        </w:rPr>
        <w:t>.</w:t>
      </w:r>
    </w:p>
    <w:p w14:paraId="398E7B0B" w14:textId="05EAC6FA" w:rsidR="00B775EA" w:rsidRPr="00090CBF" w:rsidRDefault="00B775EA" w:rsidP="004E1A62">
      <w:pPr>
        <w:numPr>
          <w:ilvl w:val="1"/>
          <w:numId w:val="2"/>
        </w:numPr>
        <w:tabs>
          <w:tab w:val="clear" w:pos="988"/>
          <w:tab w:val="num" w:pos="0"/>
          <w:tab w:val="left" w:pos="1276"/>
        </w:tabs>
        <w:ind w:left="0" w:firstLine="709"/>
        <w:jc w:val="both"/>
        <w:rPr>
          <w:color w:val="auto"/>
          <w:sz w:val="26"/>
          <w:szCs w:val="26"/>
          <w:lang w:eastAsia="en-US"/>
        </w:rPr>
      </w:pPr>
      <w:r>
        <w:rPr>
          <w:color w:val="auto"/>
          <w:sz w:val="26"/>
          <w:szCs w:val="26"/>
          <w:lang w:eastAsia="en-US"/>
        </w:rPr>
        <w:t>S</w:t>
      </w:r>
      <w:r w:rsidRPr="00090CBF">
        <w:rPr>
          <w:color w:val="auto"/>
          <w:sz w:val="26"/>
          <w:szCs w:val="26"/>
          <w:lang w:eastAsia="en-US"/>
        </w:rPr>
        <w:t>amaksa par Pre</w:t>
      </w:r>
      <w:r>
        <w:rPr>
          <w:color w:val="auto"/>
          <w:sz w:val="26"/>
          <w:szCs w:val="26"/>
          <w:lang w:eastAsia="en-US"/>
        </w:rPr>
        <w:t>ču</w:t>
      </w:r>
      <w:r w:rsidRPr="00090CBF">
        <w:rPr>
          <w:color w:val="auto"/>
          <w:sz w:val="26"/>
          <w:szCs w:val="26"/>
          <w:lang w:eastAsia="en-US"/>
        </w:rPr>
        <w:t xml:space="preserve"> piegādi tiks veikta 100</w:t>
      </w:r>
      <w:r w:rsidR="00B10F73">
        <w:rPr>
          <w:color w:val="auto"/>
          <w:sz w:val="26"/>
          <w:szCs w:val="26"/>
          <w:lang w:eastAsia="en-US"/>
        </w:rPr>
        <w:t> </w:t>
      </w:r>
      <w:r w:rsidRPr="00090CBF">
        <w:rPr>
          <w:color w:val="auto"/>
          <w:sz w:val="26"/>
          <w:szCs w:val="26"/>
          <w:lang w:eastAsia="en-US"/>
        </w:rPr>
        <w:t>% apmērā no Līguma kopējās summas 1</w:t>
      </w:r>
      <w:r>
        <w:rPr>
          <w:color w:val="auto"/>
          <w:sz w:val="26"/>
          <w:szCs w:val="26"/>
          <w:lang w:eastAsia="en-US"/>
        </w:rPr>
        <w:t>5</w:t>
      </w:r>
      <w:r w:rsidRPr="00090CBF">
        <w:rPr>
          <w:color w:val="auto"/>
          <w:sz w:val="26"/>
          <w:szCs w:val="26"/>
          <w:lang w:eastAsia="en-US"/>
        </w:rPr>
        <w:t xml:space="preserve"> (</w:t>
      </w:r>
      <w:r>
        <w:rPr>
          <w:color w:val="auto"/>
          <w:sz w:val="26"/>
          <w:szCs w:val="26"/>
          <w:lang w:eastAsia="en-US"/>
        </w:rPr>
        <w:t>piec</w:t>
      </w:r>
      <w:r w:rsidRPr="00090CBF">
        <w:rPr>
          <w:color w:val="auto"/>
          <w:sz w:val="26"/>
          <w:szCs w:val="26"/>
          <w:lang w:eastAsia="en-US"/>
        </w:rPr>
        <w:t>padsmit) darba dienu laikā pēc Preču piegādes</w:t>
      </w:r>
      <w:r w:rsidR="00317A8A">
        <w:rPr>
          <w:color w:val="auto"/>
          <w:sz w:val="26"/>
          <w:szCs w:val="26"/>
          <w:lang w:eastAsia="en-US"/>
        </w:rPr>
        <w:t>,</w:t>
      </w:r>
      <w:r w:rsidRPr="00090CBF">
        <w:rPr>
          <w:color w:val="auto"/>
          <w:sz w:val="26"/>
          <w:szCs w:val="26"/>
          <w:lang w:eastAsia="en-US"/>
        </w:rPr>
        <w:t xml:space="preserve"> pieņemšanas</w:t>
      </w:r>
      <w:r>
        <w:rPr>
          <w:color w:val="auto"/>
          <w:sz w:val="26"/>
          <w:szCs w:val="26"/>
          <w:lang w:eastAsia="en-US"/>
        </w:rPr>
        <w:t>-</w:t>
      </w:r>
      <w:r w:rsidRPr="00090CBF">
        <w:rPr>
          <w:color w:val="auto"/>
          <w:sz w:val="26"/>
          <w:szCs w:val="26"/>
          <w:lang w:eastAsia="en-US"/>
        </w:rPr>
        <w:t>nodošanas akta un/vai preču pavadzīmes saņemšanas brīža</w:t>
      </w:r>
      <w:r w:rsidR="00317A8A">
        <w:rPr>
          <w:color w:val="auto"/>
          <w:sz w:val="26"/>
          <w:szCs w:val="26"/>
          <w:lang w:eastAsia="en-US"/>
        </w:rPr>
        <w:t xml:space="preserve"> un rēķina iesniegšanas Līguma 3.</w:t>
      </w:r>
      <w:r w:rsidR="00170DED">
        <w:rPr>
          <w:color w:val="auto"/>
          <w:sz w:val="26"/>
          <w:szCs w:val="26"/>
          <w:lang w:eastAsia="en-US"/>
        </w:rPr>
        <w:t> </w:t>
      </w:r>
      <w:r w:rsidR="00317A8A">
        <w:rPr>
          <w:color w:val="auto"/>
          <w:sz w:val="26"/>
          <w:szCs w:val="26"/>
          <w:lang w:eastAsia="en-US"/>
        </w:rPr>
        <w:t>nodaļ</w:t>
      </w:r>
      <w:r w:rsidR="00644844">
        <w:rPr>
          <w:color w:val="auto"/>
          <w:sz w:val="26"/>
          <w:szCs w:val="26"/>
          <w:lang w:eastAsia="en-US"/>
        </w:rPr>
        <w:t>ā</w:t>
      </w:r>
      <w:r w:rsidR="00317A8A">
        <w:rPr>
          <w:color w:val="auto"/>
          <w:sz w:val="26"/>
          <w:szCs w:val="26"/>
          <w:lang w:eastAsia="en-US"/>
        </w:rPr>
        <w:t xml:space="preserve"> </w:t>
      </w:r>
      <w:r w:rsidR="00644844">
        <w:rPr>
          <w:color w:val="auto"/>
          <w:sz w:val="26"/>
          <w:szCs w:val="26"/>
          <w:lang w:eastAsia="en-US"/>
        </w:rPr>
        <w:t xml:space="preserve">noteiktajā </w:t>
      </w:r>
      <w:r w:rsidR="00317A8A">
        <w:rPr>
          <w:color w:val="auto"/>
          <w:sz w:val="26"/>
          <w:szCs w:val="26"/>
          <w:lang w:eastAsia="en-US"/>
        </w:rPr>
        <w:t>kārtībā.</w:t>
      </w:r>
      <w:r w:rsidRPr="00090CBF">
        <w:rPr>
          <w:color w:val="auto"/>
          <w:sz w:val="26"/>
          <w:szCs w:val="26"/>
          <w:lang w:eastAsia="en-US"/>
        </w:rPr>
        <w:t xml:space="preserve"> </w:t>
      </w:r>
    </w:p>
    <w:p w14:paraId="2A131ECD" w14:textId="77777777" w:rsidR="00B775EA" w:rsidRPr="00090CBF" w:rsidRDefault="00B775EA" w:rsidP="00B775EA">
      <w:pPr>
        <w:jc w:val="both"/>
        <w:rPr>
          <w:color w:val="auto"/>
          <w:sz w:val="26"/>
          <w:szCs w:val="26"/>
          <w:lang w:eastAsia="en-US"/>
        </w:rPr>
      </w:pPr>
    </w:p>
    <w:p w14:paraId="3A917517" w14:textId="1AE022B7" w:rsidR="00B775EA" w:rsidRDefault="00B775EA" w:rsidP="00B775EA">
      <w:pPr>
        <w:numPr>
          <w:ilvl w:val="0"/>
          <w:numId w:val="2"/>
        </w:numPr>
        <w:jc w:val="center"/>
        <w:rPr>
          <w:b/>
          <w:color w:val="auto"/>
          <w:sz w:val="26"/>
          <w:szCs w:val="26"/>
          <w:lang w:eastAsia="en-US"/>
        </w:rPr>
      </w:pPr>
      <w:r w:rsidRPr="00090CBF">
        <w:rPr>
          <w:b/>
          <w:color w:val="auto"/>
          <w:sz w:val="26"/>
          <w:szCs w:val="26"/>
          <w:lang w:eastAsia="en-US"/>
        </w:rPr>
        <w:t>Rēķina formāts un iesniegšanas kārtība</w:t>
      </w:r>
    </w:p>
    <w:p w14:paraId="7945CC4B" w14:textId="5F509AF2" w:rsidR="00B775EA" w:rsidRPr="00170DED" w:rsidRDefault="00B775EA" w:rsidP="004E1A62">
      <w:pPr>
        <w:numPr>
          <w:ilvl w:val="1"/>
          <w:numId w:val="2"/>
        </w:numPr>
        <w:tabs>
          <w:tab w:val="clear" w:pos="988"/>
          <w:tab w:val="left" w:pos="1276"/>
        </w:tabs>
        <w:ind w:left="0" w:firstLine="709"/>
        <w:jc w:val="both"/>
        <w:rPr>
          <w:b/>
          <w:color w:val="auto"/>
          <w:sz w:val="26"/>
          <w:szCs w:val="26"/>
          <w:lang w:eastAsia="en-US"/>
        </w:rPr>
      </w:pPr>
      <w:r w:rsidRPr="00170DED">
        <w:rPr>
          <w:iCs/>
          <w:color w:val="auto"/>
          <w:sz w:val="26"/>
          <w:szCs w:val="26"/>
          <w:lang w:eastAsia="en-US"/>
        </w:rPr>
        <w:t xml:space="preserve">Piegādātājs sagatavo un iesniedz Pasūtītājam apmaksai rēķinu elektroniskā formātā atbilstoši Rīgas </w:t>
      </w:r>
      <w:proofErr w:type="spellStart"/>
      <w:r w:rsidRPr="00170DED">
        <w:rPr>
          <w:iCs/>
          <w:color w:val="auto"/>
          <w:sz w:val="26"/>
          <w:szCs w:val="26"/>
          <w:lang w:eastAsia="en-US"/>
        </w:rPr>
        <w:t>valstspilsētas</w:t>
      </w:r>
      <w:proofErr w:type="spellEnd"/>
      <w:r w:rsidRPr="00170DED">
        <w:rPr>
          <w:iCs/>
          <w:color w:val="auto"/>
          <w:sz w:val="26"/>
          <w:szCs w:val="26"/>
          <w:lang w:eastAsia="en-US"/>
        </w:rPr>
        <w:t xml:space="preserve"> pašvaldības portālā </w:t>
      </w:r>
      <w:hyperlink r:id="rId7" w:history="1">
        <w:r w:rsidRPr="00170DED">
          <w:rPr>
            <w:rStyle w:val="Hyperlink"/>
            <w:rFonts w:eastAsiaTheme="majorEastAsia"/>
            <w:sz w:val="26"/>
            <w:szCs w:val="26"/>
            <w:lang w:eastAsia="en-US"/>
          </w:rPr>
          <w:t>www.eriga.lv</w:t>
        </w:r>
      </w:hyperlink>
      <w:r w:rsidRPr="00170DED">
        <w:rPr>
          <w:iCs/>
          <w:color w:val="auto"/>
          <w:sz w:val="26"/>
          <w:szCs w:val="26"/>
          <w:lang w:eastAsia="en-US"/>
        </w:rPr>
        <w:t>, sadaļā “Rēķinu iesniegšana” norādītajai informācijai par elektroniskā rēķina formātu, vai</w:t>
      </w:r>
      <w:r w:rsidRPr="00170DED">
        <w:rPr>
          <w:bCs/>
          <w:color w:val="auto"/>
          <w:sz w:val="26"/>
          <w:szCs w:val="26"/>
          <w:lang w:eastAsia="en-US"/>
        </w:rPr>
        <w:t xml:space="preserve"> </w:t>
      </w:r>
      <w:bookmarkStart w:id="2" w:name="_Hlk185595365"/>
      <w:r w:rsidRPr="00170DED">
        <w:rPr>
          <w:bCs/>
          <w:color w:val="auto"/>
          <w:sz w:val="26"/>
          <w:szCs w:val="26"/>
          <w:lang w:eastAsia="en-US"/>
        </w:rPr>
        <w:t xml:space="preserve">portālā </w:t>
      </w:r>
      <w:hyperlink r:id="rId8" w:history="1">
        <w:r w:rsidRPr="00170DED">
          <w:rPr>
            <w:rStyle w:val="Hyperlink"/>
            <w:rFonts w:eastAsiaTheme="majorEastAsia"/>
            <w:bCs/>
            <w:sz w:val="26"/>
            <w:szCs w:val="26"/>
            <w:lang w:eastAsia="en-US"/>
          </w:rPr>
          <w:t>www.latvija.lv</w:t>
        </w:r>
      </w:hyperlink>
      <w:r w:rsidRPr="00170DED">
        <w:rPr>
          <w:bCs/>
          <w:color w:val="auto"/>
          <w:sz w:val="26"/>
          <w:szCs w:val="26"/>
          <w:lang w:eastAsia="en-US"/>
        </w:rPr>
        <w:t xml:space="preserve"> izveidotajā e-adresē EINVOICE@90011524360</w:t>
      </w:r>
      <w:bookmarkEnd w:id="2"/>
      <w:r w:rsidRPr="00170DED">
        <w:rPr>
          <w:bCs/>
          <w:color w:val="auto"/>
          <w:sz w:val="26"/>
          <w:szCs w:val="26"/>
          <w:lang w:eastAsia="en-US"/>
        </w:rPr>
        <w:t>, kura paredzēta tikai e-rēķinu saņemšanai.</w:t>
      </w:r>
    </w:p>
    <w:p w14:paraId="05BB4A64" w14:textId="50A1AB0A" w:rsidR="00B775EA" w:rsidRPr="00170DED" w:rsidRDefault="00B775EA" w:rsidP="004E1A62">
      <w:pPr>
        <w:numPr>
          <w:ilvl w:val="1"/>
          <w:numId w:val="2"/>
        </w:numPr>
        <w:tabs>
          <w:tab w:val="clear" w:pos="988"/>
          <w:tab w:val="left" w:pos="1276"/>
        </w:tabs>
        <w:ind w:left="0" w:firstLine="709"/>
        <w:jc w:val="both"/>
        <w:rPr>
          <w:b/>
          <w:color w:val="auto"/>
          <w:sz w:val="26"/>
          <w:szCs w:val="26"/>
          <w:lang w:eastAsia="en-US"/>
        </w:rPr>
      </w:pPr>
      <w:r w:rsidRPr="00170DED">
        <w:rPr>
          <w:iCs/>
          <w:color w:val="auto"/>
          <w:sz w:val="26"/>
          <w:szCs w:val="26"/>
          <w:lang w:eastAsia="en-US"/>
        </w:rPr>
        <w:t xml:space="preserve">Piegādātājam ir pienākums pašvaldības portālā </w:t>
      </w:r>
      <w:hyperlink r:id="rId9" w:history="1">
        <w:r w:rsidRPr="00170DED">
          <w:rPr>
            <w:rStyle w:val="Hyperlink"/>
            <w:rFonts w:eastAsiaTheme="majorEastAsia"/>
            <w:sz w:val="26"/>
            <w:szCs w:val="26"/>
            <w:lang w:eastAsia="en-US"/>
          </w:rPr>
          <w:t>www.eriga.lv</w:t>
        </w:r>
      </w:hyperlink>
      <w:r w:rsidRPr="00170DED">
        <w:rPr>
          <w:iCs/>
          <w:color w:val="auto"/>
          <w:sz w:val="26"/>
          <w:szCs w:val="26"/>
          <w:lang w:eastAsia="en-US"/>
        </w:rPr>
        <w:t xml:space="preserve"> sekot līdzi iesniegtā rēķina apstrādes statusam.</w:t>
      </w:r>
    </w:p>
    <w:p w14:paraId="7D219C97" w14:textId="5F07AFDE" w:rsidR="00B775EA" w:rsidRPr="00170DED" w:rsidRDefault="00B775EA" w:rsidP="00F93816">
      <w:pPr>
        <w:numPr>
          <w:ilvl w:val="1"/>
          <w:numId w:val="2"/>
        </w:numPr>
        <w:tabs>
          <w:tab w:val="clear" w:pos="988"/>
          <w:tab w:val="left" w:pos="1134"/>
        </w:tabs>
        <w:ind w:left="0" w:firstLine="567"/>
        <w:jc w:val="both"/>
        <w:rPr>
          <w:b/>
          <w:color w:val="auto"/>
          <w:sz w:val="26"/>
          <w:szCs w:val="26"/>
          <w:lang w:eastAsia="en-US"/>
        </w:rPr>
      </w:pPr>
      <w:r w:rsidRPr="00170DED">
        <w:rPr>
          <w:iCs/>
          <w:color w:val="auto"/>
          <w:sz w:val="26"/>
          <w:szCs w:val="26"/>
          <w:lang w:eastAsia="en-US"/>
        </w:rPr>
        <w:lastRenderedPageBreak/>
        <w:t>Ja Piegādātājs ir iesniedzis nepareizi aizpildītu un/vai Līguma nosacījumiem neatbilstošu rēķinu, Pasūtītājs šādu rēķinu apmaksai nepieņem un neakceptē. Piegādātājam ir pienākums iesniegt atkārtoti pareizi un Līguma nosacījumiem atbilstoši aizpildītu rēķinu. Šādā situācijā rēķina apmaksu termiņu skaita no dienas, kad Piegādātājs ir iesniedzis atkārtotu rēķinu.</w:t>
      </w:r>
    </w:p>
    <w:p w14:paraId="0D814AE3" w14:textId="77777777" w:rsidR="00B775EA" w:rsidRPr="00090CBF" w:rsidRDefault="00B775EA" w:rsidP="00B775EA">
      <w:pPr>
        <w:jc w:val="both"/>
        <w:rPr>
          <w:color w:val="auto"/>
          <w:sz w:val="26"/>
          <w:szCs w:val="26"/>
          <w:lang w:eastAsia="en-US"/>
        </w:rPr>
      </w:pPr>
    </w:p>
    <w:p w14:paraId="3422AE06" w14:textId="77777777" w:rsidR="00B775EA" w:rsidRPr="00090CBF" w:rsidRDefault="00B775EA" w:rsidP="00B775EA">
      <w:pPr>
        <w:numPr>
          <w:ilvl w:val="0"/>
          <w:numId w:val="2"/>
        </w:numPr>
        <w:jc w:val="center"/>
        <w:rPr>
          <w:b/>
          <w:color w:val="auto"/>
          <w:sz w:val="26"/>
          <w:szCs w:val="26"/>
          <w:lang w:eastAsia="en-US"/>
        </w:rPr>
      </w:pPr>
      <w:r w:rsidRPr="00090CBF">
        <w:rPr>
          <w:b/>
          <w:color w:val="auto"/>
          <w:sz w:val="26"/>
          <w:szCs w:val="26"/>
          <w:lang w:eastAsia="en-US"/>
        </w:rPr>
        <w:t>Pasūtījuma piegāde un pieņemšanas kārtība</w:t>
      </w:r>
    </w:p>
    <w:p w14:paraId="317AE191" w14:textId="00F51A80" w:rsidR="00B775EA" w:rsidRPr="00090CBF" w:rsidRDefault="00B775EA" w:rsidP="00F93816">
      <w:pPr>
        <w:numPr>
          <w:ilvl w:val="1"/>
          <w:numId w:val="2"/>
        </w:numPr>
        <w:tabs>
          <w:tab w:val="clear" w:pos="988"/>
          <w:tab w:val="num" w:pos="1276"/>
        </w:tabs>
        <w:ind w:left="0" w:firstLine="709"/>
        <w:jc w:val="both"/>
        <w:rPr>
          <w:color w:val="auto"/>
          <w:sz w:val="26"/>
          <w:szCs w:val="26"/>
          <w:lang w:eastAsia="en-US"/>
        </w:rPr>
      </w:pPr>
      <w:r w:rsidRPr="00090CBF">
        <w:rPr>
          <w:color w:val="auto"/>
          <w:sz w:val="26"/>
          <w:szCs w:val="26"/>
          <w:lang w:eastAsia="en-US"/>
        </w:rPr>
        <w:t xml:space="preserve">Piegādātājs Pasūtījumu piegādā līdz </w:t>
      </w:r>
      <w:r w:rsidRPr="008D0780">
        <w:rPr>
          <w:color w:val="auto"/>
          <w:sz w:val="26"/>
          <w:szCs w:val="26"/>
          <w:lang w:eastAsia="en-US"/>
        </w:rPr>
        <w:t>2026.</w:t>
      </w:r>
      <w:r w:rsidR="00F93816">
        <w:rPr>
          <w:color w:val="auto"/>
          <w:sz w:val="26"/>
          <w:szCs w:val="26"/>
          <w:lang w:eastAsia="en-US"/>
        </w:rPr>
        <w:t> </w:t>
      </w:r>
      <w:r w:rsidRPr="008D0780">
        <w:rPr>
          <w:color w:val="auto"/>
          <w:sz w:val="26"/>
          <w:szCs w:val="26"/>
          <w:lang w:eastAsia="en-US"/>
        </w:rPr>
        <w:t>gada 30.</w:t>
      </w:r>
      <w:r w:rsidR="00F93816">
        <w:rPr>
          <w:color w:val="auto"/>
          <w:sz w:val="26"/>
          <w:szCs w:val="26"/>
          <w:lang w:eastAsia="en-US"/>
        </w:rPr>
        <w:t> </w:t>
      </w:r>
      <w:r w:rsidRPr="008D0780">
        <w:rPr>
          <w:color w:val="auto"/>
          <w:sz w:val="26"/>
          <w:szCs w:val="26"/>
          <w:lang w:eastAsia="en-US"/>
        </w:rPr>
        <w:t>septembrim</w:t>
      </w:r>
      <w:r w:rsidRPr="00090CBF">
        <w:rPr>
          <w:color w:val="auto"/>
          <w:sz w:val="26"/>
          <w:szCs w:val="26"/>
          <w:lang w:eastAsia="en-US"/>
        </w:rPr>
        <w:t xml:space="preserve"> no Līguma abpusējas parakstīšanas brīža.</w:t>
      </w:r>
    </w:p>
    <w:p w14:paraId="522C32CB" w14:textId="77777777" w:rsidR="00B775EA" w:rsidRPr="00090CBF" w:rsidRDefault="00B775EA" w:rsidP="00F93816">
      <w:pPr>
        <w:numPr>
          <w:ilvl w:val="1"/>
          <w:numId w:val="2"/>
        </w:numPr>
        <w:tabs>
          <w:tab w:val="clear" w:pos="988"/>
          <w:tab w:val="num" w:pos="1276"/>
        </w:tabs>
        <w:ind w:left="0" w:firstLine="709"/>
        <w:jc w:val="both"/>
        <w:rPr>
          <w:color w:val="auto"/>
          <w:sz w:val="26"/>
          <w:szCs w:val="26"/>
          <w:lang w:eastAsia="en-US"/>
        </w:rPr>
      </w:pPr>
      <w:r w:rsidRPr="00090CBF">
        <w:rPr>
          <w:color w:val="auto"/>
          <w:sz w:val="26"/>
          <w:szCs w:val="26"/>
          <w:lang w:eastAsia="en-US"/>
        </w:rPr>
        <w:t xml:space="preserve">Piegādātājs apņemas Pasūtījumu piegādāt Pasūtītāja norādītajā adresē. </w:t>
      </w:r>
    </w:p>
    <w:p w14:paraId="04A57BA7" w14:textId="77777777" w:rsidR="00B775EA" w:rsidRPr="00090CBF" w:rsidRDefault="00B775EA" w:rsidP="00F93816">
      <w:pPr>
        <w:numPr>
          <w:ilvl w:val="1"/>
          <w:numId w:val="2"/>
        </w:numPr>
        <w:tabs>
          <w:tab w:val="clear" w:pos="988"/>
          <w:tab w:val="num" w:pos="1276"/>
        </w:tabs>
        <w:ind w:left="0" w:firstLine="709"/>
        <w:jc w:val="both"/>
        <w:rPr>
          <w:color w:val="auto"/>
          <w:sz w:val="26"/>
          <w:szCs w:val="26"/>
          <w:lang w:eastAsia="en-US"/>
        </w:rPr>
      </w:pPr>
      <w:r w:rsidRPr="00090CBF">
        <w:rPr>
          <w:color w:val="auto"/>
          <w:sz w:val="26"/>
          <w:szCs w:val="26"/>
          <w:lang w:eastAsia="en-US"/>
        </w:rPr>
        <w:t>Pasūtījuma pieņemšana notiek, parakstot pieņemšanas</w:t>
      </w:r>
      <w:r>
        <w:rPr>
          <w:color w:val="auto"/>
          <w:sz w:val="26"/>
          <w:szCs w:val="26"/>
          <w:lang w:eastAsia="en-US"/>
        </w:rPr>
        <w:t>-</w:t>
      </w:r>
      <w:r w:rsidRPr="00090CBF">
        <w:rPr>
          <w:color w:val="auto"/>
          <w:sz w:val="26"/>
          <w:szCs w:val="26"/>
          <w:lang w:eastAsia="en-US"/>
        </w:rPr>
        <w:t xml:space="preserve">nodošanas aktu. </w:t>
      </w:r>
    </w:p>
    <w:p w14:paraId="5B856A57" w14:textId="77777777" w:rsidR="00B775EA" w:rsidRPr="00090CBF" w:rsidRDefault="00B775EA" w:rsidP="00B775EA">
      <w:pPr>
        <w:jc w:val="both"/>
        <w:rPr>
          <w:color w:val="auto"/>
          <w:sz w:val="26"/>
          <w:szCs w:val="26"/>
          <w:lang w:eastAsia="en-US"/>
        </w:rPr>
      </w:pPr>
    </w:p>
    <w:p w14:paraId="284D800C" w14:textId="77777777" w:rsidR="00B775EA" w:rsidRPr="00090CBF" w:rsidRDefault="00B775EA" w:rsidP="00B775EA">
      <w:pPr>
        <w:numPr>
          <w:ilvl w:val="0"/>
          <w:numId w:val="2"/>
        </w:numPr>
        <w:jc w:val="center"/>
        <w:rPr>
          <w:b/>
          <w:color w:val="auto"/>
          <w:sz w:val="26"/>
          <w:szCs w:val="26"/>
          <w:lang w:eastAsia="en-US"/>
        </w:rPr>
      </w:pPr>
      <w:r w:rsidRPr="00090CBF">
        <w:rPr>
          <w:b/>
          <w:color w:val="auto"/>
          <w:sz w:val="26"/>
          <w:szCs w:val="26"/>
          <w:lang w:eastAsia="en-US"/>
        </w:rPr>
        <w:t>Garantija</w:t>
      </w:r>
    </w:p>
    <w:p w14:paraId="40360A2D" w14:textId="77777777" w:rsidR="00B775EA" w:rsidRPr="00090CBF" w:rsidRDefault="00B775EA" w:rsidP="00F93816">
      <w:pPr>
        <w:numPr>
          <w:ilvl w:val="1"/>
          <w:numId w:val="2"/>
        </w:numPr>
        <w:tabs>
          <w:tab w:val="clear" w:pos="988"/>
          <w:tab w:val="num" w:pos="0"/>
          <w:tab w:val="left" w:pos="1276"/>
        </w:tabs>
        <w:ind w:left="0" w:firstLine="709"/>
        <w:jc w:val="both"/>
        <w:rPr>
          <w:color w:val="auto"/>
          <w:sz w:val="26"/>
          <w:szCs w:val="26"/>
          <w:lang w:eastAsia="en-US"/>
        </w:rPr>
      </w:pPr>
      <w:r w:rsidRPr="00090CBF">
        <w:rPr>
          <w:color w:val="auto"/>
          <w:sz w:val="26"/>
          <w:szCs w:val="26"/>
          <w:lang w:eastAsia="en-US"/>
        </w:rPr>
        <w:t xml:space="preserve">Piegādātājs garantē, ka piegādes gaitā Pasūtījuma cenas un sortiments netiks mainīts un Pasūtījums tiks izpildīts kvalitatīvi un savlaicīgi. </w:t>
      </w:r>
    </w:p>
    <w:p w14:paraId="74313490" w14:textId="61BC9FE1" w:rsidR="00B775EA" w:rsidRPr="00090CBF" w:rsidRDefault="00B775EA" w:rsidP="00F93816">
      <w:pPr>
        <w:numPr>
          <w:ilvl w:val="1"/>
          <w:numId w:val="2"/>
        </w:numPr>
        <w:tabs>
          <w:tab w:val="clear" w:pos="988"/>
          <w:tab w:val="num" w:pos="0"/>
          <w:tab w:val="left" w:pos="1276"/>
        </w:tabs>
        <w:ind w:left="0" w:firstLine="709"/>
        <w:jc w:val="both"/>
        <w:rPr>
          <w:color w:val="auto"/>
          <w:sz w:val="26"/>
          <w:szCs w:val="26"/>
          <w:lang w:eastAsia="en-US"/>
        </w:rPr>
      </w:pPr>
      <w:r w:rsidRPr="00090CBF">
        <w:rPr>
          <w:color w:val="auto"/>
          <w:sz w:val="26"/>
          <w:szCs w:val="26"/>
          <w:lang w:eastAsia="en-US"/>
        </w:rPr>
        <w:t>Piegādātājs dod garantijas laiku 24 (divdesmit četr</w:t>
      </w:r>
      <w:r w:rsidR="00B10F73">
        <w:rPr>
          <w:color w:val="auto"/>
          <w:sz w:val="26"/>
          <w:szCs w:val="26"/>
          <w:lang w:eastAsia="en-US"/>
        </w:rPr>
        <w:t>us</w:t>
      </w:r>
      <w:r w:rsidRPr="00090CBF">
        <w:rPr>
          <w:color w:val="auto"/>
          <w:sz w:val="26"/>
          <w:szCs w:val="26"/>
          <w:lang w:eastAsia="en-US"/>
        </w:rPr>
        <w:t xml:space="preserve">) mēnešus </w:t>
      </w:r>
      <w:r>
        <w:rPr>
          <w:color w:val="auto"/>
          <w:sz w:val="26"/>
          <w:szCs w:val="26"/>
          <w:lang w:eastAsia="en-US"/>
        </w:rPr>
        <w:t xml:space="preserve">vai ilgāk, ja tas norādīts “Tehniskajā piedāvājumā”, </w:t>
      </w:r>
      <w:r w:rsidRPr="00090CBF">
        <w:rPr>
          <w:color w:val="auto"/>
          <w:sz w:val="26"/>
          <w:szCs w:val="26"/>
          <w:lang w:eastAsia="en-US"/>
        </w:rPr>
        <w:t>no pieņemšanas</w:t>
      </w:r>
      <w:r>
        <w:rPr>
          <w:color w:val="auto"/>
          <w:sz w:val="26"/>
          <w:szCs w:val="26"/>
          <w:lang w:eastAsia="en-US"/>
        </w:rPr>
        <w:t>-</w:t>
      </w:r>
      <w:r w:rsidRPr="00090CBF">
        <w:rPr>
          <w:color w:val="auto"/>
          <w:sz w:val="26"/>
          <w:szCs w:val="26"/>
          <w:lang w:eastAsia="en-US"/>
        </w:rPr>
        <w:t>nodošanas akta parakstīšanas un/vai preču pavadzīmes</w:t>
      </w:r>
      <w:r>
        <w:rPr>
          <w:color w:val="auto"/>
          <w:sz w:val="26"/>
          <w:szCs w:val="26"/>
          <w:lang w:eastAsia="en-US"/>
        </w:rPr>
        <w:t>-</w:t>
      </w:r>
      <w:r w:rsidRPr="00090CBF">
        <w:rPr>
          <w:color w:val="auto"/>
          <w:sz w:val="26"/>
          <w:szCs w:val="26"/>
          <w:lang w:eastAsia="en-US"/>
        </w:rPr>
        <w:t xml:space="preserve">rēķina saņemšanas brīža visiem Pasūtījuma izpildē veiktajiem darbiem un piegādātajām </w:t>
      </w:r>
      <w:r>
        <w:rPr>
          <w:color w:val="auto"/>
          <w:sz w:val="26"/>
          <w:szCs w:val="26"/>
          <w:lang w:eastAsia="en-US"/>
        </w:rPr>
        <w:t>P</w:t>
      </w:r>
      <w:r w:rsidRPr="00090CBF">
        <w:rPr>
          <w:color w:val="auto"/>
          <w:sz w:val="26"/>
          <w:szCs w:val="26"/>
          <w:lang w:eastAsia="en-US"/>
        </w:rPr>
        <w:t>recēm, ja to ekspluatācija veikta atbilstoši lietošanas prasībām.</w:t>
      </w:r>
    </w:p>
    <w:p w14:paraId="1EBA7ED0" w14:textId="77777777" w:rsidR="00B775EA" w:rsidRPr="00090CBF" w:rsidRDefault="00B775EA" w:rsidP="00F93816">
      <w:pPr>
        <w:numPr>
          <w:ilvl w:val="1"/>
          <w:numId w:val="2"/>
        </w:numPr>
        <w:tabs>
          <w:tab w:val="clear" w:pos="988"/>
          <w:tab w:val="num" w:pos="0"/>
          <w:tab w:val="left" w:pos="1276"/>
        </w:tabs>
        <w:ind w:left="0" w:firstLine="709"/>
        <w:jc w:val="both"/>
        <w:rPr>
          <w:color w:val="auto"/>
          <w:sz w:val="26"/>
          <w:szCs w:val="26"/>
          <w:lang w:eastAsia="en-US"/>
        </w:rPr>
      </w:pPr>
      <w:r w:rsidRPr="00090CBF">
        <w:rPr>
          <w:color w:val="auto"/>
          <w:sz w:val="26"/>
          <w:szCs w:val="26"/>
          <w:lang w:eastAsia="en-US"/>
        </w:rPr>
        <w:t xml:space="preserve">Garantijas laikā konstatētos defektus Pasūtītājs paziņo Piegādātājam, iesniedzot rakstisku pieteikumu. </w:t>
      </w:r>
    </w:p>
    <w:p w14:paraId="739FA6D5" w14:textId="77777777" w:rsidR="00B775EA" w:rsidRPr="00090CBF" w:rsidRDefault="00B775EA" w:rsidP="00F93816">
      <w:pPr>
        <w:numPr>
          <w:ilvl w:val="1"/>
          <w:numId w:val="2"/>
        </w:numPr>
        <w:tabs>
          <w:tab w:val="clear" w:pos="988"/>
          <w:tab w:val="num" w:pos="0"/>
          <w:tab w:val="left" w:pos="1276"/>
        </w:tabs>
        <w:ind w:left="0" w:firstLine="709"/>
        <w:jc w:val="both"/>
        <w:rPr>
          <w:color w:val="auto"/>
          <w:sz w:val="26"/>
          <w:szCs w:val="26"/>
          <w:lang w:eastAsia="en-US"/>
        </w:rPr>
      </w:pPr>
      <w:r w:rsidRPr="00090CBF">
        <w:rPr>
          <w:color w:val="auto"/>
          <w:sz w:val="26"/>
          <w:szCs w:val="26"/>
          <w:lang w:eastAsia="en-US"/>
        </w:rPr>
        <w:t xml:space="preserve">Ja pieteikums par Pasūtījuma izpildes laikā piegādātas </w:t>
      </w:r>
      <w:r>
        <w:rPr>
          <w:color w:val="auto"/>
          <w:sz w:val="26"/>
          <w:szCs w:val="26"/>
          <w:lang w:eastAsia="en-US"/>
        </w:rPr>
        <w:t>P</w:t>
      </w:r>
      <w:r w:rsidRPr="00090CBF">
        <w:rPr>
          <w:color w:val="auto"/>
          <w:sz w:val="26"/>
          <w:szCs w:val="26"/>
          <w:lang w:eastAsia="en-US"/>
        </w:rPr>
        <w:t xml:space="preserve">reces defektiem saņemts </w:t>
      </w:r>
      <w:r>
        <w:rPr>
          <w:color w:val="auto"/>
          <w:sz w:val="26"/>
          <w:szCs w:val="26"/>
          <w:lang w:eastAsia="en-US"/>
        </w:rPr>
        <w:t>6 (</w:t>
      </w:r>
      <w:r w:rsidRPr="00090CBF">
        <w:rPr>
          <w:color w:val="auto"/>
          <w:sz w:val="26"/>
          <w:szCs w:val="26"/>
          <w:lang w:eastAsia="en-US"/>
        </w:rPr>
        <w:t>sešu</w:t>
      </w:r>
      <w:r>
        <w:rPr>
          <w:color w:val="auto"/>
          <w:sz w:val="26"/>
          <w:szCs w:val="26"/>
          <w:lang w:eastAsia="en-US"/>
        </w:rPr>
        <w:t>)</w:t>
      </w:r>
      <w:r w:rsidRPr="00090CBF">
        <w:rPr>
          <w:color w:val="auto"/>
          <w:sz w:val="26"/>
          <w:szCs w:val="26"/>
          <w:lang w:eastAsia="en-US"/>
        </w:rPr>
        <w:t xml:space="preserve"> mēnešu laikā pēc Pasūtījuma nodošanas, Piegādātājam 30 (trīsdesmit) dienu laikā no pieteikuma saņemšanas dienas jāveic </w:t>
      </w:r>
      <w:r>
        <w:rPr>
          <w:color w:val="auto"/>
          <w:sz w:val="26"/>
          <w:szCs w:val="26"/>
          <w:lang w:eastAsia="en-US"/>
        </w:rPr>
        <w:t>P</w:t>
      </w:r>
      <w:r w:rsidRPr="00090CBF">
        <w:rPr>
          <w:color w:val="auto"/>
          <w:sz w:val="26"/>
          <w:szCs w:val="26"/>
          <w:lang w:eastAsia="en-US"/>
        </w:rPr>
        <w:t xml:space="preserve">reces apmaiņa vai jāatmaksā tās vērtība. Ja defekti konstatēti garantijas laikā pēc sešiem mēnešiem no tās piegādes brīža, Piegādātājam 30 (trīsdesmit) dienu laikā pēc rakstiska paziņojuma saņemšanas par saviem līdzekļiem jānovērš norādītie defekti vai jāsniedz motivēta atteikuma atbilde garantijas saistību neizpildei. </w:t>
      </w:r>
    </w:p>
    <w:p w14:paraId="4ED03F33" w14:textId="44943039" w:rsidR="00B775EA" w:rsidRPr="00090CBF" w:rsidRDefault="00B775EA" w:rsidP="00F93816">
      <w:pPr>
        <w:numPr>
          <w:ilvl w:val="1"/>
          <w:numId w:val="2"/>
        </w:numPr>
        <w:tabs>
          <w:tab w:val="clear" w:pos="988"/>
          <w:tab w:val="num" w:pos="0"/>
          <w:tab w:val="left" w:pos="1276"/>
        </w:tabs>
        <w:ind w:left="0" w:firstLine="709"/>
        <w:jc w:val="both"/>
        <w:rPr>
          <w:color w:val="auto"/>
          <w:sz w:val="26"/>
          <w:szCs w:val="26"/>
          <w:lang w:eastAsia="en-US"/>
        </w:rPr>
      </w:pPr>
      <w:r w:rsidRPr="00090CBF">
        <w:rPr>
          <w:color w:val="auto"/>
          <w:sz w:val="26"/>
          <w:szCs w:val="26"/>
          <w:lang w:eastAsia="en-US"/>
        </w:rPr>
        <w:t xml:space="preserve">Ja saņemts pieteikums par Pasūtījuma izpildes laikā veiktā montāžas darba defektiem, Piegādātājam jānovērš konstatētos trūkumus un defektus par saviem līdzekļiem </w:t>
      </w:r>
      <w:r w:rsidR="00317A8A" w:rsidRPr="00317A8A">
        <w:rPr>
          <w:color w:val="auto"/>
          <w:sz w:val="26"/>
          <w:szCs w:val="26"/>
          <w:lang w:eastAsia="en-US"/>
        </w:rPr>
        <w:t>1</w:t>
      </w:r>
      <w:r w:rsidRPr="00317A8A">
        <w:rPr>
          <w:color w:val="auto"/>
          <w:sz w:val="26"/>
          <w:szCs w:val="26"/>
          <w:lang w:eastAsia="en-US"/>
        </w:rPr>
        <w:t>0 (desmit) darba</w:t>
      </w:r>
      <w:r w:rsidRPr="00090CBF">
        <w:rPr>
          <w:color w:val="auto"/>
          <w:sz w:val="26"/>
          <w:szCs w:val="26"/>
          <w:lang w:eastAsia="en-US"/>
        </w:rPr>
        <w:t xml:space="preserve"> dienu laikā no pieteikuma saņemšanas dienas</w:t>
      </w:r>
      <w:r>
        <w:rPr>
          <w:color w:val="auto"/>
          <w:sz w:val="26"/>
          <w:szCs w:val="26"/>
          <w:lang w:eastAsia="en-US"/>
        </w:rPr>
        <w:t xml:space="preserve"> </w:t>
      </w:r>
      <w:r w:rsidRPr="00090CBF">
        <w:rPr>
          <w:color w:val="auto"/>
          <w:sz w:val="26"/>
          <w:szCs w:val="26"/>
          <w:lang w:eastAsia="en-US"/>
        </w:rPr>
        <w:t xml:space="preserve">vai jāsniedz motivēta atteikuma atbilde garantijas saistību neizpildei. </w:t>
      </w:r>
    </w:p>
    <w:p w14:paraId="26157141" w14:textId="77777777" w:rsidR="00B775EA" w:rsidRPr="00090CBF" w:rsidRDefault="00B775EA" w:rsidP="00B775EA">
      <w:pPr>
        <w:jc w:val="both"/>
        <w:rPr>
          <w:color w:val="auto"/>
          <w:sz w:val="26"/>
          <w:szCs w:val="26"/>
          <w:lang w:eastAsia="en-US"/>
        </w:rPr>
      </w:pPr>
      <w:r w:rsidRPr="00090CBF">
        <w:rPr>
          <w:color w:val="auto"/>
          <w:sz w:val="26"/>
          <w:szCs w:val="26"/>
          <w:lang w:eastAsia="en-US"/>
        </w:rPr>
        <w:t xml:space="preserve"> </w:t>
      </w:r>
    </w:p>
    <w:p w14:paraId="1FA68968" w14:textId="77777777" w:rsidR="00B775EA" w:rsidRPr="00090CBF" w:rsidRDefault="00B775EA" w:rsidP="00B775EA">
      <w:pPr>
        <w:numPr>
          <w:ilvl w:val="0"/>
          <w:numId w:val="2"/>
        </w:numPr>
        <w:jc w:val="center"/>
        <w:rPr>
          <w:b/>
          <w:color w:val="auto"/>
          <w:sz w:val="26"/>
          <w:szCs w:val="26"/>
          <w:lang w:eastAsia="en-US"/>
        </w:rPr>
      </w:pPr>
      <w:r w:rsidRPr="00090CBF">
        <w:rPr>
          <w:b/>
          <w:color w:val="auto"/>
          <w:sz w:val="26"/>
          <w:szCs w:val="26"/>
          <w:lang w:eastAsia="en-US"/>
        </w:rPr>
        <w:t>Pušu atbildība</w:t>
      </w:r>
    </w:p>
    <w:p w14:paraId="52F21680" w14:textId="0479DEA8" w:rsidR="00B775EA" w:rsidRPr="00090CBF" w:rsidRDefault="00B775EA" w:rsidP="00F93816">
      <w:pPr>
        <w:numPr>
          <w:ilvl w:val="1"/>
          <w:numId w:val="2"/>
        </w:numPr>
        <w:tabs>
          <w:tab w:val="clear" w:pos="988"/>
          <w:tab w:val="num" w:pos="0"/>
          <w:tab w:val="left" w:pos="1276"/>
        </w:tabs>
        <w:ind w:left="0" w:firstLine="709"/>
        <w:jc w:val="both"/>
        <w:rPr>
          <w:color w:val="auto"/>
          <w:sz w:val="26"/>
          <w:szCs w:val="26"/>
          <w:lang w:eastAsia="en-US"/>
        </w:rPr>
      </w:pPr>
      <w:r w:rsidRPr="00090CBF">
        <w:rPr>
          <w:color w:val="auto"/>
          <w:sz w:val="26"/>
          <w:szCs w:val="26"/>
          <w:lang w:eastAsia="en-US"/>
        </w:rPr>
        <w:t>Ja Pasūtītājs savas vainas dēļ nav veicis Līgumā noteikto maksājumu 30 (trīsdesmit) dienu laikā pēc rēķina saņemšanas dienas, Pasūtītājs maksā Piegādātājam līgumsodu 0</w:t>
      </w:r>
      <w:r w:rsidR="00B10F73">
        <w:rPr>
          <w:color w:val="auto"/>
          <w:sz w:val="26"/>
          <w:szCs w:val="26"/>
          <w:lang w:eastAsia="en-US"/>
        </w:rPr>
        <w:t>.</w:t>
      </w:r>
      <w:r w:rsidRPr="00090CBF">
        <w:rPr>
          <w:color w:val="auto"/>
          <w:sz w:val="26"/>
          <w:szCs w:val="26"/>
          <w:lang w:eastAsia="en-US"/>
        </w:rPr>
        <w:t>1 % apmērā no nesamaksātās summas par katru nokavēto dienu, bet ne vairāk kā 10 % no nesamaksātās summas.</w:t>
      </w:r>
    </w:p>
    <w:p w14:paraId="2C55FD6D" w14:textId="35CC19FE" w:rsidR="00B775EA" w:rsidRPr="00090CBF" w:rsidRDefault="00B775EA" w:rsidP="00F93816">
      <w:pPr>
        <w:numPr>
          <w:ilvl w:val="1"/>
          <w:numId w:val="2"/>
        </w:numPr>
        <w:tabs>
          <w:tab w:val="clear" w:pos="988"/>
          <w:tab w:val="num" w:pos="0"/>
          <w:tab w:val="left" w:pos="1276"/>
        </w:tabs>
        <w:ind w:left="0" w:firstLine="709"/>
        <w:jc w:val="both"/>
        <w:rPr>
          <w:color w:val="auto"/>
          <w:sz w:val="26"/>
          <w:szCs w:val="26"/>
          <w:lang w:eastAsia="en-US"/>
        </w:rPr>
      </w:pPr>
      <w:r w:rsidRPr="00090CBF">
        <w:rPr>
          <w:color w:val="auto"/>
          <w:sz w:val="26"/>
          <w:szCs w:val="26"/>
          <w:lang w:eastAsia="en-US"/>
        </w:rPr>
        <w:t>Par Pasūtījuma piegādes termiņa nokavējumu Piegādātājs maksā Pasūtītājam līgumsodu 0</w:t>
      </w:r>
      <w:r w:rsidR="00B10F73">
        <w:rPr>
          <w:color w:val="auto"/>
          <w:sz w:val="26"/>
          <w:szCs w:val="26"/>
          <w:lang w:eastAsia="en-US"/>
        </w:rPr>
        <w:t>.</w:t>
      </w:r>
      <w:r w:rsidRPr="00090CBF">
        <w:rPr>
          <w:color w:val="auto"/>
          <w:sz w:val="26"/>
          <w:szCs w:val="26"/>
          <w:lang w:eastAsia="en-US"/>
        </w:rPr>
        <w:t>1 % apmērā no Līguma kopējās summas par katru nokavēto dienu, bet ne vairāk kā 10 % no Līguma kopējās summas</w:t>
      </w:r>
      <w:r w:rsidRPr="00090CBF">
        <w:rPr>
          <w:i/>
          <w:color w:val="auto"/>
          <w:sz w:val="26"/>
          <w:szCs w:val="26"/>
          <w:lang w:eastAsia="en-US"/>
        </w:rPr>
        <w:t>.</w:t>
      </w:r>
      <w:r w:rsidRPr="00090CBF">
        <w:rPr>
          <w:color w:val="auto"/>
          <w:sz w:val="26"/>
          <w:szCs w:val="26"/>
          <w:lang w:eastAsia="en-US"/>
        </w:rPr>
        <w:t xml:space="preserve"> Pasūtītājam ir tiesības ieturēt līgumsodu, veicot rēķina apmaksu.</w:t>
      </w:r>
    </w:p>
    <w:p w14:paraId="79E7F8AA" w14:textId="1F5C9D90" w:rsidR="00B775EA" w:rsidRPr="00090CBF" w:rsidRDefault="00B775EA" w:rsidP="00F93816">
      <w:pPr>
        <w:numPr>
          <w:ilvl w:val="1"/>
          <w:numId w:val="2"/>
        </w:numPr>
        <w:tabs>
          <w:tab w:val="clear" w:pos="988"/>
          <w:tab w:val="num" w:pos="0"/>
          <w:tab w:val="left" w:pos="1276"/>
        </w:tabs>
        <w:ind w:left="0" w:firstLine="709"/>
        <w:jc w:val="both"/>
        <w:rPr>
          <w:color w:val="auto"/>
          <w:sz w:val="26"/>
          <w:szCs w:val="26"/>
          <w:lang w:eastAsia="en-US"/>
        </w:rPr>
      </w:pPr>
      <w:r w:rsidRPr="00090CBF">
        <w:rPr>
          <w:color w:val="auto"/>
          <w:sz w:val="26"/>
          <w:szCs w:val="26"/>
          <w:lang w:eastAsia="en-US"/>
        </w:rPr>
        <w:t>Par Līgumā noteikto garantijas saistību neizpildi Piegādātājam tiek piemērots līgumsods 0</w:t>
      </w:r>
      <w:r w:rsidR="00B10F73">
        <w:rPr>
          <w:color w:val="auto"/>
          <w:sz w:val="26"/>
          <w:szCs w:val="26"/>
          <w:lang w:eastAsia="en-US"/>
        </w:rPr>
        <w:t>.</w:t>
      </w:r>
      <w:r w:rsidRPr="00090CBF">
        <w:rPr>
          <w:color w:val="auto"/>
          <w:sz w:val="26"/>
          <w:szCs w:val="26"/>
          <w:lang w:eastAsia="en-US"/>
        </w:rPr>
        <w:t>1% apmērā par katru nokavējuma dienu, bet ne vairāk kā 10 % no Pasūtījuma cenas.</w:t>
      </w:r>
    </w:p>
    <w:p w14:paraId="533B8931" w14:textId="3F15507D" w:rsidR="00B775EA" w:rsidRPr="00090CBF" w:rsidRDefault="00B775EA" w:rsidP="00F93816">
      <w:pPr>
        <w:numPr>
          <w:ilvl w:val="1"/>
          <w:numId w:val="2"/>
        </w:numPr>
        <w:tabs>
          <w:tab w:val="clear" w:pos="988"/>
          <w:tab w:val="num" w:pos="0"/>
          <w:tab w:val="left" w:pos="1276"/>
        </w:tabs>
        <w:ind w:left="0" w:firstLine="709"/>
        <w:jc w:val="both"/>
        <w:rPr>
          <w:color w:val="auto"/>
          <w:sz w:val="26"/>
          <w:szCs w:val="26"/>
          <w:lang w:eastAsia="en-US"/>
        </w:rPr>
      </w:pPr>
      <w:r w:rsidRPr="00090CBF">
        <w:rPr>
          <w:color w:val="auto"/>
          <w:sz w:val="26"/>
          <w:szCs w:val="26"/>
          <w:lang w:eastAsia="en-US"/>
        </w:rPr>
        <w:t>Visi no Piegādātāja vai Pasūtītāja saņemtie maksājumi tiek dzēsti saskaņā ar Civillikuma 1843.</w:t>
      </w:r>
      <w:r w:rsidR="00B10F73">
        <w:rPr>
          <w:color w:val="auto"/>
          <w:sz w:val="26"/>
          <w:szCs w:val="26"/>
          <w:lang w:eastAsia="en-US"/>
        </w:rPr>
        <w:t> </w:t>
      </w:r>
      <w:r w:rsidRPr="00090CBF">
        <w:rPr>
          <w:color w:val="auto"/>
          <w:sz w:val="26"/>
          <w:szCs w:val="26"/>
          <w:lang w:eastAsia="en-US"/>
        </w:rPr>
        <w:t>panta noteikumiem.</w:t>
      </w:r>
    </w:p>
    <w:p w14:paraId="2E0B0B52" w14:textId="77777777" w:rsidR="00B775EA" w:rsidRPr="00090CBF" w:rsidRDefault="00B775EA" w:rsidP="00F93816">
      <w:pPr>
        <w:numPr>
          <w:ilvl w:val="1"/>
          <w:numId w:val="2"/>
        </w:numPr>
        <w:tabs>
          <w:tab w:val="clear" w:pos="988"/>
          <w:tab w:val="num" w:pos="0"/>
          <w:tab w:val="left" w:pos="1276"/>
        </w:tabs>
        <w:ind w:left="0" w:firstLine="709"/>
        <w:jc w:val="both"/>
        <w:rPr>
          <w:color w:val="auto"/>
          <w:sz w:val="26"/>
          <w:szCs w:val="26"/>
          <w:lang w:eastAsia="en-US"/>
        </w:rPr>
      </w:pPr>
      <w:r w:rsidRPr="00090CBF">
        <w:rPr>
          <w:color w:val="auto"/>
          <w:sz w:val="26"/>
          <w:szCs w:val="26"/>
          <w:lang w:eastAsia="en-US"/>
        </w:rPr>
        <w:t>Līgumsoda samaksa neatbrīvo no saistību izpildes pienākuma.</w:t>
      </w:r>
    </w:p>
    <w:p w14:paraId="78BE1F8E" w14:textId="77777777" w:rsidR="00B775EA" w:rsidRPr="00090CBF" w:rsidRDefault="00B775EA" w:rsidP="00F93816">
      <w:pPr>
        <w:numPr>
          <w:ilvl w:val="1"/>
          <w:numId w:val="2"/>
        </w:numPr>
        <w:tabs>
          <w:tab w:val="clear" w:pos="988"/>
          <w:tab w:val="num" w:pos="0"/>
          <w:tab w:val="left" w:pos="1276"/>
        </w:tabs>
        <w:ind w:left="0" w:firstLine="709"/>
        <w:jc w:val="both"/>
        <w:rPr>
          <w:color w:val="auto"/>
          <w:sz w:val="26"/>
          <w:szCs w:val="26"/>
          <w:lang w:eastAsia="en-US"/>
        </w:rPr>
      </w:pPr>
      <w:r w:rsidRPr="00090CBF">
        <w:rPr>
          <w:color w:val="auto"/>
          <w:sz w:val="26"/>
          <w:szCs w:val="26"/>
          <w:lang w:eastAsia="en-US"/>
        </w:rPr>
        <w:lastRenderedPageBreak/>
        <w:t xml:space="preserve">Pasūtītājs </w:t>
      </w:r>
      <w:r>
        <w:rPr>
          <w:color w:val="auto"/>
          <w:sz w:val="26"/>
          <w:szCs w:val="26"/>
          <w:lang w:eastAsia="en-US"/>
        </w:rPr>
        <w:t xml:space="preserve">ir </w:t>
      </w:r>
      <w:r w:rsidRPr="00090CBF">
        <w:rPr>
          <w:color w:val="auto"/>
          <w:sz w:val="26"/>
          <w:szCs w:val="26"/>
          <w:lang w:eastAsia="en-US"/>
        </w:rPr>
        <w:t xml:space="preserve">tiesīgs vienpusēji atkāpties no Līguma un nepieņemt Pasūtījumu, ja Piegādātājs pieļāvis Pasūtījuma piegādes nokavējumu vairāk kā 10 (desmit) dienas. Ja veikta Pasūtījuma priekšapmaksa vai kāda tās daļa, Piegādātājs 5 (piecu) dienu laikā atmaksā Pasūtītājam saņemto naudas summu. </w:t>
      </w:r>
    </w:p>
    <w:p w14:paraId="30CD7177" w14:textId="77777777" w:rsidR="00B775EA" w:rsidRPr="00090CBF" w:rsidRDefault="00B775EA" w:rsidP="00F93816">
      <w:pPr>
        <w:numPr>
          <w:ilvl w:val="1"/>
          <w:numId w:val="2"/>
        </w:numPr>
        <w:tabs>
          <w:tab w:val="left" w:pos="1276"/>
        </w:tabs>
        <w:ind w:left="0" w:firstLine="709"/>
        <w:jc w:val="both"/>
        <w:rPr>
          <w:color w:val="auto"/>
          <w:sz w:val="26"/>
          <w:szCs w:val="26"/>
          <w:lang w:eastAsia="en-US"/>
        </w:rPr>
      </w:pPr>
      <w:r w:rsidRPr="00090CBF">
        <w:rPr>
          <w:color w:val="auto"/>
          <w:sz w:val="26"/>
          <w:szCs w:val="26"/>
          <w:lang w:eastAsia="en-US"/>
        </w:rPr>
        <w:t>Pasūtītājs tiesīgs vienpusēji atkāpties no Līguma izpildes, ja Līgumu nav iespējams izpildīt tādēļ, ka Līguma izpildes laikā ir piemērotas starptautiskās vai nacionālās sankcijas vai būtiskas finanšu un kapitāla tirgus intereses ietekmējošas Eiropas Savienības vai Ziemeļatlantijas līguma organizācijas dalībvalsts noteiktās sankcijas.</w:t>
      </w:r>
    </w:p>
    <w:p w14:paraId="5486A4D7" w14:textId="77777777" w:rsidR="00B775EA" w:rsidRPr="00090CBF" w:rsidRDefault="00B775EA" w:rsidP="00B775EA">
      <w:pPr>
        <w:jc w:val="both"/>
        <w:rPr>
          <w:color w:val="auto"/>
          <w:sz w:val="26"/>
          <w:szCs w:val="26"/>
          <w:lang w:eastAsia="en-US"/>
        </w:rPr>
      </w:pPr>
    </w:p>
    <w:p w14:paraId="4C6EB84D" w14:textId="77777777" w:rsidR="00B775EA" w:rsidRPr="00090CBF" w:rsidRDefault="00B775EA" w:rsidP="00B775EA">
      <w:pPr>
        <w:numPr>
          <w:ilvl w:val="0"/>
          <w:numId w:val="2"/>
        </w:numPr>
        <w:jc w:val="center"/>
        <w:rPr>
          <w:b/>
          <w:color w:val="auto"/>
          <w:sz w:val="26"/>
          <w:szCs w:val="26"/>
          <w:lang w:eastAsia="en-US"/>
        </w:rPr>
      </w:pPr>
      <w:r w:rsidRPr="00090CBF">
        <w:rPr>
          <w:b/>
          <w:color w:val="auto"/>
          <w:sz w:val="26"/>
          <w:szCs w:val="26"/>
          <w:lang w:eastAsia="en-US"/>
        </w:rPr>
        <w:t>Strīdu izskatīšanas kārtība</w:t>
      </w:r>
    </w:p>
    <w:p w14:paraId="4EA146E7" w14:textId="77777777" w:rsidR="00B775EA" w:rsidRPr="00090CBF" w:rsidRDefault="00B775EA" w:rsidP="00B775EA">
      <w:pPr>
        <w:ind w:firstLine="709"/>
        <w:jc w:val="both"/>
        <w:rPr>
          <w:color w:val="auto"/>
          <w:sz w:val="26"/>
          <w:szCs w:val="26"/>
          <w:lang w:eastAsia="en-US"/>
        </w:rPr>
      </w:pPr>
      <w:r w:rsidRPr="00090CBF">
        <w:rPr>
          <w:color w:val="auto"/>
          <w:sz w:val="26"/>
          <w:szCs w:val="26"/>
          <w:lang w:eastAsia="en-US"/>
        </w:rPr>
        <w:t xml:space="preserve">Pušu domstarpības, kas rodas šā Līguma ietvaros un skar šo Līgumu vai tā pārkāpšanu, izbeigšanu vai spēkā esamību, tiek risinātas abpusējās sarunās, kurās panāktā Pušu vienošanās noformējama </w:t>
      </w:r>
      <w:proofErr w:type="spellStart"/>
      <w:r w:rsidRPr="00090CBF">
        <w:rPr>
          <w:color w:val="auto"/>
          <w:sz w:val="26"/>
          <w:szCs w:val="26"/>
          <w:lang w:eastAsia="en-US"/>
        </w:rPr>
        <w:t>rakstveidā</w:t>
      </w:r>
      <w:proofErr w:type="spellEnd"/>
      <w:r w:rsidRPr="00090CBF">
        <w:rPr>
          <w:color w:val="auto"/>
          <w:sz w:val="26"/>
          <w:szCs w:val="26"/>
          <w:lang w:eastAsia="en-US"/>
        </w:rPr>
        <w:t>. Ja vienošanās netiek panākta, strīds tiek izšķirts Latvijas Republikas spēkā esošajos normatīvajos aktos noteiktajā kārtībā.</w:t>
      </w:r>
    </w:p>
    <w:p w14:paraId="1C29D919" w14:textId="77777777" w:rsidR="00B775EA" w:rsidRPr="00090CBF" w:rsidRDefault="00B775EA" w:rsidP="00B775EA">
      <w:pPr>
        <w:jc w:val="both"/>
        <w:rPr>
          <w:b/>
          <w:color w:val="auto"/>
          <w:sz w:val="26"/>
          <w:szCs w:val="26"/>
          <w:lang w:eastAsia="en-US"/>
        </w:rPr>
      </w:pPr>
    </w:p>
    <w:p w14:paraId="0C7A4B02" w14:textId="77777777" w:rsidR="00B775EA" w:rsidRPr="00090CBF" w:rsidRDefault="00B775EA" w:rsidP="00B775EA">
      <w:pPr>
        <w:numPr>
          <w:ilvl w:val="0"/>
          <w:numId w:val="2"/>
        </w:numPr>
        <w:jc w:val="center"/>
        <w:rPr>
          <w:b/>
          <w:color w:val="auto"/>
          <w:sz w:val="26"/>
          <w:szCs w:val="26"/>
          <w:lang w:eastAsia="en-US"/>
        </w:rPr>
      </w:pPr>
      <w:r w:rsidRPr="00090CBF">
        <w:rPr>
          <w:b/>
          <w:color w:val="auto"/>
          <w:sz w:val="26"/>
          <w:szCs w:val="26"/>
          <w:lang w:eastAsia="en-US"/>
        </w:rPr>
        <w:t>Nepārvarama vara</w:t>
      </w:r>
    </w:p>
    <w:p w14:paraId="4A9C44AC" w14:textId="77777777" w:rsidR="00B775EA" w:rsidRPr="00090CBF" w:rsidRDefault="00B775EA" w:rsidP="00F93816">
      <w:pPr>
        <w:numPr>
          <w:ilvl w:val="1"/>
          <w:numId w:val="2"/>
        </w:numPr>
        <w:tabs>
          <w:tab w:val="clear" w:pos="988"/>
          <w:tab w:val="left" w:pos="1276"/>
        </w:tabs>
        <w:ind w:left="0" w:firstLine="709"/>
        <w:jc w:val="both"/>
        <w:rPr>
          <w:color w:val="auto"/>
          <w:sz w:val="26"/>
          <w:szCs w:val="26"/>
          <w:lang w:eastAsia="en-US"/>
        </w:rPr>
      </w:pPr>
      <w:r w:rsidRPr="00090CBF">
        <w:rPr>
          <w:color w:val="auto"/>
          <w:sz w:val="26"/>
          <w:szCs w:val="26"/>
          <w:lang w:eastAsia="en-US"/>
        </w:rPr>
        <w:t>Puses nav atbildīgas par savu Līgumā noteikto saistību neizpildi, nepienācīgu izpildi vai izpildes nokavēšanu, ja to cēlonis ir nepārvaramas varas (</w:t>
      </w:r>
      <w:proofErr w:type="spellStart"/>
      <w:r w:rsidRPr="00B46A76">
        <w:rPr>
          <w:i/>
          <w:iCs/>
          <w:color w:val="auto"/>
          <w:sz w:val="26"/>
          <w:szCs w:val="26"/>
          <w:lang w:eastAsia="en-US"/>
        </w:rPr>
        <w:t>Force</w:t>
      </w:r>
      <w:proofErr w:type="spellEnd"/>
      <w:r w:rsidRPr="00B46A76">
        <w:rPr>
          <w:i/>
          <w:iCs/>
          <w:color w:val="auto"/>
          <w:sz w:val="26"/>
          <w:szCs w:val="26"/>
          <w:lang w:eastAsia="en-US"/>
        </w:rPr>
        <w:t xml:space="preserve"> </w:t>
      </w:r>
      <w:proofErr w:type="spellStart"/>
      <w:r w:rsidRPr="00B46A76">
        <w:rPr>
          <w:i/>
          <w:iCs/>
          <w:color w:val="auto"/>
          <w:sz w:val="26"/>
          <w:szCs w:val="26"/>
          <w:lang w:eastAsia="en-US"/>
        </w:rPr>
        <w:t>Majeure</w:t>
      </w:r>
      <w:proofErr w:type="spellEnd"/>
      <w:r w:rsidRPr="00090CBF">
        <w:rPr>
          <w:iCs/>
          <w:color w:val="auto"/>
          <w:sz w:val="26"/>
          <w:szCs w:val="26"/>
          <w:lang w:eastAsia="en-US"/>
        </w:rPr>
        <w:t>) apstākļi,</w:t>
      </w:r>
      <w:r w:rsidRPr="00090CBF">
        <w:rPr>
          <w:color w:val="auto"/>
          <w:sz w:val="26"/>
          <w:szCs w:val="26"/>
          <w:lang w:eastAsia="en-US"/>
        </w:rPr>
        <w:t xml:space="preserve"> kurus attiecīgā Puse nevarēja paredzēt, novērst vai ietekmēt. Pie šādiem apstākļiem pieskaitāmas dabas stihijas (zemestrīce, plūdi, vētra u.tml.), streiki, jebkuras kara un teroristiskas darbības, kā arī jebkādi valsts vai pašvaldību institūciju izdoti normatīvie akti, kuru rezultātā nav iespējama līguma saistību izpilde.</w:t>
      </w:r>
    </w:p>
    <w:p w14:paraId="6803561F" w14:textId="77777777" w:rsidR="00B775EA" w:rsidRPr="00090CBF" w:rsidRDefault="00B775EA" w:rsidP="00F93816">
      <w:pPr>
        <w:numPr>
          <w:ilvl w:val="1"/>
          <w:numId w:val="2"/>
        </w:numPr>
        <w:tabs>
          <w:tab w:val="clear" w:pos="988"/>
          <w:tab w:val="left" w:pos="1276"/>
        </w:tabs>
        <w:ind w:left="0" w:firstLine="709"/>
        <w:jc w:val="both"/>
        <w:rPr>
          <w:color w:val="auto"/>
          <w:sz w:val="26"/>
          <w:szCs w:val="26"/>
          <w:lang w:eastAsia="en-US"/>
        </w:rPr>
      </w:pPr>
      <w:r w:rsidRPr="00090CBF">
        <w:rPr>
          <w:color w:val="auto"/>
          <w:sz w:val="26"/>
          <w:szCs w:val="26"/>
          <w:lang w:eastAsia="en-US"/>
        </w:rPr>
        <w:t xml:space="preserve">Par nepārvaramas varas apstākļu iestāšanos otra Puse rakstiski jāinformē divu darba dienu laikā pēc šādu apstākļu iestāšanās dienas. Nepārvaramas varas apstākļu iestāšanās ir jāapstiprina ar kompetentās iestādes izdotu dokumentu. </w:t>
      </w:r>
    </w:p>
    <w:p w14:paraId="630BC2B8" w14:textId="77777777" w:rsidR="00B775EA" w:rsidRPr="00090CBF" w:rsidRDefault="00B775EA" w:rsidP="00F93816">
      <w:pPr>
        <w:numPr>
          <w:ilvl w:val="1"/>
          <w:numId w:val="2"/>
        </w:numPr>
        <w:tabs>
          <w:tab w:val="clear" w:pos="988"/>
          <w:tab w:val="left" w:pos="1276"/>
        </w:tabs>
        <w:ind w:left="0" w:firstLine="709"/>
        <w:jc w:val="both"/>
        <w:rPr>
          <w:color w:val="auto"/>
          <w:sz w:val="26"/>
          <w:szCs w:val="26"/>
          <w:lang w:eastAsia="en-US"/>
        </w:rPr>
      </w:pPr>
      <w:r w:rsidRPr="00090CBF">
        <w:rPr>
          <w:color w:val="auto"/>
          <w:sz w:val="26"/>
          <w:szCs w:val="26"/>
          <w:lang w:eastAsia="en-US"/>
        </w:rPr>
        <w:t>Iestājoties nepārvaramas varas apstākļiem, Pusēm jāveic iespējamie nepieciešamie pasākumi, lai nepieļautu vai mazinātu zaudējumu rašanos.</w:t>
      </w:r>
    </w:p>
    <w:p w14:paraId="5539F66B" w14:textId="77777777" w:rsidR="00B775EA" w:rsidRPr="00090CBF" w:rsidRDefault="00B775EA" w:rsidP="00F93816">
      <w:pPr>
        <w:numPr>
          <w:ilvl w:val="1"/>
          <w:numId w:val="2"/>
        </w:numPr>
        <w:tabs>
          <w:tab w:val="clear" w:pos="988"/>
          <w:tab w:val="left" w:pos="1276"/>
        </w:tabs>
        <w:ind w:left="0" w:firstLine="709"/>
        <w:jc w:val="both"/>
        <w:rPr>
          <w:color w:val="auto"/>
          <w:sz w:val="26"/>
          <w:szCs w:val="26"/>
          <w:lang w:eastAsia="en-US"/>
        </w:rPr>
      </w:pPr>
      <w:r w:rsidRPr="00090CBF">
        <w:rPr>
          <w:color w:val="auto"/>
          <w:sz w:val="26"/>
          <w:szCs w:val="26"/>
          <w:lang w:eastAsia="en-US"/>
        </w:rPr>
        <w:t xml:space="preserve">Nepārvaramas varas apstākļu iestāšanās gadījumā Līguma noteikumu izpildes termiņš tiek pagarināts par laika posmu, kādā darbojas nepārvaramās varas apstākļi. </w:t>
      </w:r>
    </w:p>
    <w:p w14:paraId="2BAF3E17" w14:textId="77777777" w:rsidR="00B775EA" w:rsidRPr="00090CBF" w:rsidRDefault="00B775EA" w:rsidP="00F93816">
      <w:pPr>
        <w:numPr>
          <w:ilvl w:val="1"/>
          <w:numId w:val="2"/>
        </w:numPr>
        <w:tabs>
          <w:tab w:val="clear" w:pos="988"/>
          <w:tab w:val="left" w:pos="1276"/>
        </w:tabs>
        <w:ind w:left="0" w:firstLine="709"/>
        <w:jc w:val="both"/>
        <w:rPr>
          <w:color w:val="auto"/>
          <w:sz w:val="26"/>
          <w:szCs w:val="26"/>
          <w:lang w:eastAsia="en-US"/>
        </w:rPr>
      </w:pPr>
      <w:r w:rsidRPr="00090CBF">
        <w:rPr>
          <w:color w:val="auto"/>
          <w:sz w:val="26"/>
          <w:szCs w:val="26"/>
          <w:lang w:eastAsia="en-US"/>
        </w:rPr>
        <w:t>Ja nepārvaramas varas apstākļu ietekme turpinās ilgāk kā trīs mēnešus, Puses vienojas par tālāko sadarbību vai par Līguma izbeigšanu.</w:t>
      </w:r>
    </w:p>
    <w:p w14:paraId="7CEDBC50" w14:textId="77777777" w:rsidR="00B775EA" w:rsidRPr="00090CBF" w:rsidRDefault="00B775EA" w:rsidP="00B775EA">
      <w:pPr>
        <w:jc w:val="both"/>
        <w:rPr>
          <w:color w:val="auto"/>
          <w:sz w:val="26"/>
          <w:szCs w:val="26"/>
          <w:lang w:eastAsia="en-US"/>
        </w:rPr>
      </w:pPr>
    </w:p>
    <w:p w14:paraId="475E3F99" w14:textId="77777777" w:rsidR="00B775EA" w:rsidRPr="00090CBF" w:rsidRDefault="00B775EA" w:rsidP="00B775EA">
      <w:pPr>
        <w:numPr>
          <w:ilvl w:val="0"/>
          <w:numId w:val="2"/>
        </w:numPr>
        <w:jc w:val="center"/>
        <w:rPr>
          <w:b/>
          <w:color w:val="auto"/>
          <w:sz w:val="26"/>
          <w:szCs w:val="26"/>
          <w:lang w:eastAsia="en-US"/>
        </w:rPr>
      </w:pPr>
      <w:r w:rsidRPr="00090CBF">
        <w:rPr>
          <w:b/>
          <w:color w:val="auto"/>
          <w:sz w:val="26"/>
          <w:szCs w:val="26"/>
          <w:lang w:eastAsia="en-US"/>
        </w:rPr>
        <w:t>Noslēguma noteikumi</w:t>
      </w:r>
    </w:p>
    <w:p w14:paraId="05BAB836" w14:textId="77777777" w:rsidR="00B775EA" w:rsidRPr="00090CBF" w:rsidRDefault="00B775EA" w:rsidP="00F93816">
      <w:pPr>
        <w:numPr>
          <w:ilvl w:val="1"/>
          <w:numId w:val="2"/>
        </w:numPr>
        <w:tabs>
          <w:tab w:val="clear" w:pos="988"/>
          <w:tab w:val="left" w:pos="1276"/>
        </w:tabs>
        <w:ind w:left="0" w:firstLine="709"/>
        <w:jc w:val="both"/>
        <w:rPr>
          <w:color w:val="auto"/>
          <w:sz w:val="26"/>
          <w:szCs w:val="26"/>
          <w:lang w:eastAsia="en-US"/>
        </w:rPr>
      </w:pPr>
      <w:r w:rsidRPr="00090CBF">
        <w:rPr>
          <w:color w:val="auto"/>
          <w:sz w:val="26"/>
          <w:szCs w:val="26"/>
          <w:lang w:eastAsia="en-US"/>
        </w:rPr>
        <w:t>Līgums stājas spēkā no tā abpusējas parakstīšanas brīža un darbojas līdz Pušu saistību izpildei.</w:t>
      </w:r>
    </w:p>
    <w:p w14:paraId="6739AB1C" w14:textId="77777777" w:rsidR="00B775EA" w:rsidRPr="00090CBF" w:rsidRDefault="00B775EA" w:rsidP="00F93816">
      <w:pPr>
        <w:numPr>
          <w:ilvl w:val="1"/>
          <w:numId w:val="2"/>
        </w:numPr>
        <w:tabs>
          <w:tab w:val="clear" w:pos="988"/>
          <w:tab w:val="left" w:pos="1276"/>
        </w:tabs>
        <w:ind w:left="0" w:firstLine="709"/>
        <w:jc w:val="both"/>
        <w:rPr>
          <w:color w:val="auto"/>
          <w:sz w:val="26"/>
          <w:szCs w:val="26"/>
          <w:lang w:eastAsia="en-US"/>
        </w:rPr>
      </w:pPr>
      <w:r w:rsidRPr="00090CBF">
        <w:rPr>
          <w:color w:val="auto"/>
          <w:sz w:val="26"/>
          <w:szCs w:val="26"/>
          <w:lang w:eastAsia="en-US"/>
        </w:rPr>
        <w:t>Līguma izbeigšanās gadījumā Pusēm jānorēķinās par visām saistībām, kas radušās līdz Līguma laušanas dienai.</w:t>
      </w:r>
    </w:p>
    <w:p w14:paraId="2A66338E" w14:textId="77777777" w:rsidR="00B775EA" w:rsidRPr="00090CBF" w:rsidRDefault="00B775EA" w:rsidP="00F93816">
      <w:pPr>
        <w:numPr>
          <w:ilvl w:val="1"/>
          <w:numId w:val="2"/>
        </w:numPr>
        <w:tabs>
          <w:tab w:val="clear" w:pos="988"/>
          <w:tab w:val="num" w:pos="426"/>
          <w:tab w:val="left" w:pos="1276"/>
        </w:tabs>
        <w:ind w:left="0" w:firstLine="709"/>
        <w:jc w:val="both"/>
        <w:rPr>
          <w:color w:val="auto"/>
          <w:sz w:val="26"/>
          <w:szCs w:val="26"/>
          <w:lang w:eastAsia="en-US"/>
        </w:rPr>
      </w:pPr>
      <w:r w:rsidRPr="00090CBF">
        <w:rPr>
          <w:color w:val="auto"/>
          <w:sz w:val="26"/>
          <w:szCs w:val="26"/>
          <w:lang w:eastAsia="en-US"/>
        </w:rPr>
        <w:t xml:space="preserve">Visi Līguma grozījumi un papildinājumi noformējami </w:t>
      </w:r>
      <w:proofErr w:type="spellStart"/>
      <w:r w:rsidRPr="00090CBF">
        <w:rPr>
          <w:color w:val="auto"/>
          <w:sz w:val="26"/>
          <w:szCs w:val="26"/>
          <w:lang w:eastAsia="en-US"/>
        </w:rPr>
        <w:t>rakstveidā</w:t>
      </w:r>
      <w:proofErr w:type="spellEnd"/>
      <w:r w:rsidRPr="00090CBF">
        <w:rPr>
          <w:color w:val="auto"/>
          <w:sz w:val="26"/>
          <w:szCs w:val="26"/>
          <w:lang w:eastAsia="en-US"/>
        </w:rPr>
        <w:t>, Pusēm savstarpēji vienojoties. Tie pievienojami Līgumam kā pielikumi un kļūst par Līguma neatņemamām sastāvdaļām.</w:t>
      </w:r>
    </w:p>
    <w:p w14:paraId="2DD49505" w14:textId="77777777" w:rsidR="00B775EA" w:rsidRPr="00090CBF" w:rsidRDefault="00B775EA" w:rsidP="00F93816">
      <w:pPr>
        <w:numPr>
          <w:ilvl w:val="1"/>
          <w:numId w:val="2"/>
        </w:numPr>
        <w:tabs>
          <w:tab w:val="clear" w:pos="988"/>
          <w:tab w:val="num" w:pos="426"/>
          <w:tab w:val="left" w:pos="1276"/>
        </w:tabs>
        <w:ind w:left="0" w:firstLine="709"/>
        <w:jc w:val="both"/>
        <w:rPr>
          <w:color w:val="auto"/>
          <w:sz w:val="26"/>
          <w:szCs w:val="26"/>
          <w:lang w:eastAsia="en-US"/>
        </w:rPr>
      </w:pPr>
      <w:r w:rsidRPr="00090CBF">
        <w:rPr>
          <w:color w:val="auto"/>
          <w:sz w:val="26"/>
          <w:szCs w:val="26"/>
          <w:lang w:eastAsia="en-US"/>
        </w:rPr>
        <w:t>Līguma grozījumi pieļaujami tikai Publisko iepirkumu likuma noteiktajā kārtībā.</w:t>
      </w:r>
    </w:p>
    <w:p w14:paraId="4F65B0C4" w14:textId="77777777" w:rsidR="00B775EA" w:rsidRPr="00090CBF" w:rsidRDefault="00B775EA" w:rsidP="00F93816">
      <w:pPr>
        <w:numPr>
          <w:ilvl w:val="1"/>
          <w:numId w:val="2"/>
        </w:numPr>
        <w:tabs>
          <w:tab w:val="clear" w:pos="988"/>
          <w:tab w:val="num" w:pos="426"/>
          <w:tab w:val="left" w:pos="1276"/>
        </w:tabs>
        <w:ind w:left="0" w:firstLine="709"/>
        <w:jc w:val="both"/>
        <w:rPr>
          <w:color w:val="auto"/>
          <w:sz w:val="26"/>
          <w:szCs w:val="26"/>
          <w:lang w:eastAsia="en-US"/>
        </w:rPr>
      </w:pPr>
      <w:r>
        <w:rPr>
          <w:color w:val="auto"/>
          <w:sz w:val="26"/>
          <w:szCs w:val="26"/>
          <w:lang w:eastAsia="en-US"/>
        </w:rPr>
        <w:t>Piegādātājs</w:t>
      </w:r>
      <w:r w:rsidRPr="00090CBF">
        <w:rPr>
          <w:color w:val="auto"/>
          <w:sz w:val="26"/>
          <w:szCs w:val="26"/>
          <w:lang w:eastAsia="en-US"/>
        </w:rPr>
        <w:t xml:space="preserve"> var aizstāt </w:t>
      </w:r>
      <w:r>
        <w:rPr>
          <w:color w:val="auto"/>
          <w:sz w:val="26"/>
          <w:szCs w:val="26"/>
          <w:lang w:eastAsia="en-US"/>
        </w:rPr>
        <w:t>L</w:t>
      </w:r>
      <w:r w:rsidRPr="00090CBF">
        <w:rPr>
          <w:color w:val="auto"/>
          <w:sz w:val="26"/>
          <w:szCs w:val="26"/>
          <w:lang w:eastAsia="en-US"/>
        </w:rPr>
        <w:t xml:space="preserve">īgumā norādīto Preci ar citu tās modeli, ja </w:t>
      </w:r>
      <w:r>
        <w:rPr>
          <w:color w:val="auto"/>
          <w:sz w:val="26"/>
          <w:szCs w:val="26"/>
          <w:lang w:eastAsia="en-US"/>
        </w:rPr>
        <w:t>Piegādātāja</w:t>
      </w:r>
      <w:r w:rsidRPr="00090CBF">
        <w:rPr>
          <w:color w:val="auto"/>
          <w:sz w:val="26"/>
          <w:szCs w:val="26"/>
          <w:lang w:eastAsia="en-US"/>
        </w:rPr>
        <w:t xml:space="preserve"> piedāvājumā norādītā Preces modeļa ražošana ir pārtraukta pēc </w:t>
      </w:r>
      <w:r>
        <w:rPr>
          <w:color w:val="auto"/>
          <w:sz w:val="26"/>
          <w:szCs w:val="26"/>
          <w:lang w:eastAsia="en-US"/>
        </w:rPr>
        <w:t>Piegādātāja</w:t>
      </w:r>
      <w:r w:rsidRPr="00090CBF">
        <w:rPr>
          <w:color w:val="auto"/>
          <w:sz w:val="26"/>
          <w:szCs w:val="26"/>
          <w:lang w:eastAsia="en-US"/>
        </w:rPr>
        <w:t xml:space="preserve"> piedāvājuma iesniegšanas un to apliecina attiecīgās Preces ražotājs vai izplatītājs vai attiecīgajai Precei ir pieejams jaunāks modelis, kas atbilst tehniskajā specifikācijā izvirzītajām prasībām. </w:t>
      </w:r>
      <w:r>
        <w:rPr>
          <w:color w:val="auto"/>
          <w:sz w:val="26"/>
          <w:szCs w:val="26"/>
          <w:lang w:eastAsia="en-US"/>
        </w:rPr>
        <w:t>Piegādātājs</w:t>
      </w:r>
      <w:r w:rsidRPr="00090CBF">
        <w:rPr>
          <w:color w:val="auto"/>
          <w:sz w:val="26"/>
          <w:szCs w:val="26"/>
          <w:lang w:eastAsia="en-US"/>
        </w:rPr>
        <w:t xml:space="preserve"> var aizstāt Līgumā norādīto Preci ar citu tās modeli, kas ir ekvivalents vai labāks par </w:t>
      </w:r>
      <w:r>
        <w:rPr>
          <w:color w:val="auto"/>
          <w:sz w:val="26"/>
          <w:szCs w:val="26"/>
          <w:lang w:eastAsia="en-US"/>
        </w:rPr>
        <w:t>Iepirkuma n</w:t>
      </w:r>
      <w:r w:rsidRPr="00090CBF">
        <w:rPr>
          <w:color w:val="auto"/>
          <w:sz w:val="26"/>
          <w:szCs w:val="26"/>
          <w:lang w:eastAsia="en-US"/>
        </w:rPr>
        <w:t xml:space="preserve">olikuma tehniskajā specifikācijā noteiktajām tehniskajām prasībām </w:t>
      </w:r>
      <w:r w:rsidRPr="00090CBF">
        <w:rPr>
          <w:color w:val="auto"/>
          <w:sz w:val="26"/>
          <w:szCs w:val="26"/>
          <w:lang w:eastAsia="en-US"/>
        </w:rPr>
        <w:lastRenderedPageBreak/>
        <w:t xml:space="preserve">attiecīgajai Precei un ja </w:t>
      </w:r>
      <w:r>
        <w:rPr>
          <w:color w:val="auto"/>
          <w:sz w:val="26"/>
          <w:szCs w:val="26"/>
          <w:lang w:eastAsia="en-US"/>
        </w:rPr>
        <w:t>L</w:t>
      </w:r>
      <w:r w:rsidRPr="00090CBF">
        <w:rPr>
          <w:color w:val="auto"/>
          <w:sz w:val="26"/>
          <w:szCs w:val="26"/>
          <w:lang w:eastAsia="en-US"/>
        </w:rPr>
        <w:t xml:space="preserve">īguma grozījumi ir noformēti rakstiski kā pielikums </w:t>
      </w:r>
      <w:r>
        <w:rPr>
          <w:color w:val="auto"/>
          <w:sz w:val="26"/>
          <w:szCs w:val="26"/>
          <w:lang w:eastAsia="en-US"/>
        </w:rPr>
        <w:t>L</w:t>
      </w:r>
      <w:r w:rsidRPr="00090CBF">
        <w:rPr>
          <w:color w:val="auto"/>
          <w:sz w:val="26"/>
          <w:szCs w:val="26"/>
          <w:lang w:eastAsia="en-US"/>
        </w:rPr>
        <w:t xml:space="preserve">īgumam, ko parakstījušas abas Puses. Preces cena paliek nemainīga. Pasūtītājam ir tiesības, bet nav pienākums apstiprināt Preces modeļa aizstāšanu. </w:t>
      </w:r>
    </w:p>
    <w:p w14:paraId="0B3B21C7" w14:textId="7EED6312" w:rsidR="00B775EA" w:rsidRPr="00090CBF" w:rsidRDefault="00B775EA" w:rsidP="00F93816">
      <w:pPr>
        <w:numPr>
          <w:ilvl w:val="1"/>
          <w:numId w:val="2"/>
        </w:numPr>
        <w:tabs>
          <w:tab w:val="clear" w:pos="988"/>
          <w:tab w:val="num" w:pos="426"/>
          <w:tab w:val="left" w:pos="1276"/>
        </w:tabs>
        <w:ind w:left="0" w:firstLine="709"/>
        <w:jc w:val="both"/>
        <w:rPr>
          <w:color w:val="auto"/>
          <w:sz w:val="26"/>
          <w:szCs w:val="26"/>
          <w:lang w:eastAsia="en-US"/>
        </w:rPr>
      </w:pPr>
      <w:r w:rsidRPr="00090CBF">
        <w:rPr>
          <w:color w:val="auto"/>
          <w:sz w:val="26"/>
          <w:szCs w:val="26"/>
          <w:lang w:eastAsia="en-US"/>
        </w:rPr>
        <w:t>Pusēm savlaicīgi, bet ne vēlāk kā 5 (piecu) darba dienu laikā, jāpaziņo otrai Pusei par savu saimniecisko rekvizītu, adreses vai citas būtiskas informācijas izmaiņām, pretējā gadījumā vainīgai Pusei ir jāatlīdzina otrai Pusei nodarītie zaudējumi. Puses likvidācijas vai reorganizācijas gadījumā Līgums ir saistošs tās tiesību pārņēmējiem.</w:t>
      </w:r>
    </w:p>
    <w:p w14:paraId="768B8936" w14:textId="73FEAB3D" w:rsidR="00B775EA" w:rsidRPr="00090CBF" w:rsidRDefault="00B775EA" w:rsidP="00F93816">
      <w:pPr>
        <w:numPr>
          <w:ilvl w:val="1"/>
          <w:numId w:val="2"/>
        </w:numPr>
        <w:tabs>
          <w:tab w:val="left" w:pos="1276"/>
        </w:tabs>
        <w:ind w:left="0" w:firstLine="709"/>
        <w:jc w:val="both"/>
        <w:rPr>
          <w:color w:val="auto"/>
          <w:sz w:val="26"/>
          <w:szCs w:val="26"/>
          <w:lang w:eastAsia="en-US"/>
        </w:rPr>
      </w:pPr>
      <w:r w:rsidRPr="00090CBF">
        <w:rPr>
          <w:color w:val="auto"/>
          <w:sz w:val="26"/>
          <w:szCs w:val="26"/>
          <w:lang w:eastAsia="en-US"/>
        </w:rPr>
        <w:t>Ja kāds no Līguma noteikumiem zaudē savu juridisko spēku, tas neietekmē pārējos Līguma noteikumus.</w:t>
      </w:r>
    </w:p>
    <w:p w14:paraId="621BC61D" w14:textId="0BFC2D30" w:rsidR="00B775EA" w:rsidRPr="00090CBF" w:rsidRDefault="00B775EA" w:rsidP="00F93816">
      <w:pPr>
        <w:numPr>
          <w:ilvl w:val="1"/>
          <w:numId w:val="2"/>
        </w:numPr>
        <w:tabs>
          <w:tab w:val="left" w:pos="1276"/>
        </w:tabs>
        <w:ind w:left="0" w:firstLine="709"/>
        <w:jc w:val="both"/>
        <w:rPr>
          <w:color w:val="auto"/>
          <w:sz w:val="26"/>
          <w:szCs w:val="26"/>
          <w:lang w:eastAsia="en-US"/>
        </w:rPr>
      </w:pPr>
      <w:r w:rsidRPr="00090CBF">
        <w:rPr>
          <w:color w:val="auto"/>
          <w:sz w:val="26"/>
          <w:szCs w:val="26"/>
          <w:lang w:eastAsia="en-US"/>
        </w:rPr>
        <w:t>Puses ir materiāli savstarpēji atbildīgas par zaudējumu nodarīšanu saskaņā ar spēkā esošajiem Latvijas Republikas normatīvajiem aktiem.</w:t>
      </w:r>
    </w:p>
    <w:p w14:paraId="5E8C3D25" w14:textId="645E3ECF" w:rsidR="00B775EA" w:rsidRPr="00090CBF" w:rsidRDefault="00B775EA" w:rsidP="00F93816">
      <w:pPr>
        <w:numPr>
          <w:ilvl w:val="1"/>
          <w:numId w:val="2"/>
        </w:numPr>
        <w:tabs>
          <w:tab w:val="left" w:pos="1276"/>
        </w:tabs>
        <w:ind w:left="0" w:firstLine="709"/>
        <w:jc w:val="both"/>
        <w:rPr>
          <w:color w:val="auto"/>
          <w:sz w:val="26"/>
          <w:szCs w:val="26"/>
          <w:lang w:eastAsia="en-US"/>
        </w:rPr>
      </w:pPr>
      <w:r w:rsidRPr="00090CBF">
        <w:rPr>
          <w:color w:val="auto"/>
          <w:sz w:val="26"/>
          <w:szCs w:val="26"/>
          <w:lang w:eastAsia="en-US"/>
        </w:rPr>
        <w:t xml:space="preserve">Pušu kontaktpersona savstarpēji sadarbības koordinēšanai Līguma ietvaros: </w:t>
      </w:r>
    </w:p>
    <w:p w14:paraId="4512A2E3" w14:textId="083268B4" w:rsidR="00B775EA" w:rsidRPr="00090CBF" w:rsidRDefault="00B775EA" w:rsidP="00F93816">
      <w:pPr>
        <w:numPr>
          <w:ilvl w:val="2"/>
          <w:numId w:val="2"/>
        </w:numPr>
        <w:tabs>
          <w:tab w:val="clear" w:pos="1080"/>
          <w:tab w:val="num" w:pos="1276"/>
        </w:tabs>
        <w:ind w:left="0" w:firstLine="709"/>
        <w:jc w:val="both"/>
        <w:rPr>
          <w:color w:val="auto"/>
          <w:sz w:val="26"/>
          <w:szCs w:val="26"/>
          <w:lang w:eastAsia="en-US"/>
        </w:rPr>
      </w:pPr>
      <w:r w:rsidRPr="00090CBF">
        <w:rPr>
          <w:color w:val="auto"/>
          <w:sz w:val="26"/>
          <w:szCs w:val="26"/>
          <w:lang w:eastAsia="en-US"/>
        </w:rPr>
        <w:t xml:space="preserve">Pasūtītāja kontaktpersona: </w:t>
      </w:r>
      <w:bookmarkStart w:id="3" w:name="OLE_LINK1"/>
      <w:r w:rsidR="00AF6E3C">
        <w:rPr>
          <w:color w:val="auto"/>
          <w:sz w:val="26"/>
          <w:szCs w:val="26"/>
          <w:lang w:eastAsia="en-US"/>
        </w:rPr>
        <w:t xml:space="preserve">Emīls Katajs-Paeglis 67474540, </w:t>
      </w:r>
      <w:r w:rsidR="00AF6E3C" w:rsidRPr="00AF6E3C">
        <w:rPr>
          <w:color w:val="auto"/>
          <w:sz w:val="26"/>
          <w:szCs w:val="26"/>
          <w:lang w:eastAsia="en-US"/>
        </w:rPr>
        <w:t>ekatajs2@edu.riga.lv</w:t>
      </w:r>
      <w:r w:rsidR="00AF6E3C">
        <w:rPr>
          <w:color w:val="auto"/>
          <w:sz w:val="26"/>
          <w:szCs w:val="26"/>
          <w:lang w:eastAsia="en-US"/>
        </w:rPr>
        <w:t>;</w:t>
      </w:r>
    </w:p>
    <w:p w14:paraId="76FFAE43" w14:textId="3ED84595" w:rsidR="00B775EA" w:rsidRPr="00AE19AC" w:rsidRDefault="00B775EA" w:rsidP="00F93816">
      <w:pPr>
        <w:numPr>
          <w:ilvl w:val="2"/>
          <w:numId w:val="2"/>
        </w:numPr>
        <w:tabs>
          <w:tab w:val="clear" w:pos="1080"/>
          <w:tab w:val="num" w:pos="1276"/>
        </w:tabs>
        <w:ind w:left="0" w:firstLine="709"/>
        <w:jc w:val="both"/>
        <w:rPr>
          <w:color w:val="auto"/>
          <w:sz w:val="26"/>
          <w:szCs w:val="26"/>
          <w:lang w:eastAsia="en-US"/>
        </w:rPr>
      </w:pPr>
      <w:bookmarkStart w:id="4" w:name="_Hlk84401353"/>
      <w:r w:rsidRPr="00090CBF">
        <w:rPr>
          <w:color w:val="auto"/>
          <w:sz w:val="26"/>
          <w:szCs w:val="26"/>
          <w:lang w:eastAsia="en-US"/>
        </w:rPr>
        <w:t>Piegādātāja kontaktpersona</w:t>
      </w:r>
      <w:r w:rsidRPr="00AE19AC">
        <w:rPr>
          <w:color w:val="auto"/>
          <w:sz w:val="26"/>
          <w:szCs w:val="26"/>
          <w:lang w:eastAsia="en-US"/>
        </w:rPr>
        <w:t>:</w:t>
      </w:r>
      <w:bookmarkEnd w:id="3"/>
      <w:r w:rsidR="005946A7" w:rsidRPr="005946A7">
        <w:rPr>
          <w:color w:val="auto"/>
          <w:sz w:val="26"/>
          <w:szCs w:val="26"/>
          <w:lang w:eastAsia="en-US"/>
        </w:rPr>
        <w:t xml:space="preserve"> </w:t>
      </w:r>
      <w:r w:rsidR="005946A7">
        <w:rPr>
          <w:color w:val="auto"/>
          <w:sz w:val="26"/>
          <w:szCs w:val="26"/>
          <w:lang w:eastAsia="en-US"/>
        </w:rPr>
        <w:t xml:space="preserve">Santa </w:t>
      </w:r>
      <w:proofErr w:type="spellStart"/>
      <w:r w:rsidR="005946A7">
        <w:rPr>
          <w:color w:val="auto"/>
          <w:sz w:val="26"/>
          <w:szCs w:val="26"/>
          <w:lang w:eastAsia="en-US"/>
        </w:rPr>
        <w:t>Getmančuka</w:t>
      </w:r>
      <w:proofErr w:type="spellEnd"/>
      <w:r w:rsidR="005946A7">
        <w:rPr>
          <w:color w:val="auto"/>
          <w:sz w:val="26"/>
          <w:szCs w:val="26"/>
          <w:lang w:eastAsia="en-US"/>
        </w:rPr>
        <w:t xml:space="preserve"> 23773155, santa.getmancuka@sentios.eu</w:t>
      </w:r>
      <w:r>
        <w:rPr>
          <w:color w:val="auto"/>
          <w:sz w:val="26"/>
          <w:szCs w:val="26"/>
          <w:lang w:eastAsia="en-US"/>
        </w:rPr>
        <w:t>;</w:t>
      </w:r>
    </w:p>
    <w:bookmarkEnd w:id="4"/>
    <w:p w14:paraId="49CD2B56" w14:textId="77777777" w:rsidR="00B775EA" w:rsidRPr="00090CBF" w:rsidRDefault="00B775EA" w:rsidP="00F93816">
      <w:pPr>
        <w:numPr>
          <w:ilvl w:val="1"/>
          <w:numId w:val="2"/>
        </w:numPr>
        <w:tabs>
          <w:tab w:val="clear" w:pos="988"/>
          <w:tab w:val="num" w:pos="1418"/>
        </w:tabs>
        <w:ind w:left="0" w:firstLine="709"/>
        <w:jc w:val="both"/>
        <w:rPr>
          <w:color w:val="auto"/>
          <w:sz w:val="26"/>
          <w:szCs w:val="26"/>
          <w:lang w:eastAsia="en-US"/>
        </w:rPr>
      </w:pPr>
      <w:r w:rsidRPr="00090CBF">
        <w:rPr>
          <w:color w:val="auto"/>
          <w:sz w:val="26"/>
          <w:szCs w:val="26"/>
          <w:lang w:eastAsia="en-US"/>
        </w:rPr>
        <w:t>Visi paziņojumi un pretenzijas, kas saistītas ar Līguma izpildi, ir iesniedzamas rakstiski otrai Pusei Līgumā norādītajā adresē, un tās ir uzskatāmas par saņemtām:</w:t>
      </w:r>
    </w:p>
    <w:p w14:paraId="5F046AC4" w14:textId="77777777" w:rsidR="00B775EA" w:rsidRPr="00090CBF" w:rsidRDefault="00B775EA" w:rsidP="00F93816">
      <w:pPr>
        <w:numPr>
          <w:ilvl w:val="2"/>
          <w:numId w:val="2"/>
        </w:numPr>
        <w:tabs>
          <w:tab w:val="clear" w:pos="1080"/>
          <w:tab w:val="num" w:pos="1560"/>
        </w:tabs>
        <w:ind w:left="0" w:firstLine="709"/>
        <w:jc w:val="both"/>
        <w:rPr>
          <w:color w:val="auto"/>
          <w:sz w:val="26"/>
          <w:szCs w:val="26"/>
          <w:lang w:eastAsia="en-US"/>
        </w:rPr>
      </w:pPr>
      <w:r w:rsidRPr="00090CBF">
        <w:rPr>
          <w:color w:val="auto"/>
          <w:sz w:val="26"/>
          <w:szCs w:val="26"/>
          <w:lang w:eastAsia="en-US"/>
        </w:rPr>
        <w:t>ja tās nosūtītas ar ierakstītu pasta sūtījumu, tad 7. (septītajā) dienā pēc nosūtīšanas dienas;</w:t>
      </w:r>
    </w:p>
    <w:p w14:paraId="4780C9F4" w14:textId="77777777" w:rsidR="00B775EA" w:rsidRPr="00090CBF" w:rsidRDefault="00B775EA" w:rsidP="00F93816">
      <w:pPr>
        <w:numPr>
          <w:ilvl w:val="2"/>
          <w:numId w:val="2"/>
        </w:numPr>
        <w:tabs>
          <w:tab w:val="clear" w:pos="1080"/>
          <w:tab w:val="num" w:pos="1560"/>
        </w:tabs>
        <w:ind w:left="0" w:firstLine="709"/>
        <w:jc w:val="both"/>
        <w:rPr>
          <w:color w:val="auto"/>
          <w:sz w:val="26"/>
          <w:szCs w:val="26"/>
          <w:lang w:eastAsia="en-US"/>
        </w:rPr>
      </w:pPr>
      <w:r w:rsidRPr="00090CBF">
        <w:rPr>
          <w:color w:val="auto"/>
          <w:sz w:val="26"/>
          <w:szCs w:val="26"/>
          <w:lang w:eastAsia="en-US"/>
        </w:rPr>
        <w:t>ja tās nosūtītas ar elektroniskā pasta starpniecību, izmantojot drošu elektronisko parakstu, tad 2 (otrajā) darba dienā pēc nosūtīšanas;</w:t>
      </w:r>
    </w:p>
    <w:p w14:paraId="32D06CEF" w14:textId="77777777" w:rsidR="00B775EA" w:rsidRPr="00090CBF" w:rsidRDefault="00B775EA" w:rsidP="00F93816">
      <w:pPr>
        <w:numPr>
          <w:ilvl w:val="2"/>
          <w:numId w:val="2"/>
        </w:numPr>
        <w:tabs>
          <w:tab w:val="clear" w:pos="1080"/>
          <w:tab w:val="num" w:pos="1560"/>
        </w:tabs>
        <w:ind w:left="0" w:firstLine="709"/>
        <w:jc w:val="both"/>
        <w:rPr>
          <w:color w:val="auto"/>
          <w:sz w:val="26"/>
          <w:szCs w:val="26"/>
          <w:lang w:eastAsia="en-US"/>
        </w:rPr>
      </w:pPr>
      <w:r w:rsidRPr="00090CBF">
        <w:rPr>
          <w:color w:val="auto"/>
          <w:sz w:val="26"/>
          <w:szCs w:val="26"/>
          <w:lang w:eastAsia="en-US"/>
        </w:rPr>
        <w:t>ja tās iesniegtas personīgi, tad dienā, kad tās nogādātas adresātam, saņemot apliecinājumu.</w:t>
      </w:r>
    </w:p>
    <w:p w14:paraId="00EFD7C2" w14:textId="77777777" w:rsidR="00B775EA" w:rsidRPr="00AE19AC" w:rsidRDefault="00B775EA" w:rsidP="00F93816">
      <w:pPr>
        <w:numPr>
          <w:ilvl w:val="1"/>
          <w:numId w:val="2"/>
        </w:numPr>
        <w:tabs>
          <w:tab w:val="num" w:pos="1418"/>
        </w:tabs>
        <w:ind w:left="0" w:firstLine="709"/>
        <w:jc w:val="both"/>
        <w:rPr>
          <w:color w:val="auto"/>
          <w:sz w:val="26"/>
          <w:szCs w:val="26"/>
          <w:lang w:eastAsia="en-US"/>
        </w:rPr>
      </w:pPr>
      <w:r w:rsidRPr="00090CBF">
        <w:rPr>
          <w:color w:val="auto"/>
          <w:sz w:val="26"/>
          <w:szCs w:val="26"/>
          <w:lang w:eastAsia="en-US"/>
        </w:rPr>
        <w:t>Līgums sastādīts latviešu valodā uz 4 (četrām) lapām ar pieliku</w:t>
      </w:r>
      <w:r>
        <w:rPr>
          <w:color w:val="auto"/>
          <w:sz w:val="26"/>
          <w:szCs w:val="26"/>
          <w:lang w:eastAsia="en-US"/>
        </w:rPr>
        <w:t>miem “Finanšu piedāvājums” un</w:t>
      </w:r>
      <w:r w:rsidRPr="00090CBF">
        <w:rPr>
          <w:color w:val="auto"/>
          <w:sz w:val="26"/>
          <w:szCs w:val="26"/>
          <w:lang w:eastAsia="en-US"/>
        </w:rPr>
        <w:t xml:space="preserve"> “Tehnisk</w:t>
      </w:r>
      <w:r>
        <w:rPr>
          <w:color w:val="auto"/>
          <w:sz w:val="26"/>
          <w:szCs w:val="26"/>
          <w:lang w:eastAsia="en-US"/>
        </w:rPr>
        <w:t>ais</w:t>
      </w:r>
      <w:r w:rsidRPr="00090CBF">
        <w:rPr>
          <w:color w:val="auto"/>
          <w:sz w:val="26"/>
          <w:szCs w:val="26"/>
          <w:lang w:eastAsia="en-US"/>
        </w:rPr>
        <w:t xml:space="preserve"> </w:t>
      </w:r>
      <w:r>
        <w:rPr>
          <w:color w:val="auto"/>
          <w:sz w:val="26"/>
          <w:szCs w:val="26"/>
          <w:lang w:eastAsia="en-US"/>
        </w:rPr>
        <w:t>piedāvājums</w:t>
      </w:r>
      <w:r w:rsidRPr="00090CBF">
        <w:rPr>
          <w:color w:val="auto"/>
          <w:sz w:val="26"/>
          <w:szCs w:val="26"/>
          <w:lang w:eastAsia="en-US"/>
        </w:rPr>
        <w:t>”</w:t>
      </w:r>
      <w:r>
        <w:rPr>
          <w:color w:val="auto"/>
          <w:sz w:val="26"/>
          <w:szCs w:val="26"/>
          <w:lang w:eastAsia="en-US"/>
        </w:rPr>
        <w:t xml:space="preserve">. </w:t>
      </w:r>
      <w:r w:rsidRPr="00AE19AC">
        <w:rPr>
          <w:sz w:val="26"/>
          <w:szCs w:val="26"/>
        </w:rPr>
        <w:t>Pusēm ir pieejams abpusēji parakstīts līgums elektroniskā formātā.</w:t>
      </w:r>
    </w:p>
    <w:p w14:paraId="0C34D32B" w14:textId="77777777" w:rsidR="00B775EA" w:rsidRPr="009F682C" w:rsidRDefault="00B775EA" w:rsidP="00B775EA">
      <w:pPr>
        <w:rPr>
          <w:color w:val="auto"/>
          <w:sz w:val="16"/>
          <w:szCs w:val="16"/>
          <w:lang w:eastAsia="en-US"/>
        </w:rPr>
      </w:pPr>
    </w:p>
    <w:p w14:paraId="6195DA1C" w14:textId="77777777" w:rsidR="00B775EA" w:rsidRPr="00EF1011" w:rsidRDefault="00B775EA" w:rsidP="00F93816">
      <w:pPr>
        <w:numPr>
          <w:ilvl w:val="0"/>
          <w:numId w:val="2"/>
        </w:numPr>
        <w:tabs>
          <w:tab w:val="clear" w:pos="720"/>
        </w:tabs>
        <w:jc w:val="center"/>
        <w:rPr>
          <w:b/>
          <w:color w:val="auto"/>
          <w:sz w:val="26"/>
          <w:szCs w:val="26"/>
          <w:lang w:eastAsia="en-US"/>
        </w:rPr>
      </w:pPr>
      <w:r w:rsidRPr="00090CBF">
        <w:rPr>
          <w:b/>
          <w:color w:val="auto"/>
          <w:sz w:val="26"/>
          <w:szCs w:val="26"/>
          <w:lang w:eastAsia="en-US"/>
        </w:rPr>
        <w:t>Pušu rekvizīti un paraksti</w:t>
      </w:r>
    </w:p>
    <w:p w14:paraId="4CDD4012" w14:textId="28486E4A" w:rsidR="00B775EA" w:rsidRDefault="00B775EA" w:rsidP="00B775EA">
      <w:pPr>
        <w:tabs>
          <w:tab w:val="left" w:pos="5670"/>
        </w:tabs>
        <w:jc w:val="center"/>
        <w:rPr>
          <w:sz w:val="26"/>
          <w:szCs w:val="26"/>
        </w:rPr>
      </w:pPr>
      <w:r>
        <w:rPr>
          <w:sz w:val="26"/>
          <w:szCs w:val="26"/>
        </w:rPr>
        <w:t>Pasūtītājs                                                    Piegādātājs</w:t>
      </w:r>
    </w:p>
    <w:tbl>
      <w:tblPr>
        <w:tblW w:w="9464" w:type="dxa"/>
        <w:tblLayout w:type="fixed"/>
        <w:tblLook w:val="00A0" w:firstRow="1" w:lastRow="0" w:firstColumn="1" w:lastColumn="0" w:noHBand="0" w:noVBand="0"/>
      </w:tblPr>
      <w:tblGrid>
        <w:gridCol w:w="4864"/>
        <w:gridCol w:w="4600"/>
      </w:tblGrid>
      <w:tr w:rsidR="00B775EA" w14:paraId="7B2D30EE" w14:textId="77777777" w:rsidTr="00A50D70">
        <w:trPr>
          <w:trHeight w:val="2621"/>
        </w:trPr>
        <w:tc>
          <w:tcPr>
            <w:tcW w:w="4863" w:type="dxa"/>
          </w:tcPr>
          <w:p w14:paraId="5EEFD73E" w14:textId="77777777" w:rsidR="00B775EA" w:rsidRPr="000819B8" w:rsidRDefault="00B775EA" w:rsidP="00A50D70">
            <w:pPr>
              <w:widowControl w:val="0"/>
              <w:rPr>
                <w:b/>
                <w:sz w:val="26"/>
                <w:szCs w:val="26"/>
              </w:rPr>
            </w:pPr>
            <w:r w:rsidRPr="000819B8">
              <w:rPr>
                <w:b/>
                <w:sz w:val="26"/>
                <w:szCs w:val="26"/>
              </w:rPr>
              <w:t>Jāzepa Mediņa Rīgas 1. mūzikas skola</w:t>
            </w:r>
          </w:p>
          <w:p w14:paraId="32214429" w14:textId="77777777" w:rsidR="00B775EA" w:rsidRPr="000819B8" w:rsidRDefault="00B775EA" w:rsidP="00A50D70">
            <w:pPr>
              <w:widowControl w:val="0"/>
              <w:rPr>
                <w:sz w:val="26"/>
                <w:szCs w:val="26"/>
              </w:rPr>
            </w:pPr>
            <w:r w:rsidRPr="000819B8">
              <w:rPr>
                <w:sz w:val="26"/>
                <w:szCs w:val="26"/>
              </w:rPr>
              <w:t>Kronvalda bulvāris 8, Rīga, LV-1010</w:t>
            </w:r>
          </w:p>
          <w:p w14:paraId="41409C2E" w14:textId="77777777" w:rsidR="00B775EA" w:rsidRPr="000819B8" w:rsidRDefault="00B775EA" w:rsidP="00A50D70">
            <w:pPr>
              <w:widowControl w:val="0"/>
              <w:rPr>
                <w:sz w:val="26"/>
                <w:szCs w:val="26"/>
              </w:rPr>
            </w:pPr>
            <w:r w:rsidRPr="000819B8">
              <w:rPr>
                <w:sz w:val="26"/>
                <w:szCs w:val="26"/>
              </w:rPr>
              <w:t>Maksātājs:</w:t>
            </w:r>
          </w:p>
          <w:p w14:paraId="66B46EE5" w14:textId="77777777" w:rsidR="00B775EA" w:rsidRPr="00527980" w:rsidRDefault="00B775EA" w:rsidP="00A50D70">
            <w:pPr>
              <w:widowControl w:val="0"/>
              <w:rPr>
                <w:b/>
                <w:bCs/>
                <w:sz w:val="26"/>
                <w:szCs w:val="26"/>
              </w:rPr>
            </w:pPr>
            <w:r w:rsidRPr="00527980">
              <w:rPr>
                <w:b/>
                <w:bCs/>
                <w:sz w:val="26"/>
                <w:szCs w:val="26"/>
              </w:rPr>
              <w:t xml:space="preserve">Rīgas </w:t>
            </w:r>
            <w:proofErr w:type="spellStart"/>
            <w:r w:rsidRPr="00527980">
              <w:rPr>
                <w:b/>
                <w:bCs/>
                <w:sz w:val="26"/>
                <w:szCs w:val="26"/>
              </w:rPr>
              <w:t>valstspilsētas</w:t>
            </w:r>
            <w:proofErr w:type="spellEnd"/>
            <w:r w:rsidRPr="00527980">
              <w:rPr>
                <w:b/>
                <w:bCs/>
                <w:sz w:val="26"/>
                <w:szCs w:val="26"/>
              </w:rPr>
              <w:t xml:space="preserve"> pašvaldība</w:t>
            </w:r>
          </w:p>
          <w:p w14:paraId="330F2D65" w14:textId="77777777" w:rsidR="00B775EA" w:rsidRPr="000819B8" w:rsidRDefault="00B775EA" w:rsidP="00A50D70">
            <w:pPr>
              <w:widowControl w:val="0"/>
              <w:rPr>
                <w:sz w:val="26"/>
                <w:szCs w:val="26"/>
              </w:rPr>
            </w:pPr>
            <w:r w:rsidRPr="000819B8">
              <w:rPr>
                <w:sz w:val="26"/>
                <w:szCs w:val="26"/>
              </w:rPr>
              <w:t>Rātslaukums 1, Rīga, LV-1050</w:t>
            </w:r>
          </w:p>
          <w:p w14:paraId="684D4C3D" w14:textId="77777777" w:rsidR="00B775EA" w:rsidRPr="000819B8" w:rsidRDefault="00B775EA" w:rsidP="00A50D70">
            <w:pPr>
              <w:widowControl w:val="0"/>
              <w:rPr>
                <w:sz w:val="26"/>
                <w:szCs w:val="26"/>
              </w:rPr>
            </w:pPr>
            <w:proofErr w:type="spellStart"/>
            <w:r w:rsidRPr="000819B8">
              <w:rPr>
                <w:sz w:val="26"/>
                <w:szCs w:val="26"/>
              </w:rPr>
              <w:t>Reģ</w:t>
            </w:r>
            <w:proofErr w:type="spellEnd"/>
            <w:r w:rsidRPr="000819B8">
              <w:rPr>
                <w:sz w:val="26"/>
                <w:szCs w:val="26"/>
              </w:rPr>
              <w:t>. Nr. 90011524360</w:t>
            </w:r>
          </w:p>
          <w:p w14:paraId="7872A41D" w14:textId="77777777" w:rsidR="00B775EA" w:rsidRPr="000819B8" w:rsidRDefault="00B775EA" w:rsidP="00A50D70">
            <w:pPr>
              <w:widowControl w:val="0"/>
              <w:rPr>
                <w:sz w:val="26"/>
                <w:szCs w:val="26"/>
              </w:rPr>
            </w:pPr>
            <w:r w:rsidRPr="000819B8">
              <w:rPr>
                <w:sz w:val="26"/>
                <w:szCs w:val="26"/>
              </w:rPr>
              <w:t xml:space="preserve">PVN </w:t>
            </w:r>
            <w:proofErr w:type="spellStart"/>
            <w:r w:rsidRPr="000819B8">
              <w:rPr>
                <w:sz w:val="26"/>
                <w:szCs w:val="26"/>
              </w:rPr>
              <w:t>reģ</w:t>
            </w:r>
            <w:proofErr w:type="spellEnd"/>
            <w:r w:rsidRPr="000819B8">
              <w:rPr>
                <w:sz w:val="26"/>
                <w:szCs w:val="26"/>
              </w:rPr>
              <w:t>. Nr. LV90011524360</w:t>
            </w:r>
          </w:p>
          <w:p w14:paraId="610ED236" w14:textId="77777777" w:rsidR="00B775EA" w:rsidRPr="000819B8" w:rsidRDefault="00B775EA" w:rsidP="00A50D70">
            <w:pPr>
              <w:widowControl w:val="0"/>
              <w:rPr>
                <w:bCs/>
                <w:sz w:val="26"/>
                <w:szCs w:val="26"/>
              </w:rPr>
            </w:pPr>
            <w:proofErr w:type="spellStart"/>
            <w:r w:rsidRPr="000819B8">
              <w:rPr>
                <w:bCs/>
                <w:sz w:val="26"/>
                <w:szCs w:val="26"/>
              </w:rPr>
              <w:t>Luminor</w:t>
            </w:r>
            <w:proofErr w:type="spellEnd"/>
            <w:r w:rsidRPr="000819B8">
              <w:rPr>
                <w:bCs/>
                <w:sz w:val="26"/>
                <w:szCs w:val="26"/>
              </w:rPr>
              <w:t xml:space="preserve"> </w:t>
            </w:r>
            <w:proofErr w:type="spellStart"/>
            <w:r w:rsidRPr="000819B8">
              <w:rPr>
                <w:bCs/>
                <w:sz w:val="26"/>
                <w:szCs w:val="26"/>
              </w:rPr>
              <w:t>Bank</w:t>
            </w:r>
            <w:proofErr w:type="spellEnd"/>
            <w:r w:rsidRPr="000819B8">
              <w:rPr>
                <w:bCs/>
                <w:sz w:val="26"/>
                <w:szCs w:val="26"/>
              </w:rPr>
              <w:t xml:space="preserve"> AS Latvijas filiāle</w:t>
            </w:r>
          </w:p>
          <w:p w14:paraId="10A34E31" w14:textId="77777777" w:rsidR="00B775EA" w:rsidRPr="000819B8" w:rsidRDefault="00B775EA" w:rsidP="00A50D70">
            <w:pPr>
              <w:widowControl w:val="0"/>
              <w:rPr>
                <w:sz w:val="26"/>
                <w:szCs w:val="26"/>
              </w:rPr>
            </w:pPr>
            <w:r w:rsidRPr="000819B8">
              <w:rPr>
                <w:sz w:val="26"/>
                <w:szCs w:val="26"/>
              </w:rPr>
              <w:t>Kods: RIKOLV2X</w:t>
            </w:r>
          </w:p>
          <w:p w14:paraId="63FB68D8" w14:textId="77777777" w:rsidR="00B775EA" w:rsidRPr="00EF1011" w:rsidRDefault="00B775EA" w:rsidP="00A50D70">
            <w:pPr>
              <w:widowControl w:val="0"/>
              <w:rPr>
                <w:bCs/>
                <w:sz w:val="26"/>
                <w:szCs w:val="26"/>
              </w:rPr>
            </w:pPr>
            <w:r w:rsidRPr="000819B8">
              <w:rPr>
                <w:sz w:val="26"/>
                <w:szCs w:val="26"/>
              </w:rPr>
              <w:t xml:space="preserve">Konts: </w:t>
            </w:r>
            <w:r w:rsidRPr="000819B8">
              <w:rPr>
                <w:bCs/>
                <w:sz w:val="26"/>
                <w:szCs w:val="26"/>
              </w:rPr>
              <w:t>LV72RIKO0021000916200</w:t>
            </w:r>
          </w:p>
          <w:p w14:paraId="3EF20567" w14:textId="5C5DFCDB" w:rsidR="00B775EA" w:rsidRPr="00EF1011" w:rsidRDefault="00B775EA" w:rsidP="00A50D70">
            <w:pPr>
              <w:widowControl w:val="0"/>
              <w:rPr>
                <w:bCs/>
                <w:sz w:val="26"/>
                <w:szCs w:val="26"/>
              </w:rPr>
            </w:pPr>
            <w:r w:rsidRPr="00EF1011">
              <w:rPr>
                <w:bCs/>
                <w:sz w:val="26"/>
                <w:szCs w:val="26"/>
              </w:rPr>
              <w:t xml:space="preserve">_______________________ </w:t>
            </w:r>
            <w:r w:rsidR="00060A71">
              <w:rPr>
                <w:bCs/>
                <w:sz w:val="26"/>
                <w:szCs w:val="26"/>
              </w:rPr>
              <w:t>L</w:t>
            </w:r>
            <w:r w:rsidRPr="00EF1011">
              <w:rPr>
                <w:bCs/>
                <w:sz w:val="26"/>
                <w:szCs w:val="26"/>
              </w:rPr>
              <w:t>. S</w:t>
            </w:r>
            <w:r w:rsidR="00060A71">
              <w:rPr>
                <w:bCs/>
                <w:sz w:val="26"/>
                <w:szCs w:val="26"/>
              </w:rPr>
              <w:t>taša</w:t>
            </w:r>
            <w:bookmarkStart w:id="5" w:name="_GoBack"/>
            <w:bookmarkEnd w:id="5"/>
          </w:p>
          <w:p w14:paraId="65C61F93" w14:textId="77777777" w:rsidR="00B775EA" w:rsidRPr="001E2854" w:rsidRDefault="00B775EA" w:rsidP="00A50D70">
            <w:pPr>
              <w:widowControl w:val="0"/>
              <w:rPr>
                <w:i/>
                <w:iCs/>
                <w:sz w:val="22"/>
                <w:szCs w:val="22"/>
              </w:rPr>
            </w:pPr>
            <w:r>
              <w:rPr>
                <w:sz w:val="26"/>
                <w:szCs w:val="26"/>
              </w:rPr>
              <w:t xml:space="preserve">              </w:t>
            </w:r>
            <w:r w:rsidRPr="001E2854">
              <w:rPr>
                <w:i/>
                <w:iCs/>
                <w:sz w:val="22"/>
                <w:szCs w:val="22"/>
              </w:rPr>
              <w:t>(paraksts*)</w:t>
            </w:r>
          </w:p>
        </w:tc>
        <w:tc>
          <w:tcPr>
            <w:tcW w:w="4600" w:type="dxa"/>
          </w:tcPr>
          <w:p w14:paraId="4395DBD6" w14:textId="77777777" w:rsidR="005946A7" w:rsidRDefault="005946A7" w:rsidP="005946A7">
            <w:pPr>
              <w:rPr>
                <w:b/>
                <w:iCs/>
                <w:color w:val="auto"/>
                <w:sz w:val="26"/>
                <w:szCs w:val="26"/>
                <w:lang w:eastAsia="en-US"/>
              </w:rPr>
            </w:pPr>
            <w:r>
              <w:rPr>
                <w:b/>
                <w:iCs/>
                <w:color w:val="auto"/>
                <w:sz w:val="26"/>
                <w:szCs w:val="26"/>
                <w:lang w:eastAsia="en-US"/>
              </w:rPr>
              <w:t>SIA “SENTIOS”</w:t>
            </w:r>
          </w:p>
          <w:p w14:paraId="671F7196" w14:textId="2EA79966" w:rsidR="005946A7" w:rsidRDefault="005946A7" w:rsidP="005946A7">
            <w:pPr>
              <w:rPr>
                <w:bCs/>
                <w:iCs/>
                <w:color w:val="auto"/>
                <w:sz w:val="26"/>
                <w:szCs w:val="26"/>
                <w:lang w:eastAsia="en-US"/>
              </w:rPr>
            </w:pPr>
            <w:r>
              <w:rPr>
                <w:bCs/>
                <w:iCs/>
                <w:color w:val="auto"/>
                <w:sz w:val="26"/>
                <w:szCs w:val="26"/>
                <w:lang w:eastAsia="en-US"/>
              </w:rPr>
              <w:t>Reģistrācijas Nr.</w:t>
            </w:r>
            <w:r w:rsidR="00F93816">
              <w:rPr>
                <w:bCs/>
                <w:iCs/>
                <w:color w:val="auto"/>
                <w:sz w:val="26"/>
                <w:szCs w:val="26"/>
                <w:lang w:eastAsia="en-US"/>
              </w:rPr>
              <w:t> </w:t>
            </w:r>
            <w:r>
              <w:rPr>
                <w:sz w:val="26"/>
                <w:szCs w:val="26"/>
              </w:rPr>
              <w:t>40103868193</w:t>
            </w:r>
          </w:p>
          <w:p w14:paraId="3C558752" w14:textId="3ED9E487" w:rsidR="005946A7" w:rsidRDefault="005946A7" w:rsidP="005946A7">
            <w:pPr>
              <w:rPr>
                <w:bCs/>
                <w:iCs/>
                <w:color w:val="auto"/>
                <w:sz w:val="26"/>
                <w:szCs w:val="26"/>
                <w:lang w:eastAsia="en-US"/>
              </w:rPr>
            </w:pPr>
            <w:r>
              <w:rPr>
                <w:bCs/>
                <w:iCs/>
                <w:color w:val="auto"/>
                <w:sz w:val="26"/>
                <w:szCs w:val="26"/>
                <w:lang w:eastAsia="en-US"/>
              </w:rPr>
              <w:t xml:space="preserve">Juridiskā adrese: </w:t>
            </w:r>
            <w:r>
              <w:rPr>
                <w:sz w:val="26"/>
                <w:szCs w:val="26"/>
              </w:rPr>
              <w:t xml:space="preserve">Pulkveža </w:t>
            </w:r>
            <w:r w:rsidR="00F93816">
              <w:rPr>
                <w:sz w:val="26"/>
                <w:szCs w:val="26"/>
              </w:rPr>
              <w:t>B</w:t>
            </w:r>
            <w:r>
              <w:rPr>
                <w:sz w:val="26"/>
                <w:szCs w:val="26"/>
              </w:rPr>
              <w:t>rieža iela 3</w:t>
            </w:r>
            <w:r w:rsidR="00F93816">
              <w:rPr>
                <w:sz w:val="26"/>
                <w:szCs w:val="26"/>
              </w:rPr>
              <w:noBreakHyphen/>
            </w:r>
            <w:r>
              <w:rPr>
                <w:sz w:val="26"/>
                <w:szCs w:val="26"/>
              </w:rPr>
              <w:t>4, Rīga, LV-1010</w:t>
            </w:r>
          </w:p>
          <w:p w14:paraId="383529FC" w14:textId="77777777" w:rsidR="005946A7" w:rsidRDefault="005946A7" w:rsidP="005946A7">
            <w:pPr>
              <w:rPr>
                <w:bCs/>
                <w:iCs/>
                <w:color w:val="auto"/>
                <w:sz w:val="26"/>
                <w:szCs w:val="26"/>
                <w:lang w:eastAsia="en-US"/>
              </w:rPr>
            </w:pPr>
            <w:r>
              <w:rPr>
                <w:bCs/>
                <w:iCs/>
                <w:color w:val="auto"/>
                <w:sz w:val="26"/>
                <w:szCs w:val="26"/>
                <w:lang w:eastAsia="en-US"/>
              </w:rPr>
              <w:t>Tālrunis:</w:t>
            </w:r>
            <w:r>
              <w:t xml:space="preserve"> </w:t>
            </w:r>
            <w:r>
              <w:rPr>
                <w:rFonts w:ascii="TimesNewRomanPSMT" w:eastAsiaTheme="minorHAnsi" w:hAnsi="TimesNewRomanPSMT" w:cs="TimesNewRomanPSMT"/>
                <w:color w:val="auto"/>
                <w:sz w:val="26"/>
                <w:szCs w:val="26"/>
                <w:lang w:eastAsia="en-US"/>
              </w:rPr>
              <w:t>23773155</w:t>
            </w:r>
          </w:p>
          <w:p w14:paraId="6A98702D" w14:textId="77777777" w:rsidR="005946A7" w:rsidRDefault="005946A7" w:rsidP="005946A7">
            <w:pPr>
              <w:rPr>
                <w:bCs/>
                <w:iCs/>
                <w:color w:val="auto"/>
                <w:sz w:val="26"/>
                <w:szCs w:val="26"/>
                <w:lang w:eastAsia="en-US"/>
              </w:rPr>
            </w:pPr>
            <w:r>
              <w:rPr>
                <w:bCs/>
                <w:iCs/>
                <w:color w:val="auto"/>
                <w:sz w:val="26"/>
                <w:szCs w:val="26"/>
                <w:lang w:eastAsia="en-US"/>
              </w:rPr>
              <w:t xml:space="preserve">E-pasts: </w:t>
            </w:r>
            <w:r>
              <w:rPr>
                <w:rFonts w:ascii="TimesNewRomanPSMT" w:eastAsiaTheme="minorHAnsi" w:hAnsi="TimesNewRomanPSMT" w:cs="TimesNewRomanPSMT"/>
                <w:color w:val="auto"/>
                <w:sz w:val="26"/>
                <w:szCs w:val="26"/>
                <w:lang w:eastAsia="en-US"/>
              </w:rPr>
              <w:t>info.lv@sentios.eu</w:t>
            </w:r>
          </w:p>
          <w:p w14:paraId="7514610F" w14:textId="77777777" w:rsidR="005946A7" w:rsidRDefault="005946A7" w:rsidP="005946A7">
            <w:pPr>
              <w:rPr>
                <w:bCs/>
                <w:iCs/>
                <w:color w:val="auto"/>
                <w:sz w:val="26"/>
                <w:szCs w:val="26"/>
                <w:lang w:eastAsia="en-US"/>
              </w:rPr>
            </w:pPr>
            <w:r>
              <w:rPr>
                <w:bCs/>
                <w:iCs/>
                <w:color w:val="auto"/>
                <w:sz w:val="26"/>
                <w:szCs w:val="26"/>
                <w:lang w:eastAsia="en-US"/>
              </w:rPr>
              <w:t xml:space="preserve">Banka: </w:t>
            </w:r>
            <w:proofErr w:type="spellStart"/>
            <w:r>
              <w:rPr>
                <w:rFonts w:ascii="TimesNewRomanPSMT" w:eastAsiaTheme="minorHAnsi" w:hAnsi="TimesNewRomanPSMT" w:cs="TimesNewRomanPSMT"/>
                <w:color w:val="auto"/>
                <w:sz w:val="26"/>
                <w:szCs w:val="26"/>
                <w:lang w:eastAsia="en-US"/>
              </w:rPr>
              <w:t>BluOr</w:t>
            </w:r>
            <w:proofErr w:type="spellEnd"/>
            <w:r>
              <w:rPr>
                <w:rFonts w:ascii="TimesNewRomanPSMT" w:eastAsiaTheme="minorHAnsi" w:hAnsi="TimesNewRomanPSMT" w:cs="TimesNewRomanPSMT"/>
                <w:color w:val="auto"/>
                <w:sz w:val="26"/>
                <w:szCs w:val="26"/>
                <w:lang w:eastAsia="en-US"/>
              </w:rPr>
              <w:t xml:space="preserve"> </w:t>
            </w:r>
            <w:proofErr w:type="spellStart"/>
            <w:r>
              <w:rPr>
                <w:rFonts w:ascii="TimesNewRomanPSMT" w:eastAsiaTheme="minorHAnsi" w:hAnsi="TimesNewRomanPSMT" w:cs="TimesNewRomanPSMT"/>
                <w:color w:val="auto"/>
                <w:sz w:val="26"/>
                <w:szCs w:val="26"/>
                <w:lang w:eastAsia="en-US"/>
              </w:rPr>
              <w:t>Bank</w:t>
            </w:r>
            <w:proofErr w:type="spellEnd"/>
            <w:r>
              <w:rPr>
                <w:rFonts w:ascii="TimesNewRomanPSMT" w:eastAsiaTheme="minorHAnsi" w:hAnsi="TimesNewRomanPSMT" w:cs="TimesNewRomanPSMT"/>
                <w:color w:val="auto"/>
                <w:sz w:val="26"/>
                <w:szCs w:val="26"/>
                <w:lang w:eastAsia="en-US"/>
              </w:rPr>
              <w:t xml:space="preserve"> AS</w:t>
            </w:r>
          </w:p>
          <w:p w14:paraId="29DC802D" w14:textId="77777777" w:rsidR="005946A7" w:rsidRDefault="005946A7" w:rsidP="005946A7">
            <w:pPr>
              <w:rPr>
                <w:bCs/>
                <w:iCs/>
                <w:color w:val="auto"/>
                <w:sz w:val="26"/>
                <w:szCs w:val="26"/>
                <w:lang w:eastAsia="en-US"/>
              </w:rPr>
            </w:pPr>
            <w:r>
              <w:rPr>
                <w:bCs/>
                <w:iCs/>
                <w:color w:val="auto"/>
                <w:sz w:val="26"/>
                <w:szCs w:val="26"/>
                <w:lang w:eastAsia="en-US"/>
              </w:rPr>
              <w:t xml:space="preserve">Kods: </w:t>
            </w:r>
            <w:r>
              <w:rPr>
                <w:rFonts w:ascii="TimesNewRomanPSMT" w:eastAsiaTheme="minorHAnsi" w:hAnsi="TimesNewRomanPSMT" w:cs="TimesNewRomanPSMT"/>
                <w:color w:val="auto"/>
                <w:sz w:val="26"/>
                <w:szCs w:val="26"/>
                <w:lang w:eastAsia="en-US"/>
              </w:rPr>
              <w:t>CBBRLV22</w:t>
            </w:r>
          </w:p>
          <w:p w14:paraId="3E224F90" w14:textId="2A3270D2" w:rsidR="00B775EA" w:rsidRDefault="005946A7" w:rsidP="005946A7">
            <w:pPr>
              <w:widowControl w:val="0"/>
              <w:rPr>
                <w:sz w:val="26"/>
                <w:szCs w:val="26"/>
              </w:rPr>
            </w:pPr>
            <w:r>
              <w:rPr>
                <w:bCs/>
                <w:iCs/>
                <w:color w:val="auto"/>
                <w:sz w:val="26"/>
                <w:szCs w:val="26"/>
                <w:lang w:eastAsia="en-US"/>
              </w:rPr>
              <w:t xml:space="preserve">Konts: </w:t>
            </w:r>
            <w:r>
              <w:rPr>
                <w:rFonts w:ascii="TimesNewRomanPSMT" w:eastAsiaTheme="minorHAnsi" w:hAnsi="TimesNewRomanPSMT" w:cs="TimesNewRomanPSMT"/>
                <w:color w:val="auto"/>
                <w:sz w:val="26"/>
                <w:szCs w:val="26"/>
                <w:lang w:eastAsia="en-US"/>
              </w:rPr>
              <w:t>LV74CBBR1127968200010</w:t>
            </w:r>
            <w:r>
              <w:rPr>
                <w:sz w:val="26"/>
                <w:szCs w:val="26"/>
              </w:rPr>
              <w:t xml:space="preserve"> </w:t>
            </w:r>
          </w:p>
          <w:p w14:paraId="6C1EF563" w14:textId="77777777" w:rsidR="005946A7" w:rsidRDefault="005946A7" w:rsidP="005946A7">
            <w:pPr>
              <w:widowControl w:val="0"/>
              <w:rPr>
                <w:sz w:val="26"/>
                <w:szCs w:val="26"/>
              </w:rPr>
            </w:pPr>
          </w:p>
          <w:p w14:paraId="455325A6" w14:textId="563ACCB7" w:rsidR="00B775EA" w:rsidRDefault="00B775EA" w:rsidP="00A50D70">
            <w:pPr>
              <w:widowControl w:val="0"/>
              <w:jc w:val="center"/>
              <w:rPr>
                <w:sz w:val="26"/>
                <w:szCs w:val="26"/>
              </w:rPr>
            </w:pPr>
            <w:r>
              <w:rPr>
                <w:sz w:val="26"/>
                <w:szCs w:val="26"/>
              </w:rPr>
              <w:t xml:space="preserve">_____________________ </w:t>
            </w:r>
            <w:r w:rsidR="005946A7">
              <w:rPr>
                <w:sz w:val="26"/>
                <w:szCs w:val="26"/>
              </w:rPr>
              <w:t>S</w:t>
            </w:r>
            <w:r w:rsidRPr="00EF1011">
              <w:rPr>
                <w:sz w:val="26"/>
                <w:szCs w:val="26"/>
              </w:rPr>
              <w:t>.</w:t>
            </w:r>
            <w:r w:rsidR="00F93816">
              <w:rPr>
                <w:sz w:val="26"/>
                <w:szCs w:val="26"/>
              </w:rPr>
              <w:t> </w:t>
            </w:r>
            <w:proofErr w:type="spellStart"/>
            <w:r w:rsidR="005946A7" w:rsidRPr="005946A7">
              <w:rPr>
                <w:sz w:val="26"/>
                <w:szCs w:val="26"/>
              </w:rPr>
              <w:t>Getmančuka</w:t>
            </w:r>
            <w:proofErr w:type="spellEnd"/>
          </w:p>
          <w:p w14:paraId="21D81F15" w14:textId="77777777" w:rsidR="00B775EA" w:rsidRPr="00AE19AC" w:rsidRDefault="00B775EA" w:rsidP="00A50D70">
            <w:pPr>
              <w:widowControl w:val="0"/>
              <w:ind w:left="805"/>
              <w:jc w:val="both"/>
              <w:rPr>
                <w:i/>
                <w:iCs/>
                <w:sz w:val="22"/>
                <w:szCs w:val="22"/>
              </w:rPr>
            </w:pPr>
            <w:r>
              <w:rPr>
                <w:sz w:val="26"/>
                <w:szCs w:val="26"/>
              </w:rPr>
              <w:t xml:space="preserve">     </w:t>
            </w:r>
            <w:r w:rsidRPr="001E2854">
              <w:rPr>
                <w:i/>
                <w:iCs/>
                <w:sz w:val="22"/>
                <w:szCs w:val="22"/>
              </w:rPr>
              <w:t>(paraksts*)</w:t>
            </w:r>
          </w:p>
        </w:tc>
      </w:tr>
    </w:tbl>
    <w:p w14:paraId="0FBB2588" w14:textId="77777777" w:rsidR="00B775EA" w:rsidRDefault="00B775EA" w:rsidP="00B775EA">
      <w:pPr>
        <w:rPr>
          <w:sz w:val="26"/>
          <w:szCs w:val="26"/>
        </w:rPr>
      </w:pPr>
    </w:p>
    <w:p w14:paraId="199B8AAE" w14:textId="77777777" w:rsidR="00B775EA" w:rsidRPr="00EF1011" w:rsidRDefault="00B775EA" w:rsidP="00B775EA">
      <w:pPr>
        <w:rPr>
          <w:sz w:val="26"/>
          <w:szCs w:val="26"/>
        </w:rPr>
      </w:pPr>
      <w:r>
        <w:rPr>
          <w:rFonts w:ascii="Calibri" w:hAnsi="Calibri" w:cs="Calibri"/>
          <w:bdr w:val="none" w:sz="0" w:space="0" w:color="auto" w:frame="1"/>
          <w:shd w:val="clear" w:color="auto" w:fill="FFFFFF"/>
        </w:rPr>
        <w:t>* </w:t>
      </w:r>
      <w:r>
        <w:rPr>
          <w:i/>
          <w:iCs/>
          <w:bdr w:val="none" w:sz="0" w:space="0" w:color="auto" w:frame="1"/>
          <w:shd w:val="clear" w:color="auto" w:fill="FFFFFF"/>
        </w:rPr>
        <w:t>neaizpilda, ja Līgums parakstīts ar drošu elektronisko parakstu</w:t>
      </w:r>
    </w:p>
    <w:p w14:paraId="728B5625" w14:textId="77777777" w:rsidR="00F358C5" w:rsidRDefault="00F358C5"/>
    <w:sectPr w:rsidR="00F358C5" w:rsidSect="00B775EA">
      <w:footerReference w:type="default" r:id="rId10"/>
      <w:pgSz w:w="11906" w:h="16838" w:code="9"/>
      <w:pgMar w:top="1134" w:right="851"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8128982" w14:textId="77777777" w:rsidR="0022281A" w:rsidRDefault="0022281A">
      <w:r>
        <w:separator/>
      </w:r>
    </w:p>
  </w:endnote>
  <w:endnote w:type="continuationSeparator" w:id="0">
    <w:p w14:paraId="76CFAF8C" w14:textId="77777777" w:rsidR="0022281A" w:rsidRDefault="002228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 w:name="Segoe UI">
    <w:panose1 w:val="020B0502040204020203"/>
    <w:charset w:val="BA"/>
    <w:family w:val="swiss"/>
    <w:pitch w:val="variable"/>
    <w:sig w:usb0="E4002EFF" w:usb1="C000E47F" w:usb2="00000009" w:usb3="00000000" w:csb0="000001FF" w:csb1="00000000"/>
  </w:font>
  <w:font w:name="TimesNewRomanPSMT">
    <w:altName w:val="Times New Roman"/>
    <w:panose1 w:val="00000000000000000000"/>
    <w:charset w:val="EE"/>
    <w:family w:val="auto"/>
    <w:notTrueType/>
    <w:pitch w:val="default"/>
    <w:sig w:usb0="00000005" w:usb1="00000000" w:usb2="00000000" w:usb3="00000000" w:csb0="00000002" w:csb1="00000000"/>
  </w:font>
  <w:font w:name="Calibri">
    <w:panose1 w:val="020F05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F23F87E" w14:textId="77777777" w:rsidR="00A63AB6" w:rsidRDefault="00D00899">
    <w:pPr>
      <w:pStyle w:val="Footer"/>
      <w:jc w:val="center"/>
    </w:pPr>
    <w:r>
      <w:fldChar w:fldCharType="begin"/>
    </w:r>
    <w:r>
      <w:instrText>PAGE   \* MERGEFORMAT</w:instrText>
    </w:r>
    <w:r>
      <w:fldChar w:fldCharType="separate"/>
    </w:r>
    <w:r>
      <w:rPr>
        <w:noProof/>
      </w:rPr>
      <w:t>2</w:t>
    </w:r>
    <w:r>
      <w:fldChar w:fldCharType="end"/>
    </w:r>
  </w:p>
  <w:p w14:paraId="2200FE53" w14:textId="77777777" w:rsidR="00A63AB6" w:rsidRDefault="00A63AB6"/>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8751AA6" w14:textId="77777777" w:rsidR="0022281A" w:rsidRDefault="0022281A">
      <w:r>
        <w:separator/>
      </w:r>
    </w:p>
  </w:footnote>
  <w:footnote w:type="continuationSeparator" w:id="0">
    <w:p w14:paraId="3F277D62" w14:textId="77777777" w:rsidR="0022281A" w:rsidRDefault="0022281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BD4CA138"/>
    <w:lvl w:ilvl="0">
      <w:start w:val="1"/>
      <w:numFmt w:val="decimal"/>
      <w:lvlText w:val="%1."/>
      <w:lvlJc w:val="left"/>
      <w:pPr>
        <w:tabs>
          <w:tab w:val="num" w:pos="720"/>
        </w:tabs>
        <w:ind w:left="720" w:hanging="360"/>
      </w:pPr>
      <w:rPr>
        <w:rFonts w:ascii="Times New Roman" w:eastAsia="Times New Roman" w:hAnsi="Times New Roman" w:cs="Times New Roman"/>
      </w:rPr>
    </w:lvl>
    <w:lvl w:ilvl="1">
      <w:start w:val="1"/>
      <w:numFmt w:val="decimal"/>
      <w:lvlText w:val="%1.%2."/>
      <w:lvlJc w:val="left"/>
      <w:pPr>
        <w:tabs>
          <w:tab w:val="num" w:pos="988"/>
        </w:tabs>
        <w:ind w:left="988" w:hanging="420"/>
      </w:pPr>
      <w:rPr>
        <w:b w:val="0"/>
      </w:rPr>
    </w:lvl>
    <w:lvl w:ilvl="2">
      <w:start w:val="1"/>
      <w:numFmt w:val="decimal"/>
      <w:lvlText w:val="%1.%2.%3."/>
      <w:lvlJc w:val="left"/>
      <w:pPr>
        <w:tabs>
          <w:tab w:val="num" w:pos="1080"/>
        </w:tabs>
        <w:ind w:left="1080" w:hanging="720"/>
      </w:pPr>
    </w:lvl>
    <w:lvl w:ilvl="3">
      <w:start w:val="1"/>
      <w:numFmt w:val="decimal"/>
      <w:lvlText w:val="%1.%2.%3.%4."/>
      <w:lvlJc w:val="left"/>
      <w:pPr>
        <w:tabs>
          <w:tab w:val="num" w:pos="1080"/>
        </w:tabs>
        <w:ind w:left="1080" w:hanging="720"/>
      </w:pPr>
    </w:lvl>
    <w:lvl w:ilvl="4">
      <w:start w:val="1"/>
      <w:numFmt w:val="decimal"/>
      <w:lvlText w:val="%1.%2.%3.%4.%5."/>
      <w:lvlJc w:val="left"/>
      <w:pPr>
        <w:tabs>
          <w:tab w:val="num" w:pos="1440"/>
        </w:tabs>
        <w:ind w:left="1440" w:hanging="1080"/>
      </w:pPr>
    </w:lvl>
    <w:lvl w:ilvl="5">
      <w:start w:val="1"/>
      <w:numFmt w:val="decimal"/>
      <w:lvlText w:val="%1.%2.%3.%4.%5.%6."/>
      <w:lvlJc w:val="left"/>
      <w:pPr>
        <w:tabs>
          <w:tab w:val="num" w:pos="1440"/>
        </w:tabs>
        <w:ind w:left="1440" w:hanging="1080"/>
      </w:pPr>
    </w:lvl>
    <w:lvl w:ilvl="6">
      <w:start w:val="1"/>
      <w:numFmt w:val="decimal"/>
      <w:lvlText w:val="%1.%2.%3.%4.%5.%6.%7."/>
      <w:lvlJc w:val="left"/>
      <w:pPr>
        <w:tabs>
          <w:tab w:val="num" w:pos="1800"/>
        </w:tabs>
        <w:ind w:left="1800" w:hanging="1440"/>
      </w:pPr>
    </w:lvl>
    <w:lvl w:ilvl="7">
      <w:start w:val="1"/>
      <w:numFmt w:val="decimal"/>
      <w:lvlText w:val="%1.%2.%3.%4.%5.%6.%7.%8."/>
      <w:lvlJc w:val="left"/>
      <w:pPr>
        <w:tabs>
          <w:tab w:val="num" w:pos="1800"/>
        </w:tabs>
        <w:ind w:left="1800" w:hanging="1440"/>
      </w:pPr>
    </w:lvl>
    <w:lvl w:ilvl="8">
      <w:start w:val="1"/>
      <w:numFmt w:val="decimal"/>
      <w:lvlText w:val="%1.%2.%3.%4.%5.%6.%7.%8.%9."/>
      <w:lvlJc w:val="left"/>
      <w:pPr>
        <w:tabs>
          <w:tab w:val="num" w:pos="2160"/>
        </w:tabs>
        <w:ind w:left="2160" w:hanging="1800"/>
      </w:pPr>
    </w:lvl>
  </w:abstractNum>
  <w:abstractNum w:abstractNumId="1" w15:restartNumberingAfterBreak="0">
    <w:nsid w:val="483E3F9C"/>
    <w:multiLevelType w:val="multilevel"/>
    <w:tmpl w:val="B8DEBA70"/>
    <w:lvl w:ilvl="0">
      <w:start w:val="1"/>
      <w:numFmt w:val="decimal"/>
      <w:lvlText w:val="%1."/>
      <w:lvlJc w:val="left"/>
      <w:pPr>
        <w:ind w:left="360" w:hanging="360"/>
      </w:pPr>
    </w:lvl>
    <w:lvl w:ilvl="1">
      <w:start w:val="1"/>
      <w:numFmt w:val="decimal"/>
      <w:isLgl/>
      <w:lvlText w:val="%1.%2."/>
      <w:lvlJc w:val="left"/>
      <w:pPr>
        <w:ind w:left="1080" w:hanging="360"/>
      </w:pPr>
    </w:lvl>
    <w:lvl w:ilvl="2">
      <w:start w:val="1"/>
      <w:numFmt w:val="decimal"/>
      <w:isLgl/>
      <w:lvlText w:val="%1.%2.%3."/>
      <w:lvlJc w:val="left"/>
      <w:pPr>
        <w:ind w:left="1440" w:hanging="720"/>
      </w:pPr>
    </w:lvl>
    <w:lvl w:ilvl="3">
      <w:start w:val="1"/>
      <w:numFmt w:val="decimal"/>
      <w:isLgl/>
      <w:lvlText w:val="%1.%2.%3.%4."/>
      <w:lvlJc w:val="left"/>
      <w:pPr>
        <w:ind w:left="1440" w:hanging="720"/>
      </w:pPr>
    </w:lvl>
    <w:lvl w:ilvl="4">
      <w:start w:val="1"/>
      <w:numFmt w:val="decimal"/>
      <w:isLgl/>
      <w:lvlText w:val="%1.%2.%3.%4.%5."/>
      <w:lvlJc w:val="left"/>
      <w:pPr>
        <w:ind w:left="1800" w:hanging="1080"/>
      </w:pPr>
    </w:lvl>
    <w:lvl w:ilvl="5">
      <w:start w:val="1"/>
      <w:numFmt w:val="decimal"/>
      <w:isLgl/>
      <w:lvlText w:val="%1.%2.%3.%4.%5.%6."/>
      <w:lvlJc w:val="left"/>
      <w:pPr>
        <w:ind w:left="1800" w:hanging="1080"/>
      </w:pPr>
    </w:lvl>
    <w:lvl w:ilvl="6">
      <w:start w:val="1"/>
      <w:numFmt w:val="decimal"/>
      <w:isLgl/>
      <w:lvlText w:val="%1.%2.%3.%4.%5.%6.%7."/>
      <w:lvlJc w:val="left"/>
      <w:pPr>
        <w:ind w:left="2160" w:hanging="1440"/>
      </w:pPr>
    </w:lvl>
    <w:lvl w:ilvl="7">
      <w:start w:val="1"/>
      <w:numFmt w:val="decimal"/>
      <w:isLgl/>
      <w:lvlText w:val="%1.%2.%3.%4.%5.%6.%7.%8."/>
      <w:lvlJc w:val="left"/>
      <w:pPr>
        <w:ind w:left="2160" w:hanging="1440"/>
      </w:pPr>
    </w:lvl>
    <w:lvl w:ilvl="8">
      <w:start w:val="1"/>
      <w:numFmt w:val="decimal"/>
      <w:isLgl/>
      <w:lvlText w:val="%1.%2.%3.%4.%5.%6.%7.%8.%9."/>
      <w:lvlJc w:val="left"/>
      <w:pPr>
        <w:ind w:left="2520" w:hanging="180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75EA"/>
    <w:rsid w:val="00060A71"/>
    <w:rsid w:val="000F3EE0"/>
    <w:rsid w:val="00136274"/>
    <w:rsid w:val="00170DED"/>
    <w:rsid w:val="001F6F35"/>
    <w:rsid w:val="00215E4C"/>
    <w:rsid w:val="0022281A"/>
    <w:rsid w:val="002674AD"/>
    <w:rsid w:val="002831E9"/>
    <w:rsid w:val="002B7EDC"/>
    <w:rsid w:val="002E32E6"/>
    <w:rsid w:val="00317A8A"/>
    <w:rsid w:val="003456AD"/>
    <w:rsid w:val="0035214C"/>
    <w:rsid w:val="00412683"/>
    <w:rsid w:val="004A3F77"/>
    <w:rsid w:val="004E1A62"/>
    <w:rsid w:val="005946A7"/>
    <w:rsid w:val="00644844"/>
    <w:rsid w:val="006C1B3E"/>
    <w:rsid w:val="00746969"/>
    <w:rsid w:val="00804D4F"/>
    <w:rsid w:val="00865D94"/>
    <w:rsid w:val="008A56A1"/>
    <w:rsid w:val="008D0780"/>
    <w:rsid w:val="00985394"/>
    <w:rsid w:val="00A63AB6"/>
    <w:rsid w:val="00AF6E3C"/>
    <w:rsid w:val="00B04CCF"/>
    <w:rsid w:val="00B10F73"/>
    <w:rsid w:val="00B46A76"/>
    <w:rsid w:val="00B5113C"/>
    <w:rsid w:val="00B775EA"/>
    <w:rsid w:val="00BE01DC"/>
    <w:rsid w:val="00C92DAB"/>
    <w:rsid w:val="00CB4402"/>
    <w:rsid w:val="00D00899"/>
    <w:rsid w:val="00E04D75"/>
    <w:rsid w:val="00F358C5"/>
    <w:rsid w:val="00F4581F"/>
    <w:rsid w:val="00F93816"/>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298004"/>
  <w15:chartTrackingRefBased/>
  <w15:docId w15:val="{76AEBDFB-D34D-471F-B757-014A80F9D0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775EA"/>
    <w:pPr>
      <w:spacing w:after="0" w:line="240" w:lineRule="auto"/>
    </w:pPr>
    <w:rPr>
      <w:rFonts w:ascii="Times New Roman" w:eastAsia="Times New Roman" w:hAnsi="Times New Roman" w:cs="Times New Roman"/>
      <w:color w:val="000000"/>
      <w:kern w:val="0"/>
      <w:sz w:val="20"/>
      <w:szCs w:val="20"/>
      <w:lang w:eastAsia="lv-LV"/>
      <w14:ligatures w14:val="none"/>
    </w:rPr>
  </w:style>
  <w:style w:type="paragraph" w:styleId="Heading1">
    <w:name w:val="heading 1"/>
    <w:basedOn w:val="Normal"/>
    <w:next w:val="Normal"/>
    <w:link w:val="Heading1Char"/>
    <w:uiPriority w:val="9"/>
    <w:qFormat/>
    <w:rsid w:val="00B775E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775E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775E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775E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775E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775EA"/>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775EA"/>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775EA"/>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775EA"/>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775E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775E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775E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775E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775E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775E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775E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775E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775EA"/>
    <w:rPr>
      <w:rFonts w:eastAsiaTheme="majorEastAsia" w:cstheme="majorBidi"/>
      <w:color w:val="272727" w:themeColor="text1" w:themeTint="D8"/>
    </w:rPr>
  </w:style>
  <w:style w:type="paragraph" w:styleId="Title">
    <w:name w:val="Title"/>
    <w:basedOn w:val="Normal"/>
    <w:next w:val="Normal"/>
    <w:link w:val="TitleChar"/>
    <w:uiPriority w:val="10"/>
    <w:qFormat/>
    <w:rsid w:val="00B775EA"/>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775E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775E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775E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775EA"/>
    <w:pPr>
      <w:spacing w:before="160"/>
      <w:jc w:val="center"/>
    </w:pPr>
    <w:rPr>
      <w:i/>
      <w:iCs/>
      <w:color w:val="404040" w:themeColor="text1" w:themeTint="BF"/>
    </w:rPr>
  </w:style>
  <w:style w:type="character" w:customStyle="1" w:styleId="QuoteChar">
    <w:name w:val="Quote Char"/>
    <w:basedOn w:val="DefaultParagraphFont"/>
    <w:link w:val="Quote"/>
    <w:uiPriority w:val="29"/>
    <w:rsid w:val="00B775EA"/>
    <w:rPr>
      <w:i/>
      <w:iCs/>
      <w:color w:val="404040" w:themeColor="text1" w:themeTint="BF"/>
    </w:rPr>
  </w:style>
  <w:style w:type="paragraph" w:styleId="ListParagraph">
    <w:name w:val="List Paragraph"/>
    <w:basedOn w:val="Normal"/>
    <w:uiPriority w:val="34"/>
    <w:qFormat/>
    <w:rsid w:val="00B775EA"/>
    <w:pPr>
      <w:ind w:left="720"/>
      <w:contextualSpacing/>
    </w:pPr>
  </w:style>
  <w:style w:type="character" w:styleId="IntenseEmphasis">
    <w:name w:val="Intense Emphasis"/>
    <w:basedOn w:val="DefaultParagraphFont"/>
    <w:uiPriority w:val="21"/>
    <w:qFormat/>
    <w:rsid w:val="00B775EA"/>
    <w:rPr>
      <w:i/>
      <w:iCs/>
      <w:color w:val="0F4761" w:themeColor="accent1" w:themeShade="BF"/>
    </w:rPr>
  </w:style>
  <w:style w:type="paragraph" w:styleId="IntenseQuote">
    <w:name w:val="Intense Quote"/>
    <w:basedOn w:val="Normal"/>
    <w:next w:val="Normal"/>
    <w:link w:val="IntenseQuoteChar"/>
    <w:uiPriority w:val="30"/>
    <w:qFormat/>
    <w:rsid w:val="00B775E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775EA"/>
    <w:rPr>
      <w:i/>
      <w:iCs/>
      <w:color w:val="0F4761" w:themeColor="accent1" w:themeShade="BF"/>
    </w:rPr>
  </w:style>
  <w:style w:type="character" w:styleId="IntenseReference">
    <w:name w:val="Intense Reference"/>
    <w:basedOn w:val="DefaultParagraphFont"/>
    <w:uiPriority w:val="32"/>
    <w:qFormat/>
    <w:rsid w:val="00B775EA"/>
    <w:rPr>
      <w:b/>
      <w:bCs/>
      <w:smallCaps/>
      <w:color w:val="0F4761" w:themeColor="accent1" w:themeShade="BF"/>
      <w:spacing w:val="5"/>
    </w:rPr>
  </w:style>
  <w:style w:type="character" w:styleId="Hyperlink">
    <w:name w:val="Hyperlink"/>
    <w:uiPriority w:val="99"/>
    <w:rsid w:val="00B775EA"/>
    <w:rPr>
      <w:color w:val="0000FF"/>
      <w:u w:val="single"/>
    </w:rPr>
  </w:style>
  <w:style w:type="paragraph" w:styleId="Footer">
    <w:name w:val="footer"/>
    <w:basedOn w:val="Normal"/>
    <w:link w:val="FooterChar"/>
    <w:uiPriority w:val="99"/>
    <w:rsid w:val="00B775EA"/>
    <w:pPr>
      <w:tabs>
        <w:tab w:val="center" w:pos="4153"/>
        <w:tab w:val="right" w:pos="8306"/>
      </w:tabs>
    </w:pPr>
    <w:rPr>
      <w:color w:val="auto"/>
      <w:sz w:val="24"/>
      <w:szCs w:val="24"/>
      <w:lang w:val="lt-LT" w:eastAsia="lt-LT"/>
    </w:rPr>
  </w:style>
  <w:style w:type="character" w:customStyle="1" w:styleId="FooterChar">
    <w:name w:val="Footer Char"/>
    <w:basedOn w:val="DefaultParagraphFont"/>
    <w:link w:val="Footer"/>
    <w:uiPriority w:val="99"/>
    <w:rsid w:val="00B775EA"/>
    <w:rPr>
      <w:rFonts w:ascii="Times New Roman" w:eastAsia="Times New Roman" w:hAnsi="Times New Roman" w:cs="Times New Roman"/>
      <w:kern w:val="0"/>
      <w:lang w:val="lt-LT" w:eastAsia="lt-LT"/>
      <w14:ligatures w14:val="none"/>
    </w:rPr>
  </w:style>
  <w:style w:type="paragraph" w:styleId="BodyText">
    <w:name w:val="Body Text"/>
    <w:aliases w:val="Body Text1"/>
    <w:basedOn w:val="Normal"/>
    <w:link w:val="BodyTextChar"/>
    <w:rsid w:val="00B775EA"/>
    <w:pPr>
      <w:spacing w:after="120"/>
    </w:pPr>
  </w:style>
  <w:style w:type="character" w:customStyle="1" w:styleId="BodyTextChar">
    <w:name w:val="Body Text Char"/>
    <w:aliases w:val="Body Text1 Char"/>
    <w:basedOn w:val="DefaultParagraphFont"/>
    <w:link w:val="BodyText"/>
    <w:qFormat/>
    <w:rsid w:val="00B775EA"/>
    <w:rPr>
      <w:rFonts w:ascii="Times New Roman" w:eastAsia="Times New Roman" w:hAnsi="Times New Roman" w:cs="Times New Roman"/>
      <w:color w:val="000000"/>
      <w:kern w:val="0"/>
      <w:sz w:val="20"/>
      <w:szCs w:val="20"/>
      <w:lang w:eastAsia="lv-LV"/>
      <w14:ligatures w14:val="none"/>
    </w:rPr>
  </w:style>
  <w:style w:type="character" w:styleId="CommentReference">
    <w:name w:val="annotation reference"/>
    <w:basedOn w:val="DefaultParagraphFont"/>
    <w:uiPriority w:val="99"/>
    <w:semiHidden/>
    <w:unhideWhenUsed/>
    <w:rsid w:val="00136274"/>
    <w:rPr>
      <w:sz w:val="16"/>
      <w:szCs w:val="16"/>
    </w:rPr>
  </w:style>
  <w:style w:type="paragraph" w:styleId="CommentText">
    <w:name w:val="annotation text"/>
    <w:basedOn w:val="Normal"/>
    <w:link w:val="CommentTextChar"/>
    <w:uiPriority w:val="99"/>
    <w:semiHidden/>
    <w:unhideWhenUsed/>
    <w:rsid w:val="00136274"/>
  </w:style>
  <w:style w:type="character" w:customStyle="1" w:styleId="CommentTextChar">
    <w:name w:val="Comment Text Char"/>
    <w:basedOn w:val="DefaultParagraphFont"/>
    <w:link w:val="CommentText"/>
    <w:uiPriority w:val="99"/>
    <w:semiHidden/>
    <w:rsid w:val="00136274"/>
    <w:rPr>
      <w:rFonts w:ascii="Times New Roman" w:eastAsia="Times New Roman" w:hAnsi="Times New Roman" w:cs="Times New Roman"/>
      <w:color w:val="000000"/>
      <w:kern w:val="0"/>
      <w:sz w:val="20"/>
      <w:szCs w:val="20"/>
      <w:lang w:eastAsia="lv-LV"/>
      <w14:ligatures w14:val="none"/>
    </w:rPr>
  </w:style>
  <w:style w:type="paragraph" w:styleId="CommentSubject">
    <w:name w:val="annotation subject"/>
    <w:basedOn w:val="CommentText"/>
    <w:next w:val="CommentText"/>
    <w:link w:val="CommentSubjectChar"/>
    <w:uiPriority w:val="99"/>
    <w:semiHidden/>
    <w:unhideWhenUsed/>
    <w:rsid w:val="00136274"/>
    <w:rPr>
      <w:b/>
      <w:bCs/>
    </w:rPr>
  </w:style>
  <w:style w:type="character" w:customStyle="1" w:styleId="CommentSubjectChar">
    <w:name w:val="Comment Subject Char"/>
    <w:basedOn w:val="CommentTextChar"/>
    <w:link w:val="CommentSubject"/>
    <w:uiPriority w:val="99"/>
    <w:semiHidden/>
    <w:rsid w:val="00136274"/>
    <w:rPr>
      <w:rFonts w:ascii="Times New Roman" w:eastAsia="Times New Roman" w:hAnsi="Times New Roman" w:cs="Times New Roman"/>
      <w:b/>
      <w:bCs/>
      <w:color w:val="000000"/>
      <w:kern w:val="0"/>
      <w:sz w:val="20"/>
      <w:szCs w:val="20"/>
      <w:lang w:eastAsia="lv-LV"/>
      <w14:ligatures w14:val="none"/>
    </w:rPr>
  </w:style>
  <w:style w:type="paragraph" w:styleId="BalloonText">
    <w:name w:val="Balloon Text"/>
    <w:basedOn w:val="Normal"/>
    <w:link w:val="BalloonTextChar"/>
    <w:uiPriority w:val="99"/>
    <w:semiHidden/>
    <w:unhideWhenUsed/>
    <w:rsid w:val="00CB440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B4402"/>
    <w:rPr>
      <w:rFonts w:ascii="Segoe UI" w:eastAsia="Times New Roman" w:hAnsi="Segoe UI" w:cs="Segoe UI"/>
      <w:color w:val="000000"/>
      <w:kern w:val="0"/>
      <w:sz w:val="18"/>
      <w:szCs w:val="18"/>
      <w:lang w:eastAsia="lv-LV"/>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899349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latvija.lv" TargetMode="External"/><Relationship Id="rId3" Type="http://schemas.openxmlformats.org/officeDocument/2006/relationships/settings" Target="settings.xml"/><Relationship Id="rId7" Type="http://schemas.openxmlformats.org/officeDocument/2006/relationships/hyperlink" Target="http://www.eriga.lv"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www.eriga.lv" TargetMode="Externa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24</TotalTime>
  <Pages>4</Pages>
  <Words>7337</Words>
  <Characters>4183</Characters>
  <Application>Microsoft Office Word</Application>
  <DocSecurity>0</DocSecurity>
  <Lines>34</Lines>
  <Paragraphs>22</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11498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Emīls Katajs-Paeglis</dc:creator>
  <cp:keywords/>
  <dc:description/>
  <cp:lastModifiedBy>Emīls Katajs-Paeglis</cp:lastModifiedBy>
  <cp:revision>7</cp:revision>
  <cp:lastPrinted>2026-08-13T12:24:00Z</cp:lastPrinted>
  <dcterms:created xsi:type="dcterms:W3CDTF">2026-08-17T15:52:00Z</dcterms:created>
  <dcterms:modified xsi:type="dcterms:W3CDTF">2026-08-18T17:12:00Z</dcterms:modified>
</cp:coreProperties>
</file>