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EE5284" w14:textId="77777777" w:rsidR="000C4CA8" w:rsidRDefault="000C4CA8" w:rsidP="000C4CA8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Iepirkuma Nr. JMR1MS 2026/01 nolikuma</w:t>
      </w:r>
    </w:p>
    <w:p w14:paraId="64E04F64" w14:textId="77777777" w:rsidR="000C4CA8" w:rsidRDefault="000C4CA8" w:rsidP="000C4CA8">
      <w:pPr>
        <w:jc w:val="right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3.2. pielikums</w:t>
      </w:r>
    </w:p>
    <w:p w14:paraId="0C52AD70" w14:textId="77777777" w:rsidR="000C4CA8" w:rsidRDefault="000C4CA8" w:rsidP="000C4CA8">
      <w:pPr>
        <w:rPr>
          <w:color w:val="000000"/>
          <w:sz w:val="26"/>
          <w:szCs w:val="26"/>
        </w:rPr>
      </w:pPr>
    </w:p>
    <w:p w14:paraId="5AD449B3" w14:textId="77777777" w:rsidR="000C4CA8" w:rsidRDefault="000C4CA8" w:rsidP="000C4CA8">
      <w:pPr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TEHNISKAIS PIEDĀVĀJUMS </w:t>
      </w:r>
    </w:p>
    <w:p w14:paraId="1D1C31B8" w14:textId="77777777" w:rsidR="000C4CA8" w:rsidRDefault="000C4CA8" w:rsidP="000C4CA8">
      <w:pPr>
        <w:jc w:val="center"/>
        <w:rPr>
          <w:color w:val="000000"/>
          <w:sz w:val="26"/>
          <w:szCs w:val="26"/>
        </w:rPr>
      </w:pPr>
    </w:p>
    <w:p w14:paraId="5DAC2394" w14:textId="77777777" w:rsidR="000C4CA8" w:rsidRDefault="000C4CA8" w:rsidP="000C4CA8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Jāzepa Mediņa Rīgas 1. mūzikas skolas iepirkumam</w:t>
      </w:r>
    </w:p>
    <w:p w14:paraId="2FDDC666" w14:textId="77777777" w:rsidR="000C4CA8" w:rsidRDefault="000C4CA8" w:rsidP="000C4CA8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“Mūzikas instrumentu piegāde Jāzepa Mediņa Rīgas 1. mūzikas skolai”</w:t>
      </w:r>
    </w:p>
    <w:p w14:paraId="6A110487" w14:textId="77777777" w:rsidR="000C4CA8" w:rsidRDefault="000C4CA8" w:rsidP="000C4CA8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(identifikācijas Nr. JMR1MS 2026/01)</w:t>
      </w:r>
    </w:p>
    <w:p w14:paraId="29E7A834" w14:textId="77777777" w:rsidR="000C4CA8" w:rsidRDefault="000C4CA8" w:rsidP="000C4CA8">
      <w:pPr>
        <w:rPr>
          <w:color w:val="000000"/>
          <w:sz w:val="26"/>
          <w:szCs w:val="26"/>
        </w:rPr>
      </w:pPr>
    </w:p>
    <w:p w14:paraId="4644C69E" w14:textId="77777777" w:rsidR="000C4CA8" w:rsidRDefault="000C4CA8" w:rsidP="000C4CA8">
      <w:pPr>
        <w:rPr>
          <w:color w:val="000000"/>
          <w:sz w:val="26"/>
          <w:szCs w:val="26"/>
        </w:rPr>
      </w:pPr>
      <w:bookmarkStart w:id="0" w:name="_heading=h.in2yjaxnohec" w:colFirst="0" w:colLast="0"/>
      <w:bookmarkEnd w:id="0"/>
    </w:p>
    <w:tbl>
      <w:tblPr>
        <w:tblW w:w="932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641"/>
      </w:tblGrid>
      <w:tr w:rsidR="000C4CA8" w14:paraId="193E195B" w14:textId="77777777" w:rsidTr="0095102D">
        <w:trPr>
          <w:trHeight w:val="19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17211B7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Mūzikas instrumenta nosaukums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01E660F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5.1. Kontrabass 1/2 (1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gb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.)</w:t>
            </w:r>
          </w:p>
        </w:tc>
      </w:tr>
      <w:tr w:rsidR="000C4CA8" w14:paraId="57A18A68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6B9B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Preces ražotājs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B01850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Gewa</w:t>
            </w:r>
            <w:proofErr w:type="spellEnd"/>
          </w:p>
        </w:tc>
      </w:tr>
      <w:tr w:rsidR="000C4CA8" w14:paraId="1A7BB206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8D59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Modelis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679CE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Gewa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Basic</w:t>
            </w:r>
            <w:proofErr w:type="spellEnd"/>
            <w:r>
              <w:rPr>
                <w:sz w:val="26"/>
                <w:szCs w:val="26"/>
              </w:rPr>
              <w:t xml:space="preserve"> Line Semi </w:t>
            </w:r>
            <w:proofErr w:type="spellStart"/>
            <w:r>
              <w:rPr>
                <w:sz w:val="26"/>
                <w:szCs w:val="26"/>
              </w:rPr>
              <w:t>Solid</w:t>
            </w:r>
            <w:proofErr w:type="spellEnd"/>
            <w:r>
              <w:rPr>
                <w:sz w:val="26"/>
                <w:szCs w:val="26"/>
              </w:rPr>
              <w:t xml:space="preserve"> Bass 1/2 (GS403.313)</w:t>
            </w:r>
          </w:p>
        </w:tc>
      </w:tr>
      <w:tr w:rsidR="000C4CA8" w14:paraId="7B27F3BC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5005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Preces saite internetā, kur Komisija var pārliecināties par piedāvātās Preces atbilstību prasītajiem parametriem/tehniskajam aprakstam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FA05D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https://gewastrings.com/en/product?productEntityId=23665&amp;articleEntityId=35439</w:t>
            </w:r>
          </w:p>
        </w:tc>
      </w:tr>
      <w:tr w:rsidR="000C4CA8" w14:paraId="389AF6F8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E7F56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Komplektācija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27F2D1" w14:textId="77777777" w:rsidR="000C4CA8" w:rsidRDefault="000C4CA8" w:rsidP="0095102D">
            <w:pPr>
              <w:ind w:hanging="2"/>
              <w:rPr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Lociņš (vācu tipa) GEWA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Double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bass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bow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1/2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Angular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stick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made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wamara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wood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404.816 , un instrumenta soma/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čehols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PURE GEWA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Double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bass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gig-bag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Classic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BS 01 3 mm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foam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padding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1/2 PS240.002</w:t>
            </w:r>
          </w:p>
        </w:tc>
      </w:tr>
      <w:tr w:rsidR="000C4CA8" w14:paraId="6F3D0517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16708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Cita informācija (ja attiecināms)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A56B4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</w:tr>
      <w:tr w:rsidR="000C4CA8" w14:paraId="1E35D317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92B0F" w14:textId="77777777" w:rsidR="000C4CA8" w:rsidRDefault="000C4CA8" w:rsidP="0095102D">
            <w:pPr>
              <w:ind w:left="1" w:hanging="3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Preces piegādes termiņš</w:t>
            </w:r>
          </w:p>
          <w:p w14:paraId="7BF5A0E8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AE8E8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viens</w:t>
            </w:r>
            <w:r>
              <w:rPr>
                <w:color w:val="000000"/>
                <w:sz w:val="26"/>
                <w:szCs w:val="26"/>
              </w:rPr>
              <w:t>) mēneši no rakstiska pasūtījuma dienas</w:t>
            </w:r>
          </w:p>
        </w:tc>
      </w:tr>
      <w:tr w:rsidR="000C4CA8" w14:paraId="5CDC6177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FE5C9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Garantijas laiks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F0DFC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divi</w:t>
            </w:r>
            <w:r>
              <w:rPr>
                <w:color w:val="000000"/>
                <w:sz w:val="26"/>
                <w:szCs w:val="26"/>
              </w:rPr>
              <w:t>) gadi</w:t>
            </w:r>
          </w:p>
          <w:p w14:paraId="62D85EB3" w14:textId="77777777" w:rsidR="000C4CA8" w:rsidRDefault="000C4CA8" w:rsidP="0095102D">
            <w:pPr>
              <w:ind w:hanging="2"/>
              <w:rPr>
                <w:color w:val="000000"/>
                <w:sz w:val="16"/>
                <w:szCs w:val="16"/>
              </w:rPr>
            </w:pPr>
          </w:p>
          <w:p w14:paraId="21B5F749" w14:textId="77777777" w:rsidR="000C4CA8" w:rsidRDefault="000C4CA8" w:rsidP="0095102D">
            <w:pPr>
              <w:ind w:hanging="2"/>
              <w:rPr>
                <w:color w:val="000000"/>
                <w:sz w:val="16"/>
                <w:szCs w:val="16"/>
              </w:rPr>
            </w:pPr>
          </w:p>
        </w:tc>
      </w:tr>
      <w:tr w:rsidR="000C4CA8" w14:paraId="7DB5A545" w14:textId="77777777" w:rsidTr="0095102D">
        <w:trPr>
          <w:trHeight w:val="19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D940A0B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Mūzikas instrumenta nosaukums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3520C7C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5.2. Kontrabass 1/4 (1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gb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>.)</w:t>
            </w:r>
          </w:p>
        </w:tc>
      </w:tr>
      <w:tr w:rsidR="000C4CA8" w14:paraId="3A1EDCAC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3910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Preces ražotājs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3E1EB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Gewa</w:t>
            </w:r>
            <w:proofErr w:type="spellEnd"/>
          </w:p>
        </w:tc>
      </w:tr>
      <w:tr w:rsidR="000C4CA8" w14:paraId="04EBE9CB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8654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Modelis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2282C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Gewa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Basic</w:t>
            </w:r>
            <w:proofErr w:type="spellEnd"/>
            <w:r>
              <w:rPr>
                <w:sz w:val="26"/>
                <w:szCs w:val="26"/>
              </w:rPr>
              <w:t xml:space="preserve"> Line Semi </w:t>
            </w:r>
            <w:proofErr w:type="spellStart"/>
            <w:r>
              <w:rPr>
                <w:sz w:val="26"/>
                <w:szCs w:val="26"/>
              </w:rPr>
              <w:t>Solid</w:t>
            </w:r>
            <w:proofErr w:type="spellEnd"/>
            <w:r>
              <w:rPr>
                <w:sz w:val="26"/>
                <w:szCs w:val="26"/>
              </w:rPr>
              <w:t xml:space="preserve"> Bass 1/4 (GS403.314)</w:t>
            </w:r>
          </w:p>
        </w:tc>
      </w:tr>
      <w:tr w:rsidR="000C4CA8" w14:paraId="5513E954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C0FF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Preces saite internetā, kur Komisija var pārliecināties par piedāvātās Preces atbilstību prasītajiem parametriem/tehniskajam aprakstam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CF5F1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https://gewastrings.com/en/product?productEntityId=23665&amp;articleEntityId=35439</w:t>
            </w:r>
          </w:p>
        </w:tc>
      </w:tr>
      <w:tr w:rsidR="000C4CA8" w14:paraId="6D203CCB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B1FFE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Komplektācija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7435F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Lociņš (vācu tipa) GEWA </w:t>
            </w:r>
            <w:proofErr w:type="spellStart"/>
            <w:r>
              <w:rPr>
                <w:sz w:val="26"/>
                <w:szCs w:val="26"/>
              </w:rPr>
              <w:t>Double</w:t>
            </w:r>
            <w:proofErr w:type="spellEnd"/>
            <w:r>
              <w:rPr>
                <w:sz w:val="26"/>
                <w:szCs w:val="26"/>
              </w:rPr>
              <w:t xml:space="preserve"> bass </w:t>
            </w:r>
            <w:proofErr w:type="spellStart"/>
            <w:r>
              <w:rPr>
                <w:sz w:val="26"/>
                <w:szCs w:val="26"/>
              </w:rPr>
              <w:t>bow</w:t>
            </w:r>
            <w:proofErr w:type="spellEnd"/>
            <w:r>
              <w:rPr>
                <w:sz w:val="26"/>
                <w:szCs w:val="26"/>
              </w:rPr>
              <w:t xml:space="preserve"> 1/4 </w:t>
            </w:r>
            <w:proofErr w:type="spellStart"/>
            <w:r>
              <w:rPr>
                <w:sz w:val="26"/>
                <w:szCs w:val="26"/>
              </w:rPr>
              <w:t>Angular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stick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made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of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wamara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wood</w:t>
            </w:r>
            <w:proofErr w:type="spellEnd"/>
            <w:r>
              <w:rPr>
                <w:sz w:val="26"/>
                <w:szCs w:val="26"/>
              </w:rPr>
              <w:t xml:space="preserve"> 404.816, un instrumenta soma/</w:t>
            </w:r>
            <w:proofErr w:type="spellStart"/>
            <w:r>
              <w:rPr>
                <w:sz w:val="26"/>
                <w:szCs w:val="26"/>
              </w:rPr>
              <w:t>čehols</w:t>
            </w:r>
            <w:proofErr w:type="spellEnd"/>
            <w:r>
              <w:rPr>
                <w:sz w:val="26"/>
                <w:szCs w:val="26"/>
              </w:rPr>
              <w:t xml:space="preserve"> PURE GEWA </w:t>
            </w:r>
            <w:proofErr w:type="spellStart"/>
            <w:r>
              <w:rPr>
                <w:sz w:val="26"/>
                <w:szCs w:val="26"/>
              </w:rPr>
              <w:t>Double</w:t>
            </w:r>
            <w:proofErr w:type="spellEnd"/>
            <w:r>
              <w:rPr>
                <w:sz w:val="26"/>
                <w:szCs w:val="26"/>
              </w:rPr>
              <w:t xml:space="preserve"> bass </w:t>
            </w:r>
            <w:proofErr w:type="spellStart"/>
            <w:r>
              <w:rPr>
                <w:sz w:val="26"/>
                <w:szCs w:val="26"/>
              </w:rPr>
              <w:t>gig-bag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Classic</w:t>
            </w:r>
            <w:proofErr w:type="spellEnd"/>
            <w:r>
              <w:rPr>
                <w:sz w:val="26"/>
                <w:szCs w:val="26"/>
              </w:rPr>
              <w:t xml:space="preserve"> BS 01 3 mm </w:t>
            </w:r>
            <w:proofErr w:type="spellStart"/>
            <w:r>
              <w:rPr>
                <w:sz w:val="26"/>
                <w:szCs w:val="26"/>
              </w:rPr>
              <w:t>foam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padding</w:t>
            </w:r>
            <w:proofErr w:type="spellEnd"/>
            <w:r>
              <w:rPr>
                <w:sz w:val="26"/>
                <w:szCs w:val="26"/>
              </w:rPr>
              <w:t xml:space="preserve"> 1/4 PS240.003</w:t>
            </w:r>
          </w:p>
        </w:tc>
      </w:tr>
      <w:tr w:rsidR="000C4CA8" w14:paraId="4D40AAF7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93B2D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Cita informācija (ja attiecināms)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FD164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</w:tr>
      <w:tr w:rsidR="000C4CA8" w14:paraId="66AA359E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BA411" w14:textId="77777777" w:rsidR="000C4CA8" w:rsidRDefault="000C4CA8" w:rsidP="0095102D">
            <w:pPr>
              <w:ind w:left="1" w:hanging="3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Preces piegādes termiņš</w:t>
            </w:r>
          </w:p>
          <w:p w14:paraId="1F01EDF4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271F3" w14:textId="77777777" w:rsidR="000C4CA8" w:rsidRDefault="000C4CA8" w:rsidP="0095102D">
            <w:pPr>
              <w:ind w:left="1" w:hanging="3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1(viens) mēneši no rakstiska pasūtījuma dienas</w:t>
            </w:r>
          </w:p>
        </w:tc>
      </w:tr>
      <w:tr w:rsidR="000C4CA8" w14:paraId="72652B1D" w14:textId="77777777" w:rsidTr="0095102D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7CD09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Garantijas laiks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1958E" w14:textId="77777777" w:rsidR="000C4CA8" w:rsidRDefault="000C4CA8" w:rsidP="0095102D">
            <w:pPr>
              <w:ind w:left="1" w:hanging="3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divi</w:t>
            </w:r>
            <w:r>
              <w:rPr>
                <w:color w:val="000000"/>
                <w:sz w:val="26"/>
                <w:szCs w:val="26"/>
              </w:rPr>
              <w:t>) gadi</w:t>
            </w:r>
          </w:p>
          <w:p w14:paraId="703346C5" w14:textId="77777777" w:rsidR="000C4CA8" w:rsidRDefault="000C4CA8" w:rsidP="0095102D">
            <w:pPr>
              <w:ind w:hanging="2"/>
              <w:rPr>
                <w:color w:val="000000"/>
                <w:sz w:val="16"/>
                <w:szCs w:val="16"/>
              </w:rPr>
            </w:pPr>
          </w:p>
          <w:p w14:paraId="7A2ED9C4" w14:textId="77777777" w:rsidR="000C4CA8" w:rsidRDefault="000C4CA8" w:rsidP="0095102D">
            <w:pPr>
              <w:ind w:hanging="2"/>
              <w:rPr>
                <w:color w:val="000000"/>
                <w:sz w:val="16"/>
                <w:szCs w:val="16"/>
              </w:rPr>
            </w:pPr>
          </w:p>
        </w:tc>
      </w:tr>
    </w:tbl>
    <w:p w14:paraId="2E33DB91" w14:textId="77777777" w:rsidR="000C4CA8" w:rsidRDefault="000C4CA8" w:rsidP="000C4CA8">
      <w:pPr>
        <w:ind w:left="360"/>
        <w:jc w:val="both"/>
        <w:rPr>
          <w:color w:val="000000"/>
          <w:sz w:val="26"/>
          <w:szCs w:val="26"/>
        </w:rPr>
      </w:pPr>
    </w:p>
    <w:p w14:paraId="167B1009" w14:textId="77777777" w:rsidR="000C4CA8" w:rsidRDefault="000C4CA8" w:rsidP="000C4CA8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Apliecinām, ka veiksim Preces piegādi un izkraušanu Pasūtītāja noliktavā ar saviem resursiem.</w:t>
      </w:r>
    </w:p>
    <w:p w14:paraId="0A22F241" w14:textId="77777777" w:rsidR="000C4CA8" w:rsidRDefault="000C4CA8" w:rsidP="000C4CA8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Preci piegādāsim ražotāja oriģinālajā iepakojumā. </w:t>
      </w:r>
    </w:p>
    <w:p w14:paraId="79B457F0" w14:textId="77777777" w:rsidR="000C4CA8" w:rsidRDefault="000C4CA8" w:rsidP="000C4CA8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Nekvalitatīvas vai Līguma noteikumiem neatbilstošas Preces apmaiņas vai trūkumu novēršanas termiņš garantijas laikā </w:t>
      </w:r>
      <w:r>
        <w:rPr>
          <w:sz w:val="26"/>
          <w:szCs w:val="26"/>
        </w:rPr>
        <w:t xml:space="preserve">14 </w:t>
      </w:r>
      <w:r>
        <w:rPr>
          <w:color w:val="000000"/>
          <w:sz w:val="26"/>
          <w:szCs w:val="26"/>
        </w:rPr>
        <w:t>(</w:t>
      </w:r>
      <w:r>
        <w:rPr>
          <w:sz w:val="26"/>
          <w:szCs w:val="26"/>
        </w:rPr>
        <w:t>četrpadsmit</w:t>
      </w:r>
      <w:r>
        <w:rPr>
          <w:color w:val="000000"/>
          <w:sz w:val="26"/>
          <w:szCs w:val="26"/>
        </w:rPr>
        <w:t xml:space="preserve">) </w:t>
      </w:r>
      <w:r>
        <w:rPr>
          <w:sz w:val="26"/>
          <w:szCs w:val="26"/>
        </w:rPr>
        <w:t>dienas</w:t>
      </w:r>
      <w:r>
        <w:rPr>
          <w:color w:val="000000"/>
          <w:sz w:val="26"/>
          <w:szCs w:val="26"/>
        </w:rPr>
        <w:t xml:space="preserve"> laikā</w:t>
      </w:r>
      <w:r>
        <w:rPr>
          <w:b/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no akta par konstatētajiem trūkumiem sastādīšanas dienas.</w:t>
      </w:r>
    </w:p>
    <w:p w14:paraId="169E9876" w14:textId="77777777" w:rsidR="000C4CA8" w:rsidRDefault="000C4CA8" w:rsidP="000C4CA8">
      <w:pPr>
        <w:rPr>
          <w:color w:val="000000"/>
          <w:sz w:val="26"/>
          <w:szCs w:val="26"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0C4CA8" w14:paraId="3B4CD289" w14:textId="77777777" w:rsidTr="0095102D">
        <w:tc>
          <w:tcPr>
            <w:tcW w:w="935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4BAD86" w14:textId="0DCFE29A" w:rsidR="000C4CA8" w:rsidRDefault="000C4CA8" w:rsidP="000C4CA8">
            <w:pPr>
              <w:rPr>
                <w:color w:val="000000"/>
                <w:sz w:val="24"/>
                <w:szCs w:val="24"/>
              </w:rPr>
            </w:pPr>
            <w:r w:rsidRPr="000C4CA8">
              <w:rPr>
                <w:color w:val="000000"/>
                <w:sz w:val="24"/>
                <w:szCs w:val="24"/>
              </w:rPr>
              <w:t>Pilnvarotā persona Solveiga Karīna Jevdokimova (pamatojoties uz 15.10.2025. pilnvaru)</w:t>
            </w:r>
          </w:p>
        </w:tc>
      </w:tr>
      <w:tr w:rsidR="000C4CA8" w14:paraId="5C14333A" w14:textId="77777777" w:rsidTr="0095102D">
        <w:tc>
          <w:tcPr>
            <w:tcW w:w="93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3597FB" w14:textId="77777777" w:rsidR="000C4CA8" w:rsidRDefault="000C4CA8" w:rsidP="0095102D">
            <w:pPr>
              <w:ind w:right="-421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Pretendenta likumiskā vai pilnvarotā pārstāvja amats, vārds, uzvārds un paraksts* un datums*</w:t>
            </w:r>
          </w:p>
        </w:tc>
      </w:tr>
    </w:tbl>
    <w:p w14:paraId="0DFE1702" w14:textId="77777777" w:rsidR="000C4CA8" w:rsidRDefault="000C4CA8" w:rsidP="000C4CA8">
      <w:pPr>
        <w:tabs>
          <w:tab w:val="left" w:pos="709"/>
        </w:tabs>
        <w:ind w:left="-284" w:right="-285"/>
        <w:jc w:val="both"/>
        <w:rPr>
          <w:color w:val="000000"/>
          <w:sz w:val="24"/>
          <w:szCs w:val="24"/>
        </w:rPr>
      </w:pPr>
    </w:p>
    <w:p w14:paraId="621FE433" w14:textId="7B34DB0D" w:rsidR="00167B24" w:rsidRPr="000C4CA8" w:rsidRDefault="000C4CA8" w:rsidP="000C4CA8">
      <w:pPr>
        <w:tabs>
          <w:tab w:val="left" w:pos="709"/>
        </w:tabs>
        <w:ind w:right="140"/>
        <w:jc w:val="both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*Rekvizītus “paraksts” un “datums” neaizpilda, ja dokuments parakstīts elektroniski ar drošu elektronisko parakstu un satur laika zīmogu</w:t>
      </w:r>
    </w:p>
    <w:sectPr w:rsidR="00167B24" w:rsidRPr="000C4CA8" w:rsidSect="005F7D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B296A"/>
    <w:multiLevelType w:val="multilevel"/>
    <w:tmpl w:val="E72ABC98"/>
    <w:lvl w:ilvl="0">
      <w:start w:val="1"/>
      <w:numFmt w:val="decimal"/>
      <w:pStyle w:val="StyleStyle2Justified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vertAlign w:val="baseline"/>
      </w:rPr>
    </w:lvl>
  </w:abstractNum>
  <w:num w:numId="1" w16cid:durableId="3399353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A8"/>
    <w:rsid w:val="0006041D"/>
    <w:rsid w:val="000C4CA8"/>
    <w:rsid w:val="00167B24"/>
    <w:rsid w:val="00253E0A"/>
    <w:rsid w:val="004C6E8A"/>
    <w:rsid w:val="005B0EB9"/>
    <w:rsid w:val="005F7D19"/>
    <w:rsid w:val="006C694C"/>
    <w:rsid w:val="008965DB"/>
    <w:rsid w:val="0097448D"/>
    <w:rsid w:val="009D5334"/>
    <w:rsid w:val="00CF3C94"/>
    <w:rsid w:val="00D4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798AFA"/>
  <w15:chartTrackingRefBased/>
  <w15:docId w15:val="{05EC5F99-3BC1-5046-B9CB-BF3F2F1B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CA8"/>
    <w:rPr>
      <w:rFonts w:ascii="Times New Roman" w:eastAsia="Times New Roman" w:hAnsi="Times New Roman" w:cs="Times New Roman"/>
      <w:kern w:val="0"/>
      <w:sz w:val="20"/>
      <w:szCs w:val="20"/>
      <w:lang w:val="lv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3C94"/>
    <w:pPr>
      <w:keepNext/>
      <w:keepLines/>
      <w:jc w:val="center"/>
      <w:outlineLvl w:val="0"/>
    </w:pPr>
    <w:rPr>
      <w:rFonts w:ascii="Times" w:eastAsiaTheme="majorEastAsia" w:hAnsi="Times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6041D"/>
    <w:pPr>
      <w:keepNext/>
      <w:keepLines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48D"/>
    <w:pPr>
      <w:keepNext/>
      <w:keepLines/>
      <w:outlineLvl w:val="2"/>
    </w:pPr>
    <w:rPr>
      <w:rFonts w:eastAsiaTheme="majorEastAsia" w:cstheme="majorBidi"/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C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C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C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C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C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C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C94"/>
    <w:rPr>
      <w:rFonts w:ascii="Times" w:eastAsiaTheme="majorEastAsia" w:hAnsi="Times" w:cstheme="majorBidi"/>
      <w:b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041D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448D"/>
    <w:rPr>
      <w:rFonts w:ascii="Times New Roman" w:eastAsiaTheme="majorEastAsia" w:hAnsi="Times New Roman" w:cstheme="majorBidi"/>
      <w:b/>
      <w:color w:val="000000" w:themeColor="text1"/>
    </w:rPr>
  </w:style>
  <w:style w:type="paragraph" w:styleId="21">
    <w:name w:val="toc 2"/>
    <w:basedOn w:val="a"/>
    <w:next w:val="a"/>
    <w:autoRedefine/>
    <w:uiPriority w:val="39"/>
    <w:semiHidden/>
    <w:unhideWhenUsed/>
    <w:rsid w:val="008965DB"/>
    <w:pPr>
      <w:ind w:left="284"/>
    </w:pPr>
    <w:rPr>
      <w:rFonts w:cstheme="minorHAnsi"/>
      <w:bCs/>
      <w:szCs w:val="22"/>
    </w:rPr>
  </w:style>
  <w:style w:type="paragraph" w:styleId="11">
    <w:name w:val="toc 1"/>
    <w:basedOn w:val="a"/>
    <w:next w:val="a"/>
    <w:autoRedefine/>
    <w:uiPriority w:val="39"/>
    <w:unhideWhenUsed/>
    <w:rsid w:val="008965DB"/>
    <w:rPr>
      <w:rFonts w:cstheme="minorHAnsi"/>
      <w:bCs/>
      <w:iCs/>
    </w:rPr>
  </w:style>
  <w:style w:type="paragraph" w:styleId="31">
    <w:name w:val="toc 3"/>
    <w:basedOn w:val="a"/>
    <w:next w:val="a"/>
    <w:autoRedefine/>
    <w:uiPriority w:val="39"/>
    <w:semiHidden/>
    <w:unhideWhenUsed/>
    <w:rsid w:val="008965DB"/>
    <w:pPr>
      <w:ind w:left="567"/>
    </w:pPr>
    <w:rPr>
      <w:rFonts w:cstheme="minorHAnsi"/>
    </w:rPr>
  </w:style>
  <w:style w:type="character" w:customStyle="1" w:styleId="40">
    <w:name w:val="Заголовок 4 Знак"/>
    <w:basedOn w:val="a0"/>
    <w:link w:val="4"/>
    <w:uiPriority w:val="9"/>
    <w:semiHidden/>
    <w:rsid w:val="000C4C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C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C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C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C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C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4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C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0C4C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0C4CA8"/>
    <w:rPr>
      <w:rFonts w:ascii="Times New Roman" w:hAnsi="Times New Roman" w:cs="Times New Roman (Основной текст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4C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C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CA8"/>
    <w:rPr>
      <w:rFonts w:ascii="Times New Roman" w:hAnsi="Times New Roman" w:cs="Times New Roman (Основной текст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4CA8"/>
    <w:rPr>
      <w:b/>
      <w:bCs/>
      <w:smallCaps/>
      <w:color w:val="0F4761" w:themeColor="accent1" w:themeShade="BF"/>
      <w:spacing w:val="5"/>
    </w:rPr>
  </w:style>
  <w:style w:type="paragraph" w:customStyle="1" w:styleId="StyleStyle2Justified">
    <w:name w:val="Style Style2 + Justified"/>
    <w:basedOn w:val="a"/>
    <w:rsid w:val="000C4CA8"/>
    <w:pPr>
      <w:numPr>
        <w:numId w:val="1"/>
      </w:numPr>
      <w:suppressAutoHyphens/>
      <w:spacing w:before="240"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mbria" w:eastAsia="Cambria" w:hAnsi="Cambria" w:cs="Cambria"/>
      <w:b/>
      <w:bCs/>
      <w:color w:val="000000"/>
      <w:position w:val="-1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2031</Characters>
  <Application>Microsoft Office Word</Application>
  <DocSecurity>0</DocSecurity>
  <Lines>126</Lines>
  <Paragraphs>64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Jevdokimova Solveiga</dc:creator>
  <cp:keywords/>
  <dc:description/>
  <cp:lastModifiedBy>Jevdokimova Solveiga</cp:lastModifiedBy>
  <cp:revision>1</cp:revision>
  <dcterms:created xsi:type="dcterms:W3CDTF">2026-08-10T19:17:00Z</dcterms:created>
  <dcterms:modified xsi:type="dcterms:W3CDTF">2026-08-10T19:18:00Z</dcterms:modified>
</cp:coreProperties>
</file>